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C49A" w14:textId="203E99D7" w:rsidR="00A24E17" w:rsidRPr="00DB1CAB" w:rsidRDefault="00B11EB9" w:rsidP="00A24E17">
      <w:pPr>
        <w:keepNext/>
        <w:keepLines/>
        <w:pBdr>
          <w:bottom w:val="single" w:sz="4" w:space="2" w:color="ED7D31" w:themeColor="accent2"/>
        </w:pBdr>
        <w:spacing w:before="360" w:after="120" w:line="240" w:lineRule="auto"/>
        <w:jc w:val="right"/>
        <w:outlineLvl w:val="0"/>
        <w:rPr>
          <w:rFonts w:ascii="Times New Roman" w:eastAsiaTheme="majorEastAsia" w:hAnsi="Times New Roman" w:cs="Times New Roman"/>
          <w:sz w:val="22"/>
          <w:szCs w:val="22"/>
        </w:rPr>
      </w:pPr>
      <w:bookmarkStart w:id="0" w:name="_Toc124404956"/>
      <w:r w:rsidRPr="00DB1CAB">
        <w:rPr>
          <w:rFonts w:ascii="Times New Roman" w:eastAsiaTheme="majorEastAsia" w:hAnsi="Times New Roman" w:cs="Times New Roman"/>
          <w:sz w:val="22"/>
          <w:szCs w:val="22"/>
        </w:rPr>
        <w:t>Sutarties 1</w:t>
      </w:r>
      <w:r w:rsidR="00A24E17" w:rsidRPr="00DB1CAB">
        <w:rPr>
          <w:rFonts w:ascii="Times New Roman" w:eastAsiaTheme="majorEastAsia" w:hAnsi="Times New Roman" w:cs="Times New Roman"/>
          <w:sz w:val="22"/>
          <w:szCs w:val="22"/>
        </w:rPr>
        <w:t xml:space="preserve"> priedas „Techninė specifikacija“</w:t>
      </w:r>
      <w:bookmarkEnd w:id="0"/>
    </w:p>
    <w:p w14:paraId="7161F44B" w14:textId="3F6626B4" w:rsidR="00A24E17" w:rsidRDefault="00A24E17" w:rsidP="007E24AC">
      <w:pPr>
        <w:spacing w:after="0" w:line="240" w:lineRule="auto"/>
        <w:rPr>
          <w:color w:val="FF0000"/>
        </w:rPr>
      </w:pPr>
    </w:p>
    <w:p w14:paraId="4CE7AAE5" w14:textId="6E93F56B" w:rsidR="00277BF8" w:rsidRDefault="00277BF8" w:rsidP="007E24AC">
      <w:pPr>
        <w:spacing w:after="0" w:line="240" w:lineRule="auto"/>
        <w:rPr>
          <w:color w:val="FF0000"/>
        </w:rPr>
      </w:pPr>
    </w:p>
    <w:p w14:paraId="6B32A35B" w14:textId="77777777" w:rsidR="00B62492" w:rsidRPr="00B62492" w:rsidRDefault="00B62492" w:rsidP="00B62492">
      <w:pPr>
        <w:tabs>
          <w:tab w:val="left" w:pos="8137"/>
        </w:tabs>
        <w:spacing w:before="60" w:after="60" w:line="240" w:lineRule="auto"/>
        <w:jc w:val="center"/>
        <w:rPr>
          <w:rFonts w:ascii="Times New Roman" w:eastAsia="Times New Roman" w:hAnsi="Times New Roman" w:cs="Times New Roman"/>
          <w:b/>
          <w:bCs/>
          <w:sz w:val="24"/>
          <w:szCs w:val="24"/>
        </w:rPr>
      </w:pPr>
      <w:r w:rsidRPr="00B62492">
        <w:rPr>
          <w:rFonts w:ascii="Times New Roman" w:eastAsia="Times New Roman" w:hAnsi="Times New Roman" w:cs="Times New Roman"/>
          <w:b/>
          <w:bCs/>
          <w:sz w:val="24"/>
          <w:szCs w:val="24"/>
        </w:rPr>
        <w:t>TECHNINĖ SPECIFIKACIJA</w:t>
      </w:r>
    </w:p>
    <w:bookmarkStart w:id="1" w:name="_Hlk154867894" w:displacedByCustomXml="next"/>
    <w:sdt>
      <w:sdtPr>
        <w:rPr>
          <w:rFonts w:ascii="Times New Roman" w:eastAsia="Times New Roman" w:hAnsi="Times New Roman" w:cs="Times New Roman"/>
          <w:b/>
          <w:bCs/>
          <w:sz w:val="24"/>
          <w:szCs w:val="24"/>
        </w:rPr>
        <w:alias w:val="Pirkimo pavadinimas"/>
        <w:tag w:val="Pirkimo pavadinimas"/>
        <w:id w:val="304740216"/>
        <w:placeholder>
          <w:docPart w:val="2CD2392FC4BF4663B45B32141C0887F2"/>
        </w:placeholder>
      </w:sdtPr>
      <w:sdtContent>
        <w:p w14:paraId="10B1D9E4" w14:textId="77777777" w:rsidR="00B62492" w:rsidRPr="00B62492" w:rsidRDefault="00B62492" w:rsidP="00B62492">
          <w:pPr>
            <w:tabs>
              <w:tab w:val="left" w:pos="8137"/>
            </w:tabs>
            <w:spacing w:before="60" w:after="60" w:line="240" w:lineRule="auto"/>
            <w:jc w:val="center"/>
            <w:rPr>
              <w:rFonts w:ascii="Times New Roman" w:eastAsia="Times New Roman" w:hAnsi="Times New Roman" w:cs="Times New Roman"/>
              <w:b/>
              <w:bCs/>
              <w:sz w:val="24"/>
              <w:szCs w:val="24"/>
            </w:rPr>
          </w:pPr>
          <w:r w:rsidRPr="00B62492">
            <w:rPr>
              <w:rFonts w:ascii="Times New Roman" w:eastAsia="Times New Roman" w:hAnsi="Times New Roman" w:cs="Times New Roman"/>
              <w:b/>
              <w:bCs/>
              <w:sz w:val="24"/>
              <w:szCs w:val="24"/>
            </w:rPr>
            <w:t>(PU-13137/24) Betono ir gelžbetonio gaminiai</w:t>
          </w:r>
        </w:p>
      </w:sdtContent>
    </w:sdt>
    <w:bookmarkEnd w:id="1" w:displacedByCustomXml="prev"/>
    <w:p w14:paraId="1200AED0" w14:textId="77777777" w:rsidR="00B62492" w:rsidRPr="00B62492" w:rsidRDefault="00B62492" w:rsidP="00B62492">
      <w:pPr>
        <w:tabs>
          <w:tab w:val="left" w:pos="284"/>
        </w:tabs>
        <w:spacing w:before="60" w:after="60" w:line="240" w:lineRule="auto"/>
        <w:contextualSpacing/>
        <w:jc w:val="center"/>
        <w:rPr>
          <w:rFonts w:ascii="Times New Roman" w:eastAsia="Calibri" w:hAnsi="Times New Roman" w:cs="Times New Roman"/>
          <w:b/>
          <w:bCs/>
          <w:sz w:val="24"/>
          <w:szCs w:val="24"/>
          <w:lang w:eastAsia="en-US"/>
        </w:rPr>
      </w:pPr>
    </w:p>
    <w:p w14:paraId="3F3F10C5" w14:textId="77777777" w:rsidR="00B62492" w:rsidRPr="00B62492" w:rsidRDefault="00B62492" w:rsidP="008D7165">
      <w:pPr>
        <w:numPr>
          <w:ilvl w:val="0"/>
          <w:numId w:val="4"/>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lang w:eastAsia="en-US"/>
        </w:rPr>
      </w:pPr>
      <w:r w:rsidRPr="00B62492">
        <w:rPr>
          <w:rFonts w:ascii="Times New Roman" w:eastAsia="Calibri" w:hAnsi="Times New Roman" w:cs="Times New Roman"/>
          <w:b/>
          <w:sz w:val="24"/>
          <w:szCs w:val="24"/>
          <w:lang w:eastAsia="en-US"/>
        </w:rPr>
        <w:t>SĄVOKOS IR SUTRUMPINIMAI</w:t>
      </w:r>
    </w:p>
    <w:p w14:paraId="717319AC" w14:textId="77777777" w:rsidR="00B62492" w:rsidRPr="00B62492" w:rsidRDefault="00B62492" w:rsidP="008D7165">
      <w:pPr>
        <w:numPr>
          <w:ilvl w:val="1"/>
          <w:numId w:val="5"/>
        </w:numPr>
        <w:tabs>
          <w:tab w:val="left" w:pos="567"/>
        </w:tabs>
        <w:spacing w:before="60" w:after="6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b/>
          <w:sz w:val="24"/>
          <w:szCs w:val="24"/>
          <w:lang w:eastAsia="en-US"/>
        </w:rPr>
        <w:t>Pirkėjas</w:t>
      </w:r>
      <w:r w:rsidRPr="00B62492">
        <w:rPr>
          <w:rFonts w:ascii="Times New Roman" w:eastAsia="Calibri" w:hAnsi="Times New Roman" w:cs="Times New Roman"/>
          <w:b/>
          <w:i/>
          <w:sz w:val="24"/>
          <w:szCs w:val="24"/>
          <w:lang w:eastAsia="en-US"/>
        </w:rPr>
        <w:t xml:space="preserve"> </w:t>
      </w:r>
      <w:r w:rsidRPr="00B62492">
        <w:rPr>
          <w:rFonts w:ascii="Times New Roman" w:eastAsia="Calibri" w:hAnsi="Times New Roman" w:cs="Times New Roman"/>
          <w:sz w:val="24"/>
          <w:szCs w:val="24"/>
          <w:lang w:eastAsia="en-US"/>
        </w:rPr>
        <w:t>– AB „Kelių priežiūra“.</w:t>
      </w:r>
    </w:p>
    <w:p w14:paraId="67ACDFF5" w14:textId="77777777" w:rsidR="00B62492" w:rsidRPr="00B62492" w:rsidRDefault="00B62492" w:rsidP="008D7165">
      <w:pPr>
        <w:numPr>
          <w:ilvl w:val="1"/>
          <w:numId w:val="5"/>
        </w:numPr>
        <w:tabs>
          <w:tab w:val="left" w:pos="567"/>
        </w:tabs>
        <w:spacing w:before="60" w:after="6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b/>
          <w:sz w:val="24"/>
          <w:szCs w:val="24"/>
          <w:lang w:eastAsia="en-US"/>
        </w:rPr>
        <w:t xml:space="preserve">Tiekėjas </w:t>
      </w:r>
      <w:r w:rsidRPr="00B62492">
        <w:rPr>
          <w:rFonts w:ascii="Times New Roman" w:eastAsia="Calibri" w:hAnsi="Times New Roman" w:cs="Times New Roman"/>
          <w:sz w:val="24"/>
          <w:szCs w:val="24"/>
          <w:lang w:eastAsia="en-US"/>
        </w:rPr>
        <w:t>–</w:t>
      </w:r>
      <w:r w:rsidRPr="00B62492">
        <w:rPr>
          <w:rFonts w:ascii="Times New Roman" w:eastAsia="Calibri" w:hAnsi="Times New Roman" w:cs="Times New Roman"/>
          <w:bCs/>
          <w:sz w:val="24"/>
          <w:szCs w:val="24"/>
          <w:lang w:eastAsia="en-US"/>
        </w:rPr>
        <w:t xml:space="preserve"> ūkio subjektas – fizinis asmuo, privatusis juridinis asmuo, viešasis juridinis asmuo, kitos organizacijos ir jų padaliniai ar tokių asmenų</w:t>
      </w:r>
      <w:r w:rsidRPr="00B62492">
        <w:rPr>
          <w:rFonts w:ascii="Times New Roman" w:eastAsia="Calibri" w:hAnsi="Times New Roman" w:cs="Times New Roman"/>
          <w:sz w:val="24"/>
          <w:szCs w:val="24"/>
          <w:lang w:eastAsia="en-US"/>
        </w:rPr>
        <w:t xml:space="preserve"> grupė, su kuriuo Pirkėjas sudaro Sutartį.</w:t>
      </w:r>
    </w:p>
    <w:p w14:paraId="6E18993C" w14:textId="77777777" w:rsidR="00B62492" w:rsidRPr="00B62492" w:rsidRDefault="00B62492" w:rsidP="008D7165">
      <w:pPr>
        <w:numPr>
          <w:ilvl w:val="1"/>
          <w:numId w:val="5"/>
        </w:numPr>
        <w:tabs>
          <w:tab w:val="left" w:pos="567"/>
        </w:tabs>
        <w:spacing w:before="60" w:after="6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b/>
          <w:bCs/>
          <w:sz w:val="24"/>
          <w:szCs w:val="24"/>
          <w:lang w:eastAsia="en-US"/>
        </w:rPr>
        <w:t>Sutartis</w:t>
      </w:r>
      <w:r w:rsidRPr="00B62492">
        <w:rPr>
          <w:rFonts w:ascii="Times New Roman" w:eastAsia="Calibri" w:hAnsi="Times New Roman" w:cs="Times New Roman"/>
          <w:sz w:val="24"/>
          <w:szCs w:val="24"/>
          <w:lang w:eastAsia="en-US"/>
        </w:rPr>
        <w:t xml:space="preserve"> – Sutartis, sudaroma tarp</w:t>
      </w:r>
      <w:r w:rsidRPr="00B62492">
        <w:rPr>
          <w:rFonts w:ascii="Times New Roman" w:eastAsia="Calibri" w:hAnsi="Times New Roman" w:cs="Times New Roman"/>
          <w:b/>
          <w:bCs/>
          <w:sz w:val="24"/>
          <w:szCs w:val="24"/>
          <w:lang w:eastAsia="en-US"/>
        </w:rPr>
        <w:t xml:space="preserve"> </w:t>
      </w:r>
      <w:r w:rsidRPr="00B62492">
        <w:rPr>
          <w:rFonts w:ascii="Times New Roman" w:eastAsia="Calibri" w:hAnsi="Times New Roman" w:cs="Times New Roman"/>
          <w:sz w:val="24"/>
          <w:szCs w:val="24"/>
          <w:lang w:eastAsia="en-US"/>
        </w:rPr>
        <w:t>Tiekėjo ir Pirkėjo</w:t>
      </w:r>
      <w:r w:rsidRPr="00B62492">
        <w:rPr>
          <w:rFonts w:ascii="Times New Roman" w:eastAsia="Calibri" w:hAnsi="Times New Roman" w:cs="Times New Roman"/>
          <w:b/>
          <w:bCs/>
          <w:i/>
          <w:iCs/>
          <w:sz w:val="24"/>
          <w:szCs w:val="24"/>
          <w:lang w:eastAsia="en-US"/>
        </w:rPr>
        <w:t xml:space="preserve"> </w:t>
      </w:r>
      <w:r w:rsidRPr="00B62492">
        <w:rPr>
          <w:rFonts w:ascii="Times New Roman" w:eastAsia="Calibri" w:hAnsi="Times New Roman" w:cs="Times New Roman"/>
          <w:sz w:val="24"/>
          <w:szCs w:val="24"/>
          <w:lang w:eastAsia="en-US"/>
        </w:rPr>
        <w:t>dėl pirkimo objekto.</w:t>
      </w:r>
    </w:p>
    <w:p w14:paraId="40BB8DD4" w14:textId="77777777" w:rsidR="00B62492" w:rsidRPr="00B62492" w:rsidRDefault="00B62492" w:rsidP="008D7165">
      <w:pPr>
        <w:numPr>
          <w:ilvl w:val="1"/>
          <w:numId w:val="5"/>
        </w:numPr>
        <w:tabs>
          <w:tab w:val="left" w:pos="567"/>
        </w:tabs>
        <w:spacing w:before="60" w:after="6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b/>
          <w:bCs/>
          <w:sz w:val="24"/>
          <w:szCs w:val="24"/>
          <w:lang w:eastAsia="en-US"/>
        </w:rPr>
        <w:t xml:space="preserve">Pirkimo objekto pavadinimas </w:t>
      </w:r>
      <w:r w:rsidRPr="00B62492">
        <w:rPr>
          <w:rFonts w:ascii="Times New Roman" w:eastAsia="Calibri" w:hAnsi="Times New Roman" w:cs="Times New Roman"/>
          <w:sz w:val="24"/>
          <w:szCs w:val="24"/>
          <w:lang w:eastAsia="en-US"/>
        </w:rPr>
        <w:t xml:space="preserve">– </w:t>
      </w:r>
      <w:bookmarkStart w:id="2" w:name="_Hlk157974573"/>
      <w:sdt>
        <w:sdtPr>
          <w:rPr>
            <w:rFonts w:ascii="Times New Roman" w:eastAsia="Calibri" w:hAnsi="Times New Roman" w:cs="Times New Roman"/>
            <w:sz w:val="24"/>
            <w:szCs w:val="24"/>
            <w:lang w:eastAsia="en-US"/>
          </w:rPr>
          <w:alias w:val="Pirkimo pavadinimas"/>
          <w:tag w:val="Pirkimo pavadinimas"/>
          <w:id w:val="-1206411615"/>
          <w:placeholder>
            <w:docPart w:val="C88EEE6558924FB3A65986100FBD48F1"/>
          </w:placeholder>
        </w:sdtPr>
        <w:sdtContent>
          <w:r w:rsidRPr="00B62492">
            <w:rPr>
              <w:rFonts w:ascii="Times New Roman" w:eastAsia="Calibri" w:hAnsi="Times New Roman" w:cs="Times New Roman"/>
              <w:sz w:val="24"/>
              <w:szCs w:val="24"/>
              <w:lang w:eastAsia="en-US"/>
            </w:rPr>
            <w:t>Betono ir gelžbetonio gaminiai</w:t>
          </w:r>
        </w:sdtContent>
      </w:sdt>
      <w:bookmarkEnd w:id="2"/>
      <w:r w:rsidRPr="00B62492">
        <w:rPr>
          <w:rFonts w:ascii="Calibri" w:eastAsia="Calibri" w:hAnsi="Calibri" w:cs="Times New Roman"/>
          <w:b/>
          <w:bCs/>
          <w:i/>
          <w:iCs/>
          <w:sz w:val="24"/>
          <w:szCs w:val="24"/>
          <w:lang w:eastAsia="en-US"/>
        </w:rPr>
        <w:t xml:space="preserve"> </w:t>
      </w:r>
      <w:r w:rsidRPr="00B62492">
        <w:rPr>
          <w:rFonts w:ascii="Times New Roman" w:eastAsia="Calibri" w:hAnsi="Times New Roman" w:cs="Times New Roman"/>
          <w:sz w:val="24"/>
          <w:szCs w:val="24"/>
          <w:lang w:eastAsia="en-US"/>
        </w:rPr>
        <w:t xml:space="preserve">(toliau – </w:t>
      </w:r>
      <w:r w:rsidRPr="00B62492">
        <w:rPr>
          <w:rFonts w:ascii="Times New Roman" w:eastAsia="Calibri" w:hAnsi="Times New Roman" w:cs="Times New Roman"/>
          <w:b/>
          <w:bCs/>
          <w:sz w:val="24"/>
          <w:szCs w:val="24"/>
          <w:lang w:eastAsia="en-US"/>
        </w:rPr>
        <w:t>Prekės</w:t>
      </w:r>
      <w:r w:rsidRPr="00B62492">
        <w:rPr>
          <w:rFonts w:ascii="Times New Roman" w:eastAsia="Calibri" w:hAnsi="Times New Roman" w:cs="Times New Roman"/>
          <w:sz w:val="24"/>
          <w:szCs w:val="24"/>
          <w:lang w:eastAsia="en-US"/>
        </w:rPr>
        <w:t>).</w:t>
      </w:r>
    </w:p>
    <w:p w14:paraId="763CE1BE" w14:textId="77777777" w:rsidR="00B62492" w:rsidRPr="00B62492" w:rsidRDefault="00B62492" w:rsidP="00B62492">
      <w:pPr>
        <w:tabs>
          <w:tab w:val="left" w:pos="567"/>
        </w:tabs>
        <w:spacing w:before="60" w:after="60" w:line="240" w:lineRule="auto"/>
        <w:contextualSpacing/>
        <w:rPr>
          <w:rFonts w:ascii="Calibri" w:eastAsia="Calibri" w:hAnsi="Calibri" w:cs="Times New Roman"/>
          <w:b/>
          <w:i/>
          <w:sz w:val="20"/>
          <w:szCs w:val="20"/>
          <w:lang w:eastAsia="en-US"/>
        </w:rPr>
      </w:pPr>
    </w:p>
    <w:p w14:paraId="18AD2D2A" w14:textId="77777777" w:rsidR="00B62492" w:rsidRPr="00B62492" w:rsidRDefault="00B62492" w:rsidP="008D7165">
      <w:pPr>
        <w:numPr>
          <w:ilvl w:val="0"/>
          <w:numId w:val="4"/>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lang w:eastAsia="en-US"/>
        </w:rPr>
      </w:pPr>
      <w:r w:rsidRPr="00B62492">
        <w:rPr>
          <w:rFonts w:ascii="Times New Roman" w:eastAsia="Calibri" w:hAnsi="Times New Roman" w:cs="Times New Roman"/>
          <w:b/>
          <w:sz w:val="24"/>
          <w:szCs w:val="24"/>
          <w:lang w:eastAsia="en-US"/>
        </w:rPr>
        <w:t xml:space="preserve">PIRKIMO </w:t>
      </w:r>
      <w:r w:rsidRPr="00B62492">
        <w:rPr>
          <w:rFonts w:ascii="Times New Roman" w:eastAsia="Times New Roman" w:hAnsi="Times New Roman" w:cs="Times New Roman"/>
          <w:b/>
          <w:sz w:val="24"/>
          <w:szCs w:val="24"/>
        </w:rPr>
        <w:t xml:space="preserve">OBJEKTO APRAŠYMAS, APIMTYS, REIKALAVIMAI </w:t>
      </w:r>
    </w:p>
    <w:p w14:paraId="46AA508A" w14:textId="77777777" w:rsidR="00B62492" w:rsidRPr="00B62492" w:rsidRDefault="00B62492" w:rsidP="008D7165">
      <w:pPr>
        <w:numPr>
          <w:ilvl w:val="1"/>
          <w:numId w:val="4"/>
        </w:numPr>
        <w:tabs>
          <w:tab w:val="left" w:pos="567"/>
        </w:tabs>
        <w:spacing w:before="60" w:after="60" w:line="240" w:lineRule="auto"/>
        <w:ind w:left="0" w:firstLine="0"/>
        <w:contextualSpacing/>
        <w:rPr>
          <w:rFonts w:ascii="Times New Roman" w:eastAsia="Calibri" w:hAnsi="Times New Roman" w:cs="Times New Roman"/>
          <w:iCs/>
          <w:sz w:val="24"/>
          <w:szCs w:val="24"/>
          <w:lang w:eastAsia="en-US"/>
        </w:rPr>
      </w:pPr>
      <w:r w:rsidRPr="00B62492">
        <w:rPr>
          <w:rFonts w:ascii="Times New Roman" w:eastAsia="Calibri" w:hAnsi="Times New Roman" w:cs="Times New Roman"/>
          <w:sz w:val="24"/>
          <w:szCs w:val="24"/>
          <w:lang w:eastAsia="en-US"/>
        </w:rPr>
        <w:t xml:space="preserve">Pirkimo objektas </w:t>
      </w:r>
      <w:sdt>
        <w:sdtPr>
          <w:rPr>
            <w:rFonts w:ascii="Times New Roman" w:eastAsia="Calibri" w:hAnsi="Times New Roman" w:cs="Times New Roman"/>
            <w:sz w:val="24"/>
            <w:szCs w:val="24"/>
            <w:lang w:eastAsia="en-US"/>
          </w:rPr>
          <w:alias w:val="Skaidomas/neskaidomas"/>
          <w:tag w:val="Skaidomas/neskaidomas"/>
          <w:id w:val="1859618422"/>
          <w:placeholder>
            <w:docPart w:val="0A69972C08244C23853272FDAE256036"/>
          </w:placeholder>
          <w:comboBox>
            <w:listItem w:value="Pasirinkite elementą."/>
            <w:listItem w:displayText="į pirkimo dalis neskaidomas." w:value="į pirkimo dalis neskaidomas."/>
            <w:listItem w:displayText="skaidomas į pirkimo dalis:" w:value="skaidomas į pirkimo dalis:"/>
          </w:comboBox>
        </w:sdtPr>
        <w:sdtContent>
          <w:r w:rsidRPr="00B62492">
            <w:rPr>
              <w:rFonts w:ascii="Times New Roman" w:eastAsia="Calibri" w:hAnsi="Times New Roman" w:cs="Times New Roman"/>
              <w:sz w:val="24"/>
              <w:szCs w:val="24"/>
              <w:lang w:eastAsia="en-US"/>
            </w:rPr>
            <w:t>skaidomas į 20 pirkimo dalių:</w:t>
          </w:r>
        </w:sdtContent>
      </w:sdt>
      <w:r w:rsidRPr="00B62492">
        <w:rPr>
          <w:rFonts w:ascii="Times New Roman" w:eastAsia="Calibri" w:hAnsi="Times New Roman" w:cs="Times New Roman"/>
          <w:sz w:val="24"/>
          <w:szCs w:val="24"/>
          <w:lang w:eastAsia="en-US"/>
        </w:rPr>
        <w:t xml:space="preserve"> </w:t>
      </w:r>
    </w:p>
    <w:p w14:paraId="290C2B01" w14:textId="772836C6" w:rsidR="00B62492" w:rsidRPr="00B62492" w:rsidRDefault="00B62492" w:rsidP="008D7165">
      <w:pPr>
        <w:numPr>
          <w:ilvl w:val="2"/>
          <w:numId w:val="4"/>
        </w:numPr>
        <w:tabs>
          <w:tab w:val="left" w:pos="709"/>
        </w:tabs>
        <w:spacing w:before="60" w:after="60" w:line="240" w:lineRule="auto"/>
        <w:ind w:left="0" w:firstLine="0"/>
        <w:contextualSpacing/>
        <w:rPr>
          <w:rFonts w:ascii="Times New Roman" w:eastAsia="Calibri" w:hAnsi="Times New Roman" w:cs="Times New Roman"/>
          <w:bCs/>
          <w:sz w:val="24"/>
          <w:szCs w:val="24"/>
          <w:lang w:eastAsia="en-US"/>
        </w:rPr>
      </w:pPr>
      <w:r w:rsidRPr="00B62492">
        <w:rPr>
          <w:rFonts w:ascii="Times New Roman" w:eastAsia="Calibri" w:hAnsi="Times New Roman" w:cs="Times New Roman"/>
          <w:bCs/>
          <w:sz w:val="24"/>
          <w:szCs w:val="24"/>
          <w:lang w:eastAsia="en-US"/>
        </w:rPr>
        <w:t xml:space="preserve">Dvidešimta pirkimo dalis – </w:t>
      </w:r>
      <w:sdt>
        <w:sdtPr>
          <w:rPr>
            <w:rFonts w:ascii="Times New Roman" w:eastAsia="Calibri" w:hAnsi="Times New Roman" w:cs="Times New Roman"/>
            <w:bCs/>
            <w:sz w:val="24"/>
            <w:szCs w:val="24"/>
            <w:lang w:eastAsia="en-US"/>
          </w:rPr>
          <w:alias w:val="Pirkimo dalies pavadinimas"/>
          <w:id w:val="-1498643161"/>
          <w:placeholder>
            <w:docPart w:val="9A12E7AA68D54FAB9A4081CC9E10C96B"/>
          </w:placeholder>
        </w:sdtPr>
        <w:sdtContent>
          <w:r w:rsidRPr="00B62492">
            <w:rPr>
              <w:rFonts w:ascii="Times New Roman" w:eastAsia="Calibri" w:hAnsi="Times New Roman" w:cs="Times New Roman"/>
              <w:bCs/>
              <w:sz w:val="24"/>
              <w:szCs w:val="24"/>
              <w:lang w:eastAsia="en-US"/>
            </w:rPr>
            <w:t xml:space="preserve">Gelžbetonio gaminiai: gelžbetoniniai vamzdžiai </w:t>
          </w:r>
          <w:r w:rsidR="00872C6A" w:rsidRPr="00872C6A">
            <w:rPr>
              <w:rFonts w:ascii="Times New Roman" w:eastAsia="Calibri" w:hAnsi="Times New Roman" w:cs="Times New Roman"/>
              <w:bCs/>
              <w:sz w:val="24"/>
              <w:szCs w:val="24"/>
              <w:lang w:eastAsia="en-US"/>
            </w:rPr>
            <w:t xml:space="preserve">Vakarų </w:t>
          </w:r>
          <w:r w:rsidRPr="00B62492">
            <w:rPr>
              <w:rFonts w:ascii="Times New Roman" w:eastAsia="Calibri" w:hAnsi="Times New Roman" w:cs="Times New Roman"/>
              <w:bCs/>
              <w:sz w:val="24"/>
              <w:szCs w:val="24"/>
              <w:lang w:eastAsia="en-US"/>
            </w:rPr>
            <w:t>regionui.</w:t>
          </w:r>
        </w:sdtContent>
      </w:sdt>
    </w:p>
    <w:p w14:paraId="52DA9636" w14:textId="77777777" w:rsidR="00B62492" w:rsidRPr="00B62492" w:rsidRDefault="00B62492" w:rsidP="008D7165">
      <w:pPr>
        <w:numPr>
          <w:ilvl w:val="1"/>
          <w:numId w:val="4"/>
        </w:numPr>
        <w:tabs>
          <w:tab w:val="left" w:pos="567"/>
        </w:tabs>
        <w:spacing w:before="60" w:after="60" w:line="240" w:lineRule="auto"/>
        <w:ind w:left="0" w:firstLine="0"/>
        <w:contextualSpacing/>
        <w:jc w:val="both"/>
        <w:rPr>
          <w:rFonts w:ascii="Times New Roman" w:eastAsia="Times New Roman" w:hAnsi="Times New Roman" w:cs="Times New Roman"/>
          <w:b/>
          <w:bCs/>
          <w:color w:val="767171"/>
          <w:spacing w:val="-10"/>
          <w:kern w:val="28"/>
          <w:sz w:val="24"/>
          <w:szCs w:val="24"/>
        </w:rPr>
      </w:pPr>
      <w:r w:rsidRPr="00B62492">
        <w:rPr>
          <w:rFonts w:ascii="Times New Roman" w:eastAsia="Calibri" w:hAnsi="Times New Roman" w:cs="Times New Roman"/>
          <w:b/>
          <w:bCs/>
          <w:sz w:val="24"/>
          <w:szCs w:val="24"/>
          <w:lang w:eastAsia="en-US"/>
        </w:rPr>
        <w:t>Pirkimo objekto aprašymas:</w:t>
      </w:r>
      <w:r w:rsidRPr="00B62492">
        <w:rPr>
          <w:rFonts w:ascii="Times New Roman" w:eastAsia="Times New Roman" w:hAnsi="Times New Roman" w:cs="Times New Roman"/>
          <w:b/>
          <w:bCs/>
          <w:spacing w:val="-10"/>
          <w:kern w:val="28"/>
          <w:sz w:val="24"/>
          <w:szCs w:val="24"/>
        </w:rPr>
        <w:t xml:space="preserve"> perkamų Prekių sąrašas bei preliminarūs kiekiai pateikiami techninės specifikacijos Priede Nr. 1.</w:t>
      </w:r>
      <w:bookmarkStart w:id="3" w:name="_Hlk157089753"/>
    </w:p>
    <w:p w14:paraId="26C16F15" w14:textId="77777777" w:rsidR="00B62492" w:rsidRPr="00B62492" w:rsidRDefault="00B62492" w:rsidP="008D7165">
      <w:pPr>
        <w:numPr>
          <w:ilvl w:val="1"/>
          <w:numId w:val="4"/>
        </w:numPr>
        <w:tabs>
          <w:tab w:val="left" w:pos="567"/>
        </w:tabs>
        <w:spacing w:before="60" w:after="60" w:line="240" w:lineRule="auto"/>
        <w:ind w:left="0" w:firstLine="0"/>
        <w:contextualSpacing/>
        <w:jc w:val="both"/>
        <w:rPr>
          <w:rFonts w:ascii="Times New Roman" w:eastAsia="Calibri" w:hAnsi="Times New Roman" w:cs="Times New Roman"/>
          <w:iCs/>
          <w:sz w:val="24"/>
          <w:szCs w:val="24"/>
          <w:lang w:eastAsia="en-US"/>
        </w:rPr>
      </w:pPr>
      <w:r w:rsidRPr="00B62492">
        <w:rPr>
          <w:rFonts w:ascii="Times New Roman" w:eastAsia="Calibri" w:hAnsi="Times New Roman" w:cs="Times New Roman"/>
          <w:iCs/>
          <w:sz w:val="24"/>
          <w:szCs w:val="24"/>
          <w:lang w:eastAsia="en-US"/>
        </w:rPr>
        <w:t>Prekės bus perkamos pagal Pirkėjo poreikį ir pagal Tiekėjo pasiūlyme nurodytus Prekių įkainius, neviršijant bendros maksimalios Sutarties vertės kiekvienai pirkimo daliai atskirai:</w:t>
      </w:r>
    </w:p>
    <w:p w14:paraId="7313572A" w14:textId="77777777" w:rsidR="00B62492" w:rsidRPr="00B62492" w:rsidRDefault="00B62492" w:rsidP="008D7165">
      <w:pPr>
        <w:numPr>
          <w:ilvl w:val="2"/>
          <w:numId w:val="4"/>
        </w:numPr>
        <w:tabs>
          <w:tab w:val="left" w:pos="709"/>
        </w:tabs>
        <w:spacing w:before="60" w:after="60" w:line="240" w:lineRule="auto"/>
        <w:ind w:left="0" w:firstLine="0"/>
        <w:contextualSpacing/>
        <w:jc w:val="both"/>
        <w:rPr>
          <w:rFonts w:ascii="Times New Roman" w:eastAsia="Calibri" w:hAnsi="Times New Roman" w:cs="Times New Roman"/>
          <w:iCs/>
          <w:sz w:val="24"/>
          <w:szCs w:val="24"/>
          <w:lang w:eastAsia="en-US"/>
        </w:rPr>
      </w:pPr>
      <w:r w:rsidRPr="00B62492">
        <w:rPr>
          <w:rFonts w:ascii="Times New Roman" w:eastAsia="Calibri" w:hAnsi="Times New Roman" w:cs="Times New Roman"/>
          <w:bCs/>
          <w:iCs/>
          <w:sz w:val="24"/>
          <w:szCs w:val="24"/>
          <w:lang w:eastAsia="en-US"/>
        </w:rPr>
        <w:t xml:space="preserve">Dvidešimta pirkimo dalis – </w:t>
      </w:r>
      <w:sdt>
        <w:sdtPr>
          <w:rPr>
            <w:rFonts w:ascii="Times New Roman" w:eastAsia="Calibri" w:hAnsi="Times New Roman" w:cs="Times New Roman"/>
            <w:bCs/>
            <w:iCs/>
            <w:sz w:val="24"/>
            <w:szCs w:val="24"/>
            <w:lang w:eastAsia="en-US"/>
          </w:rPr>
          <w:alias w:val="suma"/>
          <w:id w:val="2093346017"/>
          <w:placeholder>
            <w:docPart w:val="2BEC7880017A472AB01F2B80820C961D"/>
          </w:placeholder>
        </w:sdtPr>
        <w:sdtContent>
          <w:r w:rsidRPr="00B62492">
            <w:rPr>
              <w:rFonts w:ascii="Times New Roman" w:eastAsia="Calibri" w:hAnsi="Times New Roman" w:cs="Times New Roman"/>
              <w:bCs/>
              <w:iCs/>
              <w:sz w:val="24"/>
              <w:szCs w:val="24"/>
              <w:lang w:eastAsia="en-US"/>
            </w:rPr>
            <w:t>30 000,00</w:t>
          </w:r>
        </w:sdtContent>
      </w:sdt>
      <w:r w:rsidRPr="00B62492">
        <w:rPr>
          <w:rFonts w:ascii="Times New Roman" w:eastAsia="Calibri" w:hAnsi="Times New Roman" w:cs="Times New Roman"/>
          <w:bCs/>
          <w:iCs/>
          <w:sz w:val="24"/>
          <w:szCs w:val="24"/>
          <w:lang w:eastAsia="en-US"/>
        </w:rPr>
        <w:t xml:space="preserve"> EUR</w:t>
      </w:r>
      <w:r w:rsidRPr="00B62492">
        <w:rPr>
          <w:rFonts w:ascii="Times New Roman" w:eastAsia="Calibri" w:hAnsi="Times New Roman" w:cs="Times New Roman"/>
          <w:iCs/>
          <w:sz w:val="24"/>
          <w:szCs w:val="24"/>
          <w:lang w:eastAsia="en-US"/>
        </w:rPr>
        <w:t xml:space="preserve"> be PVM.</w:t>
      </w:r>
    </w:p>
    <w:p w14:paraId="4803D647" w14:textId="77777777" w:rsidR="00B62492" w:rsidRP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iCs/>
          <w:sz w:val="24"/>
          <w:szCs w:val="24"/>
          <w:lang w:eastAsia="ar-SA"/>
        </w:rPr>
      </w:pPr>
      <w:r w:rsidRPr="00B62492">
        <w:rPr>
          <w:rFonts w:ascii="Times New Roman" w:eastAsia="Calibri" w:hAnsi="Times New Roman" w:cs="Times New Roman"/>
          <w:iCs/>
          <w:sz w:val="24"/>
          <w:szCs w:val="24"/>
          <w:lang w:eastAsia="ar-SA"/>
        </w:rPr>
        <w:t>Prekių kokybės atitiktis pagal statybos techninį reglamentą STR 1.01.04:2015 (aktuali redakcija) arba lygiaverčius dokumentus.</w:t>
      </w:r>
    </w:p>
    <w:p w14:paraId="56402A8C" w14:textId="77777777" w:rsidR="00B62492" w:rsidRPr="00B62492" w:rsidRDefault="00B62492" w:rsidP="008D7165">
      <w:pPr>
        <w:numPr>
          <w:ilvl w:val="1"/>
          <w:numId w:val="6"/>
        </w:numPr>
        <w:tabs>
          <w:tab w:val="left" w:pos="567"/>
        </w:tabs>
        <w:spacing w:after="0" w:line="240" w:lineRule="auto"/>
        <w:ind w:left="0" w:firstLine="0"/>
        <w:contextualSpacing/>
        <w:rPr>
          <w:rFonts w:ascii="Times New Roman" w:eastAsia="Calibri" w:hAnsi="Times New Roman" w:cs="Times New Roman"/>
          <w:iCs/>
          <w:sz w:val="24"/>
          <w:szCs w:val="24"/>
          <w:lang w:eastAsia="ar-SA"/>
        </w:rPr>
      </w:pPr>
      <w:r w:rsidRPr="00B62492">
        <w:rPr>
          <w:rFonts w:ascii="Times New Roman" w:eastAsia="Calibri" w:hAnsi="Times New Roman" w:cs="Times New Roman"/>
          <w:iCs/>
          <w:sz w:val="24"/>
          <w:szCs w:val="24"/>
          <w:lang w:eastAsia="ar-SA"/>
        </w:rPr>
        <w:t>Prekės privalo atitikti Techninės specifikacijos Priede Nr. 1 nurodytus parametrus.</w:t>
      </w:r>
    </w:p>
    <w:p w14:paraId="76AD2502" w14:textId="77777777" w:rsidR="00B62492" w:rsidRPr="00B62492" w:rsidRDefault="00B62492" w:rsidP="008D7165">
      <w:pPr>
        <w:numPr>
          <w:ilvl w:val="1"/>
          <w:numId w:val="6"/>
        </w:numPr>
        <w:tabs>
          <w:tab w:val="left" w:pos="567"/>
        </w:tabs>
        <w:spacing w:after="0" w:line="240" w:lineRule="auto"/>
        <w:ind w:left="0" w:firstLine="0"/>
        <w:contextualSpacing/>
        <w:rPr>
          <w:rFonts w:ascii="Times New Roman" w:eastAsia="Calibri" w:hAnsi="Times New Roman" w:cs="Times New Roman"/>
          <w:iCs/>
          <w:sz w:val="24"/>
          <w:szCs w:val="24"/>
          <w:lang w:eastAsia="ar-SA"/>
        </w:rPr>
      </w:pPr>
      <w:r w:rsidRPr="00B62492">
        <w:rPr>
          <w:rFonts w:ascii="Times New Roman" w:eastAsia="Calibri" w:hAnsi="Times New Roman" w:cs="Times New Roman"/>
          <w:sz w:val="24"/>
          <w:szCs w:val="24"/>
          <w:lang w:eastAsia="en-US"/>
        </w:rPr>
        <w:t>Prekės bus perkamos tik pagal atskirus Pirkėjo pateiktus užsakymus Sutarties galiojimo metu.</w:t>
      </w:r>
    </w:p>
    <w:p w14:paraId="6B71A9FF" w14:textId="77777777" w:rsidR="00B62492" w:rsidRP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iCs/>
          <w:sz w:val="24"/>
          <w:szCs w:val="24"/>
          <w:lang w:eastAsia="en-US"/>
        </w:rPr>
      </w:pPr>
      <w:r w:rsidRPr="00B62492">
        <w:rPr>
          <w:rFonts w:ascii="Times New Roman" w:eastAsia="Calibri" w:hAnsi="Times New Roman" w:cs="Times New Roman"/>
          <w:iCs/>
          <w:sz w:val="24"/>
          <w:szCs w:val="24"/>
          <w:lang w:eastAsia="en-US"/>
        </w:rPr>
        <w:t xml:space="preserve">Pirkėjas Prekes perka  </w:t>
      </w:r>
      <w:sdt>
        <w:sdtPr>
          <w:rPr>
            <w:rFonts w:ascii="Times New Roman" w:eastAsia="Calibri" w:hAnsi="Times New Roman" w:cs="Times New Roman"/>
            <w:sz w:val="24"/>
            <w:szCs w:val="24"/>
            <w:lang w:eastAsia="en-US"/>
          </w:rPr>
          <w:alias w:val="Pristatymo sąlygos"/>
          <w:tag w:val="Pasirinkti"/>
          <w:id w:val="-1752122225"/>
          <w:placeholder>
            <w:docPart w:val="48A70FE183844DA8AF5BE2B1587575DB"/>
          </w:placeholder>
          <w:comboBox>
            <w:listItem w:value="Pasirinkite elementą."/>
            <w:listItem w:displayText="be pristatymo. Prekes Pirkėjas atsiims Tiekėjo nurodytoje Prekių atsiėmimo vietoje." w:value="be pristatymo. Prekes Pirkėjas atsiims Tiekėjo nurodytoje Prekių atsiėmimo vietoje."/>
            <w:listItem w:displayText="su pristatymu. Tiekėjas įsipareigoja Prekes pristatyti nemokamai nurodytu adresu ...." w:value="su pristatymu. Tiekėjas įsipareigoja Prekes pristatyti nemokamai nurodytu adresu ...."/>
            <w:listItem w:displayText="su pristatymu. Tiekėjas įsipareigoja Prekes pristatyti savo transportu nemokamai užsakyme nurodytu adresu." w:value="su pristatymu. Tiekėjas įsipareigoja Prekes/Įrangą/Įrangą pristatyti savo transportu nemokamai užsakyme nurodytu adresu."/>
            <w:listItem w:displayText=" su pristatymu. Tiekėjas įsipareigoja Prekes pristatyti savo transportu nemokamai užsakyme nurodytu adresu. Taip pat Pirkėjas pasilieka teisę Prekes/Įrangą atsiimti pats iš Tiekėjo nurodytos Prekių/Įrangos atsiėmimo vietos." w:value=" su pristatymu. Tiekėjas įsipareigoja Prekes pristatyti savo transportu nemokamai užsakyme nurodytu adresu. Taip pat Pirkėjas pasilieka teisę Prekes/Įrangą atsiimti pats iš Tiekėjo nurodytos Prekių/Įrangos atsiėmimo vietos."/>
          </w:comboBox>
        </w:sdtPr>
        <w:sdtContent>
          <w:r w:rsidRPr="00B62492">
            <w:rPr>
              <w:rFonts w:ascii="Times New Roman" w:eastAsia="Calibri" w:hAnsi="Times New Roman" w:cs="Times New Roman"/>
              <w:sz w:val="24"/>
              <w:szCs w:val="24"/>
              <w:lang w:eastAsia="en-US"/>
            </w:rPr>
            <w:t>su pristatymu. Tiekėjas įsipareigoja Prekes pristatyti savo transportu pagal Tiekėjo pasiūlyme nurodytus Prekių transportavimo įkainius. Taip pat Pirkėjas pasilieka teisę Prekes atsiimti pats iš Tiekėjo nurodytos Prekių atsiėmimo vietos.</w:t>
          </w:r>
        </w:sdtContent>
      </w:sdt>
      <w:r w:rsidRPr="00B62492">
        <w:rPr>
          <w:rFonts w:ascii="Times New Roman" w:eastAsia="Calibri" w:hAnsi="Times New Roman" w:cs="Times New Roman"/>
          <w:iCs/>
          <w:sz w:val="24"/>
          <w:szCs w:val="24"/>
          <w:lang w:eastAsia="en-US"/>
        </w:rPr>
        <w:t xml:space="preserve"> </w:t>
      </w:r>
    </w:p>
    <w:p w14:paraId="0293879D" w14:textId="77777777" w:rsid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Pirkėjas turi teisę Prekes iš Tiekėjo pasiimti ir savo transportu, tuomet pristatymo išlaidos neskaičiuojamos.</w:t>
      </w:r>
    </w:p>
    <w:p w14:paraId="70C63BC4" w14:textId="6DED5C97" w:rsidR="00B62492" w:rsidRP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Teikiant pasiūlymą Tiekėjas privalo nurodyti Prekių transportavimo įkainį. Tiekėjo siūlomas Prekių transportavimo įkainis priklausomai nuo atstumo negali viršyti</w:t>
      </w:r>
      <w:r w:rsidR="00531EB3">
        <w:rPr>
          <w:rFonts w:ascii="Times New Roman" w:eastAsia="Calibri" w:hAnsi="Times New Roman" w:cs="Times New Roman"/>
          <w:sz w:val="24"/>
          <w:szCs w:val="24"/>
          <w:lang w:eastAsia="en-US"/>
        </w:rPr>
        <w:t xml:space="preserve"> (</w:t>
      </w:r>
      <w:r w:rsidR="00EF4312">
        <w:rPr>
          <w:rFonts w:ascii="Times New Roman" w:eastAsia="Calibri" w:hAnsi="Times New Roman" w:cs="Times New Roman"/>
          <w:sz w:val="24"/>
          <w:szCs w:val="24"/>
          <w:lang w:eastAsia="en-US"/>
        </w:rPr>
        <w:t xml:space="preserve">transportavimo atstumas vertinamas į vieną pusę, nuo </w:t>
      </w:r>
      <w:r w:rsidR="00B31793">
        <w:rPr>
          <w:rFonts w:ascii="Times New Roman" w:eastAsia="Calibri" w:hAnsi="Times New Roman" w:cs="Times New Roman"/>
          <w:sz w:val="24"/>
          <w:szCs w:val="24"/>
          <w:lang w:eastAsia="en-US"/>
        </w:rPr>
        <w:t>Prekių pakrovimo vietos iki pristatymo adreso)</w:t>
      </w:r>
      <w:r w:rsidRPr="00B62492">
        <w:rPr>
          <w:rFonts w:ascii="Times New Roman" w:eastAsia="Calibri" w:hAnsi="Times New Roman" w:cs="Times New Roman"/>
          <w:sz w:val="24"/>
          <w:szCs w:val="24"/>
          <w:lang w:eastAsia="en-US"/>
        </w:rPr>
        <w:t>:</w:t>
      </w:r>
    </w:p>
    <w:p w14:paraId="60289B74" w14:textId="77777777" w:rsidR="00443D6B" w:rsidRPr="00443D6B" w:rsidRDefault="00443D6B" w:rsidP="00443D6B">
      <w:pPr>
        <w:numPr>
          <w:ilvl w:val="0"/>
          <w:numId w:val="8"/>
        </w:numPr>
        <w:tabs>
          <w:tab w:val="left" w:pos="284"/>
        </w:tabs>
        <w:spacing w:after="0" w:line="240" w:lineRule="auto"/>
        <w:ind w:left="426"/>
        <w:contextualSpacing/>
        <w:jc w:val="both"/>
        <w:rPr>
          <w:rFonts w:ascii="Times New Roman" w:eastAsia="Calibri" w:hAnsi="Times New Roman" w:cs="Times New Roman"/>
          <w:sz w:val="22"/>
          <w:szCs w:val="22"/>
          <w:lang w:eastAsia="en-US"/>
        </w:rPr>
      </w:pPr>
      <w:bookmarkStart w:id="4" w:name="_Hlk185410711"/>
      <w:r w:rsidRPr="00443D6B">
        <w:rPr>
          <w:rFonts w:ascii="Times New Roman" w:eastAsia="Calibri" w:hAnsi="Times New Roman" w:cs="Times New Roman"/>
          <w:sz w:val="22"/>
          <w:szCs w:val="22"/>
          <w:lang w:eastAsia="en-US"/>
        </w:rPr>
        <w:t>iki 30 km – 4,57 Eur be PVM/km.</w:t>
      </w:r>
    </w:p>
    <w:p w14:paraId="10E0A1FC" w14:textId="77777777" w:rsidR="00443D6B" w:rsidRPr="00443D6B" w:rsidRDefault="00443D6B" w:rsidP="00443D6B">
      <w:pPr>
        <w:numPr>
          <w:ilvl w:val="0"/>
          <w:numId w:val="8"/>
        </w:numPr>
        <w:tabs>
          <w:tab w:val="left" w:pos="284"/>
        </w:tabs>
        <w:spacing w:after="0" w:line="240" w:lineRule="auto"/>
        <w:ind w:left="426"/>
        <w:contextualSpacing/>
        <w:jc w:val="both"/>
        <w:rPr>
          <w:rFonts w:ascii="Times New Roman" w:eastAsia="Calibri" w:hAnsi="Times New Roman" w:cs="Times New Roman"/>
          <w:sz w:val="22"/>
          <w:szCs w:val="22"/>
          <w:lang w:eastAsia="en-US"/>
        </w:rPr>
      </w:pPr>
      <w:r w:rsidRPr="00443D6B">
        <w:rPr>
          <w:rFonts w:ascii="Times New Roman" w:eastAsia="Calibri" w:hAnsi="Times New Roman" w:cs="Times New Roman"/>
          <w:sz w:val="22"/>
          <w:szCs w:val="22"/>
          <w:lang w:eastAsia="en-US"/>
        </w:rPr>
        <w:t>31-50 km – 4,20 Eur be PVM/km.</w:t>
      </w:r>
    </w:p>
    <w:p w14:paraId="14B30928" w14:textId="77777777" w:rsidR="00443D6B" w:rsidRPr="00443D6B" w:rsidRDefault="00443D6B" w:rsidP="00443D6B">
      <w:pPr>
        <w:numPr>
          <w:ilvl w:val="0"/>
          <w:numId w:val="8"/>
        </w:numPr>
        <w:tabs>
          <w:tab w:val="left" w:pos="284"/>
        </w:tabs>
        <w:spacing w:after="0" w:line="240" w:lineRule="auto"/>
        <w:ind w:left="426"/>
        <w:contextualSpacing/>
        <w:jc w:val="both"/>
        <w:rPr>
          <w:rFonts w:ascii="Times New Roman" w:eastAsia="Calibri" w:hAnsi="Times New Roman" w:cs="Times New Roman"/>
          <w:sz w:val="22"/>
          <w:szCs w:val="22"/>
          <w:lang w:eastAsia="en-US"/>
        </w:rPr>
      </w:pPr>
      <w:r w:rsidRPr="00443D6B">
        <w:rPr>
          <w:rFonts w:ascii="Times New Roman" w:eastAsia="Calibri" w:hAnsi="Times New Roman" w:cs="Times New Roman"/>
          <w:sz w:val="22"/>
          <w:szCs w:val="22"/>
          <w:lang w:eastAsia="en-US"/>
        </w:rPr>
        <w:t>51-70 km –  4,06 Eur be PVM/km.</w:t>
      </w:r>
    </w:p>
    <w:p w14:paraId="3372F762" w14:textId="77777777" w:rsidR="00443D6B" w:rsidRPr="00443D6B" w:rsidRDefault="00443D6B" w:rsidP="00443D6B">
      <w:pPr>
        <w:numPr>
          <w:ilvl w:val="0"/>
          <w:numId w:val="8"/>
        </w:numPr>
        <w:tabs>
          <w:tab w:val="left" w:pos="284"/>
        </w:tabs>
        <w:spacing w:after="0" w:line="240" w:lineRule="auto"/>
        <w:ind w:left="426"/>
        <w:contextualSpacing/>
        <w:jc w:val="both"/>
        <w:rPr>
          <w:rFonts w:ascii="Times New Roman" w:eastAsia="Calibri" w:hAnsi="Times New Roman" w:cs="Times New Roman"/>
          <w:sz w:val="22"/>
          <w:szCs w:val="22"/>
          <w:lang w:eastAsia="en-US"/>
        </w:rPr>
      </w:pPr>
      <w:r w:rsidRPr="00443D6B">
        <w:rPr>
          <w:rFonts w:ascii="Times New Roman" w:eastAsia="Calibri" w:hAnsi="Times New Roman" w:cs="Times New Roman"/>
          <w:sz w:val="22"/>
          <w:szCs w:val="22"/>
          <w:lang w:eastAsia="en-US"/>
        </w:rPr>
        <w:t>71-90 km – 3,94 Eur be PVM/km.</w:t>
      </w:r>
    </w:p>
    <w:p w14:paraId="5C8938C0" w14:textId="77777777" w:rsidR="00443D6B" w:rsidRPr="00443D6B" w:rsidRDefault="00443D6B" w:rsidP="00443D6B">
      <w:pPr>
        <w:numPr>
          <w:ilvl w:val="0"/>
          <w:numId w:val="8"/>
        </w:numPr>
        <w:tabs>
          <w:tab w:val="left" w:pos="284"/>
        </w:tabs>
        <w:spacing w:after="0" w:line="240" w:lineRule="auto"/>
        <w:ind w:left="426"/>
        <w:contextualSpacing/>
        <w:jc w:val="both"/>
        <w:rPr>
          <w:rFonts w:ascii="Times New Roman" w:eastAsia="Calibri" w:hAnsi="Times New Roman" w:cs="Times New Roman"/>
          <w:sz w:val="22"/>
          <w:szCs w:val="22"/>
          <w:lang w:eastAsia="en-US"/>
        </w:rPr>
      </w:pPr>
      <w:r w:rsidRPr="00443D6B">
        <w:rPr>
          <w:rFonts w:ascii="Times New Roman" w:eastAsia="Calibri" w:hAnsi="Times New Roman" w:cs="Times New Roman"/>
          <w:sz w:val="22"/>
          <w:szCs w:val="22"/>
          <w:lang w:eastAsia="en-US"/>
        </w:rPr>
        <w:t>nuo 91 km – 3,52 Eur be PVM/km.</w:t>
      </w:r>
    </w:p>
    <w:bookmarkEnd w:id="4"/>
    <w:p w14:paraId="44FF1BD0" w14:textId="77777777" w:rsidR="00B62492" w:rsidRPr="00B62492" w:rsidRDefault="00B62492" w:rsidP="008D7165">
      <w:pPr>
        <w:numPr>
          <w:ilvl w:val="1"/>
          <w:numId w:val="6"/>
        </w:numPr>
        <w:tabs>
          <w:tab w:val="left" w:pos="284"/>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 xml:space="preserve">Perkant Prekes su pristatymu, Tiekėjas įsipareigoja Prekes pristatyti Pirkėjo darbo laiku (I-IV 7:30 – 16:30 val., V 7:30 – 15:15 val.) ir iškrauti užsakymuose nurodytais adresais, kurie bus nurodomi atskirai, kiekvieno užsakymo metu. Tiekėjo transporto priemonė privalo turėti įrangą saugiam Prekių iškrovimui. Prekių iškrovimo išlaidos turi būti įskaičiuotos į transportavimo įkainį. </w:t>
      </w:r>
    </w:p>
    <w:p w14:paraId="09DAE034" w14:textId="77777777" w:rsidR="00B62492" w:rsidRPr="00B62492" w:rsidRDefault="00B62492" w:rsidP="008D7165">
      <w:pPr>
        <w:numPr>
          <w:ilvl w:val="1"/>
          <w:numId w:val="6"/>
        </w:numPr>
        <w:tabs>
          <w:tab w:val="left" w:pos="284"/>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Prekių pakavimo išlaidos (įskaitant ir transporto (tretinę) pakuotę) turi būti įskaičiuotos į Prekių įkainį.</w:t>
      </w:r>
    </w:p>
    <w:p w14:paraId="2CD7D2C1" w14:textId="7FF2E148" w:rsidR="00B62492" w:rsidRPr="00B62492" w:rsidRDefault="00B62492" w:rsidP="008D7165">
      <w:pPr>
        <w:numPr>
          <w:ilvl w:val="1"/>
          <w:numId w:val="6"/>
        </w:numPr>
        <w:tabs>
          <w:tab w:val="left" w:pos="284"/>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iCs/>
          <w:sz w:val="24"/>
          <w:szCs w:val="24"/>
          <w:lang w:eastAsia="en-US"/>
        </w:rPr>
        <w:lastRenderedPageBreak/>
        <w:t>Tiekėjas turi turėti prekybos vietą bent viename iš siūlomos pirkimo dalies 2.1</w:t>
      </w:r>
      <w:r w:rsidR="0037020A">
        <w:rPr>
          <w:rFonts w:ascii="Times New Roman" w:eastAsia="Calibri" w:hAnsi="Times New Roman" w:cs="Times New Roman"/>
          <w:iCs/>
          <w:sz w:val="24"/>
          <w:szCs w:val="24"/>
          <w:lang w:eastAsia="en-US"/>
        </w:rPr>
        <w:t>4</w:t>
      </w:r>
      <w:r w:rsidRPr="00B62492">
        <w:rPr>
          <w:rFonts w:ascii="Times New Roman" w:eastAsia="Calibri" w:hAnsi="Times New Roman" w:cs="Times New Roman"/>
          <w:iCs/>
          <w:sz w:val="24"/>
          <w:szCs w:val="24"/>
          <w:lang w:eastAsia="en-US"/>
        </w:rPr>
        <w:t>. punkte nurodytų pristatymo vietų rajone.</w:t>
      </w:r>
    </w:p>
    <w:p w14:paraId="6EBD01DD" w14:textId="77777777" w:rsidR="00B62492" w:rsidRPr="00B62492" w:rsidRDefault="00B62492" w:rsidP="008D7165">
      <w:pPr>
        <w:numPr>
          <w:ilvl w:val="1"/>
          <w:numId w:val="6"/>
        </w:numPr>
        <w:tabs>
          <w:tab w:val="left" w:pos="284"/>
          <w:tab w:val="left" w:pos="567"/>
        </w:tabs>
        <w:spacing w:after="0" w:line="240" w:lineRule="auto"/>
        <w:ind w:left="0" w:firstLine="0"/>
        <w:contextualSpacing/>
        <w:jc w:val="both"/>
        <w:rPr>
          <w:rFonts w:ascii="Times New Roman" w:eastAsia="Calibri" w:hAnsi="Times New Roman" w:cs="Times New Roman"/>
          <w:b/>
          <w:i/>
          <w:color w:val="2F5496"/>
          <w:sz w:val="24"/>
          <w:szCs w:val="24"/>
          <w:lang w:eastAsia="en-US"/>
        </w:rPr>
      </w:pPr>
      <w:r w:rsidRPr="00B62492">
        <w:rPr>
          <w:rFonts w:ascii="Times New Roman" w:eastAsia="Calibri" w:hAnsi="Times New Roman" w:cs="Times New Roman"/>
          <w:iCs/>
          <w:sz w:val="24"/>
          <w:szCs w:val="24"/>
          <w:lang w:eastAsia="en-US"/>
        </w:rPr>
        <w:t>Preliminarūs Prekių pristatymo adresai:</w:t>
      </w:r>
    </w:p>
    <w:tbl>
      <w:tblPr>
        <w:tblStyle w:val="Lentelstinklelis2"/>
        <w:tblW w:w="5000" w:type="pct"/>
        <w:tblLook w:val="04A0" w:firstRow="1" w:lastRow="0" w:firstColumn="1" w:lastColumn="0" w:noHBand="0" w:noVBand="1"/>
      </w:tblPr>
      <w:tblGrid>
        <w:gridCol w:w="2196"/>
        <w:gridCol w:w="2640"/>
        <w:gridCol w:w="2345"/>
        <w:gridCol w:w="2781"/>
      </w:tblGrid>
      <w:tr w:rsidR="00B62492" w:rsidRPr="00B62492" w14:paraId="617267E3" w14:textId="77777777" w:rsidTr="00111A7C">
        <w:trPr>
          <w:trHeight w:val="573"/>
          <w:tblHeader/>
        </w:trPr>
        <w:tc>
          <w:tcPr>
            <w:tcW w:w="1102" w:type="pct"/>
            <w:shd w:val="clear" w:color="auto" w:fill="auto"/>
          </w:tcPr>
          <w:p w14:paraId="63FD6DA0" w14:textId="77777777" w:rsidR="00B62492" w:rsidRPr="00B62492" w:rsidRDefault="00B62492" w:rsidP="00B62492">
            <w:pPr>
              <w:tabs>
                <w:tab w:val="left" w:pos="567"/>
              </w:tabs>
              <w:contextualSpacing/>
              <w:jc w:val="center"/>
              <w:rPr>
                <w:rFonts w:ascii="Times New Roman" w:hAnsi="Times New Roman" w:cs="Times New Roman"/>
                <w:i/>
                <w:sz w:val="24"/>
                <w:szCs w:val="24"/>
              </w:rPr>
            </w:pPr>
            <w:r w:rsidRPr="00B62492">
              <w:rPr>
                <w:rFonts w:ascii="Times New Roman" w:hAnsi="Times New Roman" w:cs="Times New Roman"/>
                <w:i/>
                <w:sz w:val="24"/>
                <w:szCs w:val="24"/>
              </w:rPr>
              <w:t>Rytų regionas</w:t>
            </w:r>
          </w:p>
        </w:tc>
        <w:tc>
          <w:tcPr>
            <w:tcW w:w="1325" w:type="pct"/>
            <w:shd w:val="clear" w:color="auto" w:fill="auto"/>
          </w:tcPr>
          <w:p w14:paraId="0C637429" w14:textId="77777777" w:rsidR="00B62492" w:rsidRPr="00B62492" w:rsidRDefault="00B62492" w:rsidP="00B62492">
            <w:pPr>
              <w:tabs>
                <w:tab w:val="left" w:pos="567"/>
              </w:tabs>
              <w:contextualSpacing/>
              <w:jc w:val="center"/>
              <w:rPr>
                <w:rFonts w:ascii="Times New Roman" w:hAnsi="Times New Roman" w:cs="Times New Roman"/>
                <w:i/>
                <w:sz w:val="24"/>
                <w:szCs w:val="24"/>
              </w:rPr>
            </w:pPr>
            <w:r w:rsidRPr="00B62492">
              <w:rPr>
                <w:rFonts w:ascii="Times New Roman" w:hAnsi="Times New Roman" w:cs="Times New Roman"/>
                <w:i/>
                <w:sz w:val="24"/>
                <w:szCs w:val="24"/>
              </w:rPr>
              <w:t>Pietų regionas</w:t>
            </w:r>
          </w:p>
        </w:tc>
        <w:tc>
          <w:tcPr>
            <w:tcW w:w="1177" w:type="pct"/>
            <w:shd w:val="clear" w:color="auto" w:fill="auto"/>
          </w:tcPr>
          <w:p w14:paraId="5E6C04FC" w14:textId="77777777" w:rsidR="00B62492" w:rsidRPr="00B62492" w:rsidRDefault="00B62492" w:rsidP="00B62492">
            <w:pPr>
              <w:tabs>
                <w:tab w:val="left" w:pos="567"/>
              </w:tabs>
              <w:contextualSpacing/>
              <w:jc w:val="center"/>
              <w:rPr>
                <w:rFonts w:ascii="Times New Roman" w:hAnsi="Times New Roman" w:cs="Times New Roman"/>
                <w:i/>
                <w:sz w:val="24"/>
                <w:szCs w:val="24"/>
              </w:rPr>
            </w:pPr>
            <w:r w:rsidRPr="00B62492">
              <w:rPr>
                <w:rFonts w:ascii="Times New Roman" w:hAnsi="Times New Roman" w:cs="Times New Roman"/>
                <w:i/>
                <w:sz w:val="24"/>
                <w:szCs w:val="24"/>
              </w:rPr>
              <w:t>Šiaurės regionas</w:t>
            </w:r>
          </w:p>
        </w:tc>
        <w:tc>
          <w:tcPr>
            <w:tcW w:w="1396" w:type="pct"/>
            <w:shd w:val="clear" w:color="auto" w:fill="auto"/>
          </w:tcPr>
          <w:p w14:paraId="71082B4F" w14:textId="77777777" w:rsidR="00B62492" w:rsidRPr="00B62492" w:rsidRDefault="00B62492" w:rsidP="00B62492">
            <w:pPr>
              <w:tabs>
                <w:tab w:val="left" w:pos="567"/>
              </w:tabs>
              <w:contextualSpacing/>
              <w:jc w:val="center"/>
              <w:rPr>
                <w:rFonts w:ascii="Times New Roman" w:hAnsi="Times New Roman" w:cs="Times New Roman"/>
                <w:i/>
                <w:sz w:val="24"/>
                <w:szCs w:val="24"/>
              </w:rPr>
            </w:pPr>
            <w:r w:rsidRPr="00B62492">
              <w:rPr>
                <w:rFonts w:ascii="Times New Roman" w:hAnsi="Times New Roman" w:cs="Times New Roman"/>
                <w:i/>
                <w:sz w:val="24"/>
                <w:szCs w:val="24"/>
              </w:rPr>
              <w:t>Vakarų regionas</w:t>
            </w:r>
          </w:p>
        </w:tc>
      </w:tr>
      <w:tr w:rsidR="00B62492" w:rsidRPr="00B62492" w14:paraId="66C4B423" w14:textId="77777777" w:rsidTr="00111A7C">
        <w:tc>
          <w:tcPr>
            <w:tcW w:w="1102" w:type="pct"/>
            <w:shd w:val="clear" w:color="auto" w:fill="F2F2F2"/>
          </w:tcPr>
          <w:p w14:paraId="7D0868C5"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Šviesos g. 11, Ukmergė</w:t>
            </w:r>
          </w:p>
        </w:tc>
        <w:tc>
          <w:tcPr>
            <w:tcW w:w="1325" w:type="pct"/>
            <w:shd w:val="clear" w:color="auto" w:fill="F2F2F2"/>
          </w:tcPr>
          <w:p w14:paraId="46A850B1"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Ukmergės g. 16, Jonava</w:t>
            </w:r>
          </w:p>
        </w:tc>
        <w:tc>
          <w:tcPr>
            <w:tcW w:w="1177" w:type="pct"/>
            <w:shd w:val="clear" w:color="auto" w:fill="F2F2F2"/>
          </w:tcPr>
          <w:p w14:paraId="422C6B58"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Birutės g. 4, Kėdainiai</w:t>
            </w:r>
          </w:p>
        </w:tc>
        <w:tc>
          <w:tcPr>
            <w:tcW w:w="1396" w:type="pct"/>
            <w:shd w:val="clear" w:color="auto" w:fill="F2F2F2"/>
          </w:tcPr>
          <w:p w14:paraId="3D1EEF07" w14:textId="77777777" w:rsidR="00B62492" w:rsidRPr="00B62492" w:rsidRDefault="00B62492" w:rsidP="00B62492">
            <w:pPr>
              <w:tabs>
                <w:tab w:val="left" w:pos="567"/>
              </w:tabs>
              <w:contextualSpacing/>
              <w:rPr>
                <w:rFonts w:ascii="Times New Roman" w:hAnsi="Times New Roman" w:cs="Times New Roman"/>
                <w:i/>
                <w:color w:val="2F5496"/>
                <w:sz w:val="24"/>
                <w:szCs w:val="24"/>
              </w:rPr>
            </w:pPr>
            <w:proofErr w:type="spellStart"/>
            <w:r w:rsidRPr="00B62492">
              <w:rPr>
                <w:rFonts w:ascii="Times New Roman" w:hAnsi="Times New Roman" w:cs="Times New Roman"/>
                <w:color w:val="000000"/>
                <w:sz w:val="24"/>
                <w:szCs w:val="24"/>
              </w:rPr>
              <w:t>Džiuginėnų</w:t>
            </w:r>
            <w:proofErr w:type="spellEnd"/>
            <w:r w:rsidRPr="00B62492">
              <w:rPr>
                <w:rFonts w:ascii="Times New Roman" w:hAnsi="Times New Roman" w:cs="Times New Roman"/>
                <w:color w:val="000000"/>
                <w:sz w:val="24"/>
                <w:szCs w:val="24"/>
              </w:rPr>
              <w:t xml:space="preserve"> k., Gadūnavo sen., Telšių r.</w:t>
            </w:r>
          </w:p>
        </w:tc>
      </w:tr>
      <w:tr w:rsidR="00B62492" w:rsidRPr="00B62492" w14:paraId="10454149" w14:textId="77777777" w:rsidTr="00111A7C">
        <w:tc>
          <w:tcPr>
            <w:tcW w:w="1102" w:type="pct"/>
            <w:shd w:val="clear" w:color="auto" w:fill="F2F2F2"/>
          </w:tcPr>
          <w:p w14:paraId="233F7F54" w14:textId="77777777" w:rsidR="00B62492" w:rsidRPr="00B62492" w:rsidRDefault="00B62492" w:rsidP="00B62492">
            <w:pPr>
              <w:tabs>
                <w:tab w:val="left" w:pos="567"/>
              </w:tabs>
              <w:contextualSpacing/>
              <w:rPr>
                <w:rFonts w:ascii="Times New Roman" w:hAnsi="Times New Roman" w:cs="Times New Roman"/>
                <w:i/>
                <w:color w:val="2F5496"/>
                <w:sz w:val="24"/>
                <w:szCs w:val="24"/>
              </w:rPr>
            </w:pPr>
            <w:proofErr w:type="spellStart"/>
            <w:r w:rsidRPr="00B62492">
              <w:rPr>
                <w:rFonts w:ascii="Times New Roman" w:hAnsi="Times New Roman" w:cs="Times New Roman"/>
                <w:color w:val="000000"/>
                <w:sz w:val="24"/>
                <w:szCs w:val="24"/>
              </w:rPr>
              <w:t>Zibalų</w:t>
            </w:r>
            <w:proofErr w:type="spellEnd"/>
            <w:r w:rsidRPr="00B62492">
              <w:rPr>
                <w:rFonts w:ascii="Times New Roman" w:hAnsi="Times New Roman" w:cs="Times New Roman"/>
                <w:color w:val="000000"/>
                <w:sz w:val="24"/>
                <w:szCs w:val="24"/>
              </w:rPr>
              <w:t xml:space="preserve"> g. 21, Širvintos</w:t>
            </w:r>
          </w:p>
        </w:tc>
        <w:tc>
          <w:tcPr>
            <w:tcW w:w="1325" w:type="pct"/>
            <w:shd w:val="clear" w:color="auto" w:fill="F2F2F2"/>
          </w:tcPr>
          <w:p w14:paraId="56048079"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Vytauto Didžiojo g. 118, Kaišiadorys</w:t>
            </w:r>
          </w:p>
        </w:tc>
        <w:tc>
          <w:tcPr>
            <w:tcW w:w="1177" w:type="pct"/>
            <w:shd w:val="clear" w:color="auto" w:fill="F2F2F2"/>
          </w:tcPr>
          <w:p w14:paraId="05C17C53"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Purienų g.4, Radviliškis</w:t>
            </w:r>
          </w:p>
        </w:tc>
        <w:tc>
          <w:tcPr>
            <w:tcW w:w="1396" w:type="pct"/>
            <w:shd w:val="clear" w:color="auto" w:fill="F2F2F2"/>
          </w:tcPr>
          <w:p w14:paraId="6ACB31E0"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Viekšnių g. 14, Akmenė</w:t>
            </w:r>
          </w:p>
        </w:tc>
      </w:tr>
      <w:tr w:rsidR="00B62492" w:rsidRPr="00B62492" w14:paraId="2771039B" w14:textId="77777777" w:rsidTr="00111A7C">
        <w:tc>
          <w:tcPr>
            <w:tcW w:w="1102" w:type="pct"/>
            <w:shd w:val="clear" w:color="auto" w:fill="F2F2F2"/>
          </w:tcPr>
          <w:p w14:paraId="4BE63801"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Liepkalnio g. 81, Vilnius</w:t>
            </w:r>
          </w:p>
        </w:tc>
        <w:tc>
          <w:tcPr>
            <w:tcW w:w="1325" w:type="pct"/>
            <w:shd w:val="clear" w:color="auto" w:fill="F2F2F2"/>
          </w:tcPr>
          <w:p w14:paraId="59FF57D4"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 xml:space="preserve">Sodininkų g.2, </w:t>
            </w:r>
            <w:proofErr w:type="spellStart"/>
            <w:r w:rsidRPr="00B62492">
              <w:rPr>
                <w:rFonts w:ascii="Times New Roman" w:hAnsi="Times New Roman" w:cs="Times New Roman"/>
                <w:color w:val="000000"/>
                <w:sz w:val="24"/>
                <w:szCs w:val="24"/>
              </w:rPr>
              <w:t>Karčiupio</w:t>
            </w:r>
            <w:proofErr w:type="spellEnd"/>
            <w:r w:rsidRPr="00B62492">
              <w:rPr>
                <w:rFonts w:ascii="Times New Roman" w:hAnsi="Times New Roman" w:cs="Times New Roman"/>
                <w:color w:val="000000"/>
                <w:sz w:val="24"/>
                <w:szCs w:val="24"/>
              </w:rPr>
              <w:t xml:space="preserve"> k. Kaišiadorių r.</w:t>
            </w:r>
          </w:p>
        </w:tc>
        <w:tc>
          <w:tcPr>
            <w:tcW w:w="1177" w:type="pct"/>
            <w:shd w:val="clear" w:color="auto" w:fill="F2F2F2"/>
          </w:tcPr>
          <w:p w14:paraId="33D93536"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Liepų g. 15, Raseiniai</w:t>
            </w:r>
          </w:p>
        </w:tc>
        <w:tc>
          <w:tcPr>
            <w:tcW w:w="1396" w:type="pct"/>
            <w:shd w:val="clear" w:color="auto" w:fill="F2F2F2"/>
          </w:tcPr>
          <w:p w14:paraId="2EDB2040"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Laižuvos g. 80, Mažeikiai</w:t>
            </w:r>
          </w:p>
        </w:tc>
      </w:tr>
      <w:tr w:rsidR="00B62492" w:rsidRPr="00B62492" w14:paraId="0E1C47D8" w14:textId="77777777" w:rsidTr="00111A7C">
        <w:tc>
          <w:tcPr>
            <w:tcW w:w="1102" w:type="pct"/>
            <w:shd w:val="clear" w:color="auto" w:fill="F2F2F2"/>
          </w:tcPr>
          <w:p w14:paraId="35A4084F"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Pramonės g. 6b, Šalčininkai</w:t>
            </w:r>
          </w:p>
        </w:tc>
        <w:tc>
          <w:tcPr>
            <w:tcW w:w="1325" w:type="pct"/>
            <w:shd w:val="clear" w:color="auto" w:fill="F2F2F2"/>
          </w:tcPr>
          <w:p w14:paraId="70DF7E9C" w14:textId="77777777" w:rsidR="00B62492" w:rsidRPr="00B62492" w:rsidRDefault="00B62492" w:rsidP="00B62492">
            <w:pPr>
              <w:tabs>
                <w:tab w:val="left" w:pos="567"/>
              </w:tabs>
              <w:contextualSpacing/>
              <w:rPr>
                <w:rFonts w:ascii="Times New Roman" w:hAnsi="Times New Roman" w:cs="Times New Roman"/>
                <w:i/>
                <w:color w:val="2F5496"/>
                <w:sz w:val="24"/>
                <w:szCs w:val="24"/>
              </w:rPr>
            </w:pPr>
            <w:proofErr w:type="spellStart"/>
            <w:r w:rsidRPr="00B62492">
              <w:rPr>
                <w:rFonts w:ascii="Times New Roman" w:hAnsi="Times New Roman" w:cs="Times New Roman"/>
                <w:color w:val="000000"/>
                <w:sz w:val="24"/>
                <w:szCs w:val="24"/>
              </w:rPr>
              <w:t>Senkelio</w:t>
            </w:r>
            <w:proofErr w:type="spellEnd"/>
            <w:r w:rsidRPr="00B62492">
              <w:rPr>
                <w:rFonts w:ascii="Times New Roman" w:hAnsi="Times New Roman" w:cs="Times New Roman"/>
                <w:color w:val="000000"/>
                <w:sz w:val="24"/>
                <w:szCs w:val="24"/>
              </w:rPr>
              <w:t xml:space="preserve"> g. 13, Trakai</w:t>
            </w:r>
          </w:p>
        </w:tc>
        <w:tc>
          <w:tcPr>
            <w:tcW w:w="1177" w:type="pct"/>
            <w:shd w:val="clear" w:color="auto" w:fill="F2F2F2"/>
          </w:tcPr>
          <w:p w14:paraId="4909248D"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 xml:space="preserve">Dubysos g. 48, </w:t>
            </w:r>
            <w:proofErr w:type="spellStart"/>
            <w:r w:rsidRPr="00B62492">
              <w:rPr>
                <w:rFonts w:ascii="Times New Roman" w:hAnsi="Times New Roman" w:cs="Times New Roman"/>
                <w:color w:val="000000"/>
                <w:sz w:val="24"/>
                <w:szCs w:val="24"/>
              </w:rPr>
              <w:t>Gėluvos</w:t>
            </w:r>
            <w:proofErr w:type="spellEnd"/>
            <w:r w:rsidRPr="00B62492">
              <w:rPr>
                <w:rFonts w:ascii="Times New Roman" w:hAnsi="Times New Roman" w:cs="Times New Roman"/>
                <w:color w:val="000000"/>
                <w:sz w:val="24"/>
                <w:szCs w:val="24"/>
              </w:rPr>
              <w:t xml:space="preserve"> k., Ariogalos sen., Raseinių r.</w:t>
            </w:r>
          </w:p>
        </w:tc>
        <w:tc>
          <w:tcPr>
            <w:tcW w:w="1396" w:type="pct"/>
            <w:shd w:val="clear" w:color="auto" w:fill="F2F2F2"/>
          </w:tcPr>
          <w:p w14:paraId="7ECC150D"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 xml:space="preserve">Vytauto g. 112, </w:t>
            </w:r>
          </w:p>
          <w:p w14:paraId="7650A023"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Kretinga</w:t>
            </w:r>
          </w:p>
        </w:tc>
      </w:tr>
      <w:tr w:rsidR="00B62492" w:rsidRPr="00B62492" w14:paraId="3A3394AE" w14:textId="77777777" w:rsidTr="00111A7C">
        <w:tc>
          <w:tcPr>
            <w:tcW w:w="1102" w:type="pct"/>
            <w:shd w:val="clear" w:color="auto" w:fill="F2F2F2"/>
          </w:tcPr>
          <w:p w14:paraId="6DFCD6F3"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Jūžintų g. 3, Rokiškis</w:t>
            </w:r>
          </w:p>
        </w:tc>
        <w:tc>
          <w:tcPr>
            <w:tcW w:w="1325" w:type="pct"/>
            <w:shd w:val="clear" w:color="auto" w:fill="F2F2F2"/>
          </w:tcPr>
          <w:p w14:paraId="17CF0BEF"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Statybininkų g. 16, Vievis</w:t>
            </w:r>
          </w:p>
        </w:tc>
        <w:tc>
          <w:tcPr>
            <w:tcW w:w="1177" w:type="pct"/>
            <w:shd w:val="clear" w:color="auto" w:fill="F2F2F2"/>
          </w:tcPr>
          <w:p w14:paraId="7D0999C6"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Raseinių g. 70, Kelmė</w:t>
            </w:r>
          </w:p>
        </w:tc>
        <w:tc>
          <w:tcPr>
            <w:tcW w:w="1396" w:type="pct"/>
            <w:shd w:val="clear" w:color="auto" w:fill="F2F2F2"/>
          </w:tcPr>
          <w:p w14:paraId="745D4BD8"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Stoties g. 11, 90115 Plungė</w:t>
            </w:r>
          </w:p>
        </w:tc>
      </w:tr>
      <w:tr w:rsidR="00B62492" w:rsidRPr="00B62492" w14:paraId="148B97B5" w14:textId="77777777" w:rsidTr="00111A7C">
        <w:tc>
          <w:tcPr>
            <w:tcW w:w="1102" w:type="pct"/>
            <w:shd w:val="clear" w:color="auto" w:fill="F2F2F2"/>
          </w:tcPr>
          <w:p w14:paraId="67DBB0C0"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Panevėžio g. 7, Kupiškis</w:t>
            </w:r>
          </w:p>
        </w:tc>
        <w:tc>
          <w:tcPr>
            <w:tcW w:w="1325" w:type="pct"/>
            <w:shd w:val="clear" w:color="auto" w:fill="F2F2F2"/>
          </w:tcPr>
          <w:p w14:paraId="721891E9"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Turistų g. 11, Lazdijai</w:t>
            </w:r>
          </w:p>
        </w:tc>
        <w:tc>
          <w:tcPr>
            <w:tcW w:w="1177" w:type="pct"/>
            <w:shd w:val="clear" w:color="auto" w:fill="F2F2F2"/>
            <w:vAlign w:val="center"/>
          </w:tcPr>
          <w:p w14:paraId="33A28185" w14:textId="77777777" w:rsidR="00B62492" w:rsidRPr="00B62492" w:rsidRDefault="00B62492" w:rsidP="00B62492">
            <w:pPr>
              <w:tabs>
                <w:tab w:val="left" w:pos="567"/>
              </w:tabs>
              <w:contextualSpacing/>
              <w:rPr>
                <w:rFonts w:ascii="Times New Roman" w:hAnsi="Times New Roman" w:cs="Times New Roman"/>
                <w:i/>
                <w:color w:val="2F5496"/>
                <w:sz w:val="24"/>
                <w:szCs w:val="24"/>
              </w:rPr>
            </w:pPr>
            <w:hyperlink r:id="rId11" w:history="1">
              <w:r w:rsidRPr="00B62492">
                <w:rPr>
                  <w:rFonts w:ascii="Times New Roman" w:hAnsi="Times New Roman" w:cs="Times New Roman"/>
                  <w:color w:val="000000"/>
                  <w:sz w:val="24"/>
                  <w:szCs w:val="24"/>
                </w:rPr>
                <w:t xml:space="preserve">Miško g. 2a, </w:t>
              </w:r>
              <w:proofErr w:type="spellStart"/>
              <w:r w:rsidRPr="00B62492">
                <w:rPr>
                  <w:rFonts w:ascii="Times New Roman" w:hAnsi="Times New Roman" w:cs="Times New Roman"/>
                  <w:color w:val="000000"/>
                  <w:sz w:val="24"/>
                  <w:szCs w:val="24"/>
                </w:rPr>
                <w:t>Šilagalio</w:t>
              </w:r>
              <w:proofErr w:type="spellEnd"/>
              <w:r w:rsidRPr="00B62492">
                <w:rPr>
                  <w:rFonts w:ascii="Times New Roman" w:hAnsi="Times New Roman" w:cs="Times New Roman"/>
                  <w:color w:val="000000"/>
                  <w:sz w:val="24"/>
                  <w:szCs w:val="24"/>
                </w:rPr>
                <w:t xml:space="preserve"> k. Panevėžio r.</w:t>
              </w:r>
            </w:hyperlink>
          </w:p>
        </w:tc>
        <w:tc>
          <w:tcPr>
            <w:tcW w:w="1396" w:type="pct"/>
            <w:shd w:val="clear" w:color="auto" w:fill="F2F2F2"/>
          </w:tcPr>
          <w:p w14:paraId="7C4F981D"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Mosėdžio g.23, Skuodas</w:t>
            </w:r>
          </w:p>
        </w:tc>
      </w:tr>
      <w:tr w:rsidR="00B62492" w:rsidRPr="00B62492" w14:paraId="0B780E48" w14:textId="77777777" w:rsidTr="00111A7C">
        <w:tc>
          <w:tcPr>
            <w:tcW w:w="1102" w:type="pct"/>
            <w:shd w:val="clear" w:color="auto" w:fill="F2F2F2"/>
          </w:tcPr>
          <w:p w14:paraId="4A47C84E"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Kauno g. 1, Zarasai</w:t>
            </w:r>
          </w:p>
        </w:tc>
        <w:tc>
          <w:tcPr>
            <w:tcW w:w="1325" w:type="pct"/>
            <w:shd w:val="clear" w:color="auto" w:fill="F2F2F2"/>
          </w:tcPr>
          <w:p w14:paraId="3EDC321A"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Gamyklų g. 12, Marijampolė</w:t>
            </w:r>
          </w:p>
        </w:tc>
        <w:tc>
          <w:tcPr>
            <w:tcW w:w="1177" w:type="pct"/>
            <w:shd w:val="clear" w:color="auto" w:fill="F2F2F2"/>
          </w:tcPr>
          <w:p w14:paraId="207ADA27"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 xml:space="preserve">Mažeikių </w:t>
            </w:r>
            <w:proofErr w:type="spellStart"/>
            <w:r w:rsidRPr="00B62492">
              <w:rPr>
                <w:rFonts w:ascii="Times New Roman" w:hAnsi="Times New Roman" w:cs="Times New Roman"/>
                <w:color w:val="000000"/>
                <w:sz w:val="24"/>
                <w:szCs w:val="24"/>
              </w:rPr>
              <w:t>k.Taujėnų</w:t>
            </w:r>
            <w:proofErr w:type="spellEnd"/>
            <w:r w:rsidRPr="00B62492">
              <w:rPr>
                <w:rFonts w:ascii="Times New Roman" w:hAnsi="Times New Roman" w:cs="Times New Roman"/>
                <w:color w:val="000000"/>
                <w:sz w:val="24"/>
                <w:szCs w:val="24"/>
              </w:rPr>
              <w:t xml:space="preserve"> sen. Ukmergės r</w:t>
            </w:r>
            <w:r w:rsidRPr="00B62492">
              <w:rPr>
                <w:rFonts w:ascii="Times New Roman" w:hAnsi="Times New Roman" w:cs="Times New Roman"/>
                <w:i/>
                <w:color w:val="2F5496"/>
                <w:sz w:val="24"/>
                <w:szCs w:val="24"/>
              </w:rPr>
              <w:t>.</w:t>
            </w:r>
          </w:p>
        </w:tc>
        <w:tc>
          <w:tcPr>
            <w:tcW w:w="1396" w:type="pct"/>
            <w:shd w:val="clear" w:color="auto" w:fill="F2F2F2"/>
          </w:tcPr>
          <w:p w14:paraId="240FC151"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Laisvės g.50, Tauragė</w:t>
            </w:r>
          </w:p>
        </w:tc>
      </w:tr>
      <w:tr w:rsidR="00B62492" w:rsidRPr="00B62492" w14:paraId="0D247BEF" w14:textId="77777777" w:rsidTr="00111A7C">
        <w:tc>
          <w:tcPr>
            <w:tcW w:w="1102" w:type="pct"/>
            <w:shd w:val="clear" w:color="auto" w:fill="F2F2F2"/>
          </w:tcPr>
          <w:p w14:paraId="17C88912"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Vilniaus g. 97, Molėtai</w:t>
            </w:r>
          </w:p>
        </w:tc>
        <w:tc>
          <w:tcPr>
            <w:tcW w:w="1325" w:type="pct"/>
            <w:shd w:val="clear" w:color="auto" w:fill="F2F2F2"/>
          </w:tcPr>
          <w:p w14:paraId="033F31C3"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Kauno g. 72, Pagiriai, Garliavos sen., Kaunas</w:t>
            </w:r>
          </w:p>
        </w:tc>
        <w:tc>
          <w:tcPr>
            <w:tcW w:w="1177" w:type="pct"/>
            <w:shd w:val="clear" w:color="auto" w:fill="F2F2F2"/>
          </w:tcPr>
          <w:p w14:paraId="2A64BE7D"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Stoties 20, Pasvalys</w:t>
            </w:r>
          </w:p>
        </w:tc>
        <w:tc>
          <w:tcPr>
            <w:tcW w:w="1396" w:type="pct"/>
            <w:shd w:val="clear" w:color="auto" w:fill="F2F2F2"/>
          </w:tcPr>
          <w:p w14:paraId="75EC812C" w14:textId="77777777" w:rsidR="00B62492" w:rsidRPr="00B62492" w:rsidRDefault="00B62492" w:rsidP="00B62492">
            <w:pPr>
              <w:tabs>
                <w:tab w:val="left" w:pos="567"/>
              </w:tabs>
              <w:contextualSpacing/>
              <w:rPr>
                <w:rFonts w:ascii="Times New Roman" w:hAnsi="Times New Roman" w:cs="Times New Roman"/>
                <w:i/>
                <w:color w:val="2F5496"/>
                <w:sz w:val="24"/>
                <w:szCs w:val="24"/>
              </w:rPr>
            </w:pPr>
            <w:proofErr w:type="spellStart"/>
            <w:r w:rsidRPr="00B62492">
              <w:rPr>
                <w:rFonts w:ascii="Times New Roman" w:hAnsi="Times New Roman" w:cs="Times New Roman"/>
                <w:color w:val="000000"/>
                <w:sz w:val="24"/>
                <w:szCs w:val="24"/>
              </w:rPr>
              <w:t>P.Paulaičio</w:t>
            </w:r>
            <w:proofErr w:type="spellEnd"/>
            <w:r w:rsidRPr="00B62492">
              <w:rPr>
                <w:rFonts w:ascii="Times New Roman" w:hAnsi="Times New Roman" w:cs="Times New Roman"/>
                <w:color w:val="000000"/>
                <w:sz w:val="24"/>
                <w:szCs w:val="24"/>
              </w:rPr>
              <w:t xml:space="preserve"> g.25, Jurbarkas</w:t>
            </w:r>
          </w:p>
        </w:tc>
      </w:tr>
      <w:tr w:rsidR="00B62492" w:rsidRPr="00B62492" w14:paraId="1F600F65" w14:textId="77777777" w:rsidTr="00111A7C">
        <w:tc>
          <w:tcPr>
            <w:tcW w:w="1102" w:type="pct"/>
            <w:shd w:val="clear" w:color="auto" w:fill="F2F2F2"/>
          </w:tcPr>
          <w:p w14:paraId="4BB3388B"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Kelininkų g. 10, Švenčionys</w:t>
            </w:r>
          </w:p>
        </w:tc>
        <w:tc>
          <w:tcPr>
            <w:tcW w:w="1325" w:type="pct"/>
            <w:shd w:val="clear" w:color="auto" w:fill="F2F2F2"/>
          </w:tcPr>
          <w:p w14:paraId="358D1998"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J. Basanavičiaus g. 47 Prienai</w:t>
            </w:r>
          </w:p>
        </w:tc>
        <w:tc>
          <w:tcPr>
            <w:tcW w:w="1177" w:type="pct"/>
            <w:shd w:val="clear" w:color="auto" w:fill="F2F2F2"/>
          </w:tcPr>
          <w:p w14:paraId="011BA1AE"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Statybininkų g. 7, Pakruojis</w:t>
            </w:r>
          </w:p>
        </w:tc>
        <w:tc>
          <w:tcPr>
            <w:tcW w:w="1396" w:type="pct"/>
            <w:shd w:val="clear" w:color="auto" w:fill="F2F2F2"/>
          </w:tcPr>
          <w:p w14:paraId="1C16524D" w14:textId="77777777" w:rsidR="00B62492" w:rsidRPr="00B62492" w:rsidRDefault="00B62492" w:rsidP="00B62492">
            <w:pPr>
              <w:tabs>
                <w:tab w:val="left" w:pos="567"/>
              </w:tabs>
              <w:contextualSpacing/>
              <w:rPr>
                <w:rFonts w:ascii="Times New Roman" w:hAnsi="Times New Roman" w:cs="Times New Roman"/>
                <w:i/>
                <w:color w:val="2F5496"/>
                <w:sz w:val="24"/>
                <w:szCs w:val="24"/>
              </w:rPr>
            </w:pPr>
            <w:proofErr w:type="spellStart"/>
            <w:r w:rsidRPr="00B62492">
              <w:rPr>
                <w:rFonts w:ascii="Times New Roman" w:hAnsi="Times New Roman" w:cs="Times New Roman"/>
                <w:color w:val="000000"/>
                <w:sz w:val="24"/>
                <w:szCs w:val="24"/>
              </w:rPr>
              <w:t>Struikų</w:t>
            </w:r>
            <w:proofErr w:type="spellEnd"/>
            <w:r w:rsidRPr="00B62492">
              <w:rPr>
                <w:rFonts w:ascii="Times New Roman" w:hAnsi="Times New Roman" w:cs="Times New Roman"/>
                <w:color w:val="000000"/>
                <w:sz w:val="24"/>
                <w:szCs w:val="24"/>
              </w:rPr>
              <w:t xml:space="preserve"> g.10, Šilalė</w:t>
            </w:r>
          </w:p>
        </w:tc>
      </w:tr>
      <w:tr w:rsidR="00B62492" w:rsidRPr="00B62492" w14:paraId="5CD15AB6" w14:textId="77777777" w:rsidTr="00111A7C">
        <w:tc>
          <w:tcPr>
            <w:tcW w:w="1102" w:type="pct"/>
            <w:shd w:val="clear" w:color="auto" w:fill="F2F2F2"/>
          </w:tcPr>
          <w:p w14:paraId="433B563E"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Vyžuonų g. 53, Utena</w:t>
            </w:r>
          </w:p>
        </w:tc>
        <w:tc>
          <w:tcPr>
            <w:tcW w:w="1325" w:type="pct"/>
            <w:shd w:val="clear" w:color="auto" w:fill="F2F2F2"/>
            <w:vAlign w:val="center"/>
          </w:tcPr>
          <w:p w14:paraId="566861B9"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S. Neries g. 88, Vilkaviškis</w:t>
            </w:r>
          </w:p>
        </w:tc>
        <w:tc>
          <w:tcPr>
            <w:tcW w:w="1177" w:type="pct"/>
            <w:shd w:val="clear" w:color="auto" w:fill="F2F2F2"/>
            <w:vAlign w:val="center"/>
          </w:tcPr>
          <w:p w14:paraId="7D79EC97"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Basanavičiaus g. 54, Biržai</w:t>
            </w:r>
          </w:p>
        </w:tc>
        <w:tc>
          <w:tcPr>
            <w:tcW w:w="1396" w:type="pct"/>
            <w:shd w:val="clear" w:color="auto" w:fill="F2F2F2"/>
          </w:tcPr>
          <w:p w14:paraId="49765CC2"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 xml:space="preserve">Aušrinės g.2, </w:t>
            </w:r>
            <w:proofErr w:type="spellStart"/>
            <w:r w:rsidRPr="00B62492">
              <w:rPr>
                <w:rFonts w:ascii="Times New Roman" w:hAnsi="Times New Roman" w:cs="Times New Roman"/>
                <w:color w:val="000000"/>
                <w:sz w:val="24"/>
                <w:szCs w:val="24"/>
              </w:rPr>
              <w:t>Iždonų</w:t>
            </w:r>
            <w:proofErr w:type="spellEnd"/>
            <w:r w:rsidRPr="00B62492">
              <w:rPr>
                <w:rFonts w:ascii="Times New Roman" w:hAnsi="Times New Roman" w:cs="Times New Roman"/>
                <w:color w:val="000000"/>
                <w:sz w:val="24"/>
                <w:szCs w:val="24"/>
              </w:rPr>
              <w:t xml:space="preserve"> k. </w:t>
            </w:r>
            <w:proofErr w:type="spellStart"/>
            <w:r w:rsidRPr="00B62492">
              <w:rPr>
                <w:rFonts w:ascii="Times New Roman" w:hAnsi="Times New Roman" w:cs="Times New Roman"/>
                <w:color w:val="000000"/>
                <w:sz w:val="24"/>
                <w:szCs w:val="24"/>
              </w:rPr>
              <w:t>Kaltinėnų</w:t>
            </w:r>
            <w:proofErr w:type="spellEnd"/>
            <w:r w:rsidRPr="00B62492">
              <w:rPr>
                <w:rFonts w:ascii="Times New Roman" w:hAnsi="Times New Roman" w:cs="Times New Roman"/>
                <w:color w:val="000000"/>
                <w:sz w:val="24"/>
                <w:szCs w:val="24"/>
              </w:rPr>
              <w:t xml:space="preserve"> sen. Šilalės r.</w:t>
            </w:r>
          </w:p>
        </w:tc>
      </w:tr>
      <w:tr w:rsidR="00B62492" w:rsidRPr="00B62492" w14:paraId="2CDC9100" w14:textId="77777777" w:rsidTr="00111A7C">
        <w:tc>
          <w:tcPr>
            <w:tcW w:w="1102" w:type="pct"/>
            <w:shd w:val="clear" w:color="auto" w:fill="F2F2F2"/>
          </w:tcPr>
          <w:p w14:paraId="6691E8F5"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Gegužės g. 35, Anykščiai</w:t>
            </w:r>
          </w:p>
        </w:tc>
        <w:tc>
          <w:tcPr>
            <w:tcW w:w="1325" w:type="pct"/>
            <w:shd w:val="clear" w:color="auto" w:fill="F2F2F2"/>
          </w:tcPr>
          <w:p w14:paraId="06A2EDFA"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Birutės g. 50, Šakiai</w:t>
            </w:r>
          </w:p>
        </w:tc>
        <w:tc>
          <w:tcPr>
            <w:tcW w:w="1177" w:type="pct"/>
            <w:shd w:val="clear" w:color="auto" w:fill="F2F2F2"/>
          </w:tcPr>
          <w:p w14:paraId="339043AC"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Žeimių g. 18, Ginkūnų k. Šiaulių r.</w:t>
            </w:r>
          </w:p>
        </w:tc>
        <w:tc>
          <w:tcPr>
            <w:tcW w:w="1396" w:type="pct"/>
            <w:shd w:val="clear" w:color="auto" w:fill="F2F2F2"/>
          </w:tcPr>
          <w:p w14:paraId="4080EBA3"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Gamyklos g.3, Gargždai</w:t>
            </w:r>
          </w:p>
        </w:tc>
      </w:tr>
      <w:tr w:rsidR="00B62492" w:rsidRPr="00B62492" w14:paraId="62D88767" w14:textId="77777777" w:rsidTr="00111A7C">
        <w:tc>
          <w:tcPr>
            <w:tcW w:w="1102" w:type="pct"/>
            <w:shd w:val="clear" w:color="auto" w:fill="F2F2F2"/>
          </w:tcPr>
          <w:p w14:paraId="24B37D1A"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Turistų g. 34, Ignalina</w:t>
            </w:r>
          </w:p>
        </w:tc>
        <w:tc>
          <w:tcPr>
            <w:tcW w:w="1325" w:type="pct"/>
            <w:shd w:val="clear" w:color="auto" w:fill="F2F2F2"/>
          </w:tcPr>
          <w:p w14:paraId="14D30898"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Santaikos g. 27, Alytus</w:t>
            </w:r>
          </w:p>
        </w:tc>
        <w:tc>
          <w:tcPr>
            <w:tcW w:w="1177" w:type="pct"/>
            <w:shd w:val="clear" w:color="auto" w:fill="F2F2F2"/>
          </w:tcPr>
          <w:p w14:paraId="7EFD60E5"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Vilniaus g. 82, Joniškis</w:t>
            </w:r>
          </w:p>
        </w:tc>
        <w:tc>
          <w:tcPr>
            <w:tcW w:w="1396" w:type="pct"/>
            <w:shd w:val="clear" w:color="auto" w:fill="F2F2F2"/>
          </w:tcPr>
          <w:p w14:paraId="597B1B70"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Pramonės g. 4, Šilutė</w:t>
            </w:r>
          </w:p>
        </w:tc>
      </w:tr>
      <w:tr w:rsidR="00B62492" w:rsidRPr="00B62492" w14:paraId="588283AA" w14:textId="77777777" w:rsidTr="00111A7C">
        <w:tc>
          <w:tcPr>
            <w:tcW w:w="1102" w:type="pct"/>
            <w:shd w:val="clear" w:color="auto" w:fill="F2F2F2"/>
          </w:tcPr>
          <w:p w14:paraId="27CF73F4" w14:textId="77777777" w:rsidR="00B62492" w:rsidRPr="00B62492" w:rsidRDefault="00B62492" w:rsidP="00B62492">
            <w:pPr>
              <w:tabs>
                <w:tab w:val="left" w:pos="567"/>
              </w:tabs>
              <w:contextualSpacing/>
              <w:rPr>
                <w:rFonts w:ascii="Times New Roman" w:hAnsi="Times New Roman" w:cs="Times New Roman"/>
                <w:color w:val="000000"/>
                <w:sz w:val="24"/>
                <w:szCs w:val="24"/>
              </w:rPr>
            </w:pPr>
          </w:p>
        </w:tc>
        <w:tc>
          <w:tcPr>
            <w:tcW w:w="1325" w:type="pct"/>
            <w:shd w:val="clear" w:color="auto" w:fill="F2F2F2"/>
          </w:tcPr>
          <w:p w14:paraId="5CA022F1"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Mechanizatorių g. 19, Varėna</w:t>
            </w:r>
          </w:p>
        </w:tc>
        <w:tc>
          <w:tcPr>
            <w:tcW w:w="1177" w:type="pct"/>
            <w:shd w:val="clear" w:color="auto" w:fill="F2F2F2"/>
          </w:tcPr>
          <w:p w14:paraId="06696673" w14:textId="77777777" w:rsidR="00B62492" w:rsidRPr="00B62492" w:rsidRDefault="00B62492" w:rsidP="00B62492">
            <w:pPr>
              <w:tabs>
                <w:tab w:val="left" w:pos="567"/>
              </w:tabs>
              <w:contextualSpacing/>
              <w:rPr>
                <w:rFonts w:ascii="Times New Roman" w:hAnsi="Times New Roman" w:cs="Times New Roman"/>
                <w:i/>
                <w:color w:val="2F5496"/>
                <w:sz w:val="24"/>
                <w:szCs w:val="24"/>
              </w:rPr>
            </w:pPr>
          </w:p>
        </w:tc>
        <w:tc>
          <w:tcPr>
            <w:tcW w:w="1396" w:type="pct"/>
            <w:shd w:val="clear" w:color="auto" w:fill="F2F2F2"/>
            <w:vAlign w:val="bottom"/>
          </w:tcPr>
          <w:p w14:paraId="148BF6AA" w14:textId="77777777" w:rsidR="00B62492" w:rsidRPr="00B62492" w:rsidRDefault="00B62492" w:rsidP="00B62492">
            <w:pPr>
              <w:tabs>
                <w:tab w:val="left" w:pos="567"/>
              </w:tabs>
              <w:contextualSpacing/>
              <w:rPr>
                <w:rFonts w:ascii="Times New Roman" w:hAnsi="Times New Roman" w:cs="Times New Roman"/>
                <w:i/>
                <w:color w:val="2F5496"/>
                <w:sz w:val="24"/>
                <w:szCs w:val="24"/>
              </w:rPr>
            </w:pPr>
            <w:proofErr w:type="spellStart"/>
            <w:r w:rsidRPr="00B62492">
              <w:rPr>
                <w:rFonts w:ascii="Times New Roman" w:hAnsi="Times New Roman" w:cs="Times New Roman"/>
                <w:color w:val="000000"/>
                <w:sz w:val="24"/>
                <w:szCs w:val="24"/>
              </w:rPr>
              <w:t>Veiviržėnų</w:t>
            </w:r>
            <w:proofErr w:type="spellEnd"/>
            <w:r w:rsidRPr="00B62492">
              <w:rPr>
                <w:rFonts w:ascii="Times New Roman" w:hAnsi="Times New Roman" w:cs="Times New Roman"/>
                <w:color w:val="000000"/>
                <w:sz w:val="24"/>
                <w:szCs w:val="24"/>
              </w:rPr>
              <w:t xml:space="preserve"> g. 36, </w:t>
            </w:r>
            <w:proofErr w:type="spellStart"/>
            <w:r w:rsidRPr="00B62492">
              <w:rPr>
                <w:rFonts w:ascii="Times New Roman" w:hAnsi="Times New Roman" w:cs="Times New Roman"/>
                <w:color w:val="000000"/>
                <w:sz w:val="24"/>
                <w:szCs w:val="24"/>
              </w:rPr>
              <w:t>Pyktiškės</w:t>
            </w:r>
            <w:proofErr w:type="spellEnd"/>
            <w:r w:rsidRPr="00B62492">
              <w:rPr>
                <w:rFonts w:ascii="Times New Roman" w:hAnsi="Times New Roman" w:cs="Times New Roman"/>
                <w:color w:val="000000"/>
                <w:sz w:val="24"/>
                <w:szCs w:val="24"/>
              </w:rPr>
              <w:t xml:space="preserve"> k., Endriejavo sen., Klaipėdos r.</w:t>
            </w:r>
          </w:p>
        </w:tc>
      </w:tr>
    </w:tbl>
    <w:p w14:paraId="2201FB88" w14:textId="77777777" w:rsidR="00B62492" w:rsidRPr="00B62492" w:rsidRDefault="00B62492" w:rsidP="00B62492">
      <w:pPr>
        <w:tabs>
          <w:tab w:val="left" w:pos="567"/>
        </w:tabs>
        <w:spacing w:after="0" w:line="240" w:lineRule="auto"/>
        <w:contextualSpacing/>
        <w:jc w:val="both"/>
        <w:rPr>
          <w:rFonts w:ascii="Times New Roman" w:eastAsia="Calibri" w:hAnsi="Times New Roman" w:cs="Times New Roman"/>
          <w:sz w:val="24"/>
          <w:szCs w:val="24"/>
          <w:lang w:eastAsia="en-US"/>
        </w:rPr>
      </w:pPr>
    </w:p>
    <w:p w14:paraId="411B6407" w14:textId="77777777" w:rsid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Su pristatomomis Prekėmis pateikiamas Prekių perdavimo – priėmimo aktas/krovinio pristatymo važtaraštis arba kitas Prekių perdavimo-priėmimo faktą patvirtinantis dokumentas, kuriame būtų detalizuotos Prekės ir jų kiekiai.</w:t>
      </w:r>
    </w:p>
    <w:p w14:paraId="1E201B28" w14:textId="68E5697A" w:rsidR="00882A71" w:rsidRPr="008D7165" w:rsidRDefault="00882A71"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Kai Prekes Pirkėjas perka su pristatymu, </w:t>
      </w:r>
      <w:r w:rsidR="003966DC">
        <w:rPr>
          <w:rFonts w:ascii="Times New Roman" w:eastAsia="Calibri" w:hAnsi="Times New Roman" w:cs="Times New Roman"/>
          <w:sz w:val="24"/>
          <w:szCs w:val="24"/>
          <w:lang w:eastAsia="en-US"/>
        </w:rPr>
        <w:t>P</w:t>
      </w:r>
      <w:r w:rsidR="00893FEA">
        <w:rPr>
          <w:rFonts w:ascii="Times New Roman" w:eastAsia="Calibri" w:hAnsi="Times New Roman" w:cs="Times New Roman"/>
          <w:sz w:val="24"/>
          <w:szCs w:val="24"/>
          <w:lang w:eastAsia="en-US"/>
        </w:rPr>
        <w:t xml:space="preserve">rekių pristatymo kaina turi būti nurodoma toje pačioje </w:t>
      </w:r>
      <w:r w:rsidR="00C57357">
        <w:rPr>
          <w:rFonts w:ascii="Times New Roman" w:eastAsia="Calibri" w:hAnsi="Times New Roman" w:cs="Times New Roman"/>
          <w:sz w:val="24"/>
          <w:szCs w:val="24"/>
          <w:lang w:eastAsia="en-US"/>
        </w:rPr>
        <w:t xml:space="preserve">PVM </w:t>
      </w:r>
      <w:r w:rsidR="00893FEA">
        <w:rPr>
          <w:rFonts w:ascii="Times New Roman" w:eastAsia="Calibri" w:hAnsi="Times New Roman" w:cs="Times New Roman"/>
          <w:sz w:val="24"/>
          <w:szCs w:val="24"/>
          <w:lang w:eastAsia="en-US"/>
        </w:rPr>
        <w:t>sąskaitoje</w:t>
      </w:r>
      <w:r w:rsidR="003966DC">
        <w:rPr>
          <w:rFonts w:ascii="Times New Roman" w:eastAsia="Calibri" w:hAnsi="Times New Roman" w:cs="Times New Roman"/>
          <w:sz w:val="24"/>
          <w:szCs w:val="24"/>
          <w:lang w:eastAsia="en-US"/>
        </w:rPr>
        <w:t>-faktūroje</w:t>
      </w:r>
      <w:r w:rsidR="00893FEA">
        <w:rPr>
          <w:rFonts w:ascii="Times New Roman" w:eastAsia="Calibri" w:hAnsi="Times New Roman" w:cs="Times New Roman"/>
          <w:sz w:val="24"/>
          <w:szCs w:val="24"/>
          <w:lang w:eastAsia="en-US"/>
        </w:rPr>
        <w:t xml:space="preserve"> kaip</w:t>
      </w:r>
      <w:r w:rsidR="003966DC">
        <w:rPr>
          <w:rFonts w:ascii="Times New Roman" w:eastAsia="Calibri" w:hAnsi="Times New Roman" w:cs="Times New Roman"/>
          <w:sz w:val="24"/>
          <w:szCs w:val="24"/>
          <w:lang w:eastAsia="en-US"/>
        </w:rPr>
        <w:t xml:space="preserve"> perkamos Prekės.</w:t>
      </w:r>
    </w:p>
    <w:p w14:paraId="52D92F4B" w14:textId="77777777" w:rsidR="00B62492" w:rsidRP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sz w:val="24"/>
          <w:szCs w:val="24"/>
        </w:rPr>
      </w:pPr>
      <w:r w:rsidRPr="00B62492">
        <w:rPr>
          <w:rFonts w:ascii="Times New Roman" w:eastAsia="Calibri" w:hAnsi="Times New Roman" w:cs="Times New Roman"/>
          <w:sz w:val="24"/>
          <w:szCs w:val="24"/>
          <w:lang w:eastAsia="en-US"/>
        </w:rPr>
        <w:t>Pirkėjui paprašius, kartu su pristatomomis Prekėmis pateikiami dokumentai (dokumentų</w:t>
      </w:r>
      <w:r w:rsidRPr="00B62492">
        <w:rPr>
          <w:rFonts w:ascii="Times New Roman" w:eastAsia="Calibri" w:hAnsi="Times New Roman" w:cs="Times New Roman"/>
          <w:sz w:val="24"/>
          <w:szCs w:val="24"/>
        </w:rPr>
        <w:t xml:space="preserve"> kopijos), patvirtinantys siūlomų Prekių atitikimą numatytiems techniniams reikalavimams: eksploatacinių savybių deklaracijos, kokybės sertifikatai ar kiti lygiaverčiai dokumentai.</w:t>
      </w:r>
    </w:p>
    <w:p w14:paraId="70F82669" w14:textId="77777777" w:rsidR="00B62492" w:rsidRP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Pateikus nekokybiškas Prekes, Tiekėjas privalo jas pakeisti kokybiškomis per 5 (penkias) darbo dienas</w:t>
      </w:r>
      <w:r w:rsidRPr="00B62492">
        <w:rPr>
          <w:rFonts w:ascii="Calibri" w:eastAsia="Calibri" w:hAnsi="Calibri" w:cs="Times New Roman"/>
          <w:sz w:val="24"/>
          <w:szCs w:val="24"/>
          <w:lang w:eastAsia="en-US"/>
        </w:rPr>
        <w:t xml:space="preserve"> </w:t>
      </w:r>
      <w:r w:rsidRPr="00B62492">
        <w:rPr>
          <w:rFonts w:ascii="Times New Roman" w:eastAsia="Calibri" w:hAnsi="Times New Roman" w:cs="Times New Roman"/>
          <w:sz w:val="24"/>
          <w:szCs w:val="24"/>
          <w:lang w:eastAsia="en-US"/>
        </w:rPr>
        <w:t>nuo pranešimo dėl neatitinkančių Sutarties sąlygų Prekių gavimo dienos.</w:t>
      </w:r>
      <w:bookmarkEnd w:id="3"/>
    </w:p>
    <w:p w14:paraId="7AE685FF" w14:textId="77777777" w:rsidR="00B62492" w:rsidRPr="00B62492" w:rsidRDefault="00B62492" w:rsidP="008D7165">
      <w:pPr>
        <w:numPr>
          <w:ilvl w:val="1"/>
          <w:numId w:val="6"/>
        </w:numPr>
        <w:tabs>
          <w:tab w:val="left" w:pos="567"/>
        </w:tabs>
        <w:spacing w:before="60" w:after="60" w:line="240" w:lineRule="auto"/>
        <w:ind w:left="0" w:firstLine="0"/>
        <w:contextualSpacing/>
        <w:jc w:val="both"/>
        <w:rPr>
          <w:rFonts w:ascii="Times New Roman" w:eastAsia="Calibri" w:hAnsi="Times New Roman" w:cs="Times New Roman"/>
          <w:iCs/>
          <w:sz w:val="24"/>
          <w:szCs w:val="24"/>
          <w:lang w:eastAsia="en-US"/>
        </w:rPr>
      </w:pPr>
      <w:r w:rsidRPr="00B62492">
        <w:rPr>
          <w:rFonts w:ascii="Times New Roman" w:eastAsia="Calibri" w:hAnsi="Times New Roman" w:cs="Times New Roman"/>
          <w:sz w:val="24"/>
          <w:szCs w:val="24"/>
          <w:lang w:eastAsia="en-US"/>
        </w:rPr>
        <w:t xml:space="preserve">Esant poreikiui, Pirkėjas gali įsigyti ir Techninėje specifikacijoje nenurodytų, tačiau su pirkimo objektu susijusių prekių (toliau – </w:t>
      </w:r>
      <w:r w:rsidRPr="00B62492">
        <w:rPr>
          <w:rFonts w:ascii="Times New Roman" w:eastAsia="Calibri" w:hAnsi="Times New Roman" w:cs="Times New Roman"/>
          <w:b/>
          <w:bCs/>
          <w:sz w:val="24"/>
          <w:szCs w:val="24"/>
          <w:lang w:eastAsia="en-US"/>
        </w:rPr>
        <w:t>Papildomos prekės</w:t>
      </w:r>
      <w:r w:rsidRPr="00B62492">
        <w:rPr>
          <w:rFonts w:ascii="Times New Roman" w:eastAsia="Calibri" w:hAnsi="Times New Roman" w:cs="Times New Roman"/>
          <w:sz w:val="24"/>
          <w:szCs w:val="24"/>
          <w:lang w:eastAsia="en-US"/>
        </w:rPr>
        <w:t>), neviršijant 10 procentų Sutarties vertės. Papildomų prekių įsigijimo tvarka nustatoma Sutartyje</w:t>
      </w:r>
      <w:r w:rsidRPr="00B62492">
        <w:rPr>
          <w:rFonts w:ascii="Times New Roman" w:eastAsia="Calibri" w:hAnsi="Times New Roman" w:cs="Times New Roman"/>
          <w:i/>
          <w:sz w:val="24"/>
          <w:szCs w:val="24"/>
          <w:lang w:eastAsia="en-US"/>
        </w:rPr>
        <w:t>.</w:t>
      </w:r>
    </w:p>
    <w:p w14:paraId="78AF9194" w14:textId="77777777" w:rsidR="00B62492" w:rsidRPr="00B62492" w:rsidRDefault="00B62492" w:rsidP="00B62492">
      <w:pPr>
        <w:tabs>
          <w:tab w:val="left" w:pos="540"/>
          <w:tab w:val="left" w:pos="810"/>
        </w:tabs>
        <w:suppressAutoHyphens/>
        <w:spacing w:after="0" w:line="240" w:lineRule="auto"/>
        <w:jc w:val="both"/>
        <w:rPr>
          <w:rFonts w:ascii="Times New Roman" w:eastAsia="Times New Roman" w:hAnsi="Times New Roman" w:cs="Times New Roman"/>
          <w:iCs/>
          <w:sz w:val="20"/>
          <w:szCs w:val="20"/>
          <w:lang w:eastAsia="ar-SA"/>
        </w:rPr>
      </w:pPr>
    </w:p>
    <w:p w14:paraId="0270C40B" w14:textId="77777777" w:rsidR="00B62492" w:rsidRPr="00B62492" w:rsidRDefault="00B62492" w:rsidP="008D7165">
      <w:pPr>
        <w:numPr>
          <w:ilvl w:val="0"/>
          <w:numId w:val="6"/>
        </w:numPr>
        <w:pBdr>
          <w:top w:val="single" w:sz="8" w:space="1" w:color="auto"/>
          <w:bottom w:val="single" w:sz="8" w:space="1" w:color="auto"/>
        </w:pBdr>
        <w:tabs>
          <w:tab w:val="left" w:pos="284"/>
        </w:tabs>
        <w:spacing w:before="60" w:after="60" w:line="240" w:lineRule="auto"/>
        <w:contextualSpacing/>
        <w:rPr>
          <w:rFonts w:ascii="Times New Roman" w:eastAsia="Calibri" w:hAnsi="Times New Roman" w:cs="Times New Roman"/>
          <w:b/>
          <w:sz w:val="24"/>
          <w:szCs w:val="24"/>
          <w:lang w:eastAsia="en-US"/>
        </w:rPr>
      </w:pPr>
      <w:r w:rsidRPr="00B62492">
        <w:rPr>
          <w:rFonts w:ascii="Times New Roman" w:eastAsia="Calibri" w:hAnsi="Times New Roman" w:cs="Times New Roman"/>
          <w:b/>
          <w:sz w:val="24"/>
          <w:szCs w:val="24"/>
          <w:lang w:eastAsia="en-US"/>
        </w:rPr>
        <w:t>SUTARTINIŲ ĮSIPAREIGOJIMŲ VYKDYMO TVARKA IR TERMINAI</w:t>
      </w:r>
    </w:p>
    <w:p w14:paraId="3B1D956A" w14:textId="77777777" w:rsidR="00B62492" w:rsidRPr="00B62492" w:rsidRDefault="00B62492" w:rsidP="008D7165">
      <w:pPr>
        <w:numPr>
          <w:ilvl w:val="1"/>
          <w:numId w:val="7"/>
        </w:numPr>
        <w:tabs>
          <w:tab w:val="left" w:pos="426"/>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 xml:space="preserve">Prekės turi būti perduotos ne vėliau kaip per </w:t>
      </w:r>
      <w:sdt>
        <w:sdtPr>
          <w:rPr>
            <w:rFonts w:ascii="Times New Roman" w:eastAsia="Calibri" w:hAnsi="Times New Roman" w:cs="Times New Roman"/>
            <w:sz w:val="24"/>
            <w:szCs w:val="24"/>
            <w:lang w:eastAsia="en-US"/>
          </w:rPr>
          <w:alias w:val="prekių pristatymo terminas"/>
          <w:tag w:val="prekių pristatymo terminas"/>
          <w:id w:val="-1898960672"/>
          <w:placeholder>
            <w:docPart w:val="8C67E6CB1E9940538B36AC0C19776C87"/>
          </w:placeholder>
        </w:sdtPr>
        <w:sdtEndPr>
          <w:rPr>
            <w:rFonts w:ascii="Calibri" w:hAnsi="Calibri"/>
          </w:rPr>
        </w:sdtEndPr>
        <w:sdtContent>
          <w:r w:rsidRPr="00B62492">
            <w:rPr>
              <w:rFonts w:ascii="Times New Roman" w:eastAsia="Calibri" w:hAnsi="Times New Roman" w:cs="Times New Roman"/>
              <w:sz w:val="24"/>
              <w:szCs w:val="24"/>
              <w:lang w:eastAsia="en-US"/>
            </w:rPr>
            <w:t>14 (keturiolika) kalendorinių dienų</w:t>
          </w:r>
        </w:sdtContent>
      </w:sdt>
      <w:r w:rsidRPr="00B62492">
        <w:rPr>
          <w:rFonts w:ascii="Times New Roman" w:eastAsia="Calibri" w:hAnsi="Times New Roman" w:cs="Times New Roman"/>
          <w:sz w:val="24"/>
          <w:szCs w:val="24"/>
          <w:lang w:eastAsia="en-US"/>
        </w:rPr>
        <w:t xml:space="preserve"> nuo užsakymo pateikimo dienos. Prekės tiekiamos (Prekių užsakymai teikiami) </w:t>
      </w:r>
      <w:sdt>
        <w:sdtPr>
          <w:rPr>
            <w:rFonts w:ascii="Times New Roman" w:eastAsia="Calibri" w:hAnsi="Times New Roman" w:cs="Times New Roman"/>
            <w:sz w:val="24"/>
            <w:szCs w:val="24"/>
            <w:lang w:eastAsia="en-US"/>
          </w:rPr>
          <w:alias w:val="prekių pristatymo terminas"/>
          <w:tag w:val="prekių pristatymo terminas"/>
          <w:id w:val="1223566472"/>
          <w:placeholder>
            <w:docPart w:val="9009626CB4184C9B8A11C0D8E7AFB5D8"/>
          </w:placeholder>
        </w:sdtPr>
        <w:sdtEndPr>
          <w:rPr>
            <w:rFonts w:ascii="Calibri" w:hAnsi="Calibri"/>
          </w:rPr>
        </w:sdtEndPr>
        <w:sdtContent>
          <w:r w:rsidRPr="00B62492">
            <w:rPr>
              <w:rFonts w:ascii="Times New Roman" w:eastAsia="Calibri" w:hAnsi="Times New Roman" w:cs="Times New Roman"/>
              <w:sz w:val="24"/>
              <w:szCs w:val="24"/>
              <w:lang w:eastAsia="en-US"/>
            </w:rPr>
            <w:t>12 (dvylika)</w:t>
          </w:r>
        </w:sdtContent>
      </w:sdt>
      <w:r w:rsidRPr="00B62492">
        <w:rPr>
          <w:rFonts w:ascii="Times New Roman" w:eastAsia="Calibri" w:hAnsi="Times New Roman" w:cs="Times New Roman"/>
          <w:sz w:val="24"/>
          <w:szCs w:val="24"/>
          <w:lang w:eastAsia="en-US"/>
        </w:rPr>
        <w:t xml:space="preserve"> mėnesius/-</w:t>
      </w:r>
      <w:proofErr w:type="spellStart"/>
      <w:r w:rsidRPr="00B62492">
        <w:rPr>
          <w:rFonts w:ascii="Times New Roman" w:eastAsia="Calibri" w:hAnsi="Times New Roman" w:cs="Times New Roman"/>
          <w:sz w:val="24"/>
          <w:szCs w:val="24"/>
          <w:lang w:eastAsia="en-US"/>
        </w:rPr>
        <w:t>ių</w:t>
      </w:r>
      <w:proofErr w:type="spellEnd"/>
      <w:r w:rsidRPr="00B62492">
        <w:rPr>
          <w:rFonts w:ascii="Times New Roman" w:eastAsia="Calibri" w:hAnsi="Times New Roman" w:cs="Times New Roman"/>
          <w:sz w:val="24"/>
          <w:szCs w:val="24"/>
          <w:lang w:eastAsia="en-US"/>
        </w:rPr>
        <w:t xml:space="preserve"> nuo Sutarties įsigaliojimo dienos, bet ne ilgiau iki bus nupirkta Prekių už 2.4. punkte nurodytą sumą.</w:t>
      </w:r>
    </w:p>
    <w:sdt>
      <w:sdtPr>
        <w:rPr>
          <w:rFonts w:ascii="Times New Roman" w:eastAsia="Times New Roman" w:hAnsi="Times New Roman" w:cs="Times New Roman"/>
          <w:sz w:val="24"/>
          <w:szCs w:val="24"/>
          <w:highlight w:val="lightGray"/>
        </w:rPr>
        <w:alias w:val="Pasirinkti vieną"/>
        <w:tag w:val="Pasirinkti vieną"/>
        <w:id w:val="934791466"/>
        <w:placeholder>
          <w:docPart w:val="99684CA684AE4748AAD56A5EC426FFB2"/>
        </w:placeholder>
      </w:sdtPr>
      <w:sdtEndPr>
        <w:rPr>
          <w:rFonts w:eastAsia="Calibri"/>
          <w:lang w:eastAsia="en-US"/>
        </w:rPr>
      </w:sdtEndPr>
      <w:sdtContent>
        <w:p w14:paraId="78F9DEEB" w14:textId="77777777" w:rsidR="00B62492" w:rsidRPr="00B62492" w:rsidRDefault="00B62492" w:rsidP="008D7165">
          <w:pPr>
            <w:numPr>
              <w:ilvl w:val="1"/>
              <w:numId w:val="7"/>
            </w:numPr>
            <w:tabs>
              <w:tab w:val="left" w:pos="426"/>
            </w:tabs>
            <w:suppressAutoHyphens/>
            <w:spacing w:after="0" w:line="240" w:lineRule="auto"/>
            <w:ind w:left="0" w:firstLine="0"/>
            <w:contextualSpacing/>
            <w:jc w:val="both"/>
            <w:rPr>
              <w:rFonts w:ascii="Times New Roman" w:eastAsia="Calibri" w:hAnsi="Times New Roman" w:cs="Times New Roman"/>
              <w:i/>
              <w:iCs/>
              <w:color w:val="FF0000"/>
              <w:sz w:val="24"/>
              <w:szCs w:val="24"/>
              <w:lang w:eastAsia="en-US"/>
            </w:rPr>
          </w:pPr>
          <w:r w:rsidRPr="00B62492">
            <w:rPr>
              <w:rFonts w:ascii="Times New Roman" w:eastAsia="Calibri" w:hAnsi="Times New Roman" w:cs="Times New Roman"/>
              <w:sz w:val="24"/>
              <w:szCs w:val="24"/>
              <w:lang w:eastAsia="en-US"/>
            </w:rPr>
            <w:t xml:space="preserve">Jeigu Prekių tiekimo (Prekių užsakymų teikimo) metu nėra išperkama Prekių už maksimalią Sutarties vertę, Prekių tiekimo (Prekių užsakymų teikimo) terminas automatiškai pratęsiamas dar </w:t>
          </w:r>
          <w:sdt>
            <w:sdtPr>
              <w:rPr>
                <w:rFonts w:ascii="Times New Roman" w:eastAsia="Calibri" w:hAnsi="Times New Roman" w:cs="Times New Roman"/>
                <w:sz w:val="24"/>
                <w:szCs w:val="24"/>
                <w:lang w:eastAsia="en-US"/>
              </w:rPr>
              <w:alias w:val="Pratęsimo terminas"/>
              <w:tag w:val="Pratęsimo temrinas"/>
              <w:id w:val="215396482"/>
              <w:placeholder>
                <w:docPart w:val="72E29BCB44E84794976C93D91A22A1E3"/>
              </w:placeholder>
            </w:sdtPr>
            <w:sdtContent>
              <w:r w:rsidRPr="00B62492">
                <w:rPr>
                  <w:rFonts w:ascii="Times New Roman" w:eastAsia="Calibri" w:hAnsi="Times New Roman" w:cs="Times New Roman"/>
                  <w:sz w:val="24"/>
                  <w:szCs w:val="24"/>
                  <w:lang w:eastAsia="en-US"/>
                </w:rPr>
                <w:t xml:space="preserve">12 (dvylika) </w:t>
              </w:r>
            </w:sdtContent>
          </w:sdt>
          <w:r w:rsidRPr="00B62492">
            <w:rPr>
              <w:rFonts w:ascii="Times New Roman" w:eastAsia="Calibri" w:hAnsi="Times New Roman" w:cs="Times New Roman"/>
              <w:sz w:val="24"/>
              <w:szCs w:val="24"/>
              <w:lang w:eastAsia="en-US"/>
            </w:rPr>
            <w:t xml:space="preserve"> mėnesių terminui. Automatinio pratęsimo sąlyga taikoma 2 (du) kartus/-ą. </w:t>
          </w:r>
          <w:r w:rsidRPr="00B62492">
            <w:rPr>
              <w:rFonts w:ascii="Times New Roman" w:eastAsia="Calibri" w:hAnsi="Times New Roman" w:cs="Times New Roman"/>
              <w:b/>
              <w:bCs/>
              <w:sz w:val="24"/>
              <w:szCs w:val="24"/>
              <w:lang w:eastAsia="en-US"/>
            </w:rPr>
            <w:t xml:space="preserve">Visais atvejais Prekės perduodamos ir (ar) tiekiamos (Prekių užsakymai teikiami) ne ilgiau kaip </w:t>
          </w:r>
          <w:sdt>
            <w:sdtPr>
              <w:rPr>
                <w:rFonts w:ascii="Times New Roman" w:eastAsia="Calibri" w:hAnsi="Times New Roman" w:cs="Times New Roman"/>
                <w:b/>
                <w:bCs/>
                <w:sz w:val="24"/>
                <w:szCs w:val="24"/>
                <w:lang w:eastAsia="en-US"/>
              </w:rPr>
              <w:alias w:val="prekių pristatymo terminas"/>
              <w:tag w:val="prekių pristatymo terminas"/>
              <w:id w:val="106562750"/>
              <w:placeholder>
                <w:docPart w:val="0D15CC69515B42BB97D2B6FDF5A30AD5"/>
              </w:placeholder>
            </w:sdtPr>
            <w:sdtContent>
              <w:r w:rsidRPr="00B62492">
                <w:rPr>
                  <w:rFonts w:ascii="Times New Roman" w:eastAsia="Calibri" w:hAnsi="Times New Roman" w:cs="Times New Roman"/>
                  <w:b/>
                  <w:bCs/>
                  <w:sz w:val="24"/>
                  <w:szCs w:val="24"/>
                  <w:lang w:eastAsia="en-US"/>
                </w:rPr>
                <w:t>36 (trisdešimt šešis)</w:t>
              </w:r>
            </w:sdtContent>
          </w:sdt>
          <w:r w:rsidRPr="00B62492">
            <w:rPr>
              <w:rFonts w:ascii="Times New Roman" w:eastAsia="Calibri" w:hAnsi="Times New Roman" w:cs="Times New Roman"/>
              <w:b/>
              <w:bCs/>
              <w:sz w:val="24"/>
              <w:szCs w:val="24"/>
              <w:lang w:eastAsia="en-US"/>
            </w:rPr>
            <w:t xml:space="preserve"> mėnesius/-</w:t>
          </w:r>
          <w:proofErr w:type="spellStart"/>
          <w:r w:rsidRPr="00B62492">
            <w:rPr>
              <w:rFonts w:ascii="Times New Roman" w:eastAsia="Calibri" w:hAnsi="Times New Roman" w:cs="Times New Roman"/>
              <w:b/>
              <w:bCs/>
              <w:sz w:val="24"/>
              <w:szCs w:val="24"/>
              <w:lang w:eastAsia="en-US"/>
            </w:rPr>
            <w:t>ių</w:t>
          </w:r>
          <w:proofErr w:type="spellEnd"/>
          <w:r w:rsidRPr="00B62492">
            <w:rPr>
              <w:rFonts w:ascii="Times New Roman" w:eastAsia="Calibri" w:hAnsi="Times New Roman" w:cs="Times New Roman"/>
              <w:b/>
              <w:bCs/>
              <w:sz w:val="24"/>
              <w:szCs w:val="24"/>
              <w:lang w:eastAsia="en-US"/>
            </w:rPr>
            <w:t xml:space="preserve"> nuo Sutarties įsigaliojimo dienos.</w:t>
          </w:r>
          <w:r w:rsidRPr="00B62492">
            <w:rPr>
              <w:rFonts w:ascii="Times New Roman" w:eastAsia="Calibri" w:hAnsi="Times New Roman" w:cs="Times New Roman"/>
              <w:i/>
              <w:iCs/>
              <w:color w:val="FF0000"/>
              <w:sz w:val="24"/>
              <w:szCs w:val="24"/>
              <w:lang w:eastAsia="en-US"/>
            </w:rPr>
            <w:t xml:space="preserve"> </w:t>
          </w:r>
        </w:p>
      </w:sdtContent>
    </w:sdt>
    <w:p w14:paraId="24E9E54B" w14:textId="77777777" w:rsidR="00B62492" w:rsidRPr="00B62492" w:rsidRDefault="00B62492" w:rsidP="00B62492">
      <w:pPr>
        <w:tabs>
          <w:tab w:val="left" w:pos="567"/>
        </w:tabs>
        <w:spacing w:before="60" w:after="60" w:line="240" w:lineRule="auto"/>
        <w:contextualSpacing/>
        <w:rPr>
          <w:rFonts w:ascii="Times New Roman" w:eastAsia="Calibri" w:hAnsi="Times New Roman" w:cs="Times New Roman"/>
          <w:sz w:val="24"/>
          <w:szCs w:val="24"/>
          <w:lang w:eastAsia="en-US"/>
        </w:rPr>
      </w:pPr>
    </w:p>
    <w:p w14:paraId="3C0E34E7" w14:textId="77777777" w:rsidR="00B62492" w:rsidRPr="00B62492" w:rsidRDefault="00B62492" w:rsidP="00B62492">
      <w:pPr>
        <w:pBdr>
          <w:top w:val="single" w:sz="8" w:space="1" w:color="auto"/>
          <w:bottom w:val="single" w:sz="8" w:space="1" w:color="auto"/>
        </w:pBdr>
        <w:tabs>
          <w:tab w:val="left" w:pos="567"/>
        </w:tabs>
        <w:spacing w:before="60" w:after="60"/>
        <w:contextualSpacing/>
        <w:jc w:val="both"/>
        <w:rPr>
          <w:rFonts w:ascii="Times New Roman" w:eastAsia="Times New Roman" w:hAnsi="Times New Roman" w:cs="Times New Roman"/>
          <w:color w:val="00B050"/>
          <w:sz w:val="24"/>
          <w:szCs w:val="24"/>
        </w:rPr>
      </w:pPr>
      <w:r w:rsidRPr="00B62492">
        <w:rPr>
          <w:rFonts w:ascii="Times New Roman" w:eastAsia="Times New Roman" w:hAnsi="Times New Roman" w:cs="Times New Roman"/>
          <w:b/>
          <w:color w:val="00B050"/>
          <w:sz w:val="24"/>
          <w:szCs w:val="24"/>
        </w:rPr>
        <w:t>4. APLINKOSAUGINIAI REIKALAVIMAI</w:t>
      </w:r>
    </w:p>
    <w:p w14:paraId="081066C6" w14:textId="77777777" w:rsidR="00B62492" w:rsidRPr="00B62492" w:rsidRDefault="00B62492" w:rsidP="00B62492">
      <w:pPr>
        <w:shd w:val="clear" w:color="auto" w:fill="FFFFFF"/>
        <w:tabs>
          <w:tab w:val="left" w:pos="567"/>
        </w:tabs>
        <w:spacing w:before="60" w:after="60" w:line="240" w:lineRule="auto"/>
        <w:jc w:val="both"/>
        <w:rPr>
          <w:rFonts w:ascii="Times New Roman" w:eastAsia="Times New Roman" w:hAnsi="Times New Roman" w:cs="Times New Roman"/>
          <w:color w:val="00B050"/>
          <w:sz w:val="24"/>
          <w:szCs w:val="24"/>
        </w:rPr>
      </w:pPr>
      <w:r w:rsidRPr="00B62492">
        <w:rPr>
          <w:rFonts w:ascii="Times New Roman" w:eastAsia="Times New Roman" w:hAnsi="Times New Roman" w:cs="Times New Roman"/>
          <w:color w:val="00B050"/>
          <w:sz w:val="24"/>
          <w:szCs w:val="24"/>
        </w:rPr>
        <w:t>Pirkėjas siekia, jog jo ir Tiekėjo veiksmai darytų kuo mažesnį poveikį aplinkai, todėl:</w:t>
      </w:r>
    </w:p>
    <w:p w14:paraId="78438022" w14:textId="77777777" w:rsidR="00B62492" w:rsidRPr="00B62492" w:rsidRDefault="00B62492" w:rsidP="008D7165">
      <w:pPr>
        <w:numPr>
          <w:ilvl w:val="1"/>
          <w:numId w:val="3"/>
        </w:numPr>
        <w:shd w:val="clear" w:color="auto" w:fill="FFFFFF"/>
        <w:tabs>
          <w:tab w:val="left" w:pos="567"/>
        </w:tabs>
        <w:spacing w:before="60" w:after="60" w:line="240" w:lineRule="auto"/>
        <w:ind w:left="0" w:firstLine="0"/>
        <w:contextualSpacing/>
        <w:jc w:val="both"/>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Viešojo pirkimo ir sutarties vykdymo metu bendravimas tarp Tiekėjo ir Pirkėjo bus vykdomas tik elektroninėmis   priemonėmis (CVP IS priemonėmis, telefonu, elektroniniu paštu, ar kt.);</w:t>
      </w:r>
    </w:p>
    <w:p w14:paraId="5097A01F" w14:textId="77777777" w:rsidR="00B62492" w:rsidRPr="00B62492" w:rsidRDefault="00B62492" w:rsidP="008D7165">
      <w:pPr>
        <w:numPr>
          <w:ilvl w:val="1"/>
          <w:numId w:val="3"/>
        </w:numPr>
        <w:shd w:val="clear" w:color="auto" w:fill="FFFFFF"/>
        <w:tabs>
          <w:tab w:val="left" w:pos="567"/>
        </w:tabs>
        <w:spacing w:before="60" w:after="60" w:line="240" w:lineRule="auto"/>
        <w:ind w:left="0" w:firstLine="0"/>
        <w:contextualSpacing/>
        <w:jc w:val="both"/>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Visa dokumentacija susijusi su Sutarties vykdymu teikiama Pirkėjui ir Tiekėjui elektorinėmis priemonėmis (elektoriniu paštu ar kt.);</w:t>
      </w:r>
    </w:p>
    <w:p w14:paraId="63E6A432" w14:textId="77777777" w:rsidR="00B62492" w:rsidRPr="00B62492" w:rsidRDefault="00B62492" w:rsidP="008D7165">
      <w:pPr>
        <w:numPr>
          <w:ilvl w:val="1"/>
          <w:numId w:val="3"/>
        </w:numPr>
        <w:shd w:val="clear" w:color="auto" w:fill="FFFFFF"/>
        <w:tabs>
          <w:tab w:val="left" w:pos="567"/>
        </w:tabs>
        <w:spacing w:before="60" w:after="60" w:line="240" w:lineRule="auto"/>
        <w:ind w:left="0" w:firstLine="0"/>
        <w:contextualSpacing/>
        <w:jc w:val="both"/>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Sutartis bus pasirašoma tik elektroninėmis priemonėmis (elektroniniu parašu)</w:t>
      </w:r>
    </w:p>
    <w:p w14:paraId="2235F153" w14:textId="77777777" w:rsidR="00B62492" w:rsidRPr="00B62492" w:rsidRDefault="00B62492" w:rsidP="008D7165">
      <w:pPr>
        <w:numPr>
          <w:ilvl w:val="1"/>
          <w:numId w:val="3"/>
        </w:numPr>
        <w:shd w:val="clear" w:color="auto" w:fill="FFFFFF"/>
        <w:tabs>
          <w:tab w:val="left" w:pos="567"/>
        </w:tabs>
        <w:spacing w:before="60" w:after="60" w:line="240" w:lineRule="auto"/>
        <w:ind w:left="0" w:firstLine="0"/>
        <w:contextualSpacing/>
        <w:jc w:val="both"/>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Tiekėjas įsipareigoja mažinti popieriaus sunaudojimą, atsisakyti nebūtino dokumentų kopijavimo ir spausdinimo, jeigu bus naudojamos kanceliarinės prekės, jos turi būti pagamintos iš perdirbtų žaliavų arba tinkamos perdirbimui.</w:t>
      </w:r>
      <w:bookmarkStart w:id="5" w:name="_Hlk127867960"/>
    </w:p>
    <w:p w14:paraId="0A77CADB" w14:textId="77777777" w:rsidR="00B62492" w:rsidRPr="00B62492" w:rsidRDefault="00B62492" w:rsidP="008D7165">
      <w:pPr>
        <w:numPr>
          <w:ilvl w:val="1"/>
          <w:numId w:val="3"/>
        </w:numPr>
        <w:shd w:val="clear" w:color="auto" w:fill="FFFFFF"/>
        <w:tabs>
          <w:tab w:val="left" w:pos="567"/>
        </w:tabs>
        <w:spacing w:before="60" w:after="60" w:line="240" w:lineRule="auto"/>
        <w:ind w:left="0" w:firstLine="0"/>
        <w:contextualSpacing/>
        <w:jc w:val="both"/>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Jei įsigyjamos Prekės turi būti tiekiamos ar perduodamos antrinėje pakuotėje, jos turi atitikti pakuotėms nustatytus minimalius aplinkos apsaugos kriterijus, nebent tai prieštarauja higienos normoms</w:t>
      </w:r>
      <w:bookmarkStart w:id="6" w:name="_Hlk123735984"/>
      <w:r w:rsidRPr="00B62492">
        <w:rPr>
          <w:rFonts w:ascii="Times New Roman" w:eastAsia="Calibri" w:hAnsi="Times New Roman" w:cs="Times New Roman"/>
          <w:color w:val="00B050"/>
          <w:sz w:val="24"/>
          <w:szCs w:val="24"/>
          <w:lang w:eastAsia="en-US"/>
        </w:rPr>
        <w:t>. P</w:t>
      </w:r>
      <w:r w:rsidRPr="00B62492">
        <w:rPr>
          <w:rFonts w:ascii="Times New Roman" w:eastAsia="Calibri" w:hAnsi="Times New Roman" w:cs="Times New Roman"/>
          <w:color w:val="00B050"/>
          <w:sz w:val="24"/>
          <w:szCs w:val="24"/>
        </w:rPr>
        <w:t>akuotės</w:t>
      </w:r>
      <w:r w:rsidRPr="00B62492">
        <w:rPr>
          <w:rFonts w:ascii="Times New Roman" w:eastAsia="Calibri" w:hAnsi="Times New Roman" w:cs="Times New Roman"/>
          <w:b/>
          <w:bCs/>
          <w:color w:val="00B050"/>
          <w:sz w:val="24"/>
          <w:szCs w:val="24"/>
        </w:rPr>
        <w:t xml:space="preserve"> </w:t>
      </w:r>
      <w:r w:rsidRPr="00B62492">
        <w:rPr>
          <w:rFonts w:ascii="Times New Roman" w:eastAsia="Calibri" w:hAnsi="Times New Roman" w:cs="Times New Roman"/>
          <w:color w:val="00B050"/>
          <w:sz w:val="24"/>
          <w:szCs w:val="24"/>
        </w:rPr>
        <w:t>turi būti laikytinos perdirbamosiomis pakuotėmis pagal Lietuvos Respublikos mokesčio už aplinkos teršimą įstatymo nuostatas</w:t>
      </w:r>
      <w:bookmarkEnd w:id="5"/>
      <w:bookmarkEnd w:id="6"/>
      <w:r w:rsidRPr="00B62492">
        <w:rPr>
          <w:rFonts w:ascii="Times New Roman" w:eastAsia="Calibri" w:hAnsi="Times New Roman" w:cs="Times New Roman"/>
          <w:color w:val="00B050"/>
          <w:sz w:val="24"/>
          <w:szCs w:val="24"/>
        </w:rPr>
        <w:t>.</w:t>
      </w:r>
    </w:p>
    <w:p w14:paraId="30ADF4E6" w14:textId="77777777" w:rsidR="00B62492" w:rsidRPr="00B62492" w:rsidRDefault="00B62492" w:rsidP="008D7165">
      <w:pPr>
        <w:numPr>
          <w:ilvl w:val="1"/>
          <w:numId w:val="3"/>
        </w:numPr>
        <w:shd w:val="clear" w:color="auto" w:fill="FFFFFF"/>
        <w:tabs>
          <w:tab w:val="left" w:pos="567"/>
        </w:tabs>
        <w:spacing w:before="60" w:after="60" w:line="240" w:lineRule="auto"/>
        <w:ind w:left="0" w:firstLine="0"/>
        <w:contextualSpacing/>
        <w:jc w:val="both"/>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Jei įsigyjamos Prekės su pristatymu, Tiekėjas turi siekti, kad tiekiant Prekes būtų sunaudojama mažiau gamtos išteklių ir taip būtų laikomasi Lietuvos Respublikos aplinkos ministro įsakyme nustatyto aplinkos apsaugos principo, t. y. siekti, kad būtų pasirenkamas optimalus maršrutas pristatant Prekes į Pirkėjo nurodytą pristatymo vietą.</w:t>
      </w:r>
    </w:p>
    <w:p w14:paraId="1C98DE05" w14:textId="77777777" w:rsidR="00B62492" w:rsidRPr="00B62492" w:rsidRDefault="00B62492" w:rsidP="008D7165">
      <w:pPr>
        <w:numPr>
          <w:ilvl w:val="1"/>
          <w:numId w:val="3"/>
        </w:numPr>
        <w:tabs>
          <w:tab w:val="left" w:pos="567"/>
        </w:tabs>
        <w:spacing w:before="60" w:after="60" w:line="240" w:lineRule="auto"/>
        <w:ind w:left="0" w:firstLine="0"/>
        <w:contextualSpacing/>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Prekė, virtusi atliekomis, tinkama perdirbimui.</w:t>
      </w:r>
      <w:bookmarkStart w:id="7" w:name="_Hlk157088693"/>
      <w:bookmarkStart w:id="8" w:name="_Hlk157090138"/>
    </w:p>
    <w:bookmarkEnd w:id="7"/>
    <w:bookmarkEnd w:id="8"/>
    <w:p w14:paraId="2F8A1DB7" w14:textId="77777777" w:rsidR="00B62492" w:rsidRPr="00B62492" w:rsidRDefault="00B62492" w:rsidP="00B62492">
      <w:pPr>
        <w:tabs>
          <w:tab w:val="left" w:pos="567"/>
        </w:tabs>
        <w:spacing w:before="60" w:after="60" w:line="240" w:lineRule="auto"/>
        <w:contextualSpacing/>
        <w:rPr>
          <w:rFonts w:ascii="Times New Roman" w:eastAsia="Calibri" w:hAnsi="Times New Roman" w:cs="Times New Roman"/>
          <w:sz w:val="24"/>
          <w:szCs w:val="24"/>
          <w:lang w:eastAsia="en-US"/>
        </w:rPr>
      </w:pPr>
    </w:p>
    <w:p w14:paraId="60A2BC49" w14:textId="77777777" w:rsidR="00B62492" w:rsidRPr="00B62492" w:rsidRDefault="00B62492" w:rsidP="00B62492">
      <w:pPr>
        <w:pBdr>
          <w:top w:val="single" w:sz="8" w:space="1" w:color="auto"/>
          <w:bottom w:val="single" w:sz="8" w:space="1" w:color="auto"/>
        </w:pBdr>
        <w:tabs>
          <w:tab w:val="left" w:pos="284"/>
        </w:tabs>
        <w:spacing w:before="60" w:after="60" w:line="240" w:lineRule="auto"/>
        <w:rPr>
          <w:rFonts w:ascii="Times New Roman" w:eastAsia="Times New Roman" w:hAnsi="Times New Roman" w:cs="Times New Roman"/>
          <w:b/>
          <w:sz w:val="24"/>
          <w:szCs w:val="24"/>
        </w:rPr>
      </w:pPr>
      <w:r w:rsidRPr="00B62492">
        <w:rPr>
          <w:rFonts w:ascii="Times New Roman" w:eastAsia="Times New Roman" w:hAnsi="Times New Roman" w:cs="Times New Roman"/>
          <w:b/>
          <w:sz w:val="24"/>
          <w:szCs w:val="24"/>
        </w:rPr>
        <w:t>5. PRIEDAI</w:t>
      </w:r>
    </w:p>
    <w:p w14:paraId="5E1E2F4F" w14:textId="77777777" w:rsidR="00B62492" w:rsidRPr="00B62492" w:rsidRDefault="00B62492" w:rsidP="00B62492">
      <w:pPr>
        <w:spacing w:before="60" w:after="60" w:line="240" w:lineRule="auto"/>
        <w:rPr>
          <w:rFonts w:ascii="Times New Roman" w:eastAsia="Times New Roman" w:hAnsi="Times New Roman" w:cs="Times New Roman"/>
          <w:i/>
          <w:sz w:val="24"/>
          <w:szCs w:val="24"/>
        </w:rPr>
      </w:pPr>
      <w:r w:rsidRPr="00B62492">
        <w:rPr>
          <w:rFonts w:ascii="Times New Roman" w:eastAsia="Times New Roman" w:hAnsi="Times New Roman" w:cs="Times New Roman"/>
          <w:i/>
          <w:sz w:val="24"/>
          <w:szCs w:val="24"/>
        </w:rPr>
        <w:t>Priedas  Nr.1 – Perkamų prekių sąrašas</w:t>
      </w:r>
    </w:p>
    <w:p w14:paraId="4709CE07" w14:textId="77777777" w:rsidR="00B62492" w:rsidRPr="00B62492" w:rsidRDefault="00B62492" w:rsidP="00B62492">
      <w:pPr>
        <w:spacing w:before="60" w:after="60" w:line="240" w:lineRule="auto"/>
        <w:rPr>
          <w:rFonts w:ascii="Times New Roman" w:eastAsia="Times New Roman" w:hAnsi="Times New Roman" w:cs="Times New Roman"/>
          <w:i/>
          <w:sz w:val="24"/>
          <w:szCs w:val="24"/>
        </w:rPr>
      </w:pPr>
    </w:p>
    <w:p w14:paraId="5E31C4B3" w14:textId="77777777" w:rsidR="00B62492" w:rsidRPr="00B62492" w:rsidRDefault="00B62492" w:rsidP="00B62492">
      <w:pPr>
        <w:spacing w:before="60" w:after="60" w:line="240" w:lineRule="auto"/>
        <w:jc w:val="center"/>
        <w:rPr>
          <w:rFonts w:ascii="Times New Roman" w:eastAsia="Times New Roman" w:hAnsi="Times New Roman" w:cs="Times New Roman"/>
          <w:i/>
          <w:sz w:val="24"/>
          <w:szCs w:val="24"/>
        </w:rPr>
      </w:pPr>
      <w:r w:rsidRPr="00B62492">
        <w:rPr>
          <w:rFonts w:ascii="Times New Roman" w:eastAsia="Times New Roman" w:hAnsi="Times New Roman" w:cs="Times New Roman"/>
          <w:i/>
          <w:sz w:val="24"/>
          <w:szCs w:val="24"/>
        </w:rPr>
        <w:t>__________</w:t>
      </w:r>
    </w:p>
    <w:p w14:paraId="08968531" w14:textId="77777777" w:rsidR="00B62492" w:rsidRPr="00B62492" w:rsidRDefault="00B62492" w:rsidP="00B62492">
      <w:pPr>
        <w:spacing w:after="0" w:line="240" w:lineRule="auto"/>
        <w:ind w:firstLine="567"/>
        <w:contextualSpacing/>
        <w:jc w:val="both"/>
        <w:rPr>
          <w:rFonts w:ascii="Times New Roman" w:eastAsia="Calibri" w:hAnsi="Times New Roman" w:cs="Times New Roman"/>
          <w:i/>
          <w:iCs/>
          <w:sz w:val="22"/>
          <w:szCs w:val="22"/>
          <w:lang w:eastAsia="zh-CN"/>
        </w:rPr>
      </w:pPr>
      <w:r w:rsidRPr="00B62492">
        <w:rPr>
          <w:rFonts w:ascii="Times New Roman" w:eastAsia="Calibri" w:hAnsi="Times New Roman" w:cs="Times New Roman"/>
          <w:b/>
          <w:bCs/>
          <w:i/>
          <w:iCs/>
          <w:sz w:val="22"/>
          <w:szCs w:val="22"/>
          <w:lang w:eastAsia="zh-CN"/>
        </w:rPr>
        <w:t>Visos pirkimo dokumente esančios nuorodos į standartą, techninį liudijimą ar bendrąsias technines specifikacijas reiškia, kad perkančioji organizacija priima ir kitus dalyvių lygiaverčių priemonių įrodymus.</w:t>
      </w:r>
      <w:r w:rsidRPr="00B62492">
        <w:rPr>
          <w:rFonts w:ascii="Times New Roman" w:eastAsia="Calibri" w:hAnsi="Times New Roman" w:cs="Times New Roman"/>
          <w:i/>
          <w:iCs/>
          <w:sz w:val="22"/>
          <w:szCs w:val="22"/>
          <w:lang w:eastAsia="zh-CN"/>
        </w:rPr>
        <w:t xml:space="preserve"> Jeigu specifikacijoje nurodomas konkretus modelis ar tiekimo šaltinis, konkretus procesas, būdingas konkretaus tiekėjo tiekiamoms prekėms ar teikiamoms paslaugoms, ar prekių ženklas, patentas, tipai, konkreti kilmė ar gamyba, dėl kurių tam tikriems subjektams ar tam tikriems produktams būtų sudarytos palankesnės sąlygos arba jie būtų atmesti, gali būti pateikiamas lygiavertis objektas nurodytajam. Jei siūlomas lygiavertis objektas, tiekėjas įsipareigoja pateikti/pagrįsti/įrodyti lygiavertiškumą dokumente nurodytam objektui.</w:t>
      </w:r>
    </w:p>
    <w:p w14:paraId="2826B120" w14:textId="6C18788B" w:rsidR="008D704D" w:rsidRDefault="008D704D" w:rsidP="00E45596">
      <w:pPr>
        <w:tabs>
          <w:tab w:val="right" w:leader="underscore" w:pos="8640"/>
        </w:tabs>
        <w:jc w:val="center"/>
      </w:pPr>
    </w:p>
    <w:p w14:paraId="6D9F15A9" w14:textId="77777777" w:rsidR="00DB1CAB" w:rsidRDefault="00DB1CAB" w:rsidP="00DB1CAB"/>
    <w:p w14:paraId="4C1FE006" w14:textId="77777777" w:rsidR="007D77D9" w:rsidRPr="00DB1CAB" w:rsidRDefault="007D77D9" w:rsidP="00DB1CAB"/>
    <w:p w14:paraId="5AA92216" w14:textId="43575E25" w:rsidR="00DB1CAB" w:rsidRPr="00DB1CAB" w:rsidRDefault="00DB1CAB" w:rsidP="00DB1CAB">
      <w:pPr>
        <w:spacing w:before="60" w:after="60" w:line="240" w:lineRule="auto"/>
        <w:jc w:val="right"/>
        <w:rPr>
          <w:rFonts w:ascii="Times New Roman" w:eastAsia="Times New Roman" w:hAnsi="Times New Roman" w:cs="Times New Roman"/>
          <w:iCs/>
          <w:sz w:val="22"/>
          <w:szCs w:val="22"/>
        </w:rPr>
      </w:pPr>
      <w:r>
        <w:rPr>
          <w:rFonts w:ascii="Times New Roman" w:eastAsia="Times New Roman" w:hAnsi="Times New Roman" w:cs="Times New Roman"/>
          <w:iCs/>
          <w:sz w:val="22"/>
          <w:szCs w:val="22"/>
        </w:rPr>
        <w:lastRenderedPageBreak/>
        <w:t>Techninės specifikacijos p</w:t>
      </w:r>
      <w:r w:rsidRPr="00DB1CAB">
        <w:rPr>
          <w:rFonts w:ascii="Times New Roman" w:eastAsia="Times New Roman" w:hAnsi="Times New Roman" w:cs="Times New Roman"/>
          <w:iCs/>
          <w:sz w:val="22"/>
          <w:szCs w:val="22"/>
        </w:rPr>
        <w:t>riedas  Nr.</w:t>
      </w:r>
      <w:r>
        <w:rPr>
          <w:rFonts w:ascii="Times New Roman" w:eastAsia="Times New Roman" w:hAnsi="Times New Roman" w:cs="Times New Roman"/>
          <w:iCs/>
          <w:sz w:val="22"/>
          <w:szCs w:val="22"/>
        </w:rPr>
        <w:t xml:space="preserve"> </w:t>
      </w:r>
      <w:r w:rsidRPr="00DB1CAB">
        <w:rPr>
          <w:rFonts w:ascii="Times New Roman" w:eastAsia="Times New Roman" w:hAnsi="Times New Roman" w:cs="Times New Roman"/>
          <w:iCs/>
          <w:sz w:val="22"/>
          <w:szCs w:val="22"/>
        </w:rPr>
        <w:t>1 – Perkamų prekių sąrašas</w:t>
      </w:r>
    </w:p>
    <w:p w14:paraId="126C2A8D" w14:textId="77777777" w:rsidR="00DB1CAB" w:rsidRDefault="00DB1CAB" w:rsidP="00DB1CAB">
      <w:pPr>
        <w:tabs>
          <w:tab w:val="left" w:pos="3672"/>
        </w:tabs>
      </w:pPr>
    </w:p>
    <w:tbl>
      <w:tblPr>
        <w:tblW w:w="9903" w:type="dxa"/>
        <w:tblLook w:val="04A0" w:firstRow="1" w:lastRow="0" w:firstColumn="1" w:lastColumn="0" w:noHBand="0" w:noVBand="1"/>
      </w:tblPr>
      <w:tblGrid>
        <w:gridCol w:w="7560"/>
        <w:gridCol w:w="803"/>
        <w:gridCol w:w="1540"/>
      </w:tblGrid>
      <w:tr w:rsidR="00603751" w:rsidRPr="00603751" w14:paraId="58195C2D" w14:textId="77777777" w:rsidTr="00956D55">
        <w:trPr>
          <w:trHeight w:val="564"/>
        </w:trPr>
        <w:tc>
          <w:tcPr>
            <w:tcW w:w="756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52DAE34" w14:textId="77777777" w:rsidR="00603751" w:rsidRPr="00603751" w:rsidRDefault="00603751" w:rsidP="00603751">
            <w:pPr>
              <w:spacing w:after="0" w:line="240" w:lineRule="auto"/>
              <w:rPr>
                <w:rFonts w:ascii="Times New Roman" w:eastAsia="Times New Roman" w:hAnsi="Times New Roman" w:cs="Times New Roman"/>
                <w:b/>
                <w:bCs/>
                <w:sz w:val="22"/>
                <w:szCs w:val="22"/>
              </w:rPr>
            </w:pPr>
            <w:r w:rsidRPr="00603751">
              <w:rPr>
                <w:rFonts w:ascii="Times New Roman" w:eastAsia="Times New Roman" w:hAnsi="Times New Roman" w:cs="Times New Roman"/>
                <w:b/>
                <w:bCs/>
                <w:sz w:val="22"/>
                <w:szCs w:val="22"/>
              </w:rPr>
              <w:t>20 pirkimo dalis – Gelžbetonio gaminiai: gelžbetoniniai vamzdžiai Vakarų regionui</w:t>
            </w:r>
          </w:p>
        </w:tc>
        <w:tc>
          <w:tcPr>
            <w:tcW w:w="803" w:type="dxa"/>
            <w:tcBorders>
              <w:top w:val="single" w:sz="4" w:space="0" w:color="auto"/>
              <w:left w:val="nil"/>
              <w:bottom w:val="single" w:sz="4" w:space="0" w:color="auto"/>
              <w:right w:val="single" w:sz="4" w:space="0" w:color="auto"/>
            </w:tcBorders>
            <w:shd w:val="clear" w:color="000000" w:fill="D9D9D9"/>
            <w:vAlign w:val="center"/>
            <w:hideMark/>
          </w:tcPr>
          <w:p w14:paraId="7480F52D" w14:textId="77777777" w:rsidR="00603751" w:rsidRPr="00603751" w:rsidRDefault="00603751" w:rsidP="00603751">
            <w:pPr>
              <w:spacing w:after="0" w:line="240" w:lineRule="auto"/>
              <w:rPr>
                <w:rFonts w:ascii="Times New Roman" w:eastAsia="Times New Roman" w:hAnsi="Times New Roman" w:cs="Times New Roman"/>
                <w:b/>
                <w:bCs/>
                <w:color w:val="000000"/>
                <w:sz w:val="22"/>
                <w:szCs w:val="22"/>
              </w:rPr>
            </w:pPr>
            <w:r w:rsidRPr="00603751">
              <w:rPr>
                <w:rFonts w:ascii="Times New Roman" w:eastAsia="Times New Roman" w:hAnsi="Times New Roman" w:cs="Times New Roman"/>
                <w:b/>
                <w:bCs/>
                <w:color w:val="000000"/>
                <w:sz w:val="22"/>
                <w:szCs w:val="22"/>
              </w:rPr>
              <w:t>Matas</w:t>
            </w:r>
          </w:p>
        </w:tc>
        <w:tc>
          <w:tcPr>
            <w:tcW w:w="1540" w:type="dxa"/>
            <w:tcBorders>
              <w:top w:val="single" w:sz="4" w:space="0" w:color="auto"/>
              <w:left w:val="nil"/>
              <w:bottom w:val="single" w:sz="4" w:space="0" w:color="auto"/>
              <w:right w:val="single" w:sz="4" w:space="0" w:color="auto"/>
            </w:tcBorders>
            <w:shd w:val="clear" w:color="000000" w:fill="D9D9D9"/>
            <w:vAlign w:val="bottom"/>
            <w:hideMark/>
          </w:tcPr>
          <w:p w14:paraId="124ABBF5" w14:textId="77777777" w:rsidR="00603751" w:rsidRPr="00603751" w:rsidRDefault="00603751" w:rsidP="00603751">
            <w:pPr>
              <w:spacing w:after="0" w:line="240" w:lineRule="auto"/>
              <w:jc w:val="center"/>
              <w:rPr>
                <w:rFonts w:ascii="Times New Roman" w:eastAsia="Times New Roman" w:hAnsi="Times New Roman" w:cs="Times New Roman"/>
                <w:b/>
                <w:bCs/>
                <w:sz w:val="22"/>
                <w:szCs w:val="22"/>
              </w:rPr>
            </w:pPr>
            <w:r w:rsidRPr="00603751">
              <w:rPr>
                <w:rFonts w:ascii="Times New Roman" w:eastAsia="Times New Roman" w:hAnsi="Times New Roman" w:cs="Times New Roman"/>
                <w:b/>
                <w:bCs/>
                <w:sz w:val="22"/>
                <w:szCs w:val="22"/>
              </w:rPr>
              <w:t>Preliminarus kiekis*</w:t>
            </w:r>
          </w:p>
        </w:tc>
      </w:tr>
      <w:tr w:rsidR="00603751" w:rsidRPr="00603751" w14:paraId="23852267"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5FF210B3"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Gelžbetoninis vamzdis, D-400 mm, L-2500 mm</w:t>
            </w:r>
          </w:p>
        </w:tc>
        <w:tc>
          <w:tcPr>
            <w:tcW w:w="803" w:type="dxa"/>
            <w:tcBorders>
              <w:top w:val="nil"/>
              <w:left w:val="nil"/>
              <w:bottom w:val="single" w:sz="4" w:space="0" w:color="auto"/>
              <w:right w:val="single" w:sz="4" w:space="0" w:color="auto"/>
            </w:tcBorders>
            <w:shd w:val="clear" w:color="auto" w:fill="auto"/>
            <w:noWrap/>
            <w:vAlign w:val="bottom"/>
            <w:hideMark/>
          </w:tcPr>
          <w:p w14:paraId="64778183"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7B05A4D"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10</w:t>
            </w:r>
          </w:p>
        </w:tc>
      </w:tr>
      <w:tr w:rsidR="00603751" w:rsidRPr="00603751" w14:paraId="274F2381"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45858882"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Gelžbetoninis vamzdis, D-600 mm, L-2500 mm</w:t>
            </w:r>
          </w:p>
        </w:tc>
        <w:tc>
          <w:tcPr>
            <w:tcW w:w="803" w:type="dxa"/>
            <w:tcBorders>
              <w:top w:val="nil"/>
              <w:left w:val="nil"/>
              <w:bottom w:val="single" w:sz="4" w:space="0" w:color="auto"/>
              <w:right w:val="single" w:sz="4" w:space="0" w:color="auto"/>
            </w:tcBorders>
            <w:shd w:val="clear" w:color="auto" w:fill="auto"/>
            <w:noWrap/>
            <w:vAlign w:val="bottom"/>
            <w:hideMark/>
          </w:tcPr>
          <w:p w14:paraId="2ED2BAD2"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555CABA"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10</w:t>
            </w:r>
          </w:p>
        </w:tc>
      </w:tr>
      <w:tr w:rsidR="00603751" w:rsidRPr="00603751" w14:paraId="516BCA45"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2211CEDA"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Gelžbetoninis vamzdis, D-800 mm, L-2500 mm</w:t>
            </w:r>
          </w:p>
        </w:tc>
        <w:tc>
          <w:tcPr>
            <w:tcW w:w="803" w:type="dxa"/>
            <w:tcBorders>
              <w:top w:val="nil"/>
              <w:left w:val="nil"/>
              <w:bottom w:val="single" w:sz="4" w:space="0" w:color="auto"/>
              <w:right w:val="single" w:sz="4" w:space="0" w:color="auto"/>
            </w:tcBorders>
            <w:shd w:val="clear" w:color="auto" w:fill="auto"/>
            <w:noWrap/>
            <w:vAlign w:val="bottom"/>
            <w:hideMark/>
          </w:tcPr>
          <w:p w14:paraId="20394382"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FDFA28D"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10</w:t>
            </w:r>
          </w:p>
        </w:tc>
      </w:tr>
      <w:tr w:rsidR="00603751" w:rsidRPr="00603751" w14:paraId="6B9D8B9F"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2F3BAB1C"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Gelžbetoninis vamzdis, D-1000 mm, L-2500 mm</w:t>
            </w:r>
          </w:p>
        </w:tc>
        <w:tc>
          <w:tcPr>
            <w:tcW w:w="803" w:type="dxa"/>
            <w:tcBorders>
              <w:top w:val="nil"/>
              <w:left w:val="nil"/>
              <w:bottom w:val="single" w:sz="4" w:space="0" w:color="auto"/>
              <w:right w:val="single" w:sz="4" w:space="0" w:color="auto"/>
            </w:tcBorders>
            <w:shd w:val="clear" w:color="auto" w:fill="auto"/>
            <w:noWrap/>
            <w:vAlign w:val="bottom"/>
            <w:hideMark/>
          </w:tcPr>
          <w:p w14:paraId="1F20162F"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CFFC7B7"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10</w:t>
            </w:r>
          </w:p>
        </w:tc>
      </w:tr>
      <w:tr w:rsidR="00603751" w:rsidRPr="00603751" w14:paraId="497CD488"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1602524B"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Guminės sandarinimo tarpinės D-400 mm, g/b vamzdžiams sujungti</w:t>
            </w:r>
          </w:p>
        </w:tc>
        <w:tc>
          <w:tcPr>
            <w:tcW w:w="803" w:type="dxa"/>
            <w:tcBorders>
              <w:top w:val="nil"/>
              <w:left w:val="nil"/>
              <w:bottom w:val="single" w:sz="4" w:space="0" w:color="auto"/>
              <w:right w:val="single" w:sz="4" w:space="0" w:color="auto"/>
            </w:tcBorders>
            <w:shd w:val="clear" w:color="auto" w:fill="auto"/>
            <w:noWrap/>
            <w:vAlign w:val="bottom"/>
            <w:hideMark/>
          </w:tcPr>
          <w:p w14:paraId="721BC0B7"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DBD1289"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10</w:t>
            </w:r>
          </w:p>
        </w:tc>
      </w:tr>
      <w:tr w:rsidR="00603751" w:rsidRPr="00603751" w14:paraId="4A194F68"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54F2392D"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Guminės sandarinimo tarpinės D-600 mm, g/b vamzdžiams sujungti</w:t>
            </w:r>
          </w:p>
        </w:tc>
        <w:tc>
          <w:tcPr>
            <w:tcW w:w="803" w:type="dxa"/>
            <w:tcBorders>
              <w:top w:val="nil"/>
              <w:left w:val="nil"/>
              <w:bottom w:val="single" w:sz="4" w:space="0" w:color="auto"/>
              <w:right w:val="single" w:sz="4" w:space="0" w:color="auto"/>
            </w:tcBorders>
            <w:shd w:val="clear" w:color="auto" w:fill="auto"/>
            <w:noWrap/>
            <w:vAlign w:val="bottom"/>
            <w:hideMark/>
          </w:tcPr>
          <w:p w14:paraId="6B885008"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7733731"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10</w:t>
            </w:r>
          </w:p>
        </w:tc>
      </w:tr>
      <w:tr w:rsidR="00603751" w:rsidRPr="00603751" w14:paraId="09DE17CE"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4808253E"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Guminės sandarinimo tarpinės D-800 mm, g/b vamzdžiams sujungti</w:t>
            </w:r>
          </w:p>
        </w:tc>
        <w:tc>
          <w:tcPr>
            <w:tcW w:w="803" w:type="dxa"/>
            <w:tcBorders>
              <w:top w:val="nil"/>
              <w:left w:val="nil"/>
              <w:bottom w:val="single" w:sz="4" w:space="0" w:color="auto"/>
              <w:right w:val="single" w:sz="4" w:space="0" w:color="auto"/>
            </w:tcBorders>
            <w:shd w:val="clear" w:color="auto" w:fill="auto"/>
            <w:noWrap/>
            <w:vAlign w:val="bottom"/>
            <w:hideMark/>
          </w:tcPr>
          <w:p w14:paraId="7B899AE7"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90898E2"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10</w:t>
            </w:r>
          </w:p>
        </w:tc>
      </w:tr>
      <w:tr w:rsidR="00603751" w:rsidRPr="00603751" w14:paraId="4EEEB9C2"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2843FD6C"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Guminės sandarinimo tarpinės D-1000 mm, g/b vamzdžiams sujungti</w:t>
            </w:r>
          </w:p>
        </w:tc>
        <w:tc>
          <w:tcPr>
            <w:tcW w:w="803" w:type="dxa"/>
            <w:tcBorders>
              <w:top w:val="nil"/>
              <w:left w:val="nil"/>
              <w:bottom w:val="single" w:sz="4" w:space="0" w:color="auto"/>
              <w:right w:val="single" w:sz="4" w:space="0" w:color="auto"/>
            </w:tcBorders>
            <w:shd w:val="clear" w:color="auto" w:fill="auto"/>
            <w:noWrap/>
            <w:vAlign w:val="bottom"/>
            <w:hideMark/>
          </w:tcPr>
          <w:p w14:paraId="535DEBEE"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530DF2E"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10</w:t>
            </w:r>
          </w:p>
        </w:tc>
      </w:tr>
      <w:tr w:rsidR="00603751" w:rsidRPr="00603751" w14:paraId="1FE88F70"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37591D58"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 xml:space="preserve">Gelžbetoniai </w:t>
            </w:r>
            <w:proofErr w:type="spellStart"/>
            <w:r w:rsidRPr="00603751">
              <w:rPr>
                <w:rFonts w:ascii="Times New Roman" w:eastAsia="Times New Roman" w:hAnsi="Times New Roman" w:cs="Times New Roman"/>
                <w:sz w:val="22"/>
                <w:szCs w:val="22"/>
              </w:rPr>
              <w:t>beslėgiai</w:t>
            </w:r>
            <w:proofErr w:type="spellEnd"/>
            <w:r w:rsidRPr="00603751">
              <w:rPr>
                <w:rFonts w:ascii="Times New Roman" w:eastAsia="Times New Roman" w:hAnsi="Times New Roman" w:cs="Times New Roman"/>
                <w:sz w:val="22"/>
                <w:szCs w:val="22"/>
              </w:rPr>
              <w:t xml:space="preserve"> moviniai vamzdžiai D-400mm, L-2500 mm</w:t>
            </w:r>
          </w:p>
        </w:tc>
        <w:tc>
          <w:tcPr>
            <w:tcW w:w="803" w:type="dxa"/>
            <w:tcBorders>
              <w:top w:val="nil"/>
              <w:left w:val="nil"/>
              <w:bottom w:val="single" w:sz="4" w:space="0" w:color="auto"/>
              <w:right w:val="single" w:sz="4" w:space="0" w:color="auto"/>
            </w:tcBorders>
            <w:shd w:val="clear" w:color="auto" w:fill="auto"/>
            <w:noWrap/>
            <w:vAlign w:val="bottom"/>
            <w:hideMark/>
          </w:tcPr>
          <w:p w14:paraId="70C798F3"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4439644"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5</w:t>
            </w:r>
          </w:p>
        </w:tc>
      </w:tr>
      <w:tr w:rsidR="00603751" w:rsidRPr="00603751" w14:paraId="7CC91B1F"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37D38245"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 xml:space="preserve">Gelžbetoniai </w:t>
            </w:r>
            <w:proofErr w:type="spellStart"/>
            <w:r w:rsidRPr="00603751">
              <w:rPr>
                <w:rFonts w:ascii="Times New Roman" w:eastAsia="Times New Roman" w:hAnsi="Times New Roman" w:cs="Times New Roman"/>
                <w:sz w:val="22"/>
                <w:szCs w:val="22"/>
              </w:rPr>
              <w:t>beslėgiai</w:t>
            </w:r>
            <w:proofErr w:type="spellEnd"/>
            <w:r w:rsidRPr="00603751">
              <w:rPr>
                <w:rFonts w:ascii="Times New Roman" w:eastAsia="Times New Roman" w:hAnsi="Times New Roman" w:cs="Times New Roman"/>
                <w:sz w:val="22"/>
                <w:szCs w:val="22"/>
              </w:rPr>
              <w:t xml:space="preserve"> moviniai vamzdžiai D-600mm, L-2500 mm</w:t>
            </w:r>
          </w:p>
        </w:tc>
        <w:tc>
          <w:tcPr>
            <w:tcW w:w="803" w:type="dxa"/>
            <w:tcBorders>
              <w:top w:val="nil"/>
              <w:left w:val="nil"/>
              <w:bottom w:val="single" w:sz="4" w:space="0" w:color="auto"/>
              <w:right w:val="single" w:sz="4" w:space="0" w:color="auto"/>
            </w:tcBorders>
            <w:shd w:val="clear" w:color="auto" w:fill="auto"/>
            <w:noWrap/>
            <w:vAlign w:val="bottom"/>
            <w:hideMark/>
          </w:tcPr>
          <w:p w14:paraId="48396EF4"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E6250F8"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5</w:t>
            </w:r>
          </w:p>
        </w:tc>
      </w:tr>
      <w:tr w:rsidR="00603751" w:rsidRPr="00603751" w14:paraId="1DC05507"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4A227D15"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 xml:space="preserve">Gelžbetoniai </w:t>
            </w:r>
            <w:proofErr w:type="spellStart"/>
            <w:r w:rsidRPr="00603751">
              <w:rPr>
                <w:rFonts w:ascii="Times New Roman" w:eastAsia="Times New Roman" w:hAnsi="Times New Roman" w:cs="Times New Roman"/>
                <w:sz w:val="22"/>
                <w:szCs w:val="22"/>
              </w:rPr>
              <w:t>beslėgiai</w:t>
            </w:r>
            <w:proofErr w:type="spellEnd"/>
            <w:r w:rsidRPr="00603751">
              <w:rPr>
                <w:rFonts w:ascii="Times New Roman" w:eastAsia="Times New Roman" w:hAnsi="Times New Roman" w:cs="Times New Roman"/>
                <w:sz w:val="22"/>
                <w:szCs w:val="22"/>
              </w:rPr>
              <w:t xml:space="preserve"> moviniai vamzdžiai D-800mm, L-2500 mm</w:t>
            </w:r>
          </w:p>
        </w:tc>
        <w:tc>
          <w:tcPr>
            <w:tcW w:w="803" w:type="dxa"/>
            <w:tcBorders>
              <w:top w:val="nil"/>
              <w:left w:val="nil"/>
              <w:bottom w:val="single" w:sz="4" w:space="0" w:color="auto"/>
              <w:right w:val="single" w:sz="4" w:space="0" w:color="auto"/>
            </w:tcBorders>
            <w:shd w:val="clear" w:color="auto" w:fill="auto"/>
            <w:noWrap/>
            <w:vAlign w:val="bottom"/>
            <w:hideMark/>
          </w:tcPr>
          <w:p w14:paraId="28255C2E"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C4E2A7A"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5</w:t>
            </w:r>
          </w:p>
        </w:tc>
      </w:tr>
      <w:tr w:rsidR="00603751" w:rsidRPr="00603751" w14:paraId="096B8282"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768AA4B0"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 xml:space="preserve">Gelžbetoniai </w:t>
            </w:r>
            <w:proofErr w:type="spellStart"/>
            <w:r w:rsidRPr="00603751">
              <w:rPr>
                <w:rFonts w:ascii="Times New Roman" w:eastAsia="Times New Roman" w:hAnsi="Times New Roman" w:cs="Times New Roman"/>
                <w:sz w:val="22"/>
                <w:szCs w:val="22"/>
              </w:rPr>
              <w:t>beslėgiai</w:t>
            </w:r>
            <w:proofErr w:type="spellEnd"/>
            <w:r w:rsidRPr="00603751">
              <w:rPr>
                <w:rFonts w:ascii="Times New Roman" w:eastAsia="Times New Roman" w:hAnsi="Times New Roman" w:cs="Times New Roman"/>
                <w:sz w:val="22"/>
                <w:szCs w:val="22"/>
              </w:rPr>
              <w:t xml:space="preserve"> moviniai vamzdžiai D-1000mm, L-2500 mm</w:t>
            </w:r>
          </w:p>
        </w:tc>
        <w:tc>
          <w:tcPr>
            <w:tcW w:w="803" w:type="dxa"/>
            <w:tcBorders>
              <w:top w:val="nil"/>
              <w:left w:val="nil"/>
              <w:bottom w:val="single" w:sz="4" w:space="0" w:color="auto"/>
              <w:right w:val="single" w:sz="4" w:space="0" w:color="auto"/>
            </w:tcBorders>
            <w:shd w:val="clear" w:color="auto" w:fill="auto"/>
            <w:noWrap/>
            <w:vAlign w:val="bottom"/>
            <w:hideMark/>
          </w:tcPr>
          <w:p w14:paraId="3FDCE827"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8C2EF85"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5</w:t>
            </w:r>
          </w:p>
        </w:tc>
      </w:tr>
      <w:tr w:rsidR="00603751" w:rsidRPr="00603751" w14:paraId="50E64A07"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7C7A69BF"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Preliminarus nuvažiuotas atstumas pristatant prekes (atstumas iki 30 km)</w:t>
            </w:r>
          </w:p>
        </w:tc>
        <w:tc>
          <w:tcPr>
            <w:tcW w:w="803" w:type="dxa"/>
            <w:tcBorders>
              <w:top w:val="nil"/>
              <w:left w:val="nil"/>
              <w:bottom w:val="single" w:sz="4" w:space="0" w:color="auto"/>
              <w:right w:val="single" w:sz="4" w:space="0" w:color="auto"/>
            </w:tcBorders>
            <w:shd w:val="clear" w:color="auto" w:fill="auto"/>
            <w:noWrap/>
            <w:vAlign w:val="bottom"/>
            <w:hideMark/>
          </w:tcPr>
          <w:p w14:paraId="7F37D140"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km</w:t>
            </w:r>
          </w:p>
        </w:tc>
        <w:tc>
          <w:tcPr>
            <w:tcW w:w="1540" w:type="dxa"/>
            <w:tcBorders>
              <w:top w:val="nil"/>
              <w:left w:val="nil"/>
              <w:bottom w:val="single" w:sz="4" w:space="0" w:color="auto"/>
              <w:right w:val="single" w:sz="4" w:space="0" w:color="auto"/>
            </w:tcBorders>
            <w:shd w:val="clear" w:color="auto" w:fill="auto"/>
            <w:noWrap/>
            <w:vAlign w:val="bottom"/>
            <w:hideMark/>
          </w:tcPr>
          <w:p w14:paraId="1B6370AC"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50</w:t>
            </w:r>
          </w:p>
        </w:tc>
      </w:tr>
      <w:tr w:rsidR="00603751" w:rsidRPr="00603751" w14:paraId="25C69C77"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2DB2DCB0"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Preliminarus nuvažiuotas atstumas pristatant prekes (atstumas 31-50 km)</w:t>
            </w:r>
          </w:p>
        </w:tc>
        <w:tc>
          <w:tcPr>
            <w:tcW w:w="803" w:type="dxa"/>
            <w:tcBorders>
              <w:top w:val="nil"/>
              <w:left w:val="nil"/>
              <w:bottom w:val="single" w:sz="4" w:space="0" w:color="auto"/>
              <w:right w:val="single" w:sz="4" w:space="0" w:color="auto"/>
            </w:tcBorders>
            <w:shd w:val="clear" w:color="auto" w:fill="auto"/>
            <w:noWrap/>
            <w:vAlign w:val="bottom"/>
            <w:hideMark/>
          </w:tcPr>
          <w:p w14:paraId="41C9263A"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km</w:t>
            </w:r>
          </w:p>
        </w:tc>
        <w:tc>
          <w:tcPr>
            <w:tcW w:w="1540" w:type="dxa"/>
            <w:tcBorders>
              <w:top w:val="nil"/>
              <w:left w:val="nil"/>
              <w:bottom w:val="single" w:sz="4" w:space="0" w:color="auto"/>
              <w:right w:val="single" w:sz="4" w:space="0" w:color="auto"/>
            </w:tcBorders>
            <w:shd w:val="clear" w:color="auto" w:fill="auto"/>
            <w:noWrap/>
            <w:vAlign w:val="bottom"/>
            <w:hideMark/>
          </w:tcPr>
          <w:p w14:paraId="5CCC5430"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50</w:t>
            </w:r>
          </w:p>
        </w:tc>
      </w:tr>
      <w:tr w:rsidR="00603751" w:rsidRPr="00603751" w14:paraId="1E08E99C"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4F6D51B4"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Preliminarus nuvažiuotas atstumas pristatant prekes (atstumas 51-70 km)</w:t>
            </w:r>
          </w:p>
        </w:tc>
        <w:tc>
          <w:tcPr>
            <w:tcW w:w="803" w:type="dxa"/>
            <w:tcBorders>
              <w:top w:val="nil"/>
              <w:left w:val="nil"/>
              <w:bottom w:val="single" w:sz="4" w:space="0" w:color="auto"/>
              <w:right w:val="single" w:sz="4" w:space="0" w:color="auto"/>
            </w:tcBorders>
            <w:shd w:val="clear" w:color="auto" w:fill="auto"/>
            <w:noWrap/>
            <w:vAlign w:val="bottom"/>
            <w:hideMark/>
          </w:tcPr>
          <w:p w14:paraId="2FE44361"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km</w:t>
            </w:r>
          </w:p>
        </w:tc>
        <w:tc>
          <w:tcPr>
            <w:tcW w:w="1540" w:type="dxa"/>
            <w:tcBorders>
              <w:top w:val="nil"/>
              <w:left w:val="nil"/>
              <w:bottom w:val="single" w:sz="4" w:space="0" w:color="auto"/>
              <w:right w:val="single" w:sz="4" w:space="0" w:color="auto"/>
            </w:tcBorders>
            <w:shd w:val="clear" w:color="auto" w:fill="auto"/>
            <w:noWrap/>
            <w:vAlign w:val="bottom"/>
            <w:hideMark/>
          </w:tcPr>
          <w:p w14:paraId="62F9A3AC"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50</w:t>
            </w:r>
          </w:p>
        </w:tc>
      </w:tr>
      <w:tr w:rsidR="00603751" w:rsidRPr="00603751" w14:paraId="615BC47E"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56F6BD45"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Preliminarus nuvažiuotas atstumas pristatant prekes (atstumas 71-90 km)</w:t>
            </w:r>
          </w:p>
        </w:tc>
        <w:tc>
          <w:tcPr>
            <w:tcW w:w="803" w:type="dxa"/>
            <w:tcBorders>
              <w:top w:val="nil"/>
              <w:left w:val="nil"/>
              <w:bottom w:val="single" w:sz="4" w:space="0" w:color="auto"/>
              <w:right w:val="single" w:sz="4" w:space="0" w:color="auto"/>
            </w:tcBorders>
            <w:shd w:val="clear" w:color="auto" w:fill="auto"/>
            <w:noWrap/>
            <w:vAlign w:val="bottom"/>
            <w:hideMark/>
          </w:tcPr>
          <w:p w14:paraId="52C7D15D"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km</w:t>
            </w:r>
          </w:p>
        </w:tc>
        <w:tc>
          <w:tcPr>
            <w:tcW w:w="1540" w:type="dxa"/>
            <w:tcBorders>
              <w:top w:val="nil"/>
              <w:left w:val="nil"/>
              <w:bottom w:val="single" w:sz="4" w:space="0" w:color="auto"/>
              <w:right w:val="single" w:sz="4" w:space="0" w:color="auto"/>
            </w:tcBorders>
            <w:shd w:val="clear" w:color="auto" w:fill="auto"/>
            <w:noWrap/>
            <w:vAlign w:val="bottom"/>
            <w:hideMark/>
          </w:tcPr>
          <w:p w14:paraId="56B7B9B2"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50</w:t>
            </w:r>
          </w:p>
        </w:tc>
      </w:tr>
      <w:tr w:rsidR="00603751" w:rsidRPr="00603751" w14:paraId="68AE3E4B" w14:textId="77777777" w:rsidTr="00FA6AF4">
        <w:trPr>
          <w:trHeight w:val="288"/>
        </w:trPr>
        <w:tc>
          <w:tcPr>
            <w:tcW w:w="7560" w:type="dxa"/>
            <w:tcBorders>
              <w:top w:val="nil"/>
              <w:left w:val="single" w:sz="4" w:space="0" w:color="auto"/>
              <w:bottom w:val="nil"/>
              <w:right w:val="single" w:sz="4" w:space="0" w:color="auto"/>
            </w:tcBorders>
            <w:shd w:val="clear" w:color="auto" w:fill="auto"/>
            <w:noWrap/>
            <w:vAlign w:val="bottom"/>
            <w:hideMark/>
          </w:tcPr>
          <w:p w14:paraId="188E0605"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Preliminarus nuvažiuotas atstumas pristatant prekes (atstumas nuo 91 km)</w:t>
            </w:r>
          </w:p>
        </w:tc>
        <w:tc>
          <w:tcPr>
            <w:tcW w:w="803" w:type="dxa"/>
            <w:tcBorders>
              <w:top w:val="nil"/>
              <w:left w:val="nil"/>
              <w:bottom w:val="nil"/>
              <w:right w:val="single" w:sz="4" w:space="0" w:color="auto"/>
            </w:tcBorders>
            <w:shd w:val="clear" w:color="auto" w:fill="auto"/>
            <w:noWrap/>
            <w:vAlign w:val="bottom"/>
            <w:hideMark/>
          </w:tcPr>
          <w:p w14:paraId="1B89A50B"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km</w:t>
            </w:r>
          </w:p>
        </w:tc>
        <w:tc>
          <w:tcPr>
            <w:tcW w:w="1540" w:type="dxa"/>
            <w:tcBorders>
              <w:top w:val="nil"/>
              <w:left w:val="nil"/>
              <w:bottom w:val="nil"/>
              <w:right w:val="single" w:sz="4" w:space="0" w:color="auto"/>
            </w:tcBorders>
            <w:shd w:val="clear" w:color="auto" w:fill="auto"/>
            <w:noWrap/>
            <w:vAlign w:val="bottom"/>
            <w:hideMark/>
          </w:tcPr>
          <w:p w14:paraId="0A8D4575" w14:textId="17D5C781" w:rsidR="00FA6AF4" w:rsidRPr="00603751" w:rsidRDefault="00603751" w:rsidP="00FA6AF4">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50</w:t>
            </w:r>
          </w:p>
        </w:tc>
      </w:tr>
      <w:tr w:rsidR="00FA6AF4" w:rsidRPr="00603751" w14:paraId="0A3168EB"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tcPr>
          <w:p w14:paraId="10E9E1D5" w14:textId="77777777" w:rsidR="00FA6AF4" w:rsidRPr="00603751" w:rsidRDefault="00FA6AF4" w:rsidP="00603751">
            <w:pPr>
              <w:spacing w:after="0" w:line="240" w:lineRule="auto"/>
              <w:rPr>
                <w:rFonts w:ascii="Times New Roman" w:eastAsia="Times New Roman" w:hAnsi="Times New Roman" w:cs="Times New Roman"/>
                <w:sz w:val="22"/>
                <w:szCs w:val="22"/>
              </w:rPr>
            </w:pPr>
          </w:p>
        </w:tc>
        <w:tc>
          <w:tcPr>
            <w:tcW w:w="803" w:type="dxa"/>
            <w:tcBorders>
              <w:top w:val="nil"/>
              <w:left w:val="nil"/>
              <w:bottom w:val="single" w:sz="4" w:space="0" w:color="auto"/>
              <w:right w:val="single" w:sz="4" w:space="0" w:color="auto"/>
            </w:tcBorders>
            <w:shd w:val="clear" w:color="auto" w:fill="auto"/>
            <w:noWrap/>
            <w:vAlign w:val="bottom"/>
          </w:tcPr>
          <w:p w14:paraId="778962BF" w14:textId="77777777" w:rsidR="00FA6AF4" w:rsidRPr="00603751" w:rsidRDefault="00FA6AF4" w:rsidP="00603751">
            <w:pPr>
              <w:spacing w:after="0" w:line="240" w:lineRule="auto"/>
              <w:jc w:val="center"/>
              <w:rPr>
                <w:rFonts w:ascii="Times New Roman" w:eastAsia="Times New Roman" w:hAnsi="Times New Roman" w:cs="Times New Roman"/>
                <w:color w:val="000000"/>
                <w:sz w:val="22"/>
                <w:szCs w:val="22"/>
              </w:rPr>
            </w:pPr>
          </w:p>
        </w:tc>
        <w:tc>
          <w:tcPr>
            <w:tcW w:w="1540" w:type="dxa"/>
            <w:tcBorders>
              <w:top w:val="nil"/>
              <w:left w:val="nil"/>
              <w:bottom w:val="single" w:sz="4" w:space="0" w:color="auto"/>
              <w:right w:val="single" w:sz="4" w:space="0" w:color="auto"/>
            </w:tcBorders>
            <w:shd w:val="clear" w:color="auto" w:fill="auto"/>
            <w:noWrap/>
            <w:vAlign w:val="bottom"/>
          </w:tcPr>
          <w:p w14:paraId="6C9E2654" w14:textId="77777777" w:rsidR="00FA6AF4" w:rsidRPr="00603751" w:rsidRDefault="00FA6AF4" w:rsidP="00FA6AF4">
            <w:pPr>
              <w:spacing w:after="0" w:line="240" w:lineRule="auto"/>
              <w:jc w:val="center"/>
              <w:rPr>
                <w:rFonts w:ascii="Times New Roman" w:eastAsia="Times New Roman" w:hAnsi="Times New Roman" w:cs="Times New Roman"/>
                <w:color w:val="000000"/>
                <w:sz w:val="22"/>
                <w:szCs w:val="22"/>
              </w:rPr>
            </w:pPr>
          </w:p>
        </w:tc>
      </w:tr>
    </w:tbl>
    <w:p w14:paraId="57702E83" w14:textId="77777777" w:rsidR="00FA6AF4" w:rsidRPr="00FA6AF4" w:rsidRDefault="00FA6AF4" w:rsidP="00FA6AF4"/>
    <w:p w14:paraId="14894B60" w14:textId="77777777" w:rsidR="00FA6AF4" w:rsidRDefault="00FA6AF4" w:rsidP="00FA6AF4"/>
    <w:p w14:paraId="5F896248" w14:textId="77777777" w:rsidR="006B6E0D" w:rsidRDefault="006B6E0D" w:rsidP="00FA6AF4"/>
    <w:p w14:paraId="05E7F225" w14:textId="77777777" w:rsidR="006B6E0D" w:rsidRDefault="006B6E0D" w:rsidP="00FA6AF4"/>
    <w:p w14:paraId="155E2A73" w14:textId="77777777" w:rsidR="006B6E0D" w:rsidRDefault="006B6E0D" w:rsidP="00FA6AF4"/>
    <w:p w14:paraId="0B4F9A89" w14:textId="77777777" w:rsidR="006B6E0D" w:rsidRDefault="006B6E0D" w:rsidP="00FA6AF4"/>
    <w:p w14:paraId="70D4BECA" w14:textId="77777777" w:rsidR="006B6E0D" w:rsidRDefault="006B6E0D" w:rsidP="00FA6AF4"/>
    <w:p w14:paraId="4D8880C3" w14:textId="77777777" w:rsidR="006B6E0D" w:rsidRDefault="006B6E0D" w:rsidP="00FA6AF4"/>
    <w:p w14:paraId="5E5D93AB" w14:textId="77777777" w:rsidR="006B6E0D" w:rsidRDefault="006B6E0D" w:rsidP="00FA6AF4"/>
    <w:p w14:paraId="07EA7180" w14:textId="77777777" w:rsidR="006B6E0D" w:rsidRDefault="006B6E0D" w:rsidP="00FA6AF4"/>
    <w:p w14:paraId="780E62A6" w14:textId="77777777" w:rsidR="00B2341C" w:rsidRDefault="00B2341C" w:rsidP="00FA6AF4"/>
    <w:p w14:paraId="15D909A3" w14:textId="77777777" w:rsidR="00B2341C" w:rsidRDefault="00B2341C" w:rsidP="00FA6AF4"/>
    <w:p w14:paraId="13E42F50" w14:textId="77777777" w:rsidR="00B2341C" w:rsidRDefault="00B2341C" w:rsidP="00FA6AF4"/>
    <w:p w14:paraId="4488261F" w14:textId="77777777" w:rsidR="00B2341C" w:rsidRDefault="00B2341C" w:rsidP="00FA6AF4"/>
    <w:p w14:paraId="36FA4774" w14:textId="77777777" w:rsidR="00B2341C" w:rsidRDefault="00B2341C" w:rsidP="00FA6AF4"/>
    <w:p w14:paraId="7470115E" w14:textId="77777777" w:rsidR="00FA6AF4" w:rsidRPr="00DB1CAB" w:rsidRDefault="00FA6AF4" w:rsidP="00FA6AF4">
      <w:pPr>
        <w:keepNext/>
        <w:keepLines/>
        <w:pBdr>
          <w:bottom w:val="single" w:sz="4" w:space="2" w:color="ED7D31" w:themeColor="accent2"/>
        </w:pBdr>
        <w:spacing w:after="120" w:line="240" w:lineRule="auto"/>
        <w:jc w:val="right"/>
        <w:outlineLvl w:val="0"/>
        <w:rPr>
          <w:rFonts w:ascii="Times New Roman" w:eastAsiaTheme="majorEastAsia" w:hAnsi="Times New Roman" w:cs="Times New Roman"/>
          <w:sz w:val="22"/>
          <w:szCs w:val="22"/>
        </w:rPr>
      </w:pPr>
      <w:r w:rsidRPr="00DB1CAB">
        <w:rPr>
          <w:rFonts w:ascii="Times New Roman" w:eastAsiaTheme="majorEastAsia" w:hAnsi="Times New Roman" w:cs="Times New Roman"/>
          <w:sz w:val="22"/>
          <w:szCs w:val="22"/>
        </w:rPr>
        <w:lastRenderedPageBreak/>
        <w:t xml:space="preserve">Sutarties </w:t>
      </w:r>
      <w:r>
        <w:rPr>
          <w:rFonts w:ascii="Times New Roman" w:eastAsiaTheme="majorEastAsia" w:hAnsi="Times New Roman" w:cs="Times New Roman"/>
          <w:sz w:val="22"/>
          <w:szCs w:val="22"/>
        </w:rPr>
        <w:t>2</w:t>
      </w:r>
      <w:r w:rsidRPr="00DB1CAB">
        <w:rPr>
          <w:rFonts w:ascii="Times New Roman" w:eastAsiaTheme="majorEastAsia" w:hAnsi="Times New Roman" w:cs="Times New Roman"/>
          <w:sz w:val="22"/>
          <w:szCs w:val="22"/>
        </w:rPr>
        <w:t xml:space="preserve"> priedas „</w:t>
      </w:r>
      <w:r>
        <w:rPr>
          <w:rFonts w:ascii="Times New Roman" w:eastAsiaTheme="majorEastAsia" w:hAnsi="Times New Roman" w:cs="Times New Roman"/>
          <w:sz w:val="22"/>
          <w:szCs w:val="22"/>
        </w:rPr>
        <w:t>Pasiūlymas</w:t>
      </w:r>
      <w:r w:rsidRPr="00DB1CAB">
        <w:rPr>
          <w:rFonts w:ascii="Times New Roman" w:eastAsiaTheme="majorEastAsia" w:hAnsi="Times New Roman" w:cs="Times New Roman"/>
          <w:sz w:val="22"/>
          <w:szCs w:val="22"/>
        </w:rPr>
        <w:t>“</w:t>
      </w:r>
    </w:p>
    <w:p w14:paraId="7AB10740" w14:textId="77777777" w:rsidR="00FA6AF4" w:rsidRPr="00FA6AF4" w:rsidRDefault="00FA6AF4" w:rsidP="00FA6AF4"/>
    <w:p w14:paraId="449F4FAD" w14:textId="1A3D7459" w:rsidR="00AE3059" w:rsidRDefault="00AE3059" w:rsidP="00AE3059">
      <w:r w:rsidRPr="00AE3059">
        <w:rPr>
          <w:noProof/>
        </w:rPr>
        <w:drawing>
          <wp:inline distT="0" distB="0" distL="0" distR="0" wp14:anchorId="42A527AB" wp14:editId="511D0A47">
            <wp:extent cx="5391683" cy="1661160"/>
            <wp:effectExtent l="0" t="0" r="0" b="0"/>
            <wp:docPr id="99374871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48719" name=""/>
                    <pic:cNvPicPr/>
                  </pic:nvPicPr>
                  <pic:blipFill rotWithShape="1">
                    <a:blip r:embed="rId12"/>
                    <a:srcRect b="74127"/>
                    <a:stretch>
                      <a:fillRect/>
                    </a:stretch>
                  </pic:blipFill>
                  <pic:spPr bwMode="auto">
                    <a:xfrm>
                      <a:off x="0" y="0"/>
                      <a:ext cx="5391902" cy="1661228"/>
                    </a:xfrm>
                    <a:prstGeom prst="rect">
                      <a:avLst/>
                    </a:prstGeom>
                    <a:ln>
                      <a:noFill/>
                    </a:ln>
                    <a:extLst>
                      <a:ext uri="{53640926-AAD7-44D8-BBD7-CCE9431645EC}">
                        <a14:shadowObscured xmlns:a14="http://schemas.microsoft.com/office/drawing/2010/main"/>
                      </a:ext>
                    </a:extLst>
                  </pic:spPr>
                </pic:pic>
              </a:graphicData>
            </a:graphic>
          </wp:inline>
        </w:drawing>
      </w:r>
    </w:p>
    <w:p w14:paraId="54CD2473" w14:textId="286D104A" w:rsidR="00AE3059" w:rsidRDefault="00AE3059" w:rsidP="00AE3059">
      <w:r w:rsidRPr="00AE3059">
        <w:rPr>
          <w:noProof/>
        </w:rPr>
        <w:drawing>
          <wp:inline distT="0" distB="0" distL="0" distR="0" wp14:anchorId="7B16B627" wp14:editId="7F999738">
            <wp:extent cx="4495831" cy="5494020"/>
            <wp:effectExtent l="0" t="0" r="0" b="0"/>
            <wp:docPr id="24793335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33350" name=""/>
                    <pic:cNvPicPr/>
                  </pic:nvPicPr>
                  <pic:blipFill>
                    <a:blip r:embed="rId13"/>
                    <a:stretch>
                      <a:fillRect/>
                    </a:stretch>
                  </pic:blipFill>
                  <pic:spPr>
                    <a:xfrm>
                      <a:off x="0" y="0"/>
                      <a:ext cx="4511555" cy="5513235"/>
                    </a:xfrm>
                    <a:prstGeom prst="rect">
                      <a:avLst/>
                    </a:prstGeom>
                  </pic:spPr>
                </pic:pic>
              </a:graphicData>
            </a:graphic>
          </wp:inline>
        </w:drawing>
      </w:r>
    </w:p>
    <w:p w14:paraId="77C67002" w14:textId="231DCFD1" w:rsidR="005014C9" w:rsidRDefault="005014C9" w:rsidP="00AE3059">
      <w:r w:rsidRPr="005014C9">
        <w:rPr>
          <w:noProof/>
        </w:rPr>
        <w:lastRenderedPageBreak/>
        <w:drawing>
          <wp:inline distT="0" distB="0" distL="0" distR="0" wp14:anchorId="49BA3E52" wp14:editId="56D345D5">
            <wp:extent cx="4447354" cy="2994660"/>
            <wp:effectExtent l="0" t="0" r="0" b="0"/>
            <wp:docPr id="37335769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57697" name=""/>
                    <pic:cNvPicPr/>
                  </pic:nvPicPr>
                  <pic:blipFill>
                    <a:blip r:embed="rId14"/>
                    <a:stretch>
                      <a:fillRect/>
                    </a:stretch>
                  </pic:blipFill>
                  <pic:spPr>
                    <a:xfrm>
                      <a:off x="0" y="0"/>
                      <a:ext cx="4454448" cy="2999437"/>
                    </a:xfrm>
                    <a:prstGeom prst="rect">
                      <a:avLst/>
                    </a:prstGeom>
                  </pic:spPr>
                </pic:pic>
              </a:graphicData>
            </a:graphic>
          </wp:inline>
        </w:drawing>
      </w:r>
    </w:p>
    <w:p w14:paraId="18528DA2" w14:textId="400C074D" w:rsidR="005014C9" w:rsidRDefault="005014C9" w:rsidP="00AE3059">
      <w:r w:rsidRPr="005014C9">
        <w:rPr>
          <w:noProof/>
        </w:rPr>
        <w:lastRenderedPageBreak/>
        <w:drawing>
          <wp:inline distT="0" distB="0" distL="0" distR="0" wp14:anchorId="2880F6D5" wp14:editId="768A0565">
            <wp:extent cx="5229955" cy="6973273"/>
            <wp:effectExtent l="0" t="0" r="8890" b="0"/>
            <wp:docPr id="15043009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30091" name=""/>
                    <pic:cNvPicPr/>
                  </pic:nvPicPr>
                  <pic:blipFill>
                    <a:blip r:embed="rId15"/>
                    <a:stretch>
                      <a:fillRect/>
                    </a:stretch>
                  </pic:blipFill>
                  <pic:spPr>
                    <a:xfrm>
                      <a:off x="0" y="0"/>
                      <a:ext cx="5229955" cy="6973273"/>
                    </a:xfrm>
                    <a:prstGeom prst="rect">
                      <a:avLst/>
                    </a:prstGeom>
                  </pic:spPr>
                </pic:pic>
              </a:graphicData>
            </a:graphic>
          </wp:inline>
        </w:drawing>
      </w:r>
    </w:p>
    <w:p w14:paraId="5199EB5C" w14:textId="1A25845D" w:rsidR="005014C9" w:rsidRDefault="005014C9" w:rsidP="00AE3059">
      <w:r w:rsidRPr="005014C9">
        <w:rPr>
          <w:noProof/>
        </w:rPr>
        <w:lastRenderedPageBreak/>
        <w:drawing>
          <wp:inline distT="0" distB="0" distL="0" distR="0" wp14:anchorId="2C53A62C" wp14:editId="201ABD47">
            <wp:extent cx="5191850" cy="1762371"/>
            <wp:effectExtent l="0" t="0" r="8890" b="9525"/>
            <wp:docPr id="197915891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58916" name=""/>
                    <pic:cNvPicPr/>
                  </pic:nvPicPr>
                  <pic:blipFill>
                    <a:blip r:embed="rId16"/>
                    <a:stretch>
                      <a:fillRect/>
                    </a:stretch>
                  </pic:blipFill>
                  <pic:spPr>
                    <a:xfrm>
                      <a:off x="0" y="0"/>
                      <a:ext cx="5191850" cy="1762371"/>
                    </a:xfrm>
                    <a:prstGeom prst="rect">
                      <a:avLst/>
                    </a:prstGeom>
                  </pic:spPr>
                </pic:pic>
              </a:graphicData>
            </a:graphic>
          </wp:inline>
        </w:drawing>
      </w:r>
    </w:p>
    <w:p w14:paraId="6286E042" w14:textId="27D41BF8" w:rsidR="005014C9" w:rsidRDefault="005014C9" w:rsidP="00AE3059">
      <w:r w:rsidRPr="005014C9">
        <w:rPr>
          <w:noProof/>
        </w:rPr>
        <w:drawing>
          <wp:inline distT="0" distB="0" distL="0" distR="0" wp14:anchorId="0F41C96C" wp14:editId="69D8DCEB">
            <wp:extent cx="5210902" cy="4896533"/>
            <wp:effectExtent l="0" t="0" r="8890" b="0"/>
            <wp:docPr id="23672469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24690" name=""/>
                    <pic:cNvPicPr/>
                  </pic:nvPicPr>
                  <pic:blipFill>
                    <a:blip r:embed="rId17"/>
                    <a:stretch>
                      <a:fillRect/>
                    </a:stretch>
                  </pic:blipFill>
                  <pic:spPr>
                    <a:xfrm>
                      <a:off x="0" y="0"/>
                      <a:ext cx="5210902" cy="4896533"/>
                    </a:xfrm>
                    <a:prstGeom prst="rect">
                      <a:avLst/>
                    </a:prstGeom>
                  </pic:spPr>
                </pic:pic>
              </a:graphicData>
            </a:graphic>
          </wp:inline>
        </w:drawing>
      </w:r>
    </w:p>
    <w:p w14:paraId="7B624883" w14:textId="3588881F" w:rsidR="005014C9" w:rsidRPr="00AE3059" w:rsidRDefault="005014C9" w:rsidP="00AE3059">
      <w:r w:rsidRPr="005014C9">
        <w:rPr>
          <w:noProof/>
        </w:rPr>
        <w:lastRenderedPageBreak/>
        <w:drawing>
          <wp:inline distT="0" distB="0" distL="0" distR="0" wp14:anchorId="51DADB30" wp14:editId="646F003D">
            <wp:extent cx="5257799" cy="2537460"/>
            <wp:effectExtent l="0" t="0" r="635" b="0"/>
            <wp:docPr id="49669641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96414" name=""/>
                    <pic:cNvPicPr/>
                  </pic:nvPicPr>
                  <pic:blipFill rotWithShape="1">
                    <a:blip r:embed="rId18"/>
                    <a:srcRect b="27805"/>
                    <a:stretch>
                      <a:fillRect/>
                    </a:stretch>
                  </pic:blipFill>
                  <pic:spPr bwMode="auto">
                    <a:xfrm>
                      <a:off x="0" y="0"/>
                      <a:ext cx="5258534" cy="2537814"/>
                    </a:xfrm>
                    <a:prstGeom prst="rect">
                      <a:avLst/>
                    </a:prstGeom>
                    <a:ln>
                      <a:noFill/>
                    </a:ln>
                    <a:extLst>
                      <a:ext uri="{53640926-AAD7-44D8-BBD7-CCE9431645EC}">
                        <a14:shadowObscured xmlns:a14="http://schemas.microsoft.com/office/drawing/2010/main"/>
                      </a:ext>
                    </a:extLst>
                  </pic:spPr>
                </pic:pic>
              </a:graphicData>
            </a:graphic>
          </wp:inline>
        </w:drawing>
      </w:r>
    </w:p>
    <w:sectPr w:rsidR="005014C9" w:rsidRPr="00AE3059" w:rsidSect="004B685B">
      <w:footerReference w:type="first" r:id="rId19"/>
      <w:pgSz w:w="12240" w:h="15840"/>
      <w:pgMar w:top="1134" w:right="567" w:bottom="1134" w:left="1701" w:header="720" w:footer="720" w:gutter="0"/>
      <w:pgNumType w:start="1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F4323" w14:textId="77777777" w:rsidR="00C93538" w:rsidRDefault="00C93538" w:rsidP="00D05666">
      <w:r>
        <w:separator/>
      </w:r>
    </w:p>
  </w:endnote>
  <w:endnote w:type="continuationSeparator" w:id="0">
    <w:p w14:paraId="633B95C1" w14:textId="77777777" w:rsidR="00C93538" w:rsidRDefault="00C93538" w:rsidP="00D05666">
      <w:r>
        <w:continuationSeparator/>
      </w:r>
    </w:p>
  </w:endnote>
  <w:endnote w:type="continuationNotice" w:id="1">
    <w:p w14:paraId="4019DCA8" w14:textId="77777777" w:rsidR="00C93538" w:rsidRDefault="00C935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C2DA" w14:textId="77777777" w:rsidR="00BE180E" w:rsidRDefault="00BE180E">
    <w:pPr>
      <w:pStyle w:val="Porat"/>
      <w:jc w:val="right"/>
    </w:pPr>
    <w:r>
      <w:fldChar w:fldCharType="begin"/>
    </w:r>
    <w:r>
      <w:instrText xml:space="preserve"> PAGE   \* MERGEFORMAT </w:instrText>
    </w:r>
    <w:r>
      <w:fldChar w:fldCharType="separate"/>
    </w:r>
    <w:r>
      <w:rPr>
        <w:noProof/>
      </w:rPr>
      <w:t>2</w:t>
    </w:r>
    <w:r>
      <w:rPr>
        <w:noProof/>
      </w:rPr>
      <w:fldChar w:fldCharType="end"/>
    </w:r>
  </w:p>
  <w:p w14:paraId="0B840016" w14:textId="77777777" w:rsidR="00BE180E" w:rsidRDefault="00BE180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B6C37" w14:textId="77777777" w:rsidR="00C93538" w:rsidRDefault="00C93538" w:rsidP="00D05666">
      <w:r>
        <w:separator/>
      </w:r>
    </w:p>
  </w:footnote>
  <w:footnote w:type="continuationSeparator" w:id="0">
    <w:p w14:paraId="2EE3DCDD" w14:textId="77777777" w:rsidR="00C93538" w:rsidRDefault="00C93538" w:rsidP="00D05666">
      <w:r>
        <w:continuationSeparator/>
      </w:r>
    </w:p>
  </w:footnote>
  <w:footnote w:type="continuationNotice" w:id="1">
    <w:p w14:paraId="78873839" w14:textId="77777777" w:rsidR="00C93538" w:rsidRDefault="00C935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1" w15:restartNumberingAfterBreak="0">
    <w:nsid w:val="297C278D"/>
    <w:multiLevelType w:val="multilevel"/>
    <w:tmpl w:val="CB8AF0F6"/>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b/>
        <w:bCs/>
        <w:i w:val="0"/>
        <w:iCs w:val="0"/>
        <w:color w:val="auto"/>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 w15:restartNumberingAfterBreak="0">
    <w:nsid w:val="3D313937"/>
    <w:multiLevelType w:val="multilevel"/>
    <w:tmpl w:val="426EF14C"/>
    <w:lvl w:ilvl="0">
      <w:start w:val="1"/>
      <w:numFmt w:val="decimal"/>
      <w:lvlText w:val="%1."/>
      <w:lvlJc w:val="left"/>
      <w:pPr>
        <w:ind w:left="720" w:hanging="360"/>
      </w:pPr>
      <w:rPr>
        <w:b/>
        <w:color w:val="auto"/>
      </w:rPr>
    </w:lvl>
    <w:lvl w:ilvl="1">
      <w:start w:val="1"/>
      <w:numFmt w:val="decimal"/>
      <w:isLgl/>
      <w:lvlText w:val="%1.%2."/>
      <w:lvlJc w:val="left"/>
      <w:pPr>
        <w:ind w:left="720" w:hanging="360"/>
      </w:pPr>
      <w:rPr>
        <w:b/>
        <w:i w:val="0"/>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64804C6A"/>
    <w:multiLevelType w:val="multilevel"/>
    <w:tmpl w:val="6E5077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3471C0"/>
    <w:multiLevelType w:val="hybridMultilevel"/>
    <w:tmpl w:val="43CE9C94"/>
    <w:lvl w:ilvl="0" w:tplc="04270001">
      <w:start w:val="1"/>
      <w:numFmt w:val="bullet"/>
      <w:lvlText w:val=""/>
      <w:lvlJc w:val="left"/>
      <w:pPr>
        <w:ind w:left="1152" w:hanging="360"/>
      </w:pPr>
      <w:rPr>
        <w:rFonts w:ascii="Symbol" w:hAnsi="Symbol" w:hint="default"/>
      </w:rPr>
    </w:lvl>
    <w:lvl w:ilvl="1" w:tplc="04270003">
      <w:start w:val="1"/>
      <w:numFmt w:val="bullet"/>
      <w:lvlText w:val="o"/>
      <w:lvlJc w:val="left"/>
      <w:pPr>
        <w:ind w:left="1872" w:hanging="360"/>
      </w:pPr>
      <w:rPr>
        <w:rFonts w:ascii="Courier New" w:hAnsi="Courier New" w:cs="Courier New" w:hint="default"/>
      </w:rPr>
    </w:lvl>
    <w:lvl w:ilvl="2" w:tplc="04270005" w:tentative="1">
      <w:start w:val="1"/>
      <w:numFmt w:val="bullet"/>
      <w:lvlText w:val=""/>
      <w:lvlJc w:val="left"/>
      <w:pPr>
        <w:ind w:left="2592" w:hanging="360"/>
      </w:pPr>
      <w:rPr>
        <w:rFonts w:ascii="Wingdings" w:hAnsi="Wingdings" w:hint="default"/>
      </w:rPr>
    </w:lvl>
    <w:lvl w:ilvl="3" w:tplc="04270001" w:tentative="1">
      <w:start w:val="1"/>
      <w:numFmt w:val="bullet"/>
      <w:lvlText w:val=""/>
      <w:lvlJc w:val="left"/>
      <w:pPr>
        <w:ind w:left="3312" w:hanging="360"/>
      </w:pPr>
      <w:rPr>
        <w:rFonts w:ascii="Symbol" w:hAnsi="Symbol" w:hint="default"/>
      </w:rPr>
    </w:lvl>
    <w:lvl w:ilvl="4" w:tplc="04270003" w:tentative="1">
      <w:start w:val="1"/>
      <w:numFmt w:val="bullet"/>
      <w:lvlText w:val="o"/>
      <w:lvlJc w:val="left"/>
      <w:pPr>
        <w:ind w:left="4032" w:hanging="360"/>
      </w:pPr>
      <w:rPr>
        <w:rFonts w:ascii="Courier New" w:hAnsi="Courier New" w:cs="Courier New" w:hint="default"/>
      </w:rPr>
    </w:lvl>
    <w:lvl w:ilvl="5" w:tplc="04270005" w:tentative="1">
      <w:start w:val="1"/>
      <w:numFmt w:val="bullet"/>
      <w:lvlText w:val=""/>
      <w:lvlJc w:val="left"/>
      <w:pPr>
        <w:ind w:left="4752" w:hanging="360"/>
      </w:pPr>
      <w:rPr>
        <w:rFonts w:ascii="Wingdings" w:hAnsi="Wingdings" w:hint="default"/>
      </w:rPr>
    </w:lvl>
    <w:lvl w:ilvl="6" w:tplc="04270001" w:tentative="1">
      <w:start w:val="1"/>
      <w:numFmt w:val="bullet"/>
      <w:lvlText w:val=""/>
      <w:lvlJc w:val="left"/>
      <w:pPr>
        <w:ind w:left="5472" w:hanging="360"/>
      </w:pPr>
      <w:rPr>
        <w:rFonts w:ascii="Symbol" w:hAnsi="Symbol" w:hint="default"/>
      </w:rPr>
    </w:lvl>
    <w:lvl w:ilvl="7" w:tplc="04270003" w:tentative="1">
      <w:start w:val="1"/>
      <w:numFmt w:val="bullet"/>
      <w:lvlText w:val="o"/>
      <w:lvlJc w:val="left"/>
      <w:pPr>
        <w:ind w:left="6192" w:hanging="360"/>
      </w:pPr>
      <w:rPr>
        <w:rFonts w:ascii="Courier New" w:hAnsi="Courier New" w:cs="Courier New" w:hint="default"/>
      </w:rPr>
    </w:lvl>
    <w:lvl w:ilvl="8" w:tplc="04270005" w:tentative="1">
      <w:start w:val="1"/>
      <w:numFmt w:val="bullet"/>
      <w:lvlText w:val=""/>
      <w:lvlJc w:val="left"/>
      <w:pPr>
        <w:ind w:left="6912" w:hanging="360"/>
      </w:pPr>
      <w:rPr>
        <w:rFonts w:ascii="Wingdings" w:hAnsi="Wingdings" w:hint="default"/>
      </w:rPr>
    </w:lvl>
  </w:abstractNum>
  <w:abstractNum w:abstractNumId="5" w15:restartNumberingAfterBreak="0">
    <w:nsid w:val="69F517B4"/>
    <w:multiLevelType w:val="multilevel"/>
    <w:tmpl w:val="9F980F5C"/>
    <w:lvl w:ilvl="0">
      <w:start w:val="1"/>
      <w:numFmt w:val="decimal"/>
      <w:pStyle w:val="S1lygis"/>
      <w:lvlText w:val="%1."/>
      <w:lvlJc w:val="left"/>
      <w:pPr>
        <w:tabs>
          <w:tab w:val="num" w:pos="709"/>
        </w:tabs>
        <w:ind w:left="709" w:hanging="709"/>
      </w:pPr>
      <w:rPr>
        <w:rFonts w:hint="default"/>
        <w:b/>
      </w:rPr>
    </w:lvl>
    <w:lvl w:ilvl="1">
      <w:start w:val="1"/>
      <w:numFmt w:val="decimal"/>
      <w:pStyle w:val="S2lygis"/>
      <w:lvlText w:val="%1.%2."/>
      <w:lvlJc w:val="left"/>
      <w:pPr>
        <w:tabs>
          <w:tab w:val="num" w:pos="709"/>
        </w:tabs>
        <w:ind w:left="709" w:hanging="709"/>
      </w:pPr>
      <w:rPr>
        <w:rFonts w:hint="default"/>
        <w:b w:val="0"/>
        <w:color w:val="auto"/>
      </w:rPr>
    </w:lvl>
    <w:lvl w:ilvl="2">
      <w:start w:val="1"/>
      <w:numFmt w:val="decimal"/>
      <w:pStyle w:val="S3lygis"/>
      <w:isLgl/>
      <w:lvlText w:val="%1.%2.%3."/>
      <w:lvlJc w:val="left"/>
      <w:pPr>
        <w:tabs>
          <w:tab w:val="num" w:pos="992"/>
        </w:tabs>
        <w:ind w:left="992" w:hanging="992"/>
      </w:pPr>
      <w:rPr>
        <w:rFonts w:hint="default"/>
        <w:b w:val="0"/>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7D696AA1"/>
    <w:multiLevelType w:val="multilevel"/>
    <w:tmpl w:val="6688D516"/>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i w:val="0"/>
        <w:iCs/>
        <w:color w:val="auto"/>
        <w:sz w:val="24"/>
        <w:szCs w:val="24"/>
      </w:rPr>
    </w:lvl>
    <w:lvl w:ilvl="2">
      <w:start w:val="1"/>
      <w:numFmt w:val="decimal"/>
      <w:lvlText w:val="%1.%2.%3."/>
      <w:lvlJc w:val="left"/>
      <w:pPr>
        <w:ind w:left="1224" w:hanging="504"/>
      </w:pPr>
      <w:rPr>
        <w:rFonts w:hint="default"/>
        <w:b/>
        <w:bCs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E374B7B"/>
    <w:multiLevelType w:val="multilevel"/>
    <w:tmpl w:val="06B6EA14"/>
    <w:lvl w:ilvl="0">
      <w:start w:val="2"/>
      <w:numFmt w:val="decimal"/>
      <w:lvlText w:val="%1."/>
      <w:lvlJc w:val="left"/>
      <w:pPr>
        <w:ind w:left="360" w:hanging="360"/>
      </w:pPr>
      <w:rPr>
        <w:rFonts w:hint="default"/>
      </w:rPr>
    </w:lvl>
    <w:lvl w:ilvl="1">
      <w:start w:val="5"/>
      <w:numFmt w:val="decimal"/>
      <w:lvlText w:val="%1.%2."/>
      <w:lvlJc w:val="left"/>
      <w:pPr>
        <w:ind w:left="1778" w:hanging="360"/>
      </w:pPr>
      <w:rPr>
        <w:rFonts w:ascii="Times New Roman" w:hAnsi="Times New Roman" w:cs="Times New Roman" w:hint="default"/>
        <w:b/>
        <w:bCs/>
        <w:i w:val="0"/>
        <w:iCs/>
        <w:color w:val="auto"/>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16cid:durableId="207184103">
    <w:abstractNumId w:val="0"/>
  </w:num>
  <w:num w:numId="2" w16cid:durableId="1484615006">
    <w:abstractNumId w:val="5"/>
  </w:num>
  <w:num w:numId="3" w16cid:durableId="1879320563">
    <w:abstractNumId w:val="3"/>
  </w:num>
  <w:num w:numId="4" w16cid:durableId="1750270652">
    <w:abstractNumId w:val="6"/>
  </w:num>
  <w:num w:numId="5" w16cid:durableId="230509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6257509">
    <w:abstractNumId w:val="7"/>
  </w:num>
  <w:num w:numId="7" w16cid:durableId="1018846671">
    <w:abstractNumId w:val="1"/>
  </w:num>
  <w:num w:numId="8" w16cid:durableId="7520499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66"/>
    <w:rsid w:val="0000026A"/>
    <w:rsid w:val="000003D3"/>
    <w:rsid w:val="00000B56"/>
    <w:rsid w:val="00000F53"/>
    <w:rsid w:val="00001073"/>
    <w:rsid w:val="00001455"/>
    <w:rsid w:val="00001CCF"/>
    <w:rsid w:val="00003568"/>
    <w:rsid w:val="00003A28"/>
    <w:rsid w:val="00003A3F"/>
    <w:rsid w:val="00004521"/>
    <w:rsid w:val="00004A08"/>
    <w:rsid w:val="00005F36"/>
    <w:rsid w:val="00006991"/>
    <w:rsid w:val="0000724C"/>
    <w:rsid w:val="000074A0"/>
    <w:rsid w:val="00007D23"/>
    <w:rsid w:val="00007EC9"/>
    <w:rsid w:val="0001089B"/>
    <w:rsid w:val="00010B64"/>
    <w:rsid w:val="00010EAD"/>
    <w:rsid w:val="00010FA6"/>
    <w:rsid w:val="00011887"/>
    <w:rsid w:val="00011A8D"/>
    <w:rsid w:val="00011B40"/>
    <w:rsid w:val="00012892"/>
    <w:rsid w:val="00012BE7"/>
    <w:rsid w:val="00013DF0"/>
    <w:rsid w:val="00013EF1"/>
    <w:rsid w:val="00013FF6"/>
    <w:rsid w:val="00014A61"/>
    <w:rsid w:val="00015C75"/>
    <w:rsid w:val="0001618D"/>
    <w:rsid w:val="0001658B"/>
    <w:rsid w:val="000206C9"/>
    <w:rsid w:val="00020FD4"/>
    <w:rsid w:val="00021ECC"/>
    <w:rsid w:val="00021EFA"/>
    <w:rsid w:val="00022E0C"/>
    <w:rsid w:val="00023641"/>
    <w:rsid w:val="00026246"/>
    <w:rsid w:val="00026673"/>
    <w:rsid w:val="00026690"/>
    <w:rsid w:val="00026A51"/>
    <w:rsid w:val="00026D16"/>
    <w:rsid w:val="00030C02"/>
    <w:rsid w:val="00030F90"/>
    <w:rsid w:val="000315EB"/>
    <w:rsid w:val="0003169B"/>
    <w:rsid w:val="00031A62"/>
    <w:rsid w:val="000321E6"/>
    <w:rsid w:val="0003281A"/>
    <w:rsid w:val="00032D19"/>
    <w:rsid w:val="00034A4A"/>
    <w:rsid w:val="00035221"/>
    <w:rsid w:val="000356C7"/>
    <w:rsid w:val="0003587B"/>
    <w:rsid w:val="0003638B"/>
    <w:rsid w:val="000372F4"/>
    <w:rsid w:val="000373E5"/>
    <w:rsid w:val="00037649"/>
    <w:rsid w:val="00040233"/>
    <w:rsid w:val="00040C0F"/>
    <w:rsid w:val="00041F06"/>
    <w:rsid w:val="00042720"/>
    <w:rsid w:val="00042937"/>
    <w:rsid w:val="00042D50"/>
    <w:rsid w:val="000431AC"/>
    <w:rsid w:val="00043C51"/>
    <w:rsid w:val="00043D65"/>
    <w:rsid w:val="00044728"/>
    <w:rsid w:val="00044B63"/>
    <w:rsid w:val="00044D8E"/>
    <w:rsid w:val="00044F08"/>
    <w:rsid w:val="000455B9"/>
    <w:rsid w:val="00045ED4"/>
    <w:rsid w:val="000461D0"/>
    <w:rsid w:val="000464E8"/>
    <w:rsid w:val="00046522"/>
    <w:rsid w:val="000466D2"/>
    <w:rsid w:val="00046DDC"/>
    <w:rsid w:val="0004774A"/>
    <w:rsid w:val="00047F6B"/>
    <w:rsid w:val="00047F87"/>
    <w:rsid w:val="00051151"/>
    <w:rsid w:val="0005148B"/>
    <w:rsid w:val="00051A51"/>
    <w:rsid w:val="00051E9D"/>
    <w:rsid w:val="00052365"/>
    <w:rsid w:val="0005295E"/>
    <w:rsid w:val="00053139"/>
    <w:rsid w:val="0005396D"/>
    <w:rsid w:val="00053ABC"/>
    <w:rsid w:val="000543B5"/>
    <w:rsid w:val="00055235"/>
    <w:rsid w:val="000561CC"/>
    <w:rsid w:val="000571AD"/>
    <w:rsid w:val="00057346"/>
    <w:rsid w:val="000578C9"/>
    <w:rsid w:val="0006040C"/>
    <w:rsid w:val="000605C5"/>
    <w:rsid w:val="000608EF"/>
    <w:rsid w:val="00061084"/>
    <w:rsid w:val="00061466"/>
    <w:rsid w:val="00061E86"/>
    <w:rsid w:val="0006300C"/>
    <w:rsid w:val="000631F1"/>
    <w:rsid w:val="00064868"/>
    <w:rsid w:val="0006575D"/>
    <w:rsid w:val="000659E9"/>
    <w:rsid w:val="00066BB9"/>
    <w:rsid w:val="00066D29"/>
    <w:rsid w:val="00067A88"/>
    <w:rsid w:val="00067DCC"/>
    <w:rsid w:val="0007051B"/>
    <w:rsid w:val="000714BF"/>
    <w:rsid w:val="00071548"/>
    <w:rsid w:val="000716B1"/>
    <w:rsid w:val="00072F31"/>
    <w:rsid w:val="00072FE6"/>
    <w:rsid w:val="000738C7"/>
    <w:rsid w:val="000749D7"/>
    <w:rsid w:val="00074A01"/>
    <w:rsid w:val="00074DEB"/>
    <w:rsid w:val="00074E9E"/>
    <w:rsid w:val="0007511C"/>
    <w:rsid w:val="00075511"/>
    <w:rsid w:val="00075D27"/>
    <w:rsid w:val="00076FB7"/>
    <w:rsid w:val="00080396"/>
    <w:rsid w:val="00080EE8"/>
    <w:rsid w:val="00080F53"/>
    <w:rsid w:val="0008241E"/>
    <w:rsid w:val="00082F6A"/>
    <w:rsid w:val="0008369A"/>
    <w:rsid w:val="0008436A"/>
    <w:rsid w:val="000851E4"/>
    <w:rsid w:val="00085478"/>
    <w:rsid w:val="00085609"/>
    <w:rsid w:val="000859C8"/>
    <w:rsid w:val="00085AEB"/>
    <w:rsid w:val="00086C16"/>
    <w:rsid w:val="00086D57"/>
    <w:rsid w:val="00086DDB"/>
    <w:rsid w:val="000873A9"/>
    <w:rsid w:val="000876C6"/>
    <w:rsid w:val="00087EFE"/>
    <w:rsid w:val="000903D5"/>
    <w:rsid w:val="000904B3"/>
    <w:rsid w:val="00090916"/>
    <w:rsid w:val="00091346"/>
    <w:rsid w:val="000917F2"/>
    <w:rsid w:val="00091C9D"/>
    <w:rsid w:val="00094604"/>
    <w:rsid w:val="00095834"/>
    <w:rsid w:val="00095A99"/>
    <w:rsid w:val="0009724E"/>
    <w:rsid w:val="00097B80"/>
    <w:rsid w:val="000A05FB"/>
    <w:rsid w:val="000A09BB"/>
    <w:rsid w:val="000A0DFE"/>
    <w:rsid w:val="000A0F5D"/>
    <w:rsid w:val="000A1E34"/>
    <w:rsid w:val="000A2CBA"/>
    <w:rsid w:val="000A5738"/>
    <w:rsid w:val="000A5FB1"/>
    <w:rsid w:val="000A6BBE"/>
    <w:rsid w:val="000A76C1"/>
    <w:rsid w:val="000A7BF8"/>
    <w:rsid w:val="000A7E99"/>
    <w:rsid w:val="000B0CED"/>
    <w:rsid w:val="000B2E23"/>
    <w:rsid w:val="000B36CB"/>
    <w:rsid w:val="000B4E6D"/>
    <w:rsid w:val="000B4E90"/>
    <w:rsid w:val="000B51DF"/>
    <w:rsid w:val="000B685D"/>
    <w:rsid w:val="000B7223"/>
    <w:rsid w:val="000C006A"/>
    <w:rsid w:val="000C02F3"/>
    <w:rsid w:val="000C1AE5"/>
    <w:rsid w:val="000C1F59"/>
    <w:rsid w:val="000C211C"/>
    <w:rsid w:val="000C2217"/>
    <w:rsid w:val="000C2C07"/>
    <w:rsid w:val="000C3D2E"/>
    <w:rsid w:val="000C3F71"/>
    <w:rsid w:val="000C4D87"/>
    <w:rsid w:val="000C4DF9"/>
    <w:rsid w:val="000C59B8"/>
    <w:rsid w:val="000C6068"/>
    <w:rsid w:val="000C7160"/>
    <w:rsid w:val="000D0F58"/>
    <w:rsid w:val="000D13D6"/>
    <w:rsid w:val="000D18E9"/>
    <w:rsid w:val="000D26D8"/>
    <w:rsid w:val="000D412D"/>
    <w:rsid w:val="000D4406"/>
    <w:rsid w:val="000D4B9C"/>
    <w:rsid w:val="000D4E2B"/>
    <w:rsid w:val="000D5C58"/>
    <w:rsid w:val="000D638A"/>
    <w:rsid w:val="000D71C2"/>
    <w:rsid w:val="000D7494"/>
    <w:rsid w:val="000E083B"/>
    <w:rsid w:val="000E0EAE"/>
    <w:rsid w:val="000E149B"/>
    <w:rsid w:val="000E1743"/>
    <w:rsid w:val="000E266E"/>
    <w:rsid w:val="000E2FD9"/>
    <w:rsid w:val="000E31D4"/>
    <w:rsid w:val="000E3448"/>
    <w:rsid w:val="000E37BD"/>
    <w:rsid w:val="000E3E3A"/>
    <w:rsid w:val="000E430C"/>
    <w:rsid w:val="000E458D"/>
    <w:rsid w:val="000E4BE5"/>
    <w:rsid w:val="000E5999"/>
    <w:rsid w:val="000E6130"/>
    <w:rsid w:val="000E6657"/>
    <w:rsid w:val="000E7154"/>
    <w:rsid w:val="000F01E1"/>
    <w:rsid w:val="000F1287"/>
    <w:rsid w:val="000F2282"/>
    <w:rsid w:val="000F2369"/>
    <w:rsid w:val="000F32FF"/>
    <w:rsid w:val="000F403D"/>
    <w:rsid w:val="000F4AA3"/>
    <w:rsid w:val="000F513D"/>
    <w:rsid w:val="000F7102"/>
    <w:rsid w:val="00100B38"/>
    <w:rsid w:val="001010F7"/>
    <w:rsid w:val="00101313"/>
    <w:rsid w:val="00101C48"/>
    <w:rsid w:val="0010270D"/>
    <w:rsid w:val="001045A6"/>
    <w:rsid w:val="0010505E"/>
    <w:rsid w:val="001059F7"/>
    <w:rsid w:val="00105FA3"/>
    <w:rsid w:val="001072BE"/>
    <w:rsid w:val="0010779C"/>
    <w:rsid w:val="00107A04"/>
    <w:rsid w:val="00111429"/>
    <w:rsid w:val="00111943"/>
    <w:rsid w:val="0011199A"/>
    <w:rsid w:val="001126FB"/>
    <w:rsid w:val="00112EE8"/>
    <w:rsid w:val="0011320C"/>
    <w:rsid w:val="0011344C"/>
    <w:rsid w:val="00113B07"/>
    <w:rsid w:val="00113C79"/>
    <w:rsid w:val="00113EAE"/>
    <w:rsid w:val="00113FD3"/>
    <w:rsid w:val="00116A84"/>
    <w:rsid w:val="0011798C"/>
    <w:rsid w:val="00117DD0"/>
    <w:rsid w:val="00120F58"/>
    <w:rsid w:val="00121867"/>
    <w:rsid w:val="00121982"/>
    <w:rsid w:val="0012267C"/>
    <w:rsid w:val="001229FD"/>
    <w:rsid w:val="00124338"/>
    <w:rsid w:val="00124345"/>
    <w:rsid w:val="00124FB1"/>
    <w:rsid w:val="00125082"/>
    <w:rsid w:val="0012584E"/>
    <w:rsid w:val="0012639E"/>
    <w:rsid w:val="00127196"/>
    <w:rsid w:val="001275FB"/>
    <w:rsid w:val="00127F38"/>
    <w:rsid w:val="0013010B"/>
    <w:rsid w:val="0013140B"/>
    <w:rsid w:val="00131BA4"/>
    <w:rsid w:val="001329A7"/>
    <w:rsid w:val="0013353A"/>
    <w:rsid w:val="00134825"/>
    <w:rsid w:val="0013485F"/>
    <w:rsid w:val="00135085"/>
    <w:rsid w:val="00135122"/>
    <w:rsid w:val="001351A4"/>
    <w:rsid w:val="00135EEE"/>
    <w:rsid w:val="001365CA"/>
    <w:rsid w:val="00140D50"/>
    <w:rsid w:val="00141292"/>
    <w:rsid w:val="00141BF1"/>
    <w:rsid w:val="00142352"/>
    <w:rsid w:val="00142759"/>
    <w:rsid w:val="0014277F"/>
    <w:rsid w:val="001427AB"/>
    <w:rsid w:val="001429E3"/>
    <w:rsid w:val="00142AB7"/>
    <w:rsid w:val="00143338"/>
    <w:rsid w:val="00143940"/>
    <w:rsid w:val="0014414A"/>
    <w:rsid w:val="00145B8E"/>
    <w:rsid w:val="00146BC9"/>
    <w:rsid w:val="00147A63"/>
    <w:rsid w:val="00147A8C"/>
    <w:rsid w:val="0015079A"/>
    <w:rsid w:val="00150E77"/>
    <w:rsid w:val="0015376E"/>
    <w:rsid w:val="001538C5"/>
    <w:rsid w:val="00153D1C"/>
    <w:rsid w:val="00154487"/>
    <w:rsid w:val="0015529C"/>
    <w:rsid w:val="00156148"/>
    <w:rsid w:val="00156AC9"/>
    <w:rsid w:val="001578F5"/>
    <w:rsid w:val="001607EC"/>
    <w:rsid w:val="001609D9"/>
    <w:rsid w:val="00160A4A"/>
    <w:rsid w:val="001640AF"/>
    <w:rsid w:val="00164443"/>
    <w:rsid w:val="001647BD"/>
    <w:rsid w:val="00166073"/>
    <w:rsid w:val="0016665C"/>
    <w:rsid w:val="00166EB7"/>
    <w:rsid w:val="00167192"/>
    <w:rsid w:val="00167555"/>
    <w:rsid w:val="00167E09"/>
    <w:rsid w:val="00170676"/>
    <w:rsid w:val="00171C73"/>
    <w:rsid w:val="00171FE7"/>
    <w:rsid w:val="0017277D"/>
    <w:rsid w:val="00172D53"/>
    <w:rsid w:val="00173ACB"/>
    <w:rsid w:val="00173E9D"/>
    <w:rsid w:val="001741F9"/>
    <w:rsid w:val="00174EE0"/>
    <w:rsid w:val="0017533E"/>
    <w:rsid w:val="00176FD3"/>
    <w:rsid w:val="001801B7"/>
    <w:rsid w:val="00180340"/>
    <w:rsid w:val="00180466"/>
    <w:rsid w:val="00181168"/>
    <w:rsid w:val="00181511"/>
    <w:rsid w:val="00182729"/>
    <w:rsid w:val="00182CBF"/>
    <w:rsid w:val="00182E25"/>
    <w:rsid w:val="001849BD"/>
    <w:rsid w:val="001853B6"/>
    <w:rsid w:val="00185454"/>
    <w:rsid w:val="00185997"/>
    <w:rsid w:val="00185BC4"/>
    <w:rsid w:val="001865A6"/>
    <w:rsid w:val="0019130D"/>
    <w:rsid w:val="00191CEF"/>
    <w:rsid w:val="001926B1"/>
    <w:rsid w:val="00192B6B"/>
    <w:rsid w:val="00192ED3"/>
    <w:rsid w:val="00193984"/>
    <w:rsid w:val="00193D61"/>
    <w:rsid w:val="00194439"/>
    <w:rsid w:val="00194544"/>
    <w:rsid w:val="00194723"/>
    <w:rsid w:val="001954F1"/>
    <w:rsid w:val="00195572"/>
    <w:rsid w:val="0019597B"/>
    <w:rsid w:val="00195BD8"/>
    <w:rsid w:val="00195C80"/>
    <w:rsid w:val="00195C8A"/>
    <w:rsid w:val="00196FAF"/>
    <w:rsid w:val="00196FC0"/>
    <w:rsid w:val="0019749C"/>
    <w:rsid w:val="00197943"/>
    <w:rsid w:val="00197EF6"/>
    <w:rsid w:val="001A0B73"/>
    <w:rsid w:val="001A0DF2"/>
    <w:rsid w:val="001A18C1"/>
    <w:rsid w:val="001A1DD2"/>
    <w:rsid w:val="001A225E"/>
    <w:rsid w:val="001A25FD"/>
    <w:rsid w:val="001A2E70"/>
    <w:rsid w:val="001A49EA"/>
    <w:rsid w:val="001A4D9A"/>
    <w:rsid w:val="001A5289"/>
    <w:rsid w:val="001A5F8E"/>
    <w:rsid w:val="001A5FBA"/>
    <w:rsid w:val="001A67B2"/>
    <w:rsid w:val="001A6CC7"/>
    <w:rsid w:val="001A7088"/>
    <w:rsid w:val="001A7B3D"/>
    <w:rsid w:val="001B2074"/>
    <w:rsid w:val="001B2226"/>
    <w:rsid w:val="001B3250"/>
    <w:rsid w:val="001B33A4"/>
    <w:rsid w:val="001B370C"/>
    <w:rsid w:val="001B3C7D"/>
    <w:rsid w:val="001B4266"/>
    <w:rsid w:val="001B50F3"/>
    <w:rsid w:val="001B53D6"/>
    <w:rsid w:val="001B59DE"/>
    <w:rsid w:val="001B77FA"/>
    <w:rsid w:val="001C1AD0"/>
    <w:rsid w:val="001C1CC5"/>
    <w:rsid w:val="001C24BC"/>
    <w:rsid w:val="001C305A"/>
    <w:rsid w:val="001C37BD"/>
    <w:rsid w:val="001C45C1"/>
    <w:rsid w:val="001C468D"/>
    <w:rsid w:val="001C4F12"/>
    <w:rsid w:val="001C545C"/>
    <w:rsid w:val="001C635E"/>
    <w:rsid w:val="001C6757"/>
    <w:rsid w:val="001C7F48"/>
    <w:rsid w:val="001D2623"/>
    <w:rsid w:val="001D37D8"/>
    <w:rsid w:val="001D5752"/>
    <w:rsid w:val="001D612E"/>
    <w:rsid w:val="001D65F8"/>
    <w:rsid w:val="001D7492"/>
    <w:rsid w:val="001D7890"/>
    <w:rsid w:val="001E0107"/>
    <w:rsid w:val="001E250F"/>
    <w:rsid w:val="001E2BC5"/>
    <w:rsid w:val="001E3801"/>
    <w:rsid w:val="001E3D5A"/>
    <w:rsid w:val="001E4C29"/>
    <w:rsid w:val="001E5701"/>
    <w:rsid w:val="001E61DF"/>
    <w:rsid w:val="001E76C7"/>
    <w:rsid w:val="001E7E24"/>
    <w:rsid w:val="001F04C1"/>
    <w:rsid w:val="001F1D6C"/>
    <w:rsid w:val="001F1DB6"/>
    <w:rsid w:val="001F1FB1"/>
    <w:rsid w:val="001F2168"/>
    <w:rsid w:val="001F2E11"/>
    <w:rsid w:val="001F2EB6"/>
    <w:rsid w:val="001F3174"/>
    <w:rsid w:val="001F5180"/>
    <w:rsid w:val="001F573E"/>
    <w:rsid w:val="001F5ED0"/>
    <w:rsid w:val="001F62B2"/>
    <w:rsid w:val="001F6551"/>
    <w:rsid w:val="001F6777"/>
    <w:rsid w:val="001F70BC"/>
    <w:rsid w:val="001F74B8"/>
    <w:rsid w:val="001F78B9"/>
    <w:rsid w:val="001F7BB6"/>
    <w:rsid w:val="001F7C60"/>
    <w:rsid w:val="00200101"/>
    <w:rsid w:val="00200212"/>
    <w:rsid w:val="00200F5D"/>
    <w:rsid w:val="00202323"/>
    <w:rsid w:val="002023CC"/>
    <w:rsid w:val="0020254E"/>
    <w:rsid w:val="00202A46"/>
    <w:rsid w:val="00202B69"/>
    <w:rsid w:val="00203725"/>
    <w:rsid w:val="002037C0"/>
    <w:rsid w:val="002058A4"/>
    <w:rsid w:val="002059C4"/>
    <w:rsid w:val="00206179"/>
    <w:rsid w:val="0020796D"/>
    <w:rsid w:val="00207CC3"/>
    <w:rsid w:val="00207E02"/>
    <w:rsid w:val="00207E40"/>
    <w:rsid w:val="00207FAC"/>
    <w:rsid w:val="00210068"/>
    <w:rsid w:val="002101DC"/>
    <w:rsid w:val="00210594"/>
    <w:rsid w:val="00210870"/>
    <w:rsid w:val="00212C25"/>
    <w:rsid w:val="002135C6"/>
    <w:rsid w:val="002140C5"/>
    <w:rsid w:val="00214D4B"/>
    <w:rsid w:val="00215B09"/>
    <w:rsid w:val="00215FB5"/>
    <w:rsid w:val="002163DC"/>
    <w:rsid w:val="00217893"/>
    <w:rsid w:val="00220588"/>
    <w:rsid w:val="00220B88"/>
    <w:rsid w:val="002211A8"/>
    <w:rsid w:val="00221235"/>
    <w:rsid w:val="00221CC0"/>
    <w:rsid w:val="0022234B"/>
    <w:rsid w:val="00223614"/>
    <w:rsid w:val="00224F0F"/>
    <w:rsid w:val="002256CF"/>
    <w:rsid w:val="00225BEF"/>
    <w:rsid w:val="002267DE"/>
    <w:rsid w:val="00226AD0"/>
    <w:rsid w:val="002279BC"/>
    <w:rsid w:val="002306AB"/>
    <w:rsid w:val="00231166"/>
    <w:rsid w:val="0023232F"/>
    <w:rsid w:val="00233169"/>
    <w:rsid w:val="00234717"/>
    <w:rsid w:val="00234920"/>
    <w:rsid w:val="0023505D"/>
    <w:rsid w:val="002358F1"/>
    <w:rsid w:val="002374F8"/>
    <w:rsid w:val="00237EA0"/>
    <w:rsid w:val="002411C2"/>
    <w:rsid w:val="002415C7"/>
    <w:rsid w:val="0024180E"/>
    <w:rsid w:val="00242459"/>
    <w:rsid w:val="002425E8"/>
    <w:rsid w:val="00242CEB"/>
    <w:rsid w:val="002430AE"/>
    <w:rsid w:val="00244162"/>
    <w:rsid w:val="00244688"/>
    <w:rsid w:val="00245655"/>
    <w:rsid w:val="00245DD5"/>
    <w:rsid w:val="00245E8F"/>
    <w:rsid w:val="0024735B"/>
    <w:rsid w:val="002476D5"/>
    <w:rsid w:val="002510C4"/>
    <w:rsid w:val="0025176F"/>
    <w:rsid w:val="00251D4A"/>
    <w:rsid w:val="00253090"/>
    <w:rsid w:val="00253C3C"/>
    <w:rsid w:val="00254895"/>
    <w:rsid w:val="00254B13"/>
    <w:rsid w:val="00255225"/>
    <w:rsid w:val="0025607C"/>
    <w:rsid w:val="002601F1"/>
    <w:rsid w:val="002603C7"/>
    <w:rsid w:val="002609DE"/>
    <w:rsid w:val="002616A9"/>
    <w:rsid w:val="002617A4"/>
    <w:rsid w:val="002620D1"/>
    <w:rsid w:val="00262386"/>
    <w:rsid w:val="00262D3D"/>
    <w:rsid w:val="00263B34"/>
    <w:rsid w:val="00263E7F"/>
    <w:rsid w:val="0026424A"/>
    <w:rsid w:val="00264B13"/>
    <w:rsid w:val="00264EBF"/>
    <w:rsid w:val="0026649F"/>
    <w:rsid w:val="00267262"/>
    <w:rsid w:val="00267751"/>
    <w:rsid w:val="00267E9A"/>
    <w:rsid w:val="00270113"/>
    <w:rsid w:val="002707A9"/>
    <w:rsid w:val="00271411"/>
    <w:rsid w:val="002716D8"/>
    <w:rsid w:val="0027236E"/>
    <w:rsid w:val="00272857"/>
    <w:rsid w:val="0027399D"/>
    <w:rsid w:val="00273F59"/>
    <w:rsid w:val="00274C8A"/>
    <w:rsid w:val="00274E50"/>
    <w:rsid w:val="0027575B"/>
    <w:rsid w:val="00275B72"/>
    <w:rsid w:val="00277535"/>
    <w:rsid w:val="002779A1"/>
    <w:rsid w:val="00277BF8"/>
    <w:rsid w:val="00280265"/>
    <w:rsid w:val="00280AF0"/>
    <w:rsid w:val="00281309"/>
    <w:rsid w:val="00281735"/>
    <w:rsid w:val="00281E5A"/>
    <w:rsid w:val="002827A2"/>
    <w:rsid w:val="00282C67"/>
    <w:rsid w:val="00283391"/>
    <w:rsid w:val="00283C6E"/>
    <w:rsid w:val="00283D6A"/>
    <w:rsid w:val="00284221"/>
    <w:rsid w:val="002847F1"/>
    <w:rsid w:val="00285B02"/>
    <w:rsid w:val="00285E5E"/>
    <w:rsid w:val="002907D9"/>
    <w:rsid w:val="00290850"/>
    <w:rsid w:val="00290E7C"/>
    <w:rsid w:val="00290F12"/>
    <w:rsid w:val="00291DCB"/>
    <w:rsid w:val="0029216D"/>
    <w:rsid w:val="002926A1"/>
    <w:rsid w:val="00294B97"/>
    <w:rsid w:val="00294BE3"/>
    <w:rsid w:val="002955C5"/>
    <w:rsid w:val="002960E2"/>
    <w:rsid w:val="002970CF"/>
    <w:rsid w:val="00297490"/>
    <w:rsid w:val="002974D4"/>
    <w:rsid w:val="002A00F8"/>
    <w:rsid w:val="002A1EB6"/>
    <w:rsid w:val="002A25D9"/>
    <w:rsid w:val="002A3B3E"/>
    <w:rsid w:val="002A3C89"/>
    <w:rsid w:val="002A43AA"/>
    <w:rsid w:val="002A4AC9"/>
    <w:rsid w:val="002A5143"/>
    <w:rsid w:val="002A62B6"/>
    <w:rsid w:val="002A637A"/>
    <w:rsid w:val="002A6658"/>
    <w:rsid w:val="002A70E6"/>
    <w:rsid w:val="002A71C8"/>
    <w:rsid w:val="002A7A35"/>
    <w:rsid w:val="002B0002"/>
    <w:rsid w:val="002B062F"/>
    <w:rsid w:val="002B12BE"/>
    <w:rsid w:val="002B144C"/>
    <w:rsid w:val="002B189A"/>
    <w:rsid w:val="002B19CD"/>
    <w:rsid w:val="002B1AD3"/>
    <w:rsid w:val="002B32CA"/>
    <w:rsid w:val="002B3F04"/>
    <w:rsid w:val="002B42DA"/>
    <w:rsid w:val="002B49CA"/>
    <w:rsid w:val="002B4DFD"/>
    <w:rsid w:val="002B6251"/>
    <w:rsid w:val="002B6B9E"/>
    <w:rsid w:val="002B6FF7"/>
    <w:rsid w:val="002B7A37"/>
    <w:rsid w:val="002C14FC"/>
    <w:rsid w:val="002C17A0"/>
    <w:rsid w:val="002C1FB6"/>
    <w:rsid w:val="002C2936"/>
    <w:rsid w:val="002C2A21"/>
    <w:rsid w:val="002C2DD1"/>
    <w:rsid w:val="002C362D"/>
    <w:rsid w:val="002C42B3"/>
    <w:rsid w:val="002C4AE8"/>
    <w:rsid w:val="002C5249"/>
    <w:rsid w:val="002C53E8"/>
    <w:rsid w:val="002C5826"/>
    <w:rsid w:val="002C590C"/>
    <w:rsid w:val="002C5FF7"/>
    <w:rsid w:val="002C65B9"/>
    <w:rsid w:val="002D1083"/>
    <w:rsid w:val="002D1C99"/>
    <w:rsid w:val="002D1EFA"/>
    <w:rsid w:val="002D236C"/>
    <w:rsid w:val="002D28EF"/>
    <w:rsid w:val="002D3712"/>
    <w:rsid w:val="002D48BB"/>
    <w:rsid w:val="002D51D8"/>
    <w:rsid w:val="002D54D5"/>
    <w:rsid w:val="002D5ABC"/>
    <w:rsid w:val="002D6348"/>
    <w:rsid w:val="002D6D51"/>
    <w:rsid w:val="002D6E52"/>
    <w:rsid w:val="002D6F74"/>
    <w:rsid w:val="002D7F06"/>
    <w:rsid w:val="002E00F1"/>
    <w:rsid w:val="002E115D"/>
    <w:rsid w:val="002E120E"/>
    <w:rsid w:val="002E1796"/>
    <w:rsid w:val="002E259F"/>
    <w:rsid w:val="002E2B93"/>
    <w:rsid w:val="002E2CD8"/>
    <w:rsid w:val="002E348F"/>
    <w:rsid w:val="002E3C32"/>
    <w:rsid w:val="002E4A5A"/>
    <w:rsid w:val="002E5EA9"/>
    <w:rsid w:val="002E635B"/>
    <w:rsid w:val="002E6BB6"/>
    <w:rsid w:val="002F05C1"/>
    <w:rsid w:val="002F0663"/>
    <w:rsid w:val="002F0FBA"/>
    <w:rsid w:val="002F12E7"/>
    <w:rsid w:val="002F148F"/>
    <w:rsid w:val="002F1998"/>
    <w:rsid w:val="002F1CD9"/>
    <w:rsid w:val="002F396F"/>
    <w:rsid w:val="002F44C0"/>
    <w:rsid w:val="002F536E"/>
    <w:rsid w:val="002F5A85"/>
    <w:rsid w:val="002F5EE2"/>
    <w:rsid w:val="002F5F47"/>
    <w:rsid w:val="002F5F8E"/>
    <w:rsid w:val="002F67FD"/>
    <w:rsid w:val="002F7A04"/>
    <w:rsid w:val="002F7D23"/>
    <w:rsid w:val="00300FEF"/>
    <w:rsid w:val="00301185"/>
    <w:rsid w:val="00301B49"/>
    <w:rsid w:val="0030230E"/>
    <w:rsid w:val="0030313E"/>
    <w:rsid w:val="00303C2A"/>
    <w:rsid w:val="00303D02"/>
    <w:rsid w:val="003049FC"/>
    <w:rsid w:val="00304E45"/>
    <w:rsid w:val="00306737"/>
    <w:rsid w:val="00306D9F"/>
    <w:rsid w:val="00306F87"/>
    <w:rsid w:val="003074D1"/>
    <w:rsid w:val="00307836"/>
    <w:rsid w:val="003101E1"/>
    <w:rsid w:val="00310753"/>
    <w:rsid w:val="0031109D"/>
    <w:rsid w:val="003127FC"/>
    <w:rsid w:val="0031284C"/>
    <w:rsid w:val="00312FEE"/>
    <w:rsid w:val="0031382C"/>
    <w:rsid w:val="00313947"/>
    <w:rsid w:val="00313A09"/>
    <w:rsid w:val="00313C2B"/>
    <w:rsid w:val="0031420A"/>
    <w:rsid w:val="00314A80"/>
    <w:rsid w:val="00314BA3"/>
    <w:rsid w:val="003155D3"/>
    <w:rsid w:val="00317AC3"/>
    <w:rsid w:val="00320115"/>
    <w:rsid w:val="00321802"/>
    <w:rsid w:val="00321A79"/>
    <w:rsid w:val="00321B1F"/>
    <w:rsid w:val="0032266C"/>
    <w:rsid w:val="003232C3"/>
    <w:rsid w:val="00324073"/>
    <w:rsid w:val="003241B0"/>
    <w:rsid w:val="003241B4"/>
    <w:rsid w:val="0032494C"/>
    <w:rsid w:val="00325243"/>
    <w:rsid w:val="00325A84"/>
    <w:rsid w:val="00325BB7"/>
    <w:rsid w:val="00325D58"/>
    <w:rsid w:val="00326357"/>
    <w:rsid w:val="00326CB7"/>
    <w:rsid w:val="00326F19"/>
    <w:rsid w:val="00326F9E"/>
    <w:rsid w:val="0032791F"/>
    <w:rsid w:val="003300F2"/>
    <w:rsid w:val="00331673"/>
    <w:rsid w:val="00331903"/>
    <w:rsid w:val="00331ED1"/>
    <w:rsid w:val="003328D9"/>
    <w:rsid w:val="00332C17"/>
    <w:rsid w:val="00333BFA"/>
    <w:rsid w:val="00334D33"/>
    <w:rsid w:val="00334EB8"/>
    <w:rsid w:val="00335A01"/>
    <w:rsid w:val="00335DA5"/>
    <w:rsid w:val="003406FD"/>
    <w:rsid w:val="00340F7A"/>
    <w:rsid w:val="00341929"/>
    <w:rsid w:val="00341D9A"/>
    <w:rsid w:val="00343586"/>
    <w:rsid w:val="003436A3"/>
    <w:rsid w:val="00343AFE"/>
    <w:rsid w:val="0034460F"/>
    <w:rsid w:val="00345141"/>
    <w:rsid w:val="003451F8"/>
    <w:rsid w:val="003453C2"/>
    <w:rsid w:val="00346410"/>
    <w:rsid w:val="00350286"/>
    <w:rsid w:val="0035041E"/>
    <w:rsid w:val="00352626"/>
    <w:rsid w:val="00352C78"/>
    <w:rsid w:val="003536CF"/>
    <w:rsid w:val="00353A48"/>
    <w:rsid w:val="00353D1B"/>
    <w:rsid w:val="00355501"/>
    <w:rsid w:val="00355743"/>
    <w:rsid w:val="00355846"/>
    <w:rsid w:val="00357BB8"/>
    <w:rsid w:val="003600F2"/>
    <w:rsid w:val="00360DB9"/>
    <w:rsid w:val="00361525"/>
    <w:rsid w:val="003617F1"/>
    <w:rsid w:val="00362719"/>
    <w:rsid w:val="00363134"/>
    <w:rsid w:val="0036385A"/>
    <w:rsid w:val="00365384"/>
    <w:rsid w:val="003660B8"/>
    <w:rsid w:val="003671C3"/>
    <w:rsid w:val="00367C75"/>
    <w:rsid w:val="0037020A"/>
    <w:rsid w:val="00370489"/>
    <w:rsid w:val="00370682"/>
    <w:rsid w:val="003713E4"/>
    <w:rsid w:val="00371433"/>
    <w:rsid w:val="00373245"/>
    <w:rsid w:val="003741D5"/>
    <w:rsid w:val="00374529"/>
    <w:rsid w:val="00374650"/>
    <w:rsid w:val="00374A04"/>
    <w:rsid w:val="00375417"/>
    <w:rsid w:val="003754D9"/>
    <w:rsid w:val="0037632B"/>
    <w:rsid w:val="00376628"/>
    <w:rsid w:val="0037691C"/>
    <w:rsid w:val="003771ED"/>
    <w:rsid w:val="00377497"/>
    <w:rsid w:val="00377925"/>
    <w:rsid w:val="00377C16"/>
    <w:rsid w:val="00377C96"/>
    <w:rsid w:val="0038032E"/>
    <w:rsid w:val="0038039F"/>
    <w:rsid w:val="00380818"/>
    <w:rsid w:val="00380927"/>
    <w:rsid w:val="00380A14"/>
    <w:rsid w:val="00380DF6"/>
    <w:rsid w:val="003812C4"/>
    <w:rsid w:val="003813C1"/>
    <w:rsid w:val="003819C8"/>
    <w:rsid w:val="00381A66"/>
    <w:rsid w:val="003821B2"/>
    <w:rsid w:val="00382939"/>
    <w:rsid w:val="00382A83"/>
    <w:rsid w:val="003835F5"/>
    <w:rsid w:val="00384F5A"/>
    <w:rsid w:val="00385D49"/>
    <w:rsid w:val="003903FB"/>
    <w:rsid w:val="0039114B"/>
    <w:rsid w:val="0039183A"/>
    <w:rsid w:val="0039299B"/>
    <w:rsid w:val="00393698"/>
    <w:rsid w:val="00394C27"/>
    <w:rsid w:val="003966DC"/>
    <w:rsid w:val="00396CB4"/>
    <w:rsid w:val="003977D0"/>
    <w:rsid w:val="003A00F1"/>
    <w:rsid w:val="003A050E"/>
    <w:rsid w:val="003A050F"/>
    <w:rsid w:val="003A0CAA"/>
    <w:rsid w:val="003A1229"/>
    <w:rsid w:val="003A2F4F"/>
    <w:rsid w:val="003A30C5"/>
    <w:rsid w:val="003A3C99"/>
    <w:rsid w:val="003A441C"/>
    <w:rsid w:val="003A636D"/>
    <w:rsid w:val="003A65F9"/>
    <w:rsid w:val="003A6638"/>
    <w:rsid w:val="003A6652"/>
    <w:rsid w:val="003A683D"/>
    <w:rsid w:val="003A6BC4"/>
    <w:rsid w:val="003B03D1"/>
    <w:rsid w:val="003B12DE"/>
    <w:rsid w:val="003B3624"/>
    <w:rsid w:val="003B3660"/>
    <w:rsid w:val="003B386F"/>
    <w:rsid w:val="003B39F9"/>
    <w:rsid w:val="003B6924"/>
    <w:rsid w:val="003B7634"/>
    <w:rsid w:val="003C018A"/>
    <w:rsid w:val="003C07A3"/>
    <w:rsid w:val="003C126F"/>
    <w:rsid w:val="003C1AB1"/>
    <w:rsid w:val="003C1BFB"/>
    <w:rsid w:val="003C2412"/>
    <w:rsid w:val="003C253D"/>
    <w:rsid w:val="003C269A"/>
    <w:rsid w:val="003C34BF"/>
    <w:rsid w:val="003C4C02"/>
    <w:rsid w:val="003C4C53"/>
    <w:rsid w:val="003C50DB"/>
    <w:rsid w:val="003C5AB4"/>
    <w:rsid w:val="003C5CA2"/>
    <w:rsid w:val="003C6C3A"/>
    <w:rsid w:val="003C6C7B"/>
    <w:rsid w:val="003C7285"/>
    <w:rsid w:val="003C73E9"/>
    <w:rsid w:val="003C7763"/>
    <w:rsid w:val="003C7AFD"/>
    <w:rsid w:val="003C7CF1"/>
    <w:rsid w:val="003D0037"/>
    <w:rsid w:val="003D03D9"/>
    <w:rsid w:val="003D11CB"/>
    <w:rsid w:val="003D1383"/>
    <w:rsid w:val="003D33F6"/>
    <w:rsid w:val="003D3597"/>
    <w:rsid w:val="003D5A05"/>
    <w:rsid w:val="003D5EC9"/>
    <w:rsid w:val="003D6258"/>
    <w:rsid w:val="003D6501"/>
    <w:rsid w:val="003D6BCA"/>
    <w:rsid w:val="003D6DF2"/>
    <w:rsid w:val="003D74E8"/>
    <w:rsid w:val="003E0A08"/>
    <w:rsid w:val="003E0AF4"/>
    <w:rsid w:val="003E0FEA"/>
    <w:rsid w:val="003E1160"/>
    <w:rsid w:val="003E1371"/>
    <w:rsid w:val="003E1D80"/>
    <w:rsid w:val="003E23F7"/>
    <w:rsid w:val="003E2796"/>
    <w:rsid w:val="003E436D"/>
    <w:rsid w:val="003E4AC7"/>
    <w:rsid w:val="003E4DB9"/>
    <w:rsid w:val="003E51C1"/>
    <w:rsid w:val="003E713F"/>
    <w:rsid w:val="003F084C"/>
    <w:rsid w:val="003F092C"/>
    <w:rsid w:val="003F0DA7"/>
    <w:rsid w:val="003F139A"/>
    <w:rsid w:val="003F14C3"/>
    <w:rsid w:val="003F1531"/>
    <w:rsid w:val="003F18FD"/>
    <w:rsid w:val="003F1CE4"/>
    <w:rsid w:val="003F1D78"/>
    <w:rsid w:val="003F1F79"/>
    <w:rsid w:val="003F2587"/>
    <w:rsid w:val="003F25CB"/>
    <w:rsid w:val="003F3C34"/>
    <w:rsid w:val="003F3EFE"/>
    <w:rsid w:val="003F3FC9"/>
    <w:rsid w:val="003F5489"/>
    <w:rsid w:val="003F54D8"/>
    <w:rsid w:val="003F5913"/>
    <w:rsid w:val="003F740A"/>
    <w:rsid w:val="003F7FE3"/>
    <w:rsid w:val="00400269"/>
    <w:rsid w:val="004017E7"/>
    <w:rsid w:val="00401CAD"/>
    <w:rsid w:val="004022F2"/>
    <w:rsid w:val="0040276A"/>
    <w:rsid w:val="004038D3"/>
    <w:rsid w:val="00403C4D"/>
    <w:rsid w:val="0040427C"/>
    <w:rsid w:val="00404533"/>
    <w:rsid w:val="0040472C"/>
    <w:rsid w:val="004047D7"/>
    <w:rsid w:val="00404E98"/>
    <w:rsid w:val="00405855"/>
    <w:rsid w:val="00405B22"/>
    <w:rsid w:val="00405D65"/>
    <w:rsid w:val="0040657F"/>
    <w:rsid w:val="00406B9B"/>
    <w:rsid w:val="00407939"/>
    <w:rsid w:val="00407E1E"/>
    <w:rsid w:val="004104EB"/>
    <w:rsid w:val="00410936"/>
    <w:rsid w:val="00410A15"/>
    <w:rsid w:val="0041188F"/>
    <w:rsid w:val="00411B94"/>
    <w:rsid w:val="00411BD7"/>
    <w:rsid w:val="0041208A"/>
    <w:rsid w:val="00413D2E"/>
    <w:rsid w:val="00413FA7"/>
    <w:rsid w:val="004147BD"/>
    <w:rsid w:val="004157B6"/>
    <w:rsid w:val="0041685F"/>
    <w:rsid w:val="00416CD6"/>
    <w:rsid w:val="00416D08"/>
    <w:rsid w:val="004170BC"/>
    <w:rsid w:val="00417604"/>
    <w:rsid w:val="00417BE3"/>
    <w:rsid w:val="00421D7D"/>
    <w:rsid w:val="00424668"/>
    <w:rsid w:val="0042470D"/>
    <w:rsid w:val="00424B94"/>
    <w:rsid w:val="00424C4C"/>
    <w:rsid w:val="004252AF"/>
    <w:rsid w:val="0042578B"/>
    <w:rsid w:val="004257A5"/>
    <w:rsid w:val="00425CFB"/>
    <w:rsid w:val="0042788E"/>
    <w:rsid w:val="00431627"/>
    <w:rsid w:val="00432574"/>
    <w:rsid w:val="0043288C"/>
    <w:rsid w:val="0043335A"/>
    <w:rsid w:val="00433A4A"/>
    <w:rsid w:val="00433FD7"/>
    <w:rsid w:val="004344CB"/>
    <w:rsid w:val="0043483A"/>
    <w:rsid w:val="004350FA"/>
    <w:rsid w:val="00435186"/>
    <w:rsid w:val="00435437"/>
    <w:rsid w:val="004356A8"/>
    <w:rsid w:val="00436201"/>
    <w:rsid w:val="004375A5"/>
    <w:rsid w:val="00437883"/>
    <w:rsid w:val="00441581"/>
    <w:rsid w:val="004417E5"/>
    <w:rsid w:val="00442E06"/>
    <w:rsid w:val="004432C7"/>
    <w:rsid w:val="00443D6B"/>
    <w:rsid w:val="00443DE5"/>
    <w:rsid w:val="00443FA8"/>
    <w:rsid w:val="00443FEB"/>
    <w:rsid w:val="00444241"/>
    <w:rsid w:val="00444CAF"/>
    <w:rsid w:val="00444DC8"/>
    <w:rsid w:val="00445041"/>
    <w:rsid w:val="00445162"/>
    <w:rsid w:val="00446913"/>
    <w:rsid w:val="00447B36"/>
    <w:rsid w:val="00447D54"/>
    <w:rsid w:val="0045073B"/>
    <w:rsid w:val="00450767"/>
    <w:rsid w:val="004512A8"/>
    <w:rsid w:val="004516A3"/>
    <w:rsid w:val="00451FD4"/>
    <w:rsid w:val="004525F0"/>
    <w:rsid w:val="00452C1D"/>
    <w:rsid w:val="00453770"/>
    <w:rsid w:val="00454F45"/>
    <w:rsid w:val="00455810"/>
    <w:rsid w:val="00455A08"/>
    <w:rsid w:val="00455AA9"/>
    <w:rsid w:val="00455D76"/>
    <w:rsid w:val="00456067"/>
    <w:rsid w:val="00456A2D"/>
    <w:rsid w:val="00457163"/>
    <w:rsid w:val="0045773D"/>
    <w:rsid w:val="00457F5A"/>
    <w:rsid w:val="00460069"/>
    <w:rsid w:val="00460401"/>
    <w:rsid w:val="00461904"/>
    <w:rsid w:val="00461BD8"/>
    <w:rsid w:val="00461CE4"/>
    <w:rsid w:val="004624F4"/>
    <w:rsid w:val="00462587"/>
    <w:rsid w:val="004635E0"/>
    <w:rsid w:val="00463897"/>
    <w:rsid w:val="00464157"/>
    <w:rsid w:val="004642FA"/>
    <w:rsid w:val="0046472C"/>
    <w:rsid w:val="00465067"/>
    <w:rsid w:val="004658BF"/>
    <w:rsid w:val="00467B1D"/>
    <w:rsid w:val="00467FCB"/>
    <w:rsid w:val="0047047D"/>
    <w:rsid w:val="00471043"/>
    <w:rsid w:val="004712B7"/>
    <w:rsid w:val="004713B5"/>
    <w:rsid w:val="00472910"/>
    <w:rsid w:val="00472F7A"/>
    <w:rsid w:val="00472F8C"/>
    <w:rsid w:val="0047399D"/>
    <w:rsid w:val="0047554A"/>
    <w:rsid w:val="00475F9B"/>
    <w:rsid w:val="0047687E"/>
    <w:rsid w:val="00476F8C"/>
    <w:rsid w:val="00477E28"/>
    <w:rsid w:val="00481849"/>
    <w:rsid w:val="00482BC0"/>
    <w:rsid w:val="00483066"/>
    <w:rsid w:val="00483462"/>
    <w:rsid w:val="00483E10"/>
    <w:rsid w:val="004847DE"/>
    <w:rsid w:val="00484906"/>
    <w:rsid w:val="0048587E"/>
    <w:rsid w:val="00485E23"/>
    <w:rsid w:val="0048654D"/>
    <w:rsid w:val="004867B9"/>
    <w:rsid w:val="00486B0D"/>
    <w:rsid w:val="00486DCD"/>
    <w:rsid w:val="004873D5"/>
    <w:rsid w:val="004905CE"/>
    <w:rsid w:val="004909FF"/>
    <w:rsid w:val="0049538A"/>
    <w:rsid w:val="00495F71"/>
    <w:rsid w:val="0049696C"/>
    <w:rsid w:val="00496EFB"/>
    <w:rsid w:val="00497851"/>
    <w:rsid w:val="00497DF3"/>
    <w:rsid w:val="004A01F5"/>
    <w:rsid w:val="004A0401"/>
    <w:rsid w:val="004A0E10"/>
    <w:rsid w:val="004A13CE"/>
    <w:rsid w:val="004A1BB5"/>
    <w:rsid w:val="004A299F"/>
    <w:rsid w:val="004A3697"/>
    <w:rsid w:val="004A3C50"/>
    <w:rsid w:val="004A3F9F"/>
    <w:rsid w:val="004A4444"/>
    <w:rsid w:val="004A4761"/>
    <w:rsid w:val="004A48CA"/>
    <w:rsid w:val="004A4C80"/>
    <w:rsid w:val="004A51B9"/>
    <w:rsid w:val="004A7223"/>
    <w:rsid w:val="004A7485"/>
    <w:rsid w:val="004A7F0E"/>
    <w:rsid w:val="004B0E0C"/>
    <w:rsid w:val="004B15B4"/>
    <w:rsid w:val="004B1B04"/>
    <w:rsid w:val="004B2DE4"/>
    <w:rsid w:val="004B3551"/>
    <w:rsid w:val="004B42DF"/>
    <w:rsid w:val="004B4807"/>
    <w:rsid w:val="004B5982"/>
    <w:rsid w:val="004B685B"/>
    <w:rsid w:val="004B6BCA"/>
    <w:rsid w:val="004B6FBD"/>
    <w:rsid w:val="004B7455"/>
    <w:rsid w:val="004B7E66"/>
    <w:rsid w:val="004B7FBC"/>
    <w:rsid w:val="004C076A"/>
    <w:rsid w:val="004C0B12"/>
    <w:rsid w:val="004C1141"/>
    <w:rsid w:val="004C11AA"/>
    <w:rsid w:val="004C29F1"/>
    <w:rsid w:val="004C3894"/>
    <w:rsid w:val="004C40E5"/>
    <w:rsid w:val="004C42C8"/>
    <w:rsid w:val="004C432C"/>
    <w:rsid w:val="004C4413"/>
    <w:rsid w:val="004C4ADF"/>
    <w:rsid w:val="004C4FDA"/>
    <w:rsid w:val="004C5089"/>
    <w:rsid w:val="004C53C3"/>
    <w:rsid w:val="004C606C"/>
    <w:rsid w:val="004C7DC4"/>
    <w:rsid w:val="004C7E0B"/>
    <w:rsid w:val="004C7E53"/>
    <w:rsid w:val="004D017C"/>
    <w:rsid w:val="004D1010"/>
    <w:rsid w:val="004D248A"/>
    <w:rsid w:val="004D3BE3"/>
    <w:rsid w:val="004D459D"/>
    <w:rsid w:val="004D4C7B"/>
    <w:rsid w:val="004D65B8"/>
    <w:rsid w:val="004D7B52"/>
    <w:rsid w:val="004D7DFA"/>
    <w:rsid w:val="004E05A2"/>
    <w:rsid w:val="004E06BB"/>
    <w:rsid w:val="004E07B2"/>
    <w:rsid w:val="004E1135"/>
    <w:rsid w:val="004E13EA"/>
    <w:rsid w:val="004E1E30"/>
    <w:rsid w:val="004E1FB0"/>
    <w:rsid w:val="004E2034"/>
    <w:rsid w:val="004E2171"/>
    <w:rsid w:val="004E2550"/>
    <w:rsid w:val="004E3243"/>
    <w:rsid w:val="004E4023"/>
    <w:rsid w:val="004E442B"/>
    <w:rsid w:val="004E4612"/>
    <w:rsid w:val="004E47F9"/>
    <w:rsid w:val="004E4DB4"/>
    <w:rsid w:val="004E5340"/>
    <w:rsid w:val="004E63B6"/>
    <w:rsid w:val="004E6AD3"/>
    <w:rsid w:val="004E6F7E"/>
    <w:rsid w:val="004E71CB"/>
    <w:rsid w:val="004E776B"/>
    <w:rsid w:val="004E7D39"/>
    <w:rsid w:val="004F0107"/>
    <w:rsid w:val="004F0AF4"/>
    <w:rsid w:val="004F0C1D"/>
    <w:rsid w:val="004F0FA7"/>
    <w:rsid w:val="004F1077"/>
    <w:rsid w:val="004F1635"/>
    <w:rsid w:val="004F1982"/>
    <w:rsid w:val="004F1E4F"/>
    <w:rsid w:val="004F30E1"/>
    <w:rsid w:val="004F33F0"/>
    <w:rsid w:val="004F4D51"/>
    <w:rsid w:val="004F50BE"/>
    <w:rsid w:val="004F6FEF"/>
    <w:rsid w:val="004F7943"/>
    <w:rsid w:val="005002B8"/>
    <w:rsid w:val="00500818"/>
    <w:rsid w:val="00501200"/>
    <w:rsid w:val="00501215"/>
    <w:rsid w:val="005014C9"/>
    <w:rsid w:val="005020EF"/>
    <w:rsid w:val="0050218B"/>
    <w:rsid w:val="0050224F"/>
    <w:rsid w:val="005032DE"/>
    <w:rsid w:val="005035B0"/>
    <w:rsid w:val="00503E5F"/>
    <w:rsid w:val="005047B8"/>
    <w:rsid w:val="00504E9D"/>
    <w:rsid w:val="00505506"/>
    <w:rsid w:val="005070CC"/>
    <w:rsid w:val="0050724C"/>
    <w:rsid w:val="00507441"/>
    <w:rsid w:val="00507DC9"/>
    <w:rsid w:val="005107DF"/>
    <w:rsid w:val="0051113D"/>
    <w:rsid w:val="0051148D"/>
    <w:rsid w:val="00511E57"/>
    <w:rsid w:val="005122FE"/>
    <w:rsid w:val="0051270F"/>
    <w:rsid w:val="00512760"/>
    <w:rsid w:val="00512B1D"/>
    <w:rsid w:val="00512C9F"/>
    <w:rsid w:val="00512D6B"/>
    <w:rsid w:val="00512E53"/>
    <w:rsid w:val="0051329C"/>
    <w:rsid w:val="00513D2A"/>
    <w:rsid w:val="0051416C"/>
    <w:rsid w:val="0051508F"/>
    <w:rsid w:val="00515C55"/>
    <w:rsid w:val="00515CBD"/>
    <w:rsid w:val="00515ED0"/>
    <w:rsid w:val="0051611C"/>
    <w:rsid w:val="00517A42"/>
    <w:rsid w:val="005209A8"/>
    <w:rsid w:val="005212AF"/>
    <w:rsid w:val="00522200"/>
    <w:rsid w:val="00522C57"/>
    <w:rsid w:val="005233E1"/>
    <w:rsid w:val="00523DED"/>
    <w:rsid w:val="0052470F"/>
    <w:rsid w:val="00524AB3"/>
    <w:rsid w:val="00525A62"/>
    <w:rsid w:val="00525B54"/>
    <w:rsid w:val="00525FD6"/>
    <w:rsid w:val="005260FE"/>
    <w:rsid w:val="005265F8"/>
    <w:rsid w:val="005269B3"/>
    <w:rsid w:val="00526D2D"/>
    <w:rsid w:val="005273B1"/>
    <w:rsid w:val="00530103"/>
    <w:rsid w:val="00530629"/>
    <w:rsid w:val="00530BB3"/>
    <w:rsid w:val="00530FFF"/>
    <w:rsid w:val="005315A7"/>
    <w:rsid w:val="00531E03"/>
    <w:rsid w:val="00531EB3"/>
    <w:rsid w:val="005321FB"/>
    <w:rsid w:val="0053254A"/>
    <w:rsid w:val="005332CF"/>
    <w:rsid w:val="005334CF"/>
    <w:rsid w:val="00533865"/>
    <w:rsid w:val="00533C4A"/>
    <w:rsid w:val="005346BB"/>
    <w:rsid w:val="00535763"/>
    <w:rsid w:val="005357BB"/>
    <w:rsid w:val="00535CD7"/>
    <w:rsid w:val="005377B5"/>
    <w:rsid w:val="005379E7"/>
    <w:rsid w:val="00537A4A"/>
    <w:rsid w:val="00540094"/>
    <w:rsid w:val="005404A6"/>
    <w:rsid w:val="00540743"/>
    <w:rsid w:val="00540C9A"/>
    <w:rsid w:val="0054132A"/>
    <w:rsid w:val="005415E4"/>
    <w:rsid w:val="00541BC4"/>
    <w:rsid w:val="005420ED"/>
    <w:rsid w:val="00542A74"/>
    <w:rsid w:val="00543AE0"/>
    <w:rsid w:val="005448A6"/>
    <w:rsid w:val="005464B7"/>
    <w:rsid w:val="00547265"/>
    <w:rsid w:val="00547443"/>
    <w:rsid w:val="005505A6"/>
    <w:rsid w:val="005505BF"/>
    <w:rsid w:val="00551B0D"/>
    <w:rsid w:val="00551FA7"/>
    <w:rsid w:val="00553286"/>
    <w:rsid w:val="00553E2C"/>
    <w:rsid w:val="0055476C"/>
    <w:rsid w:val="00557458"/>
    <w:rsid w:val="005605D0"/>
    <w:rsid w:val="00560AD2"/>
    <w:rsid w:val="00561265"/>
    <w:rsid w:val="00561B70"/>
    <w:rsid w:val="00561DBA"/>
    <w:rsid w:val="00562B41"/>
    <w:rsid w:val="0056365F"/>
    <w:rsid w:val="0056375F"/>
    <w:rsid w:val="00563B8D"/>
    <w:rsid w:val="00563DE6"/>
    <w:rsid w:val="0056412E"/>
    <w:rsid w:val="00564379"/>
    <w:rsid w:val="0056444E"/>
    <w:rsid w:val="00564AD2"/>
    <w:rsid w:val="00564ED0"/>
    <w:rsid w:val="00565036"/>
    <w:rsid w:val="005651C4"/>
    <w:rsid w:val="00565724"/>
    <w:rsid w:val="005669CC"/>
    <w:rsid w:val="00566CC6"/>
    <w:rsid w:val="005670A1"/>
    <w:rsid w:val="00567348"/>
    <w:rsid w:val="00567800"/>
    <w:rsid w:val="00567A52"/>
    <w:rsid w:val="00567D50"/>
    <w:rsid w:val="00570722"/>
    <w:rsid w:val="005717E5"/>
    <w:rsid w:val="005717E7"/>
    <w:rsid w:val="0057188A"/>
    <w:rsid w:val="00571EE0"/>
    <w:rsid w:val="00572AF3"/>
    <w:rsid w:val="00574529"/>
    <w:rsid w:val="005753B6"/>
    <w:rsid w:val="00575DFE"/>
    <w:rsid w:val="00575FD4"/>
    <w:rsid w:val="005769FF"/>
    <w:rsid w:val="0057745D"/>
    <w:rsid w:val="00577925"/>
    <w:rsid w:val="00577A72"/>
    <w:rsid w:val="005806D2"/>
    <w:rsid w:val="00582CE9"/>
    <w:rsid w:val="00583195"/>
    <w:rsid w:val="0058377F"/>
    <w:rsid w:val="00583982"/>
    <w:rsid w:val="00583B84"/>
    <w:rsid w:val="00584DCA"/>
    <w:rsid w:val="0058525D"/>
    <w:rsid w:val="00585C84"/>
    <w:rsid w:val="005872C9"/>
    <w:rsid w:val="00587754"/>
    <w:rsid w:val="00587BAC"/>
    <w:rsid w:val="00590030"/>
    <w:rsid w:val="00590232"/>
    <w:rsid w:val="00593111"/>
    <w:rsid w:val="00593816"/>
    <w:rsid w:val="00593D67"/>
    <w:rsid w:val="00593F3E"/>
    <w:rsid w:val="00594FA6"/>
    <w:rsid w:val="00595C22"/>
    <w:rsid w:val="00595F1A"/>
    <w:rsid w:val="00595F8E"/>
    <w:rsid w:val="00596895"/>
    <w:rsid w:val="00596BDA"/>
    <w:rsid w:val="00596C27"/>
    <w:rsid w:val="00597743"/>
    <w:rsid w:val="00597972"/>
    <w:rsid w:val="005A0791"/>
    <w:rsid w:val="005A07D8"/>
    <w:rsid w:val="005A2AC1"/>
    <w:rsid w:val="005A2B07"/>
    <w:rsid w:val="005A74E8"/>
    <w:rsid w:val="005B0749"/>
    <w:rsid w:val="005B19E4"/>
    <w:rsid w:val="005B1A02"/>
    <w:rsid w:val="005B1D8D"/>
    <w:rsid w:val="005B24C3"/>
    <w:rsid w:val="005B2A1D"/>
    <w:rsid w:val="005B2C82"/>
    <w:rsid w:val="005B2D9B"/>
    <w:rsid w:val="005B2FD0"/>
    <w:rsid w:val="005B34A6"/>
    <w:rsid w:val="005B383F"/>
    <w:rsid w:val="005B44C2"/>
    <w:rsid w:val="005B46C1"/>
    <w:rsid w:val="005B484F"/>
    <w:rsid w:val="005B537C"/>
    <w:rsid w:val="005B5793"/>
    <w:rsid w:val="005B5ED5"/>
    <w:rsid w:val="005C0258"/>
    <w:rsid w:val="005C0B37"/>
    <w:rsid w:val="005C17C2"/>
    <w:rsid w:val="005C1E12"/>
    <w:rsid w:val="005C3F18"/>
    <w:rsid w:val="005C5BD5"/>
    <w:rsid w:val="005C6C2A"/>
    <w:rsid w:val="005C6D8F"/>
    <w:rsid w:val="005D08AD"/>
    <w:rsid w:val="005D0CD2"/>
    <w:rsid w:val="005D1747"/>
    <w:rsid w:val="005D1EC0"/>
    <w:rsid w:val="005D24F3"/>
    <w:rsid w:val="005D2CDD"/>
    <w:rsid w:val="005D393D"/>
    <w:rsid w:val="005D46A9"/>
    <w:rsid w:val="005D4AB8"/>
    <w:rsid w:val="005D511B"/>
    <w:rsid w:val="005D5B36"/>
    <w:rsid w:val="005D5FBB"/>
    <w:rsid w:val="005D6204"/>
    <w:rsid w:val="005D7383"/>
    <w:rsid w:val="005D7998"/>
    <w:rsid w:val="005D7A77"/>
    <w:rsid w:val="005D7D8C"/>
    <w:rsid w:val="005E07FD"/>
    <w:rsid w:val="005E0D10"/>
    <w:rsid w:val="005E1041"/>
    <w:rsid w:val="005E25A4"/>
    <w:rsid w:val="005E2611"/>
    <w:rsid w:val="005E2700"/>
    <w:rsid w:val="005E29E3"/>
    <w:rsid w:val="005E35F9"/>
    <w:rsid w:val="005E36FB"/>
    <w:rsid w:val="005E3B81"/>
    <w:rsid w:val="005E4667"/>
    <w:rsid w:val="005E5C65"/>
    <w:rsid w:val="005E5FE0"/>
    <w:rsid w:val="005E6C99"/>
    <w:rsid w:val="005E7F4A"/>
    <w:rsid w:val="005F03EF"/>
    <w:rsid w:val="005F03F3"/>
    <w:rsid w:val="005F0B78"/>
    <w:rsid w:val="005F0E6E"/>
    <w:rsid w:val="005F1245"/>
    <w:rsid w:val="005F13F0"/>
    <w:rsid w:val="005F1492"/>
    <w:rsid w:val="005F17E7"/>
    <w:rsid w:val="005F1AE7"/>
    <w:rsid w:val="005F2443"/>
    <w:rsid w:val="005F2C28"/>
    <w:rsid w:val="005F2D7B"/>
    <w:rsid w:val="005F348F"/>
    <w:rsid w:val="005F35B9"/>
    <w:rsid w:val="005F3DEF"/>
    <w:rsid w:val="005F3FEB"/>
    <w:rsid w:val="005F4815"/>
    <w:rsid w:val="005F5849"/>
    <w:rsid w:val="005F5EF4"/>
    <w:rsid w:val="005F5F2C"/>
    <w:rsid w:val="005F60EC"/>
    <w:rsid w:val="005F68D4"/>
    <w:rsid w:val="005F6991"/>
    <w:rsid w:val="005F70E4"/>
    <w:rsid w:val="005F759B"/>
    <w:rsid w:val="005F7EBF"/>
    <w:rsid w:val="006015A1"/>
    <w:rsid w:val="006015E1"/>
    <w:rsid w:val="00601B91"/>
    <w:rsid w:val="00601CFD"/>
    <w:rsid w:val="00601DD0"/>
    <w:rsid w:val="0060200D"/>
    <w:rsid w:val="00603751"/>
    <w:rsid w:val="00603E31"/>
    <w:rsid w:val="006041B7"/>
    <w:rsid w:val="0060451D"/>
    <w:rsid w:val="00605629"/>
    <w:rsid w:val="00605D03"/>
    <w:rsid w:val="006069F3"/>
    <w:rsid w:val="00606FD4"/>
    <w:rsid w:val="00607C46"/>
    <w:rsid w:val="006102F3"/>
    <w:rsid w:val="0061093E"/>
    <w:rsid w:val="006119DC"/>
    <w:rsid w:val="00612434"/>
    <w:rsid w:val="00612CE6"/>
    <w:rsid w:val="00612EDD"/>
    <w:rsid w:val="00612FBA"/>
    <w:rsid w:val="00614A7B"/>
    <w:rsid w:val="006158E4"/>
    <w:rsid w:val="006158FB"/>
    <w:rsid w:val="00615C08"/>
    <w:rsid w:val="0061733E"/>
    <w:rsid w:val="0061741C"/>
    <w:rsid w:val="006207BC"/>
    <w:rsid w:val="00621335"/>
    <w:rsid w:val="0062150E"/>
    <w:rsid w:val="00622DCB"/>
    <w:rsid w:val="00623F37"/>
    <w:rsid w:val="00623F56"/>
    <w:rsid w:val="006242E9"/>
    <w:rsid w:val="006250F6"/>
    <w:rsid w:val="006258F1"/>
    <w:rsid w:val="00626341"/>
    <w:rsid w:val="00626BBC"/>
    <w:rsid w:val="006274B9"/>
    <w:rsid w:val="0062770C"/>
    <w:rsid w:val="00627808"/>
    <w:rsid w:val="0062788C"/>
    <w:rsid w:val="00627CD4"/>
    <w:rsid w:val="006300B6"/>
    <w:rsid w:val="00630A0F"/>
    <w:rsid w:val="00630DE9"/>
    <w:rsid w:val="00630F03"/>
    <w:rsid w:val="0063163D"/>
    <w:rsid w:val="0063190D"/>
    <w:rsid w:val="00631E78"/>
    <w:rsid w:val="00632B0E"/>
    <w:rsid w:val="00632F7B"/>
    <w:rsid w:val="00633526"/>
    <w:rsid w:val="00633A99"/>
    <w:rsid w:val="0063491E"/>
    <w:rsid w:val="006349FB"/>
    <w:rsid w:val="00634E47"/>
    <w:rsid w:val="00635013"/>
    <w:rsid w:val="0063557A"/>
    <w:rsid w:val="00636208"/>
    <w:rsid w:val="00640399"/>
    <w:rsid w:val="00640DBD"/>
    <w:rsid w:val="0064169B"/>
    <w:rsid w:val="00642683"/>
    <w:rsid w:val="0064351F"/>
    <w:rsid w:val="00643C6F"/>
    <w:rsid w:val="006440AA"/>
    <w:rsid w:val="00645BE0"/>
    <w:rsid w:val="00645D80"/>
    <w:rsid w:val="00645DF8"/>
    <w:rsid w:val="00645E83"/>
    <w:rsid w:val="006460FF"/>
    <w:rsid w:val="00646974"/>
    <w:rsid w:val="0064778F"/>
    <w:rsid w:val="0065109E"/>
    <w:rsid w:val="006512AF"/>
    <w:rsid w:val="00651301"/>
    <w:rsid w:val="0065132D"/>
    <w:rsid w:val="00651E2B"/>
    <w:rsid w:val="006524E0"/>
    <w:rsid w:val="006524E3"/>
    <w:rsid w:val="00653069"/>
    <w:rsid w:val="00653A37"/>
    <w:rsid w:val="00653C2C"/>
    <w:rsid w:val="00653C49"/>
    <w:rsid w:val="006541EB"/>
    <w:rsid w:val="00654366"/>
    <w:rsid w:val="006545F9"/>
    <w:rsid w:val="006553EF"/>
    <w:rsid w:val="00660F6D"/>
    <w:rsid w:val="0066179A"/>
    <w:rsid w:val="00661860"/>
    <w:rsid w:val="00662606"/>
    <w:rsid w:val="00662701"/>
    <w:rsid w:val="0066271C"/>
    <w:rsid w:val="00663099"/>
    <w:rsid w:val="00664184"/>
    <w:rsid w:val="00664A91"/>
    <w:rsid w:val="00664C39"/>
    <w:rsid w:val="0066500F"/>
    <w:rsid w:val="00665508"/>
    <w:rsid w:val="00665D82"/>
    <w:rsid w:val="00670121"/>
    <w:rsid w:val="00670373"/>
    <w:rsid w:val="006715F4"/>
    <w:rsid w:val="00671B2B"/>
    <w:rsid w:val="00671DB5"/>
    <w:rsid w:val="0067281B"/>
    <w:rsid w:val="0067282A"/>
    <w:rsid w:val="00673538"/>
    <w:rsid w:val="00675AFC"/>
    <w:rsid w:val="00676607"/>
    <w:rsid w:val="006773B6"/>
    <w:rsid w:val="00680281"/>
    <w:rsid w:val="00681CDE"/>
    <w:rsid w:val="00681E77"/>
    <w:rsid w:val="006824FC"/>
    <w:rsid w:val="006837D6"/>
    <w:rsid w:val="0068448B"/>
    <w:rsid w:val="00684A39"/>
    <w:rsid w:val="00685538"/>
    <w:rsid w:val="00685C49"/>
    <w:rsid w:val="00685F30"/>
    <w:rsid w:val="006864E5"/>
    <w:rsid w:val="0068660C"/>
    <w:rsid w:val="00687997"/>
    <w:rsid w:val="00687E47"/>
    <w:rsid w:val="0069025B"/>
    <w:rsid w:val="00690580"/>
    <w:rsid w:val="0069058D"/>
    <w:rsid w:val="006906C5"/>
    <w:rsid w:val="00690B5C"/>
    <w:rsid w:val="00691BDB"/>
    <w:rsid w:val="00692F9F"/>
    <w:rsid w:val="006932C2"/>
    <w:rsid w:val="00693481"/>
    <w:rsid w:val="00693BF3"/>
    <w:rsid w:val="00693D4F"/>
    <w:rsid w:val="00694911"/>
    <w:rsid w:val="00696781"/>
    <w:rsid w:val="006967C9"/>
    <w:rsid w:val="00696EED"/>
    <w:rsid w:val="006974CE"/>
    <w:rsid w:val="00697FA2"/>
    <w:rsid w:val="006A13BA"/>
    <w:rsid w:val="006A2327"/>
    <w:rsid w:val="006A2889"/>
    <w:rsid w:val="006A3033"/>
    <w:rsid w:val="006A4AF7"/>
    <w:rsid w:val="006A58FD"/>
    <w:rsid w:val="006A6750"/>
    <w:rsid w:val="006A675A"/>
    <w:rsid w:val="006A7476"/>
    <w:rsid w:val="006A7D03"/>
    <w:rsid w:val="006B019A"/>
    <w:rsid w:val="006B0411"/>
    <w:rsid w:val="006B257C"/>
    <w:rsid w:val="006B30B8"/>
    <w:rsid w:val="006B35FA"/>
    <w:rsid w:val="006B3B0C"/>
    <w:rsid w:val="006B3FBF"/>
    <w:rsid w:val="006B4773"/>
    <w:rsid w:val="006B4B0E"/>
    <w:rsid w:val="006B5492"/>
    <w:rsid w:val="006B5692"/>
    <w:rsid w:val="006B56F2"/>
    <w:rsid w:val="006B5A2F"/>
    <w:rsid w:val="006B612E"/>
    <w:rsid w:val="006B6E0D"/>
    <w:rsid w:val="006B6EE3"/>
    <w:rsid w:val="006B746E"/>
    <w:rsid w:val="006B7F6F"/>
    <w:rsid w:val="006C0723"/>
    <w:rsid w:val="006C0B42"/>
    <w:rsid w:val="006C176F"/>
    <w:rsid w:val="006C1CEA"/>
    <w:rsid w:val="006C2ED7"/>
    <w:rsid w:val="006C3B38"/>
    <w:rsid w:val="006C4A69"/>
    <w:rsid w:val="006C4B06"/>
    <w:rsid w:val="006C571E"/>
    <w:rsid w:val="006C613D"/>
    <w:rsid w:val="006C6272"/>
    <w:rsid w:val="006C63B5"/>
    <w:rsid w:val="006C67DC"/>
    <w:rsid w:val="006C7941"/>
    <w:rsid w:val="006D0D4C"/>
    <w:rsid w:val="006D224F"/>
    <w:rsid w:val="006D2363"/>
    <w:rsid w:val="006D2DF8"/>
    <w:rsid w:val="006D3202"/>
    <w:rsid w:val="006D32C2"/>
    <w:rsid w:val="006D3C8B"/>
    <w:rsid w:val="006D463E"/>
    <w:rsid w:val="006D5E06"/>
    <w:rsid w:val="006D65C1"/>
    <w:rsid w:val="006D6694"/>
    <w:rsid w:val="006D675E"/>
    <w:rsid w:val="006E04DD"/>
    <w:rsid w:val="006E0DEA"/>
    <w:rsid w:val="006E1496"/>
    <w:rsid w:val="006E1CFB"/>
    <w:rsid w:val="006E202E"/>
    <w:rsid w:val="006E28D7"/>
    <w:rsid w:val="006E2957"/>
    <w:rsid w:val="006E2F05"/>
    <w:rsid w:val="006E5188"/>
    <w:rsid w:val="006E533D"/>
    <w:rsid w:val="006E6883"/>
    <w:rsid w:val="006E75C7"/>
    <w:rsid w:val="006E7679"/>
    <w:rsid w:val="006F2478"/>
    <w:rsid w:val="006F2F71"/>
    <w:rsid w:val="006F4380"/>
    <w:rsid w:val="006F5B33"/>
    <w:rsid w:val="006F631C"/>
    <w:rsid w:val="006F6DAA"/>
    <w:rsid w:val="006F7115"/>
    <w:rsid w:val="00701093"/>
    <w:rsid w:val="00701577"/>
    <w:rsid w:val="007022FB"/>
    <w:rsid w:val="0070256E"/>
    <w:rsid w:val="00702F84"/>
    <w:rsid w:val="00702FDC"/>
    <w:rsid w:val="00703132"/>
    <w:rsid w:val="00703430"/>
    <w:rsid w:val="0070349D"/>
    <w:rsid w:val="00704310"/>
    <w:rsid w:val="0070675F"/>
    <w:rsid w:val="0070681D"/>
    <w:rsid w:val="00706BD5"/>
    <w:rsid w:val="00706F4D"/>
    <w:rsid w:val="00707712"/>
    <w:rsid w:val="007101B7"/>
    <w:rsid w:val="00710F05"/>
    <w:rsid w:val="0071157E"/>
    <w:rsid w:val="007117A7"/>
    <w:rsid w:val="007128D8"/>
    <w:rsid w:val="007128DA"/>
    <w:rsid w:val="00712D41"/>
    <w:rsid w:val="0071379D"/>
    <w:rsid w:val="00713C6F"/>
    <w:rsid w:val="00714305"/>
    <w:rsid w:val="007152B7"/>
    <w:rsid w:val="007160DA"/>
    <w:rsid w:val="0071650A"/>
    <w:rsid w:val="00716F5E"/>
    <w:rsid w:val="00717339"/>
    <w:rsid w:val="00717909"/>
    <w:rsid w:val="00717D94"/>
    <w:rsid w:val="00717DCC"/>
    <w:rsid w:val="00720E2A"/>
    <w:rsid w:val="007212CA"/>
    <w:rsid w:val="0072163C"/>
    <w:rsid w:val="00721A8D"/>
    <w:rsid w:val="0072204F"/>
    <w:rsid w:val="007220C5"/>
    <w:rsid w:val="00722B34"/>
    <w:rsid w:val="00723157"/>
    <w:rsid w:val="007233EE"/>
    <w:rsid w:val="00723FC5"/>
    <w:rsid w:val="007243EB"/>
    <w:rsid w:val="007245C1"/>
    <w:rsid w:val="00724B68"/>
    <w:rsid w:val="00725A44"/>
    <w:rsid w:val="00725AB6"/>
    <w:rsid w:val="00725D1E"/>
    <w:rsid w:val="00726D3A"/>
    <w:rsid w:val="00726E9F"/>
    <w:rsid w:val="007270DC"/>
    <w:rsid w:val="00727CEA"/>
    <w:rsid w:val="007317B5"/>
    <w:rsid w:val="0073210C"/>
    <w:rsid w:val="007321DE"/>
    <w:rsid w:val="0073238A"/>
    <w:rsid w:val="00733758"/>
    <w:rsid w:val="00734737"/>
    <w:rsid w:val="007349E0"/>
    <w:rsid w:val="00734BBA"/>
    <w:rsid w:val="00735ABC"/>
    <w:rsid w:val="00735C77"/>
    <w:rsid w:val="00735E40"/>
    <w:rsid w:val="0073602A"/>
    <w:rsid w:val="0073676A"/>
    <w:rsid w:val="007367F6"/>
    <w:rsid w:val="00736EA4"/>
    <w:rsid w:val="0073711D"/>
    <w:rsid w:val="0073778F"/>
    <w:rsid w:val="007422EF"/>
    <w:rsid w:val="00742B71"/>
    <w:rsid w:val="00742F8F"/>
    <w:rsid w:val="00743205"/>
    <w:rsid w:val="0074401D"/>
    <w:rsid w:val="0074429A"/>
    <w:rsid w:val="007449CC"/>
    <w:rsid w:val="00744D22"/>
    <w:rsid w:val="00745110"/>
    <w:rsid w:val="00746011"/>
    <w:rsid w:val="00747175"/>
    <w:rsid w:val="0074743B"/>
    <w:rsid w:val="00747663"/>
    <w:rsid w:val="00747A97"/>
    <w:rsid w:val="00750BFE"/>
    <w:rsid w:val="00751799"/>
    <w:rsid w:val="007520CD"/>
    <w:rsid w:val="0075257E"/>
    <w:rsid w:val="00752758"/>
    <w:rsid w:val="00752D03"/>
    <w:rsid w:val="00752DE9"/>
    <w:rsid w:val="00752FCB"/>
    <w:rsid w:val="007538D2"/>
    <w:rsid w:val="00753948"/>
    <w:rsid w:val="00754259"/>
    <w:rsid w:val="007545D6"/>
    <w:rsid w:val="00754ABA"/>
    <w:rsid w:val="00754F0F"/>
    <w:rsid w:val="007552F1"/>
    <w:rsid w:val="007554D6"/>
    <w:rsid w:val="00755ABF"/>
    <w:rsid w:val="00755F3B"/>
    <w:rsid w:val="007560A1"/>
    <w:rsid w:val="007566CB"/>
    <w:rsid w:val="00757947"/>
    <w:rsid w:val="00757968"/>
    <w:rsid w:val="007620BE"/>
    <w:rsid w:val="0076284D"/>
    <w:rsid w:val="00762B52"/>
    <w:rsid w:val="007630E3"/>
    <w:rsid w:val="00764CB2"/>
    <w:rsid w:val="00764CFF"/>
    <w:rsid w:val="00764FD6"/>
    <w:rsid w:val="007654C6"/>
    <w:rsid w:val="00766211"/>
    <w:rsid w:val="00767410"/>
    <w:rsid w:val="00771EC8"/>
    <w:rsid w:val="007720C2"/>
    <w:rsid w:val="007731F0"/>
    <w:rsid w:val="007740AD"/>
    <w:rsid w:val="00774AA5"/>
    <w:rsid w:val="0077554C"/>
    <w:rsid w:val="00775B59"/>
    <w:rsid w:val="00775FC3"/>
    <w:rsid w:val="007763E1"/>
    <w:rsid w:val="00777670"/>
    <w:rsid w:val="00777DC5"/>
    <w:rsid w:val="00780F8E"/>
    <w:rsid w:val="00782B3B"/>
    <w:rsid w:val="00782BF8"/>
    <w:rsid w:val="00782DCD"/>
    <w:rsid w:val="007834AA"/>
    <w:rsid w:val="00783536"/>
    <w:rsid w:val="00783C19"/>
    <w:rsid w:val="0078453C"/>
    <w:rsid w:val="00785F17"/>
    <w:rsid w:val="007860B6"/>
    <w:rsid w:val="007869D1"/>
    <w:rsid w:val="00786D50"/>
    <w:rsid w:val="007872CB"/>
    <w:rsid w:val="007872CE"/>
    <w:rsid w:val="00787DC2"/>
    <w:rsid w:val="00787EB6"/>
    <w:rsid w:val="0079007C"/>
    <w:rsid w:val="007909D9"/>
    <w:rsid w:val="00790D67"/>
    <w:rsid w:val="00790FAD"/>
    <w:rsid w:val="00791021"/>
    <w:rsid w:val="007912DE"/>
    <w:rsid w:val="00791E5B"/>
    <w:rsid w:val="00791FC9"/>
    <w:rsid w:val="0079367F"/>
    <w:rsid w:val="00793A26"/>
    <w:rsid w:val="0079488E"/>
    <w:rsid w:val="007948D0"/>
    <w:rsid w:val="00796EB0"/>
    <w:rsid w:val="007976F5"/>
    <w:rsid w:val="007A059A"/>
    <w:rsid w:val="007A130B"/>
    <w:rsid w:val="007A15EC"/>
    <w:rsid w:val="007A5905"/>
    <w:rsid w:val="007A5BDA"/>
    <w:rsid w:val="007A5D9C"/>
    <w:rsid w:val="007A68AD"/>
    <w:rsid w:val="007A7D55"/>
    <w:rsid w:val="007A7E8A"/>
    <w:rsid w:val="007B0F0F"/>
    <w:rsid w:val="007B12FF"/>
    <w:rsid w:val="007B185F"/>
    <w:rsid w:val="007B2A01"/>
    <w:rsid w:val="007B2E75"/>
    <w:rsid w:val="007B43A1"/>
    <w:rsid w:val="007B4DFE"/>
    <w:rsid w:val="007B52AF"/>
    <w:rsid w:val="007B53FD"/>
    <w:rsid w:val="007B6219"/>
    <w:rsid w:val="007B6F6D"/>
    <w:rsid w:val="007B773D"/>
    <w:rsid w:val="007C0612"/>
    <w:rsid w:val="007C348D"/>
    <w:rsid w:val="007C3B9B"/>
    <w:rsid w:val="007C4A8E"/>
    <w:rsid w:val="007C4EA7"/>
    <w:rsid w:val="007C4F49"/>
    <w:rsid w:val="007C4FA1"/>
    <w:rsid w:val="007C50E5"/>
    <w:rsid w:val="007C7A8A"/>
    <w:rsid w:val="007C7D60"/>
    <w:rsid w:val="007D0225"/>
    <w:rsid w:val="007D0F6B"/>
    <w:rsid w:val="007D1221"/>
    <w:rsid w:val="007D1BAE"/>
    <w:rsid w:val="007D41C0"/>
    <w:rsid w:val="007D5985"/>
    <w:rsid w:val="007D5C61"/>
    <w:rsid w:val="007D60F9"/>
    <w:rsid w:val="007D64BF"/>
    <w:rsid w:val="007D6857"/>
    <w:rsid w:val="007D6D19"/>
    <w:rsid w:val="007D7326"/>
    <w:rsid w:val="007D7364"/>
    <w:rsid w:val="007D77D9"/>
    <w:rsid w:val="007D7BC5"/>
    <w:rsid w:val="007E05CD"/>
    <w:rsid w:val="007E0B96"/>
    <w:rsid w:val="007E1003"/>
    <w:rsid w:val="007E1893"/>
    <w:rsid w:val="007E24AC"/>
    <w:rsid w:val="007E2CF6"/>
    <w:rsid w:val="007E2E51"/>
    <w:rsid w:val="007E3D46"/>
    <w:rsid w:val="007E3D62"/>
    <w:rsid w:val="007E41FF"/>
    <w:rsid w:val="007E50FE"/>
    <w:rsid w:val="007E5F3B"/>
    <w:rsid w:val="007E5F55"/>
    <w:rsid w:val="007E625C"/>
    <w:rsid w:val="007E6857"/>
    <w:rsid w:val="007E7010"/>
    <w:rsid w:val="007E7231"/>
    <w:rsid w:val="007F0164"/>
    <w:rsid w:val="007F1543"/>
    <w:rsid w:val="007F1A0D"/>
    <w:rsid w:val="007F1B2E"/>
    <w:rsid w:val="007F1B84"/>
    <w:rsid w:val="007F2173"/>
    <w:rsid w:val="007F2536"/>
    <w:rsid w:val="007F366E"/>
    <w:rsid w:val="007F47E7"/>
    <w:rsid w:val="007F4F75"/>
    <w:rsid w:val="007F6402"/>
    <w:rsid w:val="007F6C4A"/>
    <w:rsid w:val="007F6C5E"/>
    <w:rsid w:val="007F70F3"/>
    <w:rsid w:val="0080079C"/>
    <w:rsid w:val="0080269D"/>
    <w:rsid w:val="008040CB"/>
    <w:rsid w:val="008043C9"/>
    <w:rsid w:val="00805D63"/>
    <w:rsid w:val="00806044"/>
    <w:rsid w:val="00806116"/>
    <w:rsid w:val="00806360"/>
    <w:rsid w:val="00807B75"/>
    <w:rsid w:val="00810237"/>
    <w:rsid w:val="00810AF3"/>
    <w:rsid w:val="00813105"/>
    <w:rsid w:val="0081425E"/>
    <w:rsid w:val="008142E7"/>
    <w:rsid w:val="00814B8A"/>
    <w:rsid w:val="00814F72"/>
    <w:rsid w:val="008150F0"/>
    <w:rsid w:val="008176D9"/>
    <w:rsid w:val="00817D5A"/>
    <w:rsid w:val="00821BB1"/>
    <w:rsid w:val="00822FE2"/>
    <w:rsid w:val="00823BF2"/>
    <w:rsid w:val="0082502F"/>
    <w:rsid w:val="008253EC"/>
    <w:rsid w:val="0082571E"/>
    <w:rsid w:val="00825FEE"/>
    <w:rsid w:val="0082692A"/>
    <w:rsid w:val="00826A7E"/>
    <w:rsid w:val="008272CE"/>
    <w:rsid w:val="00827AF2"/>
    <w:rsid w:val="00830026"/>
    <w:rsid w:val="008305F0"/>
    <w:rsid w:val="00830CAF"/>
    <w:rsid w:val="00830D3F"/>
    <w:rsid w:val="00831650"/>
    <w:rsid w:val="008320EC"/>
    <w:rsid w:val="0083270B"/>
    <w:rsid w:val="0083310A"/>
    <w:rsid w:val="00833348"/>
    <w:rsid w:val="008335C6"/>
    <w:rsid w:val="00833AB8"/>
    <w:rsid w:val="00834CBF"/>
    <w:rsid w:val="00835378"/>
    <w:rsid w:val="008358C9"/>
    <w:rsid w:val="00836AC1"/>
    <w:rsid w:val="00837056"/>
    <w:rsid w:val="008409D4"/>
    <w:rsid w:val="00840BEE"/>
    <w:rsid w:val="0084131B"/>
    <w:rsid w:val="0084174D"/>
    <w:rsid w:val="008417FF"/>
    <w:rsid w:val="00841A95"/>
    <w:rsid w:val="00841D69"/>
    <w:rsid w:val="00841F69"/>
    <w:rsid w:val="008429BA"/>
    <w:rsid w:val="0084317F"/>
    <w:rsid w:val="00845AD5"/>
    <w:rsid w:val="00846788"/>
    <w:rsid w:val="008475C6"/>
    <w:rsid w:val="008505E9"/>
    <w:rsid w:val="00851498"/>
    <w:rsid w:val="00851585"/>
    <w:rsid w:val="00851768"/>
    <w:rsid w:val="008517B7"/>
    <w:rsid w:val="00852F58"/>
    <w:rsid w:val="0085364E"/>
    <w:rsid w:val="008563C3"/>
    <w:rsid w:val="0085681A"/>
    <w:rsid w:val="00856CFA"/>
    <w:rsid w:val="008576A8"/>
    <w:rsid w:val="00857DE3"/>
    <w:rsid w:val="00860F5E"/>
    <w:rsid w:val="00861205"/>
    <w:rsid w:val="00861C17"/>
    <w:rsid w:val="00861F49"/>
    <w:rsid w:val="0086202D"/>
    <w:rsid w:val="008638DF"/>
    <w:rsid w:val="00864390"/>
    <w:rsid w:val="008643DD"/>
    <w:rsid w:val="008656E1"/>
    <w:rsid w:val="008662A0"/>
    <w:rsid w:val="0086727C"/>
    <w:rsid w:val="00867806"/>
    <w:rsid w:val="008678E4"/>
    <w:rsid w:val="00867D33"/>
    <w:rsid w:val="00870F9D"/>
    <w:rsid w:val="008715AB"/>
    <w:rsid w:val="0087164F"/>
    <w:rsid w:val="008717FB"/>
    <w:rsid w:val="00871873"/>
    <w:rsid w:val="0087218A"/>
    <w:rsid w:val="00872C6A"/>
    <w:rsid w:val="0087372C"/>
    <w:rsid w:val="00873D68"/>
    <w:rsid w:val="00874383"/>
    <w:rsid w:val="00875609"/>
    <w:rsid w:val="00875E60"/>
    <w:rsid w:val="00876B29"/>
    <w:rsid w:val="00876B6A"/>
    <w:rsid w:val="00876F48"/>
    <w:rsid w:val="00877A5D"/>
    <w:rsid w:val="008802B8"/>
    <w:rsid w:val="00881064"/>
    <w:rsid w:val="00881B1D"/>
    <w:rsid w:val="0088228F"/>
    <w:rsid w:val="00882826"/>
    <w:rsid w:val="00882A71"/>
    <w:rsid w:val="00884B13"/>
    <w:rsid w:val="00884D1B"/>
    <w:rsid w:val="008877C1"/>
    <w:rsid w:val="00887B5D"/>
    <w:rsid w:val="008919DA"/>
    <w:rsid w:val="00891A20"/>
    <w:rsid w:val="008930CD"/>
    <w:rsid w:val="008931B4"/>
    <w:rsid w:val="0089331B"/>
    <w:rsid w:val="008933BC"/>
    <w:rsid w:val="008936BE"/>
    <w:rsid w:val="00893C2B"/>
    <w:rsid w:val="00893FEA"/>
    <w:rsid w:val="00895F31"/>
    <w:rsid w:val="008969D4"/>
    <w:rsid w:val="008978C5"/>
    <w:rsid w:val="008A00D5"/>
    <w:rsid w:val="008A0157"/>
    <w:rsid w:val="008A1365"/>
    <w:rsid w:val="008A1AB1"/>
    <w:rsid w:val="008A1D5F"/>
    <w:rsid w:val="008A216D"/>
    <w:rsid w:val="008A2970"/>
    <w:rsid w:val="008A2CD5"/>
    <w:rsid w:val="008A2E29"/>
    <w:rsid w:val="008A3657"/>
    <w:rsid w:val="008A3A6F"/>
    <w:rsid w:val="008A3C76"/>
    <w:rsid w:val="008A3C98"/>
    <w:rsid w:val="008A4861"/>
    <w:rsid w:val="008A51A5"/>
    <w:rsid w:val="008A5606"/>
    <w:rsid w:val="008A5873"/>
    <w:rsid w:val="008A5D2E"/>
    <w:rsid w:val="008A6002"/>
    <w:rsid w:val="008A6B05"/>
    <w:rsid w:val="008A7E15"/>
    <w:rsid w:val="008B1FB2"/>
    <w:rsid w:val="008B31B9"/>
    <w:rsid w:val="008B47EE"/>
    <w:rsid w:val="008B4851"/>
    <w:rsid w:val="008B5444"/>
    <w:rsid w:val="008B6309"/>
    <w:rsid w:val="008B6B87"/>
    <w:rsid w:val="008B6C07"/>
    <w:rsid w:val="008B7377"/>
    <w:rsid w:val="008B786C"/>
    <w:rsid w:val="008C07E7"/>
    <w:rsid w:val="008C0807"/>
    <w:rsid w:val="008C0A0F"/>
    <w:rsid w:val="008C0CD5"/>
    <w:rsid w:val="008C1D31"/>
    <w:rsid w:val="008C1E31"/>
    <w:rsid w:val="008C230B"/>
    <w:rsid w:val="008C23CE"/>
    <w:rsid w:val="008C39ED"/>
    <w:rsid w:val="008C3D60"/>
    <w:rsid w:val="008C3FB4"/>
    <w:rsid w:val="008C4071"/>
    <w:rsid w:val="008C5210"/>
    <w:rsid w:val="008C5433"/>
    <w:rsid w:val="008C5658"/>
    <w:rsid w:val="008C5F5E"/>
    <w:rsid w:val="008C6767"/>
    <w:rsid w:val="008C6D60"/>
    <w:rsid w:val="008C7B15"/>
    <w:rsid w:val="008C7C8C"/>
    <w:rsid w:val="008D07EC"/>
    <w:rsid w:val="008D0A7E"/>
    <w:rsid w:val="008D10F7"/>
    <w:rsid w:val="008D1798"/>
    <w:rsid w:val="008D181A"/>
    <w:rsid w:val="008D2C3D"/>
    <w:rsid w:val="008D2D3D"/>
    <w:rsid w:val="008D2D94"/>
    <w:rsid w:val="008D3AE8"/>
    <w:rsid w:val="008D6F67"/>
    <w:rsid w:val="008D6FCC"/>
    <w:rsid w:val="008D704D"/>
    <w:rsid w:val="008D7165"/>
    <w:rsid w:val="008E1BD3"/>
    <w:rsid w:val="008E2035"/>
    <w:rsid w:val="008E3081"/>
    <w:rsid w:val="008E31B9"/>
    <w:rsid w:val="008E42F1"/>
    <w:rsid w:val="008E479D"/>
    <w:rsid w:val="008E4A3C"/>
    <w:rsid w:val="008E4CB4"/>
    <w:rsid w:val="008E656A"/>
    <w:rsid w:val="008E6D07"/>
    <w:rsid w:val="008E79CC"/>
    <w:rsid w:val="008E7C2A"/>
    <w:rsid w:val="008E7D27"/>
    <w:rsid w:val="008E7D87"/>
    <w:rsid w:val="008E7DB3"/>
    <w:rsid w:val="008F02EA"/>
    <w:rsid w:val="008F0404"/>
    <w:rsid w:val="008F0B38"/>
    <w:rsid w:val="008F13B0"/>
    <w:rsid w:val="008F1C0B"/>
    <w:rsid w:val="008F2477"/>
    <w:rsid w:val="008F2900"/>
    <w:rsid w:val="008F32D0"/>
    <w:rsid w:val="008F34D6"/>
    <w:rsid w:val="008F35AA"/>
    <w:rsid w:val="008F38C8"/>
    <w:rsid w:val="008F4D52"/>
    <w:rsid w:val="008F52B3"/>
    <w:rsid w:val="008F5556"/>
    <w:rsid w:val="008F59C5"/>
    <w:rsid w:val="008F5E15"/>
    <w:rsid w:val="008F66FF"/>
    <w:rsid w:val="008F6A15"/>
    <w:rsid w:val="008F6D6B"/>
    <w:rsid w:val="008F7226"/>
    <w:rsid w:val="008F7BC1"/>
    <w:rsid w:val="008F7F9A"/>
    <w:rsid w:val="009003B1"/>
    <w:rsid w:val="00900D5D"/>
    <w:rsid w:val="00901552"/>
    <w:rsid w:val="00901FB3"/>
    <w:rsid w:val="009025EC"/>
    <w:rsid w:val="009032BE"/>
    <w:rsid w:val="009034DF"/>
    <w:rsid w:val="00903F2F"/>
    <w:rsid w:val="009043AE"/>
    <w:rsid w:val="00904BC4"/>
    <w:rsid w:val="00905C8B"/>
    <w:rsid w:val="009079D3"/>
    <w:rsid w:val="00910C39"/>
    <w:rsid w:val="0091153E"/>
    <w:rsid w:val="00911B90"/>
    <w:rsid w:val="00911C54"/>
    <w:rsid w:val="009122A7"/>
    <w:rsid w:val="00912795"/>
    <w:rsid w:val="00913029"/>
    <w:rsid w:val="00913EE3"/>
    <w:rsid w:val="009142CB"/>
    <w:rsid w:val="00914D3F"/>
    <w:rsid w:val="009152F5"/>
    <w:rsid w:val="0091557F"/>
    <w:rsid w:val="00915AF0"/>
    <w:rsid w:val="0091615C"/>
    <w:rsid w:val="00916CA4"/>
    <w:rsid w:val="00917759"/>
    <w:rsid w:val="0092026D"/>
    <w:rsid w:val="00920619"/>
    <w:rsid w:val="009207CE"/>
    <w:rsid w:val="00920A13"/>
    <w:rsid w:val="00920DF2"/>
    <w:rsid w:val="009216C5"/>
    <w:rsid w:val="00922326"/>
    <w:rsid w:val="00922922"/>
    <w:rsid w:val="00923A02"/>
    <w:rsid w:val="00924445"/>
    <w:rsid w:val="00925348"/>
    <w:rsid w:val="00925F7C"/>
    <w:rsid w:val="009265B6"/>
    <w:rsid w:val="00927DE7"/>
    <w:rsid w:val="00927FB2"/>
    <w:rsid w:val="00927FFC"/>
    <w:rsid w:val="009302A6"/>
    <w:rsid w:val="0093049E"/>
    <w:rsid w:val="00931518"/>
    <w:rsid w:val="00931E5B"/>
    <w:rsid w:val="009323DD"/>
    <w:rsid w:val="0093261C"/>
    <w:rsid w:val="00935371"/>
    <w:rsid w:val="00935826"/>
    <w:rsid w:val="0093767A"/>
    <w:rsid w:val="009400B9"/>
    <w:rsid w:val="00940EF8"/>
    <w:rsid w:val="00942030"/>
    <w:rsid w:val="00942226"/>
    <w:rsid w:val="00942379"/>
    <w:rsid w:val="009425A7"/>
    <w:rsid w:val="00942662"/>
    <w:rsid w:val="00942B80"/>
    <w:rsid w:val="00942BCA"/>
    <w:rsid w:val="00942C81"/>
    <w:rsid w:val="0094429A"/>
    <w:rsid w:val="00945504"/>
    <w:rsid w:val="009465A0"/>
    <w:rsid w:val="00946722"/>
    <w:rsid w:val="009501C3"/>
    <w:rsid w:val="009502BE"/>
    <w:rsid w:val="009502F5"/>
    <w:rsid w:val="0095251F"/>
    <w:rsid w:val="0095321C"/>
    <w:rsid w:val="00954A8F"/>
    <w:rsid w:val="00955067"/>
    <w:rsid w:val="00955109"/>
    <w:rsid w:val="00955F2F"/>
    <w:rsid w:val="00956A4E"/>
    <w:rsid w:val="00956AB5"/>
    <w:rsid w:val="00956D55"/>
    <w:rsid w:val="00957893"/>
    <w:rsid w:val="00960A92"/>
    <w:rsid w:val="00961502"/>
    <w:rsid w:val="0096248C"/>
    <w:rsid w:val="00963009"/>
    <w:rsid w:val="0096353F"/>
    <w:rsid w:val="009639C8"/>
    <w:rsid w:val="00963E07"/>
    <w:rsid w:val="0096424C"/>
    <w:rsid w:val="00965310"/>
    <w:rsid w:val="0096562F"/>
    <w:rsid w:val="009657AE"/>
    <w:rsid w:val="00965894"/>
    <w:rsid w:val="00966032"/>
    <w:rsid w:val="0096678C"/>
    <w:rsid w:val="009670AC"/>
    <w:rsid w:val="00967185"/>
    <w:rsid w:val="009700A8"/>
    <w:rsid w:val="009705ED"/>
    <w:rsid w:val="00970BA8"/>
    <w:rsid w:val="00971170"/>
    <w:rsid w:val="009716FC"/>
    <w:rsid w:val="00971D98"/>
    <w:rsid w:val="009743D3"/>
    <w:rsid w:val="00975F1F"/>
    <w:rsid w:val="0097609B"/>
    <w:rsid w:val="009763A6"/>
    <w:rsid w:val="009763B1"/>
    <w:rsid w:val="009766CF"/>
    <w:rsid w:val="00976A65"/>
    <w:rsid w:val="0097716E"/>
    <w:rsid w:val="009773F1"/>
    <w:rsid w:val="00980D68"/>
    <w:rsid w:val="0098179C"/>
    <w:rsid w:val="009827EC"/>
    <w:rsid w:val="00982EE8"/>
    <w:rsid w:val="00983A43"/>
    <w:rsid w:val="009841CD"/>
    <w:rsid w:val="00984B02"/>
    <w:rsid w:val="009855D4"/>
    <w:rsid w:val="00985A84"/>
    <w:rsid w:val="00985F55"/>
    <w:rsid w:val="00986CE1"/>
    <w:rsid w:val="00986FE3"/>
    <w:rsid w:val="00987DE7"/>
    <w:rsid w:val="00990052"/>
    <w:rsid w:val="009910A4"/>
    <w:rsid w:val="009921F1"/>
    <w:rsid w:val="0099297C"/>
    <w:rsid w:val="00993376"/>
    <w:rsid w:val="0099370A"/>
    <w:rsid w:val="00993EC5"/>
    <w:rsid w:val="00995FEE"/>
    <w:rsid w:val="00996076"/>
    <w:rsid w:val="00996A31"/>
    <w:rsid w:val="0099736C"/>
    <w:rsid w:val="00997429"/>
    <w:rsid w:val="009978CF"/>
    <w:rsid w:val="009A0013"/>
    <w:rsid w:val="009A0886"/>
    <w:rsid w:val="009A180D"/>
    <w:rsid w:val="009A201E"/>
    <w:rsid w:val="009A3A73"/>
    <w:rsid w:val="009A43BF"/>
    <w:rsid w:val="009A61DC"/>
    <w:rsid w:val="009A6678"/>
    <w:rsid w:val="009A7D11"/>
    <w:rsid w:val="009B1258"/>
    <w:rsid w:val="009B2302"/>
    <w:rsid w:val="009B3266"/>
    <w:rsid w:val="009B338B"/>
    <w:rsid w:val="009B3D97"/>
    <w:rsid w:val="009B3F3E"/>
    <w:rsid w:val="009B3FDD"/>
    <w:rsid w:val="009B490F"/>
    <w:rsid w:val="009B62AA"/>
    <w:rsid w:val="009B654D"/>
    <w:rsid w:val="009B6595"/>
    <w:rsid w:val="009B6E32"/>
    <w:rsid w:val="009B6F95"/>
    <w:rsid w:val="009B711D"/>
    <w:rsid w:val="009C00DC"/>
    <w:rsid w:val="009C06DA"/>
    <w:rsid w:val="009C19E0"/>
    <w:rsid w:val="009C1B9B"/>
    <w:rsid w:val="009C2357"/>
    <w:rsid w:val="009C2518"/>
    <w:rsid w:val="009C30B3"/>
    <w:rsid w:val="009C3882"/>
    <w:rsid w:val="009C436F"/>
    <w:rsid w:val="009C43B4"/>
    <w:rsid w:val="009C4A6D"/>
    <w:rsid w:val="009C5825"/>
    <w:rsid w:val="009C5AA9"/>
    <w:rsid w:val="009C621B"/>
    <w:rsid w:val="009C622E"/>
    <w:rsid w:val="009C658D"/>
    <w:rsid w:val="009C696E"/>
    <w:rsid w:val="009C69A4"/>
    <w:rsid w:val="009C6C1E"/>
    <w:rsid w:val="009C6DCC"/>
    <w:rsid w:val="009C6DFE"/>
    <w:rsid w:val="009C74E3"/>
    <w:rsid w:val="009C7A2D"/>
    <w:rsid w:val="009C7D51"/>
    <w:rsid w:val="009D02CC"/>
    <w:rsid w:val="009D03EB"/>
    <w:rsid w:val="009D08A3"/>
    <w:rsid w:val="009D0C3F"/>
    <w:rsid w:val="009D0DC5"/>
    <w:rsid w:val="009D1038"/>
    <w:rsid w:val="009D184C"/>
    <w:rsid w:val="009D2F13"/>
    <w:rsid w:val="009D2F4F"/>
    <w:rsid w:val="009D5909"/>
    <w:rsid w:val="009D5D9E"/>
    <w:rsid w:val="009D62CF"/>
    <w:rsid w:val="009D7294"/>
    <w:rsid w:val="009D73D9"/>
    <w:rsid w:val="009D779F"/>
    <w:rsid w:val="009E064A"/>
    <w:rsid w:val="009E1FFB"/>
    <w:rsid w:val="009E20B7"/>
    <w:rsid w:val="009E2403"/>
    <w:rsid w:val="009E3E43"/>
    <w:rsid w:val="009E43D5"/>
    <w:rsid w:val="009E46B6"/>
    <w:rsid w:val="009E46BC"/>
    <w:rsid w:val="009E4CDE"/>
    <w:rsid w:val="009E61A9"/>
    <w:rsid w:val="009E6E3B"/>
    <w:rsid w:val="009F0A4E"/>
    <w:rsid w:val="009F18CF"/>
    <w:rsid w:val="009F3379"/>
    <w:rsid w:val="009F474E"/>
    <w:rsid w:val="009F4E56"/>
    <w:rsid w:val="009F4FBE"/>
    <w:rsid w:val="009F5AAD"/>
    <w:rsid w:val="009F639D"/>
    <w:rsid w:val="009F644C"/>
    <w:rsid w:val="009F7959"/>
    <w:rsid w:val="009F7C63"/>
    <w:rsid w:val="009F7D62"/>
    <w:rsid w:val="009F7F79"/>
    <w:rsid w:val="00A000BE"/>
    <w:rsid w:val="00A000F5"/>
    <w:rsid w:val="00A00765"/>
    <w:rsid w:val="00A01B3A"/>
    <w:rsid w:val="00A0216C"/>
    <w:rsid w:val="00A021C2"/>
    <w:rsid w:val="00A02524"/>
    <w:rsid w:val="00A03422"/>
    <w:rsid w:val="00A03B2D"/>
    <w:rsid w:val="00A0430F"/>
    <w:rsid w:val="00A0494F"/>
    <w:rsid w:val="00A04ACA"/>
    <w:rsid w:val="00A065A2"/>
    <w:rsid w:val="00A06AC2"/>
    <w:rsid w:val="00A06CBB"/>
    <w:rsid w:val="00A07E54"/>
    <w:rsid w:val="00A109FD"/>
    <w:rsid w:val="00A10FCA"/>
    <w:rsid w:val="00A113C1"/>
    <w:rsid w:val="00A130D3"/>
    <w:rsid w:val="00A13EAF"/>
    <w:rsid w:val="00A147C9"/>
    <w:rsid w:val="00A14833"/>
    <w:rsid w:val="00A176D5"/>
    <w:rsid w:val="00A215B6"/>
    <w:rsid w:val="00A23B71"/>
    <w:rsid w:val="00A2480E"/>
    <w:rsid w:val="00A24E17"/>
    <w:rsid w:val="00A24EBE"/>
    <w:rsid w:val="00A24FBA"/>
    <w:rsid w:val="00A25168"/>
    <w:rsid w:val="00A25311"/>
    <w:rsid w:val="00A2534E"/>
    <w:rsid w:val="00A253AC"/>
    <w:rsid w:val="00A25751"/>
    <w:rsid w:val="00A26794"/>
    <w:rsid w:val="00A26F11"/>
    <w:rsid w:val="00A27446"/>
    <w:rsid w:val="00A27846"/>
    <w:rsid w:val="00A30644"/>
    <w:rsid w:val="00A30DEC"/>
    <w:rsid w:val="00A3113F"/>
    <w:rsid w:val="00A311DE"/>
    <w:rsid w:val="00A31436"/>
    <w:rsid w:val="00A322CD"/>
    <w:rsid w:val="00A32BE9"/>
    <w:rsid w:val="00A32C66"/>
    <w:rsid w:val="00A32DFF"/>
    <w:rsid w:val="00A33366"/>
    <w:rsid w:val="00A33684"/>
    <w:rsid w:val="00A343F4"/>
    <w:rsid w:val="00A345BF"/>
    <w:rsid w:val="00A351CC"/>
    <w:rsid w:val="00A3699B"/>
    <w:rsid w:val="00A36D58"/>
    <w:rsid w:val="00A37503"/>
    <w:rsid w:val="00A400E6"/>
    <w:rsid w:val="00A41AC1"/>
    <w:rsid w:val="00A41CA4"/>
    <w:rsid w:val="00A42B33"/>
    <w:rsid w:val="00A42FE7"/>
    <w:rsid w:val="00A43140"/>
    <w:rsid w:val="00A4394E"/>
    <w:rsid w:val="00A43C02"/>
    <w:rsid w:val="00A44166"/>
    <w:rsid w:val="00A44C01"/>
    <w:rsid w:val="00A45433"/>
    <w:rsid w:val="00A4580A"/>
    <w:rsid w:val="00A4599F"/>
    <w:rsid w:val="00A4619E"/>
    <w:rsid w:val="00A466F1"/>
    <w:rsid w:val="00A478DF"/>
    <w:rsid w:val="00A47A85"/>
    <w:rsid w:val="00A507A9"/>
    <w:rsid w:val="00A510B9"/>
    <w:rsid w:val="00A51E81"/>
    <w:rsid w:val="00A52316"/>
    <w:rsid w:val="00A524F1"/>
    <w:rsid w:val="00A5253F"/>
    <w:rsid w:val="00A52B08"/>
    <w:rsid w:val="00A53041"/>
    <w:rsid w:val="00A53BAE"/>
    <w:rsid w:val="00A54FCF"/>
    <w:rsid w:val="00A5552B"/>
    <w:rsid w:val="00A55891"/>
    <w:rsid w:val="00A55AA5"/>
    <w:rsid w:val="00A560A2"/>
    <w:rsid w:val="00A57036"/>
    <w:rsid w:val="00A571AB"/>
    <w:rsid w:val="00A5749C"/>
    <w:rsid w:val="00A5751B"/>
    <w:rsid w:val="00A60458"/>
    <w:rsid w:val="00A60616"/>
    <w:rsid w:val="00A6180D"/>
    <w:rsid w:val="00A62C51"/>
    <w:rsid w:val="00A637A9"/>
    <w:rsid w:val="00A63C55"/>
    <w:rsid w:val="00A63C9A"/>
    <w:rsid w:val="00A64641"/>
    <w:rsid w:val="00A646E1"/>
    <w:rsid w:val="00A649F1"/>
    <w:rsid w:val="00A6570E"/>
    <w:rsid w:val="00A65A55"/>
    <w:rsid w:val="00A65B5C"/>
    <w:rsid w:val="00A65CD9"/>
    <w:rsid w:val="00A6625B"/>
    <w:rsid w:val="00A66F66"/>
    <w:rsid w:val="00A67567"/>
    <w:rsid w:val="00A70D62"/>
    <w:rsid w:val="00A70DC3"/>
    <w:rsid w:val="00A71BA0"/>
    <w:rsid w:val="00A728AD"/>
    <w:rsid w:val="00A73BF7"/>
    <w:rsid w:val="00A744AD"/>
    <w:rsid w:val="00A747AC"/>
    <w:rsid w:val="00A74B22"/>
    <w:rsid w:val="00A74B37"/>
    <w:rsid w:val="00A75114"/>
    <w:rsid w:val="00A75148"/>
    <w:rsid w:val="00A76F66"/>
    <w:rsid w:val="00A77900"/>
    <w:rsid w:val="00A8071F"/>
    <w:rsid w:val="00A80C02"/>
    <w:rsid w:val="00A81620"/>
    <w:rsid w:val="00A81AA2"/>
    <w:rsid w:val="00A81FB7"/>
    <w:rsid w:val="00A82267"/>
    <w:rsid w:val="00A8284B"/>
    <w:rsid w:val="00A829C4"/>
    <w:rsid w:val="00A82A79"/>
    <w:rsid w:val="00A82BCF"/>
    <w:rsid w:val="00A83F3F"/>
    <w:rsid w:val="00A84687"/>
    <w:rsid w:val="00A8547A"/>
    <w:rsid w:val="00A865DA"/>
    <w:rsid w:val="00A90AF8"/>
    <w:rsid w:val="00A91483"/>
    <w:rsid w:val="00A92611"/>
    <w:rsid w:val="00A934E0"/>
    <w:rsid w:val="00A940CF"/>
    <w:rsid w:val="00A94866"/>
    <w:rsid w:val="00A9488B"/>
    <w:rsid w:val="00A96518"/>
    <w:rsid w:val="00A96630"/>
    <w:rsid w:val="00A97192"/>
    <w:rsid w:val="00A97EDD"/>
    <w:rsid w:val="00A97EF0"/>
    <w:rsid w:val="00AA0DC1"/>
    <w:rsid w:val="00AA1198"/>
    <w:rsid w:val="00AA1D7C"/>
    <w:rsid w:val="00AA23FB"/>
    <w:rsid w:val="00AA2718"/>
    <w:rsid w:val="00AA29DF"/>
    <w:rsid w:val="00AA2A14"/>
    <w:rsid w:val="00AA362E"/>
    <w:rsid w:val="00AA4CE6"/>
    <w:rsid w:val="00AA52E1"/>
    <w:rsid w:val="00AA62D6"/>
    <w:rsid w:val="00AA66DF"/>
    <w:rsid w:val="00AA6796"/>
    <w:rsid w:val="00AA78B2"/>
    <w:rsid w:val="00AA7C0D"/>
    <w:rsid w:val="00AA7DD1"/>
    <w:rsid w:val="00AB1754"/>
    <w:rsid w:val="00AB2DB9"/>
    <w:rsid w:val="00AB2E78"/>
    <w:rsid w:val="00AB2FA0"/>
    <w:rsid w:val="00AB3B35"/>
    <w:rsid w:val="00AB3B5E"/>
    <w:rsid w:val="00AB3EA4"/>
    <w:rsid w:val="00AB5541"/>
    <w:rsid w:val="00AB5657"/>
    <w:rsid w:val="00AB5FFA"/>
    <w:rsid w:val="00AB6922"/>
    <w:rsid w:val="00AB69B0"/>
    <w:rsid w:val="00AB7367"/>
    <w:rsid w:val="00AB7730"/>
    <w:rsid w:val="00AC086D"/>
    <w:rsid w:val="00AC1757"/>
    <w:rsid w:val="00AC2202"/>
    <w:rsid w:val="00AC2788"/>
    <w:rsid w:val="00AC2801"/>
    <w:rsid w:val="00AC2A50"/>
    <w:rsid w:val="00AC2A6E"/>
    <w:rsid w:val="00AC2AD3"/>
    <w:rsid w:val="00AC32A3"/>
    <w:rsid w:val="00AC4934"/>
    <w:rsid w:val="00AC69AA"/>
    <w:rsid w:val="00AC6CCC"/>
    <w:rsid w:val="00AC6F14"/>
    <w:rsid w:val="00AC7575"/>
    <w:rsid w:val="00AC7C29"/>
    <w:rsid w:val="00AD0431"/>
    <w:rsid w:val="00AD0911"/>
    <w:rsid w:val="00AD0F22"/>
    <w:rsid w:val="00AD16FA"/>
    <w:rsid w:val="00AD1B21"/>
    <w:rsid w:val="00AD1B88"/>
    <w:rsid w:val="00AD2428"/>
    <w:rsid w:val="00AD3648"/>
    <w:rsid w:val="00AD3951"/>
    <w:rsid w:val="00AD3DCD"/>
    <w:rsid w:val="00AD4055"/>
    <w:rsid w:val="00AD5069"/>
    <w:rsid w:val="00AD51F7"/>
    <w:rsid w:val="00AD56F4"/>
    <w:rsid w:val="00AD57B1"/>
    <w:rsid w:val="00AD5DD1"/>
    <w:rsid w:val="00AD6119"/>
    <w:rsid w:val="00AD6A9B"/>
    <w:rsid w:val="00AD7D83"/>
    <w:rsid w:val="00AE1244"/>
    <w:rsid w:val="00AE1C5F"/>
    <w:rsid w:val="00AE2B70"/>
    <w:rsid w:val="00AE3059"/>
    <w:rsid w:val="00AE3439"/>
    <w:rsid w:val="00AE422D"/>
    <w:rsid w:val="00AE55E5"/>
    <w:rsid w:val="00AE60D1"/>
    <w:rsid w:val="00AE6BCB"/>
    <w:rsid w:val="00AE7624"/>
    <w:rsid w:val="00AF0AB7"/>
    <w:rsid w:val="00AF0F4B"/>
    <w:rsid w:val="00AF176A"/>
    <w:rsid w:val="00AF1844"/>
    <w:rsid w:val="00AF2399"/>
    <w:rsid w:val="00AF24D0"/>
    <w:rsid w:val="00AF2695"/>
    <w:rsid w:val="00AF2BB5"/>
    <w:rsid w:val="00AF42F9"/>
    <w:rsid w:val="00AF4EF5"/>
    <w:rsid w:val="00AF5CF4"/>
    <w:rsid w:val="00AF6074"/>
    <w:rsid w:val="00AF62E6"/>
    <w:rsid w:val="00AF6844"/>
    <w:rsid w:val="00AF76C1"/>
    <w:rsid w:val="00AF7FB3"/>
    <w:rsid w:val="00B004F2"/>
    <w:rsid w:val="00B00C12"/>
    <w:rsid w:val="00B012CF"/>
    <w:rsid w:val="00B015FC"/>
    <w:rsid w:val="00B01A92"/>
    <w:rsid w:val="00B01C30"/>
    <w:rsid w:val="00B03CE0"/>
    <w:rsid w:val="00B05318"/>
    <w:rsid w:val="00B05A03"/>
    <w:rsid w:val="00B07665"/>
    <w:rsid w:val="00B07885"/>
    <w:rsid w:val="00B1096B"/>
    <w:rsid w:val="00B1123C"/>
    <w:rsid w:val="00B11EB9"/>
    <w:rsid w:val="00B123E4"/>
    <w:rsid w:val="00B12512"/>
    <w:rsid w:val="00B12BF6"/>
    <w:rsid w:val="00B14544"/>
    <w:rsid w:val="00B149EA"/>
    <w:rsid w:val="00B157D6"/>
    <w:rsid w:val="00B16562"/>
    <w:rsid w:val="00B166BC"/>
    <w:rsid w:val="00B16A8C"/>
    <w:rsid w:val="00B17053"/>
    <w:rsid w:val="00B176FD"/>
    <w:rsid w:val="00B17DBA"/>
    <w:rsid w:val="00B203BE"/>
    <w:rsid w:val="00B2069D"/>
    <w:rsid w:val="00B210DB"/>
    <w:rsid w:val="00B2125E"/>
    <w:rsid w:val="00B21AC5"/>
    <w:rsid w:val="00B21EFA"/>
    <w:rsid w:val="00B2239D"/>
    <w:rsid w:val="00B22538"/>
    <w:rsid w:val="00B2341C"/>
    <w:rsid w:val="00B24214"/>
    <w:rsid w:val="00B2459A"/>
    <w:rsid w:val="00B24708"/>
    <w:rsid w:val="00B24D95"/>
    <w:rsid w:val="00B252D4"/>
    <w:rsid w:val="00B27D89"/>
    <w:rsid w:val="00B30554"/>
    <w:rsid w:val="00B3055F"/>
    <w:rsid w:val="00B3068F"/>
    <w:rsid w:val="00B30AC8"/>
    <w:rsid w:val="00B31793"/>
    <w:rsid w:val="00B31908"/>
    <w:rsid w:val="00B31D5E"/>
    <w:rsid w:val="00B3233B"/>
    <w:rsid w:val="00B3287D"/>
    <w:rsid w:val="00B33394"/>
    <w:rsid w:val="00B3399C"/>
    <w:rsid w:val="00B33EAC"/>
    <w:rsid w:val="00B34FE6"/>
    <w:rsid w:val="00B3551C"/>
    <w:rsid w:val="00B359A7"/>
    <w:rsid w:val="00B35FC1"/>
    <w:rsid w:val="00B368D9"/>
    <w:rsid w:val="00B3699E"/>
    <w:rsid w:val="00B37854"/>
    <w:rsid w:val="00B40021"/>
    <w:rsid w:val="00B4080D"/>
    <w:rsid w:val="00B40DCB"/>
    <w:rsid w:val="00B411DB"/>
    <w:rsid w:val="00B413C6"/>
    <w:rsid w:val="00B41C66"/>
    <w:rsid w:val="00B43A30"/>
    <w:rsid w:val="00B44939"/>
    <w:rsid w:val="00B4694C"/>
    <w:rsid w:val="00B4698A"/>
    <w:rsid w:val="00B46BD1"/>
    <w:rsid w:val="00B47415"/>
    <w:rsid w:val="00B47535"/>
    <w:rsid w:val="00B477F1"/>
    <w:rsid w:val="00B47C05"/>
    <w:rsid w:val="00B50760"/>
    <w:rsid w:val="00B5221E"/>
    <w:rsid w:val="00B522AC"/>
    <w:rsid w:val="00B52729"/>
    <w:rsid w:val="00B5429E"/>
    <w:rsid w:val="00B54910"/>
    <w:rsid w:val="00B54C37"/>
    <w:rsid w:val="00B54DAB"/>
    <w:rsid w:val="00B5521E"/>
    <w:rsid w:val="00B55A65"/>
    <w:rsid w:val="00B56D81"/>
    <w:rsid w:val="00B57190"/>
    <w:rsid w:val="00B600AE"/>
    <w:rsid w:val="00B606C9"/>
    <w:rsid w:val="00B60CB8"/>
    <w:rsid w:val="00B61F68"/>
    <w:rsid w:val="00B62492"/>
    <w:rsid w:val="00B62973"/>
    <w:rsid w:val="00B62C56"/>
    <w:rsid w:val="00B62D48"/>
    <w:rsid w:val="00B6522C"/>
    <w:rsid w:val="00B65822"/>
    <w:rsid w:val="00B669F2"/>
    <w:rsid w:val="00B70104"/>
    <w:rsid w:val="00B712C7"/>
    <w:rsid w:val="00B71986"/>
    <w:rsid w:val="00B71B06"/>
    <w:rsid w:val="00B72BAC"/>
    <w:rsid w:val="00B72F26"/>
    <w:rsid w:val="00B741D0"/>
    <w:rsid w:val="00B7494D"/>
    <w:rsid w:val="00B7560A"/>
    <w:rsid w:val="00B75AF1"/>
    <w:rsid w:val="00B7632D"/>
    <w:rsid w:val="00B76501"/>
    <w:rsid w:val="00B76FA2"/>
    <w:rsid w:val="00B772DE"/>
    <w:rsid w:val="00B80303"/>
    <w:rsid w:val="00B81936"/>
    <w:rsid w:val="00B81C78"/>
    <w:rsid w:val="00B81E4A"/>
    <w:rsid w:val="00B83109"/>
    <w:rsid w:val="00B8383C"/>
    <w:rsid w:val="00B83AF3"/>
    <w:rsid w:val="00B84D7D"/>
    <w:rsid w:val="00B852B7"/>
    <w:rsid w:val="00B85D0A"/>
    <w:rsid w:val="00B85D18"/>
    <w:rsid w:val="00B8671F"/>
    <w:rsid w:val="00B86CBC"/>
    <w:rsid w:val="00B87FE9"/>
    <w:rsid w:val="00B9137D"/>
    <w:rsid w:val="00B91FB8"/>
    <w:rsid w:val="00B9241A"/>
    <w:rsid w:val="00B937E7"/>
    <w:rsid w:val="00B93A46"/>
    <w:rsid w:val="00B946B2"/>
    <w:rsid w:val="00B95A24"/>
    <w:rsid w:val="00B9652B"/>
    <w:rsid w:val="00B96756"/>
    <w:rsid w:val="00B96A6C"/>
    <w:rsid w:val="00B970B0"/>
    <w:rsid w:val="00B97D87"/>
    <w:rsid w:val="00BA05C9"/>
    <w:rsid w:val="00BA080B"/>
    <w:rsid w:val="00BA0A4F"/>
    <w:rsid w:val="00BA0F66"/>
    <w:rsid w:val="00BA1311"/>
    <w:rsid w:val="00BA1D8F"/>
    <w:rsid w:val="00BA31F7"/>
    <w:rsid w:val="00BA341F"/>
    <w:rsid w:val="00BA38A5"/>
    <w:rsid w:val="00BA3D88"/>
    <w:rsid w:val="00BA4ACB"/>
    <w:rsid w:val="00BA4D96"/>
    <w:rsid w:val="00BA5539"/>
    <w:rsid w:val="00BA5C6D"/>
    <w:rsid w:val="00BA5D95"/>
    <w:rsid w:val="00BA69FA"/>
    <w:rsid w:val="00BA733E"/>
    <w:rsid w:val="00BA74D7"/>
    <w:rsid w:val="00BB0514"/>
    <w:rsid w:val="00BB113D"/>
    <w:rsid w:val="00BB174C"/>
    <w:rsid w:val="00BB1ED5"/>
    <w:rsid w:val="00BB2F46"/>
    <w:rsid w:val="00BB3B0E"/>
    <w:rsid w:val="00BB410E"/>
    <w:rsid w:val="00BB45B4"/>
    <w:rsid w:val="00BB45DF"/>
    <w:rsid w:val="00BB4A57"/>
    <w:rsid w:val="00BB4FB3"/>
    <w:rsid w:val="00BB5270"/>
    <w:rsid w:val="00BB536B"/>
    <w:rsid w:val="00BB54F0"/>
    <w:rsid w:val="00BB6B79"/>
    <w:rsid w:val="00BB7D63"/>
    <w:rsid w:val="00BC0EC9"/>
    <w:rsid w:val="00BC1792"/>
    <w:rsid w:val="00BC1CD4"/>
    <w:rsid w:val="00BC1DBB"/>
    <w:rsid w:val="00BC22EF"/>
    <w:rsid w:val="00BC2907"/>
    <w:rsid w:val="00BC2E44"/>
    <w:rsid w:val="00BC2E6B"/>
    <w:rsid w:val="00BC3440"/>
    <w:rsid w:val="00BC3DF9"/>
    <w:rsid w:val="00BC3EEA"/>
    <w:rsid w:val="00BC403A"/>
    <w:rsid w:val="00BC512A"/>
    <w:rsid w:val="00BC5391"/>
    <w:rsid w:val="00BC7052"/>
    <w:rsid w:val="00BC759E"/>
    <w:rsid w:val="00BC7F89"/>
    <w:rsid w:val="00BD00CF"/>
    <w:rsid w:val="00BD0C86"/>
    <w:rsid w:val="00BD22D9"/>
    <w:rsid w:val="00BD3C64"/>
    <w:rsid w:val="00BD41D7"/>
    <w:rsid w:val="00BD4544"/>
    <w:rsid w:val="00BD584D"/>
    <w:rsid w:val="00BD65B2"/>
    <w:rsid w:val="00BD75E3"/>
    <w:rsid w:val="00BD7C43"/>
    <w:rsid w:val="00BE0587"/>
    <w:rsid w:val="00BE180E"/>
    <w:rsid w:val="00BE1858"/>
    <w:rsid w:val="00BE1AA9"/>
    <w:rsid w:val="00BE2540"/>
    <w:rsid w:val="00BE2699"/>
    <w:rsid w:val="00BE3B73"/>
    <w:rsid w:val="00BE3C0E"/>
    <w:rsid w:val="00BE598F"/>
    <w:rsid w:val="00BE7C72"/>
    <w:rsid w:val="00BF073D"/>
    <w:rsid w:val="00BF129F"/>
    <w:rsid w:val="00BF1959"/>
    <w:rsid w:val="00BF22F5"/>
    <w:rsid w:val="00BF2B58"/>
    <w:rsid w:val="00BF4594"/>
    <w:rsid w:val="00BF5AEB"/>
    <w:rsid w:val="00BF6ABE"/>
    <w:rsid w:val="00BF6BED"/>
    <w:rsid w:val="00BF6C92"/>
    <w:rsid w:val="00BF73B5"/>
    <w:rsid w:val="00BF780E"/>
    <w:rsid w:val="00C00F86"/>
    <w:rsid w:val="00C01740"/>
    <w:rsid w:val="00C0177E"/>
    <w:rsid w:val="00C01B4A"/>
    <w:rsid w:val="00C02B55"/>
    <w:rsid w:val="00C03EB7"/>
    <w:rsid w:val="00C04406"/>
    <w:rsid w:val="00C0495E"/>
    <w:rsid w:val="00C04FFE"/>
    <w:rsid w:val="00C0533D"/>
    <w:rsid w:val="00C06CA3"/>
    <w:rsid w:val="00C06F50"/>
    <w:rsid w:val="00C07161"/>
    <w:rsid w:val="00C075EF"/>
    <w:rsid w:val="00C07985"/>
    <w:rsid w:val="00C07B07"/>
    <w:rsid w:val="00C10509"/>
    <w:rsid w:val="00C114E1"/>
    <w:rsid w:val="00C1157A"/>
    <w:rsid w:val="00C11848"/>
    <w:rsid w:val="00C11B4C"/>
    <w:rsid w:val="00C11BF4"/>
    <w:rsid w:val="00C122CF"/>
    <w:rsid w:val="00C1268D"/>
    <w:rsid w:val="00C13065"/>
    <w:rsid w:val="00C137BA"/>
    <w:rsid w:val="00C13AA7"/>
    <w:rsid w:val="00C13D69"/>
    <w:rsid w:val="00C13F9C"/>
    <w:rsid w:val="00C1441F"/>
    <w:rsid w:val="00C1458E"/>
    <w:rsid w:val="00C147E1"/>
    <w:rsid w:val="00C158E9"/>
    <w:rsid w:val="00C160A1"/>
    <w:rsid w:val="00C16987"/>
    <w:rsid w:val="00C16D04"/>
    <w:rsid w:val="00C171EA"/>
    <w:rsid w:val="00C179C4"/>
    <w:rsid w:val="00C20A77"/>
    <w:rsid w:val="00C20E68"/>
    <w:rsid w:val="00C21132"/>
    <w:rsid w:val="00C21A30"/>
    <w:rsid w:val="00C22DB0"/>
    <w:rsid w:val="00C23DFD"/>
    <w:rsid w:val="00C25FC8"/>
    <w:rsid w:val="00C26588"/>
    <w:rsid w:val="00C265EA"/>
    <w:rsid w:val="00C271D1"/>
    <w:rsid w:val="00C3061F"/>
    <w:rsid w:val="00C31457"/>
    <w:rsid w:val="00C31BFE"/>
    <w:rsid w:val="00C32030"/>
    <w:rsid w:val="00C327B5"/>
    <w:rsid w:val="00C32E53"/>
    <w:rsid w:val="00C338F5"/>
    <w:rsid w:val="00C33DBC"/>
    <w:rsid w:val="00C34BAF"/>
    <w:rsid w:val="00C35066"/>
    <w:rsid w:val="00C3528A"/>
    <w:rsid w:val="00C357D8"/>
    <w:rsid w:val="00C373EA"/>
    <w:rsid w:val="00C37C99"/>
    <w:rsid w:val="00C37CB5"/>
    <w:rsid w:val="00C37E50"/>
    <w:rsid w:val="00C42A0E"/>
    <w:rsid w:val="00C438F5"/>
    <w:rsid w:val="00C447D2"/>
    <w:rsid w:val="00C46663"/>
    <w:rsid w:val="00C468E9"/>
    <w:rsid w:val="00C47599"/>
    <w:rsid w:val="00C476FC"/>
    <w:rsid w:val="00C47CE7"/>
    <w:rsid w:val="00C504F9"/>
    <w:rsid w:val="00C50B8F"/>
    <w:rsid w:val="00C515B6"/>
    <w:rsid w:val="00C52086"/>
    <w:rsid w:val="00C52854"/>
    <w:rsid w:val="00C52A24"/>
    <w:rsid w:val="00C544C8"/>
    <w:rsid w:val="00C54574"/>
    <w:rsid w:val="00C56765"/>
    <w:rsid w:val="00C57357"/>
    <w:rsid w:val="00C5753C"/>
    <w:rsid w:val="00C57816"/>
    <w:rsid w:val="00C57FB0"/>
    <w:rsid w:val="00C605A8"/>
    <w:rsid w:val="00C61071"/>
    <w:rsid w:val="00C61989"/>
    <w:rsid w:val="00C619A2"/>
    <w:rsid w:val="00C62047"/>
    <w:rsid w:val="00C62355"/>
    <w:rsid w:val="00C62D98"/>
    <w:rsid w:val="00C6399F"/>
    <w:rsid w:val="00C63E24"/>
    <w:rsid w:val="00C643C7"/>
    <w:rsid w:val="00C6497D"/>
    <w:rsid w:val="00C64A65"/>
    <w:rsid w:val="00C654DD"/>
    <w:rsid w:val="00C65A50"/>
    <w:rsid w:val="00C665FD"/>
    <w:rsid w:val="00C66E3C"/>
    <w:rsid w:val="00C671FD"/>
    <w:rsid w:val="00C67553"/>
    <w:rsid w:val="00C67DBA"/>
    <w:rsid w:val="00C67E20"/>
    <w:rsid w:val="00C70F76"/>
    <w:rsid w:val="00C714A2"/>
    <w:rsid w:val="00C725E4"/>
    <w:rsid w:val="00C727CF"/>
    <w:rsid w:val="00C72D44"/>
    <w:rsid w:val="00C75E83"/>
    <w:rsid w:val="00C7706C"/>
    <w:rsid w:val="00C77938"/>
    <w:rsid w:val="00C77CAE"/>
    <w:rsid w:val="00C80574"/>
    <w:rsid w:val="00C8106D"/>
    <w:rsid w:val="00C822DC"/>
    <w:rsid w:val="00C83859"/>
    <w:rsid w:val="00C83FE2"/>
    <w:rsid w:val="00C840C6"/>
    <w:rsid w:val="00C84434"/>
    <w:rsid w:val="00C84604"/>
    <w:rsid w:val="00C8502B"/>
    <w:rsid w:val="00C85777"/>
    <w:rsid w:val="00C86519"/>
    <w:rsid w:val="00C865A4"/>
    <w:rsid w:val="00C87941"/>
    <w:rsid w:val="00C87AB8"/>
    <w:rsid w:val="00C87E49"/>
    <w:rsid w:val="00C906F5"/>
    <w:rsid w:val="00C90917"/>
    <w:rsid w:val="00C90E94"/>
    <w:rsid w:val="00C91381"/>
    <w:rsid w:val="00C91D8B"/>
    <w:rsid w:val="00C924CD"/>
    <w:rsid w:val="00C93240"/>
    <w:rsid w:val="00C93538"/>
    <w:rsid w:val="00C940CA"/>
    <w:rsid w:val="00C9427A"/>
    <w:rsid w:val="00C94445"/>
    <w:rsid w:val="00C948BF"/>
    <w:rsid w:val="00C94A83"/>
    <w:rsid w:val="00C94B9F"/>
    <w:rsid w:val="00C955E6"/>
    <w:rsid w:val="00C95B05"/>
    <w:rsid w:val="00C95D9A"/>
    <w:rsid w:val="00C96406"/>
    <w:rsid w:val="00C96CEC"/>
    <w:rsid w:val="00C970BE"/>
    <w:rsid w:val="00C970C8"/>
    <w:rsid w:val="00CA02E5"/>
    <w:rsid w:val="00CA1743"/>
    <w:rsid w:val="00CA237E"/>
    <w:rsid w:val="00CA42C1"/>
    <w:rsid w:val="00CA47CB"/>
    <w:rsid w:val="00CA5166"/>
    <w:rsid w:val="00CA77FA"/>
    <w:rsid w:val="00CB1979"/>
    <w:rsid w:val="00CB1BFC"/>
    <w:rsid w:val="00CB1C73"/>
    <w:rsid w:val="00CB21ED"/>
    <w:rsid w:val="00CB3C1E"/>
    <w:rsid w:val="00CB3E24"/>
    <w:rsid w:val="00CB46BF"/>
    <w:rsid w:val="00CB55B3"/>
    <w:rsid w:val="00CB5945"/>
    <w:rsid w:val="00CB5C1D"/>
    <w:rsid w:val="00CB5CA0"/>
    <w:rsid w:val="00CB5FF7"/>
    <w:rsid w:val="00CB607B"/>
    <w:rsid w:val="00CB6B3C"/>
    <w:rsid w:val="00CB70A1"/>
    <w:rsid w:val="00CB7156"/>
    <w:rsid w:val="00CB748D"/>
    <w:rsid w:val="00CC045F"/>
    <w:rsid w:val="00CC0E46"/>
    <w:rsid w:val="00CC1BF5"/>
    <w:rsid w:val="00CC1E27"/>
    <w:rsid w:val="00CC3925"/>
    <w:rsid w:val="00CC45EE"/>
    <w:rsid w:val="00CC4E78"/>
    <w:rsid w:val="00CC4EEC"/>
    <w:rsid w:val="00CC4F9F"/>
    <w:rsid w:val="00CC565E"/>
    <w:rsid w:val="00CC718A"/>
    <w:rsid w:val="00CC7433"/>
    <w:rsid w:val="00CC7BF3"/>
    <w:rsid w:val="00CC7C6B"/>
    <w:rsid w:val="00CD03A8"/>
    <w:rsid w:val="00CD03AD"/>
    <w:rsid w:val="00CD1769"/>
    <w:rsid w:val="00CD2536"/>
    <w:rsid w:val="00CD28BB"/>
    <w:rsid w:val="00CD2D93"/>
    <w:rsid w:val="00CD35F8"/>
    <w:rsid w:val="00CD41CC"/>
    <w:rsid w:val="00CD46EA"/>
    <w:rsid w:val="00CD4A66"/>
    <w:rsid w:val="00CD5A4E"/>
    <w:rsid w:val="00CD5F1C"/>
    <w:rsid w:val="00CD6F81"/>
    <w:rsid w:val="00CD7388"/>
    <w:rsid w:val="00CD73FF"/>
    <w:rsid w:val="00CE07F5"/>
    <w:rsid w:val="00CE0A3E"/>
    <w:rsid w:val="00CE1414"/>
    <w:rsid w:val="00CE1F13"/>
    <w:rsid w:val="00CE2489"/>
    <w:rsid w:val="00CE275A"/>
    <w:rsid w:val="00CE28F2"/>
    <w:rsid w:val="00CE2A25"/>
    <w:rsid w:val="00CE3247"/>
    <w:rsid w:val="00CE399B"/>
    <w:rsid w:val="00CE3BB2"/>
    <w:rsid w:val="00CE498D"/>
    <w:rsid w:val="00CE540C"/>
    <w:rsid w:val="00CE5A18"/>
    <w:rsid w:val="00CE6713"/>
    <w:rsid w:val="00CE7209"/>
    <w:rsid w:val="00CE75F2"/>
    <w:rsid w:val="00CE7939"/>
    <w:rsid w:val="00CE7FDF"/>
    <w:rsid w:val="00CF06D5"/>
    <w:rsid w:val="00CF06DE"/>
    <w:rsid w:val="00CF0E17"/>
    <w:rsid w:val="00CF14EB"/>
    <w:rsid w:val="00CF1D58"/>
    <w:rsid w:val="00CF1F79"/>
    <w:rsid w:val="00CF2677"/>
    <w:rsid w:val="00CF2CB6"/>
    <w:rsid w:val="00CF63E5"/>
    <w:rsid w:val="00CF66FF"/>
    <w:rsid w:val="00CF705D"/>
    <w:rsid w:val="00CF7B33"/>
    <w:rsid w:val="00D00392"/>
    <w:rsid w:val="00D00B14"/>
    <w:rsid w:val="00D021AA"/>
    <w:rsid w:val="00D0274C"/>
    <w:rsid w:val="00D029A4"/>
    <w:rsid w:val="00D02B3D"/>
    <w:rsid w:val="00D03CCF"/>
    <w:rsid w:val="00D03F7E"/>
    <w:rsid w:val="00D04642"/>
    <w:rsid w:val="00D05014"/>
    <w:rsid w:val="00D05666"/>
    <w:rsid w:val="00D06478"/>
    <w:rsid w:val="00D068C1"/>
    <w:rsid w:val="00D07AEB"/>
    <w:rsid w:val="00D10344"/>
    <w:rsid w:val="00D10723"/>
    <w:rsid w:val="00D10ED2"/>
    <w:rsid w:val="00D10FA6"/>
    <w:rsid w:val="00D11917"/>
    <w:rsid w:val="00D134FE"/>
    <w:rsid w:val="00D137B6"/>
    <w:rsid w:val="00D1501C"/>
    <w:rsid w:val="00D1581F"/>
    <w:rsid w:val="00D159D2"/>
    <w:rsid w:val="00D1609F"/>
    <w:rsid w:val="00D17945"/>
    <w:rsid w:val="00D17972"/>
    <w:rsid w:val="00D202BA"/>
    <w:rsid w:val="00D20B5F"/>
    <w:rsid w:val="00D22226"/>
    <w:rsid w:val="00D232F1"/>
    <w:rsid w:val="00D247A7"/>
    <w:rsid w:val="00D24970"/>
    <w:rsid w:val="00D24EF8"/>
    <w:rsid w:val="00D25088"/>
    <w:rsid w:val="00D25782"/>
    <w:rsid w:val="00D304B1"/>
    <w:rsid w:val="00D311C5"/>
    <w:rsid w:val="00D31692"/>
    <w:rsid w:val="00D32314"/>
    <w:rsid w:val="00D324CF"/>
    <w:rsid w:val="00D325C1"/>
    <w:rsid w:val="00D331C2"/>
    <w:rsid w:val="00D33F7A"/>
    <w:rsid w:val="00D3495E"/>
    <w:rsid w:val="00D354EB"/>
    <w:rsid w:val="00D37664"/>
    <w:rsid w:val="00D4094C"/>
    <w:rsid w:val="00D40BD6"/>
    <w:rsid w:val="00D40E98"/>
    <w:rsid w:val="00D41091"/>
    <w:rsid w:val="00D4126D"/>
    <w:rsid w:val="00D41480"/>
    <w:rsid w:val="00D41BC8"/>
    <w:rsid w:val="00D41D77"/>
    <w:rsid w:val="00D42637"/>
    <w:rsid w:val="00D43195"/>
    <w:rsid w:val="00D434C3"/>
    <w:rsid w:val="00D43E2A"/>
    <w:rsid w:val="00D4468E"/>
    <w:rsid w:val="00D45631"/>
    <w:rsid w:val="00D456B0"/>
    <w:rsid w:val="00D45A95"/>
    <w:rsid w:val="00D45B9E"/>
    <w:rsid w:val="00D45F21"/>
    <w:rsid w:val="00D4630D"/>
    <w:rsid w:val="00D464BD"/>
    <w:rsid w:val="00D4785E"/>
    <w:rsid w:val="00D5020B"/>
    <w:rsid w:val="00D50D63"/>
    <w:rsid w:val="00D52566"/>
    <w:rsid w:val="00D526C8"/>
    <w:rsid w:val="00D53BF4"/>
    <w:rsid w:val="00D5428E"/>
    <w:rsid w:val="00D551E2"/>
    <w:rsid w:val="00D56B13"/>
    <w:rsid w:val="00D56E36"/>
    <w:rsid w:val="00D5753E"/>
    <w:rsid w:val="00D5779B"/>
    <w:rsid w:val="00D60217"/>
    <w:rsid w:val="00D60271"/>
    <w:rsid w:val="00D60623"/>
    <w:rsid w:val="00D60E01"/>
    <w:rsid w:val="00D611AB"/>
    <w:rsid w:val="00D61620"/>
    <w:rsid w:val="00D61638"/>
    <w:rsid w:val="00D62793"/>
    <w:rsid w:val="00D62B64"/>
    <w:rsid w:val="00D65C16"/>
    <w:rsid w:val="00D6652F"/>
    <w:rsid w:val="00D66697"/>
    <w:rsid w:val="00D66A43"/>
    <w:rsid w:val="00D66F4C"/>
    <w:rsid w:val="00D67710"/>
    <w:rsid w:val="00D67D52"/>
    <w:rsid w:val="00D70555"/>
    <w:rsid w:val="00D7155A"/>
    <w:rsid w:val="00D734C6"/>
    <w:rsid w:val="00D73765"/>
    <w:rsid w:val="00D7377C"/>
    <w:rsid w:val="00D740D9"/>
    <w:rsid w:val="00D74236"/>
    <w:rsid w:val="00D75062"/>
    <w:rsid w:val="00D76CA3"/>
    <w:rsid w:val="00D77C78"/>
    <w:rsid w:val="00D8046D"/>
    <w:rsid w:val="00D80CDF"/>
    <w:rsid w:val="00D8178E"/>
    <w:rsid w:val="00D820FC"/>
    <w:rsid w:val="00D83945"/>
    <w:rsid w:val="00D840DA"/>
    <w:rsid w:val="00D84542"/>
    <w:rsid w:val="00D8625D"/>
    <w:rsid w:val="00D86901"/>
    <w:rsid w:val="00D86A7B"/>
    <w:rsid w:val="00D8792F"/>
    <w:rsid w:val="00D8795A"/>
    <w:rsid w:val="00D90B3E"/>
    <w:rsid w:val="00D90C01"/>
    <w:rsid w:val="00D91242"/>
    <w:rsid w:val="00D91789"/>
    <w:rsid w:val="00D92083"/>
    <w:rsid w:val="00D93420"/>
    <w:rsid w:val="00D934AE"/>
    <w:rsid w:val="00D93A2C"/>
    <w:rsid w:val="00D93AC0"/>
    <w:rsid w:val="00D94650"/>
    <w:rsid w:val="00D94A6A"/>
    <w:rsid w:val="00D95547"/>
    <w:rsid w:val="00D959F6"/>
    <w:rsid w:val="00D95F57"/>
    <w:rsid w:val="00D96083"/>
    <w:rsid w:val="00D9669E"/>
    <w:rsid w:val="00D96A3A"/>
    <w:rsid w:val="00D974EE"/>
    <w:rsid w:val="00DA05AB"/>
    <w:rsid w:val="00DA0A61"/>
    <w:rsid w:val="00DA0BE3"/>
    <w:rsid w:val="00DA1942"/>
    <w:rsid w:val="00DA1B9B"/>
    <w:rsid w:val="00DA22F0"/>
    <w:rsid w:val="00DA62B5"/>
    <w:rsid w:val="00DA649F"/>
    <w:rsid w:val="00DA6C21"/>
    <w:rsid w:val="00DA72F8"/>
    <w:rsid w:val="00DA758B"/>
    <w:rsid w:val="00DA7A8A"/>
    <w:rsid w:val="00DB0683"/>
    <w:rsid w:val="00DB1CAB"/>
    <w:rsid w:val="00DB27C4"/>
    <w:rsid w:val="00DB2857"/>
    <w:rsid w:val="00DB374C"/>
    <w:rsid w:val="00DB4B5C"/>
    <w:rsid w:val="00DB4CE3"/>
    <w:rsid w:val="00DB58DD"/>
    <w:rsid w:val="00DB6BB0"/>
    <w:rsid w:val="00DB6D53"/>
    <w:rsid w:val="00DB7E29"/>
    <w:rsid w:val="00DB7F65"/>
    <w:rsid w:val="00DB7F9E"/>
    <w:rsid w:val="00DC0229"/>
    <w:rsid w:val="00DC09FD"/>
    <w:rsid w:val="00DC0DE3"/>
    <w:rsid w:val="00DC165B"/>
    <w:rsid w:val="00DC18B0"/>
    <w:rsid w:val="00DC1957"/>
    <w:rsid w:val="00DC1AF4"/>
    <w:rsid w:val="00DC2956"/>
    <w:rsid w:val="00DC3291"/>
    <w:rsid w:val="00DC35BA"/>
    <w:rsid w:val="00DC3961"/>
    <w:rsid w:val="00DC3A1D"/>
    <w:rsid w:val="00DC3D76"/>
    <w:rsid w:val="00DC3F3B"/>
    <w:rsid w:val="00DC4BE0"/>
    <w:rsid w:val="00DC5C9E"/>
    <w:rsid w:val="00DC6585"/>
    <w:rsid w:val="00DC6D15"/>
    <w:rsid w:val="00DC6E53"/>
    <w:rsid w:val="00DC7145"/>
    <w:rsid w:val="00DC71E2"/>
    <w:rsid w:val="00DC7576"/>
    <w:rsid w:val="00DC7CE8"/>
    <w:rsid w:val="00DD0085"/>
    <w:rsid w:val="00DD008C"/>
    <w:rsid w:val="00DD1114"/>
    <w:rsid w:val="00DD13C0"/>
    <w:rsid w:val="00DD1C9F"/>
    <w:rsid w:val="00DD21DA"/>
    <w:rsid w:val="00DD2519"/>
    <w:rsid w:val="00DD2736"/>
    <w:rsid w:val="00DD2A10"/>
    <w:rsid w:val="00DD2ADA"/>
    <w:rsid w:val="00DD2E82"/>
    <w:rsid w:val="00DD314D"/>
    <w:rsid w:val="00DD39A8"/>
    <w:rsid w:val="00DD47C8"/>
    <w:rsid w:val="00DD5A6E"/>
    <w:rsid w:val="00DD5EB4"/>
    <w:rsid w:val="00DD6064"/>
    <w:rsid w:val="00DD6138"/>
    <w:rsid w:val="00DD6240"/>
    <w:rsid w:val="00DD649E"/>
    <w:rsid w:val="00DD772F"/>
    <w:rsid w:val="00DE0954"/>
    <w:rsid w:val="00DE0A53"/>
    <w:rsid w:val="00DE1720"/>
    <w:rsid w:val="00DE18FF"/>
    <w:rsid w:val="00DE211A"/>
    <w:rsid w:val="00DE290C"/>
    <w:rsid w:val="00DE37BE"/>
    <w:rsid w:val="00DE3D84"/>
    <w:rsid w:val="00DE4696"/>
    <w:rsid w:val="00DE4BE1"/>
    <w:rsid w:val="00DE4FAD"/>
    <w:rsid w:val="00DE504D"/>
    <w:rsid w:val="00DE5711"/>
    <w:rsid w:val="00DE5F20"/>
    <w:rsid w:val="00DE6E2B"/>
    <w:rsid w:val="00DE7037"/>
    <w:rsid w:val="00DF0AF7"/>
    <w:rsid w:val="00DF144A"/>
    <w:rsid w:val="00DF17DB"/>
    <w:rsid w:val="00DF1869"/>
    <w:rsid w:val="00DF28BA"/>
    <w:rsid w:val="00DF3708"/>
    <w:rsid w:val="00DF3DDF"/>
    <w:rsid w:val="00DF4D30"/>
    <w:rsid w:val="00DF5705"/>
    <w:rsid w:val="00DF58E2"/>
    <w:rsid w:val="00DF6558"/>
    <w:rsid w:val="00DF690E"/>
    <w:rsid w:val="00DF6C8C"/>
    <w:rsid w:val="00DF75AC"/>
    <w:rsid w:val="00DF7D38"/>
    <w:rsid w:val="00DF7FC3"/>
    <w:rsid w:val="00E0152E"/>
    <w:rsid w:val="00E01599"/>
    <w:rsid w:val="00E0179C"/>
    <w:rsid w:val="00E02773"/>
    <w:rsid w:val="00E0288C"/>
    <w:rsid w:val="00E02E87"/>
    <w:rsid w:val="00E042BB"/>
    <w:rsid w:val="00E04697"/>
    <w:rsid w:val="00E04919"/>
    <w:rsid w:val="00E05E2D"/>
    <w:rsid w:val="00E069E3"/>
    <w:rsid w:val="00E076BB"/>
    <w:rsid w:val="00E10741"/>
    <w:rsid w:val="00E110DE"/>
    <w:rsid w:val="00E113C6"/>
    <w:rsid w:val="00E114A6"/>
    <w:rsid w:val="00E1204F"/>
    <w:rsid w:val="00E121DF"/>
    <w:rsid w:val="00E12FBA"/>
    <w:rsid w:val="00E1304E"/>
    <w:rsid w:val="00E1329C"/>
    <w:rsid w:val="00E13E63"/>
    <w:rsid w:val="00E14179"/>
    <w:rsid w:val="00E146F6"/>
    <w:rsid w:val="00E146F8"/>
    <w:rsid w:val="00E16072"/>
    <w:rsid w:val="00E160F5"/>
    <w:rsid w:val="00E16240"/>
    <w:rsid w:val="00E16397"/>
    <w:rsid w:val="00E20832"/>
    <w:rsid w:val="00E20941"/>
    <w:rsid w:val="00E21018"/>
    <w:rsid w:val="00E213D4"/>
    <w:rsid w:val="00E217CA"/>
    <w:rsid w:val="00E2216E"/>
    <w:rsid w:val="00E2272C"/>
    <w:rsid w:val="00E22FEC"/>
    <w:rsid w:val="00E23403"/>
    <w:rsid w:val="00E24B5E"/>
    <w:rsid w:val="00E24BA1"/>
    <w:rsid w:val="00E2520F"/>
    <w:rsid w:val="00E2534F"/>
    <w:rsid w:val="00E25A55"/>
    <w:rsid w:val="00E25B02"/>
    <w:rsid w:val="00E25CFD"/>
    <w:rsid w:val="00E25D98"/>
    <w:rsid w:val="00E262E0"/>
    <w:rsid w:val="00E2694C"/>
    <w:rsid w:val="00E270AB"/>
    <w:rsid w:val="00E27A96"/>
    <w:rsid w:val="00E30EE4"/>
    <w:rsid w:val="00E30F82"/>
    <w:rsid w:val="00E32664"/>
    <w:rsid w:val="00E32C8E"/>
    <w:rsid w:val="00E33261"/>
    <w:rsid w:val="00E345D2"/>
    <w:rsid w:val="00E34BDD"/>
    <w:rsid w:val="00E355F1"/>
    <w:rsid w:val="00E35F01"/>
    <w:rsid w:val="00E375BF"/>
    <w:rsid w:val="00E3782C"/>
    <w:rsid w:val="00E37A98"/>
    <w:rsid w:val="00E41326"/>
    <w:rsid w:val="00E42587"/>
    <w:rsid w:val="00E42A6B"/>
    <w:rsid w:val="00E42AB8"/>
    <w:rsid w:val="00E42B7C"/>
    <w:rsid w:val="00E43E42"/>
    <w:rsid w:val="00E43FBD"/>
    <w:rsid w:val="00E448B7"/>
    <w:rsid w:val="00E45596"/>
    <w:rsid w:val="00E462E6"/>
    <w:rsid w:val="00E50D81"/>
    <w:rsid w:val="00E50F51"/>
    <w:rsid w:val="00E50F94"/>
    <w:rsid w:val="00E52B67"/>
    <w:rsid w:val="00E53E12"/>
    <w:rsid w:val="00E54BE2"/>
    <w:rsid w:val="00E55E1A"/>
    <w:rsid w:val="00E56BA8"/>
    <w:rsid w:val="00E57702"/>
    <w:rsid w:val="00E6008D"/>
    <w:rsid w:val="00E6084D"/>
    <w:rsid w:val="00E60B06"/>
    <w:rsid w:val="00E61D90"/>
    <w:rsid w:val="00E6341D"/>
    <w:rsid w:val="00E6378C"/>
    <w:rsid w:val="00E63E0C"/>
    <w:rsid w:val="00E64158"/>
    <w:rsid w:val="00E6448D"/>
    <w:rsid w:val="00E655C9"/>
    <w:rsid w:val="00E655D1"/>
    <w:rsid w:val="00E65C12"/>
    <w:rsid w:val="00E660CD"/>
    <w:rsid w:val="00E66292"/>
    <w:rsid w:val="00E668C5"/>
    <w:rsid w:val="00E670F8"/>
    <w:rsid w:val="00E70410"/>
    <w:rsid w:val="00E7043E"/>
    <w:rsid w:val="00E729B9"/>
    <w:rsid w:val="00E75068"/>
    <w:rsid w:val="00E76292"/>
    <w:rsid w:val="00E76434"/>
    <w:rsid w:val="00E77D11"/>
    <w:rsid w:val="00E80EDE"/>
    <w:rsid w:val="00E81505"/>
    <w:rsid w:val="00E81709"/>
    <w:rsid w:val="00E81834"/>
    <w:rsid w:val="00E81CD8"/>
    <w:rsid w:val="00E81D97"/>
    <w:rsid w:val="00E81E81"/>
    <w:rsid w:val="00E8279E"/>
    <w:rsid w:val="00E83154"/>
    <w:rsid w:val="00E83222"/>
    <w:rsid w:val="00E8432A"/>
    <w:rsid w:val="00E85E8B"/>
    <w:rsid w:val="00E865C4"/>
    <w:rsid w:val="00E865CE"/>
    <w:rsid w:val="00E86BCE"/>
    <w:rsid w:val="00E871A9"/>
    <w:rsid w:val="00E9025B"/>
    <w:rsid w:val="00E909CE"/>
    <w:rsid w:val="00E90D60"/>
    <w:rsid w:val="00E91223"/>
    <w:rsid w:val="00E915FB"/>
    <w:rsid w:val="00E93148"/>
    <w:rsid w:val="00E934C8"/>
    <w:rsid w:val="00E93534"/>
    <w:rsid w:val="00E93F89"/>
    <w:rsid w:val="00E941C9"/>
    <w:rsid w:val="00E94274"/>
    <w:rsid w:val="00E9431B"/>
    <w:rsid w:val="00E9470E"/>
    <w:rsid w:val="00E95964"/>
    <w:rsid w:val="00E95F7F"/>
    <w:rsid w:val="00E96378"/>
    <w:rsid w:val="00E9667A"/>
    <w:rsid w:val="00E96E22"/>
    <w:rsid w:val="00E97C7F"/>
    <w:rsid w:val="00EA001C"/>
    <w:rsid w:val="00EA0CD1"/>
    <w:rsid w:val="00EA100E"/>
    <w:rsid w:val="00EA141A"/>
    <w:rsid w:val="00EA1790"/>
    <w:rsid w:val="00EA256A"/>
    <w:rsid w:val="00EA4193"/>
    <w:rsid w:val="00EA4970"/>
    <w:rsid w:val="00EA6573"/>
    <w:rsid w:val="00EA6D1E"/>
    <w:rsid w:val="00EA6E8F"/>
    <w:rsid w:val="00EA6F5B"/>
    <w:rsid w:val="00EA7102"/>
    <w:rsid w:val="00EA76DD"/>
    <w:rsid w:val="00EB0868"/>
    <w:rsid w:val="00EB164F"/>
    <w:rsid w:val="00EB3280"/>
    <w:rsid w:val="00EB33BE"/>
    <w:rsid w:val="00EB35C1"/>
    <w:rsid w:val="00EB3686"/>
    <w:rsid w:val="00EB381D"/>
    <w:rsid w:val="00EB444B"/>
    <w:rsid w:val="00EB4CA8"/>
    <w:rsid w:val="00EB4E31"/>
    <w:rsid w:val="00EB5160"/>
    <w:rsid w:val="00EB58C7"/>
    <w:rsid w:val="00EB5C85"/>
    <w:rsid w:val="00EB5DC1"/>
    <w:rsid w:val="00EB6D85"/>
    <w:rsid w:val="00EB6E93"/>
    <w:rsid w:val="00EB79EA"/>
    <w:rsid w:val="00EB7FCE"/>
    <w:rsid w:val="00EC0799"/>
    <w:rsid w:val="00EC121F"/>
    <w:rsid w:val="00EC1554"/>
    <w:rsid w:val="00EC1B6F"/>
    <w:rsid w:val="00EC3339"/>
    <w:rsid w:val="00EC42F8"/>
    <w:rsid w:val="00EC4989"/>
    <w:rsid w:val="00EC4A1B"/>
    <w:rsid w:val="00EC4EBE"/>
    <w:rsid w:val="00EC5275"/>
    <w:rsid w:val="00EC77B6"/>
    <w:rsid w:val="00ED0C16"/>
    <w:rsid w:val="00ED0DC7"/>
    <w:rsid w:val="00ED1268"/>
    <w:rsid w:val="00ED1DC6"/>
    <w:rsid w:val="00ED2787"/>
    <w:rsid w:val="00ED2CE2"/>
    <w:rsid w:val="00ED315B"/>
    <w:rsid w:val="00ED33FC"/>
    <w:rsid w:val="00ED4A3A"/>
    <w:rsid w:val="00ED4CED"/>
    <w:rsid w:val="00ED51C8"/>
    <w:rsid w:val="00ED55DB"/>
    <w:rsid w:val="00ED5A55"/>
    <w:rsid w:val="00ED5C67"/>
    <w:rsid w:val="00ED5EE0"/>
    <w:rsid w:val="00ED697D"/>
    <w:rsid w:val="00ED6CEC"/>
    <w:rsid w:val="00ED73B9"/>
    <w:rsid w:val="00ED7E03"/>
    <w:rsid w:val="00ED7F3E"/>
    <w:rsid w:val="00EE0116"/>
    <w:rsid w:val="00EE19FD"/>
    <w:rsid w:val="00EE1B56"/>
    <w:rsid w:val="00EE1C85"/>
    <w:rsid w:val="00EE2596"/>
    <w:rsid w:val="00EE2914"/>
    <w:rsid w:val="00EE33F3"/>
    <w:rsid w:val="00EE433A"/>
    <w:rsid w:val="00EE4477"/>
    <w:rsid w:val="00EE44B0"/>
    <w:rsid w:val="00EE523A"/>
    <w:rsid w:val="00EE54B9"/>
    <w:rsid w:val="00EE593B"/>
    <w:rsid w:val="00EE5FC7"/>
    <w:rsid w:val="00EE6920"/>
    <w:rsid w:val="00EE6E84"/>
    <w:rsid w:val="00EE7654"/>
    <w:rsid w:val="00EF13E9"/>
    <w:rsid w:val="00EF22B7"/>
    <w:rsid w:val="00EF393F"/>
    <w:rsid w:val="00EF4312"/>
    <w:rsid w:val="00EF577C"/>
    <w:rsid w:val="00EF595E"/>
    <w:rsid w:val="00EF5E21"/>
    <w:rsid w:val="00EF6136"/>
    <w:rsid w:val="00EF6436"/>
    <w:rsid w:val="00EF67DA"/>
    <w:rsid w:val="00EF7124"/>
    <w:rsid w:val="00EF7384"/>
    <w:rsid w:val="00EF77A6"/>
    <w:rsid w:val="00EF7CDF"/>
    <w:rsid w:val="00F0044A"/>
    <w:rsid w:val="00F00EAA"/>
    <w:rsid w:val="00F01B51"/>
    <w:rsid w:val="00F01DAE"/>
    <w:rsid w:val="00F02806"/>
    <w:rsid w:val="00F02B98"/>
    <w:rsid w:val="00F02C2E"/>
    <w:rsid w:val="00F03222"/>
    <w:rsid w:val="00F032A4"/>
    <w:rsid w:val="00F03537"/>
    <w:rsid w:val="00F03EE0"/>
    <w:rsid w:val="00F0480A"/>
    <w:rsid w:val="00F0499F"/>
    <w:rsid w:val="00F05F84"/>
    <w:rsid w:val="00F065D6"/>
    <w:rsid w:val="00F07198"/>
    <w:rsid w:val="00F07575"/>
    <w:rsid w:val="00F0779F"/>
    <w:rsid w:val="00F10EB1"/>
    <w:rsid w:val="00F1174E"/>
    <w:rsid w:val="00F126A8"/>
    <w:rsid w:val="00F1334C"/>
    <w:rsid w:val="00F13921"/>
    <w:rsid w:val="00F166A2"/>
    <w:rsid w:val="00F170D1"/>
    <w:rsid w:val="00F17A1F"/>
    <w:rsid w:val="00F20241"/>
    <w:rsid w:val="00F207CB"/>
    <w:rsid w:val="00F211FE"/>
    <w:rsid w:val="00F217F8"/>
    <w:rsid w:val="00F21BAE"/>
    <w:rsid w:val="00F2293A"/>
    <w:rsid w:val="00F229DE"/>
    <w:rsid w:val="00F235F7"/>
    <w:rsid w:val="00F2421D"/>
    <w:rsid w:val="00F25241"/>
    <w:rsid w:val="00F26EA3"/>
    <w:rsid w:val="00F302A5"/>
    <w:rsid w:val="00F308B9"/>
    <w:rsid w:val="00F30AA8"/>
    <w:rsid w:val="00F31B00"/>
    <w:rsid w:val="00F33516"/>
    <w:rsid w:val="00F33852"/>
    <w:rsid w:val="00F33A43"/>
    <w:rsid w:val="00F34532"/>
    <w:rsid w:val="00F346E3"/>
    <w:rsid w:val="00F34725"/>
    <w:rsid w:val="00F3565B"/>
    <w:rsid w:val="00F35C40"/>
    <w:rsid w:val="00F3656D"/>
    <w:rsid w:val="00F368F7"/>
    <w:rsid w:val="00F36AA8"/>
    <w:rsid w:val="00F37882"/>
    <w:rsid w:val="00F40BD7"/>
    <w:rsid w:val="00F40E95"/>
    <w:rsid w:val="00F41BF7"/>
    <w:rsid w:val="00F429B7"/>
    <w:rsid w:val="00F42CE8"/>
    <w:rsid w:val="00F431D1"/>
    <w:rsid w:val="00F431D3"/>
    <w:rsid w:val="00F43C74"/>
    <w:rsid w:val="00F44527"/>
    <w:rsid w:val="00F447A0"/>
    <w:rsid w:val="00F44F39"/>
    <w:rsid w:val="00F45ADC"/>
    <w:rsid w:val="00F45EB2"/>
    <w:rsid w:val="00F46943"/>
    <w:rsid w:val="00F46984"/>
    <w:rsid w:val="00F46CA3"/>
    <w:rsid w:val="00F500F9"/>
    <w:rsid w:val="00F50491"/>
    <w:rsid w:val="00F504C4"/>
    <w:rsid w:val="00F510FD"/>
    <w:rsid w:val="00F511B0"/>
    <w:rsid w:val="00F51433"/>
    <w:rsid w:val="00F5171B"/>
    <w:rsid w:val="00F51A87"/>
    <w:rsid w:val="00F52939"/>
    <w:rsid w:val="00F52B84"/>
    <w:rsid w:val="00F53752"/>
    <w:rsid w:val="00F5388C"/>
    <w:rsid w:val="00F54219"/>
    <w:rsid w:val="00F54AD0"/>
    <w:rsid w:val="00F55531"/>
    <w:rsid w:val="00F55DB5"/>
    <w:rsid w:val="00F560B4"/>
    <w:rsid w:val="00F56281"/>
    <w:rsid w:val="00F56594"/>
    <w:rsid w:val="00F56FD0"/>
    <w:rsid w:val="00F5729B"/>
    <w:rsid w:val="00F57665"/>
    <w:rsid w:val="00F57868"/>
    <w:rsid w:val="00F610E0"/>
    <w:rsid w:val="00F611D1"/>
    <w:rsid w:val="00F61A15"/>
    <w:rsid w:val="00F61EF3"/>
    <w:rsid w:val="00F6347F"/>
    <w:rsid w:val="00F636E5"/>
    <w:rsid w:val="00F638A8"/>
    <w:rsid w:val="00F63BE9"/>
    <w:rsid w:val="00F644F1"/>
    <w:rsid w:val="00F650C8"/>
    <w:rsid w:val="00F65227"/>
    <w:rsid w:val="00F65FF2"/>
    <w:rsid w:val="00F6698E"/>
    <w:rsid w:val="00F67417"/>
    <w:rsid w:val="00F678A1"/>
    <w:rsid w:val="00F701DB"/>
    <w:rsid w:val="00F71B90"/>
    <w:rsid w:val="00F7215F"/>
    <w:rsid w:val="00F73B04"/>
    <w:rsid w:val="00F75592"/>
    <w:rsid w:val="00F7599F"/>
    <w:rsid w:val="00F765B7"/>
    <w:rsid w:val="00F7680D"/>
    <w:rsid w:val="00F76C42"/>
    <w:rsid w:val="00F7725C"/>
    <w:rsid w:val="00F7789D"/>
    <w:rsid w:val="00F81F56"/>
    <w:rsid w:val="00F82282"/>
    <w:rsid w:val="00F82324"/>
    <w:rsid w:val="00F83041"/>
    <w:rsid w:val="00F83398"/>
    <w:rsid w:val="00F835DF"/>
    <w:rsid w:val="00F84093"/>
    <w:rsid w:val="00F85285"/>
    <w:rsid w:val="00F85890"/>
    <w:rsid w:val="00F86AF6"/>
    <w:rsid w:val="00F86F43"/>
    <w:rsid w:val="00F87CD9"/>
    <w:rsid w:val="00F87DF1"/>
    <w:rsid w:val="00F9024D"/>
    <w:rsid w:val="00F914B7"/>
    <w:rsid w:val="00F929B7"/>
    <w:rsid w:val="00F9327D"/>
    <w:rsid w:val="00F93E2C"/>
    <w:rsid w:val="00F94AFD"/>
    <w:rsid w:val="00F94D71"/>
    <w:rsid w:val="00F952BE"/>
    <w:rsid w:val="00F953B3"/>
    <w:rsid w:val="00F9566B"/>
    <w:rsid w:val="00F9576C"/>
    <w:rsid w:val="00F96714"/>
    <w:rsid w:val="00FA0E33"/>
    <w:rsid w:val="00FA144D"/>
    <w:rsid w:val="00FA263B"/>
    <w:rsid w:val="00FA36EB"/>
    <w:rsid w:val="00FA56CE"/>
    <w:rsid w:val="00FA5EA4"/>
    <w:rsid w:val="00FA6AF4"/>
    <w:rsid w:val="00FA7142"/>
    <w:rsid w:val="00FA7269"/>
    <w:rsid w:val="00FA75F8"/>
    <w:rsid w:val="00FA7D78"/>
    <w:rsid w:val="00FB0339"/>
    <w:rsid w:val="00FB059B"/>
    <w:rsid w:val="00FB10F0"/>
    <w:rsid w:val="00FB1FBE"/>
    <w:rsid w:val="00FB275B"/>
    <w:rsid w:val="00FB2EAD"/>
    <w:rsid w:val="00FB31A7"/>
    <w:rsid w:val="00FB3981"/>
    <w:rsid w:val="00FB3AC8"/>
    <w:rsid w:val="00FB3D71"/>
    <w:rsid w:val="00FB3D84"/>
    <w:rsid w:val="00FB458B"/>
    <w:rsid w:val="00FB4C59"/>
    <w:rsid w:val="00FB5700"/>
    <w:rsid w:val="00FB5D95"/>
    <w:rsid w:val="00FB633B"/>
    <w:rsid w:val="00FB66D2"/>
    <w:rsid w:val="00FB6A6A"/>
    <w:rsid w:val="00FB7BCA"/>
    <w:rsid w:val="00FC0DC2"/>
    <w:rsid w:val="00FC2982"/>
    <w:rsid w:val="00FC30FB"/>
    <w:rsid w:val="00FC46D9"/>
    <w:rsid w:val="00FC5AAA"/>
    <w:rsid w:val="00FC5CAE"/>
    <w:rsid w:val="00FC5EA5"/>
    <w:rsid w:val="00FC674E"/>
    <w:rsid w:val="00FC7724"/>
    <w:rsid w:val="00FC7AD6"/>
    <w:rsid w:val="00FD003B"/>
    <w:rsid w:val="00FD03FA"/>
    <w:rsid w:val="00FD1A28"/>
    <w:rsid w:val="00FD1E9A"/>
    <w:rsid w:val="00FD2A30"/>
    <w:rsid w:val="00FD34DC"/>
    <w:rsid w:val="00FD51C2"/>
    <w:rsid w:val="00FD6EE2"/>
    <w:rsid w:val="00FD6FC4"/>
    <w:rsid w:val="00FD79BE"/>
    <w:rsid w:val="00FD7C41"/>
    <w:rsid w:val="00FE0385"/>
    <w:rsid w:val="00FE0E16"/>
    <w:rsid w:val="00FE142D"/>
    <w:rsid w:val="00FE1B67"/>
    <w:rsid w:val="00FE1C0E"/>
    <w:rsid w:val="00FE20E1"/>
    <w:rsid w:val="00FE252E"/>
    <w:rsid w:val="00FE3D0A"/>
    <w:rsid w:val="00FE3D1F"/>
    <w:rsid w:val="00FE3D7C"/>
    <w:rsid w:val="00FE4654"/>
    <w:rsid w:val="00FE4E65"/>
    <w:rsid w:val="00FE5735"/>
    <w:rsid w:val="00FE691D"/>
    <w:rsid w:val="00FE6998"/>
    <w:rsid w:val="00FE7908"/>
    <w:rsid w:val="00FF0550"/>
    <w:rsid w:val="00FF0594"/>
    <w:rsid w:val="00FF05F7"/>
    <w:rsid w:val="00FF0683"/>
    <w:rsid w:val="00FF0E01"/>
    <w:rsid w:val="00FF116E"/>
    <w:rsid w:val="00FF12F1"/>
    <w:rsid w:val="00FF203A"/>
    <w:rsid w:val="00FF3486"/>
    <w:rsid w:val="00FF3518"/>
    <w:rsid w:val="00FF4426"/>
    <w:rsid w:val="00FF5672"/>
    <w:rsid w:val="00FF5BD4"/>
    <w:rsid w:val="00FF607F"/>
    <w:rsid w:val="00FF6252"/>
    <w:rsid w:val="00FF6DA7"/>
    <w:rsid w:val="00FF769F"/>
    <w:rsid w:val="00FF7969"/>
    <w:rsid w:val="01B3BC1B"/>
    <w:rsid w:val="02C7005F"/>
    <w:rsid w:val="02C71D05"/>
    <w:rsid w:val="060CDC08"/>
    <w:rsid w:val="0649C5AA"/>
    <w:rsid w:val="08C7CD04"/>
    <w:rsid w:val="0A4FC840"/>
    <w:rsid w:val="0BCA4ED4"/>
    <w:rsid w:val="127DD6E8"/>
    <w:rsid w:val="178550F4"/>
    <w:rsid w:val="19628E1A"/>
    <w:rsid w:val="1D685762"/>
    <w:rsid w:val="26C0805F"/>
    <w:rsid w:val="26F6114B"/>
    <w:rsid w:val="29FF445E"/>
    <w:rsid w:val="2FBBBF34"/>
    <w:rsid w:val="333B943E"/>
    <w:rsid w:val="33F88EE6"/>
    <w:rsid w:val="355AC5BD"/>
    <w:rsid w:val="3595FF21"/>
    <w:rsid w:val="36FB7771"/>
    <w:rsid w:val="383EC46F"/>
    <w:rsid w:val="3B0336CE"/>
    <w:rsid w:val="3B21011E"/>
    <w:rsid w:val="3B2EB020"/>
    <w:rsid w:val="3BB93F48"/>
    <w:rsid w:val="3BBD9531"/>
    <w:rsid w:val="3D08E841"/>
    <w:rsid w:val="3D4DD333"/>
    <w:rsid w:val="3E208043"/>
    <w:rsid w:val="40DC6EFC"/>
    <w:rsid w:val="40E83534"/>
    <w:rsid w:val="41E03D9D"/>
    <w:rsid w:val="42B0B6B1"/>
    <w:rsid w:val="4356B2A5"/>
    <w:rsid w:val="43D6D34B"/>
    <w:rsid w:val="4991D5A1"/>
    <w:rsid w:val="4C831C77"/>
    <w:rsid w:val="4CC77BEE"/>
    <w:rsid w:val="4E0A803B"/>
    <w:rsid w:val="4EA80E2B"/>
    <w:rsid w:val="52538494"/>
    <w:rsid w:val="538C0006"/>
    <w:rsid w:val="55C51E6C"/>
    <w:rsid w:val="57E573D9"/>
    <w:rsid w:val="5BE13E7D"/>
    <w:rsid w:val="5CCFAF79"/>
    <w:rsid w:val="5DCFF2E8"/>
    <w:rsid w:val="601D2E00"/>
    <w:rsid w:val="60A6047F"/>
    <w:rsid w:val="66FD2703"/>
    <w:rsid w:val="68C66425"/>
    <w:rsid w:val="6A6E6C97"/>
    <w:rsid w:val="6ABDDFC7"/>
    <w:rsid w:val="6BBF8DC0"/>
    <w:rsid w:val="6E07B99D"/>
    <w:rsid w:val="7048AC84"/>
    <w:rsid w:val="75E15D83"/>
    <w:rsid w:val="766A7ED6"/>
    <w:rsid w:val="77ABB0FB"/>
    <w:rsid w:val="7AAD5E53"/>
    <w:rsid w:val="7CF66721"/>
    <w:rsid w:val="7F2824D5"/>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B66D2"/>
  <w15:chartTrackingRefBased/>
  <w15:docId w15:val="{6FE8165A-3CF7-46AF-9979-00DBB250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lt-LT" w:eastAsia="lt-LT"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B164F"/>
  </w:style>
  <w:style w:type="paragraph" w:styleId="Antrat1">
    <w:name w:val="heading 1"/>
    <w:basedOn w:val="prastasis"/>
    <w:next w:val="prastasis"/>
    <w:link w:val="Antrat1Diagrama"/>
    <w:uiPriority w:val="9"/>
    <w:qFormat/>
    <w:rsid w:val="00EB164F"/>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Antrat2">
    <w:name w:val="heading 2"/>
    <w:basedOn w:val="prastasis"/>
    <w:next w:val="prastasis"/>
    <w:link w:val="Antrat2Diagrama"/>
    <w:uiPriority w:val="9"/>
    <w:semiHidden/>
    <w:unhideWhenUsed/>
    <w:qFormat/>
    <w:rsid w:val="00EB164F"/>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Antrat3">
    <w:name w:val="heading 3"/>
    <w:basedOn w:val="prastasis"/>
    <w:next w:val="prastasis"/>
    <w:link w:val="Antrat3Diagrama"/>
    <w:uiPriority w:val="9"/>
    <w:semiHidden/>
    <w:unhideWhenUsed/>
    <w:qFormat/>
    <w:rsid w:val="00EB164F"/>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Antrat4">
    <w:name w:val="heading 4"/>
    <w:basedOn w:val="prastasis"/>
    <w:next w:val="prastasis"/>
    <w:link w:val="Antrat4Diagrama"/>
    <w:uiPriority w:val="9"/>
    <w:semiHidden/>
    <w:unhideWhenUsed/>
    <w:qFormat/>
    <w:rsid w:val="00EB164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Antrat5">
    <w:name w:val="heading 5"/>
    <w:basedOn w:val="prastasis"/>
    <w:next w:val="prastasis"/>
    <w:link w:val="Antrat5Diagrama"/>
    <w:uiPriority w:val="9"/>
    <w:semiHidden/>
    <w:unhideWhenUsed/>
    <w:qFormat/>
    <w:rsid w:val="00EB164F"/>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Antrat6">
    <w:name w:val="heading 6"/>
    <w:basedOn w:val="prastasis"/>
    <w:next w:val="prastasis"/>
    <w:link w:val="Antrat6Diagrama"/>
    <w:uiPriority w:val="9"/>
    <w:semiHidden/>
    <w:unhideWhenUsed/>
    <w:qFormat/>
    <w:rsid w:val="00EB164F"/>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Antrat7">
    <w:name w:val="heading 7"/>
    <w:basedOn w:val="prastasis"/>
    <w:next w:val="prastasis"/>
    <w:link w:val="Antrat7Diagrama"/>
    <w:uiPriority w:val="9"/>
    <w:semiHidden/>
    <w:unhideWhenUsed/>
    <w:qFormat/>
    <w:rsid w:val="00EB164F"/>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Antrat8">
    <w:name w:val="heading 8"/>
    <w:basedOn w:val="prastasis"/>
    <w:next w:val="prastasis"/>
    <w:link w:val="Antrat8Diagrama"/>
    <w:uiPriority w:val="9"/>
    <w:semiHidden/>
    <w:unhideWhenUsed/>
    <w:qFormat/>
    <w:rsid w:val="00EB164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Antrat9">
    <w:name w:val="heading 9"/>
    <w:basedOn w:val="prastasis"/>
    <w:next w:val="prastasis"/>
    <w:link w:val="Antrat9Diagrama"/>
    <w:uiPriority w:val="9"/>
    <w:semiHidden/>
    <w:unhideWhenUsed/>
    <w:qFormat/>
    <w:rsid w:val="00EB164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B164F"/>
    <w:rPr>
      <w:rFonts w:asciiTheme="majorHAnsi" w:eastAsiaTheme="majorEastAsia" w:hAnsiTheme="majorHAnsi" w:cstheme="majorBidi"/>
      <w:color w:val="262626" w:themeColor="text1" w:themeTint="D9"/>
      <w:sz w:val="40"/>
      <w:szCs w:val="40"/>
    </w:rPr>
  </w:style>
  <w:style w:type="character" w:styleId="Hipersaitas">
    <w:name w:val="Hyperlink"/>
    <w:basedOn w:val="Numatytasispastraiposriftas"/>
    <w:uiPriority w:val="99"/>
    <w:unhideWhenUsed/>
    <w:rsid w:val="00D05666"/>
    <w:rPr>
      <w:strike w:val="0"/>
      <w:dstrike w:val="0"/>
      <w:color w:val="auto"/>
      <w:u w:val="none"/>
      <w:effect w:val="none"/>
    </w:rPr>
  </w:style>
  <w:style w:type="paragraph" w:styleId="Puslapioinaostekstas">
    <w:name w:val="footnote text"/>
    <w:basedOn w:val="prastasis"/>
    <w:link w:val="PuslapioinaostekstasDiagrama"/>
    <w:uiPriority w:val="99"/>
    <w:unhideWhenUsed/>
    <w:rsid w:val="00D05666"/>
    <w:rPr>
      <w:sz w:val="20"/>
      <w:szCs w:val="20"/>
    </w:rPr>
  </w:style>
  <w:style w:type="character" w:customStyle="1" w:styleId="PuslapioinaostekstasDiagrama">
    <w:name w:val="Puslapio išnašos tekstas Diagrama"/>
    <w:basedOn w:val="Numatytasispastraiposriftas"/>
    <w:link w:val="Puslapioinaostekstas"/>
    <w:uiPriority w:val="99"/>
    <w:rsid w:val="00D05666"/>
    <w:rPr>
      <w:rFonts w:ascii="Times New Roman"/>
      <w:sz w:val="20"/>
      <w:szCs w:val="20"/>
      <w:lang w:eastAsia="en-US"/>
    </w:rPr>
  </w:style>
  <w:style w:type="paragraph" w:styleId="Komentarotekstas">
    <w:name w:val="annotation text"/>
    <w:basedOn w:val="prastasis"/>
    <w:link w:val="KomentarotekstasDiagrama"/>
    <w:uiPriority w:val="99"/>
    <w:unhideWhenUsed/>
    <w:rsid w:val="00D05666"/>
    <w:rPr>
      <w:sz w:val="20"/>
      <w:szCs w:val="20"/>
    </w:rPr>
  </w:style>
  <w:style w:type="character" w:customStyle="1" w:styleId="KomentarotekstasDiagrama">
    <w:name w:val="Komentaro tekstas Diagrama"/>
    <w:basedOn w:val="Numatytasispastraiposriftas"/>
    <w:link w:val="Komentarotekstas"/>
    <w:uiPriority w:val="99"/>
    <w:rsid w:val="00D05666"/>
    <w:rPr>
      <w:rFonts w:ascii="Times New Roman"/>
      <w:sz w:val="20"/>
      <w:szCs w:val="20"/>
      <w:lang w:eastAsia="en-US"/>
    </w:rPr>
  </w:style>
  <w:style w:type="paragraph" w:styleId="Paantrat">
    <w:name w:val="Subtitle"/>
    <w:basedOn w:val="prastasis"/>
    <w:next w:val="prastasis"/>
    <w:link w:val="PaantratDiagrama"/>
    <w:uiPriority w:val="11"/>
    <w:qFormat/>
    <w:rsid w:val="00EB164F"/>
    <w:pPr>
      <w:numPr>
        <w:ilvl w:val="1"/>
      </w:numPr>
      <w:spacing w:after="240"/>
    </w:pPr>
    <w:rPr>
      <w:caps/>
      <w:color w:val="404040" w:themeColor="text1" w:themeTint="BF"/>
      <w:spacing w:val="20"/>
      <w:sz w:val="28"/>
      <w:szCs w:val="28"/>
    </w:rPr>
  </w:style>
  <w:style w:type="character" w:customStyle="1" w:styleId="PaantratDiagrama">
    <w:name w:val="Paantraštė Diagrama"/>
    <w:basedOn w:val="Numatytasispastraiposriftas"/>
    <w:link w:val="Paantrat"/>
    <w:uiPriority w:val="11"/>
    <w:rsid w:val="00EB164F"/>
    <w:rPr>
      <w:caps/>
      <w:color w:val="404040" w:themeColor="text1" w:themeTint="BF"/>
      <w:spacing w:val="20"/>
      <w:sz w:val="28"/>
      <w:szCs w:val="28"/>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D05666"/>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Lente"/>
    <w:basedOn w:val="prastasis"/>
    <w:link w:val="SraopastraipaDiagrama"/>
    <w:uiPriority w:val="34"/>
    <w:qFormat/>
    <w:rsid w:val="001C4F12"/>
    <w:pPr>
      <w:ind w:left="720"/>
      <w:contextualSpacing/>
    </w:pPr>
  </w:style>
  <w:style w:type="character" w:styleId="Puslapioinaosnuoroda">
    <w:name w:val="footnote reference"/>
    <w:basedOn w:val="Numatytasispastraiposriftas"/>
    <w:uiPriority w:val="99"/>
    <w:unhideWhenUsed/>
    <w:rsid w:val="00D05666"/>
    <w:rPr>
      <w:vertAlign w:val="superscript"/>
    </w:rPr>
  </w:style>
  <w:style w:type="character" w:styleId="Komentaronuoroda">
    <w:name w:val="annotation reference"/>
    <w:basedOn w:val="Numatytasispastraiposriftas"/>
    <w:uiPriority w:val="99"/>
    <w:unhideWhenUsed/>
    <w:rsid w:val="00D05666"/>
    <w:rPr>
      <w:sz w:val="16"/>
      <w:szCs w:val="16"/>
    </w:rPr>
  </w:style>
  <w:style w:type="table" w:styleId="Lentelstinklelis">
    <w:name w:val="Table Grid"/>
    <w:basedOn w:val="prastojilentel"/>
    <w:uiPriority w:val="39"/>
    <w:rsid w:val="00D05666"/>
    <w:pPr>
      <w:spacing w:after="0" w:line="240" w:lineRule="auto"/>
    </w:pPr>
    <w:rPr>
      <w:rFonts w:ascii="Times New Roman"/>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besliotekstas">
    <w:name w:val="Balloon Text"/>
    <w:basedOn w:val="prastasis"/>
    <w:link w:val="DebesliotekstasDiagrama"/>
    <w:uiPriority w:val="99"/>
    <w:semiHidden/>
    <w:unhideWhenUsed/>
    <w:rsid w:val="00D0566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05666"/>
    <w:rPr>
      <w:rFonts w:ascii="Segoe UI" w:hAnsi="Segoe UI" w:cs="Segoe UI"/>
      <w:sz w:val="18"/>
      <w:szCs w:val="18"/>
      <w:lang w:eastAsia="en-US"/>
    </w:rPr>
  </w:style>
  <w:style w:type="character" w:styleId="Neapdorotaspaminjimas">
    <w:name w:val="Unresolved Mention"/>
    <w:basedOn w:val="Numatytasispastraiposriftas"/>
    <w:uiPriority w:val="99"/>
    <w:semiHidden/>
    <w:unhideWhenUsed/>
    <w:rsid w:val="002E3C32"/>
    <w:rPr>
      <w:color w:val="808080"/>
      <w:shd w:val="clear" w:color="auto" w:fill="E6E6E6"/>
    </w:rPr>
  </w:style>
  <w:style w:type="paragraph" w:styleId="Komentarotema">
    <w:name w:val="annotation subject"/>
    <w:basedOn w:val="Komentarotekstas"/>
    <w:next w:val="Komentarotekstas"/>
    <w:link w:val="KomentarotemaDiagrama"/>
    <w:uiPriority w:val="99"/>
    <w:semiHidden/>
    <w:unhideWhenUsed/>
    <w:rsid w:val="00FB3D71"/>
    <w:rPr>
      <w:b/>
      <w:bCs/>
    </w:rPr>
  </w:style>
  <w:style w:type="character" w:customStyle="1" w:styleId="KomentarotemaDiagrama">
    <w:name w:val="Komentaro tema Diagrama"/>
    <w:basedOn w:val="KomentarotekstasDiagrama"/>
    <w:link w:val="Komentarotema"/>
    <w:uiPriority w:val="99"/>
    <w:semiHidden/>
    <w:rsid w:val="00FB3D71"/>
    <w:rPr>
      <w:rFonts w:ascii="Times New Roman"/>
      <w:b/>
      <w:bCs/>
      <w:sz w:val="20"/>
      <w:szCs w:val="20"/>
      <w:lang w:eastAsia="en-US"/>
    </w:rPr>
  </w:style>
  <w:style w:type="paragraph" w:styleId="prastasiniatinklio">
    <w:name w:val="Normal (Web)"/>
    <w:basedOn w:val="prastasis"/>
    <w:uiPriority w:val="99"/>
    <w:semiHidden/>
    <w:unhideWhenUsed/>
    <w:rsid w:val="00EC3339"/>
    <w:pPr>
      <w:spacing w:before="100" w:beforeAutospacing="1" w:after="100" w:afterAutospacing="1"/>
    </w:pPr>
  </w:style>
  <w:style w:type="character" w:customStyle="1" w:styleId="pildymui">
    <w:name w:val="pildymui"/>
    <w:basedOn w:val="Numatytasispastraiposriftas"/>
    <w:rsid w:val="00EC3339"/>
  </w:style>
  <w:style w:type="paragraph" w:styleId="Pagrindinistekstas">
    <w:name w:val="Body Text"/>
    <w:aliases w:val="Char Char, Char, Char Char, Char Char Char Diagrama Diagrama Diagrama Diagrama Diagrama, Char Char Char Diagrama Diagrama Diagrama Diagrama Diagrama Diagrama Diagrama Diagrama Diagrama Diagrama ,Char,body text,contents,bt,b,body inde"/>
    <w:basedOn w:val="prastasis"/>
    <w:link w:val="PagrindinistekstasDiagrama"/>
    <w:rsid w:val="00FA144D"/>
    <w:pPr>
      <w:ind w:firstLine="567"/>
      <w:jc w:val="both"/>
    </w:pPr>
    <w:rPr>
      <w:szCs w:val="20"/>
    </w:rPr>
  </w:style>
  <w:style w:type="character" w:customStyle="1" w:styleId="PagrindinistekstasDiagrama">
    <w:name w:val="Pagrindinis tekstas Diagrama"/>
    <w:aliases w:val="Char Char Diagrama, Char Diagrama, Char Char Diagrama, Char Char Char Diagrama Diagrama Diagrama Diagrama Diagrama Diagrama,Char Diagrama,body text Diagrama,contents Diagrama,bt Diagrama,b Diagrama,body inde Diagrama"/>
    <w:basedOn w:val="Numatytasispastraiposriftas"/>
    <w:link w:val="Pagrindinistekstas"/>
    <w:rsid w:val="00FA144D"/>
    <w:rPr>
      <w:rFonts w:ascii="Times New Roman"/>
      <w:sz w:val="24"/>
      <w:szCs w:val="20"/>
      <w:lang w:eastAsia="en-US"/>
    </w:rPr>
  </w:style>
  <w:style w:type="character" w:customStyle="1" w:styleId="Internetlink">
    <w:name w:val="Internet link"/>
    <w:rsid w:val="00FA144D"/>
    <w:rPr>
      <w:color w:val="000080"/>
      <w:u w:val="single"/>
    </w:rPr>
  </w:style>
  <w:style w:type="paragraph" w:styleId="Antrats">
    <w:name w:val="header"/>
    <w:basedOn w:val="prastasis"/>
    <w:link w:val="AntratsDiagrama"/>
    <w:uiPriority w:val="99"/>
    <w:unhideWhenUsed/>
    <w:rsid w:val="00F560B4"/>
    <w:pPr>
      <w:tabs>
        <w:tab w:val="center" w:pos="4513"/>
        <w:tab w:val="right" w:pos="9026"/>
      </w:tabs>
    </w:pPr>
  </w:style>
  <w:style w:type="character" w:customStyle="1" w:styleId="AntratsDiagrama">
    <w:name w:val="Antraštės Diagrama"/>
    <w:basedOn w:val="Numatytasispastraiposriftas"/>
    <w:link w:val="Antrats"/>
    <w:uiPriority w:val="99"/>
    <w:rsid w:val="00F560B4"/>
    <w:rPr>
      <w:rFonts w:ascii="Times New Roman"/>
      <w:sz w:val="24"/>
      <w:szCs w:val="24"/>
      <w:lang w:eastAsia="en-US"/>
    </w:rPr>
  </w:style>
  <w:style w:type="paragraph" w:styleId="Porat">
    <w:name w:val="footer"/>
    <w:basedOn w:val="prastasis"/>
    <w:link w:val="PoratDiagrama"/>
    <w:uiPriority w:val="99"/>
    <w:unhideWhenUsed/>
    <w:rsid w:val="00F560B4"/>
    <w:pPr>
      <w:tabs>
        <w:tab w:val="center" w:pos="4513"/>
        <w:tab w:val="right" w:pos="9026"/>
      </w:tabs>
    </w:pPr>
  </w:style>
  <w:style w:type="character" w:customStyle="1" w:styleId="PoratDiagrama">
    <w:name w:val="Poraštė Diagrama"/>
    <w:basedOn w:val="Numatytasispastraiposriftas"/>
    <w:link w:val="Porat"/>
    <w:uiPriority w:val="99"/>
    <w:rsid w:val="00F560B4"/>
    <w:rPr>
      <w:rFonts w:ascii="Times New Roman"/>
      <w:sz w:val="24"/>
      <w:szCs w:val="24"/>
      <w:lang w:eastAsia="en-US"/>
    </w:rPr>
  </w:style>
  <w:style w:type="paragraph" w:styleId="Pataisymai">
    <w:name w:val="Revision"/>
    <w:hidden/>
    <w:uiPriority w:val="99"/>
    <w:semiHidden/>
    <w:rsid w:val="00E42587"/>
    <w:pPr>
      <w:spacing w:after="0" w:line="240" w:lineRule="auto"/>
    </w:pPr>
    <w:rPr>
      <w:rFonts w:ascii="Times New Roman"/>
      <w:sz w:val="24"/>
      <w:szCs w:val="24"/>
      <w:lang w:eastAsia="en-US"/>
    </w:rPr>
  </w:style>
  <w:style w:type="character" w:styleId="Nerykuspabraukimas">
    <w:name w:val="Subtle Emphasis"/>
    <w:basedOn w:val="Numatytasispastraiposriftas"/>
    <w:uiPriority w:val="19"/>
    <w:qFormat/>
    <w:rsid w:val="00EB164F"/>
    <w:rPr>
      <w:i/>
      <w:iCs/>
      <w:color w:val="595959" w:themeColor="text1" w:themeTint="A6"/>
    </w:rPr>
  </w:style>
  <w:style w:type="character" w:customStyle="1" w:styleId="Antrat2Diagrama">
    <w:name w:val="Antraštė 2 Diagrama"/>
    <w:basedOn w:val="Numatytasispastraiposriftas"/>
    <w:link w:val="Antrat2"/>
    <w:uiPriority w:val="9"/>
    <w:semiHidden/>
    <w:rsid w:val="00EB164F"/>
    <w:rPr>
      <w:rFonts w:asciiTheme="majorHAnsi" w:eastAsiaTheme="majorEastAsia" w:hAnsiTheme="majorHAnsi" w:cstheme="majorBidi"/>
      <w:color w:val="ED7D31" w:themeColor="accent2"/>
      <w:sz w:val="36"/>
      <w:szCs w:val="36"/>
    </w:rPr>
  </w:style>
  <w:style w:type="character" w:customStyle="1" w:styleId="Antrat3Diagrama">
    <w:name w:val="Antraštė 3 Diagrama"/>
    <w:basedOn w:val="Numatytasispastraiposriftas"/>
    <w:link w:val="Antrat3"/>
    <w:uiPriority w:val="9"/>
    <w:semiHidden/>
    <w:rsid w:val="00EB164F"/>
    <w:rPr>
      <w:rFonts w:asciiTheme="majorHAnsi" w:eastAsiaTheme="majorEastAsia" w:hAnsiTheme="majorHAnsi" w:cstheme="majorBidi"/>
      <w:color w:val="C45911" w:themeColor="accent2" w:themeShade="BF"/>
      <w:sz w:val="32"/>
      <w:szCs w:val="32"/>
    </w:rPr>
  </w:style>
  <w:style w:type="character" w:customStyle="1" w:styleId="Antrat4Diagrama">
    <w:name w:val="Antraštė 4 Diagrama"/>
    <w:basedOn w:val="Numatytasispastraiposriftas"/>
    <w:link w:val="Antrat4"/>
    <w:uiPriority w:val="9"/>
    <w:semiHidden/>
    <w:rsid w:val="00EB164F"/>
    <w:rPr>
      <w:rFonts w:asciiTheme="majorHAnsi" w:eastAsiaTheme="majorEastAsia" w:hAnsiTheme="majorHAnsi" w:cstheme="majorBidi"/>
      <w:i/>
      <w:iCs/>
      <w:color w:val="833C0B" w:themeColor="accent2" w:themeShade="80"/>
      <w:sz w:val="28"/>
      <w:szCs w:val="28"/>
    </w:rPr>
  </w:style>
  <w:style w:type="character" w:customStyle="1" w:styleId="Antrat5Diagrama">
    <w:name w:val="Antraštė 5 Diagrama"/>
    <w:basedOn w:val="Numatytasispastraiposriftas"/>
    <w:link w:val="Antrat5"/>
    <w:uiPriority w:val="9"/>
    <w:semiHidden/>
    <w:rsid w:val="00EB164F"/>
    <w:rPr>
      <w:rFonts w:asciiTheme="majorHAnsi" w:eastAsiaTheme="majorEastAsia" w:hAnsiTheme="majorHAnsi" w:cstheme="majorBidi"/>
      <w:color w:val="C45911" w:themeColor="accent2" w:themeShade="BF"/>
      <w:sz w:val="24"/>
      <w:szCs w:val="24"/>
    </w:rPr>
  </w:style>
  <w:style w:type="character" w:customStyle="1" w:styleId="Antrat6Diagrama">
    <w:name w:val="Antraštė 6 Diagrama"/>
    <w:basedOn w:val="Numatytasispastraiposriftas"/>
    <w:link w:val="Antrat6"/>
    <w:uiPriority w:val="9"/>
    <w:semiHidden/>
    <w:rsid w:val="00EB164F"/>
    <w:rPr>
      <w:rFonts w:asciiTheme="majorHAnsi" w:eastAsiaTheme="majorEastAsia" w:hAnsiTheme="majorHAnsi" w:cstheme="majorBidi"/>
      <w:i/>
      <w:iCs/>
      <w:color w:val="833C0B" w:themeColor="accent2" w:themeShade="80"/>
      <w:sz w:val="24"/>
      <w:szCs w:val="24"/>
    </w:rPr>
  </w:style>
  <w:style w:type="character" w:customStyle="1" w:styleId="Antrat7Diagrama">
    <w:name w:val="Antraštė 7 Diagrama"/>
    <w:basedOn w:val="Numatytasispastraiposriftas"/>
    <w:link w:val="Antrat7"/>
    <w:uiPriority w:val="9"/>
    <w:semiHidden/>
    <w:rsid w:val="00EB164F"/>
    <w:rPr>
      <w:rFonts w:asciiTheme="majorHAnsi" w:eastAsiaTheme="majorEastAsia" w:hAnsiTheme="majorHAnsi" w:cstheme="majorBidi"/>
      <w:b/>
      <w:bCs/>
      <w:color w:val="833C0B" w:themeColor="accent2" w:themeShade="80"/>
      <w:sz w:val="22"/>
      <w:szCs w:val="22"/>
    </w:rPr>
  </w:style>
  <w:style w:type="character" w:customStyle="1" w:styleId="Antrat8Diagrama">
    <w:name w:val="Antraštė 8 Diagrama"/>
    <w:basedOn w:val="Numatytasispastraiposriftas"/>
    <w:link w:val="Antrat8"/>
    <w:uiPriority w:val="9"/>
    <w:semiHidden/>
    <w:rsid w:val="00EB164F"/>
    <w:rPr>
      <w:rFonts w:asciiTheme="majorHAnsi" w:eastAsiaTheme="majorEastAsia" w:hAnsiTheme="majorHAnsi" w:cstheme="majorBidi"/>
      <w:color w:val="833C0B" w:themeColor="accent2" w:themeShade="80"/>
      <w:sz w:val="22"/>
      <w:szCs w:val="22"/>
    </w:rPr>
  </w:style>
  <w:style w:type="character" w:customStyle="1" w:styleId="Antrat9Diagrama">
    <w:name w:val="Antraštė 9 Diagrama"/>
    <w:basedOn w:val="Numatytasispastraiposriftas"/>
    <w:link w:val="Antrat9"/>
    <w:uiPriority w:val="9"/>
    <w:semiHidden/>
    <w:rsid w:val="00EB164F"/>
    <w:rPr>
      <w:rFonts w:asciiTheme="majorHAnsi" w:eastAsiaTheme="majorEastAsia" w:hAnsiTheme="majorHAnsi" w:cstheme="majorBidi"/>
      <w:i/>
      <w:iCs/>
      <w:color w:val="833C0B" w:themeColor="accent2" w:themeShade="80"/>
      <w:sz w:val="22"/>
      <w:szCs w:val="22"/>
    </w:rPr>
  </w:style>
  <w:style w:type="paragraph" w:styleId="Antrat">
    <w:name w:val="caption"/>
    <w:basedOn w:val="prastasis"/>
    <w:next w:val="prastasis"/>
    <w:uiPriority w:val="35"/>
    <w:semiHidden/>
    <w:unhideWhenUsed/>
    <w:qFormat/>
    <w:rsid w:val="00EB164F"/>
    <w:pPr>
      <w:spacing w:line="240" w:lineRule="auto"/>
    </w:pPr>
    <w:rPr>
      <w:b/>
      <w:bCs/>
      <w:color w:val="404040" w:themeColor="text1" w:themeTint="BF"/>
      <w:sz w:val="16"/>
      <w:szCs w:val="16"/>
    </w:rPr>
  </w:style>
  <w:style w:type="paragraph" w:styleId="Pavadinimas">
    <w:name w:val="Title"/>
    <w:basedOn w:val="prastasis"/>
    <w:next w:val="prastasis"/>
    <w:link w:val="PavadinimasDiagrama"/>
    <w:uiPriority w:val="10"/>
    <w:qFormat/>
    <w:rsid w:val="00EB164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PavadinimasDiagrama">
    <w:name w:val="Pavadinimas Diagrama"/>
    <w:basedOn w:val="Numatytasispastraiposriftas"/>
    <w:link w:val="Pavadinimas"/>
    <w:uiPriority w:val="10"/>
    <w:rsid w:val="00EB164F"/>
    <w:rPr>
      <w:rFonts w:asciiTheme="majorHAnsi" w:eastAsiaTheme="majorEastAsia" w:hAnsiTheme="majorHAnsi" w:cstheme="majorBidi"/>
      <w:color w:val="262626" w:themeColor="text1" w:themeTint="D9"/>
      <w:sz w:val="96"/>
      <w:szCs w:val="96"/>
    </w:rPr>
  </w:style>
  <w:style w:type="character" w:styleId="Grietas">
    <w:name w:val="Strong"/>
    <w:basedOn w:val="Numatytasispastraiposriftas"/>
    <w:uiPriority w:val="22"/>
    <w:qFormat/>
    <w:rsid w:val="00EB164F"/>
    <w:rPr>
      <w:b/>
      <w:bCs/>
    </w:rPr>
  </w:style>
  <w:style w:type="character" w:styleId="Emfaz">
    <w:name w:val="Emphasis"/>
    <w:basedOn w:val="Numatytasispastraiposriftas"/>
    <w:uiPriority w:val="20"/>
    <w:qFormat/>
    <w:rsid w:val="00EB164F"/>
    <w:rPr>
      <w:i/>
      <w:iCs/>
      <w:color w:val="000000" w:themeColor="text1"/>
    </w:rPr>
  </w:style>
  <w:style w:type="paragraph" w:styleId="Betarp">
    <w:name w:val="No Spacing"/>
    <w:link w:val="BetarpDiagrama"/>
    <w:uiPriority w:val="1"/>
    <w:qFormat/>
    <w:rsid w:val="00EB164F"/>
    <w:pPr>
      <w:spacing w:after="0" w:line="240" w:lineRule="auto"/>
    </w:pPr>
  </w:style>
  <w:style w:type="paragraph" w:styleId="Citata">
    <w:name w:val="Quote"/>
    <w:basedOn w:val="prastasis"/>
    <w:next w:val="prastasis"/>
    <w:link w:val="CitataDiagrama"/>
    <w:uiPriority w:val="29"/>
    <w:qFormat/>
    <w:rsid w:val="00EB164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aDiagrama">
    <w:name w:val="Citata Diagrama"/>
    <w:basedOn w:val="Numatytasispastraiposriftas"/>
    <w:link w:val="Citata"/>
    <w:uiPriority w:val="29"/>
    <w:rsid w:val="00EB164F"/>
    <w:rPr>
      <w:rFonts w:asciiTheme="majorHAnsi" w:eastAsiaTheme="majorEastAsia" w:hAnsiTheme="majorHAnsi" w:cstheme="majorBidi"/>
      <w:color w:val="000000" w:themeColor="text1"/>
      <w:sz w:val="24"/>
      <w:szCs w:val="24"/>
    </w:rPr>
  </w:style>
  <w:style w:type="paragraph" w:styleId="Iskirtacitata">
    <w:name w:val="Intense Quote"/>
    <w:basedOn w:val="prastasis"/>
    <w:next w:val="prastasis"/>
    <w:link w:val="IskirtacitataDiagrama"/>
    <w:uiPriority w:val="30"/>
    <w:qFormat/>
    <w:rsid w:val="00EB164F"/>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skirtacitataDiagrama">
    <w:name w:val="Išskirta citata Diagrama"/>
    <w:basedOn w:val="Numatytasispastraiposriftas"/>
    <w:link w:val="Iskirtacitata"/>
    <w:uiPriority w:val="30"/>
    <w:rsid w:val="00EB164F"/>
    <w:rPr>
      <w:rFonts w:asciiTheme="majorHAnsi" w:eastAsiaTheme="majorEastAsia" w:hAnsiTheme="majorHAnsi" w:cstheme="majorBidi"/>
      <w:sz w:val="24"/>
      <w:szCs w:val="24"/>
    </w:rPr>
  </w:style>
  <w:style w:type="character" w:styleId="Rykuspabraukimas">
    <w:name w:val="Intense Emphasis"/>
    <w:basedOn w:val="Numatytasispastraiposriftas"/>
    <w:uiPriority w:val="21"/>
    <w:qFormat/>
    <w:rsid w:val="00EB164F"/>
    <w:rPr>
      <w:b/>
      <w:bCs/>
      <w:i/>
      <w:iCs/>
      <w:caps w:val="0"/>
      <w:smallCaps w:val="0"/>
      <w:strike w:val="0"/>
      <w:dstrike w:val="0"/>
      <w:color w:val="ED7D31" w:themeColor="accent2"/>
    </w:rPr>
  </w:style>
  <w:style w:type="character" w:styleId="Nerykinuoroda">
    <w:name w:val="Subtle Reference"/>
    <w:basedOn w:val="Numatytasispastraiposriftas"/>
    <w:uiPriority w:val="31"/>
    <w:qFormat/>
    <w:rsid w:val="00EB164F"/>
    <w:rPr>
      <w:caps w:val="0"/>
      <w:smallCaps/>
      <w:color w:val="404040" w:themeColor="text1" w:themeTint="BF"/>
      <w:spacing w:val="0"/>
      <w:u w:val="single" w:color="7F7F7F" w:themeColor="text1" w:themeTint="80"/>
    </w:rPr>
  </w:style>
  <w:style w:type="character" w:styleId="Rykinuoroda">
    <w:name w:val="Intense Reference"/>
    <w:basedOn w:val="Numatytasispastraiposriftas"/>
    <w:uiPriority w:val="32"/>
    <w:qFormat/>
    <w:rsid w:val="00EB164F"/>
    <w:rPr>
      <w:b/>
      <w:bCs/>
      <w:caps w:val="0"/>
      <w:smallCaps/>
      <w:color w:val="auto"/>
      <w:spacing w:val="0"/>
      <w:u w:val="single"/>
    </w:rPr>
  </w:style>
  <w:style w:type="character" w:styleId="Knygospavadinimas">
    <w:name w:val="Book Title"/>
    <w:basedOn w:val="Numatytasispastraiposriftas"/>
    <w:uiPriority w:val="33"/>
    <w:qFormat/>
    <w:rsid w:val="00EB164F"/>
    <w:rPr>
      <w:b/>
      <w:bCs/>
      <w:caps w:val="0"/>
      <w:smallCaps/>
      <w:spacing w:val="0"/>
    </w:rPr>
  </w:style>
  <w:style w:type="paragraph" w:styleId="Turinioantrat">
    <w:name w:val="TOC Heading"/>
    <w:basedOn w:val="Antrat1"/>
    <w:next w:val="prastasis"/>
    <w:uiPriority w:val="39"/>
    <w:unhideWhenUsed/>
    <w:qFormat/>
    <w:rsid w:val="00EB164F"/>
    <w:pPr>
      <w:outlineLvl w:val="9"/>
    </w:pPr>
  </w:style>
  <w:style w:type="character" w:customStyle="1" w:styleId="BetarpDiagrama">
    <w:name w:val="Be tarpų Diagrama"/>
    <w:basedOn w:val="Numatytasispastraiposriftas"/>
    <w:link w:val="Betarp"/>
    <w:uiPriority w:val="1"/>
    <w:rsid w:val="001C4F12"/>
  </w:style>
  <w:style w:type="character" w:styleId="Vietosrezervavimoenklotekstas">
    <w:name w:val="Placeholder Text"/>
    <w:basedOn w:val="Numatytasispastraiposriftas"/>
    <w:uiPriority w:val="99"/>
    <w:semiHidden/>
    <w:rsid w:val="00321B1F"/>
    <w:rPr>
      <w:color w:val="808080"/>
    </w:rPr>
  </w:style>
  <w:style w:type="paragraph" w:styleId="Turinys1">
    <w:name w:val="toc 1"/>
    <w:basedOn w:val="prastasis"/>
    <w:next w:val="prastasis"/>
    <w:autoRedefine/>
    <w:uiPriority w:val="39"/>
    <w:unhideWhenUsed/>
    <w:rsid w:val="007117A7"/>
    <w:pPr>
      <w:tabs>
        <w:tab w:val="left" w:pos="142"/>
        <w:tab w:val="right" w:leader="dot" w:pos="9962"/>
      </w:tabs>
      <w:spacing w:after="0"/>
      <w:ind w:left="426" w:hanging="284"/>
    </w:pPr>
  </w:style>
  <w:style w:type="paragraph" w:customStyle="1" w:styleId="tajtip">
    <w:name w:val="tajtip"/>
    <w:basedOn w:val="prastasis"/>
    <w:rsid w:val="003536CF"/>
    <w:pPr>
      <w:spacing w:before="100" w:beforeAutospacing="1" w:after="100" w:afterAutospacing="1" w:line="240" w:lineRule="auto"/>
    </w:pPr>
    <w:rPr>
      <w:rFonts w:ascii="Times New Roman" w:eastAsia="Times New Roman" w:hAnsi="Times New Roman" w:cs="Times New Roman"/>
      <w:sz w:val="24"/>
      <w:szCs w:val="24"/>
    </w:rPr>
  </w:style>
  <w:style w:type="character" w:styleId="Perirtashipersaitas">
    <w:name w:val="FollowedHyperlink"/>
    <w:basedOn w:val="Numatytasispastraiposriftas"/>
    <w:uiPriority w:val="99"/>
    <w:semiHidden/>
    <w:unhideWhenUsed/>
    <w:rsid w:val="00C47CE7"/>
    <w:rPr>
      <w:color w:val="954F72" w:themeColor="followedHyperlink"/>
      <w:u w:val="single"/>
    </w:rPr>
  </w:style>
  <w:style w:type="paragraph" w:customStyle="1" w:styleId="Body2">
    <w:name w:val="Body 2"/>
    <w:rsid w:val="00B176FD"/>
    <w:pPr>
      <w:suppressAutoHyphens/>
      <w:spacing w:after="40" w:line="240" w:lineRule="auto"/>
      <w:jc w:val="both"/>
    </w:pPr>
    <w:rPr>
      <w:rFonts w:ascii="Times New Roman" w:eastAsia="Arial Unicode MS" w:hAnsi="Times New Roman" w:cs="Arial Unicode MS"/>
      <w:color w:val="000000"/>
      <w:lang w:val="en-US" w:eastAsia="en-US"/>
    </w:rPr>
  </w:style>
  <w:style w:type="numbering" w:customStyle="1" w:styleId="List51">
    <w:name w:val="List 51"/>
    <w:basedOn w:val="Sraonra"/>
    <w:rsid w:val="00197943"/>
    <w:pPr>
      <w:numPr>
        <w:numId w:val="1"/>
      </w:numPr>
    </w:pPr>
  </w:style>
  <w:style w:type="paragraph" w:styleId="Turinys2">
    <w:name w:val="toc 2"/>
    <w:basedOn w:val="prastasis"/>
    <w:next w:val="prastasis"/>
    <w:autoRedefine/>
    <w:uiPriority w:val="39"/>
    <w:unhideWhenUsed/>
    <w:rsid w:val="00485E23"/>
    <w:pPr>
      <w:tabs>
        <w:tab w:val="right" w:leader="dot" w:pos="9962"/>
      </w:tabs>
      <w:spacing w:after="0"/>
      <w:ind w:left="220"/>
    </w:pPr>
  </w:style>
  <w:style w:type="table" w:customStyle="1" w:styleId="TableGrid2">
    <w:name w:val="Table Grid2"/>
    <w:basedOn w:val="prastojilentel"/>
    <w:next w:val="Lentelstinklelis"/>
    <w:uiPriority w:val="39"/>
    <w:rsid w:val="000E665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rastojilentel"/>
    <w:next w:val="Lentelstinklelis"/>
    <w:uiPriority w:val="39"/>
    <w:rsid w:val="002F39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lygis">
    <w:name w:val="_S 1 lygis"/>
    <w:basedOn w:val="prastasis"/>
    <w:rsid w:val="00BC0EC9"/>
    <w:pPr>
      <w:numPr>
        <w:numId w:val="2"/>
      </w:numPr>
      <w:spacing w:before="240" w:after="240" w:line="240" w:lineRule="auto"/>
    </w:pPr>
    <w:rPr>
      <w:rFonts w:ascii="Times New Roman" w:eastAsia="Times New Roman" w:hAnsi="Times New Roman" w:cs="Times New Roman"/>
      <w:b/>
      <w:sz w:val="24"/>
      <w:szCs w:val="24"/>
    </w:rPr>
  </w:style>
  <w:style w:type="paragraph" w:customStyle="1" w:styleId="S2lygis">
    <w:name w:val="_S 2 lygis"/>
    <w:basedOn w:val="prastasis"/>
    <w:rsid w:val="00BC0EC9"/>
    <w:pPr>
      <w:numPr>
        <w:ilvl w:val="1"/>
        <w:numId w:val="2"/>
      </w:numPr>
      <w:spacing w:before="120" w:after="120" w:line="240" w:lineRule="auto"/>
      <w:jc w:val="both"/>
    </w:pPr>
    <w:rPr>
      <w:rFonts w:ascii="Times New Roman" w:eastAsia="Times New Roman" w:hAnsi="Times New Roman" w:cs="Times New Roman"/>
      <w:sz w:val="24"/>
      <w:szCs w:val="24"/>
    </w:rPr>
  </w:style>
  <w:style w:type="paragraph" w:customStyle="1" w:styleId="S3lygis">
    <w:name w:val="_S 3 lygis"/>
    <w:basedOn w:val="S2lygis"/>
    <w:rsid w:val="00BC0EC9"/>
    <w:pPr>
      <w:numPr>
        <w:ilvl w:val="2"/>
      </w:numPr>
    </w:pPr>
  </w:style>
  <w:style w:type="paragraph" w:customStyle="1" w:styleId="Heading">
    <w:name w:val="Heading"/>
    <w:next w:val="Body2"/>
    <w:rsid w:val="00072FE6"/>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sz w:val="22"/>
      <w:szCs w:val="22"/>
      <w:bdr w:val="nil"/>
      <w:lang w:val="en-US"/>
    </w:rPr>
  </w:style>
  <w:style w:type="paragraph" w:styleId="Dokumentoinaostekstas">
    <w:name w:val="endnote text"/>
    <w:basedOn w:val="prastasis"/>
    <w:link w:val="DokumentoinaostekstasDiagrama"/>
    <w:uiPriority w:val="99"/>
    <w:semiHidden/>
    <w:unhideWhenUsed/>
    <w:rsid w:val="00482BC0"/>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482BC0"/>
    <w:rPr>
      <w:sz w:val="20"/>
      <w:szCs w:val="20"/>
    </w:rPr>
  </w:style>
  <w:style w:type="character" w:styleId="Dokumentoinaosnumeris">
    <w:name w:val="endnote reference"/>
    <w:basedOn w:val="Numatytasispastraiposriftas"/>
    <w:uiPriority w:val="99"/>
    <w:semiHidden/>
    <w:unhideWhenUsed/>
    <w:rsid w:val="00482BC0"/>
    <w:rPr>
      <w:vertAlign w:val="superscript"/>
    </w:rPr>
  </w:style>
  <w:style w:type="character" w:customStyle="1" w:styleId="Normal12ptChar">
    <w:name w:val="Normal + 12 pt Char"/>
    <w:basedOn w:val="Numatytasispastraiposriftas"/>
    <w:link w:val="Normal12pt"/>
    <w:locked/>
    <w:rsid w:val="00A4394E"/>
  </w:style>
  <w:style w:type="paragraph" w:customStyle="1" w:styleId="Normal12pt">
    <w:name w:val="Normal + 12 pt"/>
    <w:basedOn w:val="prastasis"/>
    <w:link w:val="Normal12ptChar"/>
    <w:rsid w:val="00A4394E"/>
    <w:pPr>
      <w:spacing w:after="0" w:line="240" w:lineRule="auto"/>
      <w:ind w:right="-283"/>
      <w:jc w:val="both"/>
    </w:pPr>
  </w:style>
  <w:style w:type="paragraph" w:customStyle="1" w:styleId="pf0">
    <w:name w:val="pf0"/>
    <w:basedOn w:val="prastasis"/>
    <w:rsid w:val="009743D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f01">
    <w:name w:val="cf01"/>
    <w:basedOn w:val="Numatytasispastraiposriftas"/>
    <w:rsid w:val="009743D3"/>
    <w:rPr>
      <w:rFonts w:ascii="Segoe UI" w:hAnsi="Segoe UI" w:cs="Segoe UI" w:hint="default"/>
      <w:sz w:val="18"/>
      <w:szCs w:val="18"/>
    </w:rPr>
  </w:style>
  <w:style w:type="character" w:styleId="Paminjimas">
    <w:name w:val="Mention"/>
    <w:basedOn w:val="Numatytasispastraiposriftas"/>
    <w:uiPriority w:val="99"/>
    <w:unhideWhenUsed/>
    <w:rPr>
      <w:color w:val="2B579A"/>
      <w:shd w:val="clear" w:color="auto" w:fill="E6E6E6"/>
    </w:rPr>
  </w:style>
  <w:style w:type="table" w:customStyle="1" w:styleId="3">
    <w:name w:val="3"/>
    <w:basedOn w:val="prastojilentel"/>
    <w:rsid w:val="0068660C"/>
    <w:pPr>
      <w:spacing w:after="0" w:line="240" w:lineRule="auto"/>
    </w:pPr>
    <w:rPr>
      <w:rFonts w:ascii="Calibri" w:eastAsia="Calibri" w:hAnsi="Calibri" w:cs="Calibri"/>
      <w:sz w:val="20"/>
      <w:szCs w:val="20"/>
      <w:lang w:eastAsia="en-US"/>
    </w:rPr>
    <w:tblPr>
      <w:tblStyleRowBandSize w:val="1"/>
      <w:tblStyleColBandSize w:val="1"/>
      <w:tblCellMar>
        <w:left w:w="10" w:type="dxa"/>
        <w:right w:w="10" w:type="dxa"/>
      </w:tblCellMar>
    </w:tblPr>
  </w:style>
  <w:style w:type="paragraph" w:customStyle="1" w:styleId="paragrafesrasas2lygis">
    <w:name w:val="_paragrafe sąrasas 2 lygis"/>
    <w:basedOn w:val="Pagrindiniotekstotrauka2"/>
    <w:link w:val="paragrafesrasas2lygisDiagrama"/>
    <w:qFormat/>
    <w:rsid w:val="00210870"/>
    <w:pPr>
      <w:spacing w:line="276" w:lineRule="auto"/>
      <w:ind w:left="0"/>
      <w:jc w:val="both"/>
    </w:pPr>
    <w:rPr>
      <w:rFonts w:ascii="Times New Roman" w:eastAsia="Times New Roman" w:hAnsi="Times New Roman" w:cs="Times New Roman"/>
      <w:sz w:val="22"/>
      <w:szCs w:val="22"/>
      <w:lang w:eastAsia="en-US"/>
    </w:rPr>
  </w:style>
  <w:style w:type="character" w:customStyle="1" w:styleId="paragrafesrasas2lygisDiagrama">
    <w:name w:val="_paragrafe sąrasas 2 lygis Diagrama"/>
    <w:basedOn w:val="Numatytasispastraiposriftas"/>
    <w:link w:val="paragrafesrasas2lygis"/>
    <w:rsid w:val="00210870"/>
    <w:rPr>
      <w:rFonts w:ascii="Times New Roman" w:eastAsia="Times New Roman" w:hAnsi="Times New Roman" w:cs="Times New Roman"/>
      <w:sz w:val="22"/>
      <w:szCs w:val="22"/>
      <w:lang w:eastAsia="en-US"/>
    </w:rPr>
  </w:style>
  <w:style w:type="paragraph" w:styleId="Pagrindiniotekstotrauka2">
    <w:name w:val="Body Text Indent 2"/>
    <w:basedOn w:val="prastasis"/>
    <w:link w:val="Pagrindiniotekstotrauka2Diagrama"/>
    <w:uiPriority w:val="99"/>
    <w:semiHidden/>
    <w:unhideWhenUsed/>
    <w:rsid w:val="00210870"/>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210870"/>
  </w:style>
  <w:style w:type="character" w:customStyle="1" w:styleId="cf11">
    <w:name w:val="cf11"/>
    <w:basedOn w:val="Numatytasispastraiposriftas"/>
    <w:rsid w:val="0067282A"/>
    <w:rPr>
      <w:rFonts w:ascii="Segoe UI" w:hAnsi="Segoe UI" w:cs="Segoe UI" w:hint="default"/>
      <w:color w:val="0000FF"/>
      <w:sz w:val="18"/>
      <w:szCs w:val="18"/>
    </w:rPr>
  </w:style>
  <w:style w:type="character" w:customStyle="1" w:styleId="cf21">
    <w:name w:val="cf21"/>
    <w:basedOn w:val="Numatytasispastraiposriftas"/>
    <w:rsid w:val="0067282A"/>
    <w:rPr>
      <w:rFonts w:ascii="Segoe UI" w:hAnsi="Segoe UI" w:cs="Segoe UI" w:hint="default"/>
      <w:color w:val="538135"/>
      <w:sz w:val="18"/>
      <w:szCs w:val="18"/>
    </w:rPr>
  </w:style>
  <w:style w:type="table" w:customStyle="1" w:styleId="Lentelstinklelis1">
    <w:name w:val="Lentelės tinklelis1"/>
    <w:basedOn w:val="prastojilentel"/>
    <w:next w:val="Lentelstinklelis"/>
    <w:uiPriority w:val="39"/>
    <w:rsid w:val="00E45596"/>
    <w:pPr>
      <w:spacing w:after="0" w:line="240" w:lineRule="auto"/>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B62492"/>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rastasis"/>
    <w:rsid w:val="006037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prastasis"/>
    <w:rsid w:val="006037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prastasis"/>
    <w:rsid w:val="00603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prastasis"/>
    <w:rsid w:val="00603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prastasis"/>
    <w:rsid w:val="00603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prastasis"/>
    <w:rsid w:val="00603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prastasis"/>
    <w:rsid w:val="006037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prastasis"/>
    <w:rsid w:val="006037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prastasis"/>
    <w:rsid w:val="006037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prastasis"/>
    <w:rsid w:val="006037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prastasis"/>
    <w:rsid w:val="0060375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prastasis"/>
    <w:rsid w:val="0060375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prastasis"/>
    <w:rsid w:val="0060375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prastasis"/>
    <w:rsid w:val="00603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2857">
      <w:bodyDiv w:val="1"/>
      <w:marLeft w:val="0"/>
      <w:marRight w:val="0"/>
      <w:marTop w:val="0"/>
      <w:marBottom w:val="0"/>
      <w:divBdr>
        <w:top w:val="none" w:sz="0" w:space="0" w:color="auto"/>
        <w:left w:val="none" w:sz="0" w:space="0" w:color="auto"/>
        <w:bottom w:val="none" w:sz="0" w:space="0" w:color="auto"/>
        <w:right w:val="none" w:sz="0" w:space="0" w:color="auto"/>
      </w:divBdr>
      <w:divsChild>
        <w:div w:id="1670522262">
          <w:marLeft w:val="0"/>
          <w:marRight w:val="0"/>
          <w:marTop w:val="0"/>
          <w:marBottom w:val="0"/>
          <w:divBdr>
            <w:top w:val="none" w:sz="0" w:space="0" w:color="auto"/>
            <w:left w:val="none" w:sz="0" w:space="0" w:color="auto"/>
            <w:bottom w:val="none" w:sz="0" w:space="0" w:color="auto"/>
            <w:right w:val="none" w:sz="0" w:space="0" w:color="auto"/>
          </w:divBdr>
        </w:div>
        <w:div w:id="1798796449">
          <w:marLeft w:val="0"/>
          <w:marRight w:val="0"/>
          <w:marTop w:val="0"/>
          <w:marBottom w:val="0"/>
          <w:divBdr>
            <w:top w:val="none" w:sz="0" w:space="0" w:color="auto"/>
            <w:left w:val="none" w:sz="0" w:space="0" w:color="auto"/>
            <w:bottom w:val="none" w:sz="0" w:space="0" w:color="auto"/>
            <w:right w:val="none" w:sz="0" w:space="0" w:color="auto"/>
          </w:divBdr>
          <w:divsChild>
            <w:div w:id="720979728">
              <w:marLeft w:val="0"/>
              <w:marRight w:val="0"/>
              <w:marTop w:val="0"/>
              <w:marBottom w:val="0"/>
              <w:divBdr>
                <w:top w:val="none" w:sz="0" w:space="0" w:color="auto"/>
                <w:left w:val="none" w:sz="0" w:space="0" w:color="auto"/>
                <w:bottom w:val="none" w:sz="0" w:space="0" w:color="auto"/>
                <w:right w:val="none" w:sz="0" w:space="0" w:color="auto"/>
              </w:divBdr>
            </w:div>
            <w:div w:id="848520061">
              <w:marLeft w:val="0"/>
              <w:marRight w:val="0"/>
              <w:marTop w:val="0"/>
              <w:marBottom w:val="0"/>
              <w:divBdr>
                <w:top w:val="none" w:sz="0" w:space="0" w:color="auto"/>
                <w:left w:val="none" w:sz="0" w:space="0" w:color="auto"/>
                <w:bottom w:val="none" w:sz="0" w:space="0" w:color="auto"/>
                <w:right w:val="none" w:sz="0" w:space="0" w:color="auto"/>
              </w:divBdr>
            </w:div>
            <w:div w:id="13140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4287">
      <w:bodyDiv w:val="1"/>
      <w:marLeft w:val="0"/>
      <w:marRight w:val="0"/>
      <w:marTop w:val="0"/>
      <w:marBottom w:val="0"/>
      <w:divBdr>
        <w:top w:val="none" w:sz="0" w:space="0" w:color="auto"/>
        <w:left w:val="none" w:sz="0" w:space="0" w:color="auto"/>
        <w:bottom w:val="none" w:sz="0" w:space="0" w:color="auto"/>
        <w:right w:val="none" w:sz="0" w:space="0" w:color="auto"/>
      </w:divBdr>
    </w:div>
    <w:div w:id="220292896">
      <w:bodyDiv w:val="1"/>
      <w:marLeft w:val="0"/>
      <w:marRight w:val="0"/>
      <w:marTop w:val="0"/>
      <w:marBottom w:val="0"/>
      <w:divBdr>
        <w:top w:val="none" w:sz="0" w:space="0" w:color="auto"/>
        <w:left w:val="none" w:sz="0" w:space="0" w:color="auto"/>
        <w:bottom w:val="none" w:sz="0" w:space="0" w:color="auto"/>
        <w:right w:val="none" w:sz="0" w:space="0" w:color="auto"/>
      </w:divBdr>
      <w:divsChild>
        <w:div w:id="1204365294">
          <w:marLeft w:val="0"/>
          <w:marRight w:val="0"/>
          <w:marTop w:val="0"/>
          <w:marBottom w:val="0"/>
          <w:divBdr>
            <w:top w:val="none" w:sz="0" w:space="0" w:color="auto"/>
            <w:left w:val="none" w:sz="0" w:space="0" w:color="auto"/>
            <w:bottom w:val="none" w:sz="0" w:space="0" w:color="auto"/>
            <w:right w:val="none" w:sz="0" w:space="0" w:color="auto"/>
          </w:divBdr>
        </w:div>
        <w:div w:id="1464884454">
          <w:marLeft w:val="0"/>
          <w:marRight w:val="0"/>
          <w:marTop w:val="0"/>
          <w:marBottom w:val="0"/>
          <w:divBdr>
            <w:top w:val="none" w:sz="0" w:space="0" w:color="auto"/>
            <w:left w:val="none" w:sz="0" w:space="0" w:color="auto"/>
            <w:bottom w:val="none" w:sz="0" w:space="0" w:color="auto"/>
            <w:right w:val="none" w:sz="0" w:space="0" w:color="auto"/>
          </w:divBdr>
        </w:div>
      </w:divsChild>
    </w:div>
    <w:div w:id="270403294">
      <w:bodyDiv w:val="1"/>
      <w:marLeft w:val="0"/>
      <w:marRight w:val="0"/>
      <w:marTop w:val="0"/>
      <w:marBottom w:val="0"/>
      <w:divBdr>
        <w:top w:val="none" w:sz="0" w:space="0" w:color="auto"/>
        <w:left w:val="none" w:sz="0" w:space="0" w:color="auto"/>
        <w:bottom w:val="none" w:sz="0" w:space="0" w:color="auto"/>
        <w:right w:val="none" w:sz="0" w:space="0" w:color="auto"/>
      </w:divBdr>
    </w:div>
    <w:div w:id="366026610">
      <w:bodyDiv w:val="1"/>
      <w:marLeft w:val="0"/>
      <w:marRight w:val="0"/>
      <w:marTop w:val="0"/>
      <w:marBottom w:val="0"/>
      <w:divBdr>
        <w:top w:val="none" w:sz="0" w:space="0" w:color="auto"/>
        <w:left w:val="none" w:sz="0" w:space="0" w:color="auto"/>
        <w:bottom w:val="none" w:sz="0" w:space="0" w:color="auto"/>
        <w:right w:val="none" w:sz="0" w:space="0" w:color="auto"/>
      </w:divBdr>
      <w:divsChild>
        <w:div w:id="64304065">
          <w:marLeft w:val="0"/>
          <w:marRight w:val="0"/>
          <w:marTop w:val="0"/>
          <w:marBottom w:val="0"/>
          <w:divBdr>
            <w:top w:val="none" w:sz="0" w:space="0" w:color="auto"/>
            <w:left w:val="none" w:sz="0" w:space="0" w:color="auto"/>
            <w:bottom w:val="none" w:sz="0" w:space="0" w:color="auto"/>
            <w:right w:val="none" w:sz="0" w:space="0" w:color="auto"/>
          </w:divBdr>
        </w:div>
        <w:div w:id="520896980">
          <w:marLeft w:val="0"/>
          <w:marRight w:val="0"/>
          <w:marTop w:val="0"/>
          <w:marBottom w:val="0"/>
          <w:divBdr>
            <w:top w:val="none" w:sz="0" w:space="0" w:color="auto"/>
            <w:left w:val="none" w:sz="0" w:space="0" w:color="auto"/>
            <w:bottom w:val="none" w:sz="0" w:space="0" w:color="auto"/>
            <w:right w:val="none" w:sz="0" w:space="0" w:color="auto"/>
          </w:divBdr>
        </w:div>
        <w:div w:id="1899200161">
          <w:marLeft w:val="0"/>
          <w:marRight w:val="0"/>
          <w:marTop w:val="0"/>
          <w:marBottom w:val="0"/>
          <w:divBdr>
            <w:top w:val="none" w:sz="0" w:space="0" w:color="auto"/>
            <w:left w:val="none" w:sz="0" w:space="0" w:color="auto"/>
            <w:bottom w:val="none" w:sz="0" w:space="0" w:color="auto"/>
            <w:right w:val="none" w:sz="0" w:space="0" w:color="auto"/>
          </w:divBdr>
        </w:div>
      </w:divsChild>
    </w:div>
    <w:div w:id="458842400">
      <w:bodyDiv w:val="1"/>
      <w:marLeft w:val="0"/>
      <w:marRight w:val="0"/>
      <w:marTop w:val="0"/>
      <w:marBottom w:val="0"/>
      <w:divBdr>
        <w:top w:val="none" w:sz="0" w:space="0" w:color="auto"/>
        <w:left w:val="none" w:sz="0" w:space="0" w:color="auto"/>
        <w:bottom w:val="none" w:sz="0" w:space="0" w:color="auto"/>
        <w:right w:val="none" w:sz="0" w:space="0" w:color="auto"/>
      </w:divBdr>
    </w:div>
    <w:div w:id="496313604">
      <w:bodyDiv w:val="1"/>
      <w:marLeft w:val="0"/>
      <w:marRight w:val="0"/>
      <w:marTop w:val="0"/>
      <w:marBottom w:val="0"/>
      <w:divBdr>
        <w:top w:val="none" w:sz="0" w:space="0" w:color="auto"/>
        <w:left w:val="none" w:sz="0" w:space="0" w:color="auto"/>
        <w:bottom w:val="none" w:sz="0" w:space="0" w:color="auto"/>
        <w:right w:val="none" w:sz="0" w:space="0" w:color="auto"/>
      </w:divBdr>
    </w:div>
    <w:div w:id="502402424">
      <w:bodyDiv w:val="1"/>
      <w:marLeft w:val="0"/>
      <w:marRight w:val="0"/>
      <w:marTop w:val="0"/>
      <w:marBottom w:val="0"/>
      <w:divBdr>
        <w:top w:val="none" w:sz="0" w:space="0" w:color="auto"/>
        <w:left w:val="none" w:sz="0" w:space="0" w:color="auto"/>
        <w:bottom w:val="none" w:sz="0" w:space="0" w:color="auto"/>
        <w:right w:val="none" w:sz="0" w:space="0" w:color="auto"/>
      </w:divBdr>
      <w:divsChild>
        <w:div w:id="721634134">
          <w:marLeft w:val="0"/>
          <w:marRight w:val="0"/>
          <w:marTop w:val="0"/>
          <w:marBottom w:val="0"/>
          <w:divBdr>
            <w:top w:val="none" w:sz="0" w:space="0" w:color="auto"/>
            <w:left w:val="none" w:sz="0" w:space="0" w:color="auto"/>
            <w:bottom w:val="none" w:sz="0" w:space="0" w:color="auto"/>
            <w:right w:val="none" w:sz="0" w:space="0" w:color="auto"/>
          </w:divBdr>
        </w:div>
        <w:div w:id="1255166011">
          <w:marLeft w:val="0"/>
          <w:marRight w:val="0"/>
          <w:marTop w:val="0"/>
          <w:marBottom w:val="0"/>
          <w:divBdr>
            <w:top w:val="none" w:sz="0" w:space="0" w:color="auto"/>
            <w:left w:val="none" w:sz="0" w:space="0" w:color="auto"/>
            <w:bottom w:val="none" w:sz="0" w:space="0" w:color="auto"/>
            <w:right w:val="none" w:sz="0" w:space="0" w:color="auto"/>
          </w:divBdr>
        </w:div>
        <w:div w:id="1377924290">
          <w:marLeft w:val="0"/>
          <w:marRight w:val="0"/>
          <w:marTop w:val="0"/>
          <w:marBottom w:val="0"/>
          <w:divBdr>
            <w:top w:val="none" w:sz="0" w:space="0" w:color="auto"/>
            <w:left w:val="none" w:sz="0" w:space="0" w:color="auto"/>
            <w:bottom w:val="none" w:sz="0" w:space="0" w:color="auto"/>
            <w:right w:val="none" w:sz="0" w:space="0" w:color="auto"/>
          </w:divBdr>
        </w:div>
        <w:div w:id="1694725669">
          <w:marLeft w:val="0"/>
          <w:marRight w:val="0"/>
          <w:marTop w:val="0"/>
          <w:marBottom w:val="0"/>
          <w:divBdr>
            <w:top w:val="none" w:sz="0" w:space="0" w:color="auto"/>
            <w:left w:val="none" w:sz="0" w:space="0" w:color="auto"/>
            <w:bottom w:val="none" w:sz="0" w:space="0" w:color="auto"/>
            <w:right w:val="none" w:sz="0" w:space="0" w:color="auto"/>
          </w:divBdr>
        </w:div>
        <w:div w:id="1742288258">
          <w:marLeft w:val="0"/>
          <w:marRight w:val="0"/>
          <w:marTop w:val="0"/>
          <w:marBottom w:val="0"/>
          <w:divBdr>
            <w:top w:val="none" w:sz="0" w:space="0" w:color="auto"/>
            <w:left w:val="none" w:sz="0" w:space="0" w:color="auto"/>
            <w:bottom w:val="none" w:sz="0" w:space="0" w:color="auto"/>
            <w:right w:val="none" w:sz="0" w:space="0" w:color="auto"/>
          </w:divBdr>
        </w:div>
        <w:div w:id="1977492544">
          <w:marLeft w:val="0"/>
          <w:marRight w:val="0"/>
          <w:marTop w:val="0"/>
          <w:marBottom w:val="0"/>
          <w:divBdr>
            <w:top w:val="none" w:sz="0" w:space="0" w:color="auto"/>
            <w:left w:val="none" w:sz="0" w:space="0" w:color="auto"/>
            <w:bottom w:val="none" w:sz="0" w:space="0" w:color="auto"/>
            <w:right w:val="none" w:sz="0" w:space="0" w:color="auto"/>
          </w:divBdr>
        </w:div>
      </w:divsChild>
    </w:div>
    <w:div w:id="530992356">
      <w:bodyDiv w:val="1"/>
      <w:marLeft w:val="0"/>
      <w:marRight w:val="0"/>
      <w:marTop w:val="0"/>
      <w:marBottom w:val="0"/>
      <w:divBdr>
        <w:top w:val="none" w:sz="0" w:space="0" w:color="auto"/>
        <w:left w:val="none" w:sz="0" w:space="0" w:color="auto"/>
        <w:bottom w:val="none" w:sz="0" w:space="0" w:color="auto"/>
        <w:right w:val="none" w:sz="0" w:space="0" w:color="auto"/>
      </w:divBdr>
    </w:div>
    <w:div w:id="572202927">
      <w:bodyDiv w:val="1"/>
      <w:marLeft w:val="0"/>
      <w:marRight w:val="0"/>
      <w:marTop w:val="0"/>
      <w:marBottom w:val="0"/>
      <w:divBdr>
        <w:top w:val="none" w:sz="0" w:space="0" w:color="auto"/>
        <w:left w:val="none" w:sz="0" w:space="0" w:color="auto"/>
        <w:bottom w:val="none" w:sz="0" w:space="0" w:color="auto"/>
        <w:right w:val="none" w:sz="0" w:space="0" w:color="auto"/>
      </w:divBdr>
    </w:div>
    <w:div w:id="591088230">
      <w:bodyDiv w:val="1"/>
      <w:marLeft w:val="0"/>
      <w:marRight w:val="0"/>
      <w:marTop w:val="0"/>
      <w:marBottom w:val="0"/>
      <w:divBdr>
        <w:top w:val="none" w:sz="0" w:space="0" w:color="auto"/>
        <w:left w:val="none" w:sz="0" w:space="0" w:color="auto"/>
        <w:bottom w:val="none" w:sz="0" w:space="0" w:color="auto"/>
        <w:right w:val="none" w:sz="0" w:space="0" w:color="auto"/>
      </w:divBdr>
    </w:div>
    <w:div w:id="617227725">
      <w:bodyDiv w:val="1"/>
      <w:marLeft w:val="0"/>
      <w:marRight w:val="0"/>
      <w:marTop w:val="0"/>
      <w:marBottom w:val="0"/>
      <w:divBdr>
        <w:top w:val="none" w:sz="0" w:space="0" w:color="auto"/>
        <w:left w:val="none" w:sz="0" w:space="0" w:color="auto"/>
        <w:bottom w:val="none" w:sz="0" w:space="0" w:color="auto"/>
        <w:right w:val="none" w:sz="0" w:space="0" w:color="auto"/>
      </w:divBdr>
      <w:divsChild>
        <w:div w:id="263537343">
          <w:marLeft w:val="0"/>
          <w:marRight w:val="0"/>
          <w:marTop w:val="0"/>
          <w:marBottom w:val="0"/>
          <w:divBdr>
            <w:top w:val="none" w:sz="0" w:space="0" w:color="auto"/>
            <w:left w:val="none" w:sz="0" w:space="0" w:color="auto"/>
            <w:bottom w:val="none" w:sz="0" w:space="0" w:color="auto"/>
            <w:right w:val="none" w:sz="0" w:space="0" w:color="auto"/>
          </w:divBdr>
        </w:div>
      </w:divsChild>
    </w:div>
    <w:div w:id="658117911">
      <w:bodyDiv w:val="1"/>
      <w:marLeft w:val="0"/>
      <w:marRight w:val="0"/>
      <w:marTop w:val="0"/>
      <w:marBottom w:val="0"/>
      <w:divBdr>
        <w:top w:val="none" w:sz="0" w:space="0" w:color="auto"/>
        <w:left w:val="none" w:sz="0" w:space="0" w:color="auto"/>
        <w:bottom w:val="none" w:sz="0" w:space="0" w:color="auto"/>
        <w:right w:val="none" w:sz="0" w:space="0" w:color="auto"/>
      </w:divBdr>
    </w:div>
    <w:div w:id="710886342">
      <w:bodyDiv w:val="1"/>
      <w:marLeft w:val="0"/>
      <w:marRight w:val="0"/>
      <w:marTop w:val="0"/>
      <w:marBottom w:val="0"/>
      <w:divBdr>
        <w:top w:val="none" w:sz="0" w:space="0" w:color="auto"/>
        <w:left w:val="none" w:sz="0" w:space="0" w:color="auto"/>
        <w:bottom w:val="none" w:sz="0" w:space="0" w:color="auto"/>
        <w:right w:val="none" w:sz="0" w:space="0" w:color="auto"/>
      </w:divBdr>
    </w:div>
    <w:div w:id="714893953">
      <w:bodyDiv w:val="1"/>
      <w:marLeft w:val="0"/>
      <w:marRight w:val="0"/>
      <w:marTop w:val="0"/>
      <w:marBottom w:val="0"/>
      <w:divBdr>
        <w:top w:val="none" w:sz="0" w:space="0" w:color="auto"/>
        <w:left w:val="none" w:sz="0" w:space="0" w:color="auto"/>
        <w:bottom w:val="none" w:sz="0" w:space="0" w:color="auto"/>
        <w:right w:val="none" w:sz="0" w:space="0" w:color="auto"/>
      </w:divBdr>
      <w:divsChild>
        <w:div w:id="671031667">
          <w:marLeft w:val="0"/>
          <w:marRight w:val="0"/>
          <w:marTop w:val="0"/>
          <w:marBottom w:val="0"/>
          <w:divBdr>
            <w:top w:val="none" w:sz="0" w:space="0" w:color="auto"/>
            <w:left w:val="none" w:sz="0" w:space="0" w:color="auto"/>
            <w:bottom w:val="none" w:sz="0" w:space="0" w:color="auto"/>
            <w:right w:val="none" w:sz="0" w:space="0" w:color="auto"/>
          </w:divBdr>
        </w:div>
        <w:div w:id="1113749181">
          <w:marLeft w:val="0"/>
          <w:marRight w:val="0"/>
          <w:marTop w:val="0"/>
          <w:marBottom w:val="0"/>
          <w:divBdr>
            <w:top w:val="none" w:sz="0" w:space="0" w:color="auto"/>
            <w:left w:val="none" w:sz="0" w:space="0" w:color="auto"/>
            <w:bottom w:val="none" w:sz="0" w:space="0" w:color="auto"/>
            <w:right w:val="none" w:sz="0" w:space="0" w:color="auto"/>
          </w:divBdr>
        </w:div>
        <w:div w:id="1318143949">
          <w:marLeft w:val="0"/>
          <w:marRight w:val="0"/>
          <w:marTop w:val="0"/>
          <w:marBottom w:val="0"/>
          <w:divBdr>
            <w:top w:val="none" w:sz="0" w:space="0" w:color="auto"/>
            <w:left w:val="none" w:sz="0" w:space="0" w:color="auto"/>
            <w:bottom w:val="none" w:sz="0" w:space="0" w:color="auto"/>
            <w:right w:val="none" w:sz="0" w:space="0" w:color="auto"/>
          </w:divBdr>
        </w:div>
        <w:div w:id="1610965180">
          <w:marLeft w:val="0"/>
          <w:marRight w:val="0"/>
          <w:marTop w:val="0"/>
          <w:marBottom w:val="0"/>
          <w:divBdr>
            <w:top w:val="none" w:sz="0" w:space="0" w:color="auto"/>
            <w:left w:val="none" w:sz="0" w:space="0" w:color="auto"/>
            <w:bottom w:val="none" w:sz="0" w:space="0" w:color="auto"/>
            <w:right w:val="none" w:sz="0" w:space="0" w:color="auto"/>
          </w:divBdr>
        </w:div>
        <w:div w:id="1804303851">
          <w:marLeft w:val="0"/>
          <w:marRight w:val="0"/>
          <w:marTop w:val="0"/>
          <w:marBottom w:val="0"/>
          <w:divBdr>
            <w:top w:val="none" w:sz="0" w:space="0" w:color="auto"/>
            <w:left w:val="none" w:sz="0" w:space="0" w:color="auto"/>
            <w:bottom w:val="none" w:sz="0" w:space="0" w:color="auto"/>
            <w:right w:val="none" w:sz="0" w:space="0" w:color="auto"/>
          </w:divBdr>
        </w:div>
      </w:divsChild>
    </w:div>
    <w:div w:id="770201562">
      <w:bodyDiv w:val="1"/>
      <w:marLeft w:val="0"/>
      <w:marRight w:val="0"/>
      <w:marTop w:val="0"/>
      <w:marBottom w:val="0"/>
      <w:divBdr>
        <w:top w:val="none" w:sz="0" w:space="0" w:color="auto"/>
        <w:left w:val="none" w:sz="0" w:space="0" w:color="auto"/>
        <w:bottom w:val="none" w:sz="0" w:space="0" w:color="auto"/>
        <w:right w:val="none" w:sz="0" w:space="0" w:color="auto"/>
      </w:divBdr>
      <w:divsChild>
        <w:div w:id="302278771">
          <w:marLeft w:val="0"/>
          <w:marRight w:val="0"/>
          <w:marTop w:val="0"/>
          <w:marBottom w:val="0"/>
          <w:divBdr>
            <w:top w:val="none" w:sz="0" w:space="0" w:color="auto"/>
            <w:left w:val="none" w:sz="0" w:space="0" w:color="auto"/>
            <w:bottom w:val="none" w:sz="0" w:space="0" w:color="auto"/>
            <w:right w:val="none" w:sz="0" w:space="0" w:color="auto"/>
          </w:divBdr>
          <w:divsChild>
            <w:div w:id="71126542">
              <w:marLeft w:val="0"/>
              <w:marRight w:val="0"/>
              <w:marTop w:val="0"/>
              <w:marBottom w:val="0"/>
              <w:divBdr>
                <w:top w:val="none" w:sz="0" w:space="0" w:color="auto"/>
                <w:left w:val="none" w:sz="0" w:space="0" w:color="auto"/>
                <w:bottom w:val="none" w:sz="0" w:space="0" w:color="auto"/>
                <w:right w:val="none" w:sz="0" w:space="0" w:color="auto"/>
              </w:divBdr>
            </w:div>
            <w:div w:id="121660866">
              <w:marLeft w:val="0"/>
              <w:marRight w:val="0"/>
              <w:marTop w:val="0"/>
              <w:marBottom w:val="0"/>
              <w:divBdr>
                <w:top w:val="none" w:sz="0" w:space="0" w:color="auto"/>
                <w:left w:val="none" w:sz="0" w:space="0" w:color="auto"/>
                <w:bottom w:val="none" w:sz="0" w:space="0" w:color="auto"/>
                <w:right w:val="none" w:sz="0" w:space="0" w:color="auto"/>
              </w:divBdr>
              <w:divsChild>
                <w:div w:id="964197949">
                  <w:marLeft w:val="0"/>
                  <w:marRight w:val="0"/>
                  <w:marTop w:val="0"/>
                  <w:marBottom w:val="0"/>
                  <w:divBdr>
                    <w:top w:val="none" w:sz="0" w:space="0" w:color="auto"/>
                    <w:left w:val="none" w:sz="0" w:space="0" w:color="auto"/>
                    <w:bottom w:val="none" w:sz="0" w:space="0" w:color="auto"/>
                    <w:right w:val="none" w:sz="0" w:space="0" w:color="auto"/>
                  </w:divBdr>
                </w:div>
                <w:div w:id="1000740226">
                  <w:marLeft w:val="0"/>
                  <w:marRight w:val="0"/>
                  <w:marTop w:val="0"/>
                  <w:marBottom w:val="0"/>
                  <w:divBdr>
                    <w:top w:val="none" w:sz="0" w:space="0" w:color="auto"/>
                    <w:left w:val="none" w:sz="0" w:space="0" w:color="auto"/>
                    <w:bottom w:val="none" w:sz="0" w:space="0" w:color="auto"/>
                    <w:right w:val="none" w:sz="0" w:space="0" w:color="auto"/>
                  </w:divBdr>
                  <w:divsChild>
                    <w:div w:id="281807107">
                      <w:marLeft w:val="0"/>
                      <w:marRight w:val="0"/>
                      <w:marTop w:val="0"/>
                      <w:marBottom w:val="0"/>
                      <w:divBdr>
                        <w:top w:val="none" w:sz="0" w:space="0" w:color="auto"/>
                        <w:left w:val="none" w:sz="0" w:space="0" w:color="auto"/>
                        <w:bottom w:val="none" w:sz="0" w:space="0" w:color="auto"/>
                        <w:right w:val="none" w:sz="0" w:space="0" w:color="auto"/>
                      </w:divBdr>
                    </w:div>
                    <w:div w:id="1136682655">
                      <w:marLeft w:val="0"/>
                      <w:marRight w:val="0"/>
                      <w:marTop w:val="0"/>
                      <w:marBottom w:val="0"/>
                      <w:divBdr>
                        <w:top w:val="none" w:sz="0" w:space="0" w:color="auto"/>
                        <w:left w:val="none" w:sz="0" w:space="0" w:color="auto"/>
                        <w:bottom w:val="none" w:sz="0" w:space="0" w:color="auto"/>
                        <w:right w:val="none" w:sz="0" w:space="0" w:color="auto"/>
                      </w:divBdr>
                    </w:div>
                  </w:divsChild>
                </w:div>
                <w:div w:id="1283615026">
                  <w:marLeft w:val="0"/>
                  <w:marRight w:val="0"/>
                  <w:marTop w:val="0"/>
                  <w:marBottom w:val="0"/>
                  <w:divBdr>
                    <w:top w:val="none" w:sz="0" w:space="0" w:color="auto"/>
                    <w:left w:val="none" w:sz="0" w:space="0" w:color="auto"/>
                    <w:bottom w:val="none" w:sz="0" w:space="0" w:color="auto"/>
                    <w:right w:val="none" w:sz="0" w:space="0" w:color="auto"/>
                  </w:divBdr>
                </w:div>
              </w:divsChild>
            </w:div>
            <w:div w:id="1616054536">
              <w:marLeft w:val="0"/>
              <w:marRight w:val="0"/>
              <w:marTop w:val="0"/>
              <w:marBottom w:val="0"/>
              <w:divBdr>
                <w:top w:val="none" w:sz="0" w:space="0" w:color="auto"/>
                <w:left w:val="none" w:sz="0" w:space="0" w:color="auto"/>
                <w:bottom w:val="none" w:sz="0" w:space="0" w:color="auto"/>
                <w:right w:val="none" w:sz="0" w:space="0" w:color="auto"/>
              </w:divBdr>
            </w:div>
            <w:div w:id="1954826688">
              <w:marLeft w:val="0"/>
              <w:marRight w:val="0"/>
              <w:marTop w:val="0"/>
              <w:marBottom w:val="0"/>
              <w:divBdr>
                <w:top w:val="none" w:sz="0" w:space="0" w:color="auto"/>
                <w:left w:val="none" w:sz="0" w:space="0" w:color="auto"/>
                <w:bottom w:val="none" w:sz="0" w:space="0" w:color="auto"/>
                <w:right w:val="none" w:sz="0" w:space="0" w:color="auto"/>
              </w:divBdr>
            </w:div>
            <w:div w:id="2131437296">
              <w:marLeft w:val="0"/>
              <w:marRight w:val="0"/>
              <w:marTop w:val="0"/>
              <w:marBottom w:val="0"/>
              <w:divBdr>
                <w:top w:val="none" w:sz="0" w:space="0" w:color="auto"/>
                <w:left w:val="none" w:sz="0" w:space="0" w:color="auto"/>
                <w:bottom w:val="none" w:sz="0" w:space="0" w:color="auto"/>
                <w:right w:val="none" w:sz="0" w:space="0" w:color="auto"/>
              </w:divBdr>
            </w:div>
          </w:divsChild>
        </w:div>
        <w:div w:id="1729840586">
          <w:marLeft w:val="0"/>
          <w:marRight w:val="0"/>
          <w:marTop w:val="0"/>
          <w:marBottom w:val="0"/>
          <w:divBdr>
            <w:top w:val="none" w:sz="0" w:space="0" w:color="auto"/>
            <w:left w:val="none" w:sz="0" w:space="0" w:color="auto"/>
            <w:bottom w:val="none" w:sz="0" w:space="0" w:color="auto"/>
            <w:right w:val="none" w:sz="0" w:space="0" w:color="auto"/>
          </w:divBdr>
          <w:divsChild>
            <w:div w:id="20936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3674">
      <w:bodyDiv w:val="1"/>
      <w:marLeft w:val="0"/>
      <w:marRight w:val="0"/>
      <w:marTop w:val="0"/>
      <w:marBottom w:val="0"/>
      <w:divBdr>
        <w:top w:val="none" w:sz="0" w:space="0" w:color="auto"/>
        <w:left w:val="none" w:sz="0" w:space="0" w:color="auto"/>
        <w:bottom w:val="none" w:sz="0" w:space="0" w:color="auto"/>
        <w:right w:val="none" w:sz="0" w:space="0" w:color="auto"/>
      </w:divBdr>
    </w:div>
    <w:div w:id="1014578105">
      <w:bodyDiv w:val="1"/>
      <w:marLeft w:val="0"/>
      <w:marRight w:val="0"/>
      <w:marTop w:val="0"/>
      <w:marBottom w:val="0"/>
      <w:divBdr>
        <w:top w:val="none" w:sz="0" w:space="0" w:color="auto"/>
        <w:left w:val="none" w:sz="0" w:space="0" w:color="auto"/>
        <w:bottom w:val="none" w:sz="0" w:space="0" w:color="auto"/>
        <w:right w:val="none" w:sz="0" w:space="0" w:color="auto"/>
      </w:divBdr>
    </w:div>
    <w:div w:id="1215773094">
      <w:bodyDiv w:val="1"/>
      <w:marLeft w:val="0"/>
      <w:marRight w:val="0"/>
      <w:marTop w:val="0"/>
      <w:marBottom w:val="0"/>
      <w:divBdr>
        <w:top w:val="none" w:sz="0" w:space="0" w:color="auto"/>
        <w:left w:val="none" w:sz="0" w:space="0" w:color="auto"/>
        <w:bottom w:val="none" w:sz="0" w:space="0" w:color="auto"/>
        <w:right w:val="none" w:sz="0" w:space="0" w:color="auto"/>
      </w:divBdr>
    </w:div>
    <w:div w:id="12725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106623">
          <w:marLeft w:val="0"/>
          <w:marRight w:val="0"/>
          <w:marTop w:val="0"/>
          <w:marBottom w:val="0"/>
          <w:divBdr>
            <w:top w:val="none" w:sz="0" w:space="0" w:color="auto"/>
            <w:left w:val="none" w:sz="0" w:space="0" w:color="auto"/>
            <w:bottom w:val="none" w:sz="0" w:space="0" w:color="auto"/>
            <w:right w:val="none" w:sz="0" w:space="0" w:color="auto"/>
          </w:divBdr>
        </w:div>
        <w:div w:id="1368140601">
          <w:marLeft w:val="0"/>
          <w:marRight w:val="0"/>
          <w:marTop w:val="0"/>
          <w:marBottom w:val="0"/>
          <w:divBdr>
            <w:top w:val="none" w:sz="0" w:space="0" w:color="auto"/>
            <w:left w:val="none" w:sz="0" w:space="0" w:color="auto"/>
            <w:bottom w:val="none" w:sz="0" w:space="0" w:color="auto"/>
            <w:right w:val="none" w:sz="0" w:space="0" w:color="auto"/>
          </w:divBdr>
        </w:div>
        <w:div w:id="1864634878">
          <w:marLeft w:val="0"/>
          <w:marRight w:val="0"/>
          <w:marTop w:val="0"/>
          <w:marBottom w:val="0"/>
          <w:divBdr>
            <w:top w:val="none" w:sz="0" w:space="0" w:color="auto"/>
            <w:left w:val="none" w:sz="0" w:space="0" w:color="auto"/>
            <w:bottom w:val="none" w:sz="0" w:space="0" w:color="auto"/>
            <w:right w:val="none" w:sz="0" w:space="0" w:color="auto"/>
          </w:divBdr>
          <w:divsChild>
            <w:div w:id="219101671">
              <w:marLeft w:val="0"/>
              <w:marRight w:val="0"/>
              <w:marTop w:val="0"/>
              <w:marBottom w:val="0"/>
              <w:divBdr>
                <w:top w:val="none" w:sz="0" w:space="0" w:color="auto"/>
                <w:left w:val="none" w:sz="0" w:space="0" w:color="auto"/>
                <w:bottom w:val="none" w:sz="0" w:space="0" w:color="auto"/>
                <w:right w:val="none" w:sz="0" w:space="0" w:color="auto"/>
              </w:divBdr>
            </w:div>
            <w:div w:id="320699745">
              <w:marLeft w:val="0"/>
              <w:marRight w:val="0"/>
              <w:marTop w:val="0"/>
              <w:marBottom w:val="0"/>
              <w:divBdr>
                <w:top w:val="none" w:sz="0" w:space="0" w:color="auto"/>
                <w:left w:val="none" w:sz="0" w:space="0" w:color="auto"/>
                <w:bottom w:val="none" w:sz="0" w:space="0" w:color="auto"/>
                <w:right w:val="none" w:sz="0" w:space="0" w:color="auto"/>
              </w:divBdr>
            </w:div>
            <w:div w:id="414207052">
              <w:marLeft w:val="0"/>
              <w:marRight w:val="0"/>
              <w:marTop w:val="0"/>
              <w:marBottom w:val="0"/>
              <w:divBdr>
                <w:top w:val="none" w:sz="0" w:space="0" w:color="auto"/>
                <w:left w:val="none" w:sz="0" w:space="0" w:color="auto"/>
                <w:bottom w:val="none" w:sz="0" w:space="0" w:color="auto"/>
                <w:right w:val="none" w:sz="0" w:space="0" w:color="auto"/>
              </w:divBdr>
            </w:div>
            <w:div w:id="420103817">
              <w:marLeft w:val="0"/>
              <w:marRight w:val="0"/>
              <w:marTop w:val="0"/>
              <w:marBottom w:val="0"/>
              <w:divBdr>
                <w:top w:val="none" w:sz="0" w:space="0" w:color="auto"/>
                <w:left w:val="none" w:sz="0" w:space="0" w:color="auto"/>
                <w:bottom w:val="none" w:sz="0" w:space="0" w:color="auto"/>
                <w:right w:val="none" w:sz="0" w:space="0" w:color="auto"/>
              </w:divBdr>
            </w:div>
            <w:div w:id="442261383">
              <w:marLeft w:val="0"/>
              <w:marRight w:val="0"/>
              <w:marTop w:val="0"/>
              <w:marBottom w:val="0"/>
              <w:divBdr>
                <w:top w:val="none" w:sz="0" w:space="0" w:color="auto"/>
                <w:left w:val="none" w:sz="0" w:space="0" w:color="auto"/>
                <w:bottom w:val="none" w:sz="0" w:space="0" w:color="auto"/>
                <w:right w:val="none" w:sz="0" w:space="0" w:color="auto"/>
              </w:divBdr>
            </w:div>
            <w:div w:id="17971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6025">
      <w:bodyDiv w:val="1"/>
      <w:marLeft w:val="0"/>
      <w:marRight w:val="0"/>
      <w:marTop w:val="0"/>
      <w:marBottom w:val="0"/>
      <w:divBdr>
        <w:top w:val="none" w:sz="0" w:space="0" w:color="auto"/>
        <w:left w:val="none" w:sz="0" w:space="0" w:color="auto"/>
        <w:bottom w:val="none" w:sz="0" w:space="0" w:color="auto"/>
        <w:right w:val="none" w:sz="0" w:space="0" w:color="auto"/>
      </w:divBdr>
      <w:divsChild>
        <w:div w:id="1523981383">
          <w:marLeft w:val="0"/>
          <w:marRight w:val="0"/>
          <w:marTop w:val="0"/>
          <w:marBottom w:val="0"/>
          <w:divBdr>
            <w:top w:val="none" w:sz="0" w:space="0" w:color="auto"/>
            <w:left w:val="none" w:sz="0" w:space="0" w:color="auto"/>
            <w:bottom w:val="none" w:sz="0" w:space="0" w:color="auto"/>
            <w:right w:val="none" w:sz="0" w:space="0" w:color="auto"/>
          </w:divBdr>
        </w:div>
        <w:div w:id="1696808376">
          <w:marLeft w:val="0"/>
          <w:marRight w:val="0"/>
          <w:marTop w:val="0"/>
          <w:marBottom w:val="0"/>
          <w:divBdr>
            <w:top w:val="none" w:sz="0" w:space="0" w:color="auto"/>
            <w:left w:val="none" w:sz="0" w:space="0" w:color="auto"/>
            <w:bottom w:val="none" w:sz="0" w:space="0" w:color="auto"/>
            <w:right w:val="none" w:sz="0" w:space="0" w:color="auto"/>
          </w:divBdr>
        </w:div>
        <w:div w:id="1831823857">
          <w:marLeft w:val="0"/>
          <w:marRight w:val="0"/>
          <w:marTop w:val="0"/>
          <w:marBottom w:val="0"/>
          <w:divBdr>
            <w:top w:val="none" w:sz="0" w:space="0" w:color="auto"/>
            <w:left w:val="none" w:sz="0" w:space="0" w:color="auto"/>
            <w:bottom w:val="none" w:sz="0" w:space="0" w:color="auto"/>
            <w:right w:val="none" w:sz="0" w:space="0" w:color="auto"/>
          </w:divBdr>
        </w:div>
      </w:divsChild>
    </w:div>
    <w:div w:id="1482117281">
      <w:bodyDiv w:val="1"/>
      <w:marLeft w:val="0"/>
      <w:marRight w:val="0"/>
      <w:marTop w:val="0"/>
      <w:marBottom w:val="0"/>
      <w:divBdr>
        <w:top w:val="none" w:sz="0" w:space="0" w:color="auto"/>
        <w:left w:val="none" w:sz="0" w:space="0" w:color="auto"/>
        <w:bottom w:val="none" w:sz="0" w:space="0" w:color="auto"/>
        <w:right w:val="none" w:sz="0" w:space="0" w:color="auto"/>
      </w:divBdr>
    </w:div>
    <w:div w:id="1569026155">
      <w:bodyDiv w:val="1"/>
      <w:marLeft w:val="0"/>
      <w:marRight w:val="0"/>
      <w:marTop w:val="0"/>
      <w:marBottom w:val="0"/>
      <w:divBdr>
        <w:top w:val="none" w:sz="0" w:space="0" w:color="auto"/>
        <w:left w:val="none" w:sz="0" w:space="0" w:color="auto"/>
        <w:bottom w:val="none" w:sz="0" w:space="0" w:color="auto"/>
        <w:right w:val="none" w:sz="0" w:space="0" w:color="auto"/>
      </w:divBdr>
    </w:div>
    <w:div w:id="1675038171">
      <w:bodyDiv w:val="1"/>
      <w:marLeft w:val="0"/>
      <w:marRight w:val="0"/>
      <w:marTop w:val="0"/>
      <w:marBottom w:val="0"/>
      <w:divBdr>
        <w:top w:val="none" w:sz="0" w:space="0" w:color="auto"/>
        <w:left w:val="none" w:sz="0" w:space="0" w:color="auto"/>
        <w:bottom w:val="none" w:sz="0" w:space="0" w:color="auto"/>
        <w:right w:val="none" w:sz="0" w:space="0" w:color="auto"/>
      </w:divBdr>
    </w:div>
    <w:div w:id="1704548518">
      <w:bodyDiv w:val="1"/>
      <w:marLeft w:val="0"/>
      <w:marRight w:val="0"/>
      <w:marTop w:val="0"/>
      <w:marBottom w:val="0"/>
      <w:divBdr>
        <w:top w:val="none" w:sz="0" w:space="0" w:color="auto"/>
        <w:left w:val="none" w:sz="0" w:space="0" w:color="auto"/>
        <w:bottom w:val="none" w:sz="0" w:space="0" w:color="auto"/>
        <w:right w:val="none" w:sz="0" w:space="0" w:color="auto"/>
      </w:divBdr>
    </w:div>
    <w:div w:id="1741708220">
      <w:bodyDiv w:val="1"/>
      <w:marLeft w:val="0"/>
      <w:marRight w:val="0"/>
      <w:marTop w:val="0"/>
      <w:marBottom w:val="0"/>
      <w:divBdr>
        <w:top w:val="none" w:sz="0" w:space="0" w:color="auto"/>
        <w:left w:val="none" w:sz="0" w:space="0" w:color="auto"/>
        <w:bottom w:val="none" w:sz="0" w:space="0" w:color="auto"/>
        <w:right w:val="none" w:sz="0" w:space="0" w:color="auto"/>
      </w:divBdr>
    </w:div>
    <w:div w:id="1836218996">
      <w:bodyDiv w:val="1"/>
      <w:marLeft w:val="0"/>
      <w:marRight w:val="0"/>
      <w:marTop w:val="0"/>
      <w:marBottom w:val="0"/>
      <w:divBdr>
        <w:top w:val="none" w:sz="0" w:space="0" w:color="auto"/>
        <w:left w:val="none" w:sz="0" w:space="0" w:color="auto"/>
        <w:bottom w:val="none" w:sz="0" w:space="0" w:color="auto"/>
        <w:right w:val="none" w:sz="0" w:space="0" w:color="auto"/>
      </w:divBdr>
    </w:div>
    <w:div w:id="1908614881">
      <w:bodyDiv w:val="1"/>
      <w:marLeft w:val="0"/>
      <w:marRight w:val="0"/>
      <w:marTop w:val="0"/>
      <w:marBottom w:val="0"/>
      <w:divBdr>
        <w:top w:val="none" w:sz="0" w:space="0" w:color="auto"/>
        <w:left w:val="none" w:sz="0" w:space="0" w:color="auto"/>
        <w:bottom w:val="none" w:sz="0" w:space="0" w:color="auto"/>
        <w:right w:val="none" w:sz="0" w:space="0" w:color="auto"/>
      </w:divBdr>
      <w:divsChild>
        <w:div w:id="188690879">
          <w:marLeft w:val="0"/>
          <w:marRight w:val="0"/>
          <w:marTop w:val="0"/>
          <w:marBottom w:val="0"/>
          <w:divBdr>
            <w:top w:val="none" w:sz="0" w:space="0" w:color="auto"/>
            <w:left w:val="none" w:sz="0" w:space="0" w:color="auto"/>
            <w:bottom w:val="none" w:sz="0" w:space="0" w:color="auto"/>
            <w:right w:val="none" w:sz="0" w:space="0" w:color="auto"/>
          </w:divBdr>
          <w:divsChild>
            <w:div w:id="43216796">
              <w:marLeft w:val="0"/>
              <w:marRight w:val="0"/>
              <w:marTop w:val="0"/>
              <w:marBottom w:val="0"/>
              <w:divBdr>
                <w:top w:val="none" w:sz="0" w:space="0" w:color="auto"/>
                <w:left w:val="none" w:sz="0" w:space="0" w:color="auto"/>
                <w:bottom w:val="none" w:sz="0" w:space="0" w:color="auto"/>
                <w:right w:val="none" w:sz="0" w:space="0" w:color="auto"/>
              </w:divBdr>
            </w:div>
            <w:div w:id="84738986">
              <w:marLeft w:val="0"/>
              <w:marRight w:val="0"/>
              <w:marTop w:val="0"/>
              <w:marBottom w:val="0"/>
              <w:divBdr>
                <w:top w:val="none" w:sz="0" w:space="0" w:color="auto"/>
                <w:left w:val="none" w:sz="0" w:space="0" w:color="auto"/>
                <w:bottom w:val="none" w:sz="0" w:space="0" w:color="auto"/>
                <w:right w:val="none" w:sz="0" w:space="0" w:color="auto"/>
              </w:divBdr>
            </w:div>
            <w:div w:id="242839583">
              <w:marLeft w:val="0"/>
              <w:marRight w:val="0"/>
              <w:marTop w:val="0"/>
              <w:marBottom w:val="0"/>
              <w:divBdr>
                <w:top w:val="none" w:sz="0" w:space="0" w:color="auto"/>
                <w:left w:val="none" w:sz="0" w:space="0" w:color="auto"/>
                <w:bottom w:val="none" w:sz="0" w:space="0" w:color="auto"/>
                <w:right w:val="none" w:sz="0" w:space="0" w:color="auto"/>
              </w:divBdr>
            </w:div>
            <w:div w:id="666909589">
              <w:marLeft w:val="0"/>
              <w:marRight w:val="0"/>
              <w:marTop w:val="0"/>
              <w:marBottom w:val="0"/>
              <w:divBdr>
                <w:top w:val="none" w:sz="0" w:space="0" w:color="auto"/>
                <w:left w:val="none" w:sz="0" w:space="0" w:color="auto"/>
                <w:bottom w:val="none" w:sz="0" w:space="0" w:color="auto"/>
                <w:right w:val="none" w:sz="0" w:space="0" w:color="auto"/>
              </w:divBdr>
            </w:div>
            <w:div w:id="1674799522">
              <w:marLeft w:val="0"/>
              <w:marRight w:val="0"/>
              <w:marTop w:val="0"/>
              <w:marBottom w:val="0"/>
              <w:divBdr>
                <w:top w:val="none" w:sz="0" w:space="0" w:color="auto"/>
                <w:left w:val="none" w:sz="0" w:space="0" w:color="auto"/>
                <w:bottom w:val="none" w:sz="0" w:space="0" w:color="auto"/>
                <w:right w:val="none" w:sz="0" w:space="0" w:color="auto"/>
              </w:divBdr>
            </w:div>
            <w:div w:id="1854680687">
              <w:marLeft w:val="0"/>
              <w:marRight w:val="0"/>
              <w:marTop w:val="0"/>
              <w:marBottom w:val="0"/>
              <w:divBdr>
                <w:top w:val="none" w:sz="0" w:space="0" w:color="auto"/>
                <w:left w:val="none" w:sz="0" w:space="0" w:color="auto"/>
                <w:bottom w:val="none" w:sz="0" w:space="0" w:color="auto"/>
                <w:right w:val="none" w:sz="0" w:space="0" w:color="auto"/>
              </w:divBdr>
            </w:div>
            <w:div w:id="1994138914">
              <w:marLeft w:val="0"/>
              <w:marRight w:val="0"/>
              <w:marTop w:val="0"/>
              <w:marBottom w:val="0"/>
              <w:divBdr>
                <w:top w:val="none" w:sz="0" w:space="0" w:color="auto"/>
                <w:left w:val="none" w:sz="0" w:space="0" w:color="auto"/>
                <w:bottom w:val="none" w:sz="0" w:space="0" w:color="auto"/>
                <w:right w:val="none" w:sz="0" w:space="0" w:color="auto"/>
              </w:divBdr>
            </w:div>
          </w:divsChild>
        </w:div>
        <w:div w:id="351808207">
          <w:marLeft w:val="0"/>
          <w:marRight w:val="0"/>
          <w:marTop w:val="0"/>
          <w:marBottom w:val="0"/>
          <w:divBdr>
            <w:top w:val="none" w:sz="0" w:space="0" w:color="auto"/>
            <w:left w:val="none" w:sz="0" w:space="0" w:color="auto"/>
            <w:bottom w:val="none" w:sz="0" w:space="0" w:color="auto"/>
            <w:right w:val="none" w:sz="0" w:space="0" w:color="auto"/>
          </w:divBdr>
          <w:divsChild>
            <w:div w:id="438574908">
              <w:marLeft w:val="0"/>
              <w:marRight w:val="0"/>
              <w:marTop w:val="0"/>
              <w:marBottom w:val="0"/>
              <w:divBdr>
                <w:top w:val="none" w:sz="0" w:space="0" w:color="auto"/>
                <w:left w:val="none" w:sz="0" w:space="0" w:color="auto"/>
                <w:bottom w:val="none" w:sz="0" w:space="0" w:color="auto"/>
                <w:right w:val="none" w:sz="0" w:space="0" w:color="auto"/>
              </w:divBdr>
            </w:div>
            <w:div w:id="492069318">
              <w:marLeft w:val="0"/>
              <w:marRight w:val="0"/>
              <w:marTop w:val="0"/>
              <w:marBottom w:val="0"/>
              <w:divBdr>
                <w:top w:val="none" w:sz="0" w:space="0" w:color="auto"/>
                <w:left w:val="none" w:sz="0" w:space="0" w:color="auto"/>
                <w:bottom w:val="none" w:sz="0" w:space="0" w:color="auto"/>
                <w:right w:val="none" w:sz="0" w:space="0" w:color="auto"/>
              </w:divBdr>
            </w:div>
            <w:div w:id="1060900858">
              <w:marLeft w:val="0"/>
              <w:marRight w:val="0"/>
              <w:marTop w:val="0"/>
              <w:marBottom w:val="0"/>
              <w:divBdr>
                <w:top w:val="none" w:sz="0" w:space="0" w:color="auto"/>
                <w:left w:val="none" w:sz="0" w:space="0" w:color="auto"/>
                <w:bottom w:val="none" w:sz="0" w:space="0" w:color="auto"/>
                <w:right w:val="none" w:sz="0" w:space="0" w:color="auto"/>
              </w:divBdr>
            </w:div>
            <w:div w:id="1165584534">
              <w:marLeft w:val="0"/>
              <w:marRight w:val="0"/>
              <w:marTop w:val="0"/>
              <w:marBottom w:val="0"/>
              <w:divBdr>
                <w:top w:val="none" w:sz="0" w:space="0" w:color="auto"/>
                <w:left w:val="none" w:sz="0" w:space="0" w:color="auto"/>
                <w:bottom w:val="none" w:sz="0" w:space="0" w:color="auto"/>
                <w:right w:val="none" w:sz="0" w:space="0" w:color="auto"/>
              </w:divBdr>
            </w:div>
            <w:div w:id="1226918922">
              <w:marLeft w:val="0"/>
              <w:marRight w:val="0"/>
              <w:marTop w:val="0"/>
              <w:marBottom w:val="0"/>
              <w:divBdr>
                <w:top w:val="none" w:sz="0" w:space="0" w:color="auto"/>
                <w:left w:val="none" w:sz="0" w:space="0" w:color="auto"/>
                <w:bottom w:val="none" w:sz="0" w:space="0" w:color="auto"/>
                <w:right w:val="none" w:sz="0" w:space="0" w:color="auto"/>
              </w:divBdr>
            </w:div>
            <w:div w:id="1391535578">
              <w:marLeft w:val="0"/>
              <w:marRight w:val="0"/>
              <w:marTop w:val="0"/>
              <w:marBottom w:val="0"/>
              <w:divBdr>
                <w:top w:val="none" w:sz="0" w:space="0" w:color="auto"/>
                <w:left w:val="none" w:sz="0" w:space="0" w:color="auto"/>
                <w:bottom w:val="none" w:sz="0" w:space="0" w:color="auto"/>
                <w:right w:val="none" w:sz="0" w:space="0" w:color="auto"/>
              </w:divBdr>
            </w:div>
            <w:div w:id="1674381867">
              <w:marLeft w:val="0"/>
              <w:marRight w:val="0"/>
              <w:marTop w:val="0"/>
              <w:marBottom w:val="0"/>
              <w:divBdr>
                <w:top w:val="none" w:sz="0" w:space="0" w:color="auto"/>
                <w:left w:val="none" w:sz="0" w:space="0" w:color="auto"/>
                <w:bottom w:val="none" w:sz="0" w:space="0" w:color="auto"/>
                <w:right w:val="none" w:sz="0" w:space="0" w:color="auto"/>
              </w:divBdr>
            </w:div>
            <w:div w:id="1909681825">
              <w:marLeft w:val="0"/>
              <w:marRight w:val="0"/>
              <w:marTop w:val="0"/>
              <w:marBottom w:val="0"/>
              <w:divBdr>
                <w:top w:val="none" w:sz="0" w:space="0" w:color="auto"/>
                <w:left w:val="none" w:sz="0" w:space="0" w:color="auto"/>
                <w:bottom w:val="none" w:sz="0" w:space="0" w:color="auto"/>
                <w:right w:val="none" w:sz="0" w:space="0" w:color="auto"/>
              </w:divBdr>
            </w:div>
          </w:divsChild>
        </w:div>
        <w:div w:id="944117826">
          <w:marLeft w:val="0"/>
          <w:marRight w:val="0"/>
          <w:marTop w:val="0"/>
          <w:marBottom w:val="0"/>
          <w:divBdr>
            <w:top w:val="none" w:sz="0" w:space="0" w:color="auto"/>
            <w:left w:val="none" w:sz="0" w:space="0" w:color="auto"/>
            <w:bottom w:val="none" w:sz="0" w:space="0" w:color="auto"/>
            <w:right w:val="none" w:sz="0" w:space="0" w:color="auto"/>
          </w:divBdr>
          <w:divsChild>
            <w:div w:id="1055355403">
              <w:marLeft w:val="0"/>
              <w:marRight w:val="0"/>
              <w:marTop w:val="0"/>
              <w:marBottom w:val="0"/>
              <w:divBdr>
                <w:top w:val="none" w:sz="0" w:space="0" w:color="auto"/>
                <w:left w:val="none" w:sz="0" w:space="0" w:color="auto"/>
                <w:bottom w:val="none" w:sz="0" w:space="0" w:color="auto"/>
                <w:right w:val="none" w:sz="0" w:space="0" w:color="auto"/>
              </w:divBdr>
            </w:div>
            <w:div w:id="1233271813">
              <w:marLeft w:val="0"/>
              <w:marRight w:val="0"/>
              <w:marTop w:val="0"/>
              <w:marBottom w:val="0"/>
              <w:divBdr>
                <w:top w:val="none" w:sz="0" w:space="0" w:color="auto"/>
                <w:left w:val="none" w:sz="0" w:space="0" w:color="auto"/>
                <w:bottom w:val="none" w:sz="0" w:space="0" w:color="auto"/>
                <w:right w:val="none" w:sz="0" w:space="0" w:color="auto"/>
              </w:divBdr>
            </w:div>
            <w:div w:id="1341008574">
              <w:marLeft w:val="0"/>
              <w:marRight w:val="0"/>
              <w:marTop w:val="0"/>
              <w:marBottom w:val="0"/>
              <w:divBdr>
                <w:top w:val="none" w:sz="0" w:space="0" w:color="auto"/>
                <w:left w:val="none" w:sz="0" w:space="0" w:color="auto"/>
                <w:bottom w:val="none" w:sz="0" w:space="0" w:color="auto"/>
                <w:right w:val="none" w:sz="0" w:space="0" w:color="auto"/>
              </w:divBdr>
            </w:div>
          </w:divsChild>
        </w:div>
        <w:div w:id="1545632937">
          <w:marLeft w:val="0"/>
          <w:marRight w:val="0"/>
          <w:marTop w:val="0"/>
          <w:marBottom w:val="0"/>
          <w:divBdr>
            <w:top w:val="none" w:sz="0" w:space="0" w:color="auto"/>
            <w:left w:val="none" w:sz="0" w:space="0" w:color="auto"/>
            <w:bottom w:val="none" w:sz="0" w:space="0" w:color="auto"/>
            <w:right w:val="none" w:sz="0" w:space="0" w:color="auto"/>
          </w:divBdr>
          <w:divsChild>
            <w:div w:id="867260027">
              <w:marLeft w:val="0"/>
              <w:marRight w:val="0"/>
              <w:marTop w:val="0"/>
              <w:marBottom w:val="0"/>
              <w:divBdr>
                <w:top w:val="none" w:sz="0" w:space="0" w:color="auto"/>
                <w:left w:val="none" w:sz="0" w:space="0" w:color="auto"/>
                <w:bottom w:val="none" w:sz="0" w:space="0" w:color="auto"/>
                <w:right w:val="none" w:sz="0" w:space="0" w:color="auto"/>
              </w:divBdr>
            </w:div>
            <w:div w:id="1468863875">
              <w:marLeft w:val="0"/>
              <w:marRight w:val="0"/>
              <w:marTop w:val="0"/>
              <w:marBottom w:val="0"/>
              <w:divBdr>
                <w:top w:val="none" w:sz="0" w:space="0" w:color="auto"/>
                <w:left w:val="none" w:sz="0" w:space="0" w:color="auto"/>
                <w:bottom w:val="none" w:sz="0" w:space="0" w:color="auto"/>
                <w:right w:val="none" w:sz="0" w:space="0" w:color="auto"/>
              </w:divBdr>
            </w:div>
            <w:div w:id="14954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0751">
      <w:bodyDiv w:val="1"/>
      <w:marLeft w:val="0"/>
      <w:marRight w:val="0"/>
      <w:marTop w:val="0"/>
      <w:marBottom w:val="0"/>
      <w:divBdr>
        <w:top w:val="none" w:sz="0" w:space="0" w:color="auto"/>
        <w:left w:val="none" w:sz="0" w:space="0" w:color="auto"/>
        <w:bottom w:val="none" w:sz="0" w:space="0" w:color="auto"/>
        <w:right w:val="none" w:sz="0" w:space="0" w:color="auto"/>
      </w:divBdr>
    </w:div>
    <w:div w:id="2015841747">
      <w:bodyDiv w:val="1"/>
      <w:marLeft w:val="0"/>
      <w:marRight w:val="0"/>
      <w:marTop w:val="0"/>
      <w:marBottom w:val="0"/>
      <w:divBdr>
        <w:top w:val="none" w:sz="0" w:space="0" w:color="auto"/>
        <w:left w:val="none" w:sz="0" w:space="0" w:color="auto"/>
        <w:bottom w:val="none" w:sz="0" w:space="0" w:color="auto"/>
        <w:right w:val="none" w:sz="0" w:space="0" w:color="auto"/>
      </w:divBdr>
      <w:divsChild>
        <w:div w:id="40567157">
          <w:marLeft w:val="0"/>
          <w:marRight w:val="0"/>
          <w:marTop w:val="0"/>
          <w:marBottom w:val="0"/>
          <w:divBdr>
            <w:top w:val="none" w:sz="0" w:space="0" w:color="auto"/>
            <w:left w:val="none" w:sz="0" w:space="0" w:color="auto"/>
            <w:bottom w:val="none" w:sz="0" w:space="0" w:color="auto"/>
            <w:right w:val="none" w:sz="0" w:space="0" w:color="auto"/>
          </w:divBdr>
        </w:div>
        <w:div w:id="74517111">
          <w:marLeft w:val="0"/>
          <w:marRight w:val="0"/>
          <w:marTop w:val="0"/>
          <w:marBottom w:val="0"/>
          <w:divBdr>
            <w:top w:val="none" w:sz="0" w:space="0" w:color="auto"/>
            <w:left w:val="none" w:sz="0" w:space="0" w:color="auto"/>
            <w:bottom w:val="none" w:sz="0" w:space="0" w:color="auto"/>
            <w:right w:val="none" w:sz="0" w:space="0" w:color="auto"/>
          </w:divBdr>
        </w:div>
      </w:divsChild>
    </w:div>
    <w:div w:id="2056925174">
      <w:bodyDiv w:val="1"/>
      <w:marLeft w:val="0"/>
      <w:marRight w:val="0"/>
      <w:marTop w:val="0"/>
      <w:marBottom w:val="0"/>
      <w:divBdr>
        <w:top w:val="none" w:sz="0" w:space="0" w:color="auto"/>
        <w:left w:val="none" w:sz="0" w:space="0" w:color="auto"/>
        <w:bottom w:val="none" w:sz="0" w:space="0" w:color="auto"/>
        <w:right w:val="none" w:sz="0" w:space="0" w:color="auto"/>
      </w:divBdr>
    </w:div>
    <w:div w:id="2102487316">
      <w:bodyDiv w:val="1"/>
      <w:marLeft w:val="0"/>
      <w:marRight w:val="0"/>
      <w:marTop w:val="0"/>
      <w:marBottom w:val="0"/>
      <w:divBdr>
        <w:top w:val="none" w:sz="0" w:space="0" w:color="auto"/>
        <w:left w:val="none" w:sz="0" w:space="0" w:color="auto"/>
        <w:bottom w:val="none" w:sz="0" w:space="0" w:color="auto"/>
        <w:right w:val="none" w:sz="0" w:space="0" w:color="auto"/>
      </w:divBdr>
    </w:div>
    <w:div w:id="21068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lt/maps/place/Mi%C5%A1ko+g.+2a,+%C5%A0ilagalys+36221/@55.6691334,24.374155,17z/data=!3m1!4b1!4m5!3m4!1s0x46e63373fafc1711:0xf20d523d01926a61!8m2!3d55.6691304!4d24.3763437" TargetMode="External"/><Relationship Id="rId5" Type="http://schemas.openxmlformats.org/officeDocument/2006/relationships/numbering" Target="numbering.xml"/><Relationship Id="rId15" Type="http://schemas.openxmlformats.org/officeDocument/2006/relationships/image" Target="media/image4.png"/><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6F53B94-5392-452F-BC04-15507E323336}">
    <t:Anchor>
      <t:Comment id="651369742"/>
    </t:Anchor>
    <t:History>
      <t:Event id="{F7EE5459-2379-4A1E-9C23-BFD2F6BEF72B}" time="2022-10-02T16:43:46.975Z">
        <t:Attribution userId="S::zivile.cibutaviciene@vpt.lt::8d66c3f9-a37d-4885-9eaa-53b18bc619c5" userProvider="AD" userName="Živilė Cibutavičienė"/>
        <t:Anchor>
          <t:Comment id="172915063"/>
        </t:Anchor>
        <t:Create/>
      </t:Event>
      <t:Event id="{EF84E53E-4C4E-4A63-9870-2D9FA99382D5}" time="2022-10-02T16:43:46.975Z">
        <t:Attribution userId="S::zivile.cibutaviciene@vpt.lt::8d66c3f9-a37d-4885-9eaa-53b18bc619c5" userProvider="AD" userName="Živilė Cibutavičienė"/>
        <t:Anchor>
          <t:Comment id="172915063"/>
        </t:Anchor>
        <t:Assign userId="S::Milda.Mechonosina@vpt.lt::fb84b751-bbf6-407a-b20a-36f1b8238ed5" userProvider="AD" userName="Milda Mechonošina"/>
      </t:Event>
      <t:Event id="{9B86051F-0B0B-4CCC-BFA1-943A5FEE908D}" time="2022-10-02T16:43:46.975Z">
        <t:Attribution userId="S::zivile.cibutaviciene@vpt.lt::8d66c3f9-a37d-4885-9eaa-53b18bc619c5" userProvider="AD" userName="Živilė Cibutavičienė"/>
        <t:Anchor>
          <t:Comment id="172915063"/>
        </t:Anchor>
        <t:SetTitle title="@Milda Mechonošina https://finance.ec.europa.eu/system/files/2022-08/faqs-sanctions-russia-public-procurement_en_0.pdf"/>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D2392FC4BF4663B45B32141C0887F2"/>
        <w:category>
          <w:name w:val="Bendrosios nuostatos"/>
          <w:gallery w:val="placeholder"/>
        </w:category>
        <w:types>
          <w:type w:val="bbPlcHdr"/>
        </w:types>
        <w:behaviors>
          <w:behavior w:val="content"/>
        </w:behaviors>
        <w:guid w:val="{62C42409-F18C-47FB-840A-CBD45FAC6C92}"/>
      </w:docPartPr>
      <w:docPartBody>
        <w:p w:rsidR="00FB479A" w:rsidRDefault="00441C4D" w:rsidP="00441C4D">
          <w:pPr>
            <w:pStyle w:val="2CD2392FC4BF4663B45B32141C0887F2"/>
          </w:pPr>
          <w:r w:rsidRPr="00C04E8C">
            <w:rPr>
              <w:rStyle w:val="Vietosrezervavimoenklotekstas"/>
              <w:rFonts w:eastAsiaTheme="minorHAnsi"/>
            </w:rPr>
            <w:t>Norėdami įvesti tekstą, spustelėkite arba bakstelėkite čia.</w:t>
          </w:r>
        </w:p>
      </w:docPartBody>
    </w:docPart>
    <w:docPart>
      <w:docPartPr>
        <w:name w:val="C88EEE6558924FB3A65986100FBD48F1"/>
        <w:category>
          <w:name w:val="Bendrosios nuostatos"/>
          <w:gallery w:val="placeholder"/>
        </w:category>
        <w:types>
          <w:type w:val="bbPlcHdr"/>
        </w:types>
        <w:behaviors>
          <w:behavior w:val="content"/>
        </w:behaviors>
        <w:guid w:val="{F0F4B5B4-8E27-4EAF-A7CE-91DB8F7EF5C7}"/>
      </w:docPartPr>
      <w:docPartBody>
        <w:p w:rsidR="00FB479A" w:rsidRDefault="00441C4D" w:rsidP="00441C4D">
          <w:pPr>
            <w:pStyle w:val="C88EEE6558924FB3A65986100FBD48F1"/>
          </w:pPr>
          <w:r w:rsidRPr="00660458">
            <w:rPr>
              <w:rStyle w:val="Vietosrezervavimoenklotekstas"/>
            </w:rPr>
            <w:t>Norėdami įvesti tekstą, spustelėkite arba bakstelėkite čia.</w:t>
          </w:r>
        </w:p>
      </w:docPartBody>
    </w:docPart>
    <w:docPart>
      <w:docPartPr>
        <w:name w:val="0A69972C08244C23853272FDAE256036"/>
        <w:category>
          <w:name w:val="Bendrosios nuostatos"/>
          <w:gallery w:val="placeholder"/>
        </w:category>
        <w:types>
          <w:type w:val="bbPlcHdr"/>
        </w:types>
        <w:behaviors>
          <w:behavior w:val="content"/>
        </w:behaviors>
        <w:guid w:val="{8BF31371-B17D-4AB1-9C34-F471D5434C01}"/>
      </w:docPartPr>
      <w:docPartBody>
        <w:p w:rsidR="00FB479A" w:rsidRDefault="00441C4D" w:rsidP="00441C4D">
          <w:pPr>
            <w:pStyle w:val="0A69972C08244C23853272FDAE256036"/>
          </w:pPr>
          <w:r w:rsidRPr="00660458">
            <w:rPr>
              <w:rStyle w:val="Vietosrezervavimoenklotekstas"/>
            </w:rPr>
            <w:t>Pasirinkite elementą.</w:t>
          </w:r>
        </w:p>
      </w:docPartBody>
    </w:docPart>
    <w:docPart>
      <w:docPartPr>
        <w:name w:val="9A12E7AA68D54FAB9A4081CC9E10C96B"/>
        <w:category>
          <w:name w:val="Bendrosios nuostatos"/>
          <w:gallery w:val="placeholder"/>
        </w:category>
        <w:types>
          <w:type w:val="bbPlcHdr"/>
        </w:types>
        <w:behaviors>
          <w:behavior w:val="content"/>
        </w:behaviors>
        <w:guid w:val="{2E38D3D5-F521-413D-8F43-955D30018AC2}"/>
      </w:docPartPr>
      <w:docPartBody>
        <w:p w:rsidR="00FB479A" w:rsidRDefault="00441C4D" w:rsidP="00441C4D">
          <w:pPr>
            <w:pStyle w:val="9A12E7AA68D54FAB9A4081CC9E10C96B"/>
          </w:pPr>
          <w:r w:rsidRPr="00660458">
            <w:rPr>
              <w:rStyle w:val="Vietosrezervavimoenklotekstas"/>
            </w:rPr>
            <w:t>Norėdami įvesti tekstą, spustelėkite arba bakstelėkite čia.</w:t>
          </w:r>
        </w:p>
      </w:docPartBody>
    </w:docPart>
    <w:docPart>
      <w:docPartPr>
        <w:name w:val="2BEC7880017A472AB01F2B80820C961D"/>
        <w:category>
          <w:name w:val="Bendrosios nuostatos"/>
          <w:gallery w:val="placeholder"/>
        </w:category>
        <w:types>
          <w:type w:val="bbPlcHdr"/>
        </w:types>
        <w:behaviors>
          <w:behavior w:val="content"/>
        </w:behaviors>
        <w:guid w:val="{DF84FC88-C18B-4C25-9972-71E275FBCB7A}"/>
      </w:docPartPr>
      <w:docPartBody>
        <w:p w:rsidR="00FB479A" w:rsidRDefault="00441C4D" w:rsidP="00441C4D">
          <w:pPr>
            <w:pStyle w:val="2BEC7880017A472AB01F2B80820C961D"/>
          </w:pPr>
          <w:r w:rsidRPr="00C21ACC">
            <w:rPr>
              <w:rStyle w:val="Vietosrezervavimoenklotekstas"/>
            </w:rPr>
            <w:t>Click or tap here to enter text.</w:t>
          </w:r>
        </w:p>
      </w:docPartBody>
    </w:docPart>
    <w:docPart>
      <w:docPartPr>
        <w:name w:val="48A70FE183844DA8AF5BE2B1587575DB"/>
        <w:category>
          <w:name w:val="Bendrosios nuostatos"/>
          <w:gallery w:val="placeholder"/>
        </w:category>
        <w:types>
          <w:type w:val="bbPlcHdr"/>
        </w:types>
        <w:behaviors>
          <w:behavior w:val="content"/>
        </w:behaviors>
        <w:guid w:val="{BFADC7FF-1E10-4D09-A8C8-4B49C9318966}"/>
      </w:docPartPr>
      <w:docPartBody>
        <w:p w:rsidR="00FB479A" w:rsidRDefault="00441C4D" w:rsidP="00441C4D">
          <w:pPr>
            <w:pStyle w:val="48A70FE183844DA8AF5BE2B1587575DB"/>
          </w:pPr>
          <w:r w:rsidRPr="00871AF5">
            <w:rPr>
              <w:rStyle w:val="Vietosrezervavimoenklotekstas"/>
            </w:rPr>
            <w:t>Pasirinkite elementą.</w:t>
          </w:r>
        </w:p>
      </w:docPartBody>
    </w:docPart>
    <w:docPart>
      <w:docPartPr>
        <w:name w:val="8C67E6CB1E9940538B36AC0C19776C87"/>
        <w:category>
          <w:name w:val="Bendrosios nuostatos"/>
          <w:gallery w:val="placeholder"/>
        </w:category>
        <w:types>
          <w:type w:val="bbPlcHdr"/>
        </w:types>
        <w:behaviors>
          <w:behavior w:val="content"/>
        </w:behaviors>
        <w:guid w:val="{4AFB97B2-F8FC-4573-913C-2EE94D3D2ABD}"/>
      </w:docPartPr>
      <w:docPartBody>
        <w:p w:rsidR="00FB479A" w:rsidRDefault="00441C4D" w:rsidP="00441C4D">
          <w:pPr>
            <w:pStyle w:val="8C67E6CB1E9940538B36AC0C19776C87"/>
          </w:pPr>
          <w:r w:rsidRPr="00C21ACC">
            <w:rPr>
              <w:rStyle w:val="Vietosrezervavimoenklotekstas"/>
            </w:rPr>
            <w:t>Click or tap here to enter text.</w:t>
          </w:r>
        </w:p>
      </w:docPartBody>
    </w:docPart>
    <w:docPart>
      <w:docPartPr>
        <w:name w:val="9009626CB4184C9B8A11C0D8E7AFB5D8"/>
        <w:category>
          <w:name w:val="Bendrosios nuostatos"/>
          <w:gallery w:val="placeholder"/>
        </w:category>
        <w:types>
          <w:type w:val="bbPlcHdr"/>
        </w:types>
        <w:behaviors>
          <w:behavior w:val="content"/>
        </w:behaviors>
        <w:guid w:val="{BEA04830-4E50-4DBA-B4AB-547A81B704EC}"/>
      </w:docPartPr>
      <w:docPartBody>
        <w:p w:rsidR="00FB479A" w:rsidRDefault="00441C4D" w:rsidP="00441C4D">
          <w:pPr>
            <w:pStyle w:val="9009626CB4184C9B8A11C0D8E7AFB5D8"/>
          </w:pPr>
          <w:r w:rsidRPr="00C21ACC">
            <w:rPr>
              <w:rStyle w:val="Vietosrezervavimoenklotekstas"/>
            </w:rPr>
            <w:t>Click or tap here to enter text.</w:t>
          </w:r>
        </w:p>
      </w:docPartBody>
    </w:docPart>
    <w:docPart>
      <w:docPartPr>
        <w:name w:val="99684CA684AE4748AAD56A5EC426FFB2"/>
        <w:category>
          <w:name w:val="Bendrosios nuostatos"/>
          <w:gallery w:val="placeholder"/>
        </w:category>
        <w:types>
          <w:type w:val="bbPlcHdr"/>
        </w:types>
        <w:behaviors>
          <w:behavior w:val="content"/>
        </w:behaviors>
        <w:guid w:val="{40804591-40D1-480A-9F70-CFECBCFE6470}"/>
      </w:docPartPr>
      <w:docPartBody>
        <w:p w:rsidR="00FB479A" w:rsidRDefault="00441C4D" w:rsidP="00441C4D">
          <w:pPr>
            <w:pStyle w:val="99684CA684AE4748AAD56A5EC426FFB2"/>
          </w:pPr>
          <w:r w:rsidRPr="00CC3409">
            <w:rPr>
              <w:rStyle w:val="Vietosrezervavimoenklotekstas"/>
            </w:rPr>
            <w:t>Click or tap here to enter text.</w:t>
          </w:r>
        </w:p>
      </w:docPartBody>
    </w:docPart>
    <w:docPart>
      <w:docPartPr>
        <w:name w:val="72E29BCB44E84794976C93D91A22A1E3"/>
        <w:category>
          <w:name w:val="Bendrosios nuostatos"/>
          <w:gallery w:val="placeholder"/>
        </w:category>
        <w:types>
          <w:type w:val="bbPlcHdr"/>
        </w:types>
        <w:behaviors>
          <w:behavior w:val="content"/>
        </w:behaviors>
        <w:guid w:val="{B48AE9AA-E21F-4F22-9F15-AFF3B367B4ED}"/>
      </w:docPartPr>
      <w:docPartBody>
        <w:p w:rsidR="00FB479A" w:rsidRDefault="00441C4D" w:rsidP="00441C4D">
          <w:pPr>
            <w:pStyle w:val="72E29BCB44E84794976C93D91A22A1E3"/>
          </w:pPr>
          <w:r w:rsidRPr="00C21ACC">
            <w:rPr>
              <w:rStyle w:val="Vietosrezervavimoenklotekstas"/>
            </w:rPr>
            <w:t>Click or tap here to enter text.</w:t>
          </w:r>
        </w:p>
      </w:docPartBody>
    </w:docPart>
    <w:docPart>
      <w:docPartPr>
        <w:name w:val="0D15CC69515B42BB97D2B6FDF5A30AD5"/>
        <w:category>
          <w:name w:val="Bendrosios nuostatos"/>
          <w:gallery w:val="placeholder"/>
        </w:category>
        <w:types>
          <w:type w:val="bbPlcHdr"/>
        </w:types>
        <w:behaviors>
          <w:behavior w:val="content"/>
        </w:behaviors>
        <w:guid w:val="{DCD0119F-38E4-4459-AD94-F93B183EAE90}"/>
      </w:docPartPr>
      <w:docPartBody>
        <w:p w:rsidR="00FB479A" w:rsidRDefault="00441C4D" w:rsidP="00441C4D">
          <w:pPr>
            <w:pStyle w:val="0D15CC69515B42BB97D2B6FDF5A30AD5"/>
          </w:pPr>
          <w:r w:rsidRPr="00C21ACC">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C6"/>
    <w:rsid w:val="0000724C"/>
    <w:rsid w:val="00104C18"/>
    <w:rsid w:val="00116890"/>
    <w:rsid w:val="00195C80"/>
    <w:rsid w:val="001E7AB5"/>
    <w:rsid w:val="00204416"/>
    <w:rsid w:val="00244162"/>
    <w:rsid w:val="00281E5A"/>
    <w:rsid w:val="002E635B"/>
    <w:rsid w:val="003835C5"/>
    <w:rsid w:val="003C55DE"/>
    <w:rsid w:val="003E0931"/>
    <w:rsid w:val="00441C4D"/>
    <w:rsid w:val="00461BD8"/>
    <w:rsid w:val="004F0FA7"/>
    <w:rsid w:val="00531E03"/>
    <w:rsid w:val="005D6848"/>
    <w:rsid w:val="005E7F4A"/>
    <w:rsid w:val="006069F3"/>
    <w:rsid w:val="00622DCB"/>
    <w:rsid w:val="00666261"/>
    <w:rsid w:val="006953B3"/>
    <w:rsid w:val="006B612E"/>
    <w:rsid w:val="006B7F6D"/>
    <w:rsid w:val="006D32C2"/>
    <w:rsid w:val="00702F84"/>
    <w:rsid w:val="007033F3"/>
    <w:rsid w:val="00904AB5"/>
    <w:rsid w:val="009D4502"/>
    <w:rsid w:val="009E77DC"/>
    <w:rsid w:val="00A00687"/>
    <w:rsid w:val="00A253AC"/>
    <w:rsid w:val="00A476E0"/>
    <w:rsid w:val="00AD1B21"/>
    <w:rsid w:val="00B0734C"/>
    <w:rsid w:val="00B07885"/>
    <w:rsid w:val="00B2002B"/>
    <w:rsid w:val="00B81C78"/>
    <w:rsid w:val="00BC3221"/>
    <w:rsid w:val="00BE4520"/>
    <w:rsid w:val="00BF54C6"/>
    <w:rsid w:val="00F017F4"/>
    <w:rsid w:val="00F54AD0"/>
    <w:rsid w:val="00F85890"/>
    <w:rsid w:val="00FB47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441C4D"/>
    <w:rPr>
      <w:color w:val="808080"/>
    </w:rPr>
  </w:style>
  <w:style w:type="paragraph" w:customStyle="1" w:styleId="2CD2392FC4BF4663B45B32141C0887F2">
    <w:name w:val="2CD2392FC4BF4663B45B32141C0887F2"/>
    <w:rsid w:val="00441C4D"/>
  </w:style>
  <w:style w:type="paragraph" w:customStyle="1" w:styleId="C88EEE6558924FB3A65986100FBD48F1">
    <w:name w:val="C88EEE6558924FB3A65986100FBD48F1"/>
    <w:rsid w:val="00441C4D"/>
  </w:style>
  <w:style w:type="paragraph" w:customStyle="1" w:styleId="0A69972C08244C23853272FDAE256036">
    <w:name w:val="0A69972C08244C23853272FDAE256036"/>
    <w:rsid w:val="00441C4D"/>
  </w:style>
  <w:style w:type="paragraph" w:customStyle="1" w:styleId="9A12E7AA68D54FAB9A4081CC9E10C96B">
    <w:name w:val="9A12E7AA68D54FAB9A4081CC9E10C96B"/>
    <w:rsid w:val="00441C4D"/>
  </w:style>
  <w:style w:type="paragraph" w:customStyle="1" w:styleId="2BEC7880017A472AB01F2B80820C961D">
    <w:name w:val="2BEC7880017A472AB01F2B80820C961D"/>
    <w:rsid w:val="00441C4D"/>
  </w:style>
  <w:style w:type="paragraph" w:customStyle="1" w:styleId="48A70FE183844DA8AF5BE2B1587575DB">
    <w:name w:val="48A70FE183844DA8AF5BE2B1587575DB"/>
    <w:rsid w:val="00441C4D"/>
  </w:style>
  <w:style w:type="paragraph" w:customStyle="1" w:styleId="8C67E6CB1E9940538B36AC0C19776C87">
    <w:name w:val="8C67E6CB1E9940538B36AC0C19776C87"/>
    <w:rsid w:val="00441C4D"/>
  </w:style>
  <w:style w:type="paragraph" w:customStyle="1" w:styleId="9009626CB4184C9B8A11C0D8E7AFB5D8">
    <w:name w:val="9009626CB4184C9B8A11C0D8E7AFB5D8"/>
    <w:rsid w:val="00441C4D"/>
  </w:style>
  <w:style w:type="paragraph" w:customStyle="1" w:styleId="99684CA684AE4748AAD56A5EC426FFB2">
    <w:name w:val="99684CA684AE4748AAD56A5EC426FFB2"/>
    <w:rsid w:val="00441C4D"/>
  </w:style>
  <w:style w:type="paragraph" w:customStyle="1" w:styleId="72E29BCB44E84794976C93D91A22A1E3">
    <w:name w:val="72E29BCB44E84794976C93D91A22A1E3"/>
    <w:rsid w:val="00441C4D"/>
  </w:style>
  <w:style w:type="paragraph" w:customStyle="1" w:styleId="0D15CC69515B42BB97D2B6FDF5A30AD5">
    <w:name w:val="0D15CC69515B42BB97D2B6FDF5A30AD5"/>
    <w:rsid w:val="00441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a52903b-52cf-4030-9e6a-71ed22008892">
      <UserInfo>
        <DisplayName>Viktorija Namavičienė</DisplayName>
        <AccountId>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F712EA4911C44A05F57D8635721CA" ma:contentTypeVersion="4" ma:contentTypeDescription="Create a new document." ma:contentTypeScope="" ma:versionID="0bc27a32d491c3e659e00c9c0baf95cd">
  <xsd:schema xmlns:xsd="http://www.w3.org/2001/XMLSchema" xmlns:xs="http://www.w3.org/2001/XMLSchema" xmlns:p="http://schemas.microsoft.com/office/2006/metadata/properties" xmlns:ns2="d76e776e-7e04-4672-8951-e688bdf14bf8" xmlns:ns3="6a52903b-52cf-4030-9e6a-71ed22008892" targetNamespace="http://schemas.microsoft.com/office/2006/metadata/properties" ma:root="true" ma:fieldsID="e6bbef2f3f04eb25538b8d85e79d3c98" ns2:_="" ns3:_="">
    <xsd:import namespace="d76e776e-7e04-4672-8951-e688bdf14bf8"/>
    <xsd:import namespace="6a52903b-52cf-4030-9e6a-71ed22008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e776e-7e04-4672-8951-e688bdf14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2903b-52cf-4030-9e6a-71ed220088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17E55-B9D4-42F8-884A-39D6683ED461}">
  <ds:schemaRefs>
    <ds:schemaRef ds:uri="http://schemas.microsoft.com/office/2006/metadata/properties"/>
    <ds:schemaRef ds:uri="http://schemas.microsoft.com/office/infopath/2007/PartnerControls"/>
    <ds:schemaRef ds:uri="6a52903b-52cf-4030-9e6a-71ed22008892"/>
  </ds:schemaRefs>
</ds:datastoreItem>
</file>

<file path=customXml/itemProps2.xml><?xml version="1.0" encoding="utf-8"?>
<ds:datastoreItem xmlns:ds="http://schemas.openxmlformats.org/officeDocument/2006/customXml" ds:itemID="{61FEF72E-BD62-419A-A0EE-FF76B7090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e776e-7e04-4672-8951-e688bdf14bf8"/>
    <ds:schemaRef ds:uri="6a52903b-52cf-4030-9e6a-71ed22008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EB278-1493-4182-8191-9C3F14BC71C1}">
  <ds:schemaRefs>
    <ds:schemaRef ds:uri="http://schemas.microsoft.com/sharepoint/v3/contenttype/forms"/>
  </ds:schemaRefs>
</ds:datastoreItem>
</file>

<file path=customXml/itemProps4.xml><?xml version="1.0" encoding="utf-8"?>
<ds:datastoreItem xmlns:ds="http://schemas.openxmlformats.org/officeDocument/2006/customXml" ds:itemID="{EB466B9B-E684-477B-A938-C4AD9415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6412</Words>
  <Characters>3655</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Viešojo pirkimo „[......]“ atviro konkurso sąlygos</vt:lpstr>
      <vt:lpstr>Viešojo pirkimo „[......]“ atviro konkurso sąlygos</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Viešojo pirkimo „[......]“ atviro konkurso sąlygos</dc:title>
  <dc:subject/>
  <dc:creator>Arūnė Andrulionienė</dc:creator>
  <cp:keywords/>
  <dc:description/>
  <cp:lastModifiedBy>Vaida Trasikienė</cp:lastModifiedBy>
  <cp:revision>15</cp:revision>
  <dcterms:created xsi:type="dcterms:W3CDTF">2025-06-15T10:52:00Z</dcterms:created>
  <dcterms:modified xsi:type="dcterms:W3CDTF">2025-07-22T12:46:00Z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0x010100BB3F712EA4911C44A05F57D8635721CA</vt:lpwstr>
  </property>
</Properties>
</file>