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7179B" w14:textId="77777777" w:rsidR="00D41121" w:rsidRDefault="00D41121" w:rsidP="00D41121">
      <w:pPr>
        <w:jc w:val="right"/>
        <w:rPr>
          <w:rFonts w:ascii="Times New Roman" w:hAnsi="Times New Roman"/>
          <w:bCs/>
          <w:cap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Sutarties 1 priedas</w:t>
      </w:r>
    </w:p>
    <w:p w14:paraId="52518001" w14:textId="77777777" w:rsidR="00D41121" w:rsidRDefault="00D41121" w:rsidP="00D41121">
      <w:pPr>
        <w:jc w:val="center"/>
        <w:rPr>
          <w:b/>
          <w:caps/>
          <w:sz w:val="23"/>
          <w:szCs w:val="23"/>
        </w:rPr>
      </w:pPr>
    </w:p>
    <w:p w14:paraId="1BA89961" w14:textId="77777777" w:rsidR="00D41121" w:rsidRDefault="00D41121" w:rsidP="00D41121">
      <w:pPr>
        <w:jc w:val="center"/>
        <w:rPr>
          <w:rFonts w:ascii="Times New Roman" w:hAnsi="Times New Roman"/>
          <w:b/>
          <w:caps/>
          <w:sz w:val="23"/>
          <w:szCs w:val="23"/>
        </w:rPr>
      </w:pPr>
      <w:r>
        <w:rPr>
          <w:rFonts w:ascii="Times New Roman" w:hAnsi="Times New Roman"/>
          <w:b/>
          <w:caps/>
          <w:sz w:val="23"/>
          <w:szCs w:val="23"/>
        </w:rPr>
        <w:t>Įkainotos veiklos sąrašas</w:t>
      </w:r>
    </w:p>
    <w:p w14:paraId="2E10F11C" w14:textId="77777777" w:rsidR="00D41121" w:rsidRDefault="00D41121" w:rsidP="00D41121">
      <w:pPr>
        <w:tabs>
          <w:tab w:val="center" w:pos="4320"/>
          <w:tab w:val="right" w:pos="8640"/>
        </w:tabs>
        <w:jc w:val="center"/>
        <w:rPr>
          <w:rFonts w:ascii="Times New Roman" w:hAnsi="Times New Roman"/>
          <w:b/>
        </w:rPr>
      </w:pPr>
      <w:bookmarkStart w:id="0" w:name="_Hlk165381279"/>
      <w:bookmarkStart w:id="1" w:name="_Hlk126920406"/>
      <w:r>
        <w:rPr>
          <w:rFonts w:ascii="Times New Roman" w:hAnsi="Times New Roman"/>
          <w:b/>
        </w:rPr>
        <w:t>Panevėžio  miesto Pievų gatvės dalies (nuo Rožių g. iki Rėklių g.) kapitalinio remonto darbai</w:t>
      </w:r>
      <w:bookmarkEnd w:id="0"/>
    </w:p>
    <w:tbl>
      <w:tblPr>
        <w:tblpPr w:leftFromText="180" w:rightFromText="180" w:vertAnchor="text" w:horzAnchor="margin" w:tblpY="168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3261"/>
        <w:gridCol w:w="1447"/>
        <w:gridCol w:w="1672"/>
      </w:tblGrid>
      <w:tr w:rsidR="00D41121" w14:paraId="2D1C5123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5AFE94F7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A0BE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Darbų veiklos (etapo) pavadinimas</w:t>
            </w:r>
          </w:p>
          <w:p w14:paraId="34149122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A5CA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Pastabos</w:t>
            </w:r>
          </w:p>
          <w:p w14:paraId="5DB4E117" w14:textId="77777777" w:rsidR="00D41121" w:rsidRDefault="00D41121">
            <w:pPr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1DB9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Bendra darbo apimtis </w:t>
            </w:r>
          </w:p>
          <w:p w14:paraId="5A7D3166" w14:textId="77777777" w:rsidR="00D41121" w:rsidRDefault="00D41121">
            <w:pPr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052D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Darbų veiklos (etapo) kaina, (Eur) </w:t>
            </w:r>
          </w:p>
        </w:tc>
      </w:tr>
      <w:tr w:rsidR="00D41121" w14:paraId="1ADD4683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71A0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CCA8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Gatvės kapitalinio remonto darbai ir kt. </w:t>
            </w:r>
          </w:p>
          <w:p w14:paraId="39C83873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(Susisiekimo dalis)</w:t>
            </w:r>
          </w:p>
          <w:p w14:paraId="512A7170" w14:textId="77777777" w:rsidR="00D41121" w:rsidRDefault="00D4112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B179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5C5A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komplektas*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CA06" w14:textId="6EFDE08C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233 398,28</w:t>
            </w:r>
          </w:p>
        </w:tc>
      </w:tr>
      <w:tr w:rsidR="00D41121" w14:paraId="5F5B48E1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CCA8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244B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Lietaus nuotekų tinklų įrengimas ir kt. </w:t>
            </w:r>
          </w:p>
          <w:p w14:paraId="07EB343B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(Vandentiekio ir nuotekų šalinimo dalis)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6CF6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F5AE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komplektas*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4E5A8" w14:textId="30AA57C1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14 348,92</w:t>
            </w:r>
          </w:p>
        </w:tc>
      </w:tr>
      <w:tr w:rsidR="00D41121" w14:paraId="6573D3DA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BA54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  <w:p w14:paraId="5F83F325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A8FB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Gatvės ir takų apšvietimo įrengimas ir kt. </w:t>
            </w:r>
          </w:p>
          <w:p w14:paraId="61469D84" w14:textId="77777777" w:rsidR="00D41121" w:rsidRDefault="00D41121">
            <w:pPr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(Elektrotechnikos dalis)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C637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1015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komplektas*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E93F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62 127,14</w:t>
            </w:r>
          </w:p>
        </w:tc>
      </w:tr>
      <w:tr w:rsidR="00D41121" w14:paraId="306757F4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345A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3896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Statinių kadastrinių matavimų bylų parengimas, jeigu reikia, atliekamas statinio žemės sklypo kadastro duomenų patikslinimas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AECD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E649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komplektas*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4301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1 200,00</w:t>
            </w:r>
          </w:p>
        </w:tc>
      </w:tr>
      <w:tr w:rsidR="00D41121" w14:paraId="699B2DBD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F646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8B9D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Statybos užbaigimo procedūrų vykdymas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B1A4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Statybos užbaigimo procedūros vykdomas, vadovaujantis statybos techninio reglamento STR 05.01:2017 „Statybą leidžiantys dokumentai. Statybos užbaigimas. Statybos sustabdymas. Savavališkos statybos padarinių šalinimas. Statybos pagal neteisėtai išduotą statybą leidžiantį dokumentą padarinių šalinimas“ ir kitų teisės aktų,  reglamentuojančių statybos užbaigimą, reikalavimais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D5D7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komplektas*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7D48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1 500,00</w:t>
            </w:r>
          </w:p>
        </w:tc>
      </w:tr>
      <w:tr w:rsidR="00D41121" w14:paraId="2C0DB34E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8BCC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C64F" w14:textId="77777777" w:rsidR="00D41121" w:rsidRDefault="00D41121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Suma (be PVM)**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9D31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33A3" w14:textId="0F75E28B" w:rsidR="00D41121" w:rsidRDefault="00D41121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</w:rPr>
              <w:t>312 574,34</w:t>
            </w:r>
          </w:p>
        </w:tc>
      </w:tr>
      <w:tr w:rsidR="00D41121" w14:paraId="6E5EB25D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8EEE" w14:textId="77777777" w:rsidR="00D41121" w:rsidRDefault="00D41121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00E6" w14:textId="77777777" w:rsidR="00D41121" w:rsidRDefault="00D41121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PVM [%] suma**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597C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D364" w14:textId="2BBF5ADE" w:rsidR="00D41121" w:rsidRDefault="00D41121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</w:rPr>
              <w:t>65 640,61</w:t>
            </w:r>
          </w:p>
        </w:tc>
      </w:tr>
      <w:tr w:rsidR="00D41121" w14:paraId="428620F5" w14:textId="77777777" w:rsidTr="00D4112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908C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F20F4" w14:textId="77777777" w:rsidR="00D41121" w:rsidRDefault="00D41121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Bendra suma**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FF2B" w14:textId="77777777" w:rsidR="00D41121" w:rsidRDefault="00D41121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D5E2" w14:textId="1CD68EAD" w:rsidR="00D41121" w:rsidRDefault="00D41121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</w:rPr>
              <w:t>378 214,95</w:t>
            </w:r>
          </w:p>
        </w:tc>
      </w:tr>
    </w:tbl>
    <w:p w14:paraId="50CFA1A4" w14:textId="77777777" w:rsidR="00FB1268" w:rsidRDefault="00FB1268"/>
    <w:sectPr w:rsidR="00FB1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121"/>
    <w:rsid w:val="00007409"/>
    <w:rsid w:val="00062D63"/>
    <w:rsid w:val="003608D7"/>
    <w:rsid w:val="006E748C"/>
    <w:rsid w:val="009773A4"/>
    <w:rsid w:val="00D41121"/>
    <w:rsid w:val="00F02111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0868"/>
  <w15:chartTrackingRefBased/>
  <w15:docId w15:val="{1F83DC05-F401-4037-92FB-42737D27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41121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4112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4112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4112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4112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4112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4112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4112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4112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4112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411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411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411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41121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41121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4112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4112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4112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4112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41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41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4112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41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4112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D4112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4112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D41121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411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41121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411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649</Characters>
  <Application>Microsoft Office Word</Application>
  <DocSecurity>4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Kintaitė</dc:creator>
  <cp:lastModifiedBy>Eglė Mickevičienė</cp:lastModifiedBy>
  <cp:revision>2</cp:revision>
  <dcterms:created xsi:type="dcterms:W3CDTF">2025-07-17T13:34:00Z</dcterms:created>
  <dcterms:modified xsi:type="dcterms:W3CDTF">2025-07-17T13:34:00Z</dcterms:modified>
</cp:coreProperties>
</file>