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001D2" w14:textId="77777777" w:rsidR="00E60426" w:rsidRDefault="00E60426" w:rsidP="00E6042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TECHNINĖ SPECIFIKACIJA</w:t>
      </w:r>
      <w:r>
        <w:rPr>
          <w:rStyle w:val="eop"/>
          <w:rFonts w:ascii="Arial" w:eastAsiaTheme="majorEastAsia" w:hAnsi="Arial" w:cs="Arial"/>
        </w:rPr>
        <w:t> </w:t>
      </w:r>
    </w:p>
    <w:p w14:paraId="4212C6CE" w14:textId="77777777" w:rsidR="00E60426" w:rsidRDefault="00E60426" w:rsidP="00E6042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KULTŪROS PASKIRTIES PASTATO – SVIRNO, DIDŽIOJI G. 22, PLATELIAI, PLUNGĖS R. SAV., TVARKOMŲJŲ STATYBOS DARBŲ (PAPRASTOJO REMONTO) IR TVARKYBOS DARBAI</w:t>
      </w:r>
      <w:r>
        <w:rPr>
          <w:rStyle w:val="eop"/>
          <w:rFonts w:ascii="Arial" w:eastAsiaTheme="majorEastAsia" w:hAnsi="Arial" w:cs="Arial"/>
        </w:rPr>
        <w:t> </w:t>
      </w:r>
    </w:p>
    <w:p w14:paraId="6561ADCB" w14:textId="77777777" w:rsidR="00E60426" w:rsidRDefault="00E60426" w:rsidP="00E6042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6F55203B" w14:textId="2C16360B" w:rsidR="00E60426" w:rsidRDefault="00E60426" w:rsidP="00E6042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Style w:val="eop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 xml:space="preserve">Žemaitijos nacionalinio parko direkcija (toliau – Užsakovas) perka remonto ir tvarkybos darbus pagal parengtą „Kultūros paskirties pastato – svirno, Didžioji g. 22, Plateliai, Plungės r. sav., tvarkomųjų statybos darbų (paprastojo remonto) ir tvarkybos (remonto) darbų projektą (priedas Nr. 1 </w:t>
      </w:r>
      <w:r w:rsidR="00104D3E">
        <w:rPr>
          <w:rStyle w:val="normaltextrun"/>
          <w:rFonts w:ascii="Arial" w:eastAsiaTheme="majorEastAsia" w:hAnsi="Arial" w:cs="Arial"/>
        </w:rPr>
        <w:t>–</w:t>
      </w:r>
      <w:r w:rsidR="00A07B51">
        <w:rPr>
          <w:rStyle w:val="normaltextrun"/>
          <w:rFonts w:ascii="Arial" w:eastAsiaTheme="majorEastAsia" w:hAnsi="Arial" w:cs="Arial"/>
        </w:rPr>
        <w:t xml:space="preserve"> </w:t>
      </w:r>
      <w:r w:rsidR="00104D3E">
        <w:rPr>
          <w:rStyle w:val="normaltextrun"/>
          <w:rFonts w:ascii="Arial" w:eastAsiaTheme="majorEastAsia" w:hAnsi="Arial" w:cs="Arial"/>
        </w:rPr>
        <w:t>3 failai</w:t>
      </w:r>
      <w:r>
        <w:rPr>
          <w:rStyle w:val="normaltextrun"/>
          <w:rFonts w:ascii="Arial" w:eastAsiaTheme="majorEastAsia" w:hAnsi="Arial" w:cs="Arial"/>
        </w:rPr>
        <w:t>). Darbų kiekiai pateikti kiekių žiniaraščiuose - statybos darbų (paprastojo remonto) -  priede Nr. 2  ir tvarkybos darbų  - priede Nr. 3.</w:t>
      </w:r>
      <w:r>
        <w:rPr>
          <w:rStyle w:val="eop"/>
          <w:rFonts w:ascii="Arial" w:eastAsiaTheme="majorEastAsia" w:hAnsi="Arial" w:cs="Arial"/>
        </w:rPr>
        <w:t> </w:t>
      </w:r>
    </w:p>
    <w:p w14:paraId="6B24064E" w14:textId="6012D505" w:rsidR="00C44CC3" w:rsidRDefault="00C44CC3" w:rsidP="00E60426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Style w:val="eop"/>
          <w:rFonts w:ascii="Arial" w:eastAsiaTheme="majorEastAsia" w:hAnsi="Arial" w:cs="Arial"/>
        </w:rPr>
      </w:pPr>
    </w:p>
    <w:p w14:paraId="63BAAB7F" w14:textId="77777777" w:rsidR="00C44CC3" w:rsidRPr="00C44CC3" w:rsidRDefault="00C44CC3" w:rsidP="00C44CC3">
      <w:pPr>
        <w:pStyle w:val="Sraopastraipa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851"/>
        <w:rPr>
          <w:rFonts w:ascii="Arial" w:hAnsi="Arial" w:cs="Arial"/>
          <w:b/>
          <w:bCs/>
          <w:sz w:val="24"/>
          <w:szCs w:val="24"/>
          <w:lang w:val="lt-LT"/>
        </w:rPr>
      </w:pPr>
      <w:r w:rsidRPr="00C44CC3">
        <w:rPr>
          <w:rFonts w:ascii="Arial" w:hAnsi="Arial" w:cs="Arial"/>
          <w:b/>
          <w:bCs/>
          <w:sz w:val="24"/>
          <w:szCs w:val="24"/>
          <w:lang w:val="lt-LT"/>
        </w:rPr>
        <w:t>Bendrieji duomenys:</w:t>
      </w:r>
    </w:p>
    <w:p w14:paraId="0B5221A6" w14:textId="007B56BD" w:rsidR="00C44CC3" w:rsidRPr="00C44CC3" w:rsidRDefault="00C44CC3" w:rsidP="00C44CC3">
      <w:pPr>
        <w:pStyle w:val="Sraopastraipa"/>
        <w:numPr>
          <w:ilvl w:val="1"/>
          <w:numId w:val="14"/>
        </w:numPr>
        <w:tabs>
          <w:tab w:val="left" w:pos="851"/>
          <w:tab w:val="left" w:pos="993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  <w:lang w:val="lt-LT"/>
        </w:rPr>
      </w:pPr>
      <w:r w:rsidRPr="00C44CC3">
        <w:rPr>
          <w:rFonts w:ascii="Arial" w:hAnsi="Arial" w:cs="Arial"/>
          <w:sz w:val="24"/>
          <w:szCs w:val="24"/>
          <w:lang w:val="lt-LT"/>
        </w:rPr>
        <w:t xml:space="preserve">Objektas – </w:t>
      </w:r>
      <w:r w:rsidRPr="00C44CC3">
        <w:rPr>
          <w:rStyle w:val="normaltextrun"/>
          <w:rFonts w:ascii="Arial" w:eastAsiaTheme="majorEastAsia" w:hAnsi="Arial" w:cs="Arial"/>
          <w:sz w:val="24"/>
          <w:szCs w:val="24"/>
          <w:lang w:val="lt-LT"/>
        </w:rPr>
        <w:t>„Kultūros paskirties pastato – svirno, Didžioji g. 22, Plateliai, Plungės r. sav., tvarkomųjų statybos darbų (paprastojo remonto) ir tvarkybos (remonto) darbai</w:t>
      </w:r>
      <w:r w:rsidRPr="00C44CC3">
        <w:rPr>
          <w:rFonts w:ascii="Arial" w:hAnsi="Arial" w:cs="Arial"/>
          <w:sz w:val="24"/>
          <w:szCs w:val="24"/>
          <w:lang w:val="lt-LT"/>
        </w:rPr>
        <w:t xml:space="preserve"> (toliau – Objektas).</w:t>
      </w:r>
    </w:p>
    <w:p w14:paraId="68E1901B" w14:textId="67FAA36D" w:rsidR="00C44CC3" w:rsidRPr="00C44CC3" w:rsidRDefault="00C44CC3" w:rsidP="00C44CC3">
      <w:pPr>
        <w:pStyle w:val="Sraopastraipa"/>
        <w:numPr>
          <w:ilvl w:val="1"/>
          <w:numId w:val="14"/>
        </w:numPr>
        <w:tabs>
          <w:tab w:val="left" w:pos="851"/>
          <w:tab w:val="left" w:pos="993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  <w:lang w:val="lt-LT"/>
        </w:rPr>
      </w:pPr>
      <w:r w:rsidRPr="00C44CC3">
        <w:rPr>
          <w:rFonts w:ascii="Arial" w:hAnsi="Arial" w:cs="Arial"/>
          <w:sz w:val="24"/>
          <w:szCs w:val="24"/>
          <w:lang w:val="lt-LT"/>
        </w:rPr>
        <w:t>Statinio kategorija –</w:t>
      </w:r>
      <w:r>
        <w:rPr>
          <w:rFonts w:ascii="Arial" w:hAnsi="Arial" w:cs="Arial"/>
          <w:sz w:val="24"/>
          <w:szCs w:val="24"/>
          <w:lang w:val="lt-LT"/>
        </w:rPr>
        <w:t>ypatingieji statiniai.</w:t>
      </w:r>
    </w:p>
    <w:p w14:paraId="7C572053" w14:textId="77777777" w:rsidR="00C44CC3" w:rsidRPr="00603220" w:rsidRDefault="00C44CC3" w:rsidP="00C44CC3">
      <w:pPr>
        <w:spacing w:after="120"/>
        <w:ind w:firstLine="851"/>
        <w:jc w:val="both"/>
        <w:rPr>
          <w:rFonts w:ascii="Arial" w:hAnsi="Arial" w:cs="Arial"/>
          <w:bCs/>
          <w:lang w:val="lt-LT"/>
        </w:rPr>
      </w:pPr>
      <w:r w:rsidRPr="00C44CC3">
        <w:rPr>
          <w:rFonts w:ascii="Arial" w:hAnsi="Arial" w:cs="Arial"/>
          <w:sz w:val="24"/>
          <w:szCs w:val="24"/>
          <w:lang w:val="lt-LT"/>
        </w:rPr>
        <w:t xml:space="preserve">Statinių grupės – </w:t>
      </w:r>
      <w:r w:rsidRPr="00C44CC3">
        <w:rPr>
          <w:rFonts w:ascii="Arial" w:hAnsi="Arial" w:cs="Arial"/>
          <w:bCs/>
          <w:sz w:val="24"/>
          <w:lang w:val="lt-LT"/>
        </w:rPr>
        <w:t>negyvenamieji pastatai taip pat minėti statiniai  esantys kultūros paveldo objekto teritorijoje, jo apsaugos zonoje, kultūros paveldo vietovėje</w:t>
      </w:r>
      <w:r w:rsidRPr="00603220">
        <w:rPr>
          <w:rFonts w:ascii="Arial" w:hAnsi="Arial" w:cs="Arial"/>
          <w:bCs/>
          <w:lang w:val="lt-LT"/>
        </w:rPr>
        <w:t xml:space="preserve">. </w:t>
      </w:r>
    </w:p>
    <w:p w14:paraId="439128E4" w14:textId="262882C5" w:rsidR="00C44CC3" w:rsidRPr="00C44CC3" w:rsidRDefault="00C44CC3" w:rsidP="0041234F">
      <w:pPr>
        <w:pStyle w:val="Sraopastraipa"/>
        <w:numPr>
          <w:ilvl w:val="1"/>
          <w:numId w:val="14"/>
        </w:numPr>
        <w:tabs>
          <w:tab w:val="left" w:pos="851"/>
          <w:tab w:val="left" w:pos="993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  <w:lang w:val="lt-LT"/>
        </w:rPr>
      </w:pPr>
      <w:r w:rsidRPr="00C44CC3">
        <w:rPr>
          <w:rFonts w:ascii="Arial" w:hAnsi="Arial" w:cs="Arial"/>
          <w:sz w:val="24"/>
          <w:szCs w:val="24"/>
          <w:lang w:val="lt-LT"/>
        </w:rPr>
        <w:t>Darbai atliekami pagal UAB „</w:t>
      </w:r>
      <w:r>
        <w:rPr>
          <w:rFonts w:ascii="Arial" w:hAnsi="Arial" w:cs="Arial"/>
          <w:sz w:val="24"/>
          <w:szCs w:val="24"/>
          <w:lang w:val="lt-LT"/>
        </w:rPr>
        <w:t>Projektavimo ir restauravimo institutas</w:t>
      </w:r>
      <w:r w:rsidRPr="00C44CC3">
        <w:rPr>
          <w:rFonts w:ascii="Arial" w:hAnsi="Arial" w:cs="Arial"/>
          <w:sz w:val="24"/>
          <w:szCs w:val="24"/>
          <w:lang w:val="lt-LT"/>
        </w:rPr>
        <w:t>“ parengtą projektą (toliau – Techninis projektas) bei vadovaujantis šia technine specifikacija.</w:t>
      </w:r>
    </w:p>
    <w:p w14:paraId="031467AA" w14:textId="2D100C74" w:rsidR="00C44CC3" w:rsidRPr="00C44CC3" w:rsidRDefault="00C44CC3" w:rsidP="00C44CC3">
      <w:pPr>
        <w:pStyle w:val="Sraopastraipa"/>
        <w:numPr>
          <w:ilvl w:val="1"/>
          <w:numId w:val="14"/>
        </w:numPr>
        <w:tabs>
          <w:tab w:val="left" w:pos="851"/>
          <w:tab w:val="left" w:pos="993"/>
        </w:tabs>
        <w:spacing w:after="0" w:line="276" w:lineRule="auto"/>
        <w:ind w:left="0" w:firstLine="851"/>
        <w:jc w:val="both"/>
        <w:rPr>
          <w:rFonts w:ascii="Arial" w:hAnsi="Arial" w:cs="Arial"/>
          <w:sz w:val="24"/>
          <w:szCs w:val="24"/>
          <w:lang w:val="lt-LT"/>
        </w:rPr>
      </w:pPr>
      <w:r w:rsidRPr="00C44CC3">
        <w:rPr>
          <w:rFonts w:ascii="Arial" w:hAnsi="Arial" w:cs="Arial"/>
          <w:sz w:val="24"/>
          <w:szCs w:val="24"/>
          <w:lang w:val="lt-LT"/>
        </w:rPr>
        <w:t xml:space="preserve">Rangos Darbai atliekami </w:t>
      </w:r>
      <w:r w:rsidR="00DA26EC" w:rsidRPr="00DA26EC">
        <w:rPr>
          <w:rFonts w:ascii="Arial" w:hAnsi="Arial" w:cs="Arial"/>
          <w:sz w:val="24"/>
          <w:szCs w:val="24"/>
          <w:lang w:val="lt-LT"/>
        </w:rPr>
        <w:t>iki 2025-11-3</w:t>
      </w:r>
      <w:r w:rsidR="00F31375">
        <w:rPr>
          <w:rFonts w:ascii="Arial" w:hAnsi="Arial" w:cs="Arial"/>
          <w:sz w:val="24"/>
          <w:szCs w:val="24"/>
          <w:lang w:val="lt-LT"/>
        </w:rPr>
        <w:t>0</w:t>
      </w:r>
      <w:r w:rsidRPr="00C44CC3">
        <w:rPr>
          <w:rFonts w:ascii="Arial" w:hAnsi="Arial" w:cs="Arial"/>
          <w:sz w:val="24"/>
          <w:szCs w:val="24"/>
          <w:lang w:val="lt-LT"/>
        </w:rPr>
        <w:t xml:space="preserve">. </w:t>
      </w:r>
    </w:p>
    <w:p w14:paraId="5891C882" w14:textId="183319C5" w:rsidR="00C44CC3" w:rsidRPr="00C44CC3" w:rsidRDefault="00C44CC3" w:rsidP="00C44CC3">
      <w:pPr>
        <w:pStyle w:val="Sraopastraipa"/>
        <w:numPr>
          <w:ilvl w:val="0"/>
          <w:numId w:val="14"/>
        </w:numPr>
        <w:spacing w:after="0" w:line="276" w:lineRule="auto"/>
        <w:ind w:left="0" w:firstLine="851"/>
        <w:contextualSpacing w:val="0"/>
        <w:jc w:val="both"/>
        <w:rPr>
          <w:rFonts w:ascii="Arial" w:hAnsi="Arial" w:cs="Arial"/>
          <w:b/>
          <w:bCs/>
          <w:sz w:val="24"/>
          <w:szCs w:val="24"/>
          <w:lang w:val="lt-LT"/>
        </w:rPr>
      </w:pPr>
      <w:r w:rsidRPr="00C44CC3">
        <w:rPr>
          <w:rFonts w:ascii="Arial" w:hAnsi="Arial" w:cs="Arial"/>
          <w:b/>
          <w:bCs/>
          <w:sz w:val="24"/>
          <w:szCs w:val="24"/>
          <w:lang w:val="lt-LT"/>
        </w:rPr>
        <w:t>Rangos darbų vieta</w:t>
      </w:r>
      <w:r>
        <w:rPr>
          <w:rFonts w:ascii="Arial" w:hAnsi="Arial" w:cs="Arial"/>
          <w:b/>
          <w:bCs/>
          <w:sz w:val="24"/>
          <w:szCs w:val="24"/>
          <w:lang w:val="lt-LT"/>
        </w:rPr>
        <w:t xml:space="preserve">: </w:t>
      </w:r>
      <w:r w:rsidRPr="00C44CC3">
        <w:rPr>
          <w:rFonts w:ascii="Arial" w:hAnsi="Arial" w:cs="Arial"/>
          <w:sz w:val="24"/>
          <w:szCs w:val="24"/>
          <w:lang w:val="lt-LT"/>
        </w:rPr>
        <w:t>Didžioji g. 22, Plateliai</w:t>
      </w:r>
    </w:p>
    <w:p w14:paraId="6BC5F678" w14:textId="77777777" w:rsidR="00C44CC3" w:rsidRPr="00C44CC3" w:rsidRDefault="00C44CC3" w:rsidP="00C44CC3">
      <w:pPr>
        <w:pStyle w:val="Sraopastraipa"/>
        <w:numPr>
          <w:ilvl w:val="0"/>
          <w:numId w:val="14"/>
        </w:numPr>
        <w:spacing w:after="0" w:line="276" w:lineRule="auto"/>
        <w:ind w:left="0" w:firstLine="851"/>
        <w:contextualSpacing w:val="0"/>
        <w:jc w:val="both"/>
        <w:rPr>
          <w:rFonts w:ascii="Arial" w:hAnsi="Arial" w:cs="Arial"/>
          <w:b/>
          <w:bCs/>
          <w:sz w:val="24"/>
          <w:szCs w:val="24"/>
          <w:lang w:val="lt-LT"/>
        </w:rPr>
      </w:pPr>
      <w:r w:rsidRPr="00C44CC3">
        <w:rPr>
          <w:rFonts w:ascii="Arial" w:hAnsi="Arial" w:cs="Arial"/>
          <w:b/>
          <w:bCs/>
          <w:sz w:val="24"/>
          <w:szCs w:val="24"/>
          <w:lang w:val="lt-LT"/>
        </w:rPr>
        <w:t>Nurodymai ir reikalavimai darbams:</w:t>
      </w:r>
    </w:p>
    <w:p w14:paraId="248D523B" w14:textId="570B82F5" w:rsidR="00C44CC3" w:rsidRPr="00C44CC3" w:rsidRDefault="00C44CC3" w:rsidP="00C44CC3">
      <w:pPr>
        <w:pStyle w:val="Sraopastraipa"/>
        <w:numPr>
          <w:ilvl w:val="1"/>
          <w:numId w:val="14"/>
        </w:numPr>
        <w:spacing w:after="0" w:line="276" w:lineRule="auto"/>
        <w:ind w:left="0" w:firstLine="851"/>
        <w:jc w:val="both"/>
        <w:rPr>
          <w:rFonts w:ascii="Arial" w:hAnsi="Arial" w:cs="Arial"/>
          <w:b/>
          <w:bCs/>
          <w:sz w:val="24"/>
          <w:szCs w:val="24"/>
          <w:lang w:val="lt-LT"/>
        </w:rPr>
      </w:pPr>
      <w:r w:rsidRPr="00C44CC3">
        <w:rPr>
          <w:rFonts w:ascii="Arial" w:hAnsi="Arial" w:cs="Arial"/>
          <w:sz w:val="24"/>
          <w:szCs w:val="24"/>
          <w:lang w:val="lt-LT"/>
        </w:rPr>
        <w:t xml:space="preserve">Sutartis sudaroma </w:t>
      </w:r>
      <w:r w:rsidR="00325A19" w:rsidRPr="00325A19">
        <w:rPr>
          <w:rFonts w:ascii="Arial" w:hAnsi="Arial" w:cs="Arial"/>
          <w:sz w:val="24"/>
          <w:szCs w:val="24"/>
          <w:lang w:val="lt-LT"/>
        </w:rPr>
        <w:t>iki 2025-12-20</w:t>
      </w:r>
      <w:r w:rsidRPr="00C44CC3">
        <w:rPr>
          <w:rFonts w:ascii="Arial" w:hAnsi="Arial" w:cs="Arial"/>
          <w:sz w:val="24"/>
          <w:szCs w:val="24"/>
          <w:lang w:val="lt-LT"/>
        </w:rPr>
        <w:t>, įskaitant atsiskaitymo laikotarpį. Rangovas D</w:t>
      </w:r>
      <w:r w:rsidRPr="00C44CC3">
        <w:rPr>
          <w:rFonts w:ascii="Arial" w:hAnsi="Arial" w:cs="Arial"/>
          <w:noProof/>
          <w:sz w:val="24"/>
          <w:szCs w:val="24"/>
          <w:lang w:val="lt-LT" w:eastAsia="ar-SA"/>
        </w:rPr>
        <w:t>arbus</w:t>
      </w:r>
      <w:r w:rsidR="00325A19">
        <w:rPr>
          <w:rFonts w:ascii="Arial" w:hAnsi="Arial" w:cs="Arial"/>
          <w:noProof/>
          <w:sz w:val="24"/>
          <w:szCs w:val="24"/>
          <w:lang w:val="lt-LT" w:eastAsia="ar-SA"/>
        </w:rPr>
        <w:t xml:space="preserve"> turi</w:t>
      </w:r>
      <w:r w:rsidRPr="00C44CC3">
        <w:rPr>
          <w:rFonts w:ascii="Arial" w:hAnsi="Arial" w:cs="Arial"/>
          <w:noProof/>
          <w:sz w:val="24"/>
          <w:szCs w:val="24"/>
          <w:lang w:val="lt-LT" w:eastAsia="ar-SA"/>
        </w:rPr>
        <w:t xml:space="preserve"> </w:t>
      </w:r>
      <w:r w:rsidR="00325A19" w:rsidRPr="00C44CC3">
        <w:rPr>
          <w:rFonts w:ascii="Arial" w:hAnsi="Arial" w:cs="Arial"/>
          <w:sz w:val="24"/>
          <w:szCs w:val="24"/>
          <w:lang w:val="lt-LT"/>
        </w:rPr>
        <w:t>atlik</w:t>
      </w:r>
      <w:r w:rsidR="00325A19">
        <w:rPr>
          <w:rFonts w:ascii="Arial" w:hAnsi="Arial" w:cs="Arial"/>
          <w:sz w:val="24"/>
          <w:szCs w:val="24"/>
          <w:lang w:val="lt-LT"/>
        </w:rPr>
        <w:t>ti</w:t>
      </w:r>
      <w:r w:rsidR="00325A19" w:rsidRPr="00C44CC3">
        <w:rPr>
          <w:rFonts w:ascii="Arial" w:hAnsi="Arial" w:cs="Arial"/>
          <w:sz w:val="24"/>
          <w:szCs w:val="24"/>
          <w:lang w:val="lt-LT"/>
        </w:rPr>
        <w:t xml:space="preserve"> </w:t>
      </w:r>
      <w:r w:rsidR="00325A19" w:rsidRPr="00DA26EC">
        <w:rPr>
          <w:rFonts w:ascii="Arial" w:hAnsi="Arial" w:cs="Arial"/>
          <w:sz w:val="24"/>
          <w:szCs w:val="24"/>
          <w:lang w:val="lt-LT"/>
        </w:rPr>
        <w:t>iki 2025-11-3</w:t>
      </w:r>
      <w:r w:rsidR="00F31375">
        <w:rPr>
          <w:rFonts w:ascii="Arial" w:hAnsi="Arial" w:cs="Arial"/>
          <w:sz w:val="24"/>
          <w:szCs w:val="24"/>
          <w:lang w:val="lt-LT"/>
        </w:rPr>
        <w:t>0</w:t>
      </w:r>
      <w:r w:rsidRPr="00C44CC3">
        <w:rPr>
          <w:rFonts w:ascii="Arial" w:hAnsi="Arial" w:cs="Arial"/>
          <w:noProof/>
          <w:sz w:val="24"/>
          <w:szCs w:val="24"/>
          <w:lang w:val="lt-LT" w:eastAsia="ar-SA"/>
        </w:rPr>
        <w:t xml:space="preserve">. </w:t>
      </w:r>
    </w:p>
    <w:p w14:paraId="5C9865FE" w14:textId="77777777" w:rsidR="00C44CC3" w:rsidRPr="00C44CC3" w:rsidRDefault="00C44CC3" w:rsidP="00C44CC3">
      <w:pPr>
        <w:pStyle w:val="Sraopastraipa"/>
        <w:numPr>
          <w:ilvl w:val="1"/>
          <w:numId w:val="14"/>
        </w:numPr>
        <w:spacing w:after="0"/>
        <w:ind w:left="0" w:firstLine="851"/>
        <w:jc w:val="both"/>
        <w:rPr>
          <w:rFonts w:ascii="Arial" w:hAnsi="Arial" w:cs="Arial"/>
          <w:b/>
          <w:bCs/>
          <w:sz w:val="24"/>
          <w:szCs w:val="24"/>
          <w:lang w:val="lt-LT"/>
        </w:rPr>
      </w:pP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>Rangovas turi atlikti</w:t>
      </w:r>
      <w:r w:rsidRPr="00C44CC3">
        <w:rPr>
          <w:rFonts w:ascii="Arial" w:hAnsi="Arial" w:cs="Arial"/>
          <w:color w:val="FF0000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Darbus,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kurie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apima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medžiagų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sukomplektavimą,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pristatymą į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Objektą, statybą,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montavimą bei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būtinus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patikrinimus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,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bandymus ir suderinimus.</w:t>
      </w:r>
    </w:p>
    <w:p w14:paraId="5D8DA2D4" w14:textId="77777777" w:rsidR="00C44CC3" w:rsidRPr="00C44CC3" w:rsidRDefault="00C44CC3" w:rsidP="00C44CC3">
      <w:pPr>
        <w:pStyle w:val="Sraopastraipa"/>
        <w:numPr>
          <w:ilvl w:val="1"/>
          <w:numId w:val="14"/>
        </w:numPr>
        <w:spacing w:after="0"/>
        <w:ind w:left="0" w:firstLine="851"/>
        <w:jc w:val="both"/>
        <w:rPr>
          <w:rFonts w:ascii="Arial" w:hAnsi="Arial" w:cs="Arial"/>
          <w:b/>
          <w:bCs/>
          <w:sz w:val="24"/>
          <w:szCs w:val="24"/>
          <w:lang w:val="lt-LT"/>
        </w:rPr>
      </w:pP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Rangovas įsipareigoja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Darbus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atlikti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teisinga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seka,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naudodamas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į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prastus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darbo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būdus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ir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patyrusią darbo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jėgą.</w:t>
      </w:r>
    </w:p>
    <w:p w14:paraId="1DAC8BE4" w14:textId="77777777" w:rsidR="00C44CC3" w:rsidRPr="005C3995" w:rsidRDefault="00C44CC3" w:rsidP="00C44CC3">
      <w:pPr>
        <w:pStyle w:val="Sraopastraipa"/>
        <w:numPr>
          <w:ilvl w:val="1"/>
          <w:numId w:val="14"/>
        </w:numPr>
        <w:spacing w:after="0"/>
        <w:ind w:left="0" w:firstLine="851"/>
        <w:jc w:val="both"/>
        <w:rPr>
          <w:rFonts w:ascii="Arial" w:hAnsi="Arial" w:cs="Arial"/>
          <w:b/>
          <w:bCs/>
          <w:sz w:val="24"/>
          <w:szCs w:val="24"/>
          <w:lang w:val="lt-LT"/>
        </w:rPr>
      </w:pP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Rangovas privalo</w:t>
      </w:r>
      <w:r w:rsidRPr="005C3995">
        <w:rPr>
          <w:rFonts w:ascii="Arial" w:hAnsi="Arial" w:cs="Arial"/>
          <w:sz w:val="24"/>
          <w:szCs w:val="24"/>
          <w:lang w:val="lt-LT" w:eastAsia="ar-SA"/>
        </w:rPr>
        <w:t xml:space="preserve"> </w:t>
      </w: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valstybinės</w:t>
      </w:r>
      <w:r w:rsidRPr="005C3995">
        <w:rPr>
          <w:rFonts w:ascii="Arial" w:hAnsi="Arial" w:cs="Arial"/>
          <w:sz w:val="24"/>
          <w:szCs w:val="24"/>
          <w:lang w:val="lt-LT" w:eastAsia="ar-SA"/>
        </w:rPr>
        <w:t xml:space="preserve"> </w:t>
      </w: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priežiūros</w:t>
      </w:r>
      <w:r w:rsidRPr="005C3995">
        <w:rPr>
          <w:rFonts w:ascii="Arial" w:hAnsi="Arial" w:cs="Arial"/>
          <w:sz w:val="24"/>
          <w:szCs w:val="24"/>
          <w:lang w:val="lt-LT" w:eastAsia="ar-SA"/>
        </w:rPr>
        <w:t xml:space="preserve"> </w:t>
      </w: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kontroliuojančioms</w:t>
      </w:r>
      <w:r w:rsidRPr="005C3995">
        <w:rPr>
          <w:rFonts w:ascii="Arial" w:hAnsi="Arial" w:cs="Arial"/>
          <w:sz w:val="24"/>
          <w:szCs w:val="24"/>
          <w:lang w:val="lt-LT" w:eastAsia="ar-SA"/>
        </w:rPr>
        <w:t xml:space="preserve"> </w:t>
      </w: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institucijoms,</w:t>
      </w:r>
      <w:r w:rsidRPr="005C3995">
        <w:rPr>
          <w:rFonts w:ascii="Arial" w:hAnsi="Arial" w:cs="Arial"/>
          <w:sz w:val="24"/>
          <w:szCs w:val="24"/>
          <w:lang w:val="lt-LT" w:eastAsia="ar-SA"/>
        </w:rPr>
        <w:t xml:space="preserve"> </w:t>
      </w: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techninės priežiūros</w:t>
      </w:r>
      <w:r w:rsidRPr="005C3995">
        <w:rPr>
          <w:rFonts w:ascii="Arial" w:hAnsi="Arial" w:cs="Arial"/>
          <w:sz w:val="24"/>
          <w:szCs w:val="24"/>
          <w:lang w:val="lt-LT" w:eastAsia="ar-SA"/>
        </w:rPr>
        <w:t xml:space="preserve"> ir </w:t>
      </w: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projekto</w:t>
      </w:r>
      <w:r w:rsidRPr="005C3995">
        <w:rPr>
          <w:rFonts w:ascii="Arial" w:hAnsi="Arial" w:cs="Arial"/>
          <w:sz w:val="24"/>
          <w:szCs w:val="24"/>
          <w:lang w:val="lt-LT" w:eastAsia="ar-SA"/>
        </w:rPr>
        <w:t xml:space="preserve"> </w:t>
      </w: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vykdymo</w:t>
      </w:r>
      <w:r w:rsidRPr="005C3995">
        <w:rPr>
          <w:rFonts w:ascii="Arial" w:hAnsi="Arial" w:cs="Arial"/>
          <w:sz w:val="24"/>
          <w:szCs w:val="24"/>
          <w:lang w:val="lt-LT" w:eastAsia="ar-SA"/>
        </w:rPr>
        <w:t xml:space="preserve"> </w:t>
      </w: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priežiūros</w:t>
      </w:r>
      <w:r w:rsidRPr="005C3995">
        <w:rPr>
          <w:rFonts w:ascii="Arial" w:hAnsi="Arial" w:cs="Arial"/>
          <w:sz w:val="24"/>
          <w:szCs w:val="24"/>
          <w:lang w:val="lt-LT" w:eastAsia="ar-SA"/>
        </w:rPr>
        <w:t xml:space="preserve"> </w:t>
      </w: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atstovams</w:t>
      </w:r>
      <w:r w:rsidRPr="005C3995">
        <w:rPr>
          <w:rFonts w:ascii="Arial" w:hAnsi="Arial" w:cs="Arial"/>
          <w:sz w:val="24"/>
          <w:szCs w:val="24"/>
          <w:lang w:val="lt-LT" w:eastAsia="ar-SA"/>
        </w:rPr>
        <w:t xml:space="preserve"> </w:t>
      </w: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sudaryti</w:t>
      </w:r>
      <w:r w:rsidRPr="005C3995">
        <w:rPr>
          <w:rFonts w:ascii="Arial" w:hAnsi="Arial" w:cs="Arial"/>
          <w:sz w:val="24"/>
          <w:szCs w:val="24"/>
          <w:lang w:val="lt-LT" w:eastAsia="ar-SA"/>
        </w:rPr>
        <w:t xml:space="preserve"> </w:t>
      </w: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sąlygas</w:t>
      </w:r>
      <w:r w:rsidRPr="005C3995">
        <w:rPr>
          <w:rFonts w:ascii="Arial" w:hAnsi="Arial" w:cs="Arial"/>
          <w:sz w:val="24"/>
          <w:szCs w:val="24"/>
          <w:lang w:val="lt-LT" w:eastAsia="ar-SA"/>
        </w:rPr>
        <w:t xml:space="preserve"> </w:t>
      </w: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patikrinimams</w:t>
      </w:r>
      <w:r w:rsidRPr="005C3995">
        <w:rPr>
          <w:rFonts w:ascii="Arial" w:hAnsi="Arial" w:cs="Arial"/>
          <w:sz w:val="24"/>
          <w:szCs w:val="24"/>
          <w:lang w:val="lt-LT" w:eastAsia="ar-SA"/>
        </w:rPr>
        <w:t xml:space="preserve"> atlikti </w:t>
      </w: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bei ištaisyti jų</w:t>
      </w:r>
      <w:r w:rsidRPr="005C3995">
        <w:rPr>
          <w:rFonts w:ascii="Arial" w:hAnsi="Arial" w:cs="Arial"/>
          <w:sz w:val="24"/>
          <w:szCs w:val="24"/>
          <w:lang w:val="lt-LT" w:eastAsia="ar-SA"/>
        </w:rPr>
        <w:t xml:space="preserve"> </w:t>
      </w: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nustatytus</w:t>
      </w:r>
      <w:r w:rsidRPr="005C3995">
        <w:rPr>
          <w:rFonts w:ascii="Arial" w:hAnsi="Arial" w:cs="Arial"/>
          <w:sz w:val="24"/>
          <w:szCs w:val="24"/>
          <w:lang w:val="lt-LT" w:eastAsia="ar-SA"/>
        </w:rPr>
        <w:t xml:space="preserve"> </w:t>
      </w: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trūkumus.</w:t>
      </w:r>
    </w:p>
    <w:p w14:paraId="7F7F5A61" w14:textId="77777777" w:rsidR="00C44CC3" w:rsidRPr="00C44CC3" w:rsidRDefault="00C44CC3" w:rsidP="00C44CC3">
      <w:pPr>
        <w:pStyle w:val="Sraopastraipa"/>
        <w:numPr>
          <w:ilvl w:val="1"/>
          <w:numId w:val="14"/>
        </w:numPr>
        <w:spacing w:after="0"/>
        <w:ind w:left="0" w:firstLine="851"/>
        <w:jc w:val="both"/>
        <w:rPr>
          <w:rFonts w:ascii="Arial" w:hAnsi="Arial" w:cs="Arial"/>
          <w:b/>
          <w:bCs/>
          <w:sz w:val="24"/>
          <w:szCs w:val="24"/>
          <w:lang w:val="lt-LT"/>
        </w:rPr>
      </w:pP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Rangovas statybos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laikotarpiu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iki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Objekto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priėmimo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privalo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laikytis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darbo saugos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reikalavimų.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Rangovas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atsako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už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darbų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saugą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 xml:space="preserve">Objekte. </w:t>
      </w:r>
      <w:bookmarkStart w:id="0" w:name="_Hlk192246243"/>
    </w:p>
    <w:bookmarkEnd w:id="0"/>
    <w:p w14:paraId="53BB300D" w14:textId="77777777" w:rsidR="00C44CC3" w:rsidRPr="005C3995" w:rsidRDefault="00C44CC3" w:rsidP="00C44CC3">
      <w:pPr>
        <w:pStyle w:val="Sraopastraipa"/>
        <w:numPr>
          <w:ilvl w:val="1"/>
          <w:numId w:val="14"/>
        </w:numPr>
        <w:spacing w:after="0"/>
        <w:ind w:left="0" w:firstLine="851"/>
        <w:jc w:val="both"/>
        <w:rPr>
          <w:rFonts w:ascii="Arial" w:hAnsi="Arial" w:cs="Arial"/>
          <w:b/>
          <w:bCs/>
          <w:sz w:val="24"/>
          <w:szCs w:val="24"/>
          <w:lang w:val="lt-LT"/>
        </w:rPr>
      </w:pP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Rangovas yra</w:t>
      </w:r>
      <w:r w:rsidRPr="005C3995">
        <w:rPr>
          <w:rFonts w:ascii="Arial" w:hAnsi="Arial" w:cs="Arial"/>
          <w:sz w:val="24"/>
          <w:szCs w:val="24"/>
          <w:lang w:val="lt-LT" w:eastAsia="ar-SA"/>
        </w:rPr>
        <w:t xml:space="preserve"> </w:t>
      </w: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atsakingas</w:t>
      </w:r>
      <w:r w:rsidRPr="005C3995">
        <w:rPr>
          <w:rFonts w:ascii="Arial" w:hAnsi="Arial" w:cs="Arial"/>
          <w:sz w:val="24"/>
          <w:szCs w:val="24"/>
          <w:lang w:val="lt-LT" w:eastAsia="ar-SA"/>
        </w:rPr>
        <w:t xml:space="preserve"> už visų </w:t>
      </w: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leidimų/pritarimų</w:t>
      </w:r>
      <w:r w:rsidRPr="005C3995">
        <w:rPr>
          <w:rFonts w:ascii="Arial" w:hAnsi="Arial" w:cs="Arial"/>
          <w:sz w:val="24"/>
          <w:szCs w:val="24"/>
          <w:lang w:val="lt-LT" w:eastAsia="ar-SA"/>
        </w:rPr>
        <w:t xml:space="preserve"> reikalingų iš valstybinių į</w:t>
      </w: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staigų</w:t>
      </w:r>
      <w:r w:rsidRPr="005C3995">
        <w:rPr>
          <w:rFonts w:ascii="Arial" w:hAnsi="Arial" w:cs="Arial"/>
          <w:sz w:val="24"/>
          <w:szCs w:val="24"/>
          <w:lang w:val="lt-LT" w:eastAsia="ar-SA"/>
        </w:rPr>
        <w:t xml:space="preserve"> ir </w:t>
      </w: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kitų</w:t>
      </w:r>
      <w:r w:rsidRPr="005C3995">
        <w:rPr>
          <w:rFonts w:ascii="Arial" w:hAnsi="Arial" w:cs="Arial"/>
          <w:sz w:val="24"/>
          <w:szCs w:val="24"/>
          <w:lang w:val="lt-LT" w:eastAsia="ar-SA"/>
        </w:rPr>
        <w:t xml:space="preserve"> </w:t>
      </w: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institucijų</w:t>
      </w:r>
      <w:r w:rsidRPr="005C3995">
        <w:rPr>
          <w:rFonts w:ascii="Arial" w:hAnsi="Arial" w:cs="Arial"/>
          <w:sz w:val="24"/>
          <w:szCs w:val="24"/>
          <w:lang w:val="lt-LT" w:eastAsia="ar-SA"/>
        </w:rPr>
        <w:t xml:space="preserve"> </w:t>
      </w: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gavimą,</w:t>
      </w:r>
      <w:r w:rsidRPr="005C3995">
        <w:rPr>
          <w:rFonts w:ascii="Arial" w:hAnsi="Arial" w:cs="Arial"/>
          <w:sz w:val="24"/>
          <w:szCs w:val="24"/>
          <w:lang w:val="lt-LT" w:eastAsia="ar-SA"/>
        </w:rPr>
        <w:t xml:space="preserve"> </w:t>
      </w: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 xml:space="preserve">išskyrus </w:t>
      </w:r>
      <w:r w:rsidRPr="005C3995">
        <w:rPr>
          <w:rFonts w:ascii="Arial" w:hAnsi="Arial" w:cs="Arial"/>
          <w:sz w:val="24"/>
          <w:szCs w:val="24"/>
          <w:lang w:val="lt-LT" w:eastAsia="ar-SA"/>
        </w:rPr>
        <w:t xml:space="preserve">statybą </w:t>
      </w:r>
      <w:r w:rsidRPr="005C3995">
        <w:rPr>
          <w:rFonts w:ascii="Arial" w:hAnsi="Arial" w:cs="Arial"/>
          <w:noProof/>
          <w:sz w:val="24"/>
          <w:szCs w:val="24"/>
          <w:lang w:val="lt-LT" w:eastAsia="ar-SA"/>
        </w:rPr>
        <w:t>leidžiantį dokumentą.</w:t>
      </w:r>
    </w:p>
    <w:p w14:paraId="4675CF2A" w14:textId="48B21EC3" w:rsidR="004466D3" w:rsidRPr="00886D69" w:rsidRDefault="00C44CC3" w:rsidP="004466D3">
      <w:pPr>
        <w:pStyle w:val="Sraopastraipa"/>
        <w:numPr>
          <w:ilvl w:val="1"/>
          <w:numId w:val="14"/>
        </w:numPr>
        <w:spacing w:after="0"/>
        <w:ind w:left="0" w:firstLine="851"/>
        <w:jc w:val="both"/>
        <w:rPr>
          <w:rFonts w:ascii="Arial" w:hAnsi="Arial" w:cs="Arial"/>
          <w:b/>
          <w:bCs/>
          <w:sz w:val="24"/>
          <w:szCs w:val="24"/>
          <w:lang w:val="lt-LT"/>
        </w:rPr>
      </w:pPr>
      <w:r w:rsidRPr="00886D69">
        <w:rPr>
          <w:rFonts w:ascii="Arial" w:hAnsi="Arial" w:cs="Arial"/>
          <w:noProof/>
          <w:sz w:val="24"/>
          <w:szCs w:val="24"/>
          <w:lang w:val="lt-LT" w:eastAsia="ar-SA"/>
        </w:rPr>
        <w:t xml:space="preserve">Rangovas yra atsakingas už Darbų koordinavimą ir Darbų </w:t>
      </w:r>
      <w:r w:rsidR="004466D3" w:rsidRPr="00886D69">
        <w:rPr>
          <w:rFonts w:ascii="Arial" w:hAnsi="Arial" w:cs="Arial"/>
          <w:noProof/>
          <w:sz w:val="24"/>
          <w:szCs w:val="24"/>
          <w:lang w:val="lt-LT" w:eastAsia="ar-SA"/>
        </w:rPr>
        <w:t>vykdymą pagal grafiką.</w:t>
      </w:r>
    </w:p>
    <w:p w14:paraId="633BA616" w14:textId="06EE3C85" w:rsidR="00C44CC3" w:rsidRPr="00C44CC3" w:rsidRDefault="00C44CC3" w:rsidP="00C44CC3">
      <w:pPr>
        <w:pStyle w:val="Sraopastraipa"/>
        <w:numPr>
          <w:ilvl w:val="1"/>
          <w:numId w:val="14"/>
        </w:numPr>
        <w:spacing w:after="0"/>
        <w:ind w:left="0" w:firstLine="851"/>
        <w:jc w:val="both"/>
        <w:rPr>
          <w:rFonts w:ascii="Arial" w:hAnsi="Arial" w:cs="Arial"/>
          <w:b/>
          <w:bCs/>
          <w:sz w:val="24"/>
          <w:szCs w:val="24"/>
          <w:lang w:val="lt-LT"/>
        </w:rPr>
      </w:pP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 xml:space="preserve">Rangovas privalo aptverti/pažymėti statybvietę, užtikrinti statybvietės apsaugą viso </w:t>
      </w:r>
      <w:r w:rsidR="008C0E4C">
        <w:rPr>
          <w:rFonts w:ascii="Arial" w:hAnsi="Arial" w:cs="Arial"/>
          <w:noProof/>
          <w:sz w:val="24"/>
          <w:szCs w:val="24"/>
          <w:lang w:val="lt-LT" w:eastAsia="ar-SA"/>
        </w:rPr>
        <w:t>s</w:t>
      </w:r>
      <w:r w:rsidRPr="00C44CC3">
        <w:rPr>
          <w:rFonts w:ascii="Arial" w:hAnsi="Arial" w:cs="Arial"/>
          <w:noProof/>
          <w:sz w:val="24"/>
          <w:szCs w:val="24"/>
          <w:lang w:val="lt-LT" w:eastAsia="ar-SA"/>
        </w:rPr>
        <w:t>u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tarties periodo galiojimo metu.</w:t>
      </w:r>
    </w:p>
    <w:p w14:paraId="2386BD12" w14:textId="77777777" w:rsidR="00C44CC3" w:rsidRPr="00C44CC3" w:rsidRDefault="00C44CC3" w:rsidP="00C44CC3">
      <w:pPr>
        <w:pStyle w:val="Sraopastraipa"/>
        <w:numPr>
          <w:ilvl w:val="1"/>
          <w:numId w:val="14"/>
        </w:numPr>
        <w:tabs>
          <w:tab w:val="left" w:pos="1560"/>
        </w:tabs>
        <w:spacing w:after="0"/>
        <w:ind w:left="0" w:firstLine="851"/>
        <w:jc w:val="both"/>
        <w:rPr>
          <w:rFonts w:ascii="Arial" w:hAnsi="Arial" w:cs="Arial"/>
          <w:b/>
          <w:bCs/>
          <w:sz w:val="24"/>
          <w:szCs w:val="24"/>
          <w:lang w:val="lt-LT"/>
        </w:rPr>
      </w:pP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Saugos Darbe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priemonės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turi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atitikti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Lietuvos Respublikos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teisės aktų 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>norminius</w:t>
      </w:r>
      <w:r w:rsidRPr="00C44CC3">
        <w:rPr>
          <w:rFonts w:ascii="Arial" w:hAnsi="Arial" w:cs="Arial"/>
          <w:color w:val="000000" w:themeColor="text1"/>
          <w:sz w:val="24"/>
          <w:szCs w:val="24"/>
          <w:lang w:val="lt-LT" w:eastAsia="ar-SA"/>
        </w:rPr>
        <w:t xml:space="preserve"> reikalavimus.</w:t>
      </w:r>
      <w:r w:rsidRPr="00C44CC3">
        <w:rPr>
          <w:rFonts w:ascii="Arial" w:hAnsi="Arial" w:cs="Arial"/>
          <w:noProof/>
          <w:color w:val="000000" w:themeColor="text1"/>
          <w:sz w:val="24"/>
          <w:szCs w:val="24"/>
          <w:lang w:val="lt-LT" w:eastAsia="ar-SA"/>
        </w:rPr>
        <w:t xml:space="preserve"> Visa įranga, technika, priedai ir statybos metodai privalo atitikti Lietuvos Respublikos saugos reikalavimus.</w:t>
      </w:r>
    </w:p>
    <w:p w14:paraId="03101637" w14:textId="77777777" w:rsidR="00C44CC3" w:rsidRPr="00C44CC3" w:rsidRDefault="00C44CC3" w:rsidP="00C44CC3">
      <w:pPr>
        <w:pStyle w:val="Sraopastraipa"/>
        <w:numPr>
          <w:ilvl w:val="1"/>
          <w:numId w:val="14"/>
        </w:numPr>
        <w:tabs>
          <w:tab w:val="left" w:pos="1560"/>
        </w:tabs>
        <w:spacing w:after="0"/>
        <w:ind w:left="0" w:firstLine="851"/>
        <w:jc w:val="both"/>
        <w:rPr>
          <w:rFonts w:ascii="Arial" w:hAnsi="Arial" w:cs="Arial"/>
          <w:b/>
          <w:bCs/>
          <w:sz w:val="24"/>
          <w:szCs w:val="24"/>
          <w:lang w:val="lt-LT"/>
        </w:rPr>
      </w:pPr>
      <w:r w:rsidRPr="00886D69">
        <w:rPr>
          <w:rFonts w:ascii="Arial" w:hAnsi="Arial" w:cs="Arial"/>
          <w:noProof/>
          <w:sz w:val="24"/>
          <w:szCs w:val="24"/>
          <w:lang w:val="lt-LT" w:eastAsia="ar-SA"/>
        </w:rPr>
        <w:t>Rangovas privalo pildyti elektroninį statybos žurnalą, kaip tai nurodyta Statybos techniniame regalemente STR 1.06.01:2016 „Statybos darbai. Statinio statybos priežiūra“</w:t>
      </w:r>
      <w:r w:rsidRPr="008C0E4C">
        <w:rPr>
          <w:rFonts w:ascii="Arial" w:hAnsi="Arial" w:cs="Arial"/>
          <w:noProof/>
          <w:sz w:val="24"/>
          <w:szCs w:val="24"/>
          <w:lang w:val="lt-LT" w:eastAsia="ar-SA"/>
        </w:rPr>
        <w:t>.</w:t>
      </w:r>
    </w:p>
    <w:p w14:paraId="1DA3D964" w14:textId="123B421D" w:rsidR="008C0E4C" w:rsidRPr="004466D3" w:rsidRDefault="008C0E4C" w:rsidP="008C0E4C">
      <w:pPr>
        <w:pStyle w:val="Sraopastraipa"/>
        <w:numPr>
          <w:ilvl w:val="1"/>
          <w:numId w:val="14"/>
        </w:numPr>
        <w:tabs>
          <w:tab w:val="left" w:pos="1560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  <w:lang w:val="lt-LT"/>
        </w:rPr>
      </w:pPr>
      <w:r w:rsidRPr="008C0E4C">
        <w:rPr>
          <w:rFonts w:ascii="Arial" w:hAnsi="Arial" w:cs="Arial"/>
          <w:sz w:val="24"/>
          <w:szCs w:val="24"/>
          <w:lang w:val="lt-LT"/>
        </w:rPr>
        <w:lastRenderedPageBreak/>
        <w:t xml:space="preserve">Rangos pirkimui yra taikoma </w:t>
      </w:r>
      <w:r w:rsidRPr="008C0E4C">
        <w:rPr>
          <w:rFonts w:ascii="Arial" w:hAnsi="Arial" w:cs="Arial"/>
          <w:b/>
          <w:bCs/>
          <w:sz w:val="24"/>
          <w:szCs w:val="24"/>
          <w:lang w:val="lt-LT"/>
        </w:rPr>
        <w:t>fiksuotos kainos kainodara</w:t>
      </w:r>
      <w:r w:rsidRPr="008C0E4C">
        <w:rPr>
          <w:rFonts w:ascii="Arial" w:hAnsi="Arial" w:cs="Arial"/>
          <w:sz w:val="24"/>
          <w:szCs w:val="24"/>
          <w:lang w:val="lt-LT"/>
        </w:rPr>
        <w:t xml:space="preserve">. Rangovas, įsivertinęs darbų apimtis pateiktas Techniniame projekte, bei įvertinęs galimas išlaidas, </w:t>
      </w:r>
      <w:r w:rsidRPr="004466D3">
        <w:rPr>
          <w:rFonts w:ascii="Arial" w:hAnsi="Arial" w:cs="Arial"/>
          <w:sz w:val="24"/>
          <w:szCs w:val="24"/>
          <w:lang w:val="lt-LT"/>
        </w:rPr>
        <w:t xml:space="preserve">nenumatytas projekte pateikia Užsakovui pasiūlymą pilnam projekto įgyvendinimui, o darbų sudėtinės dalys yra nevertinamos, todėl </w:t>
      </w:r>
      <w:r w:rsidRPr="004466D3">
        <w:rPr>
          <w:rFonts w:ascii="Arial" w:hAnsi="Arial" w:cs="Arial"/>
          <w:b/>
          <w:bCs/>
          <w:sz w:val="24"/>
          <w:szCs w:val="24"/>
          <w:lang w:val="lt-LT"/>
        </w:rPr>
        <w:t>darbų kiekių žiniaraštis su pasiūlymu neteikiamas</w:t>
      </w:r>
      <w:r w:rsidRPr="004466D3">
        <w:rPr>
          <w:rFonts w:ascii="Arial" w:hAnsi="Arial" w:cs="Arial"/>
          <w:sz w:val="24"/>
          <w:szCs w:val="24"/>
          <w:lang w:val="lt-LT"/>
        </w:rPr>
        <w:t>. Užsakovas paprašys pateikti darbų žiniarašči</w:t>
      </w:r>
      <w:r w:rsidR="004466D3" w:rsidRPr="004466D3">
        <w:rPr>
          <w:rFonts w:ascii="Arial" w:hAnsi="Arial" w:cs="Arial"/>
          <w:sz w:val="24"/>
          <w:szCs w:val="24"/>
          <w:lang w:val="lt-LT"/>
        </w:rPr>
        <w:t>us galimai laimėsiusio tiekėjo per 5 (penkias) darbo dienas.</w:t>
      </w:r>
    </w:p>
    <w:p w14:paraId="2E7CB87D" w14:textId="2EB4B28A" w:rsidR="004466D3" w:rsidRPr="004466D3" w:rsidRDefault="004466D3" w:rsidP="008C0E4C">
      <w:pPr>
        <w:pStyle w:val="Sraopastraipa"/>
        <w:numPr>
          <w:ilvl w:val="1"/>
          <w:numId w:val="14"/>
        </w:numPr>
        <w:tabs>
          <w:tab w:val="left" w:pos="1560"/>
        </w:tabs>
        <w:spacing w:after="0"/>
        <w:ind w:left="0" w:firstLine="851"/>
        <w:jc w:val="both"/>
        <w:rPr>
          <w:rFonts w:ascii="Arial" w:hAnsi="Arial" w:cs="Arial"/>
          <w:sz w:val="24"/>
          <w:szCs w:val="24"/>
          <w:lang w:val="lt-LT"/>
        </w:rPr>
      </w:pPr>
      <w:r w:rsidRPr="004466D3">
        <w:rPr>
          <w:rFonts w:ascii="Arial" w:hAnsi="Arial" w:cs="Arial"/>
          <w:sz w:val="24"/>
          <w:szCs w:val="24"/>
          <w:lang w:val="lt-LT"/>
        </w:rPr>
        <w:t>Per 5 (penkias) darbo dienas galimai laimėjes tiekėjas turi pateikti darbų atlikimo grafiką.</w:t>
      </w:r>
    </w:p>
    <w:p w14:paraId="35499A8C" w14:textId="0A4BC812" w:rsidR="00C44CC3" w:rsidRPr="00111A37" w:rsidRDefault="008C0E4C" w:rsidP="008C0E4C">
      <w:pPr>
        <w:pStyle w:val="Sraopastraipa"/>
        <w:numPr>
          <w:ilvl w:val="1"/>
          <w:numId w:val="14"/>
        </w:numPr>
        <w:tabs>
          <w:tab w:val="left" w:pos="1560"/>
        </w:tabs>
        <w:spacing w:after="0"/>
        <w:ind w:left="0" w:firstLine="851"/>
        <w:jc w:val="both"/>
        <w:rPr>
          <w:rFonts w:ascii="Arial" w:hAnsi="Arial" w:cs="Arial"/>
          <w:color w:val="00B050"/>
          <w:sz w:val="24"/>
          <w:szCs w:val="24"/>
          <w:lang w:val="lt-LT"/>
        </w:rPr>
      </w:pPr>
      <w:r w:rsidRPr="008C0E4C">
        <w:rPr>
          <w:rFonts w:ascii="Arial" w:hAnsi="Arial" w:cs="Arial"/>
          <w:color w:val="000000" w:themeColor="text1"/>
          <w:sz w:val="24"/>
          <w:szCs w:val="24"/>
          <w:lang w:val="lt-LT"/>
        </w:rPr>
        <w:t xml:space="preserve">Rangovas Sutarties įvykdymą užtikrina pateikdamas Lietuvos Respublikoje ar užsienyje registruoto ir turinčio licenciją banko išduotą </w:t>
      </w:r>
      <w:r w:rsidRPr="008C0E4C">
        <w:rPr>
          <w:rFonts w:ascii="Arial" w:eastAsia="Calibri" w:hAnsi="Arial" w:cs="Arial"/>
          <w:color w:val="000000" w:themeColor="text1"/>
          <w:sz w:val="24"/>
          <w:szCs w:val="24"/>
          <w:lang w:val="lt-LT"/>
        </w:rPr>
        <w:t>pirmo pareikalavimo neatšaukiamą</w:t>
      </w:r>
      <w:r w:rsidRPr="008C0E4C">
        <w:rPr>
          <w:rFonts w:ascii="Arial" w:hAnsi="Arial" w:cs="Arial"/>
          <w:color w:val="000000" w:themeColor="text1"/>
          <w:sz w:val="24"/>
          <w:szCs w:val="24"/>
          <w:lang w:val="lt-LT"/>
        </w:rPr>
        <w:t xml:space="preserve"> garantiją ar draudimo bendrovės laidavimo raštą ir jo apmokėjimą patvirtinantį dokumentą. Užtikrinimo vertė – 10 % pradinės </w:t>
      </w:r>
      <w:r w:rsidRPr="008C0E4C">
        <w:rPr>
          <w:rFonts w:ascii="Arial" w:hAnsi="Arial" w:cs="Arial"/>
          <w:sz w:val="24"/>
          <w:szCs w:val="24"/>
          <w:lang w:val="lt-LT"/>
        </w:rPr>
        <w:t>Sutar</w:t>
      </w:r>
      <w:r w:rsidRPr="008C0E4C">
        <w:rPr>
          <w:rFonts w:ascii="Arial" w:hAnsi="Arial" w:cs="Arial"/>
          <w:color w:val="000000" w:themeColor="text1"/>
          <w:sz w:val="24"/>
          <w:szCs w:val="24"/>
          <w:lang w:val="lt-LT"/>
        </w:rPr>
        <w:t xml:space="preserve">ties kainos su PVM </w:t>
      </w:r>
      <w:r w:rsidRPr="008C0E4C">
        <w:rPr>
          <w:rFonts w:ascii="Arial" w:eastAsia="Calibri" w:hAnsi="Arial" w:cs="Arial"/>
          <w:color w:val="000000" w:themeColor="text1"/>
          <w:sz w:val="24"/>
          <w:szCs w:val="24"/>
          <w:lang w:val="lt-LT"/>
        </w:rPr>
        <w:t>(</w:t>
      </w:r>
      <w:r w:rsidRPr="002E6226">
        <w:rPr>
          <w:rFonts w:ascii="Arial" w:eastAsia="Calibri" w:hAnsi="Arial" w:cs="Arial"/>
          <w:sz w:val="24"/>
          <w:szCs w:val="24"/>
          <w:lang w:val="lt-LT"/>
        </w:rPr>
        <w:t xml:space="preserve">nurodytos specialiųjų sąlygų 8.1 </w:t>
      </w:r>
      <w:r w:rsidRPr="008C0E4C">
        <w:rPr>
          <w:rFonts w:ascii="Arial" w:eastAsia="Calibri" w:hAnsi="Arial" w:cs="Arial"/>
          <w:color w:val="000000" w:themeColor="text1"/>
          <w:sz w:val="24"/>
          <w:szCs w:val="24"/>
          <w:lang w:val="lt-LT"/>
        </w:rPr>
        <w:t>punkte)</w:t>
      </w:r>
      <w:r w:rsidRPr="008C0E4C">
        <w:rPr>
          <w:rFonts w:ascii="Arial" w:hAnsi="Arial" w:cs="Arial"/>
          <w:color w:val="000000" w:themeColor="text1"/>
          <w:sz w:val="24"/>
          <w:szCs w:val="24"/>
          <w:lang w:val="lt-LT"/>
        </w:rPr>
        <w:t xml:space="preserve">. Sutarties įvykdymo užtikrinimas turi galioti ne </w:t>
      </w:r>
      <w:r w:rsidRPr="008C0E4C">
        <w:rPr>
          <w:rFonts w:ascii="Arial" w:hAnsi="Arial" w:cs="Arial"/>
          <w:sz w:val="24"/>
          <w:szCs w:val="24"/>
          <w:lang w:val="lt-LT"/>
        </w:rPr>
        <w:t xml:space="preserve">trumpesnį </w:t>
      </w:r>
      <w:r w:rsidRPr="008C0E4C">
        <w:rPr>
          <w:rFonts w:ascii="Arial" w:hAnsi="Arial" w:cs="Arial"/>
          <w:color w:val="000000" w:themeColor="text1"/>
          <w:sz w:val="24"/>
          <w:szCs w:val="24"/>
          <w:lang w:val="lt-LT"/>
        </w:rPr>
        <w:t xml:space="preserve">laikotarpį nei nurodyta Rangovo pasiūlyme nuo Sutarties įsigaliojimo dienos, pridedant papildomai 10 </w:t>
      </w:r>
      <w:r>
        <w:rPr>
          <w:rFonts w:ascii="Arial" w:hAnsi="Arial" w:cs="Arial"/>
          <w:color w:val="000000" w:themeColor="text1"/>
          <w:sz w:val="24"/>
          <w:szCs w:val="24"/>
          <w:lang w:val="lt-LT"/>
        </w:rPr>
        <w:t xml:space="preserve">(dešimt) </w:t>
      </w:r>
      <w:r w:rsidRPr="008C0E4C">
        <w:rPr>
          <w:rFonts w:ascii="Arial" w:hAnsi="Arial" w:cs="Arial"/>
          <w:color w:val="000000" w:themeColor="text1"/>
          <w:sz w:val="24"/>
          <w:szCs w:val="24"/>
          <w:lang w:val="lt-LT"/>
        </w:rPr>
        <w:t xml:space="preserve">darbo dienų terminą. Visos Sutarties įvykdymo užtikrinimo sąlygos aptariamos Sutarties bendrųjų </w:t>
      </w:r>
      <w:r w:rsidRPr="005F2639">
        <w:rPr>
          <w:rFonts w:ascii="Arial" w:hAnsi="Arial" w:cs="Arial"/>
          <w:sz w:val="24"/>
          <w:szCs w:val="24"/>
          <w:lang w:val="lt-LT"/>
        </w:rPr>
        <w:t>sąlygų 13.2 punkte.</w:t>
      </w:r>
    </w:p>
    <w:p w14:paraId="1846FFA2" w14:textId="008FFB91" w:rsidR="00111A37" w:rsidRPr="008C0E4C" w:rsidRDefault="00111A37" w:rsidP="008C0E4C">
      <w:pPr>
        <w:pStyle w:val="Sraopastraipa"/>
        <w:numPr>
          <w:ilvl w:val="1"/>
          <w:numId w:val="14"/>
        </w:numPr>
        <w:tabs>
          <w:tab w:val="left" w:pos="1560"/>
        </w:tabs>
        <w:spacing w:after="0"/>
        <w:ind w:left="0" w:firstLine="851"/>
        <w:jc w:val="both"/>
        <w:rPr>
          <w:rFonts w:ascii="Arial" w:hAnsi="Arial" w:cs="Arial"/>
          <w:color w:val="00B050"/>
          <w:sz w:val="24"/>
          <w:szCs w:val="24"/>
          <w:lang w:val="lt-LT"/>
        </w:rPr>
      </w:pPr>
      <w:r>
        <w:rPr>
          <w:rFonts w:ascii="Arial" w:hAnsi="Arial" w:cs="Arial"/>
          <w:color w:val="000000" w:themeColor="text1"/>
          <w:sz w:val="24"/>
          <w:szCs w:val="24"/>
          <w:lang w:val="lt-LT"/>
        </w:rPr>
        <w:t>Rangovas turi turėti galiojančia Rangovo</w:t>
      </w:r>
      <w:r w:rsidR="002E6226">
        <w:rPr>
          <w:rFonts w:ascii="Arial" w:hAnsi="Arial" w:cs="Arial"/>
          <w:color w:val="000000" w:themeColor="text1"/>
          <w:sz w:val="24"/>
          <w:szCs w:val="24"/>
          <w:lang w:val="lt-LT"/>
        </w:rPr>
        <w:t xml:space="preserve"> civilinės atsakomybės draudimą ir Statybos darbų draudimą.</w:t>
      </w:r>
    </w:p>
    <w:p w14:paraId="2FC26F52" w14:textId="0C56C59D" w:rsidR="00E60426" w:rsidRDefault="008C0E4C" w:rsidP="00E60426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4. Pagal</w:t>
      </w:r>
      <w:r w:rsidR="00E60426">
        <w:rPr>
          <w:rStyle w:val="normaltextrun"/>
          <w:rFonts w:ascii="Arial" w:eastAsiaTheme="majorEastAsia" w:hAnsi="Arial" w:cs="Arial"/>
        </w:rPr>
        <w:t xml:space="preserve"> darbų kiekių žiniaraščius planuojami darbai:</w:t>
      </w:r>
      <w:r w:rsidR="00E60426">
        <w:rPr>
          <w:rStyle w:val="eop"/>
          <w:rFonts w:ascii="Arial" w:eastAsiaTheme="majorEastAsia" w:hAnsi="Arial" w:cs="Arial"/>
        </w:rPr>
        <w:t> </w:t>
      </w:r>
    </w:p>
    <w:p w14:paraId="5135683E" w14:textId="5F495B5E" w:rsidR="00E60426" w:rsidRDefault="008C0E4C" w:rsidP="00E60426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4.1</w:t>
      </w:r>
      <w:r w:rsidR="00E60426">
        <w:rPr>
          <w:rStyle w:val="normaltextrun"/>
          <w:rFonts w:ascii="Arial" w:eastAsiaTheme="majorEastAsia" w:hAnsi="Arial" w:cs="Arial"/>
        </w:rPr>
        <w:t xml:space="preserve">. </w:t>
      </w:r>
      <w:r w:rsidR="00E60426">
        <w:rPr>
          <w:rStyle w:val="normaltextrun"/>
          <w:rFonts w:ascii="Arial" w:eastAsiaTheme="majorEastAsia" w:hAnsi="Arial" w:cs="Arial"/>
          <w:b/>
          <w:bCs/>
        </w:rPr>
        <w:t>Stogo remonto darbai</w:t>
      </w:r>
      <w:r w:rsidR="00E60426">
        <w:rPr>
          <w:rStyle w:val="normaltextrun"/>
          <w:rFonts w:ascii="Arial" w:eastAsiaTheme="majorEastAsia" w:hAnsi="Arial" w:cs="Arial"/>
        </w:rPr>
        <w:t xml:space="preserve"> (apie 530 kv. m):</w:t>
      </w:r>
      <w:r w:rsidR="00E60426">
        <w:rPr>
          <w:rStyle w:val="eop"/>
          <w:rFonts w:ascii="Arial" w:eastAsiaTheme="majorEastAsia" w:hAnsi="Arial" w:cs="Arial"/>
        </w:rPr>
        <w:t> </w:t>
      </w:r>
    </w:p>
    <w:p w14:paraId="08ECE8FF" w14:textId="55F16B65" w:rsidR="00E60426" w:rsidRDefault="008C0E4C" w:rsidP="00E60426">
      <w:pPr>
        <w:pStyle w:val="paragraph"/>
        <w:spacing w:before="0" w:beforeAutospacing="0" w:after="0" w:afterAutospacing="0"/>
        <w:ind w:firstLine="851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4.</w:t>
      </w:r>
      <w:r w:rsidR="00E60426">
        <w:rPr>
          <w:rStyle w:val="normaltextrun"/>
          <w:rFonts w:ascii="Arial" w:eastAsiaTheme="majorEastAsia" w:hAnsi="Arial" w:cs="Arial"/>
        </w:rPr>
        <w:t>1.1. Stogo dangos ir jos sudedamųjų sluoksnių demontavimas;</w:t>
      </w:r>
      <w:r w:rsidR="00E60426">
        <w:rPr>
          <w:rStyle w:val="eop"/>
          <w:rFonts w:ascii="Arial" w:eastAsiaTheme="majorEastAsia" w:hAnsi="Arial" w:cs="Arial"/>
        </w:rPr>
        <w:t> </w:t>
      </w:r>
    </w:p>
    <w:p w14:paraId="03B32348" w14:textId="27202381" w:rsidR="00E60426" w:rsidRDefault="008C0E4C" w:rsidP="00E60426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4.</w:t>
      </w:r>
      <w:r w:rsidR="00E60426">
        <w:rPr>
          <w:rStyle w:val="normaltextrun"/>
          <w:rFonts w:ascii="Arial" w:eastAsiaTheme="majorEastAsia" w:hAnsi="Arial" w:cs="Arial"/>
        </w:rPr>
        <w:t>1.2. Naujų, atitinkančių šiuolaikines normas, sluoksnių įrengimas (dangos R=5,2 W/m2K). Numatoma cinkuota plastizuota skarda („Janosik“), imituojanti pirminę statinio skiedrų dangą;</w:t>
      </w:r>
      <w:r w:rsidR="00E60426">
        <w:rPr>
          <w:rStyle w:val="eop"/>
          <w:rFonts w:ascii="Arial" w:eastAsiaTheme="majorEastAsia" w:hAnsi="Arial" w:cs="Arial"/>
        </w:rPr>
        <w:t> </w:t>
      </w:r>
    </w:p>
    <w:p w14:paraId="0A5D2DD1" w14:textId="46F95307" w:rsidR="00E60426" w:rsidRPr="00EF7CE1" w:rsidRDefault="008C0E4C" w:rsidP="00E60426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4.</w:t>
      </w:r>
      <w:r w:rsidR="00E60426">
        <w:rPr>
          <w:rStyle w:val="normaltextrun"/>
          <w:rFonts w:ascii="Arial" w:eastAsiaTheme="majorEastAsia" w:hAnsi="Arial" w:cs="Arial"/>
        </w:rPr>
        <w:t xml:space="preserve">1.3. </w:t>
      </w:r>
      <w:r w:rsidR="00882116">
        <w:rPr>
          <w:rStyle w:val="normaltextrun"/>
          <w:rFonts w:ascii="Arial" w:eastAsiaTheme="majorEastAsia" w:hAnsi="Arial" w:cs="Arial"/>
        </w:rPr>
        <w:t>skardinimo ir skardos detalės (p</w:t>
      </w:r>
      <w:r w:rsidR="00E60426">
        <w:rPr>
          <w:rStyle w:val="normaltextrun"/>
          <w:rFonts w:ascii="Arial" w:eastAsiaTheme="majorEastAsia" w:hAnsi="Arial" w:cs="Arial"/>
        </w:rPr>
        <w:t>rijungimo prie mu</w:t>
      </w:r>
      <w:r w:rsidR="00882116">
        <w:rPr>
          <w:rStyle w:val="normaltextrun"/>
          <w:rFonts w:ascii="Arial" w:eastAsiaTheme="majorEastAsia" w:hAnsi="Arial" w:cs="Arial"/>
        </w:rPr>
        <w:t>ro (dūmtraukio ir frontonų), - k</w:t>
      </w:r>
      <w:r w:rsidR="00E60426">
        <w:rPr>
          <w:rStyle w:val="normaltextrun"/>
          <w:rFonts w:ascii="Arial" w:eastAsiaTheme="majorEastAsia" w:hAnsi="Arial" w:cs="Arial"/>
        </w:rPr>
        <w:t xml:space="preserve">ritulių nuvedimo sistemos keitimas, nuvedant kritulius per pakabinamus lietlovius, Ø125/2, ir keturis apvalius lietvamzdžius, Ø90, (skarda cinkuota, plastizuota, spalva pagal </w:t>
      </w:r>
      <w:r w:rsidR="00EF7CE1">
        <w:rPr>
          <w:rStyle w:val="normaltextrun"/>
          <w:rFonts w:ascii="Arial" w:eastAsiaTheme="majorEastAsia" w:hAnsi="Arial" w:cs="Arial"/>
        </w:rPr>
        <w:t>architekti</w:t>
      </w:r>
      <w:r w:rsidR="00E60426" w:rsidRPr="00EF7CE1">
        <w:rPr>
          <w:rStyle w:val="normaltextrun"/>
          <w:rFonts w:ascii="Arial" w:eastAsiaTheme="majorEastAsia" w:hAnsi="Arial" w:cs="Arial"/>
        </w:rPr>
        <w:t>nę</w:t>
      </w:r>
      <w:r w:rsidR="00E60426">
        <w:rPr>
          <w:rStyle w:val="normaltextrun"/>
          <w:rFonts w:ascii="Arial" w:eastAsiaTheme="majorEastAsia" w:hAnsi="Arial" w:cs="Arial"/>
        </w:rPr>
        <w:t xml:space="preserve"> dalį), prie </w:t>
      </w:r>
      <w:r w:rsidR="00E60426" w:rsidRPr="008E210E">
        <w:rPr>
          <w:rStyle w:val="normaltextrun"/>
          <w:rFonts w:ascii="Arial" w:eastAsiaTheme="majorEastAsia" w:hAnsi="Arial" w:cs="Arial"/>
        </w:rPr>
        <w:t>valmės</w:t>
      </w:r>
      <w:r w:rsidR="00E60426">
        <w:rPr>
          <w:rStyle w:val="normaltextrun"/>
          <w:rFonts w:ascii="Arial" w:eastAsiaTheme="majorEastAsia" w:hAnsi="Arial" w:cs="Arial"/>
        </w:rPr>
        <w:t xml:space="preserve"> virš įėjimo į rūsį numatomas lietlovio ir sniego gaudytuvo įrengimas; </w:t>
      </w:r>
      <w:r w:rsidR="00E60426" w:rsidRPr="00EF7CE1">
        <w:rPr>
          <w:rStyle w:val="normaltextrun"/>
          <w:rFonts w:eastAsiaTheme="majorEastAsia"/>
        </w:rPr>
        <w:t> </w:t>
      </w:r>
    </w:p>
    <w:p w14:paraId="33B3684B" w14:textId="364731F1" w:rsidR="00E60426" w:rsidRDefault="008C0E4C" w:rsidP="00E60426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4.</w:t>
      </w:r>
      <w:r w:rsidR="00E60426">
        <w:rPr>
          <w:rStyle w:val="normaltextrun"/>
          <w:rFonts w:ascii="Arial" w:eastAsiaTheme="majorEastAsia" w:hAnsi="Arial" w:cs="Arial"/>
        </w:rPr>
        <w:t xml:space="preserve">2. </w:t>
      </w:r>
      <w:r w:rsidR="00E60426">
        <w:rPr>
          <w:rStyle w:val="normaltextrun"/>
          <w:rFonts w:ascii="Arial" w:eastAsiaTheme="majorEastAsia" w:hAnsi="Arial" w:cs="Arial"/>
          <w:b/>
          <w:bCs/>
        </w:rPr>
        <w:t>Laiptų į muziejų remontas</w:t>
      </w:r>
      <w:r w:rsidR="00E60426">
        <w:rPr>
          <w:rStyle w:val="normaltextrun"/>
          <w:rFonts w:ascii="Arial" w:eastAsiaTheme="majorEastAsia" w:hAnsi="Arial" w:cs="Arial"/>
        </w:rPr>
        <w:t xml:space="preserve">. Paprastojo remonto darbai: pašalinamos akmens masės plytelių liekanos, nuardomas 2 cm laiptų betoninis paviršius, klijuojamos degintu paviršiumi granito plokštėmis pilkos spalvos, atspalvis parenkamas </w:t>
      </w:r>
      <w:r w:rsidR="003D02D7">
        <w:rPr>
          <w:rStyle w:val="normaltextrun"/>
          <w:rFonts w:ascii="Arial" w:eastAsiaTheme="majorEastAsia" w:hAnsi="Arial" w:cs="Arial"/>
        </w:rPr>
        <w:t>PVP metu, atspalvį derinant su U</w:t>
      </w:r>
      <w:r w:rsidR="00E60426">
        <w:rPr>
          <w:rStyle w:val="normaltextrun"/>
          <w:rFonts w:ascii="Arial" w:eastAsiaTheme="majorEastAsia" w:hAnsi="Arial" w:cs="Arial"/>
        </w:rPr>
        <w:t xml:space="preserve">žsakovu ir architektu. Priekinė pakopos briauna </w:t>
      </w:r>
      <w:r w:rsidR="00E60426" w:rsidRPr="00753725">
        <w:rPr>
          <w:rStyle w:val="normaltextrun"/>
          <w:rFonts w:ascii="Arial" w:eastAsiaTheme="majorEastAsia" w:hAnsi="Arial" w:cs="Arial"/>
        </w:rPr>
        <w:t>su nusklembtu apie</w:t>
      </w:r>
      <w:r w:rsidR="00E60426">
        <w:rPr>
          <w:rStyle w:val="normaltextrun"/>
          <w:rFonts w:ascii="Arial" w:eastAsiaTheme="majorEastAsia" w:hAnsi="Arial" w:cs="Arial"/>
        </w:rPr>
        <w:t xml:space="preserve"> 1 cm. kampu (apie 13 kv. m laiptų pakopų).  </w:t>
      </w:r>
      <w:r w:rsidR="00E60426">
        <w:rPr>
          <w:rStyle w:val="eop"/>
          <w:rFonts w:ascii="Arial" w:eastAsiaTheme="majorEastAsia" w:hAnsi="Arial" w:cs="Arial"/>
        </w:rPr>
        <w:t> </w:t>
      </w:r>
    </w:p>
    <w:p w14:paraId="04B4D606" w14:textId="7A99B968" w:rsidR="00E60426" w:rsidRDefault="008C0E4C" w:rsidP="00E60426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4.</w:t>
      </w:r>
      <w:r w:rsidR="00E60426">
        <w:rPr>
          <w:rStyle w:val="normaltextrun"/>
          <w:rFonts w:ascii="Arial" w:eastAsiaTheme="majorEastAsia" w:hAnsi="Arial" w:cs="Arial"/>
        </w:rPr>
        <w:t xml:space="preserve">2.1. Taip pat kitų betoninių laiptų ir sienučių šoniniai ir horizontalūs betoniniai paviršiai mechaniškai nuvalomi nuo samanų, apdirbami herbicidais. Akmenų paviršius ant betoninių sienučių viršaus </w:t>
      </w:r>
      <w:r w:rsidR="003D02D7">
        <w:rPr>
          <w:rStyle w:val="normaltextrun"/>
          <w:rFonts w:ascii="Arial" w:eastAsiaTheme="majorEastAsia" w:hAnsi="Arial" w:cs="Arial"/>
        </w:rPr>
        <w:t>mechaniškai nuvalomas, ištrupėjusios</w:t>
      </w:r>
      <w:r w:rsidR="00E60426">
        <w:rPr>
          <w:rStyle w:val="normaltextrun"/>
          <w:rFonts w:ascii="Arial" w:eastAsiaTheme="majorEastAsia" w:hAnsi="Arial" w:cs="Arial"/>
        </w:rPr>
        <w:t xml:space="preserve"> siūlės remontuojamos sudėtiniu skiediniu (apie 7 kv. m laiptų pakopų) .</w:t>
      </w:r>
      <w:r w:rsidR="00E60426">
        <w:rPr>
          <w:rStyle w:val="eop"/>
          <w:rFonts w:ascii="Arial" w:eastAsiaTheme="majorEastAsia" w:hAnsi="Arial" w:cs="Arial"/>
        </w:rPr>
        <w:t> </w:t>
      </w:r>
    </w:p>
    <w:p w14:paraId="28835050" w14:textId="76B57CD9" w:rsidR="00E60426" w:rsidRDefault="008C0E4C" w:rsidP="00E60426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4.</w:t>
      </w:r>
      <w:r w:rsidR="00E60426">
        <w:rPr>
          <w:rStyle w:val="normaltextrun"/>
          <w:rFonts w:ascii="Arial" w:eastAsiaTheme="majorEastAsia" w:hAnsi="Arial" w:cs="Arial"/>
        </w:rPr>
        <w:t xml:space="preserve">3. </w:t>
      </w:r>
      <w:r w:rsidR="00E60426">
        <w:rPr>
          <w:rStyle w:val="normaltextrun"/>
          <w:rFonts w:ascii="Arial" w:eastAsiaTheme="majorEastAsia" w:hAnsi="Arial" w:cs="Arial"/>
          <w:b/>
          <w:bCs/>
        </w:rPr>
        <w:t>Kamino remontas</w:t>
      </w:r>
      <w:r w:rsidR="003D02D7">
        <w:rPr>
          <w:rStyle w:val="normaltextrun"/>
          <w:rFonts w:ascii="Arial" w:eastAsiaTheme="majorEastAsia" w:hAnsi="Arial" w:cs="Arial"/>
          <w:b/>
          <w:bCs/>
        </w:rPr>
        <w:t>,</w:t>
      </w:r>
      <w:r w:rsidR="00E60426">
        <w:rPr>
          <w:rStyle w:val="normaltextrun"/>
          <w:rFonts w:ascii="Arial" w:eastAsiaTheme="majorEastAsia" w:hAnsi="Arial" w:cs="Arial"/>
        </w:rPr>
        <w:t xml:space="preserve"> sanmazgų ventiliacijai (8 kv.m). Kamino tinkas blogos būklės.  Remonto darbai: tinko pašalinimas 100% ir tinkuojamas sudėtiniu skiediniu, pertrinamas, dažomas fasadiniais alsuojančiais dažais silikono dervų pagrindu kaip ir kiti tinkuoti fasadų elementai. Spalva balta pagal esamą visų fasadų spalvą.</w:t>
      </w:r>
      <w:r w:rsidR="00E60426">
        <w:rPr>
          <w:rStyle w:val="eop"/>
          <w:rFonts w:ascii="Arial" w:eastAsiaTheme="majorEastAsia" w:hAnsi="Arial" w:cs="Arial"/>
        </w:rPr>
        <w:t> </w:t>
      </w:r>
    </w:p>
    <w:p w14:paraId="50ACE660" w14:textId="308F7935" w:rsidR="00E60426" w:rsidRDefault="00E60426" w:rsidP="00E60426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4.</w:t>
      </w:r>
      <w:r w:rsidR="008C0E4C">
        <w:rPr>
          <w:rStyle w:val="normaltextrun"/>
          <w:rFonts w:ascii="Arial" w:eastAsiaTheme="majorEastAsia" w:hAnsi="Arial" w:cs="Arial"/>
        </w:rPr>
        <w:t>4.</w:t>
      </w:r>
      <w:r>
        <w:rPr>
          <w:rStyle w:val="normaltextrun"/>
          <w:rFonts w:ascii="Arial" w:eastAsiaTheme="majorEastAsia" w:hAnsi="Arial" w:cs="Arial"/>
        </w:rPr>
        <w:t xml:space="preserve"> Tvarkybos darbai:</w:t>
      </w:r>
      <w:r>
        <w:rPr>
          <w:rStyle w:val="eop"/>
          <w:rFonts w:ascii="Arial" w:eastAsiaTheme="majorEastAsia" w:hAnsi="Arial" w:cs="Arial"/>
        </w:rPr>
        <w:t> </w:t>
      </w:r>
    </w:p>
    <w:p w14:paraId="140EDE80" w14:textId="0B092108" w:rsidR="00E60426" w:rsidRDefault="00E60426" w:rsidP="00E60426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4.</w:t>
      </w:r>
      <w:r w:rsidR="008C0E4C">
        <w:rPr>
          <w:rStyle w:val="normaltextrun"/>
          <w:rFonts w:ascii="Arial" w:eastAsiaTheme="majorEastAsia" w:hAnsi="Arial" w:cs="Arial"/>
        </w:rPr>
        <w:t>4.</w:t>
      </w:r>
      <w:r>
        <w:rPr>
          <w:rStyle w:val="normaltextrun"/>
          <w:rFonts w:ascii="Arial" w:eastAsiaTheme="majorEastAsia" w:hAnsi="Arial" w:cs="Arial"/>
        </w:rPr>
        <w:t>1.</w:t>
      </w:r>
      <w:r>
        <w:rPr>
          <w:rStyle w:val="normaltextrun"/>
          <w:rFonts w:ascii="Arial" w:eastAsiaTheme="majorEastAsia" w:hAnsi="Arial" w:cs="Arial"/>
          <w:b/>
          <w:bCs/>
        </w:rPr>
        <w:t xml:space="preserve"> Fasadų mūro ir tinko remontas</w:t>
      </w:r>
      <w:r>
        <w:rPr>
          <w:rStyle w:val="normaltextrun"/>
          <w:rFonts w:ascii="Arial" w:eastAsiaTheme="majorEastAsia" w:hAnsi="Arial" w:cs="Arial"/>
        </w:rPr>
        <w:t xml:space="preserve"> (apie 200 kv.m): </w:t>
      </w:r>
      <w:r>
        <w:rPr>
          <w:rStyle w:val="eop"/>
          <w:rFonts w:ascii="Arial" w:eastAsiaTheme="majorEastAsia" w:hAnsi="Arial" w:cs="Arial"/>
        </w:rPr>
        <w:t> </w:t>
      </w:r>
    </w:p>
    <w:p w14:paraId="197A7E03" w14:textId="3CAA5E26" w:rsidR="00E60426" w:rsidRDefault="008C0E4C" w:rsidP="00E60426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4.4.2</w:t>
      </w:r>
      <w:r w:rsidR="00E60426">
        <w:rPr>
          <w:rStyle w:val="normaltextrun"/>
          <w:rFonts w:ascii="Arial" w:eastAsiaTheme="majorEastAsia" w:hAnsi="Arial" w:cs="Arial"/>
        </w:rPr>
        <w:t>.Tinkas pašalinamas (apie 70%, paliekant apie 30% autentiško tinko). Pašalinamo ir paliekamo tinko kiekis atskiruose fasaduose turi būti tikslinami darbų eigoje, darbus vykdant nuo pastolių). Sąnaudų žiniaraščiuose išskirtos lygių sienų tinkas ir architektūrinių, profiliuotų elementų tinkas. </w:t>
      </w:r>
      <w:r w:rsidR="00E60426">
        <w:rPr>
          <w:rStyle w:val="eop"/>
          <w:rFonts w:ascii="Arial" w:eastAsiaTheme="majorEastAsia" w:hAnsi="Arial" w:cs="Arial"/>
        </w:rPr>
        <w:t> </w:t>
      </w:r>
    </w:p>
    <w:p w14:paraId="0B4104B2" w14:textId="3DBFDAA0" w:rsidR="00E60426" w:rsidRDefault="008C0E4C" w:rsidP="00E60426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lastRenderedPageBreak/>
        <w:t>4.4.3</w:t>
      </w:r>
      <w:r w:rsidR="00E60426">
        <w:rPr>
          <w:rStyle w:val="normaltextrun"/>
          <w:rFonts w:ascii="Arial" w:eastAsiaTheme="majorEastAsia" w:hAnsi="Arial" w:cs="Arial"/>
        </w:rPr>
        <w:t>.Remontuojamas atidengtas mūras: pašalinamos nedegto molio plytos (apie 5% nuo atidengto mūro) ir atstatant keraminėmis plytomis (per ½ plytos), tvarkomos autentiško mūro siūlės (apie 9 kv. m). </w:t>
      </w:r>
      <w:r w:rsidR="00E60426">
        <w:rPr>
          <w:rStyle w:val="eop"/>
          <w:rFonts w:ascii="Arial" w:eastAsiaTheme="majorEastAsia" w:hAnsi="Arial" w:cs="Arial"/>
        </w:rPr>
        <w:t> </w:t>
      </w:r>
    </w:p>
    <w:p w14:paraId="585DDEB4" w14:textId="5DE6F628" w:rsidR="00E60426" w:rsidRDefault="008C0E4C" w:rsidP="00E60426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4.4.4</w:t>
      </w:r>
      <w:r w:rsidR="00E60426">
        <w:rPr>
          <w:rStyle w:val="normaltextrun"/>
          <w:rFonts w:ascii="Arial" w:eastAsiaTheme="majorEastAsia" w:hAnsi="Arial" w:cs="Arial"/>
        </w:rPr>
        <w:t>. Visas plotas (autentiškas tinkas ir suremontuotas mūras) plaunamas, apdorojamas antiseptiku ir druskų surišėju. </w:t>
      </w:r>
      <w:r w:rsidR="00E60426">
        <w:rPr>
          <w:rStyle w:val="eop"/>
          <w:rFonts w:ascii="Arial" w:eastAsiaTheme="majorEastAsia" w:hAnsi="Arial" w:cs="Arial"/>
        </w:rPr>
        <w:t> </w:t>
      </w:r>
    </w:p>
    <w:p w14:paraId="24358884" w14:textId="1C2C7A7C" w:rsidR="00E60426" w:rsidRDefault="008C0E4C" w:rsidP="00E60426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4.4.5.</w:t>
      </w:r>
      <w:r w:rsidR="00E60426">
        <w:rPr>
          <w:rStyle w:val="normaltextrun"/>
          <w:rFonts w:ascii="Arial" w:eastAsiaTheme="majorEastAsia" w:hAnsi="Arial" w:cs="Arial"/>
        </w:rPr>
        <w:t xml:space="preserve">. Atidengtas suremontuotas mūras tinkuojamas sudėtiniu skiediniu 2 </w:t>
      </w:r>
      <w:proofErr w:type="spellStart"/>
      <w:r w:rsidR="00E60426">
        <w:rPr>
          <w:rStyle w:val="normaltextrun"/>
          <w:rFonts w:ascii="Arial" w:eastAsiaTheme="majorEastAsia" w:hAnsi="Arial" w:cs="Arial"/>
        </w:rPr>
        <w:t>s</w:t>
      </w:r>
      <w:r w:rsidR="00F31375">
        <w:rPr>
          <w:rStyle w:val="normaltextrun"/>
          <w:rFonts w:ascii="Arial" w:eastAsiaTheme="majorEastAsia" w:hAnsi="Arial" w:cs="Arial"/>
        </w:rPr>
        <w:t>l</w:t>
      </w:r>
      <w:proofErr w:type="spellEnd"/>
      <w:r w:rsidR="00E60426">
        <w:rPr>
          <w:rStyle w:val="normaltextrun"/>
          <w:rFonts w:ascii="Arial" w:eastAsiaTheme="majorEastAsia" w:hAnsi="Arial" w:cs="Arial"/>
        </w:rPr>
        <w:t>, tinko sukibimui pagerinti įrengiamas „špritsas“. </w:t>
      </w:r>
      <w:r w:rsidR="00E60426">
        <w:rPr>
          <w:rStyle w:val="eop"/>
          <w:rFonts w:ascii="Arial" w:eastAsiaTheme="majorEastAsia" w:hAnsi="Arial" w:cs="Arial"/>
        </w:rPr>
        <w:t> </w:t>
      </w:r>
    </w:p>
    <w:p w14:paraId="34C303B9" w14:textId="6DD1FC51" w:rsidR="00E60426" w:rsidRDefault="00E60426" w:rsidP="00E60426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4.</w:t>
      </w:r>
      <w:r w:rsidR="008C0E4C">
        <w:rPr>
          <w:rStyle w:val="normaltextrun"/>
          <w:rFonts w:ascii="Arial" w:eastAsiaTheme="majorEastAsia" w:hAnsi="Arial" w:cs="Arial"/>
        </w:rPr>
        <w:t>4.6</w:t>
      </w:r>
      <w:r>
        <w:rPr>
          <w:rStyle w:val="normaltextrun"/>
          <w:rFonts w:ascii="Arial" w:eastAsiaTheme="majorEastAsia" w:hAnsi="Arial" w:cs="Arial"/>
        </w:rPr>
        <w:t>. Visas plotas pertrinamas, dažomas alsuojančiais dažais silikono dervų pagrindu, spalva šviesiai gelsva pagal esamą (apie 220 kv.m). </w:t>
      </w:r>
      <w:r>
        <w:rPr>
          <w:rStyle w:val="eop"/>
          <w:rFonts w:ascii="Arial" w:eastAsiaTheme="majorEastAsia" w:hAnsi="Arial" w:cs="Arial"/>
        </w:rPr>
        <w:t> </w:t>
      </w:r>
    </w:p>
    <w:p w14:paraId="3872ACE5" w14:textId="779AF66B" w:rsidR="00E60426" w:rsidRDefault="008C0E4C" w:rsidP="00E60426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4.4.7</w:t>
      </w:r>
      <w:r w:rsidR="00E60426">
        <w:rPr>
          <w:rStyle w:val="normaltextrun"/>
          <w:rFonts w:ascii="Arial" w:eastAsiaTheme="majorEastAsia" w:hAnsi="Arial" w:cs="Arial"/>
        </w:rPr>
        <w:t>. Akmenų mūro horizontalios atbrailos (vi</w:t>
      </w:r>
      <w:r w:rsidR="003D02D7">
        <w:rPr>
          <w:rStyle w:val="normaltextrun"/>
          <w:rFonts w:ascii="Arial" w:eastAsiaTheme="majorEastAsia" w:hAnsi="Arial" w:cs="Arial"/>
        </w:rPr>
        <w:t>rš cokolio mūro) remontas sudėtiniu</w:t>
      </w:r>
      <w:r w:rsidR="00E60426">
        <w:rPr>
          <w:rStyle w:val="normaltextrun"/>
          <w:rFonts w:ascii="Arial" w:eastAsiaTheme="majorEastAsia" w:hAnsi="Arial" w:cs="Arial"/>
        </w:rPr>
        <w:t xml:space="preserve"> skiediniu ir paviršiaus hidrofobizavimas. </w:t>
      </w:r>
      <w:r w:rsidR="00E60426">
        <w:rPr>
          <w:rStyle w:val="eop"/>
          <w:rFonts w:ascii="Arial" w:eastAsiaTheme="majorEastAsia" w:hAnsi="Arial" w:cs="Arial"/>
        </w:rPr>
        <w:t> </w:t>
      </w:r>
    </w:p>
    <w:p w14:paraId="225F9B1E" w14:textId="3C6D480F" w:rsidR="00E60426" w:rsidRDefault="00E60426" w:rsidP="00E60426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4.</w:t>
      </w:r>
      <w:r w:rsidR="008C0E4C">
        <w:rPr>
          <w:rStyle w:val="normaltextrun"/>
          <w:rFonts w:ascii="Arial" w:eastAsiaTheme="majorEastAsia" w:hAnsi="Arial" w:cs="Arial"/>
        </w:rPr>
        <w:t>4.8</w:t>
      </w:r>
      <w:r>
        <w:rPr>
          <w:rStyle w:val="normaltextrun"/>
          <w:rFonts w:ascii="Arial" w:eastAsiaTheme="majorEastAsia" w:hAnsi="Arial" w:cs="Arial"/>
        </w:rPr>
        <w:t>. Horizontalios injekcinės izoliacijos tarp akmenų mūro ir plytų mūro įrengimas (10 m sienos) fasaduose - pietryčių (1-4) ir šiaurės vakarų (4-1) </w:t>
      </w:r>
      <w:r>
        <w:rPr>
          <w:rStyle w:val="eop"/>
          <w:rFonts w:ascii="Arial" w:eastAsiaTheme="majorEastAsia" w:hAnsi="Arial" w:cs="Arial"/>
        </w:rPr>
        <w:t> </w:t>
      </w:r>
    </w:p>
    <w:p w14:paraId="48CEA424" w14:textId="5118B339" w:rsidR="00E60426" w:rsidRDefault="00E60426" w:rsidP="00E60426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4.</w:t>
      </w:r>
      <w:r w:rsidR="008C0E4C">
        <w:rPr>
          <w:rStyle w:val="normaltextrun"/>
          <w:rFonts w:ascii="Arial" w:eastAsiaTheme="majorEastAsia" w:hAnsi="Arial" w:cs="Arial"/>
        </w:rPr>
        <w:t>4.9</w:t>
      </w:r>
      <w:r>
        <w:rPr>
          <w:rStyle w:val="normaltextrun"/>
          <w:rFonts w:ascii="Arial" w:eastAsiaTheme="majorEastAsia" w:hAnsi="Arial" w:cs="Arial"/>
        </w:rPr>
        <w:t>. Suremontuoto tinko architektūrinės detalės numatomos apskardinti. Skardos spalva ir tipas turi būti analogiškas keičiamai stogo skardai, lietaus nuvedimo sistemos skardai (apie 50 kv. m).</w:t>
      </w:r>
      <w:r>
        <w:rPr>
          <w:rStyle w:val="eop"/>
          <w:rFonts w:ascii="Arial" w:eastAsiaTheme="majorEastAsia" w:hAnsi="Arial" w:cs="Arial"/>
        </w:rPr>
        <w:t> </w:t>
      </w:r>
    </w:p>
    <w:p w14:paraId="3A7BD58A" w14:textId="17A904BC" w:rsidR="00E60426" w:rsidRDefault="00E60426" w:rsidP="00E60426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4.</w:t>
      </w:r>
      <w:r w:rsidR="008C0E4C">
        <w:rPr>
          <w:rStyle w:val="normaltextrun"/>
          <w:rFonts w:ascii="Arial" w:eastAsiaTheme="majorEastAsia" w:hAnsi="Arial" w:cs="Arial"/>
        </w:rPr>
        <w:t>5</w:t>
      </w:r>
      <w:r>
        <w:rPr>
          <w:rStyle w:val="normaltextrun"/>
          <w:rFonts w:ascii="Arial" w:eastAsiaTheme="majorEastAsia" w:hAnsi="Arial" w:cs="Arial"/>
        </w:rPr>
        <w:t xml:space="preserve">. </w:t>
      </w:r>
      <w:r>
        <w:rPr>
          <w:rStyle w:val="normaltextrun"/>
          <w:rFonts w:ascii="Arial" w:eastAsiaTheme="majorEastAsia" w:hAnsi="Arial" w:cs="Arial"/>
          <w:b/>
          <w:bCs/>
        </w:rPr>
        <w:t>Stalių gaminių - durų gamyba</w:t>
      </w:r>
      <w:r>
        <w:rPr>
          <w:rStyle w:val="normaltextrun"/>
          <w:rFonts w:ascii="Arial" w:eastAsiaTheme="majorEastAsia" w:hAnsi="Arial" w:cs="Arial"/>
        </w:rPr>
        <w:t xml:space="preserve"> (apie 6 kv.m): Durų D-1, esančių šiaurės rytų (A-E) fasade  ir D-2, esančių šiaurės vakarų fasade (4-1) varčių ir slenksčio remontas, dėl fizinio nusidėvėjimo perdarant pagal esamas varčias ir slenkstį. D-1 varčios dvivėrės o D-2 vienvėrės, 2-jų sluoksnių dailylenčių, su apšiltinimu tarp 2-jų sluoksnių. Dailylenčių profilis pagal esamų durų. Dailylenčių išdėstymas pagal esamų durų. Varčios gaminamos į esamą staktą. Pradėjus darbus ir įvertinus staktos būklę, galimas staktos šoninių apatinių dalių protezavimas. Durys dažomos 2 k. laukui medienai skirtais, spalva pagal esamą. Kalvio darbo furnitūra (vyriai, rankenos, apyraktės) nuimama, nuvaloma, padengiama antikoroziniais dažais ir panaudojama naujoms durims. </w:t>
      </w:r>
      <w:r>
        <w:rPr>
          <w:rStyle w:val="eop"/>
          <w:rFonts w:ascii="Arial" w:eastAsiaTheme="majorEastAsia" w:hAnsi="Arial" w:cs="Arial"/>
        </w:rPr>
        <w:t> </w:t>
      </w:r>
    </w:p>
    <w:p w14:paraId="3BBBEE84" w14:textId="5CD8BD8B" w:rsidR="00E60426" w:rsidRDefault="008C0E4C" w:rsidP="00E60426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4.</w:t>
      </w:r>
      <w:r w:rsidR="00E60426">
        <w:rPr>
          <w:rStyle w:val="normaltextrun"/>
          <w:rFonts w:ascii="Arial" w:eastAsiaTheme="majorEastAsia" w:hAnsi="Arial" w:cs="Arial"/>
        </w:rPr>
        <w:t>5.</w:t>
      </w:r>
      <w:r>
        <w:rPr>
          <w:rStyle w:val="normaltextrun"/>
          <w:rFonts w:ascii="Arial" w:eastAsiaTheme="majorEastAsia" w:hAnsi="Arial" w:cs="Arial"/>
        </w:rPr>
        <w:t>1.</w:t>
      </w:r>
      <w:r w:rsidR="00E60426">
        <w:rPr>
          <w:rStyle w:val="normaltextrun"/>
          <w:rFonts w:ascii="Arial" w:eastAsiaTheme="majorEastAsia" w:hAnsi="Arial" w:cs="Arial"/>
        </w:rPr>
        <w:t xml:space="preserve"> Suremontavus fasadus, numatytas visų stalių gaminių – langų rėmų, neremontuotų durų perdažymas spalva, analogiška esamai.</w:t>
      </w:r>
      <w:r w:rsidR="00E60426">
        <w:rPr>
          <w:rStyle w:val="eop"/>
          <w:rFonts w:ascii="Arial" w:eastAsiaTheme="majorEastAsia" w:hAnsi="Arial" w:cs="Arial"/>
        </w:rPr>
        <w:t> </w:t>
      </w:r>
    </w:p>
    <w:p w14:paraId="33BA208F" w14:textId="67AD988F" w:rsidR="00E60426" w:rsidRDefault="008C0E4C" w:rsidP="00E60426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</w:rPr>
        <w:t>4.</w:t>
      </w:r>
      <w:r w:rsidR="00E60426" w:rsidRPr="00C44CC3">
        <w:rPr>
          <w:rStyle w:val="normaltextrun"/>
          <w:rFonts w:ascii="Arial" w:eastAsiaTheme="majorEastAsia" w:hAnsi="Arial" w:cs="Arial"/>
          <w:b/>
        </w:rPr>
        <w:t>6. Kiti reikalavimai</w:t>
      </w:r>
      <w:r w:rsidR="00E60426">
        <w:rPr>
          <w:rStyle w:val="normaltextrun"/>
          <w:rFonts w:ascii="Arial" w:eastAsiaTheme="majorEastAsia" w:hAnsi="Arial" w:cs="Arial"/>
        </w:rPr>
        <w:t xml:space="preserve">: </w:t>
      </w:r>
      <w:r w:rsidR="00E60426">
        <w:rPr>
          <w:rStyle w:val="eop"/>
          <w:rFonts w:ascii="Arial" w:eastAsiaTheme="majorEastAsia" w:hAnsi="Arial" w:cs="Arial"/>
        </w:rPr>
        <w:t> </w:t>
      </w:r>
    </w:p>
    <w:p w14:paraId="067FE94A" w14:textId="0B7E4E12" w:rsidR="00E60426" w:rsidRDefault="008C0E4C" w:rsidP="00E60426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4.</w:t>
      </w:r>
      <w:r w:rsidR="00E60426">
        <w:rPr>
          <w:rStyle w:val="normaltextrun"/>
          <w:rFonts w:ascii="Arial" w:eastAsiaTheme="majorEastAsia" w:hAnsi="Arial" w:cs="Arial"/>
        </w:rPr>
        <w:t>6.1. Terminai: darbus atlikti iki 2025-11-31</w:t>
      </w:r>
      <w:r w:rsidR="00E60426">
        <w:rPr>
          <w:rStyle w:val="eop"/>
          <w:rFonts w:ascii="Arial" w:eastAsiaTheme="majorEastAsia" w:hAnsi="Arial" w:cs="Arial"/>
        </w:rPr>
        <w:t> </w:t>
      </w:r>
    </w:p>
    <w:p w14:paraId="74257F77" w14:textId="3128D003" w:rsidR="00E60426" w:rsidRDefault="008C0E4C" w:rsidP="00E60426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4.</w:t>
      </w:r>
      <w:r w:rsidR="00E60426">
        <w:rPr>
          <w:rStyle w:val="normaltextrun"/>
          <w:rFonts w:ascii="Arial" w:eastAsiaTheme="majorEastAsia" w:hAnsi="Arial" w:cs="Arial"/>
        </w:rPr>
        <w:t>6.2. Darbo projektų (brėžinių) rengimas: esant būtinumui (neaiškus statybinių mazgų, kitų sprendinių iš pateikto projekto) darbo projektus privalo užsakyti Rangovas savo lėšomis. Darbų terminai dėl to nepratęsiami.</w:t>
      </w:r>
      <w:r w:rsidR="00E60426">
        <w:rPr>
          <w:rStyle w:val="eop"/>
          <w:rFonts w:ascii="Arial" w:eastAsiaTheme="majorEastAsia" w:hAnsi="Arial" w:cs="Arial"/>
        </w:rPr>
        <w:t> </w:t>
      </w:r>
    </w:p>
    <w:p w14:paraId="60D16C1D" w14:textId="535E42D4" w:rsidR="003607D2" w:rsidRDefault="008C0E4C" w:rsidP="003D02D7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Style w:val="eop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4.</w:t>
      </w:r>
      <w:r w:rsidR="00E60426">
        <w:rPr>
          <w:rStyle w:val="normaltextrun"/>
          <w:rFonts w:ascii="Arial" w:eastAsiaTheme="majorEastAsia" w:hAnsi="Arial" w:cs="Arial"/>
        </w:rPr>
        <w:t>6.3. Esamos žaibosaugos tvarkymas: esamos žaibosaugos sistema numontuojama, pabaigus darbus sumontuojama atgal, atliekami reikiami varžos matavimai, esant reikalui, tvarkomas įžeminimo kontūras.</w:t>
      </w:r>
      <w:r w:rsidR="00E60426">
        <w:rPr>
          <w:rStyle w:val="eop"/>
          <w:rFonts w:ascii="Arial" w:eastAsiaTheme="majorEastAsia" w:hAnsi="Arial" w:cs="Arial"/>
        </w:rPr>
        <w:t> </w:t>
      </w:r>
    </w:p>
    <w:p w14:paraId="50BCD4D6" w14:textId="66EE548F" w:rsidR="003D02D7" w:rsidRDefault="008C0E4C" w:rsidP="003D02D7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eop"/>
          <w:rFonts w:ascii="Arial" w:eastAsiaTheme="majorEastAsia" w:hAnsi="Arial" w:cs="Arial"/>
        </w:rPr>
        <w:t>4.</w:t>
      </w:r>
      <w:r w:rsidR="003D02D7">
        <w:rPr>
          <w:rStyle w:val="eop"/>
          <w:rFonts w:ascii="Arial" w:eastAsiaTheme="majorEastAsia" w:hAnsi="Arial" w:cs="Arial"/>
        </w:rPr>
        <w:t xml:space="preserve">6.4. Rangovas </w:t>
      </w:r>
      <w:r w:rsidR="003D02D7">
        <w:rPr>
          <w:rStyle w:val="normaltextrun"/>
          <w:rFonts w:ascii="Arial" w:hAnsi="Arial" w:cs="Arial"/>
        </w:rPr>
        <w:t>g</w:t>
      </w:r>
      <w:r w:rsidR="00C87CFC" w:rsidRPr="00603220">
        <w:rPr>
          <w:rStyle w:val="normaltextrun"/>
          <w:rFonts w:ascii="Arial" w:hAnsi="Arial" w:cs="Arial"/>
        </w:rPr>
        <w:t>ali turėti ir neatestuotus pagalbininkus, bet jų veiklą privalo prižiūrėti atestuotas specialistas.</w:t>
      </w:r>
    </w:p>
    <w:p w14:paraId="3134C44C" w14:textId="034BFC82" w:rsidR="00C87CFC" w:rsidRDefault="008C0E4C" w:rsidP="003D02D7">
      <w:pPr>
        <w:pStyle w:val="paragraph"/>
        <w:spacing w:before="0" w:beforeAutospacing="0" w:after="0" w:afterAutospacing="0"/>
        <w:ind w:firstLine="851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4.</w:t>
      </w:r>
      <w:r w:rsidR="003D02D7">
        <w:rPr>
          <w:rStyle w:val="normaltextrun"/>
          <w:rFonts w:ascii="Arial" w:hAnsi="Arial" w:cs="Arial"/>
        </w:rPr>
        <w:t xml:space="preserve">6.5. </w:t>
      </w:r>
      <w:r w:rsidR="00C87CFC" w:rsidRPr="00603220">
        <w:rPr>
          <w:rStyle w:val="normaltextrun"/>
          <w:rFonts w:ascii="Arial" w:hAnsi="Arial" w:cs="Arial"/>
        </w:rPr>
        <w:t>Atsakomybė už darbus tenka atestuotam specialistui.</w:t>
      </w:r>
    </w:p>
    <w:p w14:paraId="0084737E" w14:textId="77777777" w:rsidR="00C87CFC" w:rsidRPr="00A07B51" w:rsidRDefault="00C87CFC" w:rsidP="00E60426">
      <w:pPr>
        <w:ind w:firstLine="851"/>
        <w:rPr>
          <w:lang w:val="lt-LT"/>
        </w:rPr>
      </w:pPr>
    </w:p>
    <w:p w14:paraId="20F3C236" w14:textId="426E65B0" w:rsidR="001835D0" w:rsidRPr="00A07B51" w:rsidRDefault="001835D0" w:rsidP="00E60426">
      <w:pPr>
        <w:ind w:firstLine="851"/>
        <w:rPr>
          <w:lang w:val="lt-LT"/>
        </w:rPr>
      </w:pPr>
    </w:p>
    <w:p w14:paraId="203FE323" w14:textId="092AD9D6" w:rsidR="001835D0" w:rsidRPr="001835D0" w:rsidRDefault="001835D0" w:rsidP="00E60426">
      <w:pPr>
        <w:ind w:firstLine="851"/>
        <w:rPr>
          <w:rFonts w:ascii="Arial" w:hAnsi="Arial" w:cs="Arial"/>
          <w:sz w:val="24"/>
          <w:szCs w:val="24"/>
          <w:lang w:val="lt-LT"/>
        </w:rPr>
      </w:pPr>
      <w:r w:rsidRPr="001835D0">
        <w:rPr>
          <w:rFonts w:ascii="Arial" w:hAnsi="Arial" w:cs="Arial"/>
          <w:sz w:val="24"/>
          <w:szCs w:val="24"/>
          <w:lang w:val="lt-LT"/>
        </w:rPr>
        <w:t>Parengė</w:t>
      </w:r>
      <w:r>
        <w:rPr>
          <w:rFonts w:ascii="Arial" w:hAnsi="Arial" w:cs="Arial"/>
          <w:sz w:val="24"/>
          <w:szCs w:val="24"/>
          <w:lang w:val="lt-LT"/>
        </w:rPr>
        <w:tab/>
      </w:r>
      <w:r>
        <w:rPr>
          <w:rFonts w:ascii="Arial" w:hAnsi="Arial" w:cs="Arial"/>
          <w:sz w:val="24"/>
          <w:szCs w:val="24"/>
          <w:lang w:val="lt-LT"/>
        </w:rPr>
        <w:tab/>
      </w:r>
      <w:r>
        <w:rPr>
          <w:rFonts w:ascii="Arial" w:hAnsi="Arial" w:cs="Arial"/>
          <w:sz w:val="24"/>
          <w:szCs w:val="24"/>
          <w:lang w:val="lt-LT"/>
        </w:rPr>
        <w:tab/>
      </w:r>
      <w:r>
        <w:rPr>
          <w:rFonts w:ascii="Arial" w:hAnsi="Arial" w:cs="Arial"/>
          <w:sz w:val="24"/>
          <w:szCs w:val="24"/>
          <w:lang w:val="lt-LT"/>
        </w:rPr>
        <w:tab/>
      </w:r>
      <w:r>
        <w:rPr>
          <w:rFonts w:ascii="Arial" w:hAnsi="Arial" w:cs="Arial"/>
          <w:sz w:val="24"/>
          <w:szCs w:val="24"/>
          <w:lang w:val="lt-LT"/>
        </w:rPr>
        <w:tab/>
      </w:r>
      <w:r>
        <w:rPr>
          <w:rFonts w:ascii="Arial" w:hAnsi="Arial" w:cs="Arial"/>
          <w:sz w:val="24"/>
          <w:szCs w:val="24"/>
          <w:lang w:val="lt-LT"/>
        </w:rPr>
        <w:tab/>
      </w:r>
      <w:r>
        <w:rPr>
          <w:rFonts w:ascii="Arial" w:hAnsi="Arial" w:cs="Arial"/>
          <w:sz w:val="24"/>
          <w:szCs w:val="24"/>
          <w:lang w:val="lt-LT"/>
        </w:rPr>
        <w:tab/>
      </w:r>
      <w:r>
        <w:rPr>
          <w:rFonts w:ascii="Arial" w:hAnsi="Arial" w:cs="Arial"/>
          <w:sz w:val="24"/>
          <w:szCs w:val="24"/>
          <w:lang w:val="lt-LT"/>
        </w:rPr>
        <w:tab/>
        <w:t>Giedrius Norvaišas</w:t>
      </w:r>
    </w:p>
    <w:sectPr w:rsidR="001835D0" w:rsidRPr="001835D0" w:rsidSect="003D436A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2C7C"/>
    <w:multiLevelType w:val="hybridMultilevel"/>
    <w:tmpl w:val="B20AC7AC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A850A9"/>
    <w:multiLevelType w:val="multilevel"/>
    <w:tmpl w:val="32821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  <w:bCs/>
        <w:u w:val="none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u w:val="single"/>
      </w:rPr>
    </w:lvl>
  </w:abstractNum>
  <w:abstractNum w:abstractNumId="2" w15:restartNumberingAfterBreak="0">
    <w:nsid w:val="24C562E8"/>
    <w:multiLevelType w:val="multilevel"/>
    <w:tmpl w:val="5580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B043B"/>
    <w:multiLevelType w:val="multilevel"/>
    <w:tmpl w:val="01AC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8CBB3"/>
    <w:multiLevelType w:val="multilevel"/>
    <w:tmpl w:val="0C70681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731FA"/>
    <w:multiLevelType w:val="multilevel"/>
    <w:tmpl w:val="4B3CC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E744C91"/>
    <w:multiLevelType w:val="multilevel"/>
    <w:tmpl w:val="271C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B575F"/>
    <w:multiLevelType w:val="multilevel"/>
    <w:tmpl w:val="47B2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F4A0C"/>
    <w:multiLevelType w:val="multilevel"/>
    <w:tmpl w:val="D51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7688F"/>
    <w:multiLevelType w:val="multilevel"/>
    <w:tmpl w:val="E722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9A641E"/>
    <w:multiLevelType w:val="multilevel"/>
    <w:tmpl w:val="74D8074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859" w:hanging="432"/>
      </w:pPr>
      <w:rPr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1" w15:restartNumberingAfterBreak="0">
    <w:nsid w:val="5B807768"/>
    <w:multiLevelType w:val="multilevel"/>
    <w:tmpl w:val="3556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660486"/>
    <w:multiLevelType w:val="multilevel"/>
    <w:tmpl w:val="054C7B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691E7E5B"/>
    <w:multiLevelType w:val="hybridMultilevel"/>
    <w:tmpl w:val="7EA609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10216">
    <w:abstractNumId w:val="4"/>
  </w:num>
  <w:num w:numId="2" w16cid:durableId="1817448487">
    <w:abstractNumId w:val="1"/>
  </w:num>
  <w:num w:numId="3" w16cid:durableId="327908168">
    <w:abstractNumId w:val="9"/>
  </w:num>
  <w:num w:numId="4" w16cid:durableId="618101789">
    <w:abstractNumId w:val="2"/>
  </w:num>
  <w:num w:numId="5" w16cid:durableId="1091201711">
    <w:abstractNumId w:val="7"/>
  </w:num>
  <w:num w:numId="6" w16cid:durableId="669522227">
    <w:abstractNumId w:val="8"/>
  </w:num>
  <w:num w:numId="7" w16cid:durableId="1242065909">
    <w:abstractNumId w:val="11"/>
  </w:num>
  <w:num w:numId="8" w16cid:durableId="1888687820">
    <w:abstractNumId w:val="6"/>
  </w:num>
  <w:num w:numId="9" w16cid:durableId="358168112">
    <w:abstractNumId w:val="5"/>
  </w:num>
  <w:num w:numId="10" w16cid:durableId="1410299841">
    <w:abstractNumId w:val="0"/>
  </w:num>
  <w:num w:numId="11" w16cid:durableId="2088336954">
    <w:abstractNumId w:val="12"/>
  </w:num>
  <w:num w:numId="12" w16cid:durableId="1887832011">
    <w:abstractNumId w:val="3"/>
  </w:num>
  <w:num w:numId="13" w16cid:durableId="37440903">
    <w:abstractNumId w:val="13"/>
  </w:num>
  <w:num w:numId="14" w16cid:durableId="4872857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FC2"/>
    <w:rsid w:val="00003977"/>
    <w:rsid w:val="00006744"/>
    <w:rsid w:val="000703F7"/>
    <w:rsid w:val="00076F2E"/>
    <w:rsid w:val="000A0B21"/>
    <w:rsid w:val="000A700D"/>
    <w:rsid w:val="00104D3E"/>
    <w:rsid w:val="00110447"/>
    <w:rsid w:val="00111A37"/>
    <w:rsid w:val="00153638"/>
    <w:rsid w:val="00181ECF"/>
    <w:rsid w:val="001835D0"/>
    <w:rsid w:val="001A12A1"/>
    <w:rsid w:val="00223BBB"/>
    <w:rsid w:val="00297738"/>
    <w:rsid w:val="002E6226"/>
    <w:rsid w:val="0030503E"/>
    <w:rsid w:val="00325A19"/>
    <w:rsid w:val="00332466"/>
    <w:rsid w:val="003607D2"/>
    <w:rsid w:val="003A34AF"/>
    <w:rsid w:val="003D02D7"/>
    <w:rsid w:val="003D436A"/>
    <w:rsid w:val="00445FFF"/>
    <w:rsid w:val="004466D3"/>
    <w:rsid w:val="00556DDB"/>
    <w:rsid w:val="0058269D"/>
    <w:rsid w:val="005C3995"/>
    <w:rsid w:val="005E6FC2"/>
    <w:rsid w:val="005F2639"/>
    <w:rsid w:val="006114E3"/>
    <w:rsid w:val="00670564"/>
    <w:rsid w:val="006C765D"/>
    <w:rsid w:val="00753725"/>
    <w:rsid w:val="00755FEC"/>
    <w:rsid w:val="00760F56"/>
    <w:rsid w:val="00791F02"/>
    <w:rsid w:val="007C4088"/>
    <w:rsid w:val="007F4892"/>
    <w:rsid w:val="00865E22"/>
    <w:rsid w:val="00882116"/>
    <w:rsid w:val="00886D69"/>
    <w:rsid w:val="00895D75"/>
    <w:rsid w:val="008B6684"/>
    <w:rsid w:val="008C0E4C"/>
    <w:rsid w:val="008E0A53"/>
    <w:rsid w:val="008E210E"/>
    <w:rsid w:val="00920C94"/>
    <w:rsid w:val="009F26CA"/>
    <w:rsid w:val="00A07B51"/>
    <w:rsid w:val="00A107C8"/>
    <w:rsid w:val="00A12703"/>
    <w:rsid w:val="00A93EDC"/>
    <w:rsid w:val="00AA156C"/>
    <w:rsid w:val="00AB0D2F"/>
    <w:rsid w:val="00AC26FA"/>
    <w:rsid w:val="00B2639D"/>
    <w:rsid w:val="00B4039B"/>
    <w:rsid w:val="00B90E5F"/>
    <w:rsid w:val="00C26282"/>
    <w:rsid w:val="00C33B67"/>
    <w:rsid w:val="00C44CC3"/>
    <w:rsid w:val="00C64747"/>
    <w:rsid w:val="00C87CFC"/>
    <w:rsid w:val="00D554FE"/>
    <w:rsid w:val="00D73042"/>
    <w:rsid w:val="00DA26EC"/>
    <w:rsid w:val="00DC05E5"/>
    <w:rsid w:val="00E35794"/>
    <w:rsid w:val="00E36061"/>
    <w:rsid w:val="00E60426"/>
    <w:rsid w:val="00EC7B68"/>
    <w:rsid w:val="00EF7CE1"/>
    <w:rsid w:val="00F055D9"/>
    <w:rsid w:val="00F12ABC"/>
    <w:rsid w:val="00F31375"/>
    <w:rsid w:val="00F37FA6"/>
    <w:rsid w:val="00FB51BF"/>
    <w:rsid w:val="00FD12DB"/>
    <w:rsid w:val="017D71EC"/>
    <w:rsid w:val="01D0FC9B"/>
    <w:rsid w:val="026836F0"/>
    <w:rsid w:val="02B4BB4D"/>
    <w:rsid w:val="02D237AE"/>
    <w:rsid w:val="03814256"/>
    <w:rsid w:val="04EB3A72"/>
    <w:rsid w:val="05543E0E"/>
    <w:rsid w:val="06487DCD"/>
    <w:rsid w:val="078171E3"/>
    <w:rsid w:val="0B160734"/>
    <w:rsid w:val="0C1CAA38"/>
    <w:rsid w:val="0C32C22E"/>
    <w:rsid w:val="0C8196EF"/>
    <w:rsid w:val="0CD1508F"/>
    <w:rsid w:val="0CD85782"/>
    <w:rsid w:val="0D059F60"/>
    <w:rsid w:val="0D84072D"/>
    <w:rsid w:val="0F231E3D"/>
    <w:rsid w:val="0F656A36"/>
    <w:rsid w:val="10DD6183"/>
    <w:rsid w:val="10DDB651"/>
    <w:rsid w:val="11F12D71"/>
    <w:rsid w:val="12C85B77"/>
    <w:rsid w:val="15F5FB04"/>
    <w:rsid w:val="16C8EAD4"/>
    <w:rsid w:val="174574A3"/>
    <w:rsid w:val="198675E6"/>
    <w:rsid w:val="1A28D18C"/>
    <w:rsid w:val="1A7C7FF6"/>
    <w:rsid w:val="1A9E0713"/>
    <w:rsid w:val="1AB242E0"/>
    <w:rsid w:val="1AF5DD4C"/>
    <w:rsid w:val="1E1A61B7"/>
    <w:rsid w:val="1E37F72C"/>
    <w:rsid w:val="2022F5FA"/>
    <w:rsid w:val="20537603"/>
    <w:rsid w:val="216E5B2D"/>
    <w:rsid w:val="2174580E"/>
    <w:rsid w:val="21BCAE4A"/>
    <w:rsid w:val="2278CB21"/>
    <w:rsid w:val="2395A8F1"/>
    <w:rsid w:val="23C713AB"/>
    <w:rsid w:val="2515566E"/>
    <w:rsid w:val="25B19498"/>
    <w:rsid w:val="26ECE85C"/>
    <w:rsid w:val="2858EBBD"/>
    <w:rsid w:val="285C4894"/>
    <w:rsid w:val="2AF6BBCB"/>
    <w:rsid w:val="2B544F2C"/>
    <w:rsid w:val="2E5865A0"/>
    <w:rsid w:val="2F102B79"/>
    <w:rsid w:val="335F1011"/>
    <w:rsid w:val="34487CE9"/>
    <w:rsid w:val="34B0803A"/>
    <w:rsid w:val="361BE7FE"/>
    <w:rsid w:val="381E6907"/>
    <w:rsid w:val="3938DA7E"/>
    <w:rsid w:val="397CA343"/>
    <w:rsid w:val="3B5A642C"/>
    <w:rsid w:val="3C643896"/>
    <w:rsid w:val="3C6B8172"/>
    <w:rsid w:val="3F1048B6"/>
    <w:rsid w:val="3F57DF59"/>
    <w:rsid w:val="404ABF19"/>
    <w:rsid w:val="4294F1B8"/>
    <w:rsid w:val="49B5CBAE"/>
    <w:rsid w:val="4A1D7632"/>
    <w:rsid w:val="4A8247C3"/>
    <w:rsid w:val="4B01E76C"/>
    <w:rsid w:val="4B6D5F91"/>
    <w:rsid w:val="4D05FCD6"/>
    <w:rsid w:val="4DFFF169"/>
    <w:rsid w:val="504B6694"/>
    <w:rsid w:val="50D08AC1"/>
    <w:rsid w:val="51A70023"/>
    <w:rsid w:val="51E9E79B"/>
    <w:rsid w:val="51F70232"/>
    <w:rsid w:val="568A10A5"/>
    <w:rsid w:val="58EA05DB"/>
    <w:rsid w:val="5B1E9D0B"/>
    <w:rsid w:val="5C01416D"/>
    <w:rsid w:val="5C498B9F"/>
    <w:rsid w:val="5CCA5D78"/>
    <w:rsid w:val="5D76709D"/>
    <w:rsid w:val="5E389D34"/>
    <w:rsid w:val="5F0986B8"/>
    <w:rsid w:val="5F84C1B1"/>
    <w:rsid w:val="5FAD970D"/>
    <w:rsid w:val="5FE858C1"/>
    <w:rsid w:val="60080540"/>
    <w:rsid w:val="61B45E90"/>
    <w:rsid w:val="61D3A8DB"/>
    <w:rsid w:val="66683877"/>
    <w:rsid w:val="6717816B"/>
    <w:rsid w:val="6727EE0C"/>
    <w:rsid w:val="6844F02D"/>
    <w:rsid w:val="685F504A"/>
    <w:rsid w:val="689B8538"/>
    <w:rsid w:val="69F1D3BD"/>
    <w:rsid w:val="6A06AE96"/>
    <w:rsid w:val="6A256CD9"/>
    <w:rsid w:val="6A937A33"/>
    <w:rsid w:val="6C518FA9"/>
    <w:rsid w:val="6C9F92BD"/>
    <w:rsid w:val="6CC0C56F"/>
    <w:rsid w:val="6DE49D14"/>
    <w:rsid w:val="6F65B782"/>
    <w:rsid w:val="6FF239B1"/>
    <w:rsid w:val="718592E7"/>
    <w:rsid w:val="71C254C9"/>
    <w:rsid w:val="72D91F71"/>
    <w:rsid w:val="73FD5128"/>
    <w:rsid w:val="7437A7AE"/>
    <w:rsid w:val="74CEF2A8"/>
    <w:rsid w:val="7546C6D6"/>
    <w:rsid w:val="759383BF"/>
    <w:rsid w:val="76850E89"/>
    <w:rsid w:val="768B5FCF"/>
    <w:rsid w:val="772EE7A6"/>
    <w:rsid w:val="7C55F782"/>
    <w:rsid w:val="7CB9D8F2"/>
    <w:rsid w:val="7E11F061"/>
    <w:rsid w:val="7FD91C24"/>
    <w:rsid w:val="7FE3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062F"/>
  <w15:chartTrackingRefBased/>
  <w15:docId w15:val="{868C1E56-9507-4B37-B01A-D5A8DFFD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E6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E6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E6F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E6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E6F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E6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E6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E6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E6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E6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E6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E6F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E6FC2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E6FC2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E6FC2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E6FC2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E6FC2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E6FC2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E6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E6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E6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E6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E6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E6FC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E6FC2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E6FC2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E6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E6FC2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E6FC2"/>
    <w:rPr>
      <w:b/>
      <w:bCs/>
      <w:smallCaps/>
      <w:color w:val="2F5496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0A0B21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0A0B21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A700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0A700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0A700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A700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A700D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04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prastasis"/>
    <w:rsid w:val="00E6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t-LT" w:eastAsia="lt-LT"/>
      <w14:ligatures w14:val="none"/>
    </w:rPr>
  </w:style>
  <w:style w:type="character" w:customStyle="1" w:styleId="normaltextrun">
    <w:name w:val="normaltextrun"/>
    <w:basedOn w:val="Numatytasispastraiposriftas"/>
    <w:rsid w:val="00E60426"/>
  </w:style>
  <w:style w:type="character" w:customStyle="1" w:styleId="eop">
    <w:name w:val="eop"/>
    <w:basedOn w:val="Numatytasispastraiposriftas"/>
    <w:rsid w:val="00E6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009B6376D8ABC45A1DEDAEE9A21977C" ma:contentTypeVersion="8" ma:contentTypeDescription="Kurkite naują dokumentą." ma:contentTypeScope="" ma:versionID="bbcc1aaf1148ef47c8c70c733f98220a">
  <xsd:schema xmlns:xsd="http://www.w3.org/2001/XMLSchema" xmlns:xs="http://www.w3.org/2001/XMLSchema" xmlns:p="http://schemas.microsoft.com/office/2006/metadata/properties" xmlns:ns2="ccd713c9-3a9f-416b-b228-2fbce151e412" targetNamespace="http://schemas.microsoft.com/office/2006/metadata/properties" ma:root="true" ma:fieldsID="63d9a68bb623d1649ab4fa12b73070c9" ns2:_="">
    <xsd:import namespace="ccd713c9-3a9f-416b-b228-2fbce151e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713c9-3a9f-416b-b228-2fbce151e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01435-4A0D-4865-93EB-2042F3C8D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2EC2F-14E2-40F0-86A2-C688F8A70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713c9-3a9f-416b-b228-2fbce151e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267FF-8281-4C43-8138-CBAD0BB967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5614</Words>
  <Characters>3201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 PK</dc:creator>
  <cp:lastModifiedBy>Evelina Kajumovaite</cp:lastModifiedBy>
  <cp:revision>23</cp:revision>
  <dcterms:created xsi:type="dcterms:W3CDTF">2025-06-05T08:18:00Z</dcterms:created>
  <dcterms:modified xsi:type="dcterms:W3CDTF">2025-07-16T11:21:00Z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0x0101006009B6376D8ABC45A1DEDAEE9A21977C</vt:lpwstr>
  </property>
</Properties>
</file>