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7202E" w14:textId="77777777" w:rsidR="00615908" w:rsidRPr="00615908" w:rsidRDefault="00615908" w:rsidP="00615908">
      <w:pPr>
        <w:ind w:firstLine="0"/>
        <w:jc w:val="center"/>
        <w:rPr>
          <w:b/>
          <w:sz w:val="22"/>
          <w:szCs w:val="22"/>
          <w:lang w:val="en-US"/>
        </w:rPr>
      </w:pPr>
    </w:p>
    <w:p w14:paraId="6A4A3FAD" w14:textId="04E777A2" w:rsidR="00615908" w:rsidRPr="00615908" w:rsidRDefault="00615908" w:rsidP="00615908">
      <w:pPr>
        <w:ind w:firstLine="0"/>
        <w:jc w:val="center"/>
        <w:rPr>
          <w:b/>
          <w:sz w:val="22"/>
          <w:szCs w:val="22"/>
          <w:lang w:val="en-US"/>
        </w:rPr>
      </w:pPr>
      <w:r w:rsidRPr="00615908">
        <w:rPr>
          <w:b/>
          <w:sz w:val="22"/>
          <w:szCs w:val="22"/>
          <w:lang w:val="en-US"/>
        </w:rPr>
        <w:t>TECHNINĖ SPECIFIKACIJA</w:t>
      </w:r>
    </w:p>
    <w:p w14:paraId="3D79CE2D" w14:textId="5FC49487" w:rsidR="00615908" w:rsidRPr="00615908" w:rsidRDefault="00615908" w:rsidP="00615908">
      <w:pPr>
        <w:ind w:firstLine="0"/>
        <w:jc w:val="center"/>
        <w:rPr>
          <w:b/>
          <w:sz w:val="22"/>
          <w:szCs w:val="22"/>
          <w:lang w:val="en-US"/>
        </w:rPr>
      </w:pPr>
      <w:r w:rsidRPr="00615908">
        <w:rPr>
          <w:b/>
          <w:sz w:val="22"/>
          <w:szCs w:val="22"/>
          <w:lang w:val="en-US"/>
        </w:rPr>
        <w:t>POODINĖS KARBOKSITERAPIJOS APARATAS – 1 vnt.</w:t>
      </w:r>
    </w:p>
    <w:p w14:paraId="39299408" w14:textId="77777777" w:rsidR="00CE6974" w:rsidRDefault="00CE6974" w:rsidP="00FE4793">
      <w:pPr>
        <w:ind w:firstLine="0"/>
        <w:rPr>
          <w:sz w:val="22"/>
          <w:szCs w:val="22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544"/>
        <w:gridCol w:w="3118"/>
        <w:gridCol w:w="2552"/>
      </w:tblGrid>
      <w:tr w:rsidR="00A93FAF" w:rsidRPr="00F201AF" w14:paraId="3CC577D3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F474" w14:textId="77777777" w:rsidR="00A93FAF" w:rsidRPr="00A93FAF" w:rsidRDefault="00A93FAF" w:rsidP="00A93F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bdr w:val="none" w:sz="0" w:space="0" w:color="auto"/>
              </w:rPr>
            </w:pPr>
            <w:r w:rsidRPr="00A93FAF">
              <w:rPr>
                <w:rFonts w:asciiTheme="majorBidi" w:eastAsia="Calibri" w:hAnsiTheme="majorBidi" w:cstheme="majorBidi"/>
                <w:b/>
                <w:sz w:val="22"/>
                <w:szCs w:val="22"/>
                <w:bdr w:val="none" w:sz="0" w:space="0" w:color="auto"/>
              </w:rPr>
              <w:t xml:space="preserve">Eil. </w:t>
            </w:r>
          </w:p>
          <w:p w14:paraId="661A1424" w14:textId="2FC2C96D" w:rsidR="00A93FAF" w:rsidRPr="00F201AF" w:rsidRDefault="00A93FAF" w:rsidP="00A93F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A93FAF">
              <w:rPr>
                <w:rFonts w:asciiTheme="majorBidi" w:eastAsia="Calibri" w:hAnsiTheme="majorBidi" w:cstheme="majorBidi"/>
                <w:b/>
                <w:sz w:val="22"/>
                <w:szCs w:val="22"/>
                <w:bdr w:val="none" w:sz="0" w:space="0" w:color="auto"/>
              </w:rPr>
              <w:t>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DF9" w14:textId="50CBEDAE" w:rsidR="00A93FAF" w:rsidRPr="00F201AF" w:rsidRDefault="00A93FAF" w:rsidP="00A93F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Techniniai reikalavimai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0B5D" w14:textId="11236AA3" w:rsidR="00A93FAF" w:rsidRPr="00F201AF" w:rsidRDefault="00A93FAF" w:rsidP="00A93F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732DC6">
              <w:rPr>
                <w:b/>
                <w:color w:val="000000" w:themeColor="text1"/>
                <w:sz w:val="22"/>
                <w:szCs w:val="22"/>
              </w:rPr>
              <w:t>Reikalaujamos parametrų reikšmės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A135" w14:textId="2D934E05" w:rsidR="00A93FAF" w:rsidRPr="00F201AF" w:rsidRDefault="00A93FAF" w:rsidP="00A93F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Siūlomos parametrų reikšmės</w:t>
            </w:r>
          </w:p>
        </w:tc>
      </w:tr>
      <w:tr w:rsidR="00CE6974" w:rsidRPr="00F201AF" w14:paraId="3C775D74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AB8C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0827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Aparato paskirtis: CO</w:t>
            </w:r>
            <w:r w:rsidRPr="00F201AF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 medicinini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ų dujų įvedimas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po oda.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A865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Būtina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F791" w14:textId="2A7CBFF9" w:rsidR="00826922" w:rsidRPr="00826922" w:rsidRDefault="00826922" w:rsidP="007123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i/>
                <w:iCs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Aparato paskirtis: CO</w:t>
            </w:r>
            <w:r w:rsidRPr="00F201AF">
              <w:rPr>
                <w:rFonts w:asciiTheme="majorBidi" w:hAnsiTheme="majorBidi" w:cstheme="majorBidi"/>
                <w:sz w:val="22"/>
                <w:szCs w:val="22"/>
                <w:lang w:val="en-US"/>
              </w:rPr>
              <w:t>2 medicinini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ų dujų įvedimas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po oda.</w:t>
            </w:r>
          </w:p>
        </w:tc>
      </w:tr>
      <w:tr w:rsidR="00CE6974" w:rsidRPr="00F201AF" w14:paraId="01CFCB94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F492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5F2D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Indikacijos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2EE4" w14:textId="77777777" w:rsidR="00CE6974" w:rsidRPr="00F201AF" w:rsidRDefault="00CE6974" w:rsidP="006129BA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Lėtinis skausmas</w:t>
            </w:r>
          </w:p>
          <w:p w14:paraId="6216D03F" w14:textId="77777777" w:rsidR="00CE6974" w:rsidRPr="00F201AF" w:rsidRDefault="00CE6974" w:rsidP="006129BA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Dermatologija</w:t>
            </w:r>
          </w:p>
          <w:p w14:paraId="203FDE8D" w14:textId="77777777" w:rsidR="00CE6974" w:rsidRPr="00F201AF" w:rsidRDefault="00CE6974" w:rsidP="006129BA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Neurologija</w:t>
            </w:r>
          </w:p>
          <w:p w14:paraId="4D497CA5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Ortopedija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E3C3" w14:textId="77777777" w:rsidR="007123A4" w:rsidRPr="00F201AF" w:rsidRDefault="007123A4" w:rsidP="007123A4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Lėtinis skausmas</w:t>
            </w:r>
          </w:p>
          <w:p w14:paraId="065EA34F" w14:textId="77777777" w:rsidR="007123A4" w:rsidRPr="00F201AF" w:rsidRDefault="007123A4" w:rsidP="007123A4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Dermatologija</w:t>
            </w:r>
          </w:p>
          <w:p w14:paraId="77ABBDBA" w14:textId="77777777" w:rsidR="007123A4" w:rsidRPr="00F201AF" w:rsidRDefault="007123A4" w:rsidP="007123A4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Neurologija</w:t>
            </w:r>
          </w:p>
          <w:p w14:paraId="173FB357" w14:textId="129A72F9" w:rsidR="00CE6974" w:rsidRPr="00F201AF" w:rsidRDefault="007123A4" w:rsidP="007123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Ortopedija</w:t>
            </w:r>
          </w:p>
        </w:tc>
      </w:tr>
      <w:tr w:rsidR="00CE6974" w:rsidRPr="00F201AF" w14:paraId="3A3CE5E2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9E5F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5F6E" w14:textId="77777777" w:rsidR="00CE6974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Komplektavimas</w:t>
            </w:r>
          </w:p>
          <w:p w14:paraId="138AE34B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701D" w14:textId="77777777" w:rsidR="00CE6974" w:rsidRPr="00F201AF" w:rsidRDefault="00CE6974" w:rsidP="006129BA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1"/>
              </w:tabs>
              <w:ind w:left="0" w:firstLine="0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Prietaisas,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 aplikatorius, vežimėl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is su vieta baliono laikymui,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valdymo pedalas,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>reduktorius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dujų balionui prijungti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E765" w14:textId="317F6C77" w:rsidR="00CE6974" w:rsidRPr="00F201AF" w:rsidRDefault="007123A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Prietaisas,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 aplikatorius, vežimėl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is su vieta baliono laikymui,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valdymo pedalas,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>reduktorius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dujų balionui prijungti</w:t>
            </w:r>
          </w:p>
        </w:tc>
      </w:tr>
      <w:tr w:rsidR="00CE6974" w:rsidRPr="00F201AF" w14:paraId="2F722DC9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E0EC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A50F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Galimybė tiksliai 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>nustatyti injekcijos dozę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 ne siauresnėse ribose kaip nurodyta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1CCB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Nuo</w:t>
            </w: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F201AF">
              <w:rPr>
                <w:rFonts w:asciiTheme="majorBidi" w:hAnsiTheme="majorBidi" w:cstheme="majorBidi"/>
                <w:sz w:val="22"/>
                <w:szCs w:val="22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ml iki 50 ml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8AC4" w14:textId="68F80D98" w:rsidR="00826922" w:rsidRPr="00F201AF" w:rsidRDefault="00826922" w:rsidP="00DE13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Nuo 1 iki 55 ml</w:t>
            </w:r>
          </w:p>
        </w:tc>
      </w:tr>
      <w:tr w:rsidR="00CE6974" w:rsidRPr="00F201AF" w14:paraId="204A76B3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54C8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518C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Ekranas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6058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LED arba lygiavertis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CCE" w14:textId="7E26A1B7" w:rsidR="00826922" w:rsidRPr="00F201AF" w:rsidRDefault="00826922" w:rsidP="007123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LED</w:t>
            </w:r>
          </w:p>
        </w:tc>
      </w:tr>
      <w:tr w:rsidR="00CE6974" w:rsidRPr="00F201AF" w14:paraId="4D5813A3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7F07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0CC1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>Maitinimo šaltinis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074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hAnsiTheme="majorBidi" w:cstheme="majorBidi"/>
                <w:sz w:val="22"/>
                <w:szCs w:val="22"/>
              </w:rPr>
              <w:t xml:space="preserve">El. tinklas 230 V±10%, 50 Hz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E1E6" w14:textId="2B16F333" w:rsidR="00826922" w:rsidRPr="00F201AF" w:rsidRDefault="00826922" w:rsidP="007123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826922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100-240V~ 50-60Hz</w:t>
            </w:r>
          </w:p>
        </w:tc>
      </w:tr>
      <w:tr w:rsidR="00CE6974" w:rsidRPr="00F201AF" w14:paraId="5C157FB3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414F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5F85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eastAsia="Calibri"/>
                <w:sz w:val="22"/>
                <w:szCs w:val="22"/>
                <w:bdr w:val="none" w:sz="0" w:space="0" w:color="auto"/>
              </w:rPr>
              <w:t>Medicininės paskirties prietaiso sertifikatas</w:t>
            </w:r>
            <w:r w:rsidRPr="00F201AF">
              <w:rPr>
                <w:rFonts w:eastAsia="Calibri"/>
                <w:sz w:val="22"/>
                <w:szCs w:val="22"/>
                <w:bdr w:val="none" w:sz="0" w:space="0" w:color="auto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59C5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eastAsia="Calibri"/>
                <w:sz w:val="22"/>
                <w:szCs w:val="22"/>
                <w:bdr w:val="none" w:sz="0" w:space="0" w:color="auto"/>
              </w:rPr>
              <w:t>Būtina, pateikti kartu su pasiūlymu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9622" w14:textId="702BE932" w:rsidR="00CE6974" w:rsidRPr="00597120" w:rsidRDefault="007123A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597120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Pridedamas medicininės paskirties prietaiso sertifikatas</w:t>
            </w:r>
          </w:p>
        </w:tc>
      </w:tr>
      <w:tr w:rsidR="00CE6974" w:rsidRPr="00F201AF" w14:paraId="25D896BE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DEDA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2F74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eastAsia="Calibri"/>
                <w:sz w:val="22"/>
                <w:szCs w:val="22"/>
                <w:bdr w:val="none" w:sz="0" w:space="0" w:color="auto"/>
              </w:rPr>
              <w:t>Garantinio aptarnavimo laikotarpis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6250" w14:textId="77777777" w:rsidR="00CE6974" w:rsidRPr="00F201AF" w:rsidRDefault="00CE697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 w:rsidRPr="00F201AF">
              <w:rPr>
                <w:rFonts w:eastAsia="Calibri"/>
                <w:sz w:val="22"/>
                <w:szCs w:val="22"/>
                <w:bdr w:val="none" w:sz="0" w:space="0" w:color="auto"/>
              </w:rPr>
              <w:t>Ne mažiau 24 mėn.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37E" w14:textId="34A48DC8" w:rsidR="007123A4" w:rsidRPr="00F201AF" w:rsidRDefault="007123A4" w:rsidP="006129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24 mėn</w:t>
            </w:r>
          </w:p>
        </w:tc>
      </w:tr>
      <w:tr w:rsidR="005C61CA" w:rsidRPr="00F201AF" w14:paraId="464CC84A" w14:textId="77777777" w:rsidTr="00A93FA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A198" w14:textId="252CE3F1" w:rsidR="005C61CA" w:rsidRDefault="005C61CA" w:rsidP="005C61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center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t>9</w:t>
            </w:r>
            <w:r w:rsidRPr="00A94756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2360" w14:textId="1A1C2DC9" w:rsidR="005C61CA" w:rsidRPr="00F201AF" w:rsidRDefault="005C61CA" w:rsidP="005C61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eastAsia="Calibri"/>
                <w:sz w:val="22"/>
                <w:szCs w:val="22"/>
                <w:bdr w:val="none" w:sz="0" w:space="0" w:color="auto"/>
              </w:rPr>
            </w:pPr>
            <w:r w:rsidRPr="00A94756">
              <w:t xml:space="preserve">Ženklinimas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0DF0" w14:textId="46153589" w:rsidR="005C61CA" w:rsidRPr="00F201AF" w:rsidRDefault="005C61CA" w:rsidP="005C61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eastAsia="Calibri"/>
                <w:sz w:val="22"/>
                <w:szCs w:val="22"/>
                <w:bdr w:val="none" w:sz="0" w:space="0" w:color="auto"/>
              </w:rPr>
            </w:pPr>
            <w:r w:rsidRPr="00A94756">
              <w:t>CE arba lygiavertis, pristatomas kartu su preke.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97E4" w14:textId="5E7B65A9" w:rsidR="005C61CA" w:rsidRPr="00F201AF" w:rsidRDefault="00780AEC" w:rsidP="005C61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left"/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</w:pPr>
            <w:r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>CE</w:t>
            </w:r>
            <w:r w:rsidR="00597120">
              <w:rPr>
                <w:rFonts w:asciiTheme="majorBidi" w:eastAsia="Calibri" w:hAnsiTheme="majorBidi" w:cstheme="majorBidi"/>
                <w:sz w:val="22"/>
                <w:szCs w:val="22"/>
                <w:bdr w:val="none" w:sz="0" w:space="0" w:color="auto"/>
              </w:rPr>
              <w:t xml:space="preserve"> ženklinimas</w:t>
            </w:r>
          </w:p>
        </w:tc>
      </w:tr>
    </w:tbl>
    <w:p w14:paraId="02AA9B72" w14:textId="77777777" w:rsidR="00CE6974" w:rsidRPr="005C61CA" w:rsidRDefault="00CE6974" w:rsidP="00FE4793">
      <w:pPr>
        <w:ind w:firstLine="0"/>
        <w:rPr>
          <w:sz w:val="22"/>
          <w:szCs w:val="22"/>
          <w:lang w:val="it-IT"/>
        </w:rPr>
      </w:pPr>
    </w:p>
    <w:sectPr w:rsidR="00CE6974" w:rsidRPr="005C61CA" w:rsidSect="00615908">
      <w:pgSz w:w="11906" w:h="16838"/>
      <w:pgMar w:top="720" w:right="720" w:bottom="720" w:left="1985" w:header="0" w:footer="0" w:gutter="0"/>
      <w:cols w:space="1296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E2A2E"/>
    <w:multiLevelType w:val="hybridMultilevel"/>
    <w:tmpl w:val="BB1A4D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846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74F"/>
    <w:rsid w:val="00143143"/>
    <w:rsid w:val="001907AD"/>
    <w:rsid w:val="0023008B"/>
    <w:rsid w:val="00237CCD"/>
    <w:rsid w:val="00244B1E"/>
    <w:rsid w:val="00253C6F"/>
    <w:rsid w:val="002B4915"/>
    <w:rsid w:val="002D3767"/>
    <w:rsid w:val="00325837"/>
    <w:rsid w:val="003D602D"/>
    <w:rsid w:val="003D77FD"/>
    <w:rsid w:val="003F2D48"/>
    <w:rsid w:val="004135D3"/>
    <w:rsid w:val="00582087"/>
    <w:rsid w:val="00597120"/>
    <w:rsid w:val="005C61CA"/>
    <w:rsid w:val="005D474F"/>
    <w:rsid w:val="00615908"/>
    <w:rsid w:val="00635324"/>
    <w:rsid w:val="006C4AD1"/>
    <w:rsid w:val="007123A4"/>
    <w:rsid w:val="00741511"/>
    <w:rsid w:val="00754186"/>
    <w:rsid w:val="00780AEC"/>
    <w:rsid w:val="00826922"/>
    <w:rsid w:val="00892DD7"/>
    <w:rsid w:val="008A2A25"/>
    <w:rsid w:val="008A2F4E"/>
    <w:rsid w:val="009064A2"/>
    <w:rsid w:val="00935DD4"/>
    <w:rsid w:val="00955CD8"/>
    <w:rsid w:val="009E322D"/>
    <w:rsid w:val="00A93FAF"/>
    <w:rsid w:val="00AF6E52"/>
    <w:rsid w:val="00B82FBB"/>
    <w:rsid w:val="00C30D36"/>
    <w:rsid w:val="00C84BEA"/>
    <w:rsid w:val="00CE6974"/>
    <w:rsid w:val="00D00B0E"/>
    <w:rsid w:val="00D13BAA"/>
    <w:rsid w:val="00D57BA8"/>
    <w:rsid w:val="00D57C07"/>
    <w:rsid w:val="00D82B94"/>
    <w:rsid w:val="00DE1319"/>
    <w:rsid w:val="00E140B7"/>
    <w:rsid w:val="00E17CE1"/>
    <w:rsid w:val="00E923FB"/>
    <w:rsid w:val="00F201AF"/>
    <w:rsid w:val="00FE4793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E0E9"/>
  <w15:chartTrackingRefBased/>
  <w15:docId w15:val="{659B3E4A-0014-44F9-A9D9-C92187A8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47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09"/>
      <w:jc w:val="both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Heading1">
    <w:name w:val="heading 1"/>
    <w:basedOn w:val="Normal"/>
    <w:link w:val="Heading1Char"/>
    <w:qFormat/>
    <w:rsid w:val="005D47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474F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  <w14:ligatures w14:val="none"/>
    </w:rPr>
  </w:style>
  <w:style w:type="paragraph" w:styleId="ListParagraph">
    <w:name w:val="List Paragraph"/>
    <w:aliases w:val="lp1,Bullet 1,Use Case List Paragraph,Numbering,ERP-List Paragraph,List Paragraph11,List Paragraph Red,List Paragraph21,Table of contents numbered,List Paragraph2,Buletai,Bullet EY,List Paragraph111,Paragraph"/>
    <w:basedOn w:val="Normal"/>
    <w:link w:val="ListParagraphChar"/>
    <w:uiPriority w:val="34"/>
    <w:qFormat/>
    <w:rsid w:val="005D474F"/>
    <w:pPr>
      <w:ind w:left="720"/>
      <w:contextualSpacing/>
    </w:pPr>
  </w:style>
  <w:style w:type="character" w:customStyle="1" w:styleId="ListParagraphChar">
    <w:name w:val="List Paragraph Char"/>
    <w:aliases w:val="lp1 Char,Bullet 1 Char,Use Case List Paragraph Char,Numbering Char,ERP-List Paragraph Char,List Paragraph11 Char,List Paragraph Red Char,List Paragraph21 Char,Table of contents numbered Char,List Paragraph2 Char,Buletai Char"/>
    <w:link w:val="ListParagraph"/>
    <w:uiPriority w:val="34"/>
    <w:qFormat/>
    <w:locked/>
    <w:rsid w:val="005D474F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customStyle="1" w:styleId="Body2">
    <w:name w:val="Body 2"/>
    <w:qFormat/>
    <w:rsid w:val="005D474F"/>
    <w:pPr>
      <w:widowControl w:val="0"/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kern w:val="0"/>
      <w:lang w:val="en-US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Alfonsas</dc:creator>
  <cp:keywords/>
  <dc:description/>
  <cp:lastModifiedBy>Žymantas Černius</cp:lastModifiedBy>
  <cp:revision>9</cp:revision>
  <cp:lastPrinted>2024-07-11T12:53:00Z</cp:lastPrinted>
  <dcterms:created xsi:type="dcterms:W3CDTF">2024-11-11T09:22:00Z</dcterms:created>
  <dcterms:modified xsi:type="dcterms:W3CDTF">2025-06-03T11:46:00Z</dcterms:modified>
</cp:coreProperties>
</file>