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63B31" w14:textId="77777777" w:rsidR="00CE35DE" w:rsidRPr="00F5303C" w:rsidRDefault="00CE35DE" w:rsidP="001F113D">
      <w:pPr>
        <w:spacing w:after="0" w:line="240" w:lineRule="auto"/>
        <w:jc w:val="right"/>
        <w:rPr>
          <w:rFonts w:ascii="Times New Roman" w:eastAsia="Calibri" w:hAnsi="Times New Roman" w:cs="Times New Roman"/>
          <w:i/>
          <w:iCs/>
          <w:kern w:val="2"/>
          <w:sz w:val="24"/>
          <w14:ligatures w14:val="standardContextual"/>
        </w:rPr>
      </w:pPr>
    </w:p>
    <w:p w14:paraId="11B1B772" w14:textId="77777777" w:rsidR="00BC57C6" w:rsidRPr="00125FD3" w:rsidRDefault="00BC57C6" w:rsidP="00BC57C6">
      <w:pPr>
        <w:spacing w:after="0" w:line="240" w:lineRule="auto"/>
        <w:ind w:firstLine="539"/>
        <w:jc w:val="center"/>
        <w:outlineLvl w:val="0"/>
        <w:rPr>
          <w:rFonts w:ascii="Times New Roman" w:hAnsi="Times New Roman"/>
          <w:b/>
          <w:sz w:val="24"/>
          <w:szCs w:val="24"/>
        </w:rPr>
      </w:pPr>
      <w:r>
        <w:rPr>
          <w:rFonts w:ascii="Times New Roman" w:hAnsi="Times New Roman"/>
          <w:b/>
          <w:sz w:val="24"/>
          <w:szCs w:val="24"/>
        </w:rPr>
        <w:t>INFORMACINIŲ STENDŲ PAGAMINIMO IR JŲ ĮRENGIMO S</w:t>
      </w:r>
      <w:r w:rsidRPr="00125FD3">
        <w:rPr>
          <w:rFonts w:ascii="Times New Roman" w:hAnsi="Times New Roman"/>
          <w:b/>
          <w:sz w:val="24"/>
          <w:szCs w:val="24"/>
        </w:rPr>
        <w:t>UTARTIS NR.</w:t>
      </w:r>
    </w:p>
    <w:p w14:paraId="089291E8" w14:textId="20569575" w:rsidR="001F113D" w:rsidRPr="00F5303C" w:rsidRDefault="001F113D" w:rsidP="001F113D">
      <w:pPr>
        <w:spacing w:before="600" w:after="0" w:line="240" w:lineRule="auto"/>
        <w:jc w:val="center"/>
        <w:rPr>
          <w:rFonts w:ascii="Times New Roman" w:eastAsia="Calibri" w:hAnsi="Times New Roman" w:cs="Times New Roman"/>
          <w:kern w:val="2"/>
          <w:sz w:val="24"/>
          <w14:ligatures w14:val="standardContextual"/>
        </w:rPr>
      </w:pPr>
      <w:r w:rsidRPr="00F5303C">
        <w:rPr>
          <w:rFonts w:ascii="Times New Roman" w:eastAsia="Calibri" w:hAnsi="Times New Roman" w:cs="Times New Roman"/>
          <w:kern w:val="2"/>
          <w:sz w:val="24"/>
          <w14:ligatures w14:val="standardContextual"/>
        </w:rPr>
        <w:t>202</w:t>
      </w:r>
      <w:r w:rsidR="00512062">
        <w:rPr>
          <w:rFonts w:ascii="Times New Roman" w:eastAsia="Calibri" w:hAnsi="Times New Roman" w:cs="Times New Roman"/>
          <w:kern w:val="2"/>
          <w:sz w:val="24"/>
          <w14:ligatures w14:val="standardContextual"/>
        </w:rPr>
        <w:t>5</w:t>
      </w:r>
      <w:r w:rsidRPr="00F5303C">
        <w:rPr>
          <w:rFonts w:ascii="Times New Roman" w:eastAsia="Calibri" w:hAnsi="Times New Roman" w:cs="Times New Roman"/>
          <w:kern w:val="2"/>
          <w:sz w:val="24"/>
          <w14:ligatures w14:val="standardContextual"/>
        </w:rPr>
        <w:t xml:space="preserve"> m. ____________ __ d.</w:t>
      </w:r>
    </w:p>
    <w:p w14:paraId="79F4153E" w14:textId="77777777" w:rsidR="001F113D" w:rsidRPr="00F5303C" w:rsidRDefault="001F113D" w:rsidP="001F113D">
      <w:pPr>
        <w:spacing w:after="0" w:line="240" w:lineRule="auto"/>
        <w:jc w:val="center"/>
        <w:rPr>
          <w:rFonts w:ascii="Times New Roman" w:eastAsia="Calibri" w:hAnsi="Times New Roman" w:cs="Times New Roman"/>
          <w:kern w:val="2"/>
          <w:sz w:val="24"/>
          <w14:ligatures w14:val="standardContextual"/>
        </w:rPr>
      </w:pPr>
      <w:r w:rsidRPr="00F5303C">
        <w:rPr>
          <w:rFonts w:ascii="Times New Roman" w:eastAsia="Calibri" w:hAnsi="Times New Roman" w:cs="Times New Roman"/>
          <w:kern w:val="2"/>
          <w:sz w:val="24"/>
          <w14:ligatures w14:val="standardContextual"/>
        </w:rPr>
        <w:t>Panevėžys</w:t>
      </w:r>
    </w:p>
    <w:p w14:paraId="364A18C4" w14:textId="77777777" w:rsidR="00793334" w:rsidRPr="00F5303C" w:rsidRDefault="00793334" w:rsidP="001F113D">
      <w:pPr>
        <w:spacing w:after="0" w:line="240" w:lineRule="auto"/>
        <w:jc w:val="center"/>
        <w:rPr>
          <w:rFonts w:ascii="Times New Roman" w:eastAsia="Calibri" w:hAnsi="Times New Roman" w:cs="Times New Roman"/>
          <w:kern w:val="2"/>
          <w:sz w:val="24"/>
          <w14:ligatures w14:val="standardContextual"/>
        </w:rPr>
      </w:pPr>
    </w:p>
    <w:p w14:paraId="17CEBD3D" w14:textId="713F7049" w:rsidR="0010208A" w:rsidRPr="00F5303C" w:rsidRDefault="001F113D" w:rsidP="0010208A">
      <w:pPr>
        <w:spacing w:after="0"/>
        <w:jc w:val="both"/>
        <w:rPr>
          <w:rFonts w:ascii="Times New Roman" w:eastAsia="Calibri" w:hAnsi="Times New Roman" w:cs="Times New Roman"/>
          <w:kern w:val="2"/>
          <w:sz w:val="24"/>
          <w14:ligatures w14:val="standardContextual"/>
        </w:rPr>
      </w:pPr>
      <w:r w:rsidRPr="00F5303C">
        <w:rPr>
          <w:rFonts w:ascii="Times New Roman" w:eastAsia="Calibri" w:hAnsi="Times New Roman" w:cs="Times New Roman"/>
          <w:b/>
          <w:bCs/>
          <w:kern w:val="2"/>
          <w:sz w:val="24"/>
          <w14:ligatures w14:val="standardContextual"/>
        </w:rPr>
        <w:t xml:space="preserve">Panevėžio miesto savivaldybės administracija, </w:t>
      </w:r>
      <w:r w:rsidRPr="00F5303C">
        <w:rPr>
          <w:rFonts w:ascii="Times New Roman" w:eastAsia="Calibri" w:hAnsi="Times New Roman" w:cs="Times New Roman"/>
          <w:kern w:val="2"/>
          <w:sz w:val="24"/>
          <w14:ligatures w14:val="standardContextual"/>
        </w:rPr>
        <w:t xml:space="preserve">juridinio asmens kodas 288724610, kurios registruota buveinė yra Laisvės a. 20, Panevėžys, </w:t>
      </w:r>
      <w:r w:rsidRPr="00F5303C">
        <w:rPr>
          <w:rFonts w:ascii="Times New Roman" w:eastAsia="Calibri" w:hAnsi="Times New Roman" w:cs="Times New Roman"/>
          <w:bCs/>
          <w:kern w:val="2"/>
          <w:sz w:val="24"/>
          <w:szCs w:val="24"/>
          <w14:ligatures w14:val="standardContextual"/>
        </w:rPr>
        <w:t xml:space="preserve">atstovaujama </w:t>
      </w:r>
      <w:r w:rsidR="00EB34D3">
        <w:rPr>
          <w:rFonts w:ascii="Times New Roman" w:eastAsia="Calibri" w:hAnsi="Times New Roman" w:cs="Times New Roman"/>
          <w:bCs/>
          <w:kern w:val="2"/>
          <w:sz w:val="24"/>
          <w:szCs w:val="24"/>
          <w14:ligatures w14:val="standardContextual"/>
        </w:rPr>
        <w:t>administracijos direktoriaus pavaduotojos, laikinai einančios Administracijos direktoriaus pareigas Gintautės Atkočienė v</w:t>
      </w:r>
      <w:r w:rsidRPr="00F5303C">
        <w:rPr>
          <w:rFonts w:ascii="Times New Roman" w:eastAsia="Calibri" w:hAnsi="Times New Roman" w:cs="Times New Roman"/>
          <w:kern w:val="2"/>
          <w:sz w:val="24"/>
          <w:szCs w:val="24"/>
          <w14:ligatures w14:val="standardContextual"/>
        </w:rPr>
        <w:t>eikiančio(-ios) pagal Panevėžio miesto savivaldybės administracijos nuostatus, patvirtintus Panevė</w:t>
      </w:r>
      <w:r w:rsidR="00FE3101" w:rsidRPr="00F5303C">
        <w:rPr>
          <w:rFonts w:ascii="Times New Roman" w:eastAsia="Calibri" w:hAnsi="Times New Roman" w:cs="Times New Roman"/>
          <w:kern w:val="2"/>
          <w:sz w:val="24"/>
          <w:szCs w:val="24"/>
          <w14:ligatures w14:val="standardContextual"/>
        </w:rPr>
        <w:t xml:space="preserve">žio miesto </w:t>
      </w:r>
      <w:r w:rsidR="00FE3101" w:rsidRPr="00F5303C">
        <w:rPr>
          <w:rFonts w:ascii="Times New Roman" w:eastAsia="Calibri" w:hAnsi="Times New Roman" w:cs="Times New Roman"/>
          <w:kern w:val="2"/>
          <w:sz w:val="24"/>
          <w14:ligatures w14:val="standardContextual"/>
        </w:rPr>
        <w:t xml:space="preserve">savivaldybės tarybos 2024 m. vasario 29 d. sprendimu Nr. 1-31 ,,Dėl Panevėžio miesto savivaldybės administracijos nuostatų patvirtinimo ir Savivaldybės tarybos 2023 m. kovo 22 d. sprendimo Nr. 1-81 pripažinimo netekusiu galios“ </w:t>
      </w:r>
      <w:r w:rsidRPr="00F5303C">
        <w:rPr>
          <w:rFonts w:ascii="Times New Roman" w:eastAsia="Calibri" w:hAnsi="Times New Roman" w:cs="Times New Roman"/>
          <w:kern w:val="2"/>
          <w:sz w:val="24"/>
          <w14:ligatures w14:val="standardContextual"/>
        </w:rPr>
        <w:t>toliau – Pirkėjas),</w:t>
      </w:r>
    </w:p>
    <w:p w14:paraId="2DDD894A" w14:textId="7761F56E" w:rsidR="001F113D" w:rsidRPr="00F5303C" w:rsidRDefault="00EB34D3" w:rsidP="00EB34D3">
      <w:pPr>
        <w:spacing w:after="0"/>
        <w:jc w:val="both"/>
        <w:rPr>
          <w:rFonts w:ascii="Times New Roman" w:eastAsia="Calibri" w:hAnsi="Times New Roman" w:cs="Times New Roman"/>
          <w:kern w:val="2"/>
          <w:sz w:val="24"/>
          <w14:ligatures w14:val="standardContextual"/>
        </w:rPr>
      </w:pPr>
      <w:r w:rsidRPr="00F5303C">
        <w:rPr>
          <w:rFonts w:ascii="Times New Roman" w:eastAsia="Calibri" w:hAnsi="Times New Roman" w:cs="Times New Roman"/>
          <w:kern w:val="2"/>
          <w:sz w:val="24"/>
          <w14:ligatures w14:val="standardContextual"/>
        </w:rPr>
        <w:t>I</w:t>
      </w:r>
      <w:r w:rsidR="001F113D" w:rsidRPr="00F5303C">
        <w:rPr>
          <w:rFonts w:ascii="Times New Roman" w:eastAsia="Calibri" w:hAnsi="Times New Roman" w:cs="Times New Roman"/>
          <w:kern w:val="2"/>
          <w:sz w:val="24"/>
          <w14:ligatures w14:val="standardContextual"/>
        </w:rPr>
        <w:t>r</w:t>
      </w:r>
      <w:r>
        <w:rPr>
          <w:rFonts w:ascii="Times New Roman" w:eastAsia="Calibri" w:hAnsi="Times New Roman" w:cs="Times New Roman"/>
          <w:kern w:val="2"/>
          <w:sz w:val="24"/>
          <w14:ligatures w14:val="standardContextual"/>
        </w:rPr>
        <w:t xml:space="preserve"> UAB „Reklamida“, įmonės kodas 302634999, kurios registruota buveinė yra Meistrų g.</w:t>
      </w:r>
      <w:r w:rsidR="000D08B8">
        <w:rPr>
          <w:rFonts w:ascii="Times New Roman" w:eastAsia="Calibri" w:hAnsi="Times New Roman" w:cs="Times New Roman"/>
          <w:kern w:val="2"/>
          <w:sz w:val="24"/>
          <w14:ligatures w14:val="standardContextual"/>
        </w:rPr>
        <w:t xml:space="preserve"> 1</w:t>
      </w:r>
      <w:r>
        <w:rPr>
          <w:rFonts w:ascii="Times New Roman" w:eastAsia="Calibri" w:hAnsi="Times New Roman" w:cs="Times New Roman"/>
          <w:kern w:val="2"/>
          <w:sz w:val="24"/>
          <w14:ligatures w14:val="standardContextual"/>
        </w:rPr>
        <w:t>, Panevėžys  atstovaujama direktoriaus Mindaugo Kriščiūno</w:t>
      </w:r>
      <w:r w:rsidR="001F113D" w:rsidRPr="00F93ED9">
        <w:rPr>
          <w:rFonts w:ascii="Times New Roman" w:eastAsia="Calibri" w:hAnsi="Times New Roman" w:cs="Times New Roman"/>
          <w:b/>
          <w:bCs/>
          <w:i/>
          <w:iCs/>
          <w:kern w:val="2"/>
          <w:sz w:val="24"/>
          <w:szCs w:val="24"/>
          <w14:ligatures w14:val="standardContextual"/>
        </w:rPr>
        <w:t xml:space="preserve">, </w:t>
      </w:r>
      <w:r w:rsidR="001F113D" w:rsidRPr="00F93ED9">
        <w:rPr>
          <w:rFonts w:ascii="Times New Roman" w:eastAsia="Calibri" w:hAnsi="Times New Roman" w:cs="Times New Roman"/>
          <w:kern w:val="2"/>
          <w:sz w:val="24"/>
          <w:szCs w:val="24"/>
          <w14:ligatures w14:val="standardContextual"/>
        </w:rPr>
        <w:t xml:space="preserve">veikiančio(-ios) pagal </w:t>
      </w:r>
      <w:r>
        <w:rPr>
          <w:rFonts w:ascii="Times New Roman" w:eastAsia="Calibri" w:hAnsi="Times New Roman" w:cs="Times New Roman"/>
          <w:kern w:val="2"/>
          <w:sz w:val="24"/>
          <w:szCs w:val="24"/>
          <w14:ligatures w14:val="standardContextual"/>
        </w:rPr>
        <w:t>įmonė nuostatus</w:t>
      </w:r>
      <w:r w:rsidR="001F113D" w:rsidRPr="00F93ED9">
        <w:rPr>
          <w:rFonts w:ascii="Times New Roman" w:eastAsia="Calibri" w:hAnsi="Times New Roman" w:cs="Times New Roman"/>
          <w:kern w:val="2"/>
          <w:sz w:val="24"/>
          <w:szCs w:val="24"/>
          <w14:ligatures w14:val="standardContextual"/>
        </w:rPr>
        <w:t>,</w:t>
      </w:r>
      <w:r w:rsidR="001F113D" w:rsidRPr="00F5303C" w:rsidDel="0062512D">
        <w:rPr>
          <w:rFonts w:ascii="Times New Roman" w:eastAsia="Calibri" w:hAnsi="Times New Roman" w:cs="Times New Roman"/>
          <w:b/>
          <w:bCs/>
          <w:i/>
          <w:iCs/>
          <w:kern w:val="2"/>
          <w:sz w:val="24"/>
          <w14:ligatures w14:val="standardContextual"/>
        </w:rPr>
        <w:t xml:space="preserve"> </w:t>
      </w:r>
      <w:r w:rsidR="001F113D" w:rsidRPr="00F5303C">
        <w:rPr>
          <w:rFonts w:ascii="Times New Roman" w:eastAsia="Calibri" w:hAnsi="Times New Roman" w:cs="Times New Roman"/>
          <w:kern w:val="2"/>
          <w:sz w:val="24"/>
          <w14:ligatures w14:val="standardContextual"/>
        </w:rPr>
        <w:t xml:space="preserve"> (toliau – Pardavėjas),</w:t>
      </w:r>
    </w:p>
    <w:p w14:paraId="26E8A397" w14:textId="5DABE53E" w:rsidR="001F113D" w:rsidRPr="00F5303C" w:rsidRDefault="001F113D" w:rsidP="0010208A">
      <w:pPr>
        <w:spacing w:after="0" w:line="240" w:lineRule="auto"/>
        <w:jc w:val="both"/>
        <w:rPr>
          <w:rFonts w:ascii="Times New Roman" w:eastAsia="Calibri" w:hAnsi="Times New Roman" w:cs="Times New Roman"/>
          <w:kern w:val="2"/>
          <w:sz w:val="24"/>
          <w14:ligatures w14:val="standardContextual"/>
        </w:rPr>
      </w:pPr>
      <w:r w:rsidRPr="00F5303C">
        <w:rPr>
          <w:rFonts w:ascii="Times New Roman" w:eastAsia="Calibri" w:hAnsi="Times New Roman" w:cs="Times New Roman"/>
          <w:kern w:val="2"/>
          <w:sz w:val="24"/>
          <w14:ligatures w14:val="standardContextual"/>
        </w:rPr>
        <w:t>(toliau kartu vadinama Šalys, o kiekviena atskirai – Šalis) sudarė šią</w:t>
      </w:r>
      <w:r w:rsidR="00A87AAC">
        <w:rPr>
          <w:rFonts w:ascii="Times New Roman" w:eastAsia="Calibri" w:hAnsi="Times New Roman" w:cs="Times New Roman"/>
          <w:kern w:val="2"/>
          <w:sz w:val="24"/>
          <w14:ligatures w14:val="standardContextual"/>
        </w:rPr>
        <w:t xml:space="preserve"> </w:t>
      </w:r>
      <w:r w:rsidR="000A5033">
        <w:rPr>
          <w:rFonts w:ascii="Times New Roman" w:eastAsia="Calibri" w:hAnsi="Times New Roman" w:cs="Times New Roman"/>
          <w:kern w:val="2"/>
          <w:sz w:val="24"/>
          <w14:ligatures w14:val="standardContextual"/>
        </w:rPr>
        <w:t>I</w:t>
      </w:r>
      <w:r w:rsidR="00A87AAC">
        <w:rPr>
          <w:rFonts w:ascii="Times New Roman" w:eastAsia="Calibri" w:hAnsi="Times New Roman" w:cs="Times New Roman"/>
          <w:kern w:val="2"/>
          <w:sz w:val="24"/>
          <w14:ligatures w14:val="standardContextual"/>
        </w:rPr>
        <w:t xml:space="preserve">nformacinių stendų pagaminimo ir įrengimo </w:t>
      </w:r>
      <w:r w:rsidRPr="00C16F31">
        <w:rPr>
          <w:rFonts w:ascii="Times New Roman" w:eastAsia="Calibri" w:hAnsi="Times New Roman" w:cs="Times New Roman"/>
          <w:kern w:val="2"/>
          <w:sz w:val="24"/>
          <w14:ligatures w14:val="standardContextual"/>
        </w:rPr>
        <w:t>sutartį (</w:t>
      </w:r>
      <w:r w:rsidRPr="00F5303C">
        <w:rPr>
          <w:rFonts w:ascii="Times New Roman" w:eastAsia="Calibri" w:hAnsi="Times New Roman" w:cs="Times New Roman"/>
          <w:kern w:val="2"/>
          <w:sz w:val="24"/>
          <w14:ligatures w14:val="standardContextual"/>
        </w:rPr>
        <w:t>toliau – Sutartis) ir susitarė:</w:t>
      </w:r>
    </w:p>
    <w:p w14:paraId="45D8AB2D" w14:textId="77777777" w:rsidR="001F113D" w:rsidRPr="00F5303C" w:rsidRDefault="001F113D" w:rsidP="001F113D">
      <w:pPr>
        <w:spacing w:before="240" w:after="0" w:line="240" w:lineRule="auto"/>
        <w:jc w:val="center"/>
        <w:rPr>
          <w:rFonts w:ascii="Times New Roman" w:eastAsia="Calibri" w:hAnsi="Times New Roman" w:cs="Times New Roman"/>
          <w:b/>
          <w:bCs/>
          <w:kern w:val="2"/>
          <w:sz w:val="24"/>
          <w14:ligatures w14:val="standardContextual"/>
        </w:rPr>
      </w:pPr>
      <w:r w:rsidRPr="00F5303C">
        <w:rPr>
          <w:rFonts w:ascii="Times New Roman" w:eastAsia="Calibri" w:hAnsi="Times New Roman" w:cs="Times New Roman"/>
          <w:b/>
          <w:bCs/>
          <w:kern w:val="2"/>
          <w:sz w:val="24"/>
          <w14:ligatures w14:val="standardContextual"/>
        </w:rPr>
        <w:t>1. SUTARTIES OBJEKTAS</w:t>
      </w:r>
    </w:p>
    <w:p w14:paraId="242BB697" w14:textId="190696E3" w:rsidR="001F113D" w:rsidRPr="00C03593" w:rsidRDefault="001F113D" w:rsidP="001F113D">
      <w:pPr>
        <w:spacing w:before="240" w:after="0" w:line="240" w:lineRule="auto"/>
        <w:jc w:val="both"/>
        <w:rPr>
          <w:rFonts w:ascii="Times New Roman" w:eastAsia="Calibri" w:hAnsi="Times New Roman" w:cs="Times New Roman"/>
          <w:kern w:val="2"/>
          <w:sz w:val="24"/>
          <w14:ligatures w14:val="standardContextual"/>
        </w:rPr>
      </w:pPr>
      <w:r w:rsidRPr="00F5303C">
        <w:rPr>
          <w:rFonts w:ascii="Times New Roman" w:eastAsia="Calibri" w:hAnsi="Times New Roman" w:cs="Times New Roman"/>
          <w:kern w:val="2"/>
          <w:sz w:val="24"/>
          <w14:ligatures w14:val="standardContextual"/>
        </w:rPr>
        <w:t xml:space="preserve">1.1. Sutarties objektas </w:t>
      </w:r>
      <w:r w:rsidRPr="00B45AFC">
        <w:rPr>
          <w:rFonts w:ascii="Times New Roman" w:eastAsia="Calibri" w:hAnsi="Times New Roman" w:cs="Times New Roman"/>
          <w:kern w:val="2"/>
          <w:sz w:val="24"/>
          <w14:ligatures w14:val="standardContextual"/>
        </w:rPr>
        <w:t>–</w:t>
      </w:r>
      <w:r w:rsidR="00B15A4D" w:rsidRPr="00B45AFC">
        <w:rPr>
          <w:rFonts w:ascii="Times New Roman" w:eastAsia="Calibri" w:hAnsi="Times New Roman" w:cs="Times New Roman"/>
          <w:b/>
          <w:bCs/>
          <w:kern w:val="2"/>
          <w:sz w:val="24"/>
          <w14:ligatures w14:val="standardContextual"/>
        </w:rPr>
        <w:t xml:space="preserve"> </w:t>
      </w:r>
      <w:r w:rsidR="00A87AAC">
        <w:rPr>
          <w:rFonts w:ascii="Times New Roman" w:eastAsia="Calibri" w:hAnsi="Times New Roman" w:cs="Times New Roman"/>
          <w:b/>
          <w:bCs/>
          <w:kern w:val="2"/>
          <w:sz w:val="24"/>
          <w14:ligatures w14:val="standardContextual"/>
        </w:rPr>
        <w:t>informacinių stendų pagaminimas ir</w:t>
      </w:r>
      <w:r w:rsidR="00C9043F">
        <w:rPr>
          <w:rFonts w:ascii="Times New Roman" w:eastAsia="Calibri" w:hAnsi="Times New Roman" w:cs="Times New Roman"/>
          <w:b/>
          <w:bCs/>
          <w:kern w:val="2"/>
          <w:sz w:val="24"/>
          <w14:ligatures w14:val="standardContextual"/>
        </w:rPr>
        <w:t xml:space="preserve"> jų</w:t>
      </w:r>
      <w:r w:rsidR="00A87AAC">
        <w:rPr>
          <w:rFonts w:ascii="Times New Roman" w:eastAsia="Calibri" w:hAnsi="Times New Roman" w:cs="Times New Roman"/>
          <w:b/>
          <w:bCs/>
          <w:kern w:val="2"/>
          <w:sz w:val="24"/>
          <w14:ligatures w14:val="standardContextual"/>
        </w:rPr>
        <w:t xml:space="preserve"> įrengimas </w:t>
      </w:r>
      <w:r w:rsidR="008D760C" w:rsidRPr="00092598">
        <w:rPr>
          <w:rFonts w:ascii="Times New Roman" w:eastAsia="Calibri" w:hAnsi="Times New Roman" w:cs="Times New Roman"/>
          <w:kern w:val="2"/>
          <w:sz w:val="24"/>
          <w14:ligatures w14:val="standardContextual"/>
        </w:rPr>
        <w:t xml:space="preserve">(toliau – </w:t>
      </w:r>
      <w:r w:rsidR="008D760C" w:rsidRPr="00C03593">
        <w:rPr>
          <w:rFonts w:ascii="Times New Roman" w:eastAsia="Calibri" w:hAnsi="Times New Roman" w:cs="Times New Roman"/>
          <w:kern w:val="2"/>
          <w:sz w:val="24"/>
          <w14:ligatures w14:val="standardContextual"/>
        </w:rPr>
        <w:t>Prekės)</w:t>
      </w:r>
      <w:r w:rsidR="00A87AAC">
        <w:rPr>
          <w:rFonts w:ascii="Times New Roman" w:eastAsia="Calibri" w:hAnsi="Times New Roman" w:cs="Times New Roman"/>
          <w:kern w:val="2"/>
          <w:sz w:val="24"/>
          <w14:ligatures w14:val="standardContextual"/>
        </w:rPr>
        <w:t>.</w:t>
      </w:r>
      <w:r w:rsidR="008D760C" w:rsidRPr="00C03593">
        <w:rPr>
          <w:rFonts w:ascii="Times New Roman" w:eastAsia="Calibri" w:hAnsi="Times New Roman" w:cs="Times New Roman"/>
          <w:b/>
          <w:bCs/>
          <w:kern w:val="2"/>
          <w:sz w:val="24"/>
          <w14:ligatures w14:val="standardContextual"/>
        </w:rPr>
        <w:t xml:space="preserve"> </w:t>
      </w:r>
    </w:p>
    <w:p w14:paraId="3C087F25" w14:textId="7865E2E9" w:rsidR="001F113D" w:rsidRPr="00F5303C" w:rsidRDefault="001F113D" w:rsidP="001F113D">
      <w:pPr>
        <w:spacing w:after="0" w:line="240" w:lineRule="auto"/>
        <w:jc w:val="both"/>
        <w:rPr>
          <w:rFonts w:ascii="Times New Roman" w:eastAsia="Calibri" w:hAnsi="Times New Roman" w:cs="Times New Roman"/>
          <w:color w:val="00000A"/>
          <w:kern w:val="2"/>
          <w:sz w:val="24"/>
          <w:szCs w:val="24"/>
          <w14:ligatures w14:val="standardContextual"/>
        </w:rPr>
      </w:pPr>
      <w:r w:rsidRPr="00C03593">
        <w:rPr>
          <w:rFonts w:ascii="Times New Roman" w:eastAsia="Calibri" w:hAnsi="Times New Roman" w:cs="Times New Roman"/>
          <w:kern w:val="2"/>
          <w:sz w:val="24"/>
          <w14:ligatures w14:val="standardContextual"/>
        </w:rPr>
        <w:t xml:space="preserve">1.2. </w:t>
      </w:r>
      <w:r w:rsidRPr="00C03593">
        <w:rPr>
          <w:rFonts w:ascii="Times New Roman" w:eastAsia="Calibri" w:hAnsi="Times New Roman" w:cs="Times New Roman"/>
          <w:kern w:val="2"/>
          <w:sz w:val="24"/>
          <w:szCs w:val="24"/>
          <w14:ligatures w14:val="standardContextual"/>
        </w:rPr>
        <w:t>Pardavėjas įsipareigoja perduoti Pirkėjui</w:t>
      </w:r>
      <w:r w:rsidRPr="00C03593">
        <w:rPr>
          <w:rFonts w:ascii="Times New Roman" w:eastAsia="Calibri" w:hAnsi="Times New Roman" w:cs="Times New Roman"/>
          <w:b/>
          <w:kern w:val="2"/>
          <w:sz w:val="24"/>
          <w:szCs w:val="24"/>
          <w14:ligatures w14:val="standardContextual"/>
        </w:rPr>
        <w:t xml:space="preserve"> </w:t>
      </w:r>
      <w:r w:rsidRPr="00C03593">
        <w:rPr>
          <w:rFonts w:ascii="Times New Roman" w:eastAsia="Calibri" w:hAnsi="Times New Roman" w:cs="Times New Roman"/>
          <w:kern w:val="2"/>
          <w:sz w:val="24"/>
          <w:szCs w:val="24"/>
          <w14:ligatures w14:val="standardContextual"/>
        </w:rPr>
        <w:t xml:space="preserve">Prekes, o </w:t>
      </w:r>
      <w:r w:rsidRPr="00C03593">
        <w:rPr>
          <w:rFonts w:ascii="Times New Roman" w:eastAsia="Calibri" w:hAnsi="Times New Roman" w:cs="Times New Roman"/>
          <w:color w:val="00000A"/>
          <w:kern w:val="2"/>
          <w:sz w:val="24"/>
          <w:szCs w:val="24"/>
          <w14:ligatures w14:val="standardContextual"/>
        </w:rPr>
        <w:t>Pirkėjas įsipareigoja jas priimti ir už jas sumokėti Sutartyje nurodytą kainą Sutartyje numatytomis sąlygomis ir tvarka.</w:t>
      </w:r>
    </w:p>
    <w:p w14:paraId="2D028270" w14:textId="5FE79F92" w:rsidR="001F113D" w:rsidRPr="00F5303C" w:rsidRDefault="001F113D" w:rsidP="001F113D">
      <w:pPr>
        <w:spacing w:after="0" w:line="240" w:lineRule="auto"/>
        <w:jc w:val="both"/>
        <w:rPr>
          <w:rFonts w:ascii="Times New Roman" w:eastAsia="Calibri" w:hAnsi="Times New Roman" w:cs="Times New Roman"/>
          <w:color w:val="00000A"/>
          <w:kern w:val="2"/>
          <w:sz w:val="24"/>
          <w:szCs w:val="24"/>
          <w14:ligatures w14:val="standardContextual"/>
        </w:rPr>
      </w:pPr>
      <w:r w:rsidRPr="00F5303C">
        <w:rPr>
          <w:rFonts w:ascii="Times New Roman" w:eastAsia="Calibri" w:hAnsi="Times New Roman" w:cs="Times New Roman"/>
          <w:color w:val="00000A"/>
          <w:kern w:val="2"/>
          <w:sz w:val="24"/>
          <w:szCs w:val="24"/>
          <w14:ligatures w14:val="standardContextual"/>
        </w:rPr>
        <w:t xml:space="preserve">1.3. </w:t>
      </w:r>
      <w:r w:rsidR="00A42FBF" w:rsidRPr="00F5303C">
        <w:rPr>
          <w:rFonts w:ascii="Times New Roman" w:eastAsia="Calibri" w:hAnsi="Times New Roman" w:cs="Times New Roman"/>
          <w:color w:val="00000A"/>
          <w:kern w:val="2"/>
          <w:sz w:val="24"/>
          <w:szCs w:val="24"/>
          <w14:ligatures w14:val="standardContextual"/>
        </w:rPr>
        <w:t>Prek</w:t>
      </w:r>
      <w:r w:rsidR="00A42FBF">
        <w:rPr>
          <w:rFonts w:ascii="Times New Roman" w:eastAsia="Calibri" w:hAnsi="Times New Roman" w:cs="Times New Roman"/>
          <w:color w:val="00000A"/>
          <w:kern w:val="2"/>
          <w:sz w:val="24"/>
          <w:szCs w:val="24"/>
          <w14:ligatures w14:val="standardContextual"/>
        </w:rPr>
        <w:t>ėms keliami t</w:t>
      </w:r>
      <w:r w:rsidR="006B11DC">
        <w:rPr>
          <w:rFonts w:ascii="Times New Roman" w:eastAsia="Calibri" w:hAnsi="Times New Roman" w:cs="Times New Roman"/>
          <w:color w:val="00000A"/>
          <w:kern w:val="2"/>
          <w:sz w:val="24"/>
          <w:szCs w:val="24"/>
          <w14:ligatures w14:val="standardContextual"/>
        </w:rPr>
        <w:t xml:space="preserve">echniniai </w:t>
      </w:r>
      <w:r w:rsidR="00A42FBF">
        <w:rPr>
          <w:rFonts w:ascii="Times New Roman" w:eastAsia="Calibri" w:hAnsi="Times New Roman" w:cs="Times New Roman"/>
          <w:color w:val="00000A"/>
          <w:kern w:val="2"/>
          <w:sz w:val="24"/>
          <w:szCs w:val="24"/>
          <w14:ligatures w14:val="standardContextual"/>
        </w:rPr>
        <w:t xml:space="preserve">ir kiti </w:t>
      </w:r>
      <w:r w:rsidR="001224BB">
        <w:rPr>
          <w:rFonts w:ascii="Times New Roman" w:eastAsia="Calibri" w:hAnsi="Times New Roman" w:cs="Times New Roman"/>
          <w:color w:val="00000A"/>
          <w:kern w:val="2"/>
          <w:sz w:val="24"/>
          <w:szCs w:val="24"/>
          <w14:ligatures w14:val="standardContextual"/>
        </w:rPr>
        <w:t>reikalavimai</w:t>
      </w:r>
      <w:r w:rsidR="008D760C">
        <w:rPr>
          <w:rFonts w:ascii="Times New Roman" w:eastAsia="Calibri" w:hAnsi="Times New Roman" w:cs="Times New Roman"/>
          <w:color w:val="00000A"/>
          <w:kern w:val="2"/>
          <w:sz w:val="24"/>
          <w:szCs w:val="24"/>
          <w14:ligatures w14:val="standardContextual"/>
        </w:rPr>
        <w:t xml:space="preserve">, </w:t>
      </w:r>
      <w:r w:rsidR="006B11DC">
        <w:rPr>
          <w:rFonts w:ascii="Times New Roman" w:eastAsia="Calibri" w:hAnsi="Times New Roman" w:cs="Times New Roman"/>
          <w:color w:val="00000A"/>
          <w:kern w:val="2"/>
          <w:sz w:val="24"/>
          <w:szCs w:val="24"/>
          <w14:ligatures w14:val="standardContextual"/>
        </w:rPr>
        <w:t>Prekių</w:t>
      </w:r>
      <w:r w:rsidR="00A20511">
        <w:rPr>
          <w:rFonts w:ascii="Times New Roman" w:eastAsia="Calibri" w:hAnsi="Times New Roman" w:cs="Times New Roman"/>
          <w:color w:val="00000A"/>
          <w:kern w:val="2"/>
          <w:sz w:val="24"/>
          <w:szCs w:val="24"/>
          <w14:ligatures w14:val="standardContextual"/>
        </w:rPr>
        <w:t xml:space="preserve"> kiekiai</w:t>
      </w:r>
      <w:r w:rsidR="008D760C">
        <w:rPr>
          <w:rFonts w:ascii="Times New Roman" w:eastAsia="Calibri" w:hAnsi="Times New Roman" w:cs="Times New Roman"/>
          <w:color w:val="00000A"/>
          <w:kern w:val="2"/>
          <w:sz w:val="24"/>
          <w:szCs w:val="24"/>
          <w14:ligatures w14:val="standardContextual"/>
        </w:rPr>
        <w:t xml:space="preserve"> ir jų įrengimo vietos</w:t>
      </w:r>
      <w:r w:rsidR="00A20511">
        <w:rPr>
          <w:rFonts w:ascii="Times New Roman" w:eastAsia="Calibri" w:hAnsi="Times New Roman" w:cs="Times New Roman"/>
          <w:color w:val="00000A"/>
          <w:kern w:val="2"/>
          <w:sz w:val="24"/>
          <w:szCs w:val="24"/>
          <w14:ligatures w14:val="standardContextual"/>
        </w:rPr>
        <w:t xml:space="preserve"> </w:t>
      </w:r>
      <w:r w:rsidR="001224BB">
        <w:rPr>
          <w:rFonts w:ascii="Times New Roman" w:eastAsia="Calibri" w:hAnsi="Times New Roman" w:cs="Times New Roman"/>
          <w:color w:val="00000A"/>
          <w:kern w:val="2"/>
          <w:sz w:val="24"/>
          <w:szCs w:val="24"/>
          <w14:ligatures w14:val="standardContextual"/>
        </w:rPr>
        <w:t>aprašyt</w:t>
      </w:r>
      <w:r w:rsidR="008D760C">
        <w:rPr>
          <w:rFonts w:ascii="Times New Roman" w:eastAsia="Calibri" w:hAnsi="Times New Roman" w:cs="Times New Roman"/>
          <w:color w:val="00000A"/>
          <w:kern w:val="2"/>
          <w:sz w:val="24"/>
          <w:szCs w:val="24"/>
          <w14:ligatures w14:val="standardContextual"/>
        </w:rPr>
        <w:t>os</w:t>
      </w:r>
      <w:r w:rsidRPr="00F5303C">
        <w:rPr>
          <w:rFonts w:ascii="Times New Roman" w:eastAsia="Calibri" w:hAnsi="Times New Roman" w:cs="Times New Roman"/>
          <w:color w:val="00000A"/>
          <w:kern w:val="2"/>
          <w:sz w:val="24"/>
          <w:szCs w:val="24"/>
          <w14:ligatures w14:val="standardContextual"/>
        </w:rPr>
        <w:t xml:space="preserve"> Sutarties pried</w:t>
      </w:r>
      <w:r w:rsidR="001224BB">
        <w:rPr>
          <w:rFonts w:ascii="Times New Roman" w:eastAsia="Calibri" w:hAnsi="Times New Roman" w:cs="Times New Roman"/>
          <w:color w:val="00000A"/>
          <w:kern w:val="2"/>
          <w:sz w:val="24"/>
          <w:szCs w:val="24"/>
          <w14:ligatures w14:val="standardContextual"/>
        </w:rPr>
        <w:t>e –</w:t>
      </w:r>
      <w:r w:rsidR="007B618D">
        <w:rPr>
          <w:rFonts w:ascii="Times New Roman" w:eastAsia="Calibri" w:hAnsi="Times New Roman" w:cs="Times New Roman"/>
          <w:color w:val="00000A"/>
          <w:kern w:val="2"/>
          <w:sz w:val="24"/>
          <w:szCs w:val="24"/>
          <w14:ligatures w14:val="standardContextual"/>
        </w:rPr>
        <w:t xml:space="preserve"> „Informacinių stendų aprašo parengim</w:t>
      </w:r>
      <w:r w:rsidR="005D2D13">
        <w:rPr>
          <w:rFonts w:ascii="Times New Roman" w:eastAsia="Calibri" w:hAnsi="Times New Roman" w:cs="Times New Roman"/>
          <w:color w:val="00000A"/>
          <w:kern w:val="2"/>
          <w:sz w:val="24"/>
          <w:szCs w:val="24"/>
          <w14:ligatures w14:val="standardContextual"/>
        </w:rPr>
        <w:t>o</w:t>
      </w:r>
      <w:r w:rsidR="007B618D">
        <w:rPr>
          <w:rFonts w:ascii="Times New Roman" w:eastAsia="Calibri" w:hAnsi="Times New Roman" w:cs="Times New Roman"/>
          <w:color w:val="00000A"/>
          <w:kern w:val="2"/>
          <w:sz w:val="24"/>
          <w:szCs w:val="24"/>
          <w14:ligatures w14:val="standardContextual"/>
        </w:rPr>
        <w:t>, informacinių stendų pagaminim</w:t>
      </w:r>
      <w:r w:rsidR="005D2D13">
        <w:rPr>
          <w:rFonts w:ascii="Times New Roman" w:eastAsia="Calibri" w:hAnsi="Times New Roman" w:cs="Times New Roman"/>
          <w:color w:val="00000A"/>
          <w:kern w:val="2"/>
          <w:sz w:val="24"/>
          <w:szCs w:val="24"/>
          <w14:ligatures w14:val="standardContextual"/>
        </w:rPr>
        <w:t>o</w:t>
      </w:r>
      <w:r w:rsidR="007B618D">
        <w:rPr>
          <w:rFonts w:ascii="Times New Roman" w:eastAsia="Calibri" w:hAnsi="Times New Roman" w:cs="Times New Roman"/>
          <w:color w:val="00000A"/>
          <w:kern w:val="2"/>
          <w:sz w:val="24"/>
          <w:szCs w:val="24"/>
          <w14:ligatures w14:val="standardContextual"/>
        </w:rPr>
        <w:t xml:space="preserve"> ir </w:t>
      </w:r>
      <w:r w:rsidR="005D2D13">
        <w:rPr>
          <w:rFonts w:ascii="Times New Roman" w:eastAsia="Calibri" w:hAnsi="Times New Roman" w:cs="Times New Roman"/>
          <w:color w:val="00000A"/>
          <w:kern w:val="2"/>
          <w:sz w:val="24"/>
          <w:szCs w:val="24"/>
          <w14:ligatures w14:val="standardContextual"/>
        </w:rPr>
        <w:t xml:space="preserve">jų </w:t>
      </w:r>
      <w:r w:rsidR="007B618D">
        <w:rPr>
          <w:rFonts w:ascii="Times New Roman" w:eastAsia="Calibri" w:hAnsi="Times New Roman" w:cs="Times New Roman"/>
          <w:color w:val="00000A"/>
          <w:kern w:val="2"/>
          <w:sz w:val="24"/>
          <w:szCs w:val="24"/>
          <w14:ligatures w14:val="standardContextual"/>
        </w:rPr>
        <w:t>įrengim</w:t>
      </w:r>
      <w:r w:rsidR="005D2D13">
        <w:rPr>
          <w:rFonts w:ascii="Times New Roman" w:eastAsia="Calibri" w:hAnsi="Times New Roman" w:cs="Times New Roman"/>
          <w:color w:val="00000A"/>
          <w:kern w:val="2"/>
          <w:sz w:val="24"/>
          <w:szCs w:val="24"/>
          <w14:ligatures w14:val="standardContextual"/>
        </w:rPr>
        <w:t>o</w:t>
      </w:r>
      <w:r w:rsidR="007B618D">
        <w:rPr>
          <w:rFonts w:ascii="Times New Roman" w:eastAsia="Calibri" w:hAnsi="Times New Roman" w:cs="Times New Roman"/>
          <w:color w:val="00000A"/>
          <w:kern w:val="2"/>
          <w:sz w:val="24"/>
          <w:szCs w:val="24"/>
          <w14:ligatures w14:val="standardContextual"/>
        </w:rPr>
        <w:t xml:space="preserve"> Panevėžio mieste techninė specifikacija</w:t>
      </w:r>
      <w:r w:rsidR="001224BB">
        <w:rPr>
          <w:rFonts w:ascii="Times New Roman" w:eastAsia="Calibri" w:hAnsi="Times New Roman" w:cs="Times New Roman"/>
          <w:color w:val="00000A"/>
          <w:kern w:val="2"/>
          <w:sz w:val="24"/>
          <w:szCs w:val="24"/>
          <w14:ligatures w14:val="standardContextual"/>
        </w:rPr>
        <w:t>“ (toliau – Techninė specifikacija)</w:t>
      </w:r>
      <w:r w:rsidR="006B11DC">
        <w:rPr>
          <w:rFonts w:ascii="Times New Roman" w:eastAsia="Calibri" w:hAnsi="Times New Roman" w:cs="Times New Roman"/>
          <w:color w:val="00000A"/>
          <w:kern w:val="2"/>
          <w:sz w:val="24"/>
          <w:szCs w:val="24"/>
          <w14:ligatures w14:val="standardContextual"/>
        </w:rPr>
        <w:t>, kuri</w:t>
      </w:r>
      <w:r w:rsidR="00C9043F">
        <w:rPr>
          <w:rFonts w:ascii="Times New Roman" w:eastAsia="Calibri" w:hAnsi="Times New Roman" w:cs="Times New Roman"/>
          <w:color w:val="00000A"/>
          <w:kern w:val="2"/>
          <w:sz w:val="24"/>
          <w:szCs w:val="24"/>
          <w14:ligatures w14:val="standardContextual"/>
        </w:rPr>
        <w:t>s</w:t>
      </w:r>
      <w:r w:rsidR="006B11DC">
        <w:rPr>
          <w:rFonts w:ascii="Times New Roman" w:eastAsia="Calibri" w:hAnsi="Times New Roman" w:cs="Times New Roman"/>
          <w:color w:val="00000A"/>
          <w:kern w:val="2"/>
          <w:sz w:val="24"/>
          <w:szCs w:val="24"/>
          <w14:ligatures w14:val="standardContextual"/>
        </w:rPr>
        <w:t xml:space="preserve"> yra neatskiriama Sutarties dalis</w:t>
      </w:r>
      <w:r w:rsidRPr="00F5303C">
        <w:rPr>
          <w:rFonts w:ascii="Times New Roman" w:eastAsia="Calibri" w:hAnsi="Times New Roman" w:cs="Times New Roman"/>
          <w:color w:val="00000A"/>
          <w:kern w:val="2"/>
          <w:sz w:val="24"/>
          <w:szCs w:val="24"/>
          <w14:ligatures w14:val="standardContextual"/>
        </w:rPr>
        <w:t>.</w:t>
      </w:r>
    </w:p>
    <w:p w14:paraId="0CA6AE43" w14:textId="0F857B78" w:rsidR="006B11DC" w:rsidRDefault="006B11DC" w:rsidP="001F113D">
      <w:pPr>
        <w:spacing w:after="0" w:line="240" w:lineRule="auto"/>
        <w:jc w:val="both"/>
        <w:rPr>
          <w:rFonts w:ascii="Times New Roman" w:eastAsia="Calibri" w:hAnsi="Times New Roman" w:cs="Times New Roman"/>
          <w:color w:val="00000A"/>
          <w:kern w:val="2"/>
          <w:sz w:val="24"/>
          <w:szCs w:val="24"/>
          <w14:ligatures w14:val="standardContextual"/>
        </w:rPr>
      </w:pPr>
      <w:r>
        <w:rPr>
          <w:rFonts w:ascii="Times New Roman" w:eastAsia="Calibri" w:hAnsi="Times New Roman" w:cs="Times New Roman"/>
          <w:color w:val="00000A"/>
          <w:kern w:val="2"/>
          <w:sz w:val="24"/>
          <w:szCs w:val="24"/>
          <w14:ligatures w14:val="standardContextual"/>
        </w:rPr>
        <w:t>1.</w:t>
      </w:r>
      <w:r w:rsidR="008D760C">
        <w:rPr>
          <w:rFonts w:ascii="Times New Roman" w:eastAsia="Calibri" w:hAnsi="Times New Roman" w:cs="Times New Roman"/>
          <w:color w:val="00000A"/>
          <w:kern w:val="2"/>
          <w:sz w:val="24"/>
          <w:szCs w:val="24"/>
          <w14:ligatures w14:val="standardContextual"/>
        </w:rPr>
        <w:t>4</w:t>
      </w:r>
      <w:r>
        <w:rPr>
          <w:rFonts w:ascii="Times New Roman" w:eastAsia="Calibri" w:hAnsi="Times New Roman" w:cs="Times New Roman"/>
          <w:color w:val="00000A"/>
          <w:kern w:val="2"/>
          <w:sz w:val="24"/>
          <w:szCs w:val="24"/>
          <w14:ligatures w14:val="standardContextual"/>
        </w:rPr>
        <w:t xml:space="preserve">. </w:t>
      </w:r>
      <w:bookmarkStart w:id="0" w:name="_Hlk184652091"/>
      <w:bookmarkStart w:id="1" w:name="_Hlk200448295"/>
      <w:r w:rsidR="00EA6272" w:rsidRPr="00A42FBF">
        <w:rPr>
          <w:rFonts w:ascii="Times New Roman" w:eastAsia="Calibri" w:hAnsi="Times New Roman" w:cs="Times New Roman"/>
          <w:color w:val="00000A"/>
          <w:kern w:val="2"/>
          <w:sz w:val="24"/>
          <w:szCs w:val="24"/>
          <w14:ligatures w14:val="standardContextual"/>
        </w:rPr>
        <w:t xml:space="preserve">Pardavėjas įsipareigoja </w:t>
      </w:r>
      <w:r w:rsidR="00F92C07" w:rsidRPr="00A42FBF">
        <w:rPr>
          <w:rFonts w:ascii="Times New Roman" w:eastAsia="Calibri" w:hAnsi="Times New Roman" w:cs="Times New Roman"/>
          <w:color w:val="00000A"/>
          <w:kern w:val="2"/>
          <w:sz w:val="24"/>
          <w:szCs w:val="24"/>
          <w14:ligatures w14:val="standardContextual"/>
        </w:rPr>
        <w:t>iš anksto</w:t>
      </w:r>
      <w:r w:rsidR="0064764D" w:rsidRPr="00A42FBF">
        <w:rPr>
          <w:rFonts w:ascii="Times New Roman" w:eastAsia="Calibri" w:hAnsi="Times New Roman" w:cs="Times New Roman"/>
          <w:color w:val="00000A"/>
          <w:kern w:val="2"/>
          <w:sz w:val="24"/>
          <w:szCs w:val="24"/>
          <w14:ligatures w14:val="standardContextual"/>
        </w:rPr>
        <w:t xml:space="preserve"> </w:t>
      </w:r>
      <w:r w:rsidR="007B618D" w:rsidRPr="00A42FBF">
        <w:rPr>
          <w:rFonts w:ascii="Times New Roman" w:eastAsia="Calibri" w:hAnsi="Times New Roman" w:cs="Times New Roman"/>
          <w:color w:val="00000A"/>
          <w:kern w:val="2"/>
          <w:sz w:val="24"/>
          <w:szCs w:val="24"/>
          <w14:ligatures w14:val="standardContextual"/>
        </w:rPr>
        <w:t xml:space="preserve">suderinti </w:t>
      </w:r>
      <w:r w:rsidR="0064764D" w:rsidRPr="00A42FBF">
        <w:rPr>
          <w:rFonts w:ascii="Times New Roman" w:eastAsia="Calibri" w:hAnsi="Times New Roman" w:cs="Times New Roman"/>
          <w:color w:val="00000A"/>
          <w:kern w:val="2"/>
          <w:sz w:val="24"/>
          <w:szCs w:val="24"/>
          <w14:ligatures w14:val="standardContextual"/>
        </w:rPr>
        <w:t xml:space="preserve">su </w:t>
      </w:r>
      <w:r w:rsidR="00A42FBF" w:rsidRPr="00A42FBF">
        <w:rPr>
          <w:rFonts w:ascii="Times New Roman" w:eastAsia="Calibri" w:hAnsi="Times New Roman" w:cs="Times New Roman"/>
          <w:color w:val="00000A"/>
          <w:kern w:val="2"/>
          <w:sz w:val="24"/>
          <w:szCs w:val="24"/>
          <w14:ligatures w14:val="standardContextual"/>
        </w:rPr>
        <w:t>Pirkėjo atsakingu asmeniu, kurio kontaktiniai</w:t>
      </w:r>
      <w:r w:rsidR="00A42FBF" w:rsidRPr="00EA6272">
        <w:rPr>
          <w:rFonts w:ascii="Times New Roman" w:eastAsia="Calibri" w:hAnsi="Times New Roman" w:cs="Times New Roman"/>
          <w:color w:val="00000A"/>
          <w:kern w:val="2"/>
          <w:sz w:val="24"/>
          <w:szCs w:val="24"/>
          <w14:ligatures w14:val="standardContextual"/>
        </w:rPr>
        <w:t xml:space="preserve"> duomenys nurodyti Sutartyje</w:t>
      </w:r>
      <w:r w:rsidR="00A42FBF">
        <w:rPr>
          <w:rFonts w:ascii="Times New Roman" w:eastAsia="Calibri" w:hAnsi="Times New Roman" w:cs="Times New Roman"/>
          <w:color w:val="00000A"/>
          <w:kern w:val="2"/>
          <w:sz w:val="24"/>
          <w:szCs w:val="24"/>
          <w14:ligatures w14:val="standardContextual"/>
        </w:rPr>
        <w:t xml:space="preserve">, </w:t>
      </w:r>
      <w:r w:rsidR="00A42FBF" w:rsidRPr="00A42FBF">
        <w:rPr>
          <w:rFonts w:ascii="Times New Roman" w:eastAsia="Calibri" w:hAnsi="Times New Roman" w:cs="Times New Roman"/>
          <w:color w:val="00000A"/>
          <w:kern w:val="2"/>
          <w:sz w:val="24"/>
          <w:szCs w:val="24"/>
          <w14:ligatures w14:val="standardContextual"/>
        </w:rPr>
        <w:t xml:space="preserve">Prekių įrengimo </w:t>
      </w:r>
      <w:r w:rsidR="0064764D" w:rsidRPr="00A42FBF">
        <w:rPr>
          <w:rFonts w:ascii="Times New Roman" w:eastAsia="Calibri" w:hAnsi="Times New Roman" w:cs="Times New Roman"/>
          <w:color w:val="00000A"/>
          <w:kern w:val="2"/>
          <w:sz w:val="24"/>
          <w:szCs w:val="24"/>
          <w14:ligatures w14:val="standardContextual"/>
        </w:rPr>
        <w:t>aprašą</w:t>
      </w:r>
      <w:r w:rsidR="00A42FBF" w:rsidRPr="00A42FBF">
        <w:rPr>
          <w:rFonts w:ascii="Times New Roman" w:eastAsia="Calibri" w:hAnsi="Times New Roman" w:cs="Times New Roman"/>
          <w:color w:val="00000A"/>
          <w:kern w:val="2"/>
          <w:sz w:val="24"/>
          <w:szCs w:val="24"/>
          <w14:ligatures w14:val="standardContextual"/>
        </w:rPr>
        <w:t xml:space="preserve"> (projektą)</w:t>
      </w:r>
      <w:r w:rsidR="00A42FBF">
        <w:rPr>
          <w:rFonts w:ascii="Times New Roman" w:eastAsia="Calibri" w:hAnsi="Times New Roman" w:cs="Times New Roman"/>
          <w:color w:val="00000A"/>
          <w:kern w:val="2"/>
          <w:sz w:val="24"/>
          <w:szCs w:val="24"/>
          <w14:ligatures w14:val="standardContextual"/>
        </w:rPr>
        <w:t xml:space="preserve">, parengtą </w:t>
      </w:r>
      <w:r w:rsidR="00A42FBF" w:rsidRPr="00A42FBF">
        <w:rPr>
          <w:rFonts w:ascii="Times New Roman" w:eastAsia="Calibri" w:hAnsi="Times New Roman" w:cs="Times New Roman"/>
          <w:color w:val="00000A"/>
          <w:kern w:val="2"/>
          <w:sz w:val="24"/>
          <w:szCs w:val="24"/>
          <w14:ligatures w14:val="standardContextual"/>
        </w:rPr>
        <w:t>pagal Techninėje specifikacijoje numatytus reikalavimus</w:t>
      </w:r>
      <w:r w:rsidR="0064764D" w:rsidRPr="00A42FBF">
        <w:rPr>
          <w:rFonts w:ascii="Times New Roman" w:eastAsia="Calibri" w:hAnsi="Times New Roman" w:cs="Times New Roman"/>
          <w:color w:val="00000A"/>
          <w:kern w:val="2"/>
          <w:sz w:val="24"/>
          <w:szCs w:val="24"/>
          <w14:ligatures w14:val="standardContextual"/>
        </w:rPr>
        <w:t>,</w:t>
      </w:r>
      <w:r w:rsidR="00A42FBF">
        <w:rPr>
          <w:rFonts w:ascii="Times New Roman" w:eastAsia="Calibri" w:hAnsi="Times New Roman" w:cs="Times New Roman"/>
          <w:color w:val="00000A"/>
          <w:kern w:val="2"/>
          <w:sz w:val="24"/>
          <w:szCs w:val="24"/>
          <w14:ligatures w14:val="standardContextual"/>
        </w:rPr>
        <w:t xml:space="preserve"> taip pat –</w:t>
      </w:r>
      <w:r w:rsidR="0064764D" w:rsidRPr="00A42FBF">
        <w:rPr>
          <w:rFonts w:ascii="Times New Roman" w:eastAsia="Calibri" w:hAnsi="Times New Roman" w:cs="Times New Roman"/>
          <w:color w:val="00000A"/>
          <w:kern w:val="2"/>
          <w:sz w:val="24"/>
          <w:szCs w:val="24"/>
          <w14:ligatures w14:val="standardContextual"/>
        </w:rPr>
        <w:t xml:space="preserve"> </w:t>
      </w:r>
      <w:r w:rsidR="00F92C07" w:rsidRPr="00A42FBF">
        <w:rPr>
          <w:rFonts w:ascii="Times New Roman" w:eastAsia="Calibri" w:hAnsi="Times New Roman" w:cs="Times New Roman"/>
          <w:color w:val="00000A"/>
          <w:kern w:val="2"/>
          <w:sz w:val="24"/>
          <w:szCs w:val="24"/>
          <w14:ligatures w14:val="standardContextual"/>
        </w:rPr>
        <w:t>Prekių pristatymo ir įrengimo</w:t>
      </w:r>
      <w:r w:rsidR="0064764D" w:rsidRPr="00A42FBF">
        <w:rPr>
          <w:rFonts w:ascii="Times New Roman" w:eastAsia="Calibri" w:hAnsi="Times New Roman" w:cs="Times New Roman"/>
          <w:color w:val="00000A"/>
          <w:kern w:val="2"/>
          <w:sz w:val="24"/>
          <w:szCs w:val="24"/>
          <w14:ligatures w14:val="standardContextual"/>
        </w:rPr>
        <w:t xml:space="preserve"> </w:t>
      </w:r>
      <w:r w:rsidR="00F92C07" w:rsidRPr="00A42FBF">
        <w:rPr>
          <w:rFonts w:ascii="Times New Roman" w:eastAsia="Calibri" w:hAnsi="Times New Roman" w:cs="Times New Roman"/>
          <w:color w:val="00000A"/>
          <w:kern w:val="2"/>
          <w:sz w:val="24"/>
          <w:szCs w:val="24"/>
          <w14:ligatures w14:val="standardContextual"/>
        </w:rPr>
        <w:t xml:space="preserve">datą ir </w:t>
      </w:r>
      <w:r w:rsidR="00EA6272" w:rsidRPr="00A42FBF">
        <w:rPr>
          <w:rFonts w:ascii="Times New Roman" w:eastAsia="Calibri" w:hAnsi="Times New Roman" w:cs="Times New Roman"/>
          <w:color w:val="00000A"/>
          <w:kern w:val="2"/>
          <w:sz w:val="24"/>
          <w:szCs w:val="24"/>
          <w14:ligatures w14:val="standardContextual"/>
        </w:rPr>
        <w:t>laiką</w:t>
      </w:r>
      <w:bookmarkEnd w:id="0"/>
      <w:r w:rsidR="00EA6272">
        <w:rPr>
          <w:rFonts w:ascii="Times New Roman" w:eastAsia="Calibri" w:hAnsi="Times New Roman" w:cs="Times New Roman"/>
          <w:color w:val="00000A"/>
          <w:kern w:val="2"/>
          <w:sz w:val="24"/>
          <w:szCs w:val="24"/>
          <w14:ligatures w14:val="standardContextual"/>
        </w:rPr>
        <w:t>.</w:t>
      </w:r>
    </w:p>
    <w:bookmarkEnd w:id="1"/>
    <w:p w14:paraId="4D315546" w14:textId="46AD5E05" w:rsidR="00092BEA" w:rsidRPr="00C16F31" w:rsidRDefault="00092BEA" w:rsidP="001F113D">
      <w:pPr>
        <w:spacing w:after="0" w:line="240" w:lineRule="auto"/>
        <w:jc w:val="both"/>
        <w:rPr>
          <w:rFonts w:ascii="Times New Roman" w:eastAsia="Calibri" w:hAnsi="Times New Roman" w:cs="Times New Roman"/>
          <w:color w:val="00000A"/>
          <w:kern w:val="2"/>
          <w:sz w:val="24"/>
          <w:szCs w:val="24"/>
          <w14:ligatures w14:val="standardContextual"/>
        </w:rPr>
      </w:pPr>
      <w:r>
        <w:rPr>
          <w:rFonts w:ascii="Times New Roman" w:eastAsia="Calibri" w:hAnsi="Times New Roman" w:cs="Times New Roman"/>
          <w:color w:val="00000A"/>
          <w:kern w:val="2"/>
          <w:sz w:val="24"/>
          <w:szCs w:val="24"/>
          <w14:ligatures w14:val="standardContextual"/>
        </w:rPr>
        <w:t>1.</w:t>
      </w:r>
      <w:r w:rsidR="00DA20EC">
        <w:rPr>
          <w:rFonts w:ascii="Times New Roman" w:eastAsia="Calibri" w:hAnsi="Times New Roman" w:cs="Times New Roman"/>
          <w:color w:val="00000A"/>
          <w:kern w:val="2"/>
          <w:sz w:val="24"/>
          <w:szCs w:val="24"/>
          <w14:ligatures w14:val="standardContextual"/>
        </w:rPr>
        <w:t>5.</w:t>
      </w:r>
      <w:r>
        <w:rPr>
          <w:rFonts w:ascii="Times New Roman" w:eastAsia="Calibri" w:hAnsi="Times New Roman" w:cs="Times New Roman"/>
          <w:color w:val="00000A"/>
          <w:kern w:val="2"/>
          <w:sz w:val="24"/>
          <w:szCs w:val="24"/>
          <w14:ligatures w14:val="standardContextual"/>
        </w:rPr>
        <w:t xml:space="preserve"> </w:t>
      </w:r>
      <w:r w:rsidRPr="00092BEA">
        <w:rPr>
          <w:rFonts w:ascii="Times New Roman" w:eastAsia="Calibri" w:hAnsi="Times New Roman" w:cs="Times New Roman"/>
          <w:color w:val="00000A"/>
          <w:kern w:val="2"/>
          <w:sz w:val="24"/>
          <w:szCs w:val="24"/>
          <w14:ligatures w14:val="standardContextual"/>
        </w:rPr>
        <w:t>Šioje Sutartyje nurodyt</w:t>
      </w:r>
      <w:r w:rsidR="00E16114">
        <w:rPr>
          <w:rFonts w:ascii="Times New Roman" w:eastAsia="Calibri" w:hAnsi="Times New Roman" w:cs="Times New Roman"/>
          <w:color w:val="00000A"/>
          <w:kern w:val="2"/>
          <w:sz w:val="24"/>
          <w:szCs w:val="24"/>
          <w14:ligatures w14:val="standardContextual"/>
        </w:rPr>
        <w:t>ų</w:t>
      </w:r>
      <w:r w:rsidRPr="00092BEA">
        <w:rPr>
          <w:rFonts w:ascii="Times New Roman" w:eastAsia="Calibri" w:hAnsi="Times New Roman" w:cs="Times New Roman"/>
          <w:color w:val="00000A"/>
          <w:kern w:val="2"/>
          <w:sz w:val="24"/>
          <w:szCs w:val="24"/>
          <w14:ligatures w14:val="standardContextual"/>
        </w:rPr>
        <w:t xml:space="preserve"> </w:t>
      </w:r>
      <w:r>
        <w:rPr>
          <w:rFonts w:ascii="Times New Roman" w:eastAsia="Calibri" w:hAnsi="Times New Roman" w:cs="Times New Roman"/>
          <w:color w:val="00000A"/>
          <w:kern w:val="2"/>
          <w:sz w:val="24"/>
          <w:szCs w:val="24"/>
          <w14:ligatures w14:val="standardContextual"/>
        </w:rPr>
        <w:t>Prek</w:t>
      </w:r>
      <w:r w:rsidR="00E16114">
        <w:rPr>
          <w:rFonts w:ascii="Times New Roman" w:eastAsia="Calibri" w:hAnsi="Times New Roman" w:cs="Times New Roman"/>
          <w:color w:val="00000A"/>
          <w:kern w:val="2"/>
          <w:sz w:val="24"/>
          <w:szCs w:val="24"/>
          <w14:ligatures w14:val="standardContextual"/>
        </w:rPr>
        <w:t>ių įsigijimas ir</w:t>
      </w:r>
      <w:r w:rsidR="00EA6272">
        <w:rPr>
          <w:rFonts w:ascii="Times New Roman" w:eastAsia="Calibri" w:hAnsi="Times New Roman" w:cs="Times New Roman"/>
          <w:color w:val="00000A"/>
          <w:kern w:val="2"/>
          <w:sz w:val="24"/>
          <w:szCs w:val="24"/>
          <w14:ligatures w14:val="standardContextual"/>
        </w:rPr>
        <w:t xml:space="preserve"> jų įrengimas</w:t>
      </w:r>
      <w:r w:rsidR="00E16114">
        <w:rPr>
          <w:rFonts w:ascii="Times New Roman" w:eastAsia="Calibri" w:hAnsi="Times New Roman" w:cs="Times New Roman"/>
          <w:color w:val="00000A"/>
          <w:kern w:val="2"/>
          <w:sz w:val="24"/>
          <w:szCs w:val="24"/>
          <w14:ligatures w14:val="standardContextual"/>
        </w:rPr>
        <w:t xml:space="preserve"> numatomas finansuoti</w:t>
      </w:r>
      <w:r w:rsidRPr="00092BEA">
        <w:rPr>
          <w:rFonts w:ascii="Times New Roman" w:eastAsia="Calibri" w:hAnsi="Times New Roman" w:cs="Times New Roman"/>
          <w:color w:val="00000A"/>
          <w:kern w:val="2"/>
          <w:sz w:val="24"/>
          <w:szCs w:val="24"/>
          <w14:ligatures w14:val="standardContextual"/>
        </w:rPr>
        <w:t xml:space="preserve"> iš </w:t>
      </w:r>
      <w:r w:rsidR="0064764D">
        <w:rPr>
          <w:rFonts w:ascii="Times New Roman" w:eastAsia="Calibri" w:hAnsi="Times New Roman" w:cs="Times New Roman"/>
          <w:color w:val="00000A"/>
          <w:kern w:val="2"/>
          <w:sz w:val="24"/>
          <w:szCs w:val="24"/>
          <w14:ligatures w14:val="standardContextual"/>
        </w:rPr>
        <w:t>2025 m. Panevėžio miesto savivaldybės biudžeto</w:t>
      </w:r>
      <w:r w:rsidR="00DD132A">
        <w:rPr>
          <w:rFonts w:ascii="Times New Roman" w:eastAsia="Calibri" w:hAnsi="Times New Roman" w:cs="Times New Roman"/>
          <w:color w:val="00000A"/>
          <w:kern w:val="2"/>
          <w:sz w:val="24"/>
          <w:szCs w:val="24"/>
          <w14:ligatures w14:val="standardContextual"/>
        </w:rPr>
        <w:t xml:space="preserve"> lėšų</w:t>
      </w:r>
      <w:r w:rsidR="0064764D">
        <w:rPr>
          <w:rFonts w:ascii="Times New Roman" w:eastAsia="Calibri" w:hAnsi="Times New Roman" w:cs="Times New Roman"/>
          <w:color w:val="00000A"/>
          <w:kern w:val="2"/>
          <w:sz w:val="24"/>
          <w:szCs w:val="24"/>
          <w14:ligatures w14:val="standardContextual"/>
        </w:rPr>
        <w:t xml:space="preserve">. </w:t>
      </w:r>
    </w:p>
    <w:p w14:paraId="07B271F0" w14:textId="77777777" w:rsidR="001F113D" w:rsidRPr="00F5303C" w:rsidRDefault="001F113D" w:rsidP="001F113D">
      <w:pPr>
        <w:spacing w:before="240" w:after="0" w:line="240" w:lineRule="auto"/>
        <w:jc w:val="center"/>
        <w:rPr>
          <w:rFonts w:ascii="Times New Roman" w:eastAsia="Calibri" w:hAnsi="Times New Roman" w:cs="Times New Roman"/>
          <w:b/>
          <w:bCs/>
          <w:color w:val="00000A"/>
          <w:kern w:val="2"/>
          <w:sz w:val="24"/>
          <w:szCs w:val="24"/>
          <w14:ligatures w14:val="standardContextual"/>
        </w:rPr>
      </w:pPr>
      <w:r w:rsidRPr="00F5303C">
        <w:rPr>
          <w:rFonts w:ascii="Times New Roman" w:eastAsia="Calibri" w:hAnsi="Times New Roman" w:cs="Times New Roman"/>
          <w:b/>
          <w:bCs/>
          <w:color w:val="00000A"/>
          <w:kern w:val="2"/>
          <w:sz w:val="24"/>
          <w:szCs w:val="24"/>
          <w14:ligatures w14:val="standardContextual"/>
        </w:rPr>
        <w:t>2. PREKIŲ KAINA IR APMOKĖJIMO TVARKA</w:t>
      </w:r>
    </w:p>
    <w:p w14:paraId="63C9B530" w14:textId="506C9253" w:rsidR="001F113D" w:rsidRPr="00F5303C" w:rsidRDefault="001F113D" w:rsidP="001F113D">
      <w:pPr>
        <w:spacing w:before="240" w:after="0" w:line="240" w:lineRule="auto"/>
        <w:jc w:val="both"/>
        <w:rPr>
          <w:rFonts w:ascii="Times New Roman" w:eastAsia="Calibri" w:hAnsi="Times New Roman" w:cs="Times New Roman"/>
          <w:color w:val="00000A"/>
          <w:kern w:val="2"/>
          <w:sz w:val="24"/>
          <w:szCs w:val="24"/>
          <w14:ligatures w14:val="standardContextual"/>
        </w:rPr>
      </w:pPr>
      <w:r w:rsidRPr="00F5303C">
        <w:rPr>
          <w:rFonts w:ascii="Times New Roman" w:eastAsia="Calibri" w:hAnsi="Times New Roman" w:cs="Times New Roman"/>
          <w:color w:val="00000A"/>
          <w:kern w:val="2"/>
          <w:sz w:val="24"/>
          <w:szCs w:val="24"/>
          <w14:ligatures w14:val="standardContextual"/>
        </w:rPr>
        <w:t xml:space="preserve">2.1. </w:t>
      </w:r>
      <w:r w:rsidR="00E51F29">
        <w:rPr>
          <w:rFonts w:ascii="Times New Roman" w:eastAsia="Calibri" w:hAnsi="Times New Roman" w:cs="Times New Roman"/>
          <w:color w:val="00000A"/>
          <w:kern w:val="2"/>
          <w:sz w:val="24"/>
          <w:szCs w:val="24"/>
          <w14:ligatures w14:val="standardContextual"/>
        </w:rPr>
        <w:t xml:space="preserve">Sutarčiai taikoma fiksuotos kainos kainodara. </w:t>
      </w:r>
      <w:r w:rsidR="00CE35DE">
        <w:rPr>
          <w:rFonts w:ascii="Times New Roman" w:eastAsia="Calibri" w:hAnsi="Times New Roman" w:cs="Times New Roman"/>
          <w:color w:val="00000A"/>
          <w:kern w:val="2"/>
          <w:sz w:val="24"/>
          <w:szCs w:val="24"/>
          <w14:ligatures w14:val="standardContextual"/>
        </w:rPr>
        <w:t xml:space="preserve">Pradinė Sutarties vertė (ji yra </w:t>
      </w:r>
      <w:r w:rsidR="00CE35DE" w:rsidRPr="00E51F29">
        <w:rPr>
          <w:rFonts w:ascii="Times New Roman" w:eastAsia="Calibri" w:hAnsi="Times New Roman" w:cs="Times New Roman"/>
          <w:color w:val="00000A"/>
          <w:kern w:val="2"/>
          <w:sz w:val="24"/>
          <w:szCs w:val="24"/>
          <w14:ligatures w14:val="standardContextual"/>
        </w:rPr>
        <w:t>lygi</w:t>
      </w:r>
      <w:r w:rsidR="00E51F29">
        <w:rPr>
          <w:rFonts w:ascii="Times New Roman" w:hAnsi="Times New Roman" w:cs="Times New Roman"/>
          <w:color w:val="000000"/>
          <w:kern w:val="2"/>
          <w:sz w:val="24"/>
          <w:szCs w:val="24"/>
        </w:rPr>
        <w:t xml:space="preserve"> Pardavėjo</w:t>
      </w:r>
      <w:r w:rsidR="00E51F29" w:rsidRPr="001F603E">
        <w:rPr>
          <w:rFonts w:ascii="Times New Roman" w:hAnsi="Times New Roman" w:cs="Times New Roman"/>
          <w:color w:val="000000"/>
          <w:kern w:val="2"/>
          <w:sz w:val="24"/>
          <w:szCs w:val="24"/>
        </w:rPr>
        <w:t xml:space="preserve"> pasiūlymo kainai be </w:t>
      </w:r>
      <w:r w:rsidR="00E51F29" w:rsidRPr="001F603E">
        <w:rPr>
          <w:rFonts w:ascii="Times New Roman" w:eastAsia="Calibri" w:hAnsi="Times New Roman" w:cs="Times New Roman"/>
          <w:color w:val="00000A"/>
          <w:kern w:val="2"/>
          <w:sz w:val="24"/>
          <w:szCs w:val="24"/>
          <w14:ligatures w14:val="standardContextual"/>
        </w:rPr>
        <w:t xml:space="preserve">pridėtinės vertės mokesčio </w:t>
      </w:r>
      <w:r w:rsidR="00E51F29">
        <w:rPr>
          <w:rFonts w:ascii="Times New Roman" w:eastAsia="Calibri" w:hAnsi="Times New Roman" w:cs="Times New Roman"/>
          <w:color w:val="00000A"/>
          <w:kern w:val="2"/>
          <w:sz w:val="24"/>
          <w:szCs w:val="24"/>
          <w14:ligatures w14:val="standardContextual"/>
        </w:rPr>
        <w:t xml:space="preserve">(toliau – </w:t>
      </w:r>
      <w:r w:rsidR="00E51F29" w:rsidRPr="001F603E">
        <w:rPr>
          <w:rFonts w:ascii="Times New Roman" w:hAnsi="Times New Roman" w:cs="Times New Roman"/>
          <w:color w:val="000000"/>
          <w:kern w:val="2"/>
          <w:sz w:val="24"/>
          <w:szCs w:val="24"/>
        </w:rPr>
        <w:t>PVM</w:t>
      </w:r>
      <w:r w:rsidR="00E51F29">
        <w:rPr>
          <w:rFonts w:ascii="Times New Roman" w:hAnsi="Times New Roman" w:cs="Times New Roman"/>
          <w:color w:val="000000"/>
          <w:kern w:val="2"/>
          <w:sz w:val="24"/>
          <w:szCs w:val="24"/>
        </w:rPr>
        <w:t>)</w:t>
      </w:r>
      <w:r w:rsidR="00E51F29" w:rsidRPr="001F603E">
        <w:rPr>
          <w:rFonts w:ascii="Times New Roman" w:hAnsi="Times New Roman" w:cs="Times New Roman"/>
          <w:color w:val="000000"/>
          <w:kern w:val="2"/>
          <w:sz w:val="24"/>
          <w:szCs w:val="24"/>
        </w:rPr>
        <w:t>, nurodytai už visą pirkimo dokumentuose ir Sutartyje nurodytą Prekių kiekį</w:t>
      </w:r>
      <w:r w:rsidR="00E51F29">
        <w:rPr>
          <w:rFonts w:ascii="Times New Roman" w:hAnsi="Times New Roman" w:cs="Times New Roman"/>
          <w:color w:val="000000"/>
          <w:kern w:val="2"/>
          <w:sz w:val="24"/>
          <w:szCs w:val="24"/>
        </w:rPr>
        <w:t xml:space="preserve">) ir </w:t>
      </w:r>
      <w:r w:rsidRPr="00F5303C">
        <w:rPr>
          <w:rFonts w:ascii="Times New Roman" w:eastAsia="Calibri" w:hAnsi="Times New Roman" w:cs="Times New Roman"/>
          <w:color w:val="00000A"/>
          <w:kern w:val="2"/>
          <w:sz w:val="24"/>
          <w:szCs w:val="24"/>
          <w14:ligatures w14:val="standardContextual"/>
        </w:rPr>
        <w:t xml:space="preserve">Sutarties (Prekių) kaina yra </w:t>
      </w:r>
      <w:r w:rsidR="00EB34D3">
        <w:rPr>
          <w:rFonts w:ascii="Times New Roman" w:eastAsia="Calibri" w:hAnsi="Times New Roman" w:cs="Times New Roman"/>
          <w:color w:val="00000A"/>
          <w:kern w:val="2"/>
          <w:sz w:val="24"/>
          <w:szCs w:val="24"/>
          <w14:ligatures w14:val="standardContextual"/>
        </w:rPr>
        <w:t>1</w:t>
      </w:r>
      <w:r w:rsidR="005F60F6">
        <w:rPr>
          <w:rFonts w:ascii="Times New Roman" w:eastAsia="Calibri" w:hAnsi="Times New Roman" w:cs="Times New Roman"/>
          <w:color w:val="00000A"/>
          <w:kern w:val="2"/>
          <w:sz w:val="24"/>
          <w:szCs w:val="24"/>
          <w14:ligatures w14:val="standardContextual"/>
        </w:rPr>
        <w:t>2</w:t>
      </w:r>
      <w:r w:rsidR="00EB34D3">
        <w:rPr>
          <w:rFonts w:ascii="Times New Roman" w:eastAsia="Calibri" w:hAnsi="Times New Roman" w:cs="Times New Roman"/>
          <w:color w:val="00000A"/>
          <w:kern w:val="2"/>
          <w:sz w:val="24"/>
          <w:szCs w:val="24"/>
          <w14:ligatures w14:val="standardContextual"/>
        </w:rPr>
        <w:t xml:space="preserve">000 Eur. </w:t>
      </w:r>
      <w:r w:rsidRPr="00940CC7">
        <w:rPr>
          <w:rFonts w:ascii="Times New Roman" w:eastAsia="Calibri" w:hAnsi="Times New Roman" w:cs="Times New Roman"/>
          <w:color w:val="00000A"/>
          <w:kern w:val="2"/>
          <w:sz w:val="24"/>
          <w:szCs w:val="24"/>
          <w14:ligatures w14:val="standardContextual"/>
        </w:rPr>
        <w:t>(</w:t>
      </w:r>
      <w:r w:rsidR="005F60F6">
        <w:rPr>
          <w:rFonts w:ascii="Times New Roman" w:eastAsia="Calibri" w:hAnsi="Times New Roman" w:cs="Times New Roman"/>
          <w:color w:val="00000A"/>
          <w:kern w:val="2"/>
          <w:sz w:val="24"/>
          <w:szCs w:val="24"/>
          <w14:ligatures w14:val="standardContextual"/>
        </w:rPr>
        <w:t>dvylika</w:t>
      </w:r>
      <w:r w:rsidR="00EB34D3">
        <w:rPr>
          <w:rFonts w:ascii="Times New Roman" w:eastAsia="Calibri" w:hAnsi="Times New Roman" w:cs="Times New Roman"/>
          <w:color w:val="00000A"/>
          <w:kern w:val="2"/>
          <w:sz w:val="24"/>
          <w:szCs w:val="24"/>
          <w14:ligatures w14:val="standardContextual"/>
        </w:rPr>
        <w:t xml:space="preserve"> tūkstančių</w:t>
      </w:r>
      <w:r w:rsidRPr="00940CC7">
        <w:rPr>
          <w:rFonts w:ascii="Times New Roman" w:eastAsia="Calibri" w:hAnsi="Times New Roman" w:cs="Times New Roman"/>
          <w:color w:val="00000A"/>
          <w:kern w:val="2"/>
          <w:sz w:val="24"/>
          <w:szCs w:val="24"/>
          <w14:ligatures w14:val="standardContextual"/>
        </w:rPr>
        <w:t xml:space="preserve">) be PVM, PVM </w:t>
      </w:r>
      <w:r w:rsidR="00EB34D3">
        <w:rPr>
          <w:rFonts w:ascii="Times New Roman" w:eastAsia="Calibri" w:hAnsi="Times New Roman" w:cs="Times New Roman"/>
          <w:color w:val="00000A"/>
          <w:kern w:val="2"/>
          <w:sz w:val="24"/>
          <w:szCs w:val="24"/>
          <w14:ligatures w14:val="standardContextual"/>
        </w:rPr>
        <w:t xml:space="preserve"> 21</w:t>
      </w:r>
      <w:r w:rsidRPr="001F603E">
        <w:rPr>
          <w:rFonts w:ascii="Times New Roman" w:eastAsia="Calibri" w:hAnsi="Times New Roman" w:cs="Times New Roman"/>
          <w:color w:val="00000A"/>
          <w:kern w:val="2"/>
          <w:sz w:val="24"/>
          <w:szCs w:val="24"/>
          <w14:ligatures w14:val="standardContextual"/>
        </w:rPr>
        <w:t xml:space="preserve">% </w:t>
      </w:r>
      <w:r w:rsidRPr="00940CC7">
        <w:rPr>
          <w:rFonts w:ascii="Times New Roman" w:eastAsia="Calibri" w:hAnsi="Times New Roman" w:cs="Times New Roman"/>
          <w:color w:val="00000A"/>
          <w:kern w:val="2"/>
          <w:sz w:val="24"/>
          <w:szCs w:val="24"/>
          <w14:ligatures w14:val="standardContextual"/>
        </w:rPr>
        <w:t xml:space="preserve">sudaro </w:t>
      </w:r>
      <w:r w:rsidR="00EB34D3">
        <w:rPr>
          <w:rFonts w:ascii="Times New Roman" w:eastAsia="Calibri" w:hAnsi="Times New Roman" w:cs="Times New Roman"/>
          <w:color w:val="00000A"/>
          <w:kern w:val="2"/>
          <w:sz w:val="24"/>
          <w:szCs w:val="24"/>
          <w14:ligatures w14:val="standardContextual"/>
        </w:rPr>
        <w:t>2</w:t>
      </w:r>
      <w:r w:rsidR="005F60F6">
        <w:rPr>
          <w:rFonts w:ascii="Times New Roman" w:eastAsia="Calibri" w:hAnsi="Times New Roman" w:cs="Times New Roman"/>
          <w:color w:val="00000A"/>
          <w:kern w:val="2"/>
          <w:sz w:val="24"/>
          <w:szCs w:val="24"/>
          <w14:ligatures w14:val="standardContextual"/>
        </w:rPr>
        <w:t>52</w:t>
      </w:r>
      <w:r w:rsidR="00EB34D3">
        <w:rPr>
          <w:rFonts w:ascii="Times New Roman" w:eastAsia="Calibri" w:hAnsi="Times New Roman" w:cs="Times New Roman"/>
          <w:color w:val="00000A"/>
          <w:kern w:val="2"/>
          <w:sz w:val="24"/>
          <w:szCs w:val="24"/>
          <w14:ligatures w14:val="standardContextual"/>
        </w:rPr>
        <w:t xml:space="preserve">0 Eur. ( du tūkstančiai </w:t>
      </w:r>
      <w:r w:rsidR="005F60F6">
        <w:rPr>
          <w:rFonts w:ascii="Times New Roman" w:eastAsia="Calibri" w:hAnsi="Times New Roman" w:cs="Times New Roman"/>
          <w:color w:val="00000A"/>
          <w:kern w:val="2"/>
          <w:sz w:val="24"/>
          <w:szCs w:val="24"/>
          <w14:ligatures w14:val="standardContextual"/>
        </w:rPr>
        <w:t>penki</w:t>
      </w:r>
      <w:r w:rsidR="00EB34D3">
        <w:rPr>
          <w:rFonts w:ascii="Times New Roman" w:eastAsia="Calibri" w:hAnsi="Times New Roman" w:cs="Times New Roman"/>
          <w:color w:val="00000A"/>
          <w:kern w:val="2"/>
          <w:sz w:val="24"/>
          <w:szCs w:val="24"/>
          <w14:ligatures w14:val="standardContextual"/>
        </w:rPr>
        <w:t xml:space="preserve"> šimtai </w:t>
      </w:r>
      <w:r w:rsidR="005F60F6">
        <w:rPr>
          <w:rFonts w:ascii="Times New Roman" w:eastAsia="Calibri" w:hAnsi="Times New Roman" w:cs="Times New Roman"/>
          <w:color w:val="00000A"/>
          <w:kern w:val="2"/>
          <w:sz w:val="24"/>
          <w:szCs w:val="24"/>
          <w14:ligatures w14:val="standardContextual"/>
        </w:rPr>
        <w:t>dvidešimt</w:t>
      </w:r>
      <w:r w:rsidR="00EB34D3">
        <w:rPr>
          <w:rFonts w:ascii="Times New Roman" w:eastAsia="Calibri" w:hAnsi="Times New Roman" w:cs="Times New Roman"/>
          <w:color w:val="00000A"/>
          <w:kern w:val="2"/>
          <w:sz w:val="24"/>
          <w:szCs w:val="24"/>
          <w14:ligatures w14:val="standardContextual"/>
        </w:rPr>
        <w:t>)</w:t>
      </w:r>
      <w:r w:rsidRPr="00940CC7">
        <w:rPr>
          <w:rFonts w:ascii="Times New Roman" w:eastAsia="Calibri" w:hAnsi="Times New Roman" w:cs="Times New Roman"/>
          <w:color w:val="00000A"/>
          <w:kern w:val="2"/>
          <w:sz w:val="24"/>
          <w:szCs w:val="24"/>
          <w14:ligatures w14:val="standardContextual"/>
        </w:rPr>
        <w:t xml:space="preserve"> Eur, kaina iš viso su PVM yra </w:t>
      </w:r>
      <w:r w:rsidR="00EB34D3">
        <w:rPr>
          <w:rFonts w:ascii="Times New Roman" w:eastAsia="Calibri" w:hAnsi="Times New Roman" w:cs="Times New Roman"/>
          <w:color w:val="00000A"/>
          <w:kern w:val="2"/>
          <w:sz w:val="24"/>
          <w:szCs w:val="24"/>
          <w14:ligatures w14:val="standardContextual"/>
        </w:rPr>
        <w:t>1</w:t>
      </w:r>
      <w:r w:rsidR="005F60F6">
        <w:rPr>
          <w:rFonts w:ascii="Times New Roman" w:eastAsia="Calibri" w:hAnsi="Times New Roman" w:cs="Times New Roman"/>
          <w:color w:val="00000A"/>
          <w:kern w:val="2"/>
          <w:sz w:val="24"/>
          <w:szCs w:val="24"/>
          <w14:ligatures w14:val="standardContextual"/>
        </w:rPr>
        <w:t>452</w:t>
      </w:r>
      <w:r w:rsidR="00EB34D3">
        <w:rPr>
          <w:rFonts w:ascii="Times New Roman" w:eastAsia="Calibri" w:hAnsi="Times New Roman" w:cs="Times New Roman"/>
          <w:color w:val="00000A"/>
          <w:kern w:val="2"/>
          <w:sz w:val="24"/>
          <w:szCs w:val="24"/>
          <w14:ligatures w14:val="standardContextual"/>
        </w:rPr>
        <w:t xml:space="preserve">0 </w:t>
      </w:r>
      <w:r w:rsidRPr="00940CC7">
        <w:rPr>
          <w:rFonts w:ascii="Times New Roman" w:eastAsia="Calibri" w:hAnsi="Times New Roman" w:cs="Times New Roman"/>
          <w:color w:val="00000A"/>
          <w:kern w:val="2"/>
          <w:sz w:val="24"/>
          <w:szCs w:val="24"/>
          <w14:ligatures w14:val="standardContextual"/>
        </w:rPr>
        <w:t>Eur (</w:t>
      </w:r>
      <w:r w:rsidR="005F60F6">
        <w:rPr>
          <w:rFonts w:ascii="Times New Roman" w:eastAsia="Calibri" w:hAnsi="Times New Roman" w:cs="Times New Roman"/>
          <w:color w:val="00000A"/>
          <w:kern w:val="2"/>
          <w:sz w:val="24"/>
          <w:szCs w:val="24"/>
          <w14:ligatures w14:val="standardContextual"/>
        </w:rPr>
        <w:t xml:space="preserve">keturiolika </w:t>
      </w:r>
      <w:r w:rsidR="00EB34D3">
        <w:rPr>
          <w:rFonts w:ascii="Times New Roman" w:eastAsia="Calibri" w:hAnsi="Times New Roman" w:cs="Times New Roman"/>
          <w:color w:val="00000A"/>
          <w:kern w:val="2"/>
          <w:sz w:val="24"/>
          <w:szCs w:val="24"/>
          <w14:ligatures w14:val="standardContextual"/>
        </w:rPr>
        <w:t xml:space="preserve">tūkstančių </w:t>
      </w:r>
      <w:r w:rsidR="005F60F6">
        <w:rPr>
          <w:rFonts w:ascii="Times New Roman" w:eastAsia="Calibri" w:hAnsi="Times New Roman" w:cs="Times New Roman"/>
          <w:color w:val="00000A"/>
          <w:kern w:val="2"/>
          <w:sz w:val="24"/>
          <w:szCs w:val="24"/>
          <w14:ligatures w14:val="standardContextual"/>
        </w:rPr>
        <w:t>penki</w:t>
      </w:r>
      <w:r w:rsidR="00EB34D3">
        <w:rPr>
          <w:rFonts w:ascii="Times New Roman" w:eastAsia="Calibri" w:hAnsi="Times New Roman" w:cs="Times New Roman"/>
          <w:color w:val="00000A"/>
          <w:kern w:val="2"/>
          <w:sz w:val="24"/>
          <w:szCs w:val="24"/>
          <w14:ligatures w14:val="standardContextual"/>
        </w:rPr>
        <w:t xml:space="preserve"> šimtai </w:t>
      </w:r>
      <w:r w:rsidR="005F60F6">
        <w:rPr>
          <w:rFonts w:ascii="Times New Roman" w:eastAsia="Calibri" w:hAnsi="Times New Roman" w:cs="Times New Roman"/>
          <w:color w:val="00000A"/>
          <w:kern w:val="2"/>
          <w:sz w:val="24"/>
          <w:szCs w:val="24"/>
          <w14:ligatures w14:val="standardContextual"/>
        </w:rPr>
        <w:t>dvidešimt</w:t>
      </w:r>
      <w:r w:rsidRPr="00940CC7">
        <w:rPr>
          <w:rFonts w:ascii="Times New Roman" w:eastAsia="Calibri" w:hAnsi="Times New Roman" w:cs="Times New Roman"/>
          <w:color w:val="00000A"/>
          <w:kern w:val="2"/>
          <w:sz w:val="24"/>
          <w:szCs w:val="24"/>
          <w14:ligatures w14:val="standardContextual"/>
        </w:rPr>
        <w:t>).</w:t>
      </w:r>
    </w:p>
    <w:p w14:paraId="4C38EAB2" w14:textId="239106DE" w:rsidR="001F113D" w:rsidRPr="00F5303C" w:rsidRDefault="001F113D" w:rsidP="001F113D">
      <w:pPr>
        <w:spacing w:after="0" w:line="240" w:lineRule="auto"/>
        <w:jc w:val="both"/>
        <w:rPr>
          <w:rFonts w:ascii="Times New Roman" w:eastAsia="Times New Roman" w:hAnsi="Times New Roman" w:cs="Times New Roman"/>
          <w:kern w:val="2"/>
          <w:sz w:val="24"/>
          <w:szCs w:val="24"/>
          <w:lang w:eastAsia="lt-LT"/>
          <w14:ligatures w14:val="standardContextual"/>
        </w:rPr>
      </w:pPr>
      <w:r w:rsidRPr="00F5303C">
        <w:rPr>
          <w:rFonts w:ascii="Times New Roman" w:eastAsia="Calibri" w:hAnsi="Times New Roman" w:cs="Times New Roman"/>
          <w:kern w:val="2"/>
          <w:sz w:val="24"/>
          <w14:ligatures w14:val="standardContextual"/>
        </w:rPr>
        <w:t xml:space="preserve">2.2. </w:t>
      </w:r>
      <w:r w:rsidRPr="00F5303C">
        <w:rPr>
          <w:rFonts w:ascii="Times New Roman" w:eastAsia="Times New Roman" w:hAnsi="Times New Roman" w:cs="Times New Roman"/>
          <w:kern w:val="2"/>
          <w:sz w:val="24"/>
          <w:szCs w:val="24"/>
          <w:lang w:eastAsia="lt-LT"/>
          <w14:ligatures w14:val="standardContextual"/>
        </w:rPr>
        <w:t>Į Sutarties (Prekių) kainą įskaičiuotos visos su Sutarties tinkamu įvykdymu susijusios Pardavėjo išlaidos ir mokesčiai, įskaitant, tačiau neapsiribojant: Prekių gamybos fiskaliniai, muito ir importo mokesčiai, transportavimas, sandėliavimas, pakavimo, pakrovimo,</w:t>
      </w:r>
      <w:r w:rsidRPr="00F5303C">
        <w:rPr>
          <w:rFonts w:ascii="Times New Roman" w:eastAsia="Times New Roman" w:hAnsi="Times New Roman" w:cs="Times New Roman"/>
          <w:i/>
          <w:kern w:val="2"/>
          <w:sz w:val="24"/>
          <w:szCs w:val="24"/>
          <w:lang w:eastAsia="lt-LT"/>
          <w14:ligatures w14:val="standardContextual"/>
        </w:rPr>
        <w:t xml:space="preserve"> </w:t>
      </w:r>
      <w:r w:rsidRPr="00F5303C">
        <w:rPr>
          <w:rFonts w:ascii="Times New Roman" w:eastAsia="Times New Roman" w:hAnsi="Times New Roman" w:cs="Times New Roman"/>
          <w:kern w:val="2"/>
          <w:sz w:val="24"/>
          <w:szCs w:val="24"/>
          <w:lang w:eastAsia="lt-LT"/>
          <w14:ligatures w14:val="standardContextual"/>
        </w:rPr>
        <w:t>pristatymo, iškrovimo, montavimo</w:t>
      </w:r>
      <w:r w:rsidR="00E16114">
        <w:rPr>
          <w:rFonts w:ascii="Times New Roman" w:eastAsia="Times New Roman" w:hAnsi="Times New Roman" w:cs="Times New Roman"/>
          <w:kern w:val="2"/>
          <w:sz w:val="24"/>
          <w:szCs w:val="24"/>
          <w:lang w:eastAsia="lt-LT"/>
          <w14:ligatures w14:val="standardContextual"/>
        </w:rPr>
        <w:t>, įrengimo</w:t>
      </w:r>
      <w:r w:rsidR="00CD1447">
        <w:rPr>
          <w:rFonts w:ascii="Times New Roman" w:eastAsia="Times New Roman" w:hAnsi="Times New Roman" w:cs="Times New Roman"/>
          <w:kern w:val="2"/>
          <w:sz w:val="24"/>
          <w:szCs w:val="24"/>
          <w:lang w:eastAsia="lt-LT"/>
          <w14:ligatures w14:val="standardContextual"/>
        </w:rPr>
        <w:t xml:space="preserve">, paruošimo </w:t>
      </w:r>
      <w:r w:rsidR="002E3ED8">
        <w:rPr>
          <w:rFonts w:ascii="Times New Roman" w:eastAsia="Times New Roman" w:hAnsi="Times New Roman" w:cs="Times New Roman"/>
          <w:kern w:val="2"/>
          <w:sz w:val="24"/>
          <w:szCs w:val="24"/>
          <w:lang w:eastAsia="lt-LT"/>
          <w14:ligatures w14:val="standardContextual"/>
        </w:rPr>
        <w:t xml:space="preserve">tinkamam </w:t>
      </w:r>
      <w:r w:rsidR="00CD1447">
        <w:rPr>
          <w:rFonts w:ascii="Times New Roman" w:eastAsia="Times New Roman" w:hAnsi="Times New Roman" w:cs="Times New Roman"/>
          <w:kern w:val="2"/>
          <w:sz w:val="24"/>
          <w:szCs w:val="24"/>
          <w:lang w:eastAsia="lt-LT"/>
          <w14:ligatures w14:val="standardContextual"/>
        </w:rPr>
        <w:t>naudojimui</w:t>
      </w:r>
      <w:r w:rsidRPr="00F5303C">
        <w:rPr>
          <w:rFonts w:ascii="Times New Roman" w:eastAsia="Times New Roman" w:hAnsi="Times New Roman" w:cs="Times New Roman"/>
          <w:kern w:val="2"/>
          <w:sz w:val="24"/>
          <w:szCs w:val="24"/>
          <w:lang w:eastAsia="lt-LT"/>
          <w14:ligatures w14:val="standardContextual"/>
        </w:rPr>
        <w:t>, taip pat visos su Prekių dokumentų, kurių reikalauja Pirkėjas, rengimu ir pateikimu susijusios išlaidos.</w:t>
      </w:r>
    </w:p>
    <w:p w14:paraId="5FE626D6" w14:textId="2C8FA3E7" w:rsidR="009957AA" w:rsidRPr="009957AA" w:rsidRDefault="001F113D" w:rsidP="009957AA">
      <w:pPr>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lang w:eastAsia="lt-LT"/>
          <w14:ligatures w14:val="standardContextual"/>
        </w:rPr>
        <w:t xml:space="preserve">2.3. Mokėjimas atliekamas pristačius </w:t>
      </w:r>
      <w:r w:rsidR="00CD1447">
        <w:rPr>
          <w:rFonts w:ascii="Times New Roman" w:eastAsia="Times New Roman" w:hAnsi="Times New Roman" w:cs="Times New Roman"/>
          <w:kern w:val="2"/>
          <w:sz w:val="24"/>
          <w:szCs w:val="24"/>
          <w:lang w:eastAsia="lt-LT"/>
          <w14:ligatures w14:val="standardContextual"/>
        </w:rPr>
        <w:t xml:space="preserve">ir įrengus </w:t>
      </w:r>
      <w:r w:rsidRPr="00F5303C">
        <w:rPr>
          <w:rFonts w:ascii="Times New Roman" w:eastAsia="Times New Roman" w:hAnsi="Times New Roman" w:cs="Times New Roman"/>
          <w:kern w:val="2"/>
          <w:sz w:val="24"/>
          <w:szCs w:val="24"/>
          <w:lang w:eastAsia="lt-LT"/>
          <w14:ligatures w14:val="standardContextual"/>
        </w:rPr>
        <w:t>Prekes bei pateikus Pirkėjo ir Pardavėjo atstovų pasirašytą Prekių perdavimo–priėmimo aktą ir pristatytų Prekių vertei išrašytą Prekių sąskaitą</w:t>
      </w:r>
      <w:r w:rsidR="006163A2">
        <w:rPr>
          <w:rFonts w:ascii="Times New Roman" w:eastAsia="Times New Roman" w:hAnsi="Times New Roman" w:cs="Times New Roman"/>
          <w:kern w:val="2"/>
          <w:sz w:val="24"/>
          <w:szCs w:val="24"/>
          <w:lang w:eastAsia="lt-LT"/>
          <w14:ligatures w14:val="standardContextual"/>
        </w:rPr>
        <w:t xml:space="preserve"> faktūrą</w:t>
      </w:r>
      <w:r w:rsidR="0064764D">
        <w:rPr>
          <w:rFonts w:ascii="Times New Roman" w:eastAsia="Times New Roman" w:hAnsi="Times New Roman" w:cs="Times New Roman"/>
          <w:kern w:val="2"/>
          <w:sz w:val="24"/>
          <w:szCs w:val="24"/>
          <w:lang w:eastAsia="lt-LT"/>
          <w14:ligatures w14:val="standardContextual"/>
        </w:rPr>
        <w:t xml:space="preserve">. </w:t>
      </w:r>
      <w:r w:rsidR="009957AA" w:rsidRPr="009957AA">
        <w:rPr>
          <w:rFonts w:ascii="Times New Roman" w:eastAsia="Calibri" w:hAnsi="Times New Roman" w:cs="Times New Roman"/>
          <w:kern w:val="2"/>
          <w:sz w:val="24"/>
          <w:szCs w:val="24"/>
          <w14:ligatures w14:val="standardContextual"/>
        </w:rPr>
        <w:t xml:space="preserve"> Atsiskaitymui taikomas 30 kalendorinių dienų terminas</w:t>
      </w:r>
      <w:r w:rsidR="0064764D">
        <w:rPr>
          <w:rFonts w:ascii="Times New Roman" w:eastAsia="Calibri" w:hAnsi="Times New Roman" w:cs="Times New Roman"/>
          <w:kern w:val="2"/>
          <w:sz w:val="24"/>
          <w:szCs w:val="24"/>
          <w14:ligatures w14:val="standardContextual"/>
        </w:rPr>
        <w:t>.</w:t>
      </w:r>
    </w:p>
    <w:p w14:paraId="065DC8F7" w14:textId="58376115" w:rsidR="0052155F" w:rsidRPr="00EB0935" w:rsidRDefault="001F113D" w:rsidP="00A3289C">
      <w:pPr>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2.4. </w:t>
      </w:r>
      <w:r w:rsidR="00EB0935">
        <w:rPr>
          <w:rFonts w:ascii="Times New Roman" w:eastAsia="Calibri" w:hAnsi="Times New Roman" w:cs="Times New Roman"/>
          <w:kern w:val="2"/>
          <w:sz w:val="24"/>
          <w:szCs w:val="24"/>
          <w14:ligatures w14:val="standardContextual"/>
        </w:rPr>
        <w:t>Pardavėjas</w:t>
      </w:r>
      <w:r w:rsidR="00EB0935" w:rsidRPr="00EB0935">
        <w:rPr>
          <w:rFonts w:ascii="Times New Roman" w:eastAsia="Calibri" w:hAnsi="Times New Roman" w:cs="Times New Roman"/>
          <w:kern w:val="2"/>
          <w:sz w:val="24"/>
          <w:szCs w:val="24"/>
          <w14:ligatures w14:val="standardContextual"/>
        </w:rPr>
        <w:t xml:space="preserve"> sąskaitas faktūras teikia tik elektroniniu būdu. Elektroninę sąskaitą faktūrą, atitinkančią Europos elektroninių sąskaitų faktūrų standartą, kurio nuoroda paskelbta 2017 m. spalio 16 d. Komisijos įgyvendinimo sprendime (ES) 2017/1870 dėl nuorodos į Europos elektroninių </w:t>
      </w:r>
      <w:r w:rsidR="00EB0935" w:rsidRPr="00EB0935">
        <w:rPr>
          <w:rFonts w:ascii="Times New Roman" w:eastAsia="Calibri" w:hAnsi="Times New Roman" w:cs="Times New Roman"/>
          <w:kern w:val="2"/>
          <w:sz w:val="24"/>
          <w:szCs w:val="24"/>
          <w14:ligatures w14:val="standardContextual"/>
        </w:rPr>
        <w:lastRenderedPageBreak/>
        <w:t xml:space="preserve">sąskaitų faktūrų standartą ir sintaksių sąrašo paskelbimo pagal Europos Parlamento ir Tarybos direktyvą </w:t>
      </w:r>
      <w:r w:rsidR="00EB0935" w:rsidRPr="00EB0935">
        <w:rPr>
          <w:rFonts w:ascii="Times New Roman" w:eastAsia="Calibri" w:hAnsi="Times New Roman" w:cs="Times New Roman"/>
          <w:kern w:val="2"/>
          <w:sz w:val="24"/>
          <w:szCs w:val="24"/>
          <w:u w:val="single"/>
          <w14:ligatures w14:val="standardContextual"/>
        </w:rPr>
        <w:t>2014/55/ES</w:t>
      </w:r>
      <w:r w:rsidR="00EB0935" w:rsidRPr="00EB0935">
        <w:rPr>
          <w:rFonts w:ascii="Times New Roman" w:eastAsia="Calibri" w:hAnsi="Times New Roman" w:cs="Times New Roman"/>
          <w:kern w:val="2"/>
          <w:sz w:val="24"/>
          <w:szCs w:val="24"/>
          <w14:ligatures w14:val="standardContextual"/>
        </w:rPr>
        <w:t xml:space="preserve"> (toliau – Europos elektroninių sąskaitų faktūrų standartas), </w:t>
      </w:r>
      <w:r w:rsidR="00EB0935">
        <w:rPr>
          <w:rFonts w:ascii="Times New Roman" w:eastAsia="Calibri" w:hAnsi="Times New Roman" w:cs="Times New Roman"/>
          <w:kern w:val="2"/>
          <w:sz w:val="24"/>
          <w:szCs w:val="24"/>
          <w14:ligatures w14:val="standardContextual"/>
        </w:rPr>
        <w:t>Pardavėjas</w:t>
      </w:r>
      <w:r w:rsidR="00EB0935" w:rsidRPr="00EB0935">
        <w:rPr>
          <w:rFonts w:ascii="Times New Roman" w:eastAsia="Calibri" w:hAnsi="Times New Roman" w:cs="Times New Roman"/>
          <w:kern w:val="2"/>
          <w:sz w:val="24"/>
          <w:szCs w:val="24"/>
          <w14:ligatures w14:val="standardContextual"/>
        </w:rPr>
        <w:t xml:space="preserve"> gali pateikti pasirinktomis priemonėmis. Europos elektroninių sąskaitų faktūrų standarto neatitinkančią elektroninę sąskaitą faktūrą </w:t>
      </w:r>
      <w:r w:rsidR="00EB0935">
        <w:rPr>
          <w:rFonts w:ascii="Times New Roman" w:eastAsia="Calibri" w:hAnsi="Times New Roman" w:cs="Times New Roman"/>
          <w:kern w:val="2"/>
          <w:sz w:val="24"/>
          <w:szCs w:val="24"/>
          <w14:ligatures w14:val="standardContextual"/>
        </w:rPr>
        <w:t>Pardavėja</w:t>
      </w:r>
      <w:r w:rsidR="00EB0935" w:rsidRPr="00EB0935">
        <w:rPr>
          <w:rFonts w:ascii="Times New Roman" w:eastAsia="Calibri" w:hAnsi="Times New Roman" w:cs="Times New Roman"/>
          <w:kern w:val="2"/>
          <w:sz w:val="24"/>
          <w:szCs w:val="24"/>
          <w14:ligatures w14:val="standardContextual"/>
        </w:rPr>
        <w:t xml:space="preserve">s gali teikti tik naudojantis informacinės sistemos SABIS priemonėmis. Pirkėjas elektronines sąskaitas faktūras priima ir apdoroja naudodamasis informacinės sistemos SABIS priemonėmis, išskyrus jeigu mobilizacijos, karo ar nepaprastosios padėties atveju yra informacinės sistemos SABIS pažeidimų, dėl kurių negalimas Pirkėjo ir </w:t>
      </w:r>
      <w:r w:rsidR="00EB0935">
        <w:rPr>
          <w:rFonts w:ascii="Times New Roman" w:eastAsia="Calibri" w:hAnsi="Times New Roman" w:cs="Times New Roman"/>
          <w:kern w:val="2"/>
          <w:sz w:val="24"/>
          <w:szCs w:val="24"/>
          <w14:ligatures w14:val="standardContextual"/>
        </w:rPr>
        <w:t>Pardavėj</w:t>
      </w:r>
      <w:r w:rsidR="00EB0935" w:rsidRPr="00EB0935">
        <w:rPr>
          <w:rFonts w:ascii="Times New Roman" w:eastAsia="Calibri" w:hAnsi="Times New Roman" w:cs="Times New Roman"/>
          <w:kern w:val="2"/>
          <w:sz w:val="24"/>
          <w:szCs w:val="24"/>
          <w14:ligatures w14:val="standardContextual"/>
        </w:rPr>
        <w:t>o bendravimas ir keitimasis informacija naudojantis SABIS.</w:t>
      </w:r>
      <w:r w:rsidR="00EB0935">
        <w:rPr>
          <w:rFonts w:ascii="Times New Roman" w:eastAsia="Calibri" w:hAnsi="Times New Roman" w:cs="Times New Roman"/>
          <w:kern w:val="2"/>
          <w:sz w:val="24"/>
          <w:szCs w:val="24"/>
          <w14:ligatures w14:val="standardContextual"/>
        </w:rPr>
        <w:t xml:space="preserve"> </w:t>
      </w:r>
    </w:p>
    <w:p w14:paraId="0C59357A" w14:textId="2BDD407E" w:rsidR="001F113D" w:rsidRPr="00F5303C" w:rsidRDefault="001F113D" w:rsidP="001F113D">
      <w:pPr>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2.5. Pirkėjui Prekės parduodamos ta kaina, kuri nurodyta Sutartyje ir nekinta per visą Sutarties trukmę. Šalys susitaria, kad Sutartyje nurodyta Sutarties kaina gali kisti (didėti ar mažėti) dėl Lietuvos Respublikos pridėtinės vertės mokesčio įstatyme nustatyto pridėtinės vertės mokesčio dydžio pasikeitimo. Tokiu atveju Sutarties kaina pasikeičia tiek, kiek pasikeičia mokestis. Sutarties kaina be PVM nekeičiama. Po naujo pridėtinės vertės mokesčio dydžio įsigaliojimo dienos už pristatytas ir Sutartyje numatyta tvarka priimtas Prekes sumokama šiame punkte nustatyta tvarka perskaičiuota kaina, o už pristatytas iki naujo pridėtinės vertės mokesčio dydžio įsigaliojimo dienos Prekes atsiskaitoma nekoreguota kaina. Ne vėliau nei per 5 (penkias) darbo dienas po naujo pridėtinės vertės mokesčio dydžio įsigaliojimo dienos perkamos Prekės įforminamos abiejų Sutarties </w:t>
      </w:r>
      <w:r w:rsidR="004826A9" w:rsidRPr="00F5303C">
        <w:rPr>
          <w:rFonts w:ascii="Times New Roman" w:eastAsia="Calibri" w:hAnsi="Times New Roman" w:cs="Times New Roman"/>
          <w:kern w:val="2"/>
          <w:sz w:val="24"/>
          <w:szCs w:val="24"/>
          <w14:ligatures w14:val="standardContextual"/>
        </w:rPr>
        <w:t>Š</w:t>
      </w:r>
      <w:r w:rsidRPr="00F5303C">
        <w:rPr>
          <w:rFonts w:ascii="Times New Roman" w:eastAsia="Calibri" w:hAnsi="Times New Roman" w:cs="Times New Roman"/>
          <w:kern w:val="2"/>
          <w:sz w:val="24"/>
          <w:szCs w:val="24"/>
          <w14:ligatures w14:val="standardContextual"/>
        </w:rPr>
        <w:t xml:space="preserve">alių pasirašomu papildomu susitarimu, kuris yra neatskiriama Sutarties dalis. Pasikeitus kitiems mokesčiams Sutarties kaina neperskaičiuojama. </w:t>
      </w:r>
    </w:p>
    <w:p w14:paraId="556552C0" w14:textId="77777777" w:rsidR="001F113D" w:rsidRPr="00F5303C" w:rsidRDefault="001F113D" w:rsidP="001F113D">
      <w:pPr>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2.6. Sutarties vykdymo metu pasikeitus PVM mokesčiui Sutarties kaina perskaičiuojama taip, kaip nurodyta Sutarties 2.5 punkte, ir tai nelaikoma Sutarties sąlygų keitimu.</w:t>
      </w:r>
    </w:p>
    <w:p w14:paraId="14FFF149" w14:textId="7D458013" w:rsidR="00B15A4D" w:rsidRPr="00F5303C" w:rsidRDefault="00B15A4D" w:rsidP="001F113D">
      <w:pPr>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2.7. Sutartyje numatyta Prekių kaina dėl bendro kainų lygio kitimo perskaičiuojama nebus.</w:t>
      </w:r>
    </w:p>
    <w:p w14:paraId="2B2469E4" w14:textId="77777777" w:rsidR="001F113D" w:rsidRPr="00F5303C" w:rsidRDefault="001F113D" w:rsidP="001F113D">
      <w:pPr>
        <w:spacing w:before="240" w:after="0" w:line="240" w:lineRule="auto"/>
        <w:jc w:val="center"/>
        <w:rPr>
          <w:rFonts w:ascii="Times New Roman" w:eastAsia="Calibri" w:hAnsi="Times New Roman" w:cs="Times New Roman"/>
          <w:b/>
          <w:bCs/>
          <w:kern w:val="2"/>
          <w:sz w:val="24"/>
          <w:szCs w:val="24"/>
          <w14:ligatures w14:val="standardContextual"/>
        </w:rPr>
      </w:pPr>
      <w:r w:rsidRPr="00F5303C">
        <w:rPr>
          <w:rFonts w:ascii="Times New Roman" w:eastAsia="Calibri" w:hAnsi="Times New Roman" w:cs="Times New Roman"/>
          <w:b/>
          <w:bCs/>
          <w:kern w:val="2"/>
          <w:sz w:val="24"/>
          <w:szCs w:val="24"/>
          <w14:ligatures w14:val="standardContextual"/>
        </w:rPr>
        <w:t>3. SUTARTIES GALIOJIMAS, PREKIŲ PRISTATYMO TERMINAI</w:t>
      </w:r>
    </w:p>
    <w:p w14:paraId="2EFF1703" w14:textId="3BA22AE8" w:rsidR="001F113D" w:rsidRPr="00F5303C" w:rsidRDefault="001F113D" w:rsidP="001F113D">
      <w:pPr>
        <w:spacing w:before="240"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3.1. Sutartis įsigalioja, kai Sutartį pasirašo abi Sutarties </w:t>
      </w:r>
      <w:r w:rsidR="004826A9" w:rsidRPr="00F5303C">
        <w:rPr>
          <w:rFonts w:ascii="Times New Roman" w:eastAsia="Calibri" w:hAnsi="Times New Roman" w:cs="Times New Roman"/>
          <w:kern w:val="2"/>
          <w:sz w:val="24"/>
          <w:szCs w:val="24"/>
          <w14:ligatures w14:val="standardContextual"/>
        </w:rPr>
        <w:t>Š</w:t>
      </w:r>
      <w:r w:rsidRPr="00F5303C">
        <w:rPr>
          <w:rFonts w:ascii="Times New Roman" w:eastAsia="Calibri" w:hAnsi="Times New Roman" w:cs="Times New Roman"/>
          <w:kern w:val="2"/>
          <w:sz w:val="24"/>
          <w:szCs w:val="24"/>
          <w14:ligatures w14:val="standardContextual"/>
        </w:rPr>
        <w:t xml:space="preserve">alys ir galioja iki visiško Sutarties </w:t>
      </w:r>
      <w:r w:rsidR="004826A9" w:rsidRPr="00F5303C">
        <w:rPr>
          <w:rFonts w:ascii="Times New Roman" w:eastAsia="Calibri" w:hAnsi="Times New Roman" w:cs="Times New Roman"/>
          <w:kern w:val="2"/>
          <w:sz w:val="24"/>
          <w:szCs w:val="24"/>
          <w14:ligatures w14:val="standardContextual"/>
        </w:rPr>
        <w:t>Š</w:t>
      </w:r>
      <w:r w:rsidRPr="00F5303C">
        <w:rPr>
          <w:rFonts w:ascii="Times New Roman" w:eastAsia="Calibri" w:hAnsi="Times New Roman" w:cs="Times New Roman"/>
          <w:kern w:val="2"/>
          <w:sz w:val="24"/>
          <w:szCs w:val="24"/>
          <w14:ligatures w14:val="standardContextual"/>
        </w:rPr>
        <w:t xml:space="preserve">alių sutartinių įsipareigojimų įvykdymo arba Sutarties nutraukimo Sutartyje ar </w:t>
      </w:r>
      <w:r w:rsidR="002E3ED8">
        <w:rPr>
          <w:rFonts w:ascii="Times New Roman" w:eastAsia="Calibri" w:hAnsi="Times New Roman" w:cs="Times New Roman"/>
          <w:kern w:val="2"/>
          <w:sz w:val="24"/>
          <w:szCs w:val="24"/>
          <w14:ligatures w14:val="standardContextual"/>
        </w:rPr>
        <w:t>teisės aktuose</w:t>
      </w:r>
      <w:r w:rsidR="002E3ED8" w:rsidRPr="00F5303C">
        <w:rPr>
          <w:rFonts w:ascii="Times New Roman" w:eastAsia="Calibri" w:hAnsi="Times New Roman" w:cs="Times New Roman"/>
          <w:kern w:val="2"/>
          <w:sz w:val="24"/>
          <w:szCs w:val="24"/>
          <w14:ligatures w14:val="standardContextual"/>
        </w:rPr>
        <w:t xml:space="preserve"> </w:t>
      </w:r>
      <w:r w:rsidRPr="00F5303C">
        <w:rPr>
          <w:rFonts w:ascii="Times New Roman" w:eastAsia="Calibri" w:hAnsi="Times New Roman" w:cs="Times New Roman"/>
          <w:kern w:val="2"/>
          <w:sz w:val="24"/>
          <w:szCs w:val="24"/>
          <w14:ligatures w14:val="standardContextual"/>
        </w:rPr>
        <w:t>nustatytais atvejais.</w:t>
      </w:r>
    </w:p>
    <w:p w14:paraId="0B229700" w14:textId="0DC1321E" w:rsidR="001F113D" w:rsidRPr="00F5303C" w:rsidRDefault="001F113D" w:rsidP="001F113D">
      <w:pPr>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3.2. Prekių </w:t>
      </w:r>
      <w:r w:rsidR="008D7B41">
        <w:rPr>
          <w:rFonts w:ascii="Times New Roman" w:eastAsia="Calibri" w:hAnsi="Times New Roman" w:cs="Times New Roman"/>
          <w:kern w:val="2"/>
          <w:sz w:val="24"/>
          <w:szCs w:val="24"/>
          <w14:ligatures w14:val="standardContextual"/>
        </w:rPr>
        <w:t xml:space="preserve">pagaminimo ir įrengimo </w:t>
      </w:r>
      <w:r w:rsidRPr="00F5303C">
        <w:rPr>
          <w:rFonts w:ascii="Times New Roman" w:eastAsia="Calibri" w:hAnsi="Times New Roman" w:cs="Times New Roman"/>
          <w:kern w:val="2"/>
          <w:sz w:val="24"/>
          <w:szCs w:val="24"/>
          <w14:ligatures w14:val="standardContextual"/>
        </w:rPr>
        <w:t xml:space="preserve">trukmė – </w:t>
      </w:r>
      <w:r w:rsidR="006163A2">
        <w:rPr>
          <w:rFonts w:ascii="Times New Roman" w:eastAsia="Calibri" w:hAnsi="Times New Roman" w:cs="Times New Roman"/>
          <w:kern w:val="2"/>
          <w:sz w:val="24"/>
          <w:szCs w:val="24"/>
          <w14:ligatures w14:val="standardContextual"/>
        </w:rPr>
        <w:t xml:space="preserve">ne ilgesnė </w:t>
      </w:r>
      <w:r w:rsidR="006163A2" w:rsidRPr="00F92D80">
        <w:rPr>
          <w:rFonts w:ascii="Times New Roman" w:eastAsia="Calibri" w:hAnsi="Times New Roman" w:cs="Times New Roman"/>
          <w:kern w:val="2"/>
          <w:sz w:val="24"/>
          <w:szCs w:val="24"/>
          <w14:ligatures w14:val="standardContextual"/>
        </w:rPr>
        <w:t xml:space="preserve">kaip </w:t>
      </w:r>
      <w:r w:rsidR="008D7B41" w:rsidRPr="00476F3B">
        <w:rPr>
          <w:rFonts w:ascii="Times New Roman" w:eastAsia="Calibri" w:hAnsi="Times New Roman" w:cs="Times New Roman"/>
          <w:b/>
          <w:bCs/>
          <w:kern w:val="2"/>
          <w:sz w:val="24"/>
          <w:szCs w:val="24"/>
          <w14:ligatures w14:val="standardContextual"/>
        </w:rPr>
        <w:t>9</w:t>
      </w:r>
      <w:r w:rsidR="00F92D80" w:rsidRPr="00B357BD">
        <w:rPr>
          <w:rFonts w:ascii="Times New Roman" w:eastAsia="Calibri" w:hAnsi="Times New Roman" w:cs="Times New Roman"/>
          <w:b/>
          <w:bCs/>
          <w:kern w:val="2"/>
          <w:sz w:val="24"/>
          <w:szCs w:val="24"/>
          <w14:ligatures w14:val="standardContextual"/>
        </w:rPr>
        <w:t>0</w:t>
      </w:r>
      <w:r w:rsidRPr="00092598">
        <w:rPr>
          <w:rFonts w:ascii="Times New Roman" w:eastAsia="Calibri" w:hAnsi="Times New Roman" w:cs="Times New Roman"/>
          <w:b/>
          <w:bCs/>
          <w:kern w:val="2"/>
          <w:sz w:val="24"/>
          <w:szCs w:val="24"/>
          <w14:ligatures w14:val="standardContextual"/>
        </w:rPr>
        <w:t xml:space="preserve"> (</w:t>
      </w:r>
      <w:r w:rsidR="008D7B41">
        <w:rPr>
          <w:rFonts w:ascii="Times New Roman" w:eastAsia="Calibri" w:hAnsi="Times New Roman" w:cs="Times New Roman"/>
          <w:b/>
          <w:bCs/>
          <w:kern w:val="2"/>
          <w:sz w:val="24"/>
          <w:szCs w:val="24"/>
          <w14:ligatures w14:val="standardContextual"/>
        </w:rPr>
        <w:t>devyniasdešimt</w:t>
      </w:r>
      <w:r w:rsidRPr="00092598">
        <w:rPr>
          <w:rFonts w:ascii="Times New Roman" w:eastAsia="Calibri" w:hAnsi="Times New Roman" w:cs="Times New Roman"/>
          <w:b/>
          <w:bCs/>
          <w:kern w:val="2"/>
          <w:sz w:val="24"/>
          <w:szCs w:val="24"/>
          <w14:ligatures w14:val="standardContextual"/>
        </w:rPr>
        <w:t>) kalendorin</w:t>
      </w:r>
      <w:r w:rsidR="00F92D80" w:rsidRPr="00092598">
        <w:rPr>
          <w:rFonts w:ascii="Times New Roman" w:eastAsia="Calibri" w:hAnsi="Times New Roman" w:cs="Times New Roman"/>
          <w:b/>
          <w:bCs/>
          <w:kern w:val="2"/>
          <w:sz w:val="24"/>
          <w:szCs w:val="24"/>
          <w14:ligatures w14:val="standardContextual"/>
        </w:rPr>
        <w:t>ių</w:t>
      </w:r>
      <w:r w:rsidRPr="00092598">
        <w:rPr>
          <w:rFonts w:ascii="Times New Roman" w:eastAsia="Calibri" w:hAnsi="Times New Roman" w:cs="Times New Roman"/>
          <w:b/>
          <w:bCs/>
          <w:kern w:val="2"/>
          <w:sz w:val="24"/>
          <w:szCs w:val="24"/>
          <w14:ligatures w14:val="standardContextual"/>
        </w:rPr>
        <w:t xml:space="preserve"> dien</w:t>
      </w:r>
      <w:r w:rsidR="00F92D80" w:rsidRPr="00092598">
        <w:rPr>
          <w:rFonts w:ascii="Times New Roman" w:eastAsia="Calibri" w:hAnsi="Times New Roman" w:cs="Times New Roman"/>
          <w:b/>
          <w:bCs/>
          <w:kern w:val="2"/>
          <w:sz w:val="24"/>
          <w:szCs w:val="24"/>
          <w14:ligatures w14:val="standardContextual"/>
        </w:rPr>
        <w:t>ų</w:t>
      </w:r>
      <w:r w:rsidRPr="00F5303C">
        <w:rPr>
          <w:rFonts w:ascii="Times New Roman" w:eastAsia="Calibri" w:hAnsi="Times New Roman" w:cs="Times New Roman"/>
          <w:kern w:val="2"/>
          <w:sz w:val="24"/>
          <w:szCs w:val="24"/>
          <w14:ligatures w14:val="standardContextual"/>
        </w:rPr>
        <w:t xml:space="preserve"> nuo Sutarties įsigaliojimo.</w:t>
      </w:r>
    </w:p>
    <w:p w14:paraId="73B90652" w14:textId="61AA8DA8" w:rsidR="00AF317A" w:rsidRPr="00AF317A" w:rsidRDefault="001F113D" w:rsidP="00AF317A">
      <w:pPr>
        <w:spacing w:after="0" w:line="240" w:lineRule="auto"/>
        <w:jc w:val="both"/>
        <w:rPr>
          <w:rFonts w:ascii="Times New Roman" w:eastAsia="Calibri" w:hAnsi="Times New Roman" w:cs="Times New Roman"/>
          <w:kern w:val="2"/>
          <w:sz w:val="24"/>
          <w14:ligatures w14:val="standardContextual"/>
        </w:rPr>
      </w:pPr>
      <w:r w:rsidRPr="00F5303C">
        <w:rPr>
          <w:rFonts w:ascii="Times New Roman" w:eastAsia="Calibri" w:hAnsi="Times New Roman" w:cs="Times New Roman"/>
          <w:kern w:val="2"/>
          <w:sz w:val="24"/>
          <w14:ligatures w14:val="standardContextual"/>
        </w:rPr>
        <w:t>3.</w:t>
      </w:r>
      <w:r w:rsidR="00F92D80">
        <w:rPr>
          <w:rFonts w:ascii="Times New Roman" w:eastAsia="Calibri" w:hAnsi="Times New Roman" w:cs="Times New Roman"/>
          <w:kern w:val="2"/>
          <w:sz w:val="24"/>
          <w14:ligatures w14:val="standardContextual"/>
        </w:rPr>
        <w:t>3</w:t>
      </w:r>
      <w:r w:rsidRPr="00F5303C">
        <w:rPr>
          <w:rFonts w:ascii="Times New Roman" w:eastAsia="Calibri" w:hAnsi="Times New Roman" w:cs="Times New Roman"/>
          <w:kern w:val="2"/>
          <w:sz w:val="24"/>
          <w14:ligatures w14:val="standardContextual"/>
        </w:rPr>
        <w:t xml:space="preserve">. </w:t>
      </w:r>
      <w:r w:rsidR="002E3ED8" w:rsidRPr="00AF317A">
        <w:rPr>
          <w:rFonts w:ascii="Times New Roman" w:eastAsia="Calibri" w:hAnsi="Times New Roman" w:cs="Times New Roman"/>
          <w:kern w:val="2"/>
          <w:sz w:val="24"/>
          <w14:ligatures w14:val="standardContextual"/>
        </w:rPr>
        <w:t xml:space="preserve">Prekių pristatymo terminas Šalių susitarimu gali būti pratęstas </w:t>
      </w:r>
      <w:r w:rsidR="002E3ED8">
        <w:rPr>
          <w:rFonts w:ascii="Times New Roman" w:eastAsia="Calibri" w:hAnsi="Times New Roman" w:cs="Times New Roman"/>
          <w:kern w:val="2"/>
          <w:sz w:val="24"/>
          <w14:ligatures w14:val="standardContextual"/>
        </w:rPr>
        <w:t xml:space="preserve">1 (vieną) kartą </w:t>
      </w:r>
      <w:r w:rsidR="002E3ED8" w:rsidRPr="00553538">
        <w:rPr>
          <w:rFonts w:ascii="Times New Roman" w:eastAsia="Calibri" w:hAnsi="Times New Roman" w:cs="Times New Roman"/>
          <w:kern w:val="2"/>
          <w:sz w:val="24"/>
          <w14:ligatures w14:val="standardContextual"/>
        </w:rPr>
        <w:t>ne ilgesniam nei</w:t>
      </w:r>
      <w:r w:rsidR="002E3ED8" w:rsidRPr="00096C42">
        <w:rPr>
          <w:rFonts w:ascii="Times New Roman" w:eastAsia="Calibri" w:hAnsi="Times New Roman" w:cs="Times New Roman"/>
          <w:kern w:val="2"/>
          <w:sz w:val="24"/>
          <w14:ligatures w14:val="standardContextual"/>
        </w:rPr>
        <w:t xml:space="preserve"> 30</w:t>
      </w:r>
      <w:r w:rsidR="002E3ED8">
        <w:rPr>
          <w:rFonts w:ascii="Times New Roman" w:eastAsia="Calibri" w:hAnsi="Times New Roman" w:cs="Times New Roman"/>
          <w:kern w:val="2"/>
          <w:sz w:val="24"/>
          <w14:ligatures w14:val="standardContextual"/>
        </w:rPr>
        <w:t xml:space="preserve"> (trisdešimt)</w:t>
      </w:r>
      <w:r w:rsidR="002E3ED8" w:rsidRPr="00096C42">
        <w:rPr>
          <w:rFonts w:ascii="Times New Roman" w:eastAsia="Calibri" w:hAnsi="Times New Roman" w:cs="Times New Roman"/>
          <w:kern w:val="2"/>
          <w:sz w:val="24"/>
          <w14:ligatures w14:val="standardContextual"/>
        </w:rPr>
        <w:t xml:space="preserve"> kalendorinių dienų laikotarpiui</w:t>
      </w:r>
      <w:r w:rsidR="002E3ED8">
        <w:rPr>
          <w:rFonts w:ascii="Times New Roman" w:eastAsia="Calibri" w:hAnsi="Times New Roman" w:cs="Times New Roman"/>
          <w:kern w:val="2"/>
          <w:sz w:val="24"/>
          <w14:ligatures w14:val="standardContextual"/>
        </w:rPr>
        <w:t xml:space="preserve"> tik </w:t>
      </w:r>
      <w:r w:rsidR="002E3ED8" w:rsidRPr="00553538">
        <w:rPr>
          <w:rFonts w:ascii="Times New Roman" w:hAnsi="Times New Roman" w:cs="Times New Roman"/>
          <w:sz w:val="24"/>
          <w:szCs w:val="24"/>
        </w:rPr>
        <w:t xml:space="preserve">dėl aplinkybių, kurios nepriklauso nuo </w:t>
      </w:r>
      <w:r w:rsidR="002E3ED8">
        <w:rPr>
          <w:rFonts w:ascii="Times New Roman" w:hAnsi="Times New Roman" w:cs="Times New Roman"/>
          <w:sz w:val="24"/>
          <w:szCs w:val="24"/>
        </w:rPr>
        <w:t>Pardavėjo</w:t>
      </w:r>
      <w:r w:rsidR="002E3ED8" w:rsidRPr="00553538">
        <w:rPr>
          <w:rFonts w:ascii="Times New Roman" w:hAnsi="Times New Roman" w:cs="Times New Roman"/>
          <w:sz w:val="24"/>
          <w:szCs w:val="24"/>
        </w:rPr>
        <w:t xml:space="preserve"> ir kurių buvo neįmanoma numatyti sudarant Sutartį arba kurių joks patyręs </w:t>
      </w:r>
      <w:r w:rsidR="002E3ED8">
        <w:rPr>
          <w:rFonts w:ascii="Times New Roman" w:hAnsi="Times New Roman" w:cs="Times New Roman"/>
          <w:sz w:val="24"/>
          <w:szCs w:val="24"/>
        </w:rPr>
        <w:t>Pardavėjas</w:t>
      </w:r>
      <w:r w:rsidR="002E3ED8" w:rsidRPr="00553538">
        <w:rPr>
          <w:rFonts w:ascii="Times New Roman" w:hAnsi="Times New Roman" w:cs="Times New Roman"/>
          <w:sz w:val="24"/>
          <w:szCs w:val="24"/>
        </w:rPr>
        <w:t xml:space="preserve"> nebūtų galėjęs tikėtis ir tai įvertinti.</w:t>
      </w:r>
      <w:r w:rsidR="002E3ED8">
        <w:rPr>
          <w:rFonts w:ascii="Times New Roman" w:eastAsia="Calibri" w:hAnsi="Times New Roman" w:cs="Times New Roman"/>
          <w:kern w:val="2"/>
          <w:sz w:val="24"/>
          <w14:ligatures w14:val="standardContextual"/>
        </w:rPr>
        <w:t xml:space="preserve"> </w:t>
      </w:r>
      <w:r w:rsidR="002E3ED8" w:rsidRPr="00AF317A">
        <w:rPr>
          <w:rFonts w:ascii="Times New Roman" w:eastAsia="Calibri" w:hAnsi="Times New Roman" w:cs="Times New Roman"/>
          <w:kern w:val="2"/>
          <w:sz w:val="24"/>
          <w14:ligatures w14:val="standardContextual"/>
        </w:rPr>
        <w:t>Toks pratęsimas įforminamas Šalių pasirašomu susitarimu</w:t>
      </w:r>
      <w:r w:rsidR="002E3ED8">
        <w:rPr>
          <w:rFonts w:ascii="Times New Roman" w:eastAsia="Calibri" w:hAnsi="Times New Roman" w:cs="Times New Roman"/>
          <w:kern w:val="2"/>
          <w:sz w:val="24"/>
          <w14:ligatures w14:val="standardContextual"/>
        </w:rPr>
        <w:t>, kuris tampa neatskiriama Sutarties dalimi.</w:t>
      </w:r>
    </w:p>
    <w:p w14:paraId="46C3BD4F" w14:textId="77777777" w:rsidR="001F113D" w:rsidRPr="00F5303C" w:rsidRDefault="001F113D" w:rsidP="001F113D">
      <w:pPr>
        <w:spacing w:before="240" w:after="0" w:line="240" w:lineRule="auto"/>
        <w:jc w:val="center"/>
        <w:rPr>
          <w:rFonts w:ascii="Times New Roman" w:eastAsia="Calibri" w:hAnsi="Times New Roman" w:cs="Times New Roman"/>
          <w:b/>
          <w:bCs/>
          <w:kern w:val="2"/>
          <w:sz w:val="24"/>
          <w14:ligatures w14:val="standardContextual"/>
        </w:rPr>
      </w:pPr>
      <w:r w:rsidRPr="00F5303C">
        <w:rPr>
          <w:rFonts w:ascii="Times New Roman" w:eastAsia="Calibri" w:hAnsi="Times New Roman" w:cs="Times New Roman"/>
          <w:b/>
          <w:bCs/>
          <w:kern w:val="2"/>
          <w:sz w:val="24"/>
          <w14:ligatures w14:val="standardContextual"/>
        </w:rPr>
        <w:t>4. SUTARTIES ĮVYKDYMO UŽTIKRINIMAS</w:t>
      </w:r>
    </w:p>
    <w:p w14:paraId="22095B8F" w14:textId="45968864" w:rsidR="001476BA" w:rsidRDefault="001F113D" w:rsidP="001476BA">
      <w:pPr>
        <w:spacing w:before="240" w:after="0" w:line="240" w:lineRule="auto"/>
        <w:jc w:val="both"/>
        <w:rPr>
          <w:rFonts w:ascii="Times New Roman" w:hAnsi="Times New Roman" w:cs="Times New Roman"/>
          <w:color w:val="000000"/>
          <w:sz w:val="24"/>
          <w:szCs w:val="24"/>
          <w:lang w:eastAsia="lt-LT"/>
        </w:rPr>
      </w:pPr>
      <w:r w:rsidRPr="001476BA">
        <w:rPr>
          <w:rFonts w:ascii="Times New Roman" w:eastAsia="Calibri" w:hAnsi="Times New Roman" w:cs="Times New Roman"/>
          <w:kern w:val="2"/>
          <w:sz w:val="24"/>
          <w:szCs w:val="24"/>
          <w14:ligatures w14:val="standardContextual"/>
        </w:rPr>
        <w:t xml:space="preserve">4.1. </w:t>
      </w:r>
      <w:r w:rsidR="001476BA" w:rsidRPr="000536D7">
        <w:rPr>
          <w:rFonts w:ascii="Times New Roman" w:hAnsi="Times New Roman" w:cs="Times New Roman"/>
          <w:color w:val="000000"/>
          <w:sz w:val="24"/>
          <w:szCs w:val="24"/>
          <w:lang w:eastAsia="lt-LT"/>
        </w:rPr>
        <w:t>Sutartinių prievolių įvykdymas užtikrinimas netesybomis, t. y. delspinigiais ir bauda.</w:t>
      </w:r>
    </w:p>
    <w:p w14:paraId="32201812" w14:textId="2748D6C9" w:rsidR="00C901BE" w:rsidRDefault="005B72CC" w:rsidP="005B72CC">
      <w:pPr>
        <w:spacing w:after="0" w:line="240" w:lineRule="auto"/>
        <w:jc w:val="both"/>
        <w:rPr>
          <w:rFonts w:ascii="Times New Roman" w:eastAsia="Calibri" w:hAnsi="Times New Roman" w:cs="Times New Roman"/>
          <w:kern w:val="2"/>
          <w:sz w:val="24"/>
          <w14:ligatures w14:val="standardContextual"/>
        </w:rPr>
      </w:pPr>
      <w:r>
        <w:rPr>
          <w:rFonts w:ascii="Times New Roman" w:hAnsi="Times New Roman" w:cs="Times New Roman"/>
          <w:color w:val="000000"/>
          <w:sz w:val="24"/>
          <w:szCs w:val="24"/>
          <w:lang w:eastAsia="lt-LT"/>
        </w:rPr>
        <w:t xml:space="preserve">4.2. </w:t>
      </w:r>
      <w:r w:rsidR="001F113D" w:rsidRPr="00F5303C">
        <w:rPr>
          <w:rFonts w:ascii="Times New Roman" w:eastAsia="Calibri" w:hAnsi="Times New Roman" w:cs="Times New Roman"/>
          <w:kern w:val="2"/>
          <w:sz w:val="24"/>
          <w14:ligatures w14:val="standardContextual"/>
        </w:rPr>
        <w:t>Jei Pardavėjas dėl savo kaltės nevykdo arba netinkamai vykdo</w:t>
      </w:r>
      <w:r w:rsidR="00883DFE">
        <w:rPr>
          <w:rFonts w:ascii="Times New Roman" w:eastAsia="Calibri" w:hAnsi="Times New Roman" w:cs="Times New Roman"/>
          <w:kern w:val="2"/>
          <w:sz w:val="24"/>
          <w14:ligatures w14:val="standardContextual"/>
        </w:rPr>
        <w:t xml:space="preserve"> </w:t>
      </w:r>
      <w:r w:rsidR="001F113D" w:rsidRPr="00F5303C">
        <w:rPr>
          <w:rFonts w:ascii="Times New Roman" w:eastAsia="Calibri" w:hAnsi="Times New Roman" w:cs="Times New Roman"/>
          <w:kern w:val="2"/>
          <w:sz w:val="24"/>
          <w14:ligatures w14:val="standardContextual"/>
        </w:rPr>
        <w:t xml:space="preserve">sutartinius įsipareigojimus, </w:t>
      </w:r>
      <w:r w:rsidR="00883DFE">
        <w:rPr>
          <w:rFonts w:ascii="Times New Roman" w:eastAsia="Calibri" w:hAnsi="Times New Roman" w:cs="Times New Roman"/>
          <w:kern w:val="2"/>
          <w:sz w:val="24"/>
          <w14:ligatures w14:val="standardContextual"/>
        </w:rPr>
        <w:t>ar Sutartis nutraukiama dėl Pardavėjo</w:t>
      </w:r>
      <w:r w:rsidR="007004CA">
        <w:rPr>
          <w:rFonts w:ascii="Times New Roman" w:eastAsia="Calibri" w:hAnsi="Times New Roman" w:cs="Times New Roman"/>
          <w:kern w:val="2"/>
          <w:sz w:val="24"/>
          <w14:ligatures w14:val="standardContextual"/>
        </w:rPr>
        <w:t xml:space="preserve"> sutartinių įsipareigojimų nevykdymo ar netinkamo vykdymo</w:t>
      </w:r>
      <w:r w:rsidR="00883DFE">
        <w:rPr>
          <w:rFonts w:ascii="Times New Roman" w:eastAsia="Calibri" w:hAnsi="Times New Roman" w:cs="Times New Roman"/>
          <w:kern w:val="2"/>
          <w:sz w:val="24"/>
          <w14:ligatures w14:val="standardContextual"/>
        </w:rPr>
        <w:t>,</w:t>
      </w:r>
      <w:r w:rsidR="007004CA">
        <w:rPr>
          <w:rFonts w:ascii="Times New Roman" w:eastAsia="Calibri" w:hAnsi="Times New Roman" w:cs="Times New Roman"/>
          <w:kern w:val="2"/>
          <w:sz w:val="24"/>
          <w14:ligatures w14:val="standardContextual"/>
        </w:rPr>
        <w:t xml:space="preserve"> Pardavėjas turi </w:t>
      </w:r>
      <w:r w:rsidR="007004CA" w:rsidRPr="008C584D">
        <w:rPr>
          <w:rFonts w:ascii="Times New Roman" w:eastAsia="Calibri" w:hAnsi="Times New Roman" w:cs="Times New Roman"/>
          <w:kern w:val="2"/>
          <w:sz w:val="24"/>
          <w14:ligatures w14:val="standardContextual"/>
        </w:rPr>
        <w:t xml:space="preserve">sumokėti </w:t>
      </w:r>
      <w:r w:rsidR="008D7B41">
        <w:rPr>
          <w:rFonts w:ascii="Times New Roman" w:eastAsia="Calibri" w:hAnsi="Times New Roman" w:cs="Times New Roman"/>
          <w:kern w:val="2"/>
          <w:sz w:val="24"/>
          <w14:ligatures w14:val="standardContextual"/>
        </w:rPr>
        <w:t>2</w:t>
      </w:r>
      <w:r w:rsidR="00282E98" w:rsidRPr="008C584D">
        <w:rPr>
          <w:rFonts w:ascii="Times New Roman" w:eastAsia="Calibri" w:hAnsi="Times New Roman" w:cs="Times New Roman"/>
          <w:kern w:val="2"/>
          <w:sz w:val="24"/>
          <w14:ligatures w14:val="standardContextual"/>
        </w:rPr>
        <w:t xml:space="preserve"> </w:t>
      </w:r>
      <w:r w:rsidR="008154A7" w:rsidRPr="008C584D">
        <w:rPr>
          <w:rFonts w:ascii="Times New Roman" w:eastAsia="Calibri" w:hAnsi="Times New Roman" w:cs="Times New Roman"/>
          <w:kern w:val="2"/>
          <w:sz w:val="24"/>
          <w14:ligatures w14:val="standardContextual"/>
        </w:rPr>
        <w:t>0</w:t>
      </w:r>
      <w:r w:rsidR="000A5033">
        <w:rPr>
          <w:rFonts w:ascii="Times New Roman" w:eastAsia="Calibri" w:hAnsi="Times New Roman" w:cs="Times New Roman"/>
          <w:kern w:val="2"/>
          <w:sz w:val="24"/>
          <w14:ligatures w14:val="standardContextual"/>
        </w:rPr>
        <w:t>0</w:t>
      </w:r>
      <w:r w:rsidR="008154A7" w:rsidRPr="008C584D">
        <w:rPr>
          <w:rFonts w:ascii="Times New Roman" w:eastAsia="Calibri" w:hAnsi="Times New Roman" w:cs="Times New Roman"/>
          <w:kern w:val="2"/>
          <w:sz w:val="24"/>
          <w14:ligatures w14:val="standardContextual"/>
        </w:rPr>
        <w:t>0</w:t>
      </w:r>
      <w:r w:rsidR="001F113D" w:rsidRPr="008C584D">
        <w:rPr>
          <w:rFonts w:ascii="Times New Roman" w:eastAsia="Calibri" w:hAnsi="Times New Roman" w:cs="Times New Roman"/>
          <w:kern w:val="2"/>
          <w:sz w:val="24"/>
          <w14:ligatures w14:val="standardContextual"/>
        </w:rPr>
        <w:t>,00 (</w:t>
      </w:r>
      <w:r w:rsidR="008D7B41">
        <w:rPr>
          <w:rFonts w:ascii="Times New Roman" w:eastAsia="Calibri" w:hAnsi="Times New Roman" w:cs="Times New Roman"/>
          <w:kern w:val="2"/>
          <w:sz w:val="24"/>
          <w14:ligatures w14:val="standardContextual"/>
        </w:rPr>
        <w:t>dviejų</w:t>
      </w:r>
      <w:r w:rsidR="008C584D" w:rsidRPr="009C55B9">
        <w:rPr>
          <w:rFonts w:ascii="Times New Roman" w:eastAsia="Calibri" w:hAnsi="Times New Roman" w:cs="Times New Roman"/>
          <w:kern w:val="2"/>
          <w:sz w:val="24"/>
          <w14:ligatures w14:val="standardContextual"/>
        </w:rPr>
        <w:t xml:space="preserve"> </w:t>
      </w:r>
      <w:r w:rsidR="009C55B9" w:rsidRPr="009C55B9">
        <w:rPr>
          <w:rFonts w:ascii="Times New Roman" w:eastAsia="Calibri" w:hAnsi="Times New Roman" w:cs="Times New Roman"/>
          <w:kern w:val="2"/>
          <w:sz w:val="24"/>
          <w14:ligatures w14:val="standardContextual"/>
        </w:rPr>
        <w:t>tūkstančių</w:t>
      </w:r>
      <w:r w:rsidR="001F113D" w:rsidRPr="009C55B9">
        <w:rPr>
          <w:rFonts w:ascii="Times New Roman" w:eastAsia="Calibri" w:hAnsi="Times New Roman" w:cs="Times New Roman"/>
          <w:kern w:val="2"/>
          <w:sz w:val="24"/>
          <w14:ligatures w14:val="standardContextual"/>
        </w:rPr>
        <w:t>) Eur</w:t>
      </w:r>
      <w:r w:rsidR="001F113D" w:rsidRPr="00F5303C">
        <w:rPr>
          <w:rFonts w:ascii="Times New Roman" w:eastAsia="Calibri" w:hAnsi="Times New Roman" w:cs="Times New Roman"/>
          <w:kern w:val="2"/>
          <w:sz w:val="24"/>
          <w14:ligatures w14:val="standardContextual"/>
        </w:rPr>
        <w:t xml:space="preserve"> </w:t>
      </w:r>
      <w:r w:rsidR="00B15771">
        <w:rPr>
          <w:rFonts w:ascii="Times New Roman" w:eastAsia="Calibri" w:hAnsi="Times New Roman" w:cs="Times New Roman"/>
          <w:kern w:val="2"/>
          <w:sz w:val="24"/>
          <w14:ligatures w14:val="standardContextual"/>
        </w:rPr>
        <w:t xml:space="preserve">dydžio </w:t>
      </w:r>
      <w:r w:rsidR="001F113D" w:rsidRPr="00F5303C">
        <w:rPr>
          <w:rFonts w:ascii="Times New Roman" w:eastAsia="Calibri" w:hAnsi="Times New Roman" w:cs="Times New Roman"/>
          <w:kern w:val="2"/>
          <w:sz w:val="24"/>
          <w14:ligatures w14:val="standardContextual"/>
        </w:rPr>
        <w:t>baudą per 5 (penkias) darbo dienas</w:t>
      </w:r>
      <w:r w:rsidR="007004CA">
        <w:rPr>
          <w:rFonts w:ascii="Times New Roman" w:eastAsia="Calibri" w:hAnsi="Times New Roman" w:cs="Times New Roman"/>
          <w:kern w:val="2"/>
          <w:sz w:val="24"/>
          <w14:ligatures w14:val="standardContextual"/>
        </w:rPr>
        <w:t xml:space="preserve"> nuo Pirkėjo pareikalavimo</w:t>
      </w:r>
      <w:r w:rsidR="001F113D" w:rsidRPr="00F5303C">
        <w:rPr>
          <w:rFonts w:ascii="Times New Roman" w:eastAsia="Calibri" w:hAnsi="Times New Roman" w:cs="Times New Roman"/>
          <w:kern w:val="2"/>
          <w:sz w:val="24"/>
          <w14:ligatures w14:val="standardContextual"/>
        </w:rPr>
        <w:t>, priešingu atveju Pirkėjas, raštu informavęs Pardavėją, turi teisę išskaičiuoti baudą iš Pardavėjui mokėtinų sumų.</w:t>
      </w:r>
      <w:r w:rsidR="007004CA">
        <w:rPr>
          <w:rFonts w:ascii="Times New Roman" w:eastAsia="Calibri" w:hAnsi="Times New Roman" w:cs="Times New Roman"/>
          <w:kern w:val="2"/>
          <w:sz w:val="24"/>
          <w14:ligatures w14:val="standardContextual"/>
        </w:rPr>
        <w:t xml:space="preserve"> </w:t>
      </w:r>
    </w:p>
    <w:p w14:paraId="6B29454A" w14:textId="36BF927B" w:rsidR="00C901BE" w:rsidRPr="000536D7" w:rsidRDefault="00C901BE" w:rsidP="00C901BE">
      <w:pPr>
        <w:spacing w:after="0" w:line="240" w:lineRule="auto"/>
        <w:jc w:val="both"/>
        <w:rPr>
          <w:rFonts w:ascii="Times New Roman" w:eastAsia="Calibri" w:hAnsi="Times New Roman" w:cs="Times New Roman"/>
          <w:kern w:val="2"/>
          <w:sz w:val="24"/>
          <w:szCs w:val="24"/>
          <w14:ligatures w14:val="standardContextual"/>
        </w:rPr>
      </w:pPr>
      <w:r w:rsidRPr="003B4F63">
        <w:rPr>
          <w:rFonts w:ascii="Times New Roman" w:eastAsia="Calibri" w:hAnsi="Times New Roman" w:cs="Times New Roman"/>
          <w:kern w:val="2"/>
          <w:sz w:val="24"/>
          <w:szCs w:val="24"/>
          <w14:ligatures w14:val="standardContextual"/>
        </w:rPr>
        <w:t xml:space="preserve">4.3. </w:t>
      </w:r>
      <w:r w:rsidRPr="000536D7">
        <w:rPr>
          <w:rFonts w:ascii="Times New Roman" w:hAnsi="Times New Roman" w:cs="Times New Roman"/>
          <w:sz w:val="24"/>
          <w:szCs w:val="24"/>
        </w:rPr>
        <w:t>Šioje Sutartyje nustatytos netesybos yra laikomos minimaliais, neįrodinėtinais Šalių nuostoliais.</w:t>
      </w:r>
    </w:p>
    <w:p w14:paraId="3400CE5A" w14:textId="0BF9D334" w:rsidR="00C901BE" w:rsidRPr="000536D7" w:rsidRDefault="00C901BE" w:rsidP="000536D7">
      <w:pPr>
        <w:spacing w:after="0" w:line="240" w:lineRule="auto"/>
        <w:jc w:val="both"/>
        <w:rPr>
          <w:rFonts w:ascii="Times New Roman" w:eastAsia="Calibri" w:hAnsi="Times New Roman" w:cs="Times New Roman"/>
          <w:kern w:val="2"/>
          <w:sz w:val="24"/>
          <w:szCs w:val="24"/>
          <w14:ligatures w14:val="standardContextual"/>
        </w:rPr>
      </w:pPr>
      <w:r w:rsidRPr="000536D7">
        <w:rPr>
          <w:rFonts w:ascii="Times New Roman" w:hAnsi="Times New Roman" w:cs="Times New Roman"/>
          <w:sz w:val="24"/>
          <w:szCs w:val="24"/>
        </w:rPr>
        <w:t>4.4. Netesybų sumokėjimas nepanaikina kitos Šalies teisės reikalauti, kad kita Šalis kompensuotų jos patirtus nuostolius. Kiekviena iš Šalių turi teisę gauti iš kitos Šalies nuostolių, atsiradusių dėl kitos Šalies netinkamo įsipareigojimų pagal Sutartį vykdymo ar nevykdymo, neviršijant Pradinės Sutarties vertės.</w:t>
      </w:r>
    </w:p>
    <w:p w14:paraId="53B2CF44" w14:textId="77777777" w:rsidR="00B23C22" w:rsidRPr="00F5303C" w:rsidRDefault="00B23C22" w:rsidP="00B23C22">
      <w:pPr>
        <w:spacing w:after="0" w:line="240" w:lineRule="auto"/>
        <w:jc w:val="center"/>
        <w:rPr>
          <w:rFonts w:ascii="Times New Roman" w:eastAsia="Calibri" w:hAnsi="Times New Roman" w:cs="Times New Roman"/>
          <w:b/>
          <w:bCs/>
          <w:kern w:val="2"/>
          <w:sz w:val="24"/>
          <w14:ligatures w14:val="standardContextual"/>
        </w:rPr>
      </w:pPr>
    </w:p>
    <w:p w14:paraId="316F2072" w14:textId="20721596" w:rsidR="001F113D" w:rsidRPr="00F5303C" w:rsidRDefault="001F113D" w:rsidP="00FE3101">
      <w:pPr>
        <w:spacing w:after="0" w:line="240" w:lineRule="auto"/>
        <w:jc w:val="center"/>
        <w:rPr>
          <w:rFonts w:ascii="Times New Roman" w:eastAsia="Calibri" w:hAnsi="Times New Roman" w:cs="Times New Roman"/>
          <w:b/>
          <w:bCs/>
          <w:kern w:val="2"/>
          <w:sz w:val="24"/>
          <w14:ligatures w14:val="standardContextual"/>
        </w:rPr>
      </w:pPr>
      <w:r w:rsidRPr="00F5303C">
        <w:rPr>
          <w:rFonts w:ascii="Times New Roman" w:eastAsia="Calibri" w:hAnsi="Times New Roman" w:cs="Times New Roman"/>
          <w:b/>
          <w:bCs/>
          <w:kern w:val="2"/>
          <w:sz w:val="24"/>
          <w14:ligatures w14:val="standardContextual"/>
        </w:rPr>
        <w:t>5. PREKIŲ KOKYBĖ IR GARANTIJA</w:t>
      </w:r>
    </w:p>
    <w:p w14:paraId="0F3C8212" w14:textId="3053E000" w:rsidR="001F113D" w:rsidRPr="00F5303C" w:rsidRDefault="001F113D" w:rsidP="001F113D">
      <w:pPr>
        <w:spacing w:before="240" w:after="0" w:line="240" w:lineRule="auto"/>
        <w:jc w:val="both"/>
        <w:rPr>
          <w:rFonts w:ascii="Times New Roman" w:eastAsia="Calibri" w:hAnsi="Times New Roman" w:cs="Times New Roman"/>
          <w:kern w:val="2"/>
          <w:sz w:val="24"/>
          <w14:ligatures w14:val="standardContextual"/>
        </w:rPr>
      </w:pPr>
      <w:r w:rsidRPr="00F5303C">
        <w:rPr>
          <w:rFonts w:ascii="Times New Roman" w:eastAsia="Calibri" w:hAnsi="Times New Roman" w:cs="Times New Roman"/>
          <w:kern w:val="2"/>
          <w:sz w:val="24"/>
          <w14:ligatures w14:val="standardContextual"/>
        </w:rPr>
        <w:t xml:space="preserve">5.1. Prekėms </w:t>
      </w:r>
      <w:r w:rsidRPr="00063AF6">
        <w:rPr>
          <w:rFonts w:ascii="Times New Roman" w:eastAsia="Calibri" w:hAnsi="Times New Roman" w:cs="Times New Roman"/>
          <w:kern w:val="2"/>
          <w:sz w:val="24"/>
          <w14:ligatures w14:val="standardContextual"/>
        </w:rPr>
        <w:t xml:space="preserve">suteikiama </w:t>
      </w:r>
      <w:bookmarkStart w:id="2" w:name="_Hlk200447350"/>
      <w:r w:rsidR="00C9043F">
        <w:rPr>
          <w:rFonts w:ascii="Times New Roman" w:eastAsia="Calibri" w:hAnsi="Times New Roman" w:cs="Times New Roman"/>
          <w:kern w:val="2"/>
          <w:sz w:val="24"/>
          <w14:ligatures w14:val="standardContextual"/>
        </w:rPr>
        <w:t xml:space="preserve">ne trumpesnė kaip </w:t>
      </w:r>
      <w:bookmarkEnd w:id="2"/>
      <w:r w:rsidR="0042010C">
        <w:rPr>
          <w:rFonts w:ascii="Times New Roman" w:eastAsia="Calibri" w:hAnsi="Times New Roman" w:cs="Times New Roman"/>
          <w:kern w:val="2"/>
          <w:sz w:val="24"/>
          <w14:ligatures w14:val="standardContextual"/>
        </w:rPr>
        <w:t xml:space="preserve">6 mėnesių </w:t>
      </w:r>
      <w:r w:rsidR="00AF7EB3" w:rsidRPr="00063AF6">
        <w:rPr>
          <w:rFonts w:ascii="Times New Roman" w:eastAsia="Calibri" w:hAnsi="Times New Roman" w:cs="Times New Roman"/>
          <w:kern w:val="2"/>
          <w:sz w:val="24"/>
          <w14:ligatures w14:val="standardContextual"/>
        </w:rPr>
        <w:t>garanti</w:t>
      </w:r>
      <w:r w:rsidR="009A6A49" w:rsidRPr="00063AF6">
        <w:rPr>
          <w:rFonts w:ascii="Times New Roman" w:eastAsia="Calibri" w:hAnsi="Times New Roman" w:cs="Times New Roman"/>
          <w:kern w:val="2"/>
          <w:sz w:val="24"/>
          <w14:ligatures w14:val="standardContextual"/>
        </w:rPr>
        <w:t xml:space="preserve">ja </w:t>
      </w:r>
      <w:r w:rsidRPr="00063AF6">
        <w:rPr>
          <w:rFonts w:ascii="Times New Roman" w:eastAsia="Calibri" w:hAnsi="Times New Roman" w:cs="Times New Roman"/>
          <w:kern w:val="2"/>
          <w:sz w:val="24"/>
          <w14:ligatures w14:val="standardContextual"/>
        </w:rPr>
        <w:t>nuo Prekių</w:t>
      </w:r>
      <w:r w:rsidRPr="00F5303C">
        <w:rPr>
          <w:rFonts w:ascii="Times New Roman" w:eastAsia="Calibri" w:hAnsi="Times New Roman" w:cs="Times New Roman"/>
          <w:kern w:val="2"/>
          <w:sz w:val="24"/>
          <w14:ligatures w14:val="standardContextual"/>
        </w:rPr>
        <w:t xml:space="preserve"> perdavimo–priėmimo akto pasirašymo dienos.</w:t>
      </w:r>
    </w:p>
    <w:p w14:paraId="1F56990C" w14:textId="6A9D8F49" w:rsidR="001F113D" w:rsidRPr="00F5303C" w:rsidRDefault="001F113D" w:rsidP="001F113D">
      <w:pPr>
        <w:spacing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Calibri" w:hAnsi="Times New Roman" w:cs="Times New Roman"/>
          <w:kern w:val="2"/>
          <w:sz w:val="24"/>
          <w14:ligatures w14:val="standardContextual"/>
        </w:rPr>
        <w:lastRenderedPageBreak/>
        <w:t xml:space="preserve">5.2. </w:t>
      </w:r>
      <w:r w:rsidRPr="00F5303C">
        <w:rPr>
          <w:rFonts w:ascii="Times New Roman" w:eastAsia="Times New Roman" w:hAnsi="Times New Roman" w:cs="Times New Roman"/>
          <w:kern w:val="2"/>
          <w:sz w:val="24"/>
          <w:szCs w:val="24"/>
          <w14:ligatures w14:val="standardContextual"/>
        </w:rPr>
        <w:t>Pardavėjas garantuoja Prekių kokybę ir paslėptų trūkumų</w:t>
      </w:r>
      <w:r w:rsidR="00792CEA">
        <w:rPr>
          <w:rFonts w:ascii="Times New Roman" w:eastAsia="Times New Roman" w:hAnsi="Times New Roman" w:cs="Times New Roman"/>
          <w:kern w:val="2"/>
          <w:sz w:val="24"/>
          <w:szCs w:val="24"/>
          <w14:ligatures w14:val="standardContextual"/>
        </w:rPr>
        <w:t>, gedimų (defektų)</w:t>
      </w:r>
      <w:r w:rsidRPr="00F5303C">
        <w:rPr>
          <w:rFonts w:ascii="Times New Roman" w:eastAsia="Times New Roman" w:hAnsi="Times New Roman" w:cs="Times New Roman"/>
          <w:kern w:val="2"/>
          <w:sz w:val="24"/>
          <w:szCs w:val="24"/>
          <w14:ligatures w14:val="standardContextual"/>
        </w:rPr>
        <w:t xml:space="preserve"> nebuvimą</w:t>
      </w:r>
      <w:r w:rsidR="008D7B41">
        <w:rPr>
          <w:rFonts w:ascii="Times New Roman" w:eastAsia="Times New Roman" w:hAnsi="Times New Roman" w:cs="Times New Roman"/>
          <w:kern w:val="2"/>
          <w:sz w:val="24"/>
          <w:szCs w:val="24"/>
          <w14:ligatures w14:val="standardContextual"/>
        </w:rPr>
        <w:t>.</w:t>
      </w:r>
      <w:r w:rsidRPr="00F5303C">
        <w:rPr>
          <w:rFonts w:ascii="Times New Roman" w:eastAsia="Times New Roman" w:hAnsi="Times New Roman" w:cs="Times New Roman"/>
          <w:kern w:val="2"/>
          <w:sz w:val="24"/>
          <w:szCs w:val="24"/>
          <w14:ligatures w14:val="standardContextual"/>
        </w:rPr>
        <w:t xml:space="preserve"> </w:t>
      </w:r>
    </w:p>
    <w:p w14:paraId="583A3727" w14:textId="38A94E8E" w:rsidR="001F113D" w:rsidRPr="00F5303C" w:rsidRDefault="001F113D" w:rsidP="001F113D">
      <w:pPr>
        <w:spacing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 xml:space="preserve">5.3. Prekių kokybė visais atžvilgiais privalo atitikti Sutarties priede </w:t>
      </w:r>
      <w:r w:rsidR="006D0A88">
        <w:rPr>
          <w:rFonts w:ascii="Times New Roman" w:eastAsia="Times New Roman" w:hAnsi="Times New Roman" w:cs="Times New Roman"/>
          <w:kern w:val="2"/>
          <w:sz w:val="24"/>
          <w:szCs w:val="24"/>
          <w14:ligatures w14:val="standardContextual"/>
        </w:rPr>
        <w:t>nurodytas</w:t>
      </w:r>
      <w:r w:rsidR="006D0A88" w:rsidRPr="00F5303C">
        <w:rPr>
          <w:rFonts w:ascii="Times New Roman" w:eastAsia="Times New Roman" w:hAnsi="Times New Roman" w:cs="Times New Roman"/>
          <w:kern w:val="2"/>
          <w:sz w:val="24"/>
          <w:szCs w:val="24"/>
          <w14:ligatures w14:val="standardContextual"/>
        </w:rPr>
        <w:t xml:space="preserve"> </w:t>
      </w:r>
      <w:r w:rsidRPr="00F5303C">
        <w:rPr>
          <w:rFonts w:ascii="Times New Roman" w:eastAsia="Times New Roman" w:hAnsi="Times New Roman" w:cs="Times New Roman"/>
          <w:kern w:val="2"/>
          <w:sz w:val="24"/>
          <w:szCs w:val="24"/>
          <w14:ligatures w14:val="standardContextual"/>
        </w:rPr>
        <w:t>Prekių technines charakteristikas bei kitus Sutarties reikalavimus.</w:t>
      </w:r>
    </w:p>
    <w:p w14:paraId="4C62AC2F" w14:textId="52B85A91" w:rsidR="001F113D" w:rsidRPr="00F5303C" w:rsidRDefault="001F113D" w:rsidP="001F113D">
      <w:pPr>
        <w:spacing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5.4. Pardavėjas garantuoja, kad visos pristatytos</w:t>
      </w:r>
      <w:r w:rsidR="001D5DCE">
        <w:rPr>
          <w:rFonts w:ascii="Times New Roman" w:eastAsia="Times New Roman" w:hAnsi="Times New Roman" w:cs="Times New Roman"/>
          <w:kern w:val="2"/>
          <w:sz w:val="24"/>
          <w:szCs w:val="24"/>
          <w14:ligatures w14:val="standardContextual"/>
        </w:rPr>
        <w:t xml:space="preserve"> ir įrengtos</w:t>
      </w:r>
      <w:r w:rsidR="004B169B">
        <w:rPr>
          <w:rFonts w:ascii="Times New Roman" w:eastAsia="Times New Roman" w:hAnsi="Times New Roman" w:cs="Times New Roman"/>
          <w:kern w:val="2"/>
          <w:sz w:val="24"/>
          <w:szCs w:val="24"/>
          <w14:ligatures w14:val="standardContextual"/>
        </w:rPr>
        <w:t xml:space="preserve"> </w:t>
      </w:r>
      <w:r w:rsidR="00DD6E1C">
        <w:rPr>
          <w:rFonts w:ascii="Times New Roman" w:eastAsia="Times New Roman" w:hAnsi="Times New Roman" w:cs="Times New Roman"/>
          <w:kern w:val="2"/>
          <w:sz w:val="24"/>
          <w:szCs w:val="24"/>
          <w14:ligatures w14:val="standardContextual"/>
        </w:rPr>
        <w:t xml:space="preserve">Prekės </w:t>
      </w:r>
      <w:r w:rsidRPr="00F5303C">
        <w:rPr>
          <w:rFonts w:ascii="Times New Roman" w:eastAsia="Times New Roman" w:hAnsi="Times New Roman" w:cs="Times New Roman"/>
          <w:kern w:val="2"/>
          <w:sz w:val="24"/>
          <w:szCs w:val="24"/>
          <w14:ligatures w14:val="standardContextual"/>
        </w:rPr>
        <w:t>atitinka Europos Sąjungos šalyse galiojančius standartus ir Lietuvoje taikomas normas</w:t>
      </w:r>
      <w:r w:rsidR="0042010C">
        <w:rPr>
          <w:rFonts w:ascii="Times New Roman" w:eastAsia="Times New Roman" w:hAnsi="Times New Roman" w:cs="Times New Roman"/>
          <w:kern w:val="2"/>
          <w:sz w:val="24"/>
          <w:szCs w:val="24"/>
          <w14:ligatures w14:val="standardContextual"/>
        </w:rPr>
        <w:t>.</w:t>
      </w:r>
    </w:p>
    <w:p w14:paraId="007458D3" w14:textId="09E1E9DE" w:rsidR="001F113D" w:rsidRPr="00F5303C" w:rsidRDefault="001F113D" w:rsidP="001F113D">
      <w:pPr>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 xml:space="preserve">5.5. </w:t>
      </w:r>
      <w:r w:rsidRPr="00F5303C">
        <w:rPr>
          <w:rFonts w:ascii="Times New Roman" w:eastAsia="Calibri" w:hAnsi="Times New Roman" w:cs="Times New Roman"/>
          <w:kern w:val="2"/>
          <w:sz w:val="24"/>
          <w:szCs w:val="24"/>
          <w14:ligatures w14:val="standardContextual"/>
        </w:rPr>
        <w:t xml:space="preserve">Jei Pardavėjas nepakeičia nekokybiškų </w:t>
      </w:r>
      <w:r w:rsidR="006163A2">
        <w:rPr>
          <w:rFonts w:ascii="Times New Roman" w:eastAsia="Calibri" w:hAnsi="Times New Roman" w:cs="Times New Roman"/>
          <w:kern w:val="2"/>
          <w:sz w:val="24"/>
          <w:szCs w:val="24"/>
          <w14:ligatures w14:val="standardContextual"/>
        </w:rPr>
        <w:t>P</w:t>
      </w:r>
      <w:r w:rsidRPr="00F5303C">
        <w:rPr>
          <w:rFonts w:ascii="Times New Roman" w:eastAsia="Calibri" w:hAnsi="Times New Roman" w:cs="Times New Roman"/>
          <w:kern w:val="2"/>
          <w:sz w:val="24"/>
          <w:szCs w:val="24"/>
          <w14:ligatures w14:val="standardContextual"/>
        </w:rPr>
        <w:t xml:space="preserve">rekių kokybiškomis, kaip numatyta Sutarties </w:t>
      </w:r>
      <w:r w:rsidRPr="000A5033">
        <w:rPr>
          <w:rFonts w:ascii="Times New Roman" w:eastAsia="Calibri" w:hAnsi="Times New Roman" w:cs="Times New Roman"/>
          <w:kern w:val="2"/>
          <w:sz w:val="24"/>
          <w:szCs w:val="24"/>
          <w14:ligatures w14:val="standardContextual"/>
        </w:rPr>
        <w:t>5.</w:t>
      </w:r>
      <w:r w:rsidR="000A5033" w:rsidRPr="000A5033">
        <w:rPr>
          <w:rFonts w:ascii="Times New Roman" w:eastAsia="Calibri" w:hAnsi="Times New Roman" w:cs="Times New Roman"/>
          <w:kern w:val="2"/>
          <w:sz w:val="24"/>
          <w:szCs w:val="24"/>
          <w14:ligatures w14:val="standardContextual"/>
        </w:rPr>
        <w:t>7</w:t>
      </w:r>
      <w:r w:rsidRPr="00F5303C">
        <w:rPr>
          <w:rFonts w:ascii="Times New Roman" w:eastAsia="Calibri" w:hAnsi="Times New Roman" w:cs="Times New Roman"/>
          <w:kern w:val="2"/>
          <w:sz w:val="24"/>
          <w:szCs w:val="24"/>
          <w14:ligatures w14:val="standardContextual"/>
        </w:rPr>
        <w:t xml:space="preserve"> punkte, Pirkėjas turi teisę kviestis atitinkamų prekių ekspertizę atliekančios institucijos ekspertą (specialistą), kad įvertintų Prekių kokybę. Išlaidas už tokio eksperto (specialisto) paslaugas apmoka Pardavėjas.</w:t>
      </w:r>
    </w:p>
    <w:p w14:paraId="0A8050A7" w14:textId="32248258" w:rsidR="001F113D" w:rsidRPr="00F5303C" w:rsidRDefault="001F113D" w:rsidP="001F113D">
      <w:pPr>
        <w:spacing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5.6. </w:t>
      </w:r>
      <w:r w:rsidRPr="00F5303C">
        <w:rPr>
          <w:rFonts w:ascii="Times New Roman" w:eastAsia="Times New Roman" w:hAnsi="Times New Roman" w:cs="Times New Roman"/>
          <w:kern w:val="2"/>
          <w:sz w:val="24"/>
          <w:szCs w:val="24"/>
          <w14:ligatures w14:val="standardContextual"/>
        </w:rPr>
        <w:t>Jei per garantinį terminą po Prekių perdavimo–priėmimo akto pasirašymo dienos išryškėja paslėptų Prekių</w:t>
      </w:r>
      <w:r w:rsidR="001D5DCE">
        <w:rPr>
          <w:rFonts w:ascii="Times New Roman" w:eastAsia="Times New Roman" w:hAnsi="Times New Roman" w:cs="Times New Roman"/>
          <w:kern w:val="2"/>
          <w:sz w:val="24"/>
          <w:szCs w:val="24"/>
          <w14:ligatures w14:val="standardContextual"/>
        </w:rPr>
        <w:t xml:space="preserve"> </w:t>
      </w:r>
      <w:r w:rsidR="00D170CB">
        <w:rPr>
          <w:rFonts w:ascii="Times New Roman" w:eastAsia="Times New Roman" w:hAnsi="Times New Roman" w:cs="Times New Roman"/>
          <w:kern w:val="2"/>
          <w:sz w:val="24"/>
          <w:szCs w:val="24"/>
          <w14:ligatures w14:val="standardContextual"/>
        </w:rPr>
        <w:t>(įskaitant jų įrengimą)</w:t>
      </w:r>
      <w:r w:rsidRPr="00F5303C">
        <w:rPr>
          <w:rFonts w:ascii="Times New Roman" w:eastAsia="Times New Roman" w:hAnsi="Times New Roman" w:cs="Times New Roman"/>
          <w:kern w:val="2"/>
          <w:sz w:val="24"/>
          <w:szCs w:val="24"/>
          <w14:ligatures w14:val="standardContextual"/>
        </w:rPr>
        <w:t xml:space="preserve"> trūkumų, </w:t>
      </w:r>
      <w:r w:rsidR="004A1FB2">
        <w:rPr>
          <w:rFonts w:ascii="Times New Roman" w:eastAsia="Times New Roman" w:hAnsi="Times New Roman" w:cs="Times New Roman"/>
          <w:kern w:val="2"/>
          <w:sz w:val="24"/>
          <w:szCs w:val="24"/>
          <w14:ligatures w14:val="standardContextual"/>
        </w:rPr>
        <w:t>gedimų (defektų</w:t>
      </w:r>
      <w:r w:rsidR="008D7B41">
        <w:rPr>
          <w:rFonts w:ascii="Times New Roman" w:eastAsia="Times New Roman" w:hAnsi="Times New Roman" w:cs="Times New Roman"/>
          <w:kern w:val="2"/>
          <w:sz w:val="24"/>
          <w:szCs w:val="24"/>
          <w14:ligatures w14:val="standardContextual"/>
        </w:rPr>
        <w:t>)</w:t>
      </w:r>
      <w:r w:rsidRPr="00396503">
        <w:rPr>
          <w:rFonts w:ascii="Times New Roman" w:eastAsia="Times New Roman" w:hAnsi="Times New Roman" w:cs="Times New Roman"/>
          <w:kern w:val="2"/>
          <w:sz w:val="24"/>
          <w:szCs w:val="24"/>
          <w14:ligatures w14:val="standardContextual"/>
        </w:rPr>
        <w:t>, Pirkėjas apie</w:t>
      </w:r>
      <w:r w:rsidRPr="00F5303C">
        <w:rPr>
          <w:rFonts w:ascii="Times New Roman" w:eastAsia="Times New Roman" w:hAnsi="Times New Roman" w:cs="Times New Roman"/>
          <w:kern w:val="2"/>
          <w:sz w:val="24"/>
          <w:szCs w:val="24"/>
          <w14:ligatures w14:val="standardContextual"/>
        </w:rPr>
        <w:t xml:space="preserve"> šiuos trūkumus</w:t>
      </w:r>
      <w:r w:rsidR="004A1FB2">
        <w:rPr>
          <w:rFonts w:ascii="Times New Roman" w:eastAsia="Times New Roman" w:hAnsi="Times New Roman" w:cs="Times New Roman"/>
          <w:kern w:val="2"/>
          <w:sz w:val="24"/>
          <w:szCs w:val="24"/>
          <w14:ligatures w14:val="standardContextual"/>
        </w:rPr>
        <w:t>, gedimus (defektus)</w:t>
      </w:r>
      <w:r w:rsidRPr="00F5303C">
        <w:rPr>
          <w:rFonts w:ascii="Times New Roman" w:eastAsia="Times New Roman" w:hAnsi="Times New Roman" w:cs="Times New Roman"/>
          <w:kern w:val="2"/>
          <w:sz w:val="24"/>
          <w:szCs w:val="24"/>
          <w14:ligatures w14:val="standardContextual"/>
        </w:rPr>
        <w:t xml:space="preserve"> praneša Pardavėjui.</w:t>
      </w:r>
    </w:p>
    <w:p w14:paraId="77A2BA68" w14:textId="3AD591BC" w:rsidR="001F113D" w:rsidRPr="00F5303C" w:rsidRDefault="001F113D" w:rsidP="001F113D">
      <w:pPr>
        <w:spacing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 xml:space="preserve">5.7. </w:t>
      </w:r>
      <w:r w:rsidRPr="00F5303C">
        <w:rPr>
          <w:rFonts w:ascii="Times New Roman" w:eastAsia="Calibri" w:hAnsi="Times New Roman" w:cs="Times New Roman"/>
          <w:kern w:val="2"/>
          <w:sz w:val="24"/>
          <w:szCs w:val="24"/>
          <w14:ligatures w14:val="standardContextual"/>
        </w:rPr>
        <w:t xml:space="preserve">Garantinio laikotarpio metu, Pirkėjui pranešus apie </w:t>
      </w:r>
      <w:r w:rsidR="00353D6C" w:rsidRPr="00F5303C">
        <w:rPr>
          <w:rFonts w:ascii="Times New Roman" w:eastAsia="Calibri" w:hAnsi="Times New Roman" w:cs="Times New Roman"/>
          <w:kern w:val="2"/>
          <w:sz w:val="24"/>
          <w:szCs w:val="24"/>
          <w14:ligatures w14:val="standardContextual"/>
        </w:rPr>
        <w:t>nekokybišk</w:t>
      </w:r>
      <w:r w:rsidR="00353D6C">
        <w:rPr>
          <w:rFonts w:ascii="Times New Roman" w:eastAsia="Calibri" w:hAnsi="Times New Roman" w:cs="Times New Roman"/>
          <w:kern w:val="2"/>
          <w:sz w:val="24"/>
          <w:szCs w:val="24"/>
          <w14:ligatures w14:val="standardContextual"/>
        </w:rPr>
        <w:t>as</w:t>
      </w:r>
      <w:r w:rsidR="00353D6C" w:rsidRPr="00F5303C">
        <w:rPr>
          <w:rFonts w:ascii="Times New Roman" w:eastAsia="Calibri" w:hAnsi="Times New Roman" w:cs="Times New Roman"/>
          <w:kern w:val="2"/>
          <w:sz w:val="24"/>
          <w:szCs w:val="24"/>
          <w14:ligatures w14:val="standardContextual"/>
        </w:rPr>
        <w:t xml:space="preserve"> Prek</w:t>
      </w:r>
      <w:r w:rsidR="00353D6C">
        <w:rPr>
          <w:rFonts w:ascii="Times New Roman" w:eastAsia="Calibri" w:hAnsi="Times New Roman" w:cs="Times New Roman"/>
          <w:kern w:val="2"/>
          <w:sz w:val="24"/>
          <w:szCs w:val="24"/>
          <w14:ligatures w14:val="standardContextual"/>
        </w:rPr>
        <w:t>es</w:t>
      </w:r>
      <w:r w:rsidR="001D5DCE">
        <w:rPr>
          <w:rFonts w:ascii="Times New Roman" w:eastAsia="Calibri" w:hAnsi="Times New Roman" w:cs="Times New Roman"/>
          <w:kern w:val="2"/>
          <w:sz w:val="24"/>
          <w:szCs w:val="24"/>
          <w14:ligatures w14:val="standardContextual"/>
        </w:rPr>
        <w:t xml:space="preserve"> ar netinkamą jų įrengimą</w:t>
      </w:r>
      <w:r w:rsidRPr="00F5303C">
        <w:rPr>
          <w:rFonts w:ascii="Times New Roman" w:eastAsia="Calibri" w:hAnsi="Times New Roman" w:cs="Times New Roman"/>
          <w:kern w:val="2"/>
          <w:sz w:val="24"/>
          <w:szCs w:val="24"/>
          <w14:ligatures w14:val="standardContextual"/>
        </w:rPr>
        <w:t xml:space="preserve">, Pardavėjas turi </w:t>
      </w:r>
      <w:r w:rsidR="00510CD6" w:rsidRPr="00510CD6">
        <w:rPr>
          <w:rFonts w:ascii="Times New Roman" w:eastAsia="Calibri" w:hAnsi="Times New Roman" w:cs="Times New Roman"/>
          <w:kern w:val="2"/>
          <w:sz w:val="24"/>
          <w:szCs w:val="24"/>
          <w14:ligatures w14:val="standardContextual"/>
        </w:rPr>
        <w:t>nemokamai pašalinti</w:t>
      </w:r>
      <w:r w:rsidR="00510CD6">
        <w:rPr>
          <w:rFonts w:ascii="Times New Roman" w:eastAsia="Calibri" w:hAnsi="Times New Roman" w:cs="Times New Roman"/>
          <w:kern w:val="2"/>
          <w:sz w:val="24"/>
          <w:szCs w:val="24"/>
          <w14:ligatures w14:val="standardContextual"/>
        </w:rPr>
        <w:t xml:space="preserve"> </w:t>
      </w:r>
      <w:r w:rsidR="001D5DCE">
        <w:rPr>
          <w:rFonts w:ascii="Times New Roman" w:eastAsia="Calibri" w:hAnsi="Times New Roman" w:cs="Times New Roman"/>
          <w:kern w:val="2"/>
          <w:sz w:val="24"/>
          <w:szCs w:val="24"/>
          <w14:ligatures w14:val="standardContextual"/>
        </w:rPr>
        <w:t>nustatytus</w:t>
      </w:r>
      <w:r w:rsidR="00510CD6" w:rsidRPr="00510CD6">
        <w:rPr>
          <w:rFonts w:ascii="Times New Roman" w:eastAsia="Calibri" w:hAnsi="Times New Roman" w:cs="Times New Roman"/>
          <w:kern w:val="2"/>
          <w:sz w:val="24"/>
          <w:szCs w:val="24"/>
          <w14:ligatures w14:val="standardContextual"/>
        </w:rPr>
        <w:t xml:space="preserve"> trūkumus, gedimus </w:t>
      </w:r>
      <w:r w:rsidR="00510CD6" w:rsidRPr="0042010C">
        <w:rPr>
          <w:rFonts w:ascii="Times New Roman" w:eastAsia="Calibri" w:hAnsi="Times New Roman" w:cs="Times New Roman"/>
          <w:color w:val="000000" w:themeColor="text1"/>
          <w:kern w:val="2"/>
          <w:sz w:val="24"/>
          <w:szCs w:val="24"/>
          <w14:ligatures w14:val="standardContextual"/>
        </w:rPr>
        <w:t xml:space="preserve">(defektus) </w:t>
      </w:r>
      <w:r w:rsidR="00510CD6" w:rsidRPr="00510CD6">
        <w:rPr>
          <w:rFonts w:ascii="Times New Roman" w:eastAsia="Calibri" w:hAnsi="Times New Roman" w:cs="Times New Roman"/>
          <w:kern w:val="2"/>
          <w:sz w:val="24"/>
          <w:szCs w:val="24"/>
          <w14:ligatures w14:val="standardContextual"/>
        </w:rPr>
        <w:t>arba</w:t>
      </w:r>
      <w:r w:rsidR="00510CD6">
        <w:rPr>
          <w:rFonts w:ascii="Times New Roman" w:eastAsia="Calibri" w:hAnsi="Times New Roman" w:cs="Times New Roman"/>
          <w:kern w:val="2"/>
          <w:sz w:val="24"/>
          <w:szCs w:val="24"/>
          <w14:ligatures w14:val="standardContextual"/>
        </w:rPr>
        <w:t xml:space="preserve"> </w:t>
      </w:r>
      <w:r w:rsidR="00353D6C" w:rsidRPr="00F5303C">
        <w:rPr>
          <w:rFonts w:ascii="Times New Roman" w:eastAsia="Calibri" w:hAnsi="Times New Roman" w:cs="Times New Roman"/>
          <w:kern w:val="2"/>
          <w:sz w:val="24"/>
          <w:szCs w:val="24"/>
          <w14:ligatures w14:val="standardContextual"/>
        </w:rPr>
        <w:t>j</w:t>
      </w:r>
      <w:r w:rsidR="00353D6C">
        <w:rPr>
          <w:rFonts w:ascii="Times New Roman" w:eastAsia="Calibri" w:hAnsi="Times New Roman" w:cs="Times New Roman"/>
          <w:kern w:val="2"/>
          <w:sz w:val="24"/>
          <w:szCs w:val="24"/>
          <w14:ligatures w14:val="standardContextual"/>
        </w:rPr>
        <w:t>as</w:t>
      </w:r>
      <w:r w:rsidR="00353D6C" w:rsidRPr="00F5303C">
        <w:rPr>
          <w:rFonts w:ascii="Times New Roman" w:eastAsia="Calibri" w:hAnsi="Times New Roman" w:cs="Times New Roman"/>
          <w:kern w:val="2"/>
          <w:sz w:val="24"/>
          <w:szCs w:val="24"/>
          <w14:ligatures w14:val="standardContextual"/>
        </w:rPr>
        <w:t xml:space="preserve"> </w:t>
      </w:r>
      <w:r w:rsidRPr="00F5303C">
        <w:rPr>
          <w:rFonts w:ascii="Times New Roman" w:eastAsia="Calibri" w:hAnsi="Times New Roman" w:cs="Times New Roman"/>
          <w:kern w:val="2"/>
          <w:sz w:val="24"/>
          <w:szCs w:val="24"/>
          <w14:ligatures w14:val="standardContextual"/>
        </w:rPr>
        <w:t xml:space="preserve">pakeisti į </w:t>
      </w:r>
      <w:r w:rsidR="00353D6C" w:rsidRPr="00F5303C">
        <w:rPr>
          <w:rFonts w:ascii="Times New Roman" w:eastAsia="Calibri" w:hAnsi="Times New Roman" w:cs="Times New Roman"/>
          <w:kern w:val="2"/>
          <w:sz w:val="24"/>
          <w:szCs w:val="24"/>
          <w14:ligatures w14:val="standardContextual"/>
        </w:rPr>
        <w:t>kokybišk</w:t>
      </w:r>
      <w:r w:rsidR="00353D6C">
        <w:rPr>
          <w:rFonts w:ascii="Times New Roman" w:eastAsia="Calibri" w:hAnsi="Times New Roman" w:cs="Times New Roman"/>
          <w:kern w:val="2"/>
          <w:sz w:val="24"/>
          <w:szCs w:val="24"/>
          <w14:ligatures w14:val="standardContextual"/>
        </w:rPr>
        <w:t>as</w:t>
      </w:r>
      <w:r w:rsidR="00353D6C" w:rsidRPr="00F5303C">
        <w:rPr>
          <w:rFonts w:ascii="Times New Roman" w:eastAsia="Calibri" w:hAnsi="Times New Roman" w:cs="Times New Roman"/>
          <w:kern w:val="2"/>
          <w:sz w:val="24"/>
          <w:szCs w:val="24"/>
          <w14:ligatures w14:val="standardContextual"/>
        </w:rPr>
        <w:t xml:space="preserve"> </w:t>
      </w:r>
      <w:r w:rsidRPr="00F5303C">
        <w:rPr>
          <w:rFonts w:ascii="Times New Roman" w:eastAsia="Calibri" w:hAnsi="Times New Roman" w:cs="Times New Roman"/>
          <w:kern w:val="2"/>
          <w:sz w:val="24"/>
          <w:szCs w:val="24"/>
          <w14:ligatures w14:val="standardContextual"/>
        </w:rPr>
        <w:t xml:space="preserve">ne vėliau kaip per </w:t>
      </w:r>
      <w:r w:rsidR="004B169B" w:rsidRPr="004B169B">
        <w:rPr>
          <w:rFonts w:ascii="Times New Roman" w:eastAsia="Calibri" w:hAnsi="Times New Roman" w:cs="Times New Roman"/>
          <w:kern w:val="2"/>
          <w:sz w:val="24"/>
          <w:szCs w:val="24"/>
          <w14:ligatures w14:val="standardContextual"/>
        </w:rPr>
        <w:t>20</w:t>
      </w:r>
      <w:r w:rsidRPr="004B169B">
        <w:rPr>
          <w:rFonts w:ascii="Times New Roman" w:eastAsia="Calibri" w:hAnsi="Times New Roman" w:cs="Times New Roman"/>
          <w:kern w:val="2"/>
          <w:sz w:val="24"/>
          <w:szCs w:val="24"/>
          <w14:ligatures w14:val="standardContextual"/>
        </w:rPr>
        <w:t xml:space="preserve"> (</w:t>
      </w:r>
      <w:r w:rsidR="004B169B" w:rsidRPr="004B169B">
        <w:rPr>
          <w:rFonts w:ascii="Times New Roman" w:eastAsia="Calibri" w:hAnsi="Times New Roman" w:cs="Times New Roman"/>
          <w:kern w:val="2"/>
          <w:sz w:val="24"/>
          <w:szCs w:val="24"/>
          <w14:ligatures w14:val="standardContextual"/>
        </w:rPr>
        <w:t>dvidešimt</w:t>
      </w:r>
      <w:r w:rsidRPr="004B169B">
        <w:rPr>
          <w:rFonts w:ascii="Times New Roman" w:eastAsia="Calibri" w:hAnsi="Times New Roman" w:cs="Times New Roman"/>
          <w:kern w:val="2"/>
          <w:sz w:val="24"/>
          <w:szCs w:val="24"/>
          <w14:ligatures w14:val="standardContextual"/>
        </w:rPr>
        <w:t>) kalendorinių dienų</w:t>
      </w:r>
      <w:r w:rsidRPr="00F5303C">
        <w:rPr>
          <w:rFonts w:ascii="Times New Roman" w:eastAsia="Calibri" w:hAnsi="Times New Roman" w:cs="Times New Roman"/>
          <w:kern w:val="2"/>
          <w:sz w:val="24"/>
          <w:szCs w:val="24"/>
          <w14:ligatures w14:val="standardContextual"/>
        </w:rPr>
        <w:t xml:space="preserve"> nuo gauto pranešimo.</w:t>
      </w:r>
      <w:r w:rsidRPr="00F5303C">
        <w:rPr>
          <w:rFonts w:ascii="Times New Roman" w:eastAsia="Times New Roman" w:hAnsi="Times New Roman" w:cs="Times New Roman"/>
          <w:kern w:val="2"/>
          <w:sz w:val="24"/>
          <w:szCs w:val="24"/>
          <w14:ligatures w14:val="standardContextual"/>
        </w:rPr>
        <w:t xml:space="preserve"> </w:t>
      </w:r>
      <w:r w:rsidR="00510CD6" w:rsidRPr="00510CD6">
        <w:rPr>
          <w:rFonts w:ascii="Times New Roman" w:eastAsia="Times New Roman" w:hAnsi="Times New Roman" w:cs="Times New Roman"/>
          <w:kern w:val="2"/>
          <w:sz w:val="24"/>
          <w:szCs w:val="24"/>
          <w14:ligatures w14:val="standardContextual"/>
        </w:rPr>
        <w:t>Pirkėjo pranešimai apie trūkumus, gedimus (defektus) turi būti pateikiami Pardavėjui raštu Sutartyje nurodytu adresu arba el. paštu.</w:t>
      </w:r>
      <w:r w:rsidR="00510CD6">
        <w:rPr>
          <w:rFonts w:ascii="Times New Roman" w:eastAsia="Times New Roman" w:hAnsi="Times New Roman" w:cs="Times New Roman"/>
          <w:kern w:val="2"/>
          <w:sz w:val="24"/>
          <w:szCs w:val="24"/>
          <w14:ligatures w14:val="standardContextual"/>
        </w:rPr>
        <w:t xml:space="preserve"> </w:t>
      </w:r>
      <w:r w:rsidRPr="00F5303C">
        <w:rPr>
          <w:rFonts w:ascii="Times New Roman" w:eastAsia="Times New Roman" w:hAnsi="Times New Roman" w:cs="Times New Roman"/>
          <w:kern w:val="2"/>
          <w:sz w:val="24"/>
          <w:szCs w:val="24"/>
          <w14:ligatures w14:val="standardContextual"/>
        </w:rPr>
        <w:t>Jeigu per šį terminą Pardavėjas nepašalina Prekių trūkumų</w:t>
      </w:r>
      <w:r w:rsidR="004A1FB2">
        <w:rPr>
          <w:rFonts w:ascii="Times New Roman" w:eastAsia="Times New Roman" w:hAnsi="Times New Roman" w:cs="Times New Roman"/>
          <w:kern w:val="2"/>
          <w:sz w:val="24"/>
          <w:szCs w:val="24"/>
          <w14:ligatures w14:val="standardContextual"/>
        </w:rPr>
        <w:t>,</w:t>
      </w:r>
      <w:r w:rsidRPr="00F5303C">
        <w:rPr>
          <w:rFonts w:ascii="Times New Roman" w:eastAsia="Times New Roman" w:hAnsi="Times New Roman" w:cs="Times New Roman"/>
          <w:kern w:val="2"/>
          <w:sz w:val="24"/>
          <w:szCs w:val="24"/>
          <w14:ligatures w14:val="standardContextual"/>
        </w:rPr>
        <w:t xml:space="preserve"> gedimų</w:t>
      </w:r>
      <w:r w:rsidR="004A1FB2">
        <w:rPr>
          <w:rFonts w:ascii="Times New Roman" w:eastAsia="Times New Roman" w:hAnsi="Times New Roman" w:cs="Times New Roman"/>
          <w:kern w:val="2"/>
          <w:sz w:val="24"/>
          <w:szCs w:val="24"/>
          <w14:ligatures w14:val="standardContextual"/>
        </w:rPr>
        <w:t xml:space="preserve"> (defektų)</w:t>
      </w:r>
      <w:r w:rsidRPr="00F5303C">
        <w:rPr>
          <w:rFonts w:ascii="Times New Roman" w:eastAsia="Times New Roman" w:hAnsi="Times New Roman" w:cs="Times New Roman"/>
          <w:kern w:val="2"/>
          <w:sz w:val="24"/>
          <w:szCs w:val="24"/>
          <w14:ligatures w14:val="standardContextual"/>
        </w:rPr>
        <w:t>, Pirkėjas turi teisę pasamdyti kitus asmenis, kad atliktų šį darbą Pardavėjo atsakomybe ir sąskaita. Tokiu atveju Pirkėjo patirtas išlaidas dėl trūkumų</w:t>
      </w:r>
      <w:r w:rsidR="004A1FB2">
        <w:rPr>
          <w:rFonts w:ascii="Times New Roman" w:eastAsia="Times New Roman" w:hAnsi="Times New Roman" w:cs="Times New Roman"/>
          <w:kern w:val="2"/>
          <w:sz w:val="24"/>
          <w:szCs w:val="24"/>
          <w14:ligatures w14:val="standardContextual"/>
        </w:rPr>
        <w:t>, gedimų (defektų)</w:t>
      </w:r>
      <w:r w:rsidRPr="00F5303C">
        <w:rPr>
          <w:rFonts w:ascii="Times New Roman" w:eastAsia="Times New Roman" w:hAnsi="Times New Roman" w:cs="Times New Roman"/>
          <w:kern w:val="2"/>
          <w:sz w:val="24"/>
          <w:szCs w:val="24"/>
          <w14:ligatures w14:val="standardContextual"/>
        </w:rPr>
        <w:t xml:space="preserve"> šalinimo privalo padengti </w:t>
      </w:r>
      <w:r w:rsidRPr="005077B2">
        <w:rPr>
          <w:rFonts w:ascii="Times New Roman" w:eastAsia="Times New Roman" w:hAnsi="Times New Roman" w:cs="Times New Roman"/>
          <w:kern w:val="2"/>
          <w:sz w:val="24"/>
          <w:szCs w:val="24"/>
          <w14:ligatures w14:val="standardContextual"/>
        </w:rPr>
        <w:t>Pardavėjas (lėšos išskaičiuojamos iš Pardavėjui mokėtinų sumų ar kompensuojamos kitaip).</w:t>
      </w:r>
    </w:p>
    <w:p w14:paraId="38D625C6" w14:textId="700EE21C" w:rsidR="001F113D" w:rsidRPr="00F5303C" w:rsidRDefault="001F113D" w:rsidP="001F113D">
      <w:pPr>
        <w:spacing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 xml:space="preserve">5.8. Garantinio laikotarpio metu Prekes keičia ir su tuo susijusius garantinio remonto darbus (įskaitant visas transporto išlaidas) Pardavėjas atlieka savo jėgomis ir savo sąskaita, jei </w:t>
      </w:r>
      <w:r w:rsidR="00353D6C" w:rsidRPr="00F5303C">
        <w:rPr>
          <w:rFonts w:ascii="Times New Roman" w:eastAsia="Times New Roman" w:hAnsi="Times New Roman" w:cs="Times New Roman"/>
          <w:kern w:val="2"/>
          <w:sz w:val="24"/>
          <w:szCs w:val="24"/>
          <w14:ligatures w14:val="standardContextual"/>
        </w:rPr>
        <w:t>Prek</w:t>
      </w:r>
      <w:r w:rsidR="00353D6C">
        <w:rPr>
          <w:rFonts w:ascii="Times New Roman" w:eastAsia="Times New Roman" w:hAnsi="Times New Roman" w:cs="Times New Roman"/>
          <w:kern w:val="2"/>
          <w:sz w:val="24"/>
          <w:szCs w:val="24"/>
          <w14:ligatures w14:val="standardContextual"/>
        </w:rPr>
        <w:t>ių</w:t>
      </w:r>
      <w:r w:rsidR="00353D6C" w:rsidRPr="00F5303C">
        <w:rPr>
          <w:rFonts w:ascii="Times New Roman" w:eastAsia="Times New Roman" w:hAnsi="Times New Roman" w:cs="Times New Roman"/>
          <w:kern w:val="2"/>
          <w:sz w:val="24"/>
          <w:szCs w:val="24"/>
          <w14:ligatures w14:val="standardContextual"/>
        </w:rPr>
        <w:t xml:space="preserve"> </w:t>
      </w:r>
      <w:r w:rsidRPr="00F5303C">
        <w:rPr>
          <w:rFonts w:ascii="Times New Roman" w:eastAsia="Times New Roman" w:hAnsi="Times New Roman" w:cs="Times New Roman"/>
          <w:kern w:val="2"/>
          <w:sz w:val="24"/>
          <w:szCs w:val="24"/>
          <w14:ligatures w14:val="standardContextual"/>
        </w:rPr>
        <w:t>trūkumai/gedimai</w:t>
      </w:r>
      <w:r w:rsidR="004A1FB2">
        <w:rPr>
          <w:rFonts w:ascii="Times New Roman" w:eastAsia="Times New Roman" w:hAnsi="Times New Roman" w:cs="Times New Roman"/>
          <w:kern w:val="2"/>
          <w:sz w:val="24"/>
          <w:szCs w:val="24"/>
          <w14:ligatures w14:val="standardContextual"/>
        </w:rPr>
        <w:t xml:space="preserve"> (defektai)</w:t>
      </w:r>
      <w:r w:rsidRPr="00F5303C">
        <w:rPr>
          <w:rFonts w:ascii="Times New Roman" w:eastAsia="Times New Roman" w:hAnsi="Times New Roman" w:cs="Times New Roman"/>
          <w:kern w:val="2"/>
          <w:sz w:val="24"/>
          <w:szCs w:val="24"/>
          <w14:ligatures w14:val="standardContextual"/>
        </w:rPr>
        <w:t xml:space="preserve"> atsirado ne dėl Pirkėjo ar kitų asmenų kaltės, kokių nors išorinių poveikių ir jei Prekės buvo </w:t>
      </w:r>
      <w:r w:rsidR="00353D6C" w:rsidRPr="00F5303C">
        <w:rPr>
          <w:rFonts w:ascii="Times New Roman" w:eastAsia="Times New Roman" w:hAnsi="Times New Roman" w:cs="Times New Roman"/>
          <w:kern w:val="2"/>
          <w:sz w:val="24"/>
          <w:szCs w:val="24"/>
          <w14:ligatures w14:val="standardContextual"/>
        </w:rPr>
        <w:t>eksploatuojam</w:t>
      </w:r>
      <w:r w:rsidR="00353D6C">
        <w:rPr>
          <w:rFonts w:ascii="Times New Roman" w:eastAsia="Times New Roman" w:hAnsi="Times New Roman" w:cs="Times New Roman"/>
          <w:kern w:val="2"/>
          <w:sz w:val="24"/>
          <w:szCs w:val="24"/>
          <w14:ligatures w14:val="standardContextual"/>
        </w:rPr>
        <w:t>os</w:t>
      </w:r>
      <w:r w:rsidR="00353D6C" w:rsidRPr="00F5303C">
        <w:rPr>
          <w:rFonts w:ascii="Times New Roman" w:eastAsia="Times New Roman" w:hAnsi="Times New Roman" w:cs="Times New Roman"/>
          <w:kern w:val="2"/>
          <w:sz w:val="24"/>
          <w:szCs w:val="24"/>
          <w14:ligatures w14:val="standardContextual"/>
        </w:rPr>
        <w:t xml:space="preserve"> </w:t>
      </w:r>
      <w:r w:rsidRPr="00F5303C">
        <w:rPr>
          <w:rFonts w:ascii="Times New Roman" w:eastAsia="Times New Roman" w:hAnsi="Times New Roman" w:cs="Times New Roman"/>
          <w:kern w:val="2"/>
          <w:sz w:val="24"/>
          <w:szCs w:val="24"/>
          <w14:ligatures w14:val="standardContextual"/>
        </w:rPr>
        <w:t xml:space="preserve">vadovaujantis </w:t>
      </w:r>
      <w:r w:rsidR="00353D6C" w:rsidRPr="00F5303C">
        <w:rPr>
          <w:rFonts w:ascii="Times New Roman" w:eastAsia="Times New Roman" w:hAnsi="Times New Roman" w:cs="Times New Roman"/>
          <w:kern w:val="2"/>
          <w:sz w:val="24"/>
          <w:szCs w:val="24"/>
          <w14:ligatures w14:val="standardContextual"/>
        </w:rPr>
        <w:t>Prek</w:t>
      </w:r>
      <w:r w:rsidR="00353D6C">
        <w:rPr>
          <w:rFonts w:ascii="Times New Roman" w:eastAsia="Times New Roman" w:hAnsi="Times New Roman" w:cs="Times New Roman"/>
          <w:kern w:val="2"/>
          <w:sz w:val="24"/>
          <w:szCs w:val="24"/>
          <w14:ligatures w14:val="standardContextual"/>
        </w:rPr>
        <w:t>ių</w:t>
      </w:r>
      <w:r w:rsidR="00353D6C" w:rsidRPr="00F5303C">
        <w:rPr>
          <w:rFonts w:ascii="Times New Roman" w:eastAsia="Times New Roman" w:hAnsi="Times New Roman" w:cs="Times New Roman"/>
          <w:kern w:val="2"/>
          <w:sz w:val="24"/>
          <w:szCs w:val="24"/>
          <w14:ligatures w14:val="standardContextual"/>
        </w:rPr>
        <w:t xml:space="preserve"> </w:t>
      </w:r>
      <w:r w:rsidRPr="00F5303C">
        <w:rPr>
          <w:rFonts w:ascii="Times New Roman" w:eastAsia="Times New Roman" w:hAnsi="Times New Roman" w:cs="Times New Roman"/>
          <w:kern w:val="2"/>
          <w:sz w:val="24"/>
          <w:szCs w:val="24"/>
          <w14:ligatures w14:val="standardContextual"/>
        </w:rPr>
        <w:t>perdavimo metu Pardavėjo pateiktomis Prekių naudojimo rekomendacijomis ir nurodymais.</w:t>
      </w:r>
    </w:p>
    <w:p w14:paraId="0A73F413" w14:textId="248F4350" w:rsidR="001F113D" w:rsidRPr="00F5303C" w:rsidRDefault="001F113D" w:rsidP="001F113D">
      <w:pPr>
        <w:spacing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 xml:space="preserve">5.9. Garantinis laikotarpis visoms pakeistoms </w:t>
      </w:r>
      <w:r w:rsidRPr="00F5303C">
        <w:rPr>
          <w:rFonts w:ascii="Times New Roman" w:eastAsia="Times New Roman" w:hAnsi="Times New Roman" w:cs="Times New Roman"/>
          <w:caps/>
          <w:kern w:val="2"/>
          <w:sz w:val="24"/>
          <w:szCs w:val="24"/>
          <w14:ligatures w14:val="standardContextual"/>
        </w:rPr>
        <w:t>P</w:t>
      </w:r>
      <w:r w:rsidRPr="00F5303C">
        <w:rPr>
          <w:rFonts w:ascii="Times New Roman" w:eastAsia="Times New Roman" w:hAnsi="Times New Roman" w:cs="Times New Roman"/>
          <w:kern w:val="2"/>
          <w:sz w:val="24"/>
          <w:szCs w:val="24"/>
          <w14:ligatures w14:val="standardContextual"/>
        </w:rPr>
        <w:t>rekėms, jų pakeistoms</w:t>
      </w:r>
      <w:r w:rsidR="00FF7B5E">
        <w:rPr>
          <w:rFonts w:ascii="Times New Roman" w:eastAsia="Times New Roman" w:hAnsi="Times New Roman" w:cs="Times New Roman"/>
          <w:kern w:val="2"/>
          <w:sz w:val="24"/>
          <w:szCs w:val="24"/>
          <w14:ligatures w14:val="standardContextual"/>
        </w:rPr>
        <w:t>, įrengtoms</w:t>
      </w:r>
      <w:r w:rsidRPr="00F5303C">
        <w:rPr>
          <w:rFonts w:ascii="Times New Roman" w:eastAsia="Times New Roman" w:hAnsi="Times New Roman" w:cs="Times New Roman"/>
          <w:kern w:val="2"/>
          <w:sz w:val="24"/>
          <w:szCs w:val="24"/>
          <w14:ligatures w14:val="standardContextual"/>
        </w:rPr>
        <w:t xml:space="preserve"> ar suremontuotoms dalims vėl įsigalioja nuo tos dienos, kai buvo atliktas Pirkėjui priimtinas Prekių (jų dalių) pakeitimas</w:t>
      </w:r>
      <w:r w:rsidR="00FF7B5E">
        <w:rPr>
          <w:rFonts w:ascii="Times New Roman" w:eastAsia="Times New Roman" w:hAnsi="Times New Roman" w:cs="Times New Roman"/>
          <w:kern w:val="2"/>
          <w:sz w:val="24"/>
          <w:szCs w:val="24"/>
          <w14:ligatures w14:val="standardContextual"/>
        </w:rPr>
        <w:t>, įrengimas</w:t>
      </w:r>
      <w:r w:rsidRPr="00F5303C">
        <w:rPr>
          <w:rFonts w:ascii="Times New Roman" w:eastAsia="Times New Roman" w:hAnsi="Times New Roman" w:cs="Times New Roman"/>
          <w:kern w:val="2"/>
          <w:sz w:val="24"/>
          <w:szCs w:val="24"/>
          <w14:ligatures w14:val="standardContextual"/>
        </w:rPr>
        <w:t xml:space="preserve"> ar remontas.</w:t>
      </w:r>
    </w:p>
    <w:p w14:paraId="1D6739E5" w14:textId="067DB518" w:rsidR="001F113D" w:rsidRPr="00F5303C" w:rsidRDefault="001F113D" w:rsidP="001F113D">
      <w:pPr>
        <w:spacing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5.10. Jei Pirkėjas garantinio laikotarpio metu teisės aktų nustatyta tvarka perduos Prek</w:t>
      </w:r>
      <w:r w:rsidR="00353D6C">
        <w:rPr>
          <w:rFonts w:ascii="Times New Roman" w:eastAsia="Times New Roman" w:hAnsi="Times New Roman" w:cs="Times New Roman"/>
          <w:kern w:val="2"/>
          <w:sz w:val="24"/>
          <w:szCs w:val="24"/>
          <w14:ligatures w14:val="standardContextual"/>
        </w:rPr>
        <w:t xml:space="preserve">es </w:t>
      </w:r>
      <w:r w:rsidRPr="00F5303C">
        <w:rPr>
          <w:rFonts w:ascii="Times New Roman" w:eastAsia="Times New Roman" w:hAnsi="Times New Roman" w:cs="Times New Roman"/>
          <w:kern w:val="2"/>
          <w:sz w:val="24"/>
          <w:szCs w:val="24"/>
          <w14:ligatures w14:val="standardContextual"/>
        </w:rPr>
        <w:t>trečiai šaliai, tai 5.1 – 5.9 punktuose išvardytos Prekių garantijų sąlygos išliks nepakitusios.</w:t>
      </w:r>
    </w:p>
    <w:p w14:paraId="1C24DA7D" w14:textId="5F7B7E9F" w:rsidR="001F113D" w:rsidRPr="00F5303C" w:rsidRDefault="001F113D" w:rsidP="001F113D">
      <w:pPr>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 xml:space="preserve">5.11. </w:t>
      </w:r>
      <w:r w:rsidRPr="00F5303C">
        <w:rPr>
          <w:rFonts w:ascii="Times New Roman" w:eastAsia="Calibri" w:hAnsi="Times New Roman" w:cs="Times New Roman"/>
          <w:kern w:val="2"/>
          <w:sz w:val="24"/>
          <w:szCs w:val="24"/>
          <w14:ligatures w14:val="standardContextual"/>
        </w:rPr>
        <w:t xml:space="preserve">Jeigu dėl Prekių kokybės, </w:t>
      </w:r>
      <w:r w:rsidR="00FF7B5E" w:rsidRPr="005077B2">
        <w:rPr>
          <w:rFonts w:ascii="Times New Roman" w:eastAsia="Calibri" w:hAnsi="Times New Roman" w:cs="Times New Roman"/>
          <w:kern w:val="2"/>
          <w:sz w:val="24"/>
          <w:szCs w:val="24"/>
          <w14:ligatures w14:val="standardContextual"/>
        </w:rPr>
        <w:t>netinkamo įrengimo</w:t>
      </w:r>
      <w:r w:rsidRPr="00F5303C">
        <w:rPr>
          <w:rFonts w:ascii="Times New Roman" w:eastAsia="Calibri" w:hAnsi="Times New Roman" w:cs="Times New Roman"/>
          <w:kern w:val="2"/>
          <w:sz w:val="24"/>
          <w:szCs w:val="24"/>
          <w14:ligatures w14:val="standardContextual"/>
        </w:rPr>
        <w:t xml:space="preserve"> ar kitų garantinio laikotarpio metu atsiradusių Prekių trūkumų</w:t>
      </w:r>
      <w:r w:rsidR="004A1FB2">
        <w:rPr>
          <w:rFonts w:ascii="Times New Roman" w:eastAsia="Calibri" w:hAnsi="Times New Roman" w:cs="Times New Roman"/>
          <w:kern w:val="2"/>
          <w:sz w:val="24"/>
          <w:szCs w:val="24"/>
          <w14:ligatures w14:val="standardContextual"/>
        </w:rPr>
        <w:t>, gedimų (defektų)</w:t>
      </w:r>
      <w:r w:rsidRPr="00F5303C">
        <w:rPr>
          <w:rFonts w:ascii="Times New Roman" w:eastAsia="Calibri" w:hAnsi="Times New Roman" w:cs="Times New Roman"/>
          <w:kern w:val="2"/>
          <w:sz w:val="24"/>
          <w:szCs w:val="24"/>
          <w14:ligatures w14:val="standardContextual"/>
        </w:rPr>
        <w:t xml:space="preserve"> tarp Šalių kyla ginčas, Prekių neatitikimas nustatytiems reikalavimams turi būti patvirtintas nepriklausomo eksperto, jeigu Pardavėjas nesutinka kitaip. Eksperto išlaidas privalo apmokėti Šalis, kurios nenaudai priimtas eksperto sprendimas</w:t>
      </w:r>
      <w:r w:rsidR="00353D6C">
        <w:rPr>
          <w:rFonts w:ascii="Times New Roman" w:eastAsia="Calibri" w:hAnsi="Times New Roman" w:cs="Times New Roman"/>
          <w:kern w:val="2"/>
          <w:sz w:val="24"/>
          <w:szCs w:val="24"/>
          <w14:ligatures w14:val="standardContextual"/>
        </w:rPr>
        <w:t>,</w:t>
      </w:r>
      <w:r w:rsidRPr="00F5303C">
        <w:rPr>
          <w:rFonts w:ascii="Times New Roman" w:eastAsia="Calibri" w:hAnsi="Times New Roman" w:cs="Times New Roman"/>
          <w:kern w:val="2"/>
          <w:sz w:val="24"/>
          <w:szCs w:val="24"/>
          <w14:ligatures w14:val="standardContextual"/>
        </w:rPr>
        <w:t xml:space="preserve"> arba abi Šalys, proporcingai patenkintų ir atmestų reikalavimų atžvilgiu.</w:t>
      </w:r>
    </w:p>
    <w:p w14:paraId="4CDEAE26" w14:textId="77777777" w:rsidR="001F113D" w:rsidRPr="00F5303C" w:rsidRDefault="001F113D" w:rsidP="001F113D">
      <w:pPr>
        <w:spacing w:before="240" w:after="0" w:line="240" w:lineRule="auto"/>
        <w:jc w:val="center"/>
        <w:rPr>
          <w:rFonts w:ascii="Times New Roman" w:eastAsia="Calibri" w:hAnsi="Times New Roman" w:cs="Times New Roman"/>
          <w:b/>
          <w:bCs/>
          <w:kern w:val="2"/>
          <w:sz w:val="24"/>
          <w:szCs w:val="24"/>
          <w14:ligatures w14:val="standardContextual"/>
        </w:rPr>
      </w:pPr>
      <w:r w:rsidRPr="00F5303C">
        <w:rPr>
          <w:rFonts w:ascii="Times New Roman" w:eastAsia="Calibri" w:hAnsi="Times New Roman" w:cs="Times New Roman"/>
          <w:b/>
          <w:bCs/>
          <w:kern w:val="2"/>
          <w:sz w:val="24"/>
          <w:szCs w:val="24"/>
          <w14:ligatures w14:val="standardContextual"/>
        </w:rPr>
        <w:t>6. ŠALIŲ TEISĖS IR PAREIGOS</w:t>
      </w:r>
    </w:p>
    <w:p w14:paraId="15CBBF40" w14:textId="77777777" w:rsidR="001F113D" w:rsidRPr="00476F3B" w:rsidRDefault="001F113D" w:rsidP="001F113D">
      <w:pPr>
        <w:spacing w:before="240" w:after="0" w:line="240" w:lineRule="auto"/>
        <w:jc w:val="both"/>
        <w:rPr>
          <w:rFonts w:ascii="Times New Roman" w:eastAsia="Times New Roman" w:hAnsi="Times New Roman" w:cs="Times New Roman"/>
          <w:b/>
          <w:bCs/>
          <w:kern w:val="2"/>
          <w:sz w:val="24"/>
          <w:szCs w:val="24"/>
          <w14:ligatures w14:val="standardContextual"/>
        </w:rPr>
      </w:pPr>
      <w:r w:rsidRPr="00476F3B">
        <w:rPr>
          <w:rFonts w:ascii="Times New Roman" w:eastAsia="Calibri" w:hAnsi="Times New Roman" w:cs="Times New Roman"/>
          <w:b/>
          <w:bCs/>
          <w:kern w:val="2"/>
          <w:sz w:val="24"/>
          <w:szCs w:val="24"/>
          <w14:ligatures w14:val="standardContextual"/>
        </w:rPr>
        <w:t xml:space="preserve">6.1. </w:t>
      </w:r>
      <w:r w:rsidRPr="00476F3B">
        <w:rPr>
          <w:rFonts w:ascii="Times New Roman" w:eastAsia="Times New Roman" w:hAnsi="Times New Roman" w:cs="Times New Roman"/>
          <w:b/>
          <w:bCs/>
          <w:kern w:val="2"/>
          <w:sz w:val="24"/>
          <w:szCs w:val="24"/>
          <w14:ligatures w14:val="standardContextual"/>
        </w:rPr>
        <w:t>Pardavėjas įsipareigoja:</w:t>
      </w:r>
    </w:p>
    <w:p w14:paraId="4474ACC0" w14:textId="77777777" w:rsidR="001F113D" w:rsidRPr="00F5303C" w:rsidRDefault="001F113D" w:rsidP="001F113D">
      <w:pPr>
        <w:spacing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6.1.1. sudarius Sutartį, tačiau ne vėliau negu Sutartis pradedama vykdyti, Pirkėjui pranešti tuo metu žinomų subtiekėjų</w:t>
      </w:r>
      <w:r w:rsidRPr="00F5303C">
        <w:rPr>
          <w:rFonts w:ascii="Times New Roman" w:eastAsia="Times New Roman" w:hAnsi="Times New Roman" w:cs="Times New Roman"/>
          <w:i/>
          <w:kern w:val="2"/>
          <w:sz w:val="24"/>
          <w:szCs w:val="24"/>
          <w14:ligatures w14:val="standardContextual"/>
        </w:rPr>
        <w:t xml:space="preserve"> </w:t>
      </w:r>
      <w:r w:rsidRPr="00F5303C">
        <w:rPr>
          <w:rFonts w:ascii="Times New Roman" w:eastAsia="Times New Roman" w:hAnsi="Times New Roman" w:cs="Times New Roman"/>
          <w:kern w:val="2"/>
          <w:sz w:val="24"/>
          <w:szCs w:val="24"/>
          <w14:ligatures w14:val="standardContextual"/>
        </w:rPr>
        <w:t>kontaktinius duomenis ir jų atstovus</w:t>
      </w:r>
      <w:r w:rsidRPr="00F5303C">
        <w:rPr>
          <w:rFonts w:ascii="Times New Roman" w:eastAsia="Times New Roman" w:hAnsi="Times New Roman" w:cs="Times New Roman"/>
          <w:i/>
          <w:kern w:val="2"/>
          <w:sz w:val="24"/>
          <w:szCs w:val="24"/>
          <w14:ligatures w14:val="standardContextual"/>
        </w:rPr>
        <w:t xml:space="preserve">. </w:t>
      </w:r>
      <w:r w:rsidRPr="00F5303C">
        <w:rPr>
          <w:rFonts w:ascii="Times New Roman" w:eastAsia="Times New Roman" w:hAnsi="Times New Roman" w:cs="Times New Roman"/>
          <w:kern w:val="2"/>
          <w:sz w:val="24"/>
          <w:szCs w:val="24"/>
          <w14:ligatures w14:val="standardContextual"/>
        </w:rPr>
        <w:t>Pardavėjas</w:t>
      </w:r>
      <w:r w:rsidRPr="00F5303C">
        <w:rPr>
          <w:rFonts w:ascii="Times New Roman" w:eastAsia="Times New Roman" w:hAnsi="Times New Roman" w:cs="Times New Roman"/>
          <w:i/>
          <w:kern w:val="2"/>
          <w:sz w:val="24"/>
          <w:szCs w:val="24"/>
          <w14:ligatures w14:val="standardContextual"/>
        </w:rPr>
        <w:t xml:space="preserve"> </w:t>
      </w:r>
      <w:r w:rsidRPr="00F5303C">
        <w:rPr>
          <w:rFonts w:ascii="Times New Roman" w:eastAsia="Times New Roman" w:hAnsi="Times New Roman" w:cs="Times New Roman"/>
          <w:kern w:val="2"/>
          <w:sz w:val="24"/>
          <w:szCs w:val="24"/>
          <w14:ligatures w14:val="standardContextual"/>
        </w:rPr>
        <w:t>privalo informuoti apie minėtos informacijos pasikeitimus visu Sutarties vykdymo metu, taip pat apie naujus subtiekėjus, kuriuos jis ketina pasitelkti vėliau;</w:t>
      </w:r>
    </w:p>
    <w:p w14:paraId="4B142BEC" w14:textId="6F4F86EF" w:rsidR="001F113D" w:rsidRPr="00F5303C" w:rsidRDefault="001F113D" w:rsidP="00314D28">
      <w:pPr>
        <w:spacing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 xml:space="preserve">6.1.2. nuosekliai </w:t>
      </w:r>
      <w:r w:rsidRPr="00314D28">
        <w:rPr>
          <w:rFonts w:ascii="Times New Roman" w:eastAsia="Times New Roman" w:hAnsi="Times New Roman" w:cs="Times New Roman"/>
          <w:kern w:val="2"/>
          <w:sz w:val="24"/>
          <w:szCs w:val="24"/>
          <w14:ligatures w14:val="standardContextual"/>
        </w:rPr>
        <w:t xml:space="preserve">vykdyti Sutartį, </w:t>
      </w:r>
      <w:r w:rsidR="00314D28" w:rsidRPr="00476F3B">
        <w:rPr>
          <w:rFonts w:ascii="Times New Roman" w:eastAsia="Times New Roman" w:hAnsi="Times New Roman" w:cs="Times New Roman"/>
          <w:kern w:val="2"/>
          <w:sz w:val="24"/>
          <w:szCs w:val="24"/>
          <w14:ligatures w14:val="standardContextual"/>
        </w:rPr>
        <w:t xml:space="preserve">t. y. </w:t>
      </w:r>
      <w:r w:rsidR="00314D28" w:rsidRPr="00476F3B">
        <w:rPr>
          <w:rFonts w:ascii="Times New Roman" w:eastAsia="Times New Roman" w:hAnsi="Times New Roman" w:cs="Times New Roman"/>
          <w:kern w:val="2"/>
          <w:sz w:val="24"/>
          <w:szCs w:val="24"/>
          <w:u w:val="single"/>
          <w14:ligatures w14:val="standardContextual"/>
        </w:rPr>
        <w:t xml:space="preserve">parengtą Prekių įrengimo aprašą (projektą) (numatyta Techninėje specifikacijoje) </w:t>
      </w:r>
      <w:r w:rsidR="00314D28" w:rsidRPr="00476F3B">
        <w:rPr>
          <w:rFonts w:ascii="Times New Roman" w:eastAsia="Calibri" w:hAnsi="Times New Roman" w:cs="Times New Roman"/>
          <w:color w:val="00000A"/>
          <w:kern w:val="2"/>
          <w:sz w:val="24"/>
          <w:szCs w:val="24"/>
          <w:u w:val="single"/>
          <w14:ligatures w14:val="standardContextual"/>
        </w:rPr>
        <w:t>suderinti su Pirkėju ir tik po to vykdyti Prekių gamybą, taip pat iš anksto suderinti Prekių pristatymo ir įrengimo datas, laiką su Pirkėjo atsakingu asmeniu, kurio kontaktiniai duomenys nurodyti Sutartyje</w:t>
      </w:r>
      <w:r w:rsidR="00314D28">
        <w:rPr>
          <w:rFonts w:ascii="Times New Roman" w:eastAsia="Calibri" w:hAnsi="Times New Roman" w:cs="Times New Roman"/>
          <w:color w:val="00000A"/>
          <w:kern w:val="2"/>
          <w:sz w:val="24"/>
          <w:szCs w:val="24"/>
          <w14:ligatures w14:val="standardContextual"/>
        </w:rPr>
        <w:t>;</w:t>
      </w:r>
      <w:r w:rsidRPr="00F5303C">
        <w:rPr>
          <w:rFonts w:ascii="Times New Roman" w:eastAsia="Times New Roman" w:hAnsi="Times New Roman" w:cs="Times New Roman"/>
          <w:kern w:val="2"/>
          <w:sz w:val="24"/>
          <w:szCs w:val="24"/>
          <w14:ligatures w14:val="standardContextual"/>
        </w:rPr>
        <w:t xml:space="preserve"> atlikti kitus įsipareigojimus, numatytus Sutartyje ir </w:t>
      </w:r>
      <w:r w:rsidR="00187B50">
        <w:rPr>
          <w:rFonts w:ascii="Times New Roman" w:eastAsia="Times New Roman" w:hAnsi="Times New Roman" w:cs="Times New Roman"/>
          <w:kern w:val="2"/>
          <w:sz w:val="24"/>
          <w:szCs w:val="24"/>
          <w14:ligatures w14:val="standardContextual"/>
        </w:rPr>
        <w:t>T</w:t>
      </w:r>
      <w:r w:rsidRPr="00F5303C">
        <w:rPr>
          <w:rFonts w:ascii="Times New Roman" w:eastAsia="Times New Roman" w:hAnsi="Times New Roman" w:cs="Times New Roman"/>
          <w:kern w:val="2"/>
          <w:sz w:val="24"/>
          <w:szCs w:val="24"/>
          <w14:ligatures w14:val="standardContextual"/>
        </w:rPr>
        <w:t>echninėje specifikacijoje, įskaitant ir Prekių</w:t>
      </w:r>
      <w:r w:rsidR="00FF7B5E">
        <w:rPr>
          <w:rFonts w:ascii="Times New Roman" w:eastAsia="Times New Roman" w:hAnsi="Times New Roman" w:cs="Times New Roman"/>
          <w:kern w:val="2"/>
          <w:sz w:val="24"/>
          <w:szCs w:val="24"/>
          <w14:ligatures w14:val="standardContextual"/>
        </w:rPr>
        <w:t xml:space="preserve"> </w:t>
      </w:r>
      <w:r w:rsidR="00187B50">
        <w:rPr>
          <w:rFonts w:ascii="Times New Roman" w:eastAsia="Times New Roman" w:hAnsi="Times New Roman" w:cs="Times New Roman"/>
          <w:kern w:val="2"/>
          <w:sz w:val="24"/>
          <w:szCs w:val="24"/>
          <w14:ligatures w14:val="standardContextual"/>
        </w:rPr>
        <w:t xml:space="preserve">(kartu </w:t>
      </w:r>
      <w:r w:rsidR="00FF7B5E">
        <w:rPr>
          <w:rFonts w:ascii="Times New Roman" w:eastAsia="Times New Roman" w:hAnsi="Times New Roman" w:cs="Times New Roman"/>
          <w:kern w:val="2"/>
          <w:sz w:val="24"/>
          <w:szCs w:val="24"/>
          <w14:ligatures w14:val="standardContextual"/>
        </w:rPr>
        <w:t xml:space="preserve">ir </w:t>
      </w:r>
      <w:r w:rsidR="00FF7B5E" w:rsidRPr="006A7BD8">
        <w:rPr>
          <w:rFonts w:ascii="Times New Roman" w:eastAsia="Times New Roman" w:hAnsi="Times New Roman" w:cs="Times New Roman"/>
          <w:kern w:val="2"/>
          <w:sz w:val="24"/>
          <w:szCs w:val="24"/>
          <w14:ligatures w14:val="standardContextual"/>
        </w:rPr>
        <w:t>jų įrengimo</w:t>
      </w:r>
      <w:r w:rsidR="00187B50">
        <w:rPr>
          <w:rFonts w:ascii="Times New Roman" w:eastAsia="Times New Roman" w:hAnsi="Times New Roman" w:cs="Times New Roman"/>
          <w:kern w:val="2"/>
          <w:sz w:val="24"/>
          <w:szCs w:val="24"/>
          <w14:ligatures w14:val="standardContextual"/>
        </w:rPr>
        <w:t>)</w:t>
      </w:r>
      <w:r w:rsidRPr="00F5303C">
        <w:rPr>
          <w:rFonts w:ascii="Times New Roman" w:eastAsia="Times New Roman" w:hAnsi="Times New Roman" w:cs="Times New Roman"/>
          <w:kern w:val="2"/>
          <w:sz w:val="24"/>
          <w:szCs w:val="24"/>
          <w14:ligatures w14:val="standardContextual"/>
        </w:rPr>
        <w:t xml:space="preserve"> defektų šalinimą. Pardavėjas pasirūpina visa būtina įranga, transportu, darbų sauga ir darbo jėga, reikalinga Sutarčiai vykdyti;</w:t>
      </w:r>
    </w:p>
    <w:p w14:paraId="5FE5E555" w14:textId="466991DE" w:rsidR="001F113D" w:rsidRPr="00F5303C" w:rsidRDefault="001F113D" w:rsidP="001F113D">
      <w:pPr>
        <w:spacing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6.1.3. prisiimti</w:t>
      </w:r>
      <w:r w:rsidR="0089724F">
        <w:rPr>
          <w:rFonts w:ascii="Times New Roman" w:eastAsia="Times New Roman" w:hAnsi="Times New Roman" w:cs="Times New Roman"/>
          <w:kern w:val="2"/>
          <w:sz w:val="24"/>
          <w:szCs w:val="24"/>
          <w14:ligatures w14:val="standardContextual"/>
        </w:rPr>
        <w:t xml:space="preserve"> atsakomybę už</w:t>
      </w:r>
      <w:r w:rsidRPr="00F5303C">
        <w:rPr>
          <w:rFonts w:ascii="Times New Roman" w:eastAsia="Times New Roman" w:hAnsi="Times New Roman" w:cs="Times New Roman"/>
          <w:kern w:val="2"/>
          <w:sz w:val="24"/>
          <w:szCs w:val="24"/>
          <w14:ligatures w14:val="standardContextual"/>
        </w:rPr>
        <w:t xml:space="preserve"> </w:t>
      </w:r>
      <w:r w:rsidRPr="001F603E">
        <w:rPr>
          <w:rFonts w:ascii="Times New Roman" w:eastAsia="Times New Roman" w:hAnsi="Times New Roman" w:cs="Times New Roman"/>
          <w:kern w:val="2"/>
          <w:sz w:val="24"/>
          <w:szCs w:val="24"/>
          <w14:ligatures w14:val="standardContextual"/>
        </w:rPr>
        <w:t>Prekių žuvimo ar</w:t>
      </w:r>
      <w:r w:rsidRPr="00F5303C">
        <w:rPr>
          <w:rFonts w:ascii="Times New Roman" w:eastAsia="Times New Roman" w:hAnsi="Times New Roman" w:cs="Times New Roman"/>
          <w:kern w:val="2"/>
          <w:sz w:val="24"/>
          <w:szCs w:val="24"/>
          <w14:ligatures w14:val="standardContextual"/>
        </w:rPr>
        <w:t xml:space="preserve"> sugedimo riziką iki Prekių perdavimo–priėmimo akto pasirašymo momento;</w:t>
      </w:r>
    </w:p>
    <w:p w14:paraId="119BDD9A" w14:textId="3034329F" w:rsidR="001F113D" w:rsidRPr="00396503" w:rsidRDefault="001F113D" w:rsidP="001F113D">
      <w:pPr>
        <w:spacing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 xml:space="preserve">6.1.4. kartu su Prekėmis </w:t>
      </w:r>
      <w:r w:rsidRPr="00396503">
        <w:rPr>
          <w:rFonts w:ascii="Times New Roman" w:eastAsia="Times New Roman" w:hAnsi="Times New Roman" w:cs="Times New Roman"/>
          <w:kern w:val="2"/>
          <w:sz w:val="24"/>
          <w:szCs w:val="24"/>
          <w14:ligatures w14:val="standardContextual"/>
        </w:rPr>
        <w:t>pateikti Pirkėjui visą būtiną dokumentaciją</w:t>
      </w:r>
      <w:r w:rsidR="0042010C">
        <w:rPr>
          <w:rFonts w:ascii="Times New Roman" w:eastAsia="Times New Roman" w:hAnsi="Times New Roman" w:cs="Times New Roman"/>
          <w:kern w:val="2"/>
          <w:sz w:val="24"/>
          <w:szCs w:val="24"/>
          <w14:ligatures w14:val="standardContextual"/>
        </w:rPr>
        <w:t>.</w:t>
      </w:r>
    </w:p>
    <w:p w14:paraId="239109C1" w14:textId="77777777" w:rsidR="001F113D" w:rsidRPr="00F5303C" w:rsidRDefault="001F113D" w:rsidP="001F113D">
      <w:pPr>
        <w:spacing w:after="0" w:line="240" w:lineRule="auto"/>
        <w:jc w:val="both"/>
        <w:rPr>
          <w:rFonts w:ascii="Times New Roman" w:eastAsia="Times New Roman" w:hAnsi="Times New Roman" w:cs="Times New Roman"/>
          <w:kern w:val="2"/>
          <w:sz w:val="24"/>
          <w:szCs w:val="24"/>
          <w14:ligatures w14:val="standardContextual"/>
        </w:rPr>
      </w:pPr>
      <w:r w:rsidRPr="00396503">
        <w:rPr>
          <w:rFonts w:ascii="Times New Roman" w:eastAsia="Times New Roman" w:hAnsi="Times New Roman" w:cs="Times New Roman"/>
          <w:kern w:val="2"/>
          <w:sz w:val="24"/>
          <w:szCs w:val="24"/>
          <w14:ligatures w14:val="standardContextual"/>
        </w:rPr>
        <w:t>6.1.5. nedelsiant informuoti</w:t>
      </w:r>
      <w:r w:rsidRPr="00F5303C">
        <w:rPr>
          <w:rFonts w:ascii="Times New Roman" w:eastAsia="Times New Roman" w:hAnsi="Times New Roman" w:cs="Times New Roman"/>
          <w:kern w:val="2"/>
          <w:sz w:val="24"/>
          <w:szCs w:val="24"/>
          <w14:ligatures w14:val="standardContextual"/>
        </w:rPr>
        <w:t xml:space="preserve"> Pirkėją, jei Sutarties vykdymo laikotarpiu Prekių gamyba ar tiekimas būtų nutraukiamas;</w:t>
      </w:r>
    </w:p>
    <w:p w14:paraId="0E2FFC6B" w14:textId="34ED207D" w:rsidR="001F113D" w:rsidRPr="00F5303C" w:rsidRDefault="001F113D" w:rsidP="001F113D">
      <w:pPr>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lastRenderedPageBreak/>
        <w:t xml:space="preserve">6.1.6. </w:t>
      </w:r>
      <w:r w:rsidRPr="00F5303C">
        <w:rPr>
          <w:rFonts w:ascii="Times New Roman" w:eastAsia="Calibri" w:hAnsi="Times New Roman" w:cs="Times New Roman"/>
          <w:kern w:val="2"/>
          <w:sz w:val="24"/>
          <w:szCs w:val="24"/>
          <w14:ligatures w14:val="standardContextual"/>
        </w:rPr>
        <w:t>užtikrinti iš Pirkėjo Sutarties vykdymo metu gautos ir su Sutarties vykdymu susijusios informacijos konfidencialumą ir apsaugą; Sutarties vykdymo laikotarpio pabaigoje Pirkėjui paprašius  grąžinti visus iš Pirkėjo gautus Sutarčiai vykdyti reikalingus dokumentus;</w:t>
      </w:r>
    </w:p>
    <w:p w14:paraId="61F35D66" w14:textId="77777777" w:rsidR="001F113D" w:rsidRPr="00F5303C" w:rsidRDefault="001F113D" w:rsidP="001F113D">
      <w:pPr>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6.1.7. bendradarbiauti su Pirkėju Sutarties vykdymo metu;</w:t>
      </w:r>
    </w:p>
    <w:p w14:paraId="50530BAA" w14:textId="1D505E4B" w:rsidR="001F113D" w:rsidRPr="005A647F" w:rsidRDefault="001F113D" w:rsidP="001F113D">
      <w:pPr>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6.1.8. </w:t>
      </w:r>
      <w:bookmarkStart w:id="3" w:name="_Hlk183163504"/>
      <w:r w:rsidRPr="00063AF6">
        <w:rPr>
          <w:rFonts w:ascii="Times New Roman" w:eastAsia="Calibri" w:hAnsi="Times New Roman" w:cs="Times New Roman"/>
          <w:kern w:val="2"/>
          <w:sz w:val="24"/>
          <w:szCs w:val="24"/>
          <w14:ligatures w14:val="standardContextual"/>
        </w:rPr>
        <w:t xml:space="preserve">suteikti Prekėms </w:t>
      </w:r>
      <w:r w:rsidR="00C9043F">
        <w:rPr>
          <w:rFonts w:ascii="Times New Roman" w:eastAsia="Calibri" w:hAnsi="Times New Roman" w:cs="Times New Roman"/>
          <w:kern w:val="2"/>
          <w:sz w:val="24"/>
          <w14:ligatures w14:val="standardContextual"/>
        </w:rPr>
        <w:t xml:space="preserve">ne trumpesnę kaip </w:t>
      </w:r>
      <w:r w:rsidR="00F20C54">
        <w:rPr>
          <w:rFonts w:ascii="Times New Roman" w:eastAsia="Calibri" w:hAnsi="Times New Roman" w:cs="Times New Roman"/>
          <w:kern w:val="2"/>
          <w:sz w:val="24"/>
          <w:szCs w:val="24"/>
          <w14:ligatures w14:val="standardContextual"/>
        </w:rPr>
        <w:t xml:space="preserve">6 mėnesių </w:t>
      </w:r>
      <w:r w:rsidR="00063AF6" w:rsidRPr="00063AF6">
        <w:rPr>
          <w:rFonts w:ascii="Times New Roman" w:eastAsia="Calibri" w:hAnsi="Times New Roman" w:cs="Times New Roman"/>
          <w:kern w:val="2"/>
          <w:sz w:val="24"/>
          <w:szCs w:val="24"/>
          <w14:ligatures w14:val="standardContextual"/>
        </w:rPr>
        <w:t>trukmės</w:t>
      </w:r>
      <w:r w:rsidR="00063AF6" w:rsidRPr="00063AF6" w:rsidDel="00063AF6">
        <w:rPr>
          <w:rFonts w:ascii="Times New Roman" w:eastAsia="Calibri" w:hAnsi="Times New Roman" w:cs="Times New Roman"/>
          <w:kern w:val="2"/>
          <w:sz w:val="24"/>
          <w:szCs w:val="24"/>
          <w14:ligatures w14:val="standardContextual"/>
        </w:rPr>
        <w:t xml:space="preserve"> </w:t>
      </w:r>
      <w:r w:rsidRPr="00063AF6">
        <w:rPr>
          <w:rFonts w:ascii="Times New Roman" w:eastAsia="Calibri" w:hAnsi="Times New Roman" w:cs="Times New Roman"/>
          <w:kern w:val="2"/>
          <w:sz w:val="24"/>
          <w:szCs w:val="24"/>
          <w14:ligatures w14:val="standardContextual"/>
        </w:rPr>
        <w:t>garantiją</w:t>
      </w:r>
      <w:r w:rsidRPr="00F5303C">
        <w:rPr>
          <w:rFonts w:ascii="Times New Roman" w:eastAsia="Calibri" w:hAnsi="Times New Roman" w:cs="Times New Roman"/>
          <w:kern w:val="2"/>
          <w:sz w:val="24"/>
          <w:szCs w:val="24"/>
          <w14:ligatures w14:val="standardContextual"/>
        </w:rPr>
        <w:t xml:space="preserve"> nuo Prekių perdavimo–</w:t>
      </w:r>
      <w:r w:rsidRPr="005A647F">
        <w:rPr>
          <w:rFonts w:ascii="Times New Roman" w:eastAsia="Calibri" w:hAnsi="Times New Roman" w:cs="Times New Roman"/>
          <w:kern w:val="2"/>
          <w:sz w:val="24"/>
          <w:szCs w:val="24"/>
          <w14:ligatures w14:val="standardContextual"/>
        </w:rPr>
        <w:t>priėmimo akto pasirašymo dienos</w:t>
      </w:r>
      <w:bookmarkEnd w:id="3"/>
      <w:r w:rsidRPr="005A647F">
        <w:rPr>
          <w:rFonts w:ascii="Times New Roman" w:eastAsia="Calibri" w:hAnsi="Times New Roman" w:cs="Times New Roman"/>
          <w:kern w:val="2"/>
          <w:sz w:val="24"/>
          <w:szCs w:val="24"/>
          <w14:ligatures w14:val="standardContextual"/>
        </w:rPr>
        <w:t>;</w:t>
      </w:r>
    </w:p>
    <w:p w14:paraId="3C923651" w14:textId="2B2EEC23" w:rsidR="001F113D" w:rsidRPr="00536BE8" w:rsidRDefault="001F113D" w:rsidP="001F113D">
      <w:pPr>
        <w:spacing w:after="0" w:line="240" w:lineRule="auto"/>
        <w:jc w:val="both"/>
        <w:rPr>
          <w:rFonts w:ascii="Times New Roman" w:eastAsia="Times New Roman" w:hAnsi="Times New Roman" w:cs="Times New Roman"/>
          <w:kern w:val="2"/>
          <w:sz w:val="24"/>
          <w:szCs w:val="24"/>
          <w:lang w:eastAsia="lt-LT"/>
          <w14:ligatures w14:val="standardContextual"/>
        </w:rPr>
      </w:pPr>
      <w:r w:rsidRPr="005A647F">
        <w:rPr>
          <w:rFonts w:ascii="Times New Roman" w:eastAsia="Calibri" w:hAnsi="Times New Roman" w:cs="Times New Roman"/>
          <w:kern w:val="2"/>
          <w:sz w:val="24"/>
          <w:szCs w:val="24"/>
          <w14:ligatures w14:val="standardContextual"/>
        </w:rPr>
        <w:t xml:space="preserve">6.1.9. </w:t>
      </w:r>
      <w:r w:rsidRPr="00E36DCD">
        <w:rPr>
          <w:rFonts w:ascii="Times New Roman" w:eastAsia="Calibri" w:hAnsi="Times New Roman" w:cs="Times New Roman"/>
          <w:kern w:val="2"/>
          <w:sz w:val="24"/>
          <w:szCs w:val="24"/>
          <w14:ligatures w14:val="standardContextual"/>
        </w:rPr>
        <w:t>vykdant Sutartį</w:t>
      </w:r>
      <w:r w:rsidR="0089724F" w:rsidRPr="00E36DCD">
        <w:rPr>
          <w:rFonts w:ascii="Times New Roman" w:eastAsia="Calibri" w:hAnsi="Times New Roman" w:cs="Times New Roman"/>
          <w:kern w:val="2"/>
          <w:sz w:val="24"/>
          <w:szCs w:val="24"/>
          <w14:ligatures w14:val="standardContextual"/>
        </w:rPr>
        <w:t>,</w:t>
      </w:r>
      <w:r w:rsidRPr="00E36DCD">
        <w:rPr>
          <w:rFonts w:ascii="Times New Roman" w:eastAsia="Calibri" w:hAnsi="Times New Roman" w:cs="Times New Roman"/>
          <w:kern w:val="2"/>
          <w:sz w:val="24"/>
          <w:szCs w:val="24"/>
          <w14:ligatures w14:val="standardContextual"/>
        </w:rPr>
        <w:t xml:space="preserve"> laikytis</w:t>
      </w:r>
      <w:r w:rsidR="0089724F" w:rsidRPr="00E36DCD">
        <w:rPr>
          <w:rFonts w:ascii="Times New Roman" w:eastAsia="Calibri" w:hAnsi="Times New Roman" w:cs="Times New Roman"/>
          <w:kern w:val="2"/>
          <w:sz w:val="24"/>
          <w:szCs w:val="24"/>
          <w14:ligatures w14:val="standardContextual"/>
        </w:rPr>
        <w:t xml:space="preserve"> </w:t>
      </w:r>
      <w:r w:rsidR="0060677D">
        <w:rPr>
          <w:rFonts w:ascii="Times New Roman" w:eastAsia="Calibri" w:hAnsi="Times New Roman" w:cs="Times New Roman"/>
          <w:kern w:val="2"/>
          <w:sz w:val="24"/>
          <w:szCs w:val="24"/>
          <w14:ligatures w14:val="standardContextual"/>
        </w:rPr>
        <w:t xml:space="preserve">vadovaujantis </w:t>
      </w:r>
      <w:r w:rsidR="0089724F" w:rsidRPr="00E36DCD">
        <w:rPr>
          <w:rFonts w:ascii="Times New Roman" w:eastAsia="Calibri" w:hAnsi="Times New Roman" w:cs="Times New Roman"/>
          <w:kern w:val="2"/>
          <w:sz w:val="24"/>
          <w:szCs w:val="24"/>
          <w14:ligatures w14:val="standardContextual"/>
        </w:rPr>
        <w:t>Lietuvos</w:t>
      </w:r>
      <w:r w:rsidR="0089724F" w:rsidRPr="00536BE8">
        <w:rPr>
          <w:rFonts w:ascii="Times New Roman" w:eastAsia="Calibri" w:hAnsi="Times New Roman" w:cs="Times New Roman"/>
          <w:kern w:val="2"/>
          <w:sz w:val="24"/>
          <w:szCs w:val="24"/>
          <w14:ligatures w14:val="standardContextual"/>
        </w:rPr>
        <w:t xml:space="preserve"> Respublikos aplinkos ministro 2011 m. birželio 28 d. įsakymu Nr. D1-</w:t>
      </w:r>
      <w:r w:rsidR="0089724F" w:rsidRPr="00E36DCD">
        <w:rPr>
          <w:rFonts w:ascii="Times New Roman" w:eastAsia="Calibri" w:hAnsi="Times New Roman" w:cs="Times New Roman"/>
          <w:kern w:val="2"/>
          <w:sz w:val="24"/>
          <w:szCs w:val="24"/>
          <w14:ligatures w14:val="standardContextual"/>
        </w:rPr>
        <w:t xml:space="preserve">508 </w:t>
      </w:r>
      <w:r w:rsidR="00E36DCD" w:rsidRPr="00476F3B">
        <w:rPr>
          <w:rFonts w:ascii="Times New Roman" w:hAnsi="Times New Roman" w:cs="Times New Roman"/>
          <w:color w:val="000000"/>
          <w:kern w:val="2"/>
          <w:sz w:val="24"/>
          <w:szCs w:val="24"/>
          <w:shd w:val="clear" w:color="auto" w:fill="FFFFFF"/>
        </w:rPr>
        <w:t xml:space="preserve">„Dėl Aplinkos apsaugos kriterijų taikymo, vykdant žaliuosius pirkimus, tvarkos aprašo patvirtinimo“ </w:t>
      </w:r>
      <w:r w:rsidR="0089724F">
        <w:rPr>
          <w:rFonts w:ascii="Times New Roman" w:eastAsia="Calibri" w:hAnsi="Times New Roman" w:cs="Times New Roman"/>
          <w:kern w:val="2"/>
          <w:sz w:val="24"/>
          <w:szCs w:val="24"/>
          <w14:ligatures w14:val="standardContextual"/>
        </w:rPr>
        <w:t xml:space="preserve">patvirtinto </w:t>
      </w:r>
      <w:r w:rsidR="0089724F" w:rsidRPr="00536BE8">
        <w:rPr>
          <w:rFonts w:ascii="Times New Roman" w:eastAsia="Calibri" w:hAnsi="Times New Roman" w:cs="Times New Roman"/>
          <w:kern w:val="2"/>
          <w:sz w:val="24"/>
          <w:szCs w:val="24"/>
          <w14:ligatures w14:val="standardContextual"/>
        </w:rPr>
        <w:t>Aplinkos apsaugos kriterijų taikymo, vykdant žaliuosius pirkimus, tvarkos aprašo</w:t>
      </w:r>
      <w:r w:rsidR="0089724F">
        <w:rPr>
          <w:rFonts w:ascii="Times New Roman" w:eastAsia="Calibri" w:hAnsi="Times New Roman" w:cs="Times New Roman"/>
          <w:kern w:val="2"/>
          <w:sz w:val="24"/>
          <w:szCs w:val="24"/>
          <w14:ligatures w14:val="standardContextual"/>
        </w:rPr>
        <w:t xml:space="preserve"> </w:t>
      </w:r>
      <w:r w:rsidR="0089724F" w:rsidRPr="00536BE8">
        <w:rPr>
          <w:rFonts w:ascii="Times New Roman" w:eastAsia="Calibri" w:hAnsi="Times New Roman" w:cs="Times New Roman"/>
          <w:kern w:val="2"/>
          <w:sz w:val="24"/>
          <w:szCs w:val="24"/>
          <w14:ligatures w14:val="standardContextual"/>
        </w:rPr>
        <w:t>(toliau – Aprašas)</w:t>
      </w:r>
      <w:r w:rsidR="00C206C3">
        <w:rPr>
          <w:rFonts w:ascii="Times New Roman" w:eastAsia="Calibri" w:hAnsi="Times New Roman" w:cs="Times New Roman"/>
          <w:kern w:val="2"/>
          <w:sz w:val="24"/>
          <w:szCs w:val="24"/>
          <w14:ligatures w14:val="standardContextual"/>
        </w:rPr>
        <w:t xml:space="preserve"> </w:t>
      </w:r>
      <w:r w:rsidR="00C206C3" w:rsidRPr="00C206C3">
        <w:rPr>
          <w:rFonts w:ascii="Times New Roman" w:eastAsia="Calibri" w:hAnsi="Times New Roman" w:cs="Times New Roman"/>
          <w:kern w:val="2"/>
          <w:sz w:val="24"/>
          <w:szCs w:val="24"/>
          <w14:ligatures w14:val="standardContextual"/>
        </w:rPr>
        <w:t>4.4.4 papunk</w:t>
      </w:r>
      <w:r w:rsidR="0060677D">
        <w:rPr>
          <w:rFonts w:ascii="Times New Roman" w:eastAsia="Calibri" w:hAnsi="Times New Roman" w:cs="Times New Roman"/>
          <w:kern w:val="2"/>
          <w:sz w:val="24"/>
          <w:szCs w:val="24"/>
          <w14:ligatures w14:val="standardContextual"/>
        </w:rPr>
        <w:t>čiu</w:t>
      </w:r>
      <w:r w:rsidR="00C206C3" w:rsidRPr="00C206C3">
        <w:rPr>
          <w:rFonts w:ascii="Times New Roman" w:eastAsia="Calibri" w:hAnsi="Times New Roman" w:cs="Times New Roman"/>
          <w:kern w:val="2"/>
          <w:sz w:val="24"/>
          <w:szCs w:val="24"/>
          <w14:ligatures w14:val="standardContextual"/>
        </w:rPr>
        <w:t xml:space="preserve"> Pirkėjo savarankiškai nustatyt</w:t>
      </w:r>
      <w:r w:rsidR="00D52DFA">
        <w:rPr>
          <w:rFonts w:ascii="Times New Roman" w:eastAsia="Calibri" w:hAnsi="Times New Roman" w:cs="Times New Roman"/>
          <w:kern w:val="2"/>
          <w:sz w:val="24"/>
          <w:szCs w:val="24"/>
          <w14:ligatures w14:val="standardContextual"/>
        </w:rPr>
        <w:t>o</w:t>
      </w:r>
      <w:r w:rsidR="00C206C3">
        <w:rPr>
          <w:rFonts w:ascii="Times New Roman" w:eastAsia="Calibri" w:hAnsi="Times New Roman" w:cs="Times New Roman"/>
          <w:kern w:val="2"/>
          <w:sz w:val="24"/>
          <w:szCs w:val="24"/>
          <w14:ligatures w14:val="standardContextual"/>
        </w:rPr>
        <w:t xml:space="preserve"> ši</w:t>
      </w:r>
      <w:r w:rsidR="00D52DFA">
        <w:rPr>
          <w:rFonts w:ascii="Times New Roman" w:eastAsia="Calibri" w:hAnsi="Times New Roman" w:cs="Times New Roman"/>
          <w:kern w:val="2"/>
          <w:sz w:val="24"/>
          <w:szCs w:val="24"/>
          <w14:ligatures w14:val="standardContextual"/>
        </w:rPr>
        <w:t>o</w:t>
      </w:r>
      <w:r w:rsidR="00C206C3" w:rsidRPr="00C206C3">
        <w:rPr>
          <w:rFonts w:ascii="Times New Roman" w:eastAsia="Calibri" w:hAnsi="Times New Roman" w:cs="Times New Roman"/>
          <w:kern w:val="2"/>
          <w:sz w:val="24"/>
          <w:szCs w:val="24"/>
          <w14:ligatures w14:val="standardContextual"/>
        </w:rPr>
        <w:t xml:space="preserve"> aplinkos apsaugos reikalavim</w:t>
      </w:r>
      <w:r w:rsidR="00D52DFA">
        <w:rPr>
          <w:rFonts w:ascii="Times New Roman" w:eastAsia="Calibri" w:hAnsi="Times New Roman" w:cs="Times New Roman"/>
          <w:kern w:val="2"/>
          <w:sz w:val="24"/>
          <w:szCs w:val="24"/>
          <w14:ligatures w14:val="standardContextual"/>
        </w:rPr>
        <w:t xml:space="preserve">o – </w:t>
      </w:r>
      <w:r w:rsidRPr="00536BE8">
        <w:rPr>
          <w:rFonts w:ascii="Times New Roman" w:eastAsia="Times New Roman" w:hAnsi="Times New Roman" w:cs="Times New Roman"/>
          <w:kern w:val="2"/>
          <w:sz w:val="24"/>
          <w:szCs w:val="24"/>
          <w:lang w:eastAsia="lt-LT"/>
          <w14:ligatures w14:val="standardContextual"/>
        </w:rPr>
        <w:t>mažinti popieriaus sunaudojimą, atsisakyti nebūtino dokumentų kopijavimo ir spausdinimo, rengiama dokumentacija</w:t>
      </w:r>
      <w:r w:rsidR="00D52DFA">
        <w:rPr>
          <w:rFonts w:ascii="Times New Roman" w:eastAsia="Times New Roman" w:hAnsi="Times New Roman" w:cs="Times New Roman"/>
          <w:kern w:val="2"/>
          <w:sz w:val="24"/>
          <w:szCs w:val="24"/>
          <w:lang w:eastAsia="lt-LT"/>
          <w14:ligatures w14:val="standardContextual"/>
        </w:rPr>
        <w:t xml:space="preserve"> (įskaitant ir Prekių įrengimo aprašas (projektas))</w:t>
      </w:r>
      <w:r w:rsidRPr="00536BE8">
        <w:rPr>
          <w:rFonts w:ascii="Times New Roman" w:eastAsia="Times New Roman" w:hAnsi="Times New Roman" w:cs="Times New Roman"/>
          <w:kern w:val="2"/>
          <w:sz w:val="24"/>
          <w:szCs w:val="24"/>
          <w:lang w:eastAsia="lt-LT"/>
          <w14:ligatures w14:val="standardContextual"/>
        </w:rPr>
        <w:t>, Prekių perdavimo–priėmimo aktas Pirkėjui turi būti pateikti elektroniniu formatu, o dokumentacija, kuri turi būti pasirašoma</w:t>
      </w:r>
      <w:r w:rsidR="007C06D2">
        <w:rPr>
          <w:rFonts w:ascii="Times New Roman" w:eastAsia="Times New Roman" w:hAnsi="Times New Roman" w:cs="Times New Roman"/>
          <w:kern w:val="2"/>
          <w:sz w:val="24"/>
          <w:szCs w:val="24"/>
          <w:lang w:eastAsia="lt-LT"/>
          <w14:ligatures w14:val="standardContextual"/>
        </w:rPr>
        <w:t>,</w:t>
      </w:r>
      <w:r w:rsidRPr="00536BE8">
        <w:rPr>
          <w:rFonts w:ascii="Times New Roman" w:eastAsia="Times New Roman" w:hAnsi="Times New Roman" w:cs="Times New Roman"/>
          <w:kern w:val="2"/>
          <w:sz w:val="24"/>
          <w:szCs w:val="24"/>
          <w:lang w:eastAsia="lt-LT"/>
          <w14:ligatures w14:val="standardContextual"/>
        </w:rPr>
        <w:t xml:space="preserve"> ir Prekių perdavimo–priėmimo aktas turi būti pasirašomi elektroniniu parašu. Esant būtinybei spausdinti, naudojamas perdirbtas popierius, kuris atitinka žaliojo pirkimo reikalavimus pagal Aprašą</w:t>
      </w:r>
      <w:r w:rsidR="00D52DFA">
        <w:rPr>
          <w:rFonts w:ascii="Times New Roman" w:eastAsia="Times New Roman" w:hAnsi="Times New Roman" w:cs="Times New Roman"/>
          <w:kern w:val="2"/>
          <w:sz w:val="24"/>
          <w:szCs w:val="24"/>
          <w:lang w:eastAsia="lt-LT"/>
          <w14:ligatures w14:val="standardContextual"/>
        </w:rPr>
        <w:t>.</w:t>
      </w:r>
    </w:p>
    <w:p w14:paraId="03615458" w14:textId="77777777" w:rsidR="001F113D" w:rsidRPr="00F5303C" w:rsidRDefault="001F113D" w:rsidP="001F113D">
      <w:pPr>
        <w:spacing w:after="0" w:line="240" w:lineRule="auto"/>
        <w:jc w:val="both"/>
        <w:rPr>
          <w:rFonts w:ascii="Times New Roman" w:eastAsia="Calibri" w:hAnsi="Times New Roman" w:cs="Times New Roman"/>
          <w:b/>
          <w:bCs/>
          <w:kern w:val="2"/>
          <w:sz w:val="24"/>
          <w14:ligatures w14:val="standardContextual"/>
        </w:rPr>
      </w:pPr>
      <w:r w:rsidRPr="00F5303C">
        <w:rPr>
          <w:rFonts w:ascii="Times New Roman" w:eastAsia="Calibri" w:hAnsi="Times New Roman" w:cs="Times New Roman"/>
          <w:b/>
          <w:bCs/>
          <w:kern w:val="2"/>
          <w:sz w:val="24"/>
          <w14:ligatures w14:val="standardContextual"/>
        </w:rPr>
        <w:t>6.2. Pardavėjo teisės:</w:t>
      </w:r>
    </w:p>
    <w:p w14:paraId="47ED6340" w14:textId="77777777" w:rsidR="001F113D" w:rsidRPr="00F5303C" w:rsidRDefault="001F113D" w:rsidP="001F113D">
      <w:pPr>
        <w:tabs>
          <w:tab w:val="left" w:pos="1080"/>
        </w:tabs>
        <w:spacing w:after="0" w:line="240" w:lineRule="auto"/>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14:ligatures w14:val="standardContextual"/>
        </w:rPr>
        <w:t xml:space="preserve">6.2.1. </w:t>
      </w:r>
      <w:r w:rsidRPr="00F5303C">
        <w:rPr>
          <w:rFonts w:ascii="Times New Roman" w:eastAsia="Calibri" w:hAnsi="Times New Roman" w:cs="Times New Roman"/>
          <w:kern w:val="2"/>
          <w:sz w:val="24"/>
          <w:szCs w:val="24"/>
          <w14:ligatures w14:val="standardContextual"/>
        </w:rPr>
        <w:t>teisė gauti Prekių kainą su sąlyga, kad jis tinkamai vykdo šią Sutartį;</w:t>
      </w:r>
    </w:p>
    <w:p w14:paraId="79055953" w14:textId="77777777" w:rsidR="001F113D" w:rsidRPr="00F5303C" w:rsidRDefault="001F113D" w:rsidP="001F113D">
      <w:pPr>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6.2.2. Pardavėjas turi kitas teises, numatytas Sutartyje ir galiojančiuose Lietuvos Respublikos teisės aktuose.</w:t>
      </w:r>
    </w:p>
    <w:p w14:paraId="5D40C581" w14:textId="77777777" w:rsidR="001F113D" w:rsidRPr="00F5303C" w:rsidRDefault="001F113D" w:rsidP="001F113D">
      <w:pPr>
        <w:tabs>
          <w:tab w:val="left" w:pos="1080"/>
        </w:tabs>
        <w:spacing w:after="0" w:line="240" w:lineRule="auto"/>
        <w:rPr>
          <w:rFonts w:ascii="Times New Roman" w:eastAsia="Calibri" w:hAnsi="Times New Roman" w:cs="Times New Roman"/>
          <w:b/>
          <w:bCs/>
          <w:kern w:val="2"/>
          <w:sz w:val="24"/>
          <w:szCs w:val="24"/>
          <w14:ligatures w14:val="standardContextual"/>
        </w:rPr>
      </w:pPr>
      <w:r w:rsidRPr="00F5303C">
        <w:rPr>
          <w:rFonts w:ascii="Times New Roman" w:eastAsia="Calibri" w:hAnsi="Times New Roman" w:cs="Times New Roman"/>
          <w:b/>
          <w:bCs/>
          <w:kern w:val="2"/>
          <w:sz w:val="24"/>
          <w:szCs w:val="24"/>
          <w14:ligatures w14:val="standardContextual"/>
        </w:rPr>
        <w:t>6.3. Pirkėjas įsipareigoja:</w:t>
      </w:r>
    </w:p>
    <w:p w14:paraId="18E5C58D" w14:textId="511DB9F6"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6.3.1. priimti Šalių sutartu laiku pristatytas </w:t>
      </w:r>
      <w:r w:rsidR="00F50FD8">
        <w:rPr>
          <w:rFonts w:ascii="Times New Roman" w:eastAsia="Calibri" w:hAnsi="Times New Roman" w:cs="Times New Roman"/>
          <w:kern w:val="2"/>
          <w:sz w:val="24"/>
          <w:szCs w:val="24"/>
          <w14:ligatures w14:val="standardContextual"/>
        </w:rPr>
        <w:t xml:space="preserve">ir įrengtas </w:t>
      </w:r>
      <w:r w:rsidRPr="00F5303C">
        <w:rPr>
          <w:rFonts w:ascii="Times New Roman" w:eastAsia="Calibri" w:hAnsi="Times New Roman" w:cs="Times New Roman"/>
          <w:kern w:val="2"/>
          <w:sz w:val="24"/>
          <w:szCs w:val="24"/>
          <w14:ligatures w14:val="standardContextual"/>
        </w:rPr>
        <w:t>Prekes, jeigu jos atitinka šios Sutarties ir Prekėms taikomus kitus kokybės reikalavimus;</w:t>
      </w:r>
      <w:r w:rsidR="006D0A88">
        <w:rPr>
          <w:rFonts w:ascii="Times New Roman" w:eastAsia="Calibri" w:hAnsi="Times New Roman" w:cs="Times New Roman"/>
          <w:kern w:val="2"/>
          <w:sz w:val="24"/>
          <w:szCs w:val="24"/>
          <w14:ligatures w14:val="standardContextual"/>
        </w:rPr>
        <w:t xml:space="preserve"> </w:t>
      </w:r>
    </w:p>
    <w:p w14:paraId="41D863FA" w14:textId="77777777"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6.3.2. priėmimo metu patikrinti perduodamas Prekes ir po patikrinimo pasirašyti Prekių gavimo dokumentus;</w:t>
      </w:r>
    </w:p>
    <w:p w14:paraId="258038AD" w14:textId="77777777" w:rsidR="001F113D" w:rsidRPr="00F5303C" w:rsidRDefault="001F113D" w:rsidP="001F113D">
      <w:pPr>
        <w:tabs>
          <w:tab w:val="left" w:pos="1080"/>
        </w:tabs>
        <w:spacing w:after="0" w:line="240" w:lineRule="auto"/>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6.3.3. sumokėti Sutarties kainą sąlygose nustatyta tvarka ir terminais;</w:t>
      </w:r>
    </w:p>
    <w:p w14:paraId="430B09EF" w14:textId="77777777" w:rsidR="001F113D" w:rsidRPr="00F5303C" w:rsidRDefault="001F113D" w:rsidP="001F113D">
      <w:pPr>
        <w:tabs>
          <w:tab w:val="left" w:pos="1080"/>
        </w:tabs>
        <w:spacing w:after="0" w:line="240" w:lineRule="auto"/>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6.3.4. bendradarbiauti su Pardavėju Sutarties vykdymo metu.</w:t>
      </w:r>
    </w:p>
    <w:p w14:paraId="1988DB6F" w14:textId="19AFB9FB" w:rsidR="001F113D" w:rsidRPr="00F5303C" w:rsidRDefault="001F113D" w:rsidP="001F113D">
      <w:pPr>
        <w:tabs>
          <w:tab w:val="left" w:pos="1080"/>
        </w:tabs>
        <w:spacing w:after="0" w:line="240" w:lineRule="auto"/>
        <w:rPr>
          <w:rFonts w:ascii="Times New Roman" w:eastAsia="Calibri" w:hAnsi="Times New Roman" w:cs="Times New Roman"/>
          <w:b/>
          <w:bCs/>
          <w:kern w:val="2"/>
          <w:sz w:val="24"/>
          <w:szCs w:val="24"/>
          <w14:ligatures w14:val="standardContextual"/>
        </w:rPr>
      </w:pPr>
      <w:r w:rsidRPr="00F5303C">
        <w:rPr>
          <w:rFonts w:ascii="Times New Roman" w:eastAsia="Calibri" w:hAnsi="Times New Roman" w:cs="Times New Roman"/>
          <w:b/>
          <w:bCs/>
          <w:kern w:val="2"/>
          <w:sz w:val="24"/>
          <w:szCs w:val="24"/>
          <w14:ligatures w14:val="standardContextual"/>
        </w:rPr>
        <w:t>6.4. Pirkėjo teisės</w:t>
      </w:r>
      <w:r w:rsidR="000A0462" w:rsidRPr="00F5303C">
        <w:rPr>
          <w:rFonts w:ascii="Times New Roman" w:eastAsia="Calibri" w:hAnsi="Times New Roman" w:cs="Times New Roman"/>
          <w:b/>
          <w:bCs/>
          <w:kern w:val="2"/>
          <w:sz w:val="24"/>
          <w:szCs w:val="24"/>
          <w14:ligatures w14:val="standardContextual"/>
        </w:rPr>
        <w:t>:</w:t>
      </w:r>
    </w:p>
    <w:p w14:paraId="32570159" w14:textId="77777777" w:rsidR="001F113D" w:rsidRPr="00F5303C" w:rsidRDefault="001F113D" w:rsidP="001F113D">
      <w:pPr>
        <w:spacing w:after="0" w:line="240" w:lineRule="auto"/>
        <w:jc w:val="both"/>
        <w:rPr>
          <w:rFonts w:ascii="Times New Roman" w:eastAsia="Times New Roman" w:hAnsi="Times New Roman" w:cs="Times New Roman"/>
          <w:kern w:val="2"/>
          <w:sz w:val="24"/>
          <w:szCs w:val="24"/>
          <w:lang w:eastAsia="lt-LT"/>
          <w14:ligatures w14:val="standardContextual"/>
        </w:rPr>
      </w:pPr>
      <w:r w:rsidRPr="00F5303C">
        <w:rPr>
          <w:rFonts w:ascii="Times New Roman" w:eastAsia="Calibri" w:hAnsi="Times New Roman" w:cs="Times New Roman"/>
          <w:kern w:val="2"/>
          <w:sz w:val="24"/>
          <w:szCs w:val="24"/>
          <w14:ligatures w14:val="standardContextual"/>
        </w:rPr>
        <w:t xml:space="preserve">6.4.1. </w:t>
      </w:r>
      <w:r w:rsidRPr="00F5303C">
        <w:rPr>
          <w:rFonts w:ascii="Times New Roman" w:eastAsia="Times New Roman" w:hAnsi="Times New Roman" w:cs="Times New Roman"/>
          <w:kern w:val="2"/>
          <w:sz w:val="24"/>
          <w:szCs w:val="24"/>
          <w:lang w:eastAsia="lt-LT"/>
          <w14:ligatures w14:val="standardContextual"/>
        </w:rPr>
        <w:t>nepriimti Sutarties reikalavimų neatitinkančių Prekių;</w:t>
      </w:r>
    </w:p>
    <w:p w14:paraId="4EDB8CDF" w14:textId="77777777" w:rsidR="001F113D" w:rsidRPr="00F5303C" w:rsidRDefault="001F113D" w:rsidP="00FE3101">
      <w:pPr>
        <w:tabs>
          <w:tab w:val="left" w:pos="1080"/>
        </w:tabs>
        <w:spacing w:after="0" w:line="240" w:lineRule="auto"/>
        <w:jc w:val="both"/>
        <w:rPr>
          <w:rFonts w:ascii="Times New Roman" w:eastAsia="Times New Roman" w:hAnsi="Times New Roman" w:cs="Times New Roman"/>
          <w:kern w:val="2"/>
          <w:sz w:val="24"/>
          <w:szCs w:val="24"/>
          <w:lang w:eastAsia="lt-LT"/>
          <w14:ligatures w14:val="standardContextual"/>
        </w:rPr>
      </w:pPr>
      <w:r w:rsidRPr="00F5303C">
        <w:rPr>
          <w:rFonts w:ascii="Times New Roman" w:eastAsia="Calibri" w:hAnsi="Times New Roman" w:cs="Times New Roman"/>
          <w:kern w:val="2"/>
          <w:sz w:val="24"/>
          <w:szCs w:val="24"/>
          <w14:ligatures w14:val="standardContextual"/>
        </w:rPr>
        <w:t xml:space="preserve">6.4.2. </w:t>
      </w:r>
      <w:r w:rsidRPr="00F5303C">
        <w:rPr>
          <w:rFonts w:ascii="Times New Roman" w:eastAsia="Times New Roman" w:hAnsi="Times New Roman" w:cs="Times New Roman"/>
          <w:kern w:val="2"/>
          <w:sz w:val="24"/>
          <w:szCs w:val="24"/>
          <w:lang w:eastAsia="lt-LT"/>
          <w14:ligatures w14:val="standardContextual"/>
        </w:rPr>
        <w:t>reikalauti, kad Pardavėjas tinkamai ir laiku vykdytų įsipareigojimus, nurodytus Sutartyje ir Lietuvos Respublikoje galiojančiuose teisės aktuose;</w:t>
      </w:r>
    </w:p>
    <w:p w14:paraId="57B8232C" w14:textId="77777777" w:rsidR="001F113D" w:rsidRPr="00F5303C" w:rsidRDefault="001F113D" w:rsidP="00FE3101">
      <w:pPr>
        <w:tabs>
          <w:tab w:val="left" w:pos="1080"/>
        </w:tabs>
        <w:spacing w:after="0" w:line="240" w:lineRule="auto"/>
        <w:jc w:val="both"/>
        <w:rPr>
          <w:rFonts w:ascii="Times New Roman" w:eastAsia="Times New Roman" w:hAnsi="Times New Roman" w:cs="Times New Roman"/>
          <w:kern w:val="2"/>
          <w:sz w:val="24"/>
          <w:szCs w:val="24"/>
          <w:lang w:eastAsia="lt-LT"/>
          <w14:ligatures w14:val="standardContextual"/>
        </w:rPr>
      </w:pPr>
      <w:r w:rsidRPr="00F5303C">
        <w:rPr>
          <w:rFonts w:ascii="Times New Roman" w:eastAsia="Times New Roman" w:hAnsi="Times New Roman" w:cs="Times New Roman"/>
          <w:kern w:val="2"/>
          <w:sz w:val="24"/>
          <w:szCs w:val="24"/>
          <w:lang w:eastAsia="lt-LT"/>
          <w14:ligatures w14:val="standardContextual"/>
        </w:rPr>
        <w:t>6.4.3. neapmokėti Europos elektroninių sąskaitų faktūrų standarto neatitinkančių sąskaitų faktūrų, jeigu Pardavėjas jas pateikia ne Sutartyje numatytomis priemonėmis;</w:t>
      </w:r>
    </w:p>
    <w:p w14:paraId="4E2A38DC" w14:textId="2CDB34EE" w:rsidR="001F113D" w:rsidRPr="00F5303C" w:rsidRDefault="001F113D" w:rsidP="00476F3B">
      <w:pPr>
        <w:tabs>
          <w:tab w:val="left" w:pos="1080"/>
        </w:tabs>
        <w:spacing w:after="0" w:line="240" w:lineRule="auto"/>
        <w:jc w:val="both"/>
        <w:rPr>
          <w:rFonts w:ascii="Times New Roman" w:eastAsia="Times New Roman" w:hAnsi="Times New Roman" w:cs="Times New Roman"/>
          <w:kern w:val="2"/>
          <w:sz w:val="24"/>
          <w:szCs w:val="24"/>
          <w:lang w:eastAsia="lt-LT"/>
          <w14:ligatures w14:val="standardContextual"/>
        </w:rPr>
      </w:pPr>
      <w:r w:rsidRPr="00F5303C">
        <w:rPr>
          <w:rFonts w:ascii="Times New Roman" w:eastAsia="Times New Roman" w:hAnsi="Times New Roman" w:cs="Times New Roman"/>
          <w:kern w:val="2"/>
          <w:sz w:val="24"/>
          <w:szCs w:val="24"/>
          <w:lang w:eastAsia="lt-LT"/>
          <w14:ligatures w14:val="standardContextual"/>
        </w:rPr>
        <w:t xml:space="preserve">6.4.4. prašyti Pardavėjo pateikti visus Prekių </w:t>
      </w:r>
      <w:r w:rsidR="002E0B58" w:rsidRPr="00F5303C">
        <w:rPr>
          <w:rFonts w:ascii="Times New Roman" w:eastAsia="Times New Roman" w:hAnsi="Times New Roman" w:cs="Times New Roman"/>
          <w:kern w:val="2"/>
          <w:sz w:val="24"/>
          <w:szCs w:val="24"/>
          <w:lang w:eastAsia="lt-LT"/>
          <w14:ligatures w14:val="standardContextual"/>
        </w:rPr>
        <w:t>atitik</w:t>
      </w:r>
      <w:r w:rsidR="002E0B58">
        <w:rPr>
          <w:rFonts w:ascii="Times New Roman" w:eastAsia="Times New Roman" w:hAnsi="Times New Roman" w:cs="Times New Roman"/>
          <w:kern w:val="2"/>
          <w:sz w:val="24"/>
          <w:szCs w:val="24"/>
          <w:lang w:eastAsia="lt-LT"/>
          <w14:ligatures w14:val="standardContextual"/>
        </w:rPr>
        <w:t>tį</w:t>
      </w:r>
      <w:r w:rsidR="002E0B58" w:rsidRPr="00F5303C">
        <w:rPr>
          <w:rFonts w:ascii="Times New Roman" w:eastAsia="Times New Roman" w:hAnsi="Times New Roman" w:cs="Times New Roman"/>
          <w:kern w:val="2"/>
          <w:sz w:val="24"/>
          <w:szCs w:val="24"/>
          <w:lang w:eastAsia="lt-LT"/>
          <w14:ligatures w14:val="standardContextual"/>
        </w:rPr>
        <w:t xml:space="preserve"> </w:t>
      </w:r>
      <w:r w:rsidR="002E0B58">
        <w:rPr>
          <w:rFonts w:ascii="Times New Roman" w:eastAsia="Times New Roman" w:hAnsi="Times New Roman" w:cs="Times New Roman"/>
          <w:kern w:val="2"/>
          <w:sz w:val="24"/>
          <w:szCs w:val="24"/>
          <w:lang w:eastAsia="lt-LT"/>
          <w14:ligatures w14:val="standardContextual"/>
        </w:rPr>
        <w:t xml:space="preserve">Sutarties reikalavimams </w:t>
      </w:r>
      <w:r w:rsidRPr="00F5303C">
        <w:rPr>
          <w:rFonts w:ascii="Times New Roman" w:eastAsia="Times New Roman" w:hAnsi="Times New Roman" w:cs="Times New Roman"/>
          <w:kern w:val="2"/>
          <w:sz w:val="24"/>
          <w:szCs w:val="24"/>
          <w:lang w:eastAsia="lt-LT"/>
          <w14:ligatures w14:val="standardContextual"/>
        </w:rPr>
        <w:t>pagrindžiančius dokumentus;</w:t>
      </w:r>
    </w:p>
    <w:p w14:paraId="44D41CA6" w14:textId="77777777" w:rsidR="001F113D" w:rsidRPr="00F5303C" w:rsidRDefault="001F113D" w:rsidP="001F113D">
      <w:pPr>
        <w:tabs>
          <w:tab w:val="left" w:pos="1080"/>
        </w:tabs>
        <w:spacing w:after="0" w:line="240" w:lineRule="auto"/>
        <w:rPr>
          <w:rFonts w:ascii="Times New Roman" w:eastAsia="Calibri"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lang w:eastAsia="lt-LT"/>
          <w14:ligatures w14:val="standardContextual"/>
        </w:rPr>
        <w:t xml:space="preserve">6.4.5. </w:t>
      </w:r>
      <w:r w:rsidRPr="00F5303C">
        <w:rPr>
          <w:rFonts w:ascii="Times New Roman" w:eastAsia="Calibri" w:hAnsi="Times New Roman" w:cs="Times New Roman"/>
          <w:kern w:val="2"/>
          <w:sz w:val="24"/>
          <w:szCs w:val="24"/>
          <w14:ligatures w14:val="standardContextual"/>
        </w:rPr>
        <w:t>Pirkėjas turi šios Sutarties ir Lietuvos Respublikoje galiojančių teisės aktų nustatytas teises.</w:t>
      </w:r>
    </w:p>
    <w:p w14:paraId="185BE625" w14:textId="77777777" w:rsidR="001F113D" w:rsidRPr="00F5303C" w:rsidRDefault="001F113D" w:rsidP="001F113D">
      <w:pPr>
        <w:tabs>
          <w:tab w:val="left" w:pos="1080"/>
        </w:tabs>
        <w:spacing w:before="240" w:after="0" w:line="240" w:lineRule="auto"/>
        <w:jc w:val="center"/>
        <w:rPr>
          <w:rFonts w:ascii="Times New Roman" w:eastAsia="Calibri" w:hAnsi="Times New Roman" w:cs="Times New Roman"/>
          <w:b/>
          <w:bCs/>
          <w:kern w:val="2"/>
          <w:sz w:val="24"/>
          <w:szCs w:val="24"/>
          <w14:ligatures w14:val="standardContextual"/>
        </w:rPr>
      </w:pPr>
      <w:r w:rsidRPr="00F5303C">
        <w:rPr>
          <w:rFonts w:ascii="Times New Roman" w:eastAsia="Calibri" w:hAnsi="Times New Roman" w:cs="Times New Roman"/>
          <w:b/>
          <w:bCs/>
          <w:kern w:val="2"/>
          <w:sz w:val="24"/>
          <w:szCs w:val="24"/>
          <w14:ligatures w14:val="standardContextual"/>
        </w:rPr>
        <w:t>7. PREKIŲ TIEKIMO IR PRIĖMIMO TVARKA</w:t>
      </w:r>
    </w:p>
    <w:p w14:paraId="1898EB1E" w14:textId="56A58F13" w:rsidR="001F113D" w:rsidRPr="00F5303C" w:rsidRDefault="001F113D" w:rsidP="001F113D">
      <w:pPr>
        <w:spacing w:before="240"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7.1. </w:t>
      </w:r>
      <w:r w:rsidRPr="00F5303C">
        <w:rPr>
          <w:rFonts w:ascii="Times New Roman" w:eastAsia="Times New Roman" w:hAnsi="Times New Roman" w:cs="Times New Roman"/>
          <w:kern w:val="2"/>
          <w:sz w:val="24"/>
          <w:szCs w:val="24"/>
          <w14:ligatures w14:val="standardContextual"/>
        </w:rPr>
        <w:t xml:space="preserve">Visos Prekės </w:t>
      </w:r>
      <w:r w:rsidR="00F20C54">
        <w:rPr>
          <w:rFonts w:ascii="Times New Roman" w:eastAsia="Times New Roman" w:hAnsi="Times New Roman" w:cs="Times New Roman"/>
          <w:kern w:val="2"/>
          <w:sz w:val="24"/>
          <w:szCs w:val="24"/>
          <w14:ligatures w14:val="standardContextual"/>
        </w:rPr>
        <w:t xml:space="preserve">turi </w:t>
      </w:r>
      <w:r w:rsidR="006D2B72">
        <w:rPr>
          <w:rFonts w:ascii="Times New Roman" w:eastAsia="Times New Roman" w:hAnsi="Times New Roman" w:cs="Times New Roman"/>
          <w:kern w:val="2"/>
          <w:sz w:val="24"/>
          <w:szCs w:val="24"/>
          <w14:ligatures w14:val="standardContextual"/>
        </w:rPr>
        <w:t>atiti</w:t>
      </w:r>
      <w:r w:rsidR="00F20C54">
        <w:rPr>
          <w:rFonts w:ascii="Times New Roman" w:eastAsia="Times New Roman" w:hAnsi="Times New Roman" w:cs="Times New Roman"/>
          <w:kern w:val="2"/>
          <w:sz w:val="24"/>
          <w:szCs w:val="24"/>
          <w14:ligatures w14:val="standardContextual"/>
        </w:rPr>
        <w:t>kti</w:t>
      </w:r>
      <w:r w:rsidR="006D2B72">
        <w:rPr>
          <w:rFonts w:ascii="Times New Roman" w:eastAsia="Times New Roman" w:hAnsi="Times New Roman" w:cs="Times New Roman"/>
          <w:kern w:val="2"/>
          <w:sz w:val="24"/>
          <w:szCs w:val="24"/>
          <w14:ligatures w14:val="standardContextual"/>
        </w:rPr>
        <w:t xml:space="preserve"> Sutarties priede nustatytus reikalavimus</w:t>
      </w:r>
      <w:r w:rsidR="00F20C54">
        <w:rPr>
          <w:rFonts w:ascii="Times New Roman" w:eastAsia="Times New Roman" w:hAnsi="Times New Roman" w:cs="Times New Roman"/>
          <w:kern w:val="2"/>
          <w:sz w:val="24"/>
          <w:szCs w:val="24"/>
          <w14:ligatures w14:val="standardContextual"/>
        </w:rPr>
        <w:t xml:space="preserve"> ir </w:t>
      </w:r>
      <w:r w:rsidR="00BD3317" w:rsidRPr="00F5303C">
        <w:rPr>
          <w:rFonts w:ascii="Times New Roman" w:eastAsia="Times New Roman" w:hAnsi="Times New Roman" w:cs="Times New Roman"/>
          <w:kern w:val="2"/>
          <w:sz w:val="24"/>
          <w:szCs w:val="24"/>
          <w:lang w:eastAsia="lt-LT"/>
          <w14:ligatures w14:val="standardContextual"/>
        </w:rPr>
        <w:t>Lietuvos Respublikoje galiojančiuose teisės aktuose</w:t>
      </w:r>
      <w:r w:rsidR="006D2B72">
        <w:rPr>
          <w:rFonts w:ascii="Times New Roman" w:eastAsia="Times New Roman" w:hAnsi="Times New Roman" w:cs="Times New Roman"/>
          <w:kern w:val="2"/>
          <w:sz w:val="24"/>
          <w:szCs w:val="24"/>
          <w14:ligatures w14:val="standardContextual"/>
        </w:rPr>
        <w:t xml:space="preserve"> nustatytus reikalavimus</w:t>
      </w:r>
      <w:r w:rsidRPr="00F5303C">
        <w:rPr>
          <w:rFonts w:ascii="Times New Roman" w:eastAsia="Times New Roman" w:hAnsi="Times New Roman" w:cs="Times New Roman"/>
          <w:kern w:val="2"/>
          <w:sz w:val="24"/>
          <w:szCs w:val="24"/>
          <w14:ligatures w14:val="standardContextual"/>
        </w:rPr>
        <w:t>.</w:t>
      </w:r>
    </w:p>
    <w:p w14:paraId="39993142" w14:textId="289C6E4B" w:rsidR="001F113D" w:rsidRPr="008A61AB" w:rsidRDefault="001F113D" w:rsidP="001F113D">
      <w:pPr>
        <w:tabs>
          <w:tab w:val="left" w:pos="1080"/>
        </w:tabs>
        <w:spacing w:after="0" w:line="240" w:lineRule="auto"/>
        <w:jc w:val="both"/>
        <w:rPr>
          <w:rFonts w:ascii="Times New Roman" w:eastAsia="Calibri" w:hAnsi="Times New Roman" w:cs="Times New Roman"/>
          <w:kern w:val="2"/>
          <w:sz w:val="24"/>
          <w:szCs w:val="24"/>
          <w:highlight w:val="yellow"/>
          <w14:ligatures w14:val="standardContextual"/>
        </w:rPr>
      </w:pPr>
      <w:r w:rsidRPr="00F5303C">
        <w:rPr>
          <w:rFonts w:ascii="Times New Roman" w:eastAsia="Times New Roman" w:hAnsi="Times New Roman" w:cs="Times New Roman"/>
          <w:kern w:val="2"/>
          <w:sz w:val="24"/>
          <w:szCs w:val="24"/>
          <w14:ligatures w14:val="standardContextual"/>
        </w:rPr>
        <w:t>7.</w:t>
      </w:r>
      <w:r w:rsidR="00F20C54">
        <w:rPr>
          <w:rFonts w:ascii="Times New Roman" w:eastAsia="Times New Roman" w:hAnsi="Times New Roman" w:cs="Times New Roman"/>
          <w:kern w:val="2"/>
          <w:sz w:val="24"/>
          <w:szCs w:val="24"/>
          <w14:ligatures w14:val="standardContextual"/>
        </w:rPr>
        <w:t>2</w:t>
      </w:r>
      <w:r w:rsidRPr="008A61AB">
        <w:rPr>
          <w:rFonts w:ascii="Times New Roman" w:eastAsia="Times New Roman" w:hAnsi="Times New Roman" w:cs="Times New Roman"/>
          <w:kern w:val="2"/>
          <w:sz w:val="24"/>
          <w:szCs w:val="24"/>
          <w14:ligatures w14:val="standardContextual"/>
        </w:rPr>
        <w:t>.</w:t>
      </w:r>
      <w:r w:rsidRPr="008A61AB">
        <w:rPr>
          <w:rFonts w:ascii="Times New Roman" w:eastAsia="Calibri" w:hAnsi="Times New Roman" w:cs="Times New Roman"/>
          <w:kern w:val="2"/>
          <w:sz w:val="24"/>
          <w:szCs w:val="24"/>
          <w14:ligatures w14:val="standardContextual"/>
        </w:rPr>
        <w:t xml:space="preserve"> Prekes gali priimti tik</w:t>
      </w:r>
      <w:r w:rsidR="008A61AB" w:rsidRPr="008A61AB">
        <w:rPr>
          <w:rFonts w:ascii="Times New Roman" w:eastAsia="Calibri" w:hAnsi="Times New Roman" w:cs="Times New Roman"/>
          <w:kern w:val="2"/>
          <w:sz w:val="24"/>
          <w:szCs w:val="24"/>
          <w14:ligatures w14:val="standardContextual"/>
        </w:rPr>
        <w:t xml:space="preserve"> šioje Sutartyje nurodytas, už Sutarties vykdymo priežiūrą atsakingas Pirkėjo atstovas (Sutarties 10.2 punktas) arba kitas Pirkėjo įgaliotas atstovas.</w:t>
      </w:r>
    </w:p>
    <w:p w14:paraId="34FF7971" w14:textId="2D5546BF"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7.</w:t>
      </w:r>
      <w:r w:rsidR="00F20C54">
        <w:rPr>
          <w:rFonts w:ascii="Times New Roman" w:eastAsia="Times New Roman" w:hAnsi="Times New Roman" w:cs="Times New Roman"/>
          <w:kern w:val="2"/>
          <w:sz w:val="24"/>
          <w:szCs w:val="24"/>
          <w14:ligatures w14:val="standardContextual"/>
        </w:rPr>
        <w:t>3</w:t>
      </w:r>
      <w:r w:rsidRPr="00F5303C">
        <w:rPr>
          <w:rFonts w:ascii="Times New Roman" w:eastAsia="Times New Roman" w:hAnsi="Times New Roman" w:cs="Times New Roman"/>
          <w:kern w:val="2"/>
          <w:sz w:val="24"/>
          <w:szCs w:val="24"/>
          <w14:ligatures w14:val="standardContextual"/>
        </w:rPr>
        <w:t xml:space="preserve">. </w:t>
      </w:r>
      <w:r w:rsidRPr="00F5303C">
        <w:rPr>
          <w:rFonts w:ascii="Times New Roman" w:eastAsia="Calibri" w:hAnsi="Times New Roman" w:cs="Times New Roman"/>
          <w:kern w:val="2"/>
          <w:sz w:val="24"/>
          <w:szCs w:val="24"/>
          <w14:ligatures w14:val="standardContextual"/>
        </w:rPr>
        <w:t>Pirkėjas ne vėliau kaip per 5 (penkias) darbo dienas pasirašo Pardavėjo pateiktą Prekių perdavimo–priėmimo aktą</w:t>
      </w:r>
      <w:r w:rsidR="00F20C54">
        <w:rPr>
          <w:rFonts w:ascii="Times New Roman" w:eastAsia="Calibri" w:hAnsi="Times New Roman" w:cs="Times New Roman"/>
          <w:kern w:val="2"/>
          <w:sz w:val="24"/>
          <w:szCs w:val="24"/>
          <w14:ligatures w14:val="standardContextual"/>
        </w:rPr>
        <w:t xml:space="preserve"> ir </w:t>
      </w:r>
      <w:r w:rsidRPr="00F5303C">
        <w:rPr>
          <w:rFonts w:ascii="Times New Roman" w:eastAsia="Calibri" w:hAnsi="Times New Roman" w:cs="Times New Roman"/>
          <w:kern w:val="2"/>
          <w:sz w:val="24"/>
          <w:szCs w:val="24"/>
          <w14:ligatures w14:val="standardContextual"/>
        </w:rPr>
        <w:t>sąskaitą faktūrą</w:t>
      </w:r>
      <w:r w:rsidR="00F20C54">
        <w:rPr>
          <w:rFonts w:ascii="Times New Roman" w:eastAsia="Calibri" w:hAnsi="Times New Roman" w:cs="Times New Roman"/>
          <w:kern w:val="2"/>
          <w:sz w:val="24"/>
          <w:szCs w:val="24"/>
          <w14:ligatures w14:val="standardContextual"/>
        </w:rPr>
        <w:t>.</w:t>
      </w:r>
      <w:r w:rsidRPr="00F5303C">
        <w:rPr>
          <w:rFonts w:ascii="Times New Roman" w:eastAsia="Calibri" w:hAnsi="Times New Roman" w:cs="Times New Roman"/>
          <w:kern w:val="2"/>
          <w:sz w:val="24"/>
          <w:szCs w:val="24"/>
          <w14:ligatures w14:val="standardContextual"/>
        </w:rPr>
        <w:t xml:space="preserve"> </w:t>
      </w:r>
    </w:p>
    <w:p w14:paraId="47E2B9B2" w14:textId="644075F6" w:rsidR="001F113D" w:rsidRPr="00F5303C" w:rsidRDefault="001F113D" w:rsidP="001F113D">
      <w:pPr>
        <w:tabs>
          <w:tab w:val="left" w:pos="1080"/>
        </w:tabs>
        <w:spacing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7.</w:t>
      </w:r>
      <w:r w:rsidR="00F20C54">
        <w:rPr>
          <w:rFonts w:ascii="Times New Roman" w:eastAsia="Calibri" w:hAnsi="Times New Roman" w:cs="Times New Roman"/>
          <w:kern w:val="2"/>
          <w:sz w:val="24"/>
          <w:szCs w:val="24"/>
          <w14:ligatures w14:val="standardContextual"/>
        </w:rPr>
        <w:t>4</w:t>
      </w:r>
      <w:r w:rsidRPr="00F5303C">
        <w:rPr>
          <w:rFonts w:ascii="Times New Roman" w:eastAsia="Calibri" w:hAnsi="Times New Roman" w:cs="Times New Roman"/>
          <w:kern w:val="2"/>
          <w:sz w:val="24"/>
          <w:szCs w:val="24"/>
          <w14:ligatures w14:val="standardContextual"/>
        </w:rPr>
        <w:t xml:space="preserve">. </w:t>
      </w:r>
      <w:r w:rsidRPr="00F5303C">
        <w:rPr>
          <w:rFonts w:ascii="Times New Roman" w:eastAsia="Times New Roman" w:hAnsi="Times New Roman" w:cs="Times New Roman"/>
          <w:kern w:val="2"/>
          <w:sz w:val="24"/>
          <w:szCs w:val="24"/>
          <w14:ligatures w14:val="standardContextual"/>
        </w:rPr>
        <w:t>Pirkėjas (ar jo atstovas) Prekių perdavimo</w:t>
      </w:r>
      <w:r w:rsidR="00B32619" w:rsidRPr="00F5303C">
        <w:rPr>
          <w:rFonts w:ascii="Times New Roman" w:eastAsia="Times New Roman" w:hAnsi="Times New Roman" w:cs="Times New Roman"/>
          <w:kern w:val="2"/>
          <w:sz w:val="24"/>
          <w:szCs w:val="24"/>
          <w14:ligatures w14:val="standardContextual"/>
        </w:rPr>
        <w:t>–</w:t>
      </w:r>
      <w:r w:rsidRPr="00F5303C">
        <w:rPr>
          <w:rFonts w:ascii="Times New Roman" w:eastAsia="Times New Roman" w:hAnsi="Times New Roman" w:cs="Times New Roman"/>
          <w:kern w:val="2"/>
          <w:sz w:val="24"/>
          <w:szCs w:val="24"/>
          <w14:ligatures w14:val="standardContextual"/>
        </w:rPr>
        <w:t>priėmimo akte savo parašu patvirtina, kad išvardintos Prekės perduotos Pirkėjui.</w:t>
      </w:r>
    </w:p>
    <w:p w14:paraId="5FFAACBE" w14:textId="3A101FC2" w:rsidR="001F113D" w:rsidRPr="006A7BD8" w:rsidRDefault="001F113D" w:rsidP="001F113D">
      <w:pPr>
        <w:tabs>
          <w:tab w:val="left" w:pos="1080"/>
        </w:tabs>
        <w:spacing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7.</w:t>
      </w:r>
      <w:r w:rsidR="009C46E7">
        <w:rPr>
          <w:rFonts w:ascii="Times New Roman" w:eastAsia="Times New Roman" w:hAnsi="Times New Roman" w:cs="Times New Roman"/>
          <w:kern w:val="2"/>
          <w:sz w:val="24"/>
          <w:szCs w:val="24"/>
          <w14:ligatures w14:val="standardContextual"/>
        </w:rPr>
        <w:t>5</w:t>
      </w:r>
      <w:r w:rsidRPr="00F5303C">
        <w:rPr>
          <w:rFonts w:ascii="Times New Roman" w:eastAsia="Times New Roman" w:hAnsi="Times New Roman" w:cs="Times New Roman"/>
          <w:kern w:val="2"/>
          <w:sz w:val="24"/>
          <w:szCs w:val="24"/>
          <w14:ligatures w14:val="standardContextual"/>
        </w:rPr>
        <w:t xml:space="preserve">. Pirkėjas, pasirašydamas Prekių perdavimo–priėmimo aktą (Prekių perdavimo–priėmimo aktas Šalių pasirašomas elektroniniais parašais </w:t>
      </w:r>
      <w:r w:rsidRPr="00F5303C">
        <w:rPr>
          <w:rFonts w:ascii="Times New Roman" w:eastAsia="Calibri" w:hAnsi="Times New Roman" w:cs="Times New Roman"/>
          <w:kern w:val="2"/>
          <w:sz w:val="24"/>
          <w:szCs w:val="24"/>
          <w14:ligatures w14:val="standardContextual"/>
        </w:rPr>
        <w:t>(ADOC formatu))</w:t>
      </w:r>
      <w:r w:rsidRPr="00F5303C">
        <w:rPr>
          <w:rFonts w:ascii="Times New Roman" w:eastAsia="Times New Roman" w:hAnsi="Times New Roman" w:cs="Times New Roman"/>
          <w:kern w:val="2"/>
          <w:sz w:val="24"/>
          <w:szCs w:val="24"/>
          <w14:ligatures w14:val="standardContextual"/>
        </w:rPr>
        <w:t>, patvirtina Prekių gavimo faktą, jei visos Prekės atitinka Sutartyje nustatytus reikalavimus, yra tinkamai pristatytos</w:t>
      </w:r>
      <w:r w:rsidR="00810188">
        <w:rPr>
          <w:rFonts w:ascii="Times New Roman" w:eastAsia="Times New Roman" w:hAnsi="Times New Roman" w:cs="Times New Roman"/>
          <w:kern w:val="2"/>
          <w:sz w:val="24"/>
          <w:szCs w:val="24"/>
          <w14:ligatures w14:val="standardContextual"/>
        </w:rPr>
        <w:t xml:space="preserve"> ir įrengtos</w:t>
      </w:r>
      <w:r w:rsidRPr="00F5303C">
        <w:rPr>
          <w:rFonts w:ascii="Times New Roman" w:eastAsia="Times New Roman" w:hAnsi="Times New Roman" w:cs="Times New Roman"/>
          <w:kern w:val="2"/>
          <w:sz w:val="24"/>
          <w:szCs w:val="24"/>
          <w14:ligatures w14:val="standardContextual"/>
        </w:rPr>
        <w:t xml:space="preserve"> bei įvykdyti kiti </w:t>
      </w:r>
      <w:r w:rsidRPr="006A7BD8">
        <w:rPr>
          <w:rFonts w:ascii="Times New Roman" w:eastAsia="Times New Roman" w:hAnsi="Times New Roman" w:cs="Times New Roman"/>
          <w:kern w:val="2"/>
          <w:sz w:val="24"/>
          <w:szCs w:val="24"/>
          <w14:ligatures w14:val="standardContextual"/>
        </w:rPr>
        <w:t>Sutartyje nustatyti Pardavėjo įsipareigojimai.</w:t>
      </w:r>
    </w:p>
    <w:p w14:paraId="2EC1CF04" w14:textId="402D6B83" w:rsidR="001F113D" w:rsidRPr="006A7BD8" w:rsidRDefault="001F113D" w:rsidP="001F113D">
      <w:pPr>
        <w:tabs>
          <w:tab w:val="left" w:pos="1080"/>
        </w:tabs>
        <w:spacing w:after="0" w:line="240" w:lineRule="auto"/>
        <w:jc w:val="both"/>
        <w:rPr>
          <w:rFonts w:ascii="Times New Roman" w:eastAsia="Times New Roman" w:hAnsi="Times New Roman" w:cs="Times New Roman"/>
          <w:kern w:val="2"/>
          <w:sz w:val="24"/>
          <w:szCs w:val="24"/>
          <w14:ligatures w14:val="standardContextual"/>
        </w:rPr>
      </w:pPr>
      <w:r w:rsidRPr="006A7BD8">
        <w:rPr>
          <w:rFonts w:ascii="Times New Roman" w:eastAsia="Times New Roman" w:hAnsi="Times New Roman" w:cs="Times New Roman"/>
          <w:kern w:val="2"/>
          <w:sz w:val="24"/>
          <w:szCs w:val="24"/>
          <w14:ligatures w14:val="standardContextual"/>
        </w:rPr>
        <w:t>7.</w:t>
      </w:r>
      <w:r w:rsidR="009C46E7">
        <w:rPr>
          <w:rFonts w:ascii="Times New Roman" w:eastAsia="Times New Roman" w:hAnsi="Times New Roman" w:cs="Times New Roman"/>
          <w:kern w:val="2"/>
          <w:sz w:val="24"/>
          <w:szCs w:val="24"/>
          <w14:ligatures w14:val="standardContextual"/>
        </w:rPr>
        <w:t>6</w:t>
      </w:r>
      <w:r w:rsidRPr="006A7BD8">
        <w:rPr>
          <w:rFonts w:ascii="Times New Roman" w:eastAsia="Times New Roman" w:hAnsi="Times New Roman" w:cs="Times New Roman"/>
          <w:kern w:val="2"/>
          <w:sz w:val="24"/>
          <w:szCs w:val="24"/>
          <w14:ligatures w14:val="standardContextual"/>
        </w:rPr>
        <w:t>. Pirkėjas turi teisę apžiūrėti, patikrinti, išmatuoti</w:t>
      </w:r>
      <w:r w:rsidR="009C46E7">
        <w:rPr>
          <w:rFonts w:ascii="Times New Roman" w:eastAsia="Times New Roman" w:hAnsi="Times New Roman" w:cs="Times New Roman"/>
          <w:kern w:val="2"/>
          <w:sz w:val="24"/>
          <w:szCs w:val="24"/>
          <w14:ligatures w14:val="standardContextual"/>
        </w:rPr>
        <w:t xml:space="preserve"> </w:t>
      </w:r>
      <w:r w:rsidRPr="006A7BD8">
        <w:rPr>
          <w:rFonts w:ascii="Times New Roman" w:eastAsia="Times New Roman" w:hAnsi="Times New Roman" w:cs="Times New Roman"/>
          <w:kern w:val="2"/>
          <w:sz w:val="24"/>
          <w:szCs w:val="24"/>
          <w14:ligatures w14:val="standardContextual"/>
        </w:rPr>
        <w:t xml:space="preserve">Prekes, jų dalis, taip pat tikrinti bet kokių Sutartyje numatytų Prekių paruošimą, kad galėtų įsitikinti, jog visos Prekės, jų dalys, atlikti Prekių </w:t>
      </w:r>
      <w:r w:rsidRPr="006A7BD8">
        <w:rPr>
          <w:rFonts w:ascii="Times New Roman" w:eastAsia="Times New Roman" w:hAnsi="Times New Roman" w:cs="Times New Roman"/>
          <w:kern w:val="2"/>
          <w:sz w:val="24"/>
          <w:szCs w:val="24"/>
          <w14:ligatures w14:val="standardContextual"/>
        </w:rPr>
        <w:lastRenderedPageBreak/>
        <w:t>į</w:t>
      </w:r>
      <w:r w:rsidR="00810188" w:rsidRPr="006A7BD8">
        <w:rPr>
          <w:rFonts w:ascii="Times New Roman" w:eastAsia="Times New Roman" w:hAnsi="Times New Roman" w:cs="Times New Roman"/>
          <w:kern w:val="2"/>
          <w:sz w:val="24"/>
          <w:szCs w:val="24"/>
          <w14:ligatures w14:val="standardContextual"/>
        </w:rPr>
        <w:t>rengimo</w:t>
      </w:r>
      <w:r w:rsidRPr="006A7BD8">
        <w:rPr>
          <w:rFonts w:ascii="Times New Roman" w:eastAsia="Times New Roman" w:hAnsi="Times New Roman" w:cs="Times New Roman"/>
          <w:kern w:val="2"/>
          <w:sz w:val="24"/>
          <w:szCs w:val="24"/>
          <w14:ligatures w14:val="standardContextual"/>
        </w:rPr>
        <w:t xml:space="preserve"> darbai yra reikiamos kokybės. Visi minėti tikrinimai atliekami Prekių ruošimo, į</w:t>
      </w:r>
      <w:r w:rsidR="00810188" w:rsidRPr="006A7BD8">
        <w:rPr>
          <w:rFonts w:ascii="Times New Roman" w:eastAsia="Times New Roman" w:hAnsi="Times New Roman" w:cs="Times New Roman"/>
          <w:kern w:val="2"/>
          <w:sz w:val="24"/>
          <w:szCs w:val="24"/>
          <w14:ligatures w14:val="standardContextual"/>
        </w:rPr>
        <w:t>rengimo</w:t>
      </w:r>
      <w:r w:rsidRPr="006A7BD8">
        <w:rPr>
          <w:rFonts w:ascii="Times New Roman" w:eastAsia="Times New Roman" w:hAnsi="Times New Roman" w:cs="Times New Roman"/>
          <w:kern w:val="2"/>
          <w:sz w:val="24"/>
          <w:szCs w:val="24"/>
          <w14:ligatures w14:val="standardContextual"/>
        </w:rPr>
        <w:t xml:space="preserve"> ar priėmimo vietoje.</w:t>
      </w:r>
    </w:p>
    <w:p w14:paraId="2628F52D" w14:textId="5F9022A6" w:rsidR="001F113D" w:rsidRPr="006A7BD8" w:rsidRDefault="001F113D" w:rsidP="001F113D">
      <w:pPr>
        <w:tabs>
          <w:tab w:val="left" w:pos="1080"/>
        </w:tabs>
        <w:spacing w:after="0" w:line="240" w:lineRule="auto"/>
        <w:jc w:val="both"/>
        <w:rPr>
          <w:rFonts w:ascii="Times New Roman" w:eastAsia="Times New Roman" w:hAnsi="Times New Roman" w:cs="Times New Roman"/>
          <w:kern w:val="2"/>
          <w:sz w:val="24"/>
          <w:szCs w:val="24"/>
          <w14:ligatures w14:val="standardContextual"/>
        </w:rPr>
      </w:pPr>
      <w:r w:rsidRPr="006A7BD8">
        <w:rPr>
          <w:rFonts w:ascii="Times New Roman" w:eastAsia="Times New Roman" w:hAnsi="Times New Roman" w:cs="Times New Roman"/>
          <w:kern w:val="2"/>
          <w:sz w:val="24"/>
          <w:szCs w:val="24"/>
          <w14:ligatures w14:val="standardContextual"/>
        </w:rPr>
        <w:t>7.</w:t>
      </w:r>
      <w:r w:rsidR="009C46E7">
        <w:rPr>
          <w:rFonts w:ascii="Times New Roman" w:eastAsia="Times New Roman" w:hAnsi="Times New Roman" w:cs="Times New Roman"/>
          <w:kern w:val="2"/>
          <w:sz w:val="24"/>
          <w:szCs w:val="24"/>
          <w14:ligatures w14:val="standardContextual"/>
        </w:rPr>
        <w:t>7</w:t>
      </w:r>
      <w:r w:rsidRPr="006A7BD8">
        <w:rPr>
          <w:rFonts w:ascii="Times New Roman" w:eastAsia="Times New Roman" w:hAnsi="Times New Roman" w:cs="Times New Roman"/>
          <w:kern w:val="2"/>
          <w:sz w:val="24"/>
          <w:szCs w:val="24"/>
          <w14:ligatures w14:val="standardContextual"/>
        </w:rPr>
        <w:t>. Pirkėjas iki Prekių perdavimo–priėmimo akto pasirašymo turi teisę reikalauti, kad Pardavėjas savo sąskaita:</w:t>
      </w:r>
    </w:p>
    <w:p w14:paraId="0C528E53" w14:textId="4AFD6EE9" w:rsidR="001F113D" w:rsidRPr="006A7BD8" w:rsidRDefault="001F113D" w:rsidP="001F113D">
      <w:pPr>
        <w:tabs>
          <w:tab w:val="left" w:pos="1080"/>
        </w:tabs>
        <w:spacing w:after="0" w:line="240" w:lineRule="auto"/>
        <w:jc w:val="both"/>
        <w:rPr>
          <w:rFonts w:ascii="Times New Roman" w:eastAsia="Times New Roman" w:hAnsi="Times New Roman" w:cs="Times New Roman"/>
          <w:kern w:val="2"/>
          <w:sz w:val="24"/>
          <w:szCs w:val="24"/>
          <w14:ligatures w14:val="standardContextual"/>
        </w:rPr>
      </w:pPr>
      <w:r w:rsidRPr="006A7BD8">
        <w:rPr>
          <w:rFonts w:ascii="Times New Roman" w:eastAsia="Times New Roman" w:hAnsi="Times New Roman" w:cs="Times New Roman"/>
          <w:kern w:val="2"/>
          <w:sz w:val="24"/>
          <w:szCs w:val="24"/>
          <w14:ligatures w14:val="standardContextual"/>
        </w:rPr>
        <w:t>7.</w:t>
      </w:r>
      <w:r w:rsidR="009C46E7">
        <w:rPr>
          <w:rFonts w:ascii="Times New Roman" w:eastAsia="Times New Roman" w:hAnsi="Times New Roman" w:cs="Times New Roman"/>
          <w:kern w:val="2"/>
          <w:sz w:val="24"/>
          <w:szCs w:val="24"/>
          <w14:ligatures w14:val="standardContextual"/>
        </w:rPr>
        <w:t>7</w:t>
      </w:r>
      <w:r w:rsidRPr="006A7BD8">
        <w:rPr>
          <w:rFonts w:ascii="Times New Roman" w:eastAsia="Times New Roman" w:hAnsi="Times New Roman" w:cs="Times New Roman"/>
          <w:kern w:val="2"/>
          <w:sz w:val="24"/>
          <w:szCs w:val="24"/>
          <w14:ligatures w14:val="standardContextual"/>
        </w:rPr>
        <w:t xml:space="preserve">.1. iki nurodyto termino iš </w:t>
      </w:r>
      <w:r w:rsidR="00810188" w:rsidRPr="006A7BD8">
        <w:rPr>
          <w:rFonts w:ascii="Times New Roman" w:eastAsia="Times New Roman" w:hAnsi="Times New Roman" w:cs="Times New Roman"/>
          <w:kern w:val="2"/>
          <w:sz w:val="24"/>
          <w:szCs w:val="24"/>
          <w14:ligatures w14:val="standardContextual"/>
        </w:rPr>
        <w:t>priėmimo ir įrengimo</w:t>
      </w:r>
      <w:r w:rsidRPr="006A7BD8">
        <w:rPr>
          <w:rFonts w:ascii="Times New Roman" w:eastAsia="Times New Roman" w:hAnsi="Times New Roman" w:cs="Times New Roman"/>
          <w:kern w:val="2"/>
          <w:sz w:val="24"/>
          <w:szCs w:val="24"/>
          <w14:ligatures w14:val="standardContextual"/>
        </w:rPr>
        <w:t xml:space="preserve"> vietos išvežtų Prekes, kurios neatitinka Sutarties reikalavimų;</w:t>
      </w:r>
    </w:p>
    <w:p w14:paraId="562ACADC" w14:textId="46CE2743" w:rsidR="001F113D" w:rsidRPr="006A7BD8" w:rsidRDefault="001F113D" w:rsidP="001F113D">
      <w:pPr>
        <w:tabs>
          <w:tab w:val="left" w:pos="1080"/>
        </w:tabs>
        <w:spacing w:after="0" w:line="240" w:lineRule="auto"/>
        <w:jc w:val="both"/>
        <w:rPr>
          <w:rFonts w:ascii="Times New Roman" w:eastAsia="Times New Roman" w:hAnsi="Times New Roman" w:cs="Times New Roman"/>
          <w:kern w:val="2"/>
          <w:sz w:val="24"/>
          <w:szCs w:val="24"/>
          <w14:ligatures w14:val="standardContextual"/>
        </w:rPr>
      </w:pPr>
      <w:r w:rsidRPr="006A7BD8">
        <w:rPr>
          <w:rFonts w:ascii="Times New Roman" w:eastAsia="Times New Roman" w:hAnsi="Times New Roman" w:cs="Times New Roman"/>
          <w:kern w:val="2"/>
          <w:sz w:val="24"/>
          <w:szCs w:val="24"/>
          <w14:ligatures w14:val="standardContextual"/>
        </w:rPr>
        <w:t>7.</w:t>
      </w:r>
      <w:r w:rsidR="009C46E7">
        <w:rPr>
          <w:rFonts w:ascii="Times New Roman" w:eastAsia="Times New Roman" w:hAnsi="Times New Roman" w:cs="Times New Roman"/>
          <w:kern w:val="2"/>
          <w:sz w:val="24"/>
          <w:szCs w:val="24"/>
          <w14:ligatures w14:val="standardContextual"/>
        </w:rPr>
        <w:t>7</w:t>
      </w:r>
      <w:r w:rsidRPr="006A7BD8">
        <w:rPr>
          <w:rFonts w:ascii="Times New Roman" w:eastAsia="Times New Roman" w:hAnsi="Times New Roman" w:cs="Times New Roman"/>
          <w:kern w:val="2"/>
          <w:sz w:val="24"/>
          <w:szCs w:val="24"/>
          <w14:ligatures w14:val="standardContextual"/>
        </w:rPr>
        <w:t>.2. pakeistų Sutarties reikalavimų neatitinkančias Prekes tinkančiomis prekėmis ir/ar į</w:t>
      </w:r>
      <w:r w:rsidR="00810188" w:rsidRPr="006A7BD8">
        <w:rPr>
          <w:rFonts w:ascii="Times New Roman" w:eastAsia="Times New Roman" w:hAnsi="Times New Roman" w:cs="Times New Roman"/>
          <w:kern w:val="2"/>
          <w:sz w:val="24"/>
          <w:szCs w:val="24"/>
          <w14:ligatures w14:val="standardContextual"/>
        </w:rPr>
        <w:t>rengtų</w:t>
      </w:r>
      <w:r w:rsidRPr="006A7BD8">
        <w:rPr>
          <w:rFonts w:ascii="Times New Roman" w:eastAsia="Times New Roman" w:hAnsi="Times New Roman" w:cs="Times New Roman"/>
          <w:kern w:val="2"/>
          <w:sz w:val="24"/>
          <w:szCs w:val="24"/>
          <w14:ligatures w14:val="standardContextual"/>
        </w:rPr>
        <w:t xml:space="preserve"> jas pagal Sutarties reikalavimus;</w:t>
      </w:r>
    </w:p>
    <w:p w14:paraId="42B5496A" w14:textId="7DCFA70D" w:rsidR="001F113D" w:rsidRPr="006A7BD8" w:rsidRDefault="001F113D" w:rsidP="001F113D">
      <w:pPr>
        <w:tabs>
          <w:tab w:val="left" w:pos="1080"/>
        </w:tabs>
        <w:spacing w:after="0" w:line="240" w:lineRule="auto"/>
        <w:jc w:val="both"/>
        <w:rPr>
          <w:rFonts w:ascii="Times New Roman" w:eastAsia="Times New Roman" w:hAnsi="Times New Roman" w:cs="Times New Roman"/>
          <w:kern w:val="2"/>
          <w:sz w:val="24"/>
          <w:szCs w:val="24"/>
          <w14:ligatures w14:val="standardContextual"/>
        </w:rPr>
      </w:pPr>
      <w:r w:rsidRPr="006A7BD8">
        <w:rPr>
          <w:rFonts w:ascii="Times New Roman" w:eastAsia="Times New Roman" w:hAnsi="Times New Roman" w:cs="Times New Roman"/>
          <w:kern w:val="2"/>
          <w:sz w:val="24"/>
          <w:szCs w:val="24"/>
          <w14:ligatures w14:val="standardContextual"/>
        </w:rPr>
        <w:t>7.</w:t>
      </w:r>
      <w:r w:rsidR="009C46E7">
        <w:rPr>
          <w:rFonts w:ascii="Times New Roman" w:eastAsia="Times New Roman" w:hAnsi="Times New Roman" w:cs="Times New Roman"/>
          <w:kern w:val="2"/>
          <w:sz w:val="24"/>
          <w:szCs w:val="24"/>
          <w14:ligatures w14:val="standardContextual"/>
        </w:rPr>
        <w:t>7</w:t>
      </w:r>
      <w:r w:rsidRPr="006A7BD8">
        <w:rPr>
          <w:rFonts w:ascii="Times New Roman" w:eastAsia="Times New Roman" w:hAnsi="Times New Roman" w:cs="Times New Roman"/>
          <w:kern w:val="2"/>
          <w:sz w:val="24"/>
          <w:szCs w:val="24"/>
          <w14:ligatures w14:val="standardContextual"/>
        </w:rPr>
        <w:t>.3. ištaisytų nurodytus trūkumus</w:t>
      </w:r>
      <w:r w:rsidR="004A1FB2" w:rsidRPr="006A7BD8">
        <w:rPr>
          <w:rFonts w:ascii="Times New Roman" w:eastAsia="Times New Roman" w:hAnsi="Times New Roman" w:cs="Times New Roman"/>
          <w:kern w:val="2"/>
          <w:sz w:val="24"/>
          <w:szCs w:val="24"/>
          <w14:ligatures w14:val="standardContextual"/>
        </w:rPr>
        <w:t xml:space="preserve"> (defektus)</w:t>
      </w:r>
      <w:r w:rsidRPr="006A7BD8">
        <w:rPr>
          <w:rFonts w:ascii="Times New Roman" w:eastAsia="Times New Roman" w:hAnsi="Times New Roman" w:cs="Times New Roman"/>
          <w:kern w:val="2"/>
          <w:sz w:val="24"/>
          <w:szCs w:val="24"/>
          <w14:ligatures w14:val="standardContextual"/>
        </w:rPr>
        <w:t>.</w:t>
      </w:r>
    </w:p>
    <w:p w14:paraId="684BB261" w14:textId="6309B273" w:rsidR="001F113D" w:rsidRPr="006A7BD8" w:rsidRDefault="001F113D" w:rsidP="001F113D">
      <w:pPr>
        <w:tabs>
          <w:tab w:val="left" w:pos="1080"/>
        </w:tabs>
        <w:spacing w:after="0" w:line="240" w:lineRule="auto"/>
        <w:jc w:val="both"/>
        <w:rPr>
          <w:rFonts w:ascii="Times New Roman" w:eastAsia="Times New Roman" w:hAnsi="Times New Roman" w:cs="Times New Roman"/>
          <w:kern w:val="2"/>
          <w:sz w:val="24"/>
          <w:szCs w:val="24"/>
          <w14:ligatures w14:val="standardContextual"/>
        </w:rPr>
      </w:pPr>
      <w:r w:rsidRPr="006A7BD8">
        <w:rPr>
          <w:rFonts w:ascii="Times New Roman" w:eastAsia="Times New Roman" w:hAnsi="Times New Roman" w:cs="Times New Roman"/>
          <w:kern w:val="2"/>
          <w:sz w:val="24"/>
          <w:szCs w:val="24"/>
          <w14:ligatures w14:val="standardContextual"/>
        </w:rPr>
        <w:t>7.</w:t>
      </w:r>
      <w:r w:rsidR="009C46E7">
        <w:rPr>
          <w:rFonts w:ascii="Times New Roman" w:eastAsia="Times New Roman" w:hAnsi="Times New Roman" w:cs="Times New Roman"/>
          <w:kern w:val="2"/>
          <w:sz w:val="24"/>
          <w:szCs w:val="24"/>
          <w14:ligatures w14:val="standardContextual"/>
        </w:rPr>
        <w:t>8.</w:t>
      </w:r>
      <w:r w:rsidRPr="006A7BD8">
        <w:rPr>
          <w:rFonts w:ascii="Times New Roman" w:eastAsia="Times New Roman" w:hAnsi="Times New Roman" w:cs="Times New Roman"/>
          <w:kern w:val="2"/>
          <w:sz w:val="24"/>
          <w:szCs w:val="24"/>
          <w14:ligatures w14:val="standardContextual"/>
        </w:rPr>
        <w:t xml:space="preserve"> Nuo Prekių perdavimo–priėmimo akto Pirkėjo atstovo pasirašymo momento visa atsakomybė dėl Prekių atsitiktinio sugadinimo tenka Pirkėjui. Prarastas Prekes Pirkėjas turės atstatyti savo lėšomis.</w:t>
      </w:r>
    </w:p>
    <w:p w14:paraId="3B072102" w14:textId="5CF9E83A" w:rsidR="001F113D" w:rsidRPr="00F5303C" w:rsidRDefault="001F113D" w:rsidP="001F113D">
      <w:pPr>
        <w:tabs>
          <w:tab w:val="left" w:pos="1080"/>
        </w:tabs>
        <w:spacing w:after="0" w:line="240" w:lineRule="auto"/>
        <w:jc w:val="both"/>
        <w:rPr>
          <w:rFonts w:ascii="Times New Roman" w:eastAsia="Times New Roman" w:hAnsi="Times New Roman" w:cs="Times New Roman"/>
          <w:kern w:val="2"/>
          <w:sz w:val="24"/>
          <w:szCs w:val="24"/>
          <w14:ligatures w14:val="standardContextual"/>
        </w:rPr>
      </w:pPr>
      <w:r w:rsidRPr="006A7BD8">
        <w:rPr>
          <w:rFonts w:ascii="Times New Roman" w:eastAsia="Times New Roman" w:hAnsi="Times New Roman" w:cs="Times New Roman"/>
          <w:kern w:val="2"/>
          <w:sz w:val="24"/>
          <w:szCs w:val="24"/>
          <w14:ligatures w14:val="standardContextual"/>
        </w:rPr>
        <w:t>7.</w:t>
      </w:r>
      <w:r w:rsidR="009C46E7">
        <w:rPr>
          <w:rFonts w:ascii="Times New Roman" w:eastAsia="Times New Roman" w:hAnsi="Times New Roman" w:cs="Times New Roman"/>
          <w:kern w:val="2"/>
          <w:sz w:val="24"/>
          <w:szCs w:val="24"/>
          <w14:ligatures w14:val="standardContextual"/>
        </w:rPr>
        <w:t>9</w:t>
      </w:r>
      <w:r w:rsidRPr="006A7BD8">
        <w:rPr>
          <w:rFonts w:ascii="Times New Roman" w:eastAsia="Times New Roman" w:hAnsi="Times New Roman" w:cs="Times New Roman"/>
          <w:kern w:val="2"/>
          <w:sz w:val="24"/>
          <w:szCs w:val="24"/>
          <w14:ligatures w14:val="standardContextual"/>
        </w:rPr>
        <w:t>. Nuosavybės teisė į Prekes Pirkėjui pereina tada, kai Pirkėjo atstovas pasirašo Prekių perdavimo–priėmimo aktą, nurodo pasirašymo datą.</w:t>
      </w:r>
    </w:p>
    <w:p w14:paraId="1B8A278A" w14:textId="77777777" w:rsidR="001F113D" w:rsidRPr="00F5303C" w:rsidRDefault="001F113D" w:rsidP="001F113D">
      <w:pPr>
        <w:tabs>
          <w:tab w:val="left" w:pos="1080"/>
        </w:tabs>
        <w:spacing w:after="0" w:line="240" w:lineRule="auto"/>
        <w:jc w:val="both"/>
        <w:rPr>
          <w:rFonts w:ascii="Times New Roman" w:eastAsia="Times New Roman" w:hAnsi="Times New Roman" w:cs="Times New Roman"/>
          <w:kern w:val="2"/>
          <w:sz w:val="24"/>
          <w:szCs w:val="24"/>
          <w14:ligatures w14:val="standardContextual"/>
        </w:rPr>
      </w:pPr>
    </w:p>
    <w:p w14:paraId="1E1B9C7F" w14:textId="77777777" w:rsidR="001F113D" w:rsidRPr="00F5303C" w:rsidRDefault="001F113D" w:rsidP="001F113D">
      <w:pPr>
        <w:tabs>
          <w:tab w:val="left" w:pos="1080"/>
        </w:tabs>
        <w:spacing w:after="0" w:line="240" w:lineRule="auto"/>
        <w:jc w:val="center"/>
        <w:rPr>
          <w:rFonts w:ascii="Times New Roman" w:eastAsia="Times New Roman" w:hAnsi="Times New Roman" w:cs="Times New Roman"/>
          <w:b/>
          <w:bCs/>
          <w:kern w:val="2"/>
          <w:sz w:val="24"/>
          <w:szCs w:val="24"/>
          <w14:ligatures w14:val="standardContextual"/>
        </w:rPr>
      </w:pPr>
      <w:r w:rsidRPr="00F5303C">
        <w:rPr>
          <w:rFonts w:ascii="Times New Roman" w:eastAsia="Times New Roman" w:hAnsi="Times New Roman" w:cs="Times New Roman"/>
          <w:b/>
          <w:bCs/>
          <w:kern w:val="2"/>
          <w:sz w:val="24"/>
          <w:szCs w:val="24"/>
          <w14:ligatures w14:val="standardContextual"/>
        </w:rPr>
        <w:t>8. SUBTIEKIMAS</w:t>
      </w:r>
    </w:p>
    <w:p w14:paraId="244F72EE" w14:textId="08512F8C" w:rsidR="001F113D" w:rsidRPr="00F5303C" w:rsidRDefault="001F113D" w:rsidP="001F113D">
      <w:pPr>
        <w:spacing w:before="240" w:after="0" w:line="240" w:lineRule="auto"/>
        <w:jc w:val="both"/>
        <w:rPr>
          <w:rFonts w:ascii="Times New Roman" w:eastAsia="Calibri" w:hAnsi="Times New Roman" w:cs="Times New Roman"/>
          <w:iCs/>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 xml:space="preserve">8.1. </w:t>
      </w:r>
      <w:r w:rsidRPr="00F5303C">
        <w:rPr>
          <w:rFonts w:ascii="Times New Roman" w:eastAsia="Calibri" w:hAnsi="Times New Roman" w:cs="Times New Roman"/>
          <w:kern w:val="2"/>
          <w:sz w:val="24"/>
          <w:szCs w:val="24"/>
          <w14:ligatures w14:val="standardContextual"/>
        </w:rPr>
        <w:t>Pardavėjas Sutarties vykdymui pasitelkia subtiekėją (</w:t>
      </w:r>
      <w:r w:rsidR="00C03593">
        <w:rPr>
          <w:rFonts w:ascii="Times New Roman" w:eastAsia="Calibri" w:hAnsi="Times New Roman" w:cs="Times New Roman"/>
          <w:kern w:val="2"/>
          <w:sz w:val="24"/>
          <w:szCs w:val="24"/>
          <w14:ligatures w14:val="standardContextual"/>
        </w:rPr>
        <w:t>-</w:t>
      </w:r>
      <w:r w:rsidRPr="00F5303C">
        <w:rPr>
          <w:rFonts w:ascii="Times New Roman" w:eastAsia="Calibri" w:hAnsi="Times New Roman" w:cs="Times New Roman"/>
          <w:kern w:val="2"/>
          <w:sz w:val="24"/>
          <w:szCs w:val="24"/>
          <w14:ligatures w14:val="standardContextual"/>
        </w:rPr>
        <w:t xml:space="preserve">us) – </w:t>
      </w:r>
      <w:r w:rsidRPr="00F5303C">
        <w:rPr>
          <w:rFonts w:ascii="Times New Roman" w:eastAsia="Calibri" w:hAnsi="Times New Roman" w:cs="Times New Roman"/>
          <w:iCs/>
          <w:kern w:val="2"/>
          <w:sz w:val="24"/>
          <w:szCs w:val="24"/>
          <w14:ligatures w14:val="standardContextual"/>
        </w:rPr>
        <w:t>[</w:t>
      </w:r>
      <w:r w:rsidRPr="00F5303C">
        <w:rPr>
          <w:rFonts w:ascii="Times New Roman" w:eastAsia="Calibri" w:hAnsi="Times New Roman" w:cs="Times New Roman"/>
          <w:i/>
          <w:kern w:val="2"/>
          <w:sz w:val="24"/>
          <w:szCs w:val="24"/>
          <w14:ligatures w14:val="standardContextual"/>
        </w:rPr>
        <w:t>juridinio asmens pavadinimas, įmonės kodas, buveinės adresas, atliekamų darbų/paslaugų pavadinimas</w:t>
      </w:r>
      <w:r w:rsidRPr="00F5303C">
        <w:rPr>
          <w:rFonts w:ascii="Times New Roman" w:eastAsia="Calibri" w:hAnsi="Times New Roman" w:cs="Times New Roman"/>
          <w:iCs/>
          <w:kern w:val="2"/>
          <w:sz w:val="24"/>
          <w:szCs w:val="24"/>
          <w14:ligatures w14:val="standardContextual"/>
        </w:rPr>
        <w:t>]</w:t>
      </w:r>
    </w:p>
    <w:p w14:paraId="16F8D02E" w14:textId="77777777" w:rsidR="001F113D" w:rsidRPr="00F5303C" w:rsidRDefault="001F113D" w:rsidP="001F113D">
      <w:pPr>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i/>
          <w:kern w:val="2"/>
          <w:sz w:val="24"/>
          <w:szCs w:val="24"/>
          <w14:ligatures w14:val="standardContextual"/>
        </w:rPr>
        <w:t xml:space="preserve">(duomenys įrašomi tik tuo atveju, jei pasitelkiamas subtiekėjas) </w:t>
      </w:r>
      <w:r w:rsidRPr="00F5303C">
        <w:rPr>
          <w:rFonts w:ascii="Times New Roman" w:eastAsia="Calibri" w:hAnsi="Times New Roman" w:cs="Times New Roman"/>
          <w:kern w:val="2"/>
          <w:sz w:val="24"/>
          <w:szCs w:val="24"/>
          <w14:ligatures w14:val="standardContextual"/>
        </w:rPr>
        <w:t>(toliau – Subrangovas/Subtiekėjas).</w:t>
      </w:r>
    </w:p>
    <w:p w14:paraId="625745A2" w14:textId="14851752" w:rsidR="001F113D" w:rsidRPr="00F5303C" w:rsidRDefault="001F113D" w:rsidP="001F113D">
      <w:pPr>
        <w:tabs>
          <w:tab w:val="left" w:pos="1080"/>
        </w:tabs>
        <w:spacing w:after="0" w:line="240" w:lineRule="auto"/>
        <w:jc w:val="both"/>
        <w:rPr>
          <w:rFonts w:ascii="Times New Roman" w:eastAsia="Calibri" w:hAnsi="Times New Roman" w:cs="Times New Roman"/>
          <w:bCs/>
          <w:iCs/>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 xml:space="preserve">8.2. </w:t>
      </w:r>
      <w:r w:rsidRPr="00F5303C">
        <w:rPr>
          <w:rFonts w:ascii="Times New Roman" w:eastAsia="Calibri" w:hAnsi="Times New Roman" w:cs="Times New Roman"/>
          <w:bCs/>
          <w:iCs/>
          <w:kern w:val="2"/>
          <w:sz w:val="24"/>
          <w:szCs w:val="24"/>
          <w14:ligatures w14:val="standardContextual"/>
        </w:rPr>
        <w:t xml:space="preserve">Pardavėjas atsako už visus pagal </w:t>
      </w:r>
      <w:r w:rsidR="008D0DCE">
        <w:rPr>
          <w:rFonts w:ascii="Times New Roman" w:eastAsia="Calibri" w:hAnsi="Times New Roman" w:cs="Times New Roman"/>
          <w:bCs/>
          <w:iCs/>
          <w:kern w:val="2"/>
          <w:sz w:val="24"/>
          <w:szCs w:val="24"/>
          <w14:ligatures w14:val="standardContextual"/>
        </w:rPr>
        <w:t>S</w:t>
      </w:r>
      <w:r w:rsidR="008D0DCE" w:rsidRPr="00F5303C">
        <w:rPr>
          <w:rFonts w:ascii="Times New Roman" w:eastAsia="Calibri" w:hAnsi="Times New Roman" w:cs="Times New Roman"/>
          <w:bCs/>
          <w:iCs/>
          <w:kern w:val="2"/>
          <w:sz w:val="24"/>
          <w:szCs w:val="24"/>
          <w14:ligatures w14:val="standardContextual"/>
        </w:rPr>
        <w:t xml:space="preserve">utartį </w:t>
      </w:r>
      <w:r w:rsidRPr="00F5303C">
        <w:rPr>
          <w:rFonts w:ascii="Times New Roman" w:eastAsia="Calibri" w:hAnsi="Times New Roman" w:cs="Times New Roman"/>
          <w:bCs/>
          <w:iCs/>
          <w:kern w:val="2"/>
          <w:sz w:val="24"/>
          <w:szCs w:val="24"/>
          <w14:ligatures w14:val="standardContextual"/>
        </w:rPr>
        <w:t>prisiimtus įsipareigojimus, nepaisant to, ar jiems vykdyti bus pasitelkiami tretieji asmenys.</w:t>
      </w:r>
    </w:p>
    <w:p w14:paraId="49173849" w14:textId="7B16216F"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bCs/>
          <w:iCs/>
          <w:kern w:val="2"/>
          <w:sz w:val="24"/>
          <w:szCs w:val="24"/>
          <w14:ligatures w14:val="standardContextual"/>
        </w:rPr>
        <w:t xml:space="preserve">8.3. </w:t>
      </w:r>
      <w:r w:rsidRPr="00F5303C">
        <w:rPr>
          <w:rFonts w:ascii="Times New Roman" w:eastAsia="Calibri" w:hAnsi="Times New Roman" w:cs="Times New Roman"/>
          <w:kern w:val="2"/>
          <w:sz w:val="24"/>
          <w:szCs w:val="24"/>
          <w14:ligatures w14:val="standardContextual"/>
        </w:rPr>
        <w:t xml:space="preserve">Pardavėjas įsipareigoja užtikrinti, kad </w:t>
      </w:r>
      <w:r w:rsidR="00960252">
        <w:rPr>
          <w:rFonts w:ascii="Times New Roman" w:eastAsia="Calibri" w:hAnsi="Times New Roman" w:cs="Times New Roman"/>
          <w:kern w:val="2"/>
          <w:sz w:val="24"/>
          <w:szCs w:val="24"/>
          <w14:ligatures w14:val="standardContextual"/>
        </w:rPr>
        <w:t>S</w:t>
      </w:r>
      <w:r w:rsidR="00960252" w:rsidRPr="00F5303C">
        <w:rPr>
          <w:rFonts w:ascii="Times New Roman" w:eastAsia="Calibri" w:hAnsi="Times New Roman" w:cs="Times New Roman"/>
          <w:kern w:val="2"/>
          <w:sz w:val="24"/>
          <w:szCs w:val="24"/>
          <w14:ligatures w14:val="standardContextual"/>
        </w:rPr>
        <w:t xml:space="preserve">utartį </w:t>
      </w:r>
      <w:r w:rsidRPr="00F5303C">
        <w:rPr>
          <w:rFonts w:ascii="Times New Roman" w:eastAsia="Calibri" w:hAnsi="Times New Roman" w:cs="Times New Roman"/>
          <w:kern w:val="2"/>
          <w:sz w:val="24"/>
          <w:szCs w:val="24"/>
          <w14:ligatures w14:val="standardContextual"/>
        </w:rPr>
        <w:t xml:space="preserve">vykdys Pirkime pasiūlyti ir (ar) kvalifikacinius reikalavimus atitinkantys </w:t>
      </w:r>
      <w:r w:rsidR="00960252">
        <w:rPr>
          <w:rFonts w:ascii="Times New Roman" w:eastAsia="Calibri" w:hAnsi="Times New Roman" w:cs="Times New Roman"/>
          <w:kern w:val="2"/>
          <w:sz w:val="24"/>
          <w:szCs w:val="24"/>
          <w14:ligatures w14:val="standardContextual"/>
        </w:rPr>
        <w:t>S</w:t>
      </w:r>
      <w:r w:rsidR="00960252" w:rsidRPr="00F5303C">
        <w:rPr>
          <w:rFonts w:ascii="Times New Roman" w:eastAsia="Calibri" w:hAnsi="Times New Roman" w:cs="Times New Roman"/>
          <w:kern w:val="2"/>
          <w:sz w:val="24"/>
          <w:szCs w:val="24"/>
          <w14:ligatures w14:val="standardContextual"/>
        </w:rPr>
        <w:t>ubtiekėjai</w:t>
      </w:r>
      <w:r w:rsidRPr="00F5303C">
        <w:rPr>
          <w:rFonts w:ascii="Times New Roman" w:eastAsia="Calibri" w:hAnsi="Times New Roman" w:cs="Times New Roman"/>
          <w:kern w:val="2"/>
          <w:sz w:val="24"/>
          <w:szCs w:val="24"/>
          <w14:ligatures w14:val="standardContextual"/>
        </w:rPr>
        <w:t xml:space="preserve">. Pardavėjas yra atsakingas už </w:t>
      </w:r>
      <w:r w:rsidR="00960252">
        <w:rPr>
          <w:rFonts w:ascii="Times New Roman" w:eastAsia="Calibri" w:hAnsi="Times New Roman" w:cs="Times New Roman"/>
          <w:kern w:val="2"/>
          <w:sz w:val="24"/>
          <w:szCs w:val="24"/>
          <w14:ligatures w14:val="standardContextual"/>
        </w:rPr>
        <w:t>S</w:t>
      </w:r>
      <w:r w:rsidR="00960252" w:rsidRPr="00F5303C">
        <w:rPr>
          <w:rFonts w:ascii="Times New Roman" w:eastAsia="Calibri" w:hAnsi="Times New Roman" w:cs="Times New Roman"/>
          <w:kern w:val="2"/>
          <w:sz w:val="24"/>
          <w:szCs w:val="24"/>
          <w14:ligatures w14:val="standardContextual"/>
        </w:rPr>
        <w:t xml:space="preserve">ubtiekėjų </w:t>
      </w:r>
      <w:r w:rsidRPr="00F5303C">
        <w:rPr>
          <w:rFonts w:ascii="Times New Roman" w:eastAsia="Calibri" w:hAnsi="Times New Roman" w:cs="Times New Roman"/>
          <w:kern w:val="2"/>
          <w:sz w:val="24"/>
          <w:szCs w:val="24"/>
          <w14:ligatures w14:val="standardContextual"/>
        </w:rPr>
        <w:t>vykdomą Sutarties dalį, lyg ją vykdytų pats</w:t>
      </w:r>
      <w:r w:rsidR="00960252">
        <w:rPr>
          <w:rFonts w:ascii="Times New Roman" w:eastAsia="Calibri" w:hAnsi="Times New Roman" w:cs="Times New Roman"/>
          <w:kern w:val="2"/>
          <w:sz w:val="24"/>
          <w:szCs w:val="24"/>
          <w14:ligatures w14:val="standardContextual"/>
        </w:rPr>
        <w:t>,</w:t>
      </w:r>
      <w:r w:rsidRPr="00F5303C">
        <w:rPr>
          <w:rFonts w:ascii="Times New Roman" w:eastAsia="Calibri" w:hAnsi="Times New Roman" w:cs="Times New Roman"/>
          <w:kern w:val="2"/>
          <w:sz w:val="24"/>
          <w:szCs w:val="24"/>
          <w14:ligatures w14:val="standardContextual"/>
        </w:rPr>
        <w:t xml:space="preserve"> ir privalo užtikrinti, kad </w:t>
      </w:r>
      <w:r w:rsidR="00960252">
        <w:rPr>
          <w:rFonts w:ascii="Times New Roman" w:eastAsia="Calibri" w:hAnsi="Times New Roman" w:cs="Times New Roman"/>
          <w:kern w:val="2"/>
          <w:sz w:val="24"/>
          <w:szCs w:val="24"/>
          <w14:ligatures w14:val="standardContextual"/>
        </w:rPr>
        <w:t>S</w:t>
      </w:r>
      <w:r w:rsidR="00960252" w:rsidRPr="00F5303C">
        <w:rPr>
          <w:rFonts w:ascii="Times New Roman" w:eastAsia="Calibri" w:hAnsi="Times New Roman" w:cs="Times New Roman"/>
          <w:kern w:val="2"/>
          <w:sz w:val="24"/>
          <w:szCs w:val="24"/>
          <w14:ligatures w14:val="standardContextual"/>
        </w:rPr>
        <w:t xml:space="preserve">ubtiekėjai </w:t>
      </w:r>
      <w:r w:rsidRPr="00F5303C">
        <w:rPr>
          <w:rFonts w:ascii="Times New Roman" w:eastAsia="Calibri" w:hAnsi="Times New Roman" w:cs="Times New Roman"/>
          <w:kern w:val="2"/>
          <w:sz w:val="24"/>
          <w:szCs w:val="24"/>
          <w14:ligatures w14:val="standardContextual"/>
        </w:rPr>
        <w:t xml:space="preserve">laikytųsi </w:t>
      </w:r>
      <w:r w:rsidR="00960252">
        <w:rPr>
          <w:rFonts w:ascii="Times New Roman" w:eastAsia="Calibri" w:hAnsi="Times New Roman" w:cs="Times New Roman"/>
          <w:kern w:val="2"/>
          <w:sz w:val="24"/>
          <w:szCs w:val="24"/>
          <w14:ligatures w14:val="standardContextual"/>
        </w:rPr>
        <w:t>S</w:t>
      </w:r>
      <w:r w:rsidR="00960252" w:rsidRPr="00F5303C">
        <w:rPr>
          <w:rFonts w:ascii="Times New Roman" w:eastAsia="Calibri" w:hAnsi="Times New Roman" w:cs="Times New Roman"/>
          <w:kern w:val="2"/>
          <w:sz w:val="24"/>
          <w:szCs w:val="24"/>
          <w14:ligatures w14:val="standardContextual"/>
        </w:rPr>
        <w:t xml:space="preserve">utarties </w:t>
      </w:r>
      <w:r w:rsidRPr="00F5303C">
        <w:rPr>
          <w:rFonts w:ascii="Times New Roman" w:eastAsia="Calibri" w:hAnsi="Times New Roman" w:cs="Times New Roman"/>
          <w:kern w:val="2"/>
          <w:sz w:val="24"/>
          <w:szCs w:val="24"/>
          <w14:ligatures w14:val="standardContextual"/>
        </w:rPr>
        <w:t>nuostatų.</w:t>
      </w:r>
    </w:p>
    <w:p w14:paraId="1AD71998" w14:textId="7151AFE7" w:rsidR="001F113D" w:rsidRPr="00F5303C" w:rsidRDefault="001F113D" w:rsidP="001F113D">
      <w:pPr>
        <w:tabs>
          <w:tab w:val="left" w:pos="1080"/>
        </w:tabs>
        <w:spacing w:after="0" w:line="240" w:lineRule="auto"/>
        <w:jc w:val="both"/>
        <w:rPr>
          <w:rFonts w:ascii="Times New Roman" w:eastAsia="Calibri" w:hAnsi="Times New Roman" w:cs="Times New Roman"/>
          <w:bCs/>
          <w:iCs/>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8.4. </w:t>
      </w:r>
      <w:r w:rsidRPr="00F5303C">
        <w:rPr>
          <w:rFonts w:ascii="Times New Roman" w:eastAsia="Calibri" w:hAnsi="Times New Roman" w:cs="Times New Roman"/>
          <w:bCs/>
          <w:iCs/>
          <w:kern w:val="2"/>
          <w:sz w:val="24"/>
          <w:szCs w:val="24"/>
          <w14:ligatures w14:val="standardContextual"/>
        </w:rPr>
        <w:t xml:space="preserve">Pardavėjas neturi teisės keisti Subtiekėjų, kurių pajėgumais rėmėsi, be Pirkėjo raštiško sutikimo. Pakartotinis šio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utarties </w:t>
      </w:r>
      <w:r w:rsidRPr="00F5303C">
        <w:rPr>
          <w:rFonts w:ascii="Times New Roman" w:eastAsia="Calibri" w:hAnsi="Times New Roman" w:cs="Times New Roman"/>
          <w:bCs/>
          <w:iCs/>
          <w:kern w:val="2"/>
          <w:sz w:val="24"/>
          <w:szCs w:val="24"/>
          <w14:ligatures w14:val="standardContextual"/>
        </w:rPr>
        <w:t xml:space="preserve">punkto nesilaikymas bus laikomas esminiu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utarties </w:t>
      </w:r>
      <w:r w:rsidRPr="00F5303C">
        <w:rPr>
          <w:rFonts w:ascii="Times New Roman" w:eastAsia="Calibri" w:hAnsi="Times New Roman" w:cs="Times New Roman"/>
          <w:bCs/>
          <w:iCs/>
          <w:kern w:val="2"/>
          <w:sz w:val="24"/>
          <w:szCs w:val="24"/>
          <w14:ligatures w14:val="standardContextual"/>
        </w:rPr>
        <w:t>pažeidimu.</w:t>
      </w:r>
    </w:p>
    <w:p w14:paraId="48FDA43A" w14:textId="7810FE88" w:rsidR="001F113D" w:rsidRPr="00F5303C" w:rsidRDefault="001F113D" w:rsidP="001F113D">
      <w:pPr>
        <w:tabs>
          <w:tab w:val="left" w:pos="1080"/>
        </w:tabs>
        <w:spacing w:after="0" w:line="240" w:lineRule="auto"/>
        <w:jc w:val="both"/>
        <w:rPr>
          <w:rFonts w:ascii="Times New Roman" w:eastAsia="Calibri" w:hAnsi="Times New Roman" w:cs="Times New Roman"/>
          <w:bCs/>
          <w:iCs/>
          <w:kern w:val="2"/>
          <w:sz w:val="24"/>
          <w:szCs w:val="24"/>
          <w14:ligatures w14:val="standardContextual"/>
        </w:rPr>
      </w:pPr>
      <w:r w:rsidRPr="00F5303C">
        <w:rPr>
          <w:rFonts w:ascii="Times New Roman" w:eastAsia="Calibri" w:hAnsi="Times New Roman" w:cs="Times New Roman"/>
          <w:bCs/>
          <w:iCs/>
          <w:kern w:val="2"/>
          <w:sz w:val="24"/>
          <w:szCs w:val="24"/>
          <w14:ligatures w14:val="standardContextual"/>
        </w:rPr>
        <w:t xml:space="preserve">8.5. Subtiekėjų keitimas ar naujų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ubtiekėjų </w:t>
      </w:r>
      <w:r w:rsidRPr="00F5303C">
        <w:rPr>
          <w:rFonts w:ascii="Times New Roman" w:eastAsia="Calibri" w:hAnsi="Times New Roman" w:cs="Times New Roman"/>
          <w:bCs/>
          <w:iCs/>
          <w:kern w:val="2"/>
          <w:sz w:val="24"/>
          <w:szCs w:val="24"/>
          <w14:ligatures w14:val="standardContextual"/>
        </w:rPr>
        <w:t xml:space="preserve">pasitelkimas galimas tik tuomet, kai Pardavėjas Pirkėjui pateikia pagrįstą prašymą dėl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ubtiekėjo</w:t>
      </w:r>
      <w:r w:rsidRPr="00F5303C">
        <w:rPr>
          <w:rFonts w:ascii="Times New Roman" w:eastAsia="Calibri" w:hAnsi="Times New Roman" w:cs="Times New Roman"/>
          <w:bCs/>
          <w:iCs/>
          <w:kern w:val="2"/>
          <w:sz w:val="24"/>
          <w:szCs w:val="24"/>
          <w14:ligatures w14:val="standardContextual"/>
        </w:rPr>
        <w:t xml:space="preserve">, kuris nurodytas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utartyje</w:t>
      </w:r>
      <w:r w:rsidRPr="00F5303C">
        <w:rPr>
          <w:rFonts w:ascii="Times New Roman" w:eastAsia="Calibri" w:hAnsi="Times New Roman" w:cs="Times New Roman"/>
          <w:bCs/>
          <w:iCs/>
          <w:kern w:val="2"/>
          <w:sz w:val="24"/>
          <w:szCs w:val="24"/>
          <w14:ligatures w14:val="standardContextual"/>
        </w:rPr>
        <w:t xml:space="preserve">, keitimo ar naujo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ubtiekėjo </w:t>
      </w:r>
      <w:r w:rsidRPr="00F5303C">
        <w:rPr>
          <w:rFonts w:ascii="Times New Roman" w:eastAsia="Calibri" w:hAnsi="Times New Roman" w:cs="Times New Roman"/>
          <w:bCs/>
          <w:iCs/>
          <w:kern w:val="2"/>
          <w:sz w:val="24"/>
          <w:szCs w:val="24"/>
          <w14:ligatures w14:val="standardContextual"/>
        </w:rPr>
        <w:t xml:space="preserve">pasitelkimo, naujo ar keičiamo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ubtiekėjo</w:t>
      </w:r>
      <w:r w:rsidR="00960252">
        <w:rPr>
          <w:rFonts w:ascii="Times New Roman" w:eastAsia="Calibri" w:hAnsi="Times New Roman" w:cs="Times New Roman"/>
          <w:bCs/>
          <w:iCs/>
          <w:kern w:val="2"/>
          <w:sz w:val="24"/>
          <w:szCs w:val="24"/>
          <w14:ligatures w14:val="standardContextual"/>
        </w:rPr>
        <w:t>,</w:t>
      </w:r>
      <w:r w:rsidR="00960252" w:rsidRPr="00F5303C">
        <w:rPr>
          <w:rFonts w:ascii="Times New Roman" w:eastAsia="Calibri" w:hAnsi="Times New Roman" w:cs="Times New Roman"/>
          <w:bCs/>
          <w:iCs/>
          <w:kern w:val="2"/>
          <w:sz w:val="24"/>
          <w:szCs w:val="24"/>
          <w14:ligatures w14:val="standardContextual"/>
        </w:rPr>
        <w:t xml:space="preserve"> </w:t>
      </w:r>
      <w:r w:rsidRPr="00F5303C">
        <w:rPr>
          <w:rFonts w:ascii="Times New Roman" w:eastAsia="Calibri" w:hAnsi="Times New Roman" w:cs="Times New Roman"/>
          <w:bCs/>
          <w:iCs/>
          <w:kern w:val="2"/>
          <w:sz w:val="24"/>
          <w:szCs w:val="24"/>
          <w14:ligatures w14:val="standardContextual"/>
        </w:rPr>
        <w:t xml:space="preserve">kurio pajėgumais rėmėsi Pardavėjas, atitiktį Pirkimo </w:t>
      </w:r>
      <w:r w:rsidRPr="006A7BD8">
        <w:rPr>
          <w:rFonts w:ascii="Times New Roman" w:eastAsia="Calibri" w:hAnsi="Times New Roman" w:cs="Times New Roman"/>
          <w:bCs/>
          <w:iCs/>
          <w:kern w:val="2"/>
          <w:sz w:val="24"/>
          <w:szCs w:val="24"/>
          <w14:ligatures w14:val="standardContextual"/>
        </w:rPr>
        <w:t xml:space="preserve">dokumentuose nustatytiems kvalifikaciniams reikalavimams pagrindžiančius dokumentus ir </w:t>
      </w:r>
      <w:r w:rsidR="00960252" w:rsidRPr="006A7BD8">
        <w:rPr>
          <w:rFonts w:ascii="Times New Roman" w:eastAsia="Calibri" w:hAnsi="Times New Roman" w:cs="Times New Roman"/>
          <w:bCs/>
          <w:iCs/>
          <w:kern w:val="2"/>
          <w:sz w:val="24"/>
          <w:szCs w:val="24"/>
          <w14:ligatures w14:val="standardContextual"/>
        </w:rPr>
        <w:t xml:space="preserve">Subtiekėjo </w:t>
      </w:r>
      <w:r w:rsidRPr="006A7BD8">
        <w:rPr>
          <w:rFonts w:ascii="Times New Roman" w:eastAsia="Calibri" w:hAnsi="Times New Roman" w:cs="Times New Roman"/>
          <w:bCs/>
          <w:iCs/>
          <w:kern w:val="2"/>
          <w:sz w:val="24"/>
          <w:szCs w:val="24"/>
          <w14:ligatures w14:val="standardContextual"/>
        </w:rPr>
        <w:t>pašalinimo pagrindų nebuvimą patvirtinančius dokumentus.</w:t>
      </w:r>
      <w:r w:rsidRPr="00F5303C">
        <w:rPr>
          <w:rFonts w:ascii="Times New Roman" w:eastAsia="Calibri" w:hAnsi="Times New Roman" w:cs="Times New Roman"/>
          <w:bCs/>
          <w:iCs/>
          <w:kern w:val="2"/>
          <w:sz w:val="24"/>
          <w:szCs w:val="24"/>
          <w14:ligatures w14:val="standardContextual"/>
        </w:rPr>
        <w:t xml:space="preserve"> Pirkėjui raštu sutikus su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ubtiekėjo </w:t>
      </w:r>
      <w:r w:rsidRPr="00F5303C">
        <w:rPr>
          <w:rFonts w:ascii="Times New Roman" w:eastAsia="Calibri" w:hAnsi="Times New Roman" w:cs="Times New Roman"/>
          <w:bCs/>
          <w:iCs/>
          <w:kern w:val="2"/>
          <w:sz w:val="24"/>
          <w:szCs w:val="24"/>
          <w14:ligatures w14:val="standardContextual"/>
        </w:rPr>
        <w:t xml:space="preserve">pakeitimu ar naujo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ubtiekėjo </w:t>
      </w:r>
      <w:r w:rsidRPr="00F5303C">
        <w:rPr>
          <w:rFonts w:ascii="Times New Roman" w:eastAsia="Calibri" w:hAnsi="Times New Roman" w:cs="Times New Roman"/>
          <w:bCs/>
          <w:iCs/>
          <w:kern w:val="2"/>
          <w:sz w:val="24"/>
          <w:szCs w:val="24"/>
          <w14:ligatures w14:val="standardContextual"/>
        </w:rPr>
        <w:t xml:space="preserve">pasitelkimu, Pirkėjas kartu su Pardavėju raštu sudaro susitarimą dėl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ubtiekėjo </w:t>
      </w:r>
      <w:r w:rsidRPr="00F5303C">
        <w:rPr>
          <w:rFonts w:ascii="Times New Roman" w:eastAsia="Calibri" w:hAnsi="Times New Roman" w:cs="Times New Roman"/>
          <w:bCs/>
          <w:iCs/>
          <w:kern w:val="2"/>
          <w:sz w:val="24"/>
          <w:szCs w:val="24"/>
          <w14:ligatures w14:val="standardContextual"/>
        </w:rPr>
        <w:t xml:space="preserve">pakeitimo ar naujo pasitelkimo, kurį pasirašo Šalys. Šis susitarimas yra neatskiriama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utarties </w:t>
      </w:r>
      <w:r w:rsidRPr="00F5303C">
        <w:rPr>
          <w:rFonts w:ascii="Times New Roman" w:eastAsia="Calibri" w:hAnsi="Times New Roman" w:cs="Times New Roman"/>
          <w:bCs/>
          <w:iCs/>
          <w:kern w:val="2"/>
          <w:sz w:val="24"/>
          <w:szCs w:val="24"/>
          <w14:ligatures w14:val="standardContextual"/>
        </w:rPr>
        <w:t xml:space="preserve">dalis. Naujas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ubtiekėjas </w:t>
      </w:r>
      <w:r w:rsidRPr="00F5303C">
        <w:rPr>
          <w:rFonts w:ascii="Times New Roman" w:eastAsia="Calibri" w:hAnsi="Times New Roman" w:cs="Times New Roman"/>
          <w:bCs/>
          <w:iCs/>
          <w:kern w:val="2"/>
          <w:sz w:val="24"/>
          <w:szCs w:val="24"/>
          <w14:ligatures w14:val="standardContextual"/>
        </w:rPr>
        <w:t xml:space="preserve">gali pradėti vykdyti jiems Pardavėjo pavestus įsipareigojimus pagal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utartį </w:t>
      </w:r>
      <w:r w:rsidRPr="00F5303C">
        <w:rPr>
          <w:rFonts w:ascii="Times New Roman" w:eastAsia="Calibri" w:hAnsi="Times New Roman" w:cs="Times New Roman"/>
          <w:bCs/>
          <w:iCs/>
          <w:kern w:val="2"/>
          <w:sz w:val="24"/>
          <w:szCs w:val="24"/>
          <w14:ligatures w14:val="standardContextual"/>
        </w:rPr>
        <w:t>ne anksčiau, nei bus pasirašytas šis susitarimas.</w:t>
      </w:r>
    </w:p>
    <w:p w14:paraId="45920DE7" w14:textId="5CBF1CB2" w:rsidR="001F113D" w:rsidRPr="00F5303C" w:rsidRDefault="001F113D" w:rsidP="001F113D">
      <w:pPr>
        <w:tabs>
          <w:tab w:val="left" w:pos="1080"/>
        </w:tabs>
        <w:spacing w:after="0" w:line="240" w:lineRule="auto"/>
        <w:jc w:val="both"/>
        <w:rPr>
          <w:rFonts w:ascii="Times New Roman" w:eastAsia="Calibri" w:hAnsi="Times New Roman" w:cs="Times New Roman"/>
          <w:bCs/>
          <w:iCs/>
          <w:kern w:val="2"/>
          <w:sz w:val="24"/>
          <w:szCs w:val="24"/>
          <w14:ligatures w14:val="standardContextual"/>
        </w:rPr>
      </w:pPr>
      <w:r w:rsidRPr="00F5303C">
        <w:rPr>
          <w:rFonts w:ascii="Times New Roman" w:eastAsia="Calibri" w:hAnsi="Times New Roman" w:cs="Times New Roman"/>
          <w:bCs/>
          <w:iCs/>
          <w:kern w:val="2"/>
          <w:sz w:val="24"/>
          <w:szCs w:val="24"/>
          <w14:ligatures w14:val="standardContextual"/>
        </w:rPr>
        <w:t xml:space="preserve">8.6. Subtiekėjams pageidaujant, Pirkėjas su jais atsiskaitys tiesiogiai. Apie šią galimybę Pirkėjas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ubtiekėją </w:t>
      </w:r>
      <w:r w:rsidRPr="00F5303C">
        <w:rPr>
          <w:rFonts w:ascii="Times New Roman" w:eastAsia="Calibri" w:hAnsi="Times New Roman" w:cs="Times New Roman"/>
          <w:bCs/>
          <w:iCs/>
          <w:kern w:val="2"/>
          <w:sz w:val="24"/>
          <w:szCs w:val="24"/>
          <w14:ligatures w14:val="standardContextual"/>
        </w:rPr>
        <w:t xml:space="preserve">informuos atskiru pranešimu per 3 (tris) kalendorines dienas nuo informacijos iš Pardavėjo apie pasitelkiamą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ubtiekėją </w:t>
      </w:r>
      <w:r w:rsidRPr="00F5303C">
        <w:rPr>
          <w:rFonts w:ascii="Times New Roman" w:eastAsia="Calibri" w:hAnsi="Times New Roman" w:cs="Times New Roman"/>
          <w:bCs/>
          <w:iCs/>
          <w:kern w:val="2"/>
          <w:sz w:val="24"/>
          <w:szCs w:val="24"/>
          <w14:ligatures w14:val="standardContextual"/>
        </w:rPr>
        <w:t xml:space="preserve">gavimo dienos. Norėdamas pasinaudoti tiesioginio atsiskaitymo galimybe,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ubtiekėjas </w:t>
      </w:r>
      <w:r w:rsidRPr="00F5303C">
        <w:rPr>
          <w:rFonts w:ascii="Times New Roman" w:eastAsia="Calibri" w:hAnsi="Times New Roman" w:cs="Times New Roman"/>
          <w:bCs/>
          <w:iCs/>
          <w:kern w:val="2"/>
          <w:sz w:val="24"/>
          <w:szCs w:val="24"/>
          <w14:ligatures w14:val="standardContextual"/>
        </w:rPr>
        <w:t xml:space="preserve">turi apie tai raštu ne vėliau kaip per 5 (penkias) kalendorines dienas informuoti Pirkėją. Tokiu atveju su  Pirkėju, Pardavėju ir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ubtiekėju </w:t>
      </w:r>
      <w:r w:rsidRPr="00F5303C">
        <w:rPr>
          <w:rFonts w:ascii="Times New Roman" w:eastAsia="Calibri" w:hAnsi="Times New Roman" w:cs="Times New Roman"/>
          <w:bCs/>
          <w:iCs/>
          <w:kern w:val="2"/>
          <w:sz w:val="24"/>
          <w:szCs w:val="24"/>
          <w14:ligatures w14:val="standardContextual"/>
        </w:rPr>
        <w:t xml:space="preserve">bus sudaroma trišalė sutartis, kurioje pateikiama tiesioginio atsiskaitymo su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ubtiekėju </w:t>
      </w:r>
      <w:r w:rsidRPr="00F5303C">
        <w:rPr>
          <w:rFonts w:ascii="Times New Roman" w:eastAsia="Calibri" w:hAnsi="Times New Roman" w:cs="Times New Roman"/>
          <w:bCs/>
          <w:iCs/>
          <w:kern w:val="2"/>
          <w:sz w:val="24"/>
          <w:szCs w:val="24"/>
          <w14:ligatures w14:val="standardContextual"/>
        </w:rPr>
        <w:t>tvarka.</w:t>
      </w:r>
    </w:p>
    <w:p w14:paraId="0F2C1FAD" w14:textId="4B100B0A" w:rsidR="001F113D" w:rsidRPr="00F5303C" w:rsidRDefault="001F113D" w:rsidP="001F113D">
      <w:pPr>
        <w:tabs>
          <w:tab w:val="left" w:pos="1080"/>
        </w:tabs>
        <w:spacing w:after="0" w:line="240" w:lineRule="auto"/>
        <w:jc w:val="both"/>
        <w:rPr>
          <w:rFonts w:ascii="Times New Roman" w:eastAsia="Calibri" w:hAnsi="Times New Roman" w:cs="Times New Roman"/>
          <w:bCs/>
          <w:iCs/>
          <w:kern w:val="2"/>
          <w:sz w:val="24"/>
          <w:szCs w:val="24"/>
          <w14:ligatures w14:val="standardContextual"/>
        </w:rPr>
      </w:pPr>
      <w:r w:rsidRPr="00F5303C">
        <w:rPr>
          <w:rFonts w:ascii="Times New Roman" w:eastAsia="Calibri" w:hAnsi="Times New Roman" w:cs="Times New Roman"/>
          <w:bCs/>
          <w:iCs/>
          <w:kern w:val="2"/>
          <w:sz w:val="24"/>
          <w:szCs w:val="24"/>
          <w14:ligatures w14:val="standardContextual"/>
        </w:rPr>
        <w:t xml:space="preserve">8.7. Trišalė sutartis turi būti sudaryta ne vėliau kaip iki pirmojo Pirkėjo atsiskaitymo su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ubtiekėju</w:t>
      </w:r>
      <w:r w:rsidRPr="00F5303C">
        <w:rPr>
          <w:rFonts w:ascii="Times New Roman" w:eastAsia="Calibri" w:hAnsi="Times New Roman" w:cs="Times New Roman"/>
          <w:bCs/>
          <w:iCs/>
          <w:kern w:val="2"/>
          <w:sz w:val="24"/>
          <w:szCs w:val="24"/>
          <w14:ligatures w14:val="standardContextual"/>
        </w:rPr>
        <w:t>. Šioje sutartyje nurodoma Pardavėjo teisė prieštarauti nepagrįstiems mokėjimams.</w:t>
      </w:r>
    </w:p>
    <w:p w14:paraId="2AC7F1A3" w14:textId="20F684C6" w:rsidR="001F113D" w:rsidRPr="00F5303C" w:rsidRDefault="001F113D" w:rsidP="001F113D">
      <w:pPr>
        <w:tabs>
          <w:tab w:val="left" w:pos="1080"/>
        </w:tabs>
        <w:spacing w:after="0" w:line="240" w:lineRule="auto"/>
        <w:jc w:val="both"/>
        <w:rPr>
          <w:rFonts w:ascii="Times New Roman" w:eastAsia="Calibri" w:hAnsi="Times New Roman" w:cs="Times New Roman"/>
          <w:bCs/>
          <w:iCs/>
          <w:kern w:val="2"/>
          <w:sz w:val="24"/>
          <w:szCs w:val="24"/>
          <w14:ligatures w14:val="standardContextual"/>
        </w:rPr>
      </w:pPr>
      <w:r w:rsidRPr="00F5303C">
        <w:rPr>
          <w:rFonts w:ascii="Times New Roman" w:eastAsia="Calibri" w:hAnsi="Times New Roman" w:cs="Times New Roman"/>
          <w:bCs/>
          <w:iCs/>
          <w:kern w:val="2"/>
          <w:sz w:val="24"/>
          <w:szCs w:val="24"/>
          <w14:ligatures w14:val="standardContextual"/>
        </w:rPr>
        <w:t xml:space="preserve">8.8. Subtiekėjas, prieš pateikdamas sąskaitą Pirkėjui, turi ją suderinti su Pardavėju. Suderinimas laikomas tinkamu, kai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ubtiekėjo </w:t>
      </w:r>
      <w:r w:rsidRPr="00F5303C">
        <w:rPr>
          <w:rFonts w:ascii="Times New Roman" w:eastAsia="Calibri" w:hAnsi="Times New Roman" w:cs="Times New Roman"/>
          <w:bCs/>
          <w:iCs/>
          <w:kern w:val="2"/>
          <w:sz w:val="24"/>
          <w:szCs w:val="24"/>
          <w14:ligatures w14:val="standardContextual"/>
        </w:rPr>
        <w:t xml:space="preserve">išrašytą sąskaitą raštu patvirtina atsakingas Pardavėjo atstovas, kuris yra nurodytas trišalėje sutartyje. Pirkėjo atlikti mokėjimai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ubtiekėjui </w:t>
      </w:r>
      <w:r w:rsidRPr="00F5303C">
        <w:rPr>
          <w:rFonts w:ascii="Times New Roman" w:eastAsia="Calibri" w:hAnsi="Times New Roman" w:cs="Times New Roman"/>
          <w:bCs/>
          <w:iCs/>
          <w:kern w:val="2"/>
          <w:sz w:val="24"/>
          <w:szCs w:val="24"/>
          <w14:ligatures w14:val="standardContextual"/>
        </w:rPr>
        <w:t>pagal jo pateiktas sąskaitas atitinkamai mažina sumą, kurią Pirkėjas turi sumokėti Pardavėjui pagal sutarties sąlygas ir tvarką. Pardavėjas</w:t>
      </w:r>
      <w:r w:rsidR="00960252">
        <w:rPr>
          <w:rFonts w:ascii="Times New Roman" w:eastAsia="Calibri" w:hAnsi="Times New Roman" w:cs="Times New Roman"/>
          <w:bCs/>
          <w:iCs/>
          <w:kern w:val="2"/>
          <w:sz w:val="24"/>
          <w:szCs w:val="24"/>
          <w14:ligatures w14:val="standardContextual"/>
        </w:rPr>
        <w:t>,</w:t>
      </w:r>
      <w:r w:rsidRPr="00F5303C">
        <w:rPr>
          <w:rFonts w:ascii="Times New Roman" w:eastAsia="Calibri" w:hAnsi="Times New Roman" w:cs="Times New Roman"/>
          <w:bCs/>
          <w:iCs/>
          <w:kern w:val="2"/>
          <w:sz w:val="24"/>
          <w:szCs w:val="24"/>
          <w14:ligatures w14:val="standardContextual"/>
        </w:rPr>
        <w:t xml:space="preserve"> išrašydamas ir pateikdamas sąskaitas Pirkėjui, atitinkamai į jas neįtraukia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ubtiekėjo </w:t>
      </w:r>
      <w:r w:rsidRPr="00F5303C">
        <w:rPr>
          <w:rFonts w:ascii="Times New Roman" w:eastAsia="Calibri" w:hAnsi="Times New Roman" w:cs="Times New Roman"/>
          <w:bCs/>
          <w:iCs/>
          <w:kern w:val="2"/>
          <w:sz w:val="24"/>
          <w:szCs w:val="24"/>
          <w14:ligatures w14:val="standardContextual"/>
        </w:rPr>
        <w:t>tiesiogiai Pirkėjui pateiktų ir Pardavėjui patvirtintų sąskaitų sumų.</w:t>
      </w:r>
    </w:p>
    <w:p w14:paraId="538DC01F" w14:textId="536BDF18" w:rsidR="001F113D" w:rsidRPr="00F5303C" w:rsidRDefault="001F113D" w:rsidP="001F113D">
      <w:pPr>
        <w:tabs>
          <w:tab w:val="left" w:pos="1080"/>
        </w:tabs>
        <w:spacing w:after="0" w:line="240" w:lineRule="auto"/>
        <w:jc w:val="both"/>
        <w:rPr>
          <w:rFonts w:ascii="Times New Roman" w:eastAsia="Calibri" w:hAnsi="Times New Roman" w:cs="Times New Roman"/>
          <w:bCs/>
          <w:iCs/>
          <w:kern w:val="2"/>
          <w:sz w:val="24"/>
          <w:szCs w:val="24"/>
          <w14:ligatures w14:val="standardContextual"/>
        </w:rPr>
      </w:pPr>
      <w:r w:rsidRPr="00F5303C">
        <w:rPr>
          <w:rFonts w:ascii="Times New Roman" w:eastAsia="Calibri" w:hAnsi="Times New Roman" w:cs="Times New Roman"/>
          <w:bCs/>
          <w:iCs/>
          <w:kern w:val="2"/>
          <w:sz w:val="24"/>
          <w:szCs w:val="24"/>
          <w14:ligatures w14:val="standardContextual"/>
        </w:rPr>
        <w:t xml:space="preserve">8.9. Tiesioginis atsiskaitymas su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ubtiekėju </w:t>
      </w:r>
      <w:r w:rsidRPr="00F5303C">
        <w:rPr>
          <w:rFonts w:ascii="Times New Roman" w:eastAsia="Calibri" w:hAnsi="Times New Roman" w:cs="Times New Roman"/>
          <w:bCs/>
          <w:iCs/>
          <w:kern w:val="2"/>
          <w:sz w:val="24"/>
          <w:szCs w:val="24"/>
          <w14:ligatures w14:val="standardContextual"/>
        </w:rPr>
        <w:t xml:space="preserve">neatleidžia Pardavėjo nuo jo prisiimtų įsipareigojimų pagal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utartį</w:t>
      </w:r>
      <w:r w:rsidRPr="00F5303C">
        <w:rPr>
          <w:rFonts w:ascii="Times New Roman" w:eastAsia="Calibri" w:hAnsi="Times New Roman" w:cs="Times New Roman"/>
          <w:bCs/>
          <w:iCs/>
          <w:kern w:val="2"/>
          <w:sz w:val="24"/>
          <w:szCs w:val="24"/>
          <w14:ligatures w14:val="standardContextual"/>
        </w:rPr>
        <w:t>.</w:t>
      </w:r>
    </w:p>
    <w:p w14:paraId="0010512A" w14:textId="3EFBC003" w:rsidR="001F113D" w:rsidRPr="00F5303C" w:rsidRDefault="001F113D" w:rsidP="001F113D">
      <w:pPr>
        <w:tabs>
          <w:tab w:val="left" w:pos="1080"/>
        </w:tabs>
        <w:spacing w:after="0" w:line="240" w:lineRule="auto"/>
        <w:jc w:val="both"/>
        <w:rPr>
          <w:rFonts w:ascii="Times New Roman" w:eastAsia="Calibri" w:hAnsi="Times New Roman" w:cs="Times New Roman"/>
          <w:bCs/>
          <w:iCs/>
          <w:kern w:val="2"/>
          <w:sz w:val="24"/>
          <w:szCs w:val="24"/>
          <w14:ligatures w14:val="standardContextual"/>
        </w:rPr>
      </w:pPr>
      <w:r w:rsidRPr="00F5303C">
        <w:rPr>
          <w:rFonts w:ascii="Times New Roman" w:eastAsia="Calibri" w:hAnsi="Times New Roman" w:cs="Times New Roman"/>
          <w:bCs/>
          <w:iCs/>
          <w:kern w:val="2"/>
          <w:sz w:val="24"/>
          <w:szCs w:val="24"/>
          <w14:ligatures w14:val="standardContextual"/>
        </w:rPr>
        <w:t xml:space="preserve">8.10. Atsiskaitymai su </w:t>
      </w:r>
      <w:r w:rsidR="00960252">
        <w:rPr>
          <w:rFonts w:ascii="Times New Roman" w:eastAsia="Calibri" w:hAnsi="Times New Roman" w:cs="Times New Roman"/>
          <w:bCs/>
          <w:iCs/>
          <w:kern w:val="2"/>
          <w:sz w:val="24"/>
          <w:szCs w:val="24"/>
          <w14:ligatures w14:val="standardContextual"/>
        </w:rPr>
        <w:t>S</w:t>
      </w:r>
      <w:r w:rsidR="00960252" w:rsidRPr="00F5303C">
        <w:rPr>
          <w:rFonts w:ascii="Times New Roman" w:eastAsia="Calibri" w:hAnsi="Times New Roman" w:cs="Times New Roman"/>
          <w:bCs/>
          <w:iCs/>
          <w:kern w:val="2"/>
          <w:sz w:val="24"/>
          <w:szCs w:val="24"/>
          <w14:ligatures w14:val="standardContextual"/>
        </w:rPr>
        <w:t xml:space="preserve">ubtiekėju </w:t>
      </w:r>
      <w:r w:rsidRPr="00F5303C">
        <w:rPr>
          <w:rFonts w:ascii="Times New Roman" w:eastAsia="Calibri" w:hAnsi="Times New Roman" w:cs="Times New Roman"/>
          <w:bCs/>
          <w:iCs/>
          <w:kern w:val="2"/>
          <w:sz w:val="24"/>
          <w:szCs w:val="24"/>
          <w14:ligatures w14:val="standardContextual"/>
        </w:rPr>
        <w:t>atliekami trišalėje sutartyje nurodytomis kainomis.</w:t>
      </w:r>
    </w:p>
    <w:p w14:paraId="0D065AF4" w14:textId="77777777" w:rsidR="001F113D" w:rsidRPr="00F5303C" w:rsidRDefault="001F113D" w:rsidP="001F113D">
      <w:pPr>
        <w:tabs>
          <w:tab w:val="left" w:pos="1080"/>
        </w:tabs>
        <w:spacing w:after="0" w:line="240" w:lineRule="auto"/>
        <w:jc w:val="both"/>
        <w:rPr>
          <w:rFonts w:ascii="Times New Roman" w:eastAsia="Calibri" w:hAnsi="Times New Roman" w:cs="Times New Roman"/>
          <w:bCs/>
          <w:iCs/>
          <w:kern w:val="2"/>
          <w:sz w:val="24"/>
          <w:szCs w:val="24"/>
          <w14:ligatures w14:val="standardContextual"/>
        </w:rPr>
      </w:pPr>
      <w:r w:rsidRPr="00F5303C">
        <w:rPr>
          <w:rFonts w:ascii="Times New Roman" w:eastAsia="Calibri" w:hAnsi="Times New Roman" w:cs="Times New Roman"/>
          <w:bCs/>
          <w:iCs/>
          <w:kern w:val="2"/>
          <w:sz w:val="24"/>
          <w:szCs w:val="24"/>
          <w14:ligatures w14:val="standardContextual"/>
        </w:rPr>
        <w:lastRenderedPageBreak/>
        <w:t>8.11. Jei tiesioginio atsiskaitymo metu paaiškėja, kad Subtiekėjo nurodyti faktiniai kiekiai / apimtys / mokėtinos sumos nesutampa  su Pirkimo sutartyje nurodytomis, rizika prieš Pirkėją tenka Pardavėjui ir neatitikimai pašalinami Pardavėjo sąskaita.</w:t>
      </w:r>
    </w:p>
    <w:p w14:paraId="024E9F23" w14:textId="77777777" w:rsidR="001F113D" w:rsidRPr="00F5303C" w:rsidRDefault="001F113D" w:rsidP="001F113D">
      <w:pPr>
        <w:tabs>
          <w:tab w:val="left" w:pos="1080"/>
        </w:tabs>
        <w:spacing w:before="240" w:after="0" w:line="240" w:lineRule="auto"/>
        <w:jc w:val="center"/>
        <w:rPr>
          <w:rFonts w:ascii="Times New Roman" w:eastAsia="Calibri" w:hAnsi="Times New Roman" w:cs="Times New Roman"/>
          <w:b/>
          <w:iCs/>
          <w:kern w:val="2"/>
          <w:sz w:val="24"/>
          <w:szCs w:val="24"/>
          <w14:ligatures w14:val="standardContextual"/>
        </w:rPr>
      </w:pPr>
      <w:r w:rsidRPr="00F5303C">
        <w:rPr>
          <w:rFonts w:ascii="Times New Roman" w:eastAsia="Calibri" w:hAnsi="Times New Roman" w:cs="Times New Roman"/>
          <w:b/>
          <w:iCs/>
          <w:kern w:val="2"/>
          <w:sz w:val="24"/>
          <w:szCs w:val="24"/>
          <w14:ligatures w14:val="standardContextual"/>
        </w:rPr>
        <w:t>9. ŠALIŲ ATSAKOMYBĖ</w:t>
      </w:r>
    </w:p>
    <w:p w14:paraId="1D3BB57E" w14:textId="555E4133" w:rsidR="001F113D" w:rsidRPr="00F5303C" w:rsidRDefault="001F113D" w:rsidP="001F113D">
      <w:pPr>
        <w:tabs>
          <w:tab w:val="left" w:pos="1080"/>
        </w:tabs>
        <w:spacing w:before="240" w:after="0" w:line="240" w:lineRule="auto"/>
        <w:jc w:val="both"/>
        <w:rPr>
          <w:rFonts w:ascii="Times New Roman" w:eastAsia="Calibri" w:hAnsi="Times New Roman" w:cs="Times New Roman"/>
          <w:bCs/>
          <w:iCs/>
          <w:kern w:val="2"/>
          <w:sz w:val="24"/>
          <w:szCs w:val="24"/>
          <w14:ligatures w14:val="standardContextual"/>
        </w:rPr>
      </w:pPr>
      <w:r w:rsidRPr="00F5303C">
        <w:rPr>
          <w:rFonts w:ascii="Times New Roman" w:eastAsia="Times New Roman" w:hAnsi="Times New Roman" w:cs="Times New Roman"/>
          <w:bCs/>
          <w:kern w:val="2"/>
          <w:sz w:val="24"/>
          <w:szCs w:val="24"/>
          <w14:ligatures w14:val="standardContextual"/>
        </w:rPr>
        <w:t xml:space="preserve">9.1. </w:t>
      </w:r>
      <w:r w:rsidRPr="00F5303C">
        <w:rPr>
          <w:rFonts w:ascii="Times New Roman" w:eastAsia="Calibri" w:hAnsi="Times New Roman" w:cs="Times New Roman"/>
          <w:bCs/>
          <w:iCs/>
          <w:kern w:val="2"/>
          <w:sz w:val="24"/>
          <w:szCs w:val="24"/>
          <w14:ligatures w14:val="standardContextual"/>
        </w:rPr>
        <w:t xml:space="preserve">Pirkėjas, Sutartyje nustatytais terminais neatsiskaitęs už pristatytas Prekes, Pardavėjui pareikalavus, moka 0,02 </w:t>
      </w:r>
      <w:r w:rsidR="000A0462" w:rsidRPr="00F5303C">
        <w:rPr>
          <w:rFonts w:ascii="Times New Roman" w:eastAsia="Calibri" w:hAnsi="Times New Roman" w:cs="Times New Roman"/>
          <w:bCs/>
          <w:iCs/>
          <w:kern w:val="2"/>
          <w:sz w:val="24"/>
          <w:szCs w:val="24"/>
          <w14:ligatures w14:val="standardContextual"/>
        </w:rPr>
        <w:t xml:space="preserve">(dviejų šimtųjų) </w:t>
      </w:r>
      <w:r w:rsidRPr="00F5303C">
        <w:rPr>
          <w:rFonts w:ascii="Times New Roman" w:eastAsia="Calibri" w:hAnsi="Times New Roman" w:cs="Times New Roman"/>
          <w:bCs/>
          <w:iCs/>
          <w:kern w:val="2"/>
          <w:sz w:val="24"/>
          <w:szCs w:val="24"/>
          <w14:ligatures w14:val="standardContextual"/>
        </w:rPr>
        <w:t>% dydžio delspinigius nuo laiku neapmokėtos sumos be PVM už kiekvieną uždelstą dieną.</w:t>
      </w:r>
    </w:p>
    <w:p w14:paraId="16AE69F6" w14:textId="711D20A6" w:rsidR="001F113D" w:rsidRPr="00F5303C" w:rsidRDefault="001F113D" w:rsidP="001F113D">
      <w:pPr>
        <w:tabs>
          <w:tab w:val="left" w:pos="1080"/>
        </w:tabs>
        <w:spacing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Calibri" w:hAnsi="Times New Roman" w:cs="Times New Roman"/>
          <w:bCs/>
          <w:iCs/>
          <w:kern w:val="2"/>
          <w:sz w:val="24"/>
          <w:szCs w:val="24"/>
          <w14:ligatures w14:val="standardContextual"/>
        </w:rPr>
        <w:t xml:space="preserve">9.2. </w:t>
      </w:r>
      <w:r w:rsidRPr="00F5303C">
        <w:rPr>
          <w:rFonts w:ascii="Times New Roman" w:eastAsia="Times New Roman" w:hAnsi="Times New Roman" w:cs="Times New Roman"/>
          <w:kern w:val="2"/>
          <w:sz w:val="24"/>
          <w:szCs w:val="24"/>
          <w14:ligatures w14:val="standardContextual"/>
        </w:rPr>
        <w:t>Jei Pardavėjas dėl ne nuo Pirkėjo priklausančių aplinkybių Prekių nepristato laiku, taip, kaip nu</w:t>
      </w:r>
      <w:r w:rsidR="00300587">
        <w:rPr>
          <w:rFonts w:ascii="Times New Roman" w:eastAsia="Times New Roman" w:hAnsi="Times New Roman" w:cs="Times New Roman"/>
          <w:kern w:val="2"/>
          <w:sz w:val="24"/>
          <w:szCs w:val="24"/>
          <w14:ligatures w14:val="standardContextual"/>
        </w:rPr>
        <w:t>matyta</w:t>
      </w:r>
      <w:r w:rsidRPr="00F5303C">
        <w:rPr>
          <w:rFonts w:ascii="Times New Roman" w:eastAsia="Times New Roman" w:hAnsi="Times New Roman" w:cs="Times New Roman"/>
          <w:kern w:val="2"/>
          <w:sz w:val="24"/>
          <w:szCs w:val="24"/>
          <w14:ligatures w14:val="standardContextual"/>
        </w:rPr>
        <w:t xml:space="preserve"> Sutartyje, Pirkėjas be oficialaus įspėjimo ir neprarasdamas kitų savo teisių gynimo būdų pradeda skaičiuoti </w:t>
      </w:r>
      <w:bookmarkStart w:id="4" w:name="_Hlk125624356"/>
      <w:r w:rsidRPr="00F5303C">
        <w:rPr>
          <w:rFonts w:ascii="Times New Roman" w:eastAsia="Times New Roman" w:hAnsi="Times New Roman" w:cs="Times New Roman"/>
          <w:kern w:val="2"/>
          <w:sz w:val="24"/>
          <w:szCs w:val="24"/>
          <w14:ligatures w14:val="standardContextual"/>
        </w:rPr>
        <w:t>0,02</w:t>
      </w:r>
      <w:r w:rsidR="000A0462" w:rsidRPr="00F5303C">
        <w:rPr>
          <w:rFonts w:ascii="Times New Roman" w:eastAsia="Times New Roman" w:hAnsi="Times New Roman" w:cs="Times New Roman"/>
          <w:kern w:val="2"/>
          <w:sz w:val="24"/>
          <w:szCs w:val="24"/>
          <w14:ligatures w14:val="standardContextual"/>
        </w:rPr>
        <w:t xml:space="preserve"> (dviejų šimtųjų)</w:t>
      </w:r>
      <w:r w:rsidRPr="00F5303C">
        <w:rPr>
          <w:rFonts w:ascii="Times New Roman" w:eastAsia="Times New Roman" w:hAnsi="Times New Roman" w:cs="Times New Roman"/>
          <w:kern w:val="2"/>
          <w:sz w:val="24"/>
          <w:szCs w:val="24"/>
          <w14:ligatures w14:val="standardContextual"/>
        </w:rPr>
        <w:t xml:space="preserve"> % delspinigius nuo </w:t>
      </w:r>
      <w:r w:rsidRPr="00F5303C">
        <w:rPr>
          <w:rFonts w:ascii="Times New Roman" w:eastAsia="Times New Roman" w:hAnsi="Times New Roman" w:cs="Times New Roman"/>
          <w:bCs/>
          <w:kern w:val="2"/>
          <w:sz w:val="24"/>
          <w:szCs w:val="24"/>
          <w14:ligatures w14:val="standardContextual"/>
        </w:rPr>
        <w:t>laiku nepristatytų Prekių dalies kainos be PVM</w:t>
      </w:r>
      <w:r w:rsidRPr="00F5303C">
        <w:rPr>
          <w:rFonts w:ascii="Times New Roman" w:eastAsia="Times New Roman" w:hAnsi="Times New Roman" w:cs="Times New Roman"/>
          <w:kern w:val="2"/>
          <w:sz w:val="24"/>
          <w:szCs w:val="24"/>
          <w14:ligatures w14:val="standardContextual"/>
        </w:rPr>
        <w:t xml:space="preserve"> už kiekvieną uždelstą darbo dieną.</w:t>
      </w:r>
      <w:bookmarkEnd w:id="4"/>
      <w:r w:rsidR="007020C5">
        <w:rPr>
          <w:rFonts w:ascii="Times New Roman" w:eastAsia="Times New Roman" w:hAnsi="Times New Roman" w:cs="Times New Roman"/>
          <w:kern w:val="2"/>
          <w:sz w:val="24"/>
          <w:szCs w:val="24"/>
          <w14:ligatures w14:val="standardContextual"/>
        </w:rPr>
        <w:t xml:space="preserve"> </w:t>
      </w:r>
      <w:r w:rsidR="007020C5" w:rsidRPr="001F603E">
        <w:rPr>
          <w:rFonts w:ascii="Times New Roman" w:eastAsia="Calibri" w:hAnsi="Times New Roman" w:cs="Times New Roman"/>
          <w:kern w:val="2"/>
          <w:sz w:val="24"/>
          <w:szCs w:val="24"/>
          <w14:ligatures w14:val="standardContextual"/>
        </w:rPr>
        <w:t>Priskaičiuotus delspinigius Pirkėjas turi teisę išskaičiuoti iš Pardavėjui</w:t>
      </w:r>
      <w:r w:rsidR="007020C5" w:rsidRPr="00F5303C">
        <w:rPr>
          <w:rFonts w:ascii="Times New Roman" w:eastAsia="Calibri" w:hAnsi="Times New Roman" w:cs="Times New Roman"/>
          <w:kern w:val="2"/>
          <w:sz w:val="24"/>
          <w:szCs w:val="24"/>
          <w14:ligatures w14:val="standardContextual"/>
        </w:rPr>
        <w:t xml:space="preserve"> mokėtinų sumų.</w:t>
      </w:r>
    </w:p>
    <w:p w14:paraId="3C23BBEA" w14:textId="06F237F6" w:rsidR="001F113D" w:rsidRPr="00F5303C" w:rsidRDefault="001F113D" w:rsidP="00C63DFC">
      <w:pPr>
        <w:tabs>
          <w:tab w:val="left" w:pos="709"/>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Times New Roman" w:hAnsi="Times New Roman" w:cs="Times New Roman"/>
          <w:bCs/>
          <w:kern w:val="2"/>
          <w:sz w:val="24"/>
          <w:szCs w:val="24"/>
          <w14:ligatures w14:val="standardContextual"/>
        </w:rPr>
        <w:t xml:space="preserve">9.3. </w:t>
      </w:r>
      <w:bookmarkStart w:id="5" w:name="_Hlk151475541"/>
      <w:r w:rsidR="00C1749A" w:rsidRPr="00F5303C">
        <w:rPr>
          <w:rFonts w:ascii="Times New Roman" w:hAnsi="Times New Roman" w:cs="Times New Roman"/>
          <w:kern w:val="2"/>
          <w:sz w:val="24"/>
          <w:szCs w:val="24"/>
          <w14:ligatures w14:val="standardContextual"/>
        </w:rPr>
        <w:t>Jei Pirkėj</w:t>
      </w:r>
      <w:r w:rsidR="00C63DFC">
        <w:rPr>
          <w:rFonts w:ascii="Times New Roman" w:hAnsi="Times New Roman" w:cs="Times New Roman"/>
          <w:kern w:val="2"/>
          <w:sz w:val="24"/>
          <w:szCs w:val="24"/>
          <w14:ligatures w14:val="standardContextual"/>
        </w:rPr>
        <w:t xml:space="preserve">as nesilaiko Sutarties 6.1.9 papunktyje numatyto įsipareigojimo, susijusio aplinkos apsaugos reikalavimu, </w:t>
      </w:r>
      <w:bookmarkEnd w:id="5"/>
      <w:r w:rsidRPr="00625137">
        <w:rPr>
          <w:rFonts w:ascii="Times New Roman" w:eastAsia="Calibri" w:hAnsi="Times New Roman" w:cs="Times New Roman"/>
          <w:kern w:val="2"/>
          <w:sz w:val="24"/>
          <w:szCs w:val="24"/>
          <w14:ligatures w14:val="standardContextual"/>
        </w:rPr>
        <w:t xml:space="preserve">Pardavėjui taikoma </w:t>
      </w:r>
      <w:r w:rsidR="000E4136" w:rsidRPr="00625137">
        <w:rPr>
          <w:rFonts w:ascii="Times New Roman" w:eastAsia="Calibri" w:hAnsi="Times New Roman" w:cs="Times New Roman"/>
          <w:kern w:val="2"/>
          <w:sz w:val="24"/>
          <w:szCs w:val="24"/>
          <w14:ligatures w14:val="standardContextual"/>
        </w:rPr>
        <w:t>10</w:t>
      </w:r>
      <w:r w:rsidRPr="00625137">
        <w:rPr>
          <w:rFonts w:ascii="Times New Roman" w:eastAsia="Calibri" w:hAnsi="Times New Roman" w:cs="Times New Roman"/>
          <w:kern w:val="2"/>
          <w:sz w:val="24"/>
          <w:szCs w:val="24"/>
          <w14:ligatures w14:val="standardContextual"/>
        </w:rPr>
        <w:t>0,00 (</w:t>
      </w:r>
      <w:r w:rsidR="000E4136" w:rsidRPr="00625137">
        <w:rPr>
          <w:rFonts w:ascii="Times New Roman" w:eastAsia="Calibri" w:hAnsi="Times New Roman" w:cs="Times New Roman"/>
          <w:kern w:val="2"/>
          <w:sz w:val="24"/>
          <w:szCs w:val="24"/>
          <w14:ligatures w14:val="standardContextual"/>
        </w:rPr>
        <w:t>vieno šimto</w:t>
      </w:r>
      <w:r w:rsidRPr="00625137">
        <w:rPr>
          <w:rFonts w:ascii="Times New Roman" w:eastAsia="Calibri" w:hAnsi="Times New Roman" w:cs="Times New Roman"/>
          <w:kern w:val="2"/>
          <w:sz w:val="24"/>
          <w:szCs w:val="24"/>
          <w14:ligatures w14:val="standardContextual"/>
        </w:rPr>
        <w:t>) Eur dydžio bauda</w:t>
      </w:r>
      <w:r w:rsidR="000E4136" w:rsidRPr="00625137">
        <w:rPr>
          <w:rFonts w:ascii="Times New Roman" w:eastAsia="Calibri" w:hAnsi="Times New Roman" w:cs="Times New Roman"/>
          <w:kern w:val="2"/>
          <w:sz w:val="24"/>
          <w:szCs w:val="24"/>
          <w14:ligatures w14:val="standardContextual"/>
        </w:rPr>
        <w:t xml:space="preserve">, kurią </w:t>
      </w:r>
      <w:r w:rsidRPr="00625137">
        <w:rPr>
          <w:rFonts w:ascii="Times New Roman" w:eastAsia="Calibri" w:hAnsi="Times New Roman" w:cs="Times New Roman"/>
          <w:kern w:val="2"/>
          <w:sz w:val="24"/>
          <w:szCs w:val="24"/>
          <w14:ligatures w14:val="standardContextual"/>
        </w:rPr>
        <w:t>Pirkėjas turi teisę išskaičiuoti iš Pardavėjui mokėtinų sumų.</w:t>
      </w:r>
      <w:r w:rsidR="000E4136" w:rsidRPr="00625137">
        <w:rPr>
          <w:rFonts w:ascii="Times New Roman" w:hAnsi="Times New Roman" w:cs="Times New Roman"/>
          <w:kern w:val="2"/>
          <w:sz w:val="24"/>
          <w:szCs w:val="24"/>
          <w14:ligatures w14:val="standardContextual"/>
        </w:rPr>
        <w:t xml:space="preserve"> Jei </w:t>
      </w:r>
      <w:r w:rsidR="00A42FBF">
        <w:rPr>
          <w:rFonts w:ascii="Times New Roman" w:hAnsi="Times New Roman" w:cs="Times New Roman"/>
          <w:kern w:val="2"/>
          <w:sz w:val="24"/>
          <w:szCs w:val="24"/>
          <w14:ligatures w14:val="standardContextual"/>
        </w:rPr>
        <w:t xml:space="preserve">nustatoma, kad Pardavėjas daugiau kaip 2 (du) kartus </w:t>
      </w:r>
      <w:r w:rsidR="000E4136" w:rsidRPr="00625137">
        <w:rPr>
          <w:rFonts w:ascii="Times New Roman" w:hAnsi="Times New Roman" w:cs="Times New Roman"/>
          <w:kern w:val="2"/>
          <w:sz w:val="24"/>
          <w:szCs w:val="24"/>
          <w14:ligatures w14:val="standardContextual"/>
        </w:rPr>
        <w:t>nesilaiko aplinkos apsaugos reikalavim</w:t>
      </w:r>
      <w:r w:rsidR="00C63DFC">
        <w:rPr>
          <w:rFonts w:ascii="Times New Roman" w:hAnsi="Times New Roman" w:cs="Times New Roman"/>
          <w:kern w:val="2"/>
          <w:sz w:val="24"/>
          <w:szCs w:val="24"/>
          <w14:ligatures w14:val="standardContextual"/>
        </w:rPr>
        <w:t>o</w:t>
      </w:r>
      <w:r w:rsidR="000E4136" w:rsidRPr="00625137">
        <w:rPr>
          <w:rFonts w:ascii="Times New Roman" w:hAnsi="Times New Roman" w:cs="Times New Roman"/>
          <w:kern w:val="2"/>
          <w:sz w:val="24"/>
          <w:szCs w:val="24"/>
          <w14:ligatures w14:val="standardContextual"/>
        </w:rPr>
        <w:t>,</w:t>
      </w:r>
      <w:r w:rsidR="000E4136" w:rsidRPr="00F5303C">
        <w:rPr>
          <w:rFonts w:ascii="Times New Roman" w:hAnsi="Times New Roman" w:cs="Times New Roman"/>
          <w:kern w:val="2"/>
          <w:sz w:val="24"/>
          <w:szCs w:val="24"/>
          <w14:ligatures w14:val="standardContextual"/>
        </w:rPr>
        <w:t xml:space="preserve"> Pirkėjas turi teisę vienašališkai nutraukti šią Sutartį.</w:t>
      </w:r>
    </w:p>
    <w:p w14:paraId="41ECC6AA" w14:textId="112D44BE" w:rsidR="001F113D" w:rsidRPr="00F5303C" w:rsidRDefault="001F113D" w:rsidP="001F113D">
      <w:pPr>
        <w:tabs>
          <w:tab w:val="left" w:pos="1080"/>
        </w:tabs>
        <w:spacing w:after="0" w:line="240" w:lineRule="auto"/>
        <w:jc w:val="both"/>
        <w:rPr>
          <w:rFonts w:ascii="Times New Roman" w:eastAsia="Times New Roman"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9.4. </w:t>
      </w:r>
      <w:r w:rsidRPr="00F5303C">
        <w:rPr>
          <w:rFonts w:ascii="Times New Roman" w:eastAsia="Times New Roman" w:hAnsi="Times New Roman" w:cs="Times New Roman"/>
          <w:kern w:val="2"/>
          <w:sz w:val="24"/>
          <w:szCs w:val="24"/>
          <w14:ligatures w14:val="standardContextual"/>
        </w:rPr>
        <w:t xml:space="preserve">Delspinigių sumokėjimas neatleidžia Šalių nuo pareigos vykdyti </w:t>
      </w:r>
      <w:r w:rsidR="00D46128" w:rsidRPr="00F5303C">
        <w:rPr>
          <w:rFonts w:ascii="Times New Roman" w:eastAsia="Times New Roman" w:hAnsi="Times New Roman" w:cs="Times New Roman"/>
          <w:kern w:val="2"/>
          <w:sz w:val="24"/>
          <w:szCs w:val="24"/>
          <w14:ligatures w14:val="standardContextual"/>
        </w:rPr>
        <w:t>ši</w:t>
      </w:r>
      <w:r w:rsidR="00D46128">
        <w:rPr>
          <w:rFonts w:ascii="Times New Roman" w:eastAsia="Times New Roman" w:hAnsi="Times New Roman" w:cs="Times New Roman"/>
          <w:kern w:val="2"/>
          <w:sz w:val="24"/>
          <w:szCs w:val="24"/>
          <w14:ligatures w14:val="standardContextual"/>
        </w:rPr>
        <w:t>a</w:t>
      </w:r>
      <w:r w:rsidR="00D46128" w:rsidRPr="00F5303C">
        <w:rPr>
          <w:rFonts w:ascii="Times New Roman" w:eastAsia="Times New Roman" w:hAnsi="Times New Roman" w:cs="Times New Roman"/>
          <w:kern w:val="2"/>
          <w:sz w:val="24"/>
          <w:szCs w:val="24"/>
          <w14:ligatures w14:val="standardContextual"/>
        </w:rPr>
        <w:t xml:space="preserve"> </w:t>
      </w:r>
      <w:r w:rsidR="00017A42" w:rsidRPr="00F5303C">
        <w:rPr>
          <w:rFonts w:ascii="Times New Roman" w:eastAsia="Times New Roman" w:hAnsi="Times New Roman" w:cs="Times New Roman"/>
          <w:kern w:val="2"/>
          <w:sz w:val="24"/>
          <w:szCs w:val="24"/>
          <w14:ligatures w14:val="standardContextual"/>
        </w:rPr>
        <w:t>Sutart</w:t>
      </w:r>
      <w:r w:rsidR="00017A42">
        <w:rPr>
          <w:rFonts w:ascii="Times New Roman" w:eastAsia="Times New Roman" w:hAnsi="Times New Roman" w:cs="Times New Roman"/>
          <w:kern w:val="2"/>
          <w:sz w:val="24"/>
          <w:szCs w:val="24"/>
          <w14:ligatures w14:val="standardContextual"/>
        </w:rPr>
        <w:t>imi</w:t>
      </w:r>
      <w:r w:rsidR="00017A42" w:rsidRPr="00F5303C">
        <w:rPr>
          <w:rFonts w:ascii="Times New Roman" w:eastAsia="Times New Roman" w:hAnsi="Times New Roman" w:cs="Times New Roman"/>
          <w:kern w:val="2"/>
          <w:sz w:val="24"/>
          <w:szCs w:val="24"/>
          <w14:ligatures w14:val="standardContextual"/>
        </w:rPr>
        <w:t xml:space="preserve"> </w:t>
      </w:r>
      <w:r w:rsidRPr="00F5303C">
        <w:rPr>
          <w:rFonts w:ascii="Times New Roman" w:eastAsia="Times New Roman" w:hAnsi="Times New Roman" w:cs="Times New Roman"/>
          <w:kern w:val="2"/>
          <w:sz w:val="24"/>
          <w:szCs w:val="24"/>
          <w14:ligatures w14:val="standardContextual"/>
        </w:rPr>
        <w:t>prisiimtus įsipareigojimus.</w:t>
      </w:r>
    </w:p>
    <w:p w14:paraId="338E4C9D" w14:textId="77777777" w:rsidR="001F113D" w:rsidRPr="00F5303C" w:rsidRDefault="001F113D" w:rsidP="001F113D">
      <w:pPr>
        <w:tabs>
          <w:tab w:val="left" w:pos="1080"/>
        </w:tabs>
        <w:spacing w:before="240" w:after="0" w:line="240" w:lineRule="auto"/>
        <w:jc w:val="center"/>
        <w:rPr>
          <w:rFonts w:ascii="Times New Roman" w:eastAsia="Times New Roman" w:hAnsi="Times New Roman" w:cs="Times New Roman"/>
          <w:b/>
          <w:bCs/>
          <w:kern w:val="2"/>
          <w:sz w:val="24"/>
          <w:szCs w:val="24"/>
          <w14:ligatures w14:val="standardContextual"/>
        </w:rPr>
      </w:pPr>
      <w:r w:rsidRPr="00F5303C">
        <w:rPr>
          <w:rFonts w:ascii="Times New Roman" w:eastAsia="Times New Roman" w:hAnsi="Times New Roman" w:cs="Times New Roman"/>
          <w:b/>
          <w:bCs/>
          <w:kern w:val="2"/>
          <w:sz w:val="24"/>
          <w:szCs w:val="24"/>
          <w14:ligatures w14:val="standardContextual"/>
        </w:rPr>
        <w:t>10. SUSIRAŠINĖJIMAS</w:t>
      </w:r>
    </w:p>
    <w:p w14:paraId="751DE93D" w14:textId="77777777" w:rsidR="001F113D" w:rsidRPr="00F5303C" w:rsidRDefault="001F113D" w:rsidP="001F113D">
      <w:pPr>
        <w:tabs>
          <w:tab w:val="left" w:pos="1080"/>
        </w:tabs>
        <w:spacing w:before="240"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 xml:space="preserve">10.1. </w:t>
      </w:r>
      <w:r w:rsidRPr="00F5303C">
        <w:rPr>
          <w:rFonts w:ascii="Times New Roman" w:eastAsia="Calibri" w:hAnsi="Times New Roman" w:cs="Times New Roman"/>
          <w:kern w:val="2"/>
          <w:sz w:val="24"/>
          <w:szCs w:val="24"/>
          <w14:ligatures w14:val="standardContextual"/>
        </w:rPr>
        <w:t>Pirkėjo ir Pardavėjo vienas kitam siunčiami pranešimai raštu lietuvių kalba. Siunčiami pranešimai turi būti siunčiami paštu, elektroniniu paštu arba įteikiami asmeniškai Sutartyje Šalių nurodytais adresais. Jei adresatas raštu praneša kitą adresą, tai dokumentai privalo būti pristatomi naujuoju adresu.</w:t>
      </w:r>
    </w:p>
    <w:p w14:paraId="1789D0EF" w14:textId="77777777"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14:ligatures w14:val="standardContextual"/>
        </w:rPr>
        <w:t xml:space="preserve">10.2. </w:t>
      </w:r>
      <w:r w:rsidRPr="00F5303C">
        <w:rPr>
          <w:rFonts w:ascii="Times New Roman" w:eastAsia="Calibri" w:hAnsi="Times New Roman" w:cs="Times New Roman"/>
          <w:kern w:val="2"/>
          <w:sz w:val="24"/>
          <w:szCs w:val="24"/>
          <w14:ligatures w14:val="standardContextual"/>
        </w:rPr>
        <w:t>Jei siuntėjui reikia gavimo patvirtinimo, jis nurodo tokį reikalavimą pranešime. Jei yra nustatytas atsakymo į raštišką pranešimą gavimo terminas, siuntėjas pranešime turi nurodyti reikalavimą patvirtinti raštiško pranešimo gavimą. Bet kuriuo atveju siuntėjas imasi priemonių, būtinų jo pranešimo gavimui užtikrinti.</w:t>
      </w:r>
    </w:p>
    <w:p w14:paraId="1D211966" w14:textId="77777777"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3639"/>
        <w:gridCol w:w="3917"/>
      </w:tblGrid>
      <w:tr w:rsidR="001F113D" w:rsidRPr="00625137" w14:paraId="7E137E23" w14:textId="77777777" w:rsidTr="00F43234">
        <w:tc>
          <w:tcPr>
            <w:tcW w:w="1985" w:type="dxa"/>
          </w:tcPr>
          <w:p w14:paraId="19D816DA" w14:textId="77777777" w:rsidR="001F113D" w:rsidRPr="00F5303C" w:rsidRDefault="001F113D" w:rsidP="00F43234">
            <w:pPr>
              <w:spacing w:after="0" w:line="240" w:lineRule="auto"/>
              <w:ind w:firstLine="540"/>
              <w:jc w:val="center"/>
              <w:rPr>
                <w:rFonts w:ascii="Times New Roman" w:eastAsia="Calibri" w:hAnsi="Times New Roman" w:cs="Times New Roman"/>
                <w:b/>
                <w:kern w:val="2"/>
                <w:sz w:val="24"/>
                <w:szCs w:val="24"/>
                <w14:ligatures w14:val="standardContextual"/>
              </w:rPr>
            </w:pPr>
          </w:p>
        </w:tc>
        <w:tc>
          <w:tcPr>
            <w:tcW w:w="3699" w:type="dxa"/>
          </w:tcPr>
          <w:p w14:paraId="11F176E6" w14:textId="77777777" w:rsidR="001F113D" w:rsidRPr="00625137" w:rsidRDefault="001F113D" w:rsidP="00F43234">
            <w:pPr>
              <w:spacing w:after="0" w:line="240" w:lineRule="auto"/>
              <w:jc w:val="center"/>
              <w:rPr>
                <w:rFonts w:ascii="Times New Roman" w:eastAsia="Calibri" w:hAnsi="Times New Roman" w:cs="Times New Roman"/>
                <w:b/>
                <w:kern w:val="2"/>
                <w:sz w:val="24"/>
                <w:szCs w:val="24"/>
                <w14:ligatures w14:val="standardContextual"/>
              </w:rPr>
            </w:pPr>
            <w:r w:rsidRPr="00625137">
              <w:rPr>
                <w:rFonts w:ascii="Times New Roman" w:eastAsia="Calibri" w:hAnsi="Times New Roman" w:cs="Times New Roman"/>
                <w:b/>
                <w:kern w:val="2"/>
                <w:sz w:val="24"/>
                <w:szCs w:val="24"/>
                <w14:ligatures w14:val="standardContextual"/>
              </w:rPr>
              <w:t>Pirkėjas</w:t>
            </w:r>
          </w:p>
          <w:p w14:paraId="776B16E4" w14:textId="77777777" w:rsidR="001F113D" w:rsidRPr="00625137" w:rsidRDefault="001F113D" w:rsidP="00F43234">
            <w:pPr>
              <w:spacing w:after="0" w:line="240" w:lineRule="auto"/>
              <w:jc w:val="center"/>
              <w:rPr>
                <w:rFonts w:ascii="Times New Roman" w:eastAsia="Calibri" w:hAnsi="Times New Roman" w:cs="Times New Roman"/>
                <w:bCs/>
                <w:kern w:val="2"/>
                <w:sz w:val="24"/>
                <w:szCs w:val="24"/>
                <w14:ligatures w14:val="standardContextual"/>
              </w:rPr>
            </w:pPr>
            <w:r w:rsidRPr="00625137">
              <w:rPr>
                <w:rFonts w:ascii="Times New Roman" w:eastAsia="Calibri" w:hAnsi="Times New Roman" w:cs="Times New Roman"/>
                <w:bCs/>
                <w:kern w:val="2"/>
                <w:sz w:val="24"/>
                <w:szCs w:val="24"/>
                <w14:ligatures w14:val="standardContextual"/>
              </w:rPr>
              <w:t>(atstovas / atsakingas asmuo)</w:t>
            </w:r>
          </w:p>
        </w:tc>
        <w:tc>
          <w:tcPr>
            <w:tcW w:w="3956" w:type="dxa"/>
          </w:tcPr>
          <w:p w14:paraId="625A11A7" w14:textId="77777777" w:rsidR="001F113D" w:rsidRPr="00625137" w:rsidRDefault="001F113D" w:rsidP="00F43234">
            <w:pPr>
              <w:spacing w:after="0" w:line="240" w:lineRule="auto"/>
              <w:jc w:val="center"/>
              <w:rPr>
                <w:rFonts w:ascii="Times New Roman" w:eastAsia="Calibri" w:hAnsi="Times New Roman" w:cs="Times New Roman"/>
                <w:b/>
                <w:kern w:val="2"/>
                <w:sz w:val="24"/>
                <w:szCs w:val="24"/>
                <w14:ligatures w14:val="standardContextual"/>
              </w:rPr>
            </w:pPr>
            <w:r w:rsidRPr="00625137">
              <w:rPr>
                <w:rFonts w:ascii="Times New Roman" w:eastAsia="Calibri" w:hAnsi="Times New Roman" w:cs="Times New Roman"/>
                <w:b/>
                <w:kern w:val="2"/>
                <w:sz w:val="24"/>
                <w:szCs w:val="24"/>
                <w14:ligatures w14:val="standardContextual"/>
              </w:rPr>
              <w:t>Pardavėjas</w:t>
            </w:r>
          </w:p>
          <w:p w14:paraId="34641201" w14:textId="77777777" w:rsidR="001F113D" w:rsidRPr="00625137" w:rsidRDefault="001F113D" w:rsidP="00F43234">
            <w:pPr>
              <w:spacing w:after="0" w:line="240" w:lineRule="auto"/>
              <w:jc w:val="center"/>
              <w:rPr>
                <w:rFonts w:ascii="Times New Roman" w:eastAsia="Calibri" w:hAnsi="Times New Roman" w:cs="Times New Roman"/>
                <w:bCs/>
                <w:kern w:val="2"/>
                <w:sz w:val="24"/>
                <w:szCs w:val="24"/>
                <w14:ligatures w14:val="standardContextual"/>
              </w:rPr>
            </w:pPr>
            <w:r w:rsidRPr="00625137">
              <w:rPr>
                <w:rFonts w:ascii="Times New Roman" w:eastAsia="Calibri" w:hAnsi="Times New Roman" w:cs="Times New Roman"/>
                <w:bCs/>
                <w:kern w:val="2"/>
                <w:sz w:val="24"/>
                <w:szCs w:val="24"/>
                <w14:ligatures w14:val="standardContextual"/>
              </w:rPr>
              <w:t>(atstovas / atsakingas asmuo)</w:t>
            </w:r>
          </w:p>
        </w:tc>
      </w:tr>
      <w:tr w:rsidR="001F113D" w:rsidRPr="00625137" w14:paraId="6E8206A1" w14:textId="77777777" w:rsidTr="00F43234">
        <w:tc>
          <w:tcPr>
            <w:tcW w:w="1985" w:type="dxa"/>
          </w:tcPr>
          <w:p w14:paraId="4CDAF362" w14:textId="77777777" w:rsidR="001F113D" w:rsidRPr="00625137" w:rsidRDefault="001F113D" w:rsidP="00F43234">
            <w:pPr>
              <w:spacing w:after="0" w:line="240" w:lineRule="auto"/>
              <w:rPr>
                <w:rFonts w:ascii="Times New Roman" w:eastAsia="Calibri" w:hAnsi="Times New Roman" w:cs="Times New Roman"/>
                <w:kern w:val="2"/>
                <w:sz w:val="24"/>
                <w:szCs w:val="24"/>
                <w14:ligatures w14:val="standardContextual"/>
              </w:rPr>
            </w:pPr>
            <w:r w:rsidRPr="00625137">
              <w:rPr>
                <w:rFonts w:ascii="Times New Roman" w:eastAsia="Calibri" w:hAnsi="Times New Roman" w:cs="Times New Roman"/>
                <w:kern w:val="2"/>
                <w:sz w:val="24"/>
                <w:szCs w:val="24"/>
                <w14:ligatures w14:val="standardContextual"/>
              </w:rPr>
              <w:t>Vardas ir pavardė</w:t>
            </w:r>
          </w:p>
        </w:tc>
        <w:tc>
          <w:tcPr>
            <w:tcW w:w="3699" w:type="dxa"/>
          </w:tcPr>
          <w:p w14:paraId="06B7DB62" w14:textId="25BF03E2" w:rsidR="001F113D" w:rsidRPr="00625137" w:rsidRDefault="001F113D" w:rsidP="00F43234">
            <w:pPr>
              <w:spacing w:after="0" w:line="240" w:lineRule="auto"/>
              <w:ind w:firstLine="34"/>
              <w:rPr>
                <w:rFonts w:ascii="Times New Roman" w:eastAsia="Calibri" w:hAnsi="Times New Roman" w:cs="Times New Roman"/>
                <w:kern w:val="2"/>
                <w:sz w:val="24"/>
                <w:szCs w:val="24"/>
                <w14:ligatures w14:val="standardContextual"/>
              </w:rPr>
            </w:pPr>
          </w:p>
        </w:tc>
        <w:tc>
          <w:tcPr>
            <w:tcW w:w="3956" w:type="dxa"/>
            <w:vAlign w:val="center"/>
          </w:tcPr>
          <w:p w14:paraId="5667FDD7" w14:textId="0D31F51A" w:rsidR="001F113D" w:rsidRPr="00625137" w:rsidRDefault="005F60F6" w:rsidP="00F43234">
            <w:pPr>
              <w:spacing w:after="0" w:line="240" w:lineRule="auto"/>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Mindaugas Kr</w:t>
            </w:r>
            <w:r w:rsidR="00970D2E">
              <w:rPr>
                <w:rFonts w:ascii="Times New Roman" w:eastAsia="Calibri" w:hAnsi="Times New Roman" w:cs="Times New Roman"/>
                <w:bCs/>
                <w:kern w:val="2"/>
                <w:sz w:val="24"/>
                <w:szCs w:val="24"/>
                <w14:ligatures w14:val="standardContextual"/>
              </w:rPr>
              <w:t>i</w:t>
            </w:r>
            <w:r>
              <w:rPr>
                <w:rFonts w:ascii="Times New Roman" w:eastAsia="Calibri" w:hAnsi="Times New Roman" w:cs="Times New Roman"/>
                <w:bCs/>
                <w:kern w:val="2"/>
                <w:sz w:val="24"/>
                <w:szCs w:val="24"/>
                <w14:ligatures w14:val="standardContextual"/>
              </w:rPr>
              <w:t>ščiūnas</w:t>
            </w:r>
          </w:p>
        </w:tc>
      </w:tr>
      <w:tr w:rsidR="00B32619" w:rsidRPr="00625137" w14:paraId="05CA0D44" w14:textId="77777777" w:rsidTr="00F43234">
        <w:tc>
          <w:tcPr>
            <w:tcW w:w="1985" w:type="dxa"/>
          </w:tcPr>
          <w:p w14:paraId="18E100AE" w14:textId="70A60493" w:rsidR="00B32619" w:rsidRPr="00625137" w:rsidRDefault="00B32619" w:rsidP="00F43234">
            <w:pPr>
              <w:spacing w:after="0" w:line="240" w:lineRule="auto"/>
              <w:rPr>
                <w:rFonts w:ascii="Times New Roman" w:eastAsia="Calibri" w:hAnsi="Times New Roman" w:cs="Times New Roman"/>
                <w:kern w:val="2"/>
                <w:sz w:val="24"/>
                <w:szCs w:val="24"/>
                <w14:ligatures w14:val="standardContextual"/>
              </w:rPr>
            </w:pPr>
            <w:r w:rsidRPr="00625137">
              <w:rPr>
                <w:rFonts w:ascii="Times New Roman" w:eastAsia="Calibri" w:hAnsi="Times New Roman" w:cs="Times New Roman"/>
                <w:kern w:val="2"/>
                <w:sz w:val="24"/>
                <w:szCs w:val="24"/>
                <w14:ligatures w14:val="standardContextual"/>
              </w:rPr>
              <w:t>Pareigos</w:t>
            </w:r>
          </w:p>
        </w:tc>
        <w:tc>
          <w:tcPr>
            <w:tcW w:w="3699" w:type="dxa"/>
          </w:tcPr>
          <w:p w14:paraId="0AE3E1F7" w14:textId="032787B0" w:rsidR="00B32619" w:rsidRPr="00625137" w:rsidRDefault="005F60F6" w:rsidP="00F43234">
            <w:pPr>
              <w:spacing w:after="0" w:line="240" w:lineRule="auto"/>
              <w:ind w:firstLine="34"/>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Vyriausioji specialistė</w:t>
            </w:r>
          </w:p>
        </w:tc>
        <w:tc>
          <w:tcPr>
            <w:tcW w:w="3956" w:type="dxa"/>
          </w:tcPr>
          <w:p w14:paraId="63607088" w14:textId="1F4553AC" w:rsidR="00B32619" w:rsidRPr="00625137" w:rsidRDefault="005F60F6" w:rsidP="00F43234">
            <w:pPr>
              <w:tabs>
                <w:tab w:val="left" w:pos="327"/>
              </w:tabs>
              <w:spacing w:after="0" w:line="240" w:lineRule="auto"/>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Direktorius</w:t>
            </w:r>
          </w:p>
        </w:tc>
      </w:tr>
      <w:tr w:rsidR="001F113D" w:rsidRPr="00625137" w14:paraId="12399D9E" w14:textId="77777777" w:rsidTr="00F43234">
        <w:tc>
          <w:tcPr>
            <w:tcW w:w="1985" w:type="dxa"/>
          </w:tcPr>
          <w:p w14:paraId="0D45536A" w14:textId="77777777" w:rsidR="001F113D" w:rsidRPr="00625137" w:rsidRDefault="001F113D" w:rsidP="00F43234">
            <w:pPr>
              <w:spacing w:after="0" w:line="240" w:lineRule="auto"/>
              <w:rPr>
                <w:rFonts w:ascii="Times New Roman" w:eastAsia="Calibri" w:hAnsi="Times New Roman" w:cs="Times New Roman"/>
                <w:kern w:val="2"/>
                <w:sz w:val="24"/>
                <w:szCs w:val="24"/>
                <w14:ligatures w14:val="standardContextual"/>
              </w:rPr>
            </w:pPr>
            <w:r w:rsidRPr="00625137">
              <w:rPr>
                <w:rFonts w:ascii="Times New Roman" w:eastAsia="Calibri" w:hAnsi="Times New Roman" w:cs="Times New Roman"/>
                <w:kern w:val="2"/>
                <w:sz w:val="24"/>
                <w:szCs w:val="24"/>
                <w14:ligatures w14:val="standardContextual"/>
              </w:rPr>
              <w:t>Adresas</w:t>
            </w:r>
          </w:p>
        </w:tc>
        <w:tc>
          <w:tcPr>
            <w:tcW w:w="3699" w:type="dxa"/>
          </w:tcPr>
          <w:p w14:paraId="379DC5FA" w14:textId="11F06A7B" w:rsidR="001F113D" w:rsidRPr="00625137" w:rsidRDefault="005F60F6" w:rsidP="00F43234">
            <w:pPr>
              <w:spacing w:after="0" w:line="240" w:lineRule="auto"/>
              <w:ind w:firstLine="34"/>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Laisvės a.20, Panevėžys </w:t>
            </w:r>
          </w:p>
        </w:tc>
        <w:tc>
          <w:tcPr>
            <w:tcW w:w="3956" w:type="dxa"/>
          </w:tcPr>
          <w:p w14:paraId="3AC0D1B3" w14:textId="2CB3D4C0" w:rsidR="001F113D" w:rsidRPr="00625137" w:rsidRDefault="005F60F6" w:rsidP="00F43234">
            <w:pPr>
              <w:tabs>
                <w:tab w:val="left" w:pos="327"/>
              </w:tabs>
              <w:spacing w:after="0" w:line="240" w:lineRule="auto"/>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Meistrų g. </w:t>
            </w:r>
            <w:r w:rsidR="000D08B8">
              <w:rPr>
                <w:rFonts w:ascii="Times New Roman" w:eastAsia="Calibri" w:hAnsi="Times New Roman" w:cs="Times New Roman"/>
                <w:kern w:val="2"/>
                <w:sz w:val="24"/>
                <w:szCs w:val="24"/>
                <w14:ligatures w14:val="standardContextual"/>
              </w:rPr>
              <w:t>1</w:t>
            </w:r>
            <w:r>
              <w:rPr>
                <w:rFonts w:ascii="Times New Roman" w:eastAsia="Calibri" w:hAnsi="Times New Roman" w:cs="Times New Roman"/>
                <w:kern w:val="2"/>
                <w:sz w:val="24"/>
                <w:szCs w:val="24"/>
                <w14:ligatures w14:val="standardContextual"/>
              </w:rPr>
              <w:t>, Panevėžys</w:t>
            </w:r>
          </w:p>
        </w:tc>
      </w:tr>
      <w:tr w:rsidR="001F113D" w:rsidRPr="00625137" w14:paraId="746D4F63" w14:textId="77777777" w:rsidTr="00F43234">
        <w:tc>
          <w:tcPr>
            <w:tcW w:w="1985" w:type="dxa"/>
          </w:tcPr>
          <w:p w14:paraId="476064DB" w14:textId="77777777" w:rsidR="001F113D" w:rsidRPr="00625137" w:rsidRDefault="001F113D" w:rsidP="00F43234">
            <w:pPr>
              <w:spacing w:after="0" w:line="240" w:lineRule="auto"/>
              <w:rPr>
                <w:rFonts w:ascii="Times New Roman" w:eastAsia="Calibri" w:hAnsi="Times New Roman" w:cs="Times New Roman"/>
                <w:kern w:val="2"/>
                <w:sz w:val="24"/>
                <w:szCs w:val="24"/>
                <w14:ligatures w14:val="standardContextual"/>
              </w:rPr>
            </w:pPr>
            <w:r w:rsidRPr="00625137">
              <w:rPr>
                <w:rFonts w:ascii="Times New Roman" w:eastAsia="Calibri" w:hAnsi="Times New Roman" w:cs="Times New Roman"/>
                <w:kern w:val="2"/>
                <w:sz w:val="24"/>
                <w:szCs w:val="24"/>
                <w14:ligatures w14:val="standardContextual"/>
              </w:rPr>
              <w:t>Telefonas</w:t>
            </w:r>
          </w:p>
        </w:tc>
        <w:tc>
          <w:tcPr>
            <w:tcW w:w="3699" w:type="dxa"/>
          </w:tcPr>
          <w:p w14:paraId="5809F0B6" w14:textId="2C04CEF1" w:rsidR="001F113D" w:rsidRPr="00625137" w:rsidRDefault="005F60F6" w:rsidP="00F43234">
            <w:pPr>
              <w:spacing w:after="0" w:line="240" w:lineRule="auto"/>
              <w:ind w:firstLine="34"/>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045501226</w:t>
            </w:r>
          </w:p>
        </w:tc>
        <w:tc>
          <w:tcPr>
            <w:tcW w:w="3956" w:type="dxa"/>
          </w:tcPr>
          <w:p w14:paraId="10645714" w14:textId="50948E4E" w:rsidR="001F113D" w:rsidRPr="00625137" w:rsidRDefault="001F113D" w:rsidP="00F43234">
            <w:pPr>
              <w:spacing w:after="0" w:line="240" w:lineRule="auto"/>
              <w:rPr>
                <w:rFonts w:ascii="Times New Roman" w:eastAsia="Calibri" w:hAnsi="Times New Roman" w:cs="Times New Roman"/>
                <w:kern w:val="2"/>
                <w:sz w:val="24"/>
                <w:szCs w:val="24"/>
                <w14:ligatures w14:val="standardContextual"/>
              </w:rPr>
            </w:pPr>
          </w:p>
        </w:tc>
      </w:tr>
      <w:tr w:rsidR="001F113D" w:rsidRPr="00625137" w14:paraId="206ABAEF" w14:textId="77777777" w:rsidTr="00F43234">
        <w:tc>
          <w:tcPr>
            <w:tcW w:w="1985" w:type="dxa"/>
          </w:tcPr>
          <w:p w14:paraId="208B80DA" w14:textId="77777777" w:rsidR="001F113D" w:rsidRPr="00625137" w:rsidRDefault="001F113D" w:rsidP="00F43234">
            <w:pPr>
              <w:spacing w:after="0" w:line="240" w:lineRule="auto"/>
              <w:rPr>
                <w:rFonts w:ascii="Times New Roman" w:eastAsia="Calibri" w:hAnsi="Times New Roman" w:cs="Times New Roman"/>
                <w:kern w:val="2"/>
                <w:sz w:val="24"/>
                <w:szCs w:val="24"/>
                <w14:ligatures w14:val="standardContextual"/>
              </w:rPr>
            </w:pPr>
            <w:r w:rsidRPr="00625137">
              <w:rPr>
                <w:rFonts w:ascii="Times New Roman" w:eastAsia="Calibri" w:hAnsi="Times New Roman" w:cs="Times New Roman"/>
                <w:kern w:val="2"/>
                <w:sz w:val="24"/>
                <w:szCs w:val="24"/>
                <w14:ligatures w14:val="standardContextual"/>
              </w:rPr>
              <w:t>El. paštas</w:t>
            </w:r>
          </w:p>
        </w:tc>
        <w:tc>
          <w:tcPr>
            <w:tcW w:w="3699" w:type="dxa"/>
          </w:tcPr>
          <w:p w14:paraId="22DAF6A6" w14:textId="4F83C539" w:rsidR="001F113D" w:rsidRPr="00625137" w:rsidRDefault="001F113D" w:rsidP="00F43234">
            <w:pPr>
              <w:spacing w:after="0" w:line="240" w:lineRule="auto"/>
              <w:ind w:firstLine="34"/>
              <w:rPr>
                <w:rFonts w:ascii="Times New Roman" w:eastAsia="Calibri" w:hAnsi="Times New Roman" w:cs="Times New Roman"/>
                <w:kern w:val="2"/>
                <w:sz w:val="24"/>
                <w:szCs w:val="24"/>
                <w14:ligatures w14:val="standardContextual"/>
              </w:rPr>
            </w:pPr>
          </w:p>
        </w:tc>
        <w:tc>
          <w:tcPr>
            <w:tcW w:w="3956" w:type="dxa"/>
          </w:tcPr>
          <w:p w14:paraId="453514C6" w14:textId="48D42E3E" w:rsidR="001F113D" w:rsidRPr="005F60F6" w:rsidRDefault="005F60F6" w:rsidP="005F60F6">
            <w:pPr>
              <w:spacing w:after="0" w:line="480" w:lineRule="auto"/>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reklamida</w:t>
            </w:r>
            <w:r>
              <w:rPr>
                <w:rFonts w:ascii="Times New Roman" w:eastAsia="Calibri" w:hAnsi="Times New Roman" w:cs="Times New Roman"/>
                <w:kern w:val="2"/>
                <w:sz w:val="24"/>
                <w:szCs w:val="24"/>
                <w:lang w:val="en-US"/>
                <w14:ligatures w14:val="standardContextual"/>
              </w:rPr>
              <w:t>@</w:t>
            </w:r>
            <w:r>
              <w:rPr>
                <w:rFonts w:ascii="Times New Roman" w:eastAsia="Calibri" w:hAnsi="Times New Roman" w:cs="Times New Roman"/>
                <w:kern w:val="2"/>
                <w:sz w:val="24"/>
                <w:szCs w:val="24"/>
                <w14:ligatures w14:val="standardContextual"/>
              </w:rPr>
              <w:t>gmail.com</w:t>
            </w:r>
          </w:p>
        </w:tc>
      </w:tr>
    </w:tbl>
    <w:p w14:paraId="399235D8" w14:textId="77777777" w:rsidR="001F113D" w:rsidRPr="00625137" w:rsidRDefault="001F113D" w:rsidP="001F113D">
      <w:pPr>
        <w:tabs>
          <w:tab w:val="left" w:pos="1080"/>
        </w:tabs>
        <w:spacing w:after="0" w:line="240" w:lineRule="auto"/>
        <w:jc w:val="both"/>
        <w:rPr>
          <w:rFonts w:ascii="Times New Roman" w:eastAsia="Times New Roman" w:hAnsi="Times New Roman" w:cs="Times New Roman"/>
          <w:kern w:val="2"/>
          <w:sz w:val="24"/>
          <w:szCs w:val="24"/>
          <w14:ligatures w14:val="standardContextual"/>
        </w:rPr>
      </w:pPr>
    </w:p>
    <w:p w14:paraId="39288333" w14:textId="342792C1" w:rsidR="001F113D" w:rsidRPr="00625137"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625137">
        <w:rPr>
          <w:rFonts w:ascii="Times New Roman" w:eastAsia="Calibri" w:hAnsi="Times New Roman" w:cs="Times New Roman"/>
          <w:kern w:val="2"/>
          <w:sz w:val="24"/>
          <w:szCs w:val="24"/>
          <w14:ligatures w14:val="standardContextual"/>
        </w:rPr>
        <w:t xml:space="preserve">10.3. Už Sutarties bei jos pakeitimų paskelbimą pagal </w:t>
      </w:r>
      <w:r w:rsidR="00300587" w:rsidRPr="00625137">
        <w:rPr>
          <w:rFonts w:ascii="Times New Roman" w:eastAsia="Calibri" w:hAnsi="Times New Roman" w:cs="Times New Roman"/>
          <w:kern w:val="2"/>
          <w:sz w:val="24"/>
          <w:szCs w:val="24"/>
          <w14:ligatures w14:val="standardContextual"/>
        </w:rPr>
        <w:t>Lietuvos Respublikos v</w:t>
      </w:r>
      <w:r w:rsidRPr="00625137">
        <w:rPr>
          <w:rFonts w:ascii="Times New Roman" w:eastAsia="Calibri" w:hAnsi="Times New Roman" w:cs="Times New Roman"/>
          <w:kern w:val="2"/>
          <w:sz w:val="24"/>
          <w:szCs w:val="24"/>
          <w14:ligatures w14:val="standardContextual"/>
        </w:rPr>
        <w:t xml:space="preserve">iešųjų pirkimų įstatymo 86 straipsnio 9 dalies nuostatas, atsakinga(s) Panevėžio miesto savivaldybės administracijos Viešųjų pirkimų skyriaus </w:t>
      </w:r>
      <w:r w:rsidRPr="00625137">
        <w:rPr>
          <w:rFonts w:ascii="Times New Roman" w:eastAsia="Calibri" w:hAnsi="Times New Roman" w:cs="Times New Roman"/>
          <w:iCs/>
          <w:kern w:val="2"/>
          <w:sz w:val="24"/>
          <w:szCs w:val="24"/>
          <w14:ligatures w14:val="standardContextual"/>
        </w:rPr>
        <w:t>[</w:t>
      </w:r>
      <w:r w:rsidRPr="00625137">
        <w:rPr>
          <w:rFonts w:ascii="Times New Roman" w:eastAsia="Calibri" w:hAnsi="Times New Roman" w:cs="Times New Roman"/>
          <w:i/>
          <w:kern w:val="2"/>
          <w:sz w:val="24"/>
          <w:szCs w:val="24"/>
          <w14:ligatures w14:val="standardContextual"/>
        </w:rPr>
        <w:t xml:space="preserve">atsakingo asmens </w:t>
      </w:r>
      <w:r w:rsidR="00015BF7" w:rsidRPr="00625137">
        <w:rPr>
          <w:rFonts w:ascii="Times New Roman" w:eastAsia="Calibri" w:hAnsi="Times New Roman" w:cs="Times New Roman"/>
          <w:i/>
          <w:kern w:val="2"/>
          <w:sz w:val="24"/>
          <w:szCs w:val="24"/>
          <w14:ligatures w14:val="standardContextual"/>
        </w:rPr>
        <w:t xml:space="preserve">pareigos, </w:t>
      </w:r>
      <w:r w:rsidRPr="00625137">
        <w:rPr>
          <w:rFonts w:ascii="Times New Roman" w:eastAsia="Calibri" w:hAnsi="Times New Roman" w:cs="Times New Roman"/>
          <w:i/>
          <w:kern w:val="2"/>
          <w:sz w:val="24"/>
          <w:szCs w:val="24"/>
          <w14:ligatures w14:val="standardContextual"/>
        </w:rPr>
        <w:t>vardas, pavardė, tel., elektroninis paštas</w:t>
      </w:r>
      <w:r w:rsidRPr="00625137">
        <w:rPr>
          <w:rFonts w:ascii="Times New Roman" w:eastAsia="Calibri" w:hAnsi="Times New Roman" w:cs="Times New Roman"/>
          <w:kern w:val="2"/>
          <w:sz w:val="24"/>
          <w:szCs w:val="24"/>
          <w14:ligatures w14:val="standardContextual"/>
        </w:rPr>
        <w:t>].</w:t>
      </w:r>
    </w:p>
    <w:p w14:paraId="623E0C4C" w14:textId="2F4EAF10"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625137">
        <w:rPr>
          <w:rFonts w:ascii="Times New Roman" w:eastAsia="Calibri" w:hAnsi="Times New Roman" w:cs="Times New Roman"/>
          <w:kern w:val="2"/>
          <w:sz w:val="24"/>
          <w:szCs w:val="24"/>
          <w14:ligatures w14:val="standardContextual"/>
        </w:rPr>
        <w:t>10.4. Jei pasikeičia Šalies adresas ir/ar kiti duomenys, Šalis turi informuoti kitą Šalį ne vėliau</w:t>
      </w:r>
      <w:r w:rsidRPr="00F5303C">
        <w:rPr>
          <w:rFonts w:ascii="Times New Roman" w:eastAsia="Calibri" w:hAnsi="Times New Roman" w:cs="Times New Roman"/>
          <w:kern w:val="2"/>
          <w:sz w:val="24"/>
          <w:szCs w:val="24"/>
          <w14:ligatures w14:val="standardContextual"/>
        </w:rPr>
        <w:t xml:space="preserve"> kaip prieš 5 </w:t>
      </w:r>
      <w:r w:rsidR="00B8538B" w:rsidRPr="00F5303C">
        <w:rPr>
          <w:rFonts w:ascii="Times New Roman" w:eastAsia="Calibri" w:hAnsi="Times New Roman" w:cs="Times New Roman"/>
          <w:kern w:val="2"/>
          <w:sz w:val="24"/>
          <w:szCs w:val="24"/>
          <w14:ligatures w14:val="standardContextual"/>
        </w:rPr>
        <w:t xml:space="preserve">(penkias) </w:t>
      </w:r>
      <w:r w:rsidRPr="00F5303C">
        <w:rPr>
          <w:rFonts w:ascii="Times New Roman" w:eastAsia="Calibri" w:hAnsi="Times New Roman" w:cs="Times New Roman"/>
          <w:kern w:val="2"/>
          <w:sz w:val="24"/>
          <w:szCs w:val="24"/>
          <w14:ligatures w14:val="standardContextual"/>
        </w:rPr>
        <w:t>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016AB879" w14:textId="77777777" w:rsidR="001F113D" w:rsidRPr="00F5303C" w:rsidRDefault="001F113D" w:rsidP="001F113D">
      <w:pPr>
        <w:tabs>
          <w:tab w:val="left" w:pos="1080"/>
        </w:tabs>
        <w:spacing w:before="240" w:after="0" w:line="240" w:lineRule="auto"/>
        <w:jc w:val="center"/>
        <w:rPr>
          <w:rFonts w:ascii="Times New Roman" w:eastAsia="Calibri" w:hAnsi="Times New Roman" w:cs="Times New Roman"/>
          <w:b/>
          <w:bCs/>
          <w:kern w:val="2"/>
          <w:sz w:val="24"/>
          <w:szCs w:val="24"/>
          <w14:ligatures w14:val="standardContextual"/>
        </w:rPr>
      </w:pPr>
      <w:r w:rsidRPr="00F5303C">
        <w:rPr>
          <w:rFonts w:ascii="Times New Roman" w:eastAsia="Calibri" w:hAnsi="Times New Roman" w:cs="Times New Roman"/>
          <w:b/>
          <w:bCs/>
          <w:kern w:val="2"/>
          <w:sz w:val="24"/>
          <w:szCs w:val="24"/>
          <w14:ligatures w14:val="standardContextual"/>
        </w:rPr>
        <w:t>11. GINČŲ SPRENDIMAS</w:t>
      </w:r>
    </w:p>
    <w:p w14:paraId="7633ACE8" w14:textId="77777777" w:rsidR="001F113D" w:rsidRPr="00F5303C" w:rsidRDefault="001F113D" w:rsidP="001F113D">
      <w:pPr>
        <w:tabs>
          <w:tab w:val="left" w:pos="1080"/>
        </w:tabs>
        <w:spacing w:before="240"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11.1. Šalių tarpusavio prieštaravimai ir nesutarimai sprendžiami derybomis. Prieštaravimai ir nesutarimai, kurių nepavyksta išspręsti derybomis per 20 (dvidešimt) kalendorinių dienų terminą, </w:t>
      </w:r>
      <w:r w:rsidRPr="00F5303C">
        <w:rPr>
          <w:rFonts w:ascii="Times New Roman" w:eastAsia="Calibri" w:hAnsi="Times New Roman" w:cs="Times New Roman"/>
          <w:kern w:val="2"/>
          <w:sz w:val="24"/>
          <w:szCs w:val="24"/>
          <w14:ligatures w14:val="standardContextual"/>
        </w:rPr>
        <w:lastRenderedPageBreak/>
        <w:t>sprendžiami Lietuvos Respublikos teisės aktų nustatyta tvarka atitinkamos kompetencijos teisme, pagal Pirkėjo buveinės registracijos vietą.</w:t>
      </w:r>
    </w:p>
    <w:p w14:paraId="5856D267" w14:textId="77777777" w:rsidR="001F113D" w:rsidRPr="00F5303C" w:rsidRDefault="001F113D" w:rsidP="001F113D">
      <w:pPr>
        <w:tabs>
          <w:tab w:val="left" w:pos="1080"/>
        </w:tabs>
        <w:spacing w:before="240" w:after="0" w:line="240" w:lineRule="auto"/>
        <w:jc w:val="center"/>
        <w:rPr>
          <w:rFonts w:ascii="Times New Roman" w:eastAsia="Calibri" w:hAnsi="Times New Roman" w:cs="Times New Roman"/>
          <w:b/>
          <w:bCs/>
          <w:kern w:val="2"/>
          <w:sz w:val="24"/>
          <w:szCs w:val="24"/>
          <w14:ligatures w14:val="standardContextual"/>
        </w:rPr>
      </w:pPr>
      <w:r w:rsidRPr="00F5303C">
        <w:rPr>
          <w:rFonts w:ascii="Times New Roman" w:eastAsia="Calibri" w:hAnsi="Times New Roman" w:cs="Times New Roman"/>
          <w:b/>
          <w:bCs/>
          <w:kern w:val="2"/>
          <w:sz w:val="24"/>
          <w:szCs w:val="24"/>
          <w14:ligatures w14:val="standardContextual"/>
        </w:rPr>
        <w:t>12. SUTARTIES NUTRAUKIMAS</w:t>
      </w:r>
    </w:p>
    <w:p w14:paraId="15D2B14E" w14:textId="77777777" w:rsidR="001F113D" w:rsidRPr="00F5303C" w:rsidRDefault="001F113D" w:rsidP="001F113D">
      <w:pPr>
        <w:tabs>
          <w:tab w:val="left" w:pos="1080"/>
        </w:tabs>
        <w:spacing w:before="240"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12.1. Sutartis gali būti nutraukta raštišku Šalių susitarimu arba vienos iš Šalių valia.</w:t>
      </w:r>
    </w:p>
    <w:p w14:paraId="4EE8C8CA" w14:textId="77777777"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12.2. Pirkėjas turi teisę vienašališkai nutraukti šią Sutartį prieš terminą, įspėjęs raštu prieš 10 (dešimt) darbo dienų Pardavėją, kai:</w:t>
      </w:r>
    </w:p>
    <w:p w14:paraId="536BC3D9" w14:textId="77777777"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12.2.1. Pardavėjas bankrutuoja arba yra likviduojamas, sustabdo ūkinę veiklą arba įstatymuose ir kituose teisės aktuose nustatyta tvarka susidaro analogiška situacija;</w:t>
      </w:r>
    </w:p>
    <w:p w14:paraId="68454D32" w14:textId="77777777"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12.2.2. keičiasi Pardavėjo organizacinė struktūra – juridinis statusas, pobūdis ar valdymo struktūra ir tai gali turėti įtakos tinkamam Sutarties įvykdymui;</w:t>
      </w:r>
    </w:p>
    <w:p w14:paraId="45AF708C" w14:textId="77777777"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12.2.3. Pardavėjas sudaro subtiekimo sutartį be Pirkėjo sutikimo;</w:t>
      </w:r>
    </w:p>
    <w:p w14:paraId="767D8E96" w14:textId="77777777"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12.2.4. Pardavėjas nesilaiko Sutarties įvykdymo terminų;</w:t>
      </w:r>
    </w:p>
    <w:p w14:paraId="49D407A1" w14:textId="0BC95253" w:rsidR="001F113D" w:rsidRPr="00F5303C" w:rsidRDefault="001F113D" w:rsidP="001F113D">
      <w:pPr>
        <w:tabs>
          <w:tab w:val="left" w:pos="1080"/>
        </w:tabs>
        <w:spacing w:after="0" w:line="240" w:lineRule="auto"/>
        <w:jc w:val="both"/>
        <w:rPr>
          <w:rFonts w:ascii="Times New Roman" w:eastAsia="Times New Roman" w:hAnsi="Times New Roman" w:cs="Times New Roman"/>
          <w:kern w:val="2"/>
          <w:sz w:val="24"/>
          <w:szCs w:val="24"/>
          <w:lang w:eastAsia="lt-LT"/>
          <w14:ligatures w14:val="standardContextual"/>
        </w:rPr>
      </w:pPr>
      <w:r w:rsidRPr="00F5303C">
        <w:rPr>
          <w:rFonts w:ascii="Times New Roman" w:eastAsia="Calibri" w:hAnsi="Times New Roman" w:cs="Times New Roman"/>
          <w:kern w:val="2"/>
          <w:sz w:val="24"/>
          <w:szCs w:val="24"/>
          <w14:ligatures w14:val="standardContextual"/>
        </w:rPr>
        <w:t xml:space="preserve">12.2.5. </w:t>
      </w:r>
      <w:r w:rsidRPr="00F5303C">
        <w:rPr>
          <w:rFonts w:ascii="Times New Roman" w:eastAsia="Times New Roman" w:hAnsi="Times New Roman" w:cs="Times New Roman"/>
          <w:kern w:val="2"/>
          <w:sz w:val="24"/>
          <w:szCs w:val="24"/>
          <w:lang w:eastAsia="lt-LT"/>
          <w14:ligatures w14:val="standardContextual"/>
        </w:rPr>
        <w:t xml:space="preserve">kitais </w:t>
      </w:r>
      <w:r w:rsidR="00300587">
        <w:rPr>
          <w:rFonts w:ascii="Times New Roman" w:eastAsia="Times New Roman" w:hAnsi="Times New Roman" w:cs="Times New Roman"/>
          <w:kern w:val="2"/>
          <w:sz w:val="24"/>
          <w:szCs w:val="24"/>
          <w:lang w:eastAsia="lt-LT"/>
          <w14:ligatures w14:val="standardContextual"/>
        </w:rPr>
        <w:t>Lietuvos Respublikos v</w:t>
      </w:r>
      <w:r w:rsidRPr="00F5303C">
        <w:rPr>
          <w:rFonts w:ascii="Times New Roman" w:eastAsia="Times New Roman" w:hAnsi="Times New Roman" w:cs="Times New Roman"/>
          <w:kern w:val="2"/>
          <w:sz w:val="24"/>
          <w:szCs w:val="24"/>
          <w:lang w:eastAsia="lt-LT"/>
          <w14:ligatures w14:val="standardContextual"/>
        </w:rPr>
        <w:t>iešųjų pirkimų įstatymo 90 straipsnyje numatytais atvejais;</w:t>
      </w:r>
    </w:p>
    <w:p w14:paraId="66357E22" w14:textId="77777777"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Times New Roman" w:hAnsi="Times New Roman" w:cs="Times New Roman"/>
          <w:kern w:val="2"/>
          <w:sz w:val="24"/>
          <w:szCs w:val="24"/>
          <w:lang w:eastAsia="lt-LT"/>
          <w14:ligatures w14:val="standardContextual"/>
        </w:rPr>
        <w:t xml:space="preserve">12.2.6. </w:t>
      </w:r>
      <w:r w:rsidRPr="00F5303C">
        <w:rPr>
          <w:rFonts w:ascii="Times New Roman" w:eastAsia="Calibri" w:hAnsi="Times New Roman" w:cs="Times New Roman"/>
          <w:kern w:val="2"/>
          <w:sz w:val="24"/>
          <w:szCs w:val="24"/>
          <w14:ligatures w14:val="standardContextual"/>
        </w:rPr>
        <w:t>Pardavėjas nevykdo kitų savo sutartinių įsipareigojimų ir tai yra esminis Sutarties pažeidimas.</w:t>
      </w:r>
    </w:p>
    <w:p w14:paraId="2D34C59B" w14:textId="77777777"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12.3. Pardavėjas turi teisę vienašališkai nutraukti šią Sutartį prieš terminą įspėjęs raštu prieš 10 (dešimt) darbo dienų Pirkėją, kai Pirkėjas nevykdo ar netinkamai vykdo savo sutartinius įsipareigojimus ir toks nevykdymas ar netinkamas vykdymas yra esminis Sutarties sąlygų pažeidimas.</w:t>
      </w:r>
    </w:p>
    <w:p w14:paraId="5C8D8A52" w14:textId="77777777"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12.4. Nutraukiant Sutartį parengiama ataskaita apie Sutarties nutraukimo dieną esančią Pirkėjo skolą Pardavėjui ir Pardavėjo nepristatytas Prekes Pirkėjui.</w:t>
      </w:r>
    </w:p>
    <w:p w14:paraId="3D0062C7" w14:textId="528B0129" w:rsidR="001F113D" w:rsidRDefault="001F113D" w:rsidP="001F113D">
      <w:pPr>
        <w:tabs>
          <w:tab w:val="left" w:pos="1080"/>
        </w:tabs>
        <w:spacing w:after="0" w:line="240" w:lineRule="auto"/>
        <w:jc w:val="both"/>
        <w:rPr>
          <w:rFonts w:ascii="Times New Roman" w:eastAsia="Times New Roman" w:hAnsi="Times New Roman" w:cs="Times New Roman"/>
          <w:kern w:val="2"/>
          <w:sz w:val="24"/>
          <w:szCs w:val="24"/>
          <w:lang w:eastAsia="lt-LT"/>
          <w14:ligatures w14:val="standardContextual"/>
        </w:rPr>
      </w:pPr>
      <w:r w:rsidRPr="00F5303C">
        <w:rPr>
          <w:rFonts w:ascii="Times New Roman" w:eastAsia="Calibri" w:hAnsi="Times New Roman" w:cs="Times New Roman"/>
          <w:kern w:val="2"/>
          <w:sz w:val="24"/>
          <w:szCs w:val="24"/>
          <w14:ligatures w14:val="standardContextual"/>
        </w:rPr>
        <w:t xml:space="preserve">12.5. </w:t>
      </w:r>
      <w:r w:rsidRPr="00F5303C">
        <w:rPr>
          <w:rFonts w:ascii="Times New Roman" w:eastAsia="Times New Roman" w:hAnsi="Times New Roman" w:cs="Times New Roman"/>
          <w:kern w:val="2"/>
          <w:sz w:val="24"/>
          <w:szCs w:val="24"/>
          <w:lang w:eastAsia="lt-LT"/>
          <w14:ligatures w14:val="standardContextual"/>
        </w:rPr>
        <w:t xml:space="preserve">Nutraukus Sutartį dėl to, kad Pardavėjas neįvykdė ar netinkamai vykdė </w:t>
      </w:r>
      <w:r w:rsidR="00661E8B">
        <w:rPr>
          <w:rFonts w:ascii="Times New Roman" w:eastAsia="Times New Roman" w:hAnsi="Times New Roman" w:cs="Times New Roman"/>
          <w:kern w:val="2"/>
          <w:sz w:val="24"/>
          <w:szCs w:val="24"/>
          <w:lang w:eastAsia="lt-LT"/>
          <w14:ligatures w14:val="standardContextual"/>
        </w:rPr>
        <w:t>S</w:t>
      </w:r>
      <w:r w:rsidR="00661E8B" w:rsidRPr="00F5303C">
        <w:rPr>
          <w:rFonts w:ascii="Times New Roman" w:eastAsia="Times New Roman" w:hAnsi="Times New Roman" w:cs="Times New Roman"/>
          <w:kern w:val="2"/>
          <w:sz w:val="24"/>
          <w:szCs w:val="24"/>
          <w:lang w:eastAsia="lt-LT"/>
          <w14:ligatures w14:val="standardContextual"/>
        </w:rPr>
        <w:t>utartį</w:t>
      </w:r>
      <w:r w:rsidRPr="00F5303C">
        <w:rPr>
          <w:rFonts w:ascii="Times New Roman" w:eastAsia="Times New Roman" w:hAnsi="Times New Roman" w:cs="Times New Roman"/>
          <w:kern w:val="2"/>
          <w:sz w:val="24"/>
          <w:szCs w:val="24"/>
          <w:lang w:eastAsia="lt-LT"/>
          <w14:ligatures w14:val="standardContextual"/>
        </w:rPr>
        <w:t xml:space="preserve">, Pirkėjas vykdo </w:t>
      </w:r>
      <w:r w:rsidR="00300587">
        <w:rPr>
          <w:rFonts w:ascii="Times New Roman" w:eastAsia="Times New Roman" w:hAnsi="Times New Roman" w:cs="Times New Roman"/>
          <w:kern w:val="2"/>
          <w:sz w:val="24"/>
          <w:szCs w:val="24"/>
          <w:lang w:eastAsia="lt-LT"/>
          <w14:ligatures w14:val="standardContextual"/>
        </w:rPr>
        <w:t>Lietuvos Respublikos v</w:t>
      </w:r>
      <w:r w:rsidRPr="00F5303C">
        <w:rPr>
          <w:rFonts w:ascii="Times New Roman" w:eastAsia="Times New Roman" w:hAnsi="Times New Roman" w:cs="Times New Roman"/>
          <w:kern w:val="2"/>
          <w:sz w:val="24"/>
          <w:szCs w:val="24"/>
          <w:lang w:eastAsia="lt-LT"/>
          <w14:ligatures w14:val="standardContextual"/>
        </w:rPr>
        <w:t>iešųjų pirkimų įstatymo 91 straipsnyje nustatytą prievolę Centrinėje viešųjų pirkimų informacinėje sistemoje paskelbti informaciją apie Sutartį neįvykdžiusį ar netinkamai ją įvykdžiusį Pardavėją.</w:t>
      </w:r>
    </w:p>
    <w:p w14:paraId="7D9CD9D7" w14:textId="0AD81DF8" w:rsidR="008A61AB" w:rsidRPr="00F5303C" w:rsidRDefault="008A61AB" w:rsidP="001F113D">
      <w:pPr>
        <w:tabs>
          <w:tab w:val="left" w:pos="1080"/>
        </w:tabs>
        <w:spacing w:after="0" w:line="240" w:lineRule="auto"/>
        <w:jc w:val="both"/>
        <w:rPr>
          <w:rFonts w:ascii="Times New Roman" w:eastAsia="Times New Roman" w:hAnsi="Times New Roman" w:cs="Times New Roman"/>
          <w:kern w:val="2"/>
          <w:sz w:val="24"/>
          <w:szCs w:val="24"/>
          <w:lang w:eastAsia="lt-LT"/>
          <w14:ligatures w14:val="standardContextual"/>
        </w:rPr>
      </w:pPr>
      <w:r>
        <w:rPr>
          <w:rFonts w:ascii="Times New Roman" w:eastAsia="Times New Roman" w:hAnsi="Times New Roman" w:cs="Times New Roman"/>
          <w:kern w:val="2"/>
          <w:sz w:val="24"/>
          <w:szCs w:val="24"/>
          <w:lang w:eastAsia="lt-LT"/>
          <w14:ligatures w14:val="standardContextual"/>
        </w:rPr>
        <w:t xml:space="preserve">12.6. </w:t>
      </w:r>
      <w:r w:rsidRPr="008A61AB">
        <w:rPr>
          <w:rFonts w:ascii="Times New Roman" w:eastAsia="Times New Roman" w:hAnsi="Times New Roman" w:cs="Times New Roman"/>
          <w:kern w:val="2"/>
          <w:sz w:val="24"/>
          <w:szCs w:val="24"/>
          <w:lang w:eastAsia="lt-LT"/>
          <w14:ligatures w14:val="standardContextual"/>
        </w:rPr>
        <w:t>Sutarties nutraukimas neatleidžia Šalių nuo delspinigių, priskaičiuotų iki Sutarties nutraukimo, mokėjimo.</w:t>
      </w:r>
    </w:p>
    <w:p w14:paraId="52DA30DA" w14:textId="77777777" w:rsidR="001F113D" w:rsidRPr="00F5303C" w:rsidRDefault="001F113D" w:rsidP="001F113D">
      <w:pPr>
        <w:tabs>
          <w:tab w:val="left" w:pos="1080"/>
        </w:tabs>
        <w:spacing w:before="240" w:after="0" w:line="240" w:lineRule="auto"/>
        <w:jc w:val="center"/>
        <w:rPr>
          <w:rFonts w:ascii="Times New Roman" w:eastAsia="Calibri" w:hAnsi="Times New Roman" w:cs="Times New Roman"/>
          <w:b/>
          <w:bCs/>
          <w:kern w:val="2"/>
          <w:sz w:val="24"/>
          <w:szCs w:val="24"/>
          <w14:ligatures w14:val="standardContextual"/>
        </w:rPr>
      </w:pPr>
      <w:r w:rsidRPr="00F5303C">
        <w:rPr>
          <w:rFonts w:ascii="Times New Roman" w:eastAsia="Calibri" w:hAnsi="Times New Roman" w:cs="Times New Roman"/>
          <w:b/>
          <w:bCs/>
          <w:kern w:val="2"/>
          <w:sz w:val="24"/>
          <w:szCs w:val="24"/>
          <w14:ligatures w14:val="standardContextual"/>
        </w:rPr>
        <w:t>13. NENUGALIMOS JĖGOS (</w:t>
      </w:r>
      <w:r w:rsidRPr="006E4802">
        <w:rPr>
          <w:rFonts w:ascii="Times New Roman" w:eastAsia="Calibri" w:hAnsi="Times New Roman" w:cs="Times New Roman"/>
          <w:b/>
          <w:bCs/>
          <w:i/>
          <w:iCs/>
          <w:kern w:val="2"/>
          <w:sz w:val="24"/>
          <w:szCs w:val="24"/>
          <w14:ligatures w14:val="standardContextual"/>
        </w:rPr>
        <w:t>FORCE MAJEURE</w:t>
      </w:r>
      <w:r w:rsidRPr="00F5303C">
        <w:rPr>
          <w:rFonts w:ascii="Times New Roman" w:eastAsia="Calibri" w:hAnsi="Times New Roman" w:cs="Times New Roman"/>
          <w:b/>
          <w:bCs/>
          <w:kern w:val="2"/>
          <w:sz w:val="24"/>
          <w:szCs w:val="24"/>
          <w14:ligatures w14:val="standardContextual"/>
        </w:rPr>
        <w:t>) APLINKYBĖS</w:t>
      </w:r>
    </w:p>
    <w:p w14:paraId="1790FCC1" w14:textId="0B9B3A50" w:rsidR="001F113D" w:rsidRPr="00F5303C" w:rsidRDefault="001F113D" w:rsidP="001F113D">
      <w:pPr>
        <w:tabs>
          <w:tab w:val="left" w:pos="1080"/>
        </w:tabs>
        <w:spacing w:before="240"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13.1. Nė viena Sutarties šalis nėra laikoma pažeidusi Sutartį arba nevykdanti savo įsipareigojimų pagal ją jei įsipareigojimus vykdyti jai trukdo nenugalimos jėgos aplinkybės, atsiradusios po </w:t>
      </w:r>
      <w:r w:rsidRPr="008A61AB">
        <w:rPr>
          <w:rFonts w:ascii="Times New Roman" w:eastAsia="Calibri" w:hAnsi="Times New Roman" w:cs="Times New Roman"/>
          <w:kern w:val="2"/>
          <w:sz w:val="24"/>
          <w:szCs w:val="24"/>
          <w14:ligatures w14:val="standardContextual"/>
        </w:rPr>
        <w:t>konkurso</w:t>
      </w:r>
      <w:r w:rsidRPr="00F5303C">
        <w:rPr>
          <w:rFonts w:ascii="Times New Roman" w:eastAsia="Calibri" w:hAnsi="Times New Roman" w:cs="Times New Roman"/>
          <w:kern w:val="2"/>
          <w:sz w:val="24"/>
          <w:szCs w:val="24"/>
          <w14:ligatures w14:val="standardContextual"/>
        </w:rPr>
        <w:t xml:space="preserve"> nugalėtojo paskelbimo ar po </w:t>
      </w:r>
      <w:r w:rsidR="00436EBC">
        <w:rPr>
          <w:rFonts w:ascii="Times New Roman" w:eastAsia="Calibri" w:hAnsi="Times New Roman" w:cs="Times New Roman"/>
          <w:kern w:val="2"/>
          <w:sz w:val="24"/>
          <w:szCs w:val="24"/>
          <w14:ligatures w14:val="standardContextual"/>
        </w:rPr>
        <w:t>S</w:t>
      </w:r>
      <w:r w:rsidR="00436EBC" w:rsidRPr="00F5303C">
        <w:rPr>
          <w:rFonts w:ascii="Times New Roman" w:eastAsia="Calibri" w:hAnsi="Times New Roman" w:cs="Times New Roman"/>
          <w:kern w:val="2"/>
          <w:sz w:val="24"/>
          <w:szCs w:val="24"/>
          <w14:ligatures w14:val="standardContextual"/>
        </w:rPr>
        <w:t xml:space="preserve">utarties </w:t>
      </w:r>
      <w:r w:rsidRPr="00F5303C">
        <w:rPr>
          <w:rFonts w:ascii="Times New Roman" w:eastAsia="Calibri" w:hAnsi="Times New Roman" w:cs="Times New Roman"/>
          <w:kern w:val="2"/>
          <w:sz w:val="24"/>
          <w:szCs w:val="24"/>
          <w14:ligatures w14:val="standardContextual"/>
        </w:rPr>
        <w:t>įsigaliojimo dienos.</w:t>
      </w:r>
    </w:p>
    <w:p w14:paraId="303D3E9F" w14:textId="5211D1AE"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13.2</w:t>
      </w:r>
      <w:r w:rsidR="002219A8" w:rsidRPr="002219A8">
        <w:rPr>
          <w:bCs/>
        </w:rPr>
        <w:t xml:space="preserve"> </w:t>
      </w:r>
      <w:r w:rsidR="002219A8" w:rsidRPr="002219A8">
        <w:rPr>
          <w:rFonts w:ascii="Times New Roman" w:eastAsia="Calibri" w:hAnsi="Times New Roman" w:cs="Times New Roman"/>
          <w:bCs/>
          <w:kern w:val="2"/>
          <w:sz w:val="24"/>
          <w:szCs w:val="24"/>
          <w14:ligatures w14:val="standardContextual"/>
        </w:rPr>
        <w:t>Nenugalimos jėgos aplinkybėmis laikomos aplinkybės, nurodytos Lietuvos Respublikos civilinio kodekso 6.212 straipsnyje ir Atleidimo nuo atsakomybės esant nenugalimos jėgos (</w:t>
      </w:r>
      <w:r w:rsidR="002219A8" w:rsidRPr="006E4802">
        <w:rPr>
          <w:rFonts w:ascii="Times New Roman" w:eastAsia="Calibri" w:hAnsi="Times New Roman" w:cs="Times New Roman"/>
          <w:bCs/>
          <w:i/>
          <w:iCs/>
          <w:kern w:val="2"/>
          <w:sz w:val="24"/>
          <w:szCs w:val="24"/>
          <w14:ligatures w14:val="standardContextual"/>
        </w:rPr>
        <w:t>force majeure</w:t>
      </w:r>
      <w:r w:rsidR="002219A8" w:rsidRPr="002219A8">
        <w:rPr>
          <w:rFonts w:ascii="Times New Roman" w:eastAsia="Calibri" w:hAnsi="Times New Roman" w:cs="Times New Roman"/>
          <w:bCs/>
          <w:kern w:val="2"/>
          <w:sz w:val="24"/>
          <w:szCs w:val="24"/>
          <w14:ligatures w14:val="standardContextual"/>
        </w:rPr>
        <w:t>) aplinkybėms taisyklėse, patvirtintose Lietuvos Respublikos Vyriausybės 1996 m. liepos 15 d. nutarimu Nr. 840 „Dėl atleidimo nuo atsakomybės esant nenugalimos jėgos (</w:t>
      </w:r>
      <w:r w:rsidR="002219A8" w:rsidRPr="006E4802">
        <w:rPr>
          <w:rFonts w:ascii="Times New Roman" w:eastAsia="Calibri" w:hAnsi="Times New Roman" w:cs="Times New Roman"/>
          <w:bCs/>
          <w:i/>
          <w:iCs/>
          <w:kern w:val="2"/>
          <w:sz w:val="24"/>
          <w:szCs w:val="24"/>
          <w14:ligatures w14:val="standardContextual"/>
        </w:rPr>
        <w:t>force majeure</w:t>
      </w:r>
      <w:r w:rsidR="002219A8" w:rsidRPr="002219A8">
        <w:rPr>
          <w:rFonts w:ascii="Times New Roman" w:eastAsia="Calibri" w:hAnsi="Times New Roman" w:cs="Times New Roman"/>
          <w:bCs/>
          <w:kern w:val="2"/>
          <w:sz w:val="24"/>
          <w:szCs w:val="24"/>
          <w14:ligatures w14:val="standardContextual"/>
        </w:rPr>
        <w:t>) aplinkybėms taisyklių patvirtinimo“.</w:t>
      </w:r>
    </w:p>
    <w:p w14:paraId="389830AE" w14:textId="3A5713B5"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13.3. Jei kuri nors </w:t>
      </w:r>
      <w:r w:rsidR="00E24C24">
        <w:rPr>
          <w:rFonts w:ascii="Times New Roman" w:eastAsia="Calibri" w:hAnsi="Times New Roman" w:cs="Times New Roman"/>
          <w:kern w:val="2"/>
          <w:sz w:val="24"/>
          <w:szCs w:val="24"/>
          <w14:ligatures w14:val="standardContextual"/>
        </w:rPr>
        <w:t>S</w:t>
      </w:r>
      <w:r w:rsidR="00E24C24" w:rsidRPr="00F5303C">
        <w:rPr>
          <w:rFonts w:ascii="Times New Roman" w:eastAsia="Calibri" w:hAnsi="Times New Roman" w:cs="Times New Roman"/>
          <w:kern w:val="2"/>
          <w:sz w:val="24"/>
          <w:szCs w:val="24"/>
          <w14:ligatures w14:val="standardContextual"/>
        </w:rPr>
        <w:t xml:space="preserve">utarties </w:t>
      </w:r>
      <w:r w:rsidR="00E24C24">
        <w:rPr>
          <w:rFonts w:ascii="Times New Roman" w:eastAsia="Calibri" w:hAnsi="Times New Roman" w:cs="Times New Roman"/>
          <w:kern w:val="2"/>
          <w:sz w:val="24"/>
          <w:szCs w:val="24"/>
          <w14:ligatures w14:val="standardContextual"/>
        </w:rPr>
        <w:t>Š</w:t>
      </w:r>
      <w:r w:rsidR="00E24C24" w:rsidRPr="00F5303C">
        <w:rPr>
          <w:rFonts w:ascii="Times New Roman" w:eastAsia="Calibri" w:hAnsi="Times New Roman" w:cs="Times New Roman"/>
          <w:kern w:val="2"/>
          <w:sz w:val="24"/>
          <w:szCs w:val="24"/>
          <w14:ligatures w14:val="standardContextual"/>
        </w:rPr>
        <w:t xml:space="preserve">alis </w:t>
      </w:r>
      <w:r w:rsidRPr="00F5303C">
        <w:rPr>
          <w:rFonts w:ascii="Times New Roman" w:eastAsia="Calibri" w:hAnsi="Times New Roman" w:cs="Times New Roman"/>
          <w:kern w:val="2"/>
          <w:sz w:val="24"/>
          <w:szCs w:val="24"/>
          <w14:ligatures w14:val="standardContextual"/>
        </w:rPr>
        <w:t xml:space="preserve">mano, kad atsirado nenugalimos jėgos aplinkybės, dėl kurių ji negali vykdyti savo įsipareigojimų, ji nedelsdama informuoja apie tai kitą </w:t>
      </w:r>
      <w:r w:rsidR="00E24C24">
        <w:rPr>
          <w:rFonts w:ascii="Times New Roman" w:eastAsia="Calibri" w:hAnsi="Times New Roman" w:cs="Times New Roman"/>
          <w:kern w:val="2"/>
          <w:sz w:val="24"/>
          <w:szCs w:val="24"/>
          <w14:ligatures w14:val="standardContextual"/>
        </w:rPr>
        <w:t>Š</w:t>
      </w:r>
      <w:r w:rsidR="00E24C24" w:rsidRPr="00F5303C">
        <w:rPr>
          <w:rFonts w:ascii="Times New Roman" w:eastAsia="Calibri" w:hAnsi="Times New Roman" w:cs="Times New Roman"/>
          <w:kern w:val="2"/>
          <w:sz w:val="24"/>
          <w:szCs w:val="24"/>
          <w14:ligatures w14:val="standardContextual"/>
        </w:rPr>
        <w:t>alį</w:t>
      </w:r>
      <w:r w:rsidRPr="00F5303C">
        <w:rPr>
          <w:rFonts w:ascii="Times New Roman" w:eastAsia="Calibri" w:hAnsi="Times New Roman" w:cs="Times New Roman"/>
          <w:kern w:val="2"/>
          <w:sz w:val="24"/>
          <w:szCs w:val="24"/>
          <w14:ligatures w14:val="standardContextual"/>
        </w:rPr>
        <w:t xml:space="preserve">, pranešdama apie aplinkybių pobūdį, galimą trukmę ir tikėtiną poveikį. Jei Pirkėjas raštu nenurodo kitaip, Pardavėjas toliau vykdo savo įsipareigojimus pagal </w:t>
      </w:r>
      <w:r w:rsidR="00E24C24">
        <w:rPr>
          <w:rFonts w:ascii="Times New Roman" w:eastAsia="Calibri" w:hAnsi="Times New Roman" w:cs="Times New Roman"/>
          <w:kern w:val="2"/>
          <w:sz w:val="24"/>
          <w:szCs w:val="24"/>
          <w14:ligatures w14:val="standardContextual"/>
        </w:rPr>
        <w:t>S</w:t>
      </w:r>
      <w:r w:rsidR="00E24C24" w:rsidRPr="00F5303C">
        <w:rPr>
          <w:rFonts w:ascii="Times New Roman" w:eastAsia="Calibri" w:hAnsi="Times New Roman" w:cs="Times New Roman"/>
          <w:kern w:val="2"/>
          <w:sz w:val="24"/>
          <w:szCs w:val="24"/>
          <w14:ligatures w14:val="standardContextual"/>
        </w:rPr>
        <w:t xml:space="preserve">utartį </w:t>
      </w:r>
      <w:r w:rsidRPr="00F5303C">
        <w:rPr>
          <w:rFonts w:ascii="Times New Roman" w:eastAsia="Calibri" w:hAnsi="Times New Roman" w:cs="Times New Roman"/>
          <w:kern w:val="2"/>
          <w:sz w:val="24"/>
          <w:szCs w:val="24"/>
          <w14:ligatures w14:val="standardContextual"/>
        </w:rPr>
        <w:t>tiek, kiek įmanoma</w:t>
      </w:r>
      <w:r w:rsidR="00E24C24">
        <w:rPr>
          <w:rFonts w:ascii="Times New Roman" w:eastAsia="Calibri" w:hAnsi="Times New Roman" w:cs="Times New Roman"/>
          <w:kern w:val="2"/>
          <w:sz w:val="24"/>
          <w:szCs w:val="24"/>
          <w14:ligatures w14:val="standardContextual"/>
        </w:rPr>
        <w:t>,</w:t>
      </w:r>
      <w:r w:rsidRPr="00F5303C">
        <w:rPr>
          <w:rFonts w:ascii="Times New Roman" w:eastAsia="Calibri" w:hAnsi="Times New Roman" w:cs="Times New Roman"/>
          <w:kern w:val="2"/>
          <w:sz w:val="24"/>
          <w:szCs w:val="24"/>
          <w14:ligatures w14:val="standardContextual"/>
        </w:rPr>
        <w:t xml:space="preserve"> ir ieško alternatyvių būdų savo įsipareigojimams, kurių vykdyti nenugalimos jėgos aplinkybės netrukdo, vykdyti.</w:t>
      </w:r>
    </w:p>
    <w:p w14:paraId="419051A9" w14:textId="7B4CEEA4"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13.4. Šalis gali būti visiškai ar iš dalies atleidžiama nuo atsakomybės dėl ypatingų ir neišvengiamų aplinkybių – nenugalimos jėgos, nustatytos ir jas patyrusios Šalies įrodytos pagal Lietuvos Respublikos civilinį kodeksą, jeigu Šalis nedelsiant pranešė kitai Šaliai apie kliūtį bei jos poveikį įsipareigojimų vykdymui.</w:t>
      </w:r>
    </w:p>
    <w:p w14:paraId="5899A10D" w14:textId="1BEC1886"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13.5. </w:t>
      </w:r>
      <w:r w:rsidR="00853A95" w:rsidRPr="00F5303C">
        <w:rPr>
          <w:rFonts w:ascii="Times New Roman" w:eastAsia="Calibri" w:hAnsi="Times New Roman" w:cs="Times New Roman"/>
          <w:kern w:val="2"/>
          <w:sz w:val="24"/>
          <w:szCs w:val="24"/>
          <w14:ligatures w14:val="standardContextual"/>
        </w:rPr>
        <w:t xml:space="preserve">Jei nenugalimos jėgos aplinkybės trunka ilgiau kaip </w:t>
      </w:r>
      <w:r w:rsidR="00853A95">
        <w:rPr>
          <w:rFonts w:ascii="Times New Roman" w:eastAsia="Calibri" w:hAnsi="Times New Roman" w:cs="Times New Roman"/>
          <w:kern w:val="2"/>
          <w:sz w:val="24"/>
          <w:szCs w:val="24"/>
          <w14:ligatures w14:val="standardContextual"/>
        </w:rPr>
        <w:t>30</w:t>
      </w:r>
      <w:r w:rsidR="00853A95" w:rsidRPr="00F5303C">
        <w:rPr>
          <w:rFonts w:ascii="Times New Roman" w:eastAsia="Calibri" w:hAnsi="Times New Roman" w:cs="Times New Roman"/>
          <w:kern w:val="2"/>
          <w:sz w:val="24"/>
          <w:szCs w:val="24"/>
          <w14:ligatures w14:val="standardContextual"/>
        </w:rPr>
        <w:t xml:space="preserve"> (</w:t>
      </w:r>
      <w:r w:rsidR="00853A95">
        <w:rPr>
          <w:rFonts w:ascii="Times New Roman" w:eastAsia="Calibri" w:hAnsi="Times New Roman" w:cs="Times New Roman"/>
          <w:kern w:val="2"/>
          <w:sz w:val="24"/>
          <w:szCs w:val="24"/>
          <w14:ligatures w14:val="standardContextual"/>
        </w:rPr>
        <w:t>trisdešimt</w:t>
      </w:r>
      <w:r w:rsidR="00853A95" w:rsidRPr="00F5303C">
        <w:rPr>
          <w:rFonts w:ascii="Times New Roman" w:eastAsia="Calibri" w:hAnsi="Times New Roman" w:cs="Times New Roman"/>
          <w:kern w:val="2"/>
          <w:sz w:val="24"/>
          <w:szCs w:val="24"/>
          <w14:ligatures w14:val="standardContextual"/>
        </w:rPr>
        <w:t>) kalendorinių dienų, tuomet, nepaisant Sutarties įvykdymo termino pratęsimo, kuris dėl minėtųjų aplinkybių gali būti Pardavėjui suteiktas, bet kuri Sutarties Šalis turi teisę nutraukti Sutartį</w:t>
      </w:r>
      <w:r w:rsidR="00853A95">
        <w:rPr>
          <w:rFonts w:ascii="Times New Roman" w:eastAsia="Calibri" w:hAnsi="Times New Roman" w:cs="Times New Roman"/>
          <w:kern w:val="2"/>
          <w:sz w:val="24"/>
          <w:szCs w:val="24"/>
          <w14:ligatures w14:val="standardContextual"/>
        </w:rPr>
        <w:t>,</w:t>
      </w:r>
      <w:r w:rsidR="00853A95" w:rsidRPr="00F5303C">
        <w:rPr>
          <w:rFonts w:ascii="Times New Roman" w:eastAsia="Calibri" w:hAnsi="Times New Roman" w:cs="Times New Roman"/>
          <w:kern w:val="2"/>
          <w:sz w:val="24"/>
          <w:szCs w:val="24"/>
          <w14:ligatures w14:val="standardContextual"/>
        </w:rPr>
        <w:t xml:space="preserve"> įspėdama apie tai kitą Šalį prieš </w:t>
      </w:r>
      <w:r w:rsidR="00853A95">
        <w:rPr>
          <w:rFonts w:ascii="Times New Roman" w:eastAsia="Calibri" w:hAnsi="Times New Roman" w:cs="Times New Roman"/>
          <w:kern w:val="2"/>
          <w:sz w:val="24"/>
          <w:szCs w:val="24"/>
          <w14:ligatures w14:val="standardContextual"/>
        </w:rPr>
        <w:t>10</w:t>
      </w:r>
      <w:r w:rsidR="00853A95" w:rsidRPr="00F5303C">
        <w:rPr>
          <w:rFonts w:ascii="Times New Roman" w:eastAsia="Calibri" w:hAnsi="Times New Roman" w:cs="Times New Roman"/>
          <w:kern w:val="2"/>
          <w:sz w:val="24"/>
          <w:szCs w:val="24"/>
          <w14:ligatures w14:val="standardContextual"/>
        </w:rPr>
        <w:t xml:space="preserve"> (</w:t>
      </w:r>
      <w:r w:rsidR="00853A95">
        <w:rPr>
          <w:rFonts w:ascii="Times New Roman" w:eastAsia="Calibri" w:hAnsi="Times New Roman" w:cs="Times New Roman"/>
          <w:kern w:val="2"/>
          <w:sz w:val="24"/>
          <w:szCs w:val="24"/>
          <w14:ligatures w14:val="standardContextual"/>
        </w:rPr>
        <w:t>dešimt</w:t>
      </w:r>
      <w:r w:rsidR="00853A95" w:rsidRPr="00F5303C">
        <w:rPr>
          <w:rFonts w:ascii="Times New Roman" w:eastAsia="Calibri" w:hAnsi="Times New Roman" w:cs="Times New Roman"/>
          <w:kern w:val="2"/>
          <w:sz w:val="24"/>
          <w:szCs w:val="24"/>
          <w14:ligatures w14:val="standardContextual"/>
        </w:rPr>
        <w:t xml:space="preserve">) </w:t>
      </w:r>
      <w:r w:rsidR="00853A95">
        <w:rPr>
          <w:rFonts w:ascii="Times New Roman" w:eastAsia="Calibri" w:hAnsi="Times New Roman" w:cs="Times New Roman"/>
          <w:kern w:val="2"/>
          <w:sz w:val="24"/>
          <w:szCs w:val="24"/>
          <w14:ligatures w14:val="standardContextual"/>
        </w:rPr>
        <w:t>darbų</w:t>
      </w:r>
      <w:r w:rsidR="00853A95" w:rsidRPr="00F5303C">
        <w:rPr>
          <w:rFonts w:ascii="Times New Roman" w:eastAsia="Calibri" w:hAnsi="Times New Roman" w:cs="Times New Roman"/>
          <w:kern w:val="2"/>
          <w:sz w:val="24"/>
          <w:szCs w:val="24"/>
          <w14:ligatures w14:val="standardContextual"/>
        </w:rPr>
        <w:t xml:space="preserve"> dienų. Jei pasibaigus šiam </w:t>
      </w:r>
      <w:r w:rsidR="00853A95">
        <w:rPr>
          <w:rFonts w:ascii="Times New Roman" w:eastAsia="Calibri" w:hAnsi="Times New Roman" w:cs="Times New Roman"/>
          <w:kern w:val="2"/>
          <w:sz w:val="24"/>
          <w:szCs w:val="24"/>
          <w14:ligatures w14:val="standardContextual"/>
        </w:rPr>
        <w:t>1</w:t>
      </w:r>
      <w:r w:rsidR="00853A95" w:rsidRPr="00F5303C">
        <w:rPr>
          <w:rFonts w:ascii="Times New Roman" w:eastAsia="Calibri" w:hAnsi="Times New Roman" w:cs="Times New Roman"/>
          <w:kern w:val="2"/>
          <w:sz w:val="24"/>
          <w:szCs w:val="24"/>
          <w14:ligatures w14:val="standardContextual"/>
        </w:rPr>
        <w:t xml:space="preserve">0 (dešimt) </w:t>
      </w:r>
      <w:r w:rsidR="00853A95">
        <w:rPr>
          <w:rFonts w:ascii="Times New Roman" w:eastAsia="Calibri" w:hAnsi="Times New Roman" w:cs="Times New Roman"/>
          <w:kern w:val="2"/>
          <w:sz w:val="24"/>
          <w:szCs w:val="24"/>
          <w14:ligatures w14:val="standardContextual"/>
        </w:rPr>
        <w:t xml:space="preserve">darbo </w:t>
      </w:r>
      <w:r w:rsidR="00853A95" w:rsidRPr="00F5303C">
        <w:rPr>
          <w:rFonts w:ascii="Times New Roman" w:eastAsia="Calibri" w:hAnsi="Times New Roman" w:cs="Times New Roman"/>
          <w:kern w:val="2"/>
          <w:sz w:val="24"/>
          <w:szCs w:val="24"/>
          <w14:ligatures w14:val="standardContextual"/>
        </w:rPr>
        <w:t>dienų laikotarpiui nenugalimos jėgos aplinkybės vis dar yra, Sutartis nutraukiama ir pagal Sutarties sąlygas Šalys atleidžiamos nuo tolesnio Sutarties vykdymo.</w:t>
      </w:r>
    </w:p>
    <w:p w14:paraId="3F189609" w14:textId="77777777" w:rsidR="001F113D" w:rsidRPr="00F5303C" w:rsidRDefault="001F113D" w:rsidP="001F113D">
      <w:pPr>
        <w:tabs>
          <w:tab w:val="left" w:pos="1080"/>
        </w:tabs>
        <w:spacing w:before="240" w:after="0" w:line="240" w:lineRule="auto"/>
        <w:jc w:val="center"/>
        <w:rPr>
          <w:rFonts w:ascii="Times New Roman" w:eastAsia="Calibri" w:hAnsi="Times New Roman" w:cs="Times New Roman"/>
          <w:b/>
          <w:bCs/>
          <w:kern w:val="2"/>
          <w:sz w:val="24"/>
          <w:szCs w:val="24"/>
          <w14:ligatures w14:val="standardContextual"/>
        </w:rPr>
      </w:pPr>
      <w:r w:rsidRPr="00F5303C">
        <w:rPr>
          <w:rFonts w:ascii="Times New Roman" w:eastAsia="Calibri" w:hAnsi="Times New Roman" w:cs="Times New Roman"/>
          <w:b/>
          <w:bCs/>
          <w:kern w:val="2"/>
          <w:sz w:val="24"/>
          <w:szCs w:val="24"/>
          <w14:ligatures w14:val="standardContextual"/>
        </w:rPr>
        <w:lastRenderedPageBreak/>
        <w:t>14. KITOS SĄLYGOS</w:t>
      </w:r>
    </w:p>
    <w:p w14:paraId="2D40A13A" w14:textId="158581B4" w:rsidR="001F113D" w:rsidRPr="00F5303C" w:rsidRDefault="001F113D" w:rsidP="001F113D">
      <w:pPr>
        <w:tabs>
          <w:tab w:val="left" w:pos="1080"/>
        </w:tabs>
        <w:spacing w:before="240"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14.1. Sutarties sąlygos Sutarties galiojimo laikotarpiu negali būti keičiamos, išskyrus tokias Sutarties sąlygas, kurias pakeitus nebūtų pažeisti </w:t>
      </w:r>
      <w:r w:rsidR="00127CD7">
        <w:rPr>
          <w:rFonts w:ascii="Times New Roman" w:eastAsia="Calibri" w:hAnsi="Times New Roman" w:cs="Times New Roman"/>
          <w:kern w:val="2"/>
          <w:sz w:val="24"/>
          <w:szCs w:val="24"/>
          <w14:ligatures w14:val="standardContextual"/>
        </w:rPr>
        <w:t>Lietuvos Respublikos v</w:t>
      </w:r>
      <w:r w:rsidRPr="00F5303C">
        <w:rPr>
          <w:rFonts w:ascii="Times New Roman" w:eastAsia="Calibri" w:hAnsi="Times New Roman" w:cs="Times New Roman"/>
          <w:kern w:val="2"/>
          <w:sz w:val="24"/>
          <w:szCs w:val="24"/>
          <w14:ligatures w14:val="standardContextual"/>
        </w:rPr>
        <w:t xml:space="preserve">iešųjų pirkimų įstatymo 17 straipsnyje nustatyti pagrindiniai pirkimo principai ir </w:t>
      </w:r>
      <w:r w:rsidR="00127CD7">
        <w:rPr>
          <w:rFonts w:ascii="Times New Roman" w:eastAsia="Calibri" w:hAnsi="Times New Roman" w:cs="Times New Roman"/>
          <w:kern w:val="2"/>
          <w:sz w:val="24"/>
          <w:szCs w:val="24"/>
          <w14:ligatures w14:val="standardContextual"/>
        </w:rPr>
        <w:t>Lietuvos Respublikos v</w:t>
      </w:r>
      <w:r w:rsidRPr="00F5303C">
        <w:rPr>
          <w:rFonts w:ascii="Times New Roman" w:eastAsia="Calibri" w:hAnsi="Times New Roman" w:cs="Times New Roman"/>
          <w:kern w:val="2"/>
          <w:sz w:val="24"/>
          <w:szCs w:val="24"/>
          <w14:ligatures w14:val="standardContextual"/>
        </w:rPr>
        <w:t>iešųjų pirkimo įstatymo 89 straipsnyje nustatytos pirkimo sutarties keitimo jų galiojimo metu imperatyvios normos. Sutarties sąlygos keičiamos raštišku Šalių susitarimu, pridedant  visą susijusią susirašinėjimo dokumentaciją, šie dokumentai yra neatskiriama Sutarties dalis.</w:t>
      </w:r>
    </w:p>
    <w:p w14:paraId="2375EC43" w14:textId="77777777"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14.2. Sutarties galiojimo laikotarpiu Šalis, inicijuojanti Sutarties sąlygų pakeitimą, pateikia kitai Šaliai raštišką prašymą keisti Sutarties sąlygas ir dokumentų, pagrindžiančių prašyme nurodytas aplinkybes, argumentus ir paaiškinimus, kopijas. Į pateiktą prašymą pakeisti atitinkamą Sutarties sąlygą kita Šalis motyvuotai atsako ne vėliau kaip per 10 (dešimt) darbo dienų. Šalims nesutarus dėl Sutarties sąlygų keitimo, sprendimo teisę turi Pirkėjas. Šalims tarpusavyje susitarus dėl Sutarties sąlygų keitimo, šie dokumentai įforminami Sutarties šalių atstovų pasirašomu susitarimu.</w:t>
      </w:r>
    </w:p>
    <w:p w14:paraId="7DF59709" w14:textId="72962B67"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14.3. </w:t>
      </w:r>
      <w:r w:rsidR="00127CD7">
        <w:rPr>
          <w:rFonts w:ascii="Times New Roman" w:eastAsia="Calibri" w:hAnsi="Times New Roman" w:cs="Times New Roman"/>
          <w:kern w:val="2"/>
          <w:sz w:val="24"/>
          <w:szCs w:val="24"/>
          <w14:ligatures w14:val="standardContextual"/>
        </w:rPr>
        <w:t>J</w:t>
      </w:r>
      <w:r w:rsidRPr="00F5303C">
        <w:rPr>
          <w:rFonts w:ascii="Times New Roman" w:eastAsia="Calibri" w:hAnsi="Times New Roman" w:cs="Times New Roman"/>
          <w:kern w:val="2"/>
          <w:sz w:val="24"/>
          <w:szCs w:val="24"/>
          <w14:ligatures w14:val="standardContextual"/>
        </w:rPr>
        <w:t>eigu pirkimo vykdymo metu nebuvo tikrinama Pardavėjo kvalifikacija dėl teisės verstis atitinkama veikla arba buvo tikrinama ne visa apimtimi, Pardavėjas įsipareigoja Pirkėjui, kad Sutartį vykdys tik tokią teisę turintys asmenys.</w:t>
      </w:r>
    </w:p>
    <w:p w14:paraId="51B02629" w14:textId="72B4D033"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14.4. Vykdant Sutartį turi būti laikomasi aplinkos apsaugos, socialinės ir darbo teisės įpareigojimų, nustatytų Europos Sąjungos ir Lietuvos Respublikos teisės aktuose, kolektyvinėse sutartyse ir </w:t>
      </w:r>
      <w:r w:rsidR="00127CD7">
        <w:rPr>
          <w:rFonts w:ascii="Times New Roman" w:eastAsia="Calibri" w:hAnsi="Times New Roman" w:cs="Times New Roman"/>
          <w:kern w:val="2"/>
          <w:sz w:val="24"/>
          <w:szCs w:val="24"/>
          <w14:ligatures w14:val="standardContextual"/>
        </w:rPr>
        <w:t>Lietuvos Respublikos v</w:t>
      </w:r>
      <w:r w:rsidRPr="00F5303C">
        <w:rPr>
          <w:rFonts w:ascii="Times New Roman" w:eastAsia="Calibri" w:hAnsi="Times New Roman" w:cs="Times New Roman"/>
          <w:kern w:val="2"/>
          <w:sz w:val="24"/>
          <w:szCs w:val="24"/>
          <w14:ligatures w14:val="standardContextual"/>
        </w:rPr>
        <w:t>iešųjų pirkimų įstatymo 5 priede nurodytose tarptautinėse konvencijose.</w:t>
      </w:r>
    </w:p>
    <w:p w14:paraId="6DB4D054" w14:textId="1DF978CF"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14.5. Sutartis sudaroma lietuvių </w:t>
      </w:r>
      <w:r w:rsidR="00E24C24" w:rsidRPr="00F5303C">
        <w:rPr>
          <w:rFonts w:ascii="Times New Roman" w:eastAsia="Calibri" w:hAnsi="Times New Roman" w:cs="Times New Roman"/>
          <w:kern w:val="2"/>
          <w:sz w:val="24"/>
          <w:szCs w:val="24"/>
          <w14:ligatures w14:val="standardContextual"/>
        </w:rPr>
        <w:t>kalb</w:t>
      </w:r>
      <w:r w:rsidR="00E24C24">
        <w:rPr>
          <w:rFonts w:ascii="Times New Roman" w:eastAsia="Calibri" w:hAnsi="Times New Roman" w:cs="Times New Roman"/>
          <w:kern w:val="2"/>
          <w:sz w:val="24"/>
          <w:szCs w:val="24"/>
          <w14:ligatures w14:val="standardContextual"/>
        </w:rPr>
        <w:t>a</w:t>
      </w:r>
      <w:r w:rsidRPr="00F5303C">
        <w:rPr>
          <w:rFonts w:ascii="Times New Roman" w:eastAsia="Calibri" w:hAnsi="Times New Roman" w:cs="Times New Roman"/>
          <w:kern w:val="2"/>
          <w:sz w:val="24"/>
          <w:szCs w:val="24"/>
          <w14:ligatures w14:val="standardContextual"/>
        </w:rPr>
        <w:t>.</w:t>
      </w:r>
    </w:p>
    <w:p w14:paraId="4CA913C3" w14:textId="77777777" w:rsidR="001F113D" w:rsidRPr="00F5303C" w:rsidRDefault="001F113D" w:rsidP="001F113D">
      <w:pPr>
        <w:tabs>
          <w:tab w:val="left" w:pos="1080"/>
        </w:tabs>
        <w:spacing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14.6. Sutartis </w:t>
      </w:r>
      <w:r w:rsidRPr="00A42FBF">
        <w:rPr>
          <w:rFonts w:ascii="Times New Roman" w:eastAsia="Calibri" w:hAnsi="Times New Roman" w:cs="Times New Roman"/>
          <w:kern w:val="2"/>
          <w:sz w:val="24"/>
          <w:szCs w:val="24"/>
          <w14:ligatures w14:val="standardContextual"/>
        </w:rPr>
        <w:t>sudaroma 1 (vienu) egzemplioriumi ir Šalių pasirašoma kvalifikuotais</w:t>
      </w:r>
      <w:r w:rsidRPr="00F5303C">
        <w:rPr>
          <w:rFonts w:ascii="Times New Roman" w:eastAsia="Calibri" w:hAnsi="Times New Roman" w:cs="Times New Roman"/>
          <w:kern w:val="2"/>
          <w:sz w:val="24"/>
          <w:szCs w:val="24"/>
          <w14:ligatures w14:val="standardContextual"/>
        </w:rPr>
        <w:t xml:space="preserve"> elektroniniais parašais.</w:t>
      </w:r>
    </w:p>
    <w:p w14:paraId="0D67F363" w14:textId="77777777" w:rsidR="001F113D" w:rsidRPr="00F5303C" w:rsidRDefault="001F113D" w:rsidP="001F113D">
      <w:pPr>
        <w:tabs>
          <w:tab w:val="left" w:pos="1080"/>
        </w:tabs>
        <w:spacing w:before="240" w:after="0" w:line="240" w:lineRule="auto"/>
        <w:jc w:val="center"/>
        <w:rPr>
          <w:rFonts w:ascii="Times New Roman" w:eastAsia="Calibri" w:hAnsi="Times New Roman" w:cs="Times New Roman"/>
          <w:b/>
          <w:bCs/>
          <w:kern w:val="2"/>
          <w:sz w:val="24"/>
          <w:szCs w:val="24"/>
          <w14:ligatures w14:val="standardContextual"/>
        </w:rPr>
      </w:pPr>
      <w:r w:rsidRPr="00F5303C">
        <w:rPr>
          <w:rFonts w:ascii="Times New Roman" w:eastAsia="Calibri" w:hAnsi="Times New Roman" w:cs="Times New Roman"/>
          <w:b/>
          <w:bCs/>
          <w:kern w:val="2"/>
          <w:sz w:val="24"/>
          <w:szCs w:val="24"/>
          <w14:ligatures w14:val="standardContextual"/>
        </w:rPr>
        <w:t>15. SUTARTIES PRIEDAI</w:t>
      </w:r>
    </w:p>
    <w:p w14:paraId="67F0E4BE" w14:textId="15599EE1" w:rsidR="001F113D" w:rsidRDefault="001F113D" w:rsidP="001F113D">
      <w:pPr>
        <w:tabs>
          <w:tab w:val="left" w:pos="1080"/>
        </w:tabs>
        <w:spacing w:before="240" w:after="0" w:line="240" w:lineRule="auto"/>
        <w:jc w:val="both"/>
        <w:rPr>
          <w:rFonts w:ascii="Times New Roman" w:eastAsia="Calibri" w:hAnsi="Times New Roman" w:cs="Times New Roman"/>
          <w:kern w:val="2"/>
          <w:sz w:val="24"/>
          <w:szCs w:val="24"/>
          <w14:ligatures w14:val="standardContextual"/>
        </w:rPr>
      </w:pPr>
      <w:r w:rsidRPr="00F5303C">
        <w:rPr>
          <w:rFonts w:ascii="Times New Roman" w:eastAsia="Calibri" w:hAnsi="Times New Roman" w:cs="Times New Roman"/>
          <w:kern w:val="2"/>
          <w:sz w:val="24"/>
          <w:szCs w:val="24"/>
          <w14:ligatures w14:val="standardContextual"/>
        </w:rPr>
        <w:t xml:space="preserve">15.1. </w:t>
      </w:r>
      <w:r w:rsidR="002C1B13" w:rsidRPr="002C1B13">
        <w:rPr>
          <w:rFonts w:ascii="Times New Roman" w:eastAsia="Calibri" w:hAnsi="Times New Roman" w:cs="Times New Roman"/>
          <w:bCs/>
          <w:kern w:val="2"/>
          <w:sz w:val="24"/>
          <w:szCs w:val="24"/>
          <w14:ligatures w14:val="standardContextual"/>
        </w:rPr>
        <w:t>Sutarties pasirašymo metu prie Sutarties pridedamas priedas</w:t>
      </w:r>
      <w:r w:rsidRPr="00F5303C">
        <w:rPr>
          <w:rFonts w:ascii="Times New Roman" w:eastAsia="Calibri" w:hAnsi="Times New Roman" w:cs="Times New Roman"/>
          <w:kern w:val="2"/>
          <w:sz w:val="24"/>
          <w:szCs w:val="24"/>
          <w14:ligatures w14:val="standardContextual"/>
        </w:rPr>
        <w:t xml:space="preserve"> – </w:t>
      </w:r>
      <w:r w:rsidR="004B786B">
        <w:rPr>
          <w:rFonts w:ascii="Times New Roman" w:eastAsia="Calibri" w:hAnsi="Times New Roman" w:cs="Times New Roman"/>
          <w:kern w:val="2"/>
          <w:sz w:val="24"/>
          <w:szCs w:val="24"/>
          <w14:ligatures w14:val="standardContextual"/>
        </w:rPr>
        <w:t>Informacinių stendų aprašo parengimo, informacinių stendų pagaminimo ir</w:t>
      </w:r>
      <w:r w:rsidR="005D2D13">
        <w:rPr>
          <w:rFonts w:ascii="Times New Roman" w:eastAsia="Calibri" w:hAnsi="Times New Roman" w:cs="Times New Roman"/>
          <w:kern w:val="2"/>
          <w:sz w:val="24"/>
          <w:szCs w:val="24"/>
          <w14:ligatures w14:val="standardContextual"/>
        </w:rPr>
        <w:t xml:space="preserve"> jų</w:t>
      </w:r>
      <w:r w:rsidR="004B786B">
        <w:rPr>
          <w:rFonts w:ascii="Times New Roman" w:eastAsia="Calibri" w:hAnsi="Times New Roman" w:cs="Times New Roman"/>
          <w:kern w:val="2"/>
          <w:sz w:val="24"/>
          <w:szCs w:val="24"/>
          <w14:ligatures w14:val="standardContextual"/>
        </w:rPr>
        <w:t xml:space="preserve"> įrengimo Panevėžio mieste</w:t>
      </w:r>
      <w:r w:rsidR="007C1421">
        <w:rPr>
          <w:rFonts w:ascii="Times New Roman" w:eastAsia="Calibri" w:hAnsi="Times New Roman" w:cs="Times New Roman"/>
          <w:kern w:val="2"/>
          <w:sz w:val="24"/>
          <w:szCs w:val="24"/>
          <w14:ligatures w14:val="standardContextual"/>
        </w:rPr>
        <w:t xml:space="preserve"> </w:t>
      </w:r>
      <w:r w:rsidR="00F43A42">
        <w:rPr>
          <w:rFonts w:ascii="Times New Roman" w:eastAsia="Calibri" w:hAnsi="Times New Roman" w:cs="Times New Roman"/>
          <w:kern w:val="2"/>
          <w:sz w:val="24"/>
          <w:szCs w:val="24"/>
          <w14:ligatures w14:val="standardContextual"/>
        </w:rPr>
        <w:t>t</w:t>
      </w:r>
      <w:r w:rsidR="00A66AA1" w:rsidRPr="00F5303C">
        <w:rPr>
          <w:rFonts w:ascii="Times New Roman" w:eastAsia="Calibri" w:hAnsi="Times New Roman" w:cs="Times New Roman"/>
          <w:kern w:val="2"/>
          <w:sz w:val="24"/>
          <w:szCs w:val="24"/>
          <w14:ligatures w14:val="standardContextual"/>
        </w:rPr>
        <w:t>echninė</w:t>
      </w:r>
      <w:r w:rsidR="00127CD7">
        <w:rPr>
          <w:rFonts w:ascii="Times New Roman" w:eastAsia="Calibri" w:hAnsi="Times New Roman" w:cs="Times New Roman"/>
          <w:kern w:val="2"/>
          <w:sz w:val="24"/>
          <w:szCs w:val="24"/>
          <w14:ligatures w14:val="standardContextual"/>
        </w:rPr>
        <w:t xml:space="preserve"> specifikacija</w:t>
      </w:r>
      <w:r w:rsidRPr="00F5303C">
        <w:rPr>
          <w:rFonts w:ascii="Times New Roman" w:eastAsia="Calibri" w:hAnsi="Times New Roman" w:cs="Times New Roman"/>
          <w:kern w:val="2"/>
          <w:sz w:val="24"/>
          <w:szCs w:val="24"/>
          <w14:ligatures w14:val="standardContextual"/>
        </w:rPr>
        <w:t>, kuri yra neatskiriama Sutarties dalis.</w:t>
      </w:r>
    </w:p>
    <w:p w14:paraId="25602FD6" w14:textId="77777777" w:rsidR="00194444" w:rsidRDefault="00194444" w:rsidP="00194444">
      <w:pPr>
        <w:tabs>
          <w:tab w:val="left" w:pos="1080"/>
        </w:tabs>
        <w:spacing w:after="0" w:line="240" w:lineRule="auto"/>
        <w:jc w:val="both"/>
        <w:rPr>
          <w:rFonts w:ascii="Times New Roman" w:eastAsia="Calibri" w:hAnsi="Times New Roman" w:cs="Times New Roman"/>
          <w:kern w:val="2"/>
          <w:sz w:val="24"/>
          <w:szCs w:val="24"/>
          <w14:ligatures w14:val="standardContextual"/>
        </w:rPr>
      </w:pPr>
    </w:p>
    <w:p w14:paraId="786CC5E9" w14:textId="77777777" w:rsidR="00194444" w:rsidRPr="00F5303C" w:rsidRDefault="00194444" w:rsidP="00194444">
      <w:pPr>
        <w:tabs>
          <w:tab w:val="left" w:pos="1080"/>
        </w:tabs>
        <w:spacing w:after="0" w:line="240" w:lineRule="auto"/>
        <w:jc w:val="both"/>
        <w:rPr>
          <w:rFonts w:ascii="Times New Roman" w:eastAsia="Calibri" w:hAnsi="Times New Roman" w:cs="Times New Roman"/>
          <w:kern w:val="2"/>
          <w:sz w:val="24"/>
          <w:szCs w:val="24"/>
          <w14:ligatures w14:val="standardContextual"/>
        </w:rPr>
      </w:pPr>
    </w:p>
    <w:p w14:paraId="7A1250EC" w14:textId="2BB76CAA" w:rsidR="00194444" w:rsidRPr="00F5303C" w:rsidRDefault="001F113D" w:rsidP="00194444">
      <w:pPr>
        <w:tabs>
          <w:tab w:val="left" w:pos="1080"/>
        </w:tabs>
        <w:spacing w:after="240" w:line="240" w:lineRule="auto"/>
        <w:jc w:val="center"/>
        <w:rPr>
          <w:rFonts w:ascii="Times New Roman" w:eastAsia="Calibri" w:hAnsi="Times New Roman" w:cs="Times New Roman"/>
          <w:b/>
          <w:bCs/>
          <w:kern w:val="2"/>
          <w:sz w:val="24"/>
          <w:szCs w:val="24"/>
          <w14:ligatures w14:val="standardContextual"/>
        </w:rPr>
      </w:pPr>
      <w:r w:rsidRPr="00F5303C">
        <w:rPr>
          <w:rFonts w:ascii="Times New Roman" w:eastAsia="Calibri" w:hAnsi="Times New Roman" w:cs="Times New Roman"/>
          <w:b/>
          <w:bCs/>
          <w:kern w:val="2"/>
          <w:sz w:val="24"/>
          <w:szCs w:val="24"/>
          <w14:ligatures w14:val="standardContextual"/>
        </w:rPr>
        <w:t>16. SUTARTIES ŠALIŲ REKVIZITAI</w:t>
      </w:r>
    </w:p>
    <w:tbl>
      <w:tblPr>
        <w:tblStyle w:val="Lentelstinklelis"/>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804"/>
      </w:tblGrid>
      <w:tr w:rsidR="001F113D" w:rsidRPr="00F5303C" w14:paraId="5CC34368" w14:textId="77777777" w:rsidTr="00F43234">
        <w:tc>
          <w:tcPr>
            <w:tcW w:w="5098" w:type="dxa"/>
          </w:tcPr>
          <w:p w14:paraId="31A4BAF8" w14:textId="77777777" w:rsidR="001F113D" w:rsidRPr="00F5303C" w:rsidRDefault="001F113D" w:rsidP="00F43234">
            <w:pPr>
              <w:tabs>
                <w:tab w:val="num" w:pos="907"/>
              </w:tabs>
              <w:jc w:val="both"/>
              <w:rPr>
                <w:rFonts w:ascii="TimesLT" w:hAnsi="TimesLT"/>
                <w:b/>
                <w:sz w:val="24"/>
                <w:szCs w:val="24"/>
              </w:rPr>
            </w:pPr>
            <w:r w:rsidRPr="00F5303C">
              <w:rPr>
                <w:rFonts w:ascii="TimesLT" w:hAnsi="TimesLT"/>
                <w:b/>
                <w:bCs/>
                <w:spacing w:val="-7"/>
                <w:sz w:val="24"/>
                <w:szCs w:val="24"/>
              </w:rPr>
              <w:t>PIRKĖJAS</w:t>
            </w:r>
          </w:p>
          <w:p w14:paraId="17A57CC2" w14:textId="77777777" w:rsidR="001F113D" w:rsidRPr="00F5303C" w:rsidRDefault="001F113D" w:rsidP="00F43234">
            <w:pPr>
              <w:tabs>
                <w:tab w:val="num" w:pos="907"/>
              </w:tabs>
              <w:jc w:val="both"/>
              <w:rPr>
                <w:rFonts w:ascii="TimesLT" w:hAnsi="TimesLT"/>
                <w:b/>
                <w:sz w:val="24"/>
                <w:szCs w:val="24"/>
              </w:rPr>
            </w:pPr>
          </w:p>
          <w:p w14:paraId="42AFEEF3" w14:textId="77777777" w:rsidR="001F113D" w:rsidRPr="00F5303C" w:rsidRDefault="001F113D" w:rsidP="00F43234">
            <w:pPr>
              <w:ind w:right="252"/>
              <w:rPr>
                <w:sz w:val="24"/>
                <w:szCs w:val="24"/>
              </w:rPr>
            </w:pPr>
            <w:r w:rsidRPr="00F5303C">
              <w:rPr>
                <w:sz w:val="24"/>
                <w:szCs w:val="24"/>
              </w:rPr>
              <w:t>Panevėžio miesto savivaldybės administracija</w:t>
            </w:r>
          </w:p>
          <w:p w14:paraId="726EBD43" w14:textId="77777777" w:rsidR="001F113D" w:rsidRPr="00F5303C" w:rsidRDefault="001F113D" w:rsidP="00F43234">
            <w:pPr>
              <w:ind w:right="252"/>
              <w:rPr>
                <w:sz w:val="24"/>
                <w:szCs w:val="24"/>
              </w:rPr>
            </w:pPr>
            <w:r w:rsidRPr="00F5303C">
              <w:rPr>
                <w:sz w:val="24"/>
                <w:szCs w:val="24"/>
              </w:rPr>
              <w:t>Kodas 288724610</w:t>
            </w:r>
          </w:p>
          <w:p w14:paraId="1D5F9D24" w14:textId="77777777" w:rsidR="001F113D" w:rsidRPr="00F5303C" w:rsidRDefault="001F113D" w:rsidP="00F43234">
            <w:pPr>
              <w:ind w:right="252"/>
              <w:rPr>
                <w:sz w:val="24"/>
                <w:szCs w:val="24"/>
              </w:rPr>
            </w:pPr>
            <w:r w:rsidRPr="00F5303C">
              <w:rPr>
                <w:sz w:val="24"/>
                <w:szCs w:val="24"/>
              </w:rPr>
              <w:t>Ne PVM mokėtojas</w:t>
            </w:r>
          </w:p>
          <w:p w14:paraId="6CFD76B3" w14:textId="3AB7B92C" w:rsidR="001F113D" w:rsidRPr="002C1B13" w:rsidRDefault="001F113D" w:rsidP="00FE3101">
            <w:pPr>
              <w:ind w:right="252"/>
              <w:rPr>
                <w:sz w:val="24"/>
                <w:szCs w:val="24"/>
              </w:rPr>
            </w:pPr>
            <w:r w:rsidRPr="00F5303C">
              <w:rPr>
                <w:sz w:val="24"/>
                <w:szCs w:val="24"/>
              </w:rPr>
              <w:t>Laisvės a</w:t>
            </w:r>
            <w:r w:rsidRPr="002C1B13">
              <w:rPr>
                <w:sz w:val="24"/>
                <w:szCs w:val="24"/>
              </w:rPr>
              <w:t>. 20, 35200 Panevėžys</w:t>
            </w:r>
          </w:p>
          <w:p w14:paraId="675A23BA" w14:textId="50FBE042" w:rsidR="002C1B13" w:rsidRPr="002C1B13" w:rsidRDefault="002C1B13" w:rsidP="002C1B13">
            <w:pPr>
              <w:ind w:right="252"/>
              <w:jc w:val="both"/>
              <w:rPr>
                <w:sz w:val="24"/>
                <w:szCs w:val="24"/>
              </w:rPr>
            </w:pPr>
            <w:r w:rsidRPr="002C1B13">
              <w:rPr>
                <w:sz w:val="24"/>
                <w:szCs w:val="24"/>
              </w:rPr>
              <w:t xml:space="preserve">A. </w:t>
            </w:r>
            <w:r w:rsidR="001F113D" w:rsidRPr="002C1B13">
              <w:rPr>
                <w:sz w:val="24"/>
                <w:szCs w:val="24"/>
              </w:rPr>
              <w:t xml:space="preserve">s. </w:t>
            </w:r>
            <w:r w:rsidRPr="002C1B13">
              <w:rPr>
                <w:sz w:val="24"/>
                <w:szCs w:val="24"/>
              </w:rPr>
              <w:t>LT05 7300 0100 0238 7621</w:t>
            </w:r>
          </w:p>
          <w:p w14:paraId="1DBD04AB" w14:textId="075BC9D2" w:rsidR="001F113D" w:rsidRPr="002C1B13" w:rsidRDefault="001F113D" w:rsidP="002C1B13">
            <w:pPr>
              <w:rPr>
                <w:sz w:val="24"/>
                <w:szCs w:val="24"/>
              </w:rPr>
            </w:pPr>
            <w:r w:rsidRPr="002C1B13">
              <w:rPr>
                <w:sz w:val="24"/>
                <w:szCs w:val="24"/>
              </w:rPr>
              <w:t>Bankas Swedbank, AB, b. k. 73000</w:t>
            </w:r>
          </w:p>
          <w:p w14:paraId="7768CF50" w14:textId="2A30CE4B" w:rsidR="001F113D" w:rsidRPr="002C1B13" w:rsidRDefault="001F113D" w:rsidP="00F43234">
            <w:pPr>
              <w:tabs>
                <w:tab w:val="left" w:pos="5130"/>
              </w:tabs>
              <w:jc w:val="both"/>
              <w:rPr>
                <w:sz w:val="24"/>
                <w:szCs w:val="24"/>
              </w:rPr>
            </w:pPr>
            <w:r w:rsidRPr="002C1B13">
              <w:rPr>
                <w:sz w:val="24"/>
                <w:szCs w:val="24"/>
              </w:rPr>
              <w:t xml:space="preserve">Tel. </w:t>
            </w:r>
            <w:r w:rsidR="000A5033">
              <w:rPr>
                <w:sz w:val="24"/>
                <w:szCs w:val="24"/>
              </w:rPr>
              <w:t>0</w:t>
            </w:r>
            <w:r w:rsidRPr="002C1B13">
              <w:rPr>
                <w:sz w:val="24"/>
                <w:szCs w:val="24"/>
              </w:rPr>
              <w:t xml:space="preserve"> 45 501360</w:t>
            </w:r>
          </w:p>
          <w:p w14:paraId="0AE61CF0" w14:textId="77777777" w:rsidR="001F113D" w:rsidRPr="00F5303C" w:rsidRDefault="001F113D" w:rsidP="00F43234">
            <w:pPr>
              <w:jc w:val="both"/>
              <w:rPr>
                <w:color w:val="0000FF"/>
                <w:sz w:val="24"/>
                <w:szCs w:val="24"/>
                <w:u w:val="single"/>
              </w:rPr>
            </w:pPr>
            <w:r w:rsidRPr="00F5303C">
              <w:rPr>
                <w:sz w:val="24"/>
                <w:szCs w:val="24"/>
              </w:rPr>
              <w:t xml:space="preserve">El. paštas  </w:t>
            </w:r>
            <w:hyperlink r:id="rId8" w:history="1">
              <w:r w:rsidRPr="00194444">
                <w:rPr>
                  <w:color w:val="0000FF"/>
                  <w:sz w:val="24"/>
                  <w:szCs w:val="24"/>
                </w:rPr>
                <w:t>administracija@panevezys.lt</w:t>
              </w:r>
            </w:hyperlink>
          </w:p>
          <w:p w14:paraId="38F0D3D1" w14:textId="77777777" w:rsidR="001F113D" w:rsidRPr="00F5303C" w:rsidRDefault="001F113D" w:rsidP="00F43234">
            <w:pPr>
              <w:jc w:val="both"/>
              <w:rPr>
                <w:color w:val="0000FF"/>
                <w:sz w:val="24"/>
                <w:szCs w:val="24"/>
                <w:u w:val="single"/>
              </w:rPr>
            </w:pPr>
          </w:p>
          <w:p w14:paraId="75CAE281" w14:textId="27DA400E" w:rsidR="001F113D" w:rsidRPr="00F5303C" w:rsidRDefault="001F113D" w:rsidP="00F43234">
            <w:pPr>
              <w:rPr>
                <w:b/>
                <w:sz w:val="24"/>
                <w:szCs w:val="24"/>
              </w:rPr>
            </w:pPr>
            <w:r w:rsidRPr="00F5303C">
              <w:rPr>
                <w:sz w:val="24"/>
                <w:szCs w:val="24"/>
                <w:vertAlign w:val="superscript"/>
              </w:rPr>
              <w:t xml:space="preserve"> </w:t>
            </w:r>
          </w:p>
        </w:tc>
        <w:tc>
          <w:tcPr>
            <w:tcW w:w="4804" w:type="dxa"/>
          </w:tcPr>
          <w:p w14:paraId="03605538" w14:textId="77777777" w:rsidR="001F113D" w:rsidRPr="00F5303C" w:rsidRDefault="001F113D" w:rsidP="00F43234">
            <w:pPr>
              <w:rPr>
                <w:b/>
                <w:sz w:val="24"/>
                <w:szCs w:val="24"/>
              </w:rPr>
            </w:pPr>
            <w:r w:rsidRPr="00F5303C">
              <w:rPr>
                <w:b/>
                <w:bCs/>
                <w:spacing w:val="-7"/>
                <w:sz w:val="24"/>
                <w:szCs w:val="24"/>
              </w:rPr>
              <w:t>PARDAVĖJAS</w:t>
            </w:r>
          </w:p>
          <w:p w14:paraId="21B1FD9E" w14:textId="77777777" w:rsidR="001F113D" w:rsidRDefault="001F113D" w:rsidP="00F43234">
            <w:pPr>
              <w:rPr>
                <w:bCs/>
                <w:sz w:val="24"/>
                <w:szCs w:val="24"/>
              </w:rPr>
            </w:pPr>
          </w:p>
          <w:p w14:paraId="071EFD12" w14:textId="67D58FDB" w:rsidR="005F60F6" w:rsidRPr="00F5303C" w:rsidRDefault="005F60F6" w:rsidP="00F43234">
            <w:pPr>
              <w:rPr>
                <w:bCs/>
                <w:sz w:val="24"/>
                <w:szCs w:val="24"/>
              </w:rPr>
            </w:pPr>
            <w:r>
              <w:rPr>
                <w:bCs/>
                <w:sz w:val="24"/>
                <w:szCs w:val="24"/>
              </w:rPr>
              <w:t>UAB „Reklamida“</w:t>
            </w:r>
          </w:p>
          <w:p w14:paraId="7F8C6CC1" w14:textId="4A3D4EDB" w:rsidR="001F113D" w:rsidRPr="00F5303C" w:rsidRDefault="005F60F6" w:rsidP="00F43234">
            <w:pPr>
              <w:rPr>
                <w:bCs/>
                <w:sz w:val="24"/>
                <w:szCs w:val="24"/>
              </w:rPr>
            </w:pPr>
            <w:r>
              <w:rPr>
                <w:bCs/>
                <w:sz w:val="24"/>
                <w:szCs w:val="24"/>
              </w:rPr>
              <w:t>Įmonės kodas302634999</w:t>
            </w:r>
          </w:p>
          <w:p w14:paraId="493534AE" w14:textId="19101512" w:rsidR="001F113D" w:rsidRPr="000D08B8" w:rsidRDefault="001F113D" w:rsidP="00F43234">
            <w:pPr>
              <w:rPr>
                <w:bCs/>
                <w:sz w:val="24"/>
                <w:szCs w:val="24"/>
              </w:rPr>
            </w:pPr>
            <w:r w:rsidRPr="000D08B8">
              <w:rPr>
                <w:bCs/>
                <w:sz w:val="24"/>
                <w:szCs w:val="24"/>
              </w:rPr>
              <w:t xml:space="preserve">PVM mokėtojo kodas </w:t>
            </w:r>
            <w:r w:rsidR="000D08B8">
              <w:rPr>
                <w:bCs/>
                <w:sz w:val="24"/>
                <w:szCs w:val="24"/>
              </w:rPr>
              <w:t>LT100006158519</w:t>
            </w:r>
          </w:p>
          <w:p w14:paraId="1932C7C3" w14:textId="2C363033" w:rsidR="001F113D" w:rsidRPr="00F5303C" w:rsidRDefault="00082B29" w:rsidP="00F43234">
            <w:pPr>
              <w:rPr>
                <w:bCs/>
                <w:sz w:val="24"/>
                <w:szCs w:val="24"/>
              </w:rPr>
            </w:pPr>
            <w:r>
              <w:rPr>
                <w:bCs/>
                <w:sz w:val="24"/>
                <w:szCs w:val="24"/>
              </w:rPr>
              <w:t xml:space="preserve">Meistrų g. </w:t>
            </w:r>
            <w:r w:rsidR="000D08B8">
              <w:rPr>
                <w:bCs/>
                <w:sz w:val="24"/>
                <w:szCs w:val="24"/>
              </w:rPr>
              <w:t>1</w:t>
            </w:r>
            <w:r>
              <w:rPr>
                <w:bCs/>
                <w:sz w:val="24"/>
                <w:szCs w:val="24"/>
              </w:rPr>
              <w:t>, Panevėžys</w:t>
            </w:r>
          </w:p>
          <w:p w14:paraId="4C26416E" w14:textId="33E4FC75" w:rsidR="001F113D" w:rsidRPr="00F5303C" w:rsidRDefault="00822B6A" w:rsidP="00822B6A">
            <w:pPr>
              <w:rPr>
                <w:bCs/>
                <w:sz w:val="24"/>
                <w:szCs w:val="24"/>
              </w:rPr>
            </w:pPr>
            <w:r w:rsidRPr="00F5303C">
              <w:rPr>
                <w:bCs/>
                <w:sz w:val="24"/>
                <w:szCs w:val="24"/>
              </w:rPr>
              <w:t xml:space="preserve">A. </w:t>
            </w:r>
            <w:r w:rsidR="001F113D" w:rsidRPr="00F5303C">
              <w:rPr>
                <w:bCs/>
                <w:sz w:val="24"/>
                <w:szCs w:val="24"/>
              </w:rPr>
              <w:t xml:space="preserve">s. </w:t>
            </w:r>
            <w:r w:rsidR="00082B29">
              <w:rPr>
                <w:bCs/>
                <w:sz w:val="24"/>
                <w:szCs w:val="24"/>
              </w:rPr>
              <w:t>LT 107181500008467645</w:t>
            </w:r>
          </w:p>
          <w:p w14:paraId="583D9FB6" w14:textId="791B9D42" w:rsidR="001F113D" w:rsidRPr="00F5303C" w:rsidRDefault="00082B29" w:rsidP="00F43234">
            <w:pPr>
              <w:jc w:val="both"/>
              <w:rPr>
                <w:sz w:val="24"/>
                <w:szCs w:val="24"/>
              </w:rPr>
            </w:pPr>
            <w:r>
              <w:rPr>
                <w:sz w:val="24"/>
                <w:szCs w:val="24"/>
              </w:rPr>
              <w:t xml:space="preserve">AB „Artea“ </w:t>
            </w:r>
            <w:r w:rsidR="001F113D" w:rsidRPr="00F5303C">
              <w:rPr>
                <w:sz w:val="24"/>
                <w:szCs w:val="24"/>
              </w:rPr>
              <w:t xml:space="preserve"> </w:t>
            </w:r>
            <w:r w:rsidR="00B8538B" w:rsidRPr="00F5303C">
              <w:rPr>
                <w:sz w:val="24"/>
                <w:szCs w:val="24"/>
              </w:rPr>
              <w:t>b</w:t>
            </w:r>
            <w:r w:rsidR="001F113D" w:rsidRPr="00F5303C">
              <w:rPr>
                <w:sz w:val="24"/>
                <w:szCs w:val="24"/>
              </w:rPr>
              <w:t xml:space="preserve">anko kodas </w:t>
            </w:r>
            <w:r>
              <w:rPr>
                <w:sz w:val="24"/>
                <w:szCs w:val="24"/>
              </w:rPr>
              <w:t>71815</w:t>
            </w:r>
          </w:p>
          <w:p w14:paraId="4F24E38E" w14:textId="5201192F" w:rsidR="001F113D" w:rsidRPr="00F5303C" w:rsidRDefault="001F113D" w:rsidP="00F43234">
            <w:pPr>
              <w:jc w:val="both"/>
              <w:rPr>
                <w:sz w:val="24"/>
                <w:szCs w:val="24"/>
              </w:rPr>
            </w:pPr>
            <w:r w:rsidRPr="00F5303C">
              <w:rPr>
                <w:sz w:val="24"/>
                <w:szCs w:val="24"/>
              </w:rPr>
              <w:t xml:space="preserve">Tel. </w:t>
            </w:r>
            <w:r w:rsidR="00082B29">
              <w:rPr>
                <w:sz w:val="24"/>
                <w:szCs w:val="24"/>
              </w:rPr>
              <w:t>+37061493560</w:t>
            </w:r>
          </w:p>
          <w:p w14:paraId="553AA1A4" w14:textId="612BF7F2" w:rsidR="001F113D" w:rsidRPr="00082B29" w:rsidRDefault="001F113D" w:rsidP="00F43234">
            <w:pPr>
              <w:jc w:val="both"/>
              <w:rPr>
                <w:sz w:val="24"/>
                <w:szCs w:val="24"/>
              </w:rPr>
            </w:pPr>
            <w:r w:rsidRPr="00F5303C">
              <w:rPr>
                <w:sz w:val="24"/>
                <w:szCs w:val="24"/>
              </w:rPr>
              <w:t xml:space="preserve">El. paštas </w:t>
            </w:r>
            <w:r w:rsidR="00082B29">
              <w:rPr>
                <w:sz w:val="24"/>
                <w:szCs w:val="24"/>
              </w:rPr>
              <w:t>reklaimda</w:t>
            </w:r>
            <w:r w:rsidR="00082B29">
              <w:rPr>
                <w:sz w:val="24"/>
                <w:szCs w:val="24"/>
                <w:lang w:val="en-US"/>
              </w:rPr>
              <w:t>@</w:t>
            </w:r>
            <w:r w:rsidR="00082B29">
              <w:rPr>
                <w:sz w:val="24"/>
                <w:szCs w:val="24"/>
              </w:rPr>
              <w:t>gmail.com</w:t>
            </w:r>
          </w:p>
          <w:p w14:paraId="4557EF5D" w14:textId="77777777" w:rsidR="001F113D" w:rsidRPr="00F5303C" w:rsidRDefault="001F113D" w:rsidP="00F43234">
            <w:pPr>
              <w:jc w:val="both"/>
              <w:rPr>
                <w:sz w:val="24"/>
                <w:szCs w:val="24"/>
              </w:rPr>
            </w:pPr>
          </w:p>
          <w:p w14:paraId="73E61512" w14:textId="77777777" w:rsidR="001F113D" w:rsidRPr="00F5303C" w:rsidRDefault="001F113D" w:rsidP="00FE3101">
            <w:pPr>
              <w:jc w:val="both"/>
              <w:rPr>
                <w:b/>
                <w:sz w:val="24"/>
                <w:szCs w:val="24"/>
              </w:rPr>
            </w:pPr>
          </w:p>
        </w:tc>
      </w:tr>
    </w:tbl>
    <w:p w14:paraId="49FDCDF7" w14:textId="6ED3E87D" w:rsidR="001F113D" w:rsidRDefault="00082B29" w:rsidP="001F113D">
      <w:r>
        <w:t xml:space="preserve"> </w:t>
      </w:r>
    </w:p>
    <w:p w14:paraId="35A9E2BD" w14:textId="579DBEAA" w:rsidR="00082B29" w:rsidRPr="000D08B8" w:rsidRDefault="00082B29" w:rsidP="001F113D">
      <w:pPr>
        <w:rPr>
          <w:rFonts w:ascii="Times New Roman" w:hAnsi="Times New Roman" w:cs="Times New Roman"/>
          <w:sz w:val="24"/>
          <w:szCs w:val="24"/>
        </w:rPr>
      </w:pPr>
      <w:r w:rsidRPr="000D08B8">
        <w:rPr>
          <w:rFonts w:ascii="Times New Roman" w:hAnsi="Times New Roman" w:cs="Times New Roman"/>
          <w:sz w:val="24"/>
          <w:szCs w:val="24"/>
        </w:rPr>
        <w:t>Administracijos direktoriaus pavaduotoja,                                         Direktorius</w:t>
      </w:r>
    </w:p>
    <w:p w14:paraId="2C2E35D7" w14:textId="3CA63291" w:rsidR="00082B29" w:rsidRPr="000D08B8" w:rsidRDefault="00082B29" w:rsidP="001F113D">
      <w:pPr>
        <w:rPr>
          <w:rFonts w:ascii="Times New Roman" w:hAnsi="Times New Roman" w:cs="Times New Roman"/>
          <w:sz w:val="24"/>
          <w:szCs w:val="24"/>
        </w:rPr>
      </w:pPr>
      <w:r w:rsidRPr="000D08B8">
        <w:rPr>
          <w:rFonts w:ascii="Times New Roman" w:hAnsi="Times New Roman" w:cs="Times New Roman"/>
          <w:sz w:val="24"/>
          <w:szCs w:val="24"/>
        </w:rPr>
        <w:t xml:space="preserve">Laikinai einanti Administracijos direktoriaus pareigas              Mindaugas Kriščiūnas   </w:t>
      </w:r>
    </w:p>
    <w:p w14:paraId="74FD3043" w14:textId="4F817142" w:rsidR="00082B29" w:rsidRDefault="00082B29" w:rsidP="001F113D">
      <w:pPr>
        <w:rPr>
          <w:rFonts w:ascii="Times New Roman" w:hAnsi="Times New Roman" w:cs="Times New Roman"/>
          <w:sz w:val="24"/>
          <w:szCs w:val="24"/>
        </w:rPr>
      </w:pPr>
      <w:r w:rsidRPr="000D08B8">
        <w:rPr>
          <w:rFonts w:ascii="Times New Roman" w:hAnsi="Times New Roman" w:cs="Times New Roman"/>
          <w:sz w:val="24"/>
          <w:szCs w:val="24"/>
        </w:rPr>
        <w:t xml:space="preserve">Gintautė Atkočienė </w:t>
      </w:r>
    </w:p>
    <w:p w14:paraId="7CF3A3D0" w14:textId="77777777" w:rsidR="00CF2BD5" w:rsidRDefault="00CF2BD5" w:rsidP="001F113D">
      <w:pPr>
        <w:rPr>
          <w:rFonts w:ascii="Times New Roman" w:hAnsi="Times New Roman" w:cs="Times New Roman"/>
          <w:sz w:val="24"/>
          <w:szCs w:val="24"/>
        </w:rPr>
      </w:pPr>
    </w:p>
    <w:p w14:paraId="1F0358EB" w14:textId="77777777" w:rsidR="00CF2BD5" w:rsidRDefault="00CF2BD5" w:rsidP="001F113D">
      <w:pPr>
        <w:rPr>
          <w:rFonts w:ascii="Times New Roman" w:hAnsi="Times New Roman" w:cs="Times New Roman"/>
          <w:sz w:val="24"/>
          <w:szCs w:val="24"/>
        </w:rPr>
      </w:pPr>
    </w:p>
    <w:p w14:paraId="605F5252" w14:textId="77777777" w:rsidR="00CF2BD5" w:rsidRDefault="00CF2BD5" w:rsidP="00CF2BD5">
      <w:r>
        <w:lastRenderedPageBreak/>
        <w:t xml:space="preserve">                                                                                                                                               Priedas prie sutarties Nr. 1 </w:t>
      </w:r>
    </w:p>
    <w:p w14:paraId="43E609F3" w14:textId="77777777" w:rsidR="00CF2BD5" w:rsidRDefault="00CF2BD5" w:rsidP="00CF2BD5">
      <w:pPr>
        <w:spacing w:line="360" w:lineRule="auto"/>
        <w:rPr>
          <w:rFonts w:ascii="Times New Roman" w:hAnsi="Times New Roman" w:cs="Times New Roman"/>
          <w:sz w:val="24"/>
          <w:szCs w:val="24"/>
        </w:rPr>
      </w:pPr>
      <w:r w:rsidRPr="0081479A">
        <w:rPr>
          <w:rFonts w:ascii="Times New Roman" w:hAnsi="Times New Roman" w:cs="Times New Roman"/>
          <w:sz w:val="24"/>
          <w:szCs w:val="24"/>
        </w:rPr>
        <w:t xml:space="preserve">                          </w:t>
      </w:r>
    </w:p>
    <w:p w14:paraId="6B189A46" w14:textId="77777777" w:rsidR="00CF2BD5" w:rsidRDefault="00CF2BD5" w:rsidP="00CF2BD5">
      <w:pPr>
        <w:spacing w:line="360" w:lineRule="auto"/>
        <w:rPr>
          <w:rFonts w:ascii="Times New Roman" w:hAnsi="Times New Roman" w:cs="Times New Roman"/>
          <w:sz w:val="24"/>
          <w:szCs w:val="24"/>
        </w:rPr>
      </w:pPr>
    </w:p>
    <w:p w14:paraId="29E357F5" w14:textId="77777777" w:rsidR="00CF2BD5" w:rsidRPr="0081479A" w:rsidRDefault="00CF2BD5" w:rsidP="00CF2BD5">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81479A">
        <w:rPr>
          <w:rFonts w:ascii="Times New Roman" w:hAnsi="Times New Roman" w:cs="Times New Roman"/>
          <w:sz w:val="24"/>
          <w:szCs w:val="24"/>
        </w:rPr>
        <w:t xml:space="preserve"> </w:t>
      </w:r>
      <w:r w:rsidRPr="0081479A">
        <w:rPr>
          <w:rFonts w:ascii="Times New Roman" w:hAnsi="Times New Roman" w:cs="Times New Roman"/>
          <w:b/>
          <w:bCs/>
          <w:sz w:val="24"/>
          <w:szCs w:val="24"/>
        </w:rPr>
        <w:t>INFORMACINIŲ STENDŲ APRAŠO PARENGIMAS</w:t>
      </w:r>
      <w:r>
        <w:rPr>
          <w:rFonts w:ascii="Times New Roman" w:hAnsi="Times New Roman" w:cs="Times New Roman"/>
          <w:b/>
          <w:bCs/>
          <w:sz w:val="24"/>
          <w:szCs w:val="24"/>
        </w:rPr>
        <w:t>_</w:t>
      </w:r>
      <w:r w:rsidRPr="0081479A">
        <w:rPr>
          <w:rFonts w:ascii="Times New Roman" w:hAnsi="Times New Roman" w:cs="Times New Roman"/>
          <w:b/>
          <w:bCs/>
          <w:sz w:val="24"/>
          <w:szCs w:val="24"/>
        </w:rPr>
        <w:t xml:space="preserve">  </w:t>
      </w:r>
    </w:p>
    <w:p w14:paraId="11B21478" w14:textId="77777777" w:rsidR="00CF2BD5" w:rsidRPr="0081479A" w:rsidRDefault="00CF2BD5" w:rsidP="00CF2BD5">
      <w:pPr>
        <w:spacing w:line="360" w:lineRule="auto"/>
        <w:rPr>
          <w:rFonts w:ascii="Times New Roman" w:hAnsi="Times New Roman" w:cs="Times New Roman"/>
          <w:b/>
          <w:bCs/>
          <w:sz w:val="24"/>
          <w:szCs w:val="24"/>
        </w:rPr>
      </w:pPr>
      <w:r w:rsidRPr="0081479A">
        <w:rPr>
          <w:rFonts w:ascii="Times New Roman" w:hAnsi="Times New Roman" w:cs="Times New Roman"/>
          <w:b/>
          <w:bCs/>
          <w:sz w:val="24"/>
          <w:szCs w:val="24"/>
        </w:rPr>
        <w:t xml:space="preserve">                  INFORMACINIŲ STENDŲ  PAGAMINIMO IR JŲ ĮRENGIMO</w:t>
      </w:r>
    </w:p>
    <w:p w14:paraId="77C7F77D" w14:textId="77777777" w:rsidR="00CF2BD5" w:rsidRPr="0081479A" w:rsidRDefault="00CF2BD5" w:rsidP="00CF2BD5">
      <w:pPr>
        <w:spacing w:line="360" w:lineRule="auto"/>
        <w:rPr>
          <w:rFonts w:ascii="Times New Roman" w:hAnsi="Times New Roman" w:cs="Times New Roman"/>
          <w:b/>
          <w:bCs/>
          <w:sz w:val="24"/>
          <w:szCs w:val="24"/>
        </w:rPr>
      </w:pPr>
      <w:r w:rsidRPr="0081479A">
        <w:rPr>
          <w:rFonts w:ascii="Times New Roman" w:hAnsi="Times New Roman" w:cs="Times New Roman"/>
          <w:b/>
          <w:bCs/>
          <w:sz w:val="24"/>
          <w:szCs w:val="24"/>
        </w:rPr>
        <w:t xml:space="preserve">                      PANEVĖŽIO MIESTE TECHNINĖ SPECIFIKACIJA </w:t>
      </w:r>
    </w:p>
    <w:p w14:paraId="4D6E6395" w14:textId="77777777" w:rsidR="00CF2BD5" w:rsidRPr="0081479A" w:rsidRDefault="00CF2BD5" w:rsidP="00CF2BD5">
      <w:pPr>
        <w:spacing w:line="360" w:lineRule="auto"/>
        <w:rPr>
          <w:rFonts w:ascii="Times New Roman" w:hAnsi="Times New Roman" w:cs="Times New Roman"/>
          <w:b/>
          <w:bCs/>
          <w:sz w:val="24"/>
          <w:szCs w:val="24"/>
        </w:rPr>
      </w:pPr>
      <w:r w:rsidRPr="0081479A">
        <w:rPr>
          <w:rFonts w:ascii="Times New Roman" w:hAnsi="Times New Roman" w:cs="Times New Roman"/>
          <w:b/>
          <w:bCs/>
          <w:sz w:val="24"/>
          <w:szCs w:val="24"/>
        </w:rPr>
        <w:t xml:space="preserve">                                   </w:t>
      </w:r>
    </w:p>
    <w:p w14:paraId="1EEF17A2" w14:textId="77777777" w:rsidR="00CF2BD5" w:rsidRPr="0081479A" w:rsidRDefault="00CF2BD5" w:rsidP="00CF2BD5">
      <w:pPr>
        <w:pStyle w:val="Sraopastraipa"/>
        <w:numPr>
          <w:ilvl w:val="0"/>
          <w:numId w:val="8"/>
        </w:numPr>
        <w:spacing w:after="160" w:line="360" w:lineRule="auto"/>
        <w:rPr>
          <w:rFonts w:ascii="Times New Roman" w:hAnsi="Times New Roman" w:cs="Times New Roman"/>
          <w:color w:val="EE0000"/>
          <w:sz w:val="24"/>
          <w:szCs w:val="24"/>
        </w:rPr>
      </w:pPr>
      <w:r w:rsidRPr="0081479A">
        <w:rPr>
          <w:rFonts w:ascii="Times New Roman" w:hAnsi="Times New Roman" w:cs="Times New Roman"/>
          <w:sz w:val="24"/>
          <w:szCs w:val="24"/>
        </w:rPr>
        <w:t>Senų stovų išmontavimas bei išvežimas iš esamų vietų</w:t>
      </w:r>
      <w:r>
        <w:rPr>
          <w:rFonts w:ascii="Times New Roman" w:hAnsi="Times New Roman" w:cs="Times New Roman"/>
          <w:sz w:val="24"/>
          <w:szCs w:val="24"/>
        </w:rPr>
        <w:t>:</w:t>
      </w:r>
      <w:r w:rsidRPr="0081479A">
        <w:rPr>
          <w:rFonts w:ascii="Times New Roman" w:hAnsi="Times New Roman" w:cs="Times New Roman"/>
          <w:color w:val="000000" w:themeColor="text1"/>
          <w:sz w:val="24"/>
          <w:szCs w:val="24"/>
        </w:rPr>
        <w:t xml:space="preserve"> </w:t>
      </w:r>
    </w:p>
    <w:p w14:paraId="556A66C9" w14:textId="77777777" w:rsidR="00CF2BD5" w:rsidRPr="0081479A" w:rsidRDefault="00CF2BD5" w:rsidP="00CF2BD5">
      <w:pPr>
        <w:pStyle w:val="Sraopastraipa"/>
        <w:numPr>
          <w:ilvl w:val="1"/>
          <w:numId w:val="8"/>
        </w:numPr>
        <w:spacing w:after="160" w:line="360" w:lineRule="auto"/>
        <w:rPr>
          <w:rFonts w:ascii="Times New Roman" w:hAnsi="Times New Roman" w:cs="Times New Roman"/>
          <w:color w:val="EE0000"/>
          <w:sz w:val="24"/>
          <w:szCs w:val="24"/>
        </w:rPr>
      </w:pPr>
      <w:r w:rsidRPr="0081479A">
        <w:rPr>
          <w:rFonts w:ascii="Times New Roman" w:hAnsi="Times New Roman" w:cs="Times New Roman"/>
          <w:color w:val="000000" w:themeColor="text1"/>
          <w:sz w:val="24"/>
          <w:szCs w:val="24"/>
        </w:rPr>
        <w:t xml:space="preserve"> Vysk. K. Paltaroko g. 18 ( 1 vnt. </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w:t>
      </w:r>
    </w:p>
    <w:p w14:paraId="6DF60B0D" w14:textId="77777777" w:rsidR="00CF2BD5" w:rsidRPr="0081479A" w:rsidRDefault="00CF2BD5" w:rsidP="00CF2BD5">
      <w:pPr>
        <w:pStyle w:val="Sraopastraipa"/>
        <w:numPr>
          <w:ilvl w:val="1"/>
          <w:numId w:val="8"/>
        </w:numPr>
        <w:spacing w:after="160" w:line="360" w:lineRule="auto"/>
        <w:rPr>
          <w:rFonts w:ascii="Times New Roman" w:hAnsi="Times New Roman" w:cs="Times New Roman"/>
          <w:color w:val="EE0000"/>
          <w:sz w:val="24"/>
          <w:szCs w:val="24"/>
        </w:rPr>
      </w:pPr>
      <w:r w:rsidRPr="0081479A">
        <w:rPr>
          <w:rFonts w:ascii="Times New Roman" w:hAnsi="Times New Roman" w:cs="Times New Roman"/>
          <w:color w:val="000000" w:themeColor="text1"/>
          <w:sz w:val="24"/>
          <w:szCs w:val="24"/>
        </w:rPr>
        <w:t xml:space="preserve"> G. Petkevičaitės g. (1 vnt.-</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 xml:space="preserve">); </w:t>
      </w:r>
    </w:p>
    <w:p w14:paraId="1312F05B" w14:textId="77777777" w:rsidR="00CF2BD5" w:rsidRPr="0081479A" w:rsidRDefault="00CF2BD5" w:rsidP="00CF2BD5">
      <w:pPr>
        <w:pStyle w:val="Sraopastraipa"/>
        <w:numPr>
          <w:ilvl w:val="1"/>
          <w:numId w:val="8"/>
        </w:numPr>
        <w:spacing w:after="160" w:line="360" w:lineRule="auto"/>
        <w:rPr>
          <w:rFonts w:ascii="Times New Roman" w:hAnsi="Times New Roman" w:cs="Times New Roman"/>
          <w:color w:val="EE0000"/>
          <w:sz w:val="24"/>
          <w:szCs w:val="24"/>
        </w:rPr>
      </w:pPr>
      <w:r w:rsidRPr="0081479A">
        <w:rPr>
          <w:rFonts w:ascii="Times New Roman" w:hAnsi="Times New Roman" w:cs="Times New Roman"/>
          <w:color w:val="000000" w:themeColor="text1"/>
          <w:sz w:val="24"/>
          <w:szCs w:val="24"/>
        </w:rPr>
        <w:t xml:space="preserve">J. Tilvyčio g. (1vnt. </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 xml:space="preserve">); </w:t>
      </w:r>
    </w:p>
    <w:p w14:paraId="589B85A2" w14:textId="77777777" w:rsidR="00CF2BD5" w:rsidRPr="0081479A" w:rsidRDefault="00CF2BD5" w:rsidP="00CF2BD5">
      <w:pPr>
        <w:pStyle w:val="Sraopastraipa"/>
        <w:numPr>
          <w:ilvl w:val="1"/>
          <w:numId w:val="8"/>
        </w:numPr>
        <w:spacing w:after="160" w:line="360" w:lineRule="auto"/>
        <w:rPr>
          <w:rFonts w:ascii="Times New Roman" w:hAnsi="Times New Roman" w:cs="Times New Roman"/>
          <w:color w:val="EE0000"/>
          <w:sz w:val="24"/>
          <w:szCs w:val="24"/>
        </w:rPr>
      </w:pPr>
      <w:r w:rsidRPr="0081479A">
        <w:rPr>
          <w:rFonts w:ascii="Times New Roman" w:hAnsi="Times New Roman" w:cs="Times New Roman"/>
          <w:color w:val="000000" w:themeColor="text1"/>
          <w:sz w:val="24"/>
          <w:szCs w:val="24"/>
        </w:rPr>
        <w:t xml:space="preserve">J. Zikaro g. (1vnt. </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 xml:space="preserve">); </w:t>
      </w:r>
    </w:p>
    <w:p w14:paraId="616288FE" w14:textId="77777777" w:rsidR="00CF2BD5" w:rsidRPr="0081479A" w:rsidRDefault="00CF2BD5" w:rsidP="00CF2BD5">
      <w:pPr>
        <w:pStyle w:val="Sraopastraipa"/>
        <w:numPr>
          <w:ilvl w:val="1"/>
          <w:numId w:val="8"/>
        </w:numPr>
        <w:spacing w:after="160" w:line="360" w:lineRule="auto"/>
        <w:rPr>
          <w:rFonts w:ascii="Times New Roman" w:hAnsi="Times New Roman" w:cs="Times New Roman"/>
          <w:color w:val="EE0000"/>
          <w:sz w:val="24"/>
          <w:szCs w:val="24"/>
        </w:rPr>
      </w:pPr>
      <w:r w:rsidRPr="0081479A">
        <w:rPr>
          <w:rFonts w:ascii="Times New Roman" w:hAnsi="Times New Roman" w:cs="Times New Roman"/>
          <w:color w:val="000000" w:themeColor="text1"/>
          <w:sz w:val="24"/>
          <w:szCs w:val="24"/>
        </w:rPr>
        <w:t xml:space="preserve">Sausio 13-osios skvere ( 1 vnt. </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 xml:space="preserve">, 4 vnt. </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 xml:space="preserve">); </w:t>
      </w:r>
    </w:p>
    <w:p w14:paraId="1C2E5CC1" w14:textId="77777777" w:rsidR="00CF2BD5" w:rsidRPr="0081479A" w:rsidRDefault="00CF2BD5" w:rsidP="00CF2BD5">
      <w:pPr>
        <w:pStyle w:val="Sraopastraipa"/>
        <w:numPr>
          <w:ilvl w:val="1"/>
          <w:numId w:val="8"/>
        </w:numPr>
        <w:spacing w:after="160" w:line="360" w:lineRule="auto"/>
        <w:rPr>
          <w:rFonts w:ascii="Times New Roman" w:hAnsi="Times New Roman" w:cs="Times New Roman"/>
          <w:color w:val="EE0000"/>
          <w:sz w:val="24"/>
          <w:szCs w:val="24"/>
        </w:rPr>
      </w:pPr>
      <w:r w:rsidRPr="0081479A">
        <w:rPr>
          <w:rFonts w:ascii="Times New Roman" w:hAnsi="Times New Roman" w:cs="Times New Roman"/>
          <w:color w:val="000000" w:themeColor="text1"/>
          <w:sz w:val="24"/>
          <w:szCs w:val="24"/>
        </w:rPr>
        <w:t>Nepriklausomybės a. (2 vnt.-</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 xml:space="preserve">) ; </w:t>
      </w:r>
    </w:p>
    <w:p w14:paraId="39A921D8" w14:textId="77777777" w:rsidR="00CF2BD5" w:rsidRPr="0081479A" w:rsidRDefault="00CF2BD5" w:rsidP="00CF2BD5">
      <w:pPr>
        <w:pStyle w:val="Sraopastraipa"/>
        <w:numPr>
          <w:ilvl w:val="1"/>
          <w:numId w:val="8"/>
        </w:numPr>
        <w:spacing w:after="160" w:line="360" w:lineRule="auto"/>
        <w:rPr>
          <w:rFonts w:ascii="Times New Roman" w:hAnsi="Times New Roman" w:cs="Times New Roman"/>
          <w:color w:val="EE0000"/>
          <w:sz w:val="24"/>
          <w:szCs w:val="24"/>
        </w:rPr>
      </w:pPr>
      <w:r w:rsidRPr="0081479A">
        <w:rPr>
          <w:rFonts w:ascii="Times New Roman" w:hAnsi="Times New Roman" w:cs="Times New Roman"/>
          <w:color w:val="000000" w:themeColor="text1"/>
          <w:sz w:val="24"/>
          <w:szCs w:val="24"/>
        </w:rPr>
        <w:t>Maironio take (1 vnt.-</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 xml:space="preserve">); </w:t>
      </w:r>
    </w:p>
    <w:p w14:paraId="28842B1F" w14:textId="77777777" w:rsidR="00CF2BD5" w:rsidRPr="0081479A" w:rsidRDefault="00CF2BD5" w:rsidP="00CF2BD5">
      <w:pPr>
        <w:pStyle w:val="Sraopastraipa"/>
        <w:numPr>
          <w:ilvl w:val="1"/>
          <w:numId w:val="8"/>
        </w:numPr>
        <w:spacing w:after="160" w:line="360" w:lineRule="auto"/>
        <w:rPr>
          <w:rFonts w:ascii="Times New Roman" w:hAnsi="Times New Roman" w:cs="Times New Roman"/>
          <w:color w:val="EE0000"/>
          <w:sz w:val="24"/>
          <w:szCs w:val="24"/>
        </w:rPr>
      </w:pPr>
      <w:r w:rsidRPr="0081479A">
        <w:rPr>
          <w:rFonts w:ascii="Times New Roman" w:hAnsi="Times New Roman" w:cs="Times New Roman"/>
          <w:color w:val="000000" w:themeColor="text1"/>
          <w:sz w:val="24"/>
          <w:szCs w:val="24"/>
        </w:rPr>
        <w:t xml:space="preserve">K. Donelaičio g. (1 vnt. </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 xml:space="preserve">);  </w:t>
      </w:r>
    </w:p>
    <w:p w14:paraId="7176FAF5" w14:textId="77777777" w:rsidR="00CF2BD5" w:rsidRPr="0081479A" w:rsidRDefault="00CF2BD5" w:rsidP="00CF2BD5">
      <w:pPr>
        <w:pStyle w:val="Sraopastraipa"/>
        <w:numPr>
          <w:ilvl w:val="1"/>
          <w:numId w:val="8"/>
        </w:numPr>
        <w:spacing w:after="160" w:line="360" w:lineRule="auto"/>
        <w:rPr>
          <w:rFonts w:ascii="Times New Roman" w:hAnsi="Times New Roman" w:cs="Times New Roman"/>
          <w:sz w:val="24"/>
          <w:szCs w:val="24"/>
        </w:rPr>
      </w:pPr>
      <w:r w:rsidRPr="0081479A">
        <w:rPr>
          <w:rFonts w:ascii="Times New Roman" w:hAnsi="Times New Roman" w:cs="Times New Roman"/>
          <w:sz w:val="24"/>
          <w:szCs w:val="24"/>
        </w:rPr>
        <w:t>Vilniaus g. (1 vnt.-</w:t>
      </w:r>
      <w:r>
        <w:rPr>
          <w:rFonts w:ascii="Times New Roman" w:hAnsi="Times New Roman" w:cs="Times New Roman"/>
          <w:sz w:val="24"/>
          <w:szCs w:val="24"/>
        </w:rPr>
        <w:t>„</w:t>
      </w:r>
      <w:r w:rsidRPr="0081479A">
        <w:rPr>
          <w:rFonts w:ascii="Times New Roman" w:hAnsi="Times New Roman" w:cs="Times New Roman"/>
          <w:sz w:val="24"/>
          <w:szCs w:val="24"/>
        </w:rPr>
        <w:t>M</w:t>
      </w:r>
      <w:r>
        <w:rPr>
          <w:rFonts w:ascii="Times New Roman" w:hAnsi="Times New Roman" w:cs="Times New Roman"/>
          <w:sz w:val="24"/>
          <w:szCs w:val="24"/>
        </w:rPr>
        <w:t>“</w:t>
      </w:r>
      <w:r w:rsidRPr="0081479A">
        <w:rPr>
          <w:rFonts w:ascii="Times New Roman" w:hAnsi="Times New Roman" w:cs="Times New Roman"/>
          <w:sz w:val="24"/>
          <w:szCs w:val="24"/>
        </w:rPr>
        <w:t>);</w:t>
      </w:r>
    </w:p>
    <w:p w14:paraId="7C8679C5" w14:textId="77777777" w:rsidR="00CF2BD5" w:rsidRPr="0081479A" w:rsidRDefault="00CF2BD5" w:rsidP="00CF2BD5">
      <w:pPr>
        <w:pStyle w:val="Sraopastraipa"/>
        <w:numPr>
          <w:ilvl w:val="1"/>
          <w:numId w:val="8"/>
        </w:numPr>
        <w:spacing w:after="160" w:line="360" w:lineRule="auto"/>
        <w:rPr>
          <w:rFonts w:ascii="Times New Roman" w:hAnsi="Times New Roman" w:cs="Times New Roman"/>
          <w:color w:val="EE0000"/>
          <w:sz w:val="24"/>
          <w:szCs w:val="24"/>
        </w:rPr>
      </w:pPr>
      <w:r w:rsidRPr="0081479A">
        <w:rPr>
          <w:rFonts w:ascii="Times New Roman" w:hAnsi="Times New Roman" w:cs="Times New Roman"/>
          <w:color w:val="000000" w:themeColor="text1"/>
          <w:sz w:val="24"/>
          <w:szCs w:val="24"/>
        </w:rPr>
        <w:t xml:space="preserve">Laisvės a. ( 2vnt </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sidRPr="0081479A">
        <w:rPr>
          <w:rFonts w:ascii="Times New Roman" w:hAnsi="Times New Roman" w:cs="Times New Roman"/>
          <w:color w:val="000000" w:themeColor="text1"/>
          <w:sz w:val="24"/>
          <w:szCs w:val="24"/>
        </w:rPr>
        <w:t xml:space="preserve">).   </w:t>
      </w:r>
    </w:p>
    <w:p w14:paraId="4DFA62A4" w14:textId="77777777" w:rsidR="00CF2BD5" w:rsidRPr="0081479A" w:rsidRDefault="00CF2BD5" w:rsidP="00CF2BD5">
      <w:pPr>
        <w:pStyle w:val="Sraopastraipa"/>
        <w:numPr>
          <w:ilvl w:val="0"/>
          <w:numId w:val="8"/>
        </w:numPr>
        <w:spacing w:after="160" w:line="360" w:lineRule="auto"/>
        <w:rPr>
          <w:rFonts w:ascii="Times New Roman" w:hAnsi="Times New Roman" w:cs="Times New Roman"/>
          <w:sz w:val="24"/>
          <w:szCs w:val="24"/>
        </w:rPr>
      </w:pPr>
      <w:r>
        <w:rPr>
          <w:rFonts w:ascii="Times New Roman" w:hAnsi="Times New Roman" w:cs="Times New Roman"/>
          <w:sz w:val="24"/>
          <w:szCs w:val="24"/>
        </w:rPr>
        <w:t>Naujų i</w:t>
      </w:r>
      <w:r w:rsidRPr="0081479A">
        <w:rPr>
          <w:rFonts w:ascii="Times New Roman" w:hAnsi="Times New Roman" w:cs="Times New Roman"/>
          <w:sz w:val="24"/>
          <w:szCs w:val="24"/>
        </w:rPr>
        <w:t>nformacinių stendų  įrengimo aprašo (projekto) parengimas ir suderinimas su Užsakovu.</w:t>
      </w:r>
    </w:p>
    <w:p w14:paraId="19A712F5" w14:textId="77777777" w:rsidR="00CF2BD5" w:rsidRPr="0081479A" w:rsidRDefault="00CF2BD5" w:rsidP="00CF2BD5">
      <w:pPr>
        <w:pStyle w:val="Sraopastraipa"/>
        <w:numPr>
          <w:ilvl w:val="0"/>
          <w:numId w:val="8"/>
        </w:numPr>
        <w:spacing w:after="160" w:line="360" w:lineRule="auto"/>
        <w:rPr>
          <w:rFonts w:ascii="Times New Roman" w:hAnsi="Times New Roman" w:cs="Times New Roman"/>
          <w:sz w:val="24"/>
          <w:szCs w:val="24"/>
        </w:rPr>
      </w:pPr>
      <w:r w:rsidRPr="0081479A">
        <w:rPr>
          <w:rFonts w:ascii="Times New Roman" w:hAnsi="Times New Roman" w:cs="Times New Roman"/>
          <w:sz w:val="24"/>
          <w:szCs w:val="24"/>
        </w:rPr>
        <w:t xml:space="preserve">Naujų </w:t>
      </w:r>
      <w:r>
        <w:rPr>
          <w:rFonts w:ascii="Times New Roman" w:hAnsi="Times New Roman" w:cs="Times New Roman"/>
          <w:sz w:val="24"/>
          <w:szCs w:val="24"/>
        </w:rPr>
        <w:t xml:space="preserve">informacinių stendų </w:t>
      </w:r>
      <w:r w:rsidRPr="0081479A">
        <w:rPr>
          <w:rFonts w:ascii="Times New Roman" w:hAnsi="Times New Roman" w:cs="Times New Roman"/>
          <w:sz w:val="24"/>
          <w:szCs w:val="24"/>
        </w:rPr>
        <w:t xml:space="preserve"> gamyba </w:t>
      </w:r>
      <w:r>
        <w:rPr>
          <w:rFonts w:ascii="Times New Roman" w:hAnsi="Times New Roman" w:cs="Times New Roman"/>
          <w:sz w:val="24"/>
          <w:szCs w:val="24"/>
        </w:rPr>
        <w:t>pagal schemoje pažymėtus matmenis „</w:t>
      </w:r>
      <w:r w:rsidRPr="0081479A">
        <w:rPr>
          <w:rFonts w:ascii="Times New Roman" w:hAnsi="Times New Roman" w:cs="Times New Roman"/>
          <w:sz w:val="24"/>
          <w:szCs w:val="24"/>
        </w:rPr>
        <w:t>L</w:t>
      </w:r>
      <w:r>
        <w:rPr>
          <w:rFonts w:ascii="Times New Roman" w:hAnsi="Times New Roman" w:cs="Times New Roman"/>
          <w:sz w:val="24"/>
          <w:szCs w:val="24"/>
        </w:rPr>
        <w:t>“</w:t>
      </w:r>
      <w:r w:rsidRPr="0081479A">
        <w:rPr>
          <w:rFonts w:ascii="Times New Roman" w:hAnsi="Times New Roman" w:cs="Times New Roman"/>
          <w:sz w:val="24"/>
          <w:szCs w:val="24"/>
        </w:rPr>
        <w:t xml:space="preserve"> (1 vnt.170x60 cm.), </w:t>
      </w:r>
      <w:r>
        <w:rPr>
          <w:rFonts w:ascii="Times New Roman" w:hAnsi="Times New Roman" w:cs="Times New Roman"/>
          <w:sz w:val="24"/>
          <w:szCs w:val="24"/>
        </w:rPr>
        <w:t>„</w:t>
      </w:r>
      <w:r w:rsidRPr="0081479A">
        <w:rPr>
          <w:rFonts w:ascii="Times New Roman" w:hAnsi="Times New Roman" w:cs="Times New Roman"/>
          <w:sz w:val="24"/>
          <w:szCs w:val="24"/>
        </w:rPr>
        <w:t>M</w:t>
      </w:r>
      <w:r>
        <w:rPr>
          <w:rFonts w:ascii="Times New Roman" w:hAnsi="Times New Roman" w:cs="Times New Roman"/>
          <w:sz w:val="24"/>
          <w:szCs w:val="24"/>
        </w:rPr>
        <w:t>“</w:t>
      </w:r>
      <w:r w:rsidRPr="0081479A">
        <w:rPr>
          <w:rFonts w:ascii="Times New Roman" w:hAnsi="Times New Roman" w:cs="Times New Roman"/>
          <w:sz w:val="24"/>
          <w:szCs w:val="24"/>
        </w:rPr>
        <w:t xml:space="preserve"> ( 8vnt.</w:t>
      </w:r>
      <w:r>
        <w:rPr>
          <w:rFonts w:ascii="Times New Roman" w:hAnsi="Times New Roman" w:cs="Times New Roman"/>
          <w:sz w:val="24"/>
          <w:szCs w:val="24"/>
        </w:rPr>
        <w:t xml:space="preserve"> </w:t>
      </w:r>
      <w:r w:rsidRPr="0081479A">
        <w:rPr>
          <w:rFonts w:ascii="Times New Roman" w:hAnsi="Times New Roman" w:cs="Times New Roman"/>
          <w:sz w:val="24"/>
          <w:szCs w:val="24"/>
        </w:rPr>
        <w:t xml:space="preserve">90x50 cm. ), </w:t>
      </w:r>
      <w:r>
        <w:rPr>
          <w:rFonts w:ascii="Times New Roman" w:hAnsi="Times New Roman" w:cs="Times New Roman"/>
          <w:sz w:val="24"/>
          <w:szCs w:val="24"/>
        </w:rPr>
        <w:t>„</w:t>
      </w:r>
      <w:r w:rsidRPr="0081479A">
        <w:rPr>
          <w:rFonts w:ascii="Times New Roman" w:hAnsi="Times New Roman" w:cs="Times New Roman"/>
          <w:sz w:val="24"/>
          <w:szCs w:val="24"/>
        </w:rPr>
        <w:t>S</w:t>
      </w:r>
      <w:r>
        <w:rPr>
          <w:rFonts w:ascii="Times New Roman" w:hAnsi="Times New Roman" w:cs="Times New Roman"/>
          <w:sz w:val="24"/>
          <w:szCs w:val="24"/>
        </w:rPr>
        <w:t>“</w:t>
      </w:r>
      <w:r w:rsidRPr="0081479A">
        <w:rPr>
          <w:rFonts w:ascii="Times New Roman" w:hAnsi="Times New Roman" w:cs="Times New Roman"/>
          <w:sz w:val="24"/>
          <w:szCs w:val="24"/>
        </w:rPr>
        <w:t xml:space="preserve"> (10 vnt.</w:t>
      </w:r>
      <w:r>
        <w:rPr>
          <w:rFonts w:ascii="Times New Roman" w:hAnsi="Times New Roman" w:cs="Times New Roman"/>
          <w:sz w:val="24"/>
          <w:szCs w:val="24"/>
        </w:rPr>
        <w:t xml:space="preserve"> </w:t>
      </w:r>
      <w:r w:rsidRPr="0081479A">
        <w:rPr>
          <w:rFonts w:ascii="Times New Roman" w:hAnsi="Times New Roman" w:cs="Times New Roman"/>
          <w:sz w:val="24"/>
          <w:szCs w:val="24"/>
        </w:rPr>
        <w:t xml:space="preserve">55x20 cm)  iš juodo metalo plieno 8 </w:t>
      </w:r>
      <w:r>
        <w:rPr>
          <w:rFonts w:ascii="Times New Roman" w:hAnsi="Times New Roman" w:cs="Times New Roman"/>
          <w:sz w:val="24"/>
          <w:szCs w:val="24"/>
        </w:rPr>
        <w:t xml:space="preserve">cm. </w:t>
      </w:r>
      <w:r w:rsidRPr="0081479A">
        <w:rPr>
          <w:rFonts w:ascii="Times New Roman" w:hAnsi="Times New Roman" w:cs="Times New Roman"/>
          <w:sz w:val="24"/>
          <w:szCs w:val="24"/>
        </w:rPr>
        <w:t>storio</w:t>
      </w:r>
      <w:r>
        <w:rPr>
          <w:rFonts w:ascii="Times New Roman" w:hAnsi="Times New Roman" w:cs="Times New Roman"/>
          <w:sz w:val="24"/>
          <w:szCs w:val="24"/>
        </w:rPr>
        <w:t>.</w:t>
      </w:r>
      <w:r w:rsidRPr="0081479A">
        <w:rPr>
          <w:rFonts w:ascii="Times New Roman" w:hAnsi="Times New Roman" w:cs="Times New Roman"/>
          <w:sz w:val="24"/>
          <w:szCs w:val="24"/>
        </w:rPr>
        <w:t xml:space="preserve"> </w:t>
      </w:r>
      <w:r>
        <w:rPr>
          <w:rFonts w:ascii="Times New Roman" w:hAnsi="Times New Roman" w:cs="Times New Roman"/>
          <w:sz w:val="24"/>
          <w:szCs w:val="24"/>
        </w:rPr>
        <w:t xml:space="preserve">Informacinių stendų „M“ ir „S“ </w:t>
      </w:r>
      <w:r w:rsidRPr="0081479A">
        <w:rPr>
          <w:rFonts w:ascii="Times New Roman" w:hAnsi="Times New Roman" w:cs="Times New Roman"/>
          <w:sz w:val="24"/>
          <w:szCs w:val="24"/>
        </w:rPr>
        <w:t>viršutinė dalis 350 mm, lenkta  45° laipsniu kampu su graviruota užrašo lentele, pagaminta iš 2 mm storio nerūdijančio plieno</w:t>
      </w:r>
      <w:r>
        <w:rPr>
          <w:rFonts w:ascii="Times New Roman" w:hAnsi="Times New Roman" w:cs="Times New Roman"/>
          <w:sz w:val="24"/>
          <w:szCs w:val="24"/>
        </w:rPr>
        <w:t>.</w:t>
      </w:r>
      <w:r w:rsidRPr="0081479A">
        <w:rPr>
          <w:rFonts w:ascii="Times New Roman" w:hAnsi="Times New Roman" w:cs="Times New Roman"/>
          <w:sz w:val="24"/>
          <w:szCs w:val="24"/>
        </w:rPr>
        <w:t xml:space="preserve"> </w:t>
      </w:r>
    </w:p>
    <w:p w14:paraId="398F11A1" w14:textId="77777777" w:rsidR="00CF2BD5" w:rsidRPr="0081479A" w:rsidRDefault="00CF2BD5" w:rsidP="00CF2BD5">
      <w:pPr>
        <w:pStyle w:val="Sraopastraipa"/>
        <w:numPr>
          <w:ilvl w:val="0"/>
          <w:numId w:val="8"/>
        </w:numPr>
        <w:spacing w:after="160" w:line="360" w:lineRule="auto"/>
        <w:rPr>
          <w:rFonts w:ascii="Times New Roman" w:hAnsi="Times New Roman" w:cs="Times New Roman"/>
          <w:sz w:val="24"/>
          <w:szCs w:val="24"/>
        </w:rPr>
      </w:pPr>
      <w:r w:rsidRPr="0081479A">
        <w:rPr>
          <w:rFonts w:ascii="Times New Roman" w:hAnsi="Times New Roman" w:cs="Times New Roman"/>
          <w:sz w:val="24"/>
          <w:szCs w:val="24"/>
        </w:rPr>
        <w:t>Stovų smėliavimas ir dažymas milteliniu būdu, juodais matiniais dažais.  </w:t>
      </w:r>
    </w:p>
    <w:p w14:paraId="40A4120C" w14:textId="77777777" w:rsidR="00CF2BD5" w:rsidRPr="0081479A" w:rsidRDefault="00CF2BD5" w:rsidP="00CF2BD5">
      <w:pPr>
        <w:pStyle w:val="Sraopastraipa"/>
        <w:numPr>
          <w:ilvl w:val="0"/>
          <w:numId w:val="8"/>
        </w:numPr>
        <w:spacing w:after="160" w:line="360" w:lineRule="auto"/>
        <w:rPr>
          <w:rFonts w:ascii="Times New Roman" w:hAnsi="Times New Roman" w:cs="Times New Roman"/>
          <w:sz w:val="24"/>
          <w:szCs w:val="24"/>
        </w:rPr>
      </w:pPr>
      <w:r w:rsidRPr="0081479A">
        <w:rPr>
          <w:rFonts w:ascii="Times New Roman" w:hAnsi="Times New Roman" w:cs="Times New Roman"/>
          <w:sz w:val="24"/>
          <w:szCs w:val="24"/>
        </w:rPr>
        <w:t xml:space="preserve">Naujų lentelių </w:t>
      </w:r>
      <w:r>
        <w:rPr>
          <w:rFonts w:ascii="Times New Roman" w:hAnsi="Times New Roman" w:cs="Times New Roman"/>
          <w:sz w:val="24"/>
          <w:szCs w:val="24"/>
        </w:rPr>
        <w:t xml:space="preserve"> „M“, „S“ </w:t>
      </w:r>
      <w:r w:rsidRPr="0081479A">
        <w:rPr>
          <w:rFonts w:ascii="Times New Roman" w:hAnsi="Times New Roman" w:cs="Times New Roman"/>
          <w:sz w:val="24"/>
          <w:szCs w:val="24"/>
        </w:rPr>
        <w:t>iš nerūdijančio plieno gaminimas  (2 mm. storio), bei tekstų graviravimas, pagal pateikta užsakovo užsakymą</w:t>
      </w:r>
      <w:r>
        <w:rPr>
          <w:rFonts w:ascii="Times New Roman" w:hAnsi="Times New Roman" w:cs="Times New Roman"/>
          <w:sz w:val="24"/>
          <w:szCs w:val="24"/>
        </w:rPr>
        <w:t xml:space="preserve">. </w:t>
      </w:r>
    </w:p>
    <w:p w14:paraId="715537EA" w14:textId="77777777" w:rsidR="00CF2BD5" w:rsidRPr="0081479A" w:rsidRDefault="00CF2BD5" w:rsidP="00CF2BD5">
      <w:pPr>
        <w:pStyle w:val="Sraopastraipa"/>
        <w:numPr>
          <w:ilvl w:val="0"/>
          <w:numId w:val="8"/>
        </w:numPr>
        <w:spacing w:after="160" w:line="360" w:lineRule="auto"/>
        <w:rPr>
          <w:rFonts w:ascii="Times New Roman" w:hAnsi="Times New Roman" w:cs="Times New Roman"/>
          <w:sz w:val="24"/>
          <w:szCs w:val="24"/>
        </w:rPr>
      </w:pPr>
      <w:r w:rsidRPr="0081479A">
        <w:rPr>
          <w:rFonts w:ascii="Times New Roman" w:hAnsi="Times New Roman" w:cs="Times New Roman"/>
          <w:sz w:val="24"/>
          <w:szCs w:val="24"/>
        </w:rPr>
        <w:t>Pagamintų lentelių tvirtinimas prie stovų</w:t>
      </w:r>
      <w:r>
        <w:rPr>
          <w:rFonts w:ascii="Times New Roman" w:hAnsi="Times New Roman" w:cs="Times New Roman"/>
          <w:sz w:val="24"/>
          <w:szCs w:val="24"/>
        </w:rPr>
        <w:t>.</w:t>
      </w:r>
    </w:p>
    <w:p w14:paraId="6D4EF8E0" w14:textId="77777777" w:rsidR="00CF2BD5" w:rsidRDefault="00CF2BD5" w:rsidP="00CF2BD5">
      <w:pPr>
        <w:pStyle w:val="Sraopastraipa"/>
        <w:numPr>
          <w:ilvl w:val="0"/>
          <w:numId w:val="8"/>
        </w:numPr>
        <w:spacing w:after="160" w:line="360" w:lineRule="auto"/>
        <w:rPr>
          <w:rFonts w:ascii="Times New Roman" w:hAnsi="Times New Roman" w:cs="Times New Roman"/>
          <w:sz w:val="24"/>
          <w:szCs w:val="24"/>
        </w:rPr>
      </w:pPr>
      <w:r w:rsidRPr="0081479A">
        <w:rPr>
          <w:rFonts w:ascii="Times New Roman" w:hAnsi="Times New Roman" w:cs="Times New Roman"/>
          <w:sz w:val="24"/>
          <w:szCs w:val="24"/>
        </w:rPr>
        <w:t xml:space="preserve">Ant informacinių stovų kiaurai išfrezuotas naujas Panevėžio miesto logotipas. </w:t>
      </w:r>
    </w:p>
    <w:p w14:paraId="09AEA6BC" w14:textId="77777777" w:rsidR="00CF2BD5" w:rsidRDefault="00CF2BD5" w:rsidP="00CF2BD5">
      <w:pPr>
        <w:pStyle w:val="Sraopastraipa"/>
        <w:numPr>
          <w:ilvl w:val="0"/>
          <w:numId w:val="8"/>
        </w:num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Informacinis stendas „L“. Gaminys iš 8 mm plieno, dažyto milteliniu būdu TAL 9004. Stendas įbetonuojamas, danga privedama prie informacinio stendo. Ant stendo klijuojamas lipdukas su grafine informacija. Stendo apatinėje dalyje klijuojamas Panevėžio miesto </w:t>
      </w:r>
      <w:r>
        <w:rPr>
          <w:rFonts w:ascii="Times New Roman" w:hAnsi="Times New Roman" w:cs="Times New Roman"/>
          <w:sz w:val="24"/>
          <w:szCs w:val="24"/>
        </w:rPr>
        <w:lastRenderedPageBreak/>
        <w:t xml:space="preserve">logotipas per visą stendo plotį. Aukštis: 170 cm., plotis: 60 cm., storis:8 cm. Grafinė spauda ant lipduko, kuris klijuojamas ant plieno dydis 100 cmx 55 cm.   </w:t>
      </w:r>
    </w:p>
    <w:p w14:paraId="0C3F296E" w14:textId="77777777" w:rsidR="00CF2BD5" w:rsidRPr="0081479A" w:rsidRDefault="00CF2BD5" w:rsidP="00CF2BD5">
      <w:pPr>
        <w:pStyle w:val="Sraopastraipa"/>
        <w:numPr>
          <w:ilvl w:val="0"/>
          <w:numId w:val="8"/>
        </w:numPr>
        <w:spacing w:after="160" w:line="360" w:lineRule="auto"/>
        <w:rPr>
          <w:rFonts w:ascii="Times New Roman" w:hAnsi="Times New Roman" w:cs="Times New Roman"/>
          <w:color w:val="EE0000"/>
          <w:sz w:val="24"/>
          <w:szCs w:val="24"/>
        </w:rPr>
      </w:pPr>
      <w:r w:rsidRPr="0081479A">
        <w:rPr>
          <w:rFonts w:ascii="Times New Roman" w:hAnsi="Times New Roman" w:cs="Times New Roman"/>
          <w:sz w:val="24"/>
          <w:szCs w:val="24"/>
        </w:rPr>
        <w:t xml:space="preserve">Naujų stovų atvežimas į nurodytas vietas, bei jų pastatymas (duobių iškasimas, betonavimas, aplinkos tvarkymas šalia stovo), 19 vnt. </w:t>
      </w:r>
    </w:p>
    <w:p w14:paraId="6E251E1A" w14:textId="77777777" w:rsidR="00CF2BD5" w:rsidRDefault="00CF2BD5" w:rsidP="00CF2BD5">
      <w:pPr>
        <w:spacing w:line="360" w:lineRule="auto"/>
        <w:rPr>
          <w:rFonts w:ascii="Times New Roman" w:hAnsi="Times New Roman" w:cs="Times New Roman"/>
          <w:sz w:val="24"/>
          <w:szCs w:val="24"/>
        </w:rPr>
      </w:pPr>
    </w:p>
    <w:p w14:paraId="2100ADAE" w14:textId="77777777" w:rsidR="00CF2BD5" w:rsidRPr="00A63C5D" w:rsidRDefault="00CF2BD5" w:rsidP="00CF2BD5">
      <w:pPr>
        <w:spacing w:line="360" w:lineRule="auto"/>
        <w:rPr>
          <w:rFonts w:ascii="Times New Roman" w:hAnsi="Times New Roman" w:cs="Times New Roman"/>
          <w:sz w:val="24"/>
          <w:szCs w:val="24"/>
        </w:rPr>
      </w:pPr>
      <w:r w:rsidRPr="00A63C5D">
        <w:rPr>
          <w:rFonts w:ascii="Times New Roman" w:hAnsi="Times New Roman" w:cs="Times New Roman"/>
          <w:sz w:val="24"/>
          <w:szCs w:val="24"/>
        </w:rPr>
        <w:t xml:space="preserve">Teritorijų planavimo ir architektūros </w:t>
      </w:r>
    </w:p>
    <w:p w14:paraId="3213A4C8" w14:textId="6E243873" w:rsidR="00CF2BD5" w:rsidRPr="00A63C5D" w:rsidRDefault="00CF2BD5" w:rsidP="00CF2BD5">
      <w:pPr>
        <w:spacing w:line="360" w:lineRule="auto"/>
        <w:rPr>
          <w:rFonts w:ascii="Times New Roman" w:hAnsi="Times New Roman" w:cs="Times New Roman"/>
          <w:sz w:val="24"/>
          <w:szCs w:val="24"/>
        </w:rPr>
      </w:pPr>
      <w:r w:rsidRPr="00A63C5D">
        <w:rPr>
          <w:rFonts w:ascii="Times New Roman" w:hAnsi="Times New Roman" w:cs="Times New Roman"/>
          <w:sz w:val="24"/>
          <w:szCs w:val="24"/>
        </w:rPr>
        <w:t xml:space="preserve">skyriaus vedėjas                                                                                  </w:t>
      </w:r>
    </w:p>
    <w:p w14:paraId="36A56BD1" w14:textId="77777777" w:rsidR="00CF2BD5" w:rsidRPr="00A63C5D" w:rsidRDefault="00CF2BD5" w:rsidP="00CF2BD5">
      <w:pPr>
        <w:spacing w:line="360" w:lineRule="auto"/>
        <w:rPr>
          <w:rFonts w:ascii="Times New Roman" w:hAnsi="Times New Roman" w:cs="Times New Roman"/>
          <w:sz w:val="24"/>
          <w:szCs w:val="24"/>
        </w:rPr>
      </w:pPr>
      <w:r w:rsidRPr="00A63C5D">
        <w:rPr>
          <w:rFonts w:ascii="Times New Roman" w:hAnsi="Times New Roman" w:cs="Times New Roman"/>
          <w:sz w:val="24"/>
          <w:szCs w:val="24"/>
        </w:rPr>
        <w:t xml:space="preserve">Teritorijų planavimo ir architektūros skyriaus </w:t>
      </w:r>
    </w:p>
    <w:p w14:paraId="0325FEA1" w14:textId="7E96861D" w:rsidR="00CF2BD5" w:rsidRPr="00A63C5D" w:rsidRDefault="00CF2BD5" w:rsidP="00CF2BD5">
      <w:pPr>
        <w:spacing w:line="360" w:lineRule="auto"/>
        <w:rPr>
          <w:rFonts w:ascii="Times New Roman" w:hAnsi="Times New Roman" w:cs="Times New Roman"/>
          <w:sz w:val="24"/>
          <w:szCs w:val="24"/>
        </w:rPr>
      </w:pPr>
      <w:r w:rsidRPr="00A63C5D">
        <w:rPr>
          <w:rFonts w:ascii="Times New Roman" w:hAnsi="Times New Roman" w:cs="Times New Roman"/>
          <w:sz w:val="24"/>
          <w:szCs w:val="24"/>
        </w:rPr>
        <w:t xml:space="preserve">vyriausioji specialistė                                                 </w:t>
      </w:r>
      <w:r>
        <w:rPr>
          <w:rFonts w:ascii="Times New Roman" w:hAnsi="Times New Roman" w:cs="Times New Roman"/>
          <w:sz w:val="24"/>
          <w:szCs w:val="24"/>
        </w:rPr>
        <w:t xml:space="preserve">                        </w:t>
      </w:r>
      <w:r w:rsidRPr="00A63C5D">
        <w:rPr>
          <w:rFonts w:ascii="Times New Roman" w:hAnsi="Times New Roman" w:cs="Times New Roman"/>
          <w:sz w:val="24"/>
          <w:szCs w:val="24"/>
        </w:rPr>
        <w:t xml:space="preserve">   </w:t>
      </w:r>
    </w:p>
    <w:p w14:paraId="1658DD6C" w14:textId="1793724D" w:rsidR="00CF2BD5" w:rsidRPr="000D08B8" w:rsidRDefault="00CF2BD5" w:rsidP="001F113D">
      <w:pPr>
        <w:rPr>
          <w:rFonts w:ascii="Times New Roman" w:hAnsi="Times New Roman" w:cs="Times New Roman"/>
          <w:sz w:val="24"/>
          <w:szCs w:val="24"/>
        </w:rPr>
      </w:pPr>
    </w:p>
    <w:sectPr w:rsidR="00CF2BD5" w:rsidRPr="000D08B8" w:rsidSect="00A3289C">
      <w:headerReference w:type="default" r:id="rId9"/>
      <w:headerReference w:type="first" r:id="rId10"/>
      <w:pgSz w:w="11906" w:h="16838"/>
      <w:pgMar w:top="993"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E9270" w14:textId="77777777" w:rsidR="00050F7D" w:rsidRDefault="00050F7D" w:rsidP="000A0462">
      <w:pPr>
        <w:spacing w:after="0" w:line="240" w:lineRule="auto"/>
      </w:pPr>
      <w:r>
        <w:separator/>
      </w:r>
    </w:p>
  </w:endnote>
  <w:endnote w:type="continuationSeparator" w:id="0">
    <w:p w14:paraId="5BC8B525" w14:textId="77777777" w:rsidR="00050F7D" w:rsidRDefault="00050F7D" w:rsidP="000A0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3A59C" w14:textId="77777777" w:rsidR="00050F7D" w:rsidRDefault="00050F7D" w:rsidP="000A0462">
      <w:pPr>
        <w:spacing w:after="0" w:line="240" w:lineRule="auto"/>
      </w:pPr>
      <w:r>
        <w:separator/>
      </w:r>
    </w:p>
  </w:footnote>
  <w:footnote w:type="continuationSeparator" w:id="0">
    <w:p w14:paraId="027DCEE7" w14:textId="77777777" w:rsidR="00050F7D" w:rsidRDefault="00050F7D" w:rsidP="000A0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203751"/>
      <w:docPartObj>
        <w:docPartGallery w:val="Page Numbers (Top of Page)"/>
        <w:docPartUnique/>
      </w:docPartObj>
    </w:sdtPr>
    <w:sdtEndPr>
      <w:rPr>
        <w:rFonts w:ascii="Times New Roman" w:hAnsi="Times New Roman" w:cs="Times New Roman"/>
        <w:sz w:val="24"/>
        <w:szCs w:val="24"/>
      </w:rPr>
    </w:sdtEndPr>
    <w:sdtContent>
      <w:p w14:paraId="739745FA" w14:textId="65F0F245" w:rsidR="000A0462" w:rsidRPr="00FE3101" w:rsidRDefault="000A0462">
        <w:pPr>
          <w:pStyle w:val="Antrats"/>
          <w:jc w:val="center"/>
          <w:rPr>
            <w:rFonts w:ascii="Times New Roman" w:hAnsi="Times New Roman" w:cs="Times New Roman"/>
            <w:sz w:val="24"/>
            <w:szCs w:val="24"/>
          </w:rPr>
        </w:pPr>
        <w:r w:rsidRPr="00FE3101">
          <w:rPr>
            <w:rFonts w:ascii="Times New Roman" w:hAnsi="Times New Roman" w:cs="Times New Roman"/>
            <w:sz w:val="24"/>
            <w:szCs w:val="24"/>
          </w:rPr>
          <w:fldChar w:fldCharType="begin"/>
        </w:r>
        <w:r w:rsidRPr="00FE3101">
          <w:rPr>
            <w:rFonts w:ascii="Times New Roman" w:hAnsi="Times New Roman" w:cs="Times New Roman"/>
            <w:sz w:val="24"/>
            <w:szCs w:val="24"/>
          </w:rPr>
          <w:instrText>PAGE   \* MERGEFORMAT</w:instrText>
        </w:r>
        <w:r w:rsidRPr="00FE3101">
          <w:rPr>
            <w:rFonts w:ascii="Times New Roman" w:hAnsi="Times New Roman" w:cs="Times New Roman"/>
            <w:sz w:val="24"/>
            <w:szCs w:val="24"/>
          </w:rPr>
          <w:fldChar w:fldCharType="separate"/>
        </w:r>
        <w:r w:rsidR="00F5303C">
          <w:rPr>
            <w:rFonts w:ascii="Times New Roman" w:hAnsi="Times New Roman" w:cs="Times New Roman"/>
            <w:noProof/>
            <w:sz w:val="24"/>
            <w:szCs w:val="24"/>
          </w:rPr>
          <w:t>8</w:t>
        </w:r>
        <w:r w:rsidRPr="00FE3101">
          <w:rPr>
            <w:rFonts w:ascii="Times New Roman" w:hAnsi="Times New Roman" w:cs="Times New Roman"/>
            <w:sz w:val="24"/>
            <w:szCs w:val="24"/>
          </w:rPr>
          <w:fldChar w:fldCharType="end"/>
        </w:r>
      </w:p>
    </w:sdtContent>
  </w:sdt>
  <w:p w14:paraId="4C613841" w14:textId="77777777" w:rsidR="000A0462" w:rsidRDefault="000A046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917C" w14:textId="79C7CC56" w:rsidR="00822B6A" w:rsidRPr="00A3289C" w:rsidRDefault="00822B6A">
    <w:pPr>
      <w:pStyle w:val="Antrats"/>
      <w:jc w:val="center"/>
      <w:rPr>
        <w:rFonts w:ascii="Times New Roman" w:hAnsi="Times New Roman" w:cs="Times New Roman"/>
      </w:rPr>
    </w:pPr>
  </w:p>
  <w:p w14:paraId="140F54CD" w14:textId="77777777" w:rsidR="00822B6A" w:rsidRDefault="00822B6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0DB4"/>
    <w:multiLevelType w:val="hybridMultilevel"/>
    <w:tmpl w:val="A3242D88"/>
    <w:lvl w:ilvl="0" w:tplc="24BC9CBC">
      <w:start w:val="1"/>
      <w:numFmt w:val="bullet"/>
      <w:lvlText w:val=""/>
      <w:lvlJc w:val="left"/>
      <w:pPr>
        <w:ind w:left="1020" w:hanging="360"/>
      </w:pPr>
      <w:rPr>
        <w:rFonts w:ascii="Symbol" w:hAnsi="Symbol"/>
      </w:rPr>
    </w:lvl>
    <w:lvl w:ilvl="1" w:tplc="45C4E264">
      <w:start w:val="1"/>
      <w:numFmt w:val="bullet"/>
      <w:lvlText w:val=""/>
      <w:lvlJc w:val="left"/>
      <w:pPr>
        <w:ind w:left="1020" w:hanging="360"/>
      </w:pPr>
      <w:rPr>
        <w:rFonts w:ascii="Symbol" w:hAnsi="Symbol"/>
      </w:rPr>
    </w:lvl>
    <w:lvl w:ilvl="2" w:tplc="A34C02DC">
      <w:start w:val="1"/>
      <w:numFmt w:val="bullet"/>
      <w:lvlText w:val=""/>
      <w:lvlJc w:val="left"/>
      <w:pPr>
        <w:ind w:left="1020" w:hanging="360"/>
      </w:pPr>
      <w:rPr>
        <w:rFonts w:ascii="Symbol" w:hAnsi="Symbol"/>
      </w:rPr>
    </w:lvl>
    <w:lvl w:ilvl="3" w:tplc="2C88EC52">
      <w:start w:val="1"/>
      <w:numFmt w:val="bullet"/>
      <w:lvlText w:val=""/>
      <w:lvlJc w:val="left"/>
      <w:pPr>
        <w:ind w:left="1020" w:hanging="360"/>
      </w:pPr>
      <w:rPr>
        <w:rFonts w:ascii="Symbol" w:hAnsi="Symbol"/>
      </w:rPr>
    </w:lvl>
    <w:lvl w:ilvl="4" w:tplc="9AC88CCC">
      <w:start w:val="1"/>
      <w:numFmt w:val="bullet"/>
      <w:lvlText w:val=""/>
      <w:lvlJc w:val="left"/>
      <w:pPr>
        <w:ind w:left="1020" w:hanging="360"/>
      </w:pPr>
      <w:rPr>
        <w:rFonts w:ascii="Symbol" w:hAnsi="Symbol"/>
      </w:rPr>
    </w:lvl>
    <w:lvl w:ilvl="5" w:tplc="FECEAA62">
      <w:start w:val="1"/>
      <w:numFmt w:val="bullet"/>
      <w:lvlText w:val=""/>
      <w:lvlJc w:val="left"/>
      <w:pPr>
        <w:ind w:left="1020" w:hanging="360"/>
      </w:pPr>
      <w:rPr>
        <w:rFonts w:ascii="Symbol" w:hAnsi="Symbol"/>
      </w:rPr>
    </w:lvl>
    <w:lvl w:ilvl="6" w:tplc="F8F09CB0">
      <w:start w:val="1"/>
      <w:numFmt w:val="bullet"/>
      <w:lvlText w:val=""/>
      <w:lvlJc w:val="left"/>
      <w:pPr>
        <w:ind w:left="1020" w:hanging="360"/>
      </w:pPr>
      <w:rPr>
        <w:rFonts w:ascii="Symbol" w:hAnsi="Symbol"/>
      </w:rPr>
    </w:lvl>
    <w:lvl w:ilvl="7" w:tplc="A1BC229C">
      <w:start w:val="1"/>
      <w:numFmt w:val="bullet"/>
      <w:lvlText w:val=""/>
      <w:lvlJc w:val="left"/>
      <w:pPr>
        <w:ind w:left="1020" w:hanging="360"/>
      </w:pPr>
      <w:rPr>
        <w:rFonts w:ascii="Symbol" w:hAnsi="Symbol"/>
      </w:rPr>
    </w:lvl>
    <w:lvl w:ilvl="8" w:tplc="0E402390">
      <w:start w:val="1"/>
      <w:numFmt w:val="bullet"/>
      <w:lvlText w:val=""/>
      <w:lvlJc w:val="left"/>
      <w:pPr>
        <w:ind w:left="1020" w:hanging="360"/>
      </w:pPr>
      <w:rPr>
        <w:rFonts w:ascii="Symbol" w:hAnsi="Symbol"/>
      </w:rPr>
    </w:lvl>
  </w:abstractNum>
  <w:abstractNum w:abstractNumId="1" w15:restartNumberingAfterBreak="0">
    <w:nsid w:val="0AC97432"/>
    <w:multiLevelType w:val="hybridMultilevel"/>
    <w:tmpl w:val="00A0679C"/>
    <w:lvl w:ilvl="0" w:tplc="4A52A6EE">
      <w:start w:val="1"/>
      <w:numFmt w:val="bullet"/>
      <w:lvlText w:val=""/>
      <w:lvlJc w:val="left"/>
      <w:pPr>
        <w:ind w:left="1020" w:hanging="360"/>
      </w:pPr>
      <w:rPr>
        <w:rFonts w:ascii="Symbol" w:hAnsi="Symbol"/>
      </w:rPr>
    </w:lvl>
    <w:lvl w:ilvl="1" w:tplc="AD0413C6">
      <w:start w:val="1"/>
      <w:numFmt w:val="bullet"/>
      <w:lvlText w:val=""/>
      <w:lvlJc w:val="left"/>
      <w:pPr>
        <w:ind w:left="1020" w:hanging="360"/>
      </w:pPr>
      <w:rPr>
        <w:rFonts w:ascii="Symbol" w:hAnsi="Symbol"/>
      </w:rPr>
    </w:lvl>
    <w:lvl w:ilvl="2" w:tplc="D1E828DA">
      <w:start w:val="1"/>
      <w:numFmt w:val="bullet"/>
      <w:lvlText w:val=""/>
      <w:lvlJc w:val="left"/>
      <w:pPr>
        <w:ind w:left="1020" w:hanging="360"/>
      </w:pPr>
      <w:rPr>
        <w:rFonts w:ascii="Symbol" w:hAnsi="Symbol"/>
      </w:rPr>
    </w:lvl>
    <w:lvl w:ilvl="3" w:tplc="B8A626F2">
      <w:start w:val="1"/>
      <w:numFmt w:val="bullet"/>
      <w:lvlText w:val=""/>
      <w:lvlJc w:val="left"/>
      <w:pPr>
        <w:ind w:left="1020" w:hanging="360"/>
      </w:pPr>
      <w:rPr>
        <w:rFonts w:ascii="Symbol" w:hAnsi="Symbol"/>
      </w:rPr>
    </w:lvl>
    <w:lvl w:ilvl="4" w:tplc="83F82FA8">
      <w:start w:val="1"/>
      <w:numFmt w:val="bullet"/>
      <w:lvlText w:val=""/>
      <w:lvlJc w:val="left"/>
      <w:pPr>
        <w:ind w:left="1020" w:hanging="360"/>
      </w:pPr>
      <w:rPr>
        <w:rFonts w:ascii="Symbol" w:hAnsi="Symbol"/>
      </w:rPr>
    </w:lvl>
    <w:lvl w:ilvl="5" w:tplc="D0A01178">
      <w:start w:val="1"/>
      <w:numFmt w:val="bullet"/>
      <w:lvlText w:val=""/>
      <w:lvlJc w:val="left"/>
      <w:pPr>
        <w:ind w:left="1020" w:hanging="360"/>
      </w:pPr>
      <w:rPr>
        <w:rFonts w:ascii="Symbol" w:hAnsi="Symbol"/>
      </w:rPr>
    </w:lvl>
    <w:lvl w:ilvl="6" w:tplc="81B6B542">
      <w:start w:val="1"/>
      <w:numFmt w:val="bullet"/>
      <w:lvlText w:val=""/>
      <w:lvlJc w:val="left"/>
      <w:pPr>
        <w:ind w:left="1020" w:hanging="360"/>
      </w:pPr>
      <w:rPr>
        <w:rFonts w:ascii="Symbol" w:hAnsi="Symbol"/>
      </w:rPr>
    </w:lvl>
    <w:lvl w:ilvl="7" w:tplc="3B7666AC">
      <w:start w:val="1"/>
      <w:numFmt w:val="bullet"/>
      <w:lvlText w:val=""/>
      <w:lvlJc w:val="left"/>
      <w:pPr>
        <w:ind w:left="1020" w:hanging="360"/>
      </w:pPr>
      <w:rPr>
        <w:rFonts w:ascii="Symbol" w:hAnsi="Symbol"/>
      </w:rPr>
    </w:lvl>
    <w:lvl w:ilvl="8" w:tplc="54743C56">
      <w:start w:val="1"/>
      <w:numFmt w:val="bullet"/>
      <w:lvlText w:val=""/>
      <w:lvlJc w:val="left"/>
      <w:pPr>
        <w:ind w:left="1020" w:hanging="360"/>
      </w:pPr>
      <w:rPr>
        <w:rFonts w:ascii="Symbol" w:hAnsi="Symbol"/>
      </w:rPr>
    </w:lvl>
  </w:abstractNum>
  <w:abstractNum w:abstractNumId="2" w15:restartNumberingAfterBreak="0">
    <w:nsid w:val="0FE74F11"/>
    <w:multiLevelType w:val="hybridMultilevel"/>
    <w:tmpl w:val="9D3EE21A"/>
    <w:lvl w:ilvl="0" w:tplc="04270015">
      <w:start w:val="1"/>
      <w:numFmt w:val="upp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1A735631"/>
    <w:multiLevelType w:val="multilevel"/>
    <w:tmpl w:val="3C6C46F6"/>
    <w:lvl w:ilvl="0">
      <w:start w:val="1"/>
      <w:numFmt w:val="decimal"/>
      <w:lvlText w:val="%1."/>
      <w:lvlJc w:val="left"/>
      <w:pPr>
        <w:ind w:left="720" w:hanging="360"/>
      </w:pPr>
      <w:rPr>
        <w:rFonts w:hint="default"/>
        <w:color w:val="auto"/>
      </w:rPr>
    </w:lvl>
    <w:lvl w:ilvl="1">
      <w:start w:val="1"/>
      <w:numFmt w:val="decimal"/>
      <w:isLgl/>
      <w:lvlText w:val="%1.%2"/>
      <w:lvlJc w:val="left"/>
      <w:pPr>
        <w:ind w:left="735" w:hanging="375"/>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520" w:hanging="2160"/>
      </w:pPr>
      <w:rPr>
        <w:rFonts w:hint="default"/>
        <w:color w:val="000000" w:themeColor="text1"/>
      </w:rPr>
    </w:lvl>
  </w:abstractNum>
  <w:abstractNum w:abstractNumId="4" w15:restartNumberingAfterBreak="0">
    <w:nsid w:val="22AA1A8F"/>
    <w:multiLevelType w:val="hybridMultilevel"/>
    <w:tmpl w:val="316AFC84"/>
    <w:lvl w:ilvl="0" w:tplc="FA7C08C6">
      <w:start w:val="1"/>
      <w:numFmt w:val="bullet"/>
      <w:lvlText w:val=""/>
      <w:lvlJc w:val="left"/>
      <w:pPr>
        <w:ind w:left="1020" w:hanging="360"/>
      </w:pPr>
      <w:rPr>
        <w:rFonts w:ascii="Symbol" w:hAnsi="Symbol"/>
      </w:rPr>
    </w:lvl>
    <w:lvl w:ilvl="1" w:tplc="D9D68BC6">
      <w:start w:val="1"/>
      <w:numFmt w:val="bullet"/>
      <w:lvlText w:val=""/>
      <w:lvlJc w:val="left"/>
      <w:pPr>
        <w:ind w:left="1020" w:hanging="360"/>
      </w:pPr>
      <w:rPr>
        <w:rFonts w:ascii="Symbol" w:hAnsi="Symbol"/>
      </w:rPr>
    </w:lvl>
    <w:lvl w:ilvl="2" w:tplc="CEA4086A">
      <w:start w:val="1"/>
      <w:numFmt w:val="bullet"/>
      <w:lvlText w:val=""/>
      <w:lvlJc w:val="left"/>
      <w:pPr>
        <w:ind w:left="1020" w:hanging="360"/>
      </w:pPr>
      <w:rPr>
        <w:rFonts w:ascii="Symbol" w:hAnsi="Symbol"/>
      </w:rPr>
    </w:lvl>
    <w:lvl w:ilvl="3" w:tplc="03DEDC42">
      <w:start w:val="1"/>
      <w:numFmt w:val="bullet"/>
      <w:lvlText w:val=""/>
      <w:lvlJc w:val="left"/>
      <w:pPr>
        <w:ind w:left="1020" w:hanging="360"/>
      </w:pPr>
      <w:rPr>
        <w:rFonts w:ascii="Symbol" w:hAnsi="Symbol"/>
      </w:rPr>
    </w:lvl>
    <w:lvl w:ilvl="4" w:tplc="750E2A40">
      <w:start w:val="1"/>
      <w:numFmt w:val="bullet"/>
      <w:lvlText w:val=""/>
      <w:lvlJc w:val="left"/>
      <w:pPr>
        <w:ind w:left="1020" w:hanging="360"/>
      </w:pPr>
      <w:rPr>
        <w:rFonts w:ascii="Symbol" w:hAnsi="Symbol"/>
      </w:rPr>
    </w:lvl>
    <w:lvl w:ilvl="5" w:tplc="5568FA94">
      <w:start w:val="1"/>
      <w:numFmt w:val="bullet"/>
      <w:lvlText w:val=""/>
      <w:lvlJc w:val="left"/>
      <w:pPr>
        <w:ind w:left="1020" w:hanging="360"/>
      </w:pPr>
      <w:rPr>
        <w:rFonts w:ascii="Symbol" w:hAnsi="Symbol"/>
      </w:rPr>
    </w:lvl>
    <w:lvl w:ilvl="6" w:tplc="BB58CECC">
      <w:start w:val="1"/>
      <w:numFmt w:val="bullet"/>
      <w:lvlText w:val=""/>
      <w:lvlJc w:val="left"/>
      <w:pPr>
        <w:ind w:left="1020" w:hanging="360"/>
      </w:pPr>
      <w:rPr>
        <w:rFonts w:ascii="Symbol" w:hAnsi="Symbol"/>
      </w:rPr>
    </w:lvl>
    <w:lvl w:ilvl="7" w:tplc="E0F4B6D6">
      <w:start w:val="1"/>
      <w:numFmt w:val="bullet"/>
      <w:lvlText w:val=""/>
      <w:lvlJc w:val="left"/>
      <w:pPr>
        <w:ind w:left="1020" w:hanging="360"/>
      </w:pPr>
      <w:rPr>
        <w:rFonts w:ascii="Symbol" w:hAnsi="Symbol"/>
      </w:rPr>
    </w:lvl>
    <w:lvl w:ilvl="8" w:tplc="CAFA74FC">
      <w:start w:val="1"/>
      <w:numFmt w:val="bullet"/>
      <w:lvlText w:val=""/>
      <w:lvlJc w:val="left"/>
      <w:pPr>
        <w:ind w:left="1020" w:hanging="360"/>
      </w:pPr>
      <w:rPr>
        <w:rFonts w:ascii="Symbol" w:hAnsi="Symbol"/>
      </w:rPr>
    </w:lvl>
  </w:abstractNum>
  <w:abstractNum w:abstractNumId="5" w15:restartNumberingAfterBreak="0">
    <w:nsid w:val="37F6125B"/>
    <w:multiLevelType w:val="hybridMultilevel"/>
    <w:tmpl w:val="944A618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A172901"/>
    <w:multiLevelType w:val="multilevel"/>
    <w:tmpl w:val="89446B44"/>
    <w:lvl w:ilvl="0">
      <w:start w:val="5"/>
      <w:numFmt w:val="decimal"/>
      <w:lvlText w:val="%1."/>
      <w:lvlJc w:val="left"/>
      <w:pPr>
        <w:ind w:left="666" w:hanging="666"/>
      </w:pPr>
      <w:rPr>
        <w:rFonts w:eastAsiaTheme="minorHAnsi" w:hint="default"/>
      </w:rPr>
    </w:lvl>
    <w:lvl w:ilvl="1">
      <w:start w:val="1"/>
      <w:numFmt w:val="decimal"/>
      <w:lvlText w:val="%1.%2."/>
      <w:lvlJc w:val="left"/>
      <w:pPr>
        <w:ind w:left="1026" w:hanging="666"/>
      </w:pPr>
      <w:rPr>
        <w:rFonts w:eastAsiaTheme="minorHAnsi" w:hint="default"/>
      </w:rPr>
    </w:lvl>
    <w:lvl w:ilvl="2">
      <w:start w:val="12"/>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7" w15:restartNumberingAfterBreak="0">
    <w:nsid w:val="7EEA21AF"/>
    <w:multiLevelType w:val="hybridMultilevel"/>
    <w:tmpl w:val="3D16F6C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86998169">
    <w:abstractNumId w:val="6"/>
  </w:num>
  <w:num w:numId="2" w16cid:durableId="1054053">
    <w:abstractNumId w:val="2"/>
  </w:num>
  <w:num w:numId="3" w16cid:durableId="1221211761">
    <w:abstractNumId w:val="5"/>
  </w:num>
  <w:num w:numId="4" w16cid:durableId="1560550043">
    <w:abstractNumId w:val="0"/>
  </w:num>
  <w:num w:numId="5" w16cid:durableId="929237291">
    <w:abstractNumId w:val="4"/>
  </w:num>
  <w:num w:numId="6" w16cid:durableId="246303864">
    <w:abstractNumId w:val="1"/>
  </w:num>
  <w:num w:numId="7" w16cid:durableId="85007135">
    <w:abstractNumId w:val="7"/>
  </w:num>
  <w:num w:numId="8" w16cid:durableId="507256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3D"/>
    <w:rsid w:val="00010CAD"/>
    <w:rsid w:val="00013783"/>
    <w:rsid w:val="00015BF7"/>
    <w:rsid w:val="00017A42"/>
    <w:rsid w:val="0003236F"/>
    <w:rsid w:val="000366F5"/>
    <w:rsid w:val="00050F7D"/>
    <w:rsid w:val="00051F7C"/>
    <w:rsid w:val="000536D7"/>
    <w:rsid w:val="00056DAE"/>
    <w:rsid w:val="00063AF6"/>
    <w:rsid w:val="00072F42"/>
    <w:rsid w:val="00082B29"/>
    <w:rsid w:val="00092598"/>
    <w:rsid w:val="00092BEA"/>
    <w:rsid w:val="00093EDD"/>
    <w:rsid w:val="000A0462"/>
    <w:rsid w:val="000A5033"/>
    <w:rsid w:val="000C3EE6"/>
    <w:rsid w:val="000C5F8D"/>
    <w:rsid w:val="000D08B8"/>
    <w:rsid w:val="000D175D"/>
    <w:rsid w:val="000D74C1"/>
    <w:rsid w:val="000E4136"/>
    <w:rsid w:val="000F5903"/>
    <w:rsid w:val="001002DF"/>
    <w:rsid w:val="0010208A"/>
    <w:rsid w:val="001212F5"/>
    <w:rsid w:val="001224BB"/>
    <w:rsid w:val="00127CD7"/>
    <w:rsid w:val="001405A8"/>
    <w:rsid w:val="001448CB"/>
    <w:rsid w:val="001476BA"/>
    <w:rsid w:val="00160EA7"/>
    <w:rsid w:val="0016216C"/>
    <w:rsid w:val="00176FB9"/>
    <w:rsid w:val="00187B50"/>
    <w:rsid w:val="00190D84"/>
    <w:rsid w:val="00194444"/>
    <w:rsid w:val="00194576"/>
    <w:rsid w:val="001A34C6"/>
    <w:rsid w:val="001C0CDA"/>
    <w:rsid w:val="001D5DCE"/>
    <w:rsid w:val="001E6A0A"/>
    <w:rsid w:val="001F113D"/>
    <w:rsid w:val="001F603E"/>
    <w:rsid w:val="00215D0C"/>
    <w:rsid w:val="002219A8"/>
    <w:rsid w:val="00240F71"/>
    <w:rsid w:val="00250A16"/>
    <w:rsid w:val="002668B3"/>
    <w:rsid w:val="00273D15"/>
    <w:rsid w:val="00282E98"/>
    <w:rsid w:val="0029147C"/>
    <w:rsid w:val="002A663C"/>
    <w:rsid w:val="002C1B13"/>
    <w:rsid w:val="002D488E"/>
    <w:rsid w:val="002E0B58"/>
    <w:rsid w:val="002E1BE8"/>
    <w:rsid w:val="002E3ED8"/>
    <w:rsid w:val="002F4E67"/>
    <w:rsid w:val="00300587"/>
    <w:rsid w:val="00306CDE"/>
    <w:rsid w:val="00314D28"/>
    <w:rsid w:val="003158D2"/>
    <w:rsid w:val="00315907"/>
    <w:rsid w:val="00316DEC"/>
    <w:rsid w:val="0033070F"/>
    <w:rsid w:val="00332FC1"/>
    <w:rsid w:val="00353D6C"/>
    <w:rsid w:val="00360C9C"/>
    <w:rsid w:val="00365B60"/>
    <w:rsid w:val="00392245"/>
    <w:rsid w:val="00396503"/>
    <w:rsid w:val="0039686E"/>
    <w:rsid w:val="003A5FB4"/>
    <w:rsid w:val="003B4F63"/>
    <w:rsid w:val="003C2805"/>
    <w:rsid w:val="003C2DF9"/>
    <w:rsid w:val="003C7B38"/>
    <w:rsid w:val="003D5DC3"/>
    <w:rsid w:val="003F5584"/>
    <w:rsid w:val="00404361"/>
    <w:rsid w:val="0041181D"/>
    <w:rsid w:val="0042010C"/>
    <w:rsid w:val="00423367"/>
    <w:rsid w:val="004242EF"/>
    <w:rsid w:val="00436EBC"/>
    <w:rsid w:val="00442580"/>
    <w:rsid w:val="00450C9D"/>
    <w:rsid w:val="004510C7"/>
    <w:rsid w:val="0045477E"/>
    <w:rsid w:val="00466757"/>
    <w:rsid w:val="00476F3B"/>
    <w:rsid w:val="00481D5D"/>
    <w:rsid w:val="004826A9"/>
    <w:rsid w:val="004A1FB2"/>
    <w:rsid w:val="004A4A2C"/>
    <w:rsid w:val="004B169B"/>
    <w:rsid w:val="004B3737"/>
    <w:rsid w:val="004B5831"/>
    <w:rsid w:val="004B786B"/>
    <w:rsid w:val="004C0365"/>
    <w:rsid w:val="004E2AE1"/>
    <w:rsid w:val="004E659E"/>
    <w:rsid w:val="005077B2"/>
    <w:rsid w:val="00510CD6"/>
    <w:rsid w:val="00512062"/>
    <w:rsid w:val="0052155F"/>
    <w:rsid w:val="0052276D"/>
    <w:rsid w:val="00536BE8"/>
    <w:rsid w:val="00540EB8"/>
    <w:rsid w:val="00541101"/>
    <w:rsid w:val="005411AF"/>
    <w:rsid w:val="00546933"/>
    <w:rsid w:val="00562142"/>
    <w:rsid w:val="005703D0"/>
    <w:rsid w:val="005A647F"/>
    <w:rsid w:val="005B4D11"/>
    <w:rsid w:val="005B72CC"/>
    <w:rsid w:val="005D0B01"/>
    <w:rsid w:val="005D250A"/>
    <w:rsid w:val="005D2D13"/>
    <w:rsid w:val="005D66E3"/>
    <w:rsid w:val="005D7EE3"/>
    <w:rsid w:val="005F60F6"/>
    <w:rsid w:val="005F64E9"/>
    <w:rsid w:val="006010E0"/>
    <w:rsid w:val="00601EA7"/>
    <w:rsid w:val="0060677D"/>
    <w:rsid w:val="006163A2"/>
    <w:rsid w:val="00620914"/>
    <w:rsid w:val="00625137"/>
    <w:rsid w:val="00632EBF"/>
    <w:rsid w:val="00637870"/>
    <w:rsid w:val="0064764D"/>
    <w:rsid w:val="00661E8B"/>
    <w:rsid w:val="00663313"/>
    <w:rsid w:val="00673170"/>
    <w:rsid w:val="0068477D"/>
    <w:rsid w:val="006A7BD8"/>
    <w:rsid w:val="006B11DC"/>
    <w:rsid w:val="006B7036"/>
    <w:rsid w:val="006C5B97"/>
    <w:rsid w:val="006D0A88"/>
    <w:rsid w:val="006D2B72"/>
    <w:rsid w:val="006D6386"/>
    <w:rsid w:val="006E4802"/>
    <w:rsid w:val="006F04AB"/>
    <w:rsid w:val="007004CA"/>
    <w:rsid w:val="007020C5"/>
    <w:rsid w:val="00737AC9"/>
    <w:rsid w:val="00740058"/>
    <w:rsid w:val="00742D38"/>
    <w:rsid w:val="00792CEA"/>
    <w:rsid w:val="00793334"/>
    <w:rsid w:val="00795A57"/>
    <w:rsid w:val="007A4EE0"/>
    <w:rsid w:val="007B147C"/>
    <w:rsid w:val="007B618D"/>
    <w:rsid w:val="007B68FD"/>
    <w:rsid w:val="007C06D2"/>
    <w:rsid w:val="007C1421"/>
    <w:rsid w:val="007F00BF"/>
    <w:rsid w:val="00810188"/>
    <w:rsid w:val="008154A7"/>
    <w:rsid w:val="008154E4"/>
    <w:rsid w:val="00820363"/>
    <w:rsid w:val="00822B6A"/>
    <w:rsid w:val="008433E7"/>
    <w:rsid w:val="008508EB"/>
    <w:rsid w:val="00850E27"/>
    <w:rsid w:val="00852F3E"/>
    <w:rsid w:val="00853A95"/>
    <w:rsid w:val="00874105"/>
    <w:rsid w:val="00883DFE"/>
    <w:rsid w:val="00891294"/>
    <w:rsid w:val="0089724F"/>
    <w:rsid w:val="008A61AB"/>
    <w:rsid w:val="008A7DC3"/>
    <w:rsid w:val="008C584D"/>
    <w:rsid w:val="008D0DCE"/>
    <w:rsid w:val="008D2748"/>
    <w:rsid w:val="008D760C"/>
    <w:rsid w:val="008D7B41"/>
    <w:rsid w:val="008D7E5F"/>
    <w:rsid w:val="008E1D91"/>
    <w:rsid w:val="008E73C5"/>
    <w:rsid w:val="00924FCF"/>
    <w:rsid w:val="00930321"/>
    <w:rsid w:val="00940CC7"/>
    <w:rsid w:val="00943E97"/>
    <w:rsid w:val="00952EBE"/>
    <w:rsid w:val="009540D7"/>
    <w:rsid w:val="00960252"/>
    <w:rsid w:val="00970D2E"/>
    <w:rsid w:val="00975651"/>
    <w:rsid w:val="00977D19"/>
    <w:rsid w:val="0098041D"/>
    <w:rsid w:val="009815F9"/>
    <w:rsid w:val="00986641"/>
    <w:rsid w:val="009957AA"/>
    <w:rsid w:val="009A5A66"/>
    <w:rsid w:val="009A6A49"/>
    <w:rsid w:val="009C46E7"/>
    <w:rsid w:val="009C55B9"/>
    <w:rsid w:val="009E0299"/>
    <w:rsid w:val="009F0BC2"/>
    <w:rsid w:val="009F25D0"/>
    <w:rsid w:val="00A20511"/>
    <w:rsid w:val="00A25BB3"/>
    <w:rsid w:val="00A3289C"/>
    <w:rsid w:val="00A337B6"/>
    <w:rsid w:val="00A42FBF"/>
    <w:rsid w:val="00A66AA1"/>
    <w:rsid w:val="00A84AFB"/>
    <w:rsid w:val="00A87AAC"/>
    <w:rsid w:val="00A9091B"/>
    <w:rsid w:val="00A9791F"/>
    <w:rsid w:val="00AA0E1C"/>
    <w:rsid w:val="00AA3CBE"/>
    <w:rsid w:val="00AA5D3F"/>
    <w:rsid w:val="00AC39EA"/>
    <w:rsid w:val="00AC6836"/>
    <w:rsid w:val="00AE23BB"/>
    <w:rsid w:val="00AF16B2"/>
    <w:rsid w:val="00AF317A"/>
    <w:rsid w:val="00AF7EB3"/>
    <w:rsid w:val="00B0146C"/>
    <w:rsid w:val="00B15771"/>
    <w:rsid w:val="00B15A4D"/>
    <w:rsid w:val="00B23C22"/>
    <w:rsid w:val="00B26113"/>
    <w:rsid w:val="00B32619"/>
    <w:rsid w:val="00B357BD"/>
    <w:rsid w:val="00B44564"/>
    <w:rsid w:val="00B45AFC"/>
    <w:rsid w:val="00B8538B"/>
    <w:rsid w:val="00B973C1"/>
    <w:rsid w:val="00B97BDE"/>
    <w:rsid w:val="00BB44A4"/>
    <w:rsid w:val="00BC23AB"/>
    <w:rsid w:val="00BC57C6"/>
    <w:rsid w:val="00BD3317"/>
    <w:rsid w:val="00BE0323"/>
    <w:rsid w:val="00BE329B"/>
    <w:rsid w:val="00C03593"/>
    <w:rsid w:val="00C16F31"/>
    <w:rsid w:val="00C1749A"/>
    <w:rsid w:val="00C206C3"/>
    <w:rsid w:val="00C24F07"/>
    <w:rsid w:val="00C27954"/>
    <w:rsid w:val="00C56328"/>
    <w:rsid w:val="00C63DFC"/>
    <w:rsid w:val="00C901BE"/>
    <w:rsid w:val="00C9043F"/>
    <w:rsid w:val="00CB5A10"/>
    <w:rsid w:val="00CB6197"/>
    <w:rsid w:val="00CD1447"/>
    <w:rsid w:val="00CE35DE"/>
    <w:rsid w:val="00CF2BD5"/>
    <w:rsid w:val="00D03C16"/>
    <w:rsid w:val="00D170CB"/>
    <w:rsid w:val="00D2576F"/>
    <w:rsid w:val="00D46128"/>
    <w:rsid w:val="00D52DFA"/>
    <w:rsid w:val="00D53373"/>
    <w:rsid w:val="00D636B9"/>
    <w:rsid w:val="00D64DB4"/>
    <w:rsid w:val="00D843E6"/>
    <w:rsid w:val="00D905D6"/>
    <w:rsid w:val="00DA20EC"/>
    <w:rsid w:val="00DA4919"/>
    <w:rsid w:val="00DC69DB"/>
    <w:rsid w:val="00DD132A"/>
    <w:rsid w:val="00DD3056"/>
    <w:rsid w:val="00DD6E1C"/>
    <w:rsid w:val="00DD7F5F"/>
    <w:rsid w:val="00DE23EE"/>
    <w:rsid w:val="00E06C62"/>
    <w:rsid w:val="00E16114"/>
    <w:rsid w:val="00E24C24"/>
    <w:rsid w:val="00E334C5"/>
    <w:rsid w:val="00E35951"/>
    <w:rsid w:val="00E36DCD"/>
    <w:rsid w:val="00E37BAE"/>
    <w:rsid w:val="00E512A9"/>
    <w:rsid w:val="00E51F29"/>
    <w:rsid w:val="00E6421C"/>
    <w:rsid w:val="00EA061A"/>
    <w:rsid w:val="00EA6272"/>
    <w:rsid w:val="00EB0935"/>
    <w:rsid w:val="00EB34D3"/>
    <w:rsid w:val="00EC40AA"/>
    <w:rsid w:val="00EC6E65"/>
    <w:rsid w:val="00ED1CB8"/>
    <w:rsid w:val="00EE133B"/>
    <w:rsid w:val="00EE58B0"/>
    <w:rsid w:val="00EF1599"/>
    <w:rsid w:val="00EF6598"/>
    <w:rsid w:val="00F03F15"/>
    <w:rsid w:val="00F07A4E"/>
    <w:rsid w:val="00F115B3"/>
    <w:rsid w:val="00F20C54"/>
    <w:rsid w:val="00F30792"/>
    <w:rsid w:val="00F307D6"/>
    <w:rsid w:val="00F40833"/>
    <w:rsid w:val="00F43A42"/>
    <w:rsid w:val="00F50FD8"/>
    <w:rsid w:val="00F513A5"/>
    <w:rsid w:val="00F5303C"/>
    <w:rsid w:val="00F6220C"/>
    <w:rsid w:val="00F66876"/>
    <w:rsid w:val="00F673F1"/>
    <w:rsid w:val="00F913C8"/>
    <w:rsid w:val="00F92C07"/>
    <w:rsid w:val="00F92D80"/>
    <w:rsid w:val="00F93ED9"/>
    <w:rsid w:val="00F94001"/>
    <w:rsid w:val="00FA2E17"/>
    <w:rsid w:val="00FA2F29"/>
    <w:rsid w:val="00FB54A0"/>
    <w:rsid w:val="00FE3101"/>
    <w:rsid w:val="00FE75EE"/>
    <w:rsid w:val="00FF7B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B34A1"/>
  <w15:chartTrackingRefBased/>
  <w15:docId w15:val="{882B0A35-B267-48E6-B0EB-2BB20C1D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F113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F113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4826A9"/>
    <w:pPr>
      <w:spacing w:after="0" w:line="240" w:lineRule="auto"/>
    </w:pPr>
  </w:style>
  <w:style w:type="character" w:styleId="Komentaronuoroda">
    <w:name w:val="annotation reference"/>
    <w:basedOn w:val="Numatytasispastraiposriftas"/>
    <w:uiPriority w:val="99"/>
    <w:semiHidden/>
    <w:unhideWhenUsed/>
    <w:rsid w:val="000A0462"/>
    <w:rPr>
      <w:sz w:val="16"/>
      <w:szCs w:val="16"/>
    </w:rPr>
  </w:style>
  <w:style w:type="paragraph" w:styleId="Komentarotekstas">
    <w:name w:val="annotation text"/>
    <w:basedOn w:val="prastasis"/>
    <w:link w:val="KomentarotekstasDiagrama"/>
    <w:uiPriority w:val="99"/>
    <w:unhideWhenUsed/>
    <w:rsid w:val="000A046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0A0462"/>
    <w:rPr>
      <w:sz w:val="20"/>
      <w:szCs w:val="20"/>
    </w:rPr>
  </w:style>
  <w:style w:type="paragraph" w:styleId="Komentarotema">
    <w:name w:val="annotation subject"/>
    <w:basedOn w:val="Komentarotekstas"/>
    <w:next w:val="Komentarotekstas"/>
    <w:link w:val="KomentarotemaDiagrama"/>
    <w:uiPriority w:val="99"/>
    <w:semiHidden/>
    <w:unhideWhenUsed/>
    <w:rsid w:val="000A0462"/>
    <w:rPr>
      <w:b/>
      <w:bCs/>
    </w:rPr>
  </w:style>
  <w:style w:type="character" w:customStyle="1" w:styleId="KomentarotemaDiagrama">
    <w:name w:val="Komentaro tema Diagrama"/>
    <w:basedOn w:val="KomentarotekstasDiagrama"/>
    <w:link w:val="Komentarotema"/>
    <w:uiPriority w:val="99"/>
    <w:semiHidden/>
    <w:rsid w:val="000A0462"/>
    <w:rPr>
      <w:b/>
      <w:bCs/>
      <w:sz w:val="20"/>
      <w:szCs w:val="20"/>
    </w:rPr>
  </w:style>
  <w:style w:type="paragraph" w:styleId="Antrats">
    <w:name w:val="header"/>
    <w:basedOn w:val="prastasis"/>
    <w:link w:val="AntratsDiagrama"/>
    <w:uiPriority w:val="99"/>
    <w:unhideWhenUsed/>
    <w:rsid w:val="000A046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A0462"/>
  </w:style>
  <w:style w:type="paragraph" w:styleId="Porat">
    <w:name w:val="footer"/>
    <w:basedOn w:val="prastasis"/>
    <w:link w:val="PoratDiagrama"/>
    <w:uiPriority w:val="99"/>
    <w:unhideWhenUsed/>
    <w:rsid w:val="000A046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A0462"/>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uiPriority w:val="34"/>
    <w:qFormat/>
    <w:rsid w:val="00C1749A"/>
    <w:pPr>
      <w:spacing w:after="200" w:line="276" w:lineRule="auto"/>
      <w:ind w:left="720"/>
      <w:contextualSpacing/>
    </w:pPr>
    <w:rPr>
      <w:rFonts w:ascii="Calibri" w:eastAsia="Calibri" w:hAnsi="Calibri" w:cs="Calibri"/>
      <w:lang w:val="en-GB" w:eastAsia="zh-CN"/>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qFormat/>
    <w:rsid w:val="00C1749A"/>
    <w:rPr>
      <w:rFonts w:ascii="Calibri" w:eastAsia="Calibri" w:hAnsi="Calibri" w:cs="Calibri"/>
      <w:lang w:val="en-GB" w:eastAsia="zh-CN"/>
    </w:rPr>
  </w:style>
  <w:style w:type="paragraph" w:styleId="Debesliotekstas">
    <w:name w:val="Balloon Text"/>
    <w:basedOn w:val="prastasis"/>
    <w:link w:val="DebesliotekstasDiagrama"/>
    <w:uiPriority w:val="99"/>
    <w:semiHidden/>
    <w:unhideWhenUsed/>
    <w:rsid w:val="00FE310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E3101"/>
    <w:rPr>
      <w:rFonts w:ascii="Segoe UI" w:hAnsi="Segoe UI" w:cs="Segoe UI"/>
      <w:sz w:val="18"/>
      <w:szCs w:val="18"/>
    </w:rPr>
  </w:style>
  <w:style w:type="paragraph" w:customStyle="1" w:styleId="Default">
    <w:name w:val="Default"/>
    <w:rsid w:val="0052276D"/>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5F60F6"/>
    <w:rPr>
      <w:color w:val="0563C1" w:themeColor="hyperlink"/>
      <w:u w:val="single"/>
    </w:rPr>
  </w:style>
  <w:style w:type="character" w:styleId="Neapdorotaspaminjimas">
    <w:name w:val="Unresolved Mention"/>
    <w:basedOn w:val="Numatytasispastraiposriftas"/>
    <w:uiPriority w:val="99"/>
    <w:semiHidden/>
    <w:unhideWhenUsed/>
    <w:rsid w:val="005F6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465">
      <w:bodyDiv w:val="1"/>
      <w:marLeft w:val="0"/>
      <w:marRight w:val="0"/>
      <w:marTop w:val="0"/>
      <w:marBottom w:val="0"/>
      <w:divBdr>
        <w:top w:val="none" w:sz="0" w:space="0" w:color="auto"/>
        <w:left w:val="none" w:sz="0" w:space="0" w:color="auto"/>
        <w:bottom w:val="none" w:sz="0" w:space="0" w:color="auto"/>
        <w:right w:val="none" w:sz="0" w:space="0" w:color="auto"/>
      </w:divBdr>
    </w:div>
    <w:div w:id="408965438">
      <w:bodyDiv w:val="1"/>
      <w:marLeft w:val="0"/>
      <w:marRight w:val="0"/>
      <w:marTop w:val="0"/>
      <w:marBottom w:val="0"/>
      <w:divBdr>
        <w:top w:val="none" w:sz="0" w:space="0" w:color="auto"/>
        <w:left w:val="none" w:sz="0" w:space="0" w:color="auto"/>
        <w:bottom w:val="none" w:sz="0" w:space="0" w:color="auto"/>
        <w:right w:val="none" w:sz="0" w:space="0" w:color="auto"/>
      </w:divBdr>
    </w:div>
    <w:div w:id="587933073">
      <w:bodyDiv w:val="1"/>
      <w:marLeft w:val="0"/>
      <w:marRight w:val="0"/>
      <w:marTop w:val="0"/>
      <w:marBottom w:val="0"/>
      <w:divBdr>
        <w:top w:val="none" w:sz="0" w:space="0" w:color="auto"/>
        <w:left w:val="none" w:sz="0" w:space="0" w:color="auto"/>
        <w:bottom w:val="none" w:sz="0" w:space="0" w:color="auto"/>
        <w:right w:val="none" w:sz="0" w:space="0" w:color="auto"/>
      </w:divBdr>
    </w:div>
    <w:div w:id="617033328">
      <w:bodyDiv w:val="1"/>
      <w:marLeft w:val="0"/>
      <w:marRight w:val="0"/>
      <w:marTop w:val="0"/>
      <w:marBottom w:val="0"/>
      <w:divBdr>
        <w:top w:val="none" w:sz="0" w:space="0" w:color="auto"/>
        <w:left w:val="none" w:sz="0" w:space="0" w:color="auto"/>
        <w:bottom w:val="none" w:sz="0" w:space="0" w:color="auto"/>
        <w:right w:val="none" w:sz="0" w:space="0" w:color="auto"/>
      </w:divBdr>
    </w:div>
    <w:div w:id="1190492107">
      <w:bodyDiv w:val="1"/>
      <w:marLeft w:val="0"/>
      <w:marRight w:val="0"/>
      <w:marTop w:val="0"/>
      <w:marBottom w:val="0"/>
      <w:divBdr>
        <w:top w:val="none" w:sz="0" w:space="0" w:color="auto"/>
        <w:left w:val="none" w:sz="0" w:space="0" w:color="auto"/>
        <w:bottom w:val="none" w:sz="0" w:space="0" w:color="auto"/>
        <w:right w:val="none" w:sz="0" w:space="0" w:color="auto"/>
      </w:divBdr>
    </w:div>
    <w:div w:id="1483499816">
      <w:bodyDiv w:val="1"/>
      <w:marLeft w:val="0"/>
      <w:marRight w:val="0"/>
      <w:marTop w:val="0"/>
      <w:marBottom w:val="0"/>
      <w:divBdr>
        <w:top w:val="none" w:sz="0" w:space="0" w:color="auto"/>
        <w:left w:val="none" w:sz="0" w:space="0" w:color="auto"/>
        <w:bottom w:val="none" w:sz="0" w:space="0" w:color="auto"/>
        <w:right w:val="none" w:sz="0" w:space="0" w:color="auto"/>
      </w:divBdr>
    </w:div>
    <w:div w:id="18984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panevezy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8154E-A365-424F-A2D9-EBCFA45E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20566</Words>
  <Characters>11724</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Zaveckienė</dc:creator>
  <cp:keywords/>
  <dc:description/>
  <cp:lastModifiedBy>Eglė Mickevičienė</cp:lastModifiedBy>
  <cp:revision>3</cp:revision>
  <cp:lastPrinted>2025-06-06T07:04:00Z</cp:lastPrinted>
  <dcterms:created xsi:type="dcterms:W3CDTF">2025-07-10T13:26:00Z</dcterms:created>
  <dcterms:modified xsi:type="dcterms:W3CDTF">2025-07-10T13:35:00Z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5e4aba2c4e3193da85307e4193f4829ceecbb8f5c51b25083bb1df7c0ca85bdc</vt:lpwstr>
  </property>
</Properties>
</file>