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9D70A" w14:textId="77777777" w:rsidR="00AC5622" w:rsidRDefault="00AC5622"/>
    <w:tbl>
      <w:tblPr>
        <w:tblStyle w:val="TableGrid"/>
        <w:tblW w:w="0" w:type="auto"/>
        <w:shd w:val="clear" w:color="auto" w:fill="005063"/>
        <w:tblLook w:val="04A0" w:firstRow="1" w:lastRow="0" w:firstColumn="1" w:lastColumn="0" w:noHBand="0" w:noVBand="1"/>
      </w:tblPr>
      <w:tblGrid>
        <w:gridCol w:w="9628"/>
      </w:tblGrid>
      <w:tr w:rsidR="00524827" w:rsidRPr="00D24421" w14:paraId="332511FC" w14:textId="77777777" w:rsidTr="00CB6C12">
        <w:trPr>
          <w:trHeight w:val="416"/>
        </w:trPr>
        <w:tc>
          <w:tcPr>
            <w:tcW w:w="9628" w:type="dxa"/>
            <w:shd w:val="clear" w:color="auto" w:fill="005063"/>
            <w:vAlign w:val="center"/>
          </w:tcPr>
          <w:p w14:paraId="6FB5F92C" w14:textId="776CAA2B" w:rsidR="002C1403" w:rsidRPr="00D24421" w:rsidRDefault="007311D6" w:rsidP="00336D35">
            <w:pPr>
              <w:pStyle w:val="ListParagraph"/>
              <w:numPr>
                <w:ilvl w:val="0"/>
                <w:numId w:val="12"/>
              </w:numPr>
              <w:rPr>
                <w:rFonts w:ascii="Arial" w:hAnsi="Arial" w:cs="Arial"/>
                <w:b/>
                <w:caps/>
                <w:sz w:val="22"/>
              </w:rPr>
            </w:pPr>
            <w:bookmarkStart w:id="0" w:name="_Hlk80274242"/>
            <w:r w:rsidRPr="00D24421">
              <w:rPr>
                <w:rFonts w:ascii="Arial" w:hAnsi="Arial" w:cs="Arial"/>
                <w:b/>
                <w:caps/>
                <w:sz w:val="22"/>
              </w:rPr>
              <w:t>TECHNINĖJE SPECIFIKACIJOJE NAUDOJAMOS SĄVOKOS IR SUTRUMPINIMAI</w:t>
            </w:r>
          </w:p>
        </w:tc>
      </w:tr>
    </w:tbl>
    <w:bookmarkEnd w:id="0"/>
    <w:p w14:paraId="05C05187" w14:textId="77777777" w:rsidR="001A3CF4" w:rsidRPr="00D24421" w:rsidRDefault="001A3CF4" w:rsidP="007D6A42">
      <w:pPr>
        <w:rPr>
          <w:rFonts w:ascii="Arial" w:eastAsiaTheme="minorHAnsi" w:hAnsi="Arial" w:cs="Arial"/>
          <w:sz w:val="22"/>
          <w:szCs w:val="22"/>
        </w:rPr>
      </w:pPr>
      <w:r w:rsidRPr="00D24421">
        <w:rPr>
          <w:rFonts w:ascii="Arial" w:eastAsiaTheme="minorHAnsi" w:hAnsi="Arial" w:cs="Arial"/>
          <w:b/>
          <w:bCs/>
          <w:sz w:val="22"/>
          <w:szCs w:val="22"/>
        </w:rPr>
        <w:t>Pagalbos tarnyba</w:t>
      </w:r>
      <w:r w:rsidRPr="00D24421">
        <w:rPr>
          <w:rFonts w:ascii="Arial" w:eastAsiaTheme="minorHAnsi" w:hAnsi="Arial" w:cs="Arial"/>
          <w:sz w:val="22"/>
          <w:szCs w:val="22"/>
        </w:rPr>
        <w:t xml:space="preserve"> – vieno langelio principu veikianti centralizuota Pagalbos (kreipinių dėl programinės ir techninės įrangos aptarnavimo, darbo sutrikimų, klausimais registravimo, administravimo ir kontrolės bei problemų sprendimo) tarnyba, kuri su kreipiniais susijusios informacijos registravimui, saugojimui ir pateikimui naudoja tam pritaikytą programinę įrangą.</w:t>
      </w:r>
    </w:p>
    <w:p w14:paraId="3E044D95" w14:textId="77777777" w:rsidR="001A3CF4" w:rsidRPr="00D24421" w:rsidRDefault="001A3CF4" w:rsidP="007D6A42">
      <w:pPr>
        <w:rPr>
          <w:rFonts w:ascii="Arial" w:eastAsiaTheme="minorHAnsi" w:hAnsi="Arial" w:cs="Arial"/>
          <w:sz w:val="22"/>
          <w:szCs w:val="22"/>
        </w:rPr>
      </w:pPr>
      <w:r w:rsidRPr="00D24421">
        <w:rPr>
          <w:rFonts w:ascii="Arial" w:eastAsiaTheme="minorHAnsi" w:hAnsi="Arial" w:cs="Arial"/>
          <w:b/>
          <w:bCs/>
          <w:sz w:val="22"/>
          <w:szCs w:val="22"/>
        </w:rPr>
        <w:t>TS</w:t>
      </w:r>
      <w:r w:rsidRPr="00D24421">
        <w:rPr>
          <w:rFonts w:ascii="Arial" w:eastAsiaTheme="minorHAnsi" w:hAnsi="Arial" w:cs="Arial"/>
          <w:sz w:val="22"/>
          <w:szCs w:val="22"/>
        </w:rPr>
        <w:t xml:space="preserve"> – ši techninė specifikacija.</w:t>
      </w:r>
    </w:p>
    <w:p w14:paraId="4621270B" w14:textId="77777777" w:rsidR="001A3CF4" w:rsidRPr="00D24421" w:rsidRDefault="001A3CF4" w:rsidP="007D6A42">
      <w:pPr>
        <w:rPr>
          <w:rFonts w:ascii="Arial" w:eastAsiaTheme="minorHAnsi" w:hAnsi="Arial" w:cs="Arial"/>
          <w:sz w:val="22"/>
          <w:szCs w:val="22"/>
        </w:rPr>
      </w:pPr>
      <w:r w:rsidRPr="00D24421">
        <w:rPr>
          <w:rFonts w:ascii="Arial" w:eastAsiaTheme="minorHAnsi" w:hAnsi="Arial" w:cs="Arial"/>
          <w:b/>
          <w:bCs/>
          <w:sz w:val="22"/>
          <w:szCs w:val="22"/>
        </w:rPr>
        <w:t>Teikėjas</w:t>
      </w:r>
      <w:r w:rsidRPr="00D24421">
        <w:rPr>
          <w:rFonts w:ascii="Arial" w:eastAsiaTheme="minorHAnsi" w:hAnsi="Arial" w:cs="Arial"/>
          <w:sz w:val="22"/>
          <w:szCs w:val="22"/>
        </w:rPr>
        <w:t xml:space="preserve"> – Pirkimo laimėtojas, Paslaugos teikėjas, prekių tiekėjas.</w:t>
      </w:r>
    </w:p>
    <w:p w14:paraId="00E3A9A4" w14:textId="76A9202D" w:rsidR="001A3CF4" w:rsidRPr="00D24421" w:rsidRDefault="00FE231C" w:rsidP="007D6A42">
      <w:pPr>
        <w:rPr>
          <w:rFonts w:ascii="Arial" w:eastAsiaTheme="minorHAnsi" w:hAnsi="Arial" w:cs="Arial"/>
          <w:sz w:val="22"/>
          <w:szCs w:val="22"/>
        </w:rPr>
      </w:pPr>
      <w:r w:rsidRPr="00D24421">
        <w:rPr>
          <w:rFonts w:ascii="Arial" w:eastAsiaTheme="minorHAnsi" w:hAnsi="Arial" w:cs="Arial"/>
          <w:b/>
          <w:bCs/>
          <w:sz w:val="22"/>
          <w:szCs w:val="22"/>
        </w:rPr>
        <w:t>EIĮ</w:t>
      </w:r>
      <w:r w:rsidR="001A3CF4" w:rsidRPr="00D24421">
        <w:rPr>
          <w:rFonts w:ascii="Arial" w:eastAsiaTheme="minorHAnsi" w:hAnsi="Arial" w:cs="Arial"/>
          <w:sz w:val="22"/>
          <w:szCs w:val="22"/>
        </w:rPr>
        <w:t xml:space="preserve"> – </w:t>
      </w:r>
      <w:r w:rsidRPr="00D24421">
        <w:rPr>
          <w:rFonts w:ascii="Arial" w:eastAsiaTheme="minorHAnsi" w:hAnsi="Arial" w:cs="Arial"/>
          <w:sz w:val="22"/>
          <w:szCs w:val="22"/>
        </w:rPr>
        <w:t>eismo intensyvumo įrenginys</w:t>
      </w:r>
      <w:r w:rsidR="001A3CF4" w:rsidRPr="00D24421">
        <w:rPr>
          <w:rFonts w:ascii="Arial" w:eastAsiaTheme="minorHAnsi" w:hAnsi="Arial" w:cs="Arial"/>
          <w:sz w:val="22"/>
          <w:szCs w:val="22"/>
        </w:rPr>
        <w:t>.</w:t>
      </w:r>
    </w:p>
    <w:p w14:paraId="38EFA77C" w14:textId="77777777" w:rsidR="001A3CF4" w:rsidRPr="00D24421" w:rsidRDefault="001A3CF4" w:rsidP="001A3CF4">
      <w:pPr>
        <w:rPr>
          <w:rFonts w:ascii="Arial" w:eastAsiaTheme="minorHAnsi" w:hAnsi="Arial" w:cs="Arial"/>
          <w:sz w:val="22"/>
          <w:szCs w:val="22"/>
        </w:rPr>
      </w:pPr>
      <w:r w:rsidRPr="00D24421">
        <w:rPr>
          <w:rFonts w:ascii="Arial" w:hAnsi="Arial" w:cs="Arial"/>
          <w:b/>
          <w:bCs/>
          <w:sz w:val="22"/>
          <w:szCs w:val="22"/>
        </w:rPr>
        <w:t>EIS</w:t>
      </w:r>
      <w:r w:rsidRPr="00D24421">
        <w:rPr>
          <w:rFonts w:ascii="Arial" w:hAnsi="Arial" w:cs="Arial"/>
          <w:sz w:val="22"/>
          <w:szCs w:val="22"/>
        </w:rPr>
        <w:t xml:space="preserve"> </w:t>
      </w:r>
      <w:r w:rsidRPr="00D24421">
        <w:rPr>
          <w:rFonts w:ascii="Arial" w:eastAsiaTheme="minorHAnsi" w:hAnsi="Arial" w:cs="Arial"/>
          <w:sz w:val="22"/>
          <w:szCs w:val="22"/>
        </w:rPr>
        <w:t>–</w:t>
      </w:r>
      <w:r w:rsidRPr="00D24421">
        <w:rPr>
          <w:rFonts w:ascii="Arial" w:hAnsi="Arial" w:cs="Arial"/>
          <w:sz w:val="22"/>
          <w:szCs w:val="22"/>
        </w:rPr>
        <w:t xml:space="preserve"> </w:t>
      </w:r>
      <w:r w:rsidRPr="00D24421">
        <w:rPr>
          <w:rFonts w:ascii="Arial" w:eastAsiaTheme="minorHAnsi" w:hAnsi="Arial" w:cs="Arial"/>
          <w:sz w:val="22"/>
          <w:szCs w:val="22"/>
        </w:rPr>
        <w:t>Valstybinės reikšmės kelių eismo informacinė sistema</w:t>
      </w:r>
    </w:p>
    <w:tbl>
      <w:tblPr>
        <w:tblStyle w:val="TableGrid"/>
        <w:tblpPr w:leftFromText="180" w:rightFromText="180" w:vertAnchor="text" w:horzAnchor="margin" w:tblpY="147"/>
        <w:tblW w:w="0" w:type="auto"/>
        <w:shd w:val="clear" w:color="auto" w:fill="005063"/>
        <w:tblLook w:val="04A0" w:firstRow="1" w:lastRow="0" w:firstColumn="1" w:lastColumn="0" w:noHBand="0" w:noVBand="1"/>
      </w:tblPr>
      <w:tblGrid>
        <w:gridCol w:w="9628"/>
      </w:tblGrid>
      <w:tr w:rsidR="005C5A0F" w:rsidRPr="00D24421" w14:paraId="5A3E61A3" w14:textId="77777777" w:rsidTr="005C5A0F">
        <w:trPr>
          <w:trHeight w:val="416"/>
        </w:trPr>
        <w:tc>
          <w:tcPr>
            <w:tcW w:w="9628" w:type="dxa"/>
            <w:shd w:val="clear" w:color="auto" w:fill="005063"/>
            <w:vAlign w:val="center"/>
          </w:tcPr>
          <w:p w14:paraId="570AF3F8" w14:textId="77777777" w:rsidR="005C5A0F" w:rsidRPr="00D24421" w:rsidRDefault="005C5A0F" w:rsidP="005C5A0F">
            <w:pPr>
              <w:pStyle w:val="ListParagraph"/>
              <w:numPr>
                <w:ilvl w:val="0"/>
                <w:numId w:val="12"/>
              </w:numPr>
              <w:rPr>
                <w:rFonts w:ascii="Arial" w:hAnsi="Arial" w:cs="Arial"/>
                <w:b/>
                <w:caps/>
                <w:sz w:val="22"/>
              </w:rPr>
            </w:pPr>
            <w:r w:rsidRPr="00D24421">
              <w:rPr>
                <w:rFonts w:ascii="Arial" w:hAnsi="Arial" w:cs="Arial"/>
                <w:b/>
                <w:caps/>
                <w:sz w:val="22"/>
              </w:rPr>
              <w:t>PIRKIMO OBJEKTAS</w:t>
            </w:r>
          </w:p>
        </w:tc>
      </w:tr>
    </w:tbl>
    <w:p w14:paraId="1CD48C66" w14:textId="77777777" w:rsidR="00644CFF" w:rsidRPr="00D24421" w:rsidRDefault="00644CFF" w:rsidP="00D24421">
      <w:pPr>
        <w:pStyle w:val="ListParagraph"/>
        <w:numPr>
          <w:ilvl w:val="1"/>
          <w:numId w:val="12"/>
        </w:numPr>
        <w:tabs>
          <w:tab w:val="left" w:pos="426"/>
        </w:tabs>
        <w:jc w:val="both"/>
        <w:rPr>
          <w:rFonts w:ascii="Arial" w:hAnsi="Arial" w:cs="Arial"/>
          <w:sz w:val="22"/>
        </w:rPr>
      </w:pPr>
      <w:r w:rsidRPr="00D24421">
        <w:rPr>
          <w:rFonts w:ascii="Arial" w:hAnsi="Arial" w:cs="Arial"/>
          <w:sz w:val="22"/>
        </w:rPr>
        <w:t xml:space="preserve">Pirkimu AB Via Lietuva siekia įsigyti šias paslaugas (toliau – Paslaugos) ir prekes: </w:t>
      </w:r>
    </w:p>
    <w:p w14:paraId="211ADADB" w14:textId="4927C9E3" w:rsidR="00644CFF" w:rsidRPr="00A44568" w:rsidRDefault="00644CFF" w:rsidP="00D24421">
      <w:pPr>
        <w:pStyle w:val="ListParagraph"/>
        <w:numPr>
          <w:ilvl w:val="2"/>
          <w:numId w:val="12"/>
        </w:numPr>
        <w:tabs>
          <w:tab w:val="left" w:pos="567"/>
        </w:tabs>
        <w:ind w:left="0" w:firstLine="0"/>
        <w:jc w:val="both"/>
        <w:rPr>
          <w:rFonts w:ascii="Arial" w:hAnsi="Arial" w:cs="Arial"/>
          <w:sz w:val="22"/>
        </w:rPr>
      </w:pPr>
      <w:bookmarkStart w:id="1" w:name="_Ref125988465"/>
      <w:r w:rsidRPr="00A44568">
        <w:rPr>
          <w:rFonts w:ascii="Arial" w:eastAsiaTheme="majorEastAsia" w:hAnsi="Arial" w:cs="Arial"/>
          <w:sz w:val="22"/>
        </w:rPr>
        <w:t>Eksploatuojamų</w:t>
      </w:r>
      <w:r w:rsidRPr="00A44568">
        <w:rPr>
          <w:rFonts w:ascii="Arial" w:hAnsi="Arial" w:cs="Arial"/>
          <w:sz w:val="22"/>
        </w:rPr>
        <w:t xml:space="preserve"> </w:t>
      </w:r>
      <w:r w:rsidR="00FE231C" w:rsidRPr="00A44568">
        <w:rPr>
          <w:rFonts w:ascii="Arial" w:hAnsi="Arial" w:cs="Arial"/>
          <w:sz w:val="22"/>
        </w:rPr>
        <w:t>EIĮ</w:t>
      </w:r>
      <w:r w:rsidRPr="00A44568">
        <w:rPr>
          <w:rFonts w:ascii="Arial" w:hAnsi="Arial" w:cs="Arial"/>
          <w:sz w:val="22"/>
        </w:rPr>
        <w:t xml:space="preserve"> ir kitų su </w:t>
      </w:r>
      <w:r w:rsidR="00FE231C" w:rsidRPr="00A44568">
        <w:rPr>
          <w:rFonts w:ascii="Arial" w:hAnsi="Arial" w:cs="Arial"/>
          <w:sz w:val="22"/>
        </w:rPr>
        <w:t xml:space="preserve">eismo </w:t>
      </w:r>
      <w:r w:rsidR="0020396F" w:rsidRPr="00A44568">
        <w:rPr>
          <w:rFonts w:ascii="Arial" w:hAnsi="Arial" w:cs="Arial"/>
          <w:sz w:val="22"/>
        </w:rPr>
        <w:t>apskaita</w:t>
      </w:r>
      <w:r w:rsidRPr="00A44568">
        <w:rPr>
          <w:rFonts w:ascii="Arial" w:hAnsi="Arial" w:cs="Arial"/>
          <w:sz w:val="22"/>
        </w:rPr>
        <w:t xml:space="preserve"> susijusių įrenginių (toliau – įrenginys arba įrenginiai) remonto paslaugas</w:t>
      </w:r>
      <w:bookmarkEnd w:id="1"/>
      <w:r w:rsidR="00A44568">
        <w:rPr>
          <w:rFonts w:ascii="Arial" w:hAnsi="Arial" w:cs="Arial"/>
          <w:sz w:val="22"/>
        </w:rPr>
        <w:t>.</w:t>
      </w:r>
    </w:p>
    <w:p w14:paraId="1E4AC712" w14:textId="2887BF32" w:rsidR="00644CFF" w:rsidRPr="00A44568" w:rsidRDefault="00644CFF" w:rsidP="00D24421">
      <w:pPr>
        <w:pStyle w:val="ListParagraph"/>
        <w:numPr>
          <w:ilvl w:val="2"/>
          <w:numId w:val="12"/>
        </w:numPr>
        <w:tabs>
          <w:tab w:val="left" w:pos="142"/>
          <w:tab w:val="left" w:pos="284"/>
          <w:tab w:val="left" w:pos="567"/>
        </w:tabs>
        <w:ind w:left="0" w:firstLine="0"/>
        <w:jc w:val="both"/>
        <w:rPr>
          <w:rFonts w:ascii="Arial" w:hAnsi="Arial" w:cs="Arial"/>
          <w:sz w:val="22"/>
        </w:rPr>
      </w:pPr>
      <w:bookmarkStart w:id="2" w:name="_Ref125988471"/>
      <w:bookmarkStart w:id="3" w:name="_Ref126235380"/>
      <w:r w:rsidRPr="00A44568">
        <w:rPr>
          <w:rFonts w:ascii="Arial" w:eastAsiaTheme="majorEastAsia" w:hAnsi="Arial" w:cs="Arial"/>
          <w:sz w:val="22"/>
        </w:rPr>
        <w:t>Neremontuotinų</w:t>
      </w:r>
      <w:r w:rsidRPr="00A44568">
        <w:rPr>
          <w:rFonts w:ascii="Arial" w:hAnsi="Arial" w:cs="Arial"/>
          <w:sz w:val="22"/>
        </w:rPr>
        <w:t xml:space="preserve"> įrenginių pakeitimo naujais paslaug</w:t>
      </w:r>
      <w:bookmarkEnd w:id="2"/>
      <w:r w:rsidRPr="00A44568">
        <w:rPr>
          <w:rFonts w:ascii="Arial" w:hAnsi="Arial" w:cs="Arial"/>
          <w:sz w:val="22"/>
        </w:rPr>
        <w:t>a ar naujų įrenginių įsigijimo atvejai, kai yra pristatomas naujas įrenginys (prekė)</w:t>
      </w:r>
      <w:bookmarkEnd w:id="3"/>
      <w:r w:rsidR="00A44568">
        <w:rPr>
          <w:rFonts w:ascii="Arial" w:hAnsi="Arial" w:cs="Arial"/>
          <w:sz w:val="22"/>
        </w:rPr>
        <w:t>.</w:t>
      </w:r>
    </w:p>
    <w:p w14:paraId="35C3CA44" w14:textId="7F4A475D" w:rsidR="00644CFF" w:rsidRPr="00A44568" w:rsidRDefault="00644CFF" w:rsidP="00D24421">
      <w:pPr>
        <w:pStyle w:val="ListParagraph"/>
        <w:numPr>
          <w:ilvl w:val="2"/>
          <w:numId w:val="12"/>
        </w:numPr>
        <w:tabs>
          <w:tab w:val="left" w:pos="567"/>
        </w:tabs>
        <w:ind w:left="0" w:firstLine="0"/>
        <w:jc w:val="both"/>
        <w:rPr>
          <w:rFonts w:ascii="Arial" w:hAnsi="Arial" w:cs="Arial"/>
          <w:sz w:val="22"/>
        </w:rPr>
      </w:pPr>
      <w:bookmarkStart w:id="4" w:name="_Ref135417410"/>
      <w:r w:rsidRPr="00A44568">
        <w:rPr>
          <w:rFonts w:ascii="Arial" w:eastAsiaTheme="majorEastAsia" w:hAnsi="Arial" w:cs="Arial"/>
          <w:sz w:val="22"/>
        </w:rPr>
        <w:t>Suremontuotų</w:t>
      </w:r>
      <w:r w:rsidRPr="00A44568">
        <w:rPr>
          <w:rFonts w:ascii="Arial" w:hAnsi="Arial" w:cs="Arial"/>
          <w:sz w:val="22"/>
        </w:rPr>
        <w:t xml:space="preserve"> ar naujų įrenginių sumontavimas, pajungimas ir pilnas įdiegimas, įskaitant kalibravimą bei suderinimą su AB Via Lietuva EIS sistema (toliau – Įdiegimas)</w:t>
      </w:r>
      <w:r w:rsidR="00A44568">
        <w:rPr>
          <w:rFonts w:ascii="Arial" w:hAnsi="Arial" w:cs="Arial"/>
          <w:sz w:val="22"/>
        </w:rPr>
        <w:t>.</w:t>
      </w:r>
      <w:r w:rsidRPr="00A44568">
        <w:rPr>
          <w:rFonts w:ascii="Arial" w:hAnsi="Arial" w:cs="Arial"/>
          <w:sz w:val="22"/>
        </w:rPr>
        <w:t xml:space="preserve"> </w:t>
      </w:r>
      <w:bookmarkEnd w:id="4"/>
    </w:p>
    <w:p w14:paraId="6F59582F" w14:textId="32A72B45" w:rsidR="00CC3A18" w:rsidRPr="00A44568" w:rsidRDefault="006E0E5B" w:rsidP="00D24421">
      <w:pPr>
        <w:pStyle w:val="ListParagraph"/>
        <w:numPr>
          <w:ilvl w:val="2"/>
          <w:numId w:val="12"/>
        </w:numPr>
        <w:tabs>
          <w:tab w:val="left" w:pos="284"/>
          <w:tab w:val="left" w:pos="426"/>
        </w:tabs>
        <w:ind w:left="567" w:hanging="567"/>
        <w:jc w:val="both"/>
        <w:rPr>
          <w:rFonts w:ascii="Arial" w:hAnsi="Arial" w:cs="Arial"/>
          <w:sz w:val="22"/>
        </w:rPr>
      </w:pPr>
      <w:r w:rsidRPr="00A44568">
        <w:rPr>
          <w:rFonts w:ascii="Arial" w:hAnsi="Arial" w:cs="Arial"/>
          <w:sz w:val="22"/>
        </w:rPr>
        <w:t xml:space="preserve">Radarinių </w:t>
      </w:r>
      <w:r w:rsidR="00A5192C" w:rsidRPr="00A44568">
        <w:rPr>
          <w:rFonts w:ascii="Arial" w:hAnsi="Arial" w:cs="Arial"/>
          <w:sz w:val="22"/>
        </w:rPr>
        <w:t>skaitiklių</w:t>
      </w:r>
      <w:r w:rsidRPr="00A44568">
        <w:rPr>
          <w:rFonts w:ascii="Arial" w:hAnsi="Arial" w:cs="Arial"/>
          <w:sz w:val="22"/>
        </w:rPr>
        <w:t xml:space="preserve"> kalibravimo paslaug</w:t>
      </w:r>
      <w:r w:rsidR="00E6661A" w:rsidRPr="00A44568">
        <w:rPr>
          <w:rFonts w:ascii="Arial" w:hAnsi="Arial" w:cs="Arial"/>
          <w:sz w:val="22"/>
        </w:rPr>
        <w:t>a</w:t>
      </w:r>
      <w:r w:rsidR="00AA563B" w:rsidRPr="00A44568">
        <w:rPr>
          <w:rFonts w:ascii="Arial" w:hAnsi="Arial" w:cs="Arial"/>
          <w:sz w:val="22"/>
        </w:rPr>
        <w:t>s.</w:t>
      </w:r>
    </w:p>
    <w:p w14:paraId="6963EAD0" w14:textId="5EA20A44" w:rsidR="00A5192C" w:rsidRPr="00A44568" w:rsidRDefault="00A5192C" w:rsidP="00D24421">
      <w:pPr>
        <w:pStyle w:val="ListParagraph"/>
        <w:numPr>
          <w:ilvl w:val="2"/>
          <w:numId w:val="12"/>
        </w:numPr>
        <w:ind w:left="567" w:hanging="567"/>
        <w:jc w:val="both"/>
        <w:rPr>
          <w:rFonts w:ascii="Arial" w:hAnsi="Arial" w:cs="Arial"/>
          <w:sz w:val="22"/>
        </w:rPr>
      </w:pPr>
      <w:r w:rsidRPr="00A44568">
        <w:rPr>
          <w:rFonts w:ascii="Arial" w:hAnsi="Arial" w:cs="Arial"/>
          <w:sz w:val="22"/>
        </w:rPr>
        <w:t>Indukcinių jutiklių montuojamų kelio dangoje įrengimo paslaugas.</w:t>
      </w:r>
    </w:p>
    <w:p w14:paraId="33336C8B" w14:textId="4B5DD10D" w:rsidR="00644CFF" w:rsidRPr="00A44568" w:rsidRDefault="00644CFF" w:rsidP="00A76375">
      <w:pPr>
        <w:pStyle w:val="ListParagraph"/>
        <w:numPr>
          <w:ilvl w:val="2"/>
          <w:numId w:val="12"/>
        </w:numPr>
        <w:tabs>
          <w:tab w:val="left" w:pos="709"/>
        </w:tabs>
        <w:ind w:left="0" w:firstLine="0"/>
        <w:jc w:val="both"/>
        <w:rPr>
          <w:rFonts w:ascii="Arial" w:hAnsi="Arial" w:cs="Arial"/>
          <w:sz w:val="22"/>
        </w:rPr>
      </w:pPr>
      <w:r w:rsidRPr="00A44568">
        <w:rPr>
          <w:rFonts w:ascii="Arial" w:hAnsi="Arial" w:cs="Arial"/>
          <w:sz w:val="22"/>
        </w:rPr>
        <w:t xml:space="preserve">Kitas su </w:t>
      </w:r>
      <w:r w:rsidRPr="00A44568">
        <w:rPr>
          <w:rFonts w:ascii="Arial" w:eastAsiaTheme="majorEastAsia" w:hAnsi="Arial" w:cs="Arial"/>
          <w:sz w:val="22"/>
        </w:rPr>
        <w:t>TS</w:t>
      </w:r>
      <w:r w:rsidRPr="00A44568">
        <w:rPr>
          <w:rFonts w:ascii="Arial" w:hAnsi="Arial" w:cs="Arial"/>
          <w:sz w:val="22"/>
        </w:rPr>
        <w:t xml:space="preserve"> </w:t>
      </w:r>
      <w:r w:rsidRPr="00A44568">
        <w:rPr>
          <w:rFonts w:ascii="Arial" w:hAnsi="Arial" w:cs="Arial"/>
          <w:sz w:val="22"/>
        </w:rPr>
        <w:fldChar w:fldCharType="begin"/>
      </w:r>
      <w:r w:rsidRPr="00A44568">
        <w:rPr>
          <w:rFonts w:ascii="Arial" w:hAnsi="Arial" w:cs="Arial"/>
          <w:sz w:val="22"/>
        </w:rPr>
        <w:instrText xml:space="preserve"> REF _Ref125988465 \r \h  \* MERGEFORMAT </w:instrText>
      </w:r>
      <w:r w:rsidRPr="00A44568">
        <w:rPr>
          <w:rFonts w:ascii="Arial" w:hAnsi="Arial" w:cs="Arial"/>
          <w:sz w:val="22"/>
        </w:rPr>
      </w:r>
      <w:r w:rsidRPr="00A44568">
        <w:rPr>
          <w:rFonts w:ascii="Arial" w:hAnsi="Arial" w:cs="Arial"/>
          <w:sz w:val="22"/>
        </w:rPr>
        <w:fldChar w:fldCharType="separate"/>
      </w:r>
      <w:r w:rsidR="00450B65" w:rsidRPr="00A44568">
        <w:rPr>
          <w:rFonts w:ascii="Arial" w:hAnsi="Arial" w:cs="Arial"/>
          <w:sz w:val="22"/>
        </w:rPr>
        <w:t>2.1.1</w:t>
      </w:r>
      <w:r w:rsidRPr="00A44568">
        <w:rPr>
          <w:rFonts w:ascii="Arial" w:hAnsi="Arial" w:cs="Arial"/>
          <w:sz w:val="22"/>
        </w:rPr>
        <w:fldChar w:fldCharType="end"/>
      </w:r>
      <w:r w:rsidRPr="00A44568">
        <w:rPr>
          <w:rFonts w:ascii="Arial" w:hAnsi="Arial" w:cs="Arial"/>
          <w:sz w:val="22"/>
        </w:rPr>
        <w:t xml:space="preserve"> - </w:t>
      </w:r>
      <w:r w:rsidRPr="00A44568">
        <w:rPr>
          <w:rFonts w:ascii="Arial" w:hAnsi="Arial" w:cs="Arial"/>
          <w:sz w:val="22"/>
        </w:rPr>
        <w:fldChar w:fldCharType="begin"/>
      </w:r>
      <w:r w:rsidRPr="00A44568">
        <w:rPr>
          <w:rFonts w:ascii="Arial" w:hAnsi="Arial" w:cs="Arial"/>
          <w:sz w:val="22"/>
        </w:rPr>
        <w:instrText xml:space="preserve"> REF _Ref135417410 \r \h  \* MERGEFORMAT </w:instrText>
      </w:r>
      <w:r w:rsidRPr="00A44568">
        <w:rPr>
          <w:rFonts w:ascii="Arial" w:hAnsi="Arial" w:cs="Arial"/>
          <w:sz w:val="22"/>
        </w:rPr>
      </w:r>
      <w:r w:rsidRPr="00A44568">
        <w:rPr>
          <w:rFonts w:ascii="Arial" w:hAnsi="Arial" w:cs="Arial"/>
          <w:sz w:val="22"/>
        </w:rPr>
        <w:fldChar w:fldCharType="separate"/>
      </w:r>
      <w:r w:rsidR="00450B65" w:rsidRPr="00A44568">
        <w:rPr>
          <w:rFonts w:ascii="Arial" w:hAnsi="Arial" w:cs="Arial"/>
          <w:sz w:val="22"/>
        </w:rPr>
        <w:t>2.1.3</w:t>
      </w:r>
      <w:r w:rsidRPr="00A44568">
        <w:rPr>
          <w:rFonts w:ascii="Arial" w:hAnsi="Arial" w:cs="Arial"/>
          <w:sz w:val="22"/>
        </w:rPr>
        <w:fldChar w:fldCharType="end"/>
      </w:r>
      <w:r w:rsidRPr="00A44568">
        <w:rPr>
          <w:rFonts w:ascii="Arial" w:hAnsi="Arial" w:cs="Arial"/>
          <w:sz w:val="22"/>
        </w:rPr>
        <w:t xml:space="preserve"> papunkčiuose išvardintomis paslaugomis susijusias paslaugas nurodytas TS </w:t>
      </w:r>
      <w:r w:rsidR="00D86DBD" w:rsidRPr="00A44568">
        <w:rPr>
          <w:rFonts w:ascii="Arial" w:hAnsi="Arial" w:cs="Arial"/>
          <w:sz w:val="22"/>
        </w:rPr>
        <w:fldChar w:fldCharType="begin"/>
      </w:r>
      <w:r w:rsidR="00D86DBD" w:rsidRPr="00A44568">
        <w:rPr>
          <w:rFonts w:ascii="Arial" w:hAnsi="Arial" w:cs="Arial"/>
          <w:sz w:val="22"/>
        </w:rPr>
        <w:instrText xml:space="preserve"> REF _Ref193203785 \r \h  \* MERGEFORMAT </w:instrText>
      </w:r>
      <w:r w:rsidR="00D86DBD" w:rsidRPr="00A44568">
        <w:rPr>
          <w:rFonts w:ascii="Arial" w:hAnsi="Arial" w:cs="Arial"/>
          <w:sz w:val="22"/>
        </w:rPr>
      </w:r>
      <w:r w:rsidR="00D86DBD" w:rsidRPr="00A44568">
        <w:rPr>
          <w:rFonts w:ascii="Arial" w:hAnsi="Arial" w:cs="Arial"/>
          <w:sz w:val="22"/>
        </w:rPr>
        <w:fldChar w:fldCharType="separate"/>
      </w:r>
      <w:r w:rsidR="00450B65" w:rsidRPr="00A44568">
        <w:rPr>
          <w:rFonts w:ascii="Arial" w:hAnsi="Arial" w:cs="Arial"/>
          <w:sz w:val="22"/>
        </w:rPr>
        <w:t>6</w:t>
      </w:r>
      <w:r w:rsidR="00D86DBD" w:rsidRPr="00A44568">
        <w:rPr>
          <w:rFonts w:ascii="Arial" w:hAnsi="Arial" w:cs="Arial"/>
          <w:sz w:val="22"/>
        </w:rPr>
        <w:fldChar w:fldCharType="end"/>
      </w:r>
      <w:r w:rsidRPr="00A44568">
        <w:rPr>
          <w:rFonts w:ascii="Arial" w:hAnsi="Arial" w:cs="Arial"/>
          <w:sz w:val="22"/>
        </w:rPr>
        <w:t xml:space="preserve"> skyriaus lentelėse.</w:t>
      </w:r>
    </w:p>
    <w:p w14:paraId="56D7E22B" w14:textId="77777777" w:rsidR="00644CFF" w:rsidRPr="00D24421" w:rsidRDefault="00644CFF" w:rsidP="00A76375">
      <w:pPr>
        <w:pStyle w:val="ListParagraph"/>
        <w:numPr>
          <w:ilvl w:val="1"/>
          <w:numId w:val="12"/>
        </w:numPr>
        <w:tabs>
          <w:tab w:val="left" w:pos="567"/>
        </w:tabs>
        <w:ind w:left="0" w:firstLine="0"/>
        <w:jc w:val="both"/>
        <w:rPr>
          <w:rFonts w:ascii="Arial" w:hAnsi="Arial" w:cs="Arial"/>
          <w:sz w:val="22"/>
        </w:rPr>
      </w:pPr>
      <w:r w:rsidRPr="00A44568">
        <w:rPr>
          <w:rFonts w:ascii="Arial" w:hAnsi="Arial" w:cs="Arial"/>
          <w:sz w:val="22"/>
        </w:rPr>
        <w:t>Paslaugos ir prekės bus įsigyjamos pagal AB Via Lietuva poreikį, fiksuoto įkainio kainodaros būdu pagal</w:t>
      </w:r>
      <w:r w:rsidRPr="00D24421">
        <w:rPr>
          <w:rFonts w:ascii="Arial" w:hAnsi="Arial" w:cs="Arial"/>
          <w:sz w:val="22"/>
        </w:rPr>
        <w:t xml:space="preserve"> Teikėjo pasiūlyme nurodytus įkainius.</w:t>
      </w:r>
    </w:p>
    <w:p w14:paraId="330C6503" w14:textId="6FE58B4C" w:rsidR="00644CFF" w:rsidRPr="00E6661A" w:rsidRDefault="00644CFF" w:rsidP="009644DE">
      <w:pPr>
        <w:pStyle w:val="ListParagraph"/>
        <w:numPr>
          <w:ilvl w:val="1"/>
          <w:numId w:val="12"/>
        </w:numPr>
        <w:tabs>
          <w:tab w:val="left" w:pos="567"/>
        </w:tabs>
        <w:jc w:val="both"/>
        <w:rPr>
          <w:rFonts w:ascii="Arial" w:hAnsi="Arial" w:cs="Arial"/>
          <w:b/>
          <w:bCs/>
          <w:sz w:val="22"/>
        </w:rPr>
      </w:pPr>
      <w:r w:rsidRPr="00E6661A">
        <w:rPr>
          <w:rFonts w:ascii="Arial" w:hAnsi="Arial" w:cs="Arial"/>
          <w:b/>
          <w:bCs/>
          <w:sz w:val="22"/>
        </w:rPr>
        <w:t xml:space="preserve">Pirkimas skaidomas į </w:t>
      </w:r>
      <w:r w:rsidR="006D406E" w:rsidRPr="00E6661A">
        <w:rPr>
          <w:rFonts w:ascii="Arial" w:hAnsi="Arial" w:cs="Arial"/>
          <w:b/>
          <w:bCs/>
          <w:sz w:val="22"/>
        </w:rPr>
        <w:t>dvi</w:t>
      </w:r>
      <w:r w:rsidR="00F728D4" w:rsidRPr="00E6661A">
        <w:rPr>
          <w:rFonts w:ascii="Arial" w:hAnsi="Arial" w:cs="Arial"/>
          <w:b/>
          <w:bCs/>
          <w:sz w:val="22"/>
        </w:rPr>
        <w:t xml:space="preserve"> </w:t>
      </w:r>
      <w:r w:rsidRPr="00E6661A">
        <w:rPr>
          <w:rFonts w:ascii="Arial" w:hAnsi="Arial" w:cs="Arial"/>
          <w:b/>
          <w:bCs/>
          <w:sz w:val="22"/>
        </w:rPr>
        <w:t>dalis:</w:t>
      </w:r>
    </w:p>
    <w:p w14:paraId="7D8BF250" w14:textId="27D0F852" w:rsidR="00644CFF" w:rsidRPr="009644DE" w:rsidRDefault="00644CFF" w:rsidP="009644DE">
      <w:pPr>
        <w:rPr>
          <w:rFonts w:ascii="Arial" w:hAnsi="Arial" w:cs="Arial"/>
          <w:b/>
          <w:bCs/>
          <w:i/>
          <w:iCs/>
          <w:sz w:val="22"/>
          <w:szCs w:val="22"/>
        </w:rPr>
      </w:pPr>
      <w:r w:rsidRPr="009644DE">
        <w:rPr>
          <w:rFonts w:ascii="Arial" w:hAnsi="Arial" w:cs="Arial"/>
          <w:b/>
          <w:bCs/>
          <w:i/>
          <w:iCs/>
          <w:sz w:val="22"/>
          <w:szCs w:val="22"/>
        </w:rPr>
        <w:t xml:space="preserve">1 </w:t>
      </w:r>
      <w:r w:rsidR="009644DE" w:rsidRPr="009644DE">
        <w:rPr>
          <w:rFonts w:ascii="Arial" w:hAnsi="Arial" w:cs="Arial"/>
          <w:b/>
          <w:bCs/>
          <w:i/>
          <w:iCs/>
          <w:sz w:val="22"/>
          <w:szCs w:val="22"/>
        </w:rPr>
        <w:t xml:space="preserve">pirkimo objekto dalis - </w:t>
      </w:r>
      <w:r w:rsidRPr="009644DE">
        <w:rPr>
          <w:rFonts w:ascii="Arial" w:hAnsi="Arial" w:cs="Arial"/>
          <w:b/>
          <w:bCs/>
          <w:i/>
          <w:iCs/>
          <w:sz w:val="22"/>
          <w:szCs w:val="22"/>
        </w:rPr>
        <w:t xml:space="preserve"> </w:t>
      </w:r>
      <w:bookmarkStart w:id="5" w:name="_Hlk138055652"/>
      <w:r w:rsidR="007F0082" w:rsidRPr="009644DE">
        <w:rPr>
          <w:rFonts w:ascii="Arial" w:hAnsi="Arial" w:cs="Arial"/>
          <w:b/>
          <w:bCs/>
          <w:i/>
          <w:iCs/>
          <w:sz w:val="22"/>
          <w:szCs w:val="22"/>
        </w:rPr>
        <w:t>EIĮ</w:t>
      </w:r>
      <w:r w:rsidRPr="009644DE">
        <w:rPr>
          <w:rFonts w:ascii="Arial" w:hAnsi="Arial" w:cs="Arial"/>
          <w:b/>
          <w:bCs/>
          <w:i/>
          <w:iCs/>
          <w:sz w:val="22"/>
          <w:szCs w:val="22"/>
        </w:rPr>
        <w:t xml:space="preserve"> remonto</w:t>
      </w:r>
      <w:r w:rsidR="004F774A" w:rsidRPr="009644DE">
        <w:rPr>
          <w:rFonts w:ascii="Arial" w:hAnsi="Arial" w:cs="Arial"/>
          <w:b/>
          <w:bCs/>
          <w:i/>
          <w:iCs/>
          <w:sz w:val="22"/>
          <w:szCs w:val="22"/>
        </w:rPr>
        <w:t>,</w:t>
      </w:r>
      <w:r w:rsidRPr="009644DE">
        <w:rPr>
          <w:rFonts w:ascii="Arial" w:hAnsi="Arial" w:cs="Arial"/>
          <w:b/>
          <w:bCs/>
          <w:i/>
          <w:iCs/>
          <w:sz w:val="22"/>
          <w:szCs w:val="22"/>
        </w:rPr>
        <w:t xml:space="preserve"> pakeitimo</w:t>
      </w:r>
      <w:r w:rsidR="004F774A" w:rsidRPr="009644DE">
        <w:rPr>
          <w:rFonts w:ascii="Arial" w:hAnsi="Arial" w:cs="Arial"/>
          <w:b/>
          <w:bCs/>
          <w:i/>
          <w:iCs/>
          <w:sz w:val="22"/>
          <w:szCs w:val="22"/>
        </w:rPr>
        <w:t xml:space="preserve"> ir kalibravimo </w:t>
      </w:r>
      <w:r w:rsidRPr="009644DE">
        <w:rPr>
          <w:rFonts w:ascii="Arial" w:hAnsi="Arial" w:cs="Arial"/>
          <w:b/>
          <w:bCs/>
          <w:i/>
          <w:iCs/>
          <w:sz w:val="22"/>
          <w:szCs w:val="22"/>
        </w:rPr>
        <w:t>paslaugos</w:t>
      </w:r>
      <w:bookmarkEnd w:id="5"/>
      <w:r w:rsidRPr="009644DE">
        <w:rPr>
          <w:rFonts w:ascii="Arial" w:hAnsi="Arial" w:cs="Arial"/>
          <w:b/>
          <w:bCs/>
          <w:i/>
          <w:iCs/>
          <w:sz w:val="22"/>
          <w:szCs w:val="22"/>
        </w:rPr>
        <w:t>;</w:t>
      </w:r>
    </w:p>
    <w:p w14:paraId="7CDBD92D" w14:textId="29826BDB" w:rsidR="00644CFF" w:rsidRPr="009644DE" w:rsidRDefault="004F774A" w:rsidP="009644DE">
      <w:pPr>
        <w:rPr>
          <w:rFonts w:ascii="Arial" w:hAnsi="Arial" w:cs="Arial"/>
          <w:b/>
          <w:bCs/>
          <w:i/>
          <w:iCs/>
          <w:sz w:val="22"/>
          <w:szCs w:val="22"/>
        </w:rPr>
      </w:pPr>
      <w:r w:rsidRPr="009644DE">
        <w:rPr>
          <w:rFonts w:ascii="Arial" w:hAnsi="Arial" w:cs="Arial"/>
          <w:b/>
          <w:bCs/>
          <w:i/>
          <w:iCs/>
          <w:sz w:val="22"/>
          <w:szCs w:val="22"/>
        </w:rPr>
        <w:t>2</w:t>
      </w:r>
      <w:r w:rsidR="00644CFF" w:rsidRPr="009644DE">
        <w:rPr>
          <w:rFonts w:ascii="Arial" w:hAnsi="Arial" w:cs="Arial"/>
          <w:b/>
          <w:bCs/>
          <w:i/>
          <w:iCs/>
          <w:sz w:val="22"/>
          <w:szCs w:val="22"/>
        </w:rPr>
        <w:t xml:space="preserve"> </w:t>
      </w:r>
      <w:r w:rsidR="009644DE" w:rsidRPr="009644DE">
        <w:rPr>
          <w:rFonts w:ascii="Arial" w:hAnsi="Arial" w:cs="Arial"/>
          <w:b/>
          <w:bCs/>
          <w:i/>
          <w:iCs/>
          <w:sz w:val="22"/>
          <w:szCs w:val="22"/>
        </w:rPr>
        <w:t>pirkimo objekto dalis</w:t>
      </w:r>
      <w:r w:rsidR="00E170F5">
        <w:rPr>
          <w:rFonts w:ascii="Arial" w:hAnsi="Arial" w:cs="Arial"/>
          <w:b/>
          <w:bCs/>
          <w:i/>
          <w:iCs/>
          <w:sz w:val="22"/>
          <w:szCs w:val="22"/>
        </w:rPr>
        <w:t xml:space="preserve"> - </w:t>
      </w:r>
      <w:r w:rsidR="00CD7FD8" w:rsidRPr="009644DE">
        <w:rPr>
          <w:rFonts w:ascii="Arial" w:hAnsi="Arial" w:cs="Arial"/>
          <w:b/>
          <w:bCs/>
          <w:i/>
          <w:iCs/>
          <w:sz w:val="22"/>
          <w:szCs w:val="22"/>
        </w:rPr>
        <w:t>Indukcinių jutiklių</w:t>
      </w:r>
      <w:r w:rsidR="00083B0A" w:rsidRPr="009644DE">
        <w:rPr>
          <w:rFonts w:ascii="Arial" w:hAnsi="Arial" w:cs="Arial"/>
          <w:b/>
          <w:bCs/>
          <w:i/>
          <w:iCs/>
          <w:sz w:val="22"/>
          <w:szCs w:val="22"/>
        </w:rPr>
        <w:t xml:space="preserve"> (kilpų)</w:t>
      </w:r>
      <w:r w:rsidR="00CD7FD8" w:rsidRPr="009644DE">
        <w:rPr>
          <w:rFonts w:ascii="Arial" w:hAnsi="Arial" w:cs="Arial"/>
          <w:b/>
          <w:bCs/>
          <w:i/>
          <w:iCs/>
          <w:sz w:val="22"/>
          <w:szCs w:val="22"/>
        </w:rPr>
        <w:t xml:space="preserve"> </w:t>
      </w:r>
      <w:r w:rsidR="003E3F06" w:rsidRPr="009644DE">
        <w:rPr>
          <w:rFonts w:ascii="Arial" w:hAnsi="Arial" w:cs="Arial"/>
          <w:b/>
          <w:bCs/>
          <w:i/>
          <w:iCs/>
          <w:sz w:val="22"/>
          <w:szCs w:val="22"/>
        </w:rPr>
        <w:t xml:space="preserve">montuojamų kelio dangoje </w:t>
      </w:r>
      <w:r w:rsidR="00F728D4" w:rsidRPr="009644DE">
        <w:rPr>
          <w:rFonts w:ascii="Arial" w:hAnsi="Arial" w:cs="Arial"/>
          <w:b/>
          <w:bCs/>
          <w:i/>
          <w:iCs/>
          <w:sz w:val="22"/>
          <w:szCs w:val="22"/>
        </w:rPr>
        <w:t>įrengimo paslaugos</w:t>
      </w:r>
      <w:r w:rsidR="00BA2405" w:rsidRPr="009644DE">
        <w:rPr>
          <w:rFonts w:ascii="Arial" w:hAnsi="Arial" w:cs="Arial"/>
          <w:b/>
          <w:bCs/>
          <w:i/>
          <w:iCs/>
          <w:sz w:val="22"/>
          <w:szCs w:val="22"/>
        </w:rPr>
        <w:t>.</w:t>
      </w:r>
    </w:p>
    <w:p w14:paraId="62704391" w14:textId="7F67AA80" w:rsidR="00644CFF" w:rsidRPr="00D24421" w:rsidRDefault="00644CFF"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 xml:space="preserve">Pirkimo dalyvių pasiūlymai bus vertinami pagal </w:t>
      </w:r>
      <w:r w:rsidR="000A08A9" w:rsidRPr="00D24421">
        <w:rPr>
          <w:rFonts w:ascii="Arial" w:hAnsi="Arial" w:cs="Arial"/>
          <w:sz w:val="22"/>
        </w:rPr>
        <w:fldChar w:fldCharType="begin"/>
      </w:r>
      <w:r w:rsidR="000A08A9" w:rsidRPr="00D24421">
        <w:rPr>
          <w:rFonts w:ascii="Arial" w:hAnsi="Arial" w:cs="Arial"/>
          <w:sz w:val="22"/>
        </w:rPr>
        <w:instrText xml:space="preserve"> REF _Ref193203785 \r \h  \* MERGEFORMAT </w:instrText>
      </w:r>
      <w:r w:rsidR="000A08A9" w:rsidRPr="00D24421">
        <w:rPr>
          <w:rFonts w:ascii="Arial" w:hAnsi="Arial" w:cs="Arial"/>
          <w:sz w:val="22"/>
        </w:rPr>
      </w:r>
      <w:r w:rsidR="000A08A9" w:rsidRPr="00D24421">
        <w:rPr>
          <w:rFonts w:ascii="Arial" w:hAnsi="Arial" w:cs="Arial"/>
          <w:sz w:val="22"/>
        </w:rPr>
        <w:fldChar w:fldCharType="separate"/>
      </w:r>
      <w:r w:rsidR="00450B65" w:rsidRPr="00D24421">
        <w:rPr>
          <w:rFonts w:ascii="Arial" w:hAnsi="Arial" w:cs="Arial"/>
          <w:sz w:val="22"/>
        </w:rPr>
        <w:t>6</w:t>
      </w:r>
      <w:r w:rsidR="000A08A9" w:rsidRPr="00D24421">
        <w:rPr>
          <w:rFonts w:ascii="Arial" w:hAnsi="Arial" w:cs="Arial"/>
          <w:sz w:val="22"/>
        </w:rPr>
        <w:fldChar w:fldCharType="end"/>
      </w:r>
      <w:r w:rsidR="00A23205" w:rsidRPr="00D24421">
        <w:rPr>
          <w:rFonts w:ascii="Arial" w:hAnsi="Arial" w:cs="Arial"/>
          <w:sz w:val="22"/>
        </w:rPr>
        <w:t xml:space="preserve"> skyriaus lentelėse </w:t>
      </w:r>
      <w:r w:rsidRPr="00D24421">
        <w:rPr>
          <w:rFonts w:ascii="Arial" w:hAnsi="Arial" w:cs="Arial"/>
          <w:sz w:val="22"/>
        </w:rPr>
        <w:t>nurodytus preliminarius kiekius.</w:t>
      </w:r>
    </w:p>
    <w:tbl>
      <w:tblPr>
        <w:tblStyle w:val="TableGrid"/>
        <w:tblW w:w="0" w:type="auto"/>
        <w:shd w:val="clear" w:color="auto" w:fill="005063"/>
        <w:tblLook w:val="04A0" w:firstRow="1" w:lastRow="0" w:firstColumn="1" w:lastColumn="0" w:noHBand="0" w:noVBand="1"/>
      </w:tblPr>
      <w:tblGrid>
        <w:gridCol w:w="9628"/>
      </w:tblGrid>
      <w:tr w:rsidR="002C1403" w:rsidRPr="00D24421" w14:paraId="67B4BB6C" w14:textId="77777777" w:rsidTr="00CB6C12">
        <w:trPr>
          <w:trHeight w:val="416"/>
        </w:trPr>
        <w:tc>
          <w:tcPr>
            <w:tcW w:w="9628" w:type="dxa"/>
            <w:shd w:val="clear" w:color="auto" w:fill="005063"/>
            <w:vAlign w:val="center"/>
          </w:tcPr>
          <w:p w14:paraId="383516B4" w14:textId="4FBE5AF6" w:rsidR="002C1403" w:rsidRPr="00D24421" w:rsidRDefault="006F2547" w:rsidP="00336D35">
            <w:pPr>
              <w:pStyle w:val="ListParagraph"/>
              <w:numPr>
                <w:ilvl w:val="0"/>
                <w:numId w:val="12"/>
              </w:numPr>
              <w:rPr>
                <w:rFonts w:ascii="Arial" w:hAnsi="Arial" w:cs="Arial"/>
                <w:b/>
                <w:caps/>
                <w:color w:val="FFFFFF" w:themeColor="background1"/>
                <w:sz w:val="22"/>
              </w:rPr>
            </w:pPr>
            <w:bookmarkStart w:id="6" w:name="_Hlk80275011"/>
            <w:r w:rsidRPr="00D24421">
              <w:rPr>
                <w:rFonts w:ascii="Arial" w:hAnsi="Arial" w:cs="Arial"/>
                <w:b/>
                <w:caps/>
                <w:sz w:val="22"/>
              </w:rPr>
              <w:t>BENDRIEJI</w:t>
            </w:r>
            <w:r w:rsidRPr="00D24421">
              <w:rPr>
                <w:rFonts w:ascii="Arial" w:hAnsi="Arial" w:cs="Arial"/>
                <w:b/>
                <w:caps/>
                <w:color w:val="FFFFFF" w:themeColor="background1"/>
                <w:sz w:val="22"/>
              </w:rPr>
              <w:t xml:space="preserve"> REIKALAVIMAI</w:t>
            </w:r>
          </w:p>
        </w:tc>
      </w:tr>
    </w:tbl>
    <w:bookmarkEnd w:id="6"/>
    <w:p w14:paraId="04AC3CC0" w14:textId="793EC839" w:rsidR="00B2440F" w:rsidRPr="00D24421" w:rsidRDefault="00391093" w:rsidP="00E170F5">
      <w:pPr>
        <w:pStyle w:val="ListParagraph"/>
        <w:numPr>
          <w:ilvl w:val="1"/>
          <w:numId w:val="12"/>
        </w:numPr>
        <w:tabs>
          <w:tab w:val="left" w:pos="0"/>
          <w:tab w:val="left" w:pos="567"/>
          <w:tab w:val="left" w:pos="1134"/>
        </w:tabs>
        <w:ind w:left="0" w:firstLine="0"/>
        <w:jc w:val="both"/>
        <w:rPr>
          <w:rFonts w:ascii="Arial" w:eastAsiaTheme="majorEastAsia" w:hAnsi="Arial" w:cs="Arial"/>
          <w:sz w:val="22"/>
        </w:rPr>
      </w:pPr>
      <w:r w:rsidRPr="00D24421">
        <w:rPr>
          <w:rFonts w:ascii="Arial" w:hAnsi="Arial" w:cs="Arial"/>
          <w:sz w:val="22"/>
        </w:rPr>
        <w:t>Paslaugų</w:t>
      </w:r>
      <w:r w:rsidRPr="00D24421">
        <w:rPr>
          <w:rFonts w:ascii="Arial" w:eastAsiaTheme="majorEastAsia" w:hAnsi="Arial" w:cs="Arial"/>
          <w:sz w:val="22"/>
        </w:rPr>
        <w:t xml:space="preserve"> teikimo ir prekių tiekimo poreikis bus išreiškiamas užsakymais Teikėjui, kurie bus registruojami AB Via Lietuva Pagalbos tarnyboje.</w:t>
      </w:r>
      <w:r w:rsidR="002846FB" w:rsidRPr="00D24421">
        <w:rPr>
          <w:rFonts w:ascii="Arial" w:eastAsiaTheme="majorEastAsia" w:hAnsi="Arial" w:cs="Arial"/>
          <w:sz w:val="22"/>
        </w:rPr>
        <w:t xml:space="preserve"> Paslaugų teikimo terminas pradedamas skaičiuoti nuo </w:t>
      </w:r>
      <w:r w:rsidR="00B2440F" w:rsidRPr="00D24421">
        <w:rPr>
          <w:rFonts w:ascii="Arial" w:eastAsiaTheme="majorEastAsia" w:hAnsi="Arial" w:cs="Arial"/>
          <w:sz w:val="22"/>
        </w:rPr>
        <w:t>to momento</w:t>
      </w:r>
      <w:r w:rsidR="002846FB" w:rsidRPr="00D24421">
        <w:rPr>
          <w:rFonts w:ascii="Arial" w:eastAsiaTheme="majorEastAsia" w:hAnsi="Arial" w:cs="Arial"/>
          <w:sz w:val="22"/>
        </w:rPr>
        <w:t>, kai buvo sukurtas kreipinys per Pagalbos tarnybą.</w:t>
      </w:r>
      <w:r w:rsidR="00B2440F" w:rsidRPr="00D24421">
        <w:rPr>
          <w:rFonts w:ascii="Arial" w:eastAsiaTheme="majorEastAsia" w:hAnsi="Arial" w:cs="Arial"/>
          <w:sz w:val="22"/>
        </w:rPr>
        <w:t xml:space="preserve"> Esant sutrikimams Pagalbos tarnybos puslapyje, bendravimas su Teikėju bei užsakymų registravimas vykdomas Teikėjo Sutartyje nurodytu el. paštu. Tokiu atveju, registracijos laiku laikomas el. laiško išsiuntimo minėtu adresu laikas.</w:t>
      </w:r>
    </w:p>
    <w:p w14:paraId="3D326354" w14:textId="77777777" w:rsidR="00E16B2C" w:rsidRPr="00D24421" w:rsidRDefault="00E16B2C" w:rsidP="00E170F5">
      <w:pPr>
        <w:pStyle w:val="ListParagraph"/>
        <w:numPr>
          <w:ilvl w:val="1"/>
          <w:numId w:val="12"/>
        </w:numPr>
        <w:tabs>
          <w:tab w:val="left" w:pos="567"/>
        </w:tabs>
        <w:ind w:left="0" w:firstLine="0"/>
        <w:jc w:val="both"/>
        <w:rPr>
          <w:rFonts w:ascii="Arial" w:eastAsiaTheme="majorEastAsia" w:hAnsi="Arial" w:cs="Arial"/>
          <w:sz w:val="22"/>
        </w:rPr>
      </w:pPr>
      <w:r w:rsidRPr="00D24421">
        <w:rPr>
          <w:rFonts w:ascii="Arial" w:eastAsiaTheme="majorEastAsia" w:hAnsi="Arial" w:cs="Arial"/>
          <w:sz w:val="22"/>
        </w:rPr>
        <w:t>Visi TS nustatyti reikalavimai turi būti laikomi minimaliais reikalavimais. Ten kur nurodytos tikslios reikšmės, turi būti laikoma, kad tai yra minimalios reikšmės (arba maksimalios reikšmės, priklausomai nuo konteksto – siūlomos prekės turi atitikti reikalaujamą reikšmę arba būti geresnės). Jeigu tam tikro lygio prekių neįmanoma pateikti, turi būti siūlomos aukštesnio lygio prekės.</w:t>
      </w:r>
    </w:p>
    <w:p w14:paraId="07A9886F" w14:textId="67193748" w:rsidR="00A965E7" w:rsidRPr="00D24421" w:rsidRDefault="00A965E7" w:rsidP="00E170F5">
      <w:pPr>
        <w:pStyle w:val="ListParagraph"/>
        <w:numPr>
          <w:ilvl w:val="1"/>
          <w:numId w:val="12"/>
        </w:numPr>
        <w:tabs>
          <w:tab w:val="left" w:pos="567"/>
        </w:tabs>
        <w:ind w:left="0" w:firstLine="0"/>
        <w:jc w:val="both"/>
        <w:rPr>
          <w:rFonts w:ascii="Arial" w:eastAsiaTheme="majorEastAsia" w:hAnsi="Arial" w:cs="Arial"/>
          <w:sz w:val="22"/>
        </w:rPr>
      </w:pPr>
      <w:r w:rsidRPr="00D24421">
        <w:rPr>
          <w:rFonts w:ascii="Arial" w:eastAsiaTheme="majorEastAsia" w:hAnsi="Arial" w:cs="Arial"/>
          <w:sz w:val="22"/>
        </w:rPr>
        <w:t xml:space="preserve">Teikėjui bus papildomai apmokama priklausomai nuo pirkimo dalies pagal TS </w:t>
      </w:r>
      <w:r w:rsidR="00A43C92" w:rsidRPr="00D24421">
        <w:rPr>
          <w:rFonts w:ascii="Arial" w:eastAsiaTheme="majorEastAsia" w:hAnsi="Arial" w:cs="Arial"/>
          <w:sz w:val="22"/>
        </w:rPr>
        <w:t xml:space="preserve"> </w:t>
      </w:r>
      <w:r w:rsidR="00516368" w:rsidRPr="00D24421">
        <w:rPr>
          <w:rFonts w:ascii="Arial" w:eastAsiaTheme="majorEastAsia" w:hAnsi="Arial" w:cs="Arial"/>
          <w:sz w:val="22"/>
        </w:rPr>
        <w:fldChar w:fldCharType="begin"/>
      </w:r>
      <w:r w:rsidR="00516368" w:rsidRPr="00D24421">
        <w:rPr>
          <w:rFonts w:ascii="Arial" w:eastAsiaTheme="majorEastAsia" w:hAnsi="Arial" w:cs="Arial"/>
          <w:sz w:val="22"/>
        </w:rPr>
        <w:instrText xml:space="preserve"> REF _Ref134624387  \* MERGEFORMAT </w:instrText>
      </w:r>
      <w:r w:rsidR="00516368" w:rsidRPr="00D24421">
        <w:rPr>
          <w:rFonts w:ascii="Arial" w:eastAsiaTheme="majorEastAsia" w:hAnsi="Arial" w:cs="Arial"/>
          <w:sz w:val="22"/>
        </w:rPr>
        <w:fldChar w:fldCharType="separate"/>
      </w:r>
      <w:r w:rsidR="00140CE4" w:rsidRPr="00D24421">
        <w:rPr>
          <w:rFonts w:ascii="Arial" w:hAnsi="Arial" w:cs="Arial"/>
          <w:noProof/>
          <w:sz w:val="22"/>
        </w:rPr>
        <w:t>3</w:t>
      </w:r>
      <w:r w:rsidR="00516368" w:rsidRPr="00D24421">
        <w:rPr>
          <w:rFonts w:ascii="Arial" w:eastAsiaTheme="majorEastAsia" w:hAnsi="Arial" w:cs="Arial"/>
          <w:sz w:val="22"/>
        </w:rPr>
        <w:fldChar w:fldCharType="end"/>
      </w:r>
      <w:r w:rsidRPr="00D24421">
        <w:rPr>
          <w:rFonts w:ascii="Arial" w:eastAsiaTheme="majorEastAsia" w:hAnsi="Arial" w:cs="Arial"/>
          <w:sz w:val="22"/>
        </w:rPr>
        <w:t xml:space="preserve"> ir </w:t>
      </w:r>
      <w:r w:rsidR="00516368" w:rsidRPr="00D24421">
        <w:rPr>
          <w:rFonts w:ascii="Arial" w:eastAsiaTheme="majorEastAsia" w:hAnsi="Arial" w:cs="Arial"/>
          <w:sz w:val="22"/>
        </w:rPr>
        <w:fldChar w:fldCharType="begin"/>
      </w:r>
      <w:r w:rsidR="00516368" w:rsidRPr="00D24421">
        <w:rPr>
          <w:rFonts w:ascii="Arial" w:eastAsiaTheme="majorEastAsia" w:hAnsi="Arial" w:cs="Arial"/>
          <w:sz w:val="22"/>
        </w:rPr>
        <w:instrText xml:space="preserve"> REF _Ref134624995 </w:instrText>
      </w:r>
      <w:r w:rsidR="00D24421" w:rsidRPr="00D24421">
        <w:rPr>
          <w:rFonts w:ascii="Arial" w:eastAsiaTheme="majorEastAsia" w:hAnsi="Arial" w:cs="Arial"/>
          <w:sz w:val="22"/>
        </w:rPr>
        <w:instrText xml:space="preserve"> \* MERGEFORMAT </w:instrText>
      </w:r>
      <w:r w:rsidR="00516368" w:rsidRPr="00D24421">
        <w:rPr>
          <w:rFonts w:ascii="Arial" w:eastAsiaTheme="majorEastAsia" w:hAnsi="Arial" w:cs="Arial"/>
          <w:sz w:val="22"/>
        </w:rPr>
        <w:fldChar w:fldCharType="separate"/>
      </w:r>
      <w:r w:rsidR="00140CE4" w:rsidRPr="00D24421">
        <w:rPr>
          <w:rFonts w:ascii="Arial" w:hAnsi="Arial" w:cs="Arial"/>
          <w:noProof/>
          <w:sz w:val="22"/>
        </w:rPr>
        <w:t>7</w:t>
      </w:r>
      <w:r w:rsidR="00516368" w:rsidRPr="00D24421">
        <w:rPr>
          <w:rFonts w:ascii="Arial" w:eastAsiaTheme="majorEastAsia" w:hAnsi="Arial" w:cs="Arial"/>
          <w:sz w:val="22"/>
        </w:rPr>
        <w:fldChar w:fldCharType="end"/>
      </w:r>
      <w:r w:rsidR="00516368" w:rsidRPr="00D24421">
        <w:rPr>
          <w:rFonts w:ascii="Arial" w:eastAsiaTheme="majorEastAsia" w:hAnsi="Arial" w:cs="Arial"/>
          <w:sz w:val="22"/>
        </w:rPr>
        <w:t xml:space="preserve"> </w:t>
      </w:r>
      <w:r w:rsidRPr="00D24421">
        <w:rPr>
          <w:rFonts w:ascii="Arial" w:eastAsiaTheme="majorEastAsia" w:hAnsi="Arial" w:cs="Arial"/>
          <w:sz w:val="22"/>
        </w:rPr>
        <w:t>lentelėse nurodytus įkainius, priklausomai nuo to, kurioje Lietuvos Respublikos apskrityje reikės suteikti Paslaugas ir (ar) pristatyti prekes. Šie įkainiai bus taikomi „viskas įskaičiuota“ principu – t. y. jeigu bus suformuotas užsakymas pakeisti, suremontuoti ir (ar) įdiegti įrenginį konkrečioje apskrityje, Teikėjas į suteiktų paslaugų pažymą lentelėje nurodytą įkainį galės įtraukti tik vieną kartą ir turės apimti visas Teikėjo vykimo į vietą išlaidas susijusias su tuo užsakymo vykdymu.</w:t>
      </w:r>
    </w:p>
    <w:p w14:paraId="3237152B" w14:textId="77777777" w:rsidR="0070738A" w:rsidRPr="00D24421" w:rsidRDefault="0070738A" w:rsidP="00E170F5">
      <w:pPr>
        <w:pStyle w:val="ListParagraph"/>
        <w:numPr>
          <w:ilvl w:val="1"/>
          <w:numId w:val="12"/>
        </w:numPr>
        <w:tabs>
          <w:tab w:val="left" w:pos="567"/>
          <w:tab w:val="left" w:pos="851"/>
        </w:tabs>
        <w:ind w:left="0" w:firstLine="0"/>
        <w:jc w:val="both"/>
        <w:rPr>
          <w:rFonts w:ascii="Arial" w:hAnsi="Arial" w:cs="Arial"/>
          <w:sz w:val="22"/>
        </w:rPr>
      </w:pPr>
      <w:r w:rsidRPr="00D24421">
        <w:rPr>
          <w:rFonts w:ascii="Arial" w:hAnsi="Arial" w:cs="Arial"/>
          <w:sz w:val="22"/>
        </w:rPr>
        <w:t>AB Via Lietuva</w:t>
      </w:r>
      <w:r w:rsidRPr="00D24421">
        <w:rPr>
          <w:rFonts w:ascii="Arial" w:eastAsiaTheme="majorEastAsia" w:hAnsi="Arial" w:cs="Arial"/>
          <w:sz w:val="22"/>
        </w:rPr>
        <w:t xml:space="preserve">, vadovaudamasi 2022 m. kovo 30 d. Lietuvos Respublikos Vyriausybės nutarimu Nr. 280 „Dėl Lietuvos Respublikos viešųjų pirkimų įstatymo 92 straipsnio 13, 14 ir 15 dalių nuostatų įgyvendinimo“ (toliau – Nutarimas), reikalauja, kad tiekiamos įrangos gamintojas nebūtų iš Nutarimu patvirtinto „Valstybių ar teritorijų, kurių tiekėjai, jų subtiekėjai, ūkio subjektai, kurių pajėgumais yra remiamasi, gamintojai, techninės ar programinės įrangos priežiūrą ir palaikymą </w:t>
      </w:r>
      <w:r w:rsidRPr="00D24421">
        <w:rPr>
          <w:rFonts w:ascii="Arial" w:eastAsiaTheme="majorEastAsia" w:hAnsi="Arial" w:cs="Arial"/>
          <w:sz w:val="22"/>
        </w:rPr>
        <w:lastRenderedPageBreak/>
        <w:t>vykdantys asmenys ar juos kontroliuojantys asmenys nelaikomi patikimais“, sąrašo (toliau – Sąrašas). Sutarties vykdymo metu, Teikėjas prieš įrangos montavimo darbus privalo Perkančiajai organizacijai pateikti laisvos formos deklaraciją, kurioje yra nurodomi jo tiekiamos įrangos gamintojai bei yra deklaruojama, kad jie nėra iš Sąrašo. Kilus įtarimams dėl laisvos formos deklaracijoje pateiktos informacijos, Perkančiosios organizacijos nurodymu, per Perkančiosios organizacijos nurodytą terminą (kuris negali būti trumpesnis nei 14 kalendorinių dienų), Teikėjas įsipareigoja pateikti tiekiamos įrangos gamintojo juridinio asmens vadovo patvirtintą juridinio asmens steigimo dokumentų kopiją, Juridinių asmenų registro išplėstinį išrašą su istorija arba atitinkamus Europos Sąjungos valstybės narės ar trečiosios šalies dokumentus.</w:t>
      </w:r>
    </w:p>
    <w:p w14:paraId="0633E4E5" w14:textId="77777777" w:rsidR="0070738A" w:rsidRPr="00D24421" w:rsidRDefault="0070738A" w:rsidP="00E170F5">
      <w:pPr>
        <w:pStyle w:val="ListParagraph"/>
        <w:numPr>
          <w:ilvl w:val="1"/>
          <w:numId w:val="12"/>
        </w:numPr>
        <w:tabs>
          <w:tab w:val="left" w:pos="426"/>
        </w:tabs>
        <w:ind w:left="0" w:firstLine="0"/>
        <w:jc w:val="both"/>
        <w:rPr>
          <w:rFonts w:ascii="Arial" w:eastAsiaTheme="majorEastAsia" w:hAnsi="Arial" w:cs="Arial"/>
          <w:sz w:val="22"/>
        </w:rPr>
      </w:pPr>
      <w:r w:rsidRPr="00D24421">
        <w:rPr>
          <w:rFonts w:ascii="Arial" w:eastAsiaTheme="majorEastAsia" w:hAnsi="Arial" w:cs="Arial"/>
          <w:sz w:val="22"/>
        </w:rPr>
        <w:t>Už suteiktas Eismo intensyvumo skaitiklių remonto, kalibravimo ar indukcinių jutiklių įrengimo paslaugas apmokama pagal Tiekėjo pasiūlytus įkainius. Apmokėjimai bus vykdomi pagal Tiekėjo pateiktą sąskaitą-faktūrą, išrašytą pagal suderintą su Kelių direkcija suteiktų paslaugų pažymą. Apmokėjimo tvarka nustatyta sutartyje.</w:t>
      </w:r>
    </w:p>
    <w:p w14:paraId="0FE0E99B" w14:textId="77777777" w:rsidR="0070738A" w:rsidRPr="00D24421" w:rsidRDefault="0070738A" w:rsidP="00E170F5">
      <w:pPr>
        <w:pStyle w:val="ListParagraph"/>
        <w:numPr>
          <w:ilvl w:val="1"/>
          <w:numId w:val="12"/>
        </w:numPr>
        <w:tabs>
          <w:tab w:val="left" w:pos="284"/>
          <w:tab w:val="left" w:pos="567"/>
          <w:tab w:val="left" w:pos="709"/>
        </w:tabs>
        <w:ind w:left="0" w:firstLine="0"/>
        <w:jc w:val="both"/>
        <w:rPr>
          <w:rFonts w:ascii="Arial" w:eastAsiaTheme="majorEastAsia" w:hAnsi="Arial" w:cs="Arial"/>
          <w:sz w:val="22"/>
        </w:rPr>
      </w:pPr>
      <w:r w:rsidRPr="00D24421">
        <w:rPr>
          <w:rFonts w:ascii="Arial" w:eastAsiaTheme="majorEastAsia" w:hAnsi="Arial" w:cs="Arial"/>
          <w:sz w:val="22"/>
        </w:rPr>
        <w:t>Suteiktų paslaugų  pažymoje turi būti nurodyti per mėnesį registruoti kreipiniai, jų sprendimo laikai, nurodytos per mėnesį suteiktos paslaugos, buvę eismo intensyvumo skaitiklių  gedimai/sugedę komponentai, pakeisti komponentai. Kelių direkcija, esant poreikiui, turi teisę reikalauti iš Paslaugos teikėjo ir gauti detalesnę informaciją apie suteiktas paslaugas ar atliktus darbus.</w:t>
      </w:r>
    </w:p>
    <w:p w14:paraId="426E8C91" w14:textId="77777777" w:rsidR="0070738A" w:rsidRPr="00D24421" w:rsidRDefault="0070738A" w:rsidP="00E170F5">
      <w:pPr>
        <w:pStyle w:val="ListParagraph"/>
        <w:numPr>
          <w:ilvl w:val="1"/>
          <w:numId w:val="12"/>
        </w:numPr>
        <w:tabs>
          <w:tab w:val="left" w:pos="426"/>
          <w:tab w:val="left" w:pos="709"/>
        </w:tabs>
        <w:ind w:left="0" w:firstLine="0"/>
        <w:jc w:val="both"/>
        <w:rPr>
          <w:rFonts w:ascii="Arial" w:eastAsiaTheme="majorEastAsia" w:hAnsi="Arial" w:cs="Arial"/>
          <w:sz w:val="22"/>
        </w:rPr>
      </w:pPr>
      <w:r w:rsidRPr="00D24421">
        <w:rPr>
          <w:rFonts w:ascii="Arial" w:eastAsiaTheme="majorEastAsia" w:hAnsi="Arial" w:cs="Arial"/>
          <w:sz w:val="22"/>
        </w:rPr>
        <w:t>Jeigu vykdydamas Eismo intensyvumo skaitiklių remonto, kalibravimo ar indukcinių jutiklių įrengimo darbus Teikėjas atliks pakeitimus dėl kurių Eismo intensyvumo skaitikliai nustos tinkamai funkcionuoti, tokiu atveju Teikėjas turės atstatyti Eismo intensyvumo skaitiklių darbą, kad jie tinkamai funkcionuotų ir padengti perkančiosios organizacijos patirtus nuostolius dėl Eismo intensyvumo skaitiklių  neveikimo.</w:t>
      </w:r>
    </w:p>
    <w:p w14:paraId="2613656D" w14:textId="77777777" w:rsidR="0070738A" w:rsidRPr="00D24421" w:rsidRDefault="0070738A"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Visos Paslaugos turi būti teikiamos vadovaujantis galiojančiais teisės aktais ir dokumentais, reglamentuojančiais darbus valstybinės reikšmės keliuose, galiojančiais standartais, statybos taisyklėmis, elektros įrenginių įrengimo bendrosiomis taisyklėmis, kitais teisės aktais ir dokumentais reglamentuojančiais elektros įrenginių įrengimą. Darbo vietų aptvėrimui kelyje turi būti taikomos standartinės schemos, numatytos Automobilių kelių darbo vietų aptvėrimo ir eismo reguliavimo taisyklėse T DVAER 12. Atliekant darbus kelyje eismas negali būti nutraukiamas.</w:t>
      </w:r>
    </w:p>
    <w:p w14:paraId="3B192CEF" w14:textId="77777777" w:rsidR="00F46949" w:rsidRPr="00D24421" w:rsidRDefault="00F46949" w:rsidP="00E170F5">
      <w:pPr>
        <w:pStyle w:val="ListParagraph"/>
        <w:numPr>
          <w:ilvl w:val="1"/>
          <w:numId w:val="12"/>
        </w:numPr>
        <w:tabs>
          <w:tab w:val="left" w:pos="567"/>
        </w:tabs>
        <w:ind w:left="0" w:firstLine="142"/>
        <w:jc w:val="both"/>
        <w:rPr>
          <w:rFonts w:ascii="Arial" w:hAnsi="Arial" w:cs="Arial"/>
          <w:sz w:val="22"/>
        </w:rPr>
      </w:pPr>
      <w:r w:rsidRPr="00D24421">
        <w:rPr>
          <w:rFonts w:ascii="Arial" w:hAnsi="Arial" w:cs="Arial"/>
          <w:sz w:val="22"/>
        </w:rPr>
        <w:t>Atlikdamas bet kokius Eismo intensyvumo skaitiklių komponentų ar konfigūracijos pakeitimus, Teikėjas turi pateikti visą su tokiais pakeitimais susijusią išpildomąją dokumentaciją, įskaitant, bet neapsiribojant: įrenginių konfigūracijai reikalingą programinę įrangą, visus konfigūracijos parametrus, jų vertes (IP adresai, prievadai, valdymo (pvz. prisijungimo prie įrenginių informacija) ir pan.), brėžinius ir (ar) schemas, atitikties deklaracijas, sertifikatus, garantijos dokumentus ir pan. Jeigu sumontuojamos spintos, dėžės ar kita įranga yra su užraktais, Teikėjas privalo AB „Via Lietuva“ perduoti jų raktus.</w:t>
      </w:r>
    </w:p>
    <w:p w14:paraId="4FDDB01B" w14:textId="77777777" w:rsidR="00F46949" w:rsidRPr="00D24421" w:rsidRDefault="00F46949"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Demontavus bet kokią eismo intensyvumo skaitiklių įrangą, turi būti sandariai užtaisomos skylės atramose, pamatuose, spintose ir kitose vietose. Vietos, kuriose buvo užtaisytos skylės, turi būti tinkamai apsaugotos nuo korozijos ir (ar) kito aplinkos poveikio.</w:t>
      </w:r>
    </w:p>
    <w:p w14:paraId="06B9C923" w14:textId="77777777" w:rsidR="00F46949" w:rsidRPr="00D24421" w:rsidRDefault="00F46949"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Visi eismo intensyvumo skaitiklių  komponentai ir įranga, kurią reikia sumontuoti ar įdiegti teikiant Paslaugas privalo būti industrinio tipo ir tinkamos naudoti lauko temperatūros ir atitinkamos drėgmės sąlygomis.</w:t>
      </w:r>
    </w:p>
    <w:p w14:paraId="396C70B5" w14:textId="20660894" w:rsidR="008031CB" w:rsidRPr="00D24421" w:rsidRDefault="00F46949" w:rsidP="00E170F5">
      <w:pPr>
        <w:pStyle w:val="ListParagraph"/>
        <w:numPr>
          <w:ilvl w:val="1"/>
          <w:numId w:val="12"/>
        </w:numPr>
        <w:tabs>
          <w:tab w:val="left" w:pos="567"/>
        </w:tabs>
        <w:ind w:left="0" w:firstLine="0"/>
        <w:jc w:val="both"/>
        <w:rPr>
          <w:rFonts w:ascii="Arial" w:eastAsiaTheme="majorEastAsia" w:hAnsi="Arial" w:cs="Arial"/>
          <w:sz w:val="22"/>
        </w:rPr>
      </w:pPr>
      <w:r w:rsidRPr="00D24421">
        <w:rPr>
          <w:rFonts w:ascii="Arial" w:hAnsi="Arial" w:cs="Arial"/>
          <w:sz w:val="22"/>
        </w:rPr>
        <w:t xml:space="preserve">Teikėjas, demontavęs (ar pakeitęs) bet kokį Eismo intensyvumo skaitiklio posto įrenginį, konstrukciją ar komponentą, privalo kreiptis į AB „Via Lietuva“ bei gauti nurodymą (jeigu nurodymas nebuvo suformuluotas registruojant kreipinį Pagalbos tarnyboje) ar demontuotas įrenginys, konstrukcija ar komponentas turi būti utilizuotas, ar pristatytas į AB „Via Lietuva“ nurodytą vietą Vilniaus arba Kauno apskrityje, ar saugomas Teikėjo (ne ilgiau kaip 30 kalendorinių dienų). AB „Via Lietuva“ pareikalavus  </w:t>
      </w:r>
    </w:p>
    <w:tbl>
      <w:tblPr>
        <w:tblStyle w:val="TableGrid"/>
        <w:tblpPr w:leftFromText="180" w:rightFromText="180" w:vertAnchor="text" w:horzAnchor="margin" w:tblpY="107"/>
        <w:tblW w:w="0" w:type="auto"/>
        <w:shd w:val="clear" w:color="auto" w:fill="005063"/>
        <w:tblLook w:val="04A0" w:firstRow="1" w:lastRow="0" w:firstColumn="1" w:lastColumn="0" w:noHBand="0" w:noVBand="1"/>
      </w:tblPr>
      <w:tblGrid>
        <w:gridCol w:w="9628"/>
      </w:tblGrid>
      <w:tr w:rsidR="00DC302D" w:rsidRPr="00D24421" w14:paraId="70A50EA1" w14:textId="77777777" w:rsidTr="00DC302D">
        <w:trPr>
          <w:trHeight w:val="416"/>
        </w:trPr>
        <w:tc>
          <w:tcPr>
            <w:tcW w:w="9628" w:type="dxa"/>
            <w:shd w:val="clear" w:color="auto" w:fill="005063"/>
            <w:vAlign w:val="center"/>
          </w:tcPr>
          <w:p w14:paraId="0E9E796D" w14:textId="37FD1321" w:rsidR="00DC302D" w:rsidRPr="00D24421" w:rsidRDefault="00DC302D" w:rsidP="00DC302D">
            <w:pPr>
              <w:pStyle w:val="ListParagraph"/>
              <w:numPr>
                <w:ilvl w:val="0"/>
                <w:numId w:val="12"/>
              </w:numPr>
              <w:rPr>
                <w:rFonts w:ascii="Arial" w:hAnsi="Arial" w:cs="Arial"/>
                <w:b/>
                <w:caps/>
                <w:color w:val="FFFFFF" w:themeColor="background1"/>
                <w:sz w:val="22"/>
              </w:rPr>
            </w:pPr>
            <w:bookmarkStart w:id="7" w:name="_Ref191911727"/>
            <w:r w:rsidRPr="00D24421">
              <w:rPr>
                <w:rFonts w:ascii="Arial" w:hAnsi="Arial" w:cs="Arial"/>
                <w:b/>
                <w:caps/>
                <w:color w:val="FFFFFF" w:themeColor="background1"/>
                <w:sz w:val="22"/>
              </w:rPr>
              <w:t xml:space="preserve">REIKALAVIMAI </w:t>
            </w:r>
            <w:r w:rsidRPr="00D24421">
              <w:rPr>
                <w:rFonts w:ascii="Arial" w:hAnsi="Arial" w:cs="Arial"/>
                <w:sz w:val="22"/>
              </w:rPr>
              <w:t xml:space="preserve"> </w:t>
            </w:r>
            <w:r w:rsidRPr="00D24421">
              <w:rPr>
                <w:rFonts w:ascii="Arial" w:hAnsi="Arial" w:cs="Arial"/>
                <w:b/>
                <w:caps/>
                <w:color w:val="FFFFFF" w:themeColor="background1"/>
                <w:sz w:val="22"/>
              </w:rPr>
              <w:t>EIĮ remonto</w:t>
            </w:r>
            <w:r w:rsidR="004B1B7B" w:rsidRPr="00D24421">
              <w:rPr>
                <w:rFonts w:ascii="Arial" w:hAnsi="Arial" w:cs="Arial"/>
                <w:b/>
                <w:caps/>
                <w:color w:val="FFFFFF" w:themeColor="background1"/>
                <w:sz w:val="22"/>
              </w:rPr>
              <w:t>,</w:t>
            </w:r>
            <w:r w:rsidRPr="00D24421">
              <w:rPr>
                <w:rFonts w:ascii="Arial" w:hAnsi="Arial" w:cs="Arial"/>
                <w:b/>
                <w:caps/>
                <w:color w:val="FFFFFF" w:themeColor="background1"/>
                <w:sz w:val="22"/>
              </w:rPr>
              <w:t xml:space="preserve"> pakeitimo </w:t>
            </w:r>
            <w:r w:rsidR="004B1B7B" w:rsidRPr="00D24421">
              <w:rPr>
                <w:rFonts w:ascii="Arial" w:hAnsi="Arial" w:cs="Arial"/>
                <w:b/>
                <w:caps/>
                <w:color w:val="FFFFFF" w:themeColor="background1"/>
                <w:sz w:val="22"/>
              </w:rPr>
              <w:t xml:space="preserve">IR KALIBRAVIMO </w:t>
            </w:r>
            <w:r w:rsidRPr="00D24421">
              <w:rPr>
                <w:rFonts w:ascii="Arial" w:hAnsi="Arial" w:cs="Arial"/>
                <w:b/>
                <w:caps/>
                <w:color w:val="FFFFFF" w:themeColor="background1"/>
                <w:sz w:val="22"/>
              </w:rPr>
              <w:t>paslaugoms</w:t>
            </w:r>
          </w:p>
        </w:tc>
      </w:tr>
    </w:tbl>
    <w:p w14:paraId="46E82F75" w14:textId="7844FC4C" w:rsidR="00FD1108" w:rsidRPr="00D24421" w:rsidRDefault="00DC302D" w:rsidP="00E170F5">
      <w:pPr>
        <w:pStyle w:val="ListParagraph"/>
        <w:numPr>
          <w:ilvl w:val="1"/>
          <w:numId w:val="12"/>
        </w:numPr>
        <w:tabs>
          <w:tab w:val="left" w:pos="567"/>
        </w:tabs>
        <w:ind w:left="0" w:firstLine="0"/>
        <w:jc w:val="both"/>
        <w:rPr>
          <w:rFonts w:ascii="Arial" w:eastAsiaTheme="majorEastAsia" w:hAnsi="Arial" w:cs="Arial"/>
          <w:sz w:val="22"/>
        </w:rPr>
      </w:pPr>
      <w:r w:rsidRPr="00D24421">
        <w:rPr>
          <w:rFonts w:ascii="Arial" w:eastAsiaTheme="majorEastAsia" w:hAnsi="Arial" w:cs="Arial"/>
          <w:sz w:val="22"/>
        </w:rPr>
        <w:t xml:space="preserve"> </w:t>
      </w:r>
      <w:bookmarkStart w:id="8" w:name="_Ref193786164"/>
      <w:r w:rsidR="00FF3A8D" w:rsidRPr="00D24421">
        <w:rPr>
          <w:rFonts w:ascii="Arial" w:eastAsiaTheme="majorEastAsia" w:hAnsi="Arial" w:cs="Arial"/>
          <w:sz w:val="22"/>
        </w:rPr>
        <w:t>Įrangos r</w:t>
      </w:r>
      <w:r w:rsidR="00111836" w:rsidRPr="00D24421">
        <w:rPr>
          <w:rFonts w:ascii="Arial" w:eastAsiaTheme="majorEastAsia" w:hAnsi="Arial" w:cs="Arial"/>
          <w:sz w:val="22"/>
        </w:rPr>
        <w:t xml:space="preserve">emonto atveju </w:t>
      </w:r>
      <w:r w:rsidR="00FD1108" w:rsidRPr="00D24421">
        <w:rPr>
          <w:rFonts w:ascii="Arial" w:eastAsiaTheme="majorEastAsia" w:hAnsi="Arial" w:cs="Arial"/>
          <w:sz w:val="22"/>
        </w:rPr>
        <w:t xml:space="preserve">Teikėjas privalo </w:t>
      </w:r>
      <w:r w:rsidR="00F238F0" w:rsidRPr="00D24421">
        <w:rPr>
          <w:rFonts w:ascii="Arial" w:eastAsiaTheme="majorEastAsia" w:hAnsi="Arial" w:cs="Arial"/>
          <w:sz w:val="22"/>
        </w:rPr>
        <w:t>suremontuoti</w:t>
      </w:r>
      <w:r w:rsidR="00FD1108" w:rsidRPr="00D24421">
        <w:rPr>
          <w:rFonts w:ascii="Arial" w:eastAsiaTheme="majorEastAsia" w:hAnsi="Arial" w:cs="Arial"/>
          <w:sz w:val="22"/>
        </w:rPr>
        <w:t xml:space="preserve"> įrenginį (įskaitant demontavimą)  </w:t>
      </w:r>
      <w:r w:rsidR="003071ED" w:rsidRPr="00D24421">
        <w:rPr>
          <w:rFonts w:ascii="Arial" w:eastAsiaTheme="majorEastAsia" w:hAnsi="Arial" w:cs="Arial"/>
          <w:sz w:val="22"/>
        </w:rPr>
        <w:t>per 30</w:t>
      </w:r>
      <w:r w:rsidR="00FD1108" w:rsidRPr="00D24421">
        <w:rPr>
          <w:rFonts w:ascii="Arial" w:eastAsiaTheme="majorEastAsia" w:hAnsi="Arial" w:cs="Arial"/>
          <w:sz w:val="22"/>
        </w:rPr>
        <w:t xml:space="preserve"> darbo dien</w:t>
      </w:r>
      <w:r w:rsidR="003071ED" w:rsidRPr="00D24421">
        <w:rPr>
          <w:rFonts w:ascii="Arial" w:eastAsiaTheme="majorEastAsia" w:hAnsi="Arial" w:cs="Arial"/>
          <w:sz w:val="22"/>
        </w:rPr>
        <w:t>ų</w:t>
      </w:r>
      <w:r w:rsidR="00FD1108" w:rsidRPr="00D24421">
        <w:rPr>
          <w:rFonts w:ascii="Arial" w:eastAsiaTheme="majorEastAsia" w:hAnsi="Arial" w:cs="Arial"/>
          <w:sz w:val="22"/>
        </w:rPr>
        <w:t xml:space="preserve"> bei pristatyti ir, jeigu yra užsakytas įrenginio Įdiegimas – Įdiegti veikiantį (suremontuotą ar pakeistą) įrenginį</w:t>
      </w:r>
      <w:r w:rsidR="00D677C8" w:rsidRPr="00D24421">
        <w:rPr>
          <w:rFonts w:ascii="Arial" w:eastAsiaTheme="majorEastAsia" w:hAnsi="Arial" w:cs="Arial"/>
          <w:sz w:val="22"/>
        </w:rPr>
        <w:t xml:space="preserve"> bei jį sukalibruoti (jei reikalingas kalibravimas)</w:t>
      </w:r>
      <w:r w:rsidR="00FD1108" w:rsidRPr="00D24421">
        <w:rPr>
          <w:rFonts w:ascii="Arial" w:eastAsiaTheme="majorEastAsia" w:hAnsi="Arial" w:cs="Arial"/>
          <w:sz w:val="22"/>
        </w:rPr>
        <w:t xml:space="preserve"> nuo Paslaugų ir (ar) prekių užsakymo suformavimo dienos. Teikėjas perduodamas suremontuotą ar naują įrenginį užtikrina, kad įrenginys veikia nepriekaištingai bei yra išbandytas.</w:t>
      </w:r>
      <w:bookmarkEnd w:id="7"/>
      <w:bookmarkEnd w:id="8"/>
    </w:p>
    <w:p w14:paraId="2AE9184F" w14:textId="1B94A6B7" w:rsidR="00F444C7" w:rsidRPr="00D24421" w:rsidRDefault="00F444C7" w:rsidP="00E170F5">
      <w:pPr>
        <w:pStyle w:val="ListParagraph"/>
        <w:numPr>
          <w:ilvl w:val="1"/>
          <w:numId w:val="12"/>
        </w:numPr>
        <w:tabs>
          <w:tab w:val="left" w:pos="567"/>
        </w:tabs>
        <w:ind w:left="0" w:firstLine="0"/>
        <w:jc w:val="both"/>
        <w:rPr>
          <w:rFonts w:ascii="Arial" w:eastAsiaTheme="majorEastAsia" w:hAnsi="Arial" w:cs="Arial"/>
          <w:sz w:val="22"/>
        </w:rPr>
      </w:pPr>
      <w:r w:rsidRPr="00D24421">
        <w:rPr>
          <w:rFonts w:ascii="Arial" w:eastAsiaTheme="majorEastAsia" w:hAnsi="Arial" w:cs="Arial"/>
          <w:sz w:val="22"/>
        </w:rPr>
        <w:t>Kai įrenginys yra keičiamas nauju (žr. 2.1.2 papunktį) ir yra nurodytas konkretus įrenginio gamintojas ir modelis, Teikėjas turi pristatyti tokį patį ar naujesnio modelio įrenginį arba jam lygiavertį. Keičiant įrenginį kitu – lygiaverčiu, Teikėjas privalo užtikrinti įrenginio suderinimą su esama įranga, tokių pačių</w:t>
      </w:r>
      <w:r w:rsidR="00D02165" w:rsidRPr="00D24421">
        <w:rPr>
          <w:rFonts w:ascii="Arial" w:eastAsiaTheme="majorEastAsia" w:hAnsi="Arial" w:cs="Arial"/>
          <w:sz w:val="22"/>
        </w:rPr>
        <w:t xml:space="preserve"> ar geresnių</w:t>
      </w:r>
      <w:r w:rsidRPr="00D24421">
        <w:rPr>
          <w:rFonts w:ascii="Arial" w:eastAsiaTheme="majorEastAsia" w:hAnsi="Arial" w:cs="Arial"/>
          <w:sz w:val="22"/>
        </w:rPr>
        <w:t xml:space="preserve"> </w:t>
      </w:r>
      <w:r w:rsidR="009330FA" w:rsidRPr="00D24421">
        <w:rPr>
          <w:rFonts w:ascii="Arial" w:eastAsiaTheme="majorEastAsia" w:hAnsi="Arial" w:cs="Arial"/>
          <w:sz w:val="22"/>
        </w:rPr>
        <w:t>eismo intensyvumo</w:t>
      </w:r>
      <w:r w:rsidRPr="00D24421">
        <w:rPr>
          <w:rFonts w:ascii="Arial" w:eastAsiaTheme="majorEastAsia" w:hAnsi="Arial" w:cs="Arial"/>
          <w:sz w:val="22"/>
        </w:rPr>
        <w:t xml:space="preserve"> parametrų surinkimą tokiu pačiu ar geresniu tikslumu, taip pat suderinamumą su </w:t>
      </w:r>
      <w:r w:rsidR="00246185" w:rsidRPr="00D24421">
        <w:rPr>
          <w:rFonts w:ascii="Arial" w:eastAsiaTheme="majorEastAsia" w:hAnsi="Arial" w:cs="Arial"/>
          <w:sz w:val="22"/>
        </w:rPr>
        <w:t>EIS</w:t>
      </w:r>
      <w:r w:rsidRPr="00D24421">
        <w:rPr>
          <w:rFonts w:ascii="Arial" w:eastAsiaTheme="majorEastAsia" w:hAnsi="Arial" w:cs="Arial"/>
          <w:sz w:val="22"/>
        </w:rPr>
        <w:t xml:space="preserve">, ir įdiegti įrenginį savo lėšomis, taip, kad naujas įrenginys veiktų ne prasčiau negu pakeistas įrenginys. </w:t>
      </w:r>
      <w:r w:rsidR="00B45D83" w:rsidRPr="00D24421">
        <w:rPr>
          <w:rFonts w:ascii="Arial" w:eastAsiaTheme="majorEastAsia" w:hAnsi="Arial" w:cs="Arial"/>
          <w:sz w:val="22"/>
        </w:rPr>
        <w:t xml:space="preserve">Jei įrenginys kalibruojamas, būtina atlikti įrenginio kalibravimą. </w:t>
      </w:r>
      <w:r w:rsidRPr="00D24421">
        <w:rPr>
          <w:rFonts w:ascii="Arial" w:eastAsiaTheme="majorEastAsia" w:hAnsi="Arial" w:cs="Arial"/>
          <w:sz w:val="22"/>
        </w:rPr>
        <w:t>Lygiavertiškumo įrodymas yra Teikėjo pareiga.</w:t>
      </w:r>
      <w:r w:rsidR="00561530" w:rsidRPr="00D24421">
        <w:rPr>
          <w:rFonts w:ascii="Arial" w:eastAsiaTheme="majorEastAsia" w:hAnsi="Arial" w:cs="Arial"/>
          <w:sz w:val="22"/>
        </w:rPr>
        <w:t xml:space="preserve"> Įrenginys </w:t>
      </w:r>
      <w:r w:rsidR="00E94B4A" w:rsidRPr="00D24421">
        <w:rPr>
          <w:rFonts w:ascii="Arial" w:eastAsiaTheme="majorEastAsia" w:hAnsi="Arial" w:cs="Arial"/>
          <w:sz w:val="22"/>
        </w:rPr>
        <w:t xml:space="preserve">turi būti </w:t>
      </w:r>
      <w:r w:rsidR="00561530" w:rsidRPr="00D24421">
        <w:rPr>
          <w:rFonts w:ascii="Arial" w:eastAsiaTheme="majorEastAsia" w:hAnsi="Arial" w:cs="Arial"/>
          <w:sz w:val="22"/>
        </w:rPr>
        <w:t xml:space="preserve">pakeistas nauju </w:t>
      </w:r>
      <w:r w:rsidR="00E94B4A" w:rsidRPr="00D24421">
        <w:rPr>
          <w:rFonts w:ascii="Arial" w:eastAsiaTheme="majorEastAsia" w:hAnsi="Arial" w:cs="Arial"/>
          <w:sz w:val="22"/>
        </w:rPr>
        <w:t>per 20 darbo dienų.</w:t>
      </w:r>
    </w:p>
    <w:p w14:paraId="788B0A34" w14:textId="4C4B0EFF" w:rsidR="00367870" w:rsidRPr="00D24421" w:rsidRDefault="00367870" w:rsidP="00E170F5">
      <w:pPr>
        <w:pStyle w:val="ListParagraph"/>
        <w:numPr>
          <w:ilvl w:val="1"/>
          <w:numId w:val="12"/>
        </w:numPr>
        <w:tabs>
          <w:tab w:val="left" w:pos="567"/>
        </w:tabs>
        <w:ind w:left="0" w:firstLine="0"/>
        <w:jc w:val="both"/>
        <w:rPr>
          <w:rFonts w:ascii="Arial" w:eastAsiaTheme="majorEastAsia" w:hAnsi="Arial" w:cs="Arial"/>
          <w:sz w:val="22"/>
        </w:rPr>
      </w:pPr>
      <w:r w:rsidRPr="00D24421">
        <w:rPr>
          <w:rFonts w:ascii="Arial" w:eastAsiaTheme="majorEastAsia" w:hAnsi="Arial" w:cs="Arial"/>
          <w:sz w:val="22"/>
        </w:rPr>
        <w:t xml:space="preserve">Jeigu užsakius įrenginio remontą paaiškėja, kad įrenginys nepataisomas, AB Via Lietuva turi būti pateikti tai įrodantys gamintojo patvirtinti dokumentai. Tokiu atveju pagal remonto įkainį Teikėjui apmokama nebus, tačiau AB Via Lietuva svarstys galimybę užsakyti naują įrenginį pagal Teikėjo pasiūlyme nurodytą naujo įrenginio įkainį. </w:t>
      </w:r>
    </w:p>
    <w:p w14:paraId="5DB843FD" w14:textId="77777777" w:rsidR="005725D7" w:rsidRPr="00D24421" w:rsidRDefault="005725D7" w:rsidP="00E170F5">
      <w:pPr>
        <w:pStyle w:val="ListParagraph"/>
        <w:numPr>
          <w:ilvl w:val="1"/>
          <w:numId w:val="12"/>
        </w:numPr>
        <w:tabs>
          <w:tab w:val="left" w:pos="426"/>
        </w:tabs>
        <w:ind w:left="0" w:firstLine="0"/>
        <w:jc w:val="both"/>
        <w:rPr>
          <w:rFonts w:ascii="Arial" w:hAnsi="Arial" w:cs="Arial"/>
          <w:sz w:val="22"/>
        </w:rPr>
      </w:pPr>
      <w:bookmarkStart w:id="9" w:name="_Ref191911699"/>
      <w:r w:rsidRPr="00D24421">
        <w:rPr>
          <w:rFonts w:ascii="Arial" w:eastAsiaTheme="majorEastAsia" w:hAnsi="Arial" w:cs="Arial"/>
          <w:sz w:val="22"/>
        </w:rPr>
        <w:t xml:space="preserve">Suremontuotam įrenginiui turi būti suteikiamas ne trumpesnis nei 6 mėnesių, o naujam įrenginiui ne trumpesnis nei 24 mėnesių garantinis terminas nuo pasirašytos pažymos apie suteiktas Paslaugas ir pristatytas prekes dienos, išskyrus atvejus, </w:t>
      </w:r>
      <w:r w:rsidRPr="00D24421">
        <w:rPr>
          <w:rFonts w:ascii="Arial" w:hAnsi="Arial" w:cs="Arial"/>
          <w:sz w:val="22"/>
        </w:rPr>
        <w:t>kai TS reikalavimuose nurodytas ilgesnis terminas.</w:t>
      </w:r>
      <w:bookmarkEnd w:id="9"/>
    </w:p>
    <w:p w14:paraId="685D1A17" w14:textId="11D206BD" w:rsidR="00CB5DBF" w:rsidRPr="00D24421" w:rsidRDefault="00CB5DBF" w:rsidP="00E170F5">
      <w:pPr>
        <w:pStyle w:val="ListParagraph"/>
        <w:numPr>
          <w:ilvl w:val="1"/>
          <w:numId w:val="12"/>
        </w:numPr>
        <w:tabs>
          <w:tab w:val="left" w:pos="426"/>
        </w:tabs>
        <w:ind w:left="0" w:firstLine="0"/>
        <w:jc w:val="both"/>
        <w:rPr>
          <w:rFonts w:ascii="Arial" w:eastAsiaTheme="majorEastAsia" w:hAnsi="Arial" w:cs="Arial"/>
          <w:sz w:val="22"/>
        </w:rPr>
      </w:pPr>
      <w:r w:rsidRPr="00D24421">
        <w:rPr>
          <w:rFonts w:ascii="Arial" w:eastAsiaTheme="majorEastAsia" w:hAnsi="Arial" w:cs="Arial"/>
          <w:sz w:val="22"/>
        </w:rPr>
        <w:t xml:space="preserve">Įvykus Teikėjo perduoto ar sumontuoto įrenginio gedimui per </w:t>
      </w:r>
      <w:r w:rsidR="001F6118" w:rsidRPr="00D24421">
        <w:rPr>
          <w:rFonts w:ascii="Arial" w:eastAsiaTheme="majorEastAsia" w:hAnsi="Arial" w:cs="Arial"/>
          <w:sz w:val="22"/>
        </w:rPr>
        <w:fldChar w:fldCharType="begin"/>
      </w:r>
      <w:r w:rsidR="001F6118" w:rsidRPr="00D24421">
        <w:rPr>
          <w:rFonts w:ascii="Arial" w:eastAsiaTheme="majorEastAsia" w:hAnsi="Arial" w:cs="Arial"/>
          <w:sz w:val="22"/>
        </w:rPr>
        <w:instrText xml:space="preserve"> REF _Ref191911699 \r \h </w:instrText>
      </w:r>
      <w:r w:rsidR="00D24421" w:rsidRPr="00D24421">
        <w:rPr>
          <w:rFonts w:ascii="Arial" w:eastAsiaTheme="majorEastAsia" w:hAnsi="Arial" w:cs="Arial"/>
          <w:sz w:val="22"/>
        </w:rPr>
        <w:instrText xml:space="preserve"> \* MERGEFORMAT </w:instrText>
      </w:r>
      <w:r w:rsidR="001F6118" w:rsidRPr="00D24421">
        <w:rPr>
          <w:rFonts w:ascii="Arial" w:eastAsiaTheme="majorEastAsia" w:hAnsi="Arial" w:cs="Arial"/>
          <w:sz w:val="22"/>
        </w:rPr>
      </w:r>
      <w:r w:rsidR="001F6118" w:rsidRPr="00D24421">
        <w:rPr>
          <w:rFonts w:ascii="Arial" w:eastAsiaTheme="majorEastAsia" w:hAnsi="Arial" w:cs="Arial"/>
          <w:sz w:val="22"/>
        </w:rPr>
        <w:fldChar w:fldCharType="separate"/>
      </w:r>
      <w:r w:rsidR="00450B65" w:rsidRPr="00D24421">
        <w:rPr>
          <w:rFonts w:ascii="Arial" w:eastAsiaTheme="majorEastAsia" w:hAnsi="Arial" w:cs="Arial"/>
          <w:sz w:val="22"/>
        </w:rPr>
        <w:t>4.4</w:t>
      </w:r>
      <w:r w:rsidR="001F6118" w:rsidRPr="00D24421">
        <w:rPr>
          <w:rFonts w:ascii="Arial" w:eastAsiaTheme="majorEastAsia" w:hAnsi="Arial" w:cs="Arial"/>
          <w:sz w:val="22"/>
        </w:rPr>
        <w:fldChar w:fldCharType="end"/>
      </w:r>
      <w:r w:rsidRPr="00D24421">
        <w:rPr>
          <w:rFonts w:ascii="Arial" w:eastAsiaTheme="majorEastAsia" w:hAnsi="Arial" w:cs="Arial"/>
          <w:sz w:val="22"/>
        </w:rPr>
        <w:t xml:space="preserve"> papunktyje nurodytus terminus, Teikėjas privalo savo sąskaita bei pagal </w:t>
      </w:r>
      <w:r w:rsidR="00F57BF9" w:rsidRPr="00D24421">
        <w:rPr>
          <w:rFonts w:ascii="Arial" w:eastAsiaTheme="majorEastAsia" w:hAnsi="Arial" w:cs="Arial"/>
          <w:sz w:val="22"/>
        </w:rPr>
        <w:fldChar w:fldCharType="begin"/>
      </w:r>
      <w:r w:rsidR="00F57BF9" w:rsidRPr="00D24421">
        <w:rPr>
          <w:rFonts w:ascii="Arial" w:eastAsiaTheme="majorEastAsia" w:hAnsi="Arial" w:cs="Arial"/>
          <w:sz w:val="22"/>
        </w:rPr>
        <w:instrText xml:space="preserve"> REF _Ref193786164 \r \h </w:instrText>
      </w:r>
      <w:r w:rsidR="00D24421" w:rsidRPr="00D24421">
        <w:rPr>
          <w:rFonts w:ascii="Arial" w:eastAsiaTheme="majorEastAsia" w:hAnsi="Arial" w:cs="Arial"/>
          <w:sz w:val="22"/>
        </w:rPr>
        <w:instrText xml:space="preserve"> \* MERGEFORMAT </w:instrText>
      </w:r>
      <w:r w:rsidR="00F57BF9" w:rsidRPr="00D24421">
        <w:rPr>
          <w:rFonts w:ascii="Arial" w:eastAsiaTheme="majorEastAsia" w:hAnsi="Arial" w:cs="Arial"/>
          <w:sz w:val="22"/>
        </w:rPr>
      </w:r>
      <w:r w:rsidR="00F57BF9" w:rsidRPr="00D24421">
        <w:rPr>
          <w:rFonts w:ascii="Arial" w:eastAsiaTheme="majorEastAsia" w:hAnsi="Arial" w:cs="Arial"/>
          <w:sz w:val="22"/>
        </w:rPr>
        <w:fldChar w:fldCharType="separate"/>
      </w:r>
      <w:r w:rsidR="00450B65" w:rsidRPr="00D24421">
        <w:rPr>
          <w:rFonts w:ascii="Arial" w:eastAsiaTheme="majorEastAsia" w:hAnsi="Arial" w:cs="Arial"/>
          <w:sz w:val="22"/>
        </w:rPr>
        <w:t>4.1</w:t>
      </w:r>
      <w:r w:rsidR="00F57BF9" w:rsidRPr="00D24421">
        <w:rPr>
          <w:rFonts w:ascii="Arial" w:eastAsiaTheme="majorEastAsia" w:hAnsi="Arial" w:cs="Arial"/>
          <w:sz w:val="22"/>
        </w:rPr>
        <w:fldChar w:fldCharType="end"/>
      </w:r>
      <w:r w:rsidR="003E4FD8" w:rsidRPr="00D24421">
        <w:rPr>
          <w:rFonts w:ascii="Arial" w:eastAsiaTheme="majorEastAsia" w:hAnsi="Arial" w:cs="Arial"/>
          <w:sz w:val="22"/>
        </w:rPr>
        <w:t xml:space="preserve"> </w:t>
      </w:r>
      <w:r w:rsidRPr="00D24421">
        <w:rPr>
          <w:rFonts w:ascii="Arial" w:eastAsiaTheme="majorEastAsia" w:hAnsi="Arial" w:cs="Arial"/>
          <w:sz w:val="22"/>
        </w:rPr>
        <w:t>papunktyje nustatytus terminus nuvykti į vietą, kur yra sumontuotas įrenginys, jį demontuoti, pristatyti veikiantį įrenginį</w:t>
      </w:r>
      <w:r w:rsidR="005D1624" w:rsidRPr="00D24421">
        <w:rPr>
          <w:rFonts w:ascii="Arial" w:eastAsiaTheme="majorEastAsia" w:hAnsi="Arial" w:cs="Arial"/>
          <w:sz w:val="22"/>
        </w:rPr>
        <w:t xml:space="preserve"> ir</w:t>
      </w:r>
      <w:r w:rsidRPr="00D24421">
        <w:rPr>
          <w:rFonts w:ascii="Arial" w:eastAsiaTheme="majorEastAsia" w:hAnsi="Arial" w:cs="Arial"/>
          <w:sz w:val="22"/>
        </w:rPr>
        <w:t xml:space="preserve"> jį sumontuoti </w:t>
      </w:r>
      <w:r w:rsidR="005D1624" w:rsidRPr="00D24421">
        <w:rPr>
          <w:rFonts w:ascii="Arial" w:eastAsiaTheme="majorEastAsia" w:hAnsi="Arial" w:cs="Arial"/>
          <w:sz w:val="22"/>
        </w:rPr>
        <w:t>toje vietoje</w:t>
      </w:r>
      <w:r w:rsidRPr="00D24421">
        <w:rPr>
          <w:rFonts w:ascii="Arial" w:eastAsiaTheme="majorEastAsia" w:hAnsi="Arial" w:cs="Arial"/>
          <w:sz w:val="22"/>
        </w:rPr>
        <w:t xml:space="preserve">, iš kurios jis buvo paimtas. </w:t>
      </w:r>
    </w:p>
    <w:p w14:paraId="65CA5E15" w14:textId="77777777" w:rsidR="003A6D9A" w:rsidRPr="00D24421" w:rsidRDefault="003A6D9A" w:rsidP="00E170F5">
      <w:pPr>
        <w:pStyle w:val="ListParagraph"/>
        <w:numPr>
          <w:ilvl w:val="1"/>
          <w:numId w:val="12"/>
        </w:numPr>
        <w:tabs>
          <w:tab w:val="left" w:pos="567"/>
        </w:tabs>
        <w:ind w:left="0" w:firstLine="0"/>
        <w:jc w:val="both"/>
        <w:rPr>
          <w:rFonts w:ascii="Arial" w:eastAsiaTheme="majorEastAsia" w:hAnsi="Arial" w:cs="Arial"/>
          <w:sz w:val="22"/>
        </w:rPr>
      </w:pPr>
      <w:r w:rsidRPr="00D24421">
        <w:rPr>
          <w:rFonts w:ascii="Arial" w:eastAsiaTheme="majorEastAsia" w:hAnsi="Arial" w:cs="Arial"/>
          <w:sz w:val="22"/>
        </w:rPr>
        <w:t>Teikėjas per tris mėnesius nuo įrenginio įdiegimo (jeigu tai atliko pats Teikėjas) privalės savo sąskaita šalinti trūkumus susijusius su netiksliu gamintojo numatytu įrenginio veikimu (pvz. atlikdamas pakartotinį kalibravimą). Trūkumu bus laikoma, jeigu fiksuojamos eismo intensyvumo reikšmės neatitiks gamintojo nustatytų paklaidos ribų ar bus stebimas akivaizdus fiksuojamo eismo intensyvumo neatitikimas tuo metu esančiam transporto eismui.</w:t>
      </w:r>
    </w:p>
    <w:p w14:paraId="28EDE564" w14:textId="76874EA2" w:rsidR="009C2B51" w:rsidRPr="00D24421" w:rsidRDefault="005C1BF7" w:rsidP="00E170F5">
      <w:pPr>
        <w:pStyle w:val="ListParagraph"/>
        <w:numPr>
          <w:ilvl w:val="1"/>
          <w:numId w:val="12"/>
        </w:numPr>
        <w:tabs>
          <w:tab w:val="left" w:pos="284"/>
          <w:tab w:val="left" w:pos="567"/>
        </w:tabs>
        <w:ind w:left="0" w:firstLine="0"/>
        <w:jc w:val="both"/>
        <w:rPr>
          <w:rFonts w:ascii="Arial" w:hAnsi="Arial" w:cs="Arial"/>
          <w:sz w:val="22"/>
        </w:rPr>
      </w:pPr>
      <w:r w:rsidRPr="00D24421">
        <w:rPr>
          <w:rFonts w:ascii="Arial" w:hAnsi="Arial" w:cs="Arial"/>
          <w:sz w:val="22"/>
        </w:rPr>
        <w:t xml:space="preserve">Gavus įrangos kalibravimo užsakymą, Teikėjas turi per </w:t>
      </w:r>
      <w:r w:rsidR="009110F9" w:rsidRPr="00D24421">
        <w:rPr>
          <w:rFonts w:ascii="Arial" w:hAnsi="Arial" w:cs="Arial"/>
          <w:sz w:val="22"/>
        </w:rPr>
        <w:t>5</w:t>
      </w:r>
      <w:r w:rsidRPr="00D24421">
        <w:rPr>
          <w:rFonts w:ascii="Arial" w:hAnsi="Arial" w:cs="Arial"/>
          <w:sz w:val="22"/>
        </w:rPr>
        <w:t xml:space="preserve"> darbo dien</w:t>
      </w:r>
      <w:r w:rsidR="009110F9" w:rsidRPr="00D24421">
        <w:rPr>
          <w:rFonts w:ascii="Arial" w:hAnsi="Arial" w:cs="Arial"/>
          <w:sz w:val="22"/>
        </w:rPr>
        <w:t>as</w:t>
      </w:r>
      <w:r w:rsidRPr="00D24421">
        <w:rPr>
          <w:rFonts w:ascii="Arial" w:hAnsi="Arial" w:cs="Arial"/>
          <w:sz w:val="22"/>
        </w:rPr>
        <w:t xml:space="preserve"> sukalibruoti nurodytą įrangą. </w:t>
      </w:r>
    </w:p>
    <w:p w14:paraId="283D6A95" w14:textId="7636AB26" w:rsidR="005C1BF7" w:rsidRPr="00D24421" w:rsidRDefault="005C1BF7" w:rsidP="00E170F5">
      <w:pPr>
        <w:pStyle w:val="ListParagraph"/>
        <w:numPr>
          <w:ilvl w:val="1"/>
          <w:numId w:val="12"/>
        </w:numPr>
        <w:tabs>
          <w:tab w:val="left" w:pos="284"/>
          <w:tab w:val="left" w:pos="567"/>
        </w:tabs>
        <w:ind w:left="0" w:firstLine="0"/>
        <w:jc w:val="both"/>
        <w:rPr>
          <w:rFonts w:ascii="Arial" w:hAnsi="Arial" w:cs="Arial"/>
          <w:sz w:val="22"/>
        </w:rPr>
      </w:pPr>
      <w:r w:rsidRPr="00D24421">
        <w:rPr>
          <w:rFonts w:ascii="Arial" w:hAnsi="Arial" w:cs="Arial"/>
          <w:sz w:val="22"/>
        </w:rPr>
        <w:t xml:space="preserve">Sukalibravus įrangą, Teikėjas turi informuoti Užsakovą ir jam pateikti visą su kalibravimu susijusią informaciją. </w:t>
      </w:r>
    </w:p>
    <w:p w14:paraId="1A049316" w14:textId="531A8AAB" w:rsidR="0069533D" w:rsidRPr="00D24421" w:rsidRDefault="0069533D" w:rsidP="00E170F5">
      <w:pPr>
        <w:pStyle w:val="ListParagraph"/>
        <w:numPr>
          <w:ilvl w:val="1"/>
          <w:numId w:val="12"/>
        </w:numPr>
        <w:tabs>
          <w:tab w:val="left" w:pos="284"/>
          <w:tab w:val="left" w:pos="567"/>
        </w:tabs>
        <w:ind w:left="0" w:firstLine="0"/>
        <w:jc w:val="both"/>
        <w:rPr>
          <w:rFonts w:ascii="Arial" w:hAnsi="Arial" w:cs="Arial"/>
          <w:sz w:val="22"/>
        </w:rPr>
      </w:pPr>
      <w:r w:rsidRPr="00D24421">
        <w:rPr>
          <w:rFonts w:ascii="Arial" w:eastAsiaTheme="majorEastAsia" w:hAnsi="Arial" w:cs="Arial"/>
          <w:sz w:val="22"/>
        </w:rPr>
        <w:t xml:space="preserve">Teikėjas per tris mėnesius nuo įrenginio sukalibravimo privalės savo sąskaita šalinti trūkumus susijusius su netiksliu </w:t>
      </w:r>
      <w:r w:rsidR="0073374F" w:rsidRPr="00D24421">
        <w:rPr>
          <w:rFonts w:ascii="Arial" w:eastAsiaTheme="majorEastAsia" w:hAnsi="Arial" w:cs="Arial"/>
          <w:sz w:val="22"/>
        </w:rPr>
        <w:t>kalibravimu</w:t>
      </w:r>
      <w:r w:rsidR="002A1241" w:rsidRPr="00D24421">
        <w:rPr>
          <w:rFonts w:ascii="Arial" w:eastAsiaTheme="majorEastAsia" w:hAnsi="Arial" w:cs="Arial"/>
          <w:sz w:val="22"/>
        </w:rPr>
        <w:t xml:space="preserve">, </w:t>
      </w:r>
      <w:r w:rsidRPr="00D24421">
        <w:rPr>
          <w:rFonts w:ascii="Arial" w:eastAsiaTheme="majorEastAsia" w:hAnsi="Arial" w:cs="Arial"/>
          <w:sz w:val="22"/>
        </w:rPr>
        <w:t xml:space="preserve"> atlikdamas pakartotinį kalibravimą. Trūkumu bus laikoma, jeigu fiksuojamos eismo intensyvumo reikšmės neatitiks gamintojo nustatytų paklaidos ribų ar bus stebimas akivaizdus fiksuojamo eismo intensyvumo neatitikimas tuo metu esančiam transporto eismui.</w:t>
      </w:r>
    </w:p>
    <w:p w14:paraId="506DDF54" w14:textId="1DB93104" w:rsidR="00955A05" w:rsidRPr="00D24421" w:rsidRDefault="00A32901" w:rsidP="00E170F5">
      <w:pPr>
        <w:pStyle w:val="ListParagraph"/>
        <w:numPr>
          <w:ilvl w:val="1"/>
          <w:numId w:val="12"/>
        </w:numPr>
        <w:tabs>
          <w:tab w:val="left" w:pos="426"/>
          <w:tab w:val="left" w:pos="567"/>
        </w:tabs>
        <w:ind w:left="284" w:hanging="284"/>
        <w:jc w:val="both"/>
        <w:rPr>
          <w:rFonts w:ascii="Arial" w:hAnsi="Arial" w:cs="Arial"/>
          <w:sz w:val="22"/>
        </w:rPr>
      </w:pPr>
      <w:r w:rsidRPr="00D24421">
        <w:rPr>
          <w:rFonts w:ascii="Arial" w:eastAsiaTheme="majorEastAsia" w:hAnsi="Arial" w:cs="Arial"/>
          <w:sz w:val="22"/>
        </w:rPr>
        <w:t xml:space="preserve">Į kalibravimą įeina ir aparatinės programinės įrangos (angl. </w:t>
      </w:r>
      <w:proofErr w:type="spellStart"/>
      <w:r w:rsidRPr="00D24421">
        <w:rPr>
          <w:rFonts w:ascii="Arial" w:eastAsiaTheme="majorEastAsia" w:hAnsi="Arial" w:cs="Arial"/>
          <w:sz w:val="22"/>
        </w:rPr>
        <w:t>firmware</w:t>
      </w:r>
      <w:proofErr w:type="spellEnd"/>
      <w:r w:rsidRPr="00D24421">
        <w:rPr>
          <w:rFonts w:ascii="Arial" w:eastAsiaTheme="majorEastAsia" w:hAnsi="Arial" w:cs="Arial"/>
          <w:sz w:val="22"/>
        </w:rPr>
        <w:t>) atnaujinimas</w:t>
      </w:r>
    </w:p>
    <w:tbl>
      <w:tblPr>
        <w:tblStyle w:val="TableGrid"/>
        <w:tblpPr w:leftFromText="180" w:rightFromText="180" w:vertAnchor="text" w:horzAnchor="margin" w:tblpY="131"/>
        <w:tblW w:w="0" w:type="auto"/>
        <w:shd w:val="clear" w:color="auto" w:fill="005063"/>
        <w:tblLook w:val="04A0" w:firstRow="1" w:lastRow="0" w:firstColumn="1" w:lastColumn="0" w:noHBand="0" w:noVBand="1"/>
      </w:tblPr>
      <w:tblGrid>
        <w:gridCol w:w="9628"/>
      </w:tblGrid>
      <w:tr w:rsidR="0030469F" w:rsidRPr="00D24421" w14:paraId="3CAE3917" w14:textId="77777777" w:rsidTr="0030469F">
        <w:trPr>
          <w:trHeight w:val="416"/>
        </w:trPr>
        <w:tc>
          <w:tcPr>
            <w:tcW w:w="9628" w:type="dxa"/>
            <w:shd w:val="clear" w:color="auto" w:fill="005063"/>
            <w:vAlign w:val="center"/>
          </w:tcPr>
          <w:p w14:paraId="6ACC5A39" w14:textId="3AB64824" w:rsidR="0030469F" w:rsidRPr="00D24421" w:rsidRDefault="0030469F" w:rsidP="0030469F">
            <w:pPr>
              <w:pStyle w:val="ListParagraph"/>
              <w:numPr>
                <w:ilvl w:val="0"/>
                <w:numId w:val="12"/>
              </w:numPr>
              <w:rPr>
                <w:rFonts w:ascii="Arial" w:hAnsi="Arial" w:cs="Arial"/>
                <w:b/>
                <w:caps/>
                <w:color w:val="FFFFFF" w:themeColor="background1"/>
                <w:sz w:val="22"/>
              </w:rPr>
            </w:pPr>
            <w:r w:rsidRPr="00D24421">
              <w:rPr>
                <w:rFonts w:ascii="Arial" w:hAnsi="Arial" w:cs="Arial"/>
                <w:b/>
                <w:caps/>
                <w:color w:val="FFFFFF" w:themeColor="background1"/>
                <w:sz w:val="22"/>
              </w:rPr>
              <w:t xml:space="preserve">REIKALAVIMAI </w:t>
            </w:r>
            <w:r w:rsidRPr="00D24421">
              <w:rPr>
                <w:rFonts w:ascii="Arial" w:hAnsi="Arial" w:cs="Arial"/>
                <w:sz w:val="22"/>
              </w:rPr>
              <w:t xml:space="preserve"> </w:t>
            </w:r>
            <w:r w:rsidRPr="00D24421">
              <w:rPr>
                <w:rFonts w:ascii="Arial" w:hAnsi="Arial" w:cs="Arial"/>
                <w:b/>
                <w:caps/>
                <w:color w:val="FFFFFF" w:themeColor="background1"/>
                <w:sz w:val="22"/>
              </w:rPr>
              <w:t>indukcinių jutiklių</w:t>
            </w:r>
            <w:r w:rsidR="008E78AC" w:rsidRPr="00D24421">
              <w:rPr>
                <w:rFonts w:ascii="Arial" w:hAnsi="Arial" w:cs="Arial"/>
                <w:b/>
                <w:caps/>
                <w:color w:val="FFFFFF" w:themeColor="background1"/>
                <w:sz w:val="22"/>
              </w:rPr>
              <w:t xml:space="preserve"> atstatymo/įrengimo</w:t>
            </w:r>
            <w:r w:rsidRPr="00D24421">
              <w:rPr>
                <w:rFonts w:ascii="Arial" w:hAnsi="Arial" w:cs="Arial"/>
                <w:b/>
                <w:caps/>
                <w:color w:val="FFFFFF" w:themeColor="background1"/>
                <w:sz w:val="22"/>
              </w:rPr>
              <w:t xml:space="preserve"> paslaugoms</w:t>
            </w:r>
          </w:p>
        </w:tc>
      </w:tr>
    </w:tbl>
    <w:p w14:paraId="5DF444EE" w14:textId="6E3B116D" w:rsidR="00E03E15" w:rsidRPr="00D24421" w:rsidRDefault="005C1BF7"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 xml:space="preserve">Indukcinių jutiklių atstatymas/įrengimas turi būti įvykdytas per </w:t>
      </w:r>
      <w:r w:rsidR="00C274BD" w:rsidRPr="00D24421">
        <w:rPr>
          <w:rFonts w:ascii="Arial" w:hAnsi="Arial" w:cs="Arial"/>
          <w:sz w:val="22"/>
        </w:rPr>
        <w:t>3</w:t>
      </w:r>
      <w:r w:rsidRPr="00D24421">
        <w:rPr>
          <w:rFonts w:ascii="Arial" w:hAnsi="Arial" w:cs="Arial"/>
          <w:sz w:val="22"/>
        </w:rPr>
        <w:t xml:space="preserve">0 darbo dienų nuo užsakymo gavimo. Teikėjas pats atsakingas už leidimų išsiėmimą bei vietos aptvėrimą. Užsakyme Užsakovas nurodo kuriose juostose turi būti įrengti indukciniai jutikliai, </w:t>
      </w:r>
      <w:r w:rsidR="00836FFC" w:rsidRPr="00D24421">
        <w:rPr>
          <w:rFonts w:ascii="Arial" w:hAnsi="Arial" w:cs="Arial"/>
          <w:sz w:val="22"/>
        </w:rPr>
        <w:t xml:space="preserve">kokie </w:t>
      </w:r>
      <w:r w:rsidRPr="00D24421">
        <w:rPr>
          <w:rFonts w:ascii="Arial" w:hAnsi="Arial" w:cs="Arial"/>
          <w:sz w:val="22"/>
        </w:rPr>
        <w:t>jutiklių išmatavimai bei atstumai tarp jų. Įrengus jutiklius, jie turi būti pajungti prie įrangos spintoje esančios jungties</w:t>
      </w:r>
      <w:r w:rsidR="00636C18" w:rsidRPr="00D24421">
        <w:rPr>
          <w:rFonts w:ascii="Arial" w:hAnsi="Arial" w:cs="Arial"/>
          <w:sz w:val="22"/>
        </w:rPr>
        <w:t xml:space="preserve"> ir pateiktas </w:t>
      </w:r>
      <w:r w:rsidR="00810F16" w:rsidRPr="00D24421">
        <w:rPr>
          <w:rFonts w:ascii="Arial" w:hAnsi="Arial" w:cs="Arial"/>
          <w:sz w:val="22"/>
        </w:rPr>
        <w:t>užpildytas</w:t>
      </w:r>
      <w:r w:rsidR="00B72B93" w:rsidRPr="00D24421">
        <w:rPr>
          <w:rFonts w:ascii="Arial" w:hAnsi="Arial" w:cs="Arial"/>
          <w:sz w:val="22"/>
        </w:rPr>
        <w:t xml:space="preserve"> laisvos formos</w:t>
      </w:r>
      <w:r w:rsidR="00810F16" w:rsidRPr="00D24421">
        <w:rPr>
          <w:rFonts w:ascii="Arial" w:hAnsi="Arial" w:cs="Arial"/>
          <w:sz w:val="22"/>
        </w:rPr>
        <w:t xml:space="preserve"> </w:t>
      </w:r>
      <w:r w:rsidR="00636C18" w:rsidRPr="00D24421">
        <w:rPr>
          <w:rFonts w:ascii="Arial" w:hAnsi="Arial" w:cs="Arial"/>
          <w:sz w:val="22"/>
        </w:rPr>
        <w:t>indukcinių jutiklių parametrų lapas</w:t>
      </w:r>
      <w:r w:rsidR="00B72B93" w:rsidRPr="00D24421">
        <w:rPr>
          <w:rFonts w:ascii="Arial" w:hAnsi="Arial" w:cs="Arial"/>
          <w:sz w:val="22"/>
        </w:rPr>
        <w:t xml:space="preserve">, kuriame </w:t>
      </w:r>
      <w:r w:rsidR="00D1533D" w:rsidRPr="00D24421">
        <w:rPr>
          <w:rFonts w:ascii="Arial" w:hAnsi="Arial" w:cs="Arial"/>
          <w:sz w:val="22"/>
        </w:rPr>
        <w:t>n</w:t>
      </w:r>
      <w:r w:rsidR="00B72B93" w:rsidRPr="00D24421">
        <w:rPr>
          <w:rFonts w:ascii="Arial" w:hAnsi="Arial" w:cs="Arial"/>
          <w:sz w:val="22"/>
        </w:rPr>
        <w:t>urodyt</w:t>
      </w:r>
      <w:r w:rsidR="00E46F97" w:rsidRPr="00D24421">
        <w:rPr>
          <w:rFonts w:ascii="Arial" w:hAnsi="Arial" w:cs="Arial"/>
          <w:sz w:val="22"/>
        </w:rPr>
        <w:t xml:space="preserve">a jutiklių atstatymo/įrengimo data, vieta, </w:t>
      </w:r>
      <w:r w:rsidR="000E79FB" w:rsidRPr="00D24421">
        <w:rPr>
          <w:rFonts w:ascii="Arial" w:hAnsi="Arial" w:cs="Arial"/>
          <w:sz w:val="22"/>
        </w:rPr>
        <w:t>atstatytų indukcinių kontūrų varžos ir induktyvumai.</w:t>
      </w:r>
    </w:p>
    <w:p w14:paraId="5E4E05EA" w14:textId="22D12308" w:rsidR="000B2531" w:rsidRPr="00D24421" w:rsidRDefault="000B2531"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Indukcinėms kilpoms įrengti turi būti naudojamas specialiai tam skirtas kabelis</w:t>
      </w:r>
      <w:r w:rsidR="005C1BF7" w:rsidRPr="00D24421">
        <w:rPr>
          <w:rFonts w:ascii="Arial" w:hAnsi="Arial" w:cs="Arial"/>
          <w:sz w:val="22"/>
        </w:rPr>
        <w:t>.</w:t>
      </w:r>
      <w:r w:rsidR="00AC18B5" w:rsidRPr="00D24421">
        <w:rPr>
          <w:rFonts w:ascii="Arial" w:hAnsi="Arial" w:cs="Arial"/>
          <w:sz w:val="22"/>
        </w:rPr>
        <w:t xml:space="preserve"> Kabelio laidininkas – varinė arba alavuota vario gysla, kurios skerspjūvis 1,5 mm², padengta gumuotu (ar kitokiu) apvalkalu, užtikrinančiu atsparumą išoriniams poveikiams (drėgmei, tepalui, temperatūrai ir kt.)</w:t>
      </w:r>
      <w:r w:rsidR="004321C8" w:rsidRPr="00D24421">
        <w:rPr>
          <w:rFonts w:ascii="Arial" w:hAnsi="Arial" w:cs="Arial"/>
          <w:sz w:val="22"/>
        </w:rPr>
        <w:t>.</w:t>
      </w:r>
    </w:p>
    <w:p w14:paraId="2F4F7FD2" w14:textId="1CF56F90" w:rsidR="00AC18B5" w:rsidRPr="00D24421" w:rsidRDefault="00CB7924"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Griovelių užpildas – karšto liejimo mastika arba bituminė emulsija. Užpildas parenkamas atsižvelgiant į asfalto fizines charakteristikas. Užpildo charakteristikos turi būti kiek įmanoma panašesnės į asfalto, kad užtikrinti vieningą darbą asfalto „judėjimo“ dėl klimatinių sąlygų pokyčių metu.</w:t>
      </w:r>
    </w:p>
    <w:p w14:paraId="7AE40AED" w14:textId="16C96D3B" w:rsidR="00EA4D9C" w:rsidRPr="00D24421" w:rsidRDefault="00EA4D9C"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 xml:space="preserve">Kabelis turi būti įrengiamas išpjaunant nemažesnį nei </w:t>
      </w:r>
      <w:r w:rsidR="0013200C" w:rsidRPr="00D24421">
        <w:rPr>
          <w:rFonts w:ascii="Arial" w:hAnsi="Arial" w:cs="Arial"/>
          <w:sz w:val="22"/>
        </w:rPr>
        <w:t>10</w:t>
      </w:r>
      <w:r w:rsidRPr="00D24421">
        <w:rPr>
          <w:rFonts w:ascii="Arial" w:hAnsi="Arial" w:cs="Arial"/>
          <w:sz w:val="22"/>
        </w:rPr>
        <w:t xml:space="preserve"> cm gylio ir 7 mm pločio </w:t>
      </w:r>
      <w:r w:rsidR="00D02F2F" w:rsidRPr="00D24421">
        <w:rPr>
          <w:rFonts w:ascii="Arial" w:hAnsi="Arial" w:cs="Arial"/>
          <w:sz w:val="22"/>
        </w:rPr>
        <w:t xml:space="preserve">(griovelio plotis gali būti ir kitoks, svarbu, kad indukcinis kabelis </w:t>
      </w:r>
      <w:r w:rsidR="00A535BD" w:rsidRPr="00D24421">
        <w:rPr>
          <w:rFonts w:ascii="Arial" w:hAnsi="Arial" w:cs="Arial"/>
          <w:sz w:val="22"/>
        </w:rPr>
        <w:t>laisvai atsigultų ant griovelio dugno)</w:t>
      </w:r>
      <w:r w:rsidR="00D02F2F" w:rsidRPr="00D24421">
        <w:rPr>
          <w:rFonts w:ascii="Arial" w:hAnsi="Arial" w:cs="Arial"/>
          <w:sz w:val="22"/>
        </w:rPr>
        <w:t xml:space="preserve"> </w:t>
      </w:r>
      <w:r w:rsidRPr="00D24421">
        <w:rPr>
          <w:rFonts w:ascii="Arial" w:hAnsi="Arial" w:cs="Arial"/>
          <w:sz w:val="22"/>
        </w:rPr>
        <w:t>griovelį kelio dangoje (kur dedamas suvytas kabelis griovelio plotis gali būti iki 30 mm). Dedant kabelį į apatinį asfalto dangos sluoksnį prieš paklojant viršutinį, griovelio gylis turi būti ne mažesnis kaip 5 cm. Išpjovus, visi grioveliai turi būti kruopščiai išvalyti nuo dulkių ir purvo bei išdžiovinti nuo drėgmės. Griovelių pjovimas pradedamas nuo kilpų, esančių toliausiai nuo stovo. Kilpų kontūrų griovelių kampai užapvalinami 45° kampu.</w:t>
      </w:r>
    </w:p>
    <w:p w14:paraId="78AB18B1" w14:textId="415938A2" w:rsidR="0035741F" w:rsidRPr="00D24421" w:rsidRDefault="0035741F" w:rsidP="00E170F5">
      <w:pPr>
        <w:pStyle w:val="ListParagraph"/>
        <w:numPr>
          <w:ilvl w:val="1"/>
          <w:numId w:val="12"/>
        </w:numPr>
        <w:tabs>
          <w:tab w:val="left" w:pos="426"/>
        </w:tabs>
        <w:ind w:left="0" w:firstLine="0"/>
        <w:jc w:val="both"/>
        <w:rPr>
          <w:rFonts w:ascii="Arial" w:hAnsi="Arial" w:cs="Arial"/>
          <w:sz w:val="22"/>
        </w:rPr>
      </w:pPr>
      <w:r w:rsidRPr="00D24421">
        <w:rPr>
          <w:rFonts w:ascii="Arial" w:hAnsi="Arial" w:cs="Arial"/>
          <w:sz w:val="22"/>
        </w:rPr>
        <w:t>Kai indukcinės kilpos išmatavimai 2 m x 2 m, kiekvienas indukcinis kontūras sukamas</w:t>
      </w:r>
      <w:r w:rsidR="0088357A" w:rsidRPr="00D24421">
        <w:rPr>
          <w:rFonts w:ascii="Arial" w:hAnsi="Arial" w:cs="Arial"/>
          <w:sz w:val="22"/>
        </w:rPr>
        <w:t xml:space="preserve"> ne mažiau</w:t>
      </w:r>
      <w:r w:rsidRPr="00D24421">
        <w:rPr>
          <w:rFonts w:ascii="Arial" w:hAnsi="Arial" w:cs="Arial"/>
          <w:sz w:val="22"/>
        </w:rPr>
        <w:t xml:space="preserve"> </w:t>
      </w:r>
      <w:r w:rsidR="007D1ADE" w:rsidRPr="00D24421">
        <w:rPr>
          <w:rFonts w:ascii="Arial" w:hAnsi="Arial" w:cs="Arial"/>
          <w:sz w:val="22"/>
        </w:rPr>
        <w:t>4</w:t>
      </w:r>
      <w:r w:rsidRPr="00D24421">
        <w:rPr>
          <w:rFonts w:ascii="Arial" w:hAnsi="Arial" w:cs="Arial"/>
          <w:sz w:val="22"/>
        </w:rPr>
        <w:t xml:space="preserve"> kartus (</w:t>
      </w:r>
      <w:r w:rsidR="007D1ADE" w:rsidRPr="00D24421">
        <w:rPr>
          <w:rFonts w:ascii="Arial" w:hAnsi="Arial" w:cs="Arial"/>
          <w:sz w:val="22"/>
        </w:rPr>
        <w:t>4</w:t>
      </w:r>
      <w:r w:rsidRPr="00D24421">
        <w:rPr>
          <w:rFonts w:ascii="Arial" w:hAnsi="Arial" w:cs="Arial"/>
          <w:sz w:val="22"/>
        </w:rPr>
        <w:t xml:space="preserve"> vijos). </w:t>
      </w:r>
      <w:r w:rsidR="00A056B3" w:rsidRPr="00D24421">
        <w:rPr>
          <w:rFonts w:ascii="Arial" w:hAnsi="Arial" w:cs="Arial"/>
          <w:sz w:val="22"/>
        </w:rPr>
        <w:t>Esant kitiems išmatavimams v</w:t>
      </w:r>
      <w:r w:rsidR="00175670" w:rsidRPr="00D24421">
        <w:rPr>
          <w:rFonts w:ascii="Arial" w:hAnsi="Arial" w:cs="Arial"/>
          <w:sz w:val="22"/>
        </w:rPr>
        <w:t>ijų</w:t>
      </w:r>
      <w:r w:rsidR="0098488D" w:rsidRPr="00D24421">
        <w:rPr>
          <w:rFonts w:ascii="Arial" w:hAnsi="Arial" w:cs="Arial"/>
          <w:sz w:val="22"/>
        </w:rPr>
        <w:t xml:space="preserve"> </w:t>
      </w:r>
      <w:r w:rsidR="00D31442" w:rsidRPr="00D24421">
        <w:rPr>
          <w:rFonts w:ascii="Arial" w:hAnsi="Arial" w:cs="Arial"/>
          <w:sz w:val="22"/>
        </w:rPr>
        <w:t>s</w:t>
      </w:r>
      <w:r w:rsidR="0098488D" w:rsidRPr="00D24421">
        <w:rPr>
          <w:rFonts w:ascii="Arial" w:hAnsi="Arial" w:cs="Arial"/>
          <w:sz w:val="22"/>
        </w:rPr>
        <w:t xml:space="preserve">kaičius </w:t>
      </w:r>
      <w:r w:rsidR="00A056B3" w:rsidRPr="00D24421">
        <w:rPr>
          <w:rFonts w:ascii="Arial" w:hAnsi="Arial" w:cs="Arial"/>
          <w:sz w:val="22"/>
        </w:rPr>
        <w:t>parenkamas toks</w:t>
      </w:r>
      <w:r w:rsidR="00164FFF" w:rsidRPr="00D24421">
        <w:rPr>
          <w:rFonts w:ascii="Arial" w:hAnsi="Arial" w:cs="Arial"/>
          <w:sz w:val="22"/>
        </w:rPr>
        <w:t xml:space="preserve">, </w:t>
      </w:r>
      <w:r w:rsidR="00526B4A" w:rsidRPr="00D24421">
        <w:rPr>
          <w:rFonts w:ascii="Arial" w:hAnsi="Arial" w:cs="Arial"/>
          <w:sz w:val="22"/>
        </w:rPr>
        <w:t>kad indukcinės kilpos</w:t>
      </w:r>
      <w:r w:rsidR="00164FFF" w:rsidRPr="00D24421">
        <w:rPr>
          <w:rFonts w:ascii="Arial" w:hAnsi="Arial" w:cs="Arial"/>
          <w:sz w:val="22"/>
        </w:rPr>
        <w:t xml:space="preserve"> </w:t>
      </w:r>
      <w:r w:rsidR="00D31442" w:rsidRPr="00D24421">
        <w:rPr>
          <w:rFonts w:ascii="Arial" w:hAnsi="Arial" w:cs="Arial"/>
          <w:sz w:val="22"/>
        </w:rPr>
        <w:t>induktyvum</w:t>
      </w:r>
      <w:r w:rsidR="00526B4A" w:rsidRPr="00D24421">
        <w:rPr>
          <w:rFonts w:ascii="Arial" w:hAnsi="Arial" w:cs="Arial"/>
          <w:sz w:val="22"/>
        </w:rPr>
        <w:t xml:space="preserve">as būtų </w:t>
      </w:r>
      <w:r w:rsidR="00FD4AF8" w:rsidRPr="00D24421">
        <w:rPr>
          <w:rFonts w:ascii="Arial" w:hAnsi="Arial" w:cs="Arial"/>
          <w:sz w:val="22"/>
        </w:rPr>
        <w:t xml:space="preserve">ne mažesnis kaip nurodyta </w:t>
      </w:r>
      <w:r w:rsidR="00FD4AF8" w:rsidRPr="00D24421">
        <w:rPr>
          <w:rFonts w:ascii="Arial" w:hAnsi="Arial" w:cs="Arial"/>
          <w:sz w:val="22"/>
        </w:rPr>
        <w:fldChar w:fldCharType="begin"/>
      </w:r>
      <w:r w:rsidR="00FD4AF8" w:rsidRPr="00D24421">
        <w:rPr>
          <w:rFonts w:ascii="Arial" w:hAnsi="Arial" w:cs="Arial"/>
          <w:sz w:val="22"/>
        </w:rPr>
        <w:instrText xml:space="preserve"> REF _Ref194049739 \r \h </w:instrText>
      </w:r>
      <w:r w:rsidR="00D24421" w:rsidRPr="00D24421">
        <w:rPr>
          <w:rFonts w:ascii="Arial" w:hAnsi="Arial" w:cs="Arial"/>
          <w:sz w:val="22"/>
        </w:rPr>
        <w:instrText xml:space="preserve"> \* MERGEFORMAT </w:instrText>
      </w:r>
      <w:r w:rsidR="00FD4AF8" w:rsidRPr="00D24421">
        <w:rPr>
          <w:rFonts w:ascii="Arial" w:hAnsi="Arial" w:cs="Arial"/>
          <w:sz w:val="22"/>
        </w:rPr>
      </w:r>
      <w:r w:rsidR="00FD4AF8" w:rsidRPr="00D24421">
        <w:rPr>
          <w:rFonts w:ascii="Arial" w:hAnsi="Arial" w:cs="Arial"/>
          <w:sz w:val="22"/>
        </w:rPr>
        <w:fldChar w:fldCharType="separate"/>
      </w:r>
      <w:r w:rsidR="00450B65" w:rsidRPr="00D24421">
        <w:rPr>
          <w:rFonts w:ascii="Arial" w:hAnsi="Arial" w:cs="Arial"/>
          <w:sz w:val="22"/>
        </w:rPr>
        <w:t>5.11</w:t>
      </w:r>
      <w:r w:rsidR="00FD4AF8" w:rsidRPr="00D24421">
        <w:rPr>
          <w:rFonts w:ascii="Arial" w:hAnsi="Arial" w:cs="Arial"/>
          <w:sz w:val="22"/>
        </w:rPr>
        <w:fldChar w:fldCharType="end"/>
      </w:r>
      <w:r w:rsidR="00FD4AF8" w:rsidRPr="00D24421">
        <w:rPr>
          <w:rFonts w:ascii="Arial" w:hAnsi="Arial" w:cs="Arial"/>
          <w:sz w:val="22"/>
        </w:rPr>
        <w:t xml:space="preserve"> punkte.</w:t>
      </w:r>
    </w:p>
    <w:p w14:paraId="15192B9D" w14:textId="0CED13FD" w:rsidR="0047170E" w:rsidRPr="00D24421" w:rsidRDefault="00963B74" w:rsidP="00E170F5">
      <w:pPr>
        <w:pStyle w:val="ListParagraph"/>
        <w:numPr>
          <w:ilvl w:val="1"/>
          <w:numId w:val="12"/>
        </w:numPr>
        <w:tabs>
          <w:tab w:val="left" w:pos="426"/>
        </w:tabs>
        <w:ind w:left="0" w:firstLine="0"/>
        <w:jc w:val="both"/>
        <w:rPr>
          <w:rFonts w:ascii="Arial" w:hAnsi="Arial" w:cs="Arial"/>
          <w:sz w:val="22"/>
        </w:rPr>
      </w:pPr>
      <w:r w:rsidRPr="00D24421">
        <w:rPr>
          <w:rFonts w:ascii="Arial" w:hAnsi="Arial" w:cs="Arial"/>
          <w:sz w:val="22"/>
        </w:rPr>
        <w:t>Indukcinio kontūro laidas turi būti vientisas iki pat jungiamosios jungties su eismo intensyvumo skaičiavimo įranga. Laidas griovelyje turi pasiguldyti ant dugno ir nesibanguoti. Laidai turi būti klojami tik į sausus ir švarius griovelius</w:t>
      </w:r>
      <w:r w:rsidR="0047170E" w:rsidRPr="00D24421">
        <w:rPr>
          <w:rFonts w:ascii="Arial" w:hAnsi="Arial" w:cs="Arial"/>
          <w:sz w:val="22"/>
        </w:rPr>
        <w:t>;</w:t>
      </w:r>
    </w:p>
    <w:p w14:paraId="559EF1C6" w14:textId="357818F2" w:rsidR="00EA4D9C" w:rsidRPr="00D24421" w:rsidRDefault="00695409"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 xml:space="preserve">Indukcinių kontūrų kabelių galai suvejami į vieną (nuo pat kontūro iki pat spintos) ir tik tuomet suklojami į išpjautus griovelius, vedančius link stovo. Suvijimo žingsnis per visą ilgį </w:t>
      </w:r>
      <w:r w:rsidR="00034D61" w:rsidRPr="00D24421">
        <w:rPr>
          <w:rFonts w:ascii="Arial" w:hAnsi="Arial" w:cs="Arial"/>
          <w:sz w:val="22"/>
        </w:rPr>
        <w:t xml:space="preserve">ne </w:t>
      </w:r>
      <w:r w:rsidRPr="00D24421">
        <w:rPr>
          <w:rFonts w:ascii="Arial" w:hAnsi="Arial" w:cs="Arial"/>
          <w:sz w:val="22"/>
        </w:rPr>
        <w:t xml:space="preserve">mažesnis kaip </w:t>
      </w:r>
      <w:r w:rsidR="00B73017" w:rsidRPr="00D24421">
        <w:rPr>
          <w:rFonts w:ascii="Arial" w:hAnsi="Arial" w:cs="Arial"/>
          <w:sz w:val="22"/>
        </w:rPr>
        <w:t>8</w:t>
      </w:r>
      <w:r w:rsidRPr="00D24421">
        <w:rPr>
          <w:rFonts w:ascii="Arial" w:hAnsi="Arial" w:cs="Arial"/>
          <w:sz w:val="22"/>
        </w:rPr>
        <w:t xml:space="preserve"> vijos į metrą</w:t>
      </w:r>
      <w:r w:rsidR="00034D61" w:rsidRPr="00D24421">
        <w:rPr>
          <w:rFonts w:ascii="Arial" w:hAnsi="Arial" w:cs="Arial"/>
          <w:sz w:val="22"/>
        </w:rPr>
        <w:t>.</w:t>
      </w:r>
    </w:p>
    <w:p w14:paraId="2B7BE334" w14:textId="77777777" w:rsidR="00951CD6" w:rsidRPr="00D24421" w:rsidRDefault="00951CD6"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 xml:space="preserve">Laidai nuo kelio dangos krašto iki eismo apskaitos stovo pamato nuvedami paklojant plastikinį </w:t>
      </w:r>
      <w:proofErr w:type="spellStart"/>
      <w:r w:rsidRPr="00D24421">
        <w:rPr>
          <w:rFonts w:ascii="Arial" w:hAnsi="Arial" w:cs="Arial"/>
          <w:sz w:val="22"/>
        </w:rPr>
        <w:t>polivinilchlorido</w:t>
      </w:r>
      <w:proofErr w:type="spellEnd"/>
      <w:r w:rsidRPr="00D24421">
        <w:rPr>
          <w:rFonts w:ascii="Arial" w:hAnsi="Arial" w:cs="Arial"/>
          <w:sz w:val="22"/>
        </w:rPr>
        <w:t xml:space="preserve"> (PVC) vamzdį kurio vidinis/išorinis diametras nemažesnis nei 40 mm ir pratraukiami iki skaitiklio spintos. </w:t>
      </w:r>
    </w:p>
    <w:p w14:paraId="4AC818F5" w14:textId="16DE6CA1" w:rsidR="00951CD6" w:rsidRPr="00D24421" w:rsidRDefault="00D43B75"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Įrangos s</w:t>
      </w:r>
      <w:r w:rsidR="00951CD6" w:rsidRPr="00D24421">
        <w:rPr>
          <w:rFonts w:ascii="Arial" w:hAnsi="Arial" w:cs="Arial"/>
          <w:sz w:val="22"/>
        </w:rPr>
        <w:t xml:space="preserve">pintoje kilpų galai sužymimi raidėmis nuo A iki D (jei kilpos įrengiamos 4-iose eismo juostuose, tuomet sužymima nuo A iki H), pagal </w:t>
      </w:r>
      <w:r w:rsidR="00146B6E" w:rsidRPr="00D24421">
        <w:rPr>
          <w:rFonts w:ascii="Arial" w:hAnsi="Arial" w:cs="Arial"/>
          <w:sz w:val="22"/>
        </w:rPr>
        <w:fldChar w:fldCharType="begin"/>
      </w:r>
      <w:r w:rsidR="00146B6E" w:rsidRPr="00D24421">
        <w:rPr>
          <w:rFonts w:ascii="Arial" w:hAnsi="Arial" w:cs="Arial"/>
          <w:sz w:val="22"/>
        </w:rPr>
        <w:instrText xml:space="preserve"> REF _Ref193894482 \r \h </w:instrText>
      </w:r>
      <w:r w:rsidR="00D24421" w:rsidRPr="00D24421">
        <w:rPr>
          <w:rFonts w:ascii="Arial" w:hAnsi="Arial" w:cs="Arial"/>
          <w:sz w:val="22"/>
        </w:rPr>
        <w:instrText xml:space="preserve"> \* MERGEFORMAT </w:instrText>
      </w:r>
      <w:r w:rsidR="00146B6E" w:rsidRPr="00D24421">
        <w:rPr>
          <w:rFonts w:ascii="Arial" w:hAnsi="Arial" w:cs="Arial"/>
          <w:sz w:val="22"/>
        </w:rPr>
      </w:r>
      <w:r w:rsidR="00146B6E" w:rsidRPr="00D24421">
        <w:rPr>
          <w:rFonts w:ascii="Arial" w:hAnsi="Arial" w:cs="Arial"/>
          <w:sz w:val="22"/>
        </w:rPr>
        <w:fldChar w:fldCharType="separate"/>
      </w:r>
      <w:r w:rsidR="00450B65" w:rsidRPr="00D24421">
        <w:rPr>
          <w:rFonts w:ascii="Arial" w:hAnsi="Arial" w:cs="Arial"/>
          <w:sz w:val="22"/>
        </w:rPr>
        <w:t>5.12</w:t>
      </w:r>
      <w:r w:rsidR="00146B6E" w:rsidRPr="00D24421">
        <w:rPr>
          <w:rFonts w:ascii="Arial" w:hAnsi="Arial" w:cs="Arial"/>
          <w:sz w:val="22"/>
        </w:rPr>
        <w:fldChar w:fldCharType="end"/>
      </w:r>
      <w:r w:rsidR="00146B6E" w:rsidRPr="00D24421">
        <w:rPr>
          <w:rFonts w:ascii="Arial" w:hAnsi="Arial" w:cs="Arial"/>
          <w:sz w:val="22"/>
        </w:rPr>
        <w:t xml:space="preserve"> </w:t>
      </w:r>
      <w:r w:rsidR="00951CD6" w:rsidRPr="00D24421">
        <w:rPr>
          <w:rFonts w:ascii="Arial" w:hAnsi="Arial" w:cs="Arial"/>
          <w:sz w:val="22"/>
        </w:rPr>
        <w:t>punkte pateiktus reikalavimus.</w:t>
      </w:r>
    </w:p>
    <w:p w14:paraId="79724B63" w14:textId="77777777" w:rsidR="00951CD6" w:rsidRPr="00D24421" w:rsidRDefault="00951CD6" w:rsidP="00E170F5">
      <w:pPr>
        <w:pStyle w:val="ListParagraph"/>
        <w:numPr>
          <w:ilvl w:val="1"/>
          <w:numId w:val="12"/>
        </w:numPr>
        <w:tabs>
          <w:tab w:val="left" w:pos="567"/>
        </w:tabs>
        <w:ind w:left="426" w:hanging="426"/>
        <w:jc w:val="both"/>
        <w:rPr>
          <w:rFonts w:ascii="Arial" w:hAnsi="Arial" w:cs="Arial"/>
          <w:sz w:val="22"/>
        </w:rPr>
      </w:pPr>
      <w:r w:rsidRPr="00D24421">
        <w:rPr>
          <w:rFonts w:ascii="Arial" w:hAnsi="Arial" w:cs="Arial"/>
          <w:sz w:val="22"/>
        </w:rPr>
        <w:t>Suklojus laidus į griovelius, jie užpilami karšto liejimo mastika arba bituminė emulsija.</w:t>
      </w:r>
    </w:p>
    <w:p w14:paraId="30C313BF" w14:textId="460AB4A5" w:rsidR="00951CD6" w:rsidRPr="00D24421" w:rsidRDefault="00951CD6" w:rsidP="00E170F5">
      <w:pPr>
        <w:pStyle w:val="ListParagraph"/>
        <w:numPr>
          <w:ilvl w:val="1"/>
          <w:numId w:val="12"/>
        </w:numPr>
        <w:tabs>
          <w:tab w:val="left" w:pos="567"/>
        </w:tabs>
        <w:ind w:left="0" w:firstLine="0"/>
        <w:jc w:val="both"/>
        <w:rPr>
          <w:rFonts w:ascii="Arial" w:hAnsi="Arial" w:cs="Arial"/>
          <w:sz w:val="22"/>
        </w:rPr>
      </w:pPr>
      <w:bookmarkStart w:id="10" w:name="_Ref194049739"/>
      <w:r w:rsidRPr="00D24421">
        <w:rPr>
          <w:rFonts w:ascii="Arial" w:hAnsi="Arial" w:cs="Arial"/>
          <w:sz w:val="22"/>
        </w:rPr>
        <w:t xml:space="preserve">Įrengus indukcinius kontūrus jų elektriniai parametrai turi atitikti eismo intensyvumo skaičiavimo įrangos gamintojo nustatytus reikalavimus: kiekvieno kontūro varža po įrengimo privalo būti nedidesnė nei 3 omai (Ω), o induktyvumas privalo būti nemažesnis nei </w:t>
      </w:r>
      <w:r w:rsidR="000556A6" w:rsidRPr="00D24421">
        <w:rPr>
          <w:rFonts w:ascii="Arial" w:hAnsi="Arial" w:cs="Arial"/>
          <w:sz w:val="22"/>
        </w:rPr>
        <w:t>100</w:t>
      </w:r>
      <w:r w:rsidRPr="00D24421">
        <w:rPr>
          <w:rFonts w:ascii="Arial" w:hAnsi="Arial" w:cs="Arial"/>
          <w:sz w:val="22"/>
        </w:rPr>
        <w:t xml:space="preserve"> </w:t>
      </w:r>
      <w:proofErr w:type="spellStart"/>
      <w:r w:rsidRPr="00D24421">
        <w:rPr>
          <w:rFonts w:ascii="Arial" w:hAnsi="Arial" w:cs="Arial"/>
          <w:sz w:val="22"/>
        </w:rPr>
        <w:t>mikrohenrių</w:t>
      </w:r>
      <w:proofErr w:type="spellEnd"/>
      <w:r w:rsidRPr="00D24421">
        <w:rPr>
          <w:rFonts w:ascii="Arial" w:hAnsi="Arial" w:cs="Arial"/>
          <w:sz w:val="22"/>
        </w:rPr>
        <w:t xml:space="preserve"> (µH)</w:t>
      </w:r>
      <w:r w:rsidR="008C3201" w:rsidRPr="00D24421">
        <w:rPr>
          <w:rFonts w:ascii="Arial" w:hAnsi="Arial" w:cs="Arial"/>
          <w:sz w:val="22"/>
        </w:rPr>
        <w:t xml:space="preserve">. </w:t>
      </w:r>
      <w:bookmarkEnd w:id="10"/>
    </w:p>
    <w:p w14:paraId="46D946C0" w14:textId="6DFA24CB" w:rsidR="00951CD6" w:rsidRPr="00D24421" w:rsidRDefault="00951CD6" w:rsidP="00E170F5">
      <w:pPr>
        <w:pStyle w:val="ListParagraph"/>
        <w:numPr>
          <w:ilvl w:val="1"/>
          <w:numId w:val="12"/>
        </w:numPr>
        <w:tabs>
          <w:tab w:val="left" w:pos="567"/>
        </w:tabs>
        <w:ind w:left="0" w:firstLine="0"/>
        <w:jc w:val="both"/>
        <w:rPr>
          <w:rFonts w:ascii="Arial" w:hAnsi="Arial" w:cs="Arial"/>
          <w:sz w:val="22"/>
        </w:rPr>
      </w:pPr>
      <w:bookmarkStart w:id="11" w:name="_Ref193894482"/>
      <w:r w:rsidRPr="00D24421">
        <w:rPr>
          <w:rFonts w:ascii="Arial" w:hAnsi="Arial" w:cs="Arial"/>
          <w:sz w:val="22"/>
        </w:rPr>
        <w:t>Indukcinių kontūrų įrengimo pavyzdinis brėžinys pateiktas</w:t>
      </w:r>
      <w:r w:rsidR="00F62F9F" w:rsidRPr="00D24421">
        <w:rPr>
          <w:rFonts w:ascii="Arial" w:hAnsi="Arial" w:cs="Arial"/>
          <w:sz w:val="22"/>
        </w:rPr>
        <w:t xml:space="preserve"> </w:t>
      </w:r>
      <w:r w:rsidR="00E86228" w:rsidRPr="00D24421">
        <w:rPr>
          <w:rFonts w:ascii="Arial" w:hAnsi="Arial" w:cs="Arial"/>
          <w:sz w:val="22"/>
        </w:rPr>
        <w:fldChar w:fldCharType="begin"/>
      </w:r>
      <w:r w:rsidR="00E86228" w:rsidRPr="00D24421">
        <w:rPr>
          <w:rFonts w:ascii="Arial" w:hAnsi="Arial" w:cs="Arial"/>
          <w:sz w:val="22"/>
        </w:rPr>
        <w:instrText xml:space="preserve"> REF _Ref193899910 \h </w:instrText>
      </w:r>
      <w:r w:rsidR="00D24421" w:rsidRPr="00D24421">
        <w:rPr>
          <w:rFonts w:ascii="Arial" w:hAnsi="Arial" w:cs="Arial"/>
          <w:sz w:val="22"/>
        </w:rPr>
        <w:instrText xml:space="preserve"> \* MERGEFORMAT </w:instrText>
      </w:r>
      <w:r w:rsidR="00E86228" w:rsidRPr="00D24421">
        <w:rPr>
          <w:rFonts w:ascii="Arial" w:hAnsi="Arial" w:cs="Arial"/>
          <w:sz w:val="22"/>
        </w:rPr>
      </w:r>
      <w:r w:rsidR="00E86228" w:rsidRPr="00D24421">
        <w:rPr>
          <w:rFonts w:ascii="Arial" w:hAnsi="Arial" w:cs="Arial"/>
          <w:sz w:val="22"/>
        </w:rPr>
        <w:fldChar w:fldCharType="separate"/>
      </w:r>
      <w:r w:rsidR="00450B65" w:rsidRPr="00D24421">
        <w:rPr>
          <w:rFonts w:ascii="Arial" w:hAnsi="Arial" w:cs="Arial"/>
          <w:noProof/>
          <w:sz w:val="22"/>
        </w:rPr>
        <w:t>1</w:t>
      </w:r>
      <w:r w:rsidR="00450B65" w:rsidRPr="00D24421">
        <w:rPr>
          <w:rFonts w:ascii="Arial" w:hAnsi="Arial" w:cs="Arial"/>
          <w:sz w:val="22"/>
        </w:rPr>
        <w:t xml:space="preserve"> pav.</w:t>
      </w:r>
      <w:r w:rsidR="00E86228" w:rsidRPr="00D24421">
        <w:rPr>
          <w:rFonts w:ascii="Arial" w:hAnsi="Arial" w:cs="Arial"/>
          <w:sz w:val="22"/>
        </w:rPr>
        <w:fldChar w:fldCharType="end"/>
      </w:r>
      <w:r w:rsidRPr="00D24421">
        <w:rPr>
          <w:rFonts w:ascii="Arial" w:hAnsi="Arial" w:cs="Arial"/>
          <w:sz w:val="22"/>
        </w:rPr>
        <w:t xml:space="preserve"> Kilpos žymimos pagal kelio kryptį: pirmyn (kilometrų didėjimo kryptimi) A–B, atgal (kilometrų mažėjimo kryptimi) C–D ir nepriklauso nuo to, kurioje kelio pusėje </w:t>
      </w:r>
      <w:r w:rsidR="0054642F" w:rsidRPr="00D24421">
        <w:rPr>
          <w:rFonts w:ascii="Arial" w:hAnsi="Arial" w:cs="Arial"/>
          <w:sz w:val="22"/>
        </w:rPr>
        <w:t>įrengta</w:t>
      </w:r>
      <w:r w:rsidRPr="00D24421">
        <w:rPr>
          <w:rFonts w:ascii="Arial" w:hAnsi="Arial" w:cs="Arial"/>
          <w:sz w:val="22"/>
        </w:rPr>
        <w:t xml:space="preserve"> įrangos </w:t>
      </w:r>
      <w:r w:rsidR="0054642F" w:rsidRPr="00D24421">
        <w:rPr>
          <w:rFonts w:ascii="Arial" w:hAnsi="Arial" w:cs="Arial"/>
          <w:sz w:val="22"/>
        </w:rPr>
        <w:t>spinta</w:t>
      </w:r>
      <w:r w:rsidRPr="00D24421">
        <w:rPr>
          <w:rFonts w:ascii="Arial" w:hAnsi="Arial" w:cs="Arial"/>
          <w:sz w:val="22"/>
        </w:rPr>
        <w:t>.</w:t>
      </w:r>
      <w:bookmarkEnd w:id="11"/>
    </w:p>
    <w:p w14:paraId="187C0EB7" w14:textId="77777777" w:rsidR="00951CD6" w:rsidRPr="00D24421" w:rsidRDefault="00951CD6" w:rsidP="0054642F">
      <w:pPr>
        <w:rPr>
          <w:rFonts w:ascii="Arial" w:hAnsi="Arial" w:cs="Arial"/>
          <w:sz w:val="22"/>
          <w:szCs w:val="22"/>
        </w:rPr>
      </w:pPr>
    </w:p>
    <w:p w14:paraId="04E1B925" w14:textId="77777777" w:rsidR="00F62F9F" w:rsidRPr="00D24421" w:rsidRDefault="0054407B" w:rsidP="00F62F9F">
      <w:pPr>
        <w:keepNext/>
        <w:jc w:val="center"/>
        <w:rPr>
          <w:rFonts w:ascii="Arial" w:hAnsi="Arial" w:cs="Arial"/>
          <w:sz w:val="22"/>
          <w:szCs w:val="22"/>
        </w:rPr>
      </w:pPr>
      <w:r w:rsidRPr="00D24421">
        <w:rPr>
          <w:rFonts w:ascii="Arial" w:hAnsi="Arial" w:cs="Arial"/>
          <w:noProof/>
          <w:sz w:val="22"/>
          <w:szCs w:val="22"/>
        </w:rPr>
        <w:drawing>
          <wp:inline distT="0" distB="0" distL="0" distR="0" wp14:anchorId="740DEC52" wp14:editId="446E3099">
            <wp:extent cx="3159660" cy="3201339"/>
            <wp:effectExtent l="0" t="0" r="3175" b="0"/>
            <wp:docPr id="12436071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73510" cy="3215372"/>
                    </a:xfrm>
                    <a:prstGeom prst="rect">
                      <a:avLst/>
                    </a:prstGeom>
                    <a:noFill/>
                  </pic:spPr>
                </pic:pic>
              </a:graphicData>
            </a:graphic>
          </wp:inline>
        </w:drawing>
      </w:r>
    </w:p>
    <w:bookmarkStart w:id="12" w:name="_Ref193899910"/>
    <w:bookmarkStart w:id="13" w:name="_Ref193899871"/>
    <w:p w14:paraId="320CE7CB" w14:textId="47EF53A9" w:rsidR="00951CD6" w:rsidRPr="00D24421" w:rsidRDefault="00F62F9F" w:rsidP="00F62F9F">
      <w:pPr>
        <w:pStyle w:val="Caption"/>
        <w:jc w:val="center"/>
        <w:rPr>
          <w:rFonts w:ascii="Arial" w:hAnsi="Arial" w:cs="Arial"/>
          <w:sz w:val="22"/>
          <w:szCs w:val="22"/>
        </w:rPr>
      </w:pPr>
      <w:r w:rsidRPr="00D24421">
        <w:rPr>
          <w:rFonts w:ascii="Arial" w:hAnsi="Arial" w:cs="Arial"/>
          <w:sz w:val="22"/>
          <w:szCs w:val="22"/>
        </w:rPr>
        <w:fldChar w:fldCharType="begin"/>
      </w:r>
      <w:r w:rsidRPr="00D24421">
        <w:rPr>
          <w:rFonts w:ascii="Arial" w:hAnsi="Arial" w:cs="Arial"/>
          <w:sz w:val="22"/>
          <w:szCs w:val="22"/>
        </w:rPr>
        <w:instrText xml:space="preserve"> SEQ pav. \* ARABIC </w:instrText>
      </w:r>
      <w:r w:rsidRPr="00D24421">
        <w:rPr>
          <w:rFonts w:ascii="Arial" w:hAnsi="Arial" w:cs="Arial"/>
          <w:sz w:val="22"/>
          <w:szCs w:val="22"/>
        </w:rPr>
        <w:fldChar w:fldCharType="separate"/>
      </w:r>
      <w:r w:rsidR="00450B65" w:rsidRPr="00D24421">
        <w:rPr>
          <w:rFonts w:ascii="Arial" w:hAnsi="Arial" w:cs="Arial"/>
          <w:noProof/>
          <w:sz w:val="22"/>
          <w:szCs w:val="22"/>
        </w:rPr>
        <w:t>1</w:t>
      </w:r>
      <w:r w:rsidRPr="00D24421">
        <w:rPr>
          <w:rFonts w:ascii="Arial" w:hAnsi="Arial" w:cs="Arial"/>
          <w:sz w:val="22"/>
          <w:szCs w:val="22"/>
        </w:rPr>
        <w:fldChar w:fldCharType="end"/>
      </w:r>
      <w:r w:rsidRPr="00D24421">
        <w:rPr>
          <w:rFonts w:ascii="Arial" w:hAnsi="Arial" w:cs="Arial"/>
          <w:sz w:val="22"/>
          <w:szCs w:val="22"/>
        </w:rPr>
        <w:t xml:space="preserve"> pav.</w:t>
      </w:r>
      <w:bookmarkEnd w:id="12"/>
      <w:r w:rsidRPr="00D24421">
        <w:rPr>
          <w:rFonts w:ascii="Arial" w:hAnsi="Arial" w:cs="Arial"/>
          <w:sz w:val="22"/>
          <w:szCs w:val="22"/>
        </w:rPr>
        <w:t xml:space="preserve"> </w:t>
      </w:r>
      <w:r w:rsidR="00951CD6" w:rsidRPr="00D24421">
        <w:rPr>
          <w:rFonts w:ascii="Arial" w:hAnsi="Arial" w:cs="Arial"/>
          <w:sz w:val="22"/>
          <w:szCs w:val="22"/>
        </w:rPr>
        <w:t>Indukcinių kontūrų išdėstymo pavyzdinis brėžinys</w:t>
      </w:r>
      <w:bookmarkEnd w:id="13"/>
    </w:p>
    <w:p w14:paraId="5B6BEB65" w14:textId="77777777" w:rsidR="009A5624" w:rsidRPr="00D24421" w:rsidRDefault="009A5624" w:rsidP="0054407B">
      <w:pPr>
        <w:jc w:val="center"/>
        <w:rPr>
          <w:rFonts w:ascii="Arial" w:hAnsi="Arial" w:cs="Arial"/>
          <w:sz w:val="22"/>
          <w:szCs w:val="22"/>
        </w:rPr>
      </w:pPr>
    </w:p>
    <w:p w14:paraId="7BCF753C" w14:textId="7D2B21C8" w:rsidR="00034D61" w:rsidRPr="00D24421" w:rsidRDefault="0045640E" w:rsidP="00E170F5">
      <w:pPr>
        <w:pStyle w:val="ListParagraph"/>
        <w:numPr>
          <w:ilvl w:val="1"/>
          <w:numId w:val="12"/>
        </w:numPr>
        <w:tabs>
          <w:tab w:val="left" w:pos="567"/>
        </w:tabs>
        <w:ind w:left="0" w:firstLine="0"/>
        <w:jc w:val="both"/>
        <w:rPr>
          <w:rFonts w:ascii="Arial" w:hAnsi="Arial" w:cs="Arial"/>
          <w:sz w:val="22"/>
        </w:rPr>
      </w:pPr>
      <w:r w:rsidRPr="00D24421">
        <w:rPr>
          <w:rFonts w:ascii="Arial" w:hAnsi="Arial" w:cs="Arial"/>
          <w:sz w:val="22"/>
        </w:rPr>
        <w:t>Suvyto kabelio nuvedimo g</w:t>
      </w:r>
      <w:r w:rsidR="00A4265E" w:rsidRPr="00D24421">
        <w:rPr>
          <w:rFonts w:ascii="Arial" w:hAnsi="Arial" w:cs="Arial"/>
          <w:sz w:val="22"/>
        </w:rPr>
        <w:t xml:space="preserve">riovelių asfalto dangoje </w:t>
      </w:r>
      <w:r w:rsidR="00AD3744" w:rsidRPr="00D24421">
        <w:rPr>
          <w:rFonts w:ascii="Arial" w:hAnsi="Arial" w:cs="Arial"/>
          <w:sz w:val="22"/>
        </w:rPr>
        <w:t>išdėstymas gali būti ir kitoks, nei nurodyta</w:t>
      </w:r>
      <w:r w:rsidR="00AC31C3" w:rsidRPr="00D24421">
        <w:rPr>
          <w:rFonts w:ascii="Arial" w:hAnsi="Arial" w:cs="Arial"/>
          <w:sz w:val="22"/>
        </w:rPr>
        <w:t xml:space="preserve"> pavyzdini</w:t>
      </w:r>
      <w:r w:rsidR="00AD3744" w:rsidRPr="00D24421">
        <w:rPr>
          <w:rFonts w:ascii="Arial" w:hAnsi="Arial" w:cs="Arial"/>
          <w:sz w:val="22"/>
        </w:rPr>
        <w:t>ame</w:t>
      </w:r>
      <w:r w:rsidR="00AC31C3" w:rsidRPr="00D24421">
        <w:rPr>
          <w:rFonts w:ascii="Arial" w:hAnsi="Arial" w:cs="Arial"/>
          <w:sz w:val="22"/>
        </w:rPr>
        <w:t xml:space="preserve"> brėžiny</w:t>
      </w:r>
      <w:r w:rsidR="00AD3744" w:rsidRPr="00D24421">
        <w:rPr>
          <w:rFonts w:ascii="Arial" w:hAnsi="Arial" w:cs="Arial"/>
          <w:sz w:val="22"/>
        </w:rPr>
        <w:t>je</w:t>
      </w:r>
      <w:r w:rsidR="00AC31C3" w:rsidRPr="00D24421">
        <w:rPr>
          <w:rFonts w:ascii="Arial" w:hAnsi="Arial" w:cs="Arial"/>
          <w:sz w:val="22"/>
        </w:rPr>
        <w:t xml:space="preserve">. </w:t>
      </w:r>
    </w:p>
    <w:p w14:paraId="3536040C" w14:textId="1F76E431" w:rsidR="006A7486" w:rsidRPr="00D24421" w:rsidRDefault="00174E51" w:rsidP="00E170F5">
      <w:pPr>
        <w:pStyle w:val="ListParagraph"/>
        <w:numPr>
          <w:ilvl w:val="1"/>
          <w:numId w:val="12"/>
        </w:numPr>
        <w:tabs>
          <w:tab w:val="left" w:pos="284"/>
          <w:tab w:val="left" w:pos="567"/>
        </w:tabs>
        <w:ind w:left="0" w:firstLine="0"/>
        <w:jc w:val="both"/>
        <w:rPr>
          <w:rFonts w:ascii="Arial" w:hAnsi="Arial" w:cs="Arial"/>
          <w:sz w:val="22"/>
        </w:rPr>
      </w:pPr>
      <w:r w:rsidRPr="00D24421">
        <w:rPr>
          <w:rFonts w:ascii="Arial" w:hAnsi="Arial" w:cs="Arial"/>
          <w:sz w:val="22"/>
        </w:rPr>
        <w:t xml:space="preserve">Visos įrengtos kilpos turi būti sužymėtos ir pajungtos prie </w:t>
      </w:r>
      <w:r w:rsidR="00A66004" w:rsidRPr="00D24421">
        <w:rPr>
          <w:rFonts w:ascii="Arial" w:hAnsi="Arial" w:cs="Arial"/>
          <w:sz w:val="22"/>
        </w:rPr>
        <w:t>įrangos spintoje esančios indukcinių kilpų jungties.</w:t>
      </w:r>
    </w:p>
    <w:p w14:paraId="32CDFF8F" w14:textId="5F8E3571" w:rsidR="004E30E0" w:rsidRPr="00D24421" w:rsidRDefault="004E30E0" w:rsidP="00E170F5">
      <w:pPr>
        <w:pStyle w:val="ListParagraph"/>
        <w:numPr>
          <w:ilvl w:val="1"/>
          <w:numId w:val="12"/>
        </w:numPr>
        <w:tabs>
          <w:tab w:val="left" w:pos="567"/>
        </w:tabs>
        <w:ind w:left="0" w:firstLine="0"/>
        <w:jc w:val="both"/>
        <w:rPr>
          <w:rFonts w:ascii="Arial" w:hAnsi="Arial" w:cs="Arial"/>
          <w:sz w:val="22"/>
        </w:rPr>
      </w:pPr>
      <w:r w:rsidRPr="00D24421">
        <w:rPr>
          <w:rFonts w:ascii="Arial" w:eastAsiaTheme="majorEastAsia" w:hAnsi="Arial" w:cs="Arial"/>
          <w:sz w:val="22"/>
        </w:rPr>
        <w:t>Įrengtoms kilpoms turi būti suteikiamas ne trumpesnis nei 36 mėnesių garantinis terminas nuo pasirašytos pažymos apie suteiktas Paslaugas</w:t>
      </w:r>
      <w:r w:rsidRPr="00D24421">
        <w:rPr>
          <w:rFonts w:ascii="Arial" w:hAnsi="Arial" w:cs="Arial"/>
          <w:sz w:val="22"/>
        </w:rPr>
        <w:t>.</w:t>
      </w:r>
      <w:r w:rsidR="00A673DA" w:rsidRPr="00D24421">
        <w:rPr>
          <w:rFonts w:ascii="Arial" w:hAnsi="Arial" w:cs="Arial"/>
          <w:sz w:val="22"/>
        </w:rPr>
        <w:t xml:space="preserve"> Garantijai netaikoma, jei kilpos yra nufrezuojamos</w:t>
      </w:r>
      <w:r w:rsidR="002E5B69" w:rsidRPr="00D24421">
        <w:rPr>
          <w:rFonts w:ascii="Arial" w:hAnsi="Arial" w:cs="Arial"/>
          <w:sz w:val="22"/>
        </w:rPr>
        <w:t xml:space="preserve"> ar pažeidžiamos </w:t>
      </w:r>
      <w:r w:rsidR="000379B2" w:rsidRPr="00D24421">
        <w:rPr>
          <w:rFonts w:ascii="Arial" w:hAnsi="Arial" w:cs="Arial"/>
          <w:sz w:val="22"/>
        </w:rPr>
        <w:t>atliekant kitus kelio remonto darbus.</w:t>
      </w:r>
    </w:p>
    <w:tbl>
      <w:tblPr>
        <w:tblStyle w:val="TableGrid"/>
        <w:tblW w:w="0" w:type="auto"/>
        <w:shd w:val="clear" w:color="auto" w:fill="005063"/>
        <w:tblLook w:val="04A0" w:firstRow="1" w:lastRow="0" w:firstColumn="1" w:lastColumn="0" w:noHBand="0" w:noVBand="1"/>
      </w:tblPr>
      <w:tblGrid>
        <w:gridCol w:w="9628"/>
      </w:tblGrid>
      <w:tr w:rsidR="00920DDD" w:rsidRPr="00D24421" w14:paraId="1177D105" w14:textId="77777777" w:rsidTr="004F0127">
        <w:trPr>
          <w:trHeight w:val="416"/>
        </w:trPr>
        <w:tc>
          <w:tcPr>
            <w:tcW w:w="9628" w:type="dxa"/>
            <w:shd w:val="clear" w:color="auto" w:fill="005063"/>
            <w:vAlign w:val="center"/>
          </w:tcPr>
          <w:p w14:paraId="6A56729D" w14:textId="0296D2B9" w:rsidR="00920DDD" w:rsidRPr="00D24421" w:rsidRDefault="00ED0CAF" w:rsidP="004F0127">
            <w:pPr>
              <w:pStyle w:val="ListParagraph"/>
              <w:numPr>
                <w:ilvl w:val="0"/>
                <w:numId w:val="12"/>
              </w:numPr>
              <w:rPr>
                <w:rFonts w:ascii="Arial" w:hAnsi="Arial" w:cs="Arial"/>
                <w:b/>
                <w:caps/>
                <w:color w:val="FFFFFF" w:themeColor="background1"/>
                <w:sz w:val="22"/>
              </w:rPr>
            </w:pPr>
            <w:bookmarkStart w:id="14" w:name="_Ref193203785"/>
            <w:r w:rsidRPr="00D24421">
              <w:rPr>
                <w:rFonts w:ascii="Arial" w:hAnsi="Arial" w:cs="Arial"/>
                <w:b/>
                <w:caps/>
                <w:sz w:val="22"/>
              </w:rPr>
              <w:t>PERKAMŲ ĮRENGINIŲ IR PASLAUGŲ SĄRAŠAS</w:t>
            </w:r>
            <w:bookmarkEnd w:id="14"/>
          </w:p>
        </w:tc>
      </w:tr>
    </w:tbl>
    <w:p w14:paraId="04AB8448" w14:textId="69D27B53" w:rsidR="00B54B93" w:rsidRPr="00A44568" w:rsidRDefault="00B560FA" w:rsidP="00B54B93">
      <w:pPr>
        <w:pStyle w:val="Heading2"/>
        <w:numPr>
          <w:ilvl w:val="1"/>
          <w:numId w:val="12"/>
        </w:numPr>
        <w:spacing w:after="120"/>
        <w:ind w:left="567" w:right="57" w:hanging="567"/>
        <w:rPr>
          <w:rFonts w:ascii="Arial" w:hAnsi="Arial" w:cs="Arial"/>
          <w:b/>
          <w:bCs/>
          <w:i/>
          <w:iCs/>
          <w:color w:val="auto"/>
          <w:sz w:val="22"/>
          <w:szCs w:val="22"/>
          <w:u w:val="single"/>
        </w:rPr>
      </w:pPr>
      <w:bookmarkStart w:id="15" w:name="_Ref134626838"/>
      <w:bookmarkStart w:id="16" w:name="_Ref126235030"/>
      <w:r w:rsidRPr="00A44568">
        <w:rPr>
          <w:rFonts w:ascii="Arial" w:hAnsi="Arial" w:cs="Arial"/>
          <w:b/>
          <w:bCs/>
          <w:i/>
          <w:iCs/>
          <w:color w:val="auto"/>
          <w:sz w:val="22"/>
          <w:szCs w:val="22"/>
          <w:u w:val="single"/>
        </w:rPr>
        <w:t>1</w:t>
      </w:r>
      <w:r w:rsidR="00EE6D29" w:rsidRPr="00A44568">
        <w:rPr>
          <w:rFonts w:ascii="Arial" w:hAnsi="Arial" w:cs="Arial"/>
          <w:b/>
          <w:bCs/>
          <w:i/>
          <w:iCs/>
          <w:color w:val="auto"/>
          <w:sz w:val="22"/>
          <w:szCs w:val="22"/>
          <w:u w:val="single"/>
        </w:rPr>
        <w:t xml:space="preserve"> PIRKIMO</w:t>
      </w:r>
      <w:r w:rsidR="00A44568">
        <w:rPr>
          <w:rFonts w:ascii="Arial" w:hAnsi="Arial" w:cs="Arial"/>
          <w:b/>
          <w:bCs/>
          <w:i/>
          <w:iCs/>
          <w:color w:val="auto"/>
          <w:sz w:val="22"/>
          <w:szCs w:val="22"/>
          <w:u w:val="single"/>
        </w:rPr>
        <w:t xml:space="preserve"> OBJEKTO </w:t>
      </w:r>
      <w:r w:rsidRPr="00A44568">
        <w:rPr>
          <w:rFonts w:ascii="Arial" w:hAnsi="Arial" w:cs="Arial"/>
          <w:b/>
          <w:bCs/>
          <w:i/>
          <w:iCs/>
          <w:color w:val="auto"/>
          <w:sz w:val="22"/>
          <w:szCs w:val="22"/>
          <w:u w:val="single"/>
        </w:rPr>
        <w:t>DALIS</w:t>
      </w:r>
      <w:r w:rsidR="00A44568">
        <w:rPr>
          <w:rFonts w:ascii="Arial" w:hAnsi="Arial" w:cs="Arial"/>
          <w:b/>
          <w:bCs/>
          <w:i/>
          <w:iCs/>
          <w:color w:val="auto"/>
          <w:sz w:val="22"/>
          <w:szCs w:val="22"/>
          <w:u w:val="single"/>
        </w:rPr>
        <w:t xml:space="preserve"> - </w:t>
      </w:r>
      <w:r w:rsidRPr="00A44568">
        <w:rPr>
          <w:rFonts w:ascii="Arial" w:hAnsi="Arial" w:cs="Arial"/>
          <w:b/>
          <w:bCs/>
          <w:i/>
          <w:iCs/>
          <w:color w:val="auto"/>
          <w:sz w:val="22"/>
          <w:szCs w:val="22"/>
          <w:u w:val="single"/>
        </w:rPr>
        <w:t xml:space="preserve"> </w:t>
      </w:r>
      <w:r w:rsidR="00B54B93" w:rsidRPr="00A44568">
        <w:rPr>
          <w:rFonts w:ascii="Arial" w:hAnsi="Arial" w:cs="Arial"/>
          <w:b/>
          <w:bCs/>
          <w:i/>
          <w:iCs/>
          <w:color w:val="auto"/>
          <w:sz w:val="22"/>
          <w:szCs w:val="22"/>
          <w:u w:val="single"/>
        </w:rPr>
        <w:t>EIĮ remonto ir pakeitimo paslaugos (</w:t>
      </w:r>
      <w:r w:rsidR="009B2541" w:rsidRPr="00A44568">
        <w:rPr>
          <w:rFonts w:ascii="Arial" w:hAnsi="Arial" w:cs="Arial"/>
          <w:b/>
          <w:bCs/>
          <w:i/>
          <w:iCs/>
          <w:color w:val="auto"/>
          <w:sz w:val="22"/>
          <w:szCs w:val="22"/>
          <w:u w:val="single"/>
        </w:rPr>
        <w:t>skaitikliai</w:t>
      </w:r>
      <w:r w:rsidR="00B54B93" w:rsidRPr="00A44568">
        <w:rPr>
          <w:rFonts w:ascii="Arial" w:hAnsi="Arial" w:cs="Arial"/>
          <w:b/>
          <w:bCs/>
          <w:i/>
          <w:iCs/>
          <w:color w:val="auto"/>
          <w:sz w:val="22"/>
          <w:szCs w:val="22"/>
          <w:u w:val="single"/>
        </w:rPr>
        <w:t xml:space="preserve"> ir kita įranga)</w:t>
      </w:r>
      <w:bookmarkEnd w:id="15"/>
    </w:p>
    <w:p w14:paraId="7B369E71" w14:textId="18D0C772" w:rsidR="00B54B93" w:rsidRPr="00D24421" w:rsidRDefault="00B54B93" w:rsidP="002A5C95">
      <w:pPr>
        <w:pStyle w:val="Caption"/>
        <w:rPr>
          <w:rFonts w:ascii="Arial" w:hAnsi="Arial" w:cs="Arial"/>
          <w:sz w:val="22"/>
          <w:szCs w:val="22"/>
        </w:rPr>
      </w:pPr>
      <w:bookmarkStart w:id="17" w:name="_Ref193207094"/>
      <w:bookmarkStart w:id="18" w:name="_Ref193207684"/>
      <w:bookmarkEnd w:id="16"/>
      <w:r w:rsidRPr="00326719">
        <w:rPr>
          <w:rFonts w:ascii="Arial" w:hAnsi="Arial" w:cs="Arial"/>
          <w:b/>
          <w:bCs/>
          <w:sz w:val="22"/>
          <w:szCs w:val="22"/>
        </w:rPr>
        <w:t xml:space="preserve">Pagrindinė </w:t>
      </w:r>
      <w:r w:rsidR="00296172" w:rsidRPr="00326719">
        <w:rPr>
          <w:rFonts w:ascii="Arial" w:hAnsi="Arial" w:cs="Arial"/>
          <w:b/>
          <w:bCs/>
          <w:sz w:val="22"/>
          <w:szCs w:val="22"/>
        </w:rPr>
        <w:t>eismo apskaitos</w:t>
      </w:r>
      <w:r w:rsidRPr="00326719">
        <w:rPr>
          <w:rFonts w:ascii="Arial" w:hAnsi="Arial" w:cs="Arial"/>
          <w:b/>
          <w:bCs/>
          <w:sz w:val="22"/>
          <w:szCs w:val="22"/>
        </w:rPr>
        <w:t xml:space="preserve"> įranga</w:t>
      </w:r>
      <w:bookmarkEnd w:id="17"/>
      <w:bookmarkEnd w:id="18"/>
      <w:r w:rsidR="00E170F5" w:rsidRPr="00326719">
        <w:rPr>
          <w:rFonts w:ascii="Arial" w:hAnsi="Arial" w:cs="Arial"/>
          <w:b/>
          <w:bCs/>
          <w:sz w:val="22"/>
          <w:szCs w:val="22"/>
        </w:rPr>
        <w:t xml:space="preserve">                                      </w:t>
      </w:r>
      <w:bookmarkStart w:id="19" w:name="_Ref134607115"/>
      <w:bookmarkStart w:id="20" w:name="_Ref193207060"/>
      <w:bookmarkStart w:id="21" w:name="_Ref193207655"/>
      <w:r w:rsidR="00E170F5" w:rsidRPr="00326719">
        <w:rPr>
          <w:rFonts w:ascii="Arial" w:hAnsi="Arial" w:cs="Arial"/>
          <w:b/>
          <w:bCs/>
          <w:sz w:val="22"/>
          <w:szCs w:val="22"/>
        </w:rPr>
        <w:t xml:space="preserve">                                      </w:t>
      </w:r>
      <w:r w:rsidR="001443B6">
        <w:rPr>
          <w:rFonts w:ascii="Arial" w:hAnsi="Arial" w:cs="Arial"/>
          <w:b/>
          <w:bCs/>
          <w:sz w:val="22"/>
          <w:szCs w:val="22"/>
        </w:rPr>
        <w:t xml:space="preserve"> </w:t>
      </w:r>
      <w:r w:rsidR="00E170F5" w:rsidRPr="00326719">
        <w:rPr>
          <w:rFonts w:ascii="Arial" w:hAnsi="Arial" w:cs="Arial"/>
          <w:b/>
          <w:bCs/>
          <w:sz w:val="22"/>
          <w:szCs w:val="22"/>
        </w:rPr>
        <w:t xml:space="preserve">      </w:t>
      </w:r>
      <w:r w:rsidR="00E170F5" w:rsidRPr="00D24421">
        <w:rPr>
          <w:rFonts w:ascii="Arial" w:hAnsi="Arial" w:cs="Arial"/>
          <w:sz w:val="22"/>
          <w:szCs w:val="22"/>
        </w:rPr>
        <w:t>Lentelė</w:t>
      </w:r>
      <w:bookmarkEnd w:id="19"/>
      <w:bookmarkEnd w:id="20"/>
      <w:r w:rsidR="00E170F5" w:rsidRPr="00D24421">
        <w:rPr>
          <w:rFonts w:ascii="Arial" w:hAnsi="Arial" w:cs="Arial"/>
          <w:sz w:val="22"/>
          <w:szCs w:val="22"/>
        </w:rPr>
        <w:t xml:space="preserve"> </w:t>
      </w:r>
      <w:r w:rsidR="00E170F5" w:rsidRPr="00D24421">
        <w:rPr>
          <w:rFonts w:ascii="Arial" w:hAnsi="Arial" w:cs="Arial"/>
          <w:sz w:val="22"/>
          <w:szCs w:val="22"/>
        </w:rPr>
        <w:fldChar w:fldCharType="begin"/>
      </w:r>
      <w:r w:rsidR="00E170F5" w:rsidRPr="00D24421">
        <w:rPr>
          <w:rFonts w:ascii="Arial" w:hAnsi="Arial" w:cs="Arial"/>
          <w:sz w:val="22"/>
          <w:szCs w:val="22"/>
        </w:rPr>
        <w:instrText xml:space="preserve"> SEQ Lentelė \* ARABIC </w:instrText>
      </w:r>
      <w:r w:rsidR="00E170F5" w:rsidRPr="00D24421">
        <w:rPr>
          <w:rFonts w:ascii="Arial" w:hAnsi="Arial" w:cs="Arial"/>
          <w:sz w:val="22"/>
          <w:szCs w:val="22"/>
        </w:rPr>
        <w:fldChar w:fldCharType="separate"/>
      </w:r>
      <w:r w:rsidR="00E170F5" w:rsidRPr="00D24421">
        <w:rPr>
          <w:rFonts w:ascii="Arial" w:hAnsi="Arial" w:cs="Arial"/>
          <w:noProof/>
          <w:sz w:val="22"/>
          <w:szCs w:val="22"/>
        </w:rPr>
        <w:t>1</w:t>
      </w:r>
      <w:r w:rsidR="00E170F5" w:rsidRPr="00D24421">
        <w:rPr>
          <w:rFonts w:ascii="Arial" w:hAnsi="Arial" w:cs="Arial"/>
          <w:noProof/>
          <w:sz w:val="22"/>
          <w:szCs w:val="22"/>
        </w:rPr>
        <w:fldChar w:fldCharType="end"/>
      </w:r>
      <w:bookmarkEnd w:id="21"/>
    </w:p>
    <w:tbl>
      <w:tblPr>
        <w:tblW w:w="9634" w:type="dxa"/>
        <w:tblLook w:val="04A0" w:firstRow="1" w:lastRow="0" w:firstColumn="1" w:lastColumn="0" w:noHBand="0" w:noVBand="1"/>
      </w:tblPr>
      <w:tblGrid>
        <w:gridCol w:w="547"/>
        <w:gridCol w:w="2960"/>
        <w:gridCol w:w="1097"/>
        <w:gridCol w:w="2377"/>
        <w:gridCol w:w="2653"/>
      </w:tblGrid>
      <w:tr w:rsidR="00E170F5" w:rsidRPr="00D24421" w14:paraId="7BA1DD3C" w14:textId="3126F22C" w:rsidTr="00A44568">
        <w:trPr>
          <w:trHeight w:val="255"/>
          <w:tblHeader/>
        </w:trPr>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694F41" w14:textId="77777777" w:rsidR="00E170F5" w:rsidRPr="00D24421" w:rsidRDefault="00E170F5"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Eil. Nr.</w:t>
            </w:r>
          </w:p>
        </w:tc>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127AB4" w14:textId="77777777" w:rsidR="00E170F5" w:rsidRPr="00D24421" w:rsidRDefault="00E170F5" w:rsidP="00A44568">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Įrenginys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FA429A" w14:textId="23BB1775" w:rsidR="00E170F5" w:rsidRPr="00D24421" w:rsidRDefault="00E170F5" w:rsidP="00AC42B1">
            <w:pPr>
              <w:jc w:val="center"/>
              <w:rPr>
                <w:rFonts w:ascii="Arial" w:hAnsi="Arial" w:cs="Arial"/>
                <w:b/>
                <w:bCs/>
                <w:color w:val="000000"/>
                <w:sz w:val="22"/>
                <w:szCs w:val="22"/>
                <w:lang w:eastAsia="lt-LT"/>
              </w:rPr>
            </w:pPr>
            <w:r>
              <w:rPr>
                <w:rFonts w:ascii="Arial" w:hAnsi="Arial" w:cs="Arial"/>
                <w:b/>
                <w:bCs/>
                <w:color w:val="000000"/>
                <w:sz w:val="22"/>
                <w:szCs w:val="22"/>
                <w:lang w:eastAsia="lt-LT"/>
              </w:rPr>
              <w:t>Mato vienetas</w:t>
            </w:r>
          </w:p>
        </w:tc>
        <w:tc>
          <w:tcPr>
            <w:tcW w:w="5103" w:type="dxa"/>
            <w:gridSpan w:val="2"/>
            <w:tcBorders>
              <w:top w:val="single" w:sz="4" w:space="0" w:color="auto"/>
              <w:left w:val="nil"/>
              <w:bottom w:val="single" w:sz="4" w:space="0" w:color="auto"/>
              <w:right w:val="single" w:sz="4" w:space="0" w:color="auto"/>
            </w:tcBorders>
            <w:shd w:val="clear" w:color="auto" w:fill="auto"/>
            <w:vAlign w:val="center"/>
          </w:tcPr>
          <w:p w14:paraId="2BFB8BC3" w14:textId="36F1B897" w:rsidR="00E170F5" w:rsidRPr="00D24421" w:rsidRDefault="00E170F5"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Preliminarus kiekis</w:t>
            </w:r>
          </w:p>
        </w:tc>
      </w:tr>
      <w:tr w:rsidR="00E170F5" w:rsidRPr="00D24421" w14:paraId="54A9FFC5" w14:textId="77777777" w:rsidTr="00A44568">
        <w:trPr>
          <w:trHeight w:val="326"/>
          <w:tblHeader/>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0BB13984" w14:textId="77777777" w:rsidR="00E170F5" w:rsidRPr="00D24421" w:rsidRDefault="00E170F5" w:rsidP="00AC42B1">
            <w:pPr>
              <w:jc w:val="left"/>
              <w:rPr>
                <w:rFonts w:ascii="Arial" w:hAnsi="Arial" w:cs="Arial"/>
                <w:b/>
                <w:bCs/>
                <w:color w:val="000000"/>
                <w:sz w:val="22"/>
                <w:szCs w:val="22"/>
                <w:lang w:eastAsia="lt-LT"/>
              </w:rPr>
            </w:pPr>
          </w:p>
        </w:tc>
        <w:tc>
          <w:tcPr>
            <w:tcW w:w="2992" w:type="dxa"/>
            <w:vMerge/>
            <w:tcBorders>
              <w:top w:val="single" w:sz="4" w:space="0" w:color="auto"/>
              <w:left w:val="single" w:sz="4" w:space="0" w:color="auto"/>
              <w:bottom w:val="single" w:sz="4" w:space="0" w:color="auto"/>
              <w:right w:val="single" w:sz="4" w:space="0" w:color="auto"/>
            </w:tcBorders>
            <w:vAlign w:val="center"/>
            <w:hideMark/>
          </w:tcPr>
          <w:p w14:paraId="28F83407" w14:textId="77777777" w:rsidR="00E170F5" w:rsidRPr="00D24421" w:rsidRDefault="00E170F5" w:rsidP="00AC42B1">
            <w:pPr>
              <w:jc w:val="left"/>
              <w:rPr>
                <w:rFonts w:ascii="Arial" w:hAnsi="Arial" w:cs="Arial"/>
                <w:b/>
                <w:bCs/>
                <w:color w:val="000000"/>
                <w:sz w:val="22"/>
                <w:szCs w:val="22"/>
                <w:lang w:eastAsia="lt-L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4F0B76D" w14:textId="77777777" w:rsidR="00E170F5" w:rsidRPr="00D24421" w:rsidRDefault="00E170F5" w:rsidP="00AC42B1">
            <w:pPr>
              <w:jc w:val="left"/>
              <w:rPr>
                <w:rFonts w:ascii="Arial" w:hAnsi="Arial" w:cs="Arial"/>
                <w:b/>
                <w:bCs/>
                <w:color w:val="000000"/>
                <w:sz w:val="22"/>
                <w:szCs w:val="22"/>
                <w:lang w:eastAsia="lt-LT"/>
              </w:rPr>
            </w:pPr>
          </w:p>
        </w:tc>
        <w:tc>
          <w:tcPr>
            <w:tcW w:w="2410" w:type="dxa"/>
            <w:tcBorders>
              <w:top w:val="nil"/>
              <w:left w:val="nil"/>
              <w:bottom w:val="single" w:sz="4" w:space="0" w:color="auto"/>
              <w:right w:val="single" w:sz="4" w:space="0" w:color="auto"/>
            </w:tcBorders>
            <w:shd w:val="clear" w:color="auto" w:fill="auto"/>
            <w:vAlign w:val="center"/>
            <w:hideMark/>
          </w:tcPr>
          <w:p w14:paraId="39D5277B" w14:textId="77777777" w:rsidR="00E170F5" w:rsidRPr="00D24421" w:rsidRDefault="00E170F5"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Naujas įrenginys</w:t>
            </w:r>
          </w:p>
        </w:tc>
        <w:tc>
          <w:tcPr>
            <w:tcW w:w="2693" w:type="dxa"/>
            <w:tcBorders>
              <w:top w:val="nil"/>
              <w:left w:val="nil"/>
              <w:bottom w:val="single" w:sz="4" w:space="0" w:color="auto"/>
              <w:right w:val="single" w:sz="4" w:space="0" w:color="auto"/>
            </w:tcBorders>
            <w:shd w:val="clear" w:color="auto" w:fill="auto"/>
            <w:vAlign w:val="center"/>
            <w:hideMark/>
          </w:tcPr>
          <w:p w14:paraId="41587C37" w14:textId="77777777" w:rsidR="00E170F5" w:rsidRPr="00D24421" w:rsidRDefault="00E170F5"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Įdiegimas</w:t>
            </w:r>
          </w:p>
        </w:tc>
      </w:tr>
      <w:tr w:rsidR="00E170F5" w:rsidRPr="00D24421" w14:paraId="6D69E54A" w14:textId="77777777" w:rsidTr="00A44568">
        <w:trPr>
          <w:trHeight w:val="255"/>
          <w:tblHeader/>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18C60B1A"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2992" w:type="dxa"/>
            <w:tcBorders>
              <w:top w:val="nil"/>
              <w:left w:val="nil"/>
              <w:bottom w:val="single" w:sz="4" w:space="0" w:color="auto"/>
              <w:right w:val="single" w:sz="4" w:space="0" w:color="auto"/>
            </w:tcBorders>
            <w:shd w:val="clear" w:color="auto" w:fill="auto"/>
            <w:vAlign w:val="center"/>
            <w:hideMark/>
          </w:tcPr>
          <w:p w14:paraId="00A49275"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992" w:type="dxa"/>
            <w:tcBorders>
              <w:top w:val="nil"/>
              <w:left w:val="nil"/>
              <w:bottom w:val="single" w:sz="4" w:space="0" w:color="auto"/>
              <w:right w:val="single" w:sz="4" w:space="0" w:color="auto"/>
            </w:tcBorders>
            <w:shd w:val="clear" w:color="auto" w:fill="auto"/>
            <w:vAlign w:val="center"/>
            <w:hideMark/>
          </w:tcPr>
          <w:p w14:paraId="449333D9"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2410" w:type="dxa"/>
            <w:tcBorders>
              <w:top w:val="nil"/>
              <w:left w:val="nil"/>
              <w:bottom w:val="single" w:sz="4" w:space="0" w:color="auto"/>
              <w:right w:val="single" w:sz="4" w:space="0" w:color="auto"/>
            </w:tcBorders>
            <w:shd w:val="clear" w:color="auto" w:fill="auto"/>
            <w:vAlign w:val="center"/>
            <w:hideMark/>
          </w:tcPr>
          <w:p w14:paraId="46D5BFDF" w14:textId="2CBBD5D0"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c>
          <w:tcPr>
            <w:tcW w:w="2693" w:type="dxa"/>
            <w:tcBorders>
              <w:top w:val="nil"/>
              <w:left w:val="nil"/>
              <w:bottom w:val="single" w:sz="4" w:space="0" w:color="auto"/>
              <w:right w:val="single" w:sz="4" w:space="0" w:color="auto"/>
            </w:tcBorders>
            <w:shd w:val="clear" w:color="auto" w:fill="auto"/>
            <w:vAlign w:val="center"/>
            <w:hideMark/>
          </w:tcPr>
          <w:p w14:paraId="112EACA6" w14:textId="37F281D8"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[5]</w:t>
            </w:r>
          </w:p>
        </w:tc>
      </w:tr>
      <w:tr w:rsidR="00E170F5" w:rsidRPr="00D24421" w14:paraId="48EDD1CA" w14:textId="77777777" w:rsidTr="00A44568">
        <w:trPr>
          <w:trHeight w:val="510"/>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128E2BD8" w14:textId="77777777" w:rsidR="00E170F5" w:rsidRPr="00D24421" w:rsidRDefault="00E170F5" w:rsidP="00AC42B1">
            <w:pPr>
              <w:jc w:val="center"/>
              <w:rPr>
                <w:rFonts w:ascii="Arial" w:hAnsi="Arial" w:cs="Arial"/>
                <w:color w:val="000000"/>
                <w:sz w:val="22"/>
                <w:szCs w:val="22"/>
                <w:lang w:eastAsia="lt-LT"/>
              </w:rPr>
            </w:pPr>
            <w:bookmarkStart w:id="22" w:name="RANGE!D5"/>
            <w:r w:rsidRPr="00D24421">
              <w:rPr>
                <w:rFonts w:ascii="Arial" w:hAnsi="Arial" w:cs="Arial"/>
                <w:color w:val="000000"/>
                <w:sz w:val="22"/>
                <w:szCs w:val="22"/>
                <w:lang w:eastAsia="lt-LT"/>
              </w:rPr>
              <w:t>1.</w:t>
            </w:r>
            <w:bookmarkEnd w:id="22"/>
          </w:p>
        </w:tc>
        <w:tc>
          <w:tcPr>
            <w:tcW w:w="2992" w:type="dxa"/>
            <w:tcBorders>
              <w:top w:val="nil"/>
              <w:left w:val="nil"/>
              <w:bottom w:val="single" w:sz="4" w:space="0" w:color="auto"/>
              <w:right w:val="single" w:sz="4" w:space="0" w:color="auto"/>
            </w:tcBorders>
            <w:shd w:val="clear" w:color="auto" w:fill="auto"/>
            <w:vAlign w:val="center"/>
            <w:hideMark/>
          </w:tcPr>
          <w:p w14:paraId="7334AD7F" w14:textId="2847AB51" w:rsidR="00E170F5" w:rsidRPr="00D24421" w:rsidRDefault="00E170F5" w:rsidP="00A44568">
            <w:pPr>
              <w:rPr>
                <w:rFonts w:ascii="Arial" w:hAnsi="Arial" w:cs="Arial"/>
                <w:color w:val="000000"/>
                <w:sz w:val="22"/>
                <w:szCs w:val="22"/>
                <w:lang w:eastAsia="lt-LT"/>
              </w:rPr>
            </w:pPr>
            <w:r w:rsidRPr="00D24421">
              <w:rPr>
                <w:rFonts w:ascii="Arial" w:hAnsi="Arial" w:cs="Arial"/>
                <w:color w:val="000000"/>
                <w:sz w:val="22"/>
                <w:szCs w:val="22"/>
                <w:lang w:eastAsia="lt-LT"/>
              </w:rPr>
              <w:t xml:space="preserve">Kilpinis skaitiklis </w:t>
            </w:r>
            <w:proofErr w:type="spellStart"/>
            <w:r w:rsidRPr="00D24421">
              <w:rPr>
                <w:rFonts w:ascii="Arial" w:hAnsi="Arial" w:cs="Arial"/>
                <w:color w:val="000000"/>
                <w:sz w:val="22"/>
                <w:szCs w:val="22"/>
                <w:lang w:eastAsia="lt-LT"/>
              </w:rPr>
              <w:t>Black</w:t>
            </w:r>
            <w:proofErr w:type="spellEnd"/>
            <w:r w:rsidRPr="00D24421">
              <w:rPr>
                <w:rFonts w:ascii="Arial" w:hAnsi="Arial" w:cs="Arial"/>
                <w:color w:val="000000"/>
                <w:sz w:val="22"/>
                <w:szCs w:val="22"/>
                <w:lang w:eastAsia="lt-LT"/>
              </w:rPr>
              <w:t xml:space="preserve"> </w:t>
            </w:r>
            <w:proofErr w:type="spellStart"/>
            <w:r w:rsidRPr="00D24421">
              <w:rPr>
                <w:rFonts w:ascii="Arial" w:hAnsi="Arial" w:cs="Arial"/>
                <w:color w:val="000000"/>
                <w:sz w:val="22"/>
                <w:szCs w:val="22"/>
                <w:lang w:eastAsia="lt-LT"/>
              </w:rPr>
              <w:t>Cat</w:t>
            </w:r>
            <w:proofErr w:type="spellEnd"/>
            <w:r w:rsidRPr="00D24421">
              <w:rPr>
                <w:rFonts w:ascii="Arial" w:hAnsi="Arial" w:cs="Arial"/>
                <w:color w:val="000000"/>
                <w:sz w:val="22"/>
                <w:szCs w:val="22"/>
                <w:lang w:eastAsia="lt-LT"/>
              </w:rPr>
              <w:t xml:space="preserve"> </w:t>
            </w:r>
            <w:proofErr w:type="spellStart"/>
            <w:r w:rsidRPr="00D24421">
              <w:rPr>
                <w:rFonts w:ascii="Arial" w:hAnsi="Arial" w:cs="Arial"/>
                <w:color w:val="000000"/>
                <w:sz w:val="22"/>
                <w:szCs w:val="22"/>
                <w:lang w:eastAsia="lt-LT"/>
              </w:rPr>
              <w:t>midi</w:t>
            </w:r>
            <w:proofErr w:type="spellEnd"/>
            <w:r w:rsidRPr="00D24421">
              <w:rPr>
                <w:rFonts w:ascii="Arial" w:hAnsi="Arial" w:cs="Arial"/>
                <w:color w:val="000000"/>
                <w:sz w:val="22"/>
                <w:szCs w:val="22"/>
                <w:lang w:eastAsia="lt-LT"/>
              </w:rPr>
              <w:t xml:space="preserve"> arba jam analogiškas, skirtas darbui su 8 indukcinėmis kilpomis, maitinamas nuo 220 V elektros tinklo, turintis integruotą LAN jungtį (</w:t>
            </w:r>
            <w:proofErr w:type="spellStart"/>
            <w:r w:rsidRPr="00D24421">
              <w:rPr>
                <w:rFonts w:ascii="Arial" w:hAnsi="Arial" w:cs="Arial"/>
                <w:color w:val="000000"/>
                <w:sz w:val="22"/>
                <w:szCs w:val="22"/>
                <w:lang w:eastAsia="lt-LT"/>
              </w:rPr>
              <w:t>žiūr</w:t>
            </w:r>
            <w:proofErr w:type="spellEnd"/>
            <w:r w:rsidRPr="00D24421">
              <w:rPr>
                <w:rFonts w:ascii="Arial" w:hAnsi="Arial" w:cs="Arial"/>
                <w:color w:val="000000"/>
                <w:sz w:val="22"/>
                <w:szCs w:val="22"/>
                <w:lang w:eastAsia="lt-LT"/>
              </w:rPr>
              <w:t xml:space="preserve">.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_Ref126312528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8</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992" w:type="dxa"/>
            <w:tcBorders>
              <w:top w:val="nil"/>
              <w:left w:val="nil"/>
              <w:bottom w:val="single" w:sz="4" w:space="0" w:color="auto"/>
              <w:right w:val="single" w:sz="4" w:space="0" w:color="auto"/>
            </w:tcBorders>
            <w:shd w:val="clear" w:color="auto" w:fill="auto"/>
            <w:vAlign w:val="center"/>
            <w:hideMark/>
          </w:tcPr>
          <w:p w14:paraId="46F0CB89"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58315700" w14:textId="0216A689"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rPr>
              <w:t>3</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77E36F4B" w14:textId="1BB9C222"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rPr>
              <w:t>3</w:t>
            </w:r>
          </w:p>
        </w:tc>
      </w:tr>
      <w:tr w:rsidR="00E170F5" w:rsidRPr="00D24421" w14:paraId="1108FA0F" w14:textId="77777777" w:rsidTr="00A44568">
        <w:trPr>
          <w:trHeight w:val="510"/>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669616DC"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2992" w:type="dxa"/>
            <w:tcBorders>
              <w:top w:val="nil"/>
              <w:left w:val="nil"/>
              <w:bottom w:val="single" w:sz="4" w:space="0" w:color="auto"/>
              <w:right w:val="single" w:sz="4" w:space="0" w:color="auto"/>
            </w:tcBorders>
            <w:shd w:val="clear" w:color="auto" w:fill="auto"/>
            <w:vAlign w:val="center"/>
            <w:hideMark/>
          </w:tcPr>
          <w:p w14:paraId="26F7E604" w14:textId="7A4A4778" w:rsidR="00E170F5" w:rsidRPr="00D24421" w:rsidRDefault="00E170F5" w:rsidP="00A44568">
            <w:pPr>
              <w:rPr>
                <w:rFonts w:ascii="Arial" w:hAnsi="Arial" w:cs="Arial"/>
                <w:color w:val="000000"/>
                <w:sz w:val="22"/>
                <w:szCs w:val="22"/>
                <w:lang w:eastAsia="lt-LT"/>
              </w:rPr>
            </w:pPr>
            <w:r w:rsidRPr="00D24421">
              <w:rPr>
                <w:rFonts w:ascii="Arial" w:hAnsi="Arial" w:cs="Arial"/>
                <w:color w:val="000000"/>
                <w:sz w:val="22"/>
                <w:szCs w:val="22"/>
                <w:lang w:eastAsia="lt-LT"/>
              </w:rPr>
              <w:t xml:space="preserve">Kilpinis skaitiklis </w:t>
            </w:r>
            <w:proofErr w:type="spellStart"/>
            <w:r w:rsidRPr="00D24421">
              <w:rPr>
                <w:rFonts w:ascii="Arial" w:hAnsi="Arial" w:cs="Arial"/>
                <w:color w:val="000000"/>
                <w:sz w:val="22"/>
                <w:szCs w:val="22"/>
                <w:lang w:eastAsia="lt-LT"/>
              </w:rPr>
              <w:t>Black</w:t>
            </w:r>
            <w:proofErr w:type="spellEnd"/>
            <w:r w:rsidRPr="00D24421">
              <w:rPr>
                <w:rFonts w:ascii="Arial" w:hAnsi="Arial" w:cs="Arial"/>
                <w:color w:val="000000"/>
                <w:sz w:val="22"/>
                <w:szCs w:val="22"/>
                <w:lang w:eastAsia="lt-LT"/>
              </w:rPr>
              <w:t xml:space="preserve"> </w:t>
            </w:r>
            <w:proofErr w:type="spellStart"/>
            <w:r w:rsidRPr="00D24421">
              <w:rPr>
                <w:rFonts w:ascii="Arial" w:hAnsi="Arial" w:cs="Arial"/>
                <w:color w:val="000000"/>
                <w:sz w:val="22"/>
                <w:szCs w:val="22"/>
                <w:lang w:eastAsia="lt-LT"/>
              </w:rPr>
              <w:t>Cat</w:t>
            </w:r>
            <w:proofErr w:type="spellEnd"/>
            <w:r w:rsidRPr="00D24421">
              <w:rPr>
                <w:rFonts w:ascii="Arial" w:hAnsi="Arial" w:cs="Arial"/>
                <w:color w:val="000000"/>
                <w:sz w:val="22"/>
                <w:szCs w:val="22"/>
                <w:lang w:eastAsia="lt-LT"/>
              </w:rPr>
              <w:t xml:space="preserve"> </w:t>
            </w:r>
            <w:proofErr w:type="spellStart"/>
            <w:r w:rsidRPr="00D24421">
              <w:rPr>
                <w:rFonts w:ascii="Arial" w:hAnsi="Arial" w:cs="Arial"/>
                <w:color w:val="000000"/>
                <w:sz w:val="22"/>
                <w:szCs w:val="22"/>
                <w:lang w:eastAsia="lt-LT"/>
              </w:rPr>
              <w:t>compact</w:t>
            </w:r>
            <w:proofErr w:type="spellEnd"/>
            <w:r w:rsidRPr="00D24421">
              <w:rPr>
                <w:rFonts w:ascii="Arial" w:hAnsi="Arial" w:cs="Arial"/>
                <w:color w:val="000000"/>
                <w:sz w:val="22"/>
                <w:szCs w:val="22"/>
                <w:lang w:eastAsia="lt-LT"/>
              </w:rPr>
              <w:t xml:space="preserve"> arba jam analogiškas, skirtas darbui su 8 indukcinėmis kilpomis, maitinamas nuo 6 V akumuliatoriaus, kraunamo nuo saulės elemento, turintis integruotą modemą (</w:t>
            </w:r>
            <w:proofErr w:type="spellStart"/>
            <w:r w:rsidRPr="00D24421">
              <w:rPr>
                <w:rFonts w:ascii="Arial" w:hAnsi="Arial" w:cs="Arial"/>
                <w:color w:val="000000"/>
                <w:sz w:val="22"/>
                <w:szCs w:val="22"/>
                <w:lang w:eastAsia="lt-LT"/>
              </w:rPr>
              <w:t>žiūr</w:t>
            </w:r>
            <w:proofErr w:type="spellEnd"/>
            <w:r w:rsidRPr="00D24421">
              <w:rPr>
                <w:rFonts w:ascii="Arial" w:hAnsi="Arial" w:cs="Arial"/>
                <w:color w:val="000000"/>
                <w:sz w:val="22"/>
                <w:szCs w:val="22"/>
                <w:lang w:eastAsia="lt-LT"/>
              </w:rPr>
              <w:t xml:space="preserve">.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_Ref193999244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9</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992" w:type="dxa"/>
            <w:tcBorders>
              <w:top w:val="nil"/>
              <w:left w:val="nil"/>
              <w:bottom w:val="single" w:sz="4" w:space="0" w:color="auto"/>
              <w:right w:val="single" w:sz="4" w:space="0" w:color="auto"/>
            </w:tcBorders>
            <w:shd w:val="clear" w:color="auto" w:fill="auto"/>
            <w:vAlign w:val="center"/>
            <w:hideMark/>
          </w:tcPr>
          <w:p w14:paraId="0F3FF71B"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410" w:type="dxa"/>
            <w:tcBorders>
              <w:top w:val="nil"/>
              <w:left w:val="nil"/>
              <w:bottom w:val="single" w:sz="4" w:space="0" w:color="auto"/>
              <w:right w:val="single" w:sz="4" w:space="0" w:color="auto"/>
            </w:tcBorders>
            <w:shd w:val="clear" w:color="auto" w:fill="auto"/>
            <w:vAlign w:val="center"/>
            <w:hideMark/>
          </w:tcPr>
          <w:p w14:paraId="6896AEA1" w14:textId="164B62BF"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rPr>
              <w:t>5</w:t>
            </w:r>
          </w:p>
        </w:tc>
        <w:tc>
          <w:tcPr>
            <w:tcW w:w="2693" w:type="dxa"/>
            <w:tcBorders>
              <w:top w:val="nil"/>
              <w:left w:val="nil"/>
              <w:bottom w:val="single" w:sz="4" w:space="0" w:color="auto"/>
              <w:right w:val="single" w:sz="4" w:space="0" w:color="auto"/>
            </w:tcBorders>
            <w:shd w:val="clear" w:color="auto" w:fill="auto"/>
            <w:vAlign w:val="center"/>
            <w:hideMark/>
          </w:tcPr>
          <w:p w14:paraId="77B63E7C" w14:textId="64CC4A9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rPr>
              <w:t>5</w:t>
            </w:r>
          </w:p>
        </w:tc>
      </w:tr>
      <w:tr w:rsidR="00E170F5" w:rsidRPr="00D24421" w14:paraId="62C5905D" w14:textId="77777777" w:rsidTr="00A44568">
        <w:trPr>
          <w:trHeight w:val="76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206DD809"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2992" w:type="dxa"/>
            <w:tcBorders>
              <w:top w:val="nil"/>
              <w:left w:val="nil"/>
              <w:bottom w:val="single" w:sz="4" w:space="0" w:color="auto"/>
              <w:right w:val="single" w:sz="4" w:space="0" w:color="auto"/>
            </w:tcBorders>
            <w:shd w:val="clear" w:color="auto" w:fill="auto"/>
            <w:vAlign w:val="center"/>
            <w:hideMark/>
          </w:tcPr>
          <w:p w14:paraId="310588CB" w14:textId="48B19BEA" w:rsidR="00E170F5" w:rsidRPr="00D24421" w:rsidRDefault="00E170F5" w:rsidP="00A44568">
            <w:pPr>
              <w:rPr>
                <w:rFonts w:ascii="Arial" w:hAnsi="Arial" w:cs="Arial"/>
                <w:color w:val="000000"/>
                <w:sz w:val="22"/>
                <w:szCs w:val="22"/>
                <w:lang w:eastAsia="lt-LT"/>
              </w:rPr>
            </w:pPr>
            <w:r w:rsidRPr="00D24421">
              <w:rPr>
                <w:rFonts w:ascii="Arial" w:hAnsi="Arial" w:cs="Arial"/>
                <w:color w:val="000000"/>
                <w:sz w:val="22"/>
                <w:szCs w:val="22"/>
                <w:lang w:eastAsia="lt-LT"/>
              </w:rPr>
              <w:t xml:space="preserve">Radarinis skaitiklis </w:t>
            </w:r>
            <w:proofErr w:type="spellStart"/>
            <w:r w:rsidRPr="00D24421">
              <w:rPr>
                <w:rFonts w:ascii="Arial" w:hAnsi="Arial" w:cs="Arial"/>
                <w:color w:val="000000"/>
                <w:sz w:val="22"/>
                <w:szCs w:val="22"/>
                <w:lang w:eastAsia="lt-LT"/>
              </w:rPr>
              <w:t>Black</w:t>
            </w:r>
            <w:proofErr w:type="spellEnd"/>
            <w:r w:rsidRPr="00D24421">
              <w:rPr>
                <w:rFonts w:ascii="Arial" w:hAnsi="Arial" w:cs="Arial"/>
                <w:color w:val="000000"/>
                <w:sz w:val="22"/>
                <w:szCs w:val="22"/>
                <w:lang w:eastAsia="lt-LT"/>
              </w:rPr>
              <w:t xml:space="preserve"> </w:t>
            </w:r>
            <w:proofErr w:type="spellStart"/>
            <w:r w:rsidRPr="00D24421">
              <w:rPr>
                <w:rFonts w:ascii="Arial" w:hAnsi="Arial" w:cs="Arial"/>
                <w:color w:val="000000"/>
                <w:sz w:val="22"/>
                <w:szCs w:val="22"/>
                <w:lang w:eastAsia="lt-LT"/>
              </w:rPr>
              <w:t>Cat</w:t>
            </w:r>
            <w:proofErr w:type="spellEnd"/>
            <w:r w:rsidRPr="00D24421">
              <w:rPr>
                <w:rFonts w:ascii="Arial" w:hAnsi="Arial" w:cs="Arial"/>
                <w:color w:val="000000"/>
                <w:sz w:val="22"/>
                <w:szCs w:val="22"/>
                <w:lang w:eastAsia="lt-LT"/>
              </w:rPr>
              <w:t xml:space="preserve"> </w:t>
            </w:r>
            <w:proofErr w:type="spellStart"/>
            <w:r w:rsidRPr="00D24421">
              <w:rPr>
                <w:rFonts w:ascii="Arial" w:hAnsi="Arial" w:cs="Arial"/>
                <w:color w:val="000000"/>
                <w:sz w:val="22"/>
                <w:szCs w:val="22"/>
                <w:lang w:eastAsia="lt-LT"/>
              </w:rPr>
              <w:t>Rdar</w:t>
            </w:r>
            <w:proofErr w:type="spellEnd"/>
            <w:r w:rsidRPr="00D24421">
              <w:rPr>
                <w:rFonts w:ascii="Arial" w:hAnsi="Arial" w:cs="Arial"/>
                <w:color w:val="000000"/>
                <w:sz w:val="22"/>
                <w:szCs w:val="22"/>
                <w:lang w:eastAsia="lt-LT"/>
              </w:rPr>
              <w:t xml:space="preserve"> arba jam analogiškas, maitinamas nuo 12 V akumuliatoriaus, kraunamo nuo saulės elemento, turintis integruotą modemą (</w:t>
            </w:r>
            <w:proofErr w:type="spellStart"/>
            <w:r w:rsidRPr="00D24421">
              <w:rPr>
                <w:rFonts w:ascii="Arial" w:hAnsi="Arial" w:cs="Arial"/>
                <w:color w:val="000000"/>
                <w:sz w:val="22"/>
                <w:szCs w:val="22"/>
                <w:lang w:eastAsia="lt-LT"/>
              </w:rPr>
              <w:t>žiūr</w:t>
            </w:r>
            <w:proofErr w:type="spellEnd"/>
            <w:r w:rsidRPr="00D24421">
              <w:rPr>
                <w:rFonts w:ascii="Arial" w:hAnsi="Arial" w:cs="Arial"/>
                <w:color w:val="000000"/>
                <w:sz w:val="22"/>
                <w:szCs w:val="22"/>
                <w:lang w:eastAsia="lt-LT"/>
              </w:rPr>
              <w:t xml:space="preserve">.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_Ref194000314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10</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992" w:type="dxa"/>
            <w:tcBorders>
              <w:top w:val="nil"/>
              <w:left w:val="nil"/>
              <w:bottom w:val="single" w:sz="4" w:space="0" w:color="auto"/>
              <w:right w:val="single" w:sz="4" w:space="0" w:color="auto"/>
            </w:tcBorders>
            <w:shd w:val="clear" w:color="auto" w:fill="auto"/>
            <w:vAlign w:val="center"/>
            <w:hideMark/>
          </w:tcPr>
          <w:p w14:paraId="3C5D9E13"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410" w:type="dxa"/>
            <w:tcBorders>
              <w:top w:val="nil"/>
              <w:left w:val="nil"/>
              <w:bottom w:val="single" w:sz="4" w:space="0" w:color="auto"/>
              <w:right w:val="single" w:sz="4" w:space="0" w:color="auto"/>
            </w:tcBorders>
            <w:shd w:val="clear" w:color="auto" w:fill="auto"/>
            <w:vAlign w:val="center"/>
            <w:hideMark/>
          </w:tcPr>
          <w:p w14:paraId="2A83F648" w14:textId="69C1583A"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rPr>
              <w:t>3</w:t>
            </w:r>
          </w:p>
        </w:tc>
        <w:tc>
          <w:tcPr>
            <w:tcW w:w="2693" w:type="dxa"/>
            <w:tcBorders>
              <w:top w:val="nil"/>
              <w:left w:val="nil"/>
              <w:bottom w:val="single" w:sz="4" w:space="0" w:color="auto"/>
              <w:right w:val="single" w:sz="4" w:space="0" w:color="auto"/>
            </w:tcBorders>
            <w:shd w:val="clear" w:color="auto" w:fill="auto"/>
            <w:vAlign w:val="center"/>
            <w:hideMark/>
          </w:tcPr>
          <w:p w14:paraId="238BF5B6" w14:textId="18B9F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rPr>
              <w:t>3</w:t>
            </w:r>
          </w:p>
        </w:tc>
      </w:tr>
      <w:tr w:rsidR="00E170F5" w:rsidRPr="00D24421" w14:paraId="560B2C54" w14:textId="77777777" w:rsidTr="00A44568">
        <w:trPr>
          <w:trHeight w:val="255"/>
        </w:trPr>
        <w:tc>
          <w:tcPr>
            <w:tcW w:w="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0356C"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c>
          <w:tcPr>
            <w:tcW w:w="2992" w:type="dxa"/>
            <w:tcBorders>
              <w:top w:val="single" w:sz="4" w:space="0" w:color="auto"/>
              <w:left w:val="nil"/>
              <w:bottom w:val="single" w:sz="4" w:space="0" w:color="auto"/>
              <w:right w:val="single" w:sz="4" w:space="0" w:color="auto"/>
            </w:tcBorders>
            <w:shd w:val="clear" w:color="auto" w:fill="auto"/>
            <w:vAlign w:val="center"/>
            <w:hideMark/>
          </w:tcPr>
          <w:p w14:paraId="4A4E50D1" w14:textId="119CD6B8" w:rsidR="00E170F5" w:rsidRPr="00D24421" w:rsidRDefault="00E170F5" w:rsidP="00A44568">
            <w:pPr>
              <w:rPr>
                <w:rFonts w:ascii="Arial" w:hAnsi="Arial" w:cs="Arial"/>
                <w:color w:val="000000"/>
                <w:sz w:val="22"/>
                <w:szCs w:val="22"/>
                <w:lang w:eastAsia="lt-LT"/>
              </w:rPr>
            </w:pPr>
            <w:r w:rsidRPr="00D24421">
              <w:rPr>
                <w:rFonts w:ascii="Arial" w:hAnsi="Arial" w:cs="Arial"/>
                <w:color w:val="000000"/>
                <w:sz w:val="22"/>
                <w:szCs w:val="22"/>
                <w:lang w:eastAsia="lt-LT"/>
              </w:rPr>
              <w:t xml:space="preserve">Radarinis skaitiklis </w:t>
            </w:r>
            <w:proofErr w:type="spellStart"/>
            <w:r w:rsidRPr="00D24421">
              <w:rPr>
                <w:rFonts w:ascii="Arial" w:hAnsi="Arial" w:cs="Arial"/>
                <w:color w:val="000000"/>
                <w:sz w:val="22"/>
                <w:szCs w:val="22"/>
                <w:lang w:eastAsia="lt-LT"/>
              </w:rPr>
              <w:t>SmartMicro</w:t>
            </w:r>
            <w:proofErr w:type="spellEnd"/>
            <w:r w:rsidRPr="00D24421">
              <w:rPr>
                <w:rFonts w:ascii="Arial" w:hAnsi="Arial" w:cs="Arial"/>
                <w:color w:val="000000"/>
                <w:sz w:val="22"/>
                <w:szCs w:val="22"/>
                <w:lang w:eastAsia="lt-LT"/>
              </w:rPr>
              <w:t xml:space="preserve"> UMRR-12 Type 48 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7F40F0"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0E10B839"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rPr>
              <w:t>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3278246C" w14:textId="617B7AE3"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rPr>
              <w:t>2</w:t>
            </w:r>
          </w:p>
        </w:tc>
      </w:tr>
      <w:tr w:rsidR="00E170F5" w:rsidRPr="00D24421" w14:paraId="4F38AD87" w14:textId="77777777" w:rsidTr="00A44568">
        <w:trPr>
          <w:trHeight w:val="255"/>
        </w:trPr>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14:paraId="45C7564B" w14:textId="62F62C30" w:rsidR="00E170F5" w:rsidRPr="00D24421" w:rsidRDefault="00E170F5" w:rsidP="00CE1752">
            <w:pPr>
              <w:jc w:val="center"/>
              <w:rPr>
                <w:rFonts w:ascii="Arial" w:hAnsi="Arial" w:cs="Arial"/>
                <w:color w:val="000000"/>
                <w:sz w:val="22"/>
                <w:szCs w:val="22"/>
                <w:lang w:eastAsia="lt-LT"/>
              </w:rPr>
            </w:pPr>
            <w:r w:rsidRPr="00D24421">
              <w:rPr>
                <w:rFonts w:ascii="Arial" w:hAnsi="Arial" w:cs="Arial"/>
                <w:color w:val="000000"/>
                <w:sz w:val="22"/>
                <w:szCs w:val="22"/>
                <w:lang w:eastAsia="lt-LT"/>
              </w:rPr>
              <w:t>5.</w:t>
            </w:r>
          </w:p>
        </w:tc>
        <w:tc>
          <w:tcPr>
            <w:tcW w:w="2992" w:type="dxa"/>
            <w:tcBorders>
              <w:top w:val="single" w:sz="4" w:space="0" w:color="auto"/>
              <w:left w:val="nil"/>
              <w:bottom w:val="single" w:sz="4" w:space="0" w:color="auto"/>
              <w:right w:val="single" w:sz="4" w:space="0" w:color="auto"/>
            </w:tcBorders>
            <w:shd w:val="clear" w:color="auto" w:fill="auto"/>
            <w:vAlign w:val="center"/>
          </w:tcPr>
          <w:p w14:paraId="0B466306" w14:textId="7A10DA43" w:rsidR="00E170F5" w:rsidRPr="00D24421" w:rsidRDefault="00E170F5" w:rsidP="00A44568">
            <w:pPr>
              <w:rPr>
                <w:rFonts w:ascii="Arial" w:hAnsi="Arial" w:cs="Arial"/>
                <w:color w:val="000000"/>
                <w:sz w:val="22"/>
                <w:szCs w:val="22"/>
                <w:lang w:eastAsia="lt-LT"/>
              </w:rPr>
            </w:pPr>
            <w:r w:rsidRPr="00D24421">
              <w:rPr>
                <w:rFonts w:ascii="Arial" w:hAnsi="Arial" w:cs="Arial"/>
                <w:color w:val="000000"/>
                <w:sz w:val="22"/>
                <w:szCs w:val="22"/>
                <w:lang w:eastAsia="lt-LT"/>
              </w:rPr>
              <w:t xml:space="preserve">Radarinis skaitiklis </w:t>
            </w:r>
            <w:proofErr w:type="spellStart"/>
            <w:r w:rsidRPr="00D24421">
              <w:rPr>
                <w:rFonts w:ascii="Arial" w:hAnsi="Arial" w:cs="Arial"/>
                <w:color w:val="000000"/>
                <w:sz w:val="22"/>
                <w:szCs w:val="22"/>
                <w:lang w:eastAsia="lt-LT"/>
              </w:rPr>
              <w:t>SmartMicro</w:t>
            </w:r>
            <w:proofErr w:type="spellEnd"/>
            <w:r w:rsidRPr="00D24421">
              <w:rPr>
                <w:rFonts w:ascii="Arial" w:hAnsi="Arial" w:cs="Arial"/>
                <w:color w:val="000000"/>
                <w:sz w:val="22"/>
                <w:szCs w:val="22"/>
                <w:lang w:eastAsia="lt-LT"/>
              </w:rPr>
              <w:t xml:space="preserve"> UMRR-11 Type 44</w:t>
            </w:r>
          </w:p>
        </w:tc>
        <w:tc>
          <w:tcPr>
            <w:tcW w:w="992" w:type="dxa"/>
            <w:tcBorders>
              <w:top w:val="single" w:sz="4" w:space="0" w:color="auto"/>
              <w:left w:val="nil"/>
              <w:bottom w:val="single" w:sz="4" w:space="0" w:color="auto"/>
              <w:right w:val="single" w:sz="4" w:space="0" w:color="auto"/>
            </w:tcBorders>
            <w:shd w:val="clear" w:color="auto" w:fill="auto"/>
            <w:vAlign w:val="center"/>
          </w:tcPr>
          <w:p w14:paraId="2651A69C" w14:textId="1CEAB22F" w:rsidR="00E170F5" w:rsidRPr="00D24421" w:rsidRDefault="00E170F5" w:rsidP="00CE1752">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410" w:type="dxa"/>
            <w:tcBorders>
              <w:top w:val="single" w:sz="4" w:space="0" w:color="auto"/>
              <w:left w:val="nil"/>
              <w:bottom w:val="single" w:sz="4" w:space="0" w:color="auto"/>
              <w:right w:val="single" w:sz="4" w:space="0" w:color="auto"/>
            </w:tcBorders>
            <w:shd w:val="clear" w:color="auto" w:fill="auto"/>
            <w:vAlign w:val="center"/>
          </w:tcPr>
          <w:p w14:paraId="0F9A5ABF" w14:textId="3BC2A0CC" w:rsidR="00E170F5" w:rsidRPr="00D24421" w:rsidRDefault="00E170F5" w:rsidP="00CE1752">
            <w:pPr>
              <w:jc w:val="center"/>
              <w:rPr>
                <w:rFonts w:ascii="Arial" w:hAnsi="Arial" w:cs="Arial"/>
                <w:color w:val="000000"/>
                <w:sz w:val="22"/>
                <w:szCs w:val="22"/>
              </w:rPr>
            </w:pPr>
            <w:r w:rsidRPr="00D24421">
              <w:rPr>
                <w:rFonts w:ascii="Arial" w:hAnsi="Arial" w:cs="Arial"/>
                <w:color w:val="000000"/>
                <w:sz w:val="22"/>
                <w:szCs w:val="22"/>
              </w:rPr>
              <w:t>2</w:t>
            </w:r>
          </w:p>
        </w:tc>
        <w:tc>
          <w:tcPr>
            <w:tcW w:w="2693" w:type="dxa"/>
            <w:tcBorders>
              <w:top w:val="single" w:sz="4" w:space="0" w:color="auto"/>
              <w:left w:val="nil"/>
              <w:bottom w:val="single" w:sz="4" w:space="0" w:color="auto"/>
              <w:right w:val="single" w:sz="4" w:space="0" w:color="auto"/>
            </w:tcBorders>
            <w:shd w:val="clear" w:color="auto" w:fill="auto"/>
            <w:vAlign w:val="center"/>
          </w:tcPr>
          <w:p w14:paraId="2F981A4B" w14:textId="77B66EAB" w:rsidR="00E170F5" w:rsidRPr="00D24421" w:rsidRDefault="00E170F5" w:rsidP="00CE1752">
            <w:pPr>
              <w:jc w:val="center"/>
              <w:rPr>
                <w:rFonts w:ascii="Arial" w:hAnsi="Arial" w:cs="Arial"/>
                <w:color w:val="000000"/>
                <w:sz w:val="22"/>
                <w:szCs w:val="22"/>
              </w:rPr>
            </w:pPr>
            <w:r w:rsidRPr="00D24421">
              <w:rPr>
                <w:rFonts w:ascii="Arial" w:hAnsi="Arial" w:cs="Arial"/>
                <w:color w:val="000000"/>
                <w:sz w:val="22"/>
                <w:szCs w:val="22"/>
              </w:rPr>
              <w:t>2</w:t>
            </w:r>
          </w:p>
        </w:tc>
      </w:tr>
      <w:tr w:rsidR="00E170F5" w:rsidRPr="00D24421" w14:paraId="206F816C" w14:textId="77777777" w:rsidTr="00A44568">
        <w:trPr>
          <w:trHeight w:val="255"/>
        </w:trPr>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14:paraId="06DA7B67" w14:textId="2B77A24A" w:rsidR="00E170F5" w:rsidRPr="00D24421" w:rsidRDefault="00E170F5" w:rsidP="00CE1752">
            <w:pPr>
              <w:jc w:val="center"/>
              <w:rPr>
                <w:rFonts w:ascii="Arial" w:hAnsi="Arial" w:cs="Arial"/>
                <w:color w:val="000000"/>
                <w:sz w:val="22"/>
                <w:szCs w:val="22"/>
                <w:lang w:eastAsia="lt-LT"/>
              </w:rPr>
            </w:pPr>
            <w:r w:rsidRPr="00D24421">
              <w:rPr>
                <w:rFonts w:ascii="Arial" w:hAnsi="Arial" w:cs="Arial"/>
                <w:color w:val="000000"/>
                <w:sz w:val="22"/>
                <w:szCs w:val="22"/>
                <w:lang w:eastAsia="lt-LT"/>
              </w:rPr>
              <w:t>6.</w:t>
            </w:r>
          </w:p>
        </w:tc>
        <w:tc>
          <w:tcPr>
            <w:tcW w:w="2992" w:type="dxa"/>
            <w:tcBorders>
              <w:top w:val="single" w:sz="4" w:space="0" w:color="auto"/>
              <w:left w:val="nil"/>
              <w:bottom w:val="single" w:sz="4" w:space="0" w:color="auto"/>
              <w:right w:val="single" w:sz="4" w:space="0" w:color="auto"/>
            </w:tcBorders>
            <w:shd w:val="clear" w:color="auto" w:fill="auto"/>
            <w:vAlign w:val="center"/>
          </w:tcPr>
          <w:p w14:paraId="06BCC6E2" w14:textId="20CBE724" w:rsidR="00E170F5" w:rsidRPr="00D24421" w:rsidRDefault="00E170F5" w:rsidP="00A44568">
            <w:pPr>
              <w:rPr>
                <w:rFonts w:ascii="Arial" w:hAnsi="Arial" w:cs="Arial"/>
                <w:color w:val="000000"/>
                <w:sz w:val="22"/>
                <w:szCs w:val="22"/>
                <w:lang w:eastAsia="lt-LT"/>
              </w:rPr>
            </w:pPr>
            <w:r w:rsidRPr="00D24421">
              <w:rPr>
                <w:rFonts w:ascii="Arial" w:hAnsi="Arial" w:cs="Arial"/>
                <w:color w:val="000000"/>
                <w:sz w:val="22"/>
                <w:szCs w:val="22"/>
                <w:lang w:eastAsia="lt-LT"/>
              </w:rPr>
              <w:t xml:space="preserve">Radarinis skaitiklis </w:t>
            </w:r>
            <w:proofErr w:type="spellStart"/>
            <w:r w:rsidRPr="00D24421">
              <w:rPr>
                <w:rFonts w:ascii="Arial" w:hAnsi="Arial" w:cs="Arial"/>
                <w:color w:val="000000"/>
                <w:sz w:val="22"/>
                <w:szCs w:val="22"/>
                <w:lang w:eastAsia="lt-LT"/>
              </w:rPr>
              <w:t>SmartMicro</w:t>
            </w:r>
            <w:proofErr w:type="spellEnd"/>
            <w:r w:rsidRPr="00D24421">
              <w:rPr>
                <w:rFonts w:ascii="Arial" w:hAnsi="Arial" w:cs="Arial"/>
                <w:color w:val="000000"/>
                <w:sz w:val="22"/>
                <w:szCs w:val="22"/>
                <w:lang w:eastAsia="lt-LT"/>
              </w:rPr>
              <w:t xml:space="preserve"> UMRR-11 Type 132</w:t>
            </w:r>
          </w:p>
        </w:tc>
        <w:tc>
          <w:tcPr>
            <w:tcW w:w="992" w:type="dxa"/>
            <w:tcBorders>
              <w:top w:val="single" w:sz="4" w:space="0" w:color="auto"/>
              <w:left w:val="nil"/>
              <w:bottom w:val="single" w:sz="4" w:space="0" w:color="auto"/>
              <w:right w:val="single" w:sz="4" w:space="0" w:color="auto"/>
            </w:tcBorders>
            <w:shd w:val="clear" w:color="auto" w:fill="auto"/>
            <w:vAlign w:val="center"/>
          </w:tcPr>
          <w:p w14:paraId="132682E1" w14:textId="15783B27" w:rsidR="00E170F5" w:rsidRPr="00D24421" w:rsidRDefault="00E170F5" w:rsidP="00CE1752">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410" w:type="dxa"/>
            <w:tcBorders>
              <w:top w:val="single" w:sz="4" w:space="0" w:color="auto"/>
              <w:left w:val="nil"/>
              <w:bottom w:val="single" w:sz="4" w:space="0" w:color="auto"/>
              <w:right w:val="single" w:sz="4" w:space="0" w:color="auto"/>
            </w:tcBorders>
            <w:shd w:val="clear" w:color="auto" w:fill="auto"/>
            <w:vAlign w:val="center"/>
          </w:tcPr>
          <w:p w14:paraId="52C52F44" w14:textId="54FAE34D" w:rsidR="00E170F5" w:rsidRPr="00D24421" w:rsidRDefault="00E170F5" w:rsidP="00CE1752">
            <w:pPr>
              <w:jc w:val="center"/>
              <w:rPr>
                <w:rFonts w:ascii="Arial" w:hAnsi="Arial" w:cs="Arial"/>
                <w:color w:val="000000"/>
                <w:sz w:val="22"/>
                <w:szCs w:val="22"/>
              </w:rPr>
            </w:pPr>
            <w:r w:rsidRPr="00D24421">
              <w:rPr>
                <w:rFonts w:ascii="Arial" w:hAnsi="Arial" w:cs="Arial"/>
                <w:color w:val="000000"/>
                <w:sz w:val="22"/>
                <w:szCs w:val="22"/>
              </w:rPr>
              <w:t>2</w:t>
            </w:r>
          </w:p>
        </w:tc>
        <w:tc>
          <w:tcPr>
            <w:tcW w:w="2693" w:type="dxa"/>
            <w:tcBorders>
              <w:top w:val="single" w:sz="4" w:space="0" w:color="auto"/>
              <w:left w:val="nil"/>
              <w:bottom w:val="single" w:sz="4" w:space="0" w:color="auto"/>
              <w:right w:val="single" w:sz="4" w:space="0" w:color="auto"/>
            </w:tcBorders>
            <w:shd w:val="clear" w:color="auto" w:fill="auto"/>
            <w:vAlign w:val="center"/>
          </w:tcPr>
          <w:p w14:paraId="71B32269" w14:textId="37EEF63C" w:rsidR="00E170F5" w:rsidRPr="00D24421" w:rsidRDefault="00E170F5" w:rsidP="00CE1752">
            <w:pPr>
              <w:jc w:val="center"/>
              <w:rPr>
                <w:rFonts w:ascii="Arial" w:hAnsi="Arial" w:cs="Arial"/>
                <w:color w:val="000000"/>
                <w:sz w:val="22"/>
                <w:szCs w:val="22"/>
              </w:rPr>
            </w:pPr>
            <w:r w:rsidRPr="00D24421">
              <w:rPr>
                <w:rFonts w:ascii="Arial" w:hAnsi="Arial" w:cs="Arial"/>
                <w:color w:val="000000"/>
                <w:sz w:val="22"/>
                <w:szCs w:val="22"/>
              </w:rPr>
              <w:t>2</w:t>
            </w:r>
          </w:p>
        </w:tc>
      </w:tr>
    </w:tbl>
    <w:p w14:paraId="047276E1" w14:textId="77777777" w:rsidR="00B54B93" w:rsidRPr="00D24421" w:rsidRDefault="00B54B93" w:rsidP="00B54B93">
      <w:pPr>
        <w:pStyle w:val="Bodytext1"/>
        <w:shd w:val="clear" w:color="auto" w:fill="auto"/>
        <w:tabs>
          <w:tab w:val="left" w:pos="0"/>
        </w:tabs>
        <w:spacing w:before="0" w:after="0" w:line="240" w:lineRule="auto"/>
        <w:ind w:right="55" w:firstLine="0"/>
        <w:jc w:val="both"/>
        <w:rPr>
          <w:rFonts w:ascii="Arial" w:hAnsi="Arial" w:cs="Arial"/>
          <w:sz w:val="22"/>
          <w:szCs w:val="22"/>
        </w:rPr>
      </w:pPr>
    </w:p>
    <w:p w14:paraId="41AA38A5" w14:textId="77777777" w:rsidR="00157C12" w:rsidRPr="00D24421" w:rsidRDefault="00157C12">
      <w:pPr>
        <w:jc w:val="left"/>
        <w:rPr>
          <w:rFonts w:ascii="Arial" w:eastAsiaTheme="minorEastAsia" w:hAnsi="Arial" w:cs="Arial"/>
          <w:sz w:val="22"/>
          <w:szCs w:val="22"/>
        </w:rPr>
      </w:pPr>
    </w:p>
    <w:p w14:paraId="5A85869D" w14:textId="69CFCFD8" w:rsidR="00B54B93" w:rsidRDefault="00B54B93" w:rsidP="00B54B93">
      <w:pPr>
        <w:pStyle w:val="Caption"/>
        <w:rPr>
          <w:rFonts w:ascii="Arial" w:hAnsi="Arial" w:cs="Arial"/>
          <w:sz w:val="22"/>
          <w:szCs w:val="22"/>
        </w:rPr>
      </w:pPr>
    </w:p>
    <w:p w14:paraId="123BB2C4" w14:textId="77777777" w:rsidR="000F68E5" w:rsidRDefault="000F68E5" w:rsidP="000F68E5"/>
    <w:p w14:paraId="6A92034D" w14:textId="77777777" w:rsidR="000F68E5" w:rsidRDefault="000F68E5" w:rsidP="000F68E5"/>
    <w:p w14:paraId="463E6D2A" w14:textId="77777777" w:rsidR="0061395D" w:rsidRDefault="0061395D" w:rsidP="000F68E5"/>
    <w:p w14:paraId="7574E76A" w14:textId="77777777" w:rsidR="0061395D" w:rsidRDefault="0061395D" w:rsidP="000F68E5"/>
    <w:p w14:paraId="1B3E0399" w14:textId="77777777" w:rsidR="0061395D" w:rsidRDefault="0061395D" w:rsidP="000F68E5"/>
    <w:p w14:paraId="04696B8C" w14:textId="77777777" w:rsidR="0061395D" w:rsidRDefault="0061395D" w:rsidP="000F68E5"/>
    <w:p w14:paraId="797EBB10" w14:textId="77777777" w:rsidR="00A43DA8" w:rsidRDefault="00A43DA8" w:rsidP="000F68E5"/>
    <w:p w14:paraId="4BA8C04A" w14:textId="77777777" w:rsidR="000F68E5" w:rsidRDefault="000F68E5" w:rsidP="000F68E5"/>
    <w:p w14:paraId="3DB3BB23" w14:textId="77777777" w:rsidR="000F68E5" w:rsidRDefault="000F68E5" w:rsidP="000F68E5"/>
    <w:p w14:paraId="499C96CF" w14:textId="77777777" w:rsidR="000F68E5" w:rsidRDefault="000F68E5" w:rsidP="000F68E5"/>
    <w:p w14:paraId="1EDC0317" w14:textId="605ADCAD" w:rsidR="00326719" w:rsidRPr="00326719" w:rsidRDefault="00C56040" w:rsidP="00326719">
      <w:pPr>
        <w:pStyle w:val="Caption"/>
        <w:rPr>
          <w:rFonts w:ascii="Arial" w:hAnsi="Arial" w:cs="Arial"/>
          <w:sz w:val="22"/>
          <w:szCs w:val="22"/>
        </w:rPr>
      </w:pPr>
      <w:r w:rsidRPr="00C56040">
        <w:rPr>
          <w:rFonts w:ascii="Arial" w:hAnsi="Arial" w:cs="Arial"/>
          <w:b/>
          <w:bCs/>
          <w:sz w:val="22"/>
          <w:szCs w:val="22"/>
        </w:rPr>
        <w:t>Įre</w:t>
      </w:r>
      <w:r w:rsidR="00326719" w:rsidRPr="00C56040">
        <w:rPr>
          <w:rFonts w:ascii="Arial" w:hAnsi="Arial" w:cs="Arial"/>
          <w:b/>
          <w:bCs/>
          <w:sz w:val="22"/>
          <w:szCs w:val="22"/>
        </w:rPr>
        <w:t>nginiai</w:t>
      </w:r>
      <w:r w:rsidRPr="00C56040">
        <w:rPr>
          <w:rFonts w:ascii="Arial" w:hAnsi="Arial" w:cs="Arial"/>
          <w:b/>
          <w:bCs/>
          <w:sz w:val="22"/>
          <w:szCs w:val="22"/>
        </w:rPr>
        <w:t xml:space="preserve"> </w:t>
      </w:r>
      <w:r>
        <w:rPr>
          <w:rFonts w:ascii="Arial" w:hAnsi="Arial" w:cs="Arial"/>
          <w:b/>
          <w:bCs/>
          <w:sz w:val="22"/>
          <w:szCs w:val="22"/>
        </w:rPr>
        <w:t xml:space="preserve">                                                                                                                       </w:t>
      </w:r>
      <w:r w:rsidR="001443B6">
        <w:rPr>
          <w:rFonts w:ascii="Arial" w:hAnsi="Arial" w:cs="Arial"/>
          <w:b/>
          <w:bCs/>
          <w:sz w:val="22"/>
          <w:szCs w:val="22"/>
        </w:rPr>
        <w:t xml:space="preserve">  </w:t>
      </w:r>
      <w:r>
        <w:rPr>
          <w:rFonts w:ascii="Arial" w:hAnsi="Arial" w:cs="Arial"/>
          <w:b/>
          <w:bCs/>
          <w:sz w:val="22"/>
          <w:szCs w:val="22"/>
        </w:rPr>
        <w:t xml:space="preserve">    </w:t>
      </w:r>
      <w:r w:rsidR="00326719" w:rsidRPr="00326719">
        <w:rPr>
          <w:rFonts w:ascii="Arial" w:hAnsi="Arial" w:cs="Arial"/>
          <w:sz w:val="22"/>
          <w:szCs w:val="22"/>
        </w:rPr>
        <w:t>Lentelė 2</w:t>
      </w:r>
    </w:p>
    <w:tbl>
      <w:tblPr>
        <w:tblW w:w="9634" w:type="dxa"/>
        <w:tblLook w:val="04A0" w:firstRow="1" w:lastRow="0" w:firstColumn="1" w:lastColumn="0" w:noHBand="0" w:noVBand="1"/>
      </w:tblPr>
      <w:tblGrid>
        <w:gridCol w:w="549"/>
        <w:gridCol w:w="3855"/>
        <w:gridCol w:w="1097"/>
        <w:gridCol w:w="2065"/>
        <w:gridCol w:w="2068"/>
      </w:tblGrid>
      <w:tr w:rsidR="00E170F5" w:rsidRPr="00D24421" w14:paraId="21B72A26" w14:textId="77777777" w:rsidTr="00A44568">
        <w:trPr>
          <w:trHeight w:val="255"/>
          <w:tblHeader/>
        </w:trPr>
        <w:tc>
          <w:tcPr>
            <w:tcW w:w="5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8A2401" w14:textId="77777777" w:rsidR="00E170F5" w:rsidRPr="00D24421" w:rsidRDefault="00E170F5"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Eil. Nr.</w:t>
            </w:r>
          </w:p>
        </w:tc>
        <w:tc>
          <w:tcPr>
            <w:tcW w:w="39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941495" w14:textId="77777777" w:rsidR="00E170F5" w:rsidRPr="00D24421" w:rsidRDefault="00E170F5" w:rsidP="00A44568">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Įrenginys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E63FEB" w14:textId="38FEE51A" w:rsidR="00E170F5" w:rsidRPr="00D24421" w:rsidRDefault="00E170F5" w:rsidP="00AC42B1">
            <w:pPr>
              <w:jc w:val="center"/>
              <w:rPr>
                <w:rFonts w:ascii="Arial" w:hAnsi="Arial" w:cs="Arial"/>
                <w:b/>
                <w:bCs/>
                <w:color w:val="000000"/>
                <w:sz w:val="22"/>
                <w:szCs w:val="22"/>
                <w:lang w:eastAsia="lt-LT"/>
              </w:rPr>
            </w:pPr>
            <w:r>
              <w:rPr>
                <w:rFonts w:ascii="Arial" w:hAnsi="Arial" w:cs="Arial"/>
                <w:b/>
                <w:bCs/>
                <w:color w:val="000000"/>
                <w:sz w:val="22"/>
                <w:szCs w:val="22"/>
                <w:lang w:eastAsia="lt-LT"/>
              </w:rPr>
              <w:t>Mato vienetas</w:t>
            </w:r>
          </w:p>
        </w:tc>
        <w:tc>
          <w:tcPr>
            <w:tcW w:w="4252" w:type="dxa"/>
            <w:gridSpan w:val="2"/>
            <w:tcBorders>
              <w:top w:val="single" w:sz="4" w:space="0" w:color="auto"/>
              <w:left w:val="nil"/>
              <w:bottom w:val="single" w:sz="4" w:space="0" w:color="auto"/>
              <w:right w:val="single" w:sz="4" w:space="0" w:color="auto"/>
            </w:tcBorders>
            <w:shd w:val="clear" w:color="auto" w:fill="auto"/>
            <w:vAlign w:val="center"/>
            <w:hideMark/>
          </w:tcPr>
          <w:p w14:paraId="242EDF29" w14:textId="77777777" w:rsidR="00E170F5" w:rsidRPr="00D24421" w:rsidRDefault="00E170F5"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Preliminarus kiekis</w:t>
            </w:r>
          </w:p>
        </w:tc>
      </w:tr>
      <w:tr w:rsidR="00E170F5" w:rsidRPr="00D24421" w14:paraId="18B48F2C" w14:textId="77777777" w:rsidTr="00A44568">
        <w:trPr>
          <w:trHeight w:val="510"/>
          <w:tblHeader/>
        </w:trPr>
        <w:tc>
          <w:tcPr>
            <w:tcW w:w="549" w:type="dxa"/>
            <w:vMerge/>
            <w:tcBorders>
              <w:top w:val="single" w:sz="4" w:space="0" w:color="auto"/>
              <w:left w:val="single" w:sz="4" w:space="0" w:color="auto"/>
              <w:bottom w:val="single" w:sz="4" w:space="0" w:color="auto"/>
              <w:right w:val="single" w:sz="4" w:space="0" w:color="auto"/>
            </w:tcBorders>
            <w:vAlign w:val="center"/>
            <w:hideMark/>
          </w:tcPr>
          <w:p w14:paraId="0AD8A5E6" w14:textId="77777777" w:rsidR="00E170F5" w:rsidRPr="00D24421" w:rsidRDefault="00E170F5" w:rsidP="00AC42B1">
            <w:pPr>
              <w:jc w:val="left"/>
              <w:rPr>
                <w:rFonts w:ascii="Arial" w:hAnsi="Arial" w:cs="Arial"/>
                <w:b/>
                <w:bCs/>
                <w:color w:val="000000"/>
                <w:sz w:val="22"/>
                <w:szCs w:val="22"/>
                <w:lang w:eastAsia="lt-LT"/>
              </w:rPr>
            </w:pPr>
          </w:p>
        </w:tc>
        <w:tc>
          <w:tcPr>
            <w:tcW w:w="3982" w:type="dxa"/>
            <w:vMerge/>
            <w:tcBorders>
              <w:top w:val="single" w:sz="4" w:space="0" w:color="auto"/>
              <w:left w:val="single" w:sz="4" w:space="0" w:color="auto"/>
              <w:bottom w:val="single" w:sz="4" w:space="0" w:color="auto"/>
              <w:right w:val="single" w:sz="4" w:space="0" w:color="auto"/>
            </w:tcBorders>
            <w:vAlign w:val="center"/>
            <w:hideMark/>
          </w:tcPr>
          <w:p w14:paraId="34611939" w14:textId="77777777" w:rsidR="00E170F5" w:rsidRPr="00D24421" w:rsidRDefault="00E170F5" w:rsidP="00AC42B1">
            <w:pPr>
              <w:jc w:val="left"/>
              <w:rPr>
                <w:rFonts w:ascii="Arial" w:hAnsi="Arial" w:cs="Arial"/>
                <w:b/>
                <w:bCs/>
                <w:color w:val="000000"/>
                <w:sz w:val="22"/>
                <w:szCs w:val="22"/>
                <w:lang w:eastAsia="lt-LT"/>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C11656E" w14:textId="77777777" w:rsidR="00E170F5" w:rsidRPr="00D24421" w:rsidRDefault="00E170F5" w:rsidP="00AC42B1">
            <w:pPr>
              <w:jc w:val="left"/>
              <w:rPr>
                <w:rFonts w:ascii="Arial" w:hAnsi="Arial" w:cs="Arial"/>
                <w:b/>
                <w:bCs/>
                <w:color w:val="000000"/>
                <w:sz w:val="22"/>
                <w:szCs w:val="22"/>
                <w:lang w:eastAsia="lt-LT"/>
              </w:rPr>
            </w:pPr>
          </w:p>
        </w:tc>
        <w:tc>
          <w:tcPr>
            <w:tcW w:w="2126" w:type="dxa"/>
            <w:tcBorders>
              <w:top w:val="nil"/>
              <w:left w:val="nil"/>
              <w:bottom w:val="single" w:sz="4" w:space="0" w:color="auto"/>
              <w:right w:val="single" w:sz="4" w:space="0" w:color="auto"/>
            </w:tcBorders>
            <w:shd w:val="clear" w:color="auto" w:fill="auto"/>
            <w:vAlign w:val="center"/>
            <w:hideMark/>
          </w:tcPr>
          <w:p w14:paraId="126CF442" w14:textId="77777777" w:rsidR="00E170F5" w:rsidRPr="00D24421" w:rsidRDefault="00E170F5"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Naujas įrenginys</w:t>
            </w:r>
          </w:p>
        </w:tc>
        <w:tc>
          <w:tcPr>
            <w:tcW w:w="2126" w:type="dxa"/>
            <w:tcBorders>
              <w:top w:val="nil"/>
              <w:left w:val="nil"/>
              <w:bottom w:val="single" w:sz="4" w:space="0" w:color="auto"/>
              <w:right w:val="single" w:sz="4" w:space="0" w:color="auto"/>
            </w:tcBorders>
            <w:shd w:val="clear" w:color="auto" w:fill="auto"/>
            <w:vAlign w:val="center"/>
            <w:hideMark/>
          </w:tcPr>
          <w:p w14:paraId="78E34826" w14:textId="77777777" w:rsidR="00E170F5" w:rsidRPr="00D24421" w:rsidRDefault="00E170F5"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Įdiegimas</w:t>
            </w:r>
          </w:p>
        </w:tc>
      </w:tr>
      <w:tr w:rsidR="00E170F5" w:rsidRPr="00D24421" w14:paraId="45E7051D" w14:textId="77777777" w:rsidTr="00A44568">
        <w:trPr>
          <w:trHeight w:val="255"/>
          <w:tblHeader/>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61E55264"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3982" w:type="dxa"/>
            <w:tcBorders>
              <w:top w:val="nil"/>
              <w:left w:val="nil"/>
              <w:bottom w:val="single" w:sz="4" w:space="0" w:color="auto"/>
              <w:right w:val="single" w:sz="4" w:space="0" w:color="auto"/>
            </w:tcBorders>
            <w:shd w:val="clear" w:color="auto" w:fill="auto"/>
            <w:vAlign w:val="center"/>
            <w:hideMark/>
          </w:tcPr>
          <w:p w14:paraId="3596A424"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851" w:type="dxa"/>
            <w:tcBorders>
              <w:top w:val="nil"/>
              <w:left w:val="nil"/>
              <w:bottom w:val="single" w:sz="4" w:space="0" w:color="auto"/>
              <w:right w:val="single" w:sz="4" w:space="0" w:color="auto"/>
            </w:tcBorders>
            <w:shd w:val="clear" w:color="auto" w:fill="auto"/>
            <w:vAlign w:val="center"/>
            <w:hideMark/>
          </w:tcPr>
          <w:p w14:paraId="6F23BC70"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2126" w:type="dxa"/>
            <w:tcBorders>
              <w:top w:val="nil"/>
              <w:left w:val="nil"/>
              <w:bottom w:val="single" w:sz="4" w:space="0" w:color="auto"/>
              <w:right w:val="single" w:sz="4" w:space="0" w:color="auto"/>
            </w:tcBorders>
            <w:shd w:val="clear" w:color="auto" w:fill="auto"/>
            <w:vAlign w:val="center"/>
            <w:hideMark/>
          </w:tcPr>
          <w:p w14:paraId="4900F9D7"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c>
          <w:tcPr>
            <w:tcW w:w="2126" w:type="dxa"/>
            <w:tcBorders>
              <w:top w:val="nil"/>
              <w:left w:val="nil"/>
              <w:bottom w:val="single" w:sz="4" w:space="0" w:color="auto"/>
              <w:right w:val="single" w:sz="4" w:space="0" w:color="auto"/>
            </w:tcBorders>
            <w:shd w:val="clear" w:color="auto" w:fill="auto"/>
            <w:vAlign w:val="center"/>
            <w:hideMark/>
          </w:tcPr>
          <w:p w14:paraId="457D8F56" w14:textId="77777777" w:rsidR="00E170F5" w:rsidRPr="00D24421" w:rsidRDefault="00E170F5"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[5]</w:t>
            </w:r>
          </w:p>
        </w:tc>
      </w:tr>
      <w:tr w:rsidR="00E170F5" w:rsidRPr="00D24421" w14:paraId="7CC4A3A8" w14:textId="77777777" w:rsidTr="00A4456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4ABBF177" w14:textId="77777777" w:rsidR="00E170F5" w:rsidRPr="00D24421" w:rsidRDefault="00E170F5" w:rsidP="006615A1">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3982" w:type="dxa"/>
            <w:tcBorders>
              <w:top w:val="nil"/>
              <w:left w:val="nil"/>
              <w:bottom w:val="single" w:sz="4" w:space="0" w:color="auto"/>
              <w:right w:val="single" w:sz="4" w:space="0" w:color="auto"/>
            </w:tcBorders>
            <w:shd w:val="clear" w:color="auto" w:fill="auto"/>
            <w:vAlign w:val="center"/>
          </w:tcPr>
          <w:p w14:paraId="3506E012" w14:textId="77777777" w:rsidR="00E170F5" w:rsidRPr="00D24421" w:rsidRDefault="00E170F5"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 xml:space="preserve">Skaitiklio </w:t>
            </w:r>
            <w:proofErr w:type="spellStart"/>
            <w:r w:rsidRPr="00D24421">
              <w:rPr>
                <w:rFonts w:ascii="Arial" w:hAnsi="Arial" w:cs="Arial"/>
                <w:color w:val="000000"/>
                <w:sz w:val="22"/>
                <w:szCs w:val="22"/>
                <w:lang w:eastAsia="lt-LT"/>
              </w:rPr>
              <w:t>Black</w:t>
            </w:r>
            <w:proofErr w:type="spellEnd"/>
            <w:r w:rsidRPr="00D24421">
              <w:rPr>
                <w:rFonts w:ascii="Arial" w:hAnsi="Arial" w:cs="Arial"/>
                <w:color w:val="000000"/>
                <w:sz w:val="22"/>
                <w:szCs w:val="22"/>
                <w:lang w:eastAsia="lt-LT"/>
              </w:rPr>
              <w:t xml:space="preserve"> </w:t>
            </w:r>
            <w:proofErr w:type="spellStart"/>
            <w:r w:rsidRPr="00D24421">
              <w:rPr>
                <w:rFonts w:ascii="Arial" w:hAnsi="Arial" w:cs="Arial"/>
                <w:color w:val="000000"/>
                <w:sz w:val="22"/>
                <w:szCs w:val="22"/>
                <w:lang w:eastAsia="lt-LT"/>
              </w:rPr>
              <w:t>Cat</w:t>
            </w:r>
            <w:proofErr w:type="spellEnd"/>
            <w:r w:rsidRPr="00D24421">
              <w:rPr>
                <w:rFonts w:ascii="Arial" w:hAnsi="Arial" w:cs="Arial"/>
                <w:color w:val="000000"/>
                <w:sz w:val="22"/>
                <w:szCs w:val="22"/>
                <w:lang w:eastAsia="lt-LT"/>
              </w:rPr>
              <w:t xml:space="preserve"> </w:t>
            </w:r>
            <w:proofErr w:type="spellStart"/>
            <w:r w:rsidRPr="00D24421">
              <w:rPr>
                <w:rFonts w:ascii="Arial" w:hAnsi="Arial" w:cs="Arial"/>
                <w:color w:val="000000"/>
                <w:sz w:val="22"/>
                <w:szCs w:val="22"/>
                <w:lang w:eastAsia="lt-LT"/>
              </w:rPr>
              <w:t>midi</w:t>
            </w:r>
            <w:proofErr w:type="spellEnd"/>
            <w:r w:rsidRPr="00D24421">
              <w:rPr>
                <w:rFonts w:ascii="Arial" w:hAnsi="Arial" w:cs="Arial"/>
                <w:color w:val="000000"/>
                <w:sz w:val="22"/>
                <w:szCs w:val="22"/>
                <w:lang w:eastAsia="lt-LT"/>
              </w:rPr>
              <w:t xml:space="preserve"> vidinis akumuliatorius </w:t>
            </w:r>
          </w:p>
          <w:p w14:paraId="272B4A75" w14:textId="78AA5613" w:rsidR="00E170F5" w:rsidRPr="00D24421" w:rsidRDefault="00E170F5"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 xml:space="preserve">(žr.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_Ref194000536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11</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851" w:type="dxa"/>
            <w:tcBorders>
              <w:top w:val="nil"/>
              <w:left w:val="nil"/>
              <w:bottom w:val="single" w:sz="4" w:space="0" w:color="auto"/>
              <w:right w:val="single" w:sz="4" w:space="0" w:color="auto"/>
            </w:tcBorders>
            <w:shd w:val="clear" w:color="auto" w:fill="auto"/>
            <w:vAlign w:val="center"/>
            <w:hideMark/>
          </w:tcPr>
          <w:p w14:paraId="42D43761" w14:textId="77777777" w:rsidR="00E170F5" w:rsidRPr="00D24421" w:rsidRDefault="00E170F5" w:rsidP="00AC42B1">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D6C03" w14:textId="382BF830" w:rsidR="00E170F5" w:rsidRPr="00D24421" w:rsidRDefault="00E170F5" w:rsidP="00AC42B1">
            <w:pPr>
              <w:keepNext/>
              <w:jc w:val="center"/>
              <w:rPr>
                <w:rFonts w:ascii="Arial" w:hAnsi="Arial" w:cs="Arial"/>
                <w:color w:val="000000"/>
                <w:sz w:val="22"/>
                <w:szCs w:val="22"/>
                <w:lang w:eastAsia="lt-LT"/>
              </w:rPr>
            </w:pPr>
            <w:r w:rsidRPr="00D24421">
              <w:rPr>
                <w:rFonts w:ascii="Arial" w:hAnsi="Arial" w:cs="Arial"/>
                <w:color w:val="000000"/>
                <w:sz w:val="22"/>
                <w:szCs w:val="22"/>
              </w:rPr>
              <w:t>10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5059EE2" w14:textId="7D044FE4" w:rsidR="00E170F5" w:rsidRPr="00D24421" w:rsidRDefault="00E170F5" w:rsidP="00AC42B1">
            <w:pPr>
              <w:keepNext/>
              <w:jc w:val="center"/>
              <w:rPr>
                <w:rFonts w:ascii="Arial" w:hAnsi="Arial" w:cs="Arial"/>
                <w:color w:val="000000"/>
                <w:sz w:val="22"/>
                <w:szCs w:val="22"/>
                <w:lang w:eastAsia="lt-LT"/>
              </w:rPr>
            </w:pPr>
            <w:r w:rsidRPr="00D24421">
              <w:rPr>
                <w:rFonts w:ascii="Arial" w:hAnsi="Arial" w:cs="Arial"/>
                <w:color w:val="000000"/>
                <w:sz w:val="22"/>
                <w:szCs w:val="22"/>
              </w:rPr>
              <w:t>10</w:t>
            </w:r>
          </w:p>
        </w:tc>
      </w:tr>
      <w:tr w:rsidR="00E170F5" w:rsidRPr="00D24421" w14:paraId="4B66B638" w14:textId="77777777" w:rsidTr="00A44568">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1EC75A1F" w14:textId="77777777" w:rsidR="00E170F5" w:rsidRPr="00D24421" w:rsidRDefault="00E170F5" w:rsidP="006615A1">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3982" w:type="dxa"/>
            <w:tcBorders>
              <w:top w:val="nil"/>
              <w:left w:val="nil"/>
              <w:bottom w:val="single" w:sz="4" w:space="0" w:color="auto"/>
              <w:right w:val="single" w:sz="4" w:space="0" w:color="auto"/>
            </w:tcBorders>
            <w:shd w:val="clear" w:color="auto" w:fill="auto"/>
            <w:vAlign w:val="center"/>
            <w:hideMark/>
          </w:tcPr>
          <w:p w14:paraId="60D914ED" w14:textId="6DA7846C" w:rsidR="00E170F5" w:rsidRPr="00D24421" w:rsidRDefault="00E170F5"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Nepertraukiamo maitinimo šaltinis (žr.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_Ref194001437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12</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851" w:type="dxa"/>
            <w:tcBorders>
              <w:top w:val="nil"/>
              <w:left w:val="nil"/>
              <w:bottom w:val="single" w:sz="4" w:space="0" w:color="auto"/>
              <w:right w:val="single" w:sz="4" w:space="0" w:color="auto"/>
            </w:tcBorders>
            <w:shd w:val="clear" w:color="auto" w:fill="auto"/>
            <w:vAlign w:val="center"/>
            <w:hideMark/>
          </w:tcPr>
          <w:p w14:paraId="0304B4BF" w14:textId="77777777" w:rsidR="00E170F5" w:rsidRPr="00D24421" w:rsidRDefault="00E170F5" w:rsidP="00AC42B1">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6696C566" w14:textId="59002D23" w:rsidR="00E170F5" w:rsidRPr="00D24421" w:rsidRDefault="00E170F5" w:rsidP="00AC42B1">
            <w:pPr>
              <w:keepNext/>
              <w:jc w:val="center"/>
              <w:rPr>
                <w:rFonts w:ascii="Arial" w:hAnsi="Arial" w:cs="Arial"/>
                <w:color w:val="000000"/>
                <w:sz w:val="22"/>
                <w:szCs w:val="22"/>
                <w:lang w:eastAsia="lt-LT"/>
              </w:rPr>
            </w:pPr>
            <w:r w:rsidRPr="00D24421">
              <w:rPr>
                <w:rFonts w:ascii="Arial" w:hAnsi="Arial" w:cs="Arial"/>
                <w:color w:val="000000"/>
                <w:sz w:val="22"/>
                <w:szCs w:val="22"/>
              </w:rPr>
              <w:t>2</w:t>
            </w:r>
          </w:p>
        </w:tc>
        <w:tc>
          <w:tcPr>
            <w:tcW w:w="2126" w:type="dxa"/>
            <w:tcBorders>
              <w:top w:val="nil"/>
              <w:left w:val="nil"/>
              <w:bottom w:val="single" w:sz="4" w:space="0" w:color="auto"/>
              <w:right w:val="single" w:sz="4" w:space="0" w:color="auto"/>
            </w:tcBorders>
            <w:shd w:val="clear" w:color="auto" w:fill="auto"/>
            <w:vAlign w:val="center"/>
            <w:hideMark/>
          </w:tcPr>
          <w:p w14:paraId="411FB4DF" w14:textId="34E64EAA" w:rsidR="00E170F5" w:rsidRPr="00D24421" w:rsidRDefault="00E170F5" w:rsidP="00AC42B1">
            <w:pPr>
              <w:keepNext/>
              <w:jc w:val="center"/>
              <w:rPr>
                <w:rFonts w:ascii="Arial" w:hAnsi="Arial" w:cs="Arial"/>
                <w:color w:val="000000"/>
                <w:sz w:val="22"/>
                <w:szCs w:val="22"/>
                <w:lang w:eastAsia="lt-LT"/>
              </w:rPr>
            </w:pPr>
            <w:r w:rsidRPr="00D24421">
              <w:rPr>
                <w:rFonts w:ascii="Arial" w:hAnsi="Arial" w:cs="Arial"/>
                <w:color w:val="000000"/>
                <w:sz w:val="22"/>
                <w:szCs w:val="22"/>
              </w:rPr>
              <w:t>2</w:t>
            </w:r>
          </w:p>
        </w:tc>
      </w:tr>
      <w:tr w:rsidR="00E170F5" w:rsidRPr="00D24421" w14:paraId="6D996633" w14:textId="77777777" w:rsidTr="00A44568">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3E694D92" w14:textId="77777777" w:rsidR="00E170F5" w:rsidRPr="00D24421" w:rsidRDefault="00E170F5" w:rsidP="006615A1">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3982" w:type="dxa"/>
            <w:tcBorders>
              <w:top w:val="nil"/>
              <w:left w:val="nil"/>
              <w:bottom w:val="single" w:sz="4" w:space="0" w:color="auto"/>
              <w:right w:val="single" w:sz="4" w:space="0" w:color="auto"/>
            </w:tcBorders>
            <w:shd w:val="clear" w:color="auto" w:fill="auto"/>
            <w:vAlign w:val="center"/>
            <w:hideMark/>
          </w:tcPr>
          <w:p w14:paraId="68D1C1F6" w14:textId="08BC8730" w:rsidR="00E170F5" w:rsidRPr="00D24421" w:rsidRDefault="00E170F5"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Nepertraukiamo maitinimo šaltinio akumuliatorius (žr.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_Ref126312603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13</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851" w:type="dxa"/>
            <w:tcBorders>
              <w:top w:val="nil"/>
              <w:left w:val="nil"/>
              <w:bottom w:val="single" w:sz="4" w:space="0" w:color="auto"/>
              <w:right w:val="single" w:sz="4" w:space="0" w:color="auto"/>
            </w:tcBorders>
            <w:shd w:val="clear" w:color="auto" w:fill="auto"/>
            <w:vAlign w:val="center"/>
            <w:hideMark/>
          </w:tcPr>
          <w:p w14:paraId="520AF819" w14:textId="77777777" w:rsidR="00E170F5" w:rsidRPr="00D24421" w:rsidRDefault="00E170F5" w:rsidP="00AC42B1">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09DCA8FB" w14:textId="6AA2E610" w:rsidR="00E170F5" w:rsidRPr="00D24421" w:rsidRDefault="00E170F5" w:rsidP="00AC42B1">
            <w:pPr>
              <w:keepNext/>
              <w:jc w:val="center"/>
              <w:rPr>
                <w:rFonts w:ascii="Arial" w:hAnsi="Arial" w:cs="Arial"/>
                <w:color w:val="000000"/>
                <w:sz w:val="22"/>
                <w:szCs w:val="22"/>
                <w:lang w:eastAsia="lt-LT"/>
              </w:rPr>
            </w:pPr>
            <w:r w:rsidRPr="00D24421">
              <w:rPr>
                <w:rFonts w:ascii="Arial" w:hAnsi="Arial" w:cs="Arial"/>
                <w:color w:val="000000"/>
                <w:sz w:val="22"/>
                <w:szCs w:val="22"/>
              </w:rPr>
              <w:t>5</w:t>
            </w:r>
          </w:p>
        </w:tc>
        <w:tc>
          <w:tcPr>
            <w:tcW w:w="2126" w:type="dxa"/>
            <w:tcBorders>
              <w:top w:val="nil"/>
              <w:left w:val="nil"/>
              <w:bottom w:val="single" w:sz="4" w:space="0" w:color="auto"/>
              <w:right w:val="single" w:sz="4" w:space="0" w:color="auto"/>
            </w:tcBorders>
            <w:shd w:val="clear" w:color="auto" w:fill="auto"/>
            <w:vAlign w:val="center"/>
            <w:hideMark/>
          </w:tcPr>
          <w:p w14:paraId="714B6D1D" w14:textId="4D92C7C1" w:rsidR="00E170F5" w:rsidRPr="00D24421" w:rsidRDefault="00E170F5" w:rsidP="00AC42B1">
            <w:pPr>
              <w:keepNext/>
              <w:jc w:val="center"/>
              <w:rPr>
                <w:rFonts w:ascii="Arial" w:hAnsi="Arial" w:cs="Arial"/>
                <w:color w:val="000000"/>
                <w:sz w:val="22"/>
                <w:szCs w:val="22"/>
                <w:lang w:eastAsia="lt-LT"/>
              </w:rPr>
            </w:pPr>
            <w:r w:rsidRPr="00D24421">
              <w:rPr>
                <w:rFonts w:ascii="Arial" w:hAnsi="Arial" w:cs="Arial"/>
                <w:color w:val="000000"/>
                <w:sz w:val="22"/>
                <w:szCs w:val="22"/>
              </w:rPr>
              <w:t>5</w:t>
            </w:r>
          </w:p>
        </w:tc>
      </w:tr>
      <w:tr w:rsidR="00E170F5" w:rsidRPr="00D24421" w14:paraId="031EE956" w14:textId="77777777" w:rsidTr="00A44568">
        <w:trPr>
          <w:trHeight w:val="510"/>
        </w:trPr>
        <w:tc>
          <w:tcPr>
            <w:tcW w:w="549" w:type="dxa"/>
            <w:tcBorders>
              <w:top w:val="nil"/>
              <w:left w:val="single" w:sz="4" w:space="0" w:color="auto"/>
              <w:bottom w:val="single" w:sz="4" w:space="0" w:color="auto"/>
              <w:right w:val="single" w:sz="4" w:space="0" w:color="auto"/>
            </w:tcBorders>
            <w:shd w:val="clear" w:color="auto" w:fill="auto"/>
            <w:vAlign w:val="center"/>
          </w:tcPr>
          <w:p w14:paraId="02C6F144" w14:textId="592A943C" w:rsidR="00E170F5" w:rsidRPr="00D24421" w:rsidRDefault="00E170F5" w:rsidP="006615A1">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c>
          <w:tcPr>
            <w:tcW w:w="3982" w:type="dxa"/>
            <w:tcBorders>
              <w:top w:val="nil"/>
              <w:left w:val="nil"/>
              <w:bottom w:val="single" w:sz="4" w:space="0" w:color="auto"/>
              <w:right w:val="single" w:sz="4" w:space="0" w:color="auto"/>
            </w:tcBorders>
            <w:shd w:val="clear" w:color="auto" w:fill="auto"/>
            <w:vAlign w:val="center"/>
          </w:tcPr>
          <w:p w14:paraId="2522681D" w14:textId="74BE11E8" w:rsidR="00E170F5" w:rsidRPr="00D24421" w:rsidRDefault="00E170F5"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12 V akumuliatorius kraunamas nuo saulės panelės (žr.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_Ref194001710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14</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851" w:type="dxa"/>
            <w:tcBorders>
              <w:top w:val="nil"/>
              <w:left w:val="nil"/>
              <w:bottom w:val="single" w:sz="4" w:space="0" w:color="auto"/>
              <w:right w:val="single" w:sz="4" w:space="0" w:color="auto"/>
            </w:tcBorders>
            <w:shd w:val="clear" w:color="auto" w:fill="auto"/>
            <w:vAlign w:val="center"/>
          </w:tcPr>
          <w:p w14:paraId="3400F309" w14:textId="2AB2AD95" w:rsidR="00E170F5" w:rsidRPr="00D24421" w:rsidRDefault="00E170F5" w:rsidP="00661AF0">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nil"/>
              <w:left w:val="single" w:sz="4" w:space="0" w:color="auto"/>
              <w:bottom w:val="single" w:sz="4" w:space="0" w:color="auto"/>
              <w:right w:val="single" w:sz="4" w:space="0" w:color="auto"/>
            </w:tcBorders>
            <w:shd w:val="clear" w:color="auto" w:fill="auto"/>
            <w:vAlign w:val="center"/>
          </w:tcPr>
          <w:p w14:paraId="23786A3A" w14:textId="1AD3C617" w:rsidR="00E170F5" w:rsidRPr="00D24421" w:rsidRDefault="00E170F5" w:rsidP="00661AF0">
            <w:pPr>
              <w:keepNext/>
              <w:jc w:val="center"/>
              <w:rPr>
                <w:rFonts w:ascii="Arial" w:hAnsi="Arial" w:cs="Arial"/>
                <w:color w:val="000000"/>
                <w:sz w:val="22"/>
                <w:szCs w:val="22"/>
              </w:rPr>
            </w:pPr>
            <w:r w:rsidRPr="00D24421">
              <w:rPr>
                <w:rFonts w:ascii="Arial" w:hAnsi="Arial" w:cs="Arial"/>
                <w:color w:val="000000"/>
                <w:sz w:val="22"/>
                <w:szCs w:val="22"/>
              </w:rPr>
              <w:t>10</w:t>
            </w:r>
          </w:p>
        </w:tc>
        <w:tc>
          <w:tcPr>
            <w:tcW w:w="2126" w:type="dxa"/>
            <w:tcBorders>
              <w:top w:val="nil"/>
              <w:left w:val="nil"/>
              <w:bottom w:val="single" w:sz="4" w:space="0" w:color="auto"/>
              <w:right w:val="single" w:sz="4" w:space="0" w:color="auto"/>
            </w:tcBorders>
            <w:shd w:val="clear" w:color="auto" w:fill="auto"/>
            <w:vAlign w:val="center"/>
          </w:tcPr>
          <w:p w14:paraId="5D8FF142" w14:textId="7889A938" w:rsidR="00E170F5" w:rsidRPr="00D24421" w:rsidRDefault="00E170F5" w:rsidP="00661AF0">
            <w:pPr>
              <w:keepNext/>
              <w:jc w:val="center"/>
              <w:rPr>
                <w:rFonts w:ascii="Arial" w:hAnsi="Arial" w:cs="Arial"/>
                <w:color w:val="000000"/>
                <w:sz w:val="22"/>
                <w:szCs w:val="22"/>
              </w:rPr>
            </w:pPr>
            <w:r w:rsidRPr="00D24421">
              <w:rPr>
                <w:rFonts w:ascii="Arial" w:hAnsi="Arial" w:cs="Arial"/>
                <w:color w:val="000000"/>
                <w:sz w:val="22"/>
                <w:szCs w:val="22"/>
              </w:rPr>
              <w:t>10</w:t>
            </w:r>
          </w:p>
        </w:tc>
      </w:tr>
      <w:tr w:rsidR="00E170F5" w:rsidRPr="00D24421" w14:paraId="68DE7974" w14:textId="77777777" w:rsidTr="00A44568">
        <w:trPr>
          <w:trHeight w:val="510"/>
        </w:trPr>
        <w:tc>
          <w:tcPr>
            <w:tcW w:w="549" w:type="dxa"/>
            <w:tcBorders>
              <w:top w:val="nil"/>
              <w:left w:val="single" w:sz="4" w:space="0" w:color="auto"/>
              <w:bottom w:val="single" w:sz="4" w:space="0" w:color="auto"/>
              <w:right w:val="single" w:sz="4" w:space="0" w:color="auto"/>
            </w:tcBorders>
            <w:shd w:val="clear" w:color="auto" w:fill="auto"/>
            <w:vAlign w:val="center"/>
          </w:tcPr>
          <w:p w14:paraId="379B231A" w14:textId="77777777" w:rsidR="00E170F5" w:rsidRPr="00D24421" w:rsidRDefault="00E170F5" w:rsidP="006615A1">
            <w:pPr>
              <w:jc w:val="center"/>
              <w:rPr>
                <w:rFonts w:ascii="Arial" w:hAnsi="Arial" w:cs="Arial"/>
                <w:color w:val="000000"/>
                <w:sz w:val="22"/>
                <w:szCs w:val="22"/>
                <w:lang w:eastAsia="lt-LT"/>
              </w:rPr>
            </w:pPr>
          </w:p>
        </w:tc>
        <w:tc>
          <w:tcPr>
            <w:tcW w:w="3982" w:type="dxa"/>
            <w:tcBorders>
              <w:top w:val="nil"/>
              <w:left w:val="nil"/>
              <w:bottom w:val="single" w:sz="4" w:space="0" w:color="auto"/>
              <w:right w:val="single" w:sz="4" w:space="0" w:color="auto"/>
            </w:tcBorders>
            <w:shd w:val="clear" w:color="auto" w:fill="auto"/>
            <w:vAlign w:val="center"/>
          </w:tcPr>
          <w:p w14:paraId="559E8006" w14:textId="6EB9262E" w:rsidR="00E170F5" w:rsidRPr="00D24421" w:rsidRDefault="00E170F5"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6 V akumuliatorius kraunamas nuo saulės panelės (žr.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_Ref194001896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15</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851" w:type="dxa"/>
            <w:tcBorders>
              <w:top w:val="nil"/>
              <w:left w:val="nil"/>
              <w:bottom w:val="single" w:sz="4" w:space="0" w:color="auto"/>
              <w:right w:val="single" w:sz="4" w:space="0" w:color="auto"/>
            </w:tcBorders>
            <w:shd w:val="clear" w:color="auto" w:fill="auto"/>
            <w:vAlign w:val="center"/>
          </w:tcPr>
          <w:p w14:paraId="3CA24F61" w14:textId="2EB84815" w:rsidR="00E170F5" w:rsidRPr="00D24421" w:rsidRDefault="00E170F5" w:rsidP="009772D7">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nil"/>
              <w:left w:val="single" w:sz="4" w:space="0" w:color="auto"/>
              <w:bottom w:val="single" w:sz="4" w:space="0" w:color="auto"/>
              <w:right w:val="single" w:sz="4" w:space="0" w:color="auto"/>
            </w:tcBorders>
            <w:shd w:val="clear" w:color="auto" w:fill="auto"/>
            <w:vAlign w:val="center"/>
          </w:tcPr>
          <w:p w14:paraId="39CC16FA" w14:textId="45B394A0" w:rsidR="00E170F5" w:rsidRPr="00D24421" w:rsidRDefault="00E170F5" w:rsidP="009772D7">
            <w:pPr>
              <w:keepNext/>
              <w:jc w:val="center"/>
              <w:rPr>
                <w:rFonts w:ascii="Arial" w:hAnsi="Arial" w:cs="Arial"/>
                <w:color w:val="000000"/>
                <w:sz w:val="22"/>
                <w:szCs w:val="22"/>
              </w:rPr>
            </w:pPr>
            <w:r w:rsidRPr="00D24421">
              <w:rPr>
                <w:rFonts w:ascii="Arial" w:hAnsi="Arial" w:cs="Arial"/>
                <w:color w:val="000000"/>
                <w:sz w:val="22"/>
                <w:szCs w:val="22"/>
              </w:rPr>
              <w:t>10</w:t>
            </w:r>
          </w:p>
        </w:tc>
        <w:tc>
          <w:tcPr>
            <w:tcW w:w="2126" w:type="dxa"/>
            <w:tcBorders>
              <w:top w:val="nil"/>
              <w:left w:val="nil"/>
              <w:bottom w:val="single" w:sz="4" w:space="0" w:color="auto"/>
              <w:right w:val="single" w:sz="4" w:space="0" w:color="auto"/>
            </w:tcBorders>
            <w:shd w:val="clear" w:color="auto" w:fill="auto"/>
            <w:vAlign w:val="center"/>
          </w:tcPr>
          <w:p w14:paraId="659A4D62" w14:textId="2D9183B6" w:rsidR="00E170F5" w:rsidRPr="00D24421" w:rsidRDefault="00E170F5" w:rsidP="009772D7">
            <w:pPr>
              <w:keepNext/>
              <w:jc w:val="center"/>
              <w:rPr>
                <w:rFonts w:ascii="Arial" w:hAnsi="Arial" w:cs="Arial"/>
                <w:color w:val="000000"/>
                <w:sz w:val="22"/>
                <w:szCs w:val="22"/>
              </w:rPr>
            </w:pPr>
            <w:r w:rsidRPr="00D24421">
              <w:rPr>
                <w:rFonts w:ascii="Arial" w:hAnsi="Arial" w:cs="Arial"/>
                <w:color w:val="000000"/>
                <w:sz w:val="22"/>
                <w:szCs w:val="22"/>
              </w:rPr>
              <w:t>10</w:t>
            </w:r>
          </w:p>
        </w:tc>
      </w:tr>
      <w:tr w:rsidR="00E170F5" w:rsidRPr="00D24421" w14:paraId="27FF69CB" w14:textId="77777777" w:rsidTr="00A44568">
        <w:trPr>
          <w:trHeight w:val="510"/>
        </w:trPr>
        <w:tc>
          <w:tcPr>
            <w:tcW w:w="549" w:type="dxa"/>
            <w:tcBorders>
              <w:top w:val="nil"/>
              <w:left w:val="single" w:sz="4" w:space="0" w:color="auto"/>
              <w:bottom w:val="single" w:sz="4" w:space="0" w:color="auto"/>
              <w:right w:val="single" w:sz="4" w:space="0" w:color="auto"/>
            </w:tcBorders>
            <w:shd w:val="clear" w:color="auto" w:fill="auto"/>
            <w:vAlign w:val="center"/>
          </w:tcPr>
          <w:p w14:paraId="587CB515" w14:textId="35390D64" w:rsidR="00E170F5" w:rsidRPr="00D24421" w:rsidRDefault="00E170F5" w:rsidP="006615A1">
            <w:pPr>
              <w:jc w:val="center"/>
              <w:rPr>
                <w:rFonts w:ascii="Arial" w:hAnsi="Arial" w:cs="Arial"/>
                <w:color w:val="000000"/>
                <w:sz w:val="22"/>
                <w:szCs w:val="22"/>
                <w:lang w:eastAsia="lt-LT"/>
              </w:rPr>
            </w:pPr>
            <w:r w:rsidRPr="00D24421">
              <w:rPr>
                <w:rFonts w:ascii="Arial" w:hAnsi="Arial" w:cs="Arial"/>
                <w:color w:val="000000"/>
                <w:sz w:val="22"/>
                <w:szCs w:val="22"/>
                <w:lang w:eastAsia="lt-LT"/>
              </w:rPr>
              <w:t>5.</w:t>
            </w:r>
          </w:p>
        </w:tc>
        <w:tc>
          <w:tcPr>
            <w:tcW w:w="3982" w:type="dxa"/>
            <w:tcBorders>
              <w:top w:val="nil"/>
              <w:left w:val="nil"/>
              <w:bottom w:val="single" w:sz="4" w:space="0" w:color="auto"/>
              <w:right w:val="single" w:sz="4" w:space="0" w:color="auto"/>
            </w:tcBorders>
            <w:shd w:val="clear" w:color="auto" w:fill="auto"/>
            <w:vAlign w:val="center"/>
          </w:tcPr>
          <w:p w14:paraId="433BCB2F" w14:textId="7F688A51" w:rsidR="00E170F5" w:rsidRPr="00D24421" w:rsidRDefault="00E170F5"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12 V akumuliatorių kroviklis nuo saulės panelės (žr.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_Ref126332073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16</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851" w:type="dxa"/>
            <w:tcBorders>
              <w:top w:val="nil"/>
              <w:left w:val="nil"/>
              <w:bottom w:val="single" w:sz="4" w:space="0" w:color="auto"/>
              <w:right w:val="single" w:sz="4" w:space="0" w:color="auto"/>
            </w:tcBorders>
            <w:shd w:val="clear" w:color="auto" w:fill="auto"/>
            <w:vAlign w:val="center"/>
          </w:tcPr>
          <w:p w14:paraId="67EE9AC5" w14:textId="23BA03E6" w:rsidR="00E170F5" w:rsidRPr="00D24421" w:rsidRDefault="00E170F5" w:rsidP="009772D7">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nil"/>
              <w:left w:val="single" w:sz="4" w:space="0" w:color="auto"/>
              <w:bottom w:val="single" w:sz="4" w:space="0" w:color="auto"/>
              <w:right w:val="single" w:sz="4" w:space="0" w:color="auto"/>
            </w:tcBorders>
            <w:shd w:val="clear" w:color="auto" w:fill="auto"/>
            <w:vAlign w:val="center"/>
          </w:tcPr>
          <w:p w14:paraId="47B46975" w14:textId="542DD47C" w:rsidR="00E170F5" w:rsidRPr="00D24421" w:rsidRDefault="00E170F5" w:rsidP="009772D7">
            <w:pPr>
              <w:keepNext/>
              <w:jc w:val="center"/>
              <w:rPr>
                <w:rFonts w:ascii="Arial" w:hAnsi="Arial" w:cs="Arial"/>
                <w:color w:val="000000"/>
                <w:sz w:val="22"/>
                <w:szCs w:val="22"/>
              </w:rPr>
            </w:pPr>
            <w:r w:rsidRPr="00D24421">
              <w:rPr>
                <w:rFonts w:ascii="Arial" w:hAnsi="Arial" w:cs="Arial"/>
                <w:color w:val="000000"/>
                <w:sz w:val="22"/>
                <w:szCs w:val="22"/>
              </w:rPr>
              <w:t>2</w:t>
            </w:r>
          </w:p>
        </w:tc>
        <w:tc>
          <w:tcPr>
            <w:tcW w:w="2126" w:type="dxa"/>
            <w:tcBorders>
              <w:top w:val="nil"/>
              <w:left w:val="nil"/>
              <w:bottom w:val="single" w:sz="4" w:space="0" w:color="auto"/>
              <w:right w:val="single" w:sz="4" w:space="0" w:color="auto"/>
            </w:tcBorders>
            <w:shd w:val="clear" w:color="auto" w:fill="auto"/>
            <w:vAlign w:val="center"/>
          </w:tcPr>
          <w:p w14:paraId="6F3E8AF0" w14:textId="7D3D7EB9" w:rsidR="00E170F5" w:rsidRPr="00D24421" w:rsidRDefault="00E170F5" w:rsidP="009772D7">
            <w:pPr>
              <w:keepNext/>
              <w:jc w:val="center"/>
              <w:rPr>
                <w:rFonts w:ascii="Arial" w:hAnsi="Arial" w:cs="Arial"/>
                <w:color w:val="000000"/>
                <w:sz w:val="22"/>
                <w:szCs w:val="22"/>
              </w:rPr>
            </w:pPr>
            <w:r w:rsidRPr="00D24421">
              <w:rPr>
                <w:rFonts w:ascii="Arial" w:hAnsi="Arial" w:cs="Arial"/>
                <w:color w:val="000000"/>
                <w:sz w:val="22"/>
                <w:szCs w:val="22"/>
              </w:rPr>
              <w:t>2</w:t>
            </w:r>
          </w:p>
        </w:tc>
      </w:tr>
      <w:tr w:rsidR="00E170F5" w:rsidRPr="00D24421" w14:paraId="151B2442" w14:textId="77777777" w:rsidTr="00A44568">
        <w:trPr>
          <w:trHeight w:val="510"/>
        </w:trPr>
        <w:tc>
          <w:tcPr>
            <w:tcW w:w="549" w:type="dxa"/>
            <w:tcBorders>
              <w:top w:val="nil"/>
              <w:left w:val="single" w:sz="4" w:space="0" w:color="auto"/>
              <w:bottom w:val="single" w:sz="4" w:space="0" w:color="auto"/>
              <w:right w:val="single" w:sz="4" w:space="0" w:color="auto"/>
            </w:tcBorders>
            <w:shd w:val="clear" w:color="auto" w:fill="auto"/>
            <w:vAlign w:val="center"/>
          </w:tcPr>
          <w:p w14:paraId="09607C87" w14:textId="46B13B04" w:rsidR="00E170F5" w:rsidRPr="00D24421" w:rsidRDefault="00E170F5" w:rsidP="006615A1">
            <w:pPr>
              <w:jc w:val="center"/>
              <w:rPr>
                <w:rFonts w:ascii="Arial" w:hAnsi="Arial" w:cs="Arial"/>
                <w:color w:val="000000"/>
                <w:sz w:val="22"/>
                <w:szCs w:val="22"/>
                <w:lang w:eastAsia="lt-LT"/>
              </w:rPr>
            </w:pPr>
            <w:r w:rsidRPr="00D24421">
              <w:rPr>
                <w:rFonts w:ascii="Arial" w:hAnsi="Arial" w:cs="Arial"/>
                <w:color w:val="000000"/>
                <w:sz w:val="22"/>
                <w:szCs w:val="22"/>
                <w:lang w:eastAsia="lt-LT"/>
              </w:rPr>
              <w:t>6.</w:t>
            </w:r>
          </w:p>
        </w:tc>
        <w:tc>
          <w:tcPr>
            <w:tcW w:w="3982" w:type="dxa"/>
            <w:tcBorders>
              <w:top w:val="nil"/>
              <w:left w:val="nil"/>
              <w:bottom w:val="single" w:sz="4" w:space="0" w:color="auto"/>
              <w:right w:val="single" w:sz="4" w:space="0" w:color="auto"/>
            </w:tcBorders>
            <w:shd w:val="clear" w:color="auto" w:fill="auto"/>
            <w:vAlign w:val="center"/>
          </w:tcPr>
          <w:p w14:paraId="5595F81F" w14:textId="0BE863CE" w:rsidR="00E170F5" w:rsidRPr="00D24421" w:rsidRDefault="00E170F5"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6 V akumuliatorių kroviklis nuo saulės panelės (žr.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_Ref194002762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17</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851" w:type="dxa"/>
            <w:tcBorders>
              <w:top w:val="nil"/>
              <w:left w:val="nil"/>
              <w:bottom w:val="single" w:sz="4" w:space="0" w:color="auto"/>
              <w:right w:val="single" w:sz="4" w:space="0" w:color="auto"/>
            </w:tcBorders>
            <w:shd w:val="clear" w:color="auto" w:fill="auto"/>
            <w:vAlign w:val="center"/>
          </w:tcPr>
          <w:p w14:paraId="755C9620" w14:textId="32344F12" w:rsidR="00E170F5" w:rsidRPr="00D24421" w:rsidRDefault="00E170F5" w:rsidP="009772D7">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nil"/>
              <w:left w:val="single" w:sz="4" w:space="0" w:color="auto"/>
              <w:bottom w:val="single" w:sz="4" w:space="0" w:color="auto"/>
              <w:right w:val="single" w:sz="4" w:space="0" w:color="auto"/>
            </w:tcBorders>
            <w:shd w:val="clear" w:color="auto" w:fill="auto"/>
            <w:vAlign w:val="center"/>
          </w:tcPr>
          <w:p w14:paraId="7BF833CC" w14:textId="226A7186" w:rsidR="00E170F5" w:rsidRPr="00D24421" w:rsidRDefault="00E170F5" w:rsidP="009772D7">
            <w:pPr>
              <w:keepNext/>
              <w:jc w:val="center"/>
              <w:rPr>
                <w:rFonts w:ascii="Arial" w:hAnsi="Arial" w:cs="Arial"/>
                <w:color w:val="000000"/>
                <w:sz w:val="22"/>
                <w:szCs w:val="22"/>
              </w:rPr>
            </w:pPr>
            <w:r w:rsidRPr="00D24421">
              <w:rPr>
                <w:rFonts w:ascii="Arial" w:hAnsi="Arial" w:cs="Arial"/>
                <w:color w:val="000000"/>
                <w:sz w:val="22"/>
                <w:szCs w:val="22"/>
              </w:rPr>
              <w:t>5</w:t>
            </w:r>
          </w:p>
        </w:tc>
        <w:tc>
          <w:tcPr>
            <w:tcW w:w="2126" w:type="dxa"/>
            <w:tcBorders>
              <w:top w:val="nil"/>
              <w:left w:val="nil"/>
              <w:bottom w:val="single" w:sz="4" w:space="0" w:color="auto"/>
              <w:right w:val="single" w:sz="4" w:space="0" w:color="auto"/>
            </w:tcBorders>
            <w:shd w:val="clear" w:color="auto" w:fill="auto"/>
            <w:vAlign w:val="center"/>
          </w:tcPr>
          <w:p w14:paraId="7BE801C8" w14:textId="3F829BFE" w:rsidR="00E170F5" w:rsidRPr="00D24421" w:rsidRDefault="00E170F5" w:rsidP="009772D7">
            <w:pPr>
              <w:keepNext/>
              <w:jc w:val="center"/>
              <w:rPr>
                <w:rFonts w:ascii="Arial" w:hAnsi="Arial" w:cs="Arial"/>
                <w:color w:val="000000"/>
                <w:sz w:val="22"/>
                <w:szCs w:val="22"/>
              </w:rPr>
            </w:pPr>
            <w:r w:rsidRPr="00D24421">
              <w:rPr>
                <w:rFonts w:ascii="Arial" w:hAnsi="Arial" w:cs="Arial"/>
                <w:color w:val="000000"/>
                <w:sz w:val="22"/>
                <w:szCs w:val="22"/>
              </w:rPr>
              <w:t>5</w:t>
            </w:r>
          </w:p>
        </w:tc>
      </w:tr>
      <w:tr w:rsidR="00E170F5" w:rsidRPr="00D24421" w14:paraId="299E9D74" w14:textId="77777777" w:rsidTr="00A44568">
        <w:trPr>
          <w:trHeight w:val="510"/>
        </w:trPr>
        <w:tc>
          <w:tcPr>
            <w:tcW w:w="549" w:type="dxa"/>
            <w:tcBorders>
              <w:top w:val="nil"/>
              <w:left w:val="single" w:sz="4" w:space="0" w:color="auto"/>
              <w:bottom w:val="single" w:sz="4" w:space="0" w:color="auto"/>
              <w:right w:val="single" w:sz="4" w:space="0" w:color="auto"/>
            </w:tcBorders>
            <w:shd w:val="clear" w:color="auto" w:fill="auto"/>
            <w:vAlign w:val="center"/>
          </w:tcPr>
          <w:p w14:paraId="6042176D" w14:textId="23946E6E" w:rsidR="00E170F5" w:rsidRPr="00D24421" w:rsidRDefault="00E170F5" w:rsidP="006615A1">
            <w:pPr>
              <w:jc w:val="center"/>
              <w:rPr>
                <w:rFonts w:ascii="Arial" w:hAnsi="Arial" w:cs="Arial"/>
                <w:color w:val="000000"/>
                <w:sz w:val="22"/>
                <w:szCs w:val="22"/>
                <w:lang w:eastAsia="lt-LT"/>
              </w:rPr>
            </w:pPr>
            <w:r w:rsidRPr="00D24421">
              <w:rPr>
                <w:rFonts w:ascii="Arial" w:hAnsi="Arial" w:cs="Arial"/>
                <w:color w:val="000000"/>
                <w:sz w:val="22"/>
                <w:szCs w:val="22"/>
                <w:lang w:eastAsia="lt-LT"/>
              </w:rPr>
              <w:t>7.</w:t>
            </w:r>
          </w:p>
        </w:tc>
        <w:tc>
          <w:tcPr>
            <w:tcW w:w="3982" w:type="dxa"/>
            <w:tcBorders>
              <w:top w:val="nil"/>
              <w:left w:val="nil"/>
              <w:bottom w:val="single" w:sz="4" w:space="0" w:color="auto"/>
              <w:right w:val="single" w:sz="4" w:space="0" w:color="auto"/>
            </w:tcBorders>
            <w:shd w:val="clear" w:color="auto" w:fill="auto"/>
            <w:vAlign w:val="center"/>
          </w:tcPr>
          <w:p w14:paraId="62899274" w14:textId="2397AAD1" w:rsidR="00E170F5" w:rsidRPr="00D24421" w:rsidRDefault="00E170F5"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 xml:space="preserve">24 V saulės modulių (panelių) pakeitimas </w:t>
            </w:r>
          </w:p>
        </w:tc>
        <w:tc>
          <w:tcPr>
            <w:tcW w:w="851" w:type="dxa"/>
            <w:tcBorders>
              <w:top w:val="nil"/>
              <w:left w:val="nil"/>
              <w:bottom w:val="single" w:sz="4" w:space="0" w:color="auto"/>
              <w:right w:val="single" w:sz="4" w:space="0" w:color="auto"/>
            </w:tcBorders>
            <w:shd w:val="clear" w:color="auto" w:fill="auto"/>
            <w:vAlign w:val="center"/>
          </w:tcPr>
          <w:p w14:paraId="52C44E85" w14:textId="7F4EA0A7" w:rsidR="00E170F5" w:rsidRPr="00D24421" w:rsidRDefault="00E170F5" w:rsidP="009772D7">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nil"/>
              <w:left w:val="single" w:sz="4" w:space="0" w:color="auto"/>
              <w:bottom w:val="single" w:sz="4" w:space="0" w:color="auto"/>
              <w:right w:val="single" w:sz="4" w:space="0" w:color="auto"/>
            </w:tcBorders>
            <w:shd w:val="clear" w:color="auto" w:fill="auto"/>
            <w:vAlign w:val="center"/>
          </w:tcPr>
          <w:p w14:paraId="5005311D" w14:textId="6E1466BF" w:rsidR="00E170F5" w:rsidRPr="00D24421" w:rsidRDefault="00E170F5" w:rsidP="009772D7">
            <w:pPr>
              <w:keepNext/>
              <w:jc w:val="center"/>
              <w:rPr>
                <w:rFonts w:ascii="Arial" w:hAnsi="Arial" w:cs="Arial"/>
                <w:color w:val="000000"/>
                <w:sz w:val="22"/>
                <w:szCs w:val="22"/>
              </w:rPr>
            </w:pPr>
            <w:r w:rsidRPr="00D24421">
              <w:rPr>
                <w:rFonts w:ascii="Arial" w:hAnsi="Arial" w:cs="Arial"/>
                <w:color w:val="000000"/>
                <w:sz w:val="22"/>
                <w:szCs w:val="22"/>
              </w:rPr>
              <w:t>1</w:t>
            </w:r>
          </w:p>
        </w:tc>
        <w:tc>
          <w:tcPr>
            <w:tcW w:w="2126" w:type="dxa"/>
            <w:tcBorders>
              <w:top w:val="nil"/>
              <w:left w:val="nil"/>
              <w:bottom w:val="single" w:sz="4" w:space="0" w:color="auto"/>
              <w:right w:val="single" w:sz="4" w:space="0" w:color="auto"/>
            </w:tcBorders>
            <w:shd w:val="clear" w:color="auto" w:fill="auto"/>
            <w:vAlign w:val="center"/>
          </w:tcPr>
          <w:p w14:paraId="7239F57B" w14:textId="39CA5E18" w:rsidR="00E170F5" w:rsidRPr="00D24421" w:rsidRDefault="00E170F5" w:rsidP="009772D7">
            <w:pPr>
              <w:keepNext/>
              <w:jc w:val="center"/>
              <w:rPr>
                <w:rFonts w:ascii="Arial" w:hAnsi="Arial" w:cs="Arial"/>
                <w:color w:val="000000"/>
                <w:sz w:val="22"/>
                <w:szCs w:val="22"/>
              </w:rPr>
            </w:pPr>
            <w:r w:rsidRPr="00D24421">
              <w:rPr>
                <w:rFonts w:ascii="Arial" w:hAnsi="Arial" w:cs="Arial"/>
                <w:color w:val="000000"/>
                <w:sz w:val="22"/>
                <w:szCs w:val="22"/>
              </w:rPr>
              <w:t>1</w:t>
            </w:r>
          </w:p>
        </w:tc>
      </w:tr>
      <w:tr w:rsidR="00E170F5" w:rsidRPr="00D24421" w14:paraId="74F867D9" w14:textId="77777777" w:rsidTr="00A44568">
        <w:trPr>
          <w:trHeight w:val="510"/>
        </w:trPr>
        <w:tc>
          <w:tcPr>
            <w:tcW w:w="549" w:type="dxa"/>
            <w:tcBorders>
              <w:top w:val="nil"/>
              <w:left w:val="single" w:sz="4" w:space="0" w:color="auto"/>
              <w:bottom w:val="single" w:sz="4" w:space="0" w:color="auto"/>
              <w:right w:val="single" w:sz="4" w:space="0" w:color="auto"/>
            </w:tcBorders>
            <w:shd w:val="clear" w:color="auto" w:fill="auto"/>
            <w:vAlign w:val="center"/>
          </w:tcPr>
          <w:p w14:paraId="5592B681" w14:textId="64435F63"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lang w:eastAsia="lt-LT"/>
              </w:rPr>
              <w:t>8.</w:t>
            </w:r>
          </w:p>
        </w:tc>
        <w:tc>
          <w:tcPr>
            <w:tcW w:w="3982" w:type="dxa"/>
            <w:tcBorders>
              <w:top w:val="nil"/>
              <w:left w:val="nil"/>
              <w:bottom w:val="single" w:sz="4" w:space="0" w:color="auto"/>
              <w:right w:val="single" w:sz="4" w:space="0" w:color="auto"/>
            </w:tcBorders>
            <w:shd w:val="clear" w:color="auto" w:fill="auto"/>
            <w:vAlign w:val="center"/>
          </w:tcPr>
          <w:p w14:paraId="78705BFC" w14:textId="49620E63" w:rsidR="00E170F5" w:rsidRPr="00D24421" w:rsidRDefault="00E170F5" w:rsidP="00A44568">
            <w:pPr>
              <w:rPr>
                <w:rFonts w:ascii="Arial" w:hAnsi="Arial" w:cs="Arial"/>
                <w:color w:val="000000"/>
                <w:sz w:val="22"/>
                <w:szCs w:val="22"/>
                <w:lang w:eastAsia="lt-LT"/>
              </w:rPr>
            </w:pPr>
            <w:r w:rsidRPr="00D24421">
              <w:rPr>
                <w:rFonts w:ascii="Arial" w:hAnsi="Arial" w:cs="Arial"/>
                <w:color w:val="000000"/>
                <w:sz w:val="22"/>
                <w:szCs w:val="22"/>
                <w:lang w:eastAsia="lt-LT"/>
              </w:rPr>
              <w:t>15-20 W 12 V saulės modulių pakeitimas</w:t>
            </w:r>
          </w:p>
        </w:tc>
        <w:tc>
          <w:tcPr>
            <w:tcW w:w="851" w:type="dxa"/>
            <w:tcBorders>
              <w:top w:val="nil"/>
              <w:left w:val="nil"/>
              <w:bottom w:val="single" w:sz="4" w:space="0" w:color="auto"/>
              <w:right w:val="single" w:sz="4" w:space="0" w:color="auto"/>
            </w:tcBorders>
            <w:shd w:val="clear" w:color="auto" w:fill="auto"/>
            <w:vAlign w:val="center"/>
          </w:tcPr>
          <w:p w14:paraId="0985CCAF" w14:textId="3E5F9AB1"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nil"/>
              <w:left w:val="single" w:sz="4" w:space="0" w:color="auto"/>
              <w:bottom w:val="single" w:sz="4" w:space="0" w:color="auto"/>
              <w:right w:val="single" w:sz="4" w:space="0" w:color="auto"/>
            </w:tcBorders>
            <w:shd w:val="clear" w:color="auto" w:fill="auto"/>
            <w:vAlign w:val="center"/>
          </w:tcPr>
          <w:p w14:paraId="6D0A0C0B" w14:textId="74BE5429" w:rsidR="00E170F5" w:rsidRPr="00D24421" w:rsidRDefault="00E170F5" w:rsidP="009772D7">
            <w:pPr>
              <w:jc w:val="center"/>
              <w:rPr>
                <w:rFonts w:ascii="Arial" w:hAnsi="Arial" w:cs="Arial"/>
                <w:color w:val="000000"/>
                <w:sz w:val="22"/>
                <w:szCs w:val="22"/>
              </w:rPr>
            </w:pPr>
            <w:r w:rsidRPr="00D24421">
              <w:rPr>
                <w:rFonts w:ascii="Arial" w:hAnsi="Arial" w:cs="Arial"/>
                <w:color w:val="000000"/>
                <w:sz w:val="22"/>
                <w:szCs w:val="22"/>
              </w:rPr>
              <w:t>4</w:t>
            </w:r>
          </w:p>
        </w:tc>
        <w:tc>
          <w:tcPr>
            <w:tcW w:w="2126" w:type="dxa"/>
            <w:tcBorders>
              <w:top w:val="nil"/>
              <w:left w:val="nil"/>
              <w:bottom w:val="single" w:sz="4" w:space="0" w:color="auto"/>
              <w:right w:val="single" w:sz="4" w:space="0" w:color="auto"/>
            </w:tcBorders>
            <w:shd w:val="clear" w:color="auto" w:fill="auto"/>
            <w:vAlign w:val="center"/>
          </w:tcPr>
          <w:p w14:paraId="357D0439" w14:textId="44AF9D42" w:rsidR="00E170F5" w:rsidRPr="00D24421" w:rsidRDefault="00E170F5" w:rsidP="009772D7">
            <w:pPr>
              <w:jc w:val="center"/>
              <w:rPr>
                <w:rFonts w:ascii="Arial" w:hAnsi="Arial" w:cs="Arial"/>
                <w:color w:val="000000"/>
                <w:sz w:val="22"/>
                <w:szCs w:val="22"/>
              </w:rPr>
            </w:pPr>
            <w:r w:rsidRPr="00D24421">
              <w:rPr>
                <w:rFonts w:ascii="Arial" w:hAnsi="Arial" w:cs="Arial"/>
                <w:color w:val="000000"/>
                <w:sz w:val="22"/>
                <w:szCs w:val="22"/>
              </w:rPr>
              <w:t>4</w:t>
            </w:r>
          </w:p>
        </w:tc>
      </w:tr>
      <w:tr w:rsidR="00E170F5" w:rsidRPr="00D24421" w14:paraId="4E510B8B" w14:textId="77777777" w:rsidTr="00A44568">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6F41CD15" w14:textId="69E8FBBA"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lang w:eastAsia="lt-LT"/>
              </w:rPr>
              <w:t>9.</w:t>
            </w:r>
          </w:p>
        </w:tc>
        <w:tc>
          <w:tcPr>
            <w:tcW w:w="3982" w:type="dxa"/>
            <w:tcBorders>
              <w:top w:val="nil"/>
              <w:left w:val="nil"/>
              <w:bottom w:val="single" w:sz="4" w:space="0" w:color="auto"/>
              <w:right w:val="single" w:sz="4" w:space="0" w:color="auto"/>
            </w:tcBorders>
            <w:shd w:val="clear" w:color="auto" w:fill="auto"/>
            <w:vAlign w:val="center"/>
            <w:hideMark/>
          </w:tcPr>
          <w:p w14:paraId="4A6595FD" w14:textId="7707BD6A" w:rsidR="00E170F5" w:rsidRPr="00D24421" w:rsidRDefault="00E170F5" w:rsidP="00A44568">
            <w:pPr>
              <w:rPr>
                <w:rFonts w:ascii="Arial" w:hAnsi="Arial" w:cs="Arial"/>
                <w:color w:val="000000"/>
                <w:sz w:val="22"/>
                <w:szCs w:val="22"/>
                <w:lang w:eastAsia="lt-LT"/>
              </w:rPr>
            </w:pPr>
            <w:r w:rsidRPr="00D24421">
              <w:rPr>
                <w:rFonts w:ascii="Arial" w:hAnsi="Arial" w:cs="Arial"/>
                <w:color w:val="000000"/>
                <w:sz w:val="22"/>
                <w:szCs w:val="22"/>
                <w:lang w:eastAsia="lt-LT"/>
              </w:rPr>
              <w:t>4G LTE ryšio modemas (žr.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_Ref126337001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18</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851" w:type="dxa"/>
            <w:tcBorders>
              <w:top w:val="nil"/>
              <w:left w:val="nil"/>
              <w:bottom w:val="single" w:sz="4" w:space="0" w:color="auto"/>
              <w:right w:val="single" w:sz="4" w:space="0" w:color="auto"/>
            </w:tcBorders>
            <w:shd w:val="clear" w:color="auto" w:fill="auto"/>
            <w:vAlign w:val="center"/>
            <w:hideMark/>
          </w:tcPr>
          <w:p w14:paraId="3637F263" w14:textId="77777777"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1B5A93E3" w14:textId="5C4F3F44"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rPr>
              <w:t>2</w:t>
            </w:r>
          </w:p>
        </w:tc>
        <w:tc>
          <w:tcPr>
            <w:tcW w:w="2126" w:type="dxa"/>
            <w:tcBorders>
              <w:top w:val="nil"/>
              <w:left w:val="nil"/>
              <w:bottom w:val="single" w:sz="4" w:space="0" w:color="auto"/>
              <w:right w:val="single" w:sz="4" w:space="0" w:color="auto"/>
            </w:tcBorders>
            <w:shd w:val="clear" w:color="auto" w:fill="auto"/>
            <w:vAlign w:val="center"/>
            <w:hideMark/>
          </w:tcPr>
          <w:p w14:paraId="7CE82FB9" w14:textId="5ED6AFB4"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rPr>
              <w:t>2</w:t>
            </w:r>
          </w:p>
        </w:tc>
      </w:tr>
      <w:tr w:rsidR="00E170F5" w:rsidRPr="00D24421" w14:paraId="70E9C4FF" w14:textId="77777777" w:rsidTr="00A44568">
        <w:trPr>
          <w:trHeight w:val="510"/>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4AEC3" w14:textId="1E15E4B3"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lang w:eastAsia="lt-LT"/>
              </w:rPr>
              <w:t>10.</w:t>
            </w:r>
          </w:p>
        </w:tc>
        <w:tc>
          <w:tcPr>
            <w:tcW w:w="3982" w:type="dxa"/>
            <w:tcBorders>
              <w:top w:val="single" w:sz="4" w:space="0" w:color="auto"/>
              <w:left w:val="nil"/>
              <w:bottom w:val="single" w:sz="4" w:space="0" w:color="auto"/>
              <w:right w:val="single" w:sz="4" w:space="0" w:color="auto"/>
            </w:tcBorders>
            <w:shd w:val="clear" w:color="auto" w:fill="auto"/>
            <w:vAlign w:val="center"/>
            <w:hideMark/>
          </w:tcPr>
          <w:p w14:paraId="7E212B74" w14:textId="24EFC9B0" w:rsidR="00E170F5" w:rsidRPr="00D24421" w:rsidRDefault="00E170F5" w:rsidP="00A44568">
            <w:pPr>
              <w:rPr>
                <w:rFonts w:ascii="Arial" w:hAnsi="Arial" w:cs="Arial"/>
                <w:color w:val="000000"/>
                <w:sz w:val="22"/>
                <w:szCs w:val="22"/>
                <w:lang w:eastAsia="lt-LT"/>
              </w:rPr>
            </w:pPr>
            <w:r w:rsidRPr="00D24421">
              <w:rPr>
                <w:rFonts w:ascii="Arial" w:hAnsi="Arial" w:cs="Arial"/>
                <w:color w:val="000000"/>
                <w:sz w:val="22"/>
                <w:szCs w:val="22"/>
                <w:lang w:eastAsia="lt-LT"/>
              </w:rPr>
              <w:t>Spinta 400x500x210 (žr. TS </w:t>
            </w:r>
            <w:r w:rsidRPr="00D24421">
              <w:rPr>
                <w:rFonts w:ascii="Arial" w:hAnsi="Arial" w:cs="Arial"/>
                <w:color w:val="000000"/>
                <w:sz w:val="22"/>
                <w:szCs w:val="22"/>
                <w:lang w:eastAsia="lt-LT"/>
              </w:rPr>
              <w:fldChar w:fldCharType="begin"/>
            </w:r>
            <w:r w:rsidRPr="00D24421">
              <w:rPr>
                <w:rFonts w:ascii="Arial" w:hAnsi="Arial" w:cs="Arial"/>
                <w:color w:val="000000"/>
                <w:sz w:val="22"/>
                <w:szCs w:val="22"/>
                <w:lang w:eastAsia="lt-LT"/>
              </w:rPr>
              <w:instrText xml:space="preserve"> REF _Ref126336590 \h  \* MERGEFORMAT </w:instrText>
            </w:r>
            <w:r w:rsidRPr="00D24421">
              <w:rPr>
                <w:rFonts w:ascii="Arial" w:hAnsi="Arial" w:cs="Arial"/>
                <w:color w:val="000000"/>
                <w:sz w:val="22"/>
                <w:szCs w:val="22"/>
                <w:lang w:eastAsia="lt-LT"/>
              </w:rPr>
            </w:r>
            <w:r w:rsidRPr="00D24421">
              <w:rPr>
                <w:rFonts w:ascii="Arial" w:hAnsi="Arial" w:cs="Arial"/>
                <w:color w:val="000000"/>
                <w:sz w:val="22"/>
                <w:szCs w:val="22"/>
                <w:lang w:eastAsia="lt-LT"/>
              </w:rPr>
              <w:fldChar w:fldCharType="separate"/>
            </w:r>
            <w:r w:rsidRPr="00D24421">
              <w:rPr>
                <w:rFonts w:ascii="Arial" w:hAnsi="Arial" w:cs="Arial"/>
                <w:sz w:val="22"/>
                <w:szCs w:val="22"/>
              </w:rPr>
              <w:t>Lentelė 19</w:t>
            </w:r>
            <w:r w:rsidRPr="00D24421">
              <w:rPr>
                <w:rFonts w:ascii="Arial" w:hAnsi="Arial" w:cs="Arial"/>
                <w:color w:val="000000"/>
                <w:sz w:val="22"/>
                <w:szCs w:val="22"/>
                <w:lang w:eastAsia="lt-LT"/>
              </w:rPr>
              <w:fldChar w:fldCharType="end"/>
            </w:r>
            <w:r w:rsidRPr="00D24421">
              <w:rPr>
                <w:rFonts w:ascii="Arial" w:hAnsi="Arial" w:cs="Arial"/>
                <w:color w:val="000000"/>
                <w:sz w:val="22"/>
                <w:szCs w:val="22"/>
                <w:lang w:eastAsia="lt-LT"/>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98CFF52" w14:textId="77777777"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BC223" w14:textId="726D1E3D"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rPr>
              <w:t>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6C367EB" w14:textId="03422FB1"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rPr>
              <w:t>1</w:t>
            </w:r>
          </w:p>
        </w:tc>
      </w:tr>
      <w:tr w:rsidR="00E170F5" w:rsidRPr="00D24421" w14:paraId="761B0CB2" w14:textId="77777777" w:rsidTr="00A44568">
        <w:trPr>
          <w:trHeight w:val="510"/>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14:paraId="728D2774" w14:textId="35C06685"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lang w:eastAsia="lt-LT"/>
              </w:rPr>
              <w:t>11.</w:t>
            </w:r>
          </w:p>
        </w:tc>
        <w:tc>
          <w:tcPr>
            <w:tcW w:w="3982" w:type="dxa"/>
            <w:tcBorders>
              <w:top w:val="single" w:sz="4" w:space="0" w:color="auto"/>
              <w:left w:val="nil"/>
              <w:bottom w:val="single" w:sz="4" w:space="0" w:color="auto"/>
              <w:right w:val="single" w:sz="4" w:space="0" w:color="auto"/>
            </w:tcBorders>
            <w:shd w:val="clear" w:color="auto" w:fill="auto"/>
            <w:vAlign w:val="center"/>
          </w:tcPr>
          <w:p w14:paraId="2C2F8780" w14:textId="57167187" w:rsidR="00E170F5" w:rsidRPr="00D24421" w:rsidRDefault="00E170F5" w:rsidP="00A44568">
            <w:pPr>
              <w:rPr>
                <w:rFonts w:ascii="Arial" w:hAnsi="Arial" w:cs="Arial"/>
                <w:color w:val="000000"/>
                <w:sz w:val="22"/>
                <w:szCs w:val="22"/>
                <w:lang w:eastAsia="lt-LT"/>
              </w:rPr>
            </w:pPr>
            <w:r w:rsidRPr="00D24421">
              <w:rPr>
                <w:rFonts w:ascii="Arial" w:hAnsi="Arial" w:cs="Arial"/>
                <w:color w:val="000000"/>
                <w:sz w:val="22"/>
                <w:szCs w:val="22"/>
                <w:lang w:eastAsia="lt-LT"/>
              </w:rPr>
              <w:t>Eismo intensyvumo įrangos atramos pamatas</w:t>
            </w:r>
          </w:p>
        </w:tc>
        <w:tc>
          <w:tcPr>
            <w:tcW w:w="851" w:type="dxa"/>
            <w:tcBorders>
              <w:top w:val="single" w:sz="4" w:space="0" w:color="auto"/>
              <w:left w:val="nil"/>
              <w:bottom w:val="single" w:sz="4" w:space="0" w:color="auto"/>
              <w:right w:val="single" w:sz="4" w:space="0" w:color="auto"/>
            </w:tcBorders>
            <w:shd w:val="clear" w:color="auto" w:fill="auto"/>
            <w:vAlign w:val="center"/>
          </w:tcPr>
          <w:p w14:paraId="366E04CE" w14:textId="17CCD059"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5BB1B5E" w14:textId="2761A101" w:rsidR="00E170F5" w:rsidRPr="00D24421" w:rsidRDefault="00E170F5" w:rsidP="009772D7">
            <w:pPr>
              <w:jc w:val="center"/>
              <w:rPr>
                <w:rFonts w:ascii="Arial" w:hAnsi="Arial" w:cs="Arial"/>
                <w:color w:val="000000"/>
                <w:sz w:val="22"/>
                <w:szCs w:val="22"/>
              </w:rPr>
            </w:pPr>
            <w:r w:rsidRPr="00D24421">
              <w:rPr>
                <w:rFonts w:ascii="Arial" w:hAnsi="Arial" w:cs="Arial"/>
                <w:color w:val="000000"/>
                <w:sz w:val="22"/>
                <w:szCs w:val="22"/>
              </w:rPr>
              <w:t>2</w:t>
            </w:r>
          </w:p>
        </w:tc>
        <w:tc>
          <w:tcPr>
            <w:tcW w:w="2126" w:type="dxa"/>
            <w:tcBorders>
              <w:top w:val="single" w:sz="4" w:space="0" w:color="auto"/>
              <w:left w:val="nil"/>
              <w:bottom w:val="single" w:sz="4" w:space="0" w:color="auto"/>
              <w:right w:val="single" w:sz="4" w:space="0" w:color="auto"/>
            </w:tcBorders>
            <w:shd w:val="clear" w:color="auto" w:fill="auto"/>
            <w:vAlign w:val="center"/>
          </w:tcPr>
          <w:p w14:paraId="6615B864" w14:textId="676A5F74" w:rsidR="00E170F5" w:rsidRPr="00D24421" w:rsidRDefault="00E170F5" w:rsidP="009772D7">
            <w:pPr>
              <w:jc w:val="center"/>
              <w:rPr>
                <w:rFonts w:ascii="Arial" w:hAnsi="Arial" w:cs="Arial"/>
                <w:color w:val="000000"/>
                <w:sz w:val="22"/>
                <w:szCs w:val="22"/>
              </w:rPr>
            </w:pPr>
            <w:r w:rsidRPr="00D24421">
              <w:rPr>
                <w:rFonts w:ascii="Arial" w:hAnsi="Arial" w:cs="Arial"/>
                <w:color w:val="000000"/>
                <w:sz w:val="22"/>
                <w:szCs w:val="22"/>
              </w:rPr>
              <w:t>2</w:t>
            </w:r>
          </w:p>
        </w:tc>
      </w:tr>
      <w:tr w:rsidR="00E170F5" w:rsidRPr="00D24421" w14:paraId="00450C1E" w14:textId="77777777" w:rsidTr="00A44568">
        <w:trPr>
          <w:trHeight w:val="510"/>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14:paraId="696DD53B" w14:textId="1F326912"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lang w:eastAsia="lt-LT"/>
              </w:rPr>
              <w:t>12</w:t>
            </w:r>
          </w:p>
        </w:tc>
        <w:tc>
          <w:tcPr>
            <w:tcW w:w="3982" w:type="dxa"/>
            <w:tcBorders>
              <w:top w:val="single" w:sz="4" w:space="0" w:color="auto"/>
              <w:left w:val="nil"/>
              <w:bottom w:val="single" w:sz="4" w:space="0" w:color="auto"/>
              <w:right w:val="single" w:sz="4" w:space="0" w:color="auto"/>
            </w:tcBorders>
            <w:shd w:val="clear" w:color="auto" w:fill="auto"/>
            <w:vAlign w:val="center"/>
          </w:tcPr>
          <w:p w14:paraId="359A1F63" w14:textId="53FEA4E9" w:rsidR="00E170F5" w:rsidRPr="00D24421" w:rsidRDefault="00E170F5" w:rsidP="00A44568">
            <w:pPr>
              <w:rPr>
                <w:rFonts w:ascii="Arial" w:hAnsi="Arial" w:cs="Arial"/>
                <w:color w:val="000000"/>
                <w:sz w:val="22"/>
                <w:szCs w:val="22"/>
                <w:lang w:eastAsia="lt-LT"/>
              </w:rPr>
            </w:pPr>
            <w:r w:rsidRPr="00D24421">
              <w:rPr>
                <w:rFonts w:ascii="Arial" w:hAnsi="Arial" w:cs="Arial"/>
                <w:color w:val="000000"/>
                <w:sz w:val="22"/>
                <w:szCs w:val="22"/>
                <w:lang w:eastAsia="lt-LT"/>
              </w:rPr>
              <w:t>Eismo intensyvumo įrangos atrama su pamatu</w:t>
            </w:r>
          </w:p>
        </w:tc>
        <w:tc>
          <w:tcPr>
            <w:tcW w:w="851" w:type="dxa"/>
            <w:tcBorders>
              <w:top w:val="single" w:sz="4" w:space="0" w:color="auto"/>
              <w:left w:val="nil"/>
              <w:bottom w:val="single" w:sz="4" w:space="0" w:color="auto"/>
              <w:right w:val="single" w:sz="4" w:space="0" w:color="auto"/>
            </w:tcBorders>
            <w:shd w:val="clear" w:color="auto" w:fill="auto"/>
            <w:vAlign w:val="center"/>
          </w:tcPr>
          <w:p w14:paraId="74B2E277" w14:textId="4BBA35A3" w:rsidR="00E170F5" w:rsidRPr="00D24421" w:rsidRDefault="00E170F5" w:rsidP="009772D7">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DA6F6B4" w14:textId="6B0967C4" w:rsidR="00E170F5" w:rsidRPr="00D24421" w:rsidRDefault="00E170F5" w:rsidP="009772D7">
            <w:pPr>
              <w:jc w:val="center"/>
              <w:rPr>
                <w:rFonts w:ascii="Arial" w:hAnsi="Arial" w:cs="Arial"/>
                <w:color w:val="000000"/>
                <w:sz w:val="22"/>
                <w:szCs w:val="22"/>
              </w:rPr>
            </w:pPr>
            <w:r w:rsidRPr="00D24421">
              <w:rPr>
                <w:rFonts w:ascii="Arial" w:hAnsi="Arial" w:cs="Arial"/>
                <w:color w:val="000000"/>
                <w:sz w:val="22"/>
                <w:szCs w:val="22"/>
              </w:rPr>
              <w:t>2</w:t>
            </w:r>
          </w:p>
        </w:tc>
        <w:tc>
          <w:tcPr>
            <w:tcW w:w="2126" w:type="dxa"/>
            <w:tcBorders>
              <w:top w:val="single" w:sz="4" w:space="0" w:color="auto"/>
              <w:left w:val="nil"/>
              <w:bottom w:val="single" w:sz="4" w:space="0" w:color="auto"/>
              <w:right w:val="single" w:sz="4" w:space="0" w:color="auto"/>
            </w:tcBorders>
            <w:shd w:val="clear" w:color="auto" w:fill="auto"/>
            <w:vAlign w:val="center"/>
          </w:tcPr>
          <w:p w14:paraId="59531A73" w14:textId="62DEC456" w:rsidR="00E170F5" w:rsidRPr="00D24421" w:rsidRDefault="00E170F5" w:rsidP="009772D7">
            <w:pPr>
              <w:jc w:val="center"/>
              <w:rPr>
                <w:rFonts w:ascii="Arial" w:hAnsi="Arial" w:cs="Arial"/>
                <w:color w:val="000000"/>
                <w:sz w:val="22"/>
                <w:szCs w:val="22"/>
              </w:rPr>
            </w:pPr>
            <w:r w:rsidRPr="00D24421">
              <w:rPr>
                <w:rFonts w:ascii="Arial" w:hAnsi="Arial" w:cs="Arial"/>
                <w:color w:val="000000"/>
                <w:sz w:val="22"/>
                <w:szCs w:val="22"/>
              </w:rPr>
              <w:t>2</w:t>
            </w:r>
          </w:p>
        </w:tc>
      </w:tr>
    </w:tbl>
    <w:p w14:paraId="3DD0FD68" w14:textId="77777777" w:rsidR="00B54B93" w:rsidRPr="00D24421" w:rsidRDefault="00B54B93" w:rsidP="00B54B93">
      <w:pPr>
        <w:pStyle w:val="Bodytext1"/>
        <w:shd w:val="clear" w:color="auto" w:fill="auto"/>
        <w:tabs>
          <w:tab w:val="left" w:pos="0"/>
        </w:tabs>
        <w:spacing w:before="0" w:after="0" w:line="240" w:lineRule="auto"/>
        <w:ind w:right="55" w:firstLine="0"/>
        <w:jc w:val="both"/>
        <w:rPr>
          <w:rFonts w:ascii="Arial" w:hAnsi="Arial" w:cs="Arial"/>
          <w:sz w:val="22"/>
          <w:szCs w:val="22"/>
        </w:rPr>
      </w:pPr>
    </w:p>
    <w:p w14:paraId="37FD0FD9" w14:textId="77777777" w:rsidR="00B54B93" w:rsidRPr="00D24421" w:rsidRDefault="00B54B93" w:rsidP="00B54B93">
      <w:pPr>
        <w:rPr>
          <w:rFonts w:ascii="Arial" w:hAnsi="Arial" w:cs="Arial"/>
          <w:sz w:val="22"/>
          <w:szCs w:val="22"/>
        </w:rPr>
      </w:pPr>
      <w:bookmarkStart w:id="23" w:name="_Ref126235033"/>
    </w:p>
    <w:bookmarkEnd w:id="23"/>
    <w:p w14:paraId="0255D546" w14:textId="68DD6B6A" w:rsidR="00B54B93" w:rsidRPr="00D24421" w:rsidRDefault="00E3463E" w:rsidP="00B54B93">
      <w:pPr>
        <w:pStyle w:val="Caption"/>
        <w:rPr>
          <w:rFonts w:ascii="Arial" w:hAnsi="Arial" w:cs="Arial"/>
          <w:sz w:val="22"/>
          <w:szCs w:val="22"/>
        </w:rPr>
      </w:pPr>
      <w:r w:rsidRPr="00E3463E">
        <w:rPr>
          <w:rFonts w:ascii="Arial" w:hAnsi="Arial" w:cs="Arial"/>
          <w:b/>
          <w:bCs/>
          <w:sz w:val="22"/>
          <w:szCs w:val="22"/>
        </w:rPr>
        <w:t>P</w:t>
      </w:r>
      <w:r w:rsidR="00B54B93" w:rsidRPr="00E3463E">
        <w:rPr>
          <w:rFonts w:ascii="Arial" w:hAnsi="Arial" w:cs="Arial"/>
          <w:b/>
          <w:bCs/>
          <w:sz w:val="22"/>
          <w:szCs w:val="22"/>
        </w:rPr>
        <w:t>aslaug</w:t>
      </w:r>
      <w:r w:rsidRPr="00E3463E">
        <w:rPr>
          <w:rFonts w:ascii="Arial" w:hAnsi="Arial" w:cs="Arial"/>
          <w:b/>
          <w:bCs/>
          <w:sz w:val="22"/>
          <w:szCs w:val="22"/>
        </w:rPr>
        <w:t xml:space="preserve">os pagal </w:t>
      </w:r>
      <w:r w:rsidR="00B54B93" w:rsidRPr="00E3463E">
        <w:rPr>
          <w:rFonts w:ascii="Arial" w:hAnsi="Arial" w:cs="Arial"/>
          <w:b/>
          <w:bCs/>
          <w:sz w:val="22"/>
          <w:szCs w:val="22"/>
        </w:rPr>
        <w:t>suteikimo vietą</w:t>
      </w:r>
      <w:r>
        <w:rPr>
          <w:rFonts w:ascii="Arial" w:hAnsi="Arial" w:cs="Arial"/>
          <w:sz w:val="22"/>
          <w:szCs w:val="22"/>
        </w:rPr>
        <w:t xml:space="preserve"> </w:t>
      </w:r>
      <w:bookmarkStart w:id="24" w:name="_Ref134624387"/>
      <w:r>
        <w:rPr>
          <w:rFonts w:ascii="Arial" w:hAnsi="Arial" w:cs="Arial"/>
          <w:sz w:val="22"/>
          <w:szCs w:val="22"/>
        </w:rPr>
        <w:t xml:space="preserve">                                                                            </w:t>
      </w:r>
      <w:r w:rsidR="001443B6">
        <w:rPr>
          <w:rFonts w:ascii="Arial" w:hAnsi="Arial" w:cs="Arial"/>
          <w:sz w:val="22"/>
          <w:szCs w:val="22"/>
        </w:rPr>
        <w:t xml:space="preserve">   </w:t>
      </w:r>
      <w:r>
        <w:rPr>
          <w:rFonts w:ascii="Arial" w:hAnsi="Arial" w:cs="Arial"/>
          <w:sz w:val="22"/>
          <w:szCs w:val="22"/>
        </w:rPr>
        <w:t xml:space="preserve">      </w:t>
      </w:r>
      <w:r w:rsidRPr="00D24421">
        <w:rPr>
          <w:rFonts w:ascii="Arial" w:hAnsi="Arial" w:cs="Arial"/>
          <w:sz w:val="22"/>
          <w:szCs w:val="22"/>
        </w:rPr>
        <w:t xml:space="preserve">Lentelė </w:t>
      </w:r>
      <w:r w:rsidRPr="00D24421">
        <w:rPr>
          <w:rFonts w:ascii="Arial" w:hAnsi="Arial" w:cs="Arial"/>
          <w:sz w:val="22"/>
          <w:szCs w:val="22"/>
        </w:rPr>
        <w:fldChar w:fldCharType="begin"/>
      </w:r>
      <w:r w:rsidRPr="00D24421">
        <w:rPr>
          <w:rFonts w:ascii="Arial" w:hAnsi="Arial" w:cs="Arial"/>
          <w:sz w:val="22"/>
          <w:szCs w:val="22"/>
        </w:rPr>
        <w:instrText xml:space="preserve"> SEQ Lentelė \* ARABIC </w:instrText>
      </w:r>
      <w:r w:rsidRPr="00D24421">
        <w:rPr>
          <w:rFonts w:ascii="Arial" w:hAnsi="Arial" w:cs="Arial"/>
          <w:sz w:val="22"/>
          <w:szCs w:val="22"/>
        </w:rPr>
        <w:fldChar w:fldCharType="separate"/>
      </w:r>
      <w:r w:rsidRPr="00D24421">
        <w:rPr>
          <w:rFonts w:ascii="Arial" w:hAnsi="Arial" w:cs="Arial"/>
          <w:noProof/>
          <w:sz w:val="22"/>
          <w:szCs w:val="22"/>
        </w:rPr>
        <w:t>3</w:t>
      </w:r>
      <w:r w:rsidRPr="00D24421">
        <w:rPr>
          <w:rFonts w:ascii="Arial" w:hAnsi="Arial" w:cs="Arial"/>
          <w:noProof/>
          <w:sz w:val="22"/>
          <w:szCs w:val="22"/>
        </w:rPr>
        <w:fldChar w:fldCharType="end"/>
      </w:r>
      <w:bookmarkEnd w:id="24"/>
    </w:p>
    <w:tbl>
      <w:tblPr>
        <w:tblW w:w="9634" w:type="dxa"/>
        <w:tblLook w:val="04A0" w:firstRow="1" w:lastRow="0" w:firstColumn="1" w:lastColumn="0" w:noHBand="0" w:noVBand="1"/>
      </w:tblPr>
      <w:tblGrid>
        <w:gridCol w:w="557"/>
        <w:gridCol w:w="4400"/>
        <w:gridCol w:w="1134"/>
        <w:gridCol w:w="3543"/>
      </w:tblGrid>
      <w:tr w:rsidR="00C56040" w:rsidRPr="00D24421" w14:paraId="159DC18B" w14:textId="77777777" w:rsidTr="00C56040">
        <w:trPr>
          <w:trHeight w:val="510"/>
          <w:tblHeader/>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37EF3" w14:textId="77777777" w:rsidR="00C56040" w:rsidRPr="00D24421" w:rsidRDefault="00C56040"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Eil. Nr.</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14:paraId="7F8A03AC" w14:textId="5927CD1E" w:rsidR="00C56040" w:rsidRPr="00D24421" w:rsidRDefault="00034068" w:rsidP="00A44568">
            <w:pPr>
              <w:jc w:val="center"/>
              <w:rPr>
                <w:rFonts w:ascii="Arial" w:hAnsi="Arial" w:cs="Arial"/>
                <w:b/>
                <w:bCs/>
                <w:color w:val="000000"/>
                <w:sz w:val="22"/>
                <w:szCs w:val="22"/>
                <w:lang w:eastAsia="lt-LT"/>
              </w:rPr>
            </w:pPr>
            <w:r>
              <w:rPr>
                <w:rFonts w:ascii="Arial" w:hAnsi="Arial" w:cs="Arial"/>
                <w:b/>
                <w:bCs/>
                <w:color w:val="000000"/>
                <w:sz w:val="22"/>
                <w:szCs w:val="22"/>
                <w:lang w:eastAsia="lt-LT"/>
              </w:rPr>
              <w:t>Paslauga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CBBD4B1" w14:textId="02DB5D42" w:rsidR="00C56040" w:rsidRPr="00D24421" w:rsidRDefault="00C56040" w:rsidP="00AC42B1">
            <w:pPr>
              <w:jc w:val="center"/>
              <w:rPr>
                <w:rFonts w:ascii="Arial" w:hAnsi="Arial" w:cs="Arial"/>
                <w:b/>
                <w:bCs/>
                <w:color w:val="000000"/>
                <w:sz w:val="22"/>
                <w:szCs w:val="22"/>
                <w:lang w:eastAsia="lt-LT"/>
              </w:rPr>
            </w:pPr>
            <w:r>
              <w:rPr>
                <w:rFonts w:ascii="Arial" w:hAnsi="Arial" w:cs="Arial"/>
                <w:b/>
                <w:bCs/>
                <w:color w:val="000000"/>
                <w:sz w:val="22"/>
                <w:szCs w:val="22"/>
                <w:lang w:eastAsia="lt-LT"/>
              </w:rPr>
              <w:t>Mato vienetas</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14:paraId="7CDB8A33" w14:textId="112A3DE6" w:rsidR="00C56040" w:rsidRPr="00D24421" w:rsidRDefault="00C56040"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Preliminarus kiekis</w:t>
            </w:r>
          </w:p>
        </w:tc>
      </w:tr>
      <w:tr w:rsidR="00C56040" w:rsidRPr="00D24421" w14:paraId="5B866D4F" w14:textId="77777777" w:rsidTr="00C56040">
        <w:trPr>
          <w:trHeight w:val="255"/>
          <w:tblHeader/>
        </w:trPr>
        <w:tc>
          <w:tcPr>
            <w:tcW w:w="557" w:type="dxa"/>
            <w:tcBorders>
              <w:top w:val="nil"/>
              <w:left w:val="single" w:sz="4" w:space="0" w:color="auto"/>
              <w:bottom w:val="single" w:sz="4" w:space="0" w:color="auto"/>
              <w:right w:val="single" w:sz="4" w:space="0" w:color="auto"/>
            </w:tcBorders>
            <w:shd w:val="clear" w:color="auto" w:fill="auto"/>
            <w:vAlign w:val="center"/>
            <w:hideMark/>
          </w:tcPr>
          <w:p w14:paraId="6016C111"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4400" w:type="dxa"/>
            <w:tcBorders>
              <w:top w:val="nil"/>
              <w:left w:val="nil"/>
              <w:bottom w:val="single" w:sz="4" w:space="0" w:color="auto"/>
              <w:right w:val="single" w:sz="4" w:space="0" w:color="auto"/>
            </w:tcBorders>
            <w:shd w:val="clear" w:color="auto" w:fill="auto"/>
            <w:vAlign w:val="center"/>
            <w:hideMark/>
          </w:tcPr>
          <w:p w14:paraId="63F9A5A1"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1134" w:type="dxa"/>
            <w:tcBorders>
              <w:top w:val="nil"/>
              <w:left w:val="nil"/>
              <w:bottom w:val="single" w:sz="4" w:space="0" w:color="auto"/>
              <w:right w:val="single" w:sz="4" w:space="0" w:color="auto"/>
            </w:tcBorders>
            <w:shd w:val="clear" w:color="auto" w:fill="auto"/>
            <w:vAlign w:val="center"/>
            <w:hideMark/>
          </w:tcPr>
          <w:p w14:paraId="7B540660"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3543" w:type="dxa"/>
            <w:tcBorders>
              <w:top w:val="nil"/>
              <w:left w:val="nil"/>
              <w:bottom w:val="single" w:sz="4" w:space="0" w:color="auto"/>
              <w:right w:val="single" w:sz="4" w:space="0" w:color="auto"/>
            </w:tcBorders>
            <w:shd w:val="clear" w:color="auto" w:fill="auto"/>
            <w:vAlign w:val="center"/>
            <w:hideMark/>
          </w:tcPr>
          <w:p w14:paraId="61857880"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r>
      <w:tr w:rsidR="00C56040" w:rsidRPr="00D24421" w14:paraId="6571213C" w14:textId="77777777" w:rsidTr="00C56040">
        <w:trPr>
          <w:trHeight w:val="510"/>
        </w:trPr>
        <w:tc>
          <w:tcPr>
            <w:tcW w:w="557" w:type="dxa"/>
            <w:tcBorders>
              <w:top w:val="nil"/>
              <w:left w:val="single" w:sz="4" w:space="0" w:color="auto"/>
              <w:bottom w:val="single" w:sz="4" w:space="0" w:color="auto"/>
              <w:right w:val="single" w:sz="4" w:space="0" w:color="auto"/>
            </w:tcBorders>
            <w:shd w:val="clear" w:color="auto" w:fill="auto"/>
            <w:vAlign w:val="center"/>
            <w:hideMark/>
          </w:tcPr>
          <w:p w14:paraId="4F1C5860"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4400" w:type="dxa"/>
            <w:tcBorders>
              <w:top w:val="nil"/>
              <w:left w:val="nil"/>
              <w:bottom w:val="single" w:sz="4" w:space="0" w:color="auto"/>
              <w:right w:val="single" w:sz="4" w:space="0" w:color="auto"/>
            </w:tcBorders>
            <w:shd w:val="clear" w:color="auto" w:fill="auto"/>
            <w:vAlign w:val="center"/>
            <w:hideMark/>
          </w:tcPr>
          <w:p w14:paraId="0D772B34" w14:textId="77777777" w:rsidR="00C56040" w:rsidRPr="00D24421" w:rsidRDefault="00C56040" w:rsidP="00A44568">
            <w:pPr>
              <w:rPr>
                <w:rFonts w:ascii="Arial" w:hAnsi="Arial" w:cs="Arial"/>
                <w:color w:val="000000"/>
                <w:sz w:val="22"/>
                <w:szCs w:val="22"/>
                <w:lang w:eastAsia="lt-LT"/>
              </w:rPr>
            </w:pPr>
            <w:r w:rsidRPr="00D24421">
              <w:rPr>
                <w:rFonts w:ascii="Arial" w:hAnsi="Arial" w:cs="Arial"/>
                <w:color w:val="000000"/>
                <w:sz w:val="22"/>
                <w:szCs w:val="22"/>
                <w:lang w:eastAsia="lt-LT"/>
              </w:rPr>
              <w:t>Užsakymo įvykdymas, kai reikia vykti į Vilniaus ar Utenos apskritį</w:t>
            </w:r>
          </w:p>
        </w:tc>
        <w:tc>
          <w:tcPr>
            <w:tcW w:w="1134" w:type="dxa"/>
            <w:tcBorders>
              <w:top w:val="nil"/>
              <w:left w:val="nil"/>
              <w:bottom w:val="single" w:sz="4" w:space="0" w:color="auto"/>
              <w:right w:val="single" w:sz="4" w:space="0" w:color="auto"/>
            </w:tcBorders>
            <w:shd w:val="clear" w:color="auto" w:fill="auto"/>
            <w:vAlign w:val="center"/>
            <w:hideMark/>
          </w:tcPr>
          <w:p w14:paraId="2FC11294"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28372" w14:textId="270B5BFE"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20</w:t>
            </w:r>
          </w:p>
        </w:tc>
      </w:tr>
      <w:tr w:rsidR="00C56040" w:rsidRPr="00D24421" w14:paraId="2306E102" w14:textId="77777777" w:rsidTr="00C56040">
        <w:trPr>
          <w:trHeight w:val="510"/>
        </w:trPr>
        <w:tc>
          <w:tcPr>
            <w:tcW w:w="557" w:type="dxa"/>
            <w:tcBorders>
              <w:top w:val="nil"/>
              <w:left w:val="single" w:sz="4" w:space="0" w:color="auto"/>
              <w:bottom w:val="single" w:sz="4" w:space="0" w:color="auto"/>
              <w:right w:val="single" w:sz="4" w:space="0" w:color="auto"/>
            </w:tcBorders>
            <w:shd w:val="clear" w:color="auto" w:fill="auto"/>
            <w:vAlign w:val="center"/>
            <w:hideMark/>
          </w:tcPr>
          <w:p w14:paraId="4014F54E"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4400" w:type="dxa"/>
            <w:tcBorders>
              <w:top w:val="nil"/>
              <w:left w:val="nil"/>
              <w:bottom w:val="single" w:sz="4" w:space="0" w:color="auto"/>
              <w:right w:val="single" w:sz="4" w:space="0" w:color="auto"/>
            </w:tcBorders>
            <w:shd w:val="clear" w:color="auto" w:fill="auto"/>
            <w:vAlign w:val="center"/>
            <w:hideMark/>
          </w:tcPr>
          <w:p w14:paraId="7F138A7F" w14:textId="77777777" w:rsidR="00C56040" w:rsidRPr="00D24421" w:rsidRDefault="00C56040" w:rsidP="00A44568">
            <w:pPr>
              <w:rPr>
                <w:rFonts w:ascii="Arial" w:hAnsi="Arial" w:cs="Arial"/>
                <w:color w:val="000000"/>
                <w:sz w:val="22"/>
                <w:szCs w:val="22"/>
                <w:lang w:eastAsia="lt-LT"/>
              </w:rPr>
            </w:pPr>
            <w:r w:rsidRPr="00D24421">
              <w:rPr>
                <w:rFonts w:ascii="Arial" w:hAnsi="Arial" w:cs="Arial"/>
                <w:color w:val="000000"/>
                <w:sz w:val="22"/>
                <w:szCs w:val="22"/>
                <w:lang w:eastAsia="lt-LT"/>
              </w:rPr>
              <w:t>Užsakymo įvykdymas, kai reikia vykti į Kauno, Alytaus ar Marijampolės apskritį</w:t>
            </w:r>
          </w:p>
        </w:tc>
        <w:tc>
          <w:tcPr>
            <w:tcW w:w="1134" w:type="dxa"/>
            <w:tcBorders>
              <w:top w:val="nil"/>
              <w:left w:val="nil"/>
              <w:bottom w:val="single" w:sz="4" w:space="0" w:color="auto"/>
              <w:right w:val="single" w:sz="4" w:space="0" w:color="auto"/>
            </w:tcBorders>
            <w:shd w:val="clear" w:color="auto" w:fill="auto"/>
            <w:vAlign w:val="center"/>
            <w:hideMark/>
          </w:tcPr>
          <w:p w14:paraId="2BB5302F"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3543" w:type="dxa"/>
            <w:tcBorders>
              <w:top w:val="nil"/>
              <w:left w:val="single" w:sz="4" w:space="0" w:color="auto"/>
              <w:bottom w:val="single" w:sz="4" w:space="0" w:color="auto"/>
              <w:right w:val="single" w:sz="4" w:space="0" w:color="auto"/>
            </w:tcBorders>
            <w:shd w:val="clear" w:color="auto" w:fill="auto"/>
            <w:vAlign w:val="center"/>
            <w:hideMark/>
          </w:tcPr>
          <w:p w14:paraId="61065343" w14:textId="78A3C372"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rPr>
              <w:t>19</w:t>
            </w:r>
          </w:p>
        </w:tc>
      </w:tr>
      <w:tr w:rsidR="00C56040" w:rsidRPr="00D24421" w14:paraId="0E09DC0A" w14:textId="77777777" w:rsidTr="00C56040">
        <w:trPr>
          <w:trHeight w:val="510"/>
        </w:trPr>
        <w:tc>
          <w:tcPr>
            <w:tcW w:w="557" w:type="dxa"/>
            <w:tcBorders>
              <w:top w:val="nil"/>
              <w:left w:val="single" w:sz="4" w:space="0" w:color="auto"/>
              <w:bottom w:val="single" w:sz="4" w:space="0" w:color="auto"/>
              <w:right w:val="single" w:sz="4" w:space="0" w:color="auto"/>
            </w:tcBorders>
            <w:shd w:val="clear" w:color="auto" w:fill="auto"/>
            <w:vAlign w:val="center"/>
            <w:hideMark/>
          </w:tcPr>
          <w:p w14:paraId="59F2CFB5"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4400" w:type="dxa"/>
            <w:tcBorders>
              <w:top w:val="nil"/>
              <w:left w:val="nil"/>
              <w:bottom w:val="single" w:sz="4" w:space="0" w:color="auto"/>
              <w:right w:val="single" w:sz="4" w:space="0" w:color="auto"/>
            </w:tcBorders>
            <w:shd w:val="clear" w:color="auto" w:fill="auto"/>
            <w:vAlign w:val="center"/>
            <w:hideMark/>
          </w:tcPr>
          <w:p w14:paraId="5317459E" w14:textId="77777777" w:rsidR="00C56040" w:rsidRPr="00D24421" w:rsidRDefault="00C56040" w:rsidP="00A44568">
            <w:pPr>
              <w:rPr>
                <w:rFonts w:ascii="Arial" w:hAnsi="Arial" w:cs="Arial"/>
                <w:color w:val="000000"/>
                <w:sz w:val="22"/>
                <w:szCs w:val="22"/>
                <w:lang w:eastAsia="lt-LT"/>
              </w:rPr>
            </w:pPr>
            <w:r w:rsidRPr="00D24421">
              <w:rPr>
                <w:rFonts w:ascii="Arial" w:hAnsi="Arial" w:cs="Arial"/>
                <w:color w:val="000000"/>
                <w:sz w:val="22"/>
                <w:szCs w:val="22"/>
                <w:lang w:eastAsia="lt-LT"/>
              </w:rPr>
              <w:t>Užsakymo įvykdymas, kai reikia vykti į Šiaulių ar Panevėžio apskritį</w:t>
            </w:r>
          </w:p>
        </w:tc>
        <w:tc>
          <w:tcPr>
            <w:tcW w:w="1134" w:type="dxa"/>
            <w:tcBorders>
              <w:top w:val="nil"/>
              <w:left w:val="nil"/>
              <w:bottom w:val="single" w:sz="4" w:space="0" w:color="auto"/>
              <w:right w:val="single" w:sz="4" w:space="0" w:color="auto"/>
            </w:tcBorders>
            <w:shd w:val="clear" w:color="auto" w:fill="auto"/>
            <w:vAlign w:val="center"/>
            <w:hideMark/>
          </w:tcPr>
          <w:p w14:paraId="3ED6A9B2"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3543" w:type="dxa"/>
            <w:tcBorders>
              <w:top w:val="nil"/>
              <w:left w:val="single" w:sz="4" w:space="0" w:color="auto"/>
              <w:bottom w:val="single" w:sz="4" w:space="0" w:color="auto"/>
              <w:right w:val="single" w:sz="4" w:space="0" w:color="auto"/>
            </w:tcBorders>
            <w:shd w:val="clear" w:color="auto" w:fill="auto"/>
            <w:vAlign w:val="center"/>
            <w:hideMark/>
          </w:tcPr>
          <w:p w14:paraId="4C38EFB3" w14:textId="04B62973"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rPr>
              <w:t>19</w:t>
            </w:r>
          </w:p>
        </w:tc>
      </w:tr>
      <w:tr w:rsidR="00C56040" w:rsidRPr="00D24421" w14:paraId="1443D12A" w14:textId="77777777" w:rsidTr="00C56040">
        <w:trPr>
          <w:trHeight w:val="510"/>
        </w:trPr>
        <w:tc>
          <w:tcPr>
            <w:tcW w:w="557" w:type="dxa"/>
            <w:tcBorders>
              <w:top w:val="nil"/>
              <w:left w:val="single" w:sz="4" w:space="0" w:color="auto"/>
              <w:bottom w:val="single" w:sz="4" w:space="0" w:color="auto"/>
              <w:right w:val="single" w:sz="4" w:space="0" w:color="auto"/>
            </w:tcBorders>
            <w:shd w:val="clear" w:color="auto" w:fill="auto"/>
            <w:vAlign w:val="center"/>
            <w:hideMark/>
          </w:tcPr>
          <w:p w14:paraId="2B4B287A"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c>
          <w:tcPr>
            <w:tcW w:w="4400" w:type="dxa"/>
            <w:tcBorders>
              <w:top w:val="nil"/>
              <w:left w:val="nil"/>
              <w:bottom w:val="single" w:sz="4" w:space="0" w:color="auto"/>
              <w:right w:val="single" w:sz="4" w:space="0" w:color="auto"/>
            </w:tcBorders>
            <w:shd w:val="clear" w:color="auto" w:fill="auto"/>
            <w:vAlign w:val="center"/>
            <w:hideMark/>
          </w:tcPr>
          <w:p w14:paraId="7D5C96AD" w14:textId="77777777" w:rsidR="00C56040" w:rsidRPr="00D24421" w:rsidRDefault="00C56040" w:rsidP="00A44568">
            <w:pPr>
              <w:rPr>
                <w:rFonts w:ascii="Arial" w:hAnsi="Arial" w:cs="Arial"/>
                <w:color w:val="000000"/>
                <w:sz w:val="22"/>
                <w:szCs w:val="22"/>
                <w:lang w:eastAsia="lt-LT"/>
              </w:rPr>
            </w:pPr>
            <w:r w:rsidRPr="00D24421">
              <w:rPr>
                <w:rFonts w:ascii="Arial" w:hAnsi="Arial" w:cs="Arial"/>
                <w:color w:val="000000"/>
                <w:sz w:val="22"/>
                <w:szCs w:val="22"/>
                <w:lang w:eastAsia="lt-LT"/>
              </w:rPr>
              <w:t>Užsakymo įvykdymas, kai reikia vykti į Klaipėdos, Telšių ar Tauragės apskritį</w:t>
            </w:r>
          </w:p>
        </w:tc>
        <w:tc>
          <w:tcPr>
            <w:tcW w:w="1134" w:type="dxa"/>
            <w:tcBorders>
              <w:top w:val="nil"/>
              <w:left w:val="nil"/>
              <w:bottom w:val="single" w:sz="4" w:space="0" w:color="auto"/>
              <w:right w:val="single" w:sz="4" w:space="0" w:color="auto"/>
            </w:tcBorders>
            <w:shd w:val="clear" w:color="auto" w:fill="auto"/>
            <w:vAlign w:val="center"/>
            <w:hideMark/>
          </w:tcPr>
          <w:p w14:paraId="640D5A30" w14:textId="77777777"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3543" w:type="dxa"/>
            <w:tcBorders>
              <w:top w:val="nil"/>
              <w:left w:val="single" w:sz="4" w:space="0" w:color="auto"/>
              <w:bottom w:val="single" w:sz="4" w:space="0" w:color="auto"/>
              <w:right w:val="single" w:sz="4" w:space="0" w:color="auto"/>
            </w:tcBorders>
            <w:shd w:val="clear" w:color="auto" w:fill="auto"/>
            <w:vAlign w:val="center"/>
            <w:hideMark/>
          </w:tcPr>
          <w:p w14:paraId="6F49E0A4" w14:textId="2A968BFD" w:rsidR="00C56040" w:rsidRPr="00D24421" w:rsidRDefault="00C56040" w:rsidP="00AC42B1">
            <w:pPr>
              <w:jc w:val="center"/>
              <w:rPr>
                <w:rFonts w:ascii="Arial" w:hAnsi="Arial" w:cs="Arial"/>
                <w:color w:val="000000"/>
                <w:sz w:val="22"/>
                <w:szCs w:val="22"/>
                <w:lang w:eastAsia="lt-LT"/>
              </w:rPr>
            </w:pPr>
            <w:r w:rsidRPr="00D24421">
              <w:rPr>
                <w:rFonts w:ascii="Arial" w:hAnsi="Arial" w:cs="Arial"/>
                <w:color w:val="000000"/>
                <w:sz w:val="22"/>
                <w:szCs w:val="22"/>
              </w:rPr>
              <w:t>19</w:t>
            </w:r>
          </w:p>
        </w:tc>
      </w:tr>
    </w:tbl>
    <w:p w14:paraId="08BC0570" w14:textId="77777777" w:rsidR="00B54B93" w:rsidRDefault="00B54B93" w:rsidP="00B54B93">
      <w:pPr>
        <w:pStyle w:val="Bodytext1"/>
        <w:shd w:val="clear" w:color="auto" w:fill="auto"/>
        <w:tabs>
          <w:tab w:val="left" w:pos="0"/>
        </w:tabs>
        <w:spacing w:before="0" w:after="0" w:line="240" w:lineRule="auto"/>
        <w:ind w:right="55" w:firstLine="0"/>
        <w:jc w:val="both"/>
        <w:rPr>
          <w:rFonts w:ascii="Arial" w:hAnsi="Arial" w:cs="Arial"/>
          <w:sz w:val="22"/>
          <w:szCs w:val="22"/>
        </w:rPr>
      </w:pPr>
    </w:p>
    <w:p w14:paraId="15E8B379" w14:textId="77777777" w:rsidR="00F012AB" w:rsidRDefault="00F012AB" w:rsidP="00B54B93">
      <w:pPr>
        <w:pStyle w:val="Bodytext1"/>
        <w:shd w:val="clear" w:color="auto" w:fill="auto"/>
        <w:tabs>
          <w:tab w:val="left" w:pos="0"/>
        </w:tabs>
        <w:spacing w:before="0" w:after="0" w:line="240" w:lineRule="auto"/>
        <w:ind w:right="55" w:firstLine="0"/>
        <w:jc w:val="both"/>
        <w:rPr>
          <w:rFonts w:ascii="Arial" w:hAnsi="Arial" w:cs="Arial"/>
          <w:sz w:val="22"/>
          <w:szCs w:val="22"/>
        </w:rPr>
      </w:pPr>
    </w:p>
    <w:p w14:paraId="14F88971" w14:textId="77777777" w:rsidR="00F012AB" w:rsidRDefault="00F012AB" w:rsidP="00B54B93">
      <w:pPr>
        <w:pStyle w:val="Bodytext1"/>
        <w:shd w:val="clear" w:color="auto" w:fill="auto"/>
        <w:tabs>
          <w:tab w:val="left" w:pos="0"/>
        </w:tabs>
        <w:spacing w:before="0" w:after="0" w:line="240" w:lineRule="auto"/>
        <w:ind w:right="55" w:firstLine="0"/>
        <w:jc w:val="both"/>
        <w:rPr>
          <w:rFonts w:ascii="Arial" w:hAnsi="Arial" w:cs="Arial"/>
          <w:sz w:val="22"/>
          <w:szCs w:val="22"/>
        </w:rPr>
      </w:pPr>
    </w:p>
    <w:p w14:paraId="27E72581" w14:textId="77777777" w:rsidR="0005342F" w:rsidRDefault="0005342F" w:rsidP="00B54B93">
      <w:pPr>
        <w:pStyle w:val="Bodytext1"/>
        <w:shd w:val="clear" w:color="auto" w:fill="auto"/>
        <w:tabs>
          <w:tab w:val="left" w:pos="0"/>
        </w:tabs>
        <w:spacing w:before="0" w:after="0" w:line="240" w:lineRule="auto"/>
        <w:ind w:right="55" w:firstLine="0"/>
        <w:jc w:val="both"/>
        <w:rPr>
          <w:rFonts w:ascii="Arial" w:hAnsi="Arial" w:cs="Arial"/>
          <w:sz w:val="22"/>
          <w:szCs w:val="22"/>
        </w:rPr>
      </w:pPr>
    </w:p>
    <w:p w14:paraId="7D4C0353" w14:textId="77777777" w:rsidR="0005342F" w:rsidRDefault="0005342F" w:rsidP="00B54B93">
      <w:pPr>
        <w:pStyle w:val="Bodytext1"/>
        <w:shd w:val="clear" w:color="auto" w:fill="auto"/>
        <w:tabs>
          <w:tab w:val="left" w:pos="0"/>
        </w:tabs>
        <w:spacing w:before="0" w:after="0" w:line="240" w:lineRule="auto"/>
        <w:ind w:right="55" w:firstLine="0"/>
        <w:jc w:val="both"/>
        <w:rPr>
          <w:rFonts w:ascii="Arial" w:hAnsi="Arial" w:cs="Arial"/>
          <w:sz w:val="22"/>
          <w:szCs w:val="22"/>
        </w:rPr>
      </w:pPr>
    </w:p>
    <w:p w14:paraId="68722398" w14:textId="77777777" w:rsidR="0005342F" w:rsidRDefault="0005342F" w:rsidP="00B54B93">
      <w:pPr>
        <w:pStyle w:val="Bodytext1"/>
        <w:shd w:val="clear" w:color="auto" w:fill="auto"/>
        <w:tabs>
          <w:tab w:val="left" w:pos="0"/>
        </w:tabs>
        <w:spacing w:before="0" w:after="0" w:line="240" w:lineRule="auto"/>
        <w:ind w:right="55" w:firstLine="0"/>
        <w:jc w:val="both"/>
        <w:rPr>
          <w:rFonts w:ascii="Arial" w:hAnsi="Arial" w:cs="Arial"/>
          <w:sz w:val="22"/>
          <w:szCs w:val="22"/>
        </w:rPr>
      </w:pPr>
    </w:p>
    <w:p w14:paraId="54AB7E5F" w14:textId="77777777" w:rsidR="0005342F" w:rsidRDefault="0005342F" w:rsidP="00B54B93">
      <w:pPr>
        <w:pStyle w:val="Bodytext1"/>
        <w:shd w:val="clear" w:color="auto" w:fill="auto"/>
        <w:tabs>
          <w:tab w:val="left" w:pos="0"/>
        </w:tabs>
        <w:spacing w:before="0" w:after="0" w:line="240" w:lineRule="auto"/>
        <w:ind w:right="55" w:firstLine="0"/>
        <w:jc w:val="both"/>
        <w:rPr>
          <w:rFonts w:ascii="Arial" w:hAnsi="Arial" w:cs="Arial"/>
          <w:sz w:val="22"/>
          <w:szCs w:val="22"/>
        </w:rPr>
      </w:pPr>
    </w:p>
    <w:p w14:paraId="053F62F8" w14:textId="77777777" w:rsidR="00F012AB" w:rsidRDefault="00F012AB" w:rsidP="00B54B93">
      <w:pPr>
        <w:pStyle w:val="Bodytext1"/>
        <w:shd w:val="clear" w:color="auto" w:fill="auto"/>
        <w:tabs>
          <w:tab w:val="left" w:pos="0"/>
        </w:tabs>
        <w:spacing w:before="0" w:after="0" w:line="240" w:lineRule="auto"/>
        <w:ind w:right="55" w:firstLine="0"/>
        <w:jc w:val="both"/>
        <w:rPr>
          <w:rFonts w:ascii="Arial" w:hAnsi="Arial" w:cs="Arial"/>
          <w:sz w:val="22"/>
          <w:szCs w:val="22"/>
        </w:rPr>
      </w:pPr>
    </w:p>
    <w:p w14:paraId="30295EFB" w14:textId="14E59EAE" w:rsidR="00B54B93" w:rsidRPr="00D24421" w:rsidRDefault="00B54B93" w:rsidP="00B54B93">
      <w:pPr>
        <w:pStyle w:val="Caption"/>
        <w:rPr>
          <w:rFonts w:ascii="Arial" w:hAnsi="Arial" w:cs="Arial"/>
          <w:sz w:val="22"/>
          <w:szCs w:val="22"/>
        </w:rPr>
      </w:pPr>
      <w:r w:rsidRPr="00F012AB">
        <w:rPr>
          <w:rFonts w:ascii="Arial" w:hAnsi="Arial" w:cs="Arial"/>
          <w:b/>
          <w:bCs/>
          <w:sz w:val="22"/>
          <w:szCs w:val="22"/>
        </w:rPr>
        <w:t>Kitos paslaugos</w:t>
      </w:r>
      <w:r w:rsidR="00F012AB">
        <w:rPr>
          <w:rFonts w:ascii="Arial" w:hAnsi="Arial" w:cs="Arial"/>
          <w:sz w:val="22"/>
          <w:szCs w:val="22"/>
        </w:rPr>
        <w:t xml:space="preserve"> </w:t>
      </w:r>
      <w:bookmarkStart w:id="25" w:name="_Ref126832244"/>
      <w:r w:rsidR="00F012AB">
        <w:rPr>
          <w:rFonts w:ascii="Arial" w:hAnsi="Arial" w:cs="Arial"/>
          <w:sz w:val="22"/>
          <w:szCs w:val="22"/>
        </w:rPr>
        <w:t xml:space="preserve">                                                                                                          </w:t>
      </w:r>
      <w:r w:rsidR="001443B6">
        <w:rPr>
          <w:rFonts w:ascii="Arial" w:hAnsi="Arial" w:cs="Arial"/>
          <w:sz w:val="22"/>
          <w:szCs w:val="22"/>
        </w:rPr>
        <w:t xml:space="preserve">  </w:t>
      </w:r>
      <w:r w:rsidR="00F012AB">
        <w:rPr>
          <w:rFonts w:ascii="Arial" w:hAnsi="Arial" w:cs="Arial"/>
          <w:sz w:val="22"/>
          <w:szCs w:val="22"/>
        </w:rPr>
        <w:t xml:space="preserve">    </w:t>
      </w:r>
      <w:r w:rsidR="00F012AB" w:rsidRPr="00D24421">
        <w:rPr>
          <w:rFonts w:ascii="Arial" w:hAnsi="Arial" w:cs="Arial"/>
          <w:sz w:val="22"/>
          <w:szCs w:val="22"/>
        </w:rPr>
        <w:t xml:space="preserve">Lentelė </w:t>
      </w:r>
      <w:r w:rsidR="00F012AB" w:rsidRPr="00D24421">
        <w:rPr>
          <w:rFonts w:ascii="Arial" w:hAnsi="Arial" w:cs="Arial"/>
          <w:sz w:val="22"/>
          <w:szCs w:val="22"/>
        </w:rPr>
        <w:fldChar w:fldCharType="begin"/>
      </w:r>
      <w:r w:rsidR="00F012AB" w:rsidRPr="00D24421">
        <w:rPr>
          <w:rFonts w:ascii="Arial" w:hAnsi="Arial" w:cs="Arial"/>
          <w:sz w:val="22"/>
          <w:szCs w:val="22"/>
        </w:rPr>
        <w:instrText xml:space="preserve"> SEQ Lentelė \* ARABIC </w:instrText>
      </w:r>
      <w:r w:rsidR="00F012AB" w:rsidRPr="00D24421">
        <w:rPr>
          <w:rFonts w:ascii="Arial" w:hAnsi="Arial" w:cs="Arial"/>
          <w:sz w:val="22"/>
          <w:szCs w:val="22"/>
        </w:rPr>
        <w:fldChar w:fldCharType="separate"/>
      </w:r>
      <w:r w:rsidR="00F012AB" w:rsidRPr="00D24421">
        <w:rPr>
          <w:rFonts w:ascii="Arial" w:hAnsi="Arial" w:cs="Arial"/>
          <w:noProof/>
          <w:sz w:val="22"/>
          <w:szCs w:val="22"/>
        </w:rPr>
        <w:t>4</w:t>
      </w:r>
      <w:r w:rsidR="00F012AB" w:rsidRPr="00D24421">
        <w:rPr>
          <w:rFonts w:ascii="Arial" w:hAnsi="Arial" w:cs="Arial"/>
          <w:noProof/>
          <w:sz w:val="22"/>
          <w:szCs w:val="22"/>
        </w:rPr>
        <w:fldChar w:fldCharType="end"/>
      </w:r>
      <w:bookmarkEnd w:id="2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4969"/>
        <w:gridCol w:w="1097"/>
        <w:gridCol w:w="3018"/>
      </w:tblGrid>
      <w:tr w:rsidR="00F012AB" w:rsidRPr="00D24421" w14:paraId="0D8D5BEA" w14:textId="77777777" w:rsidTr="00F012AB">
        <w:trPr>
          <w:trHeight w:val="510"/>
          <w:tblHeader/>
        </w:trPr>
        <w:tc>
          <w:tcPr>
            <w:tcW w:w="550" w:type="dxa"/>
            <w:shd w:val="clear" w:color="auto" w:fill="auto"/>
            <w:vAlign w:val="center"/>
            <w:hideMark/>
          </w:tcPr>
          <w:p w14:paraId="3E2D7F2F" w14:textId="77777777" w:rsidR="00F012AB" w:rsidRPr="00D24421" w:rsidRDefault="00F012AB"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Eil. Nr.</w:t>
            </w:r>
          </w:p>
        </w:tc>
        <w:tc>
          <w:tcPr>
            <w:tcW w:w="5115" w:type="dxa"/>
            <w:shd w:val="clear" w:color="auto" w:fill="auto"/>
            <w:vAlign w:val="center"/>
            <w:hideMark/>
          </w:tcPr>
          <w:p w14:paraId="7274FC5F" w14:textId="41B2B3AB" w:rsidR="00F012AB" w:rsidRPr="00D24421" w:rsidRDefault="00034068" w:rsidP="00A44568">
            <w:pPr>
              <w:jc w:val="center"/>
              <w:rPr>
                <w:rFonts w:ascii="Arial" w:hAnsi="Arial" w:cs="Arial"/>
                <w:b/>
                <w:bCs/>
                <w:color w:val="000000"/>
                <w:sz w:val="22"/>
                <w:szCs w:val="22"/>
                <w:lang w:eastAsia="lt-LT"/>
              </w:rPr>
            </w:pPr>
            <w:r>
              <w:rPr>
                <w:rFonts w:ascii="Arial" w:hAnsi="Arial" w:cs="Arial"/>
                <w:b/>
                <w:bCs/>
                <w:color w:val="000000"/>
                <w:sz w:val="22"/>
                <w:szCs w:val="22"/>
                <w:lang w:eastAsia="lt-LT"/>
              </w:rPr>
              <w:t>Paslauga</w:t>
            </w:r>
          </w:p>
        </w:tc>
        <w:tc>
          <w:tcPr>
            <w:tcW w:w="885" w:type="dxa"/>
            <w:shd w:val="clear" w:color="auto" w:fill="auto"/>
            <w:vAlign w:val="center"/>
            <w:hideMark/>
          </w:tcPr>
          <w:p w14:paraId="0D02C199" w14:textId="44DF5D5C" w:rsidR="00F012AB" w:rsidRPr="00D24421" w:rsidRDefault="00F012AB" w:rsidP="00AC42B1">
            <w:pPr>
              <w:jc w:val="center"/>
              <w:rPr>
                <w:rFonts w:ascii="Arial" w:hAnsi="Arial" w:cs="Arial"/>
                <w:b/>
                <w:bCs/>
                <w:color w:val="000000"/>
                <w:sz w:val="22"/>
                <w:szCs w:val="22"/>
                <w:lang w:eastAsia="lt-LT"/>
              </w:rPr>
            </w:pPr>
            <w:r>
              <w:rPr>
                <w:rFonts w:ascii="Arial" w:hAnsi="Arial" w:cs="Arial"/>
                <w:b/>
                <w:bCs/>
                <w:color w:val="000000"/>
                <w:sz w:val="22"/>
                <w:szCs w:val="22"/>
                <w:lang w:eastAsia="lt-LT"/>
              </w:rPr>
              <w:t>Mato vienetas</w:t>
            </w:r>
          </w:p>
        </w:tc>
        <w:tc>
          <w:tcPr>
            <w:tcW w:w="3084" w:type="dxa"/>
            <w:shd w:val="clear" w:color="auto" w:fill="auto"/>
            <w:vAlign w:val="center"/>
            <w:hideMark/>
          </w:tcPr>
          <w:p w14:paraId="3DC9D270" w14:textId="4B186978" w:rsidR="00F012AB" w:rsidRPr="00D24421" w:rsidRDefault="00F012AB" w:rsidP="00AC42B1">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Preliminarus kiekis</w:t>
            </w:r>
          </w:p>
        </w:tc>
      </w:tr>
      <w:tr w:rsidR="00F012AB" w:rsidRPr="00D24421" w14:paraId="7A865F94" w14:textId="77777777" w:rsidTr="00F012AB">
        <w:trPr>
          <w:trHeight w:val="255"/>
          <w:tblHeader/>
        </w:trPr>
        <w:tc>
          <w:tcPr>
            <w:tcW w:w="550" w:type="dxa"/>
            <w:shd w:val="clear" w:color="auto" w:fill="auto"/>
            <w:vAlign w:val="center"/>
            <w:hideMark/>
          </w:tcPr>
          <w:p w14:paraId="030BE10D" w14:textId="77777777" w:rsidR="00F012AB" w:rsidRPr="00D24421" w:rsidRDefault="00F012AB"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5115" w:type="dxa"/>
            <w:shd w:val="clear" w:color="auto" w:fill="auto"/>
            <w:vAlign w:val="center"/>
            <w:hideMark/>
          </w:tcPr>
          <w:p w14:paraId="79C56D4F" w14:textId="77777777" w:rsidR="00F012AB" w:rsidRPr="00D24421" w:rsidRDefault="00F012AB"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885" w:type="dxa"/>
            <w:shd w:val="clear" w:color="auto" w:fill="auto"/>
            <w:vAlign w:val="center"/>
            <w:hideMark/>
          </w:tcPr>
          <w:p w14:paraId="25FF7BBF" w14:textId="77777777" w:rsidR="00F012AB" w:rsidRPr="00D24421" w:rsidRDefault="00F012AB"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3084" w:type="dxa"/>
            <w:shd w:val="clear" w:color="auto" w:fill="auto"/>
            <w:vAlign w:val="center"/>
            <w:hideMark/>
          </w:tcPr>
          <w:p w14:paraId="553B0529" w14:textId="77777777" w:rsidR="00F012AB" w:rsidRPr="00D24421" w:rsidRDefault="00F012AB"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r>
      <w:tr w:rsidR="00F012AB" w:rsidRPr="00D24421" w14:paraId="47159B2B" w14:textId="77777777" w:rsidTr="00F012AB">
        <w:trPr>
          <w:trHeight w:val="510"/>
        </w:trPr>
        <w:tc>
          <w:tcPr>
            <w:tcW w:w="550" w:type="dxa"/>
            <w:shd w:val="clear" w:color="auto" w:fill="auto"/>
            <w:vAlign w:val="center"/>
            <w:hideMark/>
          </w:tcPr>
          <w:p w14:paraId="100DB5D7" w14:textId="77777777" w:rsidR="00F012AB" w:rsidRPr="00D24421" w:rsidRDefault="00F012AB"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5115" w:type="dxa"/>
            <w:shd w:val="clear" w:color="auto" w:fill="auto"/>
            <w:vAlign w:val="center"/>
            <w:hideMark/>
          </w:tcPr>
          <w:p w14:paraId="7905C35B" w14:textId="06E274AB" w:rsidR="00F012AB" w:rsidRPr="00D24421" w:rsidRDefault="00F012AB" w:rsidP="00A44568">
            <w:pPr>
              <w:rPr>
                <w:rFonts w:ascii="Arial" w:hAnsi="Arial" w:cs="Arial"/>
                <w:color w:val="000000"/>
                <w:sz w:val="22"/>
                <w:szCs w:val="22"/>
                <w:lang w:eastAsia="lt-LT"/>
              </w:rPr>
            </w:pPr>
            <w:r w:rsidRPr="00D24421">
              <w:rPr>
                <w:rFonts w:ascii="Arial" w:hAnsi="Arial" w:cs="Arial"/>
                <w:color w:val="000000"/>
                <w:sz w:val="22"/>
                <w:szCs w:val="22"/>
                <w:lang w:eastAsia="lt-LT"/>
              </w:rPr>
              <w:t>Visos eismo apskaitos spintoje esančios įrangos permontavimas į naują įrangos spintą</w:t>
            </w:r>
          </w:p>
        </w:tc>
        <w:tc>
          <w:tcPr>
            <w:tcW w:w="885" w:type="dxa"/>
            <w:shd w:val="clear" w:color="auto" w:fill="auto"/>
            <w:vAlign w:val="center"/>
            <w:hideMark/>
          </w:tcPr>
          <w:p w14:paraId="6D247A7C" w14:textId="77777777" w:rsidR="00F012AB" w:rsidRPr="00D24421" w:rsidRDefault="00F012AB" w:rsidP="00AC42B1">
            <w:pPr>
              <w:jc w:val="center"/>
              <w:rPr>
                <w:rFonts w:ascii="Arial" w:hAnsi="Arial" w:cs="Arial"/>
                <w:color w:val="000000"/>
                <w:sz w:val="22"/>
                <w:szCs w:val="22"/>
                <w:lang w:eastAsia="lt-LT"/>
              </w:rPr>
            </w:pPr>
            <w:proofErr w:type="spellStart"/>
            <w:r w:rsidRPr="00D24421">
              <w:rPr>
                <w:rFonts w:ascii="Arial" w:hAnsi="Arial" w:cs="Arial"/>
                <w:color w:val="000000"/>
                <w:sz w:val="22"/>
                <w:szCs w:val="22"/>
                <w:lang w:eastAsia="lt-LT"/>
              </w:rPr>
              <w:t>kompl</w:t>
            </w:r>
            <w:proofErr w:type="spellEnd"/>
            <w:r w:rsidRPr="00D24421">
              <w:rPr>
                <w:rFonts w:ascii="Arial" w:hAnsi="Arial" w:cs="Arial"/>
                <w:color w:val="000000"/>
                <w:sz w:val="22"/>
                <w:szCs w:val="22"/>
                <w:lang w:eastAsia="lt-LT"/>
              </w:rPr>
              <w:t>.</w:t>
            </w:r>
          </w:p>
        </w:tc>
        <w:tc>
          <w:tcPr>
            <w:tcW w:w="3084" w:type="dxa"/>
            <w:shd w:val="clear" w:color="auto" w:fill="auto"/>
            <w:vAlign w:val="center"/>
            <w:hideMark/>
          </w:tcPr>
          <w:p w14:paraId="2B7BCDC6" w14:textId="24182404" w:rsidR="00F012AB" w:rsidRPr="00D24421" w:rsidRDefault="00F012AB" w:rsidP="00AC42B1">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r>
      <w:tr w:rsidR="00F012AB" w:rsidRPr="00D24421" w14:paraId="58306869" w14:textId="77777777" w:rsidTr="00F012AB">
        <w:trPr>
          <w:trHeight w:val="255"/>
        </w:trPr>
        <w:tc>
          <w:tcPr>
            <w:tcW w:w="550" w:type="dxa"/>
            <w:shd w:val="clear" w:color="auto" w:fill="auto"/>
            <w:vAlign w:val="center"/>
          </w:tcPr>
          <w:p w14:paraId="3C8898E7" w14:textId="798B8AEE" w:rsidR="00F012AB" w:rsidRPr="00D24421" w:rsidRDefault="00F012AB" w:rsidP="00AC42B1">
            <w:pPr>
              <w:keepNext/>
              <w:jc w:val="center"/>
              <w:rPr>
                <w:rFonts w:ascii="Arial" w:hAnsi="Arial" w:cs="Arial"/>
                <w:color w:val="000000"/>
                <w:sz w:val="22"/>
                <w:szCs w:val="22"/>
                <w:lang w:eastAsia="lt-LT"/>
              </w:rPr>
            </w:pPr>
            <w:bookmarkStart w:id="26" w:name="_Hlk135385503"/>
            <w:r w:rsidRPr="00D24421">
              <w:rPr>
                <w:rFonts w:ascii="Arial" w:hAnsi="Arial" w:cs="Arial"/>
                <w:color w:val="000000"/>
                <w:sz w:val="22"/>
                <w:szCs w:val="22"/>
                <w:lang w:eastAsia="lt-LT"/>
              </w:rPr>
              <w:t>2.</w:t>
            </w:r>
          </w:p>
        </w:tc>
        <w:tc>
          <w:tcPr>
            <w:tcW w:w="5115" w:type="dxa"/>
            <w:shd w:val="clear" w:color="auto" w:fill="auto"/>
            <w:vAlign w:val="center"/>
          </w:tcPr>
          <w:p w14:paraId="5F5EB1DA" w14:textId="77777777" w:rsidR="00F012AB" w:rsidRPr="00D24421" w:rsidRDefault="00F012AB"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Specialisto darbo valanda konfigūravimo, smulkaus remonto ar kitoms panašioms paslaugoms suteikti</w:t>
            </w:r>
          </w:p>
        </w:tc>
        <w:tc>
          <w:tcPr>
            <w:tcW w:w="885" w:type="dxa"/>
            <w:shd w:val="clear" w:color="auto" w:fill="auto"/>
            <w:vAlign w:val="center"/>
          </w:tcPr>
          <w:p w14:paraId="4ED9F387" w14:textId="77777777" w:rsidR="00F012AB" w:rsidRPr="00D24421" w:rsidRDefault="00F012AB" w:rsidP="00AC42B1">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val.</w:t>
            </w:r>
          </w:p>
        </w:tc>
        <w:tc>
          <w:tcPr>
            <w:tcW w:w="3084" w:type="dxa"/>
            <w:shd w:val="clear" w:color="auto" w:fill="auto"/>
            <w:vAlign w:val="center"/>
          </w:tcPr>
          <w:p w14:paraId="1A605B23" w14:textId="77777777" w:rsidR="00F012AB" w:rsidRPr="00D24421" w:rsidRDefault="00F012AB" w:rsidP="00AC42B1">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50</w:t>
            </w:r>
          </w:p>
        </w:tc>
      </w:tr>
      <w:tr w:rsidR="00F012AB" w:rsidRPr="00D24421" w14:paraId="421512F0" w14:textId="77777777" w:rsidTr="00F012AB">
        <w:trPr>
          <w:trHeight w:val="255"/>
        </w:trPr>
        <w:tc>
          <w:tcPr>
            <w:tcW w:w="550" w:type="dxa"/>
            <w:shd w:val="clear" w:color="auto" w:fill="auto"/>
            <w:vAlign w:val="center"/>
          </w:tcPr>
          <w:p w14:paraId="1D689C4B" w14:textId="1AB32110" w:rsidR="00F012AB" w:rsidRPr="00D24421" w:rsidRDefault="00F012AB" w:rsidP="00AC42B1">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5115" w:type="dxa"/>
            <w:shd w:val="clear" w:color="auto" w:fill="auto"/>
            <w:vAlign w:val="center"/>
          </w:tcPr>
          <w:p w14:paraId="5140A9C2" w14:textId="0D36F2AB" w:rsidR="00F012AB" w:rsidRPr="00D24421" w:rsidRDefault="00F012AB"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SD/</w:t>
            </w:r>
            <w:proofErr w:type="spellStart"/>
            <w:r w:rsidRPr="00D24421">
              <w:rPr>
                <w:rFonts w:ascii="Arial" w:hAnsi="Arial" w:cs="Arial"/>
                <w:color w:val="000000"/>
                <w:sz w:val="22"/>
                <w:szCs w:val="22"/>
                <w:lang w:eastAsia="lt-LT"/>
              </w:rPr>
              <w:t>mikro</w:t>
            </w:r>
            <w:proofErr w:type="spellEnd"/>
            <w:r w:rsidRPr="00D24421">
              <w:rPr>
                <w:rFonts w:ascii="Arial" w:hAnsi="Arial" w:cs="Arial"/>
                <w:color w:val="000000"/>
                <w:sz w:val="22"/>
                <w:szCs w:val="22"/>
                <w:lang w:eastAsia="lt-LT"/>
              </w:rPr>
              <w:t xml:space="preserve"> SD  kortelių keitimas </w:t>
            </w:r>
            <w:proofErr w:type="spellStart"/>
            <w:r w:rsidRPr="00D24421">
              <w:rPr>
                <w:rFonts w:ascii="Arial" w:hAnsi="Arial" w:cs="Arial"/>
                <w:color w:val="000000"/>
                <w:sz w:val="22"/>
                <w:szCs w:val="22"/>
                <w:lang w:eastAsia="lt-LT"/>
              </w:rPr>
              <w:t>Black</w:t>
            </w:r>
            <w:proofErr w:type="spellEnd"/>
            <w:r w:rsidRPr="00D24421">
              <w:rPr>
                <w:rFonts w:ascii="Arial" w:hAnsi="Arial" w:cs="Arial"/>
                <w:color w:val="000000"/>
                <w:sz w:val="22"/>
                <w:szCs w:val="22"/>
                <w:lang w:eastAsia="lt-LT"/>
              </w:rPr>
              <w:t xml:space="preserve"> </w:t>
            </w:r>
            <w:proofErr w:type="spellStart"/>
            <w:r w:rsidRPr="00D24421">
              <w:rPr>
                <w:rFonts w:ascii="Arial" w:hAnsi="Arial" w:cs="Arial"/>
                <w:color w:val="000000"/>
                <w:sz w:val="22"/>
                <w:szCs w:val="22"/>
                <w:lang w:eastAsia="lt-LT"/>
              </w:rPr>
              <w:t>Cat</w:t>
            </w:r>
            <w:proofErr w:type="spellEnd"/>
            <w:r w:rsidRPr="00D24421">
              <w:rPr>
                <w:rFonts w:ascii="Arial" w:hAnsi="Arial" w:cs="Arial"/>
                <w:color w:val="000000"/>
                <w:sz w:val="22"/>
                <w:szCs w:val="22"/>
                <w:lang w:eastAsia="lt-LT"/>
              </w:rPr>
              <w:t xml:space="preserve"> tipo skaitikliams</w:t>
            </w:r>
          </w:p>
        </w:tc>
        <w:tc>
          <w:tcPr>
            <w:tcW w:w="885" w:type="dxa"/>
            <w:shd w:val="clear" w:color="auto" w:fill="auto"/>
            <w:vAlign w:val="center"/>
          </w:tcPr>
          <w:p w14:paraId="38BD6060" w14:textId="1289191A" w:rsidR="00F012AB" w:rsidRPr="00D24421" w:rsidRDefault="00F012AB" w:rsidP="00AC42B1">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3084" w:type="dxa"/>
            <w:shd w:val="clear" w:color="auto" w:fill="auto"/>
            <w:vAlign w:val="center"/>
          </w:tcPr>
          <w:p w14:paraId="5427281A" w14:textId="55568C15" w:rsidR="00F012AB" w:rsidRPr="00D24421" w:rsidRDefault="00F012AB" w:rsidP="00AC42B1">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50</w:t>
            </w:r>
          </w:p>
        </w:tc>
      </w:tr>
      <w:tr w:rsidR="00F012AB" w:rsidRPr="00D24421" w14:paraId="285F326B" w14:textId="77777777" w:rsidTr="00F012AB">
        <w:trPr>
          <w:trHeight w:val="255"/>
        </w:trPr>
        <w:tc>
          <w:tcPr>
            <w:tcW w:w="550" w:type="dxa"/>
            <w:shd w:val="clear" w:color="auto" w:fill="auto"/>
            <w:vAlign w:val="center"/>
          </w:tcPr>
          <w:p w14:paraId="702D3613" w14:textId="03201EBB" w:rsidR="00F012AB" w:rsidRPr="00D24421" w:rsidRDefault="00F012AB" w:rsidP="00270EF7">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c>
          <w:tcPr>
            <w:tcW w:w="5115" w:type="dxa"/>
            <w:shd w:val="clear" w:color="auto" w:fill="auto"/>
            <w:vAlign w:val="center"/>
          </w:tcPr>
          <w:p w14:paraId="11805A69" w14:textId="57207028" w:rsidR="00F012AB" w:rsidRPr="00D24421" w:rsidRDefault="00F012AB" w:rsidP="00A44568">
            <w:pPr>
              <w:keepNext/>
              <w:rPr>
                <w:rFonts w:ascii="Arial" w:hAnsi="Arial" w:cs="Arial"/>
                <w:color w:val="000000"/>
                <w:sz w:val="22"/>
                <w:szCs w:val="22"/>
                <w:lang w:eastAsia="lt-LT"/>
              </w:rPr>
            </w:pPr>
            <w:r w:rsidRPr="00D24421">
              <w:rPr>
                <w:rFonts w:ascii="Arial" w:hAnsi="Arial" w:cs="Arial"/>
                <w:color w:val="000000"/>
                <w:sz w:val="22"/>
                <w:szCs w:val="22"/>
                <w:lang w:eastAsia="lt-LT"/>
              </w:rPr>
              <w:t>Visų tipų skaitiklių aparatinės programinės įrangos atnaujinimas</w:t>
            </w:r>
          </w:p>
        </w:tc>
        <w:tc>
          <w:tcPr>
            <w:tcW w:w="885" w:type="dxa"/>
            <w:shd w:val="clear" w:color="auto" w:fill="auto"/>
            <w:vAlign w:val="center"/>
          </w:tcPr>
          <w:p w14:paraId="04192A04" w14:textId="0E432D9C" w:rsidR="00F012AB" w:rsidRPr="00D24421" w:rsidRDefault="00F012AB" w:rsidP="00270EF7">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3084" w:type="dxa"/>
            <w:shd w:val="clear" w:color="auto" w:fill="auto"/>
            <w:vAlign w:val="center"/>
          </w:tcPr>
          <w:p w14:paraId="546D93F3" w14:textId="0D82425D" w:rsidR="00F012AB" w:rsidRPr="00D24421" w:rsidRDefault="00F012AB" w:rsidP="00270EF7">
            <w:pPr>
              <w:keepNext/>
              <w:jc w:val="center"/>
              <w:rPr>
                <w:rFonts w:ascii="Arial" w:hAnsi="Arial" w:cs="Arial"/>
                <w:color w:val="000000"/>
                <w:sz w:val="22"/>
                <w:szCs w:val="22"/>
                <w:lang w:eastAsia="lt-LT"/>
              </w:rPr>
            </w:pPr>
            <w:r w:rsidRPr="00D24421">
              <w:rPr>
                <w:rFonts w:ascii="Arial" w:hAnsi="Arial" w:cs="Arial"/>
                <w:color w:val="000000"/>
                <w:sz w:val="22"/>
                <w:szCs w:val="22"/>
                <w:lang w:eastAsia="lt-LT"/>
              </w:rPr>
              <w:t>5</w:t>
            </w:r>
          </w:p>
        </w:tc>
      </w:tr>
      <w:bookmarkEnd w:id="26"/>
    </w:tbl>
    <w:p w14:paraId="54227510" w14:textId="77777777" w:rsidR="00B54B93" w:rsidRPr="00D24421" w:rsidRDefault="00B54B93" w:rsidP="00B54B93">
      <w:pPr>
        <w:pStyle w:val="Bodytext1"/>
        <w:shd w:val="clear" w:color="auto" w:fill="auto"/>
        <w:tabs>
          <w:tab w:val="left" w:pos="0"/>
        </w:tabs>
        <w:spacing w:before="0" w:after="0" w:line="240" w:lineRule="auto"/>
        <w:ind w:right="55" w:firstLine="0"/>
        <w:jc w:val="both"/>
        <w:rPr>
          <w:rFonts w:ascii="Arial" w:hAnsi="Arial" w:cs="Arial"/>
          <w:sz w:val="22"/>
          <w:szCs w:val="22"/>
        </w:rPr>
      </w:pPr>
    </w:p>
    <w:p w14:paraId="196F647E" w14:textId="77777777" w:rsidR="00AB380B" w:rsidRPr="00D24421" w:rsidRDefault="00AB380B" w:rsidP="0091424D">
      <w:pPr>
        <w:rPr>
          <w:rFonts w:ascii="Arial" w:eastAsiaTheme="minorEastAsia" w:hAnsi="Arial" w:cs="Arial"/>
          <w:sz w:val="22"/>
          <w:szCs w:val="22"/>
        </w:rPr>
      </w:pPr>
    </w:p>
    <w:p w14:paraId="35FCA134" w14:textId="0859310D" w:rsidR="00AB380B" w:rsidRPr="00F012AB" w:rsidRDefault="00AB380B" w:rsidP="00AB380B">
      <w:pPr>
        <w:pStyle w:val="Caption"/>
        <w:rPr>
          <w:rFonts w:ascii="Arial" w:hAnsi="Arial" w:cs="Arial"/>
          <w:b/>
          <w:bCs/>
          <w:sz w:val="22"/>
          <w:szCs w:val="22"/>
        </w:rPr>
      </w:pPr>
      <w:r w:rsidRPr="00F012AB">
        <w:rPr>
          <w:rFonts w:ascii="Arial" w:hAnsi="Arial" w:cs="Arial"/>
          <w:b/>
          <w:bCs/>
          <w:sz w:val="22"/>
          <w:szCs w:val="22"/>
        </w:rPr>
        <w:t>Kalibravimo paslaugos</w:t>
      </w:r>
      <w:r w:rsidR="00F012AB">
        <w:rPr>
          <w:rFonts w:ascii="Arial" w:hAnsi="Arial" w:cs="Arial"/>
          <w:b/>
          <w:bCs/>
          <w:sz w:val="22"/>
          <w:szCs w:val="22"/>
        </w:rPr>
        <w:t xml:space="preserve"> </w:t>
      </w:r>
      <w:bookmarkStart w:id="27" w:name="_Ref134624722"/>
      <w:r w:rsidR="00F012AB">
        <w:rPr>
          <w:rFonts w:ascii="Arial" w:hAnsi="Arial" w:cs="Arial"/>
          <w:b/>
          <w:bCs/>
          <w:sz w:val="22"/>
          <w:szCs w:val="22"/>
        </w:rPr>
        <w:t xml:space="preserve">                                                                                             </w:t>
      </w:r>
      <w:r w:rsidR="001443B6">
        <w:rPr>
          <w:rFonts w:ascii="Arial" w:hAnsi="Arial" w:cs="Arial"/>
          <w:b/>
          <w:bCs/>
          <w:sz w:val="22"/>
          <w:szCs w:val="22"/>
        </w:rPr>
        <w:t xml:space="preserve">   </w:t>
      </w:r>
      <w:r w:rsidR="00F012AB">
        <w:rPr>
          <w:rFonts w:ascii="Arial" w:hAnsi="Arial" w:cs="Arial"/>
          <w:b/>
          <w:bCs/>
          <w:sz w:val="22"/>
          <w:szCs w:val="22"/>
        </w:rPr>
        <w:t xml:space="preserve">     </w:t>
      </w:r>
      <w:r w:rsidR="00F012AB" w:rsidRPr="00D24421">
        <w:rPr>
          <w:rFonts w:ascii="Arial" w:hAnsi="Arial" w:cs="Arial"/>
          <w:sz w:val="22"/>
          <w:szCs w:val="22"/>
        </w:rPr>
        <w:t xml:space="preserve">Lentelė </w:t>
      </w:r>
      <w:r w:rsidR="00F012AB" w:rsidRPr="00D24421">
        <w:rPr>
          <w:rFonts w:ascii="Arial" w:hAnsi="Arial" w:cs="Arial"/>
          <w:sz w:val="22"/>
          <w:szCs w:val="22"/>
        </w:rPr>
        <w:fldChar w:fldCharType="begin"/>
      </w:r>
      <w:r w:rsidR="00F012AB" w:rsidRPr="00D24421">
        <w:rPr>
          <w:rFonts w:ascii="Arial" w:hAnsi="Arial" w:cs="Arial"/>
          <w:sz w:val="22"/>
          <w:szCs w:val="22"/>
        </w:rPr>
        <w:instrText xml:space="preserve"> SEQ Lentelė \* ARABIC </w:instrText>
      </w:r>
      <w:r w:rsidR="00F012AB" w:rsidRPr="00D24421">
        <w:rPr>
          <w:rFonts w:ascii="Arial" w:hAnsi="Arial" w:cs="Arial"/>
          <w:sz w:val="22"/>
          <w:szCs w:val="22"/>
        </w:rPr>
        <w:fldChar w:fldCharType="separate"/>
      </w:r>
      <w:r w:rsidR="00F012AB" w:rsidRPr="00D24421">
        <w:rPr>
          <w:rFonts w:ascii="Arial" w:hAnsi="Arial" w:cs="Arial"/>
          <w:noProof/>
          <w:sz w:val="22"/>
          <w:szCs w:val="22"/>
        </w:rPr>
        <w:t>5</w:t>
      </w:r>
      <w:r w:rsidR="00F012AB" w:rsidRPr="00D24421">
        <w:rPr>
          <w:rFonts w:ascii="Arial" w:hAnsi="Arial" w:cs="Arial"/>
          <w:noProof/>
          <w:sz w:val="22"/>
          <w:szCs w:val="22"/>
        </w:rPr>
        <w:fldChar w:fldCharType="end"/>
      </w:r>
      <w:bookmarkEnd w:id="2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4977"/>
        <w:gridCol w:w="1134"/>
        <w:gridCol w:w="2976"/>
      </w:tblGrid>
      <w:tr w:rsidR="00F012AB" w:rsidRPr="00D24421" w14:paraId="49482933" w14:textId="77777777" w:rsidTr="00F012AB">
        <w:trPr>
          <w:trHeight w:val="510"/>
        </w:trPr>
        <w:tc>
          <w:tcPr>
            <w:tcW w:w="547" w:type="dxa"/>
            <w:shd w:val="clear" w:color="auto" w:fill="auto"/>
            <w:vAlign w:val="center"/>
            <w:hideMark/>
          </w:tcPr>
          <w:p w14:paraId="37C11A76" w14:textId="77777777" w:rsidR="00F012AB" w:rsidRPr="00D24421" w:rsidRDefault="00F012AB" w:rsidP="007848F2">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Eil. Nr.</w:t>
            </w:r>
          </w:p>
        </w:tc>
        <w:tc>
          <w:tcPr>
            <w:tcW w:w="4977" w:type="dxa"/>
            <w:shd w:val="clear" w:color="auto" w:fill="auto"/>
            <w:vAlign w:val="center"/>
            <w:hideMark/>
          </w:tcPr>
          <w:p w14:paraId="06210127" w14:textId="4A9FC1D7" w:rsidR="00F012AB" w:rsidRPr="00D24421" w:rsidRDefault="00F012AB" w:rsidP="007848F2">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Paslauga</w:t>
            </w:r>
          </w:p>
        </w:tc>
        <w:tc>
          <w:tcPr>
            <w:tcW w:w="1134" w:type="dxa"/>
            <w:shd w:val="clear" w:color="auto" w:fill="auto"/>
            <w:vAlign w:val="center"/>
            <w:hideMark/>
          </w:tcPr>
          <w:p w14:paraId="3B35F84E" w14:textId="7B608BFB" w:rsidR="00F012AB" w:rsidRPr="00D24421" w:rsidRDefault="00F012AB" w:rsidP="007848F2">
            <w:pPr>
              <w:jc w:val="center"/>
              <w:rPr>
                <w:rFonts w:ascii="Arial" w:hAnsi="Arial" w:cs="Arial"/>
                <w:b/>
                <w:bCs/>
                <w:color w:val="000000"/>
                <w:sz w:val="22"/>
                <w:szCs w:val="22"/>
                <w:lang w:eastAsia="lt-LT"/>
              </w:rPr>
            </w:pPr>
            <w:r>
              <w:rPr>
                <w:rFonts w:ascii="Arial" w:hAnsi="Arial" w:cs="Arial"/>
                <w:b/>
                <w:bCs/>
                <w:color w:val="000000"/>
                <w:sz w:val="22"/>
                <w:szCs w:val="22"/>
                <w:lang w:eastAsia="lt-LT"/>
              </w:rPr>
              <w:t>Mato vienetas</w:t>
            </w:r>
          </w:p>
        </w:tc>
        <w:tc>
          <w:tcPr>
            <w:tcW w:w="2976" w:type="dxa"/>
            <w:shd w:val="clear" w:color="auto" w:fill="auto"/>
            <w:vAlign w:val="center"/>
            <w:hideMark/>
          </w:tcPr>
          <w:p w14:paraId="20839896" w14:textId="77777777" w:rsidR="00F012AB" w:rsidRPr="00D24421" w:rsidRDefault="00F012AB" w:rsidP="007848F2">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Preliminarus kiekis</w:t>
            </w:r>
          </w:p>
        </w:tc>
      </w:tr>
      <w:tr w:rsidR="00F012AB" w:rsidRPr="00D24421" w14:paraId="60421782" w14:textId="77777777" w:rsidTr="00F012AB">
        <w:trPr>
          <w:trHeight w:val="300"/>
        </w:trPr>
        <w:tc>
          <w:tcPr>
            <w:tcW w:w="547" w:type="dxa"/>
            <w:shd w:val="clear" w:color="auto" w:fill="auto"/>
            <w:vAlign w:val="center"/>
            <w:hideMark/>
          </w:tcPr>
          <w:p w14:paraId="70617499" w14:textId="77777777" w:rsidR="00F012AB" w:rsidRPr="00D24421" w:rsidRDefault="00F012AB" w:rsidP="007848F2">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4977" w:type="dxa"/>
            <w:shd w:val="clear" w:color="auto" w:fill="auto"/>
            <w:vAlign w:val="center"/>
            <w:hideMark/>
          </w:tcPr>
          <w:p w14:paraId="65C30113" w14:textId="77777777" w:rsidR="00F012AB" w:rsidRPr="00D24421" w:rsidRDefault="00F012AB" w:rsidP="007848F2">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1134" w:type="dxa"/>
            <w:shd w:val="clear" w:color="auto" w:fill="auto"/>
            <w:vAlign w:val="center"/>
            <w:hideMark/>
          </w:tcPr>
          <w:p w14:paraId="050D1A89" w14:textId="77777777" w:rsidR="00F012AB" w:rsidRPr="00D24421" w:rsidRDefault="00F012AB" w:rsidP="007848F2">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2976" w:type="dxa"/>
            <w:shd w:val="clear" w:color="auto" w:fill="auto"/>
            <w:vAlign w:val="center"/>
            <w:hideMark/>
          </w:tcPr>
          <w:p w14:paraId="62BFAB12" w14:textId="77777777" w:rsidR="00F012AB" w:rsidRPr="00D24421" w:rsidRDefault="00F012AB" w:rsidP="007848F2">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r>
      <w:tr w:rsidR="00F012AB" w:rsidRPr="00D24421" w14:paraId="5C24D8E8" w14:textId="77777777" w:rsidTr="00F012AB">
        <w:trPr>
          <w:trHeight w:val="288"/>
        </w:trPr>
        <w:tc>
          <w:tcPr>
            <w:tcW w:w="547" w:type="dxa"/>
            <w:shd w:val="clear" w:color="auto" w:fill="auto"/>
            <w:vAlign w:val="center"/>
            <w:hideMark/>
          </w:tcPr>
          <w:p w14:paraId="628CBFF3" w14:textId="77777777" w:rsidR="00F012AB" w:rsidRPr="00D24421" w:rsidRDefault="00F012AB" w:rsidP="007848F2">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4977" w:type="dxa"/>
            <w:shd w:val="clear" w:color="auto" w:fill="auto"/>
            <w:vAlign w:val="center"/>
            <w:hideMark/>
          </w:tcPr>
          <w:p w14:paraId="4CACB26E" w14:textId="77777777" w:rsidR="00F012AB" w:rsidRPr="00D24421" w:rsidRDefault="00F012AB" w:rsidP="00A44568">
            <w:pPr>
              <w:rPr>
                <w:rFonts w:ascii="Arial" w:hAnsi="Arial" w:cs="Arial"/>
                <w:color w:val="000000"/>
                <w:sz w:val="22"/>
                <w:szCs w:val="22"/>
                <w:lang w:eastAsia="lt-LT"/>
              </w:rPr>
            </w:pPr>
            <w:proofErr w:type="spellStart"/>
            <w:r w:rsidRPr="00D24421">
              <w:rPr>
                <w:rFonts w:ascii="Arial" w:hAnsi="Arial" w:cs="Arial"/>
                <w:color w:val="000000"/>
                <w:sz w:val="22"/>
                <w:szCs w:val="22"/>
                <w:lang w:eastAsia="lt-LT"/>
              </w:rPr>
              <w:t>Black</w:t>
            </w:r>
            <w:proofErr w:type="spellEnd"/>
            <w:r w:rsidRPr="00D24421">
              <w:rPr>
                <w:rFonts w:ascii="Arial" w:hAnsi="Arial" w:cs="Arial"/>
                <w:color w:val="000000"/>
                <w:sz w:val="22"/>
                <w:szCs w:val="22"/>
                <w:lang w:eastAsia="lt-LT"/>
              </w:rPr>
              <w:t xml:space="preserve"> CAT radarinių skaitiklių kalibravimo paslaugos</w:t>
            </w:r>
          </w:p>
        </w:tc>
        <w:tc>
          <w:tcPr>
            <w:tcW w:w="1134" w:type="dxa"/>
            <w:shd w:val="clear" w:color="auto" w:fill="auto"/>
            <w:vAlign w:val="center"/>
            <w:hideMark/>
          </w:tcPr>
          <w:p w14:paraId="1846080B" w14:textId="77777777" w:rsidR="00F012AB" w:rsidRPr="00D24421" w:rsidRDefault="00F012AB" w:rsidP="007848F2">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976" w:type="dxa"/>
            <w:shd w:val="clear" w:color="auto" w:fill="auto"/>
            <w:vAlign w:val="center"/>
            <w:hideMark/>
          </w:tcPr>
          <w:p w14:paraId="51AF5EEB" w14:textId="387080FC" w:rsidR="00F012AB" w:rsidRPr="00D24421" w:rsidRDefault="00F012AB" w:rsidP="007848F2">
            <w:pPr>
              <w:jc w:val="center"/>
              <w:rPr>
                <w:rFonts w:ascii="Arial" w:hAnsi="Arial" w:cs="Arial"/>
                <w:color w:val="000000"/>
                <w:sz w:val="22"/>
                <w:szCs w:val="22"/>
                <w:lang w:eastAsia="lt-LT"/>
              </w:rPr>
            </w:pPr>
            <w:r w:rsidRPr="00D24421">
              <w:rPr>
                <w:rFonts w:ascii="Arial" w:hAnsi="Arial" w:cs="Arial"/>
                <w:color w:val="000000"/>
                <w:sz w:val="22"/>
                <w:szCs w:val="22"/>
                <w:lang w:eastAsia="lt-LT"/>
              </w:rPr>
              <w:t>15</w:t>
            </w:r>
          </w:p>
        </w:tc>
      </w:tr>
      <w:tr w:rsidR="00F012AB" w:rsidRPr="00D24421" w14:paraId="7D2ED024" w14:textId="77777777" w:rsidTr="00F012AB">
        <w:trPr>
          <w:trHeight w:val="263"/>
        </w:trPr>
        <w:tc>
          <w:tcPr>
            <w:tcW w:w="547" w:type="dxa"/>
            <w:shd w:val="clear" w:color="auto" w:fill="auto"/>
            <w:vAlign w:val="center"/>
          </w:tcPr>
          <w:p w14:paraId="0CA22AA7" w14:textId="77777777" w:rsidR="00F012AB" w:rsidRPr="00D24421" w:rsidRDefault="00F012AB" w:rsidP="007848F2">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4977" w:type="dxa"/>
            <w:shd w:val="clear" w:color="auto" w:fill="auto"/>
            <w:vAlign w:val="center"/>
          </w:tcPr>
          <w:p w14:paraId="444B1180" w14:textId="77777777" w:rsidR="00F012AB" w:rsidRPr="00D24421" w:rsidRDefault="00F012AB" w:rsidP="00A44568">
            <w:pPr>
              <w:rPr>
                <w:rFonts w:ascii="Arial" w:hAnsi="Arial" w:cs="Arial"/>
                <w:color w:val="000000"/>
                <w:sz w:val="22"/>
                <w:szCs w:val="22"/>
                <w:lang w:eastAsia="lt-LT"/>
              </w:rPr>
            </w:pPr>
            <w:proofErr w:type="spellStart"/>
            <w:r w:rsidRPr="00D24421">
              <w:rPr>
                <w:rFonts w:ascii="Arial" w:hAnsi="Arial" w:cs="Arial"/>
                <w:color w:val="000000"/>
                <w:sz w:val="22"/>
                <w:szCs w:val="22"/>
                <w:lang w:eastAsia="lt-LT"/>
              </w:rPr>
              <w:t>Smart</w:t>
            </w:r>
            <w:proofErr w:type="spellEnd"/>
            <w:r w:rsidRPr="00D24421">
              <w:rPr>
                <w:rFonts w:ascii="Arial" w:hAnsi="Arial" w:cs="Arial"/>
                <w:color w:val="000000"/>
                <w:sz w:val="22"/>
                <w:szCs w:val="22"/>
                <w:lang w:eastAsia="lt-LT"/>
              </w:rPr>
              <w:t xml:space="preserve"> </w:t>
            </w:r>
            <w:proofErr w:type="spellStart"/>
            <w:r w:rsidRPr="00D24421">
              <w:rPr>
                <w:rFonts w:ascii="Arial" w:hAnsi="Arial" w:cs="Arial"/>
                <w:color w:val="000000"/>
                <w:sz w:val="22"/>
                <w:szCs w:val="22"/>
                <w:lang w:eastAsia="lt-LT"/>
              </w:rPr>
              <w:t>Micro</w:t>
            </w:r>
            <w:proofErr w:type="spellEnd"/>
            <w:r w:rsidRPr="00D24421">
              <w:rPr>
                <w:rFonts w:ascii="Arial" w:hAnsi="Arial" w:cs="Arial"/>
                <w:color w:val="000000"/>
                <w:sz w:val="22"/>
                <w:szCs w:val="22"/>
                <w:lang w:eastAsia="lt-LT"/>
              </w:rPr>
              <w:t xml:space="preserve"> radarinio skaitiklio kalibravimo paslaugos</w:t>
            </w:r>
          </w:p>
        </w:tc>
        <w:tc>
          <w:tcPr>
            <w:tcW w:w="1134" w:type="dxa"/>
            <w:shd w:val="clear" w:color="auto" w:fill="auto"/>
            <w:vAlign w:val="center"/>
          </w:tcPr>
          <w:p w14:paraId="0EEB2442" w14:textId="77777777" w:rsidR="00F012AB" w:rsidRPr="00D24421" w:rsidRDefault="00F012AB" w:rsidP="007848F2">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2976" w:type="dxa"/>
            <w:shd w:val="clear" w:color="auto" w:fill="auto"/>
            <w:vAlign w:val="center"/>
          </w:tcPr>
          <w:p w14:paraId="6DDAB9C3" w14:textId="5ABEABC5" w:rsidR="00F012AB" w:rsidRPr="00D24421" w:rsidRDefault="00F012AB" w:rsidP="007848F2">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r>
    </w:tbl>
    <w:p w14:paraId="07F3EB8B" w14:textId="77777777" w:rsidR="00AB380B" w:rsidRPr="00D24421" w:rsidRDefault="00AB380B" w:rsidP="00AB380B">
      <w:pPr>
        <w:pStyle w:val="Bodytext1"/>
        <w:shd w:val="clear" w:color="auto" w:fill="auto"/>
        <w:tabs>
          <w:tab w:val="left" w:pos="0"/>
        </w:tabs>
        <w:spacing w:before="0" w:after="0" w:line="240" w:lineRule="auto"/>
        <w:ind w:right="55" w:firstLine="0"/>
        <w:jc w:val="both"/>
        <w:rPr>
          <w:rFonts w:ascii="Arial" w:hAnsi="Arial" w:cs="Arial"/>
          <w:sz w:val="22"/>
          <w:szCs w:val="22"/>
        </w:rPr>
      </w:pPr>
    </w:p>
    <w:p w14:paraId="5A7AD214" w14:textId="54C1950F" w:rsidR="00EC2B2A" w:rsidRPr="00A43DA8" w:rsidRDefault="00A2297E" w:rsidP="00F8523E">
      <w:pPr>
        <w:pStyle w:val="Heading2"/>
        <w:numPr>
          <w:ilvl w:val="1"/>
          <w:numId w:val="12"/>
        </w:numPr>
        <w:tabs>
          <w:tab w:val="left" w:pos="426"/>
        </w:tabs>
        <w:spacing w:after="120"/>
        <w:ind w:left="0" w:right="57" w:firstLine="0"/>
        <w:rPr>
          <w:rFonts w:ascii="Arial" w:hAnsi="Arial" w:cs="Arial"/>
          <w:b/>
          <w:bCs/>
          <w:i/>
          <w:iCs/>
          <w:color w:val="auto"/>
          <w:sz w:val="22"/>
          <w:szCs w:val="22"/>
        </w:rPr>
      </w:pPr>
      <w:bookmarkStart w:id="28" w:name="_Ref134626884"/>
      <w:bookmarkStart w:id="29" w:name="_Ref136114698"/>
      <w:r w:rsidRPr="00A43DA8">
        <w:rPr>
          <w:rFonts w:ascii="Arial" w:hAnsi="Arial" w:cs="Arial"/>
          <w:b/>
          <w:bCs/>
          <w:i/>
          <w:iCs/>
          <w:color w:val="auto"/>
          <w:sz w:val="22"/>
          <w:szCs w:val="22"/>
          <w:u w:val="single"/>
        </w:rPr>
        <w:t>2</w:t>
      </w:r>
      <w:r w:rsidR="00EC2B2A" w:rsidRPr="00A43DA8">
        <w:rPr>
          <w:rFonts w:ascii="Arial" w:hAnsi="Arial" w:cs="Arial"/>
          <w:b/>
          <w:bCs/>
          <w:i/>
          <w:iCs/>
          <w:color w:val="auto"/>
          <w:sz w:val="22"/>
          <w:szCs w:val="22"/>
          <w:u w:val="single"/>
        </w:rPr>
        <w:t xml:space="preserve"> PIRKIMO</w:t>
      </w:r>
      <w:r w:rsidR="00A43DA8" w:rsidRPr="00A43DA8">
        <w:rPr>
          <w:rFonts w:ascii="Arial" w:hAnsi="Arial" w:cs="Arial"/>
          <w:b/>
          <w:bCs/>
          <w:i/>
          <w:iCs/>
          <w:color w:val="auto"/>
          <w:sz w:val="22"/>
          <w:szCs w:val="22"/>
          <w:u w:val="single"/>
        </w:rPr>
        <w:t xml:space="preserve"> OBJEKTO</w:t>
      </w:r>
      <w:r w:rsidR="00EC2B2A" w:rsidRPr="00A43DA8">
        <w:rPr>
          <w:rFonts w:ascii="Arial" w:hAnsi="Arial" w:cs="Arial"/>
          <w:b/>
          <w:bCs/>
          <w:i/>
          <w:iCs/>
          <w:color w:val="auto"/>
          <w:sz w:val="22"/>
          <w:szCs w:val="22"/>
          <w:u w:val="single"/>
        </w:rPr>
        <w:t xml:space="preserve"> DALIS</w:t>
      </w:r>
      <w:bookmarkEnd w:id="28"/>
      <w:bookmarkEnd w:id="29"/>
      <w:r w:rsidR="00A43DA8" w:rsidRPr="00A43DA8">
        <w:rPr>
          <w:rFonts w:ascii="Arial" w:hAnsi="Arial" w:cs="Arial"/>
          <w:b/>
          <w:bCs/>
          <w:i/>
          <w:iCs/>
          <w:color w:val="auto"/>
          <w:sz w:val="22"/>
          <w:szCs w:val="22"/>
          <w:u w:val="single"/>
        </w:rPr>
        <w:t xml:space="preserve"> - </w:t>
      </w:r>
      <w:r w:rsidR="00434A26" w:rsidRPr="00A43DA8">
        <w:rPr>
          <w:rFonts w:ascii="Arial" w:hAnsi="Arial" w:cs="Arial"/>
          <w:b/>
          <w:bCs/>
          <w:i/>
          <w:iCs/>
          <w:color w:val="auto"/>
          <w:sz w:val="22"/>
          <w:szCs w:val="22"/>
          <w:u w:val="single"/>
        </w:rPr>
        <w:t xml:space="preserve">Indukcinių jutiklių </w:t>
      </w:r>
      <w:r w:rsidR="00A513B4" w:rsidRPr="00A43DA8">
        <w:rPr>
          <w:rFonts w:ascii="Arial" w:hAnsi="Arial" w:cs="Arial"/>
          <w:b/>
          <w:bCs/>
          <w:i/>
          <w:iCs/>
          <w:color w:val="auto"/>
          <w:sz w:val="22"/>
          <w:szCs w:val="22"/>
          <w:u w:val="single"/>
        </w:rPr>
        <w:t xml:space="preserve">(kilpų) </w:t>
      </w:r>
      <w:r w:rsidR="00434A26" w:rsidRPr="00A43DA8">
        <w:rPr>
          <w:rFonts w:ascii="Arial" w:hAnsi="Arial" w:cs="Arial"/>
          <w:b/>
          <w:bCs/>
          <w:i/>
          <w:iCs/>
          <w:color w:val="auto"/>
          <w:sz w:val="22"/>
          <w:szCs w:val="22"/>
          <w:u w:val="single"/>
        </w:rPr>
        <w:t>montuojamų kelio dangoje įrengimo paslaugos</w:t>
      </w:r>
    </w:p>
    <w:p w14:paraId="0F1F3B59" w14:textId="359B097F" w:rsidR="00F27939" w:rsidRPr="00F8523E" w:rsidRDefault="00F27939" w:rsidP="00F27939">
      <w:pPr>
        <w:pStyle w:val="Caption"/>
        <w:rPr>
          <w:rFonts w:ascii="Arial" w:hAnsi="Arial" w:cs="Arial"/>
          <w:b/>
          <w:bCs/>
          <w:sz w:val="22"/>
          <w:szCs w:val="22"/>
        </w:rPr>
      </w:pPr>
      <w:r w:rsidRPr="00F8523E">
        <w:rPr>
          <w:rFonts w:ascii="Arial" w:hAnsi="Arial" w:cs="Arial"/>
          <w:b/>
          <w:bCs/>
          <w:sz w:val="22"/>
          <w:szCs w:val="22"/>
        </w:rPr>
        <w:t>Indukcinių jutiklių (kilpų) įrengim</w:t>
      </w:r>
      <w:r w:rsidR="00F8523E" w:rsidRPr="00F8523E">
        <w:rPr>
          <w:rFonts w:ascii="Arial" w:hAnsi="Arial" w:cs="Arial"/>
          <w:b/>
          <w:bCs/>
          <w:sz w:val="22"/>
          <w:szCs w:val="22"/>
        </w:rPr>
        <w:t xml:space="preserve">as </w:t>
      </w:r>
      <w:r w:rsidRPr="00F8523E">
        <w:rPr>
          <w:rFonts w:ascii="Arial" w:hAnsi="Arial" w:cs="Arial"/>
          <w:b/>
          <w:bCs/>
          <w:sz w:val="22"/>
          <w:szCs w:val="22"/>
        </w:rPr>
        <w:t xml:space="preserve"> </w:t>
      </w:r>
      <w:r w:rsidR="00F8523E">
        <w:rPr>
          <w:rFonts w:ascii="Arial" w:hAnsi="Arial" w:cs="Arial"/>
          <w:b/>
          <w:bCs/>
          <w:sz w:val="22"/>
          <w:szCs w:val="22"/>
        </w:rPr>
        <w:t xml:space="preserve"> </w:t>
      </w:r>
      <w:bookmarkStart w:id="30" w:name="_Ref193208584"/>
      <w:r w:rsidR="00F8523E">
        <w:rPr>
          <w:rFonts w:ascii="Arial" w:hAnsi="Arial" w:cs="Arial"/>
          <w:b/>
          <w:bCs/>
          <w:sz w:val="22"/>
          <w:szCs w:val="22"/>
        </w:rPr>
        <w:t xml:space="preserve">                                                                       </w:t>
      </w:r>
      <w:r w:rsidR="001443B6">
        <w:rPr>
          <w:rFonts w:ascii="Arial" w:hAnsi="Arial" w:cs="Arial"/>
          <w:b/>
          <w:bCs/>
          <w:sz w:val="22"/>
          <w:szCs w:val="22"/>
        </w:rPr>
        <w:t xml:space="preserve">    </w:t>
      </w:r>
      <w:r w:rsidR="00F8523E">
        <w:rPr>
          <w:rFonts w:ascii="Arial" w:hAnsi="Arial" w:cs="Arial"/>
          <w:b/>
          <w:bCs/>
          <w:sz w:val="22"/>
          <w:szCs w:val="22"/>
        </w:rPr>
        <w:t xml:space="preserve">   </w:t>
      </w:r>
      <w:r w:rsidR="00F8523E" w:rsidRPr="00D24421">
        <w:rPr>
          <w:rFonts w:ascii="Arial" w:hAnsi="Arial" w:cs="Arial"/>
          <w:sz w:val="22"/>
          <w:szCs w:val="22"/>
        </w:rPr>
        <w:t xml:space="preserve">Lentelė </w:t>
      </w:r>
      <w:r w:rsidR="00F8523E" w:rsidRPr="00D24421">
        <w:rPr>
          <w:rFonts w:ascii="Arial" w:hAnsi="Arial" w:cs="Arial"/>
          <w:sz w:val="22"/>
          <w:szCs w:val="22"/>
        </w:rPr>
        <w:fldChar w:fldCharType="begin"/>
      </w:r>
      <w:r w:rsidR="00F8523E" w:rsidRPr="00D24421">
        <w:rPr>
          <w:rFonts w:ascii="Arial" w:hAnsi="Arial" w:cs="Arial"/>
          <w:sz w:val="22"/>
          <w:szCs w:val="22"/>
        </w:rPr>
        <w:instrText xml:space="preserve"> SEQ Lentelė \* ARABIC </w:instrText>
      </w:r>
      <w:r w:rsidR="00F8523E" w:rsidRPr="00D24421">
        <w:rPr>
          <w:rFonts w:ascii="Arial" w:hAnsi="Arial" w:cs="Arial"/>
          <w:sz w:val="22"/>
          <w:szCs w:val="22"/>
        </w:rPr>
        <w:fldChar w:fldCharType="separate"/>
      </w:r>
      <w:r w:rsidR="00F8523E" w:rsidRPr="00D24421">
        <w:rPr>
          <w:rFonts w:ascii="Arial" w:hAnsi="Arial" w:cs="Arial"/>
          <w:noProof/>
          <w:sz w:val="22"/>
          <w:szCs w:val="22"/>
        </w:rPr>
        <w:t>6</w:t>
      </w:r>
      <w:r w:rsidR="00F8523E" w:rsidRPr="00D24421">
        <w:rPr>
          <w:rFonts w:ascii="Arial" w:hAnsi="Arial" w:cs="Arial"/>
          <w:noProof/>
          <w:sz w:val="22"/>
          <w:szCs w:val="22"/>
        </w:rPr>
        <w:fldChar w:fldCharType="end"/>
      </w:r>
      <w:bookmarkEnd w:id="3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4966"/>
        <w:gridCol w:w="1134"/>
        <w:gridCol w:w="2976"/>
      </w:tblGrid>
      <w:tr w:rsidR="00F8523E" w:rsidRPr="00D24421" w14:paraId="5A39ED1F" w14:textId="77777777" w:rsidTr="00F8523E">
        <w:trPr>
          <w:trHeight w:val="510"/>
        </w:trPr>
        <w:tc>
          <w:tcPr>
            <w:tcW w:w="558" w:type="dxa"/>
            <w:shd w:val="clear" w:color="auto" w:fill="auto"/>
            <w:vAlign w:val="center"/>
            <w:hideMark/>
          </w:tcPr>
          <w:p w14:paraId="3C348A0B" w14:textId="77777777" w:rsidR="00F8523E" w:rsidRPr="00D24421" w:rsidRDefault="00F8523E" w:rsidP="00EA7FB9">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Eil. Nr.</w:t>
            </w:r>
          </w:p>
        </w:tc>
        <w:tc>
          <w:tcPr>
            <w:tcW w:w="4966" w:type="dxa"/>
            <w:shd w:val="clear" w:color="auto" w:fill="auto"/>
            <w:vAlign w:val="center"/>
            <w:hideMark/>
          </w:tcPr>
          <w:p w14:paraId="46A09120" w14:textId="7517BC7F" w:rsidR="00F8523E" w:rsidRPr="00D24421" w:rsidRDefault="00034068" w:rsidP="00EA7FB9">
            <w:pPr>
              <w:jc w:val="center"/>
              <w:rPr>
                <w:rFonts w:ascii="Arial" w:hAnsi="Arial" w:cs="Arial"/>
                <w:b/>
                <w:bCs/>
                <w:color w:val="000000"/>
                <w:sz w:val="22"/>
                <w:szCs w:val="22"/>
                <w:lang w:eastAsia="lt-LT"/>
              </w:rPr>
            </w:pPr>
            <w:r>
              <w:rPr>
                <w:rFonts w:ascii="Arial" w:hAnsi="Arial" w:cs="Arial"/>
                <w:b/>
                <w:bCs/>
                <w:color w:val="000000"/>
                <w:sz w:val="22"/>
                <w:szCs w:val="22"/>
                <w:lang w:eastAsia="lt-LT"/>
              </w:rPr>
              <w:t>Paslauga</w:t>
            </w:r>
          </w:p>
        </w:tc>
        <w:tc>
          <w:tcPr>
            <w:tcW w:w="1134" w:type="dxa"/>
            <w:shd w:val="clear" w:color="auto" w:fill="auto"/>
            <w:vAlign w:val="center"/>
            <w:hideMark/>
          </w:tcPr>
          <w:p w14:paraId="18EC5D42" w14:textId="38D0CC1A" w:rsidR="00F8523E" w:rsidRPr="00D24421" w:rsidRDefault="00F8523E" w:rsidP="00EA7FB9">
            <w:pPr>
              <w:jc w:val="center"/>
              <w:rPr>
                <w:rFonts w:ascii="Arial" w:hAnsi="Arial" w:cs="Arial"/>
                <w:b/>
                <w:bCs/>
                <w:color w:val="000000"/>
                <w:sz w:val="22"/>
                <w:szCs w:val="22"/>
                <w:lang w:eastAsia="lt-LT"/>
              </w:rPr>
            </w:pPr>
            <w:r>
              <w:rPr>
                <w:rFonts w:ascii="Arial" w:hAnsi="Arial" w:cs="Arial"/>
                <w:b/>
                <w:bCs/>
                <w:color w:val="000000"/>
                <w:sz w:val="22"/>
                <w:szCs w:val="22"/>
                <w:lang w:eastAsia="lt-LT"/>
              </w:rPr>
              <w:t>Mato vienetas</w:t>
            </w:r>
          </w:p>
        </w:tc>
        <w:tc>
          <w:tcPr>
            <w:tcW w:w="2976" w:type="dxa"/>
            <w:shd w:val="clear" w:color="auto" w:fill="auto"/>
            <w:vAlign w:val="center"/>
            <w:hideMark/>
          </w:tcPr>
          <w:p w14:paraId="3EC25E48" w14:textId="77777777" w:rsidR="00F8523E" w:rsidRPr="00D24421" w:rsidRDefault="00F8523E" w:rsidP="00EA7FB9">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Preliminarus kiekis</w:t>
            </w:r>
          </w:p>
        </w:tc>
      </w:tr>
      <w:tr w:rsidR="00F8523E" w:rsidRPr="00D24421" w14:paraId="2E584F8A" w14:textId="77777777" w:rsidTr="00F8523E">
        <w:trPr>
          <w:trHeight w:val="300"/>
        </w:trPr>
        <w:tc>
          <w:tcPr>
            <w:tcW w:w="558" w:type="dxa"/>
            <w:shd w:val="clear" w:color="auto" w:fill="auto"/>
            <w:vAlign w:val="center"/>
            <w:hideMark/>
          </w:tcPr>
          <w:p w14:paraId="7B4AA7FB" w14:textId="77777777" w:rsidR="00F8523E" w:rsidRPr="00D24421" w:rsidRDefault="00F8523E" w:rsidP="00EA7FB9">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4966" w:type="dxa"/>
            <w:shd w:val="clear" w:color="auto" w:fill="auto"/>
            <w:vAlign w:val="center"/>
            <w:hideMark/>
          </w:tcPr>
          <w:p w14:paraId="7A1B53B2" w14:textId="77777777" w:rsidR="00F8523E" w:rsidRPr="00D24421" w:rsidRDefault="00F8523E" w:rsidP="00EA7FB9">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1134" w:type="dxa"/>
            <w:shd w:val="clear" w:color="auto" w:fill="auto"/>
            <w:vAlign w:val="center"/>
            <w:hideMark/>
          </w:tcPr>
          <w:p w14:paraId="0566DC43" w14:textId="77777777" w:rsidR="00F8523E" w:rsidRPr="00D24421" w:rsidRDefault="00F8523E" w:rsidP="00EA7FB9">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2976" w:type="dxa"/>
            <w:shd w:val="clear" w:color="auto" w:fill="auto"/>
            <w:vAlign w:val="center"/>
            <w:hideMark/>
          </w:tcPr>
          <w:p w14:paraId="561CAEE9" w14:textId="77777777" w:rsidR="00F8523E" w:rsidRPr="00D24421" w:rsidRDefault="00F8523E" w:rsidP="00EA7FB9">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r>
      <w:tr w:rsidR="00F8523E" w:rsidRPr="00D24421" w14:paraId="733CC6E6" w14:textId="77777777" w:rsidTr="00F8523E">
        <w:trPr>
          <w:trHeight w:val="510"/>
        </w:trPr>
        <w:tc>
          <w:tcPr>
            <w:tcW w:w="558" w:type="dxa"/>
            <w:shd w:val="clear" w:color="auto" w:fill="auto"/>
            <w:vAlign w:val="center"/>
            <w:hideMark/>
          </w:tcPr>
          <w:p w14:paraId="0CF02279" w14:textId="77777777" w:rsidR="00F8523E" w:rsidRPr="00D24421" w:rsidRDefault="00F8523E" w:rsidP="00EA7FB9">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4966" w:type="dxa"/>
            <w:shd w:val="clear" w:color="auto" w:fill="auto"/>
            <w:vAlign w:val="center"/>
            <w:hideMark/>
          </w:tcPr>
          <w:p w14:paraId="73673E6A" w14:textId="01CE52D0" w:rsidR="00F8523E" w:rsidRPr="00D24421" w:rsidRDefault="00F8523E" w:rsidP="00A44568">
            <w:pPr>
              <w:rPr>
                <w:rFonts w:ascii="Arial" w:hAnsi="Arial" w:cs="Arial"/>
                <w:color w:val="000000"/>
                <w:sz w:val="22"/>
                <w:szCs w:val="22"/>
                <w:lang w:eastAsia="lt-LT"/>
              </w:rPr>
            </w:pPr>
            <w:r w:rsidRPr="00D24421">
              <w:rPr>
                <w:rFonts w:ascii="Arial" w:hAnsi="Arial" w:cs="Arial"/>
                <w:color w:val="000000"/>
                <w:sz w:val="22"/>
                <w:szCs w:val="22"/>
                <w:lang w:eastAsia="lt-LT"/>
              </w:rPr>
              <w:t>4 indukcinių jutiklių įrengimas vienoje važiuojamoje dalyje esančioje arčiau stovo arba, kai yra tik viena važiuojamoji dalis (įskaitant medžiagas ir pajungimą)</w:t>
            </w:r>
          </w:p>
        </w:tc>
        <w:tc>
          <w:tcPr>
            <w:tcW w:w="1134" w:type="dxa"/>
            <w:shd w:val="clear" w:color="auto" w:fill="auto"/>
            <w:vAlign w:val="center"/>
            <w:hideMark/>
          </w:tcPr>
          <w:p w14:paraId="5AD26D21" w14:textId="7B0CC4E3" w:rsidR="00F8523E" w:rsidRPr="00D24421" w:rsidRDefault="00F8523E" w:rsidP="00EA7FB9">
            <w:pPr>
              <w:jc w:val="center"/>
              <w:rPr>
                <w:rFonts w:ascii="Arial" w:hAnsi="Arial" w:cs="Arial"/>
                <w:color w:val="000000"/>
                <w:sz w:val="22"/>
                <w:szCs w:val="22"/>
                <w:lang w:eastAsia="lt-LT"/>
              </w:rPr>
            </w:pPr>
            <w:proofErr w:type="spellStart"/>
            <w:r w:rsidRPr="00D24421">
              <w:rPr>
                <w:rFonts w:ascii="Arial" w:hAnsi="Arial" w:cs="Arial"/>
                <w:color w:val="000000"/>
                <w:sz w:val="22"/>
                <w:szCs w:val="22"/>
                <w:lang w:eastAsia="lt-LT"/>
              </w:rPr>
              <w:t>kompl</w:t>
            </w:r>
            <w:proofErr w:type="spellEnd"/>
            <w:r w:rsidRPr="00D24421">
              <w:rPr>
                <w:rFonts w:ascii="Arial" w:hAnsi="Arial" w:cs="Arial"/>
                <w:color w:val="000000"/>
                <w:sz w:val="22"/>
                <w:szCs w:val="22"/>
                <w:lang w:eastAsia="lt-LT"/>
              </w:rPr>
              <w:t>.</w:t>
            </w:r>
          </w:p>
        </w:tc>
        <w:tc>
          <w:tcPr>
            <w:tcW w:w="2976" w:type="dxa"/>
            <w:shd w:val="clear" w:color="auto" w:fill="auto"/>
            <w:vAlign w:val="center"/>
          </w:tcPr>
          <w:p w14:paraId="55B1784F" w14:textId="77777777" w:rsidR="00F8523E" w:rsidRPr="00D24421" w:rsidRDefault="00F8523E" w:rsidP="00EA7FB9">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r>
      <w:tr w:rsidR="00F8523E" w:rsidRPr="00D24421" w14:paraId="7B07C176" w14:textId="77777777" w:rsidTr="00F8523E">
        <w:trPr>
          <w:trHeight w:val="510"/>
        </w:trPr>
        <w:tc>
          <w:tcPr>
            <w:tcW w:w="558" w:type="dxa"/>
            <w:shd w:val="clear" w:color="auto" w:fill="auto"/>
            <w:vAlign w:val="center"/>
            <w:hideMark/>
          </w:tcPr>
          <w:p w14:paraId="7DA74875" w14:textId="467F3418" w:rsidR="00F8523E" w:rsidRPr="00D24421" w:rsidRDefault="00F8523E" w:rsidP="008968AB">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4966" w:type="dxa"/>
            <w:shd w:val="clear" w:color="auto" w:fill="auto"/>
            <w:vAlign w:val="center"/>
            <w:hideMark/>
          </w:tcPr>
          <w:p w14:paraId="1593A7B8" w14:textId="7836A7D8" w:rsidR="00F8523E" w:rsidRPr="00D24421" w:rsidRDefault="00F8523E" w:rsidP="00A44568">
            <w:pPr>
              <w:rPr>
                <w:rFonts w:ascii="Arial" w:hAnsi="Arial" w:cs="Arial"/>
                <w:color w:val="000000"/>
                <w:sz w:val="22"/>
                <w:szCs w:val="22"/>
                <w:lang w:eastAsia="lt-LT"/>
              </w:rPr>
            </w:pPr>
            <w:r w:rsidRPr="00D24421">
              <w:rPr>
                <w:rFonts w:ascii="Arial" w:hAnsi="Arial" w:cs="Arial"/>
                <w:color w:val="000000"/>
                <w:sz w:val="22"/>
                <w:szCs w:val="22"/>
                <w:lang w:eastAsia="lt-LT"/>
              </w:rPr>
              <w:t>4 indukcinių jutiklių įrengimas vienoje važiuojamoje dalyje esančioje toliau nuo stovo (įskaitant medžiagas ir pajungimą)</w:t>
            </w:r>
          </w:p>
        </w:tc>
        <w:tc>
          <w:tcPr>
            <w:tcW w:w="1134" w:type="dxa"/>
            <w:shd w:val="clear" w:color="auto" w:fill="auto"/>
            <w:vAlign w:val="center"/>
            <w:hideMark/>
          </w:tcPr>
          <w:p w14:paraId="5C95F105" w14:textId="1E8157C1" w:rsidR="00F8523E" w:rsidRPr="00D24421" w:rsidRDefault="00F8523E" w:rsidP="008968AB">
            <w:pPr>
              <w:jc w:val="center"/>
              <w:rPr>
                <w:rFonts w:ascii="Arial" w:hAnsi="Arial" w:cs="Arial"/>
                <w:color w:val="000000"/>
                <w:sz w:val="22"/>
                <w:szCs w:val="22"/>
                <w:lang w:eastAsia="lt-LT"/>
              </w:rPr>
            </w:pPr>
            <w:proofErr w:type="spellStart"/>
            <w:r w:rsidRPr="00D24421">
              <w:rPr>
                <w:rFonts w:ascii="Arial" w:hAnsi="Arial" w:cs="Arial"/>
                <w:color w:val="000000"/>
                <w:sz w:val="22"/>
                <w:szCs w:val="22"/>
                <w:lang w:eastAsia="lt-LT"/>
              </w:rPr>
              <w:t>kompl</w:t>
            </w:r>
            <w:proofErr w:type="spellEnd"/>
            <w:r w:rsidRPr="00D24421">
              <w:rPr>
                <w:rFonts w:ascii="Arial" w:hAnsi="Arial" w:cs="Arial"/>
                <w:color w:val="000000"/>
                <w:sz w:val="22"/>
                <w:szCs w:val="22"/>
                <w:lang w:eastAsia="lt-LT"/>
              </w:rPr>
              <w:t>.</w:t>
            </w:r>
          </w:p>
        </w:tc>
        <w:tc>
          <w:tcPr>
            <w:tcW w:w="2976" w:type="dxa"/>
            <w:shd w:val="clear" w:color="auto" w:fill="auto"/>
            <w:vAlign w:val="center"/>
          </w:tcPr>
          <w:p w14:paraId="7F4C28FA" w14:textId="77777777" w:rsidR="00F8523E" w:rsidRPr="00D24421" w:rsidRDefault="00F8523E" w:rsidP="008968AB">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r>
      <w:tr w:rsidR="00F8523E" w:rsidRPr="00D24421" w14:paraId="7795B82B" w14:textId="77777777" w:rsidTr="00F8523E">
        <w:trPr>
          <w:trHeight w:val="510"/>
        </w:trPr>
        <w:tc>
          <w:tcPr>
            <w:tcW w:w="558" w:type="dxa"/>
            <w:shd w:val="clear" w:color="auto" w:fill="auto"/>
            <w:vAlign w:val="center"/>
          </w:tcPr>
          <w:p w14:paraId="7395D309" w14:textId="730BBDEF" w:rsidR="00F8523E" w:rsidRPr="00D24421" w:rsidRDefault="00F8523E" w:rsidP="008968AB">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4966" w:type="dxa"/>
            <w:shd w:val="clear" w:color="auto" w:fill="auto"/>
            <w:vAlign w:val="center"/>
          </w:tcPr>
          <w:p w14:paraId="55CDF42F" w14:textId="08AAC130" w:rsidR="00F8523E" w:rsidRPr="00D24421" w:rsidRDefault="00F8523E" w:rsidP="00A44568">
            <w:pPr>
              <w:rPr>
                <w:rFonts w:ascii="Arial" w:hAnsi="Arial" w:cs="Arial"/>
                <w:color w:val="000000"/>
                <w:sz w:val="22"/>
                <w:szCs w:val="22"/>
                <w:lang w:eastAsia="lt-LT"/>
              </w:rPr>
            </w:pPr>
            <w:r w:rsidRPr="00D24421">
              <w:rPr>
                <w:rFonts w:ascii="Arial" w:hAnsi="Arial" w:cs="Arial"/>
                <w:color w:val="000000"/>
                <w:sz w:val="22"/>
                <w:szCs w:val="22"/>
                <w:lang w:eastAsia="lt-LT"/>
              </w:rPr>
              <w:t>8 indukcinių jutiklių įrengimas dviejose važiuojamosiose dalyse (įskaitant medžiagas ir pajungimą)</w:t>
            </w:r>
          </w:p>
        </w:tc>
        <w:tc>
          <w:tcPr>
            <w:tcW w:w="1134" w:type="dxa"/>
            <w:shd w:val="clear" w:color="auto" w:fill="auto"/>
            <w:vAlign w:val="center"/>
          </w:tcPr>
          <w:p w14:paraId="591D88E9" w14:textId="78318725" w:rsidR="00F8523E" w:rsidRPr="00D24421" w:rsidRDefault="00F8523E" w:rsidP="008968AB">
            <w:pPr>
              <w:jc w:val="center"/>
              <w:rPr>
                <w:rFonts w:ascii="Arial" w:hAnsi="Arial" w:cs="Arial"/>
                <w:color w:val="000000"/>
                <w:sz w:val="22"/>
                <w:szCs w:val="22"/>
                <w:lang w:eastAsia="lt-LT"/>
              </w:rPr>
            </w:pPr>
            <w:proofErr w:type="spellStart"/>
            <w:r w:rsidRPr="00D24421">
              <w:rPr>
                <w:rFonts w:ascii="Arial" w:hAnsi="Arial" w:cs="Arial"/>
                <w:color w:val="000000"/>
                <w:sz w:val="22"/>
                <w:szCs w:val="22"/>
                <w:lang w:eastAsia="lt-LT"/>
              </w:rPr>
              <w:t>kompl</w:t>
            </w:r>
            <w:proofErr w:type="spellEnd"/>
            <w:r w:rsidRPr="00D24421">
              <w:rPr>
                <w:rFonts w:ascii="Arial" w:hAnsi="Arial" w:cs="Arial"/>
                <w:color w:val="000000"/>
                <w:sz w:val="22"/>
                <w:szCs w:val="22"/>
                <w:lang w:eastAsia="lt-LT"/>
              </w:rPr>
              <w:t>.</w:t>
            </w:r>
          </w:p>
        </w:tc>
        <w:tc>
          <w:tcPr>
            <w:tcW w:w="2976" w:type="dxa"/>
            <w:shd w:val="clear" w:color="auto" w:fill="auto"/>
            <w:vAlign w:val="center"/>
          </w:tcPr>
          <w:p w14:paraId="5D1A4AAE" w14:textId="77777777" w:rsidR="00F8523E" w:rsidRPr="00D24421" w:rsidRDefault="00F8523E" w:rsidP="008968AB">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r>
      <w:tr w:rsidR="00F8523E" w:rsidRPr="00D24421" w14:paraId="6D06D62C" w14:textId="77777777" w:rsidTr="00F8523E">
        <w:trPr>
          <w:trHeight w:val="510"/>
        </w:trPr>
        <w:tc>
          <w:tcPr>
            <w:tcW w:w="558" w:type="dxa"/>
            <w:shd w:val="clear" w:color="auto" w:fill="auto"/>
            <w:vAlign w:val="center"/>
          </w:tcPr>
          <w:p w14:paraId="45C73BBD" w14:textId="3AAA6639" w:rsidR="00F8523E" w:rsidRPr="00D24421" w:rsidRDefault="00F8523E" w:rsidP="008968AB">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c>
          <w:tcPr>
            <w:tcW w:w="4966" w:type="dxa"/>
            <w:shd w:val="clear" w:color="auto" w:fill="auto"/>
            <w:vAlign w:val="center"/>
          </w:tcPr>
          <w:p w14:paraId="074B8DB7" w14:textId="43011D7B" w:rsidR="00F8523E" w:rsidRPr="00D24421" w:rsidRDefault="00F8523E" w:rsidP="00A44568">
            <w:pPr>
              <w:rPr>
                <w:rFonts w:ascii="Arial" w:hAnsi="Arial" w:cs="Arial"/>
                <w:color w:val="000000"/>
                <w:sz w:val="22"/>
                <w:szCs w:val="22"/>
                <w:lang w:eastAsia="lt-LT"/>
              </w:rPr>
            </w:pPr>
            <w:r w:rsidRPr="00D24421">
              <w:rPr>
                <w:rFonts w:ascii="Arial" w:hAnsi="Arial" w:cs="Arial"/>
                <w:color w:val="000000"/>
                <w:sz w:val="22"/>
                <w:szCs w:val="22"/>
                <w:lang w:eastAsia="lt-LT"/>
              </w:rPr>
              <w:t xml:space="preserve">2 indukcinių jutiklių įrengimas </w:t>
            </w:r>
            <w:r w:rsidRPr="00D24421">
              <w:rPr>
                <w:rFonts w:ascii="Arial" w:hAnsi="Arial" w:cs="Arial"/>
                <w:b/>
                <w:bCs/>
                <w:color w:val="000000"/>
                <w:sz w:val="22"/>
                <w:szCs w:val="22"/>
                <w:lang w:eastAsia="lt-LT"/>
              </w:rPr>
              <w:t>važiuojamoje dalyje</w:t>
            </w:r>
            <w:r w:rsidRPr="00D24421">
              <w:rPr>
                <w:rFonts w:ascii="Arial" w:hAnsi="Arial" w:cs="Arial"/>
                <w:color w:val="000000"/>
                <w:sz w:val="22"/>
                <w:szCs w:val="22"/>
                <w:lang w:eastAsia="lt-LT"/>
              </w:rPr>
              <w:t xml:space="preserve"> esančioje arčiau stovo arba kai yra tik viena važiuojamoji dalis (pirmoje arba antroje eismo juostoje) (įskaitant medžiagas ir pajungimą)</w:t>
            </w:r>
          </w:p>
        </w:tc>
        <w:tc>
          <w:tcPr>
            <w:tcW w:w="1134" w:type="dxa"/>
            <w:shd w:val="clear" w:color="auto" w:fill="auto"/>
            <w:vAlign w:val="center"/>
          </w:tcPr>
          <w:p w14:paraId="788866F7" w14:textId="3F6C37BA" w:rsidR="00F8523E" w:rsidRPr="00D24421" w:rsidRDefault="00F8523E" w:rsidP="008968AB">
            <w:pPr>
              <w:jc w:val="center"/>
              <w:rPr>
                <w:rFonts w:ascii="Arial" w:hAnsi="Arial" w:cs="Arial"/>
                <w:color w:val="000000"/>
                <w:sz w:val="22"/>
                <w:szCs w:val="22"/>
                <w:lang w:eastAsia="lt-LT"/>
              </w:rPr>
            </w:pPr>
            <w:proofErr w:type="spellStart"/>
            <w:r w:rsidRPr="00D24421">
              <w:rPr>
                <w:rFonts w:ascii="Arial" w:hAnsi="Arial" w:cs="Arial"/>
                <w:color w:val="000000"/>
                <w:sz w:val="22"/>
                <w:szCs w:val="22"/>
                <w:lang w:eastAsia="lt-LT"/>
              </w:rPr>
              <w:t>kompl</w:t>
            </w:r>
            <w:proofErr w:type="spellEnd"/>
            <w:r w:rsidRPr="00D24421">
              <w:rPr>
                <w:rFonts w:ascii="Arial" w:hAnsi="Arial" w:cs="Arial"/>
                <w:color w:val="000000"/>
                <w:sz w:val="22"/>
                <w:szCs w:val="22"/>
                <w:lang w:eastAsia="lt-LT"/>
              </w:rPr>
              <w:t>.</w:t>
            </w:r>
          </w:p>
        </w:tc>
        <w:tc>
          <w:tcPr>
            <w:tcW w:w="2976" w:type="dxa"/>
            <w:shd w:val="clear" w:color="auto" w:fill="auto"/>
            <w:vAlign w:val="center"/>
          </w:tcPr>
          <w:p w14:paraId="23E3087E" w14:textId="77777777" w:rsidR="00F8523E" w:rsidRPr="00D24421" w:rsidRDefault="00F8523E" w:rsidP="008968AB">
            <w:pPr>
              <w:jc w:val="center"/>
              <w:rPr>
                <w:rFonts w:ascii="Arial" w:hAnsi="Arial" w:cs="Arial"/>
                <w:color w:val="000000"/>
                <w:sz w:val="22"/>
                <w:szCs w:val="22"/>
                <w:lang w:eastAsia="lt-LT"/>
              </w:rPr>
            </w:pPr>
            <w:r w:rsidRPr="00D24421">
              <w:rPr>
                <w:rFonts w:ascii="Arial" w:hAnsi="Arial" w:cs="Arial"/>
                <w:color w:val="000000"/>
                <w:sz w:val="22"/>
                <w:szCs w:val="22"/>
                <w:lang w:eastAsia="lt-LT"/>
              </w:rPr>
              <w:t>13</w:t>
            </w:r>
          </w:p>
        </w:tc>
      </w:tr>
      <w:tr w:rsidR="00F8523E" w:rsidRPr="00D24421" w14:paraId="18091D80" w14:textId="77777777" w:rsidTr="00F8523E">
        <w:trPr>
          <w:trHeight w:val="510"/>
        </w:trPr>
        <w:tc>
          <w:tcPr>
            <w:tcW w:w="558" w:type="dxa"/>
            <w:shd w:val="clear" w:color="auto" w:fill="auto"/>
            <w:vAlign w:val="center"/>
          </w:tcPr>
          <w:p w14:paraId="3A533D9C" w14:textId="12FFF741" w:rsidR="00F8523E" w:rsidRPr="00D24421" w:rsidRDefault="00F8523E" w:rsidP="008968AB">
            <w:pPr>
              <w:jc w:val="center"/>
              <w:rPr>
                <w:rFonts w:ascii="Arial" w:hAnsi="Arial" w:cs="Arial"/>
                <w:color w:val="000000"/>
                <w:sz w:val="22"/>
                <w:szCs w:val="22"/>
                <w:lang w:eastAsia="lt-LT"/>
              </w:rPr>
            </w:pPr>
            <w:r w:rsidRPr="00D24421">
              <w:rPr>
                <w:rFonts w:ascii="Arial" w:hAnsi="Arial" w:cs="Arial"/>
                <w:color w:val="000000"/>
                <w:sz w:val="22"/>
                <w:szCs w:val="22"/>
                <w:lang w:eastAsia="lt-LT"/>
              </w:rPr>
              <w:t>5.</w:t>
            </w:r>
          </w:p>
        </w:tc>
        <w:tc>
          <w:tcPr>
            <w:tcW w:w="4966" w:type="dxa"/>
            <w:shd w:val="clear" w:color="auto" w:fill="auto"/>
            <w:vAlign w:val="center"/>
          </w:tcPr>
          <w:p w14:paraId="266F6B9B" w14:textId="2C65689E" w:rsidR="00F8523E" w:rsidRPr="00D24421" w:rsidRDefault="00F8523E" w:rsidP="00A44568">
            <w:pPr>
              <w:rPr>
                <w:rFonts w:ascii="Arial" w:hAnsi="Arial" w:cs="Arial"/>
                <w:color w:val="000000"/>
                <w:sz w:val="22"/>
                <w:szCs w:val="22"/>
                <w:lang w:eastAsia="lt-LT"/>
              </w:rPr>
            </w:pPr>
            <w:r w:rsidRPr="00D24421">
              <w:rPr>
                <w:rFonts w:ascii="Arial" w:hAnsi="Arial" w:cs="Arial"/>
                <w:color w:val="000000"/>
                <w:sz w:val="22"/>
                <w:szCs w:val="22"/>
                <w:lang w:eastAsia="lt-LT"/>
              </w:rPr>
              <w:t xml:space="preserve">2 indukcinių jutiklių įrengimas </w:t>
            </w:r>
            <w:r w:rsidRPr="00D24421">
              <w:rPr>
                <w:rFonts w:ascii="Arial" w:hAnsi="Arial" w:cs="Arial"/>
                <w:b/>
                <w:bCs/>
                <w:color w:val="000000"/>
                <w:sz w:val="22"/>
                <w:szCs w:val="22"/>
                <w:lang w:eastAsia="lt-LT"/>
              </w:rPr>
              <w:t>važiuojamoje dalyje</w:t>
            </w:r>
            <w:r w:rsidRPr="00D24421">
              <w:rPr>
                <w:rFonts w:ascii="Arial" w:hAnsi="Arial" w:cs="Arial"/>
                <w:color w:val="000000"/>
                <w:sz w:val="22"/>
                <w:szCs w:val="22"/>
                <w:lang w:eastAsia="lt-LT"/>
              </w:rPr>
              <w:t xml:space="preserve"> esančioje toliau nuo stovo (pirmoje arba antroje eismo juostoje) (įskaitant medžiagas ir pajungimą)</w:t>
            </w:r>
          </w:p>
        </w:tc>
        <w:tc>
          <w:tcPr>
            <w:tcW w:w="1134" w:type="dxa"/>
            <w:shd w:val="clear" w:color="auto" w:fill="auto"/>
            <w:vAlign w:val="center"/>
          </w:tcPr>
          <w:p w14:paraId="1B7FDC4C" w14:textId="1F185DAA" w:rsidR="00F8523E" w:rsidRPr="00D24421" w:rsidRDefault="00F8523E" w:rsidP="008968AB">
            <w:pPr>
              <w:jc w:val="center"/>
              <w:rPr>
                <w:rFonts w:ascii="Arial" w:hAnsi="Arial" w:cs="Arial"/>
                <w:color w:val="000000"/>
                <w:sz w:val="22"/>
                <w:szCs w:val="22"/>
                <w:lang w:eastAsia="lt-LT"/>
              </w:rPr>
            </w:pPr>
            <w:proofErr w:type="spellStart"/>
            <w:r w:rsidRPr="00D24421">
              <w:rPr>
                <w:rFonts w:ascii="Arial" w:hAnsi="Arial" w:cs="Arial"/>
                <w:color w:val="000000"/>
                <w:sz w:val="22"/>
                <w:szCs w:val="22"/>
                <w:lang w:eastAsia="lt-LT"/>
              </w:rPr>
              <w:t>kompl</w:t>
            </w:r>
            <w:proofErr w:type="spellEnd"/>
            <w:r w:rsidRPr="00D24421">
              <w:rPr>
                <w:rFonts w:ascii="Arial" w:hAnsi="Arial" w:cs="Arial"/>
                <w:color w:val="000000"/>
                <w:sz w:val="22"/>
                <w:szCs w:val="22"/>
                <w:lang w:eastAsia="lt-LT"/>
              </w:rPr>
              <w:t>.</w:t>
            </w:r>
          </w:p>
        </w:tc>
        <w:tc>
          <w:tcPr>
            <w:tcW w:w="2976" w:type="dxa"/>
            <w:shd w:val="clear" w:color="auto" w:fill="auto"/>
            <w:vAlign w:val="center"/>
          </w:tcPr>
          <w:p w14:paraId="133311ED" w14:textId="77777777" w:rsidR="00F8523E" w:rsidRPr="00D24421" w:rsidRDefault="00F8523E" w:rsidP="008968AB">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r>
    </w:tbl>
    <w:p w14:paraId="12D2E2A8" w14:textId="77777777" w:rsidR="009432F5" w:rsidRDefault="009432F5" w:rsidP="00392BF1">
      <w:pPr>
        <w:pStyle w:val="Bodytext1"/>
        <w:shd w:val="clear" w:color="auto" w:fill="auto"/>
        <w:tabs>
          <w:tab w:val="left" w:pos="0"/>
        </w:tabs>
        <w:spacing w:before="0" w:line="240" w:lineRule="auto"/>
        <w:ind w:right="57" w:firstLine="0"/>
        <w:jc w:val="both"/>
        <w:rPr>
          <w:rFonts w:ascii="Arial" w:hAnsi="Arial" w:cs="Arial"/>
          <w:sz w:val="22"/>
          <w:szCs w:val="22"/>
        </w:rPr>
      </w:pPr>
    </w:p>
    <w:p w14:paraId="6B8A74D2" w14:textId="77777777" w:rsidR="00F8523E" w:rsidRDefault="00F8523E" w:rsidP="00392BF1">
      <w:pPr>
        <w:pStyle w:val="Bodytext1"/>
        <w:shd w:val="clear" w:color="auto" w:fill="auto"/>
        <w:tabs>
          <w:tab w:val="left" w:pos="0"/>
        </w:tabs>
        <w:spacing w:before="0" w:line="240" w:lineRule="auto"/>
        <w:ind w:right="57" w:firstLine="0"/>
        <w:jc w:val="both"/>
        <w:rPr>
          <w:rFonts w:ascii="Arial" w:hAnsi="Arial" w:cs="Arial"/>
          <w:sz w:val="22"/>
          <w:szCs w:val="22"/>
        </w:rPr>
      </w:pPr>
    </w:p>
    <w:p w14:paraId="5555418A" w14:textId="0525AD3F" w:rsidR="00EC2B2A" w:rsidRPr="00D24421" w:rsidRDefault="00F8523E" w:rsidP="00EC2B2A">
      <w:pPr>
        <w:pStyle w:val="Caption"/>
        <w:rPr>
          <w:rFonts w:ascii="Arial" w:hAnsi="Arial" w:cs="Arial"/>
          <w:sz w:val="22"/>
          <w:szCs w:val="22"/>
        </w:rPr>
      </w:pPr>
      <w:bookmarkStart w:id="31" w:name="_Ref134624995"/>
      <w:r w:rsidRPr="00E3463E">
        <w:rPr>
          <w:rFonts w:ascii="Arial" w:hAnsi="Arial" w:cs="Arial"/>
          <w:b/>
          <w:bCs/>
          <w:sz w:val="22"/>
          <w:szCs w:val="22"/>
        </w:rPr>
        <w:t>Paslaugos pagal suteikimo vietą</w:t>
      </w:r>
      <w:r w:rsidRPr="00D24421">
        <w:rPr>
          <w:rFonts w:ascii="Arial" w:hAnsi="Arial" w:cs="Arial"/>
          <w:sz w:val="22"/>
          <w:szCs w:val="22"/>
        </w:rPr>
        <w:t xml:space="preserve"> </w:t>
      </w:r>
      <w:r>
        <w:rPr>
          <w:rFonts w:ascii="Arial" w:hAnsi="Arial" w:cs="Arial"/>
          <w:sz w:val="22"/>
          <w:szCs w:val="22"/>
        </w:rPr>
        <w:t xml:space="preserve">                                                                              </w:t>
      </w:r>
      <w:r w:rsidR="001443B6">
        <w:rPr>
          <w:rFonts w:ascii="Arial" w:hAnsi="Arial" w:cs="Arial"/>
          <w:sz w:val="22"/>
          <w:szCs w:val="22"/>
        </w:rPr>
        <w:t xml:space="preserve">     </w:t>
      </w:r>
      <w:r>
        <w:rPr>
          <w:rFonts w:ascii="Arial" w:hAnsi="Arial" w:cs="Arial"/>
          <w:sz w:val="22"/>
          <w:szCs w:val="22"/>
        </w:rPr>
        <w:t xml:space="preserve">  </w:t>
      </w:r>
      <w:r w:rsidRPr="00D24421">
        <w:rPr>
          <w:rFonts w:ascii="Arial" w:hAnsi="Arial" w:cs="Arial"/>
          <w:sz w:val="22"/>
          <w:szCs w:val="22"/>
        </w:rPr>
        <w:t xml:space="preserve">Lentelė </w:t>
      </w:r>
      <w:r w:rsidRPr="00D24421">
        <w:rPr>
          <w:rFonts w:ascii="Arial" w:hAnsi="Arial" w:cs="Arial"/>
          <w:sz w:val="22"/>
          <w:szCs w:val="22"/>
        </w:rPr>
        <w:fldChar w:fldCharType="begin"/>
      </w:r>
      <w:r w:rsidRPr="00D24421">
        <w:rPr>
          <w:rFonts w:ascii="Arial" w:hAnsi="Arial" w:cs="Arial"/>
          <w:sz w:val="22"/>
          <w:szCs w:val="22"/>
        </w:rPr>
        <w:instrText xml:space="preserve"> SEQ Lentelė \* ARABIC </w:instrText>
      </w:r>
      <w:r w:rsidRPr="00D24421">
        <w:rPr>
          <w:rFonts w:ascii="Arial" w:hAnsi="Arial" w:cs="Arial"/>
          <w:sz w:val="22"/>
          <w:szCs w:val="22"/>
        </w:rPr>
        <w:fldChar w:fldCharType="separate"/>
      </w:r>
      <w:r w:rsidRPr="00D24421">
        <w:rPr>
          <w:rFonts w:ascii="Arial" w:hAnsi="Arial" w:cs="Arial"/>
          <w:noProof/>
          <w:sz w:val="22"/>
          <w:szCs w:val="22"/>
        </w:rPr>
        <w:t>7</w:t>
      </w:r>
      <w:r w:rsidRPr="00D24421">
        <w:rPr>
          <w:rFonts w:ascii="Arial" w:hAnsi="Arial" w:cs="Arial"/>
          <w:noProof/>
          <w:sz w:val="22"/>
          <w:szCs w:val="22"/>
        </w:rPr>
        <w:fldChar w:fldCharType="end"/>
      </w:r>
      <w:bookmarkEnd w:id="31"/>
    </w:p>
    <w:tbl>
      <w:tblPr>
        <w:tblW w:w="9634" w:type="dxa"/>
        <w:tblLook w:val="04A0" w:firstRow="1" w:lastRow="0" w:firstColumn="1" w:lastColumn="0" w:noHBand="0" w:noVBand="1"/>
      </w:tblPr>
      <w:tblGrid>
        <w:gridCol w:w="547"/>
        <w:gridCol w:w="4977"/>
        <w:gridCol w:w="1134"/>
        <w:gridCol w:w="1031"/>
        <w:gridCol w:w="1945"/>
      </w:tblGrid>
      <w:tr w:rsidR="00F8523E" w:rsidRPr="00D24421" w14:paraId="7445CBB2" w14:textId="77777777" w:rsidTr="00F8523E">
        <w:trPr>
          <w:trHeight w:val="515"/>
          <w:tblHeader/>
        </w:trPr>
        <w:tc>
          <w:tcPr>
            <w:tcW w:w="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02007" w14:textId="77777777" w:rsidR="00F8523E" w:rsidRPr="00D24421" w:rsidRDefault="00F8523E" w:rsidP="0084094D">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Eil. Nr.</w:t>
            </w:r>
          </w:p>
        </w:tc>
        <w:tc>
          <w:tcPr>
            <w:tcW w:w="4977" w:type="dxa"/>
            <w:tcBorders>
              <w:top w:val="single" w:sz="4" w:space="0" w:color="auto"/>
              <w:left w:val="nil"/>
              <w:bottom w:val="single" w:sz="4" w:space="0" w:color="auto"/>
              <w:right w:val="single" w:sz="4" w:space="0" w:color="auto"/>
            </w:tcBorders>
            <w:shd w:val="clear" w:color="auto" w:fill="auto"/>
            <w:vAlign w:val="center"/>
            <w:hideMark/>
          </w:tcPr>
          <w:p w14:paraId="5F997EAA" w14:textId="41A7773A" w:rsidR="00F8523E" w:rsidRPr="00D24421" w:rsidRDefault="00034068" w:rsidP="00392BF1">
            <w:pPr>
              <w:jc w:val="center"/>
              <w:rPr>
                <w:rFonts w:ascii="Arial" w:hAnsi="Arial" w:cs="Arial"/>
                <w:b/>
                <w:bCs/>
                <w:color w:val="000000"/>
                <w:sz w:val="22"/>
                <w:szCs w:val="22"/>
                <w:lang w:eastAsia="lt-LT"/>
              </w:rPr>
            </w:pPr>
            <w:r>
              <w:rPr>
                <w:rFonts w:ascii="Arial" w:hAnsi="Arial" w:cs="Arial"/>
                <w:b/>
                <w:bCs/>
                <w:color w:val="000000"/>
                <w:sz w:val="22"/>
                <w:szCs w:val="22"/>
                <w:lang w:eastAsia="lt-LT"/>
              </w:rPr>
              <w:t>Paslauga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9D1C99" w14:textId="0297D0ED" w:rsidR="00F8523E" w:rsidRPr="00D24421" w:rsidRDefault="00F8523E" w:rsidP="0084094D">
            <w:pPr>
              <w:jc w:val="center"/>
              <w:rPr>
                <w:rFonts w:ascii="Arial" w:hAnsi="Arial" w:cs="Arial"/>
                <w:b/>
                <w:bCs/>
                <w:color w:val="000000"/>
                <w:sz w:val="22"/>
                <w:szCs w:val="22"/>
                <w:lang w:eastAsia="lt-LT"/>
              </w:rPr>
            </w:pPr>
            <w:r>
              <w:rPr>
                <w:rFonts w:ascii="Arial" w:hAnsi="Arial" w:cs="Arial"/>
                <w:b/>
                <w:bCs/>
                <w:color w:val="000000"/>
                <w:sz w:val="22"/>
                <w:szCs w:val="22"/>
                <w:lang w:eastAsia="lt-LT"/>
              </w:rPr>
              <w:t>Mato vienetas</w:t>
            </w:r>
          </w:p>
        </w:tc>
        <w:tc>
          <w:tcPr>
            <w:tcW w:w="1031" w:type="dxa"/>
            <w:tcBorders>
              <w:top w:val="single" w:sz="4" w:space="0" w:color="auto"/>
              <w:left w:val="nil"/>
              <w:bottom w:val="single" w:sz="4" w:space="0" w:color="auto"/>
              <w:right w:val="nil"/>
            </w:tcBorders>
          </w:tcPr>
          <w:p w14:paraId="690D091E" w14:textId="77777777" w:rsidR="00F8523E" w:rsidRPr="00D24421" w:rsidRDefault="00F8523E" w:rsidP="0084094D">
            <w:pPr>
              <w:jc w:val="center"/>
              <w:rPr>
                <w:rFonts w:ascii="Arial" w:hAnsi="Arial" w:cs="Arial"/>
                <w:b/>
                <w:bCs/>
                <w:color w:val="000000"/>
                <w:sz w:val="22"/>
                <w:szCs w:val="22"/>
                <w:lang w:eastAsia="lt-LT"/>
              </w:rPr>
            </w:pPr>
          </w:p>
        </w:tc>
        <w:tc>
          <w:tcPr>
            <w:tcW w:w="1945" w:type="dxa"/>
            <w:tcBorders>
              <w:top w:val="single" w:sz="4" w:space="0" w:color="auto"/>
              <w:left w:val="nil"/>
              <w:bottom w:val="single" w:sz="4" w:space="0" w:color="auto"/>
              <w:right w:val="single" w:sz="4" w:space="0" w:color="auto"/>
            </w:tcBorders>
            <w:shd w:val="clear" w:color="auto" w:fill="auto"/>
            <w:vAlign w:val="center"/>
            <w:hideMark/>
          </w:tcPr>
          <w:p w14:paraId="0C5ECF16" w14:textId="36D01D9E" w:rsidR="00F8523E" w:rsidRPr="00D24421" w:rsidRDefault="00F8523E" w:rsidP="0084094D">
            <w:pPr>
              <w:jc w:val="center"/>
              <w:rPr>
                <w:rFonts w:ascii="Arial" w:hAnsi="Arial" w:cs="Arial"/>
                <w:b/>
                <w:bCs/>
                <w:color w:val="000000"/>
                <w:sz w:val="22"/>
                <w:szCs w:val="22"/>
                <w:lang w:eastAsia="lt-LT"/>
              </w:rPr>
            </w:pPr>
            <w:r w:rsidRPr="00D24421">
              <w:rPr>
                <w:rFonts w:ascii="Arial" w:hAnsi="Arial" w:cs="Arial"/>
                <w:b/>
                <w:bCs/>
                <w:color w:val="000000"/>
                <w:sz w:val="22"/>
                <w:szCs w:val="22"/>
                <w:lang w:eastAsia="lt-LT"/>
              </w:rPr>
              <w:t>Preliminarus kiekis</w:t>
            </w:r>
          </w:p>
        </w:tc>
      </w:tr>
      <w:tr w:rsidR="00F8523E" w:rsidRPr="00D24421" w14:paraId="665276C4" w14:textId="77777777" w:rsidTr="00F8523E">
        <w:trPr>
          <w:trHeight w:val="257"/>
          <w:tblHeader/>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34A46A5E" w14:textId="77777777"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4977" w:type="dxa"/>
            <w:tcBorders>
              <w:top w:val="nil"/>
              <w:left w:val="nil"/>
              <w:bottom w:val="single" w:sz="4" w:space="0" w:color="auto"/>
              <w:right w:val="single" w:sz="4" w:space="0" w:color="auto"/>
            </w:tcBorders>
            <w:shd w:val="clear" w:color="auto" w:fill="auto"/>
            <w:vAlign w:val="center"/>
            <w:hideMark/>
          </w:tcPr>
          <w:p w14:paraId="229177FC" w14:textId="77777777"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1134" w:type="dxa"/>
            <w:tcBorders>
              <w:top w:val="nil"/>
              <w:left w:val="nil"/>
              <w:bottom w:val="single" w:sz="4" w:space="0" w:color="auto"/>
              <w:right w:val="single" w:sz="4" w:space="0" w:color="auto"/>
            </w:tcBorders>
            <w:shd w:val="clear" w:color="auto" w:fill="auto"/>
            <w:vAlign w:val="center"/>
            <w:hideMark/>
          </w:tcPr>
          <w:p w14:paraId="41B4BE3C" w14:textId="77777777"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1031" w:type="dxa"/>
            <w:tcBorders>
              <w:top w:val="nil"/>
              <w:left w:val="nil"/>
              <w:bottom w:val="single" w:sz="4" w:space="0" w:color="auto"/>
              <w:right w:val="nil"/>
            </w:tcBorders>
          </w:tcPr>
          <w:p w14:paraId="0DF72F73" w14:textId="77777777" w:rsidR="00F8523E" w:rsidRPr="00D24421" w:rsidRDefault="00F8523E" w:rsidP="0084094D">
            <w:pPr>
              <w:jc w:val="center"/>
              <w:rPr>
                <w:rFonts w:ascii="Arial" w:hAnsi="Arial" w:cs="Arial"/>
                <w:color w:val="000000"/>
                <w:sz w:val="22"/>
                <w:szCs w:val="22"/>
                <w:lang w:eastAsia="lt-LT"/>
              </w:rPr>
            </w:pPr>
          </w:p>
        </w:tc>
        <w:tc>
          <w:tcPr>
            <w:tcW w:w="1945" w:type="dxa"/>
            <w:tcBorders>
              <w:top w:val="nil"/>
              <w:left w:val="nil"/>
              <w:bottom w:val="single" w:sz="4" w:space="0" w:color="auto"/>
              <w:right w:val="single" w:sz="4" w:space="0" w:color="auto"/>
            </w:tcBorders>
            <w:shd w:val="clear" w:color="auto" w:fill="auto"/>
            <w:vAlign w:val="center"/>
            <w:hideMark/>
          </w:tcPr>
          <w:p w14:paraId="4DF2ECC5" w14:textId="1D137188"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r>
      <w:tr w:rsidR="00F8523E" w:rsidRPr="00D24421" w14:paraId="2B284601" w14:textId="77777777" w:rsidTr="00F8523E">
        <w:trPr>
          <w:trHeight w:val="51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04A330D2" w14:textId="77777777"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c>
          <w:tcPr>
            <w:tcW w:w="4977" w:type="dxa"/>
            <w:tcBorders>
              <w:top w:val="nil"/>
              <w:left w:val="nil"/>
              <w:bottom w:val="single" w:sz="4" w:space="0" w:color="auto"/>
              <w:right w:val="single" w:sz="4" w:space="0" w:color="auto"/>
            </w:tcBorders>
            <w:shd w:val="clear" w:color="auto" w:fill="auto"/>
            <w:vAlign w:val="center"/>
            <w:hideMark/>
          </w:tcPr>
          <w:p w14:paraId="0394A62F" w14:textId="77777777" w:rsidR="00F8523E" w:rsidRPr="00D24421" w:rsidRDefault="00F8523E" w:rsidP="00E071C0">
            <w:pPr>
              <w:jc w:val="left"/>
              <w:rPr>
                <w:rFonts w:ascii="Arial" w:hAnsi="Arial" w:cs="Arial"/>
                <w:color w:val="000000"/>
                <w:sz w:val="22"/>
                <w:szCs w:val="22"/>
                <w:lang w:eastAsia="lt-LT"/>
              </w:rPr>
            </w:pPr>
            <w:r w:rsidRPr="00D24421">
              <w:rPr>
                <w:rFonts w:ascii="Arial" w:hAnsi="Arial" w:cs="Arial"/>
                <w:color w:val="000000"/>
                <w:sz w:val="22"/>
                <w:szCs w:val="22"/>
                <w:lang w:eastAsia="lt-LT"/>
              </w:rPr>
              <w:t>Užsakymo įvykdymas, kai reikia vykti į Vilniaus ar Utenos apskritį</w:t>
            </w:r>
          </w:p>
        </w:tc>
        <w:tc>
          <w:tcPr>
            <w:tcW w:w="1134" w:type="dxa"/>
            <w:tcBorders>
              <w:top w:val="nil"/>
              <w:left w:val="nil"/>
              <w:bottom w:val="single" w:sz="4" w:space="0" w:color="auto"/>
              <w:right w:val="single" w:sz="4" w:space="0" w:color="auto"/>
            </w:tcBorders>
            <w:shd w:val="clear" w:color="auto" w:fill="auto"/>
            <w:vAlign w:val="center"/>
            <w:hideMark/>
          </w:tcPr>
          <w:p w14:paraId="78B80DE5" w14:textId="77777777"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1031" w:type="dxa"/>
            <w:tcBorders>
              <w:top w:val="nil"/>
              <w:left w:val="nil"/>
              <w:bottom w:val="single" w:sz="4" w:space="0" w:color="auto"/>
              <w:right w:val="nil"/>
            </w:tcBorders>
          </w:tcPr>
          <w:p w14:paraId="02B12BFF" w14:textId="77777777" w:rsidR="00F8523E" w:rsidRPr="00D24421" w:rsidRDefault="00F8523E" w:rsidP="0084094D">
            <w:pPr>
              <w:jc w:val="center"/>
              <w:rPr>
                <w:rFonts w:ascii="Arial" w:hAnsi="Arial" w:cs="Arial"/>
                <w:color w:val="000000"/>
                <w:sz w:val="22"/>
                <w:szCs w:val="22"/>
                <w:lang w:eastAsia="lt-LT"/>
              </w:rPr>
            </w:pPr>
          </w:p>
        </w:tc>
        <w:tc>
          <w:tcPr>
            <w:tcW w:w="1945" w:type="dxa"/>
            <w:tcBorders>
              <w:top w:val="nil"/>
              <w:left w:val="nil"/>
              <w:bottom w:val="single" w:sz="4" w:space="0" w:color="auto"/>
              <w:right w:val="single" w:sz="4" w:space="0" w:color="auto"/>
            </w:tcBorders>
            <w:shd w:val="clear" w:color="auto" w:fill="auto"/>
            <w:vAlign w:val="center"/>
            <w:hideMark/>
          </w:tcPr>
          <w:p w14:paraId="47FA0C91" w14:textId="08B429B8"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11</w:t>
            </w:r>
          </w:p>
        </w:tc>
      </w:tr>
      <w:tr w:rsidR="00F8523E" w:rsidRPr="00D24421" w14:paraId="45B38E15" w14:textId="77777777" w:rsidTr="00F8523E">
        <w:trPr>
          <w:trHeight w:val="51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43126D74" w14:textId="77777777"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c>
          <w:tcPr>
            <w:tcW w:w="4977" w:type="dxa"/>
            <w:tcBorders>
              <w:top w:val="nil"/>
              <w:left w:val="nil"/>
              <w:bottom w:val="single" w:sz="4" w:space="0" w:color="auto"/>
              <w:right w:val="single" w:sz="4" w:space="0" w:color="auto"/>
            </w:tcBorders>
            <w:shd w:val="clear" w:color="auto" w:fill="auto"/>
            <w:vAlign w:val="center"/>
            <w:hideMark/>
          </w:tcPr>
          <w:p w14:paraId="34FDD3DB" w14:textId="77777777" w:rsidR="00F8523E" w:rsidRPr="00D24421" w:rsidRDefault="00F8523E" w:rsidP="00E071C0">
            <w:pPr>
              <w:jc w:val="left"/>
              <w:rPr>
                <w:rFonts w:ascii="Arial" w:hAnsi="Arial" w:cs="Arial"/>
                <w:color w:val="000000"/>
                <w:sz w:val="22"/>
                <w:szCs w:val="22"/>
                <w:lang w:eastAsia="lt-LT"/>
              </w:rPr>
            </w:pPr>
            <w:r w:rsidRPr="00D24421">
              <w:rPr>
                <w:rFonts w:ascii="Arial" w:hAnsi="Arial" w:cs="Arial"/>
                <w:color w:val="000000"/>
                <w:sz w:val="22"/>
                <w:szCs w:val="22"/>
                <w:lang w:eastAsia="lt-LT"/>
              </w:rPr>
              <w:t>Užsakymo įvykdymas, kai reikia vykti į Kauno, Alytaus ar Marijampolės apskritį</w:t>
            </w:r>
          </w:p>
        </w:tc>
        <w:tc>
          <w:tcPr>
            <w:tcW w:w="1134" w:type="dxa"/>
            <w:tcBorders>
              <w:top w:val="nil"/>
              <w:left w:val="nil"/>
              <w:bottom w:val="single" w:sz="4" w:space="0" w:color="auto"/>
              <w:right w:val="single" w:sz="4" w:space="0" w:color="auto"/>
            </w:tcBorders>
            <w:shd w:val="clear" w:color="auto" w:fill="auto"/>
            <w:vAlign w:val="center"/>
            <w:hideMark/>
          </w:tcPr>
          <w:p w14:paraId="08B554CD" w14:textId="77777777"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1031" w:type="dxa"/>
            <w:tcBorders>
              <w:top w:val="nil"/>
              <w:left w:val="nil"/>
              <w:bottom w:val="single" w:sz="4" w:space="0" w:color="auto"/>
              <w:right w:val="nil"/>
            </w:tcBorders>
          </w:tcPr>
          <w:p w14:paraId="1DC0B543" w14:textId="77777777" w:rsidR="00F8523E" w:rsidRPr="00D24421" w:rsidRDefault="00F8523E" w:rsidP="0084094D">
            <w:pPr>
              <w:jc w:val="center"/>
              <w:rPr>
                <w:rFonts w:ascii="Arial" w:hAnsi="Arial" w:cs="Arial"/>
                <w:color w:val="000000"/>
                <w:sz w:val="22"/>
                <w:szCs w:val="22"/>
                <w:lang w:eastAsia="lt-LT"/>
              </w:rPr>
            </w:pPr>
          </w:p>
        </w:tc>
        <w:tc>
          <w:tcPr>
            <w:tcW w:w="1945" w:type="dxa"/>
            <w:tcBorders>
              <w:top w:val="nil"/>
              <w:left w:val="nil"/>
              <w:bottom w:val="single" w:sz="4" w:space="0" w:color="auto"/>
              <w:right w:val="single" w:sz="4" w:space="0" w:color="auto"/>
            </w:tcBorders>
            <w:shd w:val="clear" w:color="auto" w:fill="auto"/>
            <w:vAlign w:val="center"/>
            <w:hideMark/>
          </w:tcPr>
          <w:p w14:paraId="2F82E097" w14:textId="77C00D07"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r>
      <w:tr w:rsidR="00F8523E" w:rsidRPr="00D24421" w14:paraId="1FEFAFC5" w14:textId="77777777" w:rsidTr="00F8523E">
        <w:trPr>
          <w:trHeight w:val="51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145E89C8" w14:textId="77777777"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3.</w:t>
            </w:r>
          </w:p>
        </w:tc>
        <w:tc>
          <w:tcPr>
            <w:tcW w:w="4977" w:type="dxa"/>
            <w:tcBorders>
              <w:top w:val="nil"/>
              <w:left w:val="nil"/>
              <w:bottom w:val="single" w:sz="4" w:space="0" w:color="auto"/>
              <w:right w:val="single" w:sz="4" w:space="0" w:color="auto"/>
            </w:tcBorders>
            <w:shd w:val="clear" w:color="auto" w:fill="auto"/>
            <w:vAlign w:val="center"/>
            <w:hideMark/>
          </w:tcPr>
          <w:p w14:paraId="09D88272" w14:textId="77777777" w:rsidR="00F8523E" w:rsidRPr="00D24421" w:rsidRDefault="00F8523E" w:rsidP="00E071C0">
            <w:pPr>
              <w:jc w:val="left"/>
              <w:rPr>
                <w:rFonts w:ascii="Arial" w:hAnsi="Arial" w:cs="Arial"/>
                <w:color w:val="000000"/>
                <w:sz w:val="22"/>
                <w:szCs w:val="22"/>
                <w:lang w:eastAsia="lt-LT"/>
              </w:rPr>
            </w:pPr>
            <w:r w:rsidRPr="00D24421">
              <w:rPr>
                <w:rFonts w:ascii="Arial" w:hAnsi="Arial" w:cs="Arial"/>
                <w:color w:val="000000"/>
                <w:sz w:val="22"/>
                <w:szCs w:val="22"/>
                <w:lang w:eastAsia="lt-LT"/>
              </w:rPr>
              <w:t>Užsakymo įvykdymas, kai reikia vykti į Šiaulių ar Panevėžio apskritį</w:t>
            </w:r>
          </w:p>
        </w:tc>
        <w:tc>
          <w:tcPr>
            <w:tcW w:w="1134" w:type="dxa"/>
            <w:tcBorders>
              <w:top w:val="nil"/>
              <w:left w:val="nil"/>
              <w:bottom w:val="single" w:sz="4" w:space="0" w:color="auto"/>
              <w:right w:val="single" w:sz="4" w:space="0" w:color="auto"/>
            </w:tcBorders>
            <w:shd w:val="clear" w:color="auto" w:fill="auto"/>
            <w:vAlign w:val="center"/>
            <w:hideMark/>
          </w:tcPr>
          <w:p w14:paraId="5210F926" w14:textId="77777777"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1031" w:type="dxa"/>
            <w:tcBorders>
              <w:top w:val="nil"/>
              <w:left w:val="nil"/>
              <w:bottom w:val="single" w:sz="4" w:space="0" w:color="auto"/>
              <w:right w:val="nil"/>
            </w:tcBorders>
          </w:tcPr>
          <w:p w14:paraId="4AB8D3A8" w14:textId="77777777" w:rsidR="00F8523E" w:rsidRPr="00D24421" w:rsidRDefault="00F8523E" w:rsidP="0084094D">
            <w:pPr>
              <w:jc w:val="center"/>
              <w:rPr>
                <w:rFonts w:ascii="Arial" w:hAnsi="Arial" w:cs="Arial"/>
                <w:color w:val="000000"/>
                <w:sz w:val="22"/>
                <w:szCs w:val="22"/>
                <w:lang w:eastAsia="lt-LT"/>
              </w:rPr>
            </w:pPr>
          </w:p>
        </w:tc>
        <w:tc>
          <w:tcPr>
            <w:tcW w:w="1945" w:type="dxa"/>
            <w:tcBorders>
              <w:top w:val="nil"/>
              <w:left w:val="nil"/>
              <w:bottom w:val="single" w:sz="4" w:space="0" w:color="auto"/>
              <w:right w:val="single" w:sz="4" w:space="0" w:color="auto"/>
            </w:tcBorders>
            <w:shd w:val="clear" w:color="auto" w:fill="auto"/>
            <w:vAlign w:val="center"/>
            <w:hideMark/>
          </w:tcPr>
          <w:p w14:paraId="7033074F" w14:textId="0E8CCD9E" w:rsidR="00F8523E" w:rsidRPr="00D24421" w:rsidRDefault="00F8523E" w:rsidP="0084094D">
            <w:pPr>
              <w:jc w:val="center"/>
              <w:rPr>
                <w:rFonts w:ascii="Arial" w:hAnsi="Arial" w:cs="Arial"/>
                <w:color w:val="000000"/>
                <w:sz w:val="22"/>
                <w:szCs w:val="22"/>
                <w:lang w:eastAsia="lt-LT"/>
              </w:rPr>
            </w:pPr>
            <w:r w:rsidRPr="00D24421">
              <w:rPr>
                <w:rFonts w:ascii="Arial" w:hAnsi="Arial" w:cs="Arial"/>
                <w:color w:val="000000"/>
                <w:sz w:val="22"/>
                <w:szCs w:val="22"/>
                <w:lang w:eastAsia="lt-LT"/>
              </w:rPr>
              <w:t>1</w:t>
            </w:r>
          </w:p>
        </w:tc>
      </w:tr>
      <w:tr w:rsidR="00F8523E" w:rsidRPr="00D24421" w14:paraId="76CD4B42" w14:textId="77777777" w:rsidTr="00F8523E">
        <w:trPr>
          <w:trHeight w:val="51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4936E8D0" w14:textId="77777777" w:rsidR="00F8523E" w:rsidRPr="00D24421" w:rsidRDefault="00F8523E" w:rsidP="00392BF1">
            <w:pPr>
              <w:jc w:val="center"/>
              <w:rPr>
                <w:rFonts w:ascii="Arial" w:hAnsi="Arial" w:cs="Arial"/>
                <w:color w:val="000000"/>
                <w:sz w:val="22"/>
                <w:szCs w:val="22"/>
                <w:lang w:eastAsia="lt-LT"/>
              </w:rPr>
            </w:pPr>
            <w:r w:rsidRPr="00D24421">
              <w:rPr>
                <w:rFonts w:ascii="Arial" w:hAnsi="Arial" w:cs="Arial"/>
                <w:color w:val="000000"/>
                <w:sz w:val="22"/>
                <w:szCs w:val="22"/>
                <w:lang w:eastAsia="lt-LT"/>
              </w:rPr>
              <w:t>4.</w:t>
            </w:r>
          </w:p>
        </w:tc>
        <w:tc>
          <w:tcPr>
            <w:tcW w:w="4977" w:type="dxa"/>
            <w:tcBorders>
              <w:top w:val="nil"/>
              <w:left w:val="nil"/>
              <w:bottom w:val="single" w:sz="4" w:space="0" w:color="auto"/>
              <w:right w:val="single" w:sz="4" w:space="0" w:color="auto"/>
            </w:tcBorders>
            <w:shd w:val="clear" w:color="auto" w:fill="auto"/>
            <w:vAlign w:val="center"/>
            <w:hideMark/>
          </w:tcPr>
          <w:p w14:paraId="5A8E6201" w14:textId="77777777" w:rsidR="00F8523E" w:rsidRPr="00D24421" w:rsidRDefault="00F8523E" w:rsidP="00E071C0">
            <w:pPr>
              <w:jc w:val="left"/>
              <w:rPr>
                <w:rFonts w:ascii="Arial" w:hAnsi="Arial" w:cs="Arial"/>
                <w:color w:val="000000"/>
                <w:sz w:val="22"/>
                <w:szCs w:val="22"/>
                <w:lang w:eastAsia="lt-LT"/>
              </w:rPr>
            </w:pPr>
            <w:r w:rsidRPr="00D24421">
              <w:rPr>
                <w:rFonts w:ascii="Arial" w:hAnsi="Arial" w:cs="Arial"/>
                <w:color w:val="000000"/>
                <w:sz w:val="22"/>
                <w:szCs w:val="22"/>
                <w:lang w:eastAsia="lt-LT"/>
              </w:rPr>
              <w:t>Užsakymo įvykdymas, kai reikia vykti į Klaipėdos, Telšių ar Tauragės apskritį</w:t>
            </w:r>
          </w:p>
        </w:tc>
        <w:tc>
          <w:tcPr>
            <w:tcW w:w="1134" w:type="dxa"/>
            <w:tcBorders>
              <w:top w:val="nil"/>
              <w:left w:val="nil"/>
              <w:bottom w:val="single" w:sz="4" w:space="0" w:color="auto"/>
              <w:right w:val="single" w:sz="4" w:space="0" w:color="auto"/>
            </w:tcBorders>
            <w:shd w:val="clear" w:color="auto" w:fill="auto"/>
            <w:vAlign w:val="center"/>
            <w:hideMark/>
          </w:tcPr>
          <w:p w14:paraId="2352B687" w14:textId="77777777" w:rsidR="00F8523E" w:rsidRPr="00D24421" w:rsidRDefault="00F8523E" w:rsidP="00392BF1">
            <w:pPr>
              <w:jc w:val="center"/>
              <w:rPr>
                <w:rFonts w:ascii="Arial" w:hAnsi="Arial" w:cs="Arial"/>
                <w:color w:val="000000"/>
                <w:sz w:val="22"/>
                <w:szCs w:val="22"/>
                <w:lang w:eastAsia="lt-LT"/>
              </w:rPr>
            </w:pPr>
            <w:r w:rsidRPr="00D24421">
              <w:rPr>
                <w:rFonts w:ascii="Arial" w:hAnsi="Arial" w:cs="Arial"/>
                <w:color w:val="000000"/>
                <w:sz w:val="22"/>
                <w:szCs w:val="22"/>
                <w:lang w:eastAsia="lt-LT"/>
              </w:rPr>
              <w:t>vnt.</w:t>
            </w:r>
          </w:p>
        </w:tc>
        <w:tc>
          <w:tcPr>
            <w:tcW w:w="1031" w:type="dxa"/>
            <w:tcBorders>
              <w:top w:val="nil"/>
              <w:left w:val="nil"/>
              <w:bottom w:val="single" w:sz="4" w:space="0" w:color="auto"/>
              <w:right w:val="nil"/>
            </w:tcBorders>
          </w:tcPr>
          <w:p w14:paraId="06C17AF3" w14:textId="77777777" w:rsidR="00F8523E" w:rsidRPr="00D24421" w:rsidRDefault="00F8523E" w:rsidP="00392BF1">
            <w:pPr>
              <w:jc w:val="center"/>
              <w:rPr>
                <w:rFonts w:ascii="Arial" w:hAnsi="Arial" w:cs="Arial"/>
                <w:color w:val="000000"/>
                <w:sz w:val="22"/>
                <w:szCs w:val="22"/>
                <w:lang w:eastAsia="lt-LT"/>
              </w:rPr>
            </w:pPr>
          </w:p>
        </w:tc>
        <w:tc>
          <w:tcPr>
            <w:tcW w:w="1945" w:type="dxa"/>
            <w:tcBorders>
              <w:top w:val="nil"/>
              <w:left w:val="nil"/>
              <w:bottom w:val="single" w:sz="4" w:space="0" w:color="auto"/>
              <w:right w:val="single" w:sz="4" w:space="0" w:color="auto"/>
            </w:tcBorders>
            <w:shd w:val="clear" w:color="auto" w:fill="auto"/>
            <w:vAlign w:val="center"/>
            <w:hideMark/>
          </w:tcPr>
          <w:p w14:paraId="37311DAE" w14:textId="37E27C25" w:rsidR="00F8523E" w:rsidRPr="00D24421" w:rsidRDefault="00F8523E" w:rsidP="00392BF1">
            <w:pPr>
              <w:jc w:val="center"/>
              <w:rPr>
                <w:rFonts w:ascii="Arial" w:hAnsi="Arial" w:cs="Arial"/>
                <w:color w:val="000000"/>
                <w:sz w:val="22"/>
                <w:szCs w:val="22"/>
                <w:lang w:eastAsia="lt-LT"/>
              </w:rPr>
            </w:pPr>
            <w:r w:rsidRPr="00D24421">
              <w:rPr>
                <w:rFonts w:ascii="Arial" w:hAnsi="Arial" w:cs="Arial"/>
                <w:color w:val="000000"/>
                <w:sz w:val="22"/>
                <w:szCs w:val="22"/>
                <w:lang w:eastAsia="lt-LT"/>
              </w:rPr>
              <w:t>2</w:t>
            </w:r>
          </w:p>
        </w:tc>
      </w:tr>
    </w:tbl>
    <w:p w14:paraId="7BFC5899" w14:textId="77777777" w:rsidR="00DF31D7" w:rsidRPr="00D24421" w:rsidRDefault="00DF31D7" w:rsidP="00C971C6">
      <w:pPr>
        <w:jc w:val="left"/>
        <w:rPr>
          <w:rFonts w:ascii="Arial" w:hAnsi="Arial" w:cs="Arial"/>
          <w:b/>
          <w:caps/>
          <w:sz w:val="22"/>
          <w:szCs w:val="22"/>
        </w:rPr>
      </w:pPr>
    </w:p>
    <w:tbl>
      <w:tblPr>
        <w:tblStyle w:val="TableGrid"/>
        <w:tblW w:w="0" w:type="auto"/>
        <w:shd w:val="clear" w:color="auto" w:fill="005063"/>
        <w:tblLook w:val="04A0" w:firstRow="1" w:lastRow="0" w:firstColumn="1" w:lastColumn="0" w:noHBand="0" w:noVBand="1"/>
      </w:tblPr>
      <w:tblGrid>
        <w:gridCol w:w="9628"/>
      </w:tblGrid>
      <w:tr w:rsidR="00C971C6" w:rsidRPr="00D24421" w14:paraId="0822398E" w14:textId="77777777" w:rsidTr="00847BA3">
        <w:trPr>
          <w:trHeight w:val="416"/>
        </w:trPr>
        <w:tc>
          <w:tcPr>
            <w:tcW w:w="9628" w:type="dxa"/>
            <w:shd w:val="clear" w:color="auto" w:fill="005063"/>
            <w:vAlign w:val="center"/>
          </w:tcPr>
          <w:p w14:paraId="473CF224" w14:textId="2563B505" w:rsidR="00C971C6" w:rsidRPr="00D24421" w:rsidRDefault="00315D85" w:rsidP="00847BA3">
            <w:pPr>
              <w:pStyle w:val="ListParagraph"/>
              <w:numPr>
                <w:ilvl w:val="0"/>
                <w:numId w:val="12"/>
              </w:numPr>
              <w:rPr>
                <w:rFonts w:ascii="Arial" w:hAnsi="Arial" w:cs="Arial"/>
                <w:b/>
                <w:caps/>
                <w:color w:val="FFFFFF" w:themeColor="background1"/>
                <w:sz w:val="22"/>
              </w:rPr>
            </w:pPr>
            <w:r w:rsidRPr="00D24421">
              <w:rPr>
                <w:rFonts w:ascii="Arial" w:hAnsi="Arial" w:cs="Arial"/>
                <w:b/>
                <w:caps/>
                <w:sz w:val="22"/>
              </w:rPr>
              <w:t>REIKALAVIMAI NAUJIEMS ĮRENGINIAMS IR DARBAMS</w:t>
            </w:r>
          </w:p>
        </w:tc>
      </w:tr>
    </w:tbl>
    <w:p w14:paraId="2406B456" w14:textId="77777777" w:rsidR="00C971C6" w:rsidRPr="00D24421" w:rsidRDefault="00C971C6" w:rsidP="00C971C6">
      <w:pPr>
        <w:rPr>
          <w:rFonts w:ascii="Arial" w:eastAsiaTheme="majorEastAsia" w:hAnsi="Arial" w:cs="Arial"/>
          <w:sz w:val="22"/>
          <w:szCs w:val="22"/>
        </w:rPr>
      </w:pPr>
    </w:p>
    <w:p w14:paraId="723E23FE" w14:textId="1CF6863E" w:rsidR="00840EED" w:rsidRPr="00D24421" w:rsidRDefault="00840EED" w:rsidP="00840EED">
      <w:pPr>
        <w:rPr>
          <w:rFonts w:ascii="Arial" w:hAnsi="Arial" w:cs="Arial"/>
          <w:b/>
          <w:i/>
          <w:iCs/>
          <w:sz w:val="22"/>
          <w:szCs w:val="22"/>
        </w:rPr>
      </w:pPr>
      <w:bookmarkStart w:id="32" w:name="_Ref193999088"/>
      <w:r w:rsidRPr="00D24421">
        <w:rPr>
          <w:rFonts w:ascii="Arial" w:hAnsi="Arial" w:cs="Arial"/>
          <w:b/>
          <w:i/>
          <w:iCs/>
          <w:sz w:val="22"/>
          <w:szCs w:val="22"/>
        </w:rPr>
        <w:t xml:space="preserve">Reikalavimai </w:t>
      </w:r>
      <w:r w:rsidR="00304B93" w:rsidRPr="00D24421">
        <w:rPr>
          <w:rFonts w:ascii="Arial" w:hAnsi="Arial" w:cs="Arial"/>
          <w:b/>
          <w:i/>
          <w:iCs/>
          <w:sz w:val="22"/>
          <w:szCs w:val="22"/>
        </w:rPr>
        <w:t>kilpiniam skaitikliui, maitinamam nuo 220 V elektros tinklo</w:t>
      </w:r>
      <w:bookmarkEnd w:id="32"/>
      <w:r w:rsidR="00E85C2C">
        <w:rPr>
          <w:rFonts w:ascii="Arial" w:hAnsi="Arial" w:cs="Arial"/>
          <w:b/>
          <w:i/>
          <w:iCs/>
          <w:sz w:val="22"/>
          <w:szCs w:val="22"/>
        </w:rPr>
        <w:t xml:space="preserve"> </w:t>
      </w:r>
      <w:bookmarkStart w:id="33" w:name="_Ref126312528"/>
      <w:r w:rsidR="00E85C2C">
        <w:rPr>
          <w:rFonts w:ascii="Arial" w:hAnsi="Arial" w:cs="Arial"/>
          <w:b/>
          <w:i/>
          <w:iCs/>
          <w:sz w:val="22"/>
          <w:szCs w:val="22"/>
        </w:rPr>
        <w:t xml:space="preserve">                 </w:t>
      </w:r>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8</w:t>
      </w:r>
      <w:r w:rsidR="00E85C2C" w:rsidRPr="00E85C2C">
        <w:rPr>
          <w:rFonts w:ascii="Arial" w:hAnsi="Arial" w:cs="Arial"/>
          <w:bCs/>
          <w:sz w:val="22"/>
          <w:szCs w:val="22"/>
        </w:rPr>
        <w:fldChar w:fldCharType="end"/>
      </w:r>
      <w:bookmarkEnd w:id="33"/>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7"/>
        <w:gridCol w:w="4249"/>
        <w:gridCol w:w="4820"/>
      </w:tblGrid>
      <w:tr w:rsidR="00840EED" w:rsidRPr="00D24421" w14:paraId="08A3CA95" w14:textId="77777777" w:rsidTr="00010888">
        <w:trPr>
          <w:cantSplit/>
          <w:trHeight w:val="454"/>
          <w:tblHeader/>
        </w:trPr>
        <w:tc>
          <w:tcPr>
            <w:tcW w:w="294" w:type="pct"/>
            <w:vAlign w:val="center"/>
          </w:tcPr>
          <w:p w14:paraId="54F7A9CE" w14:textId="77777777" w:rsidR="00840EED" w:rsidRPr="00D24421" w:rsidRDefault="00840EED" w:rsidP="00840EED">
            <w:pPr>
              <w:rPr>
                <w:rFonts w:ascii="Arial" w:hAnsi="Arial" w:cs="Arial"/>
                <w:b/>
                <w:bCs/>
                <w:sz w:val="22"/>
                <w:szCs w:val="22"/>
              </w:rPr>
            </w:pPr>
            <w:r w:rsidRPr="00D24421">
              <w:rPr>
                <w:rFonts w:ascii="Arial" w:hAnsi="Arial" w:cs="Arial"/>
                <w:b/>
                <w:bCs/>
                <w:sz w:val="22"/>
                <w:szCs w:val="22"/>
              </w:rPr>
              <w:t>Eil. Nr.</w:t>
            </w:r>
          </w:p>
        </w:tc>
        <w:tc>
          <w:tcPr>
            <w:tcW w:w="2205" w:type="pct"/>
            <w:vAlign w:val="center"/>
          </w:tcPr>
          <w:p w14:paraId="3C3A1848" w14:textId="77777777" w:rsidR="00840EED" w:rsidRPr="00D24421" w:rsidRDefault="00840EED" w:rsidP="006C3FC1">
            <w:pPr>
              <w:jc w:val="center"/>
              <w:rPr>
                <w:rFonts w:ascii="Arial" w:hAnsi="Arial" w:cs="Arial"/>
                <w:b/>
                <w:bCs/>
                <w:sz w:val="22"/>
                <w:szCs w:val="22"/>
              </w:rPr>
            </w:pPr>
            <w:r w:rsidRPr="00D24421">
              <w:rPr>
                <w:rFonts w:ascii="Arial" w:hAnsi="Arial" w:cs="Arial"/>
                <w:b/>
                <w:bCs/>
                <w:sz w:val="22"/>
                <w:szCs w:val="22"/>
              </w:rPr>
              <w:t>Savybė</w:t>
            </w:r>
          </w:p>
        </w:tc>
        <w:tc>
          <w:tcPr>
            <w:tcW w:w="2501" w:type="pct"/>
            <w:vAlign w:val="center"/>
          </w:tcPr>
          <w:p w14:paraId="1BC250D5" w14:textId="77777777" w:rsidR="00840EED" w:rsidRPr="00D24421" w:rsidRDefault="00840EED" w:rsidP="006C3FC1">
            <w:pPr>
              <w:jc w:val="center"/>
              <w:rPr>
                <w:rFonts w:ascii="Arial" w:hAnsi="Arial" w:cs="Arial"/>
                <w:b/>
                <w:bCs/>
                <w:sz w:val="22"/>
                <w:szCs w:val="22"/>
              </w:rPr>
            </w:pPr>
            <w:r w:rsidRPr="00D24421">
              <w:rPr>
                <w:rFonts w:ascii="Arial" w:hAnsi="Arial" w:cs="Arial"/>
                <w:b/>
                <w:bCs/>
                <w:sz w:val="22"/>
                <w:szCs w:val="22"/>
              </w:rPr>
              <w:t>Reikalavimai</w:t>
            </w:r>
          </w:p>
        </w:tc>
      </w:tr>
      <w:tr w:rsidR="00840EED" w:rsidRPr="00D24421" w14:paraId="6EA77304" w14:textId="77777777" w:rsidTr="00010888">
        <w:trPr>
          <w:cantSplit/>
        </w:trPr>
        <w:tc>
          <w:tcPr>
            <w:tcW w:w="294" w:type="pct"/>
            <w:vAlign w:val="center"/>
          </w:tcPr>
          <w:p w14:paraId="0E9F6962" w14:textId="77777777" w:rsidR="00840EED" w:rsidRPr="00D24421" w:rsidRDefault="00840EED" w:rsidP="00840EED">
            <w:pPr>
              <w:numPr>
                <w:ilvl w:val="0"/>
                <w:numId w:val="14"/>
              </w:numPr>
              <w:jc w:val="center"/>
              <w:rPr>
                <w:rFonts w:ascii="Arial" w:hAnsi="Arial" w:cs="Arial"/>
                <w:sz w:val="22"/>
                <w:szCs w:val="22"/>
              </w:rPr>
            </w:pPr>
          </w:p>
        </w:tc>
        <w:tc>
          <w:tcPr>
            <w:tcW w:w="2205" w:type="pct"/>
            <w:vAlign w:val="center"/>
          </w:tcPr>
          <w:p w14:paraId="149A915F" w14:textId="48428F8F" w:rsidR="00840EED" w:rsidRPr="00D24421" w:rsidRDefault="0087038F" w:rsidP="00840EED">
            <w:pPr>
              <w:rPr>
                <w:rFonts w:ascii="Arial" w:hAnsi="Arial" w:cs="Arial"/>
                <w:sz w:val="22"/>
                <w:szCs w:val="22"/>
              </w:rPr>
            </w:pPr>
            <w:r w:rsidRPr="00D24421">
              <w:rPr>
                <w:rFonts w:ascii="Arial" w:hAnsi="Arial" w:cs="Arial"/>
                <w:sz w:val="22"/>
                <w:szCs w:val="22"/>
              </w:rPr>
              <w:t>Pajungiamų indukcinių jutiklių skaičius</w:t>
            </w:r>
          </w:p>
        </w:tc>
        <w:tc>
          <w:tcPr>
            <w:tcW w:w="2501" w:type="pct"/>
            <w:vAlign w:val="center"/>
          </w:tcPr>
          <w:p w14:paraId="08C7A8E8" w14:textId="5D2960BD" w:rsidR="00840EED" w:rsidRPr="00D24421" w:rsidRDefault="00FE7F58" w:rsidP="00840EED">
            <w:pPr>
              <w:rPr>
                <w:rFonts w:ascii="Arial" w:hAnsi="Arial" w:cs="Arial"/>
                <w:sz w:val="22"/>
                <w:szCs w:val="22"/>
              </w:rPr>
            </w:pPr>
            <w:r w:rsidRPr="00D24421">
              <w:rPr>
                <w:rFonts w:ascii="Arial" w:hAnsi="Arial" w:cs="Arial"/>
                <w:sz w:val="22"/>
                <w:szCs w:val="22"/>
              </w:rPr>
              <w:t>Ne mažiau 8</w:t>
            </w:r>
          </w:p>
        </w:tc>
      </w:tr>
      <w:tr w:rsidR="004F3337" w:rsidRPr="00D24421" w14:paraId="24D010AA" w14:textId="77777777" w:rsidTr="00010888">
        <w:trPr>
          <w:cantSplit/>
        </w:trPr>
        <w:tc>
          <w:tcPr>
            <w:tcW w:w="294" w:type="pct"/>
            <w:vAlign w:val="center"/>
          </w:tcPr>
          <w:p w14:paraId="38D8E1AE" w14:textId="77777777" w:rsidR="004F3337" w:rsidRPr="00D24421" w:rsidRDefault="004F3337" w:rsidP="00840EED">
            <w:pPr>
              <w:numPr>
                <w:ilvl w:val="0"/>
                <w:numId w:val="14"/>
              </w:numPr>
              <w:jc w:val="center"/>
              <w:rPr>
                <w:rFonts w:ascii="Arial" w:hAnsi="Arial" w:cs="Arial"/>
                <w:sz w:val="22"/>
                <w:szCs w:val="22"/>
              </w:rPr>
            </w:pPr>
          </w:p>
        </w:tc>
        <w:tc>
          <w:tcPr>
            <w:tcW w:w="2205" w:type="pct"/>
            <w:vAlign w:val="center"/>
          </w:tcPr>
          <w:p w14:paraId="7356A028" w14:textId="569D0F54" w:rsidR="004F3337" w:rsidRPr="00D24421" w:rsidRDefault="004F3337" w:rsidP="00840EED">
            <w:pPr>
              <w:rPr>
                <w:rFonts w:ascii="Arial" w:hAnsi="Arial" w:cs="Arial"/>
                <w:sz w:val="22"/>
                <w:szCs w:val="22"/>
              </w:rPr>
            </w:pPr>
            <w:r w:rsidRPr="00D24421">
              <w:rPr>
                <w:rFonts w:ascii="Arial" w:hAnsi="Arial" w:cs="Arial"/>
                <w:sz w:val="22"/>
                <w:szCs w:val="22"/>
              </w:rPr>
              <w:t>Darbas su indukciniais jutikliais</w:t>
            </w:r>
          </w:p>
        </w:tc>
        <w:tc>
          <w:tcPr>
            <w:tcW w:w="2501" w:type="pct"/>
            <w:vAlign w:val="center"/>
          </w:tcPr>
          <w:p w14:paraId="5D4B1777" w14:textId="2E4D9B29" w:rsidR="004F3337" w:rsidRPr="00D24421" w:rsidRDefault="00B23D43" w:rsidP="00840EED">
            <w:pPr>
              <w:rPr>
                <w:rFonts w:ascii="Arial" w:hAnsi="Arial" w:cs="Arial"/>
                <w:sz w:val="22"/>
                <w:szCs w:val="22"/>
              </w:rPr>
            </w:pPr>
            <w:r w:rsidRPr="00D24421">
              <w:rPr>
                <w:rFonts w:ascii="Arial" w:hAnsi="Arial" w:cs="Arial"/>
                <w:sz w:val="22"/>
                <w:szCs w:val="22"/>
              </w:rPr>
              <w:t xml:space="preserve">Turi veikti su indukciniais jutikliais, kurių induktyvumas nuo </w:t>
            </w:r>
            <w:r w:rsidR="00BC08B6" w:rsidRPr="00D24421">
              <w:rPr>
                <w:rFonts w:ascii="Arial" w:hAnsi="Arial" w:cs="Arial"/>
                <w:sz w:val="22"/>
                <w:szCs w:val="22"/>
              </w:rPr>
              <w:t>100</w:t>
            </w:r>
            <w:r w:rsidRPr="00D24421">
              <w:rPr>
                <w:rFonts w:ascii="Arial" w:hAnsi="Arial" w:cs="Arial"/>
                <w:sz w:val="22"/>
                <w:szCs w:val="22"/>
              </w:rPr>
              <w:t xml:space="preserve"> iki 200 </w:t>
            </w:r>
            <w:r w:rsidR="00A72387" w:rsidRPr="00D24421">
              <w:rPr>
                <w:rFonts w:ascii="Arial" w:hAnsi="Arial" w:cs="Arial"/>
                <w:sz w:val="22"/>
                <w:szCs w:val="22"/>
              </w:rPr>
              <w:t xml:space="preserve">µH </w:t>
            </w:r>
          </w:p>
        </w:tc>
      </w:tr>
      <w:tr w:rsidR="00840EED" w:rsidRPr="00D24421" w14:paraId="7DEBA559" w14:textId="77777777" w:rsidTr="00010888">
        <w:trPr>
          <w:cantSplit/>
        </w:trPr>
        <w:tc>
          <w:tcPr>
            <w:tcW w:w="294" w:type="pct"/>
            <w:vAlign w:val="center"/>
          </w:tcPr>
          <w:p w14:paraId="28F45D23" w14:textId="77777777" w:rsidR="00840EED" w:rsidRPr="00D24421" w:rsidRDefault="00840EED" w:rsidP="00840EED">
            <w:pPr>
              <w:numPr>
                <w:ilvl w:val="0"/>
                <w:numId w:val="14"/>
              </w:numPr>
              <w:jc w:val="center"/>
              <w:rPr>
                <w:rFonts w:ascii="Arial" w:hAnsi="Arial" w:cs="Arial"/>
                <w:sz w:val="22"/>
                <w:szCs w:val="22"/>
              </w:rPr>
            </w:pPr>
          </w:p>
        </w:tc>
        <w:tc>
          <w:tcPr>
            <w:tcW w:w="2205" w:type="pct"/>
            <w:vAlign w:val="center"/>
          </w:tcPr>
          <w:p w14:paraId="41A5C4C8" w14:textId="1A3C2A01" w:rsidR="00840EED" w:rsidRPr="00D24421" w:rsidRDefault="00FE7F58" w:rsidP="00840EED">
            <w:pPr>
              <w:rPr>
                <w:rFonts w:ascii="Arial" w:hAnsi="Arial" w:cs="Arial"/>
                <w:sz w:val="22"/>
                <w:szCs w:val="22"/>
              </w:rPr>
            </w:pPr>
            <w:r w:rsidRPr="00D24421">
              <w:rPr>
                <w:rFonts w:ascii="Arial" w:hAnsi="Arial" w:cs="Arial"/>
                <w:sz w:val="22"/>
                <w:szCs w:val="22"/>
              </w:rPr>
              <w:t>Transporto priemonių klasifikavimas</w:t>
            </w:r>
          </w:p>
        </w:tc>
        <w:tc>
          <w:tcPr>
            <w:tcW w:w="2501" w:type="pct"/>
            <w:vAlign w:val="center"/>
          </w:tcPr>
          <w:p w14:paraId="469DD51D" w14:textId="77777777" w:rsidR="00840EED" w:rsidRPr="00D24421" w:rsidRDefault="003D6645" w:rsidP="00840EED">
            <w:pPr>
              <w:rPr>
                <w:rFonts w:ascii="Arial" w:hAnsi="Arial" w:cs="Arial"/>
                <w:sz w:val="22"/>
                <w:szCs w:val="22"/>
              </w:rPr>
            </w:pPr>
            <w:r w:rsidRPr="00D24421">
              <w:rPr>
                <w:rFonts w:ascii="Arial" w:hAnsi="Arial" w:cs="Arial"/>
                <w:sz w:val="22"/>
                <w:szCs w:val="22"/>
              </w:rPr>
              <w:t>Turi klasifikuoti bent į šias klases:</w:t>
            </w:r>
          </w:p>
          <w:p w14:paraId="483DC87A" w14:textId="2102C936" w:rsidR="00A51935" w:rsidRPr="00D24421" w:rsidRDefault="00A51935" w:rsidP="00FA1A98">
            <w:pPr>
              <w:pStyle w:val="ListParagraph"/>
              <w:numPr>
                <w:ilvl w:val="0"/>
                <w:numId w:val="24"/>
              </w:numPr>
              <w:rPr>
                <w:rFonts w:ascii="Arial" w:hAnsi="Arial" w:cs="Arial"/>
                <w:sz w:val="22"/>
              </w:rPr>
            </w:pPr>
            <w:r w:rsidRPr="00D24421">
              <w:rPr>
                <w:rFonts w:ascii="Arial" w:hAnsi="Arial" w:cs="Arial"/>
                <w:sz w:val="22"/>
              </w:rPr>
              <w:t>Motociklai</w:t>
            </w:r>
          </w:p>
          <w:p w14:paraId="2191F4AC" w14:textId="468A71D5" w:rsidR="003D6645" w:rsidRPr="00D24421" w:rsidRDefault="00FA1A98" w:rsidP="00FA1A98">
            <w:pPr>
              <w:pStyle w:val="ListParagraph"/>
              <w:numPr>
                <w:ilvl w:val="0"/>
                <w:numId w:val="24"/>
              </w:numPr>
              <w:rPr>
                <w:rFonts w:ascii="Arial" w:hAnsi="Arial" w:cs="Arial"/>
                <w:sz w:val="22"/>
              </w:rPr>
            </w:pPr>
            <w:r w:rsidRPr="00D24421">
              <w:rPr>
                <w:rFonts w:ascii="Arial" w:hAnsi="Arial" w:cs="Arial"/>
                <w:sz w:val="22"/>
              </w:rPr>
              <w:t>Lengvieji automobiliai,</w:t>
            </w:r>
          </w:p>
          <w:p w14:paraId="6ECEB2E2" w14:textId="4597B368" w:rsidR="00FA1A98" w:rsidRPr="00D24421" w:rsidRDefault="00FA1A98" w:rsidP="00FA1A98">
            <w:pPr>
              <w:pStyle w:val="ListParagraph"/>
              <w:numPr>
                <w:ilvl w:val="0"/>
                <w:numId w:val="24"/>
              </w:numPr>
              <w:rPr>
                <w:rFonts w:ascii="Arial" w:hAnsi="Arial" w:cs="Arial"/>
                <w:sz w:val="22"/>
              </w:rPr>
            </w:pPr>
            <w:r w:rsidRPr="00D24421">
              <w:rPr>
                <w:rFonts w:ascii="Arial" w:hAnsi="Arial" w:cs="Arial"/>
                <w:sz w:val="22"/>
              </w:rPr>
              <w:t>Lengvieji krovininiai automobiliai</w:t>
            </w:r>
            <w:r w:rsidR="000D7988" w:rsidRPr="00D24421">
              <w:rPr>
                <w:rFonts w:ascii="Arial" w:hAnsi="Arial" w:cs="Arial"/>
                <w:sz w:val="22"/>
              </w:rPr>
              <w:t>(iki 3,5 t bendrosios masės)</w:t>
            </w:r>
            <w:r w:rsidR="00BC5F33" w:rsidRPr="00D24421">
              <w:rPr>
                <w:rFonts w:ascii="Arial" w:hAnsi="Arial" w:cs="Arial"/>
                <w:sz w:val="22"/>
              </w:rPr>
              <w:t>,</w:t>
            </w:r>
            <w:r w:rsidRPr="00D24421">
              <w:rPr>
                <w:rFonts w:ascii="Arial" w:hAnsi="Arial" w:cs="Arial"/>
                <w:sz w:val="22"/>
              </w:rPr>
              <w:t xml:space="preserve"> </w:t>
            </w:r>
            <w:proofErr w:type="spellStart"/>
            <w:r w:rsidRPr="00D24421">
              <w:rPr>
                <w:rFonts w:ascii="Arial" w:hAnsi="Arial" w:cs="Arial"/>
                <w:sz w:val="22"/>
              </w:rPr>
              <w:t>minivenai</w:t>
            </w:r>
            <w:proofErr w:type="spellEnd"/>
            <w:r w:rsidR="000D7988" w:rsidRPr="00D24421">
              <w:rPr>
                <w:rFonts w:ascii="Arial" w:hAnsi="Arial" w:cs="Arial"/>
                <w:sz w:val="22"/>
              </w:rPr>
              <w:t>,</w:t>
            </w:r>
            <w:r w:rsidR="00BC5F33" w:rsidRPr="00D24421">
              <w:rPr>
                <w:rFonts w:ascii="Arial" w:hAnsi="Arial" w:cs="Arial"/>
                <w:sz w:val="22"/>
              </w:rPr>
              <w:t xml:space="preserve"> </w:t>
            </w:r>
            <w:proofErr w:type="spellStart"/>
            <w:r w:rsidR="00BC5F33" w:rsidRPr="00D24421">
              <w:rPr>
                <w:rFonts w:ascii="Arial" w:hAnsi="Arial" w:cs="Arial"/>
                <w:sz w:val="22"/>
              </w:rPr>
              <w:t>mikro</w:t>
            </w:r>
            <w:proofErr w:type="spellEnd"/>
            <w:r w:rsidR="00BC5F33" w:rsidRPr="00D24421">
              <w:rPr>
                <w:rFonts w:ascii="Arial" w:hAnsi="Arial" w:cs="Arial"/>
                <w:sz w:val="22"/>
              </w:rPr>
              <w:t xml:space="preserve"> autobusai</w:t>
            </w:r>
          </w:p>
          <w:p w14:paraId="5864DA01" w14:textId="77777777" w:rsidR="000D7988" w:rsidRPr="00D24421" w:rsidRDefault="000D7988" w:rsidP="00FA1A98">
            <w:pPr>
              <w:pStyle w:val="ListParagraph"/>
              <w:numPr>
                <w:ilvl w:val="0"/>
                <w:numId w:val="24"/>
              </w:numPr>
              <w:rPr>
                <w:rFonts w:ascii="Arial" w:hAnsi="Arial" w:cs="Arial"/>
                <w:sz w:val="22"/>
              </w:rPr>
            </w:pPr>
            <w:r w:rsidRPr="00D24421">
              <w:rPr>
                <w:rFonts w:ascii="Arial" w:hAnsi="Arial" w:cs="Arial"/>
                <w:sz w:val="22"/>
              </w:rPr>
              <w:t>Krovininiai automobiliai</w:t>
            </w:r>
          </w:p>
          <w:p w14:paraId="15452341" w14:textId="77777777" w:rsidR="000D7988" w:rsidRPr="00D24421" w:rsidRDefault="000D7988" w:rsidP="00FA1A98">
            <w:pPr>
              <w:pStyle w:val="ListParagraph"/>
              <w:numPr>
                <w:ilvl w:val="0"/>
                <w:numId w:val="24"/>
              </w:numPr>
              <w:rPr>
                <w:rFonts w:ascii="Arial" w:hAnsi="Arial" w:cs="Arial"/>
                <w:sz w:val="22"/>
              </w:rPr>
            </w:pPr>
            <w:r w:rsidRPr="00D24421">
              <w:rPr>
                <w:rFonts w:ascii="Arial" w:hAnsi="Arial" w:cs="Arial"/>
                <w:sz w:val="22"/>
              </w:rPr>
              <w:t>Krovininiai automobiliai su priekaba</w:t>
            </w:r>
          </w:p>
          <w:p w14:paraId="40C89DA6" w14:textId="3C703A9A" w:rsidR="004B01B4" w:rsidRPr="00D24421" w:rsidRDefault="004B01B4" w:rsidP="00FA1A98">
            <w:pPr>
              <w:pStyle w:val="ListParagraph"/>
              <w:numPr>
                <w:ilvl w:val="0"/>
                <w:numId w:val="24"/>
              </w:numPr>
              <w:rPr>
                <w:rFonts w:ascii="Arial" w:hAnsi="Arial" w:cs="Arial"/>
                <w:sz w:val="22"/>
              </w:rPr>
            </w:pPr>
            <w:r w:rsidRPr="00D24421">
              <w:rPr>
                <w:rFonts w:ascii="Arial" w:hAnsi="Arial" w:cs="Arial"/>
                <w:sz w:val="22"/>
              </w:rPr>
              <w:t>Krovininiai automobiliai su puspriekabe</w:t>
            </w:r>
          </w:p>
          <w:p w14:paraId="0F7B07EC" w14:textId="20840029" w:rsidR="004B01B4" w:rsidRPr="00D24421" w:rsidRDefault="004B01B4" w:rsidP="00FA1A98">
            <w:pPr>
              <w:pStyle w:val="ListParagraph"/>
              <w:numPr>
                <w:ilvl w:val="0"/>
                <w:numId w:val="24"/>
              </w:numPr>
              <w:rPr>
                <w:rFonts w:ascii="Arial" w:hAnsi="Arial" w:cs="Arial"/>
                <w:sz w:val="22"/>
              </w:rPr>
            </w:pPr>
            <w:r w:rsidRPr="00D24421">
              <w:rPr>
                <w:rFonts w:ascii="Arial" w:hAnsi="Arial" w:cs="Arial"/>
                <w:sz w:val="22"/>
              </w:rPr>
              <w:t>Autobusai</w:t>
            </w:r>
          </w:p>
        </w:tc>
      </w:tr>
      <w:tr w:rsidR="00840EED" w:rsidRPr="00D24421" w14:paraId="13EF33CE" w14:textId="77777777" w:rsidTr="00010888">
        <w:trPr>
          <w:cantSplit/>
        </w:trPr>
        <w:tc>
          <w:tcPr>
            <w:tcW w:w="294" w:type="pct"/>
            <w:vAlign w:val="center"/>
          </w:tcPr>
          <w:p w14:paraId="54334583" w14:textId="77777777" w:rsidR="00840EED" w:rsidRPr="00D24421" w:rsidRDefault="00840EED" w:rsidP="00840EED">
            <w:pPr>
              <w:numPr>
                <w:ilvl w:val="0"/>
                <w:numId w:val="14"/>
              </w:numPr>
              <w:jc w:val="center"/>
              <w:rPr>
                <w:rFonts w:ascii="Arial" w:hAnsi="Arial" w:cs="Arial"/>
                <w:sz w:val="22"/>
                <w:szCs w:val="22"/>
              </w:rPr>
            </w:pPr>
          </w:p>
        </w:tc>
        <w:tc>
          <w:tcPr>
            <w:tcW w:w="2205" w:type="pct"/>
            <w:vAlign w:val="center"/>
          </w:tcPr>
          <w:p w14:paraId="4DFE87EF" w14:textId="68C3FA1E" w:rsidR="00840EED" w:rsidRPr="00D24421" w:rsidRDefault="00A51935" w:rsidP="00840EED">
            <w:pPr>
              <w:rPr>
                <w:rFonts w:ascii="Arial" w:hAnsi="Arial" w:cs="Arial"/>
                <w:sz w:val="22"/>
                <w:szCs w:val="22"/>
              </w:rPr>
            </w:pPr>
            <w:r w:rsidRPr="00D24421">
              <w:rPr>
                <w:rFonts w:ascii="Arial" w:hAnsi="Arial" w:cs="Arial"/>
                <w:sz w:val="22"/>
                <w:szCs w:val="22"/>
              </w:rPr>
              <w:t>Transporto priemonių registravimas</w:t>
            </w:r>
          </w:p>
        </w:tc>
        <w:tc>
          <w:tcPr>
            <w:tcW w:w="2501" w:type="pct"/>
            <w:vAlign w:val="center"/>
          </w:tcPr>
          <w:p w14:paraId="38B1B165" w14:textId="57BD0C61" w:rsidR="00840EED" w:rsidRPr="00D24421" w:rsidRDefault="00A113A5" w:rsidP="00840EED">
            <w:pPr>
              <w:rPr>
                <w:rFonts w:ascii="Arial" w:hAnsi="Arial" w:cs="Arial"/>
                <w:sz w:val="22"/>
                <w:szCs w:val="22"/>
              </w:rPr>
            </w:pPr>
            <w:r w:rsidRPr="00D24421">
              <w:rPr>
                <w:rFonts w:ascii="Arial" w:hAnsi="Arial" w:cs="Arial"/>
                <w:sz w:val="22"/>
                <w:szCs w:val="22"/>
              </w:rPr>
              <w:t xml:space="preserve">Registruoja </w:t>
            </w:r>
            <w:r w:rsidR="00FD5C66" w:rsidRPr="00D24421">
              <w:rPr>
                <w:rFonts w:ascii="Arial" w:hAnsi="Arial" w:cs="Arial"/>
                <w:sz w:val="22"/>
                <w:szCs w:val="22"/>
              </w:rPr>
              <w:t xml:space="preserve">atskirai </w:t>
            </w:r>
            <w:r w:rsidRPr="00D24421">
              <w:rPr>
                <w:rFonts w:ascii="Arial" w:hAnsi="Arial" w:cs="Arial"/>
                <w:sz w:val="22"/>
                <w:szCs w:val="22"/>
              </w:rPr>
              <w:t>kiekvienos transporto priemonės parametrus VBV (</w:t>
            </w:r>
            <w:proofErr w:type="spellStart"/>
            <w:r w:rsidRPr="00D24421">
              <w:rPr>
                <w:rFonts w:ascii="Arial" w:hAnsi="Arial" w:cs="Arial"/>
                <w:sz w:val="22"/>
                <w:szCs w:val="22"/>
              </w:rPr>
              <w:t>vehicle</w:t>
            </w:r>
            <w:proofErr w:type="spellEnd"/>
            <w:r w:rsidRPr="00D24421">
              <w:rPr>
                <w:rFonts w:ascii="Arial" w:hAnsi="Arial" w:cs="Arial"/>
                <w:sz w:val="22"/>
                <w:szCs w:val="22"/>
              </w:rPr>
              <w:t xml:space="preserve"> </w:t>
            </w:r>
            <w:proofErr w:type="spellStart"/>
            <w:r w:rsidRPr="00D24421">
              <w:rPr>
                <w:rFonts w:ascii="Arial" w:hAnsi="Arial" w:cs="Arial"/>
                <w:sz w:val="22"/>
                <w:szCs w:val="22"/>
              </w:rPr>
              <w:t>by</w:t>
            </w:r>
            <w:proofErr w:type="spellEnd"/>
            <w:r w:rsidRPr="00D24421">
              <w:rPr>
                <w:rFonts w:ascii="Arial" w:hAnsi="Arial" w:cs="Arial"/>
                <w:sz w:val="22"/>
                <w:szCs w:val="22"/>
              </w:rPr>
              <w:t xml:space="preserve"> </w:t>
            </w:r>
            <w:proofErr w:type="spellStart"/>
            <w:r w:rsidRPr="00D24421">
              <w:rPr>
                <w:rFonts w:ascii="Arial" w:hAnsi="Arial" w:cs="Arial"/>
                <w:sz w:val="22"/>
                <w:szCs w:val="22"/>
              </w:rPr>
              <w:t>vehicle</w:t>
            </w:r>
            <w:proofErr w:type="spellEnd"/>
            <w:r w:rsidRPr="00D24421">
              <w:rPr>
                <w:rFonts w:ascii="Arial" w:hAnsi="Arial" w:cs="Arial"/>
                <w:sz w:val="22"/>
                <w:szCs w:val="22"/>
              </w:rPr>
              <w:t>) režimu</w:t>
            </w:r>
          </w:p>
        </w:tc>
      </w:tr>
      <w:tr w:rsidR="00840EED" w:rsidRPr="00D24421" w14:paraId="601115B8" w14:textId="77777777" w:rsidTr="00010888">
        <w:trPr>
          <w:cantSplit/>
        </w:trPr>
        <w:tc>
          <w:tcPr>
            <w:tcW w:w="294" w:type="pct"/>
            <w:vAlign w:val="center"/>
          </w:tcPr>
          <w:p w14:paraId="5AA31D95" w14:textId="77777777" w:rsidR="00840EED" w:rsidRPr="00D24421" w:rsidRDefault="00840EED" w:rsidP="00840EED">
            <w:pPr>
              <w:numPr>
                <w:ilvl w:val="0"/>
                <w:numId w:val="14"/>
              </w:numPr>
              <w:jc w:val="center"/>
              <w:rPr>
                <w:rFonts w:ascii="Arial" w:hAnsi="Arial" w:cs="Arial"/>
                <w:sz w:val="22"/>
                <w:szCs w:val="22"/>
              </w:rPr>
            </w:pPr>
          </w:p>
        </w:tc>
        <w:tc>
          <w:tcPr>
            <w:tcW w:w="2205" w:type="pct"/>
            <w:vAlign w:val="center"/>
          </w:tcPr>
          <w:p w14:paraId="3EB2BC5D" w14:textId="5543D94D" w:rsidR="00840EED" w:rsidRPr="00D24421" w:rsidRDefault="00A113A5" w:rsidP="00840EED">
            <w:pPr>
              <w:rPr>
                <w:rFonts w:ascii="Arial" w:hAnsi="Arial" w:cs="Arial"/>
                <w:sz w:val="22"/>
                <w:szCs w:val="22"/>
              </w:rPr>
            </w:pPr>
            <w:r w:rsidRPr="00D24421">
              <w:rPr>
                <w:rFonts w:ascii="Arial" w:hAnsi="Arial" w:cs="Arial"/>
                <w:sz w:val="22"/>
                <w:szCs w:val="22"/>
              </w:rPr>
              <w:t>Registruojami parametrai</w:t>
            </w:r>
          </w:p>
        </w:tc>
        <w:tc>
          <w:tcPr>
            <w:tcW w:w="2501" w:type="pct"/>
            <w:vAlign w:val="center"/>
          </w:tcPr>
          <w:p w14:paraId="0D9C1C7D" w14:textId="71A3335F" w:rsidR="007D67B0" w:rsidRPr="00D24421" w:rsidRDefault="007D67B0" w:rsidP="007D67B0">
            <w:pPr>
              <w:rPr>
                <w:rFonts w:ascii="Arial" w:hAnsi="Arial" w:cs="Arial"/>
                <w:sz w:val="22"/>
                <w:szCs w:val="22"/>
              </w:rPr>
            </w:pPr>
            <w:r w:rsidRPr="00D24421">
              <w:rPr>
                <w:rFonts w:ascii="Arial" w:hAnsi="Arial" w:cs="Arial"/>
                <w:sz w:val="22"/>
                <w:szCs w:val="22"/>
              </w:rPr>
              <w:t>Turi registruoti bent šiuos parametrus:</w:t>
            </w:r>
          </w:p>
          <w:p w14:paraId="1C78EB0B" w14:textId="5D5801E1" w:rsidR="007602A0" w:rsidRPr="00D24421" w:rsidRDefault="001B55FD" w:rsidP="00FD5C66">
            <w:pPr>
              <w:pStyle w:val="ListParagraph"/>
              <w:numPr>
                <w:ilvl w:val="0"/>
                <w:numId w:val="25"/>
              </w:numPr>
              <w:rPr>
                <w:rFonts w:ascii="Arial" w:hAnsi="Arial" w:cs="Arial"/>
                <w:sz w:val="22"/>
              </w:rPr>
            </w:pPr>
            <w:r w:rsidRPr="00D24421">
              <w:rPr>
                <w:rFonts w:ascii="Arial" w:hAnsi="Arial" w:cs="Arial"/>
                <w:sz w:val="22"/>
              </w:rPr>
              <w:t>p</w:t>
            </w:r>
            <w:r w:rsidR="007602A0" w:rsidRPr="00D24421">
              <w:rPr>
                <w:rFonts w:ascii="Arial" w:hAnsi="Arial" w:cs="Arial"/>
                <w:sz w:val="22"/>
              </w:rPr>
              <w:t>ravažiavimo data ir laikas</w:t>
            </w:r>
          </w:p>
          <w:p w14:paraId="078A8EA9" w14:textId="6A6E8723" w:rsidR="007D67B0" w:rsidRPr="00D24421" w:rsidRDefault="001B55FD" w:rsidP="00FD5C66">
            <w:pPr>
              <w:pStyle w:val="ListParagraph"/>
              <w:numPr>
                <w:ilvl w:val="0"/>
                <w:numId w:val="25"/>
              </w:numPr>
              <w:rPr>
                <w:rFonts w:ascii="Arial" w:hAnsi="Arial" w:cs="Arial"/>
                <w:sz w:val="22"/>
              </w:rPr>
            </w:pPr>
            <w:r w:rsidRPr="00D24421">
              <w:rPr>
                <w:rFonts w:ascii="Arial" w:hAnsi="Arial" w:cs="Arial"/>
                <w:sz w:val="22"/>
              </w:rPr>
              <w:t>v</w:t>
            </w:r>
            <w:r w:rsidR="0096145D" w:rsidRPr="00D24421">
              <w:rPr>
                <w:rFonts w:ascii="Arial" w:hAnsi="Arial" w:cs="Arial"/>
                <w:sz w:val="22"/>
              </w:rPr>
              <w:t>ažiavimo kryptis</w:t>
            </w:r>
          </w:p>
          <w:p w14:paraId="34A6A734" w14:textId="06C5AD16" w:rsidR="0096145D" w:rsidRPr="00D24421" w:rsidRDefault="001B55FD" w:rsidP="00FD5C66">
            <w:pPr>
              <w:pStyle w:val="ListParagraph"/>
              <w:numPr>
                <w:ilvl w:val="0"/>
                <w:numId w:val="25"/>
              </w:numPr>
              <w:rPr>
                <w:rFonts w:ascii="Arial" w:hAnsi="Arial" w:cs="Arial"/>
                <w:sz w:val="22"/>
              </w:rPr>
            </w:pPr>
            <w:r w:rsidRPr="00D24421">
              <w:rPr>
                <w:rFonts w:ascii="Arial" w:hAnsi="Arial" w:cs="Arial"/>
                <w:sz w:val="22"/>
              </w:rPr>
              <w:t>v</w:t>
            </w:r>
            <w:r w:rsidR="0096145D" w:rsidRPr="00D24421">
              <w:rPr>
                <w:rFonts w:ascii="Arial" w:hAnsi="Arial" w:cs="Arial"/>
                <w:sz w:val="22"/>
              </w:rPr>
              <w:t>ažiavimo juosta</w:t>
            </w:r>
          </w:p>
          <w:p w14:paraId="39702E44" w14:textId="23631487" w:rsidR="007602A0" w:rsidRPr="00D24421" w:rsidRDefault="001B55FD" w:rsidP="00FD5C66">
            <w:pPr>
              <w:pStyle w:val="ListParagraph"/>
              <w:numPr>
                <w:ilvl w:val="0"/>
                <w:numId w:val="25"/>
              </w:numPr>
              <w:rPr>
                <w:rFonts w:ascii="Arial" w:hAnsi="Arial" w:cs="Arial"/>
                <w:sz w:val="22"/>
              </w:rPr>
            </w:pPr>
            <w:r w:rsidRPr="00D24421">
              <w:rPr>
                <w:rFonts w:ascii="Arial" w:hAnsi="Arial" w:cs="Arial"/>
                <w:sz w:val="22"/>
              </w:rPr>
              <w:t>t</w:t>
            </w:r>
            <w:r w:rsidR="007602A0" w:rsidRPr="00D24421">
              <w:rPr>
                <w:rFonts w:ascii="Arial" w:hAnsi="Arial" w:cs="Arial"/>
                <w:sz w:val="22"/>
              </w:rPr>
              <w:t>ransporto priemonės klasė</w:t>
            </w:r>
          </w:p>
          <w:p w14:paraId="69F11074" w14:textId="4A17CF4C" w:rsidR="007D67B0" w:rsidRPr="00D24421" w:rsidRDefault="001B55FD" w:rsidP="00E12928">
            <w:pPr>
              <w:pStyle w:val="ListParagraph"/>
              <w:numPr>
                <w:ilvl w:val="0"/>
                <w:numId w:val="25"/>
              </w:numPr>
              <w:rPr>
                <w:rFonts w:ascii="Arial" w:hAnsi="Arial" w:cs="Arial"/>
                <w:sz w:val="22"/>
              </w:rPr>
            </w:pPr>
            <w:r w:rsidRPr="00D24421">
              <w:rPr>
                <w:rFonts w:ascii="Arial" w:hAnsi="Arial" w:cs="Arial"/>
                <w:sz w:val="22"/>
              </w:rPr>
              <w:t>t</w:t>
            </w:r>
            <w:r w:rsidR="007D67B0" w:rsidRPr="00D24421">
              <w:rPr>
                <w:rFonts w:ascii="Arial" w:hAnsi="Arial" w:cs="Arial"/>
                <w:sz w:val="22"/>
              </w:rPr>
              <w:t>ransporto priemonės greitis</w:t>
            </w:r>
          </w:p>
        </w:tc>
      </w:tr>
      <w:tr w:rsidR="00840EED" w:rsidRPr="00D24421" w14:paraId="2529B7D7" w14:textId="77777777" w:rsidTr="00010888">
        <w:trPr>
          <w:cantSplit/>
        </w:trPr>
        <w:tc>
          <w:tcPr>
            <w:tcW w:w="294" w:type="pct"/>
            <w:vAlign w:val="center"/>
          </w:tcPr>
          <w:p w14:paraId="0A7B1D0C" w14:textId="77777777" w:rsidR="00840EED" w:rsidRPr="00D24421" w:rsidRDefault="00840EED" w:rsidP="00840EED">
            <w:pPr>
              <w:numPr>
                <w:ilvl w:val="0"/>
                <w:numId w:val="14"/>
              </w:numPr>
              <w:jc w:val="center"/>
              <w:rPr>
                <w:rFonts w:ascii="Arial" w:hAnsi="Arial" w:cs="Arial"/>
                <w:sz w:val="22"/>
                <w:szCs w:val="22"/>
              </w:rPr>
            </w:pPr>
          </w:p>
        </w:tc>
        <w:tc>
          <w:tcPr>
            <w:tcW w:w="2205" w:type="pct"/>
            <w:vAlign w:val="center"/>
          </w:tcPr>
          <w:p w14:paraId="301609BC" w14:textId="275E1FBE" w:rsidR="00840EED" w:rsidRPr="00D24421" w:rsidRDefault="00546E1F" w:rsidP="00840EED">
            <w:pPr>
              <w:rPr>
                <w:rFonts w:ascii="Arial" w:hAnsi="Arial" w:cs="Arial"/>
                <w:sz w:val="22"/>
                <w:szCs w:val="22"/>
              </w:rPr>
            </w:pPr>
            <w:r w:rsidRPr="00D24421">
              <w:rPr>
                <w:rFonts w:ascii="Arial" w:hAnsi="Arial" w:cs="Arial"/>
                <w:sz w:val="22"/>
                <w:szCs w:val="22"/>
              </w:rPr>
              <w:t xml:space="preserve">Siunčiami duomenys Į EIS </w:t>
            </w:r>
          </w:p>
        </w:tc>
        <w:tc>
          <w:tcPr>
            <w:tcW w:w="2501" w:type="pct"/>
            <w:vAlign w:val="center"/>
          </w:tcPr>
          <w:p w14:paraId="75785A36" w14:textId="6F1BDFA6" w:rsidR="00840EED" w:rsidRPr="00D24421" w:rsidRDefault="00546E1F" w:rsidP="00840EED">
            <w:pPr>
              <w:rPr>
                <w:rFonts w:ascii="Arial" w:hAnsi="Arial" w:cs="Arial"/>
                <w:sz w:val="22"/>
                <w:szCs w:val="22"/>
              </w:rPr>
            </w:pPr>
            <w:r w:rsidRPr="00D24421">
              <w:rPr>
                <w:rFonts w:ascii="Arial" w:hAnsi="Arial" w:cs="Arial"/>
                <w:sz w:val="22"/>
                <w:szCs w:val="22"/>
              </w:rPr>
              <w:t xml:space="preserve">Visi </w:t>
            </w:r>
            <w:r w:rsidR="00B960FF" w:rsidRPr="00D24421">
              <w:rPr>
                <w:rFonts w:ascii="Arial" w:hAnsi="Arial" w:cs="Arial"/>
                <w:sz w:val="22"/>
                <w:szCs w:val="22"/>
              </w:rPr>
              <w:t>aukščiau išvardinti parametrai bei vietos identifikavimo ko</w:t>
            </w:r>
            <w:r w:rsidR="00311EEA" w:rsidRPr="00D24421">
              <w:rPr>
                <w:rFonts w:ascii="Arial" w:hAnsi="Arial" w:cs="Arial"/>
                <w:sz w:val="22"/>
                <w:szCs w:val="22"/>
              </w:rPr>
              <w:t>d</w:t>
            </w:r>
            <w:r w:rsidR="00B960FF" w:rsidRPr="00D24421">
              <w:rPr>
                <w:rFonts w:ascii="Arial" w:hAnsi="Arial" w:cs="Arial"/>
                <w:sz w:val="22"/>
                <w:szCs w:val="22"/>
              </w:rPr>
              <w:t>as (posto Nr., skaitiklio Nr</w:t>
            </w:r>
            <w:r w:rsidR="00311EEA" w:rsidRPr="00D24421">
              <w:rPr>
                <w:rFonts w:ascii="Arial" w:hAnsi="Arial" w:cs="Arial"/>
                <w:sz w:val="22"/>
                <w:szCs w:val="22"/>
              </w:rPr>
              <w:t>. ar kt.)</w:t>
            </w:r>
          </w:p>
        </w:tc>
      </w:tr>
      <w:tr w:rsidR="007C0E61" w:rsidRPr="00D24421" w14:paraId="169D6712" w14:textId="77777777" w:rsidTr="00010888">
        <w:trPr>
          <w:cantSplit/>
        </w:trPr>
        <w:tc>
          <w:tcPr>
            <w:tcW w:w="294" w:type="pct"/>
            <w:vAlign w:val="center"/>
          </w:tcPr>
          <w:p w14:paraId="74A97A4B" w14:textId="77777777" w:rsidR="007C0E61" w:rsidRPr="00D24421" w:rsidRDefault="007C0E61" w:rsidP="00840EED">
            <w:pPr>
              <w:numPr>
                <w:ilvl w:val="0"/>
                <w:numId w:val="14"/>
              </w:numPr>
              <w:jc w:val="center"/>
              <w:rPr>
                <w:rFonts w:ascii="Arial" w:hAnsi="Arial" w:cs="Arial"/>
                <w:sz w:val="22"/>
                <w:szCs w:val="22"/>
              </w:rPr>
            </w:pPr>
          </w:p>
        </w:tc>
        <w:tc>
          <w:tcPr>
            <w:tcW w:w="2205" w:type="pct"/>
            <w:vAlign w:val="center"/>
          </w:tcPr>
          <w:p w14:paraId="24C590CD" w14:textId="5A0EDD89" w:rsidR="007C0E61" w:rsidRPr="00D24421" w:rsidRDefault="007C0E61" w:rsidP="00840EED">
            <w:pPr>
              <w:rPr>
                <w:rFonts w:ascii="Arial" w:hAnsi="Arial" w:cs="Arial"/>
                <w:sz w:val="22"/>
                <w:szCs w:val="22"/>
              </w:rPr>
            </w:pPr>
            <w:r w:rsidRPr="00D24421">
              <w:rPr>
                <w:rFonts w:ascii="Arial" w:hAnsi="Arial" w:cs="Arial"/>
                <w:sz w:val="22"/>
                <w:szCs w:val="22"/>
              </w:rPr>
              <w:t>Ryšio modulis</w:t>
            </w:r>
          </w:p>
        </w:tc>
        <w:tc>
          <w:tcPr>
            <w:tcW w:w="2501" w:type="pct"/>
            <w:vAlign w:val="center"/>
          </w:tcPr>
          <w:p w14:paraId="4A50BE32" w14:textId="261E5076" w:rsidR="007C0E61" w:rsidRPr="00D24421" w:rsidRDefault="007C0E61" w:rsidP="00840EED">
            <w:pPr>
              <w:rPr>
                <w:rFonts w:ascii="Arial" w:hAnsi="Arial" w:cs="Arial"/>
                <w:sz w:val="22"/>
                <w:szCs w:val="22"/>
              </w:rPr>
            </w:pPr>
            <w:r w:rsidRPr="00D24421">
              <w:rPr>
                <w:rFonts w:ascii="Arial" w:hAnsi="Arial" w:cs="Arial"/>
                <w:sz w:val="22"/>
                <w:szCs w:val="22"/>
              </w:rPr>
              <w:t>LAN tinklo plokštė</w:t>
            </w:r>
          </w:p>
        </w:tc>
      </w:tr>
      <w:tr w:rsidR="00840EED" w:rsidRPr="00D24421" w14:paraId="6767F8C9" w14:textId="77777777" w:rsidTr="00010888">
        <w:trPr>
          <w:cantSplit/>
        </w:trPr>
        <w:tc>
          <w:tcPr>
            <w:tcW w:w="294" w:type="pct"/>
            <w:vAlign w:val="center"/>
          </w:tcPr>
          <w:p w14:paraId="4C7E6E13" w14:textId="77777777" w:rsidR="00840EED" w:rsidRPr="00D24421" w:rsidRDefault="00840EED" w:rsidP="00840EED">
            <w:pPr>
              <w:numPr>
                <w:ilvl w:val="0"/>
                <w:numId w:val="14"/>
              </w:numPr>
              <w:jc w:val="center"/>
              <w:rPr>
                <w:rFonts w:ascii="Arial" w:hAnsi="Arial" w:cs="Arial"/>
                <w:sz w:val="22"/>
                <w:szCs w:val="22"/>
              </w:rPr>
            </w:pPr>
          </w:p>
        </w:tc>
        <w:tc>
          <w:tcPr>
            <w:tcW w:w="2205" w:type="pct"/>
            <w:vAlign w:val="center"/>
          </w:tcPr>
          <w:p w14:paraId="2951A6DF" w14:textId="2C42E8E2" w:rsidR="00840EED" w:rsidRPr="00D24421" w:rsidRDefault="00E95513" w:rsidP="00840EED">
            <w:pPr>
              <w:rPr>
                <w:rFonts w:ascii="Arial" w:hAnsi="Arial" w:cs="Arial"/>
                <w:sz w:val="22"/>
                <w:szCs w:val="22"/>
              </w:rPr>
            </w:pPr>
            <w:r w:rsidRPr="00D24421">
              <w:rPr>
                <w:rFonts w:ascii="Arial" w:hAnsi="Arial" w:cs="Arial"/>
                <w:sz w:val="22"/>
                <w:szCs w:val="22"/>
              </w:rPr>
              <w:t>Darbinė temperatūra</w:t>
            </w:r>
          </w:p>
        </w:tc>
        <w:tc>
          <w:tcPr>
            <w:tcW w:w="2501" w:type="pct"/>
            <w:vAlign w:val="center"/>
          </w:tcPr>
          <w:p w14:paraId="3C7B75EE" w14:textId="1698D578" w:rsidR="00840EED" w:rsidRPr="00D24421" w:rsidRDefault="00B92DBE" w:rsidP="00840EED">
            <w:pPr>
              <w:rPr>
                <w:rFonts w:ascii="Arial" w:hAnsi="Arial" w:cs="Arial"/>
                <w:sz w:val="22"/>
                <w:szCs w:val="22"/>
              </w:rPr>
            </w:pPr>
            <w:r w:rsidRPr="00D24421">
              <w:rPr>
                <w:rFonts w:ascii="Arial" w:hAnsi="Arial" w:cs="Arial"/>
                <w:sz w:val="22"/>
                <w:szCs w:val="22"/>
              </w:rPr>
              <w:t>Nuo -20 iki +50°C</w:t>
            </w:r>
          </w:p>
        </w:tc>
      </w:tr>
    </w:tbl>
    <w:p w14:paraId="3041001D" w14:textId="77777777" w:rsidR="00C971C6" w:rsidRPr="00D24421" w:rsidRDefault="00C971C6" w:rsidP="00C971C6">
      <w:pPr>
        <w:rPr>
          <w:rFonts w:ascii="Arial" w:hAnsi="Arial" w:cs="Arial"/>
          <w:sz w:val="22"/>
          <w:szCs w:val="22"/>
        </w:rPr>
      </w:pPr>
    </w:p>
    <w:p w14:paraId="368AD982" w14:textId="77777777" w:rsidR="00FB3B84" w:rsidRPr="00D24421" w:rsidRDefault="00FB3B84" w:rsidP="00C971C6">
      <w:pPr>
        <w:rPr>
          <w:rFonts w:ascii="Arial" w:hAnsi="Arial" w:cs="Arial"/>
          <w:sz w:val="22"/>
          <w:szCs w:val="22"/>
        </w:rPr>
      </w:pPr>
    </w:p>
    <w:p w14:paraId="67AF7761" w14:textId="3E29B8A7" w:rsidR="006C3FC1" w:rsidRPr="00D24421" w:rsidRDefault="006C3FC1" w:rsidP="006C3FC1">
      <w:pPr>
        <w:rPr>
          <w:rFonts w:ascii="Arial" w:hAnsi="Arial" w:cs="Arial"/>
          <w:b/>
          <w:i/>
          <w:iCs/>
          <w:sz w:val="22"/>
          <w:szCs w:val="22"/>
        </w:rPr>
      </w:pPr>
      <w:bookmarkStart w:id="34" w:name="_Ref193999239"/>
      <w:r w:rsidRPr="00D24421">
        <w:rPr>
          <w:rFonts w:ascii="Arial" w:hAnsi="Arial" w:cs="Arial"/>
          <w:b/>
          <w:i/>
          <w:iCs/>
          <w:sz w:val="22"/>
          <w:szCs w:val="22"/>
        </w:rPr>
        <w:t xml:space="preserve">Reikalavimai kilpiniam skaitikliui, maitinamam nuo </w:t>
      </w:r>
      <w:bookmarkEnd w:id="34"/>
      <w:r w:rsidR="00312804" w:rsidRPr="00D24421">
        <w:rPr>
          <w:rFonts w:ascii="Arial" w:hAnsi="Arial" w:cs="Arial"/>
          <w:b/>
          <w:i/>
          <w:iCs/>
          <w:sz w:val="22"/>
          <w:szCs w:val="22"/>
        </w:rPr>
        <w:t>akumuliatorių baterijos</w:t>
      </w:r>
      <w:r w:rsidR="00E85C2C">
        <w:rPr>
          <w:rFonts w:ascii="Arial" w:hAnsi="Arial" w:cs="Arial"/>
          <w:b/>
          <w:i/>
          <w:iCs/>
          <w:sz w:val="22"/>
          <w:szCs w:val="22"/>
        </w:rPr>
        <w:t xml:space="preserve"> </w:t>
      </w:r>
      <w:bookmarkStart w:id="35" w:name="_Ref193999244"/>
      <w:r w:rsidR="00E85C2C">
        <w:rPr>
          <w:rFonts w:ascii="Arial" w:hAnsi="Arial" w:cs="Arial"/>
          <w:b/>
          <w:i/>
          <w:iCs/>
          <w:sz w:val="22"/>
          <w:szCs w:val="22"/>
        </w:rPr>
        <w:t xml:space="preserve">              </w:t>
      </w:r>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9</w:t>
      </w:r>
      <w:r w:rsidR="00E85C2C" w:rsidRPr="00E85C2C">
        <w:rPr>
          <w:rFonts w:ascii="Arial" w:hAnsi="Arial" w:cs="Arial"/>
          <w:bCs/>
          <w:sz w:val="22"/>
          <w:szCs w:val="22"/>
        </w:rPr>
        <w:fldChar w:fldCharType="end"/>
      </w:r>
      <w:bookmarkEnd w:id="35"/>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7"/>
        <w:gridCol w:w="4249"/>
        <w:gridCol w:w="4820"/>
      </w:tblGrid>
      <w:tr w:rsidR="006C3FC1" w:rsidRPr="00D24421" w14:paraId="2E48DC30" w14:textId="77777777" w:rsidTr="000731CD">
        <w:trPr>
          <w:cantSplit/>
          <w:trHeight w:val="454"/>
          <w:tblHeader/>
        </w:trPr>
        <w:tc>
          <w:tcPr>
            <w:tcW w:w="294" w:type="pct"/>
            <w:vAlign w:val="center"/>
          </w:tcPr>
          <w:p w14:paraId="5183B395" w14:textId="77777777" w:rsidR="006C3FC1" w:rsidRPr="00D24421" w:rsidRDefault="006C3FC1" w:rsidP="006C3FC1">
            <w:pPr>
              <w:jc w:val="center"/>
              <w:rPr>
                <w:rFonts w:ascii="Arial" w:hAnsi="Arial" w:cs="Arial"/>
                <w:b/>
                <w:bCs/>
                <w:sz w:val="22"/>
                <w:szCs w:val="22"/>
              </w:rPr>
            </w:pPr>
            <w:r w:rsidRPr="00D24421">
              <w:rPr>
                <w:rFonts w:ascii="Arial" w:hAnsi="Arial" w:cs="Arial"/>
                <w:b/>
                <w:bCs/>
                <w:sz w:val="22"/>
                <w:szCs w:val="22"/>
              </w:rPr>
              <w:t>Eil. Nr.</w:t>
            </w:r>
          </w:p>
        </w:tc>
        <w:tc>
          <w:tcPr>
            <w:tcW w:w="2205" w:type="pct"/>
            <w:vAlign w:val="center"/>
          </w:tcPr>
          <w:p w14:paraId="448D31D2" w14:textId="77777777" w:rsidR="006C3FC1" w:rsidRPr="00D24421" w:rsidRDefault="006C3FC1" w:rsidP="006C3FC1">
            <w:pPr>
              <w:jc w:val="center"/>
              <w:rPr>
                <w:rFonts w:ascii="Arial" w:hAnsi="Arial" w:cs="Arial"/>
                <w:b/>
                <w:bCs/>
                <w:sz w:val="22"/>
                <w:szCs w:val="22"/>
              </w:rPr>
            </w:pPr>
            <w:r w:rsidRPr="00D24421">
              <w:rPr>
                <w:rFonts w:ascii="Arial" w:hAnsi="Arial" w:cs="Arial"/>
                <w:b/>
                <w:bCs/>
                <w:sz w:val="22"/>
                <w:szCs w:val="22"/>
              </w:rPr>
              <w:t>Savybė</w:t>
            </w:r>
          </w:p>
        </w:tc>
        <w:tc>
          <w:tcPr>
            <w:tcW w:w="2501" w:type="pct"/>
            <w:vAlign w:val="center"/>
          </w:tcPr>
          <w:p w14:paraId="77BD2532" w14:textId="77777777" w:rsidR="006C3FC1" w:rsidRPr="00D24421" w:rsidRDefault="006C3FC1" w:rsidP="006C3FC1">
            <w:pPr>
              <w:jc w:val="center"/>
              <w:rPr>
                <w:rFonts w:ascii="Arial" w:hAnsi="Arial" w:cs="Arial"/>
                <w:b/>
                <w:bCs/>
                <w:sz w:val="22"/>
                <w:szCs w:val="22"/>
              </w:rPr>
            </w:pPr>
            <w:r w:rsidRPr="00D24421">
              <w:rPr>
                <w:rFonts w:ascii="Arial" w:hAnsi="Arial" w:cs="Arial"/>
                <w:b/>
                <w:bCs/>
                <w:sz w:val="22"/>
                <w:szCs w:val="22"/>
              </w:rPr>
              <w:t>Reikalavimai</w:t>
            </w:r>
          </w:p>
        </w:tc>
      </w:tr>
      <w:tr w:rsidR="006C3FC1" w:rsidRPr="00D24421" w14:paraId="0F637E2F" w14:textId="77777777" w:rsidTr="000731CD">
        <w:trPr>
          <w:cantSplit/>
        </w:trPr>
        <w:tc>
          <w:tcPr>
            <w:tcW w:w="294" w:type="pct"/>
            <w:vAlign w:val="center"/>
          </w:tcPr>
          <w:p w14:paraId="3C33DC01" w14:textId="77777777" w:rsidR="006C3FC1" w:rsidRPr="00D24421" w:rsidRDefault="006C3FC1" w:rsidP="003E5BA7">
            <w:pPr>
              <w:numPr>
                <w:ilvl w:val="0"/>
                <w:numId w:val="26"/>
              </w:numPr>
              <w:jc w:val="center"/>
              <w:rPr>
                <w:rFonts w:ascii="Arial" w:hAnsi="Arial" w:cs="Arial"/>
                <w:sz w:val="22"/>
                <w:szCs w:val="22"/>
              </w:rPr>
            </w:pPr>
          </w:p>
        </w:tc>
        <w:tc>
          <w:tcPr>
            <w:tcW w:w="2205" w:type="pct"/>
            <w:vAlign w:val="center"/>
          </w:tcPr>
          <w:p w14:paraId="2C8BDF8A" w14:textId="77777777" w:rsidR="006C3FC1" w:rsidRPr="00D24421" w:rsidRDefault="006C3FC1" w:rsidP="000731CD">
            <w:pPr>
              <w:rPr>
                <w:rFonts w:ascii="Arial" w:hAnsi="Arial" w:cs="Arial"/>
                <w:sz w:val="22"/>
                <w:szCs w:val="22"/>
              </w:rPr>
            </w:pPr>
            <w:r w:rsidRPr="00D24421">
              <w:rPr>
                <w:rFonts w:ascii="Arial" w:hAnsi="Arial" w:cs="Arial"/>
                <w:sz w:val="22"/>
                <w:szCs w:val="22"/>
              </w:rPr>
              <w:t>Pajungiamų indukcinių jutiklių skaičius</w:t>
            </w:r>
          </w:p>
        </w:tc>
        <w:tc>
          <w:tcPr>
            <w:tcW w:w="2501" w:type="pct"/>
            <w:vAlign w:val="center"/>
          </w:tcPr>
          <w:p w14:paraId="0D0B8E6C" w14:textId="77777777" w:rsidR="006C3FC1" w:rsidRPr="00D24421" w:rsidRDefault="006C3FC1" w:rsidP="000731CD">
            <w:pPr>
              <w:rPr>
                <w:rFonts w:ascii="Arial" w:hAnsi="Arial" w:cs="Arial"/>
                <w:sz w:val="22"/>
                <w:szCs w:val="22"/>
              </w:rPr>
            </w:pPr>
            <w:r w:rsidRPr="00D24421">
              <w:rPr>
                <w:rFonts w:ascii="Arial" w:hAnsi="Arial" w:cs="Arial"/>
                <w:sz w:val="22"/>
                <w:szCs w:val="22"/>
              </w:rPr>
              <w:t>Ne mažiau 8</w:t>
            </w:r>
          </w:p>
        </w:tc>
      </w:tr>
      <w:tr w:rsidR="006C3FC1" w:rsidRPr="00D24421" w14:paraId="1BBE3F0A" w14:textId="77777777" w:rsidTr="000731CD">
        <w:trPr>
          <w:cantSplit/>
        </w:trPr>
        <w:tc>
          <w:tcPr>
            <w:tcW w:w="294" w:type="pct"/>
            <w:vAlign w:val="center"/>
          </w:tcPr>
          <w:p w14:paraId="76EC8658" w14:textId="77777777" w:rsidR="006C3FC1" w:rsidRPr="00D24421" w:rsidRDefault="006C3FC1" w:rsidP="003E5BA7">
            <w:pPr>
              <w:numPr>
                <w:ilvl w:val="0"/>
                <w:numId w:val="26"/>
              </w:numPr>
              <w:jc w:val="center"/>
              <w:rPr>
                <w:rFonts w:ascii="Arial" w:hAnsi="Arial" w:cs="Arial"/>
                <w:sz w:val="22"/>
                <w:szCs w:val="22"/>
              </w:rPr>
            </w:pPr>
          </w:p>
        </w:tc>
        <w:tc>
          <w:tcPr>
            <w:tcW w:w="2205" w:type="pct"/>
            <w:vAlign w:val="center"/>
          </w:tcPr>
          <w:p w14:paraId="6AEAE3CA" w14:textId="77777777" w:rsidR="006C3FC1" w:rsidRPr="00D24421" w:rsidRDefault="006C3FC1" w:rsidP="000731CD">
            <w:pPr>
              <w:rPr>
                <w:rFonts w:ascii="Arial" w:hAnsi="Arial" w:cs="Arial"/>
                <w:sz w:val="22"/>
                <w:szCs w:val="22"/>
              </w:rPr>
            </w:pPr>
            <w:r w:rsidRPr="00D24421">
              <w:rPr>
                <w:rFonts w:ascii="Arial" w:hAnsi="Arial" w:cs="Arial"/>
                <w:sz w:val="22"/>
                <w:szCs w:val="22"/>
              </w:rPr>
              <w:t>Darbas su indukciniais jutikliais</w:t>
            </w:r>
          </w:p>
        </w:tc>
        <w:tc>
          <w:tcPr>
            <w:tcW w:w="2501" w:type="pct"/>
            <w:vAlign w:val="center"/>
          </w:tcPr>
          <w:p w14:paraId="5031A61B" w14:textId="76DCD272" w:rsidR="006C3FC1" w:rsidRPr="00D24421" w:rsidRDefault="006C3FC1" w:rsidP="000731CD">
            <w:pPr>
              <w:rPr>
                <w:rFonts w:ascii="Arial" w:hAnsi="Arial" w:cs="Arial"/>
                <w:sz w:val="22"/>
                <w:szCs w:val="22"/>
              </w:rPr>
            </w:pPr>
            <w:r w:rsidRPr="00D24421">
              <w:rPr>
                <w:rFonts w:ascii="Arial" w:hAnsi="Arial" w:cs="Arial"/>
                <w:sz w:val="22"/>
                <w:szCs w:val="22"/>
              </w:rPr>
              <w:t xml:space="preserve">Turi veikti su indukciniais jutikliais, kurių induktyvumas nuo </w:t>
            </w:r>
            <w:r w:rsidR="00BC08B6" w:rsidRPr="00D24421">
              <w:rPr>
                <w:rFonts w:ascii="Arial" w:hAnsi="Arial" w:cs="Arial"/>
                <w:sz w:val="22"/>
                <w:szCs w:val="22"/>
              </w:rPr>
              <w:t>100</w:t>
            </w:r>
            <w:r w:rsidRPr="00D24421">
              <w:rPr>
                <w:rFonts w:ascii="Arial" w:hAnsi="Arial" w:cs="Arial"/>
                <w:sz w:val="22"/>
                <w:szCs w:val="22"/>
              </w:rPr>
              <w:t xml:space="preserve"> iki 200 µH </w:t>
            </w:r>
          </w:p>
        </w:tc>
      </w:tr>
      <w:tr w:rsidR="006C3FC1" w:rsidRPr="00D24421" w14:paraId="05EA6A5F" w14:textId="77777777" w:rsidTr="000731CD">
        <w:trPr>
          <w:cantSplit/>
        </w:trPr>
        <w:tc>
          <w:tcPr>
            <w:tcW w:w="294" w:type="pct"/>
            <w:vAlign w:val="center"/>
          </w:tcPr>
          <w:p w14:paraId="6C852551" w14:textId="77777777" w:rsidR="006C3FC1" w:rsidRPr="00D24421" w:rsidRDefault="006C3FC1" w:rsidP="003E5BA7">
            <w:pPr>
              <w:numPr>
                <w:ilvl w:val="0"/>
                <w:numId w:val="26"/>
              </w:numPr>
              <w:jc w:val="center"/>
              <w:rPr>
                <w:rFonts w:ascii="Arial" w:hAnsi="Arial" w:cs="Arial"/>
                <w:sz w:val="22"/>
                <w:szCs w:val="22"/>
              </w:rPr>
            </w:pPr>
          </w:p>
        </w:tc>
        <w:tc>
          <w:tcPr>
            <w:tcW w:w="2205" w:type="pct"/>
            <w:vAlign w:val="center"/>
          </w:tcPr>
          <w:p w14:paraId="4AF58797" w14:textId="77777777" w:rsidR="006C3FC1" w:rsidRPr="00D24421" w:rsidRDefault="006C3FC1" w:rsidP="000731CD">
            <w:pPr>
              <w:rPr>
                <w:rFonts w:ascii="Arial" w:hAnsi="Arial" w:cs="Arial"/>
                <w:sz w:val="22"/>
                <w:szCs w:val="22"/>
              </w:rPr>
            </w:pPr>
            <w:r w:rsidRPr="00D24421">
              <w:rPr>
                <w:rFonts w:ascii="Arial" w:hAnsi="Arial" w:cs="Arial"/>
                <w:sz w:val="22"/>
                <w:szCs w:val="22"/>
              </w:rPr>
              <w:t>Transporto priemonių klasifikavimas</w:t>
            </w:r>
          </w:p>
        </w:tc>
        <w:tc>
          <w:tcPr>
            <w:tcW w:w="2501" w:type="pct"/>
            <w:vAlign w:val="center"/>
          </w:tcPr>
          <w:p w14:paraId="485F8CBD" w14:textId="77777777" w:rsidR="006C3FC1" w:rsidRPr="00D24421" w:rsidRDefault="006C3FC1" w:rsidP="000731CD">
            <w:pPr>
              <w:rPr>
                <w:rFonts w:ascii="Arial" w:hAnsi="Arial" w:cs="Arial"/>
                <w:sz w:val="22"/>
                <w:szCs w:val="22"/>
              </w:rPr>
            </w:pPr>
            <w:r w:rsidRPr="00D24421">
              <w:rPr>
                <w:rFonts w:ascii="Arial" w:hAnsi="Arial" w:cs="Arial"/>
                <w:sz w:val="22"/>
                <w:szCs w:val="22"/>
              </w:rPr>
              <w:t>Turi klasifikuoti bent į šias klases:</w:t>
            </w:r>
          </w:p>
          <w:p w14:paraId="14A7032F" w14:textId="77777777" w:rsidR="006C3FC1" w:rsidRPr="00D24421" w:rsidRDefault="006C3FC1" w:rsidP="00240E46">
            <w:pPr>
              <w:pStyle w:val="ListParagraph"/>
              <w:numPr>
                <w:ilvl w:val="0"/>
                <w:numId w:val="29"/>
              </w:numPr>
              <w:rPr>
                <w:rFonts w:ascii="Arial" w:hAnsi="Arial" w:cs="Arial"/>
                <w:sz w:val="22"/>
              </w:rPr>
            </w:pPr>
            <w:r w:rsidRPr="00D24421">
              <w:rPr>
                <w:rFonts w:ascii="Arial" w:hAnsi="Arial" w:cs="Arial"/>
                <w:sz w:val="22"/>
              </w:rPr>
              <w:t>Motociklai</w:t>
            </w:r>
          </w:p>
          <w:p w14:paraId="6631D15A" w14:textId="77777777" w:rsidR="006C3FC1" w:rsidRPr="00D24421" w:rsidRDefault="006C3FC1" w:rsidP="00240E46">
            <w:pPr>
              <w:pStyle w:val="ListParagraph"/>
              <w:numPr>
                <w:ilvl w:val="0"/>
                <w:numId w:val="29"/>
              </w:numPr>
              <w:rPr>
                <w:rFonts w:ascii="Arial" w:hAnsi="Arial" w:cs="Arial"/>
                <w:sz w:val="22"/>
              </w:rPr>
            </w:pPr>
            <w:r w:rsidRPr="00D24421">
              <w:rPr>
                <w:rFonts w:ascii="Arial" w:hAnsi="Arial" w:cs="Arial"/>
                <w:sz w:val="22"/>
              </w:rPr>
              <w:t>Lengvieji automobiliai,</w:t>
            </w:r>
          </w:p>
          <w:p w14:paraId="20395B24" w14:textId="77777777" w:rsidR="006C3FC1" w:rsidRPr="00D24421" w:rsidRDefault="006C3FC1" w:rsidP="00240E46">
            <w:pPr>
              <w:pStyle w:val="ListParagraph"/>
              <w:numPr>
                <w:ilvl w:val="0"/>
                <w:numId w:val="29"/>
              </w:numPr>
              <w:rPr>
                <w:rFonts w:ascii="Arial" w:hAnsi="Arial" w:cs="Arial"/>
                <w:sz w:val="22"/>
              </w:rPr>
            </w:pPr>
            <w:r w:rsidRPr="00D24421">
              <w:rPr>
                <w:rFonts w:ascii="Arial" w:hAnsi="Arial" w:cs="Arial"/>
                <w:sz w:val="22"/>
              </w:rPr>
              <w:t xml:space="preserve">Lengvieji krovininiai automobiliai(iki 3,5 t bendrosios masės), </w:t>
            </w:r>
            <w:proofErr w:type="spellStart"/>
            <w:r w:rsidRPr="00D24421">
              <w:rPr>
                <w:rFonts w:ascii="Arial" w:hAnsi="Arial" w:cs="Arial"/>
                <w:sz w:val="22"/>
              </w:rPr>
              <w:t>minivenai</w:t>
            </w:r>
            <w:proofErr w:type="spellEnd"/>
            <w:r w:rsidRPr="00D24421">
              <w:rPr>
                <w:rFonts w:ascii="Arial" w:hAnsi="Arial" w:cs="Arial"/>
                <w:sz w:val="22"/>
              </w:rPr>
              <w:t xml:space="preserve">, </w:t>
            </w:r>
            <w:proofErr w:type="spellStart"/>
            <w:r w:rsidRPr="00D24421">
              <w:rPr>
                <w:rFonts w:ascii="Arial" w:hAnsi="Arial" w:cs="Arial"/>
                <w:sz w:val="22"/>
              </w:rPr>
              <w:t>mikro</w:t>
            </w:r>
            <w:proofErr w:type="spellEnd"/>
            <w:r w:rsidRPr="00D24421">
              <w:rPr>
                <w:rFonts w:ascii="Arial" w:hAnsi="Arial" w:cs="Arial"/>
                <w:sz w:val="22"/>
              </w:rPr>
              <w:t xml:space="preserve"> autobusai</w:t>
            </w:r>
          </w:p>
          <w:p w14:paraId="536A27B4" w14:textId="77777777" w:rsidR="006C3FC1" w:rsidRPr="00D24421" w:rsidRDefault="006C3FC1" w:rsidP="00240E46">
            <w:pPr>
              <w:pStyle w:val="ListParagraph"/>
              <w:numPr>
                <w:ilvl w:val="0"/>
                <w:numId w:val="29"/>
              </w:numPr>
              <w:rPr>
                <w:rFonts w:ascii="Arial" w:hAnsi="Arial" w:cs="Arial"/>
                <w:sz w:val="22"/>
              </w:rPr>
            </w:pPr>
            <w:r w:rsidRPr="00D24421">
              <w:rPr>
                <w:rFonts w:ascii="Arial" w:hAnsi="Arial" w:cs="Arial"/>
                <w:sz w:val="22"/>
              </w:rPr>
              <w:t>Krovininiai automobiliai</w:t>
            </w:r>
          </w:p>
          <w:p w14:paraId="2A820400" w14:textId="77777777" w:rsidR="006C3FC1" w:rsidRPr="00D24421" w:rsidRDefault="006C3FC1" w:rsidP="00240E46">
            <w:pPr>
              <w:pStyle w:val="ListParagraph"/>
              <w:numPr>
                <w:ilvl w:val="0"/>
                <w:numId w:val="29"/>
              </w:numPr>
              <w:rPr>
                <w:rFonts w:ascii="Arial" w:hAnsi="Arial" w:cs="Arial"/>
                <w:sz w:val="22"/>
              </w:rPr>
            </w:pPr>
            <w:r w:rsidRPr="00D24421">
              <w:rPr>
                <w:rFonts w:ascii="Arial" w:hAnsi="Arial" w:cs="Arial"/>
                <w:sz w:val="22"/>
              </w:rPr>
              <w:t>Krovininiai automobiliai su priekaba</w:t>
            </w:r>
          </w:p>
          <w:p w14:paraId="58E04525" w14:textId="77777777" w:rsidR="006C3FC1" w:rsidRPr="00D24421" w:rsidRDefault="006C3FC1" w:rsidP="00240E46">
            <w:pPr>
              <w:pStyle w:val="ListParagraph"/>
              <w:numPr>
                <w:ilvl w:val="0"/>
                <w:numId w:val="29"/>
              </w:numPr>
              <w:rPr>
                <w:rFonts w:ascii="Arial" w:hAnsi="Arial" w:cs="Arial"/>
                <w:sz w:val="22"/>
              </w:rPr>
            </w:pPr>
            <w:r w:rsidRPr="00D24421">
              <w:rPr>
                <w:rFonts w:ascii="Arial" w:hAnsi="Arial" w:cs="Arial"/>
                <w:sz w:val="22"/>
              </w:rPr>
              <w:t>Krovininiai automobiliai su puspriekabe</w:t>
            </w:r>
          </w:p>
          <w:p w14:paraId="2EC991C8" w14:textId="77777777" w:rsidR="006C3FC1" w:rsidRPr="00D24421" w:rsidRDefault="006C3FC1" w:rsidP="00240E46">
            <w:pPr>
              <w:pStyle w:val="ListParagraph"/>
              <w:numPr>
                <w:ilvl w:val="0"/>
                <w:numId w:val="29"/>
              </w:numPr>
              <w:rPr>
                <w:rFonts w:ascii="Arial" w:hAnsi="Arial" w:cs="Arial"/>
                <w:sz w:val="22"/>
              </w:rPr>
            </w:pPr>
            <w:r w:rsidRPr="00D24421">
              <w:rPr>
                <w:rFonts w:ascii="Arial" w:hAnsi="Arial" w:cs="Arial"/>
                <w:sz w:val="22"/>
              </w:rPr>
              <w:t>Autobusai</w:t>
            </w:r>
          </w:p>
        </w:tc>
      </w:tr>
      <w:tr w:rsidR="006C3FC1" w:rsidRPr="00D24421" w14:paraId="18454054" w14:textId="77777777" w:rsidTr="000731CD">
        <w:trPr>
          <w:cantSplit/>
        </w:trPr>
        <w:tc>
          <w:tcPr>
            <w:tcW w:w="294" w:type="pct"/>
            <w:vAlign w:val="center"/>
          </w:tcPr>
          <w:p w14:paraId="0CFF6148" w14:textId="77777777" w:rsidR="006C3FC1" w:rsidRPr="00D24421" w:rsidRDefault="006C3FC1" w:rsidP="003E5BA7">
            <w:pPr>
              <w:numPr>
                <w:ilvl w:val="0"/>
                <w:numId w:val="26"/>
              </w:numPr>
              <w:jc w:val="center"/>
              <w:rPr>
                <w:rFonts w:ascii="Arial" w:hAnsi="Arial" w:cs="Arial"/>
                <w:sz w:val="22"/>
                <w:szCs w:val="22"/>
              </w:rPr>
            </w:pPr>
          </w:p>
        </w:tc>
        <w:tc>
          <w:tcPr>
            <w:tcW w:w="2205" w:type="pct"/>
            <w:vAlign w:val="center"/>
          </w:tcPr>
          <w:p w14:paraId="3C43C56C" w14:textId="77777777" w:rsidR="006C3FC1" w:rsidRPr="00D24421" w:rsidRDefault="006C3FC1" w:rsidP="000731CD">
            <w:pPr>
              <w:rPr>
                <w:rFonts w:ascii="Arial" w:hAnsi="Arial" w:cs="Arial"/>
                <w:sz w:val="22"/>
                <w:szCs w:val="22"/>
              </w:rPr>
            </w:pPr>
            <w:r w:rsidRPr="00D24421">
              <w:rPr>
                <w:rFonts w:ascii="Arial" w:hAnsi="Arial" w:cs="Arial"/>
                <w:sz w:val="22"/>
                <w:szCs w:val="22"/>
              </w:rPr>
              <w:t>Transporto priemonių registravimas</w:t>
            </w:r>
          </w:p>
        </w:tc>
        <w:tc>
          <w:tcPr>
            <w:tcW w:w="2501" w:type="pct"/>
            <w:vAlign w:val="center"/>
          </w:tcPr>
          <w:p w14:paraId="0EF997E7" w14:textId="77777777" w:rsidR="006C3FC1" w:rsidRPr="00D24421" w:rsidRDefault="006C3FC1" w:rsidP="000731CD">
            <w:pPr>
              <w:rPr>
                <w:rFonts w:ascii="Arial" w:hAnsi="Arial" w:cs="Arial"/>
                <w:sz w:val="22"/>
                <w:szCs w:val="22"/>
              </w:rPr>
            </w:pPr>
            <w:r w:rsidRPr="00D24421">
              <w:rPr>
                <w:rFonts w:ascii="Arial" w:hAnsi="Arial" w:cs="Arial"/>
                <w:sz w:val="22"/>
                <w:szCs w:val="22"/>
              </w:rPr>
              <w:t>Registruoja atskirai kiekvienos transporto priemonės parametrus VBV (</w:t>
            </w:r>
            <w:proofErr w:type="spellStart"/>
            <w:r w:rsidRPr="00D24421">
              <w:rPr>
                <w:rFonts w:ascii="Arial" w:hAnsi="Arial" w:cs="Arial"/>
                <w:sz w:val="22"/>
                <w:szCs w:val="22"/>
              </w:rPr>
              <w:t>vehicle</w:t>
            </w:r>
            <w:proofErr w:type="spellEnd"/>
            <w:r w:rsidRPr="00D24421">
              <w:rPr>
                <w:rFonts w:ascii="Arial" w:hAnsi="Arial" w:cs="Arial"/>
                <w:sz w:val="22"/>
                <w:szCs w:val="22"/>
              </w:rPr>
              <w:t xml:space="preserve"> </w:t>
            </w:r>
            <w:proofErr w:type="spellStart"/>
            <w:r w:rsidRPr="00D24421">
              <w:rPr>
                <w:rFonts w:ascii="Arial" w:hAnsi="Arial" w:cs="Arial"/>
                <w:sz w:val="22"/>
                <w:szCs w:val="22"/>
              </w:rPr>
              <w:t>by</w:t>
            </w:r>
            <w:proofErr w:type="spellEnd"/>
            <w:r w:rsidRPr="00D24421">
              <w:rPr>
                <w:rFonts w:ascii="Arial" w:hAnsi="Arial" w:cs="Arial"/>
                <w:sz w:val="22"/>
                <w:szCs w:val="22"/>
              </w:rPr>
              <w:t xml:space="preserve"> </w:t>
            </w:r>
            <w:proofErr w:type="spellStart"/>
            <w:r w:rsidRPr="00D24421">
              <w:rPr>
                <w:rFonts w:ascii="Arial" w:hAnsi="Arial" w:cs="Arial"/>
                <w:sz w:val="22"/>
                <w:szCs w:val="22"/>
              </w:rPr>
              <w:t>vehicle</w:t>
            </w:r>
            <w:proofErr w:type="spellEnd"/>
            <w:r w:rsidRPr="00D24421">
              <w:rPr>
                <w:rFonts w:ascii="Arial" w:hAnsi="Arial" w:cs="Arial"/>
                <w:sz w:val="22"/>
                <w:szCs w:val="22"/>
              </w:rPr>
              <w:t>) režimu</w:t>
            </w:r>
          </w:p>
        </w:tc>
      </w:tr>
      <w:tr w:rsidR="006C3FC1" w:rsidRPr="00D24421" w14:paraId="0DBA7074" w14:textId="77777777" w:rsidTr="000731CD">
        <w:trPr>
          <w:cantSplit/>
        </w:trPr>
        <w:tc>
          <w:tcPr>
            <w:tcW w:w="294" w:type="pct"/>
            <w:vAlign w:val="center"/>
          </w:tcPr>
          <w:p w14:paraId="33C18DF7" w14:textId="77777777" w:rsidR="006C3FC1" w:rsidRPr="00D24421" w:rsidRDefault="006C3FC1" w:rsidP="003E5BA7">
            <w:pPr>
              <w:numPr>
                <w:ilvl w:val="0"/>
                <w:numId w:val="26"/>
              </w:numPr>
              <w:jc w:val="center"/>
              <w:rPr>
                <w:rFonts w:ascii="Arial" w:hAnsi="Arial" w:cs="Arial"/>
                <w:sz w:val="22"/>
                <w:szCs w:val="22"/>
              </w:rPr>
            </w:pPr>
          </w:p>
        </w:tc>
        <w:tc>
          <w:tcPr>
            <w:tcW w:w="2205" w:type="pct"/>
            <w:vAlign w:val="center"/>
          </w:tcPr>
          <w:p w14:paraId="23700018" w14:textId="77777777" w:rsidR="006C3FC1" w:rsidRPr="00D24421" w:rsidRDefault="006C3FC1" w:rsidP="000731CD">
            <w:pPr>
              <w:rPr>
                <w:rFonts w:ascii="Arial" w:hAnsi="Arial" w:cs="Arial"/>
                <w:sz w:val="22"/>
                <w:szCs w:val="22"/>
              </w:rPr>
            </w:pPr>
            <w:r w:rsidRPr="00D24421">
              <w:rPr>
                <w:rFonts w:ascii="Arial" w:hAnsi="Arial" w:cs="Arial"/>
                <w:sz w:val="22"/>
                <w:szCs w:val="22"/>
              </w:rPr>
              <w:t>Registruojami parametrai</w:t>
            </w:r>
          </w:p>
        </w:tc>
        <w:tc>
          <w:tcPr>
            <w:tcW w:w="2501" w:type="pct"/>
            <w:vAlign w:val="center"/>
          </w:tcPr>
          <w:p w14:paraId="1AC05783" w14:textId="77777777" w:rsidR="006C3FC1" w:rsidRPr="00D24421" w:rsidRDefault="006C3FC1" w:rsidP="000731CD">
            <w:pPr>
              <w:rPr>
                <w:rFonts w:ascii="Arial" w:hAnsi="Arial" w:cs="Arial"/>
                <w:sz w:val="22"/>
                <w:szCs w:val="22"/>
              </w:rPr>
            </w:pPr>
            <w:r w:rsidRPr="00D24421">
              <w:rPr>
                <w:rFonts w:ascii="Arial" w:hAnsi="Arial" w:cs="Arial"/>
                <w:sz w:val="22"/>
                <w:szCs w:val="22"/>
              </w:rPr>
              <w:t>Turi registruoti bent šiuos parametrus:</w:t>
            </w:r>
          </w:p>
          <w:p w14:paraId="5FE9F84E" w14:textId="77777777" w:rsidR="006C3FC1" w:rsidRPr="00D24421" w:rsidRDefault="006C3FC1" w:rsidP="000731CD">
            <w:pPr>
              <w:pStyle w:val="ListParagraph"/>
              <w:numPr>
                <w:ilvl w:val="0"/>
                <w:numId w:val="25"/>
              </w:numPr>
              <w:rPr>
                <w:rFonts w:ascii="Arial" w:hAnsi="Arial" w:cs="Arial"/>
                <w:sz w:val="22"/>
              </w:rPr>
            </w:pPr>
            <w:r w:rsidRPr="00D24421">
              <w:rPr>
                <w:rFonts w:ascii="Arial" w:hAnsi="Arial" w:cs="Arial"/>
                <w:sz w:val="22"/>
              </w:rPr>
              <w:t>pravažiavimo data ir laikas</w:t>
            </w:r>
          </w:p>
          <w:p w14:paraId="2DE7BFA0" w14:textId="77777777" w:rsidR="006C3FC1" w:rsidRPr="00D24421" w:rsidRDefault="006C3FC1" w:rsidP="000731CD">
            <w:pPr>
              <w:pStyle w:val="ListParagraph"/>
              <w:numPr>
                <w:ilvl w:val="0"/>
                <w:numId w:val="25"/>
              </w:numPr>
              <w:rPr>
                <w:rFonts w:ascii="Arial" w:hAnsi="Arial" w:cs="Arial"/>
                <w:sz w:val="22"/>
              </w:rPr>
            </w:pPr>
            <w:r w:rsidRPr="00D24421">
              <w:rPr>
                <w:rFonts w:ascii="Arial" w:hAnsi="Arial" w:cs="Arial"/>
                <w:sz w:val="22"/>
              </w:rPr>
              <w:t>važiavimo kryptis</w:t>
            </w:r>
          </w:p>
          <w:p w14:paraId="2EAF1732" w14:textId="77777777" w:rsidR="006C3FC1" w:rsidRPr="00D24421" w:rsidRDefault="006C3FC1" w:rsidP="000731CD">
            <w:pPr>
              <w:pStyle w:val="ListParagraph"/>
              <w:numPr>
                <w:ilvl w:val="0"/>
                <w:numId w:val="25"/>
              </w:numPr>
              <w:rPr>
                <w:rFonts w:ascii="Arial" w:hAnsi="Arial" w:cs="Arial"/>
                <w:sz w:val="22"/>
              </w:rPr>
            </w:pPr>
            <w:r w:rsidRPr="00D24421">
              <w:rPr>
                <w:rFonts w:ascii="Arial" w:hAnsi="Arial" w:cs="Arial"/>
                <w:sz w:val="22"/>
              </w:rPr>
              <w:t>važiavimo juosta</w:t>
            </w:r>
          </w:p>
          <w:p w14:paraId="0E19AA3D" w14:textId="77777777" w:rsidR="006C3FC1" w:rsidRPr="00D24421" w:rsidRDefault="006C3FC1" w:rsidP="000731CD">
            <w:pPr>
              <w:pStyle w:val="ListParagraph"/>
              <w:numPr>
                <w:ilvl w:val="0"/>
                <w:numId w:val="25"/>
              </w:numPr>
              <w:rPr>
                <w:rFonts w:ascii="Arial" w:hAnsi="Arial" w:cs="Arial"/>
                <w:sz w:val="22"/>
              </w:rPr>
            </w:pPr>
            <w:r w:rsidRPr="00D24421">
              <w:rPr>
                <w:rFonts w:ascii="Arial" w:hAnsi="Arial" w:cs="Arial"/>
                <w:sz w:val="22"/>
              </w:rPr>
              <w:t>transporto priemonės klasė</w:t>
            </w:r>
          </w:p>
          <w:p w14:paraId="09A4AE2B" w14:textId="77777777" w:rsidR="006C3FC1" w:rsidRPr="00D24421" w:rsidRDefault="006C3FC1" w:rsidP="000731CD">
            <w:pPr>
              <w:pStyle w:val="ListParagraph"/>
              <w:numPr>
                <w:ilvl w:val="0"/>
                <w:numId w:val="25"/>
              </w:numPr>
              <w:rPr>
                <w:rFonts w:ascii="Arial" w:hAnsi="Arial" w:cs="Arial"/>
                <w:sz w:val="22"/>
              </w:rPr>
            </w:pPr>
            <w:r w:rsidRPr="00D24421">
              <w:rPr>
                <w:rFonts w:ascii="Arial" w:hAnsi="Arial" w:cs="Arial"/>
                <w:sz w:val="22"/>
              </w:rPr>
              <w:t>transporto priemonės greitis</w:t>
            </w:r>
          </w:p>
        </w:tc>
      </w:tr>
      <w:tr w:rsidR="006C3FC1" w:rsidRPr="00D24421" w14:paraId="78CF8158" w14:textId="77777777" w:rsidTr="000731CD">
        <w:trPr>
          <w:cantSplit/>
        </w:trPr>
        <w:tc>
          <w:tcPr>
            <w:tcW w:w="294" w:type="pct"/>
            <w:vAlign w:val="center"/>
          </w:tcPr>
          <w:p w14:paraId="4478DAE5" w14:textId="77777777" w:rsidR="006C3FC1" w:rsidRPr="00D24421" w:rsidRDefault="006C3FC1" w:rsidP="003E5BA7">
            <w:pPr>
              <w:numPr>
                <w:ilvl w:val="0"/>
                <w:numId w:val="26"/>
              </w:numPr>
              <w:jc w:val="center"/>
              <w:rPr>
                <w:rFonts w:ascii="Arial" w:hAnsi="Arial" w:cs="Arial"/>
                <w:sz w:val="22"/>
                <w:szCs w:val="22"/>
              </w:rPr>
            </w:pPr>
          </w:p>
        </w:tc>
        <w:tc>
          <w:tcPr>
            <w:tcW w:w="2205" w:type="pct"/>
            <w:vAlign w:val="center"/>
          </w:tcPr>
          <w:p w14:paraId="6B726B57" w14:textId="77777777" w:rsidR="006C3FC1" w:rsidRPr="00D24421" w:rsidRDefault="006C3FC1" w:rsidP="000731CD">
            <w:pPr>
              <w:rPr>
                <w:rFonts w:ascii="Arial" w:hAnsi="Arial" w:cs="Arial"/>
                <w:sz w:val="22"/>
                <w:szCs w:val="22"/>
              </w:rPr>
            </w:pPr>
            <w:r w:rsidRPr="00D24421">
              <w:rPr>
                <w:rFonts w:ascii="Arial" w:hAnsi="Arial" w:cs="Arial"/>
                <w:sz w:val="22"/>
                <w:szCs w:val="22"/>
              </w:rPr>
              <w:t xml:space="preserve">Siunčiami duomenys Į EIS </w:t>
            </w:r>
          </w:p>
        </w:tc>
        <w:tc>
          <w:tcPr>
            <w:tcW w:w="2501" w:type="pct"/>
            <w:vAlign w:val="center"/>
          </w:tcPr>
          <w:p w14:paraId="1F8CD4E1" w14:textId="77777777" w:rsidR="006C3FC1" w:rsidRPr="00D24421" w:rsidRDefault="006C3FC1" w:rsidP="000731CD">
            <w:pPr>
              <w:rPr>
                <w:rFonts w:ascii="Arial" w:hAnsi="Arial" w:cs="Arial"/>
                <w:sz w:val="22"/>
                <w:szCs w:val="22"/>
              </w:rPr>
            </w:pPr>
            <w:r w:rsidRPr="00D24421">
              <w:rPr>
                <w:rFonts w:ascii="Arial" w:hAnsi="Arial" w:cs="Arial"/>
                <w:sz w:val="22"/>
                <w:szCs w:val="22"/>
              </w:rPr>
              <w:t>Visi aukščiau išvardinti parametrai bei vietos identifikavimo kodas (posto Nr., skaitiklio Nr. ar kt.)</w:t>
            </w:r>
          </w:p>
        </w:tc>
      </w:tr>
      <w:tr w:rsidR="006C3FC1" w:rsidRPr="00D24421" w14:paraId="25D8D2E6" w14:textId="77777777" w:rsidTr="000731CD">
        <w:trPr>
          <w:cantSplit/>
        </w:trPr>
        <w:tc>
          <w:tcPr>
            <w:tcW w:w="294" w:type="pct"/>
            <w:vAlign w:val="center"/>
          </w:tcPr>
          <w:p w14:paraId="4BA2035B" w14:textId="77777777" w:rsidR="006C3FC1" w:rsidRPr="00D24421" w:rsidRDefault="006C3FC1" w:rsidP="003E5BA7">
            <w:pPr>
              <w:numPr>
                <w:ilvl w:val="0"/>
                <w:numId w:val="26"/>
              </w:numPr>
              <w:jc w:val="center"/>
              <w:rPr>
                <w:rFonts w:ascii="Arial" w:hAnsi="Arial" w:cs="Arial"/>
                <w:sz w:val="22"/>
                <w:szCs w:val="22"/>
              </w:rPr>
            </w:pPr>
          </w:p>
        </w:tc>
        <w:tc>
          <w:tcPr>
            <w:tcW w:w="2205" w:type="pct"/>
            <w:vAlign w:val="center"/>
          </w:tcPr>
          <w:p w14:paraId="2167939A" w14:textId="77777777" w:rsidR="006C3FC1" w:rsidRPr="00D24421" w:rsidRDefault="006C3FC1" w:rsidP="000731CD">
            <w:pPr>
              <w:rPr>
                <w:rFonts w:ascii="Arial" w:hAnsi="Arial" w:cs="Arial"/>
                <w:sz w:val="22"/>
                <w:szCs w:val="22"/>
              </w:rPr>
            </w:pPr>
            <w:r w:rsidRPr="00D24421">
              <w:rPr>
                <w:rFonts w:ascii="Arial" w:hAnsi="Arial" w:cs="Arial"/>
                <w:sz w:val="22"/>
                <w:szCs w:val="22"/>
              </w:rPr>
              <w:t>Ryšio modulis</w:t>
            </w:r>
          </w:p>
        </w:tc>
        <w:tc>
          <w:tcPr>
            <w:tcW w:w="2501" w:type="pct"/>
            <w:vAlign w:val="center"/>
          </w:tcPr>
          <w:p w14:paraId="1D9630BF" w14:textId="360142C5" w:rsidR="006C3FC1" w:rsidRPr="00D24421" w:rsidRDefault="00312804" w:rsidP="000731CD">
            <w:pPr>
              <w:rPr>
                <w:rFonts w:ascii="Arial" w:hAnsi="Arial" w:cs="Arial"/>
                <w:sz w:val="22"/>
                <w:szCs w:val="22"/>
              </w:rPr>
            </w:pPr>
            <w:r w:rsidRPr="00D24421">
              <w:rPr>
                <w:rFonts w:ascii="Arial" w:hAnsi="Arial" w:cs="Arial"/>
                <w:sz w:val="22"/>
                <w:szCs w:val="22"/>
              </w:rPr>
              <w:t xml:space="preserve">Integruotas </w:t>
            </w:r>
            <w:r w:rsidR="00986E91" w:rsidRPr="00D24421">
              <w:rPr>
                <w:rFonts w:ascii="Arial" w:hAnsi="Arial" w:cs="Arial"/>
                <w:sz w:val="22"/>
                <w:szCs w:val="22"/>
              </w:rPr>
              <w:t>GPRS ar</w:t>
            </w:r>
            <w:r w:rsidR="002C0F3C" w:rsidRPr="00D24421">
              <w:rPr>
                <w:rFonts w:ascii="Arial" w:hAnsi="Arial" w:cs="Arial"/>
                <w:sz w:val="22"/>
                <w:szCs w:val="22"/>
              </w:rPr>
              <w:t>ba</w:t>
            </w:r>
            <w:r w:rsidR="00986E91" w:rsidRPr="00D24421">
              <w:rPr>
                <w:rFonts w:ascii="Arial" w:hAnsi="Arial" w:cs="Arial"/>
                <w:sz w:val="22"/>
                <w:szCs w:val="22"/>
              </w:rPr>
              <w:t xml:space="preserve"> LTE </w:t>
            </w:r>
            <w:r w:rsidR="008737C5" w:rsidRPr="00D24421">
              <w:rPr>
                <w:rFonts w:ascii="Arial" w:hAnsi="Arial" w:cs="Arial"/>
                <w:sz w:val="22"/>
                <w:szCs w:val="22"/>
              </w:rPr>
              <w:t>modemas</w:t>
            </w:r>
          </w:p>
        </w:tc>
      </w:tr>
      <w:tr w:rsidR="002C0F3C" w:rsidRPr="00D24421" w14:paraId="3C8C8F9E" w14:textId="77777777" w:rsidTr="000731CD">
        <w:trPr>
          <w:cantSplit/>
        </w:trPr>
        <w:tc>
          <w:tcPr>
            <w:tcW w:w="294" w:type="pct"/>
            <w:vAlign w:val="center"/>
          </w:tcPr>
          <w:p w14:paraId="50B41787" w14:textId="77777777" w:rsidR="002C0F3C" w:rsidRPr="00D24421" w:rsidRDefault="002C0F3C" w:rsidP="003E5BA7">
            <w:pPr>
              <w:numPr>
                <w:ilvl w:val="0"/>
                <w:numId w:val="26"/>
              </w:numPr>
              <w:jc w:val="center"/>
              <w:rPr>
                <w:rFonts w:ascii="Arial" w:hAnsi="Arial" w:cs="Arial"/>
                <w:sz w:val="22"/>
                <w:szCs w:val="22"/>
              </w:rPr>
            </w:pPr>
          </w:p>
        </w:tc>
        <w:tc>
          <w:tcPr>
            <w:tcW w:w="2205" w:type="pct"/>
            <w:vAlign w:val="center"/>
          </w:tcPr>
          <w:p w14:paraId="27F76E4F" w14:textId="34B81930" w:rsidR="002C0F3C" w:rsidRPr="00D24421" w:rsidRDefault="002C0F3C" w:rsidP="000731CD">
            <w:pPr>
              <w:rPr>
                <w:rFonts w:ascii="Arial" w:hAnsi="Arial" w:cs="Arial"/>
                <w:sz w:val="22"/>
                <w:szCs w:val="22"/>
              </w:rPr>
            </w:pPr>
            <w:r w:rsidRPr="00D24421">
              <w:rPr>
                <w:rFonts w:ascii="Arial" w:hAnsi="Arial" w:cs="Arial"/>
                <w:sz w:val="22"/>
                <w:szCs w:val="22"/>
              </w:rPr>
              <w:t>Energijos suvartojimas</w:t>
            </w:r>
          </w:p>
        </w:tc>
        <w:tc>
          <w:tcPr>
            <w:tcW w:w="2501" w:type="pct"/>
            <w:vAlign w:val="center"/>
          </w:tcPr>
          <w:p w14:paraId="5A4FA57D" w14:textId="5C0C069F" w:rsidR="002C0F3C" w:rsidRPr="00D24421" w:rsidRDefault="002C0F3C" w:rsidP="000731CD">
            <w:pPr>
              <w:rPr>
                <w:rFonts w:ascii="Arial" w:hAnsi="Arial" w:cs="Arial"/>
                <w:sz w:val="22"/>
                <w:szCs w:val="22"/>
              </w:rPr>
            </w:pPr>
            <w:r w:rsidRPr="00D24421">
              <w:rPr>
                <w:rFonts w:ascii="Arial" w:hAnsi="Arial" w:cs="Arial"/>
                <w:sz w:val="22"/>
                <w:szCs w:val="22"/>
              </w:rPr>
              <w:t xml:space="preserve">Energijos suvartojimas turi būti toks, kad </w:t>
            </w:r>
            <w:r w:rsidR="00483210" w:rsidRPr="00D24421">
              <w:rPr>
                <w:rFonts w:ascii="Arial" w:hAnsi="Arial" w:cs="Arial"/>
                <w:sz w:val="22"/>
                <w:szCs w:val="22"/>
              </w:rPr>
              <w:t xml:space="preserve">veikdamas tik </w:t>
            </w:r>
            <w:r w:rsidR="008737C5" w:rsidRPr="00D24421">
              <w:rPr>
                <w:rFonts w:ascii="Arial" w:hAnsi="Arial" w:cs="Arial"/>
                <w:sz w:val="22"/>
                <w:szCs w:val="22"/>
              </w:rPr>
              <w:t xml:space="preserve">nuo </w:t>
            </w:r>
            <w:r w:rsidR="00483210" w:rsidRPr="00D24421">
              <w:rPr>
                <w:rFonts w:ascii="Arial" w:hAnsi="Arial" w:cs="Arial"/>
                <w:sz w:val="22"/>
                <w:szCs w:val="22"/>
              </w:rPr>
              <w:t xml:space="preserve"> akumuliatorių baterij</w:t>
            </w:r>
            <w:r w:rsidR="008737C5" w:rsidRPr="00D24421">
              <w:rPr>
                <w:rFonts w:ascii="Arial" w:hAnsi="Arial" w:cs="Arial"/>
                <w:sz w:val="22"/>
                <w:szCs w:val="22"/>
              </w:rPr>
              <w:t>os</w:t>
            </w:r>
            <w:r w:rsidR="00CA1BA1" w:rsidRPr="00D24421">
              <w:rPr>
                <w:rFonts w:ascii="Arial" w:hAnsi="Arial" w:cs="Arial"/>
                <w:sz w:val="22"/>
                <w:szCs w:val="22"/>
              </w:rPr>
              <w:t>, kurios t</w:t>
            </w:r>
            <w:r w:rsidR="00CD7BBD" w:rsidRPr="00D24421">
              <w:rPr>
                <w:rFonts w:ascii="Arial" w:hAnsi="Arial" w:cs="Arial"/>
                <w:sz w:val="22"/>
                <w:szCs w:val="22"/>
              </w:rPr>
              <w:t xml:space="preserve">alpa 780 </w:t>
            </w:r>
            <w:proofErr w:type="spellStart"/>
            <w:r w:rsidR="00CD7BBD" w:rsidRPr="00D24421">
              <w:rPr>
                <w:rFonts w:ascii="Arial" w:hAnsi="Arial" w:cs="Arial"/>
                <w:sz w:val="22"/>
                <w:szCs w:val="22"/>
              </w:rPr>
              <w:t>Wh</w:t>
            </w:r>
            <w:proofErr w:type="spellEnd"/>
            <w:r w:rsidR="00CD7BBD" w:rsidRPr="00D24421">
              <w:rPr>
                <w:rFonts w:ascii="Arial" w:hAnsi="Arial" w:cs="Arial"/>
                <w:sz w:val="22"/>
                <w:szCs w:val="22"/>
              </w:rPr>
              <w:t>, nepertraukiamai veiktų ne trumpiau kaip 2 mėnes</w:t>
            </w:r>
            <w:r w:rsidR="00312804" w:rsidRPr="00D24421">
              <w:rPr>
                <w:rFonts w:ascii="Arial" w:hAnsi="Arial" w:cs="Arial"/>
                <w:sz w:val="22"/>
                <w:szCs w:val="22"/>
              </w:rPr>
              <w:t>ius</w:t>
            </w:r>
          </w:p>
        </w:tc>
      </w:tr>
      <w:tr w:rsidR="006C3FC1" w:rsidRPr="00D24421" w14:paraId="4946593D" w14:textId="77777777" w:rsidTr="000731CD">
        <w:trPr>
          <w:cantSplit/>
        </w:trPr>
        <w:tc>
          <w:tcPr>
            <w:tcW w:w="294" w:type="pct"/>
            <w:vAlign w:val="center"/>
          </w:tcPr>
          <w:p w14:paraId="0A1F8E49" w14:textId="77777777" w:rsidR="006C3FC1" w:rsidRPr="00D24421" w:rsidRDefault="006C3FC1" w:rsidP="003E5BA7">
            <w:pPr>
              <w:numPr>
                <w:ilvl w:val="0"/>
                <w:numId w:val="26"/>
              </w:numPr>
              <w:jc w:val="center"/>
              <w:rPr>
                <w:rFonts w:ascii="Arial" w:hAnsi="Arial" w:cs="Arial"/>
                <w:sz w:val="22"/>
                <w:szCs w:val="22"/>
              </w:rPr>
            </w:pPr>
          </w:p>
        </w:tc>
        <w:tc>
          <w:tcPr>
            <w:tcW w:w="2205" w:type="pct"/>
            <w:vAlign w:val="center"/>
          </w:tcPr>
          <w:p w14:paraId="77A239FE" w14:textId="77777777" w:rsidR="006C3FC1" w:rsidRPr="00D24421" w:rsidRDefault="006C3FC1" w:rsidP="000731CD">
            <w:pPr>
              <w:rPr>
                <w:rFonts w:ascii="Arial" w:hAnsi="Arial" w:cs="Arial"/>
                <w:sz w:val="22"/>
                <w:szCs w:val="22"/>
              </w:rPr>
            </w:pPr>
            <w:r w:rsidRPr="00D24421">
              <w:rPr>
                <w:rFonts w:ascii="Arial" w:hAnsi="Arial" w:cs="Arial"/>
                <w:sz w:val="22"/>
                <w:szCs w:val="22"/>
              </w:rPr>
              <w:t>Darbinė temperatūra</w:t>
            </w:r>
          </w:p>
        </w:tc>
        <w:tc>
          <w:tcPr>
            <w:tcW w:w="2501" w:type="pct"/>
            <w:vAlign w:val="center"/>
          </w:tcPr>
          <w:p w14:paraId="2597BD4F" w14:textId="77777777" w:rsidR="006C3FC1" w:rsidRPr="00D24421" w:rsidRDefault="006C3FC1" w:rsidP="000731CD">
            <w:pPr>
              <w:rPr>
                <w:rFonts w:ascii="Arial" w:hAnsi="Arial" w:cs="Arial"/>
                <w:sz w:val="22"/>
                <w:szCs w:val="22"/>
              </w:rPr>
            </w:pPr>
            <w:r w:rsidRPr="00D24421">
              <w:rPr>
                <w:rFonts w:ascii="Arial" w:hAnsi="Arial" w:cs="Arial"/>
                <w:sz w:val="22"/>
                <w:szCs w:val="22"/>
              </w:rPr>
              <w:t>Nuo -20 iki +50°C</w:t>
            </w:r>
          </w:p>
        </w:tc>
      </w:tr>
    </w:tbl>
    <w:p w14:paraId="4CD562C8" w14:textId="77777777" w:rsidR="006600AA" w:rsidRPr="00D24421" w:rsidRDefault="006600AA" w:rsidP="00717D62">
      <w:pPr>
        <w:rPr>
          <w:rFonts w:ascii="Arial" w:hAnsi="Arial" w:cs="Arial"/>
          <w:sz w:val="22"/>
          <w:szCs w:val="22"/>
        </w:rPr>
      </w:pPr>
    </w:p>
    <w:p w14:paraId="4DA76DDD" w14:textId="77777777" w:rsidR="006600AA" w:rsidRPr="00D24421" w:rsidRDefault="006600AA" w:rsidP="00717D62">
      <w:pPr>
        <w:rPr>
          <w:rFonts w:ascii="Arial" w:hAnsi="Arial" w:cs="Arial"/>
          <w:sz w:val="22"/>
          <w:szCs w:val="22"/>
        </w:rPr>
      </w:pPr>
    </w:p>
    <w:p w14:paraId="593570D5" w14:textId="72713691" w:rsidR="00436E58" w:rsidRPr="00D24421" w:rsidRDefault="00436E58" w:rsidP="00436E58">
      <w:pPr>
        <w:rPr>
          <w:rFonts w:ascii="Arial" w:hAnsi="Arial" w:cs="Arial"/>
          <w:b/>
          <w:i/>
          <w:iCs/>
          <w:sz w:val="22"/>
          <w:szCs w:val="22"/>
        </w:rPr>
      </w:pPr>
      <w:r w:rsidRPr="00D24421">
        <w:rPr>
          <w:rFonts w:ascii="Arial" w:hAnsi="Arial" w:cs="Arial"/>
          <w:b/>
          <w:i/>
          <w:iCs/>
          <w:sz w:val="22"/>
          <w:szCs w:val="22"/>
        </w:rPr>
        <w:t>Reikalavimai radariniam skaitikliui, maitinamam nuo akumuliatorių baterijos</w:t>
      </w:r>
      <w:r w:rsidR="00E85C2C">
        <w:rPr>
          <w:rFonts w:ascii="Arial" w:hAnsi="Arial" w:cs="Arial"/>
          <w:b/>
          <w:i/>
          <w:iCs/>
          <w:sz w:val="22"/>
          <w:szCs w:val="22"/>
        </w:rPr>
        <w:t xml:space="preserve">          </w:t>
      </w:r>
      <w:bookmarkStart w:id="36" w:name="_Ref194000314"/>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10</w:t>
      </w:r>
      <w:r w:rsidR="00E85C2C" w:rsidRPr="00E85C2C">
        <w:rPr>
          <w:rFonts w:ascii="Arial" w:hAnsi="Arial" w:cs="Arial"/>
          <w:bCs/>
          <w:sz w:val="22"/>
          <w:szCs w:val="22"/>
        </w:rPr>
        <w:fldChar w:fldCharType="end"/>
      </w:r>
      <w:bookmarkEnd w:id="36"/>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7"/>
        <w:gridCol w:w="4249"/>
        <w:gridCol w:w="4820"/>
      </w:tblGrid>
      <w:tr w:rsidR="00436E58" w:rsidRPr="00D24421" w14:paraId="77AAF763" w14:textId="77777777" w:rsidTr="000731CD">
        <w:trPr>
          <w:cantSplit/>
          <w:trHeight w:val="454"/>
          <w:tblHeader/>
        </w:trPr>
        <w:tc>
          <w:tcPr>
            <w:tcW w:w="294" w:type="pct"/>
            <w:vAlign w:val="center"/>
          </w:tcPr>
          <w:p w14:paraId="723675E4" w14:textId="77777777" w:rsidR="00436E58" w:rsidRPr="00D24421" w:rsidRDefault="00436E58" w:rsidP="000731CD">
            <w:pPr>
              <w:jc w:val="center"/>
              <w:rPr>
                <w:rFonts w:ascii="Arial" w:hAnsi="Arial" w:cs="Arial"/>
                <w:b/>
                <w:bCs/>
                <w:sz w:val="22"/>
                <w:szCs w:val="22"/>
              </w:rPr>
            </w:pPr>
            <w:r w:rsidRPr="00D24421">
              <w:rPr>
                <w:rFonts w:ascii="Arial" w:hAnsi="Arial" w:cs="Arial"/>
                <w:b/>
                <w:bCs/>
                <w:sz w:val="22"/>
                <w:szCs w:val="22"/>
              </w:rPr>
              <w:t>Eil. Nr.</w:t>
            </w:r>
          </w:p>
        </w:tc>
        <w:tc>
          <w:tcPr>
            <w:tcW w:w="2205" w:type="pct"/>
            <w:vAlign w:val="center"/>
          </w:tcPr>
          <w:p w14:paraId="2E5595DA" w14:textId="77777777" w:rsidR="00436E58" w:rsidRPr="00D24421" w:rsidRDefault="00436E58" w:rsidP="000731CD">
            <w:pPr>
              <w:jc w:val="center"/>
              <w:rPr>
                <w:rFonts w:ascii="Arial" w:hAnsi="Arial" w:cs="Arial"/>
                <w:b/>
                <w:bCs/>
                <w:sz w:val="22"/>
                <w:szCs w:val="22"/>
              </w:rPr>
            </w:pPr>
            <w:r w:rsidRPr="00D24421">
              <w:rPr>
                <w:rFonts w:ascii="Arial" w:hAnsi="Arial" w:cs="Arial"/>
                <w:b/>
                <w:bCs/>
                <w:sz w:val="22"/>
                <w:szCs w:val="22"/>
              </w:rPr>
              <w:t>Savybė</w:t>
            </w:r>
          </w:p>
        </w:tc>
        <w:tc>
          <w:tcPr>
            <w:tcW w:w="2501" w:type="pct"/>
            <w:vAlign w:val="center"/>
          </w:tcPr>
          <w:p w14:paraId="2462A6EF" w14:textId="77777777" w:rsidR="00436E58" w:rsidRPr="00D24421" w:rsidRDefault="00436E58" w:rsidP="000731CD">
            <w:pPr>
              <w:jc w:val="center"/>
              <w:rPr>
                <w:rFonts w:ascii="Arial" w:hAnsi="Arial" w:cs="Arial"/>
                <w:b/>
                <w:bCs/>
                <w:sz w:val="22"/>
                <w:szCs w:val="22"/>
              </w:rPr>
            </w:pPr>
            <w:r w:rsidRPr="00D24421">
              <w:rPr>
                <w:rFonts w:ascii="Arial" w:hAnsi="Arial" w:cs="Arial"/>
                <w:b/>
                <w:bCs/>
                <w:sz w:val="22"/>
                <w:szCs w:val="22"/>
              </w:rPr>
              <w:t>Reikalavimai</w:t>
            </w:r>
          </w:p>
        </w:tc>
      </w:tr>
      <w:tr w:rsidR="00436E58" w:rsidRPr="00D24421" w14:paraId="74D0B3F9" w14:textId="77777777" w:rsidTr="000731CD">
        <w:trPr>
          <w:cantSplit/>
        </w:trPr>
        <w:tc>
          <w:tcPr>
            <w:tcW w:w="294" w:type="pct"/>
            <w:vAlign w:val="center"/>
          </w:tcPr>
          <w:p w14:paraId="74E185A0" w14:textId="77777777" w:rsidR="00436E58" w:rsidRPr="00D24421" w:rsidRDefault="00436E58" w:rsidP="003E5BA7">
            <w:pPr>
              <w:numPr>
                <w:ilvl w:val="0"/>
                <w:numId w:val="27"/>
              </w:numPr>
              <w:jc w:val="center"/>
              <w:rPr>
                <w:rFonts w:ascii="Arial" w:hAnsi="Arial" w:cs="Arial"/>
                <w:sz w:val="22"/>
                <w:szCs w:val="22"/>
              </w:rPr>
            </w:pPr>
          </w:p>
        </w:tc>
        <w:tc>
          <w:tcPr>
            <w:tcW w:w="2205" w:type="pct"/>
            <w:vAlign w:val="center"/>
          </w:tcPr>
          <w:p w14:paraId="0AD0444A" w14:textId="5490706A" w:rsidR="00436E58" w:rsidRPr="00D24421" w:rsidRDefault="00945107" w:rsidP="000731CD">
            <w:pPr>
              <w:rPr>
                <w:rFonts w:ascii="Arial" w:hAnsi="Arial" w:cs="Arial"/>
                <w:sz w:val="22"/>
                <w:szCs w:val="22"/>
              </w:rPr>
            </w:pPr>
            <w:r w:rsidRPr="00D24421">
              <w:rPr>
                <w:rFonts w:ascii="Arial" w:hAnsi="Arial" w:cs="Arial"/>
                <w:sz w:val="22"/>
                <w:szCs w:val="22"/>
              </w:rPr>
              <w:t>Automobilių skaičiavimo atstumas</w:t>
            </w:r>
          </w:p>
        </w:tc>
        <w:tc>
          <w:tcPr>
            <w:tcW w:w="2501" w:type="pct"/>
            <w:vAlign w:val="center"/>
          </w:tcPr>
          <w:p w14:paraId="72D8736B" w14:textId="1EFB7B14" w:rsidR="00436E58" w:rsidRPr="00D24421" w:rsidRDefault="00945107" w:rsidP="000731CD">
            <w:pPr>
              <w:rPr>
                <w:rFonts w:ascii="Arial" w:hAnsi="Arial" w:cs="Arial"/>
                <w:sz w:val="22"/>
                <w:szCs w:val="22"/>
              </w:rPr>
            </w:pPr>
            <w:r w:rsidRPr="00D24421">
              <w:rPr>
                <w:rFonts w:ascii="Arial" w:hAnsi="Arial" w:cs="Arial"/>
                <w:sz w:val="22"/>
                <w:szCs w:val="22"/>
              </w:rPr>
              <w:t xml:space="preserve">Automobiliai turi būti </w:t>
            </w:r>
            <w:r w:rsidR="008362DB" w:rsidRPr="00D24421">
              <w:rPr>
                <w:rFonts w:ascii="Arial" w:hAnsi="Arial" w:cs="Arial"/>
                <w:sz w:val="22"/>
                <w:szCs w:val="22"/>
              </w:rPr>
              <w:t xml:space="preserve">skaičiuojami esant </w:t>
            </w:r>
            <w:r w:rsidR="004C1C93" w:rsidRPr="00D24421">
              <w:rPr>
                <w:rFonts w:ascii="Arial" w:hAnsi="Arial" w:cs="Arial"/>
                <w:sz w:val="22"/>
                <w:szCs w:val="22"/>
              </w:rPr>
              <w:t>atstumui</w:t>
            </w:r>
            <w:r w:rsidR="008362DB" w:rsidRPr="00D24421">
              <w:rPr>
                <w:rFonts w:ascii="Arial" w:hAnsi="Arial" w:cs="Arial"/>
                <w:sz w:val="22"/>
                <w:szCs w:val="22"/>
              </w:rPr>
              <w:t xml:space="preserve"> nuo skaitiklio iki </w:t>
            </w:r>
            <w:r w:rsidR="004C1C93" w:rsidRPr="00D24421">
              <w:rPr>
                <w:rFonts w:ascii="Arial" w:hAnsi="Arial" w:cs="Arial"/>
                <w:sz w:val="22"/>
                <w:szCs w:val="22"/>
              </w:rPr>
              <w:t xml:space="preserve">tolimiausio važiuojamosios dalies krašto </w:t>
            </w:r>
            <w:r w:rsidR="008362DB" w:rsidRPr="00D24421">
              <w:rPr>
                <w:rFonts w:ascii="Arial" w:hAnsi="Arial" w:cs="Arial"/>
                <w:sz w:val="22"/>
                <w:szCs w:val="22"/>
              </w:rPr>
              <w:t xml:space="preserve">bent </w:t>
            </w:r>
            <w:r w:rsidR="004C1C93" w:rsidRPr="00D24421">
              <w:rPr>
                <w:rFonts w:ascii="Arial" w:hAnsi="Arial" w:cs="Arial"/>
                <w:sz w:val="22"/>
                <w:szCs w:val="22"/>
              </w:rPr>
              <w:t>10 m</w:t>
            </w:r>
          </w:p>
        </w:tc>
      </w:tr>
      <w:tr w:rsidR="00436E58" w:rsidRPr="00D24421" w14:paraId="6CFB601A" w14:textId="77777777" w:rsidTr="000731CD">
        <w:trPr>
          <w:cantSplit/>
        </w:trPr>
        <w:tc>
          <w:tcPr>
            <w:tcW w:w="294" w:type="pct"/>
            <w:vAlign w:val="center"/>
          </w:tcPr>
          <w:p w14:paraId="10E4D8E3" w14:textId="77777777" w:rsidR="00436E58" w:rsidRPr="00D24421" w:rsidRDefault="00436E58" w:rsidP="003E5BA7">
            <w:pPr>
              <w:numPr>
                <w:ilvl w:val="0"/>
                <w:numId w:val="27"/>
              </w:numPr>
              <w:jc w:val="center"/>
              <w:rPr>
                <w:rFonts w:ascii="Arial" w:hAnsi="Arial" w:cs="Arial"/>
                <w:sz w:val="22"/>
                <w:szCs w:val="22"/>
              </w:rPr>
            </w:pPr>
          </w:p>
        </w:tc>
        <w:tc>
          <w:tcPr>
            <w:tcW w:w="2205" w:type="pct"/>
            <w:vAlign w:val="center"/>
          </w:tcPr>
          <w:p w14:paraId="3661278D" w14:textId="77777777" w:rsidR="00436E58" w:rsidRPr="00D24421" w:rsidRDefault="00436E58" w:rsidP="000731CD">
            <w:pPr>
              <w:rPr>
                <w:rFonts w:ascii="Arial" w:hAnsi="Arial" w:cs="Arial"/>
                <w:sz w:val="22"/>
                <w:szCs w:val="22"/>
              </w:rPr>
            </w:pPr>
            <w:r w:rsidRPr="00D24421">
              <w:rPr>
                <w:rFonts w:ascii="Arial" w:hAnsi="Arial" w:cs="Arial"/>
                <w:sz w:val="22"/>
                <w:szCs w:val="22"/>
              </w:rPr>
              <w:t>Transporto priemonių klasifikavimas</w:t>
            </w:r>
          </w:p>
        </w:tc>
        <w:tc>
          <w:tcPr>
            <w:tcW w:w="2501" w:type="pct"/>
            <w:vAlign w:val="center"/>
          </w:tcPr>
          <w:p w14:paraId="483710B5" w14:textId="77777777" w:rsidR="00436E58" w:rsidRPr="00D24421" w:rsidRDefault="00436E58" w:rsidP="000731CD">
            <w:pPr>
              <w:rPr>
                <w:rFonts w:ascii="Arial" w:hAnsi="Arial" w:cs="Arial"/>
                <w:sz w:val="22"/>
                <w:szCs w:val="22"/>
              </w:rPr>
            </w:pPr>
            <w:r w:rsidRPr="00D24421">
              <w:rPr>
                <w:rFonts w:ascii="Arial" w:hAnsi="Arial" w:cs="Arial"/>
                <w:sz w:val="22"/>
                <w:szCs w:val="22"/>
              </w:rPr>
              <w:t>Turi klasifikuoti bent į šias klases:</w:t>
            </w:r>
          </w:p>
          <w:p w14:paraId="0388CA59" w14:textId="77777777" w:rsidR="00436E58" w:rsidRPr="00D24421" w:rsidRDefault="00436E58" w:rsidP="00240E46">
            <w:pPr>
              <w:pStyle w:val="ListParagraph"/>
              <w:numPr>
                <w:ilvl w:val="0"/>
                <w:numId w:val="28"/>
              </w:numPr>
              <w:rPr>
                <w:rFonts w:ascii="Arial" w:hAnsi="Arial" w:cs="Arial"/>
                <w:sz w:val="22"/>
              </w:rPr>
            </w:pPr>
            <w:r w:rsidRPr="00D24421">
              <w:rPr>
                <w:rFonts w:ascii="Arial" w:hAnsi="Arial" w:cs="Arial"/>
                <w:sz w:val="22"/>
              </w:rPr>
              <w:t>Motociklai</w:t>
            </w:r>
          </w:p>
          <w:p w14:paraId="48383020" w14:textId="15392B54" w:rsidR="00436E58" w:rsidRPr="00D24421" w:rsidRDefault="00436E58" w:rsidP="00240E46">
            <w:pPr>
              <w:pStyle w:val="ListParagraph"/>
              <w:numPr>
                <w:ilvl w:val="0"/>
                <w:numId w:val="28"/>
              </w:numPr>
              <w:rPr>
                <w:rFonts w:ascii="Arial" w:hAnsi="Arial" w:cs="Arial"/>
                <w:sz w:val="22"/>
              </w:rPr>
            </w:pPr>
            <w:r w:rsidRPr="00D24421">
              <w:rPr>
                <w:rFonts w:ascii="Arial" w:hAnsi="Arial" w:cs="Arial"/>
                <w:sz w:val="22"/>
              </w:rPr>
              <w:t>Lengvieji automobiliai,</w:t>
            </w:r>
            <w:r w:rsidR="00240E46" w:rsidRPr="00D24421">
              <w:rPr>
                <w:rFonts w:ascii="Arial" w:hAnsi="Arial" w:cs="Arial"/>
                <w:sz w:val="22"/>
              </w:rPr>
              <w:t xml:space="preserve"> l</w:t>
            </w:r>
            <w:r w:rsidRPr="00D24421">
              <w:rPr>
                <w:rFonts w:ascii="Arial" w:hAnsi="Arial" w:cs="Arial"/>
                <w:sz w:val="22"/>
              </w:rPr>
              <w:t>engvieji krovininiai automobiliai</w:t>
            </w:r>
            <w:r w:rsidR="00240E46" w:rsidRPr="00D24421">
              <w:rPr>
                <w:rFonts w:ascii="Arial" w:hAnsi="Arial" w:cs="Arial"/>
                <w:sz w:val="22"/>
              </w:rPr>
              <w:t xml:space="preserve"> </w:t>
            </w:r>
            <w:r w:rsidRPr="00D24421">
              <w:rPr>
                <w:rFonts w:ascii="Arial" w:hAnsi="Arial" w:cs="Arial"/>
                <w:sz w:val="22"/>
              </w:rPr>
              <w:t xml:space="preserve">(iki 3,5 t bendrosios masės), </w:t>
            </w:r>
            <w:proofErr w:type="spellStart"/>
            <w:r w:rsidRPr="00D24421">
              <w:rPr>
                <w:rFonts w:ascii="Arial" w:hAnsi="Arial" w:cs="Arial"/>
                <w:sz w:val="22"/>
              </w:rPr>
              <w:t>minivenai</w:t>
            </w:r>
            <w:proofErr w:type="spellEnd"/>
            <w:r w:rsidRPr="00D24421">
              <w:rPr>
                <w:rFonts w:ascii="Arial" w:hAnsi="Arial" w:cs="Arial"/>
                <w:sz w:val="22"/>
              </w:rPr>
              <w:t xml:space="preserve">, </w:t>
            </w:r>
            <w:proofErr w:type="spellStart"/>
            <w:r w:rsidRPr="00D24421">
              <w:rPr>
                <w:rFonts w:ascii="Arial" w:hAnsi="Arial" w:cs="Arial"/>
                <w:sz w:val="22"/>
              </w:rPr>
              <w:t>mikro</w:t>
            </w:r>
            <w:proofErr w:type="spellEnd"/>
            <w:r w:rsidRPr="00D24421">
              <w:rPr>
                <w:rFonts w:ascii="Arial" w:hAnsi="Arial" w:cs="Arial"/>
                <w:sz w:val="22"/>
              </w:rPr>
              <w:t xml:space="preserve"> autobusai</w:t>
            </w:r>
          </w:p>
          <w:p w14:paraId="2E9B0D99" w14:textId="19014B0E" w:rsidR="00436E58" w:rsidRPr="00D24421" w:rsidRDefault="00436E58" w:rsidP="00240E46">
            <w:pPr>
              <w:pStyle w:val="ListParagraph"/>
              <w:numPr>
                <w:ilvl w:val="0"/>
                <w:numId w:val="28"/>
              </w:numPr>
              <w:rPr>
                <w:rFonts w:ascii="Arial" w:hAnsi="Arial" w:cs="Arial"/>
                <w:sz w:val="22"/>
              </w:rPr>
            </w:pPr>
            <w:r w:rsidRPr="00D24421">
              <w:rPr>
                <w:rFonts w:ascii="Arial" w:hAnsi="Arial" w:cs="Arial"/>
                <w:sz w:val="22"/>
              </w:rPr>
              <w:t>Krovininiai automobiliai</w:t>
            </w:r>
            <w:r w:rsidR="00240E46" w:rsidRPr="00D24421">
              <w:rPr>
                <w:rFonts w:ascii="Arial" w:hAnsi="Arial" w:cs="Arial"/>
                <w:sz w:val="22"/>
              </w:rPr>
              <w:t>, autobusai</w:t>
            </w:r>
          </w:p>
          <w:p w14:paraId="52C1B9A2" w14:textId="442272D4" w:rsidR="00436E58" w:rsidRPr="00D24421" w:rsidRDefault="00436E58" w:rsidP="00240E46">
            <w:pPr>
              <w:pStyle w:val="ListParagraph"/>
              <w:numPr>
                <w:ilvl w:val="0"/>
                <w:numId w:val="28"/>
              </w:numPr>
              <w:rPr>
                <w:rFonts w:ascii="Arial" w:hAnsi="Arial" w:cs="Arial"/>
                <w:sz w:val="22"/>
              </w:rPr>
            </w:pPr>
            <w:r w:rsidRPr="00D24421">
              <w:rPr>
                <w:rFonts w:ascii="Arial" w:hAnsi="Arial" w:cs="Arial"/>
                <w:sz w:val="22"/>
              </w:rPr>
              <w:t>Krovininiai automobiliai su priekaba</w:t>
            </w:r>
            <w:r w:rsidR="00240E46" w:rsidRPr="00D24421">
              <w:rPr>
                <w:rFonts w:ascii="Arial" w:hAnsi="Arial" w:cs="Arial"/>
                <w:sz w:val="22"/>
              </w:rPr>
              <w:t xml:space="preserve"> ar puspriekabe</w:t>
            </w:r>
          </w:p>
        </w:tc>
      </w:tr>
      <w:tr w:rsidR="00436E58" w:rsidRPr="00D24421" w14:paraId="673AEC62" w14:textId="77777777" w:rsidTr="000731CD">
        <w:trPr>
          <w:cantSplit/>
        </w:trPr>
        <w:tc>
          <w:tcPr>
            <w:tcW w:w="294" w:type="pct"/>
            <w:vAlign w:val="center"/>
          </w:tcPr>
          <w:p w14:paraId="02A2C700" w14:textId="77777777" w:rsidR="00436E58" w:rsidRPr="00D24421" w:rsidRDefault="00436E58" w:rsidP="003E5BA7">
            <w:pPr>
              <w:numPr>
                <w:ilvl w:val="0"/>
                <w:numId w:val="27"/>
              </w:numPr>
              <w:jc w:val="center"/>
              <w:rPr>
                <w:rFonts w:ascii="Arial" w:hAnsi="Arial" w:cs="Arial"/>
                <w:sz w:val="22"/>
                <w:szCs w:val="22"/>
              </w:rPr>
            </w:pPr>
          </w:p>
        </w:tc>
        <w:tc>
          <w:tcPr>
            <w:tcW w:w="2205" w:type="pct"/>
            <w:vAlign w:val="center"/>
          </w:tcPr>
          <w:p w14:paraId="39B900B9" w14:textId="77777777" w:rsidR="00436E58" w:rsidRPr="00D24421" w:rsidRDefault="00436E58" w:rsidP="000731CD">
            <w:pPr>
              <w:rPr>
                <w:rFonts w:ascii="Arial" w:hAnsi="Arial" w:cs="Arial"/>
                <w:sz w:val="22"/>
                <w:szCs w:val="22"/>
              </w:rPr>
            </w:pPr>
            <w:r w:rsidRPr="00D24421">
              <w:rPr>
                <w:rFonts w:ascii="Arial" w:hAnsi="Arial" w:cs="Arial"/>
                <w:sz w:val="22"/>
                <w:szCs w:val="22"/>
              </w:rPr>
              <w:t>Transporto priemonių registravimas</w:t>
            </w:r>
          </w:p>
        </w:tc>
        <w:tc>
          <w:tcPr>
            <w:tcW w:w="2501" w:type="pct"/>
            <w:vAlign w:val="center"/>
          </w:tcPr>
          <w:p w14:paraId="095D9C1E" w14:textId="77777777" w:rsidR="00436E58" w:rsidRPr="00D24421" w:rsidRDefault="00436E58" w:rsidP="000731CD">
            <w:pPr>
              <w:rPr>
                <w:rFonts w:ascii="Arial" w:hAnsi="Arial" w:cs="Arial"/>
                <w:sz w:val="22"/>
                <w:szCs w:val="22"/>
              </w:rPr>
            </w:pPr>
            <w:r w:rsidRPr="00D24421">
              <w:rPr>
                <w:rFonts w:ascii="Arial" w:hAnsi="Arial" w:cs="Arial"/>
                <w:sz w:val="22"/>
                <w:szCs w:val="22"/>
              </w:rPr>
              <w:t>Registruoja atskirai kiekvienos transporto priemonės parametrus VBV (</w:t>
            </w:r>
            <w:proofErr w:type="spellStart"/>
            <w:r w:rsidRPr="00D24421">
              <w:rPr>
                <w:rFonts w:ascii="Arial" w:hAnsi="Arial" w:cs="Arial"/>
                <w:sz w:val="22"/>
                <w:szCs w:val="22"/>
              </w:rPr>
              <w:t>vehicle</w:t>
            </w:r>
            <w:proofErr w:type="spellEnd"/>
            <w:r w:rsidRPr="00D24421">
              <w:rPr>
                <w:rFonts w:ascii="Arial" w:hAnsi="Arial" w:cs="Arial"/>
                <w:sz w:val="22"/>
                <w:szCs w:val="22"/>
              </w:rPr>
              <w:t xml:space="preserve"> </w:t>
            </w:r>
            <w:proofErr w:type="spellStart"/>
            <w:r w:rsidRPr="00D24421">
              <w:rPr>
                <w:rFonts w:ascii="Arial" w:hAnsi="Arial" w:cs="Arial"/>
                <w:sz w:val="22"/>
                <w:szCs w:val="22"/>
              </w:rPr>
              <w:t>by</w:t>
            </w:r>
            <w:proofErr w:type="spellEnd"/>
            <w:r w:rsidRPr="00D24421">
              <w:rPr>
                <w:rFonts w:ascii="Arial" w:hAnsi="Arial" w:cs="Arial"/>
                <w:sz w:val="22"/>
                <w:szCs w:val="22"/>
              </w:rPr>
              <w:t xml:space="preserve"> </w:t>
            </w:r>
            <w:proofErr w:type="spellStart"/>
            <w:r w:rsidRPr="00D24421">
              <w:rPr>
                <w:rFonts w:ascii="Arial" w:hAnsi="Arial" w:cs="Arial"/>
                <w:sz w:val="22"/>
                <w:szCs w:val="22"/>
              </w:rPr>
              <w:t>vehicle</w:t>
            </w:r>
            <w:proofErr w:type="spellEnd"/>
            <w:r w:rsidRPr="00D24421">
              <w:rPr>
                <w:rFonts w:ascii="Arial" w:hAnsi="Arial" w:cs="Arial"/>
                <w:sz w:val="22"/>
                <w:szCs w:val="22"/>
              </w:rPr>
              <w:t>) režimu</w:t>
            </w:r>
          </w:p>
        </w:tc>
      </w:tr>
      <w:tr w:rsidR="00436E58" w:rsidRPr="00D24421" w14:paraId="71944673" w14:textId="77777777" w:rsidTr="000731CD">
        <w:trPr>
          <w:cantSplit/>
        </w:trPr>
        <w:tc>
          <w:tcPr>
            <w:tcW w:w="294" w:type="pct"/>
            <w:vAlign w:val="center"/>
          </w:tcPr>
          <w:p w14:paraId="5A8B625D" w14:textId="77777777" w:rsidR="00436E58" w:rsidRPr="00D24421" w:rsidRDefault="00436E58" w:rsidP="003E5BA7">
            <w:pPr>
              <w:numPr>
                <w:ilvl w:val="0"/>
                <w:numId w:val="27"/>
              </w:numPr>
              <w:jc w:val="center"/>
              <w:rPr>
                <w:rFonts w:ascii="Arial" w:hAnsi="Arial" w:cs="Arial"/>
                <w:sz w:val="22"/>
                <w:szCs w:val="22"/>
              </w:rPr>
            </w:pPr>
          </w:p>
        </w:tc>
        <w:tc>
          <w:tcPr>
            <w:tcW w:w="2205" w:type="pct"/>
            <w:vAlign w:val="center"/>
          </w:tcPr>
          <w:p w14:paraId="30495FCE" w14:textId="77777777" w:rsidR="00436E58" w:rsidRPr="00D24421" w:rsidRDefault="00436E58" w:rsidP="000731CD">
            <w:pPr>
              <w:rPr>
                <w:rFonts w:ascii="Arial" w:hAnsi="Arial" w:cs="Arial"/>
                <w:sz w:val="22"/>
                <w:szCs w:val="22"/>
              </w:rPr>
            </w:pPr>
            <w:r w:rsidRPr="00D24421">
              <w:rPr>
                <w:rFonts w:ascii="Arial" w:hAnsi="Arial" w:cs="Arial"/>
                <w:sz w:val="22"/>
                <w:szCs w:val="22"/>
              </w:rPr>
              <w:t>Registruojami parametrai</w:t>
            </w:r>
          </w:p>
        </w:tc>
        <w:tc>
          <w:tcPr>
            <w:tcW w:w="2501" w:type="pct"/>
            <w:vAlign w:val="center"/>
          </w:tcPr>
          <w:p w14:paraId="09ED2965" w14:textId="77777777" w:rsidR="00436E58" w:rsidRPr="00D24421" w:rsidRDefault="00436E58" w:rsidP="000731CD">
            <w:pPr>
              <w:rPr>
                <w:rFonts w:ascii="Arial" w:hAnsi="Arial" w:cs="Arial"/>
                <w:sz w:val="22"/>
                <w:szCs w:val="22"/>
              </w:rPr>
            </w:pPr>
            <w:r w:rsidRPr="00D24421">
              <w:rPr>
                <w:rFonts w:ascii="Arial" w:hAnsi="Arial" w:cs="Arial"/>
                <w:sz w:val="22"/>
                <w:szCs w:val="22"/>
              </w:rPr>
              <w:t>Turi registruoti bent šiuos parametrus:</w:t>
            </w:r>
          </w:p>
          <w:p w14:paraId="6A59CD13" w14:textId="77777777" w:rsidR="00436E58" w:rsidRPr="00D24421" w:rsidRDefault="00436E58" w:rsidP="000731CD">
            <w:pPr>
              <w:pStyle w:val="ListParagraph"/>
              <w:numPr>
                <w:ilvl w:val="0"/>
                <w:numId w:val="25"/>
              </w:numPr>
              <w:rPr>
                <w:rFonts w:ascii="Arial" w:hAnsi="Arial" w:cs="Arial"/>
                <w:sz w:val="22"/>
              </w:rPr>
            </w:pPr>
            <w:r w:rsidRPr="00D24421">
              <w:rPr>
                <w:rFonts w:ascii="Arial" w:hAnsi="Arial" w:cs="Arial"/>
                <w:sz w:val="22"/>
              </w:rPr>
              <w:t>pravažiavimo data ir laikas</w:t>
            </w:r>
          </w:p>
          <w:p w14:paraId="121D3363" w14:textId="77777777" w:rsidR="00436E58" w:rsidRPr="00D24421" w:rsidRDefault="00436E58" w:rsidP="000731CD">
            <w:pPr>
              <w:pStyle w:val="ListParagraph"/>
              <w:numPr>
                <w:ilvl w:val="0"/>
                <w:numId w:val="25"/>
              </w:numPr>
              <w:rPr>
                <w:rFonts w:ascii="Arial" w:hAnsi="Arial" w:cs="Arial"/>
                <w:sz w:val="22"/>
              </w:rPr>
            </w:pPr>
            <w:r w:rsidRPr="00D24421">
              <w:rPr>
                <w:rFonts w:ascii="Arial" w:hAnsi="Arial" w:cs="Arial"/>
                <w:sz w:val="22"/>
              </w:rPr>
              <w:t>važiavimo kryptis</w:t>
            </w:r>
          </w:p>
          <w:p w14:paraId="60D75BE6" w14:textId="77777777" w:rsidR="00436E58" w:rsidRPr="00D24421" w:rsidRDefault="00436E58" w:rsidP="000731CD">
            <w:pPr>
              <w:pStyle w:val="ListParagraph"/>
              <w:numPr>
                <w:ilvl w:val="0"/>
                <w:numId w:val="25"/>
              </w:numPr>
              <w:rPr>
                <w:rFonts w:ascii="Arial" w:hAnsi="Arial" w:cs="Arial"/>
                <w:sz w:val="22"/>
              </w:rPr>
            </w:pPr>
            <w:r w:rsidRPr="00D24421">
              <w:rPr>
                <w:rFonts w:ascii="Arial" w:hAnsi="Arial" w:cs="Arial"/>
                <w:sz w:val="22"/>
              </w:rPr>
              <w:t>transporto priemonės klasė</w:t>
            </w:r>
          </w:p>
          <w:p w14:paraId="40ED7AFE" w14:textId="77777777" w:rsidR="00436E58" w:rsidRPr="00D24421" w:rsidRDefault="00436E58" w:rsidP="000731CD">
            <w:pPr>
              <w:pStyle w:val="ListParagraph"/>
              <w:numPr>
                <w:ilvl w:val="0"/>
                <w:numId w:val="25"/>
              </w:numPr>
              <w:rPr>
                <w:rFonts w:ascii="Arial" w:hAnsi="Arial" w:cs="Arial"/>
                <w:sz w:val="22"/>
              </w:rPr>
            </w:pPr>
            <w:r w:rsidRPr="00D24421">
              <w:rPr>
                <w:rFonts w:ascii="Arial" w:hAnsi="Arial" w:cs="Arial"/>
                <w:sz w:val="22"/>
              </w:rPr>
              <w:t>transporto priemonės greitis</w:t>
            </w:r>
          </w:p>
        </w:tc>
      </w:tr>
      <w:tr w:rsidR="00436E58" w:rsidRPr="00D24421" w14:paraId="5B5D264B" w14:textId="77777777" w:rsidTr="000731CD">
        <w:trPr>
          <w:cantSplit/>
        </w:trPr>
        <w:tc>
          <w:tcPr>
            <w:tcW w:w="294" w:type="pct"/>
            <w:vAlign w:val="center"/>
          </w:tcPr>
          <w:p w14:paraId="605FA45C" w14:textId="77777777" w:rsidR="00436E58" w:rsidRPr="00D24421" w:rsidRDefault="00436E58" w:rsidP="003E5BA7">
            <w:pPr>
              <w:numPr>
                <w:ilvl w:val="0"/>
                <w:numId w:val="27"/>
              </w:numPr>
              <w:jc w:val="center"/>
              <w:rPr>
                <w:rFonts w:ascii="Arial" w:hAnsi="Arial" w:cs="Arial"/>
                <w:sz w:val="22"/>
                <w:szCs w:val="22"/>
              </w:rPr>
            </w:pPr>
          </w:p>
        </w:tc>
        <w:tc>
          <w:tcPr>
            <w:tcW w:w="2205" w:type="pct"/>
            <w:vAlign w:val="center"/>
          </w:tcPr>
          <w:p w14:paraId="50313D8E" w14:textId="77777777" w:rsidR="00436E58" w:rsidRPr="00D24421" w:rsidRDefault="00436E58" w:rsidP="000731CD">
            <w:pPr>
              <w:rPr>
                <w:rFonts w:ascii="Arial" w:hAnsi="Arial" w:cs="Arial"/>
                <w:sz w:val="22"/>
                <w:szCs w:val="22"/>
              </w:rPr>
            </w:pPr>
            <w:r w:rsidRPr="00D24421">
              <w:rPr>
                <w:rFonts w:ascii="Arial" w:hAnsi="Arial" w:cs="Arial"/>
                <w:sz w:val="22"/>
                <w:szCs w:val="22"/>
              </w:rPr>
              <w:t xml:space="preserve">Siunčiami duomenys Į EIS </w:t>
            </w:r>
          </w:p>
        </w:tc>
        <w:tc>
          <w:tcPr>
            <w:tcW w:w="2501" w:type="pct"/>
            <w:vAlign w:val="center"/>
          </w:tcPr>
          <w:p w14:paraId="0C134C27" w14:textId="77777777" w:rsidR="00436E58" w:rsidRPr="00D24421" w:rsidRDefault="00436E58" w:rsidP="000731CD">
            <w:pPr>
              <w:rPr>
                <w:rFonts w:ascii="Arial" w:hAnsi="Arial" w:cs="Arial"/>
                <w:sz w:val="22"/>
                <w:szCs w:val="22"/>
              </w:rPr>
            </w:pPr>
            <w:r w:rsidRPr="00D24421">
              <w:rPr>
                <w:rFonts w:ascii="Arial" w:hAnsi="Arial" w:cs="Arial"/>
                <w:sz w:val="22"/>
                <w:szCs w:val="22"/>
              </w:rPr>
              <w:t>Visi aukščiau išvardinti parametrai bei vietos identifikavimo kodas (posto Nr., skaitiklio Nr. ar kt.)</w:t>
            </w:r>
          </w:p>
        </w:tc>
      </w:tr>
      <w:tr w:rsidR="00436E58" w:rsidRPr="00D24421" w14:paraId="7A25EAC2" w14:textId="77777777" w:rsidTr="000731CD">
        <w:trPr>
          <w:cantSplit/>
        </w:trPr>
        <w:tc>
          <w:tcPr>
            <w:tcW w:w="294" w:type="pct"/>
            <w:vAlign w:val="center"/>
          </w:tcPr>
          <w:p w14:paraId="1F92F8F2" w14:textId="77777777" w:rsidR="00436E58" w:rsidRPr="00D24421" w:rsidRDefault="00436E58" w:rsidP="003E5BA7">
            <w:pPr>
              <w:numPr>
                <w:ilvl w:val="0"/>
                <w:numId w:val="27"/>
              </w:numPr>
              <w:jc w:val="center"/>
              <w:rPr>
                <w:rFonts w:ascii="Arial" w:hAnsi="Arial" w:cs="Arial"/>
                <w:sz w:val="22"/>
                <w:szCs w:val="22"/>
              </w:rPr>
            </w:pPr>
          </w:p>
        </w:tc>
        <w:tc>
          <w:tcPr>
            <w:tcW w:w="2205" w:type="pct"/>
            <w:vAlign w:val="center"/>
          </w:tcPr>
          <w:p w14:paraId="64650C64" w14:textId="77777777" w:rsidR="00436E58" w:rsidRPr="00D24421" w:rsidRDefault="00436E58" w:rsidP="000731CD">
            <w:pPr>
              <w:rPr>
                <w:rFonts w:ascii="Arial" w:hAnsi="Arial" w:cs="Arial"/>
                <w:sz w:val="22"/>
                <w:szCs w:val="22"/>
              </w:rPr>
            </w:pPr>
            <w:r w:rsidRPr="00D24421">
              <w:rPr>
                <w:rFonts w:ascii="Arial" w:hAnsi="Arial" w:cs="Arial"/>
                <w:sz w:val="22"/>
                <w:szCs w:val="22"/>
              </w:rPr>
              <w:t>Ryšio modulis</w:t>
            </w:r>
          </w:p>
        </w:tc>
        <w:tc>
          <w:tcPr>
            <w:tcW w:w="2501" w:type="pct"/>
            <w:vAlign w:val="center"/>
          </w:tcPr>
          <w:p w14:paraId="1399462D" w14:textId="77777777" w:rsidR="00436E58" w:rsidRPr="00D24421" w:rsidRDefault="00436E58" w:rsidP="000731CD">
            <w:pPr>
              <w:rPr>
                <w:rFonts w:ascii="Arial" w:hAnsi="Arial" w:cs="Arial"/>
                <w:sz w:val="22"/>
                <w:szCs w:val="22"/>
              </w:rPr>
            </w:pPr>
            <w:r w:rsidRPr="00D24421">
              <w:rPr>
                <w:rFonts w:ascii="Arial" w:hAnsi="Arial" w:cs="Arial"/>
                <w:sz w:val="22"/>
                <w:szCs w:val="22"/>
              </w:rPr>
              <w:t>Integruotas GPRS arba LTE modemas</w:t>
            </w:r>
          </w:p>
        </w:tc>
      </w:tr>
      <w:tr w:rsidR="00436E58" w:rsidRPr="00D24421" w14:paraId="09E8C2D6" w14:textId="77777777" w:rsidTr="000731CD">
        <w:trPr>
          <w:cantSplit/>
        </w:trPr>
        <w:tc>
          <w:tcPr>
            <w:tcW w:w="294" w:type="pct"/>
            <w:vAlign w:val="center"/>
          </w:tcPr>
          <w:p w14:paraId="1BAC2072" w14:textId="77777777" w:rsidR="00436E58" w:rsidRPr="00D24421" w:rsidRDefault="00436E58" w:rsidP="003E5BA7">
            <w:pPr>
              <w:numPr>
                <w:ilvl w:val="0"/>
                <w:numId w:val="27"/>
              </w:numPr>
              <w:jc w:val="center"/>
              <w:rPr>
                <w:rFonts w:ascii="Arial" w:hAnsi="Arial" w:cs="Arial"/>
                <w:sz w:val="22"/>
                <w:szCs w:val="22"/>
              </w:rPr>
            </w:pPr>
          </w:p>
        </w:tc>
        <w:tc>
          <w:tcPr>
            <w:tcW w:w="2205" w:type="pct"/>
            <w:vAlign w:val="center"/>
          </w:tcPr>
          <w:p w14:paraId="35657494" w14:textId="77777777" w:rsidR="00436E58" w:rsidRPr="00D24421" w:rsidRDefault="00436E58" w:rsidP="000731CD">
            <w:pPr>
              <w:rPr>
                <w:rFonts w:ascii="Arial" w:hAnsi="Arial" w:cs="Arial"/>
                <w:sz w:val="22"/>
                <w:szCs w:val="22"/>
              </w:rPr>
            </w:pPr>
            <w:r w:rsidRPr="00D24421">
              <w:rPr>
                <w:rFonts w:ascii="Arial" w:hAnsi="Arial" w:cs="Arial"/>
                <w:sz w:val="22"/>
                <w:szCs w:val="22"/>
              </w:rPr>
              <w:t>Energijos suvartojimas</w:t>
            </w:r>
          </w:p>
        </w:tc>
        <w:tc>
          <w:tcPr>
            <w:tcW w:w="2501" w:type="pct"/>
            <w:vAlign w:val="center"/>
          </w:tcPr>
          <w:p w14:paraId="10363054" w14:textId="7654664E" w:rsidR="00436E58" w:rsidRPr="00D24421" w:rsidRDefault="00436E58" w:rsidP="000731CD">
            <w:pPr>
              <w:rPr>
                <w:rFonts w:ascii="Arial" w:hAnsi="Arial" w:cs="Arial"/>
                <w:sz w:val="22"/>
                <w:szCs w:val="22"/>
              </w:rPr>
            </w:pPr>
            <w:r w:rsidRPr="00D24421">
              <w:rPr>
                <w:rFonts w:ascii="Arial" w:hAnsi="Arial" w:cs="Arial"/>
                <w:sz w:val="22"/>
                <w:szCs w:val="22"/>
              </w:rPr>
              <w:t xml:space="preserve">Energijos suvartojimas turi būti toks, kad veikdamas tik nuo  akumuliatorių baterijos, kurios talpa 780 </w:t>
            </w:r>
            <w:proofErr w:type="spellStart"/>
            <w:r w:rsidRPr="00D24421">
              <w:rPr>
                <w:rFonts w:ascii="Arial" w:hAnsi="Arial" w:cs="Arial"/>
                <w:sz w:val="22"/>
                <w:szCs w:val="22"/>
              </w:rPr>
              <w:t>Wh</w:t>
            </w:r>
            <w:proofErr w:type="spellEnd"/>
            <w:r w:rsidRPr="00D24421">
              <w:rPr>
                <w:rFonts w:ascii="Arial" w:hAnsi="Arial" w:cs="Arial"/>
                <w:sz w:val="22"/>
                <w:szCs w:val="22"/>
              </w:rPr>
              <w:t xml:space="preserve">, nepertraukiamai veiktų ne trumpiau kaip 2 </w:t>
            </w:r>
            <w:r w:rsidR="002C5A96" w:rsidRPr="00D24421">
              <w:rPr>
                <w:rFonts w:ascii="Arial" w:hAnsi="Arial" w:cs="Arial"/>
                <w:sz w:val="22"/>
                <w:szCs w:val="22"/>
              </w:rPr>
              <w:t>savaites</w:t>
            </w:r>
          </w:p>
        </w:tc>
      </w:tr>
      <w:tr w:rsidR="00436E58" w:rsidRPr="00D24421" w14:paraId="770C9EC1" w14:textId="77777777" w:rsidTr="000731CD">
        <w:trPr>
          <w:cantSplit/>
        </w:trPr>
        <w:tc>
          <w:tcPr>
            <w:tcW w:w="294" w:type="pct"/>
            <w:vAlign w:val="center"/>
          </w:tcPr>
          <w:p w14:paraId="418747AF" w14:textId="77777777" w:rsidR="00436E58" w:rsidRPr="00D24421" w:rsidRDefault="00436E58" w:rsidP="003E5BA7">
            <w:pPr>
              <w:numPr>
                <w:ilvl w:val="0"/>
                <w:numId w:val="27"/>
              </w:numPr>
              <w:jc w:val="center"/>
              <w:rPr>
                <w:rFonts w:ascii="Arial" w:hAnsi="Arial" w:cs="Arial"/>
                <w:sz w:val="22"/>
                <w:szCs w:val="22"/>
              </w:rPr>
            </w:pPr>
          </w:p>
        </w:tc>
        <w:tc>
          <w:tcPr>
            <w:tcW w:w="2205" w:type="pct"/>
            <w:vAlign w:val="center"/>
          </w:tcPr>
          <w:p w14:paraId="7DD5EA66" w14:textId="77777777" w:rsidR="00436E58" w:rsidRPr="00D24421" w:rsidRDefault="00436E58" w:rsidP="000731CD">
            <w:pPr>
              <w:rPr>
                <w:rFonts w:ascii="Arial" w:hAnsi="Arial" w:cs="Arial"/>
                <w:sz w:val="22"/>
                <w:szCs w:val="22"/>
              </w:rPr>
            </w:pPr>
            <w:r w:rsidRPr="00D24421">
              <w:rPr>
                <w:rFonts w:ascii="Arial" w:hAnsi="Arial" w:cs="Arial"/>
                <w:sz w:val="22"/>
                <w:szCs w:val="22"/>
              </w:rPr>
              <w:t>Darbinė temperatūra</w:t>
            </w:r>
          </w:p>
        </w:tc>
        <w:tc>
          <w:tcPr>
            <w:tcW w:w="2501" w:type="pct"/>
            <w:vAlign w:val="center"/>
          </w:tcPr>
          <w:p w14:paraId="128E457E" w14:textId="77777777" w:rsidR="00436E58" w:rsidRPr="00D24421" w:rsidRDefault="00436E58" w:rsidP="000731CD">
            <w:pPr>
              <w:rPr>
                <w:rFonts w:ascii="Arial" w:hAnsi="Arial" w:cs="Arial"/>
                <w:sz w:val="22"/>
                <w:szCs w:val="22"/>
              </w:rPr>
            </w:pPr>
            <w:r w:rsidRPr="00D24421">
              <w:rPr>
                <w:rFonts w:ascii="Arial" w:hAnsi="Arial" w:cs="Arial"/>
                <w:sz w:val="22"/>
                <w:szCs w:val="22"/>
              </w:rPr>
              <w:t>Nuo -20 iki +50°C</w:t>
            </w:r>
          </w:p>
        </w:tc>
      </w:tr>
    </w:tbl>
    <w:p w14:paraId="3A3343DB" w14:textId="77777777" w:rsidR="00436E58" w:rsidRPr="00D24421" w:rsidRDefault="00436E58" w:rsidP="00436E58">
      <w:pPr>
        <w:rPr>
          <w:rFonts w:ascii="Arial" w:hAnsi="Arial" w:cs="Arial"/>
          <w:sz w:val="22"/>
          <w:szCs w:val="22"/>
        </w:rPr>
      </w:pPr>
    </w:p>
    <w:p w14:paraId="7BA9023F" w14:textId="77777777" w:rsidR="00FB3B84" w:rsidRPr="00D24421" w:rsidRDefault="00FB3B84" w:rsidP="00436E58">
      <w:pPr>
        <w:rPr>
          <w:rFonts w:ascii="Arial" w:hAnsi="Arial" w:cs="Arial"/>
          <w:sz w:val="22"/>
          <w:szCs w:val="22"/>
        </w:rPr>
      </w:pPr>
    </w:p>
    <w:p w14:paraId="625E9C00" w14:textId="233531D8" w:rsidR="00FB3B84" w:rsidRPr="00D24421" w:rsidRDefault="00FB3B84" w:rsidP="00FB3B84">
      <w:pPr>
        <w:rPr>
          <w:rFonts w:ascii="Arial" w:hAnsi="Arial" w:cs="Arial"/>
          <w:b/>
          <w:i/>
          <w:iCs/>
          <w:sz w:val="22"/>
          <w:szCs w:val="22"/>
        </w:rPr>
      </w:pPr>
      <w:bookmarkStart w:id="37" w:name="_Ref126312617"/>
      <w:r w:rsidRPr="00D24421">
        <w:rPr>
          <w:rFonts w:ascii="Arial" w:hAnsi="Arial" w:cs="Arial"/>
          <w:b/>
          <w:i/>
          <w:iCs/>
          <w:sz w:val="22"/>
          <w:szCs w:val="22"/>
        </w:rPr>
        <w:t xml:space="preserve">Reikalavimai </w:t>
      </w:r>
      <w:r w:rsidR="000535BD" w:rsidRPr="00D24421">
        <w:rPr>
          <w:rFonts w:ascii="Arial" w:hAnsi="Arial" w:cs="Arial"/>
          <w:b/>
          <w:i/>
          <w:iCs/>
          <w:sz w:val="22"/>
          <w:szCs w:val="22"/>
        </w:rPr>
        <w:t xml:space="preserve">skaitiklio </w:t>
      </w:r>
      <w:proofErr w:type="spellStart"/>
      <w:r w:rsidR="000535BD" w:rsidRPr="00D24421">
        <w:rPr>
          <w:rFonts w:ascii="Arial" w:hAnsi="Arial" w:cs="Arial"/>
          <w:b/>
          <w:i/>
          <w:iCs/>
          <w:sz w:val="22"/>
          <w:szCs w:val="22"/>
        </w:rPr>
        <w:t>Black</w:t>
      </w:r>
      <w:proofErr w:type="spellEnd"/>
      <w:r w:rsidR="000535BD" w:rsidRPr="00D24421">
        <w:rPr>
          <w:rFonts w:ascii="Arial" w:hAnsi="Arial" w:cs="Arial"/>
          <w:b/>
          <w:i/>
          <w:iCs/>
          <w:sz w:val="22"/>
          <w:szCs w:val="22"/>
        </w:rPr>
        <w:t xml:space="preserve"> </w:t>
      </w:r>
      <w:proofErr w:type="spellStart"/>
      <w:r w:rsidR="000535BD" w:rsidRPr="00D24421">
        <w:rPr>
          <w:rFonts w:ascii="Arial" w:hAnsi="Arial" w:cs="Arial"/>
          <w:b/>
          <w:i/>
          <w:iCs/>
          <w:sz w:val="22"/>
          <w:szCs w:val="22"/>
        </w:rPr>
        <w:t>Cat</w:t>
      </w:r>
      <w:proofErr w:type="spellEnd"/>
      <w:r w:rsidR="000535BD" w:rsidRPr="00D24421">
        <w:rPr>
          <w:rFonts w:ascii="Arial" w:hAnsi="Arial" w:cs="Arial"/>
          <w:b/>
          <w:i/>
          <w:iCs/>
          <w:sz w:val="22"/>
          <w:szCs w:val="22"/>
        </w:rPr>
        <w:t xml:space="preserve"> </w:t>
      </w:r>
      <w:proofErr w:type="spellStart"/>
      <w:r w:rsidR="000535BD" w:rsidRPr="00D24421">
        <w:rPr>
          <w:rFonts w:ascii="Arial" w:hAnsi="Arial" w:cs="Arial"/>
          <w:b/>
          <w:i/>
          <w:iCs/>
          <w:sz w:val="22"/>
          <w:szCs w:val="22"/>
        </w:rPr>
        <w:t>midi</w:t>
      </w:r>
      <w:proofErr w:type="spellEnd"/>
      <w:r w:rsidR="000535BD" w:rsidRPr="00D24421">
        <w:rPr>
          <w:rFonts w:ascii="Arial" w:hAnsi="Arial" w:cs="Arial"/>
          <w:b/>
          <w:i/>
          <w:iCs/>
          <w:sz w:val="22"/>
          <w:szCs w:val="22"/>
        </w:rPr>
        <w:t xml:space="preserve"> vidiniam</w:t>
      </w:r>
      <w:r w:rsidRPr="00D24421">
        <w:rPr>
          <w:rFonts w:ascii="Arial" w:hAnsi="Arial" w:cs="Arial"/>
          <w:b/>
          <w:i/>
          <w:iCs/>
          <w:sz w:val="22"/>
          <w:szCs w:val="22"/>
        </w:rPr>
        <w:t xml:space="preserve"> akumuliatori</w:t>
      </w:r>
      <w:r w:rsidR="000535BD" w:rsidRPr="00D24421">
        <w:rPr>
          <w:rFonts w:ascii="Arial" w:hAnsi="Arial" w:cs="Arial"/>
          <w:b/>
          <w:i/>
          <w:iCs/>
          <w:sz w:val="22"/>
          <w:szCs w:val="22"/>
        </w:rPr>
        <w:t>ui</w:t>
      </w:r>
      <w:r w:rsidR="00E85C2C">
        <w:rPr>
          <w:rFonts w:ascii="Arial" w:hAnsi="Arial" w:cs="Arial"/>
          <w:b/>
          <w:i/>
          <w:iCs/>
          <w:sz w:val="22"/>
          <w:szCs w:val="22"/>
        </w:rPr>
        <w:t xml:space="preserve"> </w:t>
      </w:r>
      <w:bookmarkStart w:id="38" w:name="_Ref194000536"/>
      <w:r w:rsidR="00E85C2C">
        <w:rPr>
          <w:rFonts w:ascii="Arial" w:hAnsi="Arial" w:cs="Arial"/>
          <w:b/>
          <w:i/>
          <w:iCs/>
          <w:sz w:val="22"/>
          <w:szCs w:val="22"/>
        </w:rPr>
        <w:t xml:space="preserve">                                 </w:t>
      </w:r>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11</w:t>
      </w:r>
      <w:r w:rsidR="00E85C2C" w:rsidRPr="00E85C2C">
        <w:rPr>
          <w:rFonts w:ascii="Arial" w:hAnsi="Arial" w:cs="Arial"/>
          <w:bCs/>
          <w:sz w:val="22"/>
          <w:szCs w:val="22"/>
        </w:rPr>
        <w:fldChar w:fldCharType="end"/>
      </w:r>
      <w:bookmarkEnd w:id="38"/>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62"/>
        <w:gridCol w:w="4249"/>
        <w:gridCol w:w="4819"/>
      </w:tblGrid>
      <w:tr w:rsidR="00FB3B84" w:rsidRPr="00D24421" w14:paraId="61DB684D" w14:textId="77777777" w:rsidTr="00EF3B0D">
        <w:trPr>
          <w:trHeight w:val="454"/>
          <w:tblHeader/>
        </w:trPr>
        <w:tc>
          <w:tcPr>
            <w:tcW w:w="292" w:type="pct"/>
            <w:vAlign w:val="center"/>
          </w:tcPr>
          <w:p w14:paraId="6293889C" w14:textId="77777777" w:rsidR="00FB3B84" w:rsidRPr="00D24421" w:rsidRDefault="00FB3B84" w:rsidP="00EF3B0D">
            <w:pPr>
              <w:rPr>
                <w:rFonts w:ascii="Arial" w:hAnsi="Arial" w:cs="Arial"/>
                <w:b/>
                <w:bCs/>
                <w:sz w:val="22"/>
                <w:szCs w:val="22"/>
              </w:rPr>
            </w:pPr>
            <w:r w:rsidRPr="00D24421">
              <w:rPr>
                <w:rFonts w:ascii="Arial" w:hAnsi="Arial" w:cs="Arial"/>
                <w:b/>
                <w:bCs/>
                <w:sz w:val="22"/>
                <w:szCs w:val="22"/>
              </w:rPr>
              <w:t>Eil. Nr.</w:t>
            </w:r>
          </w:p>
        </w:tc>
        <w:tc>
          <w:tcPr>
            <w:tcW w:w="2206" w:type="pct"/>
            <w:tcMar>
              <w:top w:w="0" w:type="dxa"/>
              <w:left w:w="108" w:type="dxa"/>
              <w:bottom w:w="0" w:type="dxa"/>
              <w:right w:w="108" w:type="dxa"/>
            </w:tcMar>
            <w:vAlign w:val="center"/>
          </w:tcPr>
          <w:p w14:paraId="50ECB5FE" w14:textId="77777777" w:rsidR="00FB3B84" w:rsidRPr="00D24421" w:rsidRDefault="00FB3B84" w:rsidP="00EF3B0D">
            <w:pPr>
              <w:rPr>
                <w:rFonts w:ascii="Arial" w:hAnsi="Arial" w:cs="Arial"/>
                <w:b/>
                <w:bCs/>
                <w:sz w:val="22"/>
                <w:szCs w:val="22"/>
              </w:rPr>
            </w:pPr>
            <w:r w:rsidRPr="00D24421">
              <w:rPr>
                <w:rFonts w:ascii="Arial" w:hAnsi="Arial" w:cs="Arial"/>
                <w:b/>
                <w:bCs/>
                <w:sz w:val="22"/>
                <w:szCs w:val="22"/>
              </w:rPr>
              <w:t>Savybė</w:t>
            </w:r>
          </w:p>
        </w:tc>
        <w:tc>
          <w:tcPr>
            <w:tcW w:w="2502" w:type="pct"/>
            <w:tcMar>
              <w:top w:w="0" w:type="dxa"/>
              <w:left w:w="108" w:type="dxa"/>
              <w:bottom w:w="0" w:type="dxa"/>
              <w:right w:w="108" w:type="dxa"/>
            </w:tcMar>
            <w:vAlign w:val="center"/>
          </w:tcPr>
          <w:p w14:paraId="240EABA4" w14:textId="77777777" w:rsidR="00FB3B84" w:rsidRPr="00D24421" w:rsidRDefault="00FB3B84" w:rsidP="00EF3B0D">
            <w:pPr>
              <w:rPr>
                <w:rFonts w:ascii="Arial" w:hAnsi="Arial" w:cs="Arial"/>
                <w:b/>
                <w:bCs/>
                <w:sz w:val="22"/>
                <w:szCs w:val="22"/>
              </w:rPr>
            </w:pPr>
            <w:r w:rsidRPr="00D24421">
              <w:rPr>
                <w:rFonts w:ascii="Arial" w:hAnsi="Arial" w:cs="Arial"/>
                <w:b/>
                <w:bCs/>
                <w:sz w:val="22"/>
                <w:szCs w:val="22"/>
              </w:rPr>
              <w:t>Reikalavimai</w:t>
            </w:r>
          </w:p>
        </w:tc>
      </w:tr>
      <w:tr w:rsidR="00FB3B84" w:rsidRPr="00D24421" w14:paraId="2A1B7F59" w14:textId="77777777" w:rsidTr="00EF3B0D">
        <w:tc>
          <w:tcPr>
            <w:tcW w:w="292" w:type="pct"/>
            <w:vAlign w:val="center"/>
          </w:tcPr>
          <w:p w14:paraId="393D34E1" w14:textId="77777777" w:rsidR="00FB3B84" w:rsidRPr="00D24421" w:rsidRDefault="00FB3B84" w:rsidP="00DF31D7">
            <w:pPr>
              <w:numPr>
                <w:ilvl w:val="0"/>
                <w:numId w:val="16"/>
              </w:numPr>
              <w:jc w:val="center"/>
              <w:rPr>
                <w:rFonts w:ascii="Arial" w:hAnsi="Arial" w:cs="Arial"/>
                <w:sz w:val="22"/>
                <w:szCs w:val="22"/>
              </w:rPr>
            </w:pPr>
          </w:p>
        </w:tc>
        <w:tc>
          <w:tcPr>
            <w:tcW w:w="2206" w:type="pct"/>
            <w:tcMar>
              <w:top w:w="0" w:type="dxa"/>
              <w:left w:w="108" w:type="dxa"/>
              <w:bottom w:w="0" w:type="dxa"/>
              <w:right w:w="108" w:type="dxa"/>
            </w:tcMar>
            <w:vAlign w:val="center"/>
          </w:tcPr>
          <w:p w14:paraId="7C226C95" w14:textId="77777777" w:rsidR="00FB3B84" w:rsidRPr="00D24421" w:rsidRDefault="00FB3B84" w:rsidP="00EF3B0D">
            <w:pPr>
              <w:rPr>
                <w:rFonts w:ascii="Arial" w:hAnsi="Arial" w:cs="Arial"/>
                <w:sz w:val="22"/>
                <w:szCs w:val="22"/>
              </w:rPr>
            </w:pPr>
            <w:r w:rsidRPr="00D24421">
              <w:rPr>
                <w:rFonts w:ascii="Arial" w:hAnsi="Arial" w:cs="Arial"/>
                <w:sz w:val="22"/>
                <w:szCs w:val="22"/>
              </w:rPr>
              <w:t>Akumuliatoriaus tipas</w:t>
            </w:r>
          </w:p>
        </w:tc>
        <w:tc>
          <w:tcPr>
            <w:tcW w:w="2502" w:type="pct"/>
            <w:tcMar>
              <w:top w:w="0" w:type="dxa"/>
              <w:left w:w="108" w:type="dxa"/>
              <w:bottom w:w="0" w:type="dxa"/>
              <w:right w:w="108" w:type="dxa"/>
            </w:tcMar>
            <w:vAlign w:val="center"/>
          </w:tcPr>
          <w:p w14:paraId="4FAC8FF5" w14:textId="77777777" w:rsidR="00FB3B84" w:rsidRPr="00D24421" w:rsidRDefault="00FB3B84" w:rsidP="00EF3B0D">
            <w:pPr>
              <w:rPr>
                <w:rFonts w:ascii="Arial" w:hAnsi="Arial" w:cs="Arial"/>
                <w:sz w:val="22"/>
                <w:szCs w:val="22"/>
              </w:rPr>
            </w:pPr>
            <w:r w:rsidRPr="00D24421">
              <w:rPr>
                <w:rFonts w:ascii="Arial" w:hAnsi="Arial" w:cs="Arial"/>
                <w:sz w:val="22"/>
                <w:szCs w:val="22"/>
              </w:rPr>
              <w:t>VRLA AGM; GEL</w:t>
            </w:r>
          </w:p>
        </w:tc>
      </w:tr>
      <w:tr w:rsidR="00FB3B84" w:rsidRPr="00D24421" w14:paraId="2C273FD9" w14:textId="77777777" w:rsidTr="00EF3B0D">
        <w:trPr>
          <w:trHeight w:val="122"/>
        </w:trPr>
        <w:tc>
          <w:tcPr>
            <w:tcW w:w="292" w:type="pct"/>
            <w:vAlign w:val="center"/>
          </w:tcPr>
          <w:p w14:paraId="7BF14EE6" w14:textId="77777777" w:rsidR="00FB3B84" w:rsidRPr="00D24421" w:rsidRDefault="00FB3B84" w:rsidP="00DF31D7">
            <w:pPr>
              <w:numPr>
                <w:ilvl w:val="0"/>
                <w:numId w:val="16"/>
              </w:numPr>
              <w:jc w:val="center"/>
              <w:rPr>
                <w:rFonts w:ascii="Arial" w:hAnsi="Arial" w:cs="Arial"/>
                <w:sz w:val="22"/>
                <w:szCs w:val="22"/>
              </w:rPr>
            </w:pPr>
          </w:p>
        </w:tc>
        <w:tc>
          <w:tcPr>
            <w:tcW w:w="2206" w:type="pct"/>
            <w:tcMar>
              <w:top w:w="0" w:type="dxa"/>
              <w:left w:w="108" w:type="dxa"/>
              <w:bottom w:w="0" w:type="dxa"/>
              <w:right w:w="108" w:type="dxa"/>
            </w:tcMar>
            <w:vAlign w:val="center"/>
          </w:tcPr>
          <w:p w14:paraId="736CB806" w14:textId="6358913E" w:rsidR="00FB3B84" w:rsidRPr="00D24421" w:rsidRDefault="00380497" w:rsidP="00EF3B0D">
            <w:pPr>
              <w:rPr>
                <w:rFonts w:ascii="Arial" w:hAnsi="Arial" w:cs="Arial"/>
                <w:sz w:val="22"/>
                <w:szCs w:val="22"/>
              </w:rPr>
            </w:pPr>
            <w:r w:rsidRPr="00D24421">
              <w:rPr>
                <w:rFonts w:ascii="Arial" w:hAnsi="Arial" w:cs="Arial"/>
                <w:sz w:val="22"/>
                <w:szCs w:val="22"/>
              </w:rPr>
              <w:t>Akumuliatoriaus įtampa</w:t>
            </w:r>
          </w:p>
        </w:tc>
        <w:tc>
          <w:tcPr>
            <w:tcW w:w="2502" w:type="pct"/>
            <w:tcMar>
              <w:top w:w="0" w:type="dxa"/>
              <w:left w:w="108" w:type="dxa"/>
              <w:bottom w:w="0" w:type="dxa"/>
              <w:right w:w="108" w:type="dxa"/>
            </w:tcMar>
            <w:vAlign w:val="center"/>
          </w:tcPr>
          <w:p w14:paraId="2CDCC2BB" w14:textId="44BBC485" w:rsidR="00FB3B84" w:rsidRPr="00D24421" w:rsidRDefault="00380497" w:rsidP="00EF3B0D">
            <w:pPr>
              <w:rPr>
                <w:rFonts w:ascii="Arial" w:hAnsi="Arial" w:cs="Arial"/>
                <w:sz w:val="22"/>
                <w:szCs w:val="22"/>
              </w:rPr>
            </w:pPr>
            <w:r w:rsidRPr="00D24421">
              <w:rPr>
                <w:rFonts w:ascii="Arial" w:hAnsi="Arial" w:cs="Arial"/>
                <w:sz w:val="22"/>
                <w:szCs w:val="22"/>
              </w:rPr>
              <w:t>12 V</w:t>
            </w:r>
          </w:p>
        </w:tc>
      </w:tr>
      <w:tr w:rsidR="00380497" w:rsidRPr="00D24421" w14:paraId="3FBBA572" w14:textId="77777777" w:rsidTr="00EF3B0D">
        <w:trPr>
          <w:trHeight w:val="122"/>
        </w:trPr>
        <w:tc>
          <w:tcPr>
            <w:tcW w:w="292" w:type="pct"/>
            <w:vAlign w:val="center"/>
          </w:tcPr>
          <w:p w14:paraId="6EF2EEE8" w14:textId="77777777" w:rsidR="00380497" w:rsidRPr="00D24421" w:rsidRDefault="00380497" w:rsidP="00DF31D7">
            <w:pPr>
              <w:numPr>
                <w:ilvl w:val="0"/>
                <w:numId w:val="16"/>
              </w:numPr>
              <w:jc w:val="center"/>
              <w:rPr>
                <w:rFonts w:ascii="Arial" w:hAnsi="Arial" w:cs="Arial"/>
                <w:sz w:val="22"/>
                <w:szCs w:val="22"/>
              </w:rPr>
            </w:pPr>
          </w:p>
        </w:tc>
        <w:tc>
          <w:tcPr>
            <w:tcW w:w="2206" w:type="pct"/>
            <w:tcMar>
              <w:top w:w="0" w:type="dxa"/>
              <w:left w:w="108" w:type="dxa"/>
              <w:bottom w:w="0" w:type="dxa"/>
              <w:right w:w="108" w:type="dxa"/>
            </w:tcMar>
            <w:vAlign w:val="center"/>
          </w:tcPr>
          <w:p w14:paraId="78C41B76" w14:textId="3D9E0EAA" w:rsidR="00380497" w:rsidRPr="00D24421" w:rsidRDefault="00380497" w:rsidP="00EF3B0D">
            <w:pPr>
              <w:rPr>
                <w:rFonts w:ascii="Arial" w:hAnsi="Arial" w:cs="Arial"/>
                <w:sz w:val="22"/>
                <w:szCs w:val="22"/>
              </w:rPr>
            </w:pPr>
            <w:r w:rsidRPr="00D24421">
              <w:rPr>
                <w:rFonts w:ascii="Arial" w:hAnsi="Arial" w:cs="Arial"/>
                <w:sz w:val="22"/>
                <w:szCs w:val="22"/>
              </w:rPr>
              <w:t>Akumuliatoriaus talpa</w:t>
            </w:r>
          </w:p>
        </w:tc>
        <w:tc>
          <w:tcPr>
            <w:tcW w:w="2502" w:type="pct"/>
            <w:tcMar>
              <w:top w:w="0" w:type="dxa"/>
              <w:left w:w="108" w:type="dxa"/>
              <w:bottom w:w="0" w:type="dxa"/>
              <w:right w:w="108" w:type="dxa"/>
            </w:tcMar>
            <w:vAlign w:val="center"/>
          </w:tcPr>
          <w:p w14:paraId="165E6E56" w14:textId="4036214D" w:rsidR="00380497" w:rsidRPr="00D24421" w:rsidRDefault="00024406" w:rsidP="00EF3B0D">
            <w:pPr>
              <w:rPr>
                <w:rFonts w:ascii="Arial" w:hAnsi="Arial" w:cs="Arial"/>
                <w:sz w:val="22"/>
                <w:szCs w:val="22"/>
              </w:rPr>
            </w:pPr>
            <w:r w:rsidRPr="00D24421">
              <w:rPr>
                <w:rFonts w:ascii="Arial" w:hAnsi="Arial" w:cs="Arial"/>
                <w:sz w:val="22"/>
                <w:szCs w:val="22"/>
              </w:rPr>
              <w:t xml:space="preserve">Ne mažesnė kaip </w:t>
            </w:r>
            <w:r w:rsidR="006D6CEA" w:rsidRPr="00D24421">
              <w:rPr>
                <w:rFonts w:ascii="Arial" w:hAnsi="Arial" w:cs="Arial"/>
                <w:sz w:val="22"/>
                <w:szCs w:val="22"/>
              </w:rPr>
              <w:t>2,3Ah 20HR</w:t>
            </w:r>
          </w:p>
        </w:tc>
      </w:tr>
      <w:tr w:rsidR="00380497" w:rsidRPr="00D24421" w14:paraId="1DFC376B" w14:textId="77777777" w:rsidTr="00EF3B0D">
        <w:trPr>
          <w:trHeight w:val="122"/>
        </w:trPr>
        <w:tc>
          <w:tcPr>
            <w:tcW w:w="292" w:type="pct"/>
            <w:vAlign w:val="center"/>
          </w:tcPr>
          <w:p w14:paraId="6738A9F7" w14:textId="77777777" w:rsidR="00380497" w:rsidRPr="00D24421" w:rsidRDefault="00380497" w:rsidP="00DF31D7">
            <w:pPr>
              <w:numPr>
                <w:ilvl w:val="0"/>
                <w:numId w:val="16"/>
              </w:numPr>
              <w:jc w:val="center"/>
              <w:rPr>
                <w:rFonts w:ascii="Arial" w:hAnsi="Arial" w:cs="Arial"/>
                <w:sz w:val="22"/>
                <w:szCs w:val="22"/>
              </w:rPr>
            </w:pPr>
          </w:p>
        </w:tc>
        <w:tc>
          <w:tcPr>
            <w:tcW w:w="2206" w:type="pct"/>
            <w:tcMar>
              <w:top w:w="0" w:type="dxa"/>
              <w:left w:w="108" w:type="dxa"/>
              <w:bottom w:w="0" w:type="dxa"/>
              <w:right w:w="108" w:type="dxa"/>
            </w:tcMar>
            <w:vAlign w:val="center"/>
          </w:tcPr>
          <w:p w14:paraId="03DD481E" w14:textId="066C3FC9" w:rsidR="00380497" w:rsidRPr="00D24421" w:rsidRDefault="00380497" w:rsidP="00EF3B0D">
            <w:pPr>
              <w:rPr>
                <w:rFonts w:ascii="Arial" w:hAnsi="Arial" w:cs="Arial"/>
                <w:sz w:val="22"/>
                <w:szCs w:val="22"/>
              </w:rPr>
            </w:pPr>
            <w:r w:rsidRPr="00D24421">
              <w:rPr>
                <w:rFonts w:ascii="Arial" w:hAnsi="Arial" w:cs="Arial"/>
                <w:sz w:val="22"/>
                <w:szCs w:val="22"/>
              </w:rPr>
              <w:t>Akumuliatoriaus išmatavimai</w:t>
            </w:r>
          </w:p>
        </w:tc>
        <w:tc>
          <w:tcPr>
            <w:tcW w:w="2502" w:type="pct"/>
            <w:tcMar>
              <w:top w:w="0" w:type="dxa"/>
              <w:left w:w="108" w:type="dxa"/>
              <w:bottom w:w="0" w:type="dxa"/>
              <w:right w:w="108" w:type="dxa"/>
            </w:tcMar>
            <w:vAlign w:val="center"/>
          </w:tcPr>
          <w:p w14:paraId="5B246324" w14:textId="0587BDFD" w:rsidR="00380497" w:rsidRPr="00D24421" w:rsidRDefault="00024406" w:rsidP="00EF3B0D">
            <w:pPr>
              <w:rPr>
                <w:rFonts w:ascii="Arial" w:hAnsi="Arial" w:cs="Arial"/>
                <w:sz w:val="22"/>
                <w:szCs w:val="22"/>
              </w:rPr>
            </w:pPr>
            <w:r w:rsidRPr="00D24421">
              <w:rPr>
                <w:rFonts w:ascii="Arial" w:hAnsi="Arial" w:cs="Arial"/>
                <w:sz w:val="22"/>
                <w:szCs w:val="22"/>
              </w:rPr>
              <w:t xml:space="preserve">Ne didesni kaip </w:t>
            </w:r>
            <w:r w:rsidR="003D731B" w:rsidRPr="00D24421">
              <w:rPr>
                <w:rFonts w:ascii="Arial" w:hAnsi="Arial" w:cs="Arial"/>
                <w:sz w:val="22"/>
                <w:szCs w:val="22"/>
              </w:rPr>
              <w:t>1</w:t>
            </w:r>
            <w:r w:rsidR="006A499C" w:rsidRPr="00D24421">
              <w:rPr>
                <w:rFonts w:ascii="Arial" w:hAnsi="Arial" w:cs="Arial"/>
                <w:sz w:val="22"/>
                <w:szCs w:val="22"/>
              </w:rPr>
              <w:t>80</w:t>
            </w:r>
            <w:r w:rsidR="003D731B" w:rsidRPr="00D24421">
              <w:rPr>
                <w:rFonts w:ascii="Arial" w:hAnsi="Arial" w:cs="Arial"/>
                <w:sz w:val="22"/>
                <w:szCs w:val="22"/>
              </w:rPr>
              <w:t>x3</w:t>
            </w:r>
            <w:r w:rsidR="006A499C" w:rsidRPr="00D24421">
              <w:rPr>
                <w:rFonts w:ascii="Arial" w:hAnsi="Arial" w:cs="Arial"/>
                <w:sz w:val="22"/>
                <w:szCs w:val="22"/>
              </w:rPr>
              <w:t>6</w:t>
            </w:r>
            <w:r w:rsidR="003D731B" w:rsidRPr="00D24421">
              <w:rPr>
                <w:rFonts w:ascii="Arial" w:hAnsi="Arial" w:cs="Arial"/>
                <w:sz w:val="22"/>
                <w:szCs w:val="22"/>
              </w:rPr>
              <w:t>x</w:t>
            </w:r>
            <w:r w:rsidR="006A499C" w:rsidRPr="00D24421">
              <w:rPr>
                <w:rFonts w:ascii="Arial" w:hAnsi="Arial" w:cs="Arial"/>
                <w:sz w:val="22"/>
                <w:szCs w:val="22"/>
              </w:rPr>
              <w:t>70</w:t>
            </w:r>
            <w:r w:rsidR="003D731B" w:rsidRPr="00D24421">
              <w:rPr>
                <w:rFonts w:ascii="Arial" w:hAnsi="Arial" w:cs="Arial"/>
                <w:sz w:val="22"/>
                <w:szCs w:val="22"/>
              </w:rPr>
              <w:t>mm</w:t>
            </w:r>
          </w:p>
        </w:tc>
      </w:tr>
      <w:tr w:rsidR="00FB3B84" w:rsidRPr="00D24421" w14:paraId="37F30D8C" w14:textId="77777777" w:rsidTr="00EF3B0D">
        <w:tc>
          <w:tcPr>
            <w:tcW w:w="292" w:type="pct"/>
            <w:vAlign w:val="center"/>
          </w:tcPr>
          <w:p w14:paraId="78C93F58" w14:textId="77777777" w:rsidR="00FB3B84" w:rsidRPr="00D24421" w:rsidRDefault="00FB3B84" w:rsidP="00DF31D7">
            <w:pPr>
              <w:numPr>
                <w:ilvl w:val="0"/>
                <w:numId w:val="16"/>
              </w:numPr>
              <w:jc w:val="center"/>
              <w:rPr>
                <w:rFonts w:ascii="Arial" w:hAnsi="Arial" w:cs="Arial"/>
                <w:sz w:val="22"/>
                <w:szCs w:val="22"/>
              </w:rPr>
            </w:pPr>
          </w:p>
        </w:tc>
        <w:tc>
          <w:tcPr>
            <w:tcW w:w="2206" w:type="pct"/>
            <w:tcMar>
              <w:top w:w="0" w:type="dxa"/>
              <w:left w:w="108" w:type="dxa"/>
              <w:bottom w:w="0" w:type="dxa"/>
              <w:right w:w="108" w:type="dxa"/>
            </w:tcMar>
            <w:vAlign w:val="center"/>
          </w:tcPr>
          <w:p w14:paraId="5B90192A" w14:textId="77777777" w:rsidR="00FB3B84" w:rsidRPr="00D24421" w:rsidRDefault="00FB3B84" w:rsidP="00EF3B0D">
            <w:pPr>
              <w:rPr>
                <w:rFonts w:ascii="Arial" w:hAnsi="Arial" w:cs="Arial"/>
                <w:sz w:val="22"/>
                <w:szCs w:val="22"/>
              </w:rPr>
            </w:pPr>
            <w:r w:rsidRPr="00D24421">
              <w:rPr>
                <w:rFonts w:ascii="Arial" w:hAnsi="Arial" w:cs="Arial"/>
                <w:sz w:val="22"/>
                <w:szCs w:val="22"/>
              </w:rPr>
              <w:t>Leistinos krovimo – iškrovimo temperatūrinės ribos</w:t>
            </w:r>
          </w:p>
        </w:tc>
        <w:tc>
          <w:tcPr>
            <w:tcW w:w="2502" w:type="pct"/>
            <w:tcMar>
              <w:top w:w="0" w:type="dxa"/>
              <w:left w:w="108" w:type="dxa"/>
              <w:bottom w:w="0" w:type="dxa"/>
              <w:right w:w="108" w:type="dxa"/>
            </w:tcMar>
            <w:vAlign w:val="center"/>
          </w:tcPr>
          <w:p w14:paraId="42224663" w14:textId="77777777" w:rsidR="00FB3B84" w:rsidRPr="00D24421" w:rsidRDefault="00FB3B84" w:rsidP="00EF3B0D">
            <w:pPr>
              <w:rPr>
                <w:rFonts w:ascii="Arial" w:hAnsi="Arial" w:cs="Arial"/>
                <w:sz w:val="22"/>
                <w:szCs w:val="22"/>
              </w:rPr>
            </w:pPr>
            <w:r w:rsidRPr="00D24421">
              <w:rPr>
                <w:rFonts w:ascii="Arial" w:hAnsi="Arial" w:cs="Arial"/>
                <w:sz w:val="22"/>
                <w:szCs w:val="22"/>
              </w:rPr>
              <w:t>nuo -20° C iki +50° C</w:t>
            </w:r>
          </w:p>
        </w:tc>
      </w:tr>
      <w:tr w:rsidR="00FB3B84" w:rsidRPr="00D24421" w14:paraId="71370DCC" w14:textId="77777777" w:rsidTr="00EF3B0D">
        <w:tc>
          <w:tcPr>
            <w:tcW w:w="292" w:type="pct"/>
            <w:vAlign w:val="center"/>
          </w:tcPr>
          <w:p w14:paraId="025B7593" w14:textId="77777777" w:rsidR="00FB3B84" w:rsidRPr="00D24421" w:rsidRDefault="00FB3B84" w:rsidP="00DF31D7">
            <w:pPr>
              <w:numPr>
                <w:ilvl w:val="0"/>
                <w:numId w:val="16"/>
              </w:numPr>
              <w:jc w:val="center"/>
              <w:rPr>
                <w:rFonts w:ascii="Arial" w:hAnsi="Arial" w:cs="Arial"/>
                <w:sz w:val="22"/>
                <w:szCs w:val="22"/>
              </w:rPr>
            </w:pPr>
          </w:p>
        </w:tc>
        <w:tc>
          <w:tcPr>
            <w:tcW w:w="2206" w:type="pct"/>
            <w:tcMar>
              <w:top w:w="0" w:type="dxa"/>
              <w:left w:w="108" w:type="dxa"/>
              <w:bottom w:w="0" w:type="dxa"/>
              <w:right w:w="108" w:type="dxa"/>
            </w:tcMar>
            <w:vAlign w:val="center"/>
          </w:tcPr>
          <w:p w14:paraId="09BA4759" w14:textId="2638B5B2" w:rsidR="00FB3B84" w:rsidRPr="00D24421" w:rsidRDefault="00024406" w:rsidP="00EF3B0D">
            <w:pPr>
              <w:rPr>
                <w:rFonts w:ascii="Arial" w:hAnsi="Arial" w:cs="Arial"/>
                <w:sz w:val="22"/>
                <w:szCs w:val="22"/>
              </w:rPr>
            </w:pPr>
            <w:r w:rsidRPr="00D24421">
              <w:rPr>
                <w:rFonts w:ascii="Arial" w:hAnsi="Arial" w:cs="Arial"/>
                <w:sz w:val="22"/>
                <w:szCs w:val="22"/>
              </w:rPr>
              <w:t>Terminalo tipas</w:t>
            </w:r>
          </w:p>
        </w:tc>
        <w:tc>
          <w:tcPr>
            <w:tcW w:w="2502" w:type="pct"/>
            <w:tcMar>
              <w:top w:w="0" w:type="dxa"/>
              <w:left w:w="108" w:type="dxa"/>
              <w:bottom w:w="0" w:type="dxa"/>
              <w:right w:w="108" w:type="dxa"/>
            </w:tcMar>
            <w:vAlign w:val="center"/>
          </w:tcPr>
          <w:p w14:paraId="4A4FC4A0" w14:textId="71696295" w:rsidR="00FB3B84" w:rsidRPr="00D24421" w:rsidRDefault="00024406" w:rsidP="00EF3B0D">
            <w:pPr>
              <w:rPr>
                <w:rFonts w:ascii="Arial" w:hAnsi="Arial" w:cs="Arial"/>
                <w:sz w:val="22"/>
                <w:szCs w:val="22"/>
              </w:rPr>
            </w:pPr>
            <w:r w:rsidRPr="00D24421">
              <w:rPr>
                <w:rFonts w:ascii="Arial" w:hAnsi="Arial" w:cs="Arial"/>
                <w:sz w:val="22"/>
                <w:szCs w:val="22"/>
              </w:rPr>
              <w:t>T1</w:t>
            </w:r>
          </w:p>
        </w:tc>
      </w:tr>
    </w:tbl>
    <w:p w14:paraId="68193A4D" w14:textId="77777777" w:rsidR="00FB3B84" w:rsidRPr="00D24421" w:rsidRDefault="00FB3B84" w:rsidP="00FB3B84">
      <w:pPr>
        <w:rPr>
          <w:rFonts w:ascii="Arial" w:hAnsi="Arial" w:cs="Arial"/>
          <w:sz w:val="22"/>
          <w:szCs w:val="22"/>
        </w:rPr>
      </w:pPr>
    </w:p>
    <w:bookmarkEnd w:id="37"/>
    <w:p w14:paraId="5E850AB5" w14:textId="6A1D8609" w:rsidR="00877087" w:rsidRPr="00D24421" w:rsidRDefault="00877087" w:rsidP="00877087">
      <w:pPr>
        <w:rPr>
          <w:rFonts w:ascii="Arial" w:hAnsi="Arial" w:cs="Arial"/>
          <w:b/>
          <w:i/>
          <w:iCs/>
          <w:sz w:val="22"/>
          <w:szCs w:val="22"/>
        </w:rPr>
      </w:pPr>
      <w:r w:rsidRPr="00D24421">
        <w:rPr>
          <w:rFonts w:ascii="Arial" w:hAnsi="Arial" w:cs="Arial"/>
          <w:b/>
          <w:i/>
          <w:iCs/>
          <w:sz w:val="22"/>
          <w:szCs w:val="22"/>
        </w:rPr>
        <w:t>Reikalavimai nepertraukiamo maitinimo šaltiniui</w:t>
      </w:r>
      <w:r w:rsidR="00E85C2C">
        <w:rPr>
          <w:rFonts w:ascii="Arial" w:hAnsi="Arial" w:cs="Arial"/>
          <w:b/>
          <w:i/>
          <w:iCs/>
          <w:sz w:val="22"/>
          <w:szCs w:val="22"/>
        </w:rPr>
        <w:t xml:space="preserve">                                                         </w:t>
      </w:r>
      <w:bookmarkStart w:id="39" w:name="_Ref194001437"/>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12</w:t>
      </w:r>
      <w:r w:rsidR="00E85C2C" w:rsidRPr="00E85C2C">
        <w:rPr>
          <w:rFonts w:ascii="Arial" w:hAnsi="Arial" w:cs="Arial"/>
          <w:bCs/>
          <w:sz w:val="22"/>
          <w:szCs w:val="22"/>
        </w:rPr>
        <w:fldChar w:fldCharType="end"/>
      </w:r>
      <w:bookmarkEnd w:id="39"/>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67"/>
        <w:gridCol w:w="4249"/>
        <w:gridCol w:w="4820"/>
      </w:tblGrid>
      <w:tr w:rsidR="00877087" w:rsidRPr="00D24421" w14:paraId="1B655843" w14:textId="77777777" w:rsidTr="00010888">
        <w:trPr>
          <w:trHeight w:val="454"/>
          <w:tblHeader/>
        </w:trPr>
        <w:tc>
          <w:tcPr>
            <w:tcW w:w="294" w:type="pct"/>
            <w:vAlign w:val="center"/>
          </w:tcPr>
          <w:p w14:paraId="30F8AE54"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Eil. Nr.</w:t>
            </w:r>
          </w:p>
        </w:tc>
        <w:tc>
          <w:tcPr>
            <w:tcW w:w="2205" w:type="pct"/>
            <w:tcMar>
              <w:top w:w="0" w:type="dxa"/>
              <w:left w:w="108" w:type="dxa"/>
              <w:bottom w:w="0" w:type="dxa"/>
              <w:right w:w="108" w:type="dxa"/>
            </w:tcMar>
            <w:vAlign w:val="center"/>
          </w:tcPr>
          <w:p w14:paraId="4F44878F"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Savybė</w:t>
            </w:r>
          </w:p>
        </w:tc>
        <w:tc>
          <w:tcPr>
            <w:tcW w:w="2501" w:type="pct"/>
            <w:tcMar>
              <w:top w:w="0" w:type="dxa"/>
              <w:left w:w="108" w:type="dxa"/>
              <w:bottom w:w="0" w:type="dxa"/>
              <w:right w:w="108" w:type="dxa"/>
            </w:tcMar>
            <w:vAlign w:val="center"/>
          </w:tcPr>
          <w:p w14:paraId="131157E3"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Reikalavimai</w:t>
            </w:r>
          </w:p>
        </w:tc>
      </w:tr>
      <w:tr w:rsidR="00877087" w:rsidRPr="00D24421" w14:paraId="07A7B7A7" w14:textId="77777777" w:rsidTr="00010888">
        <w:tc>
          <w:tcPr>
            <w:tcW w:w="294" w:type="pct"/>
            <w:vAlign w:val="center"/>
          </w:tcPr>
          <w:p w14:paraId="19F7D00B" w14:textId="77777777" w:rsidR="00877087" w:rsidRPr="00D24421" w:rsidRDefault="00877087" w:rsidP="00DF31D7">
            <w:pPr>
              <w:numPr>
                <w:ilvl w:val="0"/>
                <w:numId w:val="15"/>
              </w:numPr>
              <w:jc w:val="center"/>
              <w:rPr>
                <w:rFonts w:ascii="Arial" w:hAnsi="Arial" w:cs="Arial"/>
                <w:sz w:val="22"/>
                <w:szCs w:val="22"/>
              </w:rPr>
            </w:pPr>
          </w:p>
        </w:tc>
        <w:tc>
          <w:tcPr>
            <w:tcW w:w="2205" w:type="pct"/>
            <w:tcMar>
              <w:top w:w="0" w:type="dxa"/>
              <w:left w:w="108" w:type="dxa"/>
              <w:bottom w:w="0" w:type="dxa"/>
              <w:right w:w="108" w:type="dxa"/>
            </w:tcMar>
            <w:vAlign w:val="center"/>
          </w:tcPr>
          <w:p w14:paraId="52F4F755" w14:textId="77777777" w:rsidR="00877087" w:rsidRPr="00D24421" w:rsidRDefault="00877087" w:rsidP="00877087">
            <w:pPr>
              <w:rPr>
                <w:rFonts w:ascii="Arial" w:hAnsi="Arial" w:cs="Arial"/>
                <w:sz w:val="22"/>
                <w:szCs w:val="22"/>
              </w:rPr>
            </w:pPr>
            <w:r w:rsidRPr="00D24421">
              <w:rPr>
                <w:rFonts w:ascii="Arial" w:hAnsi="Arial" w:cs="Arial"/>
                <w:sz w:val="22"/>
                <w:szCs w:val="22"/>
              </w:rPr>
              <w:t>Įėjimo įtampa</w:t>
            </w:r>
          </w:p>
        </w:tc>
        <w:tc>
          <w:tcPr>
            <w:tcW w:w="2501" w:type="pct"/>
            <w:tcMar>
              <w:top w:w="0" w:type="dxa"/>
              <w:left w:w="108" w:type="dxa"/>
              <w:bottom w:w="0" w:type="dxa"/>
              <w:right w:w="108" w:type="dxa"/>
            </w:tcMar>
            <w:vAlign w:val="center"/>
          </w:tcPr>
          <w:p w14:paraId="1AC160B5" w14:textId="77777777" w:rsidR="00877087" w:rsidRPr="00D24421" w:rsidRDefault="00877087" w:rsidP="00877087">
            <w:pPr>
              <w:rPr>
                <w:rFonts w:ascii="Arial" w:hAnsi="Arial" w:cs="Arial"/>
                <w:sz w:val="22"/>
                <w:szCs w:val="22"/>
              </w:rPr>
            </w:pPr>
            <w:r w:rsidRPr="00D24421">
              <w:rPr>
                <w:rFonts w:ascii="Arial" w:hAnsi="Arial" w:cs="Arial"/>
                <w:sz w:val="22"/>
                <w:szCs w:val="22"/>
              </w:rPr>
              <w:t>230 ±10% V AC</w:t>
            </w:r>
          </w:p>
        </w:tc>
      </w:tr>
      <w:tr w:rsidR="00877087" w:rsidRPr="00D24421" w14:paraId="6D4C01B6" w14:textId="77777777" w:rsidTr="00010888">
        <w:trPr>
          <w:trHeight w:val="122"/>
        </w:trPr>
        <w:tc>
          <w:tcPr>
            <w:tcW w:w="294" w:type="pct"/>
            <w:vAlign w:val="center"/>
          </w:tcPr>
          <w:p w14:paraId="483D487A" w14:textId="77777777" w:rsidR="00877087" w:rsidRPr="00D24421" w:rsidRDefault="00877087" w:rsidP="00DF31D7">
            <w:pPr>
              <w:numPr>
                <w:ilvl w:val="0"/>
                <w:numId w:val="15"/>
              </w:numPr>
              <w:jc w:val="center"/>
              <w:rPr>
                <w:rFonts w:ascii="Arial" w:hAnsi="Arial" w:cs="Arial"/>
                <w:sz w:val="22"/>
                <w:szCs w:val="22"/>
              </w:rPr>
            </w:pPr>
          </w:p>
        </w:tc>
        <w:tc>
          <w:tcPr>
            <w:tcW w:w="2205" w:type="pct"/>
            <w:tcMar>
              <w:top w:w="0" w:type="dxa"/>
              <w:left w:w="108" w:type="dxa"/>
              <w:bottom w:w="0" w:type="dxa"/>
              <w:right w:w="108" w:type="dxa"/>
            </w:tcMar>
            <w:vAlign w:val="center"/>
          </w:tcPr>
          <w:p w14:paraId="72123CBF" w14:textId="77777777" w:rsidR="00877087" w:rsidRPr="00D24421" w:rsidRDefault="00877087" w:rsidP="00877087">
            <w:pPr>
              <w:rPr>
                <w:rFonts w:ascii="Arial" w:hAnsi="Arial" w:cs="Arial"/>
                <w:sz w:val="22"/>
                <w:szCs w:val="22"/>
              </w:rPr>
            </w:pPr>
            <w:r w:rsidRPr="00D24421">
              <w:rPr>
                <w:rFonts w:ascii="Arial" w:hAnsi="Arial" w:cs="Arial"/>
                <w:sz w:val="22"/>
                <w:szCs w:val="22"/>
              </w:rPr>
              <w:t>Įėjimo dažnis</w:t>
            </w:r>
          </w:p>
        </w:tc>
        <w:tc>
          <w:tcPr>
            <w:tcW w:w="2501" w:type="pct"/>
            <w:tcMar>
              <w:top w:w="0" w:type="dxa"/>
              <w:left w:w="108" w:type="dxa"/>
              <w:bottom w:w="0" w:type="dxa"/>
              <w:right w:w="108" w:type="dxa"/>
            </w:tcMar>
            <w:vAlign w:val="center"/>
          </w:tcPr>
          <w:p w14:paraId="40B14FB7" w14:textId="77777777" w:rsidR="00877087" w:rsidRPr="00D24421" w:rsidRDefault="00877087" w:rsidP="00877087">
            <w:pPr>
              <w:rPr>
                <w:rFonts w:ascii="Arial" w:hAnsi="Arial" w:cs="Arial"/>
                <w:sz w:val="22"/>
                <w:szCs w:val="22"/>
              </w:rPr>
            </w:pPr>
            <w:r w:rsidRPr="00D24421">
              <w:rPr>
                <w:rFonts w:ascii="Arial" w:hAnsi="Arial" w:cs="Arial"/>
                <w:sz w:val="22"/>
                <w:szCs w:val="22"/>
              </w:rPr>
              <w:t>50Hz ±1%</w:t>
            </w:r>
          </w:p>
        </w:tc>
      </w:tr>
      <w:tr w:rsidR="00877087" w:rsidRPr="00D24421" w14:paraId="32D5E5C1" w14:textId="77777777" w:rsidTr="00010888">
        <w:tc>
          <w:tcPr>
            <w:tcW w:w="294" w:type="pct"/>
            <w:vAlign w:val="center"/>
          </w:tcPr>
          <w:p w14:paraId="17EA81FB" w14:textId="77777777" w:rsidR="00877087" w:rsidRPr="00D24421" w:rsidRDefault="00877087" w:rsidP="00DF31D7">
            <w:pPr>
              <w:numPr>
                <w:ilvl w:val="0"/>
                <w:numId w:val="15"/>
              </w:numPr>
              <w:jc w:val="center"/>
              <w:rPr>
                <w:rFonts w:ascii="Arial" w:hAnsi="Arial" w:cs="Arial"/>
                <w:sz w:val="22"/>
                <w:szCs w:val="22"/>
              </w:rPr>
            </w:pPr>
          </w:p>
        </w:tc>
        <w:tc>
          <w:tcPr>
            <w:tcW w:w="2205" w:type="pct"/>
            <w:tcMar>
              <w:top w:w="0" w:type="dxa"/>
              <w:left w:w="108" w:type="dxa"/>
              <w:bottom w:w="0" w:type="dxa"/>
              <w:right w:w="108" w:type="dxa"/>
            </w:tcMar>
            <w:vAlign w:val="center"/>
          </w:tcPr>
          <w:p w14:paraId="1A892C2A" w14:textId="77777777" w:rsidR="00877087" w:rsidRPr="00D24421" w:rsidRDefault="00877087" w:rsidP="00877087">
            <w:pPr>
              <w:rPr>
                <w:rFonts w:ascii="Arial" w:hAnsi="Arial" w:cs="Arial"/>
                <w:sz w:val="22"/>
                <w:szCs w:val="22"/>
              </w:rPr>
            </w:pPr>
            <w:r w:rsidRPr="00D24421">
              <w:rPr>
                <w:rFonts w:ascii="Arial" w:hAnsi="Arial" w:cs="Arial"/>
                <w:sz w:val="22"/>
                <w:szCs w:val="22"/>
              </w:rPr>
              <w:t>Galios faktorius</w:t>
            </w:r>
          </w:p>
        </w:tc>
        <w:tc>
          <w:tcPr>
            <w:tcW w:w="2501" w:type="pct"/>
            <w:tcMar>
              <w:top w:w="0" w:type="dxa"/>
              <w:left w:w="108" w:type="dxa"/>
              <w:bottom w:w="0" w:type="dxa"/>
              <w:right w:w="108" w:type="dxa"/>
            </w:tcMar>
            <w:vAlign w:val="center"/>
          </w:tcPr>
          <w:p w14:paraId="1B7000A8" w14:textId="77777777" w:rsidR="00877087" w:rsidRPr="00D24421" w:rsidRDefault="00877087" w:rsidP="00877087">
            <w:pPr>
              <w:rPr>
                <w:rFonts w:ascii="Arial" w:hAnsi="Arial" w:cs="Arial"/>
                <w:sz w:val="22"/>
                <w:szCs w:val="22"/>
              </w:rPr>
            </w:pPr>
            <w:r w:rsidRPr="00D24421">
              <w:rPr>
                <w:rFonts w:ascii="Arial" w:hAnsi="Arial" w:cs="Arial"/>
                <w:sz w:val="22"/>
                <w:szCs w:val="22"/>
              </w:rPr>
              <w:t xml:space="preserve">&gt;0,8 </w:t>
            </w:r>
          </w:p>
        </w:tc>
      </w:tr>
      <w:tr w:rsidR="00877087" w:rsidRPr="00D24421" w14:paraId="7F7FCAA8" w14:textId="77777777" w:rsidTr="00010888">
        <w:tc>
          <w:tcPr>
            <w:tcW w:w="294" w:type="pct"/>
            <w:vAlign w:val="center"/>
          </w:tcPr>
          <w:p w14:paraId="52DBE3D8" w14:textId="77777777" w:rsidR="00877087" w:rsidRPr="00D24421" w:rsidRDefault="00877087" w:rsidP="00DF31D7">
            <w:pPr>
              <w:numPr>
                <w:ilvl w:val="0"/>
                <w:numId w:val="15"/>
              </w:numPr>
              <w:jc w:val="center"/>
              <w:rPr>
                <w:rFonts w:ascii="Arial" w:hAnsi="Arial" w:cs="Arial"/>
                <w:sz w:val="22"/>
                <w:szCs w:val="22"/>
              </w:rPr>
            </w:pPr>
          </w:p>
        </w:tc>
        <w:tc>
          <w:tcPr>
            <w:tcW w:w="2205" w:type="pct"/>
            <w:tcMar>
              <w:top w:w="0" w:type="dxa"/>
              <w:left w:w="108" w:type="dxa"/>
              <w:bottom w:w="0" w:type="dxa"/>
              <w:right w:w="108" w:type="dxa"/>
            </w:tcMar>
            <w:vAlign w:val="center"/>
          </w:tcPr>
          <w:p w14:paraId="58C0C14A" w14:textId="77777777" w:rsidR="00877087" w:rsidRPr="00D24421" w:rsidRDefault="00877087" w:rsidP="00877087">
            <w:pPr>
              <w:rPr>
                <w:rFonts w:ascii="Arial" w:hAnsi="Arial" w:cs="Arial"/>
                <w:sz w:val="22"/>
                <w:szCs w:val="22"/>
              </w:rPr>
            </w:pPr>
            <w:r w:rsidRPr="00D24421">
              <w:rPr>
                <w:rFonts w:ascii="Arial" w:hAnsi="Arial" w:cs="Arial"/>
                <w:sz w:val="22"/>
                <w:szCs w:val="22"/>
              </w:rPr>
              <w:t>Įėjimo apsauga</w:t>
            </w:r>
          </w:p>
        </w:tc>
        <w:tc>
          <w:tcPr>
            <w:tcW w:w="2501" w:type="pct"/>
            <w:tcMar>
              <w:top w:w="0" w:type="dxa"/>
              <w:left w:w="108" w:type="dxa"/>
              <w:bottom w:w="0" w:type="dxa"/>
              <w:right w:w="108" w:type="dxa"/>
            </w:tcMar>
            <w:vAlign w:val="center"/>
          </w:tcPr>
          <w:p w14:paraId="75C41C54" w14:textId="77777777" w:rsidR="00877087" w:rsidRPr="00D24421" w:rsidRDefault="00877087" w:rsidP="00877087">
            <w:pPr>
              <w:rPr>
                <w:rFonts w:ascii="Arial" w:hAnsi="Arial" w:cs="Arial"/>
                <w:sz w:val="22"/>
                <w:szCs w:val="22"/>
              </w:rPr>
            </w:pPr>
            <w:r w:rsidRPr="00D24421">
              <w:rPr>
                <w:rFonts w:ascii="Arial" w:hAnsi="Arial" w:cs="Arial"/>
                <w:sz w:val="22"/>
                <w:szCs w:val="22"/>
              </w:rPr>
              <w:t>Linijos apsauga; viršįtampiai</w:t>
            </w:r>
          </w:p>
        </w:tc>
      </w:tr>
      <w:tr w:rsidR="00877087" w:rsidRPr="00D24421" w14:paraId="42263620" w14:textId="77777777" w:rsidTr="00010888">
        <w:tc>
          <w:tcPr>
            <w:tcW w:w="294" w:type="pct"/>
            <w:vAlign w:val="center"/>
          </w:tcPr>
          <w:p w14:paraId="648E90E1" w14:textId="77777777" w:rsidR="00877087" w:rsidRPr="00D24421" w:rsidRDefault="00877087" w:rsidP="00DF31D7">
            <w:pPr>
              <w:numPr>
                <w:ilvl w:val="0"/>
                <w:numId w:val="15"/>
              </w:numPr>
              <w:jc w:val="center"/>
              <w:rPr>
                <w:rFonts w:ascii="Arial" w:hAnsi="Arial" w:cs="Arial"/>
                <w:sz w:val="22"/>
                <w:szCs w:val="22"/>
              </w:rPr>
            </w:pPr>
          </w:p>
        </w:tc>
        <w:tc>
          <w:tcPr>
            <w:tcW w:w="2205" w:type="pct"/>
            <w:tcMar>
              <w:top w:w="0" w:type="dxa"/>
              <w:left w:w="108" w:type="dxa"/>
              <w:bottom w:w="0" w:type="dxa"/>
              <w:right w:w="108" w:type="dxa"/>
            </w:tcMar>
            <w:vAlign w:val="center"/>
          </w:tcPr>
          <w:p w14:paraId="4C58FFB3" w14:textId="691B980F" w:rsidR="00877087" w:rsidRPr="00D24421" w:rsidRDefault="006A499C" w:rsidP="00877087">
            <w:pPr>
              <w:rPr>
                <w:rFonts w:ascii="Arial" w:hAnsi="Arial" w:cs="Arial"/>
                <w:sz w:val="22"/>
                <w:szCs w:val="22"/>
              </w:rPr>
            </w:pPr>
            <w:r w:rsidRPr="00D24421">
              <w:rPr>
                <w:rFonts w:ascii="Arial" w:hAnsi="Arial" w:cs="Arial"/>
                <w:sz w:val="22"/>
                <w:szCs w:val="22"/>
              </w:rPr>
              <w:t>I</w:t>
            </w:r>
            <w:r w:rsidR="00877087" w:rsidRPr="00D24421">
              <w:rPr>
                <w:rFonts w:ascii="Arial" w:hAnsi="Arial" w:cs="Arial"/>
                <w:sz w:val="22"/>
                <w:szCs w:val="22"/>
              </w:rPr>
              <w:t>šėjimo įtampa</w:t>
            </w:r>
          </w:p>
        </w:tc>
        <w:tc>
          <w:tcPr>
            <w:tcW w:w="2501" w:type="pct"/>
            <w:tcMar>
              <w:top w:w="0" w:type="dxa"/>
              <w:left w:w="108" w:type="dxa"/>
              <w:bottom w:w="0" w:type="dxa"/>
              <w:right w:w="108" w:type="dxa"/>
            </w:tcMar>
            <w:vAlign w:val="center"/>
          </w:tcPr>
          <w:p w14:paraId="0D564874" w14:textId="70282830" w:rsidR="00877087" w:rsidRPr="00D24421" w:rsidRDefault="00877087" w:rsidP="00877087">
            <w:pPr>
              <w:rPr>
                <w:rFonts w:ascii="Arial" w:hAnsi="Arial" w:cs="Arial"/>
                <w:sz w:val="22"/>
                <w:szCs w:val="22"/>
              </w:rPr>
            </w:pPr>
            <w:r w:rsidRPr="00D24421">
              <w:rPr>
                <w:rFonts w:ascii="Arial" w:hAnsi="Arial" w:cs="Arial"/>
                <w:sz w:val="22"/>
                <w:szCs w:val="22"/>
              </w:rPr>
              <w:t xml:space="preserve">±12Vdc </w:t>
            </w:r>
          </w:p>
        </w:tc>
      </w:tr>
      <w:tr w:rsidR="006A499C" w:rsidRPr="00D24421" w14:paraId="0F4CEAEC" w14:textId="77777777" w:rsidTr="00010888">
        <w:tc>
          <w:tcPr>
            <w:tcW w:w="294" w:type="pct"/>
            <w:vAlign w:val="center"/>
          </w:tcPr>
          <w:p w14:paraId="1BCC4892" w14:textId="77777777" w:rsidR="006A499C" w:rsidRPr="00D24421" w:rsidRDefault="006A499C" w:rsidP="00DF31D7">
            <w:pPr>
              <w:numPr>
                <w:ilvl w:val="0"/>
                <w:numId w:val="15"/>
              </w:numPr>
              <w:jc w:val="center"/>
              <w:rPr>
                <w:rFonts w:ascii="Arial" w:hAnsi="Arial" w:cs="Arial"/>
                <w:sz w:val="22"/>
                <w:szCs w:val="22"/>
              </w:rPr>
            </w:pPr>
          </w:p>
        </w:tc>
        <w:tc>
          <w:tcPr>
            <w:tcW w:w="2205" w:type="pct"/>
            <w:tcMar>
              <w:top w:w="0" w:type="dxa"/>
              <w:left w:w="108" w:type="dxa"/>
              <w:bottom w:w="0" w:type="dxa"/>
              <w:right w:w="108" w:type="dxa"/>
            </w:tcMar>
            <w:vAlign w:val="center"/>
          </w:tcPr>
          <w:p w14:paraId="0708BADF" w14:textId="07B64D00" w:rsidR="006A499C" w:rsidRPr="00D24421" w:rsidRDefault="006A499C" w:rsidP="00877087">
            <w:pPr>
              <w:rPr>
                <w:rFonts w:ascii="Arial" w:hAnsi="Arial" w:cs="Arial"/>
                <w:sz w:val="22"/>
                <w:szCs w:val="22"/>
              </w:rPr>
            </w:pPr>
            <w:r w:rsidRPr="00D24421">
              <w:rPr>
                <w:rFonts w:ascii="Arial" w:hAnsi="Arial" w:cs="Arial"/>
                <w:sz w:val="22"/>
                <w:szCs w:val="22"/>
              </w:rPr>
              <w:t>Išėjimo galia</w:t>
            </w:r>
          </w:p>
        </w:tc>
        <w:tc>
          <w:tcPr>
            <w:tcW w:w="2501" w:type="pct"/>
            <w:tcMar>
              <w:top w:w="0" w:type="dxa"/>
              <w:left w:w="108" w:type="dxa"/>
              <w:bottom w:w="0" w:type="dxa"/>
              <w:right w:w="108" w:type="dxa"/>
            </w:tcMar>
            <w:vAlign w:val="center"/>
          </w:tcPr>
          <w:p w14:paraId="74F5A878" w14:textId="1907CFD2" w:rsidR="006A499C" w:rsidRPr="00D24421" w:rsidRDefault="00DD197B" w:rsidP="00877087">
            <w:pPr>
              <w:rPr>
                <w:rFonts w:ascii="Arial" w:hAnsi="Arial" w:cs="Arial"/>
                <w:sz w:val="22"/>
                <w:szCs w:val="22"/>
              </w:rPr>
            </w:pPr>
            <w:r w:rsidRPr="00D24421">
              <w:rPr>
                <w:rFonts w:ascii="Arial" w:hAnsi="Arial" w:cs="Arial"/>
                <w:sz w:val="22"/>
                <w:szCs w:val="22"/>
              </w:rPr>
              <w:t>Ne mažesnė kaip 60 W</w:t>
            </w:r>
          </w:p>
        </w:tc>
      </w:tr>
      <w:tr w:rsidR="00877087" w:rsidRPr="00D24421" w14:paraId="40430DCA" w14:textId="77777777" w:rsidTr="00010888">
        <w:tc>
          <w:tcPr>
            <w:tcW w:w="294" w:type="pct"/>
            <w:vAlign w:val="center"/>
          </w:tcPr>
          <w:p w14:paraId="4EF73501" w14:textId="77777777" w:rsidR="00877087" w:rsidRPr="00D24421" w:rsidRDefault="00877087" w:rsidP="00DF31D7">
            <w:pPr>
              <w:numPr>
                <w:ilvl w:val="0"/>
                <w:numId w:val="15"/>
              </w:numPr>
              <w:jc w:val="center"/>
              <w:rPr>
                <w:rFonts w:ascii="Arial" w:hAnsi="Arial" w:cs="Arial"/>
                <w:sz w:val="22"/>
                <w:szCs w:val="22"/>
              </w:rPr>
            </w:pPr>
          </w:p>
        </w:tc>
        <w:tc>
          <w:tcPr>
            <w:tcW w:w="2205" w:type="pct"/>
            <w:tcMar>
              <w:top w:w="0" w:type="dxa"/>
              <w:left w:w="108" w:type="dxa"/>
              <w:bottom w:w="0" w:type="dxa"/>
              <w:right w:w="108" w:type="dxa"/>
            </w:tcMar>
            <w:vAlign w:val="center"/>
          </w:tcPr>
          <w:p w14:paraId="7CB936DC" w14:textId="77777777" w:rsidR="00877087" w:rsidRPr="00D24421" w:rsidRDefault="00877087" w:rsidP="00877087">
            <w:pPr>
              <w:rPr>
                <w:rFonts w:ascii="Arial" w:hAnsi="Arial" w:cs="Arial"/>
                <w:sz w:val="22"/>
                <w:szCs w:val="22"/>
              </w:rPr>
            </w:pPr>
            <w:r w:rsidRPr="00D24421">
              <w:rPr>
                <w:rFonts w:ascii="Arial" w:hAnsi="Arial" w:cs="Arial"/>
                <w:sz w:val="22"/>
                <w:szCs w:val="22"/>
              </w:rPr>
              <w:t>Išėjimo apsauga</w:t>
            </w:r>
          </w:p>
        </w:tc>
        <w:tc>
          <w:tcPr>
            <w:tcW w:w="2501" w:type="pct"/>
            <w:tcMar>
              <w:top w:w="0" w:type="dxa"/>
              <w:left w:w="108" w:type="dxa"/>
              <w:bottom w:w="0" w:type="dxa"/>
              <w:right w:w="108" w:type="dxa"/>
            </w:tcMar>
            <w:vAlign w:val="center"/>
          </w:tcPr>
          <w:p w14:paraId="687A8B68" w14:textId="77777777" w:rsidR="00877087" w:rsidRPr="00D24421" w:rsidRDefault="00877087" w:rsidP="00877087">
            <w:pPr>
              <w:rPr>
                <w:rFonts w:ascii="Arial" w:hAnsi="Arial" w:cs="Arial"/>
                <w:sz w:val="22"/>
                <w:szCs w:val="22"/>
              </w:rPr>
            </w:pPr>
            <w:r w:rsidRPr="00D24421">
              <w:rPr>
                <w:rFonts w:ascii="Arial" w:hAnsi="Arial" w:cs="Arial"/>
                <w:sz w:val="22"/>
                <w:szCs w:val="22"/>
              </w:rPr>
              <w:t>Apsauga nuo trumpo jungimo; viršįtampių apsauga, saugikliai</w:t>
            </w:r>
          </w:p>
        </w:tc>
      </w:tr>
      <w:tr w:rsidR="00877087" w:rsidRPr="00D24421" w14:paraId="55B91102" w14:textId="77777777" w:rsidTr="00010888">
        <w:tc>
          <w:tcPr>
            <w:tcW w:w="294" w:type="pct"/>
            <w:vAlign w:val="center"/>
          </w:tcPr>
          <w:p w14:paraId="6774E5A2" w14:textId="77777777" w:rsidR="00877087" w:rsidRPr="00D24421" w:rsidRDefault="00877087" w:rsidP="00DF31D7">
            <w:pPr>
              <w:numPr>
                <w:ilvl w:val="0"/>
                <w:numId w:val="15"/>
              </w:numPr>
              <w:jc w:val="center"/>
              <w:rPr>
                <w:rFonts w:ascii="Arial" w:hAnsi="Arial" w:cs="Arial"/>
                <w:sz w:val="22"/>
                <w:szCs w:val="22"/>
              </w:rPr>
            </w:pPr>
          </w:p>
        </w:tc>
        <w:tc>
          <w:tcPr>
            <w:tcW w:w="2205" w:type="pct"/>
            <w:tcMar>
              <w:top w:w="0" w:type="dxa"/>
              <w:left w:w="108" w:type="dxa"/>
              <w:bottom w:w="0" w:type="dxa"/>
              <w:right w:w="108" w:type="dxa"/>
            </w:tcMar>
            <w:vAlign w:val="center"/>
          </w:tcPr>
          <w:p w14:paraId="0A9A5D3C" w14:textId="4DFB4001" w:rsidR="00877087" w:rsidRPr="00D24421" w:rsidRDefault="00877087" w:rsidP="00877087">
            <w:pPr>
              <w:rPr>
                <w:rFonts w:ascii="Arial" w:hAnsi="Arial" w:cs="Arial"/>
                <w:sz w:val="22"/>
                <w:szCs w:val="22"/>
              </w:rPr>
            </w:pPr>
            <w:r w:rsidRPr="00D24421">
              <w:rPr>
                <w:rFonts w:ascii="Arial" w:hAnsi="Arial" w:cs="Arial"/>
                <w:sz w:val="22"/>
                <w:szCs w:val="22"/>
              </w:rPr>
              <w:t xml:space="preserve">Montavimas </w:t>
            </w:r>
          </w:p>
        </w:tc>
        <w:tc>
          <w:tcPr>
            <w:tcW w:w="2501" w:type="pct"/>
            <w:tcMar>
              <w:top w:w="0" w:type="dxa"/>
              <w:left w:w="108" w:type="dxa"/>
              <w:bottom w:w="0" w:type="dxa"/>
              <w:right w:w="108" w:type="dxa"/>
            </w:tcMar>
            <w:vAlign w:val="center"/>
          </w:tcPr>
          <w:p w14:paraId="5EF7710E" w14:textId="0BC63566" w:rsidR="00877087" w:rsidRPr="00D24421" w:rsidRDefault="00877087" w:rsidP="00877087">
            <w:pPr>
              <w:rPr>
                <w:rFonts w:ascii="Arial" w:hAnsi="Arial" w:cs="Arial"/>
                <w:sz w:val="22"/>
                <w:szCs w:val="22"/>
              </w:rPr>
            </w:pPr>
            <w:r w:rsidRPr="00D24421">
              <w:rPr>
                <w:rFonts w:ascii="Arial" w:hAnsi="Arial" w:cs="Arial"/>
                <w:sz w:val="22"/>
                <w:szCs w:val="22"/>
              </w:rPr>
              <w:t>Komplekte turi būti numatyti visi tvirtinimo priedai</w:t>
            </w:r>
            <w:r w:rsidR="00D14548" w:rsidRPr="00D24421">
              <w:rPr>
                <w:rFonts w:ascii="Arial" w:hAnsi="Arial" w:cs="Arial"/>
                <w:sz w:val="22"/>
                <w:szCs w:val="22"/>
              </w:rPr>
              <w:t xml:space="preserve"> ant DIN bėgelio</w:t>
            </w:r>
          </w:p>
        </w:tc>
      </w:tr>
      <w:tr w:rsidR="00877087" w:rsidRPr="00D24421" w14:paraId="1EB56A52" w14:textId="77777777" w:rsidTr="00010888">
        <w:tc>
          <w:tcPr>
            <w:tcW w:w="294" w:type="pct"/>
            <w:vAlign w:val="center"/>
          </w:tcPr>
          <w:p w14:paraId="37CE5B49" w14:textId="77777777" w:rsidR="00877087" w:rsidRPr="00D24421" w:rsidRDefault="00877087" w:rsidP="00DF31D7">
            <w:pPr>
              <w:numPr>
                <w:ilvl w:val="0"/>
                <w:numId w:val="15"/>
              </w:numPr>
              <w:jc w:val="center"/>
              <w:rPr>
                <w:rFonts w:ascii="Arial" w:hAnsi="Arial" w:cs="Arial"/>
                <w:sz w:val="22"/>
                <w:szCs w:val="22"/>
              </w:rPr>
            </w:pPr>
          </w:p>
        </w:tc>
        <w:tc>
          <w:tcPr>
            <w:tcW w:w="2205" w:type="pct"/>
            <w:tcMar>
              <w:top w:w="0" w:type="dxa"/>
              <w:left w:w="108" w:type="dxa"/>
              <w:bottom w:w="0" w:type="dxa"/>
              <w:right w:w="108" w:type="dxa"/>
            </w:tcMar>
            <w:vAlign w:val="center"/>
          </w:tcPr>
          <w:p w14:paraId="0290C608" w14:textId="77777777" w:rsidR="00877087" w:rsidRPr="00D24421" w:rsidRDefault="00877087" w:rsidP="00877087">
            <w:pPr>
              <w:rPr>
                <w:rFonts w:ascii="Arial" w:hAnsi="Arial" w:cs="Arial"/>
                <w:sz w:val="22"/>
                <w:szCs w:val="22"/>
              </w:rPr>
            </w:pPr>
            <w:r w:rsidRPr="00D24421">
              <w:rPr>
                <w:rFonts w:ascii="Arial" w:hAnsi="Arial" w:cs="Arial"/>
                <w:sz w:val="22"/>
                <w:szCs w:val="22"/>
              </w:rPr>
              <w:t>Darbinė temperatūra</w:t>
            </w:r>
          </w:p>
        </w:tc>
        <w:tc>
          <w:tcPr>
            <w:tcW w:w="2501" w:type="pct"/>
            <w:tcMar>
              <w:top w:w="0" w:type="dxa"/>
              <w:left w:w="108" w:type="dxa"/>
              <w:bottom w:w="0" w:type="dxa"/>
              <w:right w:w="108" w:type="dxa"/>
            </w:tcMar>
            <w:vAlign w:val="center"/>
          </w:tcPr>
          <w:p w14:paraId="0709D177" w14:textId="77777777" w:rsidR="00877087" w:rsidRPr="00D24421" w:rsidRDefault="00877087" w:rsidP="00877087">
            <w:pPr>
              <w:rPr>
                <w:rFonts w:ascii="Arial" w:hAnsi="Arial" w:cs="Arial"/>
                <w:sz w:val="22"/>
                <w:szCs w:val="22"/>
              </w:rPr>
            </w:pPr>
            <w:r w:rsidRPr="00D24421">
              <w:rPr>
                <w:rFonts w:ascii="Arial" w:hAnsi="Arial" w:cs="Arial"/>
                <w:sz w:val="22"/>
                <w:szCs w:val="22"/>
              </w:rPr>
              <w:t xml:space="preserve">nuo -20°C iki +50°C </w:t>
            </w:r>
          </w:p>
        </w:tc>
      </w:tr>
    </w:tbl>
    <w:p w14:paraId="30BC9D14" w14:textId="77777777" w:rsidR="00877087" w:rsidRPr="00D24421" w:rsidRDefault="00877087" w:rsidP="00877087">
      <w:pPr>
        <w:rPr>
          <w:rFonts w:ascii="Arial" w:hAnsi="Arial" w:cs="Arial"/>
          <w:sz w:val="22"/>
          <w:szCs w:val="22"/>
        </w:rPr>
      </w:pPr>
    </w:p>
    <w:p w14:paraId="4EE2D5EE" w14:textId="455EA3BD" w:rsidR="00877087" w:rsidRPr="00E85C2C" w:rsidRDefault="00877087" w:rsidP="00877087">
      <w:pPr>
        <w:rPr>
          <w:rFonts w:ascii="Arial" w:hAnsi="Arial" w:cs="Arial"/>
          <w:bCs/>
          <w:i/>
          <w:iCs/>
          <w:sz w:val="22"/>
          <w:szCs w:val="22"/>
        </w:rPr>
      </w:pPr>
      <w:bookmarkStart w:id="40" w:name="_Ref194001456"/>
      <w:r w:rsidRPr="00D24421">
        <w:rPr>
          <w:rFonts w:ascii="Arial" w:hAnsi="Arial" w:cs="Arial"/>
          <w:b/>
          <w:i/>
          <w:iCs/>
          <w:sz w:val="22"/>
          <w:szCs w:val="22"/>
        </w:rPr>
        <w:t>Reikalavimai nepertraukiamo maitinimo šaltinio akumuliatoriams</w:t>
      </w:r>
      <w:bookmarkEnd w:id="40"/>
      <w:r w:rsidR="00E85C2C">
        <w:rPr>
          <w:rFonts w:ascii="Arial" w:hAnsi="Arial" w:cs="Arial"/>
          <w:b/>
          <w:i/>
          <w:iCs/>
          <w:sz w:val="22"/>
          <w:szCs w:val="22"/>
        </w:rPr>
        <w:t xml:space="preserve">                            </w:t>
      </w:r>
      <w:bookmarkStart w:id="41" w:name="_Ref126312603"/>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13</w:t>
      </w:r>
      <w:r w:rsidR="00E85C2C" w:rsidRPr="00E85C2C">
        <w:rPr>
          <w:rFonts w:ascii="Arial" w:hAnsi="Arial" w:cs="Arial"/>
          <w:bCs/>
          <w:sz w:val="22"/>
          <w:szCs w:val="22"/>
        </w:rPr>
        <w:fldChar w:fldCharType="end"/>
      </w:r>
      <w:bookmarkEnd w:id="41"/>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62"/>
        <w:gridCol w:w="4249"/>
        <w:gridCol w:w="4819"/>
      </w:tblGrid>
      <w:tr w:rsidR="00877087" w:rsidRPr="00D24421" w14:paraId="3D319914" w14:textId="77777777" w:rsidTr="00010888">
        <w:trPr>
          <w:trHeight w:val="454"/>
          <w:tblHeader/>
        </w:trPr>
        <w:tc>
          <w:tcPr>
            <w:tcW w:w="292" w:type="pct"/>
            <w:vAlign w:val="center"/>
          </w:tcPr>
          <w:p w14:paraId="6F35DC7E"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Eil. Nr.</w:t>
            </w:r>
          </w:p>
        </w:tc>
        <w:tc>
          <w:tcPr>
            <w:tcW w:w="2206" w:type="pct"/>
            <w:tcMar>
              <w:top w:w="0" w:type="dxa"/>
              <w:left w:w="108" w:type="dxa"/>
              <w:bottom w:w="0" w:type="dxa"/>
              <w:right w:w="108" w:type="dxa"/>
            </w:tcMar>
            <w:vAlign w:val="center"/>
          </w:tcPr>
          <w:p w14:paraId="0058CBCF"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Savybė</w:t>
            </w:r>
          </w:p>
        </w:tc>
        <w:tc>
          <w:tcPr>
            <w:tcW w:w="2502" w:type="pct"/>
            <w:tcMar>
              <w:top w:w="0" w:type="dxa"/>
              <w:left w:w="108" w:type="dxa"/>
              <w:bottom w:w="0" w:type="dxa"/>
              <w:right w:w="108" w:type="dxa"/>
            </w:tcMar>
            <w:vAlign w:val="center"/>
          </w:tcPr>
          <w:p w14:paraId="698F6564"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Reikalavimai</w:t>
            </w:r>
          </w:p>
        </w:tc>
      </w:tr>
      <w:tr w:rsidR="00877087" w:rsidRPr="00D24421" w14:paraId="2F6B2DED" w14:textId="77777777" w:rsidTr="00010888">
        <w:tc>
          <w:tcPr>
            <w:tcW w:w="292" w:type="pct"/>
            <w:vAlign w:val="center"/>
          </w:tcPr>
          <w:p w14:paraId="32CA5DC5" w14:textId="77777777" w:rsidR="00877087" w:rsidRPr="00D24421" w:rsidRDefault="00877087" w:rsidP="00DF31D7">
            <w:pPr>
              <w:numPr>
                <w:ilvl w:val="0"/>
                <w:numId w:val="30"/>
              </w:numPr>
              <w:jc w:val="center"/>
              <w:rPr>
                <w:rFonts w:ascii="Arial" w:hAnsi="Arial" w:cs="Arial"/>
                <w:sz w:val="22"/>
                <w:szCs w:val="22"/>
              </w:rPr>
            </w:pPr>
          </w:p>
        </w:tc>
        <w:tc>
          <w:tcPr>
            <w:tcW w:w="2206" w:type="pct"/>
            <w:tcMar>
              <w:top w:w="0" w:type="dxa"/>
              <w:left w:w="108" w:type="dxa"/>
              <w:bottom w:w="0" w:type="dxa"/>
              <w:right w:w="108" w:type="dxa"/>
            </w:tcMar>
            <w:vAlign w:val="center"/>
          </w:tcPr>
          <w:p w14:paraId="187C2FAD" w14:textId="77777777" w:rsidR="00877087" w:rsidRPr="00D24421" w:rsidRDefault="00877087" w:rsidP="00877087">
            <w:pPr>
              <w:rPr>
                <w:rFonts w:ascii="Arial" w:hAnsi="Arial" w:cs="Arial"/>
                <w:sz w:val="22"/>
                <w:szCs w:val="22"/>
              </w:rPr>
            </w:pPr>
            <w:r w:rsidRPr="00D24421">
              <w:rPr>
                <w:rFonts w:ascii="Arial" w:hAnsi="Arial" w:cs="Arial"/>
                <w:sz w:val="22"/>
                <w:szCs w:val="22"/>
              </w:rPr>
              <w:t>Akumuliatoriaus tipas</w:t>
            </w:r>
          </w:p>
        </w:tc>
        <w:tc>
          <w:tcPr>
            <w:tcW w:w="2502" w:type="pct"/>
            <w:tcMar>
              <w:top w:w="0" w:type="dxa"/>
              <w:left w:w="108" w:type="dxa"/>
              <w:bottom w:w="0" w:type="dxa"/>
              <w:right w:w="108" w:type="dxa"/>
            </w:tcMar>
            <w:vAlign w:val="center"/>
          </w:tcPr>
          <w:p w14:paraId="6F3DC2E8" w14:textId="77777777" w:rsidR="00877087" w:rsidRPr="00D24421" w:rsidRDefault="00877087" w:rsidP="00877087">
            <w:pPr>
              <w:rPr>
                <w:rFonts w:ascii="Arial" w:hAnsi="Arial" w:cs="Arial"/>
                <w:sz w:val="22"/>
                <w:szCs w:val="22"/>
              </w:rPr>
            </w:pPr>
            <w:r w:rsidRPr="00D24421">
              <w:rPr>
                <w:rFonts w:ascii="Arial" w:hAnsi="Arial" w:cs="Arial"/>
                <w:sz w:val="22"/>
                <w:szCs w:val="22"/>
              </w:rPr>
              <w:t>VRLA AGM; GEL</w:t>
            </w:r>
          </w:p>
        </w:tc>
      </w:tr>
      <w:tr w:rsidR="00877087" w:rsidRPr="00D24421" w14:paraId="7844E9C9" w14:textId="77777777" w:rsidTr="00010888">
        <w:trPr>
          <w:trHeight w:val="122"/>
        </w:trPr>
        <w:tc>
          <w:tcPr>
            <w:tcW w:w="292" w:type="pct"/>
            <w:vAlign w:val="center"/>
          </w:tcPr>
          <w:p w14:paraId="3DCDA973" w14:textId="77777777" w:rsidR="00877087" w:rsidRPr="00D24421" w:rsidRDefault="00877087" w:rsidP="00DF31D7">
            <w:pPr>
              <w:numPr>
                <w:ilvl w:val="0"/>
                <w:numId w:val="30"/>
              </w:numPr>
              <w:jc w:val="center"/>
              <w:rPr>
                <w:rFonts w:ascii="Arial" w:hAnsi="Arial" w:cs="Arial"/>
                <w:sz w:val="22"/>
                <w:szCs w:val="22"/>
              </w:rPr>
            </w:pPr>
          </w:p>
        </w:tc>
        <w:tc>
          <w:tcPr>
            <w:tcW w:w="2206" w:type="pct"/>
            <w:tcMar>
              <w:top w:w="0" w:type="dxa"/>
              <w:left w:w="108" w:type="dxa"/>
              <w:bottom w:w="0" w:type="dxa"/>
              <w:right w:w="108" w:type="dxa"/>
            </w:tcMar>
            <w:vAlign w:val="center"/>
          </w:tcPr>
          <w:p w14:paraId="15EA7E24" w14:textId="77777777" w:rsidR="00877087" w:rsidRPr="00D24421" w:rsidRDefault="00877087" w:rsidP="00877087">
            <w:pPr>
              <w:rPr>
                <w:rFonts w:ascii="Arial" w:hAnsi="Arial" w:cs="Arial"/>
                <w:sz w:val="22"/>
                <w:szCs w:val="22"/>
              </w:rPr>
            </w:pPr>
            <w:r w:rsidRPr="00D24421">
              <w:rPr>
                <w:rFonts w:ascii="Arial" w:hAnsi="Arial" w:cs="Arial"/>
                <w:sz w:val="22"/>
                <w:szCs w:val="22"/>
              </w:rPr>
              <w:t>Autonominis darbo laikas</w:t>
            </w:r>
          </w:p>
        </w:tc>
        <w:tc>
          <w:tcPr>
            <w:tcW w:w="2502" w:type="pct"/>
            <w:tcMar>
              <w:top w:w="0" w:type="dxa"/>
              <w:left w:w="108" w:type="dxa"/>
              <w:bottom w:w="0" w:type="dxa"/>
              <w:right w:w="108" w:type="dxa"/>
            </w:tcMar>
            <w:vAlign w:val="center"/>
          </w:tcPr>
          <w:p w14:paraId="5FF5EAFE" w14:textId="77777777" w:rsidR="00877087" w:rsidRPr="00D24421" w:rsidRDefault="00877087" w:rsidP="00877087">
            <w:pPr>
              <w:rPr>
                <w:rFonts w:ascii="Arial" w:hAnsi="Arial" w:cs="Arial"/>
                <w:sz w:val="22"/>
                <w:szCs w:val="22"/>
              </w:rPr>
            </w:pPr>
            <w:r w:rsidRPr="00D24421">
              <w:rPr>
                <w:rFonts w:ascii="Arial" w:hAnsi="Arial" w:cs="Arial"/>
                <w:sz w:val="22"/>
                <w:szCs w:val="22"/>
              </w:rPr>
              <w:t>60 min.</w:t>
            </w:r>
          </w:p>
        </w:tc>
      </w:tr>
      <w:tr w:rsidR="00877087" w:rsidRPr="00D24421" w14:paraId="768512D3" w14:textId="77777777" w:rsidTr="00010888">
        <w:tc>
          <w:tcPr>
            <w:tcW w:w="292" w:type="pct"/>
            <w:vAlign w:val="center"/>
          </w:tcPr>
          <w:p w14:paraId="06C9CA38" w14:textId="77777777" w:rsidR="00877087" w:rsidRPr="00D24421" w:rsidRDefault="00877087" w:rsidP="00DF31D7">
            <w:pPr>
              <w:numPr>
                <w:ilvl w:val="0"/>
                <w:numId w:val="30"/>
              </w:numPr>
              <w:jc w:val="center"/>
              <w:rPr>
                <w:rFonts w:ascii="Arial" w:hAnsi="Arial" w:cs="Arial"/>
                <w:sz w:val="22"/>
                <w:szCs w:val="22"/>
              </w:rPr>
            </w:pPr>
          </w:p>
        </w:tc>
        <w:tc>
          <w:tcPr>
            <w:tcW w:w="2206" w:type="pct"/>
            <w:tcMar>
              <w:top w:w="0" w:type="dxa"/>
              <w:left w:w="108" w:type="dxa"/>
              <w:bottom w:w="0" w:type="dxa"/>
              <w:right w:w="108" w:type="dxa"/>
            </w:tcMar>
            <w:vAlign w:val="center"/>
          </w:tcPr>
          <w:p w14:paraId="065F861D" w14:textId="77777777" w:rsidR="00877087" w:rsidRPr="00D24421" w:rsidRDefault="00877087" w:rsidP="00877087">
            <w:pPr>
              <w:rPr>
                <w:rFonts w:ascii="Arial" w:hAnsi="Arial" w:cs="Arial"/>
                <w:sz w:val="22"/>
                <w:szCs w:val="22"/>
              </w:rPr>
            </w:pPr>
            <w:r w:rsidRPr="00D24421">
              <w:rPr>
                <w:rFonts w:ascii="Arial" w:hAnsi="Arial" w:cs="Arial"/>
                <w:sz w:val="22"/>
                <w:szCs w:val="22"/>
              </w:rPr>
              <w:t>Leistinos krovimo – iškrovimo temperatūrinės ribos</w:t>
            </w:r>
          </w:p>
        </w:tc>
        <w:tc>
          <w:tcPr>
            <w:tcW w:w="2502" w:type="pct"/>
            <w:tcMar>
              <w:top w:w="0" w:type="dxa"/>
              <w:left w:w="108" w:type="dxa"/>
              <w:bottom w:w="0" w:type="dxa"/>
              <w:right w:w="108" w:type="dxa"/>
            </w:tcMar>
            <w:vAlign w:val="center"/>
          </w:tcPr>
          <w:p w14:paraId="19A8A9C1" w14:textId="77777777" w:rsidR="00877087" w:rsidRPr="00D24421" w:rsidRDefault="00877087" w:rsidP="00877087">
            <w:pPr>
              <w:rPr>
                <w:rFonts w:ascii="Arial" w:hAnsi="Arial" w:cs="Arial"/>
                <w:sz w:val="22"/>
                <w:szCs w:val="22"/>
              </w:rPr>
            </w:pPr>
            <w:r w:rsidRPr="00D24421">
              <w:rPr>
                <w:rFonts w:ascii="Arial" w:hAnsi="Arial" w:cs="Arial"/>
                <w:sz w:val="22"/>
                <w:szCs w:val="22"/>
              </w:rPr>
              <w:t>nuo -20° C iki +50° C</w:t>
            </w:r>
          </w:p>
        </w:tc>
      </w:tr>
      <w:tr w:rsidR="00877087" w:rsidRPr="00D24421" w14:paraId="5985A715" w14:textId="77777777" w:rsidTr="00010888">
        <w:tc>
          <w:tcPr>
            <w:tcW w:w="292" w:type="pct"/>
            <w:vAlign w:val="center"/>
          </w:tcPr>
          <w:p w14:paraId="6A300DF4" w14:textId="77777777" w:rsidR="00877087" w:rsidRPr="00D24421" w:rsidRDefault="00877087" w:rsidP="00DF31D7">
            <w:pPr>
              <w:numPr>
                <w:ilvl w:val="0"/>
                <w:numId w:val="30"/>
              </w:numPr>
              <w:jc w:val="center"/>
              <w:rPr>
                <w:rFonts w:ascii="Arial" w:hAnsi="Arial" w:cs="Arial"/>
                <w:sz w:val="22"/>
                <w:szCs w:val="22"/>
              </w:rPr>
            </w:pPr>
          </w:p>
        </w:tc>
        <w:tc>
          <w:tcPr>
            <w:tcW w:w="2206" w:type="pct"/>
            <w:tcMar>
              <w:top w:w="0" w:type="dxa"/>
              <w:left w:w="108" w:type="dxa"/>
              <w:bottom w:w="0" w:type="dxa"/>
              <w:right w:w="108" w:type="dxa"/>
            </w:tcMar>
            <w:vAlign w:val="center"/>
          </w:tcPr>
          <w:p w14:paraId="509439A8" w14:textId="77777777" w:rsidR="00877087" w:rsidRPr="00D24421" w:rsidRDefault="00877087" w:rsidP="00877087">
            <w:pPr>
              <w:rPr>
                <w:rFonts w:ascii="Arial" w:hAnsi="Arial" w:cs="Arial"/>
                <w:sz w:val="22"/>
                <w:szCs w:val="22"/>
              </w:rPr>
            </w:pPr>
            <w:r w:rsidRPr="00D24421">
              <w:rPr>
                <w:rFonts w:ascii="Arial" w:hAnsi="Arial" w:cs="Arial"/>
                <w:sz w:val="22"/>
                <w:szCs w:val="22"/>
              </w:rPr>
              <w:t xml:space="preserve">Akumuliatoriaus gyvavimo trukmė </w:t>
            </w:r>
          </w:p>
        </w:tc>
        <w:tc>
          <w:tcPr>
            <w:tcW w:w="2502" w:type="pct"/>
            <w:tcMar>
              <w:top w:w="0" w:type="dxa"/>
              <w:left w:w="108" w:type="dxa"/>
              <w:bottom w:w="0" w:type="dxa"/>
              <w:right w:w="108" w:type="dxa"/>
            </w:tcMar>
            <w:vAlign w:val="center"/>
          </w:tcPr>
          <w:p w14:paraId="6174D113" w14:textId="77777777" w:rsidR="00877087" w:rsidRPr="00D24421" w:rsidRDefault="00877087" w:rsidP="00877087">
            <w:pPr>
              <w:rPr>
                <w:rFonts w:ascii="Arial" w:hAnsi="Arial" w:cs="Arial"/>
                <w:sz w:val="22"/>
                <w:szCs w:val="22"/>
              </w:rPr>
            </w:pPr>
            <w:r w:rsidRPr="00D24421">
              <w:rPr>
                <w:rFonts w:ascii="Arial" w:hAnsi="Arial" w:cs="Arial"/>
                <w:sz w:val="22"/>
                <w:szCs w:val="22"/>
              </w:rPr>
              <w:t>Garantinio termino laikotarpiu turi užtikrinti reikalaujamą autonominio darbo laiką.</w:t>
            </w:r>
          </w:p>
        </w:tc>
      </w:tr>
    </w:tbl>
    <w:p w14:paraId="7767C105" w14:textId="77777777" w:rsidR="00877087" w:rsidRPr="00D24421" w:rsidRDefault="00877087" w:rsidP="00877087">
      <w:pPr>
        <w:rPr>
          <w:rFonts w:ascii="Arial" w:hAnsi="Arial" w:cs="Arial"/>
          <w:sz w:val="22"/>
          <w:szCs w:val="22"/>
        </w:rPr>
      </w:pPr>
    </w:p>
    <w:p w14:paraId="3B3F18BF" w14:textId="5ABC508B" w:rsidR="00C55F8B" w:rsidRPr="00D24421" w:rsidRDefault="00C55F8B" w:rsidP="00C55F8B">
      <w:pPr>
        <w:rPr>
          <w:rFonts w:ascii="Arial" w:hAnsi="Arial" w:cs="Arial"/>
          <w:b/>
          <w:i/>
          <w:iCs/>
          <w:sz w:val="22"/>
          <w:szCs w:val="22"/>
        </w:rPr>
      </w:pPr>
      <w:r w:rsidRPr="00D24421">
        <w:rPr>
          <w:rFonts w:ascii="Arial" w:hAnsi="Arial" w:cs="Arial"/>
          <w:b/>
          <w:i/>
          <w:iCs/>
          <w:sz w:val="22"/>
          <w:szCs w:val="22"/>
        </w:rPr>
        <w:t xml:space="preserve">Reikalavimai </w:t>
      </w:r>
      <w:r w:rsidR="00C36CB6" w:rsidRPr="00D24421">
        <w:rPr>
          <w:rFonts w:ascii="Arial" w:hAnsi="Arial" w:cs="Arial"/>
          <w:b/>
          <w:i/>
          <w:iCs/>
          <w:sz w:val="22"/>
          <w:szCs w:val="22"/>
        </w:rPr>
        <w:t>12 V</w:t>
      </w:r>
      <w:r w:rsidRPr="00D24421">
        <w:rPr>
          <w:rFonts w:ascii="Arial" w:hAnsi="Arial" w:cs="Arial"/>
          <w:b/>
          <w:i/>
          <w:iCs/>
          <w:sz w:val="22"/>
          <w:szCs w:val="22"/>
        </w:rPr>
        <w:t xml:space="preserve"> akumuliatoriui</w:t>
      </w:r>
      <w:r w:rsidR="00C36CB6" w:rsidRPr="00D24421">
        <w:rPr>
          <w:rFonts w:ascii="Arial" w:hAnsi="Arial" w:cs="Arial"/>
          <w:b/>
          <w:i/>
          <w:iCs/>
          <w:sz w:val="22"/>
          <w:szCs w:val="22"/>
        </w:rPr>
        <w:t>, kraunamam nuo saulės panelės</w:t>
      </w:r>
      <w:r w:rsidR="00E85C2C">
        <w:rPr>
          <w:rFonts w:ascii="Arial" w:hAnsi="Arial" w:cs="Arial"/>
          <w:b/>
          <w:i/>
          <w:iCs/>
          <w:sz w:val="22"/>
          <w:szCs w:val="22"/>
        </w:rPr>
        <w:t xml:space="preserve"> </w:t>
      </w:r>
      <w:bookmarkStart w:id="42" w:name="_Ref194001710"/>
      <w:r w:rsidR="00E85C2C">
        <w:rPr>
          <w:rFonts w:ascii="Arial" w:hAnsi="Arial" w:cs="Arial"/>
          <w:b/>
          <w:i/>
          <w:iCs/>
          <w:sz w:val="22"/>
          <w:szCs w:val="22"/>
        </w:rPr>
        <w:t xml:space="preserve">                         </w:t>
      </w:r>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14</w:t>
      </w:r>
      <w:r w:rsidR="00E85C2C" w:rsidRPr="00E85C2C">
        <w:rPr>
          <w:rFonts w:ascii="Arial" w:hAnsi="Arial" w:cs="Arial"/>
          <w:bCs/>
          <w:sz w:val="22"/>
          <w:szCs w:val="22"/>
        </w:rPr>
        <w:fldChar w:fldCharType="end"/>
      </w:r>
      <w:bookmarkEnd w:id="42"/>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62"/>
        <w:gridCol w:w="4249"/>
        <w:gridCol w:w="4819"/>
      </w:tblGrid>
      <w:tr w:rsidR="00C55F8B" w:rsidRPr="00D24421" w14:paraId="235810E3" w14:textId="77777777" w:rsidTr="000731CD">
        <w:trPr>
          <w:trHeight w:val="454"/>
          <w:tblHeader/>
        </w:trPr>
        <w:tc>
          <w:tcPr>
            <w:tcW w:w="292" w:type="pct"/>
            <w:vAlign w:val="center"/>
          </w:tcPr>
          <w:p w14:paraId="7EA536EB" w14:textId="77777777" w:rsidR="00C55F8B" w:rsidRPr="00D24421" w:rsidRDefault="00C55F8B" w:rsidP="000731CD">
            <w:pPr>
              <w:rPr>
                <w:rFonts w:ascii="Arial" w:hAnsi="Arial" w:cs="Arial"/>
                <w:b/>
                <w:bCs/>
                <w:sz w:val="22"/>
                <w:szCs w:val="22"/>
              </w:rPr>
            </w:pPr>
            <w:r w:rsidRPr="00D24421">
              <w:rPr>
                <w:rFonts w:ascii="Arial" w:hAnsi="Arial" w:cs="Arial"/>
                <w:b/>
                <w:bCs/>
                <w:sz w:val="22"/>
                <w:szCs w:val="22"/>
              </w:rPr>
              <w:t>Eil. Nr.</w:t>
            </w:r>
          </w:p>
        </w:tc>
        <w:tc>
          <w:tcPr>
            <w:tcW w:w="2206" w:type="pct"/>
            <w:tcMar>
              <w:top w:w="0" w:type="dxa"/>
              <w:left w:w="108" w:type="dxa"/>
              <w:bottom w:w="0" w:type="dxa"/>
              <w:right w:w="108" w:type="dxa"/>
            </w:tcMar>
            <w:vAlign w:val="center"/>
          </w:tcPr>
          <w:p w14:paraId="2338C5EA" w14:textId="77777777" w:rsidR="00C55F8B" w:rsidRPr="00D24421" w:rsidRDefault="00C55F8B" w:rsidP="000731CD">
            <w:pPr>
              <w:rPr>
                <w:rFonts w:ascii="Arial" w:hAnsi="Arial" w:cs="Arial"/>
                <w:b/>
                <w:bCs/>
                <w:sz w:val="22"/>
                <w:szCs w:val="22"/>
              </w:rPr>
            </w:pPr>
            <w:r w:rsidRPr="00D24421">
              <w:rPr>
                <w:rFonts w:ascii="Arial" w:hAnsi="Arial" w:cs="Arial"/>
                <w:b/>
                <w:bCs/>
                <w:sz w:val="22"/>
                <w:szCs w:val="22"/>
              </w:rPr>
              <w:t>Savybė</w:t>
            </w:r>
          </w:p>
        </w:tc>
        <w:tc>
          <w:tcPr>
            <w:tcW w:w="2502" w:type="pct"/>
            <w:tcMar>
              <w:top w:w="0" w:type="dxa"/>
              <w:left w:w="108" w:type="dxa"/>
              <w:bottom w:w="0" w:type="dxa"/>
              <w:right w:w="108" w:type="dxa"/>
            </w:tcMar>
            <w:vAlign w:val="center"/>
          </w:tcPr>
          <w:p w14:paraId="540D7541" w14:textId="77777777" w:rsidR="00C55F8B" w:rsidRPr="00D24421" w:rsidRDefault="00C55F8B" w:rsidP="000731CD">
            <w:pPr>
              <w:rPr>
                <w:rFonts w:ascii="Arial" w:hAnsi="Arial" w:cs="Arial"/>
                <w:b/>
                <w:bCs/>
                <w:sz w:val="22"/>
                <w:szCs w:val="22"/>
              </w:rPr>
            </w:pPr>
            <w:r w:rsidRPr="00D24421">
              <w:rPr>
                <w:rFonts w:ascii="Arial" w:hAnsi="Arial" w:cs="Arial"/>
                <w:b/>
                <w:bCs/>
                <w:sz w:val="22"/>
                <w:szCs w:val="22"/>
              </w:rPr>
              <w:t>Reikalavimai</w:t>
            </w:r>
          </w:p>
        </w:tc>
      </w:tr>
      <w:tr w:rsidR="00C55F8B" w:rsidRPr="00D24421" w14:paraId="7821F921" w14:textId="77777777" w:rsidTr="000731CD">
        <w:tc>
          <w:tcPr>
            <w:tcW w:w="292" w:type="pct"/>
            <w:vAlign w:val="center"/>
          </w:tcPr>
          <w:p w14:paraId="048C98E1" w14:textId="77777777" w:rsidR="00C55F8B" w:rsidRPr="00D24421" w:rsidRDefault="00C55F8B" w:rsidP="00DF31D7">
            <w:pPr>
              <w:numPr>
                <w:ilvl w:val="0"/>
                <w:numId w:val="31"/>
              </w:numPr>
              <w:jc w:val="center"/>
              <w:rPr>
                <w:rFonts w:ascii="Arial" w:hAnsi="Arial" w:cs="Arial"/>
                <w:sz w:val="22"/>
                <w:szCs w:val="22"/>
              </w:rPr>
            </w:pPr>
          </w:p>
        </w:tc>
        <w:tc>
          <w:tcPr>
            <w:tcW w:w="2206" w:type="pct"/>
            <w:tcMar>
              <w:top w:w="0" w:type="dxa"/>
              <w:left w:w="108" w:type="dxa"/>
              <w:bottom w:w="0" w:type="dxa"/>
              <w:right w:w="108" w:type="dxa"/>
            </w:tcMar>
            <w:vAlign w:val="center"/>
          </w:tcPr>
          <w:p w14:paraId="20D19CFF" w14:textId="77777777" w:rsidR="00C55F8B" w:rsidRPr="00D24421" w:rsidRDefault="00C55F8B" w:rsidP="000731CD">
            <w:pPr>
              <w:rPr>
                <w:rFonts w:ascii="Arial" w:hAnsi="Arial" w:cs="Arial"/>
                <w:sz w:val="22"/>
                <w:szCs w:val="22"/>
              </w:rPr>
            </w:pPr>
            <w:r w:rsidRPr="00D24421">
              <w:rPr>
                <w:rFonts w:ascii="Arial" w:hAnsi="Arial" w:cs="Arial"/>
                <w:sz w:val="22"/>
                <w:szCs w:val="22"/>
              </w:rPr>
              <w:t>Akumuliatoriaus tipas</w:t>
            </w:r>
          </w:p>
        </w:tc>
        <w:tc>
          <w:tcPr>
            <w:tcW w:w="2502" w:type="pct"/>
            <w:tcMar>
              <w:top w:w="0" w:type="dxa"/>
              <w:left w:w="108" w:type="dxa"/>
              <w:bottom w:w="0" w:type="dxa"/>
              <w:right w:w="108" w:type="dxa"/>
            </w:tcMar>
            <w:vAlign w:val="center"/>
          </w:tcPr>
          <w:p w14:paraId="2480B163" w14:textId="4B41B466" w:rsidR="00C55F8B" w:rsidRPr="00D24421" w:rsidRDefault="00C55F8B" w:rsidP="000731CD">
            <w:pPr>
              <w:rPr>
                <w:rFonts w:ascii="Arial" w:hAnsi="Arial" w:cs="Arial"/>
                <w:sz w:val="22"/>
                <w:szCs w:val="22"/>
              </w:rPr>
            </w:pPr>
            <w:r w:rsidRPr="00D24421">
              <w:rPr>
                <w:rFonts w:ascii="Arial" w:hAnsi="Arial" w:cs="Arial"/>
                <w:sz w:val="22"/>
                <w:szCs w:val="22"/>
              </w:rPr>
              <w:t>VRLA AGM; GEL</w:t>
            </w:r>
            <w:r w:rsidR="005D34B7" w:rsidRPr="00D24421">
              <w:rPr>
                <w:rFonts w:ascii="Arial" w:hAnsi="Arial" w:cs="Arial"/>
                <w:sz w:val="22"/>
                <w:szCs w:val="22"/>
              </w:rPr>
              <w:t xml:space="preserve"> pritaikytas krovimui nuo saulės elemento</w:t>
            </w:r>
          </w:p>
        </w:tc>
      </w:tr>
      <w:tr w:rsidR="00C55F8B" w:rsidRPr="00D24421" w14:paraId="5B07C5B0" w14:textId="77777777" w:rsidTr="000731CD">
        <w:trPr>
          <w:trHeight w:val="122"/>
        </w:trPr>
        <w:tc>
          <w:tcPr>
            <w:tcW w:w="292" w:type="pct"/>
            <w:vAlign w:val="center"/>
          </w:tcPr>
          <w:p w14:paraId="4A5F62D8" w14:textId="77777777" w:rsidR="00C55F8B" w:rsidRPr="00D24421" w:rsidRDefault="00C55F8B" w:rsidP="00DF31D7">
            <w:pPr>
              <w:numPr>
                <w:ilvl w:val="0"/>
                <w:numId w:val="31"/>
              </w:numPr>
              <w:jc w:val="center"/>
              <w:rPr>
                <w:rFonts w:ascii="Arial" w:hAnsi="Arial" w:cs="Arial"/>
                <w:sz w:val="22"/>
                <w:szCs w:val="22"/>
              </w:rPr>
            </w:pPr>
          </w:p>
        </w:tc>
        <w:tc>
          <w:tcPr>
            <w:tcW w:w="2206" w:type="pct"/>
            <w:tcMar>
              <w:top w:w="0" w:type="dxa"/>
              <w:left w:w="108" w:type="dxa"/>
              <w:bottom w:w="0" w:type="dxa"/>
              <w:right w:w="108" w:type="dxa"/>
            </w:tcMar>
            <w:vAlign w:val="center"/>
          </w:tcPr>
          <w:p w14:paraId="485FDC0C" w14:textId="77777777" w:rsidR="00C55F8B" w:rsidRPr="00D24421" w:rsidRDefault="00C55F8B" w:rsidP="000731CD">
            <w:pPr>
              <w:rPr>
                <w:rFonts w:ascii="Arial" w:hAnsi="Arial" w:cs="Arial"/>
                <w:sz w:val="22"/>
                <w:szCs w:val="22"/>
              </w:rPr>
            </w:pPr>
            <w:r w:rsidRPr="00D24421">
              <w:rPr>
                <w:rFonts w:ascii="Arial" w:hAnsi="Arial" w:cs="Arial"/>
                <w:sz w:val="22"/>
                <w:szCs w:val="22"/>
              </w:rPr>
              <w:t>Akumuliatoriaus įtampa</w:t>
            </w:r>
          </w:p>
        </w:tc>
        <w:tc>
          <w:tcPr>
            <w:tcW w:w="2502" w:type="pct"/>
            <w:tcMar>
              <w:top w:w="0" w:type="dxa"/>
              <w:left w:w="108" w:type="dxa"/>
              <w:bottom w:w="0" w:type="dxa"/>
              <w:right w:w="108" w:type="dxa"/>
            </w:tcMar>
            <w:vAlign w:val="center"/>
          </w:tcPr>
          <w:p w14:paraId="2089A190" w14:textId="77777777" w:rsidR="00C55F8B" w:rsidRPr="00D24421" w:rsidRDefault="00C55F8B" w:rsidP="000731CD">
            <w:pPr>
              <w:rPr>
                <w:rFonts w:ascii="Arial" w:hAnsi="Arial" w:cs="Arial"/>
                <w:sz w:val="22"/>
                <w:szCs w:val="22"/>
              </w:rPr>
            </w:pPr>
            <w:r w:rsidRPr="00D24421">
              <w:rPr>
                <w:rFonts w:ascii="Arial" w:hAnsi="Arial" w:cs="Arial"/>
                <w:sz w:val="22"/>
                <w:szCs w:val="22"/>
              </w:rPr>
              <w:t>12 V</w:t>
            </w:r>
          </w:p>
        </w:tc>
      </w:tr>
      <w:tr w:rsidR="00C55F8B" w:rsidRPr="00D24421" w14:paraId="4FA3560A" w14:textId="77777777" w:rsidTr="000731CD">
        <w:trPr>
          <w:trHeight w:val="122"/>
        </w:trPr>
        <w:tc>
          <w:tcPr>
            <w:tcW w:w="292" w:type="pct"/>
            <w:vAlign w:val="center"/>
          </w:tcPr>
          <w:p w14:paraId="5437C980" w14:textId="77777777" w:rsidR="00C55F8B" w:rsidRPr="00D24421" w:rsidRDefault="00C55F8B" w:rsidP="00DF31D7">
            <w:pPr>
              <w:numPr>
                <w:ilvl w:val="0"/>
                <w:numId w:val="31"/>
              </w:numPr>
              <w:jc w:val="center"/>
              <w:rPr>
                <w:rFonts w:ascii="Arial" w:hAnsi="Arial" w:cs="Arial"/>
                <w:sz w:val="22"/>
                <w:szCs w:val="22"/>
              </w:rPr>
            </w:pPr>
          </w:p>
        </w:tc>
        <w:tc>
          <w:tcPr>
            <w:tcW w:w="2206" w:type="pct"/>
            <w:tcMar>
              <w:top w:w="0" w:type="dxa"/>
              <w:left w:w="108" w:type="dxa"/>
              <w:bottom w:w="0" w:type="dxa"/>
              <w:right w:w="108" w:type="dxa"/>
            </w:tcMar>
            <w:vAlign w:val="center"/>
          </w:tcPr>
          <w:p w14:paraId="7B3A2829" w14:textId="77777777" w:rsidR="00C55F8B" w:rsidRPr="00D24421" w:rsidRDefault="00C55F8B" w:rsidP="000731CD">
            <w:pPr>
              <w:rPr>
                <w:rFonts w:ascii="Arial" w:hAnsi="Arial" w:cs="Arial"/>
                <w:sz w:val="22"/>
                <w:szCs w:val="22"/>
              </w:rPr>
            </w:pPr>
            <w:r w:rsidRPr="00D24421">
              <w:rPr>
                <w:rFonts w:ascii="Arial" w:hAnsi="Arial" w:cs="Arial"/>
                <w:sz w:val="22"/>
                <w:szCs w:val="22"/>
              </w:rPr>
              <w:t>Akumuliatoriaus talpa</w:t>
            </w:r>
          </w:p>
        </w:tc>
        <w:tc>
          <w:tcPr>
            <w:tcW w:w="2502" w:type="pct"/>
            <w:tcMar>
              <w:top w:w="0" w:type="dxa"/>
              <w:left w:w="108" w:type="dxa"/>
              <w:bottom w:w="0" w:type="dxa"/>
              <w:right w:w="108" w:type="dxa"/>
            </w:tcMar>
            <w:vAlign w:val="center"/>
          </w:tcPr>
          <w:p w14:paraId="0123A5FC" w14:textId="0F9BBD7E" w:rsidR="00C55F8B" w:rsidRPr="00D24421" w:rsidRDefault="00C55F8B" w:rsidP="000731CD">
            <w:pPr>
              <w:rPr>
                <w:rFonts w:ascii="Arial" w:hAnsi="Arial" w:cs="Arial"/>
                <w:sz w:val="22"/>
                <w:szCs w:val="22"/>
              </w:rPr>
            </w:pPr>
            <w:r w:rsidRPr="00D24421">
              <w:rPr>
                <w:rFonts w:ascii="Arial" w:hAnsi="Arial" w:cs="Arial"/>
                <w:sz w:val="22"/>
                <w:szCs w:val="22"/>
              </w:rPr>
              <w:t xml:space="preserve">Ne mažesnė kaip </w:t>
            </w:r>
            <w:r w:rsidR="005D34B7" w:rsidRPr="00D24421">
              <w:rPr>
                <w:rFonts w:ascii="Arial" w:hAnsi="Arial" w:cs="Arial"/>
                <w:sz w:val="22"/>
                <w:szCs w:val="22"/>
              </w:rPr>
              <w:t xml:space="preserve">70 </w:t>
            </w:r>
            <w:r w:rsidRPr="00D24421">
              <w:rPr>
                <w:rFonts w:ascii="Arial" w:hAnsi="Arial" w:cs="Arial"/>
                <w:sz w:val="22"/>
                <w:szCs w:val="22"/>
              </w:rPr>
              <w:t>Ah 20HR</w:t>
            </w:r>
          </w:p>
        </w:tc>
      </w:tr>
      <w:tr w:rsidR="00C55F8B" w:rsidRPr="00D24421" w14:paraId="7FFF6817" w14:textId="77777777" w:rsidTr="000731CD">
        <w:tc>
          <w:tcPr>
            <w:tcW w:w="292" w:type="pct"/>
            <w:vAlign w:val="center"/>
          </w:tcPr>
          <w:p w14:paraId="6AD8E009" w14:textId="77777777" w:rsidR="00C55F8B" w:rsidRPr="00D24421" w:rsidRDefault="00C55F8B" w:rsidP="00DF31D7">
            <w:pPr>
              <w:numPr>
                <w:ilvl w:val="0"/>
                <w:numId w:val="31"/>
              </w:numPr>
              <w:jc w:val="center"/>
              <w:rPr>
                <w:rFonts w:ascii="Arial" w:hAnsi="Arial" w:cs="Arial"/>
                <w:sz w:val="22"/>
                <w:szCs w:val="22"/>
              </w:rPr>
            </w:pPr>
          </w:p>
        </w:tc>
        <w:tc>
          <w:tcPr>
            <w:tcW w:w="2206" w:type="pct"/>
            <w:tcMar>
              <w:top w:w="0" w:type="dxa"/>
              <w:left w:w="108" w:type="dxa"/>
              <w:bottom w:w="0" w:type="dxa"/>
              <w:right w:w="108" w:type="dxa"/>
            </w:tcMar>
            <w:vAlign w:val="center"/>
          </w:tcPr>
          <w:p w14:paraId="1D17A338" w14:textId="77777777" w:rsidR="00C55F8B" w:rsidRPr="00D24421" w:rsidRDefault="00C55F8B" w:rsidP="000731CD">
            <w:pPr>
              <w:rPr>
                <w:rFonts w:ascii="Arial" w:hAnsi="Arial" w:cs="Arial"/>
                <w:sz w:val="22"/>
                <w:szCs w:val="22"/>
              </w:rPr>
            </w:pPr>
            <w:r w:rsidRPr="00D24421">
              <w:rPr>
                <w:rFonts w:ascii="Arial" w:hAnsi="Arial" w:cs="Arial"/>
                <w:sz w:val="22"/>
                <w:szCs w:val="22"/>
              </w:rPr>
              <w:t>Leistinos krovimo – iškrovimo temperatūrinės ribos</w:t>
            </w:r>
          </w:p>
        </w:tc>
        <w:tc>
          <w:tcPr>
            <w:tcW w:w="2502" w:type="pct"/>
            <w:tcMar>
              <w:top w:w="0" w:type="dxa"/>
              <w:left w:w="108" w:type="dxa"/>
              <w:bottom w:w="0" w:type="dxa"/>
              <w:right w:w="108" w:type="dxa"/>
            </w:tcMar>
            <w:vAlign w:val="center"/>
          </w:tcPr>
          <w:p w14:paraId="2EDD6F31" w14:textId="77777777" w:rsidR="00C55F8B" w:rsidRPr="00D24421" w:rsidRDefault="00C55F8B" w:rsidP="000731CD">
            <w:pPr>
              <w:rPr>
                <w:rFonts w:ascii="Arial" w:hAnsi="Arial" w:cs="Arial"/>
                <w:sz w:val="22"/>
                <w:szCs w:val="22"/>
              </w:rPr>
            </w:pPr>
            <w:r w:rsidRPr="00D24421">
              <w:rPr>
                <w:rFonts w:ascii="Arial" w:hAnsi="Arial" w:cs="Arial"/>
                <w:sz w:val="22"/>
                <w:szCs w:val="22"/>
              </w:rPr>
              <w:t>nuo -20° C iki +50° C</w:t>
            </w:r>
          </w:p>
        </w:tc>
      </w:tr>
    </w:tbl>
    <w:p w14:paraId="72F87384" w14:textId="77777777" w:rsidR="00C55F8B" w:rsidRPr="00D24421" w:rsidRDefault="00C55F8B" w:rsidP="00877087">
      <w:pPr>
        <w:rPr>
          <w:rFonts w:ascii="Arial" w:hAnsi="Arial" w:cs="Arial"/>
          <w:sz w:val="22"/>
          <w:szCs w:val="22"/>
        </w:rPr>
      </w:pPr>
    </w:p>
    <w:p w14:paraId="2BBE1A05" w14:textId="2B2D423F" w:rsidR="005D34B7" w:rsidRPr="00D24421" w:rsidRDefault="005D34B7" w:rsidP="005D34B7">
      <w:pPr>
        <w:rPr>
          <w:rFonts w:ascii="Arial" w:hAnsi="Arial" w:cs="Arial"/>
          <w:b/>
          <w:i/>
          <w:iCs/>
          <w:sz w:val="22"/>
          <w:szCs w:val="22"/>
        </w:rPr>
      </w:pPr>
      <w:r w:rsidRPr="00D24421">
        <w:rPr>
          <w:rFonts w:ascii="Arial" w:hAnsi="Arial" w:cs="Arial"/>
          <w:b/>
          <w:i/>
          <w:iCs/>
          <w:sz w:val="22"/>
          <w:szCs w:val="22"/>
        </w:rPr>
        <w:t>Reikalavimai 6 V akumuliatoriui, kraunamam nuo saulės panelės</w:t>
      </w:r>
      <w:r w:rsidR="00E85C2C">
        <w:rPr>
          <w:rFonts w:ascii="Arial" w:hAnsi="Arial" w:cs="Arial"/>
          <w:b/>
          <w:i/>
          <w:iCs/>
          <w:sz w:val="22"/>
          <w:szCs w:val="22"/>
        </w:rPr>
        <w:t xml:space="preserve">                            </w:t>
      </w:r>
      <w:bookmarkStart w:id="43" w:name="_Ref194001896"/>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15</w:t>
      </w:r>
      <w:r w:rsidR="00E85C2C" w:rsidRPr="00E85C2C">
        <w:rPr>
          <w:rFonts w:ascii="Arial" w:hAnsi="Arial" w:cs="Arial"/>
          <w:bCs/>
          <w:sz w:val="22"/>
          <w:szCs w:val="22"/>
        </w:rPr>
        <w:fldChar w:fldCharType="end"/>
      </w:r>
      <w:bookmarkEnd w:id="43"/>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62"/>
        <w:gridCol w:w="4249"/>
        <w:gridCol w:w="4819"/>
      </w:tblGrid>
      <w:tr w:rsidR="005D34B7" w:rsidRPr="00D24421" w14:paraId="660B0949" w14:textId="77777777" w:rsidTr="000731CD">
        <w:trPr>
          <w:trHeight w:val="454"/>
          <w:tblHeader/>
        </w:trPr>
        <w:tc>
          <w:tcPr>
            <w:tcW w:w="292" w:type="pct"/>
            <w:vAlign w:val="center"/>
          </w:tcPr>
          <w:p w14:paraId="36F907B0" w14:textId="77777777" w:rsidR="005D34B7" w:rsidRPr="00D24421" w:rsidRDefault="005D34B7" w:rsidP="000731CD">
            <w:pPr>
              <w:rPr>
                <w:rFonts w:ascii="Arial" w:hAnsi="Arial" w:cs="Arial"/>
                <w:b/>
                <w:bCs/>
                <w:sz w:val="22"/>
                <w:szCs w:val="22"/>
              </w:rPr>
            </w:pPr>
            <w:r w:rsidRPr="00D24421">
              <w:rPr>
                <w:rFonts w:ascii="Arial" w:hAnsi="Arial" w:cs="Arial"/>
                <w:b/>
                <w:bCs/>
                <w:sz w:val="22"/>
                <w:szCs w:val="22"/>
              </w:rPr>
              <w:t>Eil. Nr.</w:t>
            </w:r>
          </w:p>
        </w:tc>
        <w:tc>
          <w:tcPr>
            <w:tcW w:w="2206" w:type="pct"/>
            <w:tcMar>
              <w:top w:w="0" w:type="dxa"/>
              <w:left w:w="108" w:type="dxa"/>
              <w:bottom w:w="0" w:type="dxa"/>
              <w:right w:w="108" w:type="dxa"/>
            </w:tcMar>
            <w:vAlign w:val="center"/>
          </w:tcPr>
          <w:p w14:paraId="0AA8B010" w14:textId="77777777" w:rsidR="005D34B7" w:rsidRPr="00D24421" w:rsidRDefault="005D34B7" w:rsidP="000731CD">
            <w:pPr>
              <w:rPr>
                <w:rFonts w:ascii="Arial" w:hAnsi="Arial" w:cs="Arial"/>
                <w:b/>
                <w:bCs/>
                <w:sz w:val="22"/>
                <w:szCs w:val="22"/>
              </w:rPr>
            </w:pPr>
            <w:r w:rsidRPr="00D24421">
              <w:rPr>
                <w:rFonts w:ascii="Arial" w:hAnsi="Arial" w:cs="Arial"/>
                <w:b/>
                <w:bCs/>
                <w:sz w:val="22"/>
                <w:szCs w:val="22"/>
              </w:rPr>
              <w:t>Savybė</w:t>
            </w:r>
          </w:p>
        </w:tc>
        <w:tc>
          <w:tcPr>
            <w:tcW w:w="2502" w:type="pct"/>
            <w:tcMar>
              <w:top w:w="0" w:type="dxa"/>
              <w:left w:w="108" w:type="dxa"/>
              <w:bottom w:w="0" w:type="dxa"/>
              <w:right w:w="108" w:type="dxa"/>
            </w:tcMar>
            <w:vAlign w:val="center"/>
          </w:tcPr>
          <w:p w14:paraId="04770BC4" w14:textId="77777777" w:rsidR="005D34B7" w:rsidRPr="00D24421" w:rsidRDefault="005D34B7" w:rsidP="000731CD">
            <w:pPr>
              <w:rPr>
                <w:rFonts w:ascii="Arial" w:hAnsi="Arial" w:cs="Arial"/>
                <w:b/>
                <w:bCs/>
                <w:sz w:val="22"/>
                <w:szCs w:val="22"/>
              </w:rPr>
            </w:pPr>
            <w:r w:rsidRPr="00D24421">
              <w:rPr>
                <w:rFonts w:ascii="Arial" w:hAnsi="Arial" w:cs="Arial"/>
                <w:b/>
                <w:bCs/>
                <w:sz w:val="22"/>
                <w:szCs w:val="22"/>
              </w:rPr>
              <w:t>Reikalavimai</w:t>
            </w:r>
          </w:p>
        </w:tc>
      </w:tr>
      <w:tr w:rsidR="005D34B7" w:rsidRPr="00D24421" w14:paraId="59DC866C" w14:textId="77777777" w:rsidTr="000731CD">
        <w:tc>
          <w:tcPr>
            <w:tcW w:w="292" w:type="pct"/>
            <w:vAlign w:val="center"/>
          </w:tcPr>
          <w:p w14:paraId="5070205E" w14:textId="77777777" w:rsidR="005D34B7" w:rsidRPr="00D24421" w:rsidRDefault="005D34B7" w:rsidP="00DF31D7">
            <w:pPr>
              <w:numPr>
                <w:ilvl w:val="0"/>
                <w:numId w:val="32"/>
              </w:numPr>
              <w:jc w:val="center"/>
              <w:rPr>
                <w:rFonts w:ascii="Arial" w:hAnsi="Arial" w:cs="Arial"/>
                <w:sz w:val="22"/>
                <w:szCs w:val="22"/>
              </w:rPr>
            </w:pPr>
          </w:p>
        </w:tc>
        <w:tc>
          <w:tcPr>
            <w:tcW w:w="2206" w:type="pct"/>
            <w:tcMar>
              <w:top w:w="0" w:type="dxa"/>
              <w:left w:w="108" w:type="dxa"/>
              <w:bottom w:w="0" w:type="dxa"/>
              <w:right w:w="108" w:type="dxa"/>
            </w:tcMar>
            <w:vAlign w:val="center"/>
          </w:tcPr>
          <w:p w14:paraId="789690BC" w14:textId="77777777" w:rsidR="005D34B7" w:rsidRPr="00D24421" w:rsidRDefault="005D34B7" w:rsidP="000731CD">
            <w:pPr>
              <w:rPr>
                <w:rFonts w:ascii="Arial" w:hAnsi="Arial" w:cs="Arial"/>
                <w:sz w:val="22"/>
                <w:szCs w:val="22"/>
              </w:rPr>
            </w:pPr>
            <w:r w:rsidRPr="00D24421">
              <w:rPr>
                <w:rFonts w:ascii="Arial" w:hAnsi="Arial" w:cs="Arial"/>
                <w:sz w:val="22"/>
                <w:szCs w:val="22"/>
              </w:rPr>
              <w:t>Akumuliatoriaus tipas</w:t>
            </w:r>
          </w:p>
        </w:tc>
        <w:tc>
          <w:tcPr>
            <w:tcW w:w="2502" w:type="pct"/>
            <w:tcMar>
              <w:top w:w="0" w:type="dxa"/>
              <w:left w:w="108" w:type="dxa"/>
              <w:bottom w:w="0" w:type="dxa"/>
              <w:right w:w="108" w:type="dxa"/>
            </w:tcMar>
            <w:vAlign w:val="center"/>
          </w:tcPr>
          <w:p w14:paraId="433B6D4A" w14:textId="77777777" w:rsidR="005D34B7" w:rsidRPr="00D24421" w:rsidRDefault="005D34B7" w:rsidP="000731CD">
            <w:pPr>
              <w:rPr>
                <w:rFonts w:ascii="Arial" w:hAnsi="Arial" w:cs="Arial"/>
                <w:sz w:val="22"/>
                <w:szCs w:val="22"/>
              </w:rPr>
            </w:pPr>
            <w:r w:rsidRPr="00D24421">
              <w:rPr>
                <w:rFonts w:ascii="Arial" w:hAnsi="Arial" w:cs="Arial"/>
                <w:sz w:val="22"/>
                <w:szCs w:val="22"/>
              </w:rPr>
              <w:t>VRLA AGM; GEL pritaikytas krovimui nuo saulės elemento</w:t>
            </w:r>
          </w:p>
        </w:tc>
      </w:tr>
      <w:tr w:rsidR="005D34B7" w:rsidRPr="00D24421" w14:paraId="00C8095F" w14:textId="77777777" w:rsidTr="000731CD">
        <w:trPr>
          <w:trHeight w:val="122"/>
        </w:trPr>
        <w:tc>
          <w:tcPr>
            <w:tcW w:w="292" w:type="pct"/>
            <w:vAlign w:val="center"/>
          </w:tcPr>
          <w:p w14:paraId="7C1DD591" w14:textId="77777777" w:rsidR="005D34B7" w:rsidRPr="00D24421" w:rsidRDefault="005D34B7" w:rsidP="00DF31D7">
            <w:pPr>
              <w:numPr>
                <w:ilvl w:val="0"/>
                <w:numId w:val="32"/>
              </w:numPr>
              <w:jc w:val="center"/>
              <w:rPr>
                <w:rFonts w:ascii="Arial" w:hAnsi="Arial" w:cs="Arial"/>
                <w:sz w:val="22"/>
                <w:szCs w:val="22"/>
              </w:rPr>
            </w:pPr>
          </w:p>
        </w:tc>
        <w:tc>
          <w:tcPr>
            <w:tcW w:w="2206" w:type="pct"/>
            <w:tcMar>
              <w:top w:w="0" w:type="dxa"/>
              <w:left w:w="108" w:type="dxa"/>
              <w:bottom w:w="0" w:type="dxa"/>
              <w:right w:w="108" w:type="dxa"/>
            </w:tcMar>
            <w:vAlign w:val="center"/>
          </w:tcPr>
          <w:p w14:paraId="1F9710F1" w14:textId="77777777" w:rsidR="005D34B7" w:rsidRPr="00D24421" w:rsidRDefault="005D34B7" w:rsidP="000731CD">
            <w:pPr>
              <w:rPr>
                <w:rFonts w:ascii="Arial" w:hAnsi="Arial" w:cs="Arial"/>
                <w:sz w:val="22"/>
                <w:szCs w:val="22"/>
              </w:rPr>
            </w:pPr>
            <w:r w:rsidRPr="00D24421">
              <w:rPr>
                <w:rFonts w:ascii="Arial" w:hAnsi="Arial" w:cs="Arial"/>
                <w:sz w:val="22"/>
                <w:szCs w:val="22"/>
              </w:rPr>
              <w:t>Akumuliatoriaus įtampa</w:t>
            </w:r>
          </w:p>
        </w:tc>
        <w:tc>
          <w:tcPr>
            <w:tcW w:w="2502" w:type="pct"/>
            <w:tcMar>
              <w:top w:w="0" w:type="dxa"/>
              <w:left w:w="108" w:type="dxa"/>
              <w:bottom w:w="0" w:type="dxa"/>
              <w:right w:w="108" w:type="dxa"/>
            </w:tcMar>
            <w:vAlign w:val="center"/>
          </w:tcPr>
          <w:p w14:paraId="0171AB5F" w14:textId="4E8F9976" w:rsidR="005D34B7" w:rsidRPr="00D24421" w:rsidRDefault="005D34B7" w:rsidP="000731CD">
            <w:pPr>
              <w:rPr>
                <w:rFonts w:ascii="Arial" w:hAnsi="Arial" w:cs="Arial"/>
                <w:sz w:val="22"/>
                <w:szCs w:val="22"/>
              </w:rPr>
            </w:pPr>
            <w:r w:rsidRPr="00D24421">
              <w:rPr>
                <w:rFonts w:ascii="Arial" w:hAnsi="Arial" w:cs="Arial"/>
                <w:sz w:val="22"/>
                <w:szCs w:val="22"/>
              </w:rPr>
              <w:t>6 V</w:t>
            </w:r>
          </w:p>
        </w:tc>
      </w:tr>
      <w:tr w:rsidR="005D34B7" w:rsidRPr="00D24421" w14:paraId="02774389" w14:textId="77777777" w:rsidTr="000731CD">
        <w:trPr>
          <w:trHeight w:val="122"/>
        </w:trPr>
        <w:tc>
          <w:tcPr>
            <w:tcW w:w="292" w:type="pct"/>
            <w:vAlign w:val="center"/>
          </w:tcPr>
          <w:p w14:paraId="151C3B49" w14:textId="77777777" w:rsidR="005D34B7" w:rsidRPr="00D24421" w:rsidRDefault="005D34B7" w:rsidP="00DF31D7">
            <w:pPr>
              <w:numPr>
                <w:ilvl w:val="0"/>
                <w:numId w:val="32"/>
              </w:numPr>
              <w:jc w:val="center"/>
              <w:rPr>
                <w:rFonts w:ascii="Arial" w:hAnsi="Arial" w:cs="Arial"/>
                <w:sz w:val="22"/>
                <w:szCs w:val="22"/>
              </w:rPr>
            </w:pPr>
          </w:p>
        </w:tc>
        <w:tc>
          <w:tcPr>
            <w:tcW w:w="2206" w:type="pct"/>
            <w:tcMar>
              <w:top w:w="0" w:type="dxa"/>
              <w:left w:w="108" w:type="dxa"/>
              <w:bottom w:w="0" w:type="dxa"/>
              <w:right w:w="108" w:type="dxa"/>
            </w:tcMar>
            <w:vAlign w:val="center"/>
          </w:tcPr>
          <w:p w14:paraId="771B2037" w14:textId="77777777" w:rsidR="005D34B7" w:rsidRPr="00D24421" w:rsidRDefault="005D34B7" w:rsidP="000731CD">
            <w:pPr>
              <w:rPr>
                <w:rFonts w:ascii="Arial" w:hAnsi="Arial" w:cs="Arial"/>
                <w:sz w:val="22"/>
                <w:szCs w:val="22"/>
              </w:rPr>
            </w:pPr>
            <w:r w:rsidRPr="00D24421">
              <w:rPr>
                <w:rFonts w:ascii="Arial" w:hAnsi="Arial" w:cs="Arial"/>
                <w:sz w:val="22"/>
                <w:szCs w:val="22"/>
              </w:rPr>
              <w:t>Akumuliatoriaus talpa</w:t>
            </w:r>
          </w:p>
        </w:tc>
        <w:tc>
          <w:tcPr>
            <w:tcW w:w="2502" w:type="pct"/>
            <w:tcMar>
              <w:top w:w="0" w:type="dxa"/>
              <w:left w:w="108" w:type="dxa"/>
              <w:bottom w:w="0" w:type="dxa"/>
              <w:right w:w="108" w:type="dxa"/>
            </w:tcMar>
            <w:vAlign w:val="center"/>
          </w:tcPr>
          <w:p w14:paraId="66AFD47A" w14:textId="405545BB" w:rsidR="005D34B7" w:rsidRPr="00D24421" w:rsidRDefault="005D34B7" w:rsidP="000731CD">
            <w:pPr>
              <w:rPr>
                <w:rFonts w:ascii="Arial" w:hAnsi="Arial" w:cs="Arial"/>
                <w:sz w:val="22"/>
                <w:szCs w:val="22"/>
              </w:rPr>
            </w:pPr>
            <w:r w:rsidRPr="00D24421">
              <w:rPr>
                <w:rFonts w:ascii="Arial" w:hAnsi="Arial" w:cs="Arial"/>
                <w:sz w:val="22"/>
                <w:szCs w:val="22"/>
              </w:rPr>
              <w:t>Ne mažesnė kaip 100 Ah 20HR</w:t>
            </w:r>
          </w:p>
        </w:tc>
      </w:tr>
      <w:tr w:rsidR="00EA69A6" w:rsidRPr="00D24421" w14:paraId="1AD3BEBD" w14:textId="77777777" w:rsidTr="000731CD">
        <w:trPr>
          <w:trHeight w:val="122"/>
        </w:trPr>
        <w:tc>
          <w:tcPr>
            <w:tcW w:w="292" w:type="pct"/>
            <w:vAlign w:val="center"/>
          </w:tcPr>
          <w:p w14:paraId="60F6461C" w14:textId="77777777" w:rsidR="00EA69A6" w:rsidRPr="00D24421" w:rsidRDefault="00EA69A6" w:rsidP="00DF31D7">
            <w:pPr>
              <w:numPr>
                <w:ilvl w:val="0"/>
                <w:numId w:val="32"/>
              </w:numPr>
              <w:jc w:val="center"/>
              <w:rPr>
                <w:rFonts w:ascii="Arial" w:hAnsi="Arial" w:cs="Arial"/>
                <w:sz w:val="22"/>
                <w:szCs w:val="22"/>
              </w:rPr>
            </w:pPr>
          </w:p>
        </w:tc>
        <w:tc>
          <w:tcPr>
            <w:tcW w:w="2206" w:type="pct"/>
            <w:tcMar>
              <w:top w:w="0" w:type="dxa"/>
              <w:left w:w="108" w:type="dxa"/>
              <w:bottom w:w="0" w:type="dxa"/>
              <w:right w:w="108" w:type="dxa"/>
            </w:tcMar>
            <w:vAlign w:val="center"/>
          </w:tcPr>
          <w:p w14:paraId="62EC85FF" w14:textId="7093BC02" w:rsidR="00EA69A6" w:rsidRPr="00D24421" w:rsidRDefault="00EA69A6" w:rsidP="00EA69A6">
            <w:pPr>
              <w:rPr>
                <w:rFonts w:ascii="Arial" w:hAnsi="Arial" w:cs="Arial"/>
                <w:sz w:val="22"/>
                <w:szCs w:val="22"/>
              </w:rPr>
            </w:pPr>
            <w:r w:rsidRPr="00D24421">
              <w:rPr>
                <w:rFonts w:ascii="Arial" w:hAnsi="Arial" w:cs="Arial"/>
                <w:sz w:val="22"/>
                <w:szCs w:val="22"/>
              </w:rPr>
              <w:t>Akumuliatoriaus išmatavimai</w:t>
            </w:r>
          </w:p>
        </w:tc>
        <w:tc>
          <w:tcPr>
            <w:tcW w:w="2502" w:type="pct"/>
            <w:tcMar>
              <w:top w:w="0" w:type="dxa"/>
              <w:left w:w="108" w:type="dxa"/>
              <w:bottom w:w="0" w:type="dxa"/>
              <w:right w:w="108" w:type="dxa"/>
            </w:tcMar>
            <w:vAlign w:val="center"/>
          </w:tcPr>
          <w:p w14:paraId="26DD8212" w14:textId="7DADC0A5" w:rsidR="00EA69A6" w:rsidRPr="00D24421" w:rsidRDefault="00EA69A6" w:rsidP="00EA69A6">
            <w:pPr>
              <w:rPr>
                <w:rFonts w:ascii="Arial" w:hAnsi="Arial" w:cs="Arial"/>
                <w:sz w:val="22"/>
                <w:szCs w:val="22"/>
              </w:rPr>
            </w:pPr>
            <w:r w:rsidRPr="00D24421">
              <w:rPr>
                <w:rFonts w:ascii="Arial" w:hAnsi="Arial" w:cs="Arial"/>
                <w:sz w:val="22"/>
                <w:szCs w:val="22"/>
              </w:rPr>
              <w:t xml:space="preserve">Ne didesni kaip </w:t>
            </w:r>
            <w:r w:rsidR="004C43DE" w:rsidRPr="00D24421">
              <w:rPr>
                <w:rFonts w:ascii="Arial" w:hAnsi="Arial" w:cs="Arial"/>
                <w:sz w:val="22"/>
                <w:szCs w:val="22"/>
              </w:rPr>
              <w:t>350</w:t>
            </w:r>
            <w:r w:rsidRPr="00D24421">
              <w:rPr>
                <w:rFonts w:ascii="Arial" w:hAnsi="Arial" w:cs="Arial"/>
                <w:sz w:val="22"/>
                <w:szCs w:val="22"/>
              </w:rPr>
              <w:t>x</w:t>
            </w:r>
            <w:r w:rsidR="004C43DE" w:rsidRPr="00D24421">
              <w:rPr>
                <w:rFonts w:ascii="Arial" w:hAnsi="Arial" w:cs="Arial"/>
                <w:sz w:val="22"/>
                <w:szCs w:val="22"/>
              </w:rPr>
              <w:t>170</w:t>
            </w:r>
            <w:r w:rsidRPr="00D24421">
              <w:rPr>
                <w:rFonts w:ascii="Arial" w:hAnsi="Arial" w:cs="Arial"/>
                <w:sz w:val="22"/>
                <w:szCs w:val="22"/>
              </w:rPr>
              <w:t>x</w:t>
            </w:r>
            <w:r w:rsidR="0045207B" w:rsidRPr="00D24421">
              <w:rPr>
                <w:rFonts w:ascii="Arial" w:hAnsi="Arial" w:cs="Arial"/>
                <w:sz w:val="22"/>
                <w:szCs w:val="22"/>
              </w:rPr>
              <w:t>18</w:t>
            </w:r>
            <w:r w:rsidRPr="00D24421">
              <w:rPr>
                <w:rFonts w:ascii="Arial" w:hAnsi="Arial" w:cs="Arial"/>
                <w:sz w:val="22"/>
                <w:szCs w:val="22"/>
              </w:rPr>
              <w:t>0mm</w:t>
            </w:r>
          </w:p>
        </w:tc>
      </w:tr>
      <w:tr w:rsidR="005D34B7" w:rsidRPr="00D24421" w14:paraId="6F51361C" w14:textId="77777777" w:rsidTr="000731CD">
        <w:tc>
          <w:tcPr>
            <w:tcW w:w="292" w:type="pct"/>
            <w:vAlign w:val="center"/>
          </w:tcPr>
          <w:p w14:paraId="346691DF" w14:textId="77777777" w:rsidR="005D34B7" w:rsidRPr="00D24421" w:rsidRDefault="005D34B7" w:rsidP="00DF31D7">
            <w:pPr>
              <w:numPr>
                <w:ilvl w:val="0"/>
                <w:numId w:val="32"/>
              </w:numPr>
              <w:jc w:val="center"/>
              <w:rPr>
                <w:rFonts w:ascii="Arial" w:hAnsi="Arial" w:cs="Arial"/>
                <w:sz w:val="22"/>
                <w:szCs w:val="22"/>
              </w:rPr>
            </w:pPr>
          </w:p>
        </w:tc>
        <w:tc>
          <w:tcPr>
            <w:tcW w:w="2206" w:type="pct"/>
            <w:tcMar>
              <w:top w:w="0" w:type="dxa"/>
              <w:left w:w="108" w:type="dxa"/>
              <w:bottom w:w="0" w:type="dxa"/>
              <w:right w:w="108" w:type="dxa"/>
            </w:tcMar>
            <w:vAlign w:val="center"/>
          </w:tcPr>
          <w:p w14:paraId="5DF6ED35" w14:textId="77777777" w:rsidR="005D34B7" w:rsidRPr="00D24421" w:rsidRDefault="005D34B7" w:rsidP="000731CD">
            <w:pPr>
              <w:rPr>
                <w:rFonts w:ascii="Arial" w:hAnsi="Arial" w:cs="Arial"/>
                <w:sz w:val="22"/>
                <w:szCs w:val="22"/>
              </w:rPr>
            </w:pPr>
            <w:r w:rsidRPr="00D24421">
              <w:rPr>
                <w:rFonts w:ascii="Arial" w:hAnsi="Arial" w:cs="Arial"/>
                <w:sz w:val="22"/>
                <w:szCs w:val="22"/>
              </w:rPr>
              <w:t>Leistinos krovimo – iškrovimo temperatūrinės ribos</w:t>
            </w:r>
          </w:p>
        </w:tc>
        <w:tc>
          <w:tcPr>
            <w:tcW w:w="2502" w:type="pct"/>
            <w:tcMar>
              <w:top w:w="0" w:type="dxa"/>
              <w:left w:w="108" w:type="dxa"/>
              <w:bottom w:w="0" w:type="dxa"/>
              <w:right w:w="108" w:type="dxa"/>
            </w:tcMar>
            <w:vAlign w:val="center"/>
          </w:tcPr>
          <w:p w14:paraId="64F6E8E3" w14:textId="77777777" w:rsidR="005D34B7" w:rsidRPr="00D24421" w:rsidRDefault="005D34B7" w:rsidP="000731CD">
            <w:pPr>
              <w:rPr>
                <w:rFonts w:ascii="Arial" w:hAnsi="Arial" w:cs="Arial"/>
                <w:sz w:val="22"/>
                <w:szCs w:val="22"/>
              </w:rPr>
            </w:pPr>
            <w:r w:rsidRPr="00D24421">
              <w:rPr>
                <w:rFonts w:ascii="Arial" w:hAnsi="Arial" w:cs="Arial"/>
                <w:sz w:val="22"/>
                <w:szCs w:val="22"/>
              </w:rPr>
              <w:t>nuo -20° C iki +50° C</w:t>
            </w:r>
          </w:p>
        </w:tc>
      </w:tr>
    </w:tbl>
    <w:p w14:paraId="1995D4B9" w14:textId="77777777" w:rsidR="005D34B7" w:rsidRPr="00D24421" w:rsidRDefault="005D34B7" w:rsidP="005D34B7">
      <w:pPr>
        <w:rPr>
          <w:rFonts w:ascii="Arial" w:hAnsi="Arial" w:cs="Arial"/>
          <w:sz w:val="22"/>
          <w:szCs w:val="22"/>
        </w:rPr>
      </w:pPr>
    </w:p>
    <w:p w14:paraId="28AC9F1B" w14:textId="77777777" w:rsidR="00C55F8B" w:rsidRPr="00D24421" w:rsidRDefault="00C55F8B" w:rsidP="00877087">
      <w:pPr>
        <w:rPr>
          <w:rFonts w:ascii="Arial" w:hAnsi="Arial" w:cs="Arial"/>
          <w:sz w:val="22"/>
          <w:szCs w:val="22"/>
        </w:rPr>
      </w:pPr>
    </w:p>
    <w:p w14:paraId="6264C856" w14:textId="7037AA7F" w:rsidR="00877087" w:rsidRPr="00D24421" w:rsidRDefault="00877087" w:rsidP="00877087">
      <w:pPr>
        <w:rPr>
          <w:rFonts w:ascii="Arial" w:hAnsi="Arial" w:cs="Arial"/>
          <w:b/>
          <w:i/>
          <w:iCs/>
          <w:sz w:val="22"/>
          <w:szCs w:val="22"/>
        </w:rPr>
      </w:pPr>
      <w:r w:rsidRPr="00D24421">
        <w:rPr>
          <w:rFonts w:ascii="Arial" w:hAnsi="Arial" w:cs="Arial"/>
          <w:b/>
          <w:i/>
          <w:iCs/>
          <w:sz w:val="22"/>
          <w:szCs w:val="22"/>
        </w:rPr>
        <w:t xml:space="preserve">Reikalavimai </w:t>
      </w:r>
      <w:r w:rsidR="001640A3" w:rsidRPr="00D24421">
        <w:rPr>
          <w:rFonts w:ascii="Arial" w:hAnsi="Arial" w:cs="Arial"/>
          <w:b/>
          <w:i/>
          <w:iCs/>
          <w:sz w:val="22"/>
          <w:szCs w:val="22"/>
        </w:rPr>
        <w:t xml:space="preserve">12 </w:t>
      </w:r>
      <w:r w:rsidR="00F72B81" w:rsidRPr="00D24421">
        <w:rPr>
          <w:rFonts w:ascii="Arial" w:hAnsi="Arial" w:cs="Arial"/>
          <w:b/>
          <w:i/>
          <w:iCs/>
          <w:sz w:val="22"/>
          <w:szCs w:val="22"/>
        </w:rPr>
        <w:t xml:space="preserve">V </w:t>
      </w:r>
      <w:r w:rsidR="001640A3" w:rsidRPr="00D24421">
        <w:rPr>
          <w:rFonts w:ascii="Arial" w:hAnsi="Arial" w:cs="Arial"/>
          <w:b/>
          <w:i/>
          <w:iCs/>
          <w:sz w:val="22"/>
          <w:szCs w:val="22"/>
        </w:rPr>
        <w:t>akumuliatorių krovikliui nuo saulės panelės</w:t>
      </w:r>
      <w:r w:rsidR="00E85C2C">
        <w:rPr>
          <w:rFonts w:ascii="Arial" w:hAnsi="Arial" w:cs="Arial"/>
          <w:b/>
          <w:i/>
          <w:iCs/>
          <w:sz w:val="22"/>
          <w:szCs w:val="22"/>
        </w:rPr>
        <w:t xml:space="preserve"> </w:t>
      </w:r>
      <w:bookmarkStart w:id="44" w:name="_Ref126332073"/>
      <w:r w:rsidR="00E85C2C">
        <w:rPr>
          <w:rFonts w:ascii="Arial" w:hAnsi="Arial" w:cs="Arial"/>
          <w:b/>
          <w:i/>
          <w:iCs/>
          <w:sz w:val="22"/>
          <w:szCs w:val="22"/>
        </w:rPr>
        <w:t xml:space="preserve">                              </w:t>
      </w:r>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16</w:t>
      </w:r>
      <w:r w:rsidR="00E85C2C" w:rsidRPr="00E85C2C">
        <w:rPr>
          <w:rFonts w:ascii="Arial" w:hAnsi="Arial" w:cs="Arial"/>
          <w:bCs/>
          <w:sz w:val="22"/>
          <w:szCs w:val="22"/>
        </w:rPr>
        <w:fldChar w:fldCharType="end"/>
      </w:r>
      <w:bookmarkEnd w:id="44"/>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62"/>
        <w:gridCol w:w="4249"/>
        <w:gridCol w:w="4819"/>
      </w:tblGrid>
      <w:tr w:rsidR="00877087" w:rsidRPr="00D24421" w14:paraId="029DE125" w14:textId="77777777" w:rsidTr="00010888">
        <w:trPr>
          <w:trHeight w:val="454"/>
          <w:tblHeader/>
        </w:trPr>
        <w:tc>
          <w:tcPr>
            <w:tcW w:w="292" w:type="pct"/>
            <w:vAlign w:val="center"/>
          </w:tcPr>
          <w:p w14:paraId="4F667E42"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Eil. Nr.</w:t>
            </w:r>
          </w:p>
        </w:tc>
        <w:tc>
          <w:tcPr>
            <w:tcW w:w="2206" w:type="pct"/>
            <w:tcMar>
              <w:top w:w="0" w:type="dxa"/>
              <w:left w:w="108" w:type="dxa"/>
              <w:bottom w:w="0" w:type="dxa"/>
              <w:right w:w="108" w:type="dxa"/>
            </w:tcMar>
            <w:vAlign w:val="center"/>
          </w:tcPr>
          <w:p w14:paraId="2A067CD9"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Savybė</w:t>
            </w:r>
          </w:p>
        </w:tc>
        <w:tc>
          <w:tcPr>
            <w:tcW w:w="2502" w:type="pct"/>
            <w:tcMar>
              <w:top w:w="0" w:type="dxa"/>
              <w:left w:w="108" w:type="dxa"/>
              <w:bottom w:w="0" w:type="dxa"/>
              <w:right w:w="108" w:type="dxa"/>
            </w:tcMar>
            <w:vAlign w:val="center"/>
          </w:tcPr>
          <w:p w14:paraId="55F066A0"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Reikalavimai</w:t>
            </w:r>
          </w:p>
        </w:tc>
      </w:tr>
      <w:tr w:rsidR="00877087" w:rsidRPr="00D24421" w14:paraId="66104175" w14:textId="77777777" w:rsidTr="00010888">
        <w:tc>
          <w:tcPr>
            <w:tcW w:w="292" w:type="pct"/>
            <w:vAlign w:val="center"/>
          </w:tcPr>
          <w:p w14:paraId="7DD2F3D2" w14:textId="77777777" w:rsidR="00877087" w:rsidRPr="00D24421" w:rsidRDefault="00877087" w:rsidP="00DF31D7">
            <w:pPr>
              <w:numPr>
                <w:ilvl w:val="0"/>
                <w:numId w:val="17"/>
              </w:numPr>
              <w:jc w:val="center"/>
              <w:rPr>
                <w:rFonts w:ascii="Arial" w:hAnsi="Arial" w:cs="Arial"/>
                <w:sz w:val="22"/>
                <w:szCs w:val="22"/>
              </w:rPr>
            </w:pPr>
          </w:p>
        </w:tc>
        <w:tc>
          <w:tcPr>
            <w:tcW w:w="2206" w:type="pct"/>
            <w:tcMar>
              <w:top w:w="0" w:type="dxa"/>
              <w:left w:w="108" w:type="dxa"/>
              <w:bottom w:w="0" w:type="dxa"/>
              <w:right w:w="108" w:type="dxa"/>
            </w:tcMar>
            <w:vAlign w:val="center"/>
          </w:tcPr>
          <w:p w14:paraId="20E0C604" w14:textId="1C0D064A" w:rsidR="00877087" w:rsidRPr="00D24421" w:rsidRDefault="007A580D" w:rsidP="00877087">
            <w:pPr>
              <w:rPr>
                <w:rFonts w:ascii="Arial" w:hAnsi="Arial" w:cs="Arial"/>
                <w:sz w:val="22"/>
                <w:szCs w:val="22"/>
              </w:rPr>
            </w:pPr>
            <w:r w:rsidRPr="00D24421">
              <w:rPr>
                <w:rFonts w:ascii="Arial" w:hAnsi="Arial" w:cs="Arial"/>
                <w:sz w:val="22"/>
                <w:szCs w:val="22"/>
              </w:rPr>
              <w:t>Pajungiam</w:t>
            </w:r>
            <w:r w:rsidR="00955662" w:rsidRPr="00D24421">
              <w:rPr>
                <w:rFonts w:ascii="Arial" w:hAnsi="Arial" w:cs="Arial"/>
                <w:sz w:val="22"/>
                <w:szCs w:val="22"/>
              </w:rPr>
              <w:t>os</w:t>
            </w:r>
            <w:r w:rsidRPr="00D24421">
              <w:rPr>
                <w:rFonts w:ascii="Arial" w:hAnsi="Arial" w:cs="Arial"/>
                <w:sz w:val="22"/>
                <w:szCs w:val="22"/>
              </w:rPr>
              <w:t xml:space="preserve"> saulės panelė</w:t>
            </w:r>
            <w:r w:rsidR="00955662" w:rsidRPr="00D24421">
              <w:rPr>
                <w:rFonts w:ascii="Arial" w:hAnsi="Arial" w:cs="Arial"/>
                <w:sz w:val="22"/>
                <w:szCs w:val="22"/>
              </w:rPr>
              <w:t>s įtampa</w:t>
            </w:r>
          </w:p>
        </w:tc>
        <w:tc>
          <w:tcPr>
            <w:tcW w:w="2502" w:type="pct"/>
            <w:tcMar>
              <w:top w:w="0" w:type="dxa"/>
              <w:left w:w="108" w:type="dxa"/>
              <w:bottom w:w="0" w:type="dxa"/>
              <w:right w:w="108" w:type="dxa"/>
            </w:tcMar>
            <w:vAlign w:val="center"/>
          </w:tcPr>
          <w:p w14:paraId="6A194245" w14:textId="54C6B623" w:rsidR="00877087" w:rsidRPr="00D24421" w:rsidRDefault="001130F8" w:rsidP="00877087">
            <w:pPr>
              <w:rPr>
                <w:rFonts w:ascii="Arial" w:hAnsi="Arial" w:cs="Arial"/>
                <w:sz w:val="22"/>
                <w:szCs w:val="22"/>
              </w:rPr>
            </w:pPr>
            <w:r w:rsidRPr="00D24421">
              <w:rPr>
                <w:rFonts w:ascii="Arial" w:hAnsi="Arial" w:cs="Arial"/>
                <w:sz w:val="22"/>
                <w:szCs w:val="22"/>
              </w:rPr>
              <w:t>24</w:t>
            </w:r>
            <w:r w:rsidR="00955662" w:rsidRPr="00D24421">
              <w:rPr>
                <w:rFonts w:ascii="Arial" w:hAnsi="Arial" w:cs="Arial"/>
                <w:sz w:val="22"/>
                <w:szCs w:val="22"/>
              </w:rPr>
              <w:t xml:space="preserve"> V</w:t>
            </w:r>
          </w:p>
        </w:tc>
      </w:tr>
      <w:tr w:rsidR="00877087" w:rsidRPr="00D24421" w14:paraId="50E7E82C" w14:textId="77777777" w:rsidTr="00010888">
        <w:trPr>
          <w:trHeight w:val="122"/>
        </w:trPr>
        <w:tc>
          <w:tcPr>
            <w:tcW w:w="292" w:type="pct"/>
            <w:vAlign w:val="center"/>
          </w:tcPr>
          <w:p w14:paraId="18AC1107" w14:textId="77777777" w:rsidR="00877087" w:rsidRPr="00D24421" w:rsidRDefault="00877087" w:rsidP="00DF31D7">
            <w:pPr>
              <w:numPr>
                <w:ilvl w:val="0"/>
                <w:numId w:val="17"/>
              </w:numPr>
              <w:jc w:val="center"/>
              <w:rPr>
                <w:rFonts w:ascii="Arial" w:hAnsi="Arial" w:cs="Arial"/>
                <w:sz w:val="22"/>
                <w:szCs w:val="22"/>
              </w:rPr>
            </w:pPr>
          </w:p>
        </w:tc>
        <w:tc>
          <w:tcPr>
            <w:tcW w:w="2206" w:type="pct"/>
            <w:tcMar>
              <w:top w:w="0" w:type="dxa"/>
              <w:left w:w="108" w:type="dxa"/>
              <w:bottom w:w="0" w:type="dxa"/>
              <w:right w:w="108" w:type="dxa"/>
            </w:tcMar>
            <w:vAlign w:val="center"/>
          </w:tcPr>
          <w:p w14:paraId="1C16061F" w14:textId="49BAE6C8" w:rsidR="00877087" w:rsidRPr="00D24421" w:rsidRDefault="00955662" w:rsidP="00877087">
            <w:pPr>
              <w:rPr>
                <w:rFonts w:ascii="Arial" w:hAnsi="Arial" w:cs="Arial"/>
                <w:sz w:val="22"/>
                <w:szCs w:val="22"/>
              </w:rPr>
            </w:pPr>
            <w:r w:rsidRPr="00D24421">
              <w:rPr>
                <w:rFonts w:ascii="Arial" w:hAnsi="Arial" w:cs="Arial"/>
                <w:sz w:val="22"/>
                <w:szCs w:val="22"/>
              </w:rPr>
              <w:t>Krovimo įtampa</w:t>
            </w:r>
          </w:p>
        </w:tc>
        <w:tc>
          <w:tcPr>
            <w:tcW w:w="2502" w:type="pct"/>
            <w:tcMar>
              <w:top w:w="0" w:type="dxa"/>
              <w:left w:w="108" w:type="dxa"/>
              <w:bottom w:w="0" w:type="dxa"/>
              <w:right w:w="108" w:type="dxa"/>
            </w:tcMar>
            <w:vAlign w:val="center"/>
          </w:tcPr>
          <w:p w14:paraId="13F59F2B" w14:textId="756F4C16" w:rsidR="00877087" w:rsidRPr="00D24421" w:rsidRDefault="00955662" w:rsidP="00877087">
            <w:pPr>
              <w:rPr>
                <w:rFonts w:ascii="Arial" w:hAnsi="Arial" w:cs="Arial"/>
                <w:sz w:val="22"/>
                <w:szCs w:val="22"/>
              </w:rPr>
            </w:pPr>
            <w:r w:rsidRPr="00D24421">
              <w:rPr>
                <w:rFonts w:ascii="Arial" w:hAnsi="Arial" w:cs="Arial"/>
                <w:sz w:val="22"/>
                <w:szCs w:val="22"/>
              </w:rPr>
              <w:t>12 V</w:t>
            </w:r>
          </w:p>
        </w:tc>
      </w:tr>
      <w:tr w:rsidR="00877087" w:rsidRPr="00D24421" w14:paraId="6A517137" w14:textId="77777777" w:rsidTr="00010888">
        <w:tc>
          <w:tcPr>
            <w:tcW w:w="292" w:type="pct"/>
            <w:vAlign w:val="center"/>
          </w:tcPr>
          <w:p w14:paraId="6BC2B89F" w14:textId="77777777" w:rsidR="00877087" w:rsidRPr="00D24421" w:rsidRDefault="00877087" w:rsidP="00DF31D7">
            <w:pPr>
              <w:numPr>
                <w:ilvl w:val="0"/>
                <w:numId w:val="17"/>
              </w:numPr>
              <w:jc w:val="center"/>
              <w:rPr>
                <w:rFonts w:ascii="Arial" w:hAnsi="Arial" w:cs="Arial"/>
                <w:sz w:val="22"/>
                <w:szCs w:val="22"/>
              </w:rPr>
            </w:pPr>
          </w:p>
        </w:tc>
        <w:tc>
          <w:tcPr>
            <w:tcW w:w="2206" w:type="pct"/>
            <w:tcMar>
              <w:top w:w="0" w:type="dxa"/>
              <w:left w:w="108" w:type="dxa"/>
              <w:bottom w:w="0" w:type="dxa"/>
              <w:right w:w="108" w:type="dxa"/>
            </w:tcMar>
            <w:vAlign w:val="center"/>
          </w:tcPr>
          <w:p w14:paraId="2831A765" w14:textId="4B09325E" w:rsidR="00877087" w:rsidRPr="00D24421" w:rsidRDefault="00955662" w:rsidP="00877087">
            <w:pPr>
              <w:rPr>
                <w:rFonts w:ascii="Arial" w:hAnsi="Arial" w:cs="Arial"/>
                <w:sz w:val="22"/>
                <w:szCs w:val="22"/>
              </w:rPr>
            </w:pPr>
            <w:r w:rsidRPr="00D24421">
              <w:rPr>
                <w:rFonts w:ascii="Arial" w:hAnsi="Arial" w:cs="Arial"/>
                <w:sz w:val="22"/>
                <w:szCs w:val="22"/>
              </w:rPr>
              <w:t xml:space="preserve">Krovimo srovė </w:t>
            </w:r>
          </w:p>
        </w:tc>
        <w:tc>
          <w:tcPr>
            <w:tcW w:w="2502" w:type="pct"/>
            <w:tcMar>
              <w:top w:w="0" w:type="dxa"/>
              <w:left w:w="108" w:type="dxa"/>
              <w:bottom w:w="0" w:type="dxa"/>
              <w:right w:w="108" w:type="dxa"/>
            </w:tcMar>
            <w:vAlign w:val="center"/>
          </w:tcPr>
          <w:p w14:paraId="13EF9C72" w14:textId="6A500F5A" w:rsidR="00877087" w:rsidRPr="00D24421" w:rsidRDefault="00955662" w:rsidP="00877087">
            <w:pPr>
              <w:rPr>
                <w:rFonts w:ascii="Arial" w:hAnsi="Arial" w:cs="Arial"/>
                <w:sz w:val="22"/>
                <w:szCs w:val="22"/>
              </w:rPr>
            </w:pPr>
            <w:r w:rsidRPr="00D24421">
              <w:rPr>
                <w:rFonts w:ascii="Arial" w:hAnsi="Arial" w:cs="Arial"/>
                <w:sz w:val="22"/>
                <w:szCs w:val="22"/>
              </w:rPr>
              <w:t>Ne mažiau 10 A</w:t>
            </w:r>
          </w:p>
        </w:tc>
      </w:tr>
      <w:tr w:rsidR="00B828E7" w:rsidRPr="00D24421" w14:paraId="455D63FD" w14:textId="77777777" w:rsidTr="00010888">
        <w:tc>
          <w:tcPr>
            <w:tcW w:w="292" w:type="pct"/>
            <w:vAlign w:val="center"/>
          </w:tcPr>
          <w:p w14:paraId="2BC005AE" w14:textId="77777777" w:rsidR="00B828E7" w:rsidRPr="00D24421" w:rsidRDefault="00B828E7" w:rsidP="00DF31D7">
            <w:pPr>
              <w:numPr>
                <w:ilvl w:val="0"/>
                <w:numId w:val="17"/>
              </w:numPr>
              <w:jc w:val="center"/>
              <w:rPr>
                <w:rFonts w:ascii="Arial" w:hAnsi="Arial" w:cs="Arial"/>
                <w:sz w:val="22"/>
                <w:szCs w:val="22"/>
              </w:rPr>
            </w:pPr>
          </w:p>
        </w:tc>
        <w:tc>
          <w:tcPr>
            <w:tcW w:w="2206" w:type="pct"/>
            <w:tcMar>
              <w:top w:w="0" w:type="dxa"/>
              <w:left w:w="108" w:type="dxa"/>
              <w:bottom w:w="0" w:type="dxa"/>
              <w:right w:w="108" w:type="dxa"/>
            </w:tcMar>
            <w:vAlign w:val="center"/>
          </w:tcPr>
          <w:p w14:paraId="00A6A2B5" w14:textId="62A52168" w:rsidR="00B828E7" w:rsidRPr="00D24421" w:rsidRDefault="00B828E7" w:rsidP="00877087">
            <w:pPr>
              <w:rPr>
                <w:rFonts w:ascii="Arial" w:hAnsi="Arial" w:cs="Arial"/>
                <w:sz w:val="22"/>
                <w:szCs w:val="22"/>
              </w:rPr>
            </w:pPr>
            <w:r w:rsidRPr="00D24421">
              <w:rPr>
                <w:rFonts w:ascii="Arial" w:hAnsi="Arial" w:cs="Arial"/>
                <w:sz w:val="22"/>
                <w:szCs w:val="22"/>
              </w:rPr>
              <w:t>Kraunamų akumuliatorių tipas</w:t>
            </w:r>
          </w:p>
        </w:tc>
        <w:tc>
          <w:tcPr>
            <w:tcW w:w="2502" w:type="pct"/>
            <w:tcMar>
              <w:top w:w="0" w:type="dxa"/>
              <w:left w:w="108" w:type="dxa"/>
              <w:bottom w:w="0" w:type="dxa"/>
              <w:right w:w="108" w:type="dxa"/>
            </w:tcMar>
            <w:vAlign w:val="center"/>
          </w:tcPr>
          <w:p w14:paraId="13BC999A" w14:textId="2D5DAEBD" w:rsidR="00B828E7" w:rsidRPr="00D24421" w:rsidRDefault="00B828E7" w:rsidP="00877087">
            <w:pPr>
              <w:rPr>
                <w:rFonts w:ascii="Arial" w:hAnsi="Arial" w:cs="Arial"/>
                <w:sz w:val="22"/>
                <w:szCs w:val="22"/>
              </w:rPr>
            </w:pPr>
            <w:r w:rsidRPr="00D24421">
              <w:rPr>
                <w:rFonts w:ascii="Arial" w:hAnsi="Arial" w:cs="Arial"/>
                <w:sz w:val="22"/>
                <w:szCs w:val="22"/>
              </w:rPr>
              <w:t>VRLA AGM; GEL</w:t>
            </w:r>
          </w:p>
        </w:tc>
      </w:tr>
      <w:tr w:rsidR="00E75981" w:rsidRPr="00D24421" w14:paraId="7BEAF618" w14:textId="77777777" w:rsidTr="00010888">
        <w:tc>
          <w:tcPr>
            <w:tcW w:w="292" w:type="pct"/>
            <w:vAlign w:val="center"/>
          </w:tcPr>
          <w:p w14:paraId="5B58323C" w14:textId="77777777" w:rsidR="00E75981" w:rsidRPr="00D24421" w:rsidRDefault="00E75981" w:rsidP="00DF31D7">
            <w:pPr>
              <w:numPr>
                <w:ilvl w:val="0"/>
                <w:numId w:val="17"/>
              </w:numPr>
              <w:jc w:val="center"/>
              <w:rPr>
                <w:rFonts w:ascii="Arial" w:hAnsi="Arial" w:cs="Arial"/>
                <w:sz w:val="22"/>
                <w:szCs w:val="22"/>
              </w:rPr>
            </w:pPr>
          </w:p>
        </w:tc>
        <w:tc>
          <w:tcPr>
            <w:tcW w:w="2206" w:type="pct"/>
            <w:tcMar>
              <w:top w:w="0" w:type="dxa"/>
              <w:left w:w="108" w:type="dxa"/>
              <w:bottom w:w="0" w:type="dxa"/>
              <w:right w:w="108" w:type="dxa"/>
            </w:tcMar>
            <w:vAlign w:val="center"/>
          </w:tcPr>
          <w:p w14:paraId="618C1557" w14:textId="25EAA018" w:rsidR="00E75981" w:rsidRPr="00D24421" w:rsidRDefault="00E75981" w:rsidP="00877087">
            <w:pPr>
              <w:rPr>
                <w:rFonts w:ascii="Arial" w:hAnsi="Arial" w:cs="Arial"/>
                <w:sz w:val="22"/>
                <w:szCs w:val="22"/>
              </w:rPr>
            </w:pPr>
            <w:r w:rsidRPr="00D24421">
              <w:rPr>
                <w:rFonts w:ascii="Arial" w:hAnsi="Arial" w:cs="Arial"/>
                <w:sz w:val="22"/>
                <w:szCs w:val="22"/>
              </w:rPr>
              <w:t>Gnybtų poros</w:t>
            </w:r>
          </w:p>
        </w:tc>
        <w:tc>
          <w:tcPr>
            <w:tcW w:w="2502" w:type="pct"/>
            <w:tcMar>
              <w:top w:w="0" w:type="dxa"/>
              <w:left w:w="108" w:type="dxa"/>
              <w:bottom w:w="0" w:type="dxa"/>
              <w:right w:w="108" w:type="dxa"/>
            </w:tcMar>
            <w:vAlign w:val="center"/>
          </w:tcPr>
          <w:p w14:paraId="561B99DF" w14:textId="32B545F8" w:rsidR="00E75981" w:rsidRPr="00D24421" w:rsidRDefault="00E75981" w:rsidP="00877087">
            <w:pPr>
              <w:rPr>
                <w:rFonts w:ascii="Arial" w:hAnsi="Arial" w:cs="Arial"/>
                <w:sz w:val="22"/>
                <w:szCs w:val="22"/>
              </w:rPr>
            </w:pPr>
            <w:r w:rsidRPr="00D24421">
              <w:rPr>
                <w:rFonts w:ascii="Arial" w:hAnsi="Arial" w:cs="Arial"/>
                <w:sz w:val="22"/>
                <w:szCs w:val="22"/>
              </w:rPr>
              <w:t>Saulės elementas, apkrova, akumuliatorius</w:t>
            </w:r>
          </w:p>
        </w:tc>
      </w:tr>
      <w:tr w:rsidR="003000E0" w:rsidRPr="00D24421" w14:paraId="778C70EF" w14:textId="77777777" w:rsidTr="00010888">
        <w:tc>
          <w:tcPr>
            <w:tcW w:w="292" w:type="pct"/>
            <w:vAlign w:val="center"/>
          </w:tcPr>
          <w:p w14:paraId="1DFCDAE6" w14:textId="77777777" w:rsidR="003000E0" w:rsidRPr="00D24421" w:rsidRDefault="003000E0" w:rsidP="00DF31D7">
            <w:pPr>
              <w:numPr>
                <w:ilvl w:val="0"/>
                <w:numId w:val="17"/>
              </w:numPr>
              <w:jc w:val="center"/>
              <w:rPr>
                <w:rFonts w:ascii="Arial" w:hAnsi="Arial" w:cs="Arial"/>
                <w:sz w:val="22"/>
                <w:szCs w:val="22"/>
              </w:rPr>
            </w:pPr>
          </w:p>
        </w:tc>
        <w:tc>
          <w:tcPr>
            <w:tcW w:w="2206" w:type="pct"/>
            <w:tcMar>
              <w:top w:w="0" w:type="dxa"/>
              <w:left w:w="108" w:type="dxa"/>
              <w:bottom w:w="0" w:type="dxa"/>
              <w:right w:w="108" w:type="dxa"/>
            </w:tcMar>
            <w:vAlign w:val="center"/>
          </w:tcPr>
          <w:p w14:paraId="08667948" w14:textId="1026B744" w:rsidR="003000E0" w:rsidRPr="00D24421" w:rsidRDefault="003000E0" w:rsidP="00877087">
            <w:pPr>
              <w:rPr>
                <w:rFonts w:ascii="Arial" w:hAnsi="Arial" w:cs="Arial"/>
                <w:sz w:val="22"/>
                <w:szCs w:val="22"/>
              </w:rPr>
            </w:pPr>
            <w:r w:rsidRPr="00D24421">
              <w:rPr>
                <w:rFonts w:ascii="Arial" w:hAnsi="Arial" w:cs="Arial"/>
                <w:sz w:val="22"/>
                <w:szCs w:val="22"/>
              </w:rPr>
              <w:t>Veikimo indikatoriai</w:t>
            </w:r>
          </w:p>
        </w:tc>
        <w:tc>
          <w:tcPr>
            <w:tcW w:w="2502" w:type="pct"/>
            <w:tcMar>
              <w:top w:w="0" w:type="dxa"/>
              <w:left w:w="108" w:type="dxa"/>
              <w:bottom w:w="0" w:type="dxa"/>
              <w:right w:w="108" w:type="dxa"/>
            </w:tcMar>
            <w:vAlign w:val="center"/>
          </w:tcPr>
          <w:p w14:paraId="5E477CD2" w14:textId="67C9B029" w:rsidR="003000E0" w:rsidRPr="00D24421" w:rsidRDefault="003000E0" w:rsidP="00877087">
            <w:pPr>
              <w:rPr>
                <w:rFonts w:ascii="Arial" w:hAnsi="Arial" w:cs="Arial"/>
                <w:sz w:val="22"/>
                <w:szCs w:val="22"/>
              </w:rPr>
            </w:pPr>
            <w:r w:rsidRPr="00D24421">
              <w:rPr>
                <w:rFonts w:ascii="Arial" w:hAnsi="Arial" w:cs="Arial"/>
                <w:sz w:val="22"/>
                <w:szCs w:val="22"/>
              </w:rPr>
              <w:t xml:space="preserve">Ekranėlis arba LED </w:t>
            </w:r>
            <w:r w:rsidR="0053023E" w:rsidRPr="00D24421">
              <w:rPr>
                <w:rFonts w:ascii="Arial" w:hAnsi="Arial" w:cs="Arial"/>
                <w:sz w:val="22"/>
                <w:szCs w:val="22"/>
              </w:rPr>
              <w:t>lemputės</w:t>
            </w:r>
          </w:p>
        </w:tc>
      </w:tr>
    </w:tbl>
    <w:p w14:paraId="5F3D4E93" w14:textId="77777777" w:rsidR="00877087" w:rsidRPr="00D24421" w:rsidRDefault="00877087" w:rsidP="00877087">
      <w:pPr>
        <w:rPr>
          <w:rFonts w:ascii="Arial" w:hAnsi="Arial" w:cs="Arial"/>
          <w:sz w:val="22"/>
          <w:szCs w:val="22"/>
        </w:rPr>
      </w:pPr>
    </w:p>
    <w:p w14:paraId="5825A96C" w14:textId="765FF86A" w:rsidR="000144A1" w:rsidRPr="00E85C2C" w:rsidRDefault="000144A1" w:rsidP="000144A1">
      <w:pPr>
        <w:rPr>
          <w:rFonts w:ascii="Arial" w:hAnsi="Arial" w:cs="Arial"/>
          <w:bCs/>
          <w:i/>
          <w:iCs/>
          <w:sz w:val="22"/>
          <w:szCs w:val="22"/>
        </w:rPr>
      </w:pPr>
      <w:r w:rsidRPr="00D24421">
        <w:rPr>
          <w:rFonts w:ascii="Arial" w:hAnsi="Arial" w:cs="Arial"/>
          <w:b/>
          <w:i/>
          <w:iCs/>
          <w:sz w:val="22"/>
          <w:szCs w:val="22"/>
        </w:rPr>
        <w:t xml:space="preserve">Reikalavimai </w:t>
      </w:r>
      <w:r w:rsidR="00F72B81" w:rsidRPr="00D24421">
        <w:rPr>
          <w:rFonts w:ascii="Arial" w:hAnsi="Arial" w:cs="Arial"/>
          <w:b/>
          <w:i/>
          <w:iCs/>
          <w:sz w:val="22"/>
          <w:szCs w:val="22"/>
        </w:rPr>
        <w:t>6 V</w:t>
      </w:r>
      <w:r w:rsidRPr="00D24421">
        <w:rPr>
          <w:rFonts w:ascii="Arial" w:hAnsi="Arial" w:cs="Arial"/>
          <w:b/>
          <w:i/>
          <w:iCs/>
          <w:sz w:val="22"/>
          <w:szCs w:val="22"/>
        </w:rPr>
        <w:t xml:space="preserve"> akumuliatorių krovikliui nuo saulės panelės</w:t>
      </w:r>
      <w:r w:rsidR="00E85C2C">
        <w:rPr>
          <w:rFonts w:ascii="Arial" w:hAnsi="Arial" w:cs="Arial"/>
          <w:b/>
          <w:i/>
          <w:iCs/>
          <w:sz w:val="22"/>
          <w:szCs w:val="22"/>
        </w:rPr>
        <w:t xml:space="preserve"> </w:t>
      </w:r>
      <w:bookmarkStart w:id="45" w:name="_Ref194002762"/>
      <w:r w:rsidR="00E85C2C">
        <w:rPr>
          <w:rFonts w:ascii="Arial" w:hAnsi="Arial" w:cs="Arial"/>
          <w:b/>
          <w:i/>
          <w:iCs/>
          <w:sz w:val="22"/>
          <w:szCs w:val="22"/>
        </w:rPr>
        <w:t xml:space="preserve">                                   </w:t>
      </w:r>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17</w:t>
      </w:r>
      <w:r w:rsidR="00E85C2C" w:rsidRPr="00E85C2C">
        <w:rPr>
          <w:rFonts w:ascii="Arial" w:hAnsi="Arial" w:cs="Arial"/>
          <w:bCs/>
          <w:sz w:val="22"/>
          <w:szCs w:val="22"/>
        </w:rPr>
        <w:fldChar w:fldCharType="end"/>
      </w:r>
      <w:bookmarkEnd w:id="45"/>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62"/>
        <w:gridCol w:w="4249"/>
        <w:gridCol w:w="4819"/>
      </w:tblGrid>
      <w:tr w:rsidR="000144A1" w:rsidRPr="00D24421" w14:paraId="7978F5FD" w14:textId="77777777" w:rsidTr="000731CD">
        <w:trPr>
          <w:trHeight w:val="454"/>
          <w:tblHeader/>
        </w:trPr>
        <w:tc>
          <w:tcPr>
            <w:tcW w:w="292" w:type="pct"/>
            <w:vAlign w:val="center"/>
          </w:tcPr>
          <w:p w14:paraId="37E18441" w14:textId="77777777" w:rsidR="000144A1" w:rsidRPr="00D24421" w:rsidRDefault="000144A1" w:rsidP="000731CD">
            <w:pPr>
              <w:rPr>
                <w:rFonts w:ascii="Arial" w:hAnsi="Arial" w:cs="Arial"/>
                <w:b/>
                <w:bCs/>
                <w:sz w:val="22"/>
                <w:szCs w:val="22"/>
              </w:rPr>
            </w:pPr>
            <w:r w:rsidRPr="00D24421">
              <w:rPr>
                <w:rFonts w:ascii="Arial" w:hAnsi="Arial" w:cs="Arial"/>
                <w:b/>
                <w:bCs/>
                <w:sz w:val="22"/>
                <w:szCs w:val="22"/>
              </w:rPr>
              <w:t>Eil. Nr.</w:t>
            </w:r>
          </w:p>
        </w:tc>
        <w:tc>
          <w:tcPr>
            <w:tcW w:w="2206" w:type="pct"/>
            <w:tcMar>
              <w:top w:w="0" w:type="dxa"/>
              <w:left w:w="108" w:type="dxa"/>
              <w:bottom w:w="0" w:type="dxa"/>
              <w:right w:w="108" w:type="dxa"/>
            </w:tcMar>
            <w:vAlign w:val="center"/>
          </w:tcPr>
          <w:p w14:paraId="619B7A4B" w14:textId="77777777" w:rsidR="000144A1" w:rsidRPr="00D24421" w:rsidRDefault="000144A1" w:rsidP="000731CD">
            <w:pPr>
              <w:rPr>
                <w:rFonts w:ascii="Arial" w:hAnsi="Arial" w:cs="Arial"/>
                <w:b/>
                <w:bCs/>
                <w:sz w:val="22"/>
                <w:szCs w:val="22"/>
              </w:rPr>
            </w:pPr>
            <w:r w:rsidRPr="00D24421">
              <w:rPr>
                <w:rFonts w:ascii="Arial" w:hAnsi="Arial" w:cs="Arial"/>
                <w:b/>
                <w:bCs/>
                <w:sz w:val="22"/>
                <w:szCs w:val="22"/>
              </w:rPr>
              <w:t>Savybė</w:t>
            </w:r>
          </w:p>
        </w:tc>
        <w:tc>
          <w:tcPr>
            <w:tcW w:w="2502" w:type="pct"/>
            <w:tcMar>
              <w:top w:w="0" w:type="dxa"/>
              <w:left w:w="108" w:type="dxa"/>
              <w:bottom w:w="0" w:type="dxa"/>
              <w:right w:w="108" w:type="dxa"/>
            </w:tcMar>
            <w:vAlign w:val="center"/>
          </w:tcPr>
          <w:p w14:paraId="24AF706E" w14:textId="77777777" w:rsidR="000144A1" w:rsidRPr="00D24421" w:rsidRDefault="000144A1" w:rsidP="000731CD">
            <w:pPr>
              <w:rPr>
                <w:rFonts w:ascii="Arial" w:hAnsi="Arial" w:cs="Arial"/>
                <w:b/>
                <w:bCs/>
                <w:sz w:val="22"/>
                <w:szCs w:val="22"/>
              </w:rPr>
            </w:pPr>
            <w:r w:rsidRPr="00D24421">
              <w:rPr>
                <w:rFonts w:ascii="Arial" w:hAnsi="Arial" w:cs="Arial"/>
                <w:b/>
                <w:bCs/>
                <w:sz w:val="22"/>
                <w:szCs w:val="22"/>
              </w:rPr>
              <w:t>Reikalavimai</w:t>
            </w:r>
          </w:p>
        </w:tc>
      </w:tr>
      <w:tr w:rsidR="000144A1" w:rsidRPr="00D24421" w14:paraId="4D4C6D18" w14:textId="77777777" w:rsidTr="000731CD">
        <w:tc>
          <w:tcPr>
            <w:tcW w:w="292" w:type="pct"/>
            <w:vAlign w:val="center"/>
          </w:tcPr>
          <w:p w14:paraId="3081D66F" w14:textId="77777777" w:rsidR="000144A1" w:rsidRPr="00D24421" w:rsidRDefault="000144A1" w:rsidP="00DF31D7">
            <w:pPr>
              <w:numPr>
                <w:ilvl w:val="0"/>
                <w:numId w:val="33"/>
              </w:numPr>
              <w:jc w:val="center"/>
              <w:rPr>
                <w:rFonts w:ascii="Arial" w:hAnsi="Arial" w:cs="Arial"/>
                <w:sz w:val="22"/>
                <w:szCs w:val="22"/>
              </w:rPr>
            </w:pPr>
          </w:p>
        </w:tc>
        <w:tc>
          <w:tcPr>
            <w:tcW w:w="2206" w:type="pct"/>
            <w:tcMar>
              <w:top w:w="0" w:type="dxa"/>
              <w:left w:w="108" w:type="dxa"/>
              <w:bottom w:w="0" w:type="dxa"/>
              <w:right w:w="108" w:type="dxa"/>
            </w:tcMar>
            <w:vAlign w:val="center"/>
          </w:tcPr>
          <w:p w14:paraId="000C2CFB" w14:textId="77777777" w:rsidR="000144A1" w:rsidRPr="00D24421" w:rsidRDefault="000144A1" w:rsidP="000731CD">
            <w:pPr>
              <w:rPr>
                <w:rFonts w:ascii="Arial" w:hAnsi="Arial" w:cs="Arial"/>
                <w:sz w:val="22"/>
                <w:szCs w:val="22"/>
              </w:rPr>
            </w:pPr>
            <w:r w:rsidRPr="00D24421">
              <w:rPr>
                <w:rFonts w:ascii="Arial" w:hAnsi="Arial" w:cs="Arial"/>
                <w:sz w:val="22"/>
                <w:szCs w:val="22"/>
              </w:rPr>
              <w:t>Pajungiamos saulės panelės įtampa</w:t>
            </w:r>
          </w:p>
        </w:tc>
        <w:tc>
          <w:tcPr>
            <w:tcW w:w="2502" w:type="pct"/>
            <w:tcMar>
              <w:top w:w="0" w:type="dxa"/>
              <w:left w:w="108" w:type="dxa"/>
              <w:bottom w:w="0" w:type="dxa"/>
              <w:right w:w="108" w:type="dxa"/>
            </w:tcMar>
            <w:vAlign w:val="center"/>
          </w:tcPr>
          <w:p w14:paraId="6E2645B0" w14:textId="020D4827" w:rsidR="000144A1" w:rsidRPr="00D24421" w:rsidRDefault="00F72B81" w:rsidP="000731CD">
            <w:pPr>
              <w:rPr>
                <w:rFonts w:ascii="Arial" w:hAnsi="Arial" w:cs="Arial"/>
                <w:sz w:val="22"/>
                <w:szCs w:val="22"/>
              </w:rPr>
            </w:pPr>
            <w:r w:rsidRPr="00D24421">
              <w:rPr>
                <w:rFonts w:ascii="Arial" w:hAnsi="Arial" w:cs="Arial"/>
                <w:sz w:val="22"/>
                <w:szCs w:val="22"/>
              </w:rPr>
              <w:t>12</w:t>
            </w:r>
            <w:r w:rsidR="000144A1" w:rsidRPr="00D24421">
              <w:rPr>
                <w:rFonts w:ascii="Arial" w:hAnsi="Arial" w:cs="Arial"/>
                <w:sz w:val="22"/>
                <w:szCs w:val="22"/>
              </w:rPr>
              <w:t xml:space="preserve"> V</w:t>
            </w:r>
          </w:p>
        </w:tc>
      </w:tr>
      <w:tr w:rsidR="000144A1" w:rsidRPr="00D24421" w14:paraId="09621046" w14:textId="77777777" w:rsidTr="000731CD">
        <w:trPr>
          <w:trHeight w:val="122"/>
        </w:trPr>
        <w:tc>
          <w:tcPr>
            <w:tcW w:w="292" w:type="pct"/>
            <w:vAlign w:val="center"/>
          </w:tcPr>
          <w:p w14:paraId="08021873" w14:textId="77777777" w:rsidR="000144A1" w:rsidRPr="00D24421" w:rsidRDefault="000144A1" w:rsidP="00DF31D7">
            <w:pPr>
              <w:numPr>
                <w:ilvl w:val="0"/>
                <w:numId w:val="33"/>
              </w:numPr>
              <w:jc w:val="center"/>
              <w:rPr>
                <w:rFonts w:ascii="Arial" w:hAnsi="Arial" w:cs="Arial"/>
                <w:sz w:val="22"/>
                <w:szCs w:val="22"/>
              </w:rPr>
            </w:pPr>
          </w:p>
        </w:tc>
        <w:tc>
          <w:tcPr>
            <w:tcW w:w="2206" w:type="pct"/>
            <w:tcMar>
              <w:top w:w="0" w:type="dxa"/>
              <w:left w:w="108" w:type="dxa"/>
              <w:bottom w:w="0" w:type="dxa"/>
              <w:right w:w="108" w:type="dxa"/>
            </w:tcMar>
            <w:vAlign w:val="center"/>
          </w:tcPr>
          <w:p w14:paraId="5370A860" w14:textId="77777777" w:rsidR="000144A1" w:rsidRPr="00D24421" w:rsidRDefault="000144A1" w:rsidP="000731CD">
            <w:pPr>
              <w:rPr>
                <w:rFonts w:ascii="Arial" w:hAnsi="Arial" w:cs="Arial"/>
                <w:sz w:val="22"/>
                <w:szCs w:val="22"/>
              </w:rPr>
            </w:pPr>
            <w:r w:rsidRPr="00D24421">
              <w:rPr>
                <w:rFonts w:ascii="Arial" w:hAnsi="Arial" w:cs="Arial"/>
                <w:sz w:val="22"/>
                <w:szCs w:val="22"/>
              </w:rPr>
              <w:t>Krovimo įtampa</w:t>
            </w:r>
          </w:p>
        </w:tc>
        <w:tc>
          <w:tcPr>
            <w:tcW w:w="2502" w:type="pct"/>
            <w:tcMar>
              <w:top w:w="0" w:type="dxa"/>
              <w:left w:w="108" w:type="dxa"/>
              <w:bottom w:w="0" w:type="dxa"/>
              <w:right w:w="108" w:type="dxa"/>
            </w:tcMar>
            <w:vAlign w:val="center"/>
          </w:tcPr>
          <w:p w14:paraId="23F85859" w14:textId="5416B2BE" w:rsidR="000144A1" w:rsidRPr="00D24421" w:rsidRDefault="00F72B81" w:rsidP="000731CD">
            <w:pPr>
              <w:rPr>
                <w:rFonts w:ascii="Arial" w:hAnsi="Arial" w:cs="Arial"/>
                <w:sz w:val="22"/>
                <w:szCs w:val="22"/>
              </w:rPr>
            </w:pPr>
            <w:r w:rsidRPr="00D24421">
              <w:rPr>
                <w:rFonts w:ascii="Arial" w:hAnsi="Arial" w:cs="Arial"/>
                <w:sz w:val="22"/>
                <w:szCs w:val="22"/>
              </w:rPr>
              <w:t>6</w:t>
            </w:r>
            <w:r w:rsidR="000144A1" w:rsidRPr="00D24421">
              <w:rPr>
                <w:rFonts w:ascii="Arial" w:hAnsi="Arial" w:cs="Arial"/>
                <w:sz w:val="22"/>
                <w:szCs w:val="22"/>
              </w:rPr>
              <w:t xml:space="preserve"> V</w:t>
            </w:r>
          </w:p>
        </w:tc>
      </w:tr>
      <w:tr w:rsidR="000144A1" w:rsidRPr="00D24421" w14:paraId="40B46FE9" w14:textId="77777777" w:rsidTr="000731CD">
        <w:tc>
          <w:tcPr>
            <w:tcW w:w="292" w:type="pct"/>
            <w:vAlign w:val="center"/>
          </w:tcPr>
          <w:p w14:paraId="1216FAEA" w14:textId="77777777" w:rsidR="000144A1" w:rsidRPr="00D24421" w:rsidRDefault="000144A1" w:rsidP="00DF31D7">
            <w:pPr>
              <w:numPr>
                <w:ilvl w:val="0"/>
                <w:numId w:val="33"/>
              </w:numPr>
              <w:jc w:val="center"/>
              <w:rPr>
                <w:rFonts w:ascii="Arial" w:hAnsi="Arial" w:cs="Arial"/>
                <w:sz w:val="22"/>
                <w:szCs w:val="22"/>
              </w:rPr>
            </w:pPr>
          </w:p>
        </w:tc>
        <w:tc>
          <w:tcPr>
            <w:tcW w:w="2206" w:type="pct"/>
            <w:tcMar>
              <w:top w:w="0" w:type="dxa"/>
              <w:left w:w="108" w:type="dxa"/>
              <w:bottom w:w="0" w:type="dxa"/>
              <w:right w:w="108" w:type="dxa"/>
            </w:tcMar>
            <w:vAlign w:val="center"/>
          </w:tcPr>
          <w:p w14:paraId="16A4A04D" w14:textId="77777777" w:rsidR="000144A1" w:rsidRPr="00D24421" w:rsidRDefault="000144A1" w:rsidP="000731CD">
            <w:pPr>
              <w:rPr>
                <w:rFonts w:ascii="Arial" w:hAnsi="Arial" w:cs="Arial"/>
                <w:sz w:val="22"/>
                <w:szCs w:val="22"/>
              </w:rPr>
            </w:pPr>
            <w:r w:rsidRPr="00D24421">
              <w:rPr>
                <w:rFonts w:ascii="Arial" w:hAnsi="Arial" w:cs="Arial"/>
                <w:sz w:val="22"/>
                <w:szCs w:val="22"/>
              </w:rPr>
              <w:t xml:space="preserve">Krovimo srovė </w:t>
            </w:r>
          </w:p>
        </w:tc>
        <w:tc>
          <w:tcPr>
            <w:tcW w:w="2502" w:type="pct"/>
            <w:tcMar>
              <w:top w:w="0" w:type="dxa"/>
              <w:left w:w="108" w:type="dxa"/>
              <w:bottom w:w="0" w:type="dxa"/>
              <w:right w:w="108" w:type="dxa"/>
            </w:tcMar>
            <w:vAlign w:val="center"/>
          </w:tcPr>
          <w:p w14:paraId="44A673C7" w14:textId="3497CDEB" w:rsidR="000144A1" w:rsidRPr="00D24421" w:rsidRDefault="000144A1" w:rsidP="000731CD">
            <w:pPr>
              <w:rPr>
                <w:rFonts w:ascii="Arial" w:hAnsi="Arial" w:cs="Arial"/>
                <w:sz w:val="22"/>
                <w:szCs w:val="22"/>
              </w:rPr>
            </w:pPr>
            <w:r w:rsidRPr="00D24421">
              <w:rPr>
                <w:rFonts w:ascii="Arial" w:hAnsi="Arial" w:cs="Arial"/>
                <w:sz w:val="22"/>
                <w:szCs w:val="22"/>
              </w:rPr>
              <w:t xml:space="preserve">Ne mažiau </w:t>
            </w:r>
            <w:r w:rsidR="00F72B81" w:rsidRPr="00D24421">
              <w:rPr>
                <w:rFonts w:ascii="Arial" w:hAnsi="Arial" w:cs="Arial"/>
                <w:sz w:val="22"/>
                <w:szCs w:val="22"/>
              </w:rPr>
              <w:t>3</w:t>
            </w:r>
            <w:r w:rsidRPr="00D24421">
              <w:rPr>
                <w:rFonts w:ascii="Arial" w:hAnsi="Arial" w:cs="Arial"/>
                <w:sz w:val="22"/>
                <w:szCs w:val="22"/>
              </w:rPr>
              <w:t xml:space="preserve"> A</w:t>
            </w:r>
          </w:p>
        </w:tc>
      </w:tr>
      <w:tr w:rsidR="000144A1" w:rsidRPr="00D24421" w14:paraId="1634CE97" w14:textId="77777777" w:rsidTr="000731CD">
        <w:tc>
          <w:tcPr>
            <w:tcW w:w="292" w:type="pct"/>
            <w:vAlign w:val="center"/>
          </w:tcPr>
          <w:p w14:paraId="65361695" w14:textId="77777777" w:rsidR="000144A1" w:rsidRPr="00D24421" w:rsidRDefault="000144A1" w:rsidP="00DF31D7">
            <w:pPr>
              <w:numPr>
                <w:ilvl w:val="0"/>
                <w:numId w:val="33"/>
              </w:numPr>
              <w:jc w:val="center"/>
              <w:rPr>
                <w:rFonts w:ascii="Arial" w:hAnsi="Arial" w:cs="Arial"/>
                <w:sz w:val="22"/>
                <w:szCs w:val="22"/>
              </w:rPr>
            </w:pPr>
          </w:p>
        </w:tc>
        <w:tc>
          <w:tcPr>
            <w:tcW w:w="2206" w:type="pct"/>
            <w:tcMar>
              <w:top w:w="0" w:type="dxa"/>
              <w:left w:w="108" w:type="dxa"/>
              <w:bottom w:w="0" w:type="dxa"/>
              <w:right w:w="108" w:type="dxa"/>
            </w:tcMar>
            <w:vAlign w:val="center"/>
          </w:tcPr>
          <w:p w14:paraId="670D4345" w14:textId="77777777" w:rsidR="000144A1" w:rsidRPr="00D24421" w:rsidRDefault="000144A1" w:rsidP="000731CD">
            <w:pPr>
              <w:rPr>
                <w:rFonts w:ascii="Arial" w:hAnsi="Arial" w:cs="Arial"/>
                <w:sz w:val="22"/>
                <w:szCs w:val="22"/>
              </w:rPr>
            </w:pPr>
            <w:r w:rsidRPr="00D24421">
              <w:rPr>
                <w:rFonts w:ascii="Arial" w:hAnsi="Arial" w:cs="Arial"/>
                <w:sz w:val="22"/>
                <w:szCs w:val="22"/>
              </w:rPr>
              <w:t>Kraunamų akumuliatorių tipas</w:t>
            </w:r>
          </w:p>
        </w:tc>
        <w:tc>
          <w:tcPr>
            <w:tcW w:w="2502" w:type="pct"/>
            <w:tcMar>
              <w:top w:w="0" w:type="dxa"/>
              <w:left w:w="108" w:type="dxa"/>
              <w:bottom w:w="0" w:type="dxa"/>
              <w:right w:w="108" w:type="dxa"/>
            </w:tcMar>
            <w:vAlign w:val="center"/>
          </w:tcPr>
          <w:p w14:paraId="02DA928D" w14:textId="77777777" w:rsidR="000144A1" w:rsidRPr="00D24421" w:rsidRDefault="000144A1" w:rsidP="000731CD">
            <w:pPr>
              <w:rPr>
                <w:rFonts w:ascii="Arial" w:hAnsi="Arial" w:cs="Arial"/>
                <w:sz w:val="22"/>
                <w:szCs w:val="22"/>
              </w:rPr>
            </w:pPr>
            <w:r w:rsidRPr="00D24421">
              <w:rPr>
                <w:rFonts w:ascii="Arial" w:hAnsi="Arial" w:cs="Arial"/>
                <w:sz w:val="22"/>
                <w:szCs w:val="22"/>
              </w:rPr>
              <w:t>VRLA AGM; GEL</w:t>
            </w:r>
          </w:p>
        </w:tc>
      </w:tr>
      <w:tr w:rsidR="000144A1" w:rsidRPr="00D24421" w14:paraId="2C5456F0" w14:textId="77777777" w:rsidTr="000731CD">
        <w:tc>
          <w:tcPr>
            <w:tcW w:w="292" w:type="pct"/>
            <w:vAlign w:val="center"/>
          </w:tcPr>
          <w:p w14:paraId="02E64683" w14:textId="77777777" w:rsidR="000144A1" w:rsidRPr="00D24421" w:rsidRDefault="000144A1" w:rsidP="00DF31D7">
            <w:pPr>
              <w:numPr>
                <w:ilvl w:val="0"/>
                <w:numId w:val="33"/>
              </w:numPr>
              <w:jc w:val="center"/>
              <w:rPr>
                <w:rFonts w:ascii="Arial" w:hAnsi="Arial" w:cs="Arial"/>
                <w:sz w:val="22"/>
                <w:szCs w:val="22"/>
              </w:rPr>
            </w:pPr>
          </w:p>
        </w:tc>
        <w:tc>
          <w:tcPr>
            <w:tcW w:w="2206" w:type="pct"/>
            <w:tcMar>
              <w:top w:w="0" w:type="dxa"/>
              <w:left w:w="108" w:type="dxa"/>
              <w:bottom w:w="0" w:type="dxa"/>
              <w:right w:w="108" w:type="dxa"/>
            </w:tcMar>
            <w:vAlign w:val="center"/>
          </w:tcPr>
          <w:p w14:paraId="572BB6ED" w14:textId="77777777" w:rsidR="000144A1" w:rsidRPr="00D24421" w:rsidRDefault="000144A1" w:rsidP="000731CD">
            <w:pPr>
              <w:rPr>
                <w:rFonts w:ascii="Arial" w:hAnsi="Arial" w:cs="Arial"/>
                <w:sz w:val="22"/>
                <w:szCs w:val="22"/>
              </w:rPr>
            </w:pPr>
            <w:r w:rsidRPr="00D24421">
              <w:rPr>
                <w:rFonts w:ascii="Arial" w:hAnsi="Arial" w:cs="Arial"/>
                <w:sz w:val="22"/>
                <w:szCs w:val="22"/>
              </w:rPr>
              <w:t>Gnybtų poros</w:t>
            </w:r>
          </w:p>
        </w:tc>
        <w:tc>
          <w:tcPr>
            <w:tcW w:w="2502" w:type="pct"/>
            <w:tcMar>
              <w:top w:w="0" w:type="dxa"/>
              <w:left w:w="108" w:type="dxa"/>
              <w:bottom w:w="0" w:type="dxa"/>
              <w:right w:w="108" w:type="dxa"/>
            </w:tcMar>
            <w:vAlign w:val="center"/>
          </w:tcPr>
          <w:p w14:paraId="431589CD" w14:textId="77777777" w:rsidR="000144A1" w:rsidRPr="00D24421" w:rsidRDefault="000144A1" w:rsidP="000731CD">
            <w:pPr>
              <w:rPr>
                <w:rFonts w:ascii="Arial" w:hAnsi="Arial" w:cs="Arial"/>
                <w:sz w:val="22"/>
                <w:szCs w:val="22"/>
              </w:rPr>
            </w:pPr>
            <w:r w:rsidRPr="00D24421">
              <w:rPr>
                <w:rFonts w:ascii="Arial" w:hAnsi="Arial" w:cs="Arial"/>
                <w:sz w:val="22"/>
                <w:szCs w:val="22"/>
              </w:rPr>
              <w:t>Saulės elementas, apkrova, akumuliatorius</w:t>
            </w:r>
          </w:p>
        </w:tc>
      </w:tr>
      <w:tr w:rsidR="000144A1" w:rsidRPr="00D24421" w14:paraId="312C923E" w14:textId="77777777" w:rsidTr="000731CD">
        <w:tc>
          <w:tcPr>
            <w:tcW w:w="292" w:type="pct"/>
            <w:vAlign w:val="center"/>
          </w:tcPr>
          <w:p w14:paraId="3A980A62" w14:textId="77777777" w:rsidR="000144A1" w:rsidRPr="00D24421" w:rsidRDefault="000144A1" w:rsidP="00DF31D7">
            <w:pPr>
              <w:numPr>
                <w:ilvl w:val="0"/>
                <w:numId w:val="33"/>
              </w:numPr>
              <w:jc w:val="center"/>
              <w:rPr>
                <w:rFonts w:ascii="Arial" w:hAnsi="Arial" w:cs="Arial"/>
                <w:sz w:val="22"/>
                <w:szCs w:val="22"/>
              </w:rPr>
            </w:pPr>
          </w:p>
        </w:tc>
        <w:tc>
          <w:tcPr>
            <w:tcW w:w="2206" w:type="pct"/>
            <w:tcMar>
              <w:top w:w="0" w:type="dxa"/>
              <w:left w:w="108" w:type="dxa"/>
              <w:bottom w:w="0" w:type="dxa"/>
              <w:right w:w="108" w:type="dxa"/>
            </w:tcMar>
            <w:vAlign w:val="center"/>
          </w:tcPr>
          <w:p w14:paraId="75D3193B" w14:textId="77777777" w:rsidR="000144A1" w:rsidRPr="00D24421" w:rsidRDefault="000144A1" w:rsidP="000731CD">
            <w:pPr>
              <w:rPr>
                <w:rFonts w:ascii="Arial" w:hAnsi="Arial" w:cs="Arial"/>
                <w:sz w:val="22"/>
                <w:szCs w:val="22"/>
              </w:rPr>
            </w:pPr>
            <w:r w:rsidRPr="00D24421">
              <w:rPr>
                <w:rFonts w:ascii="Arial" w:hAnsi="Arial" w:cs="Arial"/>
                <w:sz w:val="22"/>
                <w:szCs w:val="22"/>
              </w:rPr>
              <w:t>Veikimo indikatoriai</w:t>
            </w:r>
          </w:p>
        </w:tc>
        <w:tc>
          <w:tcPr>
            <w:tcW w:w="2502" w:type="pct"/>
            <w:tcMar>
              <w:top w:w="0" w:type="dxa"/>
              <w:left w:w="108" w:type="dxa"/>
              <w:bottom w:w="0" w:type="dxa"/>
              <w:right w:w="108" w:type="dxa"/>
            </w:tcMar>
            <w:vAlign w:val="center"/>
          </w:tcPr>
          <w:p w14:paraId="3E7BDF26" w14:textId="77777777" w:rsidR="000144A1" w:rsidRPr="00D24421" w:rsidRDefault="000144A1" w:rsidP="000731CD">
            <w:pPr>
              <w:rPr>
                <w:rFonts w:ascii="Arial" w:hAnsi="Arial" w:cs="Arial"/>
                <w:sz w:val="22"/>
                <w:szCs w:val="22"/>
              </w:rPr>
            </w:pPr>
            <w:r w:rsidRPr="00D24421">
              <w:rPr>
                <w:rFonts w:ascii="Arial" w:hAnsi="Arial" w:cs="Arial"/>
                <w:sz w:val="22"/>
                <w:szCs w:val="22"/>
              </w:rPr>
              <w:t>Ekranėlis arba LED lemputės</w:t>
            </w:r>
          </w:p>
        </w:tc>
      </w:tr>
    </w:tbl>
    <w:p w14:paraId="15F31B69" w14:textId="77777777" w:rsidR="000144A1" w:rsidRPr="00D24421" w:rsidRDefault="000144A1" w:rsidP="000144A1">
      <w:pPr>
        <w:rPr>
          <w:rFonts w:ascii="Arial" w:hAnsi="Arial" w:cs="Arial"/>
          <w:sz w:val="22"/>
          <w:szCs w:val="22"/>
        </w:rPr>
      </w:pPr>
    </w:p>
    <w:p w14:paraId="4DFC4195" w14:textId="0DA497E8" w:rsidR="00877087" w:rsidRPr="00E85C2C" w:rsidRDefault="00877087" w:rsidP="00877087">
      <w:pPr>
        <w:rPr>
          <w:rFonts w:ascii="Arial" w:hAnsi="Arial" w:cs="Arial"/>
          <w:bCs/>
          <w:i/>
          <w:iCs/>
          <w:sz w:val="22"/>
          <w:szCs w:val="22"/>
        </w:rPr>
      </w:pPr>
      <w:r w:rsidRPr="00D24421">
        <w:rPr>
          <w:rFonts w:ascii="Arial" w:hAnsi="Arial" w:cs="Arial"/>
          <w:b/>
          <w:i/>
          <w:iCs/>
          <w:sz w:val="22"/>
          <w:szCs w:val="22"/>
        </w:rPr>
        <w:t>Reikalavimai ryšio modemui</w:t>
      </w:r>
      <w:r w:rsidR="00E85C2C">
        <w:rPr>
          <w:rFonts w:ascii="Arial" w:hAnsi="Arial" w:cs="Arial"/>
          <w:b/>
          <w:i/>
          <w:iCs/>
          <w:sz w:val="22"/>
          <w:szCs w:val="22"/>
        </w:rPr>
        <w:t xml:space="preserve">                                                                                          </w:t>
      </w:r>
      <w:bookmarkStart w:id="46" w:name="_Ref126337001"/>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18</w:t>
      </w:r>
      <w:r w:rsidR="00E85C2C" w:rsidRPr="00E85C2C">
        <w:rPr>
          <w:rFonts w:ascii="Arial" w:hAnsi="Arial" w:cs="Arial"/>
          <w:bCs/>
          <w:sz w:val="22"/>
          <w:szCs w:val="22"/>
        </w:rPr>
        <w:fldChar w:fldCharType="end"/>
      </w:r>
      <w:bookmarkEnd w:id="46"/>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62"/>
        <w:gridCol w:w="4249"/>
        <w:gridCol w:w="4819"/>
      </w:tblGrid>
      <w:tr w:rsidR="00877087" w:rsidRPr="00D24421" w14:paraId="2EEB733D" w14:textId="77777777" w:rsidTr="00010888">
        <w:trPr>
          <w:trHeight w:val="454"/>
          <w:tblHeader/>
        </w:trPr>
        <w:tc>
          <w:tcPr>
            <w:tcW w:w="292" w:type="pct"/>
            <w:vAlign w:val="center"/>
          </w:tcPr>
          <w:p w14:paraId="616CC559"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Eil. Nr.</w:t>
            </w:r>
          </w:p>
        </w:tc>
        <w:tc>
          <w:tcPr>
            <w:tcW w:w="2206" w:type="pct"/>
            <w:tcMar>
              <w:top w:w="0" w:type="dxa"/>
              <w:left w:w="108" w:type="dxa"/>
              <w:bottom w:w="0" w:type="dxa"/>
              <w:right w:w="108" w:type="dxa"/>
            </w:tcMar>
            <w:vAlign w:val="center"/>
          </w:tcPr>
          <w:p w14:paraId="24DBC778"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Savybė</w:t>
            </w:r>
          </w:p>
        </w:tc>
        <w:tc>
          <w:tcPr>
            <w:tcW w:w="2502" w:type="pct"/>
            <w:tcMar>
              <w:top w:w="0" w:type="dxa"/>
              <w:left w:w="108" w:type="dxa"/>
              <w:bottom w:w="0" w:type="dxa"/>
              <w:right w:w="108" w:type="dxa"/>
            </w:tcMar>
            <w:vAlign w:val="center"/>
          </w:tcPr>
          <w:p w14:paraId="1E7FFBCC"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Reikalavimai</w:t>
            </w:r>
          </w:p>
        </w:tc>
      </w:tr>
      <w:tr w:rsidR="00877087" w:rsidRPr="00D24421" w14:paraId="73B8578E" w14:textId="77777777" w:rsidTr="00010888">
        <w:tc>
          <w:tcPr>
            <w:tcW w:w="292" w:type="pct"/>
            <w:vAlign w:val="center"/>
          </w:tcPr>
          <w:p w14:paraId="19B0B27F" w14:textId="77777777" w:rsidR="00877087" w:rsidRPr="00D24421" w:rsidRDefault="00877087" w:rsidP="00DF31D7">
            <w:pPr>
              <w:numPr>
                <w:ilvl w:val="0"/>
                <w:numId w:val="22"/>
              </w:numPr>
              <w:jc w:val="center"/>
              <w:rPr>
                <w:rFonts w:ascii="Arial" w:hAnsi="Arial" w:cs="Arial"/>
                <w:sz w:val="22"/>
                <w:szCs w:val="22"/>
              </w:rPr>
            </w:pPr>
          </w:p>
        </w:tc>
        <w:tc>
          <w:tcPr>
            <w:tcW w:w="2206" w:type="pct"/>
            <w:tcMar>
              <w:top w:w="0" w:type="dxa"/>
              <w:left w:w="108" w:type="dxa"/>
              <w:bottom w:w="0" w:type="dxa"/>
              <w:right w:w="108" w:type="dxa"/>
            </w:tcMar>
            <w:vAlign w:val="center"/>
          </w:tcPr>
          <w:p w14:paraId="2ABC629E" w14:textId="77777777" w:rsidR="00877087" w:rsidRPr="00D24421" w:rsidRDefault="00877087" w:rsidP="00877087">
            <w:pPr>
              <w:rPr>
                <w:rFonts w:ascii="Arial" w:hAnsi="Arial" w:cs="Arial"/>
                <w:sz w:val="22"/>
                <w:szCs w:val="22"/>
              </w:rPr>
            </w:pPr>
            <w:r w:rsidRPr="00D24421">
              <w:rPr>
                <w:rFonts w:ascii="Arial" w:hAnsi="Arial" w:cs="Arial"/>
                <w:sz w:val="22"/>
                <w:szCs w:val="22"/>
              </w:rPr>
              <w:t>Bevielio tinklo standartas</w:t>
            </w:r>
          </w:p>
        </w:tc>
        <w:tc>
          <w:tcPr>
            <w:tcW w:w="2502" w:type="pct"/>
            <w:tcMar>
              <w:top w:w="0" w:type="dxa"/>
              <w:left w:w="108" w:type="dxa"/>
              <w:bottom w:w="0" w:type="dxa"/>
              <w:right w:w="108" w:type="dxa"/>
            </w:tcMar>
            <w:vAlign w:val="center"/>
          </w:tcPr>
          <w:p w14:paraId="18200EE2" w14:textId="77777777" w:rsidR="00877087" w:rsidRPr="00D24421" w:rsidRDefault="00877087" w:rsidP="00877087">
            <w:pPr>
              <w:rPr>
                <w:rFonts w:ascii="Arial" w:hAnsi="Arial" w:cs="Arial"/>
                <w:sz w:val="22"/>
                <w:szCs w:val="22"/>
              </w:rPr>
            </w:pPr>
            <w:r w:rsidRPr="00D24421">
              <w:rPr>
                <w:rFonts w:ascii="Arial" w:hAnsi="Arial" w:cs="Arial"/>
                <w:sz w:val="22"/>
                <w:szCs w:val="22"/>
              </w:rPr>
              <w:t>GSM tinklo HSPA, LTE (4G) ryšio tinklų standartą arba lygiaverčius standartus atitinkantis ryšio įrenginys, turi palaikyti MIMO technologiją.</w:t>
            </w:r>
          </w:p>
          <w:p w14:paraId="20E7B285" w14:textId="77777777" w:rsidR="00877087" w:rsidRPr="00D24421" w:rsidRDefault="00877087" w:rsidP="00877087">
            <w:pPr>
              <w:rPr>
                <w:rFonts w:ascii="Arial" w:hAnsi="Arial" w:cs="Arial"/>
                <w:sz w:val="22"/>
                <w:szCs w:val="22"/>
              </w:rPr>
            </w:pPr>
            <w:r w:rsidRPr="00D24421">
              <w:rPr>
                <w:rFonts w:ascii="Arial" w:hAnsi="Arial" w:cs="Arial"/>
                <w:sz w:val="22"/>
                <w:szCs w:val="22"/>
              </w:rPr>
              <w:t>Įrenginys turi veikti Lietuvos teritorijoje veikiančių operatorių GSM tinkluose.</w:t>
            </w:r>
          </w:p>
        </w:tc>
      </w:tr>
      <w:tr w:rsidR="00877087" w:rsidRPr="00D24421" w14:paraId="26137242" w14:textId="77777777" w:rsidTr="00010888">
        <w:trPr>
          <w:trHeight w:val="122"/>
        </w:trPr>
        <w:tc>
          <w:tcPr>
            <w:tcW w:w="292" w:type="pct"/>
            <w:vAlign w:val="center"/>
          </w:tcPr>
          <w:p w14:paraId="0203C81E" w14:textId="77777777" w:rsidR="00877087" w:rsidRPr="00D24421" w:rsidRDefault="00877087" w:rsidP="00DF31D7">
            <w:pPr>
              <w:numPr>
                <w:ilvl w:val="0"/>
                <w:numId w:val="22"/>
              </w:numPr>
              <w:jc w:val="center"/>
              <w:rPr>
                <w:rFonts w:ascii="Arial" w:hAnsi="Arial" w:cs="Arial"/>
                <w:sz w:val="22"/>
                <w:szCs w:val="22"/>
              </w:rPr>
            </w:pPr>
          </w:p>
        </w:tc>
        <w:tc>
          <w:tcPr>
            <w:tcW w:w="2206" w:type="pct"/>
            <w:tcMar>
              <w:top w:w="0" w:type="dxa"/>
              <w:left w:w="108" w:type="dxa"/>
              <w:bottom w:w="0" w:type="dxa"/>
              <w:right w:w="108" w:type="dxa"/>
            </w:tcMar>
            <w:vAlign w:val="center"/>
          </w:tcPr>
          <w:p w14:paraId="6620DF2B" w14:textId="77777777" w:rsidR="00877087" w:rsidRPr="00D24421" w:rsidRDefault="00877087" w:rsidP="00877087">
            <w:pPr>
              <w:rPr>
                <w:rFonts w:ascii="Arial" w:hAnsi="Arial" w:cs="Arial"/>
                <w:sz w:val="22"/>
                <w:szCs w:val="22"/>
              </w:rPr>
            </w:pPr>
            <w:r w:rsidRPr="00D24421">
              <w:rPr>
                <w:rFonts w:ascii="Arial" w:hAnsi="Arial" w:cs="Arial"/>
                <w:sz w:val="22"/>
                <w:szCs w:val="22"/>
              </w:rPr>
              <w:t>Antena</w:t>
            </w:r>
          </w:p>
        </w:tc>
        <w:tc>
          <w:tcPr>
            <w:tcW w:w="2502" w:type="pct"/>
            <w:tcMar>
              <w:top w:w="0" w:type="dxa"/>
              <w:left w:w="108" w:type="dxa"/>
              <w:bottom w:w="0" w:type="dxa"/>
              <w:right w:w="108" w:type="dxa"/>
            </w:tcMar>
            <w:vAlign w:val="center"/>
          </w:tcPr>
          <w:p w14:paraId="161E5E46" w14:textId="77777777" w:rsidR="00877087" w:rsidRPr="00D24421" w:rsidRDefault="00877087" w:rsidP="00877087">
            <w:pPr>
              <w:rPr>
                <w:rFonts w:ascii="Arial" w:hAnsi="Arial" w:cs="Arial"/>
                <w:sz w:val="22"/>
                <w:szCs w:val="22"/>
              </w:rPr>
            </w:pPr>
            <w:r w:rsidRPr="00D24421">
              <w:rPr>
                <w:rFonts w:ascii="Arial" w:hAnsi="Arial" w:cs="Arial"/>
                <w:sz w:val="22"/>
                <w:szCs w:val="22"/>
              </w:rPr>
              <w:t>Turi būti pateikiama išorinė antena</w:t>
            </w:r>
          </w:p>
        </w:tc>
      </w:tr>
      <w:tr w:rsidR="00877087" w:rsidRPr="00D24421" w14:paraId="04932EA4" w14:textId="77777777" w:rsidTr="00010888">
        <w:trPr>
          <w:trHeight w:val="122"/>
        </w:trPr>
        <w:tc>
          <w:tcPr>
            <w:tcW w:w="292" w:type="pct"/>
            <w:vAlign w:val="center"/>
          </w:tcPr>
          <w:p w14:paraId="531304C0" w14:textId="77777777" w:rsidR="00877087" w:rsidRPr="00D24421" w:rsidRDefault="00877087" w:rsidP="00DF31D7">
            <w:pPr>
              <w:numPr>
                <w:ilvl w:val="0"/>
                <w:numId w:val="22"/>
              </w:numPr>
              <w:jc w:val="center"/>
              <w:rPr>
                <w:rFonts w:ascii="Arial" w:hAnsi="Arial" w:cs="Arial"/>
                <w:sz w:val="22"/>
                <w:szCs w:val="22"/>
              </w:rPr>
            </w:pPr>
          </w:p>
        </w:tc>
        <w:tc>
          <w:tcPr>
            <w:tcW w:w="2206" w:type="pct"/>
            <w:tcMar>
              <w:top w:w="0" w:type="dxa"/>
              <w:left w:w="108" w:type="dxa"/>
              <w:bottom w:w="0" w:type="dxa"/>
              <w:right w:w="108" w:type="dxa"/>
            </w:tcMar>
            <w:vAlign w:val="center"/>
          </w:tcPr>
          <w:p w14:paraId="1BAA0B20" w14:textId="77777777" w:rsidR="00877087" w:rsidRPr="00D24421" w:rsidRDefault="00877087" w:rsidP="00877087">
            <w:pPr>
              <w:rPr>
                <w:rFonts w:ascii="Arial" w:hAnsi="Arial" w:cs="Arial"/>
                <w:sz w:val="22"/>
                <w:szCs w:val="22"/>
              </w:rPr>
            </w:pPr>
            <w:r w:rsidRPr="00D24421">
              <w:rPr>
                <w:rFonts w:ascii="Arial" w:hAnsi="Arial" w:cs="Arial"/>
                <w:sz w:val="22"/>
                <w:szCs w:val="22"/>
              </w:rPr>
              <w:t>Valdymo ir diagnostikos priemonės</w:t>
            </w:r>
          </w:p>
        </w:tc>
        <w:tc>
          <w:tcPr>
            <w:tcW w:w="2502" w:type="pct"/>
            <w:tcMar>
              <w:top w:w="0" w:type="dxa"/>
              <w:left w:w="108" w:type="dxa"/>
              <w:bottom w:w="0" w:type="dxa"/>
              <w:right w:w="108" w:type="dxa"/>
            </w:tcMar>
            <w:vAlign w:val="center"/>
          </w:tcPr>
          <w:p w14:paraId="65798824" w14:textId="77777777" w:rsidR="00877087" w:rsidRPr="00D24421" w:rsidRDefault="00877087" w:rsidP="00877087">
            <w:pPr>
              <w:rPr>
                <w:rFonts w:ascii="Arial" w:hAnsi="Arial" w:cs="Arial"/>
                <w:sz w:val="22"/>
                <w:szCs w:val="22"/>
              </w:rPr>
            </w:pPr>
            <w:r w:rsidRPr="00D24421">
              <w:rPr>
                <w:rFonts w:ascii="Arial" w:hAnsi="Arial" w:cs="Arial"/>
                <w:sz w:val="22"/>
                <w:szCs w:val="22"/>
              </w:rPr>
              <w:t>Įrenginys turi būti valdomas ir konfigūruojamas per WEB aplikacijas, turinčias grafinę aplinką.</w:t>
            </w:r>
          </w:p>
          <w:p w14:paraId="0268ABCB" w14:textId="77777777" w:rsidR="00877087" w:rsidRPr="00D24421" w:rsidRDefault="00877087" w:rsidP="00877087">
            <w:pPr>
              <w:rPr>
                <w:rFonts w:ascii="Arial" w:hAnsi="Arial" w:cs="Arial"/>
                <w:sz w:val="22"/>
                <w:szCs w:val="22"/>
              </w:rPr>
            </w:pPr>
            <w:r w:rsidRPr="00D24421">
              <w:rPr>
                <w:rFonts w:ascii="Arial" w:hAnsi="Arial" w:cs="Arial"/>
                <w:sz w:val="22"/>
                <w:szCs w:val="22"/>
              </w:rPr>
              <w:t>Turi būti įrenginio programinės įrangos atnaujinimo galimybė nuotoliniu būdu.</w:t>
            </w:r>
          </w:p>
        </w:tc>
      </w:tr>
      <w:tr w:rsidR="00877087" w:rsidRPr="00D24421" w14:paraId="242C98AA" w14:textId="77777777" w:rsidTr="00010888">
        <w:trPr>
          <w:trHeight w:val="122"/>
        </w:trPr>
        <w:tc>
          <w:tcPr>
            <w:tcW w:w="292" w:type="pct"/>
            <w:vAlign w:val="center"/>
          </w:tcPr>
          <w:p w14:paraId="1D70FD49" w14:textId="77777777" w:rsidR="00877087" w:rsidRPr="00D24421" w:rsidRDefault="00877087" w:rsidP="00DF31D7">
            <w:pPr>
              <w:numPr>
                <w:ilvl w:val="0"/>
                <w:numId w:val="22"/>
              </w:numPr>
              <w:jc w:val="center"/>
              <w:rPr>
                <w:rFonts w:ascii="Arial" w:hAnsi="Arial" w:cs="Arial"/>
                <w:sz w:val="22"/>
                <w:szCs w:val="22"/>
              </w:rPr>
            </w:pPr>
          </w:p>
        </w:tc>
        <w:tc>
          <w:tcPr>
            <w:tcW w:w="2206" w:type="pct"/>
            <w:tcMar>
              <w:top w:w="0" w:type="dxa"/>
              <w:left w:w="108" w:type="dxa"/>
              <w:bottom w:w="0" w:type="dxa"/>
              <w:right w:w="108" w:type="dxa"/>
            </w:tcMar>
            <w:vAlign w:val="center"/>
          </w:tcPr>
          <w:p w14:paraId="12B18A5E" w14:textId="77777777" w:rsidR="00877087" w:rsidRPr="00D24421" w:rsidRDefault="00877087" w:rsidP="00877087">
            <w:pPr>
              <w:rPr>
                <w:rFonts w:ascii="Arial" w:hAnsi="Arial" w:cs="Arial"/>
                <w:sz w:val="22"/>
                <w:szCs w:val="22"/>
              </w:rPr>
            </w:pPr>
            <w:r w:rsidRPr="00D24421">
              <w:rPr>
                <w:rFonts w:ascii="Arial" w:hAnsi="Arial" w:cs="Arial"/>
                <w:sz w:val="22"/>
                <w:szCs w:val="22"/>
              </w:rPr>
              <w:t>Maitinimo įtampa</w:t>
            </w:r>
          </w:p>
        </w:tc>
        <w:tc>
          <w:tcPr>
            <w:tcW w:w="2502" w:type="pct"/>
            <w:tcMar>
              <w:top w:w="0" w:type="dxa"/>
              <w:left w:w="108" w:type="dxa"/>
              <w:bottom w:w="0" w:type="dxa"/>
              <w:right w:w="108" w:type="dxa"/>
            </w:tcMar>
            <w:vAlign w:val="center"/>
          </w:tcPr>
          <w:p w14:paraId="4015ECDC" w14:textId="77777777" w:rsidR="00877087" w:rsidRPr="00D24421" w:rsidRDefault="00877087" w:rsidP="00877087">
            <w:pPr>
              <w:rPr>
                <w:rFonts w:ascii="Arial" w:hAnsi="Arial" w:cs="Arial"/>
                <w:sz w:val="22"/>
                <w:szCs w:val="22"/>
              </w:rPr>
            </w:pPr>
            <w:r w:rsidRPr="00D24421">
              <w:rPr>
                <w:rFonts w:ascii="Arial" w:hAnsi="Arial" w:cs="Arial"/>
                <w:sz w:val="22"/>
                <w:szCs w:val="22"/>
              </w:rPr>
              <w:t>12 – 24 V DC ar platesnio rėžio</w:t>
            </w:r>
          </w:p>
        </w:tc>
      </w:tr>
      <w:tr w:rsidR="00877087" w:rsidRPr="00D24421" w14:paraId="0A28A85E" w14:textId="77777777" w:rsidTr="00010888">
        <w:trPr>
          <w:trHeight w:val="122"/>
        </w:trPr>
        <w:tc>
          <w:tcPr>
            <w:tcW w:w="292" w:type="pct"/>
            <w:vAlign w:val="center"/>
          </w:tcPr>
          <w:p w14:paraId="5DE980BB" w14:textId="77777777" w:rsidR="00877087" w:rsidRPr="00D24421" w:rsidRDefault="00877087" w:rsidP="00DF31D7">
            <w:pPr>
              <w:numPr>
                <w:ilvl w:val="0"/>
                <w:numId w:val="22"/>
              </w:numPr>
              <w:jc w:val="center"/>
              <w:rPr>
                <w:rFonts w:ascii="Arial" w:hAnsi="Arial" w:cs="Arial"/>
                <w:sz w:val="22"/>
                <w:szCs w:val="22"/>
              </w:rPr>
            </w:pPr>
          </w:p>
        </w:tc>
        <w:tc>
          <w:tcPr>
            <w:tcW w:w="2206" w:type="pct"/>
            <w:tcMar>
              <w:top w:w="0" w:type="dxa"/>
              <w:left w:w="108" w:type="dxa"/>
              <w:bottom w:w="0" w:type="dxa"/>
              <w:right w:w="108" w:type="dxa"/>
            </w:tcMar>
            <w:vAlign w:val="center"/>
          </w:tcPr>
          <w:p w14:paraId="61FC7101" w14:textId="77777777" w:rsidR="00877087" w:rsidRPr="00D24421" w:rsidRDefault="00877087" w:rsidP="00877087">
            <w:pPr>
              <w:rPr>
                <w:rFonts w:ascii="Arial" w:hAnsi="Arial" w:cs="Arial"/>
                <w:sz w:val="22"/>
                <w:szCs w:val="22"/>
              </w:rPr>
            </w:pPr>
            <w:r w:rsidRPr="00D24421">
              <w:rPr>
                <w:rFonts w:ascii="Arial" w:hAnsi="Arial" w:cs="Arial"/>
                <w:sz w:val="22"/>
                <w:szCs w:val="22"/>
              </w:rPr>
              <w:t>Papildomos funkcijos</w:t>
            </w:r>
          </w:p>
        </w:tc>
        <w:tc>
          <w:tcPr>
            <w:tcW w:w="2502" w:type="pct"/>
            <w:tcMar>
              <w:top w:w="0" w:type="dxa"/>
              <w:left w:w="108" w:type="dxa"/>
              <w:bottom w:w="0" w:type="dxa"/>
              <w:right w:w="108" w:type="dxa"/>
            </w:tcMar>
            <w:vAlign w:val="center"/>
          </w:tcPr>
          <w:p w14:paraId="2C8822DC" w14:textId="77777777" w:rsidR="00877087" w:rsidRPr="00D24421" w:rsidRDefault="00877087" w:rsidP="00877087">
            <w:pPr>
              <w:rPr>
                <w:rFonts w:ascii="Arial" w:hAnsi="Arial" w:cs="Arial"/>
                <w:sz w:val="22"/>
                <w:szCs w:val="22"/>
              </w:rPr>
            </w:pPr>
            <w:r w:rsidRPr="00D24421">
              <w:rPr>
                <w:rFonts w:ascii="Arial" w:hAnsi="Arial" w:cs="Arial"/>
                <w:sz w:val="22"/>
                <w:szCs w:val="22"/>
              </w:rPr>
              <w:t>Galimybė perkrauti SMS žinute ir skambučiu</w:t>
            </w:r>
          </w:p>
          <w:p w14:paraId="7DAE102F" w14:textId="77777777" w:rsidR="00877087" w:rsidRPr="00D24421" w:rsidRDefault="00877087" w:rsidP="00877087">
            <w:pPr>
              <w:rPr>
                <w:rFonts w:ascii="Arial" w:hAnsi="Arial" w:cs="Arial"/>
                <w:sz w:val="22"/>
                <w:szCs w:val="22"/>
              </w:rPr>
            </w:pPr>
            <w:r w:rsidRPr="00D24421">
              <w:rPr>
                <w:rFonts w:ascii="Arial" w:hAnsi="Arial" w:cs="Arial"/>
                <w:sz w:val="22"/>
                <w:szCs w:val="22"/>
              </w:rPr>
              <w:t>Automatinio periodinio persikrovimo funkcija</w:t>
            </w:r>
          </w:p>
          <w:p w14:paraId="19AFD91B" w14:textId="77777777" w:rsidR="00877087" w:rsidRPr="00D24421" w:rsidRDefault="00877087" w:rsidP="00877087">
            <w:pPr>
              <w:rPr>
                <w:rFonts w:ascii="Arial" w:hAnsi="Arial" w:cs="Arial"/>
                <w:sz w:val="22"/>
                <w:szCs w:val="22"/>
              </w:rPr>
            </w:pPr>
            <w:r w:rsidRPr="00D24421">
              <w:rPr>
                <w:rFonts w:ascii="Arial" w:hAnsi="Arial" w:cs="Arial"/>
                <w:sz w:val="22"/>
                <w:szCs w:val="22"/>
              </w:rPr>
              <w:t xml:space="preserve">Automatinio persikrovimo funkcija esant ryšio sutrikimams (angl. </w:t>
            </w:r>
            <w:proofErr w:type="spellStart"/>
            <w:r w:rsidRPr="00D24421">
              <w:rPr>
                <w:rFonts w:ascii="Arial" w:hAnsi="Arial" w:cs="Arial"/>
                <w:sz w:val="22"/>
                <w:szCs w:val="22"/>
              </w:rPr>
              <w:t>Ping</w:t>
            </w:r>
            <w:proofErr w:type="spellEnd"/>
            <w:r w:rsidRPr="00D24421">
              <w:rPr>
                <w:rFonts w:ascii="Arial" w:hAnsi="Arial" w:cs="Arial"/>
                <w:sz w:val="22"/>
                <w:szCs w:val="22"/>
              </w:rPr>
              <w:t xml:space="preserve"> </w:t>
            </w:r>
            <w:proofErr w:type="spellStart"/>
            <w:r w:rsidRPr="00D24421">
              <w:rPr>
                <w:rFonts w:ascii="Arial" w:hAnsi="Arial" w:cs="Arial"/>
                <w:sz w:val="22"/>
                <w:szCs w:val="22"/>
              </w:rPr>
              <w:t>test</w:t>
            </w:r>
            <w:proofErr w:type="spellEnd"/>
            <w:r w:rsidRPr="00D24421">
              <w:rPr>
                <w:rFonts w:ascii="Arial" w:hAnsi="Arial" w:cs="Arial"/>
                <w:sz w:val="22"/>
                <w:szCs w:val="22"/>
              </w:rPr>
              <w:t>)</w:t>
            </w:r>
          </w:p>
        </w:tc>
      </w:tr>
    </w:tbl>
    <w:p w14:paraId="54CFE388" w14:textId="77777777" w:rsidR="00877087" w:rsidRPr="00D24421" w:rsidRDefault="00877087" w:rsidP="00877087">
      <w:pPr>
        <w:rPr>
          <w:rFonts w:ascii="Arial" w:hAnsi="Arial" w:cs="Arial"/>
          <w:sz w:val="22"/>
          <w:szCs w:val="22"/>
        </w:rPr>
      </w:pPr>
    </w:p>
    <w:p w14:paraId="2A2EB28C" w14:textId="77777777" w:rsidR="006C2E99" w:rsidRPr="00D24421" w:rsidRDefault="006C2E99" w:rsidP="00877087">
      <w:pPr>
        <w:rPr>
          <w:rFonts w:ascii="Arial" w:hAnsi="Arial" w:cs="Arial"/>
          <w:sz w:val="22"/>
          <w:szCs w:val="22"/>
        </w:rPr>
      </w:pPr>
    </w:p>
    <w:p w14:paraId="4658B9E3" w14:textId="6E1EDE8B" w:rsidR="00877087" w:rsidRPr="00E85C2C" w:rsidRDefault="00877087" w:rsidP="00877087">
      <w:pPr>
        <w:rPr>
          <w:rFonts w:ascii="Arial" w:hAnsi="Arial" w:cs="Arial"/>
          <w:bCs/>
          <w:i/>
          <w:iCs/>
          <w:sz w:val="22"/>
          <w:szCs w:val="22"/>
        </w:rPr>
      </w:pPr>
      <w:r w:rsidRPr="00D24421">
        <w:rPr>
          <w:rFonts w:ascii="Arial" w:hAnsi="Arial" w:cs="Arial"/>
          <w:b/>
          <w:i/>
          <w:iCs/>
          <w:sz w:val="22"/>
          <w:szCs w:val="22"/>
        </w:rPr>
        <w:t xml:space="preserve">Reikalavimai </w:t>
      </w:r>
      <w:r w:rsidR="00A5374E" w:rsidRPr="00D24421">
        <w:rPr>
          <w:rFonts w:ascii="Arial" w:hAnsi="Arial" w:cs="Arial"/>
          <w:b/>
          <w:i/>
          <w:iCs/>
          <w:sz w:val="22"/>
          <w:szCs w:val="22"/>
        </w:rPr>
        <w:t>eismo intensyvumo</w:t>
      </w:r>
      <w:r w:rsidRPr="00D24421">
        <w:rPr>
          <w:rFonts w:ascii="Arial" w:hAnsi="Arial" w:cs="Arial"/>
          <w:b/>
          <w:i/>
          <w:iCs/>
          <w:sz w:val="22"/>
          <w:szCs w:val="22"/>
        </w:rPr>
        <w:t xml:space="preserve"> įrangos spintai</w:t>
      </w:r>
      <w:r w:rsidR="00E85C2C">
        <w:rPr>
          <w:rFonts w:ascii="Arial" w:hAnsi="Arial" w:cs="Arial"/>
          <w:b/>
          <w:i/>
          <w:iCs/>
          <w:sz w:val="22"/>
          <w:szCs w:val="22"/>
        </w:rPr>
        <w:t xml:space="preserve"> </w:t>
      </w:r>
      <w:r w:rsidR="001443B6">
        <w:rPr>
          <w:rFonts w:ascii="Arial" w:hAnsi="Arial" w:cs="Arial"/>
          <w:b/>
          <w:i/>
          <w:iCs/>
          <w:sz w:val="22"/>
          <w:szCs w:val="22"/>
        </w:rPr>
        <w:t xml:space="preserve">                                                     </w:t>
      </w:r>
      <w:r w:rsidR="00E85C2C">
        <w:rPr>
          <w:rFonts w:ascii="Arial" w:hAnsi="Arial" w:cs="Arial"/>
          <w:b/>
          <w:i/>
          <w:iCs/>
          <w:sz w:val="22"/>
          <w:szCs w:val="22"/>
        </w:rPr>
        <w:t xml:space="preserve">  </w:t>
      </w:r>
      <w:bookmarkStart w:id="47" w:name="_Ref126336590"/>
      <w:r w:rsidR="00E85C2C" w:rsidRPr="00E85C2C">
        <w:rPr>
          <w:rFonts w:ascii="Arial" w:hAnsi="Arial" w:cs="Arial"/>
          <w:bCs/>
          <w:i/>
          <w:iCs/>
          <w:sz w:val="22"/>
          <w:szCs w:val="22"/>
        </w:rPr>
        <w:t>Lentelė </w:t>
      </w:r>
      <w:r w:rsidR="00E85C2C" w:rsidRPr="00E85C2C">
        <w:rPr>
          <w:rFonts w:ascii="Arial" w:hAnsi="Arial" w:cs="Arial"/>
          <w:bCs/>
          <w:i/>
          <w:iCs/>
          <w:sz w:val="22"/>
          <w:szCs w:val="22"/>
        </w:rPr>
        <w:fldChar w:fldCharType="begin"/>
      </w:r>
      <w:r w:rsidR="00E85C2C" w:rsidRPr="00E85C2C">
        <w:rPr>
          <w:rFonts w:ascii="Arial" w:hAnsi="Arial" w:cs="Arial"/>
          <w:bCs/>
          <w:i/>
          <w:iCs/>
          <w:sz w:val="22"/>
          <w:szCs w:val="22"/>
        </w:rPr>
        <w:instrText xml:space="preserve"> SEQ Lentelė \* ARABIC </w:instrText>
      </w:r>
      <w:r w:rsidR="00E85C2C" w:rsidRPr="00E85C2C">
        <w:rPr>
          <w:rFonts w:ascii="Arial" w:hAnsi="Arial" w:cs="Arial"/>
          <w:bCs/>
          <w:i/>
          <w:iCs/>
          <w:sz w:val="22"/>
          <w:szCs w:val="22"/>
        </w:rPr>
        <w:fldChar w:fldCharType="separate"/>
      </w:r>
      <w:r w:rsidR="00E85C2C" w:rsidRPr="00E85C2C">
        <w:rPr>
          <w:rFonts w:ascii="Arial" w:hAnsi="Arial" w:cs="Arial"/>
          <w:bCs/>
          <w:i/>
          <w:iCs/>
          <w:noProof/>
          <w:sz w:val="22"/>
          <w:szCs w:val="22"/>
        </w:rPr>
        <w:t>19</w:t>
      </w:r>
      <w:r w:rsidR="00E85C2C" w:rsidRPr="00E85C2C">
        <w:rPr>
          <w:rFonts w:ascii="Arial" w:hAnsi="Arial" w:cs="Arial"/>
          <w:bCs/>
          <w:sz w:val="22"/>
          <w:szCs w:val="22"/>
        </w:rPr>
        <w:fldChar w:fldCharType="end"/>
      </w:r>
      <w:bookmarkEnd w:id="47"/>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62"/>
        <w:gridCol w:w="4249"/>
        <w:gridCol w:w="4819"/>
      </w:tblGrid>
      <w:tr w:rsidR="00877087" w:rsidRPr="00D24421" w14:paraId="31EAFCC5" w14:textId="77777777" w:rsidTr="00010888">
        <w:trPr>
          <w:trHeight w:val="454"/>
          <w:tblHeader/>
        </w:trPr>
        <w:tc>
          <w:tcPr>
            <w:tcW w:w="292" w:type="pct"/>
            <w:vAlign w:val="center"/>
          </w:tcPr>
          <w:p w14:paraId="54E01F5E"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Eil. Nr.</w:t>
            </w:r>
          </w:p>
        </w:tc>
        <w:tc>
          <w:tcPr>
            <w:tcW w:w="2206" w:type="pct"/>
            <w:tcMar>
              <w:top w:w="0" w:type="dxa"/>
              <w:left w:w="108" w:type="dxa"/>
              <w:bottom w:w="0" w:type="dxa"/>
              <w:right w:w="108" w:type="dxa"/>
            </w:tcMar>
            <w:vAlign w:val="center"/>
          </w:tcPr>
          <w:p w14:paraId="35203430"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Savybė</w:t>
            </w:r>
          </w:p>
        </w:tc>
        <w:tc>
          <w:tcPr>
            <w:tcW w:w="2502" w:type="pct"/>
            <w:tcMar>
              <w:top w:w="0" w:type="dxa"/>
              <w:left w:w="108" w:type="dxa"/>
              <w:bottom w:w="0" w:type="dxa"/>
              <w:right w:w="108" w:type="dxa"/>
            </w:tcMar>
            <w:vAlign w:val="center"/>
          </w:tcPr>
          <w:p w14:paraId="2F7EE384" w14:textId="77777777" w:rsidR="00877087" w:rsidRPr="00D24421" w:rsidRDefault="00877087" w:rsidP="00877087">
            <w:pPr>
              <w:rPr>
                <w:rFonts w:ascii="Arial" w:hAnsi="Arial" w:cs="Arial"/>
                <w:b/>
                <w:bCs/>
                <w:sz w:val="22"/>
                <w:szCs w:val="22"/>
              </w:rPr>
            </w:pPr>
            <w:r w:rsidRPr="00D24421">
              <w:rPr>
                <w:rFonts w:ascii="Arial" w:hAnsi="Arial" w:cs="Arial"/>
                <w:b/>
                <w:bCs/>
                <w:sz w:val="22"/>
                <w:szCs w:val="22"/>
              </w:rPr>
              <w:t>Reikalavimai</w:t>
            </w:r>
          </w:p>
        </w:tc>
      </w:tr>
      <w:tr w:rsidR="00877087" w:rsidRPr="00D24421" w14:paraId="50229593" w14:textId="77777777" w:rsidTr="00010888">
        <w:tc>
          <w:tcPr>
            <w:tcW w:w="292" w:type="pct"/>
            <w:vAlign w:val="center"/>
          </w:tcPr>
          <w:p w14:paraId="1EEFE5CA" w14:textId="77777777" w:rsidR="00877087" w:rsidRPr="00D24421" w:rsidRDefault="00877087" w:rsidP="00DF31D7">
            <w:pPr>
              <w:numPr>
                <w:ilvl w:val="0"/>
                <w:numId w:val="23"/>
              </w:numPr>
              <w:jc w:val="center"/>
              <w:rPr>
                <w:rFonts w:ascii="Arial" w:hAnsi="Arial" w:cs="Arial"/>
                <w:sz w:val="22"/>
                <w:szCs w:val="22"/>
              </w:rPr>
            </w:pPr>
          </w:p>
        </w:tc>
        <w:tc>
          <w:tcPr>
            <w:tcW w:w="2206" w:type="pct"/>
            <w:tcMar>
              <w:top w:w="0" w:type="dxa"/>
              <w:left w:w="108" w:type="dxa"/>
              <w:bottom w:w="0" w:type="dxa"/>
              <w:right w:w="108" w:type="dxa"/>
            </w:tcMar>
            <w:vAlign w:val="center"/>
          </w:tcPr>
          <w:p w14:paraId="744F3026" w14:textId="77777777" w:rsidR="00877087" w:rsidRPr="00D24421" w:rsidRDefault="00877087" w:rsidP="00877087">
            <w:pPr>
              <w:rPr>
                <w:rFonts w:ascii="Arial" w:hAnsi="Arial" w:cs="Arial"/>
                <w:sz w:val="22"/>
                <w:szCs w:val="22"/>
              </w:rPr>
            </w:pPr>
            <w:r w:rsidRPr="00D24421">
              <w:rPr>
                <w:rFonts w:ascii="Arial" w:hAnsi="Arial" w:cs="Arial"/>
                <w:sz w:val="22"/>
                <w:szCs w:val="22"/>
              </w:rPr>
              <w:t>Atsparumas mechaniniam poveikiui</w:t>
            </w:r>
          </w:p>
        </w:tc>
        <w:tc>
          <w:tcPr>
            <w:tcW w:w="2502" w:type="pct"/>
            <w:tcMar>
              <w:top w:w="0" w:type="dxa"/>
              <w:left w:w="108" w:type="dxa"/>
              <w:bottom w:w="0" w:type="dxa"/>
              <w:right w:w="108" w:type="dxa"/>
            </w:tcMar>
            <w:vAlign w:val="center"/>
          </w:tcPr>
          <w:p w14:paraId="1CF723BC" w14:textId="77777777" w:rsidR="00877087" w:rsidRPr="00D24421" w:rsidRDefault="00877087" w:rsidP="00877087">
            <w:pPr>
              <w:rPr>
                <w:rFonts w:ascii="Arial" w:hAnsi="Arial" w:cs="Arial"/>
                <w:sz w:val="22"/>
                <w:szCs w:val="22"/>
              </w:rPr>
            </w:pPr>
            <w:r w:rsidRPr="00D24421">
              <w:rPr>
                <w:rFonts w:ascii="Arial" w:hAnsi="Arial" w:cs="Arial"/>
                <w:sz w:val="22"/>
                <w:szCs w:val="22"/>
              </w:rPr>
              <w:t>Hermetišką spintą, apsaugančią nuo smarkių kritulių ir stiprių vandens srovių, drėgmės, dulkių ir vabzdžių – apsaugos laipsnis IP56 arba geresnis.</w:t>
            </w:r>
          </w:p>
        </w:tc>
      </w:tr>
      <w:tr w:rsidR="00877087" w:rsidRPr="00D24421" w14:paraId="58ED9A71" w14:textId="77777777" w:rsidTr="00010888">
        <w:trPr>
          <w:trHeight w:val="122"/>
        </w:trPr>
        <w:tc>
          <w:tcPr>
            <w:tcW w:w="292" w:type="pct"/>
            <w:vAlign w:val="center"/>
          </w:tcPr>
          <w:p w14:paraId="59D0FDAB" w14:textId="77777777" w:rsidR="00877087" w:rsidRPr="00D24421" w:rsidRDefault="00877087" w:rsidP="00DF31D7">
            <w:pPr>
              <w:numPr>
                <w:ilvl w:val="0"/>
                <w:numId w:val="23"/>
              </w:numPr>
              <w:jc w:val="center"/>
              <w:rPr>
                <w:rFonts w:ascii="Arial" w:hAnsi="Arial" w:cs="Arial"/>
                <w:sz w:val="22"/>
                <w:szCs w:val="22"/>
              </w:rPr>
            </w:pPr>
          </w:p>
        </w:tc>
        <w:tc>
          <w:tcPr>
            <w:tcW w:w="2206" w:type="pct"/>
            <w:tcMar>
              <w:top w:w="0" w:type="dxa"/>
              <w:left w:w="108" w:type="dxa"/>
              <w:bottom w:w="0" w:type="dxa"/>
              <w:right w:w="108" w:type="dxa"/>
            </w:tcMar>
            <w:vAlign w:val="center"/>
          </w:tcPr>
          <w:p w14:paraId="41A07E16" w14:textId="77777777" w:rsidR="00877087" w:rsidRPr="00D24421" w:rsidRDefault="00877087" w:rsidP="00877087">
            <w:pPr>
              <w:rPr>
                <w:rFonts w:ascii="Arial" w:hAnsi="Arial" w:cs="Arial"/>
                <w:sz w:val="22"/>
                <w:szCs w:val="22"/>
              </w:rPr>
            </w:pPr>
            <w:r w:rsidRPr="00D24421">
              <w:rPr>
                <w:rFonts w:ascii="Arial" w:hAnsi="Arial" w:cs="Arial"/>
                <w:sz w:val="22"/>
                <w:szCs w:val="22"/>
              </w:rPr>
              <w:t>Spintos medžiaga</w:t>
            </w:r>
          </w:p>
        </w:tc>
        <w:tc>
          <w:tcPr>
            <w:tcW w:w="2502" w:type="pct"/>
            <w:tcMar>
              <w:top w:w="0" w:type="dxa"/>
              <w:left w:w="108" w:type="dxa"/>
              <w:bottom w:w="0" w:type="dxa"/>
              <w:right w:w="108" w:type="dxa"/>
            </w:tcMar>
            <w:vAlign w:val="center"/>
          </w:tcPr>
          <w:p w14:paraId="4511DA39" w14:textId="77777777" w:rsidR="00877087" w:rsidRPr="00D24421" w:rsidRDefault="00877087" w:rsidP="00877087">
            <w:pPr>
              <w:rPr>
                <w:rFonts w:ascii="Arial" w:hAnsi="Arial" w:cs="Arial"/>
                <w:sz w:val="22"/>
                <w:szCs w:val="22"/>
              </w:rPr>
            </w:pPr>
            <w:r w:rsidRPr="00D24421">
              <w:rPr>
                <w:rFonts w:ascii="Arial" w:hAnsi="Arial" w:cs="Arial"/>
                <w:sz w:val="22"/>
                <w:szCs w:val="22"/>
              </w:rPr>
              <w:t>Nerūdijančio plieno, karštai cinkuoto metalo lakštų ne plonesnių kaip 1,5 mm pagal LST EN 10346:2009 (arba lygiavertį) standartą arba dažyto aliuminio.</w:t>
            </w:r>
          </w:p>
        </w:tc>
      </w:tr>
      <w:tr w:rsidR="00877087" w:rsidRPr="00D24421" w14:paraId="620A4A2E" w14:textId="77777777" w:rsidTr="00010888">
        <w:trPr>
          <w:trHeight w:val="122"/>
        </w:trPr>
        <w:tc>
          <w:tcPr>
            <w:tcW w:w="292" w:type="pct"/>
            <w:vAlign w:val="center"/>
          </w:tcPr>
          <w:p w14:paraId="2E4AC3CF" w14:textId="77777777" w:rsidR="00877087" w:rsidRPr="00D24421" w:rsidRDefault="00877087" w:rsidP="00DF31D7">
            <w:pPr>
              <w:numPr>
                <w:ilvl w:val="0"/>
                <w:numId w:val="23"/>
              </w:numPr>
              <w:jc w:val="center"/>
              <w:rPr>
                <w:rFonts w:ascii="Arial" w:hAnsi="Arial" w:cs="Arial"/>
                <w:sz w:val="22"/>
                <w:szCs w:val="22"/>
              </w:rPr>
            </w:pPr>
          </w:p>
        </w:tc>
        <w:tc>
          <w:tcPr>
            <w:tcW w:w="2206" w:type="pct"/>
            <w:tcMar>
              <w:top w:w="0" w:type="dxa"/>
              <w:left w:w="108" w:type="dxa"/>
              <w:bottom w:w="0" w:type="dxa"/>
              <w:right w:w="108" w:type="dxa"/>
            </w:tcMar>
            <w:vAlign w:val="center"/>
          </w:tcPr>
          <w:p w14:paraId="05469F1D" w14:textId="77777777" w:rsidR="00877087" w:rsidRPr="00D24421" w:rsidRDefault="00877087" w:rsidP="00877087">
            <w:pPr>
              <w:rPr>
                <w:rFonts w:ascii="Arial" w:hAnsi="Arial" w:cs="Arial"/>
                <w:sz w:val="22"/>
                <w:szCs w:val="22"/>
              </w:rPr>
            </w:pPr>
            <w:r w:rsidRPr="00D24421">
              <w:rPr>
                <w:rFonts w:ascii="Arial" w:hAnsi="Arial" w:cs="Arial"/>
                <w:sz w:val="22"/>
                <w:szCs w:val="22"/>
              </w:rPr>
              <w:t>Matmenys</w:t>
            </w:r>
          </w:p>
        </w:tc>
        <w:tc>
          <w:tcPr>
            <w:tcW w:w="2502" w:type="pct"/>
            <w:tcMar>
              <w:top w:w="0" w:type="dxa"/>
              <w:left w:w="108" w:type="dxa"/>
              <w:bottom w:w="0" w:type="dxa"/>
              <w:right w:w="108" w:type="dxa"/>
            </w:tcMar>
            <w:vAlign w:val="center"/>
          </w:tcPr>
          <w:p w14:paraId="0152D6E2" w14:textId="73FE6B18" w:rsidR="00877087" w:rsidRPr="00D24421" w:rsidRDefault="00096001" w:rsidP="00877087">
            <w:pPr>
              <w:rPr>
                <w:rFonts w:ascii="Arial" w:hAnsi="Arial" w:cs="Arial"/>
                <w:sz w:val="22"/>
                <w:szCs w:val="22"/>
              </w:rPr>
            </w:pPr>
            <w:r w:rsidRPr="00D24421">
              <w:rPr>
                <w:rFonts w:ascii="Arial" w:hAnsi="Arial" w:cs="Arial"/>
                <w:color w:val="000000"/>
                <w:sz w:val="22"/>
                <w:szCs w:val="22"/>
                <w:lang w:eastAsia="lt-LT"/>
              </w:rPr>
              <w:t xml:space="preserve">400x500x210 </w:t>
            </w:r>
            <w:r w:rsidR="00877087" w:rsidRPr="00D24421">
              <w:rPr>
                <w:rFonts w:ascii="Arial" w:hAnsi="Arial" w:cs="Arial"/>
                <w:sz w:val="22"/>
                <w:szCs w:val="22"/>
              </w:rPr>
              <w:t>arba iki 15 % didesn</w:t>
            </w:r>
            <w:r w:rsidRPr="00D24421">
              <w:rPr>
                <w:rFonts w:ascii="Arial" w:hAnsi="Arial" w:cs="Arial"/>
                <w:sz w:val="22"/>
                <w:szCs w:val="22"/>
              </w:rPr>
              <w:t>i</w:t>
            </w:r>
          </w:p>
        </w:tc>
      </w:tr>
      <w:tr w:rsidR="00877087" w:rsidRPr="00D24421" w14:paraId="781C893A" w14:textId="77777777" w:rsidTr="00010888">
        <w:trPr>
          <w:trHeight w:val="122"/>
        </w:trPr>
        <w:tc>
          <w:tcPr>
            <w:tcW w:w="292" w:type="pct"/>
            <w:vAlign w:val="center"/>
          </w:tcPr>
          <w:p w14:paraId="3FCCBBC0" w14:textId="77777777" w:rsidR="00877087" w:rsidRPr="00D24421" w:rsidRDefault="00877087" w:rsidP="00DF31D7">
            <w:pPr>
              <w:numPr>
                <w:ilvl w:val="0"/>
                <w:numId w:val="23"/>
              </w:numPr>
              <w:jc w:val="center"/>
              <w:rPr>
                <w:rFonts w:ascii="Arial" w:hAnsi="Arial" w:cs="Arial"/>
                <w:sz w:val="22"/>
                <w:szCs w:val="22"/>
              </w:rPr>
            </w:pPr>
          </w:p>
        </w:tc>
        <w:tc>
          <w:tcPr>
            <w:tcW w:w="2206" w:type="pct"/>
            <w:tcMar>
              <w:top w:w="0" w:type="dxa"/>
              <w:left w:w="108" w:type="dxa"/>
              <w:bottom w:w="0" w:type="dxa"/>
              <w:right w:w="108" w:type="dxa"/>
            </w:tcMar>
            <w:vAlign w:val="center"/>
          </w:tcPr>
          <w:p w14:paraId="2C4B8F6A" w14:textId="77777777" w:rsidR="00877087" w:rsidRPr="00D24421" w:rsidRDefault="00877087" w:rsidP="00877087">
            <w:pPr>
              <w:rPr>
                <w:rFonts w:ascii="Arial" w:hAnsi="Arial" w:cs="Arial"/>
                <w:sz w:val="22"/>
                <w:szCs w:val="22"/>
              </w:rPr>
            </w:pPr>
            <w:r w:rsidRPr="00D24421">
              <w:rPr>
                <w:rFonts w:ascii="Arial" w:hAnsi="Arial" w:cs="Arial"/>
                <w:sz w:val="22"/>
                <w:szCs w:val="22"/>
              </w:rPr>
              <w:t>Garantija</w:t>
            </w:r>
          </w:p>
        </w:tc>
        <w:tc>
          <w:tcPr>
            <w:tcW w:w="2502" w:type="pct"/>
            <w:tcMar>
              <w:top w:w="0" w:type="dxa"/>
              <w:left w:w="108" w:type="dxa"/>
              <w:bottom w:w="0" w:type="dxa"/>
              <w:right w:w="108" w:type="dxa"/>
            </w:tcMar>
            <w:vAlign w:val="center"/>
          </w:tcPr>
          <w:p w14:paraId="69C9A71A" w14:textId="77777777" w:rsidR="00877087" w:rsidRPr="00D24421" w:rsidRDefault="00877087" w:rsidP="00877087">
            <w:pPr>
              <w:rPr>
                <w:rFonts w:ascii="Arial" w:hAnsi="Arial" w:cs="Arial"/>
                <w:sz w:val="22"/>
                <w:szCs w:val="22"/>
              </w:rPr>
            </w:pPr>
            <w:r w:rsidRPr="00D24421">
              <w:rPr>
                <w:rFonts w:ascii="Arial" w:hAnsi="Arial" w:cs="Arial"/>
                <w:sz w:val="22"/>
                <w:szCs w:val="22"/>
              </w:rPr>
              <w:t>≥ 5 metai įskaitant garantiją nuo korozijos. Garantiniu gedimu bus laikoma, jeigu spinta turės didesnių negu 1 cm skersmens korozijos požymių.</w:t>
            </w:r>
          </w:p>
        </w:tc>
      </w:tr>
      <w:tr w:rsidR="00877087" w:rsidRPr="00D24421" w14:paraId="03AF3075" w14:textId="77777777" w:rsidTr="00010888">
        <w:trPr>
          <w:trHeight w:val="122"/>
        </w:trPr>
        <w:tc>
          <w:tcPr>
            <w:tcW w:w="292" w:type="pct"/>
            <w:vAlign w:val="center"/>
          </w:tcPr>
          <w:p w14:paraId="79C96EC7" w14:textId="77777777" w:rsidR="00877087" w:rsidRPr="00D24421" w:rsidRDefault="00877087" w:rsidP="00DF31D7">
            <w:pPr>
              <w:numPr>
                <w:ilvl w:val="0"/>
                <w:numId w:val="23"/>
              </w:numPr>
              <w:jc w:val="center"/>
              <w:rPr>
                <w:rFonts w:ascii="Arial" w:hAnsi="Arial" w:cs="Arial"/>
                <w:sz w:val="22"/>
                <w:szCs w:val="22"/>
              </w:rPr>
            </w:pPr>
          </w:p>
        </w:tc>
        <w:tc>
          <w:tcPr>
            <w:tcW w:w="2206" w:type="pct"/>
            <w:tcMar>
              <w:top w:w="0" w:type="dxa"/>
              <w:left w:w="108" w:type="dxa"/>
              <w:bottom w:w="0" w:type="dxa"/>
              <w:right w:w="108" w:type="dxa"/>
            </w:tcMar>
            <w:vAlign w:val="center"/>
          </w:tcPr>
          <w:p w14:paraId="3FABBA1C" w14:textId="77777777" w:rsidR="00877087" w:rsidRPr="00D24421" w:rsidRDefault="00877087" w:rsidP="00877087">
            <w:pPr>
              <w:rPr>
                <w:rFonts w:ascii="Arial" w:hAnsi="Arial" w:cs="Arial"/>
                <w:sz w:val="22"/>
                <w:szCs w:val="22"/>
              </w:rPr>
            </w:pPr>
            <w:r w:rsidRPr="00D24421">
              <w:rPr>
                <w:rFonts w:ascii="Arial" w:hAnsi="Arial" w:cs="Arial"/>
                <w:sz w:val="22"/>
                <w:szCs w:val="22"/>
              </w:rPr>
              <w:t>Įdiegimas</w:t>
            </w:r>
          </w:p>
        </w:tc>
        <w:tc>
          <w:tcPr>
            <w:tcW w:w="2502" w:type="pct"/>
            <w:tcMar>
              <w:top w:w="0" w:type="dxa"/>
              <w:left w:w="108" w:type="dxa"/>
              <w:bottom w:w="0" w:type="dxa"/>
              <w:right w:w="108" w:type="dxa"/>
            </w:tcMar>
            <w:vAlign w:val="center"/>
          </w:tcPr>
          <w:p w14:paraId="3A0F9AB7" w14:textId="77777777" w:rsidR="00877087" w:rsidRPr="00D24421" w:rsidRDefault="00877087" w:rsidP="00877087">
            <w:pPr>
              <w:rPr>
                <w:rFonts w:ascii="Arial" w:hAnsi="Arial" w:cs="Arial"/>
                <w:sz w:val="22"/>
                <w:szCs w:val="22"/>
              </w:rPr>
            </w:pPr>
            <w:r w:rsidRPr="00D24421">
              <w:rPr>
                <w:rFonts w:ascii="Arial" w:hAnsi="Arial" w:cs="Arial"/>
                <w:sz w:val="22"/>
                <w:szCs w:val="22"/>
              </w:rPr>
              <w:t>Įdiegimas apima visos esamoje spintoje esančios įrangos, laidų, kabelių ir pan. permontavimą į naują spintą, užtikrinant tinkamą visų iki permontavimo buvusių komponentų veikimą.</w:t>
            </w:r>
          </w:p>
        </w:tc>
      </w:tr>
    </w:tbl>
    <w:p w14:paraId="34544C5E" w14:textId="77777777" w:rsidR="006600AA" w:rsidRPr="00D24421" w:rsidRDefault="006600AA" w:rsidP="00717D62">
      <w:pPr>
        <w:rPr>
          <w:rFonts w:ascii="Arial" w:hAnsi="Arial" w:cs="Arial"/>
          <w:sz w:val="22"/>
          <w:szCs w:val="22"/>
        </w:rPr>
      </w:pPr>
    </w:p>
    <w:p w14:paraId="5709A135" w14:textId="77777777" w:rsidR="00C15ECA" w:rsidRPr="00D24421" w:rsidRDefault="00C15ECA" w:rsidP="00717D62">
      <w:pPr>
        <w:rPr>
          <w:rFonts w:ascii="Arial" w:hAnsi="Arial" w:cs="Arial"/>
          <w:sz w:val="22"/>
          <w:szCs w:val="22"/>
        </w:rPr>
      </w:pPr>
    </w:p>
    <w:tbl>
      <w:tblPr>
        <w:tblStyle w:val="TableGrid"/>
        <w:tblW w:w="0" w:type="auto"/>
        <w:shd w:val="clear" w:color="auto" w:fill="005063"/>
        <w:tblLook w:val="04A0" w:firstRow="1" w:lastRow="0" w:firstColumn="1" w:lastColumn="0" w:noHBand="0" w:noVBand="1"/>
      </w:tblPr>
      <w:tblGrid>
        <w:gridCol w:w="9628"/>
      </w:tblGrid>
      <w:tr w:rsidR="00C15ECA" w:rsidRPr="00D24421" w14:paraId="36A4D2F0" w14:textId="77777777" w:rsidTr="004F0127">
        <w:trPr>
          <w:trHeight w:val="416"/>
        </w:trPr>
        <w:tc>
          <w:tcPr>
            <w:tcW w:w="9628" w:type="dxa"/>
            <w:shd w:val="clear" w:color="auto" w:fill="005063"/>
            <w:vAlign w:val="center"/>
          </w:tcPr>
          <w:p w14:paraId="55D0644D" w14:textId="2B204C84" w:rsidR="00C15ECA" w:rsidRPr="00D24421" w:rsidRDefault="00300896" w:rsidP="004F0127">
            <w:pPr>
              <w:pStyle w:val="ListParagraph"/>
              <w:numPr>
                <w:ilvl w:val="0"/>
                <w:numId w:val="12"/>
              </w:numPr>
              <w:rPr>
                <w:rFonts w:ascii="Arial" w:hAnsi="Arial" w:cs="Arial"/>
                <w:b/>
                <w:caps/>
                <w:color w:val="FFFFFF" w:themeColor="background1"/>
                <w:sz w:val="22"/>
              </w:rPr>
            </w:pPr>
            <w:r w:rsidRPr="00D24421">
              <w:rPr>
                <w:rFonts w:ascii="Arial" w:hAnsi="Arial" w:cs="Arial"/>
                <w:b/>
                <w:caps/>
                <w:sz w:val="22"/>
              </w:rPr>
              <w:t>REIKALAVIMAI SUSIJĘ SU INFORMACIJOS (DUOMENŲ) SAUGUMU BEI SUTARTIES VYKDYMU</w:t>
            </w:r>
          </w:p>
        </w:tc>
      </w:tr>
    </w:tbl>
    <w:p w14:paraId="6C3D096A" w14:textId="77777777" w:rsidR="00C15ECA" w:rsidRPr="00D24421" w:rsidRDefault="00C15ECA" w:rsidP="00C15ECA">
      <w:pPr>
        <w:rPr>
          <w:rFonts w:ascii="Arial" w:eastAsiaTheme="majorEastAsia" w:hAnsi="Arial" w:cs="Arial"/>
          <w:sz w:val="22"/>
          <w:szCs w:val="22"/>
        </w:rPr>
      </w:pPr>
    </w:p>
    <w:p w14:paraId="16469F58" w14:textId="77777777" w:rsidR="008F00C8" w:rsidRPr="00D24421" w:rsidRDefault="007B6CD7" w:rsidP="001443B6">
      <w:pPr>
        <w:pStyle w:val="ListParagraph"/>
        <w:numPr>
          <w:ilvl w:val="1"/>
          <w:numId w:val="12"/>
        </w:numPr>
        <w:tabs>
          <w:tab w:val="left" w:pos="426"/>
        </w:tabs>
        <w:ind w:left="0" w:firstLine="0"/>
        <w:jc w:val="both"/>
        <w:rPr>
          <w:rFonts w:ascii="Arial" w:hAnsi="Arial" w:cs="Arial"/>
          <w:sz w:val="22"/>
        </w:rPr>
      </w:pPr>
      <w:r w:rsidRPr="00D24421">
        <w:rPr>
          <w:rFonts w:ascii="Arial" w:hAnsi="Arial" w:cs="Arial"/>
          <w:sz w:val="22"/>
        </w:rPr>
        <w:t>Teikėjas,</w:t>
      </w:r>
      <w:r w:rsidRPr="00D24421">
        <w:rPr>
          <w:rFonts w:ascii="Arial" w:hAnsi="Arial" w:cs="Arial"/>
          <w:spacing w:val="-18"/>
          <w:sz w:val="22"/>
        </w:rPr>
        <w:t xml:space="preserve"> </w:t>
      </w:r>
      <w:r w:rsidRPr="00D24421">
        <w:rPr>
          <w:rFonts w:ascii="Arial" w:hAnsi="Arial" w:cs="Arial"/>
          <w:sz w:val="22"/>
        </w:rPr>
        <w:t>vykdydamas</w:t>
      </w:r>
      <w:r w:rsidRPr="00D24421">
        <w:rPr>
          <w:rFonts w:ascii="Arial" w:hAnsi="Arial" w:cs="Arial"/>
          <w:spacing w:val="-15"/>
          <w:sz w:val="22"/>
        </w:rPr>
        <w:t xml:space="preserve"> </w:t>
      </w:r>
      <w:r w:rsidRPr="00D24421">
        <w:rPr>
          <w:rFonts w:ascii="Arial" w:hAnsi="Arial" w:cs="Arial"/>
          <w:sz w:val="22"/>
        </w:rPr>
        <w:t>viešojo</w:t>
      </w:r>
      <w:r w:rsidRPr="00D24421">
        <w:rPr>
          <w:rFonts w:ascii="Arial" w:hAnsi="Arial" w:cs="Arial"/>
          <w:spacing w:val="-13"/>
          <w:sz w:val="22"/>
        </w:rPr>
        <w:t xml:space="preserve"> </w:t>
      </w:r>
      <w:r w:rsidRPr="00D24421">
        <w:rPr>
          <w:rFonts w:ascii="Arial" w:hAnsi="Arial" w:cs="Arial"/>
          <w:sz w:val="22"/>
        </w:rPr>
        <w:t>pirkimo</w:t>
      </w:r>
      <w:r w:rsidRPr="00D24421">
        <w:rPr>
          <w:rFonts w:ascii="Arial" w:hAnsi="Arial" w:cs="Arial"/>
          <w:spacing w:val="-18"/>
          <w:sz w:val="22"/>
        </w:rPr>
        <w:t xml:space="preserve"> </w:t>
      </w:r>
      <w:r w:rsidRPr="00D24421">
        <w:rPr>
          <w:rFonts w:ascii="Arial" w:hAnsi="Arial" w:cs="Arial"/>
          <w:sz w:val="22"/>
        </w:rPr>
        <w:t>Sutartį,</w:t>
      </w:r>
      <w:r w:rsidRPr="00D24421">
        <w:rPr>
          <w:rFonts w:ascii="Arial" w:hAnsi="Arial" w:cs="Arial"/>
          <w:spacing w:val="-17"/>
          <w:sz w:val="22"/>
        </w:rPr>
        <w:t xml:space="preserve"> </w:t>
      </w:r>
      <w:r w:rsidRPr="00D24421">
        <w:rPr>
          <w:rFonts w:ascii="Arial" w:hAnsi="Arial" w:cs="Arial"/>
          <w:sz w:val="22"/>
        </w:rPr>
        <w:t>turi</w:t>
      </w:r>
      <w:r w:rsidRPr="00D24421">
        <w:rPr>
          <w:rFonts w:ascii="Arial" w:hAnsi="Arial" w:cs="Arial"/>
          <w:spacing w:val="-19"/>
          <w:sz w:val="22"/>
        </w:rPr>
        <w:t xml:space="preserve"> </w:t>
      </w:r>
      <w:r w:rsidRPr="00D24421">
        <w:rPr>
          <w:rFonts w:ascii="Arial" w:hAnsi="Arial" w:cs="Arial"/>
          <w:sz w:val="22"/>
        </w:rPr>
        <w:t>vadovautis</w:t>
      </w:r>
      <w:r w:rsidRPr="00D24421">
        <w:rPr>
          <w:rFonts w:ascii="Arial" w:hAnsi="Arial" w:cs="Arial"/>
          <w:spacing w:val="-11"/>
          <w:sz w:val="22"/>
        </w:rPr>
        <w:t xml:space="preserve"> </w:t>
      </w:r>
      <w:r w:rsidRPr="00D24421">
        <w:rPr>
          <w:rFonts w:ascii="Arial" w:hAnsi="Arial" w:cs="Arial"/>
          <w:sz w:val="22"/>
        </w:rPr>
        <w:t>TS nustatytais saugumo reikalavimais ir užtikrinti bent šiuose teisės aktuose nustatytų reikalavimų</w:t>
      </w:r>
      <w:r w:rsidRPr="00D24421">
        <w:rPr>
          <w:rFonts w:ascii="Arial" w:hAnsi="Arial" w:cs="Arial"/>
          <w:spacing w:val="3"/>
          <w:sz w:val="22"/>
        </w:rPr>
        <w:t xml:space="preserve"> </w:t>
      </w:r>
      <w:r w:rsidRPr="00D24421">
        <w:rPr>
          <w:rFonts w:ascii="Arial" w:hAnsi="Arial" w:cs="Arial"/>
          <w:sz w:val="22"/>
        </w:rPr>
        <w:t>įgyvendinimą</w:t>
      </w:r>
      <w:r w:rsidRPr="00D24421">
        <w:rPr>
          <w:rStyle w:val="FootnoteReference"/>
          <w:rFonts w:ascii="Arial" w:hAnsi="Arial" w:cs="Arial"/>
          <w:color w:val="000000" w:themeColor="text1"/>
          <w:sz w:val="22"/>
        </w:rPr>
        <w:footnoteReference w:id="1"/>
      </w:r>
      <w:r w:rsidRPr="00D24421">
        <w:rPr>
          <w:rFonts w:ascii="Arial" w:hAnsi="Arial" w:cs="Arial"/>
          <w:sz w:val="22"/>
        </w:rPr>
        <w:t>:</w:t>
      </w:r>
      <w:bookmarkStart w:id="48" w:name="25.1.1._2016_m._balandžio_27_d._Europos_"/>
      <w:bookmarkEnd w:id="48"/>
    </w:p>
    <w:p w14:paraId="6E71C903" w14:textId="35E7BCE6" w:rsidR="007B6CD7" w:rsidRPr="00D24421" w:rsidRDefault="007B6CD7" w:rsidP="001443B6">
      <w:pPr>
        <w:pStyle w:val="ListParagraph"/>
        <w:numPr>
          <w:ilvl w:val="2"/>
          <w:numId w:val="12"/>
        </w:numPr>
        <w:tabs>
          <w:tab w:val="left" w:pos="284"/>
          <w:tab w:val="left" w:pos="567"/>
        </w:tabs>
        <w:ind w:left="0" w:firstLine="0"/>
        <w:jc w:val="both"/>
        <w:rPr>
          <w:rFonts w:ascii="Arial" w:hAnsi="Arial" w:cs="Arial"/>
          <w:sz w:val="22"/>
        </w:rPr>
      </w:pPr>
      <w:r w:rsidRPr="00D24421">
        <w:rPr>
          <w:rFonts w:ascii="Arial" w:hAnsi="Arial" w:cs="Arial"/>
          <w:sz w:val="22"/>
        </w:rPr>
        <w:t>2016</w:t>
      </w:r>
      <w:r w:rsidRPr="00D24421">
        <w:rPr>
          <w:rFonts w:ascii="Arial" w:hAnsi="Arial" w:cs="Arial"/>
          <w:spacing w:val="-15"/>
          <w:sz w:val="22"/>
        </w:rPr>
        <w:t xml:space="preserve"> </w:t>
      </w:r>
      <w:r w:rsidRPr="00D24421">
        <w:rPr>
          <w:rFonts w:ascii="Arial" w:hAnsi="Arial" w:cs="Arial"/>
          <w:sz w:val="22"/>
        </w:rPr>
        <w:t>m.</w:t>
      </w:r>
      <w:r w:rsidRPr="00D24421">
        <w:rPr>
          <w:rFonts w:ascii="Arial" w:hAnsi="Arial" w:cs="Arial"/>
          <w:spacing w:val="-15"/>
          <w:sz w:val="22"/>
        </w:rPr>
        <w:t xml:space="preserve"> </w:t>
      </w:r>
      <w:r w:rsidRPr="00D24421">
        <w:rPr>
          <w:rFonts w:ascii="Arial" w:hAnsi="Arial" w:cs="Arial"/>
          <w:sz w:val="22"/>
        </w:rPr>
        <w:t>balandžio</w:t>
      </w:r>
      <w:r w:rsidRPr="00D24421">
        <w:rPr>
          <w:rFonts w:ascii="Arial" w:hAnsi="Arial" w:cs="Arial"/>
          <w:spacing w:val="-15"/>
          <w:sz w:val="22"/>
        </w:rPr>
        <w:t xml:space="preserve"> </w:t>
      </w:r>
      <w:r w:rsidRPr="00D24421">
        <w:rPr>
          <w:rFonts w:ascii="Arial" w:hAnsi="Arial" w:cs="Arial"/>
          <w:sz w:val="22"/>
        </w:rPr>
        <w:t>27</w:t>
      </w:r>
      <w:r w:rsidRPr="00D24421">
        <w:rPr>
          <w:rFonts w:ascii="Arial" w:hAnsi="Arial" w:cs="Arial"/>
          <w:spacing w:val="-14"/>
          <w:sz w:val="22"/>
        </w:rPr>
        <w:t xml:space="preserve"> </w:t>
      </w:r>
      <w:r w:rsidRPr="00D24421">
        <w:rPr>
          <w:rFonts w:ascii="Arial" w:hAnsi="Arial" w:cs="Arial"/>
          <w:sz w:val="22"/>
        </w:rPr>
        <w:t>d.</w:t>
      </w:r>
      <w:r w:rsidRPr="00D24421">
        <w:rPr>
          <w:rFonts w:ascii="Arial" w:hAnsi="Arial" w:cs="Arial"/>
          <w:spacing w:val="-15"/>
          <w:sz w:val="22"/>
        </w:rPr>
        <w:t xml:space="preserve"> </w:t>
      </w:r>
      <w:r w:rsidRPr="00D24421">
        <w:rPr>
          <w:rFonts w:ascii="Arial" w:hAnsi="Arial" w:cs="Arial"/>
          <w:sz w:val="22"/>
        </w:rPr>
        <w:t>Europos</w:t>
      </w:r>
      <w:r w:rsidRPr="00D24421">
        <w:rPr>
          <w:rFonts w:ascii="Arial" w:hAnsi="Arial" w:cs="Arial"/>
          <w:spacing w:val="-13"/>
          <w:sz w:val="22"/>
        </w:rPr>
        <w:t xml:space="preserve"> </w:t>
      </w:r>
      <w:r w:rsidRPr="00D24421">
        <w:rPr>
          <w:rFonts w:ascii="Arial" w:hAnsi="Arial" w:cs="Arial"/>
          <w:sz w:val="22"/>
        </w:rPr>
        <w:t>Parlamento</w:t>
      </w:r>
      <w:r w:rsidRPr="00D24421">
        <w:rPr>
          <w:rFonts w:ascii="Arial" w:hAnsi="Arial" w:cs="Arial"/>
          <w:spacing w:val="-15"/>
          <w:sz w:val="22"/>
        </w:rPr>
        <w:t xml:space="preserve"> </w:t>
      </w:r>
      <w:r w:rsidRPr="00D24421">
        <w:rPr>
          <w:rFonts w:ascii="Arial" w:hAnsi="Arial" w:cs="Arial"/>
          <w:sz w:val="22"/>
        </w:rPr>
        <w:t>ir</w:t>
      </w:r>
      <w:r w:rsidRPr="00D24421">
        <w:rPr>
          <w:rFonts w:ascii="Arial" w:hAnsi="Arial" w:cs="Arial"/>
          <w:spacing w:val="-14"/>
          <w:sz w:val="22"/>
        </w:rPr>
        <w:t xml:space="preserve"> </w:t>
      </w:r>
      <w:r w:rsidRPr="00D24421">
        <w:rPr>
          <w:rFonts w:ascii="Arial" w:hAnsi="Arial" w:cs="Arial"/>
          <w:sz w:val="22"/>
        </w:rPr>
        <w:t>Tarybos</w:t>
      </w:r>
      <w:r w:rsidRPr="00D24421">
        <w:rPr>
          <w:rFonts w:ascii="Arial" w:hAnsi="Arial" w:cs="Arial"/>
          <w:spacing w:val="-13"/>
          <w:sz w:val="22"/>
        </w:rPr>
        <w:t xml:space="preserve"> </w:t>
      </w:r>
      <w:r w:rsidRPr="00D24421">
        <w:rPr>
          <w:rFonts w:ascii="Arial" w:hAnsi="Arial" w:cs="Arial"/>
          <w:sz w:val="22"/>
        </w:rPr>
        <w:t>reglamentas</w:t>
      </w:r>
      <w:r w:rsidRPr="00D24421">
        <w:rPr>
          <w:rFonts w:ascii="Arial" w:hAnsi="Arial" w:cs="Arial"/>
          <w:spacing w:val="-12"/>
          <w:sz w:val="22"/>
        </w:rPr>
        <w:t xml:space="preserve"> </w:t>
      </w:r>
      <w:r w:rsidRPr="00D24421">
        <w:rPr>
          <w:rFonts w:ascii="Arial" w:hAnsi="Arial" w:cs="Arial"/>
          <w:sz w:val="22"/>
        </w:rPr>
        <w:t>(ES)</w:t>
      </w:r>
      <w:r w:rsidRPr="00D24421">
        <w:rPr>
          <w:rFonts w:ascii="Arial" w:hAnsi="Arial" w:cs="Arial"/>
          <w:spacing w:val="-14"/>
          <w:sz w:val="22"/>
        </w:rPr>
        <w:t xml:space="preserve"> </w:t>
      </w:r>
      <w:r w:rsidRPr="00D24421">
        <w:rPr>
          <w:rFonts w:ascii="Arial" w:hAnsi="Arial" w:cs="Arial"/>
          <w:sz w:val="22"/>
        </w:rPr>
        <w:t>2016/679 dėl</w:t>
      </w:r>
      <w:r w:rsidRPr="00D24421">
        <w:rPr>
          <w:rFonts w:ascii="Arial" w:hAnsi="Arial" w:cs="Arial"/>
          <w:spacing w:val="-15"/>
          <w:sz w:val="22"/>
        </w:rPr>
        <w:t xml:space="preserve"> </w:t>
      </w:r>
      <w:r w:rsidRPr="00D24421">
        <w:rPr>
          <w:rFonts w:ascii="Arial" w:hAnsi="Arial" w:cs="Arial"/>
          <w:sz w:val="22"/>
        </w:rPr>
        <w:t>fizinių</w:t>
      </w:r>
      <w:r w:rsidRPr="00D24421">
        <w:rPr>
          <w:rFonts w:ascii="Arial" w:hAnsi="Arial" w:cs="Arial"/>
          <w:spacing w:val="-13"/>
          <w:sz w:val="22"/>
        </w:rPr>
        <w:t xml:space="preserve"> </w:t>
      </w:r>
      <w:r w:rsidRPr="00D24421">
        <w:rPr>
          <w:rFonts w:ascii="Arial" w:hAnsi="Arial" w:cs="Arial"/>
          <w:sz w:val="22"/>
        </w:rPr>
        <w:t>asmenų</w:t>
      </w:r>
      <w:r w:rsidRPr="00D24421">
        <w:rPr>
          <w:rFonts w:ascii="Arial" w:hAnsi="Arial" w:cs="Arial"/>
          <w:spacing w:val="-9"/>
          <w:sz w:val="22"/>
        </w:rPr>
        <w:t xml:space="preserve"> </w:t>
      </w:r>
      <w:r w:rsidRPr="00D24421">
        <w:rPr>
          <w:rFonts w:ascii="Arial" w:hAnsi="Arial" w:cs="Arial"/>
          <w:sz w:val="22"/>
        </w:rPr>
        <w:t>apsaugos</w:t>
      </w:r>
      <w:r w:rsidRPr="00D24421">
        <w:rPr>
          <w:rFonts w:ascii="Arial" w:hAnsi="Arial" w:cs="Arial"/>
          <w:spacing w:val="-12"/>
          <w:sz w:val="22"/>
        </w:rPr>
        <w:t xml:space="preserve"> </w:t>
      </w:r>
      <w:r w:rsidRPr="00D24421">
        <w:rPr>
          <w:rFonts w:ascii="Arial" w:hAnsi="Arial" w:cs="Arial"/>
          <w:sz w:val="22"/>
        </w:rPr>
        <w:t>tvarkant</w:t>
      </w:r>
      <w:r w:rsidRPr="00D24421">
        <w:rPr>
          <w:rFonts w:ascii="Arial" w:hAnsi="Arial" w:cs="Arial"/>
          <w:spacing w:val="-10"/>
          <w:sz w:val="22"/>
        </w:rPr>
        <w:t xml:space="preserve"> </w:t>
      </w:r>
      <w:r w:rsidRPr="00D24421">
        <w:rPr>
          <w:rFonts w:ascii="Arial" w:hAnsi="Arial" w:cs="Arial"/>
          <w:sz w:val="22"/>
        </w:rPr>
        <w:t>asmens</w:t>
      </w:r>
      <w:r w:rsidRPr="00D24421">
        <w:rPr>
          <w:rFonts w:ascii="Arial" w:hAnsi="Arial" w:cs="Arial"/>
          <w:spacing w:val="-11"/>
          <w:sz w:val="22"/>
        </w:rPr>
        <w:t xml:space="preserve"> </w:t>
      </w:r>
      <w:r w:rsidRPr="00D24421">
        <w:rPr>
          <w:rFonts w:ascii="Arial" w:hAnsi="Arial" w:cs="Arial"/>
          <w:sz w:val="22"/>
        </w:rPr>
        <w:t>duomenis</w:t>
      </w:r>
      <w:r w:rsidRPr="00D24421">
        <w:rPr>
          <w:rFonts w:ascii="Arial" w:hAnsi="Arial" w:cs="Arial"/>
          <w:spacing w:val="-12"/>
          <w:sz w:val="22"/>
        </w:rPr>
        <w:t xml:space="preserve"> </w:t>
      </w:r>
      <w:r w:rsidRPr="00D24421">
        <w:rPr>
          <w:rFonts w:ascii="Arial" w:hAnsi="Arial" w:cs="Arial"/>
          <w:sz w:val="22"/>
        </w:rPr>
        <w:t>ir</w:t>
      </w:r>
      <w:r w:rsidRPr="00D24421">
        <w:rPr>
          <w:rFonts w:ascii="Arial" w:hAnsi="Arial" w:cs="Arial"/>
          <w:spacing w:val="-12"/>
          <w:sz w:val="22"/>
        </w:rPr>
        <w:t xml:space="preserve"> </w:t>
      </w:r>
      <w:r w:rsidRPr="00D24421">
        <w:rPr>
          <w:rFonts w:ascii="Arial" w:hAnsi="Arial" w:cs="Arial"/>
          <w:sz w:val="22"/>
        </w:rPr>
        <w:t>dėl</w:t>
      </w:r>
      <w:r w:rsidRPr="00D24421">
        <w:rPr>
          <w:rFonts w:ascii="Arial" w:hAnsi="Arial" w:cs="Arial"/>
          <w:spacing w:val="-15"/>
          <w:sz w:val="22"/>
        </w:rPr>
        <w:t xml:space="preserve"> </w:t>
      </w:r>
      <w:r w:rsidRPr="00D24421">
        <w:rPr>
          <w:rFonts w:ascii="Arial" w:hAnsi="Arial" w:cs="Arial"/>
          <w:sz w:val="22"/>
        </w:rPr>
        <w:t>laisvo</w:t>
      </w:r>
      <w:r w:rsidRPr="00D24421">
        <w:rPr>
          <w:rFonts w:ascii="Arial" w:hAnsi="Arial" w:cs="Arial"/>
          <w:spacing w:val="-13"/>
          <w:sz w:val="22"/>
        </w:rPr>
        <w:t xml:space="preserve"> </w:t>
      </w:r>
      <w:r w:rsidRPr="00D24421">
        <w:rPr>
          <w:rFonts w:ascii="Arial" w:hAnsi="Arial" w:cs="Arial"/>
          <w:sz w:val="22"/>
        </w:rPr>
        <w:t>tokių</w:t>
      </w:r>
      <w:r w:rsidRPr="00D24421">
        <w:rPr>
          <w:rFonts w:ascii="Arial" w:hAnsi="Arial" w:cs="Arial"/>
          <w:spacing w:val="-7"/>
          <w:sz w:val="22"/>
        </w:rPr>
        <w:t xml:space="preserve"> </w:t>
      </w:r>
      <w:r w:rsidRPr="00D24421">
        <w:rPr>
          <w:rFonts w:ascii="Arial" w:hAnsi="Arial" w:cs="Arial"/>
          <w:sz w:val="22"/>
        </w:rPr>
        <w:t>duomenų</w:t>
      </w:r>
      <w:r w:rsidRPr="00D24421">
        <w:rPr>
          <w:rFonts w:ascii="Arial" w:hAnsi="Arial" w:cs="Arial"/>
          <w:spacing w:val="-14"/>
          <w:sz w:val="22"/>
        </w:rPr>
        <w:t xml:space="preserve"> </w:t>
      </w:r>
      <w:r w:rsidRPr="00D24421">
        <w:rPr>
          <w:rFonts w:ascii="Arial" w:hAnsi="Arial" w:cs="Arial"/>
          <w:sz w:val="22"/>
        </w:rPr>
        <w:t>judėjimo</w:t>
      </w:r>
      <w:r w:rsidRPr="00D24421">
        <w:rPr>
          <w:rFonts w:ascii="Arial" w:hAnsi="Arial" w:cs="Arial"/>
          <w:spacing w:val="-13"/>
          <w:sz w:val="22"/>
        </w:rPr>
        <w:t xml:space="preserve"> </w:t>
      </w:r>
      <w:r w:rsidRPr="00D24421">
        <w:rPr>
          <w:rFonts w:ascii="Arial" w:hAnsi="Arial" w:cs="Arial"/>
          <w:sz w:val="22"/>
        </w:rPr>
        <w:t>ir</w:t>
      </w:r>
      <w:r w:rsidRPr="00D24421">
        <w:rPr>
          <w:rFonts w:ascii="Arial" w:hAnsi="Arial" w:cs="Arial"/>
          <w:spacing w:val="-13"/>
          <w:sz w:val="22"/>
        </w:rPr>
        <w:t xml:space="preserve"> </w:t>
      </w:r>
      <w:r w:rsidRPr="00D24421">
        <w:rPr>
          <w:rFonts w:ascii="Arial" w:hAnsi="Arial" w:cs="Arial"/>
          <w:sz w:val="22"/>
        </w:rPr>
        <w:t>kuriuo panaikinama Direktyva</w:t>
      </w:r>
      <w:r w:rsidRPr="00D24421">
        <w:rPr>
          <w:rFonts w:ascii="Arial" w:hAnsi="Arial" w:cs="Arial"/>
          <w:spacing w:val="-5"/>
          <w:sz w:val="22"/>
        </w:rPr>
        <w:t xml:space="preserve"> </w:t>
      </w:r>
      <w:r w:rsidRPr="00D24421">
        <w:rPr>
          <w:rFonts w:ascii="Arial" w:hAnsi="Arial" w:cs="Arial"/>
          <w:sz w:val="22"/>
        </w:rPr>
        <w:t>95/46/EB;</w:t>
      </w:r>
    </w:p>
    <w:p w14:paraId="1E396D81" w14:textId="77777777" w:rsidR="007B6CD7" w:rsidRPr="00D24421" w:rsidRDefault="007B6CD7" w:rsidP="001443B6">
      <w:pPr>
        <w:pStyle w:val="ListParagraph"/>
        <w:numPr>
          <w:ilvl w:val="2"/>
          <w:numId w:val="12"/>
        </w:numPr>
        <w:tabs>
          <w:tab w:val="left" w:pos="567"/>
        </w:tabs>
        <w:ind w:left="0" w:firstLine="0"/>
        <w:jc w:val="both"/>
        <w:rPr>
          <w:rFonts w:ascii="Arial" w:hAnsi="Arial" w:cs="Arial"/>
          <w:sz w:val="22"/>
        </w:rPr>
      </w:pPr>
      <w:bookmarkStart w:id="49" w:name="25.1.2._Organizacinių_ir_techninių_kiber"/>
      <w:bookmarkEnd w:id="49"/>
      <w:r w:rsidRPr="00D24421">
        <w:rPr>
          <w:rFonts w:ascii="Arial" w:hAnsi="Arial" w:cs="Arial"/>
          <w:sz w:val="22"/>
        </w:rPr>
        <w:t>Organizacinių</w:t>
      </w:r>
      <w:r w:rsidRPr="00D24421">
        <w:rPr>
          <w:rFonts w:ascii="Arial" w:hAnsi="Arial" w:cs="Arial"/>
          <w:spacing w:val="-15"/>
          <w:sz w:val="22"/>
        </w:rPr>
        <w:t xml:space="preserve"> </w:t>
      </w:r>
      <w:r w:rsidRPr="00D24421">
        <w:rPr>
          <w:rFonts w:ascii="Arial" w:hAnsi="Arial" w:cs="Arial"/>
          <w:sz w:val="22"/>
        </w:rPr>
        <w:t>ir</w:t>
      </w:r>
      <w:r w:rsidRPr="00D24421">
        <w:rPr>
          <w:rFonts w:ascii="Arial" w:hAnsi="Arial" w:cs="Arial"/>
          <w:spacing w:val="-9"/>
          <w:sz w:val="22"/>
        </w:rPr>
        <w:t xml:space="preserve"> </w:t>
      </w:r>
      <w:r w:rsidRPr="00D24421">
        <w:rPr>
          <w:rFonts w:ascii="Arial" w:hAnsi="Arial" w:cs="Arial"/>
          <w:sz w:val="22"/>
        </w:rPr>
        <w:t>techninių</w:t>
      </w:r>
      <w:r w:rsidRPr="00D24421">
        <w:rPr>
          <w:rFonts w:ascii="Arial" w:hAnsi="Arial" w:cs="Arial"/>
          <w:spacing w:val="-9"/>
          <w:sz w:val="22"/>
        </w:rPr>
        <w:t xml:space="preserve"> </w:t>
      </w:r>
      <w:r w:rsidRPr="00D24421">
        <w:rPr>
          <w:rFonts w:ascii="Arial" w:hAnsi="Arial" w:cs="Arial"/>
          <w:sz w:val="22"/>
        </w:rPr>
        <w:t>kibernetinio</w:t>
      </w:r>
      <w:r w:rsidRPr="00D24421">
        <w:rPr>
          <w:rFonts w:ascii="Arial" w:hAnsi="Arial" w:cs="Arial"/>
          <w:spacing w:val="-14"/>
          <w:sz w:val="22"/>
        </w:rPr>
        <w:t xml:space="preserve"> </w:t>
      </w:r>
      <w:r w:rsidRPr="00D24421">
        <w:rPr>
          <w:rFonts w:ascii="Arial" w:hAnsi="Arial" w:cs="Arial"/>
          <w:sz w:val="22"/>
        </w:rPr>
        <w:t>saugumo</w:t>
      </w:r>
      <w:r w:rsidRPr="00D24421">
        <w:rPr>
          <w:rFonts w:ascii="Arial" w:hAnsi="Arial" w:cs="Arial"/>
          <w:spacing w:val="-14"/>
          <w:sz w:val="22"/>
        </w:rPr>
        <w:t xml:space="preserve"> </w:t>
      </w:r>
      <w:r w:rsidRPr="00D24421">
        <w:rPr>
          <w:rFonts w:ascii="Arial" w:hAnsi="Arial" w:cs="Arial"/>
          <w:sz w:val="22"/>
        </w:rPr>
        <w:t>reikalavimų,</w:t>
      </w:r>
      <w:r w:rsidRPr="00D24421">
        <w:rPr>
          <w:rFonts w:ascii="Arial" w:hAnsi="Arial" w:cs="Arial"/>
          <w:spacing w:val="-14"/>
          <w:sz w:val="22"/>
        </w:rPr>
        <w:t xml:space="preserve"> </w:t>
      </w:r>
      <w:r w:rsidRPr="00D24421">
        <w:rPr>
          <w:rFonts w:ascii="Arial" w:hAnsi="Arial" w:cs="Arial"/>
          <w:sz w:val="22"/>
        </w:rPr>
        <w:t>taikomų</w:t>
      </w:r>
      <w:r w:rsidRPr="00D24421">
        <w:rPr>
          <w:rFonts w:ascii="Arial" w:hAnsi="Arial" w:cs="Arial"/>
          <w:spacing w:val="-15"/>
          <w:sz w:val="22"/>
        </w:rPr>
        <w:t xml:space="preserve"> </w:t>
      </w:r>
      <w:r w:rsidRPr="00D24421">
        <w:rPr>
          <w:rFonts w:ascii="Arial" w:hAnsi="Arial" w:cs="Arial"/>
          <w:sz w:val="22"/>
        </w:rPr>
        <w:t>kibernetinio saugumo subjektams, aprašas, patvirtintas Lietuvos</w:t>
      </w:r>
      <w:r w:rsidRPr="00D24421">
        <w:rPr>
          <w:rFonts w:ascii="Arial" w:hAnsi="Arial" w:cs="Arial"/>
          <w:spacing w:val="23"/>
          <w:sz w:val="22"/>
        </w:rPr>
        <w:t xml:space="preserve"> </w:t>
      </w:r>
      <w:r w:rsidRPr="00D24421">
        <w:rPr>
          <w:rFonts w:ascii="Arial" w:hAnsi="Arial" w:cs="Arial"/>
          <w:sz w:val="22"/>
        </w:rPr>
        <w:t>Respublikos Vyriausybės 2018 m. rugpjūčio 13 d. nutarimu Nr. 818 „Dėl Lietuvos Respublikos kibernetinio saugumo įstatymo įgyvendinimo“ (aktuali redakcija);</w:t>
      </w:r>
    </w:p>
    <w:p w14:paraId="1C2AB99E" w14:textId="77777777" w:rsidR="007B6CD7" w:rsidRPr="00D24421" w:rsidRDefault="007B6CD7" w:rsidP="001443B6">
      <w:pPr>
        <w:pStyle w:val="ListParagraph"/>
        <w:numPr>
          <w:ilvl w:val="2"/>
          <w:numId w:val="12"/>
        </w:numPr>
        <w:tabs>
          <w:tab w:val="left" w:pos="426"/>
          <w:tab w:val="left" w:pos="709"/>
        </w:tabs>
        <w:ind w:left="0" w:firstLine="0"/>
        <w:jc w:val="both"/>
        <w:rPr>
          <w:rFonts w:ascii="Arial" w:hAnsi="Arial" w:cs="Arial"/>
          <w:sz w:val="22"/>
        </w:rPr>
      </w:pPr>
      <w:bookmarkStart w:id="50" w:name="25.1.3._Kiti_Lietuvos_Respublikos_teisės"/>
      <w:bookmarkEnd w:id="50"/>
      <w:r w:rsidRPr="00D24421">
        <w:rPr>
          <w:rFonts w:ascii="Arial" w:hAnsi="Arial" w:cs="Arial"/>
          <w:sz w:val="22"/>
        </w:rPr>
        <w:t>Kiti Lietuvos Respublikos teisės aktai, reglamentuojantys valstybės informacinių išteklių ir duomenų saugą.</w:t>
      </w:r>
    </w:p>
    <w:p w14:paraId="2E1FAE61" w14:textId="77777777" w:rsidR="007B6CD7" w:rsidRPr="00D24421" w:rsidRDefault="007B6CD7" w:rsidP="001443B6">
      <w:pPr>
        <w:pStyle w:val="ListParagraph"/>
        <w:numPr>
          <w:ilvl w:val="1"/>
          <w:numId w:val="12"/>
        </w:numPr>
        <w:tabs>
          <w:tab w:val="left" w:pos="284"/>
          <w:tab w:val="left" w:pos="426"/>
        </w:tabs>
        <w:ind w:left="0" w:firstLine="0"/>
        <w:jc w:val="both"/>
        <w:rPr>
          <w:rFonts w:ascii="Arial" w:hAnsi="Arial" w:cs="Arial"/>
          <w:sz w:val="22"/>
        </w:rPr>
      </w:pPr>
      <w:bookmarkStart w:id="51" w:name="25.2._Įsigaliojus_naujiems_Europos_Sąjun"/>
      <w:bookmarkEnd w:id="51"/>
      <w:r w:rsidRPr="00D24421">
        <w:rPr>
          <w:rFonts w:ascii="Arial" w:hAnsi="Arial" w:cs="Arial"/>
          <w:sz w:val="22"/>
        </w:rPr>
        <w:t>Įsigaliojus naujiems Europos Sąjungos ar Lietuvos Respublikos teisės aktams, ar jų pakeitimams, susijusiems su paslaugų vykdymu, Teikėjas privalo vykdyti tokių teisės aktų nuostatas nuo jų įsigaliojimo datos. Todėl kiekviena TS nurodyta reikalavimų nuostata, neatitinkanti įsigaliojusio naujojo Europos Sąjungos ar Lietuvos Respublikos teisės akto ar jo pakeitimo, susijusio su Teikėjo teikiamomis paslaugomis (darbais), nuo tokio naujojo teisės akto ar jo pakeitimo įsigaliojimo datos netaikoma, o vietoj jos taikoma įsigaliojusio naujojo Europos Sąjungos ar Lietuvos Respublikos teisės akto ar jo pakeitimo, susijusi su teikiamomis paslaugomis (darbais), nuostata.</w:t>
      </w:r>
    </w:p>
    <w:p w14:paraId="107179C3" w14:textId="77777777" w:rsidR="007B6CD7" w:rsidRPr="00D24421" w:rsidRDefault="007B6CD7" w:rsidP="001443B6">
      <w:pPr>
        <w:pStyle w:val="ListParagraph"/>
        <w:numPr>
          <w:ilvl w:val="1"/>
          <w:numId w:val="12"/>
        </w:numPr>
        <w:tabs>
          <w:tab w:val="left" w:pos="284"/>
          <w:tab w:val="left" w:pos="567"/>
        </w:tabs>
        <w:ind w:left="0" w:firstLine="0"/>
        <w:jc w:val="both"/>
        <w:rPr>
          <w:rFonts w:ascii="Arial" w:hAnsi="Arial" w:cs="Arial"/>
          <w:sz w:val="22"/>
        </w:rPr>
      </w:pPr>
      <w:bookmarkStart w:id="52" w:name="25.3._Jeigu_viešojo_pirkimo_Sutarties_vy"/>
      <w:bookmarkEnd w:id="52"/>
      <w:r w:rsidRPr="00D24421">
        <w:rPr>
          <w:rFonts w:ascii="Arial" w:hAnsi="Arial" w:cs="Arial"/>
          <w:sz w:val="22"/>
        </w:rPr>
        <w:t>Jeigu viešojo pirkimo Sutarties vykdymo metu Teikėjui bus būtina tvarkyti asmens duomenis, Teikėjas ir Perkančioji organizacija turės pasirašyti asmens duomenų tvarkymo sutartį.</w:t>
      </w:r>
    </w:p>
    <w:p w14:paraId="6C58DBFE" w14:textId="77777777" w:rsidR="007B6CD7" w:rsidRPr="00D24421" w:rsidRDefault="007B6CD7" w:rsidP="001443B6">
      <w:pPr>
        <w:pStyle w:val="ListParagraph"/>
        <w:numPr>
          <w:ilvl w:val="1"/>
          <w:numId w:val="12"/>
        </w:numPr>
        <w:tabs>
          <w:tab w:val="left" w:pos="284"/>
          <w:tab w:val="left" w:pos="426"/>
        </w:tabs>
        <w:ind w:left="0" w:firstLine="0"/>
        <w:jc w:val="both"/>
        <w:rPr>
          <w:rFonts w:ascii="Arial" w:hAnsi="Arial" w:cs="Arial"/>
          <w:sz w:val="22"/>
        </w:rPr>
      </w:pPr>
      <w:bookmarkStart w:id="53" w:name="25.4._Paslaugų_teikėjas_galės_vykdyti_su"/>
      <w:bookmarkEnd w:id="53"/>
      <w:r w:rsidRPr="00D24421">
        <w:rPr>
          <w:rFonts w:ascii="Arial" w:hAnsi="Arial" w:cs="Arial"/>
          <w:sz w:val="22"/>
        </w:rPr>
        <w:t>Teikėjas galės vykdyti Sutartį tik Teikėjo specialistams pasirašius Konfidencialumo pasižadėjimo formą (Techninės specifikacijos</w:t>
      </w:r>
      <w:r w:rsidRPr="00D24421">
        <w:rPr>
          <w:rFonts w:ascii="Arial" w:hAnsi="Arial" w:cs="Arial"/>
          <w:b/>
          <w:bCs/>
          <w:sz w:val="22"/>
        </w:rPr>
        <w:t xml:space="preserve"> 1 priedas</w:t>
      </w:r>
      <w:r w:rsidRPr="00D24421">
        <w:rPr>
          <w:rFonts w:ascii="Arial" w:hAnsi="Arial" w:cs="Arial"/>
          <w:sz w:val="22"/>
        </w:rPr>
        <w:t xml:space="preserve">). Konfidencialumo pasižadėjimo formos specialistų, kurie bus įtraukti į viešojo pirkimo Sutarties vykdymą turi būti pasirašytos ir pateiktos Perkančiajai organizacijai per 2 d. d. nuo viešojo pirkimo Sutarties įsigaliojimo dienos (nebent su Perkančiąja organizacija yra sutariama kitaip). </w:t>
      </w:r>
    </w:p>
    <w:p w14:paraId="27FC9B48" w14:textId="36E3EA0C" w:rsidR="007B6CD7" w:rsidRPr="00D24421" w:rsidRDefault="007B6CD7" w:rsidP="001443B6">
      <w:pPr>
        <w:pStyle w:val="ListParagraph"/>
        <w:numPr>
          <w:ilvl w:val="1"/>
          <w:numId w:val="12"/>
        </w:numPr>
        <w:tabs>
          <w:tab w:val="left" w:pos="567"/>
        </w:tabs>
        <w:ind w:left="0" w:firstLine="0"/>
        <w:jc w:val="both"/>
        <w:rPr>
          <w:rFonts w:ascii="Arial" w:hAnsi="Arial" w:cs="Arial"/>
          <w:sz w:val="22"/>
        </w:rPr>
      </w:pPr>
      <w:bookmarkStart w:id="54" w:name="25.5._Paslaugų_(darbų)_vykdymui_Paslaugų"/>
      <w:bookmarkEnd w:id="54"/>
      <w:r w:rsidRPr="00D24421">
        <w:rPr>
          <w:rFonts w:ascii="Arial" w:hAnsi="Arial" w:cs="Arial"/>
          <w:sz w:val="22"/>
        </w:rPr>
        <w:t xml:space="preserve">Paslaugų (darbų) vykdymui Teikėjo darbuotojams prieiga prie Perkančiosios organizacijos informacinių išteklių bus suteikiama tik tokios apimties, kokios reikia paslaugų (darbų) vykdymui užtikrinti. Nuotoliniai prisijungimai prie Perkančiosios organizacijos informacinės infrastruktūros (jeigu tokie bus būtini paslaugai vykdyti) suteikiami taip, kaip numatyta TS </w:t>
      </w:r>
      <w:r w:rsidRPr="00D24421">
        <w:rPr>
          <w:rFonts w:ascii="Arial" w:hAnsi="Arial" w:cs="Arial"/>
          <w:sz w:val="22"/>
        </w:rPr>
        <w:fldChar w:fldCharType="begin"/>
      </w:r>
      <w:r w:rsidRPr="00D24421">
        <w:rPr>
          <w:rFonts w:ascii="Arial" w:hAnsi="Arial" w:cs="Arial"/>
          <w:sz w:val="22"/>
        </w:rPr>
        <w:instrText xml:space="preserve"> REF _Ref122006880 \r \h  \* MERGEFORMAT </w:instrText>
      </w:r>
      <w:r w:rsidRPr="00D24421">
        <w:rPr>
          <w:rFonts w:ascii="Arial" w:hAnsi="Arial" w:cs="Arial"/>
          <w:sz w:val="22"/>
        </w:rPr>
      </w:r>
      <w:r w:rsidRPr="00D24421">
        <w:rPr>
          <w:rFonts w:ascii="Arial" w:hAnsi="Arial" w:cs="Arial"/>
          <w:sz w:val="22"/>
        </w:rPr>
        <w:fldChar w:fldCharType="separate"/>
      </w:r>
      <w:r w:rsidR="00450B65" w:rsidRPr="00D24421">
        <w:rPr>
          <w:rFonts w:ascii="Arial" w:hAnsi="Arial" w:cs="Arial"/>
          <w:sz w:val="22"/>
        </w:rPr>
        <w:t>8.8</w:t>
      </w:r>
      <w:r w:rsidRPr="00D24421">
        <w:rPr>
          <w:rFonts w:ascii="Arial" w:hAnsi="Arial" w:cs="Arial"/>
          <w:sz w:val="22"/>
        </w:rPr>
        <w:fldChar w:fldCharType="end"/>
      </w:r>
      <w:r w:rsidRPr="00D24421">
        <w:rPr>
          <w:rFonts w:ascii="Arial" w:hAnsi="Arial" w:cs="Arial"/>
          <w:sz w:val="22"/>
        </w:rPr>
        <w:t xml:space="preserve"> punkte.</w:t>
      </w:r>
    </w:p>
    <w:p w14:paraId="20DDE450" w14:textId="77777777" w:rsidR="007B6CD7" w:rsidRPr="00D24421" w:rsidRDefault="007B6CD7" w:rsidP="001443B6">
      <w:pPr>
        <w:pStyle w:val="ListParagraph"/>
        <w:numPr>
          <w:ilvl w:val="1"/>
          <w:numId w:val="12"/>
        </w:numPr>
        <w:tabs>
          <w:tab w:val="left" w:pos="426"/>
        </w:tabs>
        <w:ind w:left="0" w:firstLine="0"/>
        <w:jc w:val="both"/>
        <w:rPr>
          <w:rFonts w:ascii="Arial" w:hAnsi="Arial" w:cs="Arial"/>
          <w:sz w:val="22"/>
        </w:rPr>
      </w:pPr>
      <w:bookmarkStart w:id="55" w:name="25.6._Paslaugų_teikėjui_viešai_neskelbti"/>
      <w:bookmarkEnd w:id="55"/>
      <w:r w:rsidRPr="00D24421">
        <w:rPr>
          <w:rFonts w:ascii="Arial" w:hAnsi="Arial" w:cs="Arial"/>
          <w:sz w:val="22"/>
        </w:rPr>
        <w:t>Teikėjui</w:t>
      </w:r>
      <w:r w:rsidRPr="00D24421">
        <w:rPr>
          <w:rFonts w:ascii="Arial" w:hAnsi="Arial" w:cs="Arial"/>
          <w:spacing w:val="-16"/>
          <w:sz w:val="22"/>
        </w:rPr>
        <w:t xml:space="preserve"> </w:t>
      </w:r>
      <w:r w:rsidRPr="00D24421">
        <w:rPr>
          <w:rFonts w:ascii="Arial" w:hAnsi="Arial" w:cs="Arial"/>
          <w:sz w:val="22"/>
        </w:rPr>
        <w:t>viešai</w:t>
      </w:r>
      <w:r w:rsidRPr="00D24421">
        <w:rPr>
          <w:rFonts w:ascii="Arial" w:hAnsi="Arial" w:cs="Arial"/>
          <w:spacing w:val="-18"/>
          <w:sz w:val="22"/>
        </w:rPr>
        <w:t xml:space="preserve"> </w:t>
      </w:r>
      <w:r w:rsidRPr="00D24421">
        <w:rPr>
          <w:rFonts w:ascii="Arial" w:hAnsi="Arial" w:cs="Arial"/>
          <w:sz w:val="22"/>
        </w:rPr>
        <w:t>neskelbtina</w:t>
      </w:r>
      <w:r w:rsidRPr="00D24421">
        <w:rPr>
          <w:rFonts w:ascii="Arial" w:hAnsi="Arial" w:cs="Arial"/>
          <w:spacing w:val="-12"/>
          <w:sz w:val="22"/>
        </w:rPr>
        <w:t xml:space="preserve"> </w:t>
      </w:r>
      <w:r w:rsidRPr="00D24421">
        <w:rPr>
          <w:rFonts w:ascii="Arial" w:hAnsi="Arial" w:cs="Arial"/>
          <w:sz w:val="22"/>
        </w:rPr>
        <w:t>informacija</w:t>
      </w:r>
      <w:r w:rsidRPr="00D24421">
        <w:rPr>
          <w:rFonts w:ascii="Arial" w:hAnsi="Arial" w:cs="Arial"/>
          <w:spacing w:val="-18"/>
          <w:sz w:val="22"/>
        </w:rPr>
        <w:t xml:space="preserve"> </w:t>
      </w:r>
      <w:r w:rsidRPr="00D24421">
        <w:rPr>
          <w:rFonts w:ascii="Arial" w:hAnsi="Arial" w:cs="Arial"/>
          <w:sz w:val="22"/>
        </w:rPr>
        <w:t>teikiama</w:t>
      </w:r>
      <w:r w:rsidRPr="00D24421">
        <w:rPr>
          <w:rFonts w:ascii="Arial" w:hAnsi="Arial" w:cs="Arial"/>
          <w:spacing w:val="-17"/>
          <w:sz w:val="22"/>
        </w:rPr>
        <w:t xml:space="preserve"> </w:t>
      </w:r>
      <w:r w:rsidRPr="00D24421">
        <w:rPr>
          <w:rFonts w:ascii="Arial" w:hAnsi="Arial" w:cs="Arial"/>
          <w:sz w:val="22"/>
        </w:rPr>
        <w:t>tik</w:t>
      </w:r>
      <w:r w:rsidRPr="00D24421">
        <w:rPr>
          <w:rFonts w:ascii="Arial" w:hAnsi="Arial" w:cs="Arial"/>
          <w:spacing w:val="-17"/>
          <w:sz w:val="22"/>
        </w:rPr>
        <w:t xml:space="preserve"> </w:t>
      </w:r>
      <w:r w:rsidRPr="00D24421">
        <w:rPr>
          <w:rFonts w:ascii="Arial" w:hAnsi="Arial" w:cs="Arial"/>
          <w:sz w:val="22"/>
        </w:rPr>
        <w:t>tokios</w:t>
      </w:r>
      <w:r w:rsidRPr="00D24421">
        <w:rPr>
          <w:rFonts w:ascii="Arial" w:hAnsi="Arial" w:cs="Arial"/>
          <w:spacing w:val="-14"/>
          <w:sz w:val="22"/>
        </w:rPr>
        <w:t xml:space="preserve"> </w:t>
      </w:r>
      <w:r w:rsidRPr="00D24421">
        <w:rPr>
          <w:rFonts w:ascii="Arial" w:hAnsi="Arial" w:cs="Arial"/>
          <w:sz w:val="22"/>
        </w:rPr>
        <w:t>apimties,</w:t>
      </w:r>
      <w:r w:rsidRPr="00D24421">
        <w:rPr>
          <w:rFonts w:ascii="Arial" w:hAnsi="Arial" w:cs="Arial"/>
          <w:spacing w:val="-17"/>
          <w:sz w:val="22"/>
        </w:rPr>
        <w:t xml:space="preserve"> </w:t>
      </w:r>
      <w:r w:rsidRPr="00D24421">
        <w:rPr>
          <w:rFonts w:ascii="Arial" w:hAnsi="Arial" w:cs="Arial"/>
          <w:sz w:val="22"/>
        </w:rPr>
        <w:t>kuri</w:t>
      </w:r>
      <w:r w:rsidRPr="00D24421">
        <w:rPr>
          <w:rFonts w:ascii="Arial" w:hAnsi="Arial" w:cs="Arial"/>
          <w:spacing w:val="-12"/>
          <w:sz w:val="22"/>
        </w:rPr>
        <w:t xml:space="preserve"> </w:t>
      </w:r>
      <w:r w:rsidRPr="00D24421">
        <w:rPr>
          <w:rFonts w:ascii="Arial" w:hAnsi="Arial" w:cs="Arial"/>
          <w:sz w:val="22"/>
        </w:rPr>
        <w:t>būtina viešojo pirkimo Sutarčiai vykdyti. Teikėjas turi imtis visų teisinių, techninių ir organizacinių priemonių iš Perkančiosios organizacijos gautai informacijai apsaugoti, todėl Teikėjui nustatomi bent tokie pagrindiniai informacijos saugumo</w:t>
      </w:r>
      <w:r w:rsidRPr="00D24421">
        <w:rPr>
          <w:rFonts w:ascii="Arial" w:hAnsi="Arial" w:cs="Arial"/>
          <w:spacing w:val="-9"/>
          <w:sz w:val="22"/>
        </w:rPr>
        <w:t xml:space="preserve"> </w:t>
      </w:r>
      <w:r w:rsidRPr="00D24421">
        <w:rPr>
          <w:rFonts w:ascii="Arial" w:hAnsi="Arial" w:cs="Arial"/>
          <w:sz w:val="22"/>
        </w:rPr>
        <w:t>reikalavimai:</w:t>
      </w:r>
    </w:p>
    <w:p w14:paraId="7B8C8BA7" w14:textId="77777777" w:rsidR="007B6CD7" w:rsidRPr="00D24421" w:rsidRDefault="007B6CD7" w:rsidP="001443B6">
      <w:pPr>
        <w:pStyle w:val="ListParagraph"/>
        <w:numPr>
          <w:ilvl w:val="2"/>
          <w:numId w:val="12"/>
        </w:numPr>
        <w:tabs>
          <w:tab w:val="left" w:pos="284"/>
          <w:tab w:val="left" w:pos="567"/>
          <w:tab w:val="left" w:pos="709"/>
          <w:tab w:val="left" w:pos="851"/>
        </w:tabs>
        <w:ind w:left="0" w:firstLine="0"/>
        <w:jc w:val="both"/>
        <w:rPr>
          <w:rFonts w:ascii="Arial" w:hAnsi="Arial" w:cs="Arial"/>
          <w:sz w:val="22"/>
        </w:rPr>
      </w:pPr>
      <w:bookmarkStart w:id="56" w:name="25.6.1._neatskleisti_ir_neperduoti_kitie"/>
      <w:bookmarkEnd w:id="56"/>
      <w:r w:rsidRPr="00D24421">
        <w:rPr>
          <w:rFonts w:ascii="Arial" w:hAnsi="Arial" w:cs="Arial"/>
          <w:sz w:val="22"/>
        </w:rPr>
        <w:t>neatskleisti ir neperduoti kitiems fiziniams ar juridiniams asmenims iš Perkančiosios organizacijos viešojo pirkimo Sutarties vykdymo metu gautos informacijos, užtikrinti tinkamą jos saugumą, laikyti ją paslaptyje ir pasibaigus viešojo pirkimo Sutarties galiojimui;</w:t>
      </w:r>
    </w:p>
    <w:p w14:paraId="59D68784" w14:textId="77777777" w:rsidR="007B6CD7" w:rsidRPr="00D24421" w:rsidRDefault="007B6CD7" w:rsidP="001443B6">
      <w:pPr>
        <w:pStyle w:val="ListParagraph"/>
        <w:numPr>
          <w:ilvl w:val="2"/>
          <w:numId w:val="12"/>
        </w:numPr>
        <w:tabs>
          <w:tab w:val="left" w:pos="709"/>
        </w:tabs>
        <w:ind w:left="0" w:firstLine="0"/>
        <w:jc w:val="both"/>
        <w:rPr>
          <w:rFonts w:ascii="Arial" w:hAnsi="Arial" w:cs="Arial"/>
          <w:sz w:val="22"/>
        </w:rPr>
      </w:pPr>
      <w:bookmarkStart w:id="57" w:name="25.6.2._užtikrinti,_kad_Paslaugų_teikėjo"/>
      <w:bookmarkEnd w:id="57"/>
      <w:r w:rsidRPr="00D24421">
        <w:rPr>
          <w:rFonts w:ascii="Arial" w:hAnsi="Arial" w:cs="Arial"/>
          <w:sz w:val="22"/>
        </w:rPr>
        <w:t>užtikrinti, kad Teikėjo paskirti specialistai, kurie vykdys viešojo pirkimo Sutartį,</w:t>
      </w:r>
      <w:r w:rsidRPr="00D24421">
        <w:rPr>
          <w:rFonts w:ascii="Arial" w:hAnsi="Arial" w:cs="Arial"/>
          <w:spacing w:val="-20"/>
          <w:sz w:val="22"/>
        </w:rPr>
        <w:t xml:space="preserve"> </w:t>
      </w:r>
      <w:r w:rsidRPr="00D24421">
        <w:rPr>
          <w:rFonts w:ascii="Arial" w:hAnsi="Arial" w:cs="Arial"/>
          <w:sz w:val="22"/>
        </w:rPr>
        <w:t>saugos</w:t>
      </w:r>
      <w:r w:rsidRPr="00D24421">
        <w:rPr>
          <w:rFonts w:ascii="Arial" w:hAnsi="Arial" w:cs="Arial"/>
          <w:spacing w:val="-17"/>
          <w:sz w:val="22"/>
        </w:rPr>
        <w:t xml:space="preserve"> </w:t>
      </w:r>
      <w:r w:rsidRPr="00D24421">
        <w:rPr>
          <w:rFonts w:ascii="Arial" w:hAnsi="Arial" w:cs="Arial"/>
          <w:sz w:val="22"/>
        </w:rPr>
        <w:t>duomenų</w:t>
      </w:r>
      <w:r w:rsidRPr="00D24421">
        <w:rPr>
          <w:rFonts w:ascii="Arial" w:hAnsi="Arial" w:cs="Arial"/>
          <w:spacing w:val="-20"/>
          <w:sz w:val="22"/>
        </w:rPr>
        <w:t xml:space="preserve"> </w:t>
      </w:r>
      <w:r w:rsidRPr="00D24421">
        <w:rPr>
          <w:rFonts w:ascii="Arial" w:hAnsi="Arial" w:cs="Arial"/>
          <w:sz w:val="22"/>
        </w:rPr>
        <w:t>paslaptį,</w:t>
      </w:r>
      <w:r w:rsidRPr="00D24421">
        <w:rPr>
          <w:rFonts w:ascii="Arial" w:hAnsi="Arial" w:cs="Arial"/>
          <w:spacing w:val="-19"/>
          <w:sz w:val="22"/>
        </w:rPr>
        <w:t xml:space="preserve"> </w:t>
      </w:r>
      <w:r w:rsidRPr="00D24421">
        <w:rPr>
          <w:rFonts w:ascii="Arial" w:hAnsi="Arial" w:cs="Arial"/>
          <w:sz w:val="22"/>
        </w:rPr>
        <w:t>tiek</w:t>
      </w:r>
      <w:r w:rsidRPr="00D24421">
        <w:rPr>
          <w:rFonts w:ascii="Arial" w:hAnsi="Arial" w:cs="Arial"/>
          <w:spacing w:val="-20"/>
          <w:sz w:val="22"/>
        </w:rPr>
        <w:t xml:space="preserve"> </w:t>
      </w:r>
      <w:r w:rsidRPr="00D24421">
        <w:rPr>
          <w:rFonts w:ascii="Arial" w:hAnsi="Arial" w:cs="Arial"/>
          <w:sz w:val="22"/>
        </w:rPr>
        <w:t>viešojo</w:t>
      </w:r>
      <w:r w:rsidRPr="00D24421">
        <w:rPr>
          <w:rFonts w:ascii="Arial" w:hAnsi="Arial" w:cs="Arial"/>
          <w:spacing w:val="-19"/>
          <w:sz w:val="22"/>
        </w:rPr>
        <w:t xml:space="preserve"> </w:t>
      </w:r>
      <w:r w:rsidRPr="00D24421">
        <w:rPr>
          <w:rFonts w:ascii="Arial" w:hAnsi="Arial" w:cs="Arial"/>
          <w:sz w:val="22"/>
        </w:rPr>
        <w:t>pirkimo</w:t>
      </w:r>
      <w:r w:rsidRPr="00D24421">
        <w:rPr>
          <w:rFonts w:ascii="Arial" w:hAnsi="Arial" w:cs="Arial"/>
          <w:spacing w:val="-15"/>
          <w:sz w:val="22"/>
        </w:rPr>
        <w:t xml:space="preserve"> S</w:t>
      </w:r>
      <w:r w:rsidRPr="00D24421">
        <w:rPr>
          <w:rFonts w:ascii="Arial" w:hAnsi="Arial" w:cs="Arial"/>
          <w:sz w:val="22"/>
        </w:rPr>
        <w:t>utarties</w:t>
      </w:r>
      <w:r w:rsidRPr="00D24421">
        <w:rPr>
          <w:rFonts w:ascii="Arial" w:hAnsi="Arial" w:cs="Arial"/>
          <w:spacing w:val="-18"/>
          <w:sz w:val="22"/>
        </w:rPr>
        <w:t xml:space="preserve"> </w:t>
      </w:r>
      <w:r w:rsidRPr="00D24421">
        <w:rPr>
          <w:rFonts w:ascii="Arial" w:hAnsi="Arial" w:cs="Arial"/>
          <w:sz w:val="22"/>
        </w:rPr>
        <w:t>vykdymo</w:t>
      </w:r>
      <w:r w:rsidRPr="00D24421">
        <w:rPr>
          <w:rFonts w:ascii="Arial" w:hAnsi="Arial" w:cs="Arial"/>
          <w:spacing w:val="-7"/>
          <w:sz w:val="22"/>
        </w:rPr>
        <w:t xml:space="preserve"> </w:t>
      </w:r>
      <w:r w:rsidRPr="00D24421">
        <w:rPr>
          <w:rFonts w:ascii="Arial" w:hAnsi="Arial" w:cs="Arial"/>
          <w:sz w:val="22"/>
        </w:rPr>
        <w:t>metu,</w:t>
      </w:r>
      <w:r w:rsidRPr="00D24421">
        <w:rPr>
          <w:rFonts w:ascii="Arial" w:hAnsi="Arial" w:cs="Arial"/>
          <w:spacing w:val="-15"/>
          <w:sz w:val="22"/>
        </w:rPr>
        <w:t xml:space="preserve"> </w:t>
      </w:r>
      <w:r w:rsidRPr="00D24421">
        <w:rPr>
          <w:rFonts w:ascii="Arial" w:hAnsi="Arial" w:cs="Arial"/>
          <w:sz w:val="22"/>
        </w:rPr>
        <w:t>tiek</w:t>
      </w:r>
      <w:r w:rsidRPr="00D24421">
        <w:rPr>
          <w:rFonts w:ascii="Arial" w:hAnsi="Arial" w:cs="Arial"/>
          <w:spacing w:val="-19"/>
          <w:sz w:val="22"/>
        </w:rPr>
        <w:t xml:space="preserve"> </w:t>
      </w:r>
      <w:r w:rsidRPr="00D24421">
        <w:rPr>
          <w:rFonts w:ascii="Arial" w:hAnsi="Arial" w:cs="Arial"/>
          <w:sz w:val="22"/>
        </w:rPr>
        <w:t>pasibaigus</w:t>
      </w:r>
      <w:r w:rsidRPr="00D24421">
        <w:rPr>
          <w:rFonts w:ascii="Arial" w:hAnsi="Arial" w:cs="Arial"/>
          <w:spacing w:val="-18"/>
          <w:sz w:val="22"/>
        </w:rPr>
        <w:t xml:space="preserve"> </w:t>
      </w:r>
      <w:r w:rsidRPr="00D24421">
        <w:rPr>
          <w:rFonts w:ascii="Arial" w:hAnsi="Arial" w:cs="Arial"/>
          <w:sz w:val="22"/>
        </w:rPr>
        <w:t>viešojo pirkimo Sutarties vykdymui;</w:t>
      </w:r>
    </w:p>
    <w:p w14:paraId="768A456D" w14:textId="4AE7BEB9" w:rsidR="007B6CD7" w:rsidRPr="00D24421" w:rsidRDefault="007B6CD7" w:rsidP="001443B6">
      <w:pPr>
        <w:pStyle w:val="ListParagraph"/>
        <w:numPr>
          <w:ilvl w:val="2"/>
          <w:numId w:val="12"/>
        </w:numPr>
        <w:tabs>
          <w:tab w:val="left" w:pos="567"/>
        </w:tabs>
        <w:ind w:left="0" w:firstLine="0"/>
        <w:jc w:val="both"/>
        <w:rPr>
          <w:rFonts w:ascii="Arial" w:hAnsi="Arial" w:cs="Arial"/>
          <w:sz w:val="22"/>
        </w:rPr>
      </w:pPr>
      <w:bookmarkStart w:id="58" w:name="25.6.3._apie_informacijos_atskleidimo_ar"/>
      <w:bookmarkEnd w:id="58"/>
      <w:r w:rsidRPr="00D24421">
        <w:rPr>
          <w:rFonts w:ascii="Arial" w:hAnsi="Arial" w:cs="Arial"/>
          <w:sz w:val="22"/>
        </w:rPr>
        <w:t>apie informacijos atskleidimo ar perdavimo kitiems fiziniams ar juridiniams asmenims faktą ar kitokį informacijos saugumo pažeidimą nedelsiant, jei įmanoma, praėjus ne daugiau kaip 24 valandoms nuo galimo informacijos saugumo pažeidimo nustatymo informuoti Perkančiąją organizaciją ir imtis visų būtinų veiksmų, siekiant užkirsti kelią tolesniam informacijos atskleidimui.</w:t>
      </w:r>
    </w:p>
    <w:p w14:paraId="31965F4F" w14:textId="77777777" w:rsidR="007B6CD7" w:rsidRPr="00D24421" w:rsidRDefault="007B6CD7" w:rsidP="001443B6">
      <w:pPr>
        <w:pStyle w:val="ListParagraph"/>
        <w:numPr>
          <w:ilvl w:val="1"/>
          <w:numId w:val="12"/>
        </w:numPr>
        <w:tabs>
          <w:tab w:val="left" w:pos="284"/>
          <w:tab w:val="left" w:pos="567"/>
        </w:tabs>
        <w:ind w:left="0" w:firstLine="0"/>
        <w:jc w:val="both"/>
        <w:rPr>
          <w:rFonts w:ascii="Arial" w:hAnsi="Arial" w:cs="Arial"/>
          <w:sz w:val="22"/>
        </w:rPr>
      </w:pPr>
      <w:bookmarkStart w:id="59" w:name="25.7._Visi_informacijos_saugumo_reikalav"/>
      <w:bookmarkEnd w:id="59"/>
      <w:r w:rsidRPr="00D24421">
        <w:rPr>
          <w:rFonts w:ascii="Arial" w:hAnsi="Arial" w:cs="Arial"/>
          <w:sz w:val="22"/>
        </w:rPr>
        <w:t xml:space="preserve">Visi informacijos saugumo reikalavimai, taikomi Teikėjui, yra taikomi </w:t>
      </w:r>
      <w:r w:rsidRPr="00D24421">
        <w:rPr>
          <w:rFonts w:ascii="Arial" w:hAnsi="Arial" w:cs="Arial"/>
          <w:spacing w:val="3"/>
          <w:sz w:val="22"/>
        </w:rPr>
        <w:t xml:space="preserve">ir </w:t>
      </w:r>
      <w:r w:rsidRPr="00D24421">
        <w:rPr>
          <w:rFonts w:ascii="Arial" w:hAnsi="Arial" w:cs="Arial"/>
          <w:sz w:val="22"/>
        </w:rPr>
        <w:t>jo subrangovams ir kitais pagrindais pasitelkiamiems ūkio</w:t>
      </w:r>
      <w:r w:rsidRPr="00D24421">
        <w:rPr>
          <w:rFonts w:ascii="Arial" w:hAnsi="Arial" w:cs="Arial"/>
          <w:spacing w:val="1"/>
          <w:sz w:val="22"/>
        </w:rPr>
        <w:t xml:space="preserve"> </w:t>
      </w:r>
      <w:r w:rsidRPr="00D24421">
        <w:rPr>
          <w:rFonts w:ascii="Arial" w:hAnsi="Arial" w:cs="Arial"/>
          <w:sz w:val="22"/>
        </w:rPr>
        <w:t>subjektams.</w:t>
      </w:r>
    </w:p>
    <w:p w14:paraId="70D32526" w14:textId="77777777" w:rsidR="007B6CD7" w:rsidRPr="00D24421" w:rsidRDefault="007B6CD7" w:rsidP="001443B6">
      <w:pPr>
        <w:pStyle w:val="ListParagraph"/>
        <w:numPr>
          <w:ilvl w:val="1"/>
          <w:numId w:val="12"/>
        </w:numPr>
        <w:tabs>
          <w:tab w:val="left" w:pos="284"/>
          <w:tab w:val="left" w:pos="567"/>
          <w:tab w:val="left" w:pos="851"/>
        </w:tabs>
        <w:ind w:left="0" w:firstLine="0"/>
        <w:jc w:val="both"/>
        <w:rPr>
          <w:rFonts w:ascii="Arial" w:hAnsi="Arial" w:cs="Arial"/>
          <w:sz w:val="22"/>
        </w:rPr>
      </w:pPr>
      <w:bookmarkStart w:id="60" w:name="26._Nuotoliniams_prisijungimams_prie_Per"/>
      <w:bookmarkStart w:id="61" w:name="_Ref122006880"/>
      <w:bookmarkEnd w:id="60"/>
      <w:r w:rsidRPr="00D24421">
        <w:rPr>
          <w:rFonts w:ascii="Arial" w:hAnsi="Arial" w:cs="Arial"/>
          <w:sz w:val="22"/>
        </w:rPr>
        <w:t>Nuotoliniams prisijungimams prie Perkančiosios organizacijos informacinių išteklių keliami šie</w:t>
      </w:r>
      <w:r w:rsidRPr="00D24421">
        <w:rPr>
          <w:rFonts w:ascii="Arial" w:hAnsi="Arial" w:cs="Arial"/>
          <w:spacing w:val="-5"/>
          <w:sz w:val="22"/>
        </w:rPr>
        <w:t xml:space="preserve"> </w:t>
      </w:r>
      <w:r w:rsidRPr="00D24421">
        <w:rPr>
          <w:rFonts w:ascii="Arial" w:hAnsi="Arial" w:cs="Arial"/>
          <w:sz w:val="22"/>
        </w:rPr>
        <w:t>reikalavimai:</w:t>
      </w:r>
      <w:bookmarkEnd w:id="61"/>
    </w:p>
    <w:p w14:paraId="6F451FA2" w14:textId="77777777" w:rsidR="007B6CD7" w:rsidRPr="00D24421" w:rsidRDefault="007B6CD7" w:rsidP="001443B6">
      <w:pPr>
        <w:pStyle w:val="ListParagraph"/>
        <w:numPr>
          <w:ilvl w:val="2"/>
          <w:numId w:val="12"/>
        </w:numPr>
        <w:tabs>
          <w:tab w:val="left" w:pos="426"/>
          <w:tab w:val="left" w:pos="567"/>
        </w:tabs>
        <w:ind w:left="0" w:firstLine="0"/>
        <w:jc w:val="both"/>
        <w:rPr>
          <w:rFonts w:ascii="Arial" w:hAnsi="Arial" w:cs="Arial"/>
          <w:sz w:val="22"/>
        </w:rPr>
      </w:pPr>
      <w:bookmarkStart w:id="62" w:name="26.1._Nuotolinis_prisijungimas_yra_galim"/>
      <w:bookmarkEnd w:id="62"/>
      <w:r w:rsidRPr="00D24421">
        <w:rPr>
          <w:rFonts w:ascii="Arial" w:hAnsi="Arial" w:cs="Arial"/>
          <w:sz w:val="22"/>
        </w:rPr>
        <w:t>Nuotolinis</w:t>
      </w:r>
      <w:r w:rsidRPr="00D24421">
        <w:rPr>
          <w:rFonts w:ascii="Arial" w:hAnsi="Arial" w:cs="Arial"/>
          <w:spacing w:val="-12"/>
          <w:sz w:val="22"/>
        </w:rPr>
        <w:t xml:space="preserve"> </w:t>
      </w:r>
      <w:r w:rsidRPr="00D24421">
        <w:rPr>
          <w:rFonts w:ascii="Arial" w:hAnsi="Arial" w:cs="Arial"/>
          <w:sz w:val="22"/>
        </w:rPr>
        <w:t>prisijungimas</w:t>
      </w:r>
      <w:r w:rsidRPr="00D24421">
        <w:rPr>
          <w:rFonts w:ascii="Arial" w:hAnsi="Arial" w:cs="Arial"/>
          <w:spacing w:val="-11"/>
          <w:sz w:val="22"/>
        </w:rPr>
        <w:t xml:space="preserve"> </w:t>
      </w:r>
      <w:r w:rsidRPr="00D24421">
        <w:rPr>
          <w:rFonts w:ascii="Arial" w:hAnsi="Arial" w:cs="Arial"/>
          <w:sz w:val="22"/>
        </w:rPr>
        <w:t>yra</w:t>
      </w:r>
      <w:r w:rsidRPr="00D24421">
        <w:rPr>
          <w:rFonts w:ascii="Arial" w:hAnsi="Arial" w:cs="Arial"/>
          <w:spacing w:val="-14"/>
          <w:sz w:val="22"/>
        </w:rPr>
        <w:t xml:space="preserve"> </w:t>
      </w:r>
      <w:r w:rsidRPr="00D24421">
        <w:rPr>
          <w:rFonts w:ascii="Arial" w:hAnsi="Arial" w:cs="Arial"/>
          <w:sz w:val="22"/>
        </w:rPr>
        <w:t>galimas</w:t>
      </w:r>
      <w:r w:rsidRPr="00D24421">
        <w:rPr>
          <w:rFonts w:ascii="Arial" w:hAnsi="Arial" w:cs="Arial"/>
          <w:spacing w:val="-7"/>
          <w:sz w:val="22"/>
        </w:rPr>
        <w:t xml:space="preserve"> </w:t>
      </w:r>
      <w:r w:rsidRPr="00D24421">
        <w:rPr>
          <w:rFonts w:ascii="Arial" w:hAnsi="Arial" w:cs="Arial"/>
          <w:sz w:val="22"/>
        </w:rPr>
        <w:t>tik</w:t>
      </w:r>
      <w:r w:rsidRPr="00D24421">
        <w:rPr>
          <w:rFonts w:ascii="Arial" w:hAnsi="Arial" w:cs="Arial"/>
          <w:spacing w:val="-13"/>
          <w:sz w:val="22"/>
        </w:rPr>
        <w:t xml:space="preserve"> </w:t>
      </w:r>
      <w:r w:rsidRPr="00D24421">
        <w:rPr>
          <w:rFonts w:ascii="Arial" w:hAnsi="Arial" w:cs="Arial"/>
          <w:sz w:val="22"/>
        </w:rPr>
        <w:t>naudojantis</w:t>
      </w:r>
      <w:r w:rsidRPr="00D24421">
        <w:rPr>
          <w:rFonts w:ascii="Arial" w:hAnsi="Arial" w:cs="Arial"/>
          <w:spacing w:val="-6"/>
          <w:sz w:val="22"/>
        </w:rPr>
        <w:t xml:space="preserve"> </w:t>
      </w:r>
      <w:r w:rsidRPr="00D24421">
        <w:rPr>
          <w:rFonts w:ascii="Arial" w:hAnsi="Arial" w:cs="Arial"/>
          <w:sz w:val="22"/>
        </w:rPr>
        <w:t>virtualiuoju</w:t>
      </w:r>
      <w:r w:rsidRPr="00D24421">
        <w:rPr>
          <w:rFonts w:ascii="Arial" w:hAnsi="Arial" w:cs="Arial"/>
          <w:spacing w:val="-13"/>
          <w:sz w:val="22"/>
        </w:rPr>
        <w:t xml:space="preserve"> </w:t>
      </w:r>
      <w:r w:rsidRPr="00D24421">
        <w:rPr>
          <w:rFonts w:ascii="Arial" w:hAnsi="Arial" w:cs="Arial"/>
          <w:sz w:val="22"/>
        </w:rPr>
        <w:t>privačiu</w:t>
      </w:r>
      <w:r w:rsidRPr="00D24421">
        <w:rPr>
          <w:rFonts w:ascii="Arial" w:hAnsi="Arial" w:cs="Arial"/>
          <w:spacing w:val="-6"/>
          <w:sz w:val="22"/>
        </w:rPr>
        <w:t xml:space="preserve"> </w:t>
      </w:r>
      <w:r w:rsidRPr="00D24421">
        <w:rPr>
          <w:rFonts w:ascii="Arial" w:hAnsi="Arial" w:cs="Arial"/>
          <w:sz w:val="22"/>
        </w:rPr>
        <w:t>tinklu</w:t>
      </w:r>
      <w:r w:rsidRPr="00D24421">
        <w:rPr>
          <w:rFonts w:ascii="Arial" w:hAnsi="Arial" w:cs="Arial"/>
          <w:spacing w:val="-13"/>
          <w:sz w:val="22"/>
        </w:rPr>
        <w:t xml:space="preserve"> </w:t>
      </w:r>
      <w:r w:rsidRPr="00D24421">
        <w:rPr>
          <w:rFonts w:ascii="Arial" w:hAnsi="Arial" w:cs="Arial"/>
          <w:sz w:val="22"/>
        </w:rPr>
        <w:t xml:space="preserve">(angl. </w:t>
      </w:r>
      <w:proofErr w:type="spellStart"/>
      <w:r w:rsidRPr="00D24421">
        <w:rPr>
          <w:rFonts w:ascii="Arial" w:hAnsi="Arial" w:cs="Arial"/>
          <w:i/>
          <w:sz w:val="22"/>
        </w:rPr>
        <w:t>Virtual</w:t>
      </w:r>
      <w:proofErr w:type="spellEnd"/>
      <w:r w:rsidRPr="00D24421">
        <w:rPr>
          <w:rFonts w:ascii="Arial" w:hAnsi="Arial" w:cs="Arial"/>
          <w:i/>
          <w:sz w:val="22"/>
        </w:rPr>
        <w:t xml:space="preserve"> </w:t>
      </w:r>
      <w:proofErr w:type="spellStart"/>
      <w:r w:rsidRPr="00D24421">
        <w:rPr>
          <w:rFonts w:ascii="Arial" w:hAnsi="Arial" w:cs="Arial"/>
          <w:i/>
          <w:sz w:val="22"/>
        </w:rPr>
        <w:t>private</w:t>
      </w:r>
      <w:proofErr w:type="spellEnd"/>
      <w:r w:rsidRPr="00D24421">
        <w:rPr>
          <w:rFonts w:ascii="Arial" w:hAnsi="Arial" w:cs="Arial"/>
          <w:i/>
          <w:sz w:val="22"/>
        </w:rPr>
        <w:t xml:space="preserve"> </w:t>
      </w:r>
      <w:proofErr w:type="spellStart"/>
      <w:r w:rsidRPr="00D24421">
        <w:rPr>
          <w:rFonts w:ascii="Arial" w:hAnsi="Arial" w:cs="Arial"/>
          <w:i/>
          <w:sz w:val="22"/>
        </w:rPr>
        <w:t>network</w:t>
      </w:r>
      <w:proofErr w:type="spellEnd"/>
      <w:r w:rsidRPr="00D24421">
        <w:rPr>
          <w:rFonts w:ascii="Arial" w:hAnsi="Arial" w:cs="Arial"/>
          <w:i/>
          <w:sz w:val="22"/>
        </w:rPr>
        <w:t>, VPN</w:t>
      </w:r>
      <w:r w:rsidRPr="00D24421">
        <w:rPr>
          <w:rFonts w:ascii="Arial" w:hAnsi="Arial" w:cs="Arial"/>
          <w:sz w:val="22"/>
        </w:rPr>
        <w:t>). Teikėjas nurodo IP adresą (-</w:t>
      </w:r>
      <w:proofErr w:type="spellStart"/>
      <w:r w:rsidRPr="00D24421">
        <w:rPr>
          <w:rFonts w:ascii="Arial" w:hAnsi="Arial" w:cs="Arial"/>
          <w:sz w:val="22"/>
        </w:rPr>
        <w:t>us</w:t>
      </w:r>
      <w:proofErr w:type="spellEnd"/>
      <w:r w:rsidRPr="00D24421">
        <w:rPr>
          <w:rFonts w:ascii="Arial" w:hAnsi="Arial" w:cs="Arial"/>
          <w:sz w:val="22"/>
        </w:rPr>
        <w:t>) iš kurių bus jungiamasi prie Perkančiosios organizacijos įrangos ar kitos informacinės</w:t>
      </w:r>
      <w:r w:rsidRPr="00D24421">
        <w:rPr>
          <w:rFonts w:ascii="Arial" w:hAnsi="Arial" w:cs="Arial"/>
          <w:spacing w:val="1"/>
          <w:sz w:val="22"/>
        </w:rPr>
        <w:t xml:space="preserve"> </w:t>
      </w:r>
      <w:r w:rsidRPr="00D24421">
        <w:rPr>
          <w:rFonts w:ascii="Arial" w:hAnsi="Arial" w:cs="Arial"/>
          <w:sz w:val="22"/>
        </w:rPr>
        <w:t>infrastruktūros;</w:t>
      </w:r>
    </w:p>
    <w:p w14:paraId="49DB7B5E" w14:textId="77777777" w:rsidR="007B6CD7" w:rsidRPr="00D24421" w:rsidRDefault="007B6CD7" w:rsidP="001443B6">
      <w:pPr>
        <w:pStyle w:val="ListParagraph"/>
        <w:numPr>
          <w:ilvl w:val="2"/>
          <w:numId w:val="12"/>
        </w:numPr>
        <w:tabs>
          <w:tab w:val="left" w:pos="284"/>
          <w:tab w:val="left" w:pos="709"/>
        </w:tabs>
        <w:ind w:left="0" w:firstLine="0"/>
        <w:jc w:val="both"/>
        <w:rPr>
          <w:rFonts w:ascii="Arial" w:hAnsi="Arial" w:cs="Arial"/>
          <w:sz w:val="22"/>
        </w:rPr>
      </w:pPr>
      <w:bookmarkStart w:id="63" w:name="26.2._Kiekvienam_Paslaugų_teikėjo_paskir"/>
      <w:bookmarkEnd w:id="63"/>
      <w:r w:rsidRPr="00D24421">
        <w:rPr>
          <w:rFonts w:ascii="Arial" w:hAnsi="Arial" w:cs="Arial"/>
          <w:spacing w:val="-12"/>
          <w:sz w:val="22"/>
        </w:rPr>
        <w:t>Kiekvienam</w:t>
      </w:r>
      <w:r w:rsidRPr="00D24421">
        <w:rPr>
          <w:rFonts w:ascii="Arial" w:hAnsi="Arial" w:cs="Arial"/>
          <w:sz w:val="22"/>
        </w:rPr>
        <w:t xml:space="preserve"> Teikėjo paskirtam specialistui, sudaromas unikalus naudotojo vardas ir slaptažodis, kurie perduodami Teikėjo specialistui asmeniškai arba siunčiami elektroniniu paštu, užšifruotame dokumente (pvz., pasinaudojant Gpg4win arba lygiaverčiu sprendimu). Slaptažodis perduodamas atskirai nuo prisijungimo</w:t>
      </w:r>
      <w:r w:rsidRPr="00D24421">
        <w:rPr>
          <w:rFonts w:ascii="Arial" w:hAnsi="Arial" w:cs="Arial"/>
          <w:spacing w:val="-1"/>
          <w:sz w:val="22"/>
        </w:rPr>
        <w:t xml:space="preserve"> </w:t>
      </w:r>
      <w:r w:rsidRPr="00D24421">
        <w:rPr>
          <w:rFonts w:ascii="Arial" w:hAnsi="Arial" w:cs="Arial"/>
          <w:sz w:val="22"/>
        </w:rPr>
        <w:t>vardo;</w:t>
      </w:r>
    </w:p>
    <w:p w14:paraId="121BA8A0" w14:textId="7F6C8E9F" w:rsidR="001A6A83" w:rsidRPr="00D24421" w:rsidRDefault="007B6CD7" w:rsidP="001443B6">
      <w:pPr>
        <w:pStyle w:val="ListParagraph"/>
        <w:numPr>
          <w:ilvl w:val="2"/>
          <w:numId w:val="12"/>
        </w:numPr>
        <w:tabs>
          <w:tab w:val="left" w:pos="284"/>
          <w:tab w:val="left" w:pos="567"/>
        </w:tabs>
        <w:ind w:left="0" w:firstLine="0"/>
        <w:jc w:val="both"/>
        <w:rPr>
          <w:rFonts w:ascii="Arial" w:hAnsi="Arial" w:cs="Arial"/>
          <w:sz w:val="22"/>
        </w:rPr>
      </w:pPr>
      <w:bookmarkStart w:id="64" w:name="26.3._Paslaugų_teikėjui_nutraukus_darbo_"/>
      <w:bookmarkEnd w:id="64"/>
      <w:r w:rsidRPr="00D24421">
        <w:rPr>
          <w:rFonts w:ascii="Arial" w:hAnsi="Arial" w:cs="Arial"/>
          <w:sz w:val="22"/>
        </w:rPr>
        <w:t xml:space="preserve">Teikėjui nutraukus darbo santykius su paskirtu vykdyti Sutartį specialistu, Teikėjas Sutartyje nurodytu el. paštu, </w:t>
      </w:r>
      <w:r w:rsidRPr="00D24421">
        <w:rPr>
          <w:rFonts w:ascii="Arial" w:hAnsi="Arial" w:cs="Arial"/>
          <w:i/>
          <w:sz w:val="22"/>
        </w:rPr>
        <w:t>nedelsiant turi informuoti</w:t>
      </w:r>
      <w:r w:rsidRPr="00D24421">
        <w:rPr>
          <w:rFonts w:ascii="Arial" w:hAnsi="Arial" w:cs="Arial"/>
          <w:i/>
          <w:spacing w:val="-13"/>
          <w:sz w:val="22"/>
        </w:rPr>
        <w:t xml:space="preserve"> </w:t>
      </w:r>
      <w:r w:rsidRPr="00D24421">
        <w:rPr>
          <w:rFonts w:ascii="Arial" w:hAnsi="Arial" w:cs="Arial"/>
          <w:sz w:val="22"/>
        </w:rPr>
        <w:t>apie</w:t>
      </w:r>
      <w:r w:rsidRPr="00D24421">
        <w:rPr>
          <w:rFonts w:ascii="Arial" w:hAnsi="Arial" w:cs="Arial"/>
          <w:spacing w:val="-13"/>
          <w:sz w:val="22"/>
        </w:rPr>
        <w:t xml:space="preserve"> </w:t>
      </w:r>
      <w:r w:rsidRPr="00D24421">
        <w:rPr>
          <w:rFonts w:ascii="Arial" w:hAnsi="Arial" w:cs="Arial"/>
          <w:sz w:val="22"/>
        </w:rPr>
        <w:t>tai</w:t>
      </w:r>
      <w:r w:rsidRPr="00D24421">
        <w:rPr>
          <w:rFonts w:ascii="Arial" w:hAnsi="Arial" w:cs="Arial"/>
          <w:spacing w:val="-14"/>
          <w:sz w:val="22"/>
        </w:rPr>
        <w:t xml:space="preserve"> </w:t>
      </w:r>
      <w:r w:rsidRPr="00D24421">
        <w:rPr>
          <w:rFonts w:ascii="Arial" w:hAnsi="Arial" w:cs="Arial"/>
          <w:sz w:val="22"/>
        </w:rPr>
        <w:t>Perkančiąją</w:t>
      </w:r>
      <w:r w:rsidRPr="00D24421">
        <w:rPr>
          <w:rFonts w:ascii="Arial" w:hAnsi="Arial" w:cs="Arial"/>
          <w:spacing w:val="-13"/>
          <w:sz w:val="22"/>
        </w:rPr>
        <w:t xml:space="preserve"> </w:t>
      </w:r>
      <w:r w:rsidRPr="00D24421">
        <w:rPr>
          <w:rFonts w:ascii="Arial" w:hAnsi="Arial" w:cs="Arial"/>
          <w:sz w:val="22"/>
        </w:rPr>
        <w:t>organizaciją,</w:t>
      </w:r>
      <w:r w:rsidRPr="00D24421">
        <w:rPr>
          <w:rFonts w:ascii="Arial" w:hAnsi="Arial" w:cs="Arial"/>
          <w:spacing w:val="-13"/>
          <w:sz w:val="22"/>
        </w:rPr>
        <w:t xml:space="preserve"> </w:t>
      </w:r>
      <w:r w:rsidRPr="00D24421">
        <w:rPr>
          <w:rFonts w:ascii="Arial" w:hAnsi="Arial" w:cs="Arial"/>
          <w:sz w:val="22"/>
        </w:rPr>
        <w:t>kuri</w:t>
      </w:r>
      <w:r w:rsidRPr="00D24421">
        <w:rPr>
          <w:rFonts w:ascii="Arial" w:hAnsi="Arial" w:cs="Arial"/>
          <w:spacing w:val="-13"/>
          <w:sz w:val="22"/>
        </w:rPr>
        <w:t xml:space="preserve"> </w:t>
      </w:r>
      <w:r w:rsidRPr="00D24421">
        <w:rPr>
          <w:rFonts w:ascii="Arial" w:hAnsi="Arial" w:cs="Arial"/>
          <w:sz w:val="22"/>
        </w:rPr>
        <w:t>nedelsiant</w:t>
      </w:r>
      <w:r w:rsidRPr="00D24421">
        <w:rPr>
          <w:rFonts w:ascii="Arial" w:hAnsi="Arial" w:cs="Arial"/>
          <w:spacing w:val="-14"/>
          <w:sz w:val="22"/>
        </w:rPr>
        <w:t xml:space="preserve"> </w:t>
      </w:r>
      <w:r w:rsidRPr="00D24421">
        <w:rPr>
          <w:rFonts w:ascii="Arial" w:hAnsi="Arial" w:cs="Arial"/>
          <w:sz w:val="22"/>
        </w:rPr>
        <w:t>panaikina</w:t>
      </w:r>
      <w:r w:rsidRPr="00D24421">
        <w:rPr>
          <w:rFonts w:ascii="Arial" w:hAnsi="Arial" w:cs="Arial"/>
          <w:spacing w:val="-13"/>
          <w:sz w:val="22"/>
        </w:rPr>
        <w:t xml:space="preserve"> </w:t>
      </w:r>
      <w:r w:rsidRPr="00D24421">
        <w:rPr>
          <w:rFonts w:ascii="Arial" w:hAnsi="Arial" w:cs="Arial"/>
          <w:sz w:val="22"/>
        </w:rPr>
        <w:t>nurodyto</w:t>
      </w:r>
      <w:r w:rsidRPr="00D24421">
        <w:rPr>
          <w:rFonts w:ascii="Arial" w:hAnsi="Arial" w:cs="Arial"/>
          <w:spacing w:val="-13"/>
          <w:sz w:val="22"/>
        </w:rPr>
        <w:t xml:space="preserve"> </w:t>
      </w:r>
      <w:r w:rsidRPr="00D24421">
        <w:rPr>
          <w:rFonts w:ascii="Arial" w:hAnsi="Arial" w:cs="Arial"/>
          <w:sz w:val="22"/>
        </w:rPr>
        <w:t>specialisto</w:t>
      </w:r>
      <w:r w:rsidRPr="00D24421">
        <w:rPr>
          <w:rFonts w:ascii="Arial" w:hAnsi="Arial" w:cs="Arial"/>
          <w:spacing w:val="-12"/>
          <w:sz w:val="22"/>
        </w:rPr>
        <w:t xml:space="preserve"> </w:t>
      </w:r>
      <w:r w:rsidRPr="00D24421">
        <w:rPr>
          <w:rFonts w:ascii="Arial" w:hAnsi="Arial" w:cs="Arial"/>
          <w:sz w:val="22"/>
        </w:rPr>
        <w:t>naudotojo vardą.</w:t>
      </w:r>
    </w:p>
    <w:p w14:paraId="65B83189" w14:textId="77777777" w:rsidR="001A6A83" w:rsidRPr="00D24421" w:rsidRDefault="001A6A83" w:rsidP="007B6CD7">
      <w:pPr>
        <w:rPr>
          <w:rFonts w:ascii="Arial" w:hAnsi="Arial" w:cs="Arial"/>
          <w:sz w:val="22"/>
          <w:szCs w:val="22"/>
        </w:rPr>
      </w:pPr>
    </w:p>
    <w:sectPr w:rsidR="001A6A83" w:rsidRPr="00D24421" w:rsidSect="00550D81">
      <w:headerReference w:type="default" r:id="rId12"/>
      <w:headerReference w:type="first" r:id="rId13"/>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FA1C7" w14:textId="77777777" w:rsidR="00227EAE" w:rsidRDefault="00227EAE" w:rsidP="00EC4D0B">
      <w:r>
        <w:separator/>
      </w:r>
    </w:p>
  </w:endnote>
  <w:endnote w:type="continuationSeparator" w:id="0">
    <w:p w14:paraId="0EAABC67" w14:textId="77777777" w:rsidR="00227EAE" w:rsidRDefault="00227EAE"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6DC80" w14:textId="77777777" w:rsidR="00227EAE" w:rsidRDefault="00227EAE" w:rsidP="00EC4D0B">
      <w:r>
        <w:separator/>
      </w:r>
    </w:p>
  </w:footnote>
  <w:footnote w:type="continuationSeparator" w:id="0">
    <w:p w14:paraId="19BE0E48" w14:textId="77777777" w:rsidR="00227EAE" w:rsidRDefault="00227EAE" w:rsidP="00EC4D0B">
      <w:r>
        <w:continuationSeparator/>
      </w:r>
    </w:p>
  </w:footnote>
  <w:footnote w:id="1">
    <w:p w14:paraId="24B4E006" w14:textId="77777777" w:rsidR="007B6CD7" w:rsidRDefault="007B6CD7" w:rsidP="007B6CD7">
      <w:pPr>
        <w:pStyle w:val="FootnoteText"/>
        <w:rPr>
          <w:sz w:val="16"/>
          <w:szCs w:val="16"/>
        </w:rPr>
      </w:pPr>
      <w:r w:rsidRPr="00BB70AA">
        <w:rPr>
          <w:rStyle w:val="FootnoteReference"/>
          <w:sz w:val="16"/>
          <w:szCs w:val="16"/>
        </w:rPr>
        <w:footnoteRef/>
      </w:r>
      <w:r w:rsidRPr="00BB70AA">
        <w:rPr>
          <w:sz w:val="16"/>
          <w:szCs w:val="16"/>
        </w:rPr>
        <w:t xml:space="preserve"> Vadovaujantis Organizacinių ir techninių kibernetinio saugumo reikalavimų, taikomų kibernetinio saugumo subjektams, aprašo, patvirtinto Lietuvos Respublikos vyriausybės 2018 m. rugpjūčio 5 d. nutarimu Nr. 818, 13 punktu subjektai, valdantys ir (arba) tvarkantys valstybės informacinius išteklius, ypatingos svarbos informacinės infrastruktūros valdytojai, pirkdami paslaugas, darbus ar įrangą, susijusius su valstybės informaciniais ištekliais ar ypatingos svarbos informacine infrastruktūra, jos projektavimu, kūrimu, diegimu, modernizavimu ir kibernetinio saugumo užtikrinimu, pirkimo dokumentuose turi iš anksto nustatyti, kad paslaugų teikėjas,</w:t>
      </w:r>
      <w:r>
        <w:rPr>
          <w:sz w:val="16"/>
          <w:szCs w:val="16"/>
        </w:rPr>
        <w:t xml:space="preserve"> </w:t>
      </w:r>
      <w:r w:rsidRPr="00BB70AA">
        <w:rPr>
          <w:sz w:val="16"/>
          <w:szCs w:val="16"/>
        </w:rPr>
        <w:t>darbų atlikėjas ar įrangos tiekėjas užtikrina atitiktį Reikalavimams</w:t>
      </w:r>
    </w:p>
    <w:p w14:paraId="4A031202" w14:textId="77777777" w:rsidR="007B6CD7" w:rsidRPr="00BB70AA" w:rsidRDefault="007B6CD7" w:rsidP="007B6CD7">
      <w:pPr>
        <w:pStyle w:val="FootnoteText"/>
        <w:rPr>
          <w:sz w:val="16"/>
          <w:szCs w:val="16"/>
        </w:rPr>
      </w:pPr>
      <w:r w:rsidRPr="00BB70AA">
        <w:rPr>
          <w:sz w:val="16"/>
          <w:szCs w:val="16"/>
        </w:rPr>
        <w:t>(interaktyvi nuoroda: https://e- seimas.lrs.lt/portal/legalAct/lt/TAD/94365031a53411e8aa33fe8f0fea665f/asr)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2757"/>
      <w:gridCol w:w="6871"/>
    </w:tblGrid>
    <w:tr w:rsidR="00D24421" w:rsidRPr="0058356C" w14:paraId="7F9D33F4" w14:textId="77777777" w:rsidTr="00B64184">
      <w:trPr>
        <w:trHeight w:val="708"/>
      </w:trPr>
      <w:tc>
        <w:tcPr>
          <w:tcW w:w="2757" w:type="dxa"/>
          <w:vAlign w:val="center"/>
        </w:tcPr>
        <w:p w14:paraId="54FBF203" w14:textId="77777777" w:rsidR="00D24421" w:rsidRPr="0058356C" w:rsidRDefault="00D24421"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613C421D" wp14:editId="5FC13045">
                <wp:extent cx="1613640" cy="206023"/>
                <wp:effectExtent l="0" t="0" r="0" b="0"/>
                <wp:docPr id="808055203"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871" w:type="dxa"/>
          <w:shd w:val="clear" w:color="auto" w:fill="auto"/>
          <w:vAlign w:val="center"/>
        </w:tcPr>
        <w:p w14:paraId="3540522C" w14:textId="368BC9B5" w:rsidR="00D24421" w:rsidRPr="0058356C" w:rsidRDefault="00D24421" w:rsidP="00D24421">
          <w:pPr>
            <w:tabs>
              <w:tab w:val="center" w:pos="4819"/>
              <w:tab w:val="right" w:pos="9638"/>
            </w:tabs>
            <w:jc w:val="center"/>
            <w:rPr>
              <w:rFonts w:ascii="Arial Narrow" w:eastAsiaTheme="minorHAnsi" w:hAnsi="Arial Narrow" w:cstheme="minorBidi"/>
              <w:sz w:val="20"/>
              <w:szCs w:val="22"/>
              <w:lang w:val="en-US"/>
            </w:rPr>
          </w:pPr>
          <w:r w:rsidRPr="0058356C">
            <w:rPr>
              <w:rFonts w:ascii="Arial Narrow" w:eastAsiaTheme="minorHAnsi" w:hAnsi="Arial Narrow" w:cstheme="minorBidi"/>
              <w:b/>
              <w:caps/>
              <w:szCs w:val="28"/>
            </w:rPr>
            <w:t>Techninė specifikacija</w:t>
          </w:r>
        </w:p>
      </w:tc>
    </w:tr>
  </w:tbl>
  <w:p w14:paraId="49FB4925" w14:textId="77777777" w:rsidR="0058356C" w:rsidRDefault="005835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00CE6" w14:textId="77777777" w:rsidR="00F20C9B" w:rsidRDefault="00F20C9B">
    <w:pPr>
      <w:pStyle w:val="Header"/>
    </w:pPr>
  </w:p>
  <w:tbl>
    <w:tblPr>
      <w:tblStyle w:val="TableGrid"/>
      <w:tblW w:w="9634" w:type="dxa"/>
      <w:tblLook w:val="04A0" w:firstRow="1" w:lastRow="0" w:firstColumn="1" w:lastColumn="0" w:noHBand="0" w:noVBand="1"/>
    </w:tblPr>
    <w:tblGrid>
      <w:gridCol w:w="2757"/>
      <w:gridCol w:w="6877"/>
    </w:tblGrid>
    <w:tr w:rsidR="00D24421" w:rsidRPr="0058356C" w14:paraId="55D6C2B1" w14:textId="77777777" w:rsidTr="00E77A8C">
      <w:trPr>
        <w:trHeight w:val="754"/>
      </w:trPr>
      <w:tc>
        <w:tcPr>
          <w:tcW w:w="2757" w:type="dxa"/>
          <w:vAlign w:val="center"/>
        </w:tcPr>
        <w:p w14:paraId="520FF443" w14:textId="77777777" w:rsidR="00D24421" w:rsidRPr="0058356C" w:rsidRDefault="00D24421"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0B087C60" wp14:editId="5F9827F8">
                <wp:extent cx="1613640" cy="206023"/>
                <wp:effectExtent l="0" t="0" r="0" b="0"/>
                <wp:docPr id="210480980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877" w:type="dxa"/>
          <w:shd w:val="clear" w:color="auto" w:fill="auto"/>
          <w:vAlign w:val="center"/>
        </w:tcPr>
        <w:p w14:paraId="1B9C5C7D" w14:textId="77777777" w:rsidR="00D24421" w:rsidRDefault="00D24421" w:rsidP="0058356C">
          <w:pPr>
            <w:tabs>
              <w:tab w:val="center" w:pos="4819"/>
              <w:tab w:val="right" w:pos="9638"/>
            </w:tabs>
            <w:jc w:val="center"/>
            <w:rPr>
              <w:rFonts w:ascii="Arial Narrow" w:eastAsiaTheme="minorHAnsi" w:hAnsi="Arial Narrow" w:cstheme="minorBidi"/>
              <w:b/>
              <w:caps/>
              <w:szCs w:val="28"/>
            </w:rPr>
          </w:pPr>
          <w:r w:rsidRPr="0058356C">
            <w:rPr>
              <w:rFonts w:ascii="Arial Narrow" w:eastAsiaTheme="minorHAnsi" w:hAnsi="Arial Narrow" w:cstheme="minorBidi"/>
              <w:b/>
              <w:caps/>
              <w:szCs w:val="28"/>
            </w:rPr>
            <w:t>Techninė specifikacij</w:t>
          </w:r>
          <w:r>
            <w:rPr>
              <w:rFonts w:ascii="Arial Narrow" w:eastAsiaTheme="minorHAnsi" w:hAnsi="Arial Narrow" w:cstheme="minorBidi"/>
              <w:b/>
              <w:caps/>
              <w:szCs w:val="28"/>
            </w:rPr>
            <w:t>A</w:t>
          </w:r>
        </w:p>
        <w:p w14:paraId="491AA10E" w14:textId="493940B9" w:rsidR="00D24421" w:rsidRPr="0058356C" w:rsidRDefault="00D24421" w:rsidP="0058356C">
          <w:pPr>
            <w:tabs>
              <w:tab w:val="center" w:pos="4819"/>
              <w:tab w:val="right" w:pos="9638"/>
            </w:tabs>
            <w:jc w:val="center"/>
            <w:rPr>
              <w:rFonts w:ascii="Arial Narrow" w:eastAsiaTheme="minorHAnsi" w:hAnsi="Arial Narrow" w:cstheme="minorBidi"/>
              <w:b/>
              <w:bCs/>
              <w:sz w:val="20"/>
              <w:szCs w:val="22"/>
            </w:rPr>
          </w:pPr>
        </w:p>
      </w:tc>
    </w:tr>
  </w:tbl>
  <w:p w14:paraId="23F3910A" w14:textId="77777777" w:rsidR="0058356C" w:rsidRDefault="005835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06F1B"/>
    <w:multiLevelType w:val="multilevel"/>
    <w:tmpl w:val="29A068F4"/>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03A57D01"/>
    <w:multiLevelType w:val="multilevel"/>
    <w:tmpl w:val="29A068F4"/>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43D4186"/>
    <w:multiLevelType w:val="hybridMultilevel"/>
    <w:tmpl w:val="E5162D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DA6C0E"/>
    <w:multiLevelType w:val="multilevel"/>
    <w:tmpl w:val="E56E6F7E"/>
    <w:lvl w:ilvl="0">
      <w:start w:val="1"/>
      <w:numFmt w:val="decimal"/>
      <w:lvlText w:val="%1."/>
      <w:lvlJc w:val="left"/>
      <w:pPr>
        <w:ind w:left="390" w:hanging="39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A2D0CB3"/>
    <w:multiLevelType w:val="multilevel"/>
    <w:tmpl w:val="29A068F4"/>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954E31"/>
    <w:multiLevelType w:val="hybridMultilevel"/>
    <w:tmpl w:val="68AE4616"/>
    <w:lvl w:ilvl="0" w:tplc="FCE8F22C">
      <w:start w:val="4"/>
      <w:numFmt w:val="bullet"/>
      <w:suff w:val="space"/>
      <w:lvlText w:val="-"/>
      <w:lvlJc w:val="left"/>
      <w:pPr>
        <w:ind w:left="397" w:hanging="113"/>
      </w:pPr>
      <w:rPr>
        <w:rFonts w:ascii="Arial" w:eastAsia="Times New Roman"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282A4B"/>
    <w:multiLevelType w:val="multilevel"/>
    <w:tmpl w:val="29A068F4"/>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EC22D85"/>
    <w:multiLevelType w:val="multilevel"/>
    <w:tmpl w:val="9E3CD13E"/>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C404190"/>
    <w:multiLevelType w:val="hybridMultilevel"/>
    <w:tmpl w:val="85FC8134"/>
    <w:lvl w:ilvl="0" w:tplc="467A33DE">
      <w:start w:val="4"/>
      <w:numFmt w:val="bullet"/>
      <w:suff w:val="space"/>
      <w:lvlText w:val="-"/>
      <w:lvlJc w:val="left"/>
      <w:pPr>
        <w:ind w:left="397" w:hanging="113"/>
      </w:pPr>
      <w:rPr>
        <w:rFonts w:ascii="Arial" w:eastAsia="Times New Roman"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FDD61DD"/>
    <w:multiLevelType w:val="multilevel"/>
    <w:tmpl w:val="70946EC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253584"/>
    <w:multiLevelType w:val="multilevel"/>
    <w:tmpl w:val="29A068F4"/>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303356DF"/>
    <w:multiLevelType w:val="multilevel"/>
    <w:tmpl w:val="29A068F4"/>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380B375D"/>
    <w:multiLevelType w:val="hybridMultilevel"/>
    <w:tmpl w:val="A65813AA"/>
    <w:lvl w:ilvl="0" w:tplc="5ABEC7E2">
      <w:start w:val="1"/>
      <w:numFmt w:val="bullet"/>
      <w:lvlText w:val="-"/>
      <w:lvlJc w:val="left"/>
      <w:pPr>
        <w:ind w:left="405" w:hanging="360"/>
      </w:pPr>
      <w:rPr>
        <w:rFonts w:ascii="Arial Narrow" w:eastAsia="Times New Roman" w:hAnsi="Arial Narrow" w:cs="Times New Roman"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3B9B7792"/>
    <w:multiLevelType w:val="hybridMultilevel"/>
    <w:tmpl w:val="90B6FF18"/>
    <w:lvl w:ilvl="0" w:tplc="1EACFAD0">
      <w:start w:val="4"/>
      <w:numFmt w:val="bullet"/>
      <w:suff w:val="space"/>
      <w:lvlText w:val="-"/>
      <w:lvlJc w:val="left"/>
      <w:pPr>
        <w:ind w:left="397" w:hanging="113"/>
      </w:pPr>
      <w:rPr>
        <w:rFonts w:ascii="Arial" w:eastAsia="Times New Roman"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D5E074E"/>
    <w:multiLevelType w:val="hybridMultilevel"/>
    <w:tmpl w:val="93686D22"/>
    <w:lvl w:ilvl="0" w:tplc="122681B4">
      <w:start w:val="4"/>
      <w:numFmt w:val="bullet"/>
      <w:suff w:val="space"/>
      <w:lvlText w:val="-"/>
      <w:lvlJc w:val="left"/>
      <w:pPr>
        <w:ind w:left="397" w:hanging="113"/>
      </w:pPr>
      <w:rPr>
        <w:rFonts w:ascii="Arial" w:eastAsia="Times New Roman"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CF7570D"/>
    <w:multiLevelType w:val="multilevel"/>
    <w:tmpl w:val="29A068F4"/>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4E137B4E"/>
    <w:multiLevelType w:val="multilevel"/>
    <w:tmpl w:val="70946EC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736014"/>
    <w:multiLevelType w:val="multilevel"/>
    <w:tmpl w:val="29A068F4"/>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2885218"/>
    <w:multiLevelType w:val="multilevel"/>
    <w:tmpl w:val="9E3CD13E"/>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CE023DB"/>
    <w:multiLevelType w:val="multilevel"/>
    <w:tmpl w:val="9E3CD13E"/>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725E5708"/>
    <w:multiLevelType w:val="hybridMultilevel"/>
    <w:tmpl w:val="E5162D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73456F03"/>
    <w:multiLevelType w:val="multilevel"/>
    <w:tmpl w:val="E56E6F7E"/>
    <w:lvl w:ilvl="0">
      <w:start w:val="1"/>
      <w:numFmt w:val="decimal"/>
      <w:lvlText w:val="%1."/>
      <w:lvlJc w:val="left"/>
      <w:pPr>
        <w:ind w:left="390" w:hanging="39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75036E"/>
    <w:multiLevelType w:val="multilevel"/>
    <w:tmpl w:val="95B81D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A02644"/>
    <w:multiLevelType w:val="hybridMultilevel"/>
    <w:tmpl w:val="BE64A9B2"/>
    <w:lvl w:ilvl="0" w:tplc="75966ACE">
      <w:start w:val="5"/>
      <w:numFmt w:val="bullet"/>
      <w:lvlText w:val="-"/>
      <w:lvlJc w:val="left"/>
      <w:pPr>
        <w:ind w:left="405" w:hanging="360"/>
      </w:pPr>
      <w:rPr>
        <w:rFonts w:ascii="Arial Narrow" w:eastAsia="Times New Roman" w:hAnsi="Arial Narrow"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30"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9A1B8E"/>
    <w:multiLevelType w:val="hybridMultilevel"/>
    <w:tmpl w:val="E5162D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FF4129A"/>
    <w:multiLevelType w:val="multilevel"/>
    <w:tmpl w:val="29A068F4"/>
    <w:lvl w:ilvl="0">
      <w:start w:val="1"/>
      <w:numFmt w:val="decimal"/>
      <w:suff w:val="nothing"/>
      <w:lvlText w:val="%1."/>
      <w:lvlJc w:val="left"/>
      <w:pPr>
        <w:ind w:left="0" w:firstLine="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1555314536">
    <w:abstractNumId w:val="26"/>
  </w:num>
  <w:num w:numId="2" w16cid:durableId="1351029735">
    <w:abstractNumId w:val="20"/>
  </w:num>
  <w:num w:numId="3" w16cid:durableId="2080252091">
    <w:abstractNumId w:val="22"/>
  </w:num>
  <w:num w:numId="4" w16cid:durableId="1015035112">
    <w:abstractNumId w:val="25"/>
  </w:num>
  <w:num w:numId="5" w16cid:durableId="1159930471">
    <w:abstractNumId w:val="4"/>
  </w:num>
  <w:num w:numId="6" w16cid:durableId="1354921942">
    <w:abstractNumId w:val="30"/>
  </w:num>
  <w:num w:numId="7" w16cid:durableId="1461610445">
    <w:abstractNumId w:val="9"/>
  </w:num>
  <w:num w:numId="8" w16cid:durableId="83572663">
    <w:abstractNumId w:val="11"/>
  </w:num>
  <w:num w:numId="9" w16cid:durableId="130751614">
    <w:abstractNumId w:val="18"/>
  </w:num>
  <w:num w:numId="10" w16cid:durableId="294531167">
    <w:abstractNumId w:val="3"/>
  </w:num>
  <w:num w:numId="11" w16cid:durableId="1477338228">
    <w:abstractNumId w:val="27"/>
  </w:num>
  <w:num w:numId="12" w16cid:durableId="1084112365">
    <w:abstractNumId w:val="28"/>
  </w:num>
  <w:num w:numId="13" w16cid:durableId="1806238540">
    <w:abstractNumId w:val="29"/>
  </w:num>
  <w:num w:numId="14" w16cid:durableId="393092274">
    <w:abstractNumId w:val="8"/>
  </w:num>
  <w:num w:numId="15" w16cid:durableId="1023089342">
    <w:abstractNumId w:val="7"/>
  </w:num>
  <w:num w:numId="16" w16cid:durableId="964626235">
    <w:abstractNumId w:val="0"/>
  </w:num>
  <w:num w:numId="17" w16cid:durableId="1600525056">
    <w:abstractNumId w:val="1"/>
  </w:num>
  <w:num w:numId="18" w16cid:durableId="764112327">
    <w:abstractNumId w:val="16"/>
  </w:num>
  <w:num w:numId="19" w16cid:durableId="1533419045">
    <w:abstractNumId w:val="6"/>
  </w:num>
  <w:num w:numId="20" w16cid:durableId="1279606208">
    <w:abstractNumId w:val="15"/>
  </w:num>
  <w:num w:numId="21" w16cid:durableId="268201301">
    <w:abstractNumId w:val="10"/>
  </w:num>
  <w:num w:numId="22" w16cid:durableId="1540312005">
    <w:abstractNumId w:val="32"/>
  </w:num>
  <w:num w:numId="23" w16cid:durableId="1512331276">
    <w:abstractNumId w:val="17"/>
  </w:num>
  <w:num w:numId="24" w16cid:durableId="1572160859">
    <w:abstractNumId w:val="24"/>
  </w:num>
  <w:num w:numId="25" w16cid:durableId="963732657">
    <w:abstractNumId w:val="14"/>
  </w:num>
  <w:num w:numId="26" w16cid:durableId="875243053">
    <w:abstractNumId w:val="21"/>
  </w:num>
  <w:num w:numId="27" w16cid:durableId="1138958696">
    <w:abstractNumId w:val="23"/>
  </w:num>
  <w:num w:numId="28" w16cid:durableId="1709988848">
    <w:abstractNumId w:val="2"/>
  </w:num>
  <w:num w:numId="29" w16cid:durableId="1570340457">
    <w:abstractNumId w:val="31"/>
  </w:num>
  <w:num w:numId="30" w16cid:durableId="1718814591">
    <w:abstractNumId w:val="13"/>
  </w:num>
  <w:num w:numId="31" w16cid:durableId="1469198715">
    <w:abstractNumId w:val="12"/>
  </w:num>
  <w:num w:numId="32" w16cid:durableId="1937057458">
    <w:abstractNumId w:val="5"/>
  </w:num>
  <w:num w:numId="33" w16cid:durableId="88541040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54DA"/>
    <w:rsid w:val="00010285"/>
    <w:rsid w:val="00010E0D"/>
    <w:rsid w:val="000115D8"/>
    <w:rsid w:val="00011D16"/>
    <w:rsid w:val="00011E8B"/>
    <w:rsid w:val="000144A1"/>
    <w:rsid w:val="00014C43"/>
    <w:rsid w:val="00021C85"/>
    <w:rsid w:val="00024406"/>
    <w:rsid w:val="00024914"/>
    <w:rsid w:val="00026656"/>
    <w:rsid w:val="00027751"/>
    <w:rsid w:val="0003313F"/>
    <w:rsid w:val="00034068"/>
    <w:rsid w:val="00034AD1"/>
    <w:rsid w:val="00034D61"/>
    <w:rsid w:val="00035C0E"/>
    <w:rsid w:val="00036354"/>
    <w:rsid w:val="000379B2"/>
    <w:rsid w:val="0004380B"/>
    <w:rsid w:val="00047757"/>
    <w:rsid w:val="0005342F"/>
    <w:rsid w:val="000535BD"/>
    <w:rsid w:val="000556A6"/>
    <w:rsid w:val="00057E70"/>
    <w:rsid w:val="00074AE3"/>
    <w:rsid w:val="00074FA8"/>
    <w:rsid w:val="00075558"/>
    <w:rsid w:val="0008011D"/>
    <w:rsid w:val="00082FF5"/>
    <w:rsid w:val="00083194"/>
    <w:rsid w:val="00083B0A"/>
    <w:rsid w:val="00085B18"/>
    <w:rsid w:val="00085C90"/>
    <w:rsid w:val="00086E13"/>
    <w:rsid w:val="0009157F"/>
    <w:rsid w:val="000948A1"/>
    <w:rsid w:val="000957F1"/>
    <w:rsid w:val="00096001"/>
    <w:rsid w:val="000A08A9"/>
    <w:rsid w:val="000A5B4D"/>
    <w:rsid w:val="000A612A"/>
    <w:rsid w:val="000A7249"/>
    <w:rsid w:val="000B12D7"/>
    <w:rsid w:val="000B2531"/>
    <w:rsid w:val="000B40C4"/>
    <w:rsid w:val="000B5263"/>
    <w:rsid w:val="000B679F"/>
    <w:rsid w:val="000C23B1"/>
    <w:rsid w:val="000C24B2"/>
    <w:rsid w:val="000C597E"/>
    <w:rsid w:val="000C7D5C"/>
    <w:rsid w:val="000D199F"/>
    <w:rsid w:val="000D2016"/>
    <w:rsid w:val="000D5588"/>
    <w:rsid w:val="000D5D8D"/>
    <w:rsid w:val="000D7988"/>
    <w:rsid w:val="000E5B1C"/>
    <w:rsid w:val="000E79FB"/>
    <w:rsid w:val="000E7CA7"/>
    <w:rsid w:val="000F1DB6"/>
    <w:rsid w:val="000F4907"/>
    <w:rsid w:val="000F5711"/>
    <w:rsid w:val="000F6511"/>
    <w:rsid w:val="000F68E5"/>
    <w:rsid w:val="00110CCB"/>
    <w:rsid w:val="00111836"/>
    <w:rsid w:val="001130F8"/>
    <w:rsid w:val="0011619F"/>
    <w:rsid w:val="00120A14"/>
    <w:rsid w:val="0012301A"/>
    <w:rsid w:val="00124B04"/>
    <w:rsid w:val="0013200C"/>
    <w:rsid w:val="001321A8"/>
    <w:rsid w:val="00132400"/>
    <w:rsid w:val="00132A83"/>
    <w:rsid w:val="00135030"/>
    <w:rsid w:val="0013656E"/>
    <w:rsid w:val="00136AAC"/>
    <w:rsid w:val="001376E6"/>
    <w:rsid w:val="00137978"/>
    <w:rsid w:val="00140CE4"/>
    <w:rsid w:val="001443B6"/>
    <w:rsid w:val="0014684C"/>
    <w:rsid w:val="00146B6E"/>
    <w:rsid w:val="00150302"/>
    <w:rsid w:val="0015165C"/>
    <w:rsid w:val="001519B7"/>
    <w:rsid w:val="00152CA2"/>
    <w:rsid w:val="00155CCB"/>
    <w:rsid w:val="001573F1"/>
    <w:rsid w:val="00157C12"/>
    <w:rsid w:val="0016409E"/>
    <w:rsid w:val="001640A3"/>
    <w:rsid w:val="00164FFF"/>
    <w:rsid w:val="0016744B"/>
    <w:rsid w:val="001725FF"/>
    <w:rsid w:val="00174E51"/>
    <w:rsid w:val="00175670"/>
    <w:rsid w:val="001768AE"/>
    <w:rsid w:val="0018770D"/>
    <w:rsid w:val="00193C31"/>
    <w:rsid w:val="001940D3"/>
    <w:rsid w:val="00194D5E"/>
    <w:rsid w:val="001A3260"/>
    <w:rsid w:val="001A3CF4"/>
    <w:rsid w:val="001A64A5"/>
    <w:rsid w:val="001A6A83"/>
    <w:rsid w:val="001A7BF0"/>
    <w:rsid w:val="001B0885"/>
    <w:rsid w:val="001B18E5"/>
    <w:rsid w:val="001B2B60"/>
    <w:rsid w:val="001B4624"/>
    <w:rsid w:val="001B55FD"/>
    <w:rsid w:val="001C3CD7"/>
    <w:rsid w:val="001D1DDE"/>
    <w:rsid w:val="001D7D4A"/>
    <w:rsid w:val="001E05FB"/>
    <w:rsid w:val="001E2B8D"/>
    <w:rsid w:val="001E68E3"/>
    <w:rsid w:val="001E7E5A"/>
    <w:rsid w:val="001F3A94"/>
    <w:rsid w:val="001F4F25"/>
    <w:rsid w:val="001F5603"/>
    <w:rsid w:val="001F6118"/>
    <w:rsid w:val="00200A98"/>
    <w:rsid w:val="00202C04"/>
    <w:rsid w:val="0020396F"/>
    <w:rsid w:val="00204DB7"/>
    <w:rsid w:val="00205822"/>
    <w:rsid w:val="00213E1A"/>
    <w:rsid w:val="00216BFB"/>
    <w:rsid w:val="00224F8F"/>
    <w:rsid w:val="002258D0"/>
    <w:rsid w:val="002274E0"/>
    <w:rsid w:val="00227EAE"/>
    <w:rsid w:val="00230CC1"/>
    <w:rsid w:val="00232369"/>
    <w:rsid w:val="00232F1C"/>
    <w:rsid w:val="002369C6"/>
    <w:rsid w:val="00240E46"/>
    <w:rsid w:val="002437DC"/>
    <w:rsid w:val="00243B5A"/>
    <w:rsid w:val="00246185"/>
    <w:rsid w:val="0025076B"/>
    <w:rsid w:val="002566B7"/>
    <w:rsid w:val="0026300B"/>
    <w:rsid w:val="0026400F"/>
    <w:rsid w:val="00264600"/>
    <w:rsid w:val="00265EC4"/>
    <w:rsid w:val="002674EC"/>
    <w:rsid w:val="00270EF7"/>
    <w:rsid w:val="002722F2"/>
    <w:rsid w:val="00272AFB"/>
    <w:rsid w:val="00273AB4"/>
    <w:rsid w:val="002773D1"/>
    <w:rsid w:val="002836FE"/>
    <w:rsid w:val="002846FB"/>
    <w:rsid w:val="00291AAC"/>
    <w:rsid w:val="00293663"/>
    <w:rsid w:val="00293A51"/>
    <w:rsid w:val="00296172"/>
    <w:rsid w:val="002A0C50"/>
    <w:rsid w:val="002A1241"/>
    <w:rsid w:val="002A5C95"/>
    <w:rsid w:val="002A5C9C"/>
    <w:rsid w:val="002A60BD"/>
    <w:rsid w:val="002A676B"/>
    <w:rsid w:val="002A70FB"/>
    <w:rsid w:val="002B0F00"/>
    <w:rsid w:val="002C0F3C"/>
    <w:rsid w:val="002C1403"/>
    <w:rsid w:val="002C1490"/>
    <w:rsid w:val="002C1672"/>
    <w:rsid w:val="002C2DF0"/>
    <w:rsid w:val="002C5A96"/>
    <w:rsid w:val="002C72B9"/>
    <w:rsid w:val="002D15CF"/>
    <w:rsid w:val="002D4C57"/>
    <w:rsid w:val="002E023D"/>
    <w:rsid w:val="002E0940"/>
    <w:rsid w:val="002E48AC"/>
    <w:rsid w:val="002E4D86"/>
    <w:rsid w:val="002E5B69"/>
    <w:rsid w:val="002F04F9"/>
    <w:rsid w:val="002F35D5"/>
    <w:rsid w:val="002F4D7E"/>
    <w:rsid w:val="002F58A5"/>
    <w:rsid w:val="002F65FC"/>
    <w:rsid w:val="003000E0"/>
    <w:rsid w:val="00300896"/>
    <w:rsid w:val="0030469F"/>
    <w:rsid w:val="00304B93"/>
    <w:rsid w:val="003071ED"/>
    <w:rsid w:val="00311EEA"/>
    <w:rsid w:val="00312804"/>
    <w:rsid w:val="0031311C"/>
    <w:rsid w:val="00315165"/>
    <w:rsid w:val="00315BCA"/>
    <w:rsid w:val="00315D85"/>
    <w:rsid w:val="0031784F"/>
    <w:rsid w:val="0032145C"/>
    <w:rsid w:val="0032436E"/>
    <w:rsid w:val="0032591C"/>
    <w:rsid w:val="00326719"/>
    <w:rsid w:val="00327BC6"/>
    <w:rsid w:val="00327F4C"/>
    <w:rsid w:val="003343AE"/>
    <w:rsid w:val="0033443A"/>
    <w:rsid w:val="00336D35"/>
    <w:rsid w:val="003378F7"/>
    <w:rsid w:val="00342AB9"/>
    <w:rsid w:val="003431BD"/>
    <w:rsid w:val="003438C0"/>
    <w:rsid w:val="00346096"/>
    <w:rsid w:val="00346944"/>
    <w:rsid w:val="00346B2C"/>
    <w:rsid w:val="0035225B"/>
    <w:rsid w:val="003544F2"/>
    <w:rsid w:val="00355BC6"/>
    <w:rsid w:val="0035741F"/>
    <w:rsid w:val="00363C92"/>
    <w:rsid w:val="00365270"/>
    <w:rsid w:val="00365626"/>
    <w:rsid w:val="003670F6"/>
    <w:rsid w:val="00367870"/>
    <w:rsid w:val="0037261E"/>
    <w:rsid w:val="00372E1A"/>
    <w:rsid w:val="003741B8"/>
    <w:rsid w:val="00376F49"/>
    <w:rsid w:val="003776CC"/>
    <w:rsid w:val="00380497"/>
    <w:rsid w:val="00384823"/>
    <w:rsid w:val="00390D78"/>
    <w:rsid w:val="00391093"/>
    <w:rsid w:val="00391772"/>
    <w:rsid w:val="003922F5"/>
    <w:rsid w:val="00392BF1"/>
    <w:rsid w:val="0039376C"/>
    <w:rsid w:val="003972F1"/>
    <w:rsid w:val="003977F5"/>
    <w:rsid w:val="003A3326"/>
    <w:rsid w:val="003A6BA0"/>
    <w:rsid w:val="003A6D9A"/>
    <w:rsid w:val="003A7D9A"/>
    <w:rsid w:val="003B03DB"/>
    <w:rsid w:val="003B0564"/>
    <w:rsid w:val="003B22D9"/>
    <w:rsid w:val="003B3009"/>
    <w:rsid w:val="003B3C0E"/>
    <w:rsid w:val="003B4AB5"/>
    <w:rsid w:val="003B6156"/>
    <w:rsid w:val="003B7829"/>
    <w:rsid w:val="003C2D1D"/>
    <w:rsid w:val="003C6EED"/>
    <w:rsid w:val="003D4C2B"/>
    <w:rsid w:val="003D4EB3"/>
    <w:rsid w:val="003D52D4"/>
    <w:rsid w:val="003D6534"/>
    <w:rsid w:val="003D6645"/>
    <w:rsid w:val="003D731B"/>
    <w:rsid w:val="003E13EB"/>
    <w:rsid w:val="003E3F06"/>
    <w:rsid w:val="003E4FD8"/>
    <w:rsid w:val="003E57E0"/>
    <w:rsid w:val="003E5BA7"/>
    <w:rsid w:val="003F03DC"/>
    <w:rsid w:val="003F3FBD"/>
    <w:rsid w:val="003F5DA8"/>
    <w:rsid w:val="003F61A6"/>
    <w:rsid w:val="003F730A"/>
    <w:rsid w:val="003F7F4F"/>
    <w:rsid w:val="00405E77"/>
    <w:rsid w:val="00414342"/>
    <w:rsid w:val="0041442A"/>
    <w:rsid w:val="00417725"/>
    <w:rsid w:val="004251CB"/>
    <w:rsid w:val="004321C8"/>
    <w:rsid w:val="00434A26"/>
    <w:rsid w:val="004366DB"/>
    <w:rsid w:val="00436ABF"/>
    <w:rsid w:val="00436E58"/>
    <w:rsid w:val="00444BF5"/>
    <w:rsid w:val="00446915"/>
    <w:rsid w:val="00447707"/>
    <w:rsid w:val="00450B65"/>
    <w:rsid w:val="0045207B"/>
    <w:rsid w:val="00452AB8"/>
    <w:rsid w:val="00453C7D"/>
    <w:rsid w:val="00453D20"/>
    <w:rsid w:val="0045640E"/>
    <w:rsid w:val="00461830"/>
    <w:rsid w:val="004634A8"/>
    <w:rsid w:val="00464F0A"/>
    <w:rsid w:val="0046686C"/>
    <w:rsid w:val="0047170E"/>
    <w:rsid w:val="004742EC"/>
    <w:rsid w:val="00475B13"/>
    <w:rsid w:val="0047605E"/>
    <w:rsid w:val="00480C7E"/>
    <w:rsid w:val="00483210"/>
    <w:rsid w:val="004877C3"/>
    <w:rsid w:val="004914A9"/>
    <w:rsid w:val="00493146"/>
    <w:rsid w:val="004952A7"/>
    <w:rsid w:val="00495FE6"/>
    <w:rsid w:val="004A110A"/>
    <w:rsid w:val="004A262F"/>
    <w:rsid w:val="004A32B3"/>
    <w:rsid w:val="004A706D"/>
    <w:rsid w:val="004B01B4"/>
    <w:rsid w:val="004B1B7B"/>
    <w:rsid w:val="004B243A"/>
    <w:rsid w:val="004B6E9C"/>
    <w:rsid w:val="004C01F5"/>
    <w:rsid w:val="004C06A1"/>
    <w:rsid w:val="004C0B32"/>
    <w:rsid w:val="004C1C93"/>
    <w:rsid w:val="004C43DE"/>
    <w:rsid w:val="004C4DFB"/>
    <w:rsid w:val="004D2265"/>
    <w:rsid w:val="004D3352"/>
    <w:rsid w:val="004D3A0F"/>
    <w:rsid w:val="004D6C17"/>
    <w:rsid w:val="004D6FF2"/>
    <w:rsid w:val="004E2CB6"/>
    <w:rsid w:val="004E30E0"/>
    <w:rsid w:val="004E424B"/>
    <w:rsid w:val="004E62D7"/>
    <w:rsid w:val="004F05B9"/>
    <w:rsid w:val="004F3244"/>
    <w:rsid w:val="004F3337"/>
    <w:rsid w:val="004F3DF0"/>
    <w:rsid w:val="004F774A"/>
    <w:rsid w:val="00500F46"/>
    <w:rsid w:val="005029F3"/>
    <w:rsid w:val="0050650D"/>
    <w:rsid w:val="00514334"/>
    <w:rsid w:val="00515AAC"/>
    <w:rsid w:val="00516061"/>
    <w:rsid w:val="00516368"/>
    <w:rsid w:val="00516EDB"/>
    <w:rsid w:val="00521794"/>
    <w:rsid w:val="005222B7"/>
    <w:rsid w:val="00522A41"/>
    <w:rsid w:val="00522BB7"/>
    <w:rsid w:val="00524827"/>
    <w:rsid w:val="0052518E"/>
    <w:rsid w:val="00525B91"/>
    <w:rsid w:val="00526B4A"/>
    <w:rsid w:val="00526E02"/>
    <w:rsid w:val="0053023E"/>
    <w:rsid w:val="00533F71"/>
    <w:rsid w:val="00534EF1"/>
    <w:rsid w:val="0053600D"/>
    <w:rsid w:val="00541D7F"/>
    <w:rsid w:val="005439F6"/>
    <w:rsid w:val="0054407B"/>
    <w:rsid w:val="0054552B"/>
    <w:rsid w:val="00546271"/>
    <w:rsid w:val="0054642F"/>
    <w:rsid w:val="00546E1F"/>
    <w:rsid w:val="00550D81"/>
    <w:rsid w:val="00552CE0"/>
    <w:rsid w:val="00553E73"/>
    <w:rsid w:val="00555D29"/>
    <w:rsid w:val="00561530"/>
    <w:rsid w:val="005649D3"/>
    <w:rsid w:val="00567220"/>
    <w:rsid w:val="0056744B"/>
    <w:rsid w:val="00570CC3"/>
    <w:rsid w:val="005725D7"/>
    <w:rsid w:val="0057565E"/>
    <w:rsid w:val="0058356C"/>
    <w:rsid w:val="00584B80"/>
    <w:rsid w:val="00584E94"/>
    <w:rsid w:val="0059092B"/>
    <w:rsid w:val="0059384E"/>
    <w:rsid w:val="005A0F32"/>
    <w:rsid w:val="005A23E4"/>
    <w:rsid w:val="005A2578"/>
    <w:rsid w:val="005A4FC6"/>
    <w:rsid w:val="005A5117"/>
    <w:rsid w:val="005A7973"/>
    <w:rsid w:val="005B4C38"/>
    <w:rsid w:val="005B5937"/>
    <w:rsid w:val="005C1BF7"/>
    <w:rsid w:val="005C1FFC"/>
    <w:rsid w:val="005C5A0F"/>
    <w:rsid w:val="005C6C58"/>
    <w:rsid w:val="005D1624"/>
    <w:rsid w:val="005D34B7"/>
    <w:rsid w:val="005D4E25"/>
    <w:rsid w:val="005D5CE9"/>
    <w:rsid w:val="005D631A"/>
    <w:rsid w:val="005D6F1F"/>
    <w:rsid w:val="005E097F"/>
    <w:rsid w:val="005E133D"/>
    <w:rsid w:val="005E4DE2"/>
    <w:rsid w:val="005E59A1"/>
    <w:rsid w:val="005F0450"/>
    <w:rsid w:val="005F051D"/>
    <w:rsid w:val="005F194E"/>
    <w:rsid w:val="005F34E3"/>
    <w:rsid w:val="005F5463"/>
    <w:rsid w:val="005F5795"/>
    <w:rsid w:val="005F6FF3"/>
    <w:rsid w:val="006040C3"/>
    <w:rsid w:val="00605592"/>
    <w:rsid w:val="00607294"/>
    <w:rsid w:val="00610C81"/>
    <w:rsid w:val="0061395D"/>
    <w:rsid w:val="00615887"/>
    <w:rsid w:val="0061791A"/>
    <w:rsid w:val="00620A8E"/>
    <w:rsid w:val="006264C3"/>
    <w:rsid w:val="00627632"/>
    <w:rsid w:val="006278CD"/>
    <w:rsid w:val="00632A99"/>
    <w:rsid w:val="006339F6"/>
    <w:rsid w:val="006345AF"/>
    <w:rsid w:val="006351FD"/>
    <w:rsid w:val="00635657"/>
    <w:rsid w:val="00636C18"/>
    <w:rsid w:val="00640615"/>
    <w:rsid w:val="00641F35"/>
    <w:rsid w:val="00643854"/>
    <w:rsid w:val="00644A63"/>
    <w:rsid w:val="00644CFF"/>
    <w:rsid w:val="00646613"/>
    <w:rsid w:val="006510A9"/>
    <w:rsid w:val="00651873"/>
    <w:rsid w:val="00651C3A"/>
    <w:rsid w:val="00651DFA"/>
    <w:rsid w:val="006600AA"/>
    <w:rsid w:val="006609F8"/>
    <w:rsid w:val="006615A1"/>
    <w:rsid w:val="00661AF0"/>
    <w:rsid w:val="006635C0"/>
    <w:rsid w:val="00670447"/>
    <w:rsid w:val="00670642"/>
    <w:rsid w:val="00676A72"/>
    <w:rsid w:val="00680EA0"/>
    <w:rsid w:val="00683FAC"/>
    <w:rsid w:val="006902A7"/>
    <w:rsid w:val="0069136D"/>
    <w:rsid w:val="0069268A"/>
    <w:rsid w:val="00693D2E"/>
    <w:rsid w:val="0069533D"/>
    <w:rsid w:val="00695409"/>
    <w:rsid w:val="00696A4E"/>
    <w:rsid w:val="006A0584"/>
    <w:rsid w:val="006A126C"/>
    <w:rsid w:val="006A2614"/>
    <w:rsid w:val="006A3084"/>
    <w:rsid w:val="006A40C9"/>
    <w:rsid w:val="006A499C"/>
    <w:rsid w:val="006A6EB9"/>
    <w:rsid w:val="006A7486"/>
    <w:rsid w:val="006A79C3"/>
    <w:rsid w:val="006A7E69"/>
    <w:rsid w:val="006B1E4A"/>
    <w:rsid w:val="006B5668"/>
    <w:rsid w:val="006C00D2"/>
    <w:rsid w:val="006C14D9"/>
    <w:rsid w:val="006C2E99"/>
    <w:rsid w:val="006C35E5"/>
    <w:rsid w:val="006C3FC1"/>
    <w:rsid w:val="006C52C5"/>
    <w:rsid w:val="006D2FF2"/>
    <w:rsid w:val="006D406E"/>
    <w:rsid w:val="006D6CEA"/>
    <w:rsid w:val="006E0589"/>
    <w:rsid w:val="006E0E5B"/>
    <w:rsid w:val="006E4EFE"/>
    <w:rsid w:val="006E5AB2"/>
    <w:rsid w:val="006E6BA6"/>
    <w:rsid w:val="006F2547"/>
    <w:rsid w:val="006F3B16"/>
    <w:rsid w:val="006F5D0F"/>
    <w:rsid w:val="006F6535"/>
    <w:rsid w:val="00703A43"/>
    <w:rsid w:val="0070738A"/>
    <w:rsid w:val="007100DE"/>
    <w:rsid w:val="00712C66"/>
    <w:rsid w:val="00716421"/>
    <w:rsid w:val="00716C00"/>
    <w:rsid w:val="00717D62"/>
    <w:rsid w:val="00724C32"/>
    <w:rsid w:val="0072566E"/>
    <w:rsid w:val="0073043A"/>
    <w:rsid w:val="007311D6"/>
    <w:rsid w:val="0073374F"/>
    <w:rsid w:val="00735FAB"/>
    <w:rsid w:val="00737628"/>
    <w:rsid w:val="0074170F"/>
    <w:rsid w:val="00742BDE"/>
    <w:rsid w:val="00756EB2"/>
    <w:rsid w:val="0075750E"/>
    <w:rsid w:val="007602A0"/>
    <w:rsid w:val="0076206F"/>
    <w:rsid w:val="007639A7"/>
    <w:rsid w:val="00765DA1"/>
    <w:rsid w:val="00766C87"/>
    <w:rsid w:val="00766F6B"/>
    <w:rsid w:val="0076759C"/>
    <w:rsid w:val="00770625"/>
    <w:rsid w:val="007710F1"/>
    <w:rsid w:val="007717DA"/>
    <w:rsid w:val="0077628B"/>
    <w:rsid w:val="007801A4"/>
    <w:rsid w:val="00786709"/>
    <w:rsid w:val="00790DCB"/>
    <w:rsid w:val="00791842"/>
    <w:rsid w:val="0079418E"/>
    <w:rsid w:val="007A0188"/>
    <w:rsid w:val="007A217F"/>
    <w:rsid w:val="007A42CF"/>
    <w:rsid w:val="007A5584"/>
    <w:rsid w:val="007A580D"/>
    <w:rsid w:val="007B3998"/>
    <w:rsid w:val="007B5D20"/>
    <w:rsid w:val="007B5EB3"/>
    <w:rsid w:val="007B66F6"/>
    <w:rsid w:val="007B6CD7"/>
    <w:rsid w:val="007C0027"/>
    <w:rsid w:val="007C00E0"/>
    <w:rsid w:val="007C0995"/>
    <w:rsid w:val="007C0E61"/>
    <w:rsid w:val="007C1D42"/>
    <w:rsid w:val="007C1E42"/>
    <w:rsid w:val="007C24AA"/>
    <w:rsid w:val="007C36CB"/>
    <w:rsid w:val="007C635E"/>
    <w:rsid w:val="007D0B89"/>
    <w:rsid w:val="007D1098"/>
    <w:rsid w:val="007D1A52"/>
    <w:rsid w:val="007D1ADE"/>
    <w:rsid w:val="007D67B0"/>
    <w:rsid w:val="007E2471"/>
    <w:rsid w:val="007E2C18"/>
    <w:rsid w:val="007F0082"/>
    <w:rsid w:val="007F6185"/>
    <w:rsid w:val="008002F6"/>
    <w:rsid w:val="008031CB"/>
    <w:rsid w:val="008035E8"/>
    <w:rsid w:val="00806038"/>
    <w:rsid w:val="00807326"/>
    <w:rsid w:val="00810F16"/>
    <w:rsid w:val="00811803"/>
    <w:rsid w:val="00812B40"/>
    <w:rsid w:val="00814AD6"/>
    <w:rsid w:val="00815D93"/>
    <w:rsid w:val="00817D3A"/>
    <w:rsid w:val="0082198D"/>
    <w:rsid w:val="00822EC4"/>
    <w:rsid w:val="00825735"/>
    <w:rsid w:val="00827A57"/>
    <w:rsid w:val="00831F5F"/>
    <w:rsid w:val="00833AB7"/>
    <w:rsid w:val="00835728"/>
    <w:rsid w:val="00835BA1"/>
    <w:rsid w:val="00835EE5"/>
    <w:rsid w:val="008362DB"/>
    <w:rsid w:val="00836FFC"/>
    <w:rsid w:val="00837B03"/>
    <w:rsid w:val="00840EED"/>
    <w:rsid w:val="0084119C"/>
    <w:rsid w:val="0084382C"/>
    <w:rsid w:val="008504B4"/>
    <w:rsid w:val="0085549F"/>
    <w:rsid w:val="00856801"/>
    <w:rsid w:val="00867969"/>
    <w:rsid w:val="0087038F"/>
    <w:rsid w:val="0087202B"/>
    <w:rsid w:val="008737C5"/>
    <w:rsid w:val="0087648E"/>
    <w:rsid w:val="00876CE1"/>
    <w:rsid w:val="00877087"/>
    <w:rsid w:val="00882DA9"/>
    <w:rsid w:val="0088357A"/>
    <w:rsid w:val="00891BD7"/>
    <w:rsid w:val="008935DD"/>
    <w:rsid w:val="00893D82"/>
    <w:rsid w:val="00895D81"/>
    <w:rsid w:val="008968AB"/>
    <w:rsid w:val="008A1EC5"/>
    <w:rsid w:val="008A30EA"/>
    <w:rsid w:val="008A3157"/>
    <w:rsid w:val="008A6144"/>
    <w:rsid w:val="008B2E7A"/>
    <w:rsid w:val="008B688A"/>
    <w:rsid w:val="008C3201"/>
    <w:rsid w:val="008C3DF6"/>
    <w:rsid w:val="008C427A"/>
    <w:rsid w:val="008D0114"/>
    <w:rsid w:val="008D0CD6"/>
    <w:rsid w:val="008D7E7A"/>
    <w:rsid w:val="008E3634"/>
    <w:rsid w:val="008E397B"/>
    <w:rsid w:val="008E4684"/>
    <w:rsid w:val="008E49BF"/>
    <w:rsid w:val="008E70B7"/>
    <w:rsid w:val="008E78AC"/>
    <w:rsid w:val="008F00C8"/>
    <w:rsid w:val="008F5908"/>
    <w:rsid w:val="00901781"/>
    <w:rsid w:val="00904A80"/>
    <w:rsid w:val="0090587F"/>
    <w:rsid w:val="009066E1"/>
    <w:rsid w:val="009110F9"/>
    <w:rsid w:val="0091424D"/>
    <w:rsid w:val="00920DDD"/>
    <w:rsid w:val="00924DB1"/>
    <w:rsid w:val="00932DEB"/>
    <w:rsid w:val="009330FA"/>
    <w:rsid w:val="009432F5"/>
    <w:rsid w:val="00945107"/>
    <w:rsid w:val="00946A9F"/>
    <w:rsid w:val="00951CD6"/>
    <w:rsid w:val="00953AE4"/>
    <w:rsid w:val="00953B0D"/>
    <w:rsid w:val="00955662"/>
    <w:rsid w:val="00955A05"/>
    <w:rsid w:val="00956559"/>
    <w:rsid w:val="009575EA"/>
    <w:rsid w:val="00957E14"/>
    <w:rsid w:val="0096145D"/>
    <w:rsid w:val="00963B74"/>
    <w:rsid w:val="009644DE"/>
    <w:rsid w:val="009674EA"/>
    <w:rsid w:val="00967BCC"/>
    <w:rsid w:val="00972D98"/>
    <w:rsid w:val="009772D7"/>
    <w:rsid w:val="0098005E"/>
    <w:rsid w:val="009824C0"/>
    <w:rsid w:val="00982589"/>
    <w:rsid w:val="00983AB1"/>
    <w:rsid w:val="0098488D"/>
    <w:rsid w:val="00986E91"/>
    <w:rsid w:val="0098755D"/>
    <w:rsid w:val="009877BB"/>
    <w:rsid w:val="0099292F"/>
    <w:rsid w:val="009A4489"/>
    <w:rsid w:val="009A53B3"/>
    <w:rsid w:val="009A5624"/>
    <w:rsid w:val="009A67B6"/>
    <w:rsid w:val="009B2541"/>
    <w:rsid w:val="009B5C4E"/>
    <w:rsid w:val="009B78E7"/>
    <w:rsid w:val="009C1459"/>
    <w:rsid w:val="009C18DA"/>
    <w:rsid w:val="009C27B5"/>
    <w:rsid w:val="009C2B51"/>
    <w:rsid w:val="009C4EC8"/>
    <w:rsid w:val="009D0128"/>
    <w:rsid w:val="009D0F8F"/>
    <w:rsid w:val="009D289A"/>
    <w:rsid w:val="009D3AB6"/>
    <w:rsid w:val="009D5C12"/>
    <w:rsid w:val="009E14DD"/>
    <w:rsid w:val="009E2A62"/>
    <w:rsid w:val="009E52B1"/>
    <w:rsid w:val="009F32E5"/>
    <w:rsid w:val="009F49C3"/>
    <w:rsid w:val="00A02B2A"/>
    <w:rsid w:val="00A03585"/>
    <w:rsid w:val="00A0361A"/>
    <w:rsid w:val="00A03F60"/>
    <w:rsid w:val="00A056B3"/>
    <w:rsid w:val="00A060F4"/>
    <w:rsid w:val="00A113A5"/>
    <w:rsid w:val="00A149A5"/>
    <w:rsid w:val="00A20464"/>
    <w:rsid w:val="00A21236"/>
    <w:rsid w:val="00A2297E"/>
    <w:rsid w:val="00A23205"/>
    <w:rsid w:val="00A271E6"/>
    <w:rsid w:val="00A30732"/>
    <w:rsid w:val="00A32901"/>
    <w:rsid w:val="00A32D84"/>
    <w:rsid w:val="00A36FCA"/>
    <w:rsid w:val="00A40BEA"/>
    <w:rsid w:val="00A4265E"/>
    <w:rsid w:val="00A43C92"/>
    <w:rsid w:val="00A43DA8"/>
    <w:rsid w:val="00A44568"/>
    <w:rsid w:val="00A455CA"/>
    <w:rsid w:val="00A513B4"/>
    <w:rsid w:val="00A5192C"/>
    <w:rsid w:val="00A51935"/>
    <w:rsid w:val="00A525DC"/>
    <w:rsid w:val="00A535BD"/>
    <w:rsid w:val="00A5374E"/>
    <w:rsid w:val="00A5456C"/>
    <w:rsid w:val="00A6087C"/>
    <w:rsid w:val="00A61256"/>
    <w:rsid w:val="00A618C6"/>
    <w:rsid w:val="00A62AA7"/>
    <w:rsid w:val="00A66004"/>
    <w:rsid w:val="00A67084"/>
    <w:rsid w:val="00A673DA"/>
    <w:rsid w:val="00A72387"/>
    <w:rsid w:val="00A725FC"/>
    <w:rsid w:val="00A7507A"/>
    <w:rsid w:val="00A75910"/>
    <w:rsid w:val="00A76375"/>
    <w:rsid w:val="00A80A9B"/>
    <w:rsid w:val="00A84B07"/>
    <w:rsid w:val="00A84B81"/>
    <w:rsid w:val="00A85256"/>
    <w:rsid w:val="00A8761B"/>
    <w:rsid w:val="00A87DCE"/>
    <w:rsid w:val="00A90531"/>
    <w:rsid w:val="00A93D3D"/>
    <w:rsid w:val="00A94B42"/>
    <w:rsid w:val="00A965E7"/>
    <w:rsid w:val="00A97EA5"/>
    <w:rsid w:val="00AA13A8"/>
    <w:rsid w:val="00AA2CD9"/>
    <w:rsid w:val="00AA4911"/>
    <w:rsid w:val="00AA5011"/>
    <w:rsid w:val="00AA563B"/>
    <w:rsid w:val="00AA6033"/>
    <w:rsid w:val="00AB3028"/>
    <w:rsid w:val="00AB380B"/>
    <w:rsid w:val="00AB45F4"/>
    <w:rsid w:val="00AC18B5"/>
    <w:rsid w:val="00AC1F6E"/>
    <w:rsid w:val="00AC31C3"/>
    <w:rsid w:val="00AC4D0F"/>
    <w:rsid w:val="00AC4DE9"/>
    <w:rsid w:val="00AC5622"/>
    <w:rsid w:val="00AC654C"/>
    <w:rsid w:val="00AC6B8E"/>
    <w:rsid w:val="00AC7983"/>
    <w:rsid w:val="00AD0603"/>
    <w:rsid w:val="00AD3466"/>
    <w:rsid w:val="00AD3744"/>
    <w:rsid w:val="00AD4916"/>
    <w:rsid w:val="00AD63B6"/>
    <w:rsid w:val="00AD7AF0"/>
    <w:rsid w:val="00AE0D1D"/>
    <w:rsid w:val="00AE1AA8"/>
    <w:rsid w:val="00AE2CDC"/>
    <w:rsid w:val="00AE30A9"/>
    <w:rsid w:val="00AE5031"/>
    <w:rsid w:val="00AE65D7"/>
    <w:rsid w:val="00AE6EA9"/>
    <w:rsid w:val="00AE7106"/>
    <w:rsid w:val="00AF1845"/>
    <w:rsid w:val="00AF1C6E"/>
    <w:rsid w:val="00AF3F1B"/>
    <w:rsid w:val="00AF4A50"/>
    <w:rsid w:val="00AF5D31"/>
    <w:rsid w:val="00AF5D6A"/>
    <w:rsid w:val="00AF5F91"/>
    <w:rsid w:val="00AF64A6"/>
    <w:rsid w:val="00B03BB2"/>
    <w:rsid w:val="00B04D46"/>
    <w:rsid w:val="00B0708E"/>
    <w:rsid w:val="00B07D62"/>
    <w:rsid w:val="00B10687"/>
    <w:rsid w:val="00B13260"/>
    <w:rsid w:val="00B14767"/>
    <w:rsid w:val="00B15FED"/>
    <w:rsid w:val="00B1683B"/>
    <w:rsid w:val="00B21B84"/>
    <w:rsid w:val="00B22376"/>
    <w:rsid w:val="00B224B0"/>
    <w:rsid w:val="00B23D43"/>
    <w:rsid w:val="00B2440F"/>
    <w:rsid w:val="00B25E77"/>
    <w:rsid w:val="00B2602D"/>
    <w:rsid w:val="00B270C3"/>
    <w:rsid w:val="00B276CF"/>
    <w:rsid w:val="00B27AE6"/>
    <w:rsid w:val="00B31D3F"/>
    <w:rsid w:val="00B34131"/>
    <w:rsid w:val="00B42C55"/>
    <w:rsid w:val="00B4322F"/>
    <w:rsid w:val="00B45D83"/>
    <w:rsid w:val="00B47E45"/>
    <w:rsid w:val="00B524C5"/>
    <w:rsid w:val="00B54B93"/>
    <w:rsid w:val="00B560FA"/>
    <w:rsid w:val="00B56571"/>
    <w:rsid w:val="00B566DF"/>
    <w:rsid w:val="00B60C5B"/>
    <w:rsid w:val="00B62ED9"/>
    <w:rsid w:val="00B64A39"/>
    <w:rsid w:val="00B6660C"/>
    <w:rsid w:val="00B703B9"/>
    <w:rsid w:val="00B72B93"/>
    <w:rsid w:val="00B72DD7"/>
    <w:rsid w:val="00B73017"/>
    <w:rsid w:val="00B75580"/>
    <w:rsid w:val="00B82522"/>
    <w:rsid w:val="00B827A9"/>
    <w:rsid w:val="00B828E7"/>
    <w:rsid w:val="00B85E70"/>
    <w:rsid w:val="00B869E3"/>
    <w:rsid w:val="00B8713B"/>
    <w:rsid w:val="00B92DBE"/>
    <w:rsid w:val="00B93799"/>
    <w:rsid w:val="00B93C1F"/>
    <w:rsid w:val="00B960FF"/>
    <w:rsid w:val="00BA2405"/>
    <w:rsid w:val="00BA2B3C"/>
    <w:rsid w:val="00BA4D2E"/>
    <w:rsid w:val="00BA6CB9"/>
    <w:rsid w:val="00BB088C"/>
    <w:rsid w:val="00BB1A18"/>
    <w:rsid w:val="00BC08B6"/>
    <w:rsid w:val="00BC32F7"/>
    <w:rsid w:val="00BC5F33"/>
    <w:rsid w:val="00BC77A4"/>
    <w:rsid w:val="00BD5AD4"/>
    <w:rsid w:val="00BD6417"/>
    <w:rsid w:val="00BE01C7"/>
    <w:rsid w:val="00BE5F3D"/>
    <w:rsid w:val="00BE650B"/>
    <w:rsid w:val="00BF54C1"/>
    <w:rsid w:val="00C021D5"/>
    <w:rsid w:val="00C02327"/>
    <w:rsid w:val="00C102EF"/>
    <w:rsid w:val="00C12A02"/>
    <w:rsid w:val="00C139F4"/>
    <w:rsid w:val="00C15ECA"/>
    <w:rsid w:val="00C22A3B"/>
    <w:rsid w:val="00C234E3"/>
    <w:rsid w:val="00C25083"/>
    <w:rsid w:val="00C26167"/>
    <w:rsid w:val="00C2718C"/>
    <w:rsid w:val="00C274BD"/>
    <w:rsid w:val="00C2798F"/>
    <w:rsid w:val="00C3487C"/>
    <w:rsid w:val="00C34FE5"/>
    <w:rsid w:val="00C36CB6"/>
    <w:rsid w:val="00C37210"/>
    <w:rsid w:val="00C40923"/>
    <w:rsid w:val="00C4481F"/>
    <w:rsid w:val="00C45502"/>
    <w:rsid w:val="00C462C4"/>
    <w:rsid w:val="00C506A6"/>
    <w:rsid w:val="00C50CE5"/>
    <w:rsid w:val="00C5563D"/>
    <w:rsid w:val="00C55CF7"/>
    <w:rsid w:val="00C55F8B"/>
    <w:rsid w:val="00C56040"/>
    <w:rsid w:val="00C66064"/>
    <w:rsid w:val="00C703E8"/>
    <w:rsid w:val="00C70481"/>
    <w:rsid w:val="00C72F56"/>
    <w:rsid w:val="00C73A5C"/>
    <w:rsid w:val="00C76E63"/>
    <w:rsid w:val="00C8107C"/>
    <w:rsid w:val="00C8227F"/>
    <w:rsid w:val="00C85A52"/>
    <w:rsid w:val="00C8765E"/>
    <w:rsid w:val="00C910FE"/>
    <w:rsid w:val="00C91FC6"/>
    <w:rsid w:val="00C965CF"/>
    <w:rsid w:val="00C971C6"/>
    <w:rsid w:val="00C975D2"/>
    <w:rsid w:val="00C97992"/>
    <w:rsid w:val="00CA1BA1"/>
    <w:rsid w:val="00CA3863"/>
    <w:rsid w:val="00CA40B5"/>
    <w:rsid w:val="00CA6C1F"/>
    <w:rsid w:val="00CA6CB9"/>
    <w:rsid w:val="00CB311C"/>
    <w:rsid w:val="00CB3A26"/>
    <w:rsid w:val="00CB5837"/>
    <w:rsid w:val="00CB5DBF"/>
    <w:rsid w:val="00CB6C12"/>
    <w:rsid w:val="00CB713A"/>
    <w:rsid w:val="00CB7924"/>
    <w:rsid w:val="00CC2D62"/>
    <w:rsid w:val="00CC36A1"/>
    <w:rsid w:val="00CC3A18"/>
    <w:rsid w:val="00CC61EF"/>
    <w:rsid w:val="00CC61FC"/>
    <w:rsid w:val="00CD299A"/>
    <w:rsid w:val="00CD5FD4"/>
    <w:rsid w:val="00CD691C"/>
    <w:rsid w:val="00CD7BBD"/>
    <w:rsid w:val="00CD7FD8"/>
    <w:rsid w:val="00CE1752"/>
    <w:rsid w:val="00CE4BC1"/>
    <w:rsid w:val="00CF0100"/>
    <w:rsid w:val="00D02165"/>
    <w:rsid w:val="00D02F2F"/>
    <w:rsid w:val="00D05BF5"/>
    <w:rsid w:val="00D11C14"/>
    <w:rsid w:val="00D14548"/>
    <w:rsid w:val="00D1533D"/>
    <w:rsid w:val="00D20263"/>
    <w:rsid w:val="00D2274A"/>
    <w:rsid w:val="00D24421"/>
    <w:rsid w:val="00D27FEE"/>
    <w:rsid w:val="00D31442"/>
    <w:rsid w:val="00D34FA8"/>
    <w:rsid w:val="00D35290"/>
    <w:rsid w:val="00D354EC"/>
    <w:rsid w:val="00D37C55"/>
    <w:rsid w:val="00D424C6"/>
    <w:rsid w:val="00D428D4"/>
    <w:rsid w:val="00D429F7"/>
    <w:rsid w:val="00D43B75"/>
    <w:rsid w:val="00D448CF"/>
    <w:rsid w:val="00D46CBE"/>
    <w:rsid w:val="00D50DA7"/>
    <w:rsid w:val="00D5555B"/>
    <w:rsid w:val="00D612B2"/>
    <w:rsid w:val="00D64765"/>
    <w:rsid w:val="00D64ACB"/>
    <w:rsid w:val="00D65AD3"/>
    <w:rsid w:val="00D677C8"/>
    <w:rsid w:val="00D70842"/>
    <w:rsid w:val="00D70DD4"/>
    <w:rsid w:val="00D71CE0"/>
    <w:rsid w:val="00D73C5B"/>
    <w:rsid w:val="00D76A3C"/>
    <w:rsid w:val="00D81537"/>
    <w:rsid w:val="00D82E6C"/>
    <w:rsid w:val="00D86DBD"/>
    <w:rsid w:val="00D92F92"/>
    <w:rsid w:val="00D93511"/>
    <w:rsid w:val="00DA61BD"/>
    <w:rsid w:val="00DA6A52"/>
    <w:rsid w:val="00DB4FE8"/>
    <w:rsid w:val="00DC2BDE"/>
    <w:rsid w:val="00DC302D"/>
    <w:rsid w:val="00DC336E"/>
    <w:rsid w:val="00DC6EFA"/>
    <w:rsid w:val="00DD197B"/>
    <w:rsid w:val="00DD2798"/>
    <w:rsid w:val="00DD2F72"/>
    <w:rsid w:val="00DD49D7"/>
    <w:rsid w:val="00DD550A"/>
    <w:rsid w:val="00DD769E"/>
    <w:rsid w:val="00DE006A"/>
    <w:rsid w:val="00DE208B"/>
    <w:rsid w:val="00DF1D10"/>
    <w:rsid w:val="00DF31D7"/>
    <w:rsid w:val="00E01280"/>
    <w:rsid w:val="00E029DC"/>
    <w:rsid w:val="00E03388"/>
    <w:rsid w:val="00E03E15"/>
    <w:rsid w:val="00E03F5B"/>
    <w:rsid w:val="00E05DE8"/>
    <w:rsid w:val="00E071C0"/>
    <w:rsid w:val="00E12928"/>
    <w:rsid w:val="00E12DAC"/>
    <w:rsid w:val="00E161E6"/>
    <w:rsid w:val="00E16B2C"/>
    <w:rsid w:val="00E170F5"/>
    <w:rsid w:val="00E202D3"/>
    <w:rsid w:val="00E203E4"/>
    <w:rsid w:val="00E215F0"/>
    <w:rsid w:val="00E217E4"/>
    <w:rsid w:val="00E25A39"/>
    <w:rsid w:val="00E336D8"/>
    <w:rsid w:val="00E3463E"/>
    <w:rsid w:val="00E36449"/>
    <w:rsid w:val="00E37760"/>
    <w:rsid w:val="00E37CFD"/>
    <w:rsid w:val="00E4296C"/>
    <w:rsid w:val="00E44CBF"/>
    <w:rsid w:val="00E4564F"/>
    <w:rsid w:val="00E45B6A"/>
    <w:rsid w:val="00E45C10"/>
    <w:rsid w:val="00E45CEB"/>
    <w:rsid w:val="00E46F97"/>
    <w:rsid w:val="00E4729D"/>
    <w:rsid w:val="00E5065A"/>
    <w:rsid w:val="00E51748"/>
    <w:rsid w:val="00E5432D"/>
    <w:rsid w:val="00E564D4"/>
    <w:rsid w:val="00E60283"/>
    <w:rsid w:val="00E631E1"/>
    <w:rsid w:val="00E64A56"/>
    <w:rsid w:val="00E6661A"/>
    <w:rsid w:val="00E73731"/>
    <w:rsid w:val="00E73BE4"/>
    <w:rsid w:val="00E749D2"/>
    <w:rsid w:val="00E757F1"/>
    <w:rsid w:val="00E75981"/>
    <w:rsid w:val="00E76821"/>
    <w:rsid w:val="00E7690F"/>
    <w:rsid w:val="00E8126E"/>
    <w:rsid w:val="00E85C2C"/>
    <w:rsid w:val="00E86228"/>
    <w:rsid w:val="00E90994"/>
    <w:rsid w:val="00E931F4"/>
    <w:rsid w:val="00E93728"/>
    <w:rsid w:val="00E946CB"/>
    <w:rsid w:val="00E94B4A"/>
    <w:rsid w:val="00E95513"/>
    <w:rsid w:val="00E955F6"/>
    <w:rsid w:val="00EA4B3E"/>
    <w:rsid w:val="00EA4D9C"/>
    <w:rsid w:val="00EA69A6"/>
    <w:rsid w:val="00EA6F8B"/>
    <w:rsid w:val="00EB09B9"/>
    <w:rsid w:val="00EC0D5D"/>
    <w:rsid w:val="00EC2305"/>
    <w:rsid w:val="00EC2B2A"/>
    <w:rsid w:val="00EC4D0B"/>
    <w:rsid w:val="00EC4E2D"/>
    <w:rsid w:val="00ED0CAF"/>
    <w:rsid w:val="00ED16CB"/>
    <w:rsid w:val="00ED1824"/>
    <w:rsid w:val="00EE4D34"/>
    <w:rsid w:val="00EE679B"/>
    <w:rsid w:val="00EE6D29"/>
    <w:rsid w:val="00EF053A"/>
    <w:rsid w:val="00EF076F"/>
    <w:rsid w:val="00EF0BC8"/>
    <w:rsid w:val="00EF1A7B"/>
    <w:rsid w:val="00EF632B"/>
    <w:rsid w:val="00EF7DB0"/>
    <w:rsid w:val="00F004B1"/>
    <w:rsid w:val="00F012AB"/>
    <w:rsid w:val="00F02BF3"/>
    <w:rsid w:val="00F042EF"/>
    <w:rsid w:val="00F04D38"/>
    <w:rsid w:val="00F04F33"/>
    <w:rsid w:val="00F06766"/>
    <w:rsid w:val="00F1579D"/>
    <w:rsid w:val="00F17F6F"/>
    <w:rsid w:val="00F20C9B"/>
    <w:rsid w:val="00F21030"/>
    <w:rsid w:val="00F223DE"/>
    <w:rsid w:val="00F238F0"/>
    <w:rsid w:val="00F27228"/>
    <w:rsid w:val="00F27939"/>
    <w:rsid w:val="00F27E0D"/>
    <w:rsid w:val="00F31705"/>
    <w:rsid w:val="00F32415"/>
    <w:rsid w:val="00F3712B"/>
    <w:rsid w:val="00F43BC6"/>
    <w:rsid w:val="00F444C7"/>
    <w:rsid w:val="00F4455D"/>
    <w:rsid w:val="00F445CB"/>
    <w:rsid w:val="00F46949"/>
    <w:rsid w:val="00F4735D"/>
    <w:rsid w:val="00F533D5"/>
    <w:rsid w:val="00F54573"/>
    <w:rsid w:val="00F57BF9"/>
    <w:rsid w:val="00F62F9F"/>
    <w:rsid w:val="00F63133"/>
    <w:rsid w:val="00F65484"/>
    <w:rsid w:val="00F66BCC"/>
    <w:rsid w:val="00F674B3"/>
    <w:rsid w:val="00F70034"/>
    <w:rsid w:val="00F7056D"/>
    <w:rsid w:val="00F71801"/>
    <w:rsid w:val="00F728D4"/>
    <w:rsid w:val="00F72B81"/>
    <w:rsid w:val="00F752C9"/>
    <w:rsid w:val="00F75A12"/>
    <w:rsid w:val="00F8523E"/>
    <w:rsid w:val="00F921EB"/>
    <w:rsid w:val="00F92223"/>
    <w:rsid w:val="00F92B00"/>
    <w:rsid w:val="00F97F51"/>
    <w:rsid w:val="00FA1A98"/>
    <w:rsid w:val="00FA2209"/>
    <w:rsid w:val="00FA2338"/>
    <w:rsid w:val="00FA2F1F"/>
    <w:rsid w:val="00FA6D77"/>
    <w:rsid w:val="00FB0519"/>
    <w:rsid w:val="00FB1AC6"/>
    <w:rsid w:val="00FB20D5"/>
    <w:rsid w:val="00FB3B84"/>
    <w:rsid w:val="00FB600A"/>
    <w:rsid w:val="00FB6E33"/>
    <w:rsid w:val="00FC09AF"/>
    <w:rsid w:val="00FC1B0B"/>
    <w:rsid w:val="00FC403E"/>
    <w:rsid w:val="00FC7822"/>
    <w:rsid w:val="00FD0018"/>
    <w:rsid w:val="00FD1108"/>
    <w:rsid w:val="00FD2106"/>
    <w:rsid w:val="00FD219C"/>
    <w:rsid w:val="00FD23E0"/>
    <w:rsid w:val="00FD2E59"/>
    <w:rsid w:val="00FD42B8"/>
    <w:rsid w:val="00FD4AF8"/>
    <w:rsid w:val="00FD5C66"/>
    <w:rsid w:val="00FD7232"/>
    <w:rsid w:val="00FE05E7"/>
    <w:rsid w:val="00FE231C"/>
    <w:rsid w:val="00FE45A2"/>
    <w:rsid w:val="00FE53BA"/>
    <w:rsid w:val="00FE7F58"/>
    <w:rsid w:val="00FF0D88"/>
    <w:rsid w:val="00FF3A8D"/>
    <w:rsid w:val="00FF44AB"/>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D4"/>
    <w:pPr>
      <w:jc w:val="both"/>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921E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921EB"/>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HeaderChar">
    <w:name w:val="Header Char"/>
    <w:basedOn w:val="DefaultParagraphFont"/>
    <w:link w:val="Header"/>
    <w:uiPriority w:val="99"/>
    <w:rsid w:val="00EC4D0B"/>
  </w:style>
  <w:style w:type="paragraph" w:styleId="Footer">
    <w:name w:val="footer"/>
    <w:basedOn w:val="Normal"/>
    <w:link w:val="Foot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FooterChar">
    <w:name w:val="Footer Char"/>
    <w:basedOn w:val="DefaultParagraphFont"/>
    <w:link w:val="Footer"/>
    <w:uiPriority w:val="99"/>
    <w:rsid w:val="00EC4D0B"/>
  </w:style>
  <w:style w:type="table" w:styleId="TableGrid">
    <w:name w:val="Table Grid"/>
    <w:basedOn w:val="TableNorma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not in Table,Para 0,Párrafo de lista1,Paragrafo elenco1,Bullets,Paragraphe de liste,lp1,Bullet 1,Use Case List Paragraph,List Paragraph 1,List Paragraph Red,Buletai,Bullet EY,List Paragraph21,List Paragraph1,List Paragraph2,Numberi"/>
    <w:basedOn w:val="Normal"/>
    <w:link w:val="ListParagraphChar"/>
    <w:uiPriority w:val="34"/>
    <w:qFormat/>
    <w:rsid w:val="003C2D1D"/>
    <w:pPr>
      <w:ind w:left="720"/>
      <w:contextualSpacing/>
      <w:jc w:val="left"/>
    </w:pPr>
    <w:rPr>
      <w:rFonts w:ascii="Arial Narrow" w:eastAsiaTheme="minorHAnsi" w:hAnsi="Arial Narrow" w:cstheme="minorBidi"/>
      <w:sz w:val="20"/>
      <w:szCs w:val="22"/>
    </w:rPr>
  </w:style>
  <w:style w:type="character" w:customStyle="1" w:styleId="Heading1Char">
    <w:name w:val="Heading 1 Char"/>
    <w:basedOn w:val="DefaultParagraphFont"/>
    <w:link w:val="Heading1"/>
    <w:uiPriority w:val="9"/>
    <w:rsid w:val="00533F7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nhideWhenUsed/>
    <w:rsid w:val="00696A4E"/>
    <w:rPr>
      <w:color w:val="0563C1" w:themeColor="hyperlink"/>
      <w:u w:val="single"/>
    </w:rPr>
  </w:style>
  <w:style w:type="character" w:styleId="UnresolvedMention">
    <w:name w:val="Unresolved Mention"/>
    <w:basedOn w:val="DefaultParagraphFont"/>
    <w:uiPriority w:val="99"/>
    <w:semiHidden/>
    <w:unhideWhenUsed/>
    <w:rsid w:val="00696A4E"/>
    <w:rPr>
      <w:color w:val="605E5C"/>
      <w:shd w:val="clear" w:color="auto" w:fill="E1DFDD"/>
    </w:rPr>
  </w:style>
  <w:style w:type="character" w:styleId="FollowedHyperlink">
    <w:name w:val="FollowedHyperlink"/>
    <w:basedOn w:val="DefaultParagraphFont"/>
    <w:uiPriority w:val="99"/>
    <w:semiHidden/>
    <w:unhideWhenUsed/>
    <w:rsid w:val="006264C3"/>
    <w:rPr>
      <w:color w:val="954F72" w:themeColor="followedHyperlink"/>
      <w:u w:val="single"/>
    </w:rPr>
  </w:style>
  <w:style w:type="character" w:styleId="PlaceholderText">
    <w:name w:val="Placeholder Text"/>
    <w:basedOn w:val="DefaultParagraphFont"/>
    <w:uiPriority w:val="99"/>
    <w:semiHidden/>
    <w:rsid w:val="0025076B"/>
    <w:rPr>
      <w:color w:val="808080"/>
    </w:rPr>
  </w:style>
  <w:style w:type="character" w:customStyle="1" w:styleId="ListParagraphChar">
    <w:name w:val="List Paragraph Char"/>
    <w:aliases w:val="List not in Table Char,Para 0 Char,Párrafo de lista1 Char,Paragrafo elenco1 Char,Bullets Char,Paragraphe de liste Char,lp1 Char,Bullet 1 Char,Use Case List Paragraph Char,List Paragraph 1 Char,List Paragraph Red Char,Buletai Char"/>
    <w:basedOn w:val="DefaultParagraphFont"/>
    <w:link w:val="ListParagraph"/>
    <w:uiPriority w:val="34"/>
    <w:qFormat/>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CommentReference">
    <w:name w:val="annotation reference"/>
    <w:basedOn w:val="DefaultParagraphFont"/>
    <w:uiPriority w:val="99"/>
    <w:semiHidden/>
    <w:unhideWhenUsed/>
    <w:rsid w:val="00641F35"/>
    <w:rPr>
      <w:sz w:val="16"/>
      <w:szCs w:val="16"/>
    </w:rPr>
  </w:style>
  <w:style w:type="paragraph" w:styleId="CommentText">
    <w:name w:val="annotation text"/>
    <w:basedOn w:val="Normal"/>
    <w:link w:val="CommentTextChar"/>
    <w:uiPriority w:val="99"/>
    <w:semiHidden/>
    <w:unhideWhenUsed/>
    <w:rsid w:val="00D428D4"/>
    <w:rPr>
      <w:sz w:val="20"/>
    </w:rPr>
  </w:style>
  <w:style w:type="character" w:customStyle="1" w:styleId="CommentTextChar">
    <w:name w:val="Comment Text Char"/>
    <w:basedOn w:val="DefaultParagraphFont"/>
    <w:link w:val="CommentText"/>
    <w:uiPriority w:val="99"/>
    <w:semiHidden/>
    <w:rsid w:val="00D428D4"/>
    <w:rPr>
      <w:rFonts w:ascii="Times New Roman" w:eastAsia="Times New Roman" w:hAnsi="Times New Roman" w:cs="Times New Roman"/>
      <w:szCs w:val="20"/>
    </w:rPr>
  </w:style>
  <w:style w:type="paragraph" w:styleId="CommentSubject">
    <w:name w:val="annotation subject"/>
    <w:basedOn w:val="CommentText"/>
    <w:next w:val="CommentText"/>
    <w:link w:val="CommentSubjectChar"/>
    <w:uiPriority w:val="99"/>
    <w:semiHidden/>
    <w:unhideWhenUsed/>
    <w:rsid w:val="00D428D4"/>
    <w:rPr>
      <w:b/>
      <w:bCs/>
    </w:rPr>
  </w:style>
  <w:style w:type="character" w:customStyle="1" w:styleId="CommentSubjectChar">
    <w:name w:val="Comment Subject Char"/>
    <w:basedOn w:val="CommentTextChar"/>
    <w:link w:val="CommentSubject"/>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Normal"/>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E44CBF"/>
    <w:pPr>
      <w:shd w:val="clear" w:color="auto" w:fill="FFFFFF"/>
      <w:spacing w:line="274" w:lineRule="exact"/>
      <w:jc w:val="left"/>
    </w:pPr>
    <w:rPr>
      <w:rFonts w:eastAsiaTheme="minorHAnsi"/>
      <w:b/>
      <w:bCs/>
      <w:sz w:val="23"/>
      <w:szCs w:val="23"/>
    </w:rPr>
  </w:style>
  <w:style w:type="paragraph" w:styleId="Revision">
    <w:name w:val="Revision"/>
    <w:hidden/>
    <w:uiPriority w:val="99"/>
    <w:semiHidden/>
    <w:rsid w:val="008D0114"/>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rsid w:val="00F921E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F921EB"/>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link w:val="CaptionChar"/>
    <w:uiPriority w:val="99"/>
    <w:unhideWhenUsed/>
    <w:qFormat/>
    <w:rsid w:val="00F921EB"/>
    <w:pPr>
      <w:jc w:val="left"/>
    </w:pPr>
    <w:rPr>
      <w:rFonts w:ascii="Arial Narrow" w:hAnsi="Arial Narrow"/>
      <w:iCs/>
      <w:sz w:val="20"/>
      <w:szCs w:val="18"/>
    </w:rPr>
  </w:style>
  <w:style w:type="character" w:customStyle="1" w:styleId="ui-provider">
    <w:name w:val="ui-provider"/>
    <w:basedOn w:val="DefaultParagraphFont"/>
    <w:rsid w:val="00155CCB"/>
  </w:style>
  <w:style w:type="paragraph" w:styleId="FootnoteText">
    <w:name w:val="footnote text"/>
    <w:basedOn w:val="Normal"/>
    <w:link w:val="FootnoteTextChar"/>
    <w:uiPriority w:val="99"/>
    <w:semiHidden/>
    <w:unhideWhenUsed/>
    <w:rsid w:val="007B6CD7"/>
    <w:pPr>
      <w:jc w:val="left"/>
    </w:pPr>
    <w:rPr>
      <w:rFonts w:ascii="Arial Narrow" w:hAnsi="Arial Narrow"/>
      <w:sz w:val="20"/>
    </w:rPr>
  </w:style>
  <w:style w:type="character" w:customStyle="1" w:styleId="FootnoteTextChar">
    <w:name w:val="Footnote Text Char"/>
    <w:basedOn w:val="DefaultParagraphFont"/>
    <w:link w:val="FootnoteText"/>
    <w:uiPriority w:val="99"/>
    <w:semiHidden/>
    <w:rsid w:val="007B6CD7"/>
    <w:rPr>
      <w:rFonts w:eastAsia="Times New Roman" w:cs="Times New Roman"/>
      <w:szCs w:val="20"/>
    </w:rPr>
  </w:style>
  <w:style w:type="character" w:styleId="FootnoteReference">
    <w:name w:val="footnote reference"/>
    <w:basedOn w:val="DefaultParagraphFont"/>
    <w:uiPriority w:val="99"/>
    <w:semiHidden/>
    <w:unhideWhenUsed/>
    <w:rsid w:val="007B6CD7"/>
    <w:rPr>
      <w:vertAlign w:val="superscript"/>
    </w:rPr>
  </w:style>
  <w:style w:type="character" w:customStyle="1" w:styleId="CaptionChar">
    <w:name w:val="Caption Char"/>
    <w:link w:val="Caption"/>
    <w:uiPriority w:val="99"/>
    <w:locked/>
    <w:rsid w:val="00B54B93"/>
    <w:rPr>
      <w:rFonts w:eastAsia="Times New Roman" w:cs="Times New Roman"/>
      <w:iC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98F99F84-6F19-4BCA-9133-62F8F16EFAD3}">
  <ds:schemaRefs>
    <ds:schemaRef ds:uri="http://schemas.microsoft.com/sharepoint/v3/contenttype/forms"/>
  </ds:schemaRefs>
</ds:datastoreItem>
</file>

<file path=customXml/itemProps3.xml><?xml version="1.0" encoding="utf-8"?>
<ds:datastoreItem xmlns:ds="http://schemas.openxmlformats.org/officeDocument/2006/customXml" ds:itemID="{536AA47D-EF0F-4E98-8A0F-E70E98A02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7099</TotalTime>
  <Pages>13</Pages>
  <Words>22614</Words>
  <Characters>12890</Characters>
  <Application>Microsoft Office Word</Application>
  <DocSecurity>0</DocSecurity>
  <Lines>107</Lines>
  <Paragraphs>70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Kristina Šalomskienė</cp:lastModifiedBy>
  <cp:revision>911</cp:revision>
  <dcterms:created xsi:type="dcterms:W3CDTF">2021-01-19T12:51:00Z</dcterms:created>
  <dcterms:modified xsi:type="dcterms:W3CDTF">2025-04-15T06:06:00Z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