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8A611" w14:textId="7453D3CD" w:rsidR="0006149F" w:rsidRPr="00396EE9" w:rsidRDefault="0006149F" w:rsidP="365E9DF1">
      <w:pPr>
        <w:tabs>
          <w:tab w:val="center" w:pos="4680"/>
          <w:tab w:val="right" w:pos="9360"/>
        </w:tabs>
        <w:rPr>
          <w:rFonts w:ascii="Arial" w:hAnsi="Arial" w:cs="Arial"/>
          <w:sz w:val="22"/>
          <w:szCs w:val="22"/>
        </w:rPr>
      </w:pPr>
    </w:p>
    <w:p w14:paraId="4B57A76D" w14:textId="75F07585" w:rsidR="0006149F" w:rsidRPr="00396EE9" w:rsidRDefault="009A09E2" w:rsidP="00142FE4">
      <w:pPr>
        <w:ind w:left="4320" w:firstLine="720"/>
        <w:jc w:val="both"/>
        <w:textAlignment w:val="baseline"/>
        <w:rPr>
          <w:rFonts w:ascii="Arial" w:hAnsi="Arial" w:cs="Arial"/>
          <w:sz w:val="22"/>
          <w:szCs w:val="22"/>
        </w:rPr>
      </w:pPr>
      <w:r w:rsidRPr="00396EE9">
        <w:rPr>
          <w:rFonts w:ascii="Arial" w:eastAsia="Arial" w:hAnsi="Arial" w:cs="Arial"/>
          <w:sz w:val="22"/>
          <w:szCs w:val="22"/>
        </w:rPr>
        <w:t>PATVIRTINTA </w:t>
      </w:r>
    </w:p>
    <w:p w14:paraId="7CBEE4D9" w14:textId="7A379CF7" w:rsidR="0006149F" w:rsidRPr="00396EE9" w:rsidRDefault="009A09E2" w:rsidP="00142FE4">
      <w:pPr>
        <w:ind w:left="4320" w:firstLine="720"/>
        <w:jc w:val="both"/>
        <w:textAlignment w:val="baseline"/>
        <w:rPr>
          <w:rFonts w:ascii="Arial" w:hAnsi="Arial" w:cs="Arial"/>
          <w:sz w:val="22"/>
          <w:szCs w:val="22"/>
        </w:rPr>
      </w:pPr>
      <w:r w:rsidRPr="00396EE9">
        <w:rPr>
          <w:rFonts w:ascii="Arial" w:eastAsia="Arial" w:hAnsi="Arial" w:cs="Arial"/>
          <w:sz w:val="22"/>
          <w:szCs w:val="22"/>
        </w:rPr>
        <w:t xml:space="preserve">Viešųjų pirkimų tarnybos direktoriaus </w:t>
      </w:r>
    </w:p>
    <w:p w14:paraId="425E5A62" w14:textId="5B6017A9" w:rsidR="0006149F" w:rsidRPr="00396EE9" w:rsidRDefault="009A09E2" w:rsidP="00142FE4">
      <w:pPr>
        <w:ind w:left="5040"/>
        <w:jc w:val="both"/>
        <w:textAlignment w:val="baseline"/>
        <w:rPr>
          <w:rFonts w:ascii="Arial" w:hAnsi="Arial" w:cs="Arial"/>
          <w:sz w:val="22"/>
          <w:szCs w:val="22"/>
        </w:rPr>
      </w:pPr>
      <w:r w:rsidRPr="00396EE9">
        <w:rPr>
          <w:rFonts w:ascii="Arial" w:eastAsia="Arial" w:hAnsi="Arial" w:cs="Arial"/>
          <w:sz w:val="22"/>
          <w:szCs w:val="22"/>
        </w:rPr>
        <w:t>2024 m. vasario 8 d. įsakymu Nr. 1S-19 </w:t>
      </w:r>
    </w:p>
    <w:p w14:paraId="38BE3DB0" w14:textId="6ECEE29F" w:rsidR="0006149F" w:rsidRPr="00396EE9" w:rsidRDefault="009A09E2" w:rsidP="00142FE4">
      <w:pPr>
        <w:ind w:left="220" w:firstLine="4820"/>
        <w:jc w:val="both"/>
        <w:textAlignment w:val="center"/>
        <w:rPr>
          <w:rFonts w:ascii="Arial" w:hAnsi="Arial" w:cs="Arial"/>
          <w:color w:val="000000"/>
          <w:sz w:val="22"/>
          <w:szCs w:val="22"/>
        </w:rPr>
      </w:pPr>
      <w:r w:rsidRPr="00396EE9">
        <w:rPr>
          <w:rFonts w:ascii="Arial" w:eastAsia="Arial" w:hAnsi="Arial" w:cs="Arial"/>
          <w:color w:val="000000" w:themeColor="text1"/>
          <w:sz w:val="22"/>
          <w:szCs w:val="22"/>
        </w:rPr>
        <w:t>(Viešųjų pirkimų tarnybos direktoriaus</w:t>
      </w:r>
    </w:p>
    <w:p w14:paraId="75516BD7" w14:textId="1B00CD5E" w:rsidR="0006149F" w:rsidRPr="00396EE9" w:rsidRDefault="009A09E2" w:rsidP="00142FE4">
      <w:pPr>
        <w:ind w:left="5040"/>
        <w:jc w:val="both"/>
        <w:textAlignment w:val="center"/>
        <w:rPr>
          <w:rFonts w:ascii="Arial" w:hAnsi="Arial" w:cs="Arial"/>
          <w:color w:val="000000"/>
          <w:sz w:val="22"/>
          <w:szCs w:val="22"/>
        </w:rPr>
      </w:pPr>
      <w:r w:rsidRPr="00396EE9">
        <w:rPr>
          <w:rFonts w:ascii="Arial" w:eastAsia="Arial" w:hAnsi="Arial" w:cs="Arial"/>
          <w:color w:val="000000" w:themeColor="text1"/>
          <w:sz w:val="22"/>
          <w:szCs w:val="22"/>
        </w:rPr>
        <w:t xml:space="preserve">2025 m. balandžio 17 d. įsakymo Nr. 1S-51 </w:t>
      </w:r>
    </w:p>
    <w:p w14:paraId="4FA30E51" w14:textId="2899BFBB" w:rsidR="0006149F" w:rsidRPr="00396EE9" w:rsidRDefault="009A09E2" w:rsidP="00142FE4">
      <w:pPr>
        <w:ind w:left="5040"/>
        <w:jc w:val="both"/>
        <w:textAlignment w:val="center"/>
        <w:rPr>
          <w:rFonts w:ascii="Arial" w:hAnsi="Arial" w:cs="Arial"/>
          <w:color w:val="000000"/>
          <w:sz w:val="22"/>
          <w:szCs w:val="22"/>
        </w:rPr>
      </w:pPr>
      <w:r w:rsidRPr="00396EE9">
        <w:rPr>
          <w:rFonts w:ascii="Arial" w:eastAsia="Arial" w:hAnsi="Arial" w:cs="Arial"/>
          <w:color w:val="000000" w:themeColor="text1"/>
          <w:sz w:val="22"/>
          <w:szCs w:val="22"/>
        </w:rPr>
        <w:t>redakcija)</w:t>
      </w:r>
    </w:p>
    <w:p w14:paraId="3D6912F7" w14:textId="77777777" w:rsidR="0006149F" w:rsidRPr="00396EE9" w:rsidRDefault="0006149F">
      <w:pPr>
        <w:textAlignment w:val="baseline"/>
        <w:rPr>
          <w:rFonts w:ascii="Arial" w:hAnsi="Arial" w:cs="Arial"/>
          <w:sz w:val="22"/>
          <w:szCs w:val="22"/>
        </w:rPr>
      </w:pPr>
    </w:p>
    <w:p w14:paraId="030969E5" w14:textId="77777777" w:rsidR="0006149F" w:rsidRPr="00396EE9" w:rsidRDefault="0006149F">
      <w:pPr>
        <w:widowControl w:val="0"/>
        <w:pBdr>
          <w:top w:val="nil"/>
          <w:left w:val="nil"/>
          <w:bottom w:val="nil"/>
          <w:right w:val="nil"/>
          <w:between w:val="nil"/>
        </w:pBdr>
        <w:tabs>
          <w:tab w:val="left" w:pos="567"/>
          <w:tab w:val="left" w:pos="851"/>
        </w:tabs>
        <w:jc w:val="center"/>
        <w:rPr>
          <w:rFonts w:ascii="Arial" w:hAnsi="Arial" w:cs="Arial"/>
          <w:b/>
          <w:caps/>
          <w:sz w:val="22"/>
          <w:szCs w:val="22"/>
        </w:rPr>
      </w:pPr>
    </w:p>
    <w:p w14:paraId="1B3039B4" w14:textId="500F2107" w:rsidR="0006149F" w:rsidRPr="00396EE9" w:rsidRDefault="009A09E2" w:rsidP="34A2C303">
      <w:pPr>
        <w:widowControl w:val="0"/>
        <w:pBdr>
          <w:top w:val="nil"/>
          <w:left w:val="nil"/>
          <w:bottom w:val="nil"/>
          <w:right w:val="nil"/>
          <w:between w:val="nil"/>
        </w:pBdr>
        <w:tabs>
          <w:tab w:val="left" w:pos="567"/>
          <w:tab w:val="left" w:pos="851"/>
        </w:tabs>
        <w:jc w:val="center"/>
        <w:rPr>
          <w:rFonts w:ascii="Arial" w:hAnsi="Arial" w:cs="Arial"/>
          <w:b/>
          <w:bCs/>
          <w:caps/>
          <w:sz w:val="22"/>
          <w:szCs w:val="22"/>
        </w:rPr>
      </w:pPr>
      <w:r w:rsidRPr="00396EE9">
        <w:rPr>
          <w:rFonts w:ascii="Arial" w:eastAsia="Arial" w:hAnsi="Arial" w:cs="Arial"/>
          <w:b/>
          <w:bCs/>
          <w:caps/>
          <w:sz w:val="22"/>
          <w:szCs w:val="22"/>
        </w:rPr>
        <w:t>Prekių pirkimo-pardavimo sutarties Specialiosios sąlygos</w:t>
      </w:r>
    </w:p>
    <w:p w14:paraId="24227B1F" w14:textId="16EF931C" w:rsidR="0006149F" w:rsidRPr="00396EE9" w:rsidRDefault="0006149F" w:rsidP="34A2C303">
      <w:pPr>
        <w:widowControl w:val="0"/>
        <w:pBdr>
          <w:top w:val="nil"/>
          <w:left w:val="nil"/>
          <w:bottom w:val="nil"/>
          <w:right w:val="nil"/>
          <w:between w:val="nil"/>
        </w:pBdr>
        <w:tabs>
          <w:tab w:val="left" w:pos="567"/>
          <w:tab w:val="left" w:pos="851"/>
        </w:tabs>
        <w:jc w:val="center"/>
        <w:rPr>
          <w:rFonts w:ascii="Arial" w:hAnsi="Arial" w:cs="Arial"/>
          <w:b/>
          <w:bCs/>
          <w:caps/>
          <w:sz w:val="22"/>
          <w:szCs w:val="22"/>
        </w:rPr>
      </w:pPr>
    </w:p>
    <w:p w14:paraId="1EC6388B" w14:textId="5EF75646" w:rsidR="0006149F" w:rsidRPr="00396EE9" w:rsidRDefault="0006149F" w:rsidP="03352729">
      <w:pPr>
        <w:jc w:val="cente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6149F" w:rsidRPr="00396EE9" w14:paraId="537AC91F" w14:textId="77777777" w:rsidTr="34A2C303">
        <w:tc>
          <w:tcPr>
            <w:tcW w:w="2448" w:type="dxa"/>
          </w:tcPr>
          <w:p w14:paraId="3573F148" w14:textId="77777777" w:rsidR="0006149F" w:rsidRPr="00396EE9" w:rsidRDefault="009A09E2" w:rsidP="34A2C303">
            <w:pPr>
              <w:jc w:val="both"/>
              <w:rPr>
                <w:rFonts w:ascii="Arial" w:hAnsi="Arial" w:cs="Arial"/>
                <w:b/>
                <w:bCs/>
                <w:kern w:val="2"/>
                <w:sz w:val="22"/>
                <w:szCs w:val="22"/>
              </w:rPr>
            </w:pPr>
            <w:r w:rsidRPr="00396EE9">
              <w:rPr>
                <w:rFonts w:ascii="Arial" w:eastAsia="Arial" w:hAnsi="Arial" w:cs="Arial"/>
                <w:b/>
                <w:bCs/>
                <w:kern w:val="2"/>
                <w:sz w:val="22"/>
                <w:szCs w:val="22"/>
              </w:rPr>
              <w:t>Sutarties pavadinimas</w:t>
            </w:r>
          </w:p>
        </w:tc>
        <w:tc>
          <w:tcPr>
            <w:tcW w:w="7110" w:type="dxa"/>
            <w:gridSpan w:val="3"/>
          </w:tcPr>
          <w:p w14:paraId="3BFC2741" w14:textId="4DA138DE" w:rsidR="0006149F" w:rsidRPr="00396EE9" w:rsidRDefault="00140379" w:rsidP="03352729">
            <w:pPr>
              <w:jc w:val="both"/>
              <w:rPr>
                <w:rFonts w:ascii="Arial" w:hAnsi="Arial" w:cs="Arial"/>
                <w:sz w:val="22"/>
                <w:szCs w:val="22"/>
              </w:rPr>
            </w:pPr>
            <w:r w:rsidRPr="00396EE9">
              <w:rPr>
                <w:rFonts w:ascii="Arial" w:hAnsi="Arial" w:cs="Arial"/>
                <w:kern w:val="2"/>
                <w:sz w:val="22"/>
                <w:szCs w:val="22"/>
              </w:rPr>
              <w:t>Stacionarių kompiuterių pirkimas, Nr. 3730/2024/MIF</w:t>
            </w:r>
          </w:p>
        </w:tc>
      </w:tr>
      <w:tr w:rsidR="0006149F" w:rsidRPr="00396EE9" w14:paraId="17346D12" w14:textId="77777777" w:rsidTr="34A2C303">
        <w:tc>
          <w:tcPr>
            <w:tcW w:w="2448" w:type="dxa"/>
          </w:tcPr>
          <w:p w14:paraId="2882824E" w14:textId="77777777" w:rsidR="0006149F" w:rsidRPr="00396EE9" w:rsidRDefault="009A09E2" w:rsidP="34A2C303">
            <w:pPr>
              <w:jc w:val="both"/>
              <w:rPr>
                <w:rFonts w:ascii="Arial" w:hAnsi="Arial" w:cs="Arial"/>
                <w:b/>
                <w:bCs/>
                <w:kern w:val="2"/>
                <w:sz w:val="22"/>
                <w:szCs w:val="22"/>
              </w:rPr>
            </w:pPr>
            <w:r w:rsidRPr="00396EE9">
              <w:rPr>
                <w:rFonts w:ascii="Arial" w:eastAsia="Arial" w:hAnsi="Arial" w:cs="Arial"/>
                <w:b/>
                <w:bCs/>
                <w:kern w:val="2"/>
                <w:sz w:val="22"/>
                <w:szCs w:val="22"/>
              </w:rPr>
              <w:t>Sutarties data</w:t>
            </w:r>
          </w:p>
        </w:tc>
        <w:tc>
          <w:tcPr>
            <w:tcW w:w="2177" w:type="dxa"/>
          </w:tcPr>
          <w:p w14:paraId="31CDAE39" w14:textId="1736B381" w:rsidR="0006149F" w:rsidRPr="00396EE9" w:rsidRDefault="004D525E" w:rsidP="03352729">
            <w:pPr>
              <w:jc w:val="both"/>
              <w:rPr>
                <w:rFonts w:ascii="Arial" w:hAnsi="Arial" w:cs="Arial"/>
                <w:sz w:val="22"/>
                <w:szCs w:val="22"/>
              </w:rPr>
            </w:pPr>
            <w:r w:rsidRPr="00396EE9">
              <w:rPr>
                <w:rFonts w:ascii="Arial" w:hAnsi="Arial" w:cs="Arial"/>
                <w:i/>
                <w:iCs/>
                <w:kern w:val="2"/>
                <w:sz w:val="22"/>
                <w:szCs w:val="22"/>
              </w:rPr>
              <w:t>Nurodyta metaduomenyse</w:t>
            </w:r>
          </w:p>
        </w:tc>
        <w:tc>
          <w:tcPr>
            <w:tcW w:w="2362" w:type="dxa"/>
          </w:tcPr>
          <w:p w14:paraId="3AA189EA" w14:textId="77777777" w:rsidR="0006149F" w:rsidRPr="00396EE9" w:rsidRDefault="009A09E2" w:rsidP="34A2C303">
            <w:pPr>
              <w:jc w:val="both"/>
              <w:rPr>
                <w:rFonts w:ascii="Arial" w:hAnsi="Arial" w:cs="Arial"/>
                <w:b/>
                <w:bCs/>
                <w:kern w:val="2"/>
                <w:sz w:val="22"/>
                <w:szCs w:val="22"/>
              </w:rPr>
            </w:pPr>
            <w:r w:rsidRPr="00396EE9">
              <w:rPr>
                <w:rFonts w:ascii="Arial" w:eastAsia="Arial" w:hAnsi="Arial" w:cs="Arial"/>
                <w:b/>
                <w:bCs/>
                <w:kern w:val="2"/>
                <w:sz w:val="22"/>
                <w:szCs w:val="22"/>
              </w:rPr>
              <w:t>Sutarties numeris</w:t>
            </w:r>
          </w:p>
        </w:tc>
        <w:tc>
          <w:tcPr>
            <w:tcW w:w="2571" w:type="dxa"/>
          </w:tcPr>
          <w:p w14:paraId="62349B3D" w14:textId="10881C83" w:rsidR="0006149F" w:rsidRPr="00396EE9" w:rsidRDefault="004D525E" w:rsidP="03352729">
            <w:pPr>
              <w:jc w:val="both"/>
              <w:rPr>
                <w:rFonts w:ascii="Arial" w:hAnsi="Arial" w:cs="Arial"/>
                <w:sz w:val="22"/>
                <w:szCs w:val="22"/>
              </w:rPr>
            </w:pPr>
            <w:r w:rsidRPr="00396EE9">
              <w:rPr>
                <w:rFonts w:ascii="Arial" w:hAnsi="Arial" w:cs="Arial"/>
                <w:i/>
                <w:iCs/>
                <w:kern w:val="2"/>
                <w:sz w:val="22"/>
                <w:szCs w:val="22"/>
              </w:rPr>
              <w:t>Nurodyta metaduomenyse</w:t>
            </w:r>
          </w:p>
        </w:tc>
      </w:tr>
    </w:tbl>
    <w:p w14:paraId="51491352" w14:textId="64E9B427" w:rsidR="0006149F" w:rsidRPr="00396EE9" w:rsidRDefault="0006149F" w:rsidP="03352729">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6149F" w:rsidRPr="00396EE9" w14:paraId="20F0D363" w14:textId="77777777" w:rsidTr="34A2C303">
        <w:tc>
          <w:tcPr>
            <w:tcW w:w="9558" w:type="dxa"/>
            <w:gridSpan w:val="3"/>
          </w:tcPr>
          <w:p w14:paraId="7B770B13" w14:textId="77777777" w:rsidR="0006149F" w:rsidRPr="00396EE9" w:rsidRDefault="009A09E2" w:rsidP="34A2C303">
            <w:pPr>
              <w:jc w:val="center"/>
              <w:rPr>
                <w:rFonts w:ascii="Arial" w:hAnsi="Arial" w:cs="Arial"/>
                <w:b/>
                <w:bCs/>
                <w:kern w:val="2"/>
                <w:sz w:val="22"/>
                <w:szCs w:val="22"/>
              </w:rPr>
            </w:pPr>
            <w:r w:rsidRPr="00396EE9">
              <w:rPr>
                <w:rFonts w:ascii="Arial" w:eastAsia="Arial" w:hAnsi="Arial" w:cs="Arial"/>
                <w:b/>
                <w:bCs/>
                <w:kern w:val="2"/>
                <w:sz w:val="22"/>
                <w:szCs w:val="22"/>
              </w:rPr>
              <w:t>1. SUTARTIES ŠALYS</w:t>
            </w:r>
          </w:p>
        </w:tc>
      </w:tr>
      <w:tr w:rsidR="007F2D76" w:rsidRPr="00396EE9" w14:paraId="435FE824" w14:textId="77777777" w:rsidTr="34A2C303">
        <w:tc>
          <w:tcPr>
            <w:tcW w:w="2808" w:type="dxa"/>
            <w:vMerge w:val="restart"/>
          </w:tcPr>
          <w:p w14:paraId="51EA3DA1" w14:textId="152B2C5E" w:rsidR="007F2D76" w:rsidRPr="00396EE9" w:rsidRDefault="007F2D76" w:rsidP="007F2D76">
            <w:pPr>
              <w:jc w:val="center"/>
              <w:rPr>
                <w:rFonts w:ascii="Arial" w:hAnsi="Arial" w:cs="Arial"/>
                <w:b/>
                <w:bCs/>
                <w:kern w:val="2"/>
                <w:sz w:val="22"/>
                <w:szCs w:val="22"/>
              </w:rPr>
            </w:pPr>
          </w:p>
          <w:p w14:paraId="224B19F7" w14:textId="22B39556" w:rsidR="007F2D76" w:rsidRPr="00396EE9" w:rsidRDefault="007F2D76" w:rsidP="007F2D76">
            <w:pPr>
              <w:jc w:val="center"/>
              <w:rPr>
                <w:rFonts w:ascii="Arial" w:hAnsi="Arial" w:cs="Arial"/>
                <w:b/>
                <w:bCs/>
                <w:kern w:val="2"/>
                <w:sz w:val="22"/>
                <w:szCs w:val="22"/>
              </w:rPr>
            </w:pPr>
          </w:p>
          <w:p w14:paraId="362FCF5B" w14:textId="7744980E" w:rsidR="007F2D76" w:rsidRPr="00396EE9" w:rsidRDefault="007F2D76" w:rsidP="007F2D76">
            <w:pPr>
              <w:jc w:val="center"/>
              <w:rPr>
                <w:rFonts w:ascii="Arial" w:hAnsi="Arial" w:cs="Arial"/>
                <w:b/>
                <w:bCs/>
                <w:kern w:val="2"/>
                <w:sz w:val="22"/>
                <w:szCs w:val="22"/>
              </w:rPr>
            </w:pPr>
          </w:p>
          <w:p w14:paraId="6332997E" w14:textId="06020935" w:rsidR="007F2D76" w:rsidRPr="00396EE9" w:rsidRDefault="007F2D76" w:rsidP="007F2D76">
            <w:pPr>
              <w:rPr>
                <w:rFonts w:ascii="Arial" w:hAnsi="Arial" w:cs="Arial"/>
                <w:b/>
                <w:bCs/>
                <w:kern w:val="2"/>
                <w:sz w:val="22"/>
                <w:szCs w:val="22"/>
              </w:rPr>
            </w:pPr>
          </w:p>
          <w:p w14:paraId="273762E6" w14:textId="77777777" w:rsidR="007F2D76" w:rsidRPr="00396EE9" w:rsidRDefault="007F2D76" w:rsidP="007F2D76">
            <w:pPr>
              <w:rPr>
                <w:rFonts w:ascii="Arial" w:hAnsi="Arial" w:cs="Arial"/>
                <w:b/>
                <w:bCs/>
                <w:kern w:val="2"/>
                <w:sz w:val="22"/>
                <w:szCs w:val="22"/>
              </w:rPr>
            </w:pPr>
            <w:r w:rsidRPr="00396EE9">
              <w:rPr>
                <w:rFonts w:ascii="Arial" w:eastAsia="Arial" w:hAnsi="Arial" w:cs="Arial"/>
                <w:b/>
                <w:bCs/>
                <w:kern w:val="2"/>
                <w:sz w:val="22"/>
                <w:szCs w:val="22"/>
              </w:rPr>
              <w:t>1.1. Pirkėjas</w:t>
            </w:r>
          </w:p>
        </w:tc>
        <w:tc>
          <w:tcPr>
            <w:tcW w:w="3240" w:type="dxa"/>
          </w:tcPr>
          <w:p w14:paraId="12D9C928" w14:textId="77777777" w:rsidR="007F2D76" w:rsidRPr="00396EE9" w:rsidRDefault="007F2D76" w:rsidP="007F2D76">
            <w:pPr>
              <w:rPr>
                <w:rFonts w:ascii="Arial" w:hAnsi="Arial" w:cs="Arial"/>
                <w:sz w:val="22"/>
                <w:szCs w:val="22"/>
              </w:rPr>
            </w:pPr>
            <w:r w:rsidRPr="00396EE9">
              <w:rPr>
                <w:rFonts w:ascii="Arial" w:eastAsia="Arial" w:hAnsi="Arial" w:cs="Arial"/>
                <w:kern w:val="2"/>
                <w:sz w:val="22"/>
                <w:szCs w:val="22"/>
              </w:rPr>
              <w:t>1.1.1. Pavadinimas</w:t>
            </w:r>
          </w:p>
        </w:tc>
        <w:tc>
          <w:tcPr>
            <w:tcW w:w="3510" w:type="dxa"/>
          </w:tcPr>
          <w:p w14:paraId="4806AE77" w14:textId="4A282C64" w:rsidR="007F2D76" w:rsidRPr="00396EE9" w:rsidRDefault="007F2D76" w:rsidP="007F2D76">
            <w:pPr>
              <w:rPr>
                <w:rFonts w:ascii="Arial" w:hAnsi="Arial" w:cs="Arial"/>
                <w:sz w:val="22"/>
                <w:szCs w:val="22"/>
              </w:rPr>
            </w:pPr>
            <w:r w:rsidRPr="00396EE9">
              <w:rPr>
                <w:rFonts w:ascii="Arial" w:hAnsi="Arial" w:cs="Arial"/>
                <w:kern w:val="2"/>
                <w:sz w:val="22"/>
                <w:szCs w:val="22"/>
              </w:rPr>
              <w:t>Vilniaus universitetas</w:t>
            </w:r>
          </w:p>
        </w:tc>
      </w:tr>
      <w:tr w:rsidR="007F2D76" w:rsidRPr="00396EE9" w14:paraId="21CB0E99" w14:textId="77777777" w:rsidTr="34A2C303">
        <w:tc>
          <w:tcPr>
            <w:tcW w:w="2808" w:type="dxa"/>
            <w:vMerge/>
          </w:tcPr>
          <w:p w14:paraId="51598FE8" w14:textId="77777777" w:rsidR="007F2D76" w:rsidRPr="00396EE9" w:rsidRDefault="007F2D76" w:rsidP="007F2D76">
            <w:pPr>
              <w:rPr>
                <w:rFonts w:ascii="Arial" w:hAnsi="Arial" w:cs="Arial"/>
                <w:kern w:val="2"/>
                <w:sz w:val="22"/>
                <w:szCs w:val="22"/>
              </w:rPr>
            </w:pPr>
          </w:p>
        </w:tc>
        <w:tc>
          <w:tcPr>
            <w:tcW w:w="3240" w:type="dxa"/>
          </w:tcPr>
          <w:p w14:paraId="73F2A785" w14:textId="77777777" w:rsidR="007F2D76" w:rsidRPr="00396EE9" w:rsidRDefault="007F2D76" w:rsidP="007F2D76">
            <w:pPr>
              <w:rPr>
                <w:rFonts w:ascii="Arial" w:hAnsi="Arial" w:cs="Arial"/>
                <w:sz w:val="22"/>
                <w:szCs w:val="22"/>
              </w:rPr>
            </w:pPr>
            <w:r w:rsidRPr="00396EE9">
              <w:rPr>
                <w:rFonts w:ascii="Arial" w:eastAsia="Arial" w:hAnsi="Arial" w:cs="Arial"/>
                <w:kern w:val="2"/>
                <w:sz w:val="22"/>
                <w:szCs w:val="22"/>
              </w:rPr>
              <w:t>1.1.2. Juridinio asmens kodas</w:t>
            </w:r>
          </w:p>
        </w:tc>
        <w:tc>
          <w:tcPr>
            <w:tcW w:w="3510" w:type="dxa"/>
          </w:tcPr>
          <w:p w14:paraId="3F119D44" w14:textId="023BCFA0" w:rsidR="007F2D76" w:rsidRPr="00396EE9" w:rsidRDefault="007F2D76" w:rsidP="007F2D76">
            <w:pPr>
              <w:rPr>
                <w:rFonts w:ascii="Arial" w:hAnsi="Arial" w:cs="Arial"/>
                <w:sz w:val="22"/>
                <w:szCs w:val="22"/>
              </w:rPr>
            </w:pPr>
            <w:r w:rsidRPr="00396EE9">
              <w:rPr>
                <w:rFonts w:ascii="Arial" w:hAnsi="Arial" w:cs="Arial"/>
                <w:kern w:val="2"/>
                <w:sz w:val="22"/>
                <w:szCs w:val="22"/>
              </w:rPr>
              <w:t>211950810</w:t>
            </w:r>
          </w:p>
        </w:tc>
      </w:tr>
      <w:tr w:rsidR="007F2D76" w:rsidRPr="00396EE9" w14:paraId="7564A9D2" w14:textId="77777777" w:rsidTr="34A2C303">
        <w:tc>
          <w:tcPr>
            <w:tcW w:w="2808" w:type="dxa"/>
            <w:vMerge/>
          </w:tcPr>
          <w:p w14:paraId="05FBD5B5" w14:textId="77777777" w:rsidR="007F2D76" w:rsidRPr="00396EE9" w:rsidRDefault="007F2D76" w:rsidP="007F2D76">
            <w:pPr>
              <w:rPr>
                <w:rFonts w:ascii="Arial" w:hAnsi="Arial" w:cs="Arial"/>
                <w:kern w:val="2"/>
                <w:sz w:val="22"/>
                <w:szCs w:val="22"/>
              </w:rPr>
            </w:pPr>
          </w:p>
        </w:tc>
        <w:tc>
          <w:tcPr>
            <w:tcW w:w="3240" w:type="dxa"/>
          </w:tcPr>
          <w:p w14:paraId="2942373A" w14:textId="77777777" w:rsidR="007F2D76" w:rsidRPr="00396EE9" w:rsidRDefault="007F2D76" w:rsidP="007F2D76">
            <w:pPr>
              <w:rPr>
                <w:rFonts w:ascii="Arial" w:hAnsi="Arial" w:cs="Arial"/>
                <w:sz w:val="22"/>
                <w:szCs w:val="22"/>
              </w:rPr>
            </w:pPr>
            <w:r w:rsidRPr="00396EE9">
              <w:rPr>
                <w:rFonts w:ascii="Arial" w:eastAsia="Arial" w:hAnsi="Arial" w:cs="Arial"/>
                <w:kern w:val="2"/>
                <w:sz w:val="22"/>
                <w:szCs w:val="22"/>
              </w:rPr>
              <w:t>1.1.3. Adresas</w:t>
            </w:r>
          </w:p>
        </w:tc>
        <w:tc>
          <w:tcPr>
            <w:tcW w:w="3510" w:type="dxa"/>
          </w:tcPr>
          <w:p w14:paraId="6C4D87EE" w14:textId="4B98D1B1" w:rsidR="007F2D76" w:rsidRPr="00396EE9" w:rsidRDefault="007F2D76" w:rsidP="007F2D76">
            <w:pPr>
              <w:rPr>
                <w:rFonts w:ascii="Arial" w:hAnsi="Arial" w:cs="Arial"/>
                <w:sz w:val="22"/>
                <w:szCs w:val="22"/>
              </w:rPr>
            </w:pPr>
            <w:r w:rsidRPr="00396EE9">
              <w:rPr>
                <w:rFonts w:ascii="Arial" w:hAnsi="Arial" w:cs="Arial"/>
                <w:kern w:val="2"/>
                <w:sz w:val="22"/>
                <w:szCs w:val="22"/>
              </w:rPr>
              <w:t>Universiteto 3, Vilnius, LT-01513</w:t>
            </w:r>
          </w:p>
        </w:tc>
      </w:tr>
      <w:tr w:rsidR="007F2D76" w:rsidRPr="00396EE9" w14:paraId="5131D247" w14:textId="77777777" w:rsidTr="34A2C303">
        <w:tc>
          <w:tcPr>
            <w:tcW w:w="2808" w:type="dxa"/>
            <w:vMerge/>
          </w:tcPr>
          <w:p w14:paraId="31D3E0F0" w14:textId="77777777" w:rsidR="007F2D76" w:rsidRPr="00396EE9" w:rsidRDefault="007F2D76" w:rsidP="007F2D76">
            <w:pPr>
              <w:rPr>
                <w:rFonts w:ascii="Arial" w:hAnsi="Arial" w:cs="Arial"/>
                <w:kern w:val="2"/>
                <w:sz w:val="22"/>
                <w:szCs w:val="22"/>
              </w:rPr>
            </w:pPr>
          </w:p>
        </w:tc>
        <w:tc>
          <w:tcPr>
            <w:tcW w:w="3240" w:type="dxa"/>
          </w:tcPr>
          <w:p w14:paraId="28693693" w14:textId="77777777" w:rsidR="007F2D76" w:rsidRPr="00396EE9" w:rsidRDefault="007F2D76" w:rsidP="007F2D76">
            <w:pPr>
              <w:rPr>
                <w:rFonts w:ascii="Arial" w:hAnsi="Arial" w:cs="Arial"/>
                <w:sz w:val="22"/>
                <w:szCs w:val="22"/>
              </w:rPr>
            </w:pPr>
            <w:r w:rsidRPr="00396EE9">
              <w:rPr>
                <w:rFonts w:ascii="Arial" w:eastAsia="Arial" w:hAnsi="Arial" w:cs="Arial"/>
                <w:kern w:val="2"/>
                <w:sz w:val="22"/>
                <w:szCs w:val="22"/>
              </w:rPr>
              <w:t>1.1.4. PVM mokėtojo kodas</w:t>
            </w:r>
          </w:p>
        </w:tc>
        <w:tc>
          <w:tcPr>
            <w:tcW w:w="3510" w:type="dxa"/>
          </w:tcPr>
          <w:p w14:paraId="675F61A5" w14:textId="40B13F5B" w:rsidR="007F2D76" w:rsidRPr="00396EE9" w:rsidRDefault="007F2D76" w:rsidP="007F2D76">
            <w:pPr>
              <w:rPr>
                <w:rFonts w:ascii="Arial" w:hAnsi="Arial" w:cs="Arial"/>
                <w:sz w:val="22"/>
                <w:szCs w:val="22"/>
              </w:rPr>
            </w:pPr>
            <w:r w:rsidRPr="00396EE9">
              <w:rPr>
                <w:rFonts w:ascii="Arial" w:hAnsi="Arial" w:cs="Arial"/>
                <w:kern w:val="2"/>
                <w:sz w:val="22"/>
                <w:szCs w:val="22"/>
              </w:rPr>
              <w:t>LT119508113</w:t>
            </w:r>
          </w:p>
        </w:tc>
      </w:tr>
      <w:tr w:rsidR="007F2D76" w:rsidRPr="00396EE9" w14:paraId="3693ED3B" w14:textId="77777777" w:rsidTr="34A2C303">
        <w:tc>
          <w:tcPr>
            <w:tcW w:w="2808" w:type="dxa"/>
            <w:vMerge/>
          </w:tcPr>
          <w:p w14:paraId="7F5CD7BD" w14:textId="77777777" w:rsidR="007F2D76" w:rsidRPr="00396EE9" w:rsidRDefault="007F2D76" w:rsidP="007F2D76">
            <w:pPr>
              <w:rPr>
                <w:rFonts w:ascii="Arial" w:hAnsi="Arial" w:cs="Arial"/>
                <w:kern w:val="2"/>
                <w:sz w:val="22"/>
                <w:szCs w:val="22"/>
              </w:rPr>
            </w:pPr>
          </w:p>
        </w:tc>
        <w:tc>
          <w:tcPr>
            <w:tcW w:w="3240" w:type="dxa"/>
          </w:tcPr>
          <w:p w14:paraId="27CD67B8" w14:textId="77777777" w:rsidR="007F2D76" w:rsidRPr="00396EE9" w:rsidRDefault="007F2D76" w:rsidP="007F2D76">
            <w:pPr>
              <w:rPr>
                <w:rFonts w:ascii="Arial" w:hAnsi="Arial" w:cs="Arial"/>
                <w:sz w:val="22"/>
                <w:szCs w:val="22"/>
              </w:rPr>
            </w:pPr>
            <w:r w:rsidRPr="00396EE9">
              <w:rPr>
                <w:rFonts w:ascii="Arial" w:eastAsia="Arial" w:hAnsi="Arial" w:cs="Arial"/>
                <w:kern w:val="2"/>
                <w:sz w:val="22"/>
                <w:szCs w:val="22"/>
              </w:rPr>
              <w:t>1.1.5. Atsiskaitomoji sąskaita</w:t>
            </w:r>
          </w:p>
        </w:tc>
        <w:tc>
          <w:tcPr>
            <w:tcW w:w="3510" w:type="dxa"/>
          </w:tcPr>
          <w:p w14:paraId="0E10D3A4" w14:textId="6AD85E8C" w:rsidR="007F2D76" w:rsidRPr="00396EE9" w:rsidRDefault="007F2D76" w:rsidP="007F2D76">
            <w:pPr>
              <w:rPr>
                <w:rFonts w:ascii="Arial" w:hAnsi="Arial" w:cs="Arial"/>
                <w:sz w:val="22"/>
                <w:szCs w:val="22"/>
              </w:rPr>
            </w:pPr>
            <w:r w:rsidRPr="00396EE9">
              <w:rPr>
                <w:rFonts w:ascii="Arial" w:hAnsi="Arial" w:cs="Arial"/>
                <w:kern w:val="2"/>
                <w:sz w:val="22"/>
                <w:szCs w:val="22"/>
              </w:rPr>
              <w:t>LT537300010002460768</w:t>
            </w:r>
          </w:p>
        </w:tc>
      </w:tr>
      <w:tr w:rsidR="007F2D76" w:rsidRPr="00396EE9" w14:paraId="03B80913" w14:textId="77777777" w:rsidTr="34A2C303">
        <w:tc>
          <w:tcPr>
            <w:tcW w:w="2808" w:type="dxa"/>
            <w:vMerge/>
          </w:tcPr>
          <w:p w14:paraId="6400C22E" w14:textId="77777777" w:rsidR="007F2D76" w:rsidRPr="00396EE9" w:rsidRDefault="007F2D76" w:rsidP="007F2D76">
            <w:pPr>
              <w:rPr>
                <w:rFonts w:ascii="Arial" w:hAnsi="Arial" w:cs="Arial"/>
                <w:kern w:val="2"/>
                <w:sz w:val="22"/>
                <w:szCs w:val="22"/>
              </w:rPr>
            </w:pPr>
          </w:p>
        </w:tc>
        <w:tc>
          <w:tcPr>
            <w:tcW w:w="3240" w:type="dxa"/>
          </w:tcPr>
          <w:p w14:paraId="0C263F12" w14:textId="77777777" w:rsidR="007F2D76" w:rsidRPr="00396EE9" w:rsidRDefault="007F2D76" w:rsidP="007F2D76">
            <w:pPr>
              <w:rPr>
                <w:rFonts w:ascii="Arial" w:hAnsi="Arial" w:cs="Arial"/>
                <w:sz w:val="22"/>
                <w:szCs w:val="22"/>
              </w:rPr>
            </w:pPr>
            <w:r w:rsidRPr="00396EE9">
              <w:rPr>
                <w:rFonts w:ascii="Arial" w:eastAsia="Arial" w:hAnsi="Arial" w:cs="Arial"/>
                <w:kern w:val="2"/>
                <w:sz w:val="22"/>
                <w:szCs w:val="22"/>
              </w:rPr>
              <w:t>1.1.6. Bankas, banko kodas</w:t>
            </w:r>
          </w:p>
        </w:tc>
        <w:tc>
          <w:tcPr>
            <w:tcW w:w="3510" w:type="dxa"/>
          </w:tcPr>
          <w:p w14:paraId="324E5FA5" w14:textId="09B00E8F" w:rsidR="007F2D76" w:rsidRPr="00396EE9" w:rsidRDefault="007F2D76" w:rsidP="007F2D76">
            <w:pPr>
              <w:rPr>
                <w:rFonts w:ascii="Arial" w:hAnsi="Arial" w:cs="Arial"/>
                <w:sz w:val="22"/>
                <w:szCs w:val="22"/>
              </w:rPr>
            </w:pPr>
            <w:r w:rsidRPr="00396EE9">
              <w:rPr>
                <w:rFonts w:ascii="Arial" w:hAnsi="Arial" w:cs="Arial"/>
                <w:kern w:val="2"/>
                <w:sz w:val="22"/>
                <w:szCs w:val="22"/>
              </w:rPr>
              <w:t>AB Swedbank, 73000</w:t>
            </w:r>
          </w:p>
        </w:tc>
      </w:tr>
      <w:tr w:rsidR="007F2D76" w:rsidRPr="00396EE9" w14:paraId="7ACF6B73" w14:textId="77777777" w:rsidTr="34A2C303">
        <w:tc>
          <w:tcPr>
            <w:tcW w:w="2808" w:type="dxa"/>
            <w:vMerge/>
          </w:tcPr>
          <w:p w14:paraId="4640BFFF" w14:textId="77777777" w:rsidR="007F2D76" w:rsidRPr="00396EE9" w:rsidRDefault="007F2D76" w:rsidP="007F2D76">
            <w:pPr>
              <w:rPr>
                <w:rFonts w:ascii="Arial" w:hAnsi="Arial" w:cs="Arial"/>
                <w:kern w:val="2"/>
                <w:sz w:val="22"/>
                <w:szCs w:val="22"/>
              </w:rPr>
            </w:pPr>
          </w:p>
        </w:tc>
        <w:tc>
          <w:tcPr>
            <w:tcW w:w="3240" w:type="dxa"/>
          </w:tcPr>
          <w:p w14:paraId="3D1265EA" w14:textId="77777777" w:rsidR="007F2D76" w:rsidRPr="00396EE9" w:rsidRDefault="007F2D76" w:rsidP="007F2D76">
            <w:pPr>
              <w:rPr>
                <w:rFonts w:ascii="Arial" w:hAnsi="Arial" w:cs="Arial"/>
                <w:sz w:val="22"/>
                <w:szCs w:val="22"/>
              </w:rPr>
            </w:pPr>
            <w:r w:rsidRPr="00396EE9">
              <w:rPr>
                <w:rFonts w:ascii="Arial" w:eastAsia="Arial" w:hAnsi="Arial" w:cs="Arial"/>
                <w:kern w:val="2"/>
                <w:sz w:val="22"/>
                <w:szCs w:val="22"/>
              </w:rPr>
              <w:t>1.1.7. Telefonas</w:t>
            </w:r>
          </w:p>
        </w:tc>
        <w:tc>
          <w:tcPr>
            <w:tcW w:w="3510" w:type="dxa"/>
          </w:tcPr>
          <w:p w14:paraId="05DC9867" w14:textId="422B346E" w:rsidR="007F2D76" w:rsidRPr="00396EE9" w:rsidRDefault="007F2D76" w:rsidP="007F2D76">
            <w:pPr>
              <w:rPr>
                <w:rFonts w:ascii="Arial" w:hAnsi="Arial" w:cs="Arial"/>
                <w:sz w:val="22"/>
                <w:szCs w:val="22"/>
              </w:rPr>
            </w:pPr>
            <w:r w:rsidRPr="00396EE9">
              <w:rPr>
                <w:rFonts w:ascii="Arial" w:hAnsi="Arial" w:cs="Arial"/>
                <w:kern w:val="2"/>
                <w:sz w:val="22"/>
                <w:szCs w:val="22"/>
              </w:rPr>
              <w:t>+370 5 268 7000</w:t>
            </w:r>
          </w:p>
        </w:tc>
      </w:tr>
      <w:tr w:rsidR="007F2D76" w:rsidRPr="00396EE9" w14:paraId="3F701419" w14:textId="77777777" w:rsidTr="34A2C303">
        <w:tc>
          <w:tcPr>
            <w:tcW w:w="2808" w:type="dxa"/>
            <w:vMerge/>
          </w:tcPr>
          <w:p w14:paraId="025A1849" w14:textId="77777777" w:rsidR="007F2D76" w:rsidRPr="00396EE9" w:rsidRDefault="007F2D76" w:rsidP="007F2D76">
            <w:pPr>
              <w:rPr>
                <w:rFonts w:ascii="Arial" w:hAnsi="Arial" w:cs="Arial"/>
                <w:kern w:val="2"/>
                <w:sz w:val="22"/>
                <w:szCs w:val="22"/>
              </w:rPr>
            </w:pPr>
          </w:p>
        </w:tc>
        <w:tc>
          <w:tcPr>
            <w:tcW w:w="3240" w:type="dxa"/>
          </w:tcPr>
          <w:p w14:paraId="55626596" w14:textId="77777777" w:rsidR="007F2D76" w:rsidRPr="00396EE9" w:rsidRDefault="007F2D76" w:rsidP="007F2D76">
            <w:pPr>
              <w:rPr>
                <w:rFonts w:ascii="Arial" w:hAnsi="Arial" w:cs="Arial"/>
                <w:sz w:val="22"/>
                <w:szCs w:val="22"/>
              </w:rPr>
            </w:pPr>
            <w:r w:rsidRPr="00396EE9">
              <w:rPr>
                <w:rFonts w:ascii="Arial" w:eastAsia="Arial" w:hAnsi="Arial" w:cs="Arial"/>
                <w:kern w:val="2"/>
                <w:sz w:val="22"/>
                <w:szCs w:val="22"/>
              </w:rPr>
              <w:t>1.1.8. El. paštas</w:t>
            </w:r>
          </w:p>
        </w:tc>
        <w:tc>
          <w:tcPr>
            <w:tcW w:w="3510" w:type="dxa"/>
          </w:tcPr>
          <w:p w14:paraId="3AE006C2" w14:textId="1E590EFF" w:rsidR="007F2D76" w:rsidRPr="00396EE9" w:rsidRDefault="007F2D76" w:rsidP="007F2D76">
            <w:pPr>
              <w:rPr>
                <w:rFonts w:ascii="Arial" w:hAnsi="Arial" w:cs="Arial"/>
                <w:sz w:val="22"/>
                <w:szCs w:val="22"/>
              </w:rPr>
            </w:pPr>
            <w:r w:rsidRPr="00396EE9">
              <w:rPr>
                <w:rFonts w:ascii="Arial" w:hAnsi="Arial" w:cs="Arial"/>
                <w:kern w:val="2"/>
                <w:sz w:val="22"/>
                <w:szCs w:val="22"/>
              </w:rPr>
              <w:t>infor@cr.vu.lt</w:t>
            </w:r>
          </w:p>
        </w:tc>
      </w:tr>
      <w:tr w:rsidR="007E0B8B" w:rsidRPr="00396EE9" w14:paraId="69EA8E33" w14:textId="77777777" w:rsidTr="34A2C303">
        <w:tc>
          <w:tcPr>
            <w:tcW w:w="2808" w:type="dxa"/>
            <w:vMerge/>
          </w:tcPr>
          <w:p w14:paraId="49BFD1D5" w14:textId="77777777" w:rsidR="007E0B8B" w:rsidRPr="00396EE9" w:rsidRDefault="007E0B8B" w:rsidP="007E0B8B">
            <w:pPr>
              <w:rPr>
                <w:rFonts w:ascii="Arial" w:hAnsi="Arial" w:cs="Arial"/>
                <w:kern w:val="2"/>
                <w:sz w:val="22"/>
                <w:szCs w:val="22"/>
              </w:rPr>
            </w:pPr>
          </w:p>
        </w:tc>
        <w:tc>
          <w:tcPr>
            <w:tcW w:w="3240" w:type="dxa"/>
          </w:tcPr>
          <w:p w14:paraId="5EE1AE8B" w14:textId="77777777" w:rsidR="007E0B8B" w:rsidRPr="00396EE9" w:rsidRDefault="007E0B8B" w:rsidP="007E0B8B">
            <w:pPr>
              <w:rPr>
                <w:rFonts w:ascii="Arial" w:hAnsi="Arial" w:cs="Arial"/>
                <w:sz w:val="22"/>
                <w:szCs w:val="22"/>
              </w:rPr>
            </w:pPr>
            <w:r w:rsidRPr="00396EE9">
              <w:rPr>
                <w:rFonts w:ascii="Arial" w:eastAsia="Arial" w:hAnsi="Arial" w:cs="Arial"/>
                <w:kern w:val="2"/>
                <w:sz w:val="22"/>
                <w:szCs w:val="22"/>
              </w:rPr>
              <w:t>1.1.9. Šalies atstovas</w:t>
            </w:r>
          </w:p>
        </w:tc>
        <w:tc>
          <w:tcPr>
            <w:tcW w:w="3510" w:type="dxa"/>
          </w:tcPr>
          <w:p w14:paraId="12F2065B" w14:textId="603A2F9A" w:rsidR="007E0B8B" w:rsidRPr="00396EE9" w:rsidRDefault="007E0B8B" w:rsidP="00D71058">
            <w:pPr>
              <w:rPr>
                <w:rFonts w:ascii="Arial" w:hAnsi="Arial" w:cs="Arial"/>
                <w:sz w:val="22"/>
                <w:szCs w:val="22"/>
              </w:rPr>
            </w:pPr>
            <w:r w:rsidRPr="005E5D63">
              <w:rPr>
                <w:rFonts w:ascii="Arial" w:hAnsi="Arial" w:cs="Arial"/>
                <w:kern w:val="2"/>
                <w:sz w:val="22"/>
                <w:szCs w:val="22"/>
              </w:rPr>
              <w:t xml:space="preserve">Kancleris Raimundas </w:t>
            </w:r>
            <w:proofErr w:type="spellStart"/>
            <w:r w:rsidRPr="005E5D63">
              <w:rPr>
                <w:rFonts w:ascii="Arial" w:hAnsi="Arial" w:cs="Arial"/>
                <w:kern w:val="2"/>
                <w:sz w:val="22"/>
                <w:szCs w:val="22"/>
              </w:rPr>
              <w:t>Balčiūnaitis</w:t>
            </w:r>
            <w:proofErr w:type="spellEnd"/>
          </w:p>
        </w:tc>
      </w:tr>
      <w:tr w:rsidR="007E0B8B" w:rsidRPr="00396EE9" w14:paraId="78CA2825" w14:textId="77777777" w:rsidTr="34A2C303">
        <w:tc>
          <w:tcPr>
            <w:tcW w:w="2808" w:type="dxa"/>
            <w:vMerge/>
          </w:tcPr>
          <w:p w14:paraId="665E1CC2" w14:textId="77777777" w:rsidR="007E0B8B" w:rsidRPr="00396EE9" w:rsidRDefault="007E0B8B" w:rsidP="007E0B8B">
            <w:pPr>
              <w:rPr>
                <w:rFonts w:ascii="Arial" w:hAnsi="Arial" w:cs="Arial"/>
                <w:kern w:val="2"/>
                <w:sz w:val="22"/>
                <w:szCs w:val="22"/>
              </w:rPr>
            </w:pPr>
          </w:p>
        </w:tc>
        <w:tc>
          <w:tcPr>
            <w:tcW w:w="3240" w:type="dxa"/>
          </w:tcPr>
          <w:p w14:paraId="43821D56" w14:textId="77777777" w:rsidR="007E0B8B" w:rsidRPr="00396EE9" w:rsidRDefault="007E0B8B" w:rsidP="007E0B8B">
            <w:pPr>
              <w:rPr>
                <w:rFonts w:ascii="Arial" w:hAnsi="Arial" w:cs="Arial"/>
                <w:sz w:val="22"/>
                <w:szCs w:val="22"/>
              </w:rPr>
            </w:pPr>
            <w:r w:rsidRPr="00396EE9">
              <w:rPr>
                <w:rFonts w:ascii="Arial" w:eastAsia="Arial" w:hAnsi="Arial" w:cs="Arial"/>
                <w:kern w:val="2"/>
                <w:sz w:val="22"/>
                <w:szCs w:val="22"/>
              </w:rPr>
              <w:t>1.1.10. Atstovavimo pagrindas</w:t>
            </w:r>
          </w:p>
        </w:tc>
        <w:tc>
          <w:tcPr>
            <w:tcW w:w="3510" w:type="dxa"/>
          </w:tcPr>
          <w:p w14:paraId="71AC446E" w14:textId="33412294" w:rsidR="007E0B8B" w:rsidRPr="00396EE9" w:rsidRDefault="007E0B8B" w:rsidP="00D71058">
            <w:pPr>
              <w:rPr>
                <w:rFonts w:ascii="Arial" w:hAnsi="Arial" w:cs="Arial"/>
                <w:sz w:val="22"/>
                <w:szCs w:val="22"/>
              </w:rPr>
            </w:pPr>
            <w:r w:rsidRPr="005E5D63">
              <w:rPr>
                <w:rFonts w:ascii="Arial" w:hAnsi="Arial" w:cs="Arial"/>
                <w:sz w:val="22"/>
                <w:szCs w:val="22"/>
              </w:rPr>
              <w:t xml:space="preserve">Vilniaus universiteto rektoriaus </w:t>
            </w:r>
            <w:r w:rsidRPr="005E5D63">
              <w:rPr>
                <w:rFonts w:ascii="Arial" w:hAnsi="Arial" w:cs="Arial"/>
                <w:kern w:val="2"/>
                <w:sz w:val="22"/>
                <w:szCs w:val="22"/>
              </w:rPr>
              <w:t>2025-04-01 įgaliojimas Nr. RI-86</w:t>
            </w:r>
          </w:p>
        </w:tc>
      </w:tr>
      <w:tr w:rsidR="00D71058" w:rsidRPr="00396EE9" w14:paraId="6E419CEC" w14:textId="77777777" w:rsidTr="34A2C303">
        <w:tc>
          <w:tcPr>
            <w:tcW w:w="2808" w:type="dxa"/>
            <w:vMerge w:val="restart"/>
          </w:tcPr>
          <w:p w14:paraId="7E72FAC4" w14:textId="1FA2EAB2" w:rsidR="00D71058" w:rsidRPr="00396EE9" w:rsidRDefault="00D71058" w:rsidP="00D71058">
            <w:pPr>
              <w:rPr>
                <w:rFonts w:ascii="Arial" w:hAnsi="Arial" w:cs="Arial"/>
                <w:b/>
                <w:bCs/>
                <w:kern w:val="2"/>
                <w:sz w:val="22"/>
                <w:szCs w:val="22"/>
              </w:rPr>
            </w:pPr>
          </w:p>
          <w:p w14:paraId="1C0B1DA0" w14:textId="50E3F2D0" w:rsidR="00D71058" w:rsidRPr="00396EE9" w:rsidRDefault="00D71058" w:rsidP="00D71058">
            <w:pPr>
              <w:rPr>
                <w:rFonts w:ascii="Arial" w:hAnsi="Arial" w:cs="Arial"/>
                <w:b/>
                <w:bCs/>
                <w:kern w:val="2"/>
                <w:sz w:val="22"/>
                <w:szCs w:val="22"/>
              </w:rPr>
            </w:pPr>
          </w:p>
          <w:p w14:paraId="717C56AB" w14:textId="4DA0E88C" w:rsidR="00D71058" w:rsidRPr="00396EE9" w:rsidRDefault="00D71058" w:rsidP="00D71058">
            <w:pPr>
              <w:rPr>
                <w:rFonts w:ascii="Arial" w:hAnsi="Arial" w:cs="Arial"/>
                <w:b/>
                <w:bCs/>
                <w:color w:val="FF0000"/>
                <w:kern w:val="2"/>
                <w:sz w:val="22"/>
                <w:szCs w:val="22"/>
              </w:rPr>
            </w:pPr>
          </w:p>
          <w:p w14:paraId="4A15CC44" w14:textId="77777777" w:rsidR="00D71058" w:rsidRPr="00396EE9" w:rsidRDefault="00D71058" w:rsidP="00D71058">
            <w:pPr>
              <w:rPr>
                <w:rFonts w:ascii="Arial" w:hAnsi="Arial" w:cs="Arial"/>
                <w:b/>
                <w:bCs/>
                <w:kern w:val="2"/>
                <w:sz w:val="22"/>
                <w:szCs w:val="22"/>
              </w:rPr>
            </w:pPr>
            <w:r w:rsidRPr="00396EE9">
              <w:rPr>
                <w:rFonts w:ascii="Arial" w:eastAsia="Arial" w:hAnsi="Arial" w:cs="Arial"/>
                <w:b/>
                <w:bCs/>
                <w:kern w:val="2"/>
                <w:sz w:val="22"/>
                <w:szCs w:val="22"/>
              </w:rPr>
              <w:t>1.2. Tiekėjas</w:t>
            </w:r>
          </w:p>
          <w:p w14:paraId="414A2724" w14:textId="01DB65DF" w:rsidR="00D71058" w:rsidRPr="00BB596E" w:rsidRDefault="00D71058" w:rsidP="00D71058">
            <w:pPr>
              <w:rPr>
                <w:rFonts w:ascii="Arial" w:hAnsi="Arial" w:cs="Arial"/>
                <w:color w:val="0070C0"/>
                <w:kern w:val="2"/>
                <w:sz w:val="22"/>
                <w:szCs w:val="22"/>
              </w:rPr>
            </w:pPr>
          </w:p>
          <w:p w14:paraId="6DB015EF" w14:textId="0EBB4F06" w:rsidR="00D71058" w:rsidRPr="00BB596E" w:rsidRDefault="00D71058" w:rsidP="00D71058">
            <w:pPr>
              <w:rPr>
                <w:rFonts w:ascii="Arial" w:hAnsi="Arial" w:cs="Arial"/>
                <w:color w:val="0070C0"/>
                <w:kern w:val="2"/>
                <w:sz w:val="22"/>
                <w:szCs w:val="22"/>
              </w:rPr>
            </w:pPr>
          </w:p>
        </w:tc>
        <w:tc>
          <w:tcPr>
            <w:tcW w:w="3240" w:type="dxa"/>
          </w:tcPr>
          <w:p w14:paraId="17466E22" w14:textId="77777777" w:rsidR="00D71058" w:rsidRPr="00396EE9" w:rsidRDefault="00D71058" w:rsidP="00D71058">
            <w:pPr>
              <w:rPr>
                <w:rFonts w:ascii="Arial" w:hAnsi="Arial" w:cs="Arial"/>
                <w:sz w:val="22"/>
                <w:szCs w:val="22"/>
              </w:rPr>
            </w:pPr>
            <w:r w:rsidRPr="00396EE9">
              <w:rPr>
                <w:rFonts w:ascii="Arial" w:eastAsia="Arial" w:hAnsi="Arial" w:cs="Arial"/>
                <w:kern w:val="2"/>
                <w:sz w:val="22"/>
                <w:szCs w:val="22"/>
              </w:rPr>
              <w:t>1.2.1. Pavadinimas</w:t>
            </w:r>
          </w:p>
        </w:tc>
        <w:tc>
          <w:tcPr>
            <w:tcW w:w="3510" w:type="dxa"/>
          </w:tcPr>
          <w:p w14:paraId="03FBCF05" w14:textId="03C7EE2F" w:rsidR="00D71058" w:rsidRPr="00396EE9" w:rsidRDefault="00D71058" w:rsidP="00D71058">
            <w:pPr>
              <w:rPr>
                <w:rFonts w:ascii="Arial" w:hAnsi="Arial" w:cs="Arial"/>
                <w:sz w:val="22"/>
                <w:szCs w:val="22"/>
              </w:rPr>
            </w:pPr>
            <w:r w:rsidRPr="005E5D63">
              <w:rPr>
                <w:rFonts w:ascii="Arial" w:hAnsi="Arial" w:cs="Arial"/>
                <w:kern w:val="2"/>
                <w:sz w:val="22"/>
                <w:szCs w:val="22"/>
              </w:rPr>
              <w:t>UAB „3RTechnology“</w:t>
            </w:r>
          </w:p>
        </w:tc>
      </w:tr>
      <w:tr w:rsidR="00D71058" w:rsidRPr="00396EE9" w14:paraId="36727FB2" w14:textId="77777777" w:rsidTr="34A2C303">
        <w:tc>
          <w:tcPr>
            <w:tcW w:w="2808" w:type="dxa"/>
            <w:vMerge/>
          </w:tcPr>
          <w:p w14:paraId="662E0D15" w14:textId="77777777" w:rsidR="00D71058" w:rsidRPr="00396EE9" w:rsidRDefault="00D71058" w:rsidP="00D71058">
            <w:pPr>
              <w:rPr>
                <w:rFonts w:ascii="Arial" w:hAnsi="Arial" w:cs="Arial"/>
                <w:b/>
                <w:bCs/>
                <w:kern w:val="2"/>
                <w:sz w:val="22"/>
                <w:szCs w:val="22"/>
              </w:rPr>
            </w:pPr>
          </w:p>
        </w:tc>
        <w:tc>
          <w:tcPr>
            <w:tcW w:w="3240" w:type="dxa"/>
          </w:tcPr>
          <w:p w14:paraId="0FB8C881" w14:textId="77777777" w:rsidR="00D71058" w:rsidRPr="00396EE9" w:rsidRDefault="00D71058" w:rsidP="00D71058">
            <w:pPr>
              <w:rPr>
                <w:rFonts w:ascii="Arial" w:hAnsi="Arial" w:cs="Arial"/>
                <w:sz w:val="22"/>
                <w:szCs w:val="22"/>
              </w:rPr>
            </w:pPr>
            <w:r w:rsidRPr="00396EE9">
              <w:rPr>
                <w:rFonts w:ascii="Arial" w:eastAsia="Arial" w:hAnsi="Arial" w:cs="Arial"/>
                <w:kern w:val="2"/>
                <w:sz w:val="22"/>
                <w:szCs w:val="22"/>
              </w:rPr>
              <w:t>1.2.2. Juridinio asmens kodas</w:t>
            </w:r>
          </w:p>
        </w:tc>
        <w:tc>
          <w:tcPr>
            <w:tcW w:w="3510" w:type="dxa"/>
          </w:tcPr>
          <w:p w14:paraId="3EF0C997" w14:textId="280930E1" w:rsidR="00D71058" w:rsidRPr="00396EE9" w:rsidRDefault="00D71058" w:rsidP="00D71058">
            <w:pPr>
              <w:rPr>
                <w:rFonts w:ascii="Arial" w:hAnsi="Arial" w:cs="Arial"/>
                <w:sz w:val="22"/>
                <w:szCs w:val="22"/>
              </w:rPr>
            </w:pPr>
            <w:r w:rsidRPr="005E5D63">
              <w:rPr>
                <w:rFonts w:ascii="Arial" w:hAnsi="Arial" w:cs="Arial"/>
                <w:kern w:val="2"/>
                <w:sz w:val="22"/>
                <w:szCs w:val="22"/>
              </w:rPr>
              <w:t>305638006</w:t>
            </w:r>
          </w:p>
        </w:tc>
      </w:tr>
      <w:tr w:rsidR="00D71058" w:rsidRPr="00396EE9" w14:paraId="246F2D05" w14:textId="77777777" w:rsidTr="34A2C303">
        <w:tc>
          <w:tcPr>
            <w:tcW w:w="2808" w:type="dxa"/>
            <w:vMerge/>
          </w:tcPr>
          <w:p w14:paraId="6199A156" w14:textId="77777777" w:rsidR="00D71058" w:rsidRPr="00396EE9" w:rsidRDefault="00D71058" w:rsidP="00D71058">
            <w:pPr>
              <w:rPr>
                <w:rFonts w:ascii="Arial" w:hAnsi="Arial" w:cs="Arial"/>
                <w:b/>
                <w:bCs/>
                <w:kern w:val="2"/>
                <w:sz w:val="22"/>
                <w:szCs w:val="22"/>
              </w:rPr>
            </w:pPr>
          </w:p>
        </w:tc>
        <w:tc>
          <w:tcPr>
            <w:tcW w:w="3240" w:type="dxa"/>
          </w:tcPr>
          <w:p w14:paraId="5DCF39A1" w14:textId="77777777" w:rsidR="00D71058" w:rsidRPr="00396EE9" w:rsidRDefault="00D71058" w:rsidP="00D71058">
            <w:pPr>
              <w:rPr>
                <w:rFonts w:ascii="Arial" w:hAnsi="Arial" w:cs="Arial"/>
                <w:sz w:val="22"/>
                <w:szCs w:val="22"/>
              </w:rPr>
            </w:pPr>
            <w:r w:rsidRPr="00396EE9">
              <w:rPr>
                <w:rFonts w:ascii="Arial" w:eastAsia="Arial" w:hAnsi="Arial" w:cs="Arial"/>
                <w:kern w:val="2"/>
                <w:sz w:val="22"/>
                <w:szCs w:val="22"/>
              </w:rPr>
              <w:t>1.2.3. Adresas</w:t>
            </w:r>
          </w:p>
        </w:tc>
        <w:tc>
          <w:tcPr>
            <w:tcW w:w="3510" w:type="dxa"/>
          </w:tcPr>
          <w:p w14:paraId="71E2CA13" w14:textId="03A4FD3C" w:rsidR="00D71058" w:rsidRPr="00396EE9" w:rsidRDefault="00D71058" w:rsidP="00D71058">
            <w:pPr>
              <w:rPr>
                <w:rFonts w:ascii="Arial" w:hAnsi="Arial" w:cs="Arial"/>
                <w:sz w:val="22"/>
                <w:szCs w:val="22"/>
              </w:rPr>
            </w:pPr>
            <w:r w:rsidRPr="005E5D63">
              <w:rPr>
                <w:rFonts w:ascii="Arial" w:hAnsi="Arial" w:cs="Arial"/>
                <w:kern w:val="2"/>
                <w:sz w:val="22"/>
                <w:szCs w:val="22"/>
              </w:rPr>
              <w:t>Lukiškių g. 5-403, Vilnius, 01108</w:t>
            </w:r>
          </w:p>
        </w:tc>
      </w:tr>
      <w:tr w:rsidR="00D71058" w:rsidRPr="00396EE9" w14:paraId="3DF99393" w14:textId="77777777" w:rsidTr="34A2C303">
        <w:tc>
          <w:tcPr>
            <w:tcW w:w="2808" w:type="dxa"/>
            <w:vMerge/>
          </w:tcPr>
          <w:p w14:paraId="581EE4DE" w14:textId="77777777" w:rsidR="00D71058" w:rsidRPr="00396EE9" w:rsidRDefault="00D71058" w:rsidP="00D71058">
            <w:pPr>
              <w:rPr>
                <w:rFonts w:ascii="Arial" w:hAnsi="Arial" w:cs="Arial"/>
                <w:b/>
                <w:bCs/>
                <w:kern w:val="2"/>
                <w:sz w:val="22"/>
                <w:szCs w:val="22"/>
              </w:rPr>
            </w:pPr>
          </w:p>
        </w:tc>
        <w:tc>
          <w:tcPr>
            <w:tcW w:w="3240" w:type="dxa"/>
          </w:tcPr>
          <w:p w14:paraId="343F0080" w14:textId="77777777" w:rsidR="00D71058" w:rsidRPr="00396EE9" w:rsidRDefault="00D71058" w:rsidP="00D71058">
            <w:pPr>
              <w:rPr>
                <w:rFonts w:ascii="Arial" w:hAnsi="Arial" w:cs="Arial"/>
                <w:sz w:val="22"/>
                <w:szCs w:val="22"/>
              </w:rPr>
            </w:pPr>
            <w:r w:rsidRPr="00396EE9">
              <w:rPr>
                <w:rFonts w:ascii="Arial" w:eastAsia="Arial" w:hAnsi="Arial" w:cs="Arial"/>
                <w:kern w:val="2"/>
                <w:sz w:val="22"/>
                <w:szCs w:val="22"/>
              </w:rPr>
              <w:t>1.2.4. PVM mokėtojo kodas</w:t>
            </w:r>
          </w:p>
        </w:tc>
        <w:tc>
          <w:tcPr>
            <w:tcW w:w="3510" w:type="dxa"/>
          </w:tcPr>
          <w:p w14:paraId="7002FEE5" w14:textId="6B93A3F0" w:rsidR="00D71058" w:rsidRPr="00396EE9" w:rsidRDefault="00D71058" w:rsidP="00D71058">
            <w:pPr>
              <w:rPr>
                <w:rFonts w:ascii="Arial" w:hAnsi="Arial" w:cs="Arial"/>
                <w:sz w:val="22"/>
                <w:szCs w:val="22"/>
              </w:rPr>
            </w:pPr>
            <w:r w:rsidRPr="005E5D63">
              <w:rPr>
                <w:rFonts w:ascii="Arial" w:hAnsi="Arial" w:cs="Arial"/>
                <w:kern w:val="2"/>
                <w:sz w:val="22"/>
                <w:szCs w:val="22"/>
              </w:rPr>
              <w:t>LT100013515811</w:t>
            </w:r>
          </w:p>
        </w:tc>
      </w:tr>
      <w:tr w:rsidR="00D71058" w:rsidRPr="00396EE9" w14:paraId="6A17A355" w14:textId="77777777" w:rsidTr="34A2C303">
        <w:tc>
          <w:tcPr>
            <w:tcW w:w="2808" w:type="dxa"/>
            <w:vMerge/>
          </w:tcPr>
          <w:p w14:paraId="2A9F35F6" w14:textId="77777777" w:rsidR="00D71058" w:rsidRPr="00396EE9" w:rsidRDefault="00D71058" w:rsidP="00D71058">
            <w:pPr>
              <w:rPr>
                <w:rFonts w:ascii="Arial" w:hAnsi="Arial" w:cs="Arial"/>
                <w:b/>
                <w:bCs/>
                <w:kern w:val="2"/>
                <w:sz w:val="22"/>
                <w:szCs w:val="22"/>
              </w:rPr>
            </w:pPr>
          </w:p>
        </w:tc>
        <w:tc>
          <w:tcPr>
            <w:tcW w:w="3240" w:type="dxa"/>
          </w:tcPr>
          <w:p w14:paraId="38E5E3C0" w14:textId="77777777" w:rsidR="00D71058" w:rsidRPr="00396EE9" w:rsidRDefault="00D71058" w:rsidP="00D71058">
            <w:pPr>
              <w:rPr>
                <w:rFonts w:ascii="Arial" w:hAnsi="Arial" w:cs="Arial"/>
                <w:sz w:val="22"/>
                <w:szCs w:val="22"/>
              </w:rPr>
            </w:pPr>
            <w:r w:rsidRPr="00396EE9">
              <w:rPr>
                <w:rFonts w:ascii="Arial" w:eastAsia="Arial" w:hAnsi="Arial" w:cs="Arial"/>
                <w:kern w:val="2"/>
                <w:sz w:val="22"/>
                <w:szCs w:val="22"/>
              </w:rPr>
              <w:t>1.2.5. Atsiskaitomoji sąskaita</w:t>
            </w:r>
          </w:p>
        </w:tc>
        <w:tc>
          <w:tcPr>
            <w:tcW w:w="3510" w:type="dxa"/>
          </w:tcPr>
          <w:p w14:paraId="665F1E3B" w14:textId="1A05106C" w:rsidR="00D71058" w:rsidRPr="00396EE9" w:rsidRDefault="00D71058" w:rsidP="00D71058">
            <w:pPr>
              <w:rPr>
                <w:rFonts w:ascii="Arial" w:hAnsi="Arial" w:cs="Arial"/>
                <w:sz w:val="22"/>
                <w:szCs w:val="22"/>
              </w:rPr>
            </w:pPr>
            <w:r w:rsidRPr="005E5D63">
              <w:rPr>
                <w:rFonts w:ascii="Arial" w:hAnsi="Arial" w:cs="Arial"/>
                <w:kern w:val="2"/>
                <w:sz w:val="22"/>
                <w:szCs w:val="22"/>
              </w:rPr>
              <w:t>LT64 7044 0901 0097 6963</w:t>
            </w:r>
          </w:p>
        </w:tc>
      </w:tr>
      <w:tr w:rsidR="00D71058" w:rsidRPr="00396EE9" w14:paraId="025B6B42" w14:textId="77777777" w:rsidTr="34A2C303">
        <w:tc>
          <w:tcPr>
            <w:tcW w:w="2808" w:type="dxa"/>
            <w:vMerge/>
          </w:tcPr>
          <w:p w14:paraId="27E1F548" w14:textId="77777777" w:rsidR="00D71058" w:rsidRPr="00396EE9" w:rsidRDefault="00D71058" w:rsidP="00D71058">
            <w:pPr>
              <w:rPr>
                <w:rFonts w:ascii="Arial" w:hAnsi="Arial" w:cs="Arial"/>
                <w:b/>
                <w:bCs/>
                <w:kern w:val="2"/>
                <w:sz w:val="22"/>
                <w:szCs w:val="22"/>
              </w:rPr>
            </w:pPr>
          </w:p>
        </w:tc>
        <w:tc>
          <w:tcPr>
            <w:tcW w:w="3240" w:type="dxa"/>
          </w:tcPr>
          <w:p w14:paraId="228B993C" w14:textId="77777777" w:rsidR="00D71058" w:rsidRPr="00396EE9" w:rsidRDefault="00D71058" w:rsidP="00D71058">
            <w:pPr>
              <w:rPr>
                <w:rFonts w:ascii="Arial" w:hAnsi="Arial" w:cs="Arial"/>
                <w:sz w:val="22"/>
                <w:szCs w:val="22"/>
              </w:rPr>
            </w:pPr>
            <w:r w:rsidRPr="00396EE9">
              <w:rPr>
                <w:rFonts w:ascii="Arial" w:eastAsia="Arial" w:hAnsi="Arial" w:cs="Arial"/>
                <w:kern w:val="2"/>
                <w:sz w:val="22"/>
                <w:szCs w:val="22"/>
              </w:rPr>
              <w:t>1.2.6. Bankas, banko kodas</w:t>
            </w:r>
          </w:p>
        </w:tc>
        <w:tc>
          <w:tcPr>
            <w:tcW w:w="3510" w:type="dxa"/>
          </w:tcPr>
          <w:p w14:paraId="6082509C" w14:textId="4F53B7CE" w:rsidR="00D71058" w:rsidRPr="00396EE9" w:rsidRDefault="00D71058" w:rsidP="00D71058">
            <w:pPr>
              <w:rPr>
                <w:rFonts w:ascii="Arial" w:hAnsi="Arial" w:cs="Arial"/>
                <w:sz w:val="22"/>
                <w:szCs w:val="22"/>
              </w:rPr>
            </w:pPr>
            <w:r w:rsidRPr="005E5D63">
              <w:rPr>
                <w:rFonts w:ascii="Arial" w:hAnsi="Arial" w:cs="Arial"/>
                <w:kern w:val="2"/>
                <w:sz w:val="22"/>
                <w:szCs w:val="22"/>
              </w:rPr>
              <w:t>AB SEB bankas</w:t>
            </w:r>
          </w:p>
        </w:tc>
      </w:tr>
      <w:tr w:rsidR="00D71058" w:rsidRPr="00396EE9" w14:paraId="75B89954" w14:textId="77777777" w:rsidTr="34A2C303">
        <w:tc>
          <w:tcPr>
            <w:tcW w:w="2808" w:type="dxa"/>
            <w:vMerge/>
          </w:tcPr>
          <w:p w14:paraId="082E7CC0" w14:textId="77777777" w:rsidR="00D71058" w:rsidRPr="00396EE9" w:rsidRDefault="00D71058" w:rsidP="00D71058">
            <w:pPr>
              <w:rPr>
                <w:rFonts w:ascii="Arial" w:hAnsi="Arial" w:cs="Arial"/>
                <w:b/>
                <w:bCs/>
                <w:kern w:val="2"/>
                <w:sz w:val="22"/>
                <w:szCs w:val="22"/>
              </w:rPr>
            </w:pPr>
          </w:p>
        </w:tc>
        <w:tc>
          <w:tcPr>
            <w:tcW w:w="3240" w:type="dxa"/>
          </w:tcPr>
          <w:p w14:paraId="7A7486F3" w14:textId="77777777" w:rsidR="00D71058" w:rsidRPr="00396EE9" w:rsidRDefault="00D71058" w:rsidP="00D71058">
            <w:pPr>
              <w:rPr>
                <w:rFonts w:ascii="Arial" w:hAnsi="Arial" w:cs="Arial"/>
                <w:sz w:val="22"/>
                <w:szCs w:val="22"/>
              </w:rPr>
            </w:pPr>
            <w:r w:rsidRPr="00396EE9">
              <w:rPr>
                <w:rFonts w:ascii="Arial" w:eastAsia="Arial" w:hAnsi="Arial" w:cs="Arial"/>
                <w:kern w:val="2"/>
                <w:sz w:val="22"/>
                <w:szCs w:val="22"/>
              </w:rPr>
              <w:t>1.2.7. Telefonas</w:t>
            </w:r>
          </w:p>
        </w:tc>
        <w:tc>
          <w:tcPr>
            <w:tcW w:w="3510" w:type="dxa"/>
          </w:tcPr>
          <w:p w14:paraId="636A07C2" w14:textId="0A2F067C" w:rsidR="00D71058" w:rsidRPr="00396EE9" w:rsidRDefault="00D71058" w:rsidP="00D71058">
            <w:pPr>
              <w:rPr>
                <w:rFonts w:ascii="Arial" w:hAnsi="Arial" w:cs="Arial"/>
                <w:sz w:val="22"/>
                <w:szCs w:val="22"/>
              </w:rPr>
            </w:pPr>
          </w:p>
        </w:tc>
      </w:tr>
      <w:tr w:rsidR="00D71058" w:rsidRPr="00396EE9" w14:paraId="5FCD4059" w14:textId="77777777" w:rsidTr="34A2C303">
        <w:tc>
          <w:tcPr>
            <w:tcW w:w="2808" w:type="dxa"/>
            <w:vMerge/>
          </w:tcPr>
          <w:p w14:paraId="45DF3562" w14:textId="77777777" w:rsidR="00D71058" w:rsidRPr="00396EE9" w:rsidRDefault="00D71058" w:rsidP="00D71058">
            <w:pPr>
              <w:rPr>
                <w:rFonts w:ascii="Arial" w:hAnsi="Arial" w:cs="Arial"/>
                <w:b/>
                <w:bCs/>
                <w:kern w:val="2"/>
                <w:sz w:val="22"/>
                <w:szCs w:val="22"/>
              </w:rPr>
            </w:pPr>
          </w:p>
        </w:tc>
        <w:tc>
          <w:tcPr>
            <w:tcW w:w="3240" w:type="dxa"/>
          </w:tcPr>
          <w:p w14:paraId="1F0FD2D6" w14:textId="77777777" w:rsidR="00D71058" w:rsidRPr="00396EE9" w:rsidRDefault="00D71058" w:rsidP="00D71058">
            <w:pPr>
              <w:rPr>
                <w:rFonts w:ascii="Arial" w:hAnsi="Arial" w:cs="Arial"/>
                <w:sz w:val="22"/>
                <w:szCs w:val="22"/>
              </w:rPr>
            </w:pPr>
            <w:r w:rsidRPr="00396EE9">
              <w:rPr>
                <w:rFonts w:ascii="Arial" w:eastAsia="Arial" w:hAnsi="Arial" w:cs="Arial"/>
                <w:kern w:val="2"/>
                <w:sz w:val="22"/>
                <w:szCs w:val="22"/>
              </w:rPr>
              <w:t>1.2.8. El. paštas</w:t>
            </w:r>
          </w:p>
        </w:tc>
        <w:tc>
          <w:tcPr>
            <w:tcW w:w="3510" w:type="dxa"/>
          </w:tcPr>
          <w:p w14:paraId="3D18143D" w14:textId="491878C5" w:rsidR="00D71058" w:rsidRPr="00396EE9" w:rsidRDefault="00D71058" w:rsidP="00D71058">
            <w:pPr>
              <w:rPr>
                <w:rFonts w:ascii="Arial" w:hAnsi="Arial" w:cs="Arial"/>
                <w:sz w:val="22"/>
                <w:szCs w:val="22"/>
              </w:rPr>
            </w:pPr>
          </w:p>
        </w:tc>
      </w:tr>
      <w:tr w:rsidR="00D71058" w:rsidRPr="00396EE9" w14:paraId="1AA2AE95" w14:textId="77777777" w:rsidTr="34A2C303">
        <w:tc>
          <w:tcPr>
            <w:tcW w:w="2808" w:type="dxa"/>
            <w:vMerge/>
          </w:tcPr>
          <w:p w14:paraId="602A8E84" w14:textId="77777777" w:rsidR="00D71058" w:rsidRPr="00396EE9" w:rsidRDefault="00D71058" w:rsidP="00D71058">
            <w:pPr>
              <w:rPr>
                <w:rFonts w:ascii="Arial" w:hAnsi="Arial" w:cs="Arial"/>
                <w:b/>
                <w:bCs/>
                <w:kern w:val="2"/>
                <w:sz w:val="22"/>
                <w:szCs w:val="22"/>
              </w:rPr>
            </w:pPr>
          </w:p>
        </w:tc>
        <w:tc>
          <w:tcPr>
            <w:tcW w:w="3240" w:type="dxa"/>
          </w:tcPr>
          <w:p w14:paraId="5BAA4547" w14:textId="77777777" w:rsidR="00D71058" w:rsidRPr="00396EE9" w:rsidRDefault="00D71058" w:rsidP="00D71058">
            <w:pPr>
              <w:rPr>
                <w:rFonts w:ascii="Arial" w:hAnsi="Arial" w:cs="Arial"/>
                <w:sz w:val="22"/>
                <w:szCs w:val="22"/>
              </w:rPr>
            </w:pPr>
            <w:r w:rsidRPr="00396EE9">
              <w:rPr>
                <w:rFonts w:ascii="Arial" w:eastAsia="Arial" w:hAnsi="Arial" w:cs="Arial"/>
                <w:kern w:val="2"/>
                <w:sz w:val="22"/>
                <w:szCs w:val="22"/>
              </w:rPr>
              <w:t>1.2.9. Šalies atstovas</w:t>
            </w:r>
          </w:p>
        </w:tc>
        <w:tc>
          <w:tcPr>
            <w:tcW w:w="3510" w:type="dxa"/>
          </w:tcPr>
          <w:p w14:paraId="2E30A124" w14:textId="7AB536F1" w:rsidR="00D71058" w:rsidRPr="00396EE9" w:rsidRDefault="00D71058" w:rsidP="00D71058">
            <w:pPr>
              <w:rPr>
                <w:rFonts w:ascii="Arial" w:hAnsi="Arial" w:cs="Arial"/>
                <w:sz w:val="22"/>
                <w:szCs w:val="22"/>
              </w:rPr>
            </w:pPr>
            <w:r w:rsidRPr="005E5D63">
              <w:rPr>
                <w:rFonts w:ascii="Arial" w:hAnsi="Arial" w:cs="Arial"/>
                <w:kern w:val="2"/>
                <w:sz w:val="22"/>
                <w:szCs w:val="22"/>
              </w:rPr>
              <w:t xml:space="preserve">Direktorius </w:t>
            </w:r>
            <w:proofErr w:type="spellStart"/>
            <w:r w:rsidRPr="005E5D63">
              <w:rPr>
                <w:rFonts w:ascii="Arial" w:hAnsi="Arial" w:cs="Arial"/>
                <w:kern w:val="2"/>
                <w:sz w:val="22"/>
                <w:szCs w:val="22"/>
              </w:rPr>
              <w:t>Rėdas</w:t>
            </w:r>
            <w:proofErr w:type="spellEnd"/>
            <w:r w:rsidRPr="005E5D63">
              <w:rPr>
                <w:rFonts w:ascii="Arial" w:hAnsi="Arial" w:cs="Arial"/>
                <w:kern w:val="2"/>
                <w:sz w:val="22"/>
                <w:szCs w:val="22"/>
              </w:rPr>
              <w:t xml:space="preserve"> Šimelis</w:t>
            </w:r>
          </w:p>
        </w:tc>
      </w:tr>
      <w:tr w:rsidR="00D71058" w:rsidRPr="00396EE9" w14:paraId="37D866BF" w14:textId="77777777" w:rsidTr="00C37E60">
        <w:trPr>
          <w:trHeight w:val="455"/>
        </w:trPr>
        <w:tc>
          <w:tcPr>
            <w:tcW w:w="2808" w:type="dxa"/>
            <w:vMerge/>
          </w:tcPr>
          <w:p w14:paraId="6E104F0F" w14:textId="77777777" w:rsidR="00D71058" w:rsidRPr="00396EE9" w:rsidRDefault="00D71058" w:rsidP="00D71058">
            <w:pPr>
              <w:rPr>
                <w:rFonts w:ascii="Arial" w:hAnsi="Arial" w:cs="Arial"/>
                <w:b/>
                <w:bCs/>
                <w:kern w:val="2"/>
                <w:sz w:val="22"/>
                <w:szCs w:val="22"/>
              </w:rPr>
            </w:pPr>
          </w:p>
        </w:tc>
        <w:tc>
          <w:tcPr>
            <w:tcW w:w="3240" w:type="dxa"/>
          </w:tcPr>
          <w:p w14:paraId="02B5F6DA" w14:textId="77777777" w:rsidR="00D71058" w:rsidRPr="00396EE9" w:rsidRDefault="00D71058" w:rsidP="00D71058">
            <w:pPr>
              <w:rPr>
                <w:rFonts w:ascii="Arial" w:hAnsi="Arial" w:cs="Arial"/>
                <w:sz w:val="22"/>
                <w:szCs w:val="22"/>
              </w:rPr>
            </w:pPr>
            <w:r w:rsidRPr="00396EE9">
              <w:rPr>
                <w:rFonts w:ascii="Arial" w:eastAsia="Arial" w:hAnsi="Arial" w:cs="Arial"/>
                <w:kern w:val="2"/>
                <w:sz w:val="22"/>
                <w:szCs w:val="22"/>
              </w:rPr>
              <w:t>1.2.10. Atstovavimo pagrindas</w:t>
            </w:r>
          </w:p>
        </w:tc>
        <w:tc>
          <w:tcPr>
            <w:tcW w:w="3510" w:type="dxa"/>
          </w:tcPr>
          <w:p w14:paraId="19CBBB2D" w14:textId="1509A461" w:rsidR="00D71058" w:rsidRPr="00396EE9" w:rsidRDefault="00D71058" w:rsidP="00D71058">
            <w:pPr>
              <w:rPr>
                <w:rFonts w:ascii="Arial" w:hAnsi="Arial" w:cs="Arial"/>
                <w:sz w:val="22"/>
                <w:szCs w:val="22"/>
              </w:rPr>
            </w:pPr>
            <w:r w:rsidRPr="005E5D63">
              <w:rPr>
                <w:rFonts w:ascii="Arial" w:hAnsi="Arial" w:cs="Arial"/>
                <w:kern w:val="2"/>
                <w:sz w:val="22"/>
                <w:szCs w:val="22"/>
              </w:rPr>
              <w:t>Pagal bendrovės įstatus</w:t>
            </w:r>
          </w:p>
        </w:tc>
      </w:tr>
    </w:tbl>
    <w:p w14:paraId="03EA7D1D" w14:textId="2CF61DFA" w:rsidR="0006149F" w:rsidRPr="00396EE9" w:rsidRDefault="0006149F" w:rsidP="03352729">
      <w:pPr>
        <w:jc w:val="both"/>
        <w:rPr>
          <w:rFonts w:ascii="Arial" w:hAnsi="Arial" w:cs="Arial"/>
          <w:sz w:val="22"/>
          <w:szCs w:val="22"/>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68"/>
        <w:gridCol w:w="7"/>
        <w:gridCol w:w="2080"/>
        <w:gridCol w:w="4748"/>
      </w:tblGrid>
      <w:tr w:rsidR="0006149F" w:rsidRPr="00396EE9" w14:paraId="6DF2B42C" w14:textId="77777777" w:rsidTr="34A2C303">
        <w:trPr>
          <w:trHeight w:val="300"/>
        </w:trPr>
        <w:tc>
          <w:tcPr>
            <w:tcW w:w="9535" w:type="dxa"/>
            <w:gridSpan w:val="5"/>
          </w:tcPr>
          <w:p w14:paraId="55CE7F33" w14:textId="77777777" w:rsidR="0006149F" w:rsidRPr="00396EE9" w:rsidRDefault="009A09E2" w:rsidP="34A2C303">
            <w:pPr>
              <w:jc w:val="center"/>
              <w:rPr>
                <w:rFonts w:ascii="Arial" w:hAnsi="Arial" w:cs="Arial"/>
                <w:b/>
                <w:bCs/>
                <w:kern w:val="2"/>
                <w:sz w:val="22"/>
                <w:szCs w:val="22"/>
              </w:rPr>
            </w:pPr>
            <w:r w:rsidRPr="00396EE9">
              <w:rPr>
                <w:rFonts w:ascii="Arial" w:eastAsia="Arial" w:hAnsi="Arial" w:cs="Arial"/>
                <w:b/>
                <w:bCs/>
                <w:kern w:val="2"/>
                <w:sz w:val="22"/>
                <w:szCs w:val="22"/>
              </w:rPr>
              <w:t>2. ATSAKINGI ASMENYS</w:t>
            </w:r>
          </w:p>
        </w:tc>
      </w:tr>
      <w:tr w:rsidR="0006149F" w:rsidRPr="00396EE9" w14:paraId="2E4B5534"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2F6E45D" w14:textId="77777777" w:rsidR="0006149F" w:rsidRPr="00396EE9" w:rsidRDefault="009A09E2" w:rsidP="34A2C303">
            <w:pPr>
              <w:rPr>
                <w:rFonts w:ascii="Arial" w:hAnsi="Arial" w:cs="Arial"/>
                <w:b/>
                <w:bCs/>
                <w:kern w:val="2"/>
                <w:sz w:val="22"/>
                <w:szCs w:val="22"/>
              </w:rPr>
            </w:pPr>
            <w:r w:rsidRPr="00396EE9">
              <w:rPr>
                <w:rFonts w:ascii="Arial" w:eastAsia="Arial" w:hAnsi="Arial" w:cs="Arial"/>
                <w:b/>
                <w:bCs/>
                <w:kern w:val="2"/>
                <w:sz w:val="22"/>
                <w:szCs w:val="22"/>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24A37850" w14:textId="75AD7F76" w:rsidR="0006149F" w:rsidRPr="00396EE9" w:rsidRDefault="0006149F" w:rsidP="008649E5">
            <w:pPr>
              <w:rPr>
                <w:rFonts w:ascii="Arial" w:hAnsi="Arial" w:cs="Arial"/>
                <w:color w:val="4472C4"/>
                <w:kern w:val="2"/>
                <w:sz w:val="22"/>
                <w:szCs w:val="22"/>
              </w:rPr>
            </w:pPr>
          </w:p>
        </w:tc>
      </w:tr>
      <w:tr w:rsidR="0006149F" w:rsidRPr="00396EE9" w14:paraId="7D70688F"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B1071F3" w14:textId="77777777" w:rsidR="0006149F" w:rsidRPr="00396EE9" w:rsidRDefault="009A09E2" w:rsidP="34A2C303">
            <w:pPr>
              <w:rPr>
                <w:rFonts w:ascii="Arial" w:hAnsi="Arial" w:cs="Arial"/>
                <w:b/>
                <w:bCs/>
                <w:kern w:val="2"/>
                <w:sz w:val="22"/>
                <w:szCs w:val="22"/>
              </w:rPr>
            </w:pPr>
            <w:r w:rsidRPr="00396EE9">
              <w:rPr>
                <w:rFonts w:ascii="Arial" w:eastAsia="Arial" w:hAnsi="Arial" w:cs="Arial"/>
                <w:b/>
                <w:bCs/>
                <w:kern w:val="2"/>
                <w:sz w:val="22"/>
                <w:szCs w:val="22"/>
              </w:rPr>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60F04ABF" w14:textId="4332E12A" w:rsidR="0006149F" w:rsidRPr="00DC60DB" w:rsidRDefault="0006149F" w:rsidP="34A2C303">
            <w:pPr>
              <w:rPr>
                <w:rFonts w:ascii="Arial" w:hAnsi="Arial" w:cs="Arial"/>
                <w:kern w:val="2"/>
                <w:sz w:val="22"/>
                <w:szCs w:val="22"/>
              </w:rPr>
            </w:pPr>
          </w:p>
        </w:tc>
      </w:tr>
      <w:tr w:rsidR="0006149F" w:rsidRPr="00396EE9" w14:paraId="25A19FF4" w14:textId="77777777" w:rsidTr="34A2C303">
        <w:trPr>
          <w:trHeight w:val="300"/>
        </w:trPr>
        <w:tc>
          <w:tcPr>
            <w:tcW w:w="9535" w:type="dxa"/>
            <w:gridSpan w:val="5"/>
          </w:tcPr>
          <w:p w14:paraId="5C683AB9" w14:textId="77777777" w:rsidR="0006149F" w:rsidRPr="00396EE9" w:rsidRDefault="009A09E2" w:rsidP="34A2C303">
            <w:pPr>
              <w:jc w:val="center"/>
              <w:rPr>
                <w:rFonts w:ascii="Arial" w:hAnsi="Arial" w:cs="Arial"/>
                <w:b/>
                <w:bCs/>
                <w:kern w:val="2"/>
                <w:sz w:val="22"/>
                <w:szCs w:val="22"/>
              </w:rPr>
            </w:pPr>
            <w:r w:rsidRPr="00396EE9">
              <w:rPr>
                <w:rFonts w:ascii="Arial" w:eastAsia="Arial" w:hAnsi="Arial" w:cs="Arial"/>
                <w:b/>
                <w:bCs/>
                <w:kern w:val="2"/>
                <w:sz w:val="22"/>
                <w:szCs w:val="22"/>
              </w:rPr>
              <w:lastRenderedPageBreak/>
              <w:t>3. SUTARTIES DALYKAS</w:t>
            </w:r>
          </w:p>
        </w:tc>
      </w:tr>
      <w:tr w:rsidR="0006149F" w:rsidRPr="00396EE9" w14:paraId="677AAC67"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48217D3" w14:textId="77777777" w:rsidR="0006149F" w:rsidRPr="00396EE9" w:rsidRDefault="009A09E2" w:rsidP="34A2C303">
            <w:pPr>
              <w:rPr>
                <w:rFonts w:ascii="Arial" w:hAnsi="Arial" w:cs="Arial"/>
                <w:b/>
                <w:bCs/>
                <w:kern w:val="2"/>
                <w:sz w:val="22"/>
                <w:szCs w:val="22"/>
              </w:rPr>
            </w:pPr>
            <w:r w:rsidRPr="00396EE9">
              <w:rPr>
                <w:rFonts w:ascii="Arial" w:eastAsia="Arial" w:hAnsi="Arial" w:cs="Arial"/>
                <w:b/>
                <w:bCs/>
                <w:kern w:val="2"/>
                <w:sz w:val="22"/>
                <w:szCs w:val="22"/>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4DD8DEBB" w14:textId="3850A56A" w:rsidR="0006149F" w:rsidRPr="00396EE9" w:rsidRDefault="009A09E2" w:rsidP="00D0747D">
            <w:pPr>
              <w:jc w:val="both"/>
              <w:rPr>
                <w:rFonts w:ascii="Arial" w:hAnsi="Arial" w:cs="Arial"/>
                <w:color w:val="000000"/>
                <w:kern w:val="2"/>
                <w:sz w:val="22"/>
                <w:szCs w:val="22"/>
              </w:rPr>
            </w:pPr>
            <w:r w:rsidRPr="00396EE9">
              <w:rPr>
                <w:rFonts w:ascii="Arial" w:eastAsia="Arial" w:hAnsi="Arial" w:cs="Arial"/>
                <w:kern w:val="2"/>
                <w:sz w:val="22"/>
                <w:szCs w:val="22"/>
              </w:rPr>
              <w:t xml:space="preserve">Tiekėjas įsipareigoja Sutartyje numatytomis sąlygomis perduoti Pirkėjui </w:t>
            </w:r>
            <w:r w:rsidR="00187D44" w:rsidRPr="00396EE9">
              <w:rPr>
                <w:rFonts w:ascii="Arial" w:hAnsi="Arial" w:cs="Arial"/>
                <w:kern w:val="2"/>
                <w:sz w:val="22"/>
                <w:szCs w:val="22"/>
              </w:rPr>
              <w:t>110 vienetų stacionarių kompiuterių komplektų</w:t>
            </w:r>
            <w:r w:rsidR="00187D44" w:rsidRPr="00396EE9">
              <w:rPr>
                <w:rFonts w:ascii="Arial" w:hAnsi="Arial" w:cs="Arial"/>
                <w:color w:val="000000"/>
                <w:kern w:val="2"/>
                <w:sz w:val="22"/>
                <w:szCs w:val="22"/>
              </w:rPr>
              <w:t xml:space="preserve"> </w:t>
            </w:r>
            <w:r w:rsidRPr="00396EE9">
              <w:rPr>
                <w:rFonts w:ascii="Arial" w:eastAsia="Arial" w:hAnsi="Arial" w:cs="Arial"/>
                <w:color w:val="000000"/>
                <w:kern w:val="2"/>
                <w:sz w:val="22"/>
                <w:szCs w:val="22"/>
              </w:rPr>
              <w:t>(toliau – Prekės).</w:t>
            </w:r>
          </w:p>
          <w:p w14:paraId="13E5870D" w14:textId="23514C52" w:rsidR="0006149F" w:rsidRPr="00396EE9" w:rsidRDefault="009A09E2" w:rsidP="00D0747D">
            <w:pPr>
              <w:jc w:val="both"/>
              <w:rPr>
                <w:rFonts w:ascii="Arial" w:hAnsi="Arial" w:cs="Arial"/>
                <w:color w:val="000000"/>
                <w:kern w:val="2"/>
                <w:sz w:val="22"/>
                <w:szCs w:val="22"/>
              </w:rPr>
            </w:pPr>
            <w:r w:rsidRPr="00396EE9">
              <w:rPr>
                <w:rFonts w:ascii="Arial" w:eastAsia="Arial" w:hAnsi="Arial" w:cs="Arial"/>
                <w:color w:val="000000"/>
                <w:kern w:val="2"/>
                <w:sz w:val="22"/>
                <w:szCs w:val="22"/>
              </w:rPr>
              <w:t xml:space="preserve">Išsamus Prekių aprašymas ir kiti reikalavimai tiekiamoms Prekėms nustatyti Sutarties priede Nr. </w:t>
            </w:r>
            <w:r w:rsidR="003D0073" w:rsidRPr="00396EE9">
              <w:rPr>
                <w:rFonts w:ascii="Arial" w:eastAsia="Arial" w:hAnsi="Arial" w:cs="Arial"/>
                <w:color w:val="000000"/>
                <w:kern w:val="2"/>
                <w:sz w:val="22"/>
                <w:szCs w:val="22"/>
              </w:rPr>
              <w:t>1</w:t>
            </w:r>
            <w:r w:rsidRPr="00396EE9">
              <w:rPr>
                <w:rFonts w:ascii="Arial" w:eastAsia="Arial" w:hAnsi="Arial" w:cs="Arial"/>
                <w:color w:val="000000"/>
                <w:kern w:val="2"/>
                <w:sz w:val="22"/>
                <w:szCs w:val="22"/>
              </w:rPr>
              <w:t xml:space="preserve"> „Techninė specifikacija“ (toliau – Techninė specifikacija) ir Sutarties priede Nr. </w:t>
            </w:r>
            <w:r w:rsidR="003D0073" w:rsidRPr="00396EE9">
              <w:rPr>
                <w:rFonts w:ascii="Arial" w:eastAsia="Arial" w:hAnsi="Arial" w:cs="Arial"/>
                <w:color w:val="000000"/>
                <w:kern w:val="2"/>
                <w:sz w:val="22"/>
                <w:szCs w:val="22"/>
              </w:rPr>
              <w:t>2</w:t>
            </w:r>
            <w:r w:rsidRPr="00396EE9">
              <w:rPr>
                <w:rFonts w:ascii="Arial" w:eastAsia="Arial" w:hAnsi="Arial" w:cs="Arial"/>
                <w:color w:val="000000"/>
                <w:kern w:val="2"/>
                <w:sz w:val="22"/>
                <w:szCs w:val="22"/>
              </w:rPr>
              <w:t xml:space="preserve"> „Pasiūlymas“.</w:t>
            </w:r>
          </w:p>
        </w:tc>
      </w:tr>
      <w:tr w:rsidR="0006149F" w:rsidRPr="00396EE9" w14:paraId="53F77C9E"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834CB79" w14:textId="77777777" w:rsidR="0006149F" w:rsidRPr="00396EE9" w:rsidRDefault="009A09E2" w:rsidP="34A2C303">
            <w:pPr>
              <w:rPr>
                <w:rFonts w:ascii="Arial" w:hAnsi="Arial" w:cs="Arial"/>
                <w:b/>
                <w:bCs/>
                <w:kern w:val="2"/>
                <w:sz w:val="22"/>
                <w:szCs w:val="22"/>
              </w:rPr>
            </w:pPr>
            <w:r w:rsidRPr="00396EE9">
              <w:rPr>
                <w:rFonts w:ascii="Arial" w:eastAsia="Arial" w:hAnsi="Arial" w:cs="Arial"/>
                <w:b/>
                <w:bCs/>
                <w:kern w:val="2"/>
                <w:sz w:val="22"/>
                <w:szCs w:val="22"/>
              </w:rPr>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6F0C95F4" w14:textId="77777777" w:rsidR="00DD5983" w:rsidRDefault="0050527A" w:rsidP="0050527A">
            <w:pPr>
              <w:tabs>
                <w:tab w:val="left" w:pos="2630"/>
              </w:tabs>
              <w:rPr>
                <w:rFonts w:ascii="Arial" w:hAnsi="Arial" w:cs="Arial"/>
                <w:sz w:val="22"/>
                <w:szCs w:val="22"/>
              </w:rPr>
            </w:pPr>
            <w:r w:rsidRPr="00396EE9">
              <w:rPr>
                <w:rFonts w:ascii="Arial" w:hAnsi="Arial" w:cs="Arial"/>
                <w:kern w:val="2"/>
                <w:sz w:val="22"/>
                <w:szCs w:val="22"/>
              </w:rPr>
              <w:t>Stacionarių kompiuterių pirkimas, Nr. 3730/2024/MIF</w:t>
            </w:r>
            <w:r w:rsidRPr="00396EE9">
              <w:rPr>
                <w:rFonts w:ascii="Arial" w:hAnsi="Arial" w:cs="Arial"/>
                <w:sz w:val="22"/>
                <w:szCs w:val="22"/>
              </w:rPr>
              <w:tab/>
            </w:r>
          </w:p>
          <w:p w14:paraId="4C6EDBEA" w14:textId="589BE0D1" w:rsidR="0006149F" w:rsidRPr="00396EE9" w:rsidRDefault="0050527A" w:rsidP="0050527A">
            <w:pPr>
              <w:tabs>
                <w:tab w:val="left" w:pos="2630"/>
              </w:tabs>
              <w:rPr>
                <w:rFonts w:ascii="Arial" w:hAnsi="Arial" w:cs="Arial"/>
                <w:sz w:val="22"/>
                <w:szCs w:val="22"/>
              </w:rPr>
            </w:pPr>
            <w:r w:rsidRPr="00DD5983">
              <w:rPr>
                <w:rFonts w:ascii="Arial" w:hAnsi="Arial" w:cs="Arial"/>
                <w:kern w:val="2"/>
                <w:sz w:val="22"/>
                <w:szCs w:val="22"/>
              </w:rPr>
              <w:t xml:space="preserve">CVP IS Nr. </w:t>
            </w:r>
            <w:r w:rsidR="00DD5983" w:rsidRPr="00DD5983">
              <w:rPr>
                <w:rFonts w:ascii="Arial" w:hAnsi="Arial" w:cs="Arial"/>
                <w:bCs/>
                <w:sz w:val="22"/>
                <w:szCs w:val="22"/>
              </w:rPr>
              <w:t>2811780</w:t>
            </w:r>
          </w:p>
        </w:tc>
      </w:tr>
      <w:tr w:rsidR="0006149F" w:rsidRPr="00396EE9" w14:paraId="26E14BA8"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874A6B8" w14:textId="77777777" w:rsidR="0006149F" w:rsidRPr="00396EE9" w:rsidRDefault="009A09E2" w:rsidP="34A2C303">
            <w:pPr>
              <w:rPr>
                <w:rFonts w:ascii="Arial" w:hAnsi="Arial" w:cs="Arial"/>
                <w:b/>
                <w:bCs/>
                <w:kern w:val="2"/>
                <w:sz w:val="22"/>
                <w:szCs w:val="22"/>
              </w:rPr>
            </w:pPr>
            <w:r w:rsidRPr="00396EE9">
              <w:rPr>
                <w:rFonts w:ascii="Arial" w:eastAsia="Arial" w:hAnsi="Arial" w:cs="Arial"/>
                <w:b/>
                <w:bCs/>
                <w:kern w:val="2"/>
                <w:sz w:val="22"/>
                <w:szCs w:val="22"/>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0E2CBB36" w14:textId="77777777" w:rsidR="0006149F" w:rsidRPr="00396EE9" w:rsidRDefault="009A09E2" w:rsidP="03352729">
            <w:pPr>
              <w:rPr>
                <w:rFonts w:ascii="Arial" w:hAnsi="Arial" w:cs="Arial"/>
                <w:sz w:val="22"/>
                <w:szCs w:val="22"/>
              </w:rPr>
            </w:pPr>
            <w:r w:rsidRPr="00396EE9">
              <w:rPr>
                <w:rFonts w:ascii="Arial" w:eastAsia="Arial" w:hAnsi="Arial" w:cs="Arial"/>
                <w:kern w:val="2"/>
                <w:sz w:val="22"/>
                <w:szCs w:val="22"/>
              </w:rPr>
              <w:t>Netaikoma</w:t>
            </w:r>
          </w:p>
          <w:p w14:paraId="6516BC57" w14:textId="7AA31C79" w:rsidR="0006149F" w:rsidRPr="00396EE9" w:rsidRDefault="0006149F" w:rsidP="03352729">
            <w:pPr>
              <w:rPr>
                <w:rFonts w:ascii="Arial" w:hAnsi="Arial" w:cs="Arial"/>
                <w:sz w:val="22"/>
                <w:szCs w:val="22"/>
              </w:rPr>
            </w:pPr>
          </w:p>
          <w:p w14:paraId="465786F5" w14:textId="56BCAFF1" w:rsidR="0006149F" w:rsidRPr="00396EE9" w:rsidRDefault="0006149F" w:rsidP="03352729">
            <w:pPr>
              <w:rPr>
                <w:rFonts w:ascii="Arial" w:hAnsi="Arial" w:cs="Arial"/>
                <w:sz w:val="22"/>
                <w:szCs w:val="22"/>
              </w:rPr>
            </w:pPr>
          </w:p>
        </w:tc>
      </w:tr>
      <w:tr w:rsidR="0006149F" w:rsidRPr="00396EE9" w14:paraId="6C4517C5" w14:textId="77777777" w:rsidTr="34A2C303">
        <w:trPr>
          <w:trHeight w:val="300"/>
        </w:trPr>
        <w:tc>
          <w:tcPr>
            <w:tcW w:w="9535" w:type="dxa"/>
            <w:gridSpan w:val="5"/>
          </w:tcPr>
          <w:p w14:paraId="2C204007" w14:textId="77777777" w:rsidR="0006149F" w:rsidRPr="00396EE9" w:rsidRDefault="009A09E2" w:rsidP="34A2C303">
            <w:pPr>
              <w:jc w:val="center"/>
              <w:rPr>
                <w:rFonts w:ascii="Arial" w:hAnsi="Arial" w:cs="Arial"/>
                <w:b/>
                <w:bCs/>
                <w:kern w:val="2"/>
                <w:sz w:val="22"/>
                <w:szCs w:val="22"/>
              </w:rPr>
            </w:pPr>
            <w:r w:rsidRPr="00396EE9">
              <w:rPr>
                <w:rFonts w:ascii="Arial" w:eastAsia="Arial" w:hAnsi="Arial" w:cs="Arial"/>
                <w:b/>
                <w:bCs/>
                <w:kern w:val="2"/>
                <w:sz w:val="22"/>
                <w:szCs w:val="22"/>
              </w:rPr>
              <w:t>4. PREKIŲ PRISTATYMO TERMINAI IR PREKIŲ PERDAVIMO - PRIĖMIMO TVARKA</w:t>
            </w:r>
          </w:p>
        </w:tc>
      </w:tr>
      <w:tr w:rsidR="0006149F" w:rsidRPr="00396EE9" w14:paraId="662048F9"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D8FFC60" w14:textId="1CE35F59" w:rsidR="0006149F" w:rsidRPr="00396EE9" w:rsidRDefault="009A09E2" w:rsidP="34A2C303">
            <w:pPr>
              <w:rPr>
                <w:rFonts w:ascii="Arial" w:hAnsi="Arial" w:cs="Arial"/>
                <w:b/>
                <w:bCs/>
                <w:kern w:val="2"/>
                <w:sz w:val="22"/>
                <w:szCs w:val="22"/>
              </w:rPr>
            </w:pPr>
            <w:r w:rsidRPr="00396EE9">
              <w:rPr>
                <w:rFonts w:ascii="Arial" w:eastAsia="Arial" w:hAnsi="Arial" w:cs="Arial"/>
                <w:b/>
                <w:bCs/>
                <w:kern w:val="2"/>
                <w:sz w:val="22"/>
                <w:szCs w:val="22"/>
              </w:rPr>
              <w:t>4.1. Prekių pristatymo terminas, kai Prekės pristatomos vienu kartu</w:t>
            </w:r>
          </w:p>
        </w:tc>
        <w:tc>
          <w:tcPr>
            <w:tcW w:w="6828" w:type="dxa"/>
            <w:gridSpan w:val="2"/>
            <w:tcBorders>
              <w:top w:val="single" w:sz="4" w:space="0" w:color="auto"/>
              <w:left w:val="single" w:sz="4" w:space="0" w:color="auto"/>
              <w:bottom w:val="single" w:sz="4" w:space="0" w:color="auto"/>
              <w:right w:val="single" w:sz="4" w:space="0" w:color="auto"/>
            </w:tcBorders>
          </w:tcPr>
          <w:p w14:paraId="08A968A5" w14:textId="1D8958BE" w:rsidR="0006149F" w:rsidRPr="00396EE9" w:rsidRDefault="008517E7" w:rsidP="00D0747D">
            <w:pPr>
              <w:jc w:val="both"/>
              <w:textAlignment w:val="baseline"/>
              <w:rPr>
                <w:rFonts w:ascii="Arial" w:hAnsi="Arial" w:cs="Arial"/>
                <w:sz w:val="22"/>
                <w:szCs w:val="22"/>
              </w:rPr>
            </w:pPr>
            <w:r w:rsidRPr="00396EE9">
              <w:rPr>
                <w:rFonts w:ascii="Arial" w:hAnsi="Arial" w:cs="Arial"/>
                <w:kern w:val="2"/>
                <w:sz w:val="22"/>
                <w:szCs w:val="22"/>
              </w:rPr>
              <w:t xml:space="preserve">Tiekėjas Prekes (visą Prekių kiekį) įsipareigoja pristatyti </w:t>
            </w:r>
            <w:r w:rsidRPr="00396EE9">
              <w:rPr>
                <w:rFonts w:ascii="Arial" w:hAnsi="Arial" w:cs="Arial"/>
                <w:b/>
                <w:bCs/>
                <w:kern w:val="2"/>
                <w:sz w:val="22"/>
                <w:szCs w:val="22"/>
              </w:rPr>
              <w:t xml:space="preserve">ne vėliau kaip per 60 (šešiasdešimt) kalendorinių dienų </w:t>
            </w:r>
            <w:r w:rsidRPr="00396EE9">
              <w:rPr>
                <w:rFonts w:ascii="Arial" w:hAnsi="Arial" w:cs="Arial"/>
                <w:color w:val="000000"/>
                <w:kern w:val="2"/>
                <w:sz w:val="22"/>
                <w:szCs w:val="22"/>
              </w:rPr>
              <w:t>nuo Sutarties įsigaliojimo dienos adresais, nurodytais Techninė</w:t>
            </w:r>
            <w:r w:rsidR="007A1D2F">
              <w:rPr>
                <w:rFonts w:ascii="Arial" w:hAnsi="Arial" w:cs="Arial"/>
                <w:color w:val="000000"/>
                <w:kern w:val="2"/>
                <w:sz w:val="22"/>
                <w:szCs w:val="22"/>
              </w:rPr>
              <w:t>je</w:t>
            </w:r>
            <w:r w:rsidRPr="00396EE9">
              <w:rPr>
                <w:rFonts w:ascii="Arial" w:hAnsi="Arial" w:cs="Arial"/>
                <w:color w:val="000000"/>
                <w:kern w:val="2"/>
                <w:sz w:val="22"/>
                <w:szCs w:val="22"/>
              </w:rPr>
              <w:t xml:space="preserve"> specifikacij</w:t>
            </w:r>
            <w:r w:rsidR="007A1D2F">
              <w:rPr>
                <w:rFonts w:ascii="Arial" w:hAnsi="Arial" w:cs="Arial"/>
                <w:color w:val="000000"/>
                <w:kern w:val="2"/>
                <w:sz w:val="22"/>
                <w:szCs w:val="22"/>
              </w:rPr>
              <w:t>oje</w:t>
            </w:r>
            <w:r w:rsidRPr="00396EE9">
              <w:rPr>
                <w:rFonts w:ascii="Arial" w:hAnsi="Arial" w:cs="Arial"/>
                <w:color w:val="000000"/>
                <w:kern w:val="2"/>
                <w:sz w:val="22"/>
                <w:szCs w:val="22"/>
              </w:rPr>
              <w:t>.</w:t>
            </w:r>
          </w:p>
        </w:tc>
      </w:tr>
      <w:tr w:rsidR="0006149F" w:rsidRPr="00396EE9" w14:paraId="0E4CF857"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FA9EA50" w14:textId="77777777" w:rsidR="0006149F" w:rsidRPr="00396EE9" w:rsidRDefault="009A09E2" w:rsidP="34A2C303">
            <w:pPr>
              <w:rPr>
                <w:rFonts w:ascii="Arial" w:hAnsi="Arial" w:cs="Arial"/>
                <w:b/>
                <w:bCs/>
                <w:kern w:val="2"/>
                <w:sz w:val="22"/>
                <w:szCs w:val="22"/>
              </w:rPr>
            </w:pPr>
            <w:r w:rsidRPr="00396EE9">
              <w:rPr>
                <w:rFonts w:ascii="Arial" w:eastAsia="Arial" w:hAnsi="Arial" w:cs="Arial"/>
                <w:b/>
                <w:bCs/>
                <w:kern w:val="2"/>
                <w:sz w:val="22"/>
                <w:szCs w:val="22"/>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4F51C059" w14:textId="50DF4964" w:rsidR="0006149F" w:rsidRPr="00396EE9" w:rsidRDefault="00E825E3" w:rsidP="00D0747D">
            <w:pPr>
              <w:jc w:val="both"/>
              <w:rPr>
                <w:rFonts w:ascii="Arial" w:hAnsi="Arial" w:cs="Arial"/>
                <w:sz w:val="22"/>
                <w:szCs w:val="22"/>
              </w:rPr>
            </w:pPr>
            <w:r w:rsidRPr="00396EE9">
              <w:rPr>
                <w:rFonts w:ascii="Arial" w:hAnsi="Arial" w:cs="Arial"/>
                <w:kern w:val="2"/>
                <w:sz w:val="22"/>
                <w:szCs w:val="22"/>
              </w:rPr>
              <w:t>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5 (penkias) darbo dienas, apie tai praneša Pirkėjui, pateikdamas minėtų aplinkybių egzistavimo įrodymus. Nurodytas aplinkybes vertina Pirkėjas. Pirkėjui sutikus, Prekių pristatymo terminas gali būti pratęsiamas tik minėtų aplinkybių egzistavimo laikotarpiui, bet ne ilgiau nei 30 (trisdešimties) kalendorinių dienų laikotarpiui.</w:t>
            </w:r>
          </w:p>
        </w:tc>
      </w:tr>
      <w:tr w:rsidR="0006149F" w:rsidRPr="00396EE9" w14:paraId="5C0A15A2"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9DFEB8F" w14:textId="77777777" w:rsidR="0006149F" w:rsidRPr="00396EE9" w:rsidRDefault="009A09E2" w:rsidP="34A2C303">
            <w:pPr>
              <w:rPr>
                <w:rFonts w:ascii="Arial" w:hAnsi="Arial" w:cs="Arial"/>
                <w:b/>
                <w:bCs/>
                <w:kern w:val="2"/>
                <w:sz w:val="22"/>
                <w:szCs w:val="22"/>
              </w:rPr>
            </w:pPr>
            <w:r w:rsidRPr="00396EE9">
              <w:rPr>
                <w:rFonts w:ascii="Arial" w:eastAsia="Arial" w:hAnsi="Arial" w:cs="Arial"/>
                <w:b/>
                <w:bCs/>
                <w:kern w:val="2"/>
                <w:sz w:val="22"/>
                <w:szCs w:val="22"/>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5E5CB180" w14:textId="77777777" w:rsidR="0006149F" w:rsidRPr="00396EE9" w:rsidRDefault="009A09E2" w:rsidP="00D0747D">
            <w:pPr>
              <w:jc w:val="both"/>
              <w:rPr>
                <w:rFonts w:ascii="Arial" w:hAnsi="Arial" w:cs="Arial"/>
                <w:sz w:val="22"/>
                <w:szCs w:val="22"/>
              </w:rPr>
            </w:pPr>
            <w:r w:rsidRPr="00396EE9">
              <w:rPr>
                <w:rFonts w:ascii="Arial" w:eastAsia="Arial" w:hAnsi="Arial" w:cs="Arial"/>
                <w:kern w:val="2"/>
                <w:sz w:val="22"/>
                <w:szCs w:val="22"/>
              </w:rPr>
              <w:t>Netaikoma</w:t>
            </w:r>
          </w:p>
          <w:p w14:paraId="532C0D61" w14:textId="7D43D532" w:rsidR="0006149F" w:rsidRPr="00396EE9" w:rsidRDefault="0006149F" w:rsidP="00D0747D">
            <w:pPr>
              <w:jc w:val="both"/>
              <w:rPr>
                <w:rFonts w:ascii="Arial" w:hAnsi="Arial" w:cs="Arial"/>
                <w:sz w:val="22"/>
                <w:szCs w:val="22"/>
              </w:rPr>
            </w:pPr>
          </w:p>
        </w:tc>
      </w:tr>
      <w:tr w:rsidR="0006149F" w:rsidRPr="00396EE9" w14:paraId="235FD6C8"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9ECC810" w14:textId="77777777" w:rsidR="0006149F" w:rsidRPr="00396EE9" w:rsidRDefault="009A09E2" w:rsidP="34A2C303">
            <w:pPr>
              <w:rPr>
                <w:rFonts w:ascii="Arial" w:hAnsi="Arial" w:cs="Arial"/>
                <w:b/>
                <w:bCs/>
                <w:kern w:val="2"/>
                <w:sz w:val="22"/>
                <w:szCs w:val="22"/>
              </w:rPr>
            </w:pPr>
            <w:r w:rsidRPr="00396EE9">
              <w:rPr>
                <w:rFonts w:ascii="Arial" w:eastAsia="Arial" w:hAnsi="Arial" w:cs="Arial"/>
                <w:b/>
                <w:bCs/>
                <w:kern w:val="2"/>
                <w:sz w:val="22"/>
                <w:szCs w:val="22"/>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5BC3C9FB" w14:textId="77777777" w:rsidR="0006149F" w:rsidRPr="00396EE9" w:rsidRDefault="009A09E2" w:rsidP="00D0747D">
            <w:pPr>
              <w:jc w:val="both"/>
              <w:rPr>
                <w:rFonts w:ascii="Arial" w:hAnsi="Arial" w:cs="Arial"/>
                <w:sz w:val="22"/>
                <w:szCs w:val="22"/>
              </w:rPr>
            </w:pPr>
            <w:r w:rsidRPr="00396EE9">
              <w:rPr>
                <w:rFonts w:ascii="Arial" w:eastAsia="Arial" w:hAnsi="Arial" w:cs="Arial"/>
                <w:kern w:val="2"/>
                <w:sz w:val="22"/>
                <w:szCs w:val="22"/>
              </w:rPr>
              <w:t>Netaikoma</w:t>
            </w:r>
          </w:p>
          <w:p w14:paraId="3D272FC1" w14:textId="0CC0E5EF" w:rsidR="0006149F" w:rsidRPr="00396EE9" w:rsidRDefault="0006149F" w:rsidP="00D0747D">
            <w:pPr>
              <w:jc w:val="both"/>
              <w:rPr>
                <w:rFonts w:ascii="Arial" w:hAnsi="Arial" w:cs="Arial"/>
                <w:sz w:val="22"/>
                <w:szCs w:val="22"/>
              </w:rPr>
            </w:pPr>
          </w:p>
        </w:tc>
      </w:tr>
      <w:tr w:rsidR="0006149F" w:rsidRPr="00396EE9" w14:paraId="206AAB16"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EBF7E10" w14:textId="77777777" w:rsidR="0006149F" w:rsidRPr="00396EE9" w:rsidRDefault="009A09E2" w:rsidP="34A2C303">
            <w:pPr>
              <w:rPr>
                <w:rFonts w:ascii="Arial" w:hAnsi="Arial" w:cs="Arial"/>
                <w:b/>
                <w:bCs/>
                <w:kern w:val="2"/>
                <w:sz w:val="22"/>
                <w:szCs w:val="22"/>
              </w:rPr>
            </w:pPr>
            <w:r w:rsidRPr="00396EE9">
              <w:rPr>
                <w:rFonts w:ascii="Arial" w:eastAsia="Arial" w:hAnsi="Arial" w:cs="Arial"/>
                <w:b/>
                <w:bCs/>
                <w:kern w:val="2"/>
                <w:sz w:val="22"/>
                <w:szCs w:val="22"/>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70E52B49" w14:textId="77777777" w:rsidR="00E825E3" w:rsidRPr="00396EE9" w:rsidRDefault="009A09E2" w:rsidP="00D0747D">
            <w:pPr>
              <w:jc w:val="both"/>
              <w:rPr>
                <w:rFonts w:ascii="Arial" w:eastAsia="Arial" w:hAnsi="Arial" w:cs="Arial"/>
                <w:kern w:val="2"/>
                <w:sz w:val="22"/>
                <w:szCs w:val="22"/>
              </w:rPr>
            </w:pPr>
            <w:r w:rsidRPr="00396EE9">
              <w:rPr>
                <w:rFonts w:ascii="Arial" w:eastAsia="Arial" w:hAnsi="Arial" w:cs="Arial"/>
                <w:kern w:val="2"/>
                <w:sz w:val="22"/>
                <w:szCs w:val="22"/>
              </w:rPr>
              <w:t xml:space="preserve">Kartu su Prekėmis pateikiami šie dokumentai: </w:t>
            </w:r>
          </w:p>
          <w:p w14:paraId="53D313F7" w14:textId="63B1D13B" w:rsidR="00537202" w:rsidRPr="00396EE9" w:rsidRDefault="00537202" w:rsidP="00D0747D">
            <w:pPr>
              <w:jc w:val="both"/>
              <w:rPr>
                <w:rFonts w:ascii="Arial" w:eastAsia="Arial" w:hAnsi="Arial" w:cs="Arial"/>
                <w:kern w:val="2"/>
                <w:sz w:val="22"/>
                <w:szCs w:val="22"/>
              </w:rPr>
            </w:pPr>
            <w:r w:rsidRPr="00396EE9">
              <w:rPr>
                <w:rFonts w:ascii="Arial" w:hAnsi="Arial" w:cs="Arial"/>
                <w:kern w:val="2"/>
                <w:sz w:val="22"/>
                <w:szCs w:val="22"/>
              </w:rPr>
              <w:t>Prekių perdavimo-priėmimo aktas, Sąskaita.</w:t>
            </w:r>
          </w:p>
          <w:p w14:paraId="39522BE4" w14:textId="330F66BD" w:rsidR="0006149F" w:rsidRPr="00396EE9" w:rsidRDefault="009A09E2" w:rsidP="00D0747D">
            <w:pPr>
              <w:jc w:val="both"/>
              <w:rPr>
                <w:rFonts w:ascii="Arial" w:hAnsi="Arial" w:cs="Arial"/>
                <w:sz w:val="22"/>
                <w:szCs w:val="22"/>
              </w:rPr>
            </w:pPr>
            <w:r w:rsidRPr="00396EE9">
              <w:rPr>
                <w:rFonts w:ascii="Arial" w:eastAsia="Arial" w:hAnsi="Arial" w:cs="Arial"/>
                <w:kern w:val="2"/>
                <w:sz w:val="22"/>
                <w:szCs w:val="22"/>
              </w:rPr>
              <w:t>Tiekėjui nepateikus nurodytų dokumentų, laikoma, kad Prekės neatitinka Sutartyje nustatytų reikalavimų.</w:t>
            </w:r>
          </w:p>
        </w:tc>
      </w:tr>
      <w:tr w:rsidR="0006149F" w:rsidRPr="00396EE9" w14:paraId="1D344050" w14:textId="77777777" w:rsidTr="34A2C303">
        <w:trPr>
          <w:trHeight w:val="300"/>
        </w:trPr>
        <w:tc>
          <w:tcPr>
            <w:tcW w:w="9535" w:type="dxa"/>
            <w:gridSpan w:val="5"/>
          </w:tcPr>
          <w:p w14:paraId="37323BFE" w14:textId="77777777" w:rsidR="0006149F" w:rsidRPr="00396EE9" w:rsidRDefault="009A09E2" w:rsidP="34A2C303">
            <w:pPr>
              <w:jc w:val="center"/>
              <w:rPr>
                <w:rFonts w:ascii="Arial" w:hAnsi="Arial" w:cs="Arial"/>
                <w:b/>
                <w:bCs/>
                <w:kern w:val="2"/>
                <w:sz w:val="22"/>
                <w:szCs w:val="22"/>
              </w:rPr>
            </w:pPr>
            <w:r w:rsidRPr="00396EE9">
              <w:rPr>
                <w:rFonts w:ascii="Arial" w:eastAsia="Arial" w:hAnsi="Arial" w:cs="Arial"/>
                <w:b/>
                <w:bCs/>
                <w:kern w:val="2"/>
                <w:sz w:val="22"/>
                <w:szCs w:val="22"/>
              </w:rPr>
              <w:t>5. SUTARTIES KAINA IR ATSISKAITYMO TVARKA</w:t>
            </w:r>
          </w:p>
        </w:tc>
      </w:tr>
      <w:tr w:rsidR="0006149F" w:rsidRPr="00396EE9" w14:paraId="348534B5"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8940A03" w14:textId="77777777" w:rsidR="0006149F" w:rsidRPr="00396EE9" w:rsidRDefault="009A09E2" w:rsidP="34A2C303">
            <w:pPr>
              <w:rPr>
                <w:rFonts w:ascii="Arial" w:hAnsi="Arial" w:cs="Arial"/>
                <w:b/>
                <w:bCs/>
                <w:kern w:val="2"/>
                <w:sz w:val="22"/>
                <w:szCs w:val="22"/>
              </w:rPr>
            </w:pPr>
            <w:r w:rsidRPr="00396EE9">
              <w:rPr>
                <w:rFonts w:ascii="Arial" w:eastAsia="Arial" w:hAnsi="Arial" w:cs="Arial"/>
                <w:b/>
                <w:bCs/>
                <w:kern w:val="2"/>
                <w:sz w:val="22"/>
                <w:szCs w:val="22"/>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601B02FA" w14:textId="77777777" w:rsidR="0006149F" w:rsidRPr="00396EE9" w:rsidRDefault="009A09E2" w:rsidP="00D0747D">
            <w:pPr>
              <w:jc w:val="both"/>
              <w:rPr>
                <w:rFonts w:ascii="Arial" w:hAnsi="Arial" w:cs="Arial"/>
                <w:sz w:val="22"/>
                <w:szCs w:val="22"/>
              </w:rPr>
            </w:pPr>
            <w:r w:rsidRPr="00396EE9">
              <w:rPr>
                <w:rFonts w:ascii="Arial" w:eastAsia="Arial" w:hAnsi="Arial" w:cs="Arial"/>
                <w:kern w:val="2"/>
                <w:sz w:val="22"/>
                <w:szCs w:val="22"/>
              </w:rPr>
              <w:t>Fiksuotos kainos kainodara</w:t>
            </w:r>
          </w:p>
          <w:p w14:paraId="4D0DD9FE" w14:textId="77777777" w:rsidR="0006149F" w:rsidRPr="00396EE9" w:rsidRDefault="0006149F" w:rsidP="00537202">
            <w:pPr>
              <w:jc w:val="both"/>
              <w:rPr>
                <w:rFonts w:ascii="Arial" w:hAnsi="Arial" w:cs="Arial"/>
                <w:color w:val="4472C4"/>
                <w:kern w:val="2"/>
                <w:sz w:val="22"/>
                <w:szCs w:val="22"/>
              </w:rPr>
            </w:pPr>
          </w:p>
          <w:p w14:paraId="35E1DA6C" w14:textId="2770BB98" w:rsidR="00537202" w:rsidRPr="00396EE9" w:rsidRDefault="00537202" w:rsidP="00537202">
            <w:pPr>
              <w:jc w:val="both"/>
              <w:rPr>
                <w:rFonts w:ascii="Arial" w:hAnsi="Arial" w:cs="Arial"/>
                <w:color w:val="4472C4"/>
                <w:kern w:val="2"/>
                <w:sz w:val="22"/>
                <w:szCs w:val="22"/>
              </w:rPr>
            </w:pPr>
          </w:p>
        </w:tc>
      </w:tr>
      <w:tr w:rsidR="0006149F" w:rsidRPr="00396EE9" w14:paraId="6C3BD66F"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C56ABD9" w14:textId="3BD61B16" w:rsidR="0006149F" w:rsidRPr="00396EE9" w:rsidRDefault="009A09E2" w:rsidP="34A2C303">
            <w:pPr>
              <w:rPr>
                <w:rFonts w:ascii="Arial" w:hAnsi="Arial" w:cs="Arial"/>
                <w:b/>
                <w:bCs/>
                <w:kern w:val="2"/>
                <w:sz w:val="22"/>
                <w:szCs w:val="22"/>
              </w:rPr>
            </w:pPr>
            <w:r w:rsidRPr="00396EE9">
              <w:rPr>
                <w:rFonts w:ascii="Arial" w:eastAsia="Arial" w:hAnsi="Arial" w:cs="Arial"/>
                <w:b/>
                <w:bCs/>
                <w:kern w:val="2"/>
                <w:sz w:val="22"/>
                <w:szCs w:val="22"/>
              </w:rPr>
              <w:t xml:space="preserve">5.2. Pradinės Sutarties vertė ir Sutarties kaina, kai taikoma </w:t>
            </w:r>
            <w:r w:rsidRPr="00396EE9">
              <w:rPr>
                <w:rFonts w:ascii="Arial" w:eastAsia="Arial" w:hAnsi="Arial" w:cs="Arial"/>
                <w:b/>
                <w:bCs/>
                <w:kern w:val="2"/>
                <w:sz w:val="22"/>
                <w:szCs w:val="22"/>
                <w:u w:val="single"/>
              </w:rPr>
              <w:t>fiksuotos kainos</w:t>
            </w:r>
            <w:r w:rsidRPr="00396EE9">
              <w:rPr>
                <w:rFonts w:ascii="Arial" w:eastAsia="Arial" w:hAnsi="Arial" w:cs="Arial"/>
                <w:b/>
                <w:bCs/>
                <w:kern w:val="2"/>
                <w:sz w:val="22"/>
                <w:szCs w:val="22"/>
              </w:rPr>
              <w:t xml:space="preserve"> kainodara</w:t>
            </w:r>
          </w:p>
          <w:p w14:paraId="03D62FB8" w14:textId="3A4DBABC" w:rsidR="0006149F" w:rsidRPr="00396EE9" w:rsidRDefault="0006149F" w:rsidP="00537202">
            <w:pPr>
              <w:jc w:val="both"/>
              <w:rPr>
                <w:rFonts w:ascii="Arial" w:hAnsi="Arial" w:cs="Arial"/>
                <w:b/>
                <w:bCs/>
                <w:kern w:val="2"/>
                <w:sz w:val="22"/>
                <w:szCs w:val="22"/>
              </w:rPr>
            </w:pPr>
          </w:p>
        </w:tc>
        <w:tc>
          <w:tcPr>
            <w:tcW w:w="6828" w:type="dxa"/>
            <w:gridSpan w:val="2"/>
            <w:tcBorders>
              <w:top w:val="single" w:sz="4" w:space="0" w:color="auto"/>
              <w:left w:val="single" w:sz="4" w:space="0" w:color="auto"/>
              <w:bottom w:val="single" w:sz="4" w:space="0" w:color="auto"/>
              <w:right w:val="single" w:sz="4" w:space="0" w:color="auto"/>
            </w:tcBorders>
          </w:tcPr>
          <w:p w14:paraId="5FAA86B0" w14:textId="49693DA7" w:rsidR="00E05B8C" w:rsidRPr="005E5D63" w:rsidRDefault="00E05B8C" w:rsidP="00E05B8C">
            <w:pPr>
              <w:jc w:val="both"/>
              <w:rPr>
                <w:rFonts w:ascii="Arial" w:hAnsi="Arial" w:cs="Arial"/>
                <w:kern w:val="2"/>
                <w:sz w:val="22"/>
                <w:szCs w:val="22"/>
              </w:rPr>
            </w:pPr>
            <w:r w:rsidRPr="005E5D63">
              <w:rPr>
                <w:rFonts w:ascii="Arial" w:hAnsi="Arial" w:cs="Arial"/>
                <w:kern w:val="2"/>
                <w:sz w:val="22"/>
                <w:szCs w:val="22"/>
              </w:rPr>
              <w:t xml:space="preserve">Pradinės Sutarties vertė yra </w:t>
            </w:r>
            <w:r w:rsidR="007335AB" w:rsidRPr="007335AB">
              <w:rPr>
                <w:rFonts w:ascii="Arial" w:hAnsi="Arial" w:cs="Arial"/>
                <w:kern w:val="2"/>
                <w:sz w:val="22"/>
                <w:szCs w:val="22"/>
              </w:rPr>
              <w:t>115 500,00</w:t>
            </w:r>
            <w:r w:rsidR="007335AB">
              <w:rPr>
                <w:rFonts w:ascii="Arial" w:hAnsi="Arial" w:cs="Arial"/>
                <w:kern w:val="2"/>
                <w:sz w:val="22"/>
                <w:szCs w:val="22"/>
              </w:rPr>
              <w:t xml:space="preserve"> </w:t>
            </w:r>
            <w:r w:rsidRPr="005E5D63">
              <w:rPr>
                <w:rFonts w:ascii="Arial" w:hAnsi="Arial" w:cs="Arial"/>
                <w:kern w:val="2"/>
                <w:sz w:val="22"/>
                <w:szCs w:val="22"/>
              </w:rPr>
              <w:t>Eur (vienas šimtas penki</w:t>
            </w:r>
            <w:r w:rsidR="001C7A71">
              <w:rPr>
                <w:rFonts w:ascii="Arial" w:hAnsi="Arial" w:cs="Arial"/>
                <w:kern w:val="2"/>
                <w:sz w:val="22"/>
                <w:szCs w:val="22"/>
              </w:rPr>
              <w:t>olika</w:t>
            </w:r>
            <w:r w:rsidRPr="005E5D63">
              <w:rPr>
                <w:rFonts w:ascii="Arial" w:hAnsi="Arial" w:cs="Arial"/>
                <w:kern w:val="2"/>
                <w:sz w:val="22"/>
                <w:szCs w:val="22"/>
              </w:rPr>
              <w:t xml:space="preserve"> tūkstanči</w:t>
            </w:r>
            <w:r w:rsidR="001C7A71">
              <w:rPr>
                <w:rFonts w:ascii="Arial" w:hAnsi="Arial" w:cs="Arial"/>
                <w:kern w:val="2"/>
                <w:sz w:val="22"/>
                <w:szCs w:val="22"/>
              </w:rPr>
              <w:t>ų</w:t>
            </w:r>
            <w:r w:rsidRPr="005E5D63">
              <w:rPr>
                <w:rFonts w:ascii="Arial" w:hAnsi="Arial" w:cs="Arial"/>
                <w:kern w:val="2"/>
                <w:sz w:val="22"/>
                <w:szCs w:val="22"/>
              </w:rPr>
              <w:t xml:space="preserve"> </w:t>
            </w:r>
            <w:r w:rsidR="00B32683" w:rsidRPr="005E5D63">
              <w:rPr>
                <w:rFonts w:ascii="Arial" w:hAnsi="Arial" w:cs="Arial"/>
                <w:kern w:val="2"/>
                <w:sz w:val="22"/>
                <w:szCs w:val="22"/>
              </w:rPr>
              <w:t>penki</w:t>
            </w:r>
            <w:r w:rsidR="00B32683">
              <w:rPr>
                <w:rFonts w:ascii="Arial" w:hAnsi="Arial" w:cs="Arial"/>
                <w:kern w:val="2"/>
                <w:sz w:val="22"/>
                <w:szCs w:val="22"/>
              </w:rPr>
              <w:t xml:space="preserve"> šimtai </w:t>
            </w:r>
            <w:r w:rsidRPr="005E5D63">
              <w:rPr>
                <w:rFonts w:ascii="Arial" w:hAnsi="Arial" w:cs="Arial"/>
                <w:kern w:val="2"/>
                <w:sz w:val="22"/>
                <w:szCs w:val="22"/>
              </w:rPr>
              <w:t xml:space="preserve">eurų ir 00 ct) be pridėtinės vertės mokesčio (toliau – PVM). </w:t>
            </w:r>
          </w:p>
          <w:p w14:paraId="2BFDEBF9" w14:textId="347EF705" w:rsidR="00E05B8C" w:rsidRPr="005E5D63" w:rsidRDefault="00E05B8C" w:rsidP="00E05B8C">
            <w:pPr>
              <w:jc w:val="both"/>
              <w:rPr>
                <w:rFonts w:ascii="Arial" w:hAnsi="Arial" w:cs="Arial"/>
                <w:kern w:val="2"/>
                <w:sz w:val="22"/>
                <w:szCs w:val="22"/>
              </w:rPr>
            </w:pPr>
            <w:r w:rsidRPr="005E5D63">
              <w:rPr>
                <w:rFonts w:ascii="Arial" w:hAnsi="Arial" w:cs="Arial"/>
                <w:kern w:val="2"/>
                <w:sz w:val="22"/>
                <w:szCs w:val="22"/>
              </w:rPr>
              <w:t xml:space="preserve">PVM sudaro </w:t>
            </w:r>
            <w:r w:rsidR="001C7A71" w:rsidRPr="001C7A71">
              <w:rPr>
                <w:rFonts w:ascii="Arial" w:hAnsi="Arial" w:cs="Arial"/>
                <w:kern w:val="2"/>
                <w:sz w:val="22"/>
                <w:szCs w:val="22"/>
              </w:rPr>
              <w:t>24 255,00</w:t>
            </w:r>
            <w:r w:rsidR="001C7A71">
              <w:rPr>
                <w:rFonts w:ascii="Arial" w:hAnsi="Arial" w:cs="Arial"/>
                <w:kern w:val="2"/>
                <w:sz w:val="22"/>
                <w:szCs w:val="22"/>
              </w:rPr>
              <w:t xml:space="preserve"> </w:t>
            </w:r>
            <w:r w:rsidRPr="005E5D63">
              <w:rPr>
                <w:rFonts w:ascii="Arial" w:hAnsi="Arial" w:cs="Arial"/>
                <w:kern w:val="2"/>
                <w:sz w:val="22"/>
                <w:szCs w:val="22"/>
              </w:rPr>
              <w:t xml:space="preserve">Eur (dvidešimt </w:t>
            </w:r>
            <w:r w:rsidR="00B32683">
              <w:rPr>
                <w:rFonts w:ascii="Arial" w:hAnsi="Arial" w:cs="Arial"/>
                <w:kern w:val="2"/>
                <w:sz w:val="22"/>
                <w:szCs w:val="22"/>
              </w:rPr>
              <w:t>keturi</w:t>
            </w:r>
            <w:r w:rsidRPr="005E5D63">
              <w:rPr>
                <w:rFonts w:ascii="Arial" w:hAnsi="Arial" w:cs="Arial"/>
                <w:kern w:val="2"/>
                <w:sz w:val="22"/>
                <w:szCs w:val="22"/>
              </w:rPr>
              <w:t xml:space="preserve"> tūkstančiai </w:t>
            </w:r>
            <w:r w:rsidR="00B32683">
              <w:rPr>
                <w:rFonts w:ascii="Arial" w:hAnsi="Arial" w:cs="Arial"/>
                <w:kern w:val="2"/>
                <w:sz w:val="22"/>
                <w:szCs w:val="22"/>
              </w:rPr>
              <w:t>du šimtai</w:t>
            </w:r>
            <w:r w:rsidR="001D63D0">
              <w:rPr>
                <w:rFonts w:ascii="Arial" w:hAnsi="Arial" w:cs="Arial"/>
                <w:kern w:val="2"/>
                <w:sz w:val="22"/>
                <w:szCs w:val="22"/>
              </w:rPr>
              <w:t xml:space="preserve"> penkiasdešimt penki</w:t>
            </w:r>
            <w:r w:rsidRPr="005E5D63">
              <w:rPr>
                <w:rFonts w:ascii="Arial" w:hAnsi="Arial" w:cs="Arial"/>
                <w:kern w:val="2"/>
                <w:sz w:val="22"/>
                <w:szCs w:val="22"/>
              </w:rPr>
              <w:t xml:space="preserve"> eur</w:t>
            </w:r>
            <w:r w:rsidR="00984B05">
              <w:rPr>
                <w:rFonts w:ascii="Arial" w:hAnsi="Arial" w:cs="Arial"/>
                <w:kern w:val="2"/>
                <w:sz w:val="22"/>
                <w:szCs w:val="22"/>
              </w:rPr>
              <w:t>ai</w:t>
            </w:r>
            <w:r w:rsidRPr="005E5D63">
              <w:rPr>
                <w:rFonts w:ascii="Arial" w:hAnsi="Arial" w:cs="Arial"/>
                <w:kern w:val="2"/>
                <w:sz w:val="22"/>
                <w:szCs w:val="22"/>
              </w:rPr>
              <w:t xml:space="preserve"> ir </w:t>
            </w:r>
            <w:r w:rsidR="00823B8A">
              <w:rPr>
                <w:rFonts w:ascii="Arial" w:hAnsi="Arial" w:cs="Arial"/>
                <w:kern w:val="2"/>
                <w:sz w:val="22"/>
                <w:szCs w:val="22"/>
              </w:rPr>
              <w:t>0</w:t>
            </w:r>
            <w:r w:rsidRPr="005E5D63">
              <w:rPr>
                <w:rFonts w:ascii="Arial" w:hAnsi="Arial" w:cs="Arial"/>
                <w:kern w:val="2"/>
                <w:sz w:val="22"/>
                <w:szCs w:val="22"/>
              </w:rPr>
              <w:t>0 ct).</w:t>
            </w:r>
          </w:p>
          <w:p w14:paraId="475287B9" w14:textId="6B66A09B" w:rsidR="00E05B8C" w:rsidRPr="005E5D63" w:rsidRDefault="00E05B8C" w:rsidP="00E05B8C">
            <w:pPr>
              <w:jc w:val="both"/>
              <w:rPr>
                <w:rFonts w:ascii="Arial" w:hAnsi="Arial" w:cs="Arial"/>
                <w:kern w:val="2"/>
                <w:sz w:val="22"/>
                <w:szCs w:val="22"/>
              </w:rPr>
            </w:pPr>
            <w:r w:rsidRPr="005E5D63">
              <w:rPr>
                <w:rFonts w:ascii="Arial" w:hAnsi="Arial" w:cs="Arial"/>
                <w:kern w:val="2"/>
                <w:sz w:val="22"/>
                <w:szCs w:val="22"/>
              </w:rPr>
              <w:lastRenderedPageBreak/>
              <w:t xml:space="preserve">Sutarties kaina yra </w:t>
            </w:r>
            <w:r w:rsidR="001C7A71" w:rsidRPr="001C7A71">
              <w:rPr>
                <w:rFonts w:ascii="Arial" w:hAnsi="Arial" w:cs="Arial"/>
                <w:kern w:val="2"/>
                <w:sz w:val="22"/>
                <w:szCs w:val="22"/>
              </w:rPr>
              <w:t>139 755,00</w:t>
            </w:r>
            <w:r w:rsidR="001C7A71">
              <w:rPr>
                <w:rFonts w:ascii="Arial" w:hAnsi="Arial" w:cs="Arial"/>
                <w:kern w:val="2"/>
                <w:sz w:val="22"/>
                <w:szCs w:val="22"/>
              </w:rPr>
              <w:t xml:space="preserve"> </w:t>
            </w:r>
            <w:r w:rsidRPr="005E5D63">
              <w:rPr>
                <w:rFonts w:ascii="Arial" w:hAnsi="Arial" w:cs="Arial"/>
                <w:kern w:val="2"/>
                <w:sz w:val="22"/>
                <w:szCs w:val="22"/>
              </w:rPr>
              <w:t xml:space="preserve">Eur (vienas šimtas </w:t>
            </w:r>
            <w:r w:rsidR="001D63D0">
              <w:rPr>
                <w:rFonts w:ascii="Arial" w:hAnsi="Arial" w:cs="Arial"/>
                <w:kern w:val="2"/>
                <w:sz w:val="22"/>
                <w:szCs w:val="22"/>
              </w:rPr>
              <w:t>trisd</w:t>
            </w:r>
            <w:r w:rsidRPr="005E5D63">
              <w:rPr>
                <w:rFonts w:ascii="Arial" w:hAnsi="Arial" w:cs="Arial"/>
                <w:kern w:val="2"/>
                <w:sz w:val="22"/>
                <w:szCs w:val="22"/>
              </w:rPr>
              <w:t xml:space="preserve">ešimt </w:t>
            </w:r>
            <w:r w:rsidR="001D63D0">
              <w:rPr>
                <w:rFonts w:ascii="Arial" w:hAnsi="Arial" w:cs="Arial"/>
                <w:kern w:val="2"/>
                <w:sz w:val="22"/>
                <w:szCs w:val="22"/>
              </w:rPr>
              <w:t>devyni</w:t>
            </w:r>
            <w:r w:rsidRPr="005E5D63">
              <w:rPr>
                <w:rFonts w:ascii="Arial" w:hAnsi="Arial" w:cs="Arial"/>
                <w:kern w:val="2"/>
                <w:sz w:val="22"/>
                <w:szCs w:val="22"/>
              </w:rPr>
              <w:t xml:space="preserve"> tūkstančiai </w:t>
            </w:r>
            <w:r w:rsidR="00823B8A">
              <w:rPr>
                <w:rFonts w:ascii="Arial" w:hAnsi="Arial" w:cs="Arial"/>
                <w:kern w:val="2"/>
                <w:sz w:val="22"/>
                <w:szCs w:val="22"/>
              </w:rPr>
              <w:t xml:space="preserve">septyni šimtai penkiasdešimt penki </w:t>
            </w:r>
            <w:r w:rsidRPr="005E5D63">
              <w:rPr>
                <w:rFonts w:ascii="Arial" w:hAnsi="Arial" w:cs="Arial"/>
                <w:kern w:val="2"/>
                <w:sz w:val="22"/>
                <w:szCs w:val="22"/>
              </w:rPr>
              <w:t>eur</w:t>
            </w:r>
            <w:r w:rsidR="00823B8A">
              <w:rPr>
                <w:rFonts w:ascii="Arial" w:hAnsi="Arial" w:cs="Arial"/>
                <w:kern w:val="2"/>
                <w:sz w:val="22"/>
                <w:szCs w:val="22"/>
              </w:rPr>
              <w:t>ai</w:t>
            </w:r>
            <w:r w:rsidRPr="005E5D63">
              <w:rPr>
                <w:rFonts w:ascii="Arial" w:hAnsi="Arial" w:cs="Arial"/>
                <w:kern w:val="2"/>
                <w:sz w:val="22"/>
                <w:szCs w:val="22"/>
              </w:rPr>
              <w:t xml:space="preserve"> ir </w:t>
            </w:r>
            <w:r w:rsidR="00823B8A">
              <w:rPr>
                <w:rFonts w:ascii="Arial" w:hAnsi="Arial" w:cs="Arial"/>
                <w:kern w:val="2"/>
                <w:sz w:val="22"/>
                <w:szCs w:val="22"/>
              </w:rPr>
              <w:t>0</w:t>
            </w:r>
            <w:r w:rsidRPr="005E5D63">
              <w:rPr>
                <w:rFonts w:ascii="Arial" w:hAnsi="Arial" w:cs="Arial"/>
                <w:kern w:val="2"/>
                <w:sz w:val="22"/>
                <w:szCs w:val="22"/>
              </w:rPr>
              <w:t>0 ct) Eur su PVM.</w:t>
            </w:r>
          </w:p>
          <w:p w14:paraId="136386EC" w14:textId="77777777" w:rsidR="0006149F" w:rsidRPr="00396EE9" w:rsidRDefault="009A09E2" w:rsidP="00D0747D">
            <w:pPr>
              <w:jc w:val="both"/>
              <w:rPr>
                <w:rFonts w:ascii="Arial" w:hAnsi="Arial" w:cs="Arial"/>
                <w:color w:val="FF0000"/>
                <w:kern w:val="2"/>
                <w:sz w:val="22"/>
                <w:szCs w:val="22"/>
              </w:rPr>
            </w:pPr>
            <w:r w:rsidRPr="00396EE9">
              <w:rPr>
                <w:rFonts w:ascii="Arial" w:eastAsia="Arial" w:hAnsi="Arial" w:cs="Arial"/>
                <w:kern w:val="2"/>
                <w:sz w:val="22"/>
                <w:szCs w:val="22"/>
              </w:rPr>
              <w:t>Šioje Sutartyje P</w:t>
            </w:r>
            <w:r w:rsidRPr="00396EE9">
              <w:rPr>
                <w:rFonts w:ascii="Arial" w:eastAsia="Arial" w:hAnsi="Arial" w:cs="Arial"/>
                <w:color w:val="000000"/>
                <w:kern w:val="2"/>
                <w:sz w:val="22"/>
                <w:szCs w:val="22"/>
              </w:rPr>
              <w:t>radinės Sutarties vertė yra lygi Tiekėjo pasiūlymo kainai be PVM, nurodytai už visą pirkimo dokumentuose ir Sutartyje nurodytą Prekių kiekį ir (ar) apimtį.</w:t>
            </w:r>
          </w:p>
        </w:tc>
      </w:tr>
      <w:tr w:rsidR="0006149F" w:rsidRPr="00396EE9" w14:paraId="53E16E43"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5E62F5A" w14:textId="77777777" w:rsidR="0006149F" w:rsidRPr="00396EE9" w:rsidRDefault="009A09E2" w:rsidP="34A2C303">
            <w:pPr>
              <w:rPr>
                <w:rFonts w:ascii="Arial" w:hAnsi="Arial" w:cs="Arial"/>
                <w:b/>
                <w:bCs/>
                <w:kern w:val="2"/>
                <w:sz w:val="22"/>
                <w:szCs w:val="22"/>
              </w:rPr>
            </w:pPr>
            <w:r w:rsidRPr="00396EE9">
              <w:rPr>
                <w:rFonts w:ascii="Arial" w:eastAsia="Arial" w:hAnsi="Arial" w:cs="Arial"/>
                <w:b/>
                <w:bCs/>
                <w:kern w:val="2"/>
                <w:sz w:val="22"/>
                <w:szCs w:val="22"/>
              </w:rPr>
              <w:lastRenderedPageBreak/>
              <w:t xml:space="preserve">5.3. Sutarties kainos / įkainių perskaičiavimas taikant </w:t>
            </w:r>
            <w:r w:rsidRPr="00396EE9">
              <w:rPr>
                <w:rFonts w:ascii="Arial" w:eastAsia="Arial" w:hAnsi="Arial" w:cs="Arial"/>
                <w:b/>
                <w:bCs/>
                <w:kern w:val="2"/>
                <w:sz w:val="22"/>
                <w:szCs w:val="22"/>
                <w:u w:val="single"/>
              </w:rPr>
              <w:t>peržiūros</w:t>
            </w:r>
            <w:r w:rsidRPr="00396EE9">
              <w:rPr>
                <w:rFonts w:ascii="Arial" w:eastAsia="Arial" w:hAnsi="Arial" w:cs="Arial"/>
                <w:b/>
                <w:bCs/>
                <w:kern w:val="2"/>
                <w:sz w:val="22"/>
                <w:szCs w:val="22"/>
              </w:rPr>
              <w:t xml:space="preserve"> taisykles</w:t>
            </w:r>
          </w:p>
          <w:p w14:paraId="53E0F088" w14:textId="2D3BDA0F" w:rsidR="0006149F" w:rsidRPr="00396EE9" w:rsidRDefault="0006149F" w:rsidP="03352729">
            <w:pPr>
              <w:rPr>
                <w:rFonts w:ascii="Arial" w:hAnsi="Arial" w:cs="Arial"/>
                <w:sz w:val="22"/>
                <w:szCs w:val="22"/>
              </w:rPr>
            </w:pPr>
          </w:p>
        </w:tc>
        <w:tc>
          <w:tcPr>
            <w:tcW w:w="6828" w:type="dxa"/>
            <w:gridSpan w:val="2"/>
            <w:tcBorders>
              <w:top w:val="single" w:sz="4" w:space="0" w:color="auto"/>
              <w:left w:val="single" w:sz="4" w:space="0" w:color="auto"/>
              <w:bottom w:val="single" w:sz="4" w:space="0" w:color="auto"/>
              <w:right w:val="single" w:sz="4" w:space="0" w:color="auto"/>
            </w:tcBorders>
          </w:tcPr>
          <w:p w14:paraId="43830739" w14:textId="77777777" w:rsidR="008257CC" w:rsidRPr="00396EE9" w:rsidRDefault="008257CC" w:rsidP="008257CC">
            <w:pPr>
              <w:rPr>
                <w:rFonts w:ascii="Arial" w:hAnsi="Arial" w:cs="Arial"/>
                <w:kern w:val="2"/>
                <w:sz w:val="22"/>
                <w:szCs w:val="22"/>
              </w:rPr>
            </w:pPr>
            <w:r w:rsidRPr="00396EE9">
              <w:rPr>
                <w:rFonts w:ascii="Arial" w:hAnsi="Arial" w:cs="Arial"/>
                <w:kern w:val="2"/>
                <w:sz w:val="22"/>
                <w:szCs w:val="22"/>
              </w:rPr>
              <w:t>Sutarties kaina / įkainiai</w:t>
            </w:r>
            <w:r w:rsidRPr="00396EE9">
              <w:rPr>
                <w:rFonts w:ascii="Arial" w:hAnsi="Arial" w:cs="Arial"/>
                <w:color w:val="FF0000"/>
                <w:kern w:val="2"/>
                <w:sz w:val="22"/>
                <w:szCs w:val="22"/>
              </w:rPr>
              <w:t xml:space="preserve"> </w:t>
            </w:r>
            <w:r w:rsidRPr="00396EE9">
              <w:rPr>
                <w:rFonts w:ascii="Arial" w:hAnsi="Arial" w:cs="Arial"/>
                <w:kern w:val="2"/>
                <w:sz w:val="22"/>
                <w:szCs w:val="22"/>
              </w:rPr>
              <w:t>bus perskaičiuojama:</w:t>
            </w:r>
          </w:p>
          <w:p w14:paraId="14B8F1A6" w14:textId="77777777" w:rsidR="008257CC" w:rsidRPr="00396EE9" w:rsidRDefault="008257CC" w:rsidP="008257CC">
            <w:pPr>
              <w:rPr>
                <w:rFonts w:ascii="Arial" w:hAnsi="Arial" w:cs="Arial"/>
                <w:kern w:val="2"/>
                <w:sz w:val="22"/>
                <w:szCs w:val="22"/>
              </w:rPr>
            </w:pPr>
            <w:r w:rsidRPr="00396EE9">
              <w:rPr>
                <w:rFonts w:ascii="Arial" w:hAnsi="Arial" w:cs="Arial"/>
                <w:kern w:val="2"/>
                <w:sz w:val="22"/>
                <w:szCs w:val="22"/>
              </w:rPr>
              <w:t>5.3.1. dėl PVM tarifo pasikeitimo.</w:t>
            </w:r>
          </w:p>
          <w:p w14:paraId="161B1BEA" w14:textId="77777777" w:rsidR="008257CC" w:rsidRPr="00396EE9" w:rsidRDefault="008257CC" w:rsidP="008257CC">
            <w:pPr>
              <w:rPr>
                <w:rFonts w:ascii="Arial" w:hAnsi="Arial" w:cs="Arial"/>
                <w:kern w:val="2"/>
                <w:sz w:val="22"/>
                <w:szCs w:val="22"/>
              </w:rPr>
            </w:pPr>
            <w:r w:rsidRPr="00396EE9">
              <w:rPr>
                <w:rFonts w:ascii="Arial" w:hAnsi="Arial" w:cs="Arial"/>
                <w:kern w:val="2"/>
                <w:sz w:val="22"/>
                <w:szCs w:val="22"/>
              </w:rPr>
              <w:t>5.3.2. netaikoma;</w:t>
            </w:r>
          </w:p>
          <w:p w14:paraId="290A92BC" w14:textId="77777777" w:rsidR="008257CC" w:rsidRPr="00396EE9" w:rsidRDefault="008257CC" w:rsidP="008257CC">
            <w:pPr>
              <w:rPr>
                <w:rFonts w:ascii="Arial" w:hAnsi="Arial" w:cs="Arial"/>
                <w:kern w:val="2"/>
                <w:sz w:val="22"/>
                <w:szCs w:val="22"/>
              </w:rPr>
            </w:pPr>
            <w:r w:rsidRPr="00396EE9">
              <w:rPr>
                <w:rFonts w:ascii="Arial" w:hAnsi="Arial" w:cs="Arial"/>
                <w:kern w:val="2"/>
                <w:sz w:val="22"/>
                <w:szCs w:val="22"/>
              </w:rPr>
              <w:t>5.3.3. netaikoma;</w:t>
            </w:r>
          </w:p>
          <w:p w14:paraId="057425F9" w14:textId="15AC0F04" w:rsidR="0006149F" w:rsidRPr="00396EE9" w:rsidRDefault="008257CC" w:rsidP="008257CC">
            <w:pPr>
              <w:jc w:val="both"/>
              <w:rPr>
                <w:rFonts w:ascii="Arial" w:hAnsi="Arial" w:cs="Arial"/>
                <w:color w:val="FF0000"/>
                <w:kern w:val="2"/>
                <w:sz w:val="22"/>
                <w:szCs w:val="22"/>
              </w:rPr>
            </w:pPr>
            <w:r w:rsidRPr="00396EE9">
              <w:rPr>
                <w:rFonts w:ascii="Arial" w:hAnsi="Arial" w:cs="Arial"/>
                <w:kern w:val="2"/>
                <w:sz w:val="22"/>
                <w:szCs w:val="22"/>
              </w:rPr>
              <w:t>5.3.4. netaikoma.</w:t>
            </w:r>
          </w:p>
        </w:tc>
      </w:tr>
      <w:tr w:rsidR="0006149F" w:rsidRPr="00396EE9" w14:paraId="18FA0D2A"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A4FF202" w14:textId="77777777" w:rsidR="0006149F" w:rsidRPr="00396EE9" w:rsidRDefault="009A09E2" w:rsidP="34A2C303">
            <w:pPr>
              <w:rPr>
                <w:rFonts w:ascii="Arial" w:hAnsi="Arial" w:cs="Arial"/>
                <w:b/>
                <w:bCs/>
                <w:kern w:val="2"/>
                <w:sz w:val="22"/>
                <w:szCs w:val="22"/>
              </w:rPr>
            </w:pPr>
            <w:r w:rsidRPr="00396EE9">
              <w:rPr>
                <w:rFonts w:ascii="Arial" w:eastAsia="Arial" w:hAnsi="Arial" w:cs="Arial"/>
                <w:b/>
                <w:bCs/>
                <w:kern w:val="2"/>
                <w:sz w:val="22"/>
                <w:szCs w:val="22"/>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398AC7E3" w14:textId="77777777" w:rsidR="002961EF" w:rsidRPr="00396EE9" w:rsidRDefault="002961EF" w:rsidP="002961EF">
            <w:pPr>
              <w:jc w:val="both"/>
              <w:rPr>
                <w:rFonts w:ascii="Arial" w:hAnsi="Arial" w:cs="Arial"/>
                <w:kern w:val="2"/>
                <w:sz w:val="22"/>
                <w:szCs w:val="22"/>
              </w:rPr>
            </w:pPr>
            <w:r w:rsidRPr="00396EE9">
              <w:rPr>
                <w:rFonts w:ascii="Arial" w:hAnsi="Arial" w:cs="Arial"/>
                <w:kern w:val="2"/>
                <w:sz w:val="22"/>
                <w:szCs w:val="22"/>
              </w:rPr>
              <w:t xml:space="preserve">Jeigu Sutarties vykdymo metu pasikeičia PVM mokėjimą reglamentuojantys teisės aktai, darantys tiesioginę įtaką Tiekėjo tiekiamų Prekių Sutartyje nurodytai kainai/ įkainiams, Sutarties kaina / įkainiai perskaičiuojama nekeičiant Prekių kainos / įkainio be PVM. </w:t>
            </w:r>
          </w:p>
          <w:p w14:paraId="1C233332" w14:textId="77777777" w:rsidR="002961EF" w:rsidRPr="00396EE9" w:rsidRDefault="002961EF" w:rsidP="002961EF">
            <w:pPr>
              <w:jc w:val="both"/>
              <w:rPr>
                <w:rFonts w:ascii="Arial" w:hAnsi="Arial" w:cs="Arial"/>
                <w:kern w:val="2"/>
                <w:sz w:val="22"/>
                <w:szCs w:val="22"/>
              </w:rPr>
            </w:pPr>
          </w:p>
          <w:p w14:paraId="0B034EFE" w14:textId="0D6FD5F1" w:rsidR="0006149F" w:rsidRPr="00396EE9" w:rsidRDefault="002961EF" w:rsidP="002961EF">
            <w:pPr>
              <w:jc w:val="both"/>
              <w:rPr>
                <w:rFonts w:ascii="Arial" w:hAnsi="Arial" w:cs="Arial"/>
                <w:sz w:val="22"/>
                <w:szCs w:val="22"/>
              </w:rPr>
            </w:pPr>
            <w:r w:rsidRPr="00396EE9">
              <w:rPr>
                <w:rFonts w:ascii="Arial" w:hAnsi="Arial" w:cs="Arial"/>
                <w:kern w:val="2"/>
                <w:sz w:val="22"/>
                <w:szCs w:val="22"/>
              </w:rPr>
              <w:t>Perskaičiuota Sutarties kaina / Prekių įkainiai įforminami Susitarimu ir turi būti taikomi nuo naujo PVM įvedimo datos (nepriklausomai nuo to, kada pasirašytas Susitarimas).</w:t>
            </w:r>
          </w:p>
        </w:tc>
      </w:tr>
      <w:tr w:rsidR="0006149F" w:rsidRPr="00396EE9" w14:paraId="0288B7A3"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BD7C226" w14:textId="77777777" w:rsidR="0006149F" w:rsidRPr="00396EE9" w:rsidRDefault="009A09E2" w:rsidP="03352729">
            <w:pPr>
              <w:rPr>
                <w:rFonts w:ascii="Arial" w:hAnsi="Arial" w:cs="Arial"/>
                <w:sz w:val="22"/>
                <w:szCs w:val="22"/>
              </w:rPr>
            </w:pPr>
            <w:r w:rsidRPr="00396EE9">
              <w:rPr>
                <w:rFonts w:ascii="Arial" w:eastAsia="Arial" w:hAnsi="Arial" w:cs="Arial"/>
                <w:b/>
                <w:bCs/>
                <w:kern w:val="2"/>
                <w:sz w:val="22"/>
                <w:szCs w:val="22"/>
              </w:rPr>
              <w:t>5.3.2.</w:t>
            </w:r>
            <w:r w:rsidRPr="00396EE9">
              <w:rPr>
                <w:rFonts w:ascii="Arial" w:eastAsia="Arial" w:hAnsi="Arial" w:cs="Arial"/>
                <w:kern w:val="2"/>
                <w:sz w:val="22"/>
                <w:szCs w:val="22"/>
              </w:rPr>
              <w:t> </w:t>
            </w:r>
            <w:r w:rsidRPr="00396EE9">
              <w:rPr>
                <w:rFonts w:ascii="Arial" w:eastAsia="Arial" w:hAnsi="Arial" w:cs="Arial"/>
                <w:b/>
                <w:bCs/>
                <w:kern w:val="2"/>
                <w:sz w:val="22"/>
                <w:szCs w:val="22"/>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2F4006FE" w14:textId="77777777" w:rsidR="0006149F" w:rsidRPr="00396EE9" w:rsidRDefault="009A09E2" w:rsidP="00D0747D">
            <w:pPr>
              <w:jc w:val="both"/>
              <w:rPr>
                <w:rFonts w:ascii="Arial" w:hAnsi="Arial" w:cs="Arial"/>
                <w:sz w:val="22"/>
                <w:szCs w:val="22"/>
              </w:rPr>
            </w:pPr>
            <w:r w:rsidRPr="00396EE9">
              <w:rPr>
                <w:rFonts w:ascii="Arial" w:eastAsia="Arial" w:hAnsi="Arial" w:cs="Arial"/>
                <w:kern w:val="2"/>
                <w:sz w:val="22"/>
                <w:szCs w:val="22"/>
              </w:rPr>
              <w:t>Netaikoma</w:t>
            </w:r>
          </w:p>
          <w:p w14:paraId="46591A49" w14:textId="541BAC48" w:rsidR="0006149F" w:rsidRPr="00396EE9" w:rsidRDefault="0006149F" w:rsidP="00D0747D">
            <w:pPr>
              <w:jc w:val="both"/>
              <w:rPr>
                <w:rFonts w:ascii="Arial" w:hAnsi="Arial" w:cs="Arial"/>
                <w:sz w:val="22"/>
                <w:szCs w:val="22"/>
              </w:rPr>
            </w:pPr>
          </w:p>
          <w:p w14:paraId="5FD82823" w14:textId="488261CF" w:rsidR="0006149F" w:rsidRPr="00396EE9" w:rsidRDefault="0006149F" w:rsidP="00D0747D">
            <w:pPr>
              <w:jc w:val="both"/>
              <w:rPr>
                <w:rFonts w:ascii="Arial" w:hAnsi="Arial" w:cs="Arial"/>
                <w:sz w:val="22"/>
                <w:szCs w:val="22"/>
              </w:rPr>
            </w:pPr>
          </w:p>
        </w:tc>
      </w:tr>
      <w:tr w:rsidR="0006149F" w:rsidRPr="00396EE9" w14:paraId="4A62C4EC"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E4CD8B1" w14:textId="00BCF1DF" w:rsidR="0006149F" w:rsidRPr="00396EE9" w:rsidRDefault="009A09E2" w:rsidP="34A2C303">
            <w:pPr>
              <w:rPr>
                <w:rFonts w:ascii="Arial" w:hAnsi="Arial" w:cs="Arial"/>
                <w:color w:val="4472C4"/>
                <w:kern w:val="2"/>
                <w:sz w:val="22"/>
                <w:szCs w:val="22"/>
              </w:rPr>
            </w:pPr>
            <w:r w:rsidRPr="00396EE9">
              <w:rPr>
                <w:rFonts w:ascii="Arial" w:eastAsia="Arial" w:hAnsi="Arial" w:cs="Arial"/>
                <w:b/>
                <w:bCs/>
                <w:kern w:val="2"/>
                <w:sz w:val="22"/>
                <w:szCs w:val="22"/>
              </w:rPr>
              <w:t>5.3.3. Sutarties kainos / įkainių peržiūra dėl kainų lygio pokyčio</w:t>
            </w:r>
          </w:p>
          <w:p w14:paraId="1521E3D5" w14:textId="2F277AE0" w:rsidR="0006149F" w:rsidRPr="00396EE9" w:rsidRDefault="0006149F" w:rsidP="34A2C303">
            <w:pPr>
              <w:rPr>
                <w:rFonts w:ascii="Arial" w:hAnsi="Arial" w:cs="Arial"/>
                <w:b/>
                <w:bCs/>
                <w:kern w:val="2"/>
                <w:sz w:val="22"/>
                <w:szCs w:val="22"/>
              </w:rPr>
            </w:pPr>
          </w:p>
        </w:tc>
        <w:tc>
          <w:tcPr>
            <w:tcW w:w="6828" w:type="dxa"/>
            <w:gridSpan w:val="2"/>
            <w:tcBorders>
              <w:top w:val="single" w:sz="4" w:space="0" w:color="auto"/>
              <w:left w:val="single" w:sz="4" w:space="0" w:color="auto"/>
              <w:bottom w:val="single" w:sz="4" w:space="0" w:color="auto"/>
              <w:right w:val="single" w:sz="4" w:space="0" w:color="auto"/>
            </w:tcBorders>
          </w:tcPr>
          <w:p w14:paraId="502E1AA6" w14:textId="77777777" w:rsidR="0006149F" w:rsidRPr="00396EE9" w:rsidRDefault="009A09E2" w:rsidP="00D0747D">
            <w:pPr>
              <w:jc w:val="both"/>
              <w:rPr>
                <w:rFonts w:ascii="Arial" w:hAnsi="Arial" w:cs="Arial"/>
                <w:sz w:val="22"/>
                <w:szCs w:val="22"/>
              </w:rPr>
            </w:pPr>
            <w:r w:rsidRPr="00396EE9">
              <w:rPr>
                <w:rFonts w:ascii="Arial" w:eastAsia="Arial" w:hAnsi="Arial" w:cs="Arial"/>
                <w:kern w:val="2"/>
                <w:sz w:val="22"/>
                <w:szCs w:val="22"/>
              </w:rPr>
              <w:t>Netaikoma</w:t>
            </w:r>
          </w:p>
          <w:p w14:paraId="74FDDF0C" w14:textId="19E3E6A2" w:rsidR="0006149F" w:rsidRPr="00396EE9" w:rsidRDefault="0006149F" w:rsidP="00D0747D">
            <w:pPr>
              <w:jc w:val="both"/>
              <w:rPr>
                <w:rFonts w:ascii="Arial" w:hAnsi="Arial" w:cs="Arial"/>
                <w:color w:val="4472C4"/>
                <w:kern w:val="2"/>
                <w:sz w:val="22"/>
                <w:szCs w:val="22"/>
              </w:rPr>
            </w:pPr>
          </w:p>
        </w:tc>
      </w:tr>
      <w:tr w:rsidR="0006149F" w:rsidRPr="00396EE9" w14:paraId="227B794B"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A296B6C" w14:textId="77777777" w:rsidR="0006149F" w:rsidRPr="00396EE9" w:rsidRDefault="009A09E2" w:rsidP="34A2C303">
            <w:pPr>
              <w:rPr>
                <w:rFonts w:ascii="Arial" w:hAnsi="Arial" w:cs="Arial"/>
                <w:b/>
                <w:bCs/>
                <w:kern w:val="2"/>
                <w:sz w:val="22"/>
                <w:szCs w:val="22"/>
              </w:rPr>
            </w:pPr>
            <w:r w:rsidRPr="00396EE9">
              <w:rPr>
                <w:rFonts w:ascii="Arial" w:eastAsia="Arial" w:hAnsi="Arial" w:cs="Arial"/>
                <w:b/>
                <w:bCs/>
                <w:kern w:val="2"/>
                <w:sz w:val="22"/>
                <w:szCs w:val="22"/>
              </w:rPr>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320AF856" w14:textId="77777777" w:rsidR="0006149F" w:rsidRPr="00396EE9" w:rsidRDefault="009A09E2" w:rsidP="00D0747D">
            <w:pPr>
              <w:jc w:val="both"/>
              <w:rPr>
                <w:rFonts w:ascii="Arial" w:hAnsi="Arial" w:cs="Arial"/>
                <w:sz w:val="22"/>
                <w:szCs w:val="22"/>
              </w:rPr>
            </w:pPr>
            <w:r w:rsidRPr="00396EE9">
              <w:rPr>
                <w:rFonts w:ascii="Arial" w:eastAsia="Arial" w:hAnsi="Arial" w:cs="Arial"/>
                <w:kern w:val="2"/>
                <w:sz w:val="22"/>
                <w:szCs w:val="22"/>
              </w:rPr>
              <w:t>Netaikoma</w:t>
            </w:r>
          </w:p>
          <w:p w14:paraId="69E5B682" w14:textId="0B9B4160" w:rsidR="0006149F" w:rsidRPr="00396EE9" w:rsidRDefault="0006149F" w:rsidP="00D0747D">
            <w:pPr>
              <w:jc w:val="both"/>
              <w:rPr>
                <w:rFonts w:ascii="Arial" w:hAnsi="Arial" w:cs="Arial"/>
                <w:sz w:val="22"/>
                <w:szCs w:val="22"/>
              </w:rPr>
            </w:pPr>
          </w:p>
          <w:p w14:paraId="50D1FA48" w14:textId="1D749F0F" w:rsidR="0006149F" w:rsidRPr="00396EE9" w:rsidRDefault="0006149F" w:rsidP="00D0747D">
            <w:pPr>
              <w:jc w:val="both"/>
              <w:rPr>
                <w:rFonts w:ascii="Arial" w:hAnsi="Arial" w:cs="Arial"/>
                <w:sz w:val="22"/>
                <w:szCs w:val="22"/>
              </w:rPr>
            </w:pPr>
          </w:p>
        </w:tc>
      </w:tr>
      <w:tr w:rsidR="0006149F" w:rsidRPr="00396EE9" w14:paraId="4F873F42"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5E9039E" w14:textId="77777777" w:rsidR="0006149F" w:rsidRPr="00396EE9" w:rsidRDefault="009A09E2" w:rsidP="34A2C303">
            <w:pPr>
              <w:rPr>
                <w:rFonts w:ascii="Arial" w:hAnsi="Arial" w:cs="Arial"/>
                <w:b/>
                <w:bCs/>
                <w:kern w:val="2"/>
                <w:sz w:val="22"/>
                <w:szCs w:val="22"/>
              </w:rPr>
            </w:pPr>
            <w:r w:rsidRPr="00396EE9">
              <w:rPr>
                <w:rFonts w:ascii="Arial" w:eastAsia="Arial" w:hAnsi="Arial" w:cs="Arial"/>
                <w:b/>
                <w:bCs/>
                <w:kern w:val="2"/>
                <w:sz w:val="22"/>
                <w:szCs w:val="22"/>
              </w:rPr>
              <w:t xml:space="preserve">5.4. Sutarties kainos / įkainių apskaičiavimas taikant </w:t>
            </w:r>
            <w:r w:rsidRPr="00396EE9">
              <w:rPr>
                <w:rFonts w:ascii="Arial" w:eastAsia="Arial" w:hAnsi="Arial" w:cs="Arial"/>
                <w:b/>
                <w:bCs/>
                <w:kern w:val="2"/>
                <w:sz w:val="22"/>
                <w:szCs w:val="22"/>
                <w:u w:val="single"/>
              </w:rPr>
              <w:t>kiekio (apimties)</w:t>
            </w:r>
            <w:r w:rsidRPr="00396EE9">
              <w:rPr>
                <w:rFonts w:ascii="Arial" w:eastAsia="Arial" w:hAnsi="Arial" w:cs="Arial"/>
                <w:b/>
                <w:bCs/>
                <w:kern w:val="2"/>
                <w:sz w:val="22"/>
                <w:szCs w:val="22"/>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073CA848" w14:textId="77777777" w:rsidR="0006149F" w:rsidRPr="00396EE9" w:rsidRDefault="009A09E2" w:rsidP="00D0747D">
            <w:pPr>
              <w:jc w:val="both"/>
              <w:rPr>
                <w:rFonts w:ascii="Arial" w:hAnsi="Arial" w:cs="Arial"/>
                <w:sz w:val="22"/>
                <w:szCs w:val="22"/>
              </w:rPr>
            </w:pPr>
            <w:r w:rsidRPr="00396EE9">
              <w:rPr>
                <w:rFonts w:ascii="Arial" w:eastAsia="Arial" w:hAnsi="Arial" w:cs="Arial"/>
                <w:kern w:val="2"/>
                <w:sz w:val="22"/>
                <w:szCs w:val="22"/>
              </w:rPr>
              <w:t>Netaikoma</w:t>
            </w:r>
          </w:p>
          <w:p w14:paraId="3D108A94" w14:textId="06D42C0E" w:rsidR="0006149F" w:rsidRPr="00396EE9" w:rsidRDefault="0006149F" w:rsidP="00D0747D">
            <w:pPr>
              <w:jc w:val="both"/>
              <w:rPr>
                <w:rFonts w:ascii="Arial" w:hAnsi="Arial" w:cs="Arial"/>
                <w:sz w:val="22"/>
                <w:szCs w:val="22"/>
              </w:rPr>
            </w:pPr>
          </w:p>
          <w:p w14:paraId="2843E3CF" w14:textId="413F7BE2" w:rsidR="0006149F" w:rsidRPr="00396EE9" w:rsidRDefault="0006149F" w:rsidP="00D0747D">
            <w:pPr>
              <w:jc w:val="both"/>
              <w:rPr>
                <w:rFonts w:ascii="Arial" w:hAnsi="Arial" w:cs="Arial"/>
                <w:sz w:val="22"/>
                <w:szCs w:val="22"/>
              </w:rPr>
            </w:pPr>
          </w:p>
        </w:tc>
      </w:tr>
      <w:tr w:rsidR="0006149F" w:rsidRPr="00396EE9" w14:paraId="5622F6CA"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292B69F" w14:textId="77777777" w:rsidR="0006149F" w:rsidRPr="00396EE9" w:rsidRDefault="009A09E2" w:rsidP="34A2C303">
            <w:pPr>
              <w:rPr>
                <w:rFonts w:ascii="Arial" w:hAnsi="Arial" w:cs="Arial"/>
                <w:b/>
                <w:bCs/>
                <w:kern w:val="2"/>
                <w:sz w:val="22"/>
                <w:szCs w:val="22"/>
              </w:rPr>
            </w:pPr>
            <w:r w:rsidRPr="00396EE9">
              <w:rPr>
                <w:rFonts w:ascii="Arial" w:eastAsia="Arial" w:hAnsi="Arial" w:cs="Arial"/>
                <w:b/>
                <w:bCs/>
                <w:kern w:val="2"/>
                <w:sz w:val="22"/>
                <w:szCs w:val="22"/>
              </w:rPr>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2174BDF7" w14:textId="76DDA211" w:rsidR="0006149F" w:rsidRPr="00396EE9" w:rsidRDefault="009A09E2" w:rsidP="00D0747D">
            <w:pPr>
              <w:jc w:val="both"/>
              <w:rPr>
                <w:rFonts w:ascii="Arial" w:hAnsi="Arial" w:cs="Arial"/>
                <w:sz w:val="22"/>
                <w:szCs w:val="22"/>
              </w:rPr>
            </w:pPr>
            <w:r w:rsidRPr="00396EE9">
              <w:rPr>
                <w:rFonts w:ascii="Arial" w:eastAsia="Arial" w:hAnsi="Arial" w:cs="Arial"/>
                <w:kern w:val="2"/>
                <w:sz w:val="22"/>
                <w:szCs w:val="22"/>
              </w:rPr>
              <w:t xml:space="preserve">Pirkėjas </w:t>
            </w:r>
            <w:r w:rsidRPr="00B44B74">
              <w:rPr>
                <w:rFonts w:ascii="Arial" w:eastAsia="Arial" w:hAnsi="Arial" w:cs="Arial"/>
                <w:kern w:val="2"/>
                <w:sz w:val="22"/>
                <w:szCs w:val="22"/>
              </w:rPr>
              <w:t xml:space="preserve">atsiskaito su Tiekėju ne vėliau kaip per </w:t>
            </w:r>
            <w:r w:rsidR="00C925E5" w:rsidRPr="00B44B74">
              <w:rPr>
                <w:rStyle w:val="normaltextrun"/>
                <w:rFonts w:ascii="Arial" w:hAnsi="Arial" w:cs="Arial"/>
                <w:sz w:val="22"/>
                <w:szCs w:val="22"/>
              </w:rPr>
              <w:t xml:space="preserve">30 (trisdešimt) </w:t>
            </w:r>
            <w:r w:rsidR="00B44B74" w:rsidRPr="00B44B74">
              <w:rPr>
                <w:rStyle w:val="normaltextrun"/>
                <w:rFonts w:ascii="Arial" w:hAnsi="Arial" w:cs="Arial"/>
                <w:sz w:val="22"/>
                <w:szCs w:val="22"/>
              </w:rPr>
              <w:t>k</w:t>
            </w:r>
            <w:r w:rsidR="00B44B74" w:rsidRPr="009B63E3">
              <w:rPr>
                <w:rStyle w:val="normaltextrun"/>
                <w:rFonts w:ascii="Arial" w:hAnsi="Arial" w:cs="Arial"/>
                <w:sz w:val="22"/>
                <w:szCs w:val="22"/>
              </w:rPr>
              <w:t xml:space="preserve">alendorinių dienų </w:t>
            </w:r>
            <w:r w:rsidRPr="00B44B74">
              <w:rPr>
                <w:rFonts w:ascii="Arial" w:eastAsia="Arial" w:hAnsi="Arial" w:cs="Arial"/>
                <w:kern w:val="2"/>
                <w:sz w:val="22"/>
                <w:szCs w:val="22"/>
              </w:rPr>
              <w:t>nuo Sąskaitos</w:t>
            </w:r>
            <w:r w:rsidRPr="00396EE9">
              <w:rPr>
                <w:rFonts w:ascii="Arial" w:eastAsia="Arial" w:hAnsi="Arial" w:cs="Arial"/>
                <w:kern w:val="2"/>
                <w:sz w:val="22"/>
                <w:szCs w:val="22"/>
              </w:rPr>
              <w:t xml:space="preserve"> gavimo dienos.</w:t>
            </w:r>
          </w:p>
          <w:p w14:paraId="58AFD2B0" w14:textId="7A924DC4" w:rsidR="0006149F" w:rsidRPr="00396EE9" w:rsidRDefault="0006149F" w:rsidP="00D0747D">
            <w:pPr>
              <w:jc w:val="both"/>
              <w:rPr>
                <w:rFonts w:ascii="Arial" w:hAnsi="Arial" w:cs="Arial"/>
                <w:sz w:val="22"/>
                <w:szCs w:val="22"/>
              </w:rPr>
            </w:pPr>
          </w:p>
          <w:p w14:paraId="2284A7B8" w14:textId="759BEBD0" w:rsidR="0006149F" w:rsidRPr="00396EE9" w:rsidRDefault="00F56550" w:rsidP="00D0747D">
            <w:pPr>
              <w:jc w:val="both"/>
              <w:rPr>
                <w:rFonts w:ascii="Arial" w:hAnsi="Arial" w:cs="Arial"/>
                <w:color w:val="000000"/>
                <w:kern w:val="2"/>
                <w:sz w:val="22"/>
                <w:szCs w:val="22"/>
                <w:shd w:val="clear" w:color="auto" w:fill="FFFFFF"/>
              </w:rPr>
            </w:pPr>
            <w:r w:rsidRPr="00396EE9">
              <w:rPr>
                <w:rStyle w:val="normaltextrun"/>
                <w:rFonts w:ascii="Arial" w:hAnsi="Arial" w:cs="Arial"/>
                <w:sz w:val="22"/>
                <w:szCs w:val="22"/>
              </w:rPr>
              <w:t>Apmokėjimo sąlygos įvykdžius visus sutartinius įsipareigojimus, sumokama visa Sutarties kaina.</w:t>
            </w:r>
            <w:r w:rsidRPr="00396EE9">
              <w:rPr>
                <w:rStyle w:val="eop"/>
                <w:rFonts w:ascii="Arial" w:hAnsi="Arial" w:cs="Arial"/>
                <w:sz w:val="22"/>
                <w:szCs w:val="22"/>
              </w:rPr>
              <w:t> </w:t>
            </w:r>
          </w:p>
        </w:tc>
      </w:tr>
      <w:tr w:rsidR="0006149F" w:rsidRPr="00396EE9" w14:paraId="677662BB"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6627F06" w14:textId="77777777" w:rsidR="0006149F" w:rsidRPr="00396EE9" w:rsidRDefault="009A09E2" w:rsidP="34A2C303">
            <w:pPr>
              <w:rPr>
                <w:rFonts w:ascii="Arial" w:hAnsi="Arial" w:cs="Arial"/>
                <w:b/>
                <w:bCs/>
                <w:kern w:val="2"/>
                <w:sz w:val="22"/>
                <w:szCs w:val="22"/>
              </w:rPr>
            </w:pPr>
            <w:r w:rsidRPr="00396EE9">
              <w:rPr>
                <w:rFonts w:ascii="Arial" w:eastAsia="Arial" w:hAnsi="Arial" w:cs="Arial"/>
                <w:b/>
                <w:bCs/>
                <w:kern w:val="2"/>
                <w:sz w:val="22"/>
                <w:szCs w:val="22"/>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5BAFC246" w14:textId="77777777" w:rsidR="0006149F" w:rsidRPr="00396EE9" w:rsidRDefault="009A09E2" w:rsidP="00D0747D">
            <w:pPr>
              <w:jc w:val="both"/>
              <w:rPr>
                <w:rFonts w:ascii="Arial" w:hAnsi="Arial" w:cs="Arial"/>
                <w:sz w:val="22"/>
                <w:szCs w:val="22"/>
              </w:rPr>
            </w:pPr>
            <w:r w:rsidRPr="00396EE9">
              <w:rPr>
                <w:rFonts w:ascii="Arial" w:eastAsia="Arial" w:hAnsi="Arial" w:cs="Arial"/>
                <w:kern w:val="2"/>
                <w:sz w:val="22"/>
                <w:szCs w:val="22"/>
              </w:rPr>
              <w:t>Netaikoma</w:t>
            </w:r>
          </w:p>
          <w:p w14:paraId="00BCE102" w14:textId="52057B44" w:rsidR="0006149F" w:rsidRPr="00396EE9" w:rsidRDefault="0006149F" w:rsidP="00D0747D">
            <w:pPr>
              <w:jc w:val="both"/>
              <w:rPr>
                <w:rFonts w:ascii="Arial" w:hAnsi="Arial" w:cs="Arial"/>
                <w:sz w:val="22"/>
                <w:szCs w:val="22"/>
              </w:rPr>
            </w:pPr>
          </w:p>
          <w:p w14:paraId="49D40FFE" w14:textId="33DE6E30" w:rsidR="0006149F" w:rsidRPr="00396EE9" w:rsidRDefault="0006149F" w:rsidP="00D0747D">
            <w:pPr>
              <w:spacing w:line="259" w:lineRule="auto"/>
              <w:jc w:val="both"/>
              <w:rPr>
                <w:rFonts w:ascii="Arial" w:hAnsi="Arial" w:cs="Arial"/>
                <w:color w:val="000000"/>
                <w:kern w:val="2"/>
                <w:sz w:val="22"/>
                <w:szCs w:val="22"/>
                <w:shd w:val="clear" w:color="auto" w:fill="FFFFFF"/>
              </w:rPr>
            </w:pPr>
          </w:p>
        </w:tc>
      </w:tr>
      <w:tr w:rsidR="0006149F" w:rsidRPr="00396EE9" w14:paraId="63581E93"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3B68982" w14:textId="77777777" w:rsidR="0006149F" w:rsidRPr="00396EE9" w:rsidRDefault="009A09E2" w:rsidP="34A2C303">
            <w:pPr>
              <w:rPr>
                <w:rFonts w:ascii="Arial" w:hAnsi="Arial" w:cs="Arial"/>
                <w:b/>
                <w:bCs/>
                <w:kern w:val="2"/>
                <w:sz w:val="22"/>
                <w:szCs w:val="22"/>
              </w:rPr>
            </w:pPr>
            <w:r w:rsidRPr="00396EE9">
              <w:rPr>
                <w:rFonts w:ascii="Arial" w:eastAsia="Arial" w:hAnsi="Arial" w:cs="Arial"/>
                <w:b/>
                <w:bCs/>
                <w:kern w:val="2"/>
                <w:sz w:val="22"/>
                <w:szCs w:val="22"/>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4CC61771" w14:textId="77777777" w:rsidR="0006149F" w:rsidRPr="00396EE9" w:rsidRDefault="009A09E2" w:rsidP="00D0747D">
            <w:pPr>
              <w:jc w:val="both"/>
              <w:rPr>
                <w:rFonts w:ascii="Arial" w:hAnsi="Arial" w:cs="Arial"/>
                <w:sz w:val="22"/>
                <w:szCs w:val="22"/>
              </w:rPr>
            </w:pPr>
            <w:r w:rsidRPr="00396EE9">
              <w:rPr>
                <w:rFonts w:ascii="Arial" w:eastAsia="Arial" w:hAnsi="Arial" w:cs="Arial"/>
                <w:kern w:val="2"/>
                <w:sz w:val="22"/>
                <w:szCs w:val="22"/>
              </w:rPr>
              <w:t>Netaikoma</w:t>
            </w:r>
          </w:p>
          <w:p w14:paraId="0E796D05" w14:textId="253ABDE8" w:rsidR="0006149F" w:rsidRPr="00396EE9" w:rsidRDefault="0006149F" w:rsidP="00D0747D">
            <w:pPr>
              <w:jc w:val="both"/>
              <w:rPr>
                <w:rFonts w:ascii="Arial" w:hAnsi="Arial" w:cs="Arial"/>
                <w:sz w:val="22"/>
                <w:szCs w:val="22"/>
              </w:rPr>
            </w:pPr>
          </w:p>
        </w:tc>
      </w:tr>
      <w:tr w:rsidR="0006149F" w:rsidRPr="00396EE9" w14:paraId="151B8016" w14:textId="77777777" w:rsidTr="34A2C303">
        <w:trPr>
          <w:trHeight w:val="300"/>
        </w:trPr>
        <w:tc>
          <w:tcPr>
            <w:tcW w:w="9535" w:type="dxa"/>
            <w:gridSpan w:val="5"/>
          </w:tcPr>
          <w:p w14:paraId="4699CB5D" w14:textId="77777777" w:rsidR="0006149F" w:rsidRPr="00396EE9" w:rsidRDefault="009A09E2" w:rsidP="34A2C303">
            <w:pPr>
              <w:jc w:val="center"/>
              <w:rPr>
                <w:rFonts w:ascii="Arial" w:hAnsi="Arial" w:cs="Arial"/>
                <w:b/>
                <w:bCs/>
                <w:kern w:val="2"/>
                <w:sz w:val="22"/>
                <w:szCs w:val="22"/>
              </w:rPr>
            </w:pPr>
            <w:r w:rsidRPr="00396EE9">
              <w:rPr>
                <w:rFonts w:ascii="Arial" w:eastAsia="Arial" w:hAnsi="Arial" w:cs="Arial"/>
                <w:b/>
                <w:bCs/>
                <w:kern w:val="2"/>
                <w:sz w:val="22"/>
                <w:szCs w:val="22"/>
              </w:rPr>
              <w:t>6. PREKIŲ KOKYBĖ IR GARANTINIAI ĮSIPAREIGOJIMAI</w:t>
            </w:r>
          </w:p>
        </w:tc>
      </w:tr>
      <w:tr w:rsidR="0006149F" w:rsidRPr="00396EE9" w14:paraId="1760C14D"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B0D828A" w14:textId="77777777" w:rsidR="0006149F" w:rsidRPr="00396EE9" w:rsidRDefault="009A09E2" w:rsidP="34A2C303">
            <w:pPr>
              <w:rPr>
                <w:rFonts w:ascii="Arial" w:hAnsi="Arial" w:cs="Arial"/>
                <w:b/>
                <w:bCs/>
                <w:kern w:val="2"/>
                <w:sz w:val="22"/>
                <w:szCs w:val="22"/>
              </w:rPr>
            </w:pPr>
            <w:r w:rsidRPr="00396EE9">
              <w:rPr>
                <w:rFonts w:ascii="Arial" w:eastAsia="Arial" w:hAnsi="Arial" w:cs="Arial"/>
                <w:b/>
                <w:bCs/>
                <w:kern w:val="2"/>
                <w:sz w:val="22"/>
                <w:szCs w:val="22"/>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6461708A" w14:textId="77777777" w:rsidR="00BA0EF8" w:rsidRPr="00396EE9" w:rsidRDefault="00BA0EF8" w:rsidP="00BA0EF8">
            <w:pPr>
              <w:jc w:val="both"/>
              <w:rPr>
                <w:rFonts w:ascii="Arial" w:hAnsi="Arial" w:cs="Arial"/>
                <w:b/>
                <w:bCs/>
                <w:kern w:val="2"/>
                <w:sz w:val="22"/>
                <w:szCs w:val="22"/>
              </w:rPr>
            </w:pPr>
            <w:r w:rsidRPr="00396EE9">
              <w:rPr>
                <w:rFonts w:ascii="Arial" w:hAnsi="Arial" w:cs="Arial"/>
                <w:kern w:val="2"/>
                <w:sz w:val="22"/>
                <w:szCs w:val="22"/>
              </w:rPr>
              <w:t xml:space="preserve">Prekėms nustatomas Tiekėjo pasiūlytas arba Prekių gamintojo taikomas Garantinis terminas, tačiau bet kokiu atveju </w:t>
            </w:r>
            <w:r w:rsidRPr="00396EE9">
              <w:rPr>
                <w:rFonts w:ascii="Arial" w:hAnsi="Arial" w:cs="Arial"/>
                <w:b/>
                <w:bCs/>
                <w:kern w:val="2"/>
                <w:sz w:val="22"/>
                <w:szCs w:val="22"/>
              </w:rPr>
              <w:t>ne trumpesnis:</w:t>
            </w:r>
          </w:p>
          <w:p w14:paraId="092751D3" w14:textId="4FF6B2EB" w:rsidR="00BA0EF8" w:rsidRPr="00396EE9" w:rsidRDefault="00BA0EF8" w:rsidP="00BA0EF8">
            <w:pPr>
              <w:pStyle w:val="Sraopastraipa"/>
              <w:numPr>
                <w:ilvl w:val="0"/>
                <w:numId w:val="1"/>
              </w:numPr>
              <w:jc w:val="both"/>
              <w:rPr>
                <w:rFonts w:ascii="Arial" w:hAnsi="Arial" w:cs="Arial"/>
                <w:kern w:val="2"/>
                <w:sz w:val="22"/>
                <w:szCs w:val="22"/>
              </w:rPr>
            </w:pPr>
            <w:r w:rsidRPr="00396EE9">
              <w:rPr>
                <w:rFonts w:ascii="Arial" w:hAnsi="Arial" w:cs="Arial"/>
                <w:kern w:val="2"/>
                <w:sz w:val="22"/>
                <w:szCs w:val="22"/>
              </w:rPr>
              <w:t>kaip 36 (trisdešimt šeši) mėnesiai kompiuteriui su jo komplektinėmis dalim</w:t>
            </w:r>
            <w:r w:rsidR="00AE5532">
              <w:rPr>
                <w:rFonts w:ascii="Arial" w:hAnsi="Arial" w:cs="Arial"/>
                <w:kern w:val="2"/>
                <w:sz w:val="22"/>
                <w:szCs w:val="22"/>
              </w:rPr>
              <w:t>is</w:t>
            </w:r>
            <w:r w:rsidRPr="00396EE9">
              <w:rPr>
                <w:rFonts w:ascii="Arial" w:hAnsi="Arial" w:cs="Arial"/>
                <w:kern w:val="2"/>
                <w:sz w:val="22"/>
                <w:szCs w:val="22"/>
              </w:rPr>
              <w:t xml:space="preserve"> (kompiuteris, maitinimo blokas, diskas);</w:t>
            </w:r>
          </w:p>
          <w:p w14:paraId="447AD083" w14:textId="77777777" w:rsidR="00BA0EF8" w:rsidRPr="00396EE9" w:rsidRDefault="00BA0EF8" w:rsidP="00BA0EF8">
            <w:pPr>
              <w:pStyle w:val="Sraopastraipa"/>
              <w:numPr>
                <w:ilvl w:val="0"/>
                <w:numId w:val="1"/>
              </w:numPr>
              <w:jc w:val="both"/>
              <w:rPr>
                <w:rFonts w:ascii="Arial" w:hAnsi="Arial" w:cs="Arial"/>
                <w:kern w:val="2"/>
                <w:sz w:val="22"/>
                <w:szCs w:val="22"/>
              </w:rPr>
            </w:pPr>
            <w:r w:rsidRPr="00396EE9">
              <w:rPr>
                <w:rFonts w:ascii="Arial" w:hAnsi="Arial" w:cs="Arial"/>
                <w:kern w:val="2"/>
                <w:sz w:val="22"/>
                <w:szCs w:val="22"/>
              </w:rPr>
              <w:t xml:space="preserve">kaip 12 (dvylika) mėnesių klaviatūrai ir pelei. </w:t>
            </w:r>
          </w:p>
          <w:p w14:paraId="4667CE43" w14:textId="369E08A8" w:rsidR="0006149F" w:rsidRPr="00396EE9" w:rsidRDefault="00BA0EF8" w:rsidP="00BA0EF8">
            <w:pPr>
              <w:jc w:val="both"/>
              <w:rPr>
                <w:rFonts w:ascii="Arial" w:hAnsi="Arial" w:cs="Arial"/>
                <w:sz w:val="22"/>
                <w:szCs w:val="22"/>
              </w:rPr>
            </w:pPr>
            <w:r w:rsidRPr="00396EE9">
              <w:rPr>
                <w:rFonts w:ascii="Arial" w:hAnsi="Arial" w:cs="Arial"/>
                <w:kern w:val="2"/>
                <w:sz w:val="22"/>
                <w:szCs w:val="22"/>
              </w:rPr>
              <w:t>Garantinis terminas, skaičiuojamas nuo Prekių perdavimo–priėmimo akto ar Sąskaitos (kai Prekių perdavimo–priėmimo aktas nėra pasirašomas) pasirašymo dienos.</w:t>
            </w:r>
          </w:p>
        </w:tc>
      </w:tr>
      <w:tr w:rsidR="0006149F" w:rsidRPr="00396EE9" w14:paraId="1D6606EC"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5E45C18" w14:textId="77777777" w:rsidR="0006149F" w:rsidRPr="00396EE9" w:rsidRDefault="009A09E2" w:rsidP="34A2C303">
            <w:pPr>
              <w:rPr>
                <w:rFonts w:ascii="Arial" w:hAnsi="Arial" w:cs="Arial"/>
                <w:b/>
                <w:bCs/>
                <w:kern w:val="2"/>
                <w:sz w:val="22"/>
                <w:szCs w:val="22"/>
              </w:rPr>
            </w:pPr>
            <w:r w:rsidRPr="00396EE9">
              <w:rPr>
                <w:rFonts w:ascii="Arial" w:eastAsia="Arial" w:hAnsi="Arial" w:cs="Arial"/>
                <w:b/>
                <w:bCs/>
                <w:kern w:val="2"/>
                <w:sz w:val="22"/>
                <w:szCs w:val="22"/>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0799105A" w14:textId="778E5514" w:rsidR="008D4A49" w:rsidRDefault="008D4A49" w:rsidP="008D4A49">
            <w:pPr>
              <w:jc w:val="both"/>
            </w:pPr>
            <w:r w:rsidRPr="34A2C303">
              <w:rPr>
                <w:rFonts w:ascii="Arial" w:eastAsia="Arial" w:hAnsi="Arial" w:cs="Arial"/>
                <w:sz w:val="22"/>
                <w:szCs w:val="22"/>
              </w:rPr>
              <w:t xml:space="preserve">Garantinio termino laikotarpiu nustačius Prekių trūkumų, Tiekėjas turi </w:t>
            </w:r>
            <w:r w:rsidRPr="34A2C303">
              <w:rPr>
                <w:rFonts w:ascii="Arial" w:eastAsia="Arial" w:hAnsi="Arial" w:cs="Arial"/>
                <w:b/>
                <w:bCs/>
                <w:sz w:val="22"/>
                <w:szCs w:val="22"/>
              </w:rPr>
              <w:t>ne vėliau kaip</w:t>
            </w:r>
            <w:r w:rsidRPr="34A2C303">
              <w:rPr>
                <w:rFonts w:ascii="Arial" w:eastAsia="Arial" w:hAnsi="Arial" w:cs="Arial"/>
                <w:sz w:val="22"/>
                <w:szCs w:val="22"/>
              </w:rPr>
              <w:t xml:space="preserve"> per </w:t>
            </w:r>
            <w:r w:rsidRPr="00396EE9">
              <w:rPr>
                <w:rFonts w:ascii="Arial" w:hAnsi="Arial" w:cs="Arial"/>
                <w:kern w:val="2"/>
                <w:sz w:val="22"/>
                <w:szCs w:val="22"/>
              </w:rPr>
              <w:t>15 (penkiolika) kalendorinių dienų</w:t>
            </w:r>
            <w:r w:rsidRPr="34A2C303">
              <w:rPr>
                <w:rFonts w:ascii="Arial" w:eastAsia="Arial" w:hAnsi="Arial" w:cs="Arial"/>
                <w:sz w:val="22"/>
                <w:szCs w:val="22"/>
              </w:rPr>
              <w:t xml:space="preserve"> nuo rašytinės pretenzijos gavimo dienos pašalinti Prekių trūkumus.</w:t>
            </w:r>
          </w:p>
          <w:p w14:paraId="415C2EAE" w14:textId="77777777" w:rsidR="008D4A49" w:rsidRPr="00396EE9" w:rsidRDefault="008D4A49" w:rsidP="00297E93">
            <w:pPr>
              <w:jc w:val="both"/>
              <w:rPr>
                <w:rFonts w:ascii="Arial" w:hAnsi="Arial" w:cs="Arial"/>
                <w:kern w:val="2"/>
                <w:sz w:val="22"/>
                <w:szCs w:val="22"/>
              </w:rPr>
            </w:pPr>
          </w:p>
          <w:p w14:paraId="3D6D1907" w14:textId="5064ADE8" w:rsidR="0006149F" w:rsidRPr="00396EE9" w:rsidRDefault="00297E93" w:rsidP="00297E93">
            <w:pPr>
              <w:jc w:val="both"/>
              <w:rPr>
                <w:rFonts w:ascii="Arial" w:hAnsi="Arial" w:cs="Arial"/>
                <w:sz w:val="22"/>
                <w:szCs w:val="22"/>
              </w:rPr>
            </w:pPr>
            <w:r w:rsidRPr="00396EE9">
              <w:rPr>
                <w:rFonts w:ascii="Arial" w:hAnsi="Arial" w:cs="Arial"/>
                <w:kern w:val="2"/>
                <w:sz w:val="22"/>
                <w:szCs w:val="22"/>
              </w:rPr>
              <w:t>Prekių trūkumų nustatymo bei šalinimo tvarka nustatyta Bendrųjų sąlygų 7 skyriuje.</w:t>
            </w:r>
          </w:p>
        </w:tc>
      </w:tr>
      <w:tr w:rsidR="0006149F" w:rsidRPr="00396EE9" w14:paraId="4CF2C7D8"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E245C5B" w14:textId="77777777" w:rsidR="0006149F" w:rsidRPr="00396EE9" w:rsidRDefault="009A09E2" w:rsidP="34A2C303">
            <w:pPr>
              <w:rPr>
                <w:rFonts w:ascii="Arial" w:hAnsi="Arial" w:cs="Arial"/>
                <w:b/>
                <w:bCs/>
                <w:kern w:val="2"/>
                <w:sz w:val="22"/>
                <w:szCs w:val="22"/>
              </w:rPr>
            </w:pPr>
            <w:r w:rsidRPr="00396EE9">
              <w:rPr>
                <w:rFonts w:ascii="Arial" w:eastAsia="Arial" w:hAnsi="Arial" w:cs="Arial"/>
                <w:b/>
                <w:bCs/>
                <w:kern w:val="2"/>
                <w:sz w:val="22"/>
                <w:szCs w:val="22"/>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26BA1CE2" w14:textId="286268D6" w:rsidR="0006149F" w:rsidRPr="00396EE9" w:rsidRDefault="009A09E2" w:rsidP="00297E93">
            <w:pPr>
              <w:jc w:val="both"/>
              <w:rPr>
                <w:rFonts w:ascii="Arial" w:hAnsi="Arial" w:cs="Arial"/>
                <w:sz w:val="22"/>
                <w:szCs w:val="22"/>
              </w:rPr>
            </w:pPr>
            <w:r w:rsidRPr="00396EE9">
              <w:rPr>
                <w:rFonts w:ascii="Arial" w:eastAsia="Arial" w:hAnsi="Arial" w:cs="Arial"/>
                <w:kern w:val="2"/>
                <w:sz w:val="22"/>
                <w:szCs w:val="22"/>
              </w:rPr>
              <w:t>Netaikoma</w:t>
            </w:r>
          </w:p>
        </w:tc>
      </w:tr>
      <w:tr w:rsidR="0006149F" w:rsidRPr="00396EE9" w14:paraId="4F7C5519" w14:textId="77777777" w:rsidTr="34A2C303">
        <w:trPr>
          <w:trHeight w:val="300"/>
        </w:trPr>
        <w:tc>
          <w:tcPr>
            <w:tcW w:w="9535" w:type="dxa"/>
            <w:gridSpan w:val="5"/>
          </w:tcPr>
          <w:p w14:paraId="18E976B9" w14:textId="77777777" w:rsidR="0006149F" w:rsidRPr="00396EE9" w:rsidRDefault="009A09E2" w:rsidP="34A2C303">
            <w:pPr>
              <w:jc w:val="center"/>
              <w:rPr>
                <w:rFonts w:ascii="Arial" w:hAnsi="Arial" w:cs="Arial"/>
                <w:b/>
                <w:bCs/>
                <w:kern w:val="2"/>
                <w:sz w:val="22"/>
                <w:szCs w:val="22"/>
              </w:rPr>
            </w:pPr>
            <w:r w:rsidRPr="00396EE9">
              <w:rPr>
                <w:rFonts w:ascii="Arial" w:eastAsia="Arial" w:hAnsi="Arial" w:cs="Arial"/>
                <w:b/>
                <w:bCs/>
                <w:kern w:val="2"/>
                <w:sz w:val="22"/>
                <w:szCs w:val="22"/>
              </w:rPr>
              <w:t>7. SUTARTIES VYKDYMUI PASITELKIAMI SUBTIEKĖJAI</w:t>
            </w:r>
          </w:p>
        </w:tc>
      </w:tr>
      <w:tr w:rsidR="0006149F" w:rsidRPr="00396EE9" w14:paraId="5A313312"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FD97B44" w14:textId="77777777" w:rsidR="0006149F" w:rsidRPr="00396EE9" w:rsidRDefault="009A09E2" w:rsidP="34A2C303">
            <w:pPr>
              <w:rPr>
                <w:rFonts w:ascii="Arial" w:hAnsi="Arial" w:cs="Arial"/>
                <w:b/>
                <w:bCs/>
                <w:kern w:val="2"/>
                <w:sz w:val="22"/>
                <w:szCs w:val="22"/>
              </w:rPr>
            </w:pPr>
            <w:r w:rsidRPr="00396EE9">
              <w:rPr>
                <w:rFonts w:ascii="Arial" w:eastAsia="Arial" w:hAnsi="Arial" w:cs="Arial"/>
                <w:b/>
                <w:bCs/>
                <w:kern w:val="2"/>
                <w:sz w:val="22"/>
                <w:szCs w:val="22"/>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055AE215" w14:textId="77777777" w:rsidR="0006149F" w:rsidRPr="00396EE9" w:rsidRDefault="009A09E2" w:rsidP="00D0747D">
            <w:pPr>
              <w:jc w:val="both"/>
              <w:rPr>
                <w:rFonts w:ascii="Arial" w:hAnsi="Arial" w:cs="Arial"/>
                <w:sz w:val="22"/>
                <w:szCs w:val="22"/>
              </w:rPr>
            </w:pPr>
            <w:r w:rsidRPr="00396EE9">
              <w:rPr>
                <w:rFonts w:ascii="Arial" w:eastAsia="Arial" w:hAnsi="Arial" w:cs="Arial"/>
                <w:kern w:val="2"/>
                <w:sz w:val="22"/>
                <w:szCs w:val="22"/>
              </w:rPr>
              <w:t>Sutarties vykdymui subtiekėjai ir (ar) specialistai nepasitelkiami.</w:t>
            </w:r>
          </w:p>
          <w:p w14:paraId="0A9FF535" w14:textId="6A484B12" w:rsidR="0006149F" w:rsidRPr="00396EE9" w:rsidRDefault="0006149F" w:rsidP="00D0747D">
            <w:pPr>
              <w:jc w:val="both"/>
              <w:rPr>
                <w:rFonts w:ascii="Arial" w:hAnsi="Arial" w:cs="Arial"/>
                <w:sz w:val="22"/>
                <w:szCs w:val="22"/>
              </w:rPr>
            </w:pPr>
          </w:p>
          <w:p w14:paraId="00D3D8CF" w14:textId="25DA6416" w:rsidR="0006149F" w:rsidRPr="00396EE9" w:rsidRDefault="0006149F" w:rsidP="00D0747D">
            <w:pPr>
              <w:jc w:val="both"/>
              <w:rPr>
                <w:rFonts w:ascii="Arial" w:hAnsi="Arial" w:cs="Arial"/>
                <w:b/>
                <w:bCs/>
                <w:kern w:val="2"/>
                <w:sz w:val="22"/>
                <w:szCs w:val="22"/>
              </w:rPr>
            </w:pPr>
          </w:p>
        </w:tc>
      </w:tr>
      <w:tr w:rsidR="0006149F" w:rsidRPr="00396EE9" w14:paraId="7243C5AB" w14:textId="77777777" w:rsidTr="34A2C303">
        <w:trPr>
          <w:trHeight w:val="300"/>
        </w:trPr>
        <w:tc>
          <w:tcPr>
            <w:tcW w:w="9535" w:type="dxa"/>
            <w:gridSpan w:val="5"/>
          </w:tcPr>
          <w:p w14:paraId="2C812A62" w14:textId="77777777" w:rsidR="0006149F" w:rsidRPr="00396EE9" w:rsidRDefault="009A09E2" w:rsidP="34A2C303">
            <w:pPr>
              <w:jc w:val="center"/>
              <w:rPr>
                <w:rFonts w:ascii="Arial" w:hAnsi="Arial" w:cs="Arial"/>
                <w:b/>
                <w:bCs/>
                <w:kern w:val="2"/>
                <w:sz w:val="22"/>
                <w:szCs w:val="22"/>
              </w:rPr>
            </w:pPr>
            <w:r w:rsidRPr="00396EE9">
              <w:rPr>
                <w:rFonts w:ascii="Arial" w:eastAsia="Arial" w:hAnsi="Arial" w:cs="Arial"/>
                <w:b/>
                <w:bCs/>
                <w:kern w:val="2"/>
                <w:sz w:val="22"/>
                <w:szCs w:val="22"/>
              </w:rPr>
              <w:t>8. PRIEVOLIŲ PAGAL SUTARTĮ ĮVYKDYMO UŽTIKRINIMAS</w:t>
            </w:r>
          </w:p>
        </w:tc>
      </w:tr>
      <w:tr w:rsidR="0006149F" w:rsidRPr="00396EE9" w14:paraId="2B76FC81"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D0329AF" w14:textId="77777777" w:rsidR="0006149F" w:rsidRPr="00396EE9" w:rsidRDefault="009A09E2" w:rsidP="34A2C303">
            <w:pPr>
              <w:rPr>
                <w:rFonts w:ascii="Arial" w:hAnsi="Arial" w:cs="Arial"/>
                <w:b/>
                <w:bCs/>
                <w:kern w:val="2"/>
                <w:sz w:val="22"/>
                <w:szCs w:val="22"/>
              </w:rPr>
            </w:pPr>
            <w:r w:rsidRPr="00396EE9">
              <w:rPr>
                <w:rFonts w:ascii="Arial" w:eastAsia="Arial" w:hAnsi="Arial" w:cs="Arial"/>
                <w:b/>
                <w:bCs/>
                <w:kern w:val="2"/>
                <w:sz w:val="22"/>
                <w:szCs w:val="22"/>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6D62DC17" w14:textId="320E2971" w:rsidR="0006149F" w:rsidRPr="00396EE9" w:rsidRDefault="009A09E2" w:rsidP="00D0747D">
            <w:pPr>
              <w:jc w:val="both"/>
              <w:rPr>
                <w:rFonts w:ascii="Arial" w:hAnsi="Arial" w:cs="Arial"/>
                <w:sz w:val="22"/>
                <w:szCs w:val="22"/>
              </w:rPr>
            </w:pPr>
            <w:r w:rsidRPr="00396EE9">
              <w:rPr>
                <w:rFonts w:ascii="Arial" w:eastAsia="Arial" w:hAnsi="Arial" w:cs="Arial"/>
                <w:kern w:val="2"/>
                <w:sz w:val="22"/>
                <w:szCs w:val="22"/>
              </w:rPr>
              <w:t>Prievolių pagal Sutartį įvykdymas užtikrinamas:</w:t>
            </w:r>
          </w:p>
          <w:p w14:paraId="04A23D12" w14:textId="3DC789D1" w:rsidR="0006149F" w:rsidRPr="00396EE9" w:rsidRDefault="009A09E2" w:rsidP="00D0747D">
            <w:pPr>
              <w:jc w:val="both"/>
              <w:rPr>
                <w:rFonts w:ascii="Arial" w:hAnsi="Arial" w:cs="Arial"/>
                <w:sz w:val="22"/>
                <w:szCs w:val="22"/>
              </w:rPr>
            </w:pPr>
            <w:r w:rsidRPr="00396EE9">
              <w:rPr>
                <w:rFonts w:ascii="Arial" w:eastAsia="Arial" w:hAnsi="Arial" w:cs="Arial"/>
                <w:kern w:val="2"/>
                <w:sz w:val="22"/>
                <w:szCs w:val="22"/>
              </w:rPr>
              <w:t>Netesybomis (delspinigiais, bauda)</w:t>
            </w:r>
            <w:r w:rsidR="002961EF" w:rsidRPr="00396EE9">
              <w:rPr>
                <w:rFonts w:ascii="Arial" w:eastAsia="Arial" w:hAnsi="Arial" w:cs="Arial"/>
                <w:kern w:val="2"/>
                <w:sz w:val="22"/>
                <w:szCs w:val="22"/>
              </w:rPr>
              <w:t>.</w:t>
            </w:r>
          </w:p>
          <w:p w14:paraId="28D5C1C2" w14:textId="7CE55A95" w:rsidR="0006149F" w:rsidRPr="00396EE9" w:rsidRDefault="0006149F" w:rsidP="00D0747D">
            <w:pPr>
              <w:jc w:val="both"/>
              <w:rPr>
                <w:rFonts w:ascii="Arial" w:hAnsi="Arial" w:cs="Arial"/>
                <w:sz w:val="22"/>
                <w:szCs w:val="22"/>
              </w:rPr>
            </w:pPr>
          </w:p>
        </w:tc>
      </w:tr>
      <w:tr w:rsidR="0006149F" w:rsidRPr="00396EE9" w14:paraId="2D8350B6"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EC1B037" w14:textId="77777777" w:rsidR="0006149F" w:rsidRPr="00396EE9" w:rsidRDefault="009A09E2" w:rsidP="34A2C303">
            <w:pPr>
              <w:rPr>
                <w:rFonts w:ascii="Arial" w:hAnsi="Arial" w:cs="Arial"/>
                <w:b/>
                <w:bCs/>
                <w:kern w:val="2"/>
                <w:sz w:val="22"/>
                <w:szCs w:val="22"/>
              </w:rPr>
            </w:pPr>
            <w:r w:rsidRPr="00396EE9">
              <w:rPr>
                <w:rFonts w:ascii="Arial" w:eastAsia="Arial" w:hAnsi="Arial" w:cs="Arial"/>
                <w:b/>
                <w:bCs/>
                <w:kern w:val="2"/>
                <w:sz w:val="22"/>
                <w:szCs w:val="22"/>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3791EF2B" w14:textId="77777777" w:rsidR="0006149F" w:rsidRPr="00396EE9" w:rsidRDefault="009A09E2" w:rsidP="00D0747D">
            <w:pPr>
              <w:jc w:val="both"/>
              <w:rPr>
                <w:rFonts w:ascii="Arial" w:hAnsi="Arial" w:cs="Arial"/>
                <w:sz w:val="22"/>
                <w:szCs w:val="22"/>
              </w:rPr>
            </w:pPr>
            <w:r w:rsidRPr="00396EE9">
              <w:rPr>
                <w:rFonts w:ascii="Arial" w:eastAsia="Arial" w:hAnsi="Arial" w:cs="Arial"/>
                <w:kern w:val="2"/>
                <w:sz w:val="22"/>
                <w:szCs w:val="22"/>
              </w:rPr>
              <w:t>Netaikoma</w:t>
            </w:r>
          </w:p>
          <w:p w14:paraId="74911F82" w14:textId="60513FAF" w:rsidR="0006149F" w:rsidRPr="00396EE9" w:rsidRDefault="0006149F" w:rsidP="00D0747D">
            <w:pPr>
              <w:jc w:val="both"/>
              <w:rPr>
                <w:rFonts w:ascii="Arial" w:hAnsi="Arial" w:cs="Arial"/>
                <w:sz w:val="22"/>
                <w:szCs w:val="22"/>
              </w:rPr>
            </w:pPr>
          </w:p>
          <w:p w14:paraId="74BA6360" w14:textId="664522DE" w:rsidR="0006149F" w:rsidRPr="00396EE9" w:rsidRDefault="0006149F" w:rsidP="00D0747D">
            <w:pPr>
              <w:jc w:val="both"/>
              <w:rPr>
                <w:rFonts w:ascii="Arial" w:hAnsi="Arial" w:cs="Arial"/>
                <w:sz w:val="22"/>
                <w:szCs w:val="22"/>
              </w:rPr>
            </w:pPr>
          </w:p>
        </w:tc>
      </w:tr>
      <w:tr w:rsidR="0006149F" w:rsidRPr="00396EE9" w14:paraId="2C04CE1E"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1BC3341" w14:textId="77777777" w:rsidR="0006149F" w:rsidRPr="00396EE9" w:rsidRDefault="009A09E2" w:rsidP="34A2C303">
            <w:pPr>
              <w:rPr>
                <w:rFonts w:ascii="Arial" w:hAnsi="Arial" w:cs="Arial"/>
                <w:b/>
                <w:bCs/>
                <w:kern w:val="2"/>
                <w:sz w:val="22"/>
                <w:szCs w:val="22"/>
              </w:rPr>
            </w:pPr>
            <w:r w:rsidRPr="00396EE9">
              <w:rPr>
                <w:rFonts w:ascii="Arial" w:eastAsia="Arial" w:hAnsi="Arial" w:cs="Arial"/>
                <w:b/>
                <w:bCs/>
                <w:kern w:val="2"/>
                <w:sz w:val="22"/>
                <w:szCs w:val="22"/>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4C0715FC" w14:textId="77777777" w:rsidR="0006149F" w:rsidRPr="00396EE9" w:rsidRDefault="009A09E2" w:rsidP="00D0747D">
            <w:pPr>
              <w:jc w:val="both"/>
              <w:rPr>
                <w:rFonts w:ascii="Arial" w:hAnsi="Arial" w:cs="Arial"/>
                <w:sz w:val="22"/>
                <w:szCs w:val="22"/>
              </w:rPr>
            </w:pPr>
            <w:r w:rsidRPr="00396EE9">
              <w:rPr>
                <w:rFonts w:ascii="Arial" w:eastAsia="Arial" w:hAnsi="Arial" w:cs="Arial"/>
                <w:kern w:val="2"/>
                <w:sz w:val="22"/>
                <w:szCs w:val="22"/>
              </w:rPr>
              <w:t>Netaikoma</w:t>
            </w:r>
          </w:p>
          <w:p w14:paraId="0AE5C6B5" w14:textId="1CC63512" w:rsidR="0006149F" w:rsidRPr="00396EE9" w:rsidRDefault="0006149F" w:rsidP="00D0747D">
            <w:pPr>
              <w:jc w:val="both"/>
              <w:rPr>
                <w:rFonts w:ascii="Arial" w:hAnsi="Arial" w:cs="Arial"/>
                <w:sz w:val="22"/>
                <w:szCs w:val="22"/>
              </w:rPr>
            </w:pPr>
          </w:p>
        </w:tc>
      </w:tr>
      <w:tr w:rsidR="0006149F" w:rsidRPr="00396EE9" w14:paraId="518CF864" w14:textId="77777777" w:rsidTr="34A2C303">
        <w:trPr>
          <w:trHeight w:val="300"/>
        </w:trPr>
        <w:tc>
          <w:tcPr>
            <w:tcW w:w="9535" w:type="dxa"/>
            <w:gridSpan w:val="5"/>
          </w:tcPr>
          <w:p w14:paraId="4F642FDC" w14:textId="77777777" w:rsidR="0006149F" w:rsidRPr="00396EE9" w:rsidRDefault="009A09E2" w:rsidP="34A2C303">
            <w:pPr>
              <w:jc w:val="center"/>
              <w:rPr>
                <w:rFonts w:ascii="Arial" w:hAnsi="Arial" w:cs="Arial"/>
                <w:b/>
                <w:bCs/>
                <w:kern w:val="2"/>
                <w:sz w:val="22"/>
                <w:szCs w:val="22"/>
              </w:rPr>
            </w:pPr>
            <w:r w:rsidRPr="00396EE9">
              <w:rPr>
                <w:rFonts w:ascii="Arial" w:eastAsia="Arial" w:hAnsi="Arial" w:cs="Arial"/>
                <w:b/>
                <w:bCs/>
                <w:kern w:val="2"/>
                <w:sz w:val="22"/>
                <w:szCs w:val="22"/>
              </w:rPr>
              <w:t>9. ŠALIŲ ATSAKOMYBĖ</w:t>
            </w:r>
            <w:r w:rsidRPr="00396EE9">
              <w:rPr>
                <w:rFonts w:ascii="Arial" w:hAnsi="Arial" w:cs="Arial"/>
                <w:b/>
                <w:bCs/>
                <w:kern w:val="2"/>
                <w:sz w:val="22"/>
                <w:szCs w:val="22"/>
              </w:rPr>
              <w:tab/>
            </w:r>
          </w:p>
        </w:tc>
      </w:tr>
      <w:tr w:rsidR="0006149F" w:rsidRPr="00396EE9" w14:paraId="73A21854"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821FCA1" w14:textId="77777777" w:rsidR="0006149F" w:rsidRPr="00396EE9" w:rsidRDefault="009A09E2" w:rsidP="34A2C303">
            <w:pPr>
              <w:rPr>
                <w:rFonts w:ascii="Arial" w:hAnsi="Arial" w:cs="Arial"/>
                <w:b/>
                <w:bCs/>
                <w:kern w:val="2"/>
                <w:sz w:val="22"/>
                <w:szCs w:val="22"/>
              </w:rPr>
            </w:pPr>
            <w:r w:rsidRPr="00396EE9">
              <w:rPr>
                <w:rFonts w:ascii="Arial" w:eastAsia="Arial" w:hAnsi="Arial" w:cs="Arial"/>
                <w:b/>
                <w:bCs/>
                <w:kern w:val="2"/>
                <w:sz w:val="22"/>
                <w:szCs w:val="22"/>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50FF77C1" w14:textId="15930814" w:rsidR="0006149F" w:rsidRPr="00396EE9" w:rsidRDefault="00D95825" w:rsidP="00D0747D">
            <w:pPr>
              <w:spacing w:line="259" w:lineRule="auto"/>
              <w:jc w:val="both"/>
              <w:rPr>
                <w:rFonts w:ascii="Arial" w:hAnsi="Arial" w:cs="Arial"/>
                <w:color w:val="000000"/>
                <w:kern w:val="2"/>
                <w:sz w:val="22"/>
                <w:szCs w:val="22"/>
              </w:rPr>
            </w:pPr>
            <w:r w:rsidRPr="00396EE9">
              <w:rPr>
                <w:rFonts w:ascii="Arial" w:hAnsi="Arial" w:cs="Arial"/>
                <w:color w:val="000000"/>
                <w:kern w:val="2"/>
                <w:sz w:val="22"/>
                <w:szCs w:val="22"/>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396EE9">
              <w:rPr>
                <w:rFonts w:ascii="Arial" w:hAnsi="Arial" w:cs="Arial"/>
                <w:kern w:val="2"/>
                <w:sz w:val="22"/>
                <w:szCs w:val="22"/>
              </w:rPr>
              <w:t xml:space="preserve">0,02 (dvi šimtosios) procento </w:t>
            </w:r>
            <w:r w:rsidRPr="00396EE9">
              <w:rPr>
                <w:rFonts w:ascii="Arial" w:hAnsi="Arial" w:cs="Arial"/>
                <w:color w:val="000000"/>
                <w:kern w:val="2"/>
                <w:sz w:val="22"/>
                <w:szCs w:val="22"/>
              </w:rPr>
              <w:t xml:space="preserve">dydžio delspinigius nuo neapmokėtos sumos be PVM už kiekvieną </w:t>
            </w:r>
            <w:r w:rsidRPr="00396EE9">
              <w:rPr>
                <w:rFonts w:ascii="Arial" w:hAnsi="Arial" w:cs="Arial"/>
                <w:kern w:val="2"/>
                <w:sz w:val="22"/>
                <w:szCs w:val="22"/>
              </w:rPr>
              <w:t>vėlavimo dieną.</w:t>
            </w:r>
          </w:p>
        </w:tc>
      </w:tr>
      <w:tr w:rsidR="0006149F" w:rsidRPr="00396EE9" w14:paraId="401C321C"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C8C39F7" w14:textId="77777777" w:rsidR="0006149F" w:rsidRPr="00396EE9" w:rsidRDefault="009A09E2" w:rsidP="34A2C303">
            <w:pPr>
              <w:rPr>
                <w:rFonts w:ascii="Arial" w:hAnsi="Arial" w:cs="Arial"/>
                <w:b/>
                <w:bCs/>
                <w:kern w:val="2"/>
                <w:sz w:val="22"/>
                <w:szCs w:val="22"/>
              </w:rPr>
            </w:pPr>
            <w:r w:rsidRPr="00396EE9">
              <w:rPr>
                <w:rFonts w:ascii="Arial" w:eastAsia="Arial" w:hAnsi="Arial" w:cs="Arial"/>
                <w:b/>
                <w:bCs/>
                <w:kern w:val="2"/>
                <w:sz w:val="22"/>
                <w:szCs w:val="22"/>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1A987E7E" w14:textId="338DF3D3" w:rsidR="0006149F" w:rsidRPr="00396EE9" w:rsidRDefault="009A09E2" w:rsidP="00D0747D">
            <w:pPr>
              <w:jc w:val="both"/>
              <w:rPr>
                <w:rFonts w:ascii="Arial" w:hAnsi="Arial" w:cs="Arial"/>
                <w:kern w:val="2"/>
                <w:sz w:val="22"/>
                <w:szCs w:val="22"/>
              </w:rPr>
            </w:pPr>
            <w:r w:rsidRPr="00396EE9">
              <w:rPr>
                <w:rFonts w:ascii="Arial" w:eastAsia="Arial" w:hAnsi="Arial" w:cs="Arial"/>
                <w:color w:val="000000"/>
                <w:kern w:val="2"/>
                <w:sz w:val="22"/>
                <w:szCs w:val="22"/>
              </w:rPr>
              <w:t>9.2.1. Jeigu Tiekėjas vėluoja vykdyti užsakymą, tiekti Prekes ar ištaisyti jų trūkumus</w:t>
            </w:r>
            <w:r w:rsidRPr="00396EE9">
              <w:rPr>
                <w:rFonts w:ascii="Arial" w:eastAsia="Arial" w:hAnsi="Arial" w:cs="Arial"/>
                <w:color w:val="000000"/>
                <w:sz w:val="22"/>
                <w:szCs w:val="22"/>
              </w:rPr>
              <w:t xml:space="preserve"> </w:t>
            </w:r>
            <w:r w:rsidRPr="00396EE9">
              <w:rPr>
                <w:rFonts w:ascii="Arial" w:eastAsia="Arial" w:hAnsi="Arial" w:cs="Arial"/>
                <w:color w:val="000000"/>
                <w:kern w:val="2"/>
                <w:sz w:val="22"/>
                <w:szCs w:val="22"/>
              </w:rPr>
              <w:t xml:space="preserve">arba nevykdo kitų sutartinių įsipareigojimų, Pirkėjas nuo kitos nei nustatytas terminas dienos Tiekėjui skaičiuoja </w:t>
            </w:r>
            <w:r w:rsidRPr="00396EE9">
              <w:rPr>
                <w:rFonts w:ascii="Arial" w:eastAsia="Arial" w:hAnsi="Arial" w:cs="Arial"/>
                <w:kern w:val="2"/>
                <w:sz w:val="22"/>
                <w:szCs w:val="22"/>
              </w:rPr>
              <w:t>0,02 (dvi šimtosios) procento   dydžio delspinigius už kiekvieną uždelstą dieną nuo laiku neperduotų Prekių ar Prekių, turinčių trūkumų, kainos be PVM. </w:t>
            </w:r>
          </w:p>
          <w:p w14:paraId="67395F5E" w14:textId="61E7D902" w:rsidR="0006149F" w:rsidRPr="00396EE9" w:rsidRDefault="009A09E2" w:rsidP="00D0747D">
            <w:pPr>
              <w:jc w:val="both"/>
              <w:rPr>
                <w:rFonts w:ascii="Arial" w:hAnsi="Arial" w:cs="Arial"/>
                <w:kern w:val="2"/>
                <w:sz w:val="22"/>
                <w:szCs w:val="22"/>
              </w:rPr>
            </w:pPr>
            <w:r w:rsidRPr="00396EE9">
              <w:rPr>
                <w:rFonts w:ascii="Arial" w:eastAsia="Arial" w:hAnsi="Arial" w:cs="Arial"/>
                <w:sz w:val="22"/>
                <w:szCs w:val="22"/>
                <w:lang w:val="lt"/>
              </w:rPr>
              <w:t>9.2.2. Jeigu Tiekėjas vėluoja grąžinti dėl Tiekėjui mokėtinos sumos sumažinimo susidariusią permoką pagal Bendrųjų sąlygų 7.4.1.2 punktą, Pirkėjas nuo kitos nei nustatytas terminas dienos Tiekėjui skaičiuoja 0,02 (dvi šimtosios) procento dydžio delspinigius už kiekvieną uždelstą dieną nuo laiku negrąžintos permokos, kainos be PVM.</w:t>
            </w:r>
          </w:p>
          <w:p w14:paraId="1F0C90D0" w14:textId="58B60E5B" w:rsidR="0006149F" w:rsidRPr="00396EE9" w:rsidRDefault="009A09E2" w:rsidP="00D0747D">
            <w:pPr>
              <w:jc w:val="both"/>
              <w:rPr>
                <w:rFonts w:ascii="Arial" w:hAnsi="Arial" w:cs="Arial"/>
                <w:b/>
                <w:bCs/>
                <w:kern w:val="2"/>
                <w:sz w:val="22"/>
                <w:szCs w:val="22"/>
              </w:rPr>
            </w:pPr>
            <w:r w:rsidRPr="00396EE9">
              <w:rPr>
                <w:rFonts w:ascii="Arial" w:eastAsia="Arial" w:hAnsi="Arial" w:cs="Arial"/>
                <w:kern w:val="2"/>
                <w:sz w:val="22"/>
                <w:szCs w:val="22"/>
              </w:rPr>
              <w:t xml:space="preserve">9.2.3. Tiekėjas privalo sumokėti Pirkėjui netesybas per </w:t>
            </w:r>
            <w:r w:rsidR="00E63BD3" w:rsidRPr="00396EE9">
              <w:rPr>
                <w:rFonts w:ascii="Arial" w:hAnsi="Arial" w:cs="Arial"/>
                <w:kern w:val="2"/>
                <w:sz w:val="22"/>
                <w:szCs w:val="22"/>
              </w:rPr>
              <w:t xml:space="preserve">5 (penkias) </w:t>
            </w:r>
            <w:r w:rsidR="003A356D">
              <w:rPr>
                <w:rFonts w:ascii="Arial" w:hAnsi="Arial" w:cs="Arial"/>
                <w:kern w:val="2"/>
                <w:sz w:val="22"/>
                <w:szCs w:val="22"/>
              </w:rPr>
              <w:t xml:space="preserve">kalendorines </w:t>
            </w:r>
            <w:r w:rsidRPr="00396EE9">
              <w:rPr>
                <w:rFonts w:ascii="Arial" w:eastAsia="Arial" w:hAnsi="Arial" w:cs="Arial"/>
                <w:kern w:val="2"/>
                <w:sz w:val="22"/>
                <w:szCs w:val="22"/>
              </w:rPr>
              <w:t>dien</w:t>
            </w:r>
            <w:r w:rsidR="00E63BD3" w:rsidRPr="00396EE9">
              <w:rPr>
                <w:rFonts w:ascii="Arial" w:eastAsia="Arial" w:hAnsi="Arial" w:cs="Arial"/>
                <w:kern w:val="2"/>
                <w:sz w:val="22"/>
                <w:szCs w:val="22"/>
              </w:rPr>
              <w:t>as</w:t>
            </w:r>
            <w:r w:rsidRPr="00396EE9">
              <w:rPr>
                <w:rFonts w:ascii="Arial" w:eastAsia="Arial" w:hAnsi="Arial" w:cs="Arial"/>
                <w:kern w:val="2"/>
                <w:sz w:val="22"/>
                <w:szCs w:val="22"/>
              </w:rPr>
              <w:t xml:space="preserve"> nuo Pirkėjo pareikalavimo, jeigu netesybų suma nėra </w:t>
            </w:r>
            <w:r w:rsidRPr="00396EE9">
              <w:rPr>
                <w:rFonts w:ascii="Arial" w:eastAsia="Arial" w:hAnsi="Arial" w:cs="Arial"/>
                <w:sz w:val="22"/>
                <w:szCs w:val="22"/>
              </w:rPr>
              <w:t>išskaitoma iš Tiekėjui mokėtinos sumos.</w:t>
            </w:r>
            <w:r w:rsidRPr="00396EE9">
              <w:rPr>
                <w:rFonts w:ascii="Arial" w:eastAsia="Arial" w:hAnsi="Arial" w:cs="Arial"/>
                <w:kern w:val="2"/>
                <w:sz w:val="22"/>
                <w:szCs w:val="22"/>
              </w:rPr>
              <w:t xml:space="preserve"> </w:t>
            </w:r>
          </w:p>
        </w:tc>
      </w:tr>
      <w:tr w:rsidR="0006149F" w:rsidRPr="00396EE9" w14:paraId="6C6A40FF"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4BB3F01" w14:textId="77777777" w:rsidR="0006149F" w:rsidRPr="00396EE9" w:rsidRDefault="009A09E2" w:rsidP="34A2C303">
            <w:pPr>
              <w:rPr>
                <w:rFonts w:ascii="Arial" w:hAnsi="Arial" w:cs="Arial"/>
                <w:b/>
                <w:bCs/>
                <w:kern w:val="2"/>
                <w:sz w:val="22"/>
                <w:szCs w:val="22"/>
              </w:rPr>
            </w:pPr>
            <w:r w:rsidRPr="00396EE9">
              <w:rPr>
                <w:rFonts w:ascii="Arial" w:eastAsia="Arial" w:hAnsi="Arial" w:cs="Arial"/>
                <w:b/>
                <w:bCs/>
                <w:kern w:val="2"/>
                <w:sz w:val="22"/>
                <w:szCs w:val="22"/>
              </w:rPr>
              <w:t>9.3. Tiekėjui / Pirkėjui taikoma bauda nutraukus Sutartį dėl esminio Sutarties pažeidimo 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6E6CD33D" w14:textId="21AE0AD8" w:rsidR="0006149F" w:rsidRPr="00396EE9" w:rsidRDefault="009A09E2" w:rsidP="00D0747D">
            <w:pPr>
              <w:jc w:val="both"/>
              <w:rPr>
                <w:rFonts w:ascii="Arial" w:hAnsi="Arial" w:cs="Arial"/>
                <w:sz w:val="22"/>
                <w:szCs w:val="22"/>
              </w:rPr>
            </w:pPr>
            <w:r w:rsidRPr="00396EE9">
              <w:rPr>
                <w:rFonts w:ascii="Arial" w:eastAsia="Arial" w:hAnsi="Arial" w:cs="Arial"/>
                <w:kern w:val="2"/>
                <w:sz w:val="22"/>
                <w:szCs w:val="22"/>
              </w:rPr>
              <w:t xml:space="preserve">9.3.1. Nutraukus Sutartį dėl esminio Sutarties pažeidimo, nustatyto Sutarties Specialiosiose sąlygose, mokama </w:t>
            </w:r>
            <w:r w:rsidR="00D27981">
              <w:rPr>
                <w:rFonts w:ascii="Arial" w:hAnsi="Arial" w:cs="Arial"/>
                <w:kern w:val="2"/>
                <w:sz w:val="22"/>
                <w:szCs w:val="22"/>
              </w:rPr>
              <w:t>5</w:t>
            </w:r>
            <w:r w:rsidR="00D27981" w:rsidRPr="00396EE9">
              <w:rPr>
                <w:rFonts w:ascii="Arial" w:hAnsi="Arial" w:cs="Arial"/>
                <w:kern w:val="2"/>
                <w:sz w:val="22"/>
                <w:szCs w:val="22"/>
              </w:rPr>
              <w:t xml:space="preserve"> </w:t>
            </w:r>
            <w:r w:rsidR="002F59D0" w:rsidRPr="00396EE9">
              <w:rPr>
                <w:rFonts w:ascii="Arial" w:hAnsi="Arial" w:cs="Arial"/>
                <w:kern w:val="2"/>
                <w:sz w:val="22"/>
                <w:szCs w:val="22"/>
              </w:rPr>
              <w:t>(</w:t>
            </w:r>
            <w:r w:rsidR="00D27981">
              <w:rPr>
                <w:rFonts w:ascii="Arial" w:hAnsi="Arial" w:cs="Arial"/>
                <w:kern w:val="2"/>
                <w:sz w:val="22"/>
                <w:szCs w:val="22"/>
              </w:rPr>
              <w:t>penki</w:t>
            </w:r>
            <w:r w:rsidR="002F59D0" w:rsidRPr="00396EE9">
              <w:rPr>
                <w:rFonts w:ascii="Arial" w:hAnsi="Arial" w:cs="Arial"/>
                <w:kern w:val="2"/>
                <w:sz w:val="22"/>
                <w:szCs w:val="22"/>
              </w:rPr>
              <w:t xml:space="preserve">) </w:t>
            </w:r>
            <w:r w:rsidRPr="00396EE9">
              <w:rPr>
                <w:rFonts w:ascii="Arial" w:eastAsia="Arial" w:hAnsi="Arial" w:cs="Arial"/>
                <w:kern w:val="2"/>
                <w:sz w:val="22"/>
                <w:szCs w:val="22"/>
              </w:rPr>
              <w:t xml:space="preserve">procentų dydžio bauda nuo Pradinės Sutarties vertės be PVM, nurodytos Specialiųjų sąlygų 5.2 punkte. </w:t>
            </w:r>
          </w:p>
          <w:p w14:paraId="05706ECC" w14:textId="20C9B911" w:rsidR="0006149F" w:rsidRPr="00396EE9" w:rsidRDefault="0006149F" w:rsidP="00D0747D">
            <w:pPr>
              <w:jc w:val="both"/>
              <w:rPr>
                <w:rFonts w:ascii="Arial" w:hAnsi="Arial" w:cs="Arial"/>
                <w:color w:val="4472C4"/>
                <w:kern w:val="2"/>
                <w:sz w:val="22"/>
                <w:szCs w:val="22"/>
              </w:rPr>
            </w:pPr>
          </w:p>
          <w:p w14:paraId="45573F08" w14:textId="10157CFA" w:rsidR="0006149F" w:rsidRPr="00396EE9" w:rsidRDefault="009A09E2" w:rsidP="00D0747D">
            <w:pPr>
              <w:jc w:val="both"/>
              <w:rPr>
                <w:rFonts w:ascii="Arial" w:hAnsi="Arial" w:cs="Arial"/>
                <w:sz w:val="22"/>
                <w:szCs w:val="22"/>
              </w:rPr>
            </w:pPr>
            <w:r w:rsidRPr="00396EE9">
              <w:rPr>
                <w:rFonts w:ascii="Arial" w:eastAsia="Arial" w:hAnsi="Arial" w:cs="Arial"/>
                <w:kern w:val="2"/>
                <w:sz w:val="22"/>
                <w:szCs w:val="22"/>
              </w:rPr>
              <w:t>9.3.2. </w:t>
            </w:r>
            <w:r w:rsidRPr="00396EE9">
              <w:rPr>
                <w:rFonts w:ascii="Arial" w:eastAsia="Arial" w:hAnsi="Arial" w:cs="Arial"/>
                <w:sz w:val="22"/>
                <w:szCs w:val="22"/>
              </w:rPr>
              <w:t xml:space="preserve">Nepagrįstai nutraukus Sutarties vykdymą ne Sutartyje nustatyta tvarka, </w:t>
            </w:r>
            <w:r w:rsidRPr="007C2063">
              <w:rPr>
                <w:rFonts w:ascii="Arial" w:eastAsia="Arial" w:hAnsi="Arial" w:cs="Arial"/>
                <w:sz w:val="22"/>
                <w:szCs w:val="22"/>
              </w:rPr>
              <w:t xml:space="preserve">mokama </w:t>
            </w:r>
            <w:r w:rsidR="00D27981" w:rsidRPr="007C2063">
              <w:rPr>
                <w:rFonts w:ascii="Arial" w:hAnsi="Arial" w:cs="Arial"/>
                <w:kern w:val="2"/>
                <w:sz w:val="22"/>
                <w:szCs w:val="22"/>
              </w:rPr>
              <w:t xml:space="preserve">5 </w:t>
            </w:r>
            <w:r w:rsidR="007523EE" w:rsidRPr="007C2063">
              <w:rPr>
                <w:rFonts w:ascii="Arial" w:hAnsi="Arial" w:cs="Arial"/>
                <w:kern w:val="2"/>
                <w:sz w:val="22"/>
                <w:szCs w:val="22"/>
              </w:rPr>
              <w:t>(</w:t>
            </w:r>
            <w:r w:rsidR="00D27981" w:rsidRPr="007C2063">
              <w:rPr>
                <w:rFonts w:ascii="Arial" w:hAnsi="Arial" w:cs="Arial"/>
                <w:kern w:val="2"/>
                <w:sz w:val="22"/>
                <w:szCs w:val="22"/>
              </w:rPr>
              <w:t>penki</w:t>
            </w:r>
            <w:r w:rsidR="007523EE" w:rsidRPr="007C2063">
              <w:rPr>
                <w:rFonts w:ascii="Arial" w:hAnsi="Arial" w:cs="Arial"/>
                <w:kern w:val="2"/>
                <w:sz w:val="22"/>
                <w:szCs w:val="22"/>
              </w:rPr>
              <w:t>)</w:t>
            </w:r>
            <w:r w:rsidR="007523EE" w:rsidRPr="00396EE9">
              <w:rPr>
                <w:rFonts w:ascii="Arial" w:hAnsi="Arial" w:cs="Arial"/>
                <w:kern w:val="2"/>
                <w:sz w:val="22"/>
                <w:szCs w:val="22"/>
              </w:rPr>
              <w:t xml:space="preserve"> </w:t>
            </w:r>
            <w:r w:rsidR="007523EE" w:rsidRPr="00396EE9">
              <w:rPr>
                <w:rFonts w:ascii="Arial" w:eastAsia="Arial" w:hAnsi="Arial" w:cs="Arial"/>
                <w:kern w:val="2"/>
                <w:sz w:val="22"/>
                <w:szCs w:val="22"/>
              </w:rPr>
              <w:t xml:space="preserve">procentų </w:t>
            </w:r>
            <w:r w:rsidRPr="00396EE9">
              <w:rPr>
                <w:rFonts w:ascii="Arial" w:eastAsia="Arial" w:hAnsi="Arial" w:cs="Arial"/>
                <w:kern w:val="2"/>
                <w:sz w:val="22"/>
                <w:szCs w:val="22"/>
              </w:rPr>
              <w:t>dydžio bauda nuo Pradinės Sutarties vertės, nurodytos Specialiųjų sąlygų 5.2 punkte.</w:t>
            </w:r>
          </w:p>
          <w:p w14:paraId="37344C92" w14:textId="19A1CF13" w:rsidR="0006149F" w:rsidRPr="00396EE9" w:rsidRDefault="0006149F" w:rsidP="00D0747D">
            <w:pPr>
              <w:jc w:val="both"/>
              <w:rPr>
                <w:rFonts w:ascii="Arial" w:hAnsi="Arial" w:cs="Arial"/>
                <w:sz w:val="22"/>
                <w:szCs w:val="22"/>
              </w:rPr>
            </w:pPr>
          </w:p>
        </w:tc>
      </w:tr>
      <w:tr w:rsidR="0006149F" w:rsidRPr="00396EE9" w14:paraId="78F1F379"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34C6D2C" w14:textId="77777777" w:rsidR="0006149F" w:rsidRPr="00396EE9" w:rsidRDefault="009A09E2" w:rsidP="34A2C303">
            <w:pPr>
              <w:rPr>
                <w:rFonts w:ascii="Arial" w:hAnsi="Arial" w:cs="Arial"/>
                <w:b/>
                <w:bCs/>
                <w:kern w:val="2"/>
                <w:sz w:val="22"/>
                <w:szCs w:val="22"/>
              </w:rPr>
            </w:pPr>
            <w:r w:rsidRPr="00396EE9">
              <w:rPr>
                <w:rFonts w:ascii="Arial" w:eastAsia="Arial" w:hAnsi="Arial" w:cs="Arial"/>
                <w:b/>
                <w:bCs/>
                <w:kern w:val="2"/>
                <w:sz w:val="22"/>
                <w:szCs w:val="22"/>
              </w:rPr>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1C826EE4" w14:textId="77777777" w:rsidR="00323B3D" w:rsidRPr="00396EE9" w:rsidRDefault="00323B3D" w:rsidP="00323B3D">
            <w:pPr>
              <w:jc w:val="both"/>
              <w:rPr>
                <w:rFonts w:ascii="Arial" w:hAnsi="Arial" w:cs="Arial"/>
                <w:sz w:val="22"/>
                <w:szCs w:val="22"/>
              </w:rPr>
            </w:pPr>
            <w:r w:rsidRPr="00396EE9">
              <w:rPr>
                <w:rFonts w:ascii="Arial" w:eastAsia="Arial" w:hAnsi="Arial" w:cs="Arial"/>
                <w:kern w:val="2"/>
                <w:sz w:val="22"/>
                <w:szCs w:val="22"/>
              </w:rPr>
              <w:t>Netaikoma</w:t>
            </w:r>
          </w:p>
          <w:p w14:paraId="6A2A6F05" w14:textId="58D3A92F" w:rsidR="0006149F" w:rsidRPr="00396EE9" w:rsidRDefault="0006149F" w:rsidP="007523EE">
            <w:pPr>
              <w:jc w:val="both"/>
              <w:rPr>
                <w:rFonts w:ascii="Arial" w:hAnsi="Arial" w:cs="Arial"/>
                <w:sz w:val="22"/>
                <w:szCs w:val="22"/>
              </w:rPr>
            </w:pPr>
          </w:p>
        </w:tc>
      </w:tr>
      <w:tr w:rsidR="0006149F" w:rsidRPr="00396EE9" w14:paraId="7959F065"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5164EEE" w14:textId="77777777" w:rsidR="0006149F" w:rsidRPr="00396EE9" w:rsidRDefault="009A09E2" w:rsidP="34A2C303">
            <w:pPr>
              <w:rPr>
                <w:rFonts w:ascii="Arial" w:hAnsi="Arial" w:cs="Arial"/>
                <w:b/>
                <w:bCs/>
                <w:kern w:val="2"/>
                <w:sz w:val="22"/>
                <w:szCs w:val="22"/>
              </w:rPr>
            </w:pPr>
            <w:r w:rsidRPr="00396EE9">
              <w:rPr>
                <w:rFonts w:ascii="Arial" w:eastAsia="Arial" w:hAnsi="Arial" w:cs="Arial"/>
                <w:b/>
                <w:bCs/>
                <w:kern w:val="2"/>
                <w:sz w:val="22"/>
                <w:szCs w:val="22"/>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4E657D47" w14:textId="5D8CE54D" w:rsidR="0006149F" w:rsidRPr="00396EE9" w:rsidRDefault="00323B3D" w:rsidP="00D0747D">
            <w:pPr>
              <w:jc w:val="both"/>
              <w:rPr>
                <w:rFonts w:ascii="Arial" w:hAnsi="Arial" w:cs="Arial"/>
                <w:sz w:val="22"/>
                <w:szCs w:val="22"/>
              </w:rPr>
            </w:pPr>
            <w:r w:rsidRPr="00396EE9">
              <w:rPr>
                <w:rStyle w:val="normaltextrun"/>
                <w:rFonts w:ascii="Arial" w:hAnsi="Arial" w:cs="Arial"/>
                <w:color w:val="000000"/>
                <w:sz w:val="22"/>
                <w:szCs w:val="22"/>
                <w:shd w:val="clear" w:color="auto" w:fill="FFFFFF"/>
              </w:rPr>
              <w:t>100 (vienas šimtas eurų ir 00 ct) Eur dydžio bauda už kiekvieną Sutarties Specialiųjų sąlygų 13.2. punkte nustatytą atvejį.</w:t>
            </w:r>
            <w:r w:rsidRPr="00396EE9">
              <w:rPr>
                <w:rStyle w:val="eop"/>
                <w:rFonts w:ascii="Arial" w:hAnsi="Arial" w:cs="Arial"/>
                <w:color w:val="000000"/>
                <w:sz w:val="22"/>
                <w:szCs w:val="22"/>
                <w:shd w:val="clear" w:color="auto" w:fill="FFFFFF"/>
              </w:rPr>
              <w:t> </w:t>
            </w:r>
          </w:p>
          <w:p w14:paraId="402F804D" w14:textId="523A5A7A" w:rsidR="0006149F" w:rsidRPr="00396EE9" w:rsidRDefault="0006149F" w:rsidP="005A6F70">
            <w:pPr>
              <w:jc w:val="both"/>
              <w:rPr>
                <w:rFonts w:ascii="Arial" w:hAnsi="Arial" w:cs="Arial"/>
                <w:color w:val="4472C4"/>
                <w:kern w:val="2"/>
                <w:sz w:val="22"/>
                <w:szCs w:val="22"/>
              </w:rPr>
            </w:pPr>
          </w:p>
        </w:tc>
      </w:tr>
      <w:tr w:rsidR="0006149F" w:rsidRPr="00396EE9" w14:paraId="6E3AD8BA"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A685E83" w14:textId="77777777" w:rsidR="0006149F" w:rsidRPr="00396EE9" w:rsidRDefault="009A09E2" w:rsidP="34A2C303">
            <w:pPr>
              <w:rPr>
                <w:rFonts w:ascii="Arial" w:hAnsi="Arial" w:cs="Arial"/>
                <w:b/>
                <w:bCs/>
                <w:kern w:val="2"/>
                <w:sz w:val="22"/>
                <w:szCs w:val="22"/>
              </w:rPr>
            </w:pPr>
            <w:r w:rsidRPr="00396EE9">
              <w:rPr>
                <w:rFonts w:ascii="Arial" w:eastAsia="Arial" w:hAnsi="Arial" w:cs="Arial"/>
                <w:b/>
                <w:bCs/>
                <w:kern w:val="2"/>
                <w:sz w:val="22"/>
                <w:szCs w:val="22"/>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60FE78F7" w14:textId="77777777" w:rsidR="0006149F" w:rsidRPr="00396EE9" w:rsidRDefault="009A09E2" w:rsidP="00D0747D">
            <w:pPr>
              <w:jc w:val="both"/>
              <w:rPr>
                <w:rFonts w:ascii="Arial" w:hAnsi="Arial" w:cs="Arial"/>
                <w:sz w:val="22"/>
                <w:szCs w:val="22"/>
              </w:rPr>
            </w:pPr>
            <w:r w:rsidRPr="00396EE9">
              <w:rPr>
                <w:rFonts w:ascii="Arial" w:eastAsia="Arial" w:hAnsi="Arial" w:cs="Arial"/>
                <w:kern w:val="2"/>
                <w:sz w:val="22"/>
                <w:szCs w:val="22"/>
              </w:rPr>
              <w:t>Netaikoma</w:t>
            </w:r>
          </w:p>
          <w:p w14:paraId="1D739079" w14:textId="7AA3C7C0" w:rsidR="0006149F" w:rsidRPr="00396EE9" w:rsidRDefault="0006149F" w:rsidP="00D0747D">
            <w:pPr>
              <w:jc w:val="both"/>
              <w:rPr>
                <w:rFonts w:ascii="Arial" w:hAnsi="Arial" w:cs="Arial"/>
                <w:color w:val="4472C4"/>
                <w:kern w:val="2"/>
                <w:sz w:val="22"/>
                <w:szCs w:val="22"/>
              </w:rPr>
            </w:pPr>
          </w:p>
          <w:p w14:paraId="16B30E5E" w14:textId="57871890" w:rsidR="0006149F" w:rsidRPr="00396EE9" w:rsidRDefault="0006149F" w:rsidP="00D0747D">
            <w:pPr>
              <w:jc w:val="both"/>
              <w:rPr>
                <w:rFonts w:ascii="Arial" w:hAnsi="Arial" w:cs="Arial"/>
                <w:color w:val="4472C4"/>
                <w:kern w:val="2"/>
                <w:sz w:val="22"/>
                <w:szCs w:val="22"/>
              </w:rPr>
            </w:pPr>
          </w:p>
        </w:tc>
      </w:tr>
      <w:tr w:rsidR="0006149F" w:rsidRPr="00396EE9" w14:paraId="412752F5"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2995AB1" w14:textId="77777777" w:rsidR="0006149F" w:rsidRPr="00396EE9" w:rsidRDefault="009A09E2" w:rsidP="34A2C303">
            <w:pPr>
              <w:rPr>
                <w:rFonts w:ascii="Arial" w:hAnsi="Arial" w:cs="Arial"/>
                <w:b/>
                <w:bCs/>
                <w:kern w:val="2"/>
                <w:sz w:val="22"/>
                <w:szCs w:val="22"/>
              </w:rPr>
            </w:pPr>
            <w:r w:rsidRPr="00396EE9">
              <w:rPr>
                <w:rFonts w:ascii="Arial" w:eastAsia="Arial" w:hAnsi="Arial" w:cs="Arial"/>
                <w:b/>
                <w:bCs/>
                <w:kern w:val="2"/>
                <w:sz w:val="22"/>
                <w:szCs w:val="22"/>
              </w:rPr>
              <w:t xml:space="preserve">9.7. Tiekėjui taikomos netesybos dėl pirkimo dokumentuose nustatytų Kokybinių kriterijų </w:t>
            </w:r>
            <w:proofErr w:type="spellStart"/>
            <w:r w:rsidRPr="00396EE9">
              <w:rPr>
                <w:rFonts w:ascii="Arial" w:eastAsia="Arial" w:hAnsi="Arial" w:cs="Arial"/>
                <w:b/>
                <w:bCs/>
                <w:kern w:val="2"/>
                <w:sz w:val="22"/>
                <w:szCs w:val="22"/>
              </w:rPr>
              <w:t>nepasiekimo</w:t>
            </w:r>
            <w:proofErr w:type="spellEnd"/>
            <w:r w:rsidRPr="00396EE9">
              <w:rPr>
                <w:rFonts w:ascii="Arial" w:eastAsia="Arial" w:hAnsi="Arial" w:cs="Arial"/>
                <w:b/>
                <w:bCs/>
                <w:kern w:val="2"/>
                <w:sz w:val="22"/>
                <w:szCs w:val="22"/>
              </w:rPr>
              <w:t xml:space="preserve">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303933B5" w14:textId="66D88101" w:rsidR="005A6F70" w:rsidRPr="00396EE9" w:rsidRDefault="009A09E2" w:rsidP="005A6F70">
            <w:pPr>
              <w:jc w:val="both"/>
              <w:rPr>
                <w:rFonts w:ascii="Arial" w:hAnsi="Arial" w:cs="Arial"/>
                <w:color w:val="4472C4"/>
                <w:kern w:val="2"/>
                <w:sz w:val="22"/>
                <w:szCs w:val="22"/>
              </w:rPr>
            </w:pPr>
            <w:r w:rsidRPr="00396EE9">
              <w:rPr>
                <w:rFonts w:ascii="Arial" w:eastAsia="Arial" w:hAnsi="Arial" w:cs="Arial"/>
                <w:kern w:val="2"/>
                <w:sz w:val="22"/>
                <w:szCs w:val="22"/>
              </w:rPr>
              <w:t xml:space="preserve">Netaikoma </w:t>
            </w:r>
          </w:p>
          <w:p w14:paraId="16F1466C" w14:textId="065415EF" w:rsidR="0006149F" w:rsidRPr="00396EE9" w:rsidRDefault="0006149F" w:rsidP="00D0747D">
            <w:pPr>
              <w:jc w:val="both"/>
              <w:rPr>
                <w:rFonts w:ascii="Arial" w:hAnsi="Arial" w:cs="Arial"/>
                <w:color w:val="4472C4"/>
                <w:kern w:val="2"/>
                <w:sz w:val="22"/>
                <w:szCs w:val="22"/>
              </w:rPr>
            </w:pPr>
          </w:p>
        </w:tc>
      </w:tr>
      <w:tr w:rsidR="0006149F" w:rsidRPr="00396EE9" w14:paraId="20E83A08"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CA663E9" w14:textId="77777777" w:rsidR="0006149F" w:rsidRPr="00396EE9" w:rsidRDefault="009A09E2" w:rsidP="34A2C303">
            <w:pPr>
              <w:rPr>
                <w:rFonts w:ascii="Arial" w:hAnsi="Arial" w:cs="Arial"/>
                <w:b/>
                <w:bCs/>
                <w:kern w:val="2"/>
                <w:sz w:val="22"/>
                <w:szCs w:val="22"/>
              </w:rPr>
            </w:pPr>
            <w:r w:rsidRPr="00396EE9">
              <w:rPr>
                <w:rFonts w:ascii="Arial" w:eastAsia="Arial" w:hAnsi="Arial" w:cs="Arial"/>
                <w:b/>
                <w:bCs/>
                <w:kern w:val="2"/>
                <w:sz w:val="22"/>
                <w:szCs w:val="22"/>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3653B27E" w14:textId="77777777" w:rsidR="0006149F" w:rsidRPr="00396EE9" w:rsidRDefault="009A09E2" w:rsidP="00D0747D">
            <w:pPr>
              <w:jc w:val="both"/>
              <w:rPr>
                <w:rFonts w:ascii="Arial" w:hAnsi="Arial" w:cs="Arial"/>
                <w:sz w:val="22"/>
                <w:szCs w:val="22"/>
              </w:rPr>
            </w:pPr>
            <w:r w:rsidRPr="00396EE9">
              <w:rPr>
                <w:rFonts w:ascii="Arial" w:eastAsia="Arial" w:hAnsi="Arial" w:cs="Arial"/>
                <w:kern w:val="2"/>
                <w:sz w:val="22"/>
                <w:szCs w:val="22"/>
              </w:rPr>
              <w:t>Netaikoma</w:t>
            </w:r>
          </w:p>
          <w:p w14:paraId="43F3653D" w14:textId="7367EB7D" w:rsidR="0006149F" w:rsidRPr="00396EE9" w:rsidRDefault="0006149F" w:rsidP="00D0747D">
            <w:pPr>
              <w:jc w:val="both"/>
              <w:rPr>
                <w:rFonts w:ascii="Arial" w:hAnsi="Arial" w:cs="Arial"/>
                <w:color w:val="4472C4"/>
                <w:kern w:val="2"/>
                <w:sz w:val="22"/>
                <w:szCs w:val="22"/>
              </w:rPr>
            </w:pPr>
          </w:p>
          <w:p w14:paraId="5D3A4EA7" w14:textId="265ACAE1" w:rsidR="0006149F" w:rsidRPr="00396EE9" w:rsidRDefault="0006149F" w:rsidP="00D0747D">
            <w:pPr>
              <w:jc w:val="both"/>
              <w:rPr>
                <w:rFonts w:ascii="Arial" w:hAnsi="Arial" w:cs="Arial"/>
                <w:color w:val="4472C4"/>
                <w:kern w:val="2"/>
                <w:sz w:val="22"/>
                <w:szCs w:val="22"/>
              </w:rPr>
            </w:pPr>
          </w:p>
        </w:tc>
      </w:tr>
      <w:tr w:rsidR="0006149F" w:rsidRPr="00396EE9" w14:paraId="38BFE80D"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80704D3" w14:textId="77777777" w:rsidR="0006149F" w:rsidRPr="00396EE9" w:rsidRDefault="009A09E2" w:rsidP="34A2C303">
            <w:pPr>
              <w:rPr>
                <w:rFonts w:ascii="Arial" w:hAnsi="Arial" w:cs="Arial"/>
                <w:b/>
                <w:bCs/>
                <w:kern w:val="2"/>
                <w:sz w:val="22"/>
                <w:szCs w:val="22"/>
              </w:rPr>
            </w:pPr>
            <w:r w:rsidRPr="00396EE9">
              <w:rPr>
                <w:rFonts w:ascii="Arial" w:eastAsia="Arial" w:hAnsi="Arial" w:cs="Arial"/>
                <w:b/>
                <w:bCs/>
                <w:kern w:val="2"/>
                <w:sz w:val="22"/>
                <w:szCs w:val="22"/>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1050C3CF" w14:textId="77777777" w:rsidR="0006149F" w:rsidRPr="00396EE9" w:rsidRDefault="009A09E2" w:rsidP="00D0747D">
            <w:pPr>
              <w:spacing w:line="259" w:lineRule="auto"/>
              <w:jc w:val="both"/>
              <w:rPr>
                <w:rFonts w:ascii="Arial" w:hAnsi="Arial" w:cs="Arial"/>
                <w:sz w:val="22"/>
                <w:szCs w:val="22"/>
              </w:rPr>
            </w:pPr>
            <w:r w:rsidRPr="00396EE9">
              <w:rPr>
                <w:rFonts w:ascii="Arial" w:eastAsia="Arial" w:hAnsi="Arial" w:cs="Arial"/>
                <w:kern w:val="2"/>
                <w:sz w:val="22"/>
                <w:szCs w:val="22"/>
              </w:rPr>
              <w:t>Netaikoma</w:t>
            </w:r>
          </w:p>
          <w:p w14:paraId="057495AC" w14:textId="642C7D32" w:rsidR="0006149F" w:rsidRPr="00396EE9" w:rsidRDefault="0006149F" w:rsidP="00D0747D">
            <w:pPr>
              <w:spacing w:line="259" w:lineRule="auto"/>
              <w:jc w:val="both"/>
              <w:rPr>
                <w:rFonts w:ascii="Arial" w:hAnsi="Arial" w:cs="Arial"/>
                <w:kern w:val="2"/>
                <w:sz w:val="22"/>
                <w:szCs w:val="22"/>
              </w:rPr>
            </w:pPr>
          </w:p>
          <w:p w14:paraId="10AF8375" w14:textId="2288F969" w:rsidR="0006149F" w:rsidRPr="00396EE9" w:rsidRDefault="0006149F" w:rsidP="00D0747D">
            <w:pPr>
              <w:jc w:val="both"/>
              <w:rPr>
                <w:rFonts w:ascii="Arial" w:hAnsi="Arial" w:cs="Arial"/>
                <w:sz w:val="22"/>
                <w:szCs w:val="22"/>
              </w:rPr>
            </w:pPr>
          </w:p>
          <w:p w14:paraId="3852ECAE" w14:textId="06A3F072" w:rsidR="0006149F" w:rsidRPr="00396EE9" w:rsidRDefault="0006149F" w:rsidP="00D0747D">
            <w:pPr>
              <w:spacing w:line="259" w:lineRule="auto"/>
              <w:jc w:val="both"/>
              <w:rPr>
                <w:rFonts w:ascii="Arial" w:hAnsi="Arial" w:cs="Arial"/>
                <w:kern w:val="2"/>
                <w:sz w:val="22"/>
                <w:szCs w:val="22"/>
              </w:rPr>
            </w:pPr>
          </w:p>
          <w:p w14:paraId="604EAC7F" w14:textId="7C330F44" w:rsidR="0006149F" w:rsidRPr="00396EE9" w:rsidRDefault="0006149F" w:rsidP="00D0747D">
            <w:pPr>
              <w:jc w:val="both"/>
              <w:rPr>
                <w:rFonts w:ascii="Arial" w:hAnsi="Arial" w:cs="Arial"/>
                <w:sz w:val="22"/>
                <w:szCs w:val="22"/>
              </w:rPr>
            </w:pPr>
          </w:p>
          <w:p w14:paraId="453C6372" w14:textId="7F71037F" w:rsidR="0006149F" w:rsidRPr="00396EE9" w:rsidRDefault="0006149F" w:rsidP="00D0747D">
            <w:pPr>
              <w:jc w:val="both"/>
              <w:rPr>
                <w:rFonts w:ascii="Arial" w:hAnsi="Arial" w:cs="Arial"/>
                <w:color w:val="4472C4"/>
                <w:kern w:val="2"/>
                <w:sz w:val="22"/>
                <w:szCs w:val="22"/>
              </w:rPr>
            </w:pPr>
          </w:p>
        </w:tc>
      </w:tr>
      <w:tr w:rsidR="0006149F" w:rsidRPr="00396EE9" w14:paraId="008A07BE"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5361A2F" w14:textId="77777777" w:rsidR="0006149F" w:rsidRPr="00396EE9" w:rsidRDefault="009A09E2" w:rsidP="34A2C303">
            <w:pPr>
              <w:rPr>
                <w:rFonts w:ascii="Arial" w:hAnsi="Arial" w:cs="Arial"/>
                <w:b/>
                <w:bCs/>
                <w:kern w:val="2"/>
                <w:sz w:val="22"/>
                <w:szCs w:val="22"/>
              </w:rPr>
            </w:pPr>
            <w:r w:rsidRPr="00396EE9">
              <w:rPr>
                <w:rFonts w:ascii="Arial" w:eastAsia="Arial" w:hAnsi="Arial" w:cs="Arial"/>
                <w:b/>
                <w:bCs/>
                <w:kern w:val="2"/>
                <w:sz w:val="22"/>
                <w:szCs w:val="22"/>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17B64C01" w14:textId="77777777" w:rsidR="005A6F70" w:rsidRPr="00396EE9" w:rsidRDefault="005A6F70" w:rsidP="005A6F70">
            <w:pPr>
              <w:spacing w:line="259" w:lineRule="auto"/>
              <w:jc w:val="both"/>
              <w:rPr>
                <w:rFonts w:ascii="Arial" w:hAnsi="Arial" w:cs="Arial"/>
                <w:sz w:val="22"/>
                <w:szCs w:val="22"/>
              </w:rPr>
            </w:pPr>
            <w:r w:rsidRPr="00396EE9">
              <w:rPr>
                <w:rFonts w:ascii="Arial" w:eastAsia="Arial" w:hAnsi="Arial" w:cs="Arial"/>
                <w:kern w:val="2"/>
                <w:sz w:val="22"/>
                <w:szCs w:val="22"/>
              </w:rPr>
              <w:t>Netaikoma</w:t>
            </w:r>
          </w:p>
          <w:p w14:paraId="77974048" w14:textId="240966B7" w:rsidR="0006149F" w:rsidRPr="00396EE9" w:rsidRDefault="0006149F" w:rsidP="00D0747D">
            <w:pPr>
              <w:jc w:val="both"/>
              <w:rPr>
                <w:rFonts w:ascii="Arial" w:hAnsi="Arial" w:cs="Arial"/>
                <w:color w:val="4472C4"/>
                <w:kern w:val="2"/>
                <w:sz w:val="22"/>
                <w:szCs w:val="22"/>
              </w:rPr>
            </w:pPr>
          </w:p>
        </w:tc>
      </w:tr>
      <w:tr w:rsidR="0006149F" w:rsidRPr="00396EE9" w14:paraId="1EE020F0" w14:textId="77777777" w:rsidTr="34A2C303">
        <w:trPr>
          <w:trHeight w:val="300"/>
        </w:trPr>
        <w:tc>
          <w:tcPr>
            <w:tcW w:w="9535" w:type="dxa"/>
            <w:gridSpan w:val="5"/>
          </w:tcPr>
          <w:p w14:paraId="4A57A19F" w14:textId="77777777" w:rsidR="0006149F" w:rsidRPr="00396EE9" w:rsidRDefault="009A09E2" w:rsidP="34A2C303">
            <w:pPr>
              <w:jc w:val="center"/>
              <w:rPr>
                <w:rFonts w:ascii="Arial" w:hAnsi="Arial" w:cs="Arial"/>
                <w:b/>
                <w:bCs/>
                <w:kern w:val="2"/>
                <w:sz w:val="22"/>
                <w:szCs w:val="22"/>
              </w:rPr>
            </w:pPr>
            <w:r w:rsidRPr="00396EE9">
              <w:rPr>
                <w:rFonts w:ascii="Arial" w:eastAsia="Arial" w:hAnsi="Arial" w:cs="Arial"/>
                <w:b/>
                <w:bCs/>
                <w:kern w:val="2"/>
                <w:sz w:val="22"/>
                <w:szCs w:val="22"/>
              </w:rPr>
              <w:t>10. ESMINĖS SUTARTIES SĄLYGOS</w:t>
            </w:r>
          </w:p>
        </w:tc>
      </w:tr>
      <w:tr w:rsidR="0006149F" w:rsidRPr="00396EE9" w14:paraId="42F9E697" w14:textId="77777777" w:rsidTr="34A2C303">
        <w:trPr>
          <w:trHeight w:val="300"/>
        </w:trPr>
        <w:tc>
          <w:tcPr>
            <w:tcW w:w="2707" w:type="dxa"/>
            <w:gridSpan w:val="3"/>
          </w:tcPr>
          <w:p w14:paraId="175C63C4" w14:textId="40A77FF8" w:rsidR="0006149F" w:rsidRPr="00396EE9" w:rsidRDefault="009A09E2" w:rsidP="34A2C303">
            <w:pPr>
              <w:rPr>
                <w:rFonts w:ascii="Arial" w:hAnsi="Arial" w:cs="Arial"/>
                <w:b/>
                <w:bCs/>
                <w:kern w:val="2"/>
                <w:sz w:val="22"/>
                <w:szCs w:val="22"/>
              </w:rPr>
            </w:pPr>
            <w:r w:rsidRPr="00396EE9">
              <w:rPr>
                <w:rFonts w:ascii="Arial" w:eastAsia="Arial" w:hAnsi="Arial" w:cs="Arial"/>
                <w:b/>
                <w:bCs/>
                <w:sz w:val="22"/>
                <w:szCs w:val="22"/>
              </w:rPr>
              <w:t>10.1. Esminės Sutarties sąlygos</w:t>
            </w:r>
          </w:p>
        </w:tc>
        <w:tc>
          <w:tcPr>
            <w:tcW w:w="6828" w:type="dxa"/>
            <w:gridSpan w:val="2"/>
          </w:tcPr>
          <w:p w14:paraId="4E6C221B" w14:textId="77777777" w:rsidR="0006149F" w:rsidRPr="00396EE9" w:rsidRDefault="009A09E2" w:rsidP="00D0747D">
            <w:pPr>
              <w:jc w:val="both"/>
              <w:rPr>
                <w:rFonts w:ascii="Arial" w:hAnsi="Arial" w:cs="Arial"/>
                <w:sz w:val="22"/>
                <w:szCs w:val="22"/>
              </w:rPr>
            </w:pPr>
            <w:r w:rsidRPr="00396EE9">
              <w:rPr>
                <w:rFonts w:ascii="Arial" w:eastAsia="Arial" w:hAnsi="Arial" w:cs="Arial"/>
                <w:kern w:val="2"/>
                <w:sz w:val="22"/>
                <w:szCs w:val="22"/>
              </w:rPr>
              <w:t>Netaikoma</w:t>
            </w:r>
          </w:p>
          <w:p w14:paraId="25653FB9" w14:textId="4DBB2FA3" w:rsidR="0006149F" w:rsidRPr="00396EE9" w:rsidRDefault="0006149F" w:rsidP="00D0747D">
            <w:pPr>
              <w:jc w:val="both"/>
              <w:rPr>
                <w:rFonts w:ascii="Arial" w:hAnsi="Arial" w:cs="Arial"/>
                <w:b/>
                <w:bCs/>
                <w:kern w:val="2"/>
                <w:sz w:val="22"/>
                <w:szCs w:val="22"/>
              </w:rPr>
            </w:pPr>
          </w:p>
          <w:p w14:paraId="6BFF7A0B" w14:textId="69BE931B" w:rsidR="0006149F" w:rsidRPr="00396EE9" w:rsidRDefault="0006149F" w:rsidP="00D0747D">
            <w:pPr>
              <w:jc w:val="both"/>
              <w:rPr>
                <w:rFonts w:ascii="Arial" w:hAnsi="Arial" w:cs="Arial"/>
                <w:b/>
                <w:bCs/>
                <w:color w:val="4472C4"/>
                <w:kern w:val="2"/>
                <w:sz w:val="22"/>
                <w:szCs w:val="22"/>
              </w:rPr>
            </w:pPr>
          </w:p>
        </w:tc>
      </w:tr>
      <w:tr w:rsidR="0006149F" w:rsidRPr="00396EE9" w14:paraId="0E3719DC" w14:textId="77777777" w:rsidTr="34A2C303">
        <w:trPr>
          <w:trHeight w:val="300"/>
        </w:trPr>
        <w:tc>
          <w:tcPr>
            <w:tcW w:w="2700" w:type="dxa"/>
            <w:gridSpan w:val="2"/>
          </w:tcPr>
          <w:p w14:paraId="08100C98" w14:textId="77777777" w:rsidR="0006149F" w:rsidRPr="00396EE9" w:rsidRDefault="009A09E2" w:rsidP="34A2C303">
            <w:pPr>
              <w:rPr>
                <w:rFonts w:ascii="Arial" w:hAnsi="Arial" w:cs="Arial"/>
                <w:b/>
                <w:bCs/>
                <w:kern w:val="2"/>
                <w:sz w:val="22"/>
                <w:szCs w:val="22"/>
              </w:rPr>
            </w:pPr>
            <w:r w:rsidRPr="00396EE9">
              <w:rPr>
                <w:rFonts w:ascii="Arial" w:eastAsia="Arial" w:hAnsi="Arial" w:cs="Arial"/>
                <w:b/>
                <w:bCs/>
                <w:kern w:val="2"/>
                <w:sz w:val="22"/>
                <w:szCs w:val="22"/>
              </w:rPr>
              <w:t>10.2. Dideli arba nuolatiniai esminės Sutarties sąlygos vykdymo trūkumai</w:t>
            </w:r>
          </w:p>
        </w:tc>
        <w:tc>
          <w:tcPr>
            <w:tcW w:w="6835" w:type="dxa"/>
            <w:gridSpan w:val="3"/>
          </w:tcPr>
          <w:p w14:paraId="6ABFDF9C" w14:textId="28203381" w:rsidR="005A6F70" w:rsidRPr="00396EE9" w:rsidRDefault="009A09E2" w:rsidP="005A6F70">
            <w:pPr>
              <w:jc w:val="both"/>
              <w:rPr>
                <w:rFonts w:ascii="Arial" w:hAnsi="Arial" w:cs="Arial"/>
                <w:sz w:val="22"/>
                <w:szCs w:val="22"/>
              </w:rPr>
            </w:pPr>
            <w:r w:rsidRPr="00396EE9">
              <w:rPr>
                <w:rFonts w:ascii="Arial" w:eastAsia="Arial" w:hAnsi="Arial" w:cs="Arial"/>
                <w:kern w:val="2"/>
                <w:sz w:val="22"/>
                <w:szCs w:val="22"/>
              </w:rPr>
              <w:t xml:space="preserve">Netaikoma </w:t>
            </w:r>
          </w:p>
          <w:p w14:paraId="101EF203" w14:textId="48B84978" w:rsidR="0006149F" w:rsidRPr="00396EE9" w:rsidRDefault="0006149F" w:rsidP="00D0747D">
            <w:pPr>
              <w:jc w:val="both"/>
              <w:rPr>
                <w:rFonts w:ascii="Arial" w:hAnsi="Arial" w:cs="Arial"/>
                <w:sz w:val="22"/>
                <w:szCs w:val="22"/>
              </w:rPr>
            </w:pPr>
          </w:p>
        </w:tc>
      </w:tr>
      <w:tr w:rsidR="0006149F" w:rsidRPr="00396EE9" w14:paraId="4195E62A" w14:textId="77777777" w:rsidTr="34A2C303">
        <w:trPr>
          <w:trHeight w:val="300"/>
        </w:trPr>
        <w:tc>
          <w:tcPr>
            <w:tcW w:w="9535" w:type="dxa"/>
            <w:gridSpan w:val="5"/>
          </w:tcPr>
          <w:p w14:paraId="72E7CC4F" w14:textId="77777777" w:rsidR="0006149F" w:rsidRPr="00396EE9" w:rsidRDefault="009A09E2" w:rsidP="34A2C303">
            <w:pPr>
              <w:jc w:val="center"/>
              <w:rPr>
                <w:rFonts w:ascii="Arial" w:hAnsi="Arial" w:cs="Arial"/>
                <w:b/>
                <w:bCs/>
                <w:kern w:val="2"/>
                <w:sz w:val="22"/>
                <w:szCs w:val="22"/>
              </w:rPr>
            </w:pPr>
            <w:r w:rsidRPr="00396EE9">
              <w:rPr>
                <w:rFonts w:ascii="Arial" w:eastAsia="Arial" w:hAnsi="Arial" w:cs="Arial"/>
                <w:b/>
                <w:bCs/>
                <w:kern w:val="2"/>
                <w:sz w:val="22"/>
                <w:szCs w:val="22"/>
              </w:rPr>
              <w:t>11. SUTARTIES GALIOJIMAS IR KEITIMAS</w:t>
            </w:r>
          </w:p>
        </w:tc>
      </w:tr>
      <w:tr w:rsidR="0006149F" w:rsidRPr="00396EE9" w14:paraId="3BC0F23F"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EABAFA7" w14:textId="77777777" w:rsidR="0006149F" w:rsidRPr="00396EE9" w:rsidRDefault="009A09E2" w:rsidP="34A2C303">
            <w:pPr>
              <w:rPr>
                <w:rFonts w:ascii="Arial" w:hAnsi="Arial" w:cs="Arial"/>
                <w:b/>
                <w:bCs/>
                <w:kern w:val="2"/>
                <w:sz w:val="22"/>
                <w:szCs w:val="22"/>
              </w:rPr>
            </w:pPr>
            <w:r w:rsidRPr="00396EE9">
              <w:rPr>
                <w:rFonts w:ascii="Arial" w:eastAsia="Arial" w:hAnsi="Arial" w:cs="Arial"/>
                <w:b/>
                <w:bCs/>
                <w:kern w:val="2"/>
                <w:sz w:val="22"/>
                <w:szCs w:val="22"/>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2B4C3E85" w14:textId="77777777" w:rsidR="00BD0796" w:rsidRPr="00396EE9" w:rsidRDefault="00BD0796" w:rsidP="00BD0796">
            <w:pPr>
              <w:jc w:val="both"/>
              <w:rPr>
                <w:rFonts w:ascii="Arial" w:hAnsi="Arial" w:cs="Arial"/>
                <w:kern w:val="2"/>
                <w:sz w:val="22"/>
                <w:szCs w:val="22"/>
              </w:rPr>
            </w:pPr>
            <w:r w:rsidRPr="00396EE9">
              <w:rPr>
                <w:rFonts w:ascii="Arial" w:hAnsi="Arial" w:cs="Arial"/>
                <w:kern w:val="2"/>
                <w:sz w:val="22"/>
                <w:szCs w:val="22"/>
              </w:rPr>
              <w:t>Ši Sutartis laikoma sudaryta ir įsigalioja nuo Sutarties pasirašymo dienos (antrosios Šalies pasirašymo dieną).</w:t>
            </w:r>
          </w:p>
          <w:p w14:paraId="21D321B5" w14:textId="61167838" w:rsidR="0006149F" w:rsidRPr="00396EE9" w:rsidRDefault="00BD0796" w:rsidP="00BD0796">
            <w:pPr>
              <w:jc w:val="both"/>
              <w:rPr>
                <w:rFonts w:ascii="Arial" w:hAnsi="Arial" w:cs="Arial"/>
                <w:color w:val="4472C4"/>
                <w:kern w:val="2"/>
                <w:sz w:val="22"/>
                <w:szCs w:val="22"/>
              </w:rPr>
            </w:pPr>
            <w:r w:rsidRPr="00396EE9">
              <w:rPr>
                <w:rFonts w:ascii="Arial" w:hAnsi="Arial" w:cs="Arial"/>
                <w:color w:val="000000"/>
                <w:kern w:val="2"/>
                <w:sz w:val="22"/>
                <w:szCs w:val="22"/>
              </w:rPr>
              <w:t>Sutartis galioja iki visiško prievolių įvykdymo</w:t>
            </w:r>
            <w:r w:rsidRPr="00396EE9">
              <w:rPr>
                <w:rStyle w:val="normaltextrun"/>
                <w:rFonts w:ascii="Arial" w:hAnsi="Arial" w:cs="Arial"/>
                <w:sz w:val="22"/>
                <w:szCs w:val="22"/>
                <w:bdr w:val="none" w:sz="0" w:space="0" w:color="auto" w:frame="1"/>
              </w:rPr>
              <w:t xml:space="preserve">, </w:t>
            </w:r>
            <w:r w:rsidRPr="00396EE9">
              <w:rPr>
                <w:rFonts w:ascii="Arial" w:hAnsi="Arial" w:cs="Arial"/>
                <w:color w:val="000000"/>
                <w:kern w:val="2"/>
                <w:sz w:val="22"/>
                <w:szCs w:val="22"/>
              </w:rPr>
              <w:t>bet jos terminas negali būti ilgesnis kaip</w:t>
            </w:r>
            <w:r w:rsidRPr="00396EE9">
              <w:rPr>
                <w:rFonts w:ascii="Arial" w:hAnsi="Arial" w:cs="Arial"/>
                <w:b/>
                <w:bCs/>
                <w:color w:val="000000"/>
                <w:kern w:val="2"/>
                <w:sz w:val="22"/>
                <w:szCs w:val="22"/>
              </w:rPr>
              <w:t xml:space="preserve"> </w:t>
            </w:r>
            <w:r w:rsidR="003B2E2C">
              <w:rPr>
                <w:rFonts w:ascii="Arial" w:hAnsi="Arial" w:cs="Arial"/>
                <w:b/>
                <w:bCs/>
                <w:color w:val="000000"/>
                <w:kern w:val="2"/>
                <w:sz w:val="22"/>
                <w:szCs w:val="22"/>
              </w:rPr>
              <w:t>7</w:t>
            </w:r>
            <w:r w:rsidRPr="00396EE9">
              <w:rPr>
                <w:rFonts w:ascii="Arial" w:hAnsi="Arial" w:cs="Arial"/>
                <w:b/>
                <w:bCs/>
                <w:kern w:val="2"/>
                <w:sz w:val="22"/>
                <w:szCs w:val="22"/>
              </w:rPr>
              <w:t xml:space="preserve"> (</w:t>
            </w:r>
            <w:r w:rsidR="003B2E2C">
              <w:rPr>
                <w:rFonts w:ascii="Arial" w:hAnsi="Arial" w:cs="Arial"/>
                <w:b/>
                <w:bCs/>
                <w:kern w:val="2"/>
                <w:sz w:val="22"/>
                <w:szCs w:val="22"/>
              </w:rPr>
              <w:t>septyni</w:t>
            </w:r>
            <w:r w:rsidRPr="00396EE9">
              <w:rPr>
                <w:rFonts w:ascii="Arial" w:hAnsi="Arial" w:cs="Arial"/>
                <w:b/>
                <w:bCs/>
                <w:kern w:val="2"/>
                <w:sz w:val="22"/>
                <w:szCs w:val="22"/>
              </w:rPr>
              <w:t xml:space="preserve">) mėnesiai. </w:t>
            </w:r>
          </w:p>
        </w:tc>
      </w:tr>
      <w:tr w:rsidR="0006149F" w:rsidRPr="00396EE9" w14:paraId="361F41D8" w14:textId="77777777" w:rsidTr="34A2C303">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41A3E63" w14:textId="77777777" w:rsidR="0006149F" w:rsidRPr="00396EE9" w:rsidRDefault="009A09E2" w:rsidP="34A2C303">
            <w:pPr>
              <w:rPr>
                <w:rFonts w:ascii="Arial" w:hAnsi="Arial" w:cs="Arial"/>
                <w:b/>
                <w:bCs/>
                <w:kern w:val="2"/>
                <w:sz w:val="22"/>
                <w:szCs w:val="22"/>
              </w:rPr>
            </w:pPr>
            <w:r w:rsidRPr="00396EE9">
              <w:rPr>
                <w:rFonts w:ascii="Arial" w:eastAsia="Arial" w:hAnsi="Arial" w:cs="Arial"/>
                <w:b/>
                <w:bCs/>
                <w:kern w:val="2"/>
                <w:sz w:val="22"/>
                <w:szCs w:val="22"/>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2DD86490" w14:textId="77777777" w:rsidR="0006149F" w:rsidRPr="00396EE9" w:rsidRDefault="009A09E2" w:rsidP="00D0747D">
            <w:pPr>
              <w:jc w:val="both"/>
              <w:rPr>
                <w:rFonts w:ascii="Arial" w:hAnsi="Arial" w:cs="Arial"/>
                <w:sz w:val="22"/>
                <w:szCs w:val="22"/>
              </w:rPr>
            </w:pPr>
            <w:r w:rsidRPr="00396EE9">
              <w:rPr>
                <w:rFonts w:ascii="Arial" w:eastAsia="Arial" w:hAnsi="Arial" w:cs="Arial"/>
                <w:kern w:val="2"/>
                <w:sz w:val="22"/>
                <w:szCs w:val="22"/>
              </w:rPr>
              <w:t>Netaikoma</w:t>
            </w:r>
          </w:p>
          <w:p w14:paraId="6196A0E2" w14:textId="5EE9E03C" w:rsidR="0006149F" w:rsidRPr="00396EE9" w:rsidRDefault="0006149F" w:rsidP="00D0747D">
            <w:pPr>
              <w:jc w:val="both"/>
              <w:rPr>
                <w:rFonts w:ascii="Arial" w:hAnsi="Arial" w:cs="Arial"/>
                <w:sz w:val="22"/>
                <w:szCs w:val="22"/>
              </w:rPr>
            </w:pPr>
          </w:p>
          <w:p w14:paraId="5151470B" w14:textId="357EA0BE" w:rsidR="0006149F" w:rsidRPr="00396EE9" w:rsidRDefault="0006149F" w:rsidP="00D0747D">
            <w:pPr>
              <w:jc w:val="both"/>
              <w:rPr>
                <w:rFonts w:ascii="Arial" w:hAnsi="Arial" w:cs="Arial"/>
                <w:sz w:val="22"/>
                <w:szCs w:val="22"/>
              </w:rPr>
            </w:pPr>
          </w:p>
        </w:tc>
      </w:tr>
      <w:tr w:rsidR="0006149F" w:rsidRPr="00396EE9" w14:paraId="414EAA05" w14:textId="77777777" w:rsidTr="34A2C303">
        <w:trPr>
          <w:trHeight w:val="300"/>
        </w:trPr>
        <w:tc>
          <w:tcPr>
            <w:tcW w:w="9535" w:type="dxa"/>
            <w:gridSpan w:val="5"/>
          </w:tcPr>
          <w:p w14:paraId="682DD4EE" w14:textId="77777777" w:rsidR="0006149F" w:rsidRPr="00396EE9" w:rsidRDefault="009A09E2" w:rsidP="34A2C303">
            <w:pPr>
              <w:jc w:val="center"/>
              <w:rPr>
                <w:rFonts w:ascii="Arial" w:hAnsi="Arial" w:cs="Arial"/>
                <w:b/>
                <w:bCs/>
                <w:kern w:val="2"/>
                <w:sz w:val="22"/>
                <w:szCs w:val="22"/>
              </w:rPr>
            </w:pPr>
            <w:r w:rsidRPr="00396EE9">
              <w:rPr>
                <w:rFonts w:ascii="Arial" w:eastAsia="Arial" w:hAnsi="Arial" w:cs="Arial"/>
                <w:b/>
                <w:bCs/>
                <w:kern w:val="2"/>
                <w:sz w:val="22"/>
                <w:szCs w:val="22"/>
              </w:rPr>
              <w:t>12. SUTARTIES NUTRAUKIMAS</w:t>
            </w:r>
          </w:p>
        </w:tc>
      </w:tr>
      <w:tr w:rsidR="0006149F" w:rsidRPr="00396EE9" w14:paraId="24001845" w14:textId="77777777" w:rsidTr="34A2C303">
        <w:trPr>
          <w:trHeight w:val="300"/>
        </w:trPr>
        <w:tc>
          <w:tcPr>
            <w:tcW w:w="2532" w:type="dxa"/>
          </w:tcPr>
          <w:p w14:paraId="01DD4974" w14:textId="77777777" w:rsidR="0006149F" w:rsidRPr="00396EE9" w:rsidRDefault="009A09E2" w:rsidP="34A2C303">
            <w:pPr>
              <w:rPr>
                <w:rFonts w:ascii="Arial" w:hAnsi="Arial" w:cs="Arial"/>
                <w:b/>
                <w:bCs/>
                <w:kern w:val="2"/>
                <w:sz w:val="22"/>
                <w:szCs w:val="22"/>
              </w:rPr>
            </w:pPr>
            <w:r w:rsidRPr="00396EE9">
              <w:rPr>
                <w:rFonts w:ascii="Arial" w:eastAsia="Arial" w:hAnsi="Arial" w:cs="Arial"/>
                <w:b/>
                <w:bCs/>
                <w:kern w:val="2"/>
                <w:sz w:val="22"/>
                <w:szCs w:val="22"/>
              </w:rPr>
              <w:t>12.1. Sutarties nutraukimo pagrindai</w:t>
            </w:r>
          </w:p>
        </w:tc>
        <w:tc>
          <w:tcPr>
            <w:tcW w:w="7003" w:type="dxa"/>
            <w:gridSpan w:val="4"/>
          </w:tcPr>
          <w:p w14:paraId="3F686BE5" w14:textId="5CC0EAD1" w:rsidR="0006149F" w:rsidRPr="00396EE9" w:rsidRDefault="009A09E2" w:rsidP="00D0747D">
            <w:pPr>
              <w:jc w:val="both"/>
              <w:rPr>
                <w:rFonts w:ascii="Arial" w:hAnsi="Arial" w:cs="Arial"/>
                <w:color w:val="4472C4"/>
                <w:kern w:val="2"/>
                <w:sz w:val="22"/>
                <w:szCs w:val="22"/>
              </w:rPr>
            </w:pPr>
            <w:r w:rsidRPr="00396EE9">
              <w:rPr>
                <w:rFonts w:ascii="Arial" w:eastAsia="Arial" w:hAnsi="Arial" w:cs="Arial"/>
                <w:kern w:val="2"/>
                <w:sz w:val="22"/>
                <w:szCs w:val="22"/>
              </w:rPr>
              <w:t>Sutartis gali būti nutraukiama rašytiniu Šalių susitarimu arba vienašališkai, Bendrosiose sąlygose nustatyta tvarka.</w:t>
            </w:r>
          </w:p>
        </w:tc>
      </w:tr>
      <w:tr w:rsidR="0006149F" w:rsidRPr="00396EE9" w14:paraId="4C5C05CF" w14:textId="77777777" w:rsidTr="34A2C303">
        <w:trPr>
          <w:trHeight w:val="300"/>
        </w:trPr>
        <w:tc>
          <w:tcPr>
            <w:tcW w:w="2532" w:type="dxa"/>
          </w:tcPr>
          <w:p w14:paraId="32AFCE02" w14:textId="77777777" w:rsidR="0006149F" w:rsidRPr="00396EE9" w:rsidRDefault="009A09E2" w:rsidP="34A2C303">
            <w:pPr>
              <w:rPr>
                <w:rFonts w:ascii="Arial" w:hAnsi="Arial" w:cs="Arial"/>
                <w:b/>
                <w:bCs/>
                <w:kern w:val="2"/>
                <w:sz w:val="22"/>
                <w:szCs w:val="22"/>
              </w:rPr>
            </w:pPr>
            <w:r w:rsidRPr="00396EE9">
              <w:rPr>
                <w:rFonts w:ascii="Arial" w:eastAsia="Arial" w:hAnsi="Arial" w:cs="Arial"/>
                <w:b/>
                <w:bCs/>
                <w:kern w:val="2"/>
                <w:sz w:val="22"/>
                <w:szCs w:val="22"/>
              </w:rPr>
              <w:t>12.2. Esminiai Sutarties pažeidimai</w:t>
            </w:r>
          </w:p>
          <w:p w14:paraId="1D7EEC62" w14:textId="7CBAC35A" w:rsidR="0006149F" w:rsidRPr="00396EE9" w:rsidRDefault="0006149F" w:rsidP="34A2C303">
            <w:pPr>
              <w:rPr>
                <w:rFonts w:ascii="Arial" w:hAnsi="Arial" w:cs="Arial"/>
                <w:b/>
                <w:bCs/>
                <w:kern w:val="2"/>
                <w:sz w:val="22"/>
                <w:szCs w:val="22"/>
              </w:rPr>
            </w:pPr>
          </w:p>
        </w:tc>
        <w:tc>
          <w:tcPr>
            <w:tcW w:w="7003" w:type="dxa"/>
            <w:gridSpan w:val="4"/>
          </w:tcPr>
          <w:p w14:paraId="3FC13367" w14:textId="6A5A907B" w:rsidR="009F470B" w:rsidRPr="00396EE9" w:rsidRDefault="009F470B" w:rsidP="009F470B">
            <w:pPr>
              <w:jc w:val="both"/>
              <w:rPr>
                <w:rFonts w:ascii="Arial" w:hAnsi="Arial" w:cs="Arial"/>
                <w:kern w:val="2"/>
                <w:sz w:val="22"/>
                <w:szCs w:val="22"/>
              </w:rPr>
            </w:pPr>
            <w:r w:rsidRPr="00396EE9">
              <w:rPr>
                <w:rFonts w:ascii="Arial" w:hAnsi="Arial" w:cs="Arial"/>
                <w:kern w:val="2"/>
                <w:sz w:val="22"/>
                <w:szCs w:val="22"/>
              </w:rPr>
              <w:t>12.2.1. jeigu Tiekėjas nevykdo prisiimtų įsipareigojimų už Sutartyje nustatytą Sutarties kainą;</w:t>
            </w:r>
          </w:p>
          <w:p w14:paraId="71DDDF8A" w14:textId="738181F1" w:rsidR="009F470B" w:rsidRPr="00396EE9" w:rsidRDefault="009F470B" w:rsidP="009F470B">
            <w:pPr>
              <w:jc w:val="both"/>
              <w:rPr>
                <w:rFonts w:ascii="Arial" w:hAnsi="Arial" w:cs="Arial"/>
                <w:kern w:val="2"/>
                <w:sz w:val="22"/>
                <w:szCs w:val="22"/>
              </w:rPr>
            </w:pPr>
            <w:r w:rsidRPr="00396EE9">
              <w:rPr>
                <w:rFonts w:ascii="Arial" w:eastAsia="Arial" w:hAnsi="Arial" w:cs="Arial"/>
                <w:kern w:val="2"/>
                <w:sz w:val="22"/>
                <w:szCs w:val="22"/>
                <w:lang w:val="lt"/>
              </w:rPr>
              <w:t xml:space="preserve">12.2.2. </w:t>
            </w:r>
            <w:r w:rsidRPr="00396EE9">
              <w:rPr>
                <w:rFonts w:ascii="Arial" w:eastAsia="Arial" w:hAnsi="Arial" w:cs="Arial"/>
                <w:kern w:val="2"/>
                <w:sz w:val="22"/>
                <w:szCs w:val="22"/>
              </w:rPr>
              <w:t>Tiekėjas daugiau kaip 2 (du) kartus pristato Prekes, kurios neatitinka Sutartyje ir (ar) Įstatymuose nustatytų reikalavimų Prekėms</w:t>
            </w:r>
            <w:r w:rsidRPr="00396EE9">
              <w:rPr>
                <w:rFonts w:ascii="Arial" w:eastAsia="Arial" w:hAnsi="Arial" w:cs="Arial"/>
                <w:kern w:val="2"/>
                <w:sz w:val="22"/>
                <w:szCs w:val="22"/>
                <w:lang w:val="lt"/>
              </w:rPr>
              <w:t>;</w:t>
            </w:r>
          </w:p>
          <w:p w14:paraId="47B02A85" w14:textId="3BE6B8F9" w:rsidR="0006149F" w:rsidRPr="00396EE9" w:rsidRDefault="009F470B" w:rsidP="009F470B">
            <w:pPr>
              <w:tabs>
                <w:tab w:val="left" w:pos="567"/>
                <w:tab w:val="left" w:pos="851"/>
                <w:tab w:val="left" w:pos="992"/>
                <w:tab w:val="left" w:pos="1134"/>
              </w:tabs>
              <w:spacing w:line="257" w:lineRule="auto"/>
              <w:jc w:val="both"/>
              <w:rPr>
                <w:rFonts w:ascii="Arial" w:eastAsia="Arial" w:hAnsi="Arial" w:cs="Arial"/>
                <w:color w:val="FF0000"/>
                <w:kern w:val="2"/>
                <w:sz w:val="22"/>
                <w:szCs w:val="22"/>
              </w:rPr>
            </w:pPr>
            <w:r w:rsidRPr="00396EE9">
              <w:rPr>
                <w:rFonts w:ascii="Arial" w:eastAsia="Arial" w:hAnsi="Arial" w:cs="Arial"/>
                <w:kern w:val="2"/>
                <w:sz w:val="22"/>
                <w:szCs w:val="22"/>
                <w:lang w:val="lt"/>
              </w:rPr>
              <w:t>12.2.</w:t>
            </w:r>
            <w:r w:rsidR="00C37E60">
              <w:rPr>
                <w:rFonts w:ascii="Arial" w:eastAsia="Arial" w:hAnsi="Arial" w:cs="Arial"/>
                <w:kern w:val="2"/>
                <w:sz w:val="22"/>
                <w:szCs w:val="22"/>
                <w:lang w:val="lt"/>
              </w:rPr>
              <w:t>3</w:t>
            </w:r>
            <w:r w:rsidRPr="00396EE9">
              <w:rPr>
                <w:rFonts w:ascii="Arial" w:eastAsia="Arial" w:hAnsi="Arial" w:cs="Arial"/>
                <w:kern w:val="2"/>
                <w:sz w:val="22"/>
                <w:szCs w:val="22"/>
                <w:lang w:val="lt"/>
              </w:rPr>
              <w:t xml:space="preserve">. </w:t>
            </w:r>
            <w:r w:rsidRPr="00396EE9">
              <w:rPr>
                <w:rFonts w:ascii="Arial" w:eastAsia="Arial" w:hAnsi="Arial" w:cs="Arial"/>
                <w:kern w:val="2"/>
                <w:sz w:val="22"/>
                <w:szCs w:val="22"/>
              </w:rPr>
              <w:t>Tiekėjas pažeidžia Prekių pristatymo terminus ir dėl Prekių pristatymo vėlavimo Prekės tampa nebereikalingos</w:t>
            </w:r>
            <w:r w:rsidRPr="00396EE9">
              <w:rPr>
                <w:rFonts w:ascii="Arial" w:eastAsia="Arial" w:hAnsi="Arial" w:cs="Arial"/>
                <w:kern w:val="2"/>
                <w:sz w:val="22"/>
                <w:szCs w:val="22"/>
                <w:lang w:val="lt"/>
              </w:rPr>
              <w:t>.</w:t>
            </w:r>
          </w:p>
        </w:tc>
      </w:tr>
      <w:tr w:rsidR="0006149F" w:rsidRPr="00396EE9" w14:paraId="1D7C10A0" w14:textId="77777777" w:rsidTr="34A2C303">
        <w:trPr>
          <w:trHeight w:val="300"/>
        </w:trPr>
        <w:tc>
          <w:tcPr>
            <w:tcW w:w="9535" w:type="dxa"/>
            <w:gridSpan w:val="5"/>
          </w:tcPr>
          <w:p w14:paraId="0157B9B5" w14:textId="72D71699" w:rsidR="0006149F" w:rsidRPr="00396EE9" w:rsidRDefault="009A09E2" w:rsidP="03352729">
            <w:pPr>
              <w:jc w:val="center"/>
              <w:rPr>
                <w:rFonts w:ascii="Arial" w:hAnsi="Arial" w:cs="Arial"/>
                <w:sz w:val="22"/>
                <w:szCs w:val="22"/>
              </w:rPr>
            </w:pPr>
            <w:r w:rsidRPr="00396EE9">
              <w:rPr>
                <w:rFonts w:ascii="Arial" w:eastAsia="Arial" w:hAnsi="Arial" w:cs="Arial"/>
                <w:b/>
                <w:bCs/>
                <w:kern w:val="2"/>
                <w:sz w:val="22"/>
                <w:szCs w:val="22"/>
              </w:rPr>
              <w:t xml:space="preserve">13. APLINKOSAUGINIAI IR SOCIALINIAI KRITERIJAI </w:t>
            </w:r>
          </w:p>
        </w:tc>
      </w:tr>
      <w:tr w:rsidR="0006149F" w:rsidRPr="00396EE9" w14:paraId="003AD066" w14:textId="77777777" w:rsidTr="34A2C303">
        <w:trPr>
          <w:trHeight w:val="300"/>
        </w:trPr>
        <w:tc>
          <w:tcPr>
            <w:tcW w:w="2532" w:type="dxa"/>
          </w:tcPr>
          <w:p w14:paraId="3B96829F" w14:textId="77777777" w:rsidR="0006149F" w:rsidRPr="00396EE9" w:rsidRDefault="009A09E2" w:rsidP="34A2C303">
            <w:pPr>
              <w:rPr>
                <w:rFonts w:ascii="Arial" w:hAnsi="Arial" w:cs="Arial"/>
                <w:b/>
                <w:bCs/>
                <w:kern w:val="2"/>
                <w:sz w:val="22"/>
                <w:szCs w:val="22"/>
              </w:rPr>
            </w:pPr>
            <w:r w:rsidRPr="00396EE9">
              <w:rPr>
                <w:rFonts w:ascii="Arial" w:eastAsia="Arial" w:hAnsi="Arial" w:cs="Arial"/>
                <w:b/>
                <w:bCs/>
                <w:kern w:val="2"/>
                <w:sz w:val="22"/>
                <w:szCs w:val="22"/>
              </w:rPr>
              <w:t>13.1. Aplinkosauginių kriterijų nustatymo teisinis pagrindas</w:t>
            </w:r>
          </w:p>
        </w:tc>
        <w:tc>
          <w:tcPr>
            <w:tcW w:w="7003" w:type="dxa"/>
            <w:gridSpan w:val="4"/>
          </w:tcPr>
          <w:p w14:paraId="3B4C7BEC" w14:textId="183536DB" w:rsidR="0006149F" w:rsidRPr="00396EE9" w:rsidRDefault="008C6C98" w:rsidP="00D0747D">
            <w:pPr>
              <w:jc w:val="both"/>
              <w:rPr>
                <w:rFonts w:ascii="Arial" w:hAnsi="Arial" w:cs="Arial"/>
                <w:b/>
                <w:bCs/>
                <w:kern w:val="2"/>
                <w:sz w:val="22"/>
                <w:szCs w:val="22"/>
              </w:rPr>
            </w:pPr>
            <w:r w:rsidRPr="00396EE9">
              <w:rPr>
                <w:rStyle w:val="normaltextrun"/>
                <w:rFonts w:ascii="Arial" w:hAnsi="Arial" w:cs="Arial"/>
                <w:sz w:val="22"/>
                <w:szCs w:val="22"/>
                <w:shd w:val="clear" w:color="auto" w:fill="FFFFFF"/>
              </w:rPr>
              <w:t xml:space="preserve">Aplinkosauginiai kriterijai prekėms nustatomi vadovaujantis Lietuvos Respublikos aplinkos ministro 2022 m. gruodžio 13 d. įsakymu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patvirtinto Aplinkos apsaugos kriterijų taikymo, vykdant žaliuosius pirkimus, tvarkos aprašo II skyriaus 4.1 punktu, 6 punktu ir </w:t>
            </w:r>
            <w:r w:rsidRPr="00396EE9">
              <w:rPr>
                <w:rStyle w:val="normaltextrun"/>
                <w:rFonts w:ascii="Arial" w:hAnsi="Arial" w:cs="Arial"/>
                <w:sz w:val="22"/>
                <w:szCs w:val="22"/>
                <w:shd w:val="clear" w:color="auto" w:fill="FFFFFF"/>
                <w:lang w:val="en-US"/>
              </w:rPr>
              <w:t xml:space="preserve">2 </w:t>
            </w:r>
            <w:r w:rsidRPr="00396EE9">
              <w:rPr>
                <w:rStyle w:val="normaltextrun"/>
                <w:rFonts w:ascii="Arial" w:hAnsi="Arial" w:cs="Arial"/>
                <w:sz w:val="22"/>
                <w:szCs w:val="22"/>
                <w:shd w:val="clear" w:color="auto" w:fill="FFFFFF"/>
              </w:rPr>
              <w:t>priedo „Minimalūs aplinkos apsaugos kriterijai“ IV skyriaus „Kompiuteriai ir planšetės“ ir II skyriaus „Pakuotės“ reikalavimais.</w:t>
            </w:r>
          </w:p>
        </w:tc>
      </w:tr>
      <w:tr w:rsidR="00B80B77" w:rsidRPr="00396EE9" w14:paraId="6DA1EA1D" w14:textId="77777777" w:rsidTr="34A2C303">
        <w:trPr>
          <w:trHeight w:val="300"/>
        </w:trPr>
        <w:tc>
          <w:tcPr>
            <w:tcW w:w="2532" w:type="dxa"/>
          </w:tcPr>
          <w:p w14:paraId="7C0B54CF" w14:textId="5CD3E9E4" w:rsidR="00B80B77" w:rsidRPr="00396EE9" w:rsidRDefault="00B80B77" w:rsidP="00B80B77">
            <w:pPr>
              <w:rPr>
                <w:rFonts w:ascii="Arial" w:eastAsia="Arial" w:hAnsi="Arial" w:cs="Arial"/>
                <w:b/>
                <w:bCs/>
                <w:kern w:val="2"/>
                <w:sz w:val="22"/>
                <w:szCs w:val="22"/>
              </w:rPr>
            </w:pPr>
            <w:r w:rsidRPr="00396EE9">
              <w:rPr>
                <w:rFonts w:ascii="Arial" w:hAnsi="Arial" w:cs="Arial"/>
                <w:b/>
                <w:bCs/>
                <w:kern w:val="2"/>
                <w:sz w:val="22"/>
                <w:szCs w:val="22"/>
              </w:rPr>
              <w:t xml:space="preserve">13.2. </w:t>
            </w:r>
            <w:r w:rsidRPr="00396EE9">
              <w:rPr>
                <w:rFonts w:ascii="Arial" w:hAnsi="Arial" w:cs="Arial"/>
                <w:b/>
                <w:bCs/>
                <w:color w:val="000000"/>
                <w:kern w:val="2"/>
                <w:sz w:val="22"/>
                <w:szCs w:val="22"/>
                <w:shd w:val="clear" w:color="auto" w:fill="FFFFFF"/>
              </w:rPr>
              <w:t>Su Prekių pakuotėmis susiję aplinkosauginiai kriterijai</w:t>
            </w:r>
            <w:r w:rsidRPr="00396EE9">
              <w:rPr>
                <w:rFonts w:ascii="Arial" w:hAnsi="Arial" w:cs="Arial"/>
                <w:b/>
                <w:bCs/>
                <w:kern w:val="2"/>
                <w:sz w:val="22"/>
                <w:szCs w:val="22"/>
              </w:rPr>
              <w:t xml:space="preserve"> </w:t>
            </w:r>
          </w:p>
        </w:tc>
        <w:tc>
          <w:tcPr>
            <w:tcW w:w="7003" w:type="dxa"/>
            <w:gridSpan w:val="4"/>
          </w:tcPr>
          <w:p w14:paraId="59C17492" w14:textId="1A27277F" w:rsidR="00B80B77" w:rsidRPr="00396EE9" w:rsidRDefault="00B80B77" w:rsidP="00B80B77">
            <w:pPr>
              <w:jc w:val="both"/>
              <w:rPr>
                <w:rStyle w:val="normaltextrun"/>
                <w:rFonts w:ascii="Arial" w:hAnsi="Arial" w:cs="Arial"/>
                <w:sz w:val="22"/>
                <w:szCs w:val="22"/>
                <w:shd w:val="clear" w:color="auto" w:fill="FFFFFF"/>
              </w:rPr>
            </w:pPr>
            <w:r w:rsidRPr="00396EE9">
              <w:rPr>
                <w:rFonts w:ascii="Arial" w:hAnsi="Arial" w:cs="Arial"/>
                <w:kern w:val="2"/>
                <w:sz w:val="22"/>
                <w:szCs w:val="22"/>
                <w:shd w:val="clear" w:color="auto" w:fill="FFFFFF"/>
              </w:rPr>
              <w:t>Jeigu Prekė supakuojama į antrinę pakuotę, ji turi būti perdirbamoji pakuotė pagal Lietuvos Respublikos mokesčio už aplinkos teršimą įstatymo nuostatas. Tiekėjas patiekdamas Prekę Pirkėjui, pateikia Prekės antrinės pakuotės tinkamumą perdirbti (perdirbamumą)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šios Sutarties Specialiųjų sąlygų 2.1 punkte patikrina Tiekėjo pateiktus įrodymus dėl šiame punkte nustatytų reikalavimų laikymosi. Nustačius, kad Tiekėjas šiame punkte nustatytų reikalavimų nesilaiko, už Prekės priėmimą atsakingas Pirkėjo atstovas turi teisę Prekės nepriimti ir laikyti, kad Prekė turi trūkumų</w:t>
            </w:r>
            <w:r w:rsidRPr="00396EE9">
              <w:rPr>
                <w:rFonts w:ascii="Arial" w:hAnsi="Arial" w:cs="Arial"/>
                <w:kern w:val="2"/>
                <w:sz w:val="22"/>
                <w:szCs w:val="22"/>
              </w:rPr>
              <w:t>, kuriuos Tiekėjas privalo ištaisyti, kitu atveju Tiekėjui taikoma Specialiųjų sąlygų 9.5 punkte nurodyto dydžio bauda</w:t>
            </w:r>
            <w:r w:rsidRPr="00396EE9">
              <w:rPr>
                <w:rFonts w:ascii="Arial" w:hAnsi="Arial" w:cs="Arial"/>
                <w:kern w:val="2"/>
                <w:sz w:val="22"/>
                <w:szCs w:val="22"/>
                <w:shd w:val="clear" w:color="auto" w:fill="FFFFFF"/>
              </w:rPr>
              <w:t>. </w:t>
            </w:r>
          </w:p>
        </w:tc>
      </w:tr>
      <w:tr w:rsidR="0006149F" w:rsidRPr="00396EE9" w14:paraId="29D9A38B" w14:textId="77777777" w:rsidTr="34A2C303">
        <w:trPr>
          <w:trHeight w:val="300"/>
        </w:trPr>
        <w:tc>
          <w:tcPr>
            <w:tcW w:w="2532" w:type="dxa"/>
          </w:tcPr>
          <w:p w14:paraId="6B598D5A" w14:textId="77777777" w:rsidR="0006149F" w:rsidRPr="00396EE9" w:rsidRDefault="009A09E2" w:rsidP="34A2C303">
            <w:pPr>
              <w:rPr>
                <w:rFonts w:ascii="Arial" w:hAnsi="Arial" w:cs="Arial"/>
                <w:b/>
                <w:bCs/>
                <w:kern w:val="2"/>
                <w:sz w:val="22"/>
                <w:szCs w:val="22"/>
              </w:rPr>
            </w:pPr>
            <w:r w:rsidRPr="00396EE9">
              <w:rPr>
                <w:rFonts w:ascii="Arial" w:eastAsia="Arial" w:hAnsi="Arial" w:cs="Arial"/>
                <w:b/>
                <w:bCs/>
                <w:kern w:val="2"/>
                <w:sz w:val="22"/>
                <w:szCs w:val="22"/>
              </w:rPr>
              <w:t>13.2.  Su perkamomis Prekėmis susiję socialiniai kriterijai</w:t>
            </w:r>
          </w:p>
        </w:tc>
        <w:tc>
          <w:tcPr>
            <w:tcW w:w="7003" w:type="dxa"/>
            <w:gridSpan w:val="4"/>
          </w:tcPr>
          <w:p w14:paraId="6590ADA8" w14:textId="77777777" w:rsidR="0006149F" w:rsidRPr="00396EE9" w:rsidRDefault="009A09E2" w:rsidP="00D0747D">
            <w:pPr>
              <w:jc w:val="both"/>
              <w:rPr>
                <w:rFonts w:ascii="Arial" w:hAnsi="Arial" w:cs="Arial"/>
                <w:color w:val="000000"/>
                <w:kern w:val="2"/>
                <w:sz w:val="22"/>
                <w:szCs w:val="22"/>
                <w:shd w:val="clear" w:color="auto" w:fill="FFFFFF"/>
              </w:rPr>
            </w:pPr>
            <w:r w:rsidRPr="00396EE9">
              <w:rPr>
                <w:rFonts w:ascii="Arial" w:eastAsia="Arial" w:hAnsi="Arial" w:cs="Arial"/>
                <w:color w:val="000000"/>
                <w:kern w:val="2"/>
                <w:sz w:val="22"/>
                <w:szCs w:val="22"/>
                <w:shd w:val="clear" w:color="auto" w:fill="FFFFFF"/>
              </w:rPr>
              <w:t>Netaikoma</w:t>
            </w:r>
          </w:p>
          <w:p w14:paraId="7A62E6E9" w14:textId="14AA0223" w:rsidR="0006149F" w:rsidRPr="00396EE9" w:rsidRDefault="0006149F" w:rsidP="00D0747D">
            <w:pPr>
              <w:jc w:val="both"/>
              <w:rPr>
                <w:rFonts w:ascii="Arial" w:hAnsi="Arial" w:cs="Arial"/>
                <w:color w:val="000000"/>
                <w:kern w:val="2"/>
                <w:sz w:val="22"/>
                <w:szCs w:val="22"/>
                <w:shd w:val="clear" w:color="auto" w:fill="FFFFFF"/>
              </w:rPr>
            </w:pPr>
          </w:p>
          <w:p w14:paraId="256B8BA9" w14:textId="0B18D0BA" w:rsidR="0006149F" w:rsidRPr="00396EE9" w:rsidRDefault="0006149F" w:rsidP="00D0747D">
            <w:pPr>
              <w:jc w:val="both"/>
              <w:rPr>
                <w:rFonts w:ascii="Arial" w:hAnsi="Arial" w:cs="Arial"/>
                <w:color w:val="0070C0"/>
                <w:kern w:val="2"/>
                <w:sz w:val="22"/>
                <w:szCs w:val="22"/>
              </w:rPr>
            </w:pPr>
          </w:p>
        </w:tc>
      </w:tr>
      <w:tr w:rsidR="0006149F" w:rsidRPr="00396EE9" w14:paraId="7CDC213F" w14:textId="77777777" w:rsidTr="34A2C303">
        <w:trPr>
          <w:trHeight w:val="300"/>
        </w:trPr>
        <w:tc>
          <w:tcPr>
            <w:tcW w:w="9535" w:type="dxa"/>
            <w:gridSpan w:val="5"/>
          </w:tcPr>
          <w:p w14:paraId="1D63DA79" w14:textId="77777777" w:rsidR="0006149F" w:rsidRPr="00396EE9" w:rsidRDefault="009A09E2" w:rsidP="34A2C303">
            <w:pPr>
              <w:jc w:val="center"/>
              <w:rPr>
                <w:rFonts w:ascii="Arial" w:hAnsi="Arial" w:cs="Arial"/>
                <w:b/>
                <w:bCs/>
                <w:kern w:val="2"/>
                <w:sz w:val="22"/>
                <w:szCs w:val="22"/>
              </w:rPr>
            </w:pPr>
            <w:r w:rsidRPr="00396EE9">
              <w:rPr>
                <w:rFonts w:ascii="Arial" w:eastAsia="Arial" w:hAnsi="Arial" w:cs="Arial"/>
                <w:b/>
                <w:bCs/>
                <w:kern w:val="2"/>
                <w:sz w:val="22"/>
                <w:szCs w:val="22"/>
              </w:rPr>
              <w:t xml:space="preserve">14. BENDRŲJŲ SĄLYGŲ PAKEITIMAI IR PAPILDYMAI </w:t>
            </w:r>
          </w:p>
          <w:p w14:paraId="1AC118AB" w14:textId="31C99DF1" w:rsidR="0006149F" w:rsidRPr="00396EE9" w:rsidRDefault="0006149F" w:rsidP="03352729">
            <w:pPr>
              <w:jc w:val="center"/>
              <w:rPr>
                <w:rFonts w:ascii="Arial" w:hAnsi="Arial" w:cs="Arial"/>
                <w:sz w:val="22"/>
                <w:szCs w:val="22"/>
              </w:rPr>
            </w:pPr>
          </w:p>
        </w:tc>
      </w:tr>
      <w:tr w:rsidR="0006149F" w:rsidRPr="00396EE9" w14:paraId="17B24F47" w14:textId="77777777" w:rsidTr="34A2C303">
        <w:trPr>
          <w:trHeight w:val="300"/>
        </w:trPr>
        <w:tc>
          <w:tcPr>
            <w:tcW w:w="2532" w:type="dxa"/>
          </w:tcPr>
          <w:p w14:paraId="03D3A2A3" w14:textId="4B8E6BC7" w:rsidR="0006149F" w:rsidRPr="00396EE9" w:rsidRDefault="009A09E2">
            <w:pPr>
              <w:rPr>
                <w:rFonts w:ascii="Arial" w:hAnsi="Arial" w:cs="Arial"/>
                <w:b/>
                <w:bCs/>
                <w:kern w:val="2"/>
                <w:sz w:val="22"/>
                <w:szCs w:val="22"/>
              </w:rPr>
            </w:pPr>
            <w:r w:rsidRPr="00396EE9">
              <w:rPr>
                <w:rFonts w:ascii="Arial" w:hAnsi="Arial" w:cs="Arial"/>
                <w:b/>
                <w:bCs/>
                <w:kern w:val="2"/>
                <w:sz w:val="22"/>
                <w:szCs w:val="22"/>
              </w:rPr>
              <w:t>14.</w:t>
            </w:r>
            <w:r w:rsidR="00396EE9">
              <w:rPr>
                <w:rFonts w:ascii="Arial" w:hAnsi="Arial" w:cs="Arial"/>
                <w:b/>
                <w:bCs/>
                <w:kern w:val="2"/>
                <w:sz w:val="22"/>
                <w:szCs w:val="22"/>
              </w:rPr>
              <w:t>1</w:t>
            </w:r>
            <w:r w:rsidRPr="00396EE9">
              <w:rPr>
                <w:rFonts w:ascii="Arial" w:hAnsi="Arial" w:cs="Arial"/>
                <w:b/>
                <w:bCs/>
                <w:kern w:val="2"/>
                <w:sz w:val="22"/>
                <w:szCs w:val="22"/>
              </w:rPr>
              <w:t>.</w:t>
            </w:r>
          </w:p>
        </w:tc>
        <w:tc>
          <w:tcPr>
            <w:tcW w:w="7003" w:type="dxa"/>
            <w:gridSpan w:val="4"/>
          </w:tcPr>
          <w:p w14:paraId="6912F79E" w14:textId="77777777" w:rsidR="0006149F" w:rsidRPr="00396EE9" w:rsidRDefault="009A09E2" w:rsidP="00D0747D">
            <w:pPr>
              <w:jc w:val="both"/>
              <w:rPr>
                <w:rFonts w:ascii="Arial" w:hAnsi="Arial" w:cs="Arial"/>
                <w:kern w:val="2"/>
                <w:sz w:val="22"/>
                <w:szCs w:val="22"/>
              </w:rPr>
            </w:pPr>
            <w:r w:rsidRPr="00396EE9">
              <w:rPr>
                <w:rFonts w:ascii="Arial" w:hAnsi="Arial" w:cs="Arial"/>
                <w:kern w:val="2"/>
                <w:sz w:val="22"/>
                <w:szCs w:val="22"/>
              </w:rPr>
              <w:t>Sutarties Bendrosiose sąlygose nurodytos alternatyvios nuostatos (su prierašu „jei taikoma“ ir pan.) taikomos tik tokiu atveju, jeigu jos konkrečiai aprašomos Sutarties Specialiosiose sąlygose.</w:t>
            </w:r>
          </w:p>
        </w:tc>
      </w:tr>
      <w:tr w:rsidR="0006149F" w:rsidRPr="00396EE9" w14:paraId="1C1090BF" w14:textId="77777777" w:rsidTr="34A2C303">
        <w:trPr>
          <w:trHeight w:val="300"/>
        </w:trPr>
        <w:tc>
          <w:tcPr>
            <w:tcW w:w="9535" w:type="dxa"/>
            <w:gridSpan w:val="5"/>
          </w:tcPr>
          <w:p w14:paraId="2E981955" w14:textId="77777777" w:rsidR="0006149F" w:rsidRPr="00396EE9" w:rsidRDefault="009A09E2">
            <w:pPr>
              <w:jc w:val="center"/>
              <w:rPr>
                <w:rFonts w:ascii="Arial" w:hAnsi="Arial" w:cs="Arial"/>
                <w:b/>
                <w:bCs/>
                <w:kern w:val="2"/>
                <w:sz w:val="22"/>
                <w:szCs w:val="22"/>
              </w:rPr>
            </w:pPr>
            <w:r w:rsidRPr="00396EE9">
              <w:rPr>
                <w:rFonts w:ascii="Arial" w:hAnsi="Arial" w:cs="Arial"/>
                <w:b/>
                <w:bCs/>
                <w:kern w:val="2"/>
                <w:sz w:val="22"/>
                <w:szCs w:val="22"/>
              </w:rPr>
              <w:t>15. SUTARTIES PRIEDAI</w:t>
            </w:r>
          </w:p>
        </w:tc>
      </w:tr>
      <w:tr w:rsidR="00C55856" w:rsidRPr="00396EE9" w14:paraId="6DFF8D32" w14:textId="77777777" w:rsidTr="34A2C303">
        <w:trPr>
          <w:trHeight w:val="300"/>
        </w:trPr>
        <w:tc>
          <w:tcPr>
            <w:tcW w:w="2532" w:type="dxa"/>
          </w:tcPr>
          <w:p w14:paraId="428DB213" w14:textId="77777777" w:rsidR="00C55856" w:rsidRPr="00396EE9" w:rsidRDefault="00C55856" w:rsidP="00C55856">
            <w:pPr>
              <w:jc w:val="center"/>
              <w:rPr>
                <w:rFonts w:ascii="Arial" w:hAnsi="Arial" w:cs="Arial"/>
                <w:b/>
                <w:bCs/>
                <w:kern w:val="2"/>
                <w:sz w:val="22"/>
                <w:szCs w:val="22"/>
              </w:rPr>
            </w:pPr>
            <w:r w:rsidRPr="00396EE9">
              <w:rPr>
                <w:rFonts w:ascii="Arial" w:hAnsi="Arial" w:cs="Arial"/>
                <w:b/>
                <w:bCs/>
                <w:kern w:val="2"/>
                <w:sz w:val="22"/>
                <w:szCs w:val="22"/>
              </w:rPr>
              <w:t>15.1. Priedas Nr. 1</w:t>
            </w:r>
          </w:p>
        </w:tc>
        <w:tc>
          <w:tcPr>
            <w:tcW w:w="7003" w:type="dxa"/>
            <w:gridSpan w:val="4"/>
          </w:tcPr>
          <w:p w14:paraId="50F54FB4" w14:textId="1675013D" w:rsidR="00C55856" w:rsidRPr="00396EE9" w:rsidRDefault="00C55856" w:rsidP="00C55856">
            <w:pPr>
              <w:rPr>
                <w:rFonts w:ascii="Arial" w:hAnsi="Arial" w:cs="Arial"/>
                <w:b/>
                <w:bCs/>
                <w:kern w:val="2"/>
                <w:sz w:val="22"/>
                <w:szCs w:val="22"/>
              </w:rPr>
            </w:pPr>
            <w:r w:rsidRPr="006C2320">
              <w:rPr>
                <w:rFonts w:ascii="Arial" w:hAnsi="Arial" w:cs="Arial"/>
                <w:kern w:val="2"/>
                <w:sz w:val="22"/>
                <w:szCs w:val="22"/>
              </w:rPr>
              <w:t>Techninė specifikacija</w:t>
            </w:r>
          </w:p>
        </w:tc>
      </w:tr>
      <w:tr w:rsidR="00C55856" w:rsidRPr="00396EE9" w14:paraId="3665F58E" w14:textId="77777777" w:rsidTr="34A2C303">
        <w:trPr>
          <w:trHeight w:val="300"/>
        </w:trPr>
        <w:tc>
          <w:tcPr>
            <w:tcW w:w="2532" w:type="dxa"/>
          </w:tcPr>
          <w:p w14:paraId="7FD8AB13" w14:textId="77777777" w:rsidR="00C55856" w:rsidRPr="00396EE9" w:rsidRDefault="00C55856" w:rsidP="00C55856">
            <w:pPr>
              <w:jc w:val="center"/>
              <w:rPr>
                <w:rFonts w:ascii="Arial" w:hAnsi="Arial" w:cs="Arial"/>
                <w:b/>
                <w:bCs/>
                <w:kern w:val="2"/>
                <w:sz w:val="22"/>
                <w:szCs w:val="22"/>
              </w:rPr>
            </w:pPr>
            <w:r w:rsidRPr="00396EE9">
              <w:rPr>
                <w:rFonts w:ascii="Arial" w:hAnsi="Arial" w:cs="Arial"/>
                <w:b/>
                <w:bCs/>
                <w:kern w:val="2"/>
                <w:sz w:val="22"/>
                <w:szCs w:val="22"/>
              </w:rPr>
              <w:t>15.2. Priedas Nr. 2</w:t>
            </w:r>
          </w:p>
        </w:tc>
        <w:tc>
          <w:tcPr>
            <w:tcW w:w="7003" w:type="dxa"/>
            <w:gridSpan w:val="4"/>
          </w:tcPr>
          <w:p w14:paraId="3627F81B" w14:textId="21BD3516" w:rsidR="00C55856" w:rsidRPr="00396EE9" w:rsidRDefault="00C55856" w:rsidP="00C55856">
            <w:pPr>
              <w:rPr>
                <w:rFonts w:ascii="Arial" w:hAnsi="Arial" w:cs="Arial"/>
                <w:b/>
                <w:bCs/>
                <w:kern w:val="2"/>
                <w:sz w:val="22"/>
                <w:szCs w:val="22"/>
              </w:rPr>
            </w:pPr>
            <w:r w:rsidRPr="006C2320">
              <w:rPr>
                <w:rFonts w:ascii="Arial" w:hAnsi="Arial" w:cs="Arial"/>
                <w:kern w:val="2"/>
                <w:sz w:val="22"/>
                <w:szCs w:val="22"/>
              </w:rPr>
              <w:t>Pasiūlymas</w:t>
            </w:r>
          </w:p>
        </w:tc>
      </w:tr>
      <w:tr w:rsidR="00C55856" w:rsidRPr="00396EE9" w14:paraId="07F509F3" w14:textId="77777777" w:rsidTr="34A2C303">
        <w:trPr>
          <w:trHeight w:val="300"/>
        </w:trPr>
        <w:tc>
          <w:tcPr>
            <w:tcW w:w="2532" w:type="dxa"/>
          </w:tcPr>
          <w:p w14:paraId="008A28F3" w14:textId="77777777" w:rsidR="00C55856" w:rsidRPr="00396EE9" w:rsidRDefault="00C55856" w:rsidP="00C55856">
            <w:pPr>
              <w:jc w:val="center"/>
              <w:rPr>
                <w:rFonts w:ascii="Arial" w:hAnsi="Arial" w:cs="Arial"/>
                <w:b/>
                <w:bCs/>
                <w:kern w:val="2"/>
                <w:sz w:val="22"/>
                <w:szCs w:val="22"/>
              </w:rPr>
            </w:pPr>
            <w:r w:rsidRPr="00396EE9">
              <w:rPr>
                <w:rFonts w:ascii="Arial" w:hAnsi="Arial" w:cs="Arial"/>
                <w:b/>
                <w:bCs/>
                <w:kern w:val="2"/>
                <w:sz w:val="22"/>
                <w:szCs w:val="22"/>
              </w:rPr>
              <w:t>15.3. Priedas Nr. 3</w:t>
            </w:r>
          </w:p>
        </w:tc>
        <w:tc>
          <w:tcPr>
            <w:tcW w:w="7003" w:type="dxa"/>
            <w:gridSpan w:val="4"/>
          </w:tcPr>
          <w:p w14:paraId="4F519604" w14:textId="24C1EF17" w:rsidR="00C55856" w:rsidRPr="00396EE9" w:rsidRDefault="00C55856" w:rsidP="00C55856">
            <w:pPr>
              <w:rPr>
                <w:rFonts w:ascii="Arial" w:hAnsi="Arial" w:cs="Arial"/>
                <w:b/>
                <w:bCs/>
                <w:kern w:val="2"/>
                <w:sz w:val="22"/>
                <w:szCs w:val="22"/>
              </w:rPr>
            </w:pPr>
            <w:r w:rsidRPr="006C2320">
              <w:rPr>
                <w:rFonts w:ascii="Arial" w:hAnsi="Arial" w:cs="Arial"/>
                <w:kern w:val="2"/>
                <w:sz w:val="22"/>
                <w:szCs w:val="22"/>
              </w:rPr>
              <w:t>Prekių priėmimo-perdavimo aktas</w:t>
            </w:r>
            <w:r w:rsidR="00DF09F2">
              <w:rPr>
                <w:rFonts w:ascii="Arial" w:hAnsi="Arial" w:cs="Arial"/>
                <w:kern w:val="2"/>
                <w:sz w:val="22"/>
                <w:szCs w:val="22"/>
              </w:rPr>
              <w:t xml:space="preserve"> </w:t>
            </w:r>
          </w:p>
        </w:tc>
      </w:tr>
      <w:tr w:rsidR="0006149F" w:rsidRPr="00396EE9" w14:paraId="403BB576" w14:textId="77777777" w:rsidTr="34A2C303">
        <w:tc>
          <w:tcPr>
            <w:tcW w:w="9535" w:type="dxa"/>
            <w:gridSpan w:val="5"/>
          </w:tcPr>
          <w:p w14:paraId="468A3C64" w14:textId="77777777" w:rsidR="0006149F" w:rsidRPr="00396EE9" w:rsidRDefault="009A09E2">
            <w:pPr>
              <w:jc w:val="center"/>
              <w:rPr>
                <w:rFonts w:ascii="Arial" w:hAnsi="Arial" w:cs="Arial"/>
                <w:b/>
                <w:bCs/>
                <w:kern w:val="2"/>
                <w:sz w:val="22"/>
                <w:szCs w:val="22"/>
              </w:rPr>
            </w:pPr>
            <w:r w:rsidRPr="00396EE9">
              <w:rPr>
                <w:rFonts w:ascii="Arial" w:hAnsi="Arial" w:cs="Arial"/>
                <w:b/>
                <w:bCs/>
                <w:kern w:val="2"/>
                <w:sz w:val="22"/>
                <w:szCs w:val="22"/>
              </w:rPr>
              <w:t>16. ŠALIŲ ATSTOVŲ PARAŠAI</w:t>
            </w:r>
          </w:p>
        </w:tc>
      </w:tr>
      <w:tr w:rsidR="0006149F" w:rsidRPr="00396EE9" w14:paraId="23DFDF9A" w14:textId="77777777" w:rsidTr="34A2C303">
        <w:tc>
          <w:tcPr>
            <w:tcW w:w="4787" w:type="dxa"/>
            <w:gridSpan w:val="4"/>
            <w:tcBorders>
              <w:top w:val="single" w:sz="4" w:space="0" w:color="auto"/>
              <w:left w:val="single" w:sz="4" w:space="0" w:color="auto"/>
              <w:bottom w:val="single" w:sz="4" w:space="0" w:color="auto"/>
              <w:right w:val="single" w:sz="4" w:space="0" w:color="auto"/>
            </w:tcBorders>
          </w:tcPr>
          <w:p w14:paraId="4DAD4C07" w14:textId="77777777" w:rsidR="0006149F" w:rsidRPr="00396EE9" w:rsidRDefault="009A09E2">
            <w:pPr>
              <w:jc w:val="center"/>
              <w:rPr>
                <w:rFonts w:ascii="Arial" w:hAnsi="Arial" w:cs="Arial"/>
                <w:b/>
                <w:bCs/>
                <w:kern w:val="2"/>
                <w:sz w:val="22"/>
                <w:szCs w:val="22"/>
              </w:rPr>
            </w:pPr>
            <w:r w:rsidRPr="00396EE9">
              <w:rPr>
                <w:rFonts w:ascii="Arial" w:hAnsi="Arial" w:cs="Arial"/>
                <w:b/>
                <w:bCs/>
                <w:kern w:val="2"/>
                <w:sz w:val="22"/>
                <w:szCs w:val="22"/>
              </w:rPr>
              <w:t>PIRKĖJAS</w:t>
            </w:r>
          </w:p>
        </w:tc>
        <w:tc>
          <w:tcPr>
            <w:tcW w:w="4748" w:type="dxa"/>
            <w:tcBorders>
              <w:top w:val="single" w:sz="4" w:space="0" w:color="auto"/>
              <w:left w:val="single" w:sz="4" w:space="0" w:color="auto"/>
              <w:bottom w:val="single" w:sz="4" w:space="0" w:color="auto"/>
              <w:right w:val="single" w:sz="4" w:space="0" w:color="auto"/>
            </w:tcBorders>
          </w:tcPr>
          <w:p w14:paraId="0C4A926C" w14:textId="77777777" w:rsidR="0006149F" w:rsidRPr="00396EE9" w:rsidRDefault="009A09E2">
            <w:pPr>
              <w:jc w:val="center"/>
              <w:rPr>
                <w:rFonts w:ascii="Arial" w:hAnsi="Arial" w:cs="Arial"/>
                <w:b/>
                <w:bCs/>
                <w:kern w:val="2"/>
                <w:sz w:val="22"/>
                <w:szCs w:val="22"/>
              </w:rPr>
            </w:pPr>
            <w:r w:rsidRPr="00396EE9">
              <w:rPr>
                <w:rFonts w:ascii="Arial" w:hAnsi="Arial" w:cs="Arial"/>
                <w:b/>
                <w:bCs/>
                <w:kern w:val="2"/>
                <w:sz w:val="22"/>
                <w:szCs w:val="22"/>
              </w:rPr>
              <w:t>TIEKĖJAS</w:t>
            </w:r>
          </w:p>
        </w:tc>
      </w:tr>
      <w:tr w:rsidR="00DC7D50" w:rsidRPr="00396EE9" w14:paraId="5B5237AB" w14:textId="77777777" w:rsidTr="34A2C303">
        <w:tc>
          <w:tcPr>
            <w:tcW w:w="4787" w:type="dxa"/>
            <w:gridSpan w:val="4"/>
            <w:tcBorders>
              <w:top w:val="single" w:sz="4" w:space="0" w:color="auto"/>
              <w:left w:val="single" w:sz="4" w:space="0" w:color="auto"/>
              <w:bottom w:val="single" w:sz="4" w:space="0" w:color="auto"/>
              <w:right w:val="single" w:sz="4" w:space="0" w:color="auto"/>
            </w:tcBorders>
          </w:tcPr>
          <w:p w14:paraId="5E91CA6B" w14:textId="63708AC1" w:rsidR="00DC7D50" w:rsidRPr="00396EE9" w:rsidRDefault="00DC7D50" w:rsidP="00DC7D50">
            <w:pPr>
              <w:jc w:val="center"/>
              <w:rPr>
                <w:rFonts w:ascii="Arial" w:hAnsi="Arial" w:cs="Arial"/>
                <w:color w:val="4472C4"/>
                <w:kern w:val="2"/>
                <w:sz w:val="22"/>
                <w:szCs w:val="22"/>
              </w:rPr>
            </w:pPr>
            <w:r w:rsidRPr="005E5D63">
              <w:rPr>
                <w:rFonts w:ascii="Arial" w:hAnsi="Arial" w:cs="Arial"/>
                <w:kern w:val="2"/>
                <w:sz w:val="22"/>
                <w:szCs w:val="22"/>
              </w:rPr>
              <w:t xml:space="preserve">Kancleris Raimundas </w:t>
            </w:r>
            <w:proofErr w:type="spellStart"/>
            <w:r w:rsidRPr="005E5D63">
              <w:rPr>
                <w:rFonts w:ascii="Arial" w:hAnsi="Arial" w:cs="Arial"/>
                <w:kern w:val="2"/>
                <w:sz w:val="22"/>
                <w:szCs w:val="22"/>
              </w:rPr>
              <w:t>Balčiūnaitis</w:t>
            </w:r>
            <w:proofErr w:type="spellEnd"/>
          </w:p>
        </w:tc>
        <w:tc>
          <w:tcPr>
            <w:tcW w:w="4748" w:type="dxa"/>
            <w:tcBorders>
              <w:top w:val="single" w:sz="4" w:space="0" w:color="auto"/>
              <w:left w:val="single" w:sz="4" w:space="0" w:color="auto"/>
              <w:bottom w:val="single" w:sz="4" w:space="0" w:color="auto"/>
              <w:right w:val="single" w:sz="4" w:space="0" w:color="auto"/>
            </w:tcBorders>
          </w:tcPr>
          <w:p w14:paraId="1A0F62E9" w14:textId="4C924509" w:rsidR="00DC7D50" w:rsidRPr="00396EE9" w:rsidRDefault="00DC7D50" w:rsidP="00DC7D50">
            <w:pPr>
              <w:jc w:val="center"/>
              <w:rPr>
                <w:rFonts w:ascii="Arial" w:hAnsi="Arial" w:cs="Arial"/>
                <w:b/>
                <w:bCs/>
                <w:kern w:val="2"/>
                <w:sz w:val="22"/>
                <w:szCs w:val="22"/>
              </w:rPr>
            </w:pPr>
            <w:r w:rsidRPr="005E5D63">
              <w:rPr>
                <w:rFonts w:ascii="Arial" w:hAnsi="Arial" w:cs="Arial"/>
                <w:kern w:val="2"/>
                <w:sz w:val="22"/>
                <w:szCs w:val="22"/>
              </w:rPr>
              <w:t xml:space="preserve">Direktorius </w:t>
            </w:r>
            <w:proofErr w:type="spellStart"/>
            <w:r w:rsidRPr="005E5D63">
              <w:rPr>
                <w:rFonts w:ascii="Arial" w:hAnsi="Arial" w:cs="Arial"/>
                <w:kern w:val="2"/>
                <w:sz w:val="22"/>
                <w:szCs w:val="22"/>
              </w:rPr>
              <w:t>Rėdas</w:t>
            </w:r>
            <w:proofErr w:type="spellEnd"/>
            <w:r w:rsidRPr="005E5D63">
              <w:rPr>
                <w:rFonts w:ascii="Arial" w:hAnsi="Arial" w:cs="Arial"/>
                <w:kern w:val="2"/>
                <w:sz w:val="22"/>
                <w:szCs w:val="22"/>
              </w:rPr>
              <w:t xml:space="preserve"> Šimelis</w:t>
            </w:r>
          </w:p>
        </w:tc>
      </w:tr>
      <w:tr w:rsidR="00DF09F2" w:rsidRPr="00396EE9" w14:paraId="5E4FF68F" w14:textId="77777777" w:rsidTr="34A2C303">
        <w:tc>
          <w:tcPr>
            <w:tcW w:w="4787" w:type="dxa"/>
            <w:gridSpan w:val="4"/>
            <w:tcBorders>
              <w:top w:val="single" w:sz="4" w:space="0" w:color="auto"/>
              <w:left w:val="single" w:sz="4" w:space="0" w:color="auto"/>
              <w:bottom w:val="single" w:sz="4" w:space="0" w:color="auto"/>
              <w:right w:val="single" w:sz="4" w:space="0" w:color="auto"/>
            </w:tcBorders>
          </w:tcPr>
          <w:p w14:paraId="135EF199" w14:textId="77777777" w:rsidR="00DF09F2" w:rsidRPr="006C2320" w:rsidRDefault="00DF09F2" w:rsidP="00DF09F2">
            <w:pPr>
              <w:jc w:val="center"/>
              <w:rPr>
                <w:rFonts w:ascii="Arial" w:hAnsi="Arial" w:cs="Arial"/>
                <w:b/>
                <w:bCs/>
                <w:color w:val="4472C4"/>
                <w:kern w:val="2"/>
                <w:sz w:val="22"/>
                <w:szCs w:val="22"/>
              </w:rPr>
            </w:pPr>
          </w:p>
          <w:p w14:paraId="3C672AFC" w14:textId="77777777" w:rsidR="00DF09F2" w:rsidRPr="006C2320" w:rsidRDefault="00DF09F2" w:rsidP="00DF09F2">
            <w:pPr>
              <w:jc w:val="center"/>
              <w:rPr>
                <w:rFonts w:ascii="Arial" w:hAnsi="Arial" w:cs="Arial"/>
                <w:b/>
                <w:bCs/>
                <w:color w:val="4472C4"/>
                <w:kern w:val="2"/>
                <w:sz w:val="22"/>
                <w:szCs w:val="22"/>
              </w:rPr>
            </w:pPr>
            <w:r w:rsidRPr="006C2320">
              <w:rPr>
                <w:rStyle w:val="normaltextrun"/>
                <w:rFonts w:ascii="Arial" w:hAnsi="Arial" w:cs="Arial"/>
                <w:i/>
                <w:iCs/>
                <w:color w:val="000000"/>
                <w:sz w:val="22"/>
                <w:szCs w:val="22"/>
                <w:shd w:val="clear" w:color="auto" w:fill="FFFFFF"/>
              </w:rPr>
              <w:t>Pasirašoma el. parašu</w:t>
            </w:r>
            <w:r w:rsidRPr="006C2320">
              <w:rPr>
                <w:rStyle w:val="eop"/>
                <w:rFonts w:ascii="Arial" w:hAnsi="Arial" w:cs="Arial"/>
                <w:color w:val="000000"/>
                <w:sz w:val="22"/>
                <w:szCs w:val="22"/>
                <w:shd w:val="clear" w:color="auto" w:fill="FFFFFF"/>
              </w:rPr>
              <w:t> </w:t>
            </w:r>
          </w:p>
          <w:p w14:paraId="16A66CAA" w14:textId="77777777" w:rsidR="00DF09F2" w:rsidRPr="00396EE9" w:rsidRDefault="00DF09F2" w:rsidP="00DF09F2">
            <w:pPr>
              <w:jc w:val="center"/>
              <w:rPr>
                <w:rFonts w:ascii="Arial" w:hAnsi="Arial" w:cs="Arial"/>
                <w:b/>
                <w:bCs/>
                <w:color w:val="4472C4"/>
                <w:kern w:val="2"/>
                <w:sz w:val="22"/>
                <w:szCs w:val="22"/>
              </w:rPr>
            </w:pPr>
          </w:p>
        </w:tc>
        <w:tc>
          <w:tcPr>
            <w:tcW w:w="4748" w:type="dxa"/>
            <w:tcBorders>
              <w:top w:val="single" w:sz="4" w:space="0" w:color="auto"/>
              <w:left w:val="single" w:sz="4" w:space="0" w:color="auto"/>
              <w:bottom w:val="single" w:sz="4" w:space="0" w:color="auto"/>
              <w:right w:val="single" w:sz="4" w:space="0" w:color="auto"/>
            </w:tcBorders>
          </w:tcPr>
          <w:p w14:paraId="6EC2D422" w14:textId="77777777" w:rsidR="00DF09F2" w:rsidRPr="006C2320" w:rsidRDefault="00DF09F2" w:rsidP="00DF09F2">
            <w:pPr>
              <w:jc w:val="center"/>
              <w:rPr>
                <w:rFonts w:ascii="Arial" w:hAnsi="Arial" w:cs="Arial"/>
                <w:b/>
                <w:bCs/>
                <w:color w:val="4472C4"/>
                <w:kern w:val="2"/>
                <w:sz w:val="22"/>
                <w:szCs w:val="22"/>
              </w:rPr>
            </w:pPr>
          </w:p>
          <w:p w14:paraId="6164424A" w14:textId="43510194" w:rsidR="00DF09F2" w:rsidRPr="00396EE9" w:rsidRDefault="00DF09F2" w:rsidP="00DF09F2">
            <w:pPr>
              <w:jc w:val="center"/>
              <w:rPr>
                <w:rFonts w:ascii="Arial" w:hAnsi="Arial" w:cs="Arial"/>
                <w:b/>
                <w:bCs/>
                <w:color w:val="4472C4"/>
                <w:kern w:val="2"/>
                <w:sz w:val="22"/>
                <w:szCs w:val="22"/>
              </w:rPr>
            </w:pPr>
            <w:r w:rsidRPr="006C2320">
              <w:rPr>
                <w:rStyle w:val="normaltextrun"/>
                <w:rFonts w:ascii="Arial" w:hAnsi="Arial" w:cs="Arial"/>
                <w:i/>
                <w:iCs/>
                <w:color w:val="000000"/>
                <w:sz w:val="22"/>
                <w:szCs w:val="22"/>
                <w:shd w:val="clear" w:color="auto" w:fill="FFFFFF"/>
              </w:rPr>
              <w:t>Pasirašoma el. parašu</w:t>
            </w:r>
            <w:r w:rsidRPr="006C2320">
              <w:rPr>
                <w:rStyle w:val="eop"/>
                <w:rFonts w:ascii="Arial" w:hAnsi="Arial" w:cs="Arial"/>
                <w:color w:val="000000"/>
                <w:sz w:val="22"/>
                <w:szCs w:val="22"/>
                <w:shd w:val="clear" w:color="auto" w:fill="FFFFFF"/>
              </w:rPr>
              <w:t> </w:t>
            </w:r>
          </w:p>
        </w:tc>
      </w:tr>
    </w:tbl>
    <w:p w14:paraId="3CB2B872" w14:textId="77777777" w:rsidR="0006149F" w:rsidRPr="00396EE9" w:rsidRDefault="0006149F">
      <w:pPr>
        <w:widowControl w:val="0"/>
        <w:pBdr>
          <w:top w:val="nil"/>
          <w:left w:val="nil"/>
          <w:bottom w:val="nil"/>
          <w:right w:val="nil"/>
          <w:between w:val="nil"/>
        </w:pBdr>
        <w:tabs>
          <w:tab w:val="left" w:pos="567"/>
          <w:tab w:val="left" w:pos="851"/>
        </w:tabs>
        <w:jc w:val="center"/>
        <w:rPr>
          <w:rFonts w:ascii="Arial" w:hAnsi="Arial" w:cs="Arial"/>
          <w:b/>
          <w:bCs/>
          <w:caps/>
          <w:kern w:val="2"/>
          <w:sz w:val="22"/>
          <w:szCs w:val="22"/>
        </w:rPr>
      </w:pPr>
    </w:p>
    <w:p w14:paraId="2F5AC7DB" w14:textId="77777777" w:rsidR="0006149F" w:rsidRPr="00396EE9" w:rsidRDefault="009A09E2">
      <w:pPr>
        <w:jc w:val="center"/>
        <w:rPr>
          <w:rFonts w:ascii="Arial" w:hAnsi="Arial" w:cs="Arial"/>
          <w:sz w:val="22"/>
          <w:szCs w:val="22"/>
        </w:rPr>
      </w:pPr>
      <w:r w:rsidRPr="00396EE9">
        <w:rPr>
          <w:rFonts w:ascii="Arial" w:hAnsi="Arial" w:cs="Arial"/>
          <w:color w:val="000000"/>
          <w:sz w:val="22"/>
          <w:szCs w:val="22"/>
        </w:rPr>
        <w:t>_______________</w:t>
      </w:r>
    </w:p>
    <w:p w14:paraId="48B1D940" w14:textId="77777777" w:rsidR="0006149F" w:rsidRPr="00396EE9" w:rsidRDefault="0006149F">
      <w:pPr>
        <w:spacing w:line="259" w:lineRule="auto"/>
        <w:rPr>
          <w:rFonts w:ascii="Arial" w:hAnsi="Arial" w:cs="Arial"/>
          <w:sz w:val="22"/>
          <w:szCs w:val="22"/>
        </w:rPr>
      </w:pPr>
    </w:p>
    <w:p w14:paraId="69E84B08" w14:textId="77777777" w:rsidR="0006149F" w:rsidRPr="00396EE9" w:rsidRDefault="0006149F">
      <w:pPr>
        <w:rPr>
          <w:rFonts w:ascii="Arial" w:hAnsi="Arial" w:cs="Arial"/>
          <w:sz w:val="22"/>
          <w:szCs w:val="22"/>
        </w:rPr>
      </w:pPr>
    </w:p>
    <w:sectPr w:rsidR="0006149F" w:rsidRPr="00396EE9">
      <w:headerReference w:type="even" r:id="rId10"/>
      <w:headerReference w:type="default" r:id="rId11"/>
      <w:footerReference w:type="even" r:id="rId12"/>
      <w:footerReference w:type="default" r:id="rId13"/>
      <w:headerReference w:type="first" r:id="rId14"/>
      <w:footerReference w:type="first" r:id="rId15"/>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B6F96" w14:textId="77777777" w:rsidR="00B021FA" w:rsidRDefault="00B021FA">
      <w:r>
        <w:separator/>
      </w:r>
    </w:p>
  </w:endnote>
  <w:endnote w:type="continuationSeparator" w:id="0">
    <w:p w14:paraId="66EB4F38" w14:textId="77777777" w:rsidR="00B021FA" w:rsidRDefault="00B02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55C4A" w14:textId="77777777" w:rsidR="0006149F" w:rsidRDefault="0006149F">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4F3A9" w14:textId="77777777" w:rsidR="0006149F" w:rsidRDefault="0006149F">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2D23F" w14:textId="77777777" w:rsidR="0006149F" w:rsidRDefault="0006149F">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9A0FA" w14:textId="77777777" w:rsidR="00B021FA" w:rsidRDefault="00B021FA">
      <w:r>
        <w:separator/>
      </w:r>
    </w:p>
  </w:footnote>
  <w:footnote w:type="continuationSeparator" w:id="0">
    <w:p w14:paraId="0F9143F1" w14:textId="77777777" w:rsidR="00B021FA" w:rsidRDefault="00B021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DED49" w14:textId="77777777" w:rsidR="0006149F" w:rsidRDefault="0006149F">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CB09D" w14:textId="77777777" w:rsidR="0006149F" w:rsidRDefault="0006149F">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953EA" w14:textId="77777777" w:rsidR="0006149F" w:rsidRDefault="0006149F">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0D0AA3"/>
    <w:multiLevelType w:val="hybridMultilevel"/>
    <w:tmpl w:val="61FEAAB2"/>
    <w:lvl w:ilvl="0" w:tplc="04270001">
      <w:start w:val="1"/>
      <w:numFmt w:val="bullet"/>
      <w:lvlText w:val=""/>
      <w:lvlJc w:val="left"/>
      <w:pPr>
        <w:ind w:left="783" w:hanging="360"/>
      </w:pPr>
      <w:rPr>
        <w:rFonts w:ascii="Symbol" w:hAnsi="Symbol" w:hint="default"/>
      </w:rPr>
    </w:lvl>
    <w:lvl w:ilvl="1" w:tplc="04270003" w:tentative="1">
      <w:start w:val="1"/>
      <w:numFmt w:val="bullet"/>
      <w:lvlText w:val="o"/>
      <w:lvlJc w:val="left"/>
      <w:pPr>
        <w:ind w:left="1503" w:hanging="360"/>
      </w:pPr>
      <w:rPr>
        <w:rFonts w:ascii="Courier New" w:hAnsi="Courier New" w:cs="Courier New" w:hint="default"/>
      </w:rPr>
    </w:lvl>
    <w:lvl w:ilvl="2" w:tplc="04270005" w:tentative="1">
      <w:start w:val="1"/>
      <w:numFmt w:val="bullet"/>
      <w:lvlText w:val=""/>
      <w:lvlJc w:val="left"/>
      <w:pPr>
        <w:ind w:left="2223" w:hanging="360"/>
      </w:pPr>
      <w:rPr>
        <w:rFonts w:ascii="Wingdings" w:hAnsi="Wingdings" w:hint="default"/>
      </w:rPr>
    </w:lvl>
    <w:lvl w:ilvl="3" w:tplc="04270001" w:tentative="1">
      <w:start w:val="1"/>
      <w:numFmt w:val="bullet"/>
      <w:lvlText w:val=""/>
      <w:lvlJc w:val="left"/>
      <w:pPr>
        <w:ind w:left="2943" w:hanging="360"/>
      </w:pPr>
      <w:rPr>
        <w:rFonts w:ascii="Symbol" w:hAnsi="Symbol" w:hint="default"/>
      </w:rPr>
    </w:lvl>
    <w:lvl w:ilvl="4" w:tplc="04270003" w:tentative="1">
      <w:start w:val="1"/>
      <w:numFmt w:val="bullet"/>
      <w:lvlText w:val="o"/>
      <w:lvlJc w:val="left"/>
      <w:pPr>
        <w:ind w:left="3663" w:hanging="360"/>
      </w:pPr>
      <w:rPr>
        <w:rFonts w:ascii="Courier New" w:hAnsi="Courier New" w:cs="Courier New" w:hint="default"/>
      </w:rPr>
    </w:lvl>
    <w:lvl w:ilvl="5" w:tplc="04270005" w:tentative="1">
      <w:start w:val="1"/>
      <w:numFmt w:val="bullet"/>
      <w:lvlText w:val=""/>
      <w:lvlJc w:val="left"/>
      <w:pPr>
        <w:ind w:left="4383" w:hanging="360"/>
      </w:pPr>
      <w:rPr>
        <w:rFonts w:ascii="Wingdings" w:hAnsi="Wingdings" w:hint="default"/>
      </w:rPr>
    </w:lvl>
    <w:lvl w:ilvl="6" w:tplc="04270001" w:tentative="1">
      <w:start w:val="1"/>
      <w:numFmt w:val="bullet"/>
      <w:lvlText w:val=""/>
      <w:lvlJc w:val="left"/>
      <w:pPr>
        <w:ind w:left="5103" w:hanging="360"/>
      </w:pPr>
      <w:rPr>
        <w:rFonts w:ascii="Symbol" w:hAnsi="Symbol" w:hint="default"/>
      </w:rPr>
    </w:lvl>
    <w:lvl w:ilvl="7" w:tplc="04270003" w:tentative="1">
      <w:start w:val="1"/>
      <w:numFmt w:val="bullet"/>
      <w:lvlText w:val="o"/>
      <w:lvlJc w:val="left"/>
      <w:pPr>
        <w:ind w:left="5823" w:hanging="360"/>
      </w:pPr>
      <w:rPr>
        <w:rFonts w:ascii="Courier New" w:hAnsi="Courier New" w:cs="Courier New" w:hint="default"/>
      </w:rPr>
    </w:lvl>
    <w:lvl w:ilvl="8" w:tplc="04270005" w:tentative="1">
      <w:start w:val="1"/>
      <w:numFmt w:val="bullet"/>
      <w:lvlText w:val=""/>
      <w:lvlJc w:val="left"/>
      <w:pPr>
        <w:ind w:left="654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6149F"/>
    <w:rsid w:val="000F60EA"/>
    <w:rsid w:val="00140379"/>
    <w:rsid w:val="00142FE4"/>
    <w:rsid w:val="00187D44"/>
    <w:rsid w:val="00191577"/>
    <w:rsid w:val="001C7A71"/>
    <w:rsid w:val="001D63D0"/>
    <w:rsid w:val="001F2324"/>
    <w:rsid w:val="00216B1F"/>
    <w:rsid w:val="002961EF"/>
    <w:rsid w:val="00297E93"/>
    <w:rsid w:val="002F0B5F"/>
    <w:rsid w:val="002F59D0"/>
    <w:rsid w:val="00323B3D"/>
    <w:rsid w:val="00374664"/>
    <w:rsid w:val="00396EE9"/>
    <w:rsid w:val="003A356D"/>
    <w:rsid w:val="003B2E2C"/>
    <w:rsid w:val="003C3A85"/>
    <w:rsid w:val="003C7F4E"/>
    <w:rsid w:val="003D0073"/>
    <w:rsid w:val="003F6E6C"/>
    <w:rsid w:val="00456633"/>
    <w:rsid w:val="004839A3"/>
    <w:rsid w:val="004B6A6B"/>
    <w:rsid w:val="004D525E"/>
    <w:rsid w:val="0050527A"/>
    <w:rsid w:val="00537202"/>
    <w:rsid w:val="00553E75"/>
    <w:rsid w:val="00591652"/>
    <w:rsid w:val="005A6F70"/>
    <w:rsid w:val="005D645D"/>
    <w:rsid w:val="006C291D"/>
    <w:rsid w:val="006D1EB0"/>
    <w:rsid w:val="007335AB"/>
    <w:rsid w:val="007523EE"/>
    <w:rsid w:val="007A1D2F"/>
    <w:rsid w:val="007C2063"/>
    <w:rsid w:val="007D6D3D"/>
    <w:rsid w:val="007E0B8B"/>
    <w:rsid w:val="007F2D76"/>
    <w:rsid w:val="00823B8A"/>
    <w:rsid w:val="008257CC"/>
    <w:rsid w:val="00841723"/>
    <w:rsid w:val="008517E7"/>
    <w:rsid w:val="008649E5"/>
    <w:rsid w:val="00885001"/>
    <w:rsid w:val="008C6C98"/>
    <w:rsid w:val="008D4A49"/>
    <w:rsid w:val="008E10AA"/>
    <w:rsid w:val="00967973"/>
    <w:rsid w:val="00984B05"/>
    <w:rsid w:val="009A09E2"/>
    <w:rsid w:val="009B63E3"/>
    <w:rsid w:val="009F470B"/>
    <w:rsid w:val="00A0677D"/>
    <w:rsid w:val="00A23436"/>
    <w:rsid w:val="00A35C77"/>
    <w:rsid w:val="00AE5532"/>
    <w:rsid w:val="00AF13F1"/>
    <w:rsid w:val="00B021FA"/>
    <w:rsid w:val="00B32683"/>
    <w:rsid w:val="00B44B74"/>
    <w:rsid w:val="00B45AAC"/>
    <w:rsid w:val="00B75334"/>
    <w:rsid w:val="00B80B77"/>
    <w:rsid w:val="00BA0EF8"/>
    <w:rsid w:val="00BB3B37"/>
    <w:rsid w:val="00BB596E"/>
    <w:rsid w:val="00BD0796"/>
    <w:rsid w:val="00C1408B"/>
    <w:rsid w:val="00C174CB"/>
    <w:rsid w:val="00C37E60"/>
    <w:rsid w:val="00C55856"/>
    <w:rsid w:val="00C80627"/>
    <w:rsid w:val="00C925E5"/>
    <w:rsid w:val="00CF3053"/>
    <w:rsid w:val="00D0747D"/>
    <w:rsid w:val="00D102E5"/>
    <w:rsid w:val="00D27981"/>
    <w:rsid w:val="00D71058"/>
    <w:rsid w:val="00D95825"/>
    <w:rsid w:val="00DC60DB"/>
    <w:rsid w:val="00DC7D50"/>
    <w:rsid w:val="00DD5983"/>
    <w:rsid w:val="00DF09F2"/>
    <w:rsid w:val="00E05B8C"/>
    <w:rsid w:val="00E144C7"/>
    <w:rsid w:val="00E4021D"/>
    <w:rsid w:val="00E63BD3"/>
    <w:rsid w:val="00E825E3"/>
    <w:rsid w:val="00E8348F"/>
    <w:rsid w:val="00F011D7"/>
    <w:rsid w:val="00F56550"/>
    <w:rsid w:val="00FC2763"/>
    <w:rsid w:val="00FF339E"/>
    <w:rsid w:val="00FF5E2A"/>
    <w:rsid w:val="03352729"/>
    <w:rsid w:val="34A2C303"/>
    <w:rsid w:val="365E9DF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DD0B91"/>
  <w15:chartTrackingRefBased/>
  <w15:docId w15:val="{6F28FB6A-0A2C-4E36-9BA0-6027B7AD7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ormaltextrun">
    <w:name w:val="normaltextrun"/>
    <w:basedOn w:val="Numatytasispastraiposriftas"/>
    <w:rsid w:val="00C925E5"/>
  </w:style>
  <w:style w:type="character" w:customStyle="1" w:styleId="eop">
    <w:name w:val="eop"/>
    <w:basedOn w:val="Numatytasispastraiposriftas"/>
    <w:rsid w:val="00F56550"/>
  </w:style>
  <w:style w:type="paragraph" w:styleId="Sraopastraipa">
    <w:name w:val="List Paragraph"/>
    <w:basedOn w:val="prastasis"/>
    <w:rsid w:val="00BA0EF8"/>
    <w:pPr>
      <w:ind w:left="720"/>
      <w:contextualSpacing/>
    </w:pPr>
  </w:style>
  <w:style w:type="character" w:styleId="Komentaronuoroda">
    <w:name w:val="annotation reference"/>
    <w:basedOn w:val="Numatytasispastraiposriftas"/>
    <w:semiHidden/>
    <w:unhideWhenUsed/>
    <w:rsid w:val="005A6F70"/>
    <w:rPr>
      <w:sz w:val="16"/>
      <w:szCs w:val="16"/>
    </w:rPr>
  </w:style>
  <w:style w:type="paragraph" w:styleId="Komentarotekstas">
    <w:name w:val="annotation text"/>
    <w:basedOn w:val="prastasis"/>
    <w:link w:val="KomentarotekstasDiagrama"/>
    <w:semiHidden/>
    <w:unhideWhenUsed/>
    <w:rsid w:val="005A6F70"/>
    <w:rPr>
      <w:sz w:val="20"/>
    </w:rPr>
  </w:style>
  <w:style w:type="character" w:customStyle="1" w:styleId="KomentarotekstasDiagrama">
    <w:name w:val="Komentaro tekstas Diagrama"/>
    <w:basedOn w:val="Numatytasispastraiposriftas"/>
    <w:link w:val="Komentarotekstas"/>
    <w:semiHidden/>
    <w:rsid w:val="005A6F70"/>
    <w:rPr>
      <w:sz w:val="20"/>
    </w:rPr>
  </w:style>
  <w:style w:type="paragraph" w:styleId="Komentarotema">
    <w:name w:val="annotation subject"/>
    <w:basedOn w:val="Komentarotekstas"/>
    <w:next w:val="Komentarotekstas"/>
    <w:link w:val="KomentarotemaDiagrama"/>
    <w:semiHidden/>
    <w:unhideWhenUsed/>
    <w:rsid w:val="005A6F70"/>
    <w:rPr>
      <w:b/>
      <w:bCs/>
    </w:rPr>
  </w:style>
  <w:style w:type="character" w:customStyle="1" w:styleId="KomentarotemaDiagrama">
    <w:name w:val="Komentaro tema Diagrama"/>
    <w:basedOn w:val="KomentarotekstasDiagrama"/>
    <w:link w:val="Komentarotema"/>
    <w:semiHidden/>
    <w:rsid w:val="005A6F70"/>
    <w:rPr>
      <w:b/>
      <w:bCs/>
      <w:sz w:val="20"/>
    </w:rPr>
  </w:style>
  <w:style w:type="character" w:styleId="Hipersaitas">
    <w:name w:val="Hyperlink"/>
    <w:basedOn w:val="Numatytasispastraiposriftas"/>
    <w:unhideWhenUsed/>
    <w:rsid w:val="008649E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DB8210A874BFC64B87AC34CB24042502" ma:contentTypeVersion="21" ma:contentTypeDescription="Kurkite naują dokumentą." ma:contentTypeScope="" ma:versionID="90d2251af1ca2901c49407787fdd4c30">
  <xsd:schema xmlns:xsd="http://www.w3.org/2001/XMLSchema" xmlns:xs="http://www.w3.org/2001/XMLSchema" xmlns:p="http://schemas.microsoft.com/office/2006/metadata/properties" xmlns:ns2="10d82443-09d3-40b0-8c83-26301ffc3ad6" xmlns:ns3="ee1859fd-5c03-4aad-a8ae-84688b43cbdc" targetNamespace="http://schemas.microsoft.com/office/2006/metadata/properties" ma:root="true" ma:fieldsID="6310b8adc86e30bf7c2960ddc18ed4c0" ns2:_="" ns3:_="">
    <xsd:import namespace="10d82443-09d3-40b0-8c83-26301ffc3ad6"/>
    <xsd:import namespace="ee1859fd-5c03-4aad-a8ae-84688b43cb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Nuoroda" minOccurs="0"/>
                <xsd:element ref="ns2:https_x003a__x002f__x002f_avilys_x002e_vu_x002e_lt_x002f_dhs_x002f_actDHSDocumentShow_x003f_docOid_x003d_470eb460bf7c11eebf1fed8d3e630f93"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VI" minOccurs="0"/>
                <xsd:element ref="ns2:Inic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82443-09d3-40b0-8c83-26301ffc3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Nuoroda" ma:index="14" nillable="true" ma:displayName="Nuoroda" ma:description="https://avilys.vu.lt/dhs/actDHSDocumentShow?docOid=91d93b60ec6e11e7b4fd9908b57f9091#" ma:format="Hyperlink" ma:internalName="Nuoroda">
      <xsd:complexType>
        <xsd:complexContent>
          <xsd:extension base="dms:URL">
            <xsd:sequence>
              <xsd:element name="Url" type="dms:ValidUrl" minOccurs="0" nillable="true"/>
              <xsd:element name="Description" type="xsd:string" nillable="true"/>
            </xsd:sequence>
          </xsd:extension>
        </xsd:complexContent>
      </xsd:complexType>
    </xsd:element>
    <xsd:element name="https_x003a__x002f__x002f_avilys_x002e_vu_x002e_lt_x002f_dhs_x002f_actDHSDocumentShow_x003f_docOid_x003d_470eb460bf7c11eebf1fed8d3e630f93" ma:index="15" nillable="true" ma:displayName="https://avilys.vu.lt/dhs/actDHSDocumentShow?docOid=470eb460bf7c11eebf1fed8d3e630f93" ma:format="Image" ma:internalName="https_x003a__x002f__x002f_avilys_x002e_vu_x002e_lt_x002f_dhs_x002f_actDHSDocumentShow_x003f_docOid_x003d_470eb460bf7c11eebf1fed8d3e630f93">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bd1d6e2d-d61e-4002-9eb5-e7f8ec1ff8b0"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indexed="true" ma:internalName="MediaServiceLocation" ma:readOnly="true">
      <xsd:simpleType>
        <xsd:restriction base="dms:Text"/>
      </xsd:simpleType>
    </xsd:element>
    <xsd:element name="VI" ma:index="25" nillable="true" ma:displayName="VI" ma:format="Dropdown" ma:internalName="VI">
      <xsd:simpleType>
        <xsd:restriction base="dms:Text">
          <xsd:maxLength value="255"/>
        </xsd:restriction>
      </xsd:simpleType>
    </xsd:element>
    <xsd:element name="Inici" ma:index="26" nillable="true" ma:displayName="Inici" ma:format="Hyperlink" ma:internalName="Inici">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e1859fd-5c03-4aad-a8ae-84688b43cbdc"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8" nillable="true" ma:displayName="Taxonomy Catch All Column" ma:hidden="true" ma:list="{f1a7d060-56e9-4f3b-b1f8-de18a18b46d2}" ma:internalName="TaxCatchAll" ma:showField="CatchAllData" ma:web="ee1859fd-5c03-4aad-a8ae-84688b43cb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https_x003a__x002f__x002f_avilys_x002e_vu_x002e_lt_x002f_dhs_x002f_actDHSDocumentShow_x003f_docOid_x003d_470eb460bf7c11eebf1fed8d3e630f93 xmlns="10d82443-09d3-40b0-8c83-26301ffc3ad6">
      <Url xsi:nil="true"/>
      <Description xsi:nil="true"/>
    </https_x003a__x002f__x002f_avilys_x002e_vu_x002e_lt_x002f_dhs_x002f_actDHSDocumentShow_x003f_docOid_x003d_470eb460bf7c11eebf1fed8d3e630f93>
    <Nuoroda xmlns="10d82443-09d3-40b0-8c83-26301ffc3ad6">
      <Url xsi:nil="true"/>
      <Description xsi:nil="true"/>
    </Nuoroda>
    <lcf76f155ced4ddcb4097134ff3c332f xmlns="10d82443-09d3-40b0-8c83-26301ffc3ad6">
      <Terms xmlns="http://schemas.microsoft.com/office/infopath/2007/PartnerControls"/>
    </lcf76f155ced4ddcb4097134ff3c332f>
    <TaxCatchAll xmlns="ee1859fd-5c03-4aad-a8ae-84688b43cbdc" xsi:nil="true"/>
    <VI xmlns="10d82443-09d3-40b0-8c83-26301ffc3ad6" xsi:nil="true"/>
    <Inici xmlns="10d82443-09d3-40b0-8c83-26301ffc3ad6">
      <Url xsi:nil="true"/>
      <Description xsi:nil="true"/>
    </Inici>
  </documentManagement>
</p:properties>
</file>

<file path=customXml/itemProps1.xml><?xml version="1.0" encoding="utf-8"?>
<ds:datastoreItem xmlns:ds="http://schemas.openxmlformats.org/officeDocument/2006/customXml" ds:itemID="{1CDE3D25-8648-4098-A7C5-01882DDA5FE2}">
  <ds:schemaRefs>
    <ds:schemaRef ds:uri="http://schemas.microsoft.com/sharepoint/v3/contenttype/forms"/>
  </ds:schemaRefs>
</ds:datastoreItem>
</file>

<file path=customXml/itemProps2.xml><?xml version="1.0" encoding="utf-8"?>
<ds:datastoreItem xmlns:ds="http://schemas.openxmlformats.org/officeDocument/2006/customXml" ds:itemID="{E5DF7247-604C-45A9-8871-29AEFCA682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d82443-09d3-40b0-8c83-26301ffc3ad6"/>
    <ds:schemaRef ds:uri="ee1859fd-5c03-4aad-a8ae-84688b43cb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EA1AB1-5884-47F1-B6EC-96369D7C75EA}">
  <ds:schemaRefs>
    <ds:schemaRef ds:uri="http://schemas.microsoft.com/office/2006/metadata/properties"/>
    <ds:schemaRef ds:uri="http://schemas.microsoft.com/office/infopath/2007/PartnerControls"/>
    <ds:schemaRef ds:uri="10d82443-09d3-40b0-8c83-26301ffc3ad6"/>
    <ds:schemaRef ds:uri="ee1859fd-5c03-4aad-a8ae-84688b43cbdc"/>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7</Pages>
  <Words>1736</Words>
  <Characters>12369</Characters>
  <Application>Microsoft Office Word</Application>
  <DocSecurity>0</DocSecurity>
  <Lines>103</Lines>
  <Paragraphs>28</Paragraphs>
  <ScaleCrop>false</ScaleCrop>
  <Company/>
  <LinksUpToDate>false</LinksUpToDate>
  <CharactersWithSpaces>14077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PAPINIGIENĖ Augustė</dc:creator>
  <cp:lastModifiedBy>Agnė Stulginskienė</cp:lastModifiedBy>
  <cp:revision>95</cp:revision>
  <dcterms:created xsi:type="dcterms:W3CDTF">2025-04-30T08:46:00Z</dcterms:created>
  <dcterms:modified xsi:type="dcterms:W3CDTF">2025-06-30T13:42:00Z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4caf2e8c-35fa-4dbd-8947-d37a25666bcf</vt:lpwstr>
  </property>
  <property fmtid="{D5CDD505-2E9C-101B-9397-08002B2CF9AE}" pid="3" name="ContentTypeId">
    <vt:lpwstr>0x010100DB8210A874BFC64B87AC34CB24042502</vt:lpwstr>
  </property>
  <property fmtid="{D5CDD505-2E9C-101B-9397-08002B2CF9AE}" pid="4" name="MediaServiceImageTags">
    <vt:lpwstr/>
  </property>
</Properties>
</file>