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585D" w14:textId="495DE3D7" w:rsidR="00B944F3" w:rsidRPr="00D12077" w:rsidRDefault="00C7017D" w:rsidP="00B944F3">
      <w:pPr>
        <w:tabs>
          <w:tab w:val="left" w:pos="6824"/>
        </w:tabs>
        <w:jc w:val="center"/>
        <w:rPr>
          <w:rFonts w:ascii="Times New Roman" w:eastAsia="Helvetica" w:hAnsi="Times New Roman" w:cs="Times New Roman"/>
          <w:b/>
          <w:bCs/>
          <w:caps/>
          <w:color w:val="003E51"/>
          <w:kern w:val="24"/>
          <w:sz w:val="24"/>
          <w:szCs w:val="48"/>
        </w:rPr>
      </w:pPr>
      <w:r>
        <w:rPr>
          <w:rFonts w:ascii="Times New Roman" w:eastAsia="Helvetica" w:hAnsi="Times New Roman" w:cs="Times New Roman"/>
          <w:b/>
          <w:bCs/>
          <w:caps/>
          <w:color w:val="003E51"/>
          <w:kern w:val="24"/>
          <w:sz w:val="24"/>
          <w:szCs w:val="48"/>
        </w:rPr>
        <w:t xml:space="preserve"> </w:t>
      </w:r>
      <w:r w:rsidR="001D5D3E" w:rsidRPr="00D12077">
        <w:rPr>
          <w:rFonts w:ascii="Times New Roman" w:eastAsia="Helvetica" w:hAnsi="Times New Roman" w:cs="Times New Roman"/>
          <w:b/>
          <w:bCs/>
          <w:caps/>
          <w:color w:val="003E51"/>
          <w:kern w:val="24"/>
          <w:sz w:val="24"/>
          <w:szCs w:val="48"/>
        </w:rPr>
        <w:t xml:space="preserve">TECHNINĖ SPECIFIKACIJA (TS) </w:t>
      </w:r>
    </w:p>
    <w:p w14:paraId="05626B31" w14:textId="77777777" w:rsidR="001D5D3E" w:rsidRPr="00D12077" w:rsidRDefault="001D5D3E" w:rsidP="009D50C8">
      <w:pPr>
        <w:pStyle w:val="ListParagraph"/>
        <w:numPr>
          <w:ilvl w:val="0"/>
          <w:numId w:val="2"/>
        </w:numPr>
        <w:pBdr>
          <w:top w:val="single" w:sz="4" w:space="1" w:color="auto"/>
          <w:bottom w:val="single" w:sz="4" w:space="1" w:color="auto"/>
        </w:pBdr>
        <w:tabs>
          <w:tab w:val="clear" w:pos="851"/>
          <w:tab w:val="clear" w:pos="5779"/>
          <w:tab w:val="left" w:pos="360"/>
        </w:tabs>
        <w:suppressAutoHyphens/>
        <w:autoSpaceDN w:val="0"/>
        <w:spacing w:before="240" w:after="60"/>
        <w:ind w:left="0" w:firstLine="0"/>
        <w:contextualSpacing w:val="0"/>
        <w:jc w:val="left"/>
        <w:textAlignment w:val="baseline"/>
        <w:rPr>
          <w:rFonts w:ascii="Times New Roman" w:eastAsia="Arial" w:hAnsi="Times New Roman" w:cs="Times New Roman"/>
          <w:b/>
          <w:bCs/>
          <w:sz w:val="20"/>
        </w:rPr>
      </w:pPr>
      <w:r w:rsidRPr="00D12077">
        <w:rPr>
          <w:rFonts w:ascii="Times New Roman" w:eastAsia="Arial" w:hAnsi="Times New Roman" w:cs="Times New Roman"/>
          <w:b/>
          <w:bCs/>
          <w:sz w:val="20"/>
        </w:rPr>
        <w:t>SĄVOKOS IR SUTRUMPINIMAI</w:t>
      </w:r>
    </w:p>
    <w:p w14:paraId="2BB6D9F2" w14:textId="3EEBDA54" w:rsidR="001D5D3E" w:rsidRPr="00D12077" w:rsidRDefault="001D5D3E">
      <w:pPr>
        <w:pStyle w:val="ListParagraph"/>
        <w:numPr>
          <w:ilvl w:val="1"/>
          <w:numId w:val="3"/>
        </w:numPr>
        <w:tabs>
          <w:tab w:val="clear" w:pos="851"/>
          <w:tab w:val="clear" w:pos="5779"/>
          <w:tab w:val="left" w:pos="567"/>
        </w:tabs>
        <w:suppressAutoHyphens/>
        <w:autoSpaceDN w:val="0"/>
        <w:spacing w:before="60" w:after="60"/>
        <w:ind w:left="0" w:firstLine="0"/>
        <w:contextualSpacing w:val="0"/>
        <w:textAlignment w:val="baseline"/>
        <w:rPr>
          <w:rFonts w:ascii="Times New Roman" w:hAnsi="Times New Roman" w:cs="Times New Roman"/>
        </w:rPr>
      </w:pPr>
      <w:r w:rsidRPr="00D12077">
        <w:rPr>
          <w:rFonts w:ascii="Times New Roman" w:eastAsia="Arial" w:hAnsi="Times New Roman" w:cs="Times New Roman"/>
          <w:b/>
          <w:bCs/>
          <w:sz w:val="20"/>
        </w:rPr>
        <w:t xml:space="preserve">Pirkėjas </w:t>
      </w:r>
      <w:r w:rsidRPr="00D12077">
        <w:rPr>
          <w:rFonts w:ascii="Times New Roman" w:eastAsia="Arial" w:hAnsi="Times New Roman" w:cs="Times New Roman"/>
          <w:sz w:val="20"/>
        </w:rPr>
        <w:t xml:space="preserve">– </w:t>
      </w:r>
      <w:r w:rsidR="00AC7318" w:rsidRPr="00AC7318">
        <w:rPr>
          <w:rFonts w:ascii="Times New Roman" w:hAnsi="Times New Roman" w:cs="Times New Roman"/>
          <w:sz w:val="20"/>
        </w:rPr>
        <w:t xml:space="preserve">AB „KN </w:t>
      </w:r>
      <w:proofErr w:type="spellStart"/>
      <w:r w:rsidR="00AC7318" w:rsidRPr="00AC7318">
        <w:rPr>
          <w:rFonts w:ascii="Times New Roman" w:hAnsi="Times New Roman" w:cs="Times New Roman"/>
          <w:sz w:val="20"/>
        </w:rPr>
        <w:t>Energies</w:t>
      </w:r>
      <w:proofErr w:type="spellEnd"/>
      <w:r w:rsidR="00AC7318" w:rsidRPr="00AC7318">
        <w:rPr>
          <w:rFonts w:ascii="Times New Roman" w:hAnsi="Times New Roman" w:cs="Times New Roman"/>
          <w:sz w:val="20"/>
        </w:rPr>
        <w:t>“</w:t>
      </w:r>
    </w:p>
    <w:p w14:paraId="20D3D3A9" w14:textId="77777777" w:rsidR="001D5D3E" w:rsidRPr="00D12077" w:rsidRDefault="001D5D3E" w:rsidP="006062CB">
      <w:pPr>
        <w:pStyle w:val="ListParagraph"/>
        <w:numPr>
          <w:ilvl w:val="1"/>
          <w:numId w:val="3"/>
        </w:numPr>
        <w:tabs>
          <w:tab w:val="clear" w:pos="851"/>
          <w:tab w:val="clear" w:pos="5779"/>
          <w:tab w:val="left" w:pos="567"/>
        </w:tabs>
        <w:suppressAutoHyphens/>
        <w:autoSpaceDN w:val="0"/>
        <w:spacing w:before="60" w:after="60"/>
        <w:ind w:left="567" w:hanging="567"/>
        <w:contextualSpacing w:val="0"/>
        <w:textAlignment w:val="baseline"/>
        <w:rPr>
          <w:rFonts w:ascii="Times New Roman" w:hAnsi="Times New Roman" w:cs="Times New Roman"/>
        </w:rPr>
      </w:pPr>
      <w:r w:rsidRPr="00D12077">
        <w:rPr>
          <w:rFonts w:ascii="Times New Roman" w:eastAsia="Arial" w:hAnsi="Times New Roman" w:cs="Times New Roman"/>
          <w:b/>
          <w:bCs/>
          <w:sz w:val="20"/>
        </w:rPr>
        <w:t>Tiekėjas</w:t>
      </w:r>
      <w:r w:rsidRPr="00D12077">
        <w:rPr>
          <w:rFonts w:ascii="Times New Roman" w:hAnsi="Times New Roman" w:cs="Times New Roman"/>
          <w:b/>
          <w:bCs/>
          <w:sz w:val="20"/>
        </w:rPr>
        <w:t xml:space="preserve"> </w:t>
      </w:r>
      <w:r w:rsidRPr="00D12077">
        <w:rPr>
          <w:rFonts w:ascii="Times New Roman" w:eastAsia="Arial" w:hAnsi="Times New Roman" w:cs="Times New Roman"/>
          <w:sz w:val="20"/>
        </w:rPr>
        <w:t>– ūkio subjektas – fizinis asmuo, privatusis juridinis asmuo, viešasis juridinis asmuo, kitos organizacijos ir jų padaliniai ar tokių asmenų grupė, su kuriuo Pirkėjas sudaro Sutartį.</w:t>
      </w:r>
    </w:p>
    <w:p w14:paraId="796BBD74" w14:textId="77777777" w:rsidR="001D5D3E" w:rsidRPr="00D12077" w:rsidRDefault="001D5D3E">
      <w:pPr>
        <w:pStyle w:val="ListParagraph"/>
        <w:numPr>
          <w:ilvl w:val="1"/>
          <w:numId w:val="3"/>
        </w:numPr>
        <w:tabs>
          <w:tab w:val="clear" w:pos="851"/>
          <w:tab w:val="clear" w:pos="5779"/>
          <w:tab w:val="left" w:pos="567"/>
        </w:tabs>
        <w:suppressAutoHyphens/>
        <w:autoSpaceDN w:val="0"/>
        <w:spacing w:before="60" w:after="60"/>
        <w:ind w:left="0" w:firstLine="0"/>
        <w:contextualSpacing w:val="0"/>
        <w:textAlignment w:val="baseline"/>
        <w:rPr>
          <w:rFonts w:ascii="Times New Roman" w:hAnsi="Times New Roman" w:cs="Times New Roman"/>
        </w:rPr>
      </w:pPr>
      <w:r w:rsidRPr="00D12077">
        <w:rPr>
          <w:rFonts w:ascii="Times New Roman" w:eastAsia="Arial" w:hAnsi="Times New Roman" w:cs="Times New Roman"/>
          <w:b/>
          <w:bCs/>
          <w:sz w:val="20"/>
        </w:rPr>
        <w:t>Sutartis</w:t>
      </w:r>
      <w:r w:rsidRPr="00D12077">
        <w:rPr>
          <w:rFonts w:ascii="Times New Roman" w:eastAsia="Arial" w:hAnsi="Times New Roman" w:cs="Times New Roman"/>
          <w:sz w:val="20"/>
        </w:rPr>
        <w:t xml:space="preserve"> – Sutartis, sudaroma tarp Tiekėjo ir Pirkėjo dėl Pirkimo objekto.</w:t>
      </w:r>
    </w:p>
    <w:p w14:paraId="0725E8A9" w14:textId="2D82E647" w:rsidR="00EE607B" w:rsidRPr="00B8367D" w:rsidRDefault="00EE607B">
      <w:pPr>
        <w:pStyle w:val="ListParagraph"/>
        <w:numPr>
          <w:ilvl w:val="1"/>
          <w:numId w:val="3"/>
        </w:numPr>
        <w:tabs>
          <w:tab w:val="clear" w:pos="851"/>
          <w:tab w:val="clear" w:pos="5779"/>
          <w:tab w:val="left" w:pos="567"/>
        </w:tabs>
        <w:suppressAutoHyphens/>
        <w:autoSpaceDN w:val="0"/>
        <w:spacing w:before="60" w:after="60"/>
        <w:ind w:left="0" w:firstLine="0"/>
        <w:contextualSpacing w:val="0"/>
        <w:textAlignment w:val="baseline"/>
        <w:rPr>
          <w:rFonts w:ascii="Times New Roman" w:hAnsi="Times New Roman" w:cs="Times New Roman"/>
        </w:rPr>
      </w:pPr>
      <w:r w:rsidRPr="00D12077">
        <w:rPr>
          <w:rFonts w:ascii="Times New Roman" w:eastAsia="Arial" w:hAnsi="Times New Roman" w:cs="Times New Roman"/>
          <w:b/>
          <w:bCs/>
          <w:sz w:val="20"/>
        </w:rPr>
        <w:t>P</w:t>
      </w:r>
      <w:r w:rsidR="00756653" w:rsidRPr="00D12077">
        <w:rPr>
          <w:rFonts w:ascii="Times New Roman" w:eastAsia="Arial" w:hAnsi="Times New Roman" w:cs="Times New Roman"/>
          <w:b/>
          <w:bCs/>
          <w:sz w:val="20"/>
        </w:rPr>
        <w:t xml:space="preserve">irkimo objektas – </w:t>
      </w:r>
      <w:r w:rsidR="00756653" w:rsidRPr="003900B6">
        <w:rPr>
          <w:rFonts w:ascii="Times New Roman" w:eastAsia="Arial" w:hAnsi="Times New Roman" w:cs="Times New Roman"/>
          <w:sz w:val="20"/>
        </w:rPr>
        <w:t>P</w:t>
      </w:r>
      <w:r w:rsidRPr="003900B6">
        <w:rPr>
          <w:rFonts w:ascii="Times New Roman" w:eastAsia="Arial" w:hAnsi="Times New Roman" w:cs="Times New Roman"/>
          <w:sz w:val="20"/>
        </w:rPr>
        <w:t>aslaugos</w:t>
      </w:r>
      <w:r w:rsidR="00756653" w:rsidRPr="003900B6">
        <w:rPr>
          <w:rFonts w:ascii="Times New Roman" w:eastAsia="Arial" w:hAnsi="Times New Roman" w:cs="Times New Roman"/>
          <w:sz w:val="20"/>
        </w:rPr>
        <w:t>.</w:t>
      </w:r>
    </w:p>
    <w:p w14:paraId="45F1C2DF" w14:textId="7D71070B" w:rsidR="001D5D3E" w:rsidRPr="00D12077" w:rsidRDefault="001D5D3E" w:rsidP="009D50C8">
      <w:pPr>
        <w:pStyle w:val="ListParagraph"/>
        <w:numPr>
          <w:ilvl w:val="0"/>
          <w:numId w:val="2"/>
        </w:numPr>
        <w:pBdr>
          <w:top w:val="single" w:sz="4" w:space="1" w:color="auto"/>
          <w:bottom w:val="single" w:sz="4" w:space="1" w:color="auto"/>
        </w:pBdr>
        <w:tabs>
          <w:tab w:val="clear" w:pos="851"/>
          <w:tab w:val="clear" w:pos="5779"/>
          <w:tab w:val="left" w:pos="284"/>
        </w:tabs>
        <w:suppressAutoHyphens/>
        <w:autoSpaceDN w:val="0"/>
        <w:spacing w:before="240" w:after="60"/>
        <w:ind w:left="0" w:firstLine="0"/>
        <w:contextualSpacing w:val="0"/>
        <w:jc w:val="left"/>
        <w:textAlignment w:val="baseline"/>
        <w:rPr>
          <w:rFonts w:ascii="Times New Roman" w:eastAsia="Arial" w:hAnsi="Times New Roman" w:cs="Times New Roman"/>
          <w:b/>
          <w:bCs/>
          <w:sz w:val="20"/>
        </w:rPr>
      </w:pPr>
      <w:r w:rsidRPr="00D12077">
        <w:rPr>
          <w:rFonts w:ascii="Times New Roman" w:eastAsia="Arial" w:hAnsi="Times New Roman" w:cs="Times New Roman"/>
          <w:b/>
          <w:bCs/>
          <w:sz w:val="20"/>
        </w:rPr>
        <w:t>PIRKIMO OBJEKTAS</w:t>
      </w:r>
      <w:r w:rsidR="00B944F3" w:rsidRPr="00D12077">
        <w:rPr>
          <w:rFonts w:ascii="Times New Roman" w:eastAsia="Arial" w:hAnsi="Times New Roman" w:cs="Times New Roman"/>
          <w:b/>
          <w:bCs/>
          <w:sz w:val="20"/>
        </w:rPr>
        <w:t xml:space="preserve"> </w:t>
      </w:r>
    </w:p>
    <w:p w14:paraId="02E81F6A" w14:textId="06199AEB" w:rsidR="007B0741" w:rsidRPr="00D43DA7" w:rsidRDefault="007B0741" w:rsidP="00D43DA7">
      <w:pPr>
        <w:tabs>
          <w:tab w:val="left" w:pos="0"/>
          <w:tab w:val="left" w:pos="567"/>
        </w:tabs>
        <w:suppressAutoHyphens/>
        <w:autoSpaceDN w:val="0"/>
        <w:spacing w:before="60" w:after="60"/>
        <w:textAlignment w:val="baseline"/>
        <w:rPr>
          <w:rFonts w:ascii="Times New Roman" w:hAnsi="Times New Roman" w:cs="Times New Roman"/>
          <w:sz w:val="20"/>
        </w:rPr>
      </w:pPr>
      <w:bookmarkStart w:id="0" w:name="_Hlk34729843"/>
      <w:bookmarkStart w:id="1" w:name="_Hlk35513769"/>
      <w:r w:rsidRPr="00D43DA7">
        <w:rPr>
          <w:rFonts w:ascii="Times New Roman" w:hAnsi="Times New Roman" w:cs="Times New Roman"/>
          <w:sz w:val="20"/>
        </w:rPr>
        <w:t>Pirkimo objektas į dalis neskaidomas.</w:t>
      </w:r>
    </w:p>
    <w:p w14:paraId="7BE5E1DB" w14:textId="3D7D1700" w:rsidR="006171BF" w:rsidRPr="00D5512B" w:rsidRDefault="0005772A" w:rsidP="00D43DA7">
      <w:pPr>
        <w:tabs>
          <w:tab w:val="left" w:pos="0"/>
          <w:tab w:val="left" w:pos="567"/>
        </w:tabs>
        <w:suppressAutoHyphens/>
        <w:autoSpaceDN w:val="0"/>
        <w:spacing w:before="60" w:after="60"/>
        <w:textAlignment w:val="baseline"/>
        <w:rPr>
          <w:rFonts w:ascii="Times New Roman" w:hAnsi="Times New Roman" w:cs="Times New Roman"/>
          <w:sz w:val="20"/>
        </w:rPr>
      </w:pPr>
      <w:r w:rsidRPr="00D5512B">
        <w:rPr>
          <w:rFonts w:ascii="Times New Roman" w:hAnsi="Times New Roman" w:cs="Times New Roman"/>
          <w:sz w:val="20"/>
        </w:rPr>
        <w:t xml:space="preserve">Naujos </w:t>
      </w:r>
      <w:r w:rsidR="00F55345" w:rsidRPr="00D5512B">
        <w:rPr>
          <w:rFonts w:ascii="Times New Roman" w:hAnsi="Times New Roman" w:cs="Times New Roman"/>
          <w:sz w:val="20"/>
        </w:rPr>
        <w:t>p</w:t>
      </w:r>
      <w:r w:rsidR="006171BF" w:rsidRPr="00D5512B">
        <w:rPr>
          <w:rFonts w:ascii="Times New Roman" w:hAnsi="Times New Roman" w:cs="Times New Roman"/>
          <w:sz w:val="20"/>
        </w:rPr>
        <w:t xml:space="preserve">rograminės </w:t>
      </w:r>
      <w:r w:rsidR="00397654" w:rsidRPr="00D5512B">
        <w:rPr>
          <w:rFonts w:ascii="Times New Roman" w:hAnsi="Times New Roman" w:cs="Times New Roman"/>
          <w:sz w:val="20"/>
        </w:rPr>
        <w:t xml:space="preserve">įrangos </w:t>
      </w:r>
      <w:r w:rsidR="004E7F1F" w:rsidRPr="00D5512B">
        <w:rPr>
          <w:rFonts w:ascii="Times New Roman" w:hAnsi="Times New Roman" w:cs="Times New Roman"/>
          <w:sz w:val="20"/>
        </w:rPr>
        <w:t>(toli</w:t>
      </w:r>
      <w:r w:rsidR="00F55345" w:rsidRPr="00D5512B">
        <w:rPr>
          <w:rFonts w:ascii="Times New Roman" w:hAnsi="Times New Roman" w:cs="Times New Roman"/>
          <w:sz w:val="20"/>
        </w:rPr>
        <w:t>au</w:t>
      </w:r>
      <w:r w:rsidR="004E7F1F" w:rsidRPr="00D5512B">
        <w:rPr>
          <w:rFonts w:ascii="Times New Roman" w:hAnsi="Times New Roman" w:cs="Times New Roman"/>
          <w:sz w:val="20"/>
        </w:rPr>
        <w:t xml:space="preserve"> – PĮ) </w:t>
      </w:r>
      <w:r w:rsidR="00F55345" w:rsidRPr="00D5512B">
        <w:rPr>
          <w:rFonts w:ascii="Times New Roman" w:hAnsi="Times New Roman" w:cs="Times New Roman"/>
          <w:sz w:val="20"/>
        </w:rPr>
        <w:t xml:space="preserve">pirkimas </w:t>
      </w:r>
      <w:r w:rsidR="00397654" w:rsidRPr="00D5512B">
        <w:rPr>
          <w:rFonts w:ascii="Times New Roman" w:hAnsi="Times New Roman" w:cs="Times New Roman"/>
          <w:sz w:val="20"/>
        </w:rPr>
        <w:t>Dujų apskaitymo stotyje (toliau – DAS)</w:t>
      </w:r>
      <w:r w:rsidR="007E7B90" w:rsidRPr="00D5512B">
        <w:rPr>
          <w:rFonts w:ascii="Times New Roman" w:hAnsi="Times New Roman" w:cs="Times New Roman"/>
          <w:sz w:val="20"/>
        </w:rPr>
        <w:t xml:space="preserve"> ir su tuo sus</w:t>
      </w:r>
      <w:r w:rsidR="009643C7" w:rsidRPr="00D5512B">
        <w:rPr>
          <w:rFonts w:ascii="Times New Roman" w:hAnsi="Times New Roman" w:cs="Times New Roman"/>
          <w:sz w:val="20"/>
        </w:rPr>
        <w:t>ijusios papildomos paslaugos (toliau – Pirkimo objektas):</w:t>
      </w:r>
    </w:p>
    <w:p w14:paraId="5A6307A0" w14:textId="41A7AD46" w:rsidR="00D26438" w:rsidRPr="00D5512B" w:rsidRDefault="00D26438" w:rsidP="00D43DA7">
      <w:pPr>
        <w:pStyle w:val="ListParagraph"/>
        <w:numPr>
          <w:ilvl w:val="0"/>
          <w:numId w:val="78"/>
        </w:numPr>
        <w:tabs>
          <w:tab w:val="left" w:pos="0"/>
          <w:tab w:val="left" w:pos="567"/>
        </w:tabs>
        <w:suppressAutoHyphens/>
        <w:autoSpaceDN w:val="0"/>
        <w:spacing w:before="60" w:after="60"/>
        <w:textAlignment w:val="baseline"/>
        <w:rPr>
          <w:rFonts w:ascii="Times New Roman" w:hAnsi="Times New Roman" w:cs="Times New Roman"/>
          <w:sz w:val="20"/>
        </w:rPr>
      </w:pPr>
      <w:r w:rsidRPr="00D5512B">
        <w:rPr>
          <w:rFonts w:ascii="Times New Roman" w:hAnsi="Times New Roman" w:cs="Times New Roman"/>
          <w:sz w:val="20"/>
        </w:rPr>
        <w:t xml:space="preserve">Pirkėjas siekia </w:t>
      </w:r>
      <w:r w:rsidR="001F7309" w:rsidRPr="00D5512B">
        <w:rPr>
          <w:rFonts w:ascii="Times New Roman" w:hAnsi="Times New Roman" w:cs="Times New Roman"/>
          <w:sz w:val="20"/>
        </w:rPr>
        <w:t xml:space="preserve">įsigyti ir </w:t>
      </w:r>
      <w:r w:rsidRPr="00D5512B">
        <w:rPr>
          <w:rFonts w:ascii="Times New Roman" w:hAnsi="Times New Roman" w:cs="Times New Roman"/>
          <w:sz w:val="20"/>
        </w:rPr>
        <w:t xml:space="preserve">įdiegti </w:t>
      </w:r>
      <w:r w:rsidR="00053800" w:rsidRPr="00D5512B">
        <w:rPr>
          <w:rFonts w:ascii="Times New Roman" w:hAnsi="Times New Roman" w:cs="Times New Roman"/>
          <w:sz w:val="20"/>
        </w:rPr>
        <w:t>naują PĮ</w:t>
      </w:r>
      <w:r w:rsidR="00A53D92" w:rsidRPr="00D5512B">
        <w:rPr>
          <w:rFonts w:ascii="Times New Roman" w:hAnsi="Times New Roman" w:cs="Times New Roman"/>
          <w:sz w:val="20"/>
        </w:rPr>
        <w:t xml:space="preserve"> </w:t>
      </w:r>
      <w:r w:rsidR="0090708C" w:rsidRPr="00D5512B">
        <w:rPr>
          <w:rFonts w:ascii="Times New Roman" w:hAnsi="Times New Roman" w:cs="Times New Roman"/>
          <w:sz w:val="20"/>
        </w:rPr>
        <w:t>į DAS</w:t>
      </w:r>
      <w:r w:rsidR="00866B67" w:rsidRPr="00D5512B">
        <w:rPr>
          <w:rFonts w:ascii="Times New Roman" w:hAnsi="Times New Roman" w:cs="Times New Roman"/>
          <w:sz w:val="20"/>
        </w:rPr>
        <w:t>,</w:t>
      </w:r>
      <w:r w:rsidR="0090708C" w:rsidRPr="00D5512B">
        <w:rPr>
          <w:rFonts w:ascii="Times New Roman" w:hAnsi="Times New Roman" w:cs="Times New Roman"/>
          <w:sz w:val="20"/>
        </w:rPr>
        <w:t xml:space="preserve"> kuri užtikrint</w:t>
      </w:r>
      <w:r w:rsidR="00866B67" w:rsidRPr="00D5512B">
        <w:rPr>
          <w:rFonts w:ascii="Times New Roman" w:hAnsi="Times New Roman" w:cs="Times New Roman"/>
          <w:sz w:val="20"/>
        </w:rPr>
        <w:t>ų</w:t>
      </w:r>
      <w:r w:rsidR="0090708C" w:rsidRPr="00D5512B">
        <w:rPr>
          <w:rFonts w:ascii="Times New Roman" w:hAnsi="Times New Roman" w:cs="Times New Roman"/>
          <w:sz w:val="20"/>
        </w:rPr>
        <w:t xml:space="preserve"> </w:t>
      </w:r>
      <w:r w:rsidR="00101730" w:rsidRPr="00D5512B">
        <w:rPr>
          <w:rFonts w:ascii="Times New Roman" w:hAnsi="Times New Roman" w:cs="Times New Roman"/>
          <w:sz w:val="20"/>
        </w:rPr>
        <w:t>duomenų surinkimą ir saugojimą iš „SCADA“ sistemos</w:t>
      </w:r>
      <w:r w:rsidR="00EB4DB1">
        <w:rPr>
          <w:rFonts w:ascii="Times New Roman" w:hAnsi="Times New Roman" w:cs="Times New Roman"/>
          <w:sz w:val="20"/>
        </w:rPr>
        <w:t>;</w:t>
      </w:r>
    </w:p>
    <w:p w14:paraId="4782C1CB" w14:textId="68DD7BDC" w:rsidR="00EB4DB1" w:rsidRPr="00D43DA7" w:rsidRDefault="00BF7791" w:rsidP="00D43DA7">
      <w:pPr>
        <w:pStyle w:val="ListParagraph"/>
        <w:numPr>
          <w:ilvl w:val="0"/>
          <w:numId w:val="78"/>
        </w:numPr>
        <w:tabs>
          <w:tab w:val="left" w:pos="0"/>
          <w:tab w:val="left" w:pos="567"/>
        </w:tabs>
        <w:suppressAutoHyphens/>
        <w:autoSpaceDN w:val="0"/>
        <w:spacing w:before="60" w:after="60"/>
        <w:textAlignment w:val="baseline"/>
        <w:rPr>
          <w:rFonts w:ascii="Times New Roman" w:hAnsi="Times New Roman" w:cs="Times New Roman"/>
          <w:sz w:val="20"/>
        </w:rPr>
      </w:pPr>
      <w:r w:rsidRPr="00D5512B">
        <w:rPr>
          <w:rFonts w:ascii="Times New Roman" w:hAnsi="Times New Roman" w:cs="Times New Roman"/>
          <w:sz w:val="20"/>
        </w:rPr>
        <w:t>Taip pat</w:t>
      </w:r>
      <w:r w:rsidR="00171974" w:rsidRPr="00D5512B">
        <w:rPr>
          <w:rFonts w:ascii="Times New Roman" w:hAnsi="Times New Roman" w:cs="Times New Roman"/>
          <w:sz w:val="20"/>
        </w:rPr>
        <w:t>,</w:t>
      </w:r>
      <w:r w:rsidRPr="00D5512B">
        <w:rPr>
          <w:rFonts w:ascii="Times New Roman" w:hAnsi="Times New Roman" w:cs="Times New Roman"/>
          <w:sz w:val="20"/>
        </w:rPr>
        <w:t xml:space="preserve"> gebėt</w:t>
      </w:r>
      <w:r w:rsidR="00171974" w:rsidRPr="00D5512B">
        <w:rPr>
          <w:rFonts w:ascii="Times New Roman" w:hAnsi="Times New Roman" w:cs="Times New Roman"/>
          <w:sz w:val="20"/>
        </w:rPr>
        <w:t>ų</w:t>
      </w:r>
      <w:r w:rsidRPr="00D5512B">
        <w:rPr>
          <w:rFonts w:ascii="Times New Roman" w:hAnsi="Times New Roman" w:cs="Times New Roman"/>
          <w:sz w:val="20"/>
        </w:rPr>
        <w:t xml:space="preserve"> vykdyti ataskaitų generavimą</w:t>
      </w:r>
      <w:r w:rsidR="005E1618" w:rsidRPr="00D5512B">
        <w:rPr>
          <w:rFonts w:ascii="Times New Roman" w:hAnsi="Times New Roman" w:cs="Times New Roman"/>
          <w:sz w:val="20"/>
        </w:rPr>
        <w:t xml:space="preserve"> iš agreguotų duomenų</w:t>
      </w:r>
      <w:r w:rsidR="006C4FEC" w:rsidRPr="00D5512B">
        <w:rPr>
          <w:rFonts w:ascii="Times New Roman" w:hAnsi="Times New Roman" w:cs="Times New Roman"/>
          <w:sz w:val="20"/>
        </w:rPr>
        <w:t>. A</w:t>
      </w:r>
      <w:r w:rsidR="005E1618" w:rsidRPr="00D5512B">
        <w:rPr>
          <w:rFonts w:ascii="Times New Roman" w:hAnsi="Times New Roman" w:cs="Times New Roman"/>
          <w:sz w:val="20"/>
        </w:rPr>
        <w:t>task</w:t>
      </w:r>
      <w:r w:rsidR="003D25D8" w:rsidRPr="00D5512B">
        <w:rPr>
          <w:rFonts w:ascii="Times New Roman" w:hAnsi="Times New Roman" w:cs="Times New Roman"/>
          <w:sz w:val="20"/>
        </w:rPr>
        <w:t>a</w:t>
      </w:r>
      <w:r w:rsidR="005E1618" w:rsidRPr="00D5512B">
        <w:rPr>
          <w:rFonts w:ascii="Times New Roman" w:hAnsi="Times New Roman" w:cs="Times New Roman"/>
          <w:sz w:val="20"/>
        </w:rPr>
        <w:t xml:space="preserve">itos </w:t>
      </w:r>
      <w:r w:rsidR="003D25D8" w:rsidRPr="00D5512B">
        <w:rPr>
          <w:rFonts w:ascii="Times New Roman" w:hAnsi="Times New Roman" w:cs="Times New Roman"/>
          <w:sz w:val="20"/>
        </w:rPr>
        <w:t>turi būti integruotos duomenų bazėje</w:t>
      </w:r>
      <w:r w:rsidR="00EB4DB1">
        <w:rPr>
          <w:rFonts w:ascii="Times New Roman" w:hAnsi="Times New Roman" w:cs="Times New Roman"/>
          <w:sz w:val="20"/>
        </w:rPr>
        <w:t>;</w:t>
      </w:r>
    </w:p>
    <w:p w14:paraId="04721466" w14:textId="68F0C6F9" w:rsidR="00EB4DB1" w:rsidRPr="00D43DA7" w:rsidRDefault="00EF11CF" w:rsidP="00D43DA7">
      <w:pPr>
        <w:pStyle w:val="ListParagraph"/>
        <w:numPr>
          <w:ilvl w:val="0"/>
          <w:numId w:val="78"/>
        </w:numPr>
        <w:tabs>
          <w:tab w:val="left" w:pos="0"/>
          <w:tab w:val="left" w:pos="567"/>
        </w:tabs>
        <w:suppressAutoHyphens/>
        <w:autoSpaceDN w:val="0"/>
        <w:spacing w:before="60" w:after="60"/>
        <w:textAlignment w:val="baseline"/>
        <w:rPr>
          <w:rFonts w:ascii="Times New Roman" w:hAnsi="Times New Roman" w:cs="Times New Roman"/>
          <w:sz w:val="20"/>
        </w:rPr>
      </w:pPr>
      <w:r w:rsidRPr="00D5512B">
        <w:rPr>
          <w:rFonts w:ascii="Times New Roman" w:hAnsi="Times New Roman" w:cs="Times New Roman"/>
          <w:sz w:val="20"/>
        </w:rPr>
        <w:t xml:space="preserve">Sistema turi užtikrinti nenutrūkstamą duomenų surinkimą </w:t>
      </w:r>
      <w:r w:rsidR="00E902E8" w:rsidRPr="00D5512B">
        <w:rPr>
          <w:rFonts w:ascii="Times New Roman" w:hAnsi="Times New Roman" w:cs="Times New Roman"/>
          <w:sz w:val="20"/>
        </w:rPr>
        <w:t>iš „SCADA“ sistemos, bei ataskaitų generavimą pagal</w:t>
      </w:r>
      <w:r w:rsidR="007B0741" w:rsidRPr="00D5512B">
        <w:rPr>
          <w:rFonts w:ascii="Times New Roman" w:hAnsi="Times New Roman" w:cs="Times New Roman"/>
          <w:sz w:val="20"/>
        </w:rPr>
        <w:t xml:space="preserve"> </w:t>
      </w:r>
      <w:r w:rsidR="00E902E8" w:rsidRPr="00D5512B">
        <w:rPr>
          <w:rFonts w:ascii="Times New Roman" w:hAnsi="Times New Roman" w:cs="Times New Roman"/>
          <w:sz w:val="20"/>
        </w:rPr>
        <w:t>operatoriaus užklausą</w:t>
      </w:r>
      <w:r w:rsidR="00EB4DB1">
        <w:rPr>
          <w:rFonts w:ascii="Times New Roman" w:hAnsi="Times New Roman" w:cs="Times New Roman"/>
          <w:sz w:val="20"/>
        </w:rPr>
        <w:t>;</w:t>
      </w:r>
    </w:p>
    <w:p w14:paraId="0B5ED168" w14:textId="1A1B65E2" w:rsidR="00465E58" w:rsidRPr="00D5512B" w:rsidRDefault="00DE5E24" w:rsidP="00D43DA7">
      <w:pPr>
        <w:pStyle w:val="ListParagraph"/>
        <w:numPr>
          <w:ilvl w:val="0"/>
          <w:numId w:val="78"/>
        </w:numPr>
        <w:tabs>
          <w:tab w:val="left" w:pos="0"/>
          <w:tab w:val="left" w:pos="567"/>
        </w:tabs>
        <w:suppressAutoHyphens/>
        <w:autoSpaceDN w:val="0"/>
        <w:spacing w:before="60" w:after="60"/>
        <w:textAlignment w:val="baseline"/>
        <w:rPr>
          <w:rFonts w:ascii="Times New Roman" w:hAnsi="Times New Roman" w:cs="Times New Roman"/>
          <w:sz w:val="20"/>
        </w:rPr>
      </w:pPr>
      <w:r w:rsidRPr="00D5512B">
        <w:rPr>
          <w:rFonts w:ascii="Times New Roman" w:hAnsi="Times New Roman" w:cs="Times New Roman"/>
          <w:sz w:val="20"/>
        </w:rPr>
        <w:t xml:space="preserve">Sistemų suvienodinimas ir apjungimas tarp DAS ir Dujų </w:t>
      </w:r>
      <w:r w:rsidR="007C0A1E" w:rsidRPr="00D5512B">
        <w:rPr>
          <w:rFonts w:ascii="Times New Roman" w:hAnsi="Times New Roman" w:cs="Times New Roman"/>
          <w:sz w:val="20"/>
        </w:rPr>
        <w:t xml:space="preserve">užpylimo stoties (toliau - </w:t>
      </w:r>
      <w:r w:rsidR="008205B9" w:rsidRPr="00D5512B">
        <w:rPr>
          <w:rFonts w:ascii="Times New Roman" w:hAnsi="Times New Roman" w:cs="Times New Roman"/>
          <w:sz w:val="20"/>
        </w:rPr>
        <w:t>GDP</w:t>
      </w:r>
      <w:r w:rsidR="007C0A1E" w:rsidRPr="00D5512B">
        <w:rPr>
          <w:rFonts w:ascii="Times New Roman" w:hAnsi="Times New Roman" w:cs="Times New Roman"/>
          <w:sz w:val="20"/>
        </w:rPr>
        <w:t>)</w:t>
      </w:r>
      <w:r w:rsidR="008205B9" w:rsidRPr="00D5512B">
        <w:rPr>
          <w:rFonts w:ascii="Times New Roman" w:hAnsi="Times New Roman" w:cs="Times New Roman"/>
          <w:sz w:val="20"/>
        </w:rPr>
        <w:t>.</w:t>
      </w:r>
    </w:p>
    <w:bookmarkEnd w:id="0"/>
    <w:bookmarkEnd w:id="1"/>
    <w:p w14:paraId="27F36733" w14:textId="06524F75" w:rsidR="00957588" w:rsidRPr="00D43DA7" w:rsidRDefault="00801629" w:rsidP="00D43DA7">
      <w:pPr>
        <w:pStyle w:val="ListParagraph"/>
        <w:numPr>
          <w:ilvl w:val="1"/>
          <w:numId w:val="70"/>
        </w:numPr>
        <w:pBdr>
          <w:top w:val="single" w:sz="4" w:space="1" w:color="auto"/>
          <w:bottom w:val="single" w:sz="4" w:space="1" w:color="auto"/>
        </w:pBdr>
        <w:tabs>
          <w:tab w:val="left" w:pos="284"/>
          <w:tab w:val="left" w:pos="567"/>
        </w:tabs>
        <w:suppressAutoHyphens/>
        <w:autoSpaceDN w:val="0"/>
        <w:spacing w:before="240" w:after="60"/>
        <w:ind w:left="0" w:firstLine="0"/>
        <w:jc w:val="left"/>
        <w:textAlignment w:val="baseline"/>
        <w:rPr>
          <w:rFonts w:ascii="Times New Roman" w:eastAsia="Arial" w:hAnsi="Times New Roman" w:cs="Times New Roman"/>
          <w:b/>
          <w:bCs/>
          <w:sz w:val="20"/>
        </w:rPr>
      </w:pPr>
      <w:r w:rsidRPr="00D43DA7">
        <w:rPr>
          <w:rFonts w:ascii="Times New Roman" w:eastAsia="Arial" w:hAnsi="Times New Roman" w:cs="Times New Roman"/>
          <w:b/>
          <w:bCs/>
          <w:sz w:val="20"/>
        </w:rPr>
        <w:t>ESAMA SITUACIJA</w:t>
      </w:r>
    </w:p>
    <w:p w14:paraId="11A0BF10" w14:textId="585DED08" w:rsidR="00F12AE4" w:rsidRPr="00D43DA7" w:rsidRDefault="00E518BF" w:rsidP="00D43DA7">
      <w:pPr>
        <w:tabs>
          <w:tab w:val="left" w:pos="-3753"/>
          <w:tab w:val="left" w:pos="1134"/>
        </w:tabs>
        <w:suppressAutoHyphens/>
        <w:autoSpaceDN w:val="0"/>
        <w:spacing w:before="60" w:after="60"/>
        <w:textAlignment w:val="baseline"/>
        <w:rPr>
          <w:rFonts w:ascii="Times New Roman" w:hAnsi="Times New Roman" w:cs="Times New Roman"/>
          <w:sz w:val="20"/>
        </w:rPr>
      </w:pPr>
      <w:r w:rsidRPr="00D43DA7">
        <w:rPr>
          <w:rFonts w:ascii="Times New Roman" w:hAnsi="Times New Roman" w:cs="Times New Roman"/>
          <w:sz w:val="20"/>
        </w:rPr>
        <w:t>Šiuo metu DAS veikia „</w:t>
      </w:r>
      <w:proofErr w:type="spellStart"/>
      <w:r w:rsidRPr="00D43DA7">
        <w:rPr>
          <w:rFonts w:ascii="Times New Roman" w:hAnsi="Times New Roman" w:cs="Times New Roman"/>
          <w:sz w:val="20"/>
        </w:rPr>
        <w:t>Temeka</w:t>
      </w:r>
      <w:proofErr w:type="spellEnd"/>
      <w:r w:rsidRPr="00D43DA7">
        <w:rPr>
          <w:rFonts w:ascii="Times New Roman" w:hAnsi="Times New Roman" w:cs="Times New Roman"/>
          <w:sz w:val="20"/>
        </w:rPr>
        <w:t xml:space="preserve">“ </w:t>
      </w:r>
      <w:r w:rsidR="00837EBC" w:rsidRPr="00D43DA7">
        <w:rPr>
          <w:rFonts w:ascii="Times New Roman" w:hAnsi="Times New Roman" w:cs="Times New Roman"/>
          <w:sz w:val="20"/>
        </w:rPr>
        <w:t xml:space="preserve">SCADA </w:t>
      </w:r>
      <w:r w:rsidR="004E7F1F" w:rsidRPr="00D43DA7">
        <w:rPr>
          <w:rFonts w:ascii="Times New Roman" w:hAnsi="Times New Roman" w:cs="Times New Roman"/>
          <w:sz w:val="20"/>
        </w:rPr>
        <w:t>PĮ</w:t>
      </w:r>
      <w:r w:rsidR="007F526B" w:rsidRPr="00D43DA7">
        <w:rPr>
          <w:rFonts w:ascii="Times New Roman" w:hAnsi="Times New Roman" w:cs="Times New Roman"/>
          <w:sz w:val="20"/>
        </w:rPr>
        <w:t>.</w:t>
      </w:r>
      <w:r w:rsidR="00837EBC" w:rsidRPr="00D43DA7">
        <w:rPr>
          <w:rFonts w:ascii="Times New Roman" w:hAnsi="Times New Roman" w:cs="Times New Roman"/>
          <w:sz w:val="20"/>
        </w:rPr>
        <w:t xml:space="preserve"> </w:t>
      </w:r>
      <w:r w:rsidR="006F4DE5" w:rsidRPr="00D43DA7">
        <w:rPr>
          <w:rFonts w:ascii="Times New Roman" w:hAnsi="Times New Roman" w:cs="Times New Roman"/>
          <w:sz w:val="20"/>
        </w:rPr>
        <w:t>Sistema yra kompleksinė ir komunikacija vyksta tiek tarp skirtingos įrangos, tiek su pagrindine „SCADA“ sistema.</w:t>
      </w:r>
    </w:p>
    <w:p w14:paraId="78641402" w14:textId="29E962B1" w:rsidR="00865E78" w:rsidRPr="00D5512B" w:rsidRDefault="001E4909" w:rsidP="00D43DA7">
      <w:pPr>
        <w:tabs>
          <w:tab w:val="left" w:pos="-3753"/>
          <w:tab w:val="left" w:pos="1134"/>
        </w:tabs>
        <w:suppressAutoHyphens/>
        <w:autoSpaceDN w:val="0"/>
        <w:spacing w:before="60" w:after="60"/>
        <w:ind w:left="720" w:hanging="720"/>
        <w:textAlignment w:val="baseline"/>
        <w:rPr>
          <w:rFonts w:ascii="Times New Roman" w:hAnsi="Times New Roman" w:cs="Times New Roman"/>
          <w:sz w:val="20"/>
        </w:rPr>
      </w:pPr>
      <w:r w:rsidRPr="00D5512B">
        <w:rPr>
          <w:rFonts w:ascii="Times New Roman" w:hAnsi="Times New Roman" w:cs="Times New Roman"/>
          <w:sz w:val="20"/>
        </w:rPr>
        <w:t>„</w:t>
      </w:r>
      <w:proofErr w:type="spellStart"/>
      <w:r w:rsidRPr="00D5512B">
        <w:rPr>
          <w:rFonts w:ascii="Times New Roman" w:hAnsi="Times New Roman" w:cs="Times New Roman"/>
          <w:sz w:val="20"/>
        </w:rPr>
        <w:t>Temeka</w:t>
      </w:r>
      <w:proofErr w:type="spellEnd"/>
      <w:r w:rsidRPr="00D5512B">
        <w:rPr>
          <w:rFonts w:ascii="Times New Roman" w:hAnsi="Times New Roman" w:cs="Times New Roman"/>
          <w:sz w:val="20"/>
        </w:rPr>
        <w:t xml:space="preserve">“ </w:t>
      </w:r>
      <w:r w:rsidR="004E7F1F" w:rsidRPr="00D5512B">
        <w:rPr>
          <w:rFonts w:ascii="Times New Roman" w:hAnsi="Times New Roman" w:cs="Times New Roman"/>
          <w:sz w:val="20"/>
        </w:rPr>
        <w:t xml:space="preserve">PĮ </w:t>
      </w:r>
      <w:r w:rsidR="005E283D" w:rsidRPr="00D5512B">
        <w:rPr>
          <w:rFonts w:ascii="Times New Roman" w:hAnsi="Times New Roman" w:cs="Times New Roman"/>
          <w:sz w:val="20"/>
        </w:rPr>
        <w:t>veikia SCADA virtualiame serveryje ir susideda iš</w:t>
      </w:r>
      <w:r w:rsidR="00865E78" w:rsidRPr="00D5512B">
        <w:rPr>
          <w:rFonts w:ascii="Times New Roman" w:hAnsi="Times New Roman" w:cs="Times New Roman"/>
          <w:sz w:val="20"/>
        </w:rPr>
        <w:t>:</w:t>
      </w:r>
    </w:p>
    <w:p w14:paraId="20E24F29" w14:textId="1C6DB2F3" w:rsidR="00865E78" w:rsidRPr="00D5512B" w:rsidRDefault="00865E78" w:rsidP="00D43DA7">
      <w:pPr>
        <w:pStyle w:val="ListParagraph"/>
        <w:numPr>
          <w:ilvl w:val="0"/>
          <w:numId w:val="79"/>
        </w:numPr>
        <w:tabs>
          <w:tab w:val="left" w:pos="-3753"/>
          <w:tab w:val="left" w:pos="1134"/>
          <w:tab w:val="left" w:pos="2410"/>
        </w:tabs>
        <w:suppressAutoHyphens/>
        <w:autoSpaceDN w:val="0"/>
        <w:spacing w:before="60" w:after="60"/>
        <w:jc w:val="left"/>
        <w:textAlignment w:val="baseline"/>
        <w:rPr>
          <w:rFonts w:ascii="Times New Roman" w:hAnsi="Times New Roman" w:cs="Times New Roman"/>
          <w:sz w:val="20"/>
        </w:rPr>
      </w:pPr>
      <w:proofErr w:type="spellStart"/>
      <w:r w:rsidRPr="00D5512B">
        <w:rPr>
          <w:rFonts w:ascii="Times New Roman" w:hAnsi="Times New Roman" w:cs="Times New Roman"/>
          <w:sz w:val="20"/>
        </w:rPr>
        <w:t>Oracle</w:t>
      </w:r>
      <w:proofErr w:type="spellEnd"/>
      <w:r w:rsidRPr="00D5512B">
        <w:rPr>
          <w:rFonts w:ascii="Times New Roman" w:hAnsi="Times New Roman" w:cs="Times New Roman"/>
          <w:sz w:val="20"/>
        </w:rPr>
        <w:t xml:space="preserve"> duomenų bazės;</w:t>
      </w:r>
    </w:p>
    <w:p w14:paraId="224133FD" w14:textId="795E3675" w:rsidR="00865E78" w:rsidRDefault="00865E78" w:rsidP="00D43DA7">
      <w:pPr>
        <w:pStyle w:val="ListParagraph"/>
        <w:numPr>
          <w:ilvl w:val="0"/>
          <w:numId w:val="79"/>
        </w:numPr>
        <w:tabs>
          <w:tab w:val="clear" w:pos="851"/>
          <w:tab w:val="clear" w:pos="5779"/>
          <w:tab w:val="left" w:pos="-3753"/>
          <w:tab w:val="left" w:pos="1134"/>
          <w:tab w:val="left" w:pos="2410"/>
        </w:tabs>
        <w:suppressAutoHyphens/>
        <w:autoSpaceDN w:val="0"/>
        <w:spacing w:before="60" w:after="60"/>
        <w:jc w:val="left"/>
        <w:textAlignment w:val="baseline"/>
        <w:rPr>
          <w:rFonts w:ascii="Times New Roman" w:hAnsi="Times New Roman" w:cs="Times New Roman"/>
          <w:sz w:val="20"/>
        </w:rPr>
      </w:pPr>
      <w:r>
        <w:rPr>
          <w:rFonts w:ascii="Times New Roman" w:hAnsi="Times New Roman" w:cs="Times New Roman"/>
          <w:sz w:val="20"/>
        </w:rPr>
        <w:t>Duomenų surinkimo modulio;</w:t>
      </w:r>
    </w:p>
    <w:p w14:paraId="7BBCE2E4" w14:textId="01093F81" w:rsidR="00865E78" w:rsidRDefault="00F9051E" w:rsidP="00D43DA7">
      <w:pPr>
        <w:pStyle w:val="ListParagraph"/>
        <w:numPr>
          <w:ilvl w:val="0"/>
          <w:numId w:val="79"/>
        </w:numPr>
        <w:tabs>
          <w:tab w:val="clear" w:pos="851"/>
          <w:tab w:val="clear" w:pos="5779"/>
          <w:tab w:val="left" w:pos="-3753"/>
          <w:tab w:val="left" w:pos="1134"/>
          <w:tab w:val="left" w:pos="2410"/>
        </w:tabs>
        <w:suppressAutoHyphens/>
        <w:autoSpaceDN w:val="0"/>
        <w:spacing w:before="60" w:after="60"/>
        <w:jc w:val="left"/>
        <w:textAlignment w:val="baseline"/>
        <w:rPr>
          <w:rFonts w:ascii="Times New Roman" w:hAnsi="Times New Roman" w:cs="Times New Roman"/>
          <w:sz w:val="20"/>
        </w:rPr>
      </w:pPr>
      <w:r>
        <w:rPr>
          <w:rFonts w:ascii="Times New Roman" w:hAnsi="Times New Roman" w:cs="Times New Roman"/>
          <w:sz w:val="20"/>
        </w:rPr>
        <w:t>Vartoto sąsajos;</w:t>
      </w:r>
    </w:p>
    <w:p w14:paraId="456755D8" w14:textId="2C84E160" w:rsidR="00E149AD" w:rsidRDefault="00F9051E" w:rsidP="00D43DA7">
      <w:pPr>
        <w:pStyle w:val="ListParagraph"/>
        <w:numPr>
          <w:ilvl w:val="0"/>
          <w:numId w:val="79"/>
        </w:numPr>
        <w:tabs>
          <w:tab w:val="clear" w:pos="851"/>
          <w:tab w:val="clear" w:pos="5779"/>
          <w:tab w:val="left" w:pos="-3753"/>
          <w:tab w:val="left" w:pos="1134"/>
          <w:tab w:val="left" w:pos="2410"/>
        </w:tabs>
        <w:suppressAutoHyphens/>
        <w:autoSpaceDN w:val="0"/>
        <w:spacing w:before="60" w:after="60"/>
        <w:jc w:val="left"/>
        <w:textAlignment w:val="baseline"/>
        <w:rPr>
          <w:rFonts w:ascii="Times New Roman" w:hAnsi="Times New Roman" w:cs="Times New Roman"/>
          <w:sz w:val="20"/>
        </w:rPr>
      </w:pPr>
      <w:r>
        <w:rPr>
          <w:rFonts w:ascii="Times New Roman" w:hAnsi="Times New Roman" w:cs="Times New Roman"/>
          <w:sz w:val="20"/>
        </w:rPr>
        <w:t>Grafikų modulio;</w:t>
      </w:r>
    </w:p>
    <w:p w14:paraId="16BE8682" w14:textId="00C6DA79" w:rsidR="00F9051E" w:rsidRPr="00521AB9" w:rsidRDefault="00F9051E" w:rsidP="00D43DA7">
      <w:pPr>
        <w:pStyle w:val="ListParagraph"/>
        <w:numPr>
          <w:ilvl w:val="0"/>
          <w:numId w:val="79"/>
        </w:numPr>
        <w:tabs>
          <w:tab w:val="clear" w:pos="851"/>
          <w:tab w:val="clear" w:pos="5779"/>
          <w:tab w:val="left" w:pos="-3753"/>
          <w:tab w:val="left" w:pos="1134"/>
          <w:tab w:val="left" w:pos="2410"/>
        </w:tabs>
        <w:suppressAutoHyphens/>
        <w:autoSpaceDN w:val="0"/>
        <w:spacing w:before="60" w:after="60"/>
        <w:jc w:val="left"/>
        <w:textAlignment w:val="baseline"/>
        <w:rPr>
          <w:rFonts w:ascii="Times New Roman" w:hAnsi="Times New Roman" w:cs="Times New Roman"/>
          <w:sz w:val="20"/>
        </w:rPr>
      </w:pPr>
      <w:r w:rsidRPr="00521AB9">
        <w:rPr>
          <w:rFonts w:ascii="Times New Roman" w:hAnsi="Times New Roman" w:cs="Times New Roman"/>
          <w:sz w:val="20"/>
        </w:rPr>
        <w:t>Ataskaitų modulio</w:t>
      </w:r>
      <w:r w:rsidR="0067198F">
        <w:rPr>
          <w:rFonts w:ascii="Times New Roman" w:hAnsi="Times New Roman" w:cs="Times New Roman"/>
          <w:sz w:val="20"/>
        </w:rPr>
        <w:t>;</w:t>
      </w:r>
    </w:p>
    <w:p w14:paraId="129F8E9D" w14:textId="67B80914" w:rsidR="00CC4ABB" w:rsidRDefault="00765CD4" w:rsidP="00D43DA7">
      <w:pPr>
        <w:pStyle w:val="ListParagraph"/>
        <w:numPr>
          <w:ilvl w:val="0"/>
          <w:numId w:val="79"/>
        </w:numPr>
        <w:tabs>
          <w:tab w:val="clear" w:pos="851"/>
          <w:tab w:val="left" w:pos="-3753"/>
          <w:tab w:val="left" w:pos="1134"/>
        </w:tabs>
        <w:suppressAutoHyphens/>
        <w:autoSpaceDN w:val="0"/>
        <w:spacing w:before="60" w:after="60"/>
        <w:textAlignment w:val="baseline"/>
        <w:rPr>
          <w:rFonts w:ascii="Times New Roman" w:hAnsi="Times New Roman" w:cs="Times New Roman"/>
          <w:sz w:val="20"/>
        </w:rPr>
      </w:pPr>
      <w:r>
        <w:rPr>
          <w:rFonts w:ascii="Times New Roman" w:hAnsi="Times New Roman" w:cs="Times New Roman"/>
          <w:sz w:val="20"/>
        </w:rPr>
        <w:t>Duomenų mainai iš „</w:t>
      </w:r>
      <w:proofErr w:type="spellStart"/>
      <w:r>
        <w:rPr>
          <w:rFonts w:ascii="Times New Roman" w:hAnsi="Times New Roman" w:cs="Times New Roman"/>
          <w:sz w:val="20"/>
        </w:rPr>
        <w:t>Temekos</w:t>
      </w:r>
      <w:proofErr w:type="spellEnd"/>
      <w:r>
        <w:rPr>
          <w:rFonts w:ascii="Times New Roman" w:hAnsi="Times New Roman" w:cs="Times New Roman"/>
          <w:sz w:val="20"/>
        </w:rPr>
        <w:t xml:space="preserve">“ PĮ į išorę vyksta per SOAP </w:t>
      </w:r>
      <w:proofErr w:type="spellStart"/>
      <w:r>
        <w:rPr>
          <w:rFonts w:ascii="Times New Roman" w:hAnsi="Times New Roman" w:cs="Times New Roman"/>
          <w:sz w:val="20"/>
        </w:rPr>
        <w:t>webservice</w:t>
      </w:r>
      <w:proofErr w:type="spellEnd"/>
      <w:r w:rsidR="0067198F">
        <w:rPr>
          <w:rFonts w:ascii="Times New Roman" w:hAnsi="Times New Roman" w:cs="Times New Roman"/>
          <w:sz w:val="20"/>
        </w:rPr>
        <w:t>;</w:t>
      </w:r>
    </w:p>
    <w:p w14:paraId="5ABBE161" w14:textId="64876AFB" w:rsidR="008205B9" w:rsidRPr="00CC4ABB" w:rsidRDefault="008205B9" w:rsidP="00D43DA7">
      <w:pPr>
        <w:pStyle w:val="ListParagraph"/>
        <w:numPr>
          <w:ilvl w:val="0"/>
          <w:numId w:val="79"/>
        </w:numPr>
        <w:tabs>
          <w:tab w:val="clear" w:pos="851"/>
          <w:tab w:val="left" w:pos="-3753"/>
          <w:tab w:val="left" w:pos="1134"/>
        </w:tabs>
        <w:suppressAutoHyphens/>
        <w:autoSpaceDN w:val="0"/>
        <w:spacing w:before="60" w:after="60"/>
        <w:textAlignment w:val="baseline"/>
        <w:rPr>
          <w:rFonts w:ascii="Times New Roman" w:hAnsi="Times New Roman" w:cs="Times New Roman"/>
          <w:sz w:val="20"/>
        </w:rPr>
      </w:pPr>
      <w:r>
        <w:rPr>
          <w:rFonts w:ascii="Times New Roman" w:hAnsi="Times New Roman" w:cs="Times New Roman"/>
          <w:sz w:val="20"/>
        </w:rPr>
        <w:t xml:space="preserve">GDP </w:t>
      </w:r>
      <w:r w:rsidR="002B4D7D">
        <w:rPr>
          <w:rFonts w:ascii="Times New Roman" w:hAnsi="Times New Roman" w:cs="Times New Roman"/>
          <w:sz w:val="20"/>
        </w:rPr>
        <w:t>šiuo metu veikia „</w:t>
      </w:r>
      <w:proofErr w:type="spellStart"/>
      <w:r w:rsidR="002B4D7D">
        <w:rPr>
          <w:rFonts w:ascii="Times New Roman" w:hAnsi="Times New Roman" w:cs="Times New Roman"/>
          <w:sz w:val="20"/>
        </w:rPr>
        <w:t>Matrikon</w:t>
      </w:r>
      <w:proofErr w:type="spellEnd"/>
      <w:r w:rsidR="002B4D7D">
        <w:rPr>
          <w:rFonts w:ascii="Times New Roman" w:hAnsi="Times New Roman" w:cs="Times New Roman"/>
          <w:sz w:val="20"/>
        </w:rPr>
        <w:t xml:space="preserve">“ programinė įranga. </w:t>
      </w:r>
    </w:p>
    <w:p w14:paraId="7EB934CB" w14:textId="77777777" w:rsidR="009224F9" w:rsidRPr="00D12077" w:rsidRDefault="009224F9" w:rsidP="00D43DA7">
      <w:pPr>
        <w:pStyle w:val="ListParagraph"/>
        <w:numPr>
          <w:ilvl w:val="0"/>
          <w:numId w:val="70"/>
        </w:numPr>
        <w:pBdr>
          <w:top w:val="single" w:sz="4" w:space="1" w:color="auto"/>
          <w:bottom w:val="single" w:sz="4" w:space="1" w:color="auto"/>
        </w:pBdr>
        <w:tabs>
          <w:tab w:val="clear" w:pos="851"/>
          <w:tab w:val="clear" w:pos="5779"/>
          <w:tab w:val="left" w:pos="284"/>
        </w:tabs>
        <w:suppressAutoHyphens/>
        <w:autoSpaceDN w:val="0"/>
        <w:spacing w:before="240" w:after="60"/>
        <w:ind w:left="0" w:firstLine="0"/>
        <w:contextualSpacing w:val="0"/>
        <w:jc w:val="left"/>
        <w:textAlignment w:val="baseline"/>
        <w:rPr>
          <w:rFonts w:ascii="Times New Roman" w:eastAsia="Arial" w:hAnsi="Times New Roman" w:cs="Times New Roman"/>
          <w:b/>
          <w:bCs/>
          <w:sz w:val="20"/>
        </w:rPr>
      </w:pPr>
      <w:r w:rsidRPr="00D12077">
        <w:rPr>
          <w:rFonts w:ascii="Times New Roman" w:eastAsia="Arial" w:hAnsi="Times New Roman" w:cs="Times New Roman"/>
          <w:b/>
          <w:bCs/>
          <w:sz w:val="20"/>
        </w:rPr>
        <w:t>REIKALAVIMAI PIRKIMO OBJEKTUI</w:t>
      </w:r>
    </w:p>
    <w:tbl>
      <w:tblPr>
        <w:tblStyle w:val="TableGrid1"/>
        <w:tblW w:w="5003" w:type="pct"/>
        <w:jc w:val="center"/>
        <w:tblBorders>
          <w:top w:val="single" w:sz="4" w:space="0" w:color="auto"/>
        </w:tblBorders>
        <w:tblLayout w:type="fixed"/>
        <w:tblLook w:val="04A0" w:firstRow="1" w:lastRow="0" w:firstColumn="1" w:lastColumn="0" w:noHBand="0" w:noVBand="1"/>
      </w:tblPr>
      <w:tblGrid>
        <w:gridCol w:w="704"/>
        <w:gridCol w:w="3545"/>
        <w:gridCol w:w="5385"/>
      </w:tblGrid>
      <w:tr w:rsidR="004F7ACF" w:rsidRPr="00756653" w14:paraId="3315C2B9" w14:textId="77777777" w:rsidTr="3E10E9AE">
        <w:trPr>
          <w:trHeight w:val="417"/>
          <w:jc w:val="center"/>
        </w:trPr>
        <w:tc>
          <w:tcPr>
            <w:tcW w:w="5000" w:type="pct"/>
            <w:gridSpan w:val="3"/>
            <w:shd w:val="clear" w:color="auto" w:fill="FFFFFF" w:themeFill="background1"/>
            <w:vAlign w:val="center"/>
          </w:tcPr>
          <w:p w14:paraId="5BE674A5" w14:textId="2D6A2CF1" w:rsidR="004F7ACF" w:rsidRPr="00764286" w:rsidRDefault="001B60E5" w:rsidP="00D43DA7">
            <w:pPr>
              <w:pStyle w:val="ListParagraph"/>
              <w:widowControl w:val="0"/>
              <w:numPr>
                <w:ilvl w:val="1"/>
                <w:numId w:val="70"/>
              </w:numPr>
              <w:jc w:val="center"/>
              <w:rPr>
                <w:b/>
                <w:bCs/>
                <w:color w:val="4F81BD" w:themeColor="accent1"/>
              </w:rPr>
            </w:pPr>
            <w:r w:rsidRPr="001975FB">
              <w:rPr>
                <w:b/>
                <w:color w:val="000000"/>
              </w:rPr>
              <w:t>Pirkimo objektui taikomas žaliasis kriterijus</w:t>
            </w:r>
          </w:p>
        </w:tc>
      </w:tr>
      <w:tr w:rsidR="00C05775" w:rsidRPr="00426664" w14:paraId="4586762A" w14:textId="77777777" w:rsidTr="3E10E9AE">
        <w:trPr>
          <w:trHeight w:val="269"/>
          <w:jc w:val="center"/>
        </w:trPr>
        <w:tc>
          <w:tcPr>
            <w:tcW w:w="5000" w:type="pct"/>
            <w:gridSpan w:val="3"/>
          </w:tcPr>
          <w:p w14:paraId="0BD8BDBE" w14:textId="77777777" w:rsidR="00DE39CD" w:rsidRPr="001975FB" w:rsidRDefault="00DE39CD" w:rsidP="00DE39CD">
            <w:pPr>
              <w:shd w:val="clear" w:color="auto" w:fill="FFFFFF" w:themeFill="background1"/>
              <w:spacing w:before="60" w:after="60"/>
              <w:jc w:val="both"/>
            </w:pPr>
            <w:r>
              <w:t>Pirkėjas</w:t>
            </w:r>
            <w:r w:rsidRPr="001975FB">
              <w:t xml:space="preserve"> siekia</w:t>
            </w:r>
            <w:r>
              <w:t>,</w:t>
            </w:r>
            <w:r w:rsidRPr="001975FB">
              <w:t xml:space="preserve"> jog jo ir Tiekėjo veiksmai darytų kuo mažesnį poveikį aplinkai, todėl:</w:t>
            </w:r>
          </w:p>
          <w:p w14:paraId="14F3DC52" w14:textId="77777777" w:rsidR="00DE39CD" w:rsidRPr="00FC1AC6" w:rsidRDefault="00DE39CD" w:rsidP="00D43DA7">
            <w:pPr>
              <w:pStyle w:val="ListParagraph"/>
              <w:numPr>
                <w:ilvl w:val="2"/>
                <w:numId w:val="53"/>
              </w:numPr>
              <w:shd w:val="clear" w:color="auto" w:fill="FFFFFF"/>
              <w:tabs>
                <w:tab w:val="clear" w:pos="851"/>
                <w:tab w:val="clear" w:pos="5779"/>
                <w:tab w:val="left" w:pos="883"/>
              </w:tabs>
              <w:spacing w:before="60" w:after="60"/>
              <w:ind w:left="-110" w:firstLine="426"/>
              <w:jc w:val="both"/>
            </w:pPr>
            <w:r w:rsidRPr="00FC1AC6">
              <w:t>Viešojo pirkimo ir sutarties vykdymo metu bendravimas tarp Tiekėjo ir Pirkėjo bus vykdomas tik elektroninėmis   priemonėmis (CVP IS priemonėmis, telefonu, elektroniniu paštu, ar kt.);</w:t>
            </w:r>
          </w:p>
          <w:p w14:paraId="6A57F567" w14:textId="77777777" w:rsidR="00DE39CD" w:rsidRPr="001975FB" w:rsidRDefault="00DE39CD" w:rsidP="00D43DA7">
            <w:pPr>
              <w:pStyle w:val="ListParagraph"/>
              <w:numPr>
                <w:ilvl w:val="2"/>
                <w:numId w:val="53"/>
              </w:numPr>
              <w:shd w:val="clear" w:color="auto" w:fill="FFFFFF"/>
              <w:tabs>
                <w:tab w:val="clear" w:pos="851"/>
                <w:tab w:val="left" w:pos="880"/>
              </w:tabs>
              <w:spacing w:before="60" w:after="60"/>
              <w:ind w:left="-110" w:firstLine="426"/>
              <w:jc w:val="both"/>
            </w:pPr>
            <w:r w:rsidRPr="001975FB">
              <w:t>Visa dokumentacija</w:t>
            </w:r>
            <w:r>
              <w:t>,</w:t>
            </w:r>
            <w:r w:rsidRPr="001975FB">
              <w:t xml:space="preserve"> susijusi su Sutarties vykdymu teikiama </w:t>
            </w:r>
            <w:r>
              <w:t>Pirkėjui</w:t>
            </w:r>
            <w:r w:rsidRPr="001975FB">
              <w:t xml:space="preserve"> ir Tiekėjui elektorinėmis priemonėmis (CVP IS priemonėmis, elektoriniu paštu ar kt.);</w:t>
            </w:r>
          </w:p>
          <w:p w14:paraId="4B6E526C" w14:textId="77777777" w:rsidR="00DE39CD" w:rsidRPr="001975FB" w:rsidRDefault="00DE39CD" w:rsidP="00D43DA7">
            <w:pPr>
              <w:pStyle w:val="ListParagraph"/>
              <w:numPr>
                <w:ilvl w:val="2"/>
                <w:numId w:val="53"/>
              </w:numPr>
              <w:shd w:val="clear" w:color="auto" w:fill="FFFFFF"/>
              <w:tabs>
                <w:tab w:val="clear" w:pos="851"/>
                <w:tab w:val="left" w:pos="880"/>
              </w:tabs>
              <w:spacing w:before="60" w:after="60"/>
              <w:ind w:left="-110" w:firstLine="426"/>
              <w:jc w:val="both"/>
            </w:pPr>
            <w:r>
              <w:t xml:space="preserve">Sutartį bus siekiama pasirašyti </w:t>
            </w:r>
            <w:r w:rsidRPr="001975FB">
              <w:t>tik elektroninėmis priemonėmis (elektroniniu parašu);</w:t>
            </w:r>
          </w:p>
          <w:p w14:paraId="625CE98D" w14:textId="77777777" w:rsidR="00DE39CD" w:rsidRPr="001975FB" w:rsidRDefault="00DE39CD" w:rsidP="00D43DA7">
            <w:pPr>
              <w:pStyle w:val="ListParagraph"/>
              <w:numPr>
                <w:ilvl w:val="2"/>
                <w:numId w:val="53"/>
              </w:numPr>
              <w:shd w:val="clear" w:color="auto" w:fill="FFFFFF"/>
              <w:tabs>
                <w:tab w:val="clear" w:pos="851"/>
                <w:tab w:val="left" w:pos="880"/>
              </w:tabs>
              <w:spacing w:before="60" w:after="60"/>
              <w:ind w:left="-110" w:firstLine="426"/>
              <w:jc w:val="both"/>
            </w:pPr>
            <w:r w:rsidRPr="001975FB">
              <w:t>Tiekėjas įsipareigoja mažinti popieriaus sunaudojimą, atsisakyti nebūtino dokumentų kopijavimo ir spausdinimo, jeigu bus naudojamos kanceliarinės priemonės, jos turi būti pagamintos iš perdirbtų žaliavų arba tinkamos perdirbimui;</w:t>
            </w:r>
          </w:p>
          <w:p w14:paraId="2178AAC7" w14:textId="77777777" w:rsidR="00DE39CD" w:rsidRPr="00FC1AC6" w:rsidRDefault="00DE39CD" w:rsidP="00D43DA7">
            <w:pPr>
              <w:pStyle w:val="ListParagraph"/>
              <w:numPr>
                <w:ilvl w:val="2"/>
                <w:numId w:val="53"/>
              </w:numPr>
              <w:shd w:val="clear" w:color="auto" w:fill="FFFFFF"/>
              <w:tabs>
                <w:tab w:val="clear" w:pos="851"/>
                <w:tab w:val="left" w:pos="880"/>
              </w:tabs>
              <w:spacing w:before="60" w:after="60"/>
              <w:ind w:left="-110" w:firstLine="426"/>
              <w:jc w:val="both"/>
            </w:pPr>
            <w:r w:rsidRPr="00FC1AC6">
              <w:t>Esant būtinybei spausdinti, Tiekėjas įsipareigoja naudoti perdirbtą popierių, kuris atitinka žaliojo pirkimo reikalavimus, patvirtintus Lietuvos Respublikos aplinkos ministro 2011 m. birželio 28 d. įsakymu Nr. D1-508 „Dėl Aplinkos apsaugos kriterijų taikymo, vykdant žaliuosius pirkimus, tvarkos aprašo patvirtinimo“ (toliau – Aprašas);</w:t>
            </w:r>
          </w:p>
          <w:p w14:paraId="2D3C64FE" w14:textId="77777777" w:rsidR="00DE39CD" w:rsidRPr="001975FB" w:rsidRDefault="00DE39CD" w:rsidP="00D43DA7">
            <w:pPr>
              <w:pStyle w:val="ListParagraph"/>
              <w:numPr>
                <w:ilvl w:val="2"/>
                <w:numId w:val="53"/>
              </w:numPr>
              <w:shd w:val="clear" w:color="auto" w:fill="FFFFFF"/>
              <w:tabs>
                <w:tab w:val="clear" w:pos="851"/>
                <w:tab w:val="left" w:pos="880"/>
              </w:tabs>
              <w:spacing w:before="60" w:after="60"/>
              <w:ind w:left="-110" w:firstLine="426"/>
              <w:jc w:val="both"/>
            </w:pPr>
            <w:r w:rsidRPr="001975FB">
              <w:t>Tiekėjas įsipareigoja Paslaugų teikimo metu susidariusias atliekas rūšiuoti ir atliekas tinkamas perdirbimui ar pakartotinam panaudojimui perduoti tokias atliekas turinčiam teisę tvarkyti atliekų tvarkytojui, o netinkamas perdirbimui ar pakartotinam panaudojimui - utilizuoti specialiai tam skirtose vietose.</w:t>
            </w:r>
          </w:p>
          <w:p w14:paraId="00FB2FCE" w14:textId="77777777" w:rsidR="00DE39CD" w:rsidRPr="001975FB" w:rsidRDefault="00DE39CD" w:rsidP="00D43DA7">
            <w:pPr>
              <w:pStyle w:val="ListParagraph"/>
              <w:numPr>
                <w:ilvl w:val="2"/>
                <w:numId w:val="53"/>
              </w:numPr>
              <w:shd w:val="clear" w:color="auto" w:fill="FFFFFF"/>
              <w:tabs>
                <w:tab w:val="clear" w:pos="851"/>
                <w:tab w:val="left" w:pos="880"/>
              </w:tabs>
              <w:spacing w:before="60" w:after="60"/>
              <w:ind w:left="-110" w:firstLine="426"/>
              <w:jc w:val="both"/>
            </w:pPr>
            <w:r w:rsidRPr="001975FB">
              <w:t xml:space="preserve">Jei Paslaugų vykdymo metu Tiekėjo naudojamos prekės/medžiagos/žaliavos turi būti tiekiamos ar perduodamos antrinėje pakuotėje, jos turi atitikti pakuotėms nustatytus minimalius aplinkos apsaugos kriterijus, nebent </w:t>
            </w:r>
            <w:r w:rsidRPr="001975FB">
              <w:lastRenderedPageBreak/>
              <w:t>tai prieštarauja higienos normoms: pakuotės</w:t>
            </w:r>
            <w:r w:rsidRPr="00811435">
              <w:t xml:space="preserve"> </w:t>
            </w:r>
            <w:r w:rsidRPr="001975FB">
              <w:t>turi būti laikytinos perdirbamosiomis pakuotėmis pagal Lietuvos Respublikos mokesčio už aplinkos teršimą įstatymo nuostatas.</w:t>
            </w:r>
          </w:p>
          <w:p w14:paraId="3F65A8E9" w14:textId="77777777" w:rsidR="00DE39CD" w:rsidRPr="001975FB" w:rsidRDefault="00DE39CD" w:rsidP="00D43DA7">
            <w:pPr>
              <w:pStyle w:val="ListParagraph"/>
              <w:numPr>
                <w:ilvl w:val="2"/>
                <w:numId w:val="53"/>
              </w:numPr>
              <w:shd w:val="clear" w:color="auto" w:fill="FFFFFF"/>
              <w:tabs>
                <w:tab w:val="clear" w:pos="851"/>
                <w:tab w:val="left" w:pos="880"/>
              </w:tabs>
              <w:spacing w:before="60" w:after="60"/>
              <w:ind w:left="-110" w:firstLine="426"/>
              <w:jc w:val="both"/>
            </w:pPr>
            <w:r w:rsidRPr="001975FB">
              <w:t xml:space="preserve">Tiekėjas įsipareigoja siekti, kad Tiekėjo specialistai, teikiantys paslaugas, atvykimui į paslaugų vykdymo vietą rinktųsi netaršias transporto priemones, kurios atitinka žaliojo pirkimo reikalavimus, patvirtintus </w:t>
            </w:r>
            <w:r>
              <w:t>Apraše</w:t>
            </w:r>
            <w:r w:rsidRPr="001975FB">
              <w:t xml:space="preserve">; </w:t>
            </w:r>
          </w:p>
          <w:p w14:paraId="3A0DB987" w14:textId="77777777" w:rsidR="00DE39CD" w:rsidRPr="001975FB" w:rsidRDefault="00DE39CD" w:rsidP="00D43DA7">
            <w:pPr>
              <w:pStyle w:val="ListParagraph"/>
              <w:numPr>
                <w:ilvl w:val="2"/>
                <w:numId w:val="53"/>
              </w:numPr>
              <w:shd w:val="clear" w:color="auto" w:fill="FFFFFF"/>
              <w:tabs>
                <w:tab w:val="clear" w:pos="851"/>
                <w:tab w:val="left" w:pos="880"/>
              </w:tabs>
              <w:spacing w:before="60" w:after="60"/>
              <w:ind w:left="-110" w:firstLine="426"/>
              <w:jc w:val="both"/>
            </w:pPr>
            <w:r w:rsidRPr="001975FB">
              <w:t xml:space="preserve">Tiekėjas įsipareigoja siekti, kad būtų pasirenkamas optimalus maršrutas Tiekėjo specialistų atvykimui į paslaugų vykdymo vietą; </w:t>
            </w:r>
          </w:p>
          <w:p w14:paraId="3B934EE7" w14:textId="77777777" w:rsidR="00DE39CD" w:rsidRPr="001975FB" w:rsidRDefault="00DE39CD" w:rsidP="00D43DA7">
            <w:pPr>
              <w:pStyle w:val="ListParagraph"/>
              <w:numPr>
                <w:ilvl w:val="2"/>
                <w:numId w:val="53"/>
              </w:numPr>
              <w:shd w:val="clear" w:color="auto" w:fill="FFFFFF"/>
              <w:tabs>
                <w:tab w:val="clear" w:pos="851"/>
                <w:tab w:val="left" w:pos="880"/>
              </w:tabs>
              <w:spacing w:before="60" w:after="60"/>
              <w:ind w:left="-110" w:firstLine="426"/>
              <w:jc w:val="both"/>
            </w:pPr>
            <w:r w:rsidRPr="001975FB">
              <w:t>Tiekėjas įsipareigoja siekti, kad paslaugoms teikti būtų pasiūlytas arčiausiai numatomos paslaugų vykdymo vietos esantis specialistas;</w:t>
            </w:r>
          </w:p>
          <w:p w14:paraId="67FA060B" w14:textId="12B658E4" w:rsidR="00C05775" w:rsidRDefault="00DE39CD" w:rsidP="00D43DA7">
            <w:pPr>
              <w:pStyle w:val="ListParagraph"/>
              <w:numPr>
                <w:ilvl w:val="2"/>
                <w:numId w:val="53"/>
              </w:numPr>
              <w:shd w:val="clear" w:color="auto" w:fill="FFFFFF"/>
              <w:tabs>
                <w:tab w:val="clear" w:pos="851"/>
                <w:tab w:val="left" w:pos="880"/>
              </w:tabs>
              <w:spacing w:before="60" w:after="60"/>
              <w:ind w:left="-110" w:firstLine="426"/>
              <w:jc w:val="both"/>
            </w:pPr>
            <w:r w:rsidRPr="001975FB">
              <w:t xml:space="preserve">Tiekėjas įsipareigoja siekti, kad jo veiksmai neterštų aplinkos ir nekeltų pavojaus sveikatai ir taip būtų laikomasi </w:t>
            </w:r>
            <w:r>
              <w:t>Aprašo</w:t>
            </w:r>
            <w:r w:rsidRPr="001975FB">
              <w:t xml:space="preserve"> 4.4.4 punkte nustatyto aplinkosauginio principo.</w:t>
            </w:r>
          </w:p>
          <w:p w14:paraId="7BAD619B" w14:textId="2AD3E8A3" w:rsidR="006E6FCF" w:rsidRPr="0002180C" w:rsidRDefault="00842187" w:rsidP="00D43DA7">
            <w:pPr>
              <w:pStyle w:val="ListParagraph"/>
              <w:numPr>
                <w:ilvl w:val="2"/>
                <w:numId w:val="53"/>
              </w:numPr>
              <w:shd w:val="clear" w:color="auto" w:fill="FFFFFF"/>
              <w:tabs>
                <w:tab w:val="clear" w:pos="851"/>
                <w:tab w:val="left" w:pos="880"/>
              </w:tabs>
              <w:spacing w:before="60" w:after="60"/>
              <w:ind w:left="-110" w:firstLine="426"/>
            </w:pPr>
            <w:r>
              <w:t xml:space="preserve"> </w:t>
            </w:r>
            <w:r w:rsidRPr="00A7348C">
              <w:t>Perkama tik nematerialaus pobūdžio (intelektinė) ar kitokia paslauga, nesusijusi su materialaus objekto sukūrimu, kurios teikimo metu nėra numatomas reikšmingas neigiamas poveikis aplinkai, nesukuriamas taršos šaltinis ir negeneruojamos atliekos</w:t>
            </w:r>
            <w:r w:rsidRPr="007E28BB">
              <w:t>.</w:t>
            </w:r>
          </w:p>
        </w:tc>
      </w:tr>
      <w:tr w:rsidR="00DB645D" w:rsidRPr="00DB645D" w14:paraId="193A4D80" w14:textId="77777777" w:rsidTr="3E10E9AE">
        <w:trPr>
          <w:trHeight w:val="269"/>
          <w:jc w:val="center"/>
        </w:trPr>
        <w:tc>
          <w:tcPr>
            <w:tcW w:w="5000" w:type="pct"/>
            <w:gridSpan w:val="3"/>
          </w:tcPr>
          <w:p w14:paraId="008569D9" w14:textId="787CEFED" w:rsidR="00150FB6" w:rsidRPr="00B458A5" w:rsidRDefault="00133EB7" w:rsidP="00D43DA7">
            <w:pPr>
              <w:pStyle w:val="ListParagraph"/>
              <w:widowControl w:val="0"/>
              <w:numPr>
                <w:ilvl w:val="1"/>
                <w:numId w:val="70"/>
              </w:numPr>
              <w:jc w:val="center"/>
            </w:pPr>
            <w:r w:rsidRPr="00811435">
              <w:rPr>
                <w:b/>
              </w:rPr>
              <w:lastRenderedPageBreak/>
              <w:t>Reikalavimai dėl atitikties nacionalinio saugumo interesams</w:t>
            </w:r>
          </w:p>
        </w:tc>
      </w:tr>
      <w:tr w:rsidR="002F544E" w:rsidRPr="002717A5" w14:paraId="7CDA63C9" w14:textId="77777777" w:rsidTr="00D43DA7">
        <w:trPr>
          <w:trHeight w:val="3938"/>
          <w:jc w:val="center"/>
        </w:trPr>
        <w:tc>
          <w:tcPr>
            <w:tcW w:w="5000" w:type="pct"/>
            <w:gridSpan w:val="3"/>
          </w:tcPr>
          <w:p w14:paraId="3C350843" w14:textId="7C2BCCCC" w:rsidR="002F544E" w:rsidRPr="00153FDE" w:rsidRDefault="002F544E" w:rsidP="002F544E">
            <w:pPr>
              <w:pStyle w:val="ListParagraph"/>
              <w:numPr>
                <w:ilvl w:val="2"/>
                <w:numId w:val="72"/>
              </w:numPr>
              <w:tabs>
                <w:tab w:val="left" w:pos="313"/>
              </w:tabs>
              <w:ind w:left="596" w:hanging="596"/>
            </w:pPr>
            <w:r w:rsidRPr="00811435">
              <w:t>Tiekėjo siūlomos</w:t>
            </w:r>
            <w:r w:rsidRPr="00842187">
              <w:t xml:space="preserve"> </w:t>
            </w:r>
            <w:r w:rsidRPr="00D43DA7">
              <w:t xml:space="preserve">paslaugos </w:t>
            </w:r>
            <w:r w:rsidRPr="00811435">
              <w:t>turi nekelti grėsmės nacionaliniam saugumui. Laikoma, kad tiekėjo siūlomos prekės ar paslaugos kelia grėsmę nacionaliniam saugumui, kai:</w:t>
            </w:r>
          </w:p>
          <w:p w14:paraId="3BA57F72" w14:textId="799ED634" w:rsidR="002F544E" w:rsidRPr="00D43DA7" w:rsidRDefault="002F544E" w:rsidP="00D43DA7">
            <w:pPr>
              <w:pStyle w:val="ListParagraph"/>
              <w:numPr>
                <w:ilvl w:val="3"/>
                <w:numId w:val="72"/>
              </w:numPr>
              <w:rPr>
                <w:rFonts w:asciiTheme="majorBidi" w:hAnsiTheme="majorBidi" w:cstheme="majorBidi"/>
              </w:rPr>
            </w:pPr>
            <w:r w:rsidRPr="00D43DA7">
              <w:rPr>
                <w:rFonts w:asciiTheme="majorBidi" w:hAnsiTheme="majorBidi" w:cstheme="majorBidi"/>
              </w:rPr>
              <w:t>paslaugų teikimas būtų vykdomas iš VPĮ 92 straipsnio 14 dalyje numatytame sąraše nurodytų valstybių ar teritorijų.</w:t>
            </w:r>
          </w:p>
          <w:p w14:paraId="57170C08" w14:textId="77777777" w:rsidR="002F544E" w:rsidRPr="00811435" w:rsidRDefault="002F544E" w:rsidP="002F544E">
            <w:pPr>
              <w:pStyle w:val="ListParagraph"/>
              <w:numPr>
                <w:ilvl w:val="3"/>
                <w:numId w:val="72"/>
              </w:numPr>
              <w:tabs>
                <w:tab w:val="clear" w:pos="851"/>
              </w:tabs>
              <w:ind w:left="1305" w:hanging="709"/>
            </w:pPr>
            <w:r w:rsidRPr="00811435">
              <w:t>Jei pagal vertinimo rezultatus Pasiūlymas galės būti pripažintas Laimėjusiu (iki Pasiūlymų eilės nustatymo), tikrinant pasiūlymo atitiktį VPĮ 37 str. 9 d./ PĮ 50 str. 9 d. reikalavimams, Perkančiajam subjektui pareikalavus, tiekėjas turės pateikti vieną ar kelis šiuos dokumentus:</w:t>
            </w:r>
          </w:p>
          <w:p w14:paraId="2A358405" w14:textId="77777777" w:rsidR="002F544E" w:rsidRPr="00811435" w:rsidRDefault="002F544E" w:rsidP="002F544E">
            <w:pPr>
              <w:numPr>
                <w:ilvl w:val="0"/>
                <w:numId w:val="73"/>
              </w:numPr>
              <w:tabs>
                <w:tab w:val="clear" w:pos="2160"/>
              </w:tabs>
              <w:ind w:left="1588" w:hanging="283"/>
              <w:rPr>
                <w:rFonts w:asciiTheme="majorBidi" w:hAnsiTheme="majorBidi" w:cstheme="majorBidi"/>
              </w:rPr>
            </w:pPr>
            <w:r w:rsidRPr="00811435">
              <w:rPr>
                <w:rFonts w:asciiTheme="majorBidi" w:hAnsiTheme="majorBidi" w:cstheme="majorBidi"/>
              </w:rPr>
              <w:t xml:space="preserve">juridinio asmens vadovo patvirtintą juridinio asmens steigimo dokumentų kopiją, </w:t>
            </w:r>
          </w:p>
          <w:p w14:paraId="621689FB" w14:textId="77777777" w:rsidR="002F544E" w:rsidRPr="00811435" w:rsidRDefault="002F544E" w:rsidP="002F544E">
            <w:pPr>
              <w:numPr>
                <w:ilvl w:val="0"/>
                <w:numId w:val="73"/>
              </w:numPr>
              <w:tabs>
                <w:tab w:val="clear" w:pos="2160"/>
              </w:tabs>
              <w:ind w:left="1588" w:hanging="283"/>
              <w:rPr>
                <w:rFonts w:asciiTheme="majorBidi" w:hAnsiTheme="majorBidi" w:cstheme="majorBidi"/>
              </w:rPr>
            </w:pPr>
            <w:r w:rsidRPr="00811435">
              <w:rPr>
                <w:rFonts w:asciiTheme="majorBidi" w:hAnsiTheme="majorBidi" w:cstheme="majorBidi"/>
              </w:rPr>
              <w:t xml:space="preserve">Juridinių asmenų registro išplėstinį išrašą su istorija, </w:t>
            </w:r>
          </w:p>
          <w:p w14:paraId="15B85E0B" w14:textId="77777777" w:rsidR="002F544E" w:rsidRPr="00811435" w:rsidRDefault="002F544E" w:rsidP="002F544E">
            <w:pPr>
              <w:numPr>
                <w:ilvl w:val="0"/>
                <w:numId w:val="73"/>
              </w:numPr>
              <w:tabs>
                <w:tab w:val="clear" w:pos="2160"/>
              </w:tabs>
              <w:ind w:left="1588" w:hanging="283"/>
              <w:rPr>
                <w:rFonts w:asciiTheme="majorBidi" w:hAnsiTheme="majorBidi" w:cstheme="majorBidi"/>
              </w:rPr>
            </w:pPr>
            <w:r w:rsidRPr="00811435">
              <w:rPr>
                <w:rFonts w:asciiTheme="majorBidi" w:hAnsiTheme="majorBidi" w:cstheme="majorBidi"/>
              </w:rPr>
              <w:t xml:space="preserve">Juridinių asmenų dalyvių informacinės sistemos išrašą, </w:t>
            </w:r>
          </w:p>
          <w:p w14:paraId="5CFC8923" w14:textId="77777777" w:rsidR="002F544E" w:rsidRPr="00811435" w:rsidRDefault="002F544E" w:rsidP="002F544E">
            <w:pPr>
              <w:numPr>
                <w:ilvl w:val="0"/>
                <w:numId w:val="73"/>
              </w:numPr>
              <w:tabs>
                <w:tab w:val="clear" w:pos="2160"/>
              </w:tabs>
              <w:ind w:left="1588" w:hanging="283"/>
              <w:rPr>
                <w:rFonts w:asciiTheme="majorBidi" w:hAnsiTheme="majorBidi" w:cstheme="majorBidi"/>
              </w:rPr>
            </w:pPr>
            <w:r w:rsidRPr="00811435">
              <w:rPr>
                <w:rFonts w:asciiTheme="majorBidi" w:hAnsiTheme="majorBidi" w:cstheme="majorBidi"/>
                <w:lang w:val="fi-FI"/>
              </w:rPr>
              <w:t xml:space="preserve">asmens tapatybę patvirtinančio dokumento (tapatybės kortelės ar paso) kopiją, </w:t>
            </w:r>
          </w:p>
          <w:p w14:paraId="5F25E5F2" w14:textId="77777777" w:rsidR="002F544E" w:rsidRPr="00811435" w:rsidRDefault="002F544E" w:rsidP="002F544E">
            <w:pPr>
              <w:numPr>
                <w:ilvl w:val="0"/>
                <w:numId w:val="73"/>
              </w:numPr>
              <w:tabs>
                <w:tab w:val="clear" w:pos="2160"/>
              </w:tabs>
              <w:ind w:left="1588" w:hanging="283"/>
              <w:rPr>
                <w:rFonts w:asciiTheme="majorBidi" w:hAnsiTheme="majorBidi" w:cstheme="majorBidi"/>
              </w:rPr>
            </w:pPr>
            <w:r w:rsidRPr="00811435">
              <w:rPr>
                <w:rFonts w:asciiTheme="majorBidi" w:hAnsiTheme="majorBidi" w:cstheme="majorBidi"/>
              </w:rPr>
              <w:t xml:space="preserve">leidimo verstis atitinkama ūkine veikla patvirtinančio dokumento (pavyzdžiui, verslo liudijimo, individualios veiklos pažymėjimo ir pan.) kopiją, </w:t>
            </w:r>
          </w:p>
          <w:p w14:paraId="4BF353C6" w14:textId="77777777" w:rsidR="002F544E" w:rsidRPr="00811435" w:rsidRDefault="002F544E" w:rsidP="002F544E">
            <w:pPr>
              <w:numPr>
                <w:ilvl w:val="0"/>
                <w:numId w:val="73"/>
              </w:numPr>
              <w:tabs>
                <w:tab w:val="clear" w:pos="2160"/>
              </w:tabs>
              <w:ind w:left="1588" w:hanging="283"/>
              <w:rPr>
                <w:rFonts w:asciiTheme="majorBidi" w:hAnsiTheme="majorBidi" w:cstheme="majorBidi"/>
              </w:rPr>
            </w:pPr>
            <w:r w:rsidRPr="00811435">
              <w:rPr>
                <w:rFonts w:asciiTheme="majorBidi" w:hAnsiTheme="majorBidi" w:cstheme="majorBidi"/>
              </w:rPr>
              <w:t>pažymą apie deklaruotą gyvenamąją vietą arba atitinkamus valstybės narės ar trečiosios šalies dokumentus</w:t>
            </w:r>
          </w:p>
          <w:p w14:paraId="50E1AB1F" w14:textId="77777777" w:rsidR="002F544E" w:rsidRPr="00811435" w:rsidRDefault="002F544E" w:rsidP="002F544E">
            <w:pPr>
              <w:numPr>
                <w:ilvl w:val="0"/>
                <w:numId w:val="73"/>
              </w:numPr>
              <w:tabs>
                <w:tab w:val="clear" w:pos="2160"/>
              </w:tabs>
              <w:ind w:left="1588" w:hanging="283"/>
              <w:rPr>
                <w:rFonts w:asciiTheme="majorBidi" w:hAnsiTheme="majorBidi" w:cstheme="majorBidi"/>
              </w:rPr>
            </w:pPr>
            <w:r w:rsidRPr="00811435">
              <w:rPr>
                <w:rFonts w:asciiTheme="majorBidi" w:hAnsiTheme="majorBidi" w:cstheme="majorBidi"/>
                <w:lang w:val="fi-FI"/>
              </w:rPr>
              <w:t xml:space="preserve">kitus perkančiajam subjektui priimtinus dokumentus. </w:t>
            </w:r>
          </w:p>
          <w:p w14:paraId="049FADC7" w14:textId="05E756C0" w:rsidR="002F544E" w:rsidRPr="00D43DA7" w:rsidRDefault="002F544E" w:rsidP="00D43DA7">
            <w:r w:rsidRPr="00811435">
              <w:rPr>
                <w:rFonts w:asciiTheme="majorBidi" w:hAnsiTheme="majorBidi" w:cstheme="majorBidi"/>
              </w:rPr>
              <w:t>Dokumentai, kuriuose nenurodytas galiojimo terminas, turi būti išduoti ar atspausdinti iš informacinės sistemos ne anksčiau kaip prieš 3 mėnesius iki tos dienos, kurią perkančiojo subjekto prašymu tiekėjas turi pateikti dokumentus.</w:t>
            </w:r>
          </w:p>
        </w:tc>
      </w:tr>
      <w:tr w:rsidR="0088736F" w:rsidRPr="002717A5" w14:paraId="63E05B1A" w14:textId="77777777" w:rsidTr="00D43DA7">
        <w:trPr>
          <w:trHeight w:val="1063"/>
          <w:jc w:val="center"/>
        </w:trPr>
        <w:tc>
          <w:tcPr>
            <w:tcW w:w="5000" w:type="pct"/>
            <w:gridSpan w:val="3"/>
          </w:tcPr>
          <w:p w14:paraId="1AE87BC1" w14:textId="2AA2A2BA" w:rsidR="0088736F" w:rsidRPr="00813C91" w:rsidRDefault="00813C91" w:rsidP="00D43DA7">
            <w:pPr>
              <w:tabs>
                <w:tab w:val="left" w:pos="313"/>
              </w:tabs>
            </w:pPr>
            <w:r>
              <w:t xml:space="preserve">3.2.3. </w:t>
            </w:r>
            <w:r w:rsidR="0088736F" w:rsidRPr="00813C91">
              <w:t>Tiekėjo siūlomos paslaugos turi nekelti grėsmės nacionaliniam saugumui. Laikoma, kad tiekėjo siūlomos paslaugos kelia grėsmę nacionaliniam saugumui, kai Lietuvos Respublikos Vyriausybė yra priėmusi sprendimą, patvirtinantį, kad ketinamas sudaryti ar sudarytas sandoris neatitinka nacionalinio saugumo interesų vadovaujantis Nacionaliniam saugumui užtikrinti svarbių objektų apsaugos įstatymu. Pirkimo metu atliekant patikrą dėl atitikties nacionalinio saugumo interesams, Tiekėjas turės pateikti tokiai patikrai atlikti reikalingus dokumentus.</w:t>
            </w:r>
          </w:p>
        </w:tc>
      </w:tr>
      <w:tr w:rsidR="00C12BE3" w:rsidRPr="00756653" w14:paraId="6E1D0031" w14:textId="77777777" w:rsidTr="00D43DA7">
        <w:trPr>
          <w:trHeight w:val="425"/>
          <w:jc w:val="center"/>
        </w:trPr>
        <w:tc>
          <w:tcPr>
            <w:tcW w:w="5000" w:type="pct"/>
            <w:gridSpan w:val="3"/>
            <w:shd w:val="clear" w:color="auto" w:fill="FFFFFF" w:themeFill="background1"/>
            <w:vAlign w:val="center"/>
          </w:tcPr>
          <w:p w14:paraId="1CC935AD" w14:textId="105C8D39" w:rsidR="00C12BE3" w:rsidRPr="00D12077" w:rsidRDefault="00863024" w:rsidP="00D43DA7">
            <w:pPr>
              <w:pStyle w:val="ListParagraph"/>
              <w:numPr>
                <w:ilvl w:val="1"/>
                <w:numId w:val="72"/>
              </w:numPr>
              <w:jc w:val="center"/>
              <w:rPr>
                <w:bCs/>
              </w:rPr>
            </w:pPr>
            <w:r w:rsidRPr="00D43DA7">
              <w:rPr>
                <w:b/>
              </w:rPr>
              <w:t>Reikalavimai paslaugoms, diegimui.</w:t>
            </w:r>
          </w:p>
        </w:tc>
      </w:tr>
      <w:tr w:rsidR="00C12BE3" w:rsidRPr="00756653" w14:paraId="43C1FBE3" w14:textId="77777777" w:rsidTr="00D43DA7">
        <w:trPr>
          <w:trHeight w:val="701"/>
          <w:jc w:val="center"/>
        </w:trPr>
        <w:tc>
          <w:tcPr>
            <w:tcW w:w="365" w:type="pct"/>
            <w:shd w:val="clear" w:color="auto" w:fill="FFFFFF" w:themeFill="background1"/>
            <w:vAlign w:val="center"/>
          </w:tcPr>
          <w:p w14:paraId="7276944F" w14:textId="011C20DF" w:rsidR="00C12BE3" w:rsidRPr="00756653" w:rsidRDefault="00C12BE3" w:rsidP="00C12BE3">
            <w:pPr>
              <w:keepLines/>
              <w:widowControl w:val="0"/>
              <w:spacing w:line="259" w:lineRule="auto"/>
              <w:jc w:val="center"/>
              <w:rPr>
                <w:b/>
              </w:rPr>
            </w:pPr>
            <w:r w:rsidRPr="00756653">
              <w:rPr>
                <w:b/>
              </w:rPr>
              <w:t>Eil. Nr.</w:t>
            </w:r>
          </w:p>
        </w:tc>
        <w:tc>
          <w:tcPr>
            <w:tcW w:w="1840" w:type="pct"/>
            <w:shd w:val="clear" w:color="auto" w:fill="FFFFFF" w:themeFill="background1"/>
            <w:vAlign w:val="center"/>
          </w:tcPr>
          <w:p w14:paraId="4A249E93" w14:textId="2F25B366" w:rsidR="00C12BE3" w:rsidRDefault="00C12BE3" w:rsidP="00C12BE3">
            <w:pPr>
              <w:keepLines/>
              <w:widowControl w:val="0"/>
              <w:spacing w:line="259" w:lineRule="auto"/>
              <w:jc w:val="center"/>
              <w:rPr>
                <w:b/>
              </w:rPr>
            </w:pPr>
            <w:r>
              <w:rPr>
                <w:b/>
              </w:rPr>
              <w:t>Reikalavimas</w:t>
            </w:r>
          </w:p>
        </w:tc>
        <w:tc>
          <w:tcPr>
            <w:tcW w:w="2795" w:type="pct"/>
            <w:shd w:val="clear" w:color="auto" w:fill="FFFFFF" w:themeFill="background1"/>
            <w:vAlign w:val="center"/>
          </w:tcPr>
          <w:p w14:paraId="79E43B40" w14:textId="54602639" w:rsidR="00C12BE3" w:rsidRPr="00685494" w:rsidRDefault="00C12BE3" w:rsidP="00C12BE3">
            <w:pPr>
              <w:keepLines/>
              <w:widowControl w:val="0"/>
              <w:spacing w:line="259" w:lineRule="auto"/>
              <w:jc w:val="center"/>
              <w:rPr>
                <w:b/>
              </w:rPr>
            </w:pPr>
            <w:r w:rsidRPr="00685494">
              <w:rPr>
                <w:b/>
              </w:rPr>
              <w:t>Reikala</w:t>
            </w:r>
            <w:r>
              <w:rPr>
                <w:b/>
              </w:rPr>
              <w:t xml:space="preserve">vimo </w:t>
            </w:r>
            <w:r w:rsidRPr="00685494">
              <w:rPr>
                <w:b/>
              </w:rPr>
              <w:t>išpildymas</w:t>
            </w:r>
          </w:p>
        </w:tc>
      </w:tr>
      <w:tr w:rsidR="004F7ACF" w:rsidRPr="00426664" w14:paraId="6B2E73C0" w14:textId="77777777" w:rsidTr="00D43DA7">
        <w:trPr>
          <w:jc w:val="center"/>
        </w:trPr>
        <w:tc>
          <w:tcPr>
            <w:tcW w:w="365" w:type="pct"/>
            <w:vAlign w:val="center"/>
          </w:tcPr>
          <w:p w14:paraId="030EC136" w14:textId="3825E105" w:rsidR="004F7ACF" w:rsidRPr="00BD78CE" w:rsidRDefault="003B389D" w:rsidP="00D43DA7">
            <w:pPr>
              <w:keepLines/>
              <w:widowControl w:val="0"/>
              <w:tabs>
                <w:tab w:val="left" w:pos="360"/>
                <w:tab w:val="left" w:pos="457"/>
              </w:tabs>
              <w:autoSpaceDN w:val="0"/>
              <w:spacing w:before="60" w:after="60"/>
              <w:jc w:val="center"/>
              <w:textAlignment w:val="baseline"/>
            </w:pPr>
            <w:r>
              <w:t>1.</w:t>
            </w:r>
          </w:p>
        </w:tc>
        <w:tc>
          <w:tcPr>
            <w:tcW w:w="1840" w:type="pct"/>
            <w:vAlign w:val="center"/>
          </w:tcPr>
          <w:p w14:paraId="6816F055" w14:textId="5B0A70A6" w:rsidR="004F7ACF" w:rsidRPr="00BD78CE" w:rsidRDefault="00265FA4" w:rsidP="004F7ACF">
            <w:pPr>
              <w:widowControl w:val="0"/>
              <w:rPr>
                <w:bCs/>
              </w:rPr>
            </w:pPr>
            <w:r w:rsidRPr="00BD78CE">
              <w:rPr>
                <w:bCs/>
              </w:rPr>
              <w:t>Paruošiamieji</w:t>
            </w:r>
            <w:r w:rsidR="00960265" w:rsidRPr="00BD78CE">
              <w:rPr>
                <w:bCs/>
              </w:rPr>
              <w:t xml:space="preserve"> darbai</w:t>
            </w:r>
          </w:p>
        </w:tc>
        <w:tc>
          <w:tcPr>
            <w:tcW w:w="2795" w:type="pct"/>
          </w:tcPr>
          <w:p w14:paraId="3C1C24BF" w14:textId="49A285DE" w:rsidR="004F7ACF" w:rsidRPr="00227E3A" w:rsidRDefault="00960265" w:rsidP="00D43DA7">
            <w:pPr>
              <w:pStyle w:val="ListParagraph"/>
              <w:numPr>
                <w:ilvl w:val="0"/>
                <w:numId w:val="37"/>
              </w:numPr>
              <w:tabs>
                <w:tab w:val="left" w:pos="454"/>
              </w:tabs>
            </w:pPr>
            <w:r w:rsidRPr="00227E3A">
              <w:t xml:space="preserve">Atlikti esamos </w:t>
            </w:r>
            <w:r w:rsidR="00A60350" w:rsidRPr="00227E3A">
              <w:t>PĮ</w:t>
            </w:r>
            <w:r w:rsidRPr="00227E3A">
              <w:t xml:space="preserve"> analizę</w:t>
            </w:r>
            <w:r w:rsidR="00007B0C" w:rsidRPr="00227E3A">
              <w:t>:</w:t>
            </w:r>
          </w:p>
          <w:p w14:paraId="22E9E488" w14:textId="6CBB09F8" w:rsidR="00AA2D0D" w:rsidRPr="00DC6147" w:rsidRDefault="00AA2D0D" w:rsidP="00960265">
            <w:pPr>
              <w:pStyle w:val="ListParagraph"/>
              <w:widowControl w:val="0"/>
              <w:numPr>
                <w:ilvl w:val="0"/>
                <w:numId w:val="37"/>
              </w:numPr>
            </w:pPr>
            <w:r w:rsidRPr="00DC6147">
              <w:t xml:space="preserve">Parinkti naują </w:t>
            </w:r>
            <w:r w:rsidR="00331863">
              <w:t>PĮ</w:t>
            </w:r>
            <w:r w:rsidR="007229BE">
              <w:t xml:space="preserve"> </w:t>
            </w:r>
            <w:r w:rsidRPr="00DC6147">
              <w:t>pagal techninės specifikacijos reikalavimus;</w:t>
            </w:r>
          </w:p>
          <w:p w14:paraId="75CA410D" w14:textId="7AF67E65" w:rsidR="00B74682" w:rsidRPr="00227E3A" w:rsidRDefault="00B74682" w:rsidP="00D43DA7">
            <w:pPr>
              <w:pStyle w:val="ListParagraph"/>
              <w:widowControl w:val="0"/>
              <w:numPr>
                <w:ilvl w:val="0"/>
                <w:numId w:val="37"/>
              </w:numPr>
            </w:pPr>
            <w:r w:rsidRPr="00227E3A">
              <w:t>Pa</w:t>
            </w:r>
            <w:r w:rsidR="000C6664" w:rsidRPr="00227E3A">
              <w:t xml:space="preserve">ruošti generuojamų </w:t>
            </w:r>
            <w:r w:rsidR="00265FA4" w:rsidRPr="00227E3A">
              <w:t xml:space="preserve">ataskaitų pavyzdžius, pagal </w:t>
            </w:r>
            <w:r w:rsidR="00E310B1" w:rsidRPr="00227E3A">
              <w:t xml:space="preserve">TS 1 </w:t>
            </w:r>
            <w:r w:rsidR="00265FA4" w:rsidRPr="00227E3A">
              <w:t>pried</w:t>
            </w:r>
            <w:r w:rsidR="00167678" w:rsidRPr="00227E3A">
              <w:t>e nurodytus</w:t>
            </w:r>
            <w:r w:rsidR="00E74F6B" w:rsidRPr="00227E3A">
              <w:t xml:space="preserve"> ataskaitų paketus</w:t>
            </w:r>
            <w:r w:rsidR="00BD1F68" w:rsidRPr="00227E3A">
              <w:t>.</w:t>
            </w:r>
          </w:p>
        </w:tc>
      </w:tr>
      <w:tr w:rsidR="004F7ACF" w:rsidRPr="00426664" w14:paraId="3EB97169" w14:textId="77777777" w:rsidTr="00D43DA7">
        <w:trPr>
          <w:jc w:val="center"/>
        </w:trPr>
        <w:tc>
          <w:tcPr>
            <w:tcW w:w="365" w:type="pct"/>
            <w:vAlign w:val="center"/>
          </w:tcPr>
          <w:p w14:paraId="701B7978" w14:textId="4DA0CF29" w:rsidR="004F7ACF" w:rsidRPr="00BD78CE" w:rsidRDefault="003B389D" w:rsidP="00D43DA7">
            <w:pPr>
              <w:keepLines/>
              <w:widowControl w:val="0"/>
              <w:tabs>
                <w:tab w:val="left" w:pos="284"/>
                <w:tab w:val="left" w:pos="457"/>
              </w:tabs>
              <w:autoSpaceDN w:val="0"/>
              <w:spacing w:before="60" w:after="60"/>
              <w:jc w:val="center"/>
              <w:textAlignment w:val="baseline"/>
            </w:pPr>
            <w:r>
              <w:t>2.</w:t>
            </w:r>
          </w:p>
        </w:tc>
        <w:tc>
          <w:tcPr>
            <w:tcW w:w="1840" w:type="pct"/>
            <w:vAlign w:val="center"/>
          </w:tcPr>
          <w:p w14:paraId="690FE003" w14:textId="04971562" w:rsidR="004F7ACF" w:rsidRPr="00BD78CE" w:rsidRDefault="004F7ACF" w:rsidP="004F7ACF">
            <w:pPr>
              <w:widowControl w:val="0"/>
              <w:rPr>
                <w:bCs/>
              </w:rPr>
            </w:pPr>
            <w:r w:rsidRPr="00BD78CE">
              <w:rPr>
                <w:bCs/>
              </w:rPr>
              <w:t>Diegimo trukmė</w:t>
            </w:r>
          </w:p>
        </w:tc>
        <w:tc>
          <w:tcPr>
            <w:tcW w:w="2795" w:type="pct"/>
          </w:tcPr>
          <w:p w14:paraId="2111B0D4" w14:textId="29A0AF56" w:rsidR="004F7ACF" w:rsidRPr="00E235D5" w:rsidRDefault="003C4197" w:rsidP="00E81AA9">
            <w:pPr>
              <w:pStyle w:val="ListParagraph"/>
              <w:widowControl w:val="0"/>
              <w:numPr>
                <w:ilvl w:val="0"/>
                <w:numId w:val="39"/>
              </w:numPr>
              <w:ind w:left="357" w:hanging="357"/>
            </w:pPr>
            <w:r w:rsidRPr="00E235D5">
              <w:t xml:space="preserve">Nauja </w:t>
            </w:r>
            <w:r w:rsidR="006F2521" w:rsidRPr="00E235D5">
              <w:t xml:space="preserve">PĮ </w:t>
            </w:r>
            <w:r w:rsidRPr="00E235D5">
              <w:t xml:space="preserve">privalo būti įdiegta, </w:t>
            </w:r>
            <w:r w:rsidR="00EE0D58" w:rsidRPr="00E235D5">
              <w:t>sukonfigūruota</w:t>
            </w:r>
            <w:r w:rsidRPr="00E235D5">
              <w:t xml:space="preserve"> ir </w:t>
            </w:r>
            <w:r w:rsidR="00EE0D58" w:rsidRPr="00E235D5">
              <w:t xml:space="preserve">ištestuota </w:t>
            </w:r>
            <w:r w:rsidR="00836AB3" w:rsidRPr="00E235D5">
              <w:t>7</w:t>
            </w:r>
            <w:r w:rsidR="00A36626" w:rsidRPr="00E235D5">
              <w:t xml:space="preserve"> p. nurodyta tvarka</w:t>
            </w:r>
            <w:r w:rsidR="00BD1F68" w:rsidRPr="00E235D5">
              <w:t>.</w:t>
            </w:r>
          </w:p>
        </w:tc>
      </w:tr>
      <w:tr w:rsidR="001F79DE" w:rsidRPr="00426664" w14:paraId="5BE9B562" w14:textId="77777777" w:rsidTr="00D43DA7">
        <w:trPr>
          <w:jc w:val="center"/>
        </w:trPr>
        <w:tc>
          <w:tcPr>
            <w:tcW w:w="365" w:type="pct"/>
            <w:vAlign w:val="center"/>
          </w:tcPr>
          <w:p w14:paraId="3E8D4B90" w14:textId="48BABDED" w:rsidR="001F79DE" w:rsidRPr="00BD78CE" w:rsidRDefault="003B389D" w:rsidP="00D43DA7">
            <w:pPr>
              <w:keepLines/>
              <w:widowControl w:val="0"/>
              <w:tabs>
                <w:tab w:val="left" w:pos="284"/>
                <w:tab w:val="left" w:pos="457"/>
              </w:tabs>
              <w:autoSpaceDN w:val="0"/>
              <w:spacing w:before="60" w:after="60"/>
              <w:jc w:val="center"/>
              <w:textAlignment w:val="baseline"/>
            </w:pPr>
            <w:r>
              <w:t>3.</w:t>
            </w:r>
          </w:p>
        </w:tc>
        <w:tc>
          <w:tcPr>
            <w:tcW w:w="1840" w:type="pct"/>
            <w:vAlign w:val="center"/>
          </w:tcPr>
          <w:p w14:paraId="4D98AD3A" w14:textId="58AFFC99" w:rsidR="001F79DE" w:rsidRPr="00BD78CE" w:rsidRDefault="00094C77" w:rsidP="004F7ACF">
            <w:pPr>
              <w:widowControl w:val="0"/>
              <w:rPr>
                <w:bCs/>
              </w:rPr>
            </w:pPr>
            <w:r w:rsidRPr="00BD78CE">
              <w:rPr>
                <w:bCs/>
              </w:rPr>
              <w:t>Darbų atlikimo planas</w:t>
            </w:r>
          </w:p>
        </w:tc>
        <w:tc>
          <w:tcPr>
            <w:tcW w:w="2795" w:type="pct"/>
          </w:tcPr>
          <w:p w14:paraId="040F6877" w14:textId="61A49456" w:rsidR="001F79DE" w:rsidRPr="00E235D5" w:rsidRDefault="00C7411A" w:rsidP="00094C77">
            <w:pPr>
              <w:pStyle w:val="ListParagraph"/>
              <w:widowControl w:val="0"/>
              <w:numPr>
                <w:ilvl w:val="0"/>
                <w:numId w:val="41"/>
              </w:numPr>
              <w:ind w:left="357" w:hanging="357"/>
            </w:pPr>
            <w:r w:rsidRPr="00E235D5">
              <w:t xml:space="preserve">Įdiegti naują PĮ </w:t>
            </w:r>
            <w:r w:rsidR="00836AB3" w:rsidRPr="00E235D5">
              <w:t>7</w:t>
            </w:r>
            <w:r w:rsidR="00D45B32" w:rsidRPr="00E235D5">
              <w:t xml:space="preserve"> </w:t>
            </w:r>
            <w:r w:rsidR="00A36626" w:rsidRPr="00E235D5">
              <w:t>p. nurodyta tvarka</w:t>
            </w:r>
            <w:r w:rsidR="008C2FDB">
              <w:t>;</w:t>
            </w:r>
          </w:p>
          <w:p w14:paraId="6D55FA10" w14:textId="5C56F2DF" w:rsidR="00DF72F3" w:rsidRPr="00E235D5" w:rsidRDefault="00DF72F3" w:rsidP="00094C77">
            <w:pPr>
              <w:pStyle w:val="ListParagraph"/>
              <w:widowControl w:val="0"/>
              <w:numPr>
                <w:ilvl w:val="0"/>
                <w:numId w:val="41"/>
              </w:numPr>
              <w:ind w:left="357" w:hanging="357"/>
            </w:pPr>
            <w:r w:rsidRPr="00E235D5">
              <w:t xml:space="preserve">Atlikti testavimus </w:t>
            </w:r>
            <w:r w:rsidR="00836AB3" w:rsidRPr="00E235D5">
              <w:t>7</w:t>
            </w:r>
            <w:r w:rsidR="00D45B32" w:rsidRPr="00E235D5">
              <w:t xml:space="preserve"> </w:t>
            </w:r>
            <w:r w:rsidR="00A36626" w:rsidRPr="00E235D5">
              <w:t>p. nurodyta tvarka</w:t>
            </w:r>
            <w:r w:rsidR="008C2FDB">
              <w:t>;</w:t>
            </w:r>
          </w:p>
          <w:p w14:paraId="753A62B5" w14:textId="3D4D120C" w:rsidR="003D5D0B" w:rsidRPr="00E235D5" w:rsidRDefault="00790675" w:rsidP="00094C77">
            <w:pPr>
              <w:pStyle w:val="ListParagraph"/>
              <w:widowControl w:val="0"/>
              <w:numPr>
                <w:ilvl w:val="0"/>
                <w:numId w:val="41"/>
              </w:numPr>
              <w:ind w:left="357" w:hanging="357"/>
            </w:pPr>
            <w:r w:rsidRPr="00E235D5">
              <w:t xml:space="preserve">Įdiegti naujas licencijas </w:t>
            </w:r>
            <w:r w:rsidR="00A40083" w:rsidRPr="00E235D5">
              <w:t xml:space="preserve">su </w:t>
            </w:r>
            <w:r w:rsidRPr="00E235D5">
              <w:t>palaikymu po jų pirkimo</w:t>
            </w:r>
            <w:r w:rsidR="00B768D8" w:rsidRPr="00E235D5">
              <w:t>.</w:t>
            </w:r>
          </w:p>
        </w:tc>
      </w:tr>
    </w:tbl>
    <w:p w14:paraId="6F1BAB40" w14:textId="0EF82B03" w:rsidR="00CE24B6" w:rsidRPr="00D43DA7" w:rsidRDefault="00430495" w:rsidP="00D43DA7">
      <w:pPr>
        <w:pStyle w:val="ListParagraph"/>
        <w:numPr>
          <w:ilvl w:val="1"/>
          <w:numId w:val="41"/>
        </w:numPr>
        <w:pBdr>
          <w:top w:val="single" w:sz="4" w:space="1" w:color="auto"/>
          <w:bottom w:val="single" w:sz="4" w:space="1" w:color="auto"/>
        </w:pBdr>
        <w:tabs>
          <w:tab w:val="clear" w:pos="851"/>
          <w:tab w:val="left" w:pos="284"/>
          <w:tab w:val="left" w:pos="426"/>
        </w:tabs>
        <w:suppressAutoHyphens/>
        <w:autoSpaceDN w:val="0"/>
        <w:spacing w:before="240" w:after="60"/>
        <w:ind w:left="0" w:firstLine="0"/>
        <w:jc w:val="left"/>
        <w:textAlignment w:val="baseline"/>
        <w:rPr>
          <w:rFonts w:ascii="Times New Roman" w:eastAsia="Arial" w:hAnsi="Times New Roman" w:cs="Times New Roman"/>
          <w:b/>
          <w:bCs/>
          <w:sz w:val="20"/>
        </w:rPr>
      </w:pPr>
      <w:r w:rsidRPr="00D43DA7">
        <w:rPr>
          <w:rFonts w:ascii="Times New Roman" w:eastAsia="Arial" w:hAnsi="Times New Roman" w:cs="Times New Roman"/>
          <w:b/>
          <w:bCs/>
          <w:sz w:val="20"/>
        </w:rPr>
        <w:t xml:space="preserve"> </w:t>
      </w:r>
      <w:r w:rsidR="00911BA0" w:rsidRPr="00D43DA7">
        <w:rPr>
          <w:rFonts w:ascii="Times New Roman" w:eastAsia="Arial" w:hAnsi="Times New Roman" w:cs="Times New Roman"/>
          <w:b/>
          <w:bCs/>
          <w:sz w:val="20"/>
        </w:rPr>
        <w:t xml:space="preserve">PIRKIMO OBJEKTO APRAŠYMAS </w:t>
      </w:r>
    </w:p>
    <w:p w14:paraId="5CA2CBFE" w14:textId="41842903" w:rsidR="00CE24B6" w:rsidRPr="00764286" w:rsidRDefault="00343974" w:rsidP="00D43DA7">
      <w:pPr>
        <w:tabs>
          <w:tab w:val="left" w:pos="284"/>
          <w:tab w:val="left" w:pos="2977"/>
        </w:tabs>
        <w:suppressAutoHyphens/>
        <w:autoSpaceDN w:val="0"/>
        <w:spacing w:before="60" w:after="60"/>
        <w:textAlignment w:val="baseline"/>
        <w:rPr>
          <w:rFonts w:ascii="Times New Roman" w:hAnsi="Times New Roman" w:cs="Times New Roman"/>
          <w:i/>
          <w:iCs/>
          <w:sz w:val="20"/>
        </w:rPr>
      </w:pPr>
      <w:r w:rsidRPr="00764286">
        <w:rPr>
          <w:rFonts w:ascii="Times New Roman" w:hAnsi="Times New Roman" w:cs="Times New Roman"/>
          <w:sz w:val="20"/>
        </w:rPr>
        <w:t xml:space="preserve">Naujos PĮ tikslas yra </w:t>
      </w:r>
      <w:r w:rsidR="00D9461B" w:rsidRPr="00764286">
        <w:rPr>
          <w:rFonts w:ascii="Times New Roman" w:hAnsi="Times New Roman" w:cs="Times New Roman"/>
          <w:sz w:val="20"/>
        </w:rPr>
        <w:t xml:space="preserve">įsigyti, </w:t>
      </w:r>
      <w:r w:rsidR="00F65813" w:rsidRPr="00764286">
        <w:rPr>
          <w:rFonts w:ascii="Times New Roman" w:hAnsi="Times New Roman" w:cs="Times New Roman"/>
          <w:sz w:val="20"/>
        </w:rPr>
        <w:t xml:space="preserve">įdiegti ir </w:t>
      </w:r>
      <w:r w:rsidRPr="00764286">
        <w:rPr>
          <w:rFonts w:ascii="Times New Roman" w:hAnsi="Times New Roman" w:cs="Times New Roman"/>
          <w:sz w:val="20"/>
        </w:rPr>
        <w:t xml:space="preserve">pakeisti šiuo metu esamą </w:t>
      </w:r>
      <w:r w:rsidR="00D9461B" w:rsidRPr="00764286">
        <w:rPr>
          <w:rFonts w:ascii="Times New Roman" w:hAnsi="Times New Roman" w:cs="Times New Roman"/>
          <w:sz w:val="20"/>
        </w:rPr>
        <w:t xml:space="preserve">ir nepalaikomą </w:t>
      </w:r>
      <w:r w:rsidR="00AC218E" w:rsidRPr="00764286">
        <w:rPr>
          <w:rFonts w:ascii="Times New Roman" w:hAnsi="Times New Roman" w:cs="Times New Roman"/>
          <w:sz w:val="20"/>
        </w:rPr>
        <w:t>„</w:t>
      </w:r>
      <w:proofErr w:type="spellStart"/>
      <w:r w:rsidR="00F65813" w:rsidRPr="00764286">
        <w:rPr>
          <w:rFonts w:ascii="Times New Roman" w:hAnsi="Times New Roman" w:cs="Times New Roman"/>
          <w:sz w:val="20"/>
        </w:rPr>
        <w:t>Temeka</w:t>
      </w:r>
      <w:proofErr w:type="spellEnd"/>
      <w:r w:rsidR="00AC218E" w:rsidRPr="00764286">
        <w:rPr>
          <w:rFonts w:ascii="Times New Roman" w:hAnsi="Times New Roman" w:cs="Times New Roman"/>
          <w:sz w:val="20"/>
        </w:rPr>
        <w:t>“</w:t>
      </w:r>
      <w:r w:rsidR="00F65813" w:rsidRPr="00764286">
        <w:rPr>
          <w:rFonts w:ascii="Times New Roman" w:hAnsi="Times New Roman" w:cs="Times New Roman"/>
          <w:sz w:val="20"/>
        </w:rPr>
        <w:t xml:space="preserve"> PĮ </w:t>
      </w:r>
      <w:r w:rsidRPr="00764286">
        <w:rPr>
          <w:rFonts w:ascii="Times New Roman" w:hAnsi="Times New Roman" w:cs="Times New Roman"/>
          <w:sz w:val="20"/>
        </w:rPr>
        <w:t xml:space="preserve">DAS, dėl </w:t>
      </w:r>
      <w:r w:rsidR="008B6EAD" w:rsidRPr="00764286">
        <w:rPr>
          <w:rFonts w:ascii="Times New Roman" w:hAnsi="Times New Roman" w:cs="Times New Roman"/>
          <w:sz w:val="20"/>
        </w:rPr>
        <w:t xml:space="preserve">naujo tipo valdiklių atsiradimo DAS, su kuriais dabartinė </w:t>
      </w:r>
      <w:r w:rsidR="00197417" w:rsidRPr="00764286">
        <w:rPr>
          <w:rFonts w:ascii="Times New Roman" w:hAnsi="Times New Roman" w:cs="Times New Roman"/>
          <w:sz w:val="20"/>
        </w:rPr>
        <w:t>„</w:t>
      </w:r>
      <w:proofErr w:type="spellStart"/>
      <w:r w:rsidR="00F65813" w:rsidRPr="00764286">
        <w:rPr>
          <w:rFonts w:ascii="Times New Roman" w:hAnsi="Times New Roman" w:cs="Times New Roman"/>
          <w:sz w:val="20"/>
        </w:rPr>
        <w:t>Temeka</w:t>
      </w:r>
      <w:proofErr w:type="spellEnd"/>
      <w:r w:rsidR="00197417" w:rsidRPr="00764286">
        <w:rPr>
          <w:rFonts w:ascii="Times New Roman" w:hAnsi="Times New Roman" w:cs="Times New Roman"/>
          <w:sz w:val="20"/>
        </w:rPr>
        <w:t>“</w:t>
      </w:r>
      <w:r w:rsidR="00F65813" w:rsidRPr="00764286">
        <w:rPr>
          <w:rFonts w:ascii="Times New Roman" w:hAnsi="Times New Roman" w:cs="Times New Roman"/>
          <w:sz w:val="20"/>
        </w:rPr>
        <w:t xml:space="preserve"> </w:t>
      </w:r>
      <w:r w:rsidR="008B6EAD" w:rsidRPr="00764286">
        <w:rPr>
          <w:rFonts w:ascii="Times New Roman" w:hAnsi="Times New Roman" w:cs="Times New Roman"/>
          <w:sz w:val="20"/>
        </w:rPr>
        <w:t xml:space="preserve">PĮ </w:t>
      </w:r>
      <w:r w:rsidR="00CF5AC9" w:rsidRPr="00764286">
        <w:rPr>
          <w:rFonts w:ascii="Times New Roman" w:hAnsi="Times New Roman" w:cs="Times New Roman"/>
          <w:sz w:val="20"/>
        </w:rPr>
        <w:t xml:space="preserve">negalės veikti ir užtikrinti </w:t>
      </w:r>
      <w:r w:rsidR="001C5E2B" w:rsidRPr="00764286">
        <w:rPr>
          <w:rFonts w:ascii="Times New Roman" w:hAnsi="Times New Roman" w:cs="Times New Roman"/>
          <w:sz w:val="20"/>
        </w:rPr>
        <w:t xml:space="preserve">duomenų srautus </w:t>
      </w:r>
      <w:r w:rsidR="00CF5AC9" w:rsidRPr="00764286">
        <w:rPr>
          <w:rFonts w:ascii="Times New Roman" w:hAnsi="Times New Roman" w:cs="Times New Roman"/>
          <w:sz w:val="20"/>
        </w:rPr>
        <w:t>dujų perdavim</w:t>
      </w:r>
      <w:r w:rsidR="007032AD" w:rsidRPr="00764286">
        <w:rPr>
          <w:rFonts w:ascii="Times New Roman" w:hAnsi="Times New Roman" w:cs="Times New Roman"/>
          <w:sz w:val="20"/>
        </w:rPr>
        <w:t>e</w:t>
      </w:r>
      <w:r w:rsidR="00CF5AC9" w:rsidRPr="00764286">
        <w:rPr>
          <w:rFonts w:ascii="Times New Roman" w:hAnsi="Times New Roman" w:cs="Times New Roman"/>
          <w:sz w:val="20"/>
        </w:rPr>
        <w:t>.</w:t>
      </w:r>
      <w:r w:rsidR="007A4CAD" w:rsidRPr="00764286">
        <w:rPr>
          <w:rFonts w:ascii="Times New Roman" w:hAnsi="Times New Roman" w:cs="Times New Roman"/>
          <w:sz w:val="20"/>
        </w:rPr>
        <w:t xml:space="preserve"> Dujų užpildymo stotyje veikia „</w:t>
      </w:r>
      <w:proofErr w:type="spellStart"/>
      <w:r w:rsidR="007A4CAD" w:rsidRPr="00764286">
        <w:rPr>
          <w:rFonts w:ascii="Times New Roman" w:hAnsi="Times New Roman" w:cs="Times New Roman"/>
          <w:sz w:val="20"/>
        </w:rPr>
        <w:t>Matrikon</w:t>
      </w:r>
      <w:proofErr w:type="spellEnd"/>
      <w:r w:rsidR="007A4CAD" w:rsidRPr="00764286">
        <w:rPr>
          <w:rFonts w:ascii="Times New Roman" w:hAnsi="Times New Roman" w:cs="Times New Roman"/>
          <w:sz w:val="20"/>
        </w:rPr>
        <w:t>“ PĮ</w:t>
      </w:r>
      <w:r w:rsidR="000C7862" w:rsidRPr="00764286">
        <w:rPr>
          <w:rFonts w:ascii="Times New Roman" w:hAnsi="Times New Roman" w:cs="Times New Roman"/>
          <w:sz w:val="20"/>
        </w:rPr>
        <w:t xml:space="preserve">, tad norint turėti vientisą sistemą yra </w:t>
      </w:r>
      <w:r w:rsidR="007032AD" w:rsidRPr="00764286">
        <w:rPr>
          <w:rFonts w:ascii="Times New Roman" w:hAnsi="Times New Roman" w:cs="Times New Roman"/>
          <w:sz w:val="20"/>
        </w:rPr>
        <w:t>siekiama šią sistemą įdiegti į DAS</w:t>
      </w:r>
      <w:r w:rsidR="000C7862" w:rsidRPr="00764286">
        <w:rPr>
          <w:rFonts w:ascii="Times New Roman" w:hAnsi="Times New Roman" w:cs="Times New Roman"/>
          <w:sz w:val="20"/>
        </w:rPr>
        <w:t>.</w:t>
      </w:r>
    </w:p>
    <w:p w14:paraId="2984D314" w14:textId="4505AAF5" w:rsidR="00C34A62" w:rsidRPr="00D43DA7" w:rsidRDefault="00A65C34" w:rsidP="00D43DA7">
      <w:pPr>
        <w:tabs>
          <w:tab w:val="left" w:pos="284"/>
          <w:tab w:val="left" w:pos="993"/>
          <w:tab w:val="left" w:pos="2977"/>
        </w:tabs>
        <w:suppressAutoHyphens/>
        <w:autoSpaceDN w:val="0"/>
        <w:spacing w:before="60" w:after="60"/>
        <w:ind w:left="426"/>
        <w:jc w:val="left"/>
        <w:textAlignment w:val="baseline"/>
        <w:rPr>
          <w:rFonts w:ascii="Times New Roman" w:hAnsi="Times New Roman" w:cs="Times New Roman"/>
          <w:b/>
          <w:i/>
          <w:sz w:val="20"/>
        </w:rPr>
      </w:pPr>
      <w:r w:rsidRPr="00D43DA7">
        <w:rPr>
          <w:rFonts w:ascii="Times New Roman" w:hAnsi="Times New Roman" w:cs="Times New Roman"/>
          <w:b/>
          <w:sz w:val="20"/>
        </w:rPr>
        <w:t xml:space="preserve">Naujos PĮ </w:t>
      </w:r>
      <w:r w:rsidR="007032AD" w:rsidRPr="00D43DA7">
        <w:rPr>
          <w:rFonts w:ascii="Times New Roman" w:hAnsi="Times New Roman" w:cs="Times New Roman"/>
          <w:b/>
          <w:sz w:val="20"/>
        </w:rPr>
        <w:t xml:space="preserve">pirkimas </w:t>
      </w:r>
      <w:r w:rsidRPr="00D43DA7">
        <w:rPr>
          <w:rFonts w:ascii="Times New Roman" w:hAnsi="Times New Roman" w:cs="Times New Roman"/>
          <w:b/>
          <w:sz w:val="20"/>
        </w:rPr>
        <w:t>apima:</w:t>
      </w:r>
    </w:p>
    <w:p w14:paraId="47483468" w14:textId="753AF2F6" w:rsidR="004C3BA6" w:rsidRPr="00D43DA7" w:rsidRDefault="004C3BA6" w:rsidP="00D43DA7">
      <w:pPr>
        <w:pStyle w:val="ListParagraph"/>
        <w:numPr>
          <w:ilvl w:val="2"/>
          <w:numId w:val="41"/>
        </w:numPr>
        <w:tabs>
          <w:tab w:val="clear" w:pos="851"/>
          <w:tab w:val="left" w:pos="284"/>
          <w:tab w:val="left" w:pos="720"/>
          <w:tab w:val="left" w:pos="993"/>
          <w:tab w:val="left" w:pos="2977"/>
        </w:tabs>
        <w:suppressAutoHyphens/>
        <w:autoSpaceDN w:val="0"/>
        <w:spacing w:before="60" w:after="60"/>
        <w:ind w:hanging="654"/>
        <w:jc w:val="left"/>
        <w:textAlignment w:val="baseline"/>
        <w:rPr>
          <w:rFonts w:ascii="Times New Roman" w:hAnsi="Times New Roman" w:cs="Times New Roman"/>
          <w:sz w:val="20"/>
        </w:rPr>
      </w:pPr>
      <w:r w:rsidRPr="00D43DA7">
        <w:rPr>
          <w:rFonts w:ascii="Times New Roman" w:hAnsi="Times New Roman" w:cs="Times New Roman"/>
          <w:sz w:val="20"/>
        </w:rPr>
        <w:t>Nauja programinė įranga;</w:t>
      </w:r>
    </w:p>
    <w:p w14:paraId="77BC8067" w14:textId="77777777" w:rsidR="004C3BA6" w:rsidRPr="00F8201F" w:rsidRDefault="004C3BA6" w:rsidP="00D43DA7">
      <w:pPr>
        <w:pStyle w:val="ListParagraph"/>
        <w:numPr>
          <w:ilvl w:val="2"/>
          <w:numId w:val="41"/>
        </w:numPr>
        <w:tabs>
          <w:tab w:val="clear" w:pos="851"/>
          <w:tab w:val="clear" w:pos="5779"/>
          <w:tab w:val="left" w:pos="540"/>
          <w:tab w:val="left" w:pos="720"/>
          <w:tab w:val="left" w:pos="993"/>
        </w:tabs>
        <w:suppressAutoHyphens/>
        <w:autoSpaceDN w:val="0"/>
        <w:spacing w:before="60" w:after="60"/>
        <w:ind w:left="426" w:firstLine="0"/>
        <w:contextualSpacing w:val="0"/>
        <w:textAlignment w:val="baseline"/>
        <w:rPr>
          <w:rFonts w:ascii="Times New Roman" w:hAnsi="Times New Roman" w:cs="Times New Roman"/>
          <w:sz w:val="20"/>
        </w:rPr>
      </w:pPr>
      <w:r>
        <w:rPr>
          <w:rFonts w:ascii="Times New Roman" w:hAnsi="Times New Roman" w:cs="Times New Roman"/>
          <w:sz w:val="20"/>
        </w:rPr>
        <w:t>Duomenų bazių pritaikymas naujai PĮ;</w:t>
      </w:r>
    </w:p>
    <w:p w14:paraId="1596F219" w14:textId="3987CA5E" w:rsidR="004C3BA6" w:rsidRPr="00F8201F" w:rsidRDefault="004C3BA6" w:rsidP="00D43DA7">
      <w:pPr>
        <w:pStyle w:val="ListParagraph"/>
        <w:numPr>
          <w:ilvl w:val="2"/>
          <w:numId w:val="41"/>
        </w:numPr>
        <w:tabs>
          <w:tab w:val="clear" w:pos="851"/>
          <w:tab w:val="clear" w:pos="5779"/>
          <w:tab w:val="left" w:pos="540"/>
          <w:tab w:val="left" w:pos="720"/>
          <w:tab w:val="left" w:pos="993"/>
        </w:tabs>
        <w:suppressAutoHyphens/>
        <w:autoSpaceDN w:val="0"/>
        <w:spacing w:before="60" w:after="60"/>
        <w:ind w:left="426" w:firstLine="0"/>
        <w:contextualSpacing w:val="0"/>
        <w:textAlignment w:val="baseline"/>
        <w:rPr>
          <w:rFonts w:ascii="Times New Roman" w:hAnsi="Times New Roman" w:cs="Times New Roman"/>
          <w:sz w:val="20"/>
        </w:rPr>
      </w:pPr>
      <w:r w:rsidRPr="00F8201F">
        <w:rPr>
          <w:rFonts w:ascii="Times New Roman" w:hAnsi="Times New Roman" w:cs="Times New Roman"/>
          <w:sz w:val="20"/>
        </w:rPr>
        <w:lastRenderedPageBreak/>
        <w:t>Generuojamų ataskaitų pritaikymas</w:t>
      </w:r>
      <w:r>
        <w:rPr>
          <w:rFonts w:ascii="Times New Roman" w:hAnsi="Times New Roman" w:cs="Times New Roman"/>
          <w:sz w:val="20"/>
        </w:rPr>
        <w:t xml:space="preserve"> prie naujos PĮ</w:t>
      </w:r>
      <w:r w:rsidRPr="00F8201F">
        <w:rPr>
          <w:rFonts w:ascii="Times New Roman" w:hAnsi="Times New Roman" w:cs="Times New Roman"/>
          <w:sz w:val="20"/>
        </w:rPr>
        <w:t>;</w:t>
      </w:r>
      <w:r w:rsidR="009758AD">
        <w:rPr>
          <w:rFonts w:ascii="Times New Roman" w:hAnsi="Times New Roman" w:cs="Times New Roman"/>
          <w:sz w:val="20"/>
        </w:rPr>
        <w:t xml:space="preserve"> </w:t>
      </w:r>
    </w:p>
    <w:p w14:paraId="5AD2542A" w14:textId="77777777" w:rsidR="004C3BA6" w:rsidRPr="00665A88" w:rsidRDefault="004C3BA6" w:rsidP="00D43DA7">
      <w:pPr>
        <w:pStyle w:val="ListParagraph"/>
        <w:numPr>
          <w:ilvl w:val="2"/>
          <w:numId w:val="41"/>
        </w:numPr>
        <w:tabs>
          <w:tab w:val="clear" w:pos="851"/>
          <w:tab w:val="clear" w:pos="5779"/>
          <w:tab w:val="left" w:pos="540"/>
          <w:tab w:val="left" w:pos="720"/>
          <w:tab w:val="left" w:pos="993"/>
        </w:tabs>
        <w:suppressAutoHyphens/>
        <w:autoSpaceDN w:val="0"/>
        <w:spacing w:before="60" w:after="60"/>
        <w:ind w:left="426" w:firstLine="0"/>
        <w:contextualSpacing w:val="0"/>
        <w:textAlignment w:val="baseline"/>
        <w:rPr>
          <w:rFonts w:ascii="Times New Roman" w:hAnsi="Times New Roman" w:cs="Times New Roman"/>
          <w:sz w:val="20"/>
        </w:rPr>
      </w:pPr>
      <w:r w:rsidRPr="00665A88">
        <w:rPr>
          <w:rFonts w:ascii="Times New Roman" w:hAnsi="Times New Roman" w:cs="Times New Roman"/>
          <w:sz w:val="20"/>
        </w:rPr>
        <w:t>PĮ ir jos veikimas turi atitikti NIS2 direktyvą;</w:t>
      </w:r>
    </w:p>
    <w:p w14:paraId="51F3BA1B" w14:textId="77777777" w:rsidR="004C3BA6" w:rsidRDefault="004C3BA6" w:rsidP="00D43DA7">
      <w:pPr>
        <w:pStyle w:val="ListParagraph"/>
        <w:numPr>
          <w:ilvl w:val="2"/>
          <w:numId w:val="41"/>
        </w:numPr>
        <w:tabs>
          <w:tab w:val="clear" w:pos="851"/>
          <w:tab w:val="clear" w:pos="5779"/>
          <w:tab w:val="left" w:pos="540"/>
          <w:tab w:val="left" w:pos="720"/>
          <w:tab w:val="left" w:pos="993"/>
        </w:tabs>
        <w:suppressAutoHyphens/>
        <w:autoSpaceDN w:val="0"/>
        <w:spacing w:before="60" w:after="60"/>
        <w:ind w:left="426" w:firstLine="0"/>
        <w:contextualSpacing w:val="0"/>
        <w:textAlignment w:val="baseline"/>
        <w:rPr>
          <w:rFonts w:ascii="Times New Roman" w:hAnsi="Times New Roman" w:cs="Times New Roman"/>
          <w:sz w:val="20"/>
        </w:rPr>
      </w:pPr>
      <w:r>
        <w:rPr>
          <w:rFonts w:ascii="Times New Roman" w:hAnsi="Times New Roman" w:cs="Times New Roman"/>
          <w:sz w:val="20"/>
        </w:rPr>
        <w:t>Dokumentacijos paruošimas;</w:t>
      </w:r>
    </w:p>
    <w:p w14:paraId="0E377866" w14:textId="0EFE6913" w:rsidR="004C3BA6" w:rsidRDefault="004C3BA6" w:rsidP="00D43DA7">
      <w:pPr>
        <w:pStyle w:val="ListParagraph"/>
        <w:numPr>
          <w:ilvl w:val="2"/>
          <w:numId w:val="41"/>
        </w:numPr>
        <w:tabs>
          <w:tab w:val="clear" w:pos="851"/>
          <w:tab w:val="clear" w:pos="5779"/>
          <w:tab w:val="left" w:pos="540"/>
          <w:tab w:val="left" w:pos="720"/>
          <w:tab w:val="left" w:pos="993"/>
        </w:tabs>
        <w:suppressAutoHyphens/>
        <w:autoSpaceDN w:val="0"/>
        <w:spacing w:before="60" w:after="60"/>
        <w:ind w:left="426" w:firstLine="0"/>
        <w:contextualSpacing w:val="0"/>
        <w:textAlignment w:val="baseline"/>
        <w:rPr>
          <w:rFonts w:ascii="Times New Roman" w:hAnsi="Times New Roman" w:cs="Times New Roman"/>
          <w:sz w:val="20"/>
        </w:rPr>
      </w:pPr>
      <w:r>
        <w:rPr>
          <w:rFonts w:ascii="Times New Roman" w:hAnsi="Times New Roman" w:cs="Times New Roman"/>
          <w:sz w:val="20"/>
        </w:rPr>
        <w:t xml:space="preserve">Įgyvendinimo planas suderinamas su </w:t>
      </w:r>
      <w:r w:rsidR="000C6A0B">
        <w:rPr>
          <w:rFonts w:ascii="Times New Roman" w:hAnsi="Times New Roman" w:cs="Times New Roman"/>
          <w:sz w:val="20"/>
        </w:rPr>
        <w:t>Pirkėju</w:t>
      </w:r>
      <w:r>
        <w:rPr>
          <w:rFonts w:ascii="Times New Roman" w:hAnsi="Times New Roman" w:cs="Times New Roman"/>
          <w:sz w:val="20"/>
        </w:rPr>
        <w:t>, pagal pateiktas užsakymo detales.</w:t>
      </w:r>
    </w:p>
    <w:p w14:paraId="30FAE432" w14:textId="123EF45C" w:rsidR="001D5D3E" w:rsidRPr="00D12077" w:rsidRDefault="001D5D3E" w:rsidP="00D43DA7">
      <w:pPr>
        <w:pStyle w:val="ListParagraph"/>
        <w:numPr>
          <w:ilvl w:val="0"/>
          <w:numId w:val="41"/>
        </w:numPr>
        <w:pBdr>
          <w:top w:val="single" w:sz="4" w:space="1" w:color="auto"/>
          <w:bottom w:val="single" w:sz="4" w:space="1" w:color="auto"/>
        </w:pBdr>
        <w:tabs>
          <w:tab w:val="clear" w:pos="851"/>
          <w:tab w:val="clear" w:pos="5779"/>
          <w:tab w:val="left" w:pos="284"/>
        </w:tabs>
        <w:suppressAutoHyphens/>
        <w:autoSpaceDN w:val="0"/>
        <w:spacing w:before="240" w:after="60"/>
        <w:ind w:left="0" w:firstLine="0"/>
        <w:contextualSpacing w:val="0"/>
        <w:jc w:val="left"/>
        <w:textAlignment w:val="baseline"/>
        <w:rPr>
          <w:rFonts w:ascii="Times New Roman" w:eastAsia="Arial" w:hAnsi="Times New Roman" w:cs="Times New Roman"/>
          <w:b/>
          <w:bCs/>
          <w:sz w:val="20"/>
        </w:rPr>
      </w:pPr>
      <w:r w:rsidRPr="00D12077">
        <w:rPr>
          <w:rFonts w:ascii="Times New Roman" w:eastAsia="Arial" w:hAnsi="Times New Roman" w:cs="Times New Roman"/>
          <w:b/>
          <w:bCs/>
          <w:sz w:val="20"/>
        </w:rPr>
        <w:t>PIRKIMO OBJEKTO APIMTYS</w:t>
      </w:r>
      <w:r w:rsidR="00B944F3" w:rsidRPr="00D12077">
        <w:rPr>
          <w:rFonts w:ascii="Times New Roman" w:eastAsia="Arial" w:hAnsi="Times New Roman" w:cs="Times New Roman"/>
          <w:b/>
          <w:bCs/>
          <w:sz w:val="20"/>
        </w:rPr>
        <w:t xml:space="preserve"> </w:t>
      </w:r>
    </w:p>
    <w:p w14:paraId="7EA577F0" w14:textId="5B74F42D" w:rsidR="00D1472C" w:rsidRPr="00D43DA7" w:rsidRDefault="00D1472C" w:rsidP="00D43DA7">
      <w:pPr>
        <w:pStyle w:val="ListParagraph"/>
        <w:numPr>
          <w:ilvl w:val="1"/>
          <w:numId w:val="76"/>
        </w:numPr>
        <w:pBdr>
          <w:top w:val="single" w:sz="4" w:space="0" w:color="auto"/>
          <w:between w:val="single" w:sz="4" w:space="1" w:color="auto"/>
        </w:pBdr>
        <w:tabs>
          <w:tab w:val="clear" w:pos="851"/>
          <w:tab w:val="left" w:pos="284"/>
          <w:tab w:val="left" w:pos="426"/>
        </w:tabs>
        <w:suppressAutoHyphens/>
        <w:autoSpaceDN w:val="0"/>
        <w:ind w:left="0" w:firstLine="0"/>
        <w:jc w:val="left"/>
        <w:textAlignment w:val="baseline"/>
        <w:rPr>
          <w:rFonts w:ascii="Times New Roman" w:hAnsi="Times New Roman" w:cs="Times New Roman"/>
          <w:b/>
          <w:bCs/>
          <w:sz w:val="20"/>
        </w:rPr>
      </w:pPr>
      <w:r w:rsidRPr="00D43DA7">
        <w:rPr>
          <w:rFonts w:ascii="Times New Roman" w:hAnsi="Times New Roman" w:cs="Times New Roman"/>
          <w:b/>
          <w:bCs/>
          <w:sz w:val="20"/>
        </w:rPr>
        <w:t>Taikoma kainodara:</w:t>
      </w:r>
    </w:p>
    <w:p w14:paraId="4CED9395" w14:textId="62C8CAF9" w:rsidR="007614E7" w:rsidRDefault="00000000" w:rsidP="00D63BFF">
      <w:pPr>
        <w:spacing w:after="0"/>
        <w:ind w:firstLine="426"/>
        <w:rPr>
          <w:rFonts w:ascii="Times New Roman" w:hAnsi="Times New Roman" w:cs="Times New Roman"/>
          <w:sz w:val="20"/>
        </w:rPr>
      </w:pPr>
      <w:sdt>
        <w:sdtPr>
          <w:rPr>
            <w:rFonts w:ascii="Times New Roman" w:hAnsi="Times New Roman" w:cs="Times New Roman"/>
            <w:sz w:val="20"/>
          </w:rPr>
          <w:id w:val="668521254"/>
          <w14:checkbox>
            <w14:checked w14:val="1"/>
            <w14:checkedState w14:val="2612" w14:font="MS Gothic"/>
            <w14:uncheckedState w14:val="2610" w14:font="MS Gothic"/>
          </w14:checkbox>
        </w:sdtPr>
        <w:sdtContent>
          <w:r w:rsidR="00594289">
            <w:rPr>
              <w:rFonts w:ascii="MS Gothic" w:eastAsia="MS Gothic" w:hAnsi="MS Gothic" w:cs="Times New Roman" w:hint="eastAsia"/>
              <w:sz w:val="20"/>
            </w:rPr>
            <w:t>☒</w:t>
          </w:r>
        </w:sdtContent>
      </w:sdt>
      <w:r w:rsidR="00D1472C" w:rsidRPr="00BA6089">
        <w:rPr>
          <w:rFonts w:ascii="Times New Roman" w:hAnsi="Times New Roman" w:cs="Times New Roman"/>
          <w:sz w:val="20"/>
        </w:rPr>
        <w:t xml:space="preserve"> Fiksuota kaina</w:t>
      </w:r>
    </w:p>
    <w:p w14:paraId="33F7AEA6" w14:textId="77777777" w:rsidR="002D2C17" w:rsidRDefault="002D2C17" w:rsidP="007614E7">
      <w:pPr>
        <w:spacing w:after="0"/>
        <w:ind w:firstLine="426"/>
        <w:rPr>
          <w:rFonts w:ascii="Times New Roman" w:hAnsi="Times New Roman" w:cs="Times New Roman"/>
          <w:sz w:val="20"/>
        </w:rPr>
      </w:pPr>
    </w:p>
    <w:p w14:paraId="4CF07765" w14:textId="77777777" w:rsidR="002D2C17" w:rsidRPr="00E56C04" w:rsidRDefault="002D2C17" w:rsidP="002D2C17">
      <w:pPr>
        <w:pStyle w:val="ListParagraph"/>
        <w:numPr>
          <w:ilvl w:val="1"/>
          <w:numId w:val="76"/>
        </w:numPr>
        <w:spacing w:after="0"/>
        <w:ind w:left="357" w:hanging="357"/>
        <w:rPr>
          <w:rFonts w:ascii="Times New Roman" w:hAnsi="Times New Roman" w:cs="Times New Roman"/>
          <w:sz w:val="20"/>
        </w:rPr>
      </w:pPr>
      <w:r w:rsidRPr="008545E7">
        <w:rPr>
          <w:rFonts w:ascii="Times New Roman" w:hAnsi="Times New Roman" w:cs="Times New Roman"/>
          <w:b/>
          <w:bCs/>
          <w:sz w:val="20"/>
        </w:rPr>
        <w:t xml:space="preserve">Nurodytas tikslus kiekis. </w:t>
      </w:r>
      <w:r w:rsidRPr="00510523">
        <w:rPr>
          <w:rFonts w:ascii="Times New Roman" w:hAnsi="Times New Roman" w:cs="Times New Roman"/>
          <w:b/>
          <w:bCs/>
          <w:color w:val="000000" w:themeColor="text1"/>
          <w:sz w:val="20"/>
        </w:rPr>
        <w:t>Sutarties kaina yra lygi Tiekėjo pasiūlymo kainai be PVM. Pirkėjas įsipareigoja išpirkti visą nurodytą paslaugų kiekį</w:t>
      </w:r>
      <w:r>
        <w:rPr>
          <w:rFonts w:ascii="Times New Roman" w:hAnsi="Times New Roman" w:cs="Times New Roman"/>
          <w:b/>
          <w:bCs/>
          <w:color w:val="000000" w:themeColor="text1"/>
          <w:sz w:val="20"/>
        </w:rPr>
        <w:t>.</w:t>
      </w:r>
    </w:p>
    <w:p w14:paraId="402138F4" w14:textId="77777777" w:rsidR="002D2C17" w:rsidRPr="008545E7" w:rsidRDefault="002D2C17" w:rsidP="002D2C17">
      <w:pPr>
        <w:pStyle w:val="ListParagraph"/>
        <w:numPr>
          <w:ilvl w:val="0"/>
          <w:numId w:val="0"/>
        </w:numPr>
        <w:spacing w:after="0"/>
        <w:ind w:left="357"/>
        <w:rPr>
          <w:rFonts w:ascii="Times New Roman" w:hAnsi="Times New Roman" w:cs="Times New Roman"/>
          <w:sz w:val="20"/>
        </w:rPr>
      </w:pPr>
    </w:p>
    <w:tbl>
      <w:tblPr>
        <w:tblStyle w:val="TableGrid1"/>
        <w:tblW w:w="9781" w:type="dxa"/>
        <w:tblInd w:w="-5" w:type="dxa"/>
        <w:tblLayout w:type="fixed"/>
        <w:tblLook w:val="04A0" w:firstRow="1" w:lastRow="0" w:firstColumn="1" w:lastColumn="0" w:noHBand="0" w:noVBand="1"/>
      </w:tblPr>
      <w:tblGrid>
        <w:gridCol w:w="709"/>
        <w:gridCol w:w="4394"/>
        <w:gridCol w:w="2552"/>
        <w:gridCol w:w="2126"/>
      </w:tblGrid>
      <w:tr w:rsidR="002D2C17" w:rsidRPr="00756653" w14:paraId="46EE1514" w14:textId="77777777" w:rsidTr="00D43DA7">
        <w:trPr>
          <w:trHeight w:val="593"/>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592CB9F" w14:textId="77777777" w:rsidR="002D2C17" w:rsidRPr="00D12077" w:rsidRDefault="002D2C17">
            <w:pPr>
              <w:spacing w:before="60" w:after="60"/>
              <w:jc w:val="center"/>
              <w:rPr>
                <w:rFonts w:eastAsiaTheme="minorHAnsi"/>
                <w:b/>
                <w:color w:val="000000" w:themeColor="text1"/>
              </w:rPr>
            </w:pPr>
            <w:r w:rsidRPr="00756653">
              <w:rPr>
                <w:rFonts w:eastAsiaTheme="minorHAnsi"/>
                <w:b/>
                <w:color w:val="000000" w:themeColor="text1"/>
              </w:rPr>
              <w:t>Eil. Nr.</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7B9A6A93" w14:textId="77777777" w:rsidR="002D2C17" w:rsidRPr="00D12077" w:rsidRDefault="002D2C17">
            <w:pPr>
              <w:spacing w:before="60" w:after="60"/>
              <w:jc w:val="center"/>
              <w:rPr>
                <w:rFonts w:eastAsiaTheme="minorHAnsi"/>
                <w:b/>
                <w:color w:val="000000" w:themeColor="text1"/>
              </w:rPr>
            </w:pPr>
            <w:r w:rsidRPr="00756653">
              <w:rPr>
                <w:rFonts w:eastAsiaTheme="minorHAnsi"/>
                <w:b/>
                <w:color w:val="000000" w:themeColor="text1"/>
              </w:rPr>
              <w:t>Pavadinimas</w:t>
            </w:r>
          </w:p>
        </w:tc>
        <w:tc>
          <w:tcPr>
            <w:tcW w:w="2552" w:type="dxa"/>
            <w:tcBorders>
              <w:top w:val="single" w:sz="4" w:space="0" w:color="000000"/>
              <w:left w:val="single" w:sz="4" w:space="0" w:color="000000"/>
              <w:bottom w:val="single" w:sz="4" w:space="0" w:color="000000"/>
              <w:right w:val="single" w:sz="4" w:space="0" w:color="000000"/>
            </w:tcBorders>
            <w:vAlign w:val="center"/>
          </w:tcPr>
          <w:p w14:paraId="6DF7851B" w14:textId="77777777" w:rsidR="002D2C17" w:rsidRPr="00B7039B" w:rsidRDefault="002D2C17">
            <w:pPr>
              <w:spacing w:before="60" w:after="60"/>
              <w:jc w:val="center"/>
              <w:rPr>
                <w:b/>
              </w:rPr>
            </w:pPr>
            <w:r w:rsidRPr="00756653">
              <w:rPr>
                <w:b/>
              </w:rPr>
              <w:t>Mato vnt.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BBA58D1" w14:textId="77777777" w:rsidR="002D2C17" w:rsidRPr="00D12077" w:rsidRDefault="002D2C17">
            <w:pPr>
              <w:spacing w:before="60" w:after="60"/>
              <w:jc w:val="center"/>
              <w:rPr>
                <w:rFonts w:eastAsiaTheme="minorHAnsi"/>
                <w:b/>
                <w:color w:val="000000" w:themeColor="text1"/>
              </w:rPr>
            </w:pPr>
            <w:r w:rsidRPr="00756653">
              <w:rPr>
                <w:rFonts w:eastAsiaTheme="minorHAnsi"/>
                <w:b/>
                <w:color w:val="000000" w:themeColor="text1"/>
              </w:rPr>
              <w:t>Kiekis</w:t>
            </w:r>
          </w:p>
        </w:tc>
      </w:tr>
      <w:tr w:rsidR="002D2C17" w:rsidRPr="00756653" w14:paraId="0F03C7CC" w14:textId="77777777" w:rsidTr="00D43DA7">
        <w:trPr>
          <w:trHeight w:val="312"/>
        </w:trPr>
        <w:tc>
          <w:tcPr>
            <w:tcW w:w="709" w:type="dxa"/>
            <w:tcBorders>
              <w:top w:val="single" w:sz="4" w:space="0" w:color="000000"/>
              <w:left w:val="single" w:sz="4" w:space="0" w:color="000000"/>
              <w:bottom w:val="single" w:sz="4" w:space="0" w:color="000000"/>
              <w:right w:val="single" w:sz="4" w:space="0" w:color="000000"/>
            </w:tcBorders>
          </w:tcPr>
          <w:p w14:paraId="36AB8139" w14:textId="67E87584" w:rsidR="002D2C17" w:rsidRPr="00756653" w:rsidRDefault="00826A03">
            <w:pPr>
              <w:spacing w:before="60" w:after="60"/>
              <w:jc w:val="center"/>
              <w:rPr>
                <w:rFonts w:eastAsiaTheme="minorHAnsi"/>
                <w:color w:val="000000" w:themeColor="text1"/>
              </w:rPr>
            </w:pPr>
            <w:r>
              <w:rPr>
                <w:rFonts w:eastAsiaTheme="minorHAnsi"/>
                <w:color w:val="000000" w:themeColor="text1"/>
              </w:rPr>
              <w:t>4</w:t>
            </w:r>
            <w:r w:rsidR="00754500">
              <w:rPr>
                <w:rFonts w:eastAsiaTheme="minorHAnsi"/>
                <w:color w:val="000000" w:themeColor="text1"/>
              </w:rPr>
              <w:t>.2.1.</w:t>
            </w:r>
          </w:p>
        </w:tc>
        <w:tc>
          <w:tcPr>
            <w:tcW w:w="4394" w:type="dxa"/>
            <w:tcBorders>
              <w:top w:val="single" w:sz="4" w:space="0" w:color="000000"/>
              <w:left w:val="single" w:sz="4" w:space="0" w:color="000000"/>
              <w:bottom w:val="single" w:sz="4" w:space="0" w:color="000000"/>
              <w:right w:val="single" w:sz="4" w:space="0" w:color="000000"/>
            </w:tcBorders>
            <w:vAlign w:val="bottom"/>
          </w:tcPr>
          <w:p w14:paraId="6C894331" w14:textId="77777777" w:rsidR="002D2C17" w:rsidRDefault="002D2C17">
            <w:pPr>
              <w:spacing w:before="60" w:after="60"/>
              <w:rPr>
                <w:rFonts w:eastAsiaTheme="minorHAnsi"/>
                <w:color w:val="000000" w:themeColor="text1"/>
              </w:rPr>
            </w:pPr>
            <w:r>
              <w:rPr>
                <w:rFonts w:eastAsiaTheme="minorHAnsi"/>
                <w:color w:val="000000" w:themeColor="text1"/>
              </w:rPr>
              <w:t>Programinė įranga</w:t>
            </w:r>
          </w:p>
        </w:tc>
        <w:tc>
          <w:tcPr>
            <w:tcW w:w="2552" w:type="dxa"/>
            <w:tcBorders>
              <w:top w:val="single" w:sz="4" w:space="0" w:color="000000"/>
              <w:left w:val="single" w:sz="4" w:space="0" w:color="000000"/>
              <w:bottom w:val="single" w:sz="4" w:space="0" w:color="000000"/>
              <w:right w:val="single" w:sz="4" w:space="0" w:color="000000"/>
            </w:tcBorders>
          </w:tcPr>
          <w:p w14:paraId="68E3A6AF" w14:textId="77777777" w:rsidR="002D2C17" w:rsidDel="00A9707C" w:rsidRDefault="002D2C17">
            <w:pPr>
              <w:spacing w:before="60" w:after="60"/>
              <w:jc w:val="center"/>
              <w:rPr>
                <w:color w:val="000000" w:themeColor="text1"/>
              </w:rPr>
            </w:pPr>
            <w:r>
              <w:rPr>
                <w:color w:val="000000" w:themeColor="text1"/>
              </w:rPr>
              <w:t>vnt.</w:t>
            </w:r>
          </w:p>
        </w:tc>
        <w:tc>
          <w:tcPr>
            <w:tcW w:w="2126" w:type="dxa"/>
            <w:tcBorders>
              <w:top w:val="single" w:sz="4" w:space="0" w:color="000000"/>
              <w:left w:val="single" w:sz="4" w:space="0" w:color="000000"/>
              <w:bottom w:val="single" w:sz="4" w:space="0" w:color="000000"/>
              <w:right w:val="single" w:sz="4" w:space="0" w:color="000000"/>
            </w:tcBorders>
            <w:vAlign w:val="center"/>
          </w:tcPr>
          <w:p w14:paraId="007E7965" w14:textId="77777777" w:rsidR="002D2C17" w:rsidRDefault="002D2C17">
            <w:pPr>
              <w:spacing w:before="60" w:after="60"/>
              <w:jc w:val="center"/>
              <w:rPr>
                <w:rFonts w:eastAsiaTheme="minorHAnsi"/>
                <w:color w:val="000000" w:themeColor="text1"/>
              </w:rPr>
            </w:pPr>
            <w:r>
              <w:rPr>
                <w:rFonts w:eastAsiaTheme="minorHAnsi"/>
                <w:color w:val="000000" w:themeColor="text1"/>
              </w:rPr>
              <w:t>1</w:t>
            </w:r>
          </w:p>
        </w:tc>
      </w:tr>
      <w:tr w:rsidR="002D2C17" w:rsidRPr="00756653" w14:paraId="0F994408" w14:textId="77777777" w:rsidTr="00D43DA7">
        <w:trPr>
          <w:trHeight w:val="312"/>
        </w:trPr>
        <w:tc>
          <w:tcPr>
            <w:tcW w:w="709" w:type="dxa"/>
            <w:tcBorders>
              <w:top w:val="single" w:sz="4" w:space="0" w:color="000000"/>
              <w:left w:val="single" w:sz="4" w:space="0" w:color="000000"/>
              <w:bottom w:val="single" w:sz="4" w:space="0" w:color="000000"/>
              <w:right w:val="single" w:sz="4" w:space="0" w:color="000000"/>
            </w:tcBorders>
            <w:hideMark/>
          </w:tcPr>
          <w:p w14:paraId="1F14A81E" w14:textId="3444967D" w:rsidR="002D2C17" w:rsidRPr="00D12077" w:rsidRDefault="00754500" w:rsidP="00D43DA7">
            <w:pPr>
              <w:spacing w:before="60" w:after="60"/>
              <w:jc w:val="both"/>
              <w:rPr>
                <w:rFonts w:eastAsiaTheme="minorHAnsi"/>
                <w:color w:val="000000" w:themeColor="text1"/>
              </w:rPr>
            </w:pPr>
            <w:r>
              <w:rPr>
                <w:rFonts w:eastAsiaTheme="minorHAnsi"/>
                <w:color w:val="000000" w:themeColor="text1"/>
              </w:rPr>
              <w:t>4.2.2.</w:t>
            </w:r>
          </w:p>
        </w:tc>
        <w:tc>
          <w:tcPr>
            <w:tcW w:w="4394" w:type="dxa"/>
            <w:tcBorders>
              <w:top w:val="single" w:sz="4" w:space="0" w:color="000000"/>
              <w:left w:val="single" w:sz="4" w:space="0" w:color="000000"/>
              <w:bottom w:val="single" w:sz="4" w:space="0" w:color="000000"/>
              <w:right w:val="single" w:sz="4" w:space="0" w:color="000000"/>
            </w:tcBorders>
            <w:vAlign w:val="bottom"/>
          </w:tcPr>
          <w:p w14:paraId="76823F0E" w14:textId="77777777" w:rsidR="002D2C17" w:rsidRPr="00D12077" w:rsidRDefault="002D2C17">
            <w:pPr>
              <w:spacing w:before="60" w:after="60"/>
              <w:rPr>
                <w:rFonts w:eastAsiaTheme="minorHAnsi"/>
                <w:color w:val="000000" w:themeColor="text1"/>
              </w:rPr>
            </w:pPr>
            <w:r>
              <w:rPr>
                <w:rFonts w:eastAsiaTheme="minorHAnsi"/>
                <w:color w:val="000000" w:themeColor="text1"/>
              </w:rPr>
              <w:t>Programinės įrangos diegimas</w:t>
            </w:r>
          </w:p>
        </w:tc>
        <w:tc>
          <w:tcPr>
            <w:tcW w:w="2552" w:type="dxa"/>
            <w:tcBorders>
              <w:top w:val="single" w:sz="4" w:space="0" w:color="000000"/>
              <w:left w:val="single" w:sz="4" w:space="0" w:color="000000"/>
              <w:bottom w:val="single" w:sz="4" w:space="0" w:color="000000"/>
              <w:right w:val="single" w:sz="4" w:space="0" w:color="000000"/>
            </w:tcBorders>
          </w:tcPr>
          <w:p w14:paraId="7DB9EE76" w14:textId="77777777" w:rsidR="002D2C17" w:rsidRPr="00D12077" w:rsidRDefault="002D2C17">
            <w:pPr>
              <w:spacing w:before="60" w:after="60"/>
              <w:jc w:val="center"/>
              <w:rPr>
                <w:color w:val="000000" w:themeColor="text1"/>
              </w:rPr>
            </w:pPr>
            <w:r>
              <w:rPr>
                <w:color w:val="000000" w:themeColor="text1"/>
              </w:rPr>
              <w:t>paslaugos</w:t>
            </w:r>
          </w:p>
        </w:tc>
        <w:tc>
          <w:tcPr>
            <w:tcW w:w="2126" w:type="dxa"/>
            <w:tcBorders>
              <w:top w:val="single" w:sz="4" w:space="0" w:color="000000"/>
              <w:left w:val="single" w:sz="4" w:space="0" w:color="000000"/>
              <w:bottom w:val="single" w:sz="4" w:space="0" w:color="000000"/>
              <w:right w:val="single" w:sz="4" w:space="0" w:color="000000"/>
            </w:tcBorders>
            <w:vAlign w:val="center"/>
          </w:tcPr>
          <w:p w14:paraId="60FE1C87" w14:textId="77777777" w:rsidR="002D2C17" w:rsidRPr="00D12077" w:rsidRDefault="002D2C17">
            <w:pPr>
              <w:spacing w:before="60" w:after="60"/>
              <w:jc w:val="center"/>
              <w:rPr>
                <w:rFonts w:eastAsiaTheme="minorHAnsi"/>
                <w:color w:val="000000" w:themeColor="text1"/>
                <w:lang w:val="en-US"/>
              </w:rPr>
            </w:pPr>
            <w:r>
              <w:rPr>
                <w:rFonts w:eastAsiaTheme="minorHAnsi"/>
                <w:color w:val="000000" w:themeColor="text1"/>
                <w:lang w:val="en-US"/>
              </w:rPr>
              <w:t>1</w:t>
            </w:r>
          </w:p>
        </w:tc>
      </w:tr>
      <w:tr w:rsidR="002D2C17" w:rsidRPr="00756653" w14:paraId="3645F861" w14:textId="77777777" w:rsidTr="00D43DA7">
        <w:trPr>
          <w:trHeight w:val="312"/>
        </w:trPr>
        <w:tc>
          <w:tcPr>
            <w:tcW w:w="709" w:type="dxa"/>
            <w:tcBorders>
              <w:top w:val="single" w:sz="4" w:space="0" w:color="000000"/>
              <w:left w:val="single" w:sz="4" w:space="0" w:color="000000"/>
              <w:bottom w:val="single" w:sz="4" w:space="0" w:color="000000"/>
              <w:right w:val="single" w:sz="4" w:space="0" w:color="000000"/>
            </w:tcBorders>
            <w:vAlign w:val="center"/>
          </w:tcPr>
          <w:p w14:paraId="05D3AA58" w14:textId="25A6E5CF" w:rsidR="002D2C17" w:rsidRPr="00756653" w:rsidRDefault="00754500">
            <w:pPr>
              <w:spacing w:before="60" w:after="60"/>
              <w:jc w:val="center"/>
              <w:rPr>
                <w:rFonts w:eastAsiaTheme="minorHAnsi"/>
                <w:color w:val="000000" w:themeColor="text1"/>
              </w:rPr>
            </w:pPr>
            <w:r>
              <w:rPr>
                <w:rFonts w:eastAsiaTheme="minorHAnsi"/>
                <w:color w:val="000000" w:themeColor="text1"/>
              </w:rPr>
              <w:t>4.2.3.</w:t>
            </w:r>
          </w:p>
        </w:tc>
        <w:tc>
          <w:tcPr>
            <w:tcW w:w="4394" w:type="dxa"/>
            <w:tcBorders>
              <w:top w:val="single" w:sz="4" w:space="0" w:color="000000"/>
              <w:left w:val="single" w:sz="4" w:space="0" w:color="000000"/>
              <w:bottom w:val="single" w:sz="4" w:space="0" w:color="000000"/>
              <w:right w:val="single" w:sz="4" w:space="0" w:color="000000"/>
            </w:tcBorders>
            <w:vAlign w:val="bottom"/>
          </w:tcPr>
          <w:p w14:paraId="243AB7BB" w14:textId="77777777" w:rsidR="002D2C17" w:rsidRDefault="002D2C17">
            <w:pPr>
              <w:spacing w:before="60" w:after="60"/>
              <w:rPr>
                <w:rFonts w:eastAsiaTheme="minorHAnsi"/>
                <w:color w:val="000000" w:themeColor="text1"/>
              </w:rPr>
            </w:pPr>
            <w:r>
              <w:rPr>
                <w:rFonts w:eastAsiaTheme="minorHAnsi"/>
                <w:color w:val="000000" w:themeColor="text1"/>
              </w:rPr>
              <w:t>Programinės įrangos konfigūravimas</w:t>
            </w:r>
          </w:p>
        </w:tc>
        <w:tc>
          <w:tcPr>
            <w:tcW w:w="2552" w:type="dxa"/>
            <w:tcBorders>
              <w:top w:val="single" w:sz="4" w:space="0" w:color="000000"/>
              <w:left w:val="single" w:sz="4" w:space="0" w:color="000000"/>
              <w:bottom w:val="single" w:sz="4" w:space="0" w:color="000000"/>
              <w:right w:val="single" w:sz="4" w:space="0" w:color="000000"/>
            </w:tcBorders>
            <w:vAlign w:val="center"/>
          </w:tcPr>
          <w:p w14:paraId="7BA73887" w14:textId="77777777" w:rsidR="002D2C17" w:rsidRDefault="002D2C17">
            <w:pPr>
              <w:spacing w:before="60" w:after="60"/>
              <w:jc w:val="center"/>
              <w:rPr>
                <w:color w:val="000000" w:themeColor="text1"/>
              </w:rPr>
            </w:pPr>
            <w:r>
              <w:rPr>
                <w:color w:val="000000" w:themeColor="text1"/>
              </w:rPr>
              <w:t>paslaugos</w:t>
            </w:r>
          </w:p>
        </w:tc>
        <w:tc>
          <w:tcPr>
            <w:tcW w:w="2126" w:type="dxa"/>
            <w:tcBorders>
              <w:top w:val="single" w:sz="4" w:space="0" w:color="000000"/>
              <w:left w:val="single" w:sz="4" w:space="0" w:color="000000"/>
              <w:bottom w:val="single" w:sz="4" w:space="0" w:color="000000"/>
              <w:right w:val="single" w:sz="4" w:space="0" w:color="000000"/>
            </w:tcBorders>
            <w:vAlign w:val="center"/>
          </w:tcPr>
          <w:p w14:paraId="59308AB4" w14:textId="77777777" w:rsidR="002D2C17" w:rsidRDefault="002D2C17">
            <w:pPr>
              <w:spacing w:before="60" w:after="60"/>
              <w:jc w:val="center"/>
              <w:rPr>
                <w:rFonts w:eastAsiaTheme="minorHAnsi"/>
                <w:color w:val="000000" w:themeColor="text1"/>
              </w:rPr>
            </w:pPr>
            <w:r>
              <w:rPr>
                <w:rFonts w:eastAsiaTheme="minorHAnsi"/>
                <w:color w:val="000000" w:themeColor="text1"/>
              </w:rPr>
              <w:t>1</w:t>
            </w:r>
          </w:p>
        </w:tc>
      </w:tr>
      <w:tr w:rsidR="002D2C17" w:rsidRPr="00756653" w14:paraId="06184AC6" w14:textId="77777777" w:rsidTr="00D43DA7">
        <w:trPr>
          <w:trHeight w:val="312"/>
        </w:trPr>
        <w:tc>
          <w:tcPr>
            <w:tcW w:w="709" w:type="dxa"/>
            <w:tcBorders>
              <w:top w:val="single" w:sz="4" w:space="0" w:color="000000"/>
              <w:left w:val="single" w:sz="4" w:space="0" w:color="000000"/>
              <w:bottom w:val="single" w:sz="4" w:space="0" w:color="000000"/>
              <w:right w:val="single" w:sz="4" w:space="0" w:color="000000"/>
            </w:tcBorders>
          </w:tcPr>
          <w:p w14:paraId="355664AD" w14:textId="713C709E" w:rsidR="002D2C17" w:rsidRDefault="00754500" w:rsidP="00D43DA7">
            <w:pPr>
              <w:spacing w:before="60" w:after="60"/>
              <w:jc w:val="both"/>
              <w:rPr>
                <w:rFonts w:eastAsiaTheme="minorHAnsi"/>
                <w:color w:val="000000" w:themeColor="text1"/>
              </w:rPr>
            </w:pPr>
            <w:r>
              <w:rPr>
                <w:rFonts w:eastAsiaTheme="minorHAnsi"/>
                <w:color w:val="000000" w:themeColor="text1"/>
              </w:rPr>
              <w:t>4.2.4.</w:t>
            </w:r>
          </w:p>
        </w:tc>
        <w:tc>
          <w:tcPr>
            <w:tcW w:w="4394" w:type="dxa"/>
            <w:tcBorders>
              <w:top w:val="single" w:sz="4" w:space="0" w:color="000000"/>
              <w:left w:val="single" w:sz="4" w:space="0" w:color="000000"/>
              <w:bottom w:val="single" w:sz="4" w:space="0" w:color="000000"/>
              <w:right w:val="single" w:sz="4" w:space="0" w:color="000000"/>
            </w:tcBorders>
            <w:vAlign w:val="bottom"/>
          </w:tcPr>
          <w:p w14:paraId="4E61069B" w14:textId="77777777" w:rsidR="002D2C17" w:rsidRDefault="002D2C17">
            <w:pPr>
              <w:spacing w:before="60" w:after="60"/>
              <w:rPr>
                <w:rFonts w:eastAsiaTheme="minorHAnsi"/>
                <w:color w:val="000000" w:themeColor="text1"/>
              </w:rPr>
            </w:pPr>
            <w:r>
              <w:rPr>
                <w:rFonts w:eastAsiaTheme="minorHAnsi"/>
                <w:color w:val="000000" w:themeColor="text1"/>
              </w:rPr>
              <w:t>Duomenų bazės paruošimas</w:t>
            </w:r>
          </w:p>
        </w:tc>
        <w:tc>
          <w:tcPr>
            <w:tcW w:w="2552" w:type="dxa"/>
            <w:tcBorders>
              <w:top w:val="single" w:sz="4" w:space="0" w:color="000000"/>
              <w:left w:val="single" w:sz="4" w:space="0" w:color="000000"/>
              <w:bottom w:val="single" w:sz="4" w:space="0" w:color="000000"/>
              <w:right w:val="single" w:sz="4" w:space="0" w:color="000000"/>
            </w:tcBorders>
            <w:vAlign w:val="center"/>
          </w:tcPr>
          <w:p w14:paraId="7B474644" w14:textId="77777777" w:rsidR="002D2C17" w:rsidRDefault="002D2C17">
            <w:pPr>
              <w:spacing w:before="60" w:after="60"/>
              <w:jc w:val="center"/>
              <w:rPr>
                <w:color w:val="000000" w:themeColor="text1"/>
              </w:rPr>
            </w:pPr>
            <w:r>
              <w:rPr>
                <w:color w:val="000000" w:themeColor="text1"/>
              </w:rPr>
              <w:t>paslaugos</w:t>
            </w:r>
          </w:p>
        </w:tc>
        <w:tc>
          <w:tcPr>
            <w:tcW w:w="2126" w:type="dxa"/>
            <w:tcBorders>
              <w:top w:val="single" w:sz="4" w:space="0" w:color="000000"/>
              <w:left w:val="single" w:sz="4" w:space="0" w:color="000000"/>
              <w:bottom w:val="single" w:sz="4" w:space="0" w:color="000000"/>
              <w:right w:val="single" w:sz="4" w:space="0" w:color="000000"/>
            </w:tcBorders>
            <w:vAlign w:val="center"/>
          </w:tcPr>
          <w:p w14:paraId="785F965C" w14:textId="77777777" w:rsidR="002D2C17" w:rsidRDefault="002D2C17">
            <w:pPr>
              <w:spacing w:before="60" w:after="60"/>
              <w:jc w:val="center"/>
              <w:rPr>
                <w:rFonts w:eastAsiaTheme="minorHAnsi"/>
                <w:color w:val="000000" w:themeColor="text1"/>
              </w:rPr>
            </w:pPr>
            <w:r>
              <w:rPr>
                <w:rFonts w:eastAsiaTheme="minorHAnsi"/>
                <w:color w:val="000000" w:themeColor="text1"/>
              </w:rPr>
              <w:t>1</w:t>
            </w:r>
          </w:p>
        </w:tc>
      </w:tr>
      <w:tr w:rsidR="002D2C17" w:rsidRPr="00756653" w14:paraId="0C9795B9" w14:textId="77777777" w:rsidTr="00D43DA7">
        <w:trPr>
          <w:trHeight w:val="60"/>
        </w:trPr>
        <w:tc>
          <w:tcPr>
            <w:tcW w:w="709" w:type="dxa"/>
            <w:tcBorders>
              <w:top w:val="single" w:sz="4" w:space="0" w:color="000000"/>
              <w:left w:val="single" w:sz="4" w:space="0" w:color="000000"/>
              <w:bottom w:val="single" w:sz="4" w:space="0" w:color="000000"/>
              <w:right w:val="single" w:sz="4" w:space="0" w:color="000000"/>
            </w:tcBorders>
          </w:tcPr>
          <w:p w14:paraId="6CF95170" w14:textId="3D3678A1" w:rsidR="002D2C17" w:rsidRDefault="00754500" w:rsidP="00D43DA7">
            <w:pPr>
              <w:spacing w:before="60" w:after="60"/>
              <w:jc w:val="both"/>
              <w:rPr>
                <w:rFonts w:eastAsiaTheme="minorHAnsi"/>
                <w:color w:val="000000" w:themeColor="text1"/>
              </w:rPr>
            </w:pPr>
            <w:r>
              <w:rPr>
                <w:rFonts w:eastAsiaTheme="minorHAnsi"/>
                <w:color w:val="000000" w:themeColor="text1"/>
              </w:rPr>
              <w:t>4.2.5.</w:t>
            </w:r>
          </w:p>
        </w:tc>
        <w:tc>
          <w:tcPr>
            <w:tcW w:w="4394" w:type="dxa"/>
            <w:tcBorders>
              <w:top w:val="single" w:sz="4" w:space="0" w:color="000000"/>
              <w:left w:val="single" w:sz="4" w:space="0" w:color="000000"/>
              <w:bottom w:val="single" w:sz="4" w:space="0" w:color="000000"/>
              <w:right w:val="single" w:sz="4" w:space="0" w:color="000000"/>
            </w:tcBorders>
            <w:vAlign w:val="bottom"/>
          </w:tcPr>
          <w:p w14:paraId="33B628C7" w14:textId="77777777" w:rsidR="002D2C17" w:rsidRDefault="002D2C17">
            <w:pPr>
              <w:spacing w:before="60" w:after="60"/>
              <w:rPr>
                <w:rFonts w:eastAsiaTheme="minorHAnsi"/>
                <w:color w:val="000000" w:themeColor="text1"/>
              </w:rPr>
            </w:pPr>
            <w:r>
              <w:rPr>
                <w:rFonts w:eastAsiaTheme="minorHAnsi"/>
                <w:color w:val="000000" w:themeColor="text1"/>
              </w:rPr>
              <w:t>Ataskaitų perkėlimas naujai PĮ</w:t>
            </w:r>
          </w:p>
        </w:tc>
        <w:tc>
          <w:tcPr>
            <w:tcW w:w="2552" w:type="dxa"/>
            <w:tcBorders>
              <w:top w:val="single" w:sz="4" w:space="0" w:color="000000"/>
              <w:left w:val="single" w:sz="4" w:space="0" w:color="000000"/>
              <w:bottom w:val="single" w:sz="4" w:space="0" w:color="000000"/>
              <w:right w:val="single" w:sz="4" w:space="0" w:color="000000"/>
            </w:tcBorders>
            <w:vAlign w:val="center"/>
          </w:tcPr>
          <w:p w14:paraId="6E473421" w14:textId="77777777" w:rsidR="002D2C17" w:rsidDel="00C32B51" w:rsidRDefault="002D2C17">
            <w:pPr>
              <w:spacing w:before="60" w:after="60"/>
              <w:jc w:val="center"/>
              <w:rPr>
                <w:color w:val="000000" w:themeColor="text1"/>
              </w:rPr>
            </w:pPr>
            <w:r>
              <w:rPr>
                <w:color w:val="000000" w:themeColor="text1"/>
              </w:rPr>
              <w:t>paslaugos</w:t>
            </w:r>
          </w:p>
        </w:tc>
        <w:tc>
          <w:tcPr>
            <w:tcW w:w="2126" w:type="dxa"/>
            <w:tcBorders>
              <w:top w:val="single" w:sz="4" w:space="0" w:color="000000"/>
              <w:left w:val="single" w:sz="4" w:space="0" w:color="000000"/>
              <w:bottom w:val="single" w:sz="4" w:space="0" w:color="000000"/>
              <w:right w:val="single" w:sz="4" w:space="0" w:color="000000"/>
            </w:tcBorders>
            <w:vAlign w:val="center"/>
          </w:tcPr>
          <w:p w14:paraId="3CA7CE06" w14:textId="77777777" w:rsidR="002D2C17" w:rsidRDefault="002D2C17">
            <w:pPr>
              <w:spacing w:before="60" w:after="60"/>
              <w:jc w:val="center"/>
              <w:rPr>
                <w:rFonts w:eastAsiaTheme="minorHAnsi"/>
                <w:color w:val="000000" w:themeColor="text1"/>
              </w:rPr>
            </w:pPr>
            <w:r>
              <w:rPr>
                <w:rFonts w:eastAsiaTheme="minorHAnsi"/>
                <w:color w:val="000000" w:themeColor="text1"/>
              </w:rPr>
              <w:t>1</w:t>
            </w:r>
          </w:p>
        </w:tc>
      </w:tr>
    </w:tbl>
    <w:p w14:paraId="2D7DBECA" w14:textId="3D3DC6A3" w:rsidR="004C4869" w:rsidRPr="00D12077" w:rsidRDefault="004C4869" w:rsidP="00D43DA7">
      <w:pPr>
        <w:pStyle w:val="ListParagraph"/>
        <w:numPr>
          <w:ilvl w:val="0"/>
          <w:numId w:val="76"/>
        </w:numPr>
        <w:pBdr>
          <w:top w:val="single" w:sz="4" w:space="1" w:color="auto"/>
          <w:bottom w:val="single" w:sz="4" w:space="1" w:color="auto"/>
        </w:pBdr>
        <w:tabs>
          <w:tab w:val="clear" w:pos="851"/>
          <w:tab w:val="clear" w:pos="5779"/>
          <w:tab w:val="left" w:pos="284"/>
        </w:tabs>
        <w:suppressAutoHyphens/>
        <w:autoSpaceDN w:val="0"/>
        <w:spacing w:before="240" w:after="60"/>
        <w:ind w:left="0" w:firstLine="0"/>
        <w:contextualSpacing w:val="0"/>
        <w:jc w:val="left"/>
        <w:textAlignment w:val="baseline"/>
        <w:rPr>
          <w:rFonts w:ascii="Times New Roman" w:eastAsia="Arial" w:hAnsi="Times New Roman" w:cs="Times New Roman"/>
          <w:b/>
          <w:bCs/>
          <w:sz w:val="20"/>
        </w:rPr>
      </w:pPr>
      <w:r w:rsidRPr="00D12077">
        <w:rPr>
          <w:rFonts w:ascii="Times New Roman" w:eastAsia="Arial" w:hAnsi="Times New Roman" w:cs="Times New Roman"/>
          <w:b/>
          <w:bCs/>
          <w:sz w:val="20"/>
        </w:rPr>
        <w:t>SUTARTIES VYKDYMO METU TEIKIAMI DOKUMENTAI</w:t>
      </w:r>
    </w:p>
    <w:tbl>
      <w:tblPr>
        <w:tblStyle w:val="TableGrid"/>
        <w:tblW w:w="9634"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252"/>
        <w:gridCol w:w="4536"/>
      </w:tblGrid>
      <w:tr w:rsidR="00583ABA" w:rsidRPr="00756653" w14:paraId="12EB6E96" w14:textId="77777777" w:rsidTr="00D43DA7">
        <w:trPr>
          <w:cnfStyle w:val="100000000000" w:firstRow="1" w:lastRow="0" w:firstColumn="0" w:lastColumn="0" w:oddVBand="0" w:evenVBand="0" w:oddHBand="0" w:evenHBand="0" w:firstRowFirstColumn="0" w:firstRowLastColumn="0" w:lastRowFirstColumn="0" w:lastRowLastColumn="0"/>
          <w:jc w:val="left"/>
        </w:trPr>
        <w:tc>
          <w:tcPr>
            <w:tcW w:w="846" w:type="dxa"/>
          </w:tcPr>
          <w:p w14:paraId="53317C60" w14:textId="48BE5B4F" w:rsidR="00583ABA" w:rsidRPr="00D12077" w:rsidRDefault="00583ABA" w:rsidP="009E26A0">
            <w:pPr>
              <w:widowControl w:val="0"/>
              <w:spacing w:after="0"/>
              <w:ind w:firstLine="0"/>
              <w:jc w:val="center"/>
              <w:rPr>
                <w:rFonts w:ascii="Times New Roman" w:hAnsi="Times New Roman" w:cs="Times New Roman"/>
                <w:b/>
                <w:bCs/>
              </w:rPr>
            </w:pPr>
            <w:r w:rsidRPr="00D12077">
              <w:rPr>
                <w:rFonts w:ascii="Times New Roman" w:hAnsi="Times New Roman" w:cs="Times New Roman"/>
                <w:b/>
                <w:bCs/>
              </w:rPr>
              <w:t>Eil. Nr.</w:t>
            </w:r>
          </w:p>
        </w:tc>
        <w:tc>
          <w:tcPr>
            <w:tcW w:w="4252" w:type="dxa"/>
          </w:tcPr>
          <w:p w14:paraId="2C7D4E69" w14:textId="282E8AB2" w:rsidR="00583ABA" w:rsidRPr="00D12077" w:rsidRDefault="00583ABA" w:rsidP="45D4EF1E">
            <w:pPr>
              <w:widowControl w:val="0"/>
              <w:spacing w:after="0"/>
              <w:ind w:firstLine="0"/>
              <w:jc w:val="center"/>
              <w:rPr>
                <w:rFonts w:ascii="Times New Roman" w:hAnsi="Times New Roman" w:cs="Times New Roman"/>
                <w:b/>
                <w:bCs/>
                <w:lang w:val="en-US"/>
              </w:rPr>
            </w:pPr>
            <w:r w:rsidRPr="45D4EF1E">
              <w:rPr>
                <w:rFonts w:ascii="Times New Roman" w:hAnsi="Times New Roman" w:cs="Times New Roman"/>
                <w:b/>
                <w:bCs/>
                <w:lang w:val="en-US"/>
              </w:rPr>
              <w:t>Pavadinimas</w:t>
            </w:r>
          </w:p>
        </w:tc>
        <w:tc>
          <w:tcPr>
            <w:tcW w:w="4536" w:type="dxa"/>
          </w:tcPr>
          <w:p w14:paraId="53522F3F" w14:textId="2D34456B" w:rsidR="00583ABA" w:rsidRPr="00D12077" w:rsidRDefault="00583ABA" w:rsidP="45D4EF1E">
            <w:pPr>
              <w:widowControl w:val="0"/>
              <w:spacing w:after="0"/>
              <w:ind w:firstLine="0"/>
              <w:jc w:val="center"/>
              <w:rPr>
                <w:rFonts w:ascii="Times New Roman" w:hAnsi="Times New Roman" w:cs="Times New Roman"/>
                <w:b/>
                <w:bCs/>
                <w:lang w:val="en-US"/>
              </w:rPr>
            </w:pPr>
            <w:r w:rsidRPr="45D4EF1E">
              <w:rPr>
                <w:rFonts w:ascii="Times New Roman" w:hAnsi="Times New Roman" w:cs="Times New Roman"/>
                <w:b/>
                <w:bCs/>
                <w:lang w:val="en-US"/>
              </w:rPr>
              <w:t>Teikimo momentas</w:t>
            </w:r>
          </w:p>
        </w:tc>
      </w:tr>
      <w:tr w:rsidR="00583ABA" w:rsidRPr="00426664" w14:paraId="732505E9" w14:textId="77777777" w:rsidTr="00D43DA7">
        <w:trPr>
          <w:jc w:val="left"/>
        </w:trPr>
        <w:tc>
          <w:tcPr>
            <w:tcW w:w="846" w:type="dxa"/>
          </w:tcPr>
          <w:p w14:paraId="5A877E4A" w14:textId="59069D27" w:rsidR="00583ABA" w:rsidRPr="00D43DA7" w:rsidRDefault="00260B4A" w:rsidP="00D43DA7">
            <w:pPr>
              <w:pStyle w:val="Heading2"/>
              <w:keepNext w:val="0"/>
              <w:keepLines w:val="0"/>
              <w:widowControl w:val="0"/>
              <w:tabs>
                <w:tab w:val="left" w:pos="426"/>
              </w:tabs>
              <w:spacing w:before="0"/>
              <w:ind w:firstLine="0"/>
              <w:jc w:val="center"/>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5.1.</w:t>
            </w:r>
          </w:p>
        </w:tc>
        <w:tc>
          <w:tcPr>
            <w:tcW w:w="4252" w:type="dxa"/>
          </w:tcPr>
          <w:p w14:paraId="1B04D48C" w14:textId="7811E98D" w:rsidR="00583ABA" w:rsidRPr="002A4A09" w:rsidRDefault="003960BC" w:rsidP="009E26A0">
            <w:pPr>
              <w:widowControl w:val="0"/>
              <w:spacing w:after="0"/>
              <w:ind w:firstLine="0"/>
              <w:rPr>
                <w:rFonts w:ascii="Times New Roman" w:hAnsi="Times New Roman" w:cs="Times New Roman"/>
              </w:rPr>
            </w:pPr>
            <w:r w:rsidRPr="002A4A09">
              <w:rPr>
                <w:rFonts w:ascii="Times New Roman" w:hAnsi="Times New Roman" w:cs="Times New Roman"/>
              </w:rPr>
              <w:t xml:space="preserve">Sutarties vykdymo </w:t>
            </w:r>
            <w:r w:rsidR="008B54FA" w:rsidRPr="002A4A09">
              <w:rPr>
                <w:rFonts w:ascii="Times New Roman" w:hAnsi="Times New Roman" w:cs="Times New Roman"/>
              </w:rPr>
              <w:t>grafikas</w:t>
            </w:r>
          </w:p>
        </w:tc>
        <w:tc>
          <w:tcPr>
            <w:tcW w:w="4536" w:type="dxa"/>
          </w:tcPr>
          <w:p w14:paraId="69EE399C" w14:textId="236BADD0" w:rsidR="00583ABA" w:rsidRPr="00A41A08" w:rsidRDefault="008B54FA" w:rsidP="009E26A0">
            <w:pPr>
              <w:widowControl w:val="0"/>
              <w:spacing w:after="0"/>
              <w:ind w:firstLine="0"/>
              <w:rPr>
                <w:rFonts w:ascii="Times New Roman" w:hAnsi="Times New Roman" w:cs="Times New Roman"/>
              </w:rPr>
            </w:pPr>
            <w:r w:rsidRPr="00A41A08">
              <w:rPr>
                <w:rFonts w:ascii="Times New Roman" w:hAnsi="Times New Roman" w:cs="Times New Roman"/>
              </w:rPr>
              <w:t>Per 5 darbo dienas nuo Sutarties įsigaliojimo dienos pateikti ir suderinti su Pirkėju.</w:t>
            </w:r>
          </w:p>
        </w:tc>
      </w:tr>
      <w:tr w:rsidR="00583ABA" w:rsidRPr="00426664" w14:paraId="2D506820" w14:textId="77777777" w:rsidTr="00D43DA7">
        <w:trPr>
          <w:jc w:val="left"/>
        </w:trPr>
        <w:tc>
          <w:tcPr>
            <w:tcW w:w="846" w:type="dxa"/>
          </w:tcPr>
          <w:p w14:paraId="0B4171CC" w14:textId="232CDAC6" w:rsidR="00583ABA" w:rsidRPr="00D43DA7" w:rsidRDefault="00260B4A" w:rsidP="00D43DA7">
            <w:pPr>
              <w:pStyle w:val="Heading2"/>
              <w:keepNext w:val="0"/>
              <w:keepLines w:val="0"/>
              <w:widowControl w:val="0"/>
              <w:tabs>
                <w:tab w:val="left" w:pos="426"/>
              </w:tabs>
              <w:spacing w:before="0"/>
              <w:ind w:firstLine="0"/>
              <w:jc w:val="center"/>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5.2.</w:t>
            </w:r>
          </w:p>
        </w:tc>
        <w:tc>
          <w:tcPr>
            <w:tcW w:w="4252" w:type="dxa"/>
          </w:tcPr>
          <w:p w14:paraId="68B7526F" w14:textId="16A5699D" w:rsidR="00583ABA" w:rsidRPr="002A4A09" w:rsidRDefault="008B54FA" w:rsidP="009E26A0">
            <w:pPr>
              <w:widowControl w:val="0"/>
              <w:spacing w:after="0"/>
              <w:ind w:firstLine="0"/>
              <w:rPr>
                <w:rFonts w:ascii="Times New Roman" w:hAnsi="Times New Roman" w:cs="Times New Roman"/>
              </w:rPr>
            </w:pPr>
            <w:r w:rsidRPr="002A4A09">
              <w:rPr>
                <w:rFonts w:ascii="Times New Roman" w:hAnsi="Times New Roman" w:cs="Times New Roman"/>
              </w:rPr>
              <w:t>Testų įvykdymo ataskaita</w:t>
            </w:r>
          </w:p>
        </w:tc>
        <w:tc>
          <w:tcPr>
            <w:tcW w:w="4536" w:type="dxa"/>
          </w:tcPr>
          <w:p w14:paraId="151A4EDE" w14:textId="285CB5B0" w:rsidR="00583ABA" w:rsidRPr="00A41A08" w:rsidRDefault="00583ABA" w:rsidP="009E26A0">
            <w:pPr>
              <w:widowControl w:val="0"/>
              <w:spacing w:after="0"/>
              <w:ind w:firstLine="0"/>
              <w:rPr>
                <w:rFonts w:ascii="Times New Roman" w:hAnsi="Times New Roman" w:cs="Times New Roman"/>
              </w:rPr>
            </w:pPr>
            <w:r w:rsidRPr="00A41A08">
              <w:rPr>
                <w:rFonts w:ascii="Times New Roman" w:hAnsi="Times New Roman" w:cs="Times New Roman"/>
              </w:rPr>
              <w:t xml:space="preserve">Per 5 darbo dienas nuo </w:t>
            </w:r>
            <w:r w:rsidR="008B54FA" w:rsidRPr="00A41A08">
              <w:rPr>
                <w:rFonts w:ascii="Times New Roman" w:hAnsi="Times New Roman" w:cs="Times New Roman"/>
              </w:rPr>
              <w:t xml:space="preserve">testavimų pabaigos </w:t>
            </w:r>
          </w:p>
        </w:tc>
      </w:tr>
    </w:tbl>
    <w:p w14:paraId="4716F97D" w14:textId="22BAD724" w:rsidR="001D5D3E" w:rsidRPr="00D12077" w:rsidRDefault="001D5D3E" w:rsidP="00D43DA7">
      <w:pPr>
        <w:pStyle w:val="ListParagraph"/>
        <w:numPr>
          <w:ilvl w:val="0"/>
          <w:numId w:val="76"/>
        </w:numPr>
        <w:pBdr>
          <w:top w:val="single" w:sz="4" w:space="1" w:color="auto"/>
          <w:bottom w:val="single" w:sz="4" w:space="1" w:color="auto"/>
        </w:pBdr>
        <w:tabs>
          <w:tab w:val="clear" w:pos="851"/>
          <w:tab w:val="clear" w:pos="5779"/>
          <w:tab w:val="left" w:pos="284"/>
        </w:tabs>
        <w:suppressAutoHyphens/>
        <w:autoSpaceDN w:val="0"/>
        <w:spacing w:before="240" w:after="60"/>
        <w:ind w:left="0" w:firstLine="0"/>
        <w:contextualSpacing w:val="0"/>
        <w:jc w:val="left"/>
        <w:textAlignment w:val="baseline"/>
        <w:rPr>
          <w:rFonts w:ascii="Times New Roman" w:eastAsia="Arial" w:hAnsi="Times New Roman" w:cs="Times New Roman"/>
          <w:b/>
          <w:bCs/>
          <w:sz w:val="20"/>
        </w:rPr>
      </w:pPr>
      <w:bookmarkStart w:id="2" w:name="_Hlk34730466"/>
      <w:r w:rsidRPr="00D12077">
        <w:rPr>
          <w:rFonts w:ascii="Times New Roman" w:eastAsia="Arial" w:hAnsi="Times New Roman" w:cs="Times New Roman"/>
          <w:b/>
          <w:bCs/>
          <w:sz w:val="20"/>
        </w:rPr>
        <w:t>SUTARTINIŲ ĮSIPAREIGOJIMŲ VYKDYMO VIETA</w:t>
      </w:r>
      <w:bookmarkEnd w:id="2"/>
    </w:p>
    <w:p w14:paraId="576E0334" w14:textId="77777777" w:rsidR="001D5D3E" w:rsidRPr="00D12077" w:rsidRDefault="001D5D3E">
      <w:pPr>
        <w:pStyle w:val="ListParagraph"/>
        <w:numPr>
          <w:ilvl w:val="0"/>
          <w:numId w:val="4"/>
        </w:numPr>
        <w:tabs>
          <w:tab w:val="clear" w:pos="851"/>
          <w:tab w:val="clear" w:pos="5779"/>
          <w:tab w:val="left" w:pos="4860"/>
        </w:tabs>
        <w:suppressAutoHyphens/>
        <w:autoSpaceDN w:val="0"/>
        <w:spacing w:before="60" w:after="60"/>
        <w:contextualSpacing w:val="0"/>
        <w:textAlignment w:val="baseline"/>
        <w:rPr>
          <w:rFonts w:ascii="Times New Roman" w:hAnsi="Times New Roman" w:cs="Times New Roman"/>
          <w:b/>
          <w:i/>
          <w:vanish/>
          <w:sz w:val="20"/>
        </w:rPr>
      </w:pPr>
    </w:p>
    <w:p w14:paraId="327DD714" w14:textId="77777777" w:rsidR="001D5D3E" w:rsidRPr="00D12077" w:rsidRDefault="001D5D3E">
      <w:pPr>
        <w:pStyle w:val="ListParagraph"/>
        <w:numPr>
          <w:ilvl w:val="0"/>
          <w:numId w:val="4"/>
        </w:numPr>
        <w:tabs>
          <w:tab w:val="clear" w:pos="851"/>
          <w:tab w:val="clear" w:pos="5779"/>
          <w:tab w:val="left" w:pos="4860"/>
        </w:tabs>
        <w:suppressAutoHyphens/>
        <w:autoSpaceDN w:val="0"/>
        <w:spacing w:before="60" w:after="60"/>
        <w:contextualSpacing w:val="0"/>
        <w:textAlignment w:val="baseline"/>
        <w:rPr>
          <w:rFonts w:ascii="Times New Roman" w:hAnsi="Times New Roman" w:cs="Times New Roman"/>
          <w:b/>
          <w:i/>
          <w:vanish/>
          <w:sz w:val="20"/>
        </w:rPr>
      </w:pPr>
    </w:p>
    <w:p w14:paraId="20B0F767" w14:textId="77777777" w:rsidR="001D5D3E" w:rsidRPr="00D12077" w:rsidRDefault="001D5D3E">
      <w:pPr>
        <w:pStyle w:val="ListParagraph"/>
        <w:numPr>
          <w:ilvl w:val="0"/>
          <w:numId w:val="4"/>
        </w:numPr>
        <w:tabs>
          <w:tab w:val="clear" w:pos="851"/>
          <w:tab w:val="clear" w:pos="5779"/>
          <w:tab w:val="left" w:pos="4860"/>
        </w:tabs>
        <w:suppressAutoHyphens/>
        <w:autoSpaceDN w:val="0"/>
        <w:spacing w:before="60" w:after="60"/>
        <w:contextualSpacing w:val="0"/>
        <w:textAlignment w:val="baseline"/>
        <w:rPr>
          <w:rFonts w:ascii="Times New Roman" w:hAnsi="Times New Roman" w:cs="Times New Roman"/>
          <w:b/>
          <w:i/>
          <w:vanish/>
          <w:sz w:val="20"/>
        </w:rPr>
      </w:pPr>
    </w:p>
    <w:p w14:paraId="400FFBCA" w14:textId="77777777" w:rsidR="001D5D3E" w:rsidRPr="00D12077" w:rsidRDefault="001D5D3E">
      <w:pPr>
        <w:pStyle w:val="ListParagraph"/>
        <w:numPr>
          <w:ilvl w:val="0"/>
          <w:numId w:val="4"/>
        </w:numPr>
        <w:tabs>
          <w:tab w:val="clear" w:pos="851"/>
          <w:tab w:val="clear" w:pos="5779"/>
          <w:tab w:val="left" w:pos="4860"/>
        </w:tabs>
        <w:suppressAutoHyphens/>
        <w:autoSpaceDN w:val="0"/>
        <w:spacing w:before="60" w:after="60"/>
        <w:contextualSpacing w:val="0"/>
        <w:textAlignment w:val="baseline"/>
        <w:rPr>
          <w:rFonts w:ascii="Times New Roman" w:hAnsi="Times New Roman" w:cs="Times New Roman"/>
          <w:b/>
          <w:i/>
          <w:vanish/>
          <w:sz w:val="20"/>
        </w:rPr>
      </w:pPr>
    </w:p>
    <w:sdt>
      <w:sdtPr>
        <w:rPr>
          <w:rFonts w:ascii="Times New Roman" w:hAnsi="Times New Roman" w:cs="Times New Roman"/>
          <w:color w:val="FF0000"/>
        </w:rPr>
        <w:id w:val="-572190996"/>
        <w:placeholder>
          <w:docPart w:val="DB77BA2F587A46CD9DD1774EC8CE2968"/>
        </w:placeholder>
      </w:sdtPr>
      <w:sdtContent>
        <w:p w14:paraId="40854A76" w14:textId="6E640E9C" w:rsidR="001D526E" w:rsidRPr="00D12077" w:rsidRDefault="00000000" w:rsidP="001D526E">
          <w:pPr>
            <w:pStyle w:val="ListParagraph"/>
            <w:numPr>
              <w:ilvl w:val="0"/>
              <w:numId w:val="0"/>
            </w:numPr>
            <w:spacing w:after="0"/>
            <w:rPr>
              <w:rFonts w:ascii="Times New Roman" w:hAnsi="Times New Roman" w:cs="Times New Roman"/>
              <w:color w:val="FF0000"/>
              <w:sz w:val="20"/>
            </w:rPr>
          </w:pPr>
          <w:sdt>
            <w:sdtPr>
              <w:rPr>
                <w:rFonts w:ascii="Times New Roman" w:eastAsia="MS Gothic" w:hAnsi="Times New Roman" w:cs="Times New Roman"/>
                <w:sz w:val="20"/>
              </w:rPr>
              <w:id w:val="-795757248"/>
              <w14:checkbox>
                <w14:checked w14:val="1"/>
                <w14:checkedState w14:val="2612" w14:font="MS Gothic"/>
                <w14:uncheckedState w14:val="2610" w14:font="MS Gothic"/>
              </w14:checkbox>
            </w:sdtPr>
            <w:sdtContent>
              <w:r w:rsidR="00D733A6">
                <w:rPr>
                  <w:rFonts w:ascii="MS Gothic" w:eastAsia="MS Gothic" w:hAnsi="MS Gothic" w:cs="Times New Roman" w:hint="eastAsia"/>
                  <w:sz w:val="20"/>
                </w:rPr>
                <w:t>☒</w:t>
              </w:r>
            </w:sdtContent>
          </w:sdt>
          <w:r w:rsidR="001D526E" w:rsidRPr="00D12077">
            <w:rPr>
              <w:rFonts w:ascii="Times New Roman" w:hAnsi="Times New Roman" w:cs="Times New Roman"/>
              <w:sz w:val="20"/>
            </w:rPr>
            <w:t xml:space="preserve"> Nuotoliniu būdu.</w:t>
          </w:r>
        </w:p>
      </w:sdtContent>
    </w:sdt>
    <w:p w14:paraId="5486792B" w14:textId="17844BB3" w:rsidR="001D526E" w:rsidRPr="00D12077" w:rsidRDefault="00000000" w:rsidP="001D526E">
      <w:pPr>
        <w:pStyle w:val="ListParagraph"/>
        <w:numPr>
          <w:ilvl w:val="0"/>
          <w:numId w:val="0"/>
        </w:numPr>
        <w:spacing w:after="0"/>
        <w:rPr>
          <w:rFonts w:ascii="Times New Roman" w:hAnsi="Times New Roman" w:cs="Times New Roman"/>
          <w:sz w:val="20"/>
        </w:rPr>
      </w:pPr>
      <w:sdt>
        <w:sdtPr>
          <w:rPr>
            <w:rFonts w:ascii="Times New Roman" w:eastAsia="MS Gothic" w:hAnsi="Times New Roman" w:cs="Times New Roman"/>
            <w:sz w:val="20"/>
          </w:rPr>
          <w:id w:val="1914043428"/>
          <w14:checkbox>
            <w14:checked w14:val="1"/>
            <w14:checkedState w14:val="2612" w14:font="MS Gothic"/>
            <w14:uncheckedState w14:val="2610" w14:font="MS Gothic"/>
          </w14:checkbox>
        </w:sdtPr>
        <w:sdtContent>
          <w:r w:rsidR="00D733A6">
            <w:rPr>
              <w:rFonts w:ascii="MS Gothic" w:eastAsia="MS Gothic" w:hAnsi="MS Gothic" w:cs="Times New Roman" w:hint="eastAsia"/>
              <w:sz w:val="20"/>
            </w:rPr>
            <w:t>☒</w:t>
          </w:r>
        </w:sdtContent>
      </w:sdt>
      <w:r w:rsidR="001D526E" w:rsidRPr="00D12077">
        <w:rPr>
          <w:rFonts w:ascii="Times New Roman" w:hAnsi="Times New Roman" w:cs="Times New Roman"/>
          <w:sz w:val="20"/>
        </w:rPr>
        <w:t xml:space="preserve"> Tiekėjo buveinėje.</w:t>
      </w:r>
    </w:p>
    <w:p w14:paraId="4DFEDFA1" w14:textId="42544D91" w:rsidR="001D5D3E" w:rsidRPr="00D12077" w:rsidRDefault="00DA0C2A" w:rsidP="00D43DA7">
      <w:pPr>
        <w:pStyle w:val="ListParagraph"/>
        <w:numPr>
          <w:ilvl w:val="0"/>
          <w:numId w:val="76"/>
        </w:numPr>
        <w:pBdr>
          <w:top w:val="single" w:sz="4" w:space="1" w:color="auto"/>
          <w:bottom w:val="single" w:sz="4" w:space="1" w:color="auto"/>
          <w:between w:val="single" w:sz="4" w:space="1" w:color="auto"/>
        </w:pBdr>
        <w:tabs>
          <w:tab w:val="clear" w:pos="851"/>
          <w:tab w:val="clear" w:pos="5779"/>
          <w:tab w:val="left" w:pos="284"/>
        </w:tabs>
        <w:suppressAutoHyphens/>
        <w:autoSpaceDN w:val="0"/>
        <w:spacing w:before="240" w:after="60"/>
        <w:ind w:left="0" w:firstLine="0"/>
        <w:contextualSpacing w:val="0"/>
        <w:jc w:val="left"/>
        <w:textAlignment w:val="baseline"/>
        <w:rPr>
          <w:rFonts w:ascii="Times New Roman" w:eastAsia="Arial" w:hAnsi="Times New Roman" w:cs="Times New Roman"/>
          <w:b/>
          <w:bCs/>
          <w:sz w:val="20"/>
        </w:rPr>
      </w:pPr>
      <w:r>
        <w:rPr>
          <w:rFonts w:ascii="Times New Roman" w:eastAsia="Arial" w:hAnsi="Times New Roman" w:cs="Times New Roman"/>
          <w:b/>
          <w:bCs/>
          <w:sz w:val="20"/>
        </w:rPr>
        <w:t>PASLAUGŲ TEIKIMO</w:t>
      </w:r>
      <w:r w:rsidR="000B60BF" w:rsidRPr="00D12077">
        <w:rPr>
          <w:rFonts w:ascii="Times New Roman" w:eastAsia="Arial" w:hAnsi="Times New Roman" w:cs="Times New Roman"/>
          <w:b/>
          <w:bCs/>
          <w:sz w:val="20"/>
        </w:rPr>
        <w:t xml:space="preserve"> TVARKA IR TERMINAI</w:t>
      </w:r>
    </w:p>
    <w:p w14:paraId="65CC980C" w14:textId="0C47E4A6" w:rsidR="00EB0BA9" w:rsidRPr="00D43DA7" w:rsidRDefault="00051EAE" w:rsidP="00D43DA7">
      <w:pPr>
        <w:pStyle w:val="ListParagraph"/>
        <w:numPr>
          <w:ilvl w:val="1"/>
          <w:numId w:val="75"/>
        </w:numPr>
        <w:pBdr>
          <w:top w:val="single" w:sz="4" w:space="1" w:color="auto"/>
          <w:bottom w:val="single" w:sz="4" w:space="1" w:color="auto"/>
          <w:between w:val="single" w:sz="4" w:space="1" w:color="auto"/>
        </w:pBdr>
        <w:tabs>
          <w:tab w:val="left" w:pos="142"/>
          <w:tab w:val="left" w:pos="426"/>
        </w:tabs>
        <w:suppressAutoHyphens/>
        <w:autoSpaceDN w:val="0"/>
        <w:spacing w:before="60" w:after="60"/>
        <w:ind w:left="0" w:firstLine="0"/>
        <w:jc w:val="left"/>
        <w:textAlignment w:val="baseline"/>
        <w:rPr>
          <w:rFonts w:asciiTheme="majorBidi" w:hAnsiTheme="majorBidi" w:cstheme="majorBidi"/>
          <w:noProof/>
          <w:sz w:val="20"/>
        </w:rPr>
      </w:pPr>
      <w:r w:rsidRPr="00D43DA7">
        <w:rPr>
          <w:rFonts w:ascii="Times New Roman" w:hAnsi="Times New Roman" w:cs="Times New Roman"/>
          <w:b/>
          <w:bCs/>
          <w:noProof/>
          <w:sz w:val="20"/>
        </w:rPr>
        <w:t>Paslaugų</w:t>
      </w:r>
      <w:r w:rsidR="00FE3910" w:rsidRPr="00D43DA7">
        <w:rPr>
          <w:rFonts w:ascii="Times New Roman" w:hAnsi="Times New Roman" w:cs="Times New Roman"/>
          <w:b/>
          <w:bCs/>
          <w:noProof/>
          <w:sz w:val="20"/>
        </w:rPr>
        <w:t xml:space="preserve"> teikimo</w:t>
      </w:r>
      <w:r w:rsidR="00973F28" w:rsidRPr="00D43DA7">
        <w:rPr>
          <w:rFonts w:ascii="Times New Roman" w:hAnsi="Times New Roman" w:cs="Times New Roman"/>
          <w:b/>
          <w:bCs/>
          <w:noProof/>
          <w:sz w:val="20"/>
        </w:rPr>
        <w:t xml:space="preserve"> </w:t>
      </w:r>
      <w:r w:rsidR="005A2AA5">
        <w:rPr>
          <w:rFonts w:ascii="Times New Roman" w:hAnsi="Times New Roman" w:cs="Times New Roman"/>
          <w:b/>
          <w:bCs/>
          <w:noProof/>
          <w:sz w:val="20"/>
        </w:rPr>
        <w:t>terminai</w:t>
      </w:r>
    </w:p>
    <w:p w14:paraId="554E4DB0" w14:textId="764573F1" w:rsidR="00DF0EEA" w:rsidRDefault="005A2AA5" w:rsidP="00D43DA7">
      <w:pPr>
        <w:pStyle w:val="ListParagraph"/>
        <w:numPr>
          <w:ilvl w:val="2"/>
          <w:numId w:val="75"/>
        </w:numPr>
        <w:tabs>
          <w:tab w:val="clear" w:pos="851"/>
          <w:tab w:val="left" w:pos="567"/>
        </w:tabs>
        <w:ind w:left="0" w:firstLine="0"/>
        <w:rPr>
          <w:rFonts w:ascii="Times New Roman" w:hAnsi="Times New Roman" w:cs="Times New Roman"/>
          <w:noProof/>
        </w:rPr>
      </w:pPr>
      <w:r w:rsidRPr="00D43DA7">
        <w:rPr>
          <w:rFonts w:asciiTheme="majorBidi" w:hAnsiTheme="majorBidi" w:cstheme="majorBidi"/>
          <w:noProof/>
          <w:sz w:val="20"/>
        </w:rPr>
        <w:t>Paslaugos bus teikiamos 12 (dvylika) mėnesių nuo Sutarties pasirašymo dienos</w:t>
      </w:r>
      <w:r w:rsidR="00AA4068" w:rsidRPr="00D43DA7">
        <w:rPr>
          <w:rFonts w:asciiTheme="majorBidi" w:hAnsiTheme="majorBidi" w:cstheme="majorBidi"/>
          <w:noProof/>
          <w:sz w:val="20"/>
        </w:rPr>
        <w:t>.</w:t>
      </w:r>
    </w:p>
    <w:p w14:paraId="6674FF10" w14:textId="6DCF0C92" w:rsidR="00DF0EEA" w:rsidRPr="00D43DA7" w:rsidRDefault="00DF0EEA" w:rsidP="00D43DA7">
      <w:pPr>
        <w:pStyle w:val="ListParagraph"/>
        <w:numPr>
          <w:ilvl w:val="1"/>
          <w:numId w:val="75"/>
        </w:numPr>
        <w:pBdr>
          <w:top w:val="single" w:sz="4" w:space="1" w:color="auto"/>
          <w:bottom w:val="single" w:sz="4" w:space="1" w:color="auto"/>
          <w:between w:val="single" w:sz="4" w:space="1" w:color="auto"/>
        </w:pBdr>
        <w:tabs>
          <w:tab w:val="left" w:pos="0"/>
          <w:tab w:val="left" w:pos="426"/>
        </w:tabs>
        <w:suppressAutoHyphens/>
        <w:autoSpaceDN w:val="0"/>
        <w:spacing w:before="60" w:after="60"/>
        <w:ind w:left="0" w:firstLine="0"/>
        <w:jc w:val="left"/>
        <w:textAlignment w:val="baseline"/>
        <w:rPr>
          <w:rFonts w:asciiTheme="majorBidi" w:hAnsiTheme="majorBidi" w:cstheme="majorBidi"/>
          <w:sz w:val="20"/>
        </w:rPr>
      </w:pPr>
      <w:r w:rsidRPr="00D43DA7">
        <w:rPr>
          <w:rFonts w:ascii="Times New Roman" w:hAnsi="Times New Roman" w:cs="Times New Roman"/>
          <w:b/>
          <w:bCs/>
          <w:sz w:val="20"/>
        </w:rPr>
        <w:t xml:space="preserve">Paslaugų teikimo tvarka </w:t>
      </w:r>
    </w:p>
    <w:p w14:paraId="3169FBFA" w14:textId="0778AE2B" w:rsidR="00DF0EEA" w:rsidRPr="00A41A08" w:rsidRDefault="00DF0EEA" w:rsidP="00DF0EEA">
      <w:pPr>
        <w:tabs>
          <w:tab w:val="left" w:pos="567"/>
        </w:tabs>
        <w:spacing w:after="0"/>
        <w:rPr>
          <w:rFonts w:asciiTheme="majorBidi" w:hAnsiTheme="majorBidi" w:cstheme="majorBidi"/>
          <w:noProof/>
          <w:sz w:val="20"/>
        </w:rPr>
      </w:pPr>
      <w:r>
        <w:rPr>
          <w:rFonts w:asciiTheme="majorBidi" w:hAnsiTheme="majorBidi" w:cstheme="majorBidi"/>
          <w:noProof/>
          <w:sz w:val="20"/>
        </w:rPr>
        <w:t xml:space="preserve">7.2.1. </w:t>
      </w:r>
      <w:r w:rsidRPr="00E56C04">
        <w:rPr>
          <w:rFonts w:asciiTheme="majorBidi" w:hAnsiTheme="majorBidi" w:cstheme="majorBidi"/>
          <w:noProof/>
          <w:sz w:val="20"/>
        </w:rPr>
        <w:t xml:space="preserve">Paruošiamieji darbai: </w:t>
      </w:r>
      <w:r w:rsidRPr="00A41A08">
        <w:rPr>
          <w:rFonts w:asciiTheme="majorBidi" w:hAnsiTheme="majorBidi" w:cstheme="majorBidi"/>
          <w:noProof/>
          <w:sz w:val="20"/>
        </w:rPr>
        <w:t xml:space="preserve">iki </w:t>
      </w:r>
      <w:r w:rsidR="00D941BB" w:rsidRPr="00454F2B">
        <w:rPr>
          <w:rFonts w:asciiTheme="majorBidi" w:hAnsiTheme="majorBidi" w:cstheme="majorBidi"/>
          <w:noProof/>
          <w:sz w:val="20"/>
        </w:rPr>
        <w:t>10</w:t>
      </w:r>
      <w:r w:rsidRPr="00A41A08">
        <w:rPr>
          <w:rFonts w:asciiTheme="majorBidi" w:hAnsiTheme="majorBidi" w:cstheme="majorBidi"/>
          <w:noProof/>
          <w:sz w:val="20"/>
        </w:rPr>
        <w:t xml:space="preserve"> d. d. po sutarties pasirašymo;</w:t>
      </w:r>
    </w:p>
    <w:p w14:paraId="49F486A1" w14:textId="3BBE4D50" w:rsidR="00DF0EEA" w:rsidRPr="00A41A08" w:rsidRDefault="00DF0EEA" w:rsidP="00DF0EEA">
      <w:pPr>
        <w:pStyle w:val="ListParagraph"/>
        <w:numPr>
          <w:ilvl w:val="2"/>
          <w:numId w:val="77"/>
        </w:numPr>
        <w:tabs>
          <w:tab w:val="left" w:pos="567"/>
        </w:tabs>
        <w:spacing w:after="0"/>
        <w:rPr>
          <w:rFonts w:asciiTheme="majorBidi" w:hAnsiTheme="majorBidi" w:cstheme="majorBidi"/>
          <w:noProof/>
          <w:sz w:val="20"/>
        </w:rPr>
      </w:pPr>
      <w:r w:rsidRPr="00A41A08">
        <w:rPr>
          <w:rFonts w:asciiTheme="majorBidi" w:hAnsiTheme="majorBidi" w:cstheme="majorBidi"/>
          <w:noProof/>
          <w:sz w:val="20"/>
        </w:rPr>
        <w:t xml:space="preserve">Programinės įrangos testavimai: iki </w:t>
      </w:r>
      <w:r w:rsidR="000F62FF" w:rsidRPr="00454F2B">
        <w:rPr>
          <w:rFonts w:asciiTheme="majorBidi" w:hAnsiTheme="majorBidi" w:cstheme="majorBidi"/>
          <w:noProof/>
          <w:sz w:val="20"/>
        </w:rPr>
        <w:t>10</w:t>
      </w:r>
      <w:r w:rsidRPr="00A41A08">
        <w:rPr>
          <w:rFonts w:asciiTheme="majorBidi" w:hAnsiTheme="majorBidi" w:cstheme="majorBidi"/>
          <w:noProof/>
          <w:sz w:val="20"/>
        </w:rPr>
        <w:t xml:space="preserve"> d. d. po sistemos įdiegimo;</w:t>
      </w:r>
    </w:p>
    <w:p w14:paraId="44DD9C0A" w14:textId="79966C9E" w:rsidR="00DF0EEA" w:rsidRPr="00A41A08" w:rsidRDefault="00DF0EEA" w:rsidP="00DF0EEA">
      <w:pPr>
        <w:pStyle w:val="ListParagraph"/>
        <w:numPr>
          <w:ilvl w:val="2"/>
          <w:numId w:val="77"/>
        </w:numPr>
        <w:tabs>
          <w:tab w:val="left" w:pos="567"/>
        </w:tabs>
        <w:spacing w:after="0"/>
        <w:rPr>
          <w:rFonts w:asciiTheme="majorBidi" w:hAnsiTheme="majorBidi" w:cstheme="majorBidi"/>
          <w:noProof/>
          <w:sz w:val="20"/>
        </w:rPr>
      </w:pPr>
      <w:r w:rsidRPr="00A41A08">
        <w:rPr>
          <w:rFonts w:asciiTheme="majorBidi" w:hAnsiTheme="majorBidi" w:cstheme="majorBidi"/>
          <w:noProof/>
          <w:sz w:val="20"/>
        </w:rPr>
        <w:t xml:space="preserve">Nauja programinė įranga turi būti paruošta naudojimui: iki </w:t>
      </w:r>
      <w:r w:rsidR="002033DF" w:rsidRPr="00454F2B">
        <w:rPr>
          <w:rFonts w:asciiTheme="majorBidi" w:hAnsiTheme="majorBidi" w:cstheme="majorBidi"/>
          <w:noProof/>
          <w:sz w:val="20"/>
        </w:rPr>
        <w:t>20</w:t>
      </w:r>
      <w:r w:rsidRPr="00A41A08">
        <w:rPr>
          <w:rFonts w:asciiTheme="majorBidi" w:hAnsiTheme="majorBidi" w:cstheme="majorBidi"/>
          <w:noProof/>
          <w:sz w:val="20"/>
        </w:rPr>
        <w:t xml:space="preserve"> d. d. po </w:t>
      </w:r>
      <w:r w:rsidR="002033DF" w:rsidRPr="00A41A08">
        <w:rPr>
          <w:rFonts w:asciiTheme="majorBidi" w:hAnsiTheme="majorBidi" w:cstheme="majorBidi"/>
          <w:noProof/>
          <w:sz w:val="20"/>
        </w:rPr>
        <w:t>licencijų įdiegimo</w:t>
      </w:r>
      <w:r w:rsidRPr="00A41A08">
        <w:rPr>
          <w:rFonts w:asciiTheme="majorBidi" w:hAnsiTheme="majorBidi" w:cstheme="majorBidi"/>
          <w:noProof/>
          <w:sz w:val="20"/>
        </w:rPr>
        <w:t>.</w:t>
      </w:r>
    </w:p>
    <w:p w14:paraId="36F8E914" w14:textId="1AD1E5C8" w:rsidR="007E5A01" w:rsidRPr="00A41A08" w:rsidRDefault="00DF0EEA" w:rsidP="00D43DA7">
      <w:pPr>
        <w:pStyle w:val="ListParagraph"/>
        <w:numPr>
          <w:ilvl w:val="2"/>
          <w:numId w:val="77"/>
        </w:numPr>
        <w:tabs>
          <w:tab w:val="clear" w:pos="851"/>
          <w:tab w:val="left" w:pos="567"/>
        </w:tabs>
        <w:ind w:left="709"/>
        <w:rPr>
          <w:noProof/>
        </w:rPr>
      </w:pPr>
      <w:r w:rsidRPr="00A41A08">
        <w:rPr>
          <w:rFonts w:asciiTheme="majorBidi" w:hAnsiTheme="majorBidi" w:cstheme="majorBidi"/>
          <w:noProof/>
          <w:sz w:val="20"/>
        </w:rPr>
        <w:t xml:space="preserve">Naujų licencijų diegimas po licencijų pirkimų: per </w:t>
      </w:r>
      <w:r w:rsidR="00901F90" w:rsidRPr="00454F2B">
        <w:rPr>
          <w:rFonts w:asciiTheme="majorBidi" w:hAnsiTheme="majorBidi" w:cstheme="majorBidi"/>
          <w:noProof/>
          <w:sz w:val="20"/>
        </w:rPr>
        <w:t>5</w:t>
      </w:r>
      <w:r w:rsidRPr="00A41A08">
        <w:rPr>
          <w:rFonts w:asciiTheme="majorBidi" w:hAnsiTheme="majorBidi" w:cstheme="majorBidi"/>
          <w:noProof/>
          <w:sz w:val="20"/>
        </w:rPr>
        <w:t xml:space="preserve"> d. d. po licencijų pateikimo.</w:t>
      </w:r>
    </w:p>
    <w:p w14:paraId="2869F504" w14:textId="78DBD8B5" w:rsidR="001D5D3E" w:rsidRPr="00A41A08" w:rsidRDefault="001D5D3E" w:rsidP="00D43DA7">
      <w:pPr>
        <w:pStyle w:val="ListParagraph"/>
        <w:numPr>
          <w:ilvl w:val="0"/>
          <w:numId w:val="77"/>
        </w:numPr>
        <w:pBdr>
          <w:top w:val="single" w:sz="4" w:space="1" w:color="auto"/>
          <w:bottom w:val="single" w:sz="4" w:space="1" w:color="auto"/>
        </w:pBdr>
        <w:tabs>
          <w:tab w:val="clear" w:pos="851"/>
          <w:tab w:val="clear" w:pos="5779"/>
          <w:tab w:val="left" w:pos="284"/>
        </w:tabs>
        <w:suppressAutoHyphens/>
        <w:autoSpaceDN w:val="0"/>
        <w:spacing w:before="240" w:after="60"/>
        <w:ind w:left="0" w:firstLine="0"/>
        <w:contextualSpacing w:val="0"/>
        <w:jc w:val="left"/>
        <w:textAlignment w:val="baseline"/>
        <w:rPr>
          <w:rFonts w:ascii="Times New Roman" w:eastAsia="Arial" w:hAnsi="Times New Roman" w:cs="Times New Roman"/>
          <w:b/>
          <w:bCs/>
          <w:sz w:val="20"/>
        </w:rPr>
      </w:pPr>
      <w:r w:rsidRPr="00A41A08">
        <w:rPr>
          <w:rFonts w:ascii="Times New Roman" w:eastAsia="Arial" w:hAnsi="Times New Roman" w:cs="Times New Roman"/>
          <w:b/>
          <w:bCs/>
          <w:sz w:val="20"/>
        </w:rPr>
        <w:t>KOKYBĖ IR TRŪKUMŲ ŠALINIMAS</w:t>
      </w:r>
      <w:r w:rsidR="00F36541" w:rsidRPr="00A41A08">
        <w:rPr>
          <w:rFonts w:ascii="Times New Roman" w:eastAsia="Arial" w:hAnsi="Times New Roman" w:cs="Times New Roman"/>
          <w:b/>
          <w:bCs/>
          <w:sz w:val="20"/>
        </w:rPr>
        <w:t xml:space="preserve"> </w:t>
      </w:r>
    </w:p>
    <w:p w14:paraId="29A2B445" w14:textId="49948A5A" w:rsidR="00B074B8" w:rsidRPr="004F60DE" w:rsidRDefault="00C97D7E" w:rsidP="004F60DE">
      <w:pPr>
        <w:pStyle w:val="ListParagraph"/>
        <w:numPr>
          <w:ilvl w:val="0"/>
          <w:numId w:val="0"/>
        </w:numPr>
        <w:tabs>
          <w:tab w:val="clear" w:pos="851"/>
          <w:tab w:val="clear" w:pos="5779"/>
          <w:tab w:val="left" w:pos="567"/>
        </w:tabs>
        <w:suppressAutoHyphens/>
        <w:autoSpaceDN w:val="0"/>
        <w:spacing w:after="0"/>
        <w:contextualSpacing w:val="0"/>
        <w:textAlignment w:val="baseline"/>
        <w:rPr>
          <w:rFonts w:ascii="Times New Roman" w:hAnsi="Times New Roman" w:cs="Times New Roman"/>
          <w:sz w:val="20"/>
        </w:rPr>
      </w:pPr>
      <w:r w:rsidRPr="00EA5830">
        <w:rPr>
          <w:rFonts w:ascii="Times New Roman" w:hAnsi="Times New Roman" w:cs="Times New Roman"/>
          <w:sz w:val="20"/>
        </w:rPr>
        <w:t>8</w:t>
      </w:r>
      <w:r w:rsidR="004C13E8" w:rsidRPr="00EA5830">
        <w:rPr>
          <w:rFonts w:ascii="Times New Roman" w:hAnsi="Times New Roman" w:cs="Times New Roman"/>
          <w:sz w:val="20"/>
        </w:rPr>
        <w:t xml:space="preserve">.1. </w:t>
      </w:r>
      <w:r w:rsidR="00534338" w:rsidRPr="00EA5830">
        <w:rPr>
          <w:rFonts w:ascii="Times New Roman" w:hAnsi="Times New Roman" w:cs="Times New Roman"/>
          <w:sz w:val="20"/>
        </w:rPr>
        <w:t xml:space="preserve">Paslaugoms </w:t>
      </w:r>
      <w:r w:rsidR="001D5D3E" w:rsidRPr="00EA5830">
        <w:rPr>
          <w:rFonts w:ascii="Times New Roman" w:hAnsi="Times New Roman" w:cs="Times New Roman"/>
          <w:sz w:val="20"/>
        </w:rPr>
        <w:t xml:space="preserve">taikomas </w:t>
      </w:r>
      <w:r w:rsidR="00F566E2" w:rsidRPr="00EA5830">
        <w:rPr>
          <w:rFonts w:ascii="Times New Roman" w:hAnsi="Times New Roman" w:cs="Times New Roman"/>
          <w:sz w:val="20"/>
        </w:rPr>
        <w:t>ne trumpesnis kaip</w:t>
      </w:r>
      <w:r w:rsidR="004F60DE" w:rsidRPr="00EA5830">
        <w:rPr>
          <w:rFonts w:ascii="Times New Roman" w:hAnsi="Times New Roman" w:cs="Times New Roman"/>
          <w:sz w:val="20"/>
        </w:rPr>
        <w:t xml:space="preserve"> 24 mėn. </w:t>
      </w:r>
      <w:r w:rsidR="00F566E2" w:rsidRPr="00EA5830">
        <w:rPr>
          <w:rFonts w:ascii="Times New Roman" w:hAnsi="Times New Roman" w:cs="Times New Roman"/>
          <w:sz w:val="20"/>
        </w:rPr>
        <w:t>garantijos termina</w:t>
      </w:r>
      <w:r w:rsidR="001D5D3E" w:rsidRPr="00EA5830">
        <w:rPr>
          <w:rFonts w:ascii="Times New Roman" w:hAnsi="Times New Roman" w:cs="Times New Roman"/>
          <w:sz w:val="20"/>
        </w:rPr>
        <w:t>s, skaičiuojamas nuo perdavimo-priėmimo akto pasirašymo dienos.</w:t>
      </w:r>
    </w:p>
    <w:p w14:paraId="2FE1C233" w14:textId="628C8D83" w:rsidR="00B944F3" w:rsidRPr="00D12077" w:rsidRDefault="00281178" w:rsidP="004F60DE">
      <w:pPr>
        <w:tabs>
          <w:tab w:val="left" w:pos="567"/>
          <w:tab w:val="left" w:pos="851"/>
        </w:tabs>
        <w:suppressAutoHyphens/>
        <w:autoSpaceDN w:val="0"/>
        <w:spacing w:after="60"/>
        <w:textAlignment w:val="baseline"/>
        <w:rPr>
          <w:rStyle w:val="Laukeliai"/>
          <w:rFonts w:ascii="Times New Roman" w:hAnsi="Times New Roman" w:cs="Times New Roman"/>
        </w:rPr>
      </w:pPr>
      <w:bookmarkStart w:id="3" w:name="_Ref340669472"/>
      <w:r>
        <w:rPr>
          <w:rFonts w:ascii="Times New Roman" w:hAnsi="Times New Roman" w:cs="Times New Roman"/>
          <w:sz w:val="20"/>
        </w:rPr>
        <w:t>8</w:t>
      </w:r>
      <w:r w:rsidR="00B074B8" w:rsidRPr="000F32E4">
        <w:rPr>
          <w:rFonts w:ascii="Times New Roman" w:hAnsi="Times New Roman" w:cs="Times New Roman"/>
          <w:sz w:val="20"/>
        </w:rPr>
        <w:t>.2.</w:t>
      </w:r>
      <w:r w:rsidR="00B944F3" w:rsidRPr="002E3A21">
        <w:rPr>
          <w:rFonts w:ascii="Times New Roman" w:hAnsi="Times New Roman" w:cs="Times New Roman"/>
          <w:color w:val="8DB3E2" w:themeColor="text2" w:themeTint="66"/>
          <w:sz w:val="20"/>
        </w:rPr>
        <w:t xml:space="preserve"> </w:t>
      </w:r>
      <w:r w:rsidR="00974138" w:rsidRPr="002E3A21">
        <w:rPr>
          <w:rFonts w:ascii="Times New Roman" w:hAnsi="Times New Roman" w:cs="Times New Roman"/>
          <w:sz w:val="20"/>
        </w:rPr>
        <w:t>Sutarties vykdymo ar garantinio termino metu</w:t>
      </w:r>
      <w:r w:rsidR="001D5D3E" w:rsidRPr="002E3A21">
        <w:rPr>
          <w:rFonts w:ascii="Times New Roman" w:hAnsi="Times New Roman" w:cs="Times New Roman"/>
          <w:sz w:val="20"/>
        </w:rPr>
        <w:t xml:space="preserve"> pastebėtiems trūkumams šalinti nustatomas</w:t>
      </w:r>
      <w:r w:rsidR="002E3A21">
        <w:rPr>
          <w:rFonts w:ascii="Times New Roman" w:hAnsi="Times New Roman" w:cs="Times New Roman"/>
          <w:sz w:val="20"/>
        </w:rPr>
        <w:t xml:space="preserve"> 2 darbo dienų </w:t>
      </w:r>
      <w:r w:rsidR="001D5D3E" w:rsidRPr="002E3A21">
        <w:rPr>
          <w:rFonts w:ascii="Times New Roman" w:hAnsi="Times New Roman" w:cs="Times New Roman"/>
          <w:sz w:val="20"/>
        </w:rPr>
        <w:t>terminas</w:t>
      </w:r>
      <w:bookmarkEnd w:id="3"/>
      <w:r w:rsidR="001D5D3E" w:rsidRPr="00D12077">
        <w:rPr>
          <w:rFonts w:ascii="Times New Roman" w:hAnsi="Times New Roman" w:cs="Times New Roman"/>
          <w:sz w:val="20"/>
        </w:rPr>
        <w:t xml:space="preserve"> </w:t>
      </w:r>
      <w:r w:rsidR="001D5D3E" w:rsidRPr="00D12077">
        <w:rPr>
          <w:rStyle w:val="Laukeliai"/>
          <w:rFonts w:ascii="Times New Roman" w:hAnsi="Times New Roman" w:cs="Times New Roman"/>
        </w:rPr>
        <w:t xml:space="preserve">nuo Pirkėjo pranešimo apie </w:t>
      </w:r>
      <w:r w:rsidR="00EA7050" w:rsidRPr="00D12077">
        <w:rPr>
          <w:rStyle w:val="Laukeliai"/>
          <w:rFonts w:ascii="Times New Roman" w:hAnsi="Times New Roman" w:cs="Times New Roman"/>
        </w:rPr>
        <w:t xml:space="preserve">nekokybiškas Paslaugas </w:t>
      </w:r>
      <w:r w:rsidR="00EB2FE6" w:rsidRPr="00D12077">
        <w:rPr>
          <w:rStyle w:val="Laukeliai"/>
          <w:rFonts w:ascii="Times New Roman" w:hAnsi="Times New Roman" w:cs="Times New Roman"/>
        </w:rPr>
        <w:t>išsiuntimo el. paštu Tiekėjui momento.</w:t>
      </w:r>
    </w:p>
    <w:p w14:paraId="39B59D09" w14:textId="6721A861" w:rsidR="001D5D3E" w:rsidRPr="00D12077" w:rsidRDefault="001D5D3E" w:rsidP="00D43DA7">
      <w:pPr>
        <w:pStyle w:val="ListParagraph"/>
        <w:numPr>
          <w:ilvl w:val="0"/>
          <w:numId w:val="77"/>
        </w:numPr>
        <w:pBdr>
          <w:top w:val="single" w:sz="4" w:space="1" w:color="auto"/>
          <w:bottom w:val="single" w:sz="4" w:space="1" w:color="auto"/>
        </w:pBdr>
        <w:tabs>
          <w:tab w:val="clear" w:pos="851"/>
          <w:tab w:val="clear" w:pos="5779"/>
          <w:tab w:val="left" w:pos="284"/>
        </w:tabs>
        <w:suppressAutoHyphens/>
        <w:autoSpaceDN w:val="0"/>
        <w:spacing w:before="240" w:after="60"/>
        <w:ind w:left="0" w:firstLine="0"/>
        <w:contextualSpacing w:val="0"/>
        <w:jc w:val="left"/>
        <w:textAlignment w:val="baseline"/>
        <w:rPr>
          <w:rFonts w:ascii="Times New Roman" w:eastAsia="Arial" w:hAnsi="Times New Roman" w:cs="Times New Roman"/>
          <w:b/>
          <w:bCs/>
          <w:sz w:val="20"/>
        </w:rPr>
      </w:pPr>
      <w:r w:rsidRPr="00D12077">
        <w:rPr>
          <w:rFonts w:ascii="Times New Roman" w:eastAsia="Arial" w:hAnsi="Times New Roman" w:cs="Times New Roman"/>
          <w:b/>
          <w:bCs/>
          <w:sz w:val="20"/>
        </w:rPr>
        <w:t>PRIEDAI</w:t>
      </w:r>
    </w:p>
    <w:p w14:paraId="32E419E8" w14:textId="013F2A08" w:rsidR="009D68C4" w:rsidRDefault="009D68C4" w:rsidP="00457B2A">
      <w:pPr>
        <w:jc w:val="left"/>
        <w:rPr>
          <w:rFonts w:ascii="Times New Roman" w:hAnsi="Times New Roman" w:cs="Times New Roman"/>
          <w:sz w:val="20"/>
        </w:rPr>
      </w:pPr>
      <w:r>
        <w:rPr>
          <w:rFonts w:ascii="Times New Roman" w:hAnsi="Times New Roman" w:cs="Times New Roman"/>
          <w:sz w:val="20"/>
        </w:rPr>
        <w:t>Priedas</w:t>
      </w:r>
      <w:r w:rsidR="005F4886">
        <w:rPr>
          <w:rFonts w:ascii="Times New Roman" w:hAnsi="Times New Roman" w:cs="Times New Roman"/>
          <w:sz w:val="20"/>
        </w:rPr>
        <w:t xml:space="preserve"> </w:t>
      </w:r>
      <w:r w:rsidR="004D4F49">
        <w:rPr>
          <w:rFonts w:ascii="Times New Roman" w:hAnsi="Times New Roman" w:cs="Times New Roman"/>
          <w:sz w:val="20"/>
        </w:rPr>
        <w:t>Nr.</w:t>
      </w:r>
      <w:r w:rsidR="005F4886">
        <w:rPr>
          <w:rFonts w:ascii="Times New Roman" w:hAnsi="Times New Roman" w:cs="Times New Roman"/>
          <w:sz w:val="20"/>
        </w:rPr>
        <w:t xml:space="preserve"> 1. Ataskaitų paketai</w:t>
      </w:r>
    </w:p>
    <w:p w14:paraId="00228A14" w14:textId="27E355A4" w:rsidR="004A3E2C" w:rsidRPr="00D43DA7" w:rsidRDefault="004A3E2C" w:rsidP="00457B2A">
      <w:pPr>
        <w:jc w:val="left"/>
        <w:rPr>
          <w:rFonts w:ascii="Times New Roman" w:hAnsi="Times New Roman" w:cs="Times New Roman"/>
          <w:sz w:val="20"/>
          <w:lang w:val="en-US"/>
        </w:rPr>
      </w:pPr>
    </w:p>
    <w:sectPr w:rsidR="004A3E2C" w:rsidRPr="00D43DA7" w:rsidSect="00457B2A">
      <w:headerReference w:type="default" r:id="rId11"/>
      <w:footerReference w:type="even" r:id="rId12"/>
      <w:footerReference w:type="default" r:id="rId13"/>
      <w:headerReference w:type="first" r:id="rId14"/>
      <w:footerReference w:type="first" r:id="rId15"/>
      <w:pgSz w:w="11906" w:h="16838" w:code="9"/>
      <w:pgMar w:top="1245" w:right="567" w:bottom="1361" w:left="1701"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73AA8" w14:textId="77777777" w:rsidR="00410458" w:rsidRDefault="00410458" w:rsidP="00582501">
      <w:r>
        <w:separator/>
      </w:r>
    </w:p>
  </w:endnote>
  <w:endnote w:type="continuationSeparator" w:id="0">
    <w:p w14:paraId="47165D68" w14:textId="77777777" w:rsidR="00410458" w:rsidRDefault="00410458" w:rsidP="00582501">
      <w:r>
        <w:continuationSeparator/>
      </w:r>
    </w:p>
  </w:endnote>
  <w:endnote w:type="continuationNotice" w:id="1">
    <w:p w14:paraId="612B5474" w14:textId="77777777" w:rsidR="00410458" w:rsidRDefault="004104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emilight">
    <w:panose1 w:val="020B0402040204020203"/>
    <w:charset w:val="BA"/>
    <w:family w:val="swiss"/>
    <w:pitch w:val="variable"/>
    <w:sig w:usb0="E4002EFF" w:usb1="C000E47F" w:usb2="00000009" w:usb3="00000000" w:csb0="000001FF" w:csb1="00000000"/>
  </w:font>
  <w:font w:name="Segoe UI Semibold">
    <w:panose1 w:val="020B07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F15F" w14:textId="77777777" w:rsidR="00474FB5" w:rsidRDefault="00474FB5" w:rsidP="00890DB7">
    <w:pPr>
      <w:pStyle w:val="Footer"/>
      <w:jc w:val="right"/>
    </w:pPr>
    <w:r w:rsidRPr="002D7388">
      <w:rPr>
        <w:rStyle w:val="PageNumber"/>
        <w:sz w:val="20"/>
      </w:rPr>
      <w:fldChar w:fldCharType="begin"/>
    </w:r>
    <w:r w:rsidRPr="002D7388">
      <w:rPr>
        <w:rStyle w:val="PageNumber"/>
        <w:sz w:val="20"/>
      </w:rPr>
      <w:instrText>PAGE  \* Arabic  \* MERGEFORMAT</w:instrText>
    </w:r>
    <w:r w:rsidRPr="002D7388">
      <w:rPr>
        <w:rStyle w:val="PageNumber"/>
        <w:sz w:val="20"/>
      </w:rPr>
      <w:fldChar w:fldCharType="separate"/>
    </w:r>
    <w:r>
      <w:rPr>
        <w:rStyle w:val="PageNumber"/>
        <w:noProof/>
        <w:sz w:val="20"/>
      </w:rPr>
      <w:t>6</w:t>
    </w:r>
    <w:r w:rsidRPr="002D7388">
      <w:rPr>
        <w:rStyle w:val="PageNumber"/>
        <w:sz w:val="20"/>
      </w:rPr>
      <w:fldChar w:fldCharType="end"/>
    </w:r>
    <w:r w:rsidRPr="002D7388">
      <w:rPr>
        <w:rStyle w:val="PageNumber"/>
        <w:sz w:val="20"/>
      </w:rPr>
      <w:t xml:space="preserve"> (</w:t>
    </w:r>
    <w:r w:rsidRPr="002D7388">
      <w:rPr>
        <w:rStyle w:val="PageNumber"/>
        <w:sz w:val="20"/>
      </w:rPr>
      <w:fldChar w:fldCharType="begin"/>
    </w:r>
    <w:r w:rsidRPr="002D7388">
      <w:rPr>
        <w:rStyle w:val="PageNumber"/>
        <w:sz w:val="20"/>
      </w:rPr>
      <w:instrText>NUMPAGES  \* Arabic  \* MERGEFORMAT</w:instrText>
    </w:r>
    <w:r w:rsidRPr="002D7388">
      <w:rPr>
        <w:rStyle w:val="PageNumber"/>
        <w:sz w:val="20"/>
      </w:rPr>
      <w:fldChar w:fldCharType="separate"/>
    </w:r>
    <w:r>
      <w:rPr>
        <w:rStyle w:val="PageNumber"/>
        <w:noProof/>
        <w:sz w:val="20"/>
      </w:rPr>
      <w:t>11</w:t>
    </w:r>
    <w:r w:rsidRPr="002D7388">
      <w:rPr>
        <w:rStyle w:val="PageNumber"/>
        <w:sz w:val="20"/>
      </w:rPr>
      <w:fldChar w:fldCharType="end"/>
    </w:r>
    <w:r w:rsidRPr="002D7388">
      <w:rPr>
        <w:rStyle w:val="PageNumber"/>
        <w:sz w:val="20"/>
      </w:rPr>
      <w:t>)</w:t>
    </w:r>
    <w:r w:rsidRPr="00005A64">
      <w:rPr>
        <w:rFonts w:ascii="Segoe UI Semibold" w:hAnsi="Segoe UI Semibold" w:cs="Segoe UI Semibold"/>
        <w:caps/>
        <w:noProof/>
        <w:color w:val="003E51"/>
        <w:lang w:eastAsia="lt-LT"/>
      </w:rPr>
      <mc:AlternateContent>
        <mc:Choice Requires="wps">
          <w:drawing>
            <wp:anchor distT="0" distB="0" distL="114300" distR="114300" simplePos="0" relativeHeight="251658242" behindDoc="0" locked="0" layoutInCell="1" allowOverlap="1" wp14:anchorId="1E0FE367" wp14:editId="62939CE4">
              <wp:simplePos x="0" y="0"/>
              <wp:positionH relativeFrom="margin">
                <wp:align>left</wp:align>
              </wp:positionH>
              <wp:positionV relativeFrom="page">
                <wp:align>top</wp:align>
              </wp:positionV>
              <wp:extent cx="792000" cy="828000"/>
              <wp:effectExtent l="0" t="0" r="8255" b="0"/>
              <wp:wrapNone/>
              <wp:docPr id="4" name="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2000" cy="828000"/>
                      </a:xfrm>
                      <a:custGeom>
                        <a:avLst/>
                        <a:gdLst/>
                        <a:ahLst/>
                        <a:cxnLst/>
                        <a:rect l="0" t="0" r="0" b="0"/>
                        <a:pathLst>
                          <a:path w="841096" h="840994">
                            <a:moveTo>
                              <a:pt x="718629" y="0"/>
                            </a:moveTo>
                            <a:lnTo>
                              <a:pt x="841096" y="0"/>
                            </a:lnTo>
                            <a:lnTo>
                              <a:pt x="0" y="840994"/>
                            </a:lnTo>
                            <a:lnTo>
                              <a:pt x="0" y="719480"/>
                            </a:lnTo>
                            <a:lnTo>
                              <a:pt x="718629" y="0"/>
                            </a:lnTo>
                            <a:close/>
                          </a:path>
                        </a:pathLst>
                      </a:custGeom>
                      <a:solidFill>
                        <a:srgbClr val="003D50"/>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hape 59" style="position:absolute;margin-left:0;margin-top:0;width:62.35pt;height:65.2pt;z-index:251658242;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top" coordsize="841096,840994" o:spid="_x0000_s1026" fillcolor="#003d50" stroked="f" strokeweight="0" path="m718629,l841096,,,840994,,719480,7186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" w14:anchorId="550A0946">
              <v:stroke miterlimit="83231f" joinstyle="miter"/>
              <v:path textboxrect="0,0,841096,840994" arrowok="t"/>
              <o:lock v:ext="edit" aspectratio="t"/>
              <w10:wrap anchorx="margin" anchory="page"/>
            </v:shape>
          </w:pict>
        </mc:Fallback>
      </mc:AlternateContent>
    </w:r>
    <w:r w:rsidRPr="0032784E">
      <w:rPr>
        <w:b/>
        <w:noProof/>
        <w:color w:val="003E51"/>
        <w:sz w:val="16"/>
        <w:lang w:eastAsia="lt-LT"/>
      </w:rPr>
      <mc:AlternateContent>
        <mc:Choice Requires="wps">
          <w:drawing>
            <wp:anchor distT="0" distB="0" distL="114300" distR="114300" simplePos="0" relativeHeight="251658241" behindDoc="0" locked="0" layoutInCell="1" allowOverlap="1" wp14:anchorId="53F6B2B0" wp14:editId="3A31FE4D">
              <wp:simplePos x="0" y="0"/>
              <wp:positionH relativeFrom="margin">
                <wp:align>left</wp:align>
              </wp:positionH>
              <wp:positionV relativeFrom="page">
                <wp:align>bottom</wp:align>
              </wp:positionV>
              <wp:extent cx="792000" cy="828000"/>
              <wp:effectExtent l="0" t="0" r="8255" b="0"/>
              <wp:wrapNone/>
              <wp:docPr id="1" name="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2000" cy="828000"/>
                      </a:xfrm>
                      <a:custGeom>
                        <a:avLst/>
                        <a:gdLst/>
                        <a:ahLst/>
                        <a:cxnLst/>
                        <a:rect l="0" t="0" r="0" b="0"/>
                        <a:pathLst>
                          <a:path w="886574" h="886892">
                            <a:moveTo>
                              <a:pt x="886574" y="0"/>
                            </a:moveTo>
                            <a:lnTo>
                              <a:pt x="886574" y="128143"/>
                            </a:lnTo>
                            <a:lnTo>
                              <a:pt x="129083" y="886892"/>
                            </a:lnTo>
                            <a:lnTo>
                              <a:pt x="0" y="886892"/>
                            </a:lnTo>
                            <a:lnTo>
                              <a:pt x="886574" y="0"/>
                            </a:lnTo>
                            <a:close/>
                          </a:path>
                        </a:pathLst>
                      </a:custGeom>
                      <a:solidFill>
                        <a:srgbClr val="233C45"/>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hape 21" style="position:absolute;margin-left:0;margin-top:0;width:62.35pt;height:65.2pt;z-index:251658241;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coordsize="886574,886892" o:spid="_x0000_s1026" fillcolor="#233c45" stroked="f" strokeweight="0" path="m886574,r,128143l129083,886892,,886892,88657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" w14:anchorId="7AB2EB54">
              <v:stroke miterlimit="83231f" joinstyle="miter"/>
              <v:path textboxrect="0,0,886574,886892" arrowok="t"/>
              <o:lock v:ext="edit" aspectratio="t"/>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2B30" w14:textId="77777777" w:rsidR="00474FB5" w:rsidRDefault="00474FB5" w:rsidP="00D310D9">
    <w:pPr>
      <w:pStyle w:val="Footer"/>
      <w:jc w:val="right"/>
    </w:pPr>
    <w:r w:rsidRPr="002D7388">
      <w:rPr>
        <w:rStyle w:val="PageNumber"/>
        <w:sz w:val="20"/>
      </w:rPr>
      <w:fldChar w:fldCharType="begin"/>
    </w:r>
    <w:r w:rsidRPr="002D7388">
      <w:rPr>
        <w:rStyle w:val="PageNumber"/>
        <w:sz w:val="20"/>
      </w:rPr>
      <w:instrText>PAGE  \* Arabic  \* MERGEFORMAT</w:instrText>
    </w:r>
    <w:r w:rsidRPr="002D7388">
      <w:rPr>
        <w:rStyle w:val="PageNumber"/>
        <w:sz w:val="20"/>
      </w:rPr>
      <w:fldChar w:fldCharType="separate"/>
    </w:r>
    <w:r>
      <w:rPr>
        <w:rStyle w:val="PageNumber"/>
        <w:noProof/>
        <w:sz w:val="20"/>
      </w:rPr>
      <w:t>11</w:t>
    </w:r>
    <w:r w:rsidRPr="002D7388">
      <w:rPr>
        <w:rStyle w:val="PageNumber"/>
        <w:sz w:val="20"/>
      </w:rPr>
      <w:fldChar w:fldCharType="end"/>
    </w:r>
    <w:r w:rsidRPr="002D7388">
      <w:rPr>
        <w:rStyle w:val="PageNumber"/>
        <w:sz w:val="20"/>
      </w:rPr>
      <w:t xml:space="preserve"> (</w:t>
    </w:r>
    <w:r w:rsidRPr="002D7388">
      <w:rPr>
        <w:rStyle w:val="PageNumber"/>
        <w:sz w:val="20"/>
      </w:rPr>
      <w:fldChar w:fldCharType="begin"/>
    </w:r>
    <w:r w:rsidRPr="002D7388">
      <w:rPr>
        <w:rStyle w:val="PageNumber"/>
        <w:sz w:val="20"/>
      </w:rPr>
      <w:instrText>NUMPAGES  \* Arabic  \* MERGEFORMAT</w:instrText>
    </w:r>
    <w:r w:rsidRPr="002D7388">
      <w:rPr>
        <w:rStyle w:val="PageNumber"/>
        <w:sz w:val="20"/>
      </w:rPr>
      <w:fldChar w:fldCharType="separate"/>
    </w:r>
    <w:r>
      <w:rPr>
        <w:rStyle w:val="PageNumber"/>
        <w:noProof/>
        <w:sz w:val="20"/>
      </w:rPr>
      <w:t>11</w:t>
    </w:r>
    <w:r w:rsidRPr="002D7388">
      <w:rPr>
        <w:rStyle w:val="PageNumber"/>
        <w:sz w:val="20"/>
      </w:rPr>
      <w:fldChar w:fldCharType="end"/>
    </w:r>
    <w:r>
      <w:rPr>
        <w:rStyle w:val="PageNumber"/>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848A" w14:textId="77777777" w:rsidR="00474FB5" w:rsidRDefault="00474FB5">
    <w:pPr>
      <w:pStyle w:val="Footer"/>
    </w:pPr>
    <w:r w:rsidRPr="0032784E">
      <w:rPr>
        <w:b/>
        <w:noProof/>
        <w:color w:val="003E51"/>
        <w:sz w:val="16"/>
        <w:lang w:eastAsia="lt-LT"/>
      </w:rPr>
      <mc:AlternateContent>
        <mc:Choice Requires="wps">
          <w:drawing>
            <wp:anchor distT="0" distB="0" distL="114300" distR="114300" simplePos="0" relativeHeight="251658244" behindDoc="0" locked="0" layoutInCell="1" allowOverlap="1" wp14:anchorId="13A60E45" wp14:editId="647E25C9">
              <wp:simplePos x="0" y="0"/>
              <wp:positionH relativeFrom="margin">
                <wp:align>center</wp:align>
              </wp:positionH>
              <wp:positionV relativeFrom="page">
                <wp:align>bottom</wp:align>
              </wp:positionV>
              <wp:extent cx="792000" cy="828000"/>
              <wp:effectExtent l="0" t="0" r="8255" b="0"/>
              <wp:wrapNone/>
              <wp:docPr id="5" name="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2000" cy="828000"/>
                      </a:xfrm>
                      <a:custGeom>
                        <a:avLst/>
                        <a:gdLst/>
                        <a:ahLst/>
                        <a:cxnLst/>
                        <a:rect l="0" t="0" r="0" b="0"/>
                        <a:pathLst>
                          <a:path w="886574" h="886892">
                            <a:moveTo>
                              <a:pt x="886574" y="0"/>
                            </a:moveTo>
                            <a:lnTo>
                              <a:pt x="886574" y="128143"/>
                            </a:lnTo>
                            <a:lnTo>
                              <a:pt x="129083" y="886892"/>
                            </a:lnTo>
                            <a:lnTo>
                              <a:pt x="0" y="886892"/>
                            </a:lnTo>
                            <a:lnTo>
                              <a:pt x="886574" y="0"/>
                            </a:lnTo>
                            <a:close/>
                          </a:path>
                        </a:pathLst>
                      </a:custGeom>
                      <a:solidFill>
                        <a:srgbClr val="233C45"/>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hape 21" style="position:absolute;margin-left:0;margin-top:0;width:62.35pt;height:65.2pt;z-index:251658244;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top" coordsize="886574,886892" o:spid="_x0000_s1026" fillcolor="#233c45" stroked="f" strokeweight="0" path="m886574,r,128143l129083,886892,,886892,88657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" w14:anchorId="30D705A4">
              <v:stroke miterlimit="83231f" joinstyle="miter"/>
              <v:path textboxrect="0,0,886574,886892" arrowok="t"/>
              <o:lock v:ext="edit" aspectratio="t"/>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54986" w14:textId="77777777" w:rsidR="00410458" w:rsidRDefault="00410458" w:rsidP="00582501">
      <w:r>
        <w:separator/>
      </w:r>
    </w:p>
  </w:footnote>
  <w:footnote w:type="continuationSeparator" w:id="0">
    <w:p w14:paraId="2C2F8C47" w14:textId="77777777" w:rsidR="00410458" w:rsidRDefault="00410458" w:rsidP="00582501">
      <w:r>
        <w:continuationSeparator/>
      </w:r>
    </w:p>
  </w:footnote>
  <w:footnote w:type="continuationNotice" w:id="1">
    <w:p w14:paraId="2A6EA141" w14:textId="77777777" w:rsidR="00410458" w:rsidRDefault="004104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7AF6" w14:textId="5FF78518" w:rsidR="00474FB5" w:rsidRDefault="00474FB5" w:rsidP="00DB25B1">
    <w:pPr>
      <w:pStyle w:val="Header"/>
    </w:pPr>
    <w:r w:rsidRPr="0032784E">
      <w:rPr>
        <w:b/>
        <w:noProof/>
        <w:color w:val="003E51"/>
        <w:sz w:val="16"/>
        <w:lang w:eastAsia="lt-LT"/>
      </w:rPr>
      <w:t xml:space="preserve"> </w:t>
    </w:r>
    <w:r w:rsidRPr="00005A64">
      <w:rPr>
        <w:rFonts w:ascii="Segoe UI Semibold" w:hAnsi="Segoe UI Semibold" w:cs="Segoe UI Semibold"/>
        <w:caps/>
        <w:noProof/>
        <w:color w:val="003E51"/>
        <w:lang w:eastAsia="lt-LT"/>
      </w:rPr>
      <mc:AlternateContent>
        <mc:Choice Requires="wps">
          <w:drawing>
            <wp:anchor distT="0" distB="0" distL="114300" distR="114300" simplePos="0" relativeHeight="251658245" behindDoc="0" locked="0" layoutInCell="1" allowOverlap="1" wp14:anchorId="5FFE0B1F" wp14:editId="2FFD963B">
              <wp:simplePos x="0" y="0"/>
              <wp:positionH relativeFrom="margin">
                <wp:align>left</wp:align>
              </wp:positionH>
              <wp:positionV relativeFrom="page">
                <wp:align>top</wp:align>
              </wp:positionV>
              <wp:extent cx="792000" cy="828000"/>
              <wp:effectExtent l="0" t="0" r="8255" b="0"/>
              <wp:wrapNone/>
              <wp:docPr id="6" name="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2000" cy="828000"/>
                      </a:xfrm>
                      <a:custGeom>
                        <a:avLst/>
                        <a:gdLst/>
                        <a:ahLst/>
                        <a:cxnLst/>
                        <a:rect l="0" t="0" r="0" b="0"/>
                        <a:pathLst>
                          <a:path w="841096" h="840994">
                            <a:moveTo>
                              <a:pt x="718629" y="0"/>
                            </a:moveTo>
                            <a:lnTo>
                              <a:pt x="841096" y="0"/>
                            </a:lnTo>
                            <a:lnTo>
                              <a:pt x="0" y="840994"/>
                            </a:lnTo>
                            <a:lnTo>
                              <a:pt x="0" y="719480"/>
                            </a:lnTo>
                            <a:lnTo>
                              <a:pt x="718629" y="0"/>
                            </a:lnTo>
                            <a:close/>
                          </a:path>
                        </a:pathLst>
                      </a:custGeom>
                      <a:solidFill>
                        <a:srgbClr val="003D50"/>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hape 59" style="position:absolute;margin-left:0;margin-top:0;width:62.35pt;height:65.2pt;z-index:251658245;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top" coordsize="841096,840994" o:spid="_x0000_s1026" fillcolor="#003d50" stroked="f" strokeweight="0" path="m718629,l841096,,,840994,,719480,7186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" w14:anchorId="501F1200">
              <v:stroke miterlimit="83231f" joinstyle="miter"/>
              <v:path textboxrect="0,0,841096,840994" arrowok="t"/>
              <o:lock v:ext="edit" aspectratio="t"/>
              <w10:wrap anchorx="margin" anchory="page"/>
            </v:shape>
          </w:pict>
        </mc:Fallback>
      </mc:AlternateContent>
    </w:r>
    <w:r w:rsidRPr="0032784E">
      <w:rPr>
        <w:b/>
        <w:noProof/>
        <w:color w:val="003E51"/>
        <w:sz w:val="16"/>
        <w:lang w:eastAsia="lt-LT"/>
      </w:rPr>
      <mc:AlternateContent>
        <mc:Choice Requires="wps">
          <w:drawing>
            <wp:anchor distT="0" distB="0" distL="114300" distR="114300" simplePos="0" relativeHeight="251658240" behindDoc="0" locked="0" layoutInCell="1" allowOverlap="1" wp14:anchorId="2E79137A" wp14:editId="75ECF214">
              <wp:simplePos x="0" y="0"/>
              <wp:positionH relativeFrom="margin">
                <wp:align>left</wp:align>
              </wp:positionH>
              <wp:positionV relativeFrom="page">
                <wp:align>bottom</wp:align>
              </wp:positionV>
              <wp:extent cx="792000" cy="828000"/>
              <wp:effectExtent l="0" t="0" r="8255" b="0"/>
              <wp:wrapNone/>
              <wp:docPr id="21" name="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2000" cy="828000"/>
                      </a:xfrm>
                      <a:custGeom>
                        <a:avLst/>
                        <a:gdLst/>
                        <a:ahLst/>
                        <a:cxnLst/>
                        <a:rect l="0" t="0" r="0" b="0"/>
                        <a:pathLst>
                          <a:path w="886574" h="886892">
                            <a:moveTo>
                              <a:pt x="886574" y="0"/>
                            </a:moveTo>
                            <a:lnTo>
                              <a:pt x="886574" y="128143"/>
                            </a:lnTo>
                            <a:lnTo>
                              <a:pt x="129083" y="886892"/>
                            </a:lnTo>
                            <a:lnTo>
                              <a:pt x="0" y="886892"/>
                            </a:lnTo>
                            <a:lnTo>
                              <a:pt x="886574" y="0"/>
                            </a:lnTo>
                            <a:close/>
                          </a:path>
                        </a:pathLst>
                      </a:custGeom>
                      <a:solidFill>
                        <a:srgbClr val="233C45"/>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hape 21" style="position:absolute;margin-left:0;margin-top:0;width:62.35pt;height:65.2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coordsize="886574,886892" o:spid="_x0000_s1026" fillcolor="#233c45" stroked="f" strokeweight="0" path="m886574,r,128143l129083,886892,,886892,88657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" w14:anchorId="366B75FF">
              <v:stroke miterlimit="83231f" joinstyle="miter"/>
              <v:path textboxrect="0,0,886574,886892" arrowok="t"/>
              <o:lock v:ext="edit" aspectratio="t"/>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755C" w14:textId="11CF7AEF" w:rsidR="004E7C08" w:rsidRDefault="00474FB5">
    <w:pPr>
      <w:pStyle w:val="Header"/>
    </w:pPr>
    <w:r>
      <w:rPr>
        <w:noProof/>
        <w:lang w:eastAsia="lt-LT"/>
      </w:rPr>
      <w:drawing>
        <wp:anchor distT="0" distB="0" distL="114300" distR="114300" simplePos="0" relativeHeight="251658243" behindDoc="1" locked="1" layoutInCell="1" allowOverlap="1" wp14:anchorId="2AF5AD2F" wp14:editId="3ECCFF8B">
          <wp:simplePos x="0" y="0"/>
          <wp:positionH relativeFrom="margin">
            <wp:align>center</wp:align>
          </wp:positionH>
          <wp:positionV relativeFrom="page">
            <wp:posOffset>8255</wp:posOffset>
          </wp:positionV>
          <wp:extent cx="705600" cy="1080000"/>
          <wp:effectExtent l="0" t="0" r="0" b="635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87F"/>
    <w:multiLevelType w:val="multilevel"/>
    <w:tmpl w:val="F3C6B8C8"/>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235EAC"/>
    <w:multiLevelType w:val="multilevel"/>
    <w:tmpl w:val="ED7C33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A2B2F"/>
    <w:multiLevelType w:val="multilevel"/>
    <w:tmpl w:val="E446F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5674F"/>
    <w:multiLevelType w:val="hybridMultilevel"/>
    <w:tmpl w:val="281ACF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5D598A"/>
    <w:multiLevelType w:val="hybridMultilevel"/>
    <w:tmpl w:val="A70052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7F57476"/>
    <w:multiLevelType w:val="hybridMultilevel"/>
    <w:tmpl w:val="FEF22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6A2A52"/>
    <w:multiLevelType w:val="multilevel"/>
    <w:tmpl w:val="9AA07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563DA9"/>
    <w:multiLevelType w:val="multilevel"/>
    <w:tmpl w:val="E446F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00CB5"/>
    <w:multiLevelType w:val="multilevel"/>
    <w:tmpl w:val="EDD6DF76"/>
    <w:lvl w:ilvl="0">
      <w:start w:val="1"/>
      <w:numFmt w:val="decimal"/>
      <w:lvlText w:val="%1."/>
      <w:lvlJc w:val="left"/>
      <w:pPr>
        <w:ind w:left="720" w:hanging="360"/>
      </w:pPr>
      <w:rPr>
        <w:b/>
        <w:color w:val="auto"/>
      </w:rPr>
    </w:lvl>
    <w:lvl w:ilvl="1">
      <w:start w:val="1"/>
      <w:numFmt w:val="decimal"/>
      <w:lvlText w:val="%1.%2."/>
      <w:lvlJc w:val="left"/>
      <w:pPr>
        <w:ind w:left="720" w:hanging="360"/>
      </w:pPr>
      <w:rPr>
        <w:rFonts w:ascii="Times New Roman" w:hAnsi="Times New Roman" w:cs="Times New Roman" w:hint="default"/>
        <w:b w:val="0"/>
        <w:bCs w:val="0"/>
        <w:i w:val="0"/>
        <w:color w:val="auto"/>
      </w:rPr>
    </w:lvl>
    <w:lvl w:ilvl="2">
      <w:start w:val="1"/>
      <w:numFmt w:val="decimal"/>
      <w:lvlText w:val="%1.%2.%3."/>
      <w:lvlJc w:val="left"/>
      <w:pPr>
        <w:ind w:left="1713" w:hanging="720"/>
      </w:pPr>
      <w:rPr>
        <w:b w:val="0"/>
        <w:bCs w:val="0"/>
        <w:i w:val="0"/>
        <w:iCs w:val="0"/>
        <w:color w:val="auto"/>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29805A0"/>
    <w:multiLevelType w:val="multilevel"/>
    <w:tmpl w:val="87683560"/>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asciiTheme="majorBidi" w:hAnsiTheme="majorBidi" w:cstheme="majorBid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303CD8"/>
    <w:multiLevelType w:val="hybridMultilevel"/>
    <w:tmpl w:val="D878F2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4D316DF"/>
    <w:multiLevelType w:val="multilevel"/>
    <w:tmpl w:val="A770FD8A"/>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b/>
        <w:bCs/>
        <w:sz w:val="20"/>
        <w:szCs w:val="20"/>
      </w:rPr>
    </w:lvl>
    <w:lvl w:ilvl="2">
      <w:start w:val="1"/>
      <w:numFmt w:val="decimal"/>
      <w:isLgl/>
      <w:lvlText w:val="%1.%2.%3."/>
      <w:lvlJc w:val="left"/>
      <w:pPr>
        <w:ind w:left="720" w:hanging="720"/>
      </w:pPr>
      <w:rPr>
        <w:rFonts w:hint="default"/>
        <w:b w:val="0"/>
        <w:bCs/>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55F1D90"/>
    <w:multiLevelType w:val="multilevel"/>
    <w:tmpl w:val="1334142E"/>
    <w:lvl w:ilvl="0">
      <w:start w:val="1"/>
      <w:numFmt w:val="decimal"/>
      <w:lvlText w:val="%1."/>
      <w:lvlJc w:val="left"/>
      <w:pPr>
        <w:ind w:left="360" w:hanging="360"/>
      </w:pPr>
    </w:lvl>
    <w:lvl w:ilvl="1">
      <w:start w:val="1"/>
      <w:numFmt w:val="decimal"/>
      <w:isLgl/>
      <w:lvlText w:val="%1.%2."/>
      <w:lvlJc w:val="left"/>
      <w:pPr>
        <w:ind w:left="720" w:hanging="720"/>
      </w:pPr>
      <w:rPr>
        <w:rFonts w:hint="default"/>
        <w:b/>
        <w:bCs/>
        <w:i w:val="0"/>
        <w:iCs w:val="0"/>
      </w:rPr>
    </w:lvl>
    <w:lvl w:ilvl="2">
      <w:start w:val="1"/>
      <w:numFmt w:val="decimal"/>
      <w:isLgl/>
      <w:lvlText w:val="%1.%2.%3."/>
      <w:lvlJc w:val="left"/>
      <w:pPr>
        <w:ind w:left="720" w:hanging="720"/>
      </w:pPr>
      <w:rPr>
        <w:rFonts w:hint="default"/>
        <w:i w:val="0"/>
        <w:iCs w:val="0"/>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6C36E4D"/>
    <w:multiLevelType w:val="hybridMultilevel"/>
    <w:tmpl w:val="53E6F89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93D71C3"/>
    <w:multiLevelType w:val="multilevel"/>
    <w:tmpl w:val="E446F3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3C0BC9"/>
    <w:multiLevelType w:val="multilevel"/>
    <w:tmpl w:val="85A46C6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asciiTheme="majorBidi" w:hAnsiTheme="majorBidi" w:cstheme="majorBidi"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D2D7E37"/>
    <w:multiLevelType w:val="multilevel"/>
    <w:tmpl w:val="9A961CDC"/>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B0A46EC"/>
    <w:multiLevelType w:val="multilevel"/>
    <w:tmpl w:val="1122C89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DD4B97"/>
    <w:multiLevelType w:val="multilevel"/>
    <w:tmpl w:val="43568B72"/>
    <w:lvl w:ilvl="0">
      <w:start w:val="1"/>
      <w:numFmt w:val="decimal"/>
      <w:lvlText w:val="%1."/>
      <w:lvlJc w:val="left"/>
      <w:pPr>
        <w:ind w:left="720" w:hanging="360"/>
      </w:pPr>
      <w:rPr>
        <w:rFonts w:hint="default"/>
        <w:b/>
        <w:i w:val="0"/>
        <w:color w:val="auto"/>
      </w:rPr>
    </w:lvl>
    <w:lvl w:ilvl="1">
      <w:start w:val="1"/>
      <w:numFmt w:val="decimal"/>
      <w:isLgl/>
      <w:lvlText w:val="%1.%2."/>
      <w:lvlJc w:val="left"/>
      <w:pPr>
        <w:ind w:left="674" w:hanging="390"/>
      </w:pPr>
      <w:rPr>
        <w:rFonts w:ascii="Times New Roman" w:hAnsi="Times New Roman" w:cs="Times New Roman" w:hint="default"/>
        <w:b w:val="0"/>
        <w:bCs w:val="0"/>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361928"/>
    <w:multiLevelType w:val="multilevel"/>
    <w:tmpl w:val="1D244F9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bCs/>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0B260BD"/>
    <w:multiLevelType w:val="multilevel"/>
    <w:tmpl w:val="04963A5E"/>
    <w:lvl w:ilvl="0">
      <w:start w:val="1"/>
      <w:numFmt w:val="decimal"/>
      <w:lvlText w:val="%1."/>
      <w:lvlJc w:val="left"/>
      <w:pPr>
        <w:ind w:left="360" w:hanging="360"/>
      </w:pPr>
    </w:lvl>
    <w:lvl w:ilvl="1">
      <w:start w:val="1"/>
      <w:numFmt w:val="decimal"/>
      <w:lvlText w:val="%1.%2."/>
      <w:lvlJc w:val="left"/>
      <w:pPr>
        <w:ind w:left="792" w:hanging="432"/>
      </w:pPr>
      <w:rPr>
        <w:rFonts w:ascii="Segoe UI Semilight" w:hAnsi="Segoe UI Semilight" w:cs="Segoe UI Semilight"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EA06F3"/>
    <w:multiLevelType w:val="hybridMultilevel"/>
    <w:tmpl w:val="86CA530C"/>
    <w:lvl w:ilvl="0" w:tplc="695C84D2">
      <w:start w:val="1"/>
      <w:numFmt w:val="decimal"/>
      <w:lvlText w:val="%1."/>
      <w:lvlJc w:val="left"/>
      <w:pPr>
        <w:ind w:left="720" w:hanging="360"/>
      </w:pPr>
      <w:rPr>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3327286D"/>
    <w:multiLevelType w:val="multilevel"/>
    <w:tmpl w:val="234EE57C"/>
    <w:lvl w:ilvl="0">
      <w:start w:val="3"/>
      <w:numFmt w:val="decimal"/>
      <w:lvlText w:val="%1."/>
      <w:lvlJc w:val="left"/>
      <w:pPr>
        <w:ind w:left="510" w:hanging="510"/>
      </w:pPr>
      <w:rPr>
        <w:rFonts w:hint="default"/>
      </w:rPr>
    </w:lvl>
    <w:lvl w:ilvl="1">
      <w:start w:val="2"/>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358771E"/>
    <w:multiLevelType w:val="multilevel"/>
    <w:tmpl w:val="C59A29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3E93E30"/>
    <w:multiLevelType w:val="multilevel"/>
    <w:tmpl w:val="02608E84"/>
    <w:lvl w:ilvl="0">
      <w:start w:val="6"/>
      <w:numFmt w:val="decimal"/>
      <w:lvlText w:val="%1."/>
      <w:lvlJc w:val="left"/>
      <w:pPr>
        <w:ind w:left="720" w:hanging="360"/>
      </w:pPr>
      <w:rPr>
        <w:b/>
        <w:color w:val="auto"/>
      </w:rPr>
    </w:lvl>
    <w:lvl w:ilvl="1">
      <w:start w:val="1"/>
      <w:numFmt w:val="decimal"/>
      <w:lvlText w:val="%1.%2."/>
      <w:lvlJc w:val="left"/>
      <w:pPr>
        <w:ind w:left="720" w:hanging="360"/>
      </w:pPr>
      <w:rPr>
        <w:b w:val="0"/>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35BA577B"/>
    <w:multiLevelType w:val="multilevel"/>
    <w:tmpl w:val="90D0F4EE"/>
    <w:lvl w:ilvl="0">
      <w:start w:val="4"/>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36E82DD0"/>
    <w:multiLevelType w:val="multilevel"/>
    <w:tmpl w:val="8A044FB8"/>
    <w:lvl w:ilvl="0">
      <w:start w:val="1"/>
      <w:numFmt w:val="decimal"/>
      <w:lvlText w:val="%1."/>
      <w:lvlJc w:val="left"/>
      <w:pPr>
        <w:ind w:left="720" w:hanging="360"/>
      </w:pPr>
      <w:rPr>
        <w:b/>
        <w:color w:val="auto"/>
      </w:rPr>
    </w:lvl>
    <w:lvl w:ilvl="1">
      <w:start w:val="1"/>
      <w:numFmt w:val="decimal"/>
      <w:lvlText w:val="%1.%2."/>
      <w:lvlJc w:val="left"/>
      <w:pPr>
        <w:ind w:left="502" w:hanging="360"/>
      </w:pPr>
      <w:rPr>
        <w:b w:val="0"/>
        <w:i w:val="0"/>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37BD7CF8"/>
    <w:multiLevelType w:val="multilevel"/>
    <w:tmpl w:val="E446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E04C40"/>
    <w:multiLevelType w:val="hybridMultilevel"/>
    <w:tmpl w:val="440C1622"/>
    <w:lvl w:ilvl="0" w:tplc="3F7003B2">
      <w:start w:val="1"/>
      <w:numFmt w:val="decimal"/>
      <w:lvlText w:val="%1)"/>
      <w:lvlJc w:val="left"/>
      <w:pPr>
        <w:ind w:left="817" w:hanging="360"/>
      </w:pPr>
      <w:rPr>
        <w:rFonts w:hint="default"/>
      </w:rPr>
    </w:lvl>
    <w:lvl w:ilvl="1" w:tplc="04270019" w:tentative="1">
      <w:start w:val="1"/>
      <w:numFmt w:val="lowerLetter"/>
      <w:lvlText w:val="%2."/>
      <w:lvlJc w:val="left"/>
      <w:pPr>
        <w:ind w:left="1537" w:hanging="360"/>
      </w:pPr>
    </w:lvl>
    <w:lvl w:ilvl="2" w:tplc="0427001B" w:tentative="1">
      <w:start w:val="1"/>
      <w:numFmt w:val="lowerRoman"/>
      <w:lvlText w:val="%3."/>
      <w:lvlJc w:val="right"/>
      <w:pPr>
        <w:ind w:left="2257" w:hanging="180"/>
      </w:pPr>
    </w:lvl>
    <w:lvl w:ilvl="3" w:tplc="0427000F" w:tentative="1">
      <w:start w:val="1"/>
      <w:numFmt w:val="decimal"/>
      <w:lvlText w:val="%4."/>
      <w:lvlJc w:val="left"/>
      <w:pPr>
        <w:ind w:left="2977" w:hanging="360"/>
      </w:pPr>
    </w:lvl>
    <w:lvl w:ilvl="4" w:tplc="04270019" w:tentative="1">
      <w:start w:val="1"/>
      <w:numFmt w:val="lowerLetter"/>
      <w:lvlText w:val="%5."/>
      <w:lvlJc w:val="left"/>
      <w:pPr>
        <w:ind w:left="3697" w:hanging="360"/>
      </w:pPr>
    </w:lvl>
    <w:lvl w:ilvl="5" w:tplc="0427001B" w:tentative="1">
      <w:start w:val="1"/>
      <w:numFmt w:val="lowerRoman"/>
      <w:lvlText w:val="%6."/>
      <w:lvlJc w:val="right"/>
      <w:pPr>
        <w:ind w:left="4417" w:hanging="180"/>
      </w:pPr>
    </w:lvl>
    <w:lvl w:ilvl="6" w:tplc="0427000F" w:tentative="1">
      <w:start w:val="1"/>
      <w:numFmt w:val="decimal"/>
      <w:lvlText w:val="%7."/>
      <w:lvlJc w:val="left"/>
      <w:pPr>
        <w:ind w:left="5137" w:hanging="360"/>
      </w:pPr>
    </w:lvl>
    <w:lvl w:ilvl="7" w:tplc="04270019" w:tentative="1">
      <w:start w:val="1"/>
      <w:numFmt w:val="lowerLetter"/>
      <w:lvlText w:val="%8."/>
      <w:lvlJc w:val="left"/>
      <w:pPr>
        <w:ind w:left="5857" w:hanging="360"/>
      </w:pPr>
    </w:lvl>
    <w:lvl w:ilvl="8" w:tplc="0427001B" w:tentative="1">
      <w:start w:val="1"/>
      <w:numFmt w:val="lowerRoman"/>
      <w:lvlText w:val="%9."/>
      <w:lvlJc w:val="right"/>
      <w:pPr>
        <w:ind w:left="6577" w:hanging="180"/>
      </w:pPr>
    </w:lvl>
  </w:abstractNum>
  <w:abstractNum w:abstractNumId="29" w15:restartNumberingAfterBreak="0">
    <w:nsid w:val="3F956C88"/>
    <w:multiLevelType w:val="hybridMultilevel"/>
    <w:tmpl w:val="EF564C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4B69BB"/>
    <w:multiLevelType w:val="multilevel"/>
    <w:tmpl w:val="069013F6"/>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4D13AB2"/>
    <w:multiLevelType w:val="hybridMultilevel"/>
    <w:tmpl w:val="5B82DE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6E178C5"/>
    <w:multiLevelType w:val="multilevel"/>
    <w:tmpl w:val="C6FE7CDA"/>
    <w:lvl w:ilvl="0">
      <w:start w:val="4"/>
      <w:numFmt w:val="decimal"/>
      <w:lvlText w:val="%1"/>
      <w:lvlJc w:val="left"/>
      <w:pPr>
        <w:ind w:left="400" w:hanging="400"/>
      </w:pPr>
      <w:rPr>
        <w:rFonts w:hint="default"/>
      </w:rPr>
    </w:lvl>
    <w:lvl w:ilvl="1">
      <w:start w:val="2"/>
      <w:numFmt w:val="decimal"/>
      <w:lvlText w:val="%1.%2"/>
      <w:lvlJc w:val="left"/>
      <w:pPr>
        <w:ind w:left="580" w:hanging="4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3" w15:restartNumberingAfterBreak="0">
    <w:nsid w:val="48082EEC"/>
    <w:multiLevelType w:val="hybridMultilevel"/>
    <w:tmpl w:val="BC267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934219B"/>
    <w:multiLevelType w:val="multilevel"/>
    <w:tmpl w:val="EC6479E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0211E6"/>
    <w:multiLevelType w:val="multilevel"/>
    <w:tmpl w:val="E446F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98430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4F33E0"/>
    <w:multiLevelType w:val="hybridMultilevel"/>
    <w:tmpl w:val="3C68CB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5B5C2718"/>
    <w:multiLevelType w:val="multilevel"/>
    <w:tmpl w:val="0427001F"/>
    <w:lvl w:ilvl="0">
      <w:start w:val="1"/>
      <w:numFmt w:val="decimal"/>
      <w:lvlText w:val="%1."/>
      <w:lvlJc w:val="left"/>
      <w:pPr>
        <w:ind w:left="360" w:hanging="360"/>
      </w:pPr>
      <w:rPr>
        <w:b/>
        <w:bCs/>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5B5516"/>
    <w:multiLevelType w:val="hybridMultilevel"/>
    <w:tmpl w:val="8A208E5C"/>
    <w:lvl w:ilvl="0" w:tplc="83CED392">
      <w:start w:val="1"/>
      <w:numFmt w:val="decimal"/>
      <w:lvlText w:val="%1)"/>
      <w:lvlJc w:val="left"/>
      <w:pPr>
        <w:tabs>
          <w:tab w:val="num" w:pos="720"/>
        </w:tabs>
        <w:ind w:left="720" w:hanging="360"/>
      </w:pPr>
    </w:lvl>
    <w:lvl w:ilvl="1" w:tplc="E4CC0CF0">
      <w:start w:val="1"/>
      <w:numFmt w:val="decimal"/>
      <w:lvlText w:val="%2."/>
      <w:lvlJc w:val="left"/>
      <w:pPr>
        <w:ind w:left="1440" w:hanging="360"/>
      </w:pPr>
      <w:rPr>
        <w:rFonts w:hint="default"/>
        <w:color w:val="FF0000"/>
      </w:rPr>
    </w:lvl>
    <w:lvl w:ilvl="2" w:tplc="DC1EFA8E">
      <w:start w:val="1"/>
      <w:numFmt w:val="decimal"/>
      <w:lvlText w:val="%3)"/>
      <w:lvlJc w:val="left"/>
      <w:pPr>
        <w:tabs>
          <w:tab w:val="num" w:pos="2160"/>
        </w:tabs>
        <w:ind w:left="2160" w:hanging="360"/>
      </w:pPr>
    </w:lvl>
    <w:lvl w:ilvl="3" w:tplc="C0F891C4" w:tentative="1">
      <w:start w:val="1"/>
      <w:numFmt w:val="decimal"/>
      <w:lvlText w:val="%4)"/>
      <w:lvlJc w:val="left"/>
      <w:pPr>
        <w:tabs>
          <w:tab w:val="num" w:pos="2880"/>
        </w:tabs>
        <w:ind w:left="2880" w:hanging="360"/>
      </w:pPr>
    </w:lvl>
    <w:lvl w:ilvl="4" w:tplc="98B28448" w:tentative="1">
      <w:start w:val="1"/>
      <w:numFmt w:val="decimal"/>
      <w:lvlText w:val="%5)"/>
      <w:lvlJc w:val="left"/>
      <w:pPr>
        <w:tabs>
          <w:tab w:val="num" w:pos="3600"/>
        </w:tabs>
        <w:ind w:left="3600" w:hanging="360"/>
      </w:pPr>
    </w:lvl>
    <w:lvl w:ilvl="5" w:tplc="58985A0A" w:tentative="1">
      <w:start w:val="1"/>
      <w:numFmt w:val="decimal"/>
      <w:lvlText w:val="%6)"/>
      <w:lvlJc w:val="left"/>
      <w:pPr>
        <w:tabs>
          <w:tab w:val="num" w:pos="4320"/>
        </w:tabs>
        <w:ind w:left="4320" w:hanging="360"/>
      </w:pPr>
    </w:lvl>
    <w:lvl w:ilvl="6" w:tplc="C8B8B5F2" w:tentative="1">
      <w:start w:val="1"/>
      <w:numFmt w:val="decimal"/>
      <w:lvlText w:val="%7)"/>
      <w:lvlJc w:val="left"/>
      <w:pPr>
        <w:tabs>
          <w:tab w:val="num" w:pos="5040"/>
        </w:tabs>
        <w:ind w:left="5040" w:hanging="360"/>
      </w:pPr>
    </w:lvl>
    <w:lvl w:ilvl="7" w:tplc="95848592" w:tentative="1">
      <w:start w:val="1"/>
      <w:numFmt w:val="decimal"/>
      <w:lvlText w:val="%8)"/>
      <w:lvlJc w:val="left"/>
      <w:pPr>
        <w:tabs>
          <w:tab w:val="num" w:pos="5760"/>
        </w:tabs>
        <w:ind w:left="5760" w:hanging="360"/>
      </w:pPr>
    </w:lvl>
    <w:lvl w:ilvl="8" w:tplc="A1D28F7A" w:tentative="1">
      <w:start w:val="1"/>
      <w:numFmt w:val="decimal"/>
      <w:lvlText w:val="%9)"/>
      <w:lvlJc w:val="left"/>
      <w:pPr>
        <w:tabs>
          <w:tab w:val="num" w:pos="6480"/>
        </w:tabs>
        <w:ind w:left="6480" w:hanging="360"/>
      </w:pPr>
    </w:lvl>
  </w:abstractNum>
  <w:abstractNum w:abstractNumId="40" w15:restartNumberingAfterBreak="0">
    <w:nsid w:val="5FC26B76"/>
    <w:multiLevelType w:val="multilevel"/>
    <w:tmpl w:val="9ACCFDBA"/>
    <w:lvl w:ilvl="0">
      <w:start w:val="8"/>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0863655"/>
    <w:multiLevelType w:val="hybridMultilevel"/>
    <w:tmpl w:val="EF564C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63ED37CE"/>
    <w:multiLevelType w:val="hybridMultilevel"/>
    <w:tmpl w:val="6D7CBADA"/>
    <w:lvl w:ilvl="0" w:tplc="3DEE3242">
      <w:start w:val="1"/>
      <w:numFmt w:val="decimal"/>
      <w:lvlText w:val="%1."/>
      <w:lvlJc w:val="left"/>
      <w:pPr>
        <w:ind w:left="720" w:hanging="360"/>
      </w:pPr>
      <w:rPr>
        <w:sz w:val="22"/>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3" w15:restartNumberingAfterBreak="0">
    <w:nsid w:val="652D4358"/>
    <w:multiLevelType w:val="hybridMultilevel"/>
    <w:tmpl w:val="B63817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81B18E7"/>
    <w:multiLevelType w:val="hybridMultilevel"/>
    <w:tmpl w:val="23AC07F6"/>
    <w:lvl w:ilvl="0" w:tplc="344A8358">
      <w:start w:val="1"/>
      <w:numFmt w:val="decimal"/>
      <w:lvlText w:val="2.1.1.%1"/>
      <w:lvlJc w:val="left"/>
      <w:pPr>
        <w:ind w:left="992" w:firstLine="720"/>
      </w:pPr>
      <w:rPr>
        <w:rFonts w:hint="default"/>
      </w:rPr>
    </w:lvl>
    <w:lvl w:ilvl="1" w:tplc="FFFFFFFF" w:tentative="1">
      <w:start w:val="1"/>
      <w:numFmt w:val="lowerLetter"/>
      <w:lvlText w:val="%2."/>
      <w:lvlJc w:val="left"/>
      <w:pPr>
        <w:ind w:left="2793" w:hanging="360"/>
      </w:pPr>
    </w:lvl>
    <w:lvl w:ilvl="2" w:tplc="FFFFFFFF" w:tentative="1">
      <w:start w:val="1"/>
      <w:numFmt w:val="lowerRoman"/>
      <w:lvlText w:val="%3."/>
      <w:lvlJc w:val="right"/>
      <w:pPr>
        <w:ind w:left="3513" w:hanging="180"/>
      </w:pPr>
    </w:lvl>
    <w:lvl w:ilvl="3" w:tplc="FFFFFFFF" w:tentative="1">
      <w:start w:val="1"/>
      <w:numFmt w:val="decimal"/>
      <w:lvlText w:val="%4."/>
      <w:lvlJc w:val="left"/>
      <w:pPr>
        <w:ind w:left="4233" w:hanging="360"/>
      </w:pPr>
    </w:lvl>
    <w:lvl w:ilvl="4" w:tplc="FFFFFFFF" w:tentative="1">
      <w:start w:val="1"/>
      <w:numFmt w:val="lowerLetter"/>
      <w:lvlText w:val="%5."/>
      <w:lvlJc w:val="left"/>
      <w:pPr>
        <w:ind w:left="4953" w:hanging="360"/>
      </w:pPr>
    </w:lvl>
    <w:lvl w:ilvl="5" w:tplc="FFFFFFFF" w:tentative="1">
      <w:start w:val="1"/>
      <w:numFmt w:val="lowerRoman"/>
      <w:lvlText w:val="%6."/>
      <w:lvlJc w:val="right"/>
      <w:pPr>
        <w:ind w:left="5673" w:hanging="180"/>
      </w:pPr>
    </w:lvl>
    <w:lvl w:ilvl="6" w:tplc="FFFFFFFF" w:tentative="1">
      <w:start w:val="1"/>
      <w:numFmt w:val="decimal"/>
      <w:lvlText w:val="%7."/>
      <w:lvlJc w:val="left"/>
      <w:pPr>
        <w:ind w:left="6393" w:hanging="360"/>
      </w:pPr>
    </w:lvl>
    <w:lvl w:ilvl="7" w:tplc="FFFFFFFF" w:tentative="1">
      <w:start w:val="1"/>
      <w:numFmt w:val="lowerLetter"/>
      <w:lvlText w:val="%8."/>
      <w:lvlJc w:val="left"/>
      <w:pPr>
        <w:ind w:left="7113" w:hanging="360"/>
      </w:pPr>
    </w:lvl>
    <w:lvl w:ilvl="8" w:tplc="FFFFFFFF" w:tentative="1">
      <w:start w:val="1"/>
      <w:numFmt w:val="lowerRoman"/>
      <w:lvlText w:val="%9."/>
      <w:lvlJc w:val="right"/>
      <w:pPr>
        <w:ind w:left="7833" w:hanging="180"/>
      </w:pPr>
    </w:lvl>
  </w:abstractNum>
  <w:abstractNum w:abstractNumId="45" w15:restartNumberingAfterBreak="0">
    <w:nsid w:val="6B031B9D"/>
    <w:multiLevelType w:val="hybridMultilevel"/>
    <w:tmpl w:val="199E4A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6BBF4602"/>
    <w:multiLevelType w:val="multilevel"/>
    <w:tmpl w:val="E446F3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E30C70"/>
    <w:multiLevelType w:val="hybridMultilevel"/>
    <w:tmpl w:val="40FEB8C0"/>
    <w:lvl w:ilvl="0" w:tplc="F25671E8">
      <w:start w:val="1"/>
      <w:numFmt w:val="lowerLetter"/>
      <w:lvlText w:val="%1)"/>
      <w:lvlJc w:val="left"/>
      <w:pPr>
        <w:ind w:left="2073" w:hanging="360"/>
      </w:pPr>
      <w:rPr>
        <w:rFonts w:hint="default"/>
      </w:rPr>
    </w:lvl>
    <w:lvl w:ilvl="1" w:tplc="04270019" w:tentative="1">
      <w:start w:val="1"/>
      <w:numFmt w:val="lowerLetter"/>
      <w:lvlText w:val="%2."/>
      <w:lvlJc w:val="left"/>
      <w:pPr>
        <w:ind w:left="2793" w:hanging="360"/>
      </w:pPr>
    </w:lvl>
    <w:lvl w:ilvl="2" w:tplc="0427001B" w:tentative="1">
      <w:start w:val="1"/>
      <w:numFmt w:val="lowerRoman"/>
      <w:lvlText w:val="%3."/>
      <w:lvlJc w:val="right"/>
      <w:pPr>
        <w:ind w:left="3513" w:hanging="180"/>
      </w:pPr>
    </w:lvl>
    <w:lvl w:ilvl="3" w:tplc="0427000F" w:tentative="1">
      <w:start w:val="1"/>
      <w:numFmt w:val="decimal"/>
      <w:lvlText w:val="%4."/>
      <w:lvlJc w:val="left"/>
      <w:pPr>
        <w:ind w:left="4233" w:hanging="360"/>
      </w:pPr>
    </w:lvl>
    <w:lvl w:ilvl="4" w:tplc="04270019" w:tentative="1">
      <w:start w:val="1"/>
      <w:numFmt w:val="lowerLetter"/>
      <w:lvlText w:val="%5."/>
      <w:lvlJc w:val="left"/>
      <w:pPr>
        <w:ind w:left="4953" w:hanging="360"/>
      </w:pPr>
    </w:lvl>
    <w:lvl w:ilvl="5" w:tplc="0427001B" w:tentative="1">
      <w:start w:val="1"/>
      <w:numFmt w:val="lowerRoman"/>
      <w:lvlText w:val="%6."/>
      <w:lvlJc w:val="right"/>
      <w:pPr>
        <w:ind w:left="5673" w:hanging="180"/>
      </w:pPr>
    </w:lvl>
    <w:lvl w:ilvl="6" w:tplc="0427000F" w:tentative="1">
      <w:start w:val="1"/>
      <w:numFmt w:val="decimal"/>
      <w:lvlText w:val="%7."/>
      <w:lvlJc w:val="left"/>
      <w:pPr>
        <w:ind w:left="6393" w:hanging="360"/>
      </w:pPr>
    </w:lvl>
    <w:lvl w:ilvl="7" w:tplc="04270019" w:tentative="1">
      <w:start w:val="1"/>
      <w:numFmt w:val="lowerLetter"/>
      <w:lvlText w:val="%8."/>
      <w:lvlJc w:val="left"/>
      <w:pPr>
        <w:ind w:left="7113" w:hanging="360"/>
      </w:pPr>
    </w:lvl>
    <w:lvl w:ilvl="8" w:tplc="0427001B" w:tentative="1">
      <w:start w:val="1"/>
      <w:numFmt w:val="lowerRoman"/>
      <w:lvlText w:val="%9."/>
      <w:lvlJc w:val="right"/>
      <w:pPr>
        <w:ind w:left="7833" w:hanging="180"/>
      </w:pPr>
    </w:lvl>
  </w:abstractNum>
  <w:abstractNum w:abstractNumId="48" w15:restartNumberingAfterBreak="0">
    <w:nsid w:val="6F2B086E"/>
    <w:multiLevelType w:val="hybridMultilevel"/>
    <w:tmpl w:val="1F1CF4D6"/>
    <w:lvl w:ilvl="0" w:tplc="DC1EFA8E">
      <w:start w:val="1"/>
      <w:numFmt w:val="decimal"/>
      <w:lvlText w:val="%1)"/>
      <w:lvlJc w:val="left"/>
      <w:pPr>
        <w:tabs>
          <w:tab w:val="num" w:pos="2160"/>
        </w:tabs>
        <w:ind w:left="21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71F91C20"/>
    <w:multiLevelType w:val="multilevel"/>
    <w:tmpl w:val="660AEC98"/>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ED4F56"/>
    <w:multiLevelType w:val="hybridMultilevel"/>
    <w:tmpl w:val="EF564C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2FE4204"/>
    <w:multiLevelType w:val="hybridMultilevel"/>
    <w:tmpl w:val="EF564C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DA73C9"/>
    <w:multiLevelType w:val="hybridMultilevel"/>
    <w:tmpl w:val="61CAFE82"/>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53" w15:restartNumberingAfterBreak="0">
    <w:nsid w:val="794B03E7"/>
    <w:multiLevelType w:val="multilevel"/>
    <w:tmpl w:val="51360CA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b/>
        <w:bCs/>
        <w:i w:val="0"/>
        <w:i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9FD4262"/>
    <w:multiLevelType w:val="multilevel"/>
    <w:tmpl w:val="6CAEB568"/>
    <w:lvl w:ilvl="0">
      <w:start w:val="1"/>
      <w:numFmt w:val="decimal"/>
      <w:pStyle w:val="Heading1"/>
      <w:lvlText w:val="%1."/>
      <w:lvlJc w:val="right"/>
      <w:pPr>
        <w:ind w:left="360" w:hanging="360"/>
      </w:pPr>
      <w:rPr>
        <w:rFonts w:hint="default"/>
      </w:rPr>
    </w:lvl>
    <w:lvl w:ilvl="1">
      <w:start w:val="1"/>
      <w:numFmt w:val="decimal"/>
      <w:pStyle w:val="ListParagraph"/>
      <w:lvlText w:val="%1.%2."/>
      <w:lvlJc w:val="left"/>
      <w:pPr>
        <w:ind w:left="720" w:hanging="720"/>
      </w:pPr>
      <w:rPr>
        <w:rFonts w:hint="default"/>
        <w:i w:val="0"/>
      </w:rPr>
    </w:lvl>
    <w:lvl w:ilvl="2">
      <w:start w:val="1"/>
      <w:numFmt w:val="decimal"/>
      <w:lvlText w:val="%1.%2.%3."/>
      <w:lvlJc w:val="left"/>
      <w:pPr>
        <w:ind w:left="412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4483"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4843" w:hanging="1440"/>
      </w:pPr>
      <w:rPr>
        <w:rFonts w:hint="default"/>
      </w:rPr>
    </w:lvl>
    <w:lvl w:ilvl="7">
      <w:start w:val="1"/>
      <w:numFmt w:val="decimal"/>
      <w:lvlText w:val="%1.%2.%3.%4.%5.%6.%7.%8."/>
      <w:lvlJc w:val="left"/>
      <w:pPr>
        <w:ind w:left="5203" w:hanging="1800"/>
      </w:pPr>
      <w:rPr>
        <w:rFonts w:hint="default"/>
      </w:rPr>
    </w:lvl>
    <w:lvl w:ilvl="8">
      <w:start w:val="1"/>
      <w:numFmt w:val="decimal"/>
      <w:lvlText w:val="%1.%2.%3.%4.%5.%6.%7.%8.%9."/>
      <w:lvlJc w:val="left"/>
      <w:pPr>
        <w:ind w:left="5203" w:hanging="1800"/>
      </w:pPr>
      <w:rPr>
        <w:rFonts w:hint="default"/>
      </w:rPr>
    </w:lvl>
  </w:abstractNum>
  <w:abstractNum w:abstractNumId="55" w15:restartNumberingAfterBreak="0">
    <w:nsid w:val="7A6A744D"/>
    <w:multiLevelType w:val="hybridMultilevel"/>
    <w:tmpl w:val="0966DE5C"/>
    <w:lvl w:ilvl="0" w:tplc="FFFFFFFF">
      <w:start w:val="1"/>
      <w:numFmt w:val="decimal"/>
      <w:lvlText w:val="%1."/>
      <w:lvlJc w:val="left"/>
      <w:pPr>
        <w:ind w:left="1197" w:hanging="360"/>
      </w:pPr>
      <w:rPr>
        <w:rFonts w:hint="default"/>
      </w:rPr>
    </w:lvl>
    <w:lvl w:ilvl="1" w:tplc="04270019" w:tentative="1">
      <w:start w:val="1"/>
      <w:numFmt w:val="lowerLetter"/>
      <w:lvlText w:val="%2."/>
      <w:lvlJc w:val="left"/>
      <w:pPr>
        <w:ind w:left="1917" w:hanging="360"/>
      </w:pPr>
    </w:lvl>
    <w:lvl w:ilvl="2" w:tplc="0427001B" w:tentative="1">
      <w:start w:val="1"/>
      <w:numFmt w:val="lowerRoman"/>
      <w:lvlText w:val="%3."/>
      <w:lvlJc w:val="right"/>
      <w:pPr>
        <w:ind w:left="2637" w:hanging="180"/>
      </w:pPr>
    </w:lvl>
    <w:lvl w:ilvl="3" w:tplc="0427000F" w:tentative="1">
      <w:start w:val="1"/>
      <w:numFmt w:val="decimal"/>
      <w:lvlText w:val="%4."/>
      <w:lvlJc w:val="left"/>
      <w:pPr>
        <w:ind w:left="3357" w:hanging="360"/>
      </w:pPr>
    </w:lvl>
    <w:lvl w:ilvl="4" w:tplc="04270019" w:tentative="1">
      <w:start w:val="1"/>
      <w:numFmt w:val="lowerLetter"/>
      <w:lvlText w:val="%5."/>
      <w:lvlJc w:val="left"/>
      <w:pPr>
        <w:ind w:left="4077" w:hanging="360"/>
      </w:pPr>
    </w:lvl>
    <w:lvl w:ilvl="5" w:tplc="0427001B" w:tentative="1">
      <w:start w:val="1"/>
      <w:numFmt w:val="lowerRoman"/>
      <w:lvlText w:val="%6."/>
      <w:lvlJc w:val="right"/>
      <w:pPr>
        <w:ind w:left="4797" w:hanging="180"/>
      </w:pPr>
    </w:lvl>
    <w:lvl w:ilvl="6" w:tplc="0427000F" w:tentative="1">
      <w:start w:val="1"/>
      <w:numFmt w:val="decimal"/>
      <w:lvlText w:val="%7."/>
      <w:lvlJc w:val="left"/>
      <w:pPr>
        <w:ind w:left="5517" w:hanging="360"/>
      </w:pPr>
    </w:lvl>
    <w:lvl w:ilvl="7" w:tplc="04270019" w:tentative="1">
      <w:start w:val="1"/>
      <w:numFmt w:val="lowerLetter"/>
      <w:lvlText w:val="%8."/>
      <w:lvlJc w:val="left"/>
      <w:pPr>
        <w:ind w:left="6237" w:hanging="360"/>
      </w:pPr>
    </w:lvl>
    <w:lvl w:ilvl="8" w:tplc="0427001B" w:tentative="1">
      <w:start w:val="1"/>
      <w:numFmt w:val="lowerRoman"/>
      <w:lvlText w:val="%9."/>
      <w:lvlJc w:val="right"/>
      <w:pPr>
        <w:ind w:left="6957" w:hanging="180"/>
      </w:pPr>
    </w:lvl>
  </w:abstractNum>
  <w:abstractNum w:abstractNumId="56" w15:restartNumberingAfterBreak="0">
    <w:nsid w:val="7C466779"/>
    <w:multiLevelType w:val="multilevel"/>
    <w:tmpl w:val="1122C89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E234B2E"/>
    <w:multiLevelType w:val="multilevel"/>
    <w:tmpl w:val="E446F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330E2D"/>
    <w:multiLevelType w:val="multilevel"/>
    <w:tmpl w:val="EDD6DF76"/>
    <w:lvl w:ilvl="0">
      <w:start w:val="1"/>
      <w:numFmt w:val="decimal"/>
      <w:lvlText w:val="%1."/>
      <w:lvlJc w:val="left"/>
      <w:pPr>
        <w:ind w:left="720" w:hanging="360"/>
      </w:pPr>
      <w:rPr>
        <w:b/>
        <w:color w:val="auto"/>
      </w:rPr>
    </w:lvl>
    <w:lvl w:ilvl="1">
      <w:start w:val="1"/>
      <w:numFmt w:val="decimal"/>
      <w:lvlText w:val="%1.%2."/>
      <w:lvlJc w:val="left"/>
      <w:pPr>
        <w:ind w:left="720" w:hanging="360"/>
      </w:pPr>
      <w:rPr>
        <w:rFonts w:ascii="Times New Roman" w:hAnsi="Times New Roman" w:cs="Times New Roman" w:hint="default"/>
        <w:b w:val="0"/>
        <w:bCs w:val="0"/>
        <w:i w:val="0"/>
        <w:color w:val="auto"/>
      </w:rPr>
    </w:lvl>
    <w:lvl w:ilvl="2">
      <w:start w:val="1"/>
      <w:numFmt w:val="decimal"/>
      <w:lvlText w:val="%1.%2.%3."/>
      <w:lvlJc w:val="left"/>
      <w:pPr>
        <w:ind w:left="1713" w:hanging="720"/>
      </w:pPr>
      <w:rPr>
        <w:b w:val="0"/>
        <w:bCs w:val="0"/>
        <w:i w:val="0"/>
        <w:iCs w:val="0"/>
        <w:color w:val="auto"/>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396127493">
    <w:abstractNumId w:val="54"/>
  </w:num>
  <w:num w:numId="2" w16cid:durableId="1967738177">
    <w:abstractNumId w:val="8"/>
  </w:num>
  <w:num w:numId="3" w16cid:durableId="821118749">
    <w:abstractNumId w:val="26"/>
  </w:num>
  <w:num w:numId="4" w16cid:durableId="761147492">
    <w:abstractNumId w:val="0"/>
  </w:num>
  <w:num w:numId="5" w16cid:durableId="1129015205">
    <w:abstractNumId w:val="24"/>
  </w:num>
  <w:num w:numId="6" w16cid:durableId="831802073">
    <w:abstractNumId w:val="49"/>
  </w:num>
  <w:num w:numId="7" w16cid:durableId="645205038">
    <w:abstractNumId w:val="6"/>
  </w:num>
  <w:num w:numId="8" w16cid:durableId="1739086192">
    <w:abstractNumId w:val="4"/>
  </w:num>
  <w:num w:numId="9" w16cid:durableId="777871008">
    <w:abstractNumId w:val="18"/>
  </w:num>
  <w:num w:numId="10" w16cid:durableId="862129741">
    <w:abstractNumId w:val="11"/>
  </w:num>
  <w:num w:numId="11" w16cid:durableId="1158380646">
    <w:abstractNumId w:val="17"/>
  </w:num>
  <w:num w:numId="12" w16cid:durableId="806780029">
    <w:abstractNumId w:val="54"/>
  </w:num>
  <w:num w:numId="13" w16cid:durableId="691341036">
    <w:abstractNumId w:val="54"/>
  </w:num>
  <w:num w:numId="14" w16cid:durableId="336538043">
    <w:abstractNumId w:val="12"/>
  </w:num>
  <w:num w:numId="15" w16cid:durableId="2094427229">
    <w:abstractNumId w:val="54"/>
  </w:num>
  <w:num w:numId="16" w16cid:durableId="1024749142">
    <w:abstractNumId w:val="54"/>
  </w:num>
  <w:num w:numId="17" w16cid:durableId="927618615">
    <w:abstractNumId w:val="54"/>
  </w:num>
  <w:num w:numId="18" w16cid:durableId="1385371158">
    <w:abstractNumId w:val="54"/>
  </w:num>
  <w:num w:numId="19" w16cid:durableId="124009227">
    <w:abstractNumId w:val="54"/>
  </w:num>
  <w:num w:numId="20" w16cid:durableId="790243866">
    <w:abstractNumId w:val="54"/>
  </w:num>
  <w:num w:numId="21" w16cid:durableId="86273156">
    <w:abstractNumId w:val="54"/>
  </w:num>
  <w:num w:numId="22" w16cid:durableId="1139613235">
    <w:abstractNumId w:val="54"/>
  </w:num>
  <w:num w:numId="23" w16cid:durableId="235286196">
    <w:abstractNumId w:val="38"/>
  </w:num>
  <w:num w:numId="24" w16cid:durableId="274796677">
    <w:abstractNumId w:val="54"/>
  </w:num>
  <w:num w:numId="25" w16cid:durableId="363218592">
    <w:abstractNumId w:val="20"/>
  </w:num>
  <w:num w:numId="26" w16cid:durableId="1627084620">
    <w:abstractNumId w:val="54"/>
  </w:num>
  <w:num w:numId="27" w16cid:durableId="1675453406">
    <w:abstractNumId w:val="54"/>
  </w:num>
  <w:num w:numId="28" w16cid:durableId="2112964925">
    <w:abstractNumId w:val="54"/>
  </w:num>
  <w:num w:numId="29" w16cid:durableId="1733188817">
    <w:abstractNumId w:val="54"/>
  </w:num>
  <w:num w:numId="30" w16cid:durableId="271396530">
    <w:abstractNumId w:val="54"/>
  </w:num>
  <w:num w:numId="31" w16cid:durableId="198520230">
    <w:abstractNumId w:val="3"/>
  </w:num>
  <w:num w:numId="32" w16cid:durableId="153031954">
    <w:abstractNumId w:val="54"/>
  </w:num>
  <w:num w:numId="33" w16cid:durableId="744498097">
    <w:abstractNumId w:val="28"/>
  </w:num>
  <w:num w:numId="34" w16cid:durableId="871117596">
    <w:abstractNumId w:val="54"/>
  </w:num>
  <w:num w:numId="35" w16cid:durableId="1156602902">
    <w:abstractNumId w:val="54"/>
  </w:num>
  <w:num w:numId="36" w16cid:durableId="2014989813">
    <w:abstractNumId w:val="47"/>
  </w:num>
  <w:num w:numId="37" w16cid:durableId="1482623181">
    <w:abstractNumId w:val="56"/>
  </w:num>
  <w:num w:numId="38" w16cid:durableId="100229612">
    <w:abstractNumId w:val="10"/>
  </w:num>
  <w:num w:numId="39" w16cid:durableId="262500753">
    <w:abstractNumId w:val="37"/>
  </w:num>
  <w:num w:numId="40" w16cid:durableId="158424373">
    <w:abstractNumId w:val="41"/>
  </w:num>
  <w:num w:numId="41" w16cid:durableId="923882163">
    <w:abstractNumId w:val="19"/>
  </w:num>
  <w:num w:numId="42" w16cid:durableId="1198353830">
    <w:abstractNumId w:val="33"/>
  </w:num>
  <w:num w:numId="43" w16cid:durableId="1730953816">
    <w:abstractNumId w:val="29"/>
  </w:num>
  <w:num w:numId="44" w16cid:durableId="1515145473">
    <w:abstractNumId w:val="52"/>
  </w:num>
  <w:num w:numId="45" w16cid:durableId="1953392806">
    <w:abstractNumId w:val="55"/>
  </w:num>
  <w:num w:numId="46" w16cid:durableId="1301880495">
    <w:abstractNumId w:val="36"/>
  </w:num>
  <w:num w:numId="47" w16cid:durableId="578442871">
    <w:abstractNumId w:val="45"/>
  </w:num>
  <w:num w:numId="48" w16cid:durableId="1316105351">
    <w:abstractNumId w:val="50"/>
  </w:num>
  <w:num w:numId="49" w16cid:durableId="1304236219">
    <w:abstractNumId w:val="51"/>
  </w:num>
  <w:num w:numId="50" w16cid:durableId="1218587990">
    <w:abstractNumId w:val="43"/>
  </w:num>
  <w:num w:numId="51" w16cid:durableId="608664787">
    <w:abstractNumId w:val="5"/>
  </w:num>
  <w:num w:numId="52" w16cid:durableId="2049790838">
    <w:abstractNumId w:val="58"/>
  </w:num>
  <w:num w:numId="53" w16cid:durableId="629089571">
    <w:abstractNumId w:val="30"/>
  </w:num>
  <w:num w:numId="54" w16cid:durableId="87501952">
    <w:abstractNumId w:val="44"/>
  </w:num>
  <w:num w:numId="55" w16cid:durableId="18305139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5526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20432489">
    <w:abstractNumId w:val="42"/>
  </w:num>
  <w:num w:numId="58" w16cid:durableId="394864394">
    <w:abstractNumId w:val="32"/>
  </w:num>
  <w:num w:numId="59" w16cid:durableId="858393215">
    <w:abstractNumId w:val="25"/>
  </w:num>
  <w:num w:numId="60" w16cid:durableId="93282224">
    <w:abstractNumId w:val="23"/>
  </w:num>
  <w:num w:numId="61" w16cid:durableId="2038580777">
    <w:abstractNumId w:val="27"/>
  </w:num>
  <w:num w:numId="62" w16cid:durableId="842941440">
    <w:abstractNumId w:val="7"/>
  </w:num>
  <w:num w:numId="63" w16cid:durableId="1909727485">
    <w:abstractNumId w:val="57"/>
  </w:num>
  <w:num w:numId="64" w16cid:durableId="1192573957">
    <w:abstractNumId w:val="35"/>
  </w:num>
  <w:num w:numId="65" w16cid:durableId="472716635">
    <w:abstractNumId w:val="14"/>
  </w:num>
  <w:num w:numId="66" w16cid:durableId="1842625808">
    <w:abstractNumId w:val="2"/>
  </w:num>
  <w:num w:numId="67" w16cid:durableId="1833447676">
    <w:abstractNumId w:val="46"/>
  </w:num>
  <w:num w:numId="68" w16cid:durableId="1107391021">
    <w:abstractNumId w:val="22"/>
  </w:num>
  <w:num w:numId="69" w16cid:durableId="1050230077">
    <w:abstractNumId w:val="40"/>
  </w:num>
  <w:num w:numId="70" w16cid:durableId="1488668418">
    <w:abstractNumId w:val="1"/>
  </w:num>
  <w:num w:numId="71" w16cid:durableId="1129278564">
    <w:abstractNumId w:val="39"/>
  </w:num>
  <w:num w:numId="72" w16cid:durableId="974678465">
    <w:abstractNumId w:val="53"/>
  </w:num>
  <w:num w:numId="73" w16cid:durableId="274949272">
    <w:abstractNumId w:val="48"/>
  </w:num>
  <w:num w:numId="74" w16cid:durableId="1334450250">
    <w:abstractNumId w:val="16"/>
  </w:num>
  <w:num w:numId="75" w16cid:durableId="1425029249">
    <w:abstractNumId w:val="15"/>
  </w:num>
  <w:num w:numId="76" w16cid:durableId="1345941489">
    <w:abstractNumId w:val="34"/>
  </w:num>
  <w:num w:numId="77" w16cid:durableId="1785216">
    <w:abstractNumId w:val="9"/>
  </w:num>
  <w:num w:numId="78" w16cid:durableId="1925065734">
    <w:abstractNumId w:val="13"/>
  </w:num>
  <w:num w:numId="79" w16cid:durableId="1031419548">
    <w:abstractNumId w:val="3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evenAndOddHeaders/>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Lc0tTAwMbI0MDdW0lEKTi0uzszPAykwrAUAsztkBCwAAAA="/>
  </w:docVars>
  <w:rsids>
    <w:rsidRoot w:val="00172820"/>
    <w:rsid w:val="00001A8A"/>
    <w:rsid w:val="00001C6C"/>
    <w:rsid w:val="00002095"/>
    <w:rsid w:val="000027E4"/>
    <w:rsid w:val="00003C93"/>
    <w:rsid w:val="00004E16"/>
    <w:rsid w:val="0000587F"/>
    <w:rsid w:val="00007B0C"/>
    <w:rsid w:val="00010B98"/>
    <w:rsid w:val="00010FC3"/>
    <w:rsid w:val="00011A14"/>
    <w:rsid w:val="000161E2"/>
    <w:rsid w:val="00016600"/>
    <w:rsid w:val="000173D2"/>
    <w:rsid w:val="000177EF"/>
    <w:rsid w:val="00017D73"/>
    <w:rsid w:val="0002180C"/>
    <w:rsid w:val="000222B8"/>
    <w:rsid w:val="00023DB5"/>
    <w:rsid w:val="000261CA"/>
    <w:rsid w:val="00030FA6"/>
    <w:rsid w:val="00032B38"/>
    <w:rsid w:val="00033E2E"/>
    <w:rsid w:val="00034CE9"/>
    <w:rsid w:val="00036384"/>
    <w:rsid w:val="000428D5"/>
    <w:rsid w:val="00045E44"/>
    <w:rsid w:val="00046214"/>
    <w:rsid w:val="000467A8"/>
    <w:rsid w:val="00051EAE"/>
    <w:rsid w:val="00053800"/>
    <w:rsid w:val="00054B15"/>
    <w:rsid w:val="00056F4D"/>
    <w:rsid w:val="0005772A"/>
    <w:rsid w:val="00061B45"/>
    <w:rsid w:val="000623E9"/>
    <w:rsid w:val="00063DC2"/>
    <w:rsid w:val="000656DB"/>
    <w:rsid w:val="00067182"/>
    <w:rsid w:val="00070C99"/>
    <w:rsid w:val="00070EFD"/>
    <w:rsid w:val="000711B6"/>
    <w:rsid w:val="00072F5D"/>
    <w:rsid w:val="0007328F"/>
    <w:rsid w:val="000745E5"/>
    <w:rsid w:val="00076700"/>
    <w:rsid w:val="0007784C"/>
    <w:rsid w:val="00080DC3"/>
    <w:rsid w:val="000815DC"/>
    <w:rsid w:val="00085E19"/>
    <w:rsid w:val="00086071"/>
    <w:rsid w:val="00086A7C"/>
    <w:rsid w:val="000909B9"/>
    <w:rsid w:val="00092E2D"/>
    <w:rsid w:val="000942B7"/>
    <w:rsid w:val="00094C77"/>
    <w:rsid w:val="000955E4"/>
    <w:rsid w:val="000A01D1"/>
    <w:rsid w:val="000A1287"/>
    <w:rsid w:val="000A66D4"/>
    <w:rsid w:val="000B07E2"/>
    <w:rsid w:val="000B161E"/>
    <w:rsid w:val="000B52E5"/>
    <w:rsid w:val="000B60BF"/>
    <w:rsid w:val="000B6A3E"/>
    <w:rsid w:val="000C1274"/>
    <w:rsid w:val="000C24C5"/>
    <w:rsid w:val="000C28FF"/>
    <w:rsid w:val="000C35A9"/>
    <w:rsid w:val="000C4AAD"/>
    <w:rsid w:val="000C6664"/>
    <w:rsid w:val="000C6A0B"/>
    <w:rsid w:val="000C6E44"/>
    <w:rsid w:val="000C7862"/>
    <w:rsid w:val="000D3E95"/>
    <w:rsid w:val="000D491A"/>
    <w:rsid w:val="000E119E"/>
    <w:rsid w:val="000E554D"/>
    <w:rsid w:val="000F092A"/>
    <w:rsid w:val="000F172F"/>
    <w:rsid w:val="000F32E4"/>
    <w:rsid w:val="000F3957"/>
    <w:rsid w:val="000F3FCB"/>
    <w:rsid w:val="000F5438"/>
    <w:rsid w:val="000F62FF"/>
    <w:rsid w:val="00101730"/>
    <w:rsid w:val="00103EC3"/>
    <w:rsid w:val="00107A5F"/>
    <w:rsid w:val="00111E96"/>
    <w:rsid w:val="00114907"/>
    <w:rsid w:val="00115A61"/>
    <w:rsid w:val="00116ABE"/>
    <w:rsid w:val="00116C08"/>
    <w:rsid w:val="001202CD"/>
    <w:rsid w:val="001218E5"/>
    <w:rsid w:val="00122C32"/>
    <w:rsid w:val="0012714A"/>
    <w:rsid w:val="00131D7B"/>
    <w:rsid w:val="00133EB7"/>
    <w:rsid w:val="00134B00"/>
    <w:rsid w:val="001361C9"/>
    <w:rsid w:val="00137024"/>
    <w:rsid w:val="001403BA"/>
    <w:rsid w:val="00144D47"/>
    <w:rsid w:val="001452D1"/>
    <w:rsid w:val="001465A4"/>
    <w:rsid w:val="00150FB6"/>
    <w:rsid w:val="00151FCF"/>
    <w:rsid w:val="001539AA"/>
    <w:rsid w:val="00154F98"/>
    <w:rsid w:val="001559B8"/>
    <w:rsid w:val="00155FFD"/>
    <w:rsid w:val="0016546D"/>
    <w:rsid w:val="00165DA5"/>
    <w:rsid w:val="00165E84"/>
    <w:rsid w:val="00167678"/>
    <w:rsid w:val="001713DD"/>
    <w:rsid w:val="00171974"/>
    <w:rsid w:val="00172820"/>
    <w:rsid w:val="001750FA"/>
    <w:rsid w:val="00175B2E"/>
    <w:rsid w:val="001816C5"/>
    <w:rsid w:val="0018708F"/>
    <w:rsid w:val="00191E7B"/>
    <w:rsid w:val="0019261D"/>
    <w:rsid w:val="00192C9E"/>
    <w:rsid w:val="00196CE2"/>
    <w:rsid w:val="0019704C"/>
    <w:rsid w:val="00197417"/>
    <w:rsid w:val="001A0647"/>
    <w:rsid w:val="001A4ECA"/>
    <w:rsid w:val="001B0A2F"/>
    <w:rsid w:val="001B22DA"/>
    <w:rsid w:val="001B60E5"/>
    <w:rsid w:val="001C2ECA"/>
    <w:rsid w:val="001C30BD"/>
    <w:rsid w:val="001C4A4F"/>
    <w:rsid w:val="001C530D"/>
    <w:rsid w:val="001C5795"/>
    <w:rsid w:val="001C5E2B"/>
    <w:rsid w:val="001C63A5"/>
    <w:rsid w:val="001C65F3"/>
    <w:rsid w:val="001C692B"/>
    <w:rsid w:val="001C6C03"/>
    <w:rsid w:val="001D0CFF"/>
    <w:rsid w:val="001D0DB3"/>
    <w:rsid w:val="001D21B4"/>
    <w:rsid w:val="001D22BF"/>
    <w:rsid w:val="001D23A5"/>
    <w:rsid w:val="001D3108"/>
    <w:rsid w:val="001D526E"/>
    <w:rsid w:val="001D5A62"/>
    <w:rsid w:val="001D5D3E"/>
    <w:rsid w:val="001D7B27"/>
    <w:rsid w:val="001D7E28"/>
    <w:rsid w:val="001E0DF4"/>
    <w:rsid w:val="001E2C56"/>
    <w:rsid w:val="001E3617"/>
    <w:rsid w:val="001E38E2"/>
    <w:rsid w:val="001E4909"/>
    <w:rsid w:val="001F3CB9"/>
    <w:rsid w:val="001F617E"/>
    <w:rsid w:val="001F65AB"/>
    <w:rsid w:val="001F7309"/>
    <w:rsid w:val="001F79DE"/>
    <w:rsid w:val="002013B0"/>
    <w:rsid w:val="00201D72"/>
    <w:rsid w:val="00202227"/>
    <w:rsid w:val="002033DF"/>
    <w:rsid w:val="0020469B"/>
    <w:rsid w:val="00205470"/>
    <w:rsid w:val="00211207"/>
    <w:rsid w:val="0021184E"/>
    <w:rsid w:val="0021385D"/>
    <w:rsid w:val="00215F9A"/>
    <w:rsid w:val="002178A3"/>
    <w:rsid w:val="002264E8"/>
    <w:rsid w:val="00227D57"/>
    <w:rsid w:val="00227E3A"/>
    <w:rsid w:val="00230D2A"/>
    <w:rsid w:val="0023102D"/>
    <w:rsid w:val="002353F9"/>
    <w:rsid w:val="00235EE9"/>
    <w:rsid w:val="002436AD"/>
    <w:rsid w:val="0024482F"/>
    <w:rsid w:val="0024566B"/>
    <w:rsid w:val="00246EB4"/>
    <w:rsid w:val="002473FC"/>
    <w:rsid w:val="00247601"/>
    <w:rsid w:val="00253A48"/>
    <w:rsid w:val="00253CB0"/>
    <w:rsid w:val="0025418A"/>
    <w:rsid w:val="00255F8C"/>
    <w:rsid w:val="00255FA2"/>
    <w:rsid w:val="00256BC2"/>
    <w:rsid w:val="00260B4A"/>
    <w:rsid w:val="0026139D"/>
    <w:rsid w:val="00262347"/>
    <w:rsid w:val="00265FA4"/>
    <w:rsid w:val="0026740C"/>
    <w:rsid w:val="00270532"/>
    <w:rsid w:val="00271477"/>
    <w:rsid w:val="002717A5"/>
    <w:rsid w:val="002721F5"/>
    <w:rsid w:val="002734DC"/>
    <w:rsid w:val="00273B7A"/>
    <w:rsid w:val="00276996"/>
    <w:rsid w:val="00280F92"/>
    <w:rsid w:val="00281178"/>
    <w:rsid w:val="00291BDA"/>
    <w:rsid w:val="00294F8D"/>
    <w:rsid w:val="002956C4"/>
    <w:rsid w:val="00295ECB"/>
    <w:rsid w:val="002A1E83"/>
    <w:rsid w:val="002A39AF"/>
    <w:rsid w:val="002A4664"/>
    <w:rsid w:val="002A4A09"/>
    <w:rsid w:val="002A515B"/>
    <w:rsid w:val="002A594D"/>
    <w:rsid w:val="002A77A4"/>
    <w:rsid w:val="002A77F7"/>
    <w:rsid w:val="002B102F"/>
    <w:rsid w:val="002B4D7D"/>
    <w:rsid w:val="002C36E8"/>
    <w:rsid w:val="002C4A66"/>
    <w:rsid w:val="002C7D2A"/>
    <w:rsid w:val="002D2C17"/>
    <w:rsid w:val="002D3D4F"/>
    <w:rsid w:val="002D65FB"/>
    <w:rsid w:val="002D6D08"/>
    <w:rsid w:val="002E024F"/>
    <w:rsid w:val="002E1AF6"/>
    <w:rsid w:val="002E3A21"/>
    <w:rsid w:val="002E5ECF"/>
    <w:rsid w:val="002E66BC"/>
    <w:rsid w:val="002E6720"/>
    <w:rsid w:val="002F0DD6"/>
    <w:rsid w:val="002F111E"/>
    <w:rsid w:val="002F2C3D"/>
    <w:rsid w:val="002F544E"/>
    <w:rsid w:val="002F7704"/>
    <w:rsid w:val="002F7B5E"/>
    <w:rsid w:val="00302262"/>
    <w:rsid w:val="00304C35"/>
    <w:rsid w:val="00306ADA"/>
    <w:rsid w:val="00307ADA"/>
    <w:rsid w:val="00307C3C"/>
    <w:rsid w:val="00310CD7"/>
    <w:rsid w:val="00313EF8"/>
    <w:rsid w:val="0031487E"/>
    <w:rsid w:val="00316128"/>
    <w:rsid w:val="0031658E"/>
    <w:rsid w:val="00316591"/>
    <w:rsid w:val="00323B95"/>
    <w:rsid w:val="00325794"/>
    <w:rsid w:val="00327E54"/>
    <w:rsid w:val="0033120A"/>
    <w:rsid w:val="0033134E"/>
    <w:rsid w:val="00331471"/>
    <w:rsid w:val="00331476"/>
    <w:rsid w:val="00331863"/>
    <w:rsid w:val="00334D96"/>
    <w:rsid w:val="00335512"/>
    <w:rsid w:val="003356EB"/>
    <w:rsid w:val="00335703"/>
    <w:rsid w:val="00337208"/>
    <w:rsid w:val="00337814"/>
    <w:rsid w:val="0034206B"/>
    <w:rsid w:val="003424CF"/>
    <w:rsid w:val="00343974"/>
    <w:rsid w:val="003450FD"/>
    <w:rsid w:val="00345FAB"/>
    <w:rsid w:val="003470FB"/>
    <w:rsid w:val="00347A9D"/>
    <w:rsid w:val="00347DF5"/>
    <w:rsid w:val="00350FC4"/>
    <w:rsid w:val="0035132A"/>
    <w:rsid w:val="00351A48"/>
    <w:rsid w:val="0035479F"/>
    <w:rsid w:val="00355151"/>
    <w:rsid w:val="003551F2"/>
    <w:rsid w:val="00360429"/>
    <w:rsid w:val="00364FC9"/>
    <w:rsid w:val="00374E93"/>
    <w:rsid w:val="0037735B"/>
    <w:rsid w:val="0038629E"/>
    <w:rsid w:val="003900B6"/>
    <w:rsid w:val="00392296"/>
    <w:rsid w:val="00392F02"/>
    <w:rsid w:val="00395806"/>
    <w:rsid w:val="003960BC"/>
    <w:rsid w:val="00397654"/>
    <w:rsid w:val="003A18FA"/>
    <w:rsid w:val="003A339F"/>
    <w:rsid w:val="003B1774"/>
    <w:rsid w:val="003B2A76"/>
    <w:rsid w:val="003B389D"/>
    <w:rsid w:val="003B414E"/>
    <w:rsid w:val="003C2397"/>
    <w:rsid w:val="003C4197"/>
    <w:rsid w:val="003C581B"/>
    <w:rsid w:val="003C7927"/>
    <w:rsid w:val="003D14C6"/>
    <w:rsid w:val="003D25D8"/>
    <w:rsid w:val="003D482B"/>
    <w:rsid w:val="003D5093"/>
    <w:rsid w:val="003D5D0B"/>
    <w:rsid w:val="003D5ECB"/>
    <w:rsid w:val="003D602E"/>
    <w:rsid w:val="003D6168"/>
    <w:rsid w:val="003E5471"/>
    <w:rsid w:val="003F1C76"/>
    <w:rsid w:val="003F2F97"/>
    <w:rsid w:val="003F74E4"/>
    <w:rsid w:val="00400083"/>
    <w:rsid w:val="004009BA"/>
    <w:rsid w:val="0040192B"/>
    <w:rsid w:val="00401E80"/>
    <w:rsid w:val="00403E96"/>
    <w:rsid w:val="004044C3"/>
    <w:rsid w:val="00405696"/>
    <w:rsid w:val="00405B26"/>
    <w:rsid w:val="00405DC6"/>
    <w:rsid w:val="0040746F"/>
    <w:rsid w:val="00410458"/>
    <w:rsid w:val="00413681"/>
    <w:rsid w:val="00413C20"/>
    <w:rsid w:val="004149BA"/>
    <w:rsid w:val="0041629C"/>
    <w:rsid w:val="004170D7"/>
    <w:rsid w:val="00420C40"/>
    <w:rsid w:val="00420F36"/>
    <w:rsid w:val="004214B7"/>
    <w:rsid w:val="00421826"/>
    <w:rsid w:val="0042271B"/>
    <w:rsid w:val="00422C6E"/>
    <w:rsid w:val="00423434"/>
    <w:rsid w:val="004234E0"/>
    <w:rsid w:val="00425246"/>
    <w:rsid w:val="0042562A"/>
    <w:rsid w:val="00426346"/>
    <w:rsid w:val="00426664"/>
    <w:rsid w:val="00426F6C"/>
    <w:rsid w:val="00430495"/>
    <w:rsid w:val="00430C64"/>
    <w:rsid w:val="00430C76"/>
    <w:rsid w:val="00433117"/>
    <w:rsid w:val="00434C9D"/>
    <w:rsid w:val="004362BE"/>
    <w:rsid w:val="00437D04"/>
    <w:rsid w:val="004428B4"/>
    <w:rsid w:val="00445979"/>
    <w:rsid w:val="004463EE"/>
    <w:rsid w:val="004466A5"/>
    <w:rsid w:val="00447862"/>
    <w:rsid w:val="004506AA"/>
    <w:rsid w:val="00450FD2"/>
    <w:rsid w:val="00453354"/>
    <w:rsid w:val="004534BC"/>
    <w:rsid w:val="0045403F"/>
    <w:rsid w:val="00454938"/>
    <w:rsid w:val="00454F2B"/>
    <w:rsid w:val="00455095"/>
    <w:rsid w:val="00457B2A"/>
    <w:rsid w:val="004605B1"/>
    <w:rsid w:val="00462EAC"/>
    <w:rsid w:val="00463C1D"/>
    <w:rsid w:val="00465E58"/>
    <w:rsid w:val="00465FE9"/>
    <w:rsid w:val="00467551"/>
    <w:rsid w:val="00471F2C"/>
    <w:rsid w:val="00474FB5"/>
    <w:rsid w:val="00480CD3"/>
    <w:rsid w:val="004829D3"/>
    <w:rsid w:val="00482A78"/>
    <w:rsid w:val="00482BE9"/>
    <w:rsid w:val="00483D23"/>
    <w:rsid w:val="004841E0"/>
    <w:rsid w:val="00486790"/>
    <w:rsid w:val="00493BF1"/>
    <w:rsid w:val="004961F8"/>
    <w:rsid w:val="004A1726"/>
    <w:rsid w:val="004A3015"/>
    <w:rsid w:val="004A3E2C"/>
    <w:rsid w:val="004A6782"/>
    <w:rsid w:val="004A7C6B"/>
    <w:rsid w:val="004B0A88"/>
    <w:rsid w:val="004B3B30"/>
    <w:rsid w:val="004B57C8"/>
    <w:rsid w:val="004C13E8"/>
    <w:rsid w:val="004C1C31"/>
    <w:rsid w:val="004C3BA6"/>
    <w:rsid w:val="004C4869"/>
    <w:rsid w:val="004C4F5F"/>
    <w:rsid w:val="004C5467"/>
    <w:rsid w:val="004C5517"/>
    <w:rsid w:val="004C5A62"/>
    <w:rsid w:val="004C71F8"/>
    <w:rsid w:val="004C7E11"/>
    <w:rsid w:val="004D0151"/>
    <w:rsid w:val="004D359E"/>
    <w:rsid w:val="004D3D97"/>
    <w:rsid w:val="004D4F49"/>
    <w:rsid w:val="004D6199"/>
    <w:rsid w:val="004E024F"/>
    <w:rsid w:val="004E2C05"/>
    <w:rsid w:val="004E3CF6"/>
    <w:rsid w:val="004E6052"/>
    <w:rsid w:val="004E708B"/>
    <w:rsid w:val="004E7165"/>
    <w:rsid w:val="004E72C9"/>
    <w:rsid w:val="004E7C08"/>
    <w:rsid w:val="004E7F1F"/>
    <w:rsid w:val="004F0034"/>
    <w:rsid w:val="004F0135"/>
    <w:rsid w:val="004F103C"/>
    <w:rsid w:val="004F60DE"/>
    <w:rsid w:val="004F7ACF"/>
    <w:rsid w:val="005002C6"/>
    <w:rsid w:val="00501BFB"/>
    <w:rsid w:val="00503ACB"/>
    <w:rsid w:val="00521AB9"/>
    <w:rsid w:val="00521CDE"/>
    <w:rsid w:val="005221A1"/>
    <w:rsid w:val="00522401"/>
    <w:rsid w:val="005258DA"/>
    <w:rsid w:val="005321E2"/>
    <w:rsid w:val="005329B4"/>
    <w:rsid w:val="00534338"/>
    <w:rsid w:val="00534347"/>
    <w:rsid w:val="0053710B"/>
    <w:rsid w:val="00537462"/>
    <w:rsid w:val="005413E0"/>
    <w:rsid w:val="00542D61"/>
    <w:rsid w:val="00543304"/>
    <w:rsid w:val="00543A65"/>
    <w:rsid w:val="00551CD2"/>
    <w:rsid w:val="00552886"/>
    <w:rsid w:val="0055333D"/>
    <w:rsid w:val="00556567"/>
    <w:rsid w:val="00556B69"/>
    <w:rsid w:val="00556C61"/>
    <w:rsid w:val="00557037"/>
    <w:rsid w:val="0056231C"/>
    <w:rsid w:val="00563845"/>
    <w:rsid w:val="00563AD8"/>
    <w:rsid w:val="00570BD9"/>
    <w:rsid w:val="0057276C"/>
    <w:rsid w:val="0057331F"/>
    <w:rsid w:val="005754C1"/>
    <w:rsid w:val="00575B0E"/>
    <w:rsid w:val="00577387"/>
    <w:rsid w:val="00580510"/>
    <w:rsid w:val="0058078E"/>
    <w:rsid w:val="00581207"/>
    <w:rsid w:val="00581C67"/>
    <w:rsid w:val="00582501"/>
    <w:rsid w:val="00583371"/>
    <w:rsid w:val="0058368A"/>
    <w:rsid w:val="00583ABA"/>
    <w:rsid w:val="005850D5"/>
    <w:rsid w:val="00590D48"/>
    <w:rsid w:val="00590EE6"/>
    <w:rsid w:val="00593D66"/>
    <w:rsid w:val="00594289"/>
    <w:rsid w:val="00594870"/>
    <w:rsid w:val="00595852"/>
    <w:rsid w:val="005974FB"/>
    <w:rsid w:val="005A194A"/>
    <w:rsid w:val="005A2AA5"/>
    <w:rsid w:val="005A5252"/>
    <w:rsid w:val="005A6510"/>
    <w:rsid w:val="005B18FF"/>
    <w:rsid w:val="005B1AFA"/>
    <w:rsid w:val="005B2506"/>
    <w:rsid w:val="005B6411"/>
    <w:rsid w:val="005B7ED8"/>
    <w:rsid w:val="005C07A1"/>
    <w:rsid w:val="005C2186"/>
    <w:rsid w:val="005C307A"/>
    <w:rsid w:val="005C358F"/>
    <w:rsid w:val="005C6E55"/>
    <w:rsid w:val="005C7DF2"/>
    <w:rsid w:val="005D002F"/>
    <w:rsid w:val="005D1173"/>
    <w:rsid w:val="005D22BB"/>
    <w:rsid w:val="005D36FE"/>
    <w:rsid w:val="005D5667"/>
    <w:rsid w:val="005D5C10"/>
    <w:rsid w:val="005D6E4E"/>
    <w:rsid w:val="005D7365"/>
    <w:rsid w:val="005D7555"/>
    <w:rsid w:val="005E04D6"/>
    <w:rsid w:val="005E1618"/>
    <w:rsid w:val="005E283D"/>
    <w:rsid w:val="005E7DF4"/>
    <w:rsid w:val="005F050B"/>
    <w:rsid w:val="005F44FB"/>
    <w:rsid w:val="005F4886"/>
    <w:rsid w:val="005F65CA"/>
    <w:rsid w:val="005F67A7"/>
    <w:rsid w:val="005F7BAC"/>
    <w:rsid w:val="0060083B"/>
    <w:rsid w:val="006031C5"/>
    <w:rsid w:val="006062CB"/>
    <w:rsid w:val="0061008F"/>
    <w:rsid w:val="00612856"/>
    <w:rsid w:val="00613B63"/>
    <w:rsid w:val="006171BF"/>
    <w:rsid w:val="0062006B"/>
    <w:rsid w:val="00621E49"/>
    <w:rsid w:val="00631206"/>
    <w:rsid w:val="0063140A"/>
    <w:rsid w:val="0063371B"/>
    <w:rsid w:val="00635375"/>
    <w:rsid w:val="00642233"/>
    <w:rsid w:val="006431B1"/>
    <w:rsid w:val="0064403C"/>
    <w:rsid w:val="00644BFC"/>
    <w:rsid w:val="006454BF"/>
    <w:rsid w:val="00654032"/>
    <w:rsid w:val="0065435C"/>
    <w:rsid w:val="00655139"/>
    <w:rsid w:val="0065671D"/>
    <w:rsid w:val="00660174"/>
    <w:rsid w:val="00660A6B"/>
    <w:rsid w:val="00662A0D"/>
    <w:rsid w:val="00665A88"/>
    <w:rsid w:val="0066668C"/>
    <w:rsid w:val="0067198F"/>
    <w:rsid w:val="00673C96"/>
    <w:rsid w:val="00675BD2"/>
    <w:rsid w:val="00676B54"/>
    <w:rsid w:val="0067705F"/>
    <w:rsid w:val="00677AA8"/>
    <w:rsid w:val="0068364C"/>
    <w:rsid w:val="00684857"/>
    <w:rsid w:val="0068699A"/>
    <w:rsid w:val="0069335C"/>
    <w:rsid w:val="00695991"/>
    <w:rsid w:val="00696850"/>
    <w:rsid w:val="006968F1"/>
    <w:rsid w:val="006A269D"/>
    <w:rsid w:val="006A66DA"/>
    <w:rsid w:val="006A77A6"/>
    <w:rsid w:val="006B0A97"/>
    <w:rsid w:val="006B1B8A"/>
    <w:rsid w:val="006B2650"/>
    <w:rsid w:val="006B672D"/>
    <w:rsid w:val="006B6E66"/>
    <w:rsid w:val="006C1C82"/>
    <w:rsid w:val="006C2C23"/>
    <w:rsid w:val="006C4B34"/>
    <w:rsid w:val="006C4FEC"/>
    <w:rsid w:val="006C7083"/>
    <w:rsid w:val="006C7369"/>
    <w:rsid w:val="006D0AAE"/>
    <w:rsid w:val="006D2590"/>
    <w:rsid w:val="006D2778"/>
    <w:rsid w:val="006D3D5F"/>
    <w:rsid w:val="006D5118"/>
    <w:rsid w:val="006D56B4"/>
    <w:rsid w:val="006E090C"/>
    <w:rsid w:val="006E1460"/>
    <w:rsid w:val="006E32DD"/>
    <w:rsid w:val="006E5D50"/>
    <w:rsid w:val="006E63B0"/>
    <w:rsid w:val="006E6FCF"/>
    <w:rsid w:val="006F0B89"/>
    <w:rsid w:val="006F1BFF"/>
    <w:rsid w:val="006F2521"/>
    <w:rsid w:val="006F44CD"/>
    <w:rsid w:val="006F45DD"/>
    <w:rsid w:val="006F4DE5"/>
    <w:rsid w:val="006F50AF"/>
    <w:rsid w:val="006F7571"/>
    <w:rsid w:val="00700B95"/>
    <w:rsid w:val="00701E4A"/>
    <w:rsid w:val="007032AD"/>
    <w:rsid w:val="00703553"/>
    <w:rsid w:val="007054E8"/>
    <w:rsid w:val="00705F04"/>
    <w:rsid w:val="00706A6A"/>
    <w:rsid w:val="007071BD"/>
    <w:rsid w:val="0071039A"/>
    <w:rsid w:val="007127A7"/>
    <w:rsid w:val="00720BDB"/>
    <w:rsid w:val="007214F8"/>
    <w:rsid w:val="007229BE"/>
    <w:rsid w:val="0072337F"/>
    <w:rsid w:val="00726C7D"/>
    <w:rsid w:val="007272F0"/>
    <w:rsid w:val="007328DB"/>
    <w:rsid w:val="00734B22"/>
    <w:rsid w:val="00734B42"/>
    <w:rsid w:val="00735D60"/>
    <w:rsid w:val="00736DA3"/>
    <w:rsid w:val="0073777E"/>
    <w:rsid w:val="007400CA"/>
    <w:rsid w:val="007400D8"/>
    <w:rsid w:val="007404D4"/>
    <w:rsid w:val="00741C82"/>
    <w:rsid w:val="00742D60"/>
    <w:rsid w:val="00743999"/>
    <w:rsid w:val="00751C77"/>
    <w:rsid w:val="00752ACA"/>
    <w:rsid w:val="00752FF2"/>
    <w:rsid w:val="007533C8"/>
    <w:rsid w:val="00754500"/>
    <w:rsid w:val="007546C6"/>
    <w:rsid w:val="00755394"/>
    <w:rsid w:val="00755A87"/>
    <w:rsid w:val="00756653"/>
    <w:rsid w:val="00756A13"/>
    <w:rsid w:val="0075782F"/>
    <w:rsid w:val="00757C8B"/>
    <w:rsid w:val="007614E7"/>
    <w:rsid w:val="00762848"/>
    <w:rsid w:val="00764286"/>
    <w:rsid w:val="00765CD4"/>
    <w:rsid w:val="00771726"/>
    <w:rsid w:val="00772226"/>
    <w:rsid w:val="0077502C"/>
    <w:rsid w:val="00777E59"/>
    <w:rsid w:val="0078276F"/>
    <w:rsid w:val="007844FD"/>
    <w:rsid w:val="00786299"/>
    <w:rsid w:val="00786E6D"/>
    <w:rsid w:val="00790675"/>
    <w:rsid w:val="00792B4D"/>
    <w:rsid w:val="00792C9D"/>
    <w:rsid w:val="00793ECA"/>
    <w:rsid w:val="00795F19"/>
    <w:rsid w:val="007963AF"/>
    <w:rsid w:val="0079677F"/>
    <w:rsid w:val="007A047E"/>
    <w:rsid w:val="007A3340"/>
    <w:rsid w:val="007A4057"/>
    <w:rsid w:val="007A4CAD"/>
    <w:rsid w:val="007A6D06"/>
    <w:rsid w:val="007A7938"/>
    <w:rsid w:val="007B0741"/>
    <w:rsid w:val="007B0C89"/>
    <w:rsid w:val="007B1578"/>
    <w:rsid w:val="007B35E5"/>
    <w:rsid w:val="007B4458"/>
    <w:rsid w:val="007B615E"/>
    <w:rsid w:val="007C068F"/>
    <w:rsid w:val="007C0A1E"/>
    <w:rsid w:val="007C5CD7"/>
    <w:rsid w:val="007C723C"/>
    <w:rsid w:val="007C7495"/>
    <w:rsid w:val="007C7EAC"/>
    <w:rsid w:val="007D4866"/>
    <w:rsid w:val="007D72ED"/>
    <w:rsid w:val="007D79C8"/>
    <w:rsid w:val="007E0A3A"/>
    <w:rsid w:val="007E3622"/>
    <w:rsid w:val="007E429A"/>
    <w:rsid w:val="007E51F4"/>
    <w:rsid w:val="007E5A01"/>
    <w:rsid w:val="007E63AE"/>
    <w:rsid w:val="007E6ABB"/>
    <w:rsid w:val="007E6DA4"/>
    <w:rsid w:val="007E7B90"/>
    <w:rsid w:val="007F2390"/>
    <w:rsid w:val="007F526B"/>
    <w:rsid w:val="007F66B0"/>
    <w:rsid w:val="00801133"/>
    <w:rsid w:val="00801629"/>
    <w:rsid w:val="0080167C"/>
    <w:rsid w:val="00805B73"/>
    <w:rsid w:val="0080745B"/>
    <w:rsid w:val="008101BF"/>
    <w:rsid w:val="00810EB2"/>
    <w:rsid w:val="00811801"/>
    <w:rsid w:val="00811AA7"/>
    <w:rsid w:val="00812D17"/>
    <w:rsid w:val="00813C91"/>
    <w:rsid w:val="00816943"/>
    <w:rsid w:val="00817338"/>
    <w:rsid w:val="00820310"/>
    <w:rsid w:val="008205B9"/>
    <w:rsid w:val="00823161"/>
    <w:rsid w:val="008250DA"/>
    <w:rsid w:val="00826A03"/>
    <w:rsid w:val="00830101"/>
    <w:rsid w:val="00831392"/>
    <w:rsid w:val="00831CBC"/>
    <w:rsid w:val="00832607"/>
    <w:rsid w:val="0083305A"/>
    <w:rsid w:val="00834219"/>
    <w:rsid w:val="008355EA"/>
    <w:rsid w:val="00836AB3"/>
    <w:rsid w:val="008371A3"/>
    <w:rsid w:val="00837EBC"/>
    <w:rsid w:val="00840327"/>
    <w:rsid w:val="0084157D"/>
    <w:rsid w:val="0084210C"/>
    <w:rsid w:val="00842187"/>
    <w:rsid w:val="00842CBC"/>
    <w:rsid w:val="00847924"/>
    <w:rsid w:val="0085076B"/>
    <w:rsid w:val="0085186C"/>
    <w:rsid w:val="008531FA"/>
    <w:rsid w:val="008545E7"/>
    <w:rsid w:val="008559ED"/>
    <w:rsid w:val="00860C11"/>
    <w:rsid w:val="00861C58"/>
    <w:rsid w:val="00863024"/>
    <w:rsid w:val="00864F1C"/>
    <w:rsid w:val="00864F6B"/>
    <w:rsid w:val="00865E78"/>
    <w:rsid w:val="00866B67"/>
    <w:rsid w:val="00867ACF"/>
    <w:rsid w:val="008711C8"/>
    <w:rsid w:val="008714D7"/>
    <w:rsid w:val="0087291B"/>
    <w:rsid w:val="008743C3"/>
    <w:rsid w:val="008752D9"/>
    <w:rsid w:val="008765C3"/>
    <w:rsid w:val="0088152C"/>
    <w:rsid w:val="008855CD"/>
    <w:rsid w:val="00886C5E"/>
    <w:rsid w:val="00886D07"/>
    <w:rsid w:val="0088736F"/>
    <w:rsid w:val="008900D1"/>
    <w:rsid w:val="00890DB7"/>
    <w:rsid w:val="00892683"/>
    <w:rsid w:val="00892A87"/>
    <w:rsid w:val="00895AC8"/>
    <w:rsid w:val="00896311"/>
    <w:rsid w:val="008965E1"/>
    <w:rsid w:val="008972F2"/>
    <w:rsid w:val="00897F11"/>
    <w:rsid w:val="008A1E8A"/>
    <w:rsid w:val="008A3272"/>
    <w:rsid w:val="008A43FE"/>
    <w:rsid w:val="008A4876"/>
    <w:rsid w:val="008B1416"/>
    <w:rsid w:val="008B2BC2"/>
    <w:rsid w:val="008B3B26"/>
    <w:rsid w:val="008B3CD5"/>
    <w:rsid w:val="008B4EEA"/>
    <w:rsid w:val="008B54FA"/>
    <w:rsid w:val="008B5C5F"/>
    <w:rsid w:val="008B6EAD"/>
    <w:rsid w:val="008B8657"/>
    <w:rsid w:val="008C19C1"/>
    <w:rsid w:val="008C2FDB"/>
    <w:rsid w:val="008C56D1"/>
    <w:rsid w:val="008C7730"/>
    <w:rsid w:val="008D19EE"/>
    <w:rsid w:val="008D4F15"/>
    <w:rsid w:val="008D7295"/>
    <w:rsid w:val="008E0FD5"/>
    <w:rsid w:val="008E1222"/>
    <w:rsid w:val="008E3C5F"/>
    <w:rsid w:val="008E4653"/>
    <w:rsid w:val="008E5A60"/>
    <w:rsid w:val="008E628A"/>
    <w:rsid w:val="008E74B7"/>
    <w:rsid w:val="008F1AD1"/>
    <w:rsid w:val="008F2B7B"/>
    <w:rsid w:val="008F31AC"/>
    <w:rsid w:val="008F34E7"/>
    <w:rsid w:val="008F36F4"/>
    <w:rsid w:val="008F460A"/>
    <w:rsid w:val="008F733D"/>
    <w:rsid w:val="00901B98"/>
    <w:rsid w:val="00901F90"/>
    <w:rsid w:val="00904C72"/>
    <w:rsid w:val="00905059"/>
    <w:rsid w:val="00906C4A"/>
    <w:rsid w:val="0090708C"/>
    <w:rsid w:val="00911429"/>
    <w:rsid w:val="00911B82"/>
    <w:rsid w:val="00911BA0"/>
    <w:rsid w:val="00911C19"/>
    <w:rsid w:val="00915CCB"/>
    <w:rsid w:val="00916EB3"/>
    <w:rsid w:val="00921B45"/>
    <w:rsid w:val="009224F9"/>
    <w:rsid w:val="00922C41"/>
    <w:rsid w:val="00922E72"/>
    <w:rsid w:val="00922E74"/>
    <w:rsid w:val="00927A61"/>
    <w:rsid w:val="00930542"/>
    <w:rsid w:val="00930E43"/>
    <w:rsid w:val="009401DA"/>
    <w:rsid w:val="00940253"/>
    <w:rsid w:val="009405E7"/>
    <w:rsid w:val="00943338"/>
    <w:rsid w:val="00944F68"/>
    <w:rsid w:val="00945168"/>
    <w:rsid w:val="009456A1"/>
    <w:rsid w:val="009464BF"/>
    <w:rsid w:val="009501C2"/>
    <w:rsid w:val="00950D03"/>
    <w:rsid w:val="00951073"/>
    <w:rsid w:val="00954723"/>
    <w:rsid w:val="009557E2"/>
    <w:rsid w:val="00957588"/>
    <w:rsid w:val="00960070"/>
    <w:rsid w:val="00960265"/>
    <w:rsid w:val="00960B8C"/>
    <w:rsid w:val="00962D89"/>
    <w:rsid w:val="009643C7"/>
    <w:rsid w:val="00964F12"/>
    <w:rsid w:val="009653C7"/>
    <w:rsid w:val="009725C0"/>
    <w:rsid w:val="0097286B"/>
    <w:rsid w:val="00973F28"/>
    <w:rsid w:val="00974138"/>
    <w:rsid w:val="009758AD"/>
    <w:rsid w:val="00975DD7"/>
    <w:rsid w:val="00977340"/>
    <w:rsid w:val="009775E0"/>
    <w:rsid w:val="0097CE16"/>
    <w:rsid w:val="00981227"/>
    <w:rsid w:val="009821DD"/>
    <w:rsid w:val="0098254A"/>
    <w:rsid w:val="00982BD0"/>
    <w:rsid w:val="009835ED"/>
    <w:rsid w:val="00986B93"/>
    <w:rsid w:val="00986CF0"/>
    <w:rsid w:val="009901A4"/>
    <w:rsid w:val="009901AB"/>
    <w:rsid w:val="00990D0E"/>
    <w:rsid w:val="00991546"/>
    <w:rsid w:val="00993015"/>
    <w:rsid w:val="009975BB"/>
    <w:rsid w:val="009A07EA"/>
    <w:rsid w:val="009A0F32"/>
    <w:rsid w:val="009A18C7"/>
    <w:rsid w:val="009A2B92"/>
    <w:rsid w:val="009A62A3"/>
    <w:rsid w:val="009A6644"/>
    <w:rsid w:val="009A6B6B"/>
    <w:rsid w:val="009A76DF"/>
    <w:rsid w:val="009B0247"/>
    <w:rsid w:val="009B17FF"/>
    <w:rsid w:val="009B296B"/>
    <w:rsid w:val="009B2B14"/>
    <w:rsid w:val="009B4AA8"/>
    <w:rsid w:val="009B4E36"/>
    <w:rsid w:val="009B704D"/>
    <w:rsid w:val="009B7A77"/>
    <w:rsid w:val="009C2AF1"/>
    <w:rsid w:val="009C6A79"/>
    <w:rsid w:val="009C794E"/>
    <w:rsid w:val="009D045D"/>
    <w:rsid w:val="009D154B"/>
    <w:rsid w:val="009D50C8"/>
    <w:rsid w:val="009D5798"/>
    <w:rsid w:val="009D68C4"/>
    <w:rsid w:val="009D755F"/>
    <w:rsid w:val="009E2560"/>
    <w:rsid w:val="009E26A0"/>
    <w:rsid w:val="009E2D6C"/>
    <w:rsid w:val="009E37F8"/>
    <w:rsid w:val="009E394D"/>
    <w:rsid w:val="009E530D"/>
    <w:rsid w:val="009F3975"/>
    <w:rsid w:val="009F619D"/>
    <w:rsid w:val="009F7AB3"/>
    <w:rsid w:val="00A0313F"/>
    <w:rsid w:val="00A03B8B"/>
    <w:rsid w:val="00A04AC8"/>
    <w:rsid w:val="00A07E5D"/>
    <w:rsid w:val="00A100D8"/>
    <w:rsid w:val="00A10B2E"/>
    <w:rsid w:val="00A153CC"/>
    <w:rsid w:val="00A248D2"/>
    <w:rsid w:val="00A275D6"/>
    <w:rsid w:val="00A27F7A"/>
    <w:rsid w:val="00A30B54"/>
    <w:rsid w:val="00A31F31"/>
    <w:rsid w:val="00A34769"/>
    <w:rsid w:val="00A34FBE"/>
    <w:rsid w:val="00A36626"/>
    <w:rsid w:val="00A36DE4"/>
    <w:rsid w:val="00A40083"/>
    <w:rsid w:val="00A40815"/>
    <w:rsid w:val="00A41A08"/>
    <w:rsid w:val="00A42279"/>
    <w:rsid w:val="00A4348E"/>
    <w:rsid w:val="00A504A9"/>
    <w:rsid w:val="00A512BE"/>
    <w:rsid w:val="00A53D92"/>
    <w:rsid w:val="00A60350"/>
    <w:rsid w:val="00A62E2C"/>
    <w:rsid w:val="00A638A1"/>
    <w:rsid w:val="00A64A52"/>
    <w:rsid w:val="00A65C34"/>
    <w:rsid w:val="00A66161"/>
    <w:rsid w:val="00A66370"/>
    <w:rsid w:val="00A717C7"/>
    <w:rsid w:val="00A71F96"/>
    <w:rsid w:val="00A74DE8"/>
    <w:rsid w:val="00A75897"/>
    <w:rsid w:val="00A76E0E"/>
    <w:rsid w:val="00A81693"/>
    <w:rsid w:val="00A82893"/>
    <w:rsid w:val="00A8304F"/>
    <w:rsid w:val="00A9707C"/>
    <w:rsid w:val="00A97FF6"/>
    <w:rsid w:val="00AA1499"/>
    <w:rsid w:val="00AA2D0D"/>
    <w:rsid w:val="00AA389B"/>
    <w:rsid w:val="00AA4068"/>
    <w:rsid w:val="00AA64AB"/>
    <w:rsid w:val="00AA7A22"/>
    <w:rsid w:val="00AA7CF1"/>
    <w:rsid w:val="00AB0E06"/>
    <w:rsid w:val="00AB1329"/>
    <w:rsid w:val="00AB1E77"/>
    <w:rsid w:val="00AB3E2A"/>
    <w:rsid w:val="00AB5479"/>
    <w:rsid w:val="00AB5658"/>
    <w:rsid w:val="00AB6058"/>
    <w:rsid w:val="00AB6A13"/>
    <w:rsid w:val="00AC0F9C"/>
    <w:rsid w:val="00AC1D2E"/>
    <w:rsid w:val="00AC218E"/>
    <w:rsid w:val="00AC29ED"/>
    <w:rsid w:val="00AC5A81"/>
    <w:rsid w:val="00AC7318"/>
    <w:rsid w:val="00AD3C0F"/>
    <w:rsid w:val="00AD65ED"/>
    <w:rsid w:val="00AD7DE1"/>
    <w:rsid w:val="00AE1421"/>
    <w:rsid w:val="00AE24D5"/>
    <w:rsid w:val="00AE52A1"/>
    <w:rsid w:val="00AE6165"/>
    <w:rsid w:val="00AE61EF"/>
    <w:rsid w:val="00AF0581"/>
    <w:rsid w:val="00AF308B"/>
    <w:rsid w:val="00AF4F3F"/>
    <w:rsid w:val="00B013FF"/>
    <w:rsid w:val="00B02049"/>
    <w:rsid w:val="00B023EB"/>
    <w:rsid w:val="00B03421"/>
    <w:rsid w:val="00B0363C"/>
    <w:rsid w:val="00B074B8"/>
    <w:rsid w:val="00B07627"/>
    <w:rsid w:val="00B10FF2"/>
    <w:rsid w:val="00B12391"/>
    <w:rsid w:val="00B12B40"/>
    <w:rsid w:val="00B17E15"/>
    <w:rsid w:val="00B21425"/>
    <w:rsid w:val="00B21553"/>
    <w:rsid w:val="00B25DD8"/>
    <w:rsid w:val="00B26C2D"/>
    <w:rsid w:val="00B27978"/>
    <w:rsid w:val="00B3241A"/>
    <w:rsid w:val="00B32622"/>
    <w:rsid w:val="00B34C4B"/>
    <w:rsid w:val="00B36F5A"/>
    <w:rsid w:val="00B458A5"/>
    <w:rsid w:val="00B46A3D"/>
    <w:rsid w:val="00B47580"/>
    <w:rsid w:val="00B47E83"/>
    <w:rsid w:val="00B50E27"/>
    <w:rsid w:val="00B52C6C"/>
    <w:rsid w:val="00B54874"/>
    <w:rsid w:val="00B54AEE"/>
    <w:rsid w:val="00B54FE2"/>
    <w:rsid w:val="00B57A63"/>
    <w:rsid w:val="00B60F14"/>
    <w:rsid w:val="00B6245C"/>
    <w:rsid w:val="00B628E5"/>
    <w:rsid w:val="00B63238"/>
    <w:rsid w:val="00B70073"/>
    <w:rsid w:val="00B7039B"/>
    <w:rsid w:val="00B713D5"/>
    <w:rsid w:val="00B71D0A"/>
    <w:rsid w:val="00B72288"/>
    <w:rsid w:val="00B732CC"/>
    <w:rsid w:val="00B74682"/>
    <w:rsid w:val="00B768D8"/>
    <w:rsid w:val="00B801FE"/>
    <w:rsid w:val="00B80E9D"/>
    <w:rsid w:val="00B8259B"/>
    <w:rsid w:val="00B82CF4"/>
    <w:rsid w:val="00B8351D"/>
    <w:rsid w:val="00B8367D"/>
    <w:rsid w:val="00B84ED2"/>
    <w:rsid w:val="00B87615"/>
    <w:rsid w:val="00B9118E"/>
    <w:rsid w:val="00B944F3"/>
    <w:rsid w:val="00B954BA"/>
    <w:rsid w:val="00BA00F3"/>
    <w:rsid w:val="00BA1FD3"/>
    <w:rsid w:val="00BB098A"/>
    <w:rsid w:val="00BB5E11"/>
    <w:rsid w:val="00BC0427"/>
    <w:rsid w:val="00BC0F74"/>
    <w:rsid w:val="00BC1C60"/>
    <w:rsid w:val="00BC2D4D"/>
    <w:rsid w:val="00BC339E"/>
    <w:rsid w:val="00BC42E9"/>
    <w:rsid w:val="00BC5FCF"/>
    <w:rsid w:val="00BD04DD"/>
    <w:rsid w:val="00BD1F68"/>
    <w:rsid w:val="00BD3AC3"/>
    <w:rsid w:val="00BD43B9"/>
    <w:rsid w:val="00BD78CE"/>
    <w:rsid w:val="00BE08D7"/>
    <w:rsid w:val="00BE0B3E"/>
    <w:rsid w:val="00BE2E9E"/>
    <w:rsid w:val="00BE4D76"/>
    <w:rsid w:val="00BE7991"/>
    <w:rsid w:val="00BF0A9B"/>
    <w:rsid w:val="00BF3553"/>
    <w:rsid w:val="00BF7298"/>
    <w:rsid w:val="00BF76A0"/>
    <w:rsid w:val="00BF7791"/>
    <w:rsid w:val="00BF7B9F"/>
    <w:rsid w:val="00C00919"/>
    <w:rsid w:val="00C00C6D"/>
    <w:rsid w:val="00C05775"/>
    <w:rsid w:val="00C07018"/>
    <w:rsid w:val="00C070AC"/>
    <w:rsid w:val="00C119C7"/>
    <w:rsid w:val="00C12BE3"/>
    <w:rsid w:val="00C13281"/>
    <w:rsid w:val="00C138F8"/>
    <w:rsid w:val="00C15B1D"/>
    <w:rsid w:val="00C15CAA"/>
    <w:rsid w:val="00C16481"/>
    <w:rsid w:val="00C166FF"/>
    <w:rsid w:val="00C16B76"/>
    <w:rsid w:val="00C21156"/>
    <w:rsid w:val="00C23C8D"/>
    <w:rsid w:val="00C2478F"/>
    <w:rsid w:val="00C317D3"/>
    <w:rsid w:val="00C32B51"/>
    <w:rsid w:val="00C34A62"/>
    <w:rsid w:val="00C365E6"/>
    <w:rsid w:val="00C37025"/>
    <w:rsid w:val="00C42B8E"/>
    <w:rsid w:val="00C4336E"/>
    <w:rsid w:val="00C44AF5"/>
    <w:rsid w:val="00C45043"/>
    <w:rsid w:val="00C4552B"/>
    <w:rsid w:val="00C46351"/>
    <w:rsid w:val="00C468C0"/>
    <w:rsid w:val="00C47C4E"/>
    <w:rsid w:val="00C50BBF"/>
    <w:rsid w:val="00C56AE5"/>
    <w:rsid w:val="00C601CC"/>
    <w:rsid w:val="00C61589"/>
    <w:rsid w:val="00C7017D"/>
    <w:rsid w:val="00C72506"/>
    <w:rsid w:val="00C73D60"/>
    <w:rsid w:val="00C7411A"/>
    <w:rsid w:val="00C74401"/>
    <w:rsid w:val="00C8080A"/>
    <w:rsid w:val="00C813A8"/>
    <w:rsid w:val="00C82B20"/>
    <w:rsid w:val="00C82D9A"/>
    <w:rsid w:val="00C83033"/>
    <w:rsid w:val="00C83CED"/>
    <w:rsid w:val="00C83F36"/>
    <w:rsid w:val="00C8674A"/>
    <w:rsid w:val="00C86AF9"/>
    <w:rsid w:val="00C87D88"/>
    <w:rsid w:val="00C90749"/>
    <w:rsid w:val="00C9207E"/>
    <w:rsid w:val="00C94F79"/>
    <w:rsid w:val="00C953CF"/>
    <w:rsid w:val="00C97334"/>
    <w:rsid w:val="00C97D7E"/>
    <w:rsid w:val="00CA039A"/>
    <w:rsid w:val="00CA28FE"/>
    <w:rsid w:val="00CA2BDD"/>
    <w:rsid w:val="00CA3324"/>
    <w:rsid w:val="00CA42B1"/>
    <w:rsid w:val="00CA46EA"/>
    <w:rsid w:val="00CA49E3"/>
    <w:rsid w:val="00CA54F6"/>
    <w:rsid w:val="00CA7A71"/>
    <w:rsid w:val="00CB0702"/>
    <w:rsid w:val="00CB178D"/>
    <w:rsid w:val="00CB55A2"/>
    <w:rsid w:val="00CB63B0"/>
    <w:rsid w:val="00CC4ABB"/>
    <w:rsid w:val="00CC66F9"/>
    <w:rsid w:val="00CD089B"/>
    <w:rsid w:val="00CE0A55"/>
    <w:rsid w:val="00CE1606"/>
    <w:rsid w:val="00CE1872"/>
    <w:rsid w:val="00CE1A43"/>
    <w:rsid w:val="00CE24B6"/>
    <w:rsid w:val="00CE2EE8"/>
    <w:rsid w:val="00CE34CD"/>
    <w:rsid w:val="00CE35A1"/>
    <w:rsid w:val="00CE3916"/>
    <w:rsid w:val="00CE442C"/>
    <w:rsid w:val="00CE5A8D"/>
    <w:rsid w:val="00CF0515"/>
    <w:rsid w:val="00CF5AC9"/>
    <w:rsid w:val="00CF67A6"/>
    <w:rsid w:val="00CF7EB7"/>
    <w:rsid w:val="00D00175"/>
    <w:rsid w:val="00D02440"/>
    <w:rsid w:val="00D04F6B"/>
    <w:rsid w:val="00D0638B"/>
    <w:rsid w:val="00D11214"/>
    <w:rsid w:val="00D12077"/>
    <w:rsid w:val="00D1472C"/>
    <w:rsid w:val="00D14AF0"/>
    <w:rsid w:val="00D14BD5"/>
    <w:rsid w:val="00D14DE3"/>
    <w:rsid w:val="00D2195C"/>
    <w:rsid w:val="00D21B22"/>
    <w:rsid w:val="00D26438"/>
    <w:rsid w:val="00D26653"/>
    <w:rsid w:val="00D27EBA"/>
    <w:rsid w:val="00D310D9"/>
    <w:rsid w:val="00D32EF8"/>
    <w:rsid w:val="00D407B3"/>
    <w:rsid w:val="00D42040"/>
    <w:rsid w:val="00D43D76"/>
    <w:rsid w:val="00D43DA7"/>
    <w:rsid w:val="00D44086"/>
    <w:rsid w:val="00D45B32"/>
    <w:rsid w:val="00D47191"/>
    <w:rsid w:val="00D51F0B"/>
    <w:rsid w:val="00D52726"/>
    <w:rsid w:val="00D52F3C"/>
    <w:rsid w:val="00D5410B"/>
    <w:rsid w:val="00D5473C"/>
    <w:rsid w:val="00D5512B"/>
    <w:rsid w:val="00D55225"/>
    <w:rsid w:val="00D5732F"/>
    <w:rsid w:val="00D577AD"/>
    <w:rsid w:val="00D6101C"/>
    <w:rsid w:val="00D62A98"/>
    <w:rsid w:val="00D63680"/>
    <w:rsid w:val="00D63BFF"/>
    <w:rsid w:val="00D67082"/>
    <w:rsid w:val="00D6741B"/>
    <w:rsid w:val="00D70518"/>
    <w:rsid w:val="00D70658"/>
    <w:rsid w:val="00D710EE"/>
    <w:rsid w:val="00D72165"/>
    <w:rsid w:val="00D7219F"/>
    <w:rsid w:val="00D733A6"/>
    <w:rsid w:val="00D75846"/>
    <w:rsid w:val="00D8055B"/>
    <w:rsid w:val="00D8461E"/>
    <w:rsid w:val="00D87359"/>
    <w:rsid w:val="00D87E2D"/>
    <w:rsid w:val="00D90CD8"/>
    <w:rsid w:val="00D941BB"/>
    <w:rsid w:val="00D9461B"/>
    <w:rsid w:val="00D96C4B"/>
    <w:rsid w:val="00DA0AC3"/>
    <w:rsid w:val="00DA0C2A"/>
    <w:rsid w:val="00DA0FB0"/>
    <w:rsid w:val="00DA2918"/>
    <w:rsid w:val="00DA2D41"/>
    <w:rsid w:val="00DA45F0"/>
    <w:rsid w:val="00DA4A1D"/>
    <w:rsid w:val="00DB0E1B"/>
    <w:rsid w:val="00DB1F77"/>
    <w:rsid w:val="00DB25B1"/>
    <w:rsid w:val="00DB3B7A"/>
    <w:rsid w:val="00DB4BAF"/>
    <w:rsid w:val="00DB645D"/>
    <w:rsid w:val="00DC0A15"/>
    <w:rsid w:val="00DC2C25"/>
    <w:rsid w:val="00DC3847"/>
    <w:rsid w:val="00DC4370"/>
    <w:rsid w:val="00DC6147"/>
    <w:rsid w:val="00DC62AF"/>
    <w:rsid w:val="00DC6D33"/>
    <w:rsid w:val="00DC6F3C"/>
    <w:rsid w:val="00DD2268"/>
    <w:rsid w:val="00DD2893"/>
    <w:rsid w:val="00DD65C4"/>
    <w:rsid w:val="00DE3714"/>
    <w:rsid w:val="00DE39CD"/>
    <w:rsid w:val="00DE5E24"/>
    <w:rsid w:val="00DE643A"/>
    <w:rsid w:val="00DF0BEA"/>
    <w:rsid w:val="00DF0EEA"/>
    <w:rsid w:val="00DF3D80"/>
    <w:rsid w:val="00DF72F3"/>
    <w:rsid w:val="00DF784C"/>
    <w:rsid w:val="00E049EC"/>
    <w:rsid w:val="00E04C00"/>
    <w:rsid w:val="00E1102C"/>
    <w:rsid w:val="00E1147C"/>
    <w:rsid w:val="00E149AD"/>
    <w:rsid w:val="00E15FC6"/>
    <w:rsid w:val="00E2066D"/>
    <w:rsid w:val="00E228E1"/>
    <w:rsid w:val="00E235D5"/>
    <w:rsid w:val="00E262E4"/>
    <w:rsid w:val="00E300C3"/>
    <w:rsid w:val="00E310B1"/>
    <w:rsid w:val="00E33583"/>
    <w:rsid w:val="00E36925"/>
    <w:rsid w:val="00E372DA"/>
    <w:rsid w:val="00E37742"/>
    <w:rsid w:val="00E40453"/>
    <w:rsid w:val="00E41FD5"/>
    <w:rsid w:val="00E42649"/>
    <w:rsid w:val="00E47621"/>
    <w:rsid w:val="00E4787E"/>
    <w:rsid w:val="00E47EEF"/>
    <w:rsid w:val="00E50307"/>
    <w:rsid w:val="00E513CC"/>
    <w:rsid w:val="00E51401"/>
    <w:rsid w:val="00E518BF"/>
    <w:rsid w:val="00E54A42"/>
    <w:rsid w:val="00E55C60"/>
    <w:rsid w:val="00E562A8"/>
    <w:rsid w:val="00E56380"/>
    <w:rsid w:val="00E5731F"/>
    <w:rsid w:val="00E619F7"/>
    <w:rsid w:val="00E62569"/>
    <w:rsid w:val="00E633B8"/>
    <w:rsid w:val="00E657DE"/>
    <w:rsid w:val="00E710F6"/>
    <w:rsid w:val="00E7134C"/>
    <w:rsid w:val="00E7273F"/>
    <w:rsid w:val="00E72A46"/>
    <w:rsid w:val="00E73418"/>
    <w:rsid w:val="00E74F6B"/>
    <w:rsid w:val="00E75968"/>
    <w:rsid w:val="00E76F3C"/>
    <w:rsid w:val="00E81AA9"/>
    <w:rsid w:val="00E83A4B"/>
    <w:rsid w:val="00E84DD1"/>
    <w:rsid w:val="00E857E7"/>
    <w:rsid w:val="00E868E9"/>
    <w:rsid w:val="00E87F8B"/>
    <w:rsid w:val="00E902E8"/>
    <w:rsid w:val="00E91378"/>
    <w:rsid w:val="00E93310"/>
    <w:rsid w:val="00E93EAC"/>
    <w:rsid w:val="00EA2248"/>
    <w:rsid w:val="00EA4273"/>
    <w:rsid w:val="00EA5830"/>
    <w:rsid w:val="00EA6837"/>
    <w:rsid w:val="00EA7050"/>
    <w:rsid w:val="00EB0360"/>
    <w:rsid w:val="00EB0A10"/>
    <w:rsid w:val="00EB0BA9"/>
    <w:rsid w:val="00EB1450"/>
    <w:rsid w:val="00EB2081"/>
    <w:rsid w:val="00EB2426"/>
    <w:rsid w:val="00EB2FCA"/>
    <w:rsid w:val="00EB2FE6"/>
    <w:rsid w:val="00EB324D"/>
    <w:rsid w:val="00EB4DB1"/>
    <w:rsid w:val="00EC060B"/>
    <w:rsid w:val="00EC0B65"/>
    <w:rsid w:val="00EC1D58"/>
    <w:rsid w:val="00ED26B0"/>
    <w:rsid w:val="00ED3E86"/>
    <w:rsid w:val="00ED5FC0"/>
    <w:rsid w:val="00ED6880"/>
    <w:rsid w:val="00ED79D4"/>
    <w:rsid w:val="00EE0D58"/>
    <w:rsid w:val="00EE12A0"/>
    <w:rsid w:val="00EE2E66"/>
    <w:rsid w:val="00EE31FF"/>
    <w:rsid w:val="00EE350E"/>
    <w:rsid w:val="00EE377D"/>
    <w:rsid w:val="00EE3CE0"/>
    <w:rsid w:val="00EE5E7D"/>
    <w:rsid w:val="00EE607B"/>
    <w:rsid w:val="00EF0469"/>
    <w:rsid w:val="00EF0B78"/>
    <w:rsid w:val="00EF11CF"/>
    <w:rsid w:val="00EF1EEC"/>
    <w:rsid w:val="00EF5E50"/>
    <w:rsid w:val="00F00A47"/>
    <w:rsid w:val="00F01208"/>
    <w:rsid w:val="00F017A2"/>
    <w:rsid w:val="00F02772"/>
    <w:rsid w:val="00F06C27"/>
    <w:rsid w:val="00F07DCB"/>
    <w:rsid w:val="00F1037E"/>
    <w:rsid w:val="00F12AE4"/>
    <w:rsid w:val="00F15EEC"/>
    <w:rsid w:val="00F2165C"/>
    <w:rsid w:val="00F24447"/>
    <w:rsid w:val="00F27741"/>
    <w:rsid w:val="00F308AE"/>
    <w:rsid w:val="00F30DAF"/>
    <w:rsid w:val="00F314B5"/>
    <w:rsid w:val="00F337DF"/>
    <w:rsid w:val="00F34C2A"/>
    <w:rsid w:val="00F35BA6"/>
    <w:rsid w:val="00F36541"/>
    <w:rsid w:val="00F40AB2"/>
    <w:rsid w:val="00F439CD"/>
    <w:rsid w:val="00F46206"/>
    <w:rsid w:val="00F470FA"/>
    <w:rsid w:val="00F47351"/>
    <w:rsid w:val="00F51EE3"/>
    <w:rsid w:val="00F55345"/>
    <w:rsid w:val="00F566E2"/>
    <w:rsid w:val="00F57BF4"/>
    <w:rsid w:val="00F57E96"/>
    <w:rsid w:val="00F616DC"/>
    <w:rsid w:val="00F61F88"/>
    <w:rsid w:val="00F622FD"/>
    <w:rsid w:val="00F62D80"/>
    <w:rsid w:val="00F657BD"/>
    <w:rsid w:val="00F65813"/>
    <w:rsid w:val="00F66EBE"/>
    <w:rsid w:val="00F72D02"/>
    <w:rsid w:val="00F76733"/>
    <w:rsid w:val="00F8201F"/>
    <w:rsid w:val="00F85B29"/>
    <w:rsid w:val="00F86679"/>
    <w:rsid w:val="00F869D8"/>
    <w:rsid w:val="00F87E41"/>
    <w:rsid w:val="00F9051E"/>
    <w:rsid w:val="00F91538"/>
    <w:rsid w:val="00F94DBD"/>
    <w:rsid w:val="00F95E0A"/>
    <w:rsid w:val="00F97512"/>
    <w:rsid w:val="00FA11DC"/>
    <w:rsid w:val="00FA5778"/>
    <w:rsid w:val="00FA6E54"/>
    <w:rsid w:val="00FA6E89"/>
    <w:rsid w:val="00FB12AD"/>
    <w:rsid w:val="00FB185B"/>
    <w:rsid w:val="00FB3ABB"/>
    <w:rsid w:val="00FB4F4C"/>
    <w:rsid w:val="00FB546A"/>
    <w:rsid w:val="00FB5E7B"/>
    <w:rsid w:val="00FC0F45"/>
    <w:rsid w:val="00FC21BC"/>
    <w:rsid w:val="00FC4752"/>
    <w:rsid w:val="00FC4AEF"/>
    <w:rsid w:val="00FC67ED"/>
    <w:rsid w:val="00FC77D0"/>
    <w:rsid w:val="00FD31D6"/>
    <w:rsid w:val="00FD4B4C"/>
    <w:rsid w:val="00FD6A19"/>
    <w:rsid w:val="00FE0235"/>
    <w:rsid w:val="00FE2DE6"/>
    <w:rsid w:val="00FE3910"/>
    <w:rsid w:val="00FE4433"/>
    <w:rsid w:val="00FE5729"/>
    <w:rsid w:val="00FE5D02"/>
    <w:rsid w:val="00FE6C63"/>
    <w:rsid w:val="00FF210D"/>
    <w:rsid w:val="00FF2EA1"/>
    <w:rsid w:val="00FF397D"/>
    <w:rsid w:val="00FF47E7"/>
    <w:rsid w:val="00FF5D5E"/>
    <w:rsid w:val="00FF6454"/>
    <w:rsid w:val="00FF7230"/>
    <w:rsid w:val="022FAF49"/>
    <w:rsid w:val="0289503E"/>
    <w:rsid w:val="069D2472"/>
    <w:rsid w:val="06EC4923"/>
    <w:rsid w:val="0765CD5A"/>
    <w:rsid w:val="07DAF87B"/>
    <w:rsid w:val="08AE3366"/>
    <w:rsid w:val="095E7FA4"/>
    <w:rsid w:val="0B07784B"/>
    <w:rsid w:val="0BBD6932"/>
    <w:rsid w:val="0CA0D99F"/>
    <w:rsid w:val="0D8D5C26"/>
    <w:rsid w:val="0F790385"/>
    <w:rsid w:val="0F793656"/>
    <w:rsid w:val="0FD33BF2"/>
    <w:rsid w:val="12290DB0"/>
    <w:rsid w:val="14A6AD15"/>
    <w:rsid w:val="14C03A19"/>
    <w:rsid w:val="15A628CE"/>
    <w:rsid w:val="16B1AF60"/>
    <w:rsid w:val="16E3B616"/>
    <w:rsid w:val="177574E1"/>
    <w:rsid w:val="17D4EF2B"/>
    <w:rsid w:val="18C66CE0"/>
    <w:rsid w:val="19114542"/>
    <w:rsid w:val="191C31BD"/>
    <w:rsid w:val="1936CF0B"/>
    <w:rsid w:val="1BD5F076"/>
    <w:rsid w:val="1C09B18C"/>
    <w:rsid w:val="1C62223E"/>
    <w:rsid w:val="1F3BB94A"/>
    <w:rsid w:val="22C427B8"/>
    <w:rsid w:val="22D9A117"/>
    <w:rsid w:val="261FC5BC"/>
    <w:rsid w:val="26983268"/>
    <w:rsid w:val="26F74DD6"/>
    <w:rsid w:val="2711B1F5"/>
    <w:rsid w:val="27BB25FC"/>
    <w:rsid w:val="2805C4C3"/>
    <w:rsid w:val="2893F074"/>
    <w:rsid w:val="28A111F1"/>
    <w:rsid w:val="29E009A5"/>
    <w:rsid w:val="2A118F6E"/>
    <w:rsid w:val="2A76742E"/>
    <w:rsid w:val="2ABFF772"/>
    <w:rsid w:val="2BA3458A"/>
    <w:rsid w:val="2D4DDC79"/>
    <w:rsid w:val="2EE4154E"/>
    <w:rsid w:val="2F2B47C6"/>
    <w:rsid w:val="30A58F00"/>
    <w:rsid w:val="30BFA31A"/>
    <w:rsid w:val="31A4C2B3"/>
    <w:rsid w:val="32D9F619"/>
    <w:rsid w:val="331D329D"/>
    <w:rsid w:val="352CF2AA"/>
    <w:rsid w:val="35EBC16A"/>
    <w:rsid w:val="37BD5008"/>
    <w:rsid w:val="38D9222B"/>
    <w:rsid w:val="38EEF388"/>
    <w:rsid w:val="39F27FF8"/>
    <w:rsid w:val="39FFE17C"/>
    <w:rsid w:val="3C7C83A6"/>
    <w:rsid w:val="3DD21317"/>
    <w:rsid w:val="3DE6AAED"/>
    <w:rsid w:val="3DFE0A4F"/>
    <w:rsid w:val="3E10E9AE"/>
    <w:rsid w:val="3F98D3F9"/>
    <w:rsid w:val="4019FD6E"/>
    <w:rsid w:val="419B4023"/>
    <w:rsid w:val="42BE671E"/>
    <w:rsid w:val="432C10EB"/>
    <w:rsid w:val="458329F8"/>
    <w:rsid w:val="45844128"/>
    <w:rsid w:val="45CD84C2"/>
    <w:rsid w:val="45D4EF1E"/>
    <w:rsid w:val="4672E4AF"/>
    <w:rsid w:val="47F27307"/>
    <w:rsid w:val="4E78014C"/>
    <w:rsid w:val="4E89AC5D"/>
    <w:rsid w:val="4F6D157C"/>
    <w:rsid w:val="501DFCEA"/>
    <w:rsid w:val="510C976F"/>
    <w:rsid w:val="51C2B6A1"/>
    <w:rsid w:val="52021629"/>
    <w:rsid w:val="52D4C339"/>
    <w:rsid w:val="5373268B"/>
    <w:rsid w:val="55D77D4C"/>
    <w:rsid w:val="575A175A"/>
    <w:rsid w:val="57FDF6E3"/>
    <w:rsid w:val="583B226B"/>
    <w:rsid w:val="5A91771C"/>
    <w:rsid w:val="5B7238D0"/>
    <w:rsid w:val="5B90C41F"/>
    <w:rsid w:val="5F0E0E02"/>
    <w:rsid w:val="5FF74C57"/>
    <w:rsid w:val="609D9FAD"/>
    <w:rsid w:val="61CA0B10"/>
    <w:rsid w:val="6404B90E"/>
    <w:rsid w:val="640A13E1"/>
    <w:rsid w:val="64606DE0"/>
    <w:rsid w:val="64B7738C"/>
    <w:rsid w:val="64F83DFD"/>
    <w:rsid w:val="65057773"/>
    <w:rsid w:val="662A754B"/>
    <w:rsid w:val="665F21EF"/>
    <w:rsid w:val="66C82DB6"/>
    <w:rsid w:val="681EAF6E"/>
    <w:rsid w:val="687DF02C"/>
    <w:rsid w:val="68B57518"/>
    <w:rsid w:val="69B3A019"/>
    <w:rsid w:val="6C01AAB0"/>
    <w:rsid w:val="6C9A828E"/>
    <w:rsid w:val="6EDC5B16"/>
    <w:rsid w:val="6FB94E8A"/>
    <w:rsid w:val="71E29FF4"/>
    <w:rsid w:val="72CFDF66"/>
    <w:rsid w:val="73782A3D"/>
    <w:rsid w:val="7405441B"/>
    <w:rsid w:val="743EB9DD"/>
    <w:rsid w:val="7683266B"/>
    <w:rsid w:val="7779C100"/>
    <w:rsid w:val="7862178B"/>
    <w:rsid w:val="791EC939"/>
    <w:rsid w:val="79B4D401"/>
    <w:rsid w:val="7BC06DC4"/>
    <w:rsid w:val="7CBDAF04"/>
    <w:rsid w:val="7CCD2217"/>
    <w:rsid w:val="7E0CDC38"/>
    <w:rsid w:val="7E9C64FC"/>
    <w:rsid w:val="7E9D6F3E"/>
    <w:rsid w:val="7ED946A9"/>
    <w:rsid w:val="7EF80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8AD5C"/>
  <w15:docId w15:val="{39018174-7762-4AB2-B5AC-3BE4D807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Semilight" w:eastAsia="Times New Roman" w:hAnsi="Segoe UI Semilight" w:cs="Segoe UI Semilight"/>
        <w:sz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B4"/>
    <w:rPr>
      <w:lang w:val="lt-LT"/>
    </w:rPr>
  </w:style>
  <w:style w:type="paragraph" w:styleId="Heading1">
    <w:name w:val="heading 1"/>
    <w:basedOn w:val="ListParagraph"/>
    <w:next w:val="Normal"/>
    <w:link w:val="Heading1Char"/>
    <w:autoRedefine/>
    <w:uiPriority w:val="99"/>
    <w:qFormat/>
    <w:rsid w:val="00977340"/>
    <w:pPr>
      <w:numPr>
        <w:ilvl w:val="0"/>
      </w:numPr>
      <w:tabs>
        <w:tab w:val="clear" w:pos="851"/>
        <w:tab w:val="clear" w:pos="5779"/>
        <w:tab w:val="left" w:pos="142"/>
      </w:tabs>
      <w:spacing w:before="240" w:after="240"/>
      <w:contextualSpacing w:val="0"/>
      <w:jc w:val="center"/>
      <w:outlineLvl w:val="0"/>
    </w:pPr>
    <w:rPr>
      <w:rFonts w:ascii="Segoe UI Semibold" w:hAnsi="Segoe UI Semibold" w:cs="Segoe UI Semibold"/>
      <w:caps/>
      <w:sz w:val="24"/>
    </w:rPr>
  </w:style>
  <w:style w:type="paragraph" w:styleId="Heading2">
    <w:name w:val="heading 2"/>
    <w:basedOn w:val="Normal"/>
    <w:next w:val="Normal"/>
    <w:link w:val="Heading2Char"/>
    <w:uiPriority w:val="9"/>
    <w:semiHidden/>
    <w:unhideWhenUsed/>
    <w:qFormat/>
    <w:rsid w:val="005329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29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29B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29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29B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29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29B4"/>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329B4"/>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qFormat/>
    <w:rsid w:val="005329B4"/>
    <w:pPr>
      <w:spacing w:before="120"/>
      <w:contextualSpacing/>
      <w:jc w:val="center"/>
    </w:pPr>
    <w:rPr>
      <w:rFonts w:ascii="Arial" w:eastAsiaTheme="majorEastAsia" w:hAnsi="Arial" w:cstheme="majorBidi"/>
      <w:b/>
      <w:caps/>
      <w:spacing w:val="5"/>
      <w:kern w:val="28"/>
      <w:sz w:val="40"/>
      <w:szCs w:val="52"/>
      <w:lang w:val="lt-LT"/>
    </w:rPr>
  </w:style>
  <w:style w:type="character" w:customStyle="1" w:styleId="TitleChar">
    <w:name w:val="Title Char"/>
    <w:basedOn w:val="DefaultParagraphFont"/>
    <w:link w:val="Title"/>
    <w:rsid w:val="005329B4"/>
    <w:rPr>
      <w:rFonts w:ascii="Arial" w:eastAsiaTheme="majorEastAsia" w:hAnsi="Arial" w:cstheme="majorBidi"/>
      <w:b/>
      <w:caps/>
      <w:spacing w:val="5"/>
      <w:kern w:val="28"/>
      <w:sz w:val="40"/>
      <w:szCs w:val="52"/>
      <w:lang w:val="lt-LT"/>
    </w:rPr>
  </w:style>
  <w:style w:type="paragraph" w:customStyle="1" w:styleId="Normall">
    <w:name w:val="Normal_l"/>
    <w:basedOn w:val="Normal"/>
    <w:next w:val="Normal"/>
    <w:rsid w:val="00B023EB"/>
    <w:pPr>
      <w:keepNext/>
      <w:tabs>
        <w:tab w:val="left" w:pos="7372"/>
      </w:tabs>
      <w:jc w:val="center"/>
    </w:pPr>
    <w:rPr>
      <w:b/>
      <w:i/>
      <w:caps/>
      <w:sz w:val="28"/>
    </w:rPr>
  </w:style>
  <w:style w:type="paragraph" w:styleId="BlockText">
    <w:name w:val="Block Text"/>
    <w:basedOn w:val="Normal"/>
    <w:rsid w:val="00B023EB"/>
    <w:pPr>
      <w:tabs>
        <w:tab w:val="left" w:pos="743"/>
      </w:tabs>
    </w:pPr>
    <w:rPr>
      <w:snapToGrid w:val="0"/>
      <w:color w:val="000000"/>
    </w:rPr>
  </w:style>
  <w:style w:type="paragraph" w:customStyle="1" w:styleId="Normaltab1">
    <w:name w:val="Normal tab1"/>
    <w:basedOn w:val="Normal"/>
    <w:next w:val="Normal"/>
    <w:rsid w:val="00B023EB"/>
    <w:pPr>
      <w:spacing w:before="120"/>
      <w:ind w:left="142" w:right="142"/>
      <w:jc w:val="center"/>
    </w:pPr>
    <w:rPr>
      <w:smallCaps/>
    </w:rPr>
  </w:style>
  <w:style w:type="paragraph" w:styleId="BodyTextIndent">
    <w:name w:val="Body Text Indent"/>
    <w:basedOn w:val="Normal"/>
    <w:link w:val="BodyTextIndentChar"/>
    <w:rsid w:val="00B023EB"/>
    <w:pPr>
      <w:jc w:val="center"/>
    </w:pPr>
    <w:rPr>
      <w:b/>
      <w:i/>
      <w:sz w:val="28"/>
    </w:rPr>
  </w:style>
  <w:style w:type="character" w:customStyle="1" w:styleId="BodyTextIndentChar">
    <w:name w:val="Body Text Indent Char"/>
    <w:basedOn w:val="DefaultParagraphFont"/>
    <w:link w:val="BodyTextIndent"/>
    <w:rsid w:val="00B023EB"/>
    <w:rPr>
      <w:rFonts w:ascii="Arial" w:eastAsia="Times New Roman" w:hAnsi="Arial" w:cs="Times New Roman"/>
      <w:b/>
      <w:i/>
      <w:sz w:val="28"/>
      <w:szCs w:val="20"/>
      <w:lang w:val="lt-LT"/>
    </w:rPr>
  </w:style>
  <w:style w:type="paragraph" w:customStyle="1" w:styleId="Pavadinimas2">
    <w:name w:val="Pavadinimas2"/>
    <w:basedOn w:val="Normal"/>
    <w:qFormat/>
    <w:rsid w:val="005329B4"/>
    <w:pPr>
      <w:tabs>
        <w:tab w:val="left" w:pos="0"/>
      </w:tabs>
      <w:spacing w:before="120"/>
      <w:contextualSpacing/>
      <w:jc w:val="center"/>
    </w:pPr>
    <w:rPr>
      <w:rFonts w:eastAsiaTheme="majorEastAsia"/>
      <w:b/>
      <w:spacing w:val="5"/>
      <w:kern w:val="28"/>
      <w:szCs w:val="52"/>
    </w:rPr>
  </w:style>
  <w:style w:type="table" w:styleId="TableGrid">
    <w:name w:val="Table Grid"/>
    <w:basedOn w:val="TableElegant"/>
    <w:uiPriority w:val="59"/>
    <w:rsid w:val="00B023EB"/>
    <w:rPr>
      <w:rFonts w:ascii="Arial" w:hAnsi="Arial"/>
      <w:sz w:val="20"/>
      <w:lang w:val="lt-LT" w:eastAsia="lt-LT"/>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jc w:val="center"/>
    </w:tr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B023EB"/>
    <w:pPr>
      <w:tabs>
        <w:tab w:val="left" w:pos="851"/>
      </w:tabs>
      <w:ind w:firstLine="56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9"/>
    <w:rsid w:val="00977340"/>
    <w:rPr>
      <w:rFonts w:ascii="Segoe UI Semibold" w:hAnsi="Segoe UI Semibold" w:cs="Segoe UI Semibold"/>
      <w:caps/>
      <w:sz w:val="24"/>
      <w:lang w:val="lt-LT"/>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List Paragraph3"/>
    <w:basedOn w:val="Normal"/>
    <w:link w:val="ListParagraphChar"/>
    <w:uiPriority w:val="99"/>
    <w:qFormat/>
    <w:rsid w:val="009F7AB3"/>
    <w:pPr>
      <w:numPr>
        <w:ilvl w:val="1"/>
        <w:numId w:val="1"/>
      </w:numPr>
      <w:tabs>
        <w:tab w:val="left" w:pos="851"/>
        <w:tab w:val="left" w:pos="5779"/>
      </w:tabs>
      <w:contextualSpacing/>
    </w:pPr>
  </w:style>
  <w:style w:type="paragraph" w:customStyle="1" w:styleId="Normaln">
    <w:name w:val="Normal_n"/>
    <w:basedOn w:val="Normal"/>
    <w:rsid w:val="00B023EB"/>
    <w:pPr>
      <w:jc w:val="center"/>
    </w:pPr>
  </w:style>
  <w:style w:type="paragraph" w:styleId="CommentText">
    <w:name w:val="annotation text"/>
    <w:basedOn w:val="Normal"/>
    <w:link w:val="CommentTextChar"/>
    <w:rsid w:val="00B023EB"/>
    <w:rPr>
      <w:rFonts w:eastAsiaTheme="minorHAnsi" w:cstheme="minorBidi"/>
    </w:rPr>
  </w:style>
  <w:style w:type="character" w:customStyle="1" w:styleId="CommentTextChar">
    <w:name w:val="Comment Text Char"/>
    <w:link w:val="CommentText"/>
    <w:rsid w:val="00B023EB"/>
    <w:rPr>
      <w:rFonts w:ascii="Arial" w:hAnsi="Arial"/>
      <w:lang w:val="lt-LT"/>
    </w:rPr>
  </w:style>
  <w:style w:type="paragraph" w:customStyle="1" w:styleId="Pavadinimas1">
    <w:name w:val="Pavadinimas1"/>
    <w:basedOn w:val="Title"/>
    <w:link w:val="Pavadinimas1Diagrama"/>
    <w:qFormat/>
    <w:rsid w:val="005329B4"/>
    <w:pPr>
      <w:spacing w:before="0" w:after="0" w:line="360" w:lineRule="auto"/>
    </w:pPr>
    <w:rPr>
      <w:i/>
      <w:szCs w:val="40"/>
    </w:rPr>
  </w:style>
  <w:style w:type="character" w:customStyle="1" w:styleId="Pavadinimas1Diagrama">
    <w:name w:val="Pavadinimas1 Diagrama"/>
    <w:basedOn w:val="TitleChar"/>
    <w:link w:val="Pavadinimas1"/>
    <w:rsid w:val="005329B4"/>
    <w:rPr>
      <w:rFonts w:ascii="Arial" w:eastAsiaTheme="majorEastAsia" w:hAnsi="Arial" w:cstheme="majorBidi"/>
      <w:b/>
      <w:i/>
      <w:caps/>
      <w:spacing w:val="5"/>
      <w:kern w:val="28"/>
      <w:sz w:val="40"/>
      <w:szCs w:val="40"/>
      <w:lang w:val="lt-LT"/>
    </w:rPr>
  </w:style>
  <w:style w:type="paragraph" w:customStyle="1" w:styleId="Pastabostekstas">
    <w:name w:val="Pastabos tekstas"/>
    <w:basedOn w:val="Normal"/>
    <w:qFormat/>
    <w:rsid w:val="005329B4"/>
    <w:pPr>
      <w:jc w:val="center"/>
    </w:pPr>
    <w:rPr>
      <w:sz w:val="32"/>
      <w:szCs w:val="32"/>
    </w:rPr>
  </w:style>
  <w:style w:type="paragraph" w:customStyle="1" w:styleId="Pavadinimas3">
    <w:name w:val="Pavadinimas3"/>
    <w:basedOn w:val="Pavadinimas1"/>
    <w:link w:val="Pavadinimas3Diagrama"/>
    <w:qFormat/>
    <w:rsid w:val="005329B4"/>
    <w:rPr>
      <w:sz w:val="32"/>
      <w:szCs w:val="32"/>
    </w:rPr>
  </w:style>
  <w:style w:type="character" w:customStyle="1" w:styleId="Pavadinimas3Diagrama">
    <w:name w:val="Pavadinimas3 Diagrama"/>
    <w:basedOn w:val="Pavadinimas1Diagrama"/>
    <w:link w:val="Pavadinimas3"/>
    <w:rsid w:val="005329B4"/>
    <w:rPr>
      <w:rFonts w:ascii="Arial" w:eastAsiaTheme="majorEastAsia" w:hAnsi="Arial" w:cstheme="majorBidi"/>
      <w:b/>
      <w:i/>
      <w:caps/>
      <w:spacing w:val="5"/>
      <w:kern w:val="28"/>
      <w:sz w:val="32"/>
      <w:szCs w:val="32"/>
      <w:lang w:val="lt-LT"/>
    </w:rPr>
  </w:style>
  <w:style w:type="paragraph" w:customStyle="1" w:styleId="Vieta">
    <w:name w:val="Vieta"/>
    <w:basedOn w:val="Normal"/>
    <w:link w:val="VietaDiagrama"/>
    <w:qFormat/>
    <w:rsid w:val="005329B4"/>
    <w:pPr>
      <w:jc w:val="center"/>
    </w:pPr>
    <w:rPr>
      <w:rFonts w:ascii="Arial" w:hAnsi="Arial" w:cs="Arial"/>
      <w:b/>
      <w:sz w:val="24"/>
    </w:rPr>
  </w:style>
  <w:style w:type="character" w:customStyle="1" w:styleId="VietaDiagrama">
    <w:name w:val="Vieta Diagrama"/>
    <w:basedOn w:val="DefaultParagraphFont"/>
    <w:link w:val="Vieta"/>
    <w:rsid w:val="005329B4"/>
    <w:rPr>
      <w:rFonts w:ascii="Arial" w:hAnsi="Arial" w:cs="Arial"/>
      <w:b/>
      <w:sz w:val="24"/>
      <w:lang w:val="lt-LT"/>
    </w:rPr>
  </w:style>
  <w:style w:type="paragraph" w:styleId="Header">
    <w:name w:val="header"/>
    <w:basedOn w:val="Normal"/>
    <w:link w:val="HeaderChar"/>
    <w:uiPriority w:val="99"/>
    <w:unhideWhenUsed/>
    <w:rsid w:val="00582501"/>
    <w:pPr>
      <w:tabs>
        <w:tab w:val="center" w:pos="4513"/>
        <w:tab w:val="right" w:pos="9026"/>
      </w:tabs>
    </w:pPr>
  </w:style>
  <w:style w:type="character" w:customStyle="1" w:styleId="HeaderChar">
    <w:name w:val="Header Char"/>
    <w:basedOn w:val="DefaultParagraphFont"/>
    <w:link w:val="Header"/>
    <w:uiPriority w:val="99"/>
    <w:rsid w:val="00582501"/>
  </w:style>
  <w:style w:type="paragraph" w:styleId="Footer">
    <w:name w:val="footer"/>
    <w:basedOn w:val="Normal"/>
    <w:link w:val="FooterChar"/>
    <w:unhideWhenUsed/>
    <w:rsid w:val="00582501"/>
    <w:pPr>
      <w:tabs>
        <w:tab w:val="center" w:pos="4513"/>
        <w:tab w:val="right" w:pos="9026"/>
      </w:tabs>
    </w:pPr>
  </w:style>
  <w:style w:type="character" w:customStyle="1" w:styleId="FooterChar">
    <w:name w:val="Footer Char"/>
    <w:basedOn w:val="DefaultParagraphFont"/>
    <w:link w:val="Footer"/>
    <w:uiPriority w:val="99"/>
    <w:rsid w:val="00582501"/>
  </w:style>
  <w:style w:type="paragraph" w:styleId="BalloonText">
    <w:name w:val="Balloon Text"/>
    <w:basedOn w:val="Normal"/>
    <w:link w:val="BalloonTextChar"/>
    <w:uiPriority w:val="99"/>
    <w:semiHidden/>
    <w:unhideWhenUsed/>
    <w:rsid w:val="00437D04"/>
    <w:rPr>
      <w:rFonts w:ascii="Tahoma" w:hAnsi="Tahoma" w:cs="Tahoma"/>
      <w:sz w:val="16"/>
      <w:szCs w:val="16"/>
    </w:rPr>
  </w:style>
  <w:style w:type="character" w:customStyle="1" w:styleId="BalloonTextChar">
    <w:name w:val="Balloon Text Char"/>
    <w:basedOn w:val="DefaultParagraphFont"/>
    <w:link w:val="BalloonText"/>
    <w:uiPriority w:val="99"/>
    <w:semiHidden/>
    <w:rsid w:val="00437D04"/>
    <w:rPr>
      <w:rFonts w:ascii="Tahoma" w:hAnsi="Tahoma" w:cs="Tahoma"/>
      <w:sz w:val="16"/>
      <w:szCs w:val="16"/>
    </w:rPr>
  </w:style>
  <w:style w:type="character" w:styleId="PageNumber">
    <w:name w:val="page number"/>
    <w:basedOn w:val="DefaultParagraphFont"/>
    <w:rsid w:val="00890DB7"/>
  </w:style>
  <w:style w:type="character" w:styleId="PlaceholderText">
    <w:name w:val="Placeholder Text"/>
    <w:basedOn w:val="DefaultParagraphFont"/>
    <w:uiPriority w:val="99"/>
    <w:rsid w:val="002A77F7"/>
    <w:rPr>
      <w:color w:val="808080"/>
    </w:rPr>
  </w:style>
  <w:style w:type="character" w:styleId="Hyperlink">
    <w:name w:val="Hyperlink"/>
    <w:basedOn w:val="DefaultParagraphFont"/>
    <w:unhideWhenUsed/>
    <w:rsid w:val="00AB0E06"/>
    <w:rPr>
      <w:color w:val="0000FF" w:themeColor="hyperlink"/>
      <w:u w:val="single"/>
    </w:rPr>
  </w:style>
  <w:style w:type="paragraph" w:styleId="TOC1">
    <w:name w:val="toc 1"/>
    <w:basedOn w:val="Normal"/>
    <w:next w:val="Normal"/>
    <w:autoRedefine/>
    <w:uiPriority w:val="39"/>
    <w:unhideWhenUsed/>
    <w:qFormat/>
    <w:rsid w:val="005329B4"/>
    <w:pPr>
      <w:spacing w:after="100"/>
    </w:pPr>
    <w:rPr>
      <w:caps/>
    </w:rPr>
  </w:style>
  <w:style w:type="character" w:customStyle="1" w:styleId="Heading2Char">
    <w:name w:val="Heading 2 Char"/>
    <w:basedOn w:val="DefaultParagraphFont"/>
    <w:link w:val="Heading2"/>
    <w:uiPriority w:val="9"/>
    <w:semiHidden/>
    <w:rsid w:val="005329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29B4"/>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1C30BD"/>
    <w:pPr>
      <w:spacing w:after="100"/>
      <w:ind w:left="220"/>
    </w:pPr>
  </w:style>
  <w:style w:type="paragraph" w:styleId="NoSpacing">
    <w:name w:val="No Spacing"/>
    <w:basedOn w:val="Normal"/>
    <w:uiPriority w:val="1"/>
    <w:qFormat/>
    <w:rsid w:val="005329B4"/>
    <w:pPr>
      <w:spacing w:after="0"/>
    </w:pPr>
  </w:style>
  <w:style w:type="character" w:styleId="CommentReference">
    <w:name w:val="annotation reference"/>
    <w:basedOn w:val="DefaultParagraphFont"/>
    <w:unhideWhenUsed/>
    <w:rsid w:val="00E5731F"/>
    <w:rPr>
      <w:sz w:val="16"/>
      <w:szCs w:val="16"/>
    </w:rPr>
  </w:style>
  <w:style w:type="character" w:customStyle="1" w:styleId="Heading4Char">
    <w:name w:val="Heading 4 Char"/>
    <w:basedOn w:val="DefaultParagraphFont"/>
    <w:link w:val="Heading4"/>
    <w:uiPriority w:val="9"/>
    <w:semiHidden/>
    <w:rsid w:val="005329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329B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329B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329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29B4"/>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329B4"/>
    <w:rPr>
      <w:rFonts w:asciiTheme="majorHAnsi" w:eastAsiaTheme="majorEastAsia" w:hAnsiTheme="majorHAnsi" w:cstheme="majorBidi"/>
      <w:i/>
      <w:iCs/>
      <w:color w:val="404040" w:themeColor="text1" w:themeTint="BF"/>
      <w:sz w:val="20"/>
    </w:rPr>
  </w:style>
  <w:style w:type="paragraph" w:styleId="Subtitle">
    <w:name w:val="Subtitle"/>
    <w:basedOn w:val="Normal"/>
    <w:next w:val="Normal"/>
    <w:link w:val="SubtitleChar"/>
    <w:uiPriority w:val="11"/>
    <w:qFormat/>
    <w:rsid w:val="005329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329B4"/>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5329B4"/>
    <w:rPr>
      <w:b/>
      <w:bCs/>
    </w:rPr>
  </w:style>
  <w:style w:type="character" w:styleId="Emphasis">
    <w:name w:val="Emphasis"/>
    <w:uiPriority w:val="20"/>
    <w:qFormat/>
    <w:rsid w:val="005329B4"/>
    <w:rPr>
      <w:i/>
      <w:iCs/>
    </w:rPr>
  </w:style>
  <w:style w:type="paragraph" w:styleId="Quote">
    <w:name w:val="Quote"/>
    <w:basedOn w:val="Normal"/>
    <w:next w:val="Normal"/>
    <w:link w:val="QuoteChar"/>
    <w:uiPriority w:val="29"/>
    <w:qFormat/>
    <w:rsid w:val="005329B4"/>
    <w:rPr>
      <w:i/>
      <w:iCs/>
      <w:color w:val="000000" w:themeColor="text1"/>
    </w:rPr>
  </w:style>
  <w:style w:type="character" w:customStyle="1" w:styleId="QuoteChar">
    <w:name w:val="Quote Char"/>
    <w:basedOn w:val="DefaultParagraphFont"/>
    <w:link w:val="Quote"/>
    <w:uiPriority w:val="29"/>
    <w:rsid w:val="005329B4"/>
    <w:rPr>
      <w:i/>
      <w:iCs/>
      <w:color w:val="000000" w:themeColor="text1"/>
    </w:rPr>
  </w:style>
  <w:style w:type="paragraph" w:styleId="IntenseQuote">
    <w:name w:val="Intense Quote"/>
    <w:basedOn w:val="Normal"/>
    <w:next w:val="Normal"/>
    <w:link w:val="IntenseQuoteChar"/>
    <w:uiPriority w:val="30"/>
    <w:qFormat/>
    <w:rsid w:val="005329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29B4"/>
    <w:rPr>
      <w:b/>
      <w:bCs/>
      <w:i/>
      <w:iCs/>
      <w:color w:val="4F81BD" w:themeColor="accent1"/>
    </w:rPr>
  </w:style>
  <w:style w:type="character" w:styleId="SubtleEmphasis">
    <w:name w:val="Subtle Emphasis"/>
    <w:uiPriority w:val="19"/>
    <w:qFormat/>
    <w:rsid w:val="005329B4"/>
    <w:rPr>
      <w:i/>
      <w:iCs/>
      <w:color w:val="808080" w:themeColor="text1" w:themeTint="7F"/>
    </w:rPr>
  </w:style>
  <w:style w:type="character" w:styleId="IntenseEmphasis">
    <w:name w:val="Intense Emphasis"/>
    <w:uiPriority w:val="21"/>
    <w:qFormat/>
    <w:rsid w:val="005329B4"/>
    <w:rPr>
      <w:b/>
      <w:bCs/>
      <w:i/>
      <w:iCs/>
      <w:color w:val="4F81BD" w:themeColor="accent1"/>
    </w:rPr>
  </w:style>
  <w:style w:type="character" w:styleId="SubtleReference">
    <w:name w:val="Subtle Reference"/>
    <w:basedOn w:val="DefaultParagraphFont"/>
    <w:uiPriority w:val="31"/>
    <w:qFormat/>
    <w:rsid w:val="005329B4"/>
    <w:rPr>
      <w:smallCaps/>
      <w:color w:val="C0504D" w:themeColor="accent2"/>
      <w:u w:val="single"/>
    </w:rPr>
  </w:style>
  <w:style w:type="character" w:styleId="IntenseReference">
    <w:name w:val="Intense Reference"/>
    <w:uiPriority w:val="32"/>
    <w:qFormat/>
    <w:rsid w:val="005329B4"/>
    <w:rPr>
      <w:b/>
      <w:bCs/>
      <w:smallCaps/>
      <w:color w:val="C0504D" w:themeColor="accent2"/>
      <w:spacing w:val="5"/>
      <w:u w:val="single"/>
    </w:rPr>
  </w:style>
  <w:style w:type="character" w:styleId="BookTitle">
    <w:name w:val="Book Title"/>
    <w:basedOn w:val="DefaultParagraphFont"/>
    <w:uiPriority w:val="33"/>
    <w:qFormat/>
    <w:rsid w:val="005329B4"/>
    <w:rPr>
      <w:b/>
      <w:bCs/>
      <w:smallCaps/>
      <w:spacing w:val="5"/>
    </w:rPr>
  </w:style>
  <w:style w:type="paragraph" w:styleId="TOCHeading">
    <w:name w:val="TOC Heading"/>
    <w:basedOn w:val="Heading1"/>
    <w:next w:val="Normal"/>
    <w:uiPriority w:val="39"/>
    <w:semiHidden/>
    <w:unhideWhenUsed/>
    <w:qFormat/>
    <w:rsid w:val="005329B4"/>
    <w:pPr>
      <w:keepNext/>
      <w:keepLines/>
      <w:numPr>
        <w:numId w:val="0"/>
      </w:numPr>
      <w:spacing w:before="480" w:after="0"/>
      <w:jc w:val="both"/>
      <w:outlineLvl w:val="9"/>
    </w:pPr>
    <w:rPr>
      <w:rFonts w:asciiTheme="majorHAnsi" w:eastAsiaTheme="majorEastAsia" w:hAnsiTheme="majorHAnsi" w:cstheme="majorBidi"/>
      <w:b/>
      <w:caps w:val="0"/>
      <w:color w:val="365F91" w:themeColor="accent1" w:themeShade="BF"/>
      <w:sz w:val="28"/>
      <w:szCs w:val="28"/>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99"/>
    <w:qFormat/>
    <w:rsid w:val="0007784C"/>
    <w:rPr>
      <w:lang w:val="lt-LT"/>
    </w:rPr>
  </w:style>
  <w:style w:type="character" w:styleId="FollowedHyperlink">
    <w:name w:val="FollowedHyperlink"/>
    <w:basedOn w:val="DefaultParagraphFont"/>
    <w:uiPriority w:val="99"/>
    <w:semiHidden/>
    <w:unhideWhenUsed/>
    <w:rsid w:val="005F7BAC"/>
    <w:rPr>
      <w:color w:val="800080" w:themeColor="followedHyperlink"/>
      <w:u w:val="single"/>
    </w:rPr>
  </w:style>
  <w:style w:type="character" w:customStyle="1" w:styleId="dlxnowrap1">
    <w:name w:val="dlxnowrap1"/>
    <w:basedOn w:val="DefaultParagraphFont"/>
    <w:rsid w:val="0038629E"/>
  </w:style>
  <w:style w:type="paragraph" w:styleId="FootnoteText">
    <w:name w:val="footnote text"/>
    <w:basedOn w:val="Normal"/>
    <w:link w:val="FootnoteTextChar"/>
    <w:unhideWhenUsed/>
    <w:rsid w:val="00C56AE5"/>
    <w:pPr>
      <w:spacing w:after="0"/>
    </w:pPr>
    <w:rPr>
      <w:rFonts w:ascii="Arial" w:hAnsi="Arial" w:cs="Arial"/>
      <w:sz w:val="20"/>
    </w:rPr>
  </w:style>
  <w:style w:type="character" w:customStyle="1" w:styleId="FootnoteTextChar">
    <w:name w:val="Footnote Text Char"/>
    <w:basedOn w:val="DefaultParagraphFont"/>
    <w:link w:val="FootnoteText"/>
    <w:rsid w:val="00C56AE5"/>
    <w:rPr>
      <w:rFonts w:ascii="Arial" w:hAnsi="Arial" w:cs="Arial"/>
      <w:sz w:val="20"/>
      <w:lang w:val="lt-LT"/>
    </w:rPr>
  </w:style>
  <w:style w:type="character" w:styleId="FootnoteReference">
    <w:name w:val="footnote reference"/>
    <w:basedOn w:val="DefaultParagraphFont"/>
    <w:uiPriority w:val="99"/>
    <w:unhideWhenUsed/>
    <w:rsid w:val="00C56AE5"/>
    <w:rPr>
      <w:vertAlign w:val="superscript"/>
    </w:rPr>
  </w:style>
  <w:style w:type="paragraph" w:styleId="CommentSubject">
    <w:name w:val="annotation subject"/>
    <w:basedOn w:val="CommentText"/>
    <w:next w:val="CommentText"/>
    <w:link w:val="CommentSubjectChar"/>
    <w:uiPriority w:val="99"/>
    <w:semiHidden/>
    <w:unhideWhenUsed/>
    <w:rsid w:val="00070EFD"/>
    <w:rPr>
      <w:rFonts w:eastAsia="Times New Roman" w:cs="Segoe UI Semilight"/>
      <w:b/>
      <w:bCs/>
      <w:sz w:val="20"/>
    </w:rPr>
  </w:style>
  <w:style w:type="character" w:customStyle="1" w:styleId="CommentSubjectChar">
    <w:name w:val="Comment Subject Char"/>
    <w:basedOn w:val="CommentTextChar"/>
    <w:link w:val="CommentSubject"/>
    <w:uiPriority w:val="99"/>
    <w:semiHidden/>
    <w:rsid w:val="00070EFD"/>
    <w:rPr>
      <w:rFonts w:ascii="Arial" w:hAnsi="Arial"/>
      <w:b/>
      <w:bCs/>
      <w:sz w:val="20"/>
      <w:lang w:val="lt-LT"/>
    </w:rPr>
  </w:style>
  <w:style w:type="paragraph" w:customStyle="1" w:styleId="Default">
    <w:name w:val="Default"/>
    <w:rsid w:val="001D5D3E"/>
    <w:pPr>
      <w:suppressAutoHyphens/>
      <w:autoSpaceDE w:val="0"/>
      <w:autoSpaceDN w:val="0"/>
      <w:spacing w:after="0"/>
      <w:jc w:val="left"/>
      <w:textAlignment w:val="baseline"/>
    </w:pPr>
    <w:rPr>
      <w:rFonts w:ascii="Arial" w:hAnsi="Arial" w:cs="Arial"/>
      <w:color w:val="000000"/>
      <w:sz w:val="24"/>
      <w:szCs w:val="24"/>
      <w:lang w:val="lt-LT"/>
    </w:rPr>
  </w:style>
  <w:style w:type="character" w:customStyle="1" w:styleId="Laukeliai">
    <w:name w:val="Laukeliai"/>
    <w:basedOn w:val="DefaultParagraphFont"/>
    <w:rsid w:val="001D5D3E"/>
    <w:rPr>
      <w:rFonts w:ascii="Arial" w:hAnsi="Arial"/>
      <w:sz w:val="20"/>
    </w:rPr>
  </w:style>
  <w:style w:type="character" w:styleId="UnresolvedMention">
    <w:name w:val="Unresolved Mention"/>
    <w:basedOn w:val="DefaultParagraphFont"/>
    <w:uiPriority w:val="99"/>
    <w:semiHidden/>
    <w:unhideWhenUsed/>
    <w:rsid w:val="00D67082"/>
    <w:rPr>
      <w:color w:val="605E5C"/>
      <w:shd w:val="clear" w:color="auto" w:fill="E1DFDD"/>
    </w:rPr>
  </w:style>
  <w:style w:type="table" w:customStyle="1" w:styleId="TipTable">
    <w:name w:val="Tip Table"/>
    <w:basedOn w:val="TableNormal"/>
    <w:uiPriority w:val="99"/>
    <w:rsid w:val="00C90749"/>
    <w:pPr>
      <w:spacing w:after="0"/>
      <w:jc w:val="left"/>
    </w:pPr>
    <w:rPr>
      <w:rFonts w:asciiTheme="minorHAnsi" w:eastAsiaTheme="minorHAnsi" w:hAnsiTheme="minorHAnsi" w:cstheme="minorBidi"/>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table" w:customStyle="1" w:styleId="TableGrid1">
    <w:name w:val="Table Grid1"/>
    <w:basedOn w:val="TableNormal"/>
    <w:next w:val="TableGrid"/>
    <w:uiPriority w:val="99"/>
    <w:rsid w:val="00FB546A"/>
    <w:pPr>
      <w:spacing w:after="0"/>
      <w:jc w:val="left"/>
    </w:pPr>
    <w:rPr>
      <w:rFonts w:ascii="Times New Roman" w:hAnsi="Times New Roman" w:cs="Times New Roman"/>
      <w:sz w:val="20"/>
      <w:lang w:val="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56653"/>
    <w:pPr>
      <w:spacing w:after="0"/>
      <w:jc w:val="left"/>
    </w:pPr>
  </w:style>
  <w:style w:type="character" w:customStyle="1" w:styleId="ui-provider">
    <w:name w:val="ui-provider"/>
    <w:basedOn w:val="DefaultParagraphFont"/>
    <w:rsid w:val="00392F02"/>
  </w:style>
  <w:style w:type="paragraph" w:customStyle="1" w:styleId="paragraph">
    <w:name w:val="paragraph"/>
    <w:basedOn w:val="Normal"/>
    <w:rsid w:val="00A36626"/>
    <w:pPr>
      <w:spacing w:before="100" w:beforeAutospacing="1" w:after="100" w:afterAutospacing="1"/>
      <w:jc w:val="left"/>
    </w:pPr>
    <w:rPr>
      <w:rFonts w:ascii="Times New Roman" w:hAnsi="Times New Roman" w:cs="Times New Roman"/>
      <w:sz w:val="24"/>
      <w:szCs w:val="24"/>
      <w:lang w:eastAsia="lt-LT"/>
    </w:rPr>
  </w:style>
  <w:style w:type="character" w:customStyle="1" w:styleId="normaltextrun">
    <w:name w:val="normaltextrun"/>
    <w:basedOn w:val="DefaultParagraphFont"/>
    <w:rsid w:val="00A36626"/>
  </w:style>
  <w:style w:type="character" w:customStyle="1" w:styleId="eop">
    <w:name w:val="eop"/>
    <w:basedOn w:val="DefaultParagraphFont"/>
    <w:rsid w:val="00A36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346">
      <w:bodyDiv w:val="1"/>
      <w:marLeft w:val="0"/>
      <w:marRight w:val="0"/>
      <w:marTop w:val="0"/>
      <w:marBottom w:val="0"/>
      <w:divBdr>
        <w:top w:val="none" w:sz="0" w:space="0" w:color="auto"/>
        <w:left w:val="none" w:sz="0" w:space="0" w:color="auto"/>
        <w:bottom w:val="none" w:sz="0" w:space="0" w:color="auto"/>
        <w:right w:val="none" w:sz="0" w:space="0" w:color="auto"/>
      </w:divBdr>
    </w:div>
    <w:div w:id="380591101">
      <w:bodyDiv w:val="1"/>
      <w:marLeft w:val="0"/>
      <w:marRight w:val="0"/>
      <w:marTop w:val="0"/>
      <w:marBottom w:val="0"/>
      <w:divBdr>
        <w:top w:val="none" w:sz="0" w:space="0" w:color="auto"/>
        <w:left w:val="none" w:sz="0" w:space="0" w:color="auto"/>
        <w:bottom w:val="none" w:sz="0" w:space="0" w:color="auto"/>
        <w:right w:val="none" w:sz="0" w:space="0" w:color="auto"/>
      </w:divBdr>
    </w:div>
    <w:div w:id="404498489">
      <w:bodyDiv w:val="1"/>
      <w:marLeft w:val="0"/>
      <w:marRight w:val="0"/>
      <w:marTop w:val="0"/>
      <w:marBottom w:val="0"/>
      <w:divBdr>
        <w:top w:val="none" w:sz="0" w:space="0" w:color="auto"/>
        <w:left w:val="none" w:sz="0" w:space="0" w:color="auto"/>
        <w:bottom w:val="none" w:sz="0" w:space="0" w:color="auto"/>
        <w:right w:val="none" w:sz="0" w:space="0" w:color="auto"/>
      </w:divBdr>
    </w:div>
    <w:div w:id="718937416">
      <w:bodyDiv w:val="1"/>
      <w:marLeft w:val="0"/>
      <w:marRight w:val="0"/>
      <w:marTop w:val="0"/>
      <w:marBottom w:val="0"/>
      <w:divBdr>
        <w:top w:val="none" w:sz="0" w:space="0" w:color="auto"/>
        <w:left w:val="none" w:sz="0" w:space="0" w:color="auto"/>
        <w:bottom w:val="none" w:sz="0" w:space="0" w:color="auto"/>
        <w:right w:val="none" w:sz="0" w:space="0" w:color="auto"/>
      </w:divBdr>
    </w:div>
    <w:div w:id="835075883">
      <w:bodyDiv w:val="1"/>
      <w:marLeft w:val="0"/>
      <w:marRight w:val="0"/>
      <w:marTop w:val="0"/>
      <w:marBottom w:val="0"/>
      <w:divBdr>
        <w:top w:val="none" w:sz="0" w:space="0" w:color="auto"/>
        <w:left w:val="none" w:sz="0" w:space="0" w:color="auto"/>
        <w:bottom w:val="none" w:sz="0" w:space="0" w:color="auto"/>
        <w:right w:val="none" w:sz="0" w:space="0" w:color="auto"/>
      </w:divBdr>
      <w:divsChild>
        <w:div w:id="92824423">
          <w:marLeft w:val="0"/>
          <w:marRight w:val="0"/>
          <w:marTop w:val="0"/>
          <w:marBottom w:val="0"/>
          <w:divBdr>
            <w:top w:val="none" w:sz="0" w:space="0" w:color="auto"/>
            <w:left w:val="none" w:sz="0" w:space="0" w:color="auto"/>
            <w:bottom w:val="none" w:sz="0" w:space="0" w:color="auto"/>
            <w:right w:val="none" w:sz="0" w:space="0" w:color="auto"/>
          </w:divBdr>
        </w:div>
        <w:div w:id="190265790">
          <w:marLeft w:val="0"/>
          <w:marRight w:val="0"/>
          <w:marTop w:val="0"/>
          <w:marBottom w:val="0"/>
          <w:divBdr>
            <w:top w:val="none" w:sz="0" w:space="0" w:color="auto"/>
            <w:left w:val="none" w:sz="0" w:space="0" w:color="auto"/>
            <w:bottom w:val="none" w:sz="0" w:space="0" w:color="auto"/>
            <w:right w:val="none" w:sz="0" w:space="0" w:color="auto"/>
          </w:divBdr>
        </w:div>
        <w:div w:id="517040707">
          <w:marLeft w:val="0"/>
          <w:marRight w:val="0"/>
          <w:marTop w:val="0"/>
          <w:marBottom w:val="0"/>
          <w:divBdr>
            <w:top w:val="none" w:sz="0" w:space="0" w:color="auto"/>
            <w:left w:val="none" w:sz="0" w:space="0" w:color="auto"/>
            <w:bottom w:val="none" w:sz="0" w:space="0" w:color="auto"/>
            <w:right w:val="none" w:sz="0" w:space="0" w:color="auto"/>
          </w:divBdr>
        </w:div>
        <w:div w:id="969626790">
          <w:marLeft w:val="0"/>
          <w:marRight w:val="0"/>
          <w:marTop w:val="0"/>
          <w:marBottom w:val="0"/>
          <w:divBdr>
            <w:top w:val="none" w:sz="0" w:space="0" w:color="auto"/>
            <w:left w:val="none" w:sz="0" w:space="0" w:color="auto"/>
            <w:bottom w:val="none" w:sz="0" w:space="0" w:color="auto"/>
            <w:right w:val="none" w:sz="0" w:space="0" w:color="auto"/>
          </w:divBdr>
        </w:div>
        <w:div w:id="1067533436">
          <w:marLeft w:val="0"/>
          <w:marRight w:val="0"/>
          <w:marTop w:val="0"/>
          <w:marBottom w:val="0"/>
          <w:divBdr>
            <w:top w:val="none" w:sz="0" w:space="0" w:color="auto"/>
            <w:left w:val="none" w:sz="0" w:space="0" w:color="auto"/>
            <w:bottom w:val="none" w:sz="0" w:space="0" w:color="auto"/>
            <w:right w:val="none" w:sz="0" w:space="0" w:color="auto"/>
          </w:divBdr>
        </w:div>
        <w:div w:id="1344934873">
          <w:marLeft w:val="0"/>
          <w:marRight w:val="0"/>
          <w:marTop w:val="0"/>
          <w:marBottom w:val="0"/>
          <w:divBdr>
            <w:top w:val="none" w:sz="0" w:space="0" w:color="auto"/>
            <w:left w:val="none" w:sz="0" w:space="0" w:color="auto"/>
            <w:bottom w:val="none" w:sz="0" w:space="0" w:color="auto"/>
            <w:right w:val="none" w:sz="0" w:space="0" w:color="auto"/>
          </w:divBdr>
        </w:div>
        <w:div w:id="1413241960">
          <w:marLeft w:val="0"/>
          <w:marRight w:val="0"/>
          <w:marTop w:val="0"/>
          <w:marBottom w:val="0"/>
          <w:divBdr>
            <w:top w:val="none" w:sz="0" w:space="0" w:color="auto"/>
            <w:left w:val="none" w:sz="0" w:space="0" w:color="auto"/>
            <w:bottom w:val="none" w:sz="0" w:space="0" w:color="auto"/>
            <w:right w:val="none" w:sz="0" w:space="0" w:color="auto"/>
          </w:divBdr>
        </w:div>
        <w:div w:id="1476411649">
          <w:marLeft w:val="0"/>
          <w:marRight w:val="0"/>
          <w:marTop w:val="0"/>
          <w:marBottom w:val="0"/>
          <w:divBdr>
            <w:top w:val="none" w:sz="0" w:space="0" w:color="auto"/>
            <w:left w:val="none" w:sz="0" w:space="0" w:color="auto"/>
            <w:bottom w:val="none" w:sz="0" w:space="0" w:color="auto"/>
            <w:right w:val="none" w:sz="0" w:space="0" w:color="auto"/>
          </w:divBdr>
        </w:div>
        <w:div w:id="1907570385">
          <w:marLeft w:val="0"/>
          <w:marRight w:val="0"/>
          <w:marTop w:val="0"/>
          <w:marBottom w:val="0"/>
          <w:divBdr>
            <w:top w:val="none" w:sz="0" w:space="0" w:color="auto"/>
            <w:left w:val="none" w:sz="0" w:space="0" w:color="auto"/>
            <w:bottom w:val="none" w:sz="0" w:space="0" w:color="auto"/>
            <w:right w:val="none" w:sz="0" w:space="0" w:color="auto"/>
          </w:divBdr>
        </w:div>
        <w:div w:id="1929150069">
          <w:marLeft w:val="0"/>
          <w:marRight w:val="0"/>
          <w:marTop w:val="0"/>
          <w:marBottom w:val="0"/>
          <w:divBdr>
            <w:top w:val="none" w:sz="0" w:space="0" w:color="auto"/>
            <w:left w:val="none" w:sz="0" w:space="0" w:color="auto"/>
            <w:bottom w:val="none" w:sz="0" w:space="0" w:color="auto"/>
            <w:right w:val="none" w:sz="0" w:space="0" w:color="auto"/>
          </w:divBdr>
        </w:div>
        <w:div w:id="1949653734">
          <w:marLeft w:val="0"/>
          <w:marRight w:val="0"/>
          <w:marTop w:val="0"/>
          <w:marBottom w:val="0"/>
          <w:divBdr>
            <w:top w:val="none" w:sz="0" w:space="0" w:color="auto"/>
            <w:left w:val="none" w:sz="0" w:space="0" w:color="auto"/>
            <w:bottom w:val="none" w:sz="0" w:space="0" w:color="auto"/>
            <w:right w:val="none" w:sz="0" w:space="0" w:color="auto"/>
          </w:divBdr>
        </w:div>
        <w:div w:id="2032677977">
          <w:marLeft w:val="0"/>
          <w:marRight w:val="0"/>
          <w:marTop w:val="0"/>
          <w:marBottom w:val="0"/>
          <w:divBdr>
            <w:top w:val="none" w:sz="0" w:space="0" w:color="auto"/>
            <w:left w:val="none" w:sz="0" w:space="0" w:color="auto"/>
            <w:bottom w:val="none" w:sz="0" w:space="0" w:color="auto"/>
            <w:right w:val="none" w:sz="0" w:space="0" w:color="auto"/>
          </w:divBdr>
        </w:div>
        <w:div w:id="2056158667">
          <w:marLeft w:val="0"/>
          <w:marRight w:val="0"/>
          <w:marTop w:val="0"/>
          <w:marBottom w:val="0"/>
          <w:divBdr>
            <w:top w:val="none" w:sz="0" w:space="0" w:color="auto"/>
            <w:left w:val="none" w:sz="0" w:space="0" w:color="auto"/>
            <w:bottom w:val="none" w:sz="0" w:space="0" w:color="auto"/>
            <w:right w:val="none" w:sz="0" w:space="0" w:color="auto"/>
          </w:divBdr>
        </w:div>
      </w:divsChild>
    </w:div>
    <w:div w:id="1075709376">
      <w:bodyDiv w:val="1"/>
      <w:marLeft w:val="0"/>
      <w:marRight w:val="0"/>
      <w:marTop w:val="0"/>
      <w:marBottom w:val="0"/>
      <w:divBdr>
        <w:top w:val="none" w:sz="0" w:space="0" w:color="auto"/>
        <w:left w:val="none" w:sz="0" w:space="0" w:color="auto"/>
        <w:bottom w:val="none" w:sz="0" w:space="0" w:color="auto"/>
        <w:right w:val="none" w:sz="0" w:space="0" w:color="auto"/>
      </w:divBdr>
      <w:divsChild>
        <w:div w:id="154885909">
          <w:marLeft w:val="0"/>
          <w:marRight w:val="0"/>
          <w:marTop w:val="0"/>
          <w:marBottom w:val="0"/>
          <w:divBdr>
            <w:top w:val="none" w:sz="0" w:space="0" w:color="auto"/>
            <w:left w:val="none" w:sz="0" w:space="0" w:color="auto"/>
            <w:bottom w:val="none" w:sz="0" w:space="0" w:color="auto"/>
            <w:right w:val="none" w:sz="0" w:space="0" w:color="auto"/>
          </w:divBdr>
        </w:div>
        <w:div w:id="1511026417">
          <w:marLeft w:val="0"/>
          <w:marRight w:val="0"/>
          <w:marTop w:val="0"/>
          <w:marBottom w:val="0"/>
          <w:divBdr>
            <w:top w:val="none" w:sz="0" w:space="0" w:color="auto"/>
            <w:left w:val="none" w:sz="0" w:space="0" w:color="auto"/>
            <w:bottom w:val="none" w:sz="0" w:space="0" w:color="auto"/>
            <w:right w:val="none" w:sz="0" w:space="0" w:color="auto"/>
          </w:divBdr>
        </w:div>
      </w:divsChild>
    </w:div>
    <w:div w:id="1121727673">
      <w:bodyDiv w:val="1"/>
      <w:marLeft w:val="0"/>
      <w:marRight w:val="0"/>
      <w:marTop w:val="0"/>
      <w:marBottom w:val="0"/>
      <w:divBdr>
        <w:top w:val="none" w:sz="0" w:space="0" w:color="auto"/>
        <w:left w:val="none" w:sz="0" w:space="0" w:color="auto"/>
        <w:bottom w:val="none" w:sz="0" w:space="0" w:color="auto"/>
        <w:right w:val="none" w:sz="0" w:space="0" w:color="auto"/>
      </w:divBdr>
    </w:div>
    <w:div w:id="1299066463">
      <w:bodyDiv w:val="1"/>
      <w:marLeft w:val="0"/>
      <w:marRight w:val="0"/>
      <w:marTop w:val="0"/>
      <w:marBottom w:val="0"/>
      <w:divBdr>
        <w:top w:val="none" w:sz="0" w:space="0" w:color="auto"/>
        <w:left w:val="none" w:sz="0" w:space="0" w:color="auto"/>
        <w:bottom w:val="none" w:sz="0" w:space="0" w:color="auto"/>
        <w:right w:val="none" w:sz="0" w:space="0" w:color="auto"/>
      </w:divBdr>
    </w:div>
    <w:div w:id="1355351537">
      <w:bodyDiv w:val="1"/>
      <w:marLeft w:val="0"/>
      <w:marRight w:val="0"/>
      <w:marTop w:val="0"/>
      <w:marBottom w:val="0"/>
      <w:divBdr>
        <w:top w:val="none" w:sz="0" w:space="0" w:color="auto"/>
        <w:left w:val="none" w:sz="0" w:space="0" w:color="auto"/>
        <w:bottom w:val="none" w:sz="0" w:space="0" w:color="auto"/>
        <w:right w:val="none" w:sz="0" w:space="0" w:color="auto"/>
      </w:divBdr>
    </w:div>
    <w:div w:id="1401245020">
      <w:bodyDiv w:val="1"/>
      <w:marLeft w:val="0"/>
      <w:marRight w:val="0"/>
      <w:marTop w:val="0"/>
      <w:marBottom w:val="0"/>
      <w:divBdr>
        <w:top w:val="none" w:sz="0" w:space="0" w:color="auto"/>
        <w:left w:val="none" w:sz="0" w:space="0" w:color="auto"/>
        <w:bottom w:val="none" w:sz="0" w:space="0" w:color="auto"/>
        <w:right w:val="none" w:sz="0" w:space="0" w:color="auto"/>
      </w:divBdr>
      <w:divsChild>
        <w:div w:id="261845058">
          <w:marLeft w:val="0"/>
          <w:marRight w:val="0"/>
          <w:marTop w:val="0"/>
          <w:marBottom w:val="0"/>
          <w:divBdr>
            <w:top w:val="none" w:sz="0" w:space="0" w:color="auto"/>
            <w:left w:val="none" w:sz="0" w:space="0" w:color="auto"/>
            <w:bottom w:val="none" w:sz="0" w:space="0" w:color="auto"/>
            <w:right w:val="none" w:sz="0" w:space="0" w:color="auto"/>
          </w:divBdr>
        </w:div>
        <w:div w:id="1237082925">
          <w:marLeft w:val="0"/>
          <w:marRight w:val="0"/>
          <w:marTop w:val="0"/>
          <w:marBottom w:val="0"/>
          <w:divBdr>
            <w:top w:val="none" w:sz="0" w:space="0" w:color="auto"/>
            <w:left w:val="none" w:sz="0" w:space="0" w:color="auto"/>
            <w:bottom w:val="none" w:sz="0" w:space="0" w:color="auto"/>
            <w:right w:val="none" w:sz="0" w:space="0" w:color="auto"/>
          </w:divBdr>
        </w:div>
      </w:divsChild>
    </w:div>
    <w:div w:id="1410613420">
      <w:bodyDiv w:val="1"/>
      <w:marLeft w:val="0"/>
      <w:marRight w:val="0"/>
      <w:marTop w:val="0"/>
      <w:marBottom w:val="0"/>
      <w:divBdr>
        <w:top w:val="none" w:sz="0" w:space="0" w:color="auto"/>
        <w:left w:val="none" w:sz="0" w:space="0" w:color="auto"/>
        <w:bottom w:val="none" w:sz="0" w:space="0" w:color="auto"/>
        <w:right w:val="none" w:sz="0" w:space="0" w:color="auto"/>
      </w:divBdr>
    </w:div>
    <w:div w:id="1420105262">
      <w:bodyDiv w:val="1"/>
      <w:marLeft w:val="0"/>
      <w:marRight w:val="0"/>
      <w:marTop w:val="0"/>
      <w:marBottom w:val="0"/>
      <w:divBdr>
        <w:top w:val="none" w:sz="0" w:space="0" w:color="auto"/>
        <w:left w:val="none" w:sz="0" w:space="0" w:color="auto"/>
        <w:bottom w:val="none" w:sz="0" w:space="0" w:color="auto"/>
        <w:right w:val="none" w:sz="0" w:space="0" w:color="auto"/>
      </w:divBdr>
      <w:divsChild>
        <w:div w:id="76296209">
          <w:marLeft w:val="0"/>
          <w:marRight w:val="0"/>
          <w:marTop w:val="0"/>
          <w:marBottom w:val="0"/>
          <w:divBdr>
            <w:top w:val="none" w:sz="0" w:space="0" w:color="auto"/>
            <w:left w:val="none" w:sz="0" w:space="0" w:color="auto"/>
            <w:bottom w:val="none" w:sz="0" w:space="0" w:color="auto"/>
            <w:right w:val="none" w:sz="0" w:space="0" w:color="auto"/>
          </w:divBdr>
        </w:div>
        <w:div w:id="182743132">
          <w:marLeft w:val="0"/>
          <w:marRight w:val="0"/>
          <w:marTop w:val="0"/>
          <w:marBottom w:val="0"/>
          <w:divBdr>
            <w:top w:val="none" w:sz="0" w:space="0" w:color="auto"/>
            <w:left w:val="none" w:sz="0" w:space="0" w:color="auto"/>
            <w:bottom w:val="none" w:sz="0" w:space="0" w:color="auto"/>
            <w:right w:val="none" w:sz="0" w:space="0" w:color="auto"/>
          </w:divBdr>
        </w:div>
        <w:div w:id="313798679">
          <w:marLeft w:val="0"/>
          <w:marRight w:val="0"/>
          <w:marTop w:val="0"/>
          <w:marBottom w:val="0"/>
          <w:divBdr>
            <w:top w:val="none" w:sz="0" w:space="0" w:color="auto"/>
            <w:left w:val="none" w:sz="0" w:space="0" w:color="auto"/>
            <w:bottom w:val="none" w:sz="0" w:space="0" w:color="auto"/>
            <w:right w:val="none" w:sz="0" w:space="0" w:color="auto"/>
          </w:divBdr>
        </w:div>
        <w:div w:id="487357701">
          <w:marLeft w:val="0"/>
          <w:marRight w:val="0"/>
          <w:marTop w:val="0"/>
          <w:marBottom w:val="0"/>
          <w:divBdr>
            <w:top w:val="none" w:sz="0" w:space="0" w:color="auto"/>
            <w:left w:val="none" w:sz="0" w:space="0" w:color="auto"/>
            <w:bottom w:val="none" w:sz="0" w:space="0" w:color="auto"/>
            <w:right w:val="none" w:sz="0" w:space="0" w:color="auto"/>
          </w:divBdr>
        </w:div>
        <w:div w:id="491023118">
          <w:marLeft w:val="0"/>
          <w:marRight w:val="0"/>
          <w:marTop w:val="0"/>
          <w:marBottom w:val="0"/>
          <w:divBdr>
            <w:top w:val="none" w:sz="0" w:space="0" w:color="auto"/>
            <w:left w:val="none" w:sz="0" w:space="0" w:color="auto"/>
            <w:bottom w:val="none" w:sz="0" w:space="0" w:color="auto"/>
            <w:right w:val="none" w:sz="0" w:space="0" w:color="auto"/>
          </w:divBdr>
        </w:div>
        <w:div w:id="535853505">
          <w:marLeft w:val="0"/>
          <w:marRight w:val="0"/>
          <w:marTop w:val="0"/>
          <w:marBottom w:val="0"/>
          <w:divBdr>
            <w:top w:val="none" w:sz="0" w:space="0" w:color="auto"/>
            <w:left w:val="none" w:sz="0" w:space="0" w:color="auto"/>
            <w:bottom w:val="none" w:sz="0" w:space="0" w:color="auto"/>
            <w:right w:val="none" w:sz="0" w:space="0" w:color="auto"/>
          </w:divBdr>
        </w:div>
        <w:div w:id="655456493">
          <w:marLeft w:val="0"/>
          <w:marRight w:val="0"/>
          <w:marTop w:val="0"/>
          <w:marBottom w:val="0"/>
          <w:divBdr>
            <w:top w:val="none" w:sz="0" w:space="0" w:color="auto"/>
            <w:left w:val="none" w:sz="0" w:space="0" w:color="auto"/>
            <w:bottom w:val="none" w:sz="0" w:space="0" w:color="auto"/>
            <w:right w:val="none" w:sz="0" w:space="0" w:color="auto"/>
          </w:divBdr>
        </w:div>
        <w:div w:id="737093314">
          <w:marLeft w:val="0"/>
          <w:marRight w:val="0"/>
          <w:marTop w:val="0"/>
          <w:marBottom w:val="0"/>
          <w:divBdr>
            <w:top w:val="none" w:sz="0" w:space="0" w:color="auto"/>
            <w:left w:val="none" w:sz="0" w:space="0" w:color="auto"/>
            <w:bottom w:val="none" w:sz="0" w:space="0" w:color="auto"/>
            <w:right w:val="none" w:sz="0" w:space="0" w:color="auto"/>
          </w:divBdr>
        </w:div>
        <w:div w:id="1227181253">
          <w:marLeft w:val="0"/>
          <w:marRight w:val="0"/>
          <w:marTop w:val="0"/>
          <w:marBottom w:val="0"/>
          <w:divBdr>
            <w:top w:val="none" w:sz="0" w:space="0" w:color="auto"/>
            <w:left w:val="none" w:sz="0" w:space="0" w:color="auto"/>
            <w:bottom w:val="none" w:sz="0" w:space="0" w:color="auto"/>
            <w:right w:val="none" w:sz="0" w:space="0" w:color="auto"/>
          </w:divBdr>
        </w:div>
        <w:div w:id="1390761752">
          <w:marLeft w:val="0"/>
          <w:marRight w:val="0"/>
          <w:marTop w:val="0"/>
          <w:marBottom w:val="0"/>
          <w:divBdr>
            <w:top w:val="none" w:sz="0" w:space="0" w:color="auto"/>
            <w:left w:val="none" w:sz="0" w:space="0" w:color="auto"/>
            <w:bottom w:val="none" w:sz="0" w:space="0" w:color="auto"/>
            <w:right w:val="none" w:sz="0" w:space="0" w:color="auto"/>
          </w:divBdr>
        </w:div>
        <w:div w:id="1431583876">
          <w:marLeft w:val="0"/>
          <w:marRight w:val="0"/>
          <w:marTop w:val="0"/>
          <w:marBottom w:val="0"/>
          <w:divBdr>
            <w:top w:val="none" w:sz="0" w:space="0" w:color="auto"/>
            <w:left w:val="none" w:sz="0" w:space="0" w:color="auto"/>
            <w:bottom w:val="none" w:sz="0" w:space="0" w:color="auto"/>
            <w:right w:val="none" w:sz="0" w:space="0" w:color="auto"/>
          </w:divBdr>
        </w:div>
        <w:div w:id="1584411015">
          <w:marLeft w:val="0"/>
          <w:marRight w:val="0"/>
          <w:marTop w:val="0"/>
          <w:marBottom w:val="0"/>
          <w:divBdr>
            <w:top w:val="none" w:sz="0" w:space="0" w:color="auto"/>
            <w:left w:val="none" w:sz="0" w:space="0" w:color="auto"/>
            <w:bottom w:val="none" w:sz="0" w:space="0" w:color="auto"/>
            <w:right w:val="none" w:sz="0" w:space="0" w:color="auto"/>
          </w:divBdr>
        </w:div>
        <w:div w:id="1786656612">
          <w:marLeft w:val="0"/>
          <w:marRight w:val="0"/>
          <w:marTop w:val="0"/>
          <w:marBottom w:val="0"/>
          <w:divBdr>
            <w:top w:val="none" w:sz="0" w:space="0" w:color="auto"/>
            <w:left w:val="none" w:sz="0" w:space="0" w:color="auto"/>
            <w:bottom w:val="none" w:sz="0" w:space="0" w:color="auto"/>
            <w:right w:val="none" w:sz="0" w:space="0" w:color="auto"/>
          </w:divBdr>
        </w:div>
      </w:divsChild>
    </w:div>
    <w:div w:id="1446850614">
      <w:bodyDiv w:val="1"/>
      <w:marLeft w:val="0"/>
      <w:marRight w:val="0"/>
      <w:marTop w:val="0"/>
      <w:marBottom w:val="0"/>
      <w:divBdr>
        <w:top w:val="none" w:sz="0" w:space="0" w:color="auto"/>
        <w:left w:val="none" w:sz="0" w:space="0" w:color="auto"/>
        <w:bottom w:val="none" w:sz="0" w:space="0" w:color="auto"/>
        <w:right w:val="none" w:sz="0" w:space="0" w:color="auto"/>
      </w:divBdr>
    </w:div>
    <w:div w:id="1739939013">
      <w:bodyDiv w:val="1"/>
      <w:marLeft w:val="0"/>
      <w:marRight w:val="0"/>
      <w:marTop w:val="0"/>
      <w:marBottom w:val="0"/>
      <w:divBdr>
        <w:top w:val="none" w:sz="0" w:space="0" w:color="auto"/>
        <w:left w:val="none" w:sz="0" w:space="0" w:color="auto"/>
        <w:bottom w:val="none" w:sz="0" w:space="0" w:color="auto"/>
        <w:right w:val="none" w:sz="0" w:space="0" w:color="auto"/>
      </w:divBdr>
    </w:div>
    <w:div w:id="17654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77BA2F587A46CD9DD1774EC8CE2968"/>
        <w:category>
          <w:name w:val="Bendrosios nuostatos"/>
          <w:gallery w:val="placeholder"/>
        </w:category>
        <w:types>
          <w:type w:val="bbPlcHdr"/>
        </w:types>
        <w:behaviors>
          <w:behavior w:val="content"/>
        </w:behaviors>
        <w:guid w:val="{7FE24C60-D461-4F45-8E07-10A38675CF6D}"/>
      </w:docPartPr>
      <w:docPartBody>
        <w:p w:rsidR="00565725" w:rsidRDefault="00921B45" w:rsidP="00921B45">
          <w:pPr>
            <w:pStyle w:val="DB77BA2F587A46CD9DD1774EC8CE2968"/>
          </w:pPr>
          <w:r w:rsidRPr="00D26928">
            <w:rPr>
              <w:rFonts w:cstheme="minorHAnsi"/>
              <w:b/>
              <w:bCs/>
              <w:i/>
              <w:iCs/>
              <w:color w:val="F8423A"/>
              <w:sz w:val="20"/>
              <w:szCs w:val="20"/>
              <w:shd w:val="clear" w:color="auto" w:fill="FFFFFF" w:themeFill="background1"/>
            </w:rPr>
            <w:t xml:space="preserve">Nurodykite </w:t>
          </w:r>
          <w:r w:rsidRPr="00D26928">
            <w:rPr>
              <w:rFonts w:cstheme="minorHAnsi"/>
              <w:i/>
              <w:iCs/>
              <w:sz w:val="20"/>
              <w:szCs w:val="20"/>
              <w:shd w:val="clear" w:color="auto" w:fill="FFFFFF" w:themeFill="background1"/>
            </w:rPr>
            <w:t>sutarties vykdymo vietų sąrašą.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emilight">
    <w:panose1 w:val="020B0402040204020203"/>
    <w:charset w:val="BA"/>
    <w:family w:val="swiss"/>
    <w:pitch w:val="variable"/>
    <w:sig w:usb0="E4002EFF" w:usb1="C000E47F" w:usb2="00000009" w:usb3="00000000" w:csb0="000001FF" w:csb1="00000000"/>
  </w:font>
  <w:font w:name="Segoe UI Semibold">
    <w:panose1 w:val="020B07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F8"/>
    <w:rsid w:val="00001A8A"/>
    <w:rsid w:val="000124F8"/>
    <w:rsid w:val="00017188"/>
    <w:rsid w:val="000173D2"/>
    <w:rsid w:val="00017D73"/>
    <w:rsid w:val="000321AC"/>
    <w:rsid w:val="000638A2"/>
    <w:rsid w:val="00080DC3"/>
    <w:rsid w:val="000C0495"/>
    <w:rsid w:val="00173694"/>
    <w:rsid w:val="001C620B"/>
    <w:rsid w:val="002555B8"/>
    <w:rsid w:val="002956C4"/>
    <w:rsid w:val="002B2B48"/>
    <w:rsid w:val="00310CD7"/>
    <w:rsid w:val="003B3E9E"/>
    <w:rsid w:val="00405696"/>
    <w:rsid w:val="004C5517"/>
    <w:rsid w:val="004D3C3D"/>
    <w:rsid w:val="004E3CF6"/>
    <w:rsid w:val="004E72C9"/>
    <w:rsid w:val="00553751"/>
    <w:rsid w:val="00565725"/>
    <w:rsid w:val="00581C67"/>
    <w:rsid w:val="00583ABC"/>
    <w:rsid w:val="005974FB"/>
    <w:rsid w:val="005A5252"/>
    <w:rsid w:val="005D002F"/>
    <w:rsid w:val="00644442"/>
    <w:rsid w:val="006C4B34"/>
    <w:rsid w:val="006D5118"/>
    <w:rsid w:val="006E51BA"/>
    <w:rsid w:val="006F45DD"/>
    <w:rsid w:val="007400CA"/>
    <w:rsid w:val="00760A65"/>
    <w:rsid w:val="0083305A"/>
    <w:rsid w:val="00860C11"/>
    <w:rsid w:val="00860FE5"/>
    <w:rsid w:val="00890784"/>
    <w:rsid w:val="008A4F03"/>
    <w:rsid w:val="008F2B7B"/>
    <w:rsid w:val="00906C4A"/>
    <w:rsid w:val="00911B82"/>
    <w:rsid w:val="00921B45"/>
    <w:rsid w:val="00950D03"/>
    <w:rsid w:val="009557E2"/>
    <w:rsid w:val="009717FC"/>
    <w:rsid w:val="009834FE"/>
    <w:rsid w:val="009C06F3"/>
    <w:rsid w:val="009C551F"/>
    <w:rsid w:val="009F3AD2"/>
    <w:rsid w:val="00A153CC"/>
    <w:rsid w:val="00A97FF6"/>
    <w:rsid w:val="00AF6FFC"/>
    <w:rsid w:val="00B25DD8"/>
    <w:rsid w:val="00B54FE2"/>
    <w:rsid w:val="00B72C74"/>
    <w:rsid w:val="00BD7C34"/>
    <w:rsid w:val="00C826D5"/>
    <w:rsid w:val="00CA2BDD"/>
    <w:rsid w:val="00D407B3"/>
    <w:rsid w:val="00D529B6"/>
    <w:rsid w:val="00D5732F"/>
    <w:rsid w:val="00D710EE"/>
    <w:rsid w:val="00DB5622"/>
    <w:rsid w:val="00F35BA6"/>
    <w:rsid w:val="00F73446"/>
    <w:rsid w:val="00F8645C"/>
    <w:rsid w:val="00FB09DA"/>
    <w:rsid w:val="00FB6C69"/>
    <w:rsid w:val="00FE640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05696"/>
    <w:rPr>
      <w:color w:val="808080"/>
    </w:rPr>
  </w:style>
  <w:style w:type="paragraph" w:customStyle="1" w:styleId="DB77BA2F587A46CD9DD1774EC8CE2968">
    <w:name w:val="DB77BA2F587A46CD9DD1774EC8CE2968"/>
    <w:rsid w:val="00921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74F396345FC242BD8DF0027F1EBD32" ma:contentTypeVersion="3" ma:contentTypeDescription="Create a new document." ma:contentTypeScope="" ma:versionID="43b4127def5bb8f3d54328228342d0e4">
  <xsd:schema xmlns:xsd="http://www.w3.org/2001/XMLSchema" xmlns:xs="http://www.w3.org/2001/XMLSchema" xmlns:p="http://schemas.microsoft.com/office/2006/metadata/properties" xmlns:ns2="2e858286-7a30-4c93-bc71-453fa1993f1c" targetNamespace="http://schemas.microsoft.com/office/2006/metadata/properties" ma:root="true" ma:fieldsID="161bdd14513fbce1faeff60b6c77a8f2" ns2:_="">
    <xsd:import namespace="2e858286-7a30-4c93-bc71-453fa1993f1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58286-7a30-4c93-bc71-453fa1993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11770-84D7-41C9-818C-532C2CB94F65}">
  <ds:schemaRefs>
    <ds:schemaRef ds:uri="http://schemas.microsoft.com/sharepoint/v3/contenttype/forms"/>
  </ds:schemaRefs>
</ds:datastoreItem>
</file>

<file path=customXml/itemProps2.xml><?xml version="1.0" encoding="utf-8"?>
<ds:datastoreItem xmlns:ds="http://schemas.openxmlformats.org/officeDocument/2006/customXml" ds:itemID="{8ECF5EDB-B1CD-4CC3-B804-5CC7AB3F7C65}">
  <ds:schemaRefs>
    <ds:schemaRef ds:uri="http://schemas.openxmlformats.org/officeDocument/2006/bibliography"/>
  </ds:schemaRefs>
</ds:datastoreItem>
</file>

<file path=customXml/itemProps3.xml><?xml version="1.0" encoding="utf-8"?>
<ds:datastoreItem xmlns:ds="http://schemas.openxmlformats.org/officeDocument/2006/customXml" ds:itemID="{DE8023D7-F57C-410E-85F0-13B5C022D3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FE6A9B-CC03-492E-BA50-96B6AFD765B2}"/>
</file>

<file path=docProps/app.xml><?xml version="1.0" encoding="utf-8"?>
<Properties xmlns="http://schemas.openxmlformats.org/officeDocument/2006/extended-properties" xmlns:vt="http://schemas.openxmlformats.org/officeDocument/2006/docPropsVTypes">
  <Template>Normal</Template>
  <TotalTime>1</TotalTime>
  <Pages>3</Pages>
  <Words>5857</Words>
  <Characters>3340</Characters>
  <Application>Microsoft Office Word</Application>
  <DocSecurity>0</DocSecurity>
  <Lines>27</Lines>
  <Paragraphs>18</Paragraphs>
  <ScaleCrop>false</ScaleCrop>
  <Company>AB "Klaipėdos nafta"</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PIRKIMŲ ORGANIZAVIMO PROCEDŪRA</dc:title>
  <dc:subject>Dokumentų valdymas</dc:subject>
  <dc:creator>Irina Motejūnienė</dc:creator>
  <cp:keywords>D003 Procedūra</cp:keywords>
  <cp:lastModifiedBy>Linas Žukauskas</cp:lastModifiedBy>
  <cp:revision>2</cp:revision>
  <cp:lastPrinted>2019-02-14T12:23:00Z</cp:lastPrinted>
  <dcterms:created xsi:type="dcterms:W3CDTF">2025-04-25T07:43:00Z</dcterms:created>
  <dcterms:modified xsi:type="dcterms:W3CDTF">2025-04-25T07:43:00Z</dcterms:modified>
  <cp:contentStatus>Projektas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0x0101006A74F396345FC242BD8DF0027F1EBD32</vt:lpwstr>
  </property>
</Properties>
</file>