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7C26" w14:textId="230FC8B9" w:rsidR="006559C2" w:rsidRPr="00436FFD" w:rsidRDefault="00BD52FA" w:rsidP="00DE609C">
      <w:pPr>
        <w:tabs>
          <w:tab w:val="left" w:pos="8137"/>
        </w:tabs>
        <w:ind w:firstLine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DIGIFORT</w:t>
      </w:r>
      <w:r w:rsidR="00195C4D">
        <w:rPr>
          <w:rFonts w:ascii="Montserrat" w:hAnsi="Montserrat" w:cs="Arial"/>
          <w:b/>
          <w:bCs/>
          <w:sz w:val="20"/>
          <w:szCs w:val="20"/>
        </w:rPr>
        <w:t xml:space="preserve"> LICENCIJOS VAIZDO STEBĖJIMO KAMEROMS</w:t>
      </w:r>
    </w:p>
    <w:p w14:paraId="3C24A552" w14:textId="3DB72EBA" w:rsidR="00E22DDF" w:rsidRPr="00436FFD" w:rsidRDefault="006F3C07" w:rsidP="00DE609C">
      <w:pPr>
        <w:tabs>
          <w:tab w:val="left" w:pos="8137"/>
        </w:tabs>
        <w:ind w:firstLine="0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436FFD">
        <w:rPr>
          <w:rFonts w:ascii="Montserrat" w:hAnsi="Montserrat" w:cs="Arial"/>
          <w:b/>
          <w:bCs/>
          <w:sz w:val="20"/>
          <w:szCs w:val="20"/>
        </w:rPr>
        <w:t>TECHNINĖ SPECIFIKACIJA</w:t>
      </w:r>
    </w:p>
    <w:p w14:paraId="3C24A553" w14:textId="51683DFA" w:rsidR="00E22DDF" w:rsidRPr="00436FFD" w:rsidRDefault="00E22DDF" w:rsidP="00DE609C">
      <w:pPr>
        <w:pStyle w:val="ListParagraph"/>
        <w:tabs>
          <w:tab w:val="left" w:pos="284"/>
        </w:tabs>
        <w:ind w:left="0" w:firstLine="0"/>
        <w:rPr>
          <w:rFonts w:ascii="Montserrat" w:hAnsi="Montserrat"/>
          <w:b/>
          <w:bCs/>
          <w:sz w:val="20"/>
          <w:szCs w:val="20"/>
        </w:rPr>
      </w:pPr>
    </w:p>
    <w:p w14:paraId="75D6C4C9" w14:textId="77777777" w:rsidR="00DE609C" w:rsidRDefault="00F168DF" w:rsidP="000A41E0">
      <w:pPr>
        <w:pStyle w:val="Normal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="Montserrat" w:hAnsi="Montserrat"/>
          <w:color w:val="000000"/>
          <w:sz w:val="20"/>
          <w:szCs w:val="20"/>
        </w:rPr>
      </w:pPr>
      <w:r w:rsidRPr="00FB5EF4">
        <w:rPr>
          <w:rFonts w:ascii="Montserrat" w:hAnsi="Montserrat"/>
          <w:b/>
          <w:bCs/>
          <w:color w:val="000000"/>
          <w:sz w:val="20"/>
          <w:szCs w:val="20"/>
        </w:rPr>
        <w:t>Perkančioji organizacija</w:t>
      </w:r>
      <w:r w:rsidRPr="00436FFD">
        <w:rPr>
          <w:rFonts w:ascii="Montserrat" w:hAnsi="Montserrat"/>
          <w:color w:val="000000"/>
          <w:sz w:val="20"/>
          <w:szCs w:val="20"/>
        </w:rPr>
        <w:t xml:space="preserve"> – </w:t>
      </w:r>
      <w:r w:rsidR="00DE609C">
        <w:rPr>
          <w:rFonts w:ascii="Montserrat" w:hAnsi="Montserrat"/>
          <w:color w:val="000000"/>
          <w:sz w:val="20"/>
          <w:szCs w:val="20"/>
        </w:rPr>
        <w:t>savivaldybės įmonė</w:t>
      </w:r>
      <w:r w:rsidRPr="00436FFD">
        <w:rPr>
          <w:rFonts w:ascii="Montserrat" w:hAnsi="Montserrat"/>
          <w:color w:val="000000"/>
          <w:sz w:val="20"/>
          <w:szCs w:val="20"/>
        </w:rPr>
        <w:t xml:space="preserve"> ,,Susisiekimo paslaugos” (toliau – </w:t>
      </w:r>
      <w:r w:rsidR="00DE609C">
        <w:rPr>
          <w:rFonts w:ascii="Montserrat" w:hAnsi="Montserrat"/>
          <w:color w:val="000000"/>
          <w:sz w:val="20"/>
          <w:szCs w:val="20"/>
        </w:rPr>
        <w:t>U</w:t>
      </w:r>
      <w:r w:rsidR="005510E8">
        <w:rPr>
          <w:rFonts w:ascii="Montserrat" w:hAnsi="Montserrat"/>
          <w:color w:val="000000"/>
          <w:sz w:val="20"/>
          <w:szCs w:val="20"/>
        </w:rPr>
        <w:t>žsakovas</w:t>
      </w:r>
      <w:r w:rsidRPr="00436FFD">
        <w:rPr>
          <w:rFonts w:ascii="Montserrat" w:hAnsi="Montserrat"/>
          <w:color w:val="000000"/>
          <w:sz w:val="20"/>
          <w:szCs w:val="20"/>
        </w:rPr>
        <w:t>)</w:t>
      </w:r>
      <w:r w:rsidR="00DE609C">
        <w:rPr>
          <w:rFonts w:ascii="Montserrat" w:hAnsi="Montserrat"/>
          <w:color w:val="000000"/>
          <w:sz w:val="20"/>
          <w:szCs w:val="20"/>
        </w:rPr>
        <w:t>.</w:t>
      </w:r>
    </w:p>
    <w:p w14:paraId="6F1C6073" w14:textId="407A7A98" w:rsidR="00DE609C" w:rsidRDefault="00F168DF" w:rsidP="000A41E0">
      <w:pPr>
        <w:pStyle w:val="Normal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="Montserrat" w:hAnsi="Montserrat"/>
          <w:color w:val="000000"/>
          <w:sz w:val="20"/>
          <w:szCs w:val="20"/>
        </w:rPr>
      </w:pPr>
      <w:r w:rsidRPr="00DE609C">
        <w:rPr>
          <w:rFonts w:ascii="Montserrat" w:hAnsi="Montserrat"/>
          <w:b/>
          <w:bCs/>
          <w:color w:val="000000"/>
          <w:sz w:val="20"/>
          <w:szCs w:val="20"/>
        </w:rPr>
        <w:t>Pirkimo objektas</w:t>
      </w:r>
      <w:r w:rsidRPr="00DE609C">
        <w:rPr>
          <w:rFonts w:ascii="Montserrat" w:hAnsi="Montserrat"/>
          <w:color w:val="000000"/>
          <w:sz w:val="20"/>
          <w:szCs w:val="20"/>
        </w:rPr>
        <w:t xml:space="preserve"> – </w:t>
      </w:r>
      <w:proofErr w:type="spellStart"/>
      <w:r w:rsidR="007A1C12">
        <w:rPr>
          <w:rFonts w:ascii="Montserrat" w:hAnsi="Montserrat"/>
          <w:bCs/>
          <w:iCs/>
          <w:sz w:val="20"/>
          <w:szCs w:val="20"/>
        </w:rPr>
        <w:t>Digifort</w:t>
      </w:r>
      <w:proofErr w:type="spellEnd"/>
      <w:r w:rsidR="007A1C12">
        <w:rPr>
          <w:rFonts w:ascii="Montserrat" w:hAnsi="Montserrat"/>
          <w:bCs/>
          <w:iCs/>
          <w:sz w:val="20"/>
          <w:szCs w:val="20"/>
        </w:rPr>
        <w:t xml:space="preserve"> licencijos vaizdo stebėjimo kameroms</w:t>
      </w:r>
      <w:r w:rsidR="00DE609C" w:rsidRPr="00DE609C">
        <w:rPr>
          <w:rFonts w:ascii="Montserrat" w:hAnsi="Montserrat"/>
          <w:color w:val="000000"/>
          <w:kern w:val="36"/>
          <w:sz w:val="20"/>
          <w:szCs w:val="20"/>
        </w:rPr>
        <w:t xml:space="preserve"> (toliau – </w:t>
      </w:r>
      <w:r w:rsidR="007A1C12">
        <w:rPr>
          <w:rFonts w:ascii="Montserrat" w:hAnsi="Montserrat"/>
          <w:color w:val="000000"/>
          <w:kern w:val="36"/>
          <w:sz w:val="20"/>
          <w:szCs w:val="20"/>
        </w:rPr>
        <w:t>licencijos</w:t>
      </w:r>
      <w:r w:rsidR="00DE609C" w:rsidRPr="00DE609C">
        <w:rPr>
          <w:rFonts w:ascii="Montserrat" w:hAnsi="Montserrat"/>
          <w:color w:val="000000"/>
          <w:kern w:val="36"/>
          <w:sz w:val="20"/>
          <w:szCs w:val="20"/>
        </w:rPr>
        <w:t>).</w:t>
      </w:r>
    </w:p>
    <w:p w14:paraId="7414AF39" w14:textId="44E5662D" w:rsidR="00FA7D76" w:rsidRDefault="00FA7D76" w:rsidP="000A41E0">
      <w:pPr>
        <w:pStyle w:val="Normal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="Montserrat" w:hAnsi="Montserrat"/>
          <w:color w:val="000000"/>
          <w:sz w:val="20"/>
          <w:szCs w:val="20"/>
        </w:rPr>
      </w:pPr>
      <w:r w:rsidRPr="009451B1">
        <w:rPr>
          <w:rFonts w:ascii="Montserrat" w:hAnsi="Montserrat"/>
          <w:b/>
          <w:bCs/>
          <w:color w:val="000000"/>
          <w:sz w:val="20"/>
          <w:szCs w:val="20"/>
        </w:rPr>
        <w:t>Licencijų kiekis</w:t>
      </w:r>
      <w:r>
        <w:rPr>
          <w:rFonts w:ascii="Montserrat" w:hAnsi="Montserrat"/>
          <w:color w:val="000000"/>
          <w:sz w:val="20"/>
          <w:szCs w:val="20"/>
        </w:rPr>
        <w:t xml:space="preserve"> – </w:t>
      </w:r>
      <w:r w:rsidR="00AD343E">
        <w:rPr>
          <w:rFonts w:ascii="Montserrat" w:hAnsi="Montserrat"/>
          <w:color w:val="000000"/>
          <w:sz w:val="20"/>
          <w:szCs w:val="20"/>
        </w:rPr>
        <w:t>24</w:t>
      </w:r>
      <w:r>
        <w:rPr>
          <w:rFonts w:ascii="Montserrat" w:hAnsi="Montserrat"/>
          <w:color w:val="000000"/>
          <w:sz w:val="20"/>
          <w:szCs w:val="20"/>
        </w:rPr>
        <w:t xml:space="preserve"> vienet</w:t>
      </w:r>
      <w:r w:rsidR="00AD343E">
        <w:rPr>
          <w:rFonts w:ascii="Montserrat" w:hAnsi="Montserrat"/>
          <w:color w:val="000000"/>
          <w:sz w:val="20"/>
          <w:szCs w:val="20"/>
        </w:rPr>
        <w:t>us</w:t>
      </w:r>
      <w:r w:rsidR="007A1C12">
        <w:rPr>
          <w:rFonts w:ascii="Montserrat" w:hAnsi="Montserrat"/>
          <w:color w:val="000000"/>
          <w:sz w:val="20"/>
          <w:szCs w:val="20"/>
        </w:rPr>
        <w:t xml:space="preserve"> </w:t>
      </w:r>
      <w:proofErr w:type="spellStart"/>
      <w:r w:rsidR="007A1C12">
        <w:rPr>
          <w:rFonts w:ascii="Montserrat" w:hAnsi="Montserrat"/>
          <w:color w:val="000000"/>
          <w:sz w:val="20"/>
          <w:szCs w:val="20"/>
        </w:rPr>
        <w:t>Digifort</w:t>
      </w:r>
      <w:proofErr w:type="spellEnd"/>
      <w:r w:rsidR="007A1C12">
        <w:rPr>
          <w:rFonts w:ascii="Montserrat" w:hAnsi="Montserrat"/>
          <w:color w:val="000000"/>
          <w:sz w:val="20"/>
          <w:szCs w:val="20"/>
        </w:rPr>
        <w:t xml:space="preserve"> (</w:t>
      </w:r>
      <w:proofErr w:type="spellStart"/>
      <w:r w:rsidR="007A1C12">
        <w:rPr>
          <w:rFonts w:ascii="Montserrat" w:hAnsi="Montserrat"/>
          <w:color w:val="000000"/>
          <w:sz w:val="20"/>
          <w:szCs w:val="20"/>
        </w:rPr>
        <w:t>master</w:t>
      </w:r>
      <w:proofErr w:type="spellEnd"/>
      <w:r w:rsidR="007A1C12">
        <w:rPr>
          <w:rFonts w:ascii="Montserrat" w:hAnsi="Montserrat"/>
          <w:color w:val="000000"/>
          <w:sz w:val="20"/>
          <w:szCs w:val="20"/>
        </w:rPr>
        <w:t xml:space="preserve">) ir </w:t>
      </w:r>
      <w:r w:rsidR="00AD343E">
        <w:rPr>
          <w:rFonts w:ascii="Montserrat" w:hAnsi="Montserrat"/>
          <w:color w:val="000000"/>
          <w:sz w:val="20"/>
          <w:szCs w:val="20"/>
        </w:rPr>
        <w:t>24</w:t>
      </w:r>
      <w:r w:rsidR="007A1C12">
        <w:rPr>
          <w:rFonts w:ascii="Montserrat" w:hAnsi="Montserrat"/>
          <w:color w:val="000000"/>
          <w:sz w:val="20"/>
          <w:szCs w:val="20"/>
        </w:rPr>
        <w:t xml:space="preserve"> vienet</w:t>
      </w:r>
      <w:r w:rsidR="00AD343E">
        <w:rPr>
          <w:rFonts w:ascii="Montserrat" w:hAnsi="Montserrat"/>
          <w:color w:val="000000"/>
          <w:sz w:val="20"/>
          <w:szCs w:val="20"/>
        </w:rPr>
        <w:t>us</w:t>
      </w:r>
      <w:r w:rsidR="007A1C12">
        <w:rPr>
          <w:rFonts w:ascii="Montserrat" w:hAnsi="Montserrat"/>
          <w:color w:val="000000"/>
          <w:sz w:val="20"/>
          <w:szCs w:val="20"/>
        </w:rPr>
        <w:t xml:space="preserve"> </w:t>
      </w:r>
      <w:proofErr w:type="spellStart"/>
      <w:r w:rsidR="007A1C12">
        <w:rPr>
          <w:rFonts w:ascii="Montserrat" w:hAnsi="Montserrat"/>
          <w:color w:val="000000"/>
          <w:sz w:val="20"/>
          <w:szCs w:val="20"/>
        </w:rPr>
        <w:t>Digifort</w:t>
      </w:r>
      <w:proofErr w:type="spellEnd"/>
      <w:r w:rsidR="007A1C12">
        <w:rPr>
          <w:rFonts w:ascii="Montserrat" w:hAnsi="Montserrat"/>
          <w:color w:val="000000"/>
          <w:sz w:val="20"/>
          <w:szCs w:val="20"/>
        </w:rPr>
        <w:t xml:space="preserve"> (</w:t>
      </w:r>
      <w:proofErr w:type="spellStart"/>
      <w:r w:rsidR="007A1C12">
        <w:rPr>
          <w:rFonts w:ascii="Montserrat" w:hAnsi="Montserrat"/>
          <w:color w:val="000000"/>
          <w:sz w:val="20"/>
          <w:szCs w:val="20"/>
        </w:rPr>
        <w:t>failover</w:t>
      </w:r>
      <w:proofErr w:type="spellEnd"/>
      <w:r w:rsidR="007A1C12">
        <w:rPr>
          <w:rFonts w:ascii="Montserrat" w:hAnsi="Montserrat"/>
          <w:color w:val="000000"/>
          <w:sz w:val="20"/>
          <w:szCs w:val="20"/>
        </w:rPr>
        <w:t>) licencijų</w:t>
      </w:r>
      <w:r>
        <w:rPr>
          <w:rFonts w:ascii="Montserrat" w:hAnsi="Montserrat"/>
          <w:color w:val="000000"/>
          <w:sz w:val="20"/>
          <w:szCs w:val="20"/>
        </w:rPr>
        <w:t>.</w:t>
      </w:r>
    </w:p>
    <w:p w14:paraId="1794760E" w14:textId="7A216024" w:rsidR="007A1C12" w:rsidRDefault="007A1C12" w:rsidP="000A41E0">
      <w:pPr>
        <w:pStyle w:val="Normal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Licencijų galiojimo laikas neterminuotas.</w:t>
      </w:r>
    </w:p>
    <w:p w14:paraId="4119D540" w14:textId="7CFAC807" w:rsidR="00BD52FA" w:rsidRDefault="000A41E0" w:rsidP="00BD52FA">
      <w:pPr>
        <w:pStyle w:val="Normal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Licencijos turi būti pateiktos </w:t>
      </w:r>
      <w:r w:rsidR="009451B1">
        <w:rPr>
          <w:rFonts w:ascii="Montserrat" w:hAnsi="Montserrat"/>
          <w:color w:val="000000"/>
          <w:sz w:val="20"/>
          <w:szCs w:val="20"/>
        </w:rPr>
        <w:t xml:space="preserve">vėliau kaip per </w:t>
      </w:r>
      <w:r w:rsidR="001D7FA5">
        <w:rPr>
          <w:rFonts w:ascii="Montserrat" w:hAnsi="Montserrat"/>
          <w:color w:val="000000"/>
          <w:sz w:val="20"/>
          <w:szCs w:val="20"/>
        </w:rPr>
        <w:t>15</w:t>
      </w:r>
      <w:r w:rsidR="009451B1">
        <w:rPr>
          <w:rFonts w:ascii="Montserrat" w:hAnsi="Montserrat"/>
          <w:color w:val="000000"/>
          <w:sz w:val="20"/>
          <w:szCs w:val="20"/>
        </w:rPr>
        <w:t xml:space="preserve"> kalendorin</w:t>
      </w:r>
      <w:r w:rsidR="007A1C12">
        <w:rPr>
          <w:rFonts w:ascii="Montserrat" w:hAnsi="Montserrat"/>
          <w:color w:val="000000"/>
          <w:sz w:val="20"/>
          <w:szCs w:val="20"/>
        </w:rPr>
        <w:t>ių</w:t>
      </w:r>
      <w:r w:rsidR="009451B1">
        <w:rPr>
          <w:rFonts w:ascii="Montserrat" w:hAnsi="Montserrat"/>
          <w:color w:val="000000"/>
          <w:sz w:val="20"/>
          <w:szCs w:val="20"/>
        </w:rPr>
        <w:t xml:space="preserve"> dien</w:t>
      </w:r>
      <w:r w:rsidR="007A1C12">
        <w:rPr>
          <w:rFonts w:ascii="Montserrat" w:hAnsi="Montserrat"/>
          <w:color w:val="000000"/>
          <w:sz w:val="20"/>
          <w:szCs w:val="20"/>
        </w:rPr>
        <w:t>ų</w:t>
      </w:r>
      <w:r w:rsidR="009451B1">
        <w:rPr>
          <w:rFonts w:ascii="Montserrat" w:hAnsi="Montserrat"/>
          <w:color w:val="000000"/>
          <w:sz w:val="20"/>
          <w:szCs w:val="20"/>
        </w:rPr>
        <w:t xml:space="preserve"> nuo pirkimo sutarties įsigaliojimo dienos.</w:t>
      </w:r>
    </w:p>
    <w:p w14:paraId="3BD8B412" w14:textId="0A24BFEA" w:rsidR="008C4270" w:rsidRDefault="008C4270" w:rsidP="00BD52FA">
      <w:pPr>
        <w:pStyle w:val="Normal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Licencijos turi būti priskirto</w:t>
      </w:r>
      <w:r w:rsidR="00DF00C3">
        <w:rPr>
          <w:rFonts w:ascii="Montserrat" w:hAnsi="Montserrat"/>
          <w:color w:val="000000"/>
          <w:sz w:val="20"/>
          <w:szCs w:val="20"/>
        </w:rPr>
        <w:t xml:space="preserve">s Savivaldybės įmonei “Susisiekimo paslaugos“ oficialiame </w:t>
      </w:r>
      <w:proofErr w:type="spellStart"/>
      <w:r w:rsidR="008528F9">
        <w:rPr>
          <w:rFonts w:ascii="Montserrat" w:hAnsi="Montserrat"/>
          <w:color w:val="000000"/>
          <w:sz w:val="20"/>
          <w:szCs w:val="20"/>
        </w:rPr>
        <w:t>Digifort</w:t>
      </w:r>
      <w:proofErr w:type="spellEnd"/>
      <w:r w:rsidR="008528F9">
        <w:rPr>
          <w:rFonts w:ascii="Montserrat" w:hAnsi="Montserrat"/>
          <w:color w:val="000000"/>
          <w:sz w:val="20"/>
          <w:szCs w:val="20"/>
        </w:rPr>
        <w:t xml:space="preserve"> puslapyje.</w:t>
      </w:r>
    </w:p>
    <w:p w14:paraId="5111135B" w14:textId="69054B28" w:rsidR="00BD52FA" w:rsidRPr="00BD52FA" w:rsidRDefault="007D0FDD" w:rsidP="00BD52FA">
      <w:pPr>
        <w:pStyle w:val="Normal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 w:cs="Arial"/>
          <w:sz w:val="20"/>
        </w:rPr>
        <w:t xml:space="preserve">Licencijų diegimo </w:t>
      </w:r>
      <w:r w:rsidR="00BD52FA" w:rsidRPr="00BD52FA">
        <w:rPr>
          <w:rFonts w:ascii="Montserrat" w:hAnsi="Montserrat" w:cs="Arial"/>
          <w:sz w:val="20"/>
        </w:rPr>
        <w:t xml:space="preserve">veiksmus Eismo valdymo centro vaizdo stebėjimo sistemoje </w:t>
      </w:r>
      <w:proofErr w:type="spellStart"/>
      <w:r w:rsidRPr="00BD52FA">
        <w:rPr>
          <w:rFonts w:ascii="Montserrat" w:hAnsi="Montserrat" w:cs="Arial"/>
          <w:sz w:val="20"/>
        </w:rPr>
        <w:t>Digifort</w:t>
      </w:r>
      <w:proofErr w:type="spellEnd"/>
      <w:r w:rsidRPr="00BD52FA">
        <w:rPr>
          <w:rFonts w:ascii="Montserrat" w:hAnsi="Montserrat" w:cs="Arial"/>
          <w:sz w:val="20"/>
        </w:rPr>
        <w:t xml:space="preserve"> (</w:t>
      </w:r>
      <w:proofErr w:type="spellStart"/>
      <w:r w:rsidRPr="00BD52FA">
        <w:rPr>
          <w:rFonts w:ascii="Montserrat" w:hAnsi="Montserrat" w:cs="Arial"/>
          <w:sz w:val="20"/>
        </w:rPr>
        <w:t>master</w:t>
      </w:r>
      <w:proofErr w:type="spellEnd"/>
      <w:r w:rsidRPr="00BD52FA">
        <w:rPr>
          <w:rFonts w:ascii="Montserrat" w:hAnsi="Montserrat" w:cs="Arial"/>
          <w:sz w:val="20"/>
        </w:rPr>
        <w:t xml:space="preserve">) ir </w:t>
      </w:r>
      <w:proofErr w:type="spellStart"/>
      <w:r w:rsidRPr="00BD52FA">
        <w:rPr>
          <w:rFonts w:ascii="Montserrat" w:hAnsi="Montserrat" w:cs="Arial"/>
          <w:sz w:val="20"/>
        </w:rPr>
        <w:t>Digifort</w:t>
      </w:r>
      <w:proofErr w:type="spellEnd"/>
      <w:r w:rsidRPr="00BD52FA">
        <w:rPr>
          <w:rFonts w:ascii="Montserrat" w:hAnsi="Montserrat" w:cs="Arial"/>
          <w:sz w:val="20"/>
        </w:rPr>
        <w:t xml:space="preserve"> (</w:t>
      </w:r>
      <w:proofErr w:type="spellStart"/>
      <w:r w:rsidRPr="00BD52FA">
        <w:rPr>
          <w:rFonts w:ascii="Montserrat" w:hAnsi="Montserrat" w:cs="Arial"/>
          <w:sz w:val="20"/>
        </w:rPr>
        <w:t>failover</w:t>
      </w:r>
      <w:proofErr w:type="spellEnd"/>
      <w:r w:rsidRPr="00BD52FA">
        <w:rPr>
          <w:rFonts w:ascii="Montserrat" w:hAnsi="Montserrat" w:cs="Arial"/>
          <w:sz w:val="20"/>
        </w:rPr>
        <w:t>) serveriuose</w:t>
      </w:r>
      <w:r>
        <w:rPr>
          <w:rFonts w:ascii="Montserrat" w:hAnsi="Montserrat" w:cs="Arial"/>
          <w:sz w:val="20"/>
        </w:rPr>
        <w:t xml:space="preserve"> Užsakovas atliks pats</w:t>
      </w:r>
      <w:r w:rsidR="00BD52FA" w:rsidRPr="00BD52FA">
        <w:rPr>
          <w:rFonts w:ascii="Montserrat" w:hAnsi="Montserrat" w:cs="Arial"/>
          <w:sz w:val="20"/>
        </w:rPr>
        <w:t xml:space="preserve">. Vaizdo stebėjimo sistemos programinės įrangos versija yra </w:t>
      </w:r>
      <w:proofErr w:type="spellStart"/>
      <w:r w:rsidR="00BD52FA" w:rsidRPr="00BD52FA">
        <w:rPr>
          <w:rFonts w:ascii="Montserrat" w:hAnsi="Montserrat" w:cs="Arial"/>
          <w:sz w:val="20"/>
        </w:rPr>
        <w:t>Digifort</w:t>
      </w:r>
      <w:proofErr w:type="spellEnd"/>
      <w:r w:rsidR="00BD52FA" w:rsidRPr="00BD52FA">
        <w:rPr>
          <w:rFonts w:ascii="Montserrat" w:hAnsi="Montserrat" w:cs="Arial"/>
          <w:sz w:val="20"/>
        </w:rPr>
        <w:t xml:space="preserve"> </w:t>
      </w:r>
      <w:proofErr w:type="spellStart"/>
      <w:r w:rsidR="00BD52FA" w:rsidRPr="00BD52FA">
        <w:rPr>
          <w:rFonts w:ascii="Montserrat" w:hAnsi="Montserrat" w:cs="Arial"/>
          <w:sz w:val="20"/>
        </w:rPr>
        <w:t>Enterprise</w:t>
      </w:r>
      <w:proofErr w:type="spellEnd"/>
      <w:r w:rsidR="00BD52FA" w:rsidRPr="00BD52FA">
        <w:rPr>
          <w:rFonts w:ascii="Montserrat" w:hAnsi="Montserrat" w:cs="Arial"/>
          <w:sz w:val="20"/>
        </w:rPr>
        <w:t xml:space="preserve"> 7.</w:t>
      </w:r>
      <w:r w:rsidR="00F6125F">
        <w:rPr>
          <w:rFonts w:ascii="Montserrat" w:hAnsi="Montserrat" w:cs="Arial"/>
          <w:sz w:val="20"/>
        </w:rPr>
        <w:t>4</w:t>
      </w:r>
      <w:r w:rsidR="00BD52FA" w:rsidRPr="00BD52FA">
        <w:rPr>
          <w:rFonts w:ascii="Montserrat" w:hAnsi="Montserrat" w:cs="Arial"/>
          <w:sz w:val="20"/>
        </w:rPr>
        <w:t xml:space="preserve">.1.0, kurios HLCK kodai yra: </w:t>
      </w:r>
    </w:p>
    <w:p w14:paraId="172078E1" w14:textId="77777777" w:rsidR="00BD52FA" w:rsidRDefault="00BD52FA" w:rsidP="00BD52FA">
      <w:pPr>
        <w:pStyle w:val="aatechspec"/>
        <w:numPr>
          <w:ilvl w:val="0"/>
          <w:numId w:val="19"/>
        </w:numPr>
        <w:tabs>
          <w:tab w:val="left" w:pos="990"/>
        </w:tabs>
        <w:rPr>
          <w:rFonts w:ascii="Montserrat" w:hAnsi="Montserrat" w:cs="Arial"/>
          <w:sz w:val="20"/>
          <w:lang w:val="lt-LT"/>
        </w:rPr>
      </w:pPr>
      <w:r w:rsidRPr="00D333AE">
        <w:rPr>
          <w:rFonts w:ascii="Montserrat" w:hAnsi="Montserrat" w:cs="Arial"/>
          <w:sz w:val="20"/>
          <w:lang w:val="lt-LT"/>
        </w:rPr>
        <w:t>0E81-DGF-B2B3C12-E29AC*DC33E0/F3AB-HLCK-071679 (</w:t>
      </w:r>
      <w:proofErr w:type="spellStart"/>
      <w:r w:rsidRPr="00D333AE">
        <w:rPr>
          <w:rFonts w:ascii="Montserrat" w:hAnsi="Montserrat" w:cs="Arial"/>
          <w:sz w:val="20"/>
          <w:lang w:val="lt-LT"/>
        </w:rPr>
        <w:t>master</w:t>
      </w:r>
      <w:proofErr w:type="spellEnd"/>
      <w:r w:rsidRPr="00D333AE">
        <w:rPr>
          <w:rFonts w:ascii="Montserrat" w:hAnsi="Montserrat" w:cs="Arial"/>
          <w:sz w:val="20"/>
          <w:lang w:val="lt-LT"/>
        </w:rPr>
        <w:t>);</w:t>
      </w:r>
    </w:p>
    <w:p w14:paraId="74252BE0" w14:textId="59F580AD" w:rsidR="00BD52FA" w:rsidRPr="00BD52FA" w:rsidRDefault="00BD52FA" w:rsidP="00BD52FA">
      <w:pPr>
        <w:pStyle w:val="aatechspec"/>
        <w:numPr>
          <w:ilvl w:val="0"/>
          <w:numId w:val="19"/>
        </w:numPr>
        <w:tabs>
          <w:tab w:val="left" w:pos="990"/>
        </w:tabs>
        <w:rPr>
          <w:rFonts w:ascii="Montserrat" w:hAnsi="Montserrat" w:cs="Arial"/>
          <w:sz w:val="20"/>
          <w:lang w:val="lt-LT"/>
        </w:rPr>
      </w:pPr>
      <w:r w:rsidRPr="00D333AE">
        <w:rPr>
          <w:rFonts w:ascii="Montserrat" w:hAnsi="Montserrat" w:cs="Arial"/>
          <w:sz w:val="20"/>
          <w:lang w:val="lt-LT"/>
        </w:rPr>
        <w:t>0A00-DGF-1A9F429-2D573*442611/A7B0-HLCK-AC1231 (</w:t>
      </w:r>
      <w:proofErr w:type="spellStart"/>
      <w:r w:rsidRPr="00D333AE">
        <w:rPr>
          <w:rFonts w:ascii="Montserrat" w:hAnsi="Montserrat" w:cs="Arial"/>
          <w:sz w:val="20"/>
          <w:lang w:val="lt-LT"/>
        </w:rPr>
        <w:t>failover</w:t>
      </w:r>
      <w:proofErr w:type="spellEnd"/>
      <w:r w:rsidRPr="00D333AE">
        <w:rPr>
          <w:rFonts w:ascii="Montserrat" w:hAnsi="Montserrat" w:cs="Arial"/>
          <w:sz w:val="20"/>
          <w:lang w:val="lt-LT"/>
        </w:rPr>
        <w:t>).</w:t>
      </w:r>
    </w:p>
    <w:sectPr w:rsidR="00BD52FA" w:rsidRPr="00BD52FA" w:rsidSect="008E5A96">
      <w:pgSz w:w="11906" w:h="16838"/>
      <w:pgMar w:top="1134" w:right="567" w:bottom="1134" w:left="1701" w:header="567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E403" w14:textId="77777777" w:rsidR="00A05C98" w:rsidRDefault="00A05C98">
      <w:r>
        <w:separator/>
      </w:r>
    </w:p>
  </w:endnote>
  <w:endnote w:type="continuationSeparator" w:id="0">
    <w:p w14:paraId="0456A93D" w14:textId="77777777" w:rsidR="00A05C98" w:rsidRDefault="00A0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BA"/>
    <w:family w:val="auto"/>
    <w:pitch w:val="variable"/>
    <w:sig w:usb0="A00002FF" w:usb1="4000247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4D5C" w14:textId="77777777" w:rsidR="00A05C98" w:rsidRDefault="00A05C98">
      <w:r>
        <w:rPr>
          <w:color w:val="000000"/>
        </w:rPr>
        <w:separator/>
      </w:r>
    </w:p>
  </w:footnote>
  <w:footnote w:type="continuationSeparator" w:id="0">
    <w:p w14:paraId="4A334F2F" w14:textId="77777777" w:rsidR="00A05C98" w:rsidRDefault="00A0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5200"/>
    <w:multiLevelType w:val="multilevel"/>
    <w:tmpl w:val="3D06A22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AA022F"/>
    <w:multiLevelType w:val="multilevel"/>
    <w:tmpl w:val="EA0A4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6A0AD9"/>
    <w:multiLevelType w:val="multilevel"/>
    <w:tmpl w:val="20FA8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76F037F"/>
    <w:multiLevelType w:val="multilevel"/>
    <w:tmpl w:val="DEB68918"/>
    <w:lvl w:ilvl="0">
      <w:start w:val="6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FF51E88"/>
    <w:multiLevelType w:val="multilevel"/>
    <w:tmpl w:val="DEB68918"/>
    <w:lvl w:ilvl="0">
      <w:start w:val="6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384431D"/>
    <w:multiLevelType w:val="multilevel"/>
    <w:tmpl w:val="35D2175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30" w:hanging="432"/>
      </w:pPr>
      <w:rPr>
        <w:rFonts w:ascii="Montserrat" w:hAnsi="Montserrat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9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0" w:hanging="1440"/>
      </w:pPr>
      <w:rPr>
        <w:rFonts w:hint="default"/>
      </w:rPr>
    </w:lvl>
  </w:abstractNum>
  <w:abstractNum w:abstractNumId="6" w15:restartNumberingAfterBreak="0">
    <w:nsid w:val="56FA6B12"/>
    <w:multiLevelType w:val="multilevel"/>
    <w:tmpl w:val="BC7C78D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A170B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B1549F"/>
    <w:multiLevelType w:val="hybridMultilevel"/>
    <w:tmpl w:val="21D8A34E"/>
    <w:lvl w:ilvl="0" w:tplc="0427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9" w15:restartNumberingAfterBreak="0">
    <w:nsid w:val="5C0D28AE"/>
    <w:multiLevelType w:val="multilevel"/>
    <w:tmpl w:val="9C46B8AA"/>
    <w:lvl w:ilvl="0">
      <w:start w:val="7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D0E236E"/>
    <w:multiLevelType w:val="multilevel"/>
    <w:tmpl w:val="6714E636"/>
    <w:lvl w:ilvl="0">
      <w:start w:val="1"/>
      <w:numFmt w:val="decimal"/>
      <w:pStyle w:val="aatechspec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pStyle w:val="aatechspec1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D946A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734542"/>
    <w:multiLevelType w:val="multilevel"/>
    <w:tmpl w:val="59B26F20"/>
    <w:lvl w:ilvl="0">
      <w:start w:val="8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571627062">
    <w:abstractNumId w:val="0"/>
  </w:num>
  <w:num w:numId="2" w16cid:durableId="3095915">
    <w:abstractNumId w:val="0"/>
    <w:lvlOverride w:ilvl="0">
      <w:startOverride w:val="1"/>
    </w:lvlOverride>
  </w:num>
  <w:num w:numId="3" w16cid:durableId="705370721">
    <w:abstractNumId w:val="6"/>
  </w:num>
  <w:num w:numId="4" w16cid:durableId="1833986174">
    <w:abstractNumId w:val="6"/>
    <w:lvlOverride w:ilvl="0">
      <w:startOverride w:val="1"/>
    </w:lvlOverride>
    <w:lvlOverride w:ilvl="1">
      <w:startOverride w:val="3"/>
    </w:lvlOverride>
  </w:num>
  <w:num w:numId="5" w16cid:durableId="1593585023">
    <w:abstractNumId w:val="1"/>
  </w:num>
  <w:num w:numId="6" w16cid:durableId="1323043714">
    <w:abstractNumId w:val="1"/>
    <w:lvlOverride w:ilvl="0">
      <w:startOverride w:val="1"/>
    </w:lvlOverride>
  </w:num>
  <w:num w:numId="7" w16cid:durableId="222329415">
    <w:abstractNumId w:val="4"/>
  </w:num>
  <w:num w:numId="8" w16cid:durableId="74203909">
    <w:abstractNumId w:val="4"/>
    <w:lvlOverride w:ilvl="0">
      <w:startOverride w:val="6"/>
    </w:lvlOverride>
  </w:num>
  <w:num w:numId="9" w16cid:durableId="184248059">
    <w:abstractNumId w:val="9"/>
  </w:num>
  <w:num w:numId="10" w16cid:durableId="108745718">
    <w:abstractNumId w:val="9"/>
    <w:lvlOverride w:ilvl="0">
      <w:startOverride w:val="7"/>
    </w:lvlOverride>
  </w:num>
  <w:num w:numId="11" w16cid:durableId="726533381">
    <w:abstractNumId w:val="12"/>
  </w:num>
  <w:num w:numId="12" w16cid:durableId="741412009">
    <w:abstractNumId w:val="12"/>
    <w:lvlOverride w:ilvl="0">
      <w:startOverride w:val="8"/>
    </w:lvlOverride>
  </w:num>
  <w:num w:numId="13" w16cid:durableId="1556548151">
    <w:abstractNumId w:val="7"/>
  </w:num>
  <w:num w:numId="14" w16cid:durableId="1885556350">
    <w:abstractNumId w:val="11"/>
  </w:num>
  <w:num w:numId="15" w16cid:durableId="2122993899">
    <w:abstractNumId w:val="2"/>
  </w:num>
  <w:num w:numId="16" w16cid:durableId="881673561">
    <w:abstractNumId w:val="3"/>
  </w:num>
  <w:num w:numId="17" w16cid:durableId="715618038">
    <w:abstractNumId w:val="10"/>
  </w:num>
  <w:num w:numId="18" w16cid:durableId="207574868">
    <w:abstractNumId w:val="5"/>
  </w:num>
  <w:num w:numId="19" w16cid:durableId="2045136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oNotDisplayPageBoundaries/>
  <w:proofState w:spelling="clean" w:grammar="clean"/>
  <w:defaultTabStop w:val="1296"/>
  <w:autoHyphenation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DF"/>
    <w:rsid w:val="00012D7E"/>
    <w:rsid w:val="0002124A"/>
    <w:rsid w:val="000753E0"/>
    <w:rsid w:val="00087082"/>
    <w:rsid w:val="000A41E0"/>
    <w:rsid w:val="001937B0"/>
    <w:rsid w:val="00195C4D"/>
    <w:rsid w:val="001C47A8"/>
    <w:rsid w:val="001D7FA5"/>
    <w:rsid w:val="002D1007"/>
    <w:rsid w:val="002D5E6D"/>
    <w:rsid w:val="00367C01"/>
    <w:rsid w:val="00386A0A"/>
    <w:rsid w:val="003A4329"/>
    <w:rsid w:val="00436FFD"/>
    <w:rsid w:val="004375F9"/>
    <w:rsid w:val="00466996"/>
    <w:rsid w:val="004B5FBC"/>
    <w:rsid w:val="004D05C3"/>
    <w:rsid w:val="004D07E3"/>
    <w:rsid w:val="004E0545"/>
    <w:rsid w:val="005150B6"/>
    <w:rsid w:val="005510E8"/>
    <w:rsid w:val="005666F3"/>
    <w:rsid w:val="0058053C"/>
    <w:rsid w:val="00605161"/>
    <w:rsid w:val="00613D6E"/>
    <w:rsid w:val="006279F7"/>
    <w:rsid w:val="006559C2"/>
    <w:rsid w:val="006C5FC1"/>
    <w:rsid w:val="006C6A3A"/>
    <w:rsid w:val="006F3C07"/>
    <w:rsid w:val="00702550"/>
    <w:rsid w:val="007A1C12"/>
    <w:rsid w:val="007D0FDD"/>
    <w:rsid w:val="007E622B"/>
    <w:rsid w:val="007F02A9"/>
    <w:rsid w:val="00814546"/>
    <w:rsid w:val="00846159"/>
    <w:rsid w:val="008528F9"/>
    <w:rsid w:val="008870DF"/>
    <w:rsid w:val="008C4270"/>
    <w:rsid w:val="008E5A96"/>
    <w:rsid w:val="00920D61"/>
    <w:rsid w:val="009451B1"/>
    <w:rsid w:val="009E39D0"/>
    <w:rsid w:val="00A05C98"/>
    <w:rsid w:val="00A57F8D"/>
    <w:rsid w:val="00AD343E"/>
    <w:rsid w:val="00AE794B"/>
    <w:rsid w:val="00B30077"/>
    <w:rsid w:val="00B87CBC"/>
    <w:rsid w:val="00BD52FA"/>
    <w:rsid w:val="00D04F62"/>
    <w:rsid w:val="00D32949"/>
    <w:rsid w:val="00D410CD"/>
    <w:rsid w:val="00DB65E5"/>
    <w:rsid w:val="00DE609C"/>
    <w:rsid w:val="00DF00C3"/>
    <w:rsid w:val="00E22DDF"/>
    <w:rsid w:val="00E66EDD"/>
    <w:rsid w:val="00E76EF0"/>
    <w:rsid w:val="00EE022E"/>
    <w:rsid w:val="00F01DE2"/>
    <w:rsid w:val="00F168DF"/>
    <w:rsid w:val="00F475EE"/>
    <w:rsid w:val="00F6125F"/>
    <w:rsid w:val="00FA7D76"/>
    <w:rsid w:val="00F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4A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ind w:firstLine="357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846159"/>
    <w:pPr>
      <w:suppressAutoHyphens w:val="0"/>
      <w:autoSpaceDN/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rPr>
      <w:rFonts w:ascii="Arial" w:hAnsi="Arial" w:cs="Arial"/>
    </w:rPr>
  </w:style>
  <w:style w:type="paragraph" w:styleId="ListParagraph">
    <w:name w:val="List Paragraph"/>
    <w:basedOn w:val="Normal"/>
    <w:pPr>
      <w:ind w:left="720"/>
      <w:contextualSpacing/>
    </w:pPr>
    <w:rPr>
      <w:rFonts w:cs="Arial"/>
    </w:rPr>
  </w:style>
  <w:style w:type="character" w:customStyle="1" w:styleId="Laukeliai">
    <w:name w:val="Laukeliai"/>
    <w:basedOn w:val="DefaultParagraphFont"/>
    <w:rPr>
      <w:rFonts w:ascii="Arial" w:hAnsi="Arial" w:cs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6159"/>
    <w:rPr>
      <w:rFonts w:ascii="Times New Roman" w:eastAsia="Times New Roman" w:hAnsi="Times New Roman"/>
      <w:b/>
      <w:bCs/>
      <w:kern w:val="36"/>
      <w:sz w:val="48"/>
      <w:szCs w:val="48"/>
      <w:lang w:eastAsia="lt-LT"/>
    </w:rPr>
  </w:style>
  <w:style w:type="paragraph" w:styleId="NormalWeb">
    <w:name w:val="Normal (Web)"/>
    <w:basedOn w:val="Normal"/>
    <w:uiPriority w:val="99"/>
    <w:unhideWhenUsed/>
    <w:rsid w:val="00F168DF"/>
    <w:pPr>
      <w:suppressAutoHyphens w:val="0"/>
      <w:autoSpaceDN/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2D100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00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D100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007"/>
    <w:rPr>
      <w:rFonts w:ascii="Arial" w:hAnsi="Arial"/>
    </w:rPr>
  </w:style>
  <w:style w:type="paragraph" w:customStyle="1" w:styleId="aatechspec">
    <w:name w:val="aa tech spec"/>
    <w:basedOn w:val="ListParagraph"/>
    <w:link w:val="aatechspecDiagrama1"/>
    <w:qFormat/>
    <w:rsid w:val="00BD52FA"/>
    <w:pPr>
      <w:widowControl w:val="0"/>
      <w:numPr>
        <w:numId w:val="17"/>
      </w:numPr>
      <w:suppressAutoHyphens w:val="0"/>
      <w:autoSpaceDE w:val="0"/>
      <w:adjustRightInd w:val="0"/>
      <w:spacing w:before="120"/>
      <w:contextualSpacing w:val="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techspecDiagrama1">
    <w:name w:val="aa tech spec Diagrama1"/>
    <w:link w:val="aatechspec"/>
    <w:rsid w:val="00BD52FA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aatechspec1">
    <w:name w:val="aa tech spec 1"/>
    <w:basedOn w:val="ListParagraph"/>
    <w:rsid w:val="00BD52FA"/>
    <w:pPr>
      <w:widowControl w:val="0"/>
      <w:numPr>
        <w:ilvl w:val="1"/>
        <w:numId w:val="17"/>
      </w:numPr>
      <w:tabs>
        <w:tab w:val="num" w:pos="360"/>
        <w:tab w:val="left" w:pos="1276"/>
      </w:tabs>
      <w:suppressAutoHyphens w:val="0"/>
      <w:autoSpaceDE w:val="0"/>
      <w:adjustRightInd w:val="0"/>
      <w:spacing w:before="120"/>
      <w:ind w:left="1242" w:firstLine="0"/>
      <w:contextualSpacing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59F11CF1DA54DB1377FAA4CC51862" ma:contentTypeVersion="18" ma:contentTypeDescription="Create a new document." ma:contentTypeScope="" ma:versionID="82d07e98c2f85a41f875521bf13c1713">
  <xsd:schema xmlns:xsd="http://www.w3.org/2001/XMLSchema" xmlns:xs="http://www.w3.org/2001/XMLSchema" xmlns:p="http://schemas.microsoft.com/office/2006/metadata/properties" xmlns:ns2="fa926ce1-310f-41ae-8385-1ca2b7620943" xmlns:ns3="d9f5a42a-9903-45e5-95ea-f5f6a7533a1f" xmlns:ns4="6f14713e-c20f-4bc3-b01e-bfea371dc62d" targetNamespace="http://schemas.microsoft.com/office/2006/metadata/properties" ma:root="true" ma:fieldsID="ab8f9b7508b17851f732cf090d445080" ns2:_="" ns3:_="" ns4:_="">
    <xsd:import namespace="fa926ce1-310f-41ae-8385-1ca2b7620943"/>
    <xsd:import namespace="d9f5a42a-9903-45e5-95ea-f5f6a7533a1f"/>
    <xsd:import namespace="6f14713e-c20f-4bc3-b01e-bfea371dc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26ce1-310f-41ae-8385-1ca2b7620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0ec1ad-b7ce-47c8-ad3e-598a481fb4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5a42a-9903-45e5-95ea-f5f6a7533a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8e63ff-692d-4904-8f22-2104665dbbc5}" ma:internalName="TaxCatchAll" ma:showField="CatchAllData" ma:web="d9f5a42a-9903-45e5-95ea-f5f6a7533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4713e-c20f-4bc3-b01e-bfea371dc62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926ce1-310f-41ae-8385-1ca2b7620943">
      <Terms xmlns="http://schemas.microsoft.com/office/infopath/2007/PartnerControls"/>
    </lcf76f155ced4ddcb4097134ff3c332f>
    <TaxCatchAll xmlns="d9f5a42a-9903-45e5-95ea-f5f6a7533a1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rinamas dokumentas" ma:contentTypeID="0x010100032A46E00C603249AD07B4381E4717EB00EAFF6C279B220749B0F4AA1633A08288" ma:contentTypeVersion="0" ma:contentTypeDescription="Kurkite naują dokumentą." ma:contentTypeScope="" ma:versionID="a487b31d3a5b73c8201feaad96f3d411">
  <xsd:schema xmlns:xsd="http://www.w3.org/2001/XMLSchema" xmlns:xs="http://www.w3.org/2001/XMLSchema" xmlns:p="http://schemas.microsoft.com/office/2006/metadata/properties" xmlns:ns1="http://schemas.microsoft.com/sharepoint/v3" xmlns:ns2="a2e9bd19-df9e-4ee8-8741-bb75ace053a5" xmlns:ns3="283E90BC-14E6-4F8F-BD9A-675832BF9776" targetNamespace="http://schemas.microsoft.com/office/2006/metadata/properties" ma:root="true" ma:fieldsID="682f7f3eceff54c1dfd4f010c15ff542" ns1:_="" ns2:_="" ns3:_="">
    <xsd:import namespace="http://schemas.microsoft.com/sharepoint/v3"/>
    <xsd:import namespace="a2e9bd19-df9e-4ee8-8741-bb75ace053a5"/>
    <xsd:import namespace="283E90BC-14E6-4F8F-BD9A-675832BF9776"/>
    <xsd:element name="properties">
      <xsd:complexType>
        <xsd:sequence>
          <xsd:element name="documentManagement">
            <xsd:complexType>
              <xsd:all>
                <xsd:element ref="ns2:OSWFMailFields" minOccurs="0"/>
                <xsd:element ref="ns2:Title2" minOccurs="0"/>
                <xsd:element ref="ns2:DocNumber" minOccurs="0"/>
                <xsd:element ref="ns2:DocRegStatus" minOccurs="0"/>
                <xsd:element ref="ns1:Author" minOccurs="0"/>
                <xsd:element ref="ns2:ddmFieldsConfig" minOccurs="0"/>
                <xsd:element ref="ns2:ddmInitApprover" minOccurs="0"/>
                <xsd:element ref="ns2:DocOriginatorUsr" minOccurs="0"/>
                <xsd:element ref="ns2:DocOriginatorTxt" minOccurs="0"/>
                <xsd:element ref="ns2:DocOriginatorPosition" minOccurs="0"/>
                <xsd:element ref="ns2:DocOriginatorDep" minOccurs="0"/>
                <xsd:element ref="ns2:DocBinder" minOccurs="0"/>
                <xsd:element ref="ns2:DocRegister" minOccurs="0"/>
                <xsd:element ref="ns2:ddmInitiator" minOccurs="0"/>
                <xsd:element ref="ns2:ddmInitiatorTxt" minOccurs="0"/>
                <xsd:element ref="ns2:ddmResponsiblePerson" minOccurs="0"/>
                <xsd:element ref="ns2:ddmNotifyAfterApproval" minOccurs="0"/>
                <xsd:element ref="ns2:ddmPermAfterApproval" minOccurs="0"/>
                <xsd:element ref="ns2:ddmNotifyOthers" minOccurs="0"/>
                <xsd:element ref="ns2:ddmNotifyOthersUsr" minOccurs="0"/>
                <xsd:element ref="ns2:DocNotes" minOccurs="0"/>
                <xsd:element ref="ns2:ddmField1" minOccurs="0"/>
                <xsd:element ref="ns2:ddmField2" minOccurs="0"/>
                <xsd:element ref="ns2:ddmField3" minOccurs="0"/>
                <xsd:element ref="ns2:ddmField4" minOccurs="0"/>
                <xsd:element ref="ns2:ddmField5" minOccurs="0"/>
                <xsd:element ref="ns2:ddmField6" minOccurs="0"/>
                <xsd:element ref="ns2:ddmField7" minOccurs="0"/>
                <xsd:element ref="ns2:ddmField8" minOccurs="0"/>
                <xsd:element ref="ns2:ddmField9" minOccurs="0"/>
                <xsd:element ref="ns2:ddmField10" minOccurs="0"/>
                <xsd:element ref="ns2:ddmField11" minOccurs="0"/>
                <xsd:element ref="ns2:ddmField12" minOccurs="0"/>
                <xsd:element ref="ns2:ddmField13" minOccurs="0"/>
                <xsd:element ref="ns2:ddmField14" minOccurs="0"/>
                <xsd:element ref="ns2:ddmField15" minOccurs="0"/>
                <xsd:element ref="ns2:ddmField16" minOccurs="0"/>
                <xsd:element ref="ns2:ddmField17" minOccurs="0"/>
                <xsd:element ref="ns2:ddmField18" minOccurs="0"/>
                <xsd:element ref="ns2:ddmField19" minOccurs="0"/>
                <xsd:element ref="ns2:ddmField20" minOccurs="0"/>
                <xsd:element ref="ns2:ddmField21" minOccurs="0"/>
                <xsd:element ref="ns2:ddmField22" minOccurs="0"/>
                <xsd:element ref="ns2:ddmField23" minOccurs="0"/>
                <xsd:element ref="ns2:ddmField24" minOccurs="0"/>
                <xsd:element ref="ns2:ddmField25" minOccurs="0"/>
                <xsd:element ref="ns2:ddmDocTypeID" minOccurs="0"/>
                <xsd:element ref="ns2:ddmDocTypeName" minOccurs="0"/>
                <xsd:element ref="ns2:ddmInitRequired" minOccurs="0"/>
                <xsd:element ref="ns2:ddmStandardFieldsConfig" minOccurs="0"/>
                <xsd:element ref="ns2:ddmDocSubjectFormula" minOccurs="0"/>
                <xsd:element ref="ns2:DocSubject" minOccurs="0"/>
                <xsd:element ref="ns2:WFCurrent" minOccurs="0"/>
                <xsd:element ref="ns2:WFParticipants" minOccurs="0"/>
                <xsd:element ref="ns2:WFParticRejected" minOccurs="0"/>
                <xsd:element ref="ns2:DocDate" minOccurs="0"/>
                <xsd:element ref="ns2:ddmApprovalWF" minOccurs="0"/>
                <xsd:element ref="ns2:DocOriginator" minOccurs="0"/>
                <xsd:element ref="ns2:_dlc_DocId" minOccurs="0"/>
                <xsd:element ref="ns2:_dlc_DocIdUrl" minOccurs="0"/>
                <xsd:element ref="ns2:_dlc_DocIdPersistId" minOccurs="0"/>
                <xsd:element ref="ns3:Byla_x003a_Bylos_x0020_identifikatorius" minOccurs="0"/>
                <xsd:element ref="ns3:Registras_x003a_Registro_x0020_identifikatori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12" nillable="true" ma:displayName="Sukūrė" ma:list="UserInfo" ma:internalName="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9bd19-df9e-4ee8-8741-bb75ace053a5" elementFormDefault="qualified">
    <xsd:import namespace="http://schemas.microsoft.com/office/2006/documentManagement/types"/>
    <xsd:import namespace="http://schemas.microsoft.com/office/infopath/2007/PartnerControls"/>
    <xsd:element name="OSWFMailFields" ma:index="8" nillable="true" ma:displayName="Konfigūracija (JSON)" ma:default="" ma:description="" ma:internalName="OSWFMailFields" ma:readOnly="false">
      <xsd:simpleType>
        <xsd:restriction base="dms:Note"/>
      </xsd:simpleType>
    </xsd:element>
    <xsd:element name="Title2" ma:index="9" nillable="true" ma:displayName="Antraštė" ma:description="" ma:internalName="Title2" ma:readOnly="false">
      <xsd:simpleType>
        <xsd:restriction base="dms:Text"/>
      </xsd:simpleType>
    </xsd:element>
    <xsd:element name="DocNumber" ma:index="10" nillable="true" ma:displayName="Dokumento numeris" ma:description="" ma:internalName="DocNumber" ma:readOnly="false">
      <xsd:simpleType>
        <xsd:restriction base="dms:Text"/>
      </xsd:simpleType>
    </xsd:element>
    <xsd:element name="DocRegStatus" ma:index="11" nillable="true" ma:displayName="Būsena" ma:default="Rengiamas" ma:description="" ma:internalName="DocRegStatus" ma:readOnly="false">
      <xsd:simpleType>
        <xsd:restriction base="dms:Choice">
          <xsd:enumeration value="Rengiamas"/>
          <xsd:enumeration value="Derinamas"/>
          <xsd:enumeration value="Atmestas"/>
          <xsd:enumeration value="Patvirtintas"/>
          <xsd:enumeration value="Užregistruotas"/>
        </xsd:restriction>
      </xsd:simpleType>
    </xsd:element>
    <xsd:element name="ddmFieldsConfig" ma:index="13" nillable="true" ma:displayName="Papildomų laukų konfigūracija" ma:default="" ma:description="" ma:internalName="ddmFieldsConfig" ma:readOnly="false">
      <xsd:simpleType>
        <xsd:restriction base="dms:Note"/>
      </xsd:simpleType>
    </xsd:element>
    <xsd:element name="ddmInitApprover" ma:index="14" nillable="true" ma:displayName="Tvirtina iniciavimą" ma:default="" ma:description="" ma:internalName="ddmInitApprover" ma:readOnly="false">
      <xsd:simpleType>
        <xsd:restriction base="dms:Text"/>
      </xsd:simpleType>
    </xsd:element>
    <xsd:element name="DocOriginatorUsr" ma:index="15" nillable="true" ma:displayName="Rengėjas User" ma:default="" ma:description="" ma:internalName="DocOriginatorUs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riginatorTxt" ma:index="16" nillable="true" ma:displayName="Rengėjas Text" ma:default="" ma:description="" ma:internalName="DocOriginatorTxt" ma:readOnly="false">
      <xsd:simpleType>
        <xsd:restriction base="dms:Text"/>
      </xsd:simpleType>
    </xsd:element>
    <xsd:element name="DocOriginatorPosition" ma:index="17" nillable="true" ma:displayName="Rengėjo pozicija" ma:description="" ma:indexed="true" ma:internalName="DocOriginatorPosition" ma:readOnly="false">
      <xsd:simpleType>
        <xsd:restriction base="dms:Text"/>
      </xsd:simpleType>
    </xsd:element>
    <xsd:element name="DocOriginatorDep" ma:index="18" nillable="true" ma:displayName="Rengėjo departamentas" ma:description="" ma:indexed="true" ma:internalName="DocOriginatorDep" ma:readOnly="false">
      <xsd:simpleType>
        <xsd:restriction base="dms:Text"/>
      </xsd:simpleType>
    </xsd:element>
    <xsd:element name="DocBinder" ma:index="19" nillable="true" ma:displayName="Byla" ma:description="" ma:list="68f35001-3aa7-4f47-9c2a-9f7905402b0e" ma:internalName="DocBinder" ma:readOnly="false" ma:showField="sync_Title" ma:web="a2e9bd19-df9e-4ee8-8741-bb75ace053a5">
      <xsd:simpleType>
        <xsd:restriction base="dms:Unknown"/>
      </xsd:simpleType>
    </xsd:element>
    <xsd:element name="DocRegister" ma:index="20" nillable="true" ma:displayName="Registras" ma:description="" ma:list="b26c462a-020c-48c6-b6aa-d05a2535e3f0" ma:internalName="DocRegister" ma:readOnly="false" ma:showField="sync_Title" ma:web="a2e9bd19-df9e-4ee8-8741-bb75ace053a5">
      <xsd:simpleType>
        <xsd:restriction base="dms:Unknown"/>
      </xsd:simpleType>
    </xsd:element>
    <xsd:element name="ddmInitiator" ma:index="21" nillable="true" ma:displayName="Iniciatorius" ma:default="" ma:description="" ma:internalName="ddmInitia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dmInitiatorTxt" ma:index="22" nillable="true" ma:displayName="IniciatoriusTxt" ma:default="" ma:description="" ma:internalName="ddmInitiatorTxt" ma:readOnly="false">
      <xsd:simpleType>
        <xsd:restriction base="dms:Note">
          <xsd:maxLength value="255"/>
        </xsd:restriction>
      </xsd:simpleType>
    </xsd:element>
    <xsd:element name="ddmResponsiblePerson" ma:index="23" nillable="true" ma:displayName="Atsakingas darbuotojas" ma:default="" ma:description="" ma:internalName="ddmResponsiblePerson" ma:readOnly="false">
      <xsd:simpleType>
        <xsd:restriction base="dms:Text"/>
      </xsd:simpleType>
    </xsd:element>
    <xsd:element name="ddmNotifyAfterApproval" ma:index="24" nillable="true" ma:displayName="Informuoti patvirtinus" ma:default="" ma:description="" ma:internalName="ddmNotifyAfterApproval" ma:readOnly="false">
      <xsd:simpleType>
        <xsd:restriction base="dms:Note"/>
      </xsd:simpleType>
    </xsd:element>
    <xsd:element name="ddmPermAfterApproval" ma:index="25" nillable="true" ma:displayName="Prieiga patvirtinus" ma:default="" ma:description="" ma:internalName="ddmPermAfterApproval" ma:readOnly="false">
      <xsd:simpleType>
        <xsd:restriction base="dms:Note"/>
      </xsd:simpleType>
    </xsd:element>
    <xsd:element name="ddmNotifyOthers" ma:index="26" nillable="true" ma:displayName="Papildomai informuoti" ma:default="" ma:description="" ma:internalName="ddmNotifyOthers" ma:readOnly="false">
      <xsd:simpleType>
        <xsd:restriction base="dms:Note"/>
      </xsd:simpleType>
    </xsd:element>
    <xsd:element name="ddmNotifyOthersUsr" ma:index="27" nillable="true" ma:displayName="Papildomai informuotiUsr" ma:default="" ma:description="" ma:SearchPeopleOnly="false" ma:internalName="ddmNotifyOthersUs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Notes" ma:index="28" nillable="true" ma:displayName="Pastabos" ma:default="" ma:description="" ma:internalName="DocNotes" ma:readOnly="false">
      <xsd:simpleType>
        <xsd:restriction base="dms:Note"/>
      </xsd:simpleType>
    </xsd:element>
    <xsd:element name="ddmField1" ma:index="29" nillable="true" ma:displayName="Laukas 1" ma:default="" ma:description="" ma:internalName="ddmField1" ma:readOnly="false">
      <xsd:simpleType>
        <xsd:restriction base="dms:Text"/>
      </xsd:simpleType>
    </xsd:element>
    <xsd:element name="ddmField2" ma:index="30" nillable="true" ma:displayName="Laukas 2" ma:default="" ma:description="" ma:internalName="ddmField2" ma:readOnly="false">
      <xsd:simpleType>
        <xsd:restriction base="dms:Text"/>
      </xsd:simpleType>
    </xsd:element>
    <xsd:element name="ddmField3" ma:index="31" nillable="true" ma:displayName="Laukas 3" ma:default="" ma:description="" ma:internalName="ddmField3" ma:readOnly="false">
      <xsd:simpleType>
        <xsd:restriction base="dms:Text"/>
      </xsd:simpleType>
    </xsd:element>
    <xsd:element name="ddmField4" ma:index="32" nillable="true" ma:displayName="Laukas 4" ma:default="" ma:description="" ma:internalName="ddmField4" ma:readOnly="false">
      <xsd:simpleType>
        <xsd:restriction base="dms:Text"/>
      </xsd:simpleType>
    </xsd:element>
    <xsd:element name="ddmField5" ma:index="33" nillable="true" ma:displayName="Laukas 5" ma:default="" ma:description="" ma:internalName="ddmField5" ma:readOnly="false">
      <xsd:simpleType>
        <xsd:restriction base="dms:Text"/>
      </xsd:simpleType>
    </xsd:element>
    <xsd:element name="ddmField6" ma:index="34" nillable="true" ma:displayName="Laukas 6" ma:default="" ma:description="" ma:internalName="ddmField6" ma:readOnly="false">
      <xsd:simpleType>
        <xsd:restriction base="dms:Text"/>
      </xsd:simpleType>
    </xsd:element>
    <xsd:element name="ddmField7" ma:index="35" nillable="true" ma:displayName="Laukas 7" ma:default="" ma:description="" ma:internalName="ddmField7" ma:readOnly="false">
      <xsd:simpleType>
        <xsd:restriction base="dms:Text"/>
      </xsd:simpleType>
    </xsd:element>
    <xsd:element name="ddmField8" ma:index="36" nillable="true" ma:displayName="Laukas 8" ma:default="" ma:description="" ma:internalName="ddmField8" ma:readOnly="false">
      <xsd:simpleType>
        <xsd:restriction base="dms:Text"/>
      </xsd:simpleType>
    </xsd:element>
    <xsd:element name="ddmField9" ma:index="37" nillable="true" ma:displayName="Laukas 9" ma:default="" ma:description="" ma:internalName="ddmField9" ma:readOnly="false">
      <xsd:simpleType>
        <xsd:restriction base="dms:Text"/>
      </xsd:simpleType>
    </xsd:element>
    <xsd:element name="ddmField10" ma:index="38" nillable="true" ma:displayName="Laukas 10" ma:default="" ma:description="" ma:internalName="ddmField10" ma:readOnly="false">
      <xsd:simpleType>
        <xsd:restriction base="dms:Text"/>
      </xsd:simpleType>
    </xsd:element>
    <xsd:element name="ddmField11" ma:index="39" nillable="true" ma:displayName="Laukas 11" ma:default="" ma:description="" ma:internalName="ddmField11" ma:readOnly="false">
      <xsd:simpleType>
        <xsd:restriction base="dms:Text"/>
      </xsd:simpleType>
    </xsd:element>
    <xsd:element name="ddmField12" ma:index="40" nillable="true" ma:displayName="Laukas 12" ma:default="" ma:description="" ma:internalName="ddmField12" ma:readOnly="false">
      <xsd:simpleType>
        <xsd:restriction base="dms:Text"/>
      </xsd:simpleType>
    </xsd:element>
    <xsd:element name="ddmField13" ma:index="41" nillable="true" ma:displayName="Laukas 13" ma:default="" ma:description="" ma:internalName="ddmField13" ma:readOnly="false">
      <xsd:simpleType>
        <xsd:restriction base="dms:Text"/>
      </xsd:simpleType>
    </xsd:element>
    <xsd:element name="ddmField14" ma:index="42" nillable="true" ma:displayName="Laukas 14" ma:default="" ma:description="" ma:internalName="ddmField14" ma:readOnly="false">
      <xsd:simpleType>
        <xsd:restriction base="dms:Text"/>
      </xsd:simpleType>
    </xsd:element>
    <xsd:element name="ddmField15" ma:index="43" nillable="true" ma:displayName="Laukas 15" ma:default="" ma:description="" ma:internalName="ddmField15" ma:readOnly="false">
      <xsd:simpleType>
        <xsd:restriction base="dms:Text"/>
      </xsd:simpleType>
    </xsd:element>
    <xsd:element name="ddmField16" ma:index="44" nillable="true" ma:displayName="Laukas 16" ma:default="" ma:description="" ma:internalName="ddmField16" ma:readOnly="false">
      <xsd:simpleType>
        <xsd:restriction base="dms:Text"/>
      </xsd:simpleType>
    </xsd:element>
    <xsd:element name="ddmField17" ma:index="45" nillable="true" ma:displayName="Laukas 17" ma:default="" ma:description="" ma:internalName="ddmField17" ma:readOnly="false">
      <xsd:simpleType>
        <xsd:restriction base="dms:Text"/>
      </xsd:simpleType>
    </xsd:element>
    <xsd:element name="ddmField18" ma:index="46" nillable="true" ma:displayName="Laukas 18" ma:default="" ma:description="" ma:internalName="ddmField18" ma:readOnly="false">
      <xsd:simpleType>
        <xsd:restriction base="dms:Text"/>
      </xsd:simpleType>
    </xsd:element>
    <xsd:element name="ddmField19" ma:index="47" nillable="true" ma:displayName="Laukas 19" ma:default="" ma:description="" ma:internalName="ddmField19" ma:readOnly="false">
      <xsd:simpleType>
        <xsd:restriction base="dms:Text"/>
      </xsd:simpleType>
    </xsd:element>
    <xsd:element name="ddmField20" ma:index="48" nillable="true" ma:displayName="Laukas 20" ma:default="" ma:description="" ma:internalName="ddmField20" ma:readOnly="false">
      <xsd:simpleType>
        <xsd:restriction base="dms:Text"/>
      </xsd:simpleType>
    </xsd:element>
    <xsd:element name="ddmField21" ma:index="49" nillable="true" ma:displayName="Laukas 21" ma:default="" ma:description="" ma:internalName="ddmField21" ma:readOnly="false">
      <xsd:simpleType>
        <xsd:restriction base="dms:Text"/>
      </xsd:simpleType>
    </xsd:element>
    <xsd:element name="ddmField22" ma:index="50" nillable="true" ma:displayName="Laukas 22" ma:default="" ma:description="" ma:internalName="ddmField22" ma:readOnly="false">
      <xsd:simpleType>
        <xsd:restriction base="dms:Text"/>
      </xsd:simpleType>
    </xsd:element>
    <xsd:element name="ddmField23" ma:index="51" nillable="true" ma:displayName="Laukas 23" ma:default="" ma:description="" ma:internalName="ddmField23" ma:readOnly="false">
      <xsd:simpleType>
        <xsd:restriction base="dms:Text"/>
      </xsd:simpleType>
    </xsd:element>
    <xsd:element name="ddmField24" ma:index="52" nillable="true" ma:displayName="Laukas 24" ma:default="" ma:description="" ma:internalName="ddmField24" ma:readOnly="false">
      <xsd:simpleType>
        <xsd:restriction base="dms:Text"/>
      </xsd:simpleType>
    </xsd:element>
    <xsd:element name="ddmField25" ma:index="53" nillable="true" ma:displayName="Laukas 25" ma:default="" ma:description="" ma:internalName="ddmField25" ma:readOnly="false">
      <xsd:simpleType>
        <xsd:restriction base="dms:Text"/>
      </xsd:simpleType>
    </xsd:element>
    <xsd:element name="ddmDocTypeID" ma:index="54" nillable="true" ma:displayName="Dokumento rūšies ID" ma:default="" ma:description="" ma:internalName="ddmDocTypeID" ma:readOnly="false">
      <xsd:simpleType>
        <xsd:restriction base="dms:Text"/>
      </xsd:simpleType>
    </xsd:element>
    <xsd:element name="ddmDocTypeName" ma:index="55" nillable="true" ma:displayName="Dokumento rūšis" ma:default="" ma:description="" ma:internalName="ddmDocTypeName" ma:readOnly="false">
      <xsd:simpleType>
        <xsd:restriction base="dms:Text"/>
      </xsd:simpleType>
    </xsd:element>
    <xsd:element name="ddmInitRequired" ma:index="56" nillable="true" ma:displayName="Iniciavimo procesas" ma:default="" ma:description="" ma:internalName="ddmInitRequired" ma:readOnly="false">
      <xsd:simpleType>
        <xsd:restriction base="dms:Number"/>
      </xsd:simpleType>
    </xsd:element>
    <xsd:element name="ddmStandardFieldsConfig" ma:index="57" nillable="true" ma:displayName="Standartinių laukų konfigūracija" ma:default="" ma:description="" ma:internalName="ddmStandardFieldsConfig" ma:readOnly="false">
      <xsd:simpleType>
        <xsd:restriction base="dms:Note"/>
      </xsd:simpleType>
    </xsd:element>
    <xsd:element name="ddmDocSubjectFormula" ma:index="58" nillable="true" ma:displayName="Dokumento pavadinimo formulė" ma:default="" ma:description="" ma:internalName="ddmDocSubjectFormula" ma:readOnly="false">
      <xsd:simpleType>
        <xsd:restriction base="dms:Note"/>
      </xsd:simpleType>
    </xsd:element>
    <xsd:element name="DocSubject" ma:index="59" nillable="true" ma:displayName="Dokumento pavadinimas" ma:default="" ma:description="" ma:internalName="DocSubject" ma:readOnly="false">
      <xsd:simpleType>
        <xsd:restriction base="dms:Text"/>
      </xsd:simpleType>
    </xsd:element>
    <xsd:element name="WFCurrent" ma:index="60" nillable="true" ma:displayName="Yra pas" ma:default="" ma:description="" ma:internalName="WFCurren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FParticipants" ma:index="61" nillable="true" ma:displayName="Dalyviai patvirtinę užd." ma:description="" ma:internalName="WFParticipants" ma:readOnly="false">
      <xsd:simpleType>
        <xsd:restriction base="dms:Text"/>
      </xsd:simpleType>
    </xsd:element>
    <xsd:element name="WFParticRejected" ma:index="62" nillable="true" ma:displayName="Dalyviai atšaukę užd." ma:description="" ma:internalName="WFParticRejected" ma:readOnly="false">
      <xsd:simpleType>
        <xsd:restriction base="dms:Text"/>
      </xsd:simpleType>
    </xsd:element>
    <xsd:element name="DocDate" ma:index="63" nillable="true" ma:displayName="Dokumento data" ma:default="" ma:description="" ma:format="DateOnly" ma:internalName="DocDate" ma:readOnly="false">
      <xsd:simpleType>
        <xsd:restriction base="dms:DateTime"/>
      </xsd:simpleType>
    </xsd:element>
    <xsd:element name="ddmApprovalWF" ma:index="64" nillable="true" ma:displayName="Derinimo procesas" ma:default="" ma:description="" ma:internalName="ddmApprovalWF" ma:readOnly="false">
      <xsd:simpleType>
        <xsd:restriction base="dms:Note"/>
      </xsd:simpleType>
    </xsd:element>
    <xsd:element name="DocOriginator" ma:index="65" nillable="true" ma:displayName="Rengėjas" ma:list="8b4cd0be-3d2d-4172-9478-228fba710b4b" ma:internalName="DocOriginator" ma:showField="sync_Title" ma:web="a2e9bd19-df9e-4ee8-8741-bb75ace053a5">
      <xsd:simpleType>
        <xsd:restriction base="dms:Unknown"/>
      </xsd:simpleType>
    </xsd:element>
    <xsd:element name="_dlc_DocId" ma:index="66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67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E90BC-14E6-4F8F-BD9A-675832BF9776" elementFormDefault="qualified">
    <xsd:import namespace="http://schemas.microsoft.com/office/2006/documentManagement/types"/>
    <xsd:import namespace="http://schemas.microsoft.com/office/infopath/2007/PartnerControls"/>
    <xsd:element name="Byla_x003a_Bylos_x0020_identifikatorius" ma:index="69" nillable="true" ma:displayName="Byla:Bylos identifikatorius" ma:list="68f35001-3aa7-4f47-9c2a-9f7905402b0e" ma:internalName="Byla_x003a_Bylos_x0020_identifikatorius" ma:readOnly="true" ma:showField="sync_BinderID" ma:web="a2e9bd19-df9e-4ee8-8741-bb75ace053a5">
      <xsd:simpleType>
        <xsd:restriction base="dms:Lookup"/>
      </xsd:simpleType>
    </xsd:element>
    <xsd:element name="Registras_x003a_Registro_x0020_identifikatorius" ma:index="70" nillable="true" ma:displayName="Registras:Registro identifikatorius" ma:list="b26c462a-020c-48c6-b6aa-d05a2535e3f0" ma:internalName="Registras_x003a_Registro_x0020_identifikatorius" ma:readOnly="true" ma:showField="sync_RegisterID" ma:web="a2e9bd19-df9e-4ee8-8741-bb75ace053a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F8B17-C45F-4695-9ED8-0240A7290B3E}"/>
</file>

<file path=customXml/itemProps2.xml><?xml version="1.0" encoding="utf-8"?>
<ds:datastoreItem xmlns:ds="http://schemas.openxmlformats.org/officeDocument/2006/customXml" ds:itemID="{AED0E6E5-D5A6-4A13-ABB1-293B2E5A8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1BEC08-0AB3-43CA-BB52-B32776A8D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0F2FF-D0BE-4D3B-AC62-77AE4E8C5D73}">
  <ds:schemaRefs>
    <ds:schemaRef ds:uri="http://schemas.microsoft.com/office/2006/metadata/properties"/>
    <ds:schemaRef ds:uri="http://schemas.microsoft.com/office/infopath/2007/PartnerControls"/>
    <ds:schemaRef ds:uri="a2e9bd19-df9e-4ee8-8741-bb75ace053a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BA2C91A-5649-48AA-9768-1AACD6294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e9bd19-df9e-4ee8-8741-bb75ace053a5"/>
    <ds:schemaRef ds:uri="283E90BC-14E6-4F8F-BD9A-675832BF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2023-04-11T07:53:00Z</dcterms:created>
  <dcterms:modified xsi:type="dcterms:W3CDTF">2025-01-31T11:24:00Z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0x010100DCB59F11CF1DA54DB1377FAA4CC51862</vt:lpwstr>
  </property>
  <property fmtid="{D5CDD505-2E9C-101B-9397-08002B2CF9AE}" pid="3" name="DocumentSetDescription">
    <vt:lpwstr/>
  </property>
  <property fmtid="{D5CDD505-2E9C-101B-9397-08002B2CF9AE}" pid="4" name="Created">
    <vt:filetime>2021-11-15T10:35:47Z</vt:filetime>
  </property>
  <property fmtid="{D5CDD505-2E9C-101B-9397-08002B2CF9AE}" pid="5" name="_dlc_DocIdItemGuid">
    <vt:lpwstr>68194698-9e1f-49e8-a118-90bed4e6f888</vt:lpwstr>
  </property>
  <property fmtid="{D5CDD505-2E9C-101B-9397-08002B2CF9AE}" pid="6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&lt;Occured&gt;2021-11-15T12:37:32.3289722+02:00&lt;/Occured&gt;_x000d_
      &lt;EventData&gt;&amp;lt;updates&amp;gt;&amp;lt;field&amp;gt;&amp;lt;name&amp;gt;DocRegStatus&amp;lt;/name&amp;gt;&amp;lt;from&amp;gt;Rengiamas&amp;lt;/from&amp;gt;&amp;lt;to&amp;gt;Derinama&amp;lt;/to&amp;gt;&amp;lt;/field&amp;gt;&amp;lt;/updates&amp;gt;&lt;/EventData&gt;_x000d_
    &lt;/XmlHiddenFieldAuditLogItem&gt;_x000d_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&lt;Occured&gt;2021-11-16T12:50:29.4159349+02:00&lt;/Occured&gt;_x000d_
      &lt;EventData&gt;&amp;lt;updates&amp;gt;&amp;lt;field&amp;gt;&amp;lt;name&amp;gt;ddmField10&amp;lt;/name&amp;gt;&amp;lt;from&amp;gt;&amp;lt;/from&amp;gt;&amp;lt;to&amp;gt;Kristina Jalmokienė&amp;lt;/to&amp;gt;&amp;lt;/field&amp;gt;&amp;lt;/updates&amp;gt;&lt;/EventData&gt;_x000d_
    &lt;/XmlHiddenFieldAuditLogItem&gt;_x000d_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&lt;Occured&gt;2021-11-22T11:26:36.771919+02:00&lt;/Occured&gt;_x000d_
      &lt;EventData&gt;&amp;lt;updates&amp;gt;&amp;lt;field&amp;gt;&amp;lt;name&amp;gt;DocRegStatus&amp;lt;/name&amp;gt;&amp;lt;from&amp;gt;Derinama&amp;lt;/from&amp;gt;&amp;lt;to&amp;gt;Suderinta&amp;lt;/to&amp;gt;&amp;lt;/field&amp;gt;&amp;lt;/updates&amp;gt;&lt;/EventData&gt;_x000d_
    &lt;/XmlHiddenFieldAuditLogItem&gt;_x000d_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&lt;Occured&gt;2021-11-22T11:26:40.8260185+02:00&lt;/Occured&gt;_x000d_
      &lt;EventData&gt;&amp;lt;updates&amp;gt;&amp;lt;field&amp;gt;&amp;lt;name&amp;gt;DocRegStatus&amp;lt;/name&amp;gt;&amp;lt;from&amp;gt;Suderinta&amp;lt;/from&amp;gt;&amp;lt;to&amp;gt;Užregistruotas&amp;lt;/to&amp;gt;&amp;lt;/field&amp;gt;&amp;lt;/updates&amp;gt;&lt;/EventData&gt;_x000d_
    &lt;/XmlHiddenFieldAuditLogItem&gt;_x000d_
    &lt;XmlHiddenFieldAuditLogItem&gt;_x000d_
      &lt;auditlist /&gt;_x000d_
      &lt;User&gt;SHAREPOINT\system&lt;/User&gt;_x000d_
      &lt;Path&gt;SHAREPOINT\system&lt;/Path&gt;_x000d_
      &lt;Event&gt;ItemMoving&lt;/Event&gt;_x000d_
      &lt;Occured&gt;2021-11-22T11:26:52.0126015+02:00&lt;/Occured&gt;_x000d_
      &lt;EventData&gt;&amp;lt;Location&amp;gt;&amp;lt;old&amp;gt;https://dvs.sisp.lt/sritys/pirkimai/sritys/pirkimai/ddm/derinami/DDM63772576547096&amp;lt;/old&amp;gt;&amp;lt;new&amp;gt;https://dvs.sisp.lt/sritys/pirkimai/registrasTPSP/2331/dokumentai/[1] Techninė specifikacija/20211115123547__DDM63772576547096/&amp;lt;/new&amp;gt;&amp;lt;/Location&amp;gt;&lt;/EventData&gt;_x000d_
    &lt;/XmlHiddenFieldAuditLogItem&gt;_x000d_
  &lt;/auditlist&gt;_x000d_
  &lt;Occured&gt;0001-01-01T00:00:00&lt;/Occured&gt;_x000d_
&lt;/XmlHiddenFieldAuditLogItem&gt;</vt:lpwstr>
  </property>
  <property fmtid="{D5CDD505-2E9C-101B-9397-08002B2CF9AE}" pid="7" name="_docset_NoMedatataSyncRequired">
    <vt:lpwstr>False</vt:lpwstr>
  </property>
  <property fmtid="{D5CDD505-2E9C-101B-9397-08002B2CF9AE}" pid="8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  &lt;string&gt;DocumentSetDescription&lt;/string&gt;_x000d_
    &lt;string&gt;DocSubject&lt;/string&gt;_x000d_
    &lt;string&gt;ddmExtenderJs&lt;/string&gt;_x000d_
    &lt;string&gt;OSWFMailFields&lt;/string&gt;_x000d_
    &lt;string&gt;SSOSWFStage&lt;/string&gt;_x000d_
    &lt;string&gt;ddmDocID&lt;/string&gt;_x000d_
    &lt;string&gt;AssignmentUrl&lt;/string&gt;_x000d_
    &lt;string&gt;CorespondenceUrl&lt;/string&gt;_x000d_
    &lt;string&gt;Title2&lt;/string&gt;_x000d_
    &lt;string&gt;DocNumber&lt;/string&gt;_x000d_
    &lt;string&gt;DocRegStatus&lt;/string&gt;_x000d_
    &lt;string&gt;ddmInitApprover&lt;/string&gt;_x000d_
    &lt;string&gt;DocOriginatorUsr&lt;/string&gt;_x000d_
    &lt;string&gt;DocOriginatorTxt&lt;/string&gt;_x000d_
    &lt;string&gt;DocOriginatorPosition&lt;/string&gt;_x000d_
    &lt;string&gt;DocOriginatorDep&lt;/string&gt;_x000d_
    &lt;string&gt;DocBinder&lt;/string&gt;_x000d_
    &lt;string&gt;DocRegister&lt;/string&gt;_x000d_
    &lt;string&gt;ddmInitiator&lt;/string&gt;_x000d_
    &lt;string&gt;ddmInitiatorTxt&lt;/string&gt;_x000d_
    &lt;string&gt;ddmNotifyAfterApproval&lt;/string&gt;_x000d_
    &lt;string&gt;ddmPermAfterApproval&lt;/string&gt;_x000d_
    &lt;string&gt;ddmFieldsConfig&lt;/string&gt;_x000d_
    &lt;string&gt;ddmNotifyOthers&lt;/string&gt;_x000d_
    &lt;string&gt;ReadersUsr&lt;/string&gt;_x000d_
    &lt;string&gt;ddmNotifyOthersUsr&lt;/string&gt;_x000d_
    &lt;string&gt;DocNotes&lt;/string&gt;_x000d_
    &lt;string&gt;ddmResponsiblePerson&lt;/string&gt;_x000d_
    &lt;string&gt;ddmField1&lt;/string&gt;_x000d_
    &lt;string&gt;ddmField2&lt;/string&gt;_x000d_
    &lt;string&gt;ddmField3&lt;/string&gt;_x000d_
    &lt;string&gt;ddmField4&lt;/string&gt;_x000d_
    &lt;string&gt;ddmField5&lt;/string&gt;_x000d_
    &lt;string&gt;ddmField6&lt;/string&gt;_x000d_
    &lt;string&gt;ddmField7&lt;/string&gt;_x000d_
    &lt;string&gt;ddmField8&lt;/string&gt;_x000d_
    &lt;string&gt;ddmField9&lt;/string&gt;_x000d_
    &lt;string&gt;ddmField10&lt;/string&gt;_x000d_
    &lt;string&gt;ddmField11&lt;/string&gt;_x000d_
    &lt;string&gt;ddmField12&lt;/string&gt;_x000d_
    &lt;string&gt;ddmField13&lt;/string&gt;_x000d_
    &lt;string&gt;ddmField14&lt;/string&gt;_x000d_
    &lt;string&gt;ddmField15&lt;/string&gt;_x000d_
    &lt;string&gt;ddmField16&lt;/string&gt;_x000d_
    &lt;string&gt;ddmField17&lt;/string&gt;_x000d_
    &lt;string&gt;ddmField18&lt;/string&gt;_x000d_
    &lt;string&gt;ddmField19&lt;/string&gt;_x000d_
    &lt;string&gt;ddmField20&lt;/string&gt;_x000d_
    &lt;string&gt;ddmField21&lt;/string&gt;_x000d_
    &lt;string&gt;ddmField22&lt;/string&gt;_x000d_
    &lt;string&gt;ddmField23&lt;/string&gt;_x000d_
    &lt;string&gt;ddmField24&lt;/string&gt;_x000d_
    &lt;string&gt;ddmField25&lt;/string&gt;_x000d_
    &lt;string&gt;ddmDocTypeID&lt;/string&gt;_x000d_
    &lt;string&gt;ddmDocTypeName&lt;/string&gt;_x000d_
    &lt;string&gt;ddmInitRequired&lt;/string&gt;_x000d_
    &lt;string&gt;ddmStandardFieldsConfig&lt;/string&gt;_x000d_
    &lt;string&gt;ddmDocSubjectFormula&lt;/string&gt;_x000d_
    &lt;string&gt;WFCurrent&lt;/string&gt;_x000d_
    &lt;string&gt;WFParticipants&lt;/string&gt;_x000d_
    &lt;string&gt;WFParticRejected&lt;/string&gt;_x000d_
    &lt;string&gt;DocDate&lt;/string&gt;_x000d_
    &lt;string&gt;ddmItemSaved&lt;/string&gt;_x000d_
    &lt;string&gt;ddmApprovalWF&lt;/string&gt;_x000d_
    &lt;string&gt;URLConfig&lt;/string&gt;_x000d_
    &lt;string&gt;DocOriginator&lt;/string&gt;_x000d_
    &lt;string&gt;SSApprovers&lt;/string&gt;_x000d_
    &lt;string&gt;Faktine_suma&lt;/string&gt;_x000d_
  &lt;/Fields&gt;_x000d_
  &lt;Values&gt;_x000d_
    &lt;string&gt;Autodesk AutoCAD TS.docx&lt;/string&gt;_x000d_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&lt;string&gt;Užregistruotas&lt;/string&gt;_x000d_
    &lt;string /&gt;_x000d_
    &lt;string&gt;Giedrius Vilkas&lt;/string&gt;_x000d_
    &lt;string&gt;Giedrius Vilkas&lt;/string&gt;_x000d_
    &lt;string&gt;Analitikas(-ė)&lt;/string&gt;_x000d_
    &lt;string&gt;Technologijų skyrius&lt;/string&gt;_x000d_
    &lt;string /&gt;_x000d_
    &lt;string /&gt;_x000d_
    &lt;string /&gt;_x000d_
    &lt;string /&gt;_x000d_
    &lt;string /&gt;_x000d_
    &lt;string /&gt;_x000d_
    &lt;string&gt;[{type:'choice', title: 'Tipas', name: 'ddmField9', options: {isHidden: true, selection: ['Techninė specifikacija']}},{type:'picklist', title: 'Pirkimas', name: 'ddmField1', options: {isMandatory: true, web: 'https://dvs.sisp.lt/sritys/pirkimai/registrasTPSP', list: 'Lists/korteles', title: 'Title', showColumns: [{title:'Paraiškos nr',name:'RequestsNumbers'},{title:'Pirkimas',name:'Title'}], searchColums: ['Title','RequestsNumbers'], refine: '', showall: 'true', showlink: 'true'}},{type:'picklistvalue', title: 'Tinklavietė', name: 'ddmField2', options: {isHidden: true, source: 'ddmField1', field: 'PurchaseSiteUrl'}},{type:'picklistvalue', title: 'Paraiškos nr.', name: 'ddmField3', options: {isReadOnly: true, source: 'ddmField1', field: 'RequestsNumbers'}},{type:'picklistvalue', title: 'Pirkimo organizatorius', name: 'ddmField4', options: {isReadOnly: true, source: 'ddmField1', field: 'PurchaseOrganizer'}},{type:'autoFill', title: 'Planuojama pirkimo vertė', name: 'ddmField6', options: {isReadOnly: true, web: 'https://dvs.sisp.lt/sritys/pirkimai/inicijavimas', list: 'Lists/baigti_pirkimai', source: 'ValueNetoEur', autofillcaml: '&amp;lt;Where&amp;gt;&amp;lt;Eq&amp;gt;&amp;lt;FieldRef Name=DocNumber&amp;gt;&amp;lt;/FieldRef&amp;gt;&amp;lt;Value Type=Text&amp;gt;#ddmField3#&amp;lt;/Value&amp;gt;&amp;lt;/Eq&amp;gt;&amp;lt;/Where&amp;gt;'}},{type:'picklistvalue', title: 'Pirkimo būdas', name: 'ddmField7', options: {isReadOnly: true, source: 'ddmField1', field: 'PlannedPurchaseType'}},{type:'date', title: 'Pageidaujamas suderinimo terminas iki', name: 'ddmField8', options: {isMandatory: false}},{type:'employee', title: 'VP specialistas', name: 'ddmField10', options: {isMandatory: false}},{type:'manager', title: 'Darbuotojo vadovas', name: 'ddmField25', options: {isHidden: true, source: 'DocOriginatorDep'}}]&lt;/string&gt;_x000d_
    &lt;string /&gt;_x000d_
    &lt;string /&gt;_x000d_
    &lt;string /&gt;_x000d_
    &lt;string /&gt;_x000d_
    &lt;string /&gt;_x000d_
    &lt;string&gt;Autocad programinės įrangos licenzijos&lt;/string&gt;_x000d_
    &lt;string&gt;https://dvs.sisp.lt/sritys/pirkimai/registrasTPSP/2331&lt;/string&gt;_x000d_
    &lt;string&gt;2021-SVP-415&lt;/string&gt;_x000d_
    &lt;string&gt;Domantas Stanelis&lt;/string&gt;_x000d_
    &lt;string /&gt;_x000d_
    &lt;string&gt;7500&lt;/string&gt;_x000d_
    &lt;string&gt;(NAR)	Neskelbiama apklausa raštu&lt;/string&gt;_x000d_
    &lt;string /&gt;_x000d_
    &lt;string&gt;Techninė specifikacija&lt;/string&gt;_x000d_
    &lt;string&gt;Kristina Jalmokienė&lt;/string&gt;_x000d_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&lt;string&gt;Domantas Stanelis&lt;/string&gt;_x000d_
    &lt;string&gt;3&lt;/string&gt;_x000d_
    &lt;string&gt;[1] Techninė specifikacija&lt;/string&gt;_x000d_
    &lt;string /&gt;_x000d_
    &lt;string /&gt;_x000d_
    &lt;string /&gt;_x000d_
    &lt;string /&gt;_x000d_
    &lt;string /&gt;_x000d_
    &lt;string /&gt;_x000d_
    &lt;string&gt;2021-11-15&lt;/string&gt;_x000d_
    &lt;string /&gt;_x000d_
    &lt;string /&gt;_x000d_
    &lt;string /&gt;_x000d_
    &lt;string /&gt;_x000d_
    &lt;string /&gt;_x000d_
    &lt;string /&gt;_x000d_
  &lt;/Values&gt;_x000d_
&lt;/SSItemProperties&gt;</vt:lpwstr>
  </property>
  <property fmtid="{D5CDD505-2E9C-101B-9397-08002B2CF9AE}" pid="9" name="Order">
    <vt:r8>473200</vt:r8>
  </property>
  <property fmtid="{D5CDD505-2E9C-101B-9397-08002B2CF9AE}" pid="10" name="ddmItemSaved">
    <vt:lpwstr/>
  </property>
  <property fmtid="{D5CDD505-2E9C-101B-9397-08002B2CF9AE}" pid="11" name="xd_ProgID">
    <vt:lpwstr/>
  </property>
  <property fmtid="{D5CDD505-2E9C-101B-9397-08002B2CF9AE}" pid="12" name="AssignmentUrl">
    <vt:lpwstr/>
  </property>
  <property fmtid="{D5CDD505-2E9C-101B-9397-08002B2CF9AE}" pid="13" name="URLConfig">
    <vt:lpwstr/>
  </property>
  <property fmtid="{D5CDD505-2E9C-101B-9397-08002B2CF9AE}" pid="14" name="SSApprovers">
    <vt:lpwstr/>
  </property>
  <property fmtid="{D5CDD505-2E9C-101B-9397-08002B2CF9AE}" pid="15" name="TemplateUrl">
    <vt:lpwstr/>
  </property>
  <property fmtid="{D5CDD505-2E9C-101B-9397-08002B2CF9AE}" pid="16" name="ddmExtenderJs">
    <vt:lpwstr/>
  </property>
  <property fmtid="{D5CDD505-2E9C-101B-9397-08002B2CF9AE}" pid="17" name="CorespondenceUrl">
    <vt:lpwstr/>
  </property>
  <property fmtid="{D5CDD505-2E9C-101B-9397-08002B2CF9AE}" pid="18" name="Faktine_suma">
    <vt:lpwstr/>
  </property>
  <property fmtid="{D5CDD505-2E9C-101B-9397-08002B2CF9AE}" pid="19" name="SSOSWFStage">
    <vt:lpwstr/>
  </property>
  <property fmtid="{D5CDD505-2E9C-101B-9397-08002B2CF9AE}" pid="20" name="ReadersUsr">
    <vt:lpwstr/>
  </property>
</Properties>
</file>