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F0447" w14:textId="77777777" w:rsidR="004038A1" w:rsidRDefault="004038A1" w:rsidP="00BD27DC">
      <w:pPr>
        <w:spacing w:line="240" w:lineRule="auto"/>
        <w:jc w:val="center"/>
        <w:rPr>
          <w:b/>
        </w:rPr>
      </w:pPr>
    </w:p>
    <w:p w14:paraId="00AF0448" w14:textId="106F196E" w:rsidR="004038A1" w:rsidRPr="009E31A4" w:rsidRDefault="004038A1" w:rsidP="00BD27DC">
      <w:pPr>
        <w:spacing w:line="240" w:lineRule="auto"/>
        <w:jc w:val="center"/>
        <w:rPr>
          <w:b/>
        </w:rPr>
      </w:pPr>
      <w:r w:rsidRPr="003852F6">
        <w:rPr>
          <w:b/>
          <w:sz w:val="24"/>
          <w:szCs w:val="24"/>
        </w:rPr>
        <w:t xml:space="preserve">PASLAUGŲ </w:t>
      </w:r>
      <w:r w:rsidR="00A74452" w:rsidRPr="003852F6">
        <w:rPr>
          <w:b/>
          <w:sz w:val="24"/>
          <w:szCs w:val="24"/>
        </w:rPr>
        <w:t>PIRKIMO</w:t>
      </w:r>
      <w:r w:rsidR="00430A91" w:rsidRPr="003852F6">
        <w:rPr>
          <w:b/>
          <w:sz w:val="24"/>
          <w:szCs w:val="24"/>
        </w:rPr>
        <w:t>–</w:t>
      </w:r>
      <w:r w:rsidR="00A74452" w:rsidRPr="003852F6">
        <w:rPr>
          <w:b/>
          <w:sz w:val="24"/>
          <w:szCs w:val="24"/>
        </w:rPr>
        <w:t xml:space="preserve">PARDAVIMO </w:t>
      </w:r>
      <w:r w:rsidRPr="003852F6">
        <w:rPr>
          <w:b/>
          <w:sz w:val="24"/>
          <w:szCs w:val="24"/>
        </w:rPr>
        <w:t xml:space="preserve"> SUTARTIS</w:t>
      </w:r>
      <w:r w:rsidRPr="0012671F">
        <w:rPr>
          <w:b/>
        </w:rPr>
        <w:t xml:space="preserve"> Nr</w:t>
      </w:r>
      <w:r w:rsidRPr="00FC2CB6">
        <w:rPr>
          <w:b/>
        </w:rPr>
        <w:t xml:space="preserve">. </w:t>
      </w:r>
      <w:r w:rsidR="009E31A4">
        <w:rPr>
          <w:b/>
        </w:rPr>
        <w:t>J</w:t>
      </w:r>
      <w:r w:rsidR="009E31A4" w:rsidRPr="009E31A4">
        <w:rPr>
          <w:b/>
        </w:rPr>
        <w:t>4-  -2025</w:t>
      </w:r>
    </w:p>
    <w:p w14:paraId="00AF0449" w14:textId="6557B0FA" w:rsidR="004038A1" w:rsidRPr="00FC2CB6" w:rsidRDefault="009E31A4" w:rsidP="009E31A4">
      <w:pPr>
        <w:spacing w:line="240" w:lineRule="auto"/>
        <w:jc w:val="center"/>
      </w:pPr>
      <w:r>
        <w:t xml:space="preserve">2025-03-  </w:t>
      </w:r>
      <w:r w:rsidR="004038A1" w:rsidRPr="00FC2CB6">
        <w:t>, Klaipėda</w:t>
      </w:r>
    </w:p>
    <w:p w14:paraId="00AF044A" w14:textId="77777777" w:rsidR="004038A1" w:rsidRPr="00FC2CB6" w:rsidRDefault="004038A1" w:rsidP="00BD27DC">
      <w:pPr>
        <w:spacing w:line="240" w:lineRule="auto"/>
        <w:jc w:val="center"/>
      </w:pPr>
    </w:p>
    <w:p w14:paraId="00AF044B" w14:textId="27CFFEF3" w:rsidR="004038A1" w:rsidRPr="00FC2CB6" w:rsidRDefault="004038A1" w:rsidP="00BD27DC">
      <w:pPr>
        <w:spacing w:line="240" w:lineRule="auto"/>
      </w:pPr>
      <w:r w:rsidRPr="00FC2CB6">
        <w:rPr>
          <w:b/>
        </w:rPr>
        <w:t>Akcinė bendrovė „</w:t>
      </w:r>
      <w:r w:rsidR="00B02936" w:rsidRPr="00FC2CB6">
        <w:rPr>
          <w:b/>
        </w:rPr>
        <w:t xml:space="preserve">KN </w:t>
      </w:r>
      <w:proofErr w:type="spellStart"/>
      <w:r w:rsidR="00B02936" w:rsidRPr="00FC2CB6">
        <w:rPr>
          <w:b/>
        </w:rPr>
        <w:t>Energies</w:t>
      </w:r>
      <w:proofErr w:type="spellEnd"/>
      <w:r w:rsidRPr="00FC2CB6">
        <w:rPr>
          <w:b/>
        </w:rPr>
        <w:t>“</w:t>
      </w:r>
      <w:r w:rsidRPr="00FC2CB6">
        <w:t xml:space="preserve"> (toliau – </w:t>
      </w:r>
      <w:r w:rsidRPr="00FC2CB6">
        <w:rPr>
          <w:b/>
        </w:rPr>
        <w:t>„Užsakovas“</w:t>
      </w:r>
      <w:r w:rsidRPr="00FC2CB6">
        <w:t>), kuriai</w:t>
      </w:r>
      <w:r w:rsidR="003C41E6">
        <w:t xml:space="preserve"> </w:t>
      </w:r>
      <w:r w:rsidR="003C41E6" w:rsidRPr="003C41E6">
        <w:t xml:space="preserve">atstovauja </w:t>
      </w:r>
      <w:r w:rsidR="00B00880">
        <w:t xml:space="preserve"> </w:t>
      </w:r>
      <w:r w:rsidRPr="003C41E6">
        <w:t>, ir</w:t>
      </w:r>
    </w:p>
    <w:p w14:paraId="00AF044C" w14:textId="77777777" w:rsidR="004038A1" w:rsidRPr="00FC2CB6" w:rsidRDefault="004038A1" w:rsidP="00BD27DC">
      <w:pPr>
        <w:spacing w:line="240" w:lineRule="auto"/>
      </w:pPr>
    </w:p>
    <w:p w14:paraId="00AF044D" w14:textId="28B8A887" w:rsidR="004038A1" w:rsidRPr="0012671F" w:rsidRDefault="00000000" w:rsidP="00BD27DC">
      <w:pPr>
        <w:spacing w:line="240" w:lineRule="auto"/>
      </w:pPr>
      <w:sdt>
        <w:sdtPr>
          <w:rPr>
            <w:b/>
          </w:rPr>
          <w:alias w:val="Paslaugų teikėjo pavadinimas"/>
          <w:tag w:val=""/>
          <w:id w:val="2142612954"/>
          <w:placeholder>
            <w:docPart w:val="CD66C306226047F5AA7F6CE42EA3CD15"/>
          </w:placeholder>
          <w:dataBinding w:prefixMappings="xmlns:ns0='http://schemas.openxmlformats.org/officeDocument/2006/extended-properties' " w:xpath="/ns0:Properties[1]/ns0:Company[1]" w:storeItemID="{6668398D-A668-4E3E-A5EB-62B293D839F1}"/>
          <w:text/>
        </w:sdtPr>
        <w:sdtContent>
          <w:r w:rsidR="009E31A4" w:rsidRPr="009E31A4">
            <w:rPr>
              <w:b/>
            </w:rPr>
            <w:t>UAB „</w:t>
          </w:r>
          <w:proofErr w:type="spellStart"/>
          <w:r w:rsidR="009E31A4" w:rsidRPr="009E31A4">
            <w:rPr>
              <w:b/>
            </w:rPr>
            <w:t>Ardynas</w:t>
          </w:r>
          <w:proofErr w:type="spellEnd"/>
          <w:r w:rsidR="009E31A4" w:rsidRPr="009E31A4">
            <w:rPr>
              <w:b/>
            </w:rPr>
            <w:t>“</w:t>
          </w:r>
        </w:sdtContent>
      </w:sdt>
      <w:r w:rsidR="004038A1" w:rsidRPr="00FC2CB6">
        <w:t xml:space="preserve"> (toliau – </w:t>
      </w:r>
      <w:r w:rsidR="004038A1" w:rsidRPr="00FC2CB6">
        <w:rPr>
          <w:b/>
        </w:rPr>
        <w:t>„Paslaugų teikėjas“</w:t>
      </w:r>
      <w:r w:rsidR="004038A1" w:rsidRPr="00FC2CB6">
        <w:t>), kuriai atstovauja ,</w:t>
      </w:r>
    </w:p>
    <w:p w14:paraId="00AF044E" w14:textId="77777777" w:rsidR="004038A1" w:rsidRPr="0012671F" w:rsidRDefault="004038A1" w:rsidP="00BD27DC">
      <w:pPr>
        <w:spacing w:line="240" w:lineRule="auto"/>
      </w:pPr>
    </w:p>
    <w:p w14:paraId="7BDBE74D" w14:textId="77777777" w:rsidR="00430A91" w:rsidRDefault="004038A1" w:rsidP="00BD27DC">
      <w:pPr>
        <w:spacing w:line="240" w:lineRule="auto"/>
        <w:rPr>
          <w:b/>
        </w:rPr>
      </w:pPr>
      <w:r w:rsidRPr="0012671F">
        <w:rPr>
          <w:lang w:eastAsia="lt-LT"/>
        </w:rPr>
        <w:t>toliau Užsakovas ir Paslaugų teikėjas kartu vadinami „</w:t>
      </w:r>
      <w:r w:rsidRPr="0012671F">
        <w:rPr>
          <w:b/>
          <w:lang w:eastAsia="lt-LT"/>
        </w:rPr>
        <w:t>Šalimis</w:t>
      </w:r>
      <w:r w:rsidRPr="0012671F">
        <w:rPr>
          <w:lang w:eastAsia="lt-LT"/>
        </w:rPr>
        <w:t>“, o kiekvienas atskirai – „</w:t>
      </w:r>
      <w:r w:rsidRPr="0012671F">
        <w:rPr>
          <w:b/>
          <w:lang w:eastAsia="lt-LT"/>
        </w:rPr>
        <w:t>Šalimi</w:t>
      </w:r>
      <w:r w:rsidRPr="0012671F">
        <w:rPr>
          <w:lang w:eastAsia="lt-LT"/>
        </w:rPr>
        <w:t>“,</w:t>
      </w:r>
    </w:p>
    <w:p w14:paraId="5CDBFD29" w14:textId="77777777" w:rsidR="00430A91" w:rsidRDefault="00430A91" w:rsidP="00BD27DC">
      <w:pPr>
        <w:spacing w:line="240" w:lineRule="auto"/>
        <w:rPr>
          <w:b/>
        </w:rPr>
      </w:pPr>
    </w:p>
    <w:p w14:paraId="7628BA2D" w14:textId="7FB89858" w:rsidR="008E6E7C" w:rsidRPr="0012671F" w:rsidRDefault="004038A1" w:rsidP="00BD27DC">
      <w:pPr>
        <w:spacing w:line="240" w:lineRule="auto"/>
        <w:rPr>
          <w:b/>
        </w:rPr>
      </w:pPr>
      <w:r w:rsidRPr="003852F6">
        <w:rPr>
          <w:bCs/>
          <w:lang w:eastAsia="lt-LT"/>
        </w:rPr>
        <w:t>Kadangi</w:t>
      </w:r>
      <w:r w:rsidRPr="008E6E7C">
        <w:rPr>
          <w:bCs/>
        </w:rPr>
        <w:t xml:space="preserve"> </w:t>
      </w:r>
      <w:r w:rsidRPr="008E6E7C">
        <w:rPr>
          <w:bCs/>
          <w:lang w:eastAsia="lt-LT"/>
        </w:rPr>
        <w:t>Užsakovo</w:t>
      </w:r>
      <w:r w:rsidRPr="00E84AA8">
        <w:rPr>
          <w:lang w:eastAsia="lt-LT"/>
        </w:rPr>
        <w:t xml:space="preserve"> sprendimu Paslaugų teikėjas buvo pripažintas</w:t>
      </w:r>
      <w:r w:rsidR="000B25B3">
        <w:rPr>
          <w:lang w:eastAsia="lt-LT"/>
        </w:rPr>
        <w:t xml:space="preserve"> pirkimo</w:t>
      </w:r>
      <w:r w:rsidRPr="00E84AA8">
        <w:rPr>
          <w:lang w:eastAsia="lt-LT"/>
        </w:rPr>
        <w:t xml:space="preserve"> </w:t>
      </w:r>
      <w:r w:rsidR="000B25B3">
        <w:rPr>
          <w:lang w:eastAsia="lt-LT"/>
        </w:rPr>
        <w:t>,,</w:t>
      </w:r>
      <w:sdt>
        <w:sdtPr>
          <w:rPr>
            <w:lang w:eastAsia="lt-LT"/>
          </w:rPr>
          <w:id w:val="-676346291"/>
          <w:placeholder>
            <w:docPart w:val="DefaultPlaceholder_1082065158"/>
          </w:placeholder>
          <w:text/>
        </w:sdtPr>
        <w:sdtContent>
          <w:r w:rsidR="00FC2CB6" w:rsidRPr="00FC2CB6">
            <w:rPr>
              <w:lang w:eastAsia="lt-LT"/>
            </w:rPr>
            <w:t>(10169) P&amp;ID schemų braižymo ir atnaujinimo paslaugos</w:t>
          </w:r>
        </w:sdtContent>
      </w:sdt>
      <w:r w:rsidR="000B25B3" w:rsidRPr="00FC2CB6">
        <w:rPr>
          <w:lang w:eastAsia="lt-LT"/>
        </w:rPr>
        <w:t>“</w:t>
      </w:r>
      <w:r w:rsidR="000B25B3">
        <w:rPr>
          <w:lang w:eastAsia="lt-LT"/>
        </w:rPr>
        <w:t xml:space="preserve">, </w:t>
      </w:r>
      <w:sdt>
        <w:sdtPr>
          <w:rPr>
            <w:lang w:eastAsia="lt-LT"/>
          </w:rPr>
          <w:id w:val="-1219973523"/>
          <w:placeholder>
            <w:docPart w:val="DefaultPlaceholder_1082065158"/>
          </w:placeholder>
          <w:text/>
        </w:sdtPr>
        <w:sdtContent>
          <w:r w:rsidR="009E31A4" w:rsidRPr="009E31A4">
            <w:rPr>
              <w:lang w:eastAsia="lt-LT"/>
            </w:rPr>
            <w:t xml:space="preserve">CVP IS ID 948126 </w:t>
          </w:r>
        </w:sdtContent>
      </w:sdt>
      <w:r>
        <w:rPr>
          <w:lang w:eastAsia="lt-LT"/>
        </w:rPr>
        <w:t xml:space="preserve">(toliau </w:t>
      </w:r>
      <w:r w:rsidR="00430A91">
        <w:rPr>
          <w:lang w:eastAsia="lt-LT"/>
        </w:rPr>
        <w:t xml:space="preserve">– </w:t>
      </w:r>
      <w:r>
        <w:rPr>
          <w:lang w:eastAsia="lt-LT"/>
        </w:rPr>
        <w:t>„</w:t>
      </w:r>
      <w:r w:rsidRPr="009837E3">
        <w:rPr>
          <w:b/>
          <w:lang w:eastAsia="lt-LT"/>
        </w:rPr>
        <w:t>Pirkimas</w:t>
      </w:r>
      <w:r>
        <w:rPr>
          <w:lang w:eastAsia="lt-LT"/>
        </w:rPr>
        <w:t>“),</w:t>
      </w:r>
      <w:r w:rsidRPr="00E84AA8">
        <w:rPr>
          <w:lang w:eastAsia="lt-LT"/>
        </w:rPr>
        <w:t xml:space="preserve"> </w:t>
      </w:r>
      <w:r>
        <w:rPr>
          <w:lang w:eastAsia="lt-LT"/>
        </w:rPr>
        <w:t>įvykdyto remiantis Pirkimų atliekamų vandentvarkos, energetikos, transporto ar pašto paslaugų srities perkančiųjų subjektų įstatymu</w:t>
      </w:r>
      <w:r w:rsidR="00FC2CB6">
        <w:rPr>
          <w:lang w:eastAsia="lt-LT"/>
        </w:rPr>
        <w:t xml:space="preserve">, </w:t>
      </w:r>
      <w:r w:rsidRPr="00E84AA8">
        <w:rPr>
          <w:lang w:eastAsia="lt-LT"/>
        </w:rPr>
        <w:t xml:space="preserve">laimėtoju, </w:t>
      </w:r>
    </w:p>
    <w:p w14:paraId="00AF0453" w14:textId="77777777" w:rsidR="004038A1" w:rsidRPr="0012671F" w:rsidRDefault="004038A1" w:rsidP="00BD27DC">
      <w:pPr>
        <w:spacing w:line="240" w:lineRule="auto"/>
      </w:pPr>
    </w:p>
    <w:p w14:paraId="00AF0454" w14:textId="77777777" w:rsidR="004038A1" w:rsidRPr="0012671F" w:rsidRDefault="004038A1" w:rsidP="00BD27DC">
      <w:pPr>
        <w:spacing w:line="240" w:lineRule="auto"/>
        <w:rPr>
          <w:lang w:eastAsia="lt-LT"/>
        </w:rPr>
      </w:pPr>
      <w:r w:rsidRPr="0012671F">
        <w:rPr>
          <w:b/>
          <w:lang w:eastAsia="lt-LT"/>
        </w:rPr>
        <w:t xml:space="preserve">todėl </w:t>
      </w:r>
      <w:r w:rsidRPr="0012671F">
        <w:rPr>
          <w:lang w:eastAsia="lt-LT"/>
        </w:rPr>
        <w:t xml:space="preserve">Šalys, pageidaudamos prisiimti sutartinius įsipareigojimus, susitarė ir sudarė šią Paslaugų teikimo sutartį (toliau – </w:t>
      </w:r>
      <w:r w:rsidRPr="0012671F">
        <w:rPr>
          <w:b/>
          <w:lang w:eastAsia="lt-LT"/>
        </w:rPr>
        <w:t>Sutartis</w:t>
      </w:r>
      <w:r w:rsidRPr="0012671F">
        <w:rPr>
          <w:lang w:eastAsia="lt-LT"/>
        </w:rPr>
        <w:t>):</w:t>
      </w:r>
    </w:p>
    <w:p w14:paraId="00AF0455" w14:textId="77777777" w:rsidR="004038A1" w:rsidRPr="0012671F" w:rsidRDefault="004038A1" w:rsidP="00BD27DC">
      <w:pPr>
        <w:spacing w:line="240" w:lineRule="auto"/>
        <w:rPr>
          <w:lang w:eastAsia="lt-LT"/>
        </w:rPr>
      </w:pPr>
    </w:p>
    <w:p w14:paraId="00AF0456" w14:textId="77777777" w:rsidR="004038A1" w:rsidRPr="0012671F" w:rsidRDefault="004038A1" w:rsidP="00BD27DC">
      <w:pPr>
        <w:spacing w:line="240" w:lineRule="auto"/>
        <w:jc w:val="center"/>
        <w:rPr>
          <w:b/>
          <w:lang w:eastAsia="lt-LT"/>
        </w:rPr>
      </w:pPr>
      <w:r w:rsidRPr="0012671F">
        <w:rPr>
          <w:b/>
          <w:lang w:eastAsia="lt-LT"/>
        </w:rPr>
        <w:t>SPECIALIOSIOS SĄLYGOS</w:t>
      </w:r>
    </w:p>
    <w:p w14:paraId="00AF0457" w14:textId="77777777" w:rsidR="004038A1" w:rsidRPr="0012671F" w:rsidRDefault="004038A1" w:rsidP="00BD27DC">
      <w:pPr>
        <w:spacing w:line="240" w:lineRule="auto"/>
        <w:rPr>
          <w:lang w:eastAsia="lt-LT"/>
        </w:rPr>
      </w:pPr>
    </w:p>
    <w:p w14:paraId="00AF0458" w14:textId="77777777" w:rsidR="004038A1" w:rsidRPr="0012671F" w:rsidRDefault="004038A1" w:rsidP="00BD27DC">
      <w:pPr>
        <w:pStyle w:val="Sraopastraipa"/>
        <w:numPr>
          <w:ilvl w:val="0"/>
          <w:numId w:val="1"/>
        </w:numPr>
        <w:spacing w:line="240" w:lineRule="auto"/>
        <w:contextualSpacing w:val="0"/>
        <w:jc w:val="center"/>
        <w:rPr>
          <w:b/>
          <w:lang w:eastAsia="lt-LT"/>
        </w:rPr>
      </w:pPr>
      <w:r w:rsidRPr="0012671F">
        <w:rPr>
          <w:b/>
          <w:lang w:eastAsia="lt-LT"/>
        </w:rPr>
        <w:t>Sutarties specialiosios sąlygos</w:t>
      </w:r>
    </w:p>
    <w:p w14:paraId="00AF0459" w14:textId="77777777" w:rsidR="004038A1" w:rsidRPr="0012671F" w:rsidRDefault="004038A1" w:rsidP="00BD27DC">
      <w:pPr>
        <w:spacing w:line="240" w:lineRule="auto"/>
        <w:rPr>
          <w:b/>
          <w:lang w:eastAsia="lt-LT"/>
        </w:rPr>
      </w:pPr>
    </w:p>
    <w:p w14:paraId="00AF045A" w14:textId="133EA1B1" w:rsidR="004038A1" w:rsidRPr="0012671F" w:rsidRDefault="004038A1" w:rsidP="00BD27DC">
      <w:pPr>
        <w:pStyle w:val="Sraopastraipa"/>
        <w:numPr>
          <w:ilvl w:val="1"/>
          <w:numId w:val="1"/>
        </w:numPr>
        <w:spacing w:line="240" w:lineRule="auto"/>
        <w:ind w:left="426" w:hanging="426"/>
        <w:contextualSpacing w:val="0"/>
        <w:rPr>
          <w:lang w:eastAsia="lt-LT"/>
        </w:rPr>
      </w:pPr>
      <w:r w:rsidRPr="0012671F">
        <w:rPr>
          <w:lang w:eastAsia="lt-LT"/>
        </w:rPr>
        <w:t xml:space="preserve">Pagal šią Sutartį Paslaugų teikėjas Užsakovui teikia </w:t>
      </w:r>
      <w:sdt>
        <w:sdtPr>
          <w:id w:val="1259180554"/>
          <w:placeholder>
            <w:docPart w:val="D088AFBE962D498ABFB7E1796F8A1E00"/>
          </w:placeholder>
          <w:text/>
        </w:sdtPr>
        <w:sdtContent>
          <w:r w:rsidR="00FC2CB6">
            <w:t>P&amp;ID schemų braižymo ir atnaujinimo paslaugas</w:t>
          </w:r>
        </w:sdtContent>
      </w:sdt>
      <w:r w:rsidRPr="0012671F">
        <w:rPr>
          <w:lang w:eastAsia="lt-LT"/>
        </w:rPr>
        <w:t xml:space="preserve"> (toliau – </w:t>
      </w:r>
      <w:r w:rsidRPr="0012671F">
        <w:rPr>
          <w:b/>
          <w:lang w:eastAsia="lt-LT"/>
        </w:rPr>
        <w:t>„Paslaugos“</w:t>
      </w:r>
      <w:r w:rsidRPr="0012671F">
        <w:rPr>
          <w:lang w:eastAsia="lt-LT"/>
        </w:rPr>
        <w:t xml:space="preserve">). Paslaugų teikimo detalesnė specifikacija ir reikalavimai Paslaugoms nurodyti </w:t>
      </w:r>
      <w:r>
        <w:rPr>
          <w:lang w:eastAsia="lt-LT"/>
        </w:rPr>
        <w:t>t</w:t>
      </w:r>
      <w:r w:rsidRPr="0012671F">
        <w:rPr>
          <w:lang w:eastAsia="lt-LT"/>
        </w:rPr>
        <w:t>echninėje specifikacijoje</w:t>
      </w:r>
      <w:r>
        <w:rPr>
          <w:lang w:eastAsia="lt-LT"/>
        </w:rPr>
        <w:t xml:space="preserve"> (toliau </w:t>
      </w:r>
      <w:r w:rsidR="00430A91">
        <w:rPr>
          <w:lang w:eastAsia="lt-LT"/>
        </w:rPr>
        <w:t>–</w:t>
      </w:r>
      <w:r>
        <w:rPr>
          <w:lang w:eastAsia="lt-LT"/>
        </w:rPr>
        <w:t xml:space="preserve"> „</w:t>
      </w:r>
      <w:r w:rsidRPr="009837E3">
        <w:rPr>
          <w:b/>
          <w:lang w:eastAsia="lt-LT"/>
        </w:rPr>
        <w:t>Techninė specifikacija</w:t>
      </w:r>
      <w:r>
        <w:rPr>
          <w:lang w:eastAsia="lt-LT"/>
        </w:rPr>
        <w:t>“)</w:t>
      </w:r>
      <w:r w:rsidRPr="0012671F">
        <w:rPr>
          <w:lang w:eastAsia="lt-LT"/>
        </w:rPr>
        <w:t xml:space="preserve"> (Sutarties priedas Nr. </w:t>
      </w:r>
      <w:r w:rsidR="00F77826">
        <w:rPr>
          <w:lang w:eastAsia="lt-LT"/>
        </w:rPr>
        <w:t>1</w:t>
      </w:r>
      <w:r w:rsidRPr="0012671F">
        <w:rPr>
          <w:lang w:eastAsia="lt-LT"/>
        </w:rPr>
        <w:t>).</w:t>
      </w:r>
    </w:p>
    <w:p w14:paraId="00AF045B" w14:textId="6640727C" w:rsidR="004038A1" w:rsidRDefault="00000000" w:rsidP="00BD27DC">
      <w:pPr>
        <w:pStyle w:val="Sraopastraipa"/>
        <w:numPr>
          <w:ilvl w:val="1"/>
          <w:numId w:val="1"/>
        </w:numPr>
        <w:spacing w:line="240" w:lineRule="auto"/>
        <w:ind w:left="426" w:hanging="426"/>
        <w:contextualSpacing w:val="0"/>
        <w:rPr>
          <w:lang w:eastAsia="lt-LT"/>
        </w:rPr>
      </w:pPr>
      <w:sdt>
        <w:sdtPr>
          <w:rPr>
            <w:lang w:eastAsia="lt-LT"/>
          </w:rPr>
          <w:id w:val="2134356269"/>
          <w:placeholder>
            <w:docPart w:val="C69B9791FE29415790F68140AD69BC79"/>
          </w:placeholder>
          <w:text/>
        </w:sdtPr>
        <w:sdtContent>
          <w:r w:rsidR="004038A1" w:rsidRPr="00FC2CB6" w:rsidDel="0080203D">
            <w:rPr>
              <w:lang w:eastAsia="lt-LT"/>
            </w:rPr>
            <w:t>Paslaugos perkamos pagal Užsakovo poreikį. Užsakovas neįsipareigoja nupirkti viso Paslaugų kiekio</w:t>
          </w:r>
          <w:r w:rsidR="0080203D" w:rsidRPr="00FC2CB6">
            <w:rPr>
              <w:lang w:eastAsia="lt-LT"/>
            </w:rPr>
            <w:t>.</w:t>
          </w:r>
        </w:sdtContent>
      </w:sdt>
      <w:r w:rsidR="004038A1" w:rsidRPr="0012671F">
        <w:rPr>
          <w:lang w:eastAsia="lt-LT"/>
        </w:rPr>
        <w:t xml:space="preserve"> </w:t>
      </w:r>
      <w:r w:rsidR="004038A1">
        <w:rPr>
          <w:lang w:eastAsia="lt-LT"/>
        </w:rPr>
        <w:t xml:space="preserve">Preliminarus </w:t>
      </w:r>
      <w:r w:rsidR="00C46960">
        <w:rPr>
          <w:lang w:eastAsia="lt-LT"/>
        </w:rPr>
        <w:t xml:space="preserve">reikalingų nubraižyti ar atnaujinti schemų </w:t>
      </w:r>
      <w:r w:rsidR="004038A1">
        <w:rPr>
          <w:lang w:eastAsia="lt-LT"/>
        </w:rPr>
        <w:t xml:space="preserve">kiekis – </w:t>
      </w:r>
      <w:r w:rsidR="00FC2CB6" w:rsidRPr="000D7042">
        <w:rPr>
          <w:lang w:eastAsia="lt-LT"/>
        </w:rPr>
        <w:t>1</w:t>
      </w:r>
      <w:r w:rsidR="000D7042" w:rsidRPr="000D7042">
        <w:rPr>
          <w:lang w:eastAsia="lt-LT"/>
        </w:rPr>
        <w:t>2</w:t>
      </w:r>
      <w:r w:rsidR="00FC2CB6" w:rsidRPr="000D7042">
        <w:rPr>
          <w:lang w:eastAsia="lt-LT"/>
        </w:rPr>
        <w:t>0</w:t>
      </w:r>
      <w:r w:rsidR="008E6E7C">
        <w:rPr>
          <w:lang w:eastAsia="lt-LT"/>
        </w:rPr>
        <w:t xml:space="preserve"> (vienas šimtas dvidešimt)</w:t>
      </w:r>
      <w:r w:rsidR="00FC2CB6" w:rsidRPr="000D7042">
        <w:rPr>
          <w:lang w:eastAsia="lt-LT"/>
        </w:rPr>
        <w:t xml:space="preserve"> P&amp;ID schemų</w:t>
      </w:r>
      <w:r w:rsidR="004038A1" w:rsidRPr="000D7042">
        <w:rPr>
          <w:lang w:eastAsia="lt-LT"/>
        </w:rPr>
        <w:t>.</w:t>
      </w:r>
    </w:p>
    <w:p w14:paraId="192DDF4A" w14:textId="77777777" w:rsidR="008E6E7C" w:rsidRDefault="004038A1" w:rsidP="008E6E7C">
      <w:pPr>
        <w:pStyle w:val="Sraopastraipa"/>
        <w:numPr>
          <w:ilvl w:val="1"/>
          <w:numId w:val="1"/>
        </w:numPr>
        <w:spacing w:line="240" w:lineRule="auto"/>
        <w:ind w:left="426" w:hanging="426"/>
        <w:contextualSpacing w:val="0"/>
        <w:rPr>
          <w:lang w:eastAsia="lt-LT"/>
        </w:rPr>
      </w:pPr>
      <w:r w:rsidRPr="00A12228">
        <w:t xml:space="preserve">Sutarties </w:t>
      </w:r>
      <w:r w:rsidR="00FC2CB6">
        <w:t xml:space="preserve">maksimali </w:t>
      </w:r>
      <w:r w:rsidRPr="00A12228">
        <w:t xml:space="preserve">kaina </w:t>
      </w:r>
      <w:r w:rsidR="00FC2CB6">
        <w:t xml:space="preserve">– </w:t>
      </w:r>
      <w:r w:rsidR="00FC2CB6" w:rsidRPr="008E6E7C">
        <w:t>iki</w:t>
      </w:r>
      <w:r w:rsidRPr="008E6E7C" w:rsidDel="000662A0">
        <w:rPr>
          <w:spacing w:val="-1"/>
          <w:lang w:eastAsia="lt-LT"/>
        </w:rPr>
        <w:t xml:space="preserve"> </w:t>
      </w:r>
      <w:sdt>
        <w:sdtPr>
          <w:id w:val="-679352012"/>
          <w:placeholder>
            <w:docPart w:val="D92D8B72C582415787EBBDAE6D8ABDFC"/>
          </w:placeholder>
          <w:text/>
        </w:sdtPr>
        <w:sdtContent>
          <w:r w:rsidR="00FC2CB6" w:rsidRPr="008E6E7C">
            <w:t>55 000,00</w:t>
          </w:r>
        </w:sdtContent>
      </w:sdt>
      <w:r w:rsidR="00FC2CB6" w:rsidRPr="008E6E7C">
        <w:t xml:space="preserve"> EUR (</w:t>
      </w:r>
      <w:sdt>
        <w:sdtPr>
          <w:id w:val="-740484054"/>
          <w:placeholder>
            <w:docPart w:val="C7C818BA966041A997C7F15B78EDFE11"/>
          </w:placeholder>
          <w:text/>
        </w:sdtPr>
        <w:sdtContent>
          <w:r w:rsidR="00FC2CB6" w:rsidRPr="008E6E7C">
            <w:t>penkiasdešimt penki tūkstančiai eurų</w:t>
          </w:r>
        </w:sdtContent>
      </w:sdt>
      <w:r w:rsidR="00FC2CB6" w:rsidRPr="008E6E7C">
        <w:t xml:space="preserve">, 0 ct) be pridėtinės vertės mokesčio (toliau – </w:t>
      </w:r>
      <w:r w:rsidR="00FC2CB6" w:rsidRPr="003852F6">
        <w:t>„PVM“</w:t>
      </w:r>
      <w:r w:rsidR="00FC2CB6" w:rsidRPr="008E6E7C">
        <w:t>). Sutarties</w:t>
      </w:r>
      <w:r w:rsidR="00FC2CB6" w:rsidRPr="00FC2CB6">
        <w:t xml:space="preserve"> sudarymo dienai taikomas 21 % PVM sudaro </w:t>
      </w:r>
      <w:sdt>
        <w:sdtPr>
          <w:id w:val="-1425955292"/>
          <w:placeholder>
            <w:docPart w:val="10C6B2E73C9E4A0692873D040A98C20C"/>
          </w:placeholder>
          <w:text/>
        </w:sdtPr>
        <w:sdtContent>
          <w:r w:rsidR="00FC2CB6" w:rsidRPr="00FC2CB6">
            <w:t>11 550,00</w:t>
          </w:r>
        </w:sdtContent>
      </w:sdt>
      <w:r w:rsidR="00FC2CB6" w:rsidRPr="00FC2CB6">
        <w:t xml:space="preserve"> EUR (</w:t>
      </w:r>
      <w:sdt>
        <w:sdtPr>
          <w:id w:val="461546815"/>
          <w:placeholder>
            <w:docPart w:val="596E555A1E5E4C4E8DC387675208F00A"/>
          </w:placeholder>
          <w:text/>
        </w:sdtPr>
        <w:sdtContent>
          <w:r w:rsidR="00FC2CB6" w:rsidRPr="00FC2CB6">
            <w:t>vienuolika tūkstančių penki šimtai penkiasdešimt eurų, 0 ct</w:t>
          </w:r>
        </w:sdtContent>
      </w:sdt>
      <w:r w:rsidR="00FC2CB6" w:rsidRPr="00FC2CB6">
        <w:t xml:space="preserve">). </w:t>
      </w:r>
      <w:r w:rsidR="00FC2CB6" w:rsidRPr="003852F6">
        <w:rPr>
          <w:b/>
          <w:bCs/>
        </w:rPr>
        <w:t xml:space="preserve">Bendra Sutarties maksimali kaina su 21 % PVM yra iki </w:t>
      </w:r>
      <w:sdt>
        <w:sdtPr>
          <w:rPr>
            <w:b/>
            <w:bCs/>
          </w:rPr>
          <w:id w:val="-1292745977"/>
          <w:placeholder>
            <w:docPart w:val="99FAA4B77CB84EDA98F284E85A3247BF"/>
          </w:placeholder>
          <w:text/>
        </w:sdtPr>
        <w:sdtContent>
          <w:r w:rsidR="00FC2CB6" w:rsidRPr="008E6E7C">
            <w:rPr>
              <w:b/>
              <w:bCs/>
            </w:rPr>
            <w:t>66 550,00</w:t>
          </w:r>
        </w:sdtContent>
      </w:sdt>
      <w:r w:rsidR="00FC2CB6" w:rsidRPr="008E6E7C">
        <w:rPr>
          <w:b/>
          <w:bCs/>
        </w:rPr>
        <w:t xml:space="preserve"> EUR</w:t>
      </w:r>
      <w:r w:rsidR="00FC2CB6" w:rsidRPr="003852F6">
        <w:rPr>
          <w:b/>
          <w:bCs/>
        </w:rPr>
        <w:t xml:space="preserve"> </w:t>
      </w:r>
      <w:r w:rsidR="00FC2CB6" w:rsidRPr="008E6E7C">
        <w:rPr>
          <w:b/>
          <w:bCs/>
        </w:rPr>
        <w:t>(</w:t>
      </w:r>
      <w:sdt>
        <w:sdtPr>
          <w:rPr>
            <w:b/>
            <w:bCs/>
          </w:rPr>
          <w:id w:val="-1955317394"/>
          <w:placeholder>
            <w:docPart w:val="A5DE74D561A34D2CAD5ECCEA7360C675"/>
          </w:placeholder>
          <w:text/>
        </w:sdtPr>
        <w:sdtContent>
          <w:r w:rsidR="00FC2CB6" w:rsidRPr="008E6E7C">
            <w:rPr>
              <w:b/>
              <w:bCs/>
            </w:rPr>
            <w:t>šešiasdešimt šeši tūkstančiai penki šimtai penkiasdešimt eurų, 0 ct</w:t>
          </w:r>
        </w:sdtContent>
      </w:sdt>
      <w:r w:rsidR="00FC2CB6" w:rsidRPr="00FC2CB6">
        <w:rPr>
          <w:b/>
        </w:rPr>
        <w:t>)</w:t>
      </w:r>
      <w:r w:rsidR="00FC2CB6" w:rsidRPr="00FC2CB6">
        <w:t xml:space="preserve"> (toliau – </w:t>
      </w:r>
      <w:r w:rsidR="00FC2CB6" w:rsidRPr="00FC2CB6">
        <w:rPr>
          <w:b/>
        </w:rPr>
        <w:t>„Kaina“</w:t>
      </w:r>
      <w:r w:rsidR="00FC2CB6" w:rsidRPr="00FC2CB6">
        <w:t xml:space="preserve">). </w:t>
      </w:r>
    </w:p>
    <w:p w14:paraId="36C9283E" w14:textId="2B318910" w:rsidR="00FC2CB6" w:rsidRPr="003852F6" w:rsidRDefault="008E6E7C" w:rsidP="003E00D8">
      <w:pPr>
        <w:pStyle w:val="Sraopastraipa"/>
        <w:numPr>
          <w:ilvl w:val="1"/>
          <w:numId w:val="1"/>
        </w:numPr>
        <w:spacing w:line="240" w:lineRule="auto"/>
        <w:ind w:left="426" w:hanging="426"/>
        <w:contextualSpacing w:val="0"/>
        <w:rPr>
          <w:i/>
          <w:iCs/>
        </w:rPr>
      </w:pPr>
      <w:r>
        <w:rPr>
          <w:lang w:eastAsia="lt-LT"/>
        </w:rPr>
        <w:t>Užsakovas</w:t>
      </w:r>
      <w:r w:rsidRPr="00C12D8C">
        <w:rPr>
          <w:lang w:eastAsia="lt-LT"/>
        </w:rPr>
        <w:t xml:space="preserve"> turi teisę įsigyti Sutartyje nenumatytas, tačiau su pirkimo objektu / Sutarties dalyku susijusias paslaugas (toliau – Nenumatytos paslaugos), kurių bendra vertė  per visą Sutarties galiojimo laikotarpį negali viršyti 10 procentų Sutarties maksimalios kainos, </w:t>
      </w:r>
      <w:proofErr w:type="spellStart"/>
      <w:r w:rsidRPr="00C12D8C">
        <w:rPr>
          <w:lang w:eastAsia="lt-LT"/>
        </w:rPr>
        <w:t>t.y</w:t>
      </w:r>
      <w:proofErr w:type="spellEnd"/>
      <w:r w:rsidRPr="00C12D8C">
        <w:rPr>
          <w:lang w:eastAsia="lt-LT"/>
        </w:rPr>
        <w:t>. 5500</w:t>
      </w:r>
      <w:r>
        <w:rPr>
          <w:lang w:eastAsia="lt-LT"/>
        </w:rPr>
        <w:t>,00</w:t>
      </w:r>
      <w:r w:rsidRPr="00C12D8C">
        <w:rPr>
          <w:lang w:eastAsia="lt-LT"/>
        </w:rPr>
        <w:t xml:space="preserve"> EUR be PVM. Nenumatytų paslaugų įsigijimų kaina yra įskaičiuota į Sutarties maksimalią kainą. Sutarties maksimalia kaina laikoma Sutarties kaina su 10 procentų nenumatytoms paslaugoms</w:t>
      </w:r>
      <w:r w:rsidRPr="0012671F">
        <w:rPr>
          <w:lang w:eastAsia="lt-LT"/>
        </w:rPr>
        <w:t>.</w:t>
      </w:r>
      <w:r w:rsidRPr="0012671F">
        <w:rPr>
          <w:b/>
          <w:bCs/>
          <w:lang w:eastAsia="lt-LT"/>
        </w:rPr>
        <w:t xml:space="preserve"> </w:t>
      </w:r>
      <w:r w:rsidRPr="00202F93">
        <w:rPr>
          <w:lang w:eastAsia="lt-LT"/>
        </w:rPr>
        <w:t xml:space="preserve">Už </w:t>
      </w:r>
      <w:r>
        <w:rPr>
          <w:lang w:eastAsia="lt-LT"/>
        </w:rPr>
        <w:t>Nenumatytas paslaugas</w:t>
      </w:r>
      <w:r w:rsidRPr="00202F93">
        <w:rPr>
          <w:lang w:eastAsia="lt-LT"/>
        </w:rPr>
        <w:t xml:space="preserve"> bus apmokėta </w:t>
      </w:r>
      <w:r>
        <w:rPr>
          <w:lang w:eastAsia="lt-LT"/>
        </w:rPr>
        <w:t>pagal Paslaugų teikėjo nurodytus fiksuotus įkainius pasiūlyme (toliau – „</w:t>
      </w:r>
      <w:r w:rsidRPr="00794083">
        <w:rPr>
          <w:b/>
          <w:bCs/>
          <w:lang w:eastAsia="lt-LT"/>
        </w:rPr>
        <w:t>Pirkimo pasiūlymas</w:t>
      </w:r>
      <w:r>
        <w:rPr>
          <w:lang w:eastAsia="lt-LT"/>
        </w:rPr>
        <w:t xml:space="preserve">“) (Sutarties priedas Nr. </w:t>
      </w:r>
      <w:r w:rsidRPr="00794083">
        <w:rPr>
          <w:lang w:eastAsia="lt-LT"/>
        </w:rPr>
        <w:t>3</w:t>
      </w:r>
      <w:r>
        <w:rPr>
          <w:lang w:eastAsia="lt-LT"/>
        </w:rPr>
        <w:t>).</w:t>
      </w:r>
    </w:p>
    <w:p w14:paraId="1C3E2133" w14:textId="77777777" w:rsidR="00792ADE" w:rsidRPr="003852F6" w:rsidRDefault="00FC2CB6" w:rsidP="008E6E7C">
      <w:pPr>
        <w:pStyle w:val="Sraopastraipa"/>
        <w:numPr>
          <w:ilvl w:val="1"/>
          <w:numId w:val="1"/>
        </w:numPr>
        <w:spacing w:line="240" w:lineRule="auto"/>
        <w:ind w:left="426" w:hanging="426"/>
        <w:contextualSpacing w:val="0"/>
        <w:rPr>
          <w:i/>
          <w:iCs/>
          <w:lang w:eastAsia="lt-LT"/>
        </w:rPr>
      </w:pPr>
      <w:r w:rsidRPr="005013D6">
        <w:rPr>
          <w:lang w:eastAsia="lt-LT"/>
        </w:rPr>
        <w:t>Fiksuoti Paslaugų įkainiai</w:t>
      </w:r>
      <w:r w:rsidR="008E6E7C">
        <w:rPr>
          <w:lang w:eastAsia="lt-LT"/>
        </w:rPr>
        <w:t>:</w:t>
      </w:r>
    </w:p>
    <w:tbl>
      <w:tblPr>
        <w:tblW w:w="8282" w:type="dxa"/>
        <w:tblInd w:w="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
        <w:gridCol w:w="3837"/>
        <w:gridCol w:w="1094"/>
        <w:gridCol w:w="1339"/>
        <w:gridCol w:w="1545"/>
      </w:tblGrid>
      <w:tr w:rsidR="003E00D8" w:rsidRPr="003E00D8" w14:paraId="0974BFFE" w14:textId="77777777" w:rsidTr="00BC06C8">
        <w:trPr>
          <w:trHeight w:val="303"/>
        </w:trPr>
        <w:tc>
          <w:tcPr>
            <w:tcW w:w="467" w:type="dxa"/>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tcPr>
          <w:p w14:paraId="59087E8A" w14:textId="77777777" w:rsidR="003E00D8" w:rsidRPr="003E00D8" w:rsidRDefault="003E00D8" w:rsidP="003E00D8">
            <w:pPr>
              <w:spacing w:line="240" w:lineRule="auto"/>
              <w:jc w:val="center"/>
              <w:rPr>
                <w:rFonts w:eastAsia="Times New Roman"/>
                <w:b/>
                <w:sz w:val="20"/>
                <w:szCs w:val="20"/>
                <w:lang w:eastAsia="lt-LT"/>
              </w:rPr>
            </w:pPr>
            <w:bookmarkStart w:id="0" w:name="_Hlk106806099"/>
            <w:r w:rsidRPr="003E00D8">
              <w:rPr>
                <w:rFonts w:eastAsia="Times New Roman"/>
                <w:b/>
                <w:sz w:val="20"/>
                <w:szCs w:val="20"/>
                <w:lang w:eastAsia="lt-LT"/>
              </w:rPr>
              <w:t>Nr.</w:t>
            </w:r>
          </w:p>
        </w:tc>
        <w:tc>
          <w:tcPr>
            <w:tcW w:w="3837" w:type="dxa"/>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tcPr>
          <w:p w14:paraId="35EB53AB" w14:textId="77777777" w:rsidR="003E00D8" w:rsidRPr="003E00D8" w:rsidRDefault="003E00D8" w:rsidP="003E00D8">
            <w:pPr>
              <w:spacing w:line="240" w:lineRule="auto"/>
              <w:jc w:val="center"/>
              <w:rPr>
                <w:rFonts w:eastAsia="Times New Roman"/>
                <w:b/>
                <w:sz w:val="20"/>
                <w:szCs w:val="20"/>
                <w:lang w:eastAsia="lt-LT"/>
              </w:rPr>
            </w:pPr>
            <w:r w:rsidRPr="003E00D8">
              <w:rPr>
                <w:rFonts w:eastAsia="Times New Roman"/>
                <w:b/>
                <w:sz w:val="20"/>
                <w:szCs w:val="20"/>
                <w:lang w:eastAsia="lt-LT"/>
              </w:rPr>
              <w:t>Pavadinimas</w:t>
            </w:r>
          </w:p>
        </w:tc>
        <w:tc>
          <w:tcPr>
            <w:tcW w:w="1094" w:type="dxa"/>
            <w:tcBorders>
              <w:top w:val="single" w:sz="4" w:space="0" w:color="auto"/>
              <w:left w:val="single" w:sz="4" w:space="0" w:color="auto"/>
              <w:bottom w:val="single" w:sz="4" w:space="0" w:color="auto"/>
              <w:right w:val="single" w:sz="4" w:space="0" w:color="auto"/>
            </w:tcBorders>
            <w:shd w:val="clear" w:color="auto" w:fill="F2F2F2"/>
            <w:vAlign w:val="center"/>
          </w:tcPr>
          <w:p w14:paraId="1FF5914D" w14:textId="77777777" w:rsidR="003E00D8" w:rsidRPr="003E00D8" w:rsidRDefault="003E00D8" w:rsidP="003E00D8">
            <w:pPr>
              <w:spacing w:line="240" w:lineRule="auto"/>
              <w:jc w:val="center"/>
              <w:rPr>
                <w:rFonts w:eastAsia="Times New Roman"/>
                <w:b/>
                <w:color w:val="000000"/>
                <w:sz w:val="20"/>
                <w:szCs w:val="20"/>
                <w:lang w:eastAsia="lt-LT"/>
              </w:rPr>
            </w:pPr>
            <w:r w:rsidRPr="003E00D8">
              <w:rPr>
                <w:rFonts w:eastAsia="Times New Roman"/>
                <w:b/>
                <w:color w:val="000000"/>
                <w:sz w:val="20"/>
                <w:szCs w:val="20"/>
                <w:lang w:eastAsia="lt-LT"/>
              </w:rPr>
              <w:t>Matavimo</w:t>
            </w:r>
          </w:p>
          <w:p w14:paraId="2AD40A12" w14:textId="77777777" w:rsidR="003E00D8" w:rsidRPr="003E00D8" w:rsidRDefault="003E00D8" w:rsidP="003E00D8">
            <w:pPr>
              <w:spacing w:line="240" w:lineRule="auto"/>
              <w:jc w:val="center"/>
              <w:rPr>
                <w:rFonts w:eastAsia="Times New Roman"/>
                <w:b/>
                <w:color w:val="000000"/>
                <w:sz w:val="20"/>
                <w:szCs w:val="20"/>
                <w:lang w:eastAsia="lt-LT"/>
              </w:rPr>
            </w:pPr>
            <w:r w:rsidRPr="003E00D8">
              <w:rPr>
                <w:rFonts w:eastAsia="Times New Roman"/>
                <w:b/>
                <w:color w:val="000000"/>
                <w:sz w:val="20"/>
                <w:szCs w:val="20"/>
                <w:lang w:eastAsia="lt-LT"/>
              </w:rPr>
              <w:t>vnt.</w:t>
            </w:r>
          </w:p>
        </w:tc>
        <w:tc>
          <w:tcPr>
            <w:tcW w:w="1339" w:type="dxa"/>
            <w:tcBorders>
              <w:top w:val="single" w:sz="4" w:space="0" w:color="auto"/>
              <w:left w:val="single" w:sz="4" w:space="0" w:color="auto"/>
              <w:bottom w:val="single" w:sz="4" w:space="0" w:color="auto"/>
              <w:right w:val="single" w:sz="4" w:space="0" w:color="auto"/>
            </w:tcBorders>
            <w:shd w:val="clear" w:color="auto" w:fill="F2F2F2"/>
            <w:vAlign w:val="center"/>
          </w:tcPr>
          <w:p w14:paraId="239318E0" w14:textId="77777777" w:rsidR="003E00D8" w:rsidRPr="003E00D8" w:rsidRDefault="003E00D8" w:rsidP="003E00D8">
            <w:pPr>
              <w:spacing w:line="240" w:lineRule="auto"/>
              <w:jc w:val="center"/>
              <w:rPr>
                <w:rFonts w:eastAsia="Times New Roman"/>
                <w:b/>
                <w:color w:val="000000"/>
                <w:sz w:val="20"/>
                <w:szCs w:val="20"/>
                <w:lang w:eastAsia="lt-LT"/>
              </w:rPr>
            </w:pPr>
            <w:r w:rsidRPr="003E00D8">
              <w:rPr>
                <w:rFonts w:eastAsia="Times New Roman"/>
                <w:b/>
                <w:color w:val="000000"/>
                <w:sz w:val="20"/>
                <w:szCs w:val="20"/>
                <w:lang w:eastAsia="lt-LT"/>
              </w:rPr>
              <w:t>Preliminarus kiekis</w:t>
            </w:r>
          </w:p>
        </w:tc>
        <w:tc>
          <w:tcPr>
            <w:tcW w:w="1545" w:type="dxa"/>
            <w:tcBorders>
              <w:top w:val="single" w:sz="4" w:space="0" w:color="auto"/>
              <w:left w:val="single" w:sz="4" w:space="0" w:color="auto"/>
              <w:bottom w:val="single" w:sz="4" w:space="0" w:color="auto"/>
              <w:right w:val="single" w:sz="4" w:space="0" w:color="auto"/>
            </w:tcBorders>
            <w:shd w:val="clear" w:color="auto" w:fill="F2F2F2"/>
            <w:vAlign w:val="center"/>
          </w:tcPr>
          <w:p w14:paraId="5D2E1606" w14:textId="77777777" w:rsidR="003E00D8" w:rsidRPr="003E00D8" w:rsidRDefault="003E00D8" w:rsidP="003E00D8">
            <w:pPr>
              <w:spacing w:line="240" w:lineRule="auto"/>
              <w:jc w:val="center"/>
              <w:rPr>
                <w:rFonts w:eastAsia="Times New Roman"/>
                <w:b/>
                <w:color w:val="000000"/>
                <w:sz w:val="20"/>
                <w:szCs w:val="20"/>
                <w:lang w:eastAsia="lt-LT"/>
              </w:rPr>
            </w:pPr>
            <w:r w:rsidRPr="009E31A4">
              <w:rPr>
                <w:rFonts w:eastAsia="Times New Roman"/>
                <w:b/>
                <w:color w:val="000000"/>
                <w:sz w:val="20"/>
                <w:szCs w:val="20"/>
                <w:lang w:eastAsia="lt-LT"/>
              </w:rPr>
              <w:t>1 mato vieneto įkainis EUR be PVM</w:t>
            </w:r>
          </w:p>
        </w:tc>
      </w:tr>
      <w:tr w:rsidR="003E00D8" w:rsidRPr="003E00D8" w14:paraId="343B56F1" w14:textId="77777777" w:rsidTr="00BC06C8">
        <w:trPr>
          <w:trHeight w:val="255"/>
        </w:trPr>
        <w:tc>
          <w:tcPr>
            <w:tcW w:w="467" w:type="dxa"/>
            <w:vAlign w:val="center"/>
          </w:tcPr>
          <w:p w14:paraId="0F79A777" w14:textId="77777777" w:rsidR="003E00D8" w:rsidRPr="003E00D8" w:rsidRDefault="003E00D8" w:rsidP="003E00D8">
            <w:pPr>
              <w:spacing w:line="240" w:lineRule="auto"/>
              <w:jc w:val="center"/>
              <w:rPr>
                <w:rFonts w:eastAsia="Times New Roman"/>
                <w:sz w:val="20"/>
                <w:szCs w:val="20"/>
                <w:lang w:eastAsia="lt-LT"/>
              </w:rPr>
            </w:pPr>
            <w:r w:rsidRPr="003E00D8">
              <w:rPr>
                <w:rFonts w:eastAsia="Times New Roman"/>
                <w:sz w:val="20"/>
                <w:szCs w:val="20"/>
                <w:lang w:eastAsia="lt-LT"/>
              </w:rPr>
              <w:t>1.</w:t>
            </w:r>
          </w:p>
        </w:tc>
        <w:tc>
          <w:tcPr>
            <w:tcW w:w="3837" w:type="dxa"/>
            <w:vAlign w:val="center"/>
          </w:tcPr>
          <w:p w14:paraId="491A3102" w14:textId="77777777" w:rsidR="003E00D8" w:rsidRPr="003E00D8" w:rsidRDefault="003E00D8" w:rsidP="003E00D8">
            <w:pPr>
              <w:spacing w:line="240" w:lineRule="auto"/>
              <w:jc w:val="left"/>
              <w:rPr>
                <w:rFonts w:eastAsia="Times New Roman"/>
                <w:sz w:val="20"/>
                <w:szCs w:val="20"/>
                <w:highlight w:val="yellow"/>
                <w:lang w:eastAsia="lt-LT"/>
              </w:rPr>
            </w:pPr>
            <w:r w:rsidRPr="003E00D8">
              <w:rPr>
                <w:rFonts w:eastAsia="Times New Roman"/>
                <w:sz w:val="20"/>
                <w:szCs w:val="20"/>
                <w:lang w:eastAsia="lt-LT"/>
              </w:rPr>
              <w:t>P&amp;ID schemos atnaujinimo paslaugos</w:t>
            </w:r>
          </w:p>
        </w:tc>
        <w:tc>
          <w:tcPr>
            <w:tcW w:w="1094" w:type="dxa"/>
            <w:vAlign w:val="center"/>
          </w:tcPr>
          <w:p w14:paraId="0CD6FD16" w14:textId="77777777" w:rsidR="003E00D8" w:rsidRPr="003E00D8" w:rsidRDefault="003E00D8" w:rsidP="003E00D8">
            <w:pPr>
              <w:spacing w:line="240" w:lineRule="auto"/>
              <w:jc w:val="center"/>
              <w:rPr>
                <w:rFonts w:eastAsia="Times New Roman"/>
                <w:strike/>
                <w:sz w:val="20"/>
                <w:szCs w:val="20"/>
                <w:lang w:eastAsia="lt-LT"/>
              </w:rPr>
            </w:pPr>
            <w:r w:rsidRPr="003E00D8">
              <w:rPr>
                <w:rFonts w:eastAsia="Times New Roman"/>
                <w:sz w:val="20"/>
                <w:szCs w:val="20"/>
                <w:lang w:eastAsia="lt-LT"/>
              </w:rPr>
              <w:t>schema</w:t>
            </w:r>
          </w:p>
        </w:tc>
        <w:tc>
          <w:tcPr>
            <w:tcW w:w="1339" w:type="dxa"/>
          </w:tcPr>
          <w:p w14:paraId="2EB7E2ED" w14:textId="77777777" w:rsidR="003E00D8" w:rsidRPr="003E00D8" w:rsidRDefault="003E00D8" w:rsidP="003E00D8">
            <w:pPr>
              <w:spacing w:line="240" w:lineRule="auto"/>
              <w:jc w:val="center"/>
              <w:rPr>
                <w:rFonts w:eastAsia="Times New Roman"/>
                <w:sz w:val="20"/>
                <w:szCs w:val="20"/>
                <w:lang w:val="en-US" w:eastAsia="lt-LT"/>
              </w:rPr>
            </w:pPr>
            <w:r w:rsidRPr="003E00D8">
              <w:rPr>
                <w:rFonts w:eastAsia="Times New Roman"/>
                <w:sz w:val="20"/>
                <w:szCs w:val="20"/>
                <w:lang w:val="en-US" w:eastAsia="lt-LT"/>
              </w:rPr>
              <w:t>100</w:t>
            </w:r>
          </w:p>
        </w:tc>
        <w:tc>
          <w:tcPr>
            <w:tcW w:w="1545" w:type="dxa"/>
            <w:vAlign w:val="center"/>
          </w:tcPr>
          <w:p w14:paraId="5F895ED6" w14:textId="08F93E8E" w:rsidR="003E00D8" w:rsidRPr="003E00D8" w:rsidRDefault="009E31A4" w:rsidP="003E00D8">
            <w:pPr>
              <w:spacing w:line="240" w:lineRule="auto"/>
              <w:jc w:val="center"/>
              <w:rPr>
                <w:rFonts w:eastAsia="Times New Roman"/>
                <w:sz w:val="20"/>
                <w:szCs w:val="20"/>
                <w:lang w:eastAsia="lt-LT"/>
              </w:rPr>
            </w:pPr>
            <w:r w:rsidRPr="009E31A4">
              <w:rPr>
                <w:rFonts w:eastAsia="Times New Roman"/>
                <w:sz w:val="20"/>
                <w:szCs w:val="20"/>
                <w:lang w:eastAsia="lt-LT"/>
              </w:rPr>
              <w:t>300,00</w:t>
            </w:r>
          </w:p>
        </w:tc>
      </w:tr>
      <w:tr w:rsidR="003E00D8" w:rsidRPr="003E00D8" w14:paraId="6EB0A561" w14:textId="77777777" w:rsidTr="00BC06C8">
        <w:trPr>
          <w:trHeight w:val="255"/>
        </w:trPr>
        <w:tc>
          <w:tcPr>
            <w:tcW w:w="467" w:type="dxa"/>
            <w:vAlign w:val="center"/>
          </w:tcPr>
          <w:p w14:paraId="63831F5C" w14:textId="77777777" w:rsidR="003E00D8" w:rsidRPr="003E00D8" w:rsidRDefault="003E00D8" w:rsidP="003E00D8">
            <w:pPr>
              <w:spacing w:line="240" w:lineRule="auto"/>
              <w:jc w:val="center"/>
              <w:rPr>
                <w:rFonts w:eastAsia="Times New Roman"/>
                <w:sz w:val="20"/>
                <w:szCs w:val="20"/>
                <w:lang w:eastAsia="lt-LT"/>
              </w:rPr>
            </w:pPr>
            <w:r w:rsidRPr="003E00D8">
              <w:rPr>
                <w:rFonts w:eastAsia="Times New Roman"/>
                <w:sz w:val="20"/>
                <w:szCs w:val="20"/>
                <w:lang w:eastAsia="lt-LT"/>
              </w:rPr>
              <w:t>2.</w:t>
            </w:r>
          </w:p>
        </w:tc>
        <w:tc>
          <w:tcPr>
            <w:tcW w:w="3837" w:type="dxa"/>
          </w:tcPr>
          <w:p w14:paraId="3856F506" w14:textId="77777777" w:rsidR="003E00D8" w:rsidRPr="003E00D8" w:rsidRDefault="003E00D8" w:rsidP="003E00D8">
            <w:pPr>
              <w:spacing w:line="240" w:lineRule="auto"/>
              <w:rPr>
                <w:rFonts w:eastAsia="Times New Roman"/>
                <w:sz w:val="20"/>
                <w:szCs w:val="20"/>
                <w:highlight w:val="yellow"/>
                <w:lang w:eastAsia="lt-LT"/>
              </w:rPr>
            </w:pPr>
            <w:r w:rsidRPr="003E00D8">
              <w:rPr>
                <w:rFonts w:eastAsia="Times New Roman"/>
                <w:sz w:val="20"/>
                <w:szCs w:val="20"/>
                <w:lang w:eastAsia="lt-LT"/>
              </w:rPr>
              <w:t>Naujos P&amp;ID schemos nubraižymo paslaugos</w:t>
            </w:r>
          </w:p>
        </w:tc>
        <w:tc>
          <w:tcPr>
            <w:tcW w:w="1094" w:type="dxa"/>
          </w:tcPr>
          <w:p w14:paraId="7B02B088" w14:textId="77777777" w:rsidR="003E00D8" w:rsidRPr="003E00D8" w:rsidRDefault="003E00D8" w:rsidP="003E00D8">
            <w:pPr>
              <w:spacing w:line="240" w:lineRule="auto"/>
              <w:jc w:val="center"/>
              <w:rPr>
                <w:rFonts w:eastAsia="Times New Roman"/>
                <w:sz w:val="20"/>
                <w:szCs w:val="20"/>
                <w:lang w:eastAsia="lt-LT"/>
              </w:rPr>
            </w:pPr>
            <w:r w:rsidRPr="003E00D8">
              <w:rPr>
                <w:rFonts w:eastAsia="Times New Roman"/>
                <w:sz w:val="20"/>
                <w:szCs w:val="20"/>
                <w:lang w:eastAsia="lt-LT"/>
              </w:rPr>
              <w:t>schema</w:t>
            </w:r>
          </w:p>
        </w:tc>
        <w:tc>
          <w:tcPr>
            <w:tcW w:w="1339" w:type="dxa"/>
          </w:tcPr>
          <w:p w14:paraId="313B4AF1" w14:textId="77777777" w:rsidR="003E00D8" w:rsidRPr="003E00D8" w:rsidRDefault="003E00D8" w:rsidP="003E00D8">
            <w:pPr>
              <w:spacing w:line="240" w:lineRule="auto"/>
              <w:jc w:val="center"/>
              <w:rPr>
                <w:rFonts w:eastAsia="Times New Roman"/>
                <w:sz w:val="20"/>
                <w:szCs w:val="20"/>
                <w:lang w:eastAsia="lt-LT"/>
              </w:rPr>
            </w:pPr>
            <w:r w:rsidRPr="003E00D8">
              <w:rPr>
                <w:rFonts w:eastAsia="Times New Roman"/>
                <w:sz w:val="20"/>
                <w:szCs w:val="20"/>
                <w:lang w:eastAsia="lt-LT"/>
              </w:rPr>
              <w:t>20</w:t>
            </w:r>
          </w:p>
        </w:tc>
        <w:tc>
          <w:tcPr>
            <w:tcW w:w="1545" w:type="dxa"/>
          </w:tcPr>
          <w:p w14:paraId="4AB6CB01" w14:textId="749E6BBC" w:rsidR="003E00D8" w:rsidRPr="003E00D8" w:rsidRDefault="009E31A4" w:rsidP="003E00D8">
            <w:pPr>
              <w:spacing w:line="240" w:lineRule="auto"/>
              <w:jc w:val="center"/>
              <w:rPr>
                <w:rFonts w:eastAsia="Times New Roman"/>
                <w:sz w:val="20"/>
                <w:szCs w:val="20"/>
                <w:lang w:eastAsia="lt-LT"/>
              </w:rPr>
            </w:pPr>
            <w:r w:rsidRPr="009E31A4">
              <w:rPr>
                <w:rFonts w:eastAsia="Times New Roman"/>
                <w:sz w:val="20"/>
                <w:szCs w:val="20"/>
                <w:lang w:eastAsia="lt-LT"/>
              </w:rPr>
              <w:t>495,00</w:t>
            </w:r>
          </w:p>
        </w:tc>
      </w:tr>
      <w:bookmarkEnd w:id="0"/>
    </w:tbl>
    <w:p w14:paraId="58A54F69" w14:textId="6CF6525A" w:rsidR="005013D6" w:rsidRPr="00792ADE" w:rsidRDefault="005013D6" w:rsidP="003852F6">
      <w:pPr>
        <w:spacing w:line="240" w:lineRule="auto"/>
        <w:rPr>
          <w:i/>
          <w:iCs/>
          <w:lang w:eastAsia="lt-LT"/>
        </w:rPr>
      </w:pPr>
    </w:p>
    <w:p w14:paraId="1C6B4BDC" w14:textId="58E449BB" w:rsidR="00FC2CB6" w:rsidRPr="005013D6" w:rsidRDefault="00FC2CB6" w:rsidP="00FC2CB6">
      <w:pPr>
        <w:pStyle w:val="Sraopastraipa"/>
        <w:numPr>
          <w:ilvl w:val="1"/>
          <w:numId w:val="1"/>
        </w:numPr>
        <w:spacing w:line="240" w:lineRule="auto"/>
        <w:ind w:left="426" w:hanging="426"/>
        <w:contextualSpacing w:val="0"/>
        <w:rPr>
          <w:i/>
          <w:iCs/>
          <w:lang w:eastAsia="lt-LT"/>
        </w:rPr>
      </w:pPr>
      <w:r w:rsidRPr="005013D6">
        <w:rPr>
          <w:lang w:eastAsia="lt-LT"/>
        </w:rPr>
        <w:t>Pagal Sutartį perkamų Paslaugų fiksuotų įkainių peržiūros taisyklės taikomos.</w:t>
      </w:r>
    </w:p>
    <w:p w14:paraId="4195EF3F" w14:textId="77777777" w:rsidR="005013D6" w:rsidRPr="00AA093C" w:rsidRDefault="005013D6" w:rsidP="005013D6">
      <w:pPr>
        <w:pStyle w:val="Sraopastraipa"/>
        <w:numPr>
          <w:ilvl w:val="1"/>
          <w:numId w:val="1"/>
        </w:numPr>
        <w:spacing w:line="240" w:lineRule="auto"/>
        <w:ind w:left="426" w:hanging="426"/>
        <w:rPr>
          <w:lang w:eastAsia="lt-LT"/>
        </w:rPr>
      </w:pPr>
      <w:r w:rsidRPr="00AA093C">
        <w:rPr>
          <w:lang w:eastAsia="lt-LT"/>
        </w:rPr>
        <w:t>Bet kuri Sutarties šalis Sutarties galiojimo metu turi teisę inicijuoti Sutartyje numatytos kainos (įkainių) perskaičiavimą (keitimą).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30080D3F" w14:textId="13D1D501" w:rsidR="005013D6" w:rsidRPr="00AA093C" w:rsidRDefault="005013D6" w:rsidP="005013D6">
      <w:pPr>
        <w:pStyle w:val="Sraopastraipa"/>
        <w:numPr>
          <w:ilvl w:val="1"/>
          <w:numId w:val="1"/>
        </w:numPr>
        <w:spacing w:line="240" w:lineRule="auto"/>
        <w:ind w:left="426" w:hanging="426"/>
        <w:rPr>
          <w:lang w:eastAsia="lt-LT"/>
        </w:rPr>
      </w:pPr>
      <w:r w:rsidRPr="00AA093C">
        <w:rPr>
          <w:lang w:eastAsia="lt-LT"/>
        </w:rPr>
        <w:t xml:space="preserve">Sutartyje numatytos kainos (įkainių) perskaičiavimas (keitimas) gali būti inicijuojamas ne anksčiau kaip po </w:t>
      </w:r>
      <w:r>
        <w:rPr>
          <w:lang w:eastAsia="lt-LT"/>
        </w:rPr>
        <w:t>6</w:t>
      </w:r>
      <w:r w:rsidRPr="00AA093C">
        <w:rPr>
          <w:lang w:eastAsia="lt-LT"/>
        </w:rPr>
        <w:t xml:space="preserve"> (</w:t>
      </w:r>
      <w:r>
        <w:rPr>
          <w:lang w:eastAsia="lt-LT"/>
        </w:rPr>
        <w:t>šešių</w:t>
      </w:r>
      <w:r w:rsidRPr="00AA093C">
        <w:rPr>
          <w:lang w:eastAsia="lt-LT"/>
        </w:rPr>
        <w:t>) mėnesių nuo Sutarties sudarymo dienos, jeigu Ūkio subjektams suteiktų paslaugų kainų pokytis (į vieną ar į kitą pusę) viršija 5 (penkis) procentus. Perskaičiavimas gali būti atliekamas ne anksčiau nei po 6 (šešių) mėnesių nuo paskutinio kainos perskaičiavimo.</w:t>
      </w:r>
    </w:p>
    <w:p w14:paraId="3FF0EDB2" w14:textId="77777777" w:rsidR="005013D6" w:rsidRDefault="005013D6" w:rsidP="005013D6">
      <w:pPr>
        <w:pStyle w:val="Sraopastraipa"/>
        <w:numPr>
          <w:ilvl w:val="1"/>
          <w:numId w:val="1"/>
        </w:numPr>
        <w:spacing w:line="240" w:lineRule="auto"/>
        <w:ind w:left="426" w:hanging="426"/>
        <w:rPr>
          <w:lang w:eastAsia="lt-LT"/>
        </w:rPr>
      </w:pPr>
      <w:r w:rsidRPr="00AA093C">
        <w:rPr>
          <w:lang w:eastAsia="lt-LT"/>
        </w:rPr>
        <w:lastRenderedPageBreak/>
        <w:t>Perskaičiuota kaina (įkainiai) taikomi užsakymams, pateiktiems po to, kai Šalys sudaro susitarimą dėl kainos (įkainių) perskaičiavimo.</w:t>
      </w:r>
    </w:p>
    <w:p w14:paraId="18DBAE44" w14:textId="77777777" w:rsidR="005013D6" w:rsidRDefault="005013D6" w:rsidP="005013D6">
      <w:pPr>
        <w:tabs>
          <w:tab w:val="left" w:pos="567"/>
        </w:tabs>
        <w:spacing w:line="240" w:lineRule="auto"/>
        <w:rPr>
          <w:lang w:eastAsia="lt-LT"/>
        </w:rPr>
      </w:pPr>
    </w:p>
    <w:p w14:paraId="3EB9300F" w14:textId="77777777" w:rsidR="005013D6" w:rsidRDefault="005013D6" w:rsidP="005013D6">
      <w:pPr>
        <w:tabs>
          <w:tab w:val="left" w:pos="567"/>
        </w:tabs>
        <w:spacing w:line="240" w:lineRule="auto"/>
        <w:ind w:left="426"/>
        <w:rPr>
          <w:lang w:eastAsia="lt-LT"/>
        </w:rPr>
      </w:pPr>
      <w:r w:rsidRPr="00F8393A">
        <w:rPr>
          <w:lang w:eastAsia="lt-LT"/>
        </w:rPr>
        <w:t>Nauja kaina (įkainiai) apskaičiuojami pagal formulę:</w:t>
      </w:r>
    </w:p>
    <w:p w14:paraId="6175829E" w14:textId="77777777" w:rsidR="005013D6" w:rsidRPr="007146C3" w:rsidRDefault="005013D6" w:rsidP="005013D6">
      <w:pPr>
        <w:spacing w:before="120" w:after="120"/>
        <w:ind w:left="426"/>
      </w:pPr>
      <w:r>
        <w:rPr>
          <w:noProof/>
        </w:rPr>
        <w:drawing>
          <wp:inline distT="0" distB="0" distL="0" distR="0" wp14:anchorId="2B369B16" wp14:editId="68E85D74">
            <wp:extent cx="1155547" cy="290879"/>
            <wp:effectExtent l="0" t="0" r="6985" b="0"/>
            <wp:docPr id="999933073" name="Picture 1" descr="Paveikslėlis, kuriame yra Šriftas, linija, rankraštis, bal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933073" name="Picture 1" descr="Paveikslėlis, kuriame yra Šriftas, linija, rankraštis, baltas&#10;&#10;Automatiškai sugeneruotas aprašymas"/>
                    <pic:cNvPicPr/>
                  </pic:nvPicPr>
                  <pic:blipFill>
                    <a:blip r:embed="rId9"/>
                    <a:stretch>
                      <a:fillRect/>
                    </a:stretch>
                  </pic:blipFill>
                  <pic:spPr>
                    <a:xfrm>
                      <a:off x="0" y="0"/>
                      <a:ext cx="1172406" cy="295123"/>
                    </a:xfrm>
                    <a:prstGeom prst="rect">
                      <a:avLst/>
                    </a:prstGeom>
                  </pic:spPr>
                </pic:pic>
              </a:graphicData>
            </a:graphic>
          </wp:inline>
        </w:drawing>
      </w:r>
      <w:r>
        <w:t xml:space="preserve">, </w:t>
      </w:r>
      <w:r w:rsidRPr="007146C3">
        <w:t>kur</w:t>
      </w:r>
    </w:p>
    <w:p w14:paraId="7420D910" w14:textId="77777777" w:rsidR="005013D6" w:rsidRPr="00C52C4F" w:rsidRDefault="005013D6" w:rsidP="005013D6">
      <w:pPr>
        <w:spacing w:before="120" w:after="120"/>
        <w:ind w:left="426"/>
      </w:pPr>
      <w:r w:rsidRPr="007146C3">
        <w:t xml:space="preserve">a </w:t>
      </w:r>
      <w:r>
        <w:t>–</w:t>
      </w:r>
      <w:r w:rsidRPr="007146C3">
        <w:t xml:space="preserve"> </w:t>
      </w:r>
      <w:r w:rsidRPr="00C52C4F">
        <w:t>fiksuota kaina (įkainis) (Eur be PVM) (jei jis jau buvo perskaičiuotas, tai po paskutinio perskaičiavimo),</w:t>
      </w:r>
    </w:p>
    <w:p w14:paraId="2B3429B5" w14:textId="77777777" w:rsidR="005013D6" w:rsidRPr="00C52C4F" w:rsidRDefault="005013D6" w:rsidP="005013D6">
      <w:pPr>
        <w:spacing w:before="120" w:after="120" w:line="259" w:lineRule="auto"/>
        <w:ind w:left="426"/>
        <w:rPr>
          <w:kern w:val="2"/>
          <w14:ligatures w14:val="standardContextual"/>
        </w:rPr>
      </w:pPr>
      <w:r w:rsidRPr="00C52C4F">
        <w:rPr>
          <w:kern w:val="2"/>
          <w14:ligatures w14:val="standardContextual"/>
        </w:rPr>
        <w:t>a</w:t>
      </w:r>
      <w:r w:rsidRPr="00C52C4F">
        <w:rPr>
          <w:kern w:val="2"/>
          <w:vertAlign w:val="subscript"/>
          <w14:ligatures w14:val="standardContextual"/>
        </w:rPr>
        <w:t>1</w:t>
      </w:r>
      <w:r w:rsidRPr="00C52C4F">
        <w:rPr>
          <w:kern w:val="2"/>
          <w14:ligatures w14:val="standardContextual"/>
        </w:rPr>
        <w:t xml:space="preserve"> – perskaičiuota (pakeista) fiksuota kaina (įkainis) (Eur be PVM),</w:t>
      </w:r>
    </w:p>
    <w:p w14:paraId="0B30D801" w14:textId="77777777" w:rsidR="005013D6" w:rsidRPr="00C52C4F" w:rsidRDefault="005013D6" w:rsidP="005013D6">
      <w:pPr>
        <w:spacing w:before="120" w:after="120" w:line="259" w:lineRule="auto"/>
        <w:ind w:left="426"/>
        <w:rPr>
          <w:kern w:val="2"/>
          <w14:ligatures w14:val="standardContextual"/>
        </w:rPr>
      </w:pPr>
      <w:r w:rsidRPr="00C52C4F">
        <w:rPr>
          <w:kern w:val="2"/>
          <w14:ligatures w14:val="standardContextual"/>
        </w:rPr>
        <w:t>k - Pagal vartotojų kainų indeksą (127 NIEKUR KITUR  NEPRISKIRTOS PASLAUGOS) apskaičiuotas Vartojimo prekių ir paslaugų kainų pokytis (padidėjimas arba sumažėjimas) (%).</w:t>
      </w:r>
    </w:p>
    <w:p w14:paraId="6BDB4A45" w14:textId="77777777" w:rsidR="005013D6" w:rsidRPr="00C52C4F" w:rsidRDefault="005013D6" w:rsidP="005013D6">
      <w:pPr>
        <w:spacing w:before="120" w:after="120" w:line="259" w:lineRule="auto"/>
        <w:ind w:left="426"/>
        <w:rPr>
          <w:kern w:val="2"/>
          <w14:ligatures w14:val="standardContextual"/>
        </w:rPr>
      </w:pPr>
      <w:r w:rsidRPr="00C52C4F">
        <w:rPr>
          <w:kern w:val="2"/>
          <w14:ligatures w14:val="standardContextual"/>
        </w:rPr>
        <w:t>„k“ reikšmė skaičiuojama pagal formulę:</w:t>
      </w:r>
    </w:p>
    <w:p w14:paraId="56BD23D7" w14:textId="77777777" w:rsidR="005013D6" w:rsidRPr="00C52C4F" w:rsidRDefault="005013D6" w:rsidP="005013D6">
      <w:pPr>
        <w:spacing w:before="120" w:after="120" w:line="259" w:lineRule="auto"/>
        <w:ind w:left="426"/>
        <w:rPr>
          <w:kern w:val="2"/>
          <w14:ligatures w14:val="standardContextual"/>
        </w:rPr>
      </w:pPr>
      <w:r w:rsidRPr="00C52C4F">
        <w:rPr>
          <w:rFonts w:ascii="Calibri" w:hAnsi="Calibri" w:cs="Arial"/>
          <w:noProof/>
          <w:kern w:val="2"/>
          <w:lang w:val="en-GB"/>
          <w14:ligatures w14:val="standardContextual"/>
        </w:rPr>
        <w:drawing>
          <wp:inline distT="0" distB="0" distL="0" distR="0" wp14:anchorId="35560967" wp14:editId="40B37B3A">
            <wp:extent cx="1735016" cy="283347"/>
            <wp:effectExtent l="0" t="0" r="0" b="2540"/>
            <wp:docPr id="1633110684" name="Picture 1" descr="Paveikslėlis, kuriame yra tekstas, Šriftas, baltas, linij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110684" name="Picture 1" descr="Paveikslėlis, kuriame yra tekstas, Šriftas, baltas, linija&#10;&#10;Automatiškai sugeneruotas aprašymas"/>
                    <pic:cNvPicPr/>
                  </pic:nvPicPr>
                  <pic:blipFill>
                    <a:blip r:embed="rId10"/>
                    <a:stretch>
                      <a:fillRect/>
                    </a:stretch>
                  </pic:blipFill>
                  <pic:spPr>
                    <a:xfrm>
                      <a:off x="0" y="0"/>
                      <a:ext cx="1782335" cy="291075"/>
                    </a:xfrm>
                    <a:prstGeom prst="rect">
                      <a:avLst/>
                    </a:prstGeom>
                  </pic:spPr>
                </pic:pic>
              </a:graphicData>
            </a:graphic>
          </wp:inline>
        </w:drawing>
      </w:r>
      <w:r w:rsidRPr="00C52C4F">
        <w:rPr>
          <w:rFonts w:ascii="Calibri" w:hAnsi="Calibri" w:cs="Arial"/>
          <w:kern w:val="2"/>
          <w14:ligatures w14:val="standardContextual"/>
        </w:rPr>
        <w:t xml:space="preserve">, </w:t>
      </w:r>
      <w:r w:rsidRPr="00C52C4F">
        <w:rPr>
          <w:kern w:val="2"/>
          <w14:ligatures w14:val="standardContextual"/>
        </w:rPr>
        <w:t>(proc.) kur</w:t>
      </w:r>
    </w:p>
    <w:p w14:paraId="3114C2CD" w14:textId="77777777" w:rsidR="005013D6" w:rsidRPr="00C52C4F" w:rsidRDefault="005013D6" w:rsidP="005013D6">
      <w:pPr>
        <w:spacing w:before="120" w:after="120" w:line="259" w:lineRule="auto"/>
        <w:ind w:left="426"/>
        <w:rPr>
          <w:kern w:val="2"/>
          <w14:ligatures w14:val="standardContextual"/>
        </w:rPr>
      </w:pPr>
      <w:proofErr w:type="spellStart"/>
      <w:r w:rsidRPr="00C52C4F">
        <w:rPr>
          <w:kern w:val="2"/>
          <w14:ligatures w14:val="standardContextual"/>
        </w:rPr>
        <w:t>Ind</w:t>
      </w:r>
      <w:r w:rsidRPr="00C52C4F">
        <w:rPr>
          <w:kern w:val="2"/>
          <w:vertAlign w:val="subscript"/>
          <w14:ligatures w14:val="standardContextual"/>
        </w:rPr>
        <w:t>naujausias</w:t>
      </w:r>
      <w:proofErr w:type="spellEnd"/>
      <w:r w:rsidRPr="00C52C4F">
        <w:rPr>
          <w:kern w:val="2"/>
          <w14:ligatures w14:val="standardContextual"/>
        </w:rPr>
        <w:t xml:space="preserve"> – kreipimosi dėl kainos (įkainio) perskaičiavimo išsiuntimo kitai šaliai datą naujausias paskelbtas vartojimo prekių ir paslaugų indeksas (127 NIEKUR KITUR NEPRISKIRTOS PASLAUGOS).</w:t>
      </w:r>
    </w:p>
    <w:p w14:paraId="04820832" w14:textId="77777777" w:rsidR="005013D6" w:rsidRPr="00C52C4F" w:rsidRDefault="005013D6" w:rsidP="005013D6">
      <w:pPr>
        <w:spacing w:before="120" w:after="120" w:line="259" w:lineRule="auto"/>
        <w:ind w:left="426"/>
        <w:rPr>
          <w:kern w:val="2"/>
          <w14:ligatures w14:val="standardContextual"/>
        </w:rPr>
      </w:pPr>
      <w:proofErr w:type="spellStart"/>
      <w:r w:rsidRPr="00C52C4F">
        <w:rPr>
          <w:kern w:val="2"/>
          <w14:ligatures w14:val="standardContextual"/>
        </w:rPr>
        <w:t>Ind</w:t>
      </w:r>
      <w:r w:rsidRPr="00C52C4F">
        <w:rPr>
          <w:kern w:val="2"/>
          <w:vertAlign w:val="subscript"/>
          <w14:ligatures w14:val="standardContextual"/>
        </w:rPr>
        <w:t>pradžia</w:t>
      </w:r>
      <w:proofErr w:type="spellEnd"/>
      <w:r w:rsidRPr="00C52C4F">
        <w:rPr>
          <w:kern w:val="2"/>
          <w14:ligatures w14:val="standardContextual"/>
        </w:rPr>
        <w:t xml:space="preserve"> - laikotarpio pradžios datos (mėnesio) vartojimo prekių ir paslaugų indeksas (127 NIEKUR KITUR NEPRISKIRTOS  PASLAUGOS). </w:t>
      </w:r>
    </w:p>
    <w:p w14:paraId="0B8111DA" w14:textId="77777777" w:rsidR="005013D6" w:rsidRPr="00AA093C" w:rsidRDefault="005013D6" w:rsidP="005013D6">
      <w:pPr>
        <w:spacing w:line="240" w:lineRule="auto"/>
        <w:rPr>
          <w:lang w:eastAsia="lt-LT"/>
        </w:rPr>
      </w:pPr>
    </w:p>
    <w:p w14:paraId="719687B2" w14:textId="77777777" w:rsidR="005013D6" w:rsidRPr="000F4266" w:rsidRDefault="005013D6" w:rsidP="005013D6">
      <w:pPr>
        <w:pStyle w:val="Sraopastraipa"/>
        <w:numPr>
          <w:ilvl w:val="1"/>
          <w:numId w:val="1"/>
        </w:numPr>
        <w:spacing w:line="240" w:lineRule="auto"/>
        <w:ind w:left="567" w:hanging="567"/>
        <w:rPr>
          <w:lang w:eastAsia="lt-LT"/>
        </w:rPr>
      </w:pPr>
      <w:r w:rsidRPr="00AA093C">
        <w:rPr>
          <w:lang w:eastAsia="lt-LT"/>
        </w:rPr>
        <w:t xml:space="preserve">Pirmojo perskaičiavimo atveju laikotarpio pradžia (mėnuo) yra Sutarties sudarymo dienos mėnuo. Antrojo ir </w:t>
      </w:r>
      <w:r w:rsidRPr="000F4266">
        <w:rPr>
          <w:lang w:eastAsia="lt-LT"/>
        </w:rPr>
        <w:t>vėlesnių perskaičiavimų atveju laikotarpio pradžia (mėnuo) yra paskutinio  perskaičiavimo metu naudotos paskelbto atitinkamo indekso reikšmės mėnuo.</w:t>
      </w:r>
    </w:p>
    <w:p w14:paraId="36E0BE03" w14:textId="77777777" w:rsidR="005013D6" w:rsidRPr="00A03541" w:rsidRDefault="005013D6" w:rsidP="00A03541">
      <w:pPr>
        <w:pStyle w:val="Sraopastraipa"/>
        <w:numPr>
          <w:ilvl w:val="1"/>
          <w:numId w:val="1"/>
        </w:numPr>
        <w:spacing w:line="240" w:lineRule="auto"/>
        <w:ind w:left="567" w:hanging="567"/>
        <w:rPr>
          <w:lang w:eastAsia="lt-LT"/>
        </w:rPr>
      </w:pPr>
      <w:r w:rsidRPr="000F4266">
        <w:rPr>
          <w:lang w:eastAsia="lt-LT"/>
        </w:rPr>
        <w:t xml:space="preserve">Skaičiavimams indeksų reikšmės imamos keturių  skaitmenų po kablelio tikslumu. Apskaičiuotas  </w:t>
      </w:r>
      <w:r w:rsidRPr="00A03541">
        <w:rPr>
          <w:lang w:eastAsia="lt-LT"/>
        </w:rPr>
        <w:t>pokytis (k) tolimesniems skaičiavimams naudojamas  suapvalinus iki vieno skaitmens po kablelio, o  apskaičiuotas fiksuotas įkainis „a“ suapvalinamas iki dviejų skaitmenų po kablelio.</w:t>
      </w:r>
    </w:p>
    <w:p w14:paraId="59B809A3" w14:textId="2B94F639" w:rsidR="005013D6" w:rsidRPr="00A03541" w:rsidRDefault="005013D6" w:rsidP="00A03541">
      <w:pPr>
        <w:pStyle w:val="Sraopastraipa"/>
        <w:numPr>
          <w:ilvl w:val="1"/>
          <w:numId w:val="1"/>
        </w:numPr>
        <w:spacing w:line="240" w:lineRule="auto"/>
        <w:ind w:left="567" w:hanging="567"/>
        <w:contextualSpacing w:val="0"/>
        <w:rPr>
          <w:lang w:eastAsia="lt-LT"/>
        </w:rPr>
      </w:pPr>
      <w:r w:rsidRPr="00A03541">
        <w:rPr>
          <w:lang w:eastAsia="lt-LT"/>
        </w:rPr>
        <w:t>Vėlesnis kainų arba įkainių perskaičiavimas negali apimti laikotarpio, už kurį jau buvo atliktas perskaičiavimas.</w:t>
      </w:r>
    </w:p>
    <w:p w14:paraId="00AF0466" w14:textId="77777777" w:rsidR="004038A1" w:rsidRPr="00A03541" w:rsidRDefault="004038A1" w:rsidP="00A03541">
      <w:pPr>
        <w:pStyle w:val="Sraopastraipa"/>
        <w:numPr>
          <w:ilvl w:val="1"/>
          <w:numId w:val="1"/>
        </w:numPr>
        <w:tabs>
          <w:tab w:val="left" w:pos="284"/>
        </w:tabs>
        <w:spacing w:line="240" w:lineRule="auto"/>
        <w:ind w:left="567" w:hanging="567"/>
        <w:contextualSpacing w:val="0"/>
        <w:rPr>
          <w:lang w:eastAsia="lt-LT"/>
        </w:rPr>
      </w:pPr>
      <w:r w:rsidRPr="00A03541">
        <w:t xml:space="preserve">PVM sąskaitas faktūras už tinkamai ir laiku suteiktas Paslaugas Užsakovas Paslaugų teikėjui apmoka </w:t>
      </w:r>
      <w:r w:rsidRPr="00A03541">
        <w:rPr>
          <w:b/>
        </w:rPr>
        <w:t>per 30 (trisdešimt)</w:t>
      </w:r>
      <w:r w:rsidRPr="00A03541">
        <w:t xml:space="preserve"> </w:t>
      </w:r>
      <w:r w:rsidRPr="00A03541">
        <w:rPr>
          <w:b/>
        </w:rPr>
        <w:t>kalendorinių dienų</w:t>
      </w:r>
      <w:r w:rsidRPr="00A03541">
        <w:t xml:space="preserve"> nuo PVM sąskaitos faktūros gavimo dienos (toliau – </w:t>
      </w:r>
      <w:r w:rsidRPr="00A03541">
        <w:rPr>
          <w:b/>
        </w:rPr>
        <w:t>„Sąskaitos apmokėjimo terminas“</w:t>
      </w:r>
      <w:r w:rsidRPr="00A03541">
        <w:t>).</w:t>
      </w:r>
    </w:p>
    <w:p w14:paraId="00AF0467" w14:textId="2AB6C9CC" w:rsidR="004038A1" w:rsidRDefault="004038A1" w:rsidP="00A03541">
      <w:pPr>
        <w:pStyle w:val="Sraopastraipa"/>
        <w:numPr>
          <w:ilvl w:val="1"/>
          <w:numId w:val="1"/>
        </w:numPr>
        <w:tabs>
          <w:tab w:val="left" w:pos="284"/>
        </w:tabs>
        <w:spacing w:line="240" w:lineRule="auto"/>
        <w:ind w:left="567" w:hanging="567"/>
        <w:contextualSpacing w:val="0"/>
        <w:rPr>
          <w:lang w:eastAsia="lt-LT"/>
        </w:rPr>
      </w:pPr>
      <w:r w:rsidRPr="00A03541">
        <w:rPr>
          <w:lang w:eastAsia="lt-LT"/>
        </w:rPr>
        <w:t>Paslaugos pradedamos teikti nuo</w:t>
      </w:r>
      <w:r w:rsidRPr="00A03541">
        <w:t xml:space="preserve"> </w:t>
      </w:r>
      <w:sdt>
        <w:sdtPr>
          <w:rPr>
            <w:b/>
            <w:bCs/>
            <w:lang w:eastAsia="lt-LT"/>
          </w:rPr>
          <w:id w:val="2084094552"/>
          <w:placeholder>
            <w:docPart w:val="B5B150F47C1E438A82FD44CE0D7C369D"/>
          </w:placeholder>
          <w:text/>
        </w:sdtPr>
        <w:sdtContent>
          <w:r w:rsidRPr="00A03541" w:rsidDel="0080203D">
            <w:rPr>
              <w:b/>
              <w:bCs/>
              <w:lang w:eastAsia="lt-LT"/>
            </w:rPr>
            <w:t>Sutarties pasirašymo dienos</w:t>
          </w:r>
        </w:sdtContent>
      </w:sdt>
      <w:r w:rsidRPr="00A03541">
        <w:rPr>
          <w:lang w:eastAsia="lt-LT"/>
        </w:rPr>
        <w:t xml:space="preserve"> (toliau – </w:t>
      </w:r>
      <w:r w:rsidRPr="00A03541">
        <w:rPr>
          <w:b/>
          <w:lang w:eastAsia="lt-LT"/>
        </w:rPr>
        <w:t>„Paslaugų teikimo pradžios diena“</w:t>
      </w:r>
      <w:r w:rsidRPr="00A03541">
        <w:rPr>
          <w:lang w:eastAsia="lt-LT"/>
        </w:rPr>
        <w:t>).</w:t>
      </w:r>
      <w:r w:rsidR="00987DBA" w:rsidRPr="00A03541">
        <w:rPr>
          <w:lang w:eastAsia="lt-LT"/>
        </w:rPr>
        <w:t xml:space="preserve"> Kai Paslaugos pradedamos teikti ne nuo Sutarties pasirašymo dienos Paslaugų teikimo terminas skaičiuojamos nuo Paslaugų teikimo pradžios dienos.</w:t>
      </w:r>
    </w:p>
    <w:p w14:paraId="163B5859" w14:textId="723F5D7C" w:rsidR="00A03541" w:rsidRPr="00BC06C8" w:rsidRDefault="006664A8" w:rsidP="0053516B">
      <w:pPr>
        <w:pStyle w:val="Sraopastraipa"/>
        <w:numPr>
          <w:ilvl w:val="1"/>
          <w:numId w:val="1"/>
        </w:numPr>
        <w:tabs>
          <w:tab w:val="left" w:pos="284"/>
        </w:tabs>
        <w:spacing w:line="240" w:lineRule="auto"/>
        <w:ind w:left="567" w:hanging="567"/>
        <w:contextualSpacing w:val="0"/>
        <w:rPr>
          <w:lang w:eastAsia="lt-LT"/>
        </w:rPr>
      </w:pPr>
      <w:r w:rsidRPr="00BC06C8">
        <w:rPr>
          <w:lang w:eastAsia="lt-LT"/>
        </w:rPr>
        <w:t>Paslaugų tei</w:t>
      </w:r>
      <w:r w:rsidR="00895498" w:rsidRPr="00BC06C8">
        <w:rPr>
          <w:lang w:eastAsia="lt-LT"/>
        </w:rPr>
        <w:t>kėjas įsipareigoja</w:t>
      </w:r>
      <w:r w:rsidR="001877E1" w:rsidRPr="00BC06C8">
        <w:rPr>
          <w:lang w:eastAsia="lt-LT"/>
        </w:rPr>
        <w:t xml:space="preserve"> pasirašyti Šalių suderintą grafiką</w:t>
      </w:r>
      <w:r w:rsidR="0053516B" w:rsidRPr="00BC06C8">
        <w:rPr>
          <w:lang w:eastAsia="lt-LT"/>
        </w:rPr>
        <w:t xml:space="preserve"> (toliau – Grafikas)</w:t>
      </w:r>
      <w:r w:rsidR="00D71043" w:rsidRPr="00BC06C8">
        <w:rPr>
          <w:lang w:eastAsia="lt-LT"/>
        </w:rPr>
        <w:t xml:space="preserve"> per 5 (penkias) </w:t>
      </w:r>
      <w:r w:rsidR="00D7077D" w:rsidRPr="00BC06C8">
        <w:rPr>
          <w:lang w:eastAsia="lt-LT"/>
        </w:rPr>
        <w:t>darbo</w:t>
      </w:r>
      <w:r w:rsidR="00D71043" w:rsidRPr="00BC06C8">
        <w:rPr>
          <w:lang w:eastAsia="lt-LT"/>
        </w:rPr>
        <w:t xml:space="preserve"> dien</w:t>
      </w:r>
      <w:r w:rsidR="00D7077D" w:rsidRPr="00BC06C8">
        <w:rPr>
          <w:lang w:eastAsia="lt-LT"/>
        </w:rPr>
        <w:t>as</w:t>
      </w:r>
      <w:r w:rsidR="00D71043" w:rsidRPr="00BC06C8">
        <w:rPr>
          <w:lang w:eastAsia="lt-LT"/>
        </w:rPr>
        <w:t xml:space="preserve"> nuo Šalių </w:t>
      </w:r>
      <w:r w:rsidR="00D7077D" w:rsidRPr="00BC06C8">
        <w:rPr>
          <w:lang w:eastAsia="lt-LT"/>
        </w:rPr>
        <w:t xml:space="preserve">pradinio susitikimo dienos, kaip tai numatyta </w:t>
      </w:r>
      <w:r w:rsidR="0053516B" w:rsidRPr="00BC06C8">
        <w:rPr>
          <w:lang w:eastAsia="lt-LT"/>
        </w:rPr>
        <w:t>Sutarties priede Nr. 1</w:t>
      </w:r>
      <w:r w:rsidR="002B47FE" w:rsidRPr="00BC06C8">
        <w:rPr>
          <w:lang w:eastAsia="lt-LT"/>
        </w:rPr>
        <w:t>, 6.3 p</w:t>
      </w:r>
      <w:r w:rsidR="0053516B" w:rsidRPr="00BC06C8">
        <w:rPr>
          <w:lang w:eastAsia="lt-LT"/>
        </w:rPr>
        <w:t xml:space="preserve">. </w:t>
      </w:r>
      <w:r w:rsidR="004038A1" w:rsidRPr="00BC06C8">
        <w:rPr>
          <w:lang w:eastAsia="lt-LT"/>
        </w:rPr>
        <w:t>Paslaugos (atskirai užsakom</w:t>
      </w:r>
      <w:r w:rsidR="00FC2CB6" w:rsidRPr="00BC06C8">
        <w:rPr>
          <w:lang w:eastAsia="lt-LT"/>
        </w:rPr>
        <w:t>a</w:t>
      </w:r>
      <w:r w:rsidR="004038A1" w:rsidRPr="00BC06C8">
        <w:rPr>
          <w:lang w:eastAsia="lt-LT"/>
        </w:rPr>
        <w:t xml:space="preserve"> j</w:t>
      </w:r>
      <w:r w:rsidR="00FC2CB6" w:rsidRPr="00BC06C8">
        <w:rPr>
          <w:lang w:eastAsia="lt-LT"/>
        </w:rPr>
        <w:t>ų</w:t>
      </w:r>
      <w:r w:rsidR="004038A1" w:rsidRPr="00BC06C8">
        <w:rPr>
          <w:lang w:eastAsia="lt-LT"/>
        </w:rPr>
        <w:t xml:space="preserve"> dalis) turi būti visiškai suteiktos </w:t>
      </w:r>
      <w:r w:rsidR="000D7042" w:rsidRPr="00BC06C8">
        <w:rPr>
          <w:lang w:eastAsia="lt-LT"/>
        </w:rPr>
        <w:t xml:space="preserve">per </w:t>
      </w:r>
      <w:r w:rsidR="008B0BB2" w:rsidRPr="00BC06C8">
        <w:rPr>
          <w:lang w:eastAsia="lt-LT"/>
        </w:rPr>
        <w:t>G</w:t>
      </w:r>
      <w:r w:rsidR="000D7042" w:rsidRPr="00BC06C8">
        <w:rPr>
          <w:lang w:eastAsia="lt-LT"/>
        </w:rPr>
        <w:t>rafike nurodytus terminus</w:t>
      </w:r>
      <w:r w:rsidR="004038A1" w:rsidRPr="00BC06C8">
        <w:rPr>
          <w:lang w:eastAsia="lt-LT"/>
        </w:rPr>
        <w:t xml:space="preserve"> (toliau – </w:t>
      </w:r>
      <w:r w:rsidR="004038A1" w:rsidRPr="00BC06C8">
        <w:rPr>
          <w:b/>
          <w:lang w:eastAsia="lt-LT"/>
        </w:rPr>
        <w:t>„Paslaugų teikimo pabaigos diena“</w:t>
      </w:r>
      <w:r w:rsidR="004038A1" w:rsidRPr="00BC06C8">
        <w:rPr>
          <w:lang w:eastAsia="lt-LT"/>
        </w:rPr>
        <w:t xml:space="preserve">). </w:t>
      </w:r>
      <w:r w:rsidR="004038A1" w:rsidRPr="00BC06C8">
        <w:t xml:space="preserve">Paslaugas vėluojant pradėti teikti arba suteikti ilgiau nei </w:t>
      </w:r>
      <w:r w:rsidR="000D7042" w:rsidRPr="00BC06C8">
        <w:rPr>
          <w:b/>
          <w:bCs/>
        </w:rPr>
        <w:t>14</w:t>
      </w:r>
      <w:r w:rsidR="004038A1" w:rsidRPr="00BC06C8" w:rsidDel="00821CBA">
        <w:rPr>
          <w:lang w:eastAsia="lt-LT"/>
        </w:rPr>
        <w:t xml:space="preserve"> </w:t>
      </w:r>
      <w:r w:rsidR="004038A1" w:rsidRPr="00BC06C8">
        <w:rPr>
          <w:lang w:eastAsia="lt-LT"/>
        </w:rPr>
        <w:t>(</w:t>
      </w:r>
      <w:sdt>
        <w:sdtPr>
          <w:rPr>
            <w:lang w:eastAsia="lt-LT"/>
          </w:rPr>
          <w:id w:val="1097518285"/>
          <w:placeholder>
            <w:docPart w:val="6D83FEE046244B97AA90084469C32C69"/>
          </w:placeholder>
        </w:sdtPr>
        <w:sdtContent>
          <w:r w:rsidR="000D7042" w:rsidRPr="00BC06C8">
            <w:rPr>
              <w:b/>
              <w:bCs/>
              <w:lang w:eastAsia="lt-LT"/>
            </w:rPr>
            <w:t>keturiolika</w:t>
          </w:r>
        </w:sdtContent>
      </w:sdt>
      <w:r w:rsidR="004038A1" w:rsidRPr="00BC06C8">
        <w:rPr>
          <w:lang w:eastAsia="lt-LT"/>
        </w:rPr>
        <w:t xml:space="preserve">) kalendorinių dienų, </w:t>
      </w:r>
      <w:r w:rsidR="004038A1" w:rsidRPr="00BC06C8">
        <w:t>toks vėlavimas laikomas esminiu Sutarties pažeidimu.</w:t>
      </w:r>
      <w:bookmarkStart w:id="1" w:name="_Hlk188530586"/>
    </w:p>
    <w:p w14:paraId="72FC5923" w14:textId="330A1806" w:rsidR="00F765E0" w:rsidRPr="00BC06C8" w:rsidRDefault="00453444" w:rsidP="00A03541">
      <w:pPr>
        <w:pStyle w:val="Sraopastraipa"/>
        <w:numPr>
          <w:ilvl w:val="1"/>
          <w:numId w:val="1"/>
        </w:numPr>
        <w:tabs>
          <w:tab w:val="left" w:pos="284"/>
        </w:tabs>
        <w:spacing w:line="240" w:lineRule="auto"/>
        <w:ind w:left="567" w:hanging="567"/>
        <w:contextualSpacing w:val="0"/>
        <w:rPr>
          <w:lang w:eastAsia="lt-LT"/>
        </w:rPr>
      </w:pPr>
      <w:r w:rsidRPr="00BC06C8">
        <w:t>Paslau</w:t>
      </w:r>
      <w:r w:rsidR="00B402A0" w:rsidRPr="00BC06C8">
        <w:t xml:space="preserve">gų </w:t>
      </w:r>
      <w:r w:rsidR="00B677C9" w:rsidRPr="00BC06C8">
        <w:t>kokybės tikrinimas</w:t>
      </w:r>
      <w:r w:rsidR="00DD216B" w:rsidRPr="00BC06C8">
        <w:t xml:space="preserve">. </w:t>
      </w:r>
      <w:r w:rsidR="006664A8" w:rsidRPr="00BC06C8">
        <w:t>Paslaugų tei</w:t>
      </w:r>
      <w:r w:rsidR="00DD216B" w:rsidRPr="00BC06C8">
        <w:t xml:space="preserve">kėjo pateiktos schemos tikrinamos Užsakovo iki </w:t>
      </w:r>
      <w:r w:rsidR="002A35BB" w:rsidRPr="00BC06C8">
        <w:t xml:space="preserve">3-jų kartų ir iki </w:t>
      </w:r>
      <w:r w:rsidR="00DD216B" w:rsidRPr="00BC06C8">
        <w:t xml:space="preserve">3-jų kritinių klaidų, klaidų skaičius priimamas vienai P&amp;ID schemai. </w:t>
      </w:r>
      <w:r w:rsidR="00F765E0" w:rsidRPr="00BC06C8">
        <w:t xml:space="preserve">Šalys susitaria, kad kritine klaida laikomas neteisingas infrastruktūros atvaizdavimas schemoje, kuomet keičiama technologinė mintis ar procesas, t. y. </w:t>
      </w:r>
      <w:r w:rsidR="00F765E0" w:rsidRPr="00BC06C8">
        <w:rPr>
          <w:rStyle w:val="cf01"/>
          <w:rFonts w:ascii="Times New Roman" w:hAnsi="Times New Roman" w:cs="Times New Roman"/>
          <w:sz w:val="22"/>
          <w:szCs w:val="22"/>
        </w:rPr>
        <w:t>atvaizduota situacija schemoje neatitinka realios situacijos (pvz.: sklend</w:t>
      </w:r>
      <w:r w:rsidR="00F765E0" w:rsidRPr="00BC06C8">
        <w:rPr>
          <w:rStyle w:val="cf11"/>
          <w:rFonts w:ascii="Times New Roman" w:hAnsi="Times New Roman" w:cs="Times New Roman"/>
          <w:sz w:val="22"/>
          <w:szCs w:val="22"/>
        </w:rPr>
        <w:t>ė schemoje pavaizduota prieš siurblį, fakte sklendė už siurblio; matavimo prietaisas pavaizduotas už sklendės, faktinė pozicija prieš sklendę ir pan.)</w:t>
      </w:r>
      <w:r w:rsidR="00DD216B" w:rsidRPr="00BC06C8">
        <w:t>:</w:t>
      </w:r>
    </w:p>
    <w:p w14:paraId="65B56EDB" w14:textId="5DD2785B" w:rsidR="0060512B" w:rsidRPr="00BC06C8" w:rsidRDefault="002A35BB" w:rsidP="0060512B">
      <w:pPr>
        <w:pStyle w:val="Sraopastraipa"/>
        <w:numPr>
          <w:ilvl w:val="2"/>
          <w:numId w:val="1"/>
        </w:numPr>
        <w:tabs>
          <w:tab w:val="left" w:pos="284"/>
        </w:tabs>
        <w:spacing w:line="240" w:lineRule="auto"/>
        <w:ind w:left="630" w:hanging="90"/>
        <w:contextualSpacing w:val="0"/>
        <w:rPr>
          <w:lang w:eastAsia="lt-LT"/>
        </w:rPr>
      </w:pPr>
      <w:r w:rsidRPr="00BC06C8">
        <w:t xml:space="preserve">Pirmo </w:t>
      </w:r>
      <w:r w:rsidR="0060512B" w:rsidRPr="00BC06C8">
        <w:t>t</w:t>
      </w:r>
      <w:r w:rsidR="00A03541" w:rsidRPr="00BC06C8">
        <w:t>ikrinimo metu Užsakovu</w:t>
      </w:r>
      <w:r w:rsidRPr="00BC06C8">
        <w:t>i</w:t>
      </w:r>
      <w:r w:rsidR="00A03541" w:rsidRPr="00BC06C8">
        <w:t xml:space="preserve"> suradus</w:t>
      </w:r>
      <w:r w:rsidRPr="00BC06C8">
        <w:t xml:space="preserve"> iki</w:t>
      </w:r>
      <w:r w:rsidR="00A03541" w:rsidRPr="00BC06C8">
        <w:t xml:space="preserve"> </w:t>
      </w:r>
      <w:r w:rsidRPr="00BC06C8">
        <w:t>3-jų</w:t>
      </w:r>
      <w:r w:rsidR="00A03541" w:rsidRPr="00BC06C8">
        <w:t xml:space="preserve"> kritin</w:t>
      </w:r>
      <w:r w:rsidRPr="00BC06C8">
        <w:t>ių</w:t>
      </w:r>
      <w:r w:rsidR="00A03541" w:rsidRPr="00BC06C8">
        <w:t xml:space="preserve"> klaid</w:t>
      </w:r>
      <w:r w:rsidRPr="00BC06C8">
        <w:t>ų</w:t>
      </w:r>
      <w:r w:rsidR="00A03541" w:rsidRPr="00BC06C8">
        <w:t>, schem</w:t>
      </w:r>
      <w:r w:rsidR="00CC29F0" w:rsidRPr="00BC06C8">
        <w:t>a</w:t>
      </w:r>
      <w:r w:rsidR="00A03541" w:rsidRPr="00BC06C8">
        <w:t xml:space="preserve"> gražinam</w:t>
      </w:r>
      <w:r w:rsidR="00CC29F0" w:rsidRPr="00BC06C8">
        <w:t>a</w:t>
      </w:r>
      <w:r w:rsidR="00A03541" w:rsidRPr="00BC06C8">
        <w:t xml:space="preserve"> </w:t>
      </w:r>
      <w:r w:rsidR="006664A8" w:rsidRPr="00BC06C8">
        <w:t>Paslaugų tei</w:t>
      </w:r>
      <w:r w:rsidR="00A03541" w:rsidRPr="00BC06C8">
        <w:t>kėjui klaidų taisymui per ne ilgesnį kaip Užsakovo nurodytą protingą terminą</w:t>
      </w:r>
      <w:r w:rsidR="004C198F" w:rsidRPr="00BC06C8">
        <w:t>;</w:t>
      </w:r>
      <w:r w:rsidR="0060512B" w:rsidRPr="00BC06C8">
        <w:t xml:space="preserve"> </w:t>
      </w:r>
    </w:p>
    <w:p w14:paraId="5B24A39C" w14:textId="02AC1356" w:rsidR="008E627F" w:rsidRPr="00BC06C8" w:rsidRDefault="002A35BB" w:rsidP="003852F6">
      <w:pPr>
        <w:pStyle w:val="Sraopastraipa"/>
        <w:numPr>
          <w:ilvl w:val="2"/>
          <w:numId w:val="1"/>
        </w:numPr>
        <w:tabs>
          <w:tab w:val="left" w:pos="284"/>
        </w:tabs>
        <w:spacing w:line="240" w:lineRule="auto"/>
        <w:ind w:left="630" w:hanging="90"/>
        <w:contextualSpacing w:val="0"/>
        <w:rPr>
          <w:lang w:eastAsia="lt-LT"/>
        </w:rPr>
      </w:pPr>
      <w:r w:rsidRPr="00BC06C8">
        <w:t xml:space="preserve">Antro </w:t>
      </w:r>
      <w:r w:rsidR="004D14E5" w:rsidRPr="00BC06C8">
        <w:t>t</w:t>
      </w:r>
      <w:r w:rsidR="00DD259F" w:rsidRPr="00BC06C8">
        <w:t>ikrinimo metu Užsakovui suradus</w:t>
      </w:r>
      <w:r w:rsidRPr="00BC06C8">
        <w:t xml:space="preserve"> iki 3-jų</w:t>
      </w:r>
      <w:r w:rsidR="00DD259F" w:rsidRPr="00BC06C8">
        <w:t xml:space="preserve"> kritin</w:t>
      </w:r>
      <w:r w:rsidRPr="00BC06C8">
        <w:t>ių</w:t>
      </w:r>
      <w:r w:rsidR="00DD259F" w:rsidRPr="00BC06C8">
        <w:t xml:space="preserve"> klaid</w:t>
      </w:r>
      <w:r w:rsidRPr="00BC06C8">
        <w:t>ų</w:t>
      </w:r>
      <w:r w:rsidR="00C20518" w:rsidRPr="00BC06C8">
        <w:t xml:space="preserve">, schema grąžinama </w:t>
      </w:r>
      <w:r w:rsidR="006664A8" w:rsidRPr="00BC06C8">
        <w:t>Paslaugų tei</w:t>
      </w:r>
      <w:r w:rsidR="00C20518" w:rsidRPr="00BC06C8">
        <w:t xml:space="preserve">kėjui klaidų taisymui, per </w:t>
      </w:r>
      <w:r w:rsidR="007C06F5" w:rsidRPr="00BC06C8">
        <w:t xml:space="preserve">ne ilgesnį kaip </w:t>
      </w:r>
      <w:r w:rsidR="00C20518" w:rsidRPr="00BC06C8">
        <w:t>Užsakovo nurodytą protingą termin</w:t>
      </w:r>
      <w:r w:rsidR="00B63888" w:rsidRPr="00BC06C8">
        <w:t>ą</w:t>
      </w:r>
      <w:r w:rsidR="007C06F5" w:rsidRPr="00BC06C8">
        <w:t xml:space="preserve"> ir </w:t>
      </w:r>
      <w:r w:rsidR="00B63888" w:rsidRPr="00BC06C8">
        <w:t xml:space="preserve">Tiekėjui </w:t>
      </w:r>
      <w:r w:rsidR="008E627F" w:rsidRPr="00BC06C8">
        <w:t xml:space="preserve">taikoma </w:t>
      </w:r>
      <w:r w:rsidR="005A4071" w:rsidRPr="00BC06C8">
        <w:t>1</w:t>
      </w:r>
      <w:r w:rsidR="004C198F" w:rsidRPr="00BC06C8">
        <w:t xml:space="preserve">00 </w:t>
      </w:r>
      <w:r w:rsidR="005A4071" w:rsidRPr="00BC06C8">
        <w:t>(vieno šimto</w:t>
      </w:r>
      <w:r w:rsidR="004C198F" w:rsidRPr="00BC06C8">
        <w:t xml:space="preserve">) </w:t>
      </w:r>
      <w:r w:rsidR="008E627F" w:rsidRPr="00BC06C8">
        <w:t>Eur bauda už šį Sutarties pažeidimą;</w:t>
      </w:r>
    </w:p>
    <w:p w14:paraId="52E09541" w14:textId="697FDECE" w:rsidR="00DE1DFC" w:rsidRPr="00BC06C8" w:rsidRDefault="002A35BB" w:rsidP="00CC29F0">
      <w:pPr>
        <w:pStyle w:val="Sraopastraipa"/>
        <w:numPr>
          <w:ilvl w:val="2"/>
          <w:numId w:val="1"/>
        </w:numPr>
        <w:tabs>
          <w:tab w:val="left" w:pos="284"/>
        </w:tabs>
        <w:spacing w:line="240" w:lineRule="auto"/>
        <w:ind w:left="540" w:firstLine="0"/>
        <w:contextualSpacing w:val="0"/>
        <w:rPr>
          <w:lang w:eastAsia="lt-LT"/>
        </w:rPr>
      </w:pPr>
      <w:r w:rsidRPr="00BC06C8">
        <w:lastRenderedPageBreak/>
        <w:t xml:space="preserve">Trečio </w:t>
      </w:r>
      <w:r w:rsidR="004C198F" w:rsidRPr="00BC06C8">
        <w:t>t</w:t>
      </w:r>
      <w:r w:rsidR="008E627F" w:rsidRPr="00BC06C8">
        <w:t>ikrinimo metu Užsakovui suradus</w:t>
      </w:r>
      <w:r w:rsidRPr="00BC06C8">
        <w:t xml:space="preserve"> iki</w:t>
      </w:r>
      <w:r w:rsidR="008E627F" w:rsidRPr="00BC06C8">
        <w:t xml:space="preserve"> 3</w:t>
      </w:r>
      <w:r w:rsidRPr="00BC06C8">
        <w:t>-jų</w:t>
      </w:r>
      <w:r w:rsidR="008E627F" w:rsidRPr="00BC06C8">
        <w:t xml:space="preserve"> kritin</w:t>
      </w:r>
      <w:r w:rsidRPr="00BC06C8">
        <w:t>ių</w:t>
      </w:r>
      <w:r w:rsidR="008E627F" w:rsidRPr="00BC06C8">
        <w:t xml:space="preserve"> klaid</w:t>
      </w:r>
      <w:r w:rsidRPr="00BC06C8">
        <w:t>ų</w:t>
      </w:r>
      <w:r w:rsidR="008E627F" w:rsidRPr="00BC06C8">
        <w:t xml:space="preserve">, schema grąžinama </w:t>
      </w:r>
      <w:r w:rsidR="006664A8" w:rsidRPr="00BC06C8">
        <w:t>Paslaugų tei</w:t>
      </w:r>
      <w:r w:rsidR="008E627F" w:rsidRPr="00BC06C8">
        <w:t>kėjui klaidų taisymui, per ne ilgesnį kaip Užsakovo nurodytą protingą terminą</w:t>
      </w:r>
      <w:r w:rsidRPr="00BC06C8">
        <w:t xml:space="preserve"> ir Užsakovas įg</w:t>
      </w:r>
      <w:r w:rsidR="00BC06C8">
        <w:t>y</w:t>
      </w:r>
      <w:r w:rsidRPr="00BC06C8">
        <w:t>ja teisę vienašališkai nutraukti Sutartį dėl Paslaugų teikėjo netinkamo Paslaugų teikimo</w:t>
      </w:r>
      <w:r w:rsidR="005A4071" w:rsidRPr="00BC06C8">
        <w:t>;</w:t>
      </w:r>
    </w:p>
    <w:p w14:paraId="66A21C5E" w14:textId="695B9B95" w:rsidR="000F4266" w:rsidRPr="00BC06C8" w:rsidRDefault="006664A8" w:rsidP="003852F6">
      <w:pPr>
        <w:pStyle w:val="Sraopastraipa"/>
        <w:numPr>
          <w:ilvl w:val="2"/>
          <w:numId w:val="1"/>
        </w:numPr>
        <w:tabs>
          <w:tab w:val="left" w:pos="284"/>
        </w:tabs>
        <w:spacing w:line="240" w:lineRule="auto"/>
        <w:ind w:left="540" w:firstLine="0"/>
        <w:contextualSpacing w:val="0"/>
        <w:rPr>
          <w:lang w:eastAsia="lt-LT"/>
        </w:rPr>
      </w:pPr>
      <w:r w:rsidRPr="00BC06C8">
        <w:t>Paslaugų tei</w:t>
      </w:r>
      <w:r w:rsidR="004E6204" w:rsidRPr="00BC06C8">
        <w:t>kėjui vėluojant ištaisyti</w:t>
      </w:r>
      <w:r w:rsidR="00A14D7C" w:rsidRPr="00BC06C8">
        <w:t xml:space="preserve"> </w:t>
      </w:r>
      <w:r w:rsidR="006F536D" w:rsidRPr="00BC06C8">
        <w:t>kritines</w:t>
      </w:r>
      <w:r w:rsidR="00A14D7C" w:rsidRPr="00BC06C8">
        <w:t xml:space="preserve"> klaid</w:t>
      </w:r>
      <w:r w:rsidR="006F536D" w:rsidRPr="00BC06C8">
        <w:t>as</w:t>
      </w:r>
      <w:r w:rsidR="004E6204" w:rsidRPr="00BC06C8">
        <w:t xml:space="preserve"> ar Užs</w:t>
      </w:r>
      <w:r w:rsidR="00A14D7C" w:rsidRPr="00BC06C8">
        <w:t xml:space="preserve">akovui </w:t>
      </w:r>
      <w:r w:rsidR="005A4071" w:rsidRPr="00BC06C8">
        <w:t>ketvirto t</w:t>
      </w:r>
      <w:r w:rsidR="00A14D7C" w:rsidRPr="00BC06C8">
        <w:t>ikrinimo metu suradus kritinę klaidą</w:t>
      </w:r>
      <w:r w:rsidR="00B677C9" w:rsidRPr="00BC06C8">
        <w:t>, tai bus laikoma esminiu Sutarties pažeidimu</w:t>
      </w:r>
      <w:bookmarkEnd w:id="1"/>
      <w:r w:rsidR="00B677C9" w:rsidRPr="00BC06C8">
        <w:t>.</w:t>
      </w:r>
    </w:p>
    <w:p w14:paraId="00AF0469" w14:textId="1B16EC4D" w:rsidR="004038A1" w:rsidRPr="00A03541" w:rsidRDefault="004038A1" w:rsidP="00A03541">
      <w:pPr>
        <w:pStyle w:val="Sraopastraipa"/>
        <w:numPr>
          <w:ilvl w:val="1"/>
          <w:numId w:val="1"/>
        </w:numPr>
        <w:tabs>
          <w:tab w:val="left" w:pos="284"/>
        </w:tabs>
        <w:spacing w:line="240" w:lineRule="auto"/>
        <w:ind w:left="567" w:hanging="567"/>
        <w:contextualSpacing w:val="0"/>
      </w:pPr>
      <w:r w:rsidRPr="00A03541">
        <w:rPr>
          <w:lang w:eastAsia="lt-LT"/>
        </w:rPr>
        <w:t xml:space="preserve">Paslaugų teikimo terminas gali būti pratęstas Specialiosiose ir (ar) Bendrosiose Sutarties sąlygose numatytais pagrindais. Pratęsimų skaičius </w:t>
      </w:r>
      <w:sdt>
        <w:sdtPr>
          <w:rPr>
            <w:lang w:eastAsia="lt-LT"/>
          </w:rPr>
          <w:id w:val="1623272449"/>
          <w:placeholder>
            <w:docPart w:val="6E4A6B6ECB544FDE8EC42BE6BEA44513"/>
          </w:placeholder>
          <w:comboBox>
            <w:listItem w:displayText="ribojamas" w:value="ribojamas"/>
            <w:listItem w:displayText="neribojamas" w:value="neribojamas"/>
          </w:comboBox>
        </w:sdtPr>
        <w:sdtContent>
          <w:r w:rsidR="000D7042" w:rsidRPr="00A03541">
            <w:rPr>
              <w:lang w:eastAsia="lt-LT"/>
            </w:rPr>
            <w:t>neribojamas</w:t>
          </w:r>
        </w:sdtContent>
      </w:sdt>
      <w:r w:rsidRPr="00A03541">
        <w:rPr>
          <w:lang w:eastAsia="lt-LT"/>
        </w:rPr>
        <w:t>, bendra pratęsimų trukmė neturi viršyt</w:t>
      </w:r>
      <w:r w:rsidR="000D7042" w:rsidRPr="00A03541">
        <w:rPr>
          <w:lang w:eastAsia="lt-LT"/>
        </w:rPr>
        <w:t xml:space="preserve">i </w:t>
      </w:r>
      <w:r w:rsidR="000D7042" w:rsidRPr="00A03541">
        <w:rPr>
          <w:b/>
          <w:bCs/>
          <w:lang w:eastAsia="lt-LT"/>
        </w:rPr>
        <w:t>1 (vieno) mėnesio termino</w:t>
      </w:r>
      <w:r w:rsidR="000D7042" w:rsidRPr="00A03541">
        <w:rPr>
          <w:lang w:eastAsia="lt-LT"/>
        </w:rPr>
        <w:t>.</w:t>
      </w:r>
    </w:p>
    <w:p w14:paraId="00AF046A" w14:textId="77777777" w:rsidR="004038A1" w:rsidRPr="000F4266" w:rsidRDefault="004038A1" w:rsidP="00BD27DC">
      <w:pPr>
        <w:pStyle w:val="Sraopastraipa"/>
        <w:numPr>
          <w:ilvl w:val="1"/>
          <w:numId w:val="1"/>
        </w:numPr>
        <w:spacing w:line="240" w:lineRule="auto"/>
        <w:ind w:left="567" w:hanging="567"/>
        <w:contextualSpacing w:val="0"/>
        <w:rPr>
          <w:lang w:eastAsia="lt-LT"/>
        </w:rPr>
      </w:pPr>
      <w:r w:rsidRPr="000F4266">
        <w:rPr>
          <w:lang w:eastAsia="lt-LT"/>
        </w:rPr>
        <w:t>Paslaugų teikimo terminas gali būti pratęstas:</w:t>
      </w:r>
    </w:p>
    <w:p w14:paraId="00AF046B" w14:textId="77777777" w:rsidR="004038A1" w:rsidRPr="0012671F" w:rsidRDefault="004038A1" w:rsidP="00BD27DC">
      <w:pPr>
        <w:pStyle w:val="Sraopastraipa"/>
        <w:numPr>
          <w:ilvl w:val="2"/>
          <w:numId w:val="1"/>
        </w:numPr>
        <w:spacing w:line="240" w:lineRule="auto"/>
        <w:ind w:left="567" w:firstLine="0"/>
        <w:contextualSpacing w:val="0"/>
        <w:rPr>
          <w:lang w:eastAsia="lt-LT"/>
        </w:rPr>
      </w:pPr>
      <w:r w:rsidRPr="000F4266">
        <w:rPr>
          <w:lang w:eastAsia="lt-LT"/>
        </w:rPr>
        <w:t>Sutarties Bendrosiose sąlygose</w:t>
      </w:r>
      <w:r w:rsidRPr="0012671F">
        <w:rPr>
          <w:lang w:eastAsia="lt-LT"/>
        </w:rPr>
        <w:t xml:space="preserve"> numatytais pagrindais;</w:t>
      </w:r>
    </w:p>
    <w:p w14:paraId="00AF046C" w14:textId="2AD2E56A" w:rsidR="004038A1" w:rsidRPr="0012671F" w:rsidRDefault="004038A1" w:rsidP="00BD27DC">
      <w:pPr>
        <w:pStyle w:val="Sraopastraipa"/>
        <w:numPr>
          <w:ilvl w:val="2"/>
          <w:numId w:val="1"/>
        </w:numPr>
        <w:spacing w:line="240" w:lineRule="auto"/>
        <w:ind w:left="567" w:firstLine="0"/>
        <w:contextualSpacing w:val="0"/>
        <w:rPr>
          <w:lang w:eastAsia="lt-LT"/>
        </w:rPr>
      </w:pPr>
      <w:r w:rsidRPr="0012671F">
        <w:rPr>
          <w:lang w:eastAsia="lt-LT"/>
        </w:rPr>
        <w:t xml:space="preserve">dėl: </w:t>
      </w:r>
      <w:sdt>
        <w:sdtPr>
          <w:id w:val="1819453490"/>
          <w:placeholder>
            <w:docPart w:val="D4E34A759D14416FB275A1816F4A5BDB"/>
          </w:placeholder>
          <w:text/>
        </w:sdtPr>
        <w:sdtContent>
          <w:r w:rsidR="000D7042" w:rsidRPr="000D7042">
            <w:t>atsiradus poreikiui nubraižyti naujas ar atnaujinti esamas P&amp;ID schemas kitų technologinių objektų, nenurodytų Techninėje specifikacijoje</w:t>
          </w:r>
        </w:sdtContent>
      </w:sdt>
      <w:r w:rsidRPr="000D7042">
        <w:rPr>
          <w:lang w:eastAsia="lt-LT"/>
        </w:rPr>
        <w:t>.</w:t>
      </w:r>
    </w:p>
    <w:p w14:paraId="00AF046D" w14:textId="7B97F4A5" w:rsidR="004038A1" w:rsidRPr="0012671F" w:rsidRDefault="004038A1" w:rsidP="00BD27DC">
      <w:pPr>
        <w:pStyle w:val="Sraopastraipa"/>
        <w:numPr>
          <w:ilvl w:val="1"/>
          <w:numId w:val="1"/>
        </w:numPr>
        <w:spacing w:line="240" w:lineRule="auto"/>
        <w:ind w:left="567" w:hanging="567"/>
        <w:contextualSpacing w:val="0"/>
        <w:rPr>
          <w:lang w:eastAsia="lt-LT"/>
        </w:rPr>
      </w:pPr>
      <w:r w:rsidRPr="0012671F">
        <w:rPr>
          <w:lang w:eastAsia="lt-LT"/>
        </w:rPr>
        <w:t xml:space="preserve">Paslaugų teikimo vieta </w:t>
      </w:r>
      <w:r w:rsidR="00C46960">
        <w:rPr>
          <w:lang w:eastAsia="lt-LT"/>
        </w:rPr>
        <w:t>nurodyta Techninėje specifikacijoje.</w:t>
      </w:r>
    </w:p>
    <w:p w14:paraId="00AF046E" w14:textId="27377CC3" w:rsidR="004038A1" w:rsidRPr="00BC06C8" w:rsidRDefault="004038A1" w:rsidP="00BD27DC">
      <w:pPr>
        <w:pStyle w:val="Sraopastraipa"/>
        <w:numPr>
          <w:ilvl w:val="1"/>
          <w:numId w:val="1"/>
        </w:numPr>
        <w:spacing w:line="240" w:lineRule="auto"/>
        <w:ind w:left="567" w:hanging="567"/>
        <w:contextualSpacing w:val="0"/>
        <w:rPr>
          <w:lang w:eastAsia="lt-LT"/>
        </w:rPr>
      </w:pPr>
      <w:r w:rsidRPr="0012671F">
        <w:rPr>
          <w:lang w:eastAsia="lt-LT"/>
        </w:rPr>
        <w:t xml:space="preserve">Suteiktas Paslaugas Paslaugų teikėjas </w:t>
      </w:r>
      <w:r w:rsidRPr="00BC06C8">
        <w:rPr>
          <w:lang w:eastAsia="lt-LT"/>
        </w:rPr>
        <w:t xml:space="preserve">Užsakovui perduoda </w:t>
      </w:r>
      <w:r w:rsidR="000D7042" w:rsidRPr="00BC06C8">
        <w:rPr>
          <w:lang w:eastAsia="lt-LT"/>
        </w:rPr>
        <w:t>suteikus pilnai vieno technologinio objekto Paslaugas</w:t>
      </w:r>
      <w:r w:rsidRPr="00BC06C8">
        <w:rPr>
          <w:lang w:eastAsia="lt-LT"/>
        </w:rPr>
        <w:t xml:space="preserve"> (toliau – </w:t>
      </w:r>
      <w:r w:rsidRPr="00BC06C8">
        <w:rPr>
          <w:b/>
          <w:lang w:eastAsia="lt-LT"/>
        </w:rPr>
        <w:t>„Paslaugų perdavimo laikas“</w:t>
      </w:r>
      <w:r w:rsidRPr="00BC06C8">
        <w:rPr>
          <w:lang w:eastAsia="lt-LT"/>
        </w:rPr>
        <w:t>).</w:t>
      </w:r>
      <w:r w:rsidR="00E700C0" w:rsidRPr="00BC06C8">
        <w:rPr>
          <w:lang w:eastAsia="lt-LT"/>
        </w:rPr>
        <w:t xml:space="preserve"> </w:t>
      </w:r>
      <w:r w:rsidR="006664A8" w:rsidRPr="00BC06C8">
        <w:rPr>
          <w:lang w:eastAsia="lt-LT"/>
        </w:rPr>
        <w:t>Paslaugų tei</w:t>
      </w:r>
      <w:r w:rsidR="00E700C0" w:rsidRPr="00BC06C8">
        <w:rPr>
          <w:lang w:eastAsia="lt-LT"/>
        </w:rPr>
        <w:t xml:space="preserve">kėjas gali perduoti </w:t>
      </w:r>
      <w:r w:rsidR="006664A8" w:rsidRPr="00BC06C8">
        <w:rPr>
          <w:lang w:eastAsia="lt-LT"/>
        </w:rPr>
        <w:t xml:space="preserve">Paslaugas </w:t>
      </w:r>
      <w:r w:rsidR="001E28BC" w:rsidRPr="00BC06C8">
        <w:rPr>
          <w:lang w:eastAsia="lt-LT"/>
        </w:rPr>
        <w:t>ir daugiau nei vieno technologinio objekto Paslaugas kartu.</w:t>
      </w:r>
    </w:p>
    <w:p w14:paraId="00AF046F" w14:textId="4ABDD328" w:rsidR="004038A1" w:rsidRPr="0012671F" w:rsidRDefault="004038A1" w:rsidP="00BD27DC">
      <w:pPr>
        <w:pStyle w:val="Sraopastraipa"/>
        <w:numPr>
          <w:ilvl w:val="1"/>
          <w:numId w:val="1"/>
        </w:numPr>
        <w:spacing w:line="240" w:lineRule="auto"/>
        <w:ind w:left="567" w:hanging="567"/>
        <w:contextualSpacing w:val="0"/>
        <w:rPr>
          <w:lang w:eastAsia="lt-LT"/>
        </w:rPr>
      </w:pPr>
      <w:r w:rsidRPr="0012671F">
        <w:t xml:space="preserve">Šia Sutartimi </w:t>
      </w:r>
      <w:r w:rsidR="000F4266">
        <w:t>Š</w:t>
      </w:r>
      <w:r w:rsidRPr="0012671F">
        <w:t>alys įgalioja žemiau nurodytus asmenis pasirašyti visus su šia Sutartimi susijusius Paslaugų perdavimo</w:t>
      </w:r>
      <w:r w:rsidR="003F7A62">
        <w:t>–</w:t>
      </w:r>
      <w:r w:rsidRPr="0012671F">
        <w:t xml:space="preserve">priėmimo aktus taip pat Sutartyje nustatyta tvarka ir kitus Sutarties vykdymo dokumentus, tačiau neturi teisės žodžiu, raštu ar bet kokiais kitais veiksmais ir / ar būdais susitarti su kita Šalimi dėl Sutarties sąlygų keitimo ar koregavimo. Šalių įgalioti asmenys (toliau – </w:t>
      </w:r>
      <w:r w:rsidRPr="0012671F">
        <w:rPr>
          <w:b/>
        </w:rPr>
        <w:t>„Įgalioti asmenys“</w:t>
      </w:r>
      <w:r w:rsidRPr="0012671F">
        <w:t>) yra:</w:t>
      </w:r>
    </w:p>
    <w:p w14:paraId="00AF0470" w14:textId="001E4A98" w:rsidR="004038A1" w:rsidRPr="009E31A4" w:rsidRDefault="004038A1" w:rsidP="00BD27DC">
      <w:pPr>
        <w:pStyle w:val="Sraopastraipa"/>
        <w:numPr>
          <w:ilvl w:val="2"/>
          <w:numId w:val="1"/>
        </w:numPr>
        <w:spacing w:line="240" w:lineRule="auto"/>
        <w:ind w:left="1276" w:hanging="709"/>
        <w:contextualSpacing w:val="0"/>
        <w:rPr>
          <w:lang w:eastAsia="lt-LT"/>
        </w:rPr>
      </w:pPr>
      <w:r w:rsidRPr="009E31A4">
        <w:t>Užsakovo atstovas, atsakingas už Paslaugų teikėjo Sutartyje nurodytų pareigų vykdymo priežiūrą –</w:t>
      </w:r>
      <w:r w:rsidR="00B00880">
        <w:t xml:space="preserve"> </w:t>
      </w:r>
      <w:r w:rsidRPr="009E31A4">
        <w:t>;</w:t>
      </w:r>
      <w:r w:rsidRPr="009E31A4">
        <w:rPr>
          <w:lang w:eastAsia="lt-LT"/>
        </w:rPr>
        <w:t xml:space="preserve"> Šiame punkte nurodytas Užsakovo atstovas Sutartyje nustatyta tvarka turi teisę pasirašyti paslaugų perdavimo–priėmimo aktus ir kitus Sutartyje tiesiogiai aptartus Sutarties vykdymo dokumentus, tačiau neturi teisės žodžiu, raštu ar bet kokiais kitais veiksmais ir (ar) būdais susitarti su Paslaugų teikėju dėl Sutarties sąlygų keitimo ar koregavimo joje aptartais atvejais.</w:t>
      </w:r>
    </w:p>
    <w:p w14:paraId="00AF0471" w14:textId="64D8F29D" w:rsidR="004038A1" w:rsidRPr="009E31A4" w:rsidRDefault="004038A1" w:rsidP="00BD27DC">
      <w:pPr>
        <w:pStyle w:val="Sraopastraipa"/>
        <w:numPr>
          <w:ilvl w:val="2"/>
          <w:numId w:val="1"/>
        </w:numPr>
        <w:spacing w:line="240" w:lineRule="auto"/>
        <w:ind w:left="1276" w:hanging="709"/>
        <w:contextualSpacing w:val="0"/>
        <w:rPr>
          <w:lang w:eastAsia="lt-LT"/>
        </w:rPr>
      </w:pPr>
      <w:r w:rsidRPr="009E31A4">
        <w:rPr>
          <w:lang w:eastAsia="lt-LT"/>
        </w:rPr>
        <w:t xml:space="preserve">Užsakovo atstovas, atsakingas už Sutarties keitimų administravimą, Sutarties ir jos pakeitimų paskelbimą </w:t>
      </w:r>
      <w:r w:rsidR="009E31A4" w:rsidRPr="009E31A4">
        <w:rPr>
          <w:lang w:eastAsia="lt-LT"/>
        </w:rPr>
        <w:t>–</w:t>
      </w:r>
      <w:r w:rsidR="00B00880">
        <w:rPr>
          <w:lang w:eastAsia="lt-LT"/>
        </w:rPr>
        <w:t xml:space="preserve"> </w:t>
      </w:r>
      <w:r w:rsidRPr="009E31A4">
        <w:rPr>
          <w:lang w:eastAsia="lt-LT"/>
        </w:rPr>
        <w:t xml:space="preserve">. </w:t>
      </w:r>
    </w:p>
    <w:p w14:paraId="00AF0472" w14:textId="71E05403" w:rsidR="004038A1" w:rsidRPr="009E31A4" w:rsidRDefault="004038A1" w:rsidP="00BD27DC">
      <w:pPr>
        <w:pStyle w:val="Sraopastraipa"/>
        <w:numPr>
          <w:ilvl w:val="2"/>
          <w:numId w:val="1"/>
        </w:numPr>
        <w:spacing w:line="240" w:lineRule="auto"/>
        <w:ind w:left="1276" w:hanging="709"/>
        <w:contextualSpacing w:val="0"/>
        <w:rPr>
          <w:lang w:eastAsia="lt-LT"/>
        </w:rPr>
      </w:pPr>
      <w:r w:rsidRPr="009E31A4">
        <w:t xml:space="preserve">Paslaugų teikėjo – </w:t>
      </w:r>
    </w:p>
    <w:p w14:paraId="00AF0473" w14:textId="6BA2F023" w:rsidR="004038A1" w:rsidRPr="009E31A4" w:rsidRDefault="004038A1" w:rsidP="00BD27DC">
      <w:pPr>
        <w:pStyle w:val="Sraopastraipa"/>
        <w:numPr>
          <w:ilvl w:val="1"/>
          <w:numId w:val="1"/>
        </w:numPr>
        <w:spacing w:line="240" w:lineRule="auto"/>
        <w:ind w:left="567" w:hanging="567"/>
        <w:contextualSpacing w:val="0"/>
        <w:rPr>
          <w:lang w:eastAsia="lt-LT"/>
        </w:rPr>
      </w:pPr>
      <w:r w:rsidRPr="009E31A4">
        <w:t xml:space="preserve">Užsakovo šioje Sutartyje numatytais atvejais mokėtinų delspinigių dydis yra </w:t>
      </w:r>
      <w:sdt>
        <w:sdtPr>
          <w:rPr>
            <w:b/>
            <w:bCs/>
            <w:lang w:eastAsia="lt-LT"/>
          </w:rPr>
          <w:id w:val="1839662818"/>
          <w:placeholder>
            <w:docPart w:val="4FD3564C35AF4B4E8E971B6D1BBC84D7"/>
          </w:placeholder>
          <w:comboBox>
            <w:listItem w:displayText="0,05 % (penkios šimtosios)" w:value="0,05 % (penkios šimtosios)"/>
            <w:listItem w:displayText="0,1 % (viena dešimtoji)" w:value="0,1 % (viena dešimtoji)"/>
            <w:listItem w:displayText="0,2 % (dvi dešimtosios)" w:value="0,2 % (dvi dešimtosios)"/>
          </w:comboBox>
        </w:sdtPr>
        <w:sdtContent>
          <w:r w:rsidR="00C46960" w:rsidRPr="009E31A4">
            <w:rPr>
              <w:b/>
              <w:bCs/>
              <w:lang w:eastAsia="lt-LT"/>
            </w:rPr>
            <w:t>0,05 % (penkios šimtosios)</w:t>
          </w:r>
        </w:sdtContent>
      </w:sdt>
      <w:r w:rsidRPr="009E31A4">
        <w:t xml:space="preserve"> (toliau – </w:t>
      </w:r>
      <w:r w:rsidRPr="009E31A4">
        <w:rPr>
          <w:b/>
        </w:rPr>
        <w:t>„Užsakovo delspinigiai“</w:t>
      </w:r>
      <w:r w:rsidRPr="009E31A4">
        <w:t xml:space="preserve">). </w:t>
      </w:r>
    </w:p>
    <w:p w14:paraId="00AF0474" w14:textId="7A0262E5" w:rsidR="004038A1" w:rsidRDefault="004038A1" w:rsidP="00BD27DC">
      <w:pPr>
        <w:pStyle w:val="Sraopastraipa"/>
        <w:numPr>
          <w:ilvl w:val="1"/>
          <w:numId w:val="1"/>
        </w:numPr>
        <w:spacing w:line="240" w:lineRule="auto"/>
        <w:ind w:left="567" w:hanging="567"/>
        <w:contextualSpacing w:val="0"/>
        <w:rPr>
          <w:lang w:eastAsia="lt-LT"/>
        </w:rPr>
      </w:pPr>
      <w:r w:rsidRPr="009E31A4">
        <w:t>Paslaugų teikėjo šioje</w:t>
      </w:r>
      <w:r w:rsidRPr="0012671F">
        <w:t xml:space="preserve"> Sutartyje numatytais atvejais mokėtinų delspinigių dydis </w:t>
      </w:r>
      <w:r w:rsidRPr="00C46960">
        <w:t xml:space="preserve">yra </w:t>
      </w:r>
      <w:sdt>
        <w:sdtPr>
          <w:rPr>
            <w:b/>
            <w:bCs/>
            <w:lang w:eastAsia="lt-LT"/>
          </w:rPr>
          <w:id w:val="537399783"/>
          <w:placeholder>
            <w:docPart w:val="4556C8091702465BA2E28C127CA5FD79"/>
          </w:placeholder>
          <w:comboBox>
            <w:listItem w:displayText="0,05 % (penkios šimtosios)" w:value="0,05 % (penkios šimtosios)"/>
            <w:listItem w:displayText="0,1 % (viena dešimtoji)" w:value="0,1 % (viena dešimtoji)"/>
            <w:listItem w:displayText="0,2 % (dvi dešimtosios)" w:value="0,2 % (dvi dešimtosios)"/>
          </w:comboBox>
        </w:sdtPr>
        <w:sdtContent>
          <w:r w:rsidR="00C46960" w:rsidRPr="00C46960">
            <w:rPr>
              <w:b/>
              <w:bCs/>
              <w:lang w:eastAsia="lt-LT"/>
            </w:rPr>
            <w:t>0,05 % (penkios šimtosios)</w:t>
          </w:r>
        </w:sdtContent>
      </w:sdt>
      <w:r w:rsidRPr="00C46960">
        <w:t xml:space="preserve">, skaičiuojami nuo </w:t>
      </w:r>
      <w:sdt>
        <w:sdtPr>
          <w:rPr>
            <w:b/>
            <w:bCs/>
            <w:lang w:eastAsia="lt-LT"/>
          </w:rPr>
          <w:id w:val="-1491938767"/>
          <w:placeholder>
            <w:docPart w:val="68DADAB78DAB46EF8C25BAF41FE05094"/>
          </w:placeholder>
          <w:comboBox>
            <w:listItem w:displayText="Sutarties Kainos su PVM" w:value="Sutarties Kainos su PVM"/>
            <w:listItem w:displayText="užsakytų Paslaugų kainos su PVM" w:value="užsakytų Paslaugų kainos su PVM"/>
          </w:comboBox>
        </w:sdtPr>
        <w:sdtContent>
          <w:r w:rsidR="00C46960" w:rsidRPr="00C46960">
            <w:rPr>
              <w:b/>
              <w:bCs/>
              <w:lang w:eastAsia="lt-LT"/>
            </w:rPr>
            <w:t>užsakytų Paslaugų kainos be PVM</w:t>
          </w:r>
        </w:sdtContent>
      </w:sdt>
      <w:r w:rsidRPr="00C46960" w:rsidDel="00E84AA8">
        <w:t xml:space="preserve"> </w:t>
      </w:r>
      <w:r w:rsidRPr="00C46960">
        <w:t xml:space="preserve">(toliau – </w:t>
      </w:r>
      <w:r w:rsidRPr="00C46960">
        <w:rPr>
          <w:b/>
        </w:rPr>
        <w:t>„</w:t>
      </w:r>
      <w:r w:rsidRPr="0012671F">
        <w:rPr>
          <w:b/>
        </w:rPr>
        <w:t>Paslaugų teikėjo delspinigiai“</w:t>
      </w:r>
      <w:r w:rsidRPr="0012671F">
        <w:t>).</w:t>
      </w:r>
    </w:p>
    <w:p w14:paraId="00AF0475" w14:textId="77777777" w:rsidR="004038A1" w:rsidRPr="0012671F" w:rsidRDefault="004038A1" w:rsidP="00BD27DC">
      <w:pPr>
        <w:pStyle w:val="Sraopastraipa"/>
        <w:numPr>
          <w:ilvl w:val="1"/>
          <w:numId w:val="1"/>
        </w:numPr>
        <w:spacing w:line="240" w:lineRule="auto"/>
        <w:ind w:left="567" w:hanging="567"/>
        <w:contextualSpacing w:val="0"/>
        <w:rPr>
          <w:lang w:eastAsia="lt-LT"/>
        </w:rPr>
      </w:pPr>
      <w:r w:rsidRPr="0012671F">
        <w:rPr>
          <w:lang w:eastAsia="lt-LT"/>
        </w:rPr>
        <w:t>Sutarties Priedai, esantys neatskiriama šios Sutarties dalimi:</w:t>
      </w:r>
    </w:p>
    <w:p w14:paraId="4E0D724E" w14:textId="67B96FE3" w:rsidR="008B0BB2" w:rsidRPr="0012671F" w:rsidRDefault="004038A1" w:rsidP="001E28BC">
      <w:pPr>
        <w:pStyle w:val="Sraopastraipa"/>
        <w:numPr>
          <w:ilvl w:val="2"/>
          <w:numId w:val="1"/>
        </w:numPr>
        <w:spacing w:line="240" w:lineRule="auto"/>
        <w:ind w:left="1276" w:hanging="709"/>
        <w:contextualSpacing w:val="0"/>
        <w:rPr>
          <w:lang w:eastAsia="lt-LT"/>
        </w:rPr>
      </w:pPr>
      <w:r w:rsidRPr="0012671F">
        <w:rPr>
          <w:lang w:eastAsia="lt-LT"/>
        </w:rPr>
        <w:t>Priedas Nr. 1 –</w:t>
      </w:r>
      <w:r w:rsidR="009E31A4">
        <w:rPr>
          <w:lang w:eastAsia="lt-LT"/>
        </w:rPr>
        <w:t xml:space="preserve"> </w:t>
      </w:r>
      <w:r w:rsidR="00F77826" w:rsidRPr="0012671F">
        <w:rPr>
          <w:lang w:eastAsia="lt-LT"/>
        </w:rPr>
        <w:t>Techninė specifikacija</w:t>
      </w:r>
      <w:r w:rsidRPr="0012671F">
        <w:rPr>
          <w:lang w:eastAsia="lt-LT"/>
        </w:rPr>
        <w:t>;</w:t>
      </w:r>
    </w:p>
    <w:p w14:paraId="00AF0477" w14:textId="4DF09592" w:rsidR="004038A1" w:rsidRPr="0012671F" w:rsidRDefault="004038A1" w:rsidP="00BD27DC">
      <w:pPr>
        <w:pStyle w:val="Sraopastraipa"/>
        <w:numPr>
          <w:ilvl w:val="2"/>
          <w:numId w:val="1"/>
        </w:numPr>
        <w:spacing w:line="240" w:lineRule="auto"/>
        <w:ind w:left="1276" w:hanging="709"/>
        <w:contextualSpacing w:val="0"/>
        <w:rPr>
          <w:lang w:eastAsia="lt-LT"/>
        </w:rPr>
      </w:pPr>
      <w:r w:rsidRPr="0012671F">
        <w:rPr>
          <w:lang w:eastAsia="lt-LT"/>
        </w:rPr>
        <w:t xml:space="preserve">Priedas Nr. </w:t>
      </w:r>
      <w:r w:rsidR="001E28BC">
        <w:rPr>
          <w:lang w:eastAsia="lt-LT"/>
        </w:rPr>
        <w:t>2</w:t>
      </w:r>
      <w:r w:rsidRPr="0012671F">
        <w:rPr>
          <w:lang w:eastAsia="lt-LT"/>
        </w:rPr>
        <w:t xml:space="preserve"> –</w:t>
      </w:r>
      <w:r w:rsidR="00430A91">
        <w:rPr>
          <w:lang w:eastAsia="lt-LT"/>
        </w:rPr>
        <w:t xml:space="preserve"> </w:t>
      </w:r>
      <w:r w:rsidR="00F77826" w:rsidRPr="0012671F">
        <w:rPr>
          <w:lang w:eastAsia="lt-LT"/>
        </w:rPr>
        <w:t>Paslaugų perdavimo</w:t>
      </w:r>
      <w:r w:rsidR="00430A91">
        <w:rPr>
          <w:lang w:eastAsia="lt-LT"/>
        </w:rPr>
        <w:t>–</w:t>
      </w:r>
      <w:r w:rsidR="00F77826" w:rsidRPr="0012671F">
        <w:rPr>
          <w:lang w:eastAsia="lt-LT"/>
        </w:rPr>
        <w:t>priėmimo akto forma</w:t>
      </w:r>
      <w:r w:rsidRPr="0012671F">
        <w:rPr>
          <w:lang w:eastAsia="lt-LT"/>
        </w:rPr>
        <w:t>;</w:t>
      </w:r>
    </w:p>
    <w:p w14:paraId="591E4B8A" w14:textId="2D8EE8F2" w:rsidR="00C46960" w:rsidRPr="00BC06C8" w:rsidRDefault="004038A1" w:rsidP="00C46960">
      <w:pPr>
        <w:pStyle w:val="Sraopastraipa"/>
        <w:numPr>
          <w:ilvl w:val="2"/>
          <w:numId w:val="1"/>
        </w:numPr>
        <w:spacing w:line="240" w:lineRule="auto"/>
        <w:ind w:left="1276" w:hanging="709"/>
        <w:contextualSpacing w:val="0"/>
        <w:rPr>
          <w:lang w:eastAsia="lt-LT"/>
        </w:rPr>
      </w:pPr>
      <w:r w:rsidRPr="00BC06C8">
        <w:rPr>
          <w:lang w:eastAsia="lt-LT"/>
        </w:rPr>
        <w:t xml:space="preserve">Priedas Nr. </w:t>
      </w:r>
      <w:r w:rsidR="001E28BC" w:rsidRPr="00BC06C8">
        <w:rPr>
          <w:lang w:eastAsia="lt-LT"/>
        </w:rPr>
        <w:t>3</w:t>
      </w:r>
      <w:r w:rsidRPr="00BC06C8">
        <w:rPr>
          <w:lang w:eastAsia="lt-LT"/>
        </w:rPr>
        <w:t xml:space="preserve"> – </w:t>
      </w:r>
      <w:r w:rsidR="005574CC" w:rsidRPr="00BC06C8">
        <w:rPr>
          <w:lang w:eastAsia="lt-LT"/>
        </w:rPr>
        <w:t xml:space="preserve">Pirkimo </w:t>
      </w:r>
      <w:r w:rsidRPr="00BC06C8">
        <w:rPr>
          <w:lang w:eastAsia="lt-LT"/>
        </w:rPr>
        <w:t>pasiūlymas</w:t>
      </w:r>
      <w:r w:rsidR="00987DBA" w:rsidRPr="00BC06C8">
        <w:rPr>
          <w:lang w:eastAsia="lt-LT"/>
        </w:rPr>
        <w:t>;</w:t>
      </w:r>
    </w:p>
    <w:p w14:paraId="7F74D9F6" w14:textId="1AD2C640" w:rsidR="00C46960" w:rsidRPr="00BC06C8" w:rsidRDefault="00C46960" w:rsidP="00C46960">
      <w:pPr>
        <w:pStyle w:val="Sraopastraipa"/>
        <w:numPr>
          <w:ilvl w:val="2"/>
          <w:numId w:val="1"/>
        </w:numPr>
        <w:spacing w:line="240" w:lineRule="auto"/>
        <w:ind w:left="1276" w:hanging="709"/>
        <w:contextualSpacing w:val="0"/>
        <w:rPr>
          <w:lang w:eastAsia="lt-LT"/>
        </w:rPr>
      </w:pPr>
      <w:r w:rsidRPr="00BC06C8">
        <w:rPr>
          <w:lang w:eastAsia="lt-LT"/>
        </w:rPr>
        <w:t xml:space="preserve">Priedas Nr. </w:t>
      </w:r>
      <w:r w:rsidR="001E28BC" w:rsidRPr="00BC06C8">
        <w:rPr>
          <w:lang w:eastAsia="lt-LT"/>
        </w:rPr>
        <w:t>4</w:t>
      </w:r>
      <w:r w:rsidR="002F375C" w:rsidRPr="00BC06C8">
        <w:rPr>
          <w:lang w:eastAsia="lt-LT"/>
        </w:rPr>
        <w:t xml:space="preserve"> </w:t>
      </w:r>
      <w:r w:rsidRPr="00BC06C8">
        <w:rPr>
          <w:lang w:eastAsia="lt-LT"/>
        </w:rPr>
        <w:t>– Darbuotojų saugos, priešgaisrinės saugos, fizinės saugos ir aplinkos apsaugos reikalavimų vykdymo tvarka;</w:t>
      </w:r>
    </w:p>
    <w:p w14:paraId="5FB4F47F" w14:textId="644E82E9" w:rsidR="00C46960" w:rsidRPr="00BC06C8" w:rsidRDefault="00C46960" w:rsidP="00C46960">
      <w:pPr>
        <w:pStyle w:val="Sraopastraipa"/>
        <w:numPr>
          <w:ilvl w:val="2"/>
          <w:numId w:val="1"/>
        </w:numPr>
        <w:spacing w:line="240" w:lineRule="auto"/>
        <w:ind w:left="1276" w:hanging="709"/>
        <w:contextualSpacing w:val="0"/>
        <w:rPr>
          <w:lang w:eastAsia="lt-LT"/>
        </w:rPr>
      </w:pPr>
      <w:r w:rsidRPr="00BC06C8">
        <w:rPr>
          <w:lang w:eastAsia="lt-LT"/>
        </w:rPr>
        <w:t xml:space="preserve">Priedas Nr. </w:t>
      </w:r>
      <w:r w:rsidR="001E28BC" w:rsidRPr="00BC06C8">
        <w:rPr>
          <w:lang w:eastAsia="lt-LT"/>
        </w:rPr>
        <w:t xml:space="preserve">5 </w:t>
      </w:r>
      <w:r w:rsidRPr="00BC06C8">
        <w:rPr>
          <w:lang w:eastAsia="lt-LT"/>
        </w:rPr>
        <w:t>– Su darbuotojų sauga ir sveikata susijusių įvykių registravimo taisyklės;</w:t>
      </w:r>
    </w:p>
    <w:p w14:paraId="7700E755" w14:textId="0E4535AA" w:rsidR="00C46960" w:rsidRPr="00BC06C8" w:rsidRDefault="00C46960" w:rsidP="00C46960">
      <w:pPr>
        <w:pStyle w:val="Sraopastraipa"/>
        <w:numPr>
          <w:ilvl w:val="2"/>
          <w:numId w:val="1"/>
        </w:numPr>
        <w:spacing w:line="240" w:lineRule="auto"/>
        <w:ind w:left="1276" w:hanging="709"/>
        <w:contextualSpacing w:val="0"/>
        <w:rPr>
          <w:lang w:eastAsia="lt-LT"/>
        </w:rPr>
      </w:pPr>
      <w:r w:rsidRPr="00BC06C8">
        <w:rPr>
          <w:lang w:eastAsia="lt-LT"/>
        </w:rPr>
        <w:t xml:space="preserve">Priedas Nr. </w:t>
      </w:r>
      <w:r w:rsidR="001E28BC" w:rsidRPr="00BC06C8">
        <w:rPr>
          <w:lang w:eastAsia="lt-LT"/>
        </w:rPr>
        <w:t>6</w:t>
      </w:r>
      <w:r w:rsidRPr="00BC06C8">
        <w:rPr>
          <w:lang w:eastAsia="lt-LT"/>
        </w:rPr>
        <w:t xml:space="preserve"> – Saugaus patekimo į AB „</w:t>
      </w:r>
      <w:r w:rsidRPr="00BC06C8">
        <w:rPr>
          <w:szCs w:val="24"/>
          <w:lang w:eastAsia="en-GB"/>
        </w:rPr>
        <w:t xml:space="preserve">KN </w:t>
      </w:r>
      <w:proofErr w:type="spellStart"/>
      <w:r w:rsidRPr="00BC06C8">
        <w:rPr>
          <w:szCs w:val="24"/>
          <w:lang w:eastAsia="en-GB"/>
        </w:rPr>
        <w:t>Energies</w:t>
      </w:r>
      <w:proofErr w:type="spellEnd"/>
      <w:r w:rsidRPr="00BC06C8">
        <w:rPr>
          <w:lang w:eastAsia="lt-LT"/>
        </w:rPr>
        <w:t>“ objektus instrukcija;</w:t>
      </w:r>
    </w:p>
    <w:p w14:paraId="118A41C7" w14:textId="08EFA80C" w:rsidR="00C46960" w:rsidRPr="00BC06C8" w:rsidRDefault="00C46960" w:rsidP="00C46960">
      <w:pPr>
        <w:pStyle w:val="Sraopastraipa"/>
        <w:numPr>
          <w:ilvl w:val="2"/>
          <w:numId w:val="1"/>
        </w:numPr>
        <w:spacing w:line="240" w:lineRule="auto"/>
        <w:ind w:left="1276" w:hanging="709"/>
        <w:contextualSpacing w:val="0"/>
        <w:rPr>
          <w:lang w:eastAsia="lt-LT"/>
        </w:rPr>
      </w:pPr>
      <w:r w:rsidRPr="00BC06C8">
        <w:rPr>
          <w:lang w:eastAsia="lt-LT"/>
        </w:rPr>
        <w:t xml:space="preserve">Priedas Nr. </w:t>
      </w:r>
      <w:r w:rsidR="001E28BC" w:rsidRPr="00BC06C8">
        <w:rPr>
          <w:lang w:eastAsia="lt-LT"/>
        </w:rPr>
        <w:t>7</w:t>
      </w:r>
      <w:r w:rsidRPr="00BC06C8">
        <w:rPr>
          <w:lang w:eastAsia="lt-LT"/>
        </w:rPr>
        <w:t xml:space="preserve"> – Paslaugų teikėjams taikomų bendrųjų aplinkos apsaugos reikalavimų instrukcija;</w:t>
      </w:r>
    </w:p>
    <w:p w14:paraId="621CAEC0" w14:textId="2AD3755F" w:rsidR="00C46960" w:rsidRPr="00BC06C8" w:rsidRDefault="00C46960" w:rsidP="000D7042">
      <w:pPr>
        <w:pStyle w:val="Sraopastraipa"/>
        <w:numPr>
          <w:ilvl w:val="2"/>
          <w:numId w:val="1"/>
        </w:numPr>
        <w:spacing w:line="240" w:lineRule="auto"/>
        <w:ind w:left="1276" w:hanging="709"/>
        <w:contextualSpacing w:val="0"/>
        <w:rPr>
          <w:lang w:eastAsia="lt-LT"/>
        </w:rPr>
      </w:pPr>
      <w:r w:rsidRPr="00BC06C8">
        <w:rPr>
          <w:lang w:eastAsia="lt-LT"/>
        </w:rPr>
        <w:t xml:space="preserve">Priedas Nr. </w:t>
      </w:r>
      <w:r w:rsidR="001E28BC" w:rsidRPr="00BC06C8">
        <w:rPr>
          <w:lang w:eastAsia="lt-LT"/>
        </w:rPr>
        <w:t>8</w:t>
      </w:r>
      <w:r w:rsidRPr="00BC06C8">
        <w:rPr>
          <w:lang w:eastAsia="lt-LT"/>
        </w:rPr>
        <w:t xml:space="preserve"> – Konfidencialios informacijos ir jos neatskleidimo sutartis.</w:t>
      </w:r>
    </w:p>
    <w:p w14:paraId="00AF0479" w14:textId="77777777" w:rsidR="004038A1" w:rsidRPr="0012671F" w:rsidRDefault="004038A1" w:rsidP="00BD27DC">
      <w:pPr>
        <w:spacing w:line="240" w:lineRule="auto"/>
        <w:rPr>
          <w:lang w:eastAsia="lt-LT"/>
        </w:rPr>
      </w:pPr>
    </w:p>
    <w:p w14:paraId="00AF047A" w14:textId="77777777" w:rsidR="004038A1" w:rsidRPr="0012671F" w:rsidRDefault="004038A1" w:rsidP="00BD27DC">
      <w:pPr>
        <w:spacing w:line="240" w:lineRule="auto"/>
        <w:jc w:val="center"/>
        <w:rPr>
          <w:b/>
          <w:lang w:eastAsia="lt-LT"/>
        </w:rPr>
      </w:pPr>
      <w:r w:rsidRPr="0012671F">
        <w:rPr>
          <w:b/>
          <w:lang w:eastAsia="lt-LT"/>
        </w:rPr>
        <w:t>BENDROSIOS SĄLYGOS</w:t>
      </w:r>
    </w:p>
    <w:p w14:paraId="00AF047B" w14:textId="77777777" w:rsidR="004038A1" w:rsidRPr="0012671F" w:rsidRDefault="004038A1" w:rsidP="00BD27DC">
      <w:pPr>
        <w:spacing w:line="240" w:lineRule="auto"/>
        <w:rPr>
          <w:lang w:eastAsia="lt-LT"/>
        </w:rPr>
      </w:pPr>
    </w:p>
    <w:p w14:paraId="00AF047C" w14:textId="77777777" w:rsidR="004038A1" w:rsidRPr="0012671F" w:rsidRDefault="004038A1" w:rsidP="00BD27DC">
      <w:pPr>
        <w:pStyle w:val="Sraopastraipa"/>
        <w:numPr>
          <w:ilvl w:val="0"/>
          <w:numId w:val="3"/>
        </w:numPr>
        <w:tabs>
          <w:tab w:val="left" w:pos="4111"/>
        </w:tabs>
        <w:spacing w:line="240" w:lineRule="auto"/>
        <w:contextualSpacing w:val="0"/>
        <w:jc w:val="center"/>
        <w:rPr>
          <w:b/>
          <w:lang w:eastAsia="lt-LT"/>
        </w:rPr>
      </w:pPr>
      <w:r w:rsidRPr="0012671F">
        <w:rPr>
          <w:b/>
          <w:lang w:eastAsia="lt-LT"/>
        </w:rPr>
        <w:t>Sutarties dalykas</w:t>
      </w:r>
    </w:p>
    <w:p w14:paraId="00AF047D" w14:textId="77777777" w:rsidR="004038A1" w:rsidRPr="0012671F" w:rsidRDefault="004038A1" w:rsidP="00BD27DC">
      <w:pPr>
        <w:spacing w:line="240" w:lineRule="auto"/>
        <w:jc w:val="left"/>
        <w:rPr>
          <w:b/>
          <w:lang w:eastAsia="lt-LT"/>
        </w:rPr>
      </w:pPr>
      <w:r w:rsidRPr="0012671F">
        <w:rPr>
          <w:b/>
          <w:lang w:eastAsia="lt-LT"/>
        </w:rPr>
        <w:t xml:space="preserve"> </w:t>
      </w:r>
    </w:p>
    <w:p w14:paraId="00AF047E" w14:textId="77777777" w:rsidR="004038A1" w:rsidRPr="0012671F" w:rsidRDefault="004038A1" w:rsidP="00BD27DC">
      <w:pPr>
        <w:pStyle w:val="Sraopastraipa"/>
        <w:numPr>
          <w:ilvl w:val="1"/>
          <w:numId w:val="4"/>
        </w:numPr>
        <w:spacing w:line="240" w:lineRule="auto"/>
        <w:ind w:left="426" w:hanging="426"/>
        <w:contextualSpacing w:val="0"/>
      </w:pPr>
      <w:r w:rsidRPr="0012671F">
        <w:t>Šia Sutartimi Paslaugų teikėjas įsipareigoja suteikti Užsakovui Paslaugas</w:t>
      </w:r>
      <w:r w:rsidRPr="0012671F">
        <w:rPr>
          <w:lang w:eastAsia="lt-LT"/>
        </w:rPr>
        <w:t xml:space="preserve">, o </w:t>
      </w:r>
      <w:r w:rsidRPr="0012671F">
        <w:t>Užsakovas įsipareigoja už tinkamai ir laiku suteiktas Paslaugas sumokėti Paslaugų teikėjui Kainą.</w:t>
      </w:r>
    </w:p>
    <w:p w14:paraId="00AF047F" w14:textId="77777777" w:rsidR="004038A1" w:rsidRPr="0012671F" w:rsidRDefault="004038A1" w:rsidP="00BD27DC">
      <w:pPr>
        <w:pStyle w:val="Sraopastraipa"/>
        <w:numPr>
          <w:ilvl w:val="1"/>
          <w:numId w:val="4"/>
        </w:numPr>
        <w:spacing w:line="240" w:lineRule="auto"/>
        <w:ind w:left="426" w:hanging="426"/>
        <w:contextualSpacing w:val="0"/>
      </w:pPr>
      <w:r w:rsidRPr="0012671F">
        <w:t xml:space="preserve">Paslaugų teikėjas Paslaugas pradeda teikti nuo Paslaugų </w:t>
      </w:r>
      <w:r>
        <w:t xml:space="preserve">teikimo </w:t>
      </w:r>
      <w:r w:rsidRPr="0012671F">
        <w:t>pradžios dienos.</w:t>
      </w:r>
    </w:p>
    <w:p w14:paraId="00AF0480" w14:textId="77777777" w:rsidR="004038A1" w:rsidRDefault="004038A1" w:rsidP="00BD27DC">
      <w:pPr>
        <w:pStyle w:val="Sraopastraipa"/>
        <w:numPr>
          <w:ilvl w:val="1"/>
          <w:numId w:val="4"/>
        </w:numPr>
        <w:spacing w:line="240" w:lineRule="auto"/>
        <w:ind w:left="426" w:hanging="426"/>
        <w:contextualSpacing w:val="0"/>
      </w:pPr>
      <w:r w:rsidRPr="0012671F">
        <w:t>Paslaugos turi būti visiškai suteiktos iki Paslaugų</w:t>
      </w:r>
      <w:r>
        <w:t xml:space="preserve"> teikimo</w:t>
      </w:r>
      <w:r w:rsidRPr="0012671F">
        <w:t xml:space="preserve"> pabaigos dienos. Paslaugų </w:t>
      </w:r>
      <w:r>
        <w:t xml:space="preserve">teikimo </w:t>
      </w:r>
      <w:r w:rsidRPr="0012671F">
        <w:t xml:space="preserve">pabaigos diena gali būti pratęsta, jei tai numatyta Specialiosiose sąlygose, jose nustatytam terminui, esant Specialiose sąlygose nustatytiems pagrindams arba dėl nenumatytų objektyvių aplinkybių ir nuo Paslaugų teikėjo nepriklausančių priežasčių (Paslaugų teikimo vietoje vykdomų kitų darbų, teikiamų kitų paslaugų </w:t>
      </w:r>
      <w:r w:rsidRPr="0012671F">
        <w:lastRenderedPageBreak/>
        <w:t>ar pan.), kai Užsakovas nesudaro sąlygų tinkamam Paslaugų teikimui, ar jų teikimas trukdo Užsakovo technologiniams procesams. Paslaugų teikimo terminas pratęsiamas tokiam terminui, kuriam jis buvo sustabdytas,</w:t>
      </w:r>
      <w:r w:rsidRPr="009837E3">
        <w:t xml:space="preserve"> </w:t>
      </w:r>
      <w:r>
        <w:t>Paslaugų teikėjo iniciatyva,</w:t>
      </w:r>
      <w:r w:rsidRPr="0012671F">
        <w:t xml:space="preserve"> abiejų Šalių raštišku susitarimu</w:t>
      </w:r>
      <w:r>
        <w:t>.</w:t>
      </w:r>
      <w:r w:rsidRPr="0012671F">
        <w:t xml:space="preserve"> </w:t>
      </w:r>
      <w:r>
        <w:t>B</w:t>
      </w:r>
      <w:r w:rsidRPr="0012671F">
        <w:t>endras pratęsimų terminas negali viršyti Sutarties Specialiosiose sąlygose numatyto galimo pratęsimo trukmės.</w:t>
      </w:r>
    </w:p>
    <w:p w14:paraId="00AF0481" w14:textId="5E918515" w:rsidR="004038A1" w:rsidRPr="0012671F" w:rsidRDefault="004038A1" w:rsidP="00BD27DC">
      <w:pPr>
        <w:pStyle w:val="Sraopastraipa"/>
        <w:numPr>
          <w:ilvl w:val="1"/>
          <w:numId w:val="4"/>
        </w:numPr>
        <w:spacing w:line="240" w:lineRule="auto"/>
        <w:ind w:left="426" w:hanging="426"/>
        <w:contextualSpacing w:val="0"/>
      </w:pPr>
      <w:r>
        <w:t>Paslaugų teikimo pabaigos diena gali būti pratęsta Paslaugų teikėjo iniciatyva, jei dėl Paslaugų teikimo pabaigos dienos pratęsimo Paslaugų teikėjas raštu kreipiasi į Užsakovo atstovą nedelsiant po aplinkybių, kurių pagrindu prašoma pratęsti Paslaugų teikimo pabaigos dieną, tačiau bet kuriuo atveju ne vėliau, kaip likus 7</w:t>
      </w:r>
      <w:r w:rsidR="00C352D6">
        <w:t xml:space="preserve"> (septynioms)</w:t>
      </w:r>
      <w:r>
        <w:t xml:space="preserve"> dienoms iki Paslaugų teikimo pabaigos dienos, išskyrus atvejus, kai tokios aplinkybės objektyviai atsirado arba paaiškėjo vėliau.  </w:t>
      </w:r>
    </w:p>
    <w:p w14:paraId="00AF0482"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Paslaugų teikėjas garantuoja, kad suteiktos Paslaugos atitinka Techninėje specifikacijoje nustatytus kokybės reikalavimus, galiojančias teisės aktų normas ir / ar pagal Sutartį teikiamoms paslaugoms taikytinas kitas taisykles, standartus ar kitus reikalavimus.</w:t>
      </w:r>
    </w:p>
    <w:p w14:paraId="00AF0483"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Pagal Sutartį gali būti įsigyjama papildomų Paslaugų arba dalies Paslaugų atsisakoma, jei tai numatyta Specialiosiose sąlygose. Papildomai įsigyjamų arba atsisakomų Paslaugų kiekiai numatyti Specialiosiose sąlygose.</w:t>
      </w:r>
    </w:p>
    <w:p w14:paraId="00AF0484" w14:textId="77777777" w:rsidR="004038A1" w:rsidRPr="0012671F" w:rsidRDefault="004038A1" w:rsidP="00BD27DC">
      <w:pPr>
        <w:spacing w:line="240" w:lineRule="auto"/>
        <w:ind w:left="993"/>
      </w:pPr>
    </w:p>
    <w:p w14:paraId="00AF0486" w14:textId="4E56FDFC" w:rsidR="004038A1" w:rsidRPr="0026564B" w:rsidRDefault="004038A1" w:rsidP="00BD27DC">
      <w:pPr>
        <w:pStyle w:val="Sraopastraipa"/>
        <w:numPr>
          <w:ilvl w:val="0"/>
          <w:numId w:val="4"/>
        </w:numPr>
        <w:spacing w:line="240" w:lineRule="auto"/>
        <w:contextualSpacing w:val="0"/>
        <w:jc w:val="center"/>
      </w:pPr>
      <w:r w:rsidRPr="0012671F">
        <w:rPr>
          <w:b/>
          <w:lang w:eastAsia="lt-LT"/>
        </w:rPr>
        <w:t>Šalių įsipareigojimai</w:t>
      </w:r>
    </w:p>
    <w:p w14:paraId="7A5A8A34" w14:textId="77777777" w:rsidR="0026564B" w:rsidRPr="0012671F" w:rsidRDefault="0026564B" w:rsidP="00BD27DC">
      <w:pPr>
        <w:pStyle w:val="Sraopastraipa"/>
        <w:spacing w:line="240" w:lineRule="auto"/>
        <w:ind w:left="360"/>
        <w:contextualSpacing w:val="0"/>
      </w:pPr>
    </w:p>
    <w:p w14:paraId="00AF0487" w14:textId="77777777" w:rsidR="004038A1" w:rsidRPr="0012671F" w:rsidRDefault="004038A1" w:rsidP="00BD27DC">
      <w:pPr>
        <w:pStyle w:val="Sraopastraipa"/>
        <w:numPr>
          <w:ilvl w:val="1"/>
          <w:numId w:val="4"/>
        </w:numPr>
        <w:spacing w:line="240" w:lineRule="auto"/>
        <w:ind w:left="426" w:hanging="426"/>
        <w:contextualSpacing w:val="0"/>
      </w:pPr>
      <w:r w:rsidRPr="0012671F">
        <w:rPr>
          <w:lang w:eastAsia="lt-LT"/>
        </w:rPr>
        <w:t>Paslaugų teikėjas įsipareigoja:</w:t>
      </w:r>
    </w:p>
    <w:p w14:paraId="00AF0488"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t xml:space="preserve">Paslaugas pradėti teikti nuo Paslaugų </w:t>
      </w:r>
      <w:r>
        <w:t xml:space="preserve">teikimo </w:t>
      </w:r>
      <w:r w:rsidRPr="0012671F">
        <w:t xml:space="preserve">pradžios dienos, už </w:t>
      </w:r>
      <w:r w:rsidRPr="0012671F">
        <w:rPr>
          <w:lang w:eastAsia="lt-LT"/>
        </w:rPr>
        <w:t>Kainą, pagal Techninės specifikacijos reikalavimus, Sutartyje numatytais terminais ir tvarka;</w:t>
      </w:r>
    </w:p>
    <w:p w14:paraId="00AF0489"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Paslaugas teikti laiku ir kokybiškai, laikantis šioje veiklos srityje nusistovėjusios gerosios praktikos bei veiklos standartų;</w:t>
      </w:r>
    </w:p>
    <w:p w14:paraId="00AF048A"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turėti atestatus, leidimus, reikalingus teikiant tokio pobūdžio paslaugas (jei tokie yra reikalingi);</w:t>
      </w:r>
    </w:p>
    <w:p w14:paraId="00AF048B"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paskirti pagal Sutartį prisiimtų įsipareigojimų vykdymui reikiamą kvalifikaciją turinčius asmenis. Prieš Užsakovą už pagal šią Sutartį teikiamas Paslaugas visais atvejais išlieka atsakingas tik Paslaugų teikėjas;</w:t>
      </w:r>
    </w:p>
    <w:p w14:paraId="08193D77" w14:textId="77777777" w:rsidR="00ED37F8" w:rsidRDefault="004038A1" w:rsidP="00BD27DC">
      <w:pPr>
        <w:pStyle w:val="Sraopastraipa"/>
        <w:numPr>
          <w:ilvl w:val="2"/>
          <w:numId w:val="4"/>
        </w:numPr>
        <w:spacing w:line="240" w:lineRule="auto"/>
        <w:ind w:left="993" w:hanging="567"/>
        <w:contextualSpacing w:val="0"/>
        <w:rPr>
          <w:lang w:eastAsia="lt-LT"/>
        </w:rPr>
      </w:pPr>
      <w:r w:rsidRPr="0012671F">
        <w:rPr>
          <w:lang w:eastAsia="lt-LT"/>
        </w:rPr>
        <w:t>teikti Užsakovui visą jo prašomą informaciją apie Paslaugų teikimą. Užsakovas turi teisę pareikalauti, kad Paslaugų teikėjas pateiktų šią informaciją žodžiu arba raštu;</w:t>
      </w:r>
    </w:p>
    <w:p w14:paraId="498B098D" w14:textId="1F61635A" w:rsidR="00ED37F8" w:rsidRPr="006D7C9A" w:rsidRDefault="00ED37F8" w:rsidP="00BD27DC">
      <w:pPr>
        <w:pStyle w:val="Sraopastraipa"/>
        <w:numPr>
          <w:ilvl w:val="2"/>
          <w:numId w:val="4"/>
        </w:numPr>
        <w:spacing w:line="240" w:lineRule="auto"/>
        <w:ind w:left="993" w:hanging="567"/>
        <w:contextualSpacing w:val="0"/>
        <w:rPr>
          <w:lang w:eastAsia="lt-LT"/>
        </w:rPr>
      </w:pPr>
      <w:r>
        <w:rPr>
          <w:lang w:eastAsia="lt-LT"/>
        </w:rPr>
        <w:t xml:space="preserve">pranešinti </w:t>
      </w:r>
      <w:r w:rsidR="00C352D6" w:rsidRPr="00A63ED3">
        <w:rPr>
          <w:lang w:eastAsia="lt-LT"/>
        </w:rPr>
        <w:t>adresu </w:t>
      </w:r>
      <w:hyperlink r:id="rId11" w:history="1">
        <w:r w:rsidR="00C352D6" w:rsidRPr="00A63ED3">
          <w:rPr>
            <w:rStyle w:val="Hipersaitas"/>
            <w:lang w:eastAsia="lt-LT"/>
          </w:rPr>
          <w:t>SpeakUp@kn.lt</w:t>
        </w:r>
      </w:hyperlink>
      <w:r w:rsidR="00C352D6">
        <w:rPr>
          <w:rStyle w:val="Hipersaitas"/>
          <w:lang w:eastAsia="lt-LT"/>
        </w:rPr>
        <w:t xml:space="preserve"> </w:t>
      </w:r>
      <w:r>
        <w:rPr>
          <w:lang w:eastAsia="lt-LT"/>
        </w:rPr>
        <w:t>apie Sutarties vykdymo metu galimai įvykdytus ar vykdomus teisės pažeidimus, tokius kaip:</w:t>
      </w:r>
      <w:r w:rsidRPr="00B160E1">
        <w:t xml:space="preserve"> </w:t>
      </w:r>
      <w:r w:rsidRPr="00B160E1">
        <w:rPr>
          <w:lang w:eastAsia="lt-LT"/>
        </w:rPr>
        <w:t>korupcinio pobūdžio veik</w:t>
      </w:r>
      <w:r>
        <w:rPr>
          <w:lang w:eastAsia="lt-LT"/>
        </w:rPr>
        <w:t>a</w:t>
      </w:r>
      <w:r w:rsidRPr="00B160E1">
        <w:rPr>
          <w:lang w:eastAsia="lt-LT"/>
        </w:rPr>
        <w:t xml:space="preserve"> (</w:t>
      </w:r>
      <w:r w:rsidR="0026564B">
        <w:rPr>
          <w:lang w:eastAsia="lt-LT"/>
        </w:rPr>
        <w:t>K</w:t>
      </w:r>
      <w:r w:rsidRPr="00B160E1">
        <w:rPr>
          <w:lang w:eastAsia="lt-LT"/>
        </w:rPr>
        <w:t>orupcijos netoleravimo politikos pažeidimus); darbuotojų piktnaudžiavimą</w:t>
      </w:r>
      <w:r>
        <w:rPr>
          <w:lang w:eastAsia="lt-LT"/>
        </w:rPr>
        <w:t>; p</w:t>
      </w:r>
      <w:r w:rsidRPr="00B160E1">
        <w:rPr>
          <w:lang w:eastAsia="lt-LT"/>
        </w:rPr>
        <w:t>rivačių interesų deklaravimo taisyklių pažeidimus; konfidencialios informacijos valdymo pažeidimus; fizinės saugos pažeidimus; galim</w:t>
      </w:r>
      <w:r>
        <w:rPr>
          <w:lang w:eastAsia="lt-LT"/>
        </w:rPr>
        <w:t>ą</w:t>
      </w:r>
      <w:r w:rsidRPr="00B160E1">
        <w:rPr>
          <w:lang w:eastAsia="lt-LT"/>
        </w:rPr>
        <w:t xml:space="preserve"> netinkamą elgesį pažeidžiantį </w:t>
      </w:r>
      <w:r>
        <w:rPr>
          <w:lang w:eastAsia="lt-LT"/>
        </w:rPr>
        <w:t xml:space="preserve">Užsakovo </w:t>
      </w:r>
      <w:r w:rsidRPr="00B160E1">
        <w:rPr>
          <w:lang w:eastAsia="lt-LT"/>
        </w:rPr>
        <w:t>Elgesio standarte numatytus kitus reikalavimus bei etikos principus</w:t>
      </w:r>
      <w:r w:rsidR="00C352D6">
        <w:rPr>
          <w:lang w:eastAsia="lt-LT"/>
        </w:rPr>
        <w:t>;</w:t>
      </w:r>
    </w:p>
    <w:p w14:paraId="00AF048D"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įspėti Užsakovą raštu, ir, esant reikalui, sustabdyti Paslaugų pagal Sutartį teikimą, jeigu:</w:t>
      </w:r>
    </w:p>
    <w:p w14:paraId="00AF048E" w14:textId="77777777" w:rsidR="004038A1" w:rsidRPr="0012671F" w:rsidRDefault="004038A1" w:rsidP="00BD27DC">
      <w:pPr>
        <w:pStyle w:val="Sraopastraipa"/>
        <w:numPr>
          <w:ilvl w:val="3"/>
          <w:numId w:val="4"/>
        </w:numPr>
        <w:spacing w:line="240" w:lineRule="auto"/>
        <w:ind w:left="1843" w:hanging="850"/>
        <w:contextualSpacing w:val="0"/>
        <w:rPr>
          <w:lang w:eastAsia="lt-LT"/>
        </w:rPr>
      </w:pPr>
      <w:r w:rsidRPr="0012671F">
        <w:rPr>
          <w:lang w:eastAsia="lt-LT"/>
        </w:rPr>
        <w:t>Užsakovo nurodymai dėl Paslaugų teikimo sudaro grėsmę teikiamų Paslaugų tinkamumui;</w:t>
      </w:r>
    </w:p>
    <w:p w14:paraId="00AF048F" w14:textId="77777777" w:rsidR="004038A1" w:rsidRPr="0012671F" w:rsidRDefault="004038A1" w:rsidP="00BD27DC">
      <w:pPr>
        <w:pStyle w:val="Sraopastraipa"/>
        <w:numPr>
          <w:ilvl w:val="3"/>
          <w:numId w:val="4"/>
        </w:numPr>
        <w:spacing w:line="240" w:lineRule="auto"/>
        <w:ind w:left="1843" w:hanging="850"/>
        <w:contextualSpacing w:val="0"/>
        <w:rPr>
          <w:lang w:eastAsia="lt-LT"/>
        </w:rPr>
      </w:pPr>
      <w:r w:rsidRPr="0012671F">
        <w:rPr>
          <w:lang w:eastAsia="lt-LT"/>
        </w:rPr>
        <w:t>Užsakovas nepateikia Paslaugų teikėjo prašomos reikiamos informacijos, dokumentų ar neužtikrina Paslaugų teikėjui sąlygų, reikalingų šioje Sutartyje numatytų Paslaugų teikimui;</w:t>
      </w:r>
    </w:p>
    <w:p w14:paraId="00AF0490" w14:textId="4046F1FF" w:rsidR="004038A1" w:rsidRPr="0012671F" w:rsidRDefault="004038A1" w:rsidP="00BD27DC">
      <w:pPr>
        <w:pStyle w:val="Sraopastraipa"/>
        <w:numPr>
          <w:ilvl w:val="3"/>
          <w:numId w:val="4"/>
        </w:numPr>
        <w:spacing w:line="240" w:lineRule="auto"/>
        <w:ind w:left="1843" w:hanging="850"/>
        <w:contextualSpacing w:val="0"/>
        <w:rPr>
          <w:lang w:eastAsia="lt-LT"/>
        </w:rPr>
      </w:pPr>
      <w:r w:rsidRPr="0012671F">
        <w:rPr>
          <w:lang w:eastAsia="lt-LT"/>
        </w:rPr>
        <w:t>yra kitų, nuo Paslaugų teikėjo nepriklausančių, aplinkybių, sudarančių grėsmę teikiamų Paslaugų tinkamumui</w:t>
      </w:r>
      <w:r w:rsidR="00C352D6">
        <w:rPr>
          <w:lang w:eastAsia="lt-LT"/>
        </w:rPr>
        <w:t>.</w:t>
      </w:r>
    </w:p>
    <w:p w14:paraId="6848864F" w14:textId="77777777" w:rsidR="006A312D" w:rsidRDefault="004038A1" w:rsidP="00BD27DC">
      <w:pPr>
        <w:pStyle w:val="Sraopastraipa"/>
        <w:numPr>
          <w:ilvl w:val="2"/>
          <w:numId w:val="4"/>
        </w:numPr>
        <w:spacing w:line="240" w:lineRule="auto"/>
        <w:ind w:left="993" w:hanging="567"/>
        <w:contextualSpacing w:val="0"/>
        <w:rPr>
          <w:lang w:eastAsia="lt-LT"/>
        </w:rPr>
      </w:pPr>
      <w:r w:rsidRPr="0012671F">
        <w:rPr>
          <w:lang w:eastAsia="lt-LT"/>
        </w:rPr>
        <w:t>Sutarties galiojimo metu bendradarbiauti bei teikti visokeriopą pagalbą Užsakovui;</w:t>
      </w:r>
    </w:p>
    <w:p w14:paraId="00AF0492" w14:textId="19BFA5CE" w:rsidR="004038A1" w:rsidRDefault="004038A1" w:rsidP="00BD27DC">
      <w:pPr>
        <w:pStyle w:val="Sraopastraipa"/>
        <w:numPr>
          <w:ilvl w:val="2"/>
          <w:numId w:val="4"/>
        </w:numPr>
        <w:spacing w:line="240" w:lineRule="auto"/>
        <w:ind w:left="993" w:hanging="567"/>
        <w:contextualSpacing w:val="0"/>
        <w:rPr>
          <w:lang w:eastAsia="lt-LT"/>
        </w:rPr>
      </w:pPr>
      <w:r>
        <w:rPr>
          <w:lang w:eastAsia="lt-LT"/>
        </w:rPr>
        <w:t xml:space="preserve">Sudarius Sutartį, ne vėliau nei iki Paslaugų teikimo pradžios dienos, pranešti Užsakovui tuo metu Sutarties vykdymui planuojamus pasitelkti Paslaugų teikėjui žinomus subtiekėjus, jų kontaktinius duomenis ir subtiekėjų atsakingus asmenis bei nedelsiant informuoti Užsakovą apie tokios pateiktos informacijos pasikeitimus per visą Sutarties vykdymo laikotarpį.  Apie naujų subtiekėju pasitelkimą vykdant Sutartį Paslaugų teikėjas įsipareigoja informuoti Užsakovą ne vėliau kaip prieš </w:t>
      </w:r>
      <w:r w:rsidRPr="009837E3">
        <w:rPr>
          <w:lang w:eastAsia="lt-LT"/>
        </w:rPr>
        <w:t>3</w:t>
      </w:r>
      <w:r>
        <w:rPr>
          <w:lang w:eastAsia="lt-LT"/>
        </w:rPr>
        <w:t xml:space="preserve"> (tris) darbo dienas, o apie subtiekėjų, kurių pajėgumais Paslaugų teikėjas grindė savo atitikimą nustatytiems kvalifikacijos reikalavimams – prieš </w:t>
      </w:r>
      <w:r w:rsidRPr="009837E3">
        <w:rPr>
          <w:lang w:eastAsia="lt-LT"/>
        </w:rPr>
        <w:t>5 (penkias) darbo dienas</w:t>
      </w:r>
      <w:r>
        <w:rPr>
          <w:lang w:eastAsia="lt-LT"/>
        </w:rPr>
        <w:t xml:space="preserve"> prieš jiems pradedant darbą. </w:t>
      </w:r>
    </w:p>
    <w:p w14:paraId="00AF0493" w14:textId="77777777" w:rsidR="004038A1" w:rsidRDefault="004038A1" w:rsidP="00BD27DC">
      <w:pPr>
        <w:pStyle w:val="Sraopastraipa"/>
        <w:numPr>
          <w:ilvl w:val="2"/>
          <w:numId w:val="4"/>
        </w:numPr>
        <w:spacing w:line="240" w:lineRule="auto"/>
        <w:ind w:left="1134" w:hanging="708"/>
        <w:contextualSpacing w:val="0"/>
        <w:rPr>
          <w:lang w:eastAsia="lt-LT"/>
        </w:rPr>
      </w:pPr>
      <w:r w:rsidRPr="0012671F">
        <w:rPr>
          <w:lang w:eastAsia="lt-LT"/>
        </w:rPr>
        <w:t>vykdyti kitus Sutartimi prisiimtus įsipareigojimus.</w:t>
      </w:r>
    </w:p>
    <w:p w14:paraId="678C9E24" w14:textId="694186DA" w:rsidR="000618F5" w:rsidRDefault="004038A1" w:rsidP="00BD27DC">
      <w:pPr>
        <w:pStyle w:val="Sraopastraipa"/>
        <w:numPr>
          <w:ilvl w:val="1"/>
          <w:numId w:val="4"/>
        </w:numPr>
        <w:spacing w:line="240" w:lineRule="auto"/>
        <w:ind w:left="426" w:hanging="426"/>
        <w:contextualSpacing w:val="0"/>
        <w:rPr>
          <w:lang w:eastAsia="lt-LT"/>
        </w:rPr>
      </w:pPr>
      <w:r>
        <w:rPr>
          <w:lang w:eastAsia="lt-LT"/>
        </w:rPr>
        <w:t xml:space="preserve">Paslaugų teikėjas įsipareigoja užtikrinti, kad </w:t>
      </w:r>
      <w:r w:rsidRPr="001E715A">
        <w:rPr>
          <w:lang w:eastAsia="lt-LT"/>
        </w:rPr>
        <w:t xml:space="preserve">vykdant </w:t>
      </w:r>
      <w:r>
        <w:rPr>
          <w:lang w:eastAsia="lt-LT"/>
        </w:rPr>
        <w:t>S</w:t>
      </w:r>
      <w:r w:rsidRPr="001E715A">
        <w:rPr>
          <w:lang w:eastAsia="lt-LT"/>
        </w:rPr>
        <w:t>utartį būtų</w:t>
      </w:r>
      <w:r w:rsidR="000618F5">
        <w:rPr>
          <w:lang w:eastAsia="lt-LT"/>
        </w:rPr>
        <w:t>:</w:t>
      </w:r>
    </w:p>
    <w:p w14:paraId="2FD0BD23" w14:textId="15CD6A11" w:rsidR="000618F5" w:rsidRDefault="004038A1" w:rsidP="00BD27DC">
      <w:pPr>
        <w:pStyle w:val="Sraopastraipa"/>
        <w:numPr>
          <w:ilvl w:val="2"/>
          <w:numId w:val="4"/>
        </w:numPr>
        <w:spacing w:line="240" w:lineRule="auto"/>
        <w:ind w:left="993" w:hanging="567"/>
        <w:contextualSpacing w:val="0"/>
        <w:rPr>
          <w:lang w:eastAsia="lt-LT"/>
        </w:rPr>
      </w:pPr>
      <w:r w:rsidRPr="001E715A">
        <w:rPr>
          <w:lang w:eastAsia="lt-LT"/>
        </w:rPr>
        <w:t xml:space="preserve"> </w:t>
      </w:r>
      <w:r w:rsidR="00F2423A">
        <w:rPr>
          <w:lang w:eastAsia="lt-LT"/>
        </w:rPr>
        <w:t xml:space="preserve">laikomasi </w:t>
      </w:r>
      <w:r w:rsidR="00354A79" w:rsidRPr="00354A79">
        <w:rPr>
          <w:lang w:eastAsia="lt-LT"/>
        </w:rPr>
        <w:t>aplinkos apsaugos, socialinės ir darbo teisės įpareigojimų, nustatytų Europos Sąjungoje ir nacionalinėje teisėje, kolektyvinėse sutartyse ir Lietuvos Respublikos pirkimų, atliekamų vandentvarkos, energetikos, transporto ar pašto paslaugų srities perkančiųjų subjektų, įstatymo 7 priede nurodytose tarptautinėse konvencijose;</w:t>
      </w:r>
    </w:p>
    <w:p w14:paraId="57964EF4" w14:textId="0FAB662B" w:rsidR="00ED37F8" w:rsidRDefault="00ED37F8" w:rsidP="00BD27DC">
      <w:pPr>
        <w:pStyle w:val="Sraopastraipa"/>
        <w:numPr>
          <w:ilvl w:val="2"/>
          <w:numId w:val="4"/>
        </w:numPr>
        <w:spacing w:line="240" w:lineRule="auto"/>
        <w:ind w:left="993" w:hanging="567"/>
        <w:contextualSpacing w:val="0"/>
        <w:rPr>
          <w:lang w:eastAsia="lt-LT"/>
        </w:rPr>
      </w:pPr>
      <w:r>
        <w:rPr>
          <w:lang w:eastAsia="lt-LT"/>
        </w:rPr>
        <w:lastRenderedPageBreak/>
        <w:t xml:space="preserve"> </w:t>
      </w:r>
      <w:r w:rsidR="00F2423A" w:rsidRPr="00F2423A">
        <w:rPr>
          <w:lang w:eastAsia="lt-LT"/>
        </w:rPr>
        <w:t>daroma kuo mažesnė įtaka klimato kaitai, aplinkos taršai, atliekų susidarymui, gamtos išteklių naudojimui, ekosistemų ir jų paslaugų būklei ir (ar) kitam neigiamam poveikiui aplinkai ir užtikrinama, kad įstatymuose įtvirtintais, Lietuvos Respublikos Vyriausybės ar jos įgaliotos institucijos nustatytais atvejais ir tvarka būtų taikomi atsinaujinančių išteklių ir (ar) energijos naudojimo, energijos vartojimo efektyvumo ir aplinkos apsaugos reikalavimai ir (ar) kriterijai</w:t>
      </w:r>
      <w:r w:rsidR="00281947">
        <w:rPr>
          <w:lang w:eastAsia="lt-LT"/>
        </w:rPr>
        <w:t>;</w:t>
      </w:r>
    </w:p>
    <w:p w14:paraId="499297AE" w14:textId="3D7B4395" w:rsidR="000618F5" w:rsidRPr="00BD4A54" w:rsidRDefault="00F2423A" w:rsidP="00BD27DC">
      <w:pPr>
        <w:pStyle w:val="Sraopastraipa"/>
        <w:numPr>
          <w:ilvl w:val="2"/>
          <w:numId w:val="4"/>
        </w:numPr>
        <w:spacing w:line="240" w:lineRule="auto"/>
        <w:ind w:left="993" w:hanging="567"/>
        <w:contextualSpacing w:val="0"/>
        <w:rPr>
          <w:lang w:eastAsia="lt-LT"/>
        </w:rPr>
      </w:pPr>
      <w:r>
        <w:rPr>
          <w:lang w:eastAsia="lt-LT"/>
        </w:rPr>
        <w:t xml:space="preserve">laikomasi </w:t>
      </w:r>
      <w:r w:rsidR="000618F5">
        <w:rPr>
          <w:lang w:eastAsia="lt-LT"/>
        </w:rPr>
        <w:t>Užsakovo</w:t>
      </w:r>
      <w:r w:rsidR="000618F5" w:rsidRPr="006D7C9A">
        <w:rPr>
          <w:lang w:eastAsia="lt-LT"/>
        </w:rPr>
        <w:t xml:space="preserve"> Korupcijos netoleravimo politikos</w:t>
      </w:r>
      <w:r w:rsidR="000618F5">
        <w:rPr>
          <w:lang w:eastAsia="lt-LT"/>
        </w:rPr>
        <w:t xml:space="preserve"> </w:t>
      </w:r>
      <w:hyperlink r:id="rId12" w:history="1">
        <w:r w:rsidR="006D0939" w:rsidRPr="004A586C">
          <w:rPr>
            <w:rStyle w:val="Hipersaitas"/>
            <w:lang w:eastAsia="lt-LT"/>
          </w:rPr>
          <w:t>https://www.kn.lt/uploads/files/dir83/dir4/16_0.php</w:t>
        </w:r>
      </w:hyperlink>
      <w:r w:rsidR="00281947">
        <w:rPr>
          <w:rStyle w:val="Hipersaitas"/>
          <w:lang w:eastAsia="lt-LT"/>
        </w:rPr>
        <w:t>.</w:t>
      </w:r>
      <w:r w:rsidR="006D0939">
        <w:rPr>
          <w:lang w:eastAsia="lt-LT"/>
        </w:rPr>
        <w:t xml:space="preserve"> </w:t>
      </w:r>
    </w:p>
    <w:p w14:paraId="00AF0495" w14:textId="614E32B6" w:rsidR="004038A1" w:rsidRDefault="004038A1" w:rsidP="00BD27DC">
      <w:pPr>
        <w:pStyle w:val="Sraopastraipa"/>
        <w:numPr>
          <w:ilvl w:val="1"/>
          <w:numId w:val="4"/>
        </w:numPr>
        <w:spacing w:line="240" w:lineRule="auto"/>
        <w:ind w:left="426" w:hanging="426"/>
        <w:contextualSpacing w:val="0"/>
        <w:rPr>
          <w:lang w:eastAsia="lt-LT"/>
        </w:rPr>
      </w:pPr>
      <w:r w:rsidRPr="0012671F">
        <w:rPr>
          <w:lang w:eastAsia="lt-LT"/>
        </w:rPr>
        <w:t xml:space="preserve">Jeigu šioje Sutartyje ir / ar Techninėje specifikacijoje nenurodyta kitaip, Paslaugų teikėjas, laikydamasis Sutarties sąlygų ir Užsakovo nurodymų, teiks Paslaugas laisvai, pasirinkdamas Paslaugų teikimo būdus ir priemones. </w:t>
      </w:r>
    </w:p>
    <w:p w14:paraId="00AF0496"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rPr>
          <w:lang w:eastAsia="lt-LT"/>
        </w:rPr>
        <w:t>Užsakovas įsipareigoja:</w:t>
      </w:r>
    </w:p>
    <w:p w14:paraId="00AF0497"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pateikti Paslaugų teikėjui visą Užsakovo turimą dokumentaciją bei informaciją, reikalingą Paslaugoms pagal Sutartį suteikti;</w:t>
      </w:r>
    </w:p>
    <w:p w14:paraId="00AF0498"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sudaryti ir užtikrinti Paslaugų teikėjui tinkamas sąlygas, reikalingas Paslaugoms pagal Sutartį suteikti;</w:t>
      </w:r>
    </w:p>
    <w:p w14:paraId="00AF0499" w14:textId="7E5FA1CE"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priimti Paslaugų teikėjo pagal šią Sutartį tinkamai suteiktas Paslaugas pagal Paslaugų perdavimo</w:t>
      </w:r>
      <w:r w:rsidR="003F7A62">
        <w:rPr>
          <w:lang w:eastAsia="lt-LT"/>
        </w:rPr>
        <w:t>–</w:t>
      </w:r>
      <w:r w:rsidRPr="0012671F">
        <w:rPr>
          <w:lang w:eastAsia="lt-LT"/>
        </w:rPr>
        <w:t>priėmimo aktą;</w:t>
      </w:r>
    </w:p>
    <w:p w14:paraId="00AF049A"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atsiskaityti su Paslaugų teikėju Sutartyje nustatyta tvarka ir terminais;</w:t>
      </w:r>
    </w:p>
    <w:p w14:paraId="40C2459F" w14:textId="77777777" w:rsidR="000618F5" w:rsidRDefault="004038A1" w:rsidP="00BD27DC">
      <w:pPr>
        <w:pStyle w:val="Sraopastraipa"/>
        <w:numPr>
          <w:ilvl w:val="2"/>
          <w:numId w:val="4"/>
        </w:numPr>
        <w:spacing w:line="240" w:lineRule="auto"/>
        <w:ind w:left="993" w:hanging="567"/>
        <w:contextualSpacing w:val="0"/>
        <w:rPr>
          <w:lang w:eastAsia="lt-LT"/>
        </w:rPr>
      </w:pPr>
      <w:r w:rsidRPr="0012671F">
        <w:rPr>
          <w:lang w:eastAsia="lt-LT"/>
        </w:rPr>
        <w:t>vykdyti kitus šia Sutartimi prisiimtus įsipareigojimus</w:t>
      </w:r>
      <w:r w:rsidR="000618F5">
        <w:rPr>
          <w:lang w:eastAsia="lt-LT"/>
        </w:rPr>
        <w:t>;</w:t>
      </w:r>
    </w:p>
    <w:p w14:paraId="7DFBA67C" w14:textId="77777777" w:rsidR="00430A91" w:rsidRDefault="00281947" w:rsidP="00BD27DC">
      <w:pPr>
        <w:pStyle w:val="Sraopastraipa"/>
        <w:numPr>
          <w:ilvl w:val="2"/>
          <w:numId w:val="4"/>
        </w:numPr>
        <w:spacing w:line="240" w:lineRule="auto"/>
        <w:ind w:left="993" w:hanging="567"/>
        <w:contextualSpacing w:val="0"/>
        <w:rPr>
          <w:lang w:eastAsia="lt-LT"/>
        </w:rPr>
      </w:pPr>
      <w:r>
        <w:rPr>
          <w:lang w:eastAsia="lt-LT"/>
        </w:rPr>
        <w:t>j</w:t>
      </w:r>
      <w:r w:rsidR="000618F5">
        <w:rPr>
          <w:lang w:eastAsia="lt-LT"/>
        </w:rPr>
        <w:t xml:space="preserve">ei Paslaugų teikimo rezultatui pasiekti yra reikalingi tarpiniai dokumentacijos ir/arba kitokie suderinimai, kuriuos atlieka Užsakovas, tokį suderinimą arba pastabas klaidų taisymui Užsakovas įsipareigoja pateikti ne vėliau kaip per </w:t>
      </w:r>
      <w:r w:rsidR="000618F5" w:rsidRPr="006A312D">
        <w:rPr>
          <w:lang w:eastAsia="lt-LT"/>
        </w:rPr>
        <w:t>7</w:t>
      </w:r>
      <w:r w:rsidR="00AD4E19">
        <w:rPr>
          <w:lang w:eastAsia="lt-LT"/>
        </w:rPr>
        <w:t xml:space="preserve"> (septynias)</w:t>
      </w:r>
      <w:r w:rsidR="000618F5" w:rsidRPr="006A312D">
        <w:rPr>
          <w:lang w:eastAsia="lt-LT"/>
        </w:rPr>
        <w:t xml:space="preserve"> </w:t>
      </w:r>
      <w:r w:rsidR="000618F5">
        <w:rPr>
          <w:lang w:eastAsia="lt-LT"/>
        </w:rPr>
        <w:t>kalendorines dienas nuo Paslaugų teikėjo kreipimosi (šis terminas yra įskaičiuotas į Paslaugų teikimo terminą).</w:t>
      </w:r>
    </w:p>
    <w:p w14:paraId="1E817B8F" w14:textId="6876FBFD" w:rsidR="00052EE1" w:rsidRPr="0012671F" w:rsidRDefault="00EB7F45" w:rsidP="00BD27DC">
      <w:pPr>
        <w:pStyle w:val="Sraopastraipa"/>
        <w:numPr>
          <w:ilvl w:val="1"/>
          <w:numId w:val="4"/>
        </w:numPr>
        <w:spacing w:line="240" w:lineRule="auto"/>
        <w:ind w:left="426" w:hanging="426"/>
        <w:contextualSpacing w:val="0"/>
        <w:rPr>
          <w:lang w:eastAsia="lt-LT"/>
        </w:rPr>
      </w:pPr>
      <w:r>
        <w:rPr>
          <w:lang w:eastAsia="lt-LT"/>
        </w:rPr>
        <w:t xml:space="preserve">Paslaugų teikėjas </w:t>
      </w:r>
      <w:r w:rsidR="00DA4C4D">
        <w:rPr>
          <w:lang w:eastAsia="lt-LT"/>
        </w:rPr>
        <w:t>patvirtina</w:t>
      </w:r>
      <w:r w:rsidR="00726B80">
        <w:rPr>
          <w:lang w:eastAsia="lt-LT"/>
        </w:rPr>
        <w:t xml:space="preserve">, kad Sutarties vykdymas atitiks Jungtinių Tautų, Jungtinių Amerikos Valstijų, Europos Sąjungos ir Lietuvos Respublikos </w:t>
      </w:r>
      <w:r w:rsidR="00741F3A">
        <w:rPr>
          <w:lang w:eastAsia="lt-LT"/>
        </w:rPr>
        <w:t>teisės aktuose nurodytus reikalavimus dėl tarptautinių ribojančių priemonių ir sankcijų įgyvendinimo. Šios sąlygos pažeidimas laikomas esminiu sutarties pažeidimu</w:t>
      </w:r>
      <w:r w:rsidR="00FC14AD">
        <w:rPr>
          <w:lang w:eastAsia="lt-LT"/>
        </w:rPr>
        <w:t xml:space="preserve">. Paslaugų teikėjas, pažeidęs </w:t>
      </w:r>
      <w:r w:rsidR="00233EAE">
        <w:rPr>
          <w:lang w:eastAsia="lt-LT"/>
        </w:rPr>
        <w:t xml:space="preserve">šiuo punktu nustatytą reikalavimą, privalo atlyginti Užsakovui </w:t>
      </w:r>
      <w:r w:rsidR="001E3604">
        <w:rPr>
          <w:lang w:eastAsia="lt-LT"/>
        </w:rPr>
        <w:t>visus su tokiu pažeidimu susijusius tiesioginius nuostolius, įskaitant, bet neapsiribojant su Sutarties nutraukimu susijusius nuostolius.</w:t>
      </w:r>
      <w:r w:rsidR="00FC14AD">
        <w:rPr>
          <w:lang w:eastAsia="lt-LT"/>
        </w:rPr>
        <w:t xml:space="preserve"> </w:t>
      </w:r>
    </w:p>
    <w:p w14:paraId="00AF049C" w14:textId="77777777" w:rsidR="004038A1" w:rsidRPr="0012671F" w:rsidRDefault="004038A1" w:rsidP="00BD27DC">
      <w:pPr>
        <w:spacing w:line="240" w:lineRule="auto"/>
        <w:ind w:left="709"/>
        <w:rPr>
          <w:lang w:eastAsia="lt-LT"/>
        </w:rPr>
      </w:pPr>
    </w:p>
    <w:p w14:paraId="00AF049D"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Suteiktų paslaugų perdavimas-priėmimas</w:t>
      </w:r>
    </w:p>
    <w:p w14:paraId="00AF049E" w14:textId="77777777" w:rsidR="004038A1" w:rsidRPr="0012671F" w:rsidRDefault="004038A1" w:rsidP="00BD27DC">
      <w:pPr>
        <w:spacing w:line="240" w:lineRule="auto"/>
        <w:rPr>
          <w:lang w:eastAsia="lt-LT"/>
        </w:rPr>
      </w:pPr>
    </w:p>
    <w:p w14:paraId="00AF049F" w14:textId="6F00ED02"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Suėjus Paslaugų perdavimo laikui, Paslaugų teikėjas apie tai žodžiu informuoja Užsakovą ir pateikia Paslaugų perdavimo</w:t>
      </w:r>
      <w:r w:rsidR="003F7A62">
        <w:t>–</w:t>
      </w:r>
      <w:r w:rsidRPr="0012671F">
        <w:t>priėmimo aktą.</w:t>
      </w:r>
    </w:p>
    <w:p w14:paraId="00AF04A0" w14:textId="7B4788D6"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Ne vėliau kaip per 5 (penkias) darbo dienas nuo Paslaugų perdavimo</w:t>
      </w:r>
      <w:r w:rsidR="003F7A62">
        <w:t>–</w:t>
      </w:r>
      <w:r w:rsidRPr="0012671F">
        <w:t>priėmimo akto pateikimo Užsakovui, Užsakovas pasirašo Paslaugų perdavimo</w:t>
      </w:r>
      <w:r w:rsidR="003F7A62">
        <w:t>–</w:t>
      </w:r>
      <w:r w:rsidRPr="0012671F">
        <w:t>priėmimo aktą arba grąžina nepasirašytą Paslaugų perdavimo</w:t>
      </w:r>
      <w:r w:rsidR="003F7A62">
        <w:t>–</w:t>
      </w:r>
      <w:r w:rsidRPr="0012671F">
        <w:t>priėmimo aktą Paslaugų teikėjui su nurodytais Paslaugų suteikimo defektais (trūkumais).</w:t>
      </w:r>
    </w:p>
    <w:p w14:paraId="00AF04A1" w14:textId="0354FC72"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Jeigu Paslaugų perdavimo</w:t>
      </w:r>
      <w:r w:rsidR="003F7A62">
        <w:t>–</w:t>
      </w:r>
      <w:r w:rsidRPr="0012671F">
        <w:t>priėmimo metu Šalys nenustato Paslaugų suteikimo trūkumų ir Užsakovas grąžina Paslaugų teikėjui pasirašytą Paslaugų perdavimo</w:t>
      </w:r>
      <w:r w:rsidR="003F7A62">
        <w:t>–</w:t>
      </w:r>
      <w:r w:rsidRPr="0012671F">
        <w:t>priėmimo aktą, Paslaugų teikėjas pateikia Užsakovui apmokėjimui PVM sąskaitą faktūrą, išrašytą Paslaugų perdavimo</w:t>
      </w:r>
      <w:r w:rsidR="003F7A62">
        <w:t>–</w:t>
      </w:r>
      <w:r w:rsidRPr="0012671F">
        <w:t>priėmimo akto pagrindu.</w:t>
      </w:r>
    </w:p>
    <w:p w14:paraId="00AF04A2"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Jeigu tarp Užsakovo ir Paslaugų gavėjo kyla ginčas dėl Paslaugų suteikimo kokybės, kiekviena Šalis turi teisę reikalauti skirti ekspertizę. Ekspertizės išlaidas apmoka ekspertizę reikalavusi paskirti Šalis, išskyrus atvejus, kai ekspertizė patvirtina tos Šalies pretenzijas dėl suteiktų Paslaugų atlikimo kokybės. Šalys taip pat gali iš anksto, iki kreipiantis į ekspertą, raštu susitarti dėl tokios ekspertizės apmokėjimo lygiomis dalimis.</w:t>
      </w:r>
    </w:p>
    <w:p w14:paraId="00AF04A3" w14:textId="40742DBE" w:rsidR="004038A1" w:rsidRDefault="004038A1" w:rsidP="00BD27DC">
      <w:pPr>
        <w:pStyle w:val="Sraopastraipa"/>
        <w:numPr>
          <w:ilvl w:val="1"/>
          <w:numId w:val="4"/>
        </w:numPr>
        <w:spacing w:line="240" w:lineRule="auto"/>
        <w:ind w:left="426" w:hanging="426"/>
        <w:contextualSpacing w:val="0"/>
        <w:rPr>
          <w:lang w:eastAsia="lt-LT"/>
        </w:rPr>
      </w:pPr>
      <w:r w:rsidRPr="0012671F">
        <w:t xml:space="preserve">Šalys susitaria, kad Šalies įgalioto </w:t>
      </w:r>
      <w:r>
        <w:t>asmens</w:t>
      </w:r>
      <w:r w:rsidRPr="0012671F">
        <w:t xml:space="preserve"> pasirašytas ir elektroninio ryšio priemonėmis kitai Šaliai perduotas perdavimo</w:t>
      </w:r>
      <w:r w:rsidR="003F7A62">
        <w:t>–</w:t>
      </w:r>
      <w:r w:rsidRPr="0012671F">
        <w:t xml:space="preserve">priėmimo aktas yra laikomas sudarytu tinkama forma ir originalus perdavimo-priėmimo akto egzemplioriais gali būti neapsikeičiama. </w:t>
      </w:r>
    </w:p>
    <w:p w14:paraId="3DE44CE4" w14:textId="0128418A" w:rsidR="00817BD0" w:rsidRDefault="00817BD0" w:rsidP="00BD27DC">
      <w:pPr>
        <w:pStyle w:val="Sraopastraipa"/>
        <w:numPr>
          <w:ilvl w:val="1"/>
          <w:numId w:val="4"/>
        </w:numPr>
        <w:spacing w:line="240" w:lineRule="auto"/>
        <w:ind w:left="426" w:hanging="426"/>
        <w:contextualSpacing w:val="0"/>
        <w:rPr>
          <w:lang w:eastAsia="lt-LT"/>
        </w:rPr>
      </w:pPr>
      <w:r>
        <w:t>Šalims susitarus perdavimo</w:t>
      </w:r>
      <w:r w:rsidR="00281947">
        <w:t>-</w:t>
      </w:r>
      <w:r>
        <w:t xml:space="preserve">priėmimo aktas gali būti pasirašomas kvalifikuotu elektroniniu parašu. </w:t>
      </w:r>
      <w:r w:rsidRPr="006D7C9A">
        <w:t xml:space="preserve"> </w:t>
      </w:r>
    </w:p>
    <w:p w14:paraId="574DB0C4" w14:textId="77777777" w:rsidR="00936588" w:rsidRPr="00863964" w:rsidRDefault="00936588" w:rsidP="00BD27DC">
      <w:pPr>
        <w:spacing w:line="240" w:lineRule="auto"/>
        <w:rPr>
          <w:lang w:eastAsia="lt-LT"/>
        </w:rPr>
      </w:pPr>
    </w:p>
    <w:p w14:paraId="00AF04A5" w14:textId="77777777" w:rsidR="004038A1" w:rsidRPr="0012671F" w:rsidRDefault="004038A1" w:rsidP="00BD27DC">
      <w:pPr>
        <w:pStyle w:val="Sraopastraipa"/>
        <w:numPr>
          <w:ilvl w:val="0"/>
          <w:numId w:val="4"/>
        </w:numPr>
        <w:spacing w:line="240" w:lineRule="auto"/>
        <w:contextualSpacing w:val="0"/>
        <w:jc w:val="center"/>
        <w:rPr>
          <w:lang w:eastAsia="lt-LT"/>
        </w:rPr>
      </w:pPr>
      <w:r>
        <w:rPr>
          <w:b/>
        </w:rPr>
        <w:t>K</w:t>
      </w:r>
      <w:r w:rsidRPr="0012671F">
        <w:rPr>
          <w:b/>
        </w:rPr>
        <w:t>aina ir kainos mokėjimo tvarka</w:t>
      </w:r>
    </w:p>
    <w:p w14:paraId="00AF04A6" w14:textId="77777777" w:rsidR="004038A1" w:rsidRPr="0012671F" w:rsidRDefault="004038A1" w:rsidP="00BD27DC">
      <w:pPr>
        <w:spacing w:line="240" w:lineRule="auto"/>
        <w:ind w:left="709" w:hanging="709"/>
        <w:rPr>
          <w:lang w:eastAsia="lt-LT"/>
        </w:rPr>
      </w:pPr>
    </w:p>
    <w:p w14:paraId="00AF04A7" w14:textId="10750FBD" w:rsidR="004038A1" w:rsidRDefault="004038A1" w:rsidP="00BD27DC">
      <w:pPr>
        <w:pStyle w:val="Sraopastraipa"/>
        <w:numPr>
          <w:ilvl w:val="1"/>
          <w:numId w:val="4"/>
        </w:numPr>
        <w:spacing w:line="240" w:lineRule="auto"/>
        <w:ind w:left="426" w:hanging="426"/>
        <w:contextualSpacing w:val="0"/>
        <w:rPr>
          <w:lang w:eastAsia="lt-LT"/>
        </w:rPr>
      </w:pPr>
      <w:r w:rsidRPr="00D26BEB">
        <w:rPr>
          <w:lang w:eastAsia="lt-LT"/>
        </w:rPr>
        <w:t>Sutarties kaina (</w:t>
      </w:r>
      <w:r w:rsidR="007D6545">
        <w:rPr>
          <w:lang w:eastAsia="lt-LT"/>
        </w:rPr>
        <w:t>kainodaros taisyklės) nustatyta</w:t>
      </w:r>
      <w:r w:rsidRPr="00D26BEB">
        <w:rPr>
          <w:lang w:eastAsia="lt-LT"/>
        </w:rPr>
        <w:t xml:space="preserve"> Sutarties </w:t>
      </w:r>
      <w:r w:rsidR="00A74452">
        <w:rPr>
          <w:lang w:eastAsia="lt-LT"/>
        </w:rPr>
        <w:t>S</w:t>
      </w:r>
      <w:r w:rsidRPr="00D26BEB">
        <w:rPr>
          <w:lang w:eastAsia="lt-LT"/>
        </w:rPr>
        <w:t>pecialiosiose sąlygose.</w:t>
      </w:r>
    </w:p>
    <w:p w14:paraId="00AF04A8" w14:textId="77777777" w:rsidR="004038A1" w:rsidRDefault="004038A1" w:rsidP="00BD27DC">
      <w:pPr>
        <w:pStyle w:val="Sraopastraipa"/>
        <w:numPr>
          <w:ilvl w:val="1"/>
          <w:numId w:val="4"/>
        </w:numPr>
        <w:spacing w:line="240" w:lineRule="auto"/>
        <w:ind w:left="426" w:hanging="426"/>
        <w:contextualSpacing w:val="0"/>
        <w:rPr>
          <w:lang w:eastAsia="lt-LT"/>
        </w:rPr>
      </w:pPr>
      <w:r>
        <w:rPr>
          <w:lang w:eastAsia="lt-LT"/>
        </w:rPr>
        <w:t>Paslaugų k</w:t>
      </w:r>
      <w:r w:rsidRPr="0012671F">
        <w:rPr>
          <w:lang w:eastAsia="lt-LT"/>
        </w:rPr>
        <w:t xml:space="preserve">aina </w:t>
      </w:r>
      <w:r>
        <w:rPr>
          <w:lang w:eastAsia="lt-LT"/>
        </w:rPr>
        <w:t xml:space="preserve">(įkainis) </w:t>
      </w:r>
      <w:r w:rsidRPr="0012671F">
        <w:rPr>
          <w:lang w:eastAsia="lt-LT"/>
        </w:rPr>
        <w:t xml:space="preserve">yra nustatyta Paslaugų teikėjo pateikto </w:t>
      </w:r>
      <w:r w:rsidR="00F241EE">
        <w:rPr>
          <w:lang w:eastAsia="lt-LT"/>
        </w:rPr>
        <w:t xml:space="preserve">Pirkimo </w:t>
      </w:r>
      <w:r w:rsidRPr="0012671F">
        <w:rPr>
          <w:lang w:eastAsia="lt-LT"/>
        </w:rPr>
        <w:t>pasiūlymo Užsakovo vykdytam Pirkimui pagrindu ir nesikeičia per visą Sutarties galiojimo laiką, išskyrus šioje Sutartyje tiesiogiai numatytus Kainos</w:t>
      </w:r>
      <w:r>
        <w:rPr>
          <w:lang w:eastAsia="lt-LT"/>
        </w:rPr>
        <w:t xml:space="preserve"> (įkainio) peržiūros </w:t>
      </w:r>
      <w:r w:rsidRPr="0012671F">
        <w:rPr>
          <w:lang w:eastAsia="lt-LT"/>
        </w:rPr>
        <w:t xml:space="preserve">ir </w:t>
      </w:r>
      <w:r>
        <w:rPr>
          <w:lang w:eastAsia="lt-LT"/>
        </w:rPr>
        <w:t>keitimo</w:t>
      </w:r>
      <w:r w:rsidRPr="0012671F">
        <w:rPr>
          <w:lang w:eastAsia="lt-LT"/>
        </w:rPr>
        <w:t xml:space="preserve"> atvejus.</w:t>
      </w:r>
      <w:r>
        <w:rPr>
          <w:lang w:eastAsia="lt-LT"/>
        </w:rPr>
        <w:t xml:space="preserve"> </w:t>
      </w:r>
      <w:r w:rsidRPr="007C7DCA">
        <w:rPr>
          <w:lang w:eastAsia="lt-LT"/>
        </w:rPr>
        <w:t xml:space="preserve">Susitarimai dėl </w:t>
      </w:r>
      <w:r>
        <w:rPr>
          <w:lang w:eastAsia="lt-LT"/>
        </w:rPr>
        <w:t xml:space="preserve">Kainos (įkainio) </w:t>
      </w:r>
      <w:r w:rsidRPr="007C7DCA">
        <w:rPr>
          <w:lang w:eastAsia="lt-LT"/>
        </w:rPr>
        <w:t>peržiūros ir (ar) keitimo turi būti įforminti raštu</w:t>
      </w:r>
      <w:r>
        <w:rPr>
          <w:lang w:eastAsia="lt-LT"/>
        </w:rPr>
        <w:t>.</w:t>
      </w:r>
    </w:p>
    <w:p w14:paraId="00AF04A9"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rPr>
          <w:lang w:eastAsia="lt-LT"/>
        </w:rPr>
        <w:lastRenderedPageBreak/>
        <w:t>Sutarties galiojimo metu pasikeitus PVM tarifui, PVM dydis koreguojamas pagal sąskaitos išrašymo už suteiktas paslaugas dieną galiojantį PVM tarifo dydį. Jei Sutarties galiojimo metu keičiasi PVM tarifo dydis, tokiu atveju Paslaugų teikėjo pasiūlyme nurodyta kaina</w:t>
      </w:r>
      <w:r w:rsidR="00F241EE">
        <w:rPr>
          <w:lang w:eastAsia="lt-LT"/>
        </w:rPr>
        <w:t xml:space="preserve"> (įkainis)</w:t>
      </w:r>
      <w:r w:rsidRPr="0012671F">
        <w:rPr>
          <w:lang w:eastAsia="lt-LT"/>
        </w:rPr>
        <w:t xml:space="preserve"> perskaičiuojama taikant padidėjusį/sumažėjusį PVM tarifą.</w:t>
      </w:r>
    </w:p>
    <w:p w14:paraId="00AF04AA"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rPr>
          <w:lang w:eastAsia="lt-LT"/>
        </w:rPr>
        <w:t xml:space="preserve">Kai Sutarties Specialiojoje dalyje numatytas papildomų Paslaugų įsigijimas arba Paslaugų dalies atsisakymas, Kaina koreguojama proporcingai papildomai įsigyjamų ar atsisakomų Paslaugų daliai, vadovaujantis Sutarties Specialiojoje dalyje numatytomis </w:t>
      </w:r>
      <w:r w:rsidR="00F241EE">
        <w:rPr>
          <w:lang w:eastAsia="lt-LT"/>
        </w:rPr>
        <w:t>K</w:t>
      </w:r>
      <w:r>
        <w:rPr>
          <w:lang w:eastAsia="lt-LT"/>
        </w:rPr>
        <w:t>ainos apskaičiavimo taisyklėmis</w:t>
      </w:r>
      <w:r w:rsidRPr="0012671F">
        <w:rPr>
          <w:lang w:eastAsia="lt-LT"/>
        </w:rPr>
        <w:t>.</w:t>
      </w:r>
    </w:p>
    <w:p w14:paraId="00AF04AB"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 xml:space="preserve">Kaina </w:t>
      </w:r>
      <w:r>
        <w:t xml:space="preserve">(įkainis) </w:t>
      </w:r>
      <w:r w:rsidRPr="0012671F">
        <w:t>apima visas tiesiogines ir netiesiogines Paslaugų teikėjo išlaidas, susijusias su Paslaugų teikimu (įskaitant, bet neapsiribojant, medžiagų ir įrangos kaina, Paslaugų teikėjo mokėtinus pelno, pajamų mokesčius, draudimo įmokas, transporto, apgyvendinimo išlaidas, autorinius atlyginimus ir pan., išskyrus PVM) ir negali būti didinama nepriklausomai nuo bet kokių aplinkybių, priežasčių ar rodiklių. Paslaugų teikėjas patvirtina, kad Kainos</w:t>
      </w:r>
      <w:r>
        <w:t xml:space="preserve"> (įkainio)</w:t>
      </w:r>
      <w:r w:rsidRPr="0012671F">
        <w:t xml:space="preserve"> visiškai pakanka Paslaugoms tinkamai suteikti.</w:t>
      </w:r>
    </w:p>
    <w:p w14:paraId="00AF04AC" w14:textId="1C27EF01" w:rsidR="004038A1" w:rsidRDefault="004038A1" w:rsidP="00BD27DC">
      <w:pPr>
        <w:pStyle w:val="Sraopastraipa"/>
        <w:numPr>
          <w:ilvl w:val="1"/>
          <w:numId w:val="4"/>
        </w:numPr>
        <w:spacing w:line="240" w:lineRule="auto"/>
        <w:ind w:left="426" w:hanging="426"/>
        <w:contextualSpacing w:val="0"/>
        <w:rPr>
          <w:lang w:eastAsia="lt-LT"/>
        </w:rPr>
      </w:pPr>
      <w:r w:rsidRPr="0012671F">
        <w:t>Už suteiktas Paslaugas Užsakovas apmoka pagal Paslaugų teikėjo pateiktą</w:t>
      </w:r>
      <w:r>
        <w:t xml:space="preserve"> ir </w:t>
      </w:r>
      <w:r w:rsidR="00C471CC">
        <w:t xml:space="preserve">per </w:t>
      </w:r>
      <w:r w:rsidR="00C471CC" w:rsidRPr="003936AC">
        <w:t xml:space="preserve">SABIS </w:t>
      </w:r>
      <w:r>
        <w:t>Užsakovo priimtą</w:t>
      </w:r>
      <w:r w:rsidRPr="0012671F">
        <w:t xml:space="preserve"> sąskaitą faktūrą, išrašytą abiejų Šalių pasirašyto Paslaugų perdavimo</w:t>
      </w:r>
      <w:r w:rsidR="003F7A62">
        <w:t xml:space="preserve">– </w:t>
      </w:r>
      <w:r w:rsidRPr="0012671F">
        <w:t>priėmimo akto pagrindu.</w:t>
      </w:r>
    </w:p>
    <w:p w14:paraId="308593DE" w14:textId="4064378F" w:rsidR="00D32F82" w:rsidRPr="0012671F" w:rsidRDefault="00D32F82" w:rsidP="00BD27DC">
      <w:pPr>
        <w:pStyle w:val="Sraopastraipa"/>
        <w:numPr>
          <w:ilvl w:val="1"/>
          <w:numId w:val="4"/>
        </w:numPr>
        <w:spacing w:line="240" w:lineRule="auto"/>
        <w:ind w:left="426" w:hanging="426"/>
        <w:contextualSpacing w:val="0"/>
        <w:rPr>
          <w:lang w:eastAsia="lt-LT"/>
        </w:rPr>
      </w:pPr>
      <w:r>
        <w:t>Paslaugų teikėjas sąskaitą faktūrą pateikia ne vėliau, kaip per 5 (penkias) kalendorines dienas nuo perdavimo</w:t>
      </w:r>
      <w:r w:rsidR="003F7A62">
        <w:t>–</w:t>
      </w:r>
      <w:r>
        <w:t>priėmimo akto pasirašymo.</w:t>
      </w:r>
    </w:p>
    <w:p w14:paraId="00AF04AD" w14:textId="013D65BD"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Paslaugų teikėjas visas sąskaitas faktūras</w:t>
      </w:r>
      <w:r>
        <w:t>, kreditinius ir debetinius dokumentus, jei vykdant sutartį tokie yra išrašomi,</w:t>
      </w:r>
      <w:r w:rsidRPr="0012671F">
        <w:t xml:space="preserve"> Užsakovui privalo pateikti </w:t>
      </w:r>
      <w:r w:rsidR="00C471CC">
        <w:t xml:space="preserve">per </w:t>
      </w:r>
      <w:r w:rsidR="00C471CC" w:rsidRPr="003936AC">
        <w:t>SABIS (Sąskaitų administravimo bendroji informacinė sistema)</w:t>
      </w:r>
      <w:r>
        <w:t xml:space="preserve">. </w:t>
      </w:r>
      <w:r w:rsidRPr="0012671F">
        <w:t xml:space="preserve">Paslaugų teikėjui sąskaitas faktūras </w:t>
      </w:r>
      <w:r>
        <w:t xml:space="preserve">ir kitus šiame punkte nurodytus dokumentus </w:t>
      </w:r>
      <w:r w:rsidRPr="0012671F">
        <w:t xml:space="preserve">pateikus kitu nei nurodytas </w:t>
      </w:r>
      <w:r>
        <w:t>būdu</w:t>
      </w:r>
      <w:r w:rsidRPr="0012671F">
        <w:t>, jos nebus laikomos įteiktomis Užsakovui ir Užsakovui nekils jokių pareigų, susijusių su netinkamai pateiktų sąskaitų faktūrų apmokėjimu</w:t>
      </w:r>
      <w:r>
        <w:t xml:space="preserve">, išskyrus atvejus, nurodytus </w:t>
      </w:r>
      <w:r w:rsidRPr="005D5E47">
        <w:t>Lietuvos Respublikos pirkimų, atliekamų vandentvarkos, energetikos, transporto ar pašto paslaugų srities perkančiųjų subjektų, įstatym</w:t>
      </w:r>
      <w:r>
        <w:t>o 34 str. 12 dalyje</w:t>
      </w:r>
      <w:r w:rsidRPr="00BD4A54">
        <w:t>.</w:t>
      </w:r>
      <w:r>
        <w:t xml:space="preserve"> Visos išlaidos, susijusios su šiame punkte nurodytų apskaitos dokumentų pateikimu Užsakovui per </w:t>
      </w:r>
      <w:r w:rsidR="00C471CC">
        <w:t>SABIS</w:t>
      </w:r>
      <w:r>
        <w:t>, tenka Paslaugų teikėjui</w:t>
      </w:r>
      <w:r w:rsidRPr="0012671F">
        <w:t xml:space="preserve">. </w:t>
      </w:r>
    </w:p>
    <w:p w14:paraId="00AF04AE" w14:textId="77777777" w:rsidR="004038A1" w:rsidRDefault="004038A1" w:rsidP="00BD27DC">
      <w:pPr>
        <w:pStyle w:val="Sraopastraipa"/>
        <w:numPr>
          <w:ilvl w:val="1"/>
          <w:numId w:val="4"/>
        </w:numPr>
        <w:spacing w:line="240" w:lineRule="auto"/>
        <w:ind w:left="426" w:hanging="426"/>
        <w:contextualSpacing w:val="0"/>
        <w:rPr>
          <w:lang w:eastAsia="lt-LT"/>
        </w:rPr>
      </w:pPr>
      <w:r w:rsidRPr="0012671F">
        <w:t xml:space="preserve">Užsakovas apmoka Paslaugų teikėjo tinkamai </w:t>
      </w:r>
      <w:r>
        <w:t>pa</w:t>
      </w:r>
      <w:r w:rsidRPr="0012671F">
        <w:t xml:space="preserve">teiktas </w:t>
      </w:r>
      <w:r>
        <w:t xml:space="preserve">ir Užsakovo priimtas </w:t>
      </w:r>
      <w:r w:rsidRPr="0012671F">
        <w:t>sąskaitas faktūras per Sąskaitos apmokėjimo terminą, bankiniu pavedimu į Sutartyje arba vėlesniuose Paslaugų teikėjo raštiškuose pranešimuose nurodytą banko sąskaitą.</w:t>
      </w:r>
    </w:p>
    <w:p w14:paraId="00AF04AF" w14:textId="77777777" w:rsidR="004038A1" w:rsidRDefault="004038A1" w:rsidP="00BD27DC">
      <w:pPr>
        <w:pStyle w:val="Sraopastraipa"/>
        <w:numPr>
          <w:ilvl w:val="1"/>
          <w:numId w:val="4"/>
        </w:numPr>
        <w:spacing w:line="240" w:lineRule="auto"/>
        <w:ind w:left="567" w:hanging="567"/>
        <w:contextualSpacing w:val="0"/>
        <w:rPr>
          <w:lang w:eastAsia="lt-LT"/>
        </w:rPr>
      </w:pPr>
      <w:r>
        <w:t>Jei Pirkimo dokumentuose buvo numatyta tokia galimybė, gali būti vykdomas tiesioginis atsiskaitymas su Paslaugų teikėjo subtiekėjais.</w:t>
      </w:r>
    </w:p>
    <w:p w14:paraId="00AF04B0" w14:textId="4B13933E" w:rsidR="004038A1" w:rsidRDefault="004038A1" w:rsidP="00BD27DC">
      <w:pPr>
        <w:pStyle w:val="Sraopastraipa"/>
        <w:numPr>
          <w:ilvl w:val="1"/>
          <w:numId w:val="4"/>
        </w:numPr>
        <w:spacing w:line="240" w:lineRule="auto"/>
        <w:ind w:left="567" w:hanging="567"/>
        <w:contextualSpacing w:val="0"/>
        <w:rPr>
          <w:lang w:eastAsia="lt-LT"/>
        </w:rPr>
      </w:pPr>
      <w:r>
        <w:t>Apie tiesioginio atsiskaitymo su subtiekėju galimybę Užsakovas praneša visiems Paslaugų teikėjo subtiekėjams, kurių informaciją Paslaugų teikėjas pateikė Užsakovui Sutarties 3.1.</w:t>
      </w:r>
      <w:r w:rsidR="00E86A9F">
        <w:t>9</w:t>
      </w:r>
      <w:r>
        <w:t>. p</w:t>
      </w:r>
      <w:r w:rsidR="00E86A9F">
        <w:t>unkte</w:t>
      </w:r>
      <w:r>
        <w:t xml:space="preserve"> nustatyta tvarka, ne vėliau nei per 3</w:t>
      </w:r>
      <w:r w:rsidR="00E86A9F">
        <w:t xml:space="preserve"> (tris)</w:t>
      </w:r>
      <w:r>
        <w:t xml:space="preserve"> darbo dienas nuo nurodytos informacijos gavimo iš Paslaugų teikėjo.</w:t>
      </w:r>
    </w:p>
    <w:p w14:paraId="00AF04B1" w14:textId="77777777" w:rsidR="004038A1" w:rsidRDefault="004038A1" w:rsidP="00BD27DC">
      <w:pPr>
        <w:pStyle w:val="Sraopastraipa"/>
        <w:numPr>
          <w:ilvl w:val="1"/>
          <w:numId w:val="4"/>
        </w:numPr>
        <w:spacing w:line="240" w:lineRule="auto"/>
        <w:ind w:left="567" w:hanging="567"/>
        <w:contextualSpacing w:val="0"/>
        <w:rPr>
          <w:lang w:eastAsia="lt-LT"/>
        </w:rPr>
      </w:pPr>
      <w:r>
        <w:t>Subtiekėjas, norėdamas pasinaudoti tiesioginio atsiskaitymo su subtiekėju galimybe, raštu pateikia prašymą Užsakovui.</w:t>
      </w:r>
      <w:r w:rsidRPr="00AD555E">
        <w:t xml:space="preserve"> </w:t>
      </w:r>
    </w:p>
    <w:p w14:paraId="00AF04B2" w14:textId="77777777" w:rsidR="004038A1" w:rsidRDefault="004038A1" w:rsidP="00BD27DC">
      <w:pPr>
        <w:pStyle w:val="Sraopastraipa"/>
        <w:numPr>
          <w:ilvl w:val="1"/>
          <w:numId w:val="4"/>
        </w:numPr>
        <w:spacing w:line="240" w:lineRule="auto"/>
        <w:ind w:left="567" w:hanging="567"/>
        <w:contextualSpacing w:val="0"/>
        <w:rPr>
          <w:lang w:eastAsia="lt-LT"/>
        </w:rPr>
      </w:pPr>
      <w:r>
        <w:t>Tiesioginio atsiskaitymo su subtiekėju sąlygos ir tvarka nustatomos Užsakovo, Paslaugų teikėjo ir Paslaugų teikėjo subtiekėjo sudaromoje trišalėje Sutartyje, kuri nuo jos pasirašymo tampa neatskiriama šios Sutarties dalimi (toliau – Trišalė sutartis);</w:t>
      </w:r>
    </w:p>
    <w:p w14:paraId="00AF04B4" w14:textId="5F49B922" w:rsidR="004038A1" w:rsidRPr="0012671F" w:rsidRDefault="004038A1" w:rsidP="00BD27DC">
      <w:pPr>
        <w:pStyle w:val="Sraopastraipa"/>
        <w:numPr>
          <w:ilvl w:val="1"/>
          <w:numId w:val="4"/>
        </w:numPr>
        <w:spacing w:line="240" w:lineRule="auto"/>
        <w:ind w:left="567" w:hanging="567"/>
        <w:contextualSpacing w:val="0"/>
        <w:rPr>
          <w:lang w:eastAsia="lt-LT"/>
        </w:rPr>
      </w:pPr>
      <w:r>
        <w:rPr>
          <w:lang w:eastAsia="lt-LT"/>
        </w:rPr>
        <w:t>Užsakovo tiesioginio atsiskaitymo su subtiekėju sąlygos ir tvarka nustatomos atsižvelgiant į šioje Sutartyje ir sutartyje tarp Paslaugų teikėjo ir jo subtiekėjo nustatytas sąlygas.  Paslaugų teikėjas turi teisę prieštarauti nepagrįstų mokėjimų subtiekėjui pagal Trišalę sutartį vykdymui.</w:t>
      </w:r>
    </w:p>
    <w:p w14:paraId="00AF04B5" w14:textId="77777777" w:rsidR="004038A1" w:rsidRPr="0012671F" w:rsidRDefault="004038A1" w:rsidP="00BD27DC">
      <w:pPr>
        <w:spacing w:line="240" w:lineRule="auto"/>
        <w:rPr>
          <w:lang w:eastAsia="lt-LT"/>
        </w:rPr>
      </w:pPr>
    </w:p>
    <w:p w14:paraId="00AF04B6" w14:textId="77777777" w:rsidR="004038A1" w:rsidRPr="0012671F" w:rsidRDefault="004038A1" w:rsidP="00BD27DC">
      <w:pPr>
        <w:pStyle w:val="Sraopastraipa"/>
        <w:numPr>
          <w:ilvl w:val="0"/>
          <w:numId w:val="4"/>
        </w:numPr>
        <w:spacing w:line="240" w:lineRule="auto"/>
        <w:contextualSpacing w:val="0"/>
        <w:jc w:val="center"/>
        <w:rPr>
          <w:b/>
          <w:lang w:eastAsia="lt-LT"/>
        </w:rPr>
      </w:pPr>
      <w:r w:rsidRPr="0012671F">
        <w:rPr>
          <w:b/>
          <w:lang w:eastAsia="lt-LT"/>
        </w:rPr>
        <w:t>Paslaugų teikėjo teisė pasitelkti trečiuosius asmenis (</w:t>
      </w:r>
      <w:proofErr w:type="spellStart"/>
      <w:r w:rsidRPr="0012671F">
        <w:rPr>
          <w:b/>
          <w:lang w:eastAsia="lt-LT"/>
        </w:rPr>
        <w:t>sub</w:t>
      </w:r>
      <w:r>
        <w:rPr>
          <w:b/>
          <w:lang w:eastAsia="lt-LT"/>
        </w:rPr>
        <w:t>tie</w:t>
      </w:r>
      <w:r w:rsidRPr="0012671F">
        <w:rPr>
          <w:b/>
          <w:lang w:eastAsia="lt-LT"/>
        </w:rPr>
        <w:t>kimas</w:t>
      </w:r>
      <w:proofErr w:type="spellEnd"/>
      <w:r w:rsidRPr="0012671F">
        <w:rPr>
          <w:b/>
          <w:lang w:eastAsia="lt-LT"/>
        </w:rPr>
        <w:t>), jungtinė veikla</w:t>
      </w:r>
    </w:p>
    <w:p w14:paraId="00AF04B7" w14:textId="77777777" w:rsidR="004038A1" w:rsidRPr="0012671F" w:rsidRDefault="004038A1" w:rsidP="00BD27DC">
      <w:pPr>
        <w:spacing w:line="240" w:lineRule="auto"/>
        <w:rPr>
          <w:lang w:eastAsia="lt-LT"/>
        </w:rPr>
      </w:pPr>
    </w:p>
    <w:p w14:paraId="00AF04B8" w14:textId="77777777" w:rsidR="004038A1" w:rsidRDefault="004038A1" w:rsidP="00BD27DC">
      <w:pPr>
        <w:pStyle w:val="Sraopastraipa"/>
        <w:numPr>
          <w:ilvl w:val="1"/>
          <w:numId w:val="4"/>
        </w:numPr>
        <w:spacing w:line="240" w:lineRule="auto"/>
        <w:ind w:left="426" w:hanging="426"/>
        <w:contextualSpacing w:val="0"/>
        <w:rPr>
          <w:lang w:eastAsia="lt-LT"/>
        </w:rPr>
      </w:pPr>
      <w:r>
        <w:rPr>
          <w:lang w:eastAsia="lt-LT"/>
        </w:rPr>
        <w:t xml:space="preserve">Bet kokie fiziniai ar juridiniai asmenys, kuriuos Paslaugų teikėjas pasitelkia šios Sutarties vykdymui, neatsižvelgiant į tai, kokie teisiniai ryšiai sieja šiuos asmenis su Paslaugų teikėju, yra laikomi Paslaugų teikėjo subtiekėjais. Šių asmenų veiksmai vykdant Sutartį Paslaugų teikėjui sukelia tokias pačias pasekmes, kaip jo paties veiksmai. </w:t>
      </w:r>
    </w:p>
    <w:p w14:paraId="00AF04B9" w14:textId="26650B26" w:rsidR="004038A1" w:rsidRDefault="004038A1" w:rsidP="00BD27DC">
      <w:pPr>
        <w:pStyle w:val="Sraopastraipa"/>
        <w:numPr>
          <w:ilvl w:val="1"/>
          <w:numId w:val="4"/>
        </w:numPr>
        <w:spacing w:line="240" w:lineRule="auto"/>
        <w:ind w:left="426" w:hanging="426"/>
        <w:contextualSpacing w:val="0"/>
        <w:rPr>
          <w:lang w:eastAsia="lt-LT"/>
        </w:rPr>
      </w:pPr>
      <w:r>
        <w:rPr>
          <w:lang w:eastAsia="lt-LT"/>
        </w:rPr>
        <w:t xml:space="preserve">Paslaugų teikėjas neturi teisės pasitelkti subtiekėjų, jei savo Pirkimo </w:t>
      </w:r>
      <w:r w:rsidR="00C55119">
        <w:rPr>
          <w:lang w:eastAsia="lt-LT"/>
        </w:rPr>
        <w:t>pasiūlyme</w:t>
      </w:r>
      <w:r>
        <w:rPr>
          <w:lang w:eastAsia="lt-LT"/>
        </w:rPr>
        <w:t xml:space="preserve"> nenurodė, kad ketina tai padaryti. Kai Paslaugų teikėjas subtiekėjų pasitelkimą nurodė savo Pirkimo </w:t>
      </w:r>
      <w:r w:rsidR="00C55119">
        <w:rPr>
          <w:lang w:eastAsia="lt-LT"/>
        </w:rPr>
        <w:t>pasiūlyme</w:t>
      </w:r>
      <w:r>
        <w:rPr>
          <w:lang w:eastAsia="lt-LT"/>
        </w:rPr>
        <w:t>, informacija apie tokius subtiekėjus privalo būti pateikta Užsakovui Sutarties 3.1.</w:t>
      </w:r>
      <w:r w:rsidR="00E86A9F">
        <w:rPr>
          <w:lang w:eastAsia="lt-LT"/>
        </w:rPr>
        <w:t>9</w:t>
      </w:r>
      <w:r>
        <w:rPr>
          <w:lang w:eastAsia="lt-LT"/>
        </w:rPr>
        <w:t xml:space="preserve">. punkte nustatyta tvarka. </w:t>
      </w:r>
    </w:p>
    <w:p w14:paraId="00AF04BA" w14:textId="77777777" w:rsidR="004038A1" w:rsidRDefault="004038A1" w:rsidP="00BD27DC">
      <w:pPr>
        <w:pStyle w:val="Sraopastraipa"/>
        <w:numPr>
          <w:ilvl w:val="1"/>
          <w:numId w:val="4"/>
        </w:numPr>
        <w:spacing w:line="240" w:lineRule="auto"/>
        <w:ind w:left="426" w:hanging="426"/>
        <w:contextualSpacing w:val="0"/>
        <w:rPr>
          <w:lang w:eastAsia="lt-LT"/>
        </w:rPr>
      </w:pPr>
      <w:r>
        <w:rPr>
          <w:lang w:eastAsia="lt-LT"/>
        </w:rPr>
        <w:t>Sutarties vykdymo laikotarpiu Sutarties vykdymui pasitelkti subtiekėjai, kurių pajėgumais Paslaugų teikėjas rėmėsi Pirkime, gali būti pakeisti</w:t>
      </w:r>
      <w:r w:rsidRPr="0054639B">
        <w:t xml:space="preserve"> </w:t>
      </w:r>
      <w:r w:rsidRPr="0054639B">
        <w:rPr>
          <w:lang w:eastAsia="lt-LT"/>
        </w:rPr>
        <w:t>tik dėl objektyvių priežasčių ir tik gav</w:t>
      </w:r>
      <w:r>
        <w:rPr>
          <w:lang w:eastAsia="lt-LT"/>
        </w:rPr>
        <w:t>us</w:t>
      </w:r>
      <w:r w:rsidRPr="0054639B">
        <w:rPr>
          <w:lang w:eastAsia="lt-LT"/>
        </w:rPr>
        <w:t xml:space="preserve"> išankstinį raštišką </w:t>
      </w:r>
      <w:r>
        <w:rPr>
          <w:lang w:eastAsia="lt-LT"/>
        </w:rPr>
        <w:t>Užsakovo</w:t>
      </w:r>
      <w:r w:rsidRPr="0054639B">
        <w:rPr>
          <w:lang w:eastAsia="lt-LT"/>
        </w:rPr>
        <w:t xml:space="preserve"> sutikimą, kurio </w:t>
      </w:r>
      <w:r>
        <w:rPr>
          <w:lang w:eastAsia="lt-LT"/>
        </w:rPr>
        <w:t>Užsakovas</w:t>
      </w:r>
      <w:r w:rsidRPr="0054639B">
        <w:rPr>
          <w:lang w:eastAsia="lt-LT"/>
        </w:rPr>
        <w:t xml:space="preserve"> neatsisakys išduoti nepagrįstai. Naujų </w:t>
      </w:r>
      <w:r>
        <w:rPr>
          <w:lang w:eastAsia="lt-LT"/>
        </w:rPr>
        <w:t>Paslaugų teikėjo</w:t>
      </w:r>
      <w:r w:rsidRPr="0054639B">
        <w:rPr>
          <w:lang w:eastAsia="lt-LT"/>
        </w:rPr>
        <w:t xml:space="preserve"> pasitelktų </w:t>
      </w:r>
      <w:r>
        <w:rPr>
          <w:lang w:eastAsia="lt-LT"/>
        </w:rPr>
        <w:t xml:space="preserve">subtiekėjų </w:t>
      </w:r>
      <w:r w:rsidRPr="0054639B">
        <w:rPr>
          <w:lang w:eastAsia="lt-LT"/>
        </w:rPr>
        <w:t>kvalifikacija ir kiti pajėgumai negali būti blogesni</w:t>
      </w:r>
      <w:r>
        <w:rPr>
          <w:lang w:eastAsia="lt-LT"/>
        </w:rPr>
        <w:t>,</w:t>
      </w:r>
      <w:r w:rsidRPr="0054639B">
        <w:rPr>
          <w:lang w:eastAsia="lt-LT"/>
        </w:rPr>
        <w:t xml:space="preserve"> negu atitinkami taikytini minimalūs kvalifikacijos reikalavimai</w:t>
      </w:r>
      <w:r>
        <w:rPr>
          <w:lang w:eastAsia="lt-LT"/>
        </w:rPr>
        <w:t>,</w:t>
      </w:r>
      <w:r w:rsidRPr="0054639B">
        <w:rPr>
          <w:lang w:eastAsia="lt-LT"/>
        </w:rPr>
        <w:t xml:space="preserve"> numatyti Pirkimo dokumentuose. </w:t>
      </w:r>
      <w:r w:rsidRPr="0012671F">
        <w:rPr>
          <w:lang w:eastAsia="lt-LT"/>
        </w:rPr>
        <w:t xml:space="preserve">Šis reikalavimas netaikomas, jei </w:t>
      </w:r>
      <w:r>
        <w:rPr>
          <w:lang w:eastAsia="lt-LT"/>
        </w:rPr>
        <w:t>Paslaugų teikėjas subt</w:t>
      </w:r>
      <w:r w:rsidRPr="0012671F">
        <w:rPr>
          <w:lang w:eastAsia="lt-LT"/>
        </w:rPr>
        <w:t>i</w:t>
      </w:r>
      <w:r>
        <w:rPr>
          <w:lang w:eastAsia="lt-LT"/>
        </w:rPr>
        <w:t>e</w:t>
      </w:r>
      <w:r w:rsidRPr="0012671F">
        <w:rPr>
          <w:lang w:eastAsia="lt-LT"/>
        </w:rPr>
        <w:t xml:space="preserve">kėjo </w:t>
      </w:r>
      <w:r>
        <w:rPr>
          <w:lang w:eastAsia="lt-LT"/>
        </w:rPr>
        <w:t>pajėgumais (kvalifikacija) Pirkime</w:t>
      </w:r>
      <w:r w:rsidRPr="0012671F">
        <w:rPr>
          <w:lang w:eastAsia="lt-LT"/>
        </w:rPr>
        <w:t xml:space="preserve"> nesirėmė.</w:t>
      </w:r>
      <w:r>
        <w:rPr>
          <w:lang w:eastAsia="lt-LT"/>
        </w:rPr>
        <w:t xml:space="preserve"> </w:t>
      </w:r>
      <w:r w:rsidRPr="0054639B">
        <w:rPr>
          <w:lang w:eastAsia="lt-LT"/>
        </w:rPr>
        <w:t xml:space="preserve">Objektyviomis priežastimis pakeisti </w:t>
      </w:r>
      <w:r>
        <w:rPr>
          <w:lang w:eastAsia="lt-LT"/>
        </w:rPr>
        <w:t>Paslaugų teikėjo</w:t>
      </w:r>
      <w:r w:rsidRPr="0054639B">
        <w:rPr>
          <w:lang w:eastAsia="lt-LT"/>
        </w:rPr>
        <w:t xml:space="preserve"> pasitelktą </w:t>
      </w:r>
      <w:r>
        <w:rPr>
          <w:lang w:eastAsia="lt-LT"/>
        </w:rPr>
        <w:t>subtiekėją</w:t>
      </w:r>
      <w:r w:rsidRPr="0054639B">
        <w:rPr>
          <w:lang w:eastAsia="lt-LT"/>
        </w:rPr>
        <w:t xml:space="preserve"> laikomos situacijos, kai: (i) toks </w:t>
      </w:r>
      <w:r>
        <w:rPr>
          <w:lang w:eastAsia="lt-LT"/>
        </w:rPr>
        <w:t>Paslaugų teikėjo</w:t>
      </w:r>
      <w:r w:rsidRPr="0054639B">
        <w:rPr>
          <w:lang w:eastAsia="lt-LT"/>
        </w:rPr>
        <w:t xml:space="preserve"> pasitelktas</w:t>
      </w:r>
      <w:r>
        <w:rPr>
          <w:lang w:eastAsia="lt-LT"/>
        </w:rPr>
        <w:t xml:space="preserve"> </w:t>
      </w:r>
      <w:r>
        <w:rPr>
          <w:lang w:eastAsia="lt-LT"/>
        </w:rPr>
        <w:lastRenderedPageBreak/>
        <w:t xml:space="preserve">subtiekėjas - </w:t>
      </w:r>
      <w:r w:rsidRPr="0054639B">
        <w:rPr>
          <w:lang w:eastAsia="lt-LT"/>
        </w:rPr>
        <w:t xml:space="preserve">juridinis asmuo bankrutuoja, yra restruktūrizuojamas, nutraukia veiklą ar nebegali jos tęsti arba kitais panašiais atvejais; (ii) kuomet </w:t>
      </w:r>
      <w:r>
        <w:rPr>
          <w:lang w:eastAsia="lt-LT"/>
        </w:rPr>
        <w:t>Paslaugų teikėjo</w:t>
      </w:r>
      <w:r w:rsidRPr="0054639B">
        <w:rPr>
          <w:lang w:eastAsia="lt-LT"/>
        </w:rPr>
        <w:t xml:space="preserve"> pasitelktas </w:t>
      </w:r>
      <w:r>
        <w:rPr>
          <w:lang w:eastAsia="lt-LT"/>
        </w:rPr>
        <w:t xml:space="preserve">subtiekėjas - </w:t>
      </w:r>
      <w:r w:rsidRPr="0054639B">
        <w:rPr>
          <w:lang w:eastAsia="lt-LT"/>
        </w:rPr>
        <w:t xml:space="preserve">fizinis asmuo miršta, suserga liga, užkertančia kelią vykdyti jo, kaip specialisto, funkcijas; (iii) ne dėl </w:t>
      </w:r>
      <w:r>
        <w:rPr>
          <w:lang w:eastAsia="lt-LT"/>
        </w:rPr>
        <w:t xml:space="preserve">Paslaugų teikėjo </w:t>
      </w:r>
      <w:r w:rsidRPr="0054639B">
        <w:rPr>
          <w:lang w:eastAsia="lt-LT"/>
        </w:rPr>
        <w:t xml:space="preserve">kaltės nutrūksta sutartiniai santykiai tarp jo ir </w:t>
      </w:r>
      <w:r>
        <w:rPr>
          <w:lang w:eastAsia="lt-LT"/>
        </w:rPr>
        <w:t>subtiekėjo</w:t>
      </w:r>
      <w:r w:rsidRPr="0054639B">
        <w:rPr>
          <w:lang w:eastAsia="lt-LT"/>
        </w:rPr>
        <w:t xml:space="preserve">; (iv) nebetenkinami </w:t>
      </w:r>
      <w:r>
        <w:rPr>
          <w:lang w:eastAsia="lt-LT"/>
        </w:rPr>
        <w:t>Pirkimo d</w:t>
      </w:r>
      <w:r w:rsidRPr="0054639B">
        <w:rPr>
          <w:lang w:eastAsia="lt-LT"/>
        </w:rPr>
        <w:t>okumentuose nurodyti kvalifikaciniai kriterijai</w:t>
      </w:r>
      <w:r>
        <w:rPr>
          <w:lang w:eastAsia="lt-LT"/>
        </w:rPr>
        <w:t xml:space="preserve"> (v) yra kitų objektyvių aplinkybių, kuriomis būtina pakeisti subtiekėją</w:t>
      </w:r>
      <w:r w:rsidRPr="0054639B">
        <w:rPr>
          <w:lang w:eastAsia="lt-LT"/>
        </w:rPr>
        <w:t>.</w:t>
      </w:r>
      <w:r>
        <w:rPr>
          <w:lang w:eastAsia="lt-LT"/>
        </w:rPr>
        <w:t xml:space="preserve"> Subtiekėjų pakeitimas galimas, jei dėl jų nėra Lietuvos Respublikos viešųjų pirkimų įstatyme nurodytų privalomo pašalinimo pagrindų.  </w:t>
      </w:r>
    </w:p>
    <w:p w14:paraId="00AF04BB" w14:textId="536E9F47" w:rsidR="004038A1" w:rsidRDefault="004038A1" w:rsidP="00BD27DC">
      <w:pPr>
        <w:pStyle w:val="Sraopastraipa"/>
        <w:numPr>
          <w:ilvl w:val="1"/>
          <w:numId w:val="4"/>
        </w:numPr>
        <w:spacing w:line="240" w:lineRule="auto"/>
        <w:ind w:left="426" w:hanging="426"/>
        <w:contextualSpacing w:val="0"/>
        <w:rPr>
          <w:lang w:eastAsia="lt-LT"/>
        </w:rPr>
      </w:pPr>
      <w:r>
        <w:rPr>
          <w:lang w:eastAsia="lt-LT"/>
        </w:rPr>
        <w:t xml:space="preserve">Sutarties 6.3. p. nurodytas aplinkybes pagrindžiantys keičiančio subtiekėjo dokumentai pateikiami Užsakovui kartu su prašymu pakeisti subtiekėją. Užsakovas įsipareigoja pateikti Paslaugų teikėjui raštišką sutikimą / nesutikimą dėl pasirinkto subtiekėjo, ne vėliau kaip per 7 (septynias) </w:t>
      </w:r>
      <w:r w:rsidR="00D32F82">
        <w:rPr>
          <w:lang w:eastAsia="lt-LT"/>
        </w:rPr>
        <w:t xml:space="preserve">kalendorines </w:t>
      </w:r>
      <w:r>
        <w:rPr>
          <w:lang w:eastAsia="lt-LT"/>
        </w:rPr>
        <w:t xml:space="preserve">dienas nuo visų reikiamų dokumentų pateikimo Užsakovui dienos. </w:t>
      </w:r>
    </w:p>
    <w:p w14:paraId="00AF04BC" w14:textId="77777777" w:rsidR="004038A1" w:rsidRDefault="004038A1" w:rsidP="00BD27DC">
      <w:pPr>
        <w:pStyle w:val="Sraopastraipa"/>
        <w:numPr>
          <w:ilvl w:val="1"/>
          <w:numId w:val="4"/>
        </w:numPr>
        <w:spacing w:line="240" w:lineRule="auto"/>
        <w:ind w:left="426" w:hanging="426"/>
        <w:contextualSpacing w:val="0"/>
        <w:rPr>
          <w:lang w:eastAsia="lt-LT"/>
        </w:rPr>
      </w:pPr>
      <w:r>
        <w:rPr>
          <w:lang w:eastAsia="lt-LT"/>
        </w:rPr>
        <w:t xml:space="preserve">Subtiekėjai, jei jų pajėgumais Paslaugų teikėjas negrindė savo atitikimo Pirkimo dokumentuose nustatytiems kvalifikacijos reikalavimams, Paslaugų teikėjas gali būti tikrinami, siekiant nustatyti, ar nėra Lietuvos Respublikos viešųjų pirkimų įstatymo 46 str. nurodytų subtiekėjų pašalinimo pagrindų. </w:t>
      </w:r>
    </w:p>
    <w:p w14:paraId="00AF04BD" w14:textId="77777777" w:rsidR="004038A1" w:rsidRDefault="004038A1" w:rsidP="00BD27DC">
      <w:pPr>
        <w:pStyle w:val="Sraopastraipa"/>
        <w:numPr>
          <w:ilvl w:val="1"/>
          <w:numId w:val="4"/>
        </w:numPr>
        <w:spacing w:line="240" w:lineRule="auto"/>
        <w:ind w:left="426" w:hanging="426"/>
        <w:contextualSpacing w:val="0"/>
        <w:rPr>
          <w:lang w:eastAsia="lt-LT"/>
        </w:rPr>
      </w:pPr>
      <w:r>
        <w:rPr>
          <w:lang w:eastAsia="lt-LT"/>
        </w:rPr>
        <w:t xml:space="preserve">Paslaugų teikėjas visada bus atsakingas už Sutarties vykdymą, įskaitant subtiekėjams perduodamos vykdyti Sutarties dalies kokybę ir padarytą žalą.  Jei Paslaugų teikėjas pakeičia pasitelktą subtiekėją be Pirkėjo raštiško sutikimo, arba yra tokio subtiekėjo privalomo pašalinimo pagrindų, Paslaugų teikėjas privalo, Užsakovui pareikalavus, nedelsiant atsisakyti tokio subteikėjo paslaugų ir pakeisti jį tinkamu subtiekėju Sutartyje nustatyta tvarka. </w:t>
      </w:r>
    </w:p>
    <w:p w14:paraId="00AF04BE"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rPr>
          <w:lang w:eastAsia="lt-LT"/>
        </w:rPr>
        <w:t>Atsiradus poreikiui keisti jungtinės veiklos sutartyje nurodytus partnerius kitais (jeigu Paslaugos teikiamos pagal Jungtinės veiklos sutartį), jungtinės veiklos partneriai privalo įvykdyti visas žemiau nurodytas sąlygas:</w:t>
      </w:r>
    </w:p>
    <w:p w14:paraId="00AF04BF"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pateikti Užsakovui pasiliekančio(-</w:t>
      </w:r>
      <w:proofErr w:type="spellStart"/>
      <w:r w:rsidRPr="0012671F">
        <w:rPr>
          <w:lang w:eastAsia="lt-LT"/>
        </w:rPr>
        <w:t>ių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prašymą dėl jungtinės veiklos partnerio(-</w:t>
      </w:r>
      <w:proofErr w:type="spellStart"/>
      <w:r w:rsidRPr="0012671F">
        <w:rPr>
          <w:lang w:eastAsia="lt-LT"/>
        </w:rPr>
        <w:t>ių</w:t>
      </w:r>
      <w:proofErr w:type="spellEnd"/>
      <w:r w:rsidRPr="0012671F">
        <w:rPr>
          <w:lang w:eastAsia="lt-LT"/>
        </w:rPr>
        <w:t xml:space="preserve">) keitimo; </w:t>
      </w:r>
    </w:p>
    <w:p w14:paraId="00AF04C0"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pateikti Užsakovui pasitraukiančio(-</w:t>
      </w:r>
      <w:proofErr w:type="spellStart"/>
      <w:r w:rsidRPr="0012671F">
        <w:rPr>
          <w:lang w:eastAsia="lt-LT"/>
        </w:rPr>
        <w:t>ių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prašymą pasitraukti iš jungtinės veiklos sutarties partnerių ir perduoti visus įsipareigojimus pagal jungtinės veiklos sutartį naujajam(-</w:t>
      </w:r>
      <w:proofErr w:type="spellStart"/>
      <w:r w:rsidRPr="0012671F">
        <w:rPr>
          <w:lang w:eastAsia="lt-LT"/>
        </w:rPr>
        <w:t>iems</w:t>
      </w:r>
      <w:proofErr w:type="spellEnd"/>
      <w:r w:rsidRPr="0012671F">
        <w:rPr>
          <w:lang w:eastAsia="lt-LT"/>
        </w:rPr>
        <w:t>) / pasiliekančiam (-</w:t>
      </w:r>
      <w:proofErr w:type="spellStart"/>
      <w:r w:rsidRPr="0012671F">
        <w:rPr>
          <w:lang w:eastAsia="lt-LT"/>
        </w:rPr>
        <w:t>iams</w:t>
      </w:r>
      <w:proofErr w:type="spellEnd"/>
      <w:r w:rsidRPr="0012671F">
        <w:rPr>
          <w:lang w:eastAsia="lt-LT"/>
        </w:rPr>
        <w:t>) jungtinės veiklos partneriui (-</w:t>
      </w:r>
      <w:proofErr w:type="spellStart"/>
      <w:r w:rsidRPr="0012671F">
        <w:rPr>
          <w:lang w:eastAsia="lt-LT"/>
        </w:rPr>
        <w:t>iams</w:t>
      </w:r>
      <w:proofErr w:type="spellEnd"/>
      <w:r w:rsidRPr="0012671F">
        <w:rPr>
          <w:lang w:eastAsia="lt-LT"/>
        </w:rPr>
        <w:t xml:space="preserve">); </w:t>
      </w:r>
    </w:p>
    <w:p w14:paraId="00AF04C1"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pateikti Užsakovui naujojo(-</w:t>
      </w:r>
      <w:proofErr w:type="spellStart"/>
      <w:r w:rsidRPr="0012671F">
        <w:rPr>
          <w:lang w:eastAsia="lt-LT"/>
        </w:rPr>
        <w:t>ųjų</w:t>
      </w:r>
      <w:proofErr w:type="spellEnd"/>
      <w:r w:rsidRPr="0012671F">
        <w:rPr>
          <w:lang w:eastAsia="lt-LT"/>
        </w:rPr>
        <w:t>) / pasiliekančio(-</w:t>
      </w:r>
      <w:proofErr w:type="spellStart"/>
      <w:r w:rsidRPr="0012671F">
        <w:rPr>
          <w:lang w:eastAsia="lt-LT"/>
        </w:rPr>
        <w:t>ių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raštišką sutikimą(-</w:t>
      </w:r>
      <w:proofErr w:type="spellStart"/>
      <w:r w:rsidRPr="0012671F">
        <w:rPr>
          <w:lang w:eastAsia="lt-LT"/>
        </w:rPr>
        <w:t>us</w:t>
      </w:r>
      <w:proofErr w:type="spellEnd"/>
      <w:r w:rsidRPr="0012671F">
        <w:rPr>
          <w:lang w:eastAsia="lt-LT"/>
        </w:rPr>
        <w:t>) pakeisti pasitraukiantį(-</w:t>
      </w:r>
      <w:proofErr w:type="spellStart"/>
      <w:r w:rsidRPr="0012671F">
        <w:rPr>
          <w:lang w:eastAsia="lt-LT"/>
        </w:rPr>
        <w:t>čius</w:t>
      </w:r>
      <w:proofErr w:type="spellEnd"/>
      <w:r w:rsidRPr="0012671F">
        <w:rPr>
          <w:lang w:eastAsia="lt-LT"/>
        </w:rPr>
        <w:t>) jungtinės veiklos partnerį(-</w:t>
      </w:r>
      <w:proofErr w:type="spellStart"/>
      <w:r w:rsidRPr="0012671F">
        <w:rPr>
          <w:lang w:eastAsia="lt-LT"/>
        </w:rPr>
        <w:t>ius</w:t>
      </w:r>
      <w:proofErr w:type="spellEnd"/>
      <w:r w:rsidRPr="0012671F">
        <w:rPr>
          <w:lang w:eastAsia="lt-LT"/>
        </w:rPr>
        <w:t>) bei prisiimti visus pasitraukiančio(-</w:t>
      </w:r>
      <w:proofErr w:type="spellStart"/>
      <w:r w:rsidRPr="0012671F">
        <w:rPr>
          <w:lang w:eastAsia="lt-LT"/>
        </w:rPr>
        <w:t>ių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įsipareigojimus pagal jungtinės veiklos sutartį bei naujojo(-</w:t>
      </w:r>
      <w:proofErr w:type="spellStart"/>
      <w:r w:rsidRPr="0012671F">
        <w:rPr>
          <w:lang w:eastAsia="lt-LT"/>
        </w:rPr>
        <w:t>ųjų</w:t>
      </w:r>
      <w:proofErr w:type="spellEnd"/>
      <w:r w:rsidRPr="0012671F">
        <w:rPr>
          <w:lang w:eastAsia="lt-LT"/>
        </w:rPr>
        <w:t>) / pasiliekančio(-</w:t>
      </w:r>
      <w:proofErr w:type="spellStart"/>
      <w:r w:rsidRPr="0012671F">
        <w:rPr>
          <w:lang w:eastAsia="lt-LT"/>
        </w:rPr>
        <w:t>ių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xml:space="preserve">) kvalifikaciją pagrindžiančius dokumentus; </w:t>
      </w:r>
    </w:p>
    <w:p w14:paraId="00AF04C2"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 xml:space="preserve">gauti Užsakovo rašytinį sutikimą keisti jungtinės veiklos partnerius; </w:t>
      </w:r>
    </w:p>
    <w:p w14:paraId="00AF04C3"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pateikti Užsakovui naujos jungtinės veiklos sutarties ar esamos jungtinės veiklos sutarties pakeitimo kopiją, kurioje pasiliekančiojo(-</w:t>
      </w:r>
      <w:proofErr w:type="spellStart"/>
      <w:r w:rsidRPr="0012671F">
        <w:rPr>
          <w:lang w:eastAsia="lt-LT"/>
        </w:rPr>
        <w:t>iųjų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įsipareigojimai išliks tokie patys kaip ir ankstesnėje jungtinės veiklos sutartyje, o naujasis(-</w:t>
      </w:r>
      <w:proofErr w:type="spellStart"/>
      <w:r w:rsidRPr="0012671F">
        <w:rPr>
          <w:lang w:eastAsia="lt-LT"/>
        </w:rPr>
        <w:t>ieji</w:t>
      </w:r>
      <w:proofErr w:type="spellEnd"/>
      <w:r w:rsidRPr="0012671F">
        <w:rPr>
          <w:lang w:eastAsia="lt-LT"/>
        </w:rPr>
        <w:t>) / pasiliekantis(</w:t>
      </w:r>
      <w:proofErr w:type="spellStart"/>
      <w:r w:rsidRPr="0012671F">
        <w:rPr>
          <w:lang w:eastAsia="lt-LT"/>
        </w:rPr>
        <w:t>ys</w:t>
      </w:r>
      <w:proofErr w:type="spellEnd"/>
      <w:r w:rsidRPr="0012671F">
        <w:rPr>
          <w:lang w:eastAsia="lt-LT"/>
        </w:rPr>
        <w:t>) jungtinės veiklos partneris(-</w:t>
      </w:r>
      <w:proofErr w:type="spellStart"/>
      <w:r w:rsidRPr="0012671F">
        <w:rPr>
          <w:lang w:eastAsia="lt-LT"/>
        </w:rPr>
        <w:t>iai</w:t>
      </w:r>
      <w:proofErr w:type="spellEnd"/>
      <w:r w:rsidRPr="0012671F">
        <w:rPr>
          <w:lang w:eastAsia="lt-LT"/>
        </w:rPr>
        <w:t>) perims visus pasitraukiančiojo(-</w:t>
      </w:r>
      <w:proofErr w:type="spellStart"/>
      <w:r w:rsidRPr="0012671F">
        <w:rPr>
          <w:lang w:eastAsia="lt-LT"/>
        </w:rPr>
        <w:t>iųjų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xml:space="preserve">) įsipareigojimus pagal ankstesnę jungtinės veiklos sutartį. </w:t>
      </w:r>
    </w:p>
    <w:p w14:paraId="00AF04C4" w14:textId="77777777" w:rsidR="004038A1" w:rsidRDefault="004038A1" w:rsidP="00BD27DC">
      <w:pPr>
        <w:pStyle w:val="Sraopastraipa"/>
        <w:numPr>
          <w:ilvl w:val="1"/>
          <w:numId w:val="4"/>
        </w:numPr>
        <w:spacing w:line="240" w:lineRule="auto"/>
        <w:ind w:left="426" w:hanging="426"/>
        <w:contextualSpacing w:val="0"/>
        <w:rPr>
          <w:lang w:eastAsia="lt-LT"/>
        </w:rPr>
      </w:pPr>
      <w:r w:rsidRPr="0012671F">
        <w:rPr>
          <w:lang w:eastAsia="lt-LT"/>
        </w:rPr>
        <w:t>Paslaugų teikėjas neturi teisės pasitelkti šios Sutarties vykdymui Užsakovo darbuotojų darbo sutarčių pagrindu ar kitokiu būdu, jei tai nėra raštu suderinta su Užsakovu.</w:t>
      </w:r>
    </w:p>
    <w:p w14:paraId="3B2B45B5" w14:textId="7C6F0423" w:rsidR="00193F6C" w:rsidRPr="0012671F" w:rsidRDefault="00193F6C" w:rsidP="00BD27DC">
      <w:pPr>
        <w:pStyle w:val="Sraopastraipa"/>
        <w:numPr>
          <w:ilvl w:val="1"/>
          <w:numId w:val="4"/>
        </w:numPr>
        <w:spacing w:line="240" w:lineRule="auto"/>
        <w:ind w:left="426" w:hanging="426"/>
        <w:contextualSpacing w:val="0"/>
        <w:rPr>
          <w:lang w:eastAsia="lt-LT"/>
        </w:rPr>
      </w:pPr>
      <w:r w:rsidRPr="0012671F">
        <w:rPr>
          <w:lang w:eastAsia="lt-LT"/>
        </w:rPr>
        <w:t>Paslaugų teikėjas</w:t>
      </w:r>
      <w:r w:rsidRPr="00193F6C">
        <w:rPr>
          <w:lang w:eastAsia="lt-LT"/>
        </w:rPr>
        <w:t xml:space="preserve"> negali pasitelkti subjektų, kurie yra registruoti šalyje, kuriai taikomos tarptautinės sankcijos, kaip apibrėžta Lietuvos Respublikos ekonominių ir kitų tarptautinių sankcijų įgyvendinimo įstatyme, ir kurie yra įtraukti į subjektų, kuriems taikomos ribojamosios priemonės sąrašą ar susiję su minėtais subjektais, kaip tai numato 2022 m. vasario 28 d. Tarybos įgyvendinimo reglamentas (ES) 2022/336, kuriuo įgyvendinamas Reglamentas (ES) Nr. 269/2014 dėl ribojamųjų priemonių, taikytinų atsižvelgiant į veiksmus, kuriais kenkiama Ukrainos teritoriniam vientisumui, suverenitetui ir nepriklausomybei arba į juos kėsinamasi, ir 2006 m. gegužės 18 d. Tarybos įgyvendinimo reglamentas (ES) 2006/765 dėl ribojamųjų priemonių atsižvelgiant į padėtį Baltarusijoje ir į Baltarusijos įsitraukimą į Rusijos agresiją prieš Ukrainą.</w:t>
      </w:r>
    </w:p>
    <w:p w14:paraId="00AF04C5" w14:textId="77777777" w:rsidR="004038A1" w:rsidRPr="0012671F" w:rsidRDefault="004038A1" w:rsidP="00BD27DC">
      <w:pPr>
        <w:spacing w:line="240" w:lineRule="auto"/>
        <w:ind w:left="426" w:hanging="426"/>
        <w:rPr>
          <w:lang w:eastAsia="lt-LT"/>
        </w:rPr>
      </w:pPr>
    </w:p>
    <w:p w14:paraId="00AF04C6" w14:textId="77777777" w:rsidR="004038A1" w:rsidRPr="0012671F" w:rsidRDefault="004038A1" w:rsidP="00BD27DC">
      <w:pPr>
        <w:pStyle w:val="Sraopastraipa"/>
        <w:numPr>
          <w:ilvl w:val="0"/>
          <w:numId w:val="4"/>
        </w:numPr>
        <w:spacing w:line="240" w:lineRule="auto"/>
        <w:ind w:left="709"/>
        <w:contextualSpacing w:val="0"/>
        <w:jc w:val="center"/>
        <w:rPr>
          <w:lang w:eastAsia="lt-LT"/>
        </w:rPr>
      </w:pPr>
      <w:r w:rsidRPr="0012671F">
        <w:rPr>
          <w:b/>
        </w:rPr>
        <w:t>Teisė naudoti Užsakovo vardą</w:t>
      </w:r>
    </w:p>
    <w:p w14:paraId="00AF04C7" w14:textId="77777777" w:rsidR="004038A1" w:rsidRPr="0012671F" w:rsidRDefault="004038A1" w:rsidP="00BD27DC">
      <w:pPr>
        <w:spacing w:line="240" w:lineRule="auto"/>
        <w:ind w:left="709"/>
        <w:rPr>
          <w:lang w:eastAsia="lt-LT"/>
        </w:rPr>
      </w:pPr>
    </w:p>
    <w:p w14:paraId="00AF04C8"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Paslaugų teikėjas supranta ir sutinka, kad be išankstinio raštiško Užsakovo sutikimo jis neturi teisės naudoti Užsakovo pavadinimo ar prekių ženklų jokiais tikslais ir būdais, įskaitant pristatydamas savo teikiamas paslaugas ir sukauptą patirtį reklamose, leidiniuose ir laiškuose potencialiems klientams.</w:t>
      </w:r>
    </w:p>
    <w:p w14:paraId="00AF04C9" w14:textId="77777777" w:rsidR="004038A1" w:rsidRPr="0012671F" w:rsidRDefault="004038A1" w:rsidP="00BD27DC">
      <w:pPr>
        <w:spacing w:line="240" w:lineRule="auto"/>
        <w:rPr>
          <w:lang w:eastAsia="lt-LT"/>
        </w:rPr>
      </w:pPr>
    </w:p>
    <w:p w14:paraId="00AF04CA"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Intelektinė nuosavybė</w:t>
      </w:r>
    </w:p>
    <w:p w14:paraId="00AF04CB" w14:textId="77777777" w:rsidR="004038A1" w:rsidRPr="0012671F" w:rsidRDefault="004038A1" w:rsidP="00BD27DC">
      <w:pPr>
        <w:spacing w:line="240" w:lineRule="auto"/>
        <w:rPr>
          <w:lang w:eastAsia="lt-LT"/>
        </w:rPr>
      </w:pPr>
    </w:p>
    <w:p w14:paraId="00AF04CC"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Visos turtinės teisės į visus intelektinės nuosavybės objektus ir / ar kūrybinės veiklos rezultatus, sukurtus teikiant Paslaugas, visam šių teisių galiojimo laikotarpiui Lietuvos Respublikoje ir užsienyje išimtinai priklausys Užsakovui maksimalia teisės aktų leidžiama apimtimi.</w:t>
      </w:r>
    </w:p>
    <w:p w14:paraId="00AF04CD" w14:textId="77777777" w:rsidR="004038A1" w:rsidRPr="0012671F" w:rsidRDefault="004038A1" w:rsidP="00BD27DC">
      <w:pPr>
        <w:spacing w:line="240" w:lineRule="auto"/>
        <w:ind w:left="426" w:hanging="426"/>
        <w:rPr>
          <w:lang w:eastAsia="lt-LT"/>
        </w:rPr>
      </w:pPr>
    </w:p>
    <w:p w14:paraId="00AF04CE" w14:textId="60E7EC9B" w:rsidR="004038A1" w:rsidRPr="0012671F" w:rsidRDefault="004038A1" w:rsidP="00BD27DC">
      <w:pPr>
        <w:pStyle w:val="Sraopastraipa"/>
        <w:numPr>
          <w:ilvl w:val="0"/>
          <w:numId w:val="4"/>
        </w:numPr>
        <w:spacing w:line="240" w:lineRule="auto"/>
        <w:ind w:left="426" w:hanging="426"/>
        <w:contextualSpacing w:val="0"/>
        <w:jc w:val="center"/>
        <w:rPr>
          <w:lang w:eastAsia="lt-LT"/>
        </w:rPr>
      </w:pPr>
      <w:r w:rsidRPr="0012671F">
        <w:rPr>
          <w:b/>
        </w:rPr>
        <w:t>Konfidencialumas</w:t>
      </w:r>
      <w:r w:rsidR="00D32F82">
        <w:rPr>
          <w:b/>
        </w:rPr>
        <w:t xml:space="preserve"> ir asmens duomenų apsauga</w:t>
      </w:r>
    </w:p>
    <w:p w14:paraId="00AF04CF" w14:textId="77777777" w:rsidR="004038A1" w:rsidRPr="0012671F" w:rsidRDefault="004038A1" w:rsidP="00BD27DC">
      <w:pPr>
        <w:spacing w:line="240" w:lineRule="auto"/>
        <w:rPr>
          <w:lang w:eastAsia="lt-LT"/>
        </w:rPr>
      </w:pPr>
    </w:p>
    <w:p w14:paraId="00AF04D0"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Sutarties turinį sudaranti ir / ar su ja susijusi informacija, taip pat šios Sutarties vykdymo metu Šalių viena kitai tiek sąmoningai, tiek atsitiktinai atskleista bet kokia kita informacija, išskyrus informaciją, kuri</w:t>
      </w:r>
      <w:r>
        <w:t xml:space="preserve"> teisės aktų pagrindu </w:t>
      </w:r>
      <w:r w:rsidRPr="0012671F">
        <w:t>negali būti laikoma konfidencialia informacija taip pat informaciją, kuri gali būti viešai prieinama, yra konfidenciali. Ši informacija tiek Sutarties galiojimo laikotarpiu, tiek Sutarčiai pasibaigus tretiesiems asmenims gali būti atskleista tik tiek, kiek toks informacijos atskleidimas yra būtinas šios Sutarties tinkamam vykdymui ir tik iš anksto gavus atitinkamą kitos Šalies raštišką sutikimą</w:t>
      </w:r>
      <w:r>
        <w:t>, laikanti asmens duomenų apsaugos reikalavimų</w:t>
      </w:r>
      <w:r w:rsidRPr="0012671F">
        <w:t>. Šalys susitaria, kad konfidencialios informacijos atskleidimo atvej</w:t>
      </w:r>
      <w:r>
        <w:t>u</w:t>
      </w:r>
      <w:r w:rsidRPr="0012671F">
        <w:t xml:space="preserve"> Paslaugų teikėjas atlygins visus Užsakovo tiesioginius nuostolius.</w:t>
      </w:r>
    </w:p>
    <w:p w14:paraId="00AF04D1" w14:textId="10F61F34" w:rsidR="004038A1" w:rsidRDefault="004038A1" w:rsidP="00BD27DC">
      <w:pPr>
        <w:pStyle w:val="Sraopastraipa"/>
        <w:numPr>
          <w:ilvl w:val="1"/>
          <w:numId w:val="4"/>
        </w:numPr>
        <w:spacing w:line="240" w:lineRule="auto"/>
        <w:ind w:left="426" w:hanging="426"/>
        <w:contextualSpacing w:val="0"/>
        <w:rPr>
          <w:lang w:eastAsia="lt-LT"/>
        </w:rPr>
      </w:pPr>
      <w:r w:rsidRPr="0012671F">
        <w:t xml:space="preserve">Konfidencialumo įsipareigojimo pažeidimu nelaikoma, jeigu konfidenciali informacija atskleidžiama valstybės institucijoms, kai to reikalauja teisės aktai, Šalių advokatams, auditoriams, kurie </w:t>
      </w:r>
      <w:proofErr w:type="spellStart"/>
      <w:r w:rsidRPr="0012671F">
        <w:rPr>
          <w:i/>
        </w:rPr>
        <w:t>ex</w:t>
      </w:r>
      <w:proofErr w:type="spellEnd"/>
      <w:r w:rsidRPr="0012671F">
        <w:rPr>
          <w:i/>
        </w:rPr>
        <w:t xml:space="preserve"> </w:t>
      </w:r>
      <w:proofErr w:type="spellStart"/>
      <w:r w:rsidRPr="0012671F">
        <w:rPr>
          <w:i/>
        </w:rPr>
        <w:t>officio</w:t>
      </w:r>
      <w:proofErr w:type="spellEnd"/>
      <w:r w:rsidRPr="0012671F">
        <w:t xml:space="preserve"> yra įpareigoti išlaikyti informacijos konfidencialumą, iš anksto apie tai informavus kitą Šalį. Bet kuriuo atveju už konfidencialumo įsipareigojimo pažeidimą prieš Užsakovą atsako Paslaugų teikėjas.</w:t>
      </w:r>
    </w:p>
    <w:p w14:paraId="4D17C50A" w14:textId="348C8A7C" w:rsidR="00D32F82" w:rsidRPr="0012671F" w:rsidRDefault="00D32F82" w:rsidP="00BD27DC">
      <w:pPr>
        <w:pStyle w:val="Sraopastraipa"/>
        <w:numPr>
          <w:ilvl w:val="1"/>
          <w:numId w:val="4"/>
        </w:numPr>
        <w:spacing w:line="240" w:lineRule="auto"/>
        <w:ind w:left="426" w:hanging="426"/>
        <w:contextualSpacing w:val="0"/>
        <w:rPr>
          <w:lang w:eastAsia="lt-LT"/>
        </w:rPr>
      </w:pPr>
      <w:r>
        <w:rPr>
          <w:lang w:eastAsia="lt-LT"/>
        </w:rPr>
        <w:t>J</w:t>
      </w:r>
      <w:r w:rsidRPr="00E60978">
        <w:rPr>
          <w:lang w:eastAsia="lt-LT"/>
        </w:rPr>
        <w:t xml:space="preserve">eigu </w:t>
      </w:r>
      <w:r>
        <w:rPr>
          <w:lang w:eastAsia="lt-LT"/>
        </w:rPr>
        <w:t xml:space="preserve">Sutarties </w:t>
      </w:r>
      <w:r w:rsidR="00E86A9F">
        <w:rPr>
          <w:lang w:eastAsia="lt-LT"/>
        </w:rPr>
        <w:t>dalykas</w:t>
      </w:r>
      <w:r w:rsidRPr="00E60978">
        <w:rPr>
          <w:lang w:eastAsia="lt-LT"/>
        </w:rPr>
        <w:t xml:space="preserve"> yra susijęs su asmens duomenų perdavimu, tokiu atveju tarp </w:t>
      </w:r>
      <w:r>
        <w:rPr>
          <w:lang w:eastAsia="lt-LT"/>
        </w:rPr>
        <w:t>Š</w:t>
      </w:r>
      <w:r w:rsidRPr="00E60978">
        <w:rPr>
          <w:lang w:eastAsia="lt-LT"/>
        </w:rPr>
        <w:t xml:space="preserve">alių turi būti pasirašomas ir taikomas papildomas susitarimas dėl asmens duomenų tvarkymo. </w:t>
      </w:r>
      <w:r>
        <w:rPr>
          <w:lang w:eastAsia="lt-LT"/>
        </w:rPr>
        <w:t xml:space="preserve">Paslaugų teikėjas </w:t>
      </w:r>
      <w:r w:rsidRPr="00E60978">
        <w:rPr>
          <w:lang w:eastAsia="lt-LT"/>
        </w:rPr>
        <w:t>neturi teisės tvarkyti asmens duomenų, nepasiraš</w:t>
      </w:r>
      <w:r>
        <w:rPr>
          <w:lang w:eastAsia="lt-LT"/>
        </w:rPr>
        <w:t>ęs tokios</w:t>
      </w:r>
      <w:r w:rsidRPr="00E60978">
        <w:rPr>
          <w:lang w:eastAsia="lt-LT"/>
        </w:rPr>
        <w:t xml:space="preserve"> susitarimo</w:t>
      </w:r>
      <w:r>
        <w:rPr>
          <w:lang w:eastAsia="lt-LT"/>
        </w:rPr>
        <w:t>.</w:t>
      </w:r>
    </w:p>
    <w:p w14:paraId="00AF04D2" w14:textId="77777777" w:rsidR="004038A1" w:rsidRPr="0012671F" w:rsidRDefault="004038A1" w:rsidP="00BD27DC">
      <w:pPr>
        <w:spacing w:line="240" w:lineRule="auto"/>
        <w:rPr>
          <w:lang w:eastAsia="lt-LT"/>
        </w:rPr>
      </w:pPr>
    </w:p>
    <w:p w14:paraId="00AF04D3"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Atsakomybė</w:t>
      </w:r>
    </w:p>
    <w:p w14:paraId="00AF04D4" w14:textId="77777777" w:rsidR="004038A1" w:rsidRPr="0012671F" w:rsidRDefault="004038A1" w:rsidP="00BD27DC">
      <w:pPr>
        <w:spacing w:line="240" w:lineRule="auto"/>
        <w:rPr>
          <w:lang w:eastAsia="lt-LT"/>
        </w:rPr>
      </w:pPr>
    </w:p>
    <w:p w14:paraId="00AF04D5" w14:textId="0914B080"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Užsakovui nesumokėjus Paslaugų teikėjui už suteiktas Paslaugas per šioje Sutartyje numatytą terminą, Užsakovas, Paslaugų teikėjo raštišku reikalavimu įsipareigoja mokėti Užsakovo delspinigius nuo laiku nesumokėtos sumos už kiekvieną pavėluotą atsiskaityti dieną.</w:t>
      </w:r>
    </w:p>
    <w:p w14:paraId="00AF04D6" w14:textId="77777777" w:rsidR="004038A1" w:rsidRPr="0012671F" w:rsidRDefault="004038A1" w:rsidP="00BD27DC">
      <w:pPr>
        <w:pStyle w:val="Sraopastraipa"/>
        <w:numPr>
          <w:ilvl w:val="1"/>
          <w:numId w:val="4"/>
        </w:numPr>
        <w:spacing w:line="240" w:lineRule="auto"/>
        <w:ind w:left="567" w:hanging="567"/>
        <w:contextualSpacing w:val="0"/>
      </w:pPr>
      <w:r w:rsidRPr="0012671F">
        <w:t xml:space="preserve">Paslaugų teikėjui laiku nepradėjus teikti Paslaugų ar vėluojant suteikti Paslaugas Sutartyje numatytais terminais, Užsakovui raštu pareikalavus Paslaugų teikėjas moka Užsakovui Paslaugų teikėjo delspinigius už kiekvieną pradelstą dieną. Paslaugų teikėjui vėluojant suteikti Paslaugas </w:t>
      </w:r>
      <w:r>
        <w:t>ilgiau</w:t>
      </w:r>
      <w:r w:rsidRPr="0012671F">
        <w:t xml:space="preserve"> kaip</w:t>
      </w:r>
      <w:r>
        <w:t xml:space="preserve"> Sutarties Specialiosiose sąlygose nurodytas terminas, </w:t>
      </w:r>
      <w:r w:rsidRPr="0012671F">
        <w:t>tai laikoma esminiu šios Sutarties pažeidimu.</w:t>
      </w:r>
    </w:p>
    <w:p w14:paraId="00AF04D7"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Užsakovas Lietuvos Respublikos civilinio kodekso 6.131 straipsnyje nustatyta tvarka gali vienašališkai taikyti įskaitymą ir Paslaugų teikėjui priskaičiuotas netesybas išskaičiuoti iš Paslaugų teikėjui mokėtinų sumų, teisės aktų nustatyta tvarka pranešant apie tokių netesybų įskaitymą</w:t>
      </w:r>
      <w:r w:rsidRPr="0012671F">
        <w:rPr>
          <w:lang w:eastAsia="lt-LT"/>
        </w:rPr>
        <w:t>.</w:t>
      </w:r>
    </w:p>
    <w:p w14:paraId="171F033A" w14:textId="77777777" w:rsidR="0012697A" w:rsidRDefault="004038A1" w:rsidP="00BD27DC">
      <w:pPr>
        <w:pStyle w:val="Sraopastraipa"/>
        <w:numPr>
          <w:ilvl w:val="1"/>
          <w:numId w:val="4"/>
        </w:numPr>
        <w:spacing w:line="240" w:lineRule="auto"/>
        <w:ind w:left="567" w:hanging="567"/>
        <w:contextualSpacing w:val="0"/>
        <w:rPr>
          <w:lang w:eastAsia="lt-LT"/>
        </w:rPr>
      </w:pPr>
      <w:r w:rsidRPr="0012671F">
        <w:t>Paslaugų teikėjas privalo neatlygintinai ir nepagrįstai nevilkindamas šalinti visus Paslaugų trūkumus ir defektus. Paslaugų teikėjui atsisakius pašalinti ir / ar nepašalinus atitinkamų Paslaugų trūkumų per Sutartyje nustatytą terminą po to, kai Paslaugų teikėjas gauna pakartotinį Užsakovo reikalavimą dėl atitinkamų Paslaugų trūkumų pašalinimo, Užsakovas turi teisę, papildomai neinformuodamas Paslaugų teikėjo bei nesuteikdamas jam papildomo termino atitinkamų trūkumų pašalinimui, pavesti bet kuriam trečiajam asmeniui pašalinti Paslaugų trūkumus Paslaugų teikėjo sąskaita arba vienašaliu Pirkėjo sprendimu, iki bus pašalinti Užsakovo rašytiniame reikalavime nurodyti trūkumai, sustabdyti Paslaugų apmokėjimo terminą, jei paslaugų Kaina nėra sumokėta. Tretiesiems asmenims pašalinus Paslaugų trūkumus, Paslaugų teikėjas privalo Užsakovui atlyginti tokio trečiojo asmens pasitelkimo išlaidas, patirtas šalinant Paslaugų trūkumus, ne vėliau kaip per 10 (dešimt) kalendorinių dienų nuo Užsakovo pareikalavimo ir atitinkamas išlaidas patvirtinančios sąskaitos pateikimo Paslaugų teikėjui dienos. Paslaugų teikėjas laiku neatlyginęs šių išlaidų, Užsakovui moka Paslaugų teikėjo delspinigius  nuo nesumokėtos sumos už kiekvieną uždelstą dieną. Užsakovas, savo sąskaita padengęs trečiojo asmens išlaidas, susijusias su Paslaugų trūkumų šalinimu, turi teisę vienašališkai įskaityti atitinkamas sumas į Paslaugų teikėjui mokėtiną Paslaugų kainą (ar jos dalį).</w:t>
      </w:r>
    </w:p>
    <w:p w14:paraId="06E91A62" w14:textId="5A8FAF52" w:rsidR="0012697A" w:rsidRDefault="0012697A" w:rsidP="00BD27DC">
      <w:pPr>
        <w:pStyle w:val="Sraopastraipa"/>
        <w:numPr>
          <w:ilvl w:val="1"/>
          <w:numId w:val="4"/>
        </w:numPr>
        <w:spacing w:line="240" w:lineRule="auto"/>
        <w:ind w:left="567" w:hanging="567"/>
        <w:contextualSpacing w:val="0"/>
        <w:rPr>
          <w:lang w:eastAsia="lt-LT"/>
        </w:rPr>
      </w:pPr>
      <w:bookmarkStart w:id="2" w:name="_Hlk89956360"/>
      <w:r>
        <w:rPr>
          <w:lang w:eastAsia="lt-LT"/>
        </w:rPr>
        <w:t>Kai SS numatyta Sutarties įvykdymo užtikrinimas Garantu, Paslaugų teikėjas Garantą Užsakovui pateikia Sutartyje nurodytais kontaktais, ne vėliau kaip per 7 (septynias) kalendorines dienas nuo Sutarties pasirašymo. Jei Paslaugų teikėjas nustatytu terminu nepateikia Garanto, laikoma, kad Paslaugų teikėjas atsisakė pasirašyti Sutartį. Bankui ar draudimo bendrovei, išduodantiems Garantą, jo išdavimo dieną taikomas ne mažesnis kaip kredito agentūrų „</w:t>
      </w:r>
      <w:proofErr w:type="spellStart"/>
      <w:r>
        <w:rPr>
          <w:lang w:eastAsia="lt-LT"/>
        </w:rPr>
        <w:t>Fitch</w:t>
      </w:r>
      <w:proofErr w:type="spellEnd"/>
      <w:r>
        <w:rPr>
          <w:lang w:eastAsia="lt-LT"/>
        </w:rPr>
        <w:t xml:space="preserve"> </w:t>
      </w:r>
      <w:proofErr w:type="spellStart"/>
      <w:r>
        <w:rPr>
          <w:lang w:eastAsia="lt-LT"/>
        </w:rPr>
        <w:t>Ratings</w:t>
      </w:r>
      <w:proofErr w:type="spellEnd"/>
      <w:r>
        <w:rPr>
          <w:lang w:eastAsia="lt-LT"/>
        </w:rPr>
        <w:t>“ ar „</w:t>
      </w:r>
      <w:proofErr w:type="spellStart"/>
      <w:r>
        <w:rPr>
          <w:lang w:eastAsia="lt-LT"/>
        </w:rPr>
        <w:t>Standart</w:t>
      </w:r>
      <w:proofErr w:type="spellEnd"/>
      <w:r>
        <w:rPr>
          <w:lang w:eastAsia="lt-LT"/>
        </w:rPr>
        <w:t xml:space="preserve"> &amp; </w:t>
      </w:r>
      <w:proofErr w:type="spellStart"/>
      <w:r>
        <w:rPr>
          <w:lang w:eastAsia="lt-LT"/>
        </w:rPr>
        <w:t>Poor‘s</w:t>
      </w:r>
      <w:proofErr w:type="spellEnd"/>
      <w:r>
        <w:rPr>
          <w:lang w:eastAsia="lt-LT"/>
        </w:rPr>
        <w:t>“ suteiktas „BBB-“ arba agentūros „</w:t>
      </w:r>
      <w:proofErr w:type="spellStart"/>
      <w:r>
        <w:rPr>
          <w:lang w:eastAsia="lt-LT"/>
        </w:rPr>
        <w:t>Moody‘s</w:t>
      </w:r>
      <w:proofErr w:type="spellEnd"/>
      <w:r>
        <w:rPr>
          <w:lang w:eastAsia="lt-LT"/>
        </w:rPr>
        <w:t xml:space="preserve">“ suteiktas „Baa3“ ilgalaikio skolinimosi reitingas. Jei finansų grupės bankui, draudimo bendrovei ar filialui nėra suteikiamas atskiras skolinimosi reitingas, tokiu atveju </w:t>
      </w:r>
      <w:r>
        <w:rPr>
          <w:lang w:eastAsia="lt-LT"/>
        </w:rPr>
        <w:lastRenderedPageBreak/>
        <w:t>pagrindinis (motininis ar valdantysis) bankas / draudimo bendrovė Garanto išdavimo dieną turi turėti ne mažesnius nei aukščiau nurodyta reitingus. Garante turi būti nurodytos šios privalomos sąlygos:</w:t>
      </w:r>
    </w:p>
    <w:p w14:paraId="00587801" w14:textId="3DFDA556" w:rsidR="00381585" w:rsidRDefault="0012697A" w:rsidP="00BD27DC">
      <w:pPr>
        <w:pStyle w:val="Sraopastraipa"/>
        <w:numPr>
          <w:ilvl w:val="2"/>
          <w:numId w:val="4"/>
        </w:numPr>
        <w:spacing w:line="240" w:lineRule="auto"/>
        <w:ind w:left="1276" w:hanging="709"/>
        <w:contextualSpacing w:val="0"/>
        <w:rPr>
          <w:lang w:eastAsia="lt-LT"/>
        </w:rPr>
      </w:pPr>
      <w:r>
        <w:rPr>
          <w:lang w:eastAsia="lt-LT"/>
        </w:rPr>
        <w:t>Draudimo išmokos gavėjas – Užsakovas</w:t>
      </w:r>
      <w:r w:rsidR="00E86A9F">
        <w:rPr>
          <w:lang w:eastAsia="lt-LT"/>
        </w:rPr>
        <w:t>;</w:t>
      </w:r>
    </w:p>
    <w:p w14:paraId="2A225234" w14:textId="00ACA54A" w:rsidR="00381585" w:rsidRDefault="0012697A" w:rsidP="00BD27DC">
      <w:pPr>
        <w:pStyle w:val="Sraopastraipa"/>
        <w:numPr>
          <w:ilvl w:val="2"/>
          <w:numId w:val="4"/>
        </w:numPr>
        <w:spacing w:line="240" w:lineRule="auto"/>
        <w:ind w:left="1276" w:hanging="709"/>
        <w:contextualSpacing w:val="0"/>
        <w:rPr>
          <w:lang w:eastAsia="lt-LT"/>
        </w:rPr>
      </w:pPr>
      <w:r>
        <w:rPr>
          <w:lang w:eastAsia="lt-LT"/>
        </w:rPr>
        <w:t xml:space="preserve">Bankas ar draudimo bendrovė neturi reikalauti Užsakovo pateikti jokių kitų dokumentų, įrodymų, išskyrus rašytinį reikalavimą išmokėti Garante nurodytą sumą, kuriame būtų nurodyta tik (i) tiksli reikalaujamo mokėjimo suma, neviršijanti Garante nurodytos sumos; (ii) Užsakovo banko sąskaitos rekvizitai; (iii) pareiškimas, jog </w:t>
      </w:r>
      <w:r w:rsidR="000862B8">
        <w:rPr>
          <w:lang w:eastAsia="lt-LT"/>
        </w:rPr>
        <w:t>Paslaugų teikėjas</w:t>
      </w:r>
      <w:r>
        <w:rPr>
          <w:lang w:eastAsia="lt-LT"/>
        </w:rPr>
        <w:t xml:space="preserve"> nevykdo savo įsipareigojimų pagal užtikrinamą prievolę, nurodant pažeidimo pobūdį. Jokiais atvejais neturi būti reikalaujama iš Užsakovo pateikti įrodymų, kad Užsakovas turi teisę gauti išmoką pagal Garantą</w:t>
      </w:r>
      <w:r w:rsidR="00E86A9F">
        <w:rPr>
          <w:lang w:eastAsia="lt-LT"/>
        </w:rPr>
        <w:t>;</w:t>
      </w:r>
    </w:p>
    <w:p w14:paraId="431726B4" w14:textId="09CF908A" w:rsidR="00381585" w:rsidRDefault="0012697A" w:rsidP="00BD27DC">
      <w:pPr>
        <w:pStyle w:val="Sraopastraipa"/>
        <w:numPr>
          <w:ilvl w:val="2"/>
          <w:numId w:val="4"/>
        </w:numPr>
        <w:spacing w:line="240" w:lineRule="auto"/>
        <w:ind w:left="1276" w:hanging="709"/>
        <w:contextualSpacing w:val="0"/>
        <w:rPr>
          <w:lang w:eastAsia="lt-LT"/>
        </w:rPr>
      </w:pPr>
      <w:r>
        <w:rPr>
          <w:lang w:eastAsia="lt-LT"/>
        </w:rPr>
        <w:t>Bankas ar draudimo bendrovė neturi teisės perleisti ar perduoti teisių ir pareigų pagal Garantą be išankstinio rašytinio Užsakovo sutikimo</w:t>
      </w:r>
      <w:r w:rsidR="00E86A9F">
        <w:rPr>
          <w:lang w:eastAsia="lt-LT"/>
        </w:rPr>
        <w:t>;</w:t>
      </w:r>
    </w:p>
    <w:p w14:paraId="78D1BF54" w14:textId="4D0C32AB" w:rsidR="00E46362" w:rsidRDefault="0012697A" w:rsidP="00BD27DC">
      <w:pPr>
        <w:pStyle w:val="Sraopastraipa"/>
        <w:numPr>
          <w:ilvl w:val="2"/>
          <w:numId w:val="4"/>
        </w:numPr>
        <w:spacing w:line="240" w:lineRule="auto"/>
        <w:ind w:left="1276" w:hanging="709"/>
        <w:contextualSpacing w:val="0"/>
        <w:rPr>
          <w:lang w:eastAsia="lt-LT"/>
        </w:rPr>
      </w:pPr>
      <w:r>
        <w:rPr>
          <w:lang w:eastAsia="lt-LT"/>
        </w:rPr>
        <w:t>Garante privalo būti numatyta, kad bet kokie su Garantu susiję ginčai sprendžiami Lietuvos Respublikos teismuose pagal Lietuvos Respublikos teisę</w:t>
      </w:r>
      <w:r w:rsidR="00E86A9F">
        <w:rPr>
          <w:lang w:eastAsia="lt-LT"/>
        </w:rPr>
        <w:t>;</w:t>
      </w:r>
    </w:p>
    <w:p w14:paraId="6824AFFC" w14:textId="7E454784" w:rsidR="00E46362" w:rsidRDefault="0012697A" w:rsidP="00BD27DC">
      <w:pPr>
        <w:pStyle w:val="Sraopastraipa"/>
        <w:numPr>
          <w:ilvl w:val="2"/>
          <w:numId w:val="4"/>
        </w:numPr>
        <w:spacing w:line="240" w:lineRule="auto"/>
        <w:ind w:left="1276" w:hanging="709"/>
        <w:contextualSpacing w:val="0"/>
        <w:rPr>
          <w:lang w:eastAsia="lt-LT"/>
        </w:rPr>
      </w:pPr>
      <w:r>
        <w:rPr>
          <w:lang w:eastAsia="lt-LT"/>
        </w:rPr>
        <w:t xml:space="preserve">Tuo atveju, jei </w:t>
      </w:r>
      <w:r w:rsidR="00E46362">
        <w:rPr>
          <w:lang w:eastAsia="lt-LT"/>
        </w:rPr>
        <w:t>Paslaugų teikėjas</w:t>
      </w:r>
      <w:r>
        <w:rPr>
          <w:lang w:eastAsia="lt-LT"/>
        </w:rPr>
        <w:t xml:space="preserve"> vėluoja </w:t>
      </w:r>
      <w:r w:rsidR="00E46362">
        <w:rPr>
          <w:lang w:eastAsia="lt-LT"/>
        </w:rPr>
        <w:t>suteikti Paslaugas</w:t>
      </w:r>
      <w:r>
        <w:rPr>
          <w:lang w:eastAsia="lt-LT"/>
        </w:rPr>
        <w:t xml:space="preserve"> per Sutartyje numatytą </w:t>
      </w:r>
      <w:r w:rsidR="00E46362">
        <w:rPr>
          <w:lang w:eastAsia="lt-LT"/>
        </w:rPr>
        <w:t>Paslaugų suteikimo</w:t>
      </w:r>
      <w:r>
        <w:rPr>
          <w:lang w:eastAsia="lt-LT"/>
        </w:rPr>
        <w:t xml:space="preserve"> terminą arba </w:t>
      </w:r>
      <w:r w:rsidR="00E46362">
        <w:rPr>
          <w:lang w:eastAsia="lt-LT"/>
        </w:rPr>
        <w:t>Paslaugų suteikimo</w:t>
      </w:r>
      <w:r>
        <w:rPr>
          <w:lang w:eastAsia="lt-LT"/>
        </w:rPr>
        <w:t xml:space="preserve"> terminai pratęsiami Sutartyje nustatyta tvarka, </w:t>
      </w:r>
      <w:r w:rsidR="00E46362">
        <w:rPr>
          <w:lang w:eastAsia="lt-LT"/>
        </w:rPr>
        <w:t>Paslaugų teikėjas</w:t>
      </w:r>
      <w:r>
        <w:rPr>
          <w:lang w:eastAsia="lt-LT"/>
        </w:rPr>
        <w:t xml:space="preserve"> likus 10 (dešimčiai) darbo dienų iki Garanto galiojimo pabaigos, privalo pateikti pratęstą Garantą, kurio terminas būti ne trumpesnis kaip 30 (trisdešimt) kalendorinių dienų po </w:t>
      </w:r>
      <w:r w:rsidR="00E46362">
        <w:rPr>
          <w:lang w:eastAsia="lt-LT"/>
        </w:rPr>
        <w:t>Paslaugų suteikimo</w:t>
      </w:r>
      <w:r>
        <w:rPr>
          <w:lang w:eastAsia="lt-LT"/>
        </w:rPr>
        <w:t xml:space="preserve"> termino pabaigos</w:t>
      </w:r>
      <w:r w:rsidR="00E86A9F">
        <w:rPr>
          <w:lang w:eastAsia="lt-LT"/>
        </w:rPr>
        <w:t>;</w:t>
      </w:r>
    </w:p>
    <w:p w14:paraId="6CDC04FE" w14:textId="2A5039D9" w:rsidR="0012697A" w:rsidRDefault="0012697A" w:rsidP="00BD27DC">
      <w:pPr>
        <w:pStyle w:val="Sraopastraipa"/>
        <w:numPr>
          <w:ilvl w:val="2"/>
          <w:numId w:val="4"/>
        </w:numPr>
        <w:spacing w:line="240" w:lineRule="auto"/>
        <w:ind w:left="1276" w:hanging="709"/>
        <w:contextualSpacing w:val="0"/>
        <w:rPr>
          <w:lang w:eastAsia="lt-LT"/>
        </w:rPr>
      </w:pPr>
      <w:r>
        <w:rPr>
          <w:lang w:eastAsia="lt-LT"/>
        </w:rPr>
        <w:t xml:space="preserve">Jei </w:t>
      </w:r>
      <w:r w:rsidR="00E46362">
        <w:rPr>
          <w:lang w:eastAsia="lt-LT"/>
        </w:rPr>
        <w:t>Paslaugų teikėjas</w:t>
      </w:r>
      <w:r>
        <w:rPr>
          <w:lang w:eastAsia="lt-LT"/>
        </w:rPr>
        <w:t xml:space="preserve"> nepateikia pratęsto Garanto BS </w:t>
      </w:r>
      <w:r w:rsidR="00E46362" w:rsidRPr="00E46362">
        <w:rPr>
          <w:lang w:eastAsia="lt-LT"/>
        </w:rPr>
        <w:t>1</w:t>
      </w:r>
      <w:r w:rsidR="00E46362">
        <w:rPr>
          <w:lang w:eastAsia="lt-LT"/>
        </w:rPr>
        <w:t>0.5.5.</w:t>
      </w:r>
      <w:r>
        <w:rPr>
          <w:lang w:eastAsia="lt-LT"/>
        </w:rPr>
        <w:t xml:space="preserve"> punkto nustatyta tvarka, Užsakovas turi teisę sustabdyti mokėjimus pagal Sutartį ir/arba pasinaudoti dar galiojančiu Garantu, ir / arba nutraukti Sutartį</w:t>
      </w:r>
      <w:bookmarkEnd w:id="2"/>
      <w:r>
        <w:rPr>
          <w:lang w:eastAsia="lt-LT"/>
        </w:rPr>
        <w:t>.</w:t>
      </w:r>
    </w:p>
    <w:p w14:paraId="00AF04D9" w14:textId="77777777" w:rsidR="004038A1" w:rsidRPr="0012671F" w:rsidRDefault="004038A1" w:rsidP="00BD27DC">
      <w:pPr>
        <w:spacing w:line="240" w:lineRule="auto"/>
        <w:rPr>
          <w:lang w:eastAsia="lt-LT"/>
        </w:rPr>
      </w:pPr>
    </w:p>
    <w:p w14:paraId="00AF04DA"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Nenugalima jėga (</w:t>
      </w:r>
      <w:r w:rsidRPr="0012671F">
        <w:rPr>
          <w:b/>
          <w:i/>
        </w:rPr>
        <w:t>force majeure</w:t>
      </w:r>
      <w:r w:rsidRPr="0012671F">
        <w:rPr>
          <w:b/>
        </w:rPr>
        <w:t>)</w:t>
      </w:r>
    </w:p>
    <w:p w14:paraId="00AF04DB" w14:textId="77777777" w:rsidR="004038A1" w:rsidRPr="0012671F" w:rsidRDefault="004038A1" w:rsidP="00BD27DC">
      <w:pPr>
        <w:spacing w:line="240" w:lineRule="auto"/>
        <w:ind w:left="709" w:hanging="357"/>
        <w:rPr>
          <w:lang w:eastAsia="lt-LT"/>
        </w:rPr>
      </w:pPr>
    </w:p>
    <w:p w14:paraId="00AF04DC"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Šalis atleidžiama nuo atsakomybės už bet kokių įsipareigojimų pagal šią Sutartį neįvykdymą ar netinkamą vykdymą, jeigu tai įvyko dėl aplinkybių, kurių ji negalėjo kontroliuoti bei protingai numatyti Sutarties sudarymo metu, ir nebuvo galima užkirsti kelio šių aplinkybių ar jų pasekmių atsiradimui</w:t>
      </w:r>
      <w:r w:rsidRPr="0012671F">
        <w:rPr>
          <w:rFonts w:eastAsia="SimSun"/>
        </w:rPr>
        <w:t>.</w:t>
      </w:r>
    </w:p>
    <w:p w14:paraId="00AF04DD"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rPr>
          <w:rFonts w:eastAsia="SimSun"/>
        </w:rPr>
        <w:t xml:space="preserve">Jeigu nenugalimos jėgos aplinkybė yra laikina, tai Šalis atleidžiama nuo atsakomybės tik tokiam laikotarpiui, kuris yra protingas atsižvelgiant į tos jėgos įtaką Sutarties vykdymui. </w:t>
      </w:r>
    </w:p>
    <w:p w14:paraId="00AF04DE"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rPr>
          <w:rFonts w:eastAsia="SimSun"/>
        </w:rPr>
        <w:t>Nenugalimos jėgos aplinkybėmis besiremianti Šalis privalo:</w:t>
      </w:r>
    </w:p>
    <w:p w14:paraId="00AF04DF"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rFonts w:eastAsia="SimSun"/>
        </w:rPr>
        <w:t>per 3 (tris) kalendorines dienas nuo nenugalimos jėgos aplinkybių atsiradimo, pranešti apie jas kitai Šaliai ir, jeigu įmanoma, nurodyti numatomą šių aplinkybių pasibaigimo laiką;</w:t>
      </w:r>
    </w:p>
    <w:p w14:paraId="00AF04E0"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rFonts w:eastAsia="SimSun"/>
        </w:rPr>
        <w:t>per 7 (septynias) kalendorines dienas nuo nenugalimos jėgos aplinkybių atsiradimo, pateikti kitai Šaliai įrodymus, kurie patvirtintų, kad ji ėmėsi visų pagrįstų priemonių ir dėjo visas pastangas, kad sumažintų nuotolius ir neigiamas pasekmes;</w:t>
      </w:r>
    </w:p>
    <w:p w14:paraId="00AF04E1"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rFonts w:eastAsia="SimSun"/>
        </w:rPr>
        <w:t>išnykus nenugalimos jėgos aplinkybėms, nedelsiant pranešti apie tai kitai Šaliai.</w:t>
      </w:r>
    </w:p>
    <w:p w14:paraId="00AF04E2" w14:textId="7D7B15F9" w:rsidR="004038A1" w:rsidRPr="006F32D5" w:rsidRDefault="004038A1" w:rsidP="00BD27DC">
      <w:pPr>
        <w:pStyle w:val="Sraopastraipa"/>
        <w:numPr>
          <w:ilvl w:val="1"/>
          <w:numId w:val="4"/>
        </w:numPr>
        <w:spacing w:line="240" w:lineRule="auto"/>
        <w:ind w:left="567" w:hanging="567"/>
        <w:contextualSpacing w:val="0"/>
        <w:rPr>
          <w:lang w:eastAsia="lt-LT"/>
        </w:rPr>
      </w:pPr>
      <w:r w:rsidRPr="0012671F">
        <w:rPr>
          <w:rFonts w:eastAsia="SimSun"/>
        </w:rPr>
        <w:t>Šalis atleidžiama nuo atsakomybės nuo nenugalimos jėgos aplinkybių atsiradimo momento arba, jeigu Šalis laiku nepateikė pranešimo apie nenugalimos jėgos aplinkybių atsiradimą, nuo pranešimo tinkamo įteikimo momento. Jeigu Šalis laiku nepraneša kitai Šaliai apie nenugalimos jėgos aplinkybių atsiradimą, ji privalo kompensuoti kitai Šaliai nuostolius, kuriuos ši patyrė dėl to, kad pranešimas nebuvo įteiktas arba nebuvo įteiktas laiku.</w:t>
      </w:r>
    </w:p>
    <w:p w14:paraId="00AF04E3" w14:textId="77777777" w:rsidR="004038A1" w:rsidRPr="0012671F" w:rsidRDefault="004038A1" w:rsidP="00BD27DC">
      <w:pPr>
        <w:spacing w:line="240" w:lineRule="auto"/>
        <w:rPr>
          <w:lang w:eastAsia="lt-LT"/>
        </w:rPr>
      </w:pPr>
    </w:p>
    <w:p w14:paraId="00AF04E4"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Sutarties galiojimas ir pasibaigimas</w:t>
      </w:r>
    </w:p>
    <w:p w14:paraId="00AF04E5" w14:textId="77777777" w:rsidR="004038A1" w:rsidRPr="0012671F" w:rsidRDefault="004038A1" w:rsidP="00BD27DC">
      <w:pPr>
        <w:spacing w:line="240" w:lineRule="auto"/>
        <w:rPr>
          <w:lang w:eastAsia="lt-LT"/>
        </w:rPr>
      </w:pPr>
    </w:p>
    <w:p w14:paraId="23A18019" w14:textId="77777777" w:rsidR="00CF384E" w:rsidRDefault="004038A1" w:rsidP="00BD27DC">
      <w:pPr>
        <w:pStyle w:val="Sraopastraipa"/>
        <w:numPr>
          <w:ilvl w:val="1"/>
          <w:numId w:val="4"/>
        </w:numPr>
        <w:spacing w:line="240" w:lineRule="auto"/>
        <w:ind w:left="567" w:hanging="567"/>
        <w:contextualSpacing w:val="0"/>
        <w:rPr>
          <w:lang w:eastAsia="lt-LT"/>
        </w:rPr>
      </w:pPr>
      <w:r w:rsidRPr="0012671F">
        <w:t xml:space="preserve">Ši Sutartis įsigalioja nuo </w:t>
      </w:r>
      <w:r>
        <w:t>to momento, kai ją</w:t>
      </w:r>
      <w:r w:rsidRPr="0012671F">
        <w:t xml:space="preserve"> </w:t>
      </w:r>
      <w:r>
        <w:t xml:space="preserve">pasirašo abi Šalys. </w:t>
      </w:r>
      <w:r w:rsidR="00CF384E">
        <w:t xml:space="preserve">Sutartis gali būti pasirašoma kvalifikuoti elektroniniu parašu. </w:t>
      </w:r>
    </w:p>
    <w:p w14:paraId="00AF04E6" w14:textId="37C3CE93" w:rsidR="004038A1" w:rsidRDefault="007D6545" w:rsidP="00BD27DC">
      <w:pPr>
        <w:pStyle w:val="Sraopastraipa"/>
        <w:numPr>
          <w:ilvl w:val="1"/>
          <w:numId w:val="4"/>
        </w:numPr>
        <w:spacing w:line="240" w:lineRule="auto"/>
        <w:ind w:left="567" w:hanging="567"/>
        <w:contextualSpacing w:val="0"/>
        <w:rPr>
          <w:lang w:eastAsia="lt-LT"/>
        </w:rPr>
      </w:pPr>
      <w:r>
        <w:t xml:space="preserve">Laikoma, kad </w:t>
      </w:r>
      <w:r w:rsidR="000A19AD">
        <w:t>S</w:t>
      </w:r>
      <w:r>
        <w:t>utartis pasirašyta</w:t>
      </w:r>
      <w:r w:rsidR="004038A1">
        <w:t xml:space="preserve"> pirmame puslapyje nurodytą dieną. Šalys įsipareigoja ne vėliau kaip per 5 (penkias) darbo dienas nuo Sutarties sudarymo apsikeisti Sutarties egzempliorių originalais</w:t>
      </w:r>
      <w:r w:rsidR="00CF384E">
        <w:t>, išskyrus atvejus, kai Sutartis pasirašoma kvalifikuotu elektroniniu parašu.</w:t>
      </w:r>
    </w:p>
    <w:p w14:paraId="00AF04E7"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t>Sutartis</w:t>
      </w:r>
      <w:r w:rsidRPr="0012671F">
        <w:t xml:space="preserve"> galioja iki visiško pagal Sutartį prisiimtų prievolių įvykdymo arba iki Sutarties nutraukimo šioje Sutartyje ar galiojančiuose Lietuvos Respublikoje teisės aktuose nustatytais atvejais ir tvarka.</w:t>
      </w:r>
    </w:p>
    <w:p w14:paraId="00AF04E8"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Vienos iš Sutarties sąlygos negaliojimas nedaro negaliojančios visos Sutarties, išskyrus atvejus, kai Šalys be tos sąlygos Sutarties apskritai nebūtų sudariusios. Šalys susitaria, kad vienos iš Sutarties sąlygų negaliojimo atveju, jeigu toks jos negaliojimas nedaro negaliojančios visos Sutarties, minėta sąlyga Šalių rašytiniu susitarimu turės būti nedelsiant pakeista nauja galiojančia sąlyga, kuri pagal prasmę ir turinį būtų artimiausia negaliojančiai sąlygai bei turėtų analogišką teisinį ir ekonominį rezultatą, kaip ir pakeistoji sąlyga.</w:t>
      </w:r>
    </w:p>
    <w:p w14:paraId="00AF04E9"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lastRenderedPageBreak/>
        <w:t>Užsakovas turi teisę bet kada vienašališkai ir nesikreipdamas į teismą nutraukti Sutartį, nepaisydamas to, kad Paslaugų teikėjas jau pradėjo ją vykdyti,</w:t>
      </w:r>
      <w:r w:rsidRPr="0012671F">
        <w:rPr>
          <w:lang w:eastAsia="lt-LT"/>
        </w:rPr>
        <w:t xml:space="preserve"> jeigu Paslaugų teikėjas pažeidė Sutartį</w:t>
      </w:r>
      <w:r>
        <w:rPr>
          <w:lang w:eastAsia="lt-LT"/>
        </w:rPr>
        <w:t>, kai</w:t>
      </w:r>
      <w:r w:rsidRPr="0012671F">
        <w:rPr>
          <w:lang w:eastAsia="lt-LT"/>
        </w:rPr>
        <w:t>:</w:t>
      </w:r>
      <w:r w:rsidRPr="0012671F">
        <w:t xml:space="preserve"> </w:t>
      </w:r>
    </w:p>
    <w:p w14:paraId="00AF04EA"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teikiamos Paslaugos neatitinka Sutartyje numatytų reikalavimų ir Paslaugų teikėjas neištaiso Paslaugų teikimo trūkumų per Sutartyje nustatytą terminą;</w:t>
      </w:r>
    </w:p>
    <w:p w14:paraId="00AF04EB"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Paslaugų teikėjas daugiau kaip du kartus iš eilės praleido Paslaugų teikimo terminą, jei Paslaugų teikimas yra tęstinio pobūdžio;</w:t>
      </w:r>
    </w:p>
    <w:p w14:paraId="00AF04EC" w14:textId="61FAAD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 xml:space="preserve">Jei Paslaugos yra ne tęstinio pobūdžio ir Paslaugų teikėjas nesilaiko Sutarties </w:t>
      </w:r>
      <w:r w:rsidR="00A74452">
        <w:rPr>
          <w:lang w:eastAsia="lt-LT"/>
        </w:rPr>
        <w:t>S</w:t>
      </w:r>
      <w:r w:rsidRPr="0012671F">
        <w:rPr>
          <w:lang w:eastAsia="lt-LT"/>
        </w:rPr>
        <w:t xml:space="preserve">pecialiojoje dalyje nustatyto Paslaugų teikimo termino, kai vėlavimas nuo numatyto Paslaugų perdavimo laiko yra </w:t>
      </w:r>
      <w:r w:rsidR="00F241EE">
        <w:rPr>
          <w:lang w:eastAsia="lt-LT"/>
        </w:rPr>
        <w:t>ilgesnis,</w:t>
      </w:r>
      <w:r w:rsidRPr="0012671F">
        <w:rPr>
          <w:lang w:eastAsia="lt-LT"/>
        </w:rPr>
        <w:t xml:space="preserve"> nei </w:t>
      </w:r>
      <w:r>
        <w:rPr>
          <w:lang w:eastAsia="lt-LT"/>
        </w:rPr>
        <w:t xml:space="preserve">Sutarties Specialiosiose sąlygose nurodytas </w:t>
      </w:r>
      <w:r w:rsidR="00F241EE">
        <w:rPr>
          <w:lang w:eastAsia="lt-LT"/>
        </w:rPr>
        <w:t>Paslaugų suteikimo</w:t>
      </w:r>
      <w:r>
        <w:rPr>
          <w:lang w:eastAsia="lt-LT"/>
        </w:rPr>
        <w:t xml:space="preserve"> termino pažeidimas</w:t>
      </w:r>
      <w:r w:rsidRPr="0012671F">
        <w:rPr>
          <w:lang w:eastAsia="lt-LT"/>
        </w:rPr>
        <w:t>;</w:t>
      </w:r>
    </w:p>
    <w:p w14:paraId="00AF04ED"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Paslaugų teikėjo kvalifikacija tapo nebeatitinkančia šios Sutarties reikalavimų ir šie neatitikimai nebuvo ištaisyti per 14 (keturiolika) kalendorinių dienų nuo kvalifikacijos tapimo neatitinkančia dienos;</w:t>
      </w:r>
    </w:p>
    <w:p w14:paraId="00AF04EE"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Paslaugų teikėjo kreditorių teisių įgyvendinimą, galintį turėti esminės įtakos Paslaugų teikėjo galimybėms toliau vykdyti Sutartį;</w:t>
      </w:r>
    </w:p>
    <w:p w14:paraId="00AF04EF"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Paslaugų teikėjas pažeidžia šios Sutarties nuostatas, reglamentuojančias konfidencialios informacijos valdymą;</w:t>
      </w:r>
    </w:p>
    <w:p w14:paraId="00AF04F0"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Paslaugų teikėjas pažeidžia Bendrųjų sąlygų 6 dalies nuostatas;</w:t>
      </w:r>
    </w:p>
    <w:p w14:paraId="00AF04F1" w14:textId="77777777" w:rsidR="004038A1" w:rsidRDefault="004038A1" w:rsidP="00BD27DC">
      <w:pPr>
        <w:pStyle w:val="Sraopastraipa"/>
        <w:numPr>
          <w:ilvl w:val="2"/>
          <w:numId w:val="4"/>
        </w:numPr>
        <w:spacing w:line="240" w:lineRule="auto"/>
        <w:ind w:left="1276" w:hanging="709"/>
        <w:contextualSpacing w:val="0"/>
        <w:rPr>
          <w:lang w:eastAsia="lt-LT"/>
        </w:rPr>
      </w:pPr>
      <w:r w:rsidRPr="0012671F">
        <w:rPr>
          <w:lang w:eastAsia="lt-LT"/>
        </w:rPr>
        <w:t>yra kitos aplinkybės, numatytos Lietuvos Respublikos civilinio kodekso 6.217 straipsnyje.</w:t>
      </w:r>
    </w:p>
    <w:p w14:paraId="1A334161" w14:textId="3B5FF3CA" w:rsidR="00077CDC" w:rsidRDefault="004038A1" w:rsidP="00BD27DC">
      <w:pPr>
        <w:pStyle w:val="Sraopastraipa"/>
        <w:numPr>
          <w:ilvl w:val="1"/>
          <w:numId w:val="4"/>
        </w:numPr>
        <w:spacing w:line="240" w:lineRule="auto"/>
        <w:ind w:left="567" w:hanging="567"/>
        <w:contextualSpacing w:val="0"/>
        <w:rPr>
          <w:lang w:eastAsia="lt-LT"/>
        </w:rPr>
      </w:pPr>
      <w:r>
        <w:rPr>
          <w:lang w:eastAsia="lt-LT"/>
        </w:rPr>
        <w:t>Sutarties 12.</w:t>
      </w:r>
      <w:r w:rsidR="000A19AD">
        <w:rPr>
          <w:lang w:eastAsia="lt-LT"/>
        </w:rPr>
        <w:t>5</w:t>
      </w:r>
      <w:r>
        <w:rPr>
          <w:lang w:eastAsia="lt-LT"/>
        </w:rPr>
        <w:t xml:space="preserve">.1 </w:t>
      </w:r>
      <w:r w:rsidR="000A19AD">
        <w:rPr>
          <w:lang w:eastAsia="lt-LT"/>
        </w:rPr>
        <w:t xml:space="preserve">– </w:t>
      </w:r>
      <w:r>
        <w:rPr>
          <w:lang w:eastAsia="lt-LT"/>
        </w:rPr>
        <w:t>12.</w:t>
      </w:r>
      <w:r w:rsidR="000A19AD">
        <w:rPr>
          <w:lang w:eastAsia="lt-LT"/>
        </w:rPr>
        <w:t>5</w:t>
      </w:r>
      <w:r>
        <w:rPr>
          <w:lang w:eastAsia="lt-LT"/>
        </w:rPr>
        <w:t>.</w:t>
      </w:r>
      <w:r w:rsidR="000A19AD">
        <w:rPr>
          <w:lang w:eastAsia="lt-LT"/>
        </w:rPr>
        <w:t>8</w:t>
      </w:r>
      <w:r>
        <w:rPr>
          <w:lang w:eastAsia="lt-LT"/>
        </w:rPr>
        <w:t xml:space="preserve"> punktuose nurodyti Paslaugų teikimo pažeidimai laikomi esminiais.</w:t>
      </w:r>
    </w:p>
    <w:p w14:paraId="7D86A440" w14:textId="77777777" w:rsidR="00077CDC" w:rsidRDefault="004038A1" w:rsidP="00BD27DC">
      <w:pPr>
        <w:pStyle w:val="Sraopastraipa"/>
        <w:numPr>
          <w:ilvl w:val="1"/>
          <w:numId w:val="4"/>
        </w:numPr>
        <w:spacing w:line="240" w:lineRule="auto"/>
        <w:ind w:left="567" w:hanging="567"/>
        <w:contextualSpacing w:val="0"/>
        <w:rPr>
          <w:lang w:eastAsia="lt-LT"/>
        </w:rPr>
      </w:pPr>
      <w:r>
        <w:t>Užsakovas, raštu įspėjęs Paslaugų teikėją prieš 30</w:t>
      </w:r>
      <w:r w:rsidR="00F45CAE">
        <w:t xml:space="preserve"> (trisdešimt) kalendorinių</w:t>
      </w:r>
      <w:r>
        <w:t xml:space="preserve"> dienų, turi teisę nutraukti šią Sutartį ar sutartį, kuria keičiama ši Sutartis, esant </w:t>
      </w:r>
      <w:r w:rsidRPr="00D30A4F">
        <w:t xml:space="preserve">Lietuvos Respublikos pirkimų, atliekamų vandentvarkos, energetikos, transporto </w:t>
      </w:r>
      <w:r w:rsidRPr="00077CDC">
        <w:t>ar pašto paslaugų srities perkančiųjų subjektų, įstatymo 98 str. 1 dalyje nurodytiems pagrindams.</w:t>
      </w:r>
    </w:p>
    <w:p w14:paraId="00AF04F6" w14:textId="6C852CEB" w:rsidR="004038A1" w:rsidRPr="0012671F" w:rsidRDefault="004038A1" w:rsidP="00BD27DC">
      <w:pPr>
        <w:pStyle w:val="Sraopastraipa"/>
        <w:numPr>
          <w:ilvl w:val="1"/>
          <w:numId w:val="4"/>
        </w:numPr>
        <w:spacing w:line="240" w:lineRule="auto"/>
        <w:ind w:left="567" w:hanging="567"/>
        <w:contextualSpacing w:val="0"/>
        <w:rPr>
          <w:lang w:eastAsia="lt-LT"/>
        </w:rPr>
      </w:pPr>
      <w:r w:rsidRPr="00077CDC">
        <w:t xml:space="preserve">Užsakovui nutraukus Sutartį </w:t>
      </w:r>
      <w:r w:rsidR="00416AFD">
        <w:rPr>
          <w:lang w:eastAsia="lt-LT"/>
        </w:rPr>
        <w:t>dėl esminio Sutarties pažeidimo</w:t>
      </w:r>
      <w:r w:rsidRPr="0012671F">
        <w:rPr>
          <w:lang w:eastAsia="lt-LT"/>
        </w:rPr>
        <w:t xml:space="preserve"> arba Paslaugų teikėjui nepagrįstai nutraukus Sutartį, Užsakovui pareikalavus, Paslaugų teikėjas moka Užsakovui 10 (dešimties) procentų Kainos dydžio baudą.</w:t>
      </w:r>
    </w:p>
    <w:p w14:paraId="00AF04F7" w14:textId="2C7ED909" w:rsidR="004038A1" w:rsidRPr="0012671F" w:rsidRDefault="004038A1" w:rsidP="00BD27DC">
      <w:pPr>
        <w:pStyle w:val="Sraopastraipa"/>
        <w:numPr>
          <w:ilvl w:val="1"/>
          <w:numId w:val="4"/>
        </w:numPr>
        <w:spacing w:line="240" w:lineRule="auto"/>
        <w:ind w:left="567" w:hanging="567"/>
        <w:contextualSpacing w:val="0"/>
        <w:rPr>
          <w:lang w:eastAsia="lt-LT"/>
        </w:rPr>
      </w:pPr>
      <w:r w:rsidRPr="0012671F">
        <w:rPr>
          <w:lang w:eastAsia="lt-LT"/>
        </w:rPr>
        <w:t xml:space="preserve">Užsakovui </w:t>
      </w:r>
      <w:r w:rsidR="00606169">
        <w:rPr>
          <w:lang w:eastAsia="lt-LT"/>
        </w:rPr>
        <w:t xml:space="preserve">vienašališkai </w:t>
      </w:r>
      <w:r w:rsidRPr="0012671F">
        <w:rPr>
          <w:lang w:eastAsia="lt-LT"/>
        </w:rPr>
        <w:t xml:space="preserve">nutraukus Sutartį </w:t>
      </w:r>
      <w:r w:rsidR="00606169">
        <w:rPr>
          <w:lang w:eastAsia="lt-LT"/>
        </w:rPr>
        <w:t>nesant Paslaugų teikėjo kaltės</w:t>
      </w:r>
      <w:r w:rsidRPr="0012671F">
        <w:rPr>
          <w:lang w:eastAsia="lt-LT"/>
        </w:rPr>
        <w:t xml:space="preserve">, </w:t>
      </w:r>
      <w:r w:rsidRPr="0012671F">
        <w:t>Užsakovas privalo sumokėti Paslaugų teikėjui Kainos dalį, proporcingą faktiškai suteiktoms Paslaugoms, ir atlyginti kitas protingas ir dokumentais pagrįstas išlaidas, kurias Paslaugų teikėjas, norėdamas įvykdyti Sutartį, padarė iki pranešimo apie Sutarties nutraukimą gavimo momento.</w:t>
      </w:r>
    </w:p>
    <w:p w14:paraId="00AF04F8" w14:textId="77777777" w:rsidR="004038A1" w:rsidRPr="0012671F" w:rsidRDefault="004038A1" w:rsidP="00BD27DC">
      <w:pPr>
        <w:pStyle w:val="Sraopastraipa"/>
        <w:numPr>
          <w:ilvl w:val="1"/>
          <w:numId w:val="4"/>
        </w:numPr>
        <w:spacing w:line="240" w:lineRule="auto"/>
        <w:ind w:left="709" w:hanging="709"/>
        <w:contextualSpacing w:val="0"/>
        <w:rPr>
          <w:lang w:eastAsia="lt-LT"/>
        </w:rPr>
      </w:pPr>
      <w:r w:rsidRPr="0012671F">
        <w:t xml:space="preserve">Paslaugų teikėjas turi teisę vienašališkai ir nesikreipdamas į teismą nutraukti Sutartį, </w:t>
      </w:r>
      <w:r w:rsidRPr="0012671F">
        <w:rPr>
          <w:lang w:eastAsia="lt-LT"/>
        </w:rPr>
        <w:t>jeigu Užsakovas iš esmės pažeidė Sutartį. Užsakovo padarytas Sutarties pažeidimas laikomas esminiu, jeigu:</w:t>
      </w:r>
      <w:r w:rsidRPr="0012671F">
        <w:t xml:space="preserve"> </w:t>
      </w:r>
    </w:p>
    <w:p w14:paraId="00AF04F9" w14:textId="2AFF4A90" w:rsidR="004038A1" w:rsidRPr="0012671F" w:rsidRDefault="004038A1" w:rsidP="00BD27DC">
      <w:pPr>
        <w:pStyle w:val="Sraopastraipa"/>
        <w:numPr>
          <w:ilvl w:val="2"/>
          <w:numId w:val="4"/>
        </w:numPr>
        <w:spacing w:line="240" w:lineRule="auto"/>
        <w:ind w:left="1560" w:hanging="851"/>
        <w:contextualSpacing w:val="0"/>
        <w:rPr>
          <w:lang w:eastAsia="lt-LT"/>
        </w:rPr>
      </w:pPr>
      <w:r w:rsidRPr="0012671F">
        <w:rPr>
          <w:lang w:eastAsia="lt-LT"/>
        </w:rPr>
        <w:t xml:space="preserve">Užsakovas pažeidžia Sąskaitos pamokėjimo terminą daugiau nei 30 </w:t>
      </w:r>
      <w:r w:rsidR="00A03541">
        <w:rPr>
          <w:lang w:eastAsia="lt-LT"/>
        </w:rPr>
        <w:t xml:space="preserve">(trisdešimt) kalendorinių </w:t>
      </w:r>
      <w:r w:rsidRPr="0012671F">
        <w:rPr>
          <w:lang w:eastAsia="lt-LT"/>
        </w:rPr>
        <w:t>dienų ir nepašalina šio pažeidimo per 7</w:t>
      </w:r>
      <w:r w:rsidR="00F45CAE">
        <w:rPr>
          <w:lang w:eastAsia="lt-LT"/>
        </w:rPr>
        <w:t xml:space="preserve"> (septynias) kalendorines</w:t>
      </w:r>
      <w:r w:rsidRPr="0012671F">
        <w:rPr>
          <w:lang w:eastAsia="lt-LT"/>
        </w:rPr>
        <w:t xml:space="preserve"> dienas nuo raštiško Paslaugų teikėjo reikalavimo Užsakovui pateikimo;</w:t>
      </w:r>
    </w:p>
    <w:p w14:paraId="00AF04FA" w14:textId="77777777" w:rsidR="004038A1" w:rsidRPr="0012671F" w:rsidRDefault="004038A1" w:rsidP="00BD27DC">
      <w:pPr>
        <w:pStyle w:val="Sraopastraipa"/>
        <w:numPr>
          <w:ilvl w:val="2"/>
          <w:numId w:val="4"/>
        </w:numPr>
        <w:spacing w:line="240" w:lineRule="auto"/>
        <w:ind w:left="1560" w:hanging="851"/>
        <w:contextualSpacing w:val="0"/>
        <w:rPr>
          <w:lang w:eastAsia="lt-LT"/>
        </w:rPr>
      </w:pPr>
      <w:r w:rsidRPr="0012671F">
        <w:rPr>
          <w:lang w:eastAsia="lt-LT"/>
        </w:rPr>
        <w:t>Užsakovui yra iškeliama bankroto ar restruktūrizavimo byla, arba bankroto procesas vykdomas ne teismo tvarka, inicijuotos priverstinio likvidavimo ar susitarimo su kreditoriais procedūros arba jam vykdomos analogiškos procedūros pagal šalies, kurioje jis registruotas, įstatymus, Paslaugų teikėjui tampa žinoma apie kitokį priverstinį Užsakovo kreditorių teisių įgyvendinimą, galintį turėti esminės įtakos Užsakovo galimybėms toliau vykdyti Sutartį;</w:t>
      </w:r>
    </w:p>
    <w:p w14:paraId="747E01E9" w14:textId="584C2CC6" w:rsidR="00F614F8" w:rsidRDefault="004038A1" w:rsidP="00BD27DC">
      <w:pPr>
        <w:pStyle w:val="Sraopastraipa"/>
        <w:numPr>
          <w:ilvl w:val="1"/>
          <w:numId w:val="4"/>
        </w:numPr>
        <w:spacing w:line="240" w:lineRule="auto"/>
        <w:ind w:left="709" w:hanging="709"/>
        <w:contextualSpacing w:val="0"/>
        <w:rPr>
          <w:lang w:eastAsia="lt-LT"/>
        </w:rPr>
      </w:pPr>
      <w:r w:rsidRPr="0012671F">
        <w:rPr>
          <w:lang w:eastAsia="lt-LT"/>
        </w:rPr>
        <w:t>Paslaugų teikėjui nutraukus Sutartį Sutarties 12.</w:t>
      </w:r>
      <w:r w:rsidR="00606169" w:rsidRPr="00606169">
        <w:rPr>
          <w:lang w:eastAsia="lt-LT"/>
        </w:rPr>
        <w:t>1</w:t>
      </w:r>
      <w:r w:rsidR="00606169">
        <w:rPr>
          <w:lang w:eastAsia="lt-LT"/>
        </w:rPr>
        <w:t>0.</w:t>
      </w:r>
      <w:r w:rsidRPr="0012671F">
        <w:rPr>
          <w:lang w:eastAsia="lt-LT"/>
        </w:rPr>
        <w:t xml:space="preserve"> punkto nustatyta tvarka,</w:t>
      </w:r>
      <w:r w:rsidRPr="0012671F">
        <w:t xml:space="preserve"> Paslaugų teikėjas privalo perduoti Užsakovui iki Sutarties nutraukimo faktiškai suteiktas Paslaugas, pasirašant Paslaugų perdavimo</w:t>
      </w:r>
      <w:r w:rsidR="003F7A62">
        <w:t>–</w:t>
      </w:r>
      <w:r w:rsidRPr="0012671F">
        <w:t xml:space="preserve">priėmimo aktą. </w:t>
      </w:r>
    </w:p>
    <w:p w14:paraId="00AF04FC" w14:textId="22F38D3C" w:rsidR="004038A1" w:rsidRPr="0012671F" w:rsidRDefault="004038A1" w:rsidP="00BD27DC">
      <w:pPr>
        <w:pStyle w:val="Sraopastraipa"/>
        <w:numPr>
          <w:ilvl w:val="1"/>
          <w:numId w:val="4"/>
        </w:numPr>
        <w:spacing w:line="240" w:lineRule="auto"/>
        <w:ind w:left="709" w:hanging="709"/>
        <w:contextualSpacing w:val="0"/>
        <w:rPr>
          <w:lang w:eastAsia="lt-LT"/>
        </w:rPr>
      </w:pPr>
      <w:r w:rsidRPr="0012671F">
        <w:t>Bet kuri Šalis turi teisę vienašališkai ir nesikreipdama į teismą nutraukti Sutartį, jeigu kita Šalis dėl nenugalimos jėgos aplinkybių negali tinkamai vykdyti savo įsipareigojimų pagal šią Sutartį ilgiau kaip 60 (šešiasdešimt) kalendorinių dienų. Tokio raštiško pranešimo įteikimas ir pranešime nurodyto Sutarties nutraukimo termino suėjimas yra juridinis faktas, nutraukiantis šią Sutartį.</w:t>
      </w:r>
      <w:bookmarkStart w:id="3" w:name="_Toc101154151"/>
      <w:bookmarkStart w:id="4" w:name="_Toc128196693"/>
      <w:bookmarkStart w:id="5" w:name="_Toc128470988"/>
    </w:p>
    <w:bookmarkEnd w:id="3"/>
    <w:bookmarkEnd w:id="4"/>
    <w:bookmarkEnd w:id="5"/>
    <w:p w14:paraId="00AF04FD" w14:textId="77777777" w:rsidR="004038A1" w:rsidRPr="0012671F" w:rsidRDefault="004038A1" w:rsidP="00BD27DC">
      <w:pPr>
        <w:pStyle w:val="Sraopastraipa"/>
        <w:numPr>
          <w:ilvl w:val="1"/>
          <w:numId w:val="4"/>
        </w:numPr>
        <w:spacing w:line="240" w:lineRule="auto"/>
        <w:ind w:left="709" w:hanging="709"/>
        <w:contextualSpacing w:val="0"/>
        <w:rPr>
          <w:lang w:eastAsia="lt-LT"/>
        </w:rPr>
      </w:pPr>
      <w:r w:rsidRPr="0012671F">
        <w:rPr>
          <w:lang w:eastAsia="lt-LT"/>
        </w:rPr>
        <w:t>Sutartis</w:t>
      </w:r>
      <w:r>
        <w:rPr>
          <w:lang w:eastAsia="lt-LT"/>
        </w:rPr>
        <w:t xml:space="preserve"> ar sutartis, kuria keičiama ši Sutartis</w:t>
      </w:r>
      <w:r w:rsidRPr="0012671F">
        <w:rPr>
          <w:lang w:eastAsia="lt-LT"/>
        </w:rPr>
        <w:t xml:space="preserve"> gali būti nutraukta raštišku abiejų Šalių sutarimu.</w:t>
      </w:r>
    </w:p>
    <w:p w14:paraId="00AF04FE" w14:textId="77777777" w:rsidR="004038A1" w:rsidRPr="0012671F" w:rsidRDefault="004038A1" w:rsidP="00BD27DC">
      <w:pPr>
        <w:spacing w:line="240" w:lineRule="auto"/>
        <w:ind w:left="709"/>
        <w:rPr>
          <w:lang w:eastAsia="lt-LT"/>
        </w:rPr>
      </w:pPr>
    </w:p>
    <w:p w14:paraId="00AF04FF" w14:textId="77777777" w:rsidR="004038A1" w:rsidRPr="0012671F" w:rsidRDefault="004038A1" w:rsidP="00BD27DC">
      <w:pPr>
        <w:pStyle w:val="Sraopastraipa"/>
        <w:numPr>
          <w:ilvl w:val="0"/>
          <w:numId w:val="4"/>
        </w:numPr>
        <w:spacing w:line="240" w:lineRule="auto"/>
        <w:ind w:left="709"/>
        <w:contextualSpacing w:val="0"/>
        <w:jc w:val="center"/>
        <w:rPr>
          <w:lang w:eastAsia="lt-LT"/>
        </w:rPr>
      </w:pPr>
      <w:r w:rsidRPr="0012671F">
        <w:rPr>
          <w:b/>
        </w:rPr>
        <w:t>Sutarties pakeitimai ir papildymai</w:t>
      </w:r>
    </w:p>
    <w:p w14:paraId="00AF0500" w14:textId="77777777" w:rsidR="004038A1" w:rsidRPr="0012671F" w:rsidRDefault="004038A1" w:rsidP="00BD27DC">
      <w:pPr>
        <w:spacing w:line="240" w:lineRule="auto"/>
        <w:ind w:left="709"/>
        <w:rPr>
          <w:lang w:eastAsia="lt-LT"/>
        </w:rPr>
      </w:pPr>
    </w:p>
    <w:p w14:paraId="00AF0501"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 xml:space="preserve">Visi Sutarties pakeitimai, papildymai ir priedai galioja tik tuo atveju, jeigu jie yra sudaryti raštu ir tinkamai pasirašyti visų Šalių tinkamai įgaliotų atstovų. Tokie Sutarties pakeitimai ir papildymai </w:t>
      </w:r>
      <w:r w:rsidRPr="0012671F">
        <w:lastRenderedPageBreak/>
        <w:t>įsigalioja nuo jų pasirašymo momento ir tampa neatskiriama Sutarties dalimi, jeigu Šalys raštu nesusitarė kitaip.</w:t>
      </w:r>
    </w:p>
    <w:p w14:paraId="00AF0502" w14:textId="77777777" w:rsidR="004038A1" w:rsidRDefault="004038A1" w:rsidP="00BD27DC">
      <w:pPr>
        <w:pStyle w:val="Sraopastraipa"/>
        <w:numPr>
          <w:ilvl w:val="1"/>
          <w:numId w:val="4"/>
        </w:numPr>
        <w:spacing w:line="240" w:lineRule="auto"/>
        <w:ind w:left="567" w:hanging="567"/>
        <w:contextualSpacing w:val="0"/>
        <w:rPr>
          <w:lang w:eastAsia="lt-LT"/>
        </w:rPr>
      </w:pPr>
      <w:r w:rsidRPr="0012671F">
        <w:t xml:space="preserve">Sutarties sąlygos Sutarties galiojimo laikotarpiu gali būti keičiamos </w:t>
      </w:r>
      <w:r>
        <w:t xml:space="preserve">laikantis </w:t>
      </w:r>
      <w:r w:rsidRPr="007A0378">
        <w:t>Lietuvos Respublikos pirkimų, atliekamų vandentvarkos, energetikos, transporto ar pašto paslaugų srities perkančiųjų subjektų, įstatym</w:t>
      </w:r>
      <w:r>
        <w:t xml:space="preserve">o 97 str. nustatytos tvarkos. </w:t>
      </w:r>
    </w:p>
    <w:p w14:paraId="00AF0503" w14:textId="0056B993" w:rsidR="004038A1" w:rsidRPr="0012671F" w:rsidRDefault="004038A1" w:rsidP="00BD27DC">
      <w:pPr>
        <w:pStyle w:val="Sraopastraipa"/>
        <w:numPr>
          <w:ilvl w:val="1"/>
          <w:numId w:val="4"/>
        </w:numPr>
        <w:spacing w:line="240" w:lineRule="auto"/>
        <w:ind w:left="567" w:hanging="567"/>
        <w:contextualSpacing w:val="0"/>
        <w:rPr>
          <w:lang w:eastAsia="lt-LT"/>
        </w:rPr>
      </w:pPr>
      <w:r>
        <w:rPr>
          <w:lang w:eastAsia="lt-LT"/>
        </w:rPr>
        <w:t>Paslaugų teikėjas</w:t>
      </w:r>
      <w:r w:rsidRPr="00E84AA8">
        <w:rPr>
          <w:lang w:eastAsia="lt-LT"/>
        </w:rPr>
        <w:t xml:space="preserve"> turi teisę siūlyti </w:t>
      </w:r>
      <w:r>
        <w:rPr>
          <w:lang w:eastAsia="lt-LT"/>
        </w:rPr>
        <w:t>Sutarties</w:t>
      </w:r>
      <w:r w:rsidRPr="00E84AA8">
        <w:rPr>
          <w:lang w:eastAsia="lt-LT"/>
        </w:rPr>
        <w:t xml:space="preserve"> </w:t>
      </w:r>
      <w:r>
        <w:rPr>
          <w:lang w:eastAsia="lt-LT"/>
        </w:rPr>
        <w:t xml:space="preserve">keitimą pateikdamas rašytinį siūlymą Užsakovo šios Sutarties </w:t>
      </w:r>
      <w:r w:rsidR="00A74452">
        <w:rPr>
          <w:lang w:eastAsia="lt-LT"/>
        </w:rPr>
        <w:t>S</w:t>
      </w:r>
      <w:r>
        <w:rPr>
          <w:lang w:eastAsia="lt-LT"/>
        </w:rPr>
        <w:t>pecialiosiose sąlygose nurodytam Įgaliotam atstovui, atsakingam už Sutarties keitimų administravimą</w:t>
      </w:r>
      <w:r w:rsidRPr="00E84AA8">
        <w:rPr>
          <w:lang w:eastAsia="lt-LT"/>
        </w:rPr>
        <w:t>.</w:t>
      </w:r>
      <w:r>
        <w:rPr>
          <w:lang w:eastAsia="lt-LT"/>
        </w:rPr>
        <w:t xml:space="preserve"> Rašytiniame siūlyme turi būti pateiktas Sutarties keitimo pagrindimas ir nurodytas teisinis pagrindas. </w:t>
      </w:r>
      <w:r w:rsidRPr="00E84AA8">
        <w:rPr>
          <w:lang w:eastAsia="lt-LT"/>
        </w:rPr>
        <w:t>Pranešimas turi būti pateiktas kaip įmanoma greičiau, bet ne vėliau kaip p</w:t>
      </w:r>
      <w:r>
        <w:rPr>
          <w:lang w:eastAsia="lt-LT"/>
        </w:rPr>
        <w:t>er 28 dienas po to, kai Paslaugų teikėjas</w:t>
      </w:r>
      <w:r w:rsidRPr="00E84AA8">
        <w:rPr>
          <w:lang w:eastAsia="lt-LT"/>
        </w:rPr>
        <w:t xml:space="preserve"> sužinojo arba turėjo sužinoti apie atitinkamą įvykį ar aplinkybę</w:t>
      </w:r>
      <w:r>
        <w:rPr>
          <w:lang w:eastAsia="lt-LT"/>
        </w:rPr>
        <w:t xml:space="preserve"> dėl kurios, Paslaugų teikėjo nuomone, Sutartis turėtų būti pakeista</w:t>
      </w:r>
      <w:r w:rsidRPr="00E84AA8">
        <w:rPr>
          <w:lang w:eastAsia="lt-LT"/>
        </w:rPr>
        <w:t xml:space="preserve">. Jeigu </w:t>
      </w:r>
      <w:r>
        <w:rPr>
          <w:lang w:eastAsia="lt-LT"/>
        </w:rPr>
        <w:t>Paslaugų teikėjas</w:t>
      </w:r>
      <w:r w:rsidRPr="00E84AA8">
        <w:rPr>
          <w:lang w:eastAsia="lt-LT"/>
        </w:rPr>
        <w:t xml:space="preserve"> nepateikia pranešimo per minėtą 28</w:t>
      </w:r>
      <w:r w:rsidR="00F45CAE">
        <w:rPr>
          <w:lang w:eastAsia="lt-LT"/>
        </w:rPr>
        <w:t xml:space="preserve"> (dvidešimt aštuonių) kalendorinių</w:t>
      </w:r>
      <w:r w:rsidRPr="00E84AA8">
        <w:rPr>
          <w:lang w:eastAsia="lt-LT"/>
        </w:rPr>
        <w:t xml:space="preserve"> dienų terminą</w:t>
      </w:r>
      <w:r>
        <w:rPr>
          <w:lang w:eastAsia="lt-LT"/>
        </w:rPr>
        <w:t xml:space="preserve"> ir (arba) jį pateikia ne Sutarties Specialiosiose sąlygose nurodytam Užsakovo atstovui</w:t>
      </w:r>
      <w:r w:rsidRPr="00E84AA8">
        <w:rPr>
          <w:lang w:eastAsia="lt-LT"/>
        </w:rPr>
        <w:t xml:space="preserve">, </w:t>
      </w:r>
      <w:r>
        <w:rPr>
          <w:lang w:eastAsia="lt-LT"/>
        </w:rPr>
        <w:t xml:space="preserve">atsakingam už Sutarties keitimų administravimą, </w:t>
      </w:r>
      <w:r w:rsidRPr="00E84AA8">
        <w:rPr>
          <w:lang w:eastAsia="lt-LT"/>
        </w:rPr>
        <w:t xml:space="preserve">laikoma, kad </w:t>
      </w:r>
      <w:r>
        <w:rPr>
          <w:lang w:eastAsia="lt-LT"/>
        </w:rPr>
        <w:t>Paslaugų teikėjas</w:t>
      </w:r>
      <w:r w:rsidRPr="00E84AA8">
        <w:rPr>
          <w:lang w:eastAsia="lt-LT"/>
        </w:rPr>
        <w:t xml:space="preserve"> atsisakė pasiūlyti </w:t>
      </w:r>
      <w:r>
        <w:rPr>
          <w:lang w:eastAsia="lt-LT"/>
        </w:rPr>
        <w:t>Sutarties k</w:t>
      </w:r>
      <w:r w:rsidRPr="00E84AA8">
        <w:rPr>
          <w:lang w:eastAsia="lt-LT"/>
        </w:rPr>
        <w:t xml:space="preserve">eitimą, o Užsakovas atleidžiamas nuo atsakomybės, susijusios su </w:t>
      </w:r>
      <w:r>
        <w:rPr>
          <w:lang w:eastAsia="lt-LT"/>
        </w:rPr>
        <w:t>Sutarties k</w:t>
      </w:r>
      <w:r w:rsidRPr="00E84AA8">
        <w:rPr>
          <w:lang w:eastAsia="lt-LT"/>
        </w:rPr>
        <w:t>eitimu, ar susijusių pretenzijų.</w:t>
      </w:r>
    </w:p>
    <w:p w14:paraId="00AF0504" w14:textId="77777777" w:rsidR="004038A1" w:rsidRPr="0012671F" w:rsidRDefault="004038A1" w:rsidP="00BD27DC">
      <w:pPr>
        <w:spacing w:line="240" w:lineRule="auto"/>
        <w:rPr>
          <w:lang w:eastAsia="lt-LT"/>
        </w:rPr>
      </w:pPr>
    </w:p>
    <w:p w14:paraId="00AF0505"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Taikytina teisė ir ginčų sprendimas</w:t>
      </w:r>
    </w:p>
    <w:p w14:paraId="00AF0506" w14:textId="77777777" w:rsidR="004038A1" w:rsidRPr="0012671F" w:rsidRDefault="004038A1" w:rsidP="00BD27DC">
      <w:pPr>
        <w:spacing w:line="240" w:lineRule="auto"/>
        <w:rPr>
          <w:lang w:eastAsia="lt-LT"/>
        </w:rPr>
      </w:pPr>
    </w:p>
    <w:p w14:paraId="00AF0507"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Sutarčiai ir santykiams tarp Šalių Sutarties atžvilgiu (įskaitant Sutarties sudarymo, galiojimo, negaliojimo, įgyvendinimo ir nutraukimo klausimus) taikomi Lietuvos Respublikos įstatymai ir ji aiškinama remiantis Lietuvos Respublikos įstatymais.</w:t>
      </w:r>
    </w:p>
    <w:p w14:paraId="00AF0508"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Bet koks ginčas, nesutarimas ar reikalavimas, kylantis iš šios Sutarties ar susijęs su ja, jos pažeidimu, nutraukimu ar galiojimu, turi būti sprendžiamas tarp Šalių draugiškų derybų būdu.</w:t>
      </w:r>
    </w:p>
    <w:p w14:paraId="00AF0509"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Jeigu ginčo Šalims nepavyksta išspręsti draugiškų derybų keliu per 14 (keturiolika) kalendorinių dienų nuo tos dienos, kai viena Šalis įteikė kitai Šaliai prašymą išspręsti ginčą, toks ginčas bus sprendžiamas teisme pagal Užsakovo buveinės vietą.</w:t>
      </w:r>
    </w:p>
    <w:p w14:paraId="37994BB0" w14:textId="77777777" w:rsidR="00BD27DC" w:rsidRPr="0012671F" w:rsidRDefault="00BD27DC" w:rsidP="00BD27DC">
      <w:pPr>
        <w:spacing w:line="240" w:lineRule="auto"/>
        <w:rPr>
          <w:lang w:eastAsia="lt-LT"/>
        </w:rPr>
      </w:pPr>
    </w:p>
    <w:p w14:paraId="00AF050B"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Baigiamosios nuostatos</w:t>
      </w:r>
    </w:p>
    <w:p w14:paraId="00AF050C" w14:textId="77777777" w:rsidR="004038A1" w:rsidRPr="0012671F" w:rsidRDefault="004038A1" w:rsidP="00BD27DC">
      <w:pPr>
        <w:spacing w:line="240" w:lineRule="auto"/>
        <w:ind w:left="709" w:hanging="709"/>
        <w:rPr>
          <w:lang w:eastAsia="lt-LT"/>
        </w:rPr>
      </w:pPr>
    </w:p>
    <w:p w14:paraId="5B15963E" w14:textId="432A180B" w:rsidR="00C334CE" w:rsidRDefault="00C334CE" w:rsidP="00BD27DC">
      <w:pPr>
        <w:pStyle w:val="Sraopastraipa"/>
        <w:numPr>
          <w:ilvl w:val="1"/>
          <w:numId w:val="4"/>
        </w:numPr>
        <w:spacing w:line="240" w:lineRule="auto"/>
        <w:ind w:left="567" w:hanging="567"/>
        <w:contextualSpacing w:val="0"/>
        <w:rPr>
          <w:lang w:eastAsia="lt-LT"/>
        </w:rPr>
      </w:pPr>
      <w:bookmarkStart w:id="6" w:name="_Hlk85462660"/>
      <w:r>
        <w:rPr>
          <w:lang w:eastAsia="lt-LT"/>
        </w:rPr>
        <w:t>Sutarties prieda</w:t>
      </w:r>
      <w:r w:rsidR="00A37873">
        <w:rPr>
          <w:lang w:eastAsia="lt-LT"/>
        </w:rPr>
        <w:t>i</w:t>
      </w:r>
      <w:r>
        <w:rPr>
          <w:lang w:eastAsia="lt-LT"/>
        </w:rPr>
        <w:t xml:space="preserve"> Nr</w:t>
      </w:r>
      <w:r w:rsidR="00A37873">
        <w:rPr>
          <w:lang w:eastAsia="lt-LT"/>
        </w:rPr>
        <w:t>. 4, 5</w:t>
      </w:r>
      <w:r w:rsidR="00D62647">
        <w:rPr>
          <w:lang w:eastAsia="lt-LT"/>
        </w:rPr>
        <w:t>,</w:t>
      </w:r>
      <w:r w:rsidR="00A37873">
        <w:rPr>
          <w:lang w:eastAsia="lt-LT"/>
        </w:rPr>
        <w:t xml:space="preserve"> 6</w:t>
      </w:r>
      <w:r w:rsidR="00D62647">
        <w:rPr>
          <w:lang w:eastAsia="lt-LT"/>
        </w:rPr>
        <w:t xml:space="preserve"> ir </w:t>
      </w:r>
      <w:r w:rsidR="00D62647" w:rsidRPr="00D62647">
        <w:rPr>
          <w:lang w:eastAsia="lt-LT"/>
        </w:rPr>
        <w:t>7</w:t>
      </w:r>
      <w:r>
        <w:rPr>
          <w:lang w:eastAsia="lt-LT"/>
        </w:rPr>
        <w:t xml:space="preserve"> Sutarties </w:t>
      </w:r>
      <w:r w:rsidR="00FF4B97">
        <w:rPr>
          <w:lang w:eastAsia="lt-LT"/>
        </w:rPr>
        <w:t>galiojimo laikotarpiu</w:t>
      </w:r>
      <w:r>
        <w:rPr>
          <w:lang w:eastAsia="lt-LT"/>
        </w:rPr>
        <w:t xml:space="preserve"> gali būti keičiam</w:t>
      </w:r>
      <w:r w:rsidR="00606169">
        <w:rPr>
          <w:lang w:eastAsia="lt-LT"/>
        </w:rPr>
        <w:t>i</w:t>
      </w:r>
      <w:r>
        <w:rPr>
          <w:lang w:eastAsia="lt-LT"/>
        </w:rPr>
        <w:t xml:space="preserve"> vienašaliu Užsakovo sprendimu. Apie tok</w:t>
      </w:r>
      <w:r w:rsidR="00E3471A">
        <w:rPr>
          <w:lang w:eastAsia="lt-LT"/>
        </w:rPr>
        <w:t>į</w:t>
      </w:r>
      <w:r>
        <w:rPr>
          <w:lang w:eastAsia="lt-LT"/>
        </w:rPr>
        <w:t xml:space="preserve"> Sutarties pried</w:t>
      </w:r>
      <w:r w:rsidR="00A37873">
        <w:rPr>
          <w:lang w:eastAsia="lt-LT"/>
        </w:rPr>
        <w:t>ų</w:t>
      </w:r>
      <w:r>
        <w:rPr>
          <w:lang w:eastAsia="lt-LT"/>
        </w:rPr>
        <w:t xml:space="preserve"> Nr. </w:t>
      </w:r>
      <w:r w:rsidR="00A37873">
        <w:rPr>
          <w:lang w:eastAsia="lt-LT"/>
        </w:rPr>
        <w:t>4, 5</w:t>
      </w:r>
      <w:r w:rsidR="00D62647">
        <w:rPr>
          <w:lang w:eastAsia="lt-LT"/>
        </w:rPr>
        <w:t xml:space="preserve">, </w:t>
      </w:r>
      <w:r w:rsidR="00A37873">
        <w:rPr>
          <w:lang w:eastAsia="lt-LT"/>
        </w:rPr>
        <w:t>6</w:t>
      </w:r>
      <w:r w:rsidR="00D62647">
        <w:rPr>
          <w:lang w:eastAsia="lt-LT"/>
        </w:rPr>
        <w:t xml:space="preserve"> ir 7</w:t>
      </w:r>
      <w:r w:rsidR="00A37873">
        <w:rPr>
          <w:lang w:eastAsia="lt-LT"/>
        </w:rPr>
        <w:t xml:space="preserve"> </w:t>
      </w:r>
      <w:r>
        <w:rPr>
          <w:lang w:eastAsia="lt-LT"/>
        </w:rPr>
        <w:t>pasikeitim</w:t>
      </w:r>
      <w:r w:rsidR="00E3471A">
        <w:rPr>
          <w:lang w:eastAsia="lt-LT"/>
        </w:rPr>
        <w:t>ą</w:t>
      </w:r>
      <w:r>
        <w:rPr>
          <w:lang w:eastAsia="lt-LT"/>
        </w:rPr>
        <w:t xml:space="preserve"> Užsakovas turi pareigą nedelsiant, tačiau ne vėliau kaip per </w:t>
      </w:r>
      <w:r w:rsidR="00606169">
        <w:rPr>
          <w:lang w:eastAsia="lt-LT"/>
        </w:rPr>
        <w:t>5 (penkias)</w:t>
      </w:r>
      <w:r w:rsidRPr="006F32D5">
        <w:rPr>
          <w:lang w:eastAsia="lt-LT"/>
        </w:rPr>
        <w:t xml:space="preserve"> </w:t>
      </w:r>
      <w:r>
        <w:rPr>
          <w:lang w:eastAsia="lt-LT"/>
        </w:rPr>
        <w:t>darbo dienas</w:t>
      </w:r>
      <w:r w:rsidR="00E3471A">
        <w:rPr>
          <w:lang w:eastAsia="lt-LT"/>
        </w:rPr>
        <w:t>,</w:t>
      </w:r>
      <w:r>
        <w:rPr>
          <w:lang w:eastAsia="lt-LT"/>
        </w:rPr>
        <w:t xml:space="preserve"> raštu informuoti Paslaugų teikėją</w:t>
      </w:r>
      <w:r w:rsidR="00A37873">
        <w:rPr>
          <w:lang w:eastAsia="lt-LT"/>
        </w:rPr>
        <w:t xml:space="preserve">. </w:t>
      </w:r>
    </w:p>
    <w:p w14:paraId="0A157FAC" w14:textId="0B374EB8" w:rsidR="00A37873" w:rsidRDefault="00A37873" w:rsidP="00BD27DC">
      <w:pPr>
        <w:pStyle w:val="Sraopastraipa"/>
        <w:numPr>
          <w:ilvl w:val="1"/>
          <w:numId w:val="4"/>
        </w:numPr>
        <w:spacing w:line="240" w:lineRule="auto"/>
        <w:ind w:left="567" w:hanging="567"/>
        <w:contextualSpacing w:val="0"/>
        <w:rPr>
          <w:lang w:eastAsia="lt-LT"/>
        </w:rPr>
      </w:pPr>
      <w:r>
        <w:rPr>
          <w:lang w:eastAsia="lt-LT"/>
        </w:rPr>
        <w:t>Užsakovas</w:t>
      </w:r>
      <w:r w:rsidRPr="00A37873">
        <w:rPr>
          <w:lang w:eastAsia="lt-LT"/>
        </w:rPr>
        <w:t xml:space="preserve">, siekdamas įsitikinti </w:t>
      </w:r>
      <w:r>
        <w:rPr>
          <w:lang w:eastAsia="lt-LT"/>
        </w:rPr>
        <w:t>Paslaugų teikėjo</w:t>
      </w:r>
      <w:r w:rsidRPr="00A37873">
        <w:rPr>
          <w:lang w:eastAsia="lt-LT"/>
        </w:rPr>
        <w:t xml:space="preserve"> veiklos skaidrumu ir teisėtumu, prieš pradedant bendradarbiavimą ar bendradarbiavimo eigoje, gali taikyti įvairias „Stropaus patikrinimo” patikros procedūras</w:t>
      </w:r>
      <w:r>
        <w:rPr>
          <w:lang w:eastAsia="lt-LT"/>
        </w:rPr>
        <w:t>.</w:t>
      </w:r>
    </w:p>
    <w:bookmarkEnd w:id="6"/>
    <w:p w14:paraId="00AF050D" w14:textId="00F8926A"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Ši Sutartis atspindi galutinį Šalių susitarimą dėl šios Sutarties objekto ir panaikina visas ankstesnes Šalių sutartis, susitarimus ar susirašinėjimą dėl to paties objekto.</w:t>
      </w:r>
    </w:p>
    <w:p w14:paraId="00AF050E"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rPr>
          <w:lang w:eastAsia="lt-LT"/>
        </w:rPr>
        <w:t>Šalis neturi teisės perduoti savo įsipareigojimų pagal šią Sutartį trečiajam asmeniui be raštiško kitos Šalies sutikimo.</w:t>
      </w:r>
    </w:p>
    <w:p w14:paraId="00AF050F" w14:textId="0A8A36D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Visos šios Sutarties sąlygos yra lygiavertės ir vienai Sutarties sąlygai negali būti taikomas prioritetas kitos Sutarties sąlygos atžvilgiu, nepriklausomai nuo to, kurioje Sutarties dalyje sąlygos (</w:t>
      </w:r>
      <w:r w:rsidR="00A74452">
        <w:t>B</w:t>
      </w:r>
      <w:r w:rsidRPr="0012671F">
        <w:t xml:space="preserve">endrojoje, </w:t>
      </w:r>
      <w:r w:rsidR="00A74452">
        <w:t>S</w:t>
      </w:r>
      <w:r w:rsidRPr="0012671F">
        <w:t>pecialiojoje ar kituose dokumentuose) jos yra numatytos</w:t>
      </w:r>
      <w:r>
        <w:t>. Esant prieštaravimams ar neatitikimams, susijusiems su Šalių teisių ir įsipareigojimų ar juos apibūdinančių sąlygų, nustatytų Sutartyje ir kitame Sutarties sudedamąją dalį sudarančiame dokumente, suderinamumu, tokios Sutarties sudedamąją dalį sudarančių kitų dokumentų nuostatos taikomos tiek, kiek jos neprieštarauja Sutarties sąlygoms</w:t>
      </w:r>
      <w:r w:rsidRPr="0012671F">
        <w:t>,</w:t>
      </w:r>
      <w:r>
        <w:t xml:space="preserve"> </w:t>
      </w:r>
      <w:r w:rsidRPr="0012671F">
        <w:t>nebent Sutartyje būtų aiškiai nurodyta kitaip.</w:t>
      </w:r>
    </w:p>
    <w:p w14:paraId="00AF0510"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Visi struktūrinių Sutarties dalių pavadinimai yra tik patogumui ir neturi įtakos Sutarties aiškinimui.</w:t>
      </w:r>
    </w:p>
    <w:p w14:paraId="00AF0511"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Jei Šalis ilgą laiką nesinaudoja kuria nors savo teise pagal šią Sutartį, tai nereiškia ir negali būti aiškinama kaip tos teisės atsisakymas.</w:t>
      </w:r>
    </w:p>
    <w:p w14:paraId="00AF0512"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 xml:space="preserve">Visi pagal šią Sutartį siunčiami pranešimai ir kita informacija turi būti parašyti lietuvių kalba ir pripažįstami tinkamai įteiktais, jei adresuoti </w:t>
      </w:r>
      <w:r>
        <w:t>į</w:t>
      </w:r>
      <w:r w:rsidRPr="0012671F">
        <w:t>galiotam asmeniui.</w:t>
      </w:r>
    </w:p>
    <w:p w14:paraId="00AF0513" w14:textId="0432E750" w:rsidR="004038A1" w:rsidRDefault="004038A1" w:rsidP="00BD27DC">
      <w:pPr>
        <w:pStyle w:val="Sraopastraipa"/>
        <w:numPr>
          <w:ilvl w:val="1"/>
          <w:numId w:val="4"/>
        </w:numPr>
        <w:spacing w:line="240" w:lineRule="auto"/>
        <w:ind w:left="567" w:hanging="567"/>
        <w:contextualSpacing w:val="0"/>
        <w:rPr>
          <w:lang w:eastAsia="lt-LT"/>
        </w:rPr>
      </w:pPr>
      <w:r w:rsidRPr="0012671F">
        <w:t>Ši Sutartis yra sudaryta lietuvių kalba 2 (dviem) egzemplioriais, kiekvienai Šaliai po vieną. Kiekvienas egzempliorius bus laikomas originalu ir turės vienodą teisinę galią.</w:t>
      </w:r>
      <w:r w:rsidR="00606169">
        <w:t xml:space="preserve"> Šalys neapsikeičia S</w:t>
      </w:r>
      <w:r w:rsidR="00F62AF7">
        <w:t>utarties egzemplioriais, kai Sutartis pasirašoma kvalifikuotu elektroniniu parašu.</w:t>
      </w:r>
    </w:p>
    <w:p w14:paraId="00AF0514" w14:textId="77777777" w:rsidR="004038A1" w:rsidRPr="0012671F" w:rsidRDefault="004038A1" w:rsidP="00BD27DC">
      <w:pPr>
        <w:pStyle w:val="Sraopastraipa"/>
        <w:spacing w:line="240" w:lineRule="auto"/>
        <w:ind w:left="1811"/>
        <w:contextualSpacing w:val="0"/>
        <w:rPr>
          <w:lang w:eastAsia="lt-LT"/>
        </w:rPr>
      </w:pPr>
    </w:p>
    <w:p w14:paraId="00AF0516" w14:textId="77777777" w:rsidR="004038A1" w:rsidRPr="0012671F" w:rsidRDefault="004038A1" w:rsidP="00BD27DC">
      <w:pPr>
        <w:spacing w:line="240" w:lineRule="auto"/>
        <w:rPr>
          <w:i/>
        </w:rPr>
      </w:pPr>
      <w:r w:rsidRPr="0012671F">
        <w:rPr>
          <w:i/>
        </w:rPr>
        <w:t>Šalys perskaitė šią Sutartį, suprato jos turinį ir pasekmes ir pasirašė šią Sutartį kaip jų valią ir ketinimus atitinkantį dokumentą.</w:t>
      </w:r>
    </w:p>
    <w:p w14:paraId="00AF0517" w14:textId="77777777" w:rsidR="004038A1" w:rsidRPr="0012671F" w:rsidRDefault="004038A1" w:rsidP="00BD27DC">
      <w:pPr>
        <w:spacing w:line="240" w:lineRule="auto"/>
        <w:rPr>
          <w:i/>
        </w:rPr>
      </w:pPr>
    </w:p>
    <w:p w14:paraId="00AF0518" w14:textId="77777777" w:rsidR="004038A1" w:rsidRPr="0012671F" w:rsidRDefault="004038A1" w:rsidP="00BD27DC">
      <w:pPr>
        <w:pStyle w:val="Sraopastraipa"/>
        <w:numPr>
          <w:ilvl w:val="0"/>
          <w:numId w:val="4"/>
        </w:numPr>
        <w:shd w:val="clear" w:color="auto" w:fill="FFFFFF"/>
        <w:spacing w:line="240" w:lineRule="auto"/>
        <w:contextualSpacing w:val="0"/>
        <w:jc w:val="center"/>
      </w:pPr>
      <w:r w:rsidRPr="0012671F">
        <w:rPr>
          <w:b/>
        </w:rPr>
        <w:t>Sutarties šalių rekvizitai ir parašai</w:t>
      </w:r>
    </w:p>
    <w:p w14:paraId="00AF0519" w14:textId="77777777" w:rsidR="004038A1" w:rsidRPr="0012671F" w:rsidRDefault="004038A1" w:rsidP="00BD27DC">
      <w:pPr>
        <w:shd w:val="clear" w:color="auto" w:fill="FFFFFF"/>
        <w:spacing w:line="240" w:lineRule="auto"/>
      </w:pPr>
    </w:p>
    <w:tbl>
      <w:tblPr>
        <w:tblW w:w="9711" w:type="dxa"/>
        <w:tblInd w:w="-34" w:type="dxa"/>
        <w:tblLayout w:type="fixed"/>
        <w:tblLook w:val="01E0" w:firstRow="1" w:lastRow="1" w:firstColumn="1" w:lastColumn="1" w:noHBand="0" w:noVBand="0"/>
      </w:tblPr>
      <w:tblGrid>
        <w:gridCol w:w="2410"/>
        <w:gridCol w:w="3686"/>
        <w:gridCol w:w="3615"/>
      </w:tblGrid>
      <w:tr w:rsidR="004038A1" w:rsidRPr="0012671F" w14:paraId="00AF051E" w14:textId="77777777" w:rsidTr="00705ED8">
        <w:tc>
          <w:tcPr>
            <w:tcW w:w="2410" w:type="dxa"/>
            <w:tcBorders>
              <w:bottom w:val="single" w:sz="4" w:space="0" w:color="auto"/>
              <w:right w:val="single" w:sz="4" w:space="0" w:color="auto"/>
            </w:tcBorders>
          </w:tcPr>
          <w:p w14:paraId="00AF051A" w14:textId="77777777" w:rsidR="004038A1" w:rsidRPr="0012671F" w:rsidRDefault="004038A1" w:rsidP="00BD27DC">
            <w:pPr>
              <w:spacing w:line="240" w:lineRule="auto"/>
            </w:pPr>
          </w:p>
        </w:tc>
        <w:tc>
          <w:tcPr>
            <w:tcW w:w="3686" w:type="dxa"/>
            <w:tcBorders>
              <w:top w:val="single" w:sz="4" w:space="0" w:color="auto"/>
              <w:bottom w:val="single" w:sz="4" w:space="0" w:color="auto"/>
              <w:right w:val="single" w:sz="4" w:space="0" w:color="auto"/>
            </w:tcBorders>
          </w:tcPr>
          <w:p w14:paraId="00AF051B" w14:textId="77777777" w:rsidR="004038A1" w:rsidRPr="0012671F" w:rsidRDefault="004038A1" w:rsidP="00BD27DC">
            <w:pPr>
              <w:spacing w:line="240" w:lineRule="auto"/>
              <w:rPr>
                <w:b/>
              </w:rPr>
            </w:pPr>
            <w:r w:rsidRPr="0012671F">
              <w:rPr>
                <w:b/>
              </w:rPr>
              <w:t>Užsakovas:</w:t>
            </w:r>
          </w:p>
        </w:tc>
        <w:tc>
          <w:tcPr>
            <w:tcW w:w="3615" w:type="dxa"/>
            <w:tcBorders>
              <w:top w:val="single" w:sz="4" w:space="0" w:color="auto"/>
              <w:left w:val="single" w:sz="4" w:space="0" w:color="auto"/>
              <w:bottom w:val="single" w:sz="4" w:space="0" w:color="auto"/>
              <w:right w:val="single" w:sz="4" w:space="0" w:color="auto"/>
            </w:tcBorders>
          </w:tcPr>
          <w:p w14:paraId="00AF051C" w14:textId="77777777" w:rsidR="004038A1" w:rsidRPr="0012671F" w:rsidRDefault="004038A1" w:rsidP="00BD27DC">
            <w:pPr>
              <w:spacing w:line="240" w:lineRule="auto"/>
              <w:rPr>
                <w:b/>
              </w:rPr>
            </w:pPr>
            <w:r w:rsidRPr="0012671F">
              <w:rPr>
                <w:b/>
              </w:rPr>
              <w:t>Paslaugų teikėjas:</w:t>
            </w:r>
          </w:p>
          <w:p w14:paraId="00AF051D" w14:textId="77777777" w:rsidR="004038A1" w:rsidRPr="0012671F" w:rsidRDefault="004038A1" w:rsidP="00BD27DC">
            <w:pPr>
              <w:spacing w:line="240" w:lineRule="auto"/>
              <w:rPr>
                <w:b/>
              </w:rPr>
            </w:pPr>
          </w:p>
        </w:tc>
      </w:tr>
      <w:tr w:rsidR="004038A1" w:rsidRPr="0012671F" w14:paraId="00AF0522" w14:textId="77777777" w:rsidTr="00705ED8">
        <w:tc>
          <w:tcPr>
            <w:tcW w:w="2410" w:type="dxa"/>
            <w:tcBorders>
              <w:top w:val="single" w:sz="4" w:space="0" w:color="auto"/>
              <w:left w:val="single" w:sz="4" w:space="0" w:color="auto"/>
              <w:bottom w:val="single" w:sz="4" w:space="0" w:color="auto"/>
              <w:right w:val="single" w:sz="4" w:space="0" w:color="auto"/>
            </w:tcBorders>
          </w:tcPr>
          <w:p w14:paraId="00AF051F" w14:textId="77777777" w:rsidR="004038A1" w:rsidRPr="0012671F" w:rsidRDefault="004038A1" w:rsidP="00BD27DC">
            <w:pPr>
              <w:spacing w:line="240" w:lineRule="auto"/>
            </w:pPr>
            <w:r w:rsidRPr="0012671F">
              <w:t>pavadinimas:</w:t>
            </w:r>
          </w:p>
        </w:tc>
        <w:tc>
          <w:tcPr>
            <w:tcW w:w="3686" w:type="dxa"/>
            <w:tcBorders>
              <w:top w:val="single" w:sz="4" w:space="0" w:color="auto"/>
              <w:left w:val="single" w:sz="4" w:space="0" w:color="auto"/>
              <w:bottom w:val="single" w:sz="4" w:space="0" w:color="auto"/>
              <w:right w:val="single" w:sz="4" w:space="0" w:color="auto"/>
            </w:tcBorders>
          </w:tcPr>
          <w:p w14:paraId="00AF0520" w14:textId="0D93301E" w:rsidR="004038A1" w:rsidRPr="0012671F" w:rsidRDefault="004038A1" w:rsidP="00BD27DC">
            <w:pPr>
              <w:spacing w:line="240" w:lineRule="auto"/>
              <w:rPr>
                <w:b/>
              </w:rPr>
            </w:pPr>
            <w:r w:rsidRPr="0012671F">
              <w:rPr>
                <w:b/>
              </w:rPr>
              <w:t>Akcinė bendrovė „</w:t>
            </w:r>
            <w:r w:rsidR="00B02936" w:rsidRPr="00B02936">
              <w:rPr>
                <w:b/>
              </w:rPr>
              <w:t xml:space="preserve">KN </w:t>
            </w:r>
            <w:proofErr w:type="spellStart"/>
            <w:r w:rsidR="00B02936" w:rsidRPr="00B02936">
              <w:rPr>
                <w:b/>
              </w:rPr>
              <w:t>Energies</w:t>
            </w:r>
            <w:proofErr w:type="spellEnd"/>
            <w:r w:rsidRPr="0012671F">
              <w:rPr>
                <w:b/>
              </w:rPr>
              <w:t>“</w:t>
            </w:r>
          </w:p>
        </w:tc>
        <w:tc>
          <w:tcPr>
            <w:tcW w:w="3615" w:type="dxa"/>
            <w:tcBorders>
              <w:top w:val="single" w:sz="4" w:space="0" w:color="auto"/>
              <w:left w:val="single" w:sz="4" w:space="0" w:color="auto"/>
              <w:bottom w:val="single" w:sz="4" w:space="0" w:color="auto"/>
              <w:right w:val="single" w:sz="4" w:space="0" w:color="auto"/>
            </w:tcBorders>
            <w:vAlign w:val="center"/>
          </w:tcPr>
          <w:p w14:paraId="00AF0521" w14:textId="3E6ABD69" w:rsidR="004038A1" w:rsidRPr="0012671F" w:rsidRDefault="004815F7" w:rsidP="00BD27DC">
            <w:pPr>
              <w:spacing w:line="240" w:lineRule="auto"/>
              <w:rPr>
                <w:b/>
              </w:rPr>
            </w:pPr>
            <w:r w:rsidRPr="004815F7">
              <w:rPr>
                <w:b/>
              </w:rPr>
              <w:t>UAB „</w:t>
            </w:r>
            <w:proofErr w:type="spellStart"/>
            <w:r w:rsidRPr="004815F7">
              <w:rPr>
                <w:b/>
              </w:rPr>
              <w:t>Ardynas</w:t>
            </w:r>
            <w:proofErr w:type="spellEnd"/>
            <w:r w:rsidRPr="004815F7">
              <w:rPr>
                <w:b/>
              </w:rPr>
              <w:t>“</w:t>
            </w:r>
          </w:p>
        </w:tc>
      </w:tr>
      <w:tr w:rsidR="004038A1" w:rsidRPr="0012671F" w14:paraId="00AF0526" w14:textId="77777777" w:rsidTr="00705ED8">
        <w:tc>
          <w:tcPr>
            <w:tcW w:w="2410" w:type="dxa"/>
            <w:tcBorders>
              <w:top w:val="single" w:sz="4" w:space="0" w:color="auto"/>
              <w:left w:val="single" w:sz="4" w:space="0" w:color="auto"/>
              <w:bottom w:val="single" w:sz="4" w:space="0" w:color="auto"/>
              <w:right w:val="single" w:sz="4" w:space="0" w:color="auto"/>
            </w:tcBorders>
          </w:tcPr>
          <w:p w14:paraId="00AF0523" w14:textId="77777777" w:rsidR="004038A1" w:rsidRPr="0012671F" w:rsidRDefault="004038A1" w:rsidP="00BD27DC">
            <w:pPr>
              <w:spacing w:line="240" w:lineRule="auto"/>
            </w:pPr>
            <w:r w:rsidRPr="0012671F">
              <w:t>adresas:</w:t>
            </w:r>
          </w:p>
        </w:tc>
        <w:tc>
          <w:tcPr>
            <w:tcW w:w="3686" w:type="dxa"/>
            <w:tcBorders>
              <w:top w:val="single" w:sz="4" w:space="0" w:color="auto"/>
              <w:left w:val="single" w:sz="4" w:space="0" w:color="auto"/>
              <w:bottom w:val="single" w:sz="4" w:space="0" w:color="auto"/>
              <w:right w:val="single" w:sz="4" w:space="0" w:color="auto"/>
            </w:tcBorders>
          </w:tcPr>
          <w:p w14:paraId="00AF0524" w14:textId="5F13F036" w:rsidR="004038A1" w:rsidRPr="0012671F" w:rsidRDefault="004038A1" w:rsidP="00BD27DC">
            <w:pPr>
              <w:spacing w:line="240" w:lineRule="auto"/>
              <w:rPr>
                <w:bCs/>
              </w:rPr>
            </w:pPr>
            <w:r w:rsidRPr="0012671F">
              <w:rPr>
                <w:bCs/>
              </w:rPr>
              <w:t>Burių 19, LT9</w:t>
            </w:r>
            <w:r w:rsidR="006F32D5">
              <w:rPr>
                <w:bCs/>
              </w:rPr>
              <w:t>2276</w:t>
            </w:r>
            <w:r w:rsidRPr="0012671F">
              <w:rPr>
                <w:bCs/>
              </w:rPr>
              <w:t xml:space="preserve"> Klaipėda</w:t>
            </w:r>
          </w:p>
        </w:tc>
        <w:tc>
          <w:tcPr>
            <w:tcW w:w="3615" w:type="dxa"/>
            <w:tcBorders>
              <w:top w:val="single" w:sz="4" w:space="0" w:color="auto"/>
              <w:left w:val="single" w:sz="4" w:space="0" w:color="auto"/>
              <w:bottom w:val="single" w:sz="4" w:space="0" w:color="auto"/>
              <w:right w:val="single" w:sz="4" w:space="0" w:color="auto"/>
            </w:tcBorders>
          </w:tcPr>
          <w:p w14:paraId="00AF0525" w14:textId="52B0BB0A" w:rsidR="004038A1" w:rsidRPr="0012671F" w:rsidRDefault="004815F7" w:rsidP="00BD27DC">
            <w:pPr>
              <w:spacing w:line="240" w:lineRule="auto"/>
            </w:pPr>
            <w:r w:rsidRPr="004815F7">
              <w:t>Gedimino g. 47, Kaunas</w:t>
            </w:r>
          </w:p>
        </w:tc>
      </w:tr>
      <w:tr w:rsidR="004038A1" w:rsidRPr="0012671F" w14:paraId="00AF052F" w14:textId="77777777" w:rsidTr="00705ED8">
        <w:tc>
          <w:tcPr>
            <w:tcW w:w="2410" w:type="dxa"/>
            <w:tcBorders>
              <w:top w:val="single" w:sz="4" w:space="0" w:color="auto"/>
              <w:left w:val="single" w:sz="4" w:space="0" w:color="auto"/>
              <w:bottom w:val="single" w:sz="4" w:space="0" w:color="auto"/>
              <w:right w:val="single" w:sz="4" w:space="0" w:color="auto"/>
            </w:tcBorders>
          </w:tcPr>
          <w:p w14:paraId="00AF052B" w14:textId="77777777" w:rsidR="004038A1" w:rsidRPr="0012671F" w:rsidRDefault="004038A1" w:rsidP="00BD27DC">
            <w:pPr>
              <w:spacing w:line="240" w:lineRule="auto"/>
            </w:pPr>
            <w:r w:rsidRPr="0012671F">
              <w:t>juridinio asmens kodas:</w:t>
            </w:r>
          </w:p>
        </w:tc>
        <w:tc>
          <w:tcPr>
            <w:tcW w:w="3686" w:type="dxa"/>
            <w:tcBorders>
              <w:top w:val="single" w:sz="4" w:space="0" w:color="auto"/>
              <w:left w:val="single" w:sz="4" w:space="0" w:color="auto"/>
              <w:bottom w:val="single" w:sz="4" w:space="0" w:color="auto"/>
              <w:right w:val="single" w:sz="4" w:space="0" w:color="auto"/>
            </w:tcBorders>
          </w:tcPr>
          <w:p w14:paraId="00AF052D" w14:textId="12DD26B0" w:rsidR="004038A1" w:rsidRPr="0012671F" w:rsidRDefault="004038A1" w:rsidP="00BD27DC">
            <w:pPr>
              <w:spacing w:line="240" w:lineRule="auto"/>
              <w:rPr>
                <w:bCs/>
              </w:rPr>
            </w:pPr>
            <w:r w:rsidRPr="0012671F">
              <w:rPr>
                <w:bCs/>
              </w:rPr>
              <w:t>110648893</w:t>
            </w:r>
          </w:p>
        </w:tc>
        <w:tc>
          <w:tcPr>
            <w:tcW w:w="3615" w:type="dxa"/>
            <w:tcBorders>
              <w:top w:val="single" w:sz="4" w:space="0" w:color="auto"/>
              <w:left w:val="single" w:sz="4" w:space="0" w:color="auto"/>
              <w:bottom w:val="single" w:sz="4" w:space="0" w:color="auto"/>
              <w:right w:val="single" w:sz="4" w:space="0" w:color="auto"/>
            </w:tcBorders>
          </w:tcPr>
          <w:p w14:paraId="00AF052E" w14:textId="20936603" w:rsidR="004038A1" w:rsidRPr="0012671F" w:rsidRDefault="004815F7" w:rsidP="00BD27DC">
            <w:pPr>
              <w:spacing w:line="240" w:lineRule="auto"/>
            </w:pPr>
            <w:r w:rsidRPr="00410407">
              <w:t>133884372</w:t>
            </w:r>
          </w:p>
        </w:tc>
      </w:tr>
      <w:tr w:rsidR="004038A1" w:rsidRPr="0012671F" w14:paraId="00AF0533" w14:textId="77777777" w:rsidTr="00705ED8">
        <w:tc>
          <w:tcPr>
            <w:tcW w:w="2410" w:type="dxa"/>
            <w:tcBorders>
              <w:top w:val="single" w:sz="4" w:space="0" w:color="auto"/>
              <w:left w:val="single" w:sz="4" w:space="0" w:color="auto"/>
              <w:bottom w:val="single" w:sz="4" w:space="0" w:color="auto"/>
              <w:right w:val="single" w:sz="4" w:space="0" w:color="auto"/>
            </w:tcBorders>
          </w:tcPr>
          <w:p w14:paraId="00AF0530" w14:textId="77777777" w:rsidR="004038A1" w:rsidRPr="0012671F" w:rsidRDefault="004038A1" w:rsidP="00BD27DC">
            <w:pPr>
              <w:spacing w:line="240" w:lineRule="auto"/>
            </w:pPr>
            <w:r w:rsidRPr="0012671F">
              <w:t>PVM mokėtojo kodas:</w:t>
            </w:r>
          </w:p>
        </w:tc>
        <w:tc>
          <w:tcPr>
            <w:tcW w:w="3686" w:type="dxa"/>
            <w:tcBorders>
              <w:top w:val="single" w:sz="4" w:space="0" w:color="auto"/>
              <w:left w:val="single" w:sz="4" w:space="0" w:color="auto"/>
              <w:bottom w:val="single" w:sz="4" w:space="0" w:color="auto"/>
              <w:right w:val="single" w:sz="4" w:space="0" w:color="auto"/>
            </w:tcBorders>
          </w:tcPr>
          <w:p w14:paraId="00AF0531" w14:textId="77777777" w:rsidR="004038A1" w:rsidRPr="0012671F" w:rsidRDefault="004038A1" w:rsidP="00BD27DC">
            <w:pPr>
              <w:spacing w:line="240" w:lineRule="auto"/>
              <w:rPr>
                <w:bCs/>
              </w:rPr>
            </w:pPr>
            <w:r w:rsidRPr="0012671F">
              <w:rPr>
                <w:bCs/>
              </w:rPr>
              <w:t>LT106488917</w:t>
            </w:r>
          </w:p>
        </w:tc>
        <w:tc>
          <w:tcPr>
            <w:tcW w:w="3615" w:type="dxa"/>
            <w:tcBorders>
              <w:top w:val="single" w:sz="4" w:space="0" w:color="auto"/>
              <w:left w:val="single" w:sz="4" w:space="0" w:color="auto"/>
              <w:bottom w:val="single" w:sz="4" w:space="0" w:color="auto"/>
              <w:right w:val="single" w:sz="4" w:space="0" w:color="auto"/>
            </w:tcBorders>
          </w:tcPr>
          <w:p w14:paraId="00AF0532" w14:textId="6FF8E6D5" w:rsidR="004038A1" w:rsidRPr="0012671F" w:rsidRDefault="004815F7" w:rsidP="00BD27DC">
            <w:pPr>
              <w:spacing w:line="240" w:lineRule="auto"/>
            </w:pPr>
            <w:r w:rsidRPr="00410407">
              <w:t>LT338843716</w:t>
            </w:r>
          </w:p>
        </w:tc>
      </w:tr>
      <w:tr w:rsidR="004038A1" w:rsidRPr="0012671F" w14:paraId="00AF0537" w14:textId="77777777" w:rsidTr="00705ED8">
        <w:tc>
          <w:tcPr>
            <w:tcW w:w="2410" w:type="dxa"/>
            <w:tcBorders>
              <w:top w:val="single" w:sz="4" w:space="0" w:color="auto"/>
              <w:left w:val="single" w:sz="4" w:space="0" w:color="auto"/>
              <w:bottom w:val="single" w:sz="4" w:space="0" w:color="auto"/>
              <w:right w:val="single" w:sz="4" w:space="0" w:color="auto"/>
            </w:tcBorders>
          </w:tcPr>
          <w:p w14:paraId="00AF0534" w14:textId="77777777" w:rsidR="004038A1" w:rsidRPr="0012671F" w:rsidRDefault="004038A1" w:rsidP="00BD27DC">
            <w:pPr>
              <w:spacing w:line="240" w:lineRule="auto"/>
            </w:pPr>
            <w:r w:rsidRPr="0012671F">
              <w:t>telefonas:</w:t>
            </w:r>
          </w:p>
        </w:tc>
        <w:tc>
          <w:tcPr>
            <w:tcW w:w="3686" w:type="dxa"/>
            <w:tcBorders>
              <w:top w:val="single" w:sz="4" w:space="0" w:color="auto"/>
              <w:left w:val="single" w:sz="4" w:space="0" w:color="auto"/>
              <w:bottom w:val="single" w:sz="4" w:space="0" w:color="auto"/>
              <w:right w:val="single" w:sz="4" w:space="0" w:color="auto"/>
            </w:tcBorders>
          </w:tcPr>
          <w:p w14:paraId="00AF0535" w14:textId="74B87C63" w:rsidR="004038A1" w:rsidRPr="0012671F" w:rsidRDefault="007D59C2" w:rsidP="00BD27DC">
            <w:pPr>
              <w:spacing w:line="240" w:lineRule="auto"/>
              <w:rPr>
                <w:bCs/>
              </w:rPr>
            </w:pPr>
            <w:r>
              <w:rPr>
                <w:bCs/>
              </w:rPr>
              <w:t xml:space="preserve">+370 </w:t>
            </w:r>
            <w:r w:rsidR="004038A1" w:rsidRPr="0012671F">
              <w:rPr>
                <w:bCs/>
              </w:rPr>
              <w:t>46</w:t>
            </w:r>
            <w:r>
              <w:rPr>
                <w:bCs/>
              </w:rPr>
              <w:t> </w:t>
            </w:r>
            <w:r w:rsidR="004038A1" w:rsidRPr="0012671F">
              <w:rPr>
                <w:bCs/>
              </w:rPr>
              <w:t>391</w:t>
            </w:r>
            <w:r>
              <w:rPr>
                <w:bCs/>
              </w:rPr>
              <w:t xml:space="preserve"> </w:t>
            </w:r>
            <w:r w:rsidR="004038A1" w:rsidRPr="0012671F">
              <w:rPr>
                <w:bCs/>
              </w:rPr>
              <w:t>772</w:t>
            </w:r>
          </w:p>
        </w:tc>
        <w:tc>
          <w:tcPr>
            <w:tcW w:w="3615" w:type="dxa"/>
            <w:tcBorders>
              <w:top w:val="single" w:sz="4" w:space="0" w:color="auto"/>
              <w:left w:val="single" w:sz="4" w:space="0" w:color="auto"/>
              <w:bottom w:val="single" w:sz="4" w:space="0" w:color="auto"/>
              <w:right w:val="single" w:sz="4" w:space="0" w:color="auto"/>
            </w:tcBorders>
          </w:tcPr>
          <w:p w14:paraId="00AF0536" w14:textId="5BF35899" w:rsidR="004038A1" w:rsidRPr="0012671F" w:rsidRDefault="004815F7" w:rsidP="00BD27DC">
            <w:pPr>
              <w:spacing w:line="240" w:lineRule="auto"/>
            </w:pPr>
            <w:r w:rsidRPr="00410407">
              <w:t>+370 37 323209</w:t>
            </w:r>
          </w:p>
        </w:tc>
      </w:tr>
      <w:tr w:rsidR="004038A1" w:rsidRPr="0012671F" w14:paraId="00AF053F" w14:textId="77777777" w:rsidTr="00705ED8">
        <w:tc>
          <w:tcPr>
            <w:tcW w:w="2410" w:type="dxa"/>
            <w:tcBorders>
              <w:top w:val="single" w:sz="4" w:space="0" w:color="auto"/>
              <w:left w:val="single" w:sz="4" w:space="0" w:color="auto"/>
              <w:bottom w:val="single" w:sz="4" w:space="0" w:color="auto"/>
              <w:right w:val="single" w:sz="4" w:space="0" w:color="auto"/>
            </w:tcBorders>
          </w:tcPr>
          <w:p w14:paraId="00AF053C" w14:textId="77777777" w:rsidR="004038A1" w:rsidRPr="0012671F" w:rsidRDefault="004038A1" w:rsidP="00BD27DC">
            <w:pPr>
              <w:spacing w:line="240" w:lineRule="auto"/>
            </w:pPr>
            <w:r w:rsidRPr="0012671F">
              <w:t xml:space="preserve">el. paštas: </w:t>
            </w:r>
          </w:p>
        </w:tc>
        <w:tc>
          <w:tcPr>
            <w:tcW w:w="3686" w:type="dxa"/>
            <w:tcBorders>
              <w:top w:val="single" w:sz="4" w:space="0" w:color="auto"/>
              <w:left w:val="single" w:sz="4" w:space="0" w:color="auto"/>
              <w:bottom w:val="single" w:sz="4" w:space="0" w:color="auto"/>
              <w:right w:val="single" w:sz="4" w:space="0" w:color="auto"/>
            </w:tcBorders>
          </w:tcPr>
          <w:p w14:paraId="00AF053D" w14:textId="77777777" w:rsidR="004038A1" w:rsidRPr="0012671F" w:rsidRDefault="004038A1" w:rsidP="00BD27DC">
            <w:pPr>
              <w:spacing w:line="240" w:lineRule="auto"/>
              <w:rPr>
                <w:bCs/>
              </w:rPr>
            </w:pPr>
            <w:hyperlink r:id="rId13" w:history="1">
              <w:r w:rsidRPr="007A0378">
                <w:rPr>
                  <w:rStyle w:val="Hipersaitas"/>
                  <w:bCs/>
                </w:rPr>
                <w:t>info@</w:t>
              </w:r>
              <w:r w:rsidRPr="005B7D3E">
                <w:rPr>
                  <w:rStyle w:val="Hipersaitas"/>
                  <w:bCs/>
                </w:rPr>
                <w:t>kn.lt</w:t>
              </w:r>
            </w:hyperlink>
          </w:p>
        </w:tc>
        <w:tc>
          <w:tcPr>
            <w:tcW w:w="3615" w:type="dxa"/>
            <w:tcBorders>
              <w:top w:val="single" w:sz="4" w:space="0" w:color="auto"/>
              <w:left w:val="single" w:sz="4" w:space="0" w:color="auto"/>
              <w:bottom w:val="single" w:sz="4" w:space="0" w:color="auto"/>
              <w:right w:val="single" w:sz="4" w:space="0" w:color="auto"/>
            </w:tcBorders>
          </w:tcPr>
          <w:p w14:paraId="00AF053E" w14:textId="1D906371" w:rsidR="004038A1" w:rsidRPr="0012671F" w:rsidRDefault="004815F7" w:rsidP="00BD27DC">
            <w:pPr>
              <w:spacing w:line="240" w:lineRule="auto"/>
            </w:pPr>
            <w:hyperlink r:id="rId14" w:history="1">
              <w:r w:rsidRPr="00B46C44">
                <w:rPr>
                  <w:rStyle w:val="Hipersaitas"/>
                </w:rPr>
                <w:t>ardynas@ardynas.lt</w:t>
              </w:r>
            </w:hyperlink>
          </w:p>
        </w:tc>
      </w:tr>
      <w:tr w:rsidR="004038A1" w:rsidRPr="0012671F" w14:paraId="00AF0543" w14:textId="77777777" w:rsidTr="00705ED8">
        <w:tc>
          <w:tcPr>
            <w:tcW w:w="2410" w:type="dxa"/>
            <w:tcBorders>
              <w:top w:val="single" w:sz="4" w:space="0" w:color="auto"/>
              <w:left w:val="single" w:sz="4" w:space="0" w:color="auto"/>
              <w:bottom w:val="single" w:sz="4" w:space="0" w:color="auto"/>
              <w:right w:val="single" w:sz="4" w:space="0" w:color="auto"/>
            </w:tcBorders>
          </w:tcPr>
          <w:p w14:paraId="00AF0540" w14:textId="77777777" w:rsidR="004038A1" w:rsidRPr="0012671F" w:rsidRDefault="004038A1" w:rsidP="00BD27DC">
            <w:pPr>
              <w:spacing w:line="240" w:lineRule="auto"/>
            </w:pPr>
            <w:proofErr w:type="spellStart"/>
            <w:r w:rsidRPr="0012671F">
              <w:t>a.s</w:t>
            </w:r>
            <w:proofErr w:type="spellEnd"/>
            <w:r w:rsidRPr="0012671F">
              <w:t>. Nr.:</w:t>
            </w:r>
          </w:p>
        </w:tc>
        <w:tc>
          <w:tcPr>
            <w:tcW w:w="3686" w:type="dxa"/>
            <w:tcBorders>
              <w:top w:val="single" w:sz="4" w:space="0" w:color="auto"/>
              <w:left w:val="single" w:sz="4" w:space="0" w:color="auto"/>
              <w:bottom w:val="single" w:sz="4" w:space="0" w:color="auto"/>
              <w:right w:val="single" w:sz="4" w:space="0" w:color="auto"/>
            </w:tcBorders>
          </w:tcPr>
          <w:p w14:paraId="00AF0541" w14:textId="77777777" w:rsidR="004038A1" w:rsidRPr="0012671F" w:rsidRDefault="004038A1" w:rsidP="00BD27DC">
            <w:pPr>
              <w:spacing w:line="240" w:lineRule="auto"/>
              <w:rPr>
                <w:bCs/>
              </w:rPr>
            </w:pPr>
            <w:r w:rsidRPr="0012671F">
              <w:rPr>
                <w:bCs/>
              </w:rPr>
              <w:t>LT90 7044 0600 0076 4196</w:t>
            </w:r>
          </w:p>
        </w:tc>
        <w:tc>
          <w:tcPr>
            <w:tcW w:w="3615" w:type="dxa"/>
            <w:tcBorders>
              <w:top w:val="single" w:sz="4" w:space="0" w:color="auto"/>
              <w:left w:val="single" w:sz="4" w:space="0" w:color="auto"/>
              <w:bottom w:val="single" w:sz="4" w:space="0" w:color="auto"/>
              <w:right w:val="single" w:sz="4" w:space="0" w:color="auto"/>
            </w:tcBorders>
          </w:tcPr>
          <w:p w14:paraId="00AF0542" w14:textId="7C267259" w:rsidR="004038A1" w:rsidRPr="0012671F" w:rsidRDefault="004815F7" w:rsidP="00BD27DC">
            <w:pPr>
              <w:spacing w:line="240" w:lineRule="auto"/>
            </w:pPr>
            <w:r w:rsidRPr="00410407">
              <w:t>LT09 7290 0000 0046 7983</w:t>
            </w:r>
          </w:p>
        </w:tc>
      </w:tr>
      <w:tr w:rsidR="004038A1" w:rsidRPr="0012671F" w14:paraId="00AF0547" w14:textId="77777777" w:rsidTr="00705ED8">
        <w:tc>
          <w:tcPr>
            <w:tcW w:w="2410" w:type="dxa"/>
            <w:tcBorders>
              <w:top w:val="single" w:sz="4" w:space="0" w:color="auto"/>
              <w:left w:val="single" w:sz="4" w:space="0" w:color="auto"/>
              <w:bottom w:val="single" w:sz="4" w:space="0" w:color="auto"/>
              <w:right w:val="single" w:sz="4" w:space="0" w:color="auto"/>
            </w:tcBorders>
          </w:tcPr>
          <w:p w14:paraId="00AF0544" w14:textId="77777777" w:rsidR="004038A1" w:rsidRPr="0012671F" w:rsidRDefault="004038A1" w:rsidP="00BD27DC">
            <w:pPr>
              <w:spacing w:line="240" w:lineRule="auto"/>
            </w:pPr>
            <w:r w:rsidRPr="0012671F">
              <w:t>bankas:</w:t>
            </w:r>
          </w:p>
        </w:tc>
        <w:tc>
          <w:tcPr>
            <w:tcW w:w="3686" w:type="dxa"/>
            <w:tcBorders>
              <w:top w:val="single" w:sz="4" w:space="0" w:color="auto"/>
              <w:left w:val="single" w:sz="4" w:space="0" w:color="auto"/>
              <w:bottom w:val="single" w:sz="4" w:space="0" w:color="auto"/>
              <w:right w:val="single" w:sz="4" w:space="0" w:color="auto"/>
            </w:tcBorders>
          </w:tcPr>
          <w:p w14:paraId="00AF0545" w14:textId="77777777" w:rsidR="004038A1" w:rsidRPr="0012671F" w:rsidRDefault="004038A1" w:rsidP="00BD27DC">
            <w:pPr>
              <w:spacing w:line="240" w:lineRule="auto"/>
              <w:rPr>
                <w:bCs/>
              </w:rPr>
            </w:pPr>
            <w:r w:rsidRPr="0012671F">
              <w:rPr>
                <w:bCs/>
              </w:rPr>
              <w:t>AB SEB bankas</w:t>
            </w:r>
          </w:p>
        </w:tc>
        <w:tc>
          <w:tcPr>
            <w:tcW w:w="3615" w:type="dxa"/>
            <w:tcBorders>
              <w:top w:val="single" w:sz="4" w:space="0" w:color="auto"/>
              <w:left w:val="single" w:sz="4" w:space="0" w:color="auto"/>
              <w:bottom w:val="single" w:sz="4" w:space="0" w:color="auto"/>
              <w:right w:val="single" w:sz="4" w:space="0" w:color="auto"/>
            </w:tcBorders>
          </w:tcPr>
          <w:p w14:paraId="00AF0546" w14:textId="1CD71C8D" w:rsidR="004038A1" w:rsidRPr="0012671F" w:rsidRDefault="004815F7" w:rsidP="00BD27DC">
            <w:pPr>
              <w:spacing w:line="240" w:lineRule="auto"/>
            </w:pPr>
            <w:r w:rsidRPr="00410407">
              <w:t xml:space="preserve">AS „Citadele </w:t>
            </w:r>
            <w:proofErr w:type="spellStart"/>
            <w:r w:rsidRPr="00410407">
              <w:t>banka</w:t>
            </w:r>
            <w:proofErr w:type="spellEnd"/>
            <w:r w:rsidRPr="00410407">
              <w:t>” Lietuvos filialas</w:t>
            </w:r>
          </w:p>
        </w:tc>
      </w:tr>
      <w:tr w:rsidR="004038A1" w:rsidRPr="0012671F" w14:paraId="00AF054B" w14:textId="77777777" w:rsidTr="00705ED8">
        <w:tc>
          <w:tcPr>
            <w:tcW w:w="2410" w:type="dxa"/>
            <w:tcBorders>
              <w:top w:val="single" w:sz="4" w:space="0" w:color="auto"/>
              <w:left w:val="single" w:sz="4" w:space="0" w:color="auto"/>
              <w:bottom w:val="single" w:sz="4" w:space="0" w:color="auto"/>
              <w:right w:val="single" w:sz="4" w:space="0" w:color="auto"/>
            </w:tcBorders>
          </w:tcPr>
          <w:p w14:paraId="00AF0548" w14:textId="77777777" w:rsidR="004038A1" w:rsidRPr="0012671F" w:rsidRDefault="004038A1" w:rsidP="00BD27DC">
            <w:pPr>
              <w:spacing w:line="240" w:lineRule="auto"/>
            </w:pPr>
            <w:r w:rsidRPr="0012671F">
              <w:t>banko kodas:</w:t>
            </w:r>
          </w:p>
        </w:tc>
        <w:tc>
          <w:tcPr>
            <w:tcW w:w="3686" w:type="dxa"/>
            <w:tcBorders>
              <w:top w:val="single" w:sz="4" w:space="0" w:color="auto"/>
              <w:left w:val="single" w:sz="4" w:space="0" w:color="auto"/>
              <w:bottom w:val="single" w:sz="4" w:space="0" w:color="auto"/>
              <w:right w:val="single" w:sz="4" w:space="0" w:color="auto"/>
            </w:tcBorders>
          </w:tcPr>
          <w:p w14:paraId="00AF0549" w14:textId="77777777" w:rsidR="004038A1" w:rsidRPr="0012671F" w:rsidRDefault="004038A1" w:rsidP="00BD27DC">
            <w:pPr>
              <w:spacing w:line="240" w:lineRule="auto"/>
              <w:rPr>
                <w:bCs/>
              </w:rPr>
            </w:pPr>
            <w:r w:rsidRPr="0012671F">
              <w:rPr>
                <w:bCs/>
              </w:rPr>
              <w:t>70440</w:t>
            </w:r>
          </w:p>
        </w:tc>
        <w:tc>
          <w:tcPr>
            <w:tcW w:w="3615" w:type="dxa"/>
            <w:tcBorders>
              <w:top w:val="single" w:sz="4" w:space="0" w:color="auto"/>
              <w:left w:val="single" w:sz="4" w:space="0" w:color="auto"/>
              <w:bottom w:val="single" w:sz="4" w:space="0" w:color="auto"/>
              <w:right w:val="single" w:sz="4" w:space="0" w:color="auto"/>
            </w:tcBorders>
          </w:tcPr>
          <w:p w14:paraId="00AF054A" w14:textId="162EA5BF" w:rsidR="004038A1" w:rsidRPr="0012671F" w:rsidRDefault="004815F7" w:rsidP="00BD27DC">
            <w:pPr>
              <w:spacing w:line="240" w:lineRule="auto"/>
            </w:pPr>
            <w:r w:rsidRPr="00410407">
              <w:t>72900</w:t>
            </w:r>
          </w:p>
        </w:tc>
      </w:tr>
      <w:tr w:rsidR="004038A1" w:rsidRPr="0012671F" w14:paraId="00AF055D" w14:textId="77777777" w:rsidTr="00705ED8">
        <w:tc>
          <w:tcPr>
            <w:tcW w:w="2410" w:type="dxa"/>
            <w:tcBorders>
              <w:top w:val="single" w:sz="4" w:space="0" w:color="auto"/>
              <w:right w:val="single" w:sz="4" w:space="0" w:color="auto"/>
            </w:tcBorders>
          </w:tcPr>
          <w:p w14:paraId="00AF054C" w14:textId="77777777" w:rsidR="004038A1" w:rsidRPr="0012671F" w:rsidRDefault="004038A1" w:rsidP="00BD27DC">
            <w:pPr>
              <w:spacing w:line="240" w:lineRule="auto"/>
            </w:pPr>
          </w:p>
        </w:tc>
        <w:tc>
          <w:tcPr>
            <w:tcW w:w="3686" w:type="dxa"/>
            <w:tcBorders>
              <w:top w:val="single" w:sz="4" w:space="0" w:color="auto"/>
              <w:bottom w:val="single" w:sz="4" w:space="0" w:color="auto"/>
              <w:right w:val="single" w:sz="4" w:space="0" w:color="auto"/>
            </w:tcBorders>
          </w:tcPr>
          <w:p w14:paraId="2FC49916" w14:textId="77777777" w:rsidR="003C41E6" w:rsidRDefault="003C41E6" w:rsidP="003C41E6">
            <w:pPr>
              <w:widowControl w:val="0"/>
              <w:spacing w:line="240" w:lineRule="auto"/>
            </w:pPr>
          </w:p>
          <w:p w14:paraId="00AF0550" w14:textId="08D44D86" w:rsidR="004038A1" w:rsidRPr="00D62647" w:rsidRDefault="004038A1" w:rsidP="00BD27DC">
            <w:pPr>
              <w:widowControl w:val="0"/>
              <w:tabs>
                <w:tab w:val="left" w:pos="2869"/>
              </w:tabs>
              <w:spacing w:line="240" w:lineRule="auto"/>
            </w:pPr>
            <w:r w:rsidRPr="00D62647">
              <w:tab/>
            </w:r>
          </w:p>
          <w:p w14:paraId="00AF0552" w14:textId="77777777" w:rsidR="004038A1" w:rsidRPr="00D62647" w:rsidRDefault="004038A1" w:rsidP="00BD27DC">
            <w:pPr>
              <w:widowControl w:val="0"/>
              <w:spacing w:line="240" w:lineRule="auto"/>
            </w:pPr>
          </w:p>
          <w:p w14:paraId="00AF0553" w14:textId="77777777" w:rsidR="004038A1" w:rsidRPr="00D62647" w:rsidRDefault="004038A1" w:rsidP="00BD27DC">
            <w:pPr>
              <w:widowControl w:val="0"/>
              <w:tabs>
                <w:tab w:val="left" w:leader="underscore" w:pos="2837"/>
              </w:tabs>
              <w:spacing w:line="240" w:lineRule="auto"/>
            </w:pPr>
            <w:r w:rsidRPr="00D62647">
              <w:tab/>
            </w:r>
          </w:p>
          <w:p w14:paraId="00AF0554" w14:textId="77777777" w:rsidR="004038A1" w:rsidRPr="00D62647" w:rsidRDefault="004038A1" w:rsidP="00BD27DC">
            <w:pPr>
              <w:widowControl w:val="0"/>
              <w:tabs>
                <w:tab w:val="center" w:pos="1418"/>
              </w:tabs>
              <w:spacing w:line="240" w:lineRule="auto"/>
              <w:rPr>
                <w:vertAlign w:val="superscript"/>
              </w:rPr>
            </w:pPr>
            <w:r w:rsidRPr="00D62647">
              <w:tab/>
            </w:r>
            <w:r w:rsidRPr="00D62647">
              <w:rPr>
                <w:vertAlign w:val="superscript"/>
              </w:rPr>
              <w:t>parašas</w:t>
            </w:r>
          </w:p>
        </w:tc>
        <w:tc>
          <w:tcPr>
            <w:tcW w:w="3615" w:type="dxa"/>
            <w:tcBorders>
              <w:top w:val="single" w:sz="4" w:space="0" w:color="auto"/>
              <w:left w:val="single" w:sz="4" w:space="0" w:color="auto"/>
              <w:bottom w:val="single" w:sz="4" w:space="0" w:color="auto"/>
              <w:right w:val="single" w:sz="4" w:space="0" w:color="auto"/>
            </w:tcBorders>
          </w:tcPr>
          <w:p w14:paraId="00AF055A" w14:textId="4603F545" w:rsidR="004038A1" w:rsidRPr="00B00880" w:rsidRDefault="004038A1" w:rsidP="00B00880">
            <w:pPr>
              <w:tabs>
                <w:tab w:val="left" w:pos="2798"/>
              </w:tabs>
              <w:spacing w:line="240" w:lineRule="auto"/>
              <w:rPr>
                <w:bCs/>
              </w:rPr>
            </w:pPr>
            <w:r w:rsidRPr="00D62647">
              <w:rPr>
                <w:vertAlign w:val="superscript"/>
              </w:rPr>
              <w:tab/>
            </w:r>
          </w:p>
          <w:p w14:paraId="2198370D" w14:textId="77777777" w:rsidR="003C41E6" w:rsidRDefault="003C41E6" w:rsidP="00BD27DC">
            <w:pPr>
              <w:spacing w:line="240" w:lineRule="auto"/>
            </w:pPr>
          </w:p>
          <w:p w14:paraId="6AF45BFA" w14:textId="77777777" w:rsidR="003C41E6" w:rsidRPr="00D62647" w:rsidRDefault="003C41E6" w:rsidP="00BD27DC">
            <w:pPr>
              <w:spacing w:line="240" w:lineRule="auto"/>
            </w:pPr>
          </w:p>
          <w:p w14:paraId="00AF055B" w14:textId="77777777" w:rsidR="004038A1" w:rsidRPr="00D62647" w:rsidRDefault="004038A1" w:rsidP="00BD27DC">
            <w:pPr>
              <w:tabs>
                <w:tab w:val="left" w:leader="underscore" w:pos="2585"/>
              </w:tabs>
              <w:spacing w:line="240" w:lineRule="auto"/>
            </w:pPr>
            <w:r w:rsidRPr="00D62647">
              <w:tab/>
            </w:r>
          </w:p>
          <w:p w14:paraId="00AF055C" w14:textId="77777777" w:rsidR="004038A1" w:rsidRPr="00D62647" w:rsidRDefault="004038A1" w:rsidP="00BD27DC">
            <w:pPr>
              <w:tabs>
                <w:tab w:val="center" w:pos="1309"/>
              </w:tabs>
              <w:spacing w:line="240" w:lineRule="auto"/>
            </w:pPr>
            <w:r w:rsidRPr="00D62647">
              <w:tab/>
            </w:r>
            <w:r w:rsidRPr="00D62647">
              <w:rPr>
                <w:vertAlign w:val="superscript"/>
              </w:rPr>
              <w:t>parašas</w:t>
            </w:r>
          </w:p>
        </w:tc>
      </w:tr>
    </w:tbl>
    <w:p w14:paraId="00AF055E" w14:textId="77777777" w:rsidR="004038A1" w:rsidRPr="00471877" w:rsidRDefault="004038A1" w:rsidP="00BD27DC">
      <w:pPr>
        <w:spacing w:line="240" w:lineRule="auto"/>
        <w:rPr>
          <w:lang w:val="en-US"/>
        </w:rPr>
      </w:pPr>
      <w:r w:rsidRPr="0012671F">
        <w:br w:type="page"/>
      </w:r>
    </w:p>
    <w:p w14:paraId="00AF055F" w14:textId="2D3300F5" w:rsidR="004038A1" w:rsidRPr="0012671F" w:rsidRDefault="004038A1" w:rsidP="00BD27DC">
      <w:pPr>
        <w:spacing w:line="240" w:lineRule="auto"/>
        <w:jc w:val="right"/>
      </w:pPr>
      <w:r w:rsidRPr="0012671F">
        <w:lastRenderedPageBreak/>
        <w:t xml:space="preserve">Priedas Nr. </w:t>
      </w:r>
      <w:r w:rsidR="00F77826">
        <w:rPr>
          <w:lang w:val="en-US"/>
        </w:rPr>
        <w:t>2</w:t>
      </w:r>
    </w:p>
    <w:p w14:paraId="00AF0560" w14:textId="42092726" w:rsidR="004038A1" w:rsidRPr="0012671F" w:rsidRDefault="004038A1" w:rsidP="00BD27DC">
      <w:pPr>
        <w:spacing w:line="240" w:lineRule="auto"/>
        <w:jc w:val="center"/>
        <w:rPr>
          <w:b/>
        </w:rPr>
      </w:pPr>
      <w:r w:rsidRPr="0012671F">
        <w:rPr>
          <w:b/>
        </w:rPr>
        <w:t>PASLAUGŲ PERDAVIMO</w:t>
      </w:r>
      <w:r w:rsidR="00430A91">
        <w:rPr>
          <w:b/>
        </w:rPr>
        <w:t>–</w:t>
      </w:r>
      <w:r w:rsidRPr="0012671F">
        <w:rPr>
          <w:b/>
        </w:rPr>
        <w:t xml:space="preserve">PRIĖMIMO </w:t>
      </w:r>
    </w:p>
    <w:p w14:paraId="00AF0561" w14:textId="77777777" w:rsidR="004038A1" w:rsidRPr="0012671F" w:rsidRDefault="004038A1" w:rsidP="00BD27DC">
      <w:pPr>
        <w:spacing w:line="240" w:lineRule="auto"/>
        <w:jc w:val="center"/>
        <w:rPr>
          <w:b/>
        </w:rPr>
      </w:pPr>
      <w:r w:rsidRPr="0012671F">
        <w:rPr>
          <w:b/>
        </w:rPr>
        <w:t>AKTAS</w:t>
      </w:r>
    </w:p>
    <w:p w14:paraId="00AF0562" w14:textId="77777777" w:rsidR="004038A1" w:rsidRPr="0012671F" w:rsidRDefault="004038A1" w:rsidP="00BD27DC">
      <w:pPr>
        <w:spacing w:line="240" w:lineRule="auto"/>
        <w:jc w:val="center"/>
      </w:pPr>
      <w:r w:rsidRPr="0012671F">
        <w:t>[data], Klaipėda</w:t>
      </w:r>
    </w:p>
    <w:p w14:paraId="00AF0563" w14:textId="77777777" w:rsidR="004038A1" w:rsidRPr="0012671F" w:rsidRDefault="004038A1" w:rsidP="00BD27DC">
      <w:pPr>
        <w:spacing w:line="240" w:lineRule="auto"/>
        <w:rPr>
          <w:b/>
        </w:rPr>
      </w:pPr>
    </w:p>
    <w:p w14:paraId="00AF0564" w14:textId="20E52D69" w:rsidR="004038A1" w:rsidRPr="00D62647" w:rsidRDefault="00000000" w:rsidP="00BD27DC">
      <w:pPr>
        <w:spacing w:line="240" w:lineRule="auto"/>
        <w:rPr>
          <w:lang w:eastAsia="lt-LT"/>
        </w:rPr>
      </w:pPr>
      <w:sdt>
        <w:sdtPr>
          <w:rPr>
            <w:b/>
          </w:rPr>
          <w:alias w:val="Paslaugų teikėjo pavadinimas"/>
          <w:tag w:val=""/>
          <w:id w:val="-663617449"/>
          <w:placeholder>
            <w:docPart w:val="5F203F2AEF524B0C9E6B5B824AD21B40"/>
          </w:placeholder>
          <w:dataBinding w:prefixMappings="xmlns:ns0='http://schemas.openxmlformats.org/officeDocument/2006/extended-properties' " w:xpath="/ns0:Properties[1]/ns0:Company[1]" w:storeItemID="{6668398D-A668-4E3E-A5EB-62B293D839F1}"/>
          <w:text/>
        </w:sdtPr>
        <w:sdtContent>
          <w:r w:rsidR="009E31A4">
            <w:rPr>
              <w:b/>
            </w:rPr>
            <w:t>UAB „</w:t>
          </w:r>
          <w:proofErr w:type="spellStart"/>
          <w:r w:rsidR="009E31A4">
            <w:rPr>
              <w:b/>
            </w:rPr>
            <w:t>Ardynas</w:t>
          </w:r>
          <w:proofErr w:type="spellEnd"/>
          <w:r w:rsidR="009E31A4">
            <w:rPr>
              <w:b/>
            </w:rPr>
            <w:t>“</w:t>
          </w:r>
        </w:sdtContent>
      </w:sdt>
      <w:r w:rsidR="004038A1" w:rsidRPr="0012671F">
        <w:rPr>
          <w:b/>
        </w:rPr>
        <w:t xml:space="preserve"> </w:t>
      </w:r>
      <w:r w:rsidR="004038A1" w:rsidRPr="0012671F">
        <w:t xml:space="preserve">(toliau – </w:t>
      </w:r>
      <w:r w:rsidR="004038A1" w:rsidRPr="0012671F">
        <w:rPr>
          <w:b/>
        </w:rPr>
        <w:t>„Paslaugų teikėjas“</w:t>
      </w:r>
      <w:r w:rsidR="004038A1" w:rsidRPr="0012671F">
        <w:t xml:space="preserve">), juridinio </w:t>
      </w:r>
      <w:r w:rsidR="004038A1" w:rsidRPr="00D62647">
        <w:t xml:space="preserve">asmens kodas </w:t>
      </w:r>
      <w:r w:rsidR="004815F7" w:rsidRPr="00410407">
        <w:t>133884372</w:t>
      </w:r>
      <w:r w:rsidR="004038A1" w:rsidRPr="00D62647">
        <w:t xml:space="preserve">, kuriai atstovauja, </w:t>
      </w:r>
      <w:sdt>
        <w:sdtPr>
          <w:id w:val="2024051009"/>
          <w:placeholder>
            <w:docPart w:val="FE097A9B2AE4476FBEA5EDEB45D81132"/>
          </w:placeholder>
          <w:dropDownList>
            <w:listItem w:displayText="veikiantis" w:value="veikiantis"/>
            <w:listItem w:displayText="veikianti" w:value="veikianti"/>
          </w:dropDownList>
        </w:sdtPr>
        <w:sdtContent>
          <w:r w:rsidR="004815F7">
            <w:t>veikiantis</w:t>
          </w:r>
        </w:sdtContent>
      </w:sdt>
      <w:r w:rsidR="004038A1" w:rsidRPr="00D62647">
        <w:t xml:space="preserve"> pagal </w:t>
      </w:r>
      <w:r w:rsidR="004815F7" w:rsidRPr="004815F7">
        <w:t>2</w:t>
      </w:r>
      <w:r w:rsidR="004815F7">
        <w:t xml:space="preserve">025-03-  </w:t>
      </w:r>
      <w:r w:rsidR="004038A1" w:rsidRPr="00D62647">
        <w:t xml:space="preserve"> tarp Užsakovo ir Paslaugų teikėjo sudarytą paslaugų teikimo sutartį Nr. </w:t>
      </w:r>
      <w:r w:rsidR="004815F7">
        <w:t>J4-  -2025</w:t>
      </w:r>
      <w:r w:rsidR="004038A1" w:rsidRPr="00D62647">
        <w:t xml:space="preserve"> (toliau – </w:t>
      </w:r>
      <w:r w:rsidR="004038A1" w:rsidRPr="00D62647">
        <w:rPr>
          <w:b/>
        </w:rPr>
        <w:t>„Sutartis“</w:t>
      </w:r>
      <w:r w:rsidR="004038A1" w:rsidRPr="00D62647">
        <w:t>), Paslaugų perdavimo</w:t>
      </w:r>
      <w:r w:rsidR="00430A91" w:rsidRPr="00D62647">
        <w:t>–</w:t>
      </w:r>
      <w:r w:rsidR="004038A1" w:rsidRPr="00D62647">
        <w:t xml:space="preserve">priėmimo aktu (toliau – </w:t>
      </w:r>
      <w:r w:rsidR="004038A1" w:rsidRPr="00D62647">
        <w:rPr>
          <w:b/>
        </w:rPr>
        <w:t>„Aktas“</w:t>
      </w:r>
      <w:r w:rsidR="004038A1" w:rsidRPr="00D62647">
        <w:t>) perduoda, o</w:t>
      </w:r>
    </w:p>
    <w:p w14:paraId="00AF0565" w14:textId="77777777" w:rsidR="004038A1" w:rsidRPr="00D62647" w:rsidRDefault="004038A1" w:rsidP="00BD27DC">
      <w:pPr>
        <w:spacing w:line="240" w:lineRule="auto"/>
        <w:rPr>
          <w:b/>
        </w:rPr>
      </w:pPr>
    </w:p>
    <w:p w14:paraId="00AF0566" w14:textId="130BEAB7" w:rsidR="004038A1" w:rsidRPr="0012671F" w:rsidRDefault="004038A1" w:rsidP="00BD27DC">
      <w:pPr>
        <w:spacing w:line="240" w:lineRule="auto"/>
      </w:pPr>
      <w:r w:rsidRPr="00D62647">
        <w:rPr>
          <w:b/>
        </w:rPr>
        <w:t>Akcinė bendrovė „</w:t>
      </w:r>
      <w:r w:rsidR="00B02936" w:rsidRPr="00D62647">
        <w:rPr>
          <w:b/>
        </w:rPr>
        <w:t xml:space="preserve">KN </w:t>
      </w:r>
      <w:proofErr w:type="spellStart"/>
      <w:r w:rsidR="00B02936" w:rsidRPr="00D62647">
        <w:rPr>
          <w:b/>
        </w:rPr>
        <w:t>Energies</w:t>
      </w:r>
      <w:proofErr w:type="spellEnd"/>
      <w:r w:rsidRPr="00D62647">
        <w:rPr>
          <w:b/>
        </w:rPr>
        <w:t xml:space="preserve">“ </w:t>
      </w:r>
      <w:r w:rsidRPr="00D62647">
        <w:t xml:space="preserve">(toliau – </w:t>
      </w:r>
      <w:r w:rsidRPr="00D62647">
        <w:rPr>
          <w:b/>
        </w:rPr>
        <w:t>„Užsakovas“</w:t>
      </w:r>
      <w:r w:rsidRPr="00D62647">
        <w:t>), juridinio asmens kodas 110648893, kuriai atstovauja</w:t>
      </w:r>
      <w:r w:rsidRPr="00D62647">
        <w:rPr>
          <w:lang w:eastAsia="lt-LT"/>
        </w:rPr>
        <w:t xml:space="preserve">, </w:t>
      </w:r>
      <w:sdt>
        <w:sdtPr>
          <w:id w:val="1257630511"/>
          <w:placeholder>
            <w:docPart w:val="340B402092EC4ABA9D1086B4F7068A4F"/>
          </w:placeholder>
          <w:dropDownList>
            <w:listItem w:displayText="veikiantis" w:value="veikiantis"/>
            <w:listItem w:displayText="veikianti" w:value="veikianti"/>
          </w:dropDownList>
        </w:sdtPr>
        <w:sdtContent>
          <w:r w:rsidR="004815F7">
            <w:t>veikiantis</w:t>
          </w:r>
        </w:sdtContent>
      </w:sdt>
      <w:r w:rsidRPr="00D62647">
        <w:t xml:space="preserve"> pagal Sutartį,</w:t>
      </w:r>
      <w:r w:rsidRPr="0012671F">
        <w:t xml:space="preserve"> šiuo priima</w:t>
      </w:r>
    </w:p>
    <w:p w14:paraId="00AF0567" w14:textId="77777777" w:rsidR="004038A1" w:rsidRPr="0012671F" w:rsidRDefault="004038A1" w:rsidP="00BD27DC">
      <w:pPr>
        <w:spacing w:line="240" w:lineRule="auto"/>
      </w:pPr>
    </w:p>
    <w:p w14:paraId="00AF0568" w14:textId="77777777" w:rsidR="004038A1" w:rsidRPr="0012671F" w:rsidRDefault="004038A1" w:rsidP="00BD27DC">
      <w:pPr>
        <w:spacing w:line="240" w:lineRule="auto"/>
      </w:pPr>
      <w:r w:rsidRPr="0012671F">
        <w:t>šias pagal Sutartį suteiktas Paslaugas:</w:t>
      </w:r>
    </w:p>
    <w:tbl>
      <w:tblPr>
        <w:tblStyle w:val="Lentelstinklelis"/>
        <w:tblW w:w="9570" w:type="dxa"/>
        <w:tblLook w:val="04A0" w:firstRow="1" w:lastRow="0" w:firstColumn="1" w:lastColumn="0" w:noHBand="0" w:noVBand="1"/>
      </w:tblPr>
      <w:tblGrid>
        <w:gridCol w:w="538"/>
        <w:gridCol w:w="6516"/>
        <w:gridCol w:w="2516"/>
      </w:tblGrid>
      <w:tr w:rsidR="004038A1" w:rsidRPr="0012671F" w14:paraId="00AF056C" w14:textId="77777777" w:rsidTr="008224A6">
        <w:tc>
          <w:tcPr>
            <w:tcW w:w="538" w:type="dxa"/>
          </w:tcPr>
          <w:p w14:paraId="00AF0569" w14:textId="77777777" w:rsidR="004038A1" w:rsidRPr="0012671F" w:rsidRDefault="004038A1" w:rsidP="00BD27DC">
            <w:pPr>
              <w:rPr>
                <w:b/>
                <w:sz w:val="22"/>
                <w:szCs w:val="22"/>
              </w:rPr>
            </w:pPr>
            <w:r w:rsidRPr="0012671F">
              <w:rPr>
                <w:b/>
                <w:sz w:val="22"/>
                <w:szCs w:val="22"/>
              </w:rPr>
              <w:t>Nr.</w:t>
            </w:r>
          </w:p>
        </w:tc>
        <w:tc>
          <w:tcPr>
            <w:tcW w:w="6516" w:type="dxa"/>
          </w:tcPr>
          <w:p w14:paraId="00AF056A" w14:textId="77777777" w:rsidR="004038A1" w:rsidRPr="0012671F" w:rsidRDefault="004038A1" w:rsidP="00BD27DC">
            <w:pPr>
              <w:rPr>
                <w:b/>
                <w:sz w:val="22"/>
                <w:szCs w:val="22"/>
              </w:rPr>
            </w:pPr>
            <w:r w:rsidRPr="0012671F">
              <w:rPr>
                <w:b/>
                <w:sz w:val="22"/>
                <w:szCs w:val="22"/>
              </w:rPr>
              <w:t>Suteiktos Paslaugos</w:t>
            </w:r>
          </w:p>
        </w:tc>
        <w:tc>
          <w:tcPr>
            <w:tcW w:w="2516" w:type="dxa"/>
          </w:tcPr>
          <w:p w14:paraId="00AF056B" w14:textId="77777777" w:rsidR="004038A1" w:rsidRPr="0012671F" w:rsidRDefault="004038A1" w:rsidP="00BD27DC">
            <w:pPr>
              <w:rPr>
                <w:b/>
                <w:sz w:val="22"/>
                <w:szCs w:val="22"/>
              </w:rPr>
            </w:pPr>
            <w:r w:rsidRPr="0012671F">
              <w:rPr>
                <w:b/>
                <w:sz w:val="22"/>
                <w:szCs w:val="22"/>
              </w:rPr>
              <w:t>Paslaugų suteikimo data</w:t>
            </w:r>
          </w:p>
        </w:tc>
      </w:tr>
      <w:tr w:rsidR="004038A1" w:rsidRPr="0012671F" w14:paraId="00AF0570" w14:textId="77777777" w:rsidTr="008224A6">
        <w:tc>
          <w:tcPr>
            <w:tcW w:w="538" w:type="dxa"/>
          </w:tcPr>
          <w:p w14:paraId="00AF056D" w14:textId="77777777" w:rsidR="004038A1" w:rsidRPr="0012671F" w:rsidRDefault="004038A1" w:rsidP="00BD27DC">
            <w:pPr>
              <w:pStyle w:val="Sraopastraipa"/>
              <w:numPr>
                <w:ilvl w:val="0"/>
                <w:numId w:val="2"/>
              </w:numPr>
              <w:ind w:left="0" w:firstLine="0"/>
              <w:contextualSpacing w:val="0"/>
              <w:rPr>
                <w:sz w:val="22"/>
                <w:szCs w:val="22"/>
              </w:rPr>
            </w:pPr>
          </w:p>
        </w:tc>
        <w:tc>
          <w:tcPr>
            <w:tcW w:w="6516" w:type="dxa"/>
          </w:tcPr>
          <w:p w14:paraId="00AF056E" w14:textId="77777777" w:rsidR="004038A1" w:rsidRPr="0012671F" w:rsidRDefault="004038A1" w:rsidP="00BD27DC">
            <w:pPr>
              <w:rPr>
                <w:sz w:val="22"/>
                <w:szCs w:val="22"/>
              </w:rPr>
            </w:pPr>
          </w:p>
        </w:tc>
        <w:tc>
          <w:tcPr>
            <w:tcW w:w="2516" w:type="dxa"/>
          </w:tcPr>
          <w:p w14:paraId="00AF056F" w14:textId="77777777" w:rsidR="004038A1" w:rsidRPr="0012671F" w:rsidRDefault="004038A1" w:rsidP="00BD27DC">
            <w:pPr>
              <w:jc w:val="center"/>
              <w:rPr>
                <w:sz w:val="22"/>
                <w:szCs w:val="22"/>
              </w:rPr>
            </w:pPr>
          </w:p>
        </w:tc>
      </w:tr>
      <w:tr w:rsidR="004038A1" w:rsidRPr="0012671F" w14:paraId="00AF0574" w14:textId="77777777" w:rsidTr="008224A6">
        <w:tc>
          <w:tcPr>
            <w:tcW w:w="538" w:type="dxa"/>
          </w:tcPr>
          <w:p w14:paraId="00AF0571" w14:textId="77777777" w:rsidR="004038A1" w:rsidRPr="0012671F" w:rsidRDefault="004038A1" w:rsidP="00BD27DC">
            <w:pPr>
              <w:pStyle w:val="Sraopastraipa"/>
              <w:numPr>
                <w:ilvl w:val="0"/>
                <w:numId w:val="2"/>
              </w:numPr>
              <w:ind w:left="0" w:firstLine="0"/>
              <w:contextualSpacing w:val="0"/>
              <w:rPr>
                <w:sz w:val="22"/>
                <w:szCs w:val="22"/>
              </w:rPr>
            </w:pPr>
          </w:p>
        </w:tc>
        <w:tc>
          <w:tcPr>
            <w:tcW w:w="6516" w:type="dxa"/>
          </w:tcPr>
          <w:p w14:paraId="00AF0572" w14:textId="77777777" w:rsidR="004038A1" w:rsidRPr="0012671F" w:rsidRDefault="004038A1" w:rsidP="00BD27DC">
            <w:pPr>
              <w:rPr>
                <w:sz w:val="22"/>
                <w:szCs w:val="22"/>
              </w:rPr>
            </w:pPr>
          </w:p>
        </w:tc>
        <w:tc>
          <w:tcPr>
            <w:tcW w:w="2516" w:type="dxa"/>
          </w:tcPr>
          <w:p w14:paraId="00AF0573" w14:textId="77777777" w:rsidR="004038A1" w:rsidRPr="0012671F" w:rsidRDefault="004038A1" w:rsidP="00BD27DC">
            <w:pPr>
              <w:jc w:val="center"/>
              <w:rPr>
                <w:sz w:val="22"/>
                <w:szCs w:val="22"/>
              </w:rPr>
            </w:pPr>
          </w:p>
        </w:tc>
      </w:tr>
      <w:tr w:rsidR="004038A1" w:rsidRPr="0012671F" w14:paraId="00AF0578" w14:textId="77777777" w:rsidTr="008224A6">
        <w:tc>
          <w:tcPr>
            <w:tcW w:w="538" w:type="dxa"/>
          </w:tcPr>
          <w:p w14:paraId="00AF0575" w14:textId="77777777" w:rsidR="004038A1" w:rsidRPr="0012671F" w:rsidRDefault="004038A1" w:rsidP="00BD27DC">
            <w:pPr>
              <w:pStyle w:val="Sraopastraipa"/>
              <w:numPr>
                <w:ilvl w:val="0"/>
                <w:numId w:val="2"/>
              </w:numPr>
              <w:ind w:left="0" w:firstLine="0"/>
              <w:contextualSpacing w:val="0"/>
              <w:rPr>
                <w:sz w:val="22"/>
                <w:szCs w:val="22"/>
              </w:rPr>
            </w:pPr>
          </w:p>
        </w:tc>
        <w:tc>
          <w:tcPr>
            <w:tcW w:w="6516" w:type="dxa"/>
          </w:tcPr>
          <w:p w14:paraId="00AF0576" w14:textId="77777777" w:rsidR="004038A1" w:rsidRPr="0012671F" w:rsidRDefault="004038A1" w:rsidP="00BD27DC">
            <w:pPr>
              <w:rPr>
                <w:sz w:val="22"/>
                <w:szCs w:val="22"/>
              </w:rPr>
            </w:pPr>
          </w:p>
        </w:tc>
        <w:tc>
          <w:tcPr>
            <w:tcW w:w="2516" w:type="dxa"/>
          </w:tcPr>
          <w:p w14:paraId="00AF0577" w14:textId="77777777" w:rsidR="004038A1" w:rsidRPr="0012671F" w:rsidRDefault="004038A1" w:rsidP="00BD27DC">
            <w:pPr>
              <w:jc w:val="center"/>
              <w:rPr>
                <w:sz w:val="22"/>
                <w:szCs w:val="22"/>
              </w:rPr>
            </w:pPr>
          </w:p>
        </w:tc>
      </w:tr>
      <w:tr w:rsidR="004038A1" w:rsidRPr="0012671F" w14:paraId="00AF057C" w14:textId="77777777" w:rsidTr="008224A6">
        <w:tc>
          <w:tcPr>
            <w:tcW w:w="538" w:type="dxa"/>
          </w:tcPr>
          <w:p w14:paraId="00AF0579" w14:textId="77777777" w:rsidR="004038A1" w:rsidRPr="0012671F" w:rsidRDefault="004038A1" w:rsidP="00BD27DC">
            <w:pPr>
              <w:pStyle w:val="Sraopastraipa"/>
              <w:numPr>
                <w:ilvl w:val="0"/>
                <w:numId w:val="2"/>
              </w:numPr>
              <w:ind w:left="0" w:firstLine="0"/>
              <w:contextualSpacing w:val="0"/>
              <w:rPr>
                <w:sz w:val="22"/>
                <w:szCs w:val="22"/>
              </w:rPr>
            </w:pPr>
          </w:p>
        </w:tc>
        <w:tc>
          <w:tcPr>
            <w:tcW w:w="6516" w:type="dxa"/>
          </w:tcPr>
          <w:p w14:paraId="00AF057A" w14:textId="77777777" w:rsidR="004038A1" w:rsidRPr="0012671F" w:rsidRDefault="004038A1" w:rsidP="00BD27DC">
            <w:pPr>
              <w:rPr>
                <w:sz w:val="22"/>
                <w:szCs w:val="22"/>
              </w:rPr>
            </w:pPr>
          </w:p>
        </w:tc>
        <w:tc>
          <w:tcPr>
            <w:tcW w:w="2516" w:type="dxa"/>
          </w:tcPr>
          <w:p w14:paraId="00AF057B" w14:textId="77777777" w:rsidR="004038A1" w:rsidRPr="0012671F" w:rsidRDefault="004038A1" w:rsidP="00BD27DC">
            <w:pPr>
              <w:jc w:val="center"/>
              <w:rPr>
                <w:sz w:val="22"/>
                <w:szCs w:val="22"/>
              </w:rPr>
            </w:pPr>
          </w:p>
        </w:tc>
      </w:tr>
    </w:tbl>
    <w:p w14:paraId="00AF057D" w14:textId="77777777" w:rsidR="004038A1" w:rsidRPr="0012671F" w:rsidRDefault="004038A1" w:rsidP="00BD27DC">
      <w:pPr>
        <w:spacing w:line="240" w:lineRule="auto"/>
      </w:pPr>
    </w:p>
    <w:p w14:paraId="00AF057E" w14:textId="77777777" w:rsidR="004038A1" w:rsidRPr="0012671F" w:rsidRDefault="004038A1" w:rsidP="00BD27DC">
      <w:pPr>
        <w:spacing w:line="240" w:lineRule="auto"/>
      </w:pPr>
      <w:r w:rsidRPr="0012671F">
        <w:t>Šiame Akte vartojamos sąvokos, kiek jame nenurodyta kitaip, turi tokią pačią reikšmę, kaip ir Sutartyje.</w:t>
      </w:r>
    </w:p>
    <w:p w14:paraId="00AF057F" w14:textId="77777777" w:rsidR="004038A1" w:rsidRPr="0012671F" w:rsidRDefault="004038A1" w:rsidP="00BD27DC">
      <w:pPr>
        <w:spacing w:line="240" w:lineRule="auto"/>
        <w:rPr>
          <w:color w:val="000000"/>
          <w:spacing w:val="-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4038A1" w:rsidRPr="0012671F" w14:paraId="00AF0582" w14:textId="77777777" w:rsidTr="008224A6">
        <w:tc>
          <w:tcPr>
            <w:tcW w:w="4785" w:type="dxa"/>
          </w:tcPr>
          <w:p w14:paraId="00AF0580" w14:textId="77777777" w:rsidR="004038A1" w:rsidRPr="0012671F" w:rsidRDefault="004038A1" w:rsidP="00BD27DC">
            <w:pPr>
              <w:jc w:val="left"/>
              <w:rPr>
                <w:rFonts w:eastAsia="Times New Roman"/>
                <w:b/>
                <w:sz w:val="22"/>
                <w:szCs w:val="22"/>
              </w:rPr>
            </w:pPr>
            <w:r w:rsidRPr="0012671F">
              <w:rPr>
                <w:rFonts w:eastAsia="Times New Roman"/>
                <w:b/>
                <w:sz w:val="22"/>
                <w:szCs w:val="22"/>
              </w:rPr>
              <w:t>Užsakovas:</w:t>
            </w:r>
          </w:p>
        </w:tc>
        <w:tc>
          <w:tcPr>
            <w:tcW w:w="4785" w:type="dxa"/>
          </w:tcPr>
          <w:p w14:paraId="00AF0581" w14:textId="77777777" w:rsidR="004038A1" w:rsidRPr="0012671F" w:rsidRDefault="004038A1" w:rsidP="00BD27DC">
            <w:pPr>
              <w:jc w:val="left"/>
              <w:rPr>
                <w:rFonts w:eastAsia="Times New Roman"/>
                <w:b/>
                <w:sz w:val="22"/>
                <w:szCs w:val="22"/>
              </w:rPr>
            </w:pPr>
            <w:r w:rsidRPr="0012671F">
              <w:rPr>
                <w:rFonts w:eastAsia="Times New Roman"/>
                <w:b/>
                <w:sz w:val="22"/>
                <w:szCs w:val="22"/>
              </w:rPr>
              <w:t>Paslaugų teikėjas:</w:t>
            </w:r>
          </w:p>
        </w:tc>
      </w:tr>
      <w:tr w:rsidR="004038A1" w:rsidRPr="0012671F" w14:paraId="00AF0591" w14:textId="77777777" w:rsidTr="008224A6">
        <w:tc>
          <w:tcPr>
            <w:tcW w:w="4785" w:type="dxa"/>
          </w:tcPr>
          <w:p w14:paraId="00AF0583" w14:textId="77777777" w:rsidR="004038A1" w:rsidRPr="00D62647" w:rsidRDefault="004038A1" w:rsidP="00BD27DC">
            <w:pPr>
              <w:rPr>
                <w:sz w:val="22"/>
                <w:szCs w:val="22"/>
              </w:rPr>
            </w:pPr>
          </w:p>
          <w:p w14:paraId="00AF0585" w14:textId="4B383297" w:rsidR="004038A1" w:rsidRPr="00D62647" w:rsidRDefault="004038A1" w:rsidP="00BD27DC">
            <w:pPr>
              <w:rPr>
                <w:sz w:val="22"/>
                <w:szCs w:val="22"/>
              </w:rPr>
            </w:pPr>
          </w:p>
          <w:p w14:paraId="00AF0586" w14:textId="77777777" w:rsidR="004038A1" w:rsidRPr="00D62647" w:rsidRDefault="004038A1" w:rsidP="00BD27DC">
            <w:pPr>
              <w:widowControl w:val="0"/>
              <w:tabs>
                <w:tab w:val="left" w:leader="underscore" w:pos="2837"/>
              </w:tabs>
              <w:rPr>
                <w:sz w:val="22"/>
                <w:szCs w:val="22"/>
              </w:rPr>
            </w:pPr>
          </w:p>
          <w:p w14:paraId="00AF0587" w14:textId="77777777" w:rsidR="004038A1" w:rsidRPr="00D62647" w:rsidRDefault="004038A1" w:rsidP="00BD27DC">
            <w:pPr>
              <w:widowControl w:val="0"/>
              <w:tabs>
                <w:tab w:val="left" w:leader="underscore" w:pos="2837"/>
              </w:tabs>
              <w:rPr>
                <w:sz w:val="22"/>
                <w:szCs w:val="22"/>
              </w:rPr>
            </w:pPr>
          </w:p>
          <w:p w14:paraId="00AF0588" w14:textId="77777777" w:rsidR="004038A1" w:rsidRPr="00D62647" w:rsidRDefault="004038A1" w:rsidP="00BD27DC">
            <w:pPr>
              <w:widowControl w:val="0"/>
              <w:tabs>
                <w:tab w:val="left" w:leader="underscore" w:pos="2837"/>
              </w:tabs>
              <w:rPr>
                <w:sz w:val="22"/>
                <w:szCs w:val="22"/>
              </w:rPr>
            </w:pPr>
            <w:r w:rsidRPr="00D62647">
              <w:rPr>
                <w:sz w:val="22"/>
                <w:szCs w:val="22"/>
              </w:rPr>
              <w:tab/>
            </w:r>
          </w:p>
          <w:p w14:paraId="00AF0589" w14:textId="77777777" w:rsidR="004038A1" w:rsidRPr="00D62647" w:rsidRDefault="004038A1" w:rsidP="00BD27DC">
            <w:pPr>
              <w:tabs>
                <w:tab w:val="center" w:pos="1418"/>
              </w:tabs>
              <w:jc w:val="left"/>
              <w:rPr>
                <w:rFonts w:eastAsia="Times New Roman"/>
                <w:sz w:val="22"/>
                <w:szCs w:val="22"/>
              </w:rPr>
            </w:pPr>
            <w:r w:rsidRPr="00D62647">
              <w:rPr>
                <w:sz w:val="22"/>
                <w:szCs w:val="22"/>
              </w:rPr>
              <w:tab/>
            </w:r>
            <w:r w:rsidRPr="00D62647">
              <w:rPr>
                <w:sz w:val="22"/>
                <w:szCs w:val="22"/>
                <w:vertAlign w:val="superscript"/>
              </w:rPr>
              <w:t>parašas</w:t>
            </w:r>
          </w:p>
        </w:tc>
        <w:tc>
          <w:tcPr>
            <w:tcW w:w="4785" w:type="dxa"/>
          </w:tcPr>
          <w:p w14:paraId="00AF058A" w14:textId="77777777" w:rsidR="004038A1" w:rsidRPr="00D62647" w:rsidRDefault="004038A1" w:rsidP="00BD27DC">
            <w:pPr>
              <w:rPr>
                <w:sz w:val="22"/>
                <w:szCs w:val="22"/>
              </w:rPr>
            </w:pPr>
          </w:p>
          <w:p w14:paraId="00AF058C" w14:textId="45F9A8F7" w:rsidR="004038A1" w:rsidRPr="00D62647" w:rsidRDefault="004038A1" w:rsidP="00BD27DC">
            <w:pPr>
              <w:widowControl w:val="0"/>
              <w:tabs>
                <w:tab w:val="left" w:leader="underscore" w:pos="2837"/>
              </w:tabs>
              <w:rPr>
                <w:sz w:val="22"/>
                <w:szCs w:val="22"/>
              </w:rPr>
            </w:pPr>
          </w:p>
          <w:p w14:paraId="00AF058D" w14:textId="77777777" w:rsidR="004038A1" w:rsidRPr="00D62647" w:rsidRDefault="004038A1" w:rsidP="00BD27DC">
            <w:pPr>
              <w:widowControl w:val="0"/>
              <w:tabs>
                <w:tab w:val="left" w:leader="underscore" w:pos="2837"/>
              </w:tabs>
              <w:rPr>
                <w:sz w:val="22"/>
                <w:szCs w:val="22"/>
              </w:rPr>
            </w:pPr>
          </w:p>
          <w:p w14:paraId="00AF058E" w14:textId="77777777" w:rsidR="004038A1" w:rsidRPr="00D62647" w:rsidRDefault="004038A1" w:rsidP="00BD27DC">
            <w:pPr>
              <w:widowControl w:val="0"/>
              <w:tabs>
                <w:tab w:val="left" w:leader="underscore" w:pos="2837"/>
              </w:tabs>
              <w:rPr>
                <w:sz w:val="22"/>
                <w:szCs w:val="22"/>
              </w:rPr>
            </w:pPr>
          </w:p>
          <w:p w14:paraId="00AF058F" w14:textId="77777777" w:rsidR="004038A1" w:rsidRPr="00D62647" w:rsidRDefault="004038A1" w:rsidP="00BD27DC">
            <w:pPr>
              <w:widowControl w:val="0"/>
              <w:tabs>
                <w:tab w:val="left" w:leader="underscore" w:pos="2837"/>
              </w:tabs>
              <w:rPr>
                <w:sz w:val="22"/>
                <w:szCs w:val="22"/>
              </w:rPr>
            </w:pPr>
            <w:r w:rsidRPr="00D62647">
              <w:rPr>
                <w:sz w:val="22"/>
                <w:szCs w:val="22"/>
              </w:rPr>
              <w:tab/>
            </w:r>
          </w:p>
          <w:p w14:paraId="00AF0590" w14:textId="77777777" w:rsidR="004038A1" w:rsidRPr="00D62647" w:rsidRDefault="004038A1" w:rsidP="00BD27DC">
            <w:pPr>
              <w:tabs>
                <w:tab w:val="center" w:pos="1311"/>
              </w:tabs>
              <w:jc w:val="left"/>
              <w:rPr>
                <w:rFonts w:eastAsia="Times New Roman"/>
                <w:sz w:val="22"/>
                <w:szCs w:val="22"/>
              </w:rPr>
            </w:pPr>
            <w:r w:rsidRPr="00D62647">
              <w:rPr>
                <w:sz w:val="22"/>
                <w:szCs w:val="22"/>
              </w:rPr>
              <w:tab/>
            </w:r>
            <w:r w:rsidRPr="00D62647">
              <w:rPr>
                <w:sz w:val="22"/>
                <w:szCs w:val="22"/>
                <w:vertAlign w:val="superscript"/>
              </w:rPr>
              <w:t>parašas</w:t>
            </w:r>
          </w:p>
        </w:tc>
      </w:tr>
    </w:tbl>
    <w:p w14:paraId="00AF0592" w14:textId="77777777" w:rsidR="004038A1" w:rsidRPr="0012671F" w:rsidRDefault="004038A1" w:rsidP="00BD27DC">
      <w:pPr>
        <w:spacing w:line="240" w:lineRule="auto"/>
        <w:jc w:val="left"/>
        <w:rPr>
          <w:rFonts w:eastAsia="Times New Roman"/>
          <w:lang w:eastAsia="lt-LT"/>
        </w:rPr>
      </w:pPr>
    </w:p>
    <w:p w14:paraId="00AF0593" w14:textId="77777777" w:rsidR="004038A1" w:rsidRPr="0012671F" w:rsidRDefault="004038A1" w:rsidP="00BD27DC">
      <w:pPr>
        <w:spacing w:line="240" w:lineRule="auto"/>
        <w:ind w:left="570"/>
        <w:jc w:val="left"/>
        <w:rPr>
          <w:rFonts w:eastAsia="Times New Roman"/>
          <w:lang w:eastAsia="lt-LT"/>
        </w:rPr>
      </w:pPr>
    </w:p>
    <w:p w14:paraId="00AF0594" w14:textId="77777777" w:rsidR="004038A1" w:rsidRPr="0012671F" w:rsidRDefault="004038A1" w:rsidP="00BD27DC">
      <w:pPr>
        <w:spacing w:line="240" w:lineRule="auto"/>
        <w:ind w:left="570"/>
        <w:jc w:val="left"/>
        <w:rPr>
          <w:rFonts w:eastAsia="Times New Roman"/>
          <w:lang w:eastAsia="lt-LT"/>
        </w:rPr>
      </w:pPr>
    </w:p>
    <w:p w14:paraId="00AF0595" w14:textId="77777777" w:rsidR="004038A1" w:rsidRPr="0012671F" w:rsidRDefault="004038A1" w:rsidP="00BD27DC">
      <w:pPr>
        <w:spacing w:line="240" w:lineRule="auto"/>
        <w:ind w:left="570"/>
        <w:jc w:val="left"/>
        <w:rPr>
          <w:rFonts w:eastAsia="Times New Roman"/>
          <w:lang w:eastAsia="lt-LT"/>
        </w:rPr>
      </w:pPr>
    </w:p>
    <w:p w14:paraId="00AF0596" w14:textId="77777777" w:rsidR="004038A1" w:rsidRPr="0012671F" w:rsidRDefault="004038A1" w:rsidP="00BD27DC">
      <w:pPr>
        <w:spacing w:line="240" w:lineRule="auto"/>
        <w:ind w:left="570"/>
        <w:jc w:val="left"/>
        <w:rPr>
          <w:rFonts w:eastAsia="Times New Roman"/>
          <w:lang w:eastAsia="lt-LT"/>
        </w:rPr>
      </w:pPr>
    </w:p>
    <w:p w14:paraId="00AF0597" w14:textId="77777777" w:rsidR="004038A1" w:rsidRPr="0012671F" w:rsidRDefault="004038A1" w:rsidP="00BD27DC">
      <w:pPr>
        <w:spacing w:line="240" w:lineRule="auto"/>
        <w:jc w:val="right"/>
      </w:pPr>
    </w:p>
    <w:p w14:paraId="00AF0598" w14:textId="77777777" w:rsidR="004038A1" w:rsidRPr="0012671F" w:rsidRDefault="004038A1" w:rsidP="00BD27DC">
      <w:pPr>
        <w:spacing w:line="240" w:lineRule="auto"/>
        <w:jc w:val="left"/>
      </w:pPr>
    </w:p>
    <w:p w14:paraId="00AF0599" w14:textId="77777777" w:rsidR="004038A1" w:rsidRDefault="004038A1" w:rsidP="00BD27DC">
      <w:pPr>
        <w:spacing w:line="240" w:lineRule="auto"/>
      </w:pPr>
    </w:p>
    <w:p w14:paraId="00AF059A" w14:textId="77777777" w:rsidR="00D37CE2" w:rsidRDefault="00D37CE2" w:rsidP="00BD27DC">
      <w:pPr>
        <w:spacing w:line="240" w:lineRule="auto"/>
      </w:pPr>
    </w:p>
    <w:sectPr w:rsidR="00D37CE2" w:rsidSect="00077CDC">
      <w:headerReference w:type="default" r:id="rId15"/>
      <w:footerReference w:type="default" r:id="rId16"/>
      <w:pgSz w:w="11906" w:h="16838"/>
      <w:pgMar w:top="1134" w:right="566"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309DD" w14:textId="77777777" w:rsidR="002F6EFB" w:rsidRDefault="002F6EFB">
      <w:pPr>
        <w:spacing w:line="240" w:lineRule="auto"/>
      </w:pPr>
      <w:r>
        <w:separator/>
      </w:r>
    </w:p>
  </w:endnote>
  <w:endnote w:type="continuationSeparator" w:id="0">
    <w:p w14:paraId="174B351E" w14:textId="77777777" w:rsidR="002F6EFB" w:rsidRDefault="002F6E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Semibold">
    <w:panose1 w:val="020B07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altName w:val="Segoe UI Semilight"/>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F05A0" w14:textId="77777777" w:rsidR="008224A6" w:rsidRDefault="004038A1">
    <w:pPr>
      <w:pStyle w:val="Porat"/>
      <w:jc w:val="right"/>
    </w:pPr>
    <w:r>
      <w:fldChar w:fldCharType="begin"/>
    </w:r>
    <w:r>
      <w:instrText>PAGE   \* MERGEFORMAT</w:instrText>
    </w:r>
    <w:r>
      <w:fldChar w:fldCharType="separate"/>
    </w:r>
    <w:r w:rsidR="007D6545">
      <w:rPr>
        <w:noProof/>
      </w:rPr>
      <w:t>8</w:t>
    </w:r>
    <w:r>
      <w:rPr>
        <w:noProof/>
      </w:rPr>
      <w:fldChar w:fldCharType="end"/>
    </w:r>
  </w:p>
  <w:p w14:paraId="00AF05A1" w14:textId="77777777" w:rsidR="008224A6" w:rsidRDefault="008224A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E7778" w14:textId="77777777" w:rsidR="002F6EFB" w:rsidRDefault="002F6EFB">
      <w:pPr>
        <w:spacing w:line="240" w:lineRule="auto"/>
      </w:pPr>
      <w:r>
        <w:separator/>
      </w:r>
    </w:p>
  </w:footnote>
  <w:footnote w:type="continuationSeparator" w:id="0">
    <w:p w14:paraId="4A24ECFA" w14:textId="77777777" w:rsidR="002F6EFB" w:rsidRDefault="002F6E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F059F" w14:textId="77777777" w:rsidR="008224A6" w:rsidRDefault="008224A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00B1A"/>
    <w:multiLevelType w:val="hybridMultilevel"/>
    <w:tmpl w:val="2B6667D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CEE7C65"/>
    <w:multiLevelType w:val="multilevel"/>
    <w:tmpl w:val="C14C126C"/>
    <w:lvl w:ilvl="0">
      <w:start w:val="2"/>
      <w:numFmt w:val="decimal"/>
      <w:lvlText w:val="%1."/>
      <w:lvlJc w:val="left"/>
      <w:pPr>
        <w:ind w:left="360" w:hanging="360"/>
      </w:pPr>
      <w:rPr>
        <w:rFonts w:hint="default"/>
        <w:b/>
        <w:bCs/>
      </w:rPr>
    </w:lvl>
    <w:lvl w:ilvl="1">
      <w:start w:val="1"/>
      <w:numFmt w:val="decimal"/>
      <w:lvlText w:val="%1.%2."/>
      <w:lvlJc w:val="left"/>
      <w:pPr>
        <w:ind w:left="1811" w:hanging="36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2" w15:restartNumberingAfterBreak="0">
    <w:nsid w:val="304217C6"/>
    <w:multiLevelType w:val="multilevel"/>
    <w:tmpl w:val="C2FCF460"/>
    <w:lvl w:ilvl="0">
      <w:start w:val="1"/>
      <w:numFmt w:val="decimal"/>
      <w:lvlText w:val="%1."/>
      <w:lvlJc w:val="left"/>
      <w:pPr>
        <w:ind w:left="709" w:hanging="709"/>
      </w:pPr>
      <w:rPr>
        <w:rFonts w:cs="Times New Roman" w:hint="default"/>
        <w:b/>
      </w:rPr>
    </w:lvl>
    <w:lvl w:ilvl="1">
      <w:start w:val="1"/>
      <w:numFmt w:val="decimal"/>
      <w:lvlText w:val="%1.%2."/>
      <w:lvlJc w:val="left"/>
      <w:pPr>
        <w:ind w:left="709" w:hanging="709"/>
      </w:pPr>
      <w:rPr>
        <w:rFonts w:cs="Times New Roman" w:hint="default"/>
        <w:b w:val="0"/>
        <w:i w:val="0"/>
        <w:iCs w:val="0"/>
      </w:rPr>
    </w:lvl>
    <w:lvl w:ilvl="2">
      <w:start w:val="1"/>
      <w:numFmt w:val="decimal"/>
      <w:lvlText w:val="%1.%2.%3."/>
      <w:lvlJc w:val="left"/>
      <w:pPr>
        <w:ind w:left="2127" w:hanging="850"/>
      </w:pPr>
      <w:rPr>
        <w:rFonts w:cs="Times New Roman" w:hint="default"/>
        <w:b w:val="0"/>
        <w:bCs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 w15:restartNumberingAfterBreak="0">
    <w:nsid w:val="3F902B2D"/>
    <w:multiLevelType w:val="multilevel"/>
    <w:tmpl w:val="00D2F5E2"/>
    <w:lvl w:ilvl="0">
      <w:start w:val="2"/>
      <w:numFmt w:val="decimal"/>
      <w:lvlText w:val="%1."/>
      <w:lvlJc w:val="left"/>
      <w:pPr>
        <w:ind w:left="600" w:hanging="600"/>
      </w:pPr>
      <w:rPr>
        <w:rFonts w:hint="default"/>
      </w:rPr>
    </w:lvl>
    <w:lvl w:ilvl="1">
      <w:start w:val="13"/>
      <w:numFmt w:val="decimal"/>
      <w:lvlText w:val="%1.%2."/>
      <w:lvlJc w:val="left"/>
      <w:pPr>
        <w:ind w:left="1451"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2D239FE"/>
    <w:multiLevelType w:val="multilevel"/>
    <w:tmpl w:val="C2FCF460"/>
    <w:lvl w:ilvl="0">
      <w:start w:val="1"/>
      <w:numFmt w:val="decimal"/>
      <w:lvlText w:val="%1."/>
      <w:lvlJc w:val="left"/>
      <w:pPr>
        <w:ind w:left="709" w:hanging="709"/>
      </w:pPr>
      <w:rPr>
        <w:rFonts w:cs="Times New Roman" w:hint="default"/>
        <w:b/>
      </w:rPr>
    </w:lvl>
    <w:lvl w:ilvl="1">
      <w:start w:val="1"/>
      <w:numFmt w:val="decimal"/>
      <w:lvlText w:val="%1.%2."/>
      <w:lvlJc w:val="left"/>
      <w:pPr>
        <w:ind w:left="709" w:hanging="709"/>
      </w:pPr>
      <w:rPr>
        <w:rFonts w:cs="Times New Roman" w:hint="default"/>
        <w:b w:val="0"/>
        <w:i w:val="0"/>
        <w:iCs w:val="0"/>
      </w:rPr>
    </w:lvl>
    <w:lvl w:ilvl="2">
      <w:start w:val="1"/>
      <w:numFmt w:val="decimal"/>
      <w:lvlText w:val="%1.%2.%3."/>
      <w:lvlJc w:val="left"/>
      <w:pPr>
        <w:ind w:left="1559" w:hanging="850"/>
      </w:pPr>
      <w:rPr>
        <w:rFonts w:cs="Times New Roman" w:hint="default"/>
        <w:b w:val="0"/>
        <w:bCs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num w:numId="1" w16cid:durableId="542332930">
    <w:abstractNumId w:val="2"/>
  </w:num>
  <w:num w:numId="2" w16cid:durableId="641234113">
    <w:abstractNumId w:val="0"/>
  </w:num>
  <w:num w:numId="3" w16cid:durableId="840196197">
    <w:abstractNumId w:val="3"/>
  </w:num>
  <w:num w:numId="4" w16cid:durableId="259685309">
    <w:abstractNumId w:val="1"/>
  </w:num>
  <w:num w:numId="5" w16cid:durableId="3762002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8A1"/>
    <w:rsid w:val="00003505"/>
    <w:rsid w:val="000436AD"/>
    <w:rsid w:val="00046E15"/>
    <w:rsid w:val="00052EE1"/>
    <w:rsid w:val="000618F5"/>
    <w:rsid w:val="00061AD5"/>
    <w:rsid w:val="00077CDC"/>
    <w:rsid w:val="0008004C"/>
    <w:rsid w:val="000862B8"/>
    <w:rsid w:val="000876A5"/>
    <w:rsid w:val="00095B96"/>
    <w:rsid w:val="000A19AD"/>
    <w:rsid w:val="000B25B3"/>
    <w:rsid w:val="000D7042"/>
    <w:rsid w:val="000F2ED7"/>
    <w:rsid w:val="000F4266"/>
    <w:rsid w:val="000F666B"/>
    <w:rsid w:val="0010760F"/>
    <w:rsid w:val="0012697A"/>
    <w:rsid w:val="001307F3"/>
    <w:rsid w:val="001877E1"/>
    <w:rsid w:val="00193F6C"/>
    <w:rsid w:val="001E28BC"/>
    <w:rsid w:val="001E3604"/>
    <w:rsid w:val="002014C9"/>
    <w:rsid w:val="0020173A"/>
    <w:rsid w:val="0022025D"/>
    <w:rsid w:val="00233EAE"/>
    <w:rsid w:val="002504C2"/>
    <w:rsid w:val="00261ED4"/>
    <w:rsid w:val="0026564B"/>
    <w:rsid w:val="00281947"/>
    <w:rsid w:val="00284938"/>
    <w:rsid w:val="002A35BB"/>
    <w:rsid w:val="002B47FE"/>
    <w:rsid w:val="002F375C"/>
    <w:rsid w:val="002F6EFB"/>
    <w:rsid w:val="003053E4"/>
    <w:rsid w:val="00323B9C"/>
    <w:rsid w:val="003372B9"/>
    <w:rsid w:val="00341EE8"/>
    <w:rsid w:val="00354A79"/>
    <w:rsid w:val="0035558C"/>
    <w:rsid w:val="00381585"/>
    <w:rsid w:val="003852F6"/>
    <w:rsid w:val="003C41E6"/>
    <w:rsid w:val="003E00D8"/>
    <w:rsid w:val="003E4F46"/>
    <w:rsid w:val="003F7A62"/>
    <w:rsid w:val="004013EE"/>
    <w:rsid w:val="004038A1"/>
    <w:rsid w:val="00416AFD"/>
    <w:rsid w:val="004270B3"/>
    <w:rsid w:val="004306B7"/>
    <w:rsid w:val="00430A91"/>
    <w:rsid w:val="00430A9E"/>
    <w:rsid w:val="00435C87"/>
    <w:rsid w:val="004425D2"/>
    <w:rsid w:val="00453444"/>
    <w:rsid w:val="00457E03"/>
    <w:rsid w:val="004815F7"/>
    <w:rsid w:val="00496E8D"/>
    <w:rsid w:val="004A4A03"/>
    <w:rsid w:val="004B6112"/>
    <w:rsid w:val="004C198F"/>
    <w:rsid w:val="004C4CA8"/>
    <w:rsid w:val="004D14E5"/>
    <w:rsid w:val="004E0968"/>
    <w:rsid w:val="004E6204"/>
    <w:rsid w:val="004F3FDE"/>
    <w:rsid w:val="004F47A6"/>
    <w:rsid w:val="005013D6"/>
    <w:rsid w:val="00523A30"/>
    <w:rsid w:val="00532A46"/>
    <w:rsid w:val="0053516B"/>
    <w:rsid w:val="005574CC"/>
    <w:rsid w:val="00562FD2"/>
    <w:rsid w:val="005A4071"/>
    <w:rsid w:val="005D52C8"/>
    <w:rsid w:val="005D6988"/>
    <w:rsid w:val="0060512B"/>
    <w:rsid w:val="00606169"/>
    <w:rsid w:val="006313FA"/>
    <w:rsid w:val="00651B56"/>
    <w:rsid w:val="0065330F"/>
    <w:rsid w:val="006621F3"/>
    <w:rsid w:val="006664A8"/>
    <w:rsid w:val="0068593E"/>
    <w:rsid w:val="006A312D"/>
    <w:rsid w:val="006B1F4F"/>
    <w:rsid w:val="006B4901"/>
    <w:rsid w:val="006D047A"/>
    <w:rsid w:val="006D0939"/>
    <w:rsid w:val="006D6428"/>
    <w:rsid w:val="006F32D5"/>
    <w:rsid w:val="006F4361"/>
    <w:rsid w:val="006F536D"/>
    <w:rsid w:val="007044D0"/>
    <w:rsid w:val="00705ED8"/>
    <w:rsid w:val="00726B80"/>
    <w:rsid w:val="00727FEF"/>
    <w:rsid w:val="00740D9E"/>
    <w:rsid w:val="00741F3A"/>
    <w:rsid w:val="00754ED7"/>
    <w:rsid w:val="00792ADE"/>
    <w:rsid w:val="007A69C4"/>
    <w:rsid w:val="007C06F5"/>
    <w:rsid w:val="007D59C2"/>
    <w:rsid w:val="007D6545"/>
    <w:rsid w:val="007F07D0"/>
    <w:rsid w:val="0080203D"/>
    <w:rsid w:val="00817BD0"/>
    <w:rsid w:val="008224A6"/>
    <w:rsid w:val="00827913"/>
    <w:rsid w:val="00836A0D"/>
    <w:rsid w:val="00851242"/>
    <w:rsid w:val="00871CC4"/>
    <w:rsid w:val="00875885"/>
    <w:rsid w:val="00895498"/>
    <w:rsid w:val="008B0BB2"/>
    <w:rsid w:val="008E627F"/>
    <w:rsid w:val="008E6E7C"/>
    <w:rsid w:val="00936588"/>
    <w:rsid w:val="009746E4"/>
    <w:rsid w:val="00987DBA"/>
    <w:rsid w:val="00995EA6"/>
    <w:rsid w:val="009B4031"/>
    <w:rsid w:val="009D6D39"/>
    <w:rsid w:val="009E31A4"/>
    <w:rsid w:val="009F1A73"/>
    <w:rsid w:val="00A03541"/>
    <w:rsid w:val="00A1002C"/>
    <w:rsid w:val="00A14D7C"/>
    <w:rsid w:val="00A224A9"/>
    <w:rsid w:val="00A37873"/>
    <w:rsid w:val="00A51700"/>
    <w:rsid w:val="00A56B59"/>
    <w:rsid w:val="00A74452"/>
    <w:rsid w:val="00A777A4"/>
    <w:rsid w:val="00A93FBD"/>
    <w:rsid w:val="00AD4E19"/>
    <w:rsid w:val="00AE55C7"/>
    <w:rsid w:val="00B00880"/>
    <w:rsid w:val="00B02936"/>
    <w:rsid w:val="00B25D88"/>
    <w:rsid w:val="00B2706E"/>
    <w:rsid w:val="00B402A0"/>
    <w:rsid w:val="00B63888"/>
    <w:rsid w:val="00B677C9"/>
    <w:rsid w:val="00B77E6F"/>
    <w:rsid w:val="00B849E7"/>
    <w:rsid w:val="00B92A4A"/>
    <w:rsid w:val="00BB0830"/>
    <w:rsid w:val="00BB2C18"/>
    <w:rsid w:val="00BC06C8"/>
    <w:rsid w:val="00BC12AF"/>
    <w:rsid w:val="00BD27DC"/>
    <w:rsid w:val="00C00011"/>
    <w:rsid w:val="00C20518"/>
    <w:rsid w:val="00C22587"/>
    <w:rsid w:val="00C328C6"/>
    <w:rsid w:val="00C334CE"/>
    <w:rsid w:val="00C352D6"/>
    <w:rsid w:val="00C46960"/>
    <w:rsid w:val="00C471CC"/>
    <w:rsid w:val="00C55119"/>
    <w:rsid w:val="00CC29F0"/>
    <w:rsid w:val="00CD087F"/>
    <w:rsid w:val="00CF384E"/>
    <w:rsid w:val="00CF5103"/>
    <w:rsid w:val="00D32F82"/>
    <w:rsid w:val="00D37CE2"/>
    <w:rsid w:val="00D62647"/>
    <w:rsid w:val="00D65918"/>
    <w:rsid w:val="00D7077D"/>
    <w:rsid w:val="00D71043"/>
    <w:rsid w:val="00D875DF"/>
    <w:rsid w:val="00DA4C4D"/>
    <w:rsid w:val="00DC406C"/>
    <w:rsid w:val="00DD216B"/>
    <w:rsid w:val="00DD259F"/>
    <w:rsid w:val="00DE1DFC"/>
    <w:rsid w:val="00DF124E"/>
    <w:rsid w:val="00DF4884"/>
    <w:rsid w:val="00DF4E77"/>
    <w:rsid w:val="00E02417"/>
    <w:rsid w:val="00E03B72"/>
    <w:rsid w:val="00E139F3"/>
    <w:rsid w:val="00E3471A"/>
    <w:rsid w:val="00E3547F"/>
    <w:rsid w:val="00E46362"/>
    <w:rsid w:val="00E700C0"/>
    <w:rsid w:val="00E80BEC"/>
    <w:rsid w:val="00E86A9F"/>
    <w:rsid w:val="00EA570B"/>
    <w:rsid w:val="00EB7CE5"/>
    <w:rsid w:val="00EB7F45"/>
    <w:rsid w:val="00ED37F8"/>
    <w:rsid w:val="00EE24EE"/>
    <w:rsid w:val="00EE354B"/>
    <w:rsid w:val="00EE4FBE"/>
    <w:rsid w:val="00F0308A"/>
    <w:rsid w:val="00F241EE"/>
    <w:rsid w:val="00F2423A"/>
    <w:rsid w:val="00F45CAE"/>
    <w:rsid w:val="00F614F8"/>
    <w:rsid w:val="00F62AF7"/>
    <w:rsid w:val="00F765E0"/>
    <w:rsid w:val="00F77826"/>
    <w:rsid w:val="00F853C4"/>
    <w:rsid w:val="00FB7D78"/>
    <w:rsid w:val="00FC14AD"/>
    <w:rsid w:val="00FC2CB6"/>
    <w:rsid w:val="00FF4B97"/>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F0447"/>
  <w15:docId w15:val="{3B728F07-3832-42C2-981E-D4B1EBA77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line="360" w:lineRule="auto"/>
        <w:ind w:firstLine="1134"/>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038A1"/>
    <w:pPr>
      <w:ind w:firstLine="0"/>
      <w:jc w:val="both"/>
    </w:pPr>
    <w:rPr>
      <w:rFonts w:ascii="Times New Roman" w:eastAsia="Calibri" w:hAnsi="Times New Roman" w:cs="Times New Roman"/>
    </w:rPr>
  </w:style>
  <w:style w:type="paragraph" w:styleId="Antrat1">
    <w:name w:val="heading 1"/>
    <w:basedOn w:val="Sraopastraipa"/>
    <w:next w:val="prastasis"/>
    <w:link w:val="Antrat1Diagrama"/>
    <w:autoRedefine/>
    <w:uiPriority w:val="99"/>
    <w:qFormat/>
    <w:rsid w:val="000F4266"/>
    <w:pPr>
      <w:tabs>
        <w:tab w:val="left" w:pos="142"/>
      </w:tabs>
      <w:spacing w:before="240" w:after="240" w:line="240" w:lineRule="auto"/>
      <w:ind w:left="360" w:hanging="360"/>
      <w:contextualSpacing w:val="0"/>
      <w:jc w:val="center"/>
      <w:outlineLvl w:val="0"/>
    </w:pPr>
    <w:rPr>
      <w:rFonts w:ascii="Segoe UI Semibold" w:eastAsia="Times New Roman" w:hAnsi="Segoe UI Semibold" w:cs="Segoe UI Semibold"/>
      <w:caps/>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99"/>
    <w:rsid w:val="004038A1"/>
    <w:pPr>
      <w:spacing w:line="240" w:lineRule="auto"/>
      <w:ind w:firstLine="0"/>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
    <w:basedOn w:val="prastasis"/>
    <w:link w:val="SraopastraipaDiagrama"/>
    <w:uiPriority w:val="34"/>
    <w:qFormat/>
    <w:rsid w:val="004038A1"/>
    <w:pPr>
      <w:ind w:left="720"/>
      <w:contextualSpacing/>
    </w:pPr>
  </w:style>
  <w:style w:type="paragraph" w:styleId="Antrats">
    <w:name w:val="header"/>
    <w:basedOn w:val="prastasis"/>
    <w:link w:val="AntratsDiagrama"/>
    <w:uiPriority w:val="99"/>
    <w:rsid w:val="004038A1"/>
    <w:pPr>
      <w:tabs>
        <w:tab w:val="center" w:pos="4819"/>
        <w:tab w:val="right" w:pos="9638"/>
      </w:tabs>
      <w:spacing w:line="240" w:lineRule="auto"/>
    </w:pPr>
    <w:rPr>
      <w:sz w:val="20"/>
      <w:szCs w:val="20"/>
      <w:lang w:eastAsia="lt-LT"/>
    </w:rPr>
  </w:style>
  <w:style w:type="character" w:customStyle="1" w:styleId="AntratsDiagrama">
    <w:name w:val="Antraštės Diagrama"/>
    <w:basedOn w:val="Numatytasispastraiposriftas"/>
    <w:link w:val="Antrats"/>
    <w:uiPriority w:val="99"/>
    <w:rsid w:val="004038A1"/>
    <w:rPr>
      <w:rFonts w:ascii="Times New Roman" w:eastAsia="Calibri" w:hAnsi="Times New Roman" w:cs="Times New Roman"/>
      <w:sz w:val="20"/>
      <w:szCs w:val="20"/>
      <w:lang w:eastAsia="lt-LT"/>
    </w:rPr>
  </w:style>
  <w:style w:type="paragraph" w:styleId="Porat">
    <w:name w:val="footer"/>
    <w:basedOn w:val="prastasis"/>
    <w:link w:val="PoratDiagrama"/>
    <w:uiPriority w:val="99"/>
    <w:rsid w:val="004038A1"/>
    <w:pPr>
      <w:tabs>
        <w:tab w:val="center" w:pos="4819"/>
        <w:tab w:val="right" w:pos="9638"/>
      </w:tabs>
      <w:spacing w:line="240" w:lineRule="auto"/>
    </w:pPr>
    <w:rPr>
      <w:sz w:val="20"/>
      <w:szCs w:val="20"/>
      <w:lang w:eastAsia="lt-LT"/>
    </w:rPr>
  </w:style>
  <w:style w:type="character" w:customStyle="1" w:styleId="PoratDiagrama">
    <w:name w:val="Poraštė Diagrama"/>
    <w:basedOn w:val="Numatytasispastraiposriftas"/>
    <w:link w:val="Porat"/>
    <w:uiPriority w:val="99"/>
    <w:rsid w:val="004038A1"/>
    <w:rPr>
      <w:rFonts w:ascii="Times New Roman" w:eastAsia="Calibri" w:hAnsi="Times New Roman" w:cs="Times New Roman"/>
      <w:sz w:val="20"/>
      <w:szCs w:val="20"/>
      <w:lang w:eastAsia="lt-LT"/>
    </w:rPr>
  </w:style>
  <w:style w:type="character" w:styleId="Hipersaitas">
    <w:name w:val="Hyperlink"/>
    <w:basedOn w:val="Numatytasispastraiposriftas"/>
    <w:uiPriority w:val="99"/>
    <w:rsid w:val="004038A1"/>
    <w:rPr>
      <w:rFonts w:cs="Times New Roman"/>
      <w:color w:val="0000FF"/>
      <w:u w:val="single"/>
    </w:rPr>
  </w:style>
  <w:style w:type="character" w:styleId="Komentaronuoroda">
    <w:name w:val="annotation reference"/>
    <w:basedOn w:val="Numatytasispastraiposriftas"/>
    <w:rsid w:val="004038A1"/>
    <w:rPr>
      <w:rFonts w:cs="Times New Roman"/>
      <w:sz w:val="16"/>
    </w:rPr>
  </w:style>
  <w:style w:type="paragraph" w:styleId="Komentarotekstas">
    <w:name w:val="annotation text"/>
    <w:basedOn w:val="prastasis"/>
    <w:link w:val="KomentarotekstasDiagrama"/>
    <w:rsid w:val="004038A1"/>
    <w:rPr>
      <w:sz w:val="20"/>
      <w:szCs w:val="20"/>
    </w:rPr>
  </w:style>
  <w:style w:type="character" w:customStyle="1" w:styleId="KomentarotekstasDiagrama">
    <w:name w:val="Komentaro tekstas Diagrama"/>
    <w:basedOn w:val="Numatytasispastraiposriftas"/>
    <w:link w:val="Komentarotekstas"/>
    <w:rsid w:val="004038A1"/>
    <w:rPr>
      <w:rFonts w:ascii="Times New Roman" w:eastAsia="Calibri" w:hAnsi="Times New Roman" w:cs="Times New Roman"/>
      <w:sz w:val="20"/>
      <w:szCs w:val="20"/>
    </w:rPr>
  </w:style>
  <w:style w:type="character" w:styleId="Vietosrezervavimoenklotekstas">
    <w:name w:val="Placeholder Text"/>
    <w:basedOn w:val="Numatytasispastraiposriftas"/>
    <w:uiPriority w:val="99"/>
    <w:semiHidden/>
    <w:rsid w:val="004038A1"/>
    <w:rPr>
      <w:color w:val="808080"/>
    </w:rPr>
  </w:style>
  <w:style w:type="paragraph" w:styleId="Debesliotekstas">
    <w:name w:val="Balloon Text"/>
    <w:basedOn w:val="prastasis"/>
    <w:link w:val="DebesliotekstasDiagrama"/>
    <w:uiPriority w:val="99"/>
    <w:semiHidden/>
    <w:unhideWhenUsed/>
    <w:rsid w:val="004038A1"/>
    <w:pPr>
      <w:spacing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038A1"/>
    <w:rPr>
      <w:rFonts w:ascii="Tahoma" w:eastAsia="Calibri" w:hAnsi="Tahoma" w:cs="Tahoma"/>
      <w:sz w:val="16"/>
      <w:szCs w:val="16"/>
    </w:rPr>
  </w:style>
  <w:style w:type="paragraph" w:styleId="Komentarotema">
    <w:name w:val="annotation subject"/>
    <w:basedOn w:val="Komentarotekstas"/>
    <w:next w:val="Komentarotekstas"/>
    <w:link w:val="KomentarotemaDiagrama"/>
    <w:uiPriority w:val="99"/>
    <w:semiHidden/>
    <w:unhideWhenUsed/>
    <w:rsid w:val="005D6988"/>
    <w:pPr>
      <w:spacing w:line="240" w:lineRule="auto"/>
    </w:pPr>
    <w:rPr>
      <w:b/>
      <w:bCs/>
    </w:rPr>
  </w:style>
  <w:style w:type="character" w:customStyle="1" w:styleId="KomentarotemaDiagrama">
    <w:name w:val="Komentaro tema Diagrama"/>
    <w:basedOn w:val="KomentarotekstasDiagrama"/>
    <w:link w:val="Komentarotema"/>
    <w:uiPriority w:val="99"/>
    <w:semiHidden/>
    <w:rsid w:val="005D6988"/>
    <w:rPr>
      <w:rFonts w:ascii="Times New Roman" w:eastAsia="Calibri" w:hAnsi="Times New Roman" w:cs="Times New Roman"/>
      <w:b/>
      <w:bCs/>
      <w:sz w:val="20"/>
      <w:szCs w:val="20"/>
    </w:rPr>
  </w:style>
  <w:style w:type="character" w:styleId="Neapdorotaspaminjimas">
    <w:name w:val="Unresolved Mention"/>
    <w:basedOn w:val="Numatytasispastraiposriftas"/>
    <w:uiPriority w:val="99"/>
    <w:semiHidden/>
    <w:unhideWhenUsed/>
    <w:rsid w:val="006D0939"/>
    <w:rPr>
      <w:color w:val="605E5C"/>
      <w:shd w:val="clear" w:color="auto" w:fill="E1DFDD"/>
    </w:rPr>
  </w:style>
  <w:style w:type="paragraph" w:styleId="Pataisymai">
    <w:name w:val="Revision"/>
    <w:hidden/>
    <w:uiPriority w:val="99"/>
    <w:semiHidden/>
    <w:rsid w:val="00323B9C"/>
    <w:pPr>
      <w:spacing w:line="240" w:lineRule="auto"/>
      <w:ind w:firstLine="0"/>
    </w:pPr>
    <w:rPr>
      <w:rFonts w:ascii="Times New Roman" w:eastAsia="Calibri" w:hAnsi="Times New Roman" w:cs="Times New Roman"/>
    </w:rPr>
  </w:style>
  <w:style w:type="character" w:customStyle="1" w:styleId="Antrat1Diagrama">
    <w:name w:val="Antraštė 1 Diagrama"/>
    <w:basedOn w:val="Numatytasispastraiposriftas"/>
    <w:link w:val="Antrat1"/>
    <w:uiPriority w:val="99"/>
    <w:rsid w:val="000F4266"/>
    <w:rPr>
      <w:rFonts w:ascii="Segoe UI Semibold" w:eastAsia="Times New Roman" w:hAnsi="Segoe UI Semibold" w:cs="Segoe UI Semibold"/>
      <w:caps/>
      <w:sz w:val="24"/>
      <w:szCs w:val="20"/>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0F4266"/>
    <w:rPr>
      <w:rFonts w:ascii="Times New Roman" w:eastAsia="Calibri" w:hAnsi="Times New Roman" w:cs="Times New Roman"/>
    </w:rPr>
  </w:style>
  <w:style w:type="paragraph" w:styleId="Pavadinimas">
    <w:name w:val="Title"/>
    <w:next w:val="prastasis"/>
    <w:link w:val="PavadinimasDiagrama"/>
    <w:qFormat/>
    <w:rsid w:val="00A03541"/>
    <w:pPr>
      <w:spacing w:before="120" w:after="120" w:line="240" w:lineRule="auto"/>
      <w:ind w:firstLine="0"/>
      <w:contextualSpacing/>
      <w:jc w:val="center"/>
    </w:pPr>
    <w:rPr>
      <w:rFonts w:ascii="Arial" w:eastAsiaTheme="majorEastAsia" w:hAnsi="Arial" w:cstheme="majorBidi"/>
      <w:b/>
      <w:caps/>
      <w:spacing w:val="5"/>
      <w:kern w:val="28"/>
      <w:sz w:val="40"/>
      <w:szCs w:val="52"/>
    </w:rPr>
  </w:style>
  <w:style w:type="character" w:customStyle="1" w:styleId="PavadinimasDiagrama">
    <w:name w:val="Pavadinimas Diagrama"/>
    <w:basedOn w:val="Numatytasispastraiposriftas"/>
    <w:link w:val="Pavadinimas"/>
    <w:rsid w:val="00A03541"/>
    <w:rPr>
      <w:rFonts w:ascii="Arial" w:eastAsiaTheme="majorEastAsia" w:hAnsi="Arial" w:cstheme="majorBidi"/>
      <w:b/>
      <w:caps/>
      <w:spacing w:val="5"/>
      <w:kern w:val="28"/>
      <w:sz w:val="40"/>
      <w:szCs w:val="52"/>
    </w:rPr>
  </w:style>
  <w:style w:type="character" w:customStyle="1" w:styleId="cf01">
    <w:name w:val="cf01"/>
    <w:basedOn w:val="Numatytasispastraiposriftas"/>
    <w:rsid w:val="00A03541"/>
    <w:rPr>
      <w:rFonts w:ascii="Segoe UI" w:hAnsi="Segoe UI" w:cs="Segoe UI" w:hint="default"/>
      <w:sz w:val="18"/>
      <w:szCs w:val="18"/>
    </w:rPr>
  </w:style>
  <w:style w:type="character" w:customStyle="1" w:styleId="cf11">
    <w:name w:val="cf11"/>
    <w:basedOn w:val="Numatytasispastraiposriftas"/>
    <w:rsid w:val="00A0354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kn.lt" TargetMode="Externa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kn.lt/uploads/files/dir83/dir4/16_0.ph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peakUp@kn.l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ardynas@ardynas.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D66C306226047F5AA7F6CE42EA3CD15"/>
        <w:category>
          <w:name w:val="Bendrosios nuostatos"/>
          <w:gallery w:val="placeholder"/>
        </w:category>
        <w:types>
          <w:type w:val="bbPlcHdr"/>
        </w:types>
        <w:behaviors>
          <w:behavior w:val="content"/>
        </w:behaviors>
        <w:guid w:val="{FC42E25E-EF9D-4EC7-B13A-7CDBA1A2F698}"/>
      </w:docPartPr>
      <w:docPartBody>
        <w:p w:rsidR="00BA3147" w:rsidRDefault="00B648B3" w:rsidP="00B648B3">
          <w:pPr>
            <w:pStyle w:val="CD66C306226047F5AA7F6CE42EA3CD15"/>
          </w:pPr>
          <w:r w:rsidRPr="00B6380C">
            <w:rPr>
              <w:b/>
              <w:highlight w:val="yellow"/>
            </w:rPr>
            <w:t>įrašyti Paslaugų teikėjo pavadinimą</w:t>
          </w:r>
        </w:p>
      </w:docPartBody>
    </w:docPart>
    <w:docPart>
      <w:docPartPr>
        <w:name w:val="D088AFBE962D498ABFB7E1796F8A1E00"/>
        <w:category>
          <w:name w:val="Bendrosios nuostatos"/>
          <w:gallery w:val="placeholder"/>
        </w:category>
        <w:types>
          <w:type w:val="bbPlcHdr"/>
        </w:types>
        <w:behaviors>
          <w:behavior w:val="content"/>
        </w:behaviors>
        <w:guid w:val="{4F91E367-51FD-451C-AA87-CBAAF3F079AA}"/>
      </w:docPartPr>
      <w:docPartBody>
        <w:p w:rsidR="00BA3147" w:rsidRDefault="00B648B3" w:rsidP="00B648B3">
          <w:pPr>
            <w:pStyle w:val="D088AFBE962D498ABFB7E1796F8A1E00"/>
          </w:pPr>
          <w:r w:rsidRPr="0012671F">
            <w:rPr>
              <w:highlight w:val="yellow"/>
            </w:rPr>
            <w:t>įrašyti paslaugų apibūdinimą</w:t>
          </w:r>
        </w:p>
      </w:docPartBody>
    </w:docPart>
    <w:docPart>
      <w:docPartPr>
        <w:name w:val="C69B9791FE29415790F68140AD69BC79"/>
        <w:category>
          <w:name w:val="Bendrosios nuostatos"/>
          <w:gallery w:val="placeholder"/>
        </w:category>
        <w:types>
          <w:type w:val="bbPlcHdr"/>
        </w:types>
        <w:behaviors>
          <w:behavior w:val="content"/>
        </w:behaviors>
        <w:guid w:val="{7471529A-C445-419E-85C3-577FFC391E03}"/>
      </w:docPartPr>
      <w:docPartBody>
        <w:p w:rsidR="00BA3147" w:rsidRDefault="00B648B3" w:rsidP="00B648B3">
          <w:pPr>
            <w:pStyle w:val="C69B9791FE29415790F68140AD69BC79"/>
          </w:pPr>
          <w:r w:rsidRPr="004F5B3C">
            <w:rPr>
              <w:rStyle w:val="Vietosrezervavimoenklotekstas"/>
            </w:rPr>
            <w:t>Spustelėkite čia, jei norite įvesti tekstą.</w:t>
          </w:r>
        </w:p>
      </w:docPartBody>
    </w:docPart>
    <w:docPart>
      <w:docPartPr>
        <w:name w:val="B5B150F47C1E438A82FD44CE0D7C369D"/>
        <w:category>
          <w:name w:val="Bendrosios nuostatos"/>
          <w:gallery w:val="placeholder"/>
        </w:category>
        <w:types>
          <w:type w:val="bbPlcHdr"/>
        </w:types>
        <w:behaviors>
          <w:behavior w:val="content"/>
        </w:behaviors>
        <w:guid w:val="{CFE3A5AE-FD91-4D88-AECC-EA2A7A71BEE8}"/>
      </w:docPartPr>
      <w:docPartBody>
        <w:p w:rsidR="00BA3147" w:rsidRDefault="00B648B3" w:rsidP="00B648B3">
          <w:pPr>
            <w:pStyle w:val="B5B150F47C1E438A82FD44CE0D7C369D"/>
          </w:pPr>
          <w:r w:rsidRPr="004F5B3C">
            <w:rPr>
              <w:rStyle w:val="Vietosrezervavimoenklotekstas"/>
            </w:rPr>
            <w:t>Spustelėkite čia, jei norite įvesti tekstą.</w:t>
          </w:r>
        </w:p>
      </w:docPartBody>
    </w:docPart>
    <w:docPart>
      <w:docPartPr>
        <w:name w:val="6D83FEE046244B97AA90084469C32C69"/>
        <w:category>
          <w:name w:val="Bendrosios nuostatos"/>
          <w:gallery w:val="placeholder"/>
        </w:category>
        <w:types>
          <w:type w:val="bbPlcHdr"/>
        </w:types>
        <w:behaviors>
          <w:behavior w:val="content"/>
        </w:behaviors>
        <w:guid w:val="{24326C39-45E9-4EA8-83F0-CF75B42D2033}"/>
      </w:docPartPr>
      <w:docPartBody>
        <w:p w:rsidR="00BA3147" w:rsidRDefault="00B648B3" w:rsidP="00B648B3">
          <w:pPr>
            <w:pStyle w:val="6D83FEE046244B97AA90084469C32C69"/>
          </w:pPr>
          <w:r w:rsidRPr="004F5B3C">
            <w:rPr>
              <w:rStyle w:val="Vietosrezervavimoenklotekstas"/>
            </w:rPr>
            <w:t>Spustelėkite čia, jei norite įvesti tekstą.</w:t>
          </w:r>
        </w:p>
      </w:docPartBody>
    </w:docPart>
    <w:docPart>
      <w:docPartPr>
        <w:name w:val="6E4A6B6ECB544FDE8EC42BE6BEA44513"/>
        <w:category>
          <w:name w:val="Bendrosios nuostatos"/>
          <w:gallery w:val="placeholder"/>
        </w:category>
        <w:types>
          <w:type w:val="bbPlcHdr"/>
        </w:types>
        <w:behaviors>
          <w:behavior w:val="content"/>
        </w:behaviors>
        <w:guid w:val="{5079C101-0CA9-407F-BDB4-DF8351C17E90}"/>
      </w:docPartPr>
      <w:docPartBody>
        <w:p w:rsidR="00BA3147" w:rsidRDefault="00B648B3" w:rsidP="00B648B3">
          <w:pPr>
            <w:pStyle w:val="6E4A6B6ECB544FDE8EC42BE6BEA44513"/>
          </w:pPr>
          <w:r w:rsidRPr="0012671F">
            <w:rPr>
              <w:b/>
              <w:bCs/>
              <w:highlight w:val="yellow"/>
            </w:rPr>
            <w:t>pasirinkite variantą</w:t>
          </w:r>
        </w:p>
      </w:docPartBody>
    </w:docPart>
    <w:docPart>
      <w:docPartPr>
        <w:name w:val="D4E34A759D14416FB275A1816F4A5BDB"/>
        <w:category>
          <w:name w:val="Bendrosios nuostatos"/>
          <w:gallery w:val="placeholder"/>
        </w:category>
        <w:types>
          <w:type w:val="bbPlcHdr"/>
        </w:types>
        <w:behaviors>
          <w:behavior w:val="content"/>
        </w:behaviors>
        <w:guid w:val="{8213F5B8-2768-49FB-BAB1-B431F207D06E}"/>
      </w:docPartPr>
      <w:docPartBody>
        <w:p w:rsidR="00BA3147" w:rsidRDefault="00B648B3" w:rsidP="00B648B3">
          <w:pPr>
            <w:pStyle w:val="D4E34A759D14416FB275A1816F4A5BDB"/>
          </w:pPr>
          <w:r w:rsidRPr="0012671F">
            <w:rPr>
              <w:highlight w:val="yellow"/>
            </w:rPr>
            <w:t>nurodyti kitus galimus termino pratęsimo pagrindus, jei termino pratęsimas taikomas</w:t>
          </w:r>
        </w:p>
      </w:docPartBody>
    </w:docPart>
    <w:docPart>
      <w:docPartPr>
        <w:name w:val="4FD3564C35AF4B4E8E971B6D1BBC84D7"/>
        <w:category>
          <w:name w:val="Bendrosios nuostatos"/>
          <w:gallery w:val="placeholder"/>
        </w:category>
        <w:types>
          <w:type w:val="bbPlcHdr"/>
        </w:types>
        <w:behaviors>
          <w:behavior w:val="content"/>
        </w:behaviors>
        <w:guid w:val="{D6AAEE81-1C61-41B9-A6A9-354D37955CED}"/>
      </w:docPartPr>
      <w:docPartBody>
        <w:p w:rsidR="00BA3147" w:rsidRDefault="00B648B3" w:rsidP="00B648B3">
          <w:pPr>
            <w:pStyle w:val="4FD3564C35AF4B4E8E971B6D1BBC84D7"/>
          </w:pPr>
          <w:r w:rsidRPr="0012671F">
            <w:rPr>
              <w:rStyle w:val="Vietosrezervavimoenklotekstas"/>
              <w:b/>
              <w:bCs/>
              <w:highlight w:val="yellow"/>
            </w:rPr>
            <w:t>Pasirinkti reikiamą variantą.</w:t>
          </w:r>
        </w:p>
      </w:docPartBody>
    </w:docPart>
    <w:docPart>
      <w:docPartPr>
        <w:name w:val="4556C8091702465BA2E28C127CA5FD79"/>
        <w:category>
          <w:name w:val="Bendrosios nuostatos"/>
          <w:gallery w:val="placeholder"/>
        </w:category>
        <w:types>
          <w:type w:val="bbPlcHdr"/>
        </w:types>
        <w:behaviors>
          <w:behavior w:val="content"/>
        </w:behaviors>
        <w:guid w:val="{9B5A55F0-C29A-47A2-AF20-62AA6BBAB9F3}"/>
      </w:docPartPr>
      <w:docPartBody>
        <w:p w:rsidR="00BA3147" w:rsidRDefault="00B648B3" w:rsidP="00B648B3">
          <w:pPr>
            <w:pStyle w:val="4556C8091702465BA2E28C127CA5FD79"/>
          </w:pPr>
          <w:r w:rsidRPr="0012671F">
            <w:rPr>
              <w:rStyle w:val="Vietosrezervavimoenklotekstas"/>
              <w:b/>
              <w:bCs/>
              <w:highlight w:val="yellow"/>
            </w:rPr>
            <w:t>Pasirinkti reikiamą variantą.</w:t>
          </w:r>
        </w:p>
      </w:docPartBody>
    </w:docPart>
    <w:docPart>
      <w:docPartPr>
        <w:name w:val="68DADAB78DAB46EF8C25BAF41FE05094"/>
        <w:category>
          <w:name w:val="Bendrosios nuostatos"/>
          <w:gallery w:val="placeholder"/>
        </w:category>
        <w:types>
          <w:type w:val="bbPlcHdr"/>
        </w:types>
        <w:behaviors>
          <w:behavior w:val="content"/>
        </w:behaviors>
        <w:guid w:val="{F345C7F7-F6E5-4DC9-BE4D-197E8B668EF2}"/>
      </w:docPartPr>
      <w:docPartBody>
        <w:p w:rsidR="00BA3147" w:rsidRDefault="00B648B3" w:rsidP="00B648B3">
          <w:pPr>
            <w:pStyle w:val="68DADAB78DAB46EF8C25BAF41FE05094"/>
          </w:pPr>
          <w:r w:rsidRPr="0012671F">
            <w:rPr>
              <w:rStyle w:val="Vietosrezervavimoenklotekstas"/>
              <w:b/>
              <w:bCs/>
              <w:highlight w:val="yellow"/>
            </w:rPr>
            <w:t>Pasirinkti reikiamą variantą.</w:t>
          </w:r>
        </w:p>
      </w:docPartBody>
    </w:docPart>
    <w:docPart>
      <w:docPartPr>
        <w:name w:val="5F203F2AEF524B0C9E6B5B824AD21B40"/>
        <w:category>
          <w:name w:val="Bendrosios nuostatos"/>
          <w:gallery w:val="placeholder"/>
        </w:category>
        <w:types>
          <w:type w:val="bbPlcHdr"/>
        </w:types>
        <w:behaviors>
          <w:behavior w:val="content"/>
        </w:behaviors>
        <w:guid w:val="{DB0C968F-3AA4-42EA-872A-14100EBE6CA8}"/>
      </w:docPartPr>
      <w:docPartBody>
        <w:p w:rsidR="00BA3147" w:rsidRDefault="00B648B3" w:rsidP="00B648B3">
          <w:pPr>
            <w:pStyle w:val="5F203F2AEF524B0C9E6B5B824AD21B40"/>
          </w:pPr>
          <w:r w:rsidRPr="00B6380C">
            <w:rPr>
              <w:b/>
              <w:highlight w:val="yellow"/>
            </w:rPr>
            <w:t>įrašyti Paslaugų teikėjo pavadinimą</w:t>
          </w:r>
        </w:p>
      </w:docPartBody>
    </w:docPart>
    <w:docPart>
      <w:docPartPr>
        <w:name w:val="FE097A9B2AE4476FBEA5EDEB45D81132"/>
        <w:category>
          <w:name w:val="Bendrosios nuostatos"/>
          <w:gallery w:val="placeholder"/>
        </w:category>
        <w:types>
          <w:type w:val="bbPlcHdr"/>
        </w:types>
        <w:behaviors>
          <w:behavior w:val="content"/>
        </w:behaviors>
        <w:guid w:val="{AA1B1CBA-D749-40AB-92FF-8895389DF6C2}"/>
      </w:docPartPr>
      <w:docPartBody>
        <w:p w:rsidR="00BA3147" w:rsidRDefault="00B648B3" w:rsidP="00B648B3">
          <w:pPr>
            <w:pStyle w:val="FE097A9B2AE4476FBEA5EDEB45D81132"/>
          </w:pPr>
          <w:r w:rsidRPr="0012671F">
            <w:rPr>
              <w:highlight w:val="yellow"/>
            </w:rPr>
            <w:t>pasirinkti</w:t>
          </w:r>
        </w:p>
      </w:docPartBody>
    </w:docPart>
    <w:docPart>
      <w:docPartPr>
        <w:name w:val="340B402092EC4ABA9D1086B4F7068A4F"/>
        <w:category>
          <w:name w:val="Bendrosios nuostatos"/>
          <w:gallery w:val="placeholder"/>
        </w:category>
        <w:types>
          <w:type w:val="bbPlcHdr"/>
        </w:types>
        <w:behaviors>
          <w:behavior w:val="content"/>
        </w:behaviors>
        <w:guid w:val="{A83B8B77-BBBF-4057-841F-2D20893DD806}"/>
      </w:docPartPr>
      <w:docPartBody>
        <w:p w:rsidR="00BA3147" w:rsidRDefault="00B648B3" w:rsidP="00B648B3">
          <w:pPr>
            <w:pStyle w:val="340B402092EC4ABA9D1086B4F7068A4F"/>
          </w:pPr>
          <w:r w:rsidRPr="0012671F">
            <w:rPr>
              <w:highlight w:val="yellow"/>
            </w:rPr>
            <w:t>pasirinkti</w:t>
          </w:r>
        </w:p>
      </w:docPartBody>
    </w:docPart>
    <w:docPart>
      <w:docPartPr>
        <w:name w:val="DefaultPlaceholder_1082065158"/>
        <w:category>
          <w:name w:val="Bendrosios nuostatos"/>
          <w:gallery w:val="placeholder"/>
        </w:category>
        <w:types>
          <w:type w:val="bbPlcHdr"/>
        </w:types>
        <w:behaviors>
          <w:behavior w:val="content"/>
        </w:behaviors>
        <w:guid w:val="{620A7474-ADB3-4DA1-9C75-B2E886D69BA1}"/>
      </w:docPartPr>
      <w:docPartBody>
        <w:p w:rsidR="00301721" w:rsidRDefault="00BA08D8">
          <w:r w:rsidRPr="00E8113A">
            <w:rPr>
              <w:rStyle w:val="Vietosrezervavimoenklotekstas"/>
            </w:rPr>
            <w:t>Spustelėkite čia, jei norite įvesti tekstą.</w:t>
          </w:r>
        </w:p>
      </w:docPartBody>
    </w:docPart>
    <w:docPart>
      <w:docPartPr>
        <w:name w:val="D92D8B72C582415787EBBDAE6D8ABDFC"/>
        <w:category>
          <w:name w:val="Bendrosios nuostatos"/>
          <w:gallery w:val="placeholder"/>
        </w:category>
        <w:types>
          <w:type w:val="bbPlcHdr"/>
        </w:types>
        <w:behaviors>
          <w:behavior w:val="content"/>
        </w:behaviors>
        <w:guid w:val="{33B50D98-2AD7-42DC-89BA-B1461BE045D2}"/>
      </w:docPartPr>
      <w:docPartBody>
        <w:p w:rsidR="0021138A" w:rsidRDefault="002E6FE6" w:rsidP="002E6FE6">
          <w:pPr>
            <w:pStyle w:val="D92D8B72C582415787EBBDAE6D8ABDFC"/>
          </w:pPr>
          <w:r w:rsidRPr="0012671F">
            <w:rPr>
              <w:highlight w:val="yellow"/>
            </w:rPr>
            <w:t>įrašyti sumą skaitmenimis</w:t>
          </w:r>
        </w:p>
      </w:docPartBody>
    </w:docPart>
    <w:docPart>
      <w:docPartPr>
        <w:name w:val="C7C818BA966041A997C7F15B78EDFE11"/>
        <w:category>
          <w:name w:val="Bendrosios nuostatos"/>
          <w:gallery w:val="placeholder"/>
        </w:category>
        <w:types>
          <w:type w:val="bbPlcHdr"/>
        </w:types>
        <w:behaviors>
          <w:behavior w:val="content"/>
        </w:behaviors>
        <w:guid w:val="{CDB8D15F-25D0-447D-B850-0ECD5C3A54A3}"/>
      </w:docPartPr>
      <w:docPartBody>
        <w:p w:rsidR="0021138A" w:rsidRDefault="002E6FE6" w:rsidP="002E6FE6">
          <w:pPr>
            <w:pStyle w:val="C7C818BA966041A997C7F15B78EDFE11"/>
          </w:pPr>
          <w:r w:rsidRPr="0012671F">
            <w:rPr>
              <w:highlight w:val="yellow"/>
            </w:rPr>
            <w:t>įrašyti sumą žodžiais</w:t>
          </w:r>
        </w:p>
      </w:docPartBody>
    </w:docPart>
    <w:docPart>
      <w:docPartPr>
        <w:name w:val="10C6B2E73C9E4A0692873D040A98C20C"/>
        <w:category>
          <w:name w:val="Bendrosios nuostatos"/>
          <w:gallery w:val="placeholder"/>
        </w:category>
        <w:types>
          <w:type w:val="bbPlcHdr"/>
        </w:types>
        <w:behaviors>
          <w:behavior w:val="content"/>
        </w:behaviors>
        <w:guid w:val="{6D5D04F7-4D23-40B5-A7CA-9149EB617314}"/>
      </w:docPartPr>
      <w:docPartBody>
        <w:p w:rsidR="0021138A" w:rsidRDefault="002E6FE6" w:rsidP="002E6FE6">
          <w:pPr>
            <w:pStyle w:val="10C6B2E73C9E4A0692873D040A98C20C"/>
          </w:pPr>
          <w:r w:rsidRPr="0012671F">
            <w:rPr>
              <w:highlight w:val="yellow"/>
            </w:rPr>
            <w:t>įrašyti sumą skaitmenimis</w:t>
          </w:r>
        </w:p>
      </w:docPartBody>
    </w:docPart>
    <w:docPart>
      <w:docPartPr>
        <w:name w:val="596E555A1E5E4C4E8DC387675208F00A"/>
        <w:category>
          <w:name w:val="Bendrosios nuostatos"/>
          <w:gallery w:val="placeholder"/>
        </w:category>
        <w:types>
          <w:type w:val="bbPlcHdr"/>
        </w:types>
        <w:behaviors>
          <w:behavior w:val="content"/>
        </w:behaviors>
        <w:guid w:val="{5CD9CD81-DD5D-4D56-908A-532A4E859040}"/>
      </w:docPartPr>
      <w:docPartBody>
        <w:p w:rsidR="0021138A" w:rsidRDefault="002E6FE6" w:rsidP="002E6FE6">
          <w:pPr>
            <w:pStyle w:val="596E555A1E5E4C4E8DC387675208F00A"/>
          </w:pPr>
          <w:r w:rsidRPr="0012671F">
            <w:rPr>
              <w:highlight w:val="yellow"/>
            </w:rPr>
            <w:t>įrašyti sumą žodžiais</w:t>
          </w:r>
        </w:p>
      </w:docPartBody>
    </w:docPart>
    <w:docPart>
      <w:docPartPr>
        <w:name w:val="99FAA4B77CB84EDA98F284E85A3247BF"/>
        <w:category>
          <w:name w:val="Bendrosios nuostatos"/>
          <w:gallery w:val="placeholder"/>
        </w:category>
        <w:types>
          <w:type w:val="bbPlcHdr"/>
        </w:types>
        <w:behaviors>
          <w:behavior w:val="content"/>
        </w:behaviors>
        <w:guid w:val="{B2611F9A-D83E-496A-BDA5-AEA178556DCF}"/>
      </w:docPartPr>
      <w:docPartBody>
        <w:p w:rsidR="0021138A" w:rsidRDefault="002E6FE6" w:rsidP="002E6FE6">
          <w:pPr>
            <w:pStyle w:val="99FAA4B77CB84EDA98F284E85A3247BF"/>
          </w:pPr>
          <w:r w:rsidRPr="0012671F">
            <w:rPr>
              <w:b/>
              <w:highlight w:val="yellow"/>
            </w:rPr>
            <w:t>įrašyti sumą skaitmenimis</w:t>
          </w:r>
        </w:p>
      </w:docPartBody>
    </w:docPart>
    <w:docPart>
      <w:docPartPr>
        <w:name w:val="A5DE74D561A34D2CAD5ECCEA7360C675"/>
        <w:category>
          <w:name w:val="Bendrosios nuostatos"/>
          <w:gallery w:val="placeholder"/>
        </w:category>
        <w:types>
          <w:type w:val="bbPlcHdr"/>
        </w:types>
        <w:behaviors>
          <w:behavior w:val="content"/>
        </w:behaviors>
        <w:guid w:val="{7A102435-F6C3-46F9-8358-7D230E450219}"/>
      </w:docPartPr>
      <w:docPartBody>
        <w:p w:rsidR="0021138A" w:rsidRDefault="002E6FE6" w:rsidP="002E6FE6">
          <w:pPr>
            <w:pStyle w:val="A5DE74D561A34D2CAD5ECCEA7360C675"/>
          </w:pPr>
          <w:r w:rsidRPr="0012671F">
            <w:rPr>
              <w:b/>
              <w:highlight w:val="yellow"/>
            </w:rPr>
            <w:t>įrašyti sumą žodžiais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Semibold">
    <w:panose1 w:val="020B07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altName w:val="Segoe UI Semilight"/>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48B3"/>
    <w:rsid w:val="000108C0"/>
    <w:rsid w:val="0002380C"/>
    <w:rsid w:val="000959B0"/>
    <w:rsid w:val="00095B96"/>
    <w:rsid w:val="00103FA1"/>
    <w:rsid w:val="001A40B9"/>
    <w:rsid w:val="002014C9"/>
    <w:rsid w:val="0020173A"/>
    <w:rsid w:val="00207D10"/>
    <w:rsid w:val="0021138A"/>
    <w:rsid w:val="00261ED4"/>
    <w:rsid w:val="002D191B"/>
    <w:rsid w:val="002E6FE6"/>
    <w:rsid w:val="00301721"/>
    <w:rsid w:val="003306D4"/>
    <w:rsid w:val="003B0F5B"/>
    <w:rsid w:val="003E3822"/>
    <w:rsid w:val="004306B7"/>
    <w:rsid w:val="004425D2"/>
    <w:rsid w:val="00450037"/>
    <w:rsid w:val="004825A1"/>
    <w:rsid w:val="00490072"/>
    <w:rsid w:val="004B6112"/>
    <w:rsid w:val="00532A46"/>
    <w:rsid w:val="00535C4D"/>
    <w:rsid w:val="006621F3"/>
    <w:rsid w:val="00727FEF"/>
    <w:rsid w:val="00740D9E"/>
    <w:rsid w:val="00875885"/>
    <w:rsid w:val="008D2003"/>
    <w:rsid w:val="009D2269"/>
    <w:rsid w:val="009D6D39"/>
    <w:rsid w:val="00A13C0A"/>
    <w:rsid w:val="00A44F00"/>
    <w:rsid w:val="00B2168E"/>
    <w:rsid w:val="00B2706E"/>
    <w:rsid w:val="00B648B3"/>
    <w:rsid w:val="00BA08D8"/>
    <w:rsid w:val="00BA3147"/>
    <w:rsid w:val="00BD22F2"/>
    <w:rsid w:val="00BD6468"/>
    <w:rsid w:val="00CD087F"/>
    <w:rsid w:val="00D60875"/>
    <w:rsid w:val="00E02417"/>
    <w:rsid w:val="00E1104C"/>
    <w:rsid w:val="00E97D58"/>
    <w:rsid w:val="00EA570B"/>
    <w:rsid w:val="00ED5D49"/>
    <w:rsid w:val="00F3797F"/>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ecimalSymbol w:val=","/>
  <w:listSeparator w:val=";"/>
  <w14:docId w14:val="5B768A6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lo-L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740F38C8FD484D7BBC6CAB22E0E6BED3">
    <w:name w:val="740F38C8FD484D7BBC6CAB22E0E6BED3"/>
    <w:rsid w:val="00B648B3"/>
  </w:style>
  <w:style w:type="paragraph" w:customStyle="1" w:styleId="E4EA67C8145541258FC3A60529559FAF">
    <w:name w:val="E4EA67C8145541258FC3A60529559FAF"/>
    <w:rsid w:val="00B648B3"/>
  </w:style>
  <w:style w:type="paragraph" w:customStyle="1" w:styleId="F9F878C9DDF14632B3FC8E9DC335FADA">
    <w:name w:val="F9F878C9DDF14632B3FC8E9DC335FADA"/>
    <w:rsid w:val="00B648B3"/>
  </w:style>
  <w:style w:type="paragraph" w:customStyle="1" w:styleId="35AD8DF44BAE468AB5D4152B66BF033B">
    <w:name w:val="35AD8DF44BAE468AB5D4152B66BF033B"/>
    <w:rsid w:val="00B648B3"/>
  </w:style>
  <w:style w:type="paragraph" w:customStyle="1" w:styleId="F3442C6D7122450AB892D05537E51875">
    <w:name w:val="F3442C6D7122450AB892D05537E51875"/>
    <w:rsid w:val="00B648B3"/>
  </w:style>
  <w:style w:type="paragraph" w:customStyle="1" w:styleId="FB9BB60E198B415C823C1555EF3632B7">
    <w:name w:val="FB9BB60E198B415C823C1555EF3632B7"/>
    <w:rsid w:val="00B648B3"/>
  </w:style>
  <w:style w:type="paragraph" w:customStyle="1" w:styleId="CD66C306226047F5AA7F6CE42EA3CD15">
    <w:name w:val="CD66C306226047F5AA7F6CE42EA3CD15"/>
    <w:rsid w:val="00B648B3"/>
  </w:style>
  <w:style w:type="paragraph" w:customStyle="1" w:styleId="4B64B0E1EE45465C8499F427B48D240D">
    <w:name w:val="4B64B0E1EE45465C8499F427B48D240D"/>
    <w:rsid w:val="00B648B3"/>
  </w:style>
  <w:style w:type="paragraph" w:customStyle="1" w:styleId="34028204C3E44A1E95441D3EDEF76C9B">
    <w:name w:val="34028204C3E44A1E95441D3EDEF76C9B"/>
    <w:rsid w:val="00B648B3"/>
  </w:style>
  <w:style w:type="paragraph" w:customStyle="1" w:styleId="57088ADD1B1D4B13A7666408D302FA66">
    <w:name w:val="57088ADD1B1D4B13A7666408D302FA66"/>
    <w:rsid w:val="00B648B3"/>
  </w:style>
  <w:style w:type="paragraph" w:customStyle="1" w:styleId="36A2B0202D6F4095A95135747FD76462">
    <w:name w:val="36A2B0202D6F4095A95135747FD76462"/>
    <w:rsid w:val="00B648B3"/>
  </w:style>
  <w:style w:type="paragraph" w:customStyle="1" w:styleId="D088AFBE962D498ABFB7E1796F8A1E00">
    <w:name w:val="D088AFBE962D498ABFB7E1796F8A1E00"/>
    <w:rsid w:val="00B648B3"/>
  </w:style>
  <w:style w:type="character" w:styleId="Vietosrezervavimoenklotekstas">
    <w:name w:val="Placeholder Text"/>
    <w:basedOn w:val="Numatytasispastraiposriftas"/>
    <w:uiPriority w:val="99"/>
    <w:semiHidden/>
    <w:rsid w:val="000959B0"/>
    <w:rPr>
      <w:color w:val="808080"/>
    </w:rPr>
  </w:style>
  <w:style w:type="paragraph" w:customStyle="1" w:styleId="C69B9791FE29415790F68140AD69BC79">
    <w:name w:val="C69B9791FE29415790F68140AD69BC79"/>
    <w:rsid w:val="00B648B3"/>
  </w:style>
  <w:style w:type="paragraph" w:customStyle="1" w:styleId="72E2AADDDB3E43078F6540F7CFA614D5">
    <w:name w:val="72E2AADDDB3E43078F6540F7CFA614D5"/>
    <w:rsid w:val="00B648B3"/>
  </w:style>
  <w:style w:type="paragraph" w:customStyle="1" w:styleId="CDBEC32B39904F28975C7758CA76E7E1">
    <w:name w:val="CDBEC32B39904F28975C7758CA76E7E1"/>
    <w:rsid w:val="00B648B3"/>
  </w:style>
  <w:style w:type="paragraph" w:customStyle="1" w:styleId="CC641D57721541BDB3AA14B4C41DE6BC">
    <w:name w:val="CC641D57721541BDB3AA14B4C41DE6BC"/>
    <w:rsid w:val="00B648B3"/>
  </w:style>
  <w:style w:type="paragraph" w:customStyle="1" w:styleId="8B240F9563034EC6BFE6480D6470792A">
    <w:name w:val="8B240F9563034EC6BFE6480D6470792A"/>
    <w:rsid w:val="00B648B3"/>
  </w:style>
  <w:style w:type="paragraph" w:customStyle="1" w:styleId="420E83DDE23D416CA13FE2CF614D7C5F">
    <w:name w:val="420E83DDE23D416CA13FE2CF614D7C5F"/>
    <w:rsid w:val="00B648B3"/>
  </w:style>
  <w:style w:type="paragraph" w:customStyle="1" w:styleId="773B821793E3495CBED647B217AC4E5F">
    <w:name w:val="773B821793E3495CBED647B217AC4E5F"/>
    <w:rsid w:val="00B648B3"/>
  </w:style>
  <w:style w:type="paragraph" w:customStyle="1" w:styleId="CB7E0EDA10494AB0B028F4661E620A43">
    <w:name w:val="CB7E0EDA10494AB0B028F4661E620A43"/>
    <w:rsid w:val="00B648B3"/>
  </w:style>
  <w:style w:type="paragraph" w:customStyle="1" w:styleId="63011107CC794F649BFA840B8CD8BAD5">
    <w:name w:val="63011107CC794F649BFA840B8CD8BAD5"/>
    <w:rsid w:val="00B648B3"/>
  </w:style>
  <w:style w:type="paragraph" w:customStyle="1" w:styleId="F32B86D86CFE46CFBCBD8A17812418B3">
    <w:name w:val="F32B86D86CFE46CFBCBD8A17812418B3"/>
    <w:rsid w:val="00B648B3"/>
  </w:style>
  <w:style w:type="paragraph" w:customStyle="1" w:styleId="EF3DF635AB214DA3BC5C3303F4488C23">
    <w:name w:val="EF3DF635AB214DA3BC5C3303F4488C23"/>
    <w:rsid w:val="00B648B3"/>
  </w:style>
  <w:style w:type="paragraph" w:customStyle="1" w:styleId="50B776A7939241088B49FE8627F07428">
    <w:name w:val="50B776A7939241088B49FE8627F07428"/>
    <w:rsid w:val="00B648B3"/>
  </w:style>
  <w:style w:type="paragraph" w:customStyle="1" w:styleId="D70C800713CC48D4A13EAB91A5157FA9">
    <w:name w:val="D70C800713CC48D4A13EAB91A5157FA9"/>
    <w:rsid w:val="00B648B3"/>
  </w:style>
  <w:style w:type="paragraph" w:customStyle="1" w:styleId="E1B0E889BFEA49B998C5C029325816A9">
    <w:name w:val="E1B0E889BFEA49B998C5C029325816A9"/>
    <w:rsid w:val="00B648B3"/>
  </w:style>
  <w:style w:type="paragraph" w:customStyle="1" w:styleId="0A0EEB6B0C4149468138C857BBDA5BC1">
    <w:name w:val="0A0EEB6B0C4149468138C857BBDA5BC1"/>
    <w:rsid w:val="00B648B3"/>
  </w:style>
  <w:style w:type="paragraph" w:customStyle="1" w:styleId="B5B150F47C1E438A82FD44CE0D7C369D">
    <w:name w:val="B5B150F47C1E438A82FD44CE0D7C369D"/>
    <w:rsid w:val="00B648B3"/>
  </w:style>
  <w:style w:type="paragraph" w:customStyle="1" w:styleId="7A10925F9DFF4E528FED9BE62A117AE9">
    <w:name w:val="7A10925F9DFF4E528FED9BE62A117AE9"/>
    <w:rsid w:val="00B648B3"/>
  </w:style>
  <w:style w:type="paragraph" w:customStyle="1" w:styleId="BFFC6391D2194617A839163D1B360670">
    <w:name w:val="BFFC6391D2194617A839163D1B360670"/>
    <w:rsid w:val="00B648B3"/>
  </w:style>
  <w:style w:type="paragraph" w:customStyle="1" w:styleId="9722EA267A7C45B196F8191BAD9CC661">
    <w:name w:val="9722EA267A7C45B196F8191BAD9CC661"/>
    <w:rsid w:val="00B648B3"/>
  </w:style>
  <w:style w:type="paragraph" w:customStyle="1" w:styleId="7E54A27E8E4D4DFE85FABD079D5770C4">
    <w:name w:val="7E54A27E8E4D4DFE85FABD079D5770C4"/>
    <w:rsid w:val="00B648B3"/>
  </w:style>
  <w:style w:type="paragraph" w:customStyle="1" w:styleId="E6E8AE981588489EB06571A7D8EE7809">
    <w:name w:val="E6E8AE981588489EB06571A7D8EE7809"/>
    <w:rsid w:val="00B648B3"/>
  </w:style>
  <w:style w:type="paragraph" w:customStyle="1" w:styleId="6D83FEE046244B97AA90084469C32C69">
    <w:name w:val="6D83FEE046244B97AA90084469C32C69"/>
    <w:rsid w:val="00B648B3"/>
  </w:style>
  <w:style w:type="paragraph" w:customStyle="1" w:styleId="37348F985493421A86751CF2E5C121FE">
    <w:name w:val="37348F985493421A86751CF2E5C121FE"/>
    <w:rsid w:val="00B648B3"/>
  </w:style>
  <w:style w:type="paragraph" w:customStyle="1" w:styleId="6E4A6B6ECB544FDE8EC42BE6BEA44513">
    <w:name w:val="6E4A6B6ECB544FDE8EC42BE6BEA44513"/>
    <w:rsid w:val="00B648B3"/>
  </w:style>
  <w:style w:type="paragraph" w:customStyle="1" w:styleId="323D5CC779B344B09406B9CB9F7E542B">
    <w:name w:val="323D5CC779B344B09406B9CB9F7E542B"/>
    <w:rsid w:val="00B648B3"/>
  </w:style>
  <w:style w:type="paragraph" w:customStyle="1" w:styleId="D4E34A759D14416FB275A1816F4A5BDB">
    <w:name w:val="D4E34A759D14416FB275A1816F4A5BDB"/>
    <w:rsid w:val="00B648B3"/>
  </w:style>
  <w:style w:type="paragraph" w:customStyle="1" w:styleId="3A4456AAACA94DF9A1DE00025C4C7DA6">
    <w:name w:val="3A4456AAACA94DF9A1DE00025C4C7DA6"/>
    <w:rsid w:val="00B648B3"/>
  </w:style>
  <w:style w:type="paragraph" w:customStyle="1" w:styleId="BC5AAE83E3024FFF842042DDF020EC61">
    <w:name w:val="BC5AAE83E3024FFF842042DDF020EC61"/>
    <w:rsid w:val="00B648B3"/>
  </w:style>
  <w:style w:type="paragraph" w:customStyle="1" w:styleId="46C3F47377D94E408406E7F15040A26C">
    <w:name w:val="46C3F47377D94E408406E7F15040A26C"/>
    <w:rsid w:val="00B648B3"/>
  </w:style>
  <w:style w:type="paragraph" w:customStyle="1" w:styleId="B98DE27A34AD4A53BFB6AC2134E4BDEE">
    <w:name w:val="B98DE27A34AD4A53BFB6AC2134E4BDEE"/>
    <w:rsid w:val="00B648B3"/>
  </w:style>
  <w:style w:type="paragraph" w:customStyle="1" w:styleId="32B0E58C3EDE45669DA921095173F70F">
    <w:name w:val="32B0E58C3EDE45669DA921095173F70F"/>
    <w:rsid w:val="00B648B3"/>
  </w:style>
  <w:style w:type="paragraph" w:customStyle="1" w:styleId="122103B50B93446DBB051512A8D0AB63">
    <w:name w:val="122103B50B93446DBB051512A8D0AB63"/>
    <w:rsid w:val="00B648B3"/>
  </w:style>
  <w:style w:type="paragraph" w:customStyle="1" w:styleId="5860D958912E43ADA4728CABC8AC18DC">
    <w:name w:val="5860D958912E43ADA4728CABC8AC18DC"/>
    <w:rsid w:val="00B648B3"/>
  </w:style>
  <w:style w:type="paragraph" w:customStyle="1" w:styleId="7C5D08676CE541AD9810D7A4B995F283">
    <w:name w:val="7C5D08676CE541AD9810D7A4B995F283"/>
    <w:rsid w:val="00B648B3"/>
  </w:style>
  <w:style w:type="paragraph" w:customStyle="1" w:styleId="1DF22166D1A44C3B969D44E155502E70">
    <w:name w:val="1DF22166D1A44C3B969D44E155502E70"/>
    <w:rsid w:val="00B648B3"/>
  </w:style>
  <w:style w:type="paragraph" w:customStyle="1" w:styleId="6199851743E34D9A95E09503EB2A9415">
    <w:name w:val="6199851743E34D9A95E09503EB2A9415"/>
    <w:rsid w:val="00B648B3"/>
  </w:style>
  <w:style w:type="paragraph" w:customStyle="1" w:styleId="FDFF0476AFF1418A91DA4351F2A57F57">
    <w:name w:val="FDFF0476AFF1418A91DA4351F2A57F57"/>
    <w:rsid w:val="00B648B3"/>
  </w:style>
  <w:style w:type="paragraph" w:customStyle="1" w:styleId="54A23D194DE8432EB9879F41CAC065AD">
    <w:name w:val="54A23D194DE8432EB9879F41CAC065AD"/>
    <w:rsid w:val="00B648B3"/>
  </w:style>
  <w:style w:type="paragraph" w:customStyle="1" w:styleId="C90FE8330E954114B697D4396FF18592">
    <w:name w:val="C90FE8330E954114B697D4396FF18592"/>
    <w:rsid w:val="00B648B3"/>
  </w:style>
  <w:style w:type="paragraph" w:customStyle="1" w:styleId="4FD3564C35AF4B4E8E971B6D1BBC84D7">
    <w:name w:val="4FD3564C35AF4B4E8E971B6D1BBC84D7"/>
    <w:rsid w:val="00B648B3"/>
  </w:style>
  <w:style w:type="paragraph" w:customStyle="1" w:styleId="4556C8091702465BA2E28C127CA5FD79">
    <w:name w:val="4556C8091702465BA2E28C127CA5FD79"/>
    <w:rsid w:val="00B648B3"/>
  </w:style>
  <w:style w:type="paragraph" w:customStyle="1" w:styleId="68DADAB78DAB46EF8C25BAF41FE05094">
    <w:name w:val="68DADAB78DAB46EF8C25BAF41FE05094"/>
    <w:rsid w:val="00B648B3"/>
  </w:style>
  <w:style w:type="paragraph" w:customStyle="1" w:styleId="8250EE2985E64C0AB702035FB4A8BE7E">
    <w:name w:val="8250EE2985E64C0AB702035FB4A8BE7E"/>
    <w:rsid w:val="00B648B3"/>
  </w:style>
  <w:style w:type="paragraph" w:customStyle="1" w:styleId="4052CCF66E6049C5A78ABCB635552285">
    <w:name w:val="4052CCF66E6049C5A78ABCB635552285"/>
    <w:rsid w:val="00B648B3"/>
  </w:style>
  <w:style w:type="paragraph" w:customStyle="1" w:styleId="DD20130B7CD7464886EAC12D983669E2">
    <w:name w:val="DD20130B7CD7464886EAC12D983669E2"/>
    <w:rsid w:val="00B648B3"/>
  </w:style>
  <w:style w:type="paragraph" w:customStyle="1" w:styleId="FFC56D9AD4E14711B6466C757A358121">
    <w:name w:val="FFC56D9AD4E14711B6466C757A358121"/>
    <w:rsid w:val="00B648B3"/>
  </w:style>
  <w:style w:type="paragraph" w:customStyle="1" w:styleId="8130D9948ABB4F2CB69A8438AC63CD4B">
    <w:name w:val="8130D9948ABB4F2CB69A8438AC63CD4B"/>
    <w:rsid w:val="00B648B3"/>
  </w:style>
  <w:style w:type="paragraph" w:customStyle="1" w:styleId="67FBFC65A673440DA752C28F0FCC95A0">
    <w:name w:val="67FBFC65A673440DA752C28F0FCC95A0"/>
    <w:rsid w:val="00B648B3"/>
  </w:style>
  <w:style w:type="paragraph" w:customStyle="1" w:styleId="5F203F2AEF524B0C9E6B5B824AD21B40">
    <w:name w:val="5F203F2AEF524B0C9E6B5B824AD21B40"/>
    <w:rsid w:val="00B648B3"/>
  </w:style>
  <w:style w:type="paragraph" w:customStyle="1" w:styleId="0E8C7C0E4FBB4FEF9B1E2EFD86FB2F53">
    <w:name w:val="0E8C7C0E4FBB4FEF9B1E2EFD86FB2F53"/>
    <w:rsid w:val="00B648B3"/>
  </w:style>
  <w:style w:type="paragraph" w:customStyle="1" w:styleId="1FF8D5E0F504488186A6F19DD4ADC0B8">
    <w:name w:val="1FF8D5E0F504488186A6F19DD4ADC0B8"/>
    <w:rsid w:val="00B648B3"/>
  </w:style>
  <w:style w:type="paragraph" w:customStyle="1" w:styleId="ABA32901FA744A80825F6F5BFD62EC49">
    <w:name w:val="ABA32901FA744A80825F6F5BFD62EC49"/>
    <w:rsid w:val="00B648B3"/>
  </w:style>
  <w:style w:type="paragraph" w:customStyle="1" w:styleId="FE097A9B2AE4476FBEA5EDEB45D81132">
    <w:name w:val="FE097A9B2AE4476FBEA5EDEB45D81132"/>
    <w:rsid w:val="00B648B3"/>
  </w:style>
  <w:style w:type="paragraph" w:customStyle="1" w:styleId="05737A5405B4449885567D26757430ED">
    <w:name w:val="05737A5405B4449885567D26757430ED"/>
    <w:rsid w:val="00B648B3"/>
  </w:style>
  <w:style w:type="paragraph" w:customStyle="1" w:styleId="9FEF4D5FE1714427B20567653F4B9C22">
    <w:name w:val="9FEF4D5FE1714427B20567653F4B9C22"/>
    <w:rsid w:val="00B648B3"/>
  </w:style>
  <w:style w:type="paragraph" w:customStyle="1" w:styleId="B50ED03B1A8143D8A194F50C5CED8D5A">
    <w:name w:val="B50ED03B1A8143D8A194F50C5CED8D5A"/>
    <w:rsid w:val="00B648B3"/>
  </w:style>
  <w:style w:type="paragraph" w:customStyle="1" w:styleId="D622805C6C674D7FB4F35FBB8AFBC163">
    <w:name w:val="D622805C6C674D7FB4F35FBB8AFBC163"/>
    <w:rsid w:val="00B648B3"/>
  </w:style>
  <w:style w:type="paragraph" w:customStyle="1" w:styleId="340B402092EC4ABA9D1086B4F7068A4F">
    <w:name w:val="340B402092EC4ABA9D1086B4F7068A4F"/>
    <w:rsid w:val="00B648B3"/>
  </w:style>
  <w:style w:type="paragraph" w:customStyle="1" w:styleId="4839E3E9630C4FC49AD82B3BAF7414AA">
    <w:name w:val="4839E3E9630C4FC49AD82B3BAF7414AA"/>
    <w:rsid w:val="00B648B3"/>
  </w:style>
  <w:style w:type="paragraph" w:customStyle="1" w:styleId="E3FF9E9F76D742189C0BE7032961757D">
    <w:name w:val="E3FF9E9F76D742189C0BE7032961757D"/>
    <w:rsid w:val="00B648B3"/>
  </w:style>
  <w:style w:type="paragraph" w:customStyle="1" w:styleId="C95D2F6929BC44509C9CD2F003A89BC2">
    <w:name w:val="C95D2F6929BC44509C9CD2F003A89BC2"/>
    <w:rsid w:val="00B648B3"/>
  </w:style>
  <w:style w:type="paragraph" w:customStyle="1" w:styleId="ABA9A74DC0EF45ACBD92E18EDCE980E3">
    <w:name w:val="ABA9A74DC0EF45ACBD92E18EDCE980E3"/>
    <w:rsid w:val="00B648B3"/>
  </w:style>
  <w:style w:type="paragraph" w:customStyle="1" w:styleId="D92D8B72C582415787EBBDAE6D8ABDFC">
    <w:name w:val="D92D8B72C582415787EBBDAE6D8ABDFC"/>
    <w:rsid w:val="002E6FE6"/>
    <w:pPr>
      <w:spacing w:after="160" w:line="278" w:lineRule="auto"/>
    </w:pPr>
    <w:rPr>
      <w:kern w:val="2"/>
      <w:sz w:val="24"/>
      <w:szCs w:val="24"/>
      <w:lang w:bidi="ar-SA"/>
      <w14:ligatures w14:val="standardContextual"/>
    </w:rPr>
  </w:style>
  <w:style w:type="paragraph" w:customStyle="1" w:styleId="C7C818BA966041A997C7F15B78EDFE11">
    <w:name w:val="C7C818BA966041A997C7F15B78EDFE11"/>
    <w:rsid w:val="002E6FE6"/>
    <w:pPr>
      <w:spacing w:after="160" w:line="278" w:lineRule="auto"/>
    </w:pPr>
    <w:rPr>
      <w:kern w:val="2"/>
      <w:sz w:val="24"/>
      <w:szCs w:val="24"/>
      <w:lang w:bidi="ar-SA"/>
      <w14:ligatures w14:val="standardContextual"/>
    </w:rPr>
  </w:style>
  <w:style w:type="paragraph" w:customStyle="1" w:styleId="10C6B2E73C9E4A0692873D040A98C20C">
    <w:name w:val="10C6B2E73C9E4A0692873D040A98C20C"/>
    <w:rsid w:val="002E6FE6"/>
    <w:pPr>
      <w:spacing w:after="160" w:line="278" w:lineRule="auto"/>
    </w:pPr>
    <w:rPr>
      <w:kern w:val="2"/>
      <w:sz w:val="24"/>
      <w:szCs w:val="24"/>
      <w:lang w:bidi="ar-SA"/>
      <w14:ligatures w14:val="standardContextual"/>
    </w:rPr>
  </w:style>
  <w:style w:type="paragraph" w:customStyle="1" w:styleId="596E555A1E5E4C4E8DC387675208F00A">
    <w:name w:val="596E555A1E5E4C4E8DC387675208F00A"/>
    <w:rsid w:val="002E6FE6"/>
    <w:pPr>
      <w:spacing w:after="160" w:line="278" w:lineRule="auto"/>
    </w:pPr>
    <w:rPr>
      <w:kern w:val="2"/>
      <w:sz w:val="24"/>
      <w:szCs w:val="24"/>
      <w:lang w:bidi="ar-SA"/>
      <w14:ligatures w14:val="standardContextual"/>
    </w:rPr>
  </w:style>
  <w:style w:type="paragraph" w:customStyle="1" w:styleId="99FAA4B77CB84EDA98F284E85A3247BF">
    <w:name w:val="99FAA4B77CB84EDA98F284E85A3247BF"/>
    <w:rsid w:val="002E6FE6"/>
    <w:pPr>
      <w:spacing w:after="160" w:line="278" w:lineRule="auto"/>
    </w:pPr>
    <w:rPr>
      <w:kern w:val="2"/>
      <w:sz w:val="24"/>
      <w:szCs w:val="24"/>
      <w:lang w:bidi="ar-SA"/>
      <w14:ligatures w14:val="standardContextual"/>
    </w:rPr>
  </w:style>
  <w:style w:type="paragraph" w:customStyle="1" w:styleId="A5DE74D561A34D2CAD5ECCEA7360C675">
    <w:name w:val="A5DE74D561A34D2CAD5ECCEA7360C675"/>
    <w:rsid w:val="002E6FE6"/>
    <w:pPr>
      <w:spacing w:after="160" w:line="278" w:lineRule="auto"/>
    </w:pPr>
    <w:rPr>
      <w:kern w:val="2"/>
      <w:sz w:val="24"/>
      <w:szCs w:val="24"/>
      <w:lang w:bidi="ar-SA"/>
      <w14:ligatures w14:val="standardContextual"/>
    </w:rPr>
  </w:style>
  <w:style w:type="paragraph" w:customStyle="1" w:styleId="7401FBD169F346ADB2A986A4E4132D10">
    <w:name w:val="7401FBD169F346ADB2A986A4E4132D10"/>
    <w:rsid w:val="00E1104C"/>
    <w:pPr>
      <w:spacing w:after="160" w:line="278" w:lineRule="auto"/>
    </w:pPr>
    <w:rPr>
      <w:kern w:val="2"/>
      <w:sz w:val="24"/>
      <w:szCs w:val="24"/>
      <w:lang w:bidi="ar-SA"/>
      <w14:ligatures w14:val="standardContextual"/>
    </w:rPr>
  </w:style>
  <w:style w:type="paragraph" w:customStyle="1" w:styleId="6388D5CE776D4747AF145890FFF861D6">
    <w:name w:val="6388D5CE776D4747AF145890FFF861D6"/>
    <w:rsid w:val="00E1104C"/>
    <w:pPr>
      <w:spacing w:after="160" w:line="278" w:lineRule="auto"/>
    </w:pPr>
    <w:rPr>
      <w:kern w:val="2"/>
      <w:sz w:val="24"/>
      <w:szCs w:val="24"/>
      <w:lang w:bidi="ar-SA"/>
      <w14:ligatures w14:val="standardContextual"/>
    </w:rPr>
  </w:style>
  <w:style w:type="paragraph" w:customStyle="1" w:styleId="0DD3A33992D2424CB5EDD09EC9AE9ADF">
    <w:name w:val="0DD3A33992D2424CB5EDD09EC9AE9ADF"/>
    <w:rsid w:val="00E1104C"/>
    <w:pPr>
      <w:spacing w:after="160" w:line="278" w:lineRule="auto"/>
    </w:pPr>
    <w:rPr>
      <w:kern w:val="2"/>
      <w:sz w:val="24"/>
      <w:szCs w:val="24"/>
      <w:lang w:bidi="ar-SA"/>
      <w14:ligatures w14:val="standardContextual"/>
    </w:rPr>
  </w:style>
  <w:style w:type="paragraph" w:customStyle="1" w:styleId="3689B0107C9C46F3B4C1F231B11E09F7">
    <w:name w:val="3689B0107C9C46F3B4C1F231B11E09F7"/>
    <w:rsid w:val="00E1104C"/>
    <w:pPr>
      <w:spacing w:after="160" w:line="278" w:lineRule="auto"/>
    </w:pPr>
    <w:rPr>
      <w:kern w:val="2"/>
      <w:sz w:val="24"/>
      <w:szCs w:val="24"/>
      <w:lang w:bidi="ar-SA"/>
      <w14:ligatures w14:val="standardContextual"/>
    </w:rPr>
  </w:style>
  <w:style w:type="paragraph" w:customStyle="1" w:styleId="12AA8046F0E64955BDAE27208BD2D8A3">
    <w:name w:val="12AA8046F0E64955BDAE27208BD2D8A3"/>
    <w:rsid w:val="000959B0"/>
    <w:pPr>
      <w:spacing w:after="160" w:line="278" w:lineRule="auto"/>
    </w:pPr>
    <w:rPr>
      <w:kern w:val="2"/>
      <w:sz w:val="24"/>
      <w:szCs w:val="24"/>
      <w:lang w:bidi="ar-SA"/>
      <w14:ligatures w14:val="standardContextual"/>
    </w:rPr>
  </w:style>
  <w:style w:type="paragraph" w:customStyle="1" w:styleId="3CF42C6D6B5B4D1691F391E73D1C4330">
    <w:name w:val="3CF42C6D6B5B4D1691F391E73D1C4330"/>
    <w:rsid w:val="000959B0"/>
    <w:pPr>
      <w:spacing w:after="160" w:line="278" w:lineRule="auto"/>
    </w:pPr>
    <w:rPr>
      <w:kern w:val="2"/>
      <w:sz w:val="24"/>
      <w:szCs w:val="24"/>
      <w:lang w:bidi="ar-SA"/>
      <w14:ligatures w14:val="standardContextual"/>
    </w:rPr>
  </w:style>
  <w:style w:type="paragraph" w:customStyle="1" w:styleId="CC3E24EF931A4305B150627696F96785">
    <w:name w:val="CC3E24EF931A4305B150627696F96785"/>
    <w:rsid w:val="000959B0"/>
    <w:pPr>
      <w:spacing w:after="160" w:line="278" w:lineRule="auto"/>
    </w:pPr>
    <w:rPr>
      <w:kern w:val="2"/>
      <w:sz w:val="24"/>
      <w:szCs w:val="24"/>
      <w:lang w:bidi="ar-SA"/>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direktorius</Abstract>
  <CompanyAddress>Inžinierius - technologas</CompanyAddress>
  <CompanyPhone>Nerijus Rudelevičius</CompanyPhone>
  <CompanyFax>direktorius</CompanyFax>
  <CompanyEmail>Gintautas Andrijauskas</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620364-B9BE-41AF-B0CA-1A5D21EC1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31232</Words>
  <Characters>17803</Characters>
  <Application>Microsoft Office Word</Application>
  <DocSecurity>0</DocSecurity>
  <Lines>148</Lines>
  <Paragraphs>97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Manager>direktorius</Manager>
  <Company>UAB „Ardynas“</Company>
  <LinksUpToDate>false</LinksUpToDate>
  <CharactersWithSpaces>48938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Nerijus Rudelevičius</dc:subject>
  <dc:creator>Kristina Kuodienė</dc:creator>
  <cp:keywords/>
  <dc:description/>
  <cp:lastModifiedBy>Kristina Liaugaudaitė</cp:lastModifiedBy>
  <cp:revision>6</cp:revision>
  <dcterms:created xsi:type="dcterms:W3CDTF">2025-01-27T07:30:00Z</dcterms:created>
  <dcterms:modified xsi:type="dcterms:W3CDTF">2025-03-18T08:44:00Z</dcterms:modified>
  <cp:category>Nerijus Rudelevičius</cp:category>
</cp:coreProperties>
</file>