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89618" w14:textId="29A5F97B" w:rsidR="00A43619" w:rsidRPr="00B67DEB" w:rsidRDefault="004661DD" w:rsidP="004661DD">
      <w:pPr>
        <w:pBdr>
          <w:top w:val="none" w:sz="0" w:space="0" w:color="auto"/>
          <w:left w:val="none" w:sz="0" w:space="0" w:color="auto"/>
          <w:bottom w:val="none" w:sz="0" w:space="0" w:color="auto"/>
          <w:right w:val="none" w:sz="0" w:space="0" w:color="auto"/>
        </w:pBdr>
        <w:suppressAutoHyphens w:val="0"/>
        <w:autoSpaceDN w:val="0"/>
        <w:ind w:left="5184" w:right="-755"/>
        <w:jc w:val="right"/>
        <w:rPr>
          <w:rFonts w:eastAsia="Times New Roman"/>
          <w:i/>
          <w:sz w:val="22"/>
          <w:szCs w:val="22"/>
          <w:lang w:eastAsia="lt-LT"/>
        </w:rPr>
      </w:pPr>
      <w:bookmarkStart w:id="0" w:name="_Hlk2622724"/>
      <w:r w:rsidRPr="00B67DEB">
        <w:rPr>
          <w:rFonts w:eastAsia="Times New Roman"/>
          <w:i/>
          <w:sz w:val="22"/>
          <w:szCs w:val="22"/>
          <w:lang w:eastAsia="lt-LT"/>
        </w:rPr>
        <w:t xml:space="preserve">Specialiųjų sąlygų </w:t>
      </w:r>
      <w:r w:rsidR="00A43619" w:rsidRPr="00B67DEB">
        <w:rPr>
          <w:rFonts w:eastAsia="Times New Roman"/>
          <w:i/>
          <w:sz w:val="22"/>
          <w:szCs w:val="22"/>
          <w:lang w:eastAsia="lt-LT"/>
        </w:rPr>
        <w:t xml:space="preserve"> priedas Nr.1</w:t>
      </w:r>
    </w:p>
    <w:p w14:paraId="0142EA6B" w14:textId="77777777" w:rsidR="00A43619" w:rsidRPr="00B67DEB" w:rsidRDefault="00A43619" w:rsidP="00FE71A2">
      <w:pPr>
        <w:pBdr>
          <w:top w:val="none" w:sz="0" w:space="0" w:color="auto"/>
          <w:left w:val="none" w:sz="0" w:space="0" w:color="auto"/>
          <w:bottom w:val="none" w:sz="0" w:space="0" w:color="auto"/>
          <w:right w:val="none" w:sz="0" w:space="0" w:color="auto"/>
        </w:pBdr>
        <w:suppressAutoHyphens w:val="0"/>
        <w:autoSpaceDN w:val="0"/>
        <w:jc w:val="both"/>
        <w:rPr>
          <w:rFonts w:eastAsia="Times New Roman"/>
          <w:lang w:eastAsia="en-US"/>
        </w:rPr>
      </w:pPr>
    </w:p>
    <w:p w14:paraId="7F27BA39" w14:textId="580E2E35" w:rsidR="00A43619" w:rsidRPr="00B67DEB" w:rsidRDefault="002E6E46" w:rsidP="00FE71A2">
      <w:pPr>
        <w:pBdr>
          <w:top w:val="none" w:sz="0" w:space="0" w:color="auto"/>
          <w:left w:val="none" w:sz="0" w:space="0" w:color="auto"/>
          <w:bottom w:val="none" w:sz="0" w:space="0" w:color="auto"/>
          <w:right w:val="none" w:sz="0" w:space="0" w:color="auto"/>
        </w:pBdr>
        <w:suppressAutoHyphens w:val="0"/>
        <w:autoSpaceDN w:val="0"/>
        <w:jc w:val="center"/>
        <w:rPr>
          <w:rFonts w:ascii="Calibri" w:eastAsia="Calibri" w:hAnsi="Calibri"/>
          <w:sz w:val="22"/>
          <w:szCs w:val="22"/>
          <w:lang w:eastAsia="en-US"/>
        </w:rPr>
      </w:pPr>
      <w:r>
        <w:rPr>
          <w:rFonts w:eastAsia="Times New Roman"/>
          <w:b/>
          <w:lang w:eastAsia="en-US"/>
        </w:rPr>
        <w:t xml:space="preserve">(PU-12330/24) [ITP24] </w:t>
      </w:r>
      <w:r w:rsidR="005D4148" w:rsidRPr="00B67DEB">
        <w:rPr>
          <w:rFonts w:eastAsia="Times New Roman"/>
          <w:b/>
          <w:lang w:eastAsia="en-US"/>
        </w:rPr>
        <w:t>PRIEKAB</w:t>
      </w:r>
      <w:r>
        <w:rPr>
          <w:rFonts w:eastAsia="Times New Roman"/>
          <w:b/>
          <w:lang w:eastAsia="en-US"/>
        </w:rPr>
        <w:t>OS</w:t>
      </w:r>
    </w:p>
    <w:p w14:paraId="13D70162" w14:textId="68D74BF5" w:rsidR="00A43619" w:rsidRDefault="00A43619" w:rsidP="00FE71A2">
      <w:pPr>
        <w:pBdr>
          <w:top w:val="none" w:sz="0" w:space="0" w:color="auto"/>
          <w:left w:val="none" w:sz="0" w:space="0" w:color="auto"/>
          <w:bottom w:val="none" w:sz="0" w:space="0" w:color="auto"/>
          <w:right w:val="none" w:sz="0" w:space="0" w:color="auto"/>
        </w:pBdr>
        <w:suppressAutoHyphens w:val="0"/>
        <w:autoSpaceDN w:val="0"/>
        <w:jc w:val="center"/>
        <w:rPr>
          <w:rFonts w:eastAsia="Times New Roman"/>
          <w:b/>
          <w:lang w:eastAsia="en-US"/>
        </w:rPr>
      </w:pPr>
      <w:r w:rsidRPr="00B67DEB">
        <w:rPr>
          <w:rFonts w:eastAsia="Times New Roman"/>
          <w:b/>
          <w:lang w:eastAsia="en-US"/>
        </w:rPr>
        <w:t>TECHNINĖ  SPECIFIKACIJA</w:t>
      </w:r>
    </w:p>
    <w:p w14:paraId="0C676828" w14:textId="77777777" w:rsidR="00AC5B40" w:rsidRPr="00B67DEB" w:rsidRDefault="00AC5B40" w:rsidP="00FE71A2">
      <w:pPr>
        <w:pBdr>
          <w:top w:val="none" w:sz="0" w:space="0" w:color="auto"/>
          <w:left w:val="none" w:sz="0" w:space="0" w:color="auto"/>
          <w:bottom w:val="none" w:sz="0" w:space="0" w:color="auto"/>
          <w:right w:val="none" w:sz="0" w:space="0" w:color="auto"/>
        </w:pBdr>
        <w:suppressAutoHyphens w:val="0"/>
        <w:autoSpaceDN w:val="0"/>
        <w:jc w:val="center"/>
        <w:rPr>
          <w:rFonts w:eastAsia="Times New Roman"/>
          <w:b/>
          <w:lang w:eastAsia="en-US"/>
        </w:rPr>
      </w:pPr>
    </w:p>
    <w:p w14:paraId="3A5CCC24" w14:textId="77777777" w:rsidR="00A43619" w:rsidRPr="00B67DEB" w:rsidRDefault="00A43619">
      <w:pPr>
        <w:numPr>
          <w:ilvl w:val="0"/>
          <w:numId w:val="3"/>
        </w:numPr>
        <w:pBdr>
          <w:top w:val="single" w:sz="8" w:space="1" w:color="000000"/>
          <w:left w:val="none" w:sz="0" w:space="0" w:color="auto"/>
          <w:bottom w:val="single" w:sz="8" w:space="1" w:color="000000"/>
          <w:right w:val="none" w:sz="0" w:space="0" w:color="auto"/>
        </w:pBdr>
        <w:tabs>
          <w:tab w:val="left" w:pos="-436"/>
          <w:tab w:val="left" w:pos="-11"/>
        </w:tabs>
        <w:suppressAutoHyphens w:val="0"/>
        <w:autoSpaceDN w:val="0"/>
        <w:spacing w:before="60" w:after="60"/>
        <w:ind w:hanging="436"/>
        <w:jc w:val="both"/>
        <w:textAlignment w:val="baseline"/>
        <w:rPr>
          <w:rFonts w:eastAsia="Calibri"/>
          <w:b/>
          <w:sz w:val="22"/>
          <w:szCs w:val="22"/>
          <w:lang w:eastAsia="en-US"/>
        </w:rPr>
      </w:pPr>
      <w:r w:rsidRPr="00B67DEB">
        <w:rPr>
          <w:rFonts w:eastAsia="Calibri"/>
          <w:b/>
          <w:sz w:val="22"/>
          <w:szCs w:val="22"/>
          <w:lang w:eastAsia="en-US"/>
        </w:rPr>
        <w:t>SĄVOKOS IR SUTRUMPINIMAI</w:t>
      </w:r>
    </w:p>
    <w:p w14:paraId="15105C1E" w14:textId="77777777" w:rsidR="00A43619" w:rsidRPr="00B67DEB" w:rsidRDefault="00A43619">
      <w:pPr>
        <w:numPr>
          <w:ilvl w:val="1"/>
          <w:numId w:val="5"/>
        </w:numPr>
        <w:pBdr>
          <w:top w:val="none" w:sz="0" w:space="0" w:color="auto"/>
          <w:left w:val="none" w:sz="0" w:space="0" w:color="auto"/>
          <w:bottom w:val="none" w:sz="0" w:space="0" w:color="auto"/>
          <w:right w:val="none" w:sz="0" w:space="0" w:color="auto"/>
        </w:pBdr>
        <w:tabs>
          <w:tab w:val="left" w:pos="-153"/>
          <w:tab w:val="left" w:pos="0"/>
        </w:tabs>
        <w:suppressAutoHyphens w:val="0"/>
        <w:autoSpaceDN w:val="0"/>
        <w:spacing w:before="60"/>
        <w:ind w:hanging="436"/>
        <w:jc w:val="both"/>
        <w:textAlignment w:val="baseline"/>
        <w:rPr>
          <w:rFonts w:ascii="Calibri" w:eastAsia="Calibri" w:hAnsi="Calibri"/>
          <w:sz w:val="22"/>
          <w:szCs w:val="22"/>
          <w:lang w:eastAsia="en-US"/>
        </w:rPr>
      </w:pPr>
      <w:r w:rsidRPr="00B67DEB">
        <w:rPr>
          <w:rFonts w:eastAsia="Calibri"/>
          <w:b/>
          <w:sz w:val="22"/>
          <w:szCs w:val="22"/>
          <w:lang w:eastAsia="en-US"/>
        </w:rPr>
        <w:t>Pirkėjas</w:t>
      </w:r>
      <w:r w:rsidRPr="00B67DEB">
        <w:rPr>
          <w:rFonts w:eastAsia="Calibri"/>
          <w:b/>
          <w:i/>
          <w:sz w:val="22"/>
          <w:szCs w:val="22"/>
          <w:lang w:eastAsia="en-US"/>
        </w:rPr>
        <w:t xml:space="preserve"> </w:t>
      </w:r>
      <w:r w:rsidRPr="00B67DEB">
        <w:rPr>
          <w:rFonts w:eastAsia="Calibri"/>
          <w:sz w:val="22"/>
          <w:szCs w:val="22"/>
          <w:lang w:eastAsia="en-US"/>
        </w:rPr>
        <w:t>– AB „Kelių priežiūra“</w:t>
      </w:r>
    </w:p>
    <w:p w14:paraId="2FAAB8FA" w14:textId="3D4F315D" w:rsidR="00A43619" w:rsidRPr="00B67DEB" w:rsidRDefault="0037581E">
      <w:pPr>
        <w:numPr>
          <w:ilvl w:val="1"/>
          <w:numId w:val="4"/>
        </w:numPr>
        <w:pBdr>
          <w:top w:val="none" w:sz="0" w:space="0" w:color="auto"/>
          <w:left w:val="none" w:sz="0" w:space="0" w:color="auto"/>
          <w:bottom w:val="none" w:sz="0" w:space="0" w:color="auto"/>
          <w:right w:val="none" w:sz="0" w:space="0" w:color="auto"/>
        </w:pBdr>
        <w:tabs>
          <w:tab w:val="left" w:pos="-153"/>
          <w:tab w:val="left" w:pos="90"/>
        </w:tabs>
        <w:suppressAutoHyphens w:val="0"/>
        <w:autoSpaceDN w:val="0"/>
        <w:spacing w:before="60"/>
        <w:ind w:hanging="436"/>
        <w:jc w:val="both"/>
        <w:textAlignment w:val="baseline"/>
        <w:rPr>
          <w:rFonts w:ascii="Calibri" w:eastAsia="Calibri" w:hAnsi="Calibri"/>
          <w:sz w:val="22"/>
          <w:szCs w:val="22"/>
          <w:lang w:eastAsia="en-US"/>
        </w:rPr>
      </w:pPr>
      <w:r w:rsidRPr="00B67DEB">
        <w:rPr>
          <w:rFonts w:eastAsia="Calibri"/>
          <w:b/>
          <w:bCs/>
          <w:sz w:val="22"/>
          <w:szCs w:val="22"/>
          <w:lang w:eastAsia="en-US"/>
        </w:rPr>
        <w:t>Tiekėjas</w:t>
      </w:r>
      <w:r w:rsidR="00A43619" w:rsidRPr="00B67DEB">
        <w:rPr>
          <w:rFonts w:eastAsia="Calibri"/>
          <w:bCs/>
          <w:sz w:val="22"/>
          <w:szCs w:val="22"/>
          <w:lang w:eastAsia="en-US"/>
        </w:rPr>
        <w:t xml:space="preserve"> – ūkio subjektas – fizinis asmuo, privatusis juridinis asmuo, viešasis juridinis asmuo, kitos organizacijos ir jų padaliniai ar tokių asmenų</w:t>
      </w:r>
      <w:r w:rsidR="00A43619" w:rsidRPr="00B67DEB">
        <w:rPr>
          <w:rFonts w:eastAsia="Calibri"/>
          <w:sz w:val="22"/>
          <w:szCs w:val="22"/>
          <w:lang w:eastAsia="en-US"/>
        </w:rPr>
        <w:t xml:space="preserve"> grupė, su kuriuo Pirkėjas sudaro Sutartį.</w:t>
      </w:r>
    </w:p>
    <w:p w14:paraId="43870CA3" w14:textId="40C92A43" w:rsidR="00A43619" w:rsidRPr="00B67DEB" w:rsidRDefault="00A43619">
      <w:pPr>
        <w:numPr>
          <w:ilvl w:val="1"/>
          <w:numId w:val="4"/>
        </w:numPr>
        <w:pBdr>
          <w:top w:val="none" w:sz="0" w:space="0" w:color="auto"/>
          <w:left w:val="none" w:sz="0" w:space="0" w:color="auto"/>
          <w:bottom w:val="none" w:sz="0" w:space="0" w:color="auto"/>
          <w:right w:val="none" w:sz="0" w:space="0" w:color="auto"/>
        </w:pBdr>
        <w:tabs>
          <w:tab w:val="left" w:pos="-153"/>
          <w:tab w:val="left" w:pos="90"/>
        </w:tabs>
        <w:suppressAutoHyphens w:val="0"/>
        <w:autoSpaceDN w:val="0"/>
        <w:spacing w:before="60"/>
        <w:ind w:hanging="436"/>
        <w:jc w:val="both"/>
        <w:textAlignment w:val="baseline"/>
        <w:rPr>
          <w:rFonts w:ascii="Calibri" w:eastAsia="Calibri" w:hAnsi="Calibri"/>
          <w:sz w:val="22"/>
          <w:szCs w:val="22"/>
          <w:lang w:eastAsia="en-US"/>
        </w:rPr>
      </w:pPr>
      <w:r w:rsidRPr="00B67DEB">
        <w:rPr>
          <w:rFonts w:eastAsia="Calibri"/>
          <w:b/>
          <w:sz w:val="22"/>
          <w:szCs w:val="22"/>
          <w:lang w:eastAsia="en-US"/>
        </w:rPr>
        <w:t>Sutartis</w:t>
      </w:r>
      <w:r w:rsidRPr="00B67DEB">
        <w:rPr>
          <w:rFonts w:eastAsia="Calibri"/>
          <w:sz w:val="22"/>
          <w:szCs w:val="22"/>
          <w:lang w:eastAsia="en-US"/>
        </w:rPr>
        <w:t xml:space="preserve"> – Sutartis, sudaroma tarp </w:t>
      </w:r>
      <w:r w:rsidR="00EC535D" w:rsidRPr="00B67DEB">
        <w:rPr>
          <w:rFonts w:eastAsia="Calibri"/>
          <w:b/>
          <w:bCs/>
          <w:sz w:val="22"/>
          <w:szCs w:val="22"/>
          <w:lang w:eastAsia="en-US"/>
        </w:rPr>
        <w:t>Tiekėjo</w:t>
      </w:r>
      <w:r w:rsidRPr="00B67DEB">
        <w:rPr>
          <w:rFonts w:eastAsia="Calibri"/>
          <w:b/>
          <w:bCs/>
          <w:i/>
          <w:sz w:val="22"/>
          <w:szCs w:val="22"/>
          <w:lang w:eastAsia="en-US"/>
        </w:rPr>
        <w:t xml:space="preserve"> </w:t>
      </w:r>
      <w:r w:rsidRPr="00B67DEB">
        <w:rPr>
          <w:rFonts w:eastAsia="Calibri"/>
          <w:sz w:val="22"/>
          <w:szCs w:val="22"/>
          <w:lang w:eastAsia="en-US"/>
        </w:rPr>
        <w:t xml:space="preserve">ir </w:t>
      </w:r>
      <w:r w:rsidRPr="00B67DEB">
        <w:rPr>
          <w:rFonts w:eastAsia="Calibri"/>
          <w:b/>
          <w:sz w:val="22"/>
          <w:szCs w:val="22"/>
          <w:lang w:eastAsia="en-US"/>
        </w:rPr>
        <w:t>Pirkėjo</w:t>
      </w:r>
      <w:r w:rsidRPr="00B67DEB">
        <w:rPr>
          <w:rFonts w:eastAsia="Calibri"/>
          <w:b/>
          <w:i/>
          <w:sz w:val="22"/>
          <w:szCs w:val="22"/>
          <w:lang w:eastAsia="en-US"/>
        </w:rPr>
        <w:t xml:space="preserve"> </w:t>
      </w:r>
      <w:r w:rsidRPr="00B67DEB">
        <w:rPr>
          <w:rFonts w:eastAsia="Calibri"/>
          <w:sz w:val="22"/>
          <w:szCs w:val="22"/>
          <w:lang w:eastAsia="en-US"/>
        </w:rPr>
        <w:t>dėl Pirkimo objekto.</w:t>
      </w:r>
    </w:p>
    <w:p w14:paraId="2EFC9D70" w14:textId="5AECFBBA" w:rsidR="00A43619" w:rsidRPr="00B67DEB" w:rsidRDefault="00A43619">
      <w:pPr>
        <w:numPr>
          <w:ilvl w:val="1"/>
          <w:numId w:val="4"/>
        </w:numPr>
        <w:pBdr>
          <w:top w:val="none" w:sz="0" w:space="0" w:color="auto"/>
          <w:left w:val="none" w:sz="0" w:space="0" w:color="auto"/>
          <w:bottom w:val="none" w:sz="0" w:space="0" w:color="auto"/>
          <w:right w:val="none" w:sz="0" w:space="0" w:color="auto"/>
        </w:pBdr>
        <w:tabs>
          <w:tab w:val="left" w:pos="-153"/>
          <w:tab w:val="left" w:pos="90"/>
        </w:tabs>
        <w:suppressAutoHyphens w:val="0"/>
        <w:autoSpaceDN w:val="0"/>
        <w:spacing w:before="60"/>
        <w:ind w:hanging="436"/>
        <w:jc w:val="both"/>
        <w:textAlignment w:val="baseline"/>
        <w:rPr>
          <w:rFonts w:ascii="Calibri" w:eastAsia="Calibri" w:hAnsi="Calibri"/>
          <w:sz w:val="22"/>
          <w:szCs w:val="22"/>
          <w:lang w:eastAsia="en-US"/>
        </w:rPr>
      </w:pPr>
      <w:r w:rsidRPr="00B67DEB">
        <w:rPr>
          <w:rFonts w:eastAsia="Calibri"/>
          <w:b/>
          <w:sz w:val="22"/>
          <w:szCs w:val="22"/>
          <w:lang w:eastAsia="en-US"/>
        </w:rPr>
        <w:t>Pirkimo objekt</w:t>
      </w:r>
      <w:r w:rsidR="007079D7">
        <w:rPr>
          <w:rFonts w:eastAsia="Calibri"/>
          <w:b/>
          <w:sz w:val="22"/>
          <w:szCs w:val="22"/>
          <w:lang w:eastAsia="en-US"/>
        </w:rPr>
        <w:t>o pavadinimas</w:t>
      </w:r>
      <w:r w:rsidRPr="00B67DEB">
        <w:rPr>
          <w:rFonts w:eastAsia="Calibri"/>
          <w:sz w:val="22"/>
          <w:szCs w:val="22"/>
          <w:lang w:eastAsia="en-US"/>
        </w:rPr>
        <w:t>:</w:t>
      </w:r>
    </w:p>
    <w:p w14:paraId="04861D4E" w14:textId="54439868" w:rsidR="005D4148" w:rsidRPr="00B67DEB" w:rsidRDefault="00FE71A2" w:rsidP="00D844D2">
      <w:pPr>
        <w:tabs>
          <w:tab w:val="left" w:pos="567"/>
          <w:tab w:val="left" w:pos="810"/>
        </w:tabs>
        <w:spacing w:before="60" w:after="60"/>
        <w:ind w:left="709" w:hanging="277"/>
        <w:contextualSpacing/>
        <w:jc w:val="both"/>
        <w:rPr>
          <w:rFonts w:eastAsia="Calibri"/>
          <w:bCs/>
          <w:sz w:val="22"/>
          <w:szCs w:val="22"/>
          <w:lang w:eastAsia="en-US"/>
        </w:rPr>
      </w:pPr>
      <w:r w:rsidRPr="00B67DEB">
        <w:rPr>
          <w:rFonts w:eastAsia="Calibri"/>
          <w:b/>
          <w:sz w:val="22"/>
          <w:szCs w:val="22"/>
          <w:lang w:eastAsia="en-US"/>
        </w:rPr>
        <w:t xml:space="preserve">    </w:t>
      </w:r>
      <w:r w:rsidR="005D4148" w:rsidRPr="00B67DEB">
        <w:rPr>
          <w:rFonts w:eastAsia="Calibri"/>
          <w:b/>
          <w:sz w:val="22"/>
          <w:szCs w:val="22"/>
          <w:lang w:eastAsia="en-US"/>
        </w:rPr>
        <w:t xml:space="preserve">Prekės </w:t>
      </w:r>
      <w:r w:rsidR="005D4148" w:rsidRPr="00B67DEB">
        <w:rPr>
          <w:rFonts w:eastAsia="Calibri"/>
          <w:i/>
          <w:iCs/>
          <w:sz w:val="22"/>
          <w:szCs w:val="22"/>
          <w:lang w:eastAsia="en-US"/>
        </w:rPr>
        <w:t xml:space="preserve">– </w:t>
      </w:r>
      <w:bookmarkStart w:id="1" w:name="_Hlk54611053"/>
      <w:r w:rsidR="005D4148" w:rsidRPr="00B67DEB">
        <w:rPr>
          <w:rFonts w:eastAsia="Calibri"/>
          <w:i/>
          <w:iCs/>
          <w:sz w:val="22"/>
          <w:szCs w:val="22"/>
          <w:lang w:eastAsia="en-US"/>
        </w:rPr>
        <w:t>naujos priekabos</w:t>
      </w:r>
      <w:r w:rsidR="00A76DA0" w:rsidRPr="00B67DEB">
        <w:rPr>
          <w:rFonts w:eastAsia="Calibri"/>
          <w:i/>
          <w:iCs/>
          <w:sz w:val="22"/>
          <w:szCs w:val="22"/>
          <w:lang w:eastAsia="en-US"/>
        </w:rPr>
        <w:t xml:space="preserve"> </w:t>
      </w:r>
      <w:bookmarkStart w:id="2" w:name="_Hlk89775472"/>
      <w:r w:rsidR="00A76DA0" w:rsidRPr="00B67DEB">
        <w:rPr>
          <w:rFonts w:eastAsia="Calibri"/>
          <w:i/>
          <w:iCs/>
          <w:sz w:val="22"/>
          <w:szCs w:val="22"/>
          <w:lang w:eastAsia="en-US"/>
        </w:rPr>
        <w:t>ir puspriekabės</w:t>
      </w:r>
      <w:r w:rsidR="005D4148" w:rsidRPr="00B67DEB">
        <w:rPr>
          <w:rFonts w:eastAsia="Calibri"/>
          <w:i/>
          <w:iCs/>
          <w:sz w:val="22"/>
          <w:szCs w:val="22"/>
          <w:lang w:eastAsia="en-US"/>
        </w:rPr>
        <w:t xml:space="preserve"> skirtos </w:t>
      </w:r>
      <w:r w:rsidR="00995B9E" w:rsidRPr="00B67DEB">
        <w:rPr>
          <w:rFonts w:eastAsia="Calibri"/>
          <w:i/>
          <w:iCs/>
          <w:sz w:val="22"/>
          <w:szCs w:val="22"/>
          <w:lang w:eastAsia="en-US"/>
        </w:rPr>
        <w:t xml:space="preserve">įvairios kelių priežiūros </w:t>
      </w:r>
      <w:r w:rsidR="005D4148" w:rsidRPr="00B67DEB">
        <w:rPr>
          <w:rFonts w:eastAsia="Calibri"/>
          <w:i/>
          <w:iCs/>
          <w:sz w:val="22"/>
          <w:szCs w:val="22"/>
          <w:lang w:eastAsia="en-US"/>
        </w:rPr>
        <w:t>technikos</w:t>
      </w:r>
      <w:bookmarkEnd w:id="2"/>
      <w:r w:rsidR="005D4148" w:rsidRPr="00B67DEB">
        <w:rPr>
          <w:rFonts w:eastAsia="Calibri"/>
          <w:i/>
          <w:iCs/>
          <w:sz w:val="22"/>
          <w:szCs w:val="22"/>
          <w:lang w:eastAsia="en-US"/>
        </w:rPr>
        <w:t xml:space="preserve">, birių ir kitų medžiagų pervežimui </w:t>
      </w:r>
      <w:r w:rsidR="00C66733" w:rsidRPr="0027225F">
        <w:rPr>
          <w:rFonts w:eastAsia="Calibri"/>
          <w:b/>
          <w:bCs/>
          <w:i/>
          <w:iCs/>
          <w:sz w:val="22"/>
          <w:szCs w:val="22"/>
          <w:lang w:eastAsia="en-US"/>
        </w:rPr>
        <w:t>(</w:t>
      </w:r>
      <w:r w:rsidR="0027225F" w:rsidRPr="0027225F">
        <w:rPr>
          <w:rFonts w:eastAsia="Calibri"/>
          <w:b/>
          <w:bCs/>
          <w:i/>
          <w:iCs/>
          <w:sz w:val="22"/>
          <w:szCs w:val="22"/>
          <w:lang w:eastAsia="en-US"/>
        </w:rPr>
        <w:t>22 vnt.</w:t>
      </w:r>
      <w:r w:rsidR="00C66733" w:rsidRPr="0027225F">
        <w:rPr>
          <w:rFonts w:eastAsia="Calibri"/>
          <w:b/>
          <w:bCs/>
          <w:i/>
          <w:iCs/>
          <w:sz w:val="22"/>
          <w:szCs w:val="22"/>
          <w:lang w:eastAsia="en-US"/>
        </w:rPr>
        <w:t>)</w:t>
      </w:r>
      <w:r w:rsidR="007079D7" w:rsidRPr="0027225F">
        <w:rPr>
          <w:rFonts w:eastAsia="Times New Roman"/>
          <w:lang w:eastAsia="lt-LT"/>
        </w:rPr>
        <w:t xml:space="preserve"> </w:t>
      </w:r>
      <w:r w:rsidR="007079D7" w:rsidRPr="007079D7">
        <w:rPr>
          <w:rFonts w:eastAsia="Times New Roman"/>
          <w:sz w:val="22"/>
          <w:szCs w:val="22"/>
          <w:lang w:eastAsia="lt-LT"/>
        </w:rPr>
        <w:t xml:space="preserve">(toliau </w:t>
      </w:r>
      <w:r w:rsidR="007079D7" w:rsidRPr="007079D7">
        <w:rPr>
          <w:rFonts w:eastAsia="Times New Roman"/>
          <w:b/>
          <w:bCs/>
          <w:sz w:val="22"/>
          <w:szCs w:val="22"/>
          <w:lang w:eastAsia="lt-LT"/>
        </w:rPr>
        <w:t>Prekės</w:t>
      </w:r>
      <w:r w:rsidR="007079D7">
        <w:rPr>
          <w:rFonts w:eastAsia="Times New Roman"/>
          <w:b/>
          <w:bCs/>
          <w:sz w:val="22"/>
          <w:szCs w:val="22"/>
          <w:lang w:eastAsia="lt-LT"/>
        </w:rPr>
        <w:t>)</w:t>
      </w:r>
      <w:r w:rsidR="000D6941" w:rsidRPr="007079D7">
        <w:rPr>
          <w:rFonts w:eastAsia="Calibri"/>
          <w:i/>
          <w:iCs/>
          <w:sz w:val="22"/>
          <w:szCs w:val="22"/>
          <w:lang w:eastAsia="en-US"/>
        </w:rPr>
        <w:t>.</w:t>
      </w:r>
      <w:r w:rsidR="00C66733" w:rsidRPr="00B67DEB">
        <w:rPr>
          <w:rFonts w:eastAsia="Calibri"/>
          <w:i/>
          <w:iCs/>
          <w:sz w:val="22"/>
          <w:szCs w:val="22"/>
          <w:lang w:eastAsia="en-US"/>
        </w:rPr>
        <w:t xml:space="preserve">    </w:t>
      </w:r>
      <w:r w:rsidR="005D4148" w:rsidRPr="00B67DEB">
        <w:rPr>
          <w:rFonts w:eastAsia="Calibri"/>
          <w:b/>
          <w:sz w:val="22"/>
          <w:szCs w:val="22"/>
          <w:lang w:eastAsia="en-US"/>
        </w:rPr>
        <w:t xml:space="preserve"> </w:t>
      </w:r>
    </w:p>
    <w:p w14:paraId="2C308B75" w14:textId="34435C20" w:rsidR="00A43619" w:rsidRPr="00B67DEB" w:rsidRDefault="00805F63" w:rsidP="0037581E">
      <w:pPr>
        <w:pBdr>
          <w:top w:val="none" w:sz="0" w:space="0" w:color="auto"/>
          <w:left w:val="none" w:sz="0" w:space="0" w:color="auto"/>
          <w:bottom w:val="none" w:sz="0" w:space="0" w:color="auto"/>
          <w:right w:val="none" w:sz="0" w:space="0" w:color="auto"/>
        </w:pBdr>
        <w:tabs>
          <w:tab w:val="left" w:pos="567"/>
          <w:tab w:val="left" w:pos="810"/>
        </w:tabs>
        <w:suppressAutoHyphens w:val="0"/>
        <w:spacing w:before="60" w:after="60"/>
        <w:ind w:left="709" w:hanging="277"/>
        <w:contextualSpacing/>
        <w:jc w:val="both"/>
        <w:rPr>
          <w:rFonts w:eastAsia="Calibri"/>
          <w:i/>
          <w:iCs/>
          <w:sz w:val="22"/>
          <w:szCs w:val="22"/>
          <w:lang w:eastAsia="en-US"/>
        </w:rPr>
      </w:pPr>
      <w:r w:rsidRPr="00B67DEB">
        <w:rPr>
          <w:rFonts w:eastAsia="Calibri"/>
          <w:b/>
          <w:sz w:val="22"/>
          <w:szCs w:val="22"/>
          <w:lang w:eastAsia="en-US"/>
        </w:rPr>
        <w:t xml:space="preserve">    Paslaugos</w:t>
      </w:r>
      <w:r w:rsidRPr="00B67DEB">
        <w:rPr>
          <w:rFonts w:eastAsia="Calibri"/>
          <w:i/>
          <w:iCs/>
          <w:sz w:val="22"/>
          <w:szCs w:val="22"/>
          <w:lang w:eastAsia="en-US"/>
        </w:rPr>
        <w:t xml:space="preserve"> </w:t>
      </w:r>
      <w:r w:rsidR="00B65F48" w:rsidRPr="00B67DEB">
        <w:rPr>
          <w:rFonts w:eastAsia="Calibri"/>
          <w:i/>
          <w:iCs/>
          <w:sz w:val="22"/>
          <w:szCs w:val="22"/>
          <w:lang w:eastAsia="en-US"/>
        </w:rPr>
        <w:t>–</w:t>
      </w:r>
      <w:r w:rsidRPr="00B67DEB">
        <w:rPr>
          <w:rFonts w:eastAsia="Calibri"/>
          <w:i/>
          <w:iCs/>
          <w:sz w:val="22"/>
          <w:szCs w:val="22"/>
          <w:lang w:eastAsia="en-US"/>
        </w:rPr>
        <w:t xml:space="preserve"> </w:t>
      </w:r>
      <w:r w:rsidR="00B65F48" w:rsidRPr="00B67DEB">
        <w:rPr>
          <w:rFonts w:eastAsia="Calibri"/>
          <w:i/>
          <w:iCs/>
          <w:sz w:val="22"/>
          <w:szCs w:val="22"/>
          <w:lang w:eastAsia="en-US"/>
        </w:rPr>
        <w:t xml:space="preserve">naujų </w:t>
      </w:r>
      <w:r w:rsidRPr="00B67DEB">
        <w:rPr>
          <w:rFonts w:eastAsia="Calibri"/>
          <w:i/>
          <w:iCs/>
          <w:sz w:val="22"/>
          <w:szCs w:val="22"/>
          <w:lang w:eastAsia="en-US"/>
        </w:rPr>
        <w:t>priekabų</w:t>
      </w:r>
      <w:bookmarkStart w:id="3" w:name="_Hlk89752608"/>
      <w:r w:rsidR="00995B9E" w:rsidRPr="00B67DEB">
        <w:rPr>
          <w:rFonts w:eastAsia="Calibri"/>
          <w:i/>
          <w:iCs/>
          <w:sz w:val="22"/>
          <w:szCs w:val="22"/>
          <w:lang w:eastAsia="en-US"/>
        </w:rPr>
        <w:t xml:space="preserve"> ir puspriekabių </w:t>
      </w:r>
      <w:r w:rsidRPr="0027225F">
        <w:rPr>
          <w:rFonts w:eastAsia="Calibri"/>
          <w:b/>
          <w:bCs/>
          <w:i/>
          <w:iCs/>
          <w:sz w:val="22"/>
          <w:szCs w:val="22"/>
          <w:lang w:eastAsia="en-US"/>
        </w:rPr>
        <w:t>(</w:t>
      </w:r>
      <w:r w:rsidR="0027225F" w:rsidRPr="0027225F">
        <w:rPr>
          <w:rFonts w:eastAsia="Calibri"/>
          <w:b/>
          <w:bCs/>
          <w:i/>
          <w:iCs/>
          <w:sz w:val="22"/>
          <w:szCs w:val="22"/>
          <w:lang w:eastAsia="en-US"/>
        </w:rPr>
        <w:t>17 vnt.</w:t>
      </w:r>
      <w:r w:rsidRPr="0027225F">
        <w:rPr>
          <w:rFonts w:eastAsia="Calibri"/>
          <w:b/>
          <w:bCs/>
          <w:i/>
          <w:iCs/>
          <w:sz w:val="22"/>
          <w:szCs w:val="22"/>
          <w:lang w:eastAsia="en-US"/>
        </w:rPr>
        <w:t xml:space="preserve">) </w:t>
      </w:r>
      <w:bookmarkEnd w:id="3"/>
      <w:r w:rsidRPr="00B67DEB">
        <w:rPr>
          <w:rFonts w:eastAsia="Calibri"/>
          <w:i/>
          <w:iCs/>
          <w:sz w:val="22"/>
          <w:szCs w:val="22"/>
          <w:lang w:eastAsia="en-US"/>
        </w:rPr>
        <w:t>gamintojo rekomenduotinas ir Tiekėjo  siūlomas garantinis techninis aptarnavimas.</w:t>
      </w:r>
      <w:bookmarkEnd w:id="1"/>
    </w:p>
    <w:p w14:paraId="5D62E311" w14:textId="3138F78E" w:rsidR="00A43619" w:rsidRPr="00B67DEB" w:rsidRDefault="00A43619">
      <w:pPr>
        <w:numPr>
          <w:ilvl w:val="0"/>
          <w:numId w:val="2"/>
        </w:numPr>
        <w:pBdr>
          <w:top w:val="single" w:sz="8" w:space="1" w:color="000000"/>
          <w:left w:val="none" w:sz="0" w:space="0" w:color="auto"/>
          <w:bottom w:val="single" w:sz="8" w:space="1" w:color="000000"/>
          <w:right w:val="none" w:sz="0" w:space="0" w:color="auto"/>
        </w:pBdr>
        <w:tabs>
          <w:tab w:val="left" w:pos="-436"/>
          <w:tab w:val="left" w:pos="90"/>
        </w:tabs>
        <w:suppressAutoHyphens w:val="0"/>
        <w:autoSpaceDN w:val="0"/>
        <w:spacing w:before="60" w:after="60"/>
        <w:ind w:hanging="436"/>
        <w:jc w:val="both"/>
        <w:textAlignment w:val="baseline"/>
        <w:rPr>
          <w:rFonts w:eastAsia="Calibri"/>
          <w:b/>
          <w:sz w:val="22"/>
          <w:szCs w:val="22"/>
          <w:lang w:eastAsia="en-US"/>
        </w:rPr>
      </w:pPr>
      <w:r w:rsidRPr="00B67DEB">
        <w:rPr>
          <w:rFonts w:eastAsia="Calibri"/>
          <w:b/>
          <w:sz w:val="22"/>
          <w:szCs w:val="22"/>
          <w:lang w:eastAsia="en-US"/>
        </w:rPr>
        <w:t xml:space="preserve">PIRKIMO </w:t>
      </w:r>
      <w:r w:rsidR="00090FA2" w:rsidRPr="00090FA2">
        <w:rPr>
          <w:rFonts w:eastAsia="Calibri"/>
          <w:b/>
          <w:sz w:val="22"/>
          <w:szCs w:val="22"/>
          <w:lang w:eastAsia="en-US"/>
        </w:rPr>
        <w:t xml:space="preserve">OBJEKTO </w:t>
      </w:r>
      <w:r w:rsidR="00090FA2" w:rsidRPr="00090FA2">
        <w:rPr>
          <w:rFonts w:eastAsia="Times New Roman"/>
          <w:b/>
          <w:sz w:val="22"/>
          <w:szCs w:val="22"/>
          <w:lang w:eastAsia="lt-LT"/>
        </w:rPr>
        <w:t>APRAŠYMAS, APIMTYS, REIKALAVIMAI</w:t>
      </w:r>
    </w:p>
    <w:p w14:paraId="35ADDBAB" w14:textId="13DB1E4F" w:rsidR="00A43619" w:rsidRPr="00B67DEB" w:rsidRDefault="00A43619">
      <w:pPr>
        <w:pStyle w:val="Sraopastraipa"/>
        <w:numPr>
          <w:ilvl w:val="1"/>
          <w:numId w:val="6"/>
        </w:numPr>
        <w:pBdr>
          <w:top w:val="none" w:sz="0" w:space="0" w:color="auto"/>
          <w:left w:val="none" w:sz="0" w:space="0" w:color="auto"/>
          <w:bottom w:val="none" w:sz="0" w:space="0" w:color="auto"/>
          <w:right w:val="none" w:sz="0" w:space="0" w:color="auto"/>
        </w:pBdr>
        <w:tabs>
          <w:tab w:val="left" w:pos="66"/>
          <w:tab w:val="left" w:pos="450"/>
        </w:tabs>
        <w:suppressAutoHyphens w:val="0"/>
        <w:autoSpaceDN w:val="0"/>
        <w:spacing w:before="60"/>
        <w:ind w:hanging="76"/>
        <w:jc w:val="both"/>
        <w:textAlignment w:val="baseline"/>
        <w:rPr>
          <w:rFonts w:ascii="Calibri" w:eastAsia="Calibri" w:hAnsi="Calibri"/>
          <w:sz w:val="22"/>
          <w:szCs w:val="22"/>
          <w:lang w:val="lt-LT" w:eastAsia="en-US"/>
        </w:rPr>
      </w:pPr>
      <w:r w:rsidRPr="00B67DEB">
        <w:rPr>
          <w:rFonts w:eastAsia="Calibri"/>
          <w:sz w:val="22"/>
          <w:szCs w:val="22"/>
          <w:lang w:val="lt-LT" w:eastAsia="en-US"/>
        </w:rPr>
        <w:t xml:space="preserve">Pirkimo objektas </w:t>
      </w:r>
      <w:r w:rsidR="00A16D79">
        <w:rPr>
          <w:rFonts w:eastAsia="Calibri"/>
          <w:sz w:val="22"/>
          <w:szCs w:val="22"/>
          <w:lang w:val="lt-LT" w:eastAsia="en-US"/>
        </w:rPr>
        <w:t>skaid</w:t>
      </w:r>
      <w:r w:rsidRPr="00B67DEB">
        <w:rPr>
          <w:rFonts w:eastAsia="Calibri"/>
          <w:sz w:val="22"/>
          <w:szCs w:val="22"/>
          <w:lang w:val="lt-LT" w:eastAsia="en-US"/>
        </w:rPr>
        <w:t>omas į dalis:</w:t>
      </w:r>
      <w:bookmarkStart w:id="4" w:name="_Hlk31283583"/>
    </w:p>
    <w:p w14:paraId="69D0F673" w14:textId="0DE28A81" w:rsidR="00A43619" w:rsidRPr="00E51EE4" w:rsidRDefault="000D5D61">
      <w:pPr>
        <w:pStyle w:val="Sraopastraipa"/>
        <w:numPr>
          <w:ilvl w:val="2"/>
          <w:numId w:val="6"/>
        </w:numPr>
        <w:pBdr>
          <w:top w:val="none" w:sz="0" w:space="0" w:color="auto"/>
          <w:left w:val="none" w:sz="0" w:space="0" w:color="auto"/>
          <w:bottom w:val="none" w:sz="0" w:space="0" w:color="auto"/>
          <w:right w:val="none" w:sz="0" w:space="0" w:color="auto"/>
        </w:pBdr>
        <w:tabs>
          <w:tab w:val="left" w:pos="66"/>
          <w:tab w:val="left" w:pos="450"/>
        </w:tabs>
        <w:suppressAutoHyphens w:val="0"/>
        <w:autoSpaceDN w:val="0"/>
        <w:spacing w:before="60"/>
        <w:ind w:left="1276" w:hanging="992"/>
        <w:jc w:val="both"/>
        <w:textAlignment w:val="baseline"/>
        <w:rPr>
          <w:rFonts w:ascii="Calibri" w:eastAsia="Calibri" w:hAnsi="Calibri"/>
          <w:sz w:val="22"/>
          <w:szCs w:val="22"/>
          <w:lang w:val="lt-LT" w:eastAsia="en-US"/>
        </w:rPr>
      </w:pPr>
      <w:bookmarkStart w:id="5" w:name="_Hlk160104880"/>
      <w:bookmarkStart w:id="6" w:name="_Hlk89773763"/>
      <w:bookmarkEnd w:id="4"/>
      <w:r w:rsidRPr="00966773">
        <w:rPr>
          <w:rFonts w:eastAsia="Calibri"/>
          <w:b/>
          <w:bCs/>
          <w:sz w:val="22"/>
          <w:szCs w:val="22"/>
          <w:lang w:val="lt-LT" w:eastAsia="en-US"/>
        </w:rPr>
        <w:t>Pirma</w:t>
      </w:r>
      <w:r w:rsidR="0037581E" w:rsidRPr="00966773">
        <w:rPr>
          <w:rFonts w:eastAsia="Calibri"/>
          <w:b/>
          <w:bCs/>
          <w:sz w:val="22"/>
          <w:szCs w:val="22"/>
          <w:lang w:val="lt-LT" w:eastAsia="en-US"/>
        </w:rPr>
        <w:t xml:space="preserve"> pirkimo dalis</w:t>
      </w:r>
      <w:r w:rsidR="0037581E" w:rsidRPr="00E51EE4">
        <w:rPr>
          <w:rFonts w:eastAsia="Calibri"/>
          <w:sz w:val="22"/>
          <w:szCs w:val="22"/>
          <w:lang w:val="lt-LT" w:eastAsia="en-US"/>
        </w:rPr>
        <w:t xml:space="preserve"> </w:t>
      </w:r>
      <w:r w:rsidR="00191AC1" w:rsidRPr="00E51EE4">
        <w:rPr>
          <w:rFonts w:eastAsia="Calibri"/>
          <w:sz w:val="22"/>
          <w:szCs w:val="22"/>
          <w:lang w:val="lt-LT" w:eastAsia="en-US"/>
        </w:rPr>
        <w:t>–</w:t>
      </w:r>
      <w:r w:rsidR="0037581E" w:rsidRPr="00E51EE4">
        <w:rPr>
          <w:rFonts w:eastAsia="Calibri"/>
          <w:sz w:val="22"/>
          <w:szCs w:val="22"/>
          <w:lang w:val="lt-LT" w:eastAsia="en-US"/>
        </w:rPr>
        <w:t xml:space="preserve"> </w:t>
      </w:r>
      <w:proofErr w:type="spellStart"/>
      <w:r w:rsidR="00E51EE4" w:rsidRPr="00E51EE4">
        <w:rPr>
          <w:rFonts w:eastAsia="Calibri"/>
          <w:sz w:val="22"/>
          <w:szCs w:val="22"/>
          <w:lang w:val="lt-LT" w:eastAsia="en-US"/>
        </w:rPr>
        <w:t>S</w:t>
      </w:r>
      <w:r w:rsidR="00DD57D4" w:rsidRPr="00E51EE4">
        <w:rPr>
          <w:rFonts w:eastAsia="Calibri"/>
          <w:sz w:val="22"/>
          <w:szCs w:val="22"/>
          <w:lang w:val="lt-LT" w:eastAsia="en-US"/>
        </w:rPr>
        <w:t>avivartė</w:t>
      </w:r>
      <w:proofErr w:type="spellEnd"/>
      <w:r w:rsidR="00DD57D4" w:rsidRPr="00E51EE4">
        <w:rPr>
          <w:rFonts w:eastAsia="Calibri"/>
          <w:sz w:val="22"/>
          <w:szCs w:val="22"/>
          <w:lang w:val="lt-LT" w:eastAsia="en-US"/>
        </w:rPr>
        <w:t xml:space="preserve"> </w:t>
      </w:r>
      <w:r w:rsidR="006E1993" w:rsidRPr="00E51EE4">
        <w:rPr>
          <w:rFonts w:eastAsia="Calibri"/>
          <w:sz w:val="22"/>
          <w:szCs w:val="22"/>
          <w:lang w:val="lt-LT" w:eastAsia="en-US"/>
        </w:rPr>
        <w:t xml:space="preserve">priekaba </w:t>
      </w:r>
      <w:bookmarkStart w:id="7" w:name="_Hlk169666872"/>
      <w:r w:rsidR="00FF4022">
        <w:rPr>
          <w:rFonts w:eastAsia="Calibri"/>
          <w:sz w:val="22"/>
          <w:szCs w:val="22"/>
          <w:lang w:val="lt-LT" w:eastAsia="en-US"/>
        </w:rPr>
        <w:t xml:space="preserve">O4 klasės, </w:t>
      </w:r>
      <w:bookmarkEnd w:id="7"/>
      <w:r w:rsidR="006E1993" w:rsidRPr="00E51EE4">
        <w:rPr>
          <w:rFonts w:eastAsia="Calibri"/>
          <w:sz w:val="22"/>
          <w:szCs w:val="22"/>
          <w:lang w:val="lt-LT" w:eastAsia="en-US"/>
        </w:rPr>
        <w:t xml:space="preserve">centrinių ašių </w:t>
      </w:r>
      <w:bookmarkStart w:id="8" w:name="_Hlk164696801"/>
      <w:r w:rsidR="00F85627" w:rsidRPr="00E51EE4">
        <w:rPr>
          <w:rFonts w:eastAsia="Calibri"/>
          <w:sz w:val="22"/>
          <w:szCs w:val="22"/>
          <w:lang w:val="lt-LT" w:eastAsia="en-US"/>
        </w:rPr>
        <w:t>(</w:t>
      </w:r>
      <w:r w:rsidR="006E1993" w:rsidRPr="00E51EE4">
        <w:rPr>
          <w:rFonts w:eastAsia="Calibri"/>
          <w:sz w:val="22"/>
          <w:szCs w:val="22"/>
          <w:lang w:val="lt-LT" w:eastAsia="en-US"/>
        </w:rPr>
        <w:t>su garantiniu techniniu aptarnavimu</w:t>
      </w:r>
      <w:r w:rsidR="00F85627" w:rsidRPr="00E51EE4">
        <w:rPr>
          <w:rFonts w:eastAsia="Calibri"/>
          <w:sz w:val="22"/>
          <w:szCs w:val="22"/>
          <w:lang w:val="lt-LT" w:eastAsia="en-US"/>
        </w:rPr>
        <w:t>)</w:t>
      </w:r>
      <w:r w:rsidR="00867F30">
        <w:rPr>
          <w:rFonts w:eastAsia="Calibri"/>
          <w:sz w:val="22"/>
          <w:szCs w:val="22"/>
          <w:lang w:val="lt-LT" w:eastAsia="en-US"/>
        </w:rPr>
        <w:t>.</w:t>
      </w:r>
      <w:bookmarkEnd w:id="8"/>
    </w:p>
    <w:bookmarkEnd w:id="5"/>
    <w:p w14:paraId="23B87F4E" w14:textId="6C2D3B73" w:rsidR="00423FB1" w:rsidRPr="00423FB1" w:rsidRDefault="000D5D61" w:rsidP="00612686">
      <w:pPr>
        <w:pStyle w:val="Sraopastraipa"/>
        <w:numPr>
          <w:ilvl w:val="2"/>
          <w:numId w:val="6"/>
        </w:numPr>
        <w:ind w:left="1276" w:hanging="992"/>
        <w:rPr>
          <w:rFonts w:eastAsia="Calibri"/>
          <w:sz w:val="22"/>
          <w:szCs w:val="22"/>
          <w:lang w:val="lt-LT" w:eastAsia="en-US"/>
        </w:rPr>
      </w:pPr>
      <w:r w:rsidRPr="00966773">
        <w:rPr>
          <w:rFonts w:eastAsia="Calibri"/>
          <w:b/>
          <w:bCs/>
          <w:sz w:val="22"/>
          <w:szCs w:val="22"/>
          <w:lang w:val="lt-LT" w:eastAsia="en-US"/>
        </w:rPr>
        <w:t>Antra</w:t>
      </w:r>
      <w:r w:rsidR="00423FB1" w:rsidRPr="00966773">
        <w:rPr>
          <w:rFonts w:eastAsia="Calibri"/>
          <w:b/>
          <w:bCs/>
          <w:sz w:val="22"/>
          <w:szCs w:val="22"/>
          <w:lang w:val="lt-LT" w:eastAsia="en-US"/>
        </w:rPr>
        <w:t xml:space="preserve"> pirkimo dalis</w:t>
      </w:r>
      <w:r w:rsidR="00423FB1" w:rsidRPr="00423FB1">
        <w:rPr>
          <w:rFonts w:eastAsia="Calibri"/>
          <w:sz w:val="22"/>
          <w:szCs w:val="22"/>
          <w:lang w:val="lt-LT" w:eastAsia="en-US"/>
        </w:rPr>
        <w:t xml:space="preserve"> – </w:t>
      </w:r>
      <w:proofErr w:type="spellStart"/>
      <w:r w:rsidR="00423FB1" w:rsidRPr="00423FB1">
        <w:rPr>
          <w:rFonts w:eastAsia="Calibri"/>
          <w:sz w:val="22"/>
          <w:szCs w:val="22"/>
          <w:lang w:val="lt-LT" w:eastAsia="en-US"/>
        </w:rPr>
        <w:t>Savivartė</w:t>
      </w:r>
      <w:proofErr w:type="spellEnd"/>
      <w:r w:rsidR="00423FB1" w:rsidRPr="00423FB1">
        <w:rPr>
          <w:rFonts w:eastAsia="Calibri"/>
          <w:sz w:val="22"/>
          <w:szCs w:val="22"/>
          <w:lang w:val="lt-LT" w:eastAsia="en-US"/>
        </w:rPr>
        <w:t xml:space="preserve"> priekaba </w:t>
      </w:r>
      <w:r w:rsidR="00FF4022">
        <w:rPr>
          <w:rFonts w:eastAsia="Calibri"/>
          <w:sz w:val="22"/>
          <w:szCs w:val="22"/>
          <w:lang w:val="lt-LT" w:eastAsia="en-US"/>
        </w:rPr>
        <w:t xml:space="preserve">O4 klasės, </w:t>
      </w:r>
      <w:r w:rsidR="00423FB1" w:rsidRPr="00423FB1">
        <w:rPr>
          <w:rFonts w:eastAsia="Calibri"/>
          <w:sz w:val="22"/>
          <w:szCs w:val="22"/>
          <w:lang w:val="lt-LT" w:eastAsia="en-US"/>
        </w:rPr>
        <w:t xml:space="preserve">centrinių ašių asfaltbetonio termoso </w:t>
      </w:r>
      <w:r w:rsidR="00867F30">
        <w:rPr>
          <w:rFonts w:eastAsia="Calibri"/>
          <w:sz w:val="22"/>
          <w:szCs w:val="22"/>
          <w:lang w:val="lt-LT" w:eastAsia="en-US"/>
        </w:rPr>
        <w:t xml:space="preserve">gabenimui </w:t>
      </w:r>
      <w:r w:rsidR="00612686">
        <w:rPr>
          <w:rFonts w:eastAsia="Calibri"/>
          <w:sz w:val="22"/>
          <w:szCs w:val="22"/>
          <w:lang w:val="lt-LT" w:eastAsia="en-US"/>
        </w:rPr>
        <w:t xml:space="preserve"> </w:t>
      </w:r>
      <w:r w:rsidR="00867F30" w:rsidRPr="00867F30">
        <w:rPr>
          <w:rFonts w:eastAsia="Calibri"/>
          <w:sz w:val="22"/>
          <w:szCs w:val="22"/>
          <w:lang w:val="lt-LT" w:eastAsia="en-US"/>
        </w:rPr>
        <w:t>(su garantiniu techniniu aptarnavimu).</w:t>
      </w:r>
    </w:p>
    <w:p w14:paraId="7C467EA8" w14:textId="1E4E90C2" w:rsidR="00423FB1" w:rsidRPr="00423FB1" w:rsidRDefault="000D5D61" w:rsidP="00423FB1">
      <w:pPr>
        <w:pStyle w:val="Sraopastraipa"/>
        <w:numPr>
          <w:ilvl w:val="2"/>
          <w:numId w:val="6"/>
        </w:numPr>
        <w:ind w:left="1276" w:hanging="992"/>
        <w:rPr>
          <w:rFonts w:eastAsia="Calibri"/>
          <w:sz w:val="22"/>
          <w:szCs w:val="22"/>
          <w:lang w:val="lt-LT" w:eastAsia="en-US"/>
        </w:rPr>
      </w:pPr>
      <w:r w:rsidRPr="00966773">
        <w:rPr>
          <w:rFonts w:eastAsia="Calibri"/>
          <w:b/>
          <w:bCs/>
          <w:sz w:val="22"/>
          <w:szCs w:val="22"/>
          <w:lang w:val="lt-LT" w:eastAsia="en-US"/>
        </w:rPr>
        <w:t>Trečia</w:t>
      </w:r>
      <w:r w:rsidR="00423FB1" w:rsidRPr="00966773">
        <w:rPr>
          <w:rFonts w:eastAsia="Calibri"/>
          <w:b/>
          <w:bCs/>
          <w:sz w:val="22"/>
          <w:szCs w:val="22"/>
          <w:lang w:val="lt-LT" w:eastAsia="en-US"/>
        </w:rPr>
        <w:t xml:space="preserve"> pirkimo dalis</w:t>
      </w:r>
      <w:r w:rsidR="00423FB1" w:rsidRPr="00423FB1">
        <w:rPr>
          <w:rFonts w:eastAsia="Calibri"/>
          <w:sz w:val="22"/>
          <w:szCs w:val="22"/>
          <w:lang w:val="lt-LT" w:eastAsia="en-US"/>
        </w:rPr>
        <w:t xml:space="preserve"> - </w:t>
      </w:r>
      <w:proofErr w:type="spellStart"/>
      <w:r w:rsidR="00423FB1" w:rsidRPr="00423FB1">
        <w:rPr>
          <w:rFonts w:eastAsia="Calibri"/>
          <w:sz w:val="22"/>
          <w:szCs w:val="22"/>
          <w:lang w:val="lt-LT" w:eastAsia="en-US"/>
        </w:rPr>
        <w:t>Savivartė</w:t>
      </w:r>
      <w:proofErr w:type="spellEnd"/>
      <w:r w:rsidR="00423FB1" w:rsidRPr="00423FB1">
        <w:rPr>
          <w:rFonts w:eastAsia="Calibri"/>
          <w:sz w:val="22"/>
          <w:szCs w:val="22"/>
          <w:lang w:val="lt-LT" w:eastAsia="en-US"/>
        </w:rPr>
        <w:t xml:space="preserve"> puspriekabė </w:t>
      </w:r>
      <w:r w:rsidR="00FF4022">
        <w:rPr>
          <w:rFonts w:eastAsia="Calibri"/>
          <w:sz w:val="22"/>
          <w:szCs w:val="22"/>
          <w:lang w:val="lt-LT" w:eastAsia="en-US"/>
        </w:rPr>
        <w:t xml:space="preserve">O4 klasės, </w:t>
      </w:r>
      <w:r w:rsidR="00423FB1" w:rsidRPr="00423FB1">
        <w:rPr>
          <w:rFonts w:eastAsia="Calibri"/>
          <w:sz w:val="22"/>
          <w:szCs w:val="22"/>
          <w:lang w:val="lt-LT" w:eastAsia="en-US"/>
        </w:rPr>
        <w:t>(su garantiniu techniniu aptarnavimu)</w:t>
      </w:r>
      <w:r w:rsidR="00867F30">
        <w:rPr>
          <w:rFonts w:eastAsia="Calibri"/>
          <w:sz w:val="22"/>
          <w:szCs w:val="22"/>
          <w:lang w:val="lt-LT" w:eastAsia="en-US"/>
        </w:rPr>
        <w:t>.</w:t>
      </w:r>
    </w:p>
    <w:p w14:paraId="6E548DA1" w14:textId="47141E32" w:rsidR="006E1993" w:rsidRPr="00E51EE4" w:rsidRDefault="00B46919">
      <w:pPr>
        <w:pStyle w:val="Sraopastraipa"/>
        <w:numPr>
          <w:ilvl w:val="2"/>
          <w:numId w:val="6"/>
        </w:numPr>
        <w:pBdr>
          <w:top w:val="none" w:sz="0" w:space="0" w:color="auto"/>
          <w:left w:val="none" w:sz="0" w:space="0" w:color="auto"/>
          <w:bottom w:val="none" w:sz="0" w:space="0" w:color="auto"/>
          <w:right w:val="none" w:sz="0" w:space="0" w:color="auto"/>
        </w:pBdr>
        <w:tabs>
          <w:tab w:val="left" w:pos="66"/>
          <w:tab w:val="left" w:pos="450"/>
        </w:tabs>
        <w:suppressAutoHyphens w:val="0"/>
        <w:autoSpaceDN w:val="0"/>
        <w:spacing w:before="60"/>
        <w:ind w:left="1276" w:hanging="992"/>
        <w:jc w:val="both"/>
        <w:textAlignment w:val="baseline"/>
        <w:rPr>
          <w:rFonts w:ascii="Calibri" w:eastAsia="Calibri" w:hAnsi="Calibri"/>
          <w:sz w:val="22"/>
          <w:szCs w:val="22"/>
          <w:lang w:val="lt-LT" w:eastAsia="en-US"/>
        </w:rPr>
      </w:pPr>
      <w:r w:rsidRPr="00966773">
        <w:rPr>
          <w:rFonts w:eastAsia="Calibri"/>
          <w:b/>
          <w:bCs/>
          <w:sz w:val="22"/>
          <w:szCs w:val="22"/>
          <w:lang w:val="lt-LT" w:eastAsia="en-US"/>
        </w:rPr>
        <w:t>Ketvirta</w:t>
      </w:r>
      <w:r w:rsidR="0037581E" w:rsidRPr="00966773">
        <w:rPr>
          <w:rFonts w:eastAsia="Calibri"/>
          <w:b/>
          <w:bCs/>
          <w:sz w:val="22"/>
          <w:szCs w:val="22"/>
          <w:lang w:val="lt-LT" w:eastAsia="en-US"/>
        </w:rPr>
        <w:t xml:space="preserve"> pirkimo dalis</w:t>
      </w:r>
      <w:r w:rsidR="0037581E" w:rsidRPr="00E51EE4">
        <w:rPr>
          <w:rFonts w:eastAsia="Calibri"/>
          <w:sz w:val="22"/>
          <w:szCs w:val="22"/>
          <w:lang w:val="lt-LT" w:eastAsia="en-US"/>
        </w:rPr>
        <w:t xml:space="preserve"> </w:t>
      </w:r>
      <w:r w:rsidR="00191AC1" w:rsidRPr="00E51EE4">
        <w:rPr>
          <w:rFonts w:eastAsia="Calibri"/>
          <w:sz w:val="22"/>
          <w:szCs w:val="22"/>
          <w:lang w:val="lt-LT" w:eastAsia="en-US"/>
        </w:rPr>
        <w:t xml:space="preserve">- </w:t>
      </w:r>
      <w:r w:rsidR="00E51EE4" w:rsidRPr="00E51EE4">
        <w:rPr>
          <w:rFonts w:eastAsia="Calibri"/>
          <w:sz w:val="22"/>
          <w:szCs w:val="22"/>
          <w:lang w:val="lt-LT" w:eastAsia="lt-LT"/>
        </w:rPr>
        <w:t>P</w:t>
      </w:r>
      <w:r w:rsidR="006E1993" w:rsidRPr="00E51EE4">
        <w:rPr>
          <w:rFonts w:eastAsia="Calibri"/>
          <w:sz w:val="22"/>
          <w:szCs w:val="22"/>
          <w:lang w:val="lt-LT" w:eastAsia="lt-LT"/>
        </w:rPr>
        <w:t xml:space="preserve">riekaba </w:t>
      </w:r>
      <w:r w:rsidR="00FF4022">
        <w:rPr>
          <w:rFonts w:eastAsia="Calibri"/>
          <w:sz w:val="22"/>
          <w:szCs w:val="22"/>
          <w:lang w:val="lt-LT" w:eastAsia="en-US"/>
        </w:rPr>
        <w:t xml:space="preserve">O4 klasės, </w:t>
      </w:r>
      <w:r w:rsidR="006E1993" w:rsidRPr="00E51EE4">
        <w:rPr>
          <w:rFonts w:eastAsia="Calibri"/>
          <w:sz w:val="22"/>
          <w:szCs w:val="22"/>
          <w:lang w:val="lt-LT" w:eastAsia="lt-LT"/>
        </w:rPr>
        <w:t xml:space="preserve">centrinių ašių, su užvažiavimo </w:t>
      </w:r>
      <w:r w:rsidR="00761535" w:rsidRPr="00E51EE4">
        <w:rPr>
          <w:rFonts w:eastAsia="Calibri"/>
          <w:sz w:val="22"/>
          <w:szCs w:val="22"/>
          <w:lang w:val="lt-LT" w:eastAsia="lt-LT"/>
        </w:rPr>
        <w:t>juost</w:t>
      </w:r>
      <w:r w:rsidR="006E1993" w:rsidRPr="00E51EE4">
        <w:rPr>
          <w:rFonts w:eastAsia="Calibri"/>
          <w:sz w:val="22"/>
          <w:szCs w:val="22"/>
          <w:lang w:val="lt-LT" w:eastAsia="lt-LT"/>
        </w:rPr>
        <w:t>omis</w:t>
      </w:r>
      <w:r w:rsidR="00E51EE4" w:rsidRPr="00E51EE4">
        <w:rPr>
          <w:rFonts w:eastAsia="Calibri"/>
          <w:sz w:val="22"/>
          <w:szCs w:val="22"/>
          <w:lang w:val="lt-LT" w:eastAsia="lt-LT"/>
        </w:rPr>
        <w:t xml:space="preserve"> kelio frezų gabenimui</w:t>
      </w:r>
      <w:r w:rsidR="006E1993" w:rsidRPr="00E51EE4">
        <w:rPr>
          <w:rFonts w:eastAsia="Calibri"/>
          <w:sz w:val="22"/>
          <w:szCs w:val="22"/>
          <w:lang w:val="lt-LT" w:eastAsia="en-US"/>
        </w:rPr>
        <w:t xml:space="preserve"> </w:t>
      </w:r>
      <w:r w:rsidR="00F85627" w:rsidRPr="00E51EE4">
        <w:rPr>
          <w:rFonts w:eastAsia="Calibri"/>
          <w:sz w:val="22"/>
          <w:szCs w:val="22"/>
          <w:lang w:val="lt-LT" w:eastAsia="en-US"/>
        </w:rPr>
        <w:t>(</w:t>
      </w:r>
      <w:r w:rsidR="006E1993" w:rsidRPr="00E51EE4">
        <w:rPr>
          <w:rFonts w:eastAsia="Calibri"/>
          <w:sz w:val="22"/>
          <w:szCs w:val="22"/>
          <w:lang w:val="lt-LT" w:eastAsia="en-US"/>
        </w:rPr>
        <w:t>su garantiniu techniniu aptarnavimu</w:t>
      </w:r>
      <w:r w:rsidR="00F85627" w:rsidRPr="00E51EE4">
        <w:rPr>
          <w:rFonts w:eastAsia="Calibri"/>
          <w:sz w:val="22"/>
          <w:szCs w:val="22"/>
          <w:lang w:val="lt-LT" w:eastAsia="en-US"/>
        </w:rPr>
        <w:t>)</w:t>
      </w:r>
      <w:r w:rsidR="00867F30">
        <w:rPr>
          <w:rFonts w:eastAsia="Calibri"/>
          <w:sz w:val="22"/>
          <w:szCs w:val="22"/>
          <w:lang w:val="lt-LT" w:eastAsia="lt-LT"/>
        </w:rPr>
        <w:t>.</w:t>
      </w:r>
    </w:p>
    <w:p w14:paraId="27A0F3CF" w14:textId="2A636686" w:rsidR="00423FB1" w:rsidRPr="003F2220" w:rsidRDefault="00423FB1" w:rsidP="00612686">
      <w:pPr>
        <w:pStyle w:val="Sraopastraipa"/>
        <w:numPr>
          <w:ilvl w:val="2"/>
          <w:numId w:val="6"/>
        </w:numPr>
        <w:tabs>
          <w:tab w:val="left" w:pos="1418"/>
        </w:tabs>
        <w:ind w:left="1276" w:hanging="992"/>
        <w:rPr>
          <w:rFonts w:eastAsia="Calibri"/>
          <w:sz w:val="22"/>
          <w:szCs w:val="22"/>
          <w:lang w:val="lt-LT" w:eastAsia="en-US"/>
        </w:rPr>
      </w:pPr>
      <w:bookmarkStart w:id="9" w:name="_Hlk80766620"/>
      <w:bookmarkStart w:id="10" w:name="_Hlk164695836"/>
      <w:r w:rsidRPr="003F2220">
        <w:rPr>
          <w:rFonts w:eastAsia="Calibri"/>
          <w:sz w:val="22"/>
          <w:szCs w:val="22"/>
          <w:lang w:eastAsia="en-US"/>
        </w:rPr>
        <w:t xml:space="preserve"> </w:t>
      </w:r>
      <w:proofErr w:type="spellStart"/>
      <w:r w:rsidR="00B46919" w:rsidRPr="00966773">
        <w:rPr>
          <w:rFonts w:eastAsia="Calibri"/>
          <w:b/>
          <w:bCs/>
          <w:sz w:val="22"/>
          <w:szCs w:val="22"/>
          <w:lang w:eastAsia="en-US"/>
        </w:rPr>
        <w:t>Penkta</w:t>
      </w:r>
      <w:proofErr w:type="spellEnd"/>
      <w:r w:rsidRPr="00966773">
        <w:rPr>
          <w:rFonts w:eastAsia="Calibri"/>
          <w:b/>
          <w:bCs/>
          <w:sz w:val="22"/>
          <w:szCs w:val="22"/>
          <w:lang w:eastAsia="en-US"/>
        </w:rPr>
        <w:t xml:space="preserve"> </w:t>
      </w:r>
      <w:proofErr w:type="spellStart"/>
      <w:r w:rsidRPr="00966773">
        <w:rPr>
          <w:rFonts w:eastAsia="Calibri"/>
          <w:b/>
          <w:bCs/>
          <w:sz w:val="22"/>
          <w:szCs w:val="22"/>
          <w:lang w:eastAsia="en-US"/>
        </w:rPr>
        <w:t>pirkimo</w:t>
      </w:r>
      <w:proofErr w:type="spellEnd"/>
      <w:r w:rsidRPr="00966773">
        <w:rPr>
          <w:rFonts w:eastAsia="Calibri"/>
          <w:b/>
          <w:bCs/>
          <w:sz w:val="22"/>
          <w:szCs w:val="22"/>
          <w:lang w:eastAsia="en-US"/>
        </w:rPr>
        <w:t xml:space="preserve"> </w:t>
      </w:r>
      <w:proofErr w:type="spellStart"/>
      <w:r w:rsidRPr="00966773">
        <w:rPr>
          <w:rFonts w:eastAsia="Calibri"/>
          <w:b/>
          <w:bCs/>
          <w:sz w:val="22"/>
          <w:szCs w:val="22"/>
          <w:lang w:eastAsia="en-US"/>
        </w:rPr>
        <w:t>dalis</w:t>
      </w:r>
      <w:proofErr w:type="spellEnd"/>
      <w:r w:rsidRPr="003F2220">
        <w:rPr>
          <w:rFonts w:eastAsia="Calibri"/>
          <w:sz w:val="22"/>
          <w:szCs w:val="22"/>
          <w:lang w:eastAsia="en-US"/>
        </w:rPr>
        <w:t xml:space="preserve"> - </w:t>
      </w:r>
      <w:bookmarkStart w:id="11" w:name="_Hlk164747026"/>
      <w:proofErr w:type="spellStart"/>
      <w:r w:rsidRPr="003F2220">
        <w:rPr>
          <w:rFonts w:eastAsia="Calibri"/>
          <w:sz w:val="22"/>
          <w:szCs w:val="22"/>
          <w:lang w:eastAsia="en-US"/>
        </w:rPr>
        <w:t>Priekaba</w:t>
      </w:r>
      <w:proofErr w:type="spellEnd"/>
      <w:r w:rsidRPr="003F2220">
        <w:rPr>
          <w:rFonts w:eastAsia="Calibri"/>
          <w:sz w:val="22"/>
          <w:szCs w:val="22"/>
          <w:lang w:eastAsia="en-US"/>
        </w:rPr>
        <w:t xml:space="preserve"> </w:t>
      </w:r>
      <w:r w:rsidR="00FF4022">
        <w:rPr>
          <w:rFonts w:eastAsia="Calibri"/>
          <w:sz w:val="22"/>
          <w:szCs w:val="22"/>
          <w:lang w:val="lt-LT" w:eastAsia="en-US"/>
        </w:rPr>
        <w:t xml:space="preserve">O4 klasės, </w:t>
      </w:r>
      <w:proofErr w:type="spellStart"/>
      <w:r w:rsidRPr="003F2220">
        <w:rPr>
          <w:rFonts w:eastAsia="Calibri"/>
          <w:sz w:val="22"/>
          <w:szCs w:val="22"/>
          <w:lang w:eastAsia="en-US"/>
        </w:rPr>
        <w:t>centrinių</w:t>
      </w:r>
      <w:proofErr w:type="spellEnd"/>
      <w:r w:rsidRPr="003F2220">
        <w:rPr>
          <w:rFonts w:eastAsia="Calibri"/>
          <w:sz w:val="22"/>
          <w:szCs w:val="22"/>
          <w:lang w:eastAsia="en-US"/>
        </w:rPr>
        <w:t xml:space="preserve"> </w:t>
      </w:r>
      <w:proofErr w:type="spellStart"/>
      <w:r w:rsidRPr="003F2220">
        <w:rPr>
          <w:rFonts w:eastAsia="Calibri"/>
          <w:sz w:val="22"/>
          <w:szCs w:val="22"/>
          <w:lang w:eastAsia="en-US"/>
        </w:rPr>
        <w:t>ašių</w:t>
      </w:r>
      <w:proofErr w:type="spellEnd"/>
      <w:r w:rsidRPr="003F2220">
        <w:rPr>
          <w:rFonts w:eastAsia="Calibri"/>
          <w:sz w:val="22"/>
          <w:szCs w:val="22"/>
          <w:lang w:eastAsia="en-US"/>
        </w:rPr>
        <w:t xml:space="preserve">, </w:t>
      </w:r>
      <w:proofErr w:type="spellStart"/>
      <w:r w:rsidRPr="003F2220">
        <w:rPr>
          <w:rFonts w:eastAsia="Calibri"/>
          <w:sz w:val="22"/>
          <w:szCs w:val="22"/>
          <w:lang w:eastAsia="en-US"/>
        </w:rPr>
        <w:t>su</w:t>
      </w:r>
      <w:proofErr w:type="spellEnd"/>
      <w:r w:rsidRPr="003F2220">
        <w:rPr>
          <w:rFonts w:eastAsia="Calibri"/>
          <w:sz w:val="22"/>
          <w:szCs w:val="22"/>
          <w:lang w:eastAsia="en-US"/>
        </w:rPr>
        <w:t xml:space="preserve"> </w:t>
      </w:r>
      <w:proofErr w:type="spellStart"/>
      <w:r w:rsidRPr="003F2220">
        <w:rPr>
          <w:rFonts w:eastAsia="Calibri"/>
          <w:sz w:val="22"/>
          <w:szCs w:val="22"/>
          <w:lang w:eastAsia="en-US"/>
        </w:rPr>
        <w:t>užvažiavimo</w:t>
      </w:r>
      <w:proofErr w:type="spellEnd"/>
      <w:r w:rsidRPr="003F2220">
        <w:rPr>
          <w:rFonts w:eastAsia="Calibri"/>
          <w:sz w:val="22"/>
          <w:szCs w:val="22"/>
          <w:lang w:eastAsia="en-US"/>
        </w:rPr>
        <w:t xml:space="preserve"> </w:t>
      </w:r>
      <w:proofErr w:type="spellStart"/>
      <w:r w:rsidRPr="003F2220">
        <w:rPr>
          <w:rFonts w:eastAsia="Calibri"/>
          <w:sz w:val="22"/>
          <w:szCs w:val="22"/>
          <w:lang w:eastAsia="en-US"/>
        </w:rPr>
        <w:t>juostomis</w:t>
      </w:r>
      <w:proofErr w:type="spellEnd"/>
      <w:r w:rsidRPr="003F2220">
        <w:rPr>
          <w:rFonts w:eastAsia="Calibri"/>
          <w:sz w:val="22"/>
          <w:szCs w:val="22"/>
          <w:lang w:eastAsia="en-US"/>
        </w:rPr>
        <w:t xml:space="preserve"> </w:t>
      </w:r>
      <w:r w:rsidR="00A45BAC">
        <w:rPr>
          <w:rFonts w:eastAsia="Calibri"/>
          <w:sz w:val="22"/>
          <w:szCs w:val="22"/>
          <w:lang w:val="lt-LT" w:eastAsia="en-US"/>
        </w:rPr>
        <w:t>prie N3 automobilių</w:t>
      </w:r>
      <w:r w:rsidRPr="003F2220">
        <w:rPr>
          <w:rFonts w:eastAsia="Calibri"/>
          <w:sz w:val="22"/>
          <w:szCs w:val="22"/>
          <w:lang w:val="lt-LT" w:eastAsia="en-US"/>
        </w:rPr>
        <w:t xml:space="preserve"> (su garantiniu techniniu aptarnavimu)</w:t>
      </w:r>
      <w:r w:rsidR="00867F30" w:rsidRPr="003F2220">
        <w:rPr>
          <w:rFonts w:eastAsia="Calibri"/>
          <w:sz w:val="22"/>
          <w:szCs w:val="22"/>
          <w:lang w:val="lt-LT" w:eastAsia="en-US"/>
        </w:rPr>
        <w:t>.</w:t>
      </w:r>
      <w:bookmarkEnd w:id="11"/>
    </w:p>
    <w:p w14:paraId="3779E63D" w14:textId="7D66E09D" w:rsidR="003F2220" w:rsidRPr="003F2220" w:rsidRDefault="00B46919" w:rsidP="00910279">
      <w:pPr>
        <w:pStyle w:val="Sraopastraipa"/>
        <w:numPr>
          <w:ilvl w:val="2"/>
          <w:numId w:val="6"/>
        </w:numPr>
        <w:ind w:left="1276" w:hanging="992"/>
        <w:rPr>
          <w:rFonts w:eastAsia="Calibri"/>
          <w:sz w:val="22"/>
          <w:szCs w:val="22"/>
          <w:lang w:val="lt-LT" w:eastAsia="en-US"/>
        </w:rPr>
      </w:pPr>
      <w:proofErr w:type="spellStart"/>
      <w:r w:rsidRPr="00966773">
        <w:rPr>
          <w:rFonts w:eastAsia="Calibri"/>
          <w:b/>
          <w:bCs/>
          <w:sz w:val="22"/>
          <w:szCs w:val="22"/>
          <w:lang w:eastAsia="en-US"/>
        </w:rPr>
        <w:t>Šešta</w:t>
      </w:r>
      <w:proofErr w:type="spellEnd"/>
      <w:r w:rsidR="006E1993" w:rsidRPr="00966773">
        <w:rPr>
          <w:rFonts w:eastAsia="Calibri"/>
          <w:b/>
          <w:bCs/>
          <w:sz w:val="22"/>
          <w:szCs w:val="22"/>
          <w:lang w:eastAsia="en-US"/>
        </w:rPr>
        <w:t xml:space="preserve"> </w:t>
      </w:r>
      <w:proofErr w:type="spellStart"/>
      <w:r w:rsidR="006E1993" w:rsidRPr="00966773">
        <w:rPr>
          <w:rFonts w:eastAsia="Calibri"/>
          <w:b/>
          <w:bCs/>
          <w:sz w:val="22"/>
          <w:szCs w:val="22"/>
          <w:lang w:eastAsia="en-US"/>
        </w:rPr>
        <w:t>pirkimo</w:t>
      </w:r>
      <w:proofErr w:type="spellEnd"/>
      <w:r w:rsidR="006E1993" w:rsidRPr="00966773">
        <w:rPr>
          <w:rFonts w:eastAsia="Calibri"/>
          <w:b/>
          <w:bCs/>
          <w:sz w:val="22"/>
          <w:szCs w:val="22"/>
          <w:lang w:eastAsia="en-US"/>
        </w:rPr>
        <w:t xml:space="preserve"> </w:t>
      </w:r>
      <w:bookmarkEnd w:id="9"/>
      <w:bookmarkEnd w:id="10"/>
      <w:proofErr w:type="spellStart"/>
      <w:r w:rsidR="00423FB1" w:rsidRPr="00966773">
        <w:rPr>
          <w:rFonts w:eastAsia="Calibri"/>
          <w:b/>
          <w:bCs/>
          <w:sz w:val="22"/>
          <w:szCs w:val="22"/>
          <w:lang w:eastAsia="en-US"/>
        </w:rPr>
        <w:t>dalis</w:t>
      </w:r>
      <w:proofErr w:type="spellEnd"/>
      <w:r w:rsidR="00423FB1" w:rsidRPr="003F2220">
        <w:rPr>
          <w:rFonts w:eastAsia="Calibri"/>
          <w:sz w:val="22"/>
          <w:szCs w:val="22"/>
          <w:lang w:eastAsia="en-US"/>
        </w:rPr>
        <w:t xml:space="preserve"> </w:t>
      </w:r>
      <w:r w:rsidR="003F2220" w:rsidRPr="003F2220">
        <w:rPr>
          <w:rFonts w:eastAsia="Calibri"/>
          <w:sz w:val="22"/>
          <w:szCs w:val="22"/>
          <w:lang w:eastAsia="en-US"/>
        </w:rPr>
        <w:t>–</w:t>
      </w:r>
      <w:r w:rsidR="00423FB1" w:rsidRPr="003F2220">
        <w:rPr>
          <w:rFonts w:eastAsia="Calibri"/>
          <w:sz w:val="22"/>
          <w:szCs w:val="22"/>
          <w:lang w:eastAsia="en-US"/>
        </w:rPr>
        <w:t xml:space="preserve"> </w:t>
      </w:r>
      <w:proofErr w:type="spellStart"/>
      <w:r w:rsidR="003F2220" w:rsidRPr="003F2220">
        <w:rPr>
          <w:rFonts w:eastAsia="Calibri"/>
          <w:sz w:val="22"/>
          <w:szCs w:val="22"/>
          <w:lang w:eastAsia="en-US"/>
        </w:rPr>
        <w:t>Priekaba</w:t>
      </w:r>
      <w:proofErr w:type="spellEnd"/>
      <w:r w:rsidR="003F2220" w:rsidRPr="003F2220">
        <w:rPr>
          <w:rFonts w:eastAsia="Calibri"/>
          <w:sz w:val="22"/>
          <w:szCs w:val="22"/>
          <w:lang w:eastAsia="en-US"/>
        </w:rPr>
        <w:t xml:space="preserve"> </w:t>
      </w:r>
      <w:r w:rsidR="00FF4022">
        <w:rPr>
          <w:rFonts w:eastAsia="Calibri"/>
          <w:sz w:val="22"/>
          <w:szCs w:val="22"/>
          <w:lang w:val="lt-LT" w:eastAsia="en-US"/>
        </w:rPr>
        <w:t xml:space="preserve">O3 klasės, </w:t>
      </w:r>
      <w:proofErr w:type="spellStart"/>
      <w:r w:rsidR="003F2220" w:rsidRPr="003F2220">
        <w:rPr>
          <w:rFonts w:eastAsia="Calibri"/>
          <w:sz w:val="22"/>
          <w:szCs w:val="22"/>
          <w:lang w:eastAsia="en-US"/>
        </w:rPr>
        <w:t>centrinių</w:t>
      </w:r>
      <w:proofErr w:type="spellEnd"/>
      <w:r w:rsidR="003F2220" w:rsidRPr="003F2220">
        <w:rPr>
          <w:rFonts w:eastAsia="Calibri"/>
          <w:sz w:val="22"/>
          <w:szCs w:val="22"/>
          <w:lang w:eastAsia="en-US"/>
        </w:rPr>
        <w:t xml:space="preserve"> </w:t>
      </w:r>
      <w:proofErr w:type="spellStart"/>
      <w:r w:rsidR="003F2220" w:rsidRPr="003F2220">
        <w:rPr>
          <w:rFonts w:eastAsia="Calibri"/>
          <w:sz w:val="22"/>
          <w:szCs w:val="22"/>
          <w:lang w:eastAsia="en-US"/>
        </w:rPr>
        <w:t>ašių</w:t>
      </w:r>
      <w:proofErr w:type="spellEnd"/>
      <w:r w:rsidR="003F2220" w:rsidRPr="003F2220">
        <w:rPr>
          <w:rFonts w:eastAsia="Calibri"/>
          <w:sz w:val="22"/>
          <w:szCs w:val="22"/>
          <w:lang w:eastAsia="en-US"/>
        </w:rPr>
        <w:t xml:space="preserve">, </w:t>
      </w:r>
      <w:proofErr w:type="spellStart"/>
      <w:r w:rsidR="003F2220" w:rsidRPr="003F2220">
        <w:rPr>
          <w:rFonts w:eastAsia="Calibri"/>
          <w:sz w:val="22"/>
          <w:szCs w:val="22"/>
          <w:lang w:eastAsia="en-US"/>
        </w:rPr>
        <w:t>su</w:t>
      </w:r>
      <w:proofErr w:type="spellEnd"/>
      <w:r w:rsidR="003F2220" w:rsidRPr="003F2220">
        <w:rPr>
          <w:rFonts w:eastAsia="Calibri"/>
          <w:sz w:val="22"/>
          <w:szCs w:val="22"/>
          <w:lang w:eastAsia="en-US"/>
        </w:rPr>
        <w:t xml:space="preserve"> </w:t>
      </w:r>
      <w:proofErr w:type="spellStart"/>
      <w:r w:rsidR="003F2220" w:rsidRPr="003F2220">
        <w:rPr>
          <w:rFonts w:eastAsia="Calibri"/>
          <w:sz w:val="22"/>
          <w:szCs w:val="22"/>
          <w:lang w:eastAsia="en-US"/>
        </w:rPr>
        <w:t>užvažiavimo</w:t>
      </w:r>
      <w:proofErr w:type="spellEnd"/>
      <w:r w:rsidR="003F2220" w:rsidRPr="003F2220">
        <w:rPr>
          <w:rFonts w:eastAsia="Calibri"/>
          <w:sz w:val="22"/>
          <w:szCs w:val="22"/>
          <w:lang w:eastAsia="en-US"/>
        </w:rPr>
        <w:t xml:space="preserve"> </w:t>
      </w:r>
      <w:proofErr w:type="spellStart"/>
      <w:r w:rsidR="003F2220" w:rsidRPr="003F2220">
        <w:rPr>
          <w:rFonts w:eastAsia="Calibri"/>
          <w:sz w:val="22"/>
          <w:szCs w:val="22"/>
          <w:lang w:eastAsia="en-US"/>
        </w:rPr>
        <w:t>juostomis</w:t>
      </w:r>
      <w:proofErr w:type="spellEnd"/>
      <w:r w:rsidR="003F2220" w:rsidRPr="003F2220">
        <w:rPr>
          <w:rFonts w:eastAsia="Calibri"/>
          <w:sz w:val="22"/>
          <w:szCs w:val="22"/>
          <w:lang w:eastAsia="en-US"/>
        </w:rPr>
        <w:t xml:space="preserve"> </w:t>
      </w:r>
      <w:r w:rsidR="00A45BAC">
        <w:rPr>
          <w:rFonts w:eastAsia="Calibri"/>
          <w:sz w:val="22"/>
          <w:szCs w:val="22"/>
          <w:lang w:val="lt-LT" w:eastAsia="en-US"/>
        </w:rPr>
        <w:t>prie N2 automobilių</w:t>
      </w:r>
      <w:r w:rsidR="003F2220">
        <w:rPr>
          <w:rFonts w:eastAsia="Calibri"/>
          <w:sz w:val="22"/>
          <w:szCs w:val="22"/>
          <w:lang w:val="lt-LT" w:eastAsia="en-US"/>
        </w:rPr>
        <w:t xml:space="preserve"> </w:t>
      </w:r>
      <w:bookmarkStart w:id="12" w:name="_Hlk164748977"/>
      <w:r w:rsidR="003F2220" w:rsidRPr="003F2220">
        <w:rPr>
          <w:rFonts w:eastAsia="Calibri"/>
          <w:sz w:val="22"/>
          <w:szCs w:val="22"/>
          <w:lang w:val="lt-LT" w:eastAsia="en-US"/>
        </w:rPr>
        <w:t>(su garantiniu techniniu aptarnavimu)</w:t>
      </w:r>
      <w:bookmarkEnd w:id="12"/>
      <w:r w:rsidR="003F2220" w:rsidRPr="003F2220">
        <w:rPr>
          <w:rFonts w:eastAsia="Calibri"/>
          <w:sz w:val="22"/>
          <w:szCs w:val="22"/>
          <w:lang w:val="lt-LT" w:eastAsia="en-US"/>
        </w:rPr>
        <w:t>.</w:t>
      </w:r>
    </w:p>
    <w:p w14:paraId="396EDA3A" w14:textId="17FD00DC" w:rsidR="00423FB1" w:rsidRPr="00423FB1" w:rsidRDefault="003F2220" w:rsidP="00423FB1">
      <w:pPr>
        <w:pStyle w:val="Sraopastraipa"/>
        <w:numPr>
          <w:ilvl w:val="2"/>
          <w:numId w:val="6"/>
        </w:numPr>
        <w:ind w:left="1276" w:hanging="992"/>
        <w:rPr>
          <w:rFonts w:eastAsia="Calibri"/>
          <w:sz w:val="22"/>
          <w:szCs w:val="22"/>
          <w:lang w:val="lt-LT" w:eastAsia="en-US"/>
        </w:rPr>
      </w:pPr>
      <w:r w:rsidRPr="00966773">
        <w:rPr>
          <w:rFonts w:eastAsia="Calibri"/>
          <w:b/>
          <w:bCs/>
          <w:sz w:val="22"/>
          <w:szCs w:val="22"/>
          <w:lang w:val="lt-LT" w:eastAsia="en-US"/>
        </w:rPr>
        <w:t>Septinta pirkimo dalis</w:t>
      </w:r>
      <w:r w:rsidRPr="00423FB1">
        <w:rPr>
          <w:rFonts w:eastAsia="Calibri"/>
          <w:sz w:val="22"/>
          <w:szCs w:val="22"/>
          <w:lang w:val="lt-LT" w:eastAsia="en-US"/>
        </w:rPr>
        <w:t xml:space="preserve"> – </w:t>
      </w:r>
      <w:r w:rsidR="00423FB1" w:rsidRPr="00423FB1">
        <w:rPr>
          <w:rFonts w:eastAsia="Calibri"/>
          <w:sz w:val="22"/>
          <w:szCs w:val="22"/>
          <w:lang w:val="lt-LT" w:eastAsia="en-US"/>
        </w:rPr>
        <w:t xml:space="preserve">Priekaba </w:t>
      </w:r>
      <w:r w:rsidR="00FF4022">
        <w:rPr>
          <w:rFonts w:eastAsia="Calibri"/>
          <w:sz w:val="22"/>
          <w:szCs w:val="22"/>
          <w:lang w:val="lt-LT" w:eastAsia="en-US"/>
        </w:rPr>
        <w:t xml:space="preserve">O2 klasės, </w:t>
      </w:r>
      <w:r w:rsidR="00423FB1" w:rsidRPr="00423FB1">
        <w:rPr>
          <w:rFonts w:eastAsia="Calibri"/>
          <w:sz w:val="22"/>
          <w:szCs w:val="22"/>
          <w:lang w:val="lt-LT" w:eastAsia="en-US"/>
        </w:rPr>
        <w:t>centrinių ašių, su užvažiavimo juostomis</w:t>
      </w:r>
      <w:bookmarkStart w:id="13" w:name="_Hlk164747095"/>
      <w:r w:rsidR="00867F30">
        <w:rPr>
          <w:rFonts w:eastAsia="Calibri"/>
          <w:sz w:val="22"/>
          <w:szCs w:val="22"/>
          <w:lang w:val="lt-LT" w:eastAsia="en-US"/>
        </w:rPr>
        <w:t>.</w:t>
      </w:r>
      <w:r w:rsidR="00612686" w:rsidRPr="00612686">
        <w:rPr>
          <w:rFonts w:eastAsia="Calibri"/>
          <w:sz w:val="22"/>
          <w:szCs w:val="22"/>
          <w:lang w:val="lt-LT" w:eastAsia="en-US"/>
        </w:rPr>
        <w:t xml:space="preserve"> </w:t>
      </w:r>
      <w:r w:rsidR="00612686" w:rsidRPr="003F2220">
        <w:rPr>
          <w:rFonts w:eastAsia="Calibri"/>
          <w:sz w:val="22"/>
          <w:szCs w:val="22"/>
          <w:lang w:val="lt-LT" w:eastAsia="en-US"/>
        </w:rPr>
        <w:t>(</w:t>
      </w:r>
      <w:r w:rsidR="00612686">
        <w:rPr>
          <w:rFonts w:eastAsia="Calibri"/>
          <w:sz w:val="22"/>
          <w:szCs w:val="22"/>
          <w:lang w:val="lt-LT" w:eastAsia="en-US"/>
        </w:rPr>
        <w:t>be</w:t>
      </w:r>
      <w:r w:rsidR="00612686" w:rsidRPr="003F2220">
        <w:rPr>
          <w:rFonts w:eastAsia="Calibri"/>
          <w:sz w:val="22"/>
          <w:szCs w:val="22"/>
          <w:lang w:val="lt-LT" w:eastAsia="en-US"/>
        </w:rPr>
        <w:t xml:space="preserve"> garantini</w:t>
      </w:r>
      <w:r w:rsidR="00612686">
        <w:rPr>
          <w:rFonts w:eastAsia="Calibri"/>
          <w:sz w:val="22"/>
          <w:szCs w:val="22"/>
          <w:lang w:val="lt-LT" w:eastAsia="en-US"/>
        </w:rPr>
        <w:t>o</w:t>
      </w:r>
      <w:r w:rsidR="00612686" w:rsidRPr="003F2220">
        <w:rPr>
          <w:rFonts w:eastAsia="Calibri"/>
          <w:sz w:val="22"/>
          <w:szCs w:val="22"/>
          <w:lang w:val="lt-LT" w:eastAsia="en-US"/>
        </w:rPr>
        <w:t xml:space="preserve"> technini</w:t>
      </w:r>
      <w:r w:rsidR="00612686">
        <w:rPr>
          <w:rFonts w:eastAsia="Calibri"/>
          <w:sz w:val="22"/>
          <w:szCs w:val="22"/>
          <w:lang w:val="lt-LT" w:eastAsia="en-US"/>
        </w:rPr>
        <w:t>o</w:t>
      </w:r>
      <w:r w:rsidR="00612686" w:rsidRPr="003F2220">
        <w:rPr>
          <w:rFonts w:eastAsia="Calibri"/>
          <w:sz w:val="22"/>
          <w:szCs w:val="22"/>
          <w:lang w:val="lt-LT" w:eastAsia="en-US"/>
        </w:rPr>
        <w:t xml:space="preserve"> aptarnavim</w:t>
      </w:r>
      <w:r w:rsidR="00612686">
        <w:rPr>
          <w:rFonts w:eastAsia="Calibri"/>
          <w:sz w:val="22"/>
          <w:szCs w:val="22"/>
          <w:lang w:val="lt-LT" w:eastAsia="en-US"/>
        </w:rPr>
        <w:t>o</w:t>
      </w:r>
      <w:r w:rsidR="00612686" w:rsidRPr="003F2220">
        <w:rPr>
          <w:rFonts w:eastAsia="Calibri"/>
          <w:sz w:val="22"/>
          <w:szCs w:val="22"/>
          <w:lang w:val="lt-LT" w:eastAsia="en-US"/>
        </w:rPr>
        <w:t>)</w:t>
      </w:r>
      <w:r w:rsidR="00612686">
        <w:rPr>
          <w:rFonts w:eastAsia="Calibri"/>
          <w:sz w:val="22"/>
          <w:szCs w:val="22"/>
          <w:lang w:val="lt-LT" w:eastAsia="en-US"/>
        </w:rPr>
        <w:t>.</w:t>
      </w:r>
      <w:r w:rsidR="00423FB1" w:rsidRPr="00423FB1">
        <w:rPr>
          <w:rFonts w:eastAsia="Calibri"/>
          <w:sz w:val="22"/>
          <w:szCs w:val="22"/>
          <w:lang w:val="lt-LT" w:eastAsia="en-US"/>
        </w:rPr>
        <w:t xml:space="preserve"> </w:t>
      </w:r>
    </w:p>
    <w:bookmarkEnd w:id="13"/>
    <w:p w14:paraId="2A6CB9AD" w14:textId="756AA9B2" w:rsidR="00F85627" w:rsidRPr="00423FB1" w:rsidRDefault="003F2220" w:rsidP="00612686">
      <w:pPr>
        <w:pStyle w:val="Sraopastraipa"/>
        <w:numPr>
          <w:ilvl w:val="2"/>
          <w:numId w:val="6"/>
        </w:numPr>
        <w:pBdr>
          <w:top w:val="none" w:sz="0" w:space="0" w:color="auto"/>
          <w:left w:val="none" w:sz="0" w:space="0" w:color="auto"/>
          <w:bottom w:val="none" w:sz="0" w:space="0" w:color="auto"/>
          <w:right w:val="none" w:sz="0" w:space="0" w:color="auto"/>
        </w:pBdr>
        <w:tabs>
          <w:tab w:val="left" w:pos="66"/>
          <w:tab w:val="left" w:pos="426"/>
        </w:tabs>
        <w:suppressAutoHyphens w:val="0"/>
        <w:autoSpaceDN w:val="0"/>
        <w:spacing w:before="60"/>
        <w:ind w:left="1276" w:hanging="992"/>
        <w:jc w:val="both"/>
        <w:textAlignment w:val="baseline"/>
        <w:rPr>
          <w:rFonts w:ascii="Calibri" w:eastAsia="Calibri" w:hAnsi="Calibri"/>
          <w:sz w:val="22"/>
          <w:szCs w:val="22"/>
          <w:lang w:val="lt-LT" w:eastAsia="en-US"/>
        </w:rPr>
      </w:pPr>
      <w:r w:rsidRPr="00966773">
        <w:rPr>
          <w:rFonts w:eastAsia="Calibri"/>
          <w:b/>
          <w:bCs/>
          <w:sz w:val="22"/>
          <w:szCs w:val="22"/>
          <w:lang w:val="lt-LT" w:eastAsia="en-US"/>
        </w:rPr>
        <w:t>Aštu</w:t>
      </w:r>
      <w:r w:rsidR="00B46919" w:rsidRPr="00966773">
        <w:rPr>
          <w:rFonts w:eastAsia="Calibri"/>
          <w:b/>
          <w:bCs/>
          <w:sz w:val="22"/>
          <w:szCs w:val="22"/>
          <w:lang w:val="lt-LT" w:eastAsia="en-US"/>
        </w:rPr>
        <w:t>nta</w:t>
      </w:r>
      <w:r w:rsidR="00F85627" w:rsidRPr="00966773">
        <w:rPr>
          <w:rFonts w:eastAsia="Calibri"/>
          <w:b/>
          <w:bCs/>
          <w:sz w:val="22"/>
          <w:szCs w:val="22"/>
          <w:lang w:val="lt-LT" w:eastAsia="en-US"/>
        </w:rPr>
        <w:t xml:space="preserve"> pirkimo dalis</w:t>
      </w:r>
      <w:r w:rsidR="00F85627" w:rsidRPr="00423FB1">
        <w:rPr>
          <w:rFonts w:eastAsia="Calibri"/>
          <w:sz w:val="22"/>
          <w:szCs w:val="22"/>
          <w:lang w:val="lt-LT" w:eastAsia="en-US"/>
        </w:rPr>
        <w:t xml:space="preserve"> – </w:t>
      </w:r>
      <w:r w:rsidR="00687386">
        <w:rPr>
          <w:rFonts w:eastAsia="Calibri"/>
          <w:sz w:val="22"/>
          <w:szCs w:val="22"/>
          <w:lang w:val="lt-LT" w:eastAsia="en-US"/>
        </w:rPr>
        <w:t xml:space="preserve">Priekaba </w:t>
      </w:r>
      <w:r w:rsidR="00FF4022">
        <w:rPr>
          <w:rFonts w:eastAsia="Calibri"/>
          <w:sz w:val="22"/>
          <w:szCs w:val="22"/>
          <w:lang w:val="lt-LT" w:eastAsia="en-US"/>
        </w:rPr>
        <w:t xml:space="preserve">O1 klasės, </w:t>
      </w:r>
      <w:r w:rsidR="00687386">
        <w:rPr>
          <w:rFonts w:eastAsia="Calibri"/>
          <w:sz w:val="22"/>
          <w:szCs w:val="22"/>
          <w:lang w:val="lt-LT" w:eastAsia="en-US"/>
        </w:rPr>
        <w:t>centrinės ašies</w:t>
      </w:r>
      <w:r w:rsidR="00867F30">
        <w:rPr>
          <w:rFonts w:eastAsia="Calibri"/>
          <w:sz w:val="22"/>
          <w:szCs w:val="22"/>
          <w:lang w:val="lt-LT" w:eastAsia="en-US"/>
        </w:rPr>
        <w:t>.</w:t>
      </w:r>
      <w:r w:rsidR="00612686" w:rsidRPr="00612686">
        <w:rPr>
          <w:rFonts w:eastAsia="Calibri"/>
          <w:sz w:val="22"/>
          <w:szCs w:val="22"/>
          <w:lang w:val="lt-LT" w:eastAsia="en-US"/>
        </w:rPr>
        <w:t xml:space="preserve"> </w:t>
      </w:r>
      <w:r w:rsidR="00612686" w:rsidRPr="003F2220">
        <w:rPr>
          <w:rFonts w:eastAsia="Calibri"/>
          <w:sz w:val="22"/>
          <w:szCs w:val="22"/>
          <w:lang w:val="lt-LT" w:eastAsia="en-US"/>
        </w:rPr>
        <w:t>(</w:t>
      </w:r>
      <w:r w:rsidR="00612686">
        <w:rPr>
          <w:rFonts w:eastAsia="Calibri"/>
          <w:sz w:val="22"/>
          <w:szCs w:val="22"/>
          <w:lang w:val="lt-LT" w:eastAsia="en-US"/>
        </w:rPr>
        <w:t>be</w:t>
      </w:r>
      <w:r w:rsidR="00612686" w:rsidRPr="003F2220">
        <w:rPr>
          <w:rFonts w:eastAsia="Calibri"/>
          <w:sz w:val="22"/>
          <w:szCs w:val="22"/>
          <w:lang w:val="lt-LT" w:eastAsia="en-US"/>
        </w:rPr>
        <w:t xml:space="preserve"> garantini</w:t>
      </w:r>
      <w:r w:rsidR="00612686">
        <w:rPr>
          <w:rFonts w:eastAsia="Calibri"/>
          <w:sz w:val="22"/>
          <w:szCs w:val="22"/>
          <w:lang w:val="lt-LT" w:eastAsia="en-US"/>
        </w:rPr>
        <w:t>o</w:t>
      </w:r>
      <w:r w:rsidR="00612686" w:rsidRPr="003F2220">
        <w:rPr>
          <w:rFonts w:eastAsia="Calibri"/>
          <w:sz w:val="22"/>
          <w:szCs w:val="22"/>
          <w:lang w:val="lt-LT" w:eastAsia="en-US"/>
        </w:rPr>
        <w:t xml:space="preserve"> technini</w:t>
      </w:r>
      <w:r w:rsidR="00612686">
        <w:rPr>
          <w:rFonts w:eastAsia="Calibri"/>
          <w:sz w:val="22"/>
          <w:szCs w:val="22"/>
          <w:lang w:val="lt-LT" w:eastAsia="en-US"/>
        </w:rPr>
        <w:t>o</w:t>
      </w:r>
      <w:r w:rsidR="00612686" w:rsidRPr="003F2220">
        <w:rPr>
          <w:rFonts w:eastAsia="Calibri"/>
          <w:sz w:val="22"/>
          <w:szCs w:val="22"/>
          <w:lang w:val="lt-LT" w:eastAsia="en-US"/>
        </w:rPr>
        <w:t xml:space="preserve"> aptarnavim</w:t>
      </w:r>
      <w:r w:rsidR="00612686">
        <w:rPr>
          <w:rFonts w:eastAsia="Calibri"/>
          <w:sz w:val="22"/>
          <w:szCs w:val="22"/>
          <w:lang w:val="lt-LT" w:eastAsia="en-US"/>
        </w:rPr>
        <w:t>o</w:t>
      </w:r>
      <w:r w:rsidR="00612686" w:rsidRPr="003F2220">
        <w:rPr>
          <w:rFonts w:eastAsia="Calibri"/>
          <w:sz w:val="22"/>
          <w:szCs w:val="22"/>
          <w:lang w:val="lt-LT" w:eastAsia="en-US"/>
        </w:rPr>
        <w:t>)</w:t>
      </w:r>
      <w:r w:rsidR="00612686">
        <w:rPr>
          <w:rFonts w:eastAsia="Calibri"/>
          <w:sz w:val="22"/>
          <w:szCs w:val="22"/>
          <w:lang w:val="lt-LT" w:eastAsia="en-US"/>
        </w:rPr>
        <w:t>.</w:t>
      </w:r>
      <w:r w:rsidR="00612686" w:rsidRPr="00423FB1">
        <w:rPr>
          <w:rFonts w:eastAsia="Calibri"/>
          <w:sz w:val="22"/>
          <w:szCs w:val="22"/>
          <w:lang w:val="lt-LT" w:eastAsia="en-US"/>
        </w:rPr>
        <w:t xml:space="preserve"> </w:t>
      </w:r>
      <w:r w:rsidR="00612686">
        <w:rPr>
          <w:rFonts w:eastAsia="Calibri"/>
          <w:sz w:val="22"/>
          <w:szCs w:val="22"/>
          <w:lang w:val="lt-LT" w:eastAsia="en-US"/>
        </w:rPr>
        <w:t xml:space="preserve"> </w:t>
      </w:r>
    </w:p>
    <w:p w14:paraId="723451C5" w14:textId="0A4DE7AC" w:rsidR="00E3405C" w:rsidRPr="0005073E" w:rsidRDefault="00E3405C" w:rsidP="00E3405C">
      <w:pPr>
        <w:numPr>
          <w:ilvl w:val="1"/>
          <w:numId w:val="6"/>
        </w:numPr>
        <w:pBdr>
          <w:top w:val="none" w:sz="0" w:space="0" w:color="auto"/>
          <w:left w:val="none" w:sz="0" w:space="0" w:color="auto"/>
          <w:bottom w:val="none" w:sz="0" w:space="0" w:color="auto"/>
          <w:right w:val="none" w:sz="0" w:space="0" w:color="auto"/>
        </w:pBdr>
        <w:tabs>
          <w:tab w:val="left" w:pos="540"/>
          <w:tab w:val="left" w:pos="851"/>
        </w:tabs>
        <w:suppressAutoHyphens w:val="0"/>
        <w:autoSpaceDN w:val="0"/>
        <w:ind w:hanging="76"/>
        <w:jc w:val="both"/>
        <w:textAlignment w:val="baseline"/>
        <w:rPr>
          <w:rFonts w:eastAsia="Times New Roman" w:cs="Arial"/>
          <w:sz w:val="22"/>
          <w:szCs w:val="22"/>
          <w:lang w:eastAsia="ar-SA"/>
        </w:rPr>
      </w:pPr>
      <w:r w:rsidRPr="0005073E">
        <w:rPr>
          <w:rFonts w:eastAsia="Times New Roman" w:cs="Arial"/>
          <w:sz w:val="22"/>
          <w:szCs w:val="22"/>
          <w:lang w:eastAsia="ar-SA"/>
        </w:rPr>
        <w:t xml:space="preserve">Priekabos krovininiams automobiliams su visa papildomai komplektuojama įranga turi atitikti šios Techninės specifikacijos </w:t>
      </w:r>
      <w:r w:rsidRPr="0027225F">
        <w:rPr>
          <w:rFonts w:eastAsia="Times New Roman" w:cs="Arial"/>
          <w:sz w:val="22"/>
          <w:szCs w:val="22"/>
          <w:lang w:eastAsia="ar-SA"/>
        </w:rPr>
        <w:t xml:space="preserve">1 - </w:t>
      </w:r>
      <w:r w:rsidR="003F2220" w:rsidRPr="0027225F">
        <w:rPr>
          <w:rFonts w:eastAsia="Times New Roman" w:cs="Arial"/>
          <w:sz w:val="22"/>
          <w:szCs w:val="22"/>
          <w:lang w:eastAsia="ar-SA"/>
        </w:rPr>
        <w:t>8</w:t>
      </w:r>
      <w:r w:rsidRPr="0027225F">
        <w:rPr>
          <w:rFonts w:eastAsia="Times New Roman" w:cs="Arial"/>
          <w:sz w:val="22"/>
          <w:szCs w:val="22"/>
          <w:lang w:eastAsia="ar-SA"/>
        </w:rPr>
        <w:t xml:space="preserve"> </w:t>
      </w:r>
      <w:r w:rsidRPr="0005073E">
        <w:rPr>
          <w:rFonts w:eastAsia="Times New Roman" w:cs="Arial"/>
          <w:sz w:val="22"/>
          <w:szCs w:val="22"/>
          <w:lang w:eastAsia="ar-SA"/>
        </w:rPr>
        <w:t>prieduose nustatytus techninius  reikalavimus.</w:t>
      </w:r>
    </w:p>
    <w:p w14:paraId="7F399855" w14:textId="1500222E" w:rsidR="00867F30" w:rsidRDefault="00867F30" w:rsidP="00423FB1">
      <w:pPr>
        <w:pStyle w:val="Sraopastraipa"/>
        <w:numPr>
          <w:ilvl w:val="1"/>
          <w:numId w:val="6"/>
        </w:numPr>
        <w:pBdr>
          <w:top w:val="none" w:sz="0" w:space="0" w:color="auto"/>
          <w:left w:val="none" w:sz="0" w:space="0" w:color="auto"/>
          <w:bottom w:val="none" w:sz="0" w:space="0" w:color="auto"/>
          <w:right w:val="none" w:sz="0" w:space="0" w:color="auto"/>
        </w:pBdr>
        <w:tabs>
          <w:tab w:val="left" w:pos="540"/>
          <w:tab w:val="left" w:pos="851"/>
        </w:tabs>
        <w:suppressAutoHyphens w:val="0"/>
        <w:autoSpaceDN w:val="0"/>
        <w:ind w:hanging="76"/>
        <w:jc w:val="both"/>
        <w:textAlignment w:val="baseline"/>
        <w:rPr>
          <w:rFonts w:cs="Arial"/>
          <w:sz w:val="22"/>
          <w:szCs w:val="22"/>
          <w:lang w:val="lt-LT" w:eastAsia="ar-SA"/>
        </w:rPr>
      </w:pPr>
      <w:r>
        <w:rPr>
          <w:rFonts w:cs="Arial"/>
          <w:sz w:val="22"/>
          <w:szCs w:val="22"/>
          <w:lang w:val="lt-LT" w:eastAsia="ar-SA"/>
        </w:rPr>
        <w:t>Pirkimo objekto apimtys:</w:t>
      </w:r>
    </w:p>
    <w:p w14:paraId="7DE08545" w14:textId="59EBF7B1" w:rsidR="00FF4022" w:rsidRDefault="00FF4022" w:rsidP="00FF4022">
      <w:pPr>
        <w:pStyle w:val="Sraopastraipa"/>
        <w:pBdr>
          <w:top w:val="none" w:sz="0" w:space="0" w:color="auto"/>
          <w:left w:val="none" w:sz="0" w:space="0" w:color="auto"/>
          <w:bottom w:val="none" w:sz="0" w:space="0" w:color="auto"/>
          <w:right w:val="none" w:sz="0" w:space="0" w:color="auto"/>
        </w:pBdr>
        <w:tabs>
          <w:tab w:val="left" w:pos="851"/>
          <w:tab w:val="left" w:pos="993"/>
        </w:tabs>
        <w:suppressAutoHyphens w:val="0"/>
        <w:autoSpaceDN w:val="0"/>
        <w:ind w:left="360" w:firstLine="774"/>
        <w:jc w:val="both"/>
        <w:textAlignment w:val="baseline"/>
        <w:rPr>
          <w:rFonts w:cs="Arial"/>
          <w:sz w:val="22"/>
          <w:szCs w:val="22"/>
          <w:lang w:val="lt-LT" w:eastAsia="ar-SA"/>
        </w:rPr>
      </w:pPr>
    </w:p>
    <w:tbl>
      <w:tblPr>
        <w:tblStyle w:val="Lentelstinklelis"/>
        <w:tblW w:w="9577" w:type="dxa"/>
        <w:tblInd w:w="567" w:type="dxa"/>
        <w:tblLook w:val="04A0" w:firstRow="1" w:lastRow="0" w:firstColumn="1" w:lastColumn="0" w:noHBand="0" w:noVBand="1"/>
      </w:tblPr>
      <w:tblGrid>
        <w:gridCol w:w="9577"/>
      </w:tblGrid>
      <w:tr w:rsidR="00FF4022" w:rsidRPr="00867F30" w14:paraId="7D82C103" w14:textId="2D697AFE" w:rsidTr="00FF4022">
        <w:trPr>
          <w:trHeight w:val="502"/>
        </w:trPr>
        <w:tc>
          <w:tcPr>
            <w:tcW w:w="9577" w:type="dxa"/>
            <w:tcBorders>
              <w:left w:val="nil"/>
              <w:right w:val="nil"/>
            </w:tcBorders>
            <w:vAlign w:val="center"/>
          </w:tcPr>
          <w:p w14:paraId="34624DAF" w14:textId="77777777" w:rsidR="00FF4022" w:rsidRDefault="00FF4022" w:rsidP="00FF4022">
            <w:pPr>
              <w:pStyle w:val="Sraopastraipa"/>
              <w:pBdr>
                <w:top w:val="none" w:sz="0" w:space="0" w:color="auto"/>
                <w:left w:val="none" w:sz="0" w:space="0" w:color="auto"/>
                <w:bottom w:val="none" w:sz="0" w:space="0" w:color="auto"/>
                <w:right w:val="none" w:sz="0" w:space="0" w:color="auto"/>
              </w:pBdr>
              <w:tabs>
                <w:tab w:val="left" w:pos="540"/>
                <w:tab w:val="left" w:pos="851"/>
              </w:tabs>
              <w:suppressAutoHyphens w:val="0"/>
              <w:autoSpaceDN w:val="0"/>
              <w:ind w:left="360"/>
              <w:textAlignment w:val="baseline"/>
              <w:rPr>
                <w:rFonts w:cs="Arial"/>
                <w:sz w:val="22"/>
                <w:szCs w:val="22"/>
                <w:lang w:val="lt-LT" w:eastAsia="ar-SA"/>
              </w:rPr>
            </w:pPr>
            <w:r>
              <w:rPr>
                <w:rFonts w:cs="Arial"/>
                <w:sz w:val="22"/>
                <w:szCs w:val="22"/>
                <w:lang w:val="lt-LT" w:eastAsia="ar-SA"/>
              </w:rPr>
              <w:t>Pirkimo dalis Nr. 1.</w:t>
            </w:r>
          </w:p>
          <w:tbl>
            <w:tblPr>
              <w:tblStyle w:val="Lentelstinklelis"/>
              <w:tblW w:w="9072" w:type="dxa"/>
              <w:tblInd w:w="279" w:type="dxa"/>
              <w:tblLook w:val="04A0" w:firstRow="1" w:lastRow="0" w:firstColumn="1" w:lastColumn="0" w:noHBand="0" w:noVBand="1"/>
            </w:tblPr>
            <w:tblGrid>
              <w:gridCol w:w="709"/>
              <w:gridCol w:w="6237"/>
              <w:gridCol w:w="1134"/>
              <w:gridCol w:w="992"/>
            </w:tblGrid>
            <w:tr w:rsidR="00FF4022" w:rsidRPr="000120FE" w14:paraId="737E4A99" w14:textId="77777777" w:rsidTr="00E7531C">
              <w:trPr>
                <w:trHeight w:val="502"/>
              </w:trPr>
              <w:tc>
                <w:tcPr>
                  <w:tcW w:w="709" w:type="dxa"/>
                </w:tcPr>
                <w:p w14:paraId="3A4AF077" w14:textId="77777777" w:rsidR="00FF4022" w:rsidRPr="000120FE"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0120FE">
                    <w:rPr>
                      <w:rFonts w:eastAsia="Times New Roman"/>
                      <w:b/>
                      <w:bCs/>
                      <w:sz w:val="22"/>
                      <w:szCs w:val="22"/>
                      <w:lang w:val="lt-LT" w:eastAsia="lt-LT"/>
                    </w:rPr>
                    <w:t>Eil. Nr.</w:t>
                  </w:r>
                </w:p>
              </w:tc>
              <w:tc>
                <w:tcPr>
                  <w:tcW w:w="6237" w:type="dxa"/>
                </w:tcPr>
                <w:p w14:paraId="67F7E06B" w14:textId="4E7C039F" w:rsidR="00FF4022" w:rsidRPr="000120FE"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0120FE">
                    <w:rPr>
                      <w:rFonts w:eastAsia="Times New Roman"/>
                      <w:b/>
                      <w:bCs/>
                      <w:sz w:val="22"/>
                      <w:szCs w:val="22"/>
                      <w:lang w:val="lt-LT" w:eastAsia="lt-LT"/>
                    </w:rPr>
                    <w:t>Prekės pavadinimas</w:t>
                  </w:r>
                </w:p>
              </w:tc>
              <w:tc>
                <w:tcPr>
                  <w:tcW w:w="1134" w:type="dxa"/>
                </w:tcPr>
                <w:p w14:paraId="2B6944E2" w14:textId="77777777" w:rsidR="00FF4022" w:rsidRPr="000120FE"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0120FE">
                    <w:rPr>
                      <w:rFonts w:eastAsia="Times New Roman"/>
                      <w:b/>
                      <w:bCs/>
                      <w:sz w:val="22"/>
                      <w:szCs w:val="22"/>
                      <w:lang w:val="lt-LT" w:eastAsia="lt-LT"/>
                    </w:rPr>
                    <w:t>Matas</w:t>
                  </w:r>
                </w:p>
              </w:tc>
              <w:tc>
                <w:tcPr>
                  <w:tcW w:w="992" w:type="dxa"/>
                </w:tcPr>
                <w:p w14:paraId="00846E0B" w14:textId="77777777" w:rsidR="00FF4022" w:rsidRPr="000120FE" w:rsidRDefault="00000000"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sdt>
                    <w:sdtPr>
                      <w:rPr>
                        <w:rFonts w:eastAsia="Times New Roman"/>
                        <w:b/>
                        <w:bCs/>
                        <w:sz w:val="22"/>
                        <w:szCs w:val="22"/>
                        <w:lang w:eastAsia="lt-LT"/>
                      </w:rPr>
                      <w:alias w:val="PASIRINKTi"/>
                      <w:tag w:val="PASIRINKTi"/>
                      <w:id w:val="805057217"/>
                      <w:placeholder>
                        <w:docPart w:val="2734FB6DF295460A9C02A5C6468B152D"/>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FF4022" w:rsidRPr="000120FE">
                        <w:rPr>
                          <w:rFonts w:eastAsia="Times New Roman"/>
                          <w:b/>
                          <w:bCs/>
                          <w:sz w:val="22"/>
                          <w:szCs w:val="22"/>
                          <w:lang w:val="lt-LT" w:eastAsia="lt-LT"/>
                        </w:rPr>
                        <w:t>Kiekis</w:t>
                      </w:r>
                    </w:sdtContent>
                  </w:sdt>
                </w:p>
              </w:tc>
            </w:tr>
            <w:tr w:rsidR="00FF4022" w:rsidRPr="000120FE" w14:paraId="6629B646" w14:textId="77777777" w:rsidTr="00E7531C">
              <w:trPr>
                <w:trHeight w:val="502"/>
              </w:trPr>
              <w:tc>
                <w:tcPr>
                  <w:tcW w:w="709" w:type="dxa"/>
                </w:tcPr>
                <w:p w14:paraId="4F00CF09" w14:textId="77777777" w:rsidR="00FF4022" w:rsidRPr="000120FE"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0120FE">
                    <w:rPr>
                      <w:rFonts w:eastAsia="Times New Roman"/>
                      <w:sz w:val="22"/>
                      <w:szCs w:val="22"/>
                      <w:lang w:val="lt-LT" w:eastAsia="lt-LT"/>
                    </w:rPr>
                    <w:t>1.</w:t>
                  </w:r>
                </w:p>
              </w:tc>
              <w:tc>
                <w:tcPr>
                  <w:tcW w:w="6237" w:type="dxa"/>
                </w:tcPr>
                <w:p w14:paraId="6D137099" w14:textId="77777777" w:rsidR="00FF4022" w:rsidRPr="000120FE" w:rsidRDefault="00FF4022" w:rsidP="000120FE">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proofErr w:type="spellStart"/>
                  <w:r w:rsidRPr="000120FE">
                    <w:rPr>
                      <w:rFonts w:eastAsia="Calibri"/>
                      <w:sz w:val="22"/>
                      <w:szCs w:val="22"/>
                      <w:lang w:val="lt-LT" w:eastAsia="en-US"/>
                    </w:rPr>
                    <w:t>Savivartė</w:t>
                  </w:r>
                  <w:proofErr w:type="spellEnd"/>
                  <w:r w:rsidRPr="000120FE">
                    <w:rPr>
                      <w:rFonts w:eastAsia="Calibri"/>
                      <w:sz w:val="22"/>
                      <w:szCs w:val="22"/>
                      <w:lang w:val="lt-LT" w:eastAsia="en-US"/>
                    </w:rPr>
                    <w:t xml:space="preserve"> priekaba O4 klasės, centrinių ašių.</w:t>
                  </w:r>
                </w:p>
              </w:tc>
              <w:tc>
                <w:tcPr>
                  <w:tcW w:w="1134" w:type="dxa"/>
                </w:tcPr>
                <w:p w14:paraId="1DD37FBE" w14:textId="77777777" w:rsidR="00FF4022" w:rsidRPr="000120FE"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0120FE">
                    <w:rPr>
                      <w:rFonts w:eastAsia="Times New Roman"/>
                      <w:sz w:val="22"/>
                      <w:szCs w:val="22"/>
                      <w:lang w:val="lt-LT" w:eastAsia="lt-LT"/>
                    </w:rPr>
                    <w:t>Vnt.</w:t>
                  </w:r>
                </w:p>
              </w:tc>
              <w:tc>
                <w:tcPr>
                  <w:tcW w:w="992" w:type="dxa"/>
                </w:tcPr>
                <w:p w14:paraId="55D84DB3" w14:textId="77777777" w:rsidR="00FF4022" w:rsidRPr="000120FE"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0120FE">
                    <w:rPr>
                      <w:rFonts w:eastAsia="Times New Roman"/>
                      <w:sz w:val="22"/>
                      <w:szCs w:val="22"/>
                      <w:lang w:val="lt-LT" w:eastAsia="lt-LT"/>
                    </w:rPr>
                    <w:t>2</w:t>
                  </w:r>
                </w:p>
              </w:tc>
            </w:tr>
          </w:tbl>
          <w:p w14:paraId="1ADF9F06" w14:textId="77777777" w:rsidR="00FF4022" w:rsidRPr="000120FE"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p>
          <w:p w14:paraId="2CF9DF91" w14:textId="69EF5DDC" w:rsidR="00FF4022" w:rsidRPr="00FF4022" w:rsidRDefault="00FF4022" w:rsidP="00FF4022">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r w:rsidRPr="00FF4022">
              <w:rPr>
                <w:rFonts w:eastAsia="Times New Roman"/>
                <w:sz w:val="22"/>
                <w:szCs w:val="22"/>
                <w:lang w:val="lt-LT" w:eastAsia="lt-LT"/>
              </w:rPr>
              <w:t xml:space="preserve">Pirkimo dalis Nr. </w:t>
            </w:r>
            <w:r w:rsidRPr="000120FE">
              <w:rPr>
                <w:rFonts w:eastAsia="Times New Roman"/>
                <w:sz w:val="22"/>
                <w:szCs w:val="22"/>
                <w:lang w:val="lt-LT" w:eastAsia="lt-LT"/>
              </w:rPr>
              <w:t>2</w:t>
            </w:r>
            <w:r w:rsidRPr="00FF4022">
              <w:rPr>
                <w:rFonts w:eastAsia="Times New Roman"/>
                <w:sz w:val="22"/>
                <w:szCs w:val="22"/>
                <w:lang w:val="lt-LT" w:eastAsia="lt-LT"/>
              </w:rPr>
              <w:t>.</w:t>
            </w:r>
          </w:p>
          <w:tbl>
            <w:tblPr>
              <w:tblStyle w:val="Lentelstinklelis"/>
              <w:tblW w:w="9072" w:type="dxa"/>
              <w:tblInd w:w="279" w:type="dxa"/>
              <w:tblLook w:val="04A0" w:firstRow="1" w:lastRow="0" w:firstColumn="1" w:lastColumn="0" w:noHBand="0" w:noVBand="1"/>
            </w:tblPr>
            <w:tblGrid>
              <w:gridCol w:w="709"/>
              <w:gridCol w:w="6237"/>
              <w:gridCol w:w="1134"/>
              <w:gridCol w:w="992"/>
            </w:tblGrid>
            <w:tr w:rsidR="00FF4022" w:rsidRPr="00FF4022" w14:paraId="16674E13" w14:textId="77777777" w:rsidTr="000120FE">
              <w:trPr>
                <w:trHeight w:val="672"/>
              </w:trPr>
              <w:tc>
                <w:tcPr>
                  <w:tcW w:w="709" w:type="dxa"/>
                </w:tcPr>
                <w:p w14:paraId="09029499" w14:textId="77777777" w:rsidR="00FF4022" w:rsidRPr="00FF4022"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Eil. Nr.</w:t>
                  </w:r>
                </w:p>
              </w:tc>
              <w:tc>
                <w:tcPr>
                  <w:tcW w:w="6237" w:type="dxa"/>
                </w:tcPr>
                <w:p w14:paraId="430B59AB" w14:textId="77777777" w:rsidR="00FF4022" w:rsidRPr="00FF4022"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 xml:space="preserve"> Prekės pavadinimas</w:t>
                  </w:r>
                </w:p>
              </w:tc>
              <w:tc>
                <w:tcPr>
                  <w:tcW w:w="1134" w:type="dxa"/>
                </w:tcPr>
                <w:p w14:paraId="257BD5C8" w14:textId="77777777" w:rsidR="00FF4022" w:rsidRPr="00FF4022"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Matas</w:t>
                  </w:r>
                </w:p>
              </w:tc>
              <w:tc>
                <w:tcPr>
                  <w:tcW w:w="992" w:type="dxa"/>
                </w:tcPr>
                <w:p w14:paraId="1AC51946" w14:textId="77777777" w:rsidR="00FF4022" w:rsidRPr="00FF4022" w:rsidRDefault="00000000"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sdt>
                    <w:sdtPr>
                      <w:rPr>
                        <w:rFonts w:eastAsia="Times New Roman"/>
                        <w:b/>
                        <w:bCs/>
                        <w:sz w:val="22"/>
                        <w:szCs w:val="22"/>
                        <w:lang w:eastAsia="lt-LT"/>
                      </w:rPr>
                      <w:alias w:val="PASIRINKTi"/>
                      <w:tag w:val="PASIRINKTi"/>
                      <w:id w:val="-6982797"/>
                      <w:placeholder>
                        <w:docPart w:val="EABFE26349E44013B906DF80A78D9E88"/>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FF4022" w:rsidRPr="00FF4022">
                        <w:rPr>
                          <w:rFonts w:eastAsia="Times New Roman"/>
                          <w:b/>
                          <w:bCs/>
                          <w:sz w:val="22"/>
                          <w:szCs w:val="22"/>
                          <w:lang w:val="lt-LT" w:eastAsia="lt-LT"/>
                        </w:rPr>
                        <w:t>Kiekis</w:t>
                      </w:r>
                    </w:sdtContent>
                  </w:sdt>
                </w:p>
              </w:tc>
            </w:tr>
            <w:tr w:rsidR="000120FE" w:rsidRPr="00FF4022" w14:paraId="31888997" w14:textId="77777777" w:rsidTr="00E7531C">
              <w:trPr>
                <w:trHeight w:val="502"/>
              </w:trPr>
              <w:tc>
                <w:tcPr>
                  <w:tcW w:w="709" w:type="dxa"/>
                </w:tcPr>
                <w:p w14:paraId="142AF8DC"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FF4022">
                    <w:rPr>
                      <w:rFonts w:eastAsia="Times New Roman"/>
                      <w:sz w:val="22"/>
                      <w:szCs w:val="22"/>
                      <w:lang w:val="lt-LT" w:eastAsia="lt-LT"/>
                    </w:rPr>
                    <w:t>1.</w:t>
                  </w:r>
                </w:p>
              </w:tc>
              <w:tc>
                <w:tcPr>
                  <w:tcW w:w="6237" w:type="dxa"/>
                </w:tcPr>
                <w:p w14:paraId="4F99CE1D" w14:textId="73DD721D"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proofErr w:type="spellStart"/>
                  <w:r w:rsidRPr="000120FE">
                    <w:rPr>
                      <w:lang w:val="lt-LT"/>
                    </w:rPr>
                    <w:t>Savivartė</w:t>
                  </w:r>
                  <w:proofErr w:type="spellEnd"/>
                  <w:r w:rsidRPr="000120FE">
                    <w:rPr>
                      <w:lang w:val="lt-LT"/>
                    </w:rPr>
                    <w:t xml:space="preserve"> priekaba O4 klasės,</w:t>
                  </w:r>
                  <w:r>
                    <w:rPr>
                      <w:lang w:val="lt-LT"/>
                    </w:rPr>
                    <w:t xml:space="preserve"> </w:t>
                  </w:r>
                  <w:r w:rsidRPr="000120FE">
                    <w:rPr>
                      <w:lang w:val="lt-LT"/>
                    </w:rPr>
                    <w:t>centrinių ašių asfaltbetonio termoso gabenimui.</w:t>
                  </w:r>
                </w:p>
              </w:tc>
              <w:tc>
                <w:tcPr>
                  <w:tcW w:w="1134" w:type="dxa"/>
                </w:tcPr>
                <w:p w14:paraId="5A84FF3B" w14:textId="550642DF"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0120FE">
                    <w:rPr>
                      <w:lang w:val="lt-LT"/>
                    </w:rPr>
                    <w:t>Vnt.</w:t>
                  </w:r>
                </w:p>
              </w:tc>
              <w:tc>
                <w:tcPr>
                  <w:tcW w:w="992" w:type="dxa"/>
                </w:tcPr>
                <w:p w14:paraId="3B406C53" w14:textId="7B7257ED"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0120FE">
                    <w:rPr>
                      <w:lang w:val="lt-LT"/>
                    </w:rPr>
                    <w:t>1</w:t>
                  </w:r>
                </w:p>
              </w:tc>
            </w:tr>
          </w:tbl>
          <w:p w14:paraId="72A5FB00" w14:textId="1C9B55DC" w:rsidR="00FF4022" w:rsidRPr="00FF4022" w:rsidRDefault="00FF4022" w:rsidP="00FF4022">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r w:rsidRPr="00FF4022">
              <w:rPr>
                <w:rFonts w:eastAsia="Times New Roman"/>
                <w:sz w:val="22"/>
                <w:szCs w:val="22"/>
                <w:lang w:val="lt-LT" w:eastAsia="lt-LT"/>
              </w:rPr>
              <w:t xml:space="preserve">Pirkimo dalis Nr. </w:t>
            </w:r>
            <w:r w:rsidR="000120FE" w:rsidRPr="000120FE">
              <w:rPr>
                <w:rFonts w:eastAsia="Times New Roman"/>
                <w:sz w:val="22"/>
                <w:szCs w:val="22"/>
                <w:lang w:val="lt-LT" w:eastAsia="lt-LT"/>
              </w:rPr>
              <w:t>3</w:t>
            </w:r>
            <w:r w:rsidRPr="00FF4022">
              <w:rPr>
                <w:rFonts w:eastAsia="Times New Roman"/>
                <w:sz w:val="22"/>
                <w:szCs w:val="22"/>
                <w:lang w:val="lt-LT" w:eastAsia="lt-LT"/>
              </w:rPr>
              <w:t>.</w:t>
            </w:r>
          </w:p>
          <w:tbl>
            <w:tblPr>
              <w:tblStyle w:val="Lentelstinklelis"/>
              <w:tblW w:w="9072" w:type="dxa"/>
              <w:tblInd w:w="279" w:type="dxa"/>
              <w:tblLook w:val="04A0" w:firstRow="1" w:lastRow="0" w:firstColumn="1" w:lastColumn="0" w:noHBand="0" w:noVBand="1"/>
            </w:tblPr>
            <w:tblGrid>
              <w:gridCol w:w="709"/>
              <w:gridCol w:w="6237"/>
              <w:gridCol w:w="1134"/>
              <w:gridCol w:w="992"/>
            </w:tblGrid>
            <w:tr w:rsidR="00FF4022" w:rsidRPr="00FF4022" w14:paraId="02C9993B" w14:textId="77777777" w:rsidTr="00E7531C">
              <w:trPr>
                <w:trHeight w:val="502"/>
              </w:trPr>
              <w:tc>
                <w:tcPr>
                  <w:tcW w:w="709" w:type="dxa"/>
                </w:tcPr>
                <w:p w14:paraId="649B17D3" w14:textId="77777777" w:rsidR="00FF4022" w:rsidRPr="00FF4022"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Eil. Nr.</w:t>
                  </w:r>
                </w:p>
              </w:tc>
              <w:tc>
                <w:tcPr>
                  <w:tcW w:w="6237" w:type="dxa"/>
                </w:tcPr>
                <w:p w14:paraId="2CEDD7FD" w14:textId="77777777" w:rsidR="00FF4022" w:rsidRPr="00FF4022"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 xml:space="preserve"> Prekės pavadinimas</w:t>
                  </w:r>
                </w:p>
              </w:tc>
              <w:tc>
                <w:tcPr>
                  <w:tcW w:w="1134" w:type="dxa"/>
                </w:tcPr>
                <w:p w14:paraId="3B83D2B0" w14:textId="77777777" w:rsidR="00FF4022" w:rsidRPr="00FF4022"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Matas</w:t>
                  </w:r>
                </w:p>
              </w:tc>
              <w:tc>
                <w:tcPr>
                  <w:tcW w:w="992" w:type="dxa"/>
                </w:tcPr>
                <w:p w14:paraId="4B36723E" w14:textId="77777777" w:rsidR="00FF4022" w:rsidRPr="00FF4022" w:rsidRDefault="00000000"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sdt>
                    <w:sdtPr>
                      <w:rPr>
                        <w:rFonts w:eastAsia="Times New Roman"/>
                        <w:b/>
                        <w:bCs/>
                        <w:sz w:val="22"/>
                        <w:szCs w:val="22"/>
                        <w:lang w:eastAsia="lt-LT"/>
                      </w:rPr>
                      <w:alias w:val="PASIRINKTi"/>
                      <w:tag w:val="PASIRINKTi"/>
                      <w:id w:val="597676459"/>
                      <w:placeholder>
                        <w:docPart w:val="AACA2F441A834537A2658ADCF1930FEF"/>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FF4022" w:rsidRPr="00FF4022">
                        <w:rPr>
                          <w:rFonts w:eastAsia="Times New Roman"/>
                          <w:b/>
                          <w:bCs/>
                          <w:sz w:val="22"/>
                          <w:szCs w:val="22"/>
                          <w:lang w:val="lt-LT" w:eastAsia="lt-LT"/>
                        </w:rPr>
                        <w:t>Kiekis</w:t>
                      </w:r>
                    </w:sdtContent>
                  </w:sdt>
                </w:p>
              </w:tc>
            </w:tr>
            <w:tr w:rsidR="000120FE" w:rsidRPr="00FF4022" w14:paraId="094A0DDC" w14:textId="77777777" w:rsidTr="00E7531C">
              <w:trPr>
                <w:trHeight w:val="502"/>
              </w:trPr>
              <w:tc>
                <w:tcPr>
                  <w:tcW w:w="709" w:type="dxa"/>
                </w:tcPr>
                <w:p w14:paraId="0B0824B5"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FF4022">
                    <w:rPr>
                      <w:rFonts w:eastAsia="Times New Roman"/>
                      <w:sz w:val="22"/>
                      <w:szCs w:val="22"/>
                      <w:lang w:val="lt-LT" w:eastAsia="lt-LT"/>
                    </w:rPr>
                    <w:t>1.</w:t>
                  </w:r>
                </w:p>
              </w:tc>
              <w:tc>
                <w:tcPr>
                  <w:tcW w:w="6237" w:type="dxa"/>
                </w:tcPr>
                <w:p w14:paraId="5274F70B" w14:textId="14F09312"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proofErr w:type="spellStart"/>
                  <w:r w:rsidRPr="004B6776">
                    <w:rPr>
                      <w:sz w:val="22"/>
                      <w:szCs w:val="22"/>
                      <w:lang w:val="lt-LT"/>
                    </w:rPr>
                    <w:t>Savivartė</w:t>
                  </w:r>
                  <w:proofErr w:type="spellEnd"/>
                  <w:r w:rsidRPr="004B6776">
                    <w:rPr>
                      <w:sz w:val="22"/>
                      <w:szCs w:val="22"/>
                      <w:lang w:val="lt-LT"/>
                    </w:rPr>
                    <w:t xml:space="preserve"> puspriekabė O4 klasės.</w:t>
                  </w:r>
                </w:p>
              </w:tc>
              <w:tc>
                <w:tcPr>
                  <w:tcW w:w="1134" w:type="dxa"/>
                </w:tcPr>
                <w:p w14:paraId="6C362FCF" w14:textId="3784B019"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0120FE">
                    <w:rPr>
                      <w:lang w:val="lt-LT"/>
                    </w:rPr>
                    <w:t>Vnt.</w:t>
                  </w:r>
                </w:p>
              </w:tc>
              <w:tc>
                <w:tcPr>
                  <w:tcW w:w="992" w:type="dxa"/>
                </w:tcPr>
                <w:p w14:paraId="75D50C69" w14:textId="4308415D"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0120FE">
                    <w:rPr>
                      <w:lang w:val="lt-LT"/>
                    </w:rPr>
                    <w:t>1</w:t>
                  </w:r>
                </w:p>
              </w:tc>
            </w:tr>
          </w:tbl>
          <w:p w14:paraId="25C376AD" w14:textId="77777777" w:rsidR="000120FE"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p>
          <w:p w14:paraId="35F7DF7A" w14:textId="77777777" w:rsidR="000120FE"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p>
          <w:p w14:paraId="6D32568A" w14:textId="08C230A6" w:rsidR="000120FE" w:rsidRPr="000120FE" w:rsidRDefault="000120FE" w:rsidP="000120FE">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r w:rsidRPr="000120FE">
              <w:rPr>
                <w:rFonts w:eastAsia="Times New Roman"/>
                <w:sz w:val="22"/>
                <w:szCs w:val="22"/>
                <w:lang w:val="lt-LT" w:eastAsia="lt-LT"/>
              </w:rPr>
              <w:t xml:space="preserve">Pirkimo dalis Nr. </w:t>
            </w:r>
            <w:r>
              <w:rPr>
                <w:rFonts w:eastAsia="Times New Roman"/>
                <w:sz w:val="22"/>
                <w:szCs w:val="22"/>
                <w:lang w:val="lt-LT" w:eastAsia="lt-LT"/>
              </w:rPr>
              <w:t>4</w:t>
            </w:r>
            <w:r w:rsidRPr="000120FE">
              <w:rPr>
                <w:rFonts w:eastAsia="Times New Roman"/>
                <w:sz w:val="22"/>
                <w:szCs w:val="22"/>
                <w:lang w:val="lt-LT" w:eastAsia="lt-LT"/>
              </w:rPr>
              <w:t>.</w:t>
            </w:r>
          </w:p>
          <w:tbl>
            <w:tblPr>
              <w:tblStyle w:val="Lentelstinklelis"/>
              <w:tblW w:w="9072" w:type="dxa"/>
              <w:tblInd w:w="279" w:type="dxa"/>
              <w:tblLook w:val="04A0" w:firstRow="1" w:lastRow="0" w:firstColumn="1" w:lastColumn="0" w:noHBand="0" w:noVBand="1"/>
            </w:tblPr>
            <w:tblGrid>
              <w:gridCol w:w="709"/>
              <w:gridCol w:w="6237"/>
              <w:gridCol w:w="1134"/>
              <w:gridCol w:w="992"/>
            </w:tblGrid>
            <w:tr w:rsidR="000120FE" w:rsidRPr="000120FE" w14:paraId="60D0AEBD" w14:textId="77777777" w:rsidTr="00E7531C">
              <w:trPr>
                <w:trHeight w:val="502"/>
              </w:trPr>
              <w:tc>
                <w:tcPr>
                  <w:tcW w:w="709" w:type="dxa"/>
                </w:tcPr>
                <w:p w14:paraId="3F2ECB11" w14:textId="77777777" w:rsidR="000120FE" w:rsidRPr="000120FE"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0120FE">
                    <w:rPr>
                      <w:rFonts w:eastAsia="Times New Roman"/>
                      <w:b/>
                      <w:bCs/>
                      <w:sz w:val="22"/>
                      <w:szCs w:val="22"/>
                      <w:lang w:val="lt-LT" w:eastAsia="lt-LT"/>
                    </w:rPr>
                    <w:t>Eil. Nr.</w:t>
                  </w:r>
                </w:p>
              </w:tc>
              <w:tc>
                <w:tcPr>
                  <w:tcW w:w="6237" w:type="dxa"/>
                </w:tcPr>
                <w:p w14:paraId="01312A6A" w14:textId="77777777" w:rsidR="000120FE" w:rsidRPr="000120FE"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0120FE">
                    <w:rPr>
                      <w:rFonts w:eastAsia="Times New Roman"/>
                      <w:b/>
                      <w:bCs/>
                      <w:sz w:val="22"/>
                      <w:szCs w:val="22"/>
                      <w:lang w:val="lt-LT" w:eastAsia="lt-LT"/>
                    </w:rPr>
                    <w:t xml:space="preserve"> Prekės pavadinimas</w:t>
                  </w:r>
                </w:p>
              </w:tc>
              <w:tc>
                <w:tcPr>
                  <w:tcW w:w="1134" w:type="dxa"/>
                </w:tcPr>
                <w:p w14:paraId="5634D2D0" w14:textId="77777777" w:rsidR="000120FE" w:rsidRPr="000120FE"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0120FE">
                    <w:rPr>
                      <w:rFonts w:eastAsia="Times New Roman"/>
                      <w:b/>
                      <w:bCs/>
                      <w:sz w:val="22"/>
                      <w:szCs w:val="22"/>
                      <w:lang w:val="lt-LT" w:eastAsia="lt-LT"/>
                    </w:rPr>
                    <w:t>Matas</w:t>
                  </w:r>
                </w:p>
              </w:tc>
              <w:tc>
                <w:tcPr>
                  <w:tcW w:w="992" w:type="dxa"/>
                </w:tcPr>
                <w:p w14:paraId="43885925" w14:textId="77777777" w:rsidR="000120FE" w:rsidRPr="000120FE" w:rsidRDefault="00000000"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sdt>
                    <w:sdtPr>
                      <w:rPr>
                        <w:rFonts w:eastAsia="Times New Roman"/>
                        <w:b/>
                        <w:bCs/>
                        <w:sz w:val="22"/>
                        <w:szCs w:val="22"/>
                        <w:lang w:eastAsia="lt-LT"/>
                      </w:rPr>
                      <w:alias w:val="PASIRINKTi"/>
                      <w:tag w:val="PASIRINKTi"/>
                      <w:id w:val="-1032726094"/>
                      <w:placeholder>
                        <w:docPart w:val="D761215F1CF645DDB29B1390AF58D9E1"/>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0120FE" w:rsidRPr="000120FE">
                        <w:rPr>
                          <w:rFonts w:eastAsia="Times New Roman"/>
                          <w:b/>
                          <w:bCs/>
                          <w:sz w:val="22"/>
                          <w:szCs w:val="22"/>
                          <w:lang w:val="lt-LT" w:eastAsia="lt-LT"/>
                        </w:rPr>
                        <w:t>Kiekis</w:t>
                      </w:r>
                    </w:sdtContent>
                  </w:sdt>
                </w:p>
              </w:tc>
            </w:tr>
            <w:tr w:rsidR="000120FE" w:rsidRPr="000120FE" w14:paraId="1ED11589" w14:textId="77777777" w:rsidTr="00E7531C">
              <w:trPr>
                <w:trHeight w:val="502"/>
              </w:trPr>
              <w:tc>
                <w:tcPr>
                  <w:tcW w:w="709" w:type="dxa"/>
                </w:tcPr>
                <w:p w14:paraId="40CC81BF" w14:textId="77777777" w:rsidR="000120FE" w:rsidRPr="000120FE"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0120FE">
                    <w:rPr>
                      <w:rFonts w:eastAsia="Times New Roman"/>
                      <w:sz w:val="22"/>
                      <w:szCs w:val="22"/>
                      <w:lang w:val="lt-LT" w:eastAsia="lt-LT"/>
                    </w:rPr>
                    <w:t>1.</w:t>
                  </w:r>
                </w:p>
              </w:tc>
              <w:tc>
                <w:tcPr>
                  <w:tcW w:w="6237" w:type="dxa"/>
                </w:tcPr>
                <w:p w14:paraId="009A443F" w14:textId="7C6E7B62" w:rsidR="000120FE" w:rsidRPr="000120FE" w:rsidRDefault="000120FE" w:rsidP="000120FE">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proofErr w:type="spellStart"/>
                  <w:r w:rsidRPr="004B6776">
                    <w:rPr>
                      <w:sz w:val="22"/>
                      <w:szCs w:val="22"/>
                    </w:rPr>
                    <w:t>Priekaba</w:t>
                  </w:r>
                  <w:proofErr w:type="spellEnd"/>
                  <w:r w:rsidRPr="004B6776">
                    <w:rPr>
                      <w:sz w:val="22"/>
                      <w:szCs w:val="22"/>
                    </w:rPr>
                    <w:t xml:space="preserve"> </w:t>
                  </w:r>
                  <w:proofErr w:type="spellStart"/>
                  <w:r w:rsidRPr="004B6776">
                    <w:rPr>
                      <w:sz w:val="22"/>
                      <w:szCs w:val="22"/>
                    </w:rPr>
                    <w:t>centrinių</w:t>
                  </w:r>
                  <w:proofErr w:type="spellEnd"/>
                  <w:r w:rsidRPr="004B6776">
                    <w:rPr>
                      <w:sz w:val="22"/>
                      <w:szCs w:val="22"/>
                    </w:rPr>
                    <w:t xml:space="preserve"> </w:t>
                  </w:r>
                  <w:proofErr w:type="spellStart"/>
                  <w:r w:rsidRPr="004B6776">
                    <w:rPr>
                      <w:sz w:val="22"/>
                      <w:szCs w:val="22"/>
                    </w:rPr>
                    <w:t>ašių</w:t>
                  </w:r>
                  <w:proofErr w:type="spellEnd"/>
                  <w:r w:rsidRPr="004B6776">
                    <w:rPr>
                      <w:sz w:val="22"/>
                      <w:szCs w:val="22"/>
                    </w:rPr>
                    <w:t xml:space="preserve"> O4 </w:t>
                  </w:r>
                  <w:proofErr w:type="spellStart"/>
                  <w:r w:rsidRPr="004B6776">
                    <w:rPr>
                      <w:sz w:val="22"/>
                      <w:szCs w:val="22"/>
                    </w:rPr>
                    <w:t>klasės</w:t>
                  </w:r>
                  <w:proofErr w:type="spellEnd"/>
                  <w:r w:rsidRPr="004B6776">
                    <w:rPr>
                      <w:sz w:val="22"/>
                      <w:szCs w:val="22"/>
                    </w:rPr>
                    <w:t xml:space="preserve">, </w:t>
                  </w:r>
                  <w:proofErr w:type="spellStart"/>
                  <w:r w:rsidRPr="004B6776">
                    <w:rPr>
                      <w:sz w:val="22"/>
                      <w:szCs w:val="22"/>
                    </w:rPr>
                    <w:t>su</w:t>
                  </w:r>
                  <w:proofErr w:type="spellEnd"/>
                  <w:r w:rsidRPr="004B6776">
                    <w:rPr>
                      <w:sz w:val="22"/>
                      <w:szCs w:val="22"/>
                    </w:rPr>
                    <w:t xml:space="preserve"> </w:t>
                  </w:r>
                  <w:proofErr w:type="spellStart"/>
                  <w:r w:rsidRPr="004B6776">
                    <w:rPr>
                      <w:sz w:val="22"/>
                      <w:szCs w:val="22"/>
                    </w:rPr>
                    <w:t>užvažiavimo</w:t>
                  </w:r>
                  <w:proofErr w:type="spellEnd"/>
                  <w:r w:rsidRPr="004B6776">
                    <w:rPr>
                      <w:sz w:val="22"/>
                      <w:szCs w:val="22"/>
                    </w:rPr>
                    <w:t xml:space="preserve"> </w:t>
                  </w:r>
                  <w:proofErr w:type="spellStart"/>
                  <w:r w:rsidRPr="004B6776">
                    <w:rPr>
                      <w:sz w:val="22"/>
                      <w:szCs w:val="22"/>
                    </w:rPr>
                    <w:t>juostomis</w:t>
                  </w:r>
                  <w:proofErr w:type="spellEnd"/>
                  <w:r w:rsidRPr="004B6776">
                    <w:rPr>
                      <w:sz w:val="22"/>
                      <w:szCs w:val="22"/>
                    </w:rPr>
                    <w:t xml:space="preserve"> </w:t>
                  </w:r>
                  <w:proofErr w:type="spellStart"/>
                  <w:r w:rsidRPr="004B6776">
                    <w:rPr>
                      <w:sz w:val="22"/>
                      <w:szCs w:val="22"/>
                    </w:rPr>
                    <w:t>kelio</w:t>
                  </w:r>
                  <w:proofErr w:type="spellEnd"/>
                  <w:r w:rsidRPr="004B6776">
                    <w:rPr>
                      <w:sz w:val="22"/>
                      <w:szCs w:val="22"/>
                    </w:rPr>
                    <w:t xml:space="preserve"> </w:t>
                  </w:r>
                  <w:proofErr w:type="spellStart"/>
                  <w:r w:rsidRPr="004B6776">
                    <w:rPr>
                      <w:sz w:val="22"/>
                      <w:szCs w:val="22"/>
                    </w:rPr>
                    <w:t>frezų</w:t>
                  </w:r>
                  <w:proofErr w:type="spellEnd"/>
                  <w:r w:rsidRPr="004B6776">
                    <w:rPr>
                      <w:sz w:val="22"/>
                      <w:szCs w:val="22"/>
                    </w:rPr>
                    <w:t xml:space="preserve"> </w:t>
                  </w:r>
                  <w:proofErr w:type="spellStart"/>
                  <w:r w:rsidRPr="004B6776">
                    <w:rPr>
                      <w:sz w:val="22"/>
                      <w:szCs w:val="22"/>
                    </w:rPr>
                    <w:t>gabenimui</w:t>
                  </w:r>
                  <w:proofErr w:type="spellEnd"/>
                  <w:r w:rsidRPr="004B6776">
                    <w:rPr>
                      <w:sz w:val="22"/>
                      <w:szCs w:val="22"/>
                    </w:rPr>
                    <w:t>.</w:t>
                  </w:r>
                </w:p>
              </w:tc>
              <w:tc>
                <w:tcPr>
                  <w:tcW w:w="1134" w:type="dxa"/>
                </w:tcPr>
                <w:p w14:paraId="3938DFC8" w14:textId="7666334C" w:rsidR="000120FE" w:rsidRPr="000120FE"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proofErr w:type="spellStart"/>
                  <w:r w:rsidRPr="002B750C">
                    <w:t>Vnt</w:t>
                  </w:r>
                  <w:proofErr w:type="spellEnd"/>
                  <w:r w:rsidRPr="002B750C">
                    <w:t>.</w:t>
                  </w:r>
                </w:p>
              </w:tc>
              <w:tc>
                <w:tcPr>
                  <w:tcW w:w="992" w:type="dxa"/>
                </w:tcPr>
                <w:p w14:paraId="55EDCCA7" w14:textId="0709B19F" w:rsidR="000120FE" w:rsidRPr="000120FE"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2B750C">
                    <w:t>7</w:t>
                  </w:r>
                </w:p>
              </w:tc>
            </w:tr>
          </w:tbl>
          <w:p w14:paraId="10350BED" w14:textId="238AF8DB"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r w:rsidRPr="00FF4022">
              <w:rPr>
                <w:rFonts w:eastAsia="Times New Roman"/>
                <w:sz w:val="22"/>
                <w:szCs w:val="22"/>
                <w:lang w:val="lt-LT" w:eastAsia="lt-LT"/>
              </w:rPr>
              <w:t xml:space="preserve">Pirkimo dalis Nr. </w:t>
            </w:r>
            <w:r>
              <w:rPr>
                <w:rFonts w:eastAsia="Times New Roman"/>
                <w:sz w:val="22"/>
                <w:szCs w:val="22"/>
                <w:lang w:val="lt-LT" w:eastAsia="lt-LT"/>
              </w:rPr>
              <w:t>5</w:t>
            </w:r>
            <w:r w:rsidRPr="00FF4022">
              <w:rPr>
                <w:rFonts w:eastAsia="Times New Roman"/>
                <w:sz w:val="22"/>
                <w:szCs w:val="22"/>
                <w:lang w:val="lt-LT" w:eastAsia="lt-LT"/>
              </w:rPr>
              <w:t>.</w:t>
            </w:r>
          </w:p>
          <w:tbl>
            <w:tblPr>
              <w:tblStyle w:val="Lentelstinklelis"/>
              <w:tblW w:w="9072" w:type="dxa"/>
              <w:tblInd w:w="279" w:type="dxa"/>
              <w:tblLook w:val="04A0" w:firstRow="1" w:lastRow="0" w:firstColumn="1" w:lastColumn="0" w:noHBand="0" w:noVBand="1"/>
            </w:tblPr>
            <w:tblGrid>
              <w:gridCol w:w="709"/>
              <w:gridCol w:w="6237"/>
              <w:gridCol w:w="1134"/>
              <w:gridCol w:w="992"/>
            </w:tblGrid>
            <w:tr w:rsidR="000120FE" w:rsidRPr="00FF4022" w14:paraId="162A779E" w14:textId="77777777" w:rsidTr="00E7531C">
              <w:trPr>
                <w:trHeight w:val="502"/>
              </w:trPr>
              <w:tc>
                <w:tcPr>
                  <w:tcW w:w="709" w:type="dxa"/>
                </w:tcPr>
                <w:p w14:paraId="5E1737C5"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Eil. Nr.</w:t>
                  </w:r>
                </w:p>
              </w:tc>
              <w:tc>
                <w:tcPr>
                  <w:tcW w:w="6237" w:type="dxa"/>
                </w:tcPr>
                <w:p w14:paraId="3BC37501"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 xml:space="preserve"> Prekės pavadinimas</w:t>
                  </w:r>
                </w:p>
              </w:tc>
              <w:tc>
                <w:tcPr>
                  <w:tcW w:w="1134" w:type="dxa"/>
                </w:tcPr>
                <w:p w14:paraId="546C8B8B"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Matas</w:t>
                  </w:r>
                </w:p>
              </w:tc>
              <w:tc>
                <w:tcPr>
                  <w:tcW w:w="992" w:type="dxa"/>
                </w:tcPr>
                <w:p w14:paraId="633227B7" w14:textId="77777777" w:rsidR="000120FE" w:rsidRPr="00FF4022" w:rsidRDefault="00000000"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sdt>
                    <w:sdtPr>
                      <w:rPr>
                        <w:rFonts w:eastAsia="Times New Roman"/>
                        <w:b/>
                        <w:bCs/>
                        <w:sz w:val="22"/>
                        <w:szCs w:val="22"/>
                        <w:lang w:eastAsia="lt-LT"/>
                      </w:rPr>
                      <w:alias w:val="PASIRINKTi"/>
                      <w:tag w:val="PASIRINKTi"/>
                      <w:id w:val="619029318"/>
                      <w:placeholder>
                        <w:docPart w:val="47BFD0DB84A8446785DC86B01F363AD3"/>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0120FE" w:rsidRPr="00FF4022">
                        <w:rPr>
                          <w:rFonts w:eastAsia="Times New Roman"/>
                          <w:b/>
                          <w:bCs/>
                          <w:sz w:val="22"/>
                          <w:szCs w:val="22"/>
                          <w:lang w:val="lt-LT" w:eastAsia="lt-LT"/>
                        </w:rPr>
                        <w:t>Kiekis</w:t>
                      </w:r>
                    </w:sdtContent>
                  </w:sdt>
                </w:p>
              </w:tc>
            </w:tr>
            <w:tr w:rsidR="000120FE" w:rsidRPr="00FF4022" w14:paraId="156F73F4" w14:textId="77777777" w:rsidTr="00E7531C">
              <w:trPr>
                <w:trHeight w:val="502"/>
              </w:trPr>
              <w:tc>
                <w:tcPr>
                  <w:tcW w:w="709" w:type="dxa"/>
                </w:tcPr>
                <w:p w14:paraId="763B9D98"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FF4022">
                    <w:rPr>
                      <w:rFonts w:eastAsia="Times New Roman"/>
                      <w:sz w:val="22"/>
                      <w:szCs w:val="22"/>
                      <w:lang w:val="lt-LT" w:eastAsia="lt-LT"/>
                    </w:rPr>
                    <w:t>1.</w:t>
                  </w:r>
                </w:p>
              </w:tc>
              <w:tc>
                <w:tcPr>
                  <w:tcW w:w="6237" w:type="dxa"/>
                </w:tcPr>
                <w:p w14:paraId="6819CF12" w14:textId="0BACFD0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proofErr w:type="spellStart"/>
                  <w:r w:rsidRPr="004B6776">
                    <w:rPr>
                      <w:sz w:val="22"/>
                      <w:szCs w:val="22"/>
                    </w:rPr>
                    <w:t>Priekaba</w:t>
                  </w:r>
                  <w:proofErr w:type="spellEnd"/>
                  <w:r w:rsidRPr="004B6776">
                    <w:rPr>
                      <w:sz w:val="22"/>
                      <w:szCs w:val="22"/>
                    </w:rPr>
                    <w:t xml:space="preserve"> </w:t>
                  </w:r>
                  <w:proofErr w:type="spellStart"/>
                  <w:r w:rsidRPr="004B6776">
                    <w:rPr>
                      <w:sz w:val="22"/>
                      <w:szCs w:val="22"/>
                    </w:rPr>
                    <w:t>centrinių</w:t>
                  </w:r>
                  <w:proofErr w:type="spellEnd"/>
                  <w:r w:rsidRPr="004B6776">
                    <w:rPr>
                      <w:sz w:val="22"/>
                      <w:szCs w:val="22"/>
                    </w:rPr>
                    <w:t xml:space="preserve"> </w:t>
                  </w:r>
                  <w:proofErr w:type="spellStart"/>
                  <w:r w:rsidRPr="004B6776">
                    <w:rPr>
                      <w:sz w:val="22"/>
                      <w:szCs w:val="22"/>
                    </w:rPr>
                    <w:t>ašių</w:t>
                  </w:r>
                  <w:proofErr w:type="spellEnd"/>
                  <w:r w:rsidRPr="004B6776">
                    <w:rPr>
                      <w:sz w:val="22"/>
                      <w:szCs w:val="22"/>
                    </w:rPr>
                    <w:t xml:space="preserve"> O4 </w:t>
                  </w:r>
                  <w:proofErr w:type="spellStart"/>
                  <w:r w:rsidRPr="004B6776">
                    <w:rPr>
                      <w:sz w:val="22"/>
                      <w:szCs w:val="22"/>
                    </w:rPr>
                    <w:t>klasės</w:t>
                  </w:r>
                  <w:proofErr w:type="spellEnd"/>
                  <w:r w:rsidRPr="004B6776">
                    <w:rPr>
                      <w:sz w:val="22"/>
                      <w:szCs w:val="22"/>
                    </w:rPr>
                    <w:t xml:space="preserve"> </w:t>
                  </w:r>
                  <w:proofErr w:type="spellStart"/>
                  <w:r w:rsidRPr="004B6776">
                    <w:rPr>
                      <w:sz w:val="22"/>
                      <w:szCs w:val="22"/>
                    </w:rPr>
                    <w:t>su</w:t>
                  </w:r>
                  <w:proofErr w:type="spellEnd"/>
                  <w:r w:rsidRPr="004B6776">
                    <w:rPr>
                      <w:sz w:val="22"/>
                      <w:szCs w:val="22"/>
                    </w:rPr>
                    <w:t xml:space="preserve"> </w:t>
                  </w:r>
                  <w:proofErr w:type="spellStart"/>
                  <w:r w:rsidRPr="004B6776">
                    <w:rPr>
                      <w:sz w:val="22"/>
                      <w:szCs w:val="22"/>
                    </w:rPr>
                    <w:t>užvažiavimo</w:t>
                  </w:r>
                  <w:proofErr w:type="spellEnd"/>
                  <w:r w:rsidRPr="004B6776">
                    <w:rPr>
                      <w:sz w:val="22"/>
                      <w:szCs w:val="22"/>
                    </w:rPr>
                    <w:t xml:space="preserve"> </w:t>
                  </w:r>
                  <w:proofErr w:type="spellStart"/>
                  <w:r w:rsidRPr="004B6776">
                    <w:rPr>
                      <w:sz w:val="22"/>
                      <w:szCs w:val="22"/>
                    </w:rPr>
                    <w:t>juostomis</w:t>
                  </w:r>
                  <w:proofErr w:type="spellEnd"/>
                  <w:r w:rsidRPr="004B6776">
                    <w:rPr>
                      <w:sz w:val="22"/>
                      <w:szCs w:val="22"/>
                    </w:rPr>
                    <w:t xml:space="preserve"> </w:t>
                  </w:r>
                  <w:proofErr w:type="spellStart"/>
                  <w:r w:rsidRPr="004B6776">
                    <w:rPr>
                      <w:sz w:val="22"/>
                      <w:szCs w:val="22"/>
                    </w:rPr>
                    <w:t>prie</w:t>
                  </w:r>
                  <w:proofErr w:type="spellEnd"/>
                  <w:r w:rsidRPr="004B6776">
                    <w:rPr>
                      <w:sz w:val="22"/>
                      <w:szCs w:val="22"/>
                    </w:rPr>
                    <w:t xml:space="preserve"> N3 </w:t>
                  </w:r>
                  <w:proofErr w:type="spellStart"/>
                  <w:r w:rsidRPr="004B6776">
                    <w:rPr>
                      <w:sz w:val="22"/>
                      <w:szCs w:val="22"/>
                    </w:rPr>
                    <w:t>automobilių</w:t>
                  </w:r>
                  <w:proofErr w:type="spellEnd"/>
                  <w:r w:rsidRPr="004B6776">
                    <w:rPr>
                      <w:sz w:val="22"/>
                      <w:szCs w:val="22"/>
                    </w:rPr>
                    <w:t>.</w:t>
                  </w:r>
                </w:p>
              </w:tc>
              <w:tc>
                <w:tcPr>
                  <w:tcW w:w="1134" w:type="dxa"/>
                </w:tcPr>
                <w:p w14:paraId="4129D34F" w14:textId="6345619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proofErr w:type="spellStart"/>
                  <w:r w:rsidRPr="00D42137">
                    <w:t>Vnt</w:t>
                  </w:r>
                  <w:proofErr w:type="spellEnd"/>
                  <w:r w:rsidRPr="00D42137">
                    <w:t>.</w:t>
                  </w:r>
                </w:p>
              </w:tc>
              <w:tc>
                <w:tcPr>
                  <w:tcW w:w="992" w:type="dxa"/>
                </w:tcPr>
                <w:p w14:paraId="7C9C5B82" w14:textId="479592CC"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D42137">
                    <w:t>3</w:t>
                  </w:r>
                </w:p>
              </w:tc>
            </w:tr>
          </w:tbl>
          <w:p w14:paraId="7A4F793E" w14:textId="1C84495F"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r w:rsidRPr="00FF4022">
              <w:rPr>
                <w:rFonts w:eastAsia="Times New Roman"/>
                <w:sz w:val="22"/>
                <w:szCs w:val="22"/>
                <w:lang w:val="lt-LT" w:eastAsia="lt-LT"/>
              </w:rPr>
              <w:t xml:space="preserve">Pirkimo dalis Nr. </w:t>
            </w:r>
            <w:r>
              <w:rPr>
                <w:rFonts w:eastAsia="Times New Roman"/>
                <w:sz w:val="22"/>
                <w:szCs w:val="22"/>
                <w:lang w:val="lt-LT" w:eastAsia="lt-LT"/>
              </w:rPr>
              <w:t>6</w:t>
            </w:r>
            <w:r w:rsidRPr="00FF4022">
              <w:rPr>
                <w:rFonts w:eastAsia="Times New Roman"/>
                <w:sz w:val="22"/>
                <w:szCs w:val="22"/>
                <w:lang w:val="lt-LT" w:eastAsia="lt-LT"/>
              </w:rPr>
              <w:t>.</w:t>
            </w:r>
          </w:p>
          <w:tbl>
            <w:tblPr>
              <w:tblStyle w:val="Lentelstinklelis"/>
              <w:tblW w:w="9072" w:type="dxa"/>
              <w:tblInd w:w="279" w:type="dxa"/>
              <w:tblLook w:val="04A0" w:firstRow="1" w:lastRow="0" w:firstColumn="1" w:lastColumn="0" w:noHBand="0" w:noVBand="1"/>
            </w:tblPr>
            <w:tblGrid>
              <w:gridCol w:w="709"/>
              <w:gridCol w:w="6237"/>
              <w:gridCol w:w="1134"/>
              <w:gridCol w:w="992"/>
            </w:tblGrid>
            <w:tr w:rsidR="000120FE" w:rsidRPr="00FF4022" w14:paraId="16DC2546" w14:textId="77777777" w:rsidTr="00E7531C">
              <w:trPr>
                <w:trHeight w:val="502"/>
              </w:trPr>
              <w:tc>
                <w:tcPr>
                  <w:tcW w:w="709" w:type="dxa"/>
                </w:tcPr>
                <w:p w14:paraId="55EB29B2"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Eil. Nr.</w:t>
                  </w:r>
                </w:p>
              </w:tc>
              <w:tc>
                <w:tcPr>
                  <w:tcW w:w="6237" w:type="dxa"/>
                </w:tcPr>
                <w:p w14:paraId="39AB7A57"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 xml:space="preserve"> Prekės pavadinimas</w:t>
                  </w:r>
                </w:p>
              </w:tc>
              <w:tc>
                <w:tcPr>
                  <w:tcW w:w="1134" w:type="dxa"/>
                </w:tcPr>
                <w:p w14:paraId="02812BEF"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Matas</w:t>
                  </w:r>
                </w:p>
              </w:tc>
              <w:tc>
                <w:tcPr>
                  <w:tcW w:w="992" w:type="dxa"/>
                </w:tcPr>
                <w:p w14:paraId="307F1883" w14:textId="77777777" w:rsidR="000120FE" w:rsidRPr="00FF4022" w:rsidRDefault="00000000"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sdt>
                    <w:sdtPr>
                      <w:rPr>
                        <w:rFonts w:eastAsia="Times New Roman"/>
                        <w:b/>
                        <w:bCs/>
                        <w:sz w:val="22"/>
                        <w:szCs w:val="22"/>
                        <w:lang w:eastAsia="lt-LT"/>
                      </w:rPr>
                      <w:alias w:val="PASIRINKTi"/>
                      <w:tag w:val="PASIRINKTi"/>
                      <w:id w:val="23912569"/>
                      <w:placeholder>
                        <w:docPart w:val="A86F4377388B498897367A24C73DD887"/>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0120FE" w:rsidRPr="00FF4022">
                        <w:rPr>
                          <w:rFonts w:eastAsia="Times New Roman"/>
                          <w:b/>
                          <w:bCs/>
                          <w:sz w:val="22"/>
                          <w:szCs w:val="22"/>
                          <w:lang w:val="lt-LT" w:eastAsia="lt-LT"/>
                        </w:rPr>
                        <w:t>Kiekis</w:t>
                      </w:r>
                    </w:sdtContent>
                  </w:sdt>
                </w:p>
              </w:tc>
            </w:tr>
            <w:tr w:rsidR="000120FE" w:rsidRPr="00FF4022" w14:paraId="1F28FA8C" w14:textId="77777777" w:rsidTr="00E7531C">
              <w:trPr>
                <w:trHeight w:val="502"/>
              </w:trPr>
              <w:tc>
                <w:tcPr>
                  <w:tcW w:w="709" w:type="dxa"/>
                </w:tcPr>
                <w:p w14:paraId="168EA415"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FF4022">
                    <w:rPr>
                      <w:rFonts w:eastAsia="Times New Roman"/>
                      <w:sz w:val="22"/>
                      <w:szCs w:val="22"/>
                      <w:lang w:val="lt-LT" w:eastAsia="lt-LT"/>
                    </w:rPr>
                    <w:t>1.</w:t>
                  </w:r>
                </w:p>
              </w:tc>
              <w:tc>
                <w:tcPr>
                  <w:tcW w:w="6237" w:type="dxa"/>
                </w:tcPr>
                <w:p w14:paraId="79396F33" w14:textId="69CBCD76"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proofErr w:type="spellStart"/>
                  <w:r w:rsidRPr="004B6776">
                    <w:rPr>
                      <w:sz w:val="22"/>
                      <w:szCs w:val="22"/>
                    </w:rPr>
                    <w:t>Priekaba</w:t>
                  </w:r>
                  <w:proofErr w:type="spellEnd"/>
                  <w:r w:rsidRPr="004B6776">
                    <w:rPr>
                      <w:sz w:val="22"/>
                      <w:szCs w:val="22"/>
                    </w:rPr>
                    <w:t xml:space="preserve"> </w:t>
                  </w:r>
                  <w:proofErr w:type="spellStart"/>
                  <w:r w:rsidRPr="004B6776">
                    <w:rPr>
                      <w:sz w:val="22"/>
                      <w:szCs w:val="22"/>
                    </w:rPr>
                    <w:t>centrinių</w:t>
                  </w:r>
                  <w:proofErr w:type="spellEnd"/>
                  <w:r w:rsidRPr="004B6776">
                    <w:rPr>
                      <w:sz w:val="22"/>
                      <w:szCs w:val="22"/>
                    </w:rPr>
                    <w:t xml:space="preserve"> </w:t>
                  </w:r>
                  <w:proofErr w:type="spellStart"/>
                  <w:r w:rsidRPr="004B6776">
                    <w:rPr>
                      <w:sz w:val="22"/>
                      <w:szCs w:val="22"/>
                    </w:rPr>
                    <w:t>ašių</w:t>
                  </w:r>
                  <w:proofErr w:type="spellEnd"/>
                  <w:r w:rsidRPr="004B6776">
                    <w:rPr>
                      <w:sz w:val="22"/>
                      <w:szCs w:val="22"/>
                    </w:rPr>
                    <w:t xml:space="preserve"> O3 </w:t>
                  </w:r>
                  <w:proofErr w:type="spellStart"/>
                  <w:r w:rsidRPr="004B6776">
                    <w:rPr>
                      <w:sz w:val="22"/>
                      <w:szCs w:val="22"/>
                    </w:rPr>
                    <w:t>klasės</w:t>
                  </w:r>
                  <w:proofErr w:type="spellEnd"/>
                  <w:r w:rsidRPr="004B6776">
                    <w:rPr>
                      <w:sz w:val="22"/>
                      <w:szCs w:val="22"/>
                    </w:rPr>
                    <w:t xml:space="preserve">, </w:t>
                  </w:r>
                  <w:proofErr w:type="spellStart"/>
                  <w:r w:rsidRPr="004B6776">
                    <w:rPr>
                      <w:sz w:val="22"/>
                      <w:szCs w:val="22"/>
                    </w:rPr>
                    <w:t>su</w:t>
                  </w:r>
                  <w:proofErr w:type="spellEnd"/>
                  <w:r w:rsidRPr="004B6776">
                    <w:rPr>
                      <w:sz w:val="22"/>
                      <w:szCs w:val="22"/>
                    </w:rPr>
                    <w:t xml:space="preserve"> </w:t>
                  </w:r>
                  <w:proofErr w:type="spellStart"/>
                  <w:r w:rsidRPr="004B6776">
                    <w:rPr>
                      <w:sz w:val="22"/>
                      <w:szCs w:val="22"/>
                    </w:rPr>
                    <w:t>užvažiavimo</w:t>
                  </w:r>
                  <w:proofErr w:type="spellEnd"/>
                  <w:r w:rsidRPr="004B6776">
                    <w:rPr>
                      <w:sz w:val="22"/>
                      <w:szCs w:val="22"/>
                    </w:rPr>
                    <w:t xml:space="preserve"> </w:t>
                  </w:r>
                  <w:proofErr w:type="spellStart"/>
                  <w:r w:rsidRPr="004B6776">
                    <w:rPr>
                      <w:sz w:val="22"/>
                      <w:szCs w:val="22"/>
                    </w:rPr>
                    <w:t>juostomis</w:t>
                  </w:r>
                  <w:proofErr w:type="spellEnd"/>
                  <w:r w:rsidRPr="004B6776">
                    <w:rPr>
                      <w:sz w:val="22"/>
                      <w:szCs w:val="22"/>
                    </w:rPr>
                    <w:t xml:space="preserve"> </w:t>
                  </w:r>
                  <w:proofErr w:type="spellStart"/>
                  <w:r w:rsidRPr="004B6776">
                    <w:rPr>
                      <w:sz w:val="22"/>
                      <w:szCs w:val="22"/>
                    </w:rPr>
                    <w:t>prie</w:t>
                  </w:r>
                  <w:proofErr w:type="spellEnd"/>
                  <w:r w:rsidRPr="004B6776">
                    <w:rPr>
                      <w:sz w:val="22"/>
                      <w:szCs w:val="22"/>
                    </w:rPr>
                    <w:t xml:space="preserve"> N2 </w:t>
                  </w:r>
                  <w:proofErr w:type="spellStart"/>
                  <w:r w:rsidRPr="004B6776">
                    <w:rPr>
                      <w:sz w:val="22"/>
                      <w:szCs w:val="22"/>
                    </w:rPr>
                    <w:t>automobilių</w:t>
                  </w:r>
                  <w:proofErr w:type="spellEnd"/>
                  <w:r w:rsidRPr="004B6776">
                    <w:rPr>
                      <w:sz w:val="22"/>
                      <w:szCs w:val="22"/>
                    </w:rPr>
                    <w:t>.</w:t>
                  </w:r>
                </w:p>
              </w:tc>
              <w:tc>
                <w:tcPr>
                  <w:tcW w:w="1134" w:type="dxa"/>
                </w:tcPr>
                <w:p w14:paraId="2B6BF2DC" w14:textId="345F61BE"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proofErr w:type="spellStart"/>
                  <w:r w:rsidRPr="00461CB9">
                    <w:t>Vnt</w:t>
                  </w:r>
                  <w:proofErr w:type="spellEnd"/>
                  <w:r w:rsidRPr="00461CB9">
                    <w:t>.</w:t>
                  </w:r>
                </w:p>
              </w:tc>
              <w:tc>
                <w:tcPr>
                  <w:tcW w:w="992" w:type="dxa"/>
                </w:tcPr>
                <w:p w14:paraId="6750BB29" w14:textId="0175BEA3"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461CB9">
                    <w:t>3</w:t>
                  </w:r>
                </w:p>
              </w:tc>
            </w:tr>
          </w:tbl>
          <w:p w14:paraId="03022D39" w14:textId="79DD36A0"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r w:rsidRPr="00FF4022">
              <w:rPr>
                <w:rFonts w:eastAsia="Times New Roman"/>
                <w:sz w:val="22"/>
                <w:szCs w:val="22"/>
                <w:lang w:val="lt-LT" w:eastAsia="lt-LT"/>
              </w:rPr>
              <w:t xml:space="preserve">Pirkimo dalis Nr. </w:t>
            </w:r>
            <w:r>
              <w:rPr>
                <w:rFonts w:eastAsia="Times New Roman"/>
                <w:sz w:val="22"/>
                <w:szCs w:val="22"/>
                <w:lang w:val="lt-LT" w:eastAsia="lt-LT"/>
              </w:rPr>
              <w:t>7</w:t>
            </w:r>
            <w:r w:rsidRPr="00FF4022">
              <w:rPr>
                <w:rFonts w:eastAsia="Times New Roman"/>
                <w:sz w:val="22"/>
                <w:szCs w:val="22"/>
                <w:lang w:val="lt-LT" w:eastAsia="lt-LT"/>
              </w:rPr>
              <w:t>.</w:t>
            </w:r>
          </w:p>
          <w:tbl>
            <w:tblPr>
              <w:tblStyle w:val="Lentelstinklelis"/>
              <w:tblW w:w="9072" w:type="dxa"/>
              <w:tblInd w:w="279" w:type="dxa"/>
              <w:tblLook w:val="04A0" w:firstRow="1" w:lastRow="0" w:firstColumn="1" w:lastColumn="0" w:noHBand="0" w:noVBand="1"/>
            </w:tblPr>
            <w:tblGrid>
              <w:gridCol w:w="709"/>
              <w:gridCol w:w="6237"/>
              <w:gridCol w:w="1134"/>
              <w:gridCol w:w="992"/>
            </w:tblGrid>
            <w:tr w:rsidR="000120FE" w:rsidRPr="00FF4022" w14:paraId="4FFA2B7C" w14:textId="77777777" w:rsidTr="00E7531C">
              <w:trPr>
                <w:trHeight w:val="502"/>
              </w:trPr>
              <w:tc>
                <w:tcPr>
                  <w:tcW w:w="709" w:type="dxa"/>
                </w:tcPr>
                <w:p w14:paraId="058D8A73"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Eil. Nr.</w:t>
                  </w:r>
                </w:p>
              </w:tc>
              <w:tc>
                <w:tcPr>
                  <w:tcW w:w="6237" w:type="dxa"/>
                </w:tcPr>
                <w:p w14:paraId="22050DBC"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 xml:space="preserve"> Prekės pavadinimas</w:t>
                  </w:r>
                </w:p>
              </w:tc>
              <w:tc>
                <w:tcPr>
                  <w:tcW w:w="1134" w:type="dxa"/>
                </w:tcPr>
                <w:p w14:paraId="36ECB95C"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Matas</w:t>
                  </w:r>
                </w:p>
              </w:tc>
              <w:tc>
                <w:tcPr>
                  <w:tcW w:w="992" w:type="dxa"/>
                </w:tcPr>
                <w:p w14:paraId="328FC15F" w14:textId="77777777" w:rsidR="000120FE" w:rsidRPr="00FF4022" w:rsidRDefault="00000000"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sdt>
                    <w:sdtPr>
                      <w:rPr>
                        <w:rFonts w:eastAsia="Times New Roman"/>
                        <w:b/>
                        <w:bCs/>
                        <w:sz w:val="22"/>
                        <w:szCs w:val="22"/>
                        <w:lang w:eastAsia="lt-LT"/>
                      </w:rPr>
                      <w:alias w:val="PASIRINKTi"/>
                      <w:tag w:val="PASIRINKTi"/>
                      <w:id w:val="53736341"/>
                      <w:placeholder>
                        <w:docPart w:val="40B5F4BA81344F4CA6ACAC4A74D385DB"/>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0120FE" w:rsidRPr="00FF4022">
                        <w:rPr>
                          <w:rFonts w:eastAsia="Times New Roman"/>
                          <w:b/>
                          <w:bCs/>
                          <w:sz w:val="22"/>
                          <w:szCs w:val="22"/>
                          <w:lang w:val="lt-LT" w:eastAsia="lt-LT"/>
                        </w:rPr>
                        <w:t>Kiekis</w:t>
                      </w:r>
                    </w:sdtContent>
                  </w:sdt>
                </w:p>
              </w:tc>
            </w:tr>
            <w:tr w:rsidR="000120FE" w:rsidRPr="00FF4022" w14:paraId="34EE2626" w14:textId="77777777" w:rsidTr="00E7531C">
              <w:trPr>
                <w:trHeight w:val="502"/>
              </w:trPr>
              <w:tc>
                <w:tcPr>
                  <w:tcW w:w="709" w:type="dxa"/>
                </w:tcPr>
                <w:p w14:paraId="4B6302F2"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FF4022">
                    <w:rPr>
                      <w:rFonts w:eastAsia="Times New Roman"/>
                      <w:sz w:val="22"/>
                      <w:szCs w:val="22"/>
                      <w:lang w:val="lt-LT" w:eastAsia="lt-LT"/>
                    </w:rPr>
                    <w:t>1.</w:t>
                  </w:r>
                </w:p>
              </w:tc>
              <w:tc>
                <w:tcPr>
                  <w:tcW w:w="6237" w:type="dxa"/>
                </w:tcPr>
                <w:p w14:paraId="3074E205" w14:textId="0143E9BA"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r w:rsidRPr="00423FB1">
                    <w:rPr>
                      <w:rFonts w:eastAsia="Calibri"/>
                      <w:sz w:val="22"/>
                      <w:szCs w:val="22"/>
                      <w:lang w:val="lt-LT" w:eastAsia="en-US"/>
                    </w:rPr>
                    <w:t xml:space="preserve">Priekaba </w:t>
                  </w:r>
                  <w:r>
                    <w:rPr>
                      <w:rFonts w:eastAsia="Calibri"/>
                      <w:sz w:val="22"/>
                      <w:szCs w:val="22"/>
                      <w:lang w:val="lt-LT" w:eastAsia="en-US"/>
                    </w:rPr>
                    <w:t xml:space="preserve">O2 klasės, </w:t>
                  </w:r>
                  <w:r w:rsidRPr="00423FB1">
                    <w:rPr>
                      <w:rFonts w:eastAsia="Calibri"/>
                      <w:sz w:val="22"/>
                      <w:szCs w:val="22"/>
                      <w:lang w:val="lt-LT" w:eastAsia="en-US"/>
                    </w:rPr>
                    <w:t>centrinių ašių, su užvažiavimo juostomis</w:t>
                  </w:r>
                </w:p>
              </w:tc>
              <w:tc>
                <w:tcPr>
                  <w:tcW w:w="1134" w:type="dxa"/>
                </w:tcPr>
                <w:p w14:paraId="0F0FA712"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0120FE">
                    <w:rPr>
                      <w:lang w:val="lt-LT"/>
                    </w:rPr>
                    <w:t>Vnt.</w:t>
                  </w:r>
                </w:p>
              </w:tc>
              <w:tc>
                <w:tcPr>
                  <w:tcW w:w="992" w:type="dxa"/>
                </w:tcPr>
                <w:p w14:paraId="66891B6E" w14:textId="75E9A20F"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Pr>
                      <w:lang w:val="lt-LT"/>
                    </w:rPr>
                    <w:t>3</w:t>
                  </w:r>
                </w:p>
              </w:tc>
            </w:tr>
          </w:tbl>
          <w:p w14:paraId="48C033D0" w14:textId="77777777" w:rsidR="00FF4022"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eastAsia="lt-LT"/>
              </w:rPr>
            </w:pPr>
          </w:p>
          <w:p w14:paraId="244CB3EE" w14:textId="1DEDCD2A"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r w:rsidRPr="00FF4022">
              <w:rPr>
                <w:rFonts w:eastAsia="Times New Roman"/>
                <w:sz w:val="22"/>
                <w:szCs w:val="22"/>
                <w:lang w:val="lt-LT" w:eastAsia="lt-LT"/>
              </w:rPr>
              <w:t xml:space="preserve">Pirkimo dalis Nr. </w:t>
            </w:r>
            <w:r>
              <w:rPr>
                <w:rFonts w:eastAsia="Times New Roman"/>
                <w:sz w:val="22"/>
                <w:szCs w:val="22"/>
                <w:lang w:val="lt-LT" w:eastAsia="lt-LT"/>
              </w:rPr>
              <w:t>8</w:t>
            </w:r>
            <w:r w:rsidRPr="00FF4022">
              <w:rPr>
                <w:rFonts w:eastAsia="Times New Roman"/>
                <w:sz w:val="22"/>
                <w:szCs w:val="22"/>
                <w:lang w:val="lt-LT" w:eastAsia="lt-LT"/>
              </w:rPr>
              <w:t>.</w:t>
            </w:r>
          </w:p>
          <w:tbl>
            <w:tblPr>
              <w:tblStyle w:val="Lentelstinklelis"/>
              <w:tblW w:w="9072" w:type="dxa"/>
              <w:tblInd w:w="279" w:type="dxa"/>
              <w:tblLook w:val="04A0" w:firstRow="1" w:lastRow="0" w:firstColumn="1" w:lastColumn="0" w:noHBand="0" w:noVBand="1"/>
            </w:tblPr>
            <w:tblGrid>
              <w:gridCol w:w="709"/>
              <w:gridCol w:w="6237"/>
              <w:gridCol w:w="1134"/>
              <w:gridCol w:w="992"/>
            </w:tblGrid>
            <w:tr w:rsidR="000120FE" w:rsidRPr="00FF4022" w14:paraId="3148CDBB" w14:textId="77777777" w:rsidTr="00E7531C">
              <w:trPr>
                <w:trHeight w:val="502"/>
              </w:trPr>
              <w:tc>
                <w:tcPr>
                  <w:tcW w:w="709" w:type="dxa"/>
                </w:tcPr>
                <w:p w14:paraId="2D9F780B"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Eil. Nr.</w:t>
                  </w:r>
                </w:p>
              </w:tc>
              <w:tc>
                <w:tcPr>
                  <w:tcW w:w="6237" w:type="dxa"/>
                </w:tcPr>
                <w:p w14:paraId="59CD1BE1"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 xml:space="preserve"> Prekės pavadinimas</w:t>
                  </w:r>
                </w:p>
              </w:tc>
              <w:tc>
                <w:tcPr>
                  <w:tcW w:w="1134" w:type="dxa"/>
                </w:tcPr>
                <w:p w14:paraId="2CB3776F"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r w:rsidRPr="00FF4022">
                    <w:rPr>
                      <w:rFonts w:eastAsia="Times New Roman"/>
                      <w:b/>
                      <w:bCs/>
                      <w:sz w:val="22"/>
                      <w:szCs w:val="22"/>
                      <w:lang w:val="lt-LT" w:eastAsia="lt-LT"/>
                    </w:rPr>
                    <w:t>Matas</w:t>
                  </w:r>
                </w:p>
              </w:tc>
              <w:tc>
                <w:tcPr>
                  <w:tcW w:w="992" w:type="dxa"/>
                </w:tcPr>
                <w:p w14:paraId="7BF997FD" w14:textId="77777777" w:rsidR="000120FE" w:rsidRPr="00FF4022" w:rsidRDefault="00000000"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b/>
                      <w:bCs/>
                      <w:sz w:val="22"/>
                      <w:szCs w:val="22"/>
                      <w:lang w:val="lt-LT" w:eastAsia="lt-LT"/>
                    </w:rPr>
                  </w:pPr>
                  <w:sdt>
                    <w:sdtPr>
                      <w:rPr>
                        <w:rFonts w:eastAsia="Times New Roman"/>
                        <w:b/>
                        <w:bCs/>
                        <w:sz w:val="22"/>
                        <w:szCs w:val="22"/>
                        <w:lang w:eastAsia="lt-LT"/>
                      </w:rPr>
                      <w:alias w:val="PASIRINKTi"/>
                      <w:tag w:val="PASIRINKTi"/>
                      <w:id w:val="-115765070"/>
                      <w:placeholder>
                        <w:docPart w:val="880108D277324A58B0E23C08693D40F6"/>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0120FE" w:rsidRPr="00FF4022">
                        <w:rPr>
                          <w:rFonts w:eastAsia="Times New Roman"/>
                          <w:b/>
                          <w:bCs/>
                          <w:sz w:val="22"/>
                          <w:szCs w:val="22"/>
                          <w:lang w:val="lt-LT" w:eastAsia="lt-LT"/>
                        </w:rPr>
                        <w:t>Kiekis</w:t>
                      </w:r>
                    </w:sdtContent>
                  </w:sdt>
                </w:p>
              </w:tc>
            </w:tr>
            <w:tr w:rsidR="000120FE" w:rsidRPr="00FF4022" w14:paraId="586659B3" w14:textId="77777777" w:rsidTr="00E7531C">
              <w:trPr>
                <w:trHeight w:val="502"/>
              </w:trPr>
              <w:tc>
                <w:tcPr>
                  <w:tcW w:w="709" w:type="dxa"/>
                </w:tcPr>
                <w:p w14:paraId="51094C7C"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FF4022">
                    <w:rPr>
                      <w:rFonts w:eastAsia="Times New Roman"/>
                      <w:sz w:val="22"/>
                      <w:szCs w:val="22"/>
                      <w:lang w:val="lt-LT" w:eastAsia="lt-LT"/>
                    </w:rPr>
                    <w:t>1.</w:t>
                  </w:r>
                </w:p>
              </w:tc>
              <w:tc>
                <w:tcPr>
                  <w:tcW w:w="6237" w:type="dxa"/>
                </w:tcPr>
                <w:p w14:paraId="6CC80ACF" w14:textId="10458758"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rPr>
                      <w:rFonts w:eastAsia="Times New Roman"/>
                      <w:sz w:val="22"/>
                      <w:szCs w:val="22"/>
                      <w:lang w:val="lt-LT" w:eastAsia="lt-LT"/>
                    </w:rPr>
                  </w:pPr>
                  <w:r w:rsidRPr="004B6776">
                    <w:rPr>
                      <w:sz w:val="22"/>
                      <w:szCs w:val="22"/>
                      <w:lang w:val="lt-LT"/>
                    </w:rPr>
                    <w:t>Priekaba O1 klasės, centrinės</w:t>
                  </w:r>
                  <w:r w:rsidRPr="000120FE">
                    <w:rPr>
                      <w:lang w:val="lt-LT"/>
                    </w:rPr>
                    <w:t xml:space="preserve"> ašies</w:t>
                  </w:r>
                </w:p>
              </w:tc>
              <w:tc>
                <w:tcPr>
                  <w:tcW w:w="1134" w:type="dxa"/>
                </w:tcPr>
                <w:p w14:paraId="51539844" w14:textId="77777777"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sidRPr="000120FE">
                    <w:rPr>
                      <w:lang w:val="lt-LT"/>
                    </w:rPr>
                    <w:t>Vnt.</w:t>
                  </w:r>
                </w:p>
              </w:tc>
              <w:tc>
                <w:tcPr>
                  <w:tcW w:w="992" w:type="dxa"/>
                </w:tcPr>
                <w:p w14:paraId="0F05464B" w14:textId="22EBD563" w:rsidR="000120FE" w:rsidRPr="00FF4022" w:rsidRDefault="000120FE" w:rsidP="000120FE">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val="lt-LT" w:eastAsia="lt-LT"/>
                    </w:rPr>
                  </w:pPr>
                  <w:r>
                    <w:rPr>
                      <w:lang w:val="lt-LT"/>
                    </w:rPr>
                    <w:t>2</w:t>
                  </w:r>
                </w:p>
              </w:tc>
            </w:tr>
          </w:tbl>
          <w:p w14:paraId="42A02389" w14:textId="77777777" w:rsidR="00FF4022" w:rsidRDefault="00FF4022" w:rsidP="00FF4022">
            <w:pPr>
              <w:pBdr>
                <w:top w:val="none" w:sz="0" w:space="0" w:color="auto"/>
                <w:left w:val="none" w:sz="0" w:space="0" w:color="auto"/>
                <w:bottom w:val="none" w:sz="0" w:space="0" w:color="auto"/>
                <w:right w:val="none" w:sz="0" w:space="0" w:color="auto"/>
              </w:pBdr>
              <w:suppressAutoHyphens w:val="0"/>
              <w:spacing w:before="60" w:after="60"/>
              <w:jc w:val="center"/>
              <w:rPr>
                <w:rFonts w:eastAsia="Times New Roman"/>
                <w:sz w:val="22"/>
                <w:szCs w:val="22"/>
                <w:lang w:eastAsia="lt-LT"/>
              </w:rPr>
            </w:pPr>
          </w:p>
        </w:tc>
      </w:tr>
    </w:tbl>
    <w:p w14:paraId="505E116F" w14:textId="77777777" w:rsidR="00867F30" w:rsidRPr="00867F30" w:rsidRDefault="00867F30" w:rsidP="00867F30">
      <w:pPr>
        <w:pStyle w:val="Sraopastraipa"/>
        <w:pBdr>
          <w:top w:val="none" w:sz="0" w:space="0" w:color="auto"/>
          <w:left w:val="none" w:sz="0" w:space="0" w:color="auto"/>
          <w:bottom w:val="none" w:sz="0" w:space="0" w:color="auto"/>
          <w:right w:val="none" w:sz="0" w:space="0" w:color="auto"/>
        </w:pBdr>
        <w:tabs>
          <w:tab w:val="left" w:pos="540"/>
          <w:tab w:val="left" w:pos="851"/>
        </w:tabs>
        <w:suppressAutoHyphens w:val="0"/>
        <w:autoSpaceDN w:val="0"/>
        <w:ind w:left="360"/>
        <w:jc w:val="both"/>
        <w:textAlignment w:val="baseline"/>
        <w:rPr>
          <w:rFonts w:cs="Arial"/>
          <w:sz w:val="22"/>
          <w:szCs w:val="22"/>
          <w:lang w:val="lt-LT" w:eastAsia="ar-SA"/>
        </w:rPr>
      </w:pPr>
    </w:p>
    <w:p w14:paraId="5C31DB9D" w14:textId="0A341A63" w:rsidR="00E3405C" w:rsidRPr="000D5D61" w:rsidRDefault="00E3405C" w:rsidP="000D5D61">
      <w:pPr>
        <w:pStyle w:val="Sraopastraipa"/>
        <w:numPr>
          <w:ilvl w:val="1"/>
          <w:numId w:val="16"/>
        </w:numPr>
        <w:pBdr>
          <w:top w:val="none" w:sz="0" w:space="0" w:color="auto"/>
          <w:left w:val="none" w:sz="0" w:space="0" w:color="auto"/>
          <w:bottom w:val="none" w:sz="0" w:space="0" w:color="auto"/>
          <w:right w:val="none" w:sz="0" w:space="0" w:color="auto"/>
        </w:pBdr>
        <w:tabs>
          <w:tab w:val="left" w:pos="540"/>
          <w:tab w:val="left" w:pos="851"/>
        </w:tabs>
        <w:suppressAutoHyphens w:val="0"/>
        <w:autoSpaceDN w:val="0"/>
        <w:ind w:hanging="155"/>
        <w:jc w:val="both"/>
        <w:textAlignment w:val="baseline"/>
        <w:rPr>
          <w:rFonts w:cs="Arial"/>
          <w:sz w:val="22"/>
          <w:szCs w:val="22"/>
          <w:lang w:eastAsia="ar-SA"/>
        </w:rPr>
      </w:pPr>
      <w:proofErr w:type="spellStart"/>
      <w:r w:rsidRPr="000D5D61">
        <w:rPr>
          <w:rFonts w:cs="Arial"/>
          <w:sz w:val="22"/>
          <w:szCs w:val="22"/>
          <w:lang w:eastAsia="ar-SA"/>
        </w:rPr>
        <w:t>Papildomi</w:t>
      </w:r>
      <w:proofErr w:type="spellEnd"/>
      <w:r w:rsidRPr="000D5D61">
        <w:rPr>
          <w:rFonts w:cs="Arial"/>
          <w:sz w:val="22"/>
          <w:szCs w:val="22"/>
          <w:lang w:eastAsia="ar-SA"/>
        </w:rPr>
        <w:t xml:space="preserve"> </w:t>
      </w:r>
      <w:proofErr w:type="spellStart"/>
      <w:r w:rsidRPr="000D5D61">
        <w:rPr>
          <w:rFonts w:cs="Arial"/>
          <w:sz w:val="22"/>
          <w:szCs w:val="22"/>
          <w:lang w:eastAsia="ar-SA"/>
        </w:rPr>
        <w:t>reikalavimai</w:t>
      </w:r>
      <w:proofErr w:type="spellEnd"/>
      <w:r w:rsidRPr="000D5D61">
        <w:rPr>
          <w:rFonts w:cs="Arial"/>
          <w:sz w:val="22"/>
          <w:szCs w:val="22"/>
          <w:lang w:eastAsia="ar-SA"/>
        </w:rPr>
        <w:t xml:space="preserve">: Kartu </w:t>
      </w:r>
      <w:proofErr w:type="spellStart"/>
      <w:r w:rsidRPr="000D5D61">
        <w:rPr>
          <w:rFonts w:cs="Arial"/>
          <w:sz w:val="22"/>
          <w:szCs w:val="22"/>
          <w:lang w:eastAsia="ar-SA"/>
        </w:rPr>
        <w:t>su</w:t>
      </w:r>
      <w:proofErr w:type="spellEnd"/>
      <w:r w:rsidRPr="000D5D61">
        <w:rPr>
          <w:rFonts w:cs="Arial"/>
          <w:sz w:val="22"/>
          <w:szCs w:val="22"/>
          <w:lang w:eastAsia="ar-SA"/>
        </w:rPr>
        <w:t xml:space="preserve"> </w:t>
      </w:r>
      <w:proofErr w:type="spellStart"/>
      <w:r w:rsidRPr="000D5D61">
        <w:rPr>
          <w:rFonts w:cs="Arial"/>
          <w:sz w:val="22"/>
          <w:szCs w:val="22"/>
          <w:lang w:eastAsia="ar-SA"/>
        </w:rPr>
        <w:t>Preke</w:t>
      </w:r>
      <w:proofErr w:type="spellEnd"/>
      <w:r w:rsidRPr="000D5D61">
        <w:rPr>
          <w:rFonts w:cs="Arial"/>
          <w:sz w:val="22"/>
          <w:szCs w:val="22"/>
          <w:lang w:eastAsia="ar-SA"/>
        </w:rPr>
        <w:t xml:space="preserve"> </w:t>
      </w:r>
      <w:proofErr w:type="spellStart"/>
      <w:r w:rsidRPr="000D5D61">
        <w:rPr>
          <w:rFonts w:cs="Arial"/>
          <w:sz w:val="22"/>
          <w:szCs w:val="22"/>
          <w:lang w:eastAsia="ar-SA"/>
        </w:rPr>
        <w:t>turi</w:t>
      </w:r>
      <w:proofErr w:type="spellEnd"/>
      <w:r w:rsidRPr="000D5D61">
        <w:rPr>
          <w:rFonts w:cs="Arial"/>
          <w:sz w:val="22"/>
          <w:szCs w:val="22"/>
          <w:lang w:eastAsia="ar-SA"/>
        </w:rPr>
        <w:t xml:space="preserve"> </w:t>
      </w:r>
      <w:proofErr w:type="spellStart"/>
      <w:r w:rsidRPr="000D5D61">
        <w:rPr>
          <w:rFonts w:cs="Arial"/>
          <w:sz w:val="22"/>
          <w:szCs w:val="22"/>
          <w:lang w:eastAsia="ar-SA"/>
        </w:rPr>
        <w:t>būti</w:t>
      </w:r>
      <w:proofErr w:type="spellEnd"/>
      <w:r w:rsidRPr="000D5D61">
        <w:rPr>
          <w:rFonts w:cs="Arial"/>
          <w:sz w:val="22"/>
          <w:szCs w:val="22"/>
          <w:lang w:eastAsia="ar-SA"/>
        </w:rPr>
        <w:t xml:space="preserve"> </w:t>
      </w:r>
      <w:proofErr w:type="spellStart"/>
      <w:r w:rsidRPr="000D5D61">
        <w:rPr>
          <w:rFonts w:cs="Arial"/>
          <w:sz w:val="22"/>
          <w:szCs w:val="22"/>
          <w:lang w:eastAsia="ar-SA"/>
        </w:rPr>
        <w:t>pateikiama</w:t>
      </w:r>
      <w:proofErr w:type="spellEnd"/>
      <w:r w:rsidRPr="000D5D61">
        <w:rPr>
          <w:rFonts w:cs="Arial"/>
          <w:sz w:val="22"/>
          <w:szCs w:val="22"/>
          <w:lang w:eastAsia="ar-SA"/>
        </w:rPr>
        <w:t xml:space="preserve"> (ne </w:t>
      </w:r>
      <w:proofErr w:type="spellStart"/>
      <w:r w:rsidRPr="000D5D61">
        <w:rPr>
          <w:rFonts w:cs="Arial"/>
          <w:sz w:val="22"/>
          <w:szCs w:val="22"/>
          <w:lang w:eastAsia="ar-SA"/>
        </w:rPr>
        <w:t>vėliau</w:t>
      </w:r>
      <w:proofErr w:type="spellEnd"/>
      <w:r w:rsidRPr="000D5D61">
        <w:rPr>
          <w:rFonts w:cs="Arial"/>
          <w:sz w:val="22"/>
          <w:szCs w:val="22"/>
          <w:lang w:eastAsia="ar-SA"/>
        </w:rPr>
        <w:t xml:space="preserve"> </w:t>
      </w:r>
      <w:proofErr w:type="spellStart"/>
      <w:r w:rsidRPr="000D5D61">
        <w:rPr>
          <w:rFonts w:cs="Arial"/>
          <w:sz w:val="22"/>
          <w:szCs w:val="22"/>
          <w:lang w:eastAsia="ar-SA"/>
        </w:rPr>
        <w:t>nei</w:t>
      </w:r>
      <w:proofErr w:type="spellEnd"/>
      <w:r w:rsidRPr="000D5D61">
        <w:rPr>
          <w:rFonts w:cs="Arial"/>
          <w:sz w:val="22"/>
          <w:szCs w:val="22"/>
          <w:lang w:eastAsia="ar-SA"/>
        </w:rPr>
        <w:t xml:space="preserve"> </w:t>
      </w:r>
      <w:proofErr w:type="spellStart"/>
      <w:r w:rsidRPr="000D5D61">
        <w:rPr>
          <w:rFonts w:cs="Arial"/>
          <w:sz w:val="22"/>
          <w:szCs w:val="22"/>
          <w:lang w:eastAsia="ar-SA"/>
        </w:rPr>
        <w:t>prekės</w:t>
      </w:r>
      <w:proofErr w:type="spellEnd"/>
      <w:r w:rsidRPr="000D5D61">
        <w:rPr>
          <w:rFonts w:cs="Arial"/>
          <w:sz w:val="22"/>
          <w:szCs w:val="22"/>
          <w:lang w:eastAsia="ar-SA"/>
        </w:rPr>
        <w:t xml:space="preserve"> </w:t>
      </w:r>
      <w:proofErr w:type="spellStart"/>
      <w:r w:rsidRPr="000D5D61">
        <w:rPr>
          <w:rFonts w:cs="Arial"/>
          <w:sz w:val="22"/>
          <w:szCs w:val="22"/>
          <w:lang w:eastAsia="ar-SA"/>
        </w:rPr>
        <w:t>perdavimo</w:t>
      </w:r>
      <w:proofErr w:type="spellEnd"/>
      <w:r w:rsidRPr="000D5D61">
        <w:rPr>
          <w:rFonts w:cs="Arial"/>
          <w:sz w:val="22"/>
          <w:szCs w:val="22"/>
          <w:lang w:eastAsia="ar-SA"/>
        </w:rPr>
        <w:t xml:space="preserve"> </w:t>
      </w:r>
      <w:proofErr w:type="spellStart"/>
      <w:r w:rsidRPr="000D5D61">
        <w:rPr>
          <w:rFonts w:cs="Arial"/>
          <w:sz w:val="22"/>
          <w:szCs w:val="22"/>
          <w:lang w:eastAsia="ar-SA"/>
        </w:rPr>
        <w:t>dieną</w:t>
      </w:r>
      <w:proofErr w:type="spellEnd"/>
      <w:r w:rsidRPr="000D5D61">
        <w:rPr>
          <w:rFonts w:cs="Arial"/>
          <w:sz w:val="22"/>
          <w:szCs w:val="22"/>
          <w:lang w:eastAsia="ar-SA"/>
        </w:rPr>
        <w:t xml:space="preserve">): </w:t>
      </w:r>
      <w:proofErr w:type="spellStart"/>
      <w:r w:rsidRPr="000D5D61">
        <w:rPr>
          <w:rFonts w:cs="Arial"/>
          <w:sz w:val="22"/>
          <w:szCs w:val="22"/>
          <w:lang w:eastAsia="ar-SA"/>
        </w:rPr>
        <w:t>eksploatacijos</w:t>
      </w:r>
      <w:proofErr w:type="spellEnd"/>
      <w:r w:rsidRPr="000D5D61">
        <w:rPr>
          <w:rFonts w:cs="Arial"/>
          <w:sz w:val="22"/>
          <w:szCs w:val="22"/>
          <w:lang w:eastAsia="ar-SA"/>
        </w:rPr>
        <w:t xml:space="preserve"> </w:t>
      </w:r>
      <w:proofErr w:type="spellStart"/>
      <w:r w:rsidRPr="000D5D61">
        <w:rPr>
          <w:rFonts w:cs="Arial"/>
          <w:sz w:val="22"/>
          <w:szCs w:val="22"/>
          <w:lang w:eastAsia="ar-SA"/>
        </w:rPr>
        <w:t>ir</w:t>
      </w:r>
      <w:proofErr w:type="spellEnd"/>
      <w:r w:rsidRPr="000D5D61">
        <w:rPr>
          <w:rFonts w:cs="Arial"/>
          <w:sz w:val="22"/>
          <w:szCs w:val="22"/>
          <w:lang w:eastAsia="ar-SA"/>
        </w:rPr>
        <w:t xml:space="preserve"> </w:t>
      </w:r>
      <w:proofErr w:type="spellStart"/>
      <w:r w:rsidRPr="000D5D61">
        <w:rPr>
          <w:rFonts w:cs="Arial"/>
          <w:sz w:val="22"/>
          <w:szCs w:val="22"/>
          <w:lang w:eastAsia="ar-SA"/>
        </w:rPr>
        <w:t>darbų</w:t>
      </w:r>
      <w:proofErr w:type="spellEnd"/>
      <w:r w:rsidRPr="000D5D61">
        <w:rPr>
          <w:rFonts w:cs="Arial"/>
          <w:sz w:val="22"/>
          <w:szCs w:val="22"/>
          <w:lang w:eastAsia="ar-SA"/>
        </w:rPr>
        <w:t xml:space="preserve"> </w:t>
      </w:r>
      <w:proofErr w:type="spellStart"/>
      <w:r w:rsidRPr="000D5D61">
        <w:rPr>
          <w:rFonts w:cs="Arial"/>
          <w:sz w:val="22"/>
          <w:szCs w:val="22"/>
          <w:lang w:eastAsia="ar-SA"/>
        </w:rPr>
        <w:t>saugos</w:t>
      </w:r>
      <w:proofErr w:type="spellEnd"/>
      <w:r w:rsidRPr="000D5D61">
        <w:rPr>
          <w:rFonts w:cs="Arial"/>
          <w:sz w:val="22"/>
          <w:szCs w:val="22"/>
          <w:lang w:eastAsia="ar-SA"/>
        </w:rPr>
        <w:t xml:space="preserve"> </w:t>
      </w:r>
      <w:proofErr w:type="spellStart"/>
      <w:r w:rsidRPr="000D5D61">
        <w:rPr>
          <w:rFonts w:cs="Arial"/>
          <w:sz w:val="22"/>
          <w:szCs w:val="22"/>
          <w:lang w:eastAsia="ar-SA"/>
        </w:rPr>
        <w:t>instrukcijos</w:t>
      </w:r>
      <w:proofErr w:type="spellEnd"/>
      <w:r w:rsidRPr="000D5D61">
        <w:rPr>
          <w:rFonts w:cs="Arial"/>
          <w:sz w:val="22"/>
          <w:szCs w:val="22"/>
          <w:lang w:eastAsia="ar-SA"/>
        </w:rPr>
        <w:t xml:space="preserve"> </w:t>
      </w:r>
      <w:proofErr w:type="spellStart"/>
      <w:r w:rsidRPr="000D5D61">
        <w:rPr>
          <w:rFonts w:cs="Arial"/>
          <w:sz w:val="22"/>
          <w:szCs w:val="22"/>
          <w:lang w:eastAsia="ar-SA"/>
        </w:rPr>
        <w:t>lietuvių</w:t>
      </w:r>
      <w:proofErr w:type="spellEnd"/>
      <w:r w:rsidRPr="000D5D61">
        <w:rPr>
          <w:rFonts w:cs="Arial"/>
          <w:sz w:val="22"/>
          <w:szCs w:val="22"/>
          <w:lang w:eastAsia="ar-SA"/>
        </w:rPr>
        <w:t xml:space="preserve"> </w:t>
      </w:r>
      <w:proofErr w:type="spellStart"/>
      <w:r w:rsidRPr="000D5D61">
        <w:rPr>
          <w:rFonts w:cs="Arial"/>
          <w:sz w:val="22"/>
          <w:szCs w:val="22"/>
          <w:lang w:eastAsia="ar-SA"/>
        </w:rPr>
        <w:t>kalba</w:t>
      </w:r>
      <w:proofErr w:type="spellEnd"/>
      <w:r w:rsidRPr="000D5D61">
        <w:rPr>
          <w:rFonts w:cs="Arial"/>
          <w:sz w:val="22"/>
          <w:szCs w:val="22"/>
          <w:lang w:eastAsia="ar-SA"/>
        </w:rPr>
        <w:t xml:space="preserve">, </w:t>
      </w:r>
      <w:proofErr w:type="spellStart"/>
      <w:r w:rsidRPr="000D5D61">
        <w:rPr>
          <w:rFonts w:cs="Arial"/>
          <w:sz w:val="22"/>
          <w:szCs w:val="22"/>
          <w:lang w:eastAsia="ar-SA"/>
        </w:rPr>
        <w:t>elektros</w:t>
      </w:r>
      <w:proofErr w:type="spellEnd"/>
      <w:r w:rsidRPr="000D5D61">
        <w:rPr>
          <w:rFonts w:cs="Arial"/>
          <w:sz w:val="22"/>
          <w:szCs w:val="22"/>
          <w:lang w:eastAsia="ar-SA"/>
        </w:rPr>
        <w:t xml:space="preserve"> </w:t>
      </w:r>
      <w:proofErr w:type="spellStart"/>
      <w:r w:rsidRPr="000D5D61">
        <w:rPr>
          <w:rFonts w:cs="Arial"/>
          <w:sz w:val="22"/>
          <w:szCs w:val="22"/>
          <w:lang w:eastAsia="ar-SA"/>
        </w:rPr>
        <w:t>instaliacijos</w:t>
      </w:r>
      <w:proofErr w:type="spellEnd"/>
      <w:r w:rsidRPr="000D5D61">
        <w:rPr>
          <w:rFonts w:cs="Arial"/>
          <w:sz w:val="22"/>
          <w:szCs w:val="22"/>
          <w:lang w:eastAsia="ar-SA"/>
        </w:rPr>
        <w:t xml:space="preserve"> </w:t>
      </w:r>
      <w:proofErr w:type="spellStart"/>
      <w:r w:rsidRPr="000D5D61">
        <w:rPr>
          <w:rFonts w:cs="Arial"/>
          <w:sz w:val="22"/>
          <w:szCs w:val="22"/>
          <w:lang w:eastAsia="ar-SA"/>
        </w:rPr>
        <w:t>ir</w:t>
      </w:r>
      <w:proofErr w:type="spellEnd"/>
      <w:r w:rsidRPr="000D5D61">
        <w:rPr>
          <w:rFonts w:cs="Arial"/>
          <w:sz w:val="22"/>
          <w:szCs w:val="22"/>
          <w:lang w:eastAsia="ar-SA"/>
        </w:rPr>
        <w:t xml:space="preserve"> </w:t>
      </w:r>
      <w:proofErr w:type="spellStart"/>
      <w:r w:rsidRPr="000D5D61">
        <w:rPr>
          <w:rFonts w:cs="Arial"/>
          <w:sz w:val="22"/>
          <w:szCs w:val="22"/>
          <w:lang w:eastAsia="ar-SA"/>
        </w:rPr>
        <w:t>hidraulinės</w:t>
      </w:r>
      <w:proofErr w:type="spellEnd"/>
      <w:r w:rsidRPr="000D5D61">
        <w:rPr>
          <w:rFonts w:cs="Arial"/>
          <w:sz w:val="22"/>
          <w:szCs w:val="22"/>
          <w:lang w:eastAsia="ar-SA"/>
        </w:rPr>
        <w:t xml:space="preserve"> </w:t>
      </w:r>
      <w:proofErr w:type="spellStart"/>
      <w:r w:rsidRPr="000D5D61">
        <w:rPr>
          <w:rFonts w:cs="Arial"/>
          <w:sz w:val="22"/>
          <w:szCs w:val="22"/>
          <w:lang w:eastAsia="ar-SA"/>
        </w:rPr>
        <w:t>bei</w:t>
      </w:r>
      <w:proofErr w:type="spellEnd"/>
      <w:r w:rsidRPr="000D5D61">
        <w:rPr>
          <w:rFonts w:cs="Arial"/>
          <w:sz w:val="22"/>
          <w:szCs w:val="22"/>
          <w:lang w:eastAsia="ar-SA"/>
        </w:rPr>
        <w:t xml:space="preserve"> </w:t>
      </w:r>
      <w:proofErr w:type="spellStart"/>
      <w:r w:rsidRPr="000D5D61">
        <w:rPr>
          <w:rFonts w:cs="Arial"/>
          <w:sz w:val="22"/>
          <w:szCs w:val="22"/>
          <w:lang w:eastAsia="ar-SA"/>
        </w:rPr>
        <w:t>pneumatinės</w:t>
      </w:r>
      <w:proofErr w:type="spellEnd"/>
      <w:r w:rsidRPr="000D5D61">
        <w:rPr>
          <w:rFonts w:cs="Arial"/>
          <w:sz w:val="22"/>
          <w:szCs w:val="22"/>
          <w:lang w:eastAsia="ar-SA"/>
        </w:rPr>
        <w:t xml:space="preserve"> </w:t>
      </w:r>
      <w:proofErr w:type="spellStart"/>
      <w:r w:rsidRPr="000D5D61">
        <w:rPr>
          <w:rFonts w:cs="Arial"/>
          <w:sz w:val="22"/>
          <w:szCs w:val="22"/>
          <w:lang w:eastAsia="ar-SA"/>
        </w:rPr>
        <w:t>sistemų</w:t>
      </w:r>
      <w:proofErr w:type="spellEnd"/>
      <w:r w:rsidRPr="000D5D61">
        <w:rPr>
          <w:rFonts w:cs="Arial"/>
          <w:sz w:val="22"/>
          <w:szCs w:val="22"/>
          <w:lang w:eastAsia="ar-SA"/>
        </w:rPr>
        <w:t xml:space="preserve"> </w:t>
      </w:r>
      <w:proofErr w:type="spellStart"/>
      <w:r w:rsidRPr="000D5D61">
        <w:rPr>
          <w:rFonts w:cs="Arial"/>
          <w:sz w:val="22"/>
          <w:szCs w:val="22"/>
          <w:lang w:eastAsia="ar-SA"/>
        </w:rPr>
        <w:t>schemos</w:t>
      </w:r>
      <w:proofErr w:type="spellEnd"/>
      <w:r w:rsidR="0027225F">
        <w:rPr>
          <w:rFonts w:cs="Arial"/>
          <w:sz w:val="22"/>
          <w:szCs w:val="22"/>
          <w:lang w:eastAsia="ar-SA"/>
        </w:rPr>
        <w:t xml:space="preserve"> </w:t>
      </w:r>
      <w:r w:rsidR="0027225F" w:rsidRPr="006F357B">
        <w:rPr>
          <w:rFonts w:cs="Arial"/>
          <w:sz w:val="22"/>
          <w:szCs w:val="22"/>
          <w:lang w:eastAsia="ar-SA"/>
        </w:rPr>
        <w:t xml:space="preserve">(1-6 </w:t>
      </w:r>
      <w:proofErr w:type="spellStart"/>
      <w:r w:rsidR="0027225F" w:rsidRPr="006F357B">
        <w:rPr>
          <w:rFonts w:cs="Arial"/>
          <w:sz w:val="22"/>
          <w:szCs w:val="22"/>
          <w:lang w:eastAsia="ar-SA"/>
        </w:rPr>
        <w:t>pirkimo</w:t>
      </w:r>
      <w:proofErr w:type="spellEnd"/>
      <w:r w:rsidR="0027225F" w:rsidRPr="006F357B">
        <w:rPr>
          <w:rFonts w:cs="Arial"/>
          <w:sz w:val="22"/>
          <w:szCs w:val="22"/>
          <w:lang w:eastAsia="ar-SA"/>
        </w:rPr>
        <w:t xml:space="preserve"> </w:t>
      </w:r>
      <w:proofErr w:type="spellStart"/>
      <w:r w:rsidR="0027225F" w:rsidRPr="006F357B">
        <w:rPr>
          <w:rFonts w:cs="Arial"/>
          <w:sz w:val="22"/>
          <w:szCs w:val="22"/>
          <w:lang w:eastAsia="ar-SA"/>
        </w:rPr>
        <w:t>dalims</w:t>
      </w:r>
      <w:proofErr w:type="spellEnd"/>
      <w:r w:rsidR="0027225F" w:rsidRPr="006F357B">
        <w:rPr>
          <w:rFonts w:cs="Arial"/>
          <w:sz w:val="22"/>
          <w:szCs w:val="22"/>
          <w:lang w:eastAsia="ar-SA"/>
        </w:rPr>
        <w:t>)</w:t>
      </w:r>
      <w:r w:rsidRPr="000D5D61">
        <w:rPr>
          <w:rFonts w:cs="Arial"/>
          <w:sz w:val="22"/>
          <w:szCs w:val="22"/>
          <w:lang w:eastAsia="ar-SA"/>
        </w:rPr>
        <w:t xml:space="preserve">, </w:t>
      </w:r>
      <w:proofErr w:type="spellStart"/>
      <w:r w:rsidRPr="000D5D61">
        <w:rPr>
          <w:rFonts w:cs="Arial"/>
          <w:sz w:val="22"/>
          <w:szCs w:val="22"/>
          <w:lang w:eastAsia="ar-SA"/>
        </w:rPr>
        <w:t>atsarginių</w:t>
      </w:r>
      <w:proofErr w:type="spellEnd"/>
      <w:r w:rsidRPr="000D5D61">
        <w:rPr>
          <w:rFonts w:cs="Arial"/>
          <w:sz w:val="22"/>
          <w:szCs w:val="22"/>
          <w:lang w:eastAsia="ar-SA"/>
        </w:rPr>
        <w:t xml:space="preserve"> </w:t>
      </w:r>
      <w:proofErr w:type="spellStart"/>
      <w:r w:rsidRPr="000D5D61">
        <w:rPr>
          <w:rFonts w:cs="Arial"/>
          <w:sz w:val="22"/>
          <w:szCs w:val="22"/>
          <w:lang w:eastAsia="ar-SA"/>
        </w:rPr>
        <w:t>dalių</w:t>
      </w:r>
      <w:proofErr w:type="spellEnd"/>
      <w:r w:rsidRPr="000D5D61">
        <w:rPr>
          <w:rFonts w:cs="Arial"/>
          <w:sz w:val="22"/>
          <w:szCs w:val="22"/>
          <w:lang w:eastAsia="ar-SA"/>
        </w:rPr>
        <w:t xml:space="preserve"> </w:t>
      </w:r>
      <w:proofErr w:type="spellStart"/>
      <w:r w:rsidRPr="000D5D61">
        <w:rPr>
          <w:rFonts w:cs="Arial"/>
          <w:sz w:val="22"/>
          <w:szCs w:val="22"/>
          <w:lang w:eastAsia="ar-SA"/>
        </w:rPr>
        <w:t>katalogai</w:t>
      </w:r>
      <w:proofErr w:type="spellEnd"/>
      <w:r w:rsidRPr="006F357B">
        <w:rPr>
          <w:rFonts w:cs="Arial"/>
          <w:sz w:val="22"/>
          <w:szCs w:val="22"/>
          <w:lang w:eastAsia="ar-SA"/>
        </w:rPr>
        <w:t>,</w:t>
      </w:r>
      <w:r w:rsidRPr="00023E0A">
        <w:rPr>
          <w:rFonts w:cs="Arial"/>
          <w:color w:val="FF0000"/>
          <w:sz w:val="22"/>
          <w:szCs w:val="22"/>
          <w:lang w:eastAsia="ar-SA"/>
        </w:rPr>
        <w:t xml:space="preserve"> </w:t>
      </w:r>
      <w:r w:rsidRPr="000D5D61">
        <w:rPr>
          <w:rFonts w:cs="Arial"/>
          <w:sz w:val="22"/>
          <w:szCs w:val="22"/>
          <w:lang w:eastAsia="ar-SA"/>
        </w:rPr>
        <w:t xml:space="preserve">EB </w:t>
      </w:r>
      <w:proofErr w:type="spellStart"/>
      <w:r w:rsidRPr="000D5D61">
        <w:rPr>
          <w:rFonts w:cs="Arial"/>
          <w:sz w:val="22"/>
          <w:szCs w:val="22"/>
          <w:lang w:eastAsia="ar-SA"/>
        </w:rPr>
        <w:t>atitikties</w:t>
      </w:r>
      <w:proofErr w:type="spellEnd"/>
      <w:r w:rsidRPr="000D5D61">
        <w:rPr>
          <w:rFonts w:cs="Arial"/>
          <w:sz w:val="22"/>
          <w:szCs w:val="22"/>
          <w:lang w:eastAsia="ar-SA"/>
        </w:rPr>
        <w:t xml:space="preserve"> </w:t>
      </w:r>
      <w:proofErr w:type="spellStart"/>
      <w:r w:rsidRPr="000D5D61">
        <w:rPr>
          <w:rFonts w:cs="Arial"/>
          <w:sz w:val="22"/>
          <w:szCs w:val="22"/>
          <w:lang w:eastAsia="ar-SA"/>
        </w:rPr>
        <w:t>deklaracija</w:t>
      </w:r>
      <w:proofErr w:type="spellEnd"/>
      <w:r w:rsidRPr="000D5D61">
        <w:rPr>
          <w:rFonts w:cs="Arial"/>
          <w:sz w:val="22"/>
          <w:szCs w:val="22"/>
          <w:lang w:eastAsia="ar-SA"/>
        </w:rPr>
        <w:t>.</w:t>
      </w:r>
    </w:p>
    <w:p w14:paraId="7FC30959" w14:textId="77777777" w:rsidR="00E3405C" w:rsidRPr="0005073E" w:rsidRDefault="00E3405C" w:rsidP="000D5D61">
      <w:pPr>
        <w:numPr>
          <w:ilvl w:val="1"/>
          <w:numId w:val="16"/>
        </w:numPr>
        <w:pBdr>
          <w:top w:val="none" w:sz="0" w:space="0" w:color="auto"/>
          <w:left w:val="none" w:sz="0" w:space="0" w:color="auto"/>
          <w:bottom w:val="none" w:sz="0" w:space="0" w:color="auto"/>
          <w:right w:val="none" w:sz="0" w:space="0" w:color="auto"/>
        </w:pBdr>
        <w:tabs>
          <w:tab w:val="left" w:pos="540"/>
          <w:tab w:val="left" w:pos="851"/>
        </w:tabs>
        <w:suppressAutoHyphens w:val="0"/>
        <w:autoSpaceDN w:val="0"/>
        <w:ind w:hanging="76"/>
        <w:jc w:val="both"/>
        <w:textAlignment w:val="baseline"/>
        <w:rPr>
          <w:rFonts w:eastAsia="Times New Roman" w:cs="Arial"/>
          <w:sz w:val="22"/>
          <w:szCs w:val="22"/>
          <w:lang w:eastAsia="ar-SA"/>
        </w:rPr>
      </w:pPr>
      <w:r w:rsidRPr="00E51EE4">
        <w:rPr>
          <w:rFonts w:eastAsia="Times New Roman" w:cs="Arial"/>
          <w:sz w:val="22"/>
          <w:szCs w:val="22"/>
          <w:lang w:eastAsia="ar-SA"/>
        </w:rPr>
        <w:t>Garantija nebus taikoma eksploatacinėms medžiagoms</w:t>
      </w:r>
      <w:r w:rsidRPr="0005073E">
        <w:rPr>
          <w:rFonts w:eastAsia="Times New Roman" w:cs="Arial"/>
          <w:sz w:val="22"/>
          <w:szCs w:val="22"/>
          <w:lang w:eastAsia="ar-SA"/>
        </w:rPr>
        <w:t xml:space="preserve"> (stabdžių trinkelėms, žibintų stiklams, lemputėms).</w:t>
      </w:r>
    </w:p>
    <w:p w14:paraId="784A8A13" w14:textId="4A7393A6" w:rsidR="00E3405C" w:rsidRPr="0005073E" w:rsidRDefault="00E3405C" w:rsidP="000D5D61">
      <w:pPr>
        <w:numPr>
          <w:ilvl w:val="1"/>
          <w:numId w:val="16"/>
        </w:numPr>
        <w:pBdr>
          <w:top w:val="none" w:sz="0" w:space="0" w:color="auto"/>
          <w:left w:val="none" w:sz="0" w:space="0" w:color="auto"/>
          <w:bottom w:val="none" w:sz="0" w:space="0" w:color="auto"/>
          <w:right w:val="none" w:sz="0" w:space="0" w:color="auto"/>
        </w:pBdr>
        <w:tabs>
          <w:tab w:val="left" w:pos="540"/>
          <w:tab w:val="left" w:pos="851"/>
        </w:tabs>
        <w:suppressAutoHyphens w:val="0"/>
        <w:autoSpaceDN w:val="0"/>
        <w:ind w:hanging="76"/>
        <w:jc w:val="both"/>
        <w:textAlignment w:val="baseline"/>
        <w:rPr>
          <w:rFonts w:eastAsia="Times New Roman" w:cs="Arial"/>
          <w:sz w:val="22"/>
          <w:szCs w:val="22"/>
          <w:lang w:eastAsia="ar-SA"/>
        </w:rPr>
      </w:pPr>
      <w:r w:rsidRPr="0005073E">
        <w:rPr>
          <w:rFonts w:eastAsia="Times New Roman" w:cs="Arial"/>
          <w:sz w:val="22"/>
          <w:szCs w:val="22"/>
          <w:lang w:eastAsia="ar-SA"/>
        </w:rPr>
        <w:t>Garantinio laikotarpio metu numatyti visi  priekabų aptarnavimai turi būti pateikti nurodant kiekvieno aptarnavimo apimtis ir kaštus suteikiamam ne mažesniam kaip 24 mėn. laikotarpiui (priimant sąlygą kad nebus viršyta 100 000 km rida).</w:t>
      </w:r>
    </w:p>
    <w:p w14:paraId="37632FBC" w14:textId="024181A4" w:rsidR="00E3405C" w:rsidRPr="00423FB1" w:rsidRDefault="00E3405C" w:rsidP="000D5D61">
      <w:pPr>
        <w:numPr>
          <w:ilvl w:val="1"/>
          <w:numId w:val="16"/>
        </w:numPr>
        <w:pBdr>
          <w:top w:val="none" w:sz="0" w:space="0" w:color="auto"/>
          <w:left w:val="none" w:sz="0" w:space="0" w:color="auto"/>
          <w:bottom w:val="none" w:sz="0" w:space="0" w:color="auto"/>
          <w:right w:val="none" w:sz="0" w:space="0" w:color="auto"/>
        </w:pBdr>
        <w:tabs>
          <w:tab w:val="left" w:pos="-180"/>
          <w:tab w:val="left" w:pos="90"/>
        </w:tabs>
        <w:suppressAutoHyphens w:val="0"/>
        <w:autoSpaceDN w:val="0"/>
        <w:ind w:left="426" w:firstLine="425"/>
        <w:jc w:val="both"/>
        <w:textAlignment w:val="baseline"/>
        <w:rPr>
          <w:rFonts w:eastAsia="Times New Roman" w:cs="Arial"/>
          <w:iCs/>
          <w:sz w:val="22"/>
          <w:szCs w:val="22"/>
          <w:lang w:eastAsia="ar-SA"/>
        </w:rPr>
      </w:pPr>
      <w:r w:rsidRPr="00423FB1">
        <w:rPr>
          <w:rFonts w:eastAsia="Times New Roman" w:cs="Arial"/>
          <w:iCs/>
          <w:sz w:val="22"/>
          <w:szCs w:val="22"/>
          <w:lang w:eastAsia="ar-SA"/>
        </w:rPr>
        <w:t xml:space="preserve"> </w:t>
      </w:r>
      <w:r w:rsidR="00570C58" w:rsidRPr="00570C58">
        <w:rPr>
          <w:rFonts w:eastAsia="Times New Roman" w:cs="Arial"/>
          <w:iCs/>
          <w:sz w:val="22"/>
          <w:szCs w:val="22"/>
          <w:lang w:eastAsia="ar-SA"/>
        </w:rPr>
        <w:t>Tiekėjas turi būti siūlomos Prekės gamintojo (jeigu pats nėra gamintojas) oficialus atstovas, turintis teisę atlikti siūlomos Prekės techninį aptarnavimą ir remontą garantiniu laikotarpiu arba būti sudaręs atitinkamų Paslaugų tiekimo sutartį su kitu tokią teisę turinčiu ūkio subjektu. Kartu su pasiūlymu turi būti pateiktas siūlomos prekės gamintojo įgaliojimas ar kitas dokumentas, patvirtinantis Tiekėjo teisę atlikti techninio aptarnavimo ir remonto Paslaugas garantiniu laikotarpiu arba pateikiami įrodymai apie sudarytą atitinkamų Paslaugų tiekimo sutartį su kitu tokią teisę turinčiu ūkio subjektu</w:t>
      </w:r>
      <w:r w:rsidRPr="00423FB1">
        <w:rPr>
          <w:rFonts w:eastAsia="Times New Roman" w:cs="Arial"/>
          <w:iCs/>
          <w:sz w:val="22"/>
          <w:szCs w:val="22"/>
          <w:lang w:eastAsia="ar-SA"/>
        </w:rPr>
        <w:t xml:space="preserve">. </w:t>
      </w:r>
    </w:p>
    <w:p w14:paraId="55539917" w14:textId="56FAA7A1" w:rsidR="00F85627" w:rsidRPr="006E1993" w:rsidRDefault="00E3405C" w:rsidP="000D5D61">
      <w:pPr>
        <w:pStyle w:val="Sraopastraipa"/>
        <w:numPr>
          <w:ilvl w:val="1"/>
          <w:numId w:val="16"/>
        </w:numPr>
        <w:pBdr>
          <w:top w:val="none" w:sz="0" w:space="0" w:color="auto"/>
          <w:left w:val="none" w:sz="0" w:space="0" w:color="auto"/>
          <w:bottom w:val="none" w:sz="0" w:space="0" w:color="auto"/>
          <w:right w:val="none" w:sz="0" w:space="0" w:color="auto"/>
        </w:pBdr>
        <w:tabs>
          <w:tab w:val="left" w:pos="66"/>
          <w:tab w:val="left" w:pos="450"/>
        </w:tabs>
        <w:suppressAutoHyphens w:val="0"/>
        <w:autoSpaceDN w:val="0"/>
        <w:spacing w:before="60"/>
        <w:ind w:hanging="76"/>
        <w:jc w:val="both"/>
        <w:textAlignment w:val="baseline"/>
        <w:rPr>
          <w:rFonts w:ascii="Calibri" w:eastAsia="Calibri" w:hAnsi="Calibri"/>
          <w:sz w:val="22"/>
          <w:szCs w:val="22"/>
          <w:lang w:val="lt-LT" w:eastAsia="en-US"/>
        </w:rPr>
      </w:pPr>
      <w:r w:rsidRPr="00E51EE4">
        <w:rPr>
          <w:rFonts w:eastAsia="Calibri"/>
          <w:sz w:val="22"/>
          <w:szCs w:val="22"/>
          <w:lang w:val="lt-LT" w:eastAsia="en-US"/>
        </w:rPr>
        <w:t xml:space="preserve">Tiekėjo siūloma garantija turi būti su mobiliu aptarnavimu pirkėjo bazėje, atliekant darbus ne vėliau kaip per </w:t>
      </w:r>
      <w:r w:rsidR="00570C58">
        <w:rPr>
          <w:rFonts w:eastAsia="Calibri"/>
          <w:sz w:val="22"/>
          <w:szCs w:val="22"/>
          <w:lang w:val="lt-LT" w:eastAsia="en-US"/>
        </w:rPr>
        <w:t xml:space="preserve">5 </w:t>
      </w:r>
      <w:proofErr w:type="spellStart"/>
      <w:r w:rsidR="00570C58">
        <w:rPr>
          <w:rFonts w:eastAsia="Calibri"/>
          <w:sz w:val="22"/>
          <w:szCs w:val="22"/>
          <w:lang w:val="lt-LT" w:eastAsia="en-US"/>
        </w:rPr>
        <w:t>d.d</w:t>
      </w:r>
      <w:proofErr w:type="spellEnd"/>
      <w:r w:rsidR="00570C58">
        <w:rPr>
          <w:rFonts w:eastAsia="Calibri"/>
          <w:sz w:val="22"/>
          <w:szCs w:val="22"/>
          <w:lang w:val="lt-LT" w:eastAsia="en-US"/>
        </w:rPr>
        <w:t>.</w:t>
      </w:r>
      <w:r w:rsidRPr="00E51EE4">
        <w:rPr>
          <w:rFonts w:eastAsia="Calibri"/>
          <w:sz w:val="22"/>
          <w:szCs w:val="22"/>
          <w:lang w:val="lt-LT" w:eastAsia="en-US"/>
        </w:rPr>
        <w:t xml:space="preserve"> po </w:t>
      </w:r>
      <w:r w:rsidR="00570C58">
        <w:rPr>
          <w:rFonts w:eastAsia="Calibri"/>
          <w:sz w:val="22"/>
          <w:szCs w:val="22"/>
          <w:lang w:val="lt-LT" w:eastAsia="en-US"/>
        </w:rPr>
        <w:t xml:space="preserve">Pirkėjo </w:t>
      </w:r>
      <w:r w:rsidRPr="00E51EE4">
        <w:rPr>
          <w:rFonts w:eastAsia="Calibri"/>
          <w:sz w:val="22"/>
          <w:szCs w:val="22"/>
          <w:lang w:val="lt-LT" w:eastAsia="en-US"/>
        </w:rPr>
        <w:t>paraiškos pateikimo</w:t>
      </w:r>
      <w:r w:rsidR="00570C58">
        <w:rPr>
          <w:rFonts w:eastAsia="Calibri"/>
          <w:sz w:val="22"/>
          <w:szCs w:val="22"/>
          <w:lang w:val="lt-LT" w:eastAsia="en-US"/>
        </w:rPr>
        <w:t xml:space="preserve"> rašytine forma (</w:t>
      </w:r>
      <w:r w:rsidR="004B6776">
        <w:rPr>
          <w:rFonts w:eastAsia="Calibri"/>
          <w:sz w:val="22"/>
          <w:szCs w:val="22"/>
          <w:lang w:val="lt-LT" w:eastAsia="en-US"/>
        </w:rPr>
        <w:t>e</w:t>
      </w:r>
      <w:r w:rsidR="00570C58">
        <w:rPr>
          <w:rFonts w:eastAsia="Calibri"/>
          <w:sz w:val="22"/>
          <w:szCs w:val="22"/>
          <w:lang w:val="lt-LT" w:eastAsia="en-US"/>
        </w:rPr>
        <w:t>l. paštu) ir telefoninio skambu</w:t>
      </w:r>
      <w:r w:rsidR="00457C4E">
        <w:rPr>
          <w:rFonts w:eastAsia="Calibri"/>
          <w:sz w:val="22"/>
          <w:szCs w:val="22"/>
          <w:lang w:val="lt-LT" w:eastAsia="en-US"/>
        </w:rPr>
        <w:t>č</w:t>
      </w:r>
      <w:r w:rsidR="00570C58">
        <w:rPr>
          <w:rFonts w:eastAsia="Calibri"/>
          <w:sz w:val="22"/>
          <w:szCs w:val="22"/>
          <w:lang w:val="lt-LT" w:eastAsia="en-US"/>
        </w:rPr>
        <w:t>io sutartyje nurodytam atsakingam asmeniui</w:t>
      </w:r>
      <w:r w:rsidR="008518E9">
        <w:rPr>
          <w:rFonts w:eastAsia="Calibri"/>
          <w:sz w:val="22"/>
          <w:szCs w:val="22"/>
          <w:lang w:val="lt-LT" w:eastAsia="en-US"/>
        </w:rPr>
        <w:t>, prieš tai Šalims aptarus Prekės buvimo vietą ir paslaugų apimtis.</w:t>
      </w:r>
    </w:p>
    <w:bookmarkEnd w:id="6"/>
    <w:p w14:paraId="29D0D383" w14:textId="3CC895AF" w:rsidR="00C66733" w:rsidRPr="00B67DEB" w:rsidRDefault="00C66733" w:rsidP="006E1993">
      <w:pPr>
        <w:pStyle w:val="Sraopastraipa"/>
        <w:pBdr>
          <w:top w:val="none" w:sz="0" w:space="0" w:color="auto"/>
          <w:left w:val="none" w:sz="0" w:space="0" w:color="auto"/>
          <w:bottom w:val="none" w:sz="0" w:space="0" w:color="auto"/>
          <w:right w:val="none" w:sz="0" w:space="0" w:color="auto"/>
        </w:pBdr>
        <w:tabs>
          <w:tab w:val="left" w:pos="66"/>
          <w:tab w:val="left" w:pos="450"/>
        </w:tabs>
        <w:suppressAutoHyphens w:val="0"/>
        <w:autoSpaceDN w:val="0"/>
        <w:spacing w:before="60"/>
        <w:ind w:left="1276"/>
        <w:jc w:val="both"/>
        <w:textAlignment w:val="baseline"/>
        <w:rPr>
          <w:rFonts w:ascii="Calibri" w:eastAsia="Calibri" w:hAnsi="Calibri"/>
          <w:sz w:val="22"/>
          <w:szCs w:val="22"/>
          <w:lang w:val="lt-LT" w:eastAsia="en-US"/>
        </w:rPr>
      </w:pPr>
    </w:p>
    <w:p w14:paraId="5AB89520" w14:textId="77777777" w:rsidR="00F06425" w:rsidRPr="00F06425" w:rsidRDefault="00F06425" w:rsidP="00F06425">
      <w:pPr>
        <w:pStyle w:val="Sraopastraipa"/>
        <w:numPr>
          <w:ilvl w:val="0"/>
          <w:numId w:val="2"/>
        </w:numPr>
        <w:pBdr>
          <w:top w:val="single" w:sz="8" w:space="1" w:color="auto"/>
          <w:left w:val="none" w:sz="0" w:space="0" w:color="auto"/>
          <w:bottom w:val="single" w:sz="8" w:space="1" w:color="auto"/>
          <w:right w:val="none" w:sz="0" w:space="0" w:color="auto"/>
        </w:pBdr>
        <w:tabs>
          <w:tab w:val="left" w:pos="284"/>
        </w:tabs>
        <w:suppressAutoHyphens w:val="0"/>
        <w:spacing w:before="60" w:after="60"/>
        <w:rPr>
          <w:b/>
          <w:sz w:val="22"/>
          <w:szCs w:val="22"/>
          <w:lang w:val="lt-LT"/>
        </w:rPr>
      </w:pPr>
      <w:r w:rsidRPr="00F06425">
        <w:rPr>
          <w:b/>
          <w:sz w:val="22"/>
          <w:szCs w:val="22"/>
          <w:lang w:val="lt-LT"/>
        </w:rPr>
        <w:t>SUTARTINIŲ ĮSIPAREIGOJIMŲ VYKDYMO TVARKA IR TERMINAI</w:t>
      </w:r>
    </w:p>
    <w:p w14:paraId="5A3EFEAE" w14:textId="77777777" w:rsidR="00CD466F" w:rsidRPr="0005073E" w:rsidRDefault="00CD466F" w:rsidP="00CD466F">
      <w:pPr>
        <w:pStyle w:val="Sraopastraipa"/>
        <w:pBdr>
          <w:top w:val="none" w:sz="0" w:space="0" w:color="auto"/>
          <w:left w:val="none" w:sz="0" w:space="0" w:color="auto"/>
          <w:bottom w:val="none" w:sz="0" w:space="0" w:color="auto"/>
          <w:right w:val="none" w:sz="0" w:space="0" w:color="auto"/>
        </w:pBdr>
        <w:tabs>
          <w:tab w:val="left" w:pos="630"/>
          <w:tab w:val="left" w:pos="810"/>
        </w:tabs>
        <w:suppressAutoHyphens w:val="0"/>
        <w:autoSpaceDN w:val="0"/>
        <w:jc w:val="both"/>
        <w:textAlignment w:val="baseline"/>
        <w:rPr>
          <w:rFonts w:ascii="Calibri" w:eastAsia="Calibri" w:hAnsi="Calibri"/>
          <w:sz w:val="22"/>
          <w:szCs w:val="22"/>
          <w:lang w:eastAsia="en-US"/>
        </w:rPr>
      </w:pPr>
    </w:p>
    <w:p w14:paraId="63B8B015" w14:textId="341017C2" w:rsidR="00CD466F" w:rsidRPr="002B0C31" w:rsidRDefault="00F76E61" w:rsidP="00174607">
      <w:pPr>
        <w:pStyle w:val="Sraopastraipa"/>
        <w:numPr>
          <w:ilvl w:val="1"/>
          <w:numId w:val="2"/>
        </w:numPr>
        <w:pBdr>
          <w:top w:val="none" w:sz="0" w:space="0" w:color="auto"/>
          <w:left w:val="none" w:sz="0" w:space="0" w:color="auto"/>
          <w:bottom w:val="none" w:sz="0" w:space="0" w:color="auto"/>
          <w:right w:val="none" w:sz="0" w:space="0" w:color="auto"/>
        </w:pBdr>
        <w:tabs>
          <w:tab w:val="left" w:pos="426"/>
          <w:tab w:val="left" w:pos="567"/>
          <w:tab w:val="left" w:pos="709"/>
        </w:tabs>
        <w:suppressAutoHyphens w:val="0"/>
        <w:autoSpaceDN w:val="0"/>
        <w:jc w:val="both"/>
        <w:textAlignment w:val="baseline"/>
        <w:rPr>
          <w:sz w:val="22"/>
          <w:szCs w:val="22"/>
          <w:lang w:val="lt-LT" w:eastAsia="ar-SA"/>
        </w:rPr>
      </w:pPr>
      <w:r w:rsidRPr="002B0C31">
        <w:rPr>
          <w:sz w:val="22"/>
          <w:szCs w:val="22"/>
          <w:lang w:val="lt-LT" w:eastAsia="ar-SA"/>
        </w:rPr>
        <w:t>Pirkėjas Prekes perka  su pristatymu. Tiekėjas įsipareigoja Prekes pristatyti savo transportu nemokamai užsakyme nurodyt</w:t>
      </w:r>
      <w:r w:rsidR="00CD466F" w:rsidRPr="002B0C31">
        <w:rPr>
          <w:sz w:val="22"/>
          <w:szCs w:val="22"/>
          <w:lang w:val="lt-LT" w:eastAsia="ar-SA"/>
        </w:rPr>
        <w:t>ais</w:t>
      </w:r>
      <w:r w:rsidRPr="002B0C31">
        <w:rPr>
          <w:sz w:val="22"/>
          <w:szCs w:val="22"/>
          <w:lang w:val="lt-LT" w:eastAsia="ar-SA"/>
        </w:rPr>
        <w:t xml:space="preserve"> adres</w:t>
      </w:r>
      <w:r w:rsidR="00CD466F" w:rsidRPr="002B0C31">
        <w:rPr>
          <w:sz w:val="22"/>
          <w:szCs w:val="22"/>
          <w:lang w:val="lt-LT" w:eastAsia="ar-SA"/>
        </w:rPr>
        <w:t>ais</w:t>
      </w:r>
      <w:r w:rsidRPr="002B0C31">
        <w:rPr>
          <w:sz w:val="22"/>
          <w:szCs w:val="22"/>
          <w:lang w:val="lt-LT" w:eastAsia="ar-SA"/>
        </w:rPr>
        <w:t>.</w:t>
      </w:r>
    </w:p>
    <w:p w14:paraId="53D10EC3" w14:textId="065109B2" w:rsidR="00F76E61" w:rsidRPr="00E51EE4" w:rsidRDefault="00F76E61" w:rsidP="00F76E61">
      <w:pPr>
        <w:pBdr>
          <w:top w:val="none" w:sz="0" w:space="0" w:color="auto"/>
          <w:left w:val="none" w:sz="0" w:space="0" w:color="auto"/>
          <w:bottom w:val="none" w:sz="0" w:space="0" w:color="auto"/>
          <w:right w:val="none" w:sz="0" w:space="0" w:color="auto"/>
        </w:pBdr>
        <w:tabs>
          <w:tab w:val="left" w:pos="426"/>
          <w:tab w:val="left" w:pos="567"/>
          <w:tab w:val="left" w:pos="709"/>
        </w:tabs>
        <w:suppressAutoHyphens w:val="0"/>
        <w:autoSpaceDN w:val="0"/>
        <w:ind w:firstLine="284"/>
        <w:jc w:val="both"/>
        <w:textAlignment w:val="baseline"/>
        <w:rPr>
          <w:rFonts w:eastAsia="Times New Roman"/>
          <w:sz w:val="22"/>
          <w:szCs w:val="22"/>
          <w:lang w:eastAsia="ar-SA"/>
        </w:rPr>
      </w:pPr>
    </w:p>
    <w:tbl>
      <w:tblPr>
        <w:tblW w:w="8777" w:type="dxa"/>
        <w:tblInd w:w="432" w:type="dxa"/>
        <w:tblCellMar>
          <w:left w:w="10" w:type="dxa"/>
          <w:right w:w="10" w:type="dxa"/>
        </w:tblCellMar>
        <w:tblLook w:val="04A0" w:firstRow="1" w:lastRow="0" w:firstColumn="1" w:lastColumn="0" w:noHBand="0" w:noVBand="1"/>
      </w:tblPr>
      <w:tblGrid>
        <w:gridCol w:w="960"/>
        <w:gridCol w:w="21"/>
        <w:gridCol w:w="3969"/>
        <w:gridCol w:w="1134"/>
        <w:gridCol w:w="2693"/>
      </w:tblGrid>
      <w:tr w:rsidR="008518E9" w:rsidRPr="00B67DEB" w14:paraId="5DD31ED6" w14:textId="2BB72866" w:rsidTr="008518E9">
        <w:tc>
          <w:tcPr>
            <w:tcW w:w="981" w:type="dxa"/>
            <w:gridSpan w:val="2"/>
            <w:tcBorders>
              <w:top w:val="single" w:sz="4" w:space="0" w:color="000000"/>
              <w:left w:val="single" w:sz="4" w:space="0" w:color="000000"/>
              <w:bottom w:val="single" w:sz="4" w:space="0" w:color="000000"/>
              <w:right w:val="single" w:sz="4" w:space="0" w:color="000000"/>
            </w:tcBorders>
          </w:tcPr>
          <w:p w14:paraId="3DA12A66" w14:textId="08674736" w:rsidR="008518E9" w:rsidRPr="00B67DEB" w:rsidRDefault="008518E9" w:rsidP="00E86655">
            <w:pPr>
              <w:pBdr>
                <w:top w:val="none" w:sz="0" w:space="0" w:color="auto"/>
                <w:left w:val="none" w:sz="0" w:space="0" w:color="auto"/>
                <w:bottom w:val="none" w:sz="0" w:space="0" w:color="auto"/>
                <w:right w:val="none" w:sz="0" w:space="0" w:color="auto"/>
              </w:pBdr>
              <w:tabs>
                <w:tab w:val="left" w:pos="540"/>
                <w:tab w:val="left" w:pos="810"/>
              </w:tabs>
              <w:autoSpaceDN w:val="0"/>
              <w:jc w:val="both"/>
              <w:rPr>
                <w:rFonts w:eastAsia="Times New Roman"/>
                <w:b/>
                <w:bCs/>
                <w:sz w:val="22"/>
                <w:szCs w:val="22"/>
                <w:lang w:eastAsia="ar-SA"/>
              </w:rPr>
            </w:pPr>
            <w:r w:rsidRPr="00B67DEB">
              <w:rPr>
                <w:rFonts w:eastAsia="Times New Roman"/>
                <w:b/>
                <w:bCs/>
                <w:sz w:val="22"/>
                <w:szCs w:val="22"/>
                <w:lang w:eastAsia="ar-SA"/>
              </w:rPr>
              <w:lastRenderedPageBreak/>
              <w:t>Pirkimo dalis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D50F1" w14:textId="77777777" w:rsidR="008518E9" w:rsidRPr="00B67DEB" w:rsidRDefault="008518E9" w:rsidP="00E86655">
            <w:pPr>
              <w:pBdr>
                <w:top w:val="none" w:sz="0" w:space="0" w:color="auto"/>
                <w:left w:val="none" w:sz="0" w:space="0" w:color="auto"/>
                <w:bottom w:val="none" w:sz="0" w:space="0" w:color="auto"/>
                <w:right w:val="none" w:sz="0" w:space="0" w:color="auto"/>
              </w:pBdr>
              <w:tabs>
                <w:tab w:val="left" w:pos="540"/>
                <w:tab w:val="left" w:pos="810"/>
              </w:tabs>
              <w:autoSpaceDN w:val="0"/>
              <w:jc w:val="both"/>
              <w:rPr>
                <w:rFonts w:eastAsia="Times New Roman"/>
                <w:b/>
                <w:bCs/>
                <w:sz w:val="22"/>
                <w:szCs w:val="22"/>
                <w:lang w:eastAsia="ar-SA"/>
              </w:rPr>
            </w:pPr>
            <w:r w:rsidRPr="00B67DEB">
              <w:rPr>
                <w:rFonts w:eastAsia="Times New Roman"/>
                <w:b/>
                <w:bCs/>
                <w:sz w:val="22"/>
                <w:szCs w:val="22"/>
                <w:lang w:eastAsia="ar-SA"/>
              </w:rPr>
              <w:t>Pristatymo adresas</w:t>
            </w:r>
          </w:p>
        </w:tc>
        <w:tc>
          <w:tcPr>
            <w:tcW w:w="113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14F6DEEE" w14:textId="77777777" w:rsidR="008518E9" w:rsidRPr="00B67DEB" w:rsidRDefault="008518E9" w:rsidP="00E86655">
            <w:pPr>
              <w:pBdr>
                <w:top w:val="none" w:sz="0" w:space="0" w:color="auto"/>
                <w:left w:val="none" w:sz="0" w:space="0" w:color="auto"/>
                <w:bottom w:val="none" w:sz="0" w:space="0" w:color="auto"/>
                <w:right w:val="none" w:sz="0" w:space="0" w:color="auto"/>
              </w:pBdr>
              <w:tabs>
                <w:tab w:val="left" w:pos="540"/>
                <w:tab w:val="left" w:pos="810"/>
              </w:tabs>
              <w:autoSpaceDN w:val="0"/>
              <w:jc w:val="both"/>
              <w:rPr>
                <w:rFonts w:eastAsia="Times New Roman"/>
                <w:b/>
                <w:bCs/>
                <w:sz w:val="22"/>
                <w:szCs w:val="22"/>
                <w:lang w:eastAsia="ar-SA"/>
              </w:rPr>
            </w:pPr>
            <w:r w:rsidRPr="00B67DEB">
              <w:rPr>
                <w:rFonts w:eastAsia="Times New Roman"/>
                <w:b/>
                <w:bCs/>
                <w:sz w:val="22"/>
                <w:szCs w:val="22"/>
                <w:lang w:eastAsia="ar-SA"/>
              </w:rPr>
              <w:t>Poreikis</w:t>
            </w:r>
          </w:p>
        </w:tc>
        <w:tc>
          <w:tcPr>
            <w:tcW w:w="2693" w:type="dxa"/>
            <w:tcBorders>
              <w:top w:val="single" w:sz="4" w:space="0" w:color="000000"/>
              <w:left w:val="single" w:sz="4" w:space="0" w:color="auto"/>
              <w:bottom w:val="single" w:sz="4" w:space="0" w:color="000000"/>
              <w:right w:val="single" w:sz="4" w:space="0" w:color="000000"/>
            </w:tcBorders>
            <w:shd w:val="clear" w:color="auto" w:fill="auto"/>
          </w:tcPr>
          <w:p w14:paraId="2C959BC2" w14:textId="2FE1F388" w:rsidR="008518E9" w:rsidRPr="00B67DEB" w:rsidRDefault="008518E9" w:rsidP="008518E9">
            <w:pPr>
              <w:pBdr>
                <w:top w:val="none" w:sz="0" w:space="0" w:color="auto"/>
                <w:left w:val="none" w:sz="0" w:space="0" w:color="auto"/>
                <w:bottom w:val="none" w:sz="0" w:space="0" w:color="auto"/>
                <w:right w:val="none" w:sz="0" w:space="0" w:color="auto"/>
              </w:pBdr>
              <w:tabs>
                <w:tab w:val="left" w:pos="540"/>
                <w:tab w:val="left" w:pos="810"/>
              </w:tabs>
              <w:autoSpaceDN w:val="0"/>
              <w:jc w:val="both"/>
              <w:rPr>
                <w:rFonts w:eastAsia="Times New Roman"/>
                <w:b/>
                <w:bCs/>
                <w:sz w:val="22"/>
                <w:szCs w:val="22"/>
                <w:lang w:eastAsia="ar-SA"/>
              </w:rPr>
            </w:pPr>
            <w:r>
              <w:rPr>
                <w:rFonts w:eastAsia="Times New Roman"/>
                <w:b/>
                <w:bCs/>
                <w:sz w:val="22"/>
                <w:szCs w:val="22"/>
                <w:lang w:eastAsia="ar-SA"/>
              </w:rPr>
              <w:t>Pristatymo terminas</w:t>
            </w:r>
          </w:p>
        </w:tc>
      </w:tr>
      <w:tr w:rsidR="008518E9" w:rsidRPr="00B67DEB" w14:paraId="61BE1B1A" w14:textId="065525D9" w:rsidTr="008518E9">
        <w:tc>
          <w:tcPr>
            <w:tcW w:w="981" w:type="dxa"/>
            <w:gridSpan w:val="2"/>
            <w:tcBorders>
              <w:top w:val="single" w:sz="4" w:space="0" w:color="000000"/>
              <w:left w:val="single" w:sz="4" w:space="0" w:color="000000"/>
              <w:right w:val="single" w:sz="4" w:space="0" w:color="000000"/>
            </w:tcBorders>
          </w:tcPr>
          <w:p w14:paraId="556FE8D7" w14:textId="76E5A06A" w:rsidR="008518E9" w:rsidRPr="00B67DEB" w:rsidRDefault="008518E9" w:rsidP="00E86655">
            <w:pPr>
              <w:pBdr>
                <w:top w:val="none" w:sz="0" w:space="0" w:color="auto"/>
                <w:left w:val="none" w:sz="0" w:space="0" w:color="auto"/>
                <w:bottom w:val="none" w:sz="0" w:space="0" w:color="auto"/>
                <w:right w:val="none" w:sz="0" w:space="0" w:color="auto"/>
              </w:pBdr>
              <w:tabs>
                <w:tab w:val="left" w:pos="540"/>
                <w:tab w:val="left" w:pos="810"/>
              </w:tabs>
              <w:autoSpaceDN w:val="0"/>
              <w:jc w:val="center"/>
              <w:rPr>
                <w:rFonts w:eastAsia="Times New Roman"/>
                <w:sz w:val="22"/>
                <w:szCs w:val="22"/>
                <w:lang w:eastAsia="ar-SA"/>
              </w:rPr>
            </w:pPr>
            <w:r w:rsidRPr="00B67DEB">
              <w:rPr>
                <w:rFonts w:eastAsia="Times New Roman"/>
                <w:sz w:val="22"/>
                <w:szCs w:val="22"/>
                <w:lang w:eastAsia="ar-SA"/>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57EC5" w14:textId="4D351232" w:rsidR="008518E9" w:rsidRDefault="008518E9" w:rsidP="00E86655">
            <w:pPr>
              <w:pBdr>
                <w:top w:val="none" w:sz="0" w:space="0" w:color="auto"/>
                <w:left w:val="none" w:sz="0" w:space="0" w:color="auto"/>
                <w:bottom w:val="none" w:sz="0" w:space="0" w:color="auto"/>
                <w:right w:val="none" w:sz="0" w:space="0" w:color="auto"/>
              </w:pBdr>
              <w:tabs>
                <w:tab w:val="left" w:pos="540"/>
                <w:tab w:val="left" w:pos="810"/>
              </w:tabs>
              <w:autoSpaceDN w:val="0"/>
              <w:jc w:val="both"/>
              <w:rPr>
                <w:rFonts w:eastAsia="Courier New"/>
                <w:color w:val="000000"/>
                <w:sz w:val="22"/>
                <w:szCs w:val="22"/>
                <w:lang w:eastAsia="lt-LT" w:bidi="lt-LT"/>
              </w:rPr>
            </w:pPr>
            <w:r>
              <w:rPr>
                <w:rFonts w:eastAsia="Courier New"/>
                <w:color w:val="000000"/>
                <w:sz w:val="22"/>
                <w:szCs w:val="22"/>
                <w:lang w:eastAsia="lt-LT" w:bidi="lt-LT"/>
              </w:rPr>
              <w:t>Vytaut</w:t>
            </w:r>
            <w:r w:rsidRPr="00BE116D">
              <w:rPr>
                <w:rFonts w:eastAsia="Courier New"/>
                <w:color w:val="000000"/>
                <w:sz w:val="22"/>
                <w:szCs w:val="22"/>
                <w:lang w:eastAsia="lt-LT" w:bidi="lt-LT"/>
              </w:rPr>
              <w:t xml:space="preserve">o g. </w:t>
            </w:r>
            <w:r>
              <w:rPr>
                <w:rFonts w:eastAsia="Courier New"/>
                <w:color w:val="000000"/>
                <w:sz w:val="22"/>
                <w:szCs w:val="22"/>
                <w:lang w:eastAsia="lt-LT" w:bidi="lt-LT"/>
              </w:rPr>
              <w:t>112, Kretinga,</w:t>
            </w:r>
            <w:r w:rsidRPr="00BE116D">
              <w:rPr>
                <w:rFonts w:eastAsia="Courier New"/>
                <w:color w:val="000000"/>
                <w:sz w:val="22"/>
                <w:szCs w:val="22"/>
                <w:lang w:eastAsia="lt-LT" w:bidi="lt-LT"/>
              </w:rPr>
              <w:t xml:space="preserve"> </w:t>
            </w:r>
            <w:r>
              <w:rPr>
                <w:rFonts w:eastAsia="Courier New"/>
                <w:color w:val="000000"/>
                <w:sz w:val="22"/>
                <w:szCs w:val="22"/>
                <w:lang w:eastAsia="lt-LT" w:bidi="lt-LT"/>
              </w:rPr>
              <w:t>LT- 97133</w:t>
            </w:r>
          </w:p>
          <w:p w14:paraId="0F395310" w14:textId="668243C1" w:rsidR="008518E9" w:rsidRPr="00B67DEB" w:rsidRDefault="008518E9" w:rsidP="00E86655">
            <w:pPr>
              <w:pBdr>
                <w:top w:val="none" w:sz="0" w:space="0" w:color="auto"/>
                <w:left w:val="none" w:sz="0" w:space="0" w:color="auto"/>
                <w:bottom w:val="none" w:sz="0" w:space="0" w:color="auto"/>
                <w:right w:val="none" w:sz="0" w:space="0" w:color="auto"/>
              </w:pBdr>
              <w:tabs>
                <w:tab w:val="left" w:pos="540"/>
                <w:tab w:val="left" w:pos="810"/>
              </w:tabs>
              <w:autoSpaceDN w:val="0"/>
              <w:jc w:val="both"/>
              <w:rPr>
                <w:rFonts w:ascii="Calibri" w:eastAsia="Calibri" w:hAnsi="Calibri"/>
                <w:sz w:val="22"/>
                <w:szCs w:val="22"/>
                <w:lang w:eastAsia="en-US"/>
              </w:rPr>
            </w:pPr>
            <w:r>
              <w:rPr>
                <w:rFonts w:eastAsia="Calibri"/>
                <w:sz w:val="22"/>
                <w:szCs w:val="22"/>
                <w:lang w:eastAsia="en-US"/>
              </w:rPr>
              <w:t>Mosėdžio g. 23, Skuodas, LT- 98120</w:t>
            </w:r>
          </w:p>
        </w:tc>
        <w:tc>
          <w:tcPr>
            <w:tcW w:w="113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25344815" w14:textId="035AA147" w:rsidR="008518E9" w:rsidRPr="00B67DEB" w:rsidRDefault="008518E9" w:rsidP="00E86655">
            <w:pPr>
              <w:pBdr>
                <w:top w:val="none" w:sz="0" w:space="0" w:color="auto"/>
                <w:left w:val="none" w:sz="0" w:space="0" w:color="auto"/>
                <w:bottom w:val="none" w:sz="0" w:space="0" w:color="auto"/>
                <w:right w:val="none" w:sz="0" w:space="0" w:color="auto"/>
              </w:pBdr>
              <w:tabs>
                <w:tab w:val="left" w:pos="540"/>
                <w:tab w:val="left" w:pos="810"/>
              </w:tabs>
              <w:autoSpaceDN w:val="0"/>
              <w:jc w:val="both"/>
              <w:rPr>
                <w:rFonts w:eastAsia="Times New Roman"/>
                <w:sz w:val="22"/>
                <w:szCs w:val="22"/>
                <w:lang w:eastAsia="ar-SA"/>
              </w:rPr>
            </w:pPr>
            <w:r>
              <w:rPr>
                <w:rFonts w:eastAsia="Times New Roman"/>
                <w:sz w:val="22"/>
                <w:szCs w:val="22"/>
                <w:lang w:eastAsia="ar-SA"/>
              </w:rPr>
              <w:t>2 vnt.</w:t>
            </w:r>
          </w:p>
        </w:tc>
        <w:tc>
          <w:tcPr>
            <w:tcW w:w="2693" w:type="dxa"/>
            <w:tcBorders>
              <w:top w:val="single" w:sz="4" w:space="0" w:color="000000"/>
              <w:left w:val="single" w:sz="4" w:space="0" w:color="auto"/>
              <w:bottom w:val="single" w:sz="4" w:space="0" w:color="000000"/>
              <w:right w:val="single" w:sz="4" w:space="0" w:color="000000"/>
            </w:tcBorders>
            <w:shd w:val="clear" w:color="auto" w:fill="auto"/>
          </w:tcPr>
          <w:p w14:paraId="159611D4" w14:textId="67A1B0B0" w:rsidR="008518E9" w:rsidRPr="00E13F49" w:rsidRDefault="002E6E46" w:rsidP="008518E9">
            <w:pPr>
              <w:widowControl w:val="0"/>
              <w:tabs>
                <w:tab w:val="left" w:pos="426"/>
              </w:tabs>
              <w:contextualSpacing/>
              <w:jc w:val="both"/>
              <w:rPr>
                <w:rFonts w:eastAsia="Times New Roman"/>
                <w:szCs w:val="20"/>
                <w:lang w:val="en-GB"/>
              </w:rPr>
            </w:pPr>
            <w:r w:rsidRPr="002E6E46">
              <w:rPr>
                <w:rFonts w:eastAsia="Times New Roman"/>
                <w:sz w:val="22"/>
                <w:lang w:eastAsia="lt-LT"/>
              </w:rPr>
              <w:t>Ne daugiau kaip</w:t>
            </w:r>
            <w:r>
              <w:rPr>
                <w:rFonts w:eastAsia="Times New Roman"/>
                <w:b/>
                <w:bCs/>
                <w:sz w:val="22"/>
                <w:lang w:eastAsia="lt-LT"/>
              </w:rPr>
              <w:t xml:space="preserve"> </w:t>
            </w:r>
            <w:r w:rsidR="008518E9" w:rsidRPr="00E13F49">
              <w:rPr>
                <w:rFonts w:eastAsia="Times New Roman"/>
                <w:b/>
                <w:bCs/>
                <w:sz w:val="22"/>
                <w:lang w:eastAsia="lt-LT"/>
              </w:rPr>
              <w:t>180</w:t>
            </w:r>
            <w:r w:rsidR="008518E9" w:rsidRPr="00E13F49">
              <w:rPr>
                <w:rFonts w:eastAsia="Times New Roman"/>
                <w:sz w:val="22"/>
                <w:lang w:eastAsia="lt-LT"/>
              </w:rPr>
              <w:t xml:space="preserve"> dienų po sutarties pasirašymo. </w:t>
            </w:r>
          </w:p>
          <w:p w14:paraId="0B9998FA" w14:textId="75C15991" w:rsidR="008518E9" w:rsidRPr="00B67DEB" w:rsidRDefault="008518E9" w:rsidP="008518E9">
            <w:pPr>
              <w:pBdr>
                <w:top w:val="none" w:sz="0" w:space="0" w:color="auto"/>
                <w:left w:val="none" w:sz="0" w:space="0" w:color="auto"/>
                <w:bottom w:val="none" w:sz="0" w:space="0" w:color="auto"/>
                <w:right w:val="none" w:sz="0" w:space="0" w:color="auto"/>
              </w:pBdr>
              <w:tabs>
                <w:tab w:val="left" w:pos="540"/>
                <w:tab w:val="left" w:pos="810"/>
              </w:tabs>
              <w:autoSpaceDN w:val="0"/>
              <w:jc w:val="both"/>
              <w:rPr>
                <w:rFonts w:eastAsia="Times New Roman"/>
                <w:sz w:val="22"/>
                <w:szCs w:val="22"/>
                <w:lang w:eastAsia="ar-SA"/>
              </w:rPr>
            </w:pPr>
          </w:p>
        </w:tc>
      </w:tr>
      <w:tr w:rsidR="008518E9" w:rsidRPr="00B67DEB" w14:paraId="6DF9399D" w14:textId="41C41F4A" w:rsidTr="008518E9">
        <w:tc>
          <w:tcPr>
            <w:tcW w:w="981" w:type="dxa"/>
            <w:gridSpan w:val="2"/>
            <w:tcBorders>
              <w:top w:val="single" w:sz="4" w:space="0" w:color="000000"/>
              <w:left w:val="single" w:sz="4" w:space="0" w:color="000000"/>
              <w:right w:val="single" w:sz="4" w:space="0" w:color="000000"/>
            </w:tcBorders>
          </w:tcPr>
          <w:p w14:paraId="19FF9242" w14:textId="22F2EC2E" w:rsidR="008518E9" w:rsidRPr="00B67DEB" w:rsidRDefault="008518E9" w:rsidP="00175422">
            <w:pPr>
              <w:pBdr>
                <w:top w:val="none" w:sz="0" w:space="0" w:color="auto"/>
                <w:left w:val="none" w:sz="0" w:space="0" w:color="auto"/>
                <w:bottom w:val="none" w:sz="0" w:space="0" w:color="auto"/>
                <w:right w:val="none" w:sz="0" w:space="0" w:color="auto"/>
              </w:pBdr>
              <w:tabs>
                <w:tab w:val="left" w:pos="540"/>
                <w:tab w:val="left" w:pos="810"/>
              </w:tabs>
              <w:autoSpaceDN w:val="0"/>
              <w:jc w:val="center"/>
              <w:rPr>
                <w:rFonts w:eastAsia="Times New Roman"/>
                <w:sz w:val="22"/>
                <w:szCs w:val="22"/>
                <w:lang w:eastAsia="ar-SA"/>
              </w:rPr>
            </w:pPr>
            <w:r>
              <w:rPr>
                <w:rFonts w:eastAsia="Times New Roman"/>
                <w:sz w:val="22"/>
                <w:szCs w:val="22"/>
                <w:lang w:eastAsia="ar-SA"/>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AB59B" w14:textId="220CD43E" w:rsidR="008518E9" w:rsidRPr="00175422" w:rsidRDefault="008518E9" w:rsidP="00175422">
            <w:pPr>
              <w:pBdr>
                <w:top w:val="none" w:sz="0" w:space="0" w:color="auto"/>
                <w:left w:val="none" w:sz="0" w:space="0" w:color="auto"/>
                <w:bottom w:val="none" w:sz="0" w:space="0" w:color="auto"/>
                <w:right w:val="none" w:sz="0" w:space="0" w:color="auto"/>
              </w:pBdr>
              <w:tabs>
                <w:tab w:val="left" w:pos="540"/>
                <w:tab w:val="left" w:pos="810"/>
              </w:tabs>
              <w:autoSpaceDN w:val="0"/>
              <w:jc w:val="both"/>
              <w:rPr>
                <w:rFonts w:eastAsia="Courier New"/>
                <w:color w:val="000000"/>
                <w:sz w:val="22"/>
                <w:szCs w:val="22"/>
                <w:lang w:eastAsia="lt-LT" w:bidi="lt-LT"/>
              </w:rPr>
            </w:pPr>
            <w:r w:rsidRPr="00175422">
              <w:rPr>
                <w:sz w:val="22"/>
                <w:szCs w:val="22"/>
              </w:rPr>
              <w:t>Vilniaus g. 97, Molėtai, LT-33112</w:t>
            </w:r>
          </w:p>
        </w:tc>
        <w:tc>
          <w:tcPr>
            <w:tcW w:w="113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5635EE06" w14:textId="68FBE7A7" w:rsidR="008518E9" w:rsidRPr="00175422" w:rsidRDefault="008518E9" w:rsidP="00175422">
            <w:pPr>
              <w:pBdr>
                <w:top w:val="none" w:sz="0" w:space="0" w:color="auto"/>
                <w:left w:val="none" w:sz="0" w:space="0" w:color="auto"/>
                <w:bottom w:val="none" w:sz="0" w:space="0" w:color="auto"/>
                <w:right w:val="none" w:sz="0" w:space="0" w:color="auto"/>
              </w:pBdr>
              <w:tabs>
                <w:tab w:val="left" w:pos="540"/>
                <w:tab w:val="left" w:pos="810"/>
              </w:tabs>
              <w:autoSpaceDN w:val="0"/>
              <w:jc w:val="both"/>
              <w:rPr>
                <w:rFonts w:eastAsia="Times New Roman"/>
                <w:sz w:val="22"/>
                <w:szCs w:val="22"/>
                <w:lang w:eastAsia="ar-SA"/>
              </w:rPr>
            </w:pPr>
            <w:r w:rsidRPr="00175422">
              <w:rPr>
                <w:sz w:val="22"/>
                <w:szCs w:val="22"/>
              </w:rPr>
              <w:t xml:space="preserve">1 </w:t>
            </w:r>
            <w:r>
              <w:rPr>
                <w:sz w:val="22"/>
                <w:szCs w:val="22"/>
              </w:rPr>
              <w:t>vnt</w:t>
            </w:r>
            <w:r w:rsidRPr="00175422">
              <w:rPr>
                <w:sz w:val="22"/>
                <w:szCs w:val="22"/>
              </w:rPr>
              <w:t>.</w:t>
            </w:r>
          </w:p>
        </w:tc>
        <w:tc>
          <w:tcPr>
            <w:tcW w:w="2693" w:type="dxa"/>
            <w:tcBorders>
              <w:top w:val="single" w:sz="4" w:space="0" w:color="000000"/>
              <w:left w:val="single" w:sz="4" w:space="0" w:color="auto"/>
              <w:bottom w:val="single" w:sz="4" w:space="0" w:color="000000"/>
              <w:right w:val="single" w:sz="4" w:space="0" w:color="000000"/>
            </w:tcBorders>
            <w:shd w:val="clear" w:color="auto" w:fill="auto"/>
          </w:tcPr>
          <w:p w14:paraId="1A12A1D2" w14:textId="378AEC4E" w:rsidR="008518E9" w:rsidRPr="00E13F49" w:rsidRDefault="002E6E46" w:rsidP="008518E9">
            <w:pPr>
              <w:widowControl w:val="0"/>
              <w:tabs>
                <w:tab w:val="left" w:pos="426"/>
              </w:tabs>
              <w:contextualSpacing/>
              <w:jc w:val="both"/>
              <w:rPr>
                <w:rFonts w:eastAsia="Times New Roman"/>
                <w:szCs w:val="20"/>
                <w:lang w:val="en-GB"/>
              </w:rPr>
            </w:pPr>
            <w:r w:rsidRPr="002E6E46">
              <w:rPr>
                <w:rFonts w:eastAsia="Times New Roman"/>
                <w:sz w:val="22"/>
                <w:lang w:eastAsia="lt-LT"/>
              </w:rPr>
              <w:t>Ne daugiau kaip</w:t>
            </w:r>
            <w:r>
              <w:rPr>
                <w:rFonts w:eastAsia="Times New Roman"/>
                <w:b/>
                <w:bCs/>
                <w:sz w:val="22"/>
                <w:lang w:eastAsia="lt-LT"/>
              </w:rPr>
              <w:t xml:space="preserve"> </w:t>
            </w:r>
            <w:r w:rsidR="008518E9" w:rsidRPr="00E13F49">
              <w:rPr>
                <w:rFonts w:eastAsia="Times New Roman"/>
                <w:b/>
                <w:bCs/>
                <w:sz w:val="22"/>
                <w:lang w:eastAsia="lt-LT"/>
              </w:rPr>
              <w:t>180</w:t>
            </w:r>
            <w:r w:rsidR="008518E9" w:rsidRPr="00E13F49">
              <w:rPr>
                <w:rFonts w:eastAsia="Times New Roman"/>
                <w:sz w:val="22"/>
                <w:lang w:eastAsia="lt-LT"/>
              </w:rPr>
              <w:t xml:space="preserve"> dienų po sutarties pasirašymo. </w:t>
            </w:r>
          </w:p>
          <w:p w14:paraId="1BF13F1D" w14:textId="77777777" w:rsidR="008518E9" w:rsidRPr="00175422" w:rsidRDefault="008518E9" w:rsidP="008518E9">
            <w:pPr>
              <w:pBdr>
                <w:top w:val="none" w:sz="0" w:space="0" w:color="auto"/>
                <w:left w:val="none" w:sz="0" w:space="0" w:color="auto"/>
                <w:bottom w:val="none" w:sz="0" w:space="0" w:color="auto"/>
                <w:right w:val="none" w:sz="0" w:space="0" w:color="auto"/>
              </w:pBdr>
              <w:tabs>
                <w:tab w:val="left" w:pos="540"/>
                <w:tab w:val="left" w:pos="810"/>
              </w:tabs>
              <w:autoSpaceDN w:val="0"/>
              <w:jc w:val="both"/>
              <w:rPr>
                <w:rFonts w:eastAsia="Times New Roman"/>
                <w:sz w:val="22"/>
                <w:szCs w:val="22"/>
                <w:lang w:eastAsia="ar-SA"/>
              </w:rPr>
            </w:pPr>
          </w:p>
        </w:tc>
      </w:tr>
      <w:tr w:rsidR="008518E9" w:rsidRPr="00B67DEB" w14:paraId="0E5A7F8C" w14:textId="3FD67CCA" w:rsidTr="008518E9">
        <w:tc>
          <w:tcPr>
            <w:tcW w:w="981" w:type="dxa"/>
            <w:gridSpan w:val="2"/>
            <w:tcBorders>
              <w:top w:val="single" w:sz="4" w:space="0" w:color="000000"/>
              <w:left w:val="single" w:sz="4" w:space="0" w:color="000000"/>
              <w:right w:val="single" w:sz="4" w:space="0" w:color="000000"/>
            </w:tcBorders>
          </w:tcPr>
          <w:p w14:paraId="039C8EB7" w14:textId="40DBD109" w:rsidR="008518E9" w:rsidRDefault="008518E9" w:rsidP="00175422">
            <w:pPr>
              <w:pBdr>
                <w:top w:val="none" w:sz="0" w:space="0" w:color="auto"/>
                <w:left w:val="none" w:sz="0" w:space="0" w:color="auto"/>
                <w:bottom w:val="none" w:sz="0" w:space="0" w:color="auto"/>
                <w:right w:val="none" w:sz="0" w:space="0" w:color="auto"/>
              </w:pBdr>
              <w:tabs>
                <w:tab w:val="left" w:pos="540"/>
                <w:tab w:val="left" w:pos="810"/>
              </w:tabs>
              <w:autoSpaceDN w:val="0"/>
              <w:jc w:val="center"/>
              <w:rPr>
                <w:rFonts w:eastAsia="Times New Roman"/>
                <w:sz w:val="22"/>
                <w:szCs w:val="22"/>
                <w:lang w:eastAsia="ar-SA"/>
              </w:rPr>
            </w:pPr>
            <w:r>
              <w:rPr>
                <w:rFonts w:eastAsia="Times New Roman"/>
                <w:sz w:val="22"/>
                <w:szCs w:val="22"/>
                <w:lang w:eastAsia="ar-SA"/>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BC791" w14:textId="4A871EBF" w:rsidR="008518E9" w:rsidRPr="00175422" w:rsidRDefault="008518E9" w:rsidP="00175422">
            <w:pPr>
              <w:pBdr>
                <w:top w:val="none" w:sz="0" w:space="0" w:color="auto"/>
                <w:left w:val="none" w:sz="0" w:space="0" w:color="auto"/>
                <w:bottom w:val="none" w:sz="0" w:space="0" w:color="auto"/>
                <w:right w:val="none" w:sz="0" w:space="0" w:color="auto"/>
              </w:pBdr>
              <w:tabs>
                <w:tab w:val="left" w:pos="540"/>
                <w:tab w:val="left" w:pos="810"/>
              </w:tabs>
              <w:autoSpaceDN w:val="0"/>
              <w:jc w:val="both"/>
              <w:rPr>
                <w:sz w:val="22"/>
                <w:szCs w:val="22"/>
              </w:rPr>
            </w:pPr>
            <w:r w:rsidRPr="00175422">
              <w:rPr>
                <w:sz w:val="22"/>
                <w:szCs w:val="22"/>
              </w:rPr>
              <w:t>Gamyklos g. 3, Gargždai LT-96153</w:t>
            </w:r>
            <w:r w:rsidRPr="00175422">
              <w:rPr>
                <w:sz w:val="22"/>
                <w:szCs w:val="22"/>
              </w:rPr>
              <w:tab/>
            </w:r>
          </w:p>
        </w:tc>
        <w:tc>
          <w:tcPr>
            <w:tcW w:w="113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4CC3CB49" w14:textId="338D613D" w:rsidR="008518E9" w:rsidRPr="00175422" w:rsidRDefault="008518E9" w:rsidP="00175422">
            <w:pPr>
              <w:pBdr>
                <w:top w:val="none" w:sz="0" w:space="0" w:color="auto"/>
                <w:left w:val="none" w:sz="0" w:space="0" w:color="auto"/>
                <w:bottom w:val="none" w:sz="0" w:space="0" w:color="auto"/>
                <w:right w:val="none" w:sz="0" w:space="0" w:color="auto"/>
              </w:pBdr>
              <w:tabs>
                <w:tab w:val="left" w:pos="540"/>
                <w:tab w:val="left" w:pos="810"/>
              </w:tabs>
              <w:autoSpaceDN w:val="0"/>
              <w:jc w:val="both"/>
              <w:rPr>
                <w:sz w:val="22"/>
                <w:szCs w:val="22"/>
              </w:rPr>
            </w:pPr>
            <w:r>
              <w:rPr>
                <w:sz w:val="22"/>
                <w:szCs w:val="22"/>
              </w:rPr>
              <w:t>1 vnt.</w:t>
            </w:r>
          </w:p>
        </w:tc>
        <w:tc>
          <w:tcPr>
            <w:tcW w:w="2693" w:type="dxa"/>
            <w:tcBorders>
              <w:top w:val="single" w:sz="4" w:space="0" w:color="000000"/>
              <w:left w:val="single" w:sz="4" w:space="0" w:color="auto"/>
              <w:bottom w:val="single" w:sz="4" w:space="0" w:color="000000"/>
              <w:right w:val="single" w:sz="4" w:space="0" w:color="000000"/>
            </w:tcBorders>
            <w:shd w:val="clear" w:color="auto" w:fill="auto"/>
          </w:tcPr>
          <w:p w14:paraId="59FE8835" w14:textId="67983816" w:rsidR="008518E9" w:rsidRPr="00E13F49" w:rsidRDefault="002E6E46" w:rsidP="008518E9">
            <w:pPr>
              <w:widowControl w:val="0"/>
              <w:tabs>
                <w:tab w:val="left" w:pos="426"/>
              </w:tabs>
              <w:contextualSpacing/>
              <w:jc w:val="both"/>
              <w:rPr>
                <w:rFonts w:eastAsia="Times New Roman"/>
                <w:szCs w:val="20"/>
                <w:lang w:val="en-GB"/>
              </w:rPr>
            </w:pPr>
            <w:r w:rsidRPr="002E6E46">
              <w:rPr>
                <w:rFonts w:eastAsia="Times New Roman"/>
                <w:sz w:val="22"/>
                <w:lang w:eastAsia="lt-LT"/>
              </w:rPr>
              <w:t>Ne daugiau kaip</w:t>
            </w:r>
            <w:r>
              <w:rPr>
                <w:rFonts w:eastAsia="Times New Roman"/>
                <w:b/>
                <w:bCs/>
                <w:sz w:val="22"/>
                <w:lang w:eastAsia="lt-LT"/>
              </w:rPr>
              <w:t xml:space="preserve"> </w:t>
            </w:r>
            <w:r w:rsidR="008518E9" w:rsidRPr="00E13F49">
              <w:rPr>
                <w:rFonts w:eastAsia="Times New Roman"/>
                <w:b/>
                <w:bCs/>
                <w:sz w:val="22"/>
                <w:lang w:eastAsia="lt-LT"/>
              </w:rPr>
              <w:t>180</w:t>
            </w:r>
            <w:r w:rsidR="008518E9" w:rsidRPr="00E13F49">
              <w:rPr>
                <w:rFonts w:eastAsia="Times New Roman"/>
                <w:sz w:val="22"/>
                <w:lang w:eastAsia="lt-LT"/>
              </w:rPr>
              <w:t xml:space="preserve"> dienų po sutarties pasirašymo. </w:t>
            </w:r>
          </w:p>
          <w:p w14:paraId="227E2EF8" w14:textId="77777777" w:rsidR="008518E9" w:rsidRPr="00175422" w:rsidRDefault="008518E9" w:rsidP="008518E9">
            <w:pPr>
              <w:pBdr>
                <w:top w:val="none" w:sz="0" w:space="0" w:color="auto"/>
                <w:left w:val="none" w:sz="0" w:space="0" w:color="auto"/>
                <w:bottom w:val="none" w:sz="0" w:space="0" w:color="auto"/>
                <w:right w:val="none" w:sz="0" w:space="0" w:color="auto"/>
              </w:pBdr>
              <w:tabs>
                <w:tab w:val="left" w:pos="540"/>
                <w:tab w:val="left" w:pos="810"/>
              </w:tabs>
              <w:autoSpaceDN w:val="0"/>
              <w:jc w:val="both"/>
              <w:rPr>
                <w:sz w:val="22"/>
                <w:szCs w:val="22"/>
              </w:rPr>
            </w:pPr>
          </w:p>
        </w:tc>
      </w:tr>
      <w:tr w:rsidR="008518E9" w:rsidRPr="00B67DEB" w14:paraId="32FE6F69" w14:textId="547AEC51" w:rsidTr="008518E9">
        <w:tc>
          <w:tcPr>
            <w:tcW w:w="981" w:type="dxa"/>
            <w:gridSpan w:val="2"/>
            <w:tcBorders>
              <w:top w:val="single" w:sz="4" w:space="0" w:color="auto"/>
              <w:left w:val="single" w:sz="4" w:space="0" w:color="000000"/>
              <w:right w:val="single" w:sz="4" w:space="0" w:color="000000"/>
            </w:tcBorders>
          </w:tcPr>
          <w:p w14:paraId="005ACC90" w14:textId="6F4DE151" w:rsidR="008518E9" w:rsidRPr="00B67DEB" w:rsidRDefault="008518E9" w:rsidP="00E86655">
            <w:pPr>
              <w:pBdr>
                <w:top w:val="none" w:sz="0" w:space="0" w:color="auto"/>
                <w:left w:val="none" w:sz="0" w:space="0" w:color="auto"/>
                <w:bottom w:val="none" w:sz="0" w:space="0" w:color="auto"/>
                <w:right w:val="none" w:sz="0" w:space="0" w:color="auto"/>
              </w:pBdr>
              <w:tabs>
                <w:tab w:val="left" w:pos="540"/>
                <w:tab w:val="left" w:pos="810"/>
              </w:tabs>
              <w:autoSpaceDN w:val="0"/>
              <w:jc w:val="center"/>
              <w:rPr>
                <w:rFonts w:eastAsia="Times New Roman"/>
                <w:sz w:val="22"/>
                <w:szCs w:val="22"/>
                <w:lang w:eastAsia="ar-SA"/>
              </w:rPr>
            </w:pPr>
            <w:r>
              <w:rPr>
                <w:rFonts w:eastAsia="Times New Roman"/>
                <w:sz w:val="22"/>
                <w:szCs w:val="22"/>
                <w:lang w:eastAsia="ar-SA"/>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6DD4B" w14:textId="77777777" w:rsidR="008518E9" w:rsidRDefault="008518E9" w:rsidP="001F5422">
            <w:pPr>
              <w:pBdr>
                <w:top w:val="none" w:sz="0" w:space="0" w:color="auto"/>
                <w:left w:val="none" w:sz="0" w:space="0" w:color="auto"/>
                <w:bottom w:val="none" w:sz="0" w:space="0" w:color="auto"/>
                <w:right w:val="none" w:sz="0" w:space="0" w:color="auto"/>
              </w:pBdr>
              <w:suppressAutoHyphens w:val="0"/>
              <w:jc w:val="both"/>
              <w:rPr>
                <w:sz w:val="22"/>
                <w:szCs w:val="22"/>
                <w:shd w:val="clear" w:color="auto" w:fill="FFFFFF"/>
              </w:rPr>
            </w:pPr>
            <w:r w:rsidRPr="000D7C27">
              <w:rPr>
                <w:sz w:val="22"/>
                <w:szCs w:val="22"/>
                <w:shd w:val="clear" w:color="auto" w:fill="FFFFFF"/>
              </w:rPr>
              <w:t>Šviesos g. 11, Ukmergė, LT-20177</w:t>
            </w:r>
          </w:p>
          <w:p w14:paraId="53839368" w14:textId="563B6118" w:rsidR="008518E9" w:rsidRDefault="008518E9" w:rsidP="001F5422">
            <w:pPr>
              <w:pBdr>
                <w:top w:val="none" w:sz="0" w:space="0" w:color="auto"/>
                <w:left w:val="none" w:sz="0" w:space="0" w:color="auto"/>
                <w:bottom w:val="none" w:sz="0" w:space="0" w:color="auto"/>
                <w:right w:val="none" w:sz="0" w:space="0" w:color="auto"/>
              </w:pBdr>
              <w:suppressAutoHyphens w:val="0"/>
              <w:jc w:val="both"/>
              <w:rPr>
                <w:sz w:val="22"/>
                <w:szCs w:val="22"/>
                <w:shd w:val="clear" w:color="auto" w:fill="FFFFFF"/>
              </w:rPr>
            </w:pPr>
            <w:r w:rsidRPr="000D7C27">
              <w:rPr>
                <w:sz w:val="22"/>
                <w:szCs w:val="22"/>
                <w:shd w:val="clear" w:color="auto" w:fill="FFFFFF"/>
              </w:rPr>
              <w:t>Ukmerg</w:t>
            </w:r>
            <w:r>
              <w:rPr>
                <w:sz w:val="22"/>
                <w:szCs w:val="22"/>
                <w:shd w:val="clear" w:color="auto" w:fill="FFFFFF"/>
              </w:rPr>
              <w:t>ė</w:t>
            </w:r>
            <w:r w:rsidRPr="000D7C27">
              <w:rPr>
                <w:sz w:val="22"/>
                <w:szCs w:val="22"/>
                <w:shd w:val="clear" w:color="auto" w:fill="FFFFFF"/>
              </w:rPr>
              <w:t>s g. 16, Jonava, LT-55101</w:t>
            </w:r>
          </w:p>
          <w:p w14:paraId="7F5DC61E" w14:textId="77777777" w:rsidR="008518E9" w:rsidRDefault="008518E9" w:rsidP="001F5422">
            <w:pPr>
              <w:pBdr>
                <w:top w:val="none" w:sz="0" w:space="0" w:color="auto"/>
                <w:left w:val="none" w:sz="0" w:space="0" w:color="auto"/>
                <w:bottom w:val="none" w:sz="0" w:space="0" w:color="auto"/>
                <w:right w:val="none" w:sz="0" w:space="0" w:color="auto"/>
              </w:pBdr>
              <w:suppressAutoHyphens w:val="0"/>
              <w:jc w:val="both"/>
              <w:rPr>
                <w:sz w:val="22"/>
                <w:szCs w:val="22"/>
                <w:shd w:val="clear" w:color="auto" w:fill="FFFFFF"/>
              </w:rPr>
            </w:pPr>
            <w:r w:rsidRPr="000D7C27">
              <w:rPr>
                <w:sz w:val="22"/>
                <w:szCs w:val="22"/>
                <w:shd w:val="clear" w:color="auto" w:fill="FFFFFF"/>
              </w:rPr>
              <w:t>Kauno g. 72, Pagiriai, Garliavos sen., Kauno r., LT-53282</w:t>
            </w:r>
          </w:p>
          <w:p w14:paraId="7BD4F8E1" w14:textId="77777777" w:rsidR="008518E9" w:rsidRDefault="008518E9" w:rsidP="001F5422">
            <w:pPr>
              <w:pBdr>
                <w:top w:val="none" w:sz="0" w:space="0" w:color="auto"/>
                <w:left w:val="none" w:sz="0" w:space="0" w:color="auto"/>
                <w:bottom w:val="none" w:sz="0" w:space="0" w:color="auto"/>
                <w:right w:val="none" w:sz="0" w:space="0" w:color="auto"/>
              </w:pBdr>
              <w:suppressAutoHyphens w:val="0"/>
              <w:jc w:val="both"/>
              <w:rPr>
                <w:sz w:val="22"/>
                <w:szCs w:val="22"/>
                <w:shd w:val="clear" w:color="auto" w:fill="FFFFFF"/>
              </w:rPr>
            </w:pPr>
            <w:r w:rsidRPr="000D7C27">
              <w:rPr>
                <w:sz w:val="22"/>
                <w:szCs w:val="22"/>
                <w:shd w:val="clear" w:color="auto" w:fill="FFFFFF"/>
              </w:rPr>
              <w:t>Statybininkų g. 16, Vievis, LT-21364</w:t>
            </w:r>
          </w:p>
          <w:p w14:paraId="4CD24F91" w14:textId="3F08AF1C" w:rsidR="008518E9" w:rsidRDefault="008518E9" w:rsidP="001F5422">
            <w:pPr>
              <w:pBdr>
                <w:top w:val="none" w:sz="0" w:space="0" w:color="auto"/>
                <w:left w:val="none" w:sz="0" w:space="0" w:color="auto"/>
                <w:bottom w:val="none" w:sz="0" w:space="0" w:color="auto"/>
                <w:right w:val="none" w:sz="0" w:space="0" w:color="auto"/>
              </w:pBdr>
              <w:suppressAutoHyphens w:val="0"/>
              <w:jc w:val="both"/>
              <w:rPr>
                <w:sz w:val="22"/>
                <w:szCs w:val="22"/>
                <w:shd w:val="clear" w:color="auto" w:fill="FFFFFF"/>
              </w:rPr>
            </w:pPr>
            <w:r w:rsidRPr="000D7C27">
              <w:rPr>
                <w:sz w:val="22"/>
                <w:szCs w:val="22"/>
                <w:shd w:val="clear" w:color="auto" w:fill="FFFFFF"/>
              </w:rPr>
              <w:t>S.</w:t>
            </w:r>
            <w:r>
              <w:rPr>
                <w:sz w:val="22"/>
                <w:szCs w:val="22"/>
                <w:shd w:val="clear" w:color="auto" w:fill="FFFFFF"/>
              </w:rPr>
              <w:t xml:space="preserve"> </w:t>
            </w:r>
            <w:r w:rsidRPr="000D7C27">
              <w:rPr>
                <w:sz w:val="22"/>
                <w:szCs w:val="22"/>
                <w:shd w:val="clear" w:color="auto" w:fill="FFFFFF"/>
              </w:rPr>
              <w:t>Nėries g. 88, Vilkaviškis, LT-70171</w:t>
            </w:r>
          </w:p>
          <w:p w14:paraId="17A1105A" w14:textId="77777777" w:rsidR="008518E9" w:rsidRDefault="008518E9" w:rsidP="001F5422">
            <w:pPr>
              <w:pBdr>
                <w:top w:val="none" w:sz="0" w:space="0" w:color="auto"/>
                <w:left w:val="none" w:sz="0" w:space="0" w:color="auto"/>
                <w:bottom w:val="none" w:sz="0" w:space="0" w:color="auto"/>
                <w:right w:val="none" w:sz="0" w:space="0" w:color="auto"/>
              </w:pBdr>
              <w:suppressAutoHyphens w:val="0"/>
              <w:jc w:val="both"/>
              <w:rPr>
                <w:sz w:val="22"/>
                <w:szCs w:val="22"/>
                <w:shd w:val="clear" w:color="auto" w:fill="FFFFFF"/>
              </w:rPr>
            </w:pPr>
            <w:r w:rsidRPr="00CD466F">
              <w:rPr>
                <w:sz w:val="22"/>
                <w:szCs w:val="22"/>
                <w:shd w:val="clear" w:color="auto" w:fill="FFFFFF"/>
              </w:rPr>
              <w:t>Birutės g. 4, Kėdainiai, LT-57177</w:t>
            </w:r>
          </w:p>
          <w:p w14:paraId="0FD2DC49" w14:textId="72B83021" w:rsidR="008518E9" w:rsidRPr="000D7C27" w:rsidRDefault="008518E9" w:rsidP="001F5422">
            <w:pPr>
              <w:pBdr>
                <w:top w:val="none" w:sz="0" w:space="0" w:color="auto"/>
                <w:left w:val="none" w:sz="0" w:space="0" w:color="auto"/>
                <w:bottom w:val="none" w:sz="0" w:space="0" w:color="auto"/>
                <w:right w:val="none" w:sz="0" w:space="0" w:color="auto"/>
              </w:pBdr>
              <w:suppressAutoHyphens w:val="0"/>
              <w:jc w:val="both"/>
              <w:rPr>
                <w:sz w:val="22"/>
                <w:szCs w:val="22"/>
                <w:shd w:val="clear" w:color="auto" w:fill="FFFFFF"/>
              </w:rPr>
            </w:pPr>
            <w:r w:rsidRPr="00CD466F">
              <w:rPr>
                <w:sz w:val="22"/>
                <w:szCs w:val="22"/>
                <w:shd w:val="clear" w:color="auto" w:fill="FFFFFF"/>
              </w:rPr>
              <w:t>Liepų g. 15, Raseiniai, LT-60119</w:t>
            </w:r>
          </w:p>
        </w:tc>
        <w:tc>
          <w:tcPr>
            <w:tcW w:w="113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275996E4" w14:textId="1F2731FA" w:rsidR="008518E9" w:rsidRPr="00B67DEB" w:rsidRDefault="008518E9" w:rsidP="00E86655">
            <w:pPr>
              <w:pBdr>
                <w:top w:val="none" w:sz="0" w:space="0" w:color="auto"/>
                <w:left w:val="none" w:sz="0" w:space="0" w:color="auto"/>
                <w:bottom w:val="none" w:sz="0" w:space="0" w:color="auto"/>
                <w:right w:val="none" w:sz="0" w:space="0" w:color="auto"/>
              </w:pBdr>
              <w:tabs>
                <w:tab w:val="left" w:pos="540"/>
                <w:tab w:val="left" w:pos="810"/>
              </w:tabs>
              <w:autoSpaceDN w:val="0"/>
              <w:jc w:val="both"/>
              <w:rPr>
                <w:rFonts w:eastAsia="Times New Roman"/>
                <w:sz w:val="22"/>
                <w:szCs w:val="22"/>
                <w:lang w:eastAsia="ar-SA"/>
              </w:rPr>
            </w:pPr>
            <w:r>
              <w:rPr>
                <w:rFonts w:eastAsia="Times New Roman"/>
                <w:sz w:val="22"/>
                <w:szCs w:val="22"/>
                <w:lang w:eastAsia="ar-SA"/>
              </w:rPr>
              <w:t>7</w:t>
            </w:r>
            <w:r w:rsidRPr="00CD466F">
              <w:rPr>
                <w:rFonts w:eastAsia="Times New Roman"/>
                <w:sz w:val="22"/>
                <w:szCs w:val="22"/>
                <w:lang w:eastAsia="ar-SA"/>
              </w:rPr>
              <w:t xml:space="preserve"> </w:t>
            </w:r>
            <w:r>
              <w:rPr>
                <w:rFonts w:eastAsia="Times New Roman"/>
                <w:sz w:val="22"/>
                <w:szCs w:val="22"/>
                <w:lang w:eastAsia="ar-SA"/>
              </w:rPr>
              <w:t>vnt.</w:t>
            </w:r>
          </w:p>
        </w:tc>
        <w:tc>
          <w:tcPr>
            <w:tcW w:w="2693" w:type="dxa"/>
            <w:tcBorders>
              <w:top w:val="single" w:sz="4" w:space="0" w:color="000000"/>
              <w:left w:val="single" w:sz="4" w:space="0" w:color="auto"/>
              <w:bottom w:val="single" w:sz="4" w:space="0" w:color="000000"/>
              <w:right w:val="single" w:sz="4" w:space="0" w:color="000000"/>
            </w:tcBorders>
            <w:shd w:val="clear" w:color="auto" w:fill="auto"/>
          </w:tcPr>
          <w:p w14:paraId="185EDD8A" w14:textId="55AC9655" w:rsidR="008518E9" w:rsidRPr="00E13F49" w:rsidRDefault="002E6E46" w:rsidP="008518E9">
            <w:pPr>
              <w:widowControl w:val="0"/>
              <w:tabs>
                <w:tab w:val="left" w:pos="426"/>
              </w:tabs>
              <w:contextualSpacing/>
              <w:jc w:val="both"/>
              <w:rPr>
                <w:rFonts w:eastAsia="Times New Roman"/>
                <w:szCs w:val="20"/>
                <w:lang w:val="en-GB"/>
              </w:rPr>
            </w:pPr>
            <w:r w:rsidRPr="002E6E46">
              <w:rPr>
                <w:rFonts w:eastAsia="Times New Roman"/>
                <w:sz w:val="22"/>
                <w:lang w:eastAsia="lt-LT"/>
              </w:rPr>
              <w:t>Ne daugiau kaip</w:t>
            </w:r>
            <w:r>
              <w:rPr>
                <w:rFonts w:eastAsia="Times New Roman"/>
                <w:b/>
                <w:bCs/>
                <w:sz w:val="22"/>
                <w:lang w:eastAsia="lt-LT"/>
              </w:rPr>
              <w:t xml:space="preserve"> </w:t>
            </w:r>
            <w:r w:rsidR="008518E9" w:rsidRPr="00E13F49">
              <w:rPr>
                <w:rFonts w:eastAsia="Times New Roman"/>
                <w:b/>
                <w:bCs/>
                <w:sz w:val="22"/>
                <w:lang w:eastAsia="lt-LT"/>
              </w:rPr>
              <w:t>180</w:t>
            </w:r>
            <w:r w:rsidR="008518E9" w:rsidRPr="00E13F49">
              <w:rPr>
                <w:rFonts w:eastAsia="Times New Roman"/>
                <w:sz w:val="22"/>
                <w:lang w:eastAsia="lt-LT"/>
              </w:rPr>
              <w:t xml:space="preserve"> dienų po sutarties pasirašymo. </w:t>
            </w:r>
          </w:p>
          <w:p w14:paraId="0AC8B6B9" w14:textId="77777777" w:rsidR="008518E9" w:rsidRPr="00B67DEB" w:rsidRDefault="008518E9" w:rsidP="008518E9">
            <w:pPr>
              <w:pBdr>
                <w:top w:val="none" w:sz="0" w:space="0" w:color="auto"/>
                <w:left w:val="none" w:sz="0" w:space="0" w:color="auto"/>
                <w:bottom w:val="none" w:sz="0" w:space="0" w:color="auto"/>
                <w:right w:val="none" w:sz="0" w:space="0" w:color="auto"/>
              </w:pBdr>
              <w:tabs>
                <w:tab w:val="left" w:pos="540"/>
                <w:tab w:val="left" w:pos="810"/>
              </w:tabs>
              <w:autoSpaceDN w:val="0"/>
              <w:jc w:val="both"/>
              <w:rPr>
                <w:rFonts w:eastAsia="Times New Roman"/>
                <w:sz w:val="22"/>
                <w:szCs w:val="22"/>
                <w:lang w:eastAsia="ar-SA"/>
              </w:rPr>
            </w:pPr>
          </w:p>
        </w:tc>
      </w:tr>
      <w:tr w:rsidR="008518E9" w:rsidRPr="00B67DEB" w14:paraId="68CFF67C" w14:textId="6786DAA2" w:rsidTr="00492A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53"/>
        </w:trPr>
        <w:tc>
          <w:tcPr>
            <w:tcW w:w="960" w:type="dxa"/>
          </w:tcPr>
          <w:p w14:paraId="543BAF43" w14:textId="6E00D195" w:rsidR="008518E9" w:rsidRPr="00B67DEB" w:rsidRDefault="008518E9" w:rsidP="008518E9">
            <w:pPr>
              <w:pBdr>
                <w:top w:val="none" w:sz="0" w:space="0" w:color="auto"/>
                <w:left w:val="none" w:sz="0" w:space="0" w:color="auto"/>
                <w:bottom w:val="none" w:sz="0" w:space="0" w:color="auto"/>
                <w:right w:val="none" w:sz="0" w:space="0" w:color="auto"/>
              </w:pBdr>
              <w:autoSpaceDN w:val="0"/>
              <w:jc w:val="center"/>
              <w:rPr>
                <w:rFonts w:eastAsia="Times New Roman"/>
                <w:sz w:val="22"/>
                <w:szCs w:val="22"/>
                <w:lang w:eastAsia="ar-SA"/>
              </w:rPr>
            </w:pPr>
            <w:r>
              <w:rPr>
                <w:rFonts w:eastAsia="Times New Roman"/>
                <w:sz w:val="22"/>
                <w:szCs w:val="22"/>
                <w:lang w:eastAsia="ar-SA"/>
              </w:rPr>
              <w:t>5</w:t>
            </w:r>
          </w:p>
        </w:tc>
        <w:tc>
          <w:tcPr>
            <w:tcW w:w="3990" w:type="dxa"/>
            <w:gridSpan w:val="2"/>
          </w:tcPr>
          <w:p w14:paraId="66036998" w14:textId="77777777" w:rsidR="008518E9" w:rsidRDefault="008518E9" w:rsidP="008518E9">
            <w:pPr>
              <w:pBdr>
                <w:top w:val="none" w:sz="0" w:space="0" w:color="auto"/>
                <w:left w:val="none" w:sz="0" w:space="0" w:color="auto"/>
                <w:bottom w:val="none" w:sz="0" w:space="0" w:color="auto"/>
                <w:right w:val="none" w:sz="0" w:space="0" w:color="auto"/>
              </w:pBdr>
              <w:suppressAutoHyphens w:val="0"/>
              <w:jc w:val="both"/>
              <w:rPr>
                <w:sz w:val="22"/>
                <w:szCs w:val="22"/>
              </w:rPr>
            </w:pPr>
            <w:r w:rsidRPr="002F3E72">
              <w:rPr>
                <w:sz w:val="22"/>
                <w:szCs w:val="22"/>
              </w:rPr>
              <w:t>Raseinių g. 70, Kelmė, LT-86188</w:t>
            </w:r>
          </w:p>
          <w:p w14:paraId="418718D3" w14:textId="77777777" w:rsidR="008518E9" w:rsidRDefault="008518E9" w:rsidP="008518E9">
            <w:pPr>
              <w:pBdr>
                <w:top w:val="none" w:sz="0" w:space="0" w:color="auto"/>
                <w:left w:val="none" w:sz="0" w:space="0" w:color="auto"/>
                <w:bottom w:val="none" w:sz="0" w:space="0" w:color="auto"/>
                <w:right w:val="none" w:sz="0" w:space="0" w:color="auto"/>
              </w:pBdr>
              <w:suppressAutoHyphens w:val="0"/>
              <w:jc w:val="both"/>
              <w:rPr>
                <w:sz w:val="22"/>
                <w:szCs w:val="22"/>
              </w:rPr>
            </w:pPr>
            <w:r w:rsidRPr="002F3E72">
              <w:rPr>
                <w:sz w:val="22"/>
                <w:szCs w:val="22"/>
              </w:rPr>
              <w:t>Mechanizatorių g. 19, Var</w:t>
            </w:r>
            <w:r>
              <w:rPr>
                <w:sz w:val="22"/>
                <w:szCs w:val="22"/>
              </w:rPr>
              <w:t>ė</w:t>
            </w:r>
            <w:r w:rsidRPr="002F3E72">
              <w:rPr>
                <w:sz w:val="22"/>
                <w:szCs w:val="22"/>
              </w:rPr>
              <w:t>na, LT-652000</w:t>
            </w:r>
          </w:p>
          <w:p w14:paraId="10BF90E2" w14:textId="0469C778" w:rsidR="008518E9" w:rsidRPr="000D7C27" w:rsidRDefault="008518E9" w:rsidP="008518E9">
            <w:pPr>
              <w:pBdr>
                <w:top w:val="none" w:sz="0" w:space="0" w:color="auto"/>
                <w:left w:val="none" w:sz="0" w:space="0" w:color="auto"/>
                <w:bottom w:val="none" w:sz="0" w:space="0" w:color="auto"/>
                <w:right w:val="none" w:sz="0" w:space="0" w:color="auto"/>
              </w:pBdr>
              <w:suppressAutoHyphens w:val="0"/>
              <w:jc w:val="both"/>
              <w:rPr>
                <w:rFonts w:eastAsia="Times New Roman"/>
                <w:sz w:val="22"/>
                <w:szCs w:val="22"/>
                <w:lang w:eastAsia="ar-SA"/>
              </w:rPr>
            </w:pPr>
            <w:r>
              <w:rPr>
                <w:sz w:val="22"/>
                <w:szCs w:val="22"/>
              </w:rPr>
              <w:t>Basanavičiaus g.54, Biržai, LT- 41164</w:t>
            </w:r>
          </w:p>
        </w:tc>
        <w:tc>
          <w:tcPr>
            <w:tcW w:w="1134" w:type="dxa"/>
          </w:tcPr>
          <w:p w14:paraId="2025E507" w14:textId="2009DC6E" w:rsidR="008518E9" w:rsidRPr="00B67DEB" w:rsidRDefault="008518E9" w:rsidP="008518E9">
            <w:pPr>
              <w:pBdr>
                <w:top w:val="none" w:sz="0" w:space="0" w:color="auto"/>
                <w:left w:val="none" w:sz="0" w:space="0" w:color="auto"/>
                <w:bottom w:val="none" w:sz="0" w:space="0" w:color="auto"/>
                <w:right w:val="none" w:sz="0" w:space="0" w:color="auto"/>
              </w:pBdr>
              <w:autoSpaceDN w:val="0"/>
              <w:jc w:val="both"/>
              <w:rPr>
                <w:rFonts w:eastAsia="Times New Roman"/>
                <w:sz w:val="22"/>
                <w:szCs w:val="22"/>
                <w:lang w:eastAsia="ar-SA"/>
              </w:rPr>
            </w:pPr>
            <w:r>
              <w:rPr>
                <w:rFonts w:eastAsia="Times New Roman"/>
                <w:sz w:val="22"/>
                <w:szCs w:val="22"/>
                <w:lang w:eastAsia="ar-SA"/>
              </w:rPr>
              <w:t>3 vnt.</w:t>
            </w:r>
          </w:p>
        </w:tc>
        <w:tc>
          <w:tcPr>
            <w:tcW w:w="2693" w:type="dxa"/>
            <w:tcBorders>
              <w:top w:val="single" w:sz="4" w:space="0" w:color="000000"/>
              <w:left w:val="single" w:sz="4" w:space="0" w:color="auto"/>
              <w:bottom w:val="single" w:sz="4" w:space="0" w:color="000000"/>
              <w:right w:val="single" w:sz="4" w:space="0" w:color="000000"/>
            </w:tcBorders>
            <w:shd w:val="clear" w:color="auto" w:fill="auto"/>
          </w:tcPr>
          <w:p w14:paraId="464F97EA" w14:textId="59101BC3" w:rsidR="008518E9" w:rsidRPr="00E13F49" w:rsidRDefault="002E6E46" w:rsidP="008518E9">
            <w:pPr>
              <w:widowControl w:val="0"/>
              <w:tabs>
                <w:tab w:val="left" w:pos="426"/>
              </w:tabs>
              <w:contextualSpacing/>
              <w:jc w:val="both"/>
              <w:rPr>
                <w:rFonts w:eastAsia="Times New Roman"/>
                <w:szCs w:val="20"/>
                <w:lang w:val="en-GB"/>
              </w:rPr>
            </w:pPr>
            <w:r w:rsidRPr="002E6E46">
              <w:rPr>
                <w:rFonts w:eastAsia="Times New Roman"/>
                <w:sz w:val="22"/>
                <w:lang w:eastAsia="lt-LT"/>
              </w:rPr>
              <w:t>Ne daugiau kaip</w:t>
            </w:r>
            <w:r>
              <w:rPr>
                <w:rFonts w:eastAsia="Times New Roman"/>
                <w:b/>
                <w:bCs/>
                <w:sz w:val="22"/>
                <w:lang w:eastAsia="lt-LT"/>
              </w:rPr>
              <w:t xml:space="preserve"> </w:t>
            </w:r>
            <w:r w:rsidR="008518E9" w:rsidRPr="00E13F49">
              <w:rPr>
                <w:rFonts w:eastAsia="Times New Roman"/>
                <w:b/>
                <w:bCs/>
                <w:sz w:val="22"/>
                <w:lang w:eastAsia="lt-LT"/>
              </w:rPr>
              <w:t>180</w:t>
            </w:r>
            <w:r w:rsidR="008518E9" w:rsidRPr="00E13F49">
              <w:rPr>
                <w:rFonts w:eastAsia="Times New Roman"/>
                <w:sz w:val="22"/>
                <w:lang w:eastAsia="lt-LT"/>
              </w:rPr>
              <w:t xml:space="preserve"> dienų po sutarties pasirašymo. </w:t>
            </w:r>
          </w:p>
          <w:p w14:paraId="3B7E6499" w14:textId="77777777" w:rsidR="008518E9" w:rsidRPr="00B67DEB" w:rsidRDefault="008518E9" w:rsidP="008518E9">
            <w:pPr>
              <w:pBdr>
                <w:top w:val="none" w:sz="0" w:space="0" w:color="auto"/>
                <w:left w:val="none" w:sz="0" w:space="0" w:color="auto"/>
                <w:bottom w:val="none" w:sz="0" w:space="0" w:color="auto"/>
                <w:right w:val="none" w:sz="0" w:space="0" w:color="auto"/>
              </w:pBdr>
              <w:autoSpaceDN w:val="0"/>
              <w:jc w:val="both"/>
              <w:rPr>
                <w:rFonts w:eastAsia="Times New Roman"/>
                <w:sz w:val="22"/>
                <w:szCs w:val="22"/>
                <w:lang w:eastAsia="ar-SA"/>
              </w:rPr>
            </w:pPr>
          </w:p>
        </w:tc>
      </w:tr>
      <w:tr w:rsidR="008518E9" w:rsidRPr="00B67DEB" w14:paraId="28F16AC6" w14:textId="08AD5086" w:rsidTr="00492A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53"/>
        </w:trPr>
        <w:tc>
          <w:tcPr>
            <w:tcW w:w="960" w:type="dxa"/>
          </w:tcPr>
          <w:p w14:paraId="71BD3710" w14:textId="6350E9B9" w:rsidR="008518E9" w:rsidRDefault="008518E9" w:rsidP="008518E9">
            <w:pPr>
              <w:pBdr>
                <w:top w:val="none" w:sz="0" w:space="0" w:color="auto"/>
                <w:left w:val="none" w:sz="0" w:space="0" w:color="auto"/>
                <w:bottom w:val="none" w:sz="0" w:space="0" w:color="auto"/>
                <w:right w:val="none" w:sz="0" w:space="0" w:color="auto"/>
              </w:pBdr>
              <w:autoSpaceDN w:val="0"/>
              <w:jc w:val="center"/>
              <w:rPr>
                <w:rFonts w:eastAsia="Times New Roman"/>
                <w:sz w:val="22"/>
                <w:szCs w:val="22"/>
                <w:lang w:eastAsia="ar-SA"/>
              </w:rPr>
            </w:pPr>
            <w:r>
              <w:rPr>
                <w:rFonts w:eastAsia="Times New Roman"/>
                <w:sz w:val="22"/>
                <w:szCs w:val="22"/>
                <w:lang w:eastAsia="ar-SA"/>
              </w:rPr>
              <w:t>6</w:t>
            </w:r>
          </w:p>
        </w:tc>
        <w:tc>
          <w:tcPr>
            <w:tcW w:w="3990" w:type="dxa"/>
            <w:gridSpan w:val="2"/>
          </w:tcPr>
          <w:p w14:paraId="2B1C1AF1" w14:textId="77777777" w:rsidR="008518E9" w:rsidRDefault="008518E9" w:rsidP="008518E9">
            <w:pPr>
              <w:pBdr>
                <w:top w:val="none" w:sz="0" w:space="0" w:color="auto"/>
                <w:left w:val="none" w:sz="0" w:space="0" w:color="auto"/>
                <w:bottom w:val="none" w:sz="0" w:space="0" w:color="auto"/>
                <w:right w:val="none" w:sz="0" w:space="0" w:color="auto"/>
              </w:pBdr>
              <w:suppressAutoHyphens w:val="0"/>
              <w:jc w:val="both"/>
              <w:rPr>
                <w:sz w:val="22"/>
                <w:szCs w:val="22"/>
              </w:rPr>
            </w:pPr>
            <w:proofErr w:type="spellStart"/>
            <w:r>
              <w:rPr>
                <w:sz w:val="22"/>
                <w:szCs w:val="22"/>
              </w:rPr>
              <w:t>Senkelio</w:t>
            </w:r>
            <w:proofErr w:type="spellEnd"/>
            <w:r>
              <w:rPr>
                <w:sz w:val="22"/>
                <w:szCs w:val="22"/>
              </w:rPr>
              <w:t xml:space="preserve"> g. 13, Trakai, LT-21107</w:t>
            </w:r>
          </w:p>
          <w:p w14:paraId="45EEAE4C" w14:textId="77777777" w:rsidR="008518E9" w:rsidRDefault="008518E9" w:rsidP="008518E9">
            <w:pPr>
              <w:pBdr>
                <w:top w:val="none" w:sz="0" w:space="0" w:color="auto"/>
                <w:left w:val="none" w:sz="0" w:space="0" w:color="auto"/>
                <w:bottom w:val="none" w:sz="0" w:space="0" w:color="auto"/>
                <w:right w:val="none" w:sz="0" w:space="0" w:color="auto"/>
              </w:pBdr>
              <w:suppressAutoHyphens w:val="0"/>
              <w:jc w:val="both"/>
              <w:rPr>
                <w:sz w:val="22"/>
                <w:szCs w:val="22"/>
              </w:rPr>
            </w:pPr>
            <w:r>
              <w:rPr>
                <w:sz w:val="22"/>
                <w:szCs w:val="22"/>
              </w:rPr>
              <w:t>Statybininkų g. 7, Pakruojis, LT-83136</w:t>
            </w:r>
          </w:p>
          <w:p w14:paraId="02F64884" w14:textId="44DA7A43" w:rsidR="008518E9" w:rsidRPr="00CD466F" w:rsidRDefault="008518E9" w:rsidP="008518E9">
            <w:pPr>
              <w:pBdr>
                <w:top w:val="none" w:sz="0" w:space="0" w:color="auto"/>
                <w:left w:val="none" w:sz="0" w:space="0" w:color="auto"/>
                <w:bottom w:val="none" w:sz="0" w:space="0" w:color="auto"/>
                <w:right w:val="none" w:sz="0" w:space="0" w:color="auto"/>
              </w:pBdr>
              <w:suppressAutoHyphens w:val="0"/>
              <w:jc w:val="both"/>
              <w:rPr>
                <w:sz w:val="22"/>
                <w:szCs w:val="22"/>
              </w:rPr>
            </w:pPr>
            <w:r w:rsidRPr="00184707">
              <w:rPr>
                <w:sz w:val="22"/>
                <w:szCs w:val="22"/>
              </w:rPr>
              <w:t>Žeimių g. 18, Ginkūnų km. Šiaulių raj.</w:t>
            </w:r>
            <w:r>
              <w:rPr>
                <w:sz w:val="22"/>
                <w:szCs w:val="22"/>
              </w:rPr>
              <w:t>, LT-</w:t>
            </w:r>
            <w:r>
              <w:t xml:space="preserve"> </w:t>
            </w:r>
            <w:r w:rsidRPr="00184707">
              <w:rPr>
                <w:sz w:val="22"/>
                <w:szCs w:val="22"/>
              </w:rPr>
              <w:t>81488</w:t>
            </w:r>
          </w:p>
        </w:tc>
        <w:tc>
          <w:tcPr>
            <w:tcW w:w="1134" w:type="dxa"/>
          </w:tcPr>
          <w:p w14:paraId="3D48B26A" w14:textId="71E025FB" w:rsidR="008518E9" w:rsidRPr="00B67DEB" w:rsidRDefault="008518E9" w:rsidP="008518E9">
            <w:pPr>
              <w:pBdr>
                <w:top w:val="none" w:sz="0" w:space="0" w:color="auto"/>
                <w:left w:val="none" w:sz="0" w:space="0" w:color="auto"/>
                <w:bottom w:val="none" w:sz="0" w:space="0" w:color="auto"/>
                <w:right w:val="none" w:sz="0" w:space="0" w:color="auto"/>
              </w:pBdr>
              <w:autoSpaceDN w:val="0"/>
              <w:jc w:val="both"/>
              <w:rPr>
                <w:rFonts w:eastAsia="Times New Roman"/>
                <w:sz w:val="22"/>
                <w:szCs w:val="22"/>
                <w:lang w:eastAsia="ar-SA"/>
              </w:rPr>
            </w:pPr>
            <w:r w:rsidRPr="00184707">
              <w:rPr>
                <w:rFonts w:eastAsia="Times New Roman"/>
                <w:sz w:val="22"/>
                <w:szCs w:val="22"/>
                <w:lang w:eastAsia="ar-SA"/>
              </w:rPr>
              <w:t>3 vnt.</w:t>
            </w:r>
          </w:p>
        </w:tc>
        <w:tc>
          <w:tcPr>
            <w:tcW w:w="2693" w:type="dxa"/>
            <w:tcBorders>
              <w:top w:val="single" w:sz="4" w:space="0" w:color="000000"/>
              <w:left w:val="single" w:sz="4" w:space="0" w:color="auto"/>
              <w:bottom w:val="single" w:sz="4" w:space="0" w:color="000000"/>
              <w:right w:val="single" w:sz="4" w:space="0" w:color="000000"/>
            </w:tcBorders>
            <w:shd w:val="clear" w:color="auto" w:fill="auto"/>
          </w:tcPr>
          <w:p w14:paraId="7683D02F" w14:textId="5A05DC5C" w:rsidR="008518E9" w:rsidRPr="00E13F49" w:rsidRDefault="002E6E46" w:rsidP="008518E9">
            <w:pPr>
              <w:widowControl w:val="0"/>
              <w:tabs>
                <w:tab w:val="left" w:pos="426"/>
              </w:tabs>
              <w:contextualSpacing/>
              <w:jc w:val="both"/>
              <w:rPr>
                <w:rFonts w:eastAsia="Times New Roman"/>
                <w:szCs w:val="20"/>
                <w:lang w:val="en-GB"/>
              </w:rPr>
            </w:pPr>
            <w:r w:rsidRPr="002E6E46">
              <w:rPr>
                <w:rFonts w:eastAsia="Times New Roman"/>
                <w:sz w:val="22"/>
                <w:lang w:eastAsia="lt-LT"/>
              </w:rPr>
              <w:t>Ne daugiau kaip</w:t>
            </w:r>
            <w:r>
              <w:rPr>
                <w:rFonts w:eastAsia="Times New Roman"/>
                <w:b/>
                <w:bCs/>
                <w:sz w:val="22"/>
                <w:lang w:eastAsia="lt-LT"/>
              </w:rPr>
              <w:t xml:space="preserve"> </w:t>
            </w:r>
            <w:r w:rsidR="008518E9" w:rsidRPr="00E13F49">
              <w:rPr>
                <w:rFonts w:eastAsia="Times New Roman"/>
                <w:b/>
                <w:bCs/>
                <w:sz w:val="22"/>
                <w:lang w:eastAsia="lt-LT"/>
              </w:rPr>
              <w:t>180</w:t>
            </w:r>
            <w:r w:rsidR="008518E9" w:rsidRPr="00E13F49">
              <w:rPr>
                <w:rFonts w:eastAsia="Times New Roman"/>
                <w:sz w:val="22"/>
                <w:lang w:eastAsia="lt-LT"/>
              </w:rPr>
              <w:t xml:space="preserve"> dienų po sutarties pasirašymo. </w:t>
            </w:r>
          </w:p>
          <w:p w14:paraId="7BF6E57D" w14:textId="77777777" w:rsidR="008518E9" w:rsidRPr="00B67DEB" w:rsidRDefault="008518E9" w:rsidP="008518E9">
            <w:pPr>
              <w:pBdr>
                <w:top w:val="none" w:sz="0" w:space="0" w:color="auto"/>
                <w:left w:val="none" w:sz="0" w:space="0" w:color="auto"/>
                <w:bottom w:val="none" w:sz="0" w:space="0" w:color="auto"/>
                <w:right w:val="none" w:sz="0" w:space="0" w:color="auto"/>
              </w:pBdr>
              <w:autoSpaceDN w:val="0"/>
              <w:jc w:val="both"/>
              <w:rPr>
                <w:rFonts w:eastAsia="Times New Roman"/>
                <w:sz w:val="22"/>
                <w:szCs w:val="22"/>
                <w:lang w:eastAsia="ar-SA"/>
              </w:rPr>
            </w:pPr>
          </w:p>
        </w:tc>
      </w:tr>
      <w:tr w:rsidR="008518E9" w:rsidRPr="00B67DEB" w14:paraId="236612C9" w14:textId="17C71F85" w:rsidTr="00492A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53"/>
        </w:trPr>
        <w:tc>
          <w:tcPr>
            <w:tcW w:w="960" w:type="dxa"/>
          </w:tcPr>
          <w:p w14:paraId="2A50C484" w14:textId="0F51B1B2" w:rsidR="008518E9" w:rsidRDefault="008518E9" w:rsidP="008518E9">
            <w:pPr>
              <w:pBdr>
                <w:top w:val="none" w:sz="0" w:space="0" w:color="auto"/>
                <w:left w:val="none" w:sz="0" w:space="0" w:color="auto"/>
                <w:bottom w:val="none" w:sz="0" w:space="0" w:color="auto"/>
                <w:right w:val="none" w:sz="0" w:space="0" w:color="auto"/>
              </w:pBdr>
              <w:autoSpaceDN w:val="0"/>
              <w:jc w:val="center"/>
              <w:rPr>
                <w:rFonts w:eastAsia="Times New Roman"/>
                <w:sz w:val="22"/>
                <w:szCs w:val="22"/>
                <w:lang w:eastAsia="ar-SA"/>
              </w:rPr>
            </w:pPr>
            <w:r>
              <w:rPr>
                <w:rFonts w:eastAsia="Times New Roman"/>
                <w:sz w:val="22"/>
                <w:szCs w:val="22"/>
                <w:lang w:eastAsia="ar-SA"/>
              </w:rPr>
              <w:t>7</w:t>
            </w:r>
          </w:p>
        </w:tc>
        <w:tc>
          <w:tcPr>
            <w:tcW w:w="3990" w:type="dxa"/>
            <w:gridSpan w:val="2"/>
          </w:tcPr>
          <w:p w14:paraId="1CB413E9" w14:textId="77777777" w:rsidR="008518E9" w:rsidRDefault="008518E9" w:rsidP="008518E9">
            <w:pPr>
              <w:pBdr>
                <w:top w:val="none" w:sz="0" w:space="0" w:color="auto"/>
                <w:left w:val="none" w:sz="0" w:space="0" w:color="auto"/>
                <w:bottom w:val="none" w:sz="0" w:space="0" w:color="auto"/>
                <w:right w:val="none" w:sz="0" w:space="0" w:color="auto"/>
              </w:pBdr>
              <w:suppressAutoHyphens w:val="0"/>
              <w:jc w:val="both"/>
              <w:rPr>
                <w:sz w:val="22"/>
                <w:szCs w:val="22"/>
              </w:rPr>
            </w:pPr>
            <w:r>
              <w:rPr>
                <w:sz w:val="22"/>
                <w:szCs w:val="22"/>
              </w:rPr>
              <w:t>Liepkalnio g. 81, Vilnius, LT-02120 (2 vnt.)</w:t>
            </w:r>
          </w:p>
          <w:p w14:paraId="778FC65B" w14:textId="79D4017E" w:rsidR="008518E9" w:rsidRPr="002375AE" w:rsidRDefault="008518E9" w:rsidP="008518E9">
            <w:pPr>
              <w:pBdr>
                <w:top w:val="none" w:sz="0" w:space="0" w:color="auto"/>
                <w:left w:val="none" w:sz="0" w:space="0" w:color="auto"/>
                <w:bottom w:val="none" w:sz="0" w:space="0" w:color="auto"/>
                <w:right w:val="none" w:sz="0" w:space="0" w:color="auto"/>
              </w:pBdr>
              <w:suppressAutoHyphens w:val="0"/>
              <w:jc w:val="both"/>
              <w:rPr>
                <w:sz w:val="22"/>
                <w:szCs w:val="22"/>
              </w:rPr>
            </w:pPr>
            <w:r>
              <w:rPr>
                <w:sz w:val="22"/>
                <w:szCs w:val="22"/>
              </w:rPr>
              <w:t>Laisvės g. 50, Tauragė, LT-72309</w:t>
            </w:r>
          </w:p>
        </w:tc>
        <w:tc>
          <w:tcPr>
            <w:tcW w:w="1134" w:type="dxa"/>
          </w:tcPr>
          <w:p w14:paraId="61B9790F" w14:textId="6F1D32CF" w:rsidR="008518E9" w:rsidRPr="002375AE" w:rsidRDefault="008518E9" w:rsidP="008518E9">
            <w:pPr>
              <w:pBdr>
                <w:top w:val="none" w:sz="0" w:space="0" w:color="auto"/>
                <w:left w:val="none" w:sz="0" w:space="0" w:color="auto"/>
                <w:bottom w:val="none" w:sz="0" w:space="0" w:color="auto"/>
                <w:right w:val="none" w:sz="0" w:space="0" w:color="auto"/>
              </w:pBdr>
              <w:autoSpaceDN w:val="0"/>
              <w:jc w:val="both"/>
              <w:rPr>
                <w:rFonts w:eastAsia="Times New Roman"/>
                <w:sz w:val="22"/>
                <w:szCs w:val="22"/>
                <w:lang w:eastAsia="ar-SA"/>
              </w:rPr>
            </w:pPr>
            <w:r>
              <w:rPr>
                <w:rFonts w:eastAsia="Times New Roman"/>
                <w:sz w:val="22"/>
                <w:szCs w:val="22"/>
                <w:lang w:eastAsia="ar-SA"/>
              </w:rPr>
              <w:t>3 vnt.</w:t>
            </w:r>
          </w:p>
        </w:tc>
        <w:tc>
          <w:tcPr>
            <w:tcW w:w="2693" w:type="dxa"/>
            <w:tcBorders>
              <w:top w:val="single" w:sz="4" w:space="0" w:color="000000"/>
              <w:left w:val="single" w:sz="4" w:space="0" w:color="auto"/>
              <w:bottom w:val="single" w:sz="4" w:space="0" w:color="000000"/>
              <w:right w:val="single" w:sz="4" w:space="0" w:color="000000"/>
            </w:tcBorders>
            <w:shd w:val="clear" w:color="auto" w:fill="auto"/>
          </w:tcPr>
          <w:p w14:paraId="39D695A8" w14:textId="2DE38B11" w:rsidR="008518E9" w:rsidRPr="00E13F49" w:rsidRDefault="002E6E46" w:rsidP="008518E9">
            <w:pPr>
              <w:widowControl w:val="0"/>
              <w:tabs>
                <w:tab w:val="left" w:pos="426"/>
              </w:tabs>
              <w:contextualSpacing/>
              <w:jc w:val="both"/>
              <w:rPr>
                <w:rFonts w:eastAsia="Times New Roman"/>
                <w:szCs w:val="20"/>
                <w:lang w:val="en-GB"/>
              </w:rPr>
            </w:pPr>
            <w:r w:rsidRPr="002E6E46">
              <w:rPr>
                <w:rFonts w:eastAsia="Times New Roman"/>
                <w:sz w:val="22"/>
                <w:lang w:eastAsia="lt-LT"/>
              </w:rPr>
              <w:t>Ne daugiau kaip</w:t>
            </w:r>
            <w:r>
              <w:rPr>
                <w:rFonts w:eastAsia="Times New Roman"/>
                <w:b/>
                <w:bCs/>
                <w:sz w:val="22"/>
                <w:lang w:eastAsia="lt-LT"/>
              </w:rPr>
              <w:t xml:space="preserve"> </w:t>
            </w:r>
            <w:r w:rsidR="004B6776">
              <w:rPr>
                <w:rFonts w:eastAsia="Times New Roman"/>
                <w:b/>
                <w:bCs/>
                <w:sz w:val="22"/>
                <w:lang w:eastAsia="lt-LT"/>
              </w:rPr>
              <w:t>90</w:t>
            </w:r>
            <w:r w:rsidR="008518E9" w:rsidRPr="00E13F49">
              <w:rPr>
                <w:rFonts w:eastAsia="Times New Roman"/>
                <w:sz w:val="22"/>
                <w:lang w:eastAsia="lt-LT"/>
              </w:rPr>
              <w:t xml:space="preserve"> dienų po sutarties pasirašymo. </w:t>
            </w:r>
          </w:p>
          <w:p w14:paraId="4D10E6E4" w14:textId="77777777" w:rsidR="008518E9" w:rsidRPr="002375AE" w:rsidRDefault="008518E9" w:rsidP="008518E9">
            <w:pPr>
              <w:pBdr>
                <w:top w:val="none" w:sz="0" w:space="0" w:color="auto"/>
                <w:left w:val="none" w:sz="0" w:space="0" w:color="auto"/>
                <w:bottom w:val="none" w:sz="0" w:space="0" w:color="auto"/>
                <w:right w:val="none" w:sz="0" w:space="0" w:color="auto"/>
              </w:pBdr>
              <w:autoSpaceDN w:val="0"/>
              <w:jc w:val="both"/>
              <w:rPr>
                <w:rFonts w:eastAsia="Times New Roman"/>
                <w:sz w:val="22"/>
                <w:szCs w:val="22"/>
                <w:lang w:eastAsia="ar-SA"/>
              </w:rPr>
            </w:pPr>
          </w:p>
        </w:tc>
      </w:tr>
      <w:tr w:rsidR="008518E9" w:rsidRPr="00B67DEB" w14:paraId="35F7B0D5" w14:textId="041D3445" w:rsidTr="00492A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53"/>
        </w:trPr>
        <w:tc>
          <w:tcPr>
            <w:tcW w:w="960" w:type="dxa"/>
          </w:tcPr>
          <w:p w14:paraId="6DBBCC2F" w14:textId="4C1AA592" w:rsidR="008518E9" w:rsidRDefault="008518E9" w:rsidP="008518E9">
            <w:pPr>
              <w:pBdr>
                <w:top w:val="none" w:sz="0" w:space="0" w:color="auto"/>
                <w:left w:val="none" w:sz="0" w:space="0" w:color="auto"/>
                <w:bottom w:val="none" w:sz="0" w:space="0" w:color="auto"/>
                <w:right w:val="none" w:sz="0" w:space="0" w:color="auto"/>
              </w:pBdr>
              <w:autoSpaceDN w:val="0"/>
              <w:jc w:val="center"/>
              <w:rPr>
                <w:rFonts w:eastAsia="Times New Roman"/>
                <w:sz w:val="22"/>
                <w:szCs w:val="22"/>
                <w:lang w:eastAsia="ar-SA"/>
              </w:rPr>
            </w:pPr>
            <w:r>
              <w:rPr>
                <w:rFonts w:eastAsia="Times New Roman"/>
                <w:sz w:val="22"/>
                <w:szCs w:val="22"/>
                <w:lang w:eastAsia="ar-SA"/>
              </w:rPr>
              <w:t>8</w:t>
            </w:r>
          </w:p>
        </w:tc>
        <w:tc>
          <w:tcPr>
            <w:tcW w:w="3990" w:type="dxa"/>
            <w:gridSpan w:val="2"/>
          </w:tcPr>
          <w:p w14:paraId="589522EE" w14:textId="26C440C7" w:rsidR="008518E9" w:rsidRPr="002F3E72" w:rsidRDefault="008518E9" w:rsidP="008518E9">
            <w:pPr>
              <w:pBdr>
                <w:top w:val="none" w:sz="0" w:space="0" w:color="auto"/>
                <w:left w:val="none" w:sz="0" w:space="0" w:color="auto"/>
                <w:bottom w:val="none" w:sz="0" w:space="0" w:color="auto"/>
                <w:right w:val="none" w:sz="0" w:space="0" w:color="auto"/>
              </w:pBdr>
              <w:suppressAutoHyphens w:val="0"/>
              <w:jc w:val="both"/>
              <w:rPr>
                <w:sz w:val="22"/>
                <w:szCs w:val="22"/>
              </w:rPr>
            </w:pPr>
            <w:r>
              <w:rPr>
                <w:sz w:val="22"/>
                <w:szCs w:val="22"/>
              </w:rPr>
              <w:t>Vytauto g. 112, Kretinga, LT-97133</w:t>
            </w:r>
          </w:p>
        </w:tc>
        <w:tc>
          <w:tcPr>
            <w:tcW w:w="1134" w:type="dxa"/>
          </w:tcPr>
          <w:p w14:paraId="6C69E80A" w14:textId="52337176" w:rsidR="008518E9" w:rsidRDefault="008518E9" w:rsidP="008518E9">
            <w:pPr>
              <w:pBdr>
                <w:top w:val="none" w:sz="0" w:space="0" w:color="auto"/>
                <w:left w:val="none" w:sz="0" w:space="0" w:color="auto"/>
                <w:bottom w:val="none" w:sz="0" w:space="0" w:color="auto"/>
                <w:right w:val="none" w:sz="0" w:space="0" w:color="auto"/>
              </w:pBdr>
              <w:autoSpaceDN w:val="0"/>
              <w:jc w:val="both"/>
              <w:rPr>
                <w:rFonts w:eastAsia="Times New Roman"/>
                <w:sz w:val="22"/>
                <w:szCs w:val="22"/>
                <w:lang w:eastAsia="ar-SA"/>
              </w:rPr>
            </w:pPr>
            <w:r>
              <w:rPr>
                <w:rFonts w:eastAsia="Times New Roman"/>
                <w:sz w:val="22"/>
                <w:szCs w:val="22"/>
                <w:lang w:eastAsia="ar-SA"/>
              </w:rPr>
              <w:t>2 vnt.</w:t>
            </w:r>
          </w:p>
        </w:tc>
        <w:tc>
          <w:tcPr>
            <w:tcW w:w="2693" w:type="dxa"/>
            <w:tcBorders>
              <w:top w:val="single" w:sz="4" w:space="0" w:color="000000"/>
              <w:left w:val="single" w:sz="4" w:space="0" w:color="auto"/>
              <w:bottom w:val="single" w:sz="4" w:space="0" w:color="000000"/>
              <w:right w:val="single" w:sz="4" w:space="0" w:color="000000"/>
            </w:tcBorders>
            <w:shd w:val="clear" w:color="auto" w:fill="auto"/>
          </w:tcPr>
          <w:p w14:paraId="78382E29" w14:textId="0D5AD642" w:rsidR="008518E9" w:rsidRPr="00E13F49" w:rsidRDefault="002E6E46" w:rsidP="008518E9">
            <w:pPr>
              <w:widowControl w:val="0"/>
              <w:tabs>
                <w:tab w:val="left" w:pos="426"/>
              </w:tabs>
              <w:contextualSpacing/>
              <w:jc w:val="both"/>
              <w:rPr>
                <w:rFonts w:eastAsia="Times New Roman"/>
                <w:szCs w:val="20"/>
                <w:lang w:val="en-GB"/>
              </w:rPr>
            </w:pPr>
            <w:r w:rsidRPr="002E6E46">
              <w:rPr>
                <w:rFonts w:eastAsia="Times New Roman"/>
                <w:sz w:val="22"/>
                <w:lang w:eastAsia="lt-LT"/>
              </w:rPr>
              <w:t>Ne daugiau kaip</w:t>
            </w:r>
            <w:r>
              <w:rPr>
                <w:rFonts w:eastAsia="Times New Roman"/>
                <w:b/>
                <w:bCs/>
                <w:sz w:val="22"/>
                <w:lang w:eastAsia="lt-LT"/>
              </w:rPr>
              <w:t xml:space="preserve"> </w:t>
            </w:r>
            <w:r w:rsidR="004B6776">
              <w:rPr>
                <w:rFonts w:eastAsia="Times New Roman"/>
                <w:b/>
                <w:bCs/>
                <w:sz w:val="22"/>
                <w:lang w:eastAsia="lt-LT"/>
              </w:rPr>
              <w:t>60</w:t>
            </w:r>
            <w:r w:rsidR="008518E9" w:rsidRPr="00E13F49">
              <w:rPr>
                <w:rFonts w:eastAsia="Times New Roman"/>
                <w:sz w:val="22"/>
                <w:lang w:eastAsia="lt-LT"/>
              </w:rPr>
              <w:t xml:space="preserve"> dienų po sutarties pasirašymo. </w:t>
            </w:r>
          </w:p>
          <w:p w14:paraId="6F6AEACB" w14:textId="77777777" w:rsidR="008518E9" w:rsidRDefault="008518E9" w:rsidP="008518E9">
            <w:pPr>
              <w:pBdr>
                <w:top w:val="none" w:sz="0" w:space="0" w:color="auto"/>
                <w:left w:val="none" w:sz="0" w:space="0" w:color="auto"/>
                <w:bottom w:val="none" w:sz="0" w:space="0" w:color="auto"/>
                <w:right w:val="none" w:sz="0" w:space="0" w:color="auto"/>
              </w:pBdr>
              <w:autoSpaceDN w:val="0"/>
              <w:jc w:val="both"/>
              <w:rPr>
                <w:rFonts w:eastAsia="Times New Roman"/>
                <w:sz w:val="22"/>
                <w:szCs w:val="22"/>
                <w:lang w:eastAsia="ar-SA"/>
              </w:rPr>
            </w:pPr>
          </w:p>
        </w:tc>
      </w:tr>
    </w:tbl>
    <w:p w14:paraId="2775D17D" w14:textId="77777777" w:rsidR="00F61B84" w:rsidRPr="00B67DEB" w:rsidRDefault="00F61B84" w:rsidP="00FE71A2">
      <w:pPr>
        <w:pBdr>
          <w:top w:val="none" w:sz="0" w:space="0" w:color="auto"/>
          <w:left w:val="none" w:sz="0" w:space="0" w:color="auto"/>
          <w:bottom w:val="none" w:sz="0" w:space="0" w:color="auto"/>
          <w:right w:val="none" w:sz="0" w:space="0" w:color="auto"/>
        </w:pBdr>
        <w:autoSpaceDN w:val="0"/>
        <w:ind w:left="284" w:firstLine="338"/>
        <w:jc w:val="both"/>
        <w:rPr>
          <w:rFonts w:eastAsia="Times New Roman"/>
          <w:b/>
          <w:bCs/>
          <w:sz w:val="22"/>
          <w:szCs w:val="22"/>
          <w:lang w:eastAsia="ar-SA"/>
        </w:rPr>
      </w:pPr>
    </w:p>
    <w:p w14:paraId="1CFF8890" w14:textId="5BAA668A" w:rsidR="00F06425" w:rsidRDefault="00F06425" w:rsidP="00F06425">
      <w:pPr>
        <w:pBdr>
          <w:top w:val="none" w:sz="0" w:space="0" w:color="auto"/>
          <w:left w:val="none" w:sz="0" w:space="0" w:color="auto"/>
          <w:bottom w:val="none" w:sz="0" w:space="0" w:color="auto"/>
          <w:right w:val="none" w:sz="0" w:space="0" w:color="auto"/>
        </w:pBdr>
        <w:autoSpaceDN w:val="0"/>
        <w:ind w:left="426"/>
        <w:jc w:val="both"/>
        <w:rPr>
          <w:rFonts w:eastAsia="Times New Roman"/>
          <w:sz w:val="22"/>
          <w:szCs w:val="22"/>
          <w:lang w:eastAsia="en-US"/>
        </w:rPr>
      </w:pPr>
      <w:r>
        <w:rPr>
          <w:rFonts w:eastAsia="Times New Roman"/>
          <w:b/>
          <w:bCs/>
          <w:sz w:val="22"/>
          <w:szCs w:val="22"/>
          <w:lang w:eastAsia="ar-SA"/>
        </w:rPr>
        <w:t>3</w:t>
      </w:r>
      <w:r w:rsidR="00F61B84" w:rsidRPr="00B67DEB">
        <w:rPr>
          <w:rFonts w:eastAsia="Times New Roman"/>
          <w:b/>
          <w:bCs/>
          <w:sz w:val="22"/>
          <w:szCs w:val="22"/>
          <w:lang w:eastAsia="ar-SA"/>
        </w:rPr>
        <w:t>.</w:t>
      </w:r>
      <w:r w:rsidR="004039AC">
        <w:rPr>
          <w:rFonts w:eastAsia="Times New Roman"/>
          <w:b/>
          <w:bCs/>
          <w:sz w:val="22"/>
          <w:szCs w:val="22"/>
          <w:lang w:eastAsia="ar-SA"/>
        </w:rPr>
        <w:t xml:space="preserve">2. </w:t>
      </w:r>
      <w:r w:rsidR="00A43619" w:rsidRPr="00B67DEB">
        <w:rPr>
          <w:rFonts w:eastAsia="Times New Roman"/>
          <w:sz w:val="22"/>
          <w:szCs w:val="22"/>
          <w:lang w:eastAsia="en-US"/>
        </w:rPr>
        <w:t>Tiekėjas Prekes pavieniais  komplektais gali pristatyti nesulaukęs visos partijos iš gamintojo.</w:t>
      </w:r>
      <w:bookmarkStart w:id="14" w:name="_Hlk76204344"/>
      <w:bookmarkStart w:id="15" w:name="_Hlk80766748"/>
      <w:r>
        <w:rPr>
          <w:rFonts w:eastAsia="Times New Roman"/>
          <w:sz w:val="22"/>
          <w:szCs w:val="22"/>
          <w:lang w:eastAsia="en-US"/>
        </w:rPr>
        <w:t xml:space="preserve"> </w:t>
      </w:r>
    </w:p>
    <w:p w14:paraId="6B2063E5" w14:textId="3925A9F8" w:rsidR="00DD57D4" w:rsidRPr="00F06425" w:rsidRDefault="00F06425" w:rsidP="00F06425">
      <w:pPr>
        <w:pBdr>
          <w:top w:val="none" w:sz="0" w:space="0" w:color="auto"/>
          <w:left w:val="none" w:sz="0" w:space="0" w:color="auto"/>
          <w:bottom w:val="none" w:sz="0" w:space="0" w:color="auto"/>
          <w:right w:val="none" w:sz="0" w:space="0" w:color="auto"/>
        </w:pBdr>
        <w:autoSpaceDN w:val="0"/>
        <w:ind w:left="426"/>
        <w:jc w:val="both"/>
        <w:rPr>
          <w:rFonts w:ascii="Calibri" w:eastAsia="Calibri" w:hAnsi="Calibri" w:cs="Calibri"/>
          <w:sz w:val="22"/>
          <w:szCs w:val="22"/>
          <w:lang w:eastAsia="lt-LT"/>
        </w:rPr>
      </w:pPr>
      <w:r w:rsidRPr="00F06425">
        <w:rPr>
          <w:b/>
          <w:bCs/>
          <w:sz w:val="22"/>
          <w:szCs w:val="22"/>
          <w:lang w:eastAsia="ar-SA"/>
        </w:rPr>
        <w:t>3.3.</w:t>
      </w:r>
      <w:r>
        <w:rPr>
          <w:sz w:val="22"/>
          <w:szCs w:val="22"/>
          <w:lang w:eastAsia="ar-SA"/>
        </w:rPr>
        <w:t xml:space="preserve"> </w:t>
      </w:r>
      <w:r w:rsidR="00DD57D4" w:rsidRPr="00F06425">
        <w:rPr>
          <w:sz w:val="22"/>
          <w:szCs w:val="22"/>
          <w:lang w:eastAsia="ar-SA"/>
        </w:rPr>
        <w:t xml:space="preserve">Vykdant pirkimo sutartį pridėtinės vertės mokesčio sąskaitos faktūros turi būti </w:t>
      </w:r>
      <w:r w:rsidR="00DD57D4" w:rsidRPr="00F06425">
        <w:rPr>
          <w:rFonts w:eastAsia="Calibri"/>
          <w:sz w:val="22"/>
          <w:szCs w:val="22"/>
          <w:lang w:eastAsia="en-US"/>
        </w:rPr>
        <w:t>pateikiamos naudojantis</w:t>
      </w:r>
      <w:r w:rsidR="0005073E" w:rsidRPr="00F06425">
        <w:rPr>
          <w:rFonts w:eastAsia="Calibri"/>
          <w:sz w:val="22"/>
          <w:szCs w:val="22"/>
          <w:lang w:eastAsia="en-US"/>
        </w:rPr>
        <w:t xml:space="preserve"> </w:t>
      </w:r>
      <w:r w:rsidR="00DD57D4" w:rsidRPr="00F06425">
        <w:rPr>
          <w:rFonts w:eastAsia="Calibri"/>
          <w:sz w:val="22"/>
          <w:szCs w:val="22"/>
          <w:lang w:eastAsia="en-US"/>
        </w:rPr>
        <w:t>informacinės sistemos „</w:t>
      </w:r>
      <w:r w:rsidR="00D330B3">
        <w:rPr>
          <w:rFonts w:eastAsia="Calibri"/>
          <w:sz w:val="22"/>
          <w:szCs w:val="22"/>
          <w:lang w:eastAsia="en-US"/>
        </w:rPr>
        <w:t>SABIS</w:t>
      </w:r>
      <w:r w:rsidR="00DD57D4" w:rsidRPr="00F06425">
        <w:rPr>
          <w:rFonts w:eastAsia="Calibri"/>
          <w:sz w:val="22"/>
          <w:szCs w:val="22"/>
          <w:lang w:eastAsia="en-US"/>
        </w:rPr>
        <w:t xml:space="preserve">“ priemonėmis, išskyrus Lietuvos Respublikos Viešųjų pirkimų įstatymo 22 straipsnio 12 dalyje nustatytus atvejus. Tiekėjo pateikto mokėjimo dokumento komentare turi būti nurodyta Pirkėjo kelių tarnyba (struktūrinis vienetas), Sutarties sudarymo data bei </w:t>
      </w:r>
      <w:r w:rsidR="00DD57D4" w:rsidRPr="00F06425">
        <w:rPr>
          <w:rFonts w:eastAsia="Calibri"/>
          <w:sz w:val="22"/>
          <w:szCs w:val="22"/>
          <w:lang w:eastAsia="lt-LT"/>
        </w:rPr>
        <w:t>Pirkėjo suteiktas Sutarties numeris.</w:t>
      </w:r>
    </w:p>
    <w:p w14:paraId="700C2823" w14:textId="78C4DDC9" w:rsidR="00F06425" w:rsidRPr="002B0C31" w:rsidRDefault="004039AC" w:rsidP="00F06425">
      <w:pPr>
        <w:pBdr>
          <w:top w:val="single" w:sz="8" w:space="1" w:color="auto"/>
          <w:bottom w:val="single" w:sz="8" w:space="1" w:color="auto"/>
        </w:pBdr>
        <w:tabs>
          <w:tab w:val="left" w:pos="284"/>
        </w:tabs>
        <w:spacing w:before="60" w:after="60" w:line="276" w:lineRule="auto"/>
        <w:contextualSpacing/>
        <w:jc w:val="both"/>
        <w:rPr>
          <w:color w:val="538135" w:themeColor="accent6" w:themeShade="BF"/>
          <w:sz w:val="22"/>
          <w:szCs w:val="22"/>
        </w:rPr>
      </w:pPr>
      <w:r w:rsidRPr="004039AC">
        <w:rPr>
          <w:rFonts w:eastAsia="Times New Roman"/>
          <w:color w:val="00B050"/>
          <w:sz w:val="22"/>
          <w:szCs w:val="22"/>
          <w:lang w:eastAsia="ar-SA"/>
        </w:rPr>
        <w:tab/>
      </w:r>
      <w:r w:rsidR="00F06425" w:rsidRPr="0053373E">
        <w:rPr>
          <w:rFonts w:eastAsiaTheme="minorEastAsia"/>
          <w:b/>
          <w:color w:val="538135" w:themeColor="accent6" w:themeShade="BF"/>
        </w:rPr>
        <w:t>4</w:t>
      </w:r>
      <w:r w:rsidR="00F06425" w:rsidRPr="002B0C31">
        <w:rPr>
          <w:rFonts w:eastAsiaTheme="minorEastAsia"/>
          <w:b/>
          <w:color w:val="538135" w:themeColor="accent6" w:themeShade="BF"/>
          <w:sz w:val="22"/>
          <w:szCs w:val="22"/>
        </w:rPr>
        <w:t>. APLINKOSAUGINIAI REIKALAVIMAI</w:t>
      </w:r>
    </w:p>
    <w:p w14:paraId="1D6CC87E" w14:textId="77777777" w:rsidR="00F06425" w:rsidRPr="002B0C31" w:rsidRDefault="00F06425" w:rsidP="00F06425">
      <w:pPr>
        <w:shd w:val="clear" w:color="auto" w:fill="FFFFFF"/>
        <w:spacing w:before="60" w:after="60"/>
        <w:jc w:val="both"/>
        <w:rPr>
          <w:color w:val="538135" w:themeColor="accent6" w:themeShade="BF"/>
          <w:sz w:val="22"/>
          <w:szCs w:val="22"/>
        </w:rPr>
      </w:pPr>
      <w:r w:rsidRPr="002B0C31">
        <w:rPr>
          <w:color w:val="538135" w:themeColor="accent6" w:themeShade="BF"/>
          <w:sz w:val="22"/>
          <w:szCs w:val="22"/>
        </w:rPr>
        <w:t>Pirkėjas siekia, jog jo ir Tiekėjo veiksmai darytų kuo mažesnį poveikį aplinkai, todėl:</w:t>
      </w:r>
    </w:p>
    <w:p w14:paraId="71545453" w14:textId="77777777" w:rsidR="00F06425" w:rsidRPr="002B0C31" w:rsidRDefault="00F06425" w:rsidP="00F06425">
      <w:pPr>
        <w:pStyle w:val="Sraopastraipa"/>
        <w:numPr>
          <w:ilvl w:val="1"/>
          <w:numId w:val="14"/>
        </w:numPr>
        <w:pBdr>
          <w:top w:val="none" w:sz="0" w:space="0" w:color="auto"/>
          <w:left w:val="none" w:sz="0" w:space="0" w:color="auto"/>
          <w:bottom w:val="none" w:sz="0" w:space="0" w:color="auto"/>
          <w:right w:val="none" w:sz="0" w:space="0" w:color="auto"/>
        </w:pBdr>
        <w:shd w:val="clear" w:color="auto" w:fill="FFFFFF"/>
        <w:suppressAutoHyphens w:val="0"/>
        <w:spacing w:before="60" w:after="60"/>
        <w:jc w:val="both"/>
        <w:rPr>
          <w:color w:val="538135" w:themeColor="accent6" w:themeShade="BF"/>
          <w:sz w:val="22"/>
          <w:szCs w:val="22"/>
          <w:lang w:val="lt-LT"/>
        </w:rPr>
      </w:pPr>
      <w:r w:rsidRPr="002B0C31">
        <w:rPr>
          <w:color w:val="538135" w:themeColor="accent6" w:themeShade="BF"/>
          <w:sz w:val="22"/>
          <w:szCs w:val="22"/>
          <w:lang w:val="lt-LT"/>
        </w:rPr>
        <w:t>Viešojo pirkimo ir sutarties vykdymo metu bendravimas tarp Tiekėjo ir Pirkėjo bus vykdomas tik elektroninėmis   priemonėmis (CVP IS priemonėmis, telefonu, elektroniniu paštu, ar kt.);</w:t>
      </w:r>
    </w:p>
    <w:p w14:paraId="4B33EA17" w14:textId="77777777" w:rsidR="00F06425" w:rsidRPr="002B0C31" w:rsidRDefault="00F06425" w:rsidP="00F06425">
      <w:pPr>
        <w:pStyle w:val="Sraopastraipa"/>
        <w:numPr>
          <w:ilvl w:val="1"/>
          <w:numId w:val="14"/>
        </w:numPr>
        <w:pBdr>
          <w:top w:val="none" w:sz="0" w:space="0" w:color="auto"/>
          <w:left w:val="none" w:sz="0" w:space="0" w:color="auto"/>
          <w:bottom w:val="none" w:sz="0" w:space="0" w:color="auto"/>
          <w:right w:val="none" w:sz="0" w:space="0" w:color="auto"/>
        </w:pBdr>
        <w:shd w:val="clear" w:color="auto" w:fill="FFFFFF"/>
        <w:suppressAutoHyphens w:val="0"/>
        <w:spacing w:before="60" w:after="60"/>
        <w:jc w:val="both"/>
        <w:rPr>
          <w:color w:val="538135" w:themeColor="accent6" w:themeShade="BF"/>
          <w:sz w:val="22"/>
          <w:szCs w:val="22"/>
          <w:lang w:val="lt-LT"/>
        </w:rPr>
      </w:pPr>
      <w:r w:rsidRPr="002B0C31">
        <w:rPr>
          <w:color w:val="538135" w:themeColor="accent6" w:themeShade="BF"/>
          <w:sz w:val="22"/>
          <w:szCs w:val="22"/>
          <w:lang w:val="lt-LT"/>
        </w:rPr>
        <w:t>Visa dokumentacija susijusi su Sutarties vykdymu teikiama Pirkėjui ir Tiekėjui elektorinėmis priemonėmis (elektoriniu paštu ar kt.);</w:t>
      </w:r>
    </w:p>
    <w:p w14:paraId="21A84A9A" w14:textId="77777777" w:rsidR="00F06425" w:rsidRPr="002B0C31" w:rsidRDefault="00F06425" w:rsidP="00F06425">
      <w:pPr>
        <w:pStyle w:val="Sraopastraipa"/>
        <w:numPr>
          <w:ilvl w:val="1"/>
          <w:numId w:val="14"/>
        </w:numPr>
        <w:pBdr>
          <w:top w:val="none" w:sz="0" w:space="0" w:color="auto"/>
          <w:left w:val="none" w:sz="0" w:space="0" w:color="auto"/>
          <w:bottom w:val="none" w:sz="0" w:space="0" w:color="auto"/>
          <w:right w:val="none" w:sz="0" w:space="0" w:color="auto"/>
        </w:pBdr>
        <w:shd w:val="clear" w:color="auto" w:fill="FFFFFF"/>
        <w:suppressAutoHyphens w:val="0"/>
        <w:spacing w:before="60" w:after="60"/>
        <w:jc w:val="both"/>
        <w:rPr>
          <w:color w:val="538135" w:themeColor="accent6" w:themeShade="BF"/>
          <w:sz w:val="22"/>
          <w:szCs w:val="22"/>
          <w:lang w:val="lt-LT"/>
        </w:rPr>
      </w:pPr>
      <w:r w:rsidRPr="002B0C31">
        <w:rPr>
          <w:color w:val="538135" w:themeColor="accent6" w:themeShade="BF"/>
          <w:sz w:val="22"/>
          <w:szCs w:val="22"/>
          <w:lang w:val="lt-LT"/>
        </w:rPr>
        <w:t>Sutartis bus pasirašoma tik elektroninėmis priemonėmis (elektroniniu parašu)</w:t>
      </w:r>
    </w:p>
    <w:p w14:paraId="5042AC0B" w14:textId="77777777" w:rsidR="00F06425" w:rsidRPr="002B0C31" w:rsidRDefault="00F06425" w:rsidP="00F06425">
      <w:pPr>
        <w:pStyle w:val="Sraopastraipa"/>
        <w:numPr>
          <w:ilvl w:val="1"/>
          <w:numId w:val="14"/>
        </w:numPr>
        <w:pBdr>
          <w:top w:val="none" w:sz="0" w:space="0" w:color="auto"/>
          <w:left w:val="none" w:sz="0" w:space="0" w:color="auto"/>
          <w:bottom w:val="none" w:sz="0" w:space="0" w:color="auto"/>
          <w:right w:val="none" w:sz="0" w:space="0" w:color="auto"/>
        </w:pBdr>
        <w:shd w:val="clear" w:color="auto" w:fill="FFFFFF"/>
        <w:suppressAutoHyphens w:val="0"/>
        <w:spacing w:before="60" w:after="60"/>
        <w:jc w:val="both"/>
        <w:rPr>
          <w:color w:val="538135" w:themeColor="accent6" w:themeShade="BF"/>
          <w:sz w:val="22"/>
          <w:szCs w:val="22"/>
          <w:lang w:val="lt-LT"/>
        </w:rPr>
      </w:pPr>
      <w:r w:rsidRPr="002B0C31">
        <w:rPr>
          <w:color w:val="538135" w:themeColor="accent6" w:themeShade="BF"/>
          <w:sz w:val="22"/>
          <w:szCs w:val="22"/>
          <w:lang w:val="lt-LT"/>
        </w:rPr>
        <w:t>Tiekėjas įsipareigoja mažinti popieriaus sunaudojimą, atsisakyti nebūtino dokumentų kopijavimo ir spausdinimo, jeigu bus naudojamos kanceliarinės prekės, jos turi būti pagamintos iš perdirbtų žaliavų arba tinkamos perdirbimui.</w:t>
      </w:r>
      <w:bookmarkStart w:id="16" w:name="_Hlk127867960"/>
    </w:p>
    <w:p w14:paraId="28CF0162" w14:textId="77777777" w:rsidR="00F06425" w:rsidRPr="002B0C31" w:rsidRDefault="00F06425" w:rsidP="00F06425">
      <w:pPr>
        <w:pStyle w:val="Sraopastraipa"/>
        <w:numPr>
          <w:ilvl w:val="1"/>
          <w:numId w:val="14"/>
        </w:numPr>
        <w:pBdr>
          <w:top w:val="none" w:sz="0" w:space="0" w:color="auto"/>
          <w:left w:val="none" w:sz="0" w:space="0" w:color="auto"/>
          <w:bottom w:val="none" w:sz="0" w:space="0" w:color="auto"/>
          <w:right w:val="none" w:sz="0" w:space="0" w:color="auto"/>
        </w:pBdr>
        <w:shd w:val="clear" w:color="auto" w:fill="FFFFFF"/>
        <w:suppressAutoHyphens w:val="0"/>
        <w:spacing w:before="60" w:after="60"/>
        <w:jc w:val="both"/>
        <w:rPr>
          <w:color w:val="538135" w:themeColor="accent6" w:themeShade="BF"/>
          <w:sz w:val="22"/>
          <w:szCs w:val="22"/>
          <w:lang w:val="lt-LT"/>
        </w:rPr>
      </w:pPr>
      <w:r w:rsidRPr="002B0C31">
        <w:rPr>
          <w:color w:val="538135" w:themeColor="accent6" w:themeShade="BF"/>
          <w:sz w:val="22"/>
          <w:szCs w:val="22"/>
          <w:lang w:val="lt-LT"/>
        </w:rPr>
        <w:t>Jei įsigyjamos Prekės turi būti tiekiamos ar perduodamos antrinėje pakuotėje, jos turi atitikti pakuotėms nustatytus minimalius aplinkos apsaugos kriterijus, nebent tai prieštarauja higienos normoms</w:t>
      </w:r>
      <w:bookmarkStart w:id="17" w:name="_Hlk123735984"/>
      <w:r w:rsidRPr="002B0C31">
        <w:rPr>
          <w:color w:val="538135" w:themeColor="accent6" w:themeShade="BF"/>
          <w:sz w:val="22"/>
          <w:szCs w:val="22"/>
          <w:lang w:val="lt-LT"/>
        </w:rPr>
        <w:t>. P</w:t>
      </w:r>
      <w:r w:rsidRPr="002B0C31">
        <w:rPr>
          <w:color w:val="538135" w:themeColor="accent6" w:themeShade="BF"/>
          <w:sz w:val="22"/>
          <w:szCs w:val="22"/>
          <w:lang w:val="lt-LT" w:eastAsia="lt-LT"/>
        </w:rPr>
        <w:t>akuotės</w:t>
      </w:r>
      <w:r w:rsidRPr="002B0C31">
        <w:rPr>
          <w:b/>
          <w:bCs/>
          <w:color w:val="538135" w:themeColor="accent6" w:themeShade="BF"/>
          <w:sz w:val="22"/>
          <w:szCs w:val="22"/>
          <w:lang w:val="lt-LT" w:eastAsia="lt-LT"/>
        </w:rPr>
        <w:t xml:space="preserve"> </w:t>
      </w:r>
      <w:r w:rsidRPr="002B0C31">
        <w:rPr>
          <w:color w:val="538135" w:themeColor="accent6" w:themeShade="BF"/>
          <w:sz w:val="22"/>
          <w:szCs w:val="22"/>
          <w:lang w:val="lt-LT" w:eastAsia="lt-LT"/>
        </w:rPr>
        <w:t>turi būti laikytinos perdirbamosiomis pakuotėmis pagal Lietuvos Respublikos mokesčio už aplinkos teršimą įstatymo nuostatas</w:t>
      </w:r>
      <w:bookmarkEnd w:id="16"/>
      <w:bookmarkEnd w:id="17"/>
      <w:r w:rsidRPr="002B0C31">
        <w:rPr>
          <w:color w:val="538135" w:themeColor="accent6" w:themeShade="BF"/>
          <w:sz w:val="22"/>
          <w:szCs w:val="22"/>
          <w:lang w:val="lt-LT" w:eastAsia="lt-LT"/>
        </w:rPr>
        <w:t>.</w:t>
      </w:r>
    </w:p>
    <w:p w14:paraId="2874C8D8" w14:textId="77777777" w:rsidR="00F06425" w:rsidRPr="002B0C31" w:rsidRDefault="00F06425" w:rsidP="00F06425">
      <w:pPr>
        <w:pStyle w:val="Sraopastraipa"/>
        <w:numPr>
          <w:ilvl w:val="1"/>
          <w:numId w:val="14"/>
        </w:numPr>
        <w:pBdr>
          <w:top w:val="none" w:sz="0" w:space="0" w:color="auto"/>
          <w:left w:val="none" w:sz="0" w:space="0" w:color="auto"/>
          <w:bottom w:val="none" w:sz="0" w:space="0" w:color="auto"/>
          <w:right w:val="none" w:sz="0" w:space="0" w:color="auto"/>
        </w:pBdr>
        <w:shd w:val="clear" w:color="auto" w:fill="FFFFFF"/>
        <w:suppressAutoHyphens w:val="0"/>
        <w:spacing w:before="60" w:after="60"/>
        <w:jc w:val="both"/>
        <w:rPr>
          <w:color w:val="538135" w:themeColor="accent6" w:themeShade="BF"/>
          <w:sz w:val="22"/>
          <w:szCs w:val="22"/>
          <w:lang w:val="lt-LT"/>
        </w:rPr>
      </w:pPr>
      <w:r w:rsidRPr="002B0C31">
        <w:rPr>
          <w:color w:val="538135" w:themeColor="accent6" w:themeShade="BF"/>
          <w:sz w:val="22"/>
          <w:szCs w:val="22"/>
          <w:lang w:val="lt-LT"/>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611A5FAC" w14:textId="2349E1CF" w:rsidR="00DD57D4" w:rsidRPr="00DD57D4" w:rsidRDefault="00DD57D4" w:rsidP="00F06425">
      <w:pPr>
        <w:tabs>
          <w:tab w:val="left" w:pos="540"/>
          <w:tab w:val="left" w:pos="810"/>
          <w:tab w:val="left" w:pos="1560"/>
        </w:tabs>
        <w:jc w:val="both"/>
        <w:rPr>
          <w:rFonts w:eastAsia="Times New Roman"/>
          <w:sz w:val="22"/>
          <w:lang w:eastAsia="lt-LT"/>
        </w:rPr>
      </w:pPr>
    </w:p>
    <w:p w14:paraId="4BD54364" w14:textId="77777777" w:rsidR="00DD57D4" w:rsidRPr="00DD57D4" w:rsidRDefault="00DD57D4" w:rsidP="00DD57D4">
      <w:pPr>
        <w:pBdr>
          <w:top w:val="none" w:sz="0" w:space="0" w:color="auto"/>
          <w:left w:val="none" w:sz="0" w:space="0" w:color="auto"/>
          <w:bottom w:val="none" w:sz="0" w:space="0" w:color="auto"/>
          <w:right w:val="none" w:sz="0" w:space="0" w:color="auto"/>
        </w:pBdr>
        <w:tabs>
          <w:tab w:val="left" w:pos="540"/>
          <w:tab w:val="left" w:pos="810"/>
        </w:tabs>
        <w:ind w:left="644"/>
        <w:jc w:val="both"/>
        <w:rPr>
          <w:rFonts w:eastAsia="Times New Roman"/>
          <w:sz w:val="22"/>
          <w:szCs w:val="22"/>
          <w:lang w:eastAsia="ar-SA"/>
        </w:rPr>
      </w:pPr>
    </w:p>
    <w:p w14:paraId="4F874179" w14:textId="4C8456AF" w:rsidR="00DD57D4" w:rsidRPr="00F06425" w:rsidRDefault="00DD57D4" w:rsidP="00F06425">
      <w:pPr>
        <w:pStyle w:val="Sraopastraipa"/>
        <w:numPr>
          <w:ilvl w:val="0"/>
          <w:numId w:val="14"/>
        </w:numPr>
        <w:pBdr>
          <w:top w:val="single" w:sz="8" w:space="1" w:color="auto"/>
          <w:left w:val="none" w:sz="0" w:space="0" w:color="auto"/>
          <w:bottom w:val="single" w:sz="8" w:space="1" w:color="auto"/>
          <w:right w:val="none" w:sz="0" w:space="0" w:color="auto"/>
        </w:pBdr>
        <w:tabs>
          <w:tab w:val="left" w:pos="284"/>
        </w:tabs>
        <w:suppressAutoHyphens w:val="0"/>
        <w:spacing w:after="160" w:line="259" w:lineRule="auto"/>
        <w:rPr>
          <w:rFonts w:eastAsia="Calibri"/>
          <w:b/>
          <w:sz w:val="22"/>
          <w:szCs w:val="22"/>
          <w:lang w:eastAsia="en-US"/>
        </w:rPr>
      </w:pPr>
      <w:proofErr w:type="spellStart"/>
      <w:r w:rsidRPr="00F06425">
        <w:rPr>
          <w:rFonts w:eastAsia="Calibri"/>
          <w:b/>
          <w:sz w:val="22"/>
          <w:szCs w:val="22"/>
          <w:lang w:eastAsia="en-US"/>
        </w:rPr>
        <w:lastRenderedPageBreak/>
        <w:t>Priedai</w:t>
      </w:r>
      <w:proofErr w:type="spellEnd"/>
      <w:r w:rsidR="00F06425">
        <w:rPr>
          <w:rFonts w:eastAsia="Calibri"/>
          <w:b/>
          <w:sz w:val="22"/>
          <w:szCs w:val="22"/>
          <w:lang w:eastAsia="en-US"/>
        </w:rPr>
        <w:t>.</w:t>
      </w:r>
    </w:p>
    <w:p w14:paraId="310D0C13" w14:textId="77777777" w:rsidR="00364063" w:rsidRPr="00364063" w:rsidRDefault="00F06425" w:rsidP="00F06425">
      <w:pPr>
        <w:pBdr>
          <w:top w:val="none" w:sz="0" w:space="0" w:color="auto"/>
          <w:left w:val="none" w:sz="0" w:space="0" w:color="auto"/>
          <w:bottom w:val="none" w:sz="0" w:space="0" w:color="auto"/>
          <w:right w:val="none" w:sz="0" w:space="0" w:color="auto"/>
        </w:pBdr>
        <w:suppressAutoHyphens w:val="0"/>
        <w:rPr>
          <w:rFonts w:eastAsia="Times New Roman"/>
          <w:sz w:val="22"/>
          <w:szCs w:val="22"/>
          <w:lang w:eastAsia="en-US"/>
        </w:rPr>
      </w:pPr>
      <w:r w:rsidRPr="00364063">
        <w:rPr>
          <w:rFonts w:eastAsia="Times New Roman"/>
          <w:sz w:val="22"/>
          <w:szCs w:val="22"/>
          <w:lang w:eastAsia="en-US"/>
        </w:rPr>
        <w:t>Techninės specifikacijos priedai</w:t>
      </w:r>
      <w:r w:rsidR="00364063" w:rsidRPr="00364063">
        <w:rPr>
          <w:rFonts w:eastAsia="Times New Roman"/>
          <w:sz w:val="22"/>
          <w:szCs w:val="22"/>
          <w:lang w:eastAsia="en-US"/>
        </w:rPr>
        <w:t>:</w:t>
      </w:r>
      <w:r w:rsidRPr="00364063">
        <w:rPr>
          <w:rFonts w:eastAsia="Times New Roman"/>
          <w:sz w:val="22"/>
          <w:szCs w:val="22"/>
          <w:lang w:eastAsia="en-US"/>
        </w:rPr>
        <w:t xml:space="preserve"> </w:t>
      </w:r>
    </w:p>
    <w:p w14:paraId="38CDD11E" w14:textId="170E10CA" w:rsidR="00364063" w:rsidRPr="00364063" w:rsidRDefault="00364063" w:rsidP="00DF4936">
      <w:pPr>
        <w:pStyle w:val="Sraopastraipa"/>
        <w:numPr>
          <w:ilvl w:val="0"/>
          <w:numId w:val="17"/>
        </w:numPr>
        <w:pBdr>
          <w:top w:val="none" w:sz="0" w:space="0" w:color="auto"/>
          <w:left w:val="none" w:sz="0" w:space="0" w:color="auto"/>
          <w:bottom w:val="none" w:sz="0" w:space="0" w:color="auto"/>
          <w:right w:val="none" w:sz="0" w:space="0" w:color="auto"/>
        </w:pBdr>
        <w:suppressAutoHyphens w:val="0"/>
        <w:rPr>
          <w:sz w:val="22"/>
          <w:szCs w:val="22"/>
          <w:lang w:val="lt-LT" w:eastAsia="en-US"/>
        </w:rPr>
      </w:pPr>
      <w:r w:rsidRPr="00364063">
        <w:rPr>
          <w:sz w:val="22"/>
          <w:szCs w:val="22"/>
          <w:lang w:val="lt-LT" w:eastAsia="en-US"/>
        </w:rPr>
        <w:t>TECHNINIAI  REIKALAVIMAI „PRIEKABA SAVIVARTĖ O4 KLASĖS, CENTRINIŲ AŠIŲ.“</w:t>
      </w:r>
    </w:p>
    <w:p w14:paraId="6A340845" w14:textId="6A96AA3A" w:rsidR="00364063" w:rsidRPr="00364063" w:rsidRDefault="00364063" w:rsidP="009B36E0">
      <w:pPr>
        <w:pStyle w:val="Sraopastraipa"/>
        <w:numPr>
          <w:ilvl w:val="0"/>
          <w:numId w:val="17"/>
        </w:numPr>
        <w:pBdr>
          <w:top w:val="none" w:sz="0" w:space="0" w:color="auto"/>
          <w:left w:val="none" w:sz="0" w:space="0" w:color="auto"/>
          <w:bottom w:val="none" w:sz="0" w:space="0" w:color="auto"/>
          <w:right w:val="none" w:sz="0" w:space="0" w:color="auto"/>
        </w:pBdr>
        <w:suppressAutoHyphens w:val="0"/>
        <w:rPr>
          <w:sz w:val="22"/>
          <w:szCs w:val="22"/>
          <w:lang w:val="lt-LT" w:eastAsia="en-US"/>
        </w:rPr>
      </w:pPr>
      <w:r w:rsidRPr="00364063">
        <w:rPr>
          <w:sz w:val="22"/>
          <w:szCs w:val="22"/>
          <w:lang w:val="lt-LT" w:eastAsia="en-US"/>
        </w:rPr>
        <w:t>TECHNINIAI  REIKALAVIMAI „PRIEKABA SAVIVARTĖ O4 KLASĖS, CENTRINIŲ AŠIŲ ASFALTBETONIO TERMOSO GABENIMUI“.</w:t>
      </w:r>
    </w:p>
    <w:p w14:paraId="3855DA1D" w14:textId="310D651D" w:rsidR="00364063" w:rsidRPr="00364063" w:rsidRDefault="00364063" w:rsidP="005E4F6D">
      <w:pPr>
        <w:pStyle w:val="Sraopastraipa"/>
        <w:numPr>
          <w:ilvl w:val="0"/>
          <w:numId w:val="17"/>
        </w:numPr>
        <w:pBdr>
          <w:top w:val="none" w:sz="0" w:space="0" w:color="auto"/>
          <w:left w:val="none" w:sz="0" w:space="0" w:color="auto"/>
          <w:bottom w:val="none" w:sz="0" w:space="0" w:color="auto"/>
          <w:right w:val="none" w:sz="0" w:space="0" w:color="auto"/>
        </w:pBdr>
        <w:suppressAutoHyphens w:val="0"/>
        <w:rPr>
          <w:sz w:val="22"/>
          <w:szCs w:val="22"/>
          <w:lang w:val="lt-LT" w:eastAsia="en-US"/>
        </w:rPr>
      </w:pPr>
      <w:r w:rsidRPr="00364063">
        <w:rPr>
          <w:sz w:val="22"/>
          <w:szCs w:val="22"/>
          <w:lang w:val="lt-LT" w:eastAsia="en-US"/>
        </w:rPr>
        <w:t>TECHNINIAI  REIKALAVIMAI „SAVIVARTĖ PUSPRIEKABĖ O4 KLASĖS“.</w:t>
      </w:r>
    </w:p>
    <w:p w14:paraId="602E30D3" w14:textId="77777777" w:rsidR="00364063" w:rsidRPr="00364063" w:rsidRDefault="00364063" w:rsidP="00467E2C">
      <w:pPr>
        <w:pStyle w:val="Sraopastraipa"/>
        <w:numPr>
          <w:ilvl w:val="0"/>
          <w:numId w:val="17"/>
        </w:numPr>
        <w:pBdr>
          <w:top w:val="none" w:sz="0" w:space="0" w:color="auto"/>
          <w:left w:val="none" w:sz="0" w:space="0" w:color="auto"/>
          <w:bottom w:val="none" w:sz="0" w:space="0" w:color="auto"/>
          <w:right w:val="none" w:sz="0" w:space="0" w:color="auto"/>
        </w:pBdr>
        <w:suppressAutoHyphens w:val="0"/>
        <w:rPr>
          <w:sz w:val="22"/>
          <w:szCs w:val="22"/>
          <w:lang w:val="lt-LT" w:eastAsia="en-US"/>
        </w:rPr>
      </w:pPr>
      <w:r w:rsidRPr="00364063">
        <w:rPr>
          <w:sz w:val="22"/>
          <w:szCs w:val="22"/>
          <w:lang w:val="lt-LT" w:eastAsia="en-US"/>
        </w:rPr>
        <w:t>TECHNINIAI  REIKALAVIMAI „PRIEKABOS CENTRINIŲ AŠIŲ O4 KLASĖS, SU UŽVAŽIAVIMO JUOSTOMIS KELIO FREZŲ GABENIMUI“.</w:t>
      </w:r>
    </w:p>
    <w:p w14:paraId="1DA410BA" w14:textId="77777777" w:rsidR="00364063" w:rsidRPr="00364063" w:rsidRDefault="00364063" w:rsidP="000877D0">
      <w:pPr>
        <w:pStyle w:val="Sraopastraipa"/>
        <w:numPr>
          <w:ilvl w:val="0"/>
          <w:numId w:val="17"/>
        </w:numPr>
        <w:pBdr>
          <w:top w:val="none" w:sz="0" w:space="0" w:color="auto"/>
          <w:left w:val="none" w:sz="0" w:space="0" w:color="auto"/>
          <w:bottom w:val="none" w:sz="0" w:space="0" w:color="auto"/>
          <w:right w:val="none" w:sz="0" w:space="0" w:color="auto"/>
        </w:pBdr>
        <w:suppressAutoHyphens w:val="0"/>
        <w:rPr>
          <w:sz w:val="22"/>
          <w:szCs w:val="22"/>
          <w:lang w:val="lt-LT" w:eastAsia="en-US"/>
        </w:rPr>
      </w:pPr>
      <w:r w:rsidRPr="00364063">
        <w:rPr>
          <w:sz w:val="22"/>
          <w:szCs w:val="22"/>
          <w:lang w:val="lt-LT" w:eastAsia="en-US"/>
        </w:rPr>
        <w:t>TECHNINIAI  REIKALAVIMAI „PRIEKABOS CENTRINIŲ AŠIŲ O4 KLASĖS, SU UŽVAŽIAVIMO JUOSTOMIS PRIE N3 AUTOMOBILIŲ“.</w:t>
      </w:r>
    </w:p>
    <w:p w14:paraId="279EFFCE" w14:textId="04312CA3" w:rsidR="00364063" w:rsidRPr="00364063" w:rsidRDefault="00364063" w:rsidP="00727C40">
      <w:pPr>
        <w:pStyle w:val="Sraopastraipa"/>
        <w:numPr>
          <w:ilvl w:val="0"/>
          <w:numId w:val="17"/>
        </w:numPr>
        <w:pBdr>
          <w:top w:val="none" w:sz="0" w:space="0" w:color="auto"/>
          <w:left w:val="none" w:sz="0" w:space="0" w:color="auto"/>
          <w:bottom w:val="none" w:sz="0" w:space="0" w:color="auto"/>
          <w:right w:val="none" w:sz="0" w:space="0" w:color="auto"/>
        </w:pBdr>
        <w:suppressAutoHyphens w:val="0"/>
        <w:rPr>
          <w:sz w:val="22"/>
          <w:szCs w:val="22"/>
          <w:lang w:val="lt-LT" w:eastAsia="en-US"/>
        </w:rPr>
      </w:pPr>
      <w:r w:rsidRPr="00364063">
        <w:rPr>
          <w:sz w:val="22"/>
          <w:szCs w:val="22"/>
          <w:lang w:val="lt-LT" w:eastAsia="en-US"/>
        </w:rPr>
        <w:t>TECHNINIAI  REIKALAVIMAI „PRIEKABOS CENTRINIŲ AŠIŲ O3 KLASĖS, SU UŽVAŽIAVIMO JUOSTOMIS PRIE N2 AUTOMOBILIŲ“.</w:t>
      </w:r>
    </w:p>
    <w:p w14:paraId="5414FEF5" w14:textId="77777777" w:rsidR="00364063" w:rsidRPr="00364063" w:rsidRDefault="00364063" w:rsidP="00E67409">
      <w:pPr>
        <w:pStyle w:val="Sraopastraipa"/>
        <w:numPr>
          <w:ilvl w:val="0"/>
          <w:numId w:val="17"/>
        </w:numPr>
        <w:pBdr>
          <w:top w:val="none" w:sz="0" w:space="0" w:color="auto"/>
          <w:left w:val="none" w:sz="0" w:space="0" w:color="auto"/>
          <w:bottom w:val="none" w:sz="0" w:space="0" w:color="auto"/>
          <w:right w:val="none" w:sz="0" w:space="0" w:color="auto"/>
        </w:pBdr>
        <w:suppressAutoHyphens w:val="0"/>
        <w:rPr>
          <w:sz w:val="22"/>
          <w:szCs w:val="22"/>
          <w:lang w:val="lt-LT" w:eastAsia="en-US"/>
        </w:rPr>
      </w:pPr>
      <w:r w:rsidRPr="00364063">
        <w:rPr>
          <w:sz w:val="22"/>
          <w:szCs w:val="22"/>
          <w:lang w:val="lt-LT" w:eastAsia="en-US"/>
        </w:rPr>
        <w:t>TECHNINIAI  REIKALAVIMAI „PRIEKABA CENTRINIŲ AŠIŲ O2 KLASĖS SU UŽVAŽIAVIMO JUOSTOMIS“.</w:t>
      </w:r>
    </w:p>
    <w:p w14:paraId="35FBDE40" w14:textId="02A94933" w:rsidR="00F06425" w:rsidRPr="00364063" w:rsidRDefault="00364063" w:rsidP="0098082E">
      <w:pPr>
        <w:pStyle w:val="Sraopastraipa"/>
        <w:numPr>
          <w:ilvl w:val="0"/>
          <w:numId w:val="17"/>
        </w:numPr>
        <w:pBdr>
          <w:top w:val="none" w:sz="0" w:space="0" w:color="auto"/>
          <w:left w:val="none" w:sz="0" w:space="0" w:color="auto"/>
          <w:bottom w:val="none" w:sz="0" w:space="0" w:color="auto"/>
          <w:right w:val="none" w:sz="0" w:space="0" w:color="auto"/>
        </w:pBdr>
        <w:suppressAutoHyphens w:val="0"/>
        <w:rPr>
          <w:sz w:val="22"/>
          <w:szCs w:val="22"/>
          <w:lang w:val="lt-LT" w:eastAsia="en-US"/>
        </w:rPr>
      </w:pPr>
      <w:r w:rsidRPr="00364063">
        <w:rPr>
          <w:sz w:val="22"/>
          <w:szCs w:val="22"/>
          <w:lang w:val="lt-LT" w:eastAsia="en-US"/>
        </w:rPr>
        <w:t>TECHNINIAI  REIKALAVIMAI „PRIEKABA CENTRINĖS AŠIES O1 KLASĖS“.</w:t>
      </w:r>
      <w:r w:rsidR="00DD57D4" w:rsidRPr="00364063">
        <w:rPr>
          <w:sz w:val="22"/>
          <w:szCs w:val="22"/>
          <w:lang w:val="lt-LT" w:eastAsia="en-US"/>
        </w:rPr>
        <w:t xml:space="preserve">   </w:t>
      </w:r>
    </w:p>
    <w:p w14:paraId="3EEF5BAA" w14:textId="77777777" w:rsidR="00F06425" w:rsidRPr="00364063" w:rsidRDefault="00F06425" w:rsidP="00F06425">
      <w:pPr>
        <w:pBdr>
          <w:top w:val="none" w:sz="0" w:space="0" w:color="auto"/>
          <w:left w:val="none" w:sz="0" w:space="0" w:color="auto"/>
          <w:bottom w:val="none" w:sz="0" w:space="0" w:color="auto"/>
          <w:right w:val="none" w:sz="0" w:space="0" w:color="auto"/>
        </w:pBdr>
        <w:suppressAutoHyphens w:val="0"/>
        <w:rPr>
          <w:rFonts w:eastAsia="Times New Roman"/>
          <w:color w:val="FF0000"/>
          <w:sz w:val="22"/>
          <w:szCs w:val="22"/>
          <w:lang w:eastAsia="en-US"/>
        </w:rPr>
      </w:pPr>
    </w:p>
    <w:p w14:paraId="12E79940" w14:textId="1A8A190A" w:rsidR="00DD57D4" w:rsidRPr="00DD57D4" w:rsidRDefault="00DD57D4" w:rsidP="00F06425">
      <w:pPr>
        <w:pBdr>
          <w:top w:val="none" w:sz="0" w:space="0" w:color="auto"/>
          <w:left w:val="none" w:sz="0" w:space="0" w:color="auto"/>
          <w:bottom w:val="none" w:sz="0" w:space="0" w:color="auto"/>
          <w:right w:val="none" w:sz="0" w:space="0" w:color="auto"/>
        </w:pBdr>
        <w:suppressAutoHyphens w:val="0"/>
        <w:rPr>
          <w:rFonts w:eastAsia="Times New Roman"/>
          <w:sz w:val="22"/>
          <w:szCs w:val="22"/>
          <w:lang w:eastAsia="en-US"/>
        </w:rPr>
      </w:pPr>
      <w:r w:rsidRPr="00DD57D4">
        <w:rPr>
          <w:rFonts w:eastAsia="Times New Roman"/>
          <w:sz w:val="22"/>
          <w:szCs w:val="22"/>
          <w:lang w:eastAsia="en-US"/>
        </w:rPr>
        <w:t xml:space="preserve">        </w:t>
      </w:r>
    </w:p>
    <w:p w14:paraId="4C1AF85F" w14:textId="77777777" w:rsidR="004039AC" w:rsidRPr="004039AC" w:rsidRDefault="004039AC" w:rsidP="004039AC">
      <w:pPr>
        <w:pBdr>
          <w:top w:val="none" w:sz="0" w:space="0" w:color="auto"/>
          <w:left w:val="none" w:sz="0" w:space="0" w:color="auto"/>
          <w:bottom w:val="none" w:sz="0" w:space="0" w:color="auto"/>
          <w:right w:val="none" w:sz="0" w:space="0" w:color="auto"/>
        </w:pBdr>
        <w:suppressAutoHyphens w:val="0"/>
        <w:spacing w:after="160" w:line="259" w:lineRule="auto"/>
        <w:contextualSpacing/>
        <w:jc w:val="center"/>
        <w:rPr>
          <w:rFonts w:eastAsia="Calibri"/>
          <w:i/>
          <w:iCs/>
          <w:sz w:val="22"/>
          <w:szCs w:val="22"/>
          <w:lang w:eastAsia="en-US"/>
        </w:rPr>
      </w:pPr>
      <w:r w:rsidRPr="004039AC">
        <w:rPr>
          <w:rFonts w:eastAsia="Calibri"/>
          <w:b/>
          <w:bCs/>
          <w:color w:val="000000"/>
          <w:sz w:val="22"/>
          <w:szCs w:val="22"/>
          <w:highlight w:val="lightGray"/>
          <w:lang w:eastAsia="en-US"/>
        </w:rPr>
        <w:t>Pastaba:</w:t>
      </w:r>
      <w:r w:rsidRPr="004039AC">
        <w:rPr>
          <w:rFonts w:eastAsia="Calibri"/>
          <w:b/>
          <w:bCs/>
          <w:color w:val="000000"/>
          <w:sz w:val="22"/>
          <w:szCs w:val="22"/>
          <w:lang w:eastAsia="en-US"/>
        </w:rPr>
        <w:t xml:space="preserve"> Visos pirkimo dokumente esančios nuorodos į standartą, techninį liudijimą ar bendrąsias technines specifikacijas reiškia, kad Pirkėjas priima ir kitus dalyvių lygiaverčių Prekių/Įrangos įrodymus.</w:t>
      </w:r>
      <w:r w:rsidRPr="004039AC">
        <w:rPr>
          <w:rFonts w:eastAsia="Calibri"/>
          <w:i/>
          <w:iCs/>
          <w:sz w:val="22"/>
          <w:szCs w:val="22"/>
          <w:lang w:eastAsia="en-US"/>
        </w:rPr>
        <w:t xml:space="preserve"> Lygiavertiškumo įrodymas yra tiekėjo pareiga.</w:t>
      </w:r>
    </w:p>
    <w:p w14:paraId="41B72CA1" w14:textId="77777777" w:rsidR="004039AC" w:rsidRPr="004039AC" w:rsidRDefault="004039AC" w:rsidP="004039AC">
      <w:pPr>
        <w:pBdr>
          <w:top w:val="none" w:sz="0" w:space="0" w:color="auto"/>
          <w:left w:val="none" w:sz="0" w:space="0" w:color="auto"/>
          <w:bottom w:val="none" w:sz="0" w:space="0" w:color="auto"/>
          <w:right w:val="none" w:sz="0" w:space="0" w:color="auto"/>
        </w:pBdr>
        <w:suppressAutoHyphens w:val="0"/>
        <w:spacing w:after="160" w:line="259" w:lineRule="auto"/>
        <w:contextualSpacing/>
        <w:jc w:val="center"/>
        <w:rPr>
          <w:rFonts w:ascii="Calibri" w:eastAsia="Calibri" w:hAnsi="Calibri" w:cs="Calibri"/>
          <w:i/>
          <w:iCs/>
          <w:sz w:val="22"/>
          <w:szCs w:val="22"/>
          <w:lang w:eastAsia="en-US"/>
        </w:rPr>
      </w:pPr>
    </w:p>
    <w:p w14:paraId="59EEDB01" w14:textId="77777777" w:rsidR="00DD57D4" w:rsidRPr="00DD57D4" w:rsidRDefault="00DD57D4" w:rsidP="00DD57D4">
      <w:pPr>
        <w:pBdr>
          <w:top w:val="none" w:sz="0" w:space="0" w:color="auto"/>
          <w:left w:val="none" w:sz="0" w:space="0" w:color="auto"/>
          <w:bottom w:val="none" w:sz="0" w:space="0" w:color="auto"/>
          <w:right w:val="none" w:sz="0" w:space="0" w:color="auto"/>
        </w:pBdr>
        <w:suppressAutoHyphens w:val="0"/>
        <w:ind w:left="5184"/>
        <w:rPr>
          <w:rFonts w:eastAsia="Times New Roman"/>
          <w:sz w:val="22"/>
          <w:szCs w:val="22"/>
          <w:lang w:eastAsia="en-US"/>
        </w:rPr>
      </w:pPr>
    </w:p>
    <w:p w14:paraId="59859733" w14:textId="77777777" w:rsidR="00B76588" w:rsidRDefault="00B76588"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11992610" w14:textId="77777777" w:rsidR="00B76588" w:rsidRDefault="00B76588"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6A154DDD" w14:textId="77777777" w:rsidR="00B76588" w:rsidRDefault="00B76588"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46A858F8" w14:textId="77777777" w:rsidR="00B76588" w:rsidRDefault="00B76588"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0DD0BA0C" w14:textId="77777777" w:rsidR="00FE67CD" w:rsidRDefault="00FE67CD"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2F664B56"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7319DD7C"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01010C26"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2E5625A2"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0FE67A16"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78466BFB"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3F63A72A"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3A3FB2EB"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2B9839A8"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3EC73F57"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31FC8023"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47A3ECAD"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1132BB64"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0AA2104E"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7FD14F5A"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372DCD4D"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265C9C81"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1E893D53"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7E6D80B5" w14:textId="77777777" w:rsidR="004039AC" w:rsidRDefault="004039AC"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479626DD" w14:textId="77777777" w:rsidR="00FE67CD" w:rsidRDefault="00FE67CD"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2D65548B" w14:textId="77777777" w:rsidR="004E6905" w:rsidRDefault="004E6905"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bookmarkStart w:id="18" w:name="_Hlk164699834"/>
    </w:p>
    <w:p w14:paraId="12CD7B76" w14:textId="77777777" w:rsidR="00CE3FD7" w:rsidRDefault="00CE3FD7"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35C57845" w14:textId="77777777" w:rsidR="00CE3FD7" w:rsidRDefault="00CE3FD7"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5DB68704" w14:textId="77777777" w:rsidR="00AB66C7" w:rsidRDefault="00AB66C7"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7F69397F" w14:textId="77777777" w:rsidR="00AB66C7" w:rsidRDefault="00AB66C7"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77DBB620" w14:textId="77777777" w:rsidR="00AB66C7" w:rsidRDefault="00AB66C7"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2BEDDD93" w14:textId="77777777" w:rsidR="00AB66C7" w:rsidRDefault="00AB66C7"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1E251FF4" w14:textId="77777777" w:rsidR="00AB66C7" w:rsidRDefault="00AB66C7"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003CB9E5" w14:textId="77777777" w:rsidR="00AB66C7" w:rsidRDefault="00AB66C7"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p w14:paraId="5B6CBE61" w14:textId="77777777" w:rsidR="00A16246" w:rsidRDefault="00A16246"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bookmarkEnd w:id="0"/>
    <w:bookmarkEnd w:id="14"/>
    <w:bookmarkEnd w:id="15"/>
    <w:bookmarkEnd w:id="18"/>
    <w:p w14:paraId="5A0DD6E6" w14:textId="77777777" w:rsidR="00A16246" w:rsidRDefault="00A16246" w:rsidP="00A43619">
      <w:pPr>
        <w:pBdr>
          <w:top w:val="none" w:sz="0" w:space="0" w:color="auto"/>
          <w:left w:val="none" w:sz="0" w:space="0" w:color="auto"/>
          <w:bottom w:val="none" w:sz="0" w:space="0" w:color="auto"/>
          <w:right w:val="none" w:sz="0" w:space="0" w:color="auto"/>
        </w:pBdr>
        <w:autoSpaceDN w:val="0"/>
        <w:ind w:left="3888" w:firstLine="1296"/>
        <w:jc w:val="center"/>
        <w:rPr>
          <w:rFonts w:eastAsia="Times New Roman"/>
          <w:sz w:val="22"/>
          <w:szCs w:val="22"/>
          <w:lang w:eastAsia="ar-SA"/>
        </w:rPr>
      </w:pPr>
    </w:p>
    <w:sectPr w:rsidR="00A16246" w:rsidSect="00CE2598">
      <w:pgSz w:w="11906" w:h="16838"/>
      <w:pgMar w:top="709" w:right="1133" w:bottom="709"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CE0055"/>
    <w:multiLevelType w:val="multilevel"/>
    <w:tmpl w:val="F55C8132"/>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E4B5A68"/>
    <w:multiLevelType w:val="hybridMultilevel"/>
    <w:tmpl w:val="02DC12FA"/>
    <w:lvl w:ilvl="0" w:tplc="630A0A92">
      <w:start w:val="1"/>
      <w:numFmt w:val="decimal"/>
      <w:lvlText w:val="%1."/>
      <w:lvlJc w:val="left"/>
      <w:pPr>
        <w:ind w:left="644"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313D3149"/>
    <w:multiLevelType w:val="hybridMultilevel"/>
    <w:tmpl w:val="133EB324"/>
    <w:lvl w:ilvl="0" w:tplc="04270001">
      <w:start w:val="1"/>
      <w:numFmt w:val="bullet"/>
      <w:lvlText w:val=""/>
      <w:lvlJc w:val="left"/>
      <w:pPr>
        <w:ind w:left="1571" w:hanging="360"/>
      </w:pPr>
      <w:rPr>
        <w:rFonts w:ascii="Symbol" w:hAnsi="Symbol" w:hint="default"/>
      </w:rPr>
    </w:lvl>
    <w:lvl w:ilvl="1" w:tplc="04270003">
      <w:start w:val="1"/>
      <w:numFmt w:val="bullet"/>
      <w:lvlText w:val="o"/>
      <w:lvlJc w:val="left"/>
      <w:pPr>
        <w:ind w:left="2291" w:hanging="360"/>
      </w:pPr>
      <w:rPr>
        <w:rFonts w:ascii="Courier New" w:hAnsi="Courier New" w:cs="Courier New" w:hint="default"/>
      </w:rPr>
    </w:lvl>
    <w:lvl w:ilvl="2" w:tplc="04270005">
      <w:start w:val="1"/>
      <w:numFmt w:val="bullet"/>
      <w:lvlText w:val=""/>
      <w:lvlJc w:val="left"/>
      <w:pPr>
        <w:ind w:left="3011" w:hanging="360"/>
      </w:pPr>
      <w:rPr>
        <w:rFonts w:ascii="Wingdings" w:hAnsi="Wingdings" w:hint="default"/>
      </w:rPr>
    </w:lvl>
    <w:lvl w:ilvl="3" w:tplc="04270001">
      <w:start w:val="1"/>
      <w:numFmt w:val="bullet"/>
      <w:lvlText w:val=""/>
      <w:lvlJc w:val="left"/>
      <w:pPr>
        <w:ind w:left="3731" w:hanging="360"/>
      </w:pPr>
      <w:rPr>
        <w:rFonts w:ascii="Symbol" w:hAnsi="Symbol" w:hint="default"/>
      </w:rPr>
    </w:lvl>
    <w:lvl w:ilvl="4" w:tplc="04270003">
      <w:start w:val="1"/>
      <w:numFmt w:val="bullet"/>
      <w:lvlText w:val="o"/>
      <w:lvlJc w:val="left"/>
      <w:pPr>
        <w:ind w:left="4451" w:hanging="360"/>
      </w:pPr>
      <w:rPr>
        <w:rFonts w:ascii="Courier New" w:hAnsi="Courier New" w:cs="Courier New" w:hint="default"/>
      </w:rPr>
    </w:lvl>
    <w:lvl w:ilvl="5" w:tplc="04270005">
      <w:start w:val="1"/>
      <w:numFmt w:val="bullet"/>
      <w:lvlText w:val=""/>
      <w:lvlJc w:val="left"/>
      <w:pPr>
        <w:ind w:left="5171" w:hanging="360"/>
      </w:pPr>
      <w:rPr>
        <w:rFonts w:ascii="Wingdings" w:hAnsi="Wingdings" w:hint="default"/>
      </w:rPr>
    </w:lvl>
    <w:lvl w:ilvl="6" w:tplc="04270001">
      <w:start w:val="1"/>
      <w:numFmt w:val="bullet"/>
      <w:lvlText w:val=""/>
      <w:lvlJc w:val="left"/>
      <w:pPr>
        <w:ind w:left="5891" w:hanging="360"/>
      </w:pPr>
      <w:rPr>
        <w:rFonts w:ascii="Symbol" w:hAnsi="Symbol" w:hint="default"/>
      </w:rPr>
    </w:lvl>
    <w:lvl w:ilvl="7" w:tplc="04270003">
      <w:start w:val="1"/>
      <w:numFmt w:val="bullet"/>
      <w:lvlText w:val="o"/>
      <w:lvlJc w:val="left"/>
      <w:pPr>
        <w:ind w:left="6611" w:hanging="360"/>
      </w:pPr>
      <w:rPr>
        <w:rFonts w:ascii="Courier New" w:hAnsi="Courier New" w:cs="Courier New" w:hint="default"/>
      </w:rPr>
    </w:lvl>
    <w:lvl w:ilvl="8" w:tplc="04270005">
      <w:start w:val="1"/>
      <w:numFmt w:val="bullet"/>
      <w:lvlText w:val=""/>
      <w:lvlJc w:val="left"/>
      <w:pPr>
        <w:ind w:left="7331" w:hanging="360"/>
      </w:pPr>
      <w:rPr>
        <w:rFonts w:ascii="Wingdings" w:hAnsi="Wingdings" w:hint="default"/>
      </w:rPr>
    </w:lvl>
  </w:abstractNum>
  <w:abstractNum w:abstractNumId="6"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38EA35C3"/>
    <w:multiLevelType w:val="multilevel"/>
    <w:tmpl w:val="4FF84DBC"/>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862" w:hanging="720"/>
      </w:pPr>
      <w:rPr>
        <w:rFonts w:ascii="Times New Roman" w:eastAsia="Calibri" w:hAnsi="Times New Roman" w:cs="Times New Roman" w:hint="default"/>
        <w:b/>
        <w:bCs/>
        <w:i w:val="0"/>
        <w:color w:val="auto"/>
        <w:sz w:val="20"/>
        <w:szCs w:val="20"/>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8" w15:restartNumberingAfterBreak="0">
    <w:nsid w:val="418378B6"/>
    <w:multiLevelType w:val="multilevel"/>
    <w:tmpl w:val="5E848158"/>
    <w:lvl w:ilvl="0">
      <w:start w:val="1"/>
      <w:numFmt w:val="decimal"/>
      <w:lvlText w:val="%1."/>
      <w:lvlJc w:val="left"/>
      <w:pPr>
        <w:ind w:left="502"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578D17CE"/>
    <w:multiLevelType w:val="multilevel"/>
    <w:tmpl w:val="A0901BB4"/>
    <w:lvl w:ilvl="0">
      <w:start w:val="4"/>
      <w:numFmt w:val="decimal"/>
      <w:lvlText w:val="%1."/>
      <w:lvlJc w:val="left"/>
      <w:pPr>
        <w:ind w:left="360" w:hanging="360"/>
      </w:pPr>
      <w:rPr>
        <w:rFonts w:ascii="Times New Roman" w:eastAsia="Times New Roman" w:hAnsi="Times New Roman" w:cs="Times New Roman" w:hint="default"/>
      </w:rPr>
    </w:lvl>
    <w:lvl w:ilvl="1">
      <w:start w:val="3"/>
      <w:numFmt w:val="decimal"/>
      <w:lvlText w:val="%1.%2."/>
      <w:lvlJc w:val="left"/>
      <w:pPr>
        <w:ind w:left="360" w:hanging="360"/>
      </w:pPr>
      <w:rPr>
        <w:rFonts w:ascii="Times New Roman" w:eastAsia="Times New Roman" w:hAnsi="Times New Roman" w:cs="Times New Roman" w:hint="default"/>
        <w:b/>
        <w:bCs/>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ascii="Times New Roman" w:eastAsia="Times New Roman" w:hAnsi="Times New Roman" w:cs="Times New Roman" w:hint="default"/>
      </w:rPr>
    </w:lvl>
    <w:lvl w:ilvl="4">
      <w:start w:val="1"/>
      <w:numFmt w:val="decimal"/>
      <w:lvlText w:val="%1.%2.%3.%4.%5."/>
      <w:lvlJc w:val="left"/>
      <w:pPr>
        <w:ind w:left="1080" w:hanging="1080"/>
      </w:pPr>
      <w:rPr>
        <w:rFonts w:ascii="Times New Roman" w:eastAsia="Times New Roman" w:hAnsi="Times New Roman" w:cs="Times New Roman" w:hint="default"/>
      </w:rPr>
    </w:lvl>
    <w:lvl w:ilvl="5">
      <w:start w:val="1"/>
      <w:numFmt w:val="decimal"/>
      <w:lvlText w:val="%1.%2.%3.%4.%5.%6."/>
      <w:lvlJc w:val="left"/>
      <w:pPr>
        <w:ind w:left="1080" w:hanging="1080"/>
      </w:pPr>
      <w:rPr>
        <w:rFonts w:ascii="Times New Roman" w:eastAsia="Times New Roman" w:hAnsi="Times New Roman" w:cs="Times New Roman" w:hint="default"/>
      </w:rPr>
    </w:lvl>
    <w:lvl w:ilvl="6">
      <w:start w:val="1"/>
      <w:numFmt w:val="decimal"/>
      <w:lvlText w:val="%1.%2.%3.%4.%5.%6.%7."/>
      <w:lvlJc w:val="left"/>
      <w:pPr>
        <w:ind w:left="1440" w:hanging="1440"/>
      </w:pPr>
      <w:rPr>
        <w:rFonts w:ascii="Times New Roman" w:eastAsia="Times New Roman" w:hAnsi="Times New Roman" w:cs="Times New Roman" w:hint="default"/>
      </w:rPr>
    </w:lvl>
    <w:lvl w:ilvl="7">
      <w:start w:val="1"/>
      <w:numFmt w:val="decimal"/>
      <w:lvlText w:val="%1.%2.%3.%4.%5.%6.%7.%8."/>
      <w:lvlJc w:val="left"/>
      <w:pPr>
        <w:ind w:left="1440" w:hanging="1440"/>
      </w:pPr>
      <w:rPr>
        <w:rFonts w:ascii="Times New Roman" w:eastAsia="Times New Roman" w:hAnsi="Times New Roman" w:cs="Times New Roman" w:hint="default"/>
      </w:rPr>
    </w:lvl>
    <w:lvl w:ilvl="8">
      <w:start w:val="1"/>
      <w:numFmt w:val="decimal"/>
      <w:lvlText w:val="%1.%2.%3.%4.%5.%6.%7.%8.%9."/>
      <w:lvlJc w:val="left"/>
      <w:pPr>
        <w:ind w:left="1800" w:hanging="1800"/>
      </w:pPr>
      <w:rPr>
        <w:rFonts w:ascii="Times New Roman" w:eastAsia="Times New Roman" w:hAnsi="Times New Roman" w:cs="Times New Roman" w:hint="default"/>
      </w:rPr>
    </w:lvl>
  </w:abstractNum>
  <w:abstractNum w:abstractNumId="10"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769575C6"/>
    <w:multiLevelType w:val="multilevel"/>
    <w:tmpl w:val="1C600142"/>
    <w:lvl w:ilvl="0">
      <w:start w:val="2"/>
      <w:numFmt w:val="decimal"/>
      <w:lvlText w:val="%1."/>
      <w:lvlJc w:val="left"/>
      <w:pPr>
        <w:ind w:left="504" w:hanging="504"/>
      </w:pPr>
      <w:rPr>
        <w:rFonts w:hint="default"/>
      </w:rPr>
    </w:lvl>
    <w:lvl w:ilvl="1">
      <w:start w:val="4"/>
      <w:numFmt w:val="decimal"/>
      <w:lvlText w:val="%1.%2."/>
      <w:lvlJc w:val="left"/>
      <w:pPr>
        <w:ind w:left="864" w:hanging="504"/>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78674BCB"/>
    <w:multiLevelType w:val="multilevel"/>
    <w:tmpl w:val="4FF84DBC"/>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862" w:hanging="720"/>
      </w:pPr>
      <w:rPr>
        <w:rFonts w:ascii="Times New Roman" w:eastAsia="Calibri" w:hAnsi="Times New Roman" w:cs="Times New Roman" w:hint="default"/>
        <w:b/>
        <w:bCs/>
        <w:i w:val="0"/>
        <w:color w:val="auto"/>
        <w:sz w:val="20"/>
        <w:szCs w:val="20"/>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14"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098603711">
    <w:abstractNumId w:val="1"/>
  </w:num>
  <w:num w:numId="2" w16cid:durableId="1846819708">
    <w:abstractNumId w:val="8"/>
  </w:num>
  <w:num w:numId="3" w16cid:durableId="975378410">
    <w:abstractNumId w:val="8"/>
    <w:lvlOverride w:ilvl="0">
      <w:startOverride w:val="1"/>
    </w:lvlOverride>
  </w:num>
  <w:num w:numId="4" w16cid:durableId="893394335">
    <w:abstractNumId w:val="4"/>
  </w:num>
  <w:num w:numId="5" w16cid:durableId="1355422275">
    <w:abstractNumId w:val="4"/>
    <w:lvlOverride w:ilvl="0">
      <w:startOverride w:val="1"/>
    </w:lvlOverride>
    <w:lvlOverride w:ilvl="1">
      <w:startOverride w:val="1"/>
    </w:lvlOverride>
  </w:num>
  <w:num w:numId="6" w16cid:durableId="282738109">
    <w:abstractNumId w:val="13"/>
  </w:num>
  <w:num w:numId="7" w16cid:durableId="1147435418">
    <w:abstractNumId w:val="11"/>
  </w:num>
  <w:num w:numId="8" w16cid:durableId="1281836647">
    <w:abstractNumId w:val="6"/>
  </w:num>
  <w:num w:numId="9" w16cid:durableId="638418755">
    <w:abstractNumId w:val="5"/>
  </w:num>
  <w:num w:numId="10" w16cid:durableId="1588615510">
    <w:abstractNumId w:val="9"/>
  </w:num>
  <w:num w:numId="11" w16cid:durableId="598486544">
    <w:abstractNumId w:val="0"/>
  </w:num>
  <w:num w:numId="12" w16cid:durableId="1048919156">
    <w:abstractNumId w:val="7"/>
  </w:num>
  <w:num w:numId="13" w16cid:durableId="1656257509">
    <w:abstractNumId w:val="14"/>
  </w:num>
  <w:num w:numId="14" w16cid:durableId="1879320563">
    <w:abstractNumId w:val="10"/>
  </w:num>
  <w:num w:numId="15" w16cid:durableId="1710182400">
    <w:abstractNumId w:val="2"/>
  </w:num>
  <w:num w:numId="16" w16cid:durableId="1605848049">
    <w:abstractNumId w:val="12"/>
  </w:num>
  <w:num w:numId="17" w16cid:durableId="535503798">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4B0"/>
    <w:rsid w:val="0000481A"/>
    <w:rsid w:val="00011163"/>
    <w:rsid w:val="000120FE"/>
    <w:rsid w:val="00014FD7"/>
    <w:rsid w:val="00023E0A"/>
    <w:rsid w:val="00023E9E"/>
    <w:rsid w:val="0002550C"/>
    <w:rsid w:val="00026B24"/>
    <w:rsid w:val="00040729"/>
    <w:rsid w:val="0005073E"/>
    <w:rsid w:val="00053352"/>
    <w:rsid w:val="0006080F"/>
    <w:rsid w:val="00066160"/>
    <w:rsid w:val="00071174"/>
    <w:rsid w:val="00072204"/>
    <w:rsid w:val="000843CD"/>
    <w:rsid w:val="000858BB"/>
    <w:rsid w:val="00090FA2"/>
    <w:rsid w:val="000A2C5F"/>
    <w:rsid w:val="000A2CCF"/>
    <w:rsid w:val="000A6F89"/>
    <w:rsid w:val="000C14B0"/>
    <w:rsid w:val="000C21CF"/>
    <w:rsid w:val="000D488E"/>
    <w:rsid w:val="000D531E"/>
    <w:rsid w:val="000D55EB"/>
    <w:rsid w:val="000D5D61"/>
    <w:rsid w:val="000D6941"/>
    <w:rsid w:val="000D7C27"/>
    <w:rsid w:val="000F60BB"/>
    <w:rsid w:val="000F676D"/>
    <w:rsid w:val="001014D3"/>
    <w:rsid w:val="00103A5F"/>
    <w:rsid w:val="001045E4"/>
    <w:rsid w:val="00106FB4"/>
    <w:rsid w:val="00127141"/>
    <w:rsid w:val="00132FB4"/>
    <w:rsid w:val="00137BAB"/>
    <w:rsid w:val="00144D52"/>
    <w:rsid w:val="00150DDF"/>
    <w:rsid w:val="001543C1"/>
    <w:rsid w:val="00166B29"/>
    <w:rsid w:val="00171286"/>
    <w:rsid w:val="0017448B"/>
    <w:rsid w:val="00175422"/>
    <w:rsid w:val="00180C17"/>
    <w:rsid w:val="00183CC5"/>
    <w:rsid w:val="0018406D"/>
    <w:rsid w:val="00184707"/>
    <w:rsid w:val="00187654"/>
    <w:rsid w:val="00191AC1"/>
    <w:rsid w:val="00195C27"/>
    <w:rsid w:val="00196FE7"/>
    <w:rsid w:val="001A6339"/>
    <w:rsid w:val="001A6F64"/>
    <w:rsid w:val="001B0319"/>
    <w:rsid w:val="001B1F01"/>
    <w:rsid w:val="001C65D3"/>
    <w:rsid w:val="001E1080"/>
    <w:rsid w:val="001E1180"/>
    <w:rsid w:val="001E13E4"/>
    <w:rsid w:val="001E4EDA"/>
    <w:rsid w:val="001F5422"/>
    <w:rsid w:val="001F5E0C"/>
    <w:rsid w:val="001F6743"/>
    <w:rsid w:val="00210B1E"/>
    <w:rsid w:val="002125FC"/>
    <w:rsid w:val="002244A1"/>
    <w:rsid w:val="00224ACB"/>
    <w:rsid w:val="00227EEC"/>
    <w:rsid w:val="00233FCA"/>
    <w:rsid w:val="00235A5E"/>
    <w:rsid w:val="0023647E"/>
    <w:rsid w:val="00237589"/>
    <w:rsid w:val="002375AE"/>
    <w:rsid w:val="00240E61"/>
    <w:rsid w:val="0024592B"/>
    <w:rsid w:val="002555DB"/>
    <w:rsid w:val="002561F2"/>
    <w:rsid w:val="0027225F"/>
    <w:rsid w:val="00273B7C"/>
    <w:rsid w:val="002845E9"/>
    <w:rsid w:val="002A4428"/>
    <w:rsid w:val="002B0C31"/>
    <w:rsid w:val="002C419D"/>
    <w:rsid w:val="002C71C8"/>
    <w:rsid w:val="002D0367"/>
    <w:rsid w:val="002E03C0"/>
    <w:rsid w:val="002E3B83"/>
    <w:rsid w:val="002E5F3C"/>
    <w:rsid w:val="002E6221"/>
    <w:rsid w:val="002E6E46"/>
    <w:rsid w:val="002E7ECE"/>
    <w:rsid w:val="002F3E72"/>
    <w:rsid w:val="0030113F"/>
    <w:rsid w:val="00302071"/>
    <w:rsid w:val="00305DE2"/>
    <w:rsid w:val="003067AF"/>
    <w:rsid w:val="00306CBD"/>
    <w:rsid w:val="00310A6D"/>
    <w:rsid w:val="00313B0C"/>
    <w:rsid w:val="003166D8"/>
    <w:rsid w:val="003201D2"/>
    <w:rsid w:val="003309A4"/>
    <w:rsid w:val="00334950"/>
    <w:rsid w:val="00337C51"/>
    <w:rsid w:val="003453EA"/>
    <w:rsid w:val="00350D46"/>
    <w:rsid w:val="0035277D"/>
    <w:rsid w:val="003533E7"/>
    <w:rsid w:val="0035427A"/>
    <w:rsid w:val="003601EE"/>
    <w:rsid w:val="0036375E"/>
    <w:rsid w:val="00363FE3"/>
    <w:rsid w:val="00364063"/>
    <w:rsid w:val="003734D6"/>
    <w:rsid w:val="0037581E"/>
    <w:rsid w:val="003864DE"/>
    <w:rsid w:val="00394293"/>
    <w:rsid w:val="003A4C63"/>
    <w:rsid w:val="003B5413"/>
    <w:rsid w:val="003B5491"/>
    <w:rsid w:val="003C7300"/>
    <w:rsid w:val="003E1510"/>
    <w:rsid w:val="003E2C7E"/>
    <w:rsid w:val="003F2220"/>
    <w:rsid w:val="003F648D"/>
    <w:rsid w:val="00401D1C"/>
    <w:rsid w:val="004039AC"/>
    <w:rsid w:val="00403D58"/>
    <w:rsid w:val="00423FB1"/>
    <w:rsid w:val="00436249"/>
    <w:rsid w:val="00457C4E"/>
    <w:rsid w:val="004657C7"/>
    <w:rsid w:val="004661DD"/>
    <w:rsid w:val="00487991"/>
    <w:rsid w:val="004913D5"/>
    <w:rsid w:val="004928BC"/>
    <w:rsid w:val="00497B38"/>
    <w:rsid w:val="004A0887"/>
    <w:rsid w:val="004A4C51"/>
    <w:rsid w:val="004A74E3"/>
    <w:rsid w:val="004B6776"/>
    <w:rsid w:val="004C1D28"/>
    <w:rsid w:val="004D2D81"/>
    <w:rsid w:val="004D302E"/>
    <w:rsid w:val="004E29ED"/>
    <w:rsid w:val="004E6905"/>
    <w:rsid w:val="004E6C86"/>
    <w:rsid w:val="004F2D49"/>
    <w:rsid w:val="004F4F03"/>
    <w:rsid w:val="004F4F23"/>
    <w:rsid w:val="004F5F4B"/>
    <w:rsid w:val="0050555C"/>
    <w:rsid w:val="005061C3"/>
    <w:rsid w:val="00512403"/>
    <w:rsid w:val="00524FC7"/>
    <w:rsid w:val="00527956"/>
    <w:rsid w:val="00530C24"/>
    <w:rsid w:val="005327EE"/>
    <w:rsid w:val="00537E7B"/>
    <w:rsid w:val="005424F3"/>
    <w:rsid w:val="00561B5C"/>
    <w:rsid w:val="0056747B"/>
    <w:rsid w:val="00570C58"/>
    <w:rsid w:val="00573AF5"/>
    <w:rsid w:val="00584BBC"/>
    <w:rsid w:val="005B7FC6"/>
    <w:rsid w:val="005D4148"/>
    <w:rsid w:val="005D5B60"/>
    <w:rsid w:val="005E484E"/>
    <w:rsid w:val="00606A6F"/>
    <w:rsid w:val="00612686"/>
    <w:rsid w:val="00613290"/>
    <w:rsid w:val="00613F82"/>
    <w:rsid w:val="00623ACB"/>
    <w:rsid w:val="0063186F"/>
    <w:rsid w:val="00637193"/>
    <w:rsid w:val="00644534"/>
    <w:rsid w:val="00647090"/>
    <w:rsid w:val="00670FEA"/>
    <w:rsid w:val="0067394A"/>
    <w:rsid w:val="00687386"/>
    <w:rsid w:val="00692D55"/>
    <w:rsid w:val="006A5817"/>
    <w:rsid w:val="006B3D35"/>
    <w:rsid w:val="006E1993"/>
    <w:rsid w:val="006E2452"/>
    <w:rsid w:val="006F23B3"/>
    <w:rsid w:val="006F357B"/>
    <w:rsid w:val="00703373"/>
    <w:rsid w:val="007079D7"/>
    <w:rsid w:val="007101AE"/>
    <w:rsid w:val="00712CB2"/>
    <w:rsid w:val="00721E1D"/>
    <w:rsid w:val="00721E48"/>
    <w:rsid w:val="0073230F"/>
    <w:rsid w:val="00735865"/>
    <w:rsid w:val="00756266"/>
    <w:rsid w:val="00761535"/>
    <w:rsid w:val="00764A4F"/>
    <w:rsid w:val="00772A80"/>
    <w:rsid w:val="00776367"/>
    <w:rsid w:val="00780708"/>
    <w:rsid w:val="00795001"/>
    <w:rsid w:val="0079536B"/>
    <w:rsid w:val="007A1928"/>
    <w:rsid w:val="007B6FFE"/>
    <w:rsid w:val="007C7AA7"/>
    <w:rsid w:val="007D1746"/>
    <w:rsid w:val="007D4F34"/>
    <w:rsid w:val="007E1A6C"/>
    <w:rsid w:val="007E5562"/>
    <w:rsid w:val="007F7809"/>
    <w:rsid w:val="00804405"/>
    <w:rsid w:val="00805F63"/>
    <w:rsid w:val="0081043B"/>
    <w:rsid w:val="00817097"/>
    <w:rsid w:val="00826D2A"/>
    <w:rsid w:val="00843174"/>
    <w:rsid w:val="00846C9F"/>
    <w:rsid w:val="00850A58"/>
    <w:rsid w:val="008518E9"/>
    <w:rsid w:val="00851D05"/>
    <w:rsid w:val="00867C8F"/>
    <w:rsid w:val="00867F30"/>
    <w:rsid w:val="00870F70"/>
    <w:rsid w:val="00874A11"/>
    <w:rsid w:val="0087553C"/>
    <w:rsid w:val="00876BFE"/>
    <w:rsid w:val="008834AB"/>
    <w:rsid w:val="00886A4A"/>
    <w:rsid w:val="0089512A"/>
    <w:rsid w:val="008A610A"/>
    <w:rsid w:val="008C737F"/>
    <w:rsid w:val="008D614E"/>
    <w:rsid w:val="008E1956"/>
    <w:rsid w:val="008E453F"/>
    <w:rsid w:val="008E50F6"/>
    <w:rsid w:val="008F33E5"/>
    <w:rsid w:val="00904F84"/>
    <w:rsid w:val="009170C6"/>
    <w:rsid w:val="00931160"/>
    <w:rsid w:val="00935B77"/>
    <w:rsid w:val="009408FF"/>
    <w:rsid w:val="00942889"/>
    <w:rsid w:val="00943C5F"/>
    <w:rsid w:val="00953004"/>
    <w:rsid w:val="00961578"/>
    <w:rsid w:val="009633C6"/>
    <w:rsid w:val="00964CF4"/>
    <w:rsid w:val="00966773"/>
    <w:rsid w:val="00972542"/>
    <w:rsid w:val="00972BAA"/>
    <w:rsid w:val="00987C92"/>
    <w:rsid w:val="00991199"/>
    <w:rsid w:val="00995ACD"/>
    <w:rsid w:val="00995B9E"/>
    <w:rsid w:val="009A53A3"/>
    <w:rsid w:val="009B49DD"/>
    <w:rsid w:val="009B6AD8"/>
    <w:rsid w:val="009C44E0"/>
    <w:rsid w:val="009C46CB"/>
    <w:rsid w:val="009D4927"/>
    <w:rsid w:val="009D6E9C"/>
    <w:rsid w:val="009E4F61"/>
    <w:rsid w:val="009E5598"/>
    <w:rsid w:val="009E5A27"/>
    <w:rsid w:val="009F7DFC"/>
    <w:rsid w:val="00A01BA9"/>
    <w:rsid w:val="00A04E88"/>
    <w:rsid w:val="00A16246"/>
    <w:rsid w:val="00A16D79"/>
    <w:rsid w:val="00A40639"/>
    <w:rsid w:val="00A41448"/>
    <w:rsid w:val="00A43619"/>
    <w:rsid w:val="00A44897"/>
    <w:rsid w:val="00A4539E"/>
    <w:rsid w:val="00A45BAC"/>
    <w:rsid w:val="00A5379E"/>
    <w:rsid w:val="00A65A78"/>
    <w:rsid w:val="00A677EE"/>
    <w:rsid w:val="00A71343"/>
    <w:rsid w:val="00A76DA0"/>
    <w:rsid w:val="00A8210D"/>
    <w:rsid w:val="00A84CAB"/>
    <w:rsid w:val="00A8576D"/>
    <w:rsid w:val="00A90EEC"/>
    <w:rsid w:val="00A9191F"/>
    <w:rsid w:val="00AA1FD3"/>
    <w:rsid w:val="00AB0E19"/>
    <w:rsid w:val="00AB66C7"/>
    <w:rsid w:val="00AC1A17"/>
    <w:rsid w:val="00AC24A2"/>
    <w:rsid w:val="00AC2BB2"/>
    <w:rsid w:val="00AC5B40"/>
    <w:rsid w:val="00AD2EC0"/>
    <w:rsid w:val="00AD43B2"/>
    <w:rsid w:val="00AF2211"/>
    <w:rsid w:val="00B04D63"/>
    <w:rsid w:val="00B079B3"/>
    <w:rsid w:val="00B115F3"/>
    <w:rsid w:val="00B14D43"/>
    <w:rsid w:val="00B32191"/>
    <w:rsid w:val="00B34F93"/>
    <w:rsid w:val="00B35C75"/>
    <w:rsid w:val="00B36AAB"/>
    <w:rsid w:val="00B46919"/>
    <w:rsid w:val="00B52BA7"/>
    <w:rsid w:val="00B53C56"/>
    <w:rsid w:val="00B61598"/>
    <w:rsid w:val="00B65F48"/>
    <w:rsid w:val="00B6759E"/>
    <w:rsid w:val="00B67DEB"/>
    <w:rsid w:val="00B72F93"/>
    <w:rsid w:val="00B76588"/>
    <w:rsid w:val="00B869BA"/>
    <w:rsid w:val="00B922E3"/>
    <w:rsid w:val="00B94753"/>
    <w:rsid w:val="00B9563A"/>
    <w:rsid w:val="00BA3558"/>
    <w:rsid w:val="00BA67CD"/>
    <w:rsid w:val="00BB068C"/>
    <w:rsid w:val="00BB4430"/>
    <w:rsid w:val="00BB55A0"/>
    <w:rsid w:val="00BC164A"/>
    <w:rsid w:val="00BC2B98"/>
    <w:rsid w:val="00BC4FF2"/>
    <w:rsid w:val="00BD0D06"/>
    <w:rsid w:val="00BE116D"/>
    <w:rsid w:val="00BF2892"/>
    <w:rsid w:val="00BF791A"/>
    <w:rsid w:val="00C04618"/>
    <w:rsid w:val="00C222AE"/>
    <w:rsid w:val="00C23EFA"/>
    <w:rsid w:val="00C27F99"/>
    <w:rsid w:val="00C368A1"/>
    <w:rsid w:val="00C47A26"/>
    <w:rsid w:val="00C53065"/>
    <w:rsid w:val="00C533D8"/>
    <w:rsid w:val="00C53ADA"/>
    <w:rsid w:val="00C554F7"/>
    <w:rsid w:val="00C5690C"/>
    <w:rsid w:val="00C66733"/>
    <w:rsid w:val="00C87709"/>
    <w:rsid w:val="00C91262"/>
    <w:rsid w:val="00CA315B"/>
    <w:rsid w:val="00CA560E"/>
    <w:rsid w:val="00CA76E1"/>
    <w:rsid w:val="00CC062B"/>
    <w:rsid w:val="00CD466F"/>
    <w:rsid w:val="00CD4CB5"/>
    <w:rsid w:val="00CE1262"/>
    <w:rsid w:val="00CE2598"/>
    <w:rsid w:val="00CE3FD7"/>
    <w:rsid w:val="00CF43BB"/>
    <w:rsid w:val="00CF5E78"/>
    <w:rsid w:val="00D05A7F"/>
    <w:rsid w:val="00D05FF5"/>
    <w:rsid w:val="00D15FB9"/>
    <w:rsid w:val="00D24A88"/>
    <w:rsid w:val="00D31931"/>
    <w:rsid w:val="00D330B3"/>
    <w:rsid w:val="00D363FB"/>
    <w:rsid w:val="00D543DB"/>
    <w:rsid w:val="00D54A36"/>
    <w:rsid w:val="00D56A07"/>
    <w:rsid w:val="00D57BD5"/>
    <w:rsid w:val="00D61C0A"/>
    <w:rsid w:val="00D6472F"/>
    <w:rsid w:val="00D80F7B"/>
    <w:rsid w:val="00D838B0"/>
    <w:rsid w:val="00D844D2"/>
    <w:rsid w:val="00D979DF"/>
    <w:rsid w:val="00DA09B5"/>
    <w:rsid w:val="00DC2307"/>
    <w:rsid w:val="00DD2E19"/>
    <w:rsid w:val="00DD3643"/>
    <w:rsid w:val="00DD57D4"/>
    <w:rsid w:val="00DE0797"/>
    <w:rsid w:val="00DE6B04"/>
    <w:rsid w:val="00DF167F"/>
    <w:rsid w:val="00E03C0F"/>
    <w:rsid w:val="00E13F49"/>
    <w:rsid w:val="00E1720F"/>
    <w:rsid w:val="00E2468A"/>
    <w:rsid w:val="00E262F5"/>
    <w:rsid w:val="00E30397"/>
    <w:rsid w:val="00E3405C"/>
    <w:rsid w:val="00E50473"/>
    <w:rsid w:val="00E51EE4"/>
    <w:rsid w:val="00E5531B"/>
    <w:rsid w:val="00E61C2B"/>
    <w:rsid w:val="00E6797C"/>
    <w:rsid w:val="00E83973"/>
    <w:rsid w:val="00E86655"/>
    <w:rsid w:val="00E87898"/>
    <w:rsid w:val="00E933D1"/>
    <w:rsid w:val="00E96BEE"/>
    <w:rsid w:val="00EA35B8"/>
    <w:rsid w:val="00EA55F9"/>
    <w:rsid w:val="00EA5E12"/>
    <w:rsid w:val="00EA757B"/>
    <w:rsid w:val="00EB7BD7"/>
    <w:rsid w:val="00EC39DD"/>
    <w:rsid w:val="00EC3B76"/>
    <w:rsid w:val="00EC535D"/>
    <w:rsid w:val="00ED2ED9"/>
    <w:rsid w:val="00EE0C2B"/>
    <w:rsid w:val="00EE1863"/>
    <w:rsid w:val="00EF31B6"/>
    <w:rsid w:val="00F06425"/>
    <w:rsid w:val="00F1736C"/>
    <w:rsid w:val="00F26991"/>
    <w:rsid w:val="00F27BE1"/>
    <w:rsid w:val="00F317DE"/>
    <w:rsid w:val="00F32897"/>
    <w:rsid w:val="00F339DC"/>
    <w:rsid w:val="00F347FC"/>
    <w:rsid w:val="00F545D8"/>
    <w:rsid w:val="00F61B84"/>
    <w:rsid w:val="00F61FFE"/>
    <w:rsid w:val="00F67DD7"/>
    <w:rsid w:val="00F67DFA"/>
    <w:rsid w:val="00F76E61"/>
    <w:rsid w:val="00F85627"/>
    <w:rsid w:val="00F876D7"/>
    <w:rsid w:val="00F96762"/>
    <w:rsid w:val="00F96A2F"/>
    <w:rsid w:val="00F97EEB"/>
    <w:rsid w:val="00FB5722"/>
    <w:rsid w:val="00FB7C57"/>
    <w:rsid w:val="00FC795B"/>
    <w:rsid w:val="00FD07C6"/>
    <w:rsid w:val="00FD14BD"/>
    <w:rsid w:val="00FE0238"/>
    <w:rsid w:val="00FE66D3"/>
    <w:rsid w:val="00FE67CD"/>
    <w:rsid w:val="00FE71A2"/>
    <w:rsid w:val="00FF40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D07A7"/>
  <w15:chartTrackingRefBased/>
  <w15:docId w15:val="{76D9948B-0E8F-49E0-B1CA-E3000EC0E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D4CB5"/>
    <w:pPr>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imes New Roman"/>
      <w:sz w:val="24"/>
      <w:szCs w:val="24"/>
      <w:lang w:eastAsia="zh-CN"/>
    </w:rPr>
  </w:style>
  <w:style w:type="paragraph" w:styleId="Antrat1">
    <w:name w:val="heading 1"/>
    <w:aliases w:val="Appendix"/>
    <w:basedOn w:val="prastasis"/>
    <w:next w:val="prastasis"/>
    <w:link w:val="Antrat1Diagrama"/>
    <w:qFormat/>
    <w:rsid w:val="000C14B0"/>
    <w:pPr>
      <w:keepNext/>
      <w:pBdr>
        <w:top w:val="none" w:sz="0" w:space="0" w:color="auto"/>
        <w:left w:val="none" w:sz="0" w:space="0" w:color="auto"/>
        <w:bottom w:val="none" w:sz="0" w:space="0" w:color="auto"/>
        <w:right w:val="none" w:sz="0" w:space="0" w:color="auto"/>
      </w:pBdr>
      <w:suppressAutoHyphens w:val="0"/>
      <w:jc w:val="center"/>
      <w:outlineLvl w:val="0"/>
    </w:pPr>
    <w:rPr>
      <w:rFonts w:eastAsia="Times New Roman"/>
      <w:b/>
      <w:bCs/>
      <w:lang w:val="en-US" w:eastAsia="en-US"/>
    </w:rPr>
  </w:style>
  <w:style w:type="paragraph" w:styleId="Antrat2">
    <w:name w:val="heading 2"/>
    <w:basedOn w:val="prastasis"/>
    <w:next w:val="prastasis"/>
    <w:link w:val="Antrat2Diagrama"/>
    <w:qFormat/>
    <w:rsid w:val="000C14B0"/>
    <w:pPr>
      <w:pBdr>
        <w:top w:val="none" w:sz="0" w:space="0" w:color="auto"/>
        <w:left w:val="none" w:sz="0" w:space="0" w:color="auto"/>
        <w:bottom w:val="none" w:sz="0" w:space="0" w:color="auto"/>
        <w:right w:val="none" w:sz="0" w:space="0" w:color="auto"/>
      </w:pBdr>
      <w:suppressAutoHyphens w:val="0"/>
      <w:ind w:left="273" w:firstLine="720"/>
      <w:jc w:val="both"/>
      <w:outlineLvl w:val="1"/>
    </w:pPr>
    <w:rPr>
      <w:rFonts w:eastAsia="Times New Roman"/>
      <w:szCs w:val="20"/>
      <w:lang w:eastAsia="lt-LT"/>
    </w:rPr>
  </w:style>
  <w:style w:type="paragraph" w:styleId="Antrat3">
    <w:name w:val="heading 3"/>
    <w:basedOn w:val="prastasis"/>
    <w:next w:val="prastasis"/>
    <w:link w:val="Antrat3Diagrama"/>
    <w:qFormat/>
    <w:rsid w:val="000C14B0"/>
    <w:pPr>
      <w:keepNext/>
      <w:pBdr>
        <w:top w:val="none" w:sz="0" w:space="0" w:color="auto"/>
        <w:left w:val="none" w:sz="0" w:space="0" w:color="auto"/>
        <w:bottom w:val="none" w:sz="0" w:space="0" w:color="auto"/>
        <w:right w:val="none" w:sz="0" w:space="0" w:color="auto"/>
      </w:pBdr>
      <w:suppressAutoHyphens w:val="0"/>
      <w:ind w:left="273" w:firstLine="720"/>
      <w:jc w:val="both"/>
      <w:outlineLvl w:val="2"/>
    </w:pPr>
    <w:rPr>
      <w:rFonts w:eastAsia="Times New Roman"/>
      <w:szCs w:val="20"/>
      <w:lang w:eastAsia="lt-LT"/>
    </w:rPr>
  </w:style>
  <w:style w:type="paragraph" w:styleId="Antrat4">
    <w:name w:val="heading 4"/>
    <w:basedOn w:val="prastasis"/>
    <w:next w:val="prastasis"/>
    <w:link w:val="Antrat4Diagrama"/>
    <w:qFormat/>
    <w:rsid w:val="000C14B0"/>
    <w:pPr>
      <w:keepNext/>
      <w:pBdr>
        <w:top w:val="none" w:sz="0" w:space="0" w:color="auto"/>
        <w:left w:val="none" w:sz="0" w:space="0" w:color="auto"/>
        <w:bottom w:val="none" w:sz="0" w:space="0" w:color="auto"/>
        <w:right w:val="none" w:sz="0" w:space="0" w:color="auto"/>
      </w:pBdr>
      <w:tabs>
        <w:tab w:val="num" w:pos="1584"/>
      </w:tabs>
      <w:suppressAutoHyphens w:val="0"/>
      <w:ind w:left="1584" w:hanging="864"/>
      <w:outlineLvl w:val="3"/>
    </w:pPr>
    <w:rPr>
      <w:rFonts w:eastAsia="Times New Roman"/>
      <w:b/>
      <w:sz w:val="44"/>
      <w:szCs w:val="20"/>
      <w:lang w:eastAsia="lt-LT"/>
    </w:rPr>
  </w:style>
  <w:style w:type="paragraph" w:styleId="Antrat5">
    <w:name w:val="heading 5"/>
    <w:basedOn w:val="prastasis"/>
    <w:next w:val="prastasis"/>
    <w:link w:val="Antrat5Diagrama"/>
    <w:qFormat/>
    <w:rsid w:val="000C14B0"/>
    <w:pPr>
      <w:keepNext/>
      <w:pBdr>
        <w:top w:val="none" w:sz="0" w:space="0" w:color="auto"/>
        <w:left w:val="none" w:sz="0" w:space="0" w:color="auto"/>
        <w:bottom w:val="none" w:sz="0" w:space="0" w:color="auto"/>
        <w:right w:val="none" w:sz="0" w:space="0" w:color="auto"/>
      </w:pBdr>
      <w:tabs>
        <w:tab w:val="num" w:pos="1728"/>
      </w:tabs>
      <w:suppressAutoHyphens w:val="0"/>
      <w:ind w:left="1728" w:hanging="1008"/>
      <w:outlineLvl w:val="4"/>
    </w:pPr>
    <w:rPr>
      <w:rFonts w:eastAsia="Times New Roman"/>
      <w:b/>
      <w:sz w:val="40"/>
      <w:szCs w:val="20"/>
      <w:lang w:eastAsia="lt-LT"/>
    </w:rPr>
  </w:style>
  <w:style w:type="paragraph" w:styleId="Antrat6">
    <w:name w:val="heading 6"/>
    <w:basedOn w:val="prastasis"/>
    <w:next w:val="prastasis"/>
    <w:link w:val="Antrat6Diagrama"/>
    <w:qFormat/>
    <w:rsid w:val="000C14B0"/>
    <w:pPr>
      <w:keepNext/>
      <w:pBdr>
        <w:top w:val="none" w:sz="0" w:space="0" w:color="auto"/>
        <w:left w:val="none" w:sz="0" w:space="0" w:color="auto"/>
        <w:bottom w:val="none" w:sz="0" w:space="0" w:color="auto"/>
        <w:right w:val="none" w:sz="0" w:space="0" w:color="auto"/>
      </w:pBdr>
      <w:tabs>
        <w:tab w:val="num" w:pos="1872"/>
      </w:tabs>
      <w:suppressAutoHyphens w:val="0"/>
      <w:ind w:left="1872" w:hanging="1152"/>
      <w:outlineLvl w:val="5"/>
    </w:pPr>
    <w:rPr>
      <w:rFonts w:eastAsia="Times New Roman"/>
      <w:b/>
      <w:sz w:val="36"/>
      <w:szCs w:val="20"/>
      <w:lang w:eastAsia="lt-LT"/>
    </w:rPr>
  </w:style>
  <w:style w:type="paragraph" w:styleId="Antrat7">
    <w:name w:val="heading 7"/>
    <w:basedOn w:val="prastasis"/>
    <w:next w:val="prastasis"/>
    <w:link w:val="Antrat7Diagrama"/>
    <w:qFormat/>
    <w:rsid w:val="000C14B0"/>
    <w:pPr>
      <w:keepNext/>
      <w:pBdr>
        <w:top w:val="none" w:sz="0" w:space="0" w:color="auto"/>
        <w:left w:val="none" w:sz="0" w:space="0" w:color="auto"/>
        <w:bottom w:val="none" w:sz="0" w:space="0" w:color="auto"/>
        <w:right w:val="none" w:sz="0" w:space="0" w:color="auto"/>
      </w:pBdr>
      <w:tabs>
        <w:tab w:val="num" w:pos="2016"/>
      </w:tabs>
      <w:suppressAutoHyphens w:val="0"/>
      <w:ind w:left="2016" w:hanging="1296"/>
      <w:outlineLvl w:val="6"/>
    </w:pPr>
    <w:rPr>
      <w:rFonts w:eastAsia="Times New Roman"/>
      <w:sz w:val="48"/>
      <w:szCs w:val="20"/>
      <w:lang w:eastAsia="lt-LT"/>
    </w:rPr>
  </w:style>
  <w:style w:type="paragraph" w:styleId="Antrat8">
    <w:name w:val="heading 8"/>
    <w:basedOn w:val="prastasis"/>
    <w:next w:val="prastasis"/>
    <w:link w:val="Antrat8Diagrama"/>
    <w:qFormat/>
    <w:rsid w:val="000C14B0"/>
    <w:pPr>
      <w:keepNext/>
      <w:pBdr>
        <w:top w:val="none" w:sz="0" w:space="0" w:color="auto"/>
        <w:left w:val="none" w:sz="0" w:space="0" w:color="auto"/>
        <w:bottom w:val="none" w:sz="0" w:space="0" w:color="auto"/>
        <w:right w:val="none" w:sz="0" w:space="0" w:color="auto"/>
      </w:pBdr>
      <w:tabs>
        <w:tab w:val="num" w:pos="2160"/>
      </w:tabs>
      <w:suppressAutoHyphens w:val="0"/>
      <w:ind w:left="2160" w:hanging="1440"/>
      <w:outlineLvl w:val="7"/>
    </w:pPr>
    <w:rPr>
      <w:rFonts w:eastAsia="Times New Roman"/>
      <w:b/>
      <w:sz w:val="18"/>
      <w:szCs w:val="20"/>
      <w:lang w:eastAsia="lt-LT"/>
    </w:rPr>
  </w:style>
  <w:style w:type="paragraph" w:styleId="Antrat9">
    <w:name w:val="heading 9"/>
    <w:basedOn w:val="prastasis"/>
    <w:next w:val="prastasis"/>
    <w:link w:val="Antrat9Diagrama"/>
    <w:qFormat/>
    <w:rsid w:val="000C14B0"/>
    <w:pPr>
      <w:keepNext/>
      <w:pBdr>
        <w:top w:val="none" w:sz="0" w:space="0" w:color="auto"/>
        <w:left w:val="none" w:sz="0" w:space="0" w:color="auto"/>
        <w:bottom w:val="none" w:sz="0" w:space="0" w:color="auto"/>
        <w:right w:val="none" w:sz="0" w:space="0" w:color="auto"/>
      </w:pBdr>
      <w:tabs>
        <w:tab w:val="num" w:pos="2304"/>
      </w:tabs>
      <w:suppressAutoHyphens w:val="0"/>
      <w:ind w:left="2304" w:hanging="1584"/>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rsid w:val="000C14B0"/>
    <w:rPr>
      <w:rFonts w:ascii="Times New Roman" w:eastAsia="Times New Roman" w:hAnsi="Times New Roman" w:cs="Times New Roman"/>
      <w:b/>
      <w:bCs/>
      <w:sz w:val="24"/>
      <w:szCs w:val="24"/>
      <w:lang w:val="en-US"/>
    </w:rPr>
  </w:style>
  <w:style w:type="character" w:customStyle="1" w:styleId="Antrat2Diagrama">
    <w:name w:val="Antraštė 2 Diagrama"/>
    <w:basedOn w:val="Numatytasispastraiposriftas"/>
    <w:link w:val="Antrat2"/>
    <w:rsid w:val="000C14B0"/>
    <w:rPr>
      <w:rFonts w:ascii="Times New Roman" w:eastAsia="Times New Roman" w:hAnsi="Times New Roman" w:cs="Times New Roman"/>
      <w:sz w:val="24"/>
      <w:szCs w:val="20"/>
      <w:lang w:eastAsia="lt-LT"/>
    </w:rPr>
  </w:style>
  <w:style w:type="character" w:customStyle="1" w:styleId="Antrat3Diagrama">
    <w:name w:val="Antraštė 3 Diagrama"/>
    <w:basedOn w:val="Numatytasispastraiposriftas"/>
    <w:link w:val="Antrat3"/>
    <w:rsid w:val="000C14B0"/>
    <w:rPr>
      <w:rFonts w:ascii="Times New Roman" w:eastAsia="Times New Roman" w:hAnsi="Times New Roman" w:cs="Times New Roman"/>
      <w:sz w:val="24"/>
      <w:szCs w:val="20"/>
      <w:lang w:eastAsia="lt-LT"/>
    </w:rPr>
  </w:style>
  <w:style w:type="character" w:customStyle="1" w:styleId="Antrat4Diagrama">
    <w:name w:val="Antraštė 4 Diagrama"/>
    <w:basedOn w:val="Numatytasispastraiposriftas"/>
    <w:link w:val="Antrat4"/>
    <w:rsid w:val="000C14B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0C14B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0C14B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0C14B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0C14B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0C14B0"/>
    <w:rPr>
      <w:rFonts w:ascii="Times New Roman" w:eastAsia="Times New Roman" w:hAnsi="Times New Roman" w:cs="Times New Roman"/>
      <w:sz w:val="40"/>
      <w:szCs w:val="20"/>
      <w:lang w:eastAsia="lt-L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0C14B0"/>
    <w:pPr>
      <w:ind w:left="720"/>
      <w:contextualSpacing/>
    </w:pPr>
    <w:rPr>
      <w:rFonts w:eastAsia="Times New Roman"/>
      <w:szCs w:val="20"/>
      <w:lang w:val="en-GB"/>
    </w:rPr>
  </w:style>
  <w:style w:type="paragraph" w:customStyle="1" w:styleId="Body">
    <w:name w:val="Body"/>
    <w:rsid w:val="000C14B0"/>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table" w:styleId="Lentelstinklelis">
    <w:name w:val="Table Grid"/>
    <w:basedOn w:val="prastojilentel"/>
    <w:uiPriority w:val="39"/>
    <w:rsid w:val="000C14B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qFormat/>
    <w:locked/>
    <w:rsid w:val="000C14B0"/>
    <w:rPr>
      <w:rFonts w:ascii="Times New Roman" w:eastAsia="Times New Roman" w:hAnsi="Times New Roman" w:cs="Times New Roman"/>
      <w:sz w:val="24"/>
      <w:szCs w:val="20"/>
      <w:lang w:val="en-GB" w:eastAsia="zh-CN"/>
    </w:rPr>
  </w:style>
  <w:style w:type="paragraph" w:customStyle="1" w:styleId="Normalbepastumimo">
    <w:name w:val="Normal (be pastumimo)"/>
    <w:basedOn w:val="prastasis"/>
    <w:qFormat/>
    <w:rsid w:val="000C14B0"/>
    <w:pPr>
      <w:pBdr>
        <w:top w:val="none" w:sz="0" w:space="0" w:color="auto"/>
        <w:left w:val="none" w:sz="0" w:space="0" w:color="auto"/>
        <w:bottom w:val="none" w:sz="0" w:space="0" w:color="auto"/>
        <w:right w:val="none" w:sz="0" w:space="0" w:color="auto"/>
      </w:pBdr>
      <w:suppressAutoHyphens w:val="0"/>
      <w:spacing w:line="276" w:lineRule="auto"/>
      <w:jc w:val="both"/>
    </w:pPr>
    <w:rPr>
      <w:rFonts w:eastAsia="Calibri"/>
      <w:szCs w:val="22"/>
      <w:lang w:eastAsia="en-US"/>
    </w:rPr>
  </w:style>
  <w:style w:type="paragraph" w:styleId="Antrats">
    <w:name w:val="header"/>
    <w:basedOn w:val="prastasis"/>
    <w:link w:val="AntratsDiagrama"/>
    <w:unhideWhenUsed/>
    <w:rsid w:val="000C14B0"/>
    <w:pPr>
      <w:tabs>
        <w:tab w:val="center" w:pos="4819"/>
        <w:tab w:val="right" w:pos="9638"/>
      </w:tabs>
    </w:pPr>
  </w:style>
  <w:style w:type="character" w:customStyle="1" w:styleId="AntratsDiagrama">
    <w:name w:val="Antraštės Diagrama"/>
    <w:basedOn w:val="Numatytasispastraiposriftas"/>
    <w:link w:val="Antrats"/>
    <w:rsid w:val="000C14B0"/>
    <w:rPr>
      <w:rFonts w:ascii="Times New Roman" w:eastAsia="Arial Unicode MS" w:hAnsi="Times New Roman" w:cs="Times New Roman"/>
      <w:sz w:val="24"/>
      <w:szCs w:val="24"/>
      <w:lang w:eastAsia="zh-CN"/>
    </w:rPr>
  </w:style>
  <w:style w:type="paragraph" w:styleId="Porat">
    <w:name w:val="footer"/>
    <w:basedOn w:val="prastasis"/>
    <w:link w:val="PoratDiagrama"/>
    <w:uiPriority w:val="99"/>
    <w:unhideWhenUsed/>
    <w:rsid w:val="000C14B0"/>
    <w:pPr>
      <w:tabs>
        <w:tab w:val="center" w:pos="4819"/>
        <w:tab w:val="right" w:pos="9638"/>
      </w:tabs>
    </w:pPr>
  </w:style>
  <w:style w:type="character" w:customStyle="1" w:styleId="PoratDiagrama">
    <w:name w:val="Poraštė Diagrama"/>
    <w:basedOn w:val="Numatytasispastraiposriftas"/>
    <w:link w:val="Porat"/>
    <w:uiPriority w:val="99"/>
    <w:rsid w:val="000C14B0"/>
    <w:rPr>
      <w:rFonts w:ascii="Times New Roman" w:eastAsia="Arial Unicode MS" w:hAnsi="Times New Roman" w:cs="Times New Roman"/>
      <w:sz w:val="24"/>
      <w:szCs w:val="24"/>
      <w:lang w:eastAsia="zh-CN"/>
    </w:rPr>
  </w:style>
  <w:style w:type="character" w:styleId="Komentaronuoroda">
    <w:name w:val="annotation reference"/>
    <w:basedOn w:val="Numatytasispastraiposriftas"/>
    <w:uiPriority w:val="99"/>
    <w:semiHidden/>
    <w:unhideWhenUsed/>
    <w:rsid w:val="000C14B0"/>
    <w:rPr>
      <w:sz w:val="16"/>
      <w:szCs w:val="16"/>
    </w:rPr>
  </w:style>
  <w:style w:type="paragraph" w:styleId="Komentarotekstas">
    <w:name w:val="annotation text"/>
    <w:basedOn w:val="prastasis"/>
    <w:link w:val="KomentarotekstasDiagrama"/>
    <w:uiPriority w:val="99"/>
    <w:unhideWhenUsed/>
    <w:rsid w:val="000C14B0"/>
    <w:rPr>
      <w:sz w:val="20"/>
      <w:szCs w:val="20"/>
    </w:rPr>
  </w:style>
  <w:style w:type="character" w:customStyle="1" w:styleId="KomentarotekstasDiagrama">
    <w:name w:val="Komentaro tekstas Diagrama"/>
    <w:basedOn w:val="Numatytasispastraiposriftas"/>
    <w:link w:val="Komentarotekstas"/>
    <w:uiPriority w:val="99"/>
    <w:rsid w:val="000C14B0"/>
    <w:rPr>
      <w:rFonts w:ascii="Times New Roman" w:eastAsia="Arial Unicode MS" w:hAnsi="Times New Roman" w:cs="Times New Roman"/>
      <w:sz w:val="20"/>
      <w:szCs w:val="20"/>
      <w:lang w:eastAsia="zh-CN"/>
    </w:rPr>
  </w:style>
  <w:style w:type="paragraph" w:styleId="Komentarotema">
    <w:name w:val="annotation subject"/>
    <w:basedOn w:val="Komentarotekstas"/>
    <w:next w:val="Komentarotekstas"/>
    <w:link w:val="KomentarotemaDiagrama"/>
    <w:uiPriority w:val="99"/>
    <w:semiHidden/>
    <w:unhideWhenUsed/>
    <w:rsid w:val="000C14B0"/>
    <w:rPr>
      <w:b/>
      <w:bCs/>
    </w:rPr>
  </w:style>
  <w:style w:type="character" w:customStyle="1" w:styleId="KomentarotemaDiagrama">
    <w:name w:val="Komentaro tema Diagrama"/>
    <w:basedOn w:val="KomentarotekstasDiagrama"/>
    <w:link w:val="Komentarotema"/>
    <w:uiPriority w:val="99"/>
    <w:semiHidden/>
    <w:rsid w:val="000C14B0"/>
    <w:rPr>
      <w:rFonts w:ascii="Times New Roman" w:eastAsia="Arial Unicode MS" w:hAnsi="Times New Roman" w:cs="Times New Roman"/>
      <w:b/>
      <w:bCs/>
      <w:sz w:val="20"/>
      <w:szCs w:val="20"/>
      <w:lang w:eastAsia="zh-CN"/>
    </w:rPr>
  </w:style>
  <w:style w:type="paragraph" w:styleId="Debesliotekstas">
    <w:name w:val="Balloon Text"/>
    <w:basedOn w:val="prastasis"/>
    <w:link w:val="DebesliotekstasDiagrama"/>
    <w:uiPriority w:val="99"/>
    <w:semiHidden/>
    <w:unhideWhenUsed/>
    <w:rsid w:val="000C14B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C14B0"/>
    <w:rPr>
      <w:rFonts w:ascii="Segoe UI" w:eastAsia="Arial Unicode MS" w:hAnsi="Segoe UI" w:cs="Segoe UI"/>
      <w:sz w:val="18"/>
      <w:szCs w:val="18"/>
      <w:lang w:eastAsia="zh-CN"/>
    </w:rPr>
  </w:style>
  <w:style w:type="paragraph" w:customStyle="1" w:styleId="Body2">
    <w:name w:val="Body 2"/>
    <w:rsid w:val="000C14B0"/>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
    <w:name w:val="Sąrašo nėra1"/>
    <w:next w:val="Sraonra"/>
    <w:uiPriority w:val="99"/>
    <w:semiHidden/>
    <w:unhideWhenUsed/>
    <w:rsid w:val="000C14B0"/>
  </w:style>
  <w:style w:type="paragraph" w:styleId="Betarp">
    <w:name w:val="No Spacing"/>
    <w:uiPriority w:val="1"/>
    <w:qFormat/>
    <w:rsid w:val="000C14B0"/>
    <w:pPr>
      <w:spacing w:after="0" w:line="240" w:lineRule="auto"/>
    </w:pPr>
    <w:rPr>
      <w:rFonts w:ascii="Calibri" w:eastAsia="Calibri" w:hAnsi="Calibri" w:cs="Times New Roman"/>
    </w:rPr>
  </w:style>
  <w:style w:type="paragraph" w:styleId="Sraas2">
    <w:name w:val="List 2"/>
    <w:basedOn w:val="prastasis"/>
    <w:rsid w:val="000C14B0"/>
    <w:pPr>
      <w:pBdr>
        <w:top w:val="none" w:sz="0" w:space="0" w:color="auto"/>
        <w:left w:val="none" w:sz="0" w:space="0" w:color="auto"/>
        <w:bottom w:val="none" w:sz="0" w:space="0" w:color="auto"/>
        <w:right w:val="none" w:sz="0" w:space="0" w:color="auto"/>
      </w:pBdr>
      <w:suppressAutoHyphens w:val="0"/>
      <w:ind w:left="566" w:hanging="283"/>
    </w:pPr>
    <w:rPr>
      <w:rFonts w:eastAsia="Times New Roman"/>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0C14B0"/>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0C14B0"/>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0C14B0"/>
    <w:pPr>
      <w:pBdr>
        <w:top w:val="none" w:sz="0" w:space="0" w:color="auto"/>
        <w:left w:val="none" w:sz="0" w:space="0" w:color="auto"/>
        <w:bottom w:val="none" w:sz="0" w:space="0" w:color="auto"/>
        <w:right w:val="none" w:sz="0" w:space="0" w:color="auto"/>
      </w:pBdr>
      <w:suppressAutoHyphens w:val="0"/>
      <w:spacing w:after="200" w:line="276" w:lineRule="auto"/>
    </w:pPr>
    <w:rPr>
      <w:rFonts w:eastAsia="Calibri"/>
      <w:color w:val="000000"/>
      <w:lang w:eastAsia="en-US"/>
    </w:rPr>
  </w:style>
  <w:style w:type="character" w:customStyle="1" w:styleId="Pagrindinistekstas2Diagrama">
    <w:name w:val="Pagrindinis tekstas 2 Diagrama"/>
    <w:basedOn w:val="Numatytasispastraiposriftas"/>
    <w:link w:val="Pagrindinistekstas2"/>
    <w:semiHidden/>
    <w:rsid w:val="000C14B0"/>
    <w:rPr>
      <w:rFonts w:ascii="Times New Roman" w:eastAsia="Calibri" w:hAnsi="Times New Roman" w:cs="Times New Roman"/>
      <w:color w:val="000000"/>
      <w:sz w:val="24"/>
      <w:szCs w:val="24"/>
    </w:rPr>
  </w:style>
  <w:style w:type="paragraph" w:customStyle="1" w:styleId="Lygis">
    <w:name w:val="Lygis"/>
    <w:basedOn w:val="prastasis"/>
    <w:autoRedefine/>
    <w:rsid w:val="000C14B0"/>
    <w:pPr>
      <w:numPr>
        <w:numId w:val="1"/>
      </w:numPr>
      <w:pBdr>
        <w:top w:val="none" w:sz="0" w:space="0" w:color="auto"/>
        <w:left w:val="none" w:sz="0" w:space="0" w:color="auto"/>
        <w:bottom w:val="none" w:sz="0" w:space="0" w:color="auto"/>
        <w:right w:val="none" w:sz="0" w:space="0" w:color="auto"/>
      </w:pBdr>
      <w:suppressAutoHyphens w:val="0"/>
      <w:spacing w:line="276" w:lineRule="auto"/>
      <w:ind w:left="567" w:hanging="567"/>
      <w:jc w:val="center"/>
    </w:pPr>
    <w:rPr>
      <w:rFonts w:eastAsia="Times New Roman"/>
      <w:b/>
      <w:bCs/>
      <w:caps/>
      <w:lang w:eastAsia="lt-LT"/>
    </w:rPr>
  </w:style>
  <w:style w:type="paragraph" w:customStyle="1" w:styleId="Point1">
    <w:name w:val="Point 1"/>
    <w:basedOn w:val="prastasis"/>
    <w:rsid w:val="000C14B0"/>
    <w:pPr>
      <w:pBdr>
        <w:top w:val="none" w:sz="0" w:space="0" w:color="auto"/>
        <w:left w:val="none" w:sz="0" w:space="0" w:color="auto"/>
        <w:bottom w:val="none" w:sz="0" w:space="0" w:color="auto"/>
        <w:right w:val="none" w:sz="0" w:space="0" w:color="auto"/>
      </w:pBdr>
      <w:suppressAutoHyphens w:val="0"/>
      <w:spacing w:before="120" w:after="120"/>
      <w:ind w:left="1418" w:hanging="567"/>
      <w:jc w:val="both"/>
    </w:pPr>
    <w:rPr>
      <w:rFonts w:eastAsia="Times New Roman"/>
      <w:szCs w:val="20"/>
      <w:lang w:val="en-GB" w:eastAsia="en-US"/>
    </w:rPr>
  </w:style>
  <w:style w:type="character" w:customStyle="1" w:styleId="postalcodeorig">
    <w:name w:val="postalcodeorig"/>
    <w:basedOn w:val="Numatytasispastraiposriftas"/>
    <w:rsid w:val="000C14B0"/>
  </w:style>
  <w:style w:type="character" w:customStyle="1" w:styleId="Bodytext2Bold">
    <w:name w:val="Body text (2) + Bold"/>
    <w:basedOn w:val="Numatytasispastraiposriftas"/>
    <w:rsid w:val="00964CF4"/>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964CF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721E48"/>
  </w:style>
  <w:style w:type="character" w:styleId="Hipersaitas">
    <w:name w:val="Hyperlink"/>
    <w:uiPriority w:val="99"/>
    <w:unhideWhenUsed/>
    <w:rsid w:val="00721E48"/>
    <w:rPr>
      <w:color w:val="0563C1"/>
      <w:u w:val="single"/>
    </w:rPr>
  </w:style>
  <w:style w:type="character" w:styleId="Vietosrezervavimoenklotekstas">
    <w:name w:val="Placeholder Text"/>
    <w:basedOn w:val="Numatytasispastraiposriftas"/>
    <w:uiPriority w:val="99"/>
    <w:semiHidden/>
    <w:rsid w:val="0037581E"/>
    <w:rPr>
      <w:color w:val="808080"/>
    </w:rPr>
  </w:style>
  <w:style w:type="paragraph" w:styleId="Pataisymai">
    <w:name w:val="Revision"/>
    <w:hidden/>
    <w:uiPriority w:val="99"/>
    <w:semiHidden/>
    <w:rsid w:val="00191AC1"/>
    <w:pPr>
      <w:spacing w:after="0" w:line="240" w:lineRule="auto"/>
    </w:pPr>
    <w:rPr>
      <w:rFonts w:ascii="Times New Roman" w:eastAsia="Arial Unicode MS" w:hAnsi="Times New Roman" w:cs="Times New Roman"/>
      <w:sz w:val="24"/>
      <w:szCs w:val="24"/>
      <w:lang w:eastAsia="zh-CN"/>
    </w:rPr>
  </w:style>
  <w:style w:type="character" w:customStyle="1" w:styleId="Bodytext20">
    <w:name w:val="Body text (2)_"/>
    <w:basedOn w:val="Numatytasispastraiposriftas"/>
    <w:rsid w:val="00F97EEB"/>
    <w:rPr>
      <w:rFonts w:ascii="Times New Roman" w:eastAsia="Times New Roman" w:hAnsi="Times New Roman" w:cs="Times New Roman"/>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418802">
      <w:bodyDiv w:val="1"/>
      <w:marLeft w:val="0"/>
      <w:marRight w:val="0"/>
      <w:marTop w:val="0"/>
      <w:marBottom w:val="0"/>
      <w:divBdr>
        <w:top w:val="none" w:sz="0" w:space="0" w:color="auto"/>
        <w:left w:val="none" w:sz="0" w:space="0" w:color="auto"/>
        <w:bottom w:val="none" w:sz="0" w:space="0" w:color="auto"/>
        <w:right w:val="none" w:sz="0" w:space="0" w:color="auto"/>
      </w:divBdr>
    </w:div>
    <w:div w:id="237250727">
      <w:bodyDiv w:val="1"/>
      <w:marLeft w:val="0"/>
      <w:marRight w:val="0"/>
      <w:marTop w:val="0"/>
      <w:marBottom w:val="0"/>
      <w:divBdr>
        <w:top w:val="none" w:sz="0" w:space="0" w:color="auto"/>
        <w:left w:val="none" w:sz="0" w:space="0" w:color="auto"/>
        <w:bottom w:val="none" w:sz="0" w:space="0" w:color="auto"/>
        <w:right w:val="none" w:sz="0" w:space="0" w:color="auto"/>
      </w:divBdr>
    </w:div>
    <w:div w:id="924462065">
      <w:bodyDiv w:val="1"/>
      <w:marLeft w:val="0"/>
      <w:marRight w:val="0"/>
      <w:marTop w:val="0"/>
      <w:marBottom w:val="0"/>
      <w:divBdr>
        <w:top w:val="none" w:sz="0" w:space="0" w:color="auto"/>
        <w:left w:val="none" w:sz="0" w:space="0" w:color="auto"/>
        <w:bottom w:val="none" w:sz="0" w:space="0" w:color="auto"/>
        <w:right w:val="none" w:sz="0" w:space="0" w:color="auto"/>
      </w:divBdr>
    </w:div>
    <w:div w:id="950629480">
      <w:bodyDiv w:val="1"/>
      <w:marLeft w:val="0"/>
      <w:marRight w:val="0"/>
      <w:marTop w:val="0"/>
      <w:marBottom w:val="0"/>
      <w:divBdr>
        <w:top w:val="none" w:sz="0" w:space="0" w:color="auto"/>
        <w:left w:val="none" w:sz="0" w:space="0" w:color="auto"/>
        <w:bottom w:val="none" w:sz="0" w:space="0" w:color="auto"/>
        <w:right w:val="none" w:sz="0" w:space="0" w:color="auto"/>
      </w:divBdr>
    </w:div>
    <w:div w:id="1104811800">
      <w:bodyDiv w:val="1"/>
      <w:marLeft w:val="0"/>
      <w:marRight w:val="0"/>
      <w:marTop w:val="0"/>
      <w:marBottom w:val="0"/>
      <w:divBdr>
        <w:top w:val="none" w:sz="0" w:space="0" w:color="auto"/>
        <w:left w:val="none" w:sz="0" w:space="0" w:color="auto"/>
        <w:bottom w:val="none" w:sz="0" w:space="0" w:color="auto"/>
        <w:right w:val="none" w:sz="0" w:space="0" w:color="auto"/>
      </w:divBdr>
    </w:div>
    <w:div w:id="1560507719">
      <w:bodyDiv w:val="1"/>
      <w:marLeft w:val="0"/>
      <w:marRight w:val="0"/>
      <w:marTop w:val="0"/>
      <w:marBottom w:val="0"/>
      <w:divBdr>
        <w:top w:val="none" w:sz="0" w:space="0" w:color="auto"/>
        <w:left w:val="none" w:sz="0" w:space="0" w:color="auto"/>
        <w:bottom w:val="none" w:sz="0" w:space="0" w:color="auto"/>
        <w:right w:val="none" w:sz="0" w:space="0" w:color="auto"/>
      </w:divBdr>
    </w:div>
    <w:div w:id="18658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734FB6DF295460A9C02A5C6468B152D"/>
        <w:category>
          <w:name w:val="Bendrosios nuostatos"/>
          <w:gallery w:val="placeholder"/>
        </w:category>
        <w:types>
          <w:type w:val="bbPlcHdr"/>
        </w:types>
        <w:behaviors>
          <w:behavior w:val="content"/>
        </w:behaviors>
        <w:guid w:val="{1AF46B93-FB2F-4F9C-B74B-21A27B40994D}"/>
      </w:docPartPr>
      <w:docPartBody>
        <w:p w:rsidR="002F4858" w:rsidRDefault="00F5241C" w:rsidP="00F5241C">
          <w:pPr>
            <w:pStyle w:val="2734FB6DF295460A9C02A5C6468B152D"/>
          </w:pPr>
          <w:r w:rsidRPr="00D76EEF">
            <w:rPr>
              <w:rStyle w:val="Vietosrezervavimoenklotekstas"/>
            </w:rPr>
            <w:t>Pasirinkite elementą.</w:t>
          </w:r>
        </w:p>
      </w:docPartBody>
    </w:docPart>
    <w:docPart>
      <w:docPartPr>
        <w:name w:val="EABFE26349E44013B906DF80A78D9E88"/>
        <w:category>
          <w:name w:val="Bendrosios nuostatos"/>
          <w:gallery w:val="placeholder"/>
        </w:category>
        <w:types>
          <w:type w:val="bbPlcHdr"/>
        </w:types>
        <w:behaviors>
          <w:behavior w:val="content"/>
        </w:behaviors>
        <w:guid w:val="{614BE591-EA22-4BF6-82F7-FB90127CE0D2}"/>
      </w:docPartPr>
      <w:docPartBody>
        <w:p w:rsidR="002F4858" w:rsidRDefault="00F5241C" w:rsidP="00F5241C">
          <w:pPr>
            <w:pStyle w:val="EABFE26349E44013B906DF80A78D9E88"/>
          </w:pPr>
          <w:r w:rsidRPr="00D76EEF">
            <w:rPr>
              <w:rStyle w:val="Vietosrezervavimoenklotekstas"/>
            </w:rPr>
            <w:t>Pasirinkite elementą.</w:t>
          </w:r>
        </w:p>
      </w:docPartBody>
    </w:docPart>
    <w:docPart>
      <w:docPartPr>
        <w:name w:val="AACA2F441A834537A2658ADCF1930FEF"/>
        <w:category>
          <w:name w:val="Bendrosios nuostatos"/>
          <w:gallery w:val="placeholder"/>
        </w:category>
        <w:types>
          <w:type w:val="bbPlcHdr"/>
        </w:types>
        <w:behaviors>
          <w:behavior w:val="content"/>
        </w:behaviors>
        <w:guid w:val="{4FE0E178-3F17-4A0C-9360-7261AA35306A}"/>
      </w:docPartPr>
      <w:docPartBody>
        <w:p w:rsidR="002F4858" w:rsidRDefault="00F5241C" w:rsidP="00F5241C">
          <w:pPr>
            <w:pStyle w:val="AACA2F441A834537A2658ADCF1930FEF"/>
          </w:pPr>
          <w:r w:rsidRPr="00D76EEF">
            <w:rPr>
              <w:rStyle w:val="Vietosrezervavimoenklotekstas"/>
            </w:rPr>
            <w:t>Pasirinkite elementą.</w:t>
          </w:r>
        </w:p>
      </w:docPartBody>
    </w:docPart>
    <w:docPart>
      <w:docPartPr>
        <w:name w:val="D761215F1CF645DDB29B1390AF58D9E1"/>
        <w:category>
          <w:name w:val="Bendrosios nuostatos"/>
          <w:gallery w:val="placeholder"/>
        </w:category>
        <w:types>
          <w:type w:val="bbPlcHdr"/>
        </w:types>
        <w:behaviors>
          <w:behavior w:val="content"/>
        </w:behaviors>
        <w:guid w:val="{D7AE762B-6006-477C-A9EE-E60C273868DF}"/>
      </w:docPartPr>
      <w:docPartBody>
        <w:p w:rsidR="002F4858" w:rsidRDefault="00F5241C" w:rsidP="00F5241C">
          <w:pPr>
            <w:pStyle w:val="D761215F1CF645DDB29B1390AF58D9E1"/>
          </w:pPr>
          <w:r w:rsidRPr="00D76EEF">
            <w:rPr>
              <w:rStyle w:val="Vietosrezervavimoenklotekstas"/>
            </w:rPr>
            <w:t>Pasirinkite elementą.</w:t>
          </w:r>
        </w:p>
      </w:docPartBody>
    </w:docPart>
    <w:docPart>
      <w:docPartPr>
        <w:name w:val="47BFD0DB84A8446785DC86B01F363AD3"/>
        <w:category>
          <w:name w:val="Bendrosios nuostatos"/>
          <w:gallery w:val="placeholder"/>
        </w:category>
        <w:types>
          <w:type w:val="bbPlcHdr"/>
        </w:types>
        <w:behaviors>
          <w:behavior w:val="content"/>
        </w:behaviors>
        <w:guid w:val="{ECB27C7E-B1E1-4AEC-903F-34F483BDA834}"/>
      </w:docPartPr>
      <w:docPartBody>
        <w:p w:rsidR="002F4858" w:rsidRDefault="00F5241C" w:rsidP="00F5241C">
          <w:pPr>
            <w:pStyle w:val="47BFD0DB84A8446785DC86B01F363AD3"/>
          </w:pPr>
          <w:r w:rsidRPr="00D76EEF">
            <w:rPr>
              <w:rStyle w:val="Vietosrezervavimoenklotekstas"/>
            </w:rPr>
            <w:t>Pasirinkite elementą.</w:t>
          </w:r>
        </w:p>
      </w:docPartBody>
    </w:docPart>
    <w:docPart>
      <w:docPartPr>
        <w:name w:val="A86F4377388B498897367A24C73DD887"/>
        <w:category>
          <w:name w:val="Bendrosios nuostatos"/>
          <w:gallery w:val="placeholder"/>
        </w:category>
        <w:types>
          <w:type w:val="bbPlcHdr"/>
        </w:types>
        <w:behaviors>
          <w:behavior w:val="content"/>
        </w:behaviors>
        <w:guid w:val="{D38EFBFD-14A5-456F-92F4-9F83F32345E5}"/>
      </w:docPartPr>
      <w:docPartBody>
        <w:p w:rsidR="002F4858" w:rsidRDefault="00F5241C" w:rsidP="00F5241C">
          <w:pPr>
            <w:pStyle w:val="A86F4377388B498897367A24C73DD887"/>
          </w:pPr>
          <w:r w:rsidRPr="00D76EEF">
            <w:rPr>
              <w:rStyle w:val="Vietosrezervavimoenklotekstas"/>
            </w:rPr>
            <w:t>Pasirinkite elementą.</w:t>
          </w:r>
        </w:p>
      </w:docPartBody>
    </w:docPart>
    <w:docPart>
      <w:docPartPr>
        <w:name w:val="40B5F4BA81344F4CA6ACAC4A74D385DB"/>
        <w:category>
          <w:name w:val="Bendrosios nuostatos"/>
          <w:gallery w:val="placeholder"/>
        </w:category>
        <w:types>
          <w:type w:val="bbPlcHdr"/>
        </w:types>
        <w:behaviors>
          <w:behavior w:val="content"/>
        </w:behaviors>
        <w:guid w:val="{5860923E-83FD-4FA8-856C-D85E26CF0BC0}"/>
      </w:docPartPr>
      <w:docPartBody>
        <w:p w:rsidR="002F4858" w:rsidRDefault="00F5241C" w:rsidP="00F5241C">
          <w:pPr>
            <w:pStyle w:val="40B5F4BA81344F4CA6ACAC4A74D385DB"/>
          </w:pPr>
          <w:r w:rsidRPr="00D76EEF">
            <w:rPr>
              <w:rStyle w:val="Vietosrezervavimoenklotekstas"/>
            </w:rPr>
            <w:t>Pasirinkite elementą.</w:t>
          </w:r>
        </w:p>
      </w:docPartBody>
    </w:docPart>
    <w:docPart>
      <w:docPartPr>
        <w:name w:val="880108D277324A58B0E23C08693D40F6"/>
        <w:category>
          <w:name w:val="Bendrosios nuostatos"/>
          <w:gallery w:val="placeholder"/>
        </w:category>
        <w:types>
          <w:type w:val="bbPlcHdr"/>
        </w:types>
        <w:behaviors>
          <w:behavior w:val="content"/>
        </w:behaviors>
        <w:guid w:val="{9DCDFC22-CB91-4A15-BEFA-2375D449FA81}"/>
      </w:docPartPr>
      <w:docPartBody>
        <w:p w:rsidR="002F4858" w:rsidRDefault="00F5241C" w:rsidP="00F5241C">
          <w:pPr>
            <w:pStyle w:val="880108D277324A58B0E23C08693D40F6"/>
          </w:pPr>
          <w:r w:rsidRPr="00D76E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977"/>
    <w:rsid w:val="0006131C"/>
    <w:rsid w:val="000A2CCF"/>
    <w:rsid w:val="00174350"/>
    <w:rsid w:val="001935E3"/>
    <w:rsid w:val="001B1A65"/>
    <w:rsid w:val="001D54A5"/>
    <w:rsid w:val="00243F41"/>
    <w:rsid w:val="00251161"/>
    <w:rsid w:val="00252327"/>
    <w:rsid w:val="0025762C"/>
    <w:rsid w:val="002B6064"/>
    <w:rsid w:val="002D35CF"/>
    <w:rsid w:val="002F0676"/>
    <w:rsid w:val="002F4858"/>
    <w:rsid w:val="002F5E07"/>
    <w:rsid w:val="00342594"/>
    <w:rsid w:val="003453EA"/>
    <w:rsid w:val="003A3550"/>
    <w:rsid w:val="003C20A7"/>
    <w:rsid w:val="004A6446"/>
    <w:rsid w:val="00527956"/>
    <w:rsid w:val="00564396"/>
    <w:rsid w:val="005B7FC6"/>
    <w:rsid w:val="00692D55"/>
    <w:rsid w:val="006C4CFD"/>
    <w:rsid w:val="00744A0B"/>
    <w:rsid w:val="00826FD6"/>
    <w:rsid w:val="008602CE"/>
    <w:rsid w:val="0086650B"/>
    <w:rsid w:val="008A2AC9"/>
    <w:rsid w:val="00914296"/>
    <w:rsid w:val="00937D18"/>
    <w:rsid w:val="009B12DD"/>
    <w:rsid w:val="009F545C"/>
    <w:rsid w:val="00A025C7"/>
    <w:rsid w:val="00AC1A17"/>
    <w:rsid w:val="00AC5F9A"/>
    <w:rsid w:val="00AD43B2"/>
    <w:rsid w:val="00B115F3"/>
    <w:rsid w:val="00BA0977"/>
    <w:rsid w:val="00BD0D06"/>
    <w:rsid w:val="00C96DA5"/>
    <w:rsid w:val="00D41F6A"/>
    <w:rsid w:val="00DD68D8"/>
    <w:rsid w:val="00E1642F"/>
    <w:rsid w:val="00EA757B"/>
    <w:rsid w:val="00F27943"/>
    <w:rsid w:val="00F44B8A"/>
    <w:rsid w:val="00F5241C"/>
    <w:rsid w:val="00F61FFE"/>
    <w:rsid w:val="00F62C78"/>
    <w:rsid w:val="00F67DD7"/>
    <w:rsid w:val="00FA7C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5241C"/>
    <w:rPr>
      <w:color w:val="808080"/>
    </w:rPr>
  </w:style>
  <w:style w:type="paragraph" w:customStyle="1" w:styleId="2734FB6DF295460A9C02A5C6468B152D">
    <w:name w:val="2734FB6DF295460A9C02A5C6468B152D"/>
    <w:rsid w:val="00F5241C"/>
  </w:style>
  <w:style w:type="paragraph" w:customStyle="1" w:styleId="EABFE26349E44013B906DF80A78D9E88">
    <w:name w:val="EABFE26349E44013B906DF80A78D9E88"/>
    <w:rsid w:val="00F5241C"/>
  </w:style>
  <w:style w:type="paragraph" w:customStyle="1" w:styleId="AACA2F441A834537A2658ADCF1930FEF">
    <w:name w:val="AACA2F441A834537A2658ADCF1930FEF"/>
    <w:rsid w:val="00F5241C"/>
  </w:style>
  <w:style w:type="paragraph" w:customStyle="1" w:styleId="D761215F1CF645DDB29B1390AF58D9E1">
    <w:name w:val="D761215F1CF645DDB29B1390AF58D9E1"/>
    <w:rsid w:val="00F5241C"/>
  </w:style>
  <w:style w:type="paragraph" w:customStyle="1" w:styleId="47BFD0DB84A8446785DC86B01F363AD3">
    <w:name w:val="47BFD0DB84A8446785DC86B01F363AD3"/>
    <w:rsid w:val="00F5241C"/>
  </w:style>
  <w:style w:type="paragraph" w:customStyle="1" w:styleId="A86F4377388B498897367A24C73DD887">
    <w:name w:val="A86F4377388B498897367A24C73DD887"/>
    <w:rsid w:val="00F5241C"/>
  </w:style>
  <w:style w:type="paragraph" w:customStyle="1" w:styleId="40B5F4BA81344F4CA6ACAC4A74D385DB">
    <w:name w:val="40B5F4BA81344F4CA6ACAC4A74D385DB"/>
    <w:rsid w:val="00F5241C"/>
  </w:style>
  <w:style w:type="paragraph" w:customStyle="1" w:styleId="880108D277324A58B0E23C08693D40F6">
    <w:name w:val="880108D277324A58B0E23C08693D40F6"/>
    <w:rsid w:val="00F524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5877</Words>
  <Characters>3351</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Kaulinis</dc:creator>
  <cp:keywords/>
  <dc:description/>
  <cp:lastModifiedBy>Reda Šimalytė</cp:lastModifiedBy>
  <cp:revision>9</cp:revision>
  <dcterms:created xsi:type="dcterms:W3CDTF">2024-08-07T10:57:00Z</dcterms:created>
  <dcterms:modified xsi:type="dcterms:W3CDTF">2025-02-19T13:30:00Z</dcterms:modified>
</cp:coreProperties>
</file>