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304C" w14:textId="77777777" w:rsidR="00C02040" w:rsidRPr="0057384B" w:rsidRDefault="00C02040" w:rsidP="000173E7">
      <w:pPr>
        <w:spacing w:before="120" w:after="120"/>
        <w:jc w:val="right"/>
        <w:rPr>
          <w:rFonts w:ascii="Arial" w:hAnsi="Arial" w:cs="Arial"/>
          <w:b/>
          <w:sz w:val="22"/>
          <w:szCs w:val="22"/>
        </w:rPr>
      </w:pPr>
      <w:r w:rsidRPr="0057384B">
        <w:rPr>
          <w:rFonts w:ascii="Arial" w:hAnsi="Arial" w:cs="Arial"/>
          <w:sz w:val="22"/>
          <w:szCs w:val="22"/>
        </w:rPr>
        <w:t>Specialiųjų pirkimo sąlygų priedas Nr. 1</w:t>
      </w:r>
    </w:p>
    <w:p w14:paraId="7763B5EA" w14:textId="77777777" w:rsidR="00C02040" w:rsidRPr="0057384B" w:rsidRDefault="00C02040" w:rsidP="00006917">
      <w:pPr>
        <w:spacing w:before="120" w:after="120"/>
        <w:jc w:val="both"/>
        <w:rPr>
          <w:rFonts w:ascii="Arial" w:hAnsi="Arial" w:cs="Arial"/>
          <w:b/>
          <w:sz w:val="22"/>
          <w:szCs w:val="22"/>
        </w:rPr>
      </w:pPr>
    </w:p>
    <w:p w14:paraId="4746B7D6" w14:textId="77777777" w:rsidR="00C02040" w:rsidRPr="0057384B" w:rsidRDefault="00C02040" w:rsidP="000173E7">
      <w:pPr>
        <w:spacing w:before="120" w:after="120"/>
        <w:jc w:val="center"/>
        <w:rPr>
          <w:rFonts w:ascii="Arial" w:hAnsi="Arial" w:cs="Arial"/>
          <w:b/>
          <w:sz w:val="22"/>
          <w:szCs w:val="22"/>
        </w:rPr>
      </w:pPr>
      <w:r w:rsidRPr="0057384B">
        <w:rPr>
          <w:rFonts w:ascii="Arial" w:hAnsi="Arial" w:cs="Arial"/>
          <w:b/>
          <w:sz w:val="22"/>
          <w:szCs w:val="22"/>
        </w:rPr>
        <w:t>TECHNINĖS SPECIFIKACIJOS</w:t>
      </w:r>
    </w:p>
    <w:p w14:paraId="6DD7B7CC" w14:textId="69A596D8" w:rsidR="00C43DF7" w:rsidRPr="0057384B" w:rsidRDefault="00C43DF7" w:rsidP="000173E7">
      <w:pPr>
        <w:spacing w:before="120" w:after="120"/>
        <w:jc w:val="center"/>
        <w:rPr>
          <w:rFonts w:ascii="Arial" w:hAnsi="Arial" w:cs="Arial"/>
          <w:b/>
          <w:sz w:val="22"/>
          <w:szCs w:val="22"/>
        </w:rPr>
      </w:pPr>
      <w:r w:rsidRPr="0057384B">
        <w:rPr>
          <w:rFonts w:ascii="Arial" w:hAnsi="Arial" w:cs="Arial"/>
          <w:b/>
          <w:sz w:val="22"/>
          <w:szCs w:val="22"/>
        </w:rPr>
        <w:t xml:space="preserve">Projektas: </w:t>
      </w:r>
      <w:r w:rsidR="00B15F85" w:rsidRPr="0057384B">
        <w:rPr>
          <w:rFonts w:ascii="Arial" w:hAnsi="Arial" w:cs="Arial"/>
          <w:b/>
          <w:sz w:val="22"/>
          <w:szCs w:val="22"/>
        </w:rPr>
        <w:t xml:space="preserve"> </w:t>
      </w:r>
      <w:r w:rsidRPr="0057384B">
        <w:rPr>
          <w:rFonts w:ascii="Arial" w:hAnsi="Arial" w:cs="Arial"/>
          <w:b/>
          <w:sz w:val="22"/>
          <w:szCs w:val="22"/>
        </w:rPr>
        <w:t>„</w:t>
      </w:r>
      <w:r w:rsidR="005B3941" w:rsidRPr="0057384B">
        <w:rPr>
          <w:rFonts w:ascii="Arial" w:hAnsi="Arial" w:cs="Arial"/>
          <w:b/>
          <w:sz w:val="22"/>
          <w:szCs w:val="22"/>
        </w:rPr>
        <w:t>Paprastojo remonto darbai</w:t>
      </w:r>
      <w:r w:rsidR="0057384B" w:rsidRPr="0057384B">
        <w:rPr>
          <w:rFonts w:ascii="Arial" w:hAnsi="Arial" w:cs="Arial"/>
          <w:b/>
          <w:sz w:val="22"/>
          <w:szCs w:val="22"/>
        </w:rPr>
        <w:t xml:space="preserve"> </w:t>
      </w:r>
      <w:proofErr w:type="spellStart"/>
      <w:r w:rsidR="0057384B" w:rsidRPr="0057384B">
        <w:rPr>
          <w:rFonts w:ascii="Arial" w:hAnsi="Arial" w:cs="Arial"/>
          <w:b/>
          <w:sz w:val="22"/>
          <w:szCs w:val="22"/>
        </w:rPr>
        <w:t>Steam</w:t>
      </w:r>
      <w:proofErr w:type="spellEnd"/>
      <w:r w:rsidR="0057384B" w:rsidRPr="0057384B">
        <w:rPr>
          <w:rFonts w:ascii="Arial" w:hAnsi="Arial" w:cs="Arial"/>
          <w:b/>
          <w:sz w:val="22"/>
          <w:szCs w:val="22"/>
        </w:rPr>
        <w:t xml:space="preserve"> </w:t>
      </w:r>
      <w:r w:rsidR="00C36E33">
        <w:rPr>
          <w:rFonts w:ascii="Arial" w:hAnsi="Arial" w:cs="Arial"/>
          <w:b/>
          <w:sz w:val="22"/>
          <w:szCs w:val="22"/>
        </w:rPr>
        <w:t>centro</w:t>
      </w:r>
      <w:r w:rsidR="00C36E33" w:rsidRPr="0057384B">
        <w:rPr>
          <w:rFonts w:ascii="Arial" w:hAnsi="Arial" w:cs="Arial"/>
          <w:b/>
          <w:sz w:val="22"/>
          <w:szCs w:val="22"/>
        </w:rPr>
        <w:t xml:space="preserve"> </w:t>
      </w:r>
      <w:r w:rsidR="0057384B" w:rsidRPr="0057384B">
        <w:rPr>
          <w:rFonts w:ascii="Arial" w:hAnsi="Arial" w:cs="Arial"/>
          <w:b/>
          <w:sz w:val="22"/>
          <w:szCs w:val="22"/>
        </w:rPr>
        <w:t>įrengimas“</w:t>
      </w:r>
    </w:p>
    <w:p w14:paraId="69F90249" w14:textId="77777777" w:rsidR="00C02040" w:rsidRPr="0057384B" w:rsidRDefault="00C02040" w:rsidP="00006917">
      <w:pPr>
        <w:spacing w:before="120" w:after="120"/>
        <w:jc w:val="both"/>
        <w:rPr>
          <w:rFonts w:ascii="Arial" w:hAnsi="Arial" w:cs="Arial"/>
          <w:b/>
          <w:sz w:val="22"/>
          <w:szCs w:val="22"/>
        </w:rPr>
      </w:pPr>
    </w:p>
    <w:p w14:paraId="1091B6CB" w14:textId="77777777" w:rsidR="005F6A2F" w:rsidRPr="0057384B" w:rsidRDefault="005F6A2F" w:rsidP="00006917">
      <w:pPr>
        <w:spacing w:before="120" w:after="120"/>
        <w:jc w:val="both"/>
        <w:rPr>
          <w:rFonts w:ascii="Arial" w:hAnsi="Arial" w:cs="Arial"/>
          <w:i/>
          <w:sz w:val="22"/>
          <w:szCs w:val="22"/>
        </w:rPr>
      </w:pPr>
      <w:bookmarkStart w:id="0" w:name="_Hlk94015811"/>
      <w:r w:rsidRPr="0057384B">
        <w:rPr>
          <w:rFonts w:ascii="Arial" w:hAnsi="Arial" w:cs="Arial"/>
          <w:i/>
          <w:sz w:val="22"/>
          <w:szCs w:val="22"/>
        </w:rPr>
        <w:t>Jei techninių specifikacijų reikalavimuose prekių/paslaugų/darbų parametrai (ir/ar kita informacija) nurodyti kartu su prekės ženklu, patentu ar tipu (ir/ar kitaip pažeidžia rinkos dalyvių konkurencingumą, lygiateisiškumą), tiekėjas turi teisę siūlyti lygiaverčius parametrus (ir/ar informaciją).</w:t>
      </w:r>
      <w:bookmarkEnd w:id="0"/>
    </w:p>
    <w:p w14:paraId="517C27AC" w14:textId="411E4191" w:rsidR="00B57543" w:rsidRPr="0057384B" w:rsidRDefault="005F6A2F" w:rsidP="00006917">
      <w:pPr>
        <w:jc w:val="both"/>
        <w:rPr>
          <w:rFonts w:ascii="Arial" w:hAnsi="Arial" w:cs="Arial"/>
          <w:sz w:val="22"/>
          <w:szCs w:val="22"/>
        </w:rPr>
      </w:pPr>
      <w:r w:rsidRPr="0057384B">
        <w:rPr>
          <w:rFonts w:ascii="Arial" w:hAnsi="Arial" w:cs="Arial"/>
          <w:i/>
          <w:sz w:val="22"/>
          <w:szCs w:val="22"/>
        </w:rPr>
        <w:t>Visų statybose naudojamų medžiagų/prekių/įrangos ir kt. kaštai turi būti įtraukti į bendrą pasiūlymo kainą.</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1693"/>
        <w:gridCol w:w="2054"/>
        <w:gridCol w:w="1276"/>
        <w:gridCol w:w="3402"/>
      </w:tblGrid>
      <w:tr w:rsidR="00AA57E0" w:rsidRPr="0057384B" w14:paraId="76BE8C55" w14:textId="77777777" w:rsidTr="00AC6266">
        <w:trPr>
          <w:tblHeader/>
        </w:trPr>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0AD72A" w14:textId="77777777" w:rsidR="00B57543" w:rsidRPr="0057384B" w:rsidRDefault="00B57543" w:rsidP="00006917">
            <w:pPr>
              <w:spacing w:before="120" w:after="120"/>
              <w:jc w:val="both"/>
              <w:rPr>
                <w:rFonts w:ascii="Arial" w:eastAsia="Times New Roman" w:hAnsi="Arial" w:cs="Arial"/>
                <w:b/>
                <w:kern w:val="2"/>
                <w:sz w:val="22"/>
                <w:szCs w:val="22"/>
              </w:rPr>
            </w:pPr>
            <w:r w:rsidRPr="0057384B">
              <w:rPr>
                <w:rFonts w:ascii="Arial" w:hAnsi="Arial" w:cs="Arial"/>
                <w:b/>
                <w:sz w:val="22"/>
                <w:szCs w:val="22"/>
              </w:rPr>
              <w:t>Eil. Nr.</w:t>
            </w:r>
          </w:p>
        </w:tc>
        <w:tc>
          <w:tcPr>
            <w:tcW w:w="1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D2C63" w14:textId="77777777" w:rsidR="00B57543" w:rsidRPr="0057384B" w:rsidRDefault="00B57543" w:rsidP="00006917">
            <w:pPr>
              <w:spacing w:before="120" w:after="120"/>
              <w:jc w:val="both"/>
              <w:rPr>
                <w:rFonts w:ascii="Arial" w:hAnsi="Arial" w:cs="Arial"/>
                <w:b/>
                <w:sz w:val="22"/>
                <w:szCs w:val="22"/>
              </w:rPr>
            </w:pPr>
            <w:r w:rsidRPr="0057384B">
              <w:rPr>
                <w:rFonts w:ascii="Arial" w:hAnsi="Arial" w:cs="Arial"/>
                <w:b/>
                <w:sz w:val="22"/>
                <w:szCs w:val="22"/>
              </w:rPr>
              <w:t>Pavadinimas</w:t>
            </w:r>
          </w:p>
        </w:tc>
        <w:tc>
          <w:tcPr>
            <w:tcW w:w="67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CD2C5" w14:textId="77777777" w:rsidR="00B57543" w:rsidRPr="0057384B" w:rsidRDefault="00B57543" w:rsidP="00006917">
            <w:pPr>
              <w:spacing w:before="120" w:after="120"/>
              <w:jc w:val="both"/>
              <w:rPr>
                <w:rFonts w:ascii="Arial" w:hAnsi="Arial" w:cs="Arial"/>
                <w:b/>
                <w:sz w:val="22"/>
                <w:szCs w:val="22"/>
              </w:rPr>
            </w:pPr>
            <w:r w:rsidRPr="0057384B">
              <w:rPr>
                <w:rFonts w:ascii="Arial" w:hAnsi="Arial" w:cs="Arial"/>
                <w:b/>
                <w:sz w:val="22"/>
                <w:szCs w:val="22"/>
              </w:rPr>
              <w:t xml:space="preserve">Reikalavimai </w:t>
            </w:r>
          </w:p>
        </w:tc>
      </w:tr>
      <w:tr w:rsidR="00B57543" w:rsidRPr="0057384B" w14:paraId="1D53FBB4" w14:textId="77777777" w:rsidTr="00AC6266">
        <w:tc>
          <w:tcPr>
            <w:tcW w:w="784" w:type="dxa"/>
            <w:tcBorders>
              <w:top w:val="single" w:sz="4" w:space="0" w:color="auto"/>
              <w:left w:val="single" w:sz="4" w:space="0" w:color="auto"/>
              <w:bottom w:val="single" w:sz="4" w:space="0" w:color="auto"/>
              <w:right w:val="single" w:sz="4" w:space="0" w:color="auto"/>
            </w:tcBorders>
          </w:tcPr>
          <w:p w14:paraId="071A7EA3" w14:textId="77777777" w:rsidR="00B57543" w:rsidRPr="0057384B" w:rsidRDefault="00B57543" w:rsidP="00006917">
            <w:pPr>
              <w:spacing w:before="120" w:after="120"/>
              <w:jc w:val="both"/>
              <w:rPr>
                <w:rFonts w:ascii="Arial" w:hAnsi="Arial" w:cs="Arial"/>
                <w:sz w:val="22"/>
                <w:szCs w:val="22"/>
                <w:u w:val="single"/>
              </w:rPr>
            </w:pPr>
          </w:p>
        </w:tc>
        <w:tc>
          <w:tcPr>
            <w:tcW w:w="8425" w:type="dxa"/>
            <w:gridSpan w:val="4"/>
            <w:tcBorders>
              <w:top w:val="single" w:sz="4" w:space="0" w:color="auto"/>
              <w:left w:val="single" w:sz="4" w:space="0" w:color="auto"/>
              <w:bottom w:val="single" w:sz="4" w:space="0" w:color="auto"/>
              <w:right w:val="single" w:sz="4" w:space="0" w:color="auto"/>
            </w:tcBorders>
            <w:hideMark/>
          </w:tcPr>
          <w:p w14:paraId="1E78DA1B" w14:textId="77777777" w:rsidR="00B57543" w:rsidRPr="0057384B" w:rsidRDefault="00B57543" w:rsidP="00006917">
            <w:pPr>
              <w:spacing w:before="120" w:after="120"/>
              <w:jc w:val="both"/>
              <w:rPr>
                <w:rFonts w:ascii="Arial" w:hAnsi="Arial" w:cs="Arial"/>
                <w:b/>
                <w:sz w:val="22"/>
                <w:szCs w:val="22"/>
                <w:u w:val="single"/>
              </w:rPr>
            </w:pPr>
            <w:r w:rsidRPr="0057384B">
              <w:rPr>
                <w:rFonts w:ascii="Arial" w:hAnsi="Arial" w:cs="Arial"/>
                <w:b/>
                <w:sz w:val="22"/>
                <w:szCs w:val="22"/>
              </w:rPr>
              <w:t>I. Bendra informacija apie pirkimo objektą</w:t>
            </w:r>
          </w:p>
        </w:tc>
      </w:tr>
      <w:tr w:rsidR="00B57543" w:rsidRPr="0057384B" w14:paraId="404B63B5" w14:textId="77777777" w:rsidTr="00AC6266">
        <w:tc>
          <w:tcPr>
            <w:tcW w:w="784" w:type="dxa"/>
            <w:tcBorders>
              <w:top w:val="single" w:sz="4" w:space="0" w:color="auto"/>
              <w:left w:val="single" w:sz="4" w:space="0" w:color="auto"/>
              <w:bottom w:val="single" w:sz="4" w:space="0" w:color="auto"/>
              <w:right w:val="single" w:sz="4" w:space="0" w:color="auto"/>
            </w:tcBorders>
            <w:hideMark/>
          </w:tcPr>
          <w:p w14:paraId="39EBDD37" w14:textId="77777777" w:rsidR="00B57543" w:rsidRPr="0057384B" w:rsidRDefault="00B57543" w:rsidP="00006917">
            <w:pPr>
              <w:spacing w:before="120" w:after="120"/>
              <w:jc w:val="both"/>
              <w:rPr>
                <w:rFonts w:ascii="Arial" w:hAnsi="Arial" w:cs="Arial"/>
                <w:sz w:val="22"/>
                <w:szCs w:val="22"/>
              </w:rPr>
            </w:pPr>
            <w:r w:rsidRPr="0057384B">
              <w:rPr>
                <w:rFonts w:ascii="Arial" w:hAnsi="Arial" w:cs="Arial"/>
                <w:sz w:val="22"/>
                <w:szCs w:val="22"/>
              </w:rPr>
              <w:t>1.</w:t>
            </w:r>
          </w:p>
        </w:tc>
        <w:tc>
          <w:tcPr>
            <w:tcW w:w="1693" w:type="dxa"/>
            <w:tcBorders>
              <w:top w:val="single" w:sz="4" w:space="0" w:color="auto"/>
              <w:left w:val="single" w:sz="4" w:space="0" w:color="auto"/>
              <w:bottom w:val="single" w:sz="4" w:space="0" w:color="auto"/>
              <w:right w:val="single" w:sz="4" w:space="0" w:color="auto"/>
            </w:tcBorders>
          </w:tcPr>
          <w:p w14:paraId="289262FF" w14:textId="77777777" w:rsidR="00B57543" w:rsidRPr="0057384B" w:rsidRDefault="00B57543" w:rsidP="00006917">
            <w:pPr>
              <w:spacing w:before="120" w:after="120"/>
              <w:jc w:val="both"/>
              <w:rPr>
                <w:rFonts w:ascii="Arial" w:hAnsi="Arial" w:cs="Arial"/>
                <w:sz w:val="22"/>
                <w:szCs w:val="22"/>
                <w:u w:val="single"/>
              </w:rPr>
            </w:pPr>
            <w:r w:rsidRPr="0057384B">
              <w:rPr>
                <w:rFonts w:ascii="Arial" w:hAnsi="Arial" w:cs="Arial"/>
                <w:sz w:val="22"/>
                <w:szCs w:val="22"/>
              </w:rPr>
              <w:t>Statytojas (Užsakovas, Klientas, Statytojas)</w:t>
            </w:r>
          </w:p>
        </w:tc>
        <w:tc>
          <w:tcPr>
            <w:tcW w:w="6732" w:type="dxa"/>
            <w:gridSpan w:val="3"/>
            <w:tcBorders>
              <w:top w:val="single" w:sz="4" w:space="0" w:color="auto"/>
              <w:left w:val="single" w:sz="4" w:space="0" w:color="auto"/>
              <w:bottom w:val="single" w:sz="4" w:space="0" w:color="auto"/>
              <w:right w:val="single" w:sz="4" w:space="0" w:color="auto"/>
            </w:tcBorders>
          </w:tcPr>
          <w:p w14:paraId="12EC8637" w14:textId="77777777" w:rsidR="00B57543" w:rsidRPr="0057384B" w:rsidRDefault="00B57543" w:rsidP="00006917">
            <w:pPr>
              <w:suppressAutoHyphens w:val="0"/>
              <w:spacing w:before="120" w:after="120"/>
              <w:jc w:val="both"/>
              <w:rPr>
                <w:rFonts w:ascii="Arial" w:hAnsi="Arial" w:cs="Arial"/>
                <w:iCs/>
                <w:kern w:val="0"/>
                <w:sz w:val="22"/>
                <w:szCs w:val="22"/>
                <w:lang w:eastAsia="lt-LT"/>
              </w:rPr>
            </w:pPr>
            <w:r w:rsidRPr="0057384B">
              <w:rPr>
                <w:rFonts w:ascii="Arial" w:hAnsi="Arial" w:cs="Arial"/>
                <w:iCs/>
                <w:kern w:val="0"/>
                <w:sz w:val="22"/>
                <w:szCs w:val="22"/>
                <w:lang w:eastAsia="lt-LT"/>
              </w:rPr>
              <w:t>Vilniaus universitetas</w:t>
            </w:r>
          </w:p>
          <w:p w14:paraId="16E59A97" w14:textId="77777777" w:rsidR="00B57543" w:rsidRPr="0057384B" w:rsidRDefault="00B57543" w:rsidP="00006917">
            <w:pPr>
              <w:suppressAutoHyphens w:val="0"/>
              <w:spacing w:before="120" w:after="120"/>
              <w:jc w:val="both"/>
              <w:rPr>
                <w:rFonts w:ascii="Arial" w:hAnsi="Arial" w:cs="Arial"/>
                <w:iCs/>
                <w:kern w:val="0"/>
                <w:sz w:val="22"/>
                <w:szCs w:val="22"/>
                <w:lang w:eastAsia="lt-LT"/>
              </w:rPr>
            </w:pPr>
            <w:r w:rsidRPr="0057384B">
              <w:rPr>
                <w:rFonts w:ascii="Arial" w:hAnsi="Arial" w:cs="Arial"/>
                <w:iCs/>
                <w:kern w:val="0"/>
                <w:sz w:val="22"/>
                <w:szCs w:val="22"/>
                <w:lang w:eastAsia="lt-LT"/>
              </w:rPr>
              <w:t>Viešoji įstaiga į./k. 211950810</w:t>
            </w:r>
          </w:p>
          <w:p w14:paraId="01684596" w14:textId="77777777" w:rsidR="00B57543" w:rsidRPr="0057384B" w:rsidRDefault="00B57543" w:rsidP="00006917">
            <w:pPr>
              <w:suppressAutoHyphens w:val="0"/>
              <w:spacing w:before="120" w:after="120"/>
              <w:jc w:val="both"/>
              <w:rPr>
                <w:rFonts w:ascii="Arial" w:hAnsi="Arial" w:cs="Arial"/>
                <w:iCs/>
                <w:kern w:val="0"/>
                <w:sz w:val="22"/>
                <w:szCs w:val="22"/>
                <w:lang w:eastAsia="lt-LT"/>
              </w:rPr>
            </w:pPr>
            <w:r w:rsidRPr="0057384B">
              <w:rPr>
                <w:rFonts w:ascii="Arial" w:hAnsi="Arial" w:cs="Arial"/>
                <w:iCs/>
                <w:kern w:val="0"/>
                <w:sz w:val="22"/>
                <w:szCs w:val="22"/>
                <w:lang w:eastAsia="lt-LT"/>
              </w:rPr>
              <w:t>Universiteto g. 3, LT-01513 Vilnius</w:t>
            </w:r>
          </w:p>
          <w:p w14:paraId="18423DD9" w14:textId="1098BBC8" w:rsidR="00B57543" w:rsidRPr="0057384B" w:rsidRDefault="00B57543" w:rsidP="00006917">
            <w:pPr>
              <w:suppressAutoHyphens w:val="0"/>
              <w:spacing w:before="120" w:after="120"/>
              <w:jc w:val="both"/>
              <w:rPr>
                <w:rFonts w:ascii="Arial" w:hAnsi="Arial" w:cs="Arial"/>
                <w:iCs/>
                <w:kern w:val="0"/>
                <w:sz w:val="22"/>
                <w:szCs w:val="22"/>
                <w:lang w:eastAsia="lt-LT"/>
              </w:rPr>
            </w:pPr>
          </w:p>
        </w:tc>
      </w:tr>
      <w:tr w:rsidR="00B57543" w:rsidRPr="0057384B" w14:paraId="029F572F" w14:textId="77777777" w:rsidTr="00AC6266">
        <w:tc>
          <w:tcPr>
            <w:tcW w:w="784" w:type="dxa"/>
            <w:tcBorders>
              <w:top w:val="single" w:sz="4" w:space="0" w:color="auto"/>
              <w:left w:val="single" w:sz="4" w:space="0" w:color="auto"/>
              <w:bottom w:val="single" w:sz="4" w:space="0" w:color="auto"/>
              <w:right w:val="single" w:sz="4" w:space="0" w:color="auto"/>
            </w:tcBorders>
          </w:tcPr>
          <w:p w14:paraId="273CECBC" w14:textId="77777777" w:rsidR="00B57543" w:rsidRPr="0057384B" w:rsidRDefault="00B57543" w:rsidP="00006917">
            <w:pPr>
              <w:spacing w:before="120" w:after="120"/>
              <w:jc w:val="both"/>
              <w:rPr>
                <w:rFonts w:ascii="Arial" w:hAnsi="Arial" w:cs="Arial"/>
                <w:sz w:val="22"/>
                <w:szCs w:val="22"/>
              </w:rPr>
            </w:pPr>
            <w:r w:rsidRPr="0057384B">
              <w:rPr>
                <w:rFonts w:ascii="Arial" w:hAnsi="Arial" w:cs="Arial"/>
                <w:sz w:val="22"/>
                <w:szCs w:val="22"/>
              </w:rPr>
              <w:t>2.</w:t>
            </w:r>
          </w:p>
        </w:tc>
        <w:tc>
          <w:tcPr>
            <w:tcW w:w="1693" w:type="dxa"/>
            <w:tcBorders>
              <w:top w:val="single" w:sz="4" w:space="0" w:color="auto"/>
              <w:left w:val="single" w:sz="4" w:space="0" w:color="auto"/>
              <w:bottom w:val="single" w:sz="4" w:space="0" w:color="auto"/>
              <w:right w:val="single" w:sz="4" w:space="0" w:color="auto"/>
            </w:tcBorders>
          </w:tcPr>
          <w:p w14:paraId="6752BF83" w14:textId="77777777" w:rsidR="00B57543" w:rsidRPr="0057384B" w:rsidRDefault="00B57543" w:rsidP="00006917">
            <w:pPr>
              <w:spacing w:before="120" w:after="120"/>
              <w:jc w:val="both"/>
              <w:rPr>
                <w:rFonts w:ascii="Arial" w:hAnsi="Arial" w:cs="Arial"/>
                <w:color w:val="FF0000"/>
                <w:sz w:val="22"/>
                <w:szCs w:val="22"/>
              </w:rPr>
            </w:pPr>
            <w:r w:rsidRPr="0057384B">
              <w:rPr>
                <w:rFonts w:ascii="Arial" w:hAnsi="Arial" w:cs="Arial"/>
                <w:sz w:val="22"/>
                <w:szCs w:val="22"/>
              </w:rPr>
              <w:t xml:space="preserve">Pirkimo objektas </w:t>
            </w:r>
          </w:p>
        </w:tc>
        <w:tc>
          <w:tcPr>
            <w:tcW w:w="6732" w:type="dxa"/>
            <w:gridSpan w:val="3"/>
            <w:tcBorders>
              <w:top w:val="single" w:sz="4" w:space="0" w:color="auto"/>
              <w:left w:val="single" w:sz="4" w:space="0" w:color="auto"/>
              <w:bottom w:val="single" w:sz="4" w:space="0" w:color="auto"/>
              <w:right w:val="single" w:sz="4" w:space="0" w:color="auto"/>
            </w:tcBorders>
          </w:tcPr>
          <w:p w14:paraId="6C89EEE9" w14:textId="2E68D973" w:rsidR="00B57543" w:rsidRPr="0057384B" w:rsidRDefault="00865AB6" w:rsidP="00006917">
            <w:pPr>
              <w:spacing w:before="120" w:after="120"/>
              <w:jc w:val="both"/>
              <w:rPr>
                <w:rFonts w:ascii="Arial" w:hAnsi="Arial" w:cs="Arial"/>
                <w:iCs/>
                <w:sz w:val="22"/>
                <w:szCs w:val="22"/>
                <w:lang w:eastAsia="lt-LT"/>
              </w:rPr>
            </w:pPr>
            <w:r w:rsidRPr="0057384B">
              <w:rPr>
                <w:rFonts w:ascii="Arial" w:hAnsi="Arial" w:cs="Arial"/>
                <w:iCs/>
                <w:sz w:val="22"/>
                <w:szCs w:val="22"/>
                <w:lang w:eastAsia="lt-LT"/>
              </w:rPr>
              <w:t>Paprastojo remonto statybos darbai</w:t>
            </w:r>
          </w:p>
        </w:tc>
      </w:tr>
      <w:tr w:rsidR="00B57543" w:rsidRPr="0057384B" w14:paraId="770840F5" w14:textId="77777777" w:rsidTr="00AC6266">
        <w:tc>
          <w:tcPr>
            <w:tcW w:w="784" w:type="dxa"/>
            <w:tcBorders>
              <w:top w:val="single" w:sz="4" w:space="0" w:color="auto"/>
              <w:left w:val="single" w:sz="4" w:space="0" w:color="auto"/>
              <w:bottom w:val="single" w:sz="4" w:space="0" w:color="auto"/>
              <w:right w:val="single" w:sz="4" w:space="0" w:color="auto"/>
            </w:tcBorders>
          </w:tcPr>
          <w:p w14:paraId="35E06756" w14:textId="77777777" w:rsidR="00B57543" w:rsidRPr="0057384B" w:rsidRDefault="00B57543" w:rsidP="00006917">
            <w:pPr>
              <w:spacing w:before="120" w:after="120"/>
              <w:jc w:val="both"/>
              <w:rPr>
                <w:rFonts w:ascii="Arial" w:hAnsi="Arial" w:cs="Arial"/>
                <w:sz w:val="22"/>
                <w:szCs w:val="22"/>
              </w:rPr>
            </w:pPr>
            <w:r w:rsidRPr="0057384B">
              <w:rPr>
                <w:rFonts w:ascii="Arial" w:hAnsi="Arial" w:cs="Arial"/>
                <w:sz w:val="22"/>
                <w:szCs w:val="22"/>
              </w:rPr>
              <w:t>3.</w:t>
            </w:r>
          </w:p>
        </w:tc>
        <w:tc>
          <w:tcPr>
            <w:tcW w:w="1693" w:type="dxa"/>
            <w:tcBorders>
              <w:top w:val="single" w:sz="4" w:space="0" w:color="auto"/>
              <w:left w:val="single" w:sz="4" w:space="0" w:color="auto"/>
              <w:bottom w:val="single" w:sz="4" w:space="0" w:color="auto"/>
              <w:right w:val="single" w:sz="4" w:space="0" w:color="auto"/>
            </w:tcBorders>
          </w:tcPr>
          <w:p w14:paraId="7CE93019" w14:textId="6F3415C1" w:rsidR="00B57543" w:rsidRPr="0057384B" w:rsidRDefault="006B54D8" w:rsidP="00006917">
            <w:pPr>
              <w:spacing w:before="120" w:after="120"/>
              <w:jc w:val="both"/>
              <w:rPr>
                <w:rFonts w:ascii="Arial" w:hAnsi="Arial" w:cs="Arial"/>
                <w:sz w:val="22"/>
                <w:szCs w:val="22"/>
              </w:rPr>
            </w:pPr>
            <w:r w:rsidRPr="0057384B">
              <w:rPr>
                <w:rFonts w:ascii="Arial" w:hAnsi="Arial" w:cs="Arial"/>
                <w:sz w:val="22"/>
                <w:szCs w:val="22"/>
              </w:rPr>
              <w:t>Techninio p</w:t>
            </w:r>
            <w:r w:rsidR="00B57543" w:rsidRPr="0057384B">
              <w:rPr>
                <w:rFonts w:ascii="Arial" w:hAnsi="Arial" w:cs="Arial"/>
                <w:sz w:val="22"/>
                <w:szCs w:val="22"/>
              </w:rPr>
              <w:t>rojekto pavadinimas</w:t>
            </w:r>
          </w:p>
        </w:tc>
        <w:tc>
          <w:tcPr>
            <w:tcW w:w="6732" w:type="dxa"/>
            <w:gridSpan w:val="3"/>
            <w:tcBorders>
              <w:top w:val="single" w:sz="4" w:space="0" w:color="auto"/>
              <w:left w:val="single" w:sz="4" w:space="0" w:color="auto"/>
              <w:bottom w:val="single" w:sz="4" w:space="0" w:color="auto"/>
              <w:right w:val="single" w:sz="4" w:space="0" w:color="auto"/>
            </w:tcBorders>
          </w:tcPr>
          <w:p w14:paraId="18E72878" w14:textId="124F2CF0" w:rsidR="00B57543" w:rsidRPr="0057384B" w:rsidRDefault="00C43DF7" w:rsidP="00006917">
            <w:pPr>
              <w:suppressAutoHyphens w:val="0"/>
              <w:spacing w:before="120" w:after="120"/>
              <w:jc w:val="both"/>
              <w:rPr>
                <w:rFonts w:ascii="Arial" w:hAnsi="Arial" w:cs="Arial"/>
                <w:kern w:val="0"/>
                <w:sz w:val="22"/>
                <w:szCs w:val="22"/>
                <w:lang w:eastAsia="lt-LT"/>
              </w:rPr>
            </w:pPr>
            <w:r w:rsidRPr="0057384B">
              <w:rPr>
                <w:rFonts w:ascii="Arial" w:hAnsi="Arial" w:cs="Arial"/>
                <w:iCs/>
                <w:kern w:val="0"/>
                <w:sz w:val="22"/>
                <w:szCs w:val="22"/>
                <w:lang w:eastAsia="lt-LT"/>
              </w:rPr>
              <w:t xml:space="preserve">„Mokslo paskirties pastato Konstitucijos pr. 12A, Vilnius, paskirties keitimo ir rekonstravimo darbai“  </w:t>
            </w:r>
          </w:p>
        </w:tc>
      </w:tr>
      <w:tr w:rsidR="00B57543" w:rsidRPr="0057384B" w14:paraId="7EED62E1" w14:textId="77777777" w:rsidTr="00AC6266">
        <w:tc>
          <w:tcPr>
            <w:tcW w:w="784" w:type="dxa"/>
            <w:tcBorders>
              <w:top w:val="single" w:sz="4" w:space="0" w:color="auto"/>
              <w:left w:val="single" w:sz="4" w:space="0" w:color="auto"/>
              <w:bottom w:val="single" w:sz="4" w:space="0" w:color="auto"/>
              <w:right w:val="single" w:sz="4" w:space="0" w:color="auto"/>
            </w:tcBorders>
          </w:tcPr>
          <w:p w14:paraId="12B0EE25" w14:textId="77777777" w:rsidR="00B57543" w:rsidRPr="0057384B" w:rsidRDefault="00B57543" w:rsidP="00006917">
            <w:pPr>
              <w:spacing w:before="120" w:after="120"/>
              <w:jc w:val="both"/>
              <w:rPr>
                <w:rFonts w:ascii="Arial" w:hAnsi="Arial" w:cs="Arial"/>
                <w:sz w:val="22"/>
                <w:szCs w:val="22"/>
              </w:rPr>
            </w:pPr>
            <w:r w:rsidRPr="0057384B">
              <w:rPr>
                <w:rFonts w:ascii="Arial" w:hAnsi="Arial" w:cs="Arial"/>
                <w:sz w:val="22"/>
                <w:szCs w:val="22"/>
              </w:rPr>
              <w:t>4.</w:t>
            </w:r>
          </w:p>
        </w:tc>
        <w:tc>
          <w:tcPr>
            <w:tcW w:w="1693" w:type="dxa"/>
            <w:tcBorders>
              <w:top w:val="single" w:sz="4" w:space="0" w:color="auto"/>
              <w:left w:val="single" w:sz="4" w:space="0" w:color="auto"/>
              <w:bottom w:val="single" w:sz="4" w:space="0" w:color="auto"/>
              <w:right w:val="single" w:sz="4" w:space="0" w:color="auto"/>
            </w:tcBorders>
          </w:tcPr>
          <w:p w14:paraId="28ACADBA" w14:textId="77777777" w:rsidR="00B57543" w:rsidRPr="0057384B" w:rsidRDefault="00B57543" w:rsidP="00006917">
            <w:pPr>
              <w:spacing w:before="120" w:after="120"/>
              <w:jc w:val="both"/>
              <w:rPr>
                <w:rFonts w:ascii="Arial" w:hAnsi="Arial" w:cs="Arial"/>
                <w:sz w:val="22"/>
                <w:szCs w:val="22"/>
              </w:rPr>
            </w:pPr>
            <w:r w:rsidRPr="0057384B">
              <w:rPr>
                <w:rFonts w:ascii="Arial" w:hAnsi="Arial" w:cs="Arial"/>
                <w:sz w:val="22"/>
                <w:szCs w:val="22"/>
              </w:rPr>
              <w:t>Statinio adresas</w:t>
            </w:r>
          </w:p>
        </w:tc>
        <w:tc>
          <w:tcPr>
            <w:tcW w:w="6732" w:type="dxa"/>
            <w:gridSpan w:val="3"/>
            <w:tcBorders>
              <w:top w:val="single" w:sz="4" w:space="0" w:color="auto"/>
              <w:left w:val="single" w:sz="4" w:space="0" w:color="auto"/>
              <w:bottom w:val="single" w:sz="4" w:space="0" w:color="auto"/>
              <w:right w:val="single" w:sz="4" w:space="0" w:color="auto"/>
            </w:tcBorders>
          </w:tcPr>
          <w:p w14:paraId="03917976" w14:textId="616C4635" w:rsidR="00B57543" w:rsidRPr="0057384B" w:rsidRDefault="00C43DF7" w:rsidP="00006917">
            <w:pPr>
              <w:suppressAutoHyphens w:val="0"/>
              <w:spacing w:before="120" w:after="120"/>
              <w:jc w:val="both"/>
              <w:rPr>
                <w:rFonts w:ascii="Arial" w:hAnsi="Arial" w:cs="Arial"/>
                <w:i/>
                <w:iCs/>
                <w:kern w:val="0"/>
                <w:sz w:val="22"/>
                <w:szCs w:val="22"/>
                <w:lang w:eastAsia="lt-LT"/>
              </w:rPr>
            </w:pPr>
            <w:r w:rsidRPr="0057384B">
              <w:rPr>
                <w:rFonts w:ascii="Arial" w:hAnsi="Arial" w:cs="Arial"/>
                <w:iCs/>
                <w:kern w:val="0"/>
                <w:sz w:val="22"/>
                <w:szCs w:val="22"/>
                <w:lang w:eastAsia="lt-LT"/>
              </w:rPr>
              <w:t>Konstitucijos pr. 12A</w:t>
            </w:r>
            <w:r w:rsidR="00D455D4">
              <w:rPr>
                <w:rFonts w:ascii="Arial" w:hAnsi="Arial" w:cs="Arial"/>
                <w:iCs/>
                <w:kern w:val="0"/>
                <w:sz w:val="22"/>
                <w:szCs w:val="22"/>
                <w:lang w:eastAsia="lt-LT"/>
              </w:rPr>
              <w:t>, Vilnius</w:t>
            </w:r>
          </w:p>
        </w:tc>
      </w:tr>
      <w:tr w:rsidR="00B57543" w:rsidRPr="0057384B" w14:paraId="21319CA3" w14:textId="77777777" w:rsidTr="00AC6266">
        <w:trPr>
          <w:trHeight w:val="885"/>
        </w:trPr>
        <w:tc>
          <w:tcPr>
            <w:tcW w:w="784" w:type="dxa"/>
            <w:tcBorders>
              <w:top w:val="single" w:sz="4" w:space="0" w:color="auto"/>
              <w:left w:val="single" w:sz="4" w:space="0" w:color="auto"/>
              <w:bottom w:val="single" w:sz="4" w:space="0" w:color="auto"/>
              <w:right w:val="single" w:sz="4" w:space="0" w:color="auto"/>
            </w:tcBorders>
            <w:hideMark/>
          </w:tcPr>
          <w:p w14:paraId="73F748B9" w14:textId="77777777" w:rsidR="00B57543" w:rsidRPr="0057384B" w:rsidRDefault="00B57543" w:rsidP="00006917">
            <w:pPr>
              <w:spacing w:before="120" w:after="120"/>
              <w:jc w:val="both"/>
              <w:rPr>
                <w:rFonts w:ascii="Arial" w:hAnsi="Arial" w:cs="Arial"/>
                <w:kern w:val="2"/>
                <w:sz w:val="22"/>
                <w:szCs w:val="22"/>
              </w:rPr>
            </w:pPr>
            <w:r w:rsidRPr="0057384B">
              <w:rPr>
                <w:rFonts w:ascii="Arial" w:hAnsi="Arial" w:cs="Arial"/>
                <w:sz w:val="22"/>
                <w:szCs w:val="22"/>
              </w:rPr>
              <w:t>5.</w:t>
            </w:r>
          </w:p>
        </w:tc>
        <w:tc>
          <w:tcPr>
            <w:tcW w:w="1693" w:type="dxa"/>
            <w:tcBorders>
              <w:top w:val="single" w:sz="4" w:space="0" w:color="auto"/>
              <w:left w:val="single" w:sz="4" w:space="0" w:color="auto"/>
              <w:bottom w:val="single" w:sz="4" w:space="0" w:color="auto"/>
              <w:right w:val="single" w:sz="4" w:space="0" w:color="auto"/>
            </w:tcBorders>
            <w:hideMark/>
          </w:tcPr>
          <w:p w14:paraId="70ADCC21" w14:textId="77777777" w:rsidR="00B57543" w:rsidRPr="0057384B" w:rsidRDefault="00B57543" w:rsidP="00006917">
            <w:pPr>
              <w:spacing w:before="120" w:after="120"/>
              <w:jc w:val="both"/>
              <w:rPr>
                <w:rFonts w:ascii="Arial" w:hAnsi="Arial" w:cs="Arial"/>
                <w:sz w:val="22"/>
                <w:szCs w:val="22"/>
              </w:rPr>
            </w:pPr>
            <w:r w:rsidRPr="0057384B">
              <w:rPr>
                <w:rFonts w:ascii="Arial" w:hAnsi="Arial" w:cs="Arial"/>
                <w:sz w:val="22"/>
                <w:szCs w:val="22"/>
              </w:rPr>
              <w:t>Statinio</w:t>
            </w:r>
            <w:r w:rsidRPr="0057384B">
              <w:rPr>
                <w:rFonts w:ascii="Arial" w:hAnsi="Arial" w:cs="Arial"/>
                <w:b/>
                <w:sz w:val="22"/>
                <w:szCs w:val="22"/>
              </w:rPr>
              <w:t xml:space="preserve"> </w:t>
            </w:r>
            <w:r w:rsidRPr="0057384B">
              <w:rPr>
                <w:rFonts w:ascii="Arial" w:hAnsi="Arial" w:cs="Arial"/>
                <w:sz w:val="22"/>
                <w:szCs w:val="22"/>
              </w:rPr>
              <w:t>paskirtis ir bendrieji (techniniai ir</w:t>
            </w:r>
            <w:r w:rsidRPr="0057384B">
              <w:rPr>
                <w:rFonts w:ascii="Arial" w:hAnsi="Arial" w:cs="Arial"/>
                <w:b/>
                <w:sz w:val="22"/>
                <w:szCs w:val="22"/>
              </w:rPr>
              <w:t xml:space="preserve"> </w:t>
            </w:r>
            <w:r w:rsidRPr="0057384B">
              <w:rPr>
                <w:rFonts w:ascii="Arial" w:hAnsi="Arial" w:cs="Arial"/>
                <w:sz w:val="22"/>
                <w:szCs w:val="22"/>
              </w:rPr>
              <w:t>paskirties) rodikliai</w:t>
            </w:r>
          </w:p>
        </w:tc>
        <w:tc>
          <w:tcPr>
            <w:tcW w:w="6732" w:type="dxa"/>
            <w:gridSpan w:val="3"/>
            <w:tcBorders>
              <w:top w:val="single" w:sz="4" w:space="0" w:color="auto"/>
              <w:left w:val="single" w:sz="4" w:space="0" w:color="auto"/>
              <w:bottom w:val="single" w:sz="4" w:space="0" w:color="auto"/>
              <w:right w:val="single" w:sz="4" w:space="0" w:color="auto"/>
            </w:tcBorders>
            <w:hideMark/>
          </w:tcPr>
          <w:p w14:paraId="07FE877B" w14:textId="77777777" w:rsidR="00BE4AAB" w:rsidRDefault="00AA57E0" w:rsidP="00006917">
            <w:pPr>
              <w:widowControl/>
              <w:numPr>
                <w:ilvl w:val="0"/>
                <w:numId w:val="11"/>
              </w:numPr>
              <w:suppressAutoHyphens w:val="0"/>
              <w:autoSpaceDE w:val="0"/>
              <w:autoSpaceDN w:val="0"/>
              <w:adjustRightInd w:val="0"/>
              <w:spacing w:after="200" w:line="276" w:lineRule="auto"/>
              <w:contextualSpacing/>
              <w:jc w:val="both"/>
              <w:rPr>
                <w:rFonts w:ascii="Arial" w:eastAsiaTheme="minorHAnsi" w:hAnsi="Arial" w:cs="Arial"/>
                <w:bCs/>
                <w:noProof/>
                <w:kern w:val="0"/>
                <w:sz w:val="22"/>
                <w:szCs w:val="22"/>
                <w:lang w:eastAsia="en-US"/>
              </w:rPr>
            </w:pPr>
            <w:r w:rsidRPr="0057384B">
              <w:rPr>
                <w:rFonts w:ascii="Arial" w:eastAsiaTheme="minorHAnsi" w:hAnsi="Arial" w:cs="Arial"/>
                <w:noProof/>
                <w:kern w:val="0"/>
                <w:sz w:val="22"/>
                <w:szCs w:val="22"/>
                <w:lang w:eastAsia="en-US"/>
              </w:rPr>
              <w:t xml:space="preserve">Unikalus daikto numeris: </w:t>
            </w:r>
            <w:r w:rsidR="00C43DF7" w:rsidRPr="0057384B">
              <w:rPr>
                <w:rFonts w:ascii="Arial" w:eastAsiaTheme="minorHAnsi" w:hAnsi="Arial" w:cs="Arial"/>
                <w:bCs/>
                <w:noProof/>
                <w:kern w:val="0"/>
                <w:sz w:val="22"/>
                <w:szCs w:val="22"/>
                <w:lang w:eastAsia="en-US"/>
              </w:rPr>
              <w:t>1098-9011-7014</w:t>
            </w:r>
            <w:r w:rsidR="00291B01" w:rsidRPr="0057384B">
              <w:rPr>
                <w:rFonts w:ascii="Arial" w:eastAsiaTheme="minorHAnsi" w:hAnsi="Arial" w:cs="Arial"/>
                <w:bCs/>
                <w:noProof/>
                <w:kern w:val="0"/>
                <w:sz w:val="22"/>
                <w:szCs w:val="22"/>
                <w:lang w:eastAsia="en-US"/>
              </w:rPr>
              <w:t xml:space="preserve"> </w:t>
            </w:r>
          </w:p>
          <w:p w14:paraId="12017451" w14:textId="33F2E316" w:rsidR="001E2724" w:rsidRPr="0057384B" w:rsidRDefault="00AA57E0" w:rsidP="00006917">
            <w:pPr>
              <w:widowControl/>
              <w:numPr>
                <w:ilvl w:val="0"/>
                <w:numId w:val="11"/>
              </w:numPr>
              <w:suppressAutoHyphens w:val="0"/>
              <w:autoSpaceDE w:val="0"/>
              <w:autoSpaceDN w:val="0"/>
              <w:adjustRightInd w:val="0"/>
              <w:spacing w:after="200" w:line="276" w:lineRule="auto"/>
              <w:contextualSpacing/>
              <w:jc w:val="both"/>
              <w:rPr>
                <w:rFonts w:ascii="Arial" w:eastAsiaTheme="minorHAnsi" w:hAnsi="Arial" w:cs="Arial"/>
                <w:bCs/>
                <w:noProof/>
                <w:kern w:val="0"/>
                <w:sz w:val="22"/>
                <w:szCs w:val="22"/>
                <w:lang w:eastAsia="en-US"/>
              </w:rPr>
            </w:pPr>
            <w:r w:rsidRPr="0057384B">
              <w:rPr>
                <w:rFonts w:ascii="Arial" w:eastAsiaTheme="minorHAnsi" w:hAnsi="Arial" w:cs="Arial"/>
                <w:noProof/>
                <w:kern w:val="0"/>
                <w:sz w:val="22"/>
                <w:szCs w:val="22"/>
                <w:lang w:eastAsia="en-US"/>
              </w:rPr>
              <w:t xml:space="preserve">Daikto pagrindinė naudojimo paskirtis: </w:t>
            </w:r>
            <w:r w:rsidRPr="0057384B">
              <w:rPr>
                <w:rFonts w:ascii="Arial" w:eastAsiaTheme="minorHAnsi" w:hAnsi="Arial" w:cs="Arial"/>
                <w:bCs/>
                <w:noProof/>
                <w:kern w:val="0"/>
                <w:sz w:val="22"/>
                <w:szCs w:val="22"/>
                <w:lang w:eastAsia="en-US"/>
              </w:rPr>
              <w:t>Mokslo</w:t>
            </w:r>
          </w:p>
          <w:p w14:paraId="214C7D9D" w14:textId="77777777" w:rsidR="00C43DF7" w:rsidRPr="0057384B" w:rsidRDefault="00C43DF7" w:rsidP="00006917">
            <w:pPr>
              <w:widowControl/>
              <w:numPr>
                <w:ilvl w:val="0"/>
                <w:numId w:val="11"/>
              </w:numPr>
              <w:suppressAutoHyphens w:val="0"/>
              <w:autoSpaceDE w:val="0"/>
              <w:autoSpaceDN w:val="0"/>
              <w:adjustRightInd w:val="0"/>
              <w:spacing w:after="20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Statinio geografinė vieta: Konstitucijos pr. 12A, Vilnius;</w:t>
            </w:r>
          </w:p>
          <w:p w14:paraId="3A14150E" w14:textId="41B883A8" w:rsidR="00C43DF7" w:rsidRPr="00C11C05" w:rsidRDefault="00C43DF7" w:rsidP="00006917">
            <w:pPr>
              <w:widowControl/>
              <w:numPr>
                <w:ilvl w:val="0"/>
                <w:numId w:val="11"/>
              </w:numPr>
              <w:suppressAutoHyphens w:val="0"/>
              <w:autoSpaceDE w:val="0"/>
              <w:autoSpaceDN w:val="0"/>
              <w:adjustRightInd w:val="0"/>
              <w:spacing w:after="20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Funkcinė paskirtis: Mokslo paskirties pastatas (būsima)</w:t>
            </w:r>
          </w:p>
          <w:p w14:paraId="2F787BCD" w14:textId="77777777" w:rsidR="00C43DF7" w:rsidRPr="0057384B" w:rsidRDefault="00C43DF7" w:rsidP="00006917">
            <w:pPr>
              <w:widowControl/>
              <w:numPr>
                <w:ilvl w:val="0"/>
                <w:numId w:val="11"/>
              </w:numPr>
              <w:suppressAutoHyphens w:val="0"/>
              <w:autoSpaceDE w:val="0"/>
              <w:autoSpaceDN w:val="0"/>
              <w:adjustRightInd w:val="0"/>
              <w:spacing w:after="20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Žemės naudojimo paskirtis/būdas: kita/visuomeninės paskirties objektų teritorijos.</w:t>
            </w:r>
          </w:p>
          <w:p w14:paraId="5A87A77F" w14:textId="5D4FEACF" w:rsidR="007B2FF6" w:rsidRPr="0057384B" w:rsidRDefault="00C43DF7" w:rsidP="00006917">
            <w:pPr>
              <w:widowControl/>
              <w:numPr>
                <w:ilvl w:val="0"/>
                <w:numId w:val="11"/>
              </w:numPr>
              <w:suppressAutoHyphens w:val="0"/>
              <w:autoSpaceDE w:val="0"/>
              <w:autoSpaceDN w:val="0"/>
              <w:adjustRightInd w:val="0"/>
              <w:spacing w:after="200" w:line="276" w:lineRule="auto"/>
              <w:contextualSpacing/>
              <w:jc w:val="both"/>
              <w:rPr>
                <w:rFonts w:ascii="Arial" w:eastAsiaTheme="minorHAnsi" w:hAnsi="Arial" w:cs="Arial"/>
                <w:b/>
                <w:bCs/>
                <w:noProof/>
                <w:kern w:val="0"/>
                <w:sz w:val="22"/>
                <w:szCs w:val="22"/>
                <w:lang w:eastAsia="en-US"/>
              </w:rPr>
            </w:pPr>
            <w:r w:rsidRPr="0057384B">
              <w:rPr>
                <w:rFonts w:ascii="Arial" w:eastAsiaTheme="minorHAnsi" w:hAnsi="Arial" w:cs="Arial"/>
                <w:noProof/>
                <w:kern w:val="0"/>
                <w:sz w:val="22"/>
                <w:szCs w:val="22"/>
                <w:lang w:eastAsia="en-US"/>
              </w:rPr>
              <w:t>Esama situacija: Sklypas (kad.Nr. 0101/0032:813) yra 1619 m2 ploto. Sklype yra pastatas –</w:t>
            </w:r>
            <w:r w:rsidR="00E97F2F" w:rsidRPr="0057384B">
              <w:rPr>
                <w:rFonts w:ascii="Arial" w:eastAsiaTheme="minorHAnsi" w:hAnsi="Arial" w:cs="Arial"/>
                <w:noProof/>
                <w:kern w:val="0"/>
                <w:sz w:val="22"/>
                <w:szCs w:val="22"/>
                <w:lang w:eastAsia="en-US"/>
              </w:rPr>
              <w:t xml:space="preserve"> </w:t>
            </w:r>
            <w:r w:rsidRPr="0057384B">
              <w:rPr>
                <w:rFonts w:ascii="Arial" w:eastAsiaTheme="minorHAnsi" w:hAnsi="Arial" w:cs="Arial"/>
                <w:noProof/>
                <w:kern w:val="0"/>
                <w:sz w:val="22"/>
                <w:szCs w:val="22"/>
                <w:lang w:eastAsia="en-US"/>
              </w:rPr>
              <w:t>planetariumas (un. Nr. 1098-9011-7014). Sklypą kertą vandentiekio, nuotekų, elektros, ryšių</w:t>
            </w:r>
            <w:r w:rsidR="00AC6266" w:rsidRPr="0057384B">
              <w:rPr>
                <w:rFonts w:ascii="Arial" w:eastAsiaTheme="minorHAnsi" w:hAnsi="Arial" w:cs="Arial"/>
                <w:noProof/>
                <w:kern w:val="0"/>
                <w:sz w:val="22"/>
                <w:szCs w:val="22"/>
                <w:lang w:eastAsia="en-US"/>
              </w:rPr>
              <w:t xml:space="preserve"> </w:t>
            </w:r>
            <w:r w:rsidRPr="0057384B">
              <w:rPr>
                <w:rFonts w:ascii="Arial" w:eastAsiaTheme="minorHAnsi" w:hAnsi="Arial" w:cs="Arial"/>
                <w:noProof/>
                <w:kern w:val="0"/>
                <w:sz w:val="22"/>
                <w:szCs w:val="22"/>
                <w:lang w:eastAsia="en-US"/>
              </w:rPr>
              <w:t>tinklai.</w:t>
            </w:r>
          </w:p>
        </w:tc>
      </w:tr>
      <w:tr w:rsidR="00B57543" w:rsidRPr="0057384B" w14:paraId="42C2D326" w14:textId="77777777" w:rsidTr="00AC6266">
        <w:trPr>
          <w:trHeight w:val="702"/>
        </w:trPr>
        <w:tc>
          <w:tcPr>
            <w:tcW w:w="784" w:type="dxa"/>
            <w:tcBorders>
              <w:top w:val="single" w:sz="4" w:space="0" w:color="auto"/>
              <w:left w:val="single" w:sz="4" w:space="0" w:color="auto"/>
              <w:bottom w:val="single" w:sz="4" w:space="0" w:color="auto"/>
              <w:right w:val="single" w:sz="4" w:space="0" w:color="auto"/>
            </w:tcBorders>
          </w:tcPr>
          <w:p w14:paraId="4A2D402C" w14:textId="32CD63BD" w:rsidR="00B57543" w:rsidRPr="0057384B" w:rsidRDefault="00FC5686" w:rsidP="00006917">
            <w:pPr>
              <w:spacing w:before="120" w:after="120"/>
              <w:jc w:val="both"/>
              <w:rPr>
                <w:rFonts w:ascii="Arial" w:hAnsi="Arial" w:cs="Arial"/>
                <w:sz w:val="22"/>
                <w:szCs w:val="22"/>
              </w:rPr>
            </w:pPr>
            <w:r>
              <w:rPr>
                <w:rFonts w:ascii="Arial" w:hAnsi="Arial" w:cs="Arial"/>
                <w:sz w:val="22"/>
                <w:szCs w:val="22"/>
              </w:rPr>
              <w:t>6</w:t>
            </w:r>
            <w:r w:rsidR="00B57543" w:rsidRPr="0057384B">
              <w:rPr>
                <w:rFonts w:ascii="Arial" w:hAnsi="Arial" w:cs="Arial"/>
                <w:sz w:val="22"/>
                <w:szCs w:val="22"/>
              </w:rPr>
              <w:t>.</w:t>
            </w:r>
          </w:p>
        </w:tc>
        <w:tc>
          <w:tcPr>
            <w:tcW w:w="1693" w:type="dxa"/>
            <w:tcBorders>
              <w:top w:val="single" w:sz="4" w:space="0" w:color="auto"/>
              <w:left w:val="single" w:sz="4" w:space="0" w:color="auto"/>
              <w:bottom w:val="single" w:sz="4" w:space="0" w:color="auto"/>
              <w:right w:val="single" w:sz="4" w:space="0" w:color="auto"/>
            </w:tcBorders>
          </w:tcPr>
          <w:p w14:paraId="4503AA8E" w14:textId="77777777" w:rsidR="00B57543" w:rsidRPr="0057384B" w:rsidRDefault="00B57543" w:rsidP="00006917">
            <w:pPr>
              <w:spacing w:before="120" w:after="120"/>
              <w:jc w:val="both"/>
              <w:rPr>
                <w:rFonts w:ascii="Arial" w:hAnsi="Arial" w:cs="Arial"/>
                <w:sz w:val="22"/>
                <w:szCs w:val="22"/>
              </w:rPr>
            </w:pPr>
            <w:r w:rsidRPr="0057384B">
              <w:rPr>
                <w:rFonts w:ascii="Arial" w:hAnsi="Arial" w:cs="Arial"/>
                <w:sz w:val="22"/>
                <w:szCs w:val="22"/>
              </w:rPr>
              <w:t>Naudojimo apribojimai ir apsaugos zonos</w:t>
            </w:r>
          </w:p>
        </w:tc>
        <w:tc>
          <w:tcPr>
            <w:tcW w:w="6732" w:type="dxa"/>
            <w:gridSpan w:val="3"/>
            <w:tcBorders>
              <w:top w:val="single" w:sz="4" w:space="0" w:color="auto"/>
              <w:left w:val="single" w:sz="4" w:space="0" w:color="auto"/>
              <w:bottom w:val="single" w:sz="4" w:space="0" w:color="auto"/>
              <w:right w:val="single" w:sz="4" w:space="0" w:color="auto"/>
            </w:tcBorders>
          </w:tcPr>
          <w:p w14:paraId="1C710FD4" w14:textId="2CE860A4" w:rsidR="00CF1AC4" w:rsidRPr="00CF1AC4" w:rsidRDefault="00CF1AC4" w:rsidP="00006917">
            <w:pPr>
              <w:spacing w:before="120" w:after="120"/>
              <w:jc w:val="both"/>
              <w:rPr>
                <w:rFonts w:ascii="Arial" w:eastAsia="Calibri" w:hAnsi="Arial" w:cs="Arial"/>
                <w:sz w:val="22"/>
                <w:szCs w:val="22"/>
              </w:rPr>
            </w:pPr>
            <w:r w:rsidRPr="00CF1AC4">
              <w:rPr>
                <w:rFonts w:ascii="Arial" w:eastAsia="Calibri" w:hAnsi="Arial" w:cs="Arial"/>
                <w:sz w:val="22"/>
                <w:szCs w:val="22"/>
              </w:rPr>
              <w:t>Vilniaus senojo miesto ir priemiesčių archeologinė</w:t>
            </w:r>
          </w:p>
          <w:p w14:paraId="38B2E9DF" w14:textId="043D8DF4" w:rsidR="00B57543" w:rsidRPr="0057384B" w:rsidRDefault="00CF1AC4" w:rsidP="00006917">
            <w:pPr>
              <w:spacing w:before="120" w:after="120"/>
              <w:jc w:val="both"/>
              <w:rPr>
                <w:rFonts w:ascii="Arial" w:hAnsi="Arial" w:cs="Arial"/>
                <w:iCs/>
                <w:sz w:val="22"/>
                <w:szCs w:val="22"/>
                <w:lang w:eastAsia="lt-LT"/>
              </w:rPr>
            </w:pPr>
            <w:r>
              <w:rPr>
                <w:rFonts w:ascii="Arial" w:eastAsia="Calibri" w:hAnsi="Arial" w:cs="Arial"/>
                <w:sz w:val="22"/>
                <w:szCs w:val="22"/>
              </w:rPr>
              <w:t>t</w:t>
            </w:r>
            <w:r w:rsidRPr="00CF1AC4">
              <w:rPr>
                <w:rFonts w:ascii="Arial" w:eastAsia="Calibri" w:hAnsi="Arial" w:cs="Arial"/>
                <w:sz w:val="22"/>
                <w:szCs w:val="22"/>
              </w:rPr>
              <w:t>eritorija</w:t>
            </w:r>
            <w:r>
              <w:rPr>
                <w:rFonts w:ascii="Arial" w:eastAsia="Calibri" w:hAnsi="Arial" w:cs="Arial"/>
                <w:sz w:val="22"/>
                <w:szCs w:val="22"/>
              </w:rPr>
              <w:t xml:space="preserve">. </w:t>
            </w:r>
            <w:r w:rsidR="00F92773">
              <w:rPr>
                <w:rFonts w:ascii="Arial" w:eastAsia="Calibri" w:hAnsi="Arial" w:cs="Arial"/>
                <w:sz w:val="22"/>
                <w:szCs w:val="22"/>
              </w:rPr>
              <w:t>Pastatas yra kultūros paveldo vietovėje</w:t>
            </w:r>
            <w:r w:rsidR="006757E1">
              <w:rPr>
                <w:rFonts w:ascii="Arial" w:eastAsia="Calibri" w:hAnsi="Arial" w:cs="Arial"/>
                <w:sz w:val="22"/>
                <w:szCs w:val="22"/>
              </w:rPr>
              <w:t xml:space="preserve">. </w:t>
            </w:r>
          </w:p>
        </w:tc>
      </w:tr>
      <w:tr w:rsidR="00B57543" w:rsidRPr="0057384B" w14:paraId="7A092F6B" w14:textId="77777777" w:rsidTr="00AC6266">
        <w:tc>
          <w:tcPr>
            <w:tcW w:w="784" w:type="dxa"/>
            <w:tcBorders>
              <w:top w:val="single" w:sz="4" w:space="0" w:color="auto"/>
              <w:left w:val="single" w:sz="4" w:space="0" w:color="auto"/>
              <w:bottom w:val="single" w:sz="4" w:space="0" w:color="auto"/>
              <w:right w:val="single" w:sz="4" w:space="0" w:color="auto"/>
            </w:tcBorders>
          </w:tcPr>
          <w:p w14:paraId="472B290E" w14:textId="77777777" w:rsidR="00B57543" w:rsidRPr="0057384B" w:rsidRDefault="00B57543" w:rsidP="00006917">
            <w:pPr>
              <w:spacing w:before="120" w:after="120"/>
              <w:jc w:val="both"/>
              <w:rPr>
                <w:rFonts w:ascii="Arial" w:hAnsi="Arial" w:cs="Arial"/>
                <w:sz w:val="22"/>
                <w:szCs w:val="22"/>
              </w:rPr>
            </w:pPr>
          </w:p>
        </w:tc>
        <w:tc>
          <w:tcPr>
            <w:tcW w:w="8425" w:type="dxa"/>
            <w:gridSpan w:val="4"/>
            <w:tcBorders>
              <w:top w:val="single" w:sz="4" w:space="0" w:color="auto"/>
              <w:left w:val="single" w:sz="4" w:space="0" w:color="auto"/>
              <w:bottom w:val="single" w:sz="4" w:space="0" w:color="auto"/>
              <w:right w:val="single" w:sz="4" w:space="0" w:color="auto"/>
            </w:tcBorders>
            <w:hideMark/>
          </w:tcPr>
          <w:p w14:paraId="5DD2C62A" w14:textId="77777777" w:rsidR="00B57543" w:rsidRPr="0057384B" w:rsidRDefault="00B57543" w:rsidP="00006917">
            <w:pPr>
              <w:spacing w:before="120" w:after="120"/>
              <w:ind w:left="360"/>
              <w:jc w:val="both"/>
              <w:rPr>
                <w:rFonts w:ascii="Arial" w:hAnsi="Arial" w:cs="Arial"/>
                <w:b/>
                <w:sz w:val="22"/>
                <w:szCs w:val="22"/>
              </w:rPr>
            </w:pPr>
            <w:r w:rsidRPr="0057384B">
              <w:rPr>
                <w:rFonts w:ascii="Arial" w:hAnsi="Arial" w:cs="Arial"/>
                <w:b/>
                <w:sz w:val="22"/>
                <w:szCs w:val="22"/>
              </w:rPr>
              <w:t xml:space="preserve">II. Perkamų paslaugų apimtis ir trukmė </w:t>
            </w:r>
          </w:p>
        </w:tc>
      </w:tr>
      <w:tr w:rsidR="00B57543" w:rsidRPr="0057384B" w14:paraId="178F8FBD" w14:textId="77777777" w:rsidTr="00AC6266">
        <w:trPr>
          <w:trHeight w:val="985"/>
        </w:trPr>
        <w:tc>
          <w:tcPr>
            <w:tcW w:w="784" w:type="dxa"/>
            <w:tcBorders>
              <w:top w:val="single" w:sz="4" w:space="0" w:color="auto"/>
              <w:left w:val="single" w:sz="4" w:space="0" w:color="auto"/>
              <w:bottom w:val="single" w:sz="4" w:space="0" w:color="auto"/>
              <w:right w:val="single" w:sz="4" w:space="0" w:color="auto"/>
            </w:tcBorders>
            <w:hideMark/>
          </w:tcPr>
          <w:p w14:paraId="4D6D06DE" w14:textId="5C8CC8BB" w:rsidR="00B57543" w:rsidRPr="0057384B" w:rsidRDefault="00FC5686" w:rsidP="00006917">
            <w:pPr>
              <w:spacing w:before="120" w:after="120"/>
              <w:jc w:val="both"/>
              <w:rPr>
                <w:rFonts w:ascii="Arial" w:hAnsi="Arial" w:cs="Arial"/>
                <w:sz w:val="22"/>
                <w:szCs w:val="22"/>
              </w:rPr>
            </w:pPr>
            <w:r>
              <w:rPr>
                <w:rFonts w:ascii="Arial" w:hAnsi="Arial" w:cs="Arial"/>
                <w:sz w:val="22"/>
                <w:szCs w:val="22"/>
              </w:rPr>
              <w:lastRenderedPageBreak/>
              <w:t>7</w:t>
            </w:r>
            <w:r w:rsidR="00B57543" w:rsidRPr="0057384B">
              <w:rPr>
                <w:rFonts w:ascii="Arial" w:hAnsi="Arial" w:cs="Arial"/>
                <w:sz w:val="22"/>
                <w:szCs w:val="22"/>
              </w:rPr>
              <w:t>.</w:t>
            </w:r>
          </w:p>
        </w:tc>
        <w:tc>
          <w:tcPr>
            <w:tcW w:w="8425" w:type="dxa"/>
            <w:gridSpan w:val="4"/>
            <w:tcBorders>
              <w:top w:val="single" w:sz="4" w:space="0" w:color="auto"/>
              <w:left w:val="single" w:sz="4" w:space="0" w:color="auto"/>
              <w:bottom w:val="single" w:sz="4" w:space="0" w:color="auto"/>
              <w:right w:val="single" w:sz="4" w:space="0" w:color="auto"/>
            </w:tcBorders>
          </w:tcPr>
          <w:p w14:paraId="404F4DA9" w14:textId="2FF4540B" w:rsidR="005E186F" w:rsidRPr="0057384B" w:rsidRDefault="00C049EB" w:rsidP="00006917">
            <w:pPr>
              <w:spacing w:before="120" w:after="120"/>
              <w:jc w:val="both"/>
              <w:rPr>
                <w:rFonts w:ascii="Arial" w:hAnsi="Arial" w:cs="Arial"/>
                <w:sz w:val="22"/>
                <w:szCs w:val="22"/>
              </w:rPr>
            </w:pPr>
            <w:r w:rsidRPr="0057384B">
              <w:rPr>
                <w:rFonts w:ascii="Arial" w:hAnsi="Arial" w:cs="Arial"/>
                <w:sz w:val="22"/>
                <w:szCs w:val="22"/>
              </w:rPr>
              <w:t xml:space="preserve">Darbai detalizuojami </w:t>
            </w:r>
            <w:r w:rsidR="008F41FA" w:rsidRPr="0057384B">
              <w:rPr>
                <w:rFonts w:ascii="Arial" w:hAnsi="Arial" w:cs="Arial"/>
                <w:sz w:val="22"/>
                <w:szCs w:val="22"/>
              </w:rPr>
              <w:t xml:space="preserve">Specialiųjų </w:t>
            </w:r>
            <w:r w:rsidR="002B709D">
              <w:rPr>
                <w:rFonts w:ascii="Arial" w:hAnsi="Arial" w:cs="Arial"/>
                <w:sz w:val="22"/>
                <w:szCs w:val="22"/>
              </w:rPr>
              <w:t xml:space="preserve">pirkimo </w:t>
            </w:r>
            <w:r w:rsidR="008F41FA" w:rsidRPr="0057384B">
              <w:rPr>
                <w:rFonts w:ascii="Arial" w:hAnsi="Arial" w:cs="Arial"/>
                <w:sz w:val="22"/>
                <w:szCs w:val="22"/>
              </w:rPr>
              <w:t>sąlygų priede Nr. 2 „Pasiūlymo forma“</w:t>
            </w:r>
            <w:r w:rsidR="005B3941" w:rsidRPr="0057384B">
              <w:rPr>
                <w:rFonts w:ascii="Arial" w:hAnsi="Arial" w:cs="Arial"/>
                <w:sz w:val="22"/>
                <w:szCs w:val="22"/>
              </w:rPr>
              <w:t xml:space="preserve">. </w:t>
            </w:r>
          </w:p>
          <w:p w14:paraId="4EE10FAD" w14:textId="1F54A9A3" w:rsidR="005B3941" w:rsidRPr="0057384B" w:rsidRDefault="005B3941" w:rsidP="00006917">
            <w:pPr>
              <w:spacing w:before="120" w:after="120"/>
              <w:jc w:val="both"/>
              <w:rPr>
                <w:rFonts w:ascii="Arial" w:hAnsi="Arial" w:cs="Arial"/>
                <w:sz w:val="22"/>
                <w:szCs w:val="22"/>
              </w:rPr>
            </w:pPr>
            <w:r w:rsidRPr="0057384B">
              <w:rPr>
                <w:rFonts w:ascii="Arial" w:hAnsi="Arial" w:cs="Arial"/>
                <w:sz w:val="22"/>
                <w:szCs w:val="22"/>
              </w:rPr>
              <w:t xml:space="preserve">Pridedama </w:t>
            </w:r>
            <w:r w:rsidR="00E95576" w:rsidRPr="0057384B">
              <w:rPr>
                <w:rFonts w:ascii="Arial" w:hAnsi="Arial" w:cs="Arial"/>
                <w:sz w:val="22"/>
                <w:szCs w:val="22"/>
              </w:rPr>
              <w:t>P</w:t>
            </w:r>
            <w:r w:rsidRPr="0057384B">
              <w:rPr>
                <w:rFonts w:ascii="Arial" w:hAnsi="Arial" w:cs="Arial"/>
                <w:sz w:val="22"/>
                <w:szCs w:val="22"/>
              </w:rPr>
              <w:t>rojekt</w:t>
            </w:r>
            <w:r w:rsidR="00443FED" w:rsidRPr="0057384B">
              <w:rPr>
                <w:rFonts w:ascii="Arial" w:hAnsi="Arial" w:cs="Arial"/>
                <w:sz w:val="22"/>
                <w:szCs w:val="22"/>
              </w:rPr>
              <w:t>inė dokumentacija su nuorodomis į konkrečius darbus</w:t>
            </w:r>
            <w:r w:rsidR="00264714" w:rsidRPr="0057384B">
              <w:rPr>
                <w:rFonts w:ascii="Arial" w:hAnsi="Arial" w:cs="Arial"/>
                <w:sz w:val="22"/>
                <w:szCs w:val="22"/>
              </w:rPr>
              <w:t>.</w:t>
            </w:r>
          </w:p>
          <w:p w14:paraId="32222B46" w14:textId="1EC73EC0" w:rsidR="00863BC0" w:rsidRPr="0057384B" w:rsidRDefault="00863BC0" w:rsidP="00006917">
            <w:pPr>
              <w:spacing w:before="120" w:after="120"/>
              <w:jc w:val="both"/>
              <w:rPr>
                <w:rFonts w:ascii="Arial" w:hAnsi="Arial" w:cs="Arial"/>
                <w:sz w:val="22"/>
                <w:szCs w:val="22"/>
              </w:rPr>
            </w:pPr>
            <w:r w:rsidRPr="0057384B">
              <w:rPr>
                <w:rFonts w:ascii="Arial" w:hAnsi="Arial" w:cs="Arial"/>
                <w:sz w:val="22"/>
                <w:szCs w:val="22"/>
              </w:rPr>
              <w:t>Pridedama projektinė dokumentacija</w:t>
            </w:r>
            <w:r w:rsidR="000A058C" w:rsidRPr="0057384B">
              <w:rPr>
                <w:rFonts w:ascii="Arial" w:hAnsi="Arial" w:cs="Arial"/>
                <w:sz w:val="22"/>
                <w:szCs w:val="22"/>
              </w:rPr>
              <w:t xml:space="preserve"> - Techninio projekto dalys</w:t>
            </w:r>
            <w:r w:rsidR="007E098A">
              <w:rPr>
                <w:rFonts w:ascii="Arial" w:hAnsi="Arial" w:cs="Arial"/>
                <w:sz w:val="22"/>
                <w:szCs w:val="22"/>
              </w:rPr>
              <w:t>,</w:t>
            </w:r>
            <w:r w:rsidRPr="0057384B">
              <w:rPr>
                <w:rFonts w:ascii="Arial" w:hAnsi="Arial" w:cs="Arial"/>
                <w:sz w:val="22"/>
                <w:szCs w:val="22"/>
              </w:rPr>
              <w:t xml:space="preserve"> kuri</w:t>
            </w:r>
            <w:r w:rsidR="00264714" w:rsidRPr="0057384B">
              <w:rPr>
                <w:rFonts w:ascii="Arial" w:hAnsi="Arial" w:cs="Arial"/>
                <w:sz w:val="22"/>
                <w:szCs w:val="22"/>
              </w:rPr>
              <w:t>omis</w:t>
            </w:r>
            <w:r w:rsidRPr="0057384B">
              <w:rPr>
                <w:rFonts w:ascii="Arial" w:hAnsi="Arial" w:cs="Arial"/>
                <w:sz w:val="22"/>
                <w:szCs w:val="22"/>
              </w:rPr>
              <w:t xml:space="preserve"> </w:t>
            </w:r>
            <w:r w:rsidR="00DF53B6" w:rsidRPr="0057384B">
              <w:rPr>
                <w:rFonts w:ascii="Arial" w:hAnsi="Arial" w:cs="Arial"/>
                <w:sz w:val="22"/>
                <w:szCs w:val="22"/>
              </w:rPr>
              <w:t>būtina</w:t>
            </w:r>
            <w:r w:rsidRPr="0057384B">
              <w:rPr>
                <w:rFonts w:ascii="Arial" w:hAnsi="Arial" w:cs="Arial"/>
                <w:sz w:val="22"/>
                <w:szCs w:val="22"/>
              </w:rPr>
              <w:t xml:space="preserve"> vadovautis rengiant pasiūlymą ir vertinat darbų</w:t>
            </w:r>
            <w:r w:rsidR="00DF53B6" w:rsidRPr="0057384B">
              <w:rPr>
                <w:rFonts w:ascii="Arial" w:hAnsi="Arial" w:cs="Arial"/>
                <w:sz w:val="22"/>
                <w:szCs w:val="22"/>
              </w:rPr>
              <w:t xml:space="preserve"> apimtį bei atlikimo technologiją:</w:t>
            </w:r>
          </w:p>
          <w:p w14:paraId="77B9422A" w14:textId="1B5E1C2C" w:rsidR="00DF53B6" w:rsidRPr="0057384B" w:rsidRDefault="000A058C" w:rsidP="00006917">
            <w:pPr>
              <w:spacing w:before="120" w:after="120"/>
              <w:jc w:val="both"/>
              <w:rPr>
                <w:rFonts w:ascii="Arial" w:hAnsi="Arial" w:cs="Arial"/>
                <w:sz w:val="22"/>
                <w:szCs w:val="22"/>
              </w:rPr>
            </w:pPr>
            <w:r w:rsidRPr="0057384B">
              <w:rPr>
                <w:rFonts w:ascii="Arial" w:hAnsi="Arial" w:cs="Arial"/>
                <w:sz w:val="22"/>
                <w:szCs w:val="22"/>
              </w:rPr>
              <w:t>01</w:t>
            </w:r>
            <w:r w:rsidR="005C4EB2" w:rsidRPr="0057384B">
              <w:rPr>
                <w:rFonts w:ascii="Arial" w:hAnsi="Arial" w:cs="Arial"/>
                <w:sz w:val="22"/>
                <w:szCs w:val="22"/>
              </w:rPr>
              <w:t>.</w:t>
            </w:r>
            <w:r w:rsidRPr="0057384B">
              <w:rPr>
                <w:rFonts w:ascii="Arial" w:hAnsi="Arial" w:cs="Arial"/>
                <w:sz w:val="22"/>
                <w:szCs w:val="22"/>
              </w:rPr>
              <w:t>_2020-03.01-TP-BD</w:t>
            </w:r>
            <w:r w:rsidR="003B6A49" w:rsidRPr="0057384B">
              <w:rPr>
                <w:rFonts w:ascii="Arial" w:hAnsi="Arial" w:cs="Arial"/>
                <w:sz w:val="22"/>
                <w:szCs w:val="22"/>
              </w:rPr>
              <w:t>;</w:t>
            </w:r>
          </w:p>
          <w:p w14:paraId="7D8EC959" w14:textId="7076DF36" w:rsidR="003B6A49" w:rsidRPr="0057384B" w:rsidRDefault="003B6A49" w:rsidP="00006917">
            <w:pPr>
              <w:spacing w:before="120" w:after="120"/>
              <w:jc w:val="both"/>
              <w:rPr>
                <w:rFonts w:ascii="Arial" w:hAnsi="Arial" w:cs="Arial"/>
                <w:sz w:val="22"/>
                <w:szCs w:val="22"/>
              </w:rPr>
            </w:pPr>
            <w:r w:rsidRPr="0057384B">
              <w:rPr>
                <w:rFonts w:ascii="Arial" w:hAnsi="Arial" w:cs="Arial"/>
                <w:sz w:val="22"/>
                <w:szCs w:val="22"/>
              </w:rPr>
              <w:t>02</w:t>
            </w:r>
            <w:r w:rsidR="005C4EB2" w:rsidRPr="0057384B">
              <w:rPr>
                <w:rFonts w:ascii="Arial" w:hAnsi="Arial" w:cs="Arial"/>
                <w:sz w:val="22"/>
                <w:szCs w:val="22"/>
              </w:rPr>
              <w:t>.</w:t>
            </w:r>
            <w:r w:rsidRPr="0057384B">
              <w:rPr>
                <w:rFonts w:ascii="Arial" w:hAnsi="Arial" w:cs="Arial"/>
                <w:sz w:val="22"/>
                <w:szCs w:val="22"/>
              </w:rPr>
              <w:t>_2020-03-TP(A laida)-SP</w:t>
            </w:r>
          </w:p>
          <w:p w14:paraId="32B6032F" w14:textId="6D1F9A7F" w:rsidR="003B6A49" w:rsidRPr="0057384B" w:rsidRDefault="0054461A" w:rsidP="00006917">
            <w:pPr>
              <w:spacing w:before="120" w:after="120"/>
              <w:jc w:val="both"/>
              <w:rPr>
                <w:rFonts w:ascii="Arial" w:hAnsi="Arial" w:cs="Arial"/>
                <w:sz w:val="22"/>
                <w:szCs w:val="22"/>
              </w:rPr>
            </w:pPr>
            <w:r w:rsidRPr="0057384B">
              <w:rPr>
                <w:rFonts w:ascii="Arial" w:hAnsi="Arial" w:cs="Arial"/>
                <w:sz w:val="22"/>
                <w:szCs w:val="22"/>
              </w:rPr>
              <w:t>03</w:t>
            </w:r>
            <w:r w:rsidR="005C4EB2" w:rsidRPr="0057384B">
              <w:rPr>
                <w:rFonts w:ascii="Arial" w:hAnsi="Arial" w:cs="Arial"/>
                <w:sz w:val="22"/>
                <w:szCs w:val="22"/>
              </w:rPr>
              <w:t>.</w:t>
            </w:r>
            <w:r w:rsidRPr="0057384B">
              <w:rPr>
                <w:rFonts w:ascii="Arial" w:hAnsi="Arial" w:cs="Arial"/>
                <w:sz w:val="22"/>
                <w:szCs w:val="22"/>
              </w:rPr>
              <w:t>_2020-03.01-TP-SA</w:t>
            </w:r>
          </w:p>
          <w:p w14:paraId="2BA7C7AE" w14:textId="1B5A2A90" w:rsidR="0054461A" w:rsidRPr="0057384B" w:rsidRDefault="00002D25" w:rsidP="00006917">
            <w:pPr>
              <w:spacing w:before="120" w:after="120"/>
              <w:jc w:val="both"/>
              <w:rPr>
                <w:rFonts w:ascii="Arial" w:hAnsi="Arial" w:cs="Arial"/>
                <w:sz w:val="22"/>
                <w:szCs w:val="22"/>
              </w:rPr>
            </w:pPr>
            <w:r w:rsidRPr="0057384B">
              <w:rPr>
                <w:rFonts w:ascii="Arial" w:hAnsi="Arial" w:cs="Arial"/>
                <w:sz w:val="22"/>
                <w:szCs w:val="22"/>
              </w:rPr>
              <w:t>04</w:t>
            </w:r>
            <w:r w:rsidR="005C4EB2" w:rsidRPr="0057384B">
              <w:rPr>
                <w:rFonts w:ascii="Arial" w:hAnsi="Arial" w:cs="Arial"/>
                <w:sz w:val="22"/>
                <w:szCs w:val="22"/>
              </w:rPr>
              <w:t>.</w:t>
            </w:r>
            <w:r w:rsidRPr="0057384B">
              <w:rPr>
                <w:rFonts w:ascii="Arial" w:hAnsi="Arial" w:cs="Arial"/>
                <w:sz w:val="22"/>
                <w:szCs w:val="22"/>
              </w:rPr>
              <w:t>_ 2020.03-01-TP-SK A</w:t>
            </w:r>
          </w:p>
          <w:p w14:paraId="292FB74F" w14:textId="3CC98E05" w:rsidR="000045B1" w:rsidRPr="0057384B" w:rsidRDefault="000045B1" w:rsidP="00006917">
            <w:pPr>
              <w:spacing w:before="120" w:after="120"/>
              <w:jc w:val="both"/>
              <w:rPr>
                <w:rFonts w:ascii="Arial" w:hAnsi="Arial" w:cs="Arial"/>
                <w:sz w:val="22"/>
                <w:szCs w:val="22"/>
              </w:rPr>
            </w:pPr>
            <w:r w:rsidRPr="0057384B">
              <w:rPr>
                <w:rFonts w:ascii="Arial" w:hAnsi="Arial" w:cs="Arial"/>
                <w:sz w:val="22"/>
                <w:szCs w:val="22"/>
              </w:rPr>
              <w:t>05</w:t>
            </w:r>
            <w:r w:rsidR="005C4EB2" w:rsidRPr="0057384B">
              <w:rPr>
                <w:rFonts w:ascii="Arial" w:hAnsi="Arial" w:cs="Arial"/>
                <w:sz w:val="22"/>
                <w:szCs w:val="22"/>
              </w:rPr>
              <w:t>.</w:t>
            </w:r>
            <w:r w:rsidRPr="0057384B">
              <w:rPr>
                <w:rFonts w:ascii="Arial" w:hAnsi="Arial" w:cs="Arial"/>
                <w:sz w:val="22"/>
                <w:szCs w:val="22"/>
              </w:rPr>
              <w:t>_2020-03.01-TP-T</w:t>
            </w:r>
          </w:p>
          <w:p w14:paraId="4F6BFDE1" w14:textId="761FCB5C" w:rsidR="000045B1" w:rsidRPr="0057384B" w:rsidRDefault="00E757AB" w:rsidP="00006917">
            <w:pPr>
              <w:spacing w:before="120" w:after="120"/>
              <w:jc w:val="both"/>
              <w:rPr>
                <w:rFonts w:ascii="Arial" w:hAnsi="Arial" w:cs="Arial"/>
                <w:sz w:val="22"/>
                <w:szCs w:val="22"/>
              </w:rPr>
            </w:pPr>
            <w:r w:rsidRPr="0057384B">
              <w:rPr>
                <w:rFonts w:ascii="Arial" w:hAnsi="Arial" w:cs="Arial"/>
                <w:sz w:val="22"/>
                <w:szCs w:val="22"/>
              </w:rPr>
              <w:t>06</w:t>
            </w:r>
            <w:r w:rsidR="005C4EB2" w:rsidRPr="0057384B">
              <w:rPr>
                <w:rFonts w:ascii="Arial" w:hAnsi="Arial" w:cs="Arial"/>
                <w:sz w:val="22"/>
                <w:szCs w:val="22"/>
              </w:rPr>
              <w:t>.</w:t>
            </w:r>
            <w:r w:rsidRPr="0057384B">
              <w:rPr>
                <w:rFonts w:ascii="Arial" w:hAnsi="Arial" w:cs="Arial"/>
                <w:sz w:val="22"/>
                <w:szCs w:val="22"/>
              </w:rPr>
              <w:t>_2020-03.01-TP-VN</w:t>
            </w:r>
          </w:p>
          <w:p w14:paraId="5B77801D" w14:textId="75E53B45" w:rsidR="003F04F3" w:rsidRPr="0057384B" w:rsidRDefault="003F04F3" w:rsidP="00006917">
            <w:pPr>
              <w:spacing w:before="120" w:after="120"/>
              <w:jc w:val="both"/>
              <w:rPr>
                <w:rFonts w:ascii="Arial" w:hAnsi="Arial" w:cs="Arial"/>
                <w:sz w:val="22"/>
                <w:szCs w:val="22"/>
              </w:rPr>
            </w:pPr>
            <w:r w:rsidRPr="0057384B">
              <w:rPr>
                <w:rFonts w:ascii="Arial" w:hAnsi="Arial" w:cs="Arial"/>
                <w:sz w:val="22"/>
                <w:szCs w:val="22"/>
              </w:rPr>
              <w:t>07</w:t>
            </w:r>
            <w:r w:rsidR="005C4EB2" w:rsidRPr="0057384B">
              <w:rPr>
                <w:rFonts w:ascii="Arial" w:hAnsi="Arial" w:cs="Arial"/>
                <w:sz w:val="22"/>
                <w:szCs w:val="22"/>
              </w:rPr>
              <w:t>.</w:t>
            </w:r>
            <w:r w:rsidRPr="0057384B">
              <w:rPr>
                <w:rFonts w:ascii="Arial" w:hAnsi="Arial" w:cs="Arial"/>
                <w:sz w:val="22"/>
                <w:szCs w:val="22"/>
              </w:rPr>
              <w:t>_2020.03.01.TP.SVOK_A LAIDA</w:t>
            </w:r>
          </w:p>
          <w:p w14:paraId="7DE0DE0C" w14:textId="2CC0A777" w:rsidR="008B7C55" w:rsidRPr="0057384B" w:rsidRDefault="008B7C55" w:rsidP="00006917">
            <w:pPr>
              <w:spacing w:before="120" w:after="120"/>
              <w:jc w:val="both"/>
              <w:rPr>
                <w:rFonts w:ascii="Arial" w:hAnsi="Arial" w:cs="Arial"/>
                <w:sz w:val="22"/>
                <w:szCs w:val="22"/>
              </w:rPr>
            </w:pPr>
            <w:r w:rsidRPr="0057384B">
              <w:rPr>
                <w:rFonts w:ascii="Arial" w:hAnsi="Arial" w:cs="Arial"/>
                <w:sz w:val="22"/>
                <w:szCs w:val="22"/>
              </w:rPr>
              <w:t>08</w:t>
            </w:r>
            <w:r w:rsidR="005C4EB2" w:rsidRPr="0057384B">
              <w:rPr>
                <w:rFonts w:ascii="Arial" w:hAnsi="Arial" w:cs="Arial"/>
                <w:sz w:val="22"/>
                <w:szCs w:val="22"/>
              </w:rPr>
              <w:t>.</w:t>
            </w:r>
            <w:r w:rsidRPr="0057384B">
              <w:rPr>
                <w:rFonts w:ascii="Arial" w:hAnsi="Arial" w:cs="Arial"/>
                <w:sz w:val="22"/>
                <w:szCs w:val="22"/>
              </w:rPr>
              <w:t>_2020-03.01-TP-E1</w:t>
            </w:r>
          </w:p>
          <w:p w14:paraId="2C10A06E" w14:textId="47BCB034" w:rsidR="008B7C55" w:rsidRPr="0057384B" w:rsidRDefault="00717266" w:rsidP="00006917">
            <w:pPr>
              <w:spacing w:before="120" w:after="120"/>
              <w:jc w:val="both"/>
              <w:rPr>
                <w:rFonts w:ascii="Arial" w:hAnsi="Arial" w:cs="Arial"/>
                <w:sz w:val="22"/>
                <w:szCs w:val="22"/>
              </w:rPr>
            </w:pPr>
            <w:r w:rsidRPr="0057384B">
              <w:rPr>
                <w:rFonts w:ascii="Arial" w:hAnsi="Arial" w:cs="Arial"/>
                <w:sz w:val="22"/>
                <w:szCs w:val="22"/>
              </w:rPr>
              <w:t>09</w:t>
            </w:r>
            <w:r w:rsidR="005C4EB2" w:rsidRPr="0057384B">
              <w:rPr>
                <w:rFonts w:ascii="Arial" w:hAnsi="Arial" w:cs="Arial"/>
                <w:sz w:val="22"/>
                <w:szCs w:val="22"/>
              </w:rPr>
              <w:t>.</w:t>
            </w:r>
            <w:r w:rsidRPr="0057384B">
              <w:rPr>
                <w:rFonts w:ascii="Arial" w:hAnsi="Arial" w:cs="Arial"/>
                <w:sz w:val="22"/>
                <w:szCs w:val="22"/>
              </w:rPr>
              <w:t>_2020-03.01-TP-ER</w:t>
            </w:r>
          </w:p>
          <w:p w14:paraId="7A104838" w14:textId="78EA188C" w:rsidR="00717266" w:rsidRPr="0057384B" w:rsidRDefault="00736967" w:rsidP="00006917">
            <w:pPr>
              <w:spacing w:before="120" w:after="120"/>
              <w:jc w:val="both"/>
              <w:rPr>
                <w:rFonts w:ascii="Arial" w:hAnsi="Arial" w:cs="Arial"/>
                <w:sz w:val="22"/>
                <w:szCs w:val="22"/>
              </w:rPr>
            </w:pPr>
            <w:r w:rsidRPr="0057384B">
              <w:rPr>
                <w:rFonts w:ascii="Arial" w:hAnsi="Arial" w:cs="Arial"/>
                <w:sz w:val="22"/>
                <w:szCs w:val="22"/>
              </w:rPr>
              <w:t>10</w:t>
            </w:r>
            <w:r w:rsidR="005C4EB2" w:rsidRPr="0057384B">
              <w:rPr>
                <w:rFonts w:ascii="Arial" w:hAnsi="Arial" w:cs="Arial"/>
                <w:sz w:val="22"/>
                <w:szCs w:val="22"/>
              </w:rPr>
              <w:t>.</w:t>
            </w:r>
            <w:r w:rsidRPr="0057384B">
              <w:rPr>
                <w:rFonts w:ascii="Arial" w:hAnsi="Arial" w:cs="Arial"/>
                <w:sz w:val="22"/>
                <w:szCs w:val="22"/>
              </w:rPr>
              <w:t>_2020-03.01-TP-AS</w:t>
            </w:r>
          </w:p>
          <w:p w14:paraId="44BDD9E9" w14:textId="092C05E0" w:rsidR="00736967" w:rsidRPr="0057384B" w:rsidRDefault="00BC1C84" w:rsidP="00006917">
            <w:pPr>
              <w:spacing w:before="120" w:after="120"/>
              <w:jc w:val="both"/>
              <w:rPr>
                <w:rFonts w:ascii="Arial" w:hAnsi="Arial" w:cs="Arial"/>
                <w:sz w:val="22"/>
                <w:szCs w:val="22"/>
              </w:rPr>
            </w:pPr>
            <w:r w:rsidRPr="0057384B">
              <w:rPr>
                <w:rFonts w:ascii="Arial" w:hAnsi="Arial" w:cs="Arial"/>
                <w:sz w:val="22"/>
                <w:szCs w:val="22"/>
              </w:rPr>
              <w:t>11</w:t>
            </w:r>
            <w:r w:rsidR="005C4EB2" w:rsidRPr="0057384B">
              <w:rPr>
                <w:rFonts w:ascii="Arial" w:hAnsi="Arial" w:cs="Arial"/>
                <w:sz w:val="22"/>
                <w:szCs w:val="22"/>
              </w:rPr>
              <w:t>.</w:t>
            </w:r>
            <w:r w:rsidRPr="0057384B">
              <w:rPr>
                <w:rFonts w:ascii="Arial" w:hAnsi="Arial" w:cs="Arial"/>
                <w:sz w:val="22"/>
                <w:szCs w:val="22"/>
              </w:rPr>
              <w:t>_ 2020.03-01-TP-GAS A</w:t>
            </w:r>
          </w:p>
          <w:p w14:paraId="580A4ED1" w14:textId="02A18305" w:rsidR="00BC1C84" w:rsidRPr="0057384B" w:rsidRDefault="00880098" w:rsidP="00006917">
            <w:pPr>
              <w:spacing w:before="120" w:after="120"/>
              <w:jc w:val="both"/>
              <w:rPr>
                <w:rFonts w:ascii="Arial" w:hAnsi="Arial" w:cs="Arial"/>
                <w:sz w:val="22"/>
                <w:szCs w:val="22"/>
              </w:rPr>
            </w:pPr>
            <w:r w:rsidRPr="0057384B">
              <w:rPr>
                <w:rFonts w:ascii="Arial" w:hAnsi="Arial" w:cs="Arial"/>
                <w:sz w:val="22"/>
                <w:szCs w:val="22"/>
              </w:rPr>
              <w:t>12</w:t>
            </w:r>
            <w:r w:rsidR="005C4EB2" w:rsidRPr="0057384B">
              <w:rPr>
                <w:rFonts w:ascii="Arial" w:hAnsi="Arial" w:cs="Arial"/>
                <w:sz w:val="22"/>
                <w:szCs w:val="22"/>
              </w:rPr>
              <w:t>.</w:t>
            </w:r>
            <w:r w:rsidRPr="0057384B">
              <w:rPr>
                <w:rFonts w:ascii="Arial" w:hAnsi="Arial" w:cs="Arial"/>
                <w:sz w:val="22"/>
                <w:szCs w:val="22"/>
              </w:rPr>
              <w:t>_2020-03.01-TP-PVA</w:t>
            </w:r>
          </w:p>
          <w:p w14:paraId="090CE9E0" w14:textId="1D0FCFBF" w:rsidR="00880098" w:rsidRPr="0057384B" w:rsidRDefault="00F32F4A" w:rsidP="00006917">
            <w:pPr>
              <w:spacing w:before="120" w:after="120"/>
              <w:jc w:val="both"/>
              <w:rPr>
                <w:rFonts w:ascii="Arial" w:hAnsi="Arial" w:cs="Arial"/>
                <w:sz w:val="22"/>
                <w:szCs w:val="22"/>
              </w:rPr>
            </w:pPr>
            <w:r w:rsidRPr="0057384B">
              <w:rPr>
                <w:rFonts w:ascii="Arial" w:hAnsi="Arial" w:cs="Arial"/>
                <w:sz w:val="22"/>
                <w:szCs w:val="22"/>
              </w:rPr>
              <w:t>14</w:t>
            </w:r>
            <w:r w:rsidR="005C4EB2" w:rsidRPr="0057384B">
              <w:rPr>
                <w:rFonts w:ascii="Arial" w:hAnsi="Arial" w:cs="Arial"/>
                <w:sz w:val="22"/>
                <w:szCs w:val="22"/>
              </w:rPr>
              <w:t>.</w:t>
            </w:r>
            <w:r w:rsidRPr="0057384B">
              <w:rPr>
                <w:rFonts w:ascii="Arial" w:hAnsi="Arial" w:cs="Arial"/>
                <w:sz w:val="22"/>
                <w:szCs w:val="22"/>
              </w:rPr>
              <w:t>_2020.03-01-TP-GS Laida A</w:t>
            </w:r>
          </w:p>
          <w:p w14:paraId="6AAD5B2C" w14:textId="40C6935B" w:rsidR="005803D2" w:rsidRPr="0057384B" w:rsidRDefault="005803D2" w:rsidP="00006917">
            <w:pPr>
              <w:spacing w:before="120" w:after="120"/>
              <w:jc w:val="both"/>
              <w:rPr>
                <w:rFonts w:ascii="Arial" w:hAnsi="Arial" w:cs="Arial"/>
                <w:sz w:val="22"/>
                <w:szCs w:val="22"/>
              </w:rPr>
            </w:pPr>
            <w:r w:rsidRPr="0057384B">
              <w:rPr>
                <w:rFonts w:ascii="Arial" w:hAnsi="Arial" w:cs="Arial"/>
                <w:sz w:val="22"/>
                <w:szCs w:val="22"/>
              </w:rPr>
              <w:t>15</w:t>
            </w:r>
            <w:r w:rsidR="005C4EB2" w:rsidRPr="0057384B">
              <w:rPr>
                <w:rFonts w:ascii="Arial" w:hAnsi="Arial" w:cs="Arial"/>
                <w:sz w:val="22"/>
                <w:szCs w:val="22"/>
              </w:rPr>
              <w:t>.</w:t>
            </w:r>
            <w:r w:rsidRPr="0057384B">
              <w:rPr>
                <w:rFonts w:ascii="Arial" w:hAnsi="Arial" w:cs="Arial"/>
                <w:sz w:val="22"/>
                <w:szCs w:val="22"/>
              </w:rPr>
              <w:t xml:space="preserve"> Stogo defektinis aktas </w:t>
            </w:r>
          </w:p>
        </w:tc>
      </w:tr>
      <w:tr w:rsidR="008476F8" w:rsidRPr="0057384B" w14:paraId="4183BA10" w14:textId="77777777" w:rsidTr="00AC6266">
        <w:tc>
          <w:tcPr>
            <w:tcW w:w="784" w:type="dxa"/>
          </w:tcPr>
          <w:p w14:paraId="644601E6" w14:textId="48696774" w:rsidR="008476F8" w:rsidRPr="0057384B" w:rsidRDefault="008476F8" w:rsidP="00006917">
            <w:pPr>
              <w:spacing w:before="120" w:after="120"/>
              <w:jc w:val="both"/>
              <w:rPr>
                <w:rFonts w:ascii="Arial" w:hAnsi="Arial" w:cs="Arial"/>
                <w:b/>
                <w:bCs/>
                <w:sz w:val="22"/>
                <w:szCs w:val="22"/>
              </w:rPr>
            </w:pPr>
            <w:r w:rsidRPr="0057384B">
              <w:rPr>
                <w:rFonts w:ascii="Arial" w:hAnsi="Arial" w:cs="Arial"/>
                <w:b/>
                <w:bCs/>
                <w:sz w:val="22"/>
                <w:szCs w:val="22"/>
                <w:lang w:val="af-ZA"/>
              </w:rPr>
              <w:t>Eil. Nr.</w:t>
            </w:r>
          </w:p>
        </w:tc>
        <w:tc>
          <w:tcPr>
            <w:tcW w:w="3747" w:type="dxa"/>
            <w:gridSpan w:val="2"/>
          </w:tcPr>
          <w:p w14:paraId="6CC3B9B5" w14:textId="0EB2A1D0" w:rsidR="008476F8" w:rsidRPr="0057384B" w:rsidRDefault="008476F8" w:rsidP="00006917">
            <w:pPr>
              <w:spacing w:before="120" w:after="120"/>
              <w:jc w:val="both"/>
              <w:rPr>
                <w:rFonts w:ascii="Arial" w:hAnsi="Arial" w:cs="Arial"/>
                <w:b/>
                <w:bCs/>
                <w:sz w:val="22"/>
                <w:szCs w:val="22"/>
              </w:rPr>
            </w:pPr>
            <w:r w:rsidRPr="0057384B">
              <w:rPr>
                <w:rFonts w:ascii="Arial" w:hAnsi="Arial" w:cs="Arial"/>
                <w:b/>
                <w:bCs/>
                <w:sz w:val="22"/>
                <w:szCs w:val="22"/>
                <w:lang w:val="af-ZA"/>
              </w:rPr>
              <w:t>Darb</w:t>
            </w:r>
            <w:r w:rsidRPr="0057384B">
              <w:rPr>
                <w:rFonts w:ascii="Arial" w:hAnsi="Arial" w:cs="Arial"/>
                <w:b/>
                <w:bCs/>
                <w:sz w:val="22"/>
                <w:szCs w:val="22"/>
              </w:rPr>
              <w:t>ų aprašymas</w:t>
            </w:r>
          </w:p>
        </w:tc>
        <w:tc>
          <w:tcPr>
            <w:tcW w:w="1276" w:type="dxa"/>
          </w:tcPr>
          <w:p w14:paraId="2BB836D6" w14:textId="75F665C7" w:rsidR="008476F8" w:rsidRPr="0057384B" w:rsidRDefault="008476F8" w:rsidP="00006917">
            <w:pPr>
              <w:spacing w:before="120" w:after="120"/>
              <w:jc w:val="both"/>
              <w:rPr>
                <w:rFonts w:ascii="Arial" w:hAnsi="Arial" w:cs="Arial"/>
                <w:b/>
                <w:bCs/>
                <w:sz w:val="22"/>
                <w:szCs w:val="22"/>
              </w:rPr>
            </w:pPr>
            <w:r w:rsidRPr="0057384B">
              <w:rPr>
                <w:rFonts w:ascii="Arial" w:hAnsi="Arial" w:cs="Arial"/>
                <w:b/>
                <w:bCs/>
                <w:sz w:val="22"/>
                <w:szCs w:val="22"/>
                <w:lang w:val="af-ZA"/>
              </w:rPr>
              <w:t>Kiekis</w:t>
            </w:r>
          </w:p>
        </w:tc>
        <w:tc>
          <w:tcPr>
            <w:tcW w:w="3402" w:type="dxa"/>
          </w:tcPr>
          <w:p w14:paraId="551C80BD" w14:textId="08AB6C7F" w:rsidR="008476F8" w:rsidRPr="0057384B" w:rsidRDefault="008476F8" w:rsidP="00006917">
            <w:pPr>
              <w:widowControl/>
              <w:pBdr>
                <w:top w:val="nil"/>
                <w:left w:val="nil"/>
                <w:bottom w:val="nil"/>
                <w:right w:val="nil"/>
                <w:between w:val="nil"/>
              </w:pBdr>
              <w:tabs>
                <w:tab w:val="left" w:pos="934"/>
              </w:tabs>
              <w:suppressAutoHyphens w:val="0"/>
              <w:spacing w:before="120" w:after="120"/>
              <w:contextualSpacing/>
              <w:jc w:val="both"/>
              <w:rPr>
                <w:rFonts w:ascii="Arial" w:hAnsi="Arial" w:cs="Arial"/>
                <w:b/>
                <w:bCs/>
                <w:sz w:val="22"/>
                <w:szCs w:val="22"/>
              </w:rPr>
            </w:pPr>
            <w:r w:rsidRPr="0057384B">
              <w:rPr>
                <w:rFonts w:ascii="Arial" w:hAnsi="Arial" w:cs="Arial"/>
                <w:b/>
                <w:bCs/>
                <w:sz w:val="22"/>
                <w:szCs w:val="22"/>
                <w:lang w:val="af-ZA"/>
              </w:rPr>
              <w:t xml:space="preserve">Darbams taikomi specifiniai ir projektiniai reikalavimai </w:t>
            </w:r>
          </w:p>
        </w:tc>
      </w:tr>
      <w:tr w:rsidR="002427D8" w:rsidRPr="0057384B" w14:paraId="0C38CA65" w14:textId="77777777" w:rsidTr="00AC6266">
        <w:tc>
          <w:tcPr>
            <w:tcW w:w="784" w:type="dxa"/>
            <w:tcBorders>
              <w:top w:val="single" w:sz="8" w:space="0" w:color="auto"/>
              <w:left w:val="single" w:sz="8" w:space="0" w:color="auto"/>
              <w:bottom w:val="single" w:sz="8" w:space="0" w:color="auto"/>
              <w:right w:val="single" w:sz="8" w:space="0" w:color="auto"/>
            </w:tcBorders>
            <w:shd w:val="clear" w:color="auto" w:fill="auto"/>
            <w:vAlign w:val="center"/>
          </w:tcPr>
          <w:p w14:paraId="75A8E5A3" w14:textId="1FFDA55F"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w:t>
            </w:r>
          </w:p>
        </w:tc>
        <w:tc>
          <w:tcPr>
            <w:tcW w:w="3747" w:type="dxa"/>
            <w:gridSpan w:val="2"/>
          </w:tcPr>
          <w:p w14:paraId="7989F696" w14:textId="54A55DC5" w:rsidR="002427D8" w:rsidRPr="0057384B" w:rsidRDefault="002427D8" w:rsidP="00006917">
            <w:pPr>
              <w:spacing w:before="120" w:after="120"/>
              <w:jc w:val="both"/>
              <w:rPr>
                <w:rFonts w:ascii="Arial" w:hAnsi="Arial" w:cs="Arial"/>
                <w:sz w:val="22"/>
                <w:szCs w:val="22"/>
              </w:rPr>
            </w:pPr>
            <w:r w:rsidRPr="0057384B">
              <w:rPr>
                <w:rFonts w:ascii="Arial" w:eastAsia="Times New Roman" w:hAnsi="Arial" w:cs="Arial"/>
                <w:kern w:val="0"/>
                <w:sz w:val="22"/>
                <w:szCs w:val="22"/>
                <w:lang w:eastAsia="lt-LT"/>
              </w:rPr>
              <w:t>Evakuacinio šviestuvo rūsio  pat. perkėlimas</w:t>
            </w:r>
          </w:p>
        </w:tc>
        <w:tc>
          <w:tcPr>
            <w:tcW w:w="1276" w:type="dxa"/>
          </w:tcPr>
          <w:p w14:paraId="3CC5C9C9" w14:textId="2AB6FA98"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1 vnt</w:t>
            </w:r>
          </w:p>
        </w:tc>
        <w:tc>
          <w:tcPr>
            <w:tcW w:w="3402" w:type="dxa"/>
          </w:tcPr>
          <w:p w14:paraId="35B785D0" w14:textId="77777777"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2020.03-01-TP-GS A laida</w:t>
            </w:r>
          </w:p>
          <w:p w14:paraId="0ADAF013" w14:textId="73754B37" w:rsidR="002427D8" w:rsidRPr="0057384B" w:rsidRDefault="002427D8" w:rsidP="00006917">
            <w:pPr>
              <w:widowControl/>
              <w:pBdr>
                <w:top w:val="nil"/>
                <w:left w:val="nil"/>
                <w:bottom w:val="nil"/>
                <w:right w:val="nil"/>
                <w:between w:val="nil"/>
              </w:pBdr>
              <w:tabs>
                <w:tab w:val="left" w:pos="934"/>
              </w:tabs>
              <w:suppressAutoHyphens w:val="0"/>
              <w:spacing w:before="120" w:after="120"/>
              <w:contextualSpacing/>
              <w:jc w:val="both"/>
              <w:rPr>
                <w:rFonts w:ascii="Arial" w:hAnsi="Arial" w:cs="Arial"/>
                <w:sz w:val="22"/>
                <w:szCs w:val="22"/>
              </w:rPr>
            </w:pPr>
          </w:p>
        </w:tc>
      </w:tr>
      <w:tr w:rsidR="002427D8" w:rsidRPr="0057384B" w14:paraId="1A8E72E5" w14:textId="77777777" w:rsidTr="00AC6266">
        <w:trPr>
          <w:trHeight w:val="500"/>
        </w:trPr>
        <w:tc>
          <w:tcPr>
            <w:tcW w:w="784" w:type="dxa"/>
            <w:tcBorders>
              <w:top w:val="nil"/>
              <w:left w:val="single" w:sz="8" w:space="0" w:color="auto"/>
              <w:bottom w:val="single" w:sz="8" w:space="0" w:color="auto"/>
              <w:right w:val="single" w:sz="8" w:space="0" w:color="auto"/>
            </w:tcBorders>
            <w:shd w:val="clear" w:color="auto" w:fill="auto"/>
            <w:vAlign w:val="center"/>
          </w:tcPr>
          <w:p w14:paraId="50367FCE" w14:textId="60BDF584"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.2</w:t>
            </w:r>
          </w:p>
        </w:tc>
        <w:tc>
          <w:tcPr>
            <w:tcW w:w="3747" w:type="dxa"/>
            <w:gridSpan w:val="2"/>
          </w:tcPr>
          <w:p w14:paraId="79B92EB9" w14:textId="5C953F52"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rPr>
              <w:t>Kabelių įvadų sandarinimas sienose</w:t>
            </w:r>
          </w:p>
        </w:tc>
        <w:tc>
          <w:tcPr>
            <w:tcW w:w="1276" w:type="dxa"/>
          </w:tcPr>
          <w:p w14:paraId="50426B96" w14:textId="64AB26EC"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6 vnt</w:t>
            </w:r>
          </w:p>
        </w:tc>
        <w:tc>
          <w:tcPr>
            <w:tcW w:w="3402" w:type="dxa"/>
          </w:tcPr>
          <w:p w14:paraId="1F26476A" w14:textId="1501086C"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2020.03-01-TP-GS  A laida</w:t>
            </w:r>
          </w:p>
        </w:tc>
      </w:tr>
      <w:tr w:rsidR="002427D8" w:rsidRPr="0057384B" w14:paraId="053FF1A0"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482FC8B0" w14:textId="7280B825"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.3</w:t>
            </w:r>
          </w:p>
        </w:tc>
        <w:tc>
          <w:tcPr>
            <w:tcW w:w="3747" w:type="dxa"/>
            <w:gridSpan w:val="2"/>
          </w:tcPr>
          <w:p w14:paraId="65DA764F" w14:textId="63ACE528"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Metalinių kopet</w:t>
            </w:r>
            <w:proofErr w:type="spellStart"/>
            <w:r w:rsidRPr="0057384B">
              <w:rPr>
                <w:rFonts w:ascii="Arial" w:hAnsi="Arial" w:cs="Arial"/>
                <w:sz w:val="22"/>
                <w:szCs w:val="22"/>
              </w:rPr>
              <w:t>ėlių</w:t>
            </w:r>
            <w:proofErr w:type="spellEnd"/>
            <w:r w:rsidRPr="0057384B">
              <w:rPr>
                <w:rFonts w:ascii="Arial" w:hAnsi="Arial" w:cs="Arial"/>
                <w:sz w:val="22"/>
                <w:szCs w:val="22"/>
              </w:rPr>
              <w:t xml:space="preserve"> pagaminimas ir montavimas ant sienos</w:t>
            </w:r>
          </w:p>
        </w:tc>
        <w:tc>
          <w:tcPr>
            <w:tcW w:w="1276" w:type="dxa"/>
          </w:tcPr>
          <w:p w14:paraId="08F99A9B" w14:textId="7AE02C22"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1 vnt.</w:t>
            </w:r>
          </w:p>
        </w:tc>
        <w:tc>
          <w:tcPr>
            <w:tcW w:w="3402" w:type="dxa"/>
          </w:tcPr>
          <w:p w14:paraId="6AACE0FB" w14:textId="050A172E" w:rsidR="002427D8" w:rsidRPr="0057384B" w:rsidRDefault="002427D8" w:rsidP="00006917">
            <w:pPr>
              <w:jc w:val="both"/>
              <w:rPr>
                <w:rFonts w:ascii="Arial" w:hAnsi="Arial" w:cs="Arial"/>
                <w:sz w:val="22"/>
                <w:szCs w:val="22"/>
              </w:rPr>
            </w:pPr>
            <w:r w:rsidRPr="0057384B">
              <w:rPr>
                <w:rFonts w:ascii="Arial" w:hAnsi="Arial" w:cs="Arial"/>
                <w:sz w:val="22"/>
                <w:szCs w:val="22"/>
                <w:lang w:val="af-ZA"/>
              </w:rPr>
              <w:t>H- 1.8 m, b- 0.6 m; pagamintos i</w:t>
            </w:r>
            <w:r w:rsidRPr="0057384B">
              <w:rPr>
                <w:rFonts w:ascii="Arial" w:hAnsi="Arial" w:cs="Arial"/>
                <w:sz w:val="22"/>
                <w:szCs w:val="22"/>
              </w:rPr>
              <w:t xml:space="preserve">š vamzdžių </w:t>
            </w:r>
            <w:r w:rsidRPr="0057384B">
              <w:rPr>
                <w:rFonts w:ascii="Arial" w:hAnsi="Arial" w:cs="Arial"/>
                <w:sz w:val="22"/>
                <w:szCs w:val="22"/>
                <w:lang w:val="af-ZA"/>
              </w:rPr>
              <w:t>20x40, da</w:t>
            </w:r>
            <w:r w:rsidRPr="0057384B">
              <w:rPr>
                <w:rFonts w:ascii="Arial" w:hAnsi="Arial" w:cs="Arial"/>
                <w:sz w:val="22"/>
                <w:szCs w:val="22"/>
              </w:rPr>
              <w:t>ž</w:t>
            </w:r>
            <w:r w:rsidRPr="0057384B">
              <w:rPr>
                <w:rFonts w:ascii="Arial" w:hAnsi="Arial" w:cs="Arial"/>
                <w:sz w:val="22"/>
                <w:szCs w:val="22"/>
                <w:lang w:val="af-ZA"/>
              </w:rPr>
              <w:t>ytos pilka spalva, kabinamos ant sienos, guminės kojeli</w:t>
            </w:r>
            <w:r w:rsidRPr="0057384B">
              <w:rPr>
                <w:rFonts w:ascii="Arial" w:hAnsi="Arial" w:cs="Arial"/>
                <w:sz w:val="22"/>
                <w:szCs w:val="22"/>
              </w:rPr>
              <w:t>ų</w:t>
            </w:r>
            <w:r w:rsidRPr="0057384B">
              <w:rPr>
                <w:rFonts w:ascii="Arial" w:hAnsi="Arial" w:cs="Arial"/>
                <w:sz w:val="22"/>
                <w:szCs w:val="22"/>
                <w:lang w:val="af-ZA"/>
              </w:rPr>
              <w:t xml:space="preserve"> atramos</w:t>
            </w:r>
          </w:p>
        </w:tc>
      </w:tr>
      <w:tr w:rsidR="002427D8" w:rsidRPr="0057384B" w14:paraId="102AE73E"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6906889D" w14:textId="4F25528F"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.4</w:t>
            </w:r>
          </w:p>
        </w:tc>
        <w:tc>
          <w:tcPr>
            <w:tcW w:w="3747" w:type="dxa"/>
            <w:gridSpan w:val="2"/>
          </w:tcPr>
          <w:p w14:paraId="6F27F8E1" w14:textId="77777777" w:rsidR="002427D8" w:rsidRPr="0057384B" w:rsidRDefault="002427D8" w:rsidP="00006917">
            <w:pPr>
              <w:jc w:val="both"/>
              <w:rPr>
                <w:rFonts w:ascii="Arial" w:hAnsi="Arial" w:cs="Arial"/>
                <w:sz w:val="22"/>
                <w:szCs w:val="22"/>
              </w:rPr>
            </w:pPr>
            <w:r w:rsidRPr="0057384B">
              <w:rPr>
                <w:rFonts w:ascii="Arial" w:hAnsi="Arial" w:cs="Arial"/>
                <w:sz w:val="22"/>
                <w:szCs w:val="22"/>
                <w:lang w:val="af-ZA"/>
              </w:rPr>
              <w:t xml:space="preserve">L1 lango rankenos keitimas </w:t>
            </w:r>
            <w:r w:rsidRPr="0057384B">
              <w:rPr>
                <w:rFonts w:ascii="Arial" w:hAnsi="Arial" w:cs="Arial"/>
                <w:sz w:val="22"/>
                <w:szCs w:val="22"/>
              </w:rPr>
              <w:t xml:space="preserve">į prailgintą rankeną, </w:t>
            </w:r>
          </w:p>
          <w:p w14:paraId="6B83C047" w14:textId="77777777" w:rsidR="002427D8" w:rsidRPr="0057384B" w:rsidRDefault="002427D8" w:rsidP="00006917">
            <w:pPr>
              <w:jc w:val="both"/>
              <w:rPr>
                <w:rFonts w:ascii="Arial" w:hAnsi="Arial" w:cs="Arial"/>
                <w:sz w:val="22"/>
                <w:szCs w:val="22"/>
              </w:rPr>
            </w:pPr>
            <w:r w:rsidRPr="0057384B">
              <w:rPr>
                <w:rFonts w:ascii="Arial" w:hAnsi="Arial" w:cs="Arial"/>
                <w:sz w:val="22"/>
                <w:szCs w:val="22"/>
              </w:rPr>
              <w:t>lango fiksatoriaus įrengimas ir</w:t>
            </w:r>
          </w:p>
          <w:p w14:paraId="01D41DDD" w14:textId="38745D67"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rPr>
              <w:t xml:space="preserve">lango reguliavimas (stringa) </w:t>
            </w:r>
          </w:p>
        </w:tc>
        <w:tc>
          <w:tcPr>
            <w:tcW w:w="1276" w:type="dxa"/>
          </w:tcPr>
          <w:p w14:paraId="63300AC3" w14:textId="77777777" w:rsidR="002427D8" w:rsidRPr="0057384B" w:rsidRDefault="002427D8" w:rsidP="00006917">
            <w:pPr>
              <w:jc w:val="both"/>
              <w:rPr>
                <w:rFonts w:ascii="Arial" w:hAnsi="Arial" w:cs="Arial"/>
                <w:sz w:val="22"/>
                <w:szCs w:val="22"/>
              </w:rPr>
            </w:pPr>
            <w:r w:rsidRPr="0057384B">
              <w:rPr>
                <w:rFonts w:ascii="Arial" w:hAnsi="Arial" w:cs="Arial"/>
                <w:sz w:val="22"/>
                <w:szCs w:val="22"/>
              </w:rPr>
              <w:t xml:space="preserve">1 </w:t>
            </w:r>
            <w:proofErr w:type="spellStart"/>
            <w:r w:rsidRPr="0057384B">
              <w:rPr>
                <w:rFonts w:ascii="Arial" w:hAnsi="Arial" w:cs="Arial"/>
                <w:sz w:val="22"/>
                <w:szCs w:val="22"/>
              </w:rPr>
              <w:t>vnt</w:t>
            </w:r>
            <w:proofErr w:type="spellEnd"/>
          </w:p>
          <w:p w14:paraId="4519CC95" w14:textId="77777777" w:rsidR="002427D8" w:rsidRPr="0057384B" w:rsidRDefault="002427D8" w:rsidP="00006917">
            <w:pPr>
              <w:jc w:val="both"/>
              <w:rPr>
                <w:rFonts w:ascii="Arial" w:hAnsi="Arial" w:cs="Arial"/>
                <w:sz w:val="22"/>
                <w:szCs w:val="22"/>
              </w:rPr>
            </w:pPr>
          </w:p>
          <w:p w14:paraId="418A6A59" w14:textId="09CA3FA2"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rPr>
              <w:t xml:space="preserve">2 </w:t>
            </w:r>
            <w:proofErr w:type="spellStart"/>
            <w:r w:rsidRPr="0057384B">
              <w:rPr>
                <w:rFonts w:ascii="Arial" w:hAnsi="Arial" w:cs="Arial"/>
                <w:sz w:val="22"/>
                <w:szCs w:val="22"/>
              </w:rPr>
              <w:t>vnt</w:t>
            </w:r>
            <w:proofErr w:type="spellEnd"/>
          </w:p>
        </w:tc>
        <w:tc>
          <w:tcPr>
            <w:tcW w:w="3402" w:type="dxa"/>
          </w:tcPr>
          <w:p w14:paraId="761EA19C" w14:textId="2EF7D29D"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 xml:space="preserve">2020.03-01-TP-GS-AR, </w:t>
            </w:r>
            <w:r w:rsidRPr="0057384B">
              <w:rPr>
                <w:rFonts w:ascii="Arial" w:hAnsi="Arial" w:cs="Arial"/>
                <w:sz w:val="22"/>
                <w:szCs w:val="22"/>
              </w:rPr>
              <w:t>PAGD</w:t>
            </w:r>
            <w:r w:rsidRPr="0057384B">
              <w:rPr>
                <w:rFonts w:ascii="Arial" w:hAnsi="Arial" w:cs="Arial"/>
                <w:color w:val="000000"/>
                <w:sz w:val="22"/>
                <w:szCs w:val="22"/>
              </w:rPr>
              <w:t xml:space="preserve"> įsakymo </w:t>
            </w:r>
            <w:r w:rsidRPr="0057384B">
              <w:rPr>
                <w:rFonts w:ascii="Arial" w:hAnsi="Arial" w:cs="Arial"/>
                <w:sz w:val="22"/>
                <w:szCs w:val="22"/>
              </w:rPr>
              <w:t xml:space="preserve">Nr. 1-338 </w:t>
            </w:r>
            <w:r w:rsidRPr="0057384B">
              <w:rPr>
                <w:rFonts w:ascii="Arial" w:hAnsi="Arial" w:cs="Arial"/>
                <w:color w:val="000000"/>
                <w:sz w:val="22"/>
                <w:szCs w:val="22"/>
              </w:rPr>
              <w:t>134 punkto reikalavimai</w:t>
            </w:r>
          </w:p>
        </w:tc>
      </w:tr>
      <w:tr w:rsidR="002427D8" w:rsidRPr="0057384B" w14:paraId="61E0405F"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40D31A51" w14:textId="65DD202C"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.5</w:t>
            </w:r>
          </w:p>
        </w:tc>
        <w:tc>
          <w:tcPr>
            <w:tcW w:w="3747" w:type="dxa"/>
            <w:gridSpan w:val="2"/>
          </w:tcPr>
          <w:p w14:paraId="7457A3AE" w14:textId="77777777" w:rsidR="002427D8" w:rsidRPr="0057384B" w:rsidRDefault="002427D8" w:rsidP="00006917">
            <w:pPr>
              <w:jc w:val="both"/>
              <w:rPr>
                <w:rFonts w:ascii="Arial" w:hAnsi="Arial" w:cs="Arial"/>
                <w:sz w:val="22"/>
                <w:szCs w:val="22"/>
                <w:lang w:val="af-ZA"/>
              </w:rPr>
            </w:pPr>
            <w:r w:rsidRPr="0057384B">
              <w:rPr>
                <w:rFonts w:ascii="Arial" w:hAnsi="Arial" w:cs="Arial"/>
                <w:sz w:val="22"/>
                <w:szCs w:val="22"/>
                <w:lang w:val="af-ZA"/>
              </w:rPr>
              <w:t>Sausvamzdžio įrengimas:</w:t>
            </w:r>
          </w:p>
          <w:p w14:paraId="612F3176" w14:textId="77777777" w:rsidR="002427D8" w:rsidRPr="0057384B" w:rsidRDefault="002427D8" w:rsidP="00006917">
            <w:pPr>
              <w:jc w:val="both"/>
              <w:rPr>
                <w:rFonts w:ascii="Arial" w:hAnsi="Arial" w:cs="Arial"/>
                <w:sz w:val="22"/>
                <w:szCs w:val="22"/>
                <w:lang w:val="af-ZA"/>
              </w:rPr>
            </w:pPr>
          </w:p>
          <w:p w14:paraId="6A896165" w14:textId="6F282B39" w:rsidR="002427D8" w:rsidRPr="0057384B" w:rsidRDefault="002427D8" w:rsidP="00006917">
            <w:pPr>
              <w:jc w:val="both"/>
              <w:rPr>
                <w:rFonts w:ascii="Arial" w:hAnsi="Arial" w:cs="Arial"/>
                <w:sz w:val="22"/>
                <w:szCs w:val="22"/>
                <w:lang w:val="af-ZA"/>
              </w:rPr>
            </w:pPr>
            <w:r w:rsidRPr="0057384B">
              <w:rPr>
                <w:rFonts w:ascii="Arial" w:eastAsia="Times New Roman" w:hAnsi="Arial" w:cs="Arial"/>
                <w:color w:val="000000"/>
                <w:kern w:val="0"/>
                <w:sz w:val="22"/>
                <w:szCs w:val="22"/>
                <w:lang w:eastAsia="lt-LT"/>
              </w:rPr>
              <w:t xml:space="preserve">1. </w:t>
            </w:r>
            <w:r w:rsidRPr="0057384B">
              <w:rPr>
                <w:rFonts w:ascii="Arial" w:eastAsia="Times New Roman" w:hAnsi="Arial" w:cs="Arial"/>
                <w:color w:val="000000"/>
                <w:kern w:val="0"/>
                <w:sz w:val="22"/>
                <w:szCs w:val="22"/>
                <w:lang w:val="af-ZA" w:eastAsia="lt-LT"/>
              </w:rPr>
              <w:t>3</w:t>
            </w:r>
            <w:r w:rsidRPr="0057384B">
              <w:rPr>
                <w:rFonts w:ascii="Arial" w:eastAsia="Times New Roman" w:hAnsi="Arial" w:cs="Arial"/>
                <w:color w:val="000000"/>
                <w:kern w:val="0"/>
                <w:sz w:val="22"/>
                <w:szCs w:val="22"/>
                <w:lang w:eastAsia="lt-LT"/>
              </w:rPr>
              <w:t xml:space="preserve"> vnt. vertikalių skylių gręžimas iki 160 mm gelžbetonio konstrukcijose, kai skylės </w:t>
            </w:r>
          </w:p>
          <w:p w14:paraId="336A3E41" w14:textId="7AA6EF8E" w:rsidR="002427D8" w:rsidRPr="0057384B" w:rsidRDefault="002427D8" w:rsidP="00006917">
            <w:pPr>
              <w:jc w:val="both"/>
              <w:rPr>
                <w:rFonts w:ascii="Arial" w:eastAsia="Times New Roman" w:hAnsi="Arial" w:cs="Arial"/>
                <w:color w:val="000000"/>
                <w:kern w:val="0"/>
                <w:sz w:val="22"/>
                <w:szCs w:val="22"/>
                <w:lang w:eastAsia="lt-LT"/>
              </w:rPr>
            </w:pPr>
            <w:r w:rsidRPr="0057384B">
              <w:rPr>
                <w:rFonts w:ascii="Arial" w:eastAsia="Times New Roman" w:hAnsi="Arial" w:cs="Arial"/>
                <w:color w:val="000000"/>
                <w:kern w:val="0"/>
                <w:sz w:val="22"/>
                <w:szCs w:val="22"/>
                <w:lang w:eastAsia="lt-LT"/>
              </w:rPr>
              <w:t>skersmuo 100</w:t>
            </w:r>
            <w:r w:rsidR="008F136F">
              <w:rPr>
                <w:rFonts w:ascii="Arial" w:eastAsia="Times New Roman" w:hAnsi="Arial" w:cs="Arial"/>
                <w:color w:val="000000"/>
                <w:kern w:val="0"/>
                <w:sz w:val="22"/>
                <w:szCs w:val="22"/>
                <w:lang w:eastAsia="lt-LT"/>
              </w:rPr>
              <w:t xml:space="preserve"> </w:t>
            </w:r>
            <w:r w:rsidRPr="0057384B">
              <w:rPr>
                <w:rFonts w:ascii="Arial" w:eastAsia="Times New Roman" w:hAnsi="Arial" w:cs="Arial"/>
                <w:color w:val="000000"/>
                <w:kern w:val="0"/>
                <w:sz w:val="22"/>
                <w:szCs w:val="22"/>
                <w:lang w:eastAsia="lt-LT"/>
              </w:rPr>
              <w:t>mm, gylis 200 mm;</w:t>
            </w:r>
          </w:p>
          <w:p w14:paraId="0DE2FFEF" w14:textId="1B42D152" w:rsidR="002427D8" w:rsidRPr="0057384B" w:rsidRDefault="002427D8" w:rsidP="00006917">
            <w:pPr>
              <w:jc w:val="both"/>
              <w:rPr>
                <w:rFonts w:ascii="Arial" w:eastAsia="Times New Roman" w:hAnsi="Arial" w:cs="Arial"/>
                <w:kern w:val="0"/>
                <w:sz w:val="22"/>
                <w:szCs w:val="22"/>
                <w:lang w:eastAsia="lt-LT"/>
              </w:rPr>
            </w:pPr>
            <w:r w:rsidRPr="0057384B">
              <w:rPr>
                <w:rFonts w:ascii="Arial" w:eastAsia="Times New Roman" w:hAnsi="Arial" w:cs="Arial"/>
                <w:color w:val="000000"/>
                <w:kern w:val="0"/>
                <w:sz w:val="22"/>
                <w:szCs w:val="22"/>
                <w:lang w:eastAsia="lt-LT"/>
              </w:rPr>
              <w:t xml:space="preserve">2. 9 m. </w:t>
            </w:r>
            <w:proofErr w:type="spellStart"/>
            <w:r w:rsidRPr="0057384B">
              <w:rPr>
                <w:rFonts w:ascii="Arial" w:eastAsia="Times New Roman" w:hAnsi="Arial" w:cs="Arial"/>
                <w:color w:val="000000"/>
                <w:kern w:val="0"/>
                <w:sz w:val="22"/>
                <w:szCs w:val="22"/>
                <w:lang w:eastAsia="lt-LT"/>
              </w:rPr>
              <w:t>vid</w:t>
            </w:r>
            <w:proofErr w:type="spellEnd"/>
            <w:r w:rsidRPr="0057384B">
              <w:rPr>
                <w:rFonts w:ascii="Arial" w:eastAsia="Times New Roman" w:hAnsi="Arial" w:cs="Arial"/>
                <w:color w:val="000000"/>
                <w:kern w:val="0"/>
                <w:sz w:val="22"/>
                <w:szCs w:val="22"/>
                <w:lang w:eastAsia="lt-LT"/>
              </w:rPr>
              <w:t xml:space="preserve">. </w:t>
            </w:r>
            <w:proofErr w:type="spellStart"/>
            <w:r w:rsidRPr="0057384B">
              <w:rPr>
                <w:rFonts w:ascii="Arial" w:eastAsia="Times New Roman" w:hAnsi="Arial" w:cs="Arial"/>
                <w:color w:val="000000"/>
                <w:kern w:val="0"/>
                <w:sz w:val="22"/>
                <w:szCs w:val="22"/>
                <w:lang w:eastAsia="lt-LT"/>
              </w:rPr>
              <w:t>vandent</w:t>
            </w:r>
            <w:proofErr w:type="spellEnd"/>
            <w:r w:rsidRPr="0057384B">
              <w:rPr>
                <w:rFonts w:ascii="Arial" w:eastAsia="Times New Roman" w:hAnsi="Arial" w:cs="Arial"/>
                <w:color w:val="000000"/>
                <w:kern w:val="0"/>
                <w:sz w:val="22"/>
                <w:szCs w:val="22"/>
                <w:lang w:eastAsia="lt-LT"/>
              </w:rPr>
              <w:t xml:space="preserve">. </w:t>
            </w:r>
            <w:proofErr w:type="spellStart"/>
            <w:r w:rsidRPr="0057384B">
              <w:rPr>
                <w:rFonts w:ascii="Arial" w:eastAsia="Times New Roman" w:hAnsi="Arial" w:cs="Arial"/>
                <w:color w:val="000000"/>
                <w:kern w:val="0"/>
                <w:sz w:val="22"/>
                <w:szCs w:val="22"/>
                <w:lang w:eastAsia="lt-LT"/>
              </w:rPr>
              <w:t>vamzd</w:t>
            </w:r>
            <w:proofErr w:type="spellEnd"/>
            <w:r w:rsidRPr="0057384B">
              <w:rPr>
                <w:rFonts w:ascii="Arial" w:eastAsia="Times New Roman" w:hAnsi="Arial" w:cs="Arial"/>
                <w:color w:val="000000"/>
                <w:kern w:val="0"/>
                <w:sz w:val="22"/>
                <w:szCs w:val="22"/>
                <w:lang w:eastAsia="lt-LT"/>
              </w:rPr>
              <w:t xml:space="preserve">., tiesimas iš pl. </w:t>
            </w:r>
            <w:proofErr w:type="spellStart"/>
            <w:r w:rsidRPr="0057384B">
              <w:rPr>
                <w:rFonts w:ascii="Arial" w:eastAsia="Times New Roman" w:hAnsi="Arial" w:cs="Arial"/>
                <w:color w:val="000000"/>
                <w:kern w:val="0"/>
                <w:sz w:val="22"/>
                <w:szCs w:val="22"/>
                <w:lang w:eastAsia="lt-LT"/>
              </w:rPr>
              <w:t>cink</w:t>
            </w:r>
            <w:proofErr w:type="spellEnd"/>
            <w:r w:rsidRPr="0057384B">
              <w:rPr>
                <w:rFonts w:ascii="Arial" w:eastAsia="Times New Roman" w:hAnsi="Arial" w:cs="Arial"/>
                <w:color w:val="000000"/>
                <w:kern w:val="0"/>
                <w:sz w:val="22"/>
                <w:szCs w:val="22"/>
                <w:lang w:eastAsia="lt-LT"/>
              </w:rPr>
              <w:t>. vamzdžių, kurių D</w:t>
            </w:r>
            <w:r w:rsidRPr="0057384B">
              <w:rPr>
                <w:rFonts w:ascii="Arial" w:eastAsia="Times New Roman" w:hAnsi="Arial" w:cs="Arial"/>
                <w:color w:val="000000"/>
                <w:kern w:val="0"/>
                <w:sz w:val="22"/>
                <w:szCs w:val="22"/>
                <w:lang w:val="af-ZA" w:eastAsia="lt-LT"/>
              </w:rPr>
              <w:t>54</w:t>
            </w:r>
            <w:r w:rsidRPr="0057384B">
              <w:rPr>
                <w:rFonts w:ascii="Arial" w:eastAsia="Times New Roman" w:hAnsi="Arial" w:cs="Arial"/>
                <w:color w:val="000000"/>
                <w:kern w:val="0"/>
                <w:sz w:val="22"/>
                <w:szCs w:val="22"/>
                <w:lang w:eastAsia="lt-LT"/>
              </w:rPr>
              <w:t>-80</w:t>
            </w:r>
            <w:r w:rsidR="00651C70">
              <w:rPr>
                <w:rFonts w:ascii="Arial" w:eastAsia="Times New Roman" w:hAnsi="Arial" w:cs="Arial"/>
                <w:color w:val="000000"/>
                <w:kern w:val="0"/>
                <w:sz w:val="22"/>
                <w:szCs w:val="22"/>
                <w:lang w:eastAsia="lt-LT"/>
              </w:rPr>
              <w:t xml:space="preserve"> </w:t>
            </w:r>
            <w:r w:rsidRPr="0057384B">
              <w:rPr>
                <w:rFonts w:ascii="Arial" w:eastAsia="Times New Roman" w:hAnsi="Arial" w:cs="Arial"/>
                <w:color w:val="000000"/>
                <w:kern w:val="0"/>
                <w:sz w:val="22"/>
                <w:szCs w:val="22"/>
                <w:lang w:eastAsia="lt-LT"/>
              </w:rPr>
              <w:t>mm;</w:t>
            </w:r>
          </w:p>
          <w:p w14:paraId="7B21BBC5" w14:textId="58812FC4" w:rsidR="002427D8" w:rsidRPr="0057384B" w:rsidRDefault="002427D8" w:rsidP="00006917">
            <w:pPr>
              <w:spacing w:before="120" w:after="120"/>
              <w:jc w:val="both"/>
              <w:rPr>
                <w:rFonts w:ascii="Arial" w:hAnsi="Arial" w:cs="Arial"/>
                <w:sz w:val="22"/>
                <w:szCs w:val="22"/>
              </w:rPr>
            </w:pPr>
            <w:r w:rsidRPr="0057384B">
              <w:rPr>
                <w:rFonts w:ascii="Arial" w:eastAsia="Times New Roman" w:hAnsi="Arial" w:cs="Arial"/>
                <w:kern w:val="0"/>
                <w:sz w:val="22"/>
                <w:szCs w:val="22"/>
                <w:lang w:val="af-ZA" w:eastAsia="lt-LT"/>
              </w:rPr>
              <w:t>3. cink.fasonini</w:t>
            </w:r>
            <w:r w:rsidRPr="0057384B">
              <w:rPr>
                <w:rFonts w:ascii="Arial" w:eastAsia="Times New Roman" w:hAnsi="Arial" w:cs="Arial"/>
                <w:kern w:val="0"/>
                <w:sz w:val="22"/>
                <w:szCs w:val="22"/>
                <w:lang w:eastAsia="lt-LT"/>
              </w:rPr>
              <w:t>ų</w:t>
            </w:r>
            <w:r w:rsidRPr="0057384B">
              <w:rPr>
                <w:rFonts w:ascii="Arial" w:eastAsia="Times New Roman" w:hAnsi="Arial" w:cs="Arial"/>
                <w:kern w:val="0"/>
                <w:sz w:val="22"/>
                <w:szCs w:val="22"/>
                <w:lang w:val="af-ZA" w:eastAsia="lt-LT"/>
              </w:rPr>
              <w:t xml:space="preserve"> dalių ir </w:t>
            </w:r>
            <w:r w:rsidRPr="0057384B">
              <w:rPr>
                <w:rFonts w:ascii="Arial" w:hAnsi="Arial" w:cs="Arial"/>
                <w:sz w:val="22"/>
                <w:szCs w:val="22"/>
              </w:rPr>
              <w:t xml:space="preserve">su ranka valdomomis sklendėmis ir jungiamosiomis movomis 52 mm gaisrinėms žarnoms prijungti </w:t>
            </w:r>
            <w:r w:rsidRPr="0057384B">
              <w:rPr>
                <w:rFonts w:ascii="Arial" w:hAnsi="Arial" w:cs="Arial"/>
                <w:sz w:val="22"/>
                <w:szCs w:val="22"/>
              </w:rPr>
              <w:lastRenderedPageBreak/>
              <w:t>montavimas</w:t>
            </w:r>
          </w:p>
        </w:tc>
        <w:tc>
          <w:tcPr>
            <w:tcW w:w="1276" w:type="dxa"/>
          </w:tcPr>
          <w:p w14:paraId="582D688E" w14:textId="6F125807"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lastRenderedPageBreak/>
              <w:t>1 kompl.</w:t>
            </w:r>
          </w:p>
        </w:tc>
        <w:tc>
          <w:tcPr>
            <w:tcW w:w="3402" w:type="dxa"/>
          </w:tcPr>
          <w:p w14:paraId="2DC7FEFA"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2020.03-01-TP-GS-AR, </w:t>
            </w:r>
            <w:r w:rsidRPr="0057384B">
              <w:rPr>
                <w:rFonts w:ascii="Arial" w:hAnsi="Arial" w:cs="Arial"/>
                <w:sz w:val="22"/>
                <w:szCs w:val="22"/>
              </w:rPr>
              <w:t>PAGD</w:t>
            </w:r>
            <w:r w:rsidRPr="0057384B">
              <w:rPr>
                <w:rFonts w:ascii="Arial" w:hAnsi="Arial" w:cs="Arial"/>
                <w:color w:val="000000"/>
                <w:sz w:val="22"/>
                <w:szCs w:val="22"/>
              </w:rPr>
              <w:t xml:space="preserve"> įsakymo </w:t>
            </w:r>
            <w:r w:rsidRPr="0057384B">
              <w:rPr>
                <w:rFonts w:ascii="Arial" w:hAnsi="Arial" w:cs="Arial"/>
                <w:sz w:val="22"/>
                <w:szCs w:val="22"/>
              </w:rPr>
              <w:t>Nr. 1-338 128</w:t>
            </w:r>
            <w:r w:rsidRPr="0057384B">
              <w:rPr>
                <w:rFonts w:ascii="Arial" w:hAnsi="Arial" w:cs="Arial"/>
                <w:color w:val="000000"/>
                <w:sz w:val="22"/>
                <w:szCs w:val="22"/>
              </w:rPr>
              <w:t xml:space="preserve"> punkto reikalavimai</w:t>
            </w:r>
          </w:p>
          <w:p w14:paraId="6110F051" w14:textId="1C9FB0B5"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 xml:space="preserve">Rangovas turi parengti ir suderinti </w:t>
            </w:r>
            <w:proofErr w:type="spellStart"/>
            <w:r w:rsidRPr="0057384B">
              <w:rPr>
                <w:rFonts w:ascii="Arial" w:hAnsi="Arial" w:cs="Arial"/>
                <w:color w:val="000000"/>
                <w:sz w:val="22"/>
                <w:szCs w:val="22"/>
              </w:rPr>
              <w:t>sausvamzdžio</w:t>
            </w:r>
            <w:proofErr w:type="spellEnd"/>
            <w:r w:rsidRPr="0057384B">
              <w:rPr>
                <w:rFonts w:ascii="Arial" w:hAnsi="Arial" w:cs="Arial"/>
                <w:color w:val="000000"/>
                <w:sz w:val="22"/>
                <w:szCs w:val="22"/>
              </w:rPr>
              <w:t xml:space="preserve"> įrengimo sprendinį</w:t>
            </w:r>
            <w:r w:rsidR="0040672B">
              <w:rPr>
                <w:rFonts w:ascii="Arial" w:hAnsi="Arial" w:cs="Arial"/>
                <w:color w:val="000000"/>
                <w:sz w:val="22"/>
                <w:szCs w:val="22"/>
              </w:rPr>
              <w:t>.</w:t>
            </w:r>
          </w:p>
        </w:tc>
      </w:tr>
      <w:tr w:rsidR="002427D8" w:rsidRPr="0057384B" w14:paraId="59EBFF3F"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2A62435C" w14:textId="730F117B"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.6</w:t>
            </w:r>
          </w:p>
        </w:tc>
        <w:tc>
          <w:tcPr>
            <w:tcW w:w="3747" w:type="dxa"/>
            <w:gridSpan w:val="2"/>
          </w:tcPr>
          <w:p w14:paraId="0DBA3001" w14:textId="2EECB707" w:rsidR="002427D8" w:rsidRPr="0057384B" w:rsidRDefault="002427D8" w:rsidP="00006917">
            <w:pPr>
              <w:jc w:val="both"/>
              <w:rPr>
                <w:rFonts w:ascii="Arial" w:hAnsi="Arial" w:cs="Arial"/>
                <w:sz w:val="22"/>
                <w:szCs w:val="22"/>
                <w:lang w:val="af-ZA"/>
              </w:rPr>
            </w:pPr>
            <w:r w:rsidRPr="0057384B">
              <w:rPr>
                <w:rFonts w:ascii="Arial" w:hAnsi="Arial" w:cs="Arial"/>
                <w:sz w:val="22"/>
                <w:szCs w:val="22"/>
                <w:lang w:val="af-ZA"/>
              </w:rPr>
              <w:t>Ugnies vo</w:t>
            </w:r>
            <w:proofErr w:type="spellStart"/>
            <w:r w:rsidRPr="0057384B">
              <w:rPr>
                <w:rFonts w:ascii="Arial" w:hAnsi="Arial" w:cs="Arial"/>
                <w:sz w:val="22"/>
                <w:szCs w:val="22"/>
              </w:rPr>
              <w:t>žtuvų</w:t>
            </w:r>
            <w:proofErr w:type="spellEnd"/>
            <w:r w:rsidRPr="0057384B">
              <w:rPr>
                <w:rFonts w:ascii="Arial" w:hAnsi="Arial" w:cs="Arial"/>
                <w:sz w:val="22"/>
                <w:szCs w:val="22"/>
              </w:rPr>
              <w:t xml:space="preserve"> įrengimas rūsio, </w:t>
            </w:r>
            <w:r w:rsidRPr="0057384B">
              <w:rPr>
                <w:rFonts w:ascii="Arial" w:hAnsi="Arial" w:cs="Arial"/>
                <w:sz w:val="22"/>
                <w:szCs w:val="22"/>
                <w:lang w:val="af-ZA"/>
              </w:rPr>
              <w:t xml:space="preserve">I ir </w:t>
            </w:r>
            <w:r w:rsidRPr="0057384B">
              <w:rPr>
                <w:rFonts w:ascii="Arial" w:hAnsi="Arial" w:cs="Arial"/>
                <w:sz w:val="22"/>
                <w:szCs w:val="22"/>
              </w:rPr>
              <w:t xml:space="preserve">II a. priešgaisrinėse sienose ir užtvarose, esamose (sumontuotose) vėdinimo ir dūmų ištraukimo sistemose </w:t>
            </w:r>
            <w:proofErr w:type="spellStart"/>
            <w:r w:rsidRPr="0057384B">
              <w:rPr>
                <w:rFonts w:ascii="Arial" w:hAnsi="Arial" w:cs="Arial"/>
                <w:sz w:val="22"/>
                <w:szCs w:val="22"/>
              </w:rPr>
              <w:t>ugniavožčius</w:t>
            </w:r>
            <w:proofErr w:type="spellEnd"/>
            <w:r w:rsidRPr="0057384B">
              <w:rPr>
                <w:rFonts w:ascii="Arial" w:hAnsi="Arial" w:cs="Arial"/>
                <w:sz w:val="22"/>
                <w:szCs w:val="22"/>
              </w:rPr>
              <w:t xml:space="preserve"> prijungiant prie GS sistemos ir automatikos skydo. </w:t>
            </w:r>
            <w:proofErr w:type="spellStart"/>
            <w:r w:rsidRPr="0057384B">
              <w:rPr>
                <w:rFonts w:ascii="Arial" w:hAnsi="Arial" w:cs="Arial"/>
                <w:sz w:val="22"/>
                <w:szCs w:val="22"/>
              </w:rPr>
              <w:t>Ugniavožčių</w:t>
            </w:r>
            <w:proofErr w:type="spellEnd"/>
            <w:r w:rsidRPr="0057384B">
              <w:rPr>
                <w:rFonts w:ascii="Arial" w:hAnsi="Arial" w:cs="Arial"/>
                <w:sz w:val="22"/>
                <w:szCs w:val="22"/>
              </w:rPr>
              <w:t xml:space="preserve"> ir kabelių gaisrinis sandarinimas priešgaisrinėse sienose ir užtvarose. </w:t>
            </w:r>
          </w:p>
          <w:p w14:paraId="7F46264E" w14:textId="0547B11C" w:rsidR="002427D8" w:rsidRPr="0057384B" w:rsidRDefault="002427D8" w:rsidP="00006917">
            <w:pPr>
              <w:spacing w:before="120" w:after="120"/>
              <w:jc w:val="both"/>
              <w:rPr>
                <w:rFonts w:ascii="Arial" w:hAnsi="Arial" w:cs="Arial"/>
                <w:sz w:val="22"/>
                <w:szCs w:val="22"/>
              </w:rPr>
            </w:pPr>
          </w:p>
        </w:tc>
        <w:tc>
          <w:tcPr>
            <w:tcW w:w="1276" w:type="dxa"/>
          </w:tcPr>
          <w:p w14:paraId="3AD03FA6" w14:textId="77777777" w:rsidR="002427D8" w:rsidRPr="0057384B" w:rsidRDefault="002427D8" w:rsidP="00006917">
            <w:pPr>
              <w:jc w:val="both"/>
              <w:rPr>
                <w:rFonts w:ascii="Arial" w:hAnsi="Arial" w:cs="Arial"/>
                <w:sz w:val="22"/>
                <w:szCs w:val="22"/>
                <w:lang w:val="af-ZA"/>
              </w:rPr>
            </w:pPr>
            <w:r w:rsidRPr="0057384B">
              <w:rPr>
                <w:rFonts w:ascii="Arial" w:hAnsi="Arial" w:cs="Arial"/>
                <w:sz w:val="22"/>
                <w:szCs w:val="22"/>
                <w:lang w:val="af-ZA"/>
              </w:rPr>
              <w:t>Kompl.</w:t>
            </w:r>
          </w:p>
          <w:p w14:paraId="6226A05D" w14:textId="77777777" w:rsidR="002427D8" w:rsidRPr="0057384B" w:rsidRDefault="002427D8" w:rsidP="00006917">
            <w:pPr>
              <w:jc w:val="both"/>
              <w:rPr>
                <w:rFonts w:ascii="Arial" w:hAnsi="Arial" w:cs="Arial"/>
                <w:sz w:val="22"/>
                <w:szCs w:val="22"/>
                <w:lang w:val="af-ZA"/>
              </w:rPr>
            </w:pPr>
          </w:p>
          <w:p w14:paraId="7EE3008C" w14:textId="77777777" w:rsidR="002427D8" w:rsidRPr="0057384B" w:rsidRDefault="002427D8" w:rsidP="00006917">
            <w:pPr>
              <w:jc w:val="both"/>
              <w:rPr>
                <w:rFonts w:ascii="Arial" w:hAnsi="Arial" w:cs="Arial"/>
                <w:sz w:val="22"/>
                <w:szCs w:val="22"/>
                <w:lang w:val="af-ZA"/>
              </w:rPr>
            </w:pPr>
          </w:p>
          <w:p w14:paraId="65990939" w14:textId="77777777" w:rsidR="002427D8" w:rsidRPr="0057384B" w:rsidRDefault="002427D8" w:rsidP="00006917">
            <w:pPr>
              <w:jc w:val="both"/>
              <w:rPr>
                <w:rFonts w:ascii="Arial" w:hAnsi="Arial" w:cs="Arial"/>
                <w:sz w:val="22"/>
                <w:szCs w:val="22"/>
                <w:lang w:val="af-ZA"/>
              </w:rPr>
            </w:pPr>
          </w:p>
          <w:p w14:paraId="3B03AE0B" w14:textId="77777777" w:rsidR="002427D8" w:rsidRPr="0057384B" w:rsidRDefault="002427D8" w:rsidP="00006917">
            <w:pPr>
              <w:jc w:val="both"/>
              <w:rPr>
                <w:rFonts w:ascii="Arial" w:hAnsi="Arial" w:cs="Arial"/>
                <w:sz w:val="22"/>
                <w:szCs w:val="22"/>
                <w:lang w:val="af-ZA"/>
              </w:rPr>
            </w:pPr>
          </w:p>
          <w:p w14:paraId="1738A9C6" w14:textId="77777777" w:rsidR="002427D8" w:rsidRPr="0057384B" w:rsidRDefault="002427D8" w:rsidP="00006917">
            <w:pPr>
              <w:jc w:val="both"/>
              <w:rPr>
                <w:rFonts w:ascii="Arial" w:hAnsi="Arial" w:cs="Arial"/>
                <w:sz w:val="22"/>
                <w:szCs w:val="22"/>
                <w:lang w:val="af-ZA"/>
              </w:rPr>
            </w:pPr>
          </w:p>
          <w:p w14:paraId="73D5D93C" w14:textId="77777777" w:rsidR="002427D8" w:rsidRPr="0057384B" w:rsidRDefault="002427D8" w:rsidP="00006917">
            <w:pPr>
              <w:jc w:val="both"/>
              <w:rPr>
                <w:rFonts w:ascii="Arial" w:hAnsi="Arial" w:cs="Arial"/>
                <w:sz w:val="22"/>
                <w:szCs w:val="22"/>
                <w:lang w:val="af-ZA"/>
              </w:rPr>
            </w:pPr>
          </w:p>
          <w:p w14:paraId="6DFBB77F" w14:textId="77777777" w:rsidR="002427D8" w:rsidRPr="0057384B" w:rsidRDefault="002427D8" w:rsidP="00006917">
            <w:pPr>
              <w:jc w:val="both"/>
              <w:rPr>
                <w:rFonts w:ascii="Arial" w:hAnsi="Arial" w:cs="Arial"/>
                <w:sz w:val="22"/>
                <w:szCs w:val="22"/>
                <w:lang w:val="af-ZA"/>
              </w:rPr>
            </w:pPr>
          </w:p>
          <w:p w14:paraId="4138721A" w14:textId="62EB5E22" w:rsidR="002427D8" w:rsidRPr="0057384B" w:rsidRDefault="002427D8" w:rsidP="00006917">
            <w:pPr>
              <w:spacing w:before="120" w:after="120"/>
              <w:jc w:val="both"/>
              <w:rPr>
                <w:rFonts w:ascii="Arial" w:hAnsi="Arial" w:cs="Arial"/>
                <w:sz w:val="22"/>
                <w:szCs w:val="22"/>
              </w:rPr>
            </w:pPr>
          </w:p>
        </w:tc>
        <w:tc>
          <w:tcPr>
            <w:tcW w:w="3402" w:type="dxa"/>
          </w:tcPr>
          <w:p w14:paraId="6CBB8822"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2020.03-01-TP-GS-A laida, </w:t>
            </w:r>
          </w:p>
          <w:p w14:paraId="71626A13"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2020.03-01-TP-GAS A laida,  </w:t>
            </w:r>
          </w:p>
          <w:p w14:paraId="678C4021"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2020.03.01.TP.SVOK_A laida</w:t>
            </w:r>
          </w:p>
          <w:p w14:paraId="0A851B1E"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2020.03.01-TP-E.</w:t>
            </w:r>
          </w:p>
          <w:p w14:paraId="2D7E1B59" w14:textId="244A662F" w:rsidR="002427D8" w:rsidRPr="0057384B" w:rsidRDefault="00107285" w:rsidP="00006917">
            <w:pPr>
              <w:jc w:val="both"/>
              <w:rPr>
                <w:rFonts w:ascii="Arial" w:hAnsi="Arial" w:cs="Arial"/>
                <w:sz w:val="22"/>
                <w:szCs w:val="22"/>
              </w:rPr>
            </w:pPr>
            <w:r w:rsidRPr="0057384B">
              <w:rPr>
                <w:rFonts w:ascii="Arial" w:hAnsi="Arial" w:cs="Arial"/>
                <w:color w:val="000000"/>
                <w:sz w:val="22"/>
                <w:szCs w:val="22"/>
              </w:rPr>
              <w:t xml:space="preserve"> Rangovas turi </w:t>
            </w:r>
            <w:r>
              <w:rPr>
                <w:rFonts w:ascii="Arial" w:eastAsia="Times New Roman" w:hAnsi="Arial" w:cs="Arial"/>
                <w:color w:val="000000"/>
                <w:kern w:val="0"/>
                <w:sz w:val="22"/>
                <w:szCs w:val="22"/>
                <w:lang w:eastAsia="lt-LT"/>
              </w:rPr>
              <w:t>p</w:t>
            </w:r>
            <w:r w:rsidR="002427D8" w:rsidRPr="0057384B">
              <w:rPr>
                <w:rFonts w:ascii="Arial" w:eastAsia="Times New Roman" w:hAnsi="Arial" w:cs="Arial"/>
                <w:color w:val="000000"/>
                <w:kern w:val="0"/>
                <w:sz w:val="22"/>
                <w:szCs w:val="22"/>
                <w:lang w:eastAsia="lt-LT"/>
              </w:rPr>
              <w:t xml:space="preserve">arengti darbų įvykdymo dokumentus (išpildomieji atliktų </w:t>
            </w:r>
            <w:r w:rsidR="0040672B">
              <w:rPr>
                <w:rFonts w:ascii="Arial" w:eastAsia="Times New Roman" w:hAnsi="Arial" w:cs="Arial"/>
                <w:color w:val="000000"/>
                <w:kern w:val="0"/>
                <w:sz w:val="22"/>
                <w:szCs w:val="22"/>
                <w:lang w:eastAsia="lt-LT"/>
              </w:rPr>
              <w:t>d</w:t>
            </w:r>
            <w:r w:rsidR="0040672B"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 xml:space="preserve">brėžiniai bei kiti dokumentai pateikiami Statinio statybos techninės priežiūros vadovui prieš atliekant bandymus) eksploatacijos ir priežiūros instrukcijas, kurios reikalingos bet kokių </w:t>
            </w:r>
            <w:r w:rsidR="0040672B">
              <w:rPr>
                <w:rFonts w:ascii="Arial" w:eastAsia="Times New Roman" w:hAnsi="Arial" w:cs="Arial"/>
                <w:color w:val="000000"/>
                <w:kern w:val="0"/>
                <w:sz w:val="22"/>
                <w:szCs w:val="22"/>
                <w:lang w:eastAsia="lt-LT"/>
              </w:rPr>
              <w:t>d</w:t>
            </w:r>
            <w:r w:rsidR="0040672B"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dalių bandymams atlikti ir eksploatuoti</w:t>
            </w:r>
            <w:r w:rsidR="0040672B">
              <w:rPr>
                <w:rFonts w:ascii="Arial" w:eastAsia="Times New Roman" w:hAnsi="Arial" w:cs="Arial"/>
                <w:color w:val="000000"/>
                <w:kern w:val="0"/>
                <w:sz w:val="22"/>
                <w:szCs w:val="22"/>
                <w:lang w:eastAsia="lt-LT"/>
              </w:rPr>
              <w:t>.</w:t>
            </w:r>
          </w:p>
        </w:tc>
      </w:tr>
      <w:tr w:rsidR="002427D8" w:rsidRPr="0057384B" w14:paraId="1FCB2CFE"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3ABC0D82" w14:textId="023ED1CA"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.7</w:t>
            </w:r>
          </w:p>
        </w:tc>
        <w:tc>
          <w:tcPr>
            <w:tcW w:w="3747" w:type="dxa"/>
            <w:gridSpan w:val="2"/>
          </w:tcPr>
          <w:p w14:paraId="4B60E20D" w14:textId="223D2A0B" w:rsidR="002427D8" w:rsidRPr="0057384B" w:rsidRDefault="002427D8" w:rsidP="00006917">
            <w:pPr>
              <w:jc w:val="both"/>
              <w:rPr>
                <w:rFonts w:ascii="Arial" w:hAnsi="Arial" w:cs="Arial"/>
                <w:sz w:val="22"/>
                <w:szCs w:val="22"/>
                <w:lang w:val="af-ZA"/>
              </w:rPr>
            </w:pPr>
            <w:r w:rsidRPr="0057384B">
              <w:rPr>
                <w:rFonts w:ascii="Arial" w:hAnsi="Arial" w:cs="Arial"/>
                <w:sz w:val="22"/>
                <w:szCs w:val="22"/>
                <w:lang w:val="af-ZA"/>
              </w:rPr>
              <w:t>Ugnies vo</w:t>
            </w:r>
            <w:proofErr w:type="spellStart"/>
            <w:r w:rsidRPr="0057384B">
              <w:rPr>
                <w:rFonts w:ascii="Arial" w:hAnsi="Arial" w:cs="Arial"/>
                <w:sz w:val="22"/>
                <w:szCs w:val="22"/>
              </w:rPr>
              <w:t>žtuvų</w:t>
            </w:r>
            <w:proofErr w:type="spellEnd"/>
            <w:r w:rsidRPr="0057384B">
              <w:rPr>
                <w:rFonts w:ascii="Arial" w:hAnsi="Arial" w:cs="Arial"/>
                <w:sz w:val="22"/>
                <w:szCs w:val="22"/>
              </w:rPr>
              <w:t xml:space="preserve"> įrengimas žvaig</w:t>
            </w:r>
            <w:r w:rsidR="0095635E" w:rsidRPr="0057384B">
              <w:rPr>
                <w:rFonts w:ascii="Arial" w:hAnsi="Arial" w:cs="Arial"/>
                <w:sz w:val="22"/>
                <w:szCs w:val="22"/>
              </w:rPr>
              <w:t>ž</w:t>
            </w:r>
            <w:r w:rsidRPr="0057384B">
              <w:rPr>
                <w:rFonts w:ascii="Arial" w:hAnsi="Arial" w:cs="Arial"/>
                <w:sz w:val="22"/>
                <w:szCs w:val="22"/>
              </w:rPr>
              <w:t xml:space="preserve">džių salės priešgaisrinėse sienose ir užtvarose, esamose (sumontuotose) vėdinimo ir dūmų ištraukimo sistemose </w:t>
            </w:r>
            <w:proofErr w:type="spellStart"/>
            <w:r w:rsidRPr="0057384B">
              <w:rPr>
                <w:rFonts w:ascii="Arial" w:hAnsi="Arial" w:cs="Arial"/>
                <w:sz w:val="22"/>
                <w:szCs w:val="22"/>
              </w:rPr>
              <w:t>ugniavožčius</w:t>
            </w:r>
            <w:proofErr w:type="spellEnd"/>
            <w:r w:rsidRPr="0057384B">
              <w:rPr>
                <w:rFonts w:ascii="Arial" w:hAnsi="Arial" w:cs="Arial"/>
                <w:sz w:val="22"/>
                <w:szCs w:val="22"/>
              </w:rPr>
              <w:t xml:space="preserve"> prijungiant prie GS sistemos ir automatikos skydo. </w:t>
            </w:r>
            <w:proofErr w:type="spellStart"/>
            <w:r w:rsidRPr="0057384B">
              <w:rPr>
                <w:rFonts w:ascii="Arial" w:hAnsi="Arial" w:cs="Arial"/>
                <w:sz w:val="22"/>
                <w:szCs w:val="22"/>
              </w:rPr>
              <w:t>Ugniavožčių</w:t>
            </w:r>
            <w:proofErr w:type="spellEnd"/>
            <w:r w:rsidRPr="0057384B">
              <w:rPr>
                <w:rFonts w:ascii="Arial" w:hAnsi="Arial" w:cs="Arial"/>
                <w:sz w:val="22"/>
                <w:szCs w:val="22"/>
              </w:rPr>
              <w:t xml:space="preserve"> ir kabelių gaisrinis sandarinimas priešgaisrinėse sienose ir užtvarose. </w:t>
            </w:r>
          </w:p>
          <w:p w14:paraId="4DABEC87" w14:textId="47F5C60F" w:rsidR="002427D8" w:rsidRPr="0057384B" w:rsidRDefault="002427D8" w:rsidP="00006917">
            <w:pPr>
              <w:spacing w:before="120" w:after="120"/>
              <w:jc w:val="both"/>
              <w:rPr>
                <w:rFonts w:ascii="Arial" w:hAnsi="Arial" w:cs="Arial"/>
                <w:sz w:val="22"/>
                <w:szCs w:val="22"/>
              </w:rPr>
            </w:pPr>
          </w:p>
        </w:tc>
        <w:tc>
          <w:tcPr>
            <w:tcW w:w="1276" w:type="dxa"/>
          </w:tcPr>
          <w:p w14:paraId="579DCC4F" w14:textId="5ECCE92F"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761A8F74"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2020.03-01-TP-GS-A laida, </w:t>
            </w:r>
          </w:p>
          <w:p w14:paraId="73FE5E1B"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2020.03-01-TP-GAS A laida,  </w:t>
            </w:r>
          </w:p>
          <w:p w14:paraId="006D3384"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2020.03.01.TP.SVOK_A laida</w:t>
            </w:r>
          </w:p>
          <w:p w14:paraId="785DEC3F"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2020.03.01-TP-E.</w:t>
            </w:r>
          </w:p>
          <w:p w14:paraId="5BB3E7A9" w14:textId="7DD6B657" w:rsidR="002427D8" w:rsidRPr="0057384B" w:rsidRDefault="00E57176" w:rsidP="00006917">
            <w:pPr>
              <w:jc w:val="both"/>
              <w:rPr>
                <w:rFonts w:ascii="Arial" w:hAnsi="Arial" w:cs="Arial"/>
                <w:sz w:val="22"/>
                <w:szCs w:val="22"/>
              </w:rPr>
            </w:pPr>
            <w:r w:rsidRPr="0057384B">
              <w:rPr>
                <w:rFonts w:ascii="Arial" w:hAnsi="Arial" w:cs="Arial"/>
                <w:color w:val="000000"/>
                <w:sz w:val="22"/>
                <w:szCs w:val="22"/>
              </w:rPr>
              <w:t xml:space="preserve"> Rangovas turi </w:t>
            </w:r>
            <w:r>
              <w:rPr>
                <w:rFonts w:ascii="Arial" w:eastAsia="Times New Roman" w:hAnsi="Arial" w:cs="Arial"/>
                <w:color w:val="000000"/>
                <w:kern w:val="0"/>
                <w:sz w:val="22"/>
                <w:szCs w:val="22"/>
                <w:lang w:eastAsia="lt-LT"/>
              </w:rPr>
              <w:t>p</w:t>
            </w:r>
            <w:r w:rsidR="002427D8" w:rsidRPr="0057384B">
              <w:rPr>
                <w:rFonts w:ascii="Arial" w:eastAsia="Times New Roman" w:hAnsi="Arial" w:cs="Arial"/>
                <w:color w:val="000000"/>
                <w:kern w:val="0"/>
                <w:sz w:val="22"/>
                <w:szCs w:val="22"/>
                <w:lang w:eastAsia="lt-LT"/>
              </w:rPr>
              <w:t xml:space="preserve">arengti darbų įvykdymo dokumentus (išpildomieji atliktų </w:t>
            </w:r>
            <w:r>
              <w:rPr>
                <w:rFonts w:ascii="Arial" w:eastAsia="Times New Roman" w:hAnsi="Arial" w:cs="Arial"/>
                <w:color w:val="000000"/>
                <w:kern w:val="0"/>
                <w:sz w:val="22"/>
                <w:szCs w:val="22"/>
                <w:lang w:eastAsia="lt-LT"/>
              </w:rPr>
              <w:t>d</w:t>
            </w:r>
            <w:r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 xml:space="preserve">brėžiniai bei kiti dokumentai pateikiami Statinio statybos techninės priežiūros vadovui prieš atliekant bandymus) eksploatacijos ir priežiūros instrukcijas, kurios reikalingos bet kokių </w:t>
            </w:r>
            <w:r w:rsidR="00A43F6B">
              <w:rPr>
                <w:rFonts w:ascii="Arial" w:eastAsia="Times New Roman" w:hAnsi="Arial" w:cs="Arial"/>
                <w:color w:val="000000"/>
                <w:kern w:val="0"/>
                <w:sz w:val="22"/>
                <w:szCs w:val="22"/>
                <w:lang w:eastAsia="lt-LT"/>
              </w:rPr>
              <w:t>d</w:t>
            </w:r>
            <w:r w:rsidR="00A43F6B"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dalių bandymams atlikti ir eksploatuoti</w:t>
            </w:r>
            <w:r w:rsidR="00A43F6B">
              <w:rPr>
                <w:rFonts w:ascii="Arial" w:eastAsia="Times New Roman" w:hAnsi="Arial" w:cs="Arial"/>
                <w:color w:val="000000"/>
                <w:kern w:val="0"/>
                <w:sz w:val="22"/>
                <w:szCs w:val="22"/>
                <w:lang w:eastAsia="lt-LT"/>
              </w:rPr>
              <w:t>.</w:t>
            </w:r>
          </w:p>
        </w:tc>
      </w:tr>
      <w:tr w:rsidR="002427D8" w:rsidRPr="0057384B" w14:paraId="3D6C44E5"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5F2ADBBD" w14:textId="7347BCD9"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.8</w:t>
            </w:r>
          </w:p>
        </w:tc>
        <w:tc>
          <w:tcPr>
            <w:tcW w:w="3747" w:type="dxa"/>
            <w:gridSpan w:val="2"/>
          </w:tcPr>
          <w:p w14:paraId="5089C3A5" w14:textId="39313A71"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GAS ir su ja susijusi</w:t>
            </w:r>
            <w:r w:rsidRPr="0057384B">
              <w:rPr>
                <w:rFonts w:ascii="Arial" w:hAnsi="Arial" w:cs="Arial"/>
                <w:sz w:val="22"/>
                <w:szCs w:val="22"/>
              </w:rPr>
              <w:t>ų sistemų</w:t>
            </w:r>
            <w:r w:rsidRPr="0057384B">
              <w:rPr>
                <w:rFonts w:ascii="Arial" w:hAnsi="Arial" w:cs="Arial"/>
                <w:sz w:val="22"/>
                <w:szCs w:val="22"/>
                <w:lang w:val="af-ZA"/>
              </w:rPr>
              <w:t xml:space="preserve"> bandymas </w:t>
            </w:r>
          </w:p>
        </w:tc>
        <w:tc>
          <w:tcPr>
            <w:tcW w:w="1276" w:type="dxa"/>
          </w:tcPr>
          <w:p w14:paraId="502373B2" w14:textId="309BDFD6"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7B1A5CEF" w14:textId="66E6E5F6"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2020.03-01-TP-GS-A laida</w:t>
            </w:r>
          </w:p>
        </w:tc>
      </w:tr>
      <w:tr w:rsidR="002427D8" w:rsidRPr="0057384B" w14:paraId="037DEB77"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6FE2EB96" w14:textId="2224B71C"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.9</w:t>
            </w:r>
          </w:p>
        </w:tc>
        <w:tc>
          <w:tcPr>
            <w:tcW w:w="3747" w:type="dxa"/>
            <w:gridSpan w:val="2"/>
          </w:tcPr>
          <w:p w14:paraId="3FD53EAA" w14:textId="43110AAC"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Ang</w:t>
            </w:r>
            <w:r w:rsidRPr="0057384B">
              <w:rPr>
                <w:rFonts w:ascii="Arial" w:hAnsi="Arial" w:cs="Arial"/>
                <w:sz w:val="22"/>
                <w:szCs w:val="22"/>
              </w:rPr>
              <w:t>ų</w:t>
            </w:r>
            <w:r w:rsidRPr="0057384B">
              <w:rPr>
                <w:rFonts w:ascii="Arial" w:hAnsi="Arial" w:cs="Arial"/>
                <w:sz w:val="22"/>
                <w:szCs w:val="22"/>
                <w:lang w:val="af-ZA"/>
              </w:rPr>
              <w:t xml:space="preserve"> ir angokra</w:t>
            </w:r>
            <w:r w:rsidRPr="0057384B">
              <w:rPr>
                <w:rFonts w:ascii="Arial" w:hAnsi="Arial" w:cs="Arial"/>
                <w:sz w:val="22"/>
                <w:szCs w:val="22"/>
              </w:rPr>
              <w:t>š</w:t>
            </w:r>
            <w:r w:rsidRPr="0057384B">
              <w:rPr>
                <w:rFonts w:ascii="Arial" w:hAnsi="Arial" w:cs="Arial"/>
                <w:sz w:val="22"/>
                <w:szCs w:val="22"/>
                <w:lang w:val="af-ZA"/>
              </w:rPr>
              <w:t xml:space="preserve">čių įrengimas Planetariumo kupolo salės patalpos (Nr. 29) mūriniame žiede; langų </w:t>
            </w:r>
            <w:r w:rsidRPr="0057384B">
              <w:rPr>
                <w:rFonts w:ascii="Arial" w:hAnsi="Arial" w:cs="Arial"/>
                <w:sz w:val="22"/>
                <w:szCs w:val="22"/>
              </w:rPr>
              <w:t>į</w:t>
            </w:r>
            <w:r w:rsidRPr="0057384B">
              <w:rPr>
                <w:rFonts w:ascii="Arial" w:hAnsi="Arial" w:cs="Arial"/>
                <w:sz w:val="22"/>
                <w:szCs w:val="22"/>
                <w:lang w:val="af-ZA"/>
              </w:rPr>
              <w:t>statymas įrengtose priešgaisrinės sienos angose</w:t>
            </w:r>
          </w:p>
        </w:tc>
        <w:tc>
          <w:tcPr>
            <w:tcW w:w="1276" w:type="dxa"/>
          </w:tcPr>
          <w:p w14:paraId="72D1D3E6" w14:textId="7FD34F6F"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3 kompl.</w:t>
            </w:r>
          </w:p>
        </w:tc>
        <w:tc>
          <w:tcPr>
            <w:tcW w:w="3402" w:type="dxa"/>
          </w:tcPr>
          <w:p w14:paraId="689B4531"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2020.03-01-TP-GS A laida,</w:t>
            </w:r>
          </w:p>
          <w:p w14:paraId="27BA49FC"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2020.03-01-TP-SK A laida,</w:t>
            </w:r>
          </w:p>
          <w:p w14:paraId="30B51294"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2020-03-01-TP-SA </w:t>
            </w:r>
          </w:p>
          <w:p w14:paraId="2D967CED" w14:textId="77777777" w:rsidR="002427D8" w:rsidRPr="0057384B" w:rsidRDefault="002427D8" w:rsidP="00006917">
            <w:pPr>
              <w:jc w:val="both"/>
              <w:rPr>
                <w:rFonts w:ascii="Arial" w:hAnsi="Arial" w:cs="Arial"/>
                <w:color w:val="000000"/>
                <w:sz w:val="22"/>
                <w:szCs w:val="22"/>
              </w:rPr>
            </w:pPr>
          </w:p>
          <w:p w14:paraId="76BB1E14" w14:textId="0AF97DB6" w:rsidR="002427D8" w:rsidRPr="0057384B" w:rsidRDefault="002427D8" w:rsidP="00006917">
            <w:pPr>
              <w:jc w:val="both"/>
              <w:rPr>
                <w:rFonts w:ascii="Arial" w:hAnsi="Arial" w:cs="Arial"/>
                <w:sz w:val="22"/>
                <w:szCs w:val="22"/>
              </w:rPr>
            </w:pPr>
          </w:p>
        </w:tc>
      </w:tr>
      <w:tr w:rsidR="002427D8" w:rsidRPr="0057384B" w14:paraId="61FF8B63"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7F06F647" w14:textId="759184C3"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.10</w:t>
            </w:r>
          </w:p>
        </w:tc>
        <w:tc>
          <w:tcPr>
            <w:tcW w:w="3747" w:type="dxa"/>
            <w:gridSpan w:val="2"/>
          </w:tcPr>
          <w:p w14:paraId="10BEF3FF" w14:textId="01435CAE"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 xml:space="preserve">Papildomo maitinimo </w:t>
            </w:r>
            <w:r w:rsidRPr="0057384B">
              <w:rPr>
                <w:rFonts w:ascii="Arial" w:hAnsi="Arial" w:cs="Arial"/>
                <w:sz w:val="22"/>
                <w:szCs w:val="22"/>
              </w:rPr>
              <w:t>š</w:t>
            </w:r>
            <w:r w:rsidRPr="0057384B">
              <w:rPr>
                <w:rFonts w:ascii="Arial" w:hAnsi="Arial" w:cs="Arial"/>
                <w:sz w:val="22"/>
                <w:szCs w:val="22"/>
                <w:lang w:val="af-ZA"/>
              </w:rPr>
              <w:t xml:space="preserve">altino, užtikrinančio lifto nusileidimą </w:t>
            </w:r>
            <w:r w:rsidRPr="0057384B">
              <w:rPr>
                <w:rFonts w:ascii="Arial" w:hAnsi="Arial" w:cs="Arial"/>
                <w:sz w:val="22"/>
                <w:szCs w:val="22"/>
              </w:rPr>
              <w:t>dingus elektros tiekimui, įrengimas</w:t>
            </w:r>
          </w:p>
        </w:tc>
        <w:tc>
          <w:tcPr>
            <w:tcW w:w="1276" w:type="dxa"/>
          </w:tcPr>
          <w:p w14:paraId="08A34738" w14:textId="104724C1"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1459B3AB"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2020.03-01-TP-GS A laida;</w:t>
            </w:r>
          </w:p>
          <w:p w14:paraId="504E64E6"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2020.03.01-TP-E.</w:t>
            </w:r>
          </w:p>
          <w:p w14:paraId="7AEFF10D" w14:textId="6A9F13A4" w:rsidR="002427D8" w:rsidRPr="0057384B" w:rsidRDefault="00344C31" w:rsidP="00006917">
            <w:pPr>
              <w:jc w:val="both"/>
              <w:rPr>
                <w:rFonts w:ascii="Arial" w:hAnsi="Arial" w:cs="Arial"/>
                <w:sz w:val="22"/>
                <w:szCs w:val="22"/>
              </w:rPr>
            </w:pPr>
            <w:r w:rsidRPr="0057384B">
              <w:rPr>
                <w:rFonts w:ascii="Arial" w:hAnsi="Arial" w:cs="Arial"/>
                <w:color w:val="000000"/>
                <w:sz w:val="22"/>
                <w:szCs w:val="22"/>
              </w:rPr>
              <w:t xml:space="preserve">Rangovas turi </w:t>
            </w:r>
            <w:r>
              <w:rPr>
                <w:rFonts w:ascii="Arial" w:hAnsi="Arial" w:cs="Arial"/>
                <w:color w:val="000000"/>
                <w:sz w:val="22"/>
                <w:szCs w:val="22"/>
              </w:rPr>
              <w:t>n</w:t>
            </w:r>
            <w:r w:rsidR="002427D8" w:rsidRPr="0057384B">
              <w:rPr>
                <w:rFonts w:ascii="Arial" w:hAnsi="Arial" w:cs="Arial"/>
                <w:color w:val="000000"/>
                <w:sz w:val="22"/>
                <w:szCs w:val="22"/>
              </w:rPr>
              <w:t>umatyti papildomo maitinimo šaltinio signalą ir jo suveikimą, kai maitinimo šaltinio įkrova sumažės iki žemiausios leistinos galios/įkrovos.</w:t>
            </w:r>
          </w:p>
        </w:tc>
      </w:tr>
      <w:tr w:rsidR="002427D8" w:rsidRPr="0057384B" w14:paraId="043E2816"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51CF4537" w14:textId="73C15C82"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.11</w:t>
            </w:r>
          </w:p>
        </w:tc>
        <w:tc>
          <w:tcPr>
            <w:tcW w:w="3747" w:type="dxa"/>
            <w:gridSpan w:val="2"/>
          </w:tcPr>
          <w:p w14:paraId="10A4D1A5" w14:textId="0C3583EF"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 xml:space="preserve"> Gaisro šachtų sandarinimas 1 a. pat. Nr. 20, 2 a. pat. Nr. 3, 17, 21 ir lifto </w:t>
            </w:r>
            <w:r w:rsidRPr="0057384B">
              <w:rPr>
                <w:rFonts w:ascii="Arial" w:hAnsi="Arial" w:cs="Arial"/>
                <w:sz w:val="22"/>
                <w:szCs w:val="22"/>
              </w:rPr>
              <w:t>š</w:t>
            </w:r>
            <w:r w:rsidRPr="0057384B">
              <w:rPr>
                <w:rFonts w:ascii="Arial" w:hAnsi="Arial" w:cs="Arial"/>
                <w:sz w:val="22"/>
                <w:szCs w:val="22"/>
                <w:lang w:val="af-ZA"/>
              </w:rPr>
              <w:t>achtoje</w:t>
            </w:r>
          </w:p>
        </w:tc>
        <w:tc>
          <w:tcPr>
            <w:tcW w:w="1276" w:type="dxa"/>
          </w:tcPr>
          <w:p w14:paraId="1E0B6C1A" w14:textId="7C132C88"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06A04CE7"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2020.03-01-TP-GS A laida</w:t>
            </w:r>
          </w:p>
          <w:p w14:paraId="373EEE06" w14:textId="4EB2F82F"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 xml:space="preserve">2020-03-01-TP-SA </w:t>
            </w:r>
          </w:p>
        </w:tc>
      </w:tr>
      <w:tr w:rsidR="002427D8" w:rsidRPr="0057384B" w14:paraId="091DF126"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06405E2D" w14:textId="5C06D093"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.12</w:t>
            </w:r>
          </w:p>
        </w:tc>
        <w:tc>
          <w:tcPr>
            <w:tcW w:w="3747" w:type="dxa"/>
            <w:gridSpan w:val="2"/>
          </w:tcPr>
          <w:p w14:paraId="5F94878B" w14:textId="0C750375"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Stogo dangos remontas  pa</w:t>
            </w:r>
            <w:r w:rsidRPr="0057384B">
              <w:rPr>
                <w:rFonts w:ascii="Arial" w:hAnsi="Arial" w:cs="Arial"/>
                <w:sz w:val="22"/>
                <w:szCs w:val="22"/>
              </w:rPr>
              <w:t>š</w:t>
            </w:r>
            <w:r w:rsidRPr="0057384B">
              <w:rPr>
                <w:rFonts w:ascii="Arial" w:hAnsi="Arial" w:cs="Arial"/>
                <w:sz w:val="22"/>
                <w:szCs w:val="22"/>
                <w:lang w:val="af-ZA"/>
              </w:rPr>
              <w:t xml:space="preserve">alinant </w:t>
            </w:r>
            <w:r w:rsidRPr="0057384B">
              <w:rPr>
                <w:rFonts w:ascii="Arial" w:hAnsi="Arial" w:cs="Arial"/>
                <w:sz w:val="22"/>
                <w:szCs w:val="22"/>
                <w:lang w:val="af-ZA"/>
              </w:rPr>
              <w:lastRenderedPageBreak/>
              <w:t>tr</w:t>
            </w:r>
            <w:r w:rsidR="000C05CA" w:rsidRPr="0057384B">
              <w:rPr>
                <w:rFonts w:ascii="Arial" w:hAnsi="Arial" w:cs="Arial"/>
                <w:sz w:val="22"/>
                <w:szCs w:val="22"/>
                <w:lang w:val="af-ZA"/>
              </w:rPr>
              <w:t>ū</w:t>
            </w:r>
            <w:r w:rsidRPr="0057384B">
              <w:rPr>
                <w:rFonts w:ascii="Arial" w:hAnsi="Arial" w:cs="Arial"/>
                <w:sz w:val="22"/>
                <w:szCs w:val="22"/>
                <w:lang w:val="af-ZA"/>
              </w:rPr>
              <w:t>kumus pagal stogo defektin</w:t>
            </w:r>
            <w:r w:rsidR="000C05CA" w:rsidRPr="0057384B">
              <w:rPr>
                <w:rFonts w:ascii="Arial" w:hAnsi="Arial" w:cs="Arial"/>
                <w:sz w:val="22"/>
                <w:szCs w:val="22"/>
                <w:lang w:val="af-ZA"/>
              </w:rPr>
              <w:t>į</w:t>
            </w:r>
            <w:r w:rsidRPr="0057384B">
              <w:rPr>
                <w:rFonts w:ascii="Arial" w:hAnsi="Arial" w:cs="Arial"/>
                <w:sz w:val="22"/>
                <w:szCs w:val="22"/>
                <w:lang w:val="af-ZA"/>
              </w:rPr>
              <w:t xml:space="preserve"> aktą  (</w:t>
            </w:r>
            <w:r w:rsidR="00F672DB" w:rsidRPr="0057384B">
              <w:rPr>
                <w:rFonts w:ascii="Arial" w:hAnsi="Arial" w:cs="Arial"/>
                <w:sz w:val="22"/>
                <w:szCs w:val="22"/>
                <w:lang w:val="af-ZA"/>
              </w:rPr>
              <w:t xml:space="preserve">Techninės specifikacijos </w:t>
            </w:r>
            <w:r w:rsidRPr="0057384B">
              <w:rPr>
                <w:rFonts w:ascii="Arial" w:hAnsi="Arial" w:cs="Arial"/>
                <w:sz w:val="22"/>
                <w:szCs w:val="22"/>
                <w:lang w:val="af-ZA"/>
              </w:rPr>
              <w:t>priedas Nr. 1)</w:t>
            </w:r>
          </w:p>
        </w:tc>
        <w:tc>
          <w:tcPr>
            <w:tcW w:w="1276" w:type="dxa"/>
          </w:tcPr>
          <w:p w14:paraId="6020B822" w14:textId="588B126E"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lastRenderedPageBreak/>
              <w:t>Kompl.</w:t>
            </w:r>
          </w:p>
        </w:tc>
        <w:tc>
          <w:tcPr>
            <w:tcW w:w="3402" w:type="dxa"/>
          </w:tcPr>
          <w:p w14:paraId="6A4EE3C5"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2020.03-01-TP-SK A laida;</w:t>
            </w:r>
          </w:p>
          <w:p w14:paraId="6F84E64A" w14:textId="0C7C803B"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Iki darbų pradžios Rangovas turi </w:t>
            </w:r>
            <w:r w:rsidRPr="0057384B">
              <w:rPr>
                <w:rFonts w:ascii="Arial" w:hAnsi="Arial" w:cs="Arial"/>
                <w:color w:val="000000"/>
                <w:sz w:val="22"/>
                <w:szCs w:val="22"/>
              </w:rPr>
              <w:lastRenderedPageBreak/>
              <w:t>parengti ir su Užsakovu suderinti stogo remonto technologinę kortelę;</w:t>
            </w:r>
          </w:p>
          <w:p w14:paraId="6244EBFB" w14:textId="1F500F55" w:rsidR="002427D8" w:rsidRPr="0057384B" w:rsidRDefault="008669D0" w:rsidP="00006917">
            <w:pPr>
              <w:jc w:val="both"/>
              <w:rPr>
                <w:rFonts w:ascii="Arial" w:hAnsi="Arial" w:cs="Arial"/>
                <w:sz w:val="22"/>
                <w:szCs w:val="22"/>
              </w:rPr>
            </w:pPr>
            <w:r w:rsidRPr="0057384B">
              <w:rPr>
                <w:rFonts w:ascii="Arial" w:hAnsi="Arial" w:cs="Arial"/>
                <w:color w:val="000000"/>
                <w:sz w:val="22"/>
                <w:szCs w:val="22"/>
              </w:rPr>
              <w:t xml:space="preserve">Rangovas turi </w:t>
            </w:r>
            <w:r>
              <w:rPr>
                <w:rFonts w:ascii="Arial" w:hAnsi="Arial" w:cs="Arial"/>
                <w:color w:val="000000"/>
                <w:sz w:val="22"/>
                <w:szCs w:val="22"/>
              </w:rPr>
              <w:t>u</w:t>
            </w:r>
            <w:r w:rsidR="002427D8" w:rsidRPr="0057384B">
              <w:rPr>
                <w:rFonts w:ascii="Arial" w:hAnsi="Arial" w:cs="Arial"/>
                <w:color w:val="000000"/>
                <w:sz w:val="22"/>
                <w:szCs w:val="22"/>
              </w:rPr>
              <w:t>žtik</w:t>
            </w:r>
            <w:r w:rsidR="00E2225B" w:rsidRPr="0057384B">
              <w:rPr>
                <w:rFonts w:ascii="Arial" w:hAnsi="Arial" w:cs="Arial"/>
                <w:color w:val="000000"/>
                <w:sz w:val="22"/>
                <w:szCs w:val="22"/>
              </w:rPr>
              <w:t>r</w:t>
            </w:r>
            <w:r w:rsidR="002427D8" w:rsidRPr="0057384B">
              <w:rPr>
                <w:rFonts w:ascii="Arial" w:hAnsi="Arial" w:cs="Arial"/>
                <w:color w:val="000000"/>
                <w:sz w:val="22"/>
                <w:szCs w:val="22"/>
              </w:rPr>
              <w:t>inti veikiančių patalpų apsaugą nuo pratekėjimo atliekant stogo remonto darbus</w:t>
            </w:r>
            <w:r w:rsidR="00A51F1A">
              <w:rPr>
                <w:rFonts w:ascii="Arial" w:hAnsi="Arial" w:cs="Arial"/>
                <w:color w:val="000000"/>
                <w:sz w:val="22"/>
                <w:szCs w:val="22"/>
              </w:rPr>
              <w:t>.</w:t>
            </w:r>
          </w:p>
        </w:tc>
      </w:tr>
      <w:tr w:rsidR="002427D8" w:rsidRPr="0057384B" w14:paraId="45FCFF2C"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2AB9751E" w14:textId="5D68F6AF" w:rsidR="002427D8" w:rsidRPr="0057384B" w:rsidRDefault="00A55531" w:rsidP="00006917">
            <w:pPr>
              <w:spacing w:before="120" w:after="120"/>
              <w:jc w:val="both"/>
              <w:rPr>
                <w:rFonts w:ascii="Arial" w:hAnsi="Arial" w:cs="Arial"/>
                <w:sz w:val="22"/>
                <w:szCs w:val="22"/>
              </w:rPr>
            </w:pPr>
            <w:r>
              <w:rPr>
                <w:rFonts w:ascii="Arial" w:hAnsi="Arial" w:cs="Arial"/>
                <w:sz w:val="22"/>
                <w:szCs w:val="22"/>
              </w:rPr>
              <w:lastRenderedPageBreak/>
              <w:t>7</w:t>
            </w:r>
            <w:r w:rsidR="002427D8" w:rsidRPr="0057384B">
              <w:rPr>
                <w:rFonts w:ascii="Arial" w:hAnsi="Arial" w:cs="Arial"/>
                <w:sz w:val="22"/>
                <w:szCs w:val="22"/>
              </w:rPr>
              <w:t>.13</w:t>
            </w:r>
          </w:p>
        </w:tc>
        <w:tc>
          <w:tcPr>
            <w:tcW w:w="3747" w:type="dxa"/>
            <w:gridSpan w:val="2"/>
          </w:tcPr>
          <w:p w14:paraId="5CB90709" w14:textId="49535D80" w:rsidR="002427D8" w:rsidRPr="0057384B" w:rsidRDefault="002427D8" w:rsidP="00006917">
            <w:pPr>
              <w:spacing w:before="120" w:after="120"/>
              <w:jc w:val="both"/>
              <w:rPr>
                <w:rFonts w:ascii="Arial" w:hAnsi="Arial" w:cs="Arial"/>
                <w:sz w:val="22"/>
                <w:szCs w:val="22"/>
              </w:rPr>
            </w:pPr>
            <w:r w:rsidRPr="0057384B">
              <w:rPr>
                <w:rFonts w:ascii="Arial" w:eastAsia="SimSun" w:hAnsi="Arial" w:cs="Arial"/>
                <w:kern w:val="0"/>
                <w:sz w:val="22"/>
                <w:szCs w:val="22"/>
                <w:lang w:eastAsia="zh-CN"/>
              </w:rPr>
              <w:t>I a. bendrose patalpose užtikrinti minimalų norminį apšviestumą</w:t>
            </w:r>
          </w:p>
        </w:tc>
        <w:tc>
          <w:tcPr>
            <w:tcW w:w="1276" w:type="dxa"/>
          </w:tcPr>
          <w:p w14:paraId="414FC201" w14:textId="1E36D65D"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2BD2831F" w14:textId="38CA5F9D"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 xml:space="preserve">2020.03.01-TP-E </w:t>
            </w:r>
          </w:p>
        </w:tc>
      </w:tr>
      <w:tr w:rsidR="002427D8" w:rsidRPr="0057384B" w14:paraId="6BD66102"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10B2C4B3" w14:textId="1ECC8A5E"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.14</w:t>
            </w:r>
          </w:p>
        </w:tc>
        <w:tc>
          <w:tcPr>
            <w:tcW w:w="3747" w:type="dxa"/>
            <w:gridSpan w:val="2"/>
          </w:tcPr>
          <w:p w14:paraId="15D61CB2" w14:textId="46C2DBDB"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 xml:space="preserve">Parengti </w:t>
            </w:r>
            <w:r w:rsidRPr="0057384B">
              <w:rPr>
                <w:rFonts w:ascii="Arial" w:eastAsia="Calibri" w:hAnsi="Arial" w:cs="Arial"/>
                <w:kern w:val="0"/>
                <w:sz w:val="22"/>
                <w:szCs w:val="22"/>
              </w:rPr>
              <w:t xml:space="preserve">vidaus vandentiekio bei nuotekų sistemos, priešgaisrinio vandentiekio bei priešgaisrinio rezervuaro eksploatavimo ir techninio aptarnavimo aprašą/instrukciją  (techninį pasą). </w:t>
            </w:r>
          </w:p>
        </w:tc>
        <w:tc>
          <w:tcPr>
            <w:tcW w:w="1276" w:type="dxa"/>
          </w:tcPr>
          <w:p w14:paraId="521786BF" w14:textId="3C7947E3"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13C79573"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2020.03.01-01-TP-VN,</w:t>
            </w:r>
          </w:p>
          <w:p w14:paraId="6ABD2947"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2020.03.01-TP-E,</w:t>
            </w:r>
          </w:p>
          <w:p w14:paraId="75E57416"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hAnsi="Arial" w:cs="Arial"/>
                <w:color w:val="000000"/>
                <w:sz w:val="22"/>
                <w:szCs w:val="22"/>
              </w:rPr>
              <w:t>2020.03.01.TP-PVA</w:t>
            </w:r>
          </w:p>
          <w:p w14:paraId="7EA37463" w14:textId="27E4F61E" w:rsidR="002427D8" w:rsidRPr="0057384B" w:rsidRDefault="009A28DA" w:rsidP="00006917">
            <w:pPr>
              <w:jc w:val="both"/>
              <w:rPr>
                <w:rFonts w:ascii="Arial" w:eastAsia="Times New Roman" w:hAnsi="Arial" w:cs="Arial"/>
                <w:kern w:val="0"/>
                <w:sz w:val="22"/>
                <w:szCs w:val="22"/>
                <w:lang w:eastAsia="lt-LT"/>
              </w:rPr>
            </w:pPr>
            <w:r w:rsidRPr="0057384B">
              <w:rPr>
                <w:rFonts w:ascii="Arial" w:hAnsi="Arial" w:cs="Arial"/>
                <w:color w:val="000000"/>
                <w:sz w:val="22"/>
                <w:szCs w:val="22"/>
              </w:rPr>
              <w:t xml:space="preserve">Rangovas turi </w:t>
            </w:r>
            <w:r>
              <w:rPr>
                <w:rFonts w:ascii="Arial" w:eastAsia="Times New Roman" w:hAnsi="Arial" w:cs="Arial"/>
                <w:color w:val="000000"/>
                <w:kern w:val="0"/>
                <w:sz w:val="22"/>
                <w:szCs w:val="22"/>
                <w:lang w:val="af-ZA" w:eastAsia="lt-LT"/>
              </w:rPr>
              <w:t>p</w:t>
            </w:r>
            <w:r w:rsidR="002427D8" w:rsidRPr="0057384B">
              <w:rPr>
                <w:rFonts w:ascii="Arial" w:eastAsia="Times New Roman" w:hAnsi="Arial" w:cs="Arial"/>
                <w:color w:val="000000"/>
                <w:kern w:val="0"/>
                <w:sz w:val="22"/>
                <w:szCs w:val="22"/>
                <w:lang w:eastAsia="lt-LT"/>
              </w:rPr>
              <w:t xml:space="preserve">Parengti darbų įvykdymo dokumentus (išpildomieji atliktų </w:t>
            </w:r>
          </w:p>
          <w:p w14:paraId="6B991C0F" w14:textId="2B5DBA3E" w:rsidR="002427D8" w:rsidRPr="0057384B" w:rsidRDefault="009A28DA" w:rsidP="00006917">
            <w:pPr>
              <w:jc w:val="both"/>
              <w:rPr>
                <w:rFonts w:ascii="Arial" w:hAnsi="Arial" w:cs="Arial"/>
                <w:sz w:val="22"/>
                <w:szCs w:val="22"/>
              </w:rPr>
            </w:pPr>
            <w:r>
              <w:rPr>
                <w:rFonts w:ascii="Arial" w:eastAsia="Times New Roman" w:hAnsi="Arial" w:cs="Arial"/>
                <w:color w:val="000000"/>
                <w:kern w:val="0"/>
                <w:sz w:val="22"/>
                <w:szCs w:val="22"/>
                <w:lang w:eastAsia="lt-LT"/>
              </w:rPr>
              <w:t>d</w:t>
            </w:r>
            <w:r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 xml:space="preserve">brėžiniai bei kiti dokumentai pateikiami Statinio statybos techninės priežiūros vadovui prieš atliekant bandymus), eksploatacijos ir priežiūros instrukcijas, kurios reikalingos bet kokių </w:t>
            </w:r>
            <w:r w:rsidR="008D7181">
              <w:rPr>
                <w:rFonts w:ascii="Arial" w:eastAsia="Times New Roman" w:hAnsi="Arial" w:cs="Arial"/>
                <w:color w:val="000000"/>
                <w:kern w:val="0"/>
                <w:sz w:val="22"/>
                <w:szCs w:val="22"/>
                <w:lang w:eastAsia="lt-LT"/>
              </w:rPr>
              <w:t>d</w:t>
            </w:r>
            <w:r w:rsidR="008D7181"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dalių bandymams atlikti ir eksploatuoti.</w:t>
            </w:r>
          </w:p>
        </w:tc>
      </w:tr>
      <w:tr w:rsidR="002427D8" w:rsidRPr="0057384B" w14:paraId="246DA6BC"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2CB8B6C2" w14:textId="7856B21C"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.15</w:t>
            </w:r>
          </w:p>
        </w:tc>
        <w:tc>
          <w:tcPr>
            <w:tcW w:w="3747" w:type="dxa"/>
            <w:gridSpan w:val="2"/>
          </w:tcPr>
          <w:p w14:paraId="1A5489C8" w14:textId="79E8DC46"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Pakeisti priešgaisrinių rezervuarų vandens lygio daviklį, sukomutuoti daviklio signalą automatikos skyde</w:t>
            </w:r>
          </w:p>
        </w:tc>
        <w:tc>
          <w:tcPr>
            <w:tcW w:w="1276" w:type="dxa"/>
          </w:tcPr>
          <w:p w14:paraId="38368178" w14:textId="755755B3"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327FA000"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2020.03.01-01-TP-VN</w:t>
            </w:r>
          </w:p>
          <w:p w14:paraId="1E119AD5" w14:textId="6529F019"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2020.03.01-TP-PVA</w:t>
            </w:r>
          </w:p>
        </w:tc>
      </w:tr>
      <w:tr w:rsidR="002427D8" w:rsidRPr="0057384B" w14:paraId="16036E6F"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18B4399C" w14:textId="30FBD3FC"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.16</w:t>
            </w:r>
          </w:p>
        </w:tc>
        <w:tc>
          <w:tcPr>
            <w:tcW w:w="3747" w:type="dxa"/>
            <w:gridSpan w:val="2"/>
          </w:tcPr>
          <w:p w14:paraId="14ECCF98" w14:textId="0ADD439E" w:rsidR="002427D8" w:rsidRPr="0057384B" w:rsidRDefault="002427D8" w:rsidP="00006917">
            <w:pPr>
              <w:tabs>
                <w:tab w:val="left" w:pos="567"/>
              </w:tabs>
              <w:contextualSpacing/>
              <w:jc w:val="both"/>
              <w:rPr>
                <w:rFonts w:ascii="Arial" w:eastAsia="Calibri" w:hAnsi="Arial" w:cs="Arial"/>
                <w:kern w:val="0"/>
                <w:sz w:val="22"/>
                <w:szCs w:val="22"/>
              </w:rPr>
            </w:pPr>
            <w:r w:rsidRPr="0057384B">
              <w:rPr>
                <w:rFonts w:ascii="Arial" w:eastAsia="Calibri" w:hAnsi="Arial" w:cs="Arial"/>
                <w:kern w:val="0"/>
                <w:sz w:val="22"/>
                <w:szCs w:val="22"/>
              </w:rPr>
              <w:t>Parengti pastate sumontuotų vėdinimo sistemų OTS 1, 2, 3, 4, 5, 6 eksploatavimo ir priežiūros instrukcij</w:t>
            </w:r>
            <w:r w:rsidR="007B38C4" w:rsidRPr="0057384B">
              <w:rPr>
                <w:rFonts w:ascii="Arial" w:eastAsia="Calibri" w:hAnsi="Arial" w:cs="Arial"/>
                <w:kern w:val="0"/>
                <w:sz w:val="22"/>
                <w:szCs w:val="22"/>
              </w:rPr>
              <w:t>as</w:t>
            </w:r>
          </w:p>
          <w:p w14:paraId="5512D0F0" w14:textId="77777777" w:rsidR="002427D8" w:rsidRPr="0057384B" w:rsidRDefault="002427D8" w:rsidP="00006917">
            <w:pPr>
              <w:spacing w:before="120" w:after="120"/>
              <w:jc w:val="both"/>
              <w:rPr>
                <w:rFonts w:ascii="Arial" w:hAnsi="Arial" w:cs="Arial"/>
                <w:sz w:val="22"/>
                <w:szCs w:val="22"/>
              </w:rPr>
            </w:pPr>
          </w:p>
        </w:tc>
        <w:tc>
          <w:tcPr>
            <w:tcW w:w="1276" w:type="dxa"/>
          </w:tcPr>
          <w:p w14:paraId="4DE67B07" w14:textId="5BE4ABE5"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6EA35A70"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 xml:space="preserve"> 2020.03.01.TP.SVOK_A laida</w:t>
            </w:r>
          </w:p>
          <w:p w14:paraId="0BD16A42"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 xml:space="preserve"> 2020.03.01.TP-PVA</w:t>
            </w:r>
          </w:p>
          <w:p w14:paraId="7BE62B48"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hAnsi="Arial" w:cs="Arial"/>
                <w:color w:val="000000"/>
                <w:sz w:val="22"/>
                <w:szCs w:val="22"/>
              </w:rPr>
              <w:t xml:space="preserve"> 2020.03.01-TP-E</w:t>
            </w:r>
          </w:p>
          <w:p w14:paraId="48176A08" w14:textId="4A1C005D" w:rsidR="002427D8" w:rsidRPr="0057384B" w:rsidRDefault="008159F3" w:rsidP="00006917">
            <w:pPr>
              <w:jc w:val="both"/>
              <w:rPr>
                <w:rFonts w:ascii="Arial" w:eastAsia="Times New Roman" w:hAnsi="Arial" w:cs="Arial"/>
                <w:kern w:val="0"/>
                <w:sz w:val="22"/>
                <w:szCs w:val="22"/>
                <w:lang w:eastAsia="lt-LT"/>
              </w:rPr>
            </w:pPr>
            <w:r w:rsidRPr="0057384B">
              <w:rPr>
                <w:rFonts w:ascii="Arial" w:hAnsi="Arial" w:cs="Arial"/>
                <w:color w:val="000000"/>
                <w:sz w:val="22"/>
                <w:szCs w:val="22"/>
              </w:rPr>
              <w:t xml:space="preserve"> Rangovas turi </w:t>
            </w:r>
            <w:r>
              <w:rPr>
                <w:rFonts w:ascii="Arial" w:eastAsia="Times New Roman" w:hAnsi="Arial" w:cs="Arial"/>
                <w:color w:val="000000"/>
                <w:kern w:val="0"/>
                <w:sz w:val="22"/>
                <w:szCs w:val="22"/>
                <w:lang w:eastAsia="lt-LT"/>
              </w:rPr>
              <w:t>p</w:t>
            </w:r>
            <w:r w:rsidR="002427D8" w:rsidRPr="0057384B">
              <w:rPr>
                <w:rFonts w:ascii="Arial" w:eastAsia="Times New Roman" w:hAnsi="Arial" w:cs="Arial"/>
                <w:color w:val="000000"/>
                <w:kern w:val="0"/>
                <w:sz w:val="22"/>
                <w:szCs w:val="22"/>
                <w:lang w:eastAsia="lt-LT"/>
              </w:rPr>
              <w:t xml:space="preserve">arengti darbų įvykdymo dokumentus (išpildomieji atliktų </w:t>
            </w:r>
          </w:p>
          <w:p w14:paraId="1E0A8E57" w14:textId="0ACBD2F6" w:rsidR="002427D8" w:rsidRPr="0057384B" w:rsidRDefault="00E52292" w:rsidP="00006917">
            <w:pPr>
              <w:jc w:val="both"/>
              <w:rPr>
                <w:rFonts w:ascii="Arial" w:hAnsi="Arial" w:cs="Arial"/>
                <w:sz w:val="22"/>
                <w:szCs w:val="22"/>
              </w:rPr>
            </w:pPr>
            <w:r>
              <w:rPr>
                <w:rFonts w:ascii="Arial" w:eastAsia="Times New Roman" w:hAnsi="Arial" w:cs="Arial"/>
                <w:color w:val="000000"/>
                <w:kern w:val="0"/>
                <w:sz w:val="22"/>
                <w:szCs w:val="22"/>
                <w:lang w:eastAsia="lt-LT"/>
              </w:rPr>
              <w:t>d</w:t>
            </w:r>
            <w:r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 xml:space="preserve">brėžiniai bei kiti dokumentai pateikiami Statinio statybos techninės priežiūros vadovui prieš atliekant bandymus), eksploatacijos ir priežiūros instrukcijas, kurios reikalingos bet kokių </w:t>
            </w:r>
            <w:r>
              <w:rPr>
                <w:rFonts w:ascii="Arial" w:eastAsia="Times New Roman" w:hAnsi="Arial" w:cs="Arial"/>
                <w:color w:val="000000"/>
                <w:kern w:val="0"/>
                <w:sz w:val="22"/>
                <w:szCs w:val="22"/>
                <w:lang w:eastAsia="lt-LT"/>
              </w:rPr>
              <w:t>d</w:t>
            </w:r>
            <w:r w:rsidRPr="0057384B">
              <w:rPr>
                <w:rFonts w:ascii="Arial" w:eastAsia="Times New Roman" w:hAnsi="Arial" w:cs="Arial"/>
                <w:color w:val="000000"/>
                <w:kern w:val="0"/>
                <w:sz w:val="22"/>
                <w:szCs w:val="22"/>
                <w:lang w:eastAsia="lt-LT"/>
              </w:rPr>
              <w:t xml:space="preserve">arbų </w:t>
            </w:r>
            <w:r w:rsidR="002427D8" w:rsidRPr="0057384B">
              <w:rPr>
                <w:rFonts w:ascii="Arial" w:eastAsia="Times New Roman" w:hAnsi="Arial" w:cs="Arial"/>
                <w:color w:val="000000"/>
                <w:kern w:val="0"/>
                <w:sz w:val="22"/>
                <w:szCs w:val="22"/>
                <w:lang w:eastAsia="lt-LT"/>
              </w:rPr>
              <w:t>dalių bandymams atlikti ir eksploatuoti.</w:t>
            </w:r>
          </w:p>
        </w:tc>
      </w:tr>
      <w:tr w:rsidR="002427D8" w:rsidRPr="0057384B" w14:paraId="3686B04C"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1CB04F19" w14:textId="2F810BBB"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.17</w:t>
            </w:r>
          </w:p>
        </w:tc>
        <w:tc>
          <w:tcPr>
            <w:tcW w:w="3747" w:type="dxa"/>
            <w:gridSpan w:val="2"/>
          </w:tcPr>
          <w:p w14:paraId="32D74375" w14:textId="1BFCE922"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Ant šildymo sistemų balansinių vožtuvų (kolektoriuose) atlikti žymėjimą, nurodant vožtuvo nustatymo reikšmę, debitą, galią</w:t>
            </w:r>
          </w:p>
        </w:tc>
        <w:tc>
          <w:tcPr>
            <w:tcW w:w="1276" w:type="dxa"/>
          </w:tcPr>
          <w:p w14:paraId="07439D06" w14:textId="508874CC"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1DF59FD6" w14:textId="77777777" w:rsidR="002427D8" w:rsidRPr="0057384B" w:rsidRDefault="002427D8" w:rsidP="00006917">
            <w:pPr>
              <w:jc w:val="both"/>
              <w:rPr>
                <w:rFonts w:ascii="Arial" w:eastAsia="Times New Roman" w:hAnsi="Arial" w:cs="Arial"/>
                <w:color w:val="000000"/>
                <w:kern w:val="0"/>
                <w:sz w:val="22"/>
                <w:szCs w:val="22"/>
                <w:lang w:val="af-ZA" w:eastAsia="lt-LT"/>
              </w:rPr>
            </w:pPr>
            <w:bookmarkStart w:id="1" w:name="_Hlk187237964"/>
            <w:r w:rsidRPr="0057384B">
              <w:rPr>
                <w:rFonts w:ascii="Arial" w:eastAsia="Times New Roman" w:hAnsi="Arial" w:cs="Arial"/>
                <w:color w:val="000000"/>
                <w:kern w:val="0"/>
                <w:sz w:val="22"/>
                <w:szCs w:val="22"/>
                <w:lang w:val="af-ZA" w:eastAsia="lt-LT"/>
              </w:rPr>
              <w:t xml:space="preserve">2020.03.01.TP.SVOK_A </w:t>
            </w:r>
            <w:bookmarkEnd w:id="1"/>
            <w:r w:rsidRPr="0057384B">
              <w:rPr>
                <w:rFonts w:ascii="Arial" w:eastAsia="Times New Roman" w:hAnsi="Arial" w:cs="Arial"/>
                <w:color w:val="000000"/>
                <w:kern w:val="0"/>
                <w:sz w:val="22"/>
                <w:szCs w:val="22"/>
                <w:lang w:val="af-ZA" w:eastAsia="lt-LT"/>
              </w:rPr>
              <w:t>laida</w:t>
            </w:r>
          </w:p>
          <w:p w14:paraId="47EBA787" w14:textId="77777777" w:rsidR="002427D8" w:rsidRPr="0057384B" w:rsidRDefault="002427D8" w:rsidP="00006917">
            <w:pPr>
              <w:jc w:val="both"/>
              <w:rPr>
                <w:rFonts w:ascii="Arial" w:hAnsi="Arial" w:cs="Arial"/>
                <w:sz w:val="22"/>
                <w:szCs w:val="22"/>
              </w:rPr>
            </w:pPr>
          </w:p>
        </w:tc>
      </w:tr>
      <w:tr w:rsidR="002427D8" w:rsidRPr="0057384B" w14:paraId="478B34B1"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68262DAC" w14:textId="04ABBF3B"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.18</w:t>
            </w:r>
          </w:p>
        </w:tc>
        <w:tc>
          <w:tcPr>
            <w:tcW w:w="3747" w:type="dxa"/>
            <w:gridSpan w:val="2"/>
          </w:tcPr>
          <w:p w14:paraId="73019388" w14:textId="77777777" w:rsidR="002427D8" w:rsidRPr="0057384B" w:rsidRDefault="002427D8" w:rsidP="00006917">
            <w:pPr>
              <w:tabs>
                <w:tab w:val="left" w:pos="567"/>
              </w:tabs>
              <w:contextualSpacing/>
              <w:jc w:val="both"/>
              <w:rPr>
                <w:rFonts w:ascii="Arial" w:eastAsia="Calibri" w:hAnsi="Arial" w:cs="Arial"/>
                <w:kern w:val="0"/>
                <w:sz w:val="22"/>
                <w:szCs w:val="22"/>
              </w:rPr>
            </w:pPr>
            <w:r w:rsidRPr="0057384B">
              <w:rPr>
                <w:rFonts w:ascii="Arial" w:eastAsia="Calibri" w:hAnsi="Arial" w:cs="Arial"/>
                <w:kern w:val="0"/>
                <w:sz w:val="22"/>
                <w:szCs w:val="22"/>
              </w:rPr>
              <w:t>Sumontuoti ventiliatoriaus OŠS-15 valdymą nuo laiko relės su drėgmės davikliu</w:t>
            </w:r>
          </w:p>
          <w:p w14:paraId="1BB30610" w14:textId="77777777" w:rsidR="002427D8" w:rsidRPr="0057384B" w:rsidRDefault="002427D8" w:rsidP="00006917">
            <w:pPr>
              <w:spacing w:before="120" w:after="120"/>
              <w:jc w:val="both"/>
              <w:rPr>
                <w:rFonts w:ascii="Arial" w:hAnsi="Arial" w:cs="Arial"/>
                <w:sz w:val="22"/>
                <w:szCs w:val="22"/>
              </w:rPr>
            </w:pPr>
          </w:p>
        </w:tc>
        <w:tc>
          <w:tcPr>
            <w:tcW w:w="1276" w:type="dxa"/>
          </w:tcPr>
          <w:p w14:paraId="3DFC60D7" w14:textId="1E85AA7D"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08EA4E69"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1FCED32F"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2020.03.01.TP-PVA</w:t>
            </w:r>
          </w:p>
          <w:p w14:paraId="5C887F06"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hAnsi="Arial" w:cs="Arial"/>
                <w:color w:val="000000"/>
                <w:sz w:val="22"/>
                <w:szCs w:val="22"/>
              </w:rPr>
              <w:t>2020.03.01-TP-E</w:t>
            </w:r>
          </w:p>
          <w:p w14:paraId="161BE775" w14:textId="77777777" w:rsidR="002427D8" w:rsidRPr="0057384B" w:rsidRDefault="002427D8" w:rsidP="00006917">
            <w:pPr>
              <w:jc w:val="both"/>
              <w:rPr>
                <w:rFonts w:ascii="Arial" w:hAnsi="Arial" w:cs="Arial"/>
                <w:sz w:val="22"/>
                <w:szCs w:val="22"/>
              </w:rPr>
            </w:pPr>
          </w:p>
        </w:tc>
      </w:tr>
      <w:tr w:rsidR="002427D8" w:rsidRPr="0057384B" w14:paraId="44833341"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42714530" w14:textId="4BD3FA0C"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.19</w:t>
            </w:r>
          </w:p>
        </w:tc>
        <w:tc>
          <w:tcPr>
            <w:tcW w:w="3747" w:type="dxa"/>
            <w:gridSpan w:val="2"/>
          </w:tcPr>
          <w:p w14:paraId="7B7DF7EC" w14:textId="77777777" w:rsidR="002427D8" w:rsidRPr="0057384B" w:rsidRDefault="002427D8" w:rsidP="00006917">
            <w:pPr>
              <w:tabs>
                <w:tab w:val="left" w:pos="567"/>
              </w:tabs>
              <w:contextualSpacing/>
              <w:jc w:val="both"/>
              <w:rPr>
                <w:rFonts w:ascii="Arial" w:eastAsia="Calibri" w:hAnsi="Arial" w:cs="Arial"/>
                <w:kern w:val="0"/>
                <w:sz w:val="22"/>
                <w:szCs w:val="22"/>
              </w:rPr>
            </w:pPr>
            <w:r w:rsidRPr="0057384B">
              <w:rPr>
                <w:rFonts w:ascii="Arial" w:eastAsia="Calibri" w:hAnsi="Arial" w:cs="Arial"/>
                <w:kern w:val="0"/>
                <w:sz w:val="22"/>
                <w:szCs w:val="22"/>
              </w:rPr>
              <w:t xml:space="preserve">Atlikti OTS-4 įrenginio diagnostiką/paleidimą </w:t>
            </w:r>
          </w:p>
          <w:p w14:paraId="0E7828F1" w14:textId="77777777" w:rsidR="002427D8" w:rsidRPr="0057384B" w:rsidRDefault="002427D8" w:rsidP="00006917">
            <w:pPr>
              <w:spacing w:before="120" w:after="120"/>
              <w:jc w:val="both"/>
              <w:rPr>
                <w:rFonts w:ascii="Arial" w:hAnsi="Arial" w:cs="Arial"/>
                <w:sz w:val="22"/>
                <w:szCs w:val="22"/>
              </w:rPr>
            </w:pPr>
          </w:p>
        </w:tc>
        <w:tc>
          <w:tcPr>
            <w:tcW w:w="1276" w:type="dxa"/>
          </w:tcPr>
          <w:p w14:paraId="32C76B9C" w14:textId="2A9D0468"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lastRenderedPageBreak/>
              <w:t>Kompl.</w:t>
            </w:r>
          </w:p>
        </w:tc>
        <w:tc>
          <w:tcPr>
            <w:tcW w:w="3402" w:type="dxa"/>
          </w:tcPr>
          <w:p w14:paraId="64BEE45E"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0A4BDB25"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2020.03.01.TP-PVA</w:t>
            </w:r>
          </w:p>
          <w:p w14:paraId="1B22CA9F"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hAnsi="Arial" w:cs="Arial"/>
                <w:color w:val="000000"/>
                <w:sz w:val="22"/>
                <w:szCs w:val="22"/>
              </w:rPr>
              <w:t>2020.03.01-TP-E</w:t>
            </w:r>
          </w:p>
          <w:p w14:paraId="27781325" w14:textId="77777777" w:rsidR="002427D8" w:rsidRPr="0057384B" w:rsidRDefault="002427D8" w:rsidP="00006917">
            <w:pPr>
              <w:jc w:val="both"/>
              <w:rPr>
                <w:rFonts w:ascii="Arial" w:hAnsi="Arial" w:cs="Arial"/>
                <w:sz w:val="22"/>
                <w:szCs w:val="22"/>
              </w:rPr>
            </w:pPr>
          </w:p>
        </w:tc>
      </w:tr>
      <w:tr w:rsidR="002427D8" w:rsidRPr="0057384B" w14:paraId="50B9A9CD"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78522305" w14:textId="1E2C805E" w:rsidR="002427D8" w:rsidRPr="0057384B" w:rsidRDefault="00A55531" w:rsidP="00006917">
            <w:pPr>
              <w:spacing w:before="120" w:after="120"/>
              <w:jc w:val="both"/>
              <w:rPr>
                <w:rFonts w:ascii="Arial" w:hAnsi="Arial" w:cs="Arial"/>
                <w:sz w:val="22"/>
                <w:szCs w:val="22"/>
              </w:rPr>
            </w:pPr>
            <w:r>
              <w:rPr>
                <w:rFonts w:ascii="Arial" w:hAnsi="Arial" w:cs="Arial"/>
                <w:sz w:val="22"/>
                <w:szCs w:val="22"/>
              </w:rPr>
              <w:lastRenderedPageBreak/>
              <w:t>7</w:t>
            </w:r>
            <w:r w:rsidR="002427D8" w:rsidRPr="0057384B">
              <w:rPr>
                <w:rFonts w:ascii="Arial" w:hAnsi="Arial" w:cs="Arial"/>
                <w:sz w:val="22"/>
                <w:szCs w:val="22"/>
              </w:rPr>
              <w:t>.20</w:t>
            </w:r>
          </w:p>
        </w:tc>
        <w:tc>
          <w:tcPr>
            <w:tcW w:w="3747" w:type="dxa"/>
            <w:gridSpan w:val="2"/>
          </w:tcPr>
          <w:p w14:paraId="20C407BC" w14:textId="77777777" w:rsidR="002427D8" w:rsidRPr="0057384B" w:rsidRDefault="002427D8" w:rsidP="00006917">
            <w:pPr>
              <w:tabs>
                <w:tab w:val="left" w:pos="567"/>
              </w:tabs>
              <w:contextualSpacing/>
              <w:jc w:val="both"/>
              <w:rPr>
                <w:rFonts w:ascii="Arial" w:eastAsia="Calibri" w:hAnsi="Arial" w:cs="Arial"/>
                <w:kern w:val="0"/>
                <w:sz w:val="22"/>
                <w:szCs w:val="22"/>
              </w:rPr>
            </w:pPr>
            <w:r w:rsidRPr="0057384B">
              <w:rPr>
                <w:rFonts w:ascii="Arial" w:eastAsia="Calibri" w:hAnsi="Arial" w:cs="Arial"/>
                <w:kern w:val="0"/>
                <w:sz w:val="22"/>
                <w:szCs w:val="22"/>
              </w:rPr>
              <w:t>Kompensacinio oro tiekimo kamerų veikimą susieti su slėgio pasikeitimu patalpose (oro tiekimo kameros įsijungia maksimaliu režimu įjungus ištraukimo ventiliatorių nepriklausimai nuo jo greičio)</w:t>
            </w:r>
          </w:p>
          <w:p w14:paraId="021671ED" w14:textId="77777777" w:rsidR="002427D8" w:rsidRPr="0057384B" w:rsidRDefault="002427D8" w:rsidP="00006917">
            <w:pPr>
              <w:spacing w:before="120" w:after="120"/>
              <w:jc w:val="both"/>
              <w:rPr>
                <w:rFonts w:ascii="Arial" w:hAnsi="Arial" w:cs="Arial"/>
                <w:sz w:val="22"/>
                <w:szCs w:val="22"/>
              </w:rPr>
            </w:pPr>
          </w:p>
        </w:tc>
        <w:tc>
          <w:tcPr>
            <w:tcW w:w="1276" w:type="dxa"/>
          </w:tcPr>
          <w:p w14:paraId="321D555C" w14:textId="1B698633"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3A4E1045"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5FD2F451"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2020.03-01-TP-GAS A</w:t>
            </w:r>
          </w:p>
          <w:p w14:paraId="3AF3ABAE"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2020.03.01.TP-PVA</w:t>
            </w:r>
          </w:p>
          <w:p w14:paraId="310E0D66"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hAnsi="Arial" w:cs="Arial"/>
                <w:color w:val="000000"/>
                <w:sz w:val="22"/>
                <w:szCs w:val="22"/>
              </w:rPr>
              <w:t>2020.03.01-TP-E</w:t>
            </w:r>
          </w:p>
          <w:p w14:paraId="2A60701C" w14:textId="77777777" w:rsidR="002427D8" w:rsidRPr="0057384B" w:rsidRDefault="002427D8" w:rsidP="00006917">
            <w:pPr>
              <w:jc w:val="both"/>
              <w:rPr>
                <w:rFonts w:ascii="Arial" w:hAnsi="Arial" w:cs="Arial"/>
                <w:sz w:val="22"/>
                <w:szCs w:val="22"/>
              </w:rPr>
            </w:pPr>
          </w:p>
        </w:tc>
      </w:tr>
      <w:tr w:rsidR="002427D8" w:rsidRPr="0057384B" w14:paraId="2FE9693F"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7DB4102F" w14:textId="2C45601B"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.21</w:t>
            </w:r>
          </w:p>
        </w:tc>
        <w:tc>
          <w:tcPr>
            <w:tcW w:w="3747" w:type="dxa"/>
            <w:gridSpan w:val="2"/>
          </w:tcPr>
          <w:p w14:paraId="7FDDDECB" w14:textId="0324DE12"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 xml:space="preserve">Patalpose Nr. 7 ir 23 atlikti sumontuotų oro šalinimo ventiliatorių greičio funkcijos trūkumo šalinimą (ventiliatoriaus greitis nekinta) </w:t>
            </w:r>
          </w:p>
        </w:tc>
        <w:tc>
          <w:tcPr>
            <w:tcW w:w="1276" w:type="dxa"/>
          </w:tcPr>
          <w:p w14:paraId="7DB91E88" w14:textId="38680E1D"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0AF24382"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0B149BF6"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2020.03.01.TP-PVA</w:t>
            </w:r>
          </w:p>
          <w:p w14:paraId="30AFD5A7"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hAnsi="Arial" w:cs="Arial"/>
                <w:color w:val="000000"/>
                <w:sz w:val="22"/>
                <w:szCs w:val="22"/>
              </w:rPr>
              <w:t>2020.03.01-TP-E</w:t>
            </w:r>
          </w:p>
          <w:p w14:paraId="41D5534C" w14:textId="77777777" w:rsidR="002427D8" w:rsidRPr="0057384B" w:rsidRDefault="002427D8" w:rsidP="00006917">
            <w:pPr>
              <w:jc w:val="both"/>
              <w:rPr>
                <w:rFonts w:ascii="Arial" w:hAnsi="Arial" w:cs="Arial"/>
                <w:sz w:val="22"/>
                <w:szCs w:val="22"/>
              </w:rPr>
            </w:pPr>
          </w:p>
        </w:tc>
      </w:tr>
      <w:tr w:rsidR="002427D8" w:rsidRPr="0057384B" w14:paraId="30ED217C"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2877592D" w14:textId="7C84A9FF"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.22</w:t>
            </w:r>
          </w:p>
        </w:tc>
        <w:tc>
          <w:tcPr>
            <w:tcW w:w="3747" w:type="dxa"/>
            <w:gridSpan w:val="2"/>
          </w:tcPr>
          <w:p w14:paraId="05A4CB2C" w14:textId="64A444BA"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Atlikti „žvaigždžių salės“ kondicionierių diagnostiką ir paleidimo/derinimo darbus; pašalinti kondicionavimo sistemos trūkumus</w:t>
            </w:r>
          </w:p>
        </w:tc>
        <w:tc>
          <w:tcPr>
            <w:tcW w:w="1276" w:type="dxa"/>
          </w:tcPr>
          <w:p w14:paraId="1E1316D3" w14:textId="0CED8457"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0EFABF3F"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44878BDC"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2020.03.01.TP-PVA</w:t>
            </w:r>
          </w:p>
          <w:p w14:paraId="1F0D44B3"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hAnsi="Arial" w:cs="Arial"/>
                <w:color w:val="000000"/>
                <w:sz w:val="22"/>
                <w:szCs w:val="22"/>
              </w:rPr>
              <w:t>2020.03.01-TP-E</w:t>
            </w:r>
          </w:p>
          <w:p w14:paraId="5D5F6D33" w14:textId="77777777" w:rsidR="002427D8" w:rsidRPr="0057384B" w:rsidRDefault="002427D8" w:rsidP="00006917">
            <w:pPr>
              <w:jc w:val="both"/>
              <w:rPr>
                <w:rFonts w:ascii="Arial" w:hAnsi="Arial" w:cs="Arial"/>
                <w:sz w:val="22"/>
                <w:szCs w:val="22"/>
              </w:rPr>
            </w:pPr>
          </w:p>
        </w:tc>
      </w:tr>
      <w:tr w:rsidR="002427D8" w:rsidRPr="0057384B" w14:paraId="33D4E78C"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142A515D" w14:textId="087A92B4"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.23</w:t>
            </w:r>
          </w:p>
        </w:tc>
        <w:tc>
          <w:tcPr>
            <w:tcW w:w="3747" w:type="dxa"/>
            <w:gridSpan w:val="2"/>
          </w:tcPr>
          <w:p w14:paraId="368022EB" w14:textId="5B114F55"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Nustatyti vėdinimo įrenginio OTŠR-4 ir ventiliatoriaus OŠS-8 veikimo trikdžius (veikimo metu girdimas mechaninis pašalinis garsas)</w:t>
            </w:r>
          </w:p>
        </w:tc>
        <w:tc>
          <w:tcPr>
            <w:tcW w:w="1276" w:type="dxa"/>
          </w:tcPr>
          <w:p w14:paraId="6CC86BCF" w14:textId="421D5495"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7A42B6C3"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6C6A407D"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2020.03-01-TP-GAS A</w:t>
            </w:r>
          </w:p>
          <w:p w14:paraId="4338D9BF"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2020.03.01.TP-PVA</w:t>
            </w:r>
          </w:p>
          <w:p w14:paraId="5FDCC741" w14:textId="7706423C"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2020.03.01-TP-E</w:t>
            </w:r>
          </w:p>
        </w:tc>
      </w:tr>
      <w:tr w:rsidR="002427D8" w:rsidRPr="0057384B" w14:paraId="474DA798"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0E399666" w14:textId="615AA8A1"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.24</w:t>
            </w:r>
          </w:p>
        </w:tc>
        <w:tc>
          <w:tcPr>
            <w:tcW w:w="3747" w:type="dxa"/>
            <w:gridSpan w:val="2"/>
          </w:tcPr>
          <w:p w14:paraId="524B8911" w14:textId="4627ED6F"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 xml:space="preserve">Atlikti vėdinimo įrenginio OTŠR-1 </w:t>
            </w:r>
            <w:proofErr w:type="spellStart"/>
            <w:r w:rsidRPr="0057384B">
              <w:rPr>
                <w:rFonts w:ascii="Arial" w:eastAsia="Calibri" w:hAnsi="Arial" w:cs="Arial"/>
                <w:kern w:val="0"/>
                <w:sz w:val="22"/>
                <w:szCs w:val="22"/>
              </w:rPr>
              <w:t>rekuperatoriaus</w:t>
            </w:r>
            <w:proofErr w:type="spellEnd"/>
            <w:r w:rsidRPr="0057384B">
              <w:rPr>
                <w:rFonts w:ascii="Arial" w:eastAsia="Calibri" w:hAnsi="Arial" w:cs="Arial"/>
                <w:kern w:val="0"/>
                <w:sz w:val="22"/>
                <w:szCs w:val="22"/>
              </w:rPr>
              <w:t xml:space="preserve"> diagnostiką ir pašalinti gedimą</w:t>
            </w:r>
          </w:p>
        </w:tc>
        <w:tc>
          <w:tcPr>
            <w:tcW w:w="1276" w:type="dxa"/>
          </w:tcPr>
          <w:p w14:paraId="36D62BFD" w14:textId="04CC9C10"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388BB208"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6239BACA"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2020.03-01-TP-GAS A</w:t>
            </w:r>
          </w:p>
          <w:p w14:paraId="5BBFC813" w14:textId="77777777" w:rsidR="002427D8" w:rsidRPr="0057384B" w:rsidRDefault="002427D8" w:rsidP="00006917">
            <w:pPr>
              <w:jc w:val="both"/>
              <w:rPr>
                <w:rFonts w:ascii="Arial" w:hAnsi="Arial" w:cs="Arial"/>
                <w:color w:val="000000"/>
                <w:sz w:val="22"/>
                <w:szCs w:val="22"/>
              </w:rPr>
            </w:pPr>
            <w:r w:rsidRPr="0057384B">
              <w:rPr>
                <w:rFonts w:ascii="Arial" w:hAnsi="Arial" w:cs="Arial"/>
                <w:color w:val="000000"/>
                <w:sz w:val="22"/>
                <w:szCs w:val="22"/>
              </w:rPr>
              <w:t>2020.03.01.TP-PVA</w:t>
            </w:r>
          </w:p>
          <w:p w14:paraId="51626871" w14:textId="676B61EF"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2020.03.01-TP-E</w:t>
            </w:r>
          </w:p>
        </w:tc>
      </w:tr>
      <w:tr w:rsidR="002427D8" w:rsidRPr="0057384B" w14:paraId="6693B8BB"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09234551" w14:textId="6E040CE4"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.25</w:t>
            </w:r>
          </w:p>
        </w:tc>
        <w:tc>
          <w:tcPr>
            <w:tcW w:w="3747" w:type="dxa"/>
            <w:gridSpan w:val="2"/>
          </w:tcPr>
          <w:p w14:paraId="2926F8C3" w14:textId="1D98F048"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Atlikti vėdinimo sistemų diagnostiką, bandymus ir srautų reguliavimą; pateikti oro srautų matavimo protokolus</w:t>
            </w:r>
          </w:p>
        </w:tc>
        <w:tc>
          <w:tcPr>
            <w:tcW w:w="1276" w:type="dxa"/>
          </w:tcPr>
          <w:p w14:paraId="57221D7E" w14:textId="0F46C78F"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296284C7" w14:textId="77777777" w:rsidR="002427D8" w:rsidRPr="0057384B" w:rsidRDefault="002427D8" w:rsidP="00006917">
            <w:pPr>
              <w:jc w:val="both"/>
              <w:rPr>
                <w:rFonts w:ascii="Arial" w:eastAsia="Times New Roman" w:hAnsi="Arial" w:cs="Arial"/>
                <w:color w:val="000000"/>
                <w:kern w:val="0"/>
                <w:sz w:val="22"/>
                <w:szCs w:val="22"/>
                <w:lang w:val="af-ZA" w:eastAsia="lt-LT"/>
              </w:rPr>
            </w:pPr>
            <w:r w:rsidRPr="0057384B">
              <w:rPr>
                <w:rFonts w:ascii="Arial" w:eastAsia="Times New Roman" w:hAnsi="Arial" w:cs="Arial"/>
                <w:color w:val="000000"/>
                <w:kern w:val="0"/>
                <w:sz w:val="22"/>
                <w:szCs w:val="22"/>
                <w:lang w:val="af-ZA" w:eastAsia="lt-LT"/>
              </w:rPr>
              <w:t>2020.03.01.TP.SVOK_A laida</w:t>
            </w:r>
          </w:p>
          <w:p w14:paraId="52D23DA5" w14:textId="77777777" w:rsidR="002427D8" w:rsidRPr="0057384B" w:rsidRDefault="002427D8" w:rsidP="00006917">
            <w:pPr>
              <w:jc w:val="both"/>
              <w:rPr>
                <w:rFonts w:ascii="Arial" w:hAnsi="Arial" w:cs="Arial"/>
                <w:sz w:val="22"/>
                <w:szCs w:val="22"/>
              </w:rPr>
            </w:pPr>
          </w:p>
        </w:tc>
      </w:tr>
      <w:tr w:rsidR="002427D8" w:rsidRPr="0057384B" w14:paraId="5FF4B9A6"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0BA77DB0" w14:textId="2C6F6FF4" w:rsidR="002427D8"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2427D8" w:rsidRPr="0057384B">
              <w:rPr>
                <w:rFonts w:ascii="Arial" w:hAnsi="Arial" w:cs="Arial"/>
                <w:sz w:val="22"/>
                <w:szCs w:val="22"/>
              </w:rPr>
              <w:t>.26</w:t>
            </w:r>
          </w:p>
        </w:tc>
        <w:tc>
          <w:tcPr>
            <w:tcW w:w="3747" w:type="dxa"/>
            <w:gridSpan w:val="2"/>
          </w:tcPr>
          <w:p w14:paraId="338D767F" w14:textId="413730F8" w:rsidR="002427D8" w:rsidRPr="0057384B" w:rsidRDefault="002427D8" w:rsidP="00006917">
            <w:pPr>
              <w:spacing w:before="120" w:after="120"/>
              <w:jc w:val="both"/>
              <w:rPr>
                <w:rFonts w:ascii="Arial" w:hAnsi="Arial" w:cs="Arial"/>
                <w:sz w:val="22"/>
                <w:szCs w:val="22"/>
              </w:rPr>
            </w:pPr>
            <w:r w:rsidRPr="0057384B">
              <w:rPr>
                <w:rFonts w:ascii="Arial" w:eastAsia="Calibri" w:hAnsi="Arial" w:cs="Arial"/>
                <w:kern w:val="0"/>
                <w:sz w:val="22"/>
                <w:szCs w:val="22"/>
              </w:rPr>
              <w:t>Atlikti vandentiekio PVC vamzdynų (įvadų) GS sandarinimą akmens vata.</w:t>
            </w:r>
            <w:r w:rsidRPr="0057384B">
              <w:rPr>
                <w:rFonts w:ascii="Arial" w:eastAsia="Times New Roman" w:hAnsi="Arial" w:cs="Arial"/>
                <w:color w:val="000000"/>
                <w:kern w:val="0"/>
                <w:sz w:val="22"/>
                <w:szCs w:val="22"/>
                <w:lang w:val="af-ZA" w:eastAsia="lt-LT"/>
              </w:rPr>
              <w:t xml:space="preserve"> Bendras ilgis – 0,8 m.</w:t>
            </w:r>
          </w:p>
        </w:tc>
        <w:tc>
          <w:tcPr>
            <w:tcW w:w="1276" w:type="dxa"/>
          </w:tcPr>
          <w:p w14:paraId="5507AA65" w14:textId="03DF95ED" w:rsidR="002427D8" w:rsidRPr="0057384B" w:rsidRDefault="002427D8" w:rsidP="00006917">
            <w:pPr>
              <w:spacing w:before="120" w:after="120"/>
              <w:jc w:val="both"/>
              <w:rPr>
                <w:rFonts w:ascii="Arial" w:hAnsi="Arial" w:cs="Arial"/>
                <w:sz w:val="22"/>
                <w:szCs w:val="22"/>
              </w:rPr>
            </w:pPr>
            <w:r w:rsidRPr="0057384B">
              <w:rPr>
                <w:rFonts w:ascii="Arial" w:hAnsi="Arial" w:cs="Arial"/>
                <w:sz w:val="22"/>
                <w:szCs w:val="22"/>
                <w:lang w:val="af-ZA"/>
              </w:rPr>
              <w:t>Kompl.</w:t>
            </w:r>
          </w:p>
        </w:tc>
        <w:tc>
          <w:tcPr>
            <w:tcW w:w="3402" w:type="dxa"/>
          </w:tcPr>
          <w:p w14:paraId="2220D0BD" w14:textId="338753A1" w:rsidR="002427D8" w:rsidRPr="0057384B" w:rsidRDefault="002427D8" w:rsidP="00006917">
            <w:pPr>
              <w:jc w:val="both"/>
              <w:rPr>
                <w:rFonts w:ascii="Arial" w:hAnsi="Arial" w:cs="Arial"/>
                <w:sz w:val="22"/>
                <w:szCs w:val="22"/>
              </w:rPr>
            </w:pPr>
            <w:r w:rsidRPr="0057384B">
              <w:rPr>
                <w:rFonts w:ascii="Arial" w:hAnsi="Arial" w:cs="Arial"/>
                <w:color w:val="000000"/>
                <w:sz w:val="22"/>
                <w:szCs w:val="22"/>
              </w:rPr>
              <w:t>2020.03-01-TP-GS A laida</w:t>
            </w:r>
          </w:p>
        </w:tc>
      </w:tr>
      <w:tr w:rsidR="003D4C14" w:rsidRPr="0057384B" w14:paraId="63D64E53" w14:textId="77777777" w:rsidTr="00DB4F4B">
        <w:trPr>
          <w:trHeight w:val="525"/>
        </w:trPr>
        <w:tc>
          <w:tcPr>
            <w:tcW w:w="784" w:type="dxa"/>
            <w:tcBorders>
              <w:top w:val="single" w:sz="4" w:space="0" w:color="auto"/>
              <w:left w:val="single" w:sz="4" w:space="0" w:color="auto"/>
              <w:bottom w:val="single" w:sz="4" w:space="0" w:color="auto"/>
              <w:right w:val="single" w:sz="4" w:space="0" w:color="auto"/>
            </w:tcBorders>
          </w:tcPr>
          <w:p w14:paraId="33634B1D" w14:textId="4A26B77C" w:rsidR="003D4C14"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3D4C14" w:rsidRPr="0057384B">
              <w:rPr>
                <w:rFonts w:ascii="Arial" w:hAnsi="Arial" w:cs="Arial"/>
                <w:sz w:val="22"/>
                <w:szCs w:val="22"/>
              </w:rPr>
              <w:t>.27</w:t>
            </w:r>
          </w:p>
        </w:tc>
        <w:tc>
          <w:tcPr>
            <w:tcW w:w="3747" w:type="dxa"/>
            <w:gridSpan w:val="2"/>
          </w:tcPr>
          <w:p w14:paraId="03456D42" w14:textId="0D54A2A9" w:rsidR="003D4C14" w:rsidRPr="0057384B" w:rsidRDefault="00D6086B" w:rsidP="00006917">
            <w:pPr>
              <w:spacing w:before="120" w:after="120"/>
              <w:jc w:val="both"/>
              <w:rPr>
                <w:rFonts w:ascii="Arial" w:eastAsia="Calibri" w:hAnsi="Arial" w:cs="Arial"/>
                <w:kern w:val="0"/>
                <w:sz w:val="22"/>
                <w:szCs w:val="22"/>
              </w:rPr>
            </w:pPr>
            <w:r w:rsidRPr="0057384B">
              <w:rPr>
                <w:rFonts w:ascii="Arial" w:hAnsi="Arial" w:cs="Arial"/>
                <w:sz w:val="22"/>
                <w:szCs w:val="22"/>
              </w:rPr>
              <w:t xml:space="preserve">Įrengti nuvažiavimą (pandusą): išardyti surenkamas betonines pakopas ir vejos </w:t>
            </w:r>
            <w:proofErr w:type="spellStart"/>
            <w:r w:rsidRPr="0057384B">
              <w:rPr>
                <w:rFonts w:ascii="Arial" w:hAnsi="Arial" w:cs="Arial"/>
                <w:sz w:val="22"/>
                <w:szCs w:val="22"/>
              </w:rPr>
              <w:t>bortelius</w:t>
            </w:r>
            <w:proofErr w:type="spellEnd"/>
            <w:r w:rsidRPr="0057384B">
              <w:rPr>
                <w:rFonts w:ascii="Arial" w:hAnsi="Arial" w:cs="Arial"/>
                <w:sz w:val="22"/>
                <w:szCs w:val="22"/>
              </w:rPr>
              <w:t xml:space="preserve">; įrengti vejos </w:t>
            </w:r>
            <w:proofErr w:type="spellStart"/>
            <w:r w:rsidRPr="0057384B">
              <w:rPr>
                <w:rFonts w:ascii="Arial" w:hAnsi="Arial" w:cs="Arial"/>
                <w:sz w:val="22"/>
                <w:szCs w:val="22"/>
              </w:rPr>
              <w:t>bortelius</w:t>
            </w:r>
            <w:proofErr w:type="spellEnd"/>
            <w:r w:rsidRPr="0057384B">
              <w:rPr>
                <w:rFonts w:ascii="Arial" w:hAnsi="Arial" w:cs="Arial"/>
                <w:sz w:val="22"/>
                <w:szCs w:val="22"/>
                <w:lang w:val="af-ZA"/>
              </w:rPr>
              <w:t xml:space="preserve">) ir </w:t>
            </w:r>
            <w:r w:rsidRPr="0057384B">
              <w:rPr>
                <w:rFonts w:ascii="Arial" w:hAnsi="Arial" w:cs="Arial"/>
                <w:sz w:val="22"/>
                <w:szCs w:val="22"/>
              </w:rPr>
              <w:t>pagrindus iš skaldos bei atsijų (</w:t>
            </w:r>
            <w:r w:rsidRPr="0057384B">
              <w:rPr>
                <w:rFonts w:ascii="Arial" w:hAnsi="Arial" w:cs="Arial"/>
                <w:sz w:val="22"/>
                <w:szCs w:val="22"/>
                <w:lang w:val="af-ZA"/>
              </w:rPr>
              <w:t xml:space="preserve">3,6 m2), sukloti betonines trinkeles </w:t>
            </w:r>
            <w:r w:rsidRPr="0057384B">
              <w:rPr>
                <w:rFonts w:ascii="Arial" w:hAnsi="Arial" w:cs="Arial"/>
                <w:sz w:val="22"/>
                <w:szCs w:val="22"/>
              </w:rPr>
              <w:t>150x150x80 mm (</w:t>
            </w:r>
            <w:r w:rsidRPr="0057384B">
              <w:rPr>
                <w:rFonts w:ascii="Arial" w:hAnsi="Arial" w:cs="Arial"/>
                <w:sz w:val="22"/>
                <w:szCs w:val="22"/>
                <w:lang w:val="af-ZA"/>
              </w:rPr>
              <w:t>3,6 m2) siūles užpilant smėlio – cemento mišiniu. </w:t>
            </w:r>
            <w:r w:rsidR="009D0875" w:rsidRPr="0057384B">
              <w:rPr>
                <w:rFonts w:ascii="Arial" w:hAnsi="Arial" w:cs="Arial"/>
                <w:sz w:val="22"/>
                <w:szCs w:val="22"/>
                <w:lang w:val="af-ZA"/>
              </w:rPr>
              <w:t>(Panduso nuotrauka Techninės specifikacijos priede Nr. 3)</w:t>
            </w:r>
          </w:p>
        </w:tc>
        <w:tc>
          <w:tcPr>
            <w:tcW w:w="1276" w:type="dxa"/>
            <w:vAlign w:val="center"/>
          </w:tcPr>
          <w:p w14:paraId="197D28AA" w14:textId="1D8ACB60" w:rsidR="003D4C14" w:rsidRPr="0057384B" w:rsidRDefault="003D4C14" w:rsidP="00006917">
            <w:pPr>
              <w:spacing w:before="120" w:after="120"/>
              <w:jc w:val="both"/>
              <w:rPr>
                <w:rFonts w:ascii="Arial" w:hAnsi="Arial" w:cs="Arial"/>
                <w:sz w:val="22"/>
                <w:szCs w:val="22"/>
                <w:lang w:val="af-ZA"/>
              </w:rPr>
            </w:pPr>
            <w:proofErr w:type="spellStart"/>
            <w:r w:rsidRPr="0057384B">
              <w:rPr>
                <w:rFonts w:ascii="Arial" w:hAnsi="Arial" w:cs="Arial"/>
                <w:sz w:val="22"/>
                <w:szCs w:val="22"/>
              </w:rPr>
              <w:t>Kompl</w:t>
            </w:r>
            <w:proofErr w:type="spellEnd"/>
            <w:r w:rsidRPr="0057384B">
              <w:rPr>
                <w:rFonts w:ascii="Arial" w:hAnsi="Arial" w:cs="Arial"/>
                <w:sz w:val="22"/>
                <w:szCs w:val="22"/>
              </w:rPr>
              <w:t>.</w:t>
            </w:r>
          </w:p>
        </w:tc>
        <w:tc>
          <w:tcPr>
            <w:tcW w:w="3402" w:type="dxa"/>
          </w:tcPr>
          <w:p w14:paraId="718DB143" w14:textId="4E17995F" w:rsidR="003D4C14" w:rsidRPr="0057384B" w:rsidRDefault="00934582" w:rsidP="00006917">
            <w:pPr>
              <w:jc w:val="both"/>
              <w:rPr>
                <w:rFonts w:ascii="Arial" w:hAnsi="Arial" w:cs="Arial"/>
                <w:color w:val="000000"/>
                <w:sz w:val="22"/>
                <w:szCs w:val="22"/>
              </w:rPr>
            </w:pPr>
            <w:r w:rsidRPr="0057384B">
              <w:rPr>
                <w:rFonts w:ascii="Arial" w:hAnsi="Arial" w:cs="Arial"/>
                <w:color w:val="000000"/>
                <w:sz w:val="22"/>
                <w:szCs w:val="22"/>
              </w:rPr>
              <w:t xml:space="preserve">Automobilių kelių standartizuotų dangų konstrukcijų projektavimo taisyklės KPT SDK 19 </w:t>
            </w:r>
            <w:r w:rsidRPr="0057384B">
              <w:rPr>
                <w:rFonts w:ascii="Arial" w:hAnsi="Arial" w:cs="Arial"/>
                <w:color w:val="000000"/>
                <w:sz w:val="22"/>
                <w:szCs w:val="22"/>
                <w:lang w:val="af-ZA"/>
              </w:rPr>
              <w:t>12</w:t>
            </w:r>
            <w:r w:rsidRPr="0057384B">
              <w:rPr>
                <w:rFonts w:ascii="Arial" w:hAnsi="Arial" w:cs="Arial"/>
                <w:color w:val="000000"/>
                <w:sz w:val="22"/>
                <w:szCs w:val="22"/>
              </w:rPr>
              <w:t xml:space="preserve"> lent. reikalavimai</w:t>
            </w:r>
            <w:r w:rsidR="00067C2A" w:rsidRPr="0057384B">
              <w:rPr>
                <w:rFonts w:ascii="Arial" w:hAnsi="Arial" w:cs="Arial"/>
                <w:color w:val="000000"/>
                <w:sz w:val="22"/>
                <w:szCs w:val="22"/>
              </w:rPr>
              <w:t xml:space="preserve"> </w:t>
            </w:r>
          </w:p>
        </w:tc>
      </w:tr>
      <w:tr w:rsidR="003D4C14" w:rsidRPr="0057384B" w14:paraId="58ABAD46"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356CEF32" w14:textId="4A59F3B4" w:rsidR="003D4C14"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3D4C14" w:rsidRPr="0057384B">
              <w:rPr>
                <w:rFonts w:ascii="Arial" w:hAnsi="Arial" w:cs="Arial"/>
                <w:sz w:val="22"/>
                <w:szCs w:val="22"/>
              </w:rPr>
              <w:t>.28</w:t>
            </w:r>
          </w:p>
        </w:tc>
        <w:tc>
          <w:tcPr>
            <w:tcW w:w="3747" w:type="dxa"/>
            <w:gridSpan w:val="2"/>
          </w:tcPr>
          <w:p w14:paraId="2F2131E6" w14:textId="3D19C1BF" w:rsidR="003D4C14" w:rsidRPr="0057384B" w:rsidRDefault="00A16AEA" w:rsidP="00006917">
            <w:pPr>
              <w:spacing w:before="120" w:after="120"/>
              <w:jc w:val="both"/>
              <w:rPr>
                <w:rFonts w:ascii="Arial" w:eastAsia="Calibri" w:hAnsi="Arial" w:cs="Arial"/>
                <w:kern w:val="0"/>
                <w:sz w:val="22"/>
                <w:szCs w:val="22"/>
              </w:rPr>
            </w:pPr>
            <w:r w:rsidRPr="0057384B">
              <w:rPr>
                <w:rFonts w:ascii="Arial" w:hAnsi="Arial" w:cs="Arial"/>
                <w:sz w:val="22"/>
                <w:szCs w:val="22"/>
              </w:rPr>
              <w:t>ML</w:t>
            </w:r>
            <w:r w:rsidRPr="0057384B">
              <w:rPr>
                <w:rFonts w:ascii="Arial" w:hAnsi="Arial" w:cs="Arial"/>
                <w:sz w:val="22"/>
                <w:szCs w:val="22"/>
                <w:lang w:val="af-ZA"/>
              </w:rPr>
              <w:t xml:space="preserve">2 ir ML3 </w:t>
            </w:r>
            <w:r w:rsidRPr="0057384B">
              <w:rPr>
                <w:rFonts w:ascii="Arial" w:hAnsi="Arial" w:cs="Arial"/>
                <w:sz w:val="22"/>
                <w:szCs w:val="22"/>
              </w:rPr>
              <w:t>laiptų praplatinimas.</w:t>
            </w:r>
          </w:p>
        </w:tc>
        <w:tc>
          <w:tcPr>
            <w:tcW w:w="1276" w:type="dxa"/>
          </w:tcPr>
          <w:p w14:paraId="27840B24" w14:textId="05B00B2A" w:rsidR="003D4C14" w:rsidRPr="0057384B" w:rsidRDefault="00A16AEA" w:rsidP="00006917">
            <w:pPr>
              <w:spacing w:before="120" w:after="120"/>
              <w:jc w:val="both"/>
              <w:rPr>
                <w:rFonts w:ascii="Arial" w:hAnsi="Arial" w:cs="Arial"/>
                <w:sz w:val="22"/>
                <w:szCs w:val="22"/>
                <w:lang w:val="af-ZA"/>
              </w:rPr>
            </w:pPr>
            <w:r w:rsidRPr="0057384B">
              <w:rPr>
                <w:rFonts w:ascii="Arial" w:hAnsi="Arial" w:cs="Arial"/>
                <w:sz w:val="22"/>
                <w:szCs w:val="22"/>
                <w:lang w:val="af-ZA"/>
              </w:rPr>
              <w:t>Kompl.</w:t>
            </w:r>
          </w:p>
        </w:tc>
        <w:tc>
          <w:tcPr>
            <w:tcW w:w="3402" w:type="dxa"/>
          </w:tcPr>
          <w:p w14:paraId="1EE02BB4" w14:textId="77777777" w:rsidR="00A16AEA" w:rsidRPr="0057384B" w:rsidRDefault="00A16AEA" w:rsidP="00006917">
            <w:pPr>
              <w:spacing w:line="252" w:lineRule="auto"/>
              <w:jc w:val="both"/>
              <w:rPr>
                <w:rFonts w:ascii="Arial" w:eastAsiaTheme="minorHAnsi" w:hAnsi="Arial" w:cs="Arial"/>
                <w:color w:val="000000"/>
                <w:kern w:val="0"/>
                <w:sz w:val="22"/>
                <w:szCs w:val="22"/>
                <w:lang w:eastAsia="lt-LT"/>
              </w:rPr>
            </w:pPr>
            <w:r w:rsidRPr="0057384B">
              <w:rPr>
                <w:rFonts w:ascii="Arial" w:hAnsi="Arial" w:cs="Arial"/>
                <w:color w:val="000000"/>
                <w:sz w:val="22"/>
                <w:szCs w:val="22"/>
              </w:rPr>
              <w:t>2020-03.01-DP-SK II byla;</w:t>
            </w:r>
          </w:p>
          <w:p w14:paraId="0FAC1B9A" w14:textId="1DBA660E" w:rsidR="003D4C14" w:rsidRPr="0057384B" w:rsidRDefault="00A16AEA" w:rsidP="00006917">
            <w:pPr>
              <w:jc w:val="both"/>
              <w:rPr>
                <w:rFonts w:ascii="Arial" w:hAnsi="Arial" w:cs="Arial"/>
                <w:color w:val="000000"/>
                <w:sz w:val="22"/>
                <w:szCs w:val="22"/>
              </w:rPr>
            </w:pPr>
            <w:r w:rsidRPr="0057384B">
              <w:rPr>
                <w:rFonts w:ascii="Arial" w:hAnsi="Arial" w:cs="Arial"/>
                <w:color w:val="000000"/>
                <w:sz w:val="22"/>
                <w:szCs w:val="22"/>
              </w:rPr>
              <w:t>(Techninės specifikacijos Priedas Nr. 4).</w:t>
            </w:r>
          </w:p>
        </w:tc>
      </w:tr>
      <w:tr w:rsidR="003D4C14" w:rsidRPr="0057384B" w14:paraId="1A42298B"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082BCDE1" w14:textId="77E70A31" w:rsidR="003D4C14" w:rsidRPr="0057384B" w:rsidRDefault="00A55531" w:rsidP="00006917">
            <w:pPr>
              <w:spacing w:before="120" w:after="120"/>
              <w:jc w:val="both"/>
              <w:rPr>
                <w:rFonts w:ascii="Arial" w:hAnsi="Arial" w:cs="Arial"/>
                <w:sz w:val="22"/>
                <w:szCs w:val="22"/>
              </w:rPr>
            </w:pPr>
            <w:r>
              <w:rPr>
                <w:rFonts w:ascii="Arial" w:hAnsi="Arial" w:cs="Arial"/>
                <w:sz w:val="22"/>
                <w:szCs w:val="22"/>
              </w:rPr>
              <w:t>7</w:t>
            </w:r>
            <w:r w:rsidR="003D4C14" w:rsidRPr="0057384B">
              <w:rPr>
                <w:rFonts w:ascii="Arial" w:hAnsi="Arial" w:cs="Arial"/>
                <w:sz w:val="22"/>
                <w:szCs w:val="22"/>
              </w:rPr>
              <w:t>.29</w:t>
            </w:r>
          </w:p>
        </w:tc>
        <w:tc>
          <w:tcPr>
            <w:tcW w:w="3747" w:type="dxa"/>
            <w:gridSpan w:val="2"/>
            <w:tcBorders>
              <w:top w:val="single" w:sz="4" w:space="0" w:color="auto"/>
              <w:left w:val="single" w:sz="4" w:space="0" w:color="auto"/>
              <w:bottom w:val="single" w:sz="4" w:space="0" w:color="auto"/>
              <w:right w:val="single" w:sz="4" w:space="0" w:color="auto"/>
            </w:tcBorders>
          </w:tcPr>
          <w:p w14:paraId="1385F646" w14:textId="49E30015" w:rsidR="003D4C14" w:rsidRPr="0057384B" w:rsidRDefault="003D4C14" w:rsidP="00006917">
            <w:pPr>
              <w:spacing w:before="120" w:after="120"/>
              <w:jc w:val="both"/>
              <w:rPr>
                <w:rFonts w:ascii="Arial" w:hAnsi="Arial" w:cs="Arial"/>
                <w:sz w:val="22"/>
                <w:szCs w:val="22"/>
              </w:rPr>
            </w:pPr>
            <w:r w:rsidRPr="0057384B">
              <w:rPr>
                <w:rFonts w:ascii="Arial" w:hAnsi="Arial" w:cs="Arial"/>
                <w:sz w:val="22"/>
                <w:szCs w:val="22"/>
              </w:rPr>
              <w:t>Statybinių šiukšlių išvežimas</w:t>
            </w:r>
          </w:p>
        </w:tc>
        <w:tc>
          <w:tcPr>
            <w:tcW w:w="1276" w:type="dxa"/>
            <w:tcBorders>
              <w:top w:val="single" w:sz="4" w:space="0" w:color="auto"/>
              <w:left w:val="single" w:sz="4" w:space="0" w:color="auto"/>
              <w:bottom w:val="single" w:sz="4" w:space="0" w:color="auto"/>
              <w:right w:val="single" w:sz="4" w:space="0" w:color="auto"/>
            </w:tcBorders>
            <w:vAlign w:val="center"/>
          </w:tcPr>
          <w:p w14:paraId="1545A47D" w14:textId="5DDBF413" w:rsidR="003D4C14" w:rsidRPr="0057384B" w:rsidRDefault="003D4C14" w:rsidP="00006917">
            <w:pPr>
              <w:spacing w:before="120" w:after="120"/>
              <w:jc w:val="both"/>
              <w:rPr>
                <w:rFonts w:ascii="Arial" w:hAnsi="Arial" w:cs="Arial"/>
                <w:sz w:val="22"/>
                <w:szCs w:val="22"/>
              </w:rPr>
            </w:pPr>
            <w:r w:rsidRPr="0057384B">
              <w:rPr>
                <w:rFonts w:ascii="Arial" w:hAnsi="Arial" w:cs="Arial"/>
                <w:sz w:val="22"/>
                <w:szCs w:val="22"/>
              </w:rPr>
              <w:t xml:space="preserve"> 8,6 tonų</w:t>
            </w:r>
          </w:p>
        </w:tc>
        <w:tc>
          <w:tcPr>
            <w:tcW w:w="3402" w:type="dxa"/>
            <w:tcBorders>
              <w:top w:val="single" w:sz="4" w:space="0" w:color="auto"/>
              <w:left w:val="single" w:sz="4" w:space="0" w:color="auto"/>
              <w:bottom w:val="single" w:sz="4" w:space="0" w:color="auto"/>
              <w:right w:val="single" w:sz="4" w:space="0" w:color="auto"/>
            </w:tcBorders>
          </w:tcPr>
          <w:p w14:paraId="2BC406B5" w14:textId="22CE2F99" w:rsidR="003D4C14" w:rsidRPr="0057384B" w:rsidRDefault="003D4C14" w:rsidP="00006917">
            <w:pPr>
              <w:jc w:val="both"/>
              <w:rPr>
                <w:rFonts w:ascii="Arial" w:hAnsi="Arial" w:cs="Arial"/>
                <w:sz w:val="22"/>
                <w:szCs w:val="22"/>
              </w:rPr>
            </w:pPr>
            <w:r w:rsidRPr="0057384B">
              <w:rPr>
                <w:rFonts w:ascii="Arial" w:hAnsi="Arial" w:cs="Arial"/>
                <w:sz w:val="22"/>
                <w:szCs w:val="22"/>
              </w:rPr>
              <w:t xml:space="preserve">Po statybos darbų likusios atliekos turi būti išrūšiuotos ir utilizuotos kaip tai numatyta </w:t>
            </w:r>
            <w:r w:rsidR="00FB11DD">
              <w:rPr>
                <w:rFonts w:ascii="Arial" w:hAnsi="Arial" w:cs="Arial"/>
                <w:sz w:val="22"/>
                <w:szCs w:val="22"/>
              </w:rPr>
              <w:t>Lietuvos Respublikos</w:t>
            </w:r>
            <w:r w:rsidR="00FB11DD" w:rsidRPr="0057384B">
              <w:rPr>
                <w:rFonts w:ascii="Arial" w:hAnsi="Arial" w:cs="Arial"/>
                <w:sz w:val="22"/>
                <w:szCs w:val="22"/>
              </w:rPr>
              <w:t xml:space="preserve"> </w:t>
            </w:r>
            <w:r w:rsidR="00FB11DD">
              <w:rPr>
                <w:rFonts w:ascii="Arial" w:hAnsi="Arial" w:cs="Arial"/>
                <w:sz w:val="22"/>
                <w:szCs w:val="22"/>
              </w:rPr>
              <w:t>a</w:t>
            </w:r>
            <w:r w:rsidRPr="0057384B">
              <w:rPr>
                <w:rFonts w:ascii="Arial" w:hAnsi="Arial" w:cs="Arial"/>
                <w:sz w:val="22"/>
                <w:szCs w:val="22"/>
              </w:rPr>
              <w:t xml:space="preserve">plinkos ministro įsakyme Nr. 217  dėl </w:t>
            </w:r>
            <w:r w:rsidRPr="0057384B">
              <w:rPr>
                <w:rFonts w:ascii="Arial" w:hAnsi="Arial" w:cs="Arial"/>
                <w:sz w:val="22"/>
                <w:szCs w:val="22"/>
              </w:rPr>
              <w:lastRenderedPageBreak/>
              <w:t>Atliekų tvarkymo taisyklėlių patvirtinimo.</w:t>
            </w:r>
          </w:p>
        </w:tc>
      </w:tr>
      <w:tr w:rsidR="003D4C14" w:rsidRPr="0057384B" w14:paraId="04C1A88D" w14:textId="77777777" w:rsidTr="00AC6266">
        <w:trPr>
          <w:trHeight w:val="525"/>
        </w:trPr>
        <w:tc>
          <w:tcPr>
            <w:tcW w:w="784" w:type="dxa"/>
            <w:tcBorders>
              <w:top w:val="single" w:sz="4" w:space="0" w:color="auto"/>
              <w:left w:val="single" w:sz="4" w:space="0" w:color="auto"/>
              <w:bottom w:val="single" w:sz="4" w:space="0" w:color="auto"/>
              <w:right w:val="single" w:sz="4" w:space="0" w:color="auto"/>
            </w:tcBorders>
          </w:tcPr>
          <w:p w14:paraId="26D1B97F" w14:textId="5B04CB6F" w:rsidR="003D4C14" w:rsidRPr="0057384B" w:rsidRDefault="00A55531" w:rsidP="00006917">
            <w:pPr>
              <w:spacing w:before="120" w:after="120"/>
              <w:jc w:val="both"/>
              <w:rPr>
                <w:rFonts w:ascii="Arial" w:hAnsi="Arial" w:cs="Arial"/>
                <w:sz w:val="22"/>
                <w:szCs w:val="22"/>
              </w:rPr>
            </w:pPr>
            <w:r>
              <w:rPr>
                <w:rFonts w:ascii="Arial" w:hAnsi="Arial" w:cs="Arial"/>
                <w:sz w:val="22"/>
                <w:szCs w:val="22"/>
              </w:rPr>
              <w:lastRenderedPageBreak/>
              <w:t>7</w:t>
            </w:r>
            <w:r w:rsidR="003D4C14" w:rsidRPr="0057384B">
              <w:rPr>
                <w:rFonts w:ascii="Arial" w:hAnsi="Arial" w:cs="Arial"/>
                <w:sz w:val="22"/>
                <w:szCs w:val="22"/>
              </w:rPr>
              <w:t>.30</w:t>
            </w:r>
          </w:p>
        </w:tc>
        <w:tc>
          <w:tcPr>
            <w:tcW w:w="3747" w:type="dxa"/>
            <w:gridSpan w:val="2"/>
            <w:tcBorders>
              <w:top w:val="single" w:sz="4" w:space="0" w:color="auto"/>
              <w:left w:val="single" w:sz="4" w:space="0" w:color="auto"/>
              <w:bottom w:val="single" w:sz="4" w:space="0" w:color="auto"/>
              <w:right w:val="single" w:sz="4" w:space="0" w:color="auto"/>
            </w:tcBorders>
          </w:tcPr>
          <w:p w14:paraId="56C6030B" w14:textId="07FB82F5" w:rsidR="003D4C14" w:rsidRPr="0057384B" w:rsidRDefault="003D4C14" w:rsidP="00006917">
            <w:pPr>
              <w:spacing w:before="120" w:after="120"/>
              <w:jc w:val="both"/>
              <w:rPr>
                <w:rFonts w:ascii="Arial" w:hAnsi="Arial" w:cs="Arial"/>
                <w:sz w:val="22"/>
                <w:szCs w:val="22"/>
              </w:rPr>
            </w:pPr>
            <w:r w:rsidRPr="0057384B">
              <w:rPr>
                <w:rFonts w:ascii="Arial" w:hAnsi="Arial" w:cs="Arial"/>
                <w:sz w:val="22"/>
                <w:szCs w:val="22"/>
              </w:rPr>
              <w:t xml:space="preserve">Patalpų valymas </w:t>
            </w:r>
          </w:p>
        </w:tc>
        <w:tc>
          <w:tcPr>
            <w:tcW w:w="1276" w:type="dxa"/>
            <w:tcBorders>
              <w:top w:val="single" w:sz="4" w:space="0" w:color="auto"/>
              <w:left w:val="single" w:sz="4" w:space="0" w:color="auto"/>
              <w:bottom w:val="single" w:sz="4" w:space="0" w:color="auto"/>
              <w:right w:val="single" w:sz="4" w:space="0" w:color="auto"/>
            </w:tcBorders>
            <w:vAlign w:val="center"/>
          </w:tcPr>
          <w:p w14:paraId="056FA8E6" w14:textId="199398AF" w:rsidR="003D4C14" w:rsidRPr="0057384B" w:rsidRDefault="003D4C14" w:rsidP="00006917">
            <w:pPr>
              <w:spacing w:before="120" w:after="120"/>
              <w:jc w:val="both"/>
              <w:rPr>
                <w:rFonts w:ascii="Arial" w:hAnsi="Arial" w:cs="Arial"/>
                <w:sz w:val="22"/>
                <w:szCs w:val="22"/>
              </w:rPr>
            </w:pPr>
            <w:r w:rsidRPr="0057384B">
              <w:rPr>
                <w:rFonts w:ascii="Arial" w:hAnsi="Arial" w:cs="Arial"/>
                <w:sz w:val="22"/>
                <w:szCs w:val="22"/>
              </w:rPr>
              <w:t>500 m2</w:t>
            </w:r>
          </w:p>
        </w:tc>
        <w:tc>
          <w:tcPr>
            <w:tcW w:w="3402" w:type="dxa"/>
            <w:tcBorders>
              <w:top w:val="single" w:sz="4" w:space="0" w:color="auto"/>
              <w:left w:val="single" w:sz="4" w:space="0" w:color="auto"/>
              <w:bottom w:val="single" w:sz="4" w:space="0" w:color="auto"/>
              <w:right w:val="single" w:sz="4" w:space="0" w:color="auto"/>
            </w:tcBorders>
          </w:tcPr>
          <w:p w14:paraId="27AF2240" w14:textId="4D770D8A" w:rsidR="003D4C14" w:rsidRPr="0057384B" w:rsidRDefault="003D4C14" w:rsidP="00006917">
            <w:pPr>
              <w:jc w:val="both"/>
              <w:rPr>
                <w:rFonts w:ascii="Arial" w:hAnsi="Arial" w:cs="Arial"/>
                <w:sz w:val="22"/>
                <w:szCs w:val="22"/>
              </w:rPr>
            </w:pPr>
            <w:r w:rsidRPr="0057384B">
              <w:rPr>
                <w:rFonts w:ascii="Arial" w:hAnsi="Arial" w:cs="Arial"/>
                <w:sz w:val="22"/>
                <w:szCs w:val="22"/>
              </w:rPr>
              <w:t>Visos patalpos</w:t>
            </w:r>
            <w:r w:rsidR="005E1397">
              <w:rPr>
                <w:rFonts w:ascii="Arial" w:hAnsi="Arial" w:cs="Arial"/>
                <w:sz w:val="22"/>
                <w:szCs w:val="22"/>
              </w:rPr>
              <w:t>,</w:t>
            </w:r>
            <w:r w:rsidRPr="0057384B">
              <w:rPr>
                <w:rFonts w:ascii="Arial" w:hAnsi="Arial" w:cs="Arial"/>
                <w:sz w:val="22"/>
                <w:szCs w:val="22"/>
              </w:rPr>
              <w:t xml:space="preserve"> kuriose bus vykdomi darbai</w:t>
            </w:r>
            <w:r w:rsidR="005E1397">
              <w:rPr>
                <w:rFonts w:ascii="Arial" w:hAnsi="Arial" w:cs="Arial"/>
                <w:sz w:val="22"/>
                <w:szCs w:val="22"/>
              </w:rPr>
              <w:t>,</w:t>
            </w:r>
            <w:r w:rsidRPr="0057384B">
              <w:rPr>
                <w:rFonts w:ascii="Arial" w:hAnsi="Arial" w:cs="Arial"/>
                <w:sz w:val="22"/>
                <w:szCs w:val="22"/>
              </w:rPr>
              <w:t xml:space="preserve"> po </w:t>
            </w:r>
            <w:r w:rsidR="005E1397">
              <w:rPr>
                <w:rFonts w:ascii="Arial" w:hAnsi="Arial" w:cs="Arial"/>
                <w:sz w:val="22"/>
                <w:szCs w:val="22"/>
              </w:rPr>
              <w:t>darbų</w:t>
            </w:r>
            <w:r w:rsidR="005E1397" w:rsidRPr="0057384B">
              <w:rPr>
                <w:rFonts w:ascii="Arial" w:hAnsi="Arial" w:cs="Arial"/>
                <w:sz w:val="22"/>
                <w:szCs w:val="22"/>
              </w:rPr>
              <w:t xml:space="preserve"> </w:t>
            </w:r>
            <w:r w:rsidRPr="0057384B">
              <w:rPr>
                <w:rFonts w:ascii="Arial" w:hAnsi="Arial" w:cs="Arial"/>
                <w:sz w:val="22"/>
                <w:szCs w:val="22"/>
              </w:rPr>
              <w:t xml:space="preserve">atlikimo turi būti pilnai išvalytos ir perduotos </w:t>
            </w:r>
            <w:r w:rsidR="005E1397">
              <w:rPr>
                <w:rFonts w:ascii="Arial" w:hAnsi="Arial" w:cs="Arial"/>
                <w:sz w:val="22"/>
                <w:szCs w:val="22"/>
              </w:rPr>
              <w:t>U</w:t>
            </w:r>
            <w:r w:rsidR="005E1397" w:rsidRPr="0057384B">
              <w:rPr>
                <w:rFonts w:ascii="Arial" w:hAnsi="Arial" w:cs="Arial"/>
                <w:sz w:val="22"/>
                <w:szCs w:val="22"/>
              </w:rPr>
              <w:t>žsakovui</w:t>
            </w:r>
            <w:r w:rsidRPr="0057384B">
              <w:rPr>
                <w:rFonts w:ascii="Arial" w:hAnsi="Arial" w:cs="Arial"/>
                <w:sz w:val="22"/>
                <w:szCs w:val="22"/>
              </w:rPr>
              <w:t>.</w:t>
            </w:r>
          </w:p>
        </w:tc>
      </w:tr>
      <w:tr w:rsidR="003D4C14" w:rsidRPr="0057384B" w14:paraId="4B91AD55" w14:textId="77777777" w:rsidTr="00AC6266">
        <w:trPr>
          <w:trHeight w:val="70"/>
        </w:trPr>
        <w:tc>
          <w:tcPr>
            <w:tcW w:w="9209" w:type="dxa"/>
            <w:gridSpan w:val="5"/>
            <w:tcBorders>
              <w:top w:val="single" w:sz="4" w:space="0" w:color="auto"/>
              <w:left w:val="single" w:sz="4" w:space="0" w:color="auto"/>
              <w:bottom w:val="single" w:sz="4" w:space="0" w:color="auto"/>
              <w:right w:val="single" w:sz="4" w:space="0" w:color="auto"/>
            </w:tcBorders>
          </w:tcPr>
          <w:p w14:paraId="363FE06E" w14:textId="77777777" w:rsidR="003D4C14" w:rsidRPr="0057384B" w:rsidRDefault="003D4C14" w:rsidP="00006917">
            <w:pPr>
              <w:spacing w:before="120" w:after="120"/>
              <w:ind w:left="360"/>
              <w:jc w:val="both"/>
              <w:rPr>
                <w:rFonts w:ascii="Arial" w:hAnsi="Arial" w:cs="Arial"/>
                <w:b/>
                <w:sz w:val="22"/>
                <w:szCs w:val="22"/>
              </w:rPr>
            </w:pPr>
            <w:r w:rsidRPr="0057384B">
              <w:rPr>
                <w:rFonts w:ascii="Arial" w:hAnsi="Arial" w:cs="Arial"/>
                <w:b/>
                <w:sz w:val="22"/>
                <w:szCs w:val="22"/>
              </w:rPr>
              <w:t xml:space="preserve">III. Reikalavimai statybos darbams </w:t>
            </w:r>
          </w:p>
        </w:tc>
      </w:tr>
      <w:tr w:rsidR="003D4C14" w:rsidRPr="0057384B" w14:paraId="3A0D65FE" w14:textId="77777777" w:rsidTr="00AC6266">
        <w:trPr>
          <w:trHeight w:val="422"/>
        </w:trPr>
        <w:tc>
          <w:tcPr>
            <w:tcW w:w="784" w:type="dxa"/>
            <w:tcBorders>
              <w:top w:val="single" w:sz="4" w:space="0" w:color="auto"/>
              <w:left w:val="single" w:sz="4" w:space="0" w:color="auto"/>
              <w:bottom w:val="single" w:sz="4" w:space="0" w:color="auto"/>
              <w:right w:val="single" w:sz="4" w:space="0" w:color="auto"/>
            </w:tcBorders>
            <w:hideMark/>
          </w:tcPr>
          <w:p w14:paraId="2EB379C2" w14:textId="6B4F3727" w:rsidR="003D4C14" w:rsidRPr="0057384B" w:rsidRDefault="00A55531" w:rsidP="00006917">
            <w:pPr>
              <w:spacing w:before="120" w:after="120"/>
              <w:jc w:val="both"/>
              <w:rPr>
                <w:rFonts w:ascii="Arial" w:hAnsi="Arial" w:cs="Arial"/>
                <w:sz w:val="22"/>
                <w:szCs w:val="22"/>
              </w:rPr>
            </w:pPr>
            <w:r>
              <w:rPr>
                <w:rFonts w:ascii="Arial" w:hAnsi="Arial" w:cs="Arial"/>
                <w:sz w:val="22"/>
                <w:szCs w:val="22"/>
              </w:rPr>
              <w:t>8</w:t>
            </w:r>
            <w:r w:rsidR="003D4C14" w:rsidRPr="0057384B">
              <w:rPr>
                <w:rFonts w:ascii="Arial" w:hAnsi="Arial" w:cs="Arial"/>
                <w:sz w:val="22"/>
                <w:szCs w:val="22"/>
              </w:rPr>
              <w:t>.</w:t>
            </w:r>
          </w:p>
        </w:tc>
        <w:tc>
          <w:tcPr>
            <w:tcW w:w="1693" w:type="dxa"/>
            <w:tcBorders>
              <w:top w:val="single" w:sz="4" w:space="0" w:color="auto"/>
              <w:left w:val="single" w:sz="4" w:space="0" w:color="auto"/>
              <w:bottom w:val="single" w:sz="4" w:space="0" w:color="auto"/>
              <w:right w:val="single" w:sz="4" w:space="0" w:color="auto"/>
            </w:tcBorders>
          </w:tcPr>
          <w:p w14:paraId="3652E630" w14:textId="02C535C8" w:rsidR="003D4C14" w:rsidRPr="0057384B" w:rsidRDefault="003D4C14" w:rsidP="00006917">
            <w:pPr>
              <w:spacing w:before="120" w:after="120"/>
              <w:jc w:val="both"/>
              <w:rPr>
                <w:rFonts w:ascii="Arial" w:hAnsi="Arial" w:cs="Arial"/>
                <w:sz w:val="22"/>
                <w:szCs w:val="22"/>
              </w:rPr>
            </w:pPr>
            <w:r w:rsidRPr="0057384B">
              <w:rPr>
                <w:rFonts w:ascii="Arial" w:hAnsi="Arial" w:cs="Arial"/>
                <w:sz w:val="22"/>
                <w:szCs w:val="22"/>
              </w:rPr>
              <w:t>Teisės aktai</w:t>
            </w:r>
            <w:r w:rsidR="00AD63B2">
              <w:rPr>
                <w:rFonts w:ascii="Arial" w:hAnsi="Arial" w:cs="Arial"/>
                <w:sz w:val="22"/>
                <w:szCs w:val="22"/>
              </w:rPr>
              <w:t>,</w:t>
            </w:r>
            <w:r w:rsidRPr="0057384B">
              <w:rPr>
                <w:rFonts w:ascii="Arial" w:hAnsi="Arial" w:cs="Arial"/>
                <w:sz w:val="22"/>
                <w:szCs w:val="22"/>
              </w:rPr>
              <w:t xml:space="preserve"> kuriais privalo vadovautis darbus atliekantis </w:t>
            </w:r>
            <w:r w:rsidR="00501873">
              <w:rPr>
                <w:rFonts w:ascii="Arial" w:hAnsi="Arial" w:cs="Arial"/>
                <w:sz w:val="22"/>
                <w:szCs w:val="22"/>
              </w:rPr>
              <w:t>R</w:t>
            </w:r>
            <w:r w:rsidRPr="0057384B">
              <w:rPr>
                <w:rFonts w:ascii="Arial" w:hAnsi="Arial" w:cs="Arial"/>
                <w:sz w:val="22"/>
                <w:szCs w:val="22"/>
              </w:rPr>
              <w:t xml:space="preserve">angovas </w:t>
            </w:r>
            <w:r w:rsidR="00A1131D">
              <w:rPr>
                <w:rFonts w:ascii="Arial" w:hAnsi="Arial" w:cs="Arial"/>
                <w:sz w:val="22"/>
                <w:szCs w:val="22"/>
              </w:rPr>
              <w:t>(aktualios redakcijos)</w:t>
            </w:r>
          </w:p>
        </w:tc>
        <w:tc>
          <w:tcPr>
            <w:tcW w:w="6732" w:type="dxa"/>
            <w:gridSpan w:val="3"/>
            <w:tcBorders>
              <w:top w:val="single" w:sz="4" w:space="0" w:color="auto"/>
              <w:left w:val="single" w:sz="4" w:space="0" w:color="auto"/>
              <w:bottom w:val="single" w:sz="4" w:space="0" w:color="auto"/>
              <w:right w:val="single" w:sz="4" w:space="0" w:color="auto"/>
            </w:tcBorders>
          </w:tcPr>
          <w:p w14:paraId="255589B2" w14:textId="62ACDDC5" w:rsidR="003D4C14" w:rsidRPr="0057384B" w:rsidRDefault="003D4C14" w:rsidP="00006917">
            <w:pPr>
              <w:widowControl/>
              <w:numPr>
                <w:ilvl w:val="0"/>
                <w:numId w:val="8"/>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 xml:space="preserve">Lietuvos Respublikos </w:t>
            </w:r>
            <w:r w:rsidR="00A1131D">
              <w:rPr>
                <w:rFonts w:ascii="Arial" w:eastAsiaTheme="minorHAnsi" w:hAnsi="Arial" w:cs="Arial"/>
                <w:noProof/>
                <w:kern w:val="0"/>
                <w:sz w:val="22"/>
                <w:szCs w:val="22"/>
                <w:lang w:eastAsia="en-US"/>
              </w:rPr>
              <w:t>s</w:t>
            </w:r>
            <w:r w:rsidR="00A1131D" w:rsidRPr="0057384B">
              <w:rPr>
                <w:rFonts w:ascii="Arial" w:eastAsiaTheme="minorHAnsi" w:hAnsi="Arial" w:cs="Arial"/>
                <w:noProof/>
                <w:kern w:val="0"/>
                <w:sz w:val="22"/>
                <w:szCs w:val="22"/>
                <w:lang w:eastAsia="en-US"/>
              </w:rPr>
              <w:t xml:space="preserve">tatybos </w:t>
            </w:r>
            <w:r w:rsidRPr="0057384B">
              <w:rPr>
                <w:rFonts w:ascii="Arial" w:eastAsiaTheme="minorHAnsi" w:hAnsi="Arial" w:cs="Arial"/>
                <w:noProof/>
                <w:kern w:val="0"/>
                <w:sz w:val="22"/>
                <w:szCs w:val="22"/>
                <w:lang w:eastAsia="en-US"/>
              </w:rPr>
              <w:t>įstatymas</w:t>
            </w:r>
            <w:r w:rsidR="00A1131D">
              <w:rPr>
                <w:rFonts w:ascii="Arial" w:eastAsiaTheme="minorHAnsi" w:hAnsi="Arial" w:cs="Arial"/>
                <w:noProof/>
                <w:kern w:val="0"/>
                <w:sz w:val="22"/>
                <w:szCs w:val="22"/>
                <w:lang w:eastAsia="en-US"/>
              </w:rPr>
              <w:t>;</w:t>
            </w:r>
          </w:p>
          <w:p w14:paraId="5D90255D" w14:textId="47C0C07C" w:rsidR="003D4C14" w:rsidRPr="0057384B" w:rsidRDefault="003D4C14" w:rsidP="00006917">
            <w:pPr>
              <w:widowControl/>
              <w:numPr>
                <w:ilvl w:val="0"/>
                <w:numId w:val="8"/>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Lietuvos Respublikos aplinkos apsaugos įstatymas</w:t>
            </w:r>
            <w:r w:rsidR="00A1131D">
              <w:rPr>
                <w:rFonts w:ascii="Arial" w:eastAsiaTheme="minorHAnsi" w:hAnsi="Arial" w:cs="Arial"/>
                <w:noProof/>
                <w:kern w:val="0"/>
                <w:sz w:val="22"/>
                <w:szCs w:val="22"/>
                <w:lang w:eastAsia="en-US"/>
              </w:rPr>
              <w:t>;</w:t>
            </w:r>
          </w:p>
          <w:p w14:paraId="7DF6475C" w14:textId="48A538A0" w:rsidR="003D4C14" w:rsidRPr="0057384B" w:rsidRDefault="003D4C14" w:rsidP="00006917">
            <w:pPr>
              <w:widowControl/>
              <w:numPr>
                <w:ilvl w:val="0"/>
                <w:numId w:val="8"/>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Lietuvos Repsublikos teritorijų planavimo įstatymas</w:t>
            </w:r>
            <w:r w:rsidR="00A1131D">
              <w:rPr>
                <w:rFonts w:ascii="Arial" w:eastAsiaTheme="minorHAnsi" w:hAnsi="Arial" w:cs="Arial"/>
                <w:noProof/>
                <w:kern w:val="0"/>
                <w:sz w:val="22"/>
                <w:szCs w:val="22"/>
                <w:lang w:eastAsia="en-US"/>
              </w:rPr>
              <w:t>;</w:t>
            </w:r>
          </w:p>
          <w:p w14:paraId="6C1C87CF" w14:textId="057A3B54" w:rsidR="003D4C14" w:rsidRPr="0057384B" w:rsidRDefault="003D4C14" w:rsidP="00006917">
            <w:pPr>
              <w:widowControl/>
              <w:numPr>
                <w:ilvl w:val="0"/>
                <w:numId w:val="8"/>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1.01.02:2016  „Normatyviniai statybos techniniai dokumentai“</w:t>
            </w:r>
            <w:r w:rsidR="00A1131D">
              <w:rPr>
                <w:rFonts w:ascii="Arial" w:eastAsiaTheme="minorHAnsi" w:hAnsi="Arial" w:cs="Arial"/>
                <w:noProof/>
                <w:kern w:val="0"/>
                <w:sz w:val="22"/>
                <w:szCs w:val="22"/>
                <w:lang w:eastAsia="en-US"/>
              </w:rPr>
              <w:t>;</w:t>
            </w:r>
          </w:p>
          <w:p w14:paraId="1D9305EA" w14:textId="3D42B9E4"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1.01.04:2015</w:t>
            </w:r>
            <w:r w:rsidR="00A1131D">
              <w:rPr>
                <w:rFonts w:ascii="Arial" w:eastAsiaTheme="minorHAnsi" w:hAnsi="Arial" w:cs="Arial"/>
                <w:noProof/>
                <w:kern w:val="0"/>
                <w:sz w:val="22"/>
                <w:szCs w:val="22"/>
                <w:lang w:eastAsia="en-US"/>
              </w:rPr>
              <w:t xml:space="preserve"> </w:t>
            </w:r>
            <w:r w:rsidRPr="0057384B">
              <w:rPr>
                <w:rFonts w:ascii="Arial" w:eastAsiaTheme="minorHAnsi" w:hAnsi="Arial" w:cs="Arial"/>
                <w:noProof/>
                <w:kern w:val="0"/>
                <w:sz w:val="22"/>
                <w:szCs w:val="22"/>
                <w:lang w:eastAsia="en-US"/>
              </w:rPr>
              <w:t>„Statybos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w:t>
            </w:r>
          </w:p>
          <w:p w14:paraId="2C56A346" w14:textId="43E23865"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1.01.08:2002</w:t>
            </w:r>
            <w:r w:rsidR="00A1131D">
              <w:rPr>
                <w:rFonts w:ascii="Arial" w:eastAsiaTheme="minorHAnsi" w:hAnsi="Arial" w:cs="Arial"/>
                <w:noProof/>
                <w:kern w:val="0"/>
                <w:sz w:val="22"/>
                <w:szCs w:val="22"/>
                <w:lang w:eastAsia="en-US"/>
              </w:rPr>
              <w:t xml:space="preserve"> </w:t>
            </w:r>
            <w:r w:rsidRPr="0057384B">
              <w:rPr>
                <w:rFonts w:ascii="Arial" w:eastAsiaTheme="minorHAnsi" w:hAnsi="Arial" w:cs="Arial"/>
                <w:noProof/>
                <w:kern w:val="0"/>
                <w:sz w:val="22"/>
                <w:szCs w:val="22"/>
                <w:lang w:eastAsia="en-US"/>
              </w:rPr>
              <w:t>„Statinio statybos rūšys“;</w:t>
            </w:r>
          </w:p>
          <w:p w14:paraId="12C26FED" w14:textId="77777777"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1.04.04:2017 „Statinio projektavimas, projekto ekspertizė“;</w:t>
            </w:r>
          </w:p>
          <w:p w14:paraId="484C931D" w14:textId="589A48FE"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1.05.01:2017 „Statybą leidžiantys dokumentai. Statybos užbaigimas. Statybos sustabdymas. Savavališkos statybos padarinių šalinimas. Statybos pagal neteisėtai išduotą statybą leidžiantį dokumentą padarinių šalinimas“</w:t>
            </w:r>
            <w:r w:rsidR="00A1131D">
              <w:rPr>
                <w:rFonts w:ascii="Arial" w:eastAsiaTheme="minorHAnsi" w:hAnsi="Arial" w:cs="Arial"/>
                <w:noProof/>
                <w:kern w:val="0"/>
                <w:sz w:val="22"/>
                <w:szCs w:val="22"/>
                <w:lang w:eastAsia="en-US"/>
              </w:rPr>
              <w:t>;</w:t>
            </w:r>
          </w:p>
          <w:p w14:paraId="3CB4AC55" w14:textId="31EF0AFF"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1.06.01:2016 „Statybos darbai. Statinio statybos priežiūra“</w:t>
            </w:r>
            <w:r w:rsidR="00A1131D">
              <w:rPr>
                <w:rFonts w:ascii="Arial" w:eastAsiaTheme="minorHAnsi" w:hAnsi="Arial" w:cs="Arial"/>
                <w:noProof/>
                <w:kern w:val="0"/>
                <w:sz w:val="22"/>
                <w:szCs w:val="22"/>
                <w:lang w:eastAsia="en-US"/>
              </w:rPr>
              <w:t>;</w:t>
            </w:r>
          </w:p>
          <w:p w14:paraId="7A4408D3" w14:textId="3A85A07E"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techninių reikalavimų reglamentas STR 2.01.01(2):1999 „Esminiai statinio reikalavimai. Gaisrinė sauga“</w:t>
            </w:r>
            <w:r w:rsidR="00A1131D">
              <w:rPr>
                <w:rFonts w:ascii="Arial" w:eastAsiaTheme="minorHAnsi" w:hAnsi="Arial" w:cs="Arial"/>
                <w:noProof/>
                <w:kern w:val="0"/>
                <w:sz w:val="22"/>
                <w:szCs w:val="22"/>
                <w:lang w:eastAsia="en-US"/>
              </w:rPr>
              <w:t>;</w:t>
            </w:r>
          </w:p>
          <w:p w14:paraId="1F137F97" w14:textId="336AE308"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2.01.01(3):1999  „Esminiai statinio reikalavimai. Higiena, sveikata, aplinkos apsauga“</w:t>
            </w:r>
            <w:r w:rsidR="00A1131D">
              <w:rPr>
                <w:rFonts w:ascii="Arial" w:eastAsiaTheme="minorHAnsi" w:hAnsi="Arial" w:cs="Arial"/>
                <w:noProof/>
                <w:kern w:val="0"/>
                <w:sz w:val="22"/>
                <w:szCs w:val="22"/>
                <w:lang w:eastAsia="en-US"/>
              </w:rPr>
              <w:t>;</w:t>
            </w:r>
          </w:p>
          <w:p w14:paraId="4A127DED" w14:textId="26947AE8"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2.02.02:2004 „Visuomeninės paskirties statiniai“</w:t>
            </w:r>
            <w:r w:rsidR="00A1131D">
              <w:rPr>
                <w:rFonts w:ascii="Arial" w:eastAsiaTheme="minorHAnsi" w:hAnsi="Arial" w:cs="Arial"/>
                <w:noProof/>
                <w:kern w:val="0"/>
                <w:sz w:val="22"/>
                <w:szCs w:val="22"/>
                <w:lang w:eastAsia="en-US"/>
              </w:rPr>
              <w:t>;</w:t>
            </w:r>
          </w:p>
          <w:p w14:paraId="54D0EBE8" w14:textId="1CC4BD8A"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Statybos techninis reglamentas STR 2.09.02:2005</w:t>
            </w:r>
            <w:r w:rsidR="00EB5F21">
              <w:rPr>
                <w:rFonts w:ascii="Arial" w:eastAsiaTheme="minorHAnsi" w:hAnsi="Arial" w:cs="Arial"/>
                <w:noProof/>
                <w:kern w:val="0"/>
                <w:sz w:val="22"/>
                <w:szCs w:val="22"/>
                <w:lang w:eastAsia="en-US"/>
              </w:rPr>
              <w:t xml:space="preserve"> </w:t>
            </w:r>
            <w:r w:rsidRPr="0057384B">
              <w:rPr>
                <w:rFonts w:ascii="Arial" w:eastAsiaTheme="minorHAnsi" w:hAnsi="Arial" w:cs="Arial"/>
                <w:noProof/>
                <w:kern w:val="0"/>
                <w:sz w:val="22"/>
                <w:szCs w:val="22"/>
                <w:lang w:eastAsia="en-US"/>
              </w:rPr>
              <w:t>„Šildymas, vėdinimas ir oro kondicionavimas“</w:t>
            </w:r>
            <w:r w:rsidR="00EB5F21">
              <w:rPr>
                <w:rFonts w:ascii="Arial" w:eastAsiaTheme="minorHAnsi" w:hAnsi="Arial" w:cs="Arial"/>
                <w:noProof/>
                <w:kern w:val="0"/>
                <w:sz w:val="22"/>
                <w:szCs w:val="22"/>
                <w:lang w:eastAsia="en-US"/>
              </w:rPr>
              <w:t>;</w:t>
            </w:r>
          </w:p>
          <w:p w14:paraId="4275BE2C" w14:textId="6DF717F1" w:rsidR="003D4C14" w:rsidRPr="0057384B" w:rsidRDefault="003D4C14" w:rsidP="00006917">
            <w:pPr>
              <w:widowControl/>
              <w:numPr>
                <w:ilvl w:val="0"/>
                <w:numId w:val="9"/>
              </w:numPr>
              <w:shd w:val="clear" w:color="auto" w:fill="FFFFFF"/>
              <w:tabs>
                <w:tab w:val="left" w:pos="567"/>
              </w:tabs>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hAnsi="Arial" w:cs="Arial"/>
                <w:sz w:val="22"/>
                <w:szCs w:val="22"/>
              </w:rPr>
              <w:t>Kiti pirkimo objektui taikytini Lietuvos Respublikos įstatymai, kiti teisės aktai, reglamentuojantys statybos darbus.</w:t>
            </w:r>
          </w:p>
        </w:tc>
      </w:tr>
      <w:tr w:rsidR="003D4C14" w:rsidRPr="0057384B" w14:paraId="6F8232F6" w14:textId="77777777" w:rsidTr="00AC6266">
        <w:trPr>
          <w:trHeight w:val="369"/>
        </w:trPr>
        <w:tc>
          <w:tcPr>
            <w:tcW w:w="784" w:type="dxa"/>
            <w:tcBorders>
              <w:top w:val="single" w:sz="4" w:space="0" w:color="auto"/>
              <w:left w:val="single" w:sz="4" w:space="0" w:color="auto"/>
              <w:bottom w:val="single" w:sz="4" w:space="0" w:color="auto"/>
              <w:right w:val="single" w:sz="4" w:space="0" w:color="auto"/>
            </w:tcBorders>
          </w:tcPr>
          <w:p w14:paraId="2F0E8A1B" w14:textId="42A821FD" w:rsidR="003D4C14" w:rsidRPr="0057384B" w:rsidRDefault="00A55531" w:rsidP="00006917">
            <w:pPr>
              <w:spacing w:before="120" w:after="120"/>
              <w:jc w:val="both"/>
              <w:rPr>
                <w:rFonts w:ascii="Arial" w:hAnsi="Arial" w:cs="Arial"/>
                <w:sz w:val="22"/>
                <w:szCs w:val="22"/>
              </w:rPr>
            </w:pPr>
            <w:r>
              <w:rPr>
                <w:rFonts w:ascii="Arial" w:hAnsi="Arial" w:cs="Arial"/>
                <w:sz w:val="22"/>
                <w:szCs w:val="22"/>
              </w:rPr>
              <w:t>9</w:t>
            </w:r>
            <w:r w:rsidR="003D4C14" w:rsidRPr="0057384B">
              <w:rPr>
                <w:rFonts w:ascii="Arial" w:hAnsi="Arial" w:cs="Arial"/>
                <w:sz w:val="22"/>
                <w:szCs w:val="22"/>
              </w:rPr>
              <w:t>.</w:t>
            </w:r>
          </w:p>
        </w:tc>
        <w:tc>
          <w:tcPr>
            <w:tcW w:w="1693" w:type="dxa"/>
            <w:tcBorders>
              <w:top w:val="single" w:sz="4" w:space="0" w:color="auto"/>
              <w:left w:val="single" w:sz="4" w:space="0" w:color="auto"/>
              <w:bottom w:val="single" w:sz="4" w:space="0" w:color="auto"/>
              <w:right w:val="single" w:sz="4" w:space="0" w:color="auto"/>
            </w:tcBorders>
          </w:tcPr>
          <w:p w14:paraId="5BD4F690" w14:textId="79E55C60" w:rsidR="003D4C14" w:rsidRPr="0057384B" w:rsidRDefault="003D4C14" w:rsidP="00006917">
            <w:pPr>
              <w:spacing w:before="120" w:after="120"/>
              <w:jc w:val="both"/>
              <w:rPr>
                <w:rFonts w:ascii="Arial" w:hAnsi="Arial" w:cs="Arial"/>
                <w:sz w:val="22"/>
                <w:szCs w:val="22"/>
              </w:rPr>
            </w:pPr>
            <w:r w:rsidRPr="0057384B">
              <w:rPr>
                <w:rFonts w:ascii="Arial" w:hAnsi="Arial" w:cs="Arial"/>
                <w:sz w:val="22"/>
                <w:szCs w:val="22"/>
              </w:rPr>
              <w:t>Specifiniai reikalavimai darbams</w:t>
            </w:r>
          </w:p>
        </w:tc>
        <w:tc>
          <w:tcPr>
            <w:tcW w:w="6732" w:type="dxa"/>
            <w:gridSpan w:val="3"/>
            <w:tcBorders>
              <w:top w:val="single" w:sz="4" w:space="0" w:color="auto"/>
              <w:left w:val="single" w:sz="4" w:space="0" w:color="auto"/>
              <w:bottom w:val="single" w:sz="4" w:space="0" w:color="auto"/>
              <w:right w:val="single" w:sz="4" w:space="0" w:color="auto"/>
            </w:tcBorders>
            <w:vAlign w:val="bottom"/>
          </w:tcPr>
          <w:p w14:paraId="318D6A8D" w14:textId="7F550FE8" w:rsidR="003D4C14" w:rsidRPr="0057384B" w:rsidRDefault="007D0DBC" w:rsidP="00006917">
            <w:pPr>
              <w:widowControl/>
              <w:suppressAutoHyphens w:val="0"/>
              <w:spacing w:before="120" w:after="120" w:line="276" w:lineRule="auto"/>
              <w:contextualSpacing/>
              <w:jc w:val="both"/>
              <w:rPr>
                <w:rFonts w:ascii="Arial" w:eastAsiaTheme="minorHAnsi" w:hAnsi="Arial" w:cs="Arial"/>
                <w:noProof/>
                <w:kern w:val="0"/>
                <w:sz w:val="22"/>
                <w:szCs w:val="22"/>
                <w:lang w:eastAsia="en-US"/>
              </w:rPr>
            </w:pPr>
            <w:r>
              <w:rPr>
                <w:rFonts w:ascii="Arial" w:eastAsiaTheme="minorHAnsi" w:hAnsi="Arial" w:cs="Arial"/>
                <w:noProof/>
                <w:kern w:val="0"/>
                <w:sz w:val="22"/>
                <w:szCs w:val="22"/>
                <w:lang w:eastAsia="en-US"/>
              </w:rPr>
              <w:t>Rangovas turi pateikti</w:t>
            </w:r>
            <w:r w:rsidR="003D4C14" w:rsidRPr="0057384B">
              <w:rPr>
                <w:rFonts w:ascii="Arial" w:eastAsiaTheme="minorHAnsi" w:hAnsi="Arial" w:cs="Arial"/>
                <w:noProof/>
                <w:kern w:val="0"/>
                <w:sz w:val="22"/>
                <w:szCs w:val="22"/>
                <w:lang w:eastAsia="en-US"/>
              </w:rPr>
              <w:t xml:space="preserve"> eksploatacijos ir priežiūros </w:t>
            </w:r>
            <w:r w:rsidRPr="0057384B">
              <w:rPr>
                <w:rFonts w:ascii="Arial" w:eastAsiaTheme="minorHAnsi" w:hAnsi="Arial" w:cs="Arial"/>
                <w:noProof/>
                <w:kern w:val="0"/>
                <w:sz w:val="22"/>
                <w:szCs w:val="22"/>
                <w:lang w:eastAsia="en-US"/>
              </w:rPr>
              <w:t>instrukcij</w:t>
            </w:r>
            <w:r>
              <w:rPr>
                <w:rFonts w:ascii="Arial" w:eastAsiaTheme="minorHAnsi" w:hAnsi="Arial" w:cs="Arial"/>
                <w:noProof/>
                <w:kern w:val="0"/>
                <w:sz w:val="22"/>
                <w:szCs w:val="22"/>
                <w:lang w:eastAsia="en-US"/>
              </w:rPr>
              <w:t>a</w:t>
            </w:r>
            <w:r w:rsidRPr="0057384B">
              <w:rPr>
                <w:rFonts w:ascii="Arial" w:eastAsiaTheme="minorHAnsi" w:hAnsi="Arial" w:cs="Arial"/>
                <w:noProof/>
                <w:kern w:val="0"/>
                <w:sz w:val="22"/>
                <w:szCs w:val="22"/>
                <w:lang w:eastAsia="en-US"/>
              </w:rPr>
              <w:t xml:space="preserve">s </w:t>
            </w:r>
            <w:r w:rsidR="003D4C14" w:rsidRPr="0057384B">
              <w:rPr>
                <w:rFonts w:ascii="Arial" w:eastAsiaTheme="minorHAnsi" w:hAnsi="Arial" w:cs="Arial"/>
                <w:noProof/>
                <w:kern w:val="0"/>
                <w:sz w:val="22"/>
                <w:szCs w:val="22"/>
                <w:lang w:eastAsia="en-US"/>
              </w:rPr>
              <w:t>lietuvių kalba</w:t>
            </w:r>
            <w:r>
              <w:rPr>
                <w:rFonts w:ascii="Arial" w:eastAsiaTheme="minorHAnsi" w:hAnsi="Arial" w:cs="Arial"/>
                <w:noProof/>
                <w:kern w:val="0"/>
                <w:sz w:val="22"/>
                <w:szCs w:val="22"/>
                <w:lang w:eastAsia="en-US"/>
              </w:rPr>
              <w:t>, kurios</w:t>
            </w:r>
            <w:r w:rsidR="003D4C14" w:rsidRPr="0057384B">
              <w:rPr>
                <w:rFonts w:ascii="Arial" w:eastAsiaTheme="minorHAnsi" w:hAnsi="Arial" w:cs="Arial"/>
                <w:noProof/>
                <w:kern w:val="0"/>
                <w:sz w:val="22"/>
                <w:szCs w:val="22"/>
                <w:lang w:eastAsia="en-US"/>
              </w:rPr>
              <w:t xml:space="preserve"> turi būti išsamios, kad Užsakovas galėtų naudoti, prižiūrėti, išmontuoti, perrinkti, suderinti ir pataisyti </w:t>
            </w:r>
            <w:r w:rsidR="00501873">
              <w:rPr>
                <w:rFonts w:ascii="Arial" w:eastAsiaTheme="minorHAnsi" w:hAnsi="Arial" w:cs="Arial"/>
                <w:noProof/>
                <w:kern w:val="0"/>
                <w:sz w:val="22"/>
                <w:szCs w:val="22"/>
                <w:lang w:eastAsia="en-US"/>
              </w:rPr>
              <w:t>į</w:t>
            </w:r>
            <w:r w:rsidR="00501873" w:rsidRPr="0057384B">
              <w:rPr>
                <w:rFonts w:ascii="Arial" w:eastAsiaTheme="minorHAnsi" w:hAnsi="Arial" w:cs="Arial"/>
                <w:noProof/>
                <w:kern w:val="0"/>
                <w:sz w:val="22"/>
                <w:szCs w:val="22"/>
                <w:lang w:eastAsia="en-US"/>
              </w:rPr>
              <w:t>rangą</w:t>
            </w:r>
            <w:r w:rsidR="003D4C14" w:rsidRPr="0057384B">
              <w:rPr>
                <w:rFonts w:ascii="Arial" w:eastAsiaTheme="minorHAnsi" w:hAnsi="Arial" w:cs="Arial"/>
                <w:noProof/>
                <w:kern w:val="0"/>
                <w:sz w:val="22"/>
                <w:szCs w:val="22"/>
                <w:lang w:eastAsia="en-US"/>
              </w:rPr>
              <w:t>. Instrukcijose turi būti aprašyta visa mechaninė ir elektrinė įranga, tiekta arba įrengta objekte. Kartu turi būti pateikti Rangovo sumontuotos įrangos techniniai pasai, sertifikatai ir kiti būtini dokumentai. Eksploatacijos ir priežiūros instrukcijos</w:t>
            </w:r>
            <w:r w:rsidR="001B743F">
              <w:rPr>
                <w:rFonts w:ascii="Arial" w:eastAsiaTheme="minorHAnsi" w:hAnsi="Arial" w:cs="Arial"/>
                <w:noProof/>
                <w:kern w:val="0"/>
                <w:sz w:val="22"/>
                <w:szCs w:val="22"/>
                <w:lang w:eastAsia="en-US"/>
              </w:rPr>
              <w:t xml:space="preserve"> Rangovo turi </w:t>
            </w:r>
            <w:r w:rsidR="001B743F">
              <w:rPr>
                <w:rFonts w:ascii="Arial" w:eastAsiaTheme="minorHAnsi" w:hAnsi="Arial" w:cs="Arial"/>
                <w:noProof/>
                <w:kern w:val="0"/>
                <w:sz w:val="22"/>
                <w:szCs w:val="22"/>
                <w:lang w:eastAsia="en-US"/>
              </w:rPr>
              <w:lastRenderedPageBreak/>
              <w:t>būti</w:t>
            </w:r>
            <w:r w:rsidR="003D4C14" w:rsidRPr="0057384B">
              <w:rPr>
                <w:rFonts w:ascii="Arial" w:eastAsiaTheme="minorHAnsi" w:hAnsi="Arial" w:cs="Arial"/>
                <w:noProof/>
                <w:kern w:val="0"/>
                <w:sz w:val="22"/>
                <w:szCs w:val="22"/>
                <w:lang w:eastAsia="en-US"/>
              </w:rPr>
              <w:t xml:space="preserve">  pateikiamos visoms sistemoms,</w:t>
            </w:r>
            <w:r w:rsidR="002E5D4E">
              <w:rPr>
                <w:rFonts w:ascii="Arial" w:eastAsiaTheme="minorHAnsi" w:hAnsi="Arial" w:cs="Arial"/>
                <w:noProof/>
                <w:kern w:val="0"/>
                <w:sz w:val="22"/>
                <w:szCs w:val="22"/>
                <w:lang w:eastAsia="en-US"/>
              </w:rPr>
              <w:t xml:space="preserve"> </w:t>
            </w:r>
            <w:r w:rsidR="003D4C14" w:rsidRPr="0057384B">
              <w:rPr>
                <w:rFonts w:ascii="Arial" w:eastAsiaTheme="minorHAnsi" w:hAnsi="Arial" w:cs="Arial"/>
                <w:noProof/>
                <w:kern w:val="0"/>
                <w:sz w:val="22"/>
                <w:szCs w:val="22"/>
                <w:lang w:eastAsia="en-US"/>
              </w:rPr>
              <w:t>kuriose bus daromi pataisymai ir prietaisų/įrenginių prijungimai.</w:t>
            </w:r>
          </w:p>
          <w:p w14:paraId="193D6D7B" w14:textId="7D50372E" w:rsidR="003D4C14" w:rsidRPr="0057384B" w:rsidRDefault="003D4C14" w:rsidP="00006917">
            <w:pPr>
              <w:widowControl/>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 xml:space="preserve">Rangovas pasiūlyme turi </w:t>
            </w:r>
            <w:r w:rsidR="00D9404B">
              <w:rPr>
                <w:rFonts w:ascii="Arial" w:eastAsiaTheme="minorHAnsi" w:hAnsi="Arial" w:cs="Arial"/>
                <w:noProof/>
                <w:kern w:val="0"/>
                <w:sz w:val="22"/>
                <w:szCs w:val="22"/>
                <w:lang w:eastAsia="en-US"/>
              </w:rPr>
              <w:t>įsivertinti</w:t>
            </w:r>
            <w:r w:rsidR="00D9404B" w:rsidRPr="0057384B">
              <w:rPr>
                <w:rFonts w:ascii="Arial" w:eastAsiaTheme="minorHAnsi" w:hAnsi="Arial" w:cs="Arial"/>
                <w:noProof/>
                <w:kern w:val="0"/>
                <w:sz w:val="22"/>
                <w:szCs w:val="22"/>
                <w:lang w:eastAsia="en-US"/>
              </w:rPr>
              <w:t xml:space="preserve"> </w:t>
            </w:r>
            <w:r w:rsidRPr="0057384B">
              <w:rPr>
                <w:rFonts w:ascii="Arial" w:eastAsiaTheme="minorHAnsi" w:hAnsi="Arial" w:cs="Arial"/>
                <w:noProof/>
                <w:kern w:val="0"/>
                <w:sz w:val="22"/>
                <w:szCs w:val="22"/>
                <w:lang w:eastAsia="en-US"/>
              </w:rPr>
              <w:t>visus parengiamuosius ir užbaigimo darbus, kuriuos reikės atlikti siekiant įvykdyti numatytus darbus pagal šio konkurso reikalavimus ir apimtis. Parengiamieji ir užbaigimo darbai gali apimti bet kokios inžinerinės sistemos ar jos dalies įrangos ar įrenginių išardymą ir sumontavimą, atjungimą, apsaugą, apžiūrą, pernešimą, perdarymą nekeičiant esminių projekto sprendinių, atliktų darbų apsaugojimą, baldų pernešimą, sistemų diagnostiką, derinimą, paleidimą ir pan.</w:t>
            </w:r>
          </w:p>
          <w:p w14:paraId="1266095F" w14:textId="649DBB62" w:rsidR="003D4C14" w:rsidRPr="0057384B" w:rsidRDefault="003D4C14" w:rsidP="00006917">
            <w:pPr>
              <w:widowControl/>
              <w:suppressAutoHyphens w:val="0"/>
              <w:spacing w:before="120" w:after="120" w:line="276" w:lineRule="auto"/>
              <w:contextualSpacing/>
              <w:jc w:val="both"/>
              <w:rPr>
                <w:rFonts w:ascii="Arial" w:eastAsiaTheme="minorHAnsi" w:hAnsi="Arial" w:cs="Arial"/>
                <w:noProof/>
                <w:kern w:val="0"/>
                <w:sz w:val="22"/>
                <w:szCs w:val="22"/>
                <w:lang w:eastAsia="en-US"/>
              </w:rPr>
            </w:pPr>
            <w:r w:rsidRPr="0057384B">
              <w:rPr>
                <w:rFonts w:ascii="Arial" w:eastAsiaTheme="minorHAnsi" w:hAnsi="Arial" w:cs="Arial"/>
                <w:noProof/>
                <w:kern w:val="0"/>
                <w:sz w:val="22"/>
                <w:szCs w:val="22"/>
                <w:lang w:eastAsia="en-US"/>
              </w:rPr>
              <w:t>Rangovas turi paskirti atsakingą asmenį, kuris dalyvaus statinio baigiamųjų darbų komisijos veikloje iki darbų akto užbaigimo išdavimo.</w:t>
            </w:r>
          </w:p>
        </w:tc>
      </w:tr>
      <w:tr w:rsidR="00E25D2B" w:rsidRPr="0057384B" w14:paraId="2A541E70" w14:textId="77777777" w:rsidTr="00AC6266">
        <w:trPr>
          <w:trHeight w:val="369"/>
        </w:trPr>
        <w:tc>
          <w:tcPr>
            <w:tcW w:w="784" w:type="dxa"/>
            <w:tcBorders>
              <w:top w:val="single" w:sz="4" w:space="0" w:color="auto"/>
              <w:left w:val="single" w:sz="4" w:space="0" w:color="auto"/>
              <w:bottom w:val="single" w:sz="4" w:space="0" w:color="auto"/>
              <w:right w:val="single" w:sz="4" w:space="0" w:color="auto"/>
            </w:tcBorders>
          </w:tcPr>
          <w:p w14:paraId="78D47754" w14:textId="0961E251" w:rsidR="00E25D2B" w:rsidRPr="0057384B" w:rsidRDefault="00E25D2B" w:rsidP="00006917">
            <w:pPr>
              <w:spacing w:before="120" w:after="120"/>
              <w:jc w:val="both"/>
              <w:rPr>
                <w:rFonts w:ascii="Arial" w:hAnsi="Arial" w:cs="Arial"/>
                <w:sz w:val="22"/>
                <w:szCs w:val="22"/>
              </w:rPr>
            </w:pPr>
            <w:r>
              <w:rPr>
                <w:rFonts w:ascii="Arial" w:hAnsi="Arial" w:cs="Arial"/>
                <w:sz w:val="22"/>
                <w:szCs w:val="22"/>
              </w:rPr>
              <w:lastRenderedPageBreak/>
              <w:t>1</w:t>
            </w:r>
            <w:r w:rsidR="00A55531">
              <w:rPr>
                <w:rFonts w:ascii="Arial" w:hAnsi="Arial" w:cs="Arial"/>
                <w:sz w:val="22"/>
                <w:szCs w:val="22"/>
              </w:rPr>
              <w:t>0</w:t>
            </w:r>
            <w:r>
              <w:rPr>
                <w:rFonts w:ascii="Arial" w:hAnsi="Arial" w:cs="Arial"/>
                <w:sz w:val="22"/>
                <w:szCs w:val="22"/>
              </w:rPr>
              <w:t>.</w:t>
            </w:r>
          </w:p>
        </w:tc>
        <w:tc>
          <w:tcPr>
            <w:tcW w:w="1693" w:type="dxa"/>
            <w:tcBorders>
              <w:top w:val="single" w:sz="4" w:space="0" w:color="auto"/>
              <w:left w:val="single" w:sz="4" w:space="0" w:color="auto"/>
              <w:bottom w:val="single" w:sz="4" w:space="0" w:color="auto"/>
              <w:right w:val="single" w:sz="4" w:space="0" w:color="auto"/>
            </w:tcBorders>
          </w:tcPr>
          <w:p w14:paraId="09F2BFAA" w14:textId="6EB515BB" w:rsidR="00E25D2B" w:rsidRPr="0057384B" w:rsidRDefault="00E25D2B" w:rsidP="00006917">
            <w:pPr>
              <w:spacing w:before="120" w:after="120"/>
              <w:jc w:val="both"/>
              <w:rPr>
                <w:rFonts w:ascii="Arial" w:hAnsi="Arial" w:cs="Arial"/>
                <w:sz w:val="22"/>
                <w:szCs w:val="22"/>
              </w:rPr>
            </w:pPr>
            <w:r>
              <w:rPr>
                <w:rFonts w:ascii="Arial" w:hAnsi="Arial" w:cs="Arial"/>
                <w:sz w:val="22"/>
                <w:szCs w:val="22"/>
              </w:rPr>
              <w:t>Reikalavimai statybinėms medžiagoms</w:t>
            </w:r>
          </w:p>
        </w:tc>
        <w:tc>
          <w:tcPr>
            <w:tcW w:w="6732" w:type="dxa"/>
            <w:gridSpan w:val="3"/>
            <w:tcBorders>
              <w:top w:val="single" w:sz="4" w:space="0" w:color="auto"/>
              <w:left w:val="single" w:sz="4" w:space="0" w:color="auto"/>
              <w:bottom w:val="single" w:sz="4" w:space="0" w:color="auto"/>
              <w:right w:val="single" w:sz="4" w:space="0" w:color="auto"/>
            </w:tcBorders>
            <w:vAlign w:val="bottom"/>
          </w:tcPr>
          <w:p w14:paraId="1D275B88" w14:textId="195359AB" w:rsidR="005F0FE0" w:rsidRDefault="000D0566" w:rsidP="00006917">
            <w:pPr>
              <w:pStyle w:val="paragraph"/>
              <w:numPr>
                <w:ilvl w:val="0"/>
                <w:numId w:val="13"/>
              </w:numPr>
              <w:spacing w:before="0" w:beforeAutospacing="0" w:after="0" w:afterAutospacing="0"/>
              <w:jc w:val="both"/>
              <w:textAlignment w:val="baseline"/>
              <w:rPr>
                <w:rStyle w:val="normaltextrun"/>
                <w:rFonts w:eastAsia="Lucida Sans Unicode"/>
                <w:color w:val="000000"/>
                <w:kern w:val="1"/>
                <w:shd w:val="clear" w:color="auto" w:fill="FFFFFF"/>
                <w:lang w:eastAsia="ar-SA"/>
              </w:rPr>
            </w:pPr>
            <w:r>
              <w:rPr>
                <w:rStyle w:val="normaltextrun"/>
                <w:rFonts w:ascii="Arial" w:hAnsi="Arial" w:cs="Arial"/>
                <w:sz w:val="22"/>
                <w:szCs w:val="22"/>
              </w:rPr>
              <w:t>Statybinės medžiagos turi būti nenaudotos, be defektų ir naujos.</w:t>
            </w:r>
            <w:r>
              <w:rPr>
                <w:rStyle w:val="eop"/>
                <w:rFonts w:ascii="Arial" w:hAnsi="Arial" w:cs="Arial"/>
                <w:sz w:val="22"/>
                <w:szCs w:val="22"/>
              </w:rPr>
              <w:t> </w:t>
            </w:r>
          </w:p>
          <w:p w14:paraId="331D78AC" w14:textId="77777777" w:rsidR="000D0566" w:rsidRDefault="005F0FE0" w:rsidP="00006917">
            <w:pPr>
              <w:pStyle w:val="paragraph"/>
              <w:numPr>
                <w:ilvl w:val="0"/>
                <w:numId w:val="13"/>
              </w:numPr>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Medžiagos, gaminiai ir naudojama įranga turi turėti kokybės patvirtinimo dokumentus, kurie yra nurodyti Lietuvos Respublikos statybos įstatyme ir statybų techniniuose reglamentuose.</w:t>
            </w:r>
          </w:p>
          <w:p w14:paraId="737ABA28" w14:textId="77777777" w:rsidR="0071229C" w:rsidRDefault="0071229C" w:rsidP="00006917">
            <w:pPr>
              <w:pStyle w:val="paragraph"/>
              <w:numPr>
                <w:ilvl w:val="0"/>
                <w:numId w:val="13"/>
              </w:numPr>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Darbų atlikimui visas reikalingas medžiagas pateikia Rangovas. Statybinių medžiagų, naudojamų darbams atlikti, kaina turi būti įtraukta į Rangovo pasiūlymo bendrą kainą.</w:t>
            </w:r>
          </w:p>
          <w:p w14:paraId="40AF90D5" w14:textId="157DD115" w:rsidR="00D523F5" w:rsidRPr="00A55531" w:rsidRDefault="00D523F5" w:rsidP="00006917">
            <w:pPr>
              <w:pStyle w:val="paragraph"/>
              <w:numPr>
                <w:ilvl w:val="0"/>
                <w:numId w:val="13"/>
              </w:numPr>
              <w:spacing w:before="0" w:beforeAutospacing="0" w:after="0" w:afterAutospacing="0"/>
              <w:jc w:val="both"/>
              <w:textAlignment w:val="baseline"/>
              <w:rPr>
                <w:color w:val="000000"/>
                <w:shd w:val="clear" w:color="auto" w:fill="FFFFFF"/>
              </w:rPr>
            </w:pPr>
            <w:r>
              <w:rPr>
                <w:rStyle w:val="normaltextrun"/>
                <w:rFonts w:ascii="Arial" w:hAnsi="Arial" w:cs="Arial"/>
                <w:color w:val="000000"/>
                <w:sz w:val="22"/>
                <w:szCs w:val="22"/>
                <w:bdr w:val="none" w:sz="0" w:space="0" w:color="auto" w:frame="1"/>
              </w:rPr>
              <w:t>Įranga ir mechanizmai, reikalingi atlikti darbams – Rangovo.</w:t>
            </w:r>
          </w:p>
        </w:tc>
      </w:tr>
    </w:tbl>
    <w:p w14:paraId="70EA0312" w14:textId="009E8528" w:rsidR="00B57543" w:rsidRPr="0057384B" w:rsidRDefault="00AF418A" w:rsidP="00006917">
      <w:pPr>
        <w:jc w:val="both"/>
        <w:rPr>
          <w:rFonts w:ascii="Arial" w:hAnsi="Arial" w:cs="Arial"/>
          <w:sz w:val="22"/>
          <w:szCs w:val="22"/>
        </w:rPr>
      </w:pPr>
      <w:r w:rsidRPr="0057384B">
        <w:rPr>
          <w:rFonts w:ascii="Arial" w:hAnsi="Arial" w:cs="Arial"/>
          <w:sz w:val="22"/>
          <w:szCs w:val="22"/>
        </w:rPr>
        <w:br w:type="textWrapping" w:clear="all"/>
      </w:r>
    </w:p>
    <w:p w14:paraId="29BE538A" w14:textId="77777777" w:rsidR="0024434C" w:rsidRPr="0057384B" w:rsidRDefault="0024434C" w:rsidP="00006917">
      <w:pPr>
        <w:widowControl/>
        <w:suppressAutoHyphens w:val="0"/>
        <w:spacing w:after="160" w:line="259" w:lineRule="auto"/>
        <w:jc w:val="both"/>
        <w:rPr>
          <w:rFonts w:ascii="Arial" w:eastAsiaTheme="minorHAnsi" w:hAnsi="Arial" w:cs="Arial"/>
          <w:kern w:val="0"/>
          <w:sz w:val="22"/>
          <w:szCs w:val="22"/>
          <w:lang w:eastAsia="en-US"/>
        </w:rPr>
      </w:pPr>
      <w:r w:rsidRPr="0057384B">
        <w:rPr>
          <w:rFonts w:ascii="Arial" w:eastAsiaTheme="minorHAnsi" w:hAnsi="Arial" w:cs="Arial"/>
          <w:kern w:val="0"/>
          <w:sz w:val="22"/>
          <w:szCs w:val="22"/>
          <w:lang w:eastAsia="en-US"/>
        </w:rPr>
        <w:t>PRIEDAI:</w:t>
      </w:r>
    </w:p>
    <w:p w14:paraId="0597AA1B" w14:textId="77777777" w:rsidR="0024434C" w:rsidRPr="0057384B" w:rsidRDefault="0024434C" w:rsidP="00006917">
      <w:pPr>
        <w:pStyle w:val="ListParagraph"/>
        <w:numPr>
          <w:ilvl w:val="0"/>
          <w:numId w:val="12"/>
        </w:numPr>
        <w:spacing w:after="160" w:line="259" w:lineRule="auto"/>
        <w:jc w:val="both"/>
        <w:rPr>
          <w:rFonts w:ascii="Arial" w:hAnsi="Arial" w:cs="Arial"/>
        </w:rPr>
      </w:pPr>
      <w:r w:rsidRPr="0057384B">
        <w:rPr>
          <w:rFonts w:ascii="Arial" w:hAnsi="Arial" w:cs="Arial"/>
        </w:rPr>
        <w:t>Stogo defektinis aktas.</w:t>
      </w:r>
    </w:p>
    <w:p w14:paraId="5C84C58B" w14:textId="4EDDE395" w:rsidR="00B57543" w:rsidRPr="0057384B" w:rsidRDefault="0024434C" w:rsidP="00006917">
      <w:pPr>
        <w:pStyle w:val="ListParagraph"/>
        <w:numPr>
          <w:ilvl w:val="0"/>
          <w:numId w:val="12"/>
        </w:numPr>
        <w:spacing w:after="160" w:line="259" w:lineRule="auto"/>
        <w:jc w:val="both"/>
        <w:rPr>
          <w:rFonts w:ascii="Arial" w:hAnsi="Arial" w:cs="Arial"/>
        </w:rPr>
      </w:pPr>
      <w:r w:rsidRPr="0057384B">
        <w:rPr>
          <w:rFonts w:ascii="Arial" w:hAnsi="Arial" w:cs="Arial"/>
        </w:rPr>
        <w:t>Techninis projektas.</w:t>
      </w:r>
      <w:r w:rsidR="004D21B2" w:rsidRPr="0057384B">
        <w:rPr>
          <w:rFonts w:ascii="Arial" w:hAnsi="Arial" w:cs="Arial"/>
        </w:rPr>
        <w:t xml:space="preserve"> </w:t>
      </w:r>
    </w:p>
    <w:p w14:paraId="3BEB86F8" w14:textId="2477BD89" w:rsidR="00D6086B" w:rsidRPr="0057384B" w:rsidRDefault="00CA2EC5" w:rsidP="00006917">
      <w:pPr>
        <w:pStyle w:val="ListParagraph"/>
        <w:numPr>
          <w:ilvl w:val="0"/>
          <w:numId w:val="12"/>
        </w:numPr>
        <w:spacing w:after="160" w:line="259" w:lineRule="auto"/>
        <w:jc w:val="both"/>
        <w:rPr>
          <w:rFonts w:ascii="Arial" w:hAnsi="Arial" w:cs="Arial"/>
        </w:rPr>
      </w:pPr>
      <w:r w:rsidRPr="0057384B">
        <w:rPr>
          <w:rFonts w:ascii="Arial" w:hAnsi="Arial" w:cs="Arial"/>
        </w:rPr>
        <w:t>Panduso nuotrauka.</w:t>
      </w:r>
    </w:p>
    <w:p w14:paraId="75E657F6" w14:textId="0D40B4F2" w:rsidR="00CA2EC5" w:rsidRPr="0057384B" w:rsidRDefault="00056262" w:rsidP="00006917">
      <w:pPr>
        <w:pStyle w:val="ListParagraph"/>
        <w:numPr>
          <w:ilvl w:val="0"/>
          <w:numId w:val="12"/>
        </w:numPr>
        <w:spacing w:after="160" w:line="259" w:lineRule="auto"/>
        <w:jc w:val="both"/>
        <w:rPr>
          <w:rFonts w:ascii="Arial" w:hAnsi="Arial" w:cs="Arial"/>
        </w:rPr>
      </w:pPr>
      <w:r w:rsidRPr="0057384B">
        <w:rPr>
          <w:rFonts w:ascii="Arial" w:hAnsi="Arial" w:cs="Arial"/>
        </w:rPr>
        <w:t>Laiptų pakopų platinimas.</w:t>
      </w:r>
    </w:p>
    <w:sectPr w:rsidR="00CA2EC5" w:rsidRPr="0057384B" w:rsidSect="00B57543">
      <w:pgSz w:w="11905" w:h="16837" w:code="9"/>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EC21" w14:textId="77777777" w:rsidR="00800419" w:rsidRDefault="00800419" w:rsidP="004B4AEE">
      <w:r>
        <w:separator/>
      </w:r>
    </w:p>
  </w:endnote>
  <w:endnote w:type="continuationSeparator" w:id="0">
    <w:p w14:paraId="568B9342" w14:textId="77777777" w:rsidR="00800419" w:rsidRDefault="00800419" w:rsidP="004B4AEE">
      <w:r>
        <w:continuationSeparator/>
      </w:r>
    </w:p>
  </w:endnote>
  <w:endnote w:type="continuationNotice" w:id="1">
    <w:p w14:paraId="0109FB8A" w14:textId="77777777" w:rsidR="00800419" w:rsidRDefault="00800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E002" w14:textId="77777777" w:rsidR="00800419" w:rsidRDefault="00800419" w:rsidP="004B4AEE">
      <w:r>
        <w:separator/>
      </w:r>
    </w:p>
  </w:footnote>
  <w:footnote w:type="continuationSeparator" w:id="0">
    <w:p w14:paraId="5D7A556F" w14:textId="77777777" w:rsidR="00800419" w:rsidRDefault="00800419" w:rsidP="004B4AEE">
      <w:r>
        <w:continuationSeparator/>
      </w:r>
    </w:p>
  </w:footnote>
  <w:footnote w:type="continuationNotice" w:id="1">
    <w:p w14:paraId="7894082E" w14:textId="77777777" w:rsidR="00800419" w:rsidRDefault="008004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21C"/>
    <w:multiLevelType w:val="hybridMultilevel"/>
    <w:tmpl w:val="4C00E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FD1D16"/>
    <w:multiLevelType w:val="hybridMultilevel"/>
    <w:tmpl w:val="0A5CD3EE"/>
    <w:lvl w:ilvl="0" w:tplc="6AC818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FD0542"/>
    <w:multiLevelType w:val="hybridMultilevel"/>
    <w:tmpl w:val="C114CB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1411D57"/>
    <w:multiLevelType w:val="hybridMultilevel"/>
    <w:tmpl w:val="794859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6671CB1"/>
    <w:multiLevelType w:val="hybridMultilevel"/>
    <w:tmpl w:val="D69484AE"/>
    <w:lvl w:ilvl="0" w:tplc="6AC818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64A3F"/>
    <w:multiLevelType w:val="hybridMultilevel"/>
    <w:tmpl w:val="195ADED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E6F0630"/>
    <w:multiLevelType w:val="multilevel"/>
    <w:tmpl w:val="3FEC8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524F04"/>
    <w:multiLevelType w:val="multilevel"/>
    <w:tmpl w:val="2BBC2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C05649"/>
    <w:multiLevelType w:val="hybridMultilevel"/>
    <w:tmpl w:val="D40EA636"/>
    <w:lvl w:ilvl="0" w:tplc="6AC818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7367571"/>
    <w:multiLevelType w:val="hybridMultilevel"/>
    <w:tmpl w:val="A1966882"/>
    <w:lvl w:ilvl="0" w:tplc="6AC818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0A3EAC"/>
    <w:multiLevelType w:val="hybridMultilevel"/>
    <w:tmpl w:val="FD08C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50C2F3C"/>
    <w:multiLevelType w:val="hybridMultilevel"/>
    <w:tmpl w:val="799E0E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92302CC"/>
    <w:multiLevelType w:val="hybridMultilevel"/>
    <w:tmpl w:val="447A70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9"/>
  </w:num>
  <w:num w:numId="5">
    <w:abstractNumId w:val="1"/>
  </w:num>
  <w:num w:numId="6">
    <w:abstractNumId w:val="4"/>
  </w:num>
  <w:num w:numId="7">
    <w:abstractNumId w:val="5"/>
  </w:num>
  <w:num w:numId="8">
    <w:abstractNumId w:val="10"/>
  </w:num>
  <w:num w:numId="9">
    <w:abstractNumId w:val="3"/>
  </w:num>
  <w:num w:numId="10">
    <w:abstractNumId w:val="2"/>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40"/>
    <w:rsid w:val="00002903"/>
    <w:rsid w:val="00002D25"/>
    <w:rsid w:val="000045B1"/>
    <w:rsid w:val="00006917"/>
    <w:rsid w:val="00014971"/>
    <w:rsid w:val="000173E7"/>
    <w:rsid w:val="0002154B"/>
    <w:rsid w:val="000306A6"/>
    <w:rsid w:val="00046927"/>
    <w:rsid w:val="000542AE"/>
    <w:rsid w:val="00056262"/>
    <w:rsid w:val="00067C2A"/>
    <w:rsid w:val="00070652"/>
    <w:rsid w:val="000816E2"/>
    <w:rsid w:val="000A058C"/>
    <w:rsid w:val="000B7EEE"/>
    <w:rsid w:val="000C05CA"/>
    <w:rsid w:val="000C4656"/>
    <w:rsid w:val="000D0566"/>
    <w:rsid w:val="000F3E62"/>
    <w:rsid w:val="000F6DD3"/>
    <w:rsid w:val="00107285"/>
    <w:rsid w:val="00112C7A"/>
    <w:rsid w:val="00113690"/>
    <w:rsid w:val="00114146"/>
    <w:rsid w:val="00122D41"/>
    <w:rsid w:val="00124E73"/>
    <w:rsid w:val="001423CD"/>
    <w:rsid w:val="0014713B"/>
    <w:rsid w:val="001554AE"/>
    <w:rsid w:val="00187B5A"/>
    <w:rsid w:val="00195A54"/>
    <w:rsid w:val="001B4F2E"/>
    <w:rsid w:val="001B743F"/>
    <w:rsid w:val="001C798B"/>
    <w:rsid w:val="001E4BF4"/>
    <w:rsid w:val="00203474"/>
    <w:rsid w:val="002300DA"/>
    <w:rsid w:val="002350CD"/>
    <w:rsid w:val="002427D8"/>
    <w:rsid w:val="0024434C"/>
    <w:rsid w:val="0024728D"/>
    <w:rsid w:val="002633EE"/>
    <w:rsid w:val="00264714"/>
    <w:rsid w:val="00291B01"/>
    <w:rsid w:val="00292645"/>
    <w:rsid w:val="002A0B01"/>
    <w:rsid w:val="002B3301"/>
    <w:rsid w:val="002B5514"/>
    <w:rsid w:val="002B709D"/>
    <w:rsid w:val="002E5D4E"/>
    <w:rsid w:val="002F47F4"/>
    <w:rsid w:val="002F4DB7"/>
    <w:rsid w:val="002F594A"/>
    <w:rsid w:val="00303E9E"/>
    <w:rsid w:val="00333193"/>
    <w:rsid w:val="00336787"/>
    <w:rsid w:val="003411D9"/>
    <w:rsid w:val="00344C31"/>
    <w:rsid w:val="00346464"/>
    <w:rsid w:val="003555AE"/>
    <w:rsid w:val="00356FD0"/>
    <w:rsid w:val="00385183"/>
    <w:rsid w:val="0039170E"/>
    <w:rsid w:val="003A2D98"/>
    <w:rsid w:val="003B6A49"/>
    <w:rsid w:val="003C0379"/>
    <w:rsid w:val="003D4C14"/>
    <w:rsid w:val="003E4ACE"/>
    <w:rsid w:val="003F04F3"/>
    <w:rsid w:val="003F236B"/>
    <w:rsid w:val="003F4D2F"/>
    <w:rsid w:val="00403CD0"/>
    <w:rsid w:val="0040672B"/>
    <w:rsid w:val="00421BC1"/>
    <w:rsid w:val="0044355B"/>
    <w:rsid w:val="00443FED"/>
    <w:rsid w:val="0044429A"/>
    <w:rsid w:val="00484994"/>
    <w:rsid w:val="00494A02"/>
    <w:rsid w:val="00496A54"/>
    <w:rsid w:val="004B28CD"/>
    <w:rsid w:val="004B4AEE"/>
    <w:rsid w:val="004C046F"/>
    <w:rsid w:val="004C0D44"/>
    <w:rsid w:val="004C7D12"/>
    <w:rsid w:val="004D01E0"/>
    <w:rsid w:val="004D21B2"/>
    <w:rsid w:val="004F5DF7"/>
    <w:rsid w:val="0050149B"/>
    <w:rsid w:val="00501873"/>
    <w:rsid w:val="00510B8E"/>
    <w:rsid w:val="00515031"/>
    <w:rsid w:val="005267DB"/>
    <w:rsid w:val="005371BC"/>
    <w:rsid w:val="0054461A"/>
    <w:rsid w:val="00551C96"/>
    <w:rsid w:val="0057384B"/>
    <w:rsid w:val="005803D2"/>
    <w:rsid w:val="00586DCF"/>
    <w:rsid w:val="0059788A"/>
    <w:rsid w:val="005A28DC"/>
    <w:rsid w:val="005B3941"/>
    <w:rsid w:val="005C4EB2"/>
    <w:rsid w:val="005D1FDB"/>
    <w:rsid w:val="005E1397"/>
    <w:rsid w:val="005E186F"/>
    <w:rsid w:val="005F0FE0"/>
    <w:rsid w:val="005F6A2F"/>
    <w:rsid w:val="00601DBF"/>
    <w:rsid w:val="0060206F"/>
    <w:rsid w:val="0063120F"/>
    <w:rsid w:val="00631F61"/>
    <w:rsid w:val="00651C70"/>
    <w:rsid w:val="006757E1"/>
    <w:rsid w:val="00681AFC"/>
    <w:rsid w:val="006966C6"/>
    <w:rsid w:val="006B54D8"/>
    <w:rsid w:val="006C6A62"/>
    <w:rsid w:val="006C7C24"/>
    <w:rsid w:val="006D24C3"/>
    <w:rsid w:val="006E729C"/>
    <w:rsid w:val="006F6AE9"/>
    <w:rsid w:val="007041AA"/>
    <w:rsid w:val="00705958"/>
    <w:rsid w:val="00710732"/>
    <w:rsid w:val="0071229C"/>
    <w:rsid w:val="007146A6"/>
    <w:rsid w:val="00717266"/>
    <w:rsid w:val="00721E2D"/>
    <w:rsid w:val="00733788"/>
    <w:rsid w:val="00736967"/>
    <w:rsid w:val="007373BD"/>
    <w:rsid w:val="007655CF"/>
    <w:rsid w:val="00776746"/>
    <w:rsid w:val="0078710C"/>
    <w:rsid w:val="00791F2F"/>
    <w:rsid w:val="00792BFB"/>
    <w:rsid w:val="00792E16"/>
    <w:rsid w:val="007A4E8F"/>
    <w:rsid w:val="007B2FF6"/>
    <w:rsid w:val="007B38C4"/>
    <w:rsid w:val="007D0DBC"/>
    <w:rsid w:val="007D5037"/>
    <w:rsid w:val="007E0898"/>
    <w:rsid w:val="007E098A"/>
    <w:rsid w:val="007E4DA1"/>
    <w:rsid w:val="007F0365"/>
    <w:rsid w:val="00800419"/>
    <w:rsid w:val="00813DE3"/>
    <w:rsid w:val="008151CF"/>
    <w:rsid w:val="008159F3"/>
    <w:rsid w:val="0081743F"/>
    <w:rsid w:val="00846032"/>
    <w:rsid w:val="008476F8"/>
    <w:rsid w:val="00863BC0"/>
    <w:rsid w:val="00865AB6"/>
    <w:rsid w:val="008669D0"/>
    <w:rsid w:val="008703A6"/>
    <w:rsid w:val="00875051"/>
    <w:rsid w:val="00875F46"/>
    <w:rsid w:val="00880098"/>
    <w:rsid w:val="008966AB"/>
    <w:rsid w:val="008A6978"/>
    <w:rsid w:val="008A78FF"/>
    <w:rsid w:val="008B65DD"/>
    <w:rsid w:val="008B7075"/>
    <w:rsid w:val="008B7C55"/>
    <w:rsid w:val="008D438E"/>
    <w:rsid w:val="008D7181"/>
    <w:rsid w:val="008D7E51"/>
    <w:rsid w:val="008E0850"/>
    <w:rsid w:val="008E65A1"/>
    <w:rsid w:val="008F136F"/>
    <w:rsid w:val="008F41FA"/>
    <w:rsid w:val="00911E32"/>
    <w:rsid w:val="00934582"/>
    <w:rsid w:val="00935AF5"/>
    <w:rsid w:val="00954B8A"/>
    <w:rsid w:val="0095635E"/>
    <w:rsid w:val="00966111"/>
    <w:rsid w:val="0097436B"/>
    <w:rsid w:val="0098598E"/>
    <w:rsid w:val="00991FB0"/>
    <w:rsid w:val="009A28DA"/>
    <w:rsid w:val="009A63B4"/>
    <w:rsid w:val="009A663C"/>
    <w:rsid w:val="009D0875"/>
    <w:rsid w:val="009D1DAD"/>
    <w:rsid w:val="009E6005"/>
    <w:rsid w:val="009F1C6D"/>
    <w:rsid w:val="009F6972"/>
    <w:rsid w:val="00A1131D"/>
    <w:rsid w:val="00A16AEA"/>
    <w:rsid w:val="00A311AE"/>
    <w:rsid w:val="00A43F6B"/>
    <w:rsid w:val="00A4453E"/>
    <w:rsid w:val="00A51D79"/>
    <w:rsid w:val="00A51F1A"/>
    <w:rsid w:val="00A53CB5"/>
    <w:rsid w:val="00A55531"/>
    <w:rsid w:val="00A73AAC"/>
    <w:rsid w:val="00A910A8"/>
    <w:rsid w:val="00AA57E0"/>
    <w:rsid w:val="00AB5A2C"/>
    <w:rsid w:val="00AB6E4F"/>
    <w:rsid w:val="00AC3C7C"/>
    <w:rsid w:val="00AC6266"/>
    <w:rsid w:val="00AD63B2"/>
    <w:rsid w:val="00AE36F0"/>
    <w:rsid w:val="00AF418A"/>
    <w:rsid w:val="00AF6BC4"/>
    <w:rsid w:val="00B14C92"/>
    <w:rsid w:val="00B1577C"/>
    <w:rsid w:val="00B15F85"/>
    <w:rsid w:val="00B319EF"/>
    <w:rsid w:val="00B53F0B"/>
    <w:rsid w:val="00B55764"/>
    <w:rsid w:val="00B57543"/>
    <w:rsid w:val="00B60485"/>
    <w:rsid w:val="00B64015"/>
    <w:rsid w:val="00B70AF3"/>
    <w:rsid w:val="00B747AF"/>
    <w:rsid w:val="00BB3EE8"/>
    <w:rsid w:val="00BC0B86"/>
    <w:rsid w:val="00BC1C84"/>
    <w:rsid w:val="00BE4AAB"/>
    <w:rsid w:val="00BF7B7D"/>
    <w:rsid w:val="00C02040"/>
    <w:rsid w:val="00C049EB"/>
    <w:rsid w:val="00C11C05"/>
    <w:rsid w:val="00C2136F"/>
    <w:rsid w:val="00C2796C"/>
    <w:rsid w:val="00C31CDD"/>
    <w:rsid w:val="00C347E2"/>
    <w:rsid w:val="00C36E33"/>
    <w:rsid w:val="00C43DF7"/>
    <w:rsid w:val="00C4417F"/>
    <w:rsid w:val="00C53825"/>
    <w:rsid w:val="00C740C2"/>
    <w:rsid w:val="00C743E1"/>
    <w:rsid w:val="00C84491"/>
    <w:rsid w:val="00C97CA6"/>
    <w:rsid w:val="00CA1480"/>
    <w:rsid w:val="00CA2EC5"/>
    <w:rsid w:val="00CA4FD7"/>
    <w:rsid w:val="00CB4B70"/>
    <w:rsid w:val="00CD238F"/>
    <w:rsid w:val="00CD4304"/>
    <w:rsid w:val="00CD5D07"/>
    <w:rsid w:val="00CE7C3A"/>
    <w:rsid w:val="00CF1AC4"/>
    <w:rsid w:val="00D016D8"/>
    <w:rsid w:val="00D068D2"/>
    <w:rsid w:val="00D06E28"/>
    <w:rsid w:val="00D2708B"/>
    <w:rsid w:val="00D33A37"/>
    <w:rsid w:val="00D3536B"/>
    <w:rsid w:val="00D406F0"/>
    <w:rsid w:val="00D455D4"/>
    <w:rsid w:val="00D47CCB"/>
    <w:rsid w:val="00D523F5"/>
    <w:rsid w:val="00D55930"/>
    <w:rsid w:val="00D60647"/>
    <w:rsid w:val="00D6086B"/>
    <w:rsid w:val="00D81082"/>
    <w:rsid w:val="00D9404B"/>
    <w:rsid w:val="00D9530C"/>
    <w:rsid w:val="00DA1135"/>
    <w:rsid w:val="00DA3D1A"/>
    <w:rsid w:val="00DB4F4B"/>
    <w:rsid w:val="00DC2BEB"/>
    <w:rsid w:val="00DC5224"/>
    <w:rsid w:val="00DD0D29"/>
    <w:rsid w:val="00DD1839"/>
    <w:rsid w:val="00DE703D"/>
    <w:rsid w:val="00DF26EE"/>
    <w:rsid w:val="00DF53B6"/>
    <w:rsid w:val="00DF7FF9"/>
    <w:rsid w:val="00E1379B"/>
    <w:rsid w:val="00E20234"/>
    <w:rsid w:val="00E2225B"/>
    <w:rsid w:val="00E25D2B"/>
    <w:rsid w:val="00E3097A"/>
    <w:rsid w:val="00E46D11"/>
    <w:rsid w:val="00E52292"/>
    <w:rsid w:val="00E57176"/>
    <w:rsid w:val="00E757AB"/>
    <w:rsid w:val="00E838C7"/>
    <w:rsid w:val="00E875DD"/>
    <w:rsid w:val="00E94F80"/>
    <w:rsid w:val="00E95576"/>
    <w:rsid w:val="00E97F2F"/>
    <w:rsid w:val="00EA53A5"/>
    <w:rsid w:val="00EA7439"/>
    <w:rsid w:val="00EA7637"/>
    <w:rsid w:val="00EB42B6"/>
    <w:rsid w:val="00EB5F21"/>
    <w:rsid w:val="00EC2891"/>
    <w:rsid w:val="00F01123"/>
    <w:rsid w:val="00F07A3F"/>
    <w:rsid w:val="00F11A7C"/>
    <w:rsid w:val="00F148DA"/>
    <w:rsid w:val="00F14C41"/>
    <w:rsid w:val="00F16435"/>
    <w:rsid w:val="00F273BF"/>
    <w:rsid w:val="00F315D0"/>
    <w:rsid w:val="00F31D6E"/>
    <w:rsid w:val="00F32A1D"/>
    <w:rsid w:val="00F32F4A"/>
    <w:rsid w:val="00F41FD1"/>
    <w:rsid w:val="00F45E95"/>
    <w:rsid w:val="00F460AC"/>
    <w:rsid w:val="00F672DB"/>
    <w:rsid w:val="00F70739"/>
    <w:rsid w:val="00F92773"/>
    <w:rsid w:val="00F93B2A"/>
    <w:rsid w:val="00F953CE"/>
    <w:rsid w:val="00FA2968"/>
    <w:rsid w:val="00FA3344"/>
    <w:rsid w:val="00FA7CBB"/>
    <w:rsid w:val="00FB11DD"/>
    <w:rsid w:val="00FB58AF"/>
    <w:rsid w:val="00FB75F9"/>
    <w:rsid w:val="00FC5438"/>
    <w:rsid w:val="00FC5686"/>
    <w:rsid w:val="00FD3C92"/>
    <w:rsid w:val="00FD4635"/>
    <w:rsid w:val="00FE7425"/>
    <w:rsid w:val="00FF05BB"/>
    <w:rsid w:val="00FF1C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21A88"/>
  <w15:chartTrackingRefBased/>
  <w15:docId w15:val="{7F103F28-FD1E-4BB9-A4AA-5EE8499F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39"/>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S_tekst-punktais,List Paragraph21,List Paragraph1,List Paragraph2,Table of contents numbered,Bullet EY,ERP-List Paragraph,List Paragraph11,List Paragraph22,Numbering,List Paragr1,Sąrašo pastraipa1,Paragraph,lp1,Use Case List Paragraph"/>
    <w:basedOn w:val="Normal"/>
    <w:link w:val="ListParagraphChar"/>
    <w:uiPriority w:val="34"/>
    <w:qFormat/>
    <w:rsid w:val="00C02040"/>
    <w:pPr>
      <w:widowControl/>
      <w:suppressAutoHyphens w:val="0"/>
      <w:spacing w:after="200" w:line="276" w:lineRule="auto"/>
      <w:ind w:left="720"/>
      <w:contextualSpacing/>
    </w:pPr>
    <w:rPr>
      <w:rFonts w:asciiTheme="minorHAnsi" w:eastAsiaTheme="minorHAnsi" w:hAnsiTheme="minorHAnsi" w:cstheme="minorBidi"/>
      <w:noProof/>
      <w:kern w:val="0"/>
      <w:sz w:val="22"/>
      <w:szCs w:val="22"/>
      <w:lang w:eastAsia="en-US"/>
    </w:rPr>
  </w:style>
  <w:style w:type="character" w:customStyle="1" w:styleId="Other">
    <w:name w:val="Other_"/>
    <w:basedOn w:val="DefaultParagraphFont"/>
    <w:link w:val="Other0"/>
    <w:rsid w:val="00C02040"/>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C02040"/>
    <w:pPr>
      <w:shd w:val="clear" w:color="auto" w:fill="FFFFFF"/>
      <w:suppressAutoHyphens w:val="0"/>
    </w:pPr>
    <w:rPr>
      <w:rFonts w:eastAsia="Times New Roman"/>
      <w:kern w:val="0"/>
      <w:sz w:val="20"/>
      <w:szCs w:val="20"/>
      <w:lang w:eastAsia="en-US"/>
    </w:rPr>
  </w:style>
  <w:style w:type="paragraph" w:styleId="NormalWeb">
    <w:name w:val="Normal (Web)"/>
    <w:basedOn w:val="Normal"/>
    <w:rsid w:val="00C02040"/>
    <w:pPr>
      <w:widowControl/>
      <w:suppressAutoHyphens w:val="0"/>
      <w:spacing w:before="100" w:beforeAutospacing="1" w:after="100" w:afterAutospacing="1"/>
    </w:pPr>
    <w:rPr>
      <w:rFonts w:eastAsia="Times New Roman"/>
      <w:kern w:val="0"/>
      <w:lang w:eastAsia="lt-LT"/>
    </w:rPr>
  </w:style>
  <w:style w:type="character" w:customStyle="1" w:styleId="ListParagraphChar">
    <w:name w:val="List Paragraph Char"/>
    <w:aliases w:val="TES_tekst-punktais Char,List Paragraph21 Char,List Paragraph1 Char,List Paragraph2 Char,Table of contents numbered Char,Bullet EY Char,ERP-List Paragraph Char,List Paragraph11 Char,List Paragraph22 Char,Numbering Char,Paragraph Char"/>
    <w:link w:val="ListParagraph"/>
    <w:uiPriority w:val="34"/>
    <w:locked/>
    <w:rsid w:val="00C02040"/>
    <w:rPr>
      <w:noProof/>
    </w:rPr>
  </w:style>
  <w:style w:type="paragraph" w:styleId="Revision">
    <w:name w:val="Revision"/>
    <w:hidden/>
    <w:uiPriority w:val="99"/>
    <w:semiHidden/>
    <w:rsid w:val="0044355B"/>
    <w:pPr>
      <w:spacing w:after="0" w:line="240" w:lineRule="auto"/>
    </w:pPr>
    <w:rPr>
      <w:rFonts w:ascii="Times New Roman" w:eastAsia="Lucida Sans Unicode" w:hAnsi="Times New Roman" w:cs="Times New Roman"/>
      <w:kern w:val="1"/>
      <w:sz w:val="24"/>
      <w:szCs w:val="24"/>
      <w:lang w:eastAsia="ar-SA"/>
    </w:rPr>
  </w:style>
  <w:style w:type="character" w:styleId="CommentReference">
    <w:name w:val="annotation reference"/>
    <w:basedOn w:val="DefaultParagraphFont"/>
    <w:uiPriority w:val="99"/>
    <w:semiHidden/>
    <w:unhideWhenUsed/>
    <w:rsid w:val="00935AF5"/>
    <w:rPr>
      <w:sz w:val="16"/>
      <w:szCs w:val="16"/>
    </w:rPr>
  </w:style>
  <w:style w:type="paragraph" w:styleId="CommentText">
    <w:name w:val="annotation text"/>
    <w:basedOn w:val="Normal"/>
    <w:link w:val="CommentTextChar"/>
    <w:uiPriority w:val="99"/>
    <w:semiHidden/>
    <w:unhideWhenUsed/>
    <w:rsid w:val="00935AF5"/>
    <w:rPr>
      <w:sz w:val="20"/>
      <w:szCs w:val="20"/>
    </w:rPr>
  </w:style>
  <w:style w:type="character" w:customStyle="1" w:styleId="CommentTextChar">
    <w:name w:val="Comment Text Char"/>
    <w:basedOn w:val="DefaultParagraphFont"/>
    <w:link w:val="CommentText"/>
    <w:uiPriority w:val="99"/>
    <w:semiHidden/>
    <w:rsid w:val="00935AF5"/>
    <w:rPr>
      <w:rFonts w:ascii="Times New Roman" w:eastAsia="Lucida Sans Unicode"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935AF5"/>
    <w:rPr>
      <w:b/>
      <w:bCs/>
    </w:rPr>
  </w:style>
  <w:style w:type="character" w:customStyle="1" w:styleId="CommentSubjectChar">
    <w:name w:val="Comment Subject Char"/>
    <w:basedOn w:val="CommentTextChar"/>
    <w:link w:val="CommentSubject"/>
    <w:uiPriority w:val="99"/>
    <w:semiHidden/>
    <w:rsid w:val="00935AF5"/>
    <w:rPr>
      <w:rFonts w:ascii="Times New Roman" w:eastAsia="Lucida Sans Unicode" w:hAnsi="Times New Roman" w:cs="Times New Roman"/>
      <w:b/>
      <w:bCs/>
      <w:kern w:val="1"/>
      <w:sz w:val="20"/>
      <w:szCs w:val="20"/>
      <w:lang w:eastAsia="ar-SA"/>
    </w:rPr>
  </w:style>
  <w:style w:type="paragraph" w:styleId="Header">
    <w:name w:val="header"/>
    <w:basedOn w:val="Normal"/>
    <w:link w:val="HeaderChar"/>
    <w:uiPriority w:val="99"/>
    <w:unhideWhenUsed/>
    <w:rsid w:val="004B4AEE"/>
    <w:pPr>
      <w:tabs>
        <w:tab w:val="center" w:pos="4819"/>
        <w:tab w:val="right" w:pos="9638"/>
      </w:tabs>
    </w:pPr>
  </w:style>
  <w:style w:type="character" w:customStyle="1" w:styleId="HeaderChar">
    <w:name w:val="Header Char"/>
    <w:basedOn w:val="DefaultParagraphFont"/>
    <w:link w:val="Header"/>
    <w:uiPriority w:val="99"/>
    <w:rsid w:val="004B4AEE"/>
    <w:rPr>
      <w:rFonts w:ascii="Times New Roman" w:eastAsia="Lucida Sans Unicode" w:hAnsi="Times New Roman" w:cs="Times New Roman"/>
      <w:kern w:val="1"/>
      <w:sz w:val="24"/>
      <w:szCs w:val="24"/>
      <w:lang w:eastAsia="ar-SA"/>
    </w:rPr>
  </w:style>
  <w:style w:type="paragraph" w:styleId="Footer">
    <w:name w:val="footer"/>
    <w:basedOn w:val="Normal"/>
    <w:link w:val="FooterChar"/>
    <w:uiPriority w:val="99"/>
    <w:unhideWhenUsed/>
    <w:rsid w:val="004B4AEE"/>
    <w:pPr>
      <w:tabs>
        <w:tab w:val="center" w:pos="4819"/>
        <w:tab w:val="right" w:pos="9638"/>
      </w:tabs>
    </w:pPr>
  </w:style>
  <w:style w:type="character" w:customStyle="1" w:styleId="FooterChar">
    <w:name w:val="Footer Char"/>
    <w:basedOn w:val="DefaultParagraphFont"/>
    <w:link w:val="Footer"/>
    <w:uiPriority w:val="99"/>
    <w:rsid w:val="004B4AEE"/>
    <w:rPr>
      <w:rFonts w:ascii="Times New Roman" w:eastAsia="Lucida Sans Unicode" w:hAnsi="Times New Roman" w:cs="Times New Roman"/>
      <w:kern w:val="1"/>
      <w:sz w:val="24"/>
      <w:szCs w:val="24"/>
      <w:lang w:eastAsia="ar-SA"/>
    </w:rPr>
  </w:style>
  <w:style w:type="character" w:customStyle="1" w:styleId="Bodytext2">
    <w:name w:val="Body text (2)_"/>
    <w:basedOn w:val="DefaultParagraphFont"/>
    <w:link w:val="Bodytext20"/>
    <w:rsid w:val="00B1577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1577C"/>
    <w:pPr>
      <w:shd w:val="clear" w:color="auto" w:fill="FFFFFF"/>
      <w:suppressAutoHyphens w:val="0"/>
      <w:spacing w:after="260" w:line="262" w:lineRule="auto"/>
      <w:ind w:firstLine="140"/>
    </w:pPr>
    <w:rPr>
      <w:rFonts w:eastAsia="Times New Roman"/>
      <w:kern w:val="0"/>
      <w:sz w:val="22"/>
      <w:szCs w:val="22"/>
      <w:lang w:eastAsia="en-US"/>
    </w:rPr>
  </w:style>
  <w:style w:type="paragraph" w:customStyle="1" w:styleId="Default">
    <w:name w:val="Default"/>
    <w:rsid w:val="005B394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E4DA1"/>
    <w:rPr>
      <w:color w:val="0000FF"/>
      <w:u w:val="single"/>
    </w:rPr>
  </w:style>
  <w:style w:type="paragraph" w:customStyle="1" w:styleId="paragraph">
    <w:name w:val="paragraph"/>
    <w:basedOn w:val="Normal"/>
    <w:rsid w:val="000D0566"/>
    <w:pPr>
      <w:widowControl/>
      <w:suppressAutoHyphens w:val="0"/>
      <w:spacing w:before="100" w:beforeAutospacing="1" w:after="100" w:afterAutospacing="1"/>
    </w:pPr>
    <w:rPr>
      <w:rFonts w:eastAsia="Times New Roman"/>
      <w:kern w:val="0"/>
      <w:lang w:eastAsia="lt-LT"/>
    </w:rPr>
  </w:style>
  <w:style w:type="character" w:customStyle="1" w:styleId="normaltextrun">
    <w:name w:val="normaltextrun"/>
    <w:basedOn w:val="DefaultParagraphFont"/>
    <w:rsid w:val="000D0566"/>
  </w:style>
  <w:style w:type="character" w:customStyle="1" w:styleId="eop">
    <w:name w:val="eop"/>
    <w:basedOn w:val="DefaultParagraphFont"/>
    <w:rsid w:val="000D0566"/>
  </w:style>
  <w:style w:type="paragraph" w:styleId="Subtitle">
    <w:name w:val="Subtitle"/>
    <w:basedOn w:val="Normal"/>
    <w:next w:val="Normal"/>
    <w:link w:val="SubtitleChar"/>
    <w:uiPriority w:val="99"/>
    <w:qFormat/>
    <w:rsid w:val="008A78FF"/>
    <w:pPr>
      <w:widowControl/>
      <w:numPr>
        <w:ilvl w:val="1"/>
      </w:numPr>
      <w:suppressAutoHyphens w:val="0"/>
      <w:spacing w:after="240" w:line="276" w:lineRule="auto"/>
      <w:ind w:firstLine="709"/>
    </w:pPr>
    <w:rPr>
      <w:rFonts w:asciiTheme="minorHAnsi" w:eastAsiaTheme="minorEastAsia" w:hAnsiTheme="minorHAnsi" w:cstheme="minorBidi"/>
      <w:caps/>
      <w:color w:val="404040" w:themeColor="text1" w:themeTint="BF"/>
      <w:spacing w:val="20"/>
      <w:kern w:val="0"/>
      <w:sz w:val="28"/>
      <w:szCs w:val="28"/>
      <w:lang w:eastAsia="lt-LT"/>
    </w:rPr>
  </w:style>
  <w:style w:type="character" w:customStyle="1" w:styleId="SubtitleChar">
    <w:name w:val="Subtitle Char"/>
    <w:basedOn w:val="DefaultParagraphFont"/>
    <w:link w:val="Subtitle"/>
    <w:uiPriority w:val="99"/>
    <w:rsid w:val="008A78FF"/>
    <w:rPr>
      <w:rFonts w:eastAsiaTheme="minorEastAsia"/>
      <w:caps/>
      <w:color w:val="404040" w:themeColor="text1" w:themeTint="BF"/>
      <w:spacing w:val="20"/>
      <w:sz w:val="28"/>
      <w:szCs w:val="28"/>
      <w:lang w:eastAsia="lt-LT"/>
    </w:rPr>
  </w:style>
  <w:style w:type="character" w:styleId="FollowedHyperlink">
    <w:name w:val="FollowedHyperlink"/>
    <w:basedOn w:val="DefaultParagraphFont"/>
    <w:uiPriority w:val="99"/>
    <w:semiHidden/>
    <w:unhideWhenUsed/>
    <w:rsid w:val="00815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90698">
      <w:bodyDiv w:val="1"/>
      <w:marLeft w:val="0"/>
      <w:marRight w:val="0"/>
      <w:marTop w:val="0"/>
      <w:marBottom w:val="0"/>
      <w:divBdr>
        <w:top w:val="none" w:sz="0" w:space="0" w:color="auto"/>
        <w:left w:val="none" w:sz="0" w:space="0" w:color="auto"/>
        <w:bottom w:val="none" w:sz="0" w:space="0" w:color="auto"/>
        <w:right w:val="none" w:sz="0" w:space="0" w:color="auto"/>
      </w:divBdr>
      <w:divsChild>
        <w:div w:id="474491642">
          <w:marLeft w:val="0"/>
          <w:marRight w:val="0"/>
          <w:marTop w:val="0"/>
          <w:marBottom w:val="0"/>
          <w:divBdr>
            <w:top w:val="none" w:sz="0" w:space="0" w:color="auto"/>
            <w:left w:val="none" w:sz="0" w:space="0" w:color="auto"/>
            <w:bottom w:val="none" w:sz="0" w:space="0" w:color="auto"/>
            <w:right w:val="none" w:sz="0" w:space="0" w:color="auto"/>
          </w:divBdr>
        </w:div>
        <w:div w:id="980423210">
          <w:marLeft w:val="0"/>
          <w:marRight w:val="0"/>
          <w:marTop w:val="0"/>
          <w:marBottom w:val="0"/>
          <w:divBdr>
            <w:top w:val="none" w:sz="0" w:space="0" w:color="auto"/>
            <w:left w:val="none" w:sz="0" w:space="0" w:color="auto"/>
            <w:bottom w:val="none" w:sz="0" w:space="0" w:color="auto"/>
            <w:right w:val="none" w:sz="0" w:space="0" w:color="auto"/>
          </w:divBdr>
        </w:div>
        <w:div w:id="1748722207">
          <w:marLeft w:val="0"/>
          <w:marRight w:val="0"/>
          <w:marTop w:val="0"/>
          <w:marBottom w:val="0"/>
          <w:divBdr>
            <w:top w:val="none" w:sz="0" w:space="0" w:color="auto"/>
            <w:left w:val="none" w:sz="0" w:space="0" w:color="auto"/>
            <w:bottom w:val="none" w:sz="0" w:space="0" w:color="auto"/>
            <w:right w:val="none" w:sz="0" w:space="0" w:color="auto"/>
          </w:divBdr>
        </w:div>
        <w:div w:id="1796943472">
          <w:marLeft w:val="0"/>
          <w:marRight w:val="0"/>
          <w:marTop w:val="0"/>
          <w:marBottom w:val="0"/>
          <w:divBdr>
            <w:top w:val="none" w:sz="0" w:space="0" w:color="auto"/>
            <w:left w:val="none" w:sz="0" w:space="0" w:color="auto"/>
            <w:bottom w:val="none" w:sz="0" w:space="0" w:color="auto"/>
            <w:right w:val="none" w:sz="0" w:space="0" w:color="auto"/>
          </w:divBdr>
        </w:div>
      </w:divsChild>
    </w:div>
    <w:div w:id="664281494">
      <w:bodyDiv w:val="1"/>
      <w:marLeft w:val="0"/>
      <w:marRight w:val="0"/>
      <w:marTop w:val="0"/>
      <w:marBottom w:val="0"/>
      <w:divBdr>
        <w:top w:val="none" w:sz="0" w:space="0" w:color="auto"/>
        <w:left w:val="none" w:sz="0" w:space="0" w:color="auto"/>
        <w:bottom w:val="none" w:sz="0" w:space="0" w:color="auto"/>
        <w:right w:val="none" w:sz="0" w:space="0" w:color="auto"/>
      </w:divBdr>
    </w:div>
    <w:div w:id="15842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Props1.xml><?xml version="1.0" encoding="utf-8"?>
<ds:datastoreItem xmlns:ds="http://schemas.openxmlformats.org/officeDocument/2006/customXml" ds:itemID="{0845D9E9-4976-4366-95E3-8C8969DA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9FB20-6455-4E88-876F-458C8A3435E6}">
  <ds:schemaRefs>
    <ds:schemaRef ds:uri="http://schemas.microsoft.com/sharepoint/v3/contenttype/forms"/>
  </ds:schemaRefs>
</ds:datastoreItem>
</file>

<file path=customXml/itemProps3.xml><?xml version="1.0" encoding="utf-8"?>
<ds:datastoreItem xmlns:ds="http://schemas.openxmlformats.org/officeDocument/2006/customXml" ds:itemID="{42690CB9-97A9-4AB9-9EA0-26E5D9020FF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1588</Words>
  <Characters>12202</Characters>
  <Application>Microsoft Office Word</Application>
  <DocSecurity>0</DocSecurity>
  <Lines>554</Lines>
  <Paragraphs>293</Paragraphs>
  <ScaleCrop>false</ScaleCrop>
  <HeadingPairs>
    <vt:vector size="2" baseType="variant">
      <vt:variant>
        <vt:lpstr>Title</vt:lpstr>
      </vt:variant>
      <vt:variant>
        <vt:i4>1</vt:i4>
      </vt:variant>
    </vt:vector>
  </HeadingPairs>
  <TitlesOfParts>
    <vt:vector size="1" baseType="lpstr">
      <vt:lpstr/>
    </vt:vector>
  </TitlesOfParts>
  <Company>Vilniaus universitetas</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Vengris</dc:creator>
  <cp:keywords/>
  <dc:description/>
  <cp:lastModifiedBy>Skaistė Guigaitė</cp:lastModifiedBy>
  <cp:revision>93</cp:revision>
  <dcterms:created xsi:type="dcterms:W3CDTF">2025-01-16T06:53:00Z</dcterms:created>
  <dcterms:modified xsi:type="dcterms:W3CDTF">2025-01-17T11:55:00Z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