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4E4E" w14:textId="77777777" w:rsidR="002820E5" w:rsidRPr="005E629E" w:rsidRDefault="002820E5" w:rsidP="002820E5">
      <w:pPr>
        <w:jc w:val="center"/>
        <w:rPr>
          <w:b/>
          <w:lang w:eastAsia="en-US"/>
        </w:rPr>
      </w:pPr>
      <w:r w:rsidRPr="005E629E">
        <w:rPr>
          <w:b/>
          <w:lang w:eastAsia="en-US"/>
        </w:rPr>
        <w:t>SUSITARIMAS</w:t>
      </w:r>
    </w:p>
    <w:p w14:paraId="6BAABB15" w14:textId="4FA12837" w:rsidR="002820E5" w:rsidRPr="005E629E" w:rsidRDefault="002820E5" w:rsidP="002820E5">
      <w:pPr>
        <w:suppressAutoHyphens/>
        <w:autoSpaceDN w:val="0"/>
        <w:spacing w:after="120"/>
        <w:jc w:val="center"/>
        <w:textAlignment w:val="baseline"/>
        <w:rPr>
          <w:b/>
          <w:lang w:eastAsia="en-US"/>
        </w:rPr>
      </w:pPr>
      <w:r w:rsidRPr="005E629E">
        <w:rPr>
          <w:b/>
          <w:lang w:eastAsia="en-US"/>
        </w:rPr>
        <w:t>DĖL 202</w:t>
      </w:r>
      <w:r>
        <w:rPr>
          <w:b/>
          <w:lang w:eastAsia="en-US"/>
        </w:rPr>
        <w:t>4</w:t>
      </w:r>
      <w:r w:rsidRPr="005E629E">
        <w:rPr>
          <w:b/>
          <w:lang w:eastAsia="en-US"/>
        </w:rPr>
        <w:t xml:space="preserve"> M. KOVO </w:t>
      </w:r>
      <w:r>
        <w:rPr>
          <w:b/>
          <w:lang w:eastAsia="en-US"/>
        </w:rPr>
        <w:t>26</w:t>
      </w:r>
      <w:r w:rsidRPr="005E629E">
        <w:rPr>
          <w:b/>
          <w:lang w:eastAsia="en-US"/>
        </w:rPr>
        <w:t xml:space="preserve"> D. </w:t>
      </w:r>
      <w:r w:rsidRPr="00EE1478">
        <w:rPr>
          <w:b/>
          <w:lang w:eastAsia="en-US"/>
        </w:rPr>
        <w:t xml:space="preserve">KITOS PASKIRTIES INŽINERINIO STATINIO (NUOTEKŲ VALYKLA) ŽIGLOS G. 91, VIRŠUŽIGLIO K., TAURAKIEMIO SEN., KAUNO R. REKONSTRAVIMO RANGOS DARBŲ SU DARBO PROJEKTO PARENGIMU </w:t>
      </w:r>
      <w:r w:rsidRPr="005E629E">
        <w:rPr>
          <w:b/>
          <w:bCs/>
          <w:lang w:eastAsia="ar-SA"/>
        </w:rPr>
        <w:t>SUTARTIES</w:t>
      </w:r>
      <w:r w:rsidRPr="005E629E">
        <w:rPr>
          <w:b/>
          <w:lang w:eastAsia="en-US"/>
        </w:rPr>
        <w:t xml:space="preserve"> NR. S-</w:t>
      </w:r>
      <w:r>
        <w:rPr>
          <w:b/>
          <w:lang w:eastAsia="en-US"/>
        </w:rPr>
        <w:t>337</w:t>
      </w:r>
      <w:r w:rsidRPr="005E629E">
        <w:rPr>
          <w:b/>
          <w:lang w:eastAsia="en-US"/>
        </w:rPr>
        <w:t xml:space="preserve"> PAKEITIMO</w:t>
      </w:r>
    </w:p>
    <w:p w14:paraId="0FD8100A" w14:textId="77777777" w:rsidR="002820E5" w:rsidRPr="005E629E" w:rsidRDefault="002820E5" w:rsidP="002820E5">
      <w:pPr>
        <w:jc w:val="center"/>
        <w:rPr>
          <w:lang w:eastAsia="en-US"/>
        </w:rPr>
      </w:pPr>
    </w:p>
    <w:p w14:paraId="6EEC0966" w14:textId="182C6C16" w:rsidR="002820E5" w:rsidRPr="005E629E" w:rsidRDefault="002820E5" w:rsidP="002820E5">
      <w:pPr>
        <w:jc w:val="center"/>
        <w:rPr>
          <w:lang w:eastAsia="en-US"/>
        </w:rPr>
      </w:pPr>
      <w:r w:rsidRPr="005E629E">
        <w:rPr>
          <w:lang w:eastAsia="en-US"/>
        </w:rPr>
        <w:t>202</w:t>
      </w:r>
      <w:r>
        <w:rPr>
          <w:lang w:eastAsia="en-US"/>
        </w:rPr>
        <w:t>5</w:t>
      </w:r>
      <w:r w:rsidRPr="005E629E">
        <w:rPr>
          <w:lang w:eastAsia="en-US"/>
        </w:rPr>
        <w:t xml:space="preserve"> m. </w:t>
      </w:r>
      <w:r>
        <w:rPr>
          <w:lang w:eastAsia="en-US"/>
        </w:rPr>
        <w:t xml:space="preserve">sausio     </w:t>
      </w:r>
      <w:r w:rsidRPr="005E629E">
        <w:rPr>
          <w:lang w:eastAsia="en-US"/>
        </w:rPr>
        <w:t xml:space="preserve">d.  Nr. </w:t>
      </w:r>
      <w:r>
        <w:rPr>
          <w:lang w:eastAsia="en-US"/>
        </w:rPr>
        <w:t>S-</w:t>
      </w:r>
    </w:p>
    <w:p w14:paraId="70318FFA" w14:textId="77777777" w:rsidR="002820E5" w:rsidRPr="005E629E" w:rsidRDefault="002820E5" w:rsidP="002820E5">
      <w:pPr>
        <w:tabs>
          <w:tab w:val="center" w:pos="5102"/>
          <w:tab w:val="right" w:pos="10205"/>
        </w:tabs>
        <w:rPr>
          <w:lang w:eastAsia="en-US"/>
        </w:rPr>
      </w:pPr>
      <w:r w:rsidRPr="005E629E">
        <w:rPr>
          <w:lang w:eastAsia="en-US"/>
        </w:rPr>
        <w:tab/>
        <w:t>Kaunas</w:t>
      </w:r>
    </w:p>
    <w:p w14:paraId="386D68D3" w14:textId="77777777" w:rsidR="002820E5" w:rsidRPr="005E629E" w:rsidRDefault="002820E5" w:rsidP="002820E5">
      <w:pPr>
        <w:tabs>
          <w:tab w:val="center" w:pos="5102"/>
          <w:tab w:val="right" w:pos="10205"/>
        </w:tabs>
        <w:rPr>
          <w:lang w:eastAsia="en-US"/>
        </w:rPr>
      </w:pPr>
      <w:r w:rsidRPr="005E629E">
        <w:rPr>
          <w:lang w:eastAsia="en-US"/>
        </w:rPr>
        <w:tab/>
      </w:r>
    </w:p>
    <w:p w14:paraId="585B3BFF" w14:textId="7490AA4E" w:rsidR="002820E5" w:rsidRPr="005E629E" w:rsidRDefault="002820E5" w:rsidP="002820E5">
      <w:pPr>
        <w:tabs>
          <w:tab w:val="left" w:pos="851"/>
          <w:tab w:val="left" w:pos="6946"/>
        </w:tabs>
        <w:jc w:val="both"/>
        <w:rPr>
          <w:lang w:eastAsia="en-US"/>
        </w:rPr>
      </w:pPr>
      <w:r w:rsidRPr="005E629E">
        <w:rPr>
          <w:bCs/>
          <w:lang w:eastAsia="en-US"/>
        </w:rPr>
        <w:tab/>
      </w:r>
      <w:r w:rsidRPr="005E629E">
        <w:rPr>
          <w:b/>
          <w:color w:val="000000"/>
          <w:lang w:eastAsia="en-US"/>
        </w:rPr>
        <w:t>Kauno rajono savivaldybės administracija,</w:t>
      </w:r>
      <w:r w:rsidRPr="005E629E">
        <w:rPr>
          <w:color w:val="000000"/>
          <w:lang w:eastAsia="en-US"/>
        </w:rPr>
        <w:t xml:space="preserve"> </w:t>
      </w:r>
      <w:r w:rsidRPr="005E629E">
        <w:rPr>
          <w:lang w:eastAsia="en-US"/>
        </w:rPr>
        <w:t xml:space="preserve">juridinio asmens kodas 188756386, adresas Savanorių pr. 371, 49500 Kaunas, Lietuvos Respublika, atstovaujama </w:t>
      </w:r>
      <w:r w:rsidR="004326DD">
        <w:rPr>
          <w:lang w:eastAsia="en-US"/>
        </w:rPr>
        <w:t>a</w:t>
      </w:r>
      <w:r w:rsidRPr="005E629E">
        <w:rPr>
          <w:lang w:eastAsia="en-US"/>
        </w:rPr>
        <w:t xml:space="preserve">dministracijos direktoriaus </w:t>
      </w:r>
      <w:r>
        <w:rPr>
          <w:lang w:eastAsia="en-US"/>
        </w:rPr>
        <w:t>Manto Rikterio</w:t>
      </w:r>
      <w:r w:rsidRPr="005E629E">
        <w:rPr>
          <w:lang w:eastAsia="en-US"/>
        </w:rPr>
        <w:t xml:space="preserve">, </w:t>
      </w:r>
      <w:r w:rsidRPr="005E629E">
        <w:rPr>
          <w:color w:val="000000"/>
          <w:lang w:eastAsia="en-US"/>
        </w:rPr>
        <w:t xml:space="preserve">veikiančio pagal Kauno rajono savivaldybės administracijos nuostatus </w:t>
      </w:r>
      <w:r w:rsidRPr="005E629E">
        <w:rPr>
          <w:lang w:eastAsia="en-US"/>
        </w:rPr>
        <w:t xml:space="preserve">(toliau – </w:t>
      </w:r>
      <w:r w:rsidRPr="005E629E">
        <w:rPr>
          <w:b/>
          <w:lang w:eastAsia="en-US"/>
        </w:rPr>
        <w:t>„Užsakovas“</w:t>
      </w:r>
      <w:r w:rsidRPr="005E629E">
        <w:rPr>
          <w:lang w:eastAsia="en-US"/>
        </w:rPr>
        <w:t>), iš vienos pusės,</w:t>
      </w:r>
      <w:r w:rsidRPr="005E629E">
        <w:rPr>
          <w:bCs/>
          <w:lang w:eastAsia="en-US"/>
        </w:rPr>
        <w:t xml:space="preserve"> ir</w:t>
      </w:r>
      <w:r w:rsidRPr="005E629E">
        <w:rPr>
          <w:b/>
          <w:lang w:eastAsia="en-US"/>
        </w:rPr>
        <w:t xml:space="preserve"> </w:t>
      </w:r>
      <w:r>
        <w:rPr>
          <w:rFonts w:eastAsia="Calibri"/>
        </w:rPr>
        <w:t>UAB „Plastic Technology“</w:t>
      </w:r>
      <w:r w:rsidRPr="0012618E">
        <w:t xml:space="preserve">, </w:t>
      </w:r>
      <w:r>
        <w:t>įmonės kodas 304112366</w:t>
      </w:r>
      <w:r w:rsidRPr="0012618E">
        <w:t xml:space="preserve">, </w:t>
      </w:r>
      <w:r>
        <w:t>Mokyklos g. 23, Bukiškio k. 14182 Vilniaus r.</w:t>
      </w:r>
      <w:r w:rsidRPr="0012618E">
        <w:t xml:space="preserve">, atstovaujama </w:t>
      </w:r>
      <w:r>
        <w:t>direktorės Giedrės Aukštakienės</w:t>
      </w:r>
      <w:r w:rsidRPr="0012618E">
        <w:rPr>
          <w:rFonts w:eastAsia="Calibri"/>
        </w:rPr>
        <w:t xml:space="preserve">, </w:t>
      </w:r>
      <w:r w:rsidRPr="005E629E">
        <w:rPr>
          <w:lang w:eastAsia="en-US"/>
        </w:rPr>
        <w:t xml:space="preserve">veikiančio pagal bendrovės įstatus (toliau – </w:t>
      </w:r>
      <w:r w:rsidRPr="005E629E">
        <w:rPr>
          <w:b/>
          <w:lang w:eastAsia="en-US"/>
        </w:rPr>
        <w:t>„Rangovas“</w:t>
      </w:r>
      <w:r w:rsidRPr="005E629E">
        <w:rPr>
          <w:lang w:eastAsia="en-US"/>
        </w:rPr>
        <w:t>), iš kitos pusės, toliau abi kartu vadinamos „</w:t>
      </w:r>
      <w:r w:rsidRPr="005E629E">
        <w:rPr>
          <w:b/>
          <w:lang w:eastAsia="en-US"/>
        </w:rPr>
        <w:t>Šalimis“</w:t>
      </w:r>
      <w:r w:rsidRPr="005E629E">
        <w:rPr>
          <w:lang w:eastAsia="en-US"/>
        </w:rPr>
        <w:t>, o kiekviena atskirai „</w:t>
      </w:r>
      <w:r w:rsidRPr="005E629E">
        <w:rPr>
          <w:b/>
          <w:lang w:eastAsia="en-US"/>
        </w:rPr>
        <w:t>Šalimi“</w:t>
      </w:r>
      <w:r w:rsidRPr="005E629E">
        <w:rPr>
          <w:lang w:eastAsia="en-US"/>
        </w:rPr>
        <w:t>, sudarė šį susitarimą dėl 202</w:t>
      </w:r>
      <w:r>
        <w:rPr>
          <w:lang w:eastAsia="en-US"/>
        </w:rPr>
        <w:t>4</w:t>
      </w:r>
      <w:r w:rsidRPr="005E629E">
        <w:rPr>
          <w:lang w:eastAsia="en-US"/>
        </w:rPr>
        <w:t>-03-</w:t>
      </w:r>
      <w:r>
        <w:rPr>
          <w:lang w:eastAsia="en-US"/>
        </w:rPr>
        <w:t>26</w:t>
      </w:r>
      <w:r w:rsidRPr="005E629E">
        <w:rPr>
          <w:lang w:eastAsia="en-US"/>
        </w:rPr>
        <w:t xml:space="preserve"> </w:t>
      </w:r>
      <w:r>
        <w:t>kitos paskirties inžinerinio statinio (nuotekų valykla) Žiglos g. 91, Viršužiglio k., Taurakiemio sen., Kauno r. rekonstravimo rangos darbų su darbo projekto parengimu</w:t>
      </w:r>
      <w:r w:rsidRPr="005E629E">
        <w:rPr>
          <w:lang w:eastAsia="en-US"/>
        </w:rPr>
        <w:t xml:space="preserve"> sutarties Nr. </w:t>
      </w:r>
      <w:r>
        <w:rPr>
          <w:lang w:eastAsia="en-US"/>
        </w:rPr>
        <w:t>337</w:t>
      </w:r>
      <w:r w:rsidRPr="005E629E">
        <w:rPr>
          <w:lang w:eastAsia="en-US"/>
        </w:rPr>
        <w:t xml:space="preserve"> (toliau – Sutartis) sąlygų pakeitimo (toliau – Susitarimas):</w:t>
      </w:r>
    </w:p>
    <w:p w14:paraId="3F197B35" w14:textId="00113595" w:rsidR="002820E5" w:rsidRPr="00FE6C81" w:rsidRDefault="002820E5" w:rsidP="002820E5">
      <w:pPr>
        <w:ind w:firstLine="731"/>
        <w:jc w:val="both"/>
        <w:rPr>
          <w:rFonts w:eastAsia="Calibri"/>
          <w:lang w:eastAsia="en-US"/>
        </w:rPr>
      </w:pPr>
      <w:r w:rsidRPr="00FE6C81">
        <w:rPr>
          <w:lang w:eastAsia="en-US"/>
        </w:rPr>
        <w:t xml:space="preserve">Šalys, vadovaudamosi Lietuvos Respublikos viešųjų pirkimų įstatymo 89 straipsnio 2 dalimi, Sutarties bendrosios dalies </w:t>
      </w:r>
      <w:r w:rsidR="004326DD">
        <w:rPr>
          <w:lang w:eastAsia="en-US"/>
        </w:rPr>
        <w:t>9.10.1</w:t>
      </w:r>
      <w:r w:rsidR="00423B8E">
        <w:rPr>
          <w:lang w:eastAsia="en-US"/>
        </w:rPr>
        <w:t xml:space="preserve">, </w:t>
      </w:r>
      <w:r w:rsidR="0016793E">
        <w:rPr>
          <w:lang w:eastAsia="en-US"/>
        </w:rPr>
        <w:t>10.1.1</w:t>
      </w:r>
      <w:r w:rsidR="00423B8E">
        <w:rPr>
          <w:lang w:eastAsia="en-US"/>
        </w:rPr>
        <w:t xml:space="preserve"> ir 10.4.3 </w:t>
      </w:r>
      <w:r w:rsidRPr="004326DD">
        <w:rPr>
          <w:lang w:eastAsia="en-US"/>
        </w:rPr>
        <w:t xml:space="preserve"> </w:t>
      </w:r>
      <w:r w:rsidRPr="00FE6C81">
        <w:rPr>
          <w:lang w:eastAsia="en-US"/>
        </w:rPr>
        <w:t>punkt</w:t>
      </w:r>
      <w:r w:rsidR="0016793E">
        <w:rPr>
          <w:lang w:eastAsia="en-US"/>
        </w:rPr>
        <w:t>ais</w:t>
      </w:r>
      <w:r w:rsidRPr="00FE6C81">
        <w:rPr>
          <w:rFonts w:eastAsia="Calibri"/>
          <w:lang w:eastAsia="en-US"/>
        </w:rPr>
        <w:t xml:space="preserve"> ir Rangovo 2024-12-</w:t>
      </w:r>
      <w:r w:rsidR="004326DD">
        <w:rPr>
          <w:rFonts w:eastAsia="Calibri"/>
          <w:lang w:eastAsia="en-US"/>
        </w:rPr>
        <w:t>27</w:t>
      </w:r>
      <w:r w:rsidRPr="00FE6C81">
        <w:rPr>
          <w:rFonts w:eastAsia="Calibri"/>
          <w:lang w:eastAsia="en-US"/>
        </w:rPr>
        <w:t xml:space="preserve"> raštu Nr. </w:t>
      </w:r>
      <w:r w:rsidR="004326DD">
        <w:rPr>
          <w:rFonts w:eastAsia="Calibri"/>
          <w:lang w:eastAsia="en-US"/>
        </w:rPr>
        <w:t>S-</w:t>
      </w:r>
      <w:r w:rsidRPr="00FE6C81">
        <w:rPr>
          <w:rFonts w:eastAsia="Calibri"/>
          <w:lang w:eastAsia="en-US"/>
        </w:rPr>
        <w:t>2024</w:t>
      </w:r>
      <w:r w:rsidR="004326DD">
        <w:rPr>
          <w:rFonts w:eastAsia="Calibri"/>
          <w:lang w:eastAsia="en-US"/>
        </w:rPr>
        <w:t xml:space="preserve">-0023 </w:t>
      </w:r>
      <w:r w:rsidRPr="00FE6C81">
        <w:rPr>
          <w:rFonts w:eastAsia="Calibri"/>
          <w:lang w:eastAsia="en-US"/>
        </w:rPr>
        <w:t xml:space="preserve">(toliau – Raštas) susitaria: </w:t>
      </w:r>
    </w:p>
    <w:p w14:paraId="6AE42634" w14:textId="77777777" w:rsidR="00540AD0" w:rsidRDefault="002820E5" w:rsidP="00540AD0">
      <w:pPr>
        <w:ind w:firstLine="731"/>
        <w:contextualSpacing/>
        <w:jc w:val="both"/>
        <w:rPr>
          <w:lang w:eastAsia="en-US"/>
        </w:rPr>
      </w:pPr>
      <w:r w:rsidRPr="00FE6C81">
        <w:rPr>
          <w:lang w:eastAsia="en-US"/>
        </w:rPr>
        <w:t xml:space="preserve">1. Įsigyti papildomų darbų, kurie Užsakovui tapo reikalingi. Numatomų papildomų darbų kaina </w:t>
      </w:r>
      <w:r w:rsidRPr="00766FA0">
        <w:rPr>
          <w:lang w:eastAsia="en-US"/>
        </w:rPr>
        <w:t>yra 4</w:t>
      </w:r>
      <w:r w:rsidR="00766FA0" w:rsidRPr="00766FA0">
        <w:rPr>
          <w:lang w:eastAsia="en-US"/>
        </w:rPr>
        <w:t>4437,25</w:t>
      </w:r>
      <w:r w:rsidRPr="00766FA0">
        <w:rPr>
          <w:lang w:eastAsia="en-US"/>
        </w:rPr>
        <w:t xml:space="preserve"> Eur su PVM (keturiasdešimt </w:t>
      </w:r>
      <w:r w:rsidR="00766FA0" w:rsidRPr="00766FA0">
        <w:rPr>
          <w:lang w:eastAsia="en-US"/>
        </w:rPr>
        <w:t>keturi</w:t>
      </w:r>
      <w:r w:rsidRPr="00766FA0">
        <w:rPr>
          <w:lang w:eastAsia="en-US"/>
        </w:rPr>
        <w:t xml:space="preserve"> tūkstančiai </w:t>
      </w:r>
      <w:r w:rsidR="00766FA0" w:rsidRPr="00766FA0">
        <w:rPr>
          <w:lang w:eastAsia="en-US"/>
        </w:rPr>
        <w:t xml:space="preserve">keturi </w:t>
      </w:r>
      <w:r w:rsidRPr="00766FA0">
        <w:rPr>
          <w:lang w:eastAsia="en-US"/>
        </w:rPr>
        <w:t>šimta</w:t>
      </w:r>
      <w:r w:rsidR="00766FA0" w:rsidRPr="00766FA0">
        <w:rPr>
          <w:lang w:eastAsia="en-US"/>
        </w:rPr>
        <w:t xml:space="preserve">i trisdešimt septyni </w:t>
      </w:r>
      <w:r w:rsidRPr="00766FA0">
        <w:rPr>
          <w:lang w:eastAsia="en-US"/>
        </w:rPr>
        <w:t xml:space="preserve">Eur ir </w:t>
      </w:r>
      <w:r w:rsidR="00766FA0" w:rsidRPr="00766FA0">
        <w:rPr>
          <w:lang w:eastAsia="en-US"/>
        </w:rPr>
        <w:t>25</w:t>
      </w:r>
      <w:r w:rsidRPr="00766FA0">
        <w:rPr>
          <w:lang w:eastAsia="en-US"/>
        </w:rPr>
        <w:t xml:space="preserve"> ct)</w:t>
      </w:r>
      <w:r w:rsidRPr="00FE6C81">
        <w:rPr>
          <w:lang w:eastAsia="en-US"/>
        </w:rPr>
        <w:t>, kurių kiekiai ir įkainiai nurodyti prie Susitarimo pridėto</w:t>
      </w:r>
      <w:r w:rsidR="004326DD">
        <w:rPr>
          <w:lang w:eastAsia="en-US"/>
        </w:rPr>
        <w:t>j</w:t>
      </w:r>
      <w:r w:rsidRPr="00FE6C81">
        <w:rPr>
          <w:lang w:eastAsia="en-US"/>
        </w:rPr>
        <w:t>e papildomų darbų lokalinė</w:t>
      </w:r>
      <w:r w:rsidR="004326DD">
        <w:rPr>
          <w:lang w:eastAsia="en-US"/>
        </w:rPr>
        <w:t>j</w:t>
      </w:r>
      <w:r w:rsidRPr="00FE6C81">
        <w:rPr>
          <w:lang w:eastAsia="en-US"/>
        </w:rPr>
        <w:t>e sąmato</w:t>
      </w:r>
      <w:r w:rsidR="004326DD">
        <w:rPr>
          <w:lang w:eastAsia="en-US"/>
        </w:rPr>
        <w:t>j</w:t>
      </w:r>
      <w:r w:rsidRPr="00FE6C81">
        <w:rPr>
          <w:lang w:eastAsia="en-US"/>
        </w:rPr>
        <w:t>e.</w:t>
      </w:r>
      <w:r w:rsidR="00540AD0">
        <w:rPr>
          <w:lang w:eastAsia="en-US"/>
        </w:rPr>
        <w:t xml:space="preserve"> </w:t>
      </w:r>
    </w:p>
    <w:p w14:paraId="5FD9744F" w14:textId="77777777" w:rsidR="00540AD0" w:rsidRDefault="002820E5" w:rsidP="00540AD0">
      <w:pPr>
        <w:ind w:firstLine="731"/>
        <w:contextualSpacing/>
        <w:jc w:val="both"/>
        <w:rPr>
          <w:lang w:eastAsia="en-US"/>
        </w:rPr>
      </w:pPr>
      <w:r w:rsidRPr="00FE6C81">
        <w:rPr>
          <w:lang w:eastAsia="en-US"/>
        </w:rPr>
        <w:t xml:space="preserve">2. Šalys konstatuoja, kad koreguota Sutarties kaina yra </w:t>
      </w:r>
      <w:r w:rsidR="00766FA0" w:rsidRPr="00766FA0">
        <w:rPr>
          <w:lang w:eastAsia="en-US"/>
        </w:rPr>
        <w:t>341489,26</w:t>
      </w:r>
      <w:r w:rsidRPr="00766FA0">
        <w:rPr>
          <w:lang w:eastAsia="en-US"/>
        </w:rPr>
        <w:t xml:space="preserve"> Eur su PVM (trys šimtai </w:t>
      </w:r>
      <w:r w:rsidR="00766FA0" w:rsidRPr="00766FA0">
        <w:rPr>
          <w:lang w:eastAsia="en-US"/>
        </w:rPr>
        <w:t>keturiasdešimt vienas</w:t>
      </w:r>
      <w:r w:rsidRPr="00766FA0">
        <w:rPr>
          <w:lang w:eastAsia="en-US"/>
        </w:rPr>
        <w:t xml:space="preserve"> tūkstantis </w:t>
      </w:r>
      <w:r w:rsidR="00766FA0" w:rsidRPr="00766FA0">
        <w:rPr>
          <w:lang w:eastAsia="en-US"/>
        </w:rPr>
        <w:t xml:space="preserve">keturi </w:t>
      </w:r>
      <w:r w:rsidRPr="00766FA0">
        <w:rPr>
          <w:lang w:eastAsia="en-US"/>
        </w:rPr>
        <w:t>šimta</w:t>
      </w:r>
      <w:r w:rsidR="00766FA0" w:rsidRPr="00766FA0">
        <w:rPr>
          <w:lang w:eastAsia="en-US"/>
        </w:rPr>
        <w:t>i</w:t>
      </w:r>
      <w:r w:rsidRPr="00766FA0">
        <w:rPr>
          <w:lang w:eastAsia="en-US"/>
        </w:rPr>
        <w:t xml:space="preserve"> </w:t>
      </w:r>
      <w:r w:rsidR="00766FA0" w:rsidRPr="00766FA0">
        <w:rPr>
          <w:lang w:eastAsia="en-US"/>
        </w:rPr>
        <w:t>aštuoniasdešimt devyni</w:t>
      </w:r>
      <w:r w:rsidRPr="00766FA0">
        <w:rPr>
          <w:lang w:eastAsia="en-US"/>
        </w:rPr>
        <w:t xml:space="preserve"> Eur ir </w:t>
      </w:r>
      <w:r w:rsidR="00766FA0" w:rsidRPr="00766FA0">
        <w:rPr>
          <w:lang w:eastAsia="en-US"/>
        </w:rPr>
        <w:t>26</w:t>
      </w:r>
      <w:r w:rsidRPr="00766FA0">
        <w:rPr>
          <w:lang w:eastAsia="en-US"/>
        </w:rPr>
        <w:t xml:space="preserve"> ct).</w:t>
      </w:r>
      <w:r w:rsidR="00540AD0">
        <w:rPr>
          <w:lang w:eastAsia="en-US"/>
        </w:rPr>
        <w:t xml:space="preserve"> </w:t>
      </w:r>
    </w:p>
    <w:p w14:paraId="136AC3BA" w14:textId="77777777" w:rsidR="00540AD0" w:rsidRDefault="004326DD" w:rsidP="00540AD0">
      <w:pPr>
        <w:ind w:firstLine="731"/>
        <w:contextualSpacing/>
        <w:jc w:val="both"/>
        <w:rPr>
          <w:lang w:eastAsia="en-US"/>
        </w:rPr>
      </w:pPr>
      <w:r>
        <w:rPr>
          <w:lang w:eastAsia="en-US"/>
        </w:rPr>
        <w:t>3</w:t>
      </w:r>
      <w:r w:rsidR="002820E5" w:rsidRPr="005E629E">
        <w:rPr>
          <w:lang w:eastAsia="en-US"/>
        </w:rPr>
        <w:t>. Susitarimas sudarytas dviem vienodą juridinę galią turinčiais egzemplioriais – po vieną kiekvienai Susitarimo šaliai. Susitarimas įsigalioja nuo jo pasirašymo dienos ir yra laikomas neatskiriama Sutarties dalimi.</w:t>
      </w:r>
      <w:r w:rsidR="00540AD0">
        <w:rPr>
          <w:lang w:eastAsia="en-US"/>
        </w:rPr>
        <w:t xml:space="preserve"> </w:t>
      </w:r>
    </w:p>
    <w:p w14:paraId="01BBAB49" w14:textId="44A1EF6B" w:rsidR="002820E5" w:rsidRDefault="004326DD" w:rsidP="00540AD0">
      <w:pPr>
        <w:ind w:firstLine="731"/>
        <w:contextualSpacing/>
        <w:jc w:val="both"/>
        <w:rPr>
          <w:lang w:eastAsia="en-US"/>
        </w:rPr>
      </w:pPr>
      <w:r>
        <w:rPr>
          <w:lang w:eastAsia="en-US"/>
        </w:rPr>
        <w:t>4</w:t>
      </w:r>
      <w:r w:rsidR="002820E5">
        <w:rPr>
          <w:lang w:eastAsia="en-US"/>
        </w:rPr>
        <w:t>. Prie šio Susitarimo  pridedami dokumentai, kurie yra neatskiriama Susitarimo dalis:</w:t>
      </w:r>
    </w:p>
    <w:p w14:paraId="17A6D25C" w14:textId="5EC17931" w:rsidR="002820E5" w:rsidRDefault="004326DD" w:rsidP="008F0D4F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2820E5">
        <w:rPr>
          <w:lang w:eastAsia="en-US"/>
        </w:rPr>
        <w:t xml:space="preserve">.1. Raštas, </w:t>
      </w:r>
      <w:r w:rsidR="003A5B38">
        <w:rPr>
          <w:lang w:eastAsia="en-US"/>
        </w:rPr>
        <w:t>6</w:t>
      </w:r>
      <w:r w:rsidR="002820E5">
        <w:rPr>
          <w:lang w:eastAsia="en-US"/>
        </w:rPr>
        <w:t xml:space="preserve"> lapa</w:t>
      </w:r>
      <w:r w:rsidR="00766FA0">
        <w:rPr>
          <w:lang w:eastAsia="en-US"/>
        </w:rPr>
        <w:t>i</w:t>
      </w:r>
      <w:r w:rsidR="002820E5">
        <w:rPr>
          <w:lang w:eastAsia="en-US"/>
        </w:rPr>
        <w:t>;</w:t>
      </w:r>
    </w:p>
    <w:p w14:paraId="75E0C7CC" w14:textId="4048C38E" w:rsidR="002820E5" w:rsidRDefault="004326DD" w:rsidP="008F0D4F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2820E5">
        <w:rPr>
          <w:lang w:eastAsia="en-US"/>
        </w:rPr>
        <w:t>.2. Papildomų darbų sąmata, 1 lapas.</w:t>
      </w:r>
    </w:p>
    <w:p w14:paraId="34CF074A" w14:textId="77777777" w:rsidR="004326DD" w:rsidRDefault="004326DD" w:rsidP="002820E5">
      <w:pPr>
        <w:ind w:firstLine="1296"/>
        <w:jc w:val="both"/>
        <w:rPr>
          <w:lang w:eastAsia="en-US"/>
        </w:rPr>
      </w:pPr>
    </w:p>
    <w:p w14:paraId="062CD129" w14:textId="77777777" w:rsidR="004326DD" w:rsidRPr="005E629E" w:rsidRDefault="004326DD" w:rsidP="002820E5">
      <w:pPr>
        <w:ind w:firstLine="1296"/>
        <w:jc w:val="both"/>
        <w:rPr>
          <w:lang w:eastAsia="en-US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4342"/>
      </w:tblGrid>
      <w:tr w:rsidR="002820E5" w:rsidRPr="005E629E" w14:paraId="75E3BA8A" w14:textId="77777777" w:rsidTr="00DE06DC">
        <w:trPr>
          <w:trHeight w:val="2526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14:paraId="6881F484" w14:textId="77777777" w:rsidR="002820E5" w:rsidRPr="00540AD0" w:rsidRDefault="002820E5" w:rsidP="00DE06DC">
            <w:pPr>
              <w:jc w:val="both"/>
              <w:rPr>
                <w:b/>
              </w:rPr>
            </w:pPr>
            <w:r w:rsidRPr="00540AD0">
              <w:rPr>
                <w:b/>
              </w:rPr>
              <w:t>Užsakovas:</w:t>
            </w:r>
          </w:p>
          <w:p w14:paraId="5C8E6CD4" w14:textId="77777777" w:rsidR="002820E5" w:rsidRPr="00540AD0" w:rsidRDefault="002820E5" w:rsidP="00DE06DC">
            <w:pPr>
              <w:jc w:val="both"/>
              <w:rPr>
                <w:b/>
              </w:rPr>
            </w:pPr>
          </w:p>
          <w:p w14:paraId="5EF1EB0A" w14:textId="77777777" w:rsidR="002820E5" w:rsidRPr="00540AD0" w:rsidRDefault="002820E5" w:rsidP="00DE06DC">
            <w:r w:rsidRPr="00540AD0">
              <w:rPr>
                <w:b/>
              </w:rPr>
              <w:t>Kauno rajono savivaldybės administracija</w:t>
            </w:r>
          </w:p>
          <w:p w14:paraId="01D2B94D" w14:textId="77777777" w:rsidR="002820E5" w:rsidRPr="00540AD0" w:rsidRDefault="002820E5" w:rsidP="00DE06DC">
            <w:r w:rsidRPr="00540AD0">
              <w:t>Adresas Savanorių pr. 371, 49500 Kaunas</w:t>
            </w:r>
          </w:p>
          <w:p w14:paraId="0C1B6A36" w14:textId="77777777" w:rsidR="002820E5" w:rsidRPr="00540AD0" w:rsidRDefault="002820E5" w:rsidP="00DE06DC">
            <w:r w:rsidRPr="00540AD0">
              <w:t>Juridinio asmens kodas 188756386</w:t>
            </w:r>
          </w:p>
          <w:p w14:paraId="12C645AE" w14:textId="77777777" w:rsidR="002820E5" w:rsidRPr="00540AD0" w:rsidRDefault="002820E5" w:rsidP="00DE06DC">
            <w:pPr>
              <w:rPr>
                <w:bCs/>
                <w:lang w:eastAsia="en-US"/>
              </w:rPr>
            </w:pPr>
            <w:r w:rsidRPr="00540AD0">
              <w:rPr>
                <w:bCs/>
              </w:rPr>
              <w:t xml:space="preserve">Tel. </w:t>
            </w:r>
            <w:r w:rsidRPr="00540AD0">
              <w:rPr>
                <w:bCs/>
                <w:lang w:eastAsia="en-US"/>
              </w:rPr>
              <w:t>+370 37 30 55 02</w:t>
            </w:r>
          </w:p>
          <w:p w14:paraId="5B6BE730" w14:textId="3F15EA0F" w:rsidR="002820E5" w:rsidRPr="00540AD0" w:rsidRDefault="002820E5" w:rsidP="00DE06DC">
            <w:r w:rsidRPr="00540AD0">
              <w:rPr>
                <w:bCs/>
              </w:rPr>
              <w:t>El. p</w:t>
            </w:r>
            <w:r w:rsidR="00540AD0">
              <w:rPr>
                <w:bCs/>
              </w:rPr>
              <w:t>.</w:t>
            </w:r>
            <w:r w:rsidRPr="00540AD0">
              <w:rPr>
                <w:bCs/>
              </w:rPr>
              <w:t xml:space="preserve"> </w:t>
            </w:r>
            <w:hyperlink r:id="rId4" w:history="1">
              <w:r w:rsidRPr="00540AD0">
                <w:rPr>
                  <w:bCs/>
                  <w:lang w:eastAsia="en-US"/>
                </w:rPr>
                <w:t>info@krs.lt</w:t>
              </w:r>
            </w:hyperlink>
            <w:r w:rsidRPr="00540AD0">
              <w:rPr>
                <w:bCs/>
                <w:lang w:eastAsia="en-US"/>
              </w:rPr>
              <w:t xml:space="preserve"> </w:t>
            </w:r>
          </w:p>
          <w:p w14:paraId="5590F5DD" w14:textId="77777777" w:rsidR="002820E5" w:rsidRPr="00540AD0" w:rsidRDefault="002820E5" w:rsidP="00DE06DC">
            <w:r w:rsidRPr="00540AD0">
              <w:t xml:space="preserve">A. s. Nr. </w:t>
            </w:r>
            <w:r w:rsidRPr="00540AD0">
              <w:rPr>
                <w:bCs/>
                <w:lang w:eastAsia="en-US"/>
              </w:rPr>
              <w:t>LT914010042503135057</w:t>
            </w:r>
          </w:p>
          <w:p w14:paraId="35350424" w14:textId="77777777" w:rsidR="002820E5" w:rsidRPr="00540AD0" w:rsidRDefault="002820E5" w:rsidP="00DE06DC">
            <w:r w:rsidRPr="00540AD0">
              <w:t xml:space="preserve">Bankas </w:t>
            </w:r>
            <w:r w:rsidRPr="00540AD0">
              <w:rPr>
                <w:bCs/>
                <w:lang w:eastAsia="en-US"/>
              </w:rPr>
              <w:t>Luminor Bank AS Lietuvos skyrius</w:t>
            </w:r>
            <w:r w:rsidRPr="00540AD0">
              <w:t xml:space="preserve">, banko kodas </w:t>
            </w:r>
            <w:r w:rsidRPr="00540AD0">
              <w:rPr>
                <w:bCs/>
                <w:lang w:eastAsia="en-US"/>
              </w:rPr>
              <w:t>40100</w:t>
            </w:r>
          </w:p>
          <w:p w14:paraId="4DEC9F49" w14:textId="77777777" w:rsidR="002820E5" w:rsidRPr="00540AD0" w:rsidRDefault="002820E5" w:rsidP="00DE06DC">
            <w:pPr>
              <w:jc w:val="both"/>
              <w:rPr>
                <w:bCs/>
                <w:highlight w:val="lightGray"/>
              </w:rPr>
            </w:pPr>
          </w:p>
          <w:p w14:paraId="3A7F89A6" w14:textId="77777777" w:rsidR="00BB38A7" w:rsidRPr="00540AD0" w:rsidRDefault="00BB38A7" w:rsidP="00DE06DC">
            <w:pPr>
              <w:rPr>
                <w:bCs/>
              </w:rPr>
            </w:pPr>
          </w:p>
          <w:p w14:paraId="5D5D0F1D" w14:textId="77777777" w:rsidR="00BB38A7" w:rsidRPr="00540AD0" w:rsidRDefault="00BB38A7" w:rsidP="00DE06DC">
            <w:pPr>
              <w:rPr>
                <w:bCs/>
              </w:rPr>
            </w:pPr>
          </w:p>
          <w:p w14:paraId="09A794EE" w14:textId="49D07674" w:rsidR="002820E5" w:rsidRPr="00540AD0" w:rsidRDefault="002820E5" w:rsidP="00DE06DC">
            <w:pPr>
              <w:rPr>
                <w:bCs/>
              </w:rPr>
            </w:pPr>
            <w:r w:rsidRPr="00540AD0">
              <w:rPr>
                <w:bCs/>
              </w:rPr>
              <w:t>Administracijos direktorius</w:t>
            </w:r>
          </w:p>
          <w:p w14:paraId="7D092707" w14:textId="77777777" w:rsidR="002820E5" w:rsidRPr="00540AD0" w:rsidRDefault="002820E5" w:rsidP="00DE06DC">
            <w:pPr>
              <w:jc w:val="both"/>
              <w:rPr>
                <w:szCs w:val="20"/>
                <w:lang w:eastAsia="en-US"/>
              </w:rPr>
            </w:pPr>
            <w:r w:rsidRPr="00540AD0">
              <w:rPr>
                <w:bCs/>
              </w:rPr>
              <w:t>Mantas Rikteris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632B3D10" w14:textId="77777777" w:rsidR="002820E5" w:rsidRPr="00540AD0" w:rsidRDefault="002820E5" w:rsidP="00DE06DC">
            <w:pPr>
              <w:jc w:val="both"/>
              <w:rPr>
                <w:b/>
              </w:rPr>
            </w:pPr>
            <w:r w:rsidRPr="00540AD0">
              <w:rPr>
                <w:b/>
              </w:rPr>
              <w:t>Rangovas:</w:t>
            </w:r>
          </w:p>
          <w:p w14:paraId="0CD28308" w14:textId="77777777" w:rsidR="002820E5" w:rsidRPr="00540AD0" w:rsidRDefault="002820E5" w:rsidP="00DE06DC">
            <w:pPr>
              <w:jc w:val="both"/>
              <w:rPr>
                <w:b/>
              </w:rPr>
            </w:pPr>
          </w:p>
          <w:p w14:paraId="02F972D2" w14:textId="77777777" w:rsidR="002820E5" w:rsidRPr="00540AD0" w:rsidRDefault="002820E5" w:rsidP="00DE06DC">
            <w:pPr>
              <w:jc w:val="both"/>
              <w:rPr>
                <w:b/>
                <w:bCs/>
              </w:rPr>
            </w:pPr>
            <w:r w:rsidRPr="00540AD0">
              <w:rPr>
                <w:b/>
                <w:bCs/>
              </w:rPr>
              <w:t>UAB „Plastic Technology“</w:t>
            </w:r>
          </w:p>
          <w:p w14:paraId="36B69C82" w14:textId="77777777" w:rsidR="002820E5" w:rsidRPr="00540AD0" w:rsidRDefault="002820E5" w:rsidP="00DE06DC">
            <w:pPr>
              <w:jc w:val="both"/>
            </w:pPr>
            <w:r w:rsidRPr="00540AD0">
              <w:t>Mokyklos g. 23, Bukiškio k., 14182 Vilniaus r.</w:t>
            </w:r>
          </w:p>
          <w:p w14:paraId="169F063E" w14:textId="77777777" w:rsidR="002820E5" w:rsidRPr="00540AD0" w:rsidRDefault="002820E5" w:rsidP="00DE06DC">
            <w:pPr>
              <w:jc w:val="both"/>
            </w:pPr>
            <w:r w:rsidRPr="00540AD0">
              <w:t>Į. k. 304112366</w:t>
            </w:r>
          </w:p>
          <w:p w14:paraId="6DBF28ED" w14:textId="77777777" w:rsidR="002820E5" w:rsidRPr="00540AD0" w:rsidRDefault="002820E5" w:rsidP="00DE06DC">
            <w:pPr>
              <w:jc w:val="both"/>
            </w:pPr>
            <w:r w:rsidRPr="00540AD0">
              <w:t>PVM kodas LT100009970010</w:t>
            </w:r>
          </w:p>
          <w:p w14:paraId="5991F2F9" w14:textId="77777777" w:rsidR="002820E5" w:rsidRPr="00540AD0" w:rsidRDefault="002820E5" w:rsidP="00DE06DC">
            <w:pPr>
              <w:jc w:val="both"/>
            </w:pPr>
            <w:r w:rsidRPr="00540AD0">
              <w:t>A. s. LT257044060008156863</w:t>
            </w:r>
          </w:p>
          <w:p w14:paraId="4F23236E" w14:textId="77777777" w:rsidR="002820E5" w:rsidRPr="00540AD0" w:rsidRDefault="002820E5" w:rsidP="00DE06DC">
            <w:pPr>
              <w:jc w:val="both"/>
            </w:pPr>
            <w:r w:rsidRPr="00540AD0">
              <w:t>AB SEB bankas</w:t>
            </w:r>
          </w:p>
          <w:p w14:paraId="12131F29" w14:textId="77777777" w:rsidR="002820E5" w:rsidRPr="00540AD0" w:rsidRDefault="002820E5" w:rsidP="00DE06DC">
            <w:pPr>
              <w:jc w:val="both"/>
            </w:pPr>
            <w:r w:rsidRPr="00540AD0">
              <w:t>Banko kodas 70440</w:t>
            </w:r>
          </w:p>
          <w:p w14:paraId="029F2677" w14:textId="5B169E98" w:rsidR="002820E5" w:rsidRPr="00540AD0" w:rsidRDefault="002820E5" w:rsidP="00DE06DC">
            <w:pPr>
              <w:jc w:val="both"/>
            </w:pPr>
            <w:r w:rsidRPr="00540AD0">
              <w:t>Tel. +370</w:t>
            </w:r>
            <w:r w:rsidR="00540AD0">
              <w:t> </w:t>
            </w:r>
            <w:r w:rsidRPr="00540AD0">
              <w:t>639</w:t>
            </w:r>
            <w:r w:rsidR="00540AD0">
              <w:t xml:space="preserve"> </w:t>
            </w:r>
            <w:r w:rsidRPr="00540AD0">
              <w:t>98</w:t>
            </w:r>
            <w:r w:rsidR="00540AD0">
              <w:t xml:space="preserve"> </w:t>
            </w:r>
            <w:r w:rsidRPr="00540AD0">
              <w:t>848</w:t>
            </w:r>
          </w:p>
          <w:p w14:paraId="2E934A0B" w14:textId="77777777" w:rsidR="002820E5" w:rsidRPr="00540AD0" w:rsidRDefault="002820E5" w:rsidP="00DE06DC">
            <w:pPr>
              <w:jc w:val="both"/>
            </w:pPr>
            <w:r w:rsidRPr="00540AD0">
              <w:t xml:space="preserve">El. p. </w:t>
            </w:r>
            <w:hyperlink r:id="rId5" w:history="1">
              <w:r w:rsidRPr="00540AD0">
                <w:rPr>
                  <w:rStyle w:val="Hipersaitas"/>
                  <w:color w:val="auto"/>
                  <w:u w:val="none"/>
                </w:rPr>
                <w:t>giedre.aukstakiene@plastech.lt</w:t>
              </w:r>
            </w:hyperlink>
            <w:r w:rsidRPr="00540AD0">
              <w:t xml:space="preserve"> </w:t>
            </w:r>
          </w:p>
          <w:p w14:paraId="638C6548" w14:textId="77777777" w:rsidR="002820E5" w:rsidRPr="00540AD0" w:rsidRDefault="002820E5" w:rsidP="00DE06DC">
            <w:pPr>
              <w:jc w:val="both"/>
            </w:pPr>
          </w:p>
          <w:p w14:paraId="1C167178" w14:textId="77777777" w:rsidR="002820E5" w:rsidRPr="00540AD0" w:rsidRDefault="002820E5" w:rsidP="00DE06DC">
            <w:pPr>
              <w:jc w:val="both"/>
            </w:pPr>
            <w:r w:rsidRPr="00540AD0">
              <w:t>Direktorė</w:t>
            </w:r>
          </w:p>
          <w:p w14:paraId="240BDB2B" w14:textId="77777777" w:rsidR="002820E5" w:rsidRPr="00540AD0" w:rsidRDefault="002820E5" w:rsidP="00DE06DC">
            <w:pPr>
              <w:tabs>
                <w:tab w:val="left" w:pos="5130"/>
              </w:tabs>
              <w:rPr>
                <w:szCs w:val="20"/>
              </w:rPr>
            </w:pPr>
            <w:r w:rsidRPr="00540AD0">
              <w:t>Giedrė Aukštakienė</w:t>
            </w:r>
          </w:p>
        </w:tc>
      </w:tr>
    </w:tbl>
    <w:p w14:paraId="3C7829A2" w14:textId="77777777" w:rsidR="002820E5" w:rsidRPr="005E629E" w:rsidRDefault="002820E5" w:rsidP="002820E5">
      <w:pPr>
        <w:tabs>
          <w:tab w:val="left" w:pos="5670"/>
        </w:tabs>
        <w:ind w:firstLine="284"/>
        <w:jc w:val="both"/>
        <w:rPr>
          <w:rFonts w:eastAsia="Calibri"/>
          <w:sz w:val="20"/>
          <w:szCs w:val="20"/>
          <w:lang w:eastAsia="en-US"/>
        </w:rPr>
      </w:pPr>
    </w:p>
    <w:p w14:paraId="68E1FC19" w14:textId="77777777" w:rsidR="002820E5" w:rsidRPr="005E629E" w:rsidRDefault="002820E5" w:rsidP="002820E5">
      <w:pPr>
        <w:tabs>
          <w:tab w:val="left" w:pos="5670"/>
        </w:tabs>
        <w:ind w:firstLine="284"/>
        <w:jc w:val="both"/>
        <w:rPr>
          <w:rFonts w:eastAsia="Calibri"/>
          <w:sz w:val="20"/>
          <w:szCs w:val="20"/>
          <w:lang w:eastAsia="en-US"/>
        </w:rPr>
      </w:pPr>
    </w:p>
    <w:p w14:paraId="40913987" w14:textId="77777777" w:rsidR="002820E5" w:rsidRDefault="002820E5" w:rsidP="002820E5">
      <w:pPr>
        <w:tabs>
          <w:tab w:val="left" w:pos="5670"/>
        </w:tabs>
        <w:ind w:firstLine="284"/>
        <w:jc w:val="both"/>
      </w:pPr>
      <w:r w:rsidRPr="005E629E">
        <w:rPr>
          <w:rFonts w:eastAsia="Calibri"/>
          <w:sz w:val="20"/>
          <w:szCs w:val="20"/>
          <w:lang w:eastAsia="en-US"/>
        </w:rPr>
        <w:t xml:space="preserve">_______________          </w:t>
      </w:r>
      <w:r w:rsidRPr="005E629E">
        <w:rPr>
          <w:rFonts w:eastAsia="Calibri"/>
          <w:sz w:val="16"/>
          <w:szCs w:val="16"/>
          <w:lang w:eastAsia="en-US"/>
        </w:rPr>
        <w:t>A.V.</w:t>
      </w:r>
      <w:r w:rsidRPr="005E629E">
        <w:rPr>
          <w:rFonts w:eastAsia="Calibri"/>
          <w:lang w:eastAsia="en-US"/>
        </w:rPr>
        <w:tab/>
      </w:r>
      <w:r w:rsidRPr="005E629E">
        <w:rPr>
          <w:rFonts w:eastAsia="Calibri"/>
          <w:lang w:eastAsia="en-US"/>
        </w:rPr>
        <w:tab/>
      </w:r>
      <w:r w:rsidRPr="005E629E">
        <w:rPr>
          <w:rFonts w:eastAsia="Calibri"/>
          <w:sz w:val="20"/>
          <w:szCs w:val="20"/>
          <w:lang w:eastAsia="en-US"/>
        </w:rPr>
        <w:t xml:space="preserve">________________      </w:t>
      </w:r>
      <w:r w:rsidRPr="005E629E">
        <w:rPr>
          <w:rFonts w:eastAsia="Calibri"/>
          <w:sz w:val="16"/>
          <w:szCs w:val="16"/>
          <w:lang w:eastAsia="en-US"/>
        </w:rPr>
        <w:t>A.V.</w:t>
      </w:r>
    </w:p>
    <w:p w14:paraId="15DFB791" w14:textId="77777777" w:rsidR="00702560" w:rsidRDefault="00702560"/>
    <w:sectPr w:rsidR="00702560" w:rsidSect="002820E5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5"/>
    <w:rsid w:val="0016793E"/>
    <w:rsid w:val="001B461B"/>
    <w:rsid w:val="002820E5"/>
    <w:rsid w:val="00286769"/>
    <w:rsid w:val="003773BF"/>
    <w:rsid w:val="003A5B38"/>
    <w:rsid w:val="003F0B0E"/>
    <w:rsid w:val="00423B8E"/>
    <w:rsid w:val="004326DD"/>
    <w:rsid w:val="00434482"/>
    <w:rsid w:val="00514ED8"/>
    <w:rsid w:val="00540AD0"/>
    <w:rsid w:val="005B7DC4"/>
    <w:rsid w:val="00646349"/>
    <w:rsid w:val="0069674D"/>
    <w:rsid w:val="00702560"/>
    <w:rsid w:val="00766FA0"/>
    <w:rsid w:val="008F0D4F"/>
    <w:rsid w:val="00B313A4"/>
    <w:rsid w:val="00BB38A7"/>
    <w:rsid w:val="00C66E52"/>
    <w:rsid w:val="00DC67C1"/>
    <w:rsid w:val="00E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0493"/>
  <w15:chartTrackingRefBased/>
  <w15:docId w15:val="{651354A0-B08A-4873-B811-7D3ED259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20E5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82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edre.aukstakiene@plastech.lt" TargetMode="External"/><Relationship Id="rId4" Type="http://schemas.openxmlformats.org/officeDocument/2006/relationships/hyperlink" Target="mailto:info@kr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E4C60E-FFA5-486F-B3AC-2B5CF7B6EEF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1877</Words>
  <Characters>1071</Characters>
  <Application>Microsoft Office Word</Application>
  <DocSecurity>0</DocSecurity>
  <Lines>8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Katilius</dc:creator>
  <cp:keywords/>
  <dc:description/>
  <cp:lastModifiedBy>Violeta Ambrazevičienė</cp:lastModifiedBy>
  <cp:revision>3</cp:revision>
  <cp:lastPrinted>2025-01-07T08:25:00Z</cp:lastPrinted>
  <dcterms:created xsi:type="dcterms:W3CDTF">2025-01-07T08:27:00Z</dcterms:created>
  <dcterms:modified xsi:type="dcterms:W3CDTF">2025-01-07T08:52:00Z</dcterms:modified>
</cp:coreProperties>
</file>