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114" w:rsidRPr="00C90516" w:rsidRDefault="00B05114" w:rsidP="00B05114">
      <w:pPr>
        <w:spacing w:after="0" w:line="260" w:lineRule="exact"/>
        <w:ind w:firstLine="567"/>
        <w:jc w:val="center"/>
        <w:rPr>
          <w:rFonts w:ascii="Times New Roman" w:eastAsia="Times New Roman" w:hAnsi="Times New Roman" w:cs="Times New Roman"/>
          <w:b/>
          <w:sz w:val="24"/>
          <w:szCs w:val="24"/>
          <w:lang w:eastAsia="lt-LT"/>
        </w:rPr>
      </w:pPr>
      <w:r w:rsidRPr="00C90516">
        <w:rPr>
          <w:rFonts w:ascii="Times New Roman" w:eastAsia="Times New Roman" w:hAnsi="Times New Roman" w:cs="Times New Roman"/>
          <w:b/>
          <w:sz w:val="24"/>
          <w:szCs w:val="24"/>
          <w:lang w:eastAsia="lt-LT"/>
        </w:rPr>
        <w:t>VALSTYBINIO SOCIALINIO DRAUDIMO FONDO VALDYB</w:t>
      </w:r>
      <w:r>
        <w:rPr>
          <w:rFonts w:ascii="Times New Roman" w:eastAsia="Times New Roman" w:hAnsi="Times New Roman" w:cs="Times New Roman"/>
          <w:b/>
          <w:sz w:val="24"/>
          <w:szCs w:val="24"/>
          <w:lang w:eastAsia="lt-LT"/>
        </w:rPr>
        <w:t>A PRIE SOCIALINĖS APSAUGOS IR DARBO MINISTERIJOS</w:t>
      </w:r>
    </w:p>
    <w:p w:rsidR="00B05114" w:rsidRDefault="00B05114" w:rsidP="00B05114">
      <w:pPr>
        <w:spacing w:after="0" w:line="260" w:lineRule="exact"/>
        <w:ind w:firstLine="567"/>
        <w:jc w:val="center"/>
        <w:rPr>
          <w:rFonts w:ascii="Times New Roman" w:eastAsia="Times New Roman" w:hAnsi="Times New Roman" w:cs="Times New Roman"/>
          <w:b/>
          <w:sz w:val="24"/>
          <w:szCs w:val="24"/>
          <w:lang w:eastAsia="lt-LT"/>
        </w:rPr>
      </w:pPr>
    </w:p>
    <w:p w:rsidR="00B05114" w:rsidRPr="00C90516" w:rsidRDefault="00B05114" w:rsidP="00B05114">
      <w:pPr>
        <w:spacing w:after="0" w:line="260" w:lineRule="exact"/>
        <w:ind w:firstLine="567"/>
        <w:jc w:val="center"/>
        <w:rPr>
          <w:rFonts w:ascii="Times New Roman" w:eastAsia="Times New Roman" w:hAnsi="Times New Roman" w:cs="Times New Roman"/>
          <w:b/>
          <w:i/>
          <w:sz w:val="24"/>
          <w:szCs w:val="24"/>
          <w:lang w:eastAsia="lt-LT"/>
        </w:rPr>
      </w:pPr>
      <w:r>
        <w:rPr>
          <w:rFonts w:ascii="Times New Roman" w:eastAsia="Times New Roman" w:hAnsi="Times New Roman" w:cs="Times New Roman"/>
          <w:b/>
          <w:sz w:val="24"/>
          <w:szCs w:val="24"/>
          <w:lang w:eastAsia="lt-LT"/>
        </w:rPr>
        <w:t>AB LIETUVOS PAŠTAS</w:t>
      </w:r>
    </w:p>
    <w:p w:rsidR="00B05114" w:rsidRPr="00C90516" w:rsidRDefault="00B05114" w:rsidP="00B05114">
      <w:pPr>
        <w:spacing w:after="0" w:line="260" w:lineRule="exact"/>
        <w:ind w:firstLine="567"/>
        <w:jc w:val="center"/>
        <w:rPr>
          <w:rFonts w:ascii="Times New Roman" w:eastAsia="Times New Roman" w:hAnsi="Times New Roman" w:cs="Times New Roman"/>
          <w:b/>
          <w:sz w:val="24"/>
          <w:szCs w:val="24"/>
          <w:lang w:eastAsia="lt-LT"/>
        </w:rPr>
      </w:pPr>
    </w:p>
    <w:p w:rsidR="00B05114" w:rsidRPr="00C90516" w:rsidRDefault="00B05114" w:rsidP="00B05114">
      <w:pPr>
        <w:spacing w:after="0" w:line="260" w:lineRule="exact"/>
        <w:ind w:firstLine="567"/>
        <w:jc w:val="center"/>
        <w:rPr>
          <w:rFonts w:ascii="Times New Roman" w:eastAsia="Times New Roman" w:hAnsi="Times New Roman" w:cs="Times New Roman"/>
          <w:b/>
          <w:sz w:val="24"/>
          <w:szCs w:val="24"/>
          <w:lang w:eastAsia="lt-LT"/>
        </w:rPr>
      </w:pPr>
      <w:r w:rsidRPr="00C90516">
        <w:rPr>
          <w:rFonts w:ascii="Times New Roman" w:eastAsia="Times New Roman" w:hAnsi="Times New Roman" w:cs="Times New Roman"/>
          <w:b/>
          <w:sz w:val="24"/>
          <w:szCs w:val="24"/>
          <w:lang w:eastAsia="lt-LT"/>
        </w:rPr>
        <w:t xml:space="preserve">PENSIJŲ IR KITŲ IŠMOKŲ PRISTATYMO </w:t>
      </w:r>
      <w:r>
        <w:rPr>
          <w:rFonts w:ascii="Times New Roman" w:eastAsia="Times New Roman" w:hAnsi="Times New Roman" w:cs="Times New Roman"/>
          <w:b/>
          <w:sz w:val="24"/>
          <w:szCs w:val="24"/>
          <w:lang w:eastAsia="lt-LT"/>
        </w:rPr>
        <w:t xml:space="preserve">IŠMOKŲ </w:t>
      </w:r>
      <w:r w:rsidRPr="00C90516">
        <w:rPr>
          <w:rFonts w:ascii="Times New Roman" w:eastAsia="Times New Roman" w:hAnsi="Times New Roman" w:cs="Times New Roman"/>
          <w:b/>
          <w:sz w:val="24"/>
          <w:szCs w:val="24"/>
          <w:lang w:eastAsia="lt-LT"/>
        </w:rPr>
        <w:t xml:space="preserve">GAVĖJAMS </w:t>
      </w:r>
    </w:p>
    <w:p w:rsidR="00B05114" w:rsidRPr="00C90516" w:rsidRDefault="00B05114" w:rsidP="00B05114">
      <w:pPr>
        <w:spacing w:after="0" w:line="260" w:lineRule="exact"/>
        <w:ind w:firstLine="567"/>
        <w:jc w:val="center"/>
        <w:rPr>
          <w:rFonts w:ascii="Times New Roman" w:eastAsia="Times New Roman" w:hAnsi="Times New Roman" w:cs="Times New Roman"/>
          <w:b/>
          <w:sz w:val="24"/>
          <w:szCs w:val="24"/>
          <w:lang w:eastAsia="lt-LT"/>
        </w:rPr>
      </w:pPr>
      <w:r w:rsidRPr="00C90516">
        <w:rPr>
          <w:rFonts w:ascii="Times New Roman" w:eastAsia="Times New Roman" w:hAnsi="Times New Roman" w:cs="Times New Roman"/>
          <w:b/>
          <w:sz w:val="24"/>
          <w:szCs w:val="24"/>
          <w:lang w:eastAsia="lt-LT"/>
        </w:rPr>
        <w:t>SUTAR</w:t>
      </w:r>
      <w:r w:rsidRPr="00FF4802">
        <w:rPr>
          <w:rFonts w:ascii="Times New Roman" w:eastAsia="Times New Roman" w:hAnsi="Times New Roman" w:cs="Times New Roman"/>
          <w:b/>
          <w:sz w:val="24"/>
          <w:szCs w:val="24"/>
          <w:lang w:eastAsia="lt-LT"/>
        </w:rPr>
        <w:t>T</w:t>
      </w:r>
      <w:r>
        <w:rPr>
          <w:rFonts w:ascii="Times New Roman" w:eastAsia="Times New Roman" w:hAnsi="Times New Roman" w:cs="Times New Roman"/>
          <w:b/>
          <w:sz w:val="24"/>
          <w:szCs w:val="24"/>
          <w:lang w:eastAsia="lt-LT"/>
        </w:rPr>
        <w:t>IS</w:t>
      </w:r>
      <w:r w:rsidRPr="00C90516">
        <w:rPr>
          <w:rFonts w:ascii="Times New Roman" w:eastAsia="Times New Roman" w:hAnsi="Times New Roman" w:cs="Times New Roman"/>
          <w:b/>
          <w:sz w:val="24"/>
          <w:szCs w:val="24"/>
          <w:lang w:eastAsia="lt-LT"/>
        </w:rPr>
        <w:t xml:space="preserve"> </w:t>
      </w:r>
    </w:p>
    <w:p w:rsidR="00B05114" w:rsidRPr="00C90516" w:rsidRDefault="00B05114" w:rsidP="00B05114">
      <w:pPr>
        <w:spacing w:after="0" w:line="260" w:lineRule="exact"/>
        <w:ind w:firstLine="567"/>
        <w:jc w:val="center"/>
        <w:rPr>
          <w:rFonts w:ascii="Times New Roman" w:eastAsia="Times New Roman" w:hAnsi="Times New Roman" w:cs="Times New Roman"/>
          <w:b/>
          <w:sz w:val="24"/>
          <w:szCs w:val="24"/>
          <w:lang w:eastAsia="lt-LT"/>
        </w:rPr>
      </w:pPr>
    </w:p>
    <w:p w:rsidR="00B05114" w:rsidRPr="00C90516" w:rsidRDefault="00B05114" w:rsidP="00B05114">
      <w:pPr>
        <w:spacing w:after="0" w:line="260" w:lineRule="exact"/>
        <w:ind w:firstLine="567"/>
        <w:jc w:val="center"/>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202</w:t>
      </w:r>
      <w:r>
        <w:rPr>
          <w:rFonts w:ascii="Times New Roman" w:eastAsia="Times New Roman" w:hAnsi="Times New Roman" w:cs="Times New Roman"/>
          <w:sz w:val="24"/>
          <w:szCs w:val="24"/>
          <w:lang w:eastAsia="lt-LT"/>
        </w:rPr>
        <w:t>4</w:t>
      </w:r>
      <w:r w:rsidRPr="00C90516">
        <w:rPr>
          <w:rFonts w:ascii="Times New Roman" w:eastAsia="Times New Roman" w:hAnsi="Times New Roman" w:cs="Times New Roman"/>
          <w:sz w:val="24"/>
          <w:szCs w:val="24"/>
          <w:lang w:eastAsia="lt-LT"/>
        </w:rPr>
        <w:t xml:space="preserve"> m. _________________________ d. Nr. </w:t>
      </w:r>
    </w:p>
    <w:p w:rsidR="00B05114" w:rsidRPr="00C90516" w:rsidRDefault="00B05114" w:rsidP="00B05114">
      <w:pPr>
        <w:spacing w:after="0" w:line="260" w:lineRule="exact"/>
        <w:ind w:firstLine="567"/>
        <w:jc w:val="center"/>
        <w:rPr>
          <w:rFonts w:ascii="Times New Roman" w:eastAsia="Times New Roman" w:hAnsi="Times New Roman" w:cs="Times New Roman"/>
          <w:i/>
          <w:sz w:val="24"/>
          <w:szCs w:val="24"/>
          <w:lang w:eastAsia="lt-LT"/>
        </w:rPr>
      </w:pPr>
    </w:p>
    <w:p w:rsidR="00B05114" w:rsidRPr="00C759AB" w:rsidRDefault="00B05114" w:rsidP="00B05114">
      <w:pPr>
        <w:spacing w:after="0" w:line="260" w:lineRule="exact"/>
        <w:ind w:firstLine="567"/>
        <w:jc w:val="center"/>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Vilnius</w:t>
      </w:r>
    </w:p>
    <w:p w:rsidR="00B05114" w:rsidRPr="00C90516" w:rsidRDefault="00B05114" w:rsidP="00B05114">
      <w:pPr>
        <w:spacing w:after="0" w:line="260" w:lineRule="exact"/>
        <w:ind w:firstLine="567"/>
        <w:jc w:val="center"/>
        <w:rPr>
          <w:rFonts w:ascii="Times New Roman" w:eastAsia="Times New Roman" w:hAnsi="Times New Roman" w:cs="Times New Roman"/>
          <w:sz w:val="24"/>
          <w:szCs w:val="24"/>
          <w:lang w:eastAsia="lt-LT"/>
        </w:rPr>
      </w:pPr>
    </w:p>
    <w:p w:rsidR="00B05114" w:rsidRPr="00C90516" w:rsidRDefault="00B05114" w:rsidP="00B05114">
      <w:pPr>
        <w:spacing w:after="0" w:line="260" w:lineRule="exact"/>
        <w:rPr>
          <w:rFonts w:ascii="Times New Roman" w:eastAsia="Times New Roman" w:hAnsi="Times New Roman" w:cs="Times New Roman"/>
          <w:sz w:val="24"/>
          <w:szCs w:val="24"/>
          <w:lang w:eastAsia="lt-LT"/>
        </w:rPr>
      </w:pPr>
    </w:p>
    <w:p w:rsidR="00B05114" w:rsidRDefault="00B05114" w:rsidP="00B05114">
      <w:pPr>
        <w:spacing w:after="0" w:line="260" w:lineRule="exact"/>
        <w:ind w:firstLine="567"/>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Valstybinio socialinio draudimo fondo valdyb</w:t>
      </w:r>
      <w:r>
        <w:rPr>
          <w:rFonts w:ascii="Times New Roman" w:eastAsia="Times New Roman" w:hAnsi="Times New Roman" w:cs="Times New Roman"/>
          <w:sz w:val="24"/>
          <w:szCs w:val="24"/>
          <w:lang w:eastAsia="lt-LT"/>
        </w:rPr>
        <w:t>a prie Socialinės apsaugos ir darbo ministerijos</w:t>
      </w:r>
      <w:r w:rsidRPr="00C90516">
        <w:rPr>
          <w:rFonts w:ascii="Times New Roman" w:eastAsia="Times New Roman" w:hAnsi="Times New Roman" w:cs="Times New Roman"/>
          <w:sz w:val="24"/>
          <w:szCs w:val="24"/>
          <w:lang w:eastAsia="lt-LT"/>
        </w:rPr>
        <w:t xml:space="preserve"> (toliau </w:t>
      </w:r>
      <w:r>
        <w:rPr>
          <w:rFonts w:ascii="Times New Roman" w:eastAsia="Times New Roman" w:hAnsi="Times New Roman" w:cs="Times New Roman"/>
          <w:sz w:val="24"/>
          <w:szCs w:val="24"/>
          <w:lang w:eastAsia="lt-LT"/>
        </w:rPr>
        <w:t>–</w:t>
      </w:r>
      <w:r w:rsidRPr="00C90516">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Fondo valdyba</w:t>
      </w:r>
      <w:r w:rsidRPr="00C90516">
        <w:rPr>
          <w:rFonts w:ascii="Times New Roman" w:eastAsia="Times New Roman" w:hAnsi="Times New Roman" w:cs="Times New Roman"/>
          <w:sz w:val="24"/>
          <w:szCs w:val="24"/>
          <w:lang w:eastAsia="lt-LT"/>
        </w:rPr>
        <w:t xml:space="preserve">), atstovaujama </w:t>
      </w:r>
      <w:r>
        <w:rPr>
          <w:rFonts w:ascii="Times New Roman" w:eastAsia="Times New Roman" w:hAnsi="Times New Roman" w:cs="Times New Roman"/>
          <w:sz w:val="24"/>
          <w:szCs w:val="24"/>
          <w:lang w:eastAsia="lt-LT"/>
        </w:rPr>
        <w:t>direktoriaus Kęstučio Čereškos</w:t>
      </w:r>
      <w:r w:rsidRPr="00C90516">
        <w:rPr>
          <w:rFonts w:ascii="Times New Roman" w:eastAsia="Times New Roman" w:hAnsi="Times New Roman" w:cs="Times New Roman"/>
          <w:sz w:val="24"/>
          <w:szCs w:val="24"/>
          <w:lang w:eastAsia="lt-LT"/>
        </w:rPr>
        <w:t xml:space="preserve">, veikiančio pagal Valstybinio socialinio draudimo fondo valdybos nuostatus, ir </w:t>
      </w:r>
    </w:p>
    <w:p w:rsidR="00B05114" w:rsidRPr="00C90516" w:rsidRDefault="00B05114" w:rsidP="00B05114">
      <w:pPr>
        <w:spacing w:after="0" w:line="260" w:lineRule="exact"/>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Akcinė bendrovė „Lietuvos paštas“</w:t>
      </w:r>
      <w:r w:rsidRPr="00C90516">
        <w:rPr>
          <w:rFonts w:ascii="Times New Roman" w:eastAsia="Times New Roman" w:hAnsi="Times New Roman" w:cs="Times New Roman"/>
          <w:sz w:val="24"/>
          <w:szCs w:val="24"/>
          <w:lang w:eastAsia="lt-LT"/>
        </w:rPr>
        <w:t xml:space="preserve"> (toliau </w:t>
      </w:r>
      <w:r>
        <w:rPr>
          <w:rFonts w:ascii="Times New Roman" w:eastAsia="Times New Roman" w:hAnsi="Times New Roman" w:cs="Times New Roman"/>
          <w:sz w:val="24"/>
          <w:szCs w:val="24"/>
          <w:lang w:eastAsia="lt-LT"/>
        </w:rPr>
        <w:t>–</w:t>
      </w:r>
      <w:r w:rsidRPr="00C90516">
        <w:rPr>
          <w:rFonts w:ascii="Times New Roman" w:eastAsia="Times New Roman" w:hAnsi="Times New Roman" w:cs="Times New Roman"/>
          <w:sz w:val="24"/>
          <w:szCs w:val="24"/>
          <w:lang w:eastAsia="lt-LT"/>
        </w:rPr>
        <w:t xml:space="preserve"> Tiekėjas), atstovaujama </w:t>
      </w:r>
      <w:r w:rsidR="00C759AB" w:rsidRPr="00C759AB">
        <w:rPr>
          <w:rFonts w:ascii="Times New Roman" w:eastAsia="Times New Roman" w:hAnsi="Times New Roman" w:cs="Times New Roman"/>
          <w:sz w:val="24"/>
          <w:szCs w:val="24"/>
          <w:lang w:eastAsia="lt-LT"/>
        </w:rPr>
        <w:t xml:space="preserve">generalinio direktoriaus Rolando </w:t>
      </w:r>
      <w:proofErr w:type="spellStart"/>
      <w:r w:rsidR="00C759AB" w:rsidRPr="00C759AB">
        <w:rPr>
          <w:rFonts w:ascii="Times New Roman" w:eastAsia="Times New Roman" w:hAnsi="Times New Roman" w:cs="Times New Roman"/>
          <w:sz w:val="24"/>
          <w:szCs w:val="24"/>
          <w:lang w:eastAsia="lt-LT"/>
        </w:rPr>
        <w:t>Zuko</w:t>
      </w:r>
      <w:proofErr w:type="spellEnd"/>
      <w:r w:rsidR="00C759AB" w:rsidRPr="00C759AB">
        <w:rPr>
          <w:rFonts w:ascii="Times New Roman" w:eastAsia="Times New Roman" w:hAnsi="Times New Roman" w:cs="Times New Roman"/>
          <w:sz w:val="24"/>
          <w:szCs w:val="24"/>
          <w:lang w:eastAsia="lt-LT"/>
        </w:rPr>
        <w:t>, veikiančio pagal bendrovės įstatus</w:t>
      </w:r>
      <w:r w:rsidRPr="00C90516">
        <w:rPr>
          <w:rFonts w:ascii="Times New Roman" w:eastAsia="Times New Roman" w:hAnsi="Times New Roman" w:cs="Times New Roman"/>
          <w:sz w:val="24"/>
          <w:szCs w:val="24"/>
          <w:lang w:eastAsia="lt-LT"/>
        </w:rPr>
        <w:t>, toliau kartu vadinami šalimis, sudarė šią sutartį:</w:t>
      </w:r>
    </w:p>
    <w:p w:rsidR="00B05114" w:rsidRPr="00C90516" w:rsidRDefault="00B05114" w:rsidP="00C759AB">
      <w:pPr>
        <w:spacing w:after="0" w:line="260" w:lineRule="exact"/>
        <w:jc w:val="both"/>
        <w:rPr>
          <w:rFonts w:ascii="Times New Roman" w:eastAsia="Times New Roman" w:hAnsi="Times New Roman" w:cs="Times New Roman"/>
          <w:sz w:val="24"/>
          <w:szCs w:val="24"/>
          <w:lang w:eastAsia="lt-LT"/>
        </w:rPr>
      </w:pPr>
    </w:p>
    <w:p w:rsidR="00B05114" w:rsidRPr="00C90516" w:rsidRDefault="00B05114" w:rsidP="00B05114">
      <w:pPr>
        <w:spacing w:after="0" w:line="260" w:lineRule="exact"/>
        <w:ind w:firstLine="567"/>
        <w:jc w:val="center"/>
        <w:rPr>
          <w:rFonts w:ascii="Times New Roman" w:eastAsia="Times New Roman" w:hAnsi="Times New Roman" w:cs="Times New Roman"/>
          <w:b/>
          <w:sz w:val="24"/>
          <w:szCs w:val="24"/>
          <w:lang w:eastAsia="lt-LT"/>
        </w:rPr>
      </w:pPr>
      <w:r w:rsidRPr="00C90516">
        <w:rPr>
          <w:rFonts w:ascii="Times New Roman" w:eastAsia="Times New Roman" w:hAnsi="Times New Roman" w:cs="Times New Roman"/>
          <w:b/>
          <w:sz w:val="24"/>
          <w:szCs w:val="24"/>
          <w:lang w:eastAsia="lt-LT"/>
        </w:rPr>
        <w:t>PAGRINDINĖS SĄVOKOS</w:t>
      </w:r>
    </w:p>
    <w:p w:rsidR="00B05114" w:rsidRPr="00C90516" w:rsidRDefault="00B05114" w:rsidP="00B05114">
      <w:pPr>
        <w:spacing w:after="0" w:line="260" w:lineRule="exact"/>
        <w:ind w:firstLine="567"/>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b/>
          <w:sz w:val="24"/>
          <w:szCs w:val="24"/>
          <w:lang w:eastAsia="lt-LT"/>
        </w:rPr>
        <w:t xml:space="preserve">Pensijos ir kitos išmokos (toliau – </w:t>
      </w:r>
      <w:r w:rsidRPr="00FF4802">
        <w:rPr>
          <w:rFonts w:ascii="Times New Roman" w:eastAsia="Times New Roman" w:hAnsi="Times New Roman" w:cs="Times New Roman"/>
          <w:b/>
          <w:sz w:val="24"/>
          <w:szCs w:val="24"/>
          <w:lang w:eastAsia="lt-LT"/>
        </w:rPr>
        <w:t>išmokos)</w:t>
      </w:r>
      <w:r w:rsidRPr="00FF4802">
        <w:rPr>
          <w:rFonts w:ascii="Times New Roman" w:eastAsia="Times New Roman" w:hAnsi="Times New Roman" w:cs="Times New Roman"/>
          <w:sz w:val="24"/>
          <w:szCs w:val="24"/>
          <w:lang w:eastAsia="lt-LT"/>
        </w:rPr>
        <w:t xml:space="preserve"> </w:t>
      </w:r>
      <w:r w:rsidRPr="00C90516">
        <w:rPr>
          <w:rFonts w:ascii="Times New Roman" w:eastAsia="Times New Roman" w:hAnsi="Times New Roman" w:cs="Times New Roman"/>
          <w:color w:val="000000"/>
          <w:sz w:val="24"/>
          <w:szCs w:val="24"/>
          <w:lang w:eastAsia="lt-LT"/>
        </w:rPr>
        <w:t>–</w:t>
      </w:r>
      <w:r w:rsidRPr="00C90516">
        <w:rPr>
          <w:rFonts w:ascii="Times New Roman" w:eastAsia="Times New Roman" w:hAnsi="Times New Roman" w:cs="Times New Roman"/>
          <w:sz w:val="24"/>
          <w:szCs w:val="24"/>
          <w:lang w:eastAsia="lt-LT"/>
        </w:rPr>
        <w:t xml:space="preserve"> </w:t>
      </w:r>
      <w:r w:rsidRPr="00C90516">
        <w:rPr>
          <w:rFonts w:ascii="Times New Roman" w:eastAsia="Times New Roman" w:hAnsi="Times New Roman" w:cs="Times New Roman"/>
          <w:color w:val="000000"/>
          <w:sz w:val="24"/>
          <w:szCs w:val="24"/>
          <w:lang w:eastAsia="lt-LT"/>
        </w:rPr>
        <w:t>valstybinės socialinio draudimo pensijos, valstybinės pensijos ir kitos išmokos, kurias Lietuvos Respublikos teisės aktais nustatyta tvarka skirti ir pristatyti gavėjams privalo Valstybinio socialinio draudimo fondo valdybos teritoriniai skyriai (toliau – Skyriai).</w:t>
      </w:r>
    </w:p>
    <w:p w:rsidR="00B05114" w:rsidRPr="00C90516" w:rsidRDefault="00B05114" w:rsidP="00B05114">
      <w:pPr>
        <w:spacing w:after="0" w:line="260" w:lineRule="exact"/>
        <w:ind w:firstLine="567"/>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b/>
          <w:sz w:val="24"/>
          <w:szCs w:val="24"/>
          <w:lang w:eastAsia="lt-LT"/>
        </w:rPr>
        <w:t>Gavėjas</w:t>
      </w:r>
      <w:r w:rsidRPr="00C90516">
        <w:rPr>
          <w:rFonts w:ascii="Times New Roman" w:eastAsia="Times New Roman" w:hAnsi="Times New Roman" w:cs="Times New Roman"/>
          <w:sz w:val="24"/>
          <w:szCs w:val="24"/>
          <w:lang w:eastAsia="lt-LT"/>
        </w:rPr>
        <w:t xml:space="preserve"> </w:t>
      </w:r>
      <w:r w:rsidRPr="00C90516">
        <w:rPr>
          <w:rFonts w:ascii="Times New Roman" w:eastAsia="Times New Roman" w:hAnsi="Times New Roman" w:cs="Times New Roman"/>
          <w:color w:val="000000"/>
          <w:sz w:val="24"/>
          <w:szCs w:val="24"/>
          <w:lang w:eastAsia="lt-LT"/>
        </w:rPr>
        <w:t>–</w:t>
      </w:r>
      <w:r w:rsidRPr="00C90516">
        <w:rPr>
          <w:rFonts w:ascii="Times New Roman" w:eastAsia="Times New Roman" w:hAnsi="Times New Roman" w:cs="Times New Roman"/>
          <w:sz w:val="24"/>
          <w:szCs w:val="24"/>
          <w:lang w:eastAsia="lt-LT"/>
        </w:rPr>
        <w:t xml:space="preserve"> fizinis asmuo, kuris turi teisę gauti įstatymų nustatytą pensiją ir/ar kitas išmokas.</w:t>
      </w:r>
    </w:p>
    <w:p w:rsidR="00B05114" w:rsidRPr="00C90516" w:rsidRDefault="00B05114" w:rsidP="00B05114">
      <w:pPr>
        <w:spacing w:after="0" w:line="260" w:lineRule="exact"/>
        <w:ind w:firstLine="567"/>
        <w:jc w:val="both"/>
        <w:rPr>
          <w:rFonts w:ascii="Times New Roman" w:eastAsia="Times New Roman" w:hAnsi="Times New Roman" w:cs="Times New Roman"/>
          <w:b/>
          <w:sz w:val="24"/>
          <w:szCs w:val="24"/>
          <w:lang w:eastAsia="lt-LT"/>
        </w:rPr>
      </w:pPr>
    </w:p>
    <w:p w:rsidR="00B05114" w:rsidRPr="00C90516" w:rsidRDefault="00B05114" w:rsidP="00B05114">
      <w:pPr>
        <w:spacing w:after="0" w:line="260" w:lineRule="exact"/>
        <w:ind w:firstLine="567"/>
        <w:jc w:val="center"/>
        <w:rPr>
          <w:rFonts w:ascii="Times New Roman" w:eastAsia="Times New Roman" w:hAnsi="Times New Roman" w:cs="Times New Roman"/>
          <w:b/>
          <w:sz w:val="24"/>
          <w:szCs w:val="24"/>
          <w:lang w:eastAsia="lt-LT"/>
        </w:rPr>
      </w:pPr>
      <w:r w:rsidRPr="00C90516">
        <w:rPr>
          <w:rFonts w:ascii="Times New Roman" w:eastAsia="Times New Roman" w:hAnsi="Times New Roman" w:cs="Times New Roman"/>
          <w:b/>
          <w:sz w:val="24"/>
          <w:szCs w:val="24"/>
          <w:lang w:eastAsia="lt-LT"/>
        </w:rPr>
        <w:t>1. SUTARTIES OBJEKTAS</w:t>
      </w:r>
    </w:p>
    <w:p w:rsidR="00B05114" w:rsidRPr="00C90516" w:rsidRDefault="00B05114" w:rsidP="00B05114">
      <w:pPr>
        <w:spacing w:after="0" w:line="260" w:lineRule="exact"/>
        <w:ind w:firstLine="567"/>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 xml:space="preserve">1.1. Ši sutartis sudaryta vadovaujantis atviro konkurso pirkimo dokumentais, paskelbtais </w:t>
      </w:r>
      <w:r>
        <w:rPr>
          <w:rFonts w:ascii="Times New Roman" w:eastAsia="Times New Roman" w:hAnsi="Times New Roman" w:cs="Times New Roman"/>
          <w:sz w:val="24"/>
          <w:szCs w:val="24"/>
          <w:lang w:eastAsia="lt-LT"/>
        </w:rPr>
        <w:t>2024 m. rugpjūčio 9 d.</w:t>
      </w:r>
      <w:r w:rsidRPr="00C90516">
        <w:rPr>
          <w:rFonts w:ascii="Times New Roman" w:eastAsia="Times New Roman" w:hAnsi="Times New Roman" w:cs="Times New Roman"/>
          <w:sz w:val="24"/>
          <w:szCs w:val="24"/>
          <w:lang w:eastAsia="lt-LT"/>
        </w:rPr>
        <w:t xml:space="preserve"> Centrinėje viešųjų pirkimų sistemoje ir 202</w:t>
      </w:r>
      <w:r>
        <w:rPr>
          <w:rFonts w:ascii="Times New Roman" w:eastAsia="Times New Roman" w:hAnsi="Times New Roman" w:cs="Times New Roman"/>
          <w:sz w:val="24"/>
          <w:szCs w:val="24"/>
          <w:lang w:eastAsia="lt-LT"/>
        </w:rPr>
        <w:t>4</w:t>
      </w:r>
      <w:r w:rsidRPr="00C90516">
        <w:rPr>
          <w:rFonts w:ascii="Times New Roman" w:eastAsia="Times New Roman" w:hAnsi="Times New Roman" w:cs="Times New Roman"/>
          <w:sz w:val="24"/>
          <w:szCs w:val="24"/>
          <w:lang w:eastAsia="lt-LT"/>
        </w:rPr>
        <w:t xml:space="preserve"> m. </w:t>
      </w:r>
      <w:r>
        <w:rPr>
          <w:rFonts w:ascii="Times New Roman" w:eastAsia="Times New Roman" w:hAnsi="Times New Roman" w:cs="Times New Roman"/>
          <w:sz w:val="24"/>
          <w:szCs w:val="24"/>
          <w:lang w:eastAsia="lt-LT"/>
        </w:rPr>
        <w:t>rugsėjo 23</w:t>
      </w:r>
      <w:r w:rsidRPr="00C90516">
        <w:rPr>
          <w:rFonts w:ascii="Times New Roman" w:eastAsia="Times New Roman" w:hAnsi="Times New Roman" w:cs="Times New Roman"/>
          <w:sz w:val="24"/>
          <w:szCs w:val="24"/>
          <w:lang w:eastAsia="lt-LT"/>
        </w:rPr>
        <w:t xml:space="preserve"> d. Fondo valdybos komisijos posėdžio protokolu Nr. ŪV-10-</w:t>
      </w:r>
      <w:r>
        <w:rPr>
          <w:rFonts w:ascii="Times New Roman" w:eastAsia="Times New Roman" w:hAnsi="Times New Roman" w:cs="Times New Roman"/>
          <w:sz w:val="24"/>
          <w:szCs w:val="24"/>
          <w:lang w:eastAsia="lt-LT"/>
        </w:rPr>
        <w:t>179</w:t>
      </w:r>
      <w:r w:rsidRPr="00C90516">
        <w:rPr>
          <w:rFonts w:ascii="Times New Roman" w:eastAsia="Times New Roman" w:hAnsi="Times New Roman" w:cs="Times New Roman"/>
          <w:sz w:val="24"/>
          <w:szCs w:val="24"/>
          <w:lang w:eastAsia="lt-LT"/>
        </w:rPr>
        <w:t xml:space="preserve">. </w:t>
      </w:r>
    </w:p>
    <w:p w:rsidR="00B05114" w:rsidRPr="00C90516" w:rsidRDefault="00B05114" w:rsidP="00B05114">
      <w:pPr>
        <w:spacing w:after="0" w:line="260" w:lineRule="exact"/>
        <w:ind w:firstLine="567"/>
        <w:jc w:val="both"/>
        <w:rPr>
          <w:rFonts w:ascii="Times New Roman" w:eastAsia="Times New Roman" w:hAnsi="Times New Roman" w:cs="Times New Roman"/>
          <w:b/>
          <w:sz w:val="24"/>
          <w:szCs w:val="24"/>
          <w:lang w:eastAsia="lt-LT"/>
        </w:rPr>
      </w:pPr>
      <w:r w:rsidRPr="00C90516">
        <w:rPr>
          <w:rFonts w:ascii="Times New Roman" w:eastAsia="Times New Roman" w:hAnsi="Times New Roman" w:cs="Times New Roman"/>
          <w:b/>
          <w:sz w:val="24"/>
          <w:szCs w:val="24"/>
          <w:lang w:eastAsia="lt-LT"/>
        </w:rPr>
        <w:t xml:space="preserve">Pirkimo numeris – </w:t>
      </w:r>
      <w:r w:rsidRPr="002D79F2">
        <w:rPr>
          <w:rFonts w:ascii="Times New Roman" w:eastAsia="Times New Roman" w:hAnsi="Times New Roman" w:cs="Times New Roman"/>
          <w:b/>
          <w:sz w:val="24"/>
          <w:szCs w:val="24"/>
          <w:lang w:eastAsia="lt-LT"/>
        </w:rPr>
        <w:t>733899</w:t>
      </w:r>
      <w:r w:rsidRPr="00C90516">
        <w:rPr>
          <w:rFonts w:ascii="Times New Roman" w:eastAsia="Times New Roman" w:hAnsi="Times New Roman" w:cs="Times New Roman"/>
          <w:b/>
          <w:sz w:val="24"/>
          <w:szCs w:val="24"/>
          <w:lang w:eastAsia="lt-LT"/>
        </w:rPr>
        <w:t xml:space="preserve">. BVPŽ kodas – </w:t>
      </w:r>
      <w:r w:rsidRPr="002D79F2">
        <w:rPr>
          <w:rFonts w:ascii="Times New Roman" w:eastAsia="Times New Roman" w:hAnsi="Times New Roman" w:cs="Times New Roman"/>
          <w:b/>
          <w:sz w:val="24"/>
          <w:szCs w:val="24"/>
          <w:lang w:eastAsia="lt-LT"/>
        </w:rPr>
        <w:t>75310000-2 „Išmokų paslaugos“</w:t>
      </w:r>
      <w:r w:rsidRPr="00C90516">
        <w:rPr>
          <w:rFonts w:ascii="Times New Roman" w:eastAsia="Times New Roman" w:hAnsi="Times New Roman" w:cs="Times New Roman"/>
          <w:b/>
          <w:sz w:val="24"/>
          <w:szCs w:val="24"/>
          <w:lang w:eastAsia="lt-LT"/>
        </w:rPr>
        <w:t>.</w:t>
      </w:r>
    </w:p>
    <w:p w:rsidR="00B05114" w:rsidRPr="00C759AB" w:rsidRDefault="00B05114" w:rsidP="00B05114">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 xml:space="preserve">1.2. </w:t>
      </w:r>
      <w:r w:rsidRPr="00C759AB">
        <w:rPr>
          <w:rFonts w:ascii="Times New Roman" w:eastAsia="Times New Roman" w:hAnsi="Times New Roman" w:cs="Times New Roman"/>
          <w:sz w:val="24"/>
          <w:szCs w:val="24"/>
          <w:lang w:eastAsia="lt-LT"/>
        </w:rPr>
        <w:t>Šia sutartimi Tiekėjas įsipareigoja kokybiškai ir laiku teikti pensijų ir kitų išmokų pristatymo gavėjams, gyvenantiems:</w:t>
      </w:r>
    </w:p>
    <w:p w:rsidR="00B05114" w:rsidRPr="00C759AB" w:rsidRDefault="00B05114" w:rsidP="00B05114">
      <w:pPr>
        <w:tabs>
          <w:tab w:val="left" w:pos="3544"/>
        </w:tabs>
        <w:spacing w:after="0" w:line="260" w:lineRule="exact"/>
        <w:ind w:firstLine="567"/>
        <w:jc w:val="both"/>
        <w:rPr>
          <w:rFonts w:ascii="Times New Roman" w:eastAsia="Times New Roman" w:hAnsi="Times New Roman" w:cs="Times New Roman"/>
          <w:sz w:val="24"/>
          <w:szCs w:val="24"/>
          <w:lang w:eastAsia="lt-LT"/>
        </w:rPr>
      </w:pPr>
      <w:bookmarkStart w:id="0" w:name="_Hlk180412641"/>
      <w:r w:rsidRPr="00C759AB">
        <w:rPr>
          <w:rFonts w:ascii="Times New Roman" w:eastAsia="Times New Roman" w:hAnsi="Times New Roman" w:cs="Times New Roman"/>
          <w:sz w:val="24"/>
          <w:szCs w:val="24"/>
          <w:lang w:eastAsia="lt-LT"/>
        </w:rPr>
        <w:t>1.2.1. Vilniaus miesto ir rajono savivaldybių gyvenamosiose vietovėse (1 pirkimo objekto dalis);</w:t>
      </w:r>
    </w:p>
    <w:p w:rsidR="00B05114" w:rsidRPr="00C759AB" w:rsidRDefault="00B05114" w:rsidP="00B05114">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1.2.2. Šalčininkų rajono savivaldybės gyvenamosiose vietovėse (2 pirkimo objekto dalis);</w:t>
      </w:r>
    </w:p>
    <w:p w:rsidR="00B05114" w:rsidRPr="00C759AB" w:rsidRDefault="00B05114" w:rsidP="00B05114">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1.2.3. Trakų rajono ir Elektrėnų savivaldybių gyvenamosiose vietovėse (4 pirkimo objekto dalis);</w:t>
      </w:r>
    </w:p>
    <w:p w:rsidR="00B05114" w:rsidRPr="00C759AB" w:rsidRDefault="00B05114" w:rsidP="00B05114">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 xml:space="preserve">1.2.4. Jonavos rajono savivaldybės gyvenamosiose vietovėse (6 pirkimo objekto dalis);  </w:t>
      </w:r>
    </w:p>
    <w:p w:rsidR="00B05114" w:rsidRPr="00C759AB" w:rsidRDefault="00B05114" w:rsidP="00B05114">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1.2.5. Kaišiadorių rajono savivaldybės gyvenamosiose vietovėse (7 pirkimo objekto dalis);</w:t>
      </w:r>
    </w:p>
    <w:p w:rsidR="00B05114" w:rsidRPr="00C759AB" w:rsidRDefault="00B05114" w:rsidP="00B05114">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 xml:space="preserve">1.2.6. </w:t>
      </w:r>
      <w:r w:rsidR="00833F12" w:rsidRPr="00C759AB">
        <w:rPr>
          <w:rFonts w:ascii="Times New Roman" w:eastAsia="Times New Roman" w:hAnsi="Times New Roman" w:cs="Times New Roman"/>
          <w:sz w:val="24"/>
          <w:szCs w:val="24"/>
          <w:lang w:eastAsia="lt-LT"/>
        </w:rPr>
        <w:t>Kėdainių rajono savivaldybės gyvenamosiose vietovėse (8 pirkimo objekto dalis);</w:t>
      </w:r>
    </w:p>
    <w:p w:rsidR="00833F12" w:rsidRPr="00C759AB" w:rsidRDefault="00833F12" w:rsidP="00B05114">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1.2.7. Alytaus miesto ir rajono savivaldybių gyvenamosiose vietovėse (9 pirkimo objekto dalis);</w:t>
      </w:r>
    </w:p>
    <w:p w:rsidR="00833F12" w:rsidRPr="00C759AB" w:rsidRDefault="00833F12" w:rsidP="00B05114">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1.2.8. Druskininkų savivaldybės gyvenamosiose vietovėse (10 pirkimo objekto dalis);</w:t>
      </w:r>
    </w:p>
    <w:p w:rsidR="008E5C61" w:rsidRPr="00C759AB" w:rsidRDefault="008E5C61" w:rsidP="00B05114">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1.2.9. Lazdijų rajono savivaldybės gyvenamosiose vietovėse (11 pirkimo objekto dalis);</w:t>
      </w:r>
    </w:p>
    <w:p w:rsidR="00833F12" w:rsidRPr="00C759AB" w:rsidRDefault="00833F12" w:rsidP="00B05114">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1.2.</w:t>
      </w:r>
      <w:r w:rsidR="008E5C61" w:rsidRPr="00C759AB">
        <w:rPr>
          <w:rFonts w:ascii="Times New Roman" w:eastAsia="Times New Roman" w:hAnsi="Times New Roman" w:cs="Times New Roman"/>
          <w:sz w:val="24"/>
          <w:szCs w:val="24"/>
          <w:lang w:eastAsia="lt-LT"/>
        </w:rPr>
        <w:t>10</w:t>
      </w:r>
      <w:r w:rsidRPr="00C759AB">
        <w:rPr>
          <w:rFonts w:ascii="Times New Roman" w:eastAsia="Times New Roman" w:hAnsi="Times New Roman" w:cs="Times New Roman"/>
          <w:sz w:val="24"/>
          <w:szCs w:val="24"/>
          <w:lang w:eastAsia="lt-LT"/>
        </w:rPr>
        <w:t>. Prienų rajono ir Birštono savivaldybių gyvenamosiose vietovėse (12 (pirkimo objekto dalis);</w:t>
      </w:r>
    </w:p>
    <w:p w:rsidR="008E5C61" w:rsidRPr="00C759AB" w:rsidRDefault="00833F12" w:rsidP="00B05114">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1.2.1</w:t>
      </w:r>
      <w:r w:rsidR="008E5C61" w:rsidRPr="00C759AB">
        <w:rPr>
          <w:rFonts w:ascii="Times New Roman" w:eastAsia="Times New Roman" w:hAnsi="Times New Roman" w:cs="Times New Roman"/>
          <w:sz w:val="24"/>
          <w:szCs w:val="24"/>
          <w:lang w:eastAsia="lt-LT"/>
        </w:rPr>
        <w:t>1</w:t>
      </w:r>
      <w:r w:rsidRPr="00C759AB">
        <w:rPr>
          <w:rFonts w:ascii="Times New Roman" w:eastAsia="Times New Roman" w:hAnsi="Times New Roman" w:cs="Times New Roman"/>
          <w:sz w:val="24"/>
          <w:szCs w:val="24"/>
          <w:lang w:eastAsia="lt-LT"/>
        </w:rPr>
        <w:t xml:space="preserve">. </w:t>
      </w:r>
      <w:r w:rsidR="008E5C61" w:rsidRPr="00C759AB">
        <w:rPr>
          <w:rFonts w:ascii="Times New Roman" w:eastAsia="Times New Roman" w:hAnsi="Times New Roman" w:cs="Times New Roman"/>
          <w:sz w:val="24"/>
          <w:szCs w:val="24"/>
          <w:lang w:eastAsia="lt-LT"/>
        </w:rPr>
        <w:t>Varėnos rajono savivaldybės gyvenamosiose vietovėse (13 pirkimo objekto dalis);</w:t>
      </w:r>
    </w:p>
    <w:p w:rsidR="00833F12" w:rsidRPr="00C759AB" w:rsidRDefault="008E5C61" w:rsidP="00B05114">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 xml:space="preserve">1.2.12. </w:t>
      </w:r>
      <w:r w:rsidR="00833F12" w:rsidRPr="00C759AB">
        <w:rPr>
          <w:rFonts w:ascii="Times New Roman" w:eastAsia="Times New Roman" w:hAnsi="Times New Roman" w:cs="Times New Roman"/>
          <w:sz w:val="24"/>
          <w:szCs w:val="24"/>
          <w:lang w:eastAsia="lt-LT"/>
        </w:rPr>
        <w:t>Marijampolės, Kalvarijos ir Kazlų Rūdos savivaldybių gyvenamosiose vietovėse (14 pirkim</w:t>
      </w:r>
      <w:r w:rsidRPr="00C759AB">
        <w:rPr>
          <w:rFonts w:ascii="Times New Roman" w:eastAsia="Times New Roman" w:hAnsi="Times New Roman" w:cs="Times New Roman"/>
          <w:sz w:val="24"/>
          <w:szCs w:val="24"/>
          <w:lang w:eastAsia="lt-LT"/>
        </w:rPr>
        <w:t>o</w:t>
      </w:r>
      <w:r w:rsidR="00833F12" w:rsidRPr="00C759AB">
        <w:rPr>
          <w:rFonts w:ascii="Times New Roman" w:eastAsia="Times New Roman" w:hAnsi="Times New Roman" w:cs="Times New Roman"/>
          <w:sz w:val="24"/>
          <w:szCs w:val="24"/>
          <w:lang w:eastAsia="lt-LT"/>
        </w:rPr>
        <w:t xml:space="preserve"> objekto dalis);</w:t>
      </w:r>
    </w:p>
    <w:p w:rsidR="00833F12" w:rsidRPr="00C759AB" w:rsidRDefault="00833F12" w:rsidP="00B05114">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1.2.1</w:t>
      </w:r>
      <w:r w:rsidR="008E5C61" w:rsidRPr="00C759AB">
        <w:rPr>
          <w:rFonts w:ascii="Times New Roman" w:eastAsia="Times New Roman" w:hAnsi="Times New Roman" w:cs="Times New Roman"/>
          <w:sz w:val="24"/>
          <w:szCs w:val="24"/>
          <w:lang w:eastAsia="lt-LT"/>
        </w:rPr>
        <w:t>3</w:t>
      </w:r>
      <w:r w:rsidRPr="00C759AB">
        <w:rPr>
          <w:rFonts w:ascii="Times New Roman" w:eastAsia="Times New Roman" w:hAnsi="Times New Roman" w:cs="Times New Roman"/>
          <w:sz w:val="24"/>
          <w:szCs w:val="24"/>
          <w:lang w:eastAsia="lt-LT"/>
        </w:rPr>
        <w:t>. Šakių rajono savivaldybės gyvenamosiose vietovėse (15 pirkimo objekto dalis);</w:t>
      </w:r>
    </w:p>
    <w:p w:rsidR="00833F12" w:rsidRPr="00C759AB" w:rsidRDefault="00833F12" w:rsidP="00B05114">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1.2.1</w:t>
      </w:r>
      <w:r w:rsidR="008E5C61" w:rsidRPr="00C759AB">
        <w:rPr>
          <w:rFonts w:ascii="Times New Roman" w:eastAsia="Times New Roman" w:hAnsi="Times New Roman" w:cs="Times New Roman"/>
          <w:sz w:val="24"/>
          <w:szCs w:val="24"/>
          <w:lang w:eastAsia="lt-LT"/>
        </w:rPr>
        <w:t>4</w:t>
      </w:r>
      <w:r w:rsidRPr="00C759AB">
        <w:rPr>
          <w:rFonts w:ascii="Times New Roman" w:eastAsia="Times New Roman" w:hAnsi="Times New Roman" w:cs="Times New Roman"/>
          <w:sz w:val="24"/>
          <w:szCs w:val="24"/>
          <w:lang w:eastAsia="lt-LT"/>
        </w:rPr>
        <w:t>. Vilkaviškio rajono savivaldybės gyvenamosiose vietovėse (16 pirkimo objekto dalis);</w:t>
      </w:r>
    </w:p>
    <w:p w:rsidR="00833F12" w:rsidRPr="00C759AB" w:rsidRDefault="00833F12" w:rsidP="00B05114">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1.2.1</w:t>
      </w:r>
      <w:r w:rsidR="008E5C61" w:rsidRPr="00C759AB">
        <w:rPr>
          <w:rFonts w:ascii="Times New Roman" w:eastAsia="Times New Roman" w:hAnsi="Times New Roman" w:cs="Times New Roman"/>
          <w:sz w:val="24"/>
          <w:szCs w:val="24"/>
          <w:lang w:eastAsia="lt-LT"/>
        </w:rPr>
        <w:t>5</w:t>
      </w:r>
      <w:r w:rsidRPr="00C759AB">
        <w:rPr>
          <w:rFonts w:ascii="Times New Roman" w:eastAsia="Times New Roman" w:hAnsi="Times New Roman" w:cs="Times New Roman"/>
          <w:sz w:val="24"/>
          <w:szCs w:val="24"/>
          <w:lang w:eastAsia="lt-LT"/>
        </w:rPr>
        <w:t>. Klaipėdos miesto ir rajono bei Neringos savivaldybių gyvenamosiose vietovėse (17 pirkimo objekto dalis);</w:t>
      </w:r>
    </w:p>
    <w:p w:rsidR="00833F12" w:rsidRPr="00C759AB" w:rsidRDefault="00833F12" w:rsidP="00B05114">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1.2.1</w:t>
      </w:r>
      <w:r w:rsidR="008E5C61" w:rsidRPr="00C759AB">
        <w:rPr>
          <w:rFonts w:ascii="Times New Roman" w:eastAsia="Times New Roman" w:hAnsi="Times New Roman" w:cs="Times New Roman"/>
          <w:sz w:val="24"/>
          <w:szCs w:val="24"/>
          <w:lang w:eastAsia="lt-LT"/>
        </w:rPr>
        <w:t>6</w:t>
      </w:r>
      <w:r w:rsidRPr="00C759AB">
        <w:rPr>
          <w:rFonts w:ascii="Times New Roman" w:eastAsia="Times New Roman" w:hAnsi="Times New Roman" w:cs="Times New Roman"/>
          <w:sz w:val="24"/>
          <w:szCs w:val="24"/>
          <w:lang w:eastAsia="lt-LT"/>
        </w:rPr>
        <w:t>. Kretingos rajono savivaldybės gyvenamosiose vietovėse (18 pirkimo objekto dalis);</w:t>
      </w:r>
    </w:p>
    <w:p w:rsidR="00833F12" w:rsidRPr="00C759AB" w:rsidRDefault="00833F12" w:rsidP="00B05114">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1.2.1</w:t>
      </w:r>
      <w:r w:rsidR="008E5C61" w:rsidRPr="00C759AB">
        <w:rPr>
          <w:rFonts w:ascii="Times New Roman" w:eastAsia="Times New Roman" w:hAnsi="Times New Roman" w:cs="Times New Roman"/>
          <w:sz w:val="24"/>
          <w:szCs w:val="24"/>
          <w:lang w:eastAsia="lt-LT"/>
        </w:rPr>
        <w:t>7</w:t>
      </w:r>
      <w:r w:rsidRPr="00C759AB">
        <w:rPr>
          <w:rFonts w:ascii="Times New Roman" w:eastAsia="Times New Roman" w:hAnsi="Times New Roman" w:cs="Times New Roman"/>
          <w:sz w:val="24"/>
          <w:szCs w:val="24"/>
          <w:lang w:eastAsia="lt-LT"/>
        </w:rPr>
        <w:t>. Palangos miesto savivaldybės gyvenamosiose vietovėse (19 pirkimo objekto dalis);</w:t>
      </w:r>
    </w:p>
    <w:p w:rsidR="00833F12" w:rsidRPr="00C759AB" w:rsidRDefault="00833F12" w:rsidP="00B05114">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1.2.1</w:t>
      </w:r>
      <w:r w:rsidR="008E5C61" w:rsidRPr="00C759AB">
        <w:rPr>
          <w:rFonts w:ascii="Times New Roman" w:eastAsia="Times New Roman" w:hAnsi="Times New Roman" w:cs="Times New Roman"/>
          <w:sz w:val="24"/>
          <w:szCs w:val="24"/>
          <w:lang w:eastAsia="lt-LT"/>
        </w:rPr>
        <w:t>8</w:t>
      </w:r>
      <w:r w:rsidRPr="00C759AB">
        <w:rPr>
          <w:rFonts w:ascii="Times New Roman" w:eastAsia="Times New Roman" w:hAnsi="Times New Roman" w:cs="Times New Roman"/>
          <w:sz w:val="24"/>
          <w:szCs w:val="24"/>
          <w:lang w:eastAsia="lt-LT"/>
        </w:rPr>
        <w:t>. Šilutės rajono savivaldybės gyvenamosiose vietovėse (20 pirkimo objekto dalis);</w:t>
      </w:r>
    </w:p>
    <w:p w:rsidR="00833F12" w:rsidRPr="00C759AB" w:rsidRDefault="00833F12" w:rsidP="00B05114">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1.2.1</w:t>
      </w:r>
      <w:r w:rsidR="008E5C61" w:rsidRPr="00C759AB">
        <w:rPr>
          <w:rFonts w:ascii="Times New Roman" w:eastAsia="Times New Roman" w:hAnsi="Times New Roman" w:cs="Times New Roman"/>
          <w:sz w:val="24"/>
          <w:szCs w:val="24"/>
          <w:lang w:eastAsia="lt-LT"/>
        </w:rPr>
        <w:t>9</w:t>
      </w:r>
      <w:r w:rsidRPr="00C759AB">
        <w:rPr>
          <w:rFonts w:ascii="Times New Roman" w:eastAsia="Times New Roman" w:hAnsi="Times New Roman" w:cs="Times New Roman"/>
          <w:sz w:val="24"/>
          <w:szCs w:val="24"/>
          <w:lang w:eastAsia="lt-LT"/>
        </w:rPr>
        <w:t>. Šilalės rajono savivaldybės gyvenamosiose vietovėse (21 pirkimo objekto dalis);</w:t>
      </w:r>
    </w:p>
    <w:p w:rsidR="00833F12" w:rsidRPr="00C759AB" w:rsidRDefault="00833F12" w:rsidP="00B05114">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1.2.</w:t>
      </w:r>
      <w:r w:rsidR="008E5C61" w:rsidRPr="00C759AB">
        <w:rPr>
          <w:rFonts w:ascii="Times New Roman" w:eastAsia="Times New Roman" w:hAnsi="Times New Roman" w:cs="Times New Roman"/>
          <w:sz w:val="24"/>
          <w:szCs w:val="24"/>
          <w:lang w:eastAsia="lt-LT"/>
        </w:rPr>
        <w:t>20</w:t>
      </w:r>
      <w:r w:rsidRPr="00C759AB">
        <w:rPr>
          <w:rFonts w:ascii="Times New Roman" w:eastAsia="Times New Roman" w:hAnsi="Times New Roman" w:cs="Times New Roman"/>
          <w:sz w:val="24"/>
          <w:szCs w:val="24"/>
          <w:lang w:eastAsia="lt-LT"/>
        </w:rPr>
        <w:t>. Raseinių rajono savivaldybės gyvenamosiose vietovėse (23 pirkimo objekto dalis);</w:t>
      </w:r>
    </w:p>
    <w:p w:rsidR="00833F12" w:rsidRPr="00C759AB" w:rsidRDefault="00833F12" w:rsidP="00B05114">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lastRenderedPageBreak/>
        <w:t>1.2.</w:t>
      </w:r>
      <w:r w:rsidR="008E5C61" w:rsidRPr="00C759AB">
        <w:rPr>
          <w:rFonts w:ascii="Times New Roman" w:eastAsia="Times New Roman" w:hAnsi="Times New Roman" w:cs="Times New Roman"/>
          <w:sz w:val="24"/>
          <w:szCs w:val="24"/>
          <w:lang w:eastAsia="lt-LT"/>
        </w:rPr>
        <w:t>21</w:t>
      </w:r>
      <w:r w:rsidRPr="00C759AB">
        <w:rPr>
          <w:rFonts w:ascii="Times New Roman" w:eastAsia="Times New Roman" w:hAnsi="Times New Roman" w:cs="Times New Roman"/>
          <w:sz w:val="24"/>
          <w:szCs w:val="24"/>
          <w:lang w:eastAsia="lt-LT"/>
        </w:rPr>
        <w:t>. Tauragės rajono ir Pagėgių savivaldybių gyvenamosiose vietovėse (24 pirkimo objekto dalis);</w:t>
      </w:r>
    </w:p>
    <w:p w:rsidR="00833F12" w:rsidRPr="00C759AB" w:rsidRDefault="00833F12" w:rsidP="00B05114">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1.2.2</w:t>
      </w:r>
      <w:r w:rsidR="00DC1CF5" w:rsidRPr="00C759AB">
        <w:rPr>
          <w:rFonts w:ascii="Times New Roman" w:eastAsia="Times New Roman" w:hAnsi="Times New Roman" w:cs="Times New Roman"/>
          <w:sz w:val="24"/>
          <w:szCs w:val="24"/>
          <w:lang w:eastAsia="lt-LT"/>
        </w:rPr>
        <w:t>2</w:t>
      </w:r>
      <w:r w:rsidRPr="00C759AB">
        <w:rPr>
          <w:rFonts w:ascii="Times New Roman" w:eastAsia="Times New Roman" w:hAnsi="Times New Roman" w:cs="Times New Roman"/>
          <w:sz w:val="24"/>
          <w:szCs w:val="24"/>
          <w:lang w:eastAsia="lt-LT"/>
        </w:rPr>
        <w:t>. Mažeikių rajono savivaldybės gyvenamosiose vietovėse (25 pirki</w:t>
      </w:r>
      <w:r w:rsidR="00316145" w:rsidRPr="00C759AB">
        <w:rPr>
          <w:rFonts w:ascii="Times New Roman" w:eastAsia="Times New Roman" w:hAnsi="Times New Roman" w:cs="Times New Roman"/>
          <w:sz w:val="24"/>
          <w:szCs w:val="24"/>
          <w:lang w:eastAsia="lt-LT"/>
        </w:rPr>
        <w:t>m</w:t>
      </w:r>
      <w:r w:rsidRPr="00C759AB">
        <w:rPr>
          <w:rFonts w:ascii="Times New Roman" w:eastAsia="Times New Roman" w:hAnsi="Times New Roman" w:cs="Times New Roman"/>
          <w:sz w:val="24"/>
          <w:szCs w:val="24"/>
          <w:lang w:eastAsia="lt-LT"/>
        </w:rPr>
        <w:t>o objekto dalis);</w:t>
      </w:r>
    </w:p>
    <w:p w:rsidR="00833F12" w:rsidRPr="00C759AB" w:rsidRDefault="00316145" w:rsidP="00B05114">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1.2.2</w:t>
      </w:r>
      <w:r w:rsidR="00DC1CF5" w:rsidRPr="00C759AB">
        <w:rPr>
          <w:rFonts w:ascii="Times New Roman" w:eastAsia="Times New Roman" w:hAnsi="Times New Roman" w:cs="Times New Roman"/>
          <w:sz w:val="24"/>
          <w:szCs w:val="24"/>
          <w:lang w:eastAsia="lt-LT"/>
        </w:rPr>
        <w:t>3</w:t>
      </w:r>
      <w:r w:rsidRPr="00C759AB">
        <w:rPr>
          <w:rFonts w:ascii="Times New Roman" w:eastAsia="Times New Roman" w:hAnsi="Times New Roman" w:cs="Times New Roman"/>
          <w:sz w:val="24"/>
          <w:szCs w:val="24"/>
          <w:lang w:eastAsia="lt-LT"/>
        </w:rPr>
        <w:t>. Akmenės rajono savivaldybės gyvenamosiose vietovėse (26 pirkimo objekto dalis);</w:t>
      </w:r>
    </w:p>
    <w:p w:rsidR="00316145" w:rsidRPr="00C759AB" w:rsidRDefault="00316145" w:rsidP="00B05114">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1.2.2</w:t>
      </w:r>
      <w:r w:rsidR="00DC1CF5" w:rsidRPr="00C759AB">
        <w:rPr>
          <w:rFonts w:ascii="Times New Roman" w:eastAsia="Times New Roman" w:hAnsi="Times New Roman" w:cs="Times New Roman"/>
          <w:sz w:val="24"/>
          <w:szCs w:val="24"/>
          <w:lang w:eastAsia="lt-LT"/>
        </w:rPr>
        <w:t>4</w:t>
      </w:r>
      <w:r w:rsidRPr="00C759AB">
        <w:rPr>
          <w:rFonts w:ascii="Times New Roman" w:eastAsia="Times New Roman" w:hAnsi="Times New Roman" w:cs="Times New Roman"/>
          <w:sz w:val="24"/>
          <w:szCs w:val="24"/>
          <w:lang w:eastAsia="lt-LT"/>
        </w:rPr>
        <w:t>. Plungės rajono ir Rietavo savivaldybių gyvenamosiose vietovėse (27 pirkimo objekto dalis);</w:t>
      </w:r>
    </w:p>
    <w:p w:rsidR="00316145" w:rsidRPr="00C759AB" w:rsidRDefault="00316145" w:rsidP="00B05114">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1.2.2</w:t>
      </w:r>
      <w:r w:rsidR="00DC1CF5" w:rsidRPr="00C759AB">
        <w:rPr>
          <w:rFonts w:ascii="Times New Roman" w:eastAsia="Times New Roman" w:hAnsi="Times New Roman" w:cs="Times New Roman"/>
          <w:sz w:val="24"/>
          <w:szCs w:val="24"/>
          <w:lang w:eastAsia="lt-LT"/>
        </w:rPr>
        <w:t>5</w:t>
      </w:r>
      <w:r w:rsidRPr="00C759AB">
        <w:rPr>
          <w:rFonts w:ascii="Times New Roman" w:eastAsia="Times New Roman" w:hAnsi="Times New Roman" w:cs="Times New Roman"/>
          <w:sz w:val="24"/>
          <w:szCs w:val="24"/>
          <w:lang w:eastAsia="lt-LT"/>
        </w:rPr>
        <w:t>. Jurbarko rajono savivaldybės gyvenamosiose vietovėse (28 pirkimo objekto dalis);</w:t>
      </w:r>
    </w:p>
    <w:p w:rsidR="00316145" w:rsidRPr="00C759AB" w:rsidRDefault="00316145" w:rsidP="00B05114">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1.2.2</w:t>
      </w:r>
      <w:r w:rsidR="00DC1CF5" w:rsidRPr="00C759AB">
        <w:rPr>
          <w:rFonts w:ascii="Times New Roman" w:eastAsia="Times New Roman" w:hAnsi="Times New Roman" w:cs="Times New Roman"/>
          <w:sz w:val="24"/>
          <w:szCs w:val="24"/>
          <w:lang w:eastAsia="lt-LT"/>
        </w:rPr>
        <w:t>6</w:t>
      </w:r>
      <w:r w:rsidRPr="00C759AB">
        <w:rPr>
          <w:rFonts w:ascii="Times New Roman" w:eastAsia="Times New Roman" w:hAnsi="Times New Roman" w:cs="Times New Roman"/>
          <w:sz w:val="24"/>
          <w:szCs w:val="24"/>
          <w:lang w:eastAsia="lt-LT"/>
        </w:rPr>
        <w:t>. Telšių rajono savivaldybės gyvenamosiose vietovėse (29 pirkimo objekto dalis);</w:t>
      </w:r>
    </w:p>
    <w:p w:rsidR="00316145" w:rsidRPr="00C759AB" w:rsidRDefault="00316145" w:rsidP="00B05114">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1.2.2</w:t>
      </w:r>
      <w:r w:rsidR="00DC1CF5" w:rsidRPr="00C759AB">
        <w:rPr>
          <w:rFonts w:ascii="Times New Roman" w:eastAsia="Times New Roman" w:hAnsi="Times New Roman" w:cs="Times New Roman"/>
          <w:sz w:val="24"/>
          <w:szCs w:val="24"/>
          <w:lang w:eastAsia="lt-LT"/>
        </w:rPr>
        <w:t>7</w:t>
      </w:r>
      <w:r w:rsidRPr="00C759AB">
        <w:rPr>
          <w:rFonts w:ascii="Times New Roman" w:eastAsia="Times New Roman" w:hAnsi="Times New Roman" w:cs="Times New Roman"/>
          <w:sz w:val="24"/>
          <w:szCs w:val="24"/>
          <w:lang w:eastAsia="lt-LT"/>
        </w:rPr>
        <w:t>. Panevėžio miesto ir rajono savivaldybių gyvenamosiose vietovėse (30 pirkimo objekto dalis);</w:t>
      </w:r>
    </w:p>
    <w:p w:rsidR="00316145" w:rsidRPr="00C759AB" w:rsidRDefault="00316145" w:rsidP="00B05114">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1.2.2</w:t>
      </w:r>
      <w:r w:rsidR="00DC1CF5" w:rsidRPr="00C759AB">
        <w:rPr>
          <w:rFonts w:ascii="Times New Roman" w:eastAsia="Times New Roman" w:hAnsi="Times New Roman" w:cs="Times New Roman"/>
          <w:sz w:val="24"/>
          <w:szCs w:val="24"/>
          <w:lang w:eastAsia="lt-LT"/>
        </w:rPr>
        <w:t>8</w:t>
      </w:r>
      <w:r w:rsidRPr="00C759AB">
        <w:rPr>
          <w:rFonts w:ascii="Times New Roman" w:eastAsia="Times New Roman" w:hAnsi="Times New Roman" w:cs="Times New Roman"/>
          <w:sz w:val="24"/>
          <w:szCs w:val="24"/>
          <w:lang w:eastAsia="lt-LT"/>
        </w:rPr>
        <w:t>. Biržų rajono savivaldybės gyvenamosiose vietovėse (31 pirkimo objekto dalis);</w:t>
      </w:r>
    </w:p>
    <w:p w:rsidR="00316145" w:rsidRPr="00C759AB" w:rsidRDefault="00316145" w:rsidP="00B05114">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1.2.2</w:t>
      </w:r>
      <w:r w:rsidR="00DC1CF5" w:rsidRPr="00C759AB">
        <w:rPr>
          <w:rFonts w:ascii="Times New Roman" w:eastAsia="Times New Roman" w:hAnsi="Times New Roman" w:cs="Times New Roman"/>
          <w:sz w:val="24"/>
          <w:szCs w:val="24"/>
          <w:lang w:eastAsia="lt-LT"/>
        </w:rPr>
        <w:t>9</w:t>
      </w:r>
      <w:r w:rsidRPr="00C759AB">
        <w:rPr>
          <w:rFonts w:ascii="Times New Roman" w:eastAsia="Times New Roman" w:hAnsi="Times New Roman" w:cs="Times New Roman"/>
          <w:sz w:val="24"/>
          <w:szCs w:val="24"/>
          <w:lang w:eastAsia="lt-LT"/>
        </w:rPr>
        <w:t>. Kupiškio rajono savivaldybės gyvenamosiose vietovėse (32 pirkimo objekto dalis);</w:t>
      </w:r>
    </w:p>
    <w:p w:rsidR="00316145" w:rsidRPr="00C759AB" w:rsidRDefault="00316145" w:rsidP="00316145">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1.2.</w:t>
      </w:r>
      <w:r w:rsidR="00DC1CF5" w:rsidRPr="00C759AB">
        <w:rPr>
          <w:rFonts w:ascii="Times New Roman" w:eastAsia="Times New Roman" w:hAnsi="Times New Roman" w:cs="Times New Roman"/>
          <w:sz w:val="24"/>
          <w:szCs w:val="24"/>
          <w:lang w:eastAsia="lt-LT"/>
        </w:rPr>
        <w:t>30</w:t>
      </w:r>
      <w:r w:rsidRPr="00C759AB">
        <w:rPr>
          <w:rFonts w:ascii="Times New Roman" w:eastAsia="Times New Roman" w:hAnsi="Times New Roman" w:cs="Times New Roman"/>
          <w:sz w:val="24"/>
          <w:szCs w:val="24"/>
          <w:lang w:eastAsia="lt-LT"/>
        </w:rPr>
        <w:t>. Pasvalio rajono savivaldybės gyvenamosiose vietovėse (33 pirkimo objekto dalis);</w:t>
      </w:r>
    </w:p>
    <w:p w:rsidR="00316145" w:rsidRPr="00C759AB" w:rsidRDefault="00316145" w:rsidP="00316145">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1.2.</w:t>
      </w:r>
      <w:r w:rsidR="008E5C61" w:rsidRPr="00C759AB">
        <w:rPr>
          <w:rFonts w:ascii="Times New Roman" w:eastAsia="Times New Roman" w:hAnsi="Times New Roman" w:cs="Times New Roman"/>
          <w:sz w:val="24"/>
          <w:szCs w:val="24"/>
          <w:lang w:eastAsia="lt-LT"/>
        </w:rPr>
        <w:t>3</w:t>
      </w:r>
      <w:r w:rsidR="00DC1CF5" w:rsidRPr="00C759AB">
        <w:rPr>
          <w:rFonts w:ascii="Times New Roman" w:eastAsia="Times New Roman" w:hAnsi="Times New Roman" w:cs="Times New Roman"/>
          <w:sz w:val="24"/>
          <w:szCs w:val="24"/>
          <w:lang w:eastAsia="lt-LT"/>
        </w:rPr>
        <w:t>1</w:t>
      </w:r>
      <w:r w:rsidRPr="00C759AB">
        <w:rPr>
          <w:rFonts w:ascii="Times New Roman" w:eastAsia="Times New Roman" w:hAnsi="Times New Roman" w:cs="Times New Roman"/>
          <w:sz w:val="24"/>
          <w:szCs w:val="24"/>
          <w:lang w:eastAsia="lt-LT"/>
        </w:rPr>
        <w:t>. Rokiškio rajono savivaldybės gyvenamosiose vietovėse (34 pirkimo objekto dalis);</w:t>
      </w:r>
    </w:p>
    <w:p w:rsidR="00316145" w:rsidRPr="00C759AB" w:rsidRDefault="00316145" w:rsidP="00316145">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1.2.3</w:t>
      </w:r>
      <w:r w:rsidR="00DC1CF5" w:rsidRPr="00C759AB">
        <w:rPr>
          <w:rFonts w:ascii="Times New Roman" w:eastAsia="Times New Roman" w:hAnsi="Times New Roman" w:cs="Times New Roman"/>
          <w:sz w:val="24"/>
          <w:szCs w:val="24"/>
          <w:lang w:eastAsia="lt-LT"/>
        </w:rPr>
        <w:t>2</w:t>
      </w:r>
      <w:r w:rsidRPr="00C759AB">
        <w:rPr>
          <w:rFonts w:ascii="Times New Roman" w:eastAsia="Times New Roman" w:hAnsi="Times New Roman" w:cs="Times New Roman"/>
          <w:sz w:val="24"/>
          <w:szCs w:val="24"/>
          <w:lang w:eastAsia="lt-LT"/>
        </w:rPr>
        <w:t>. Šiaulių miesto ir rajono savivaldybių gyvenamosiose vietovėse (35 pirkimo objekto dalis);</w:t>
      </w:r>
    </w:p>
    <w:p w:rsidR="00316145" w:rsidRPr="00C759AB" w:rsidRDefault="00316145" w:rsidP="00316145">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1.2.3</w:t>
      </w:r>
      <w:r w:rsidR="00DC1CF5" w:rsidRPr="00C759AB">
        <w:rPr>
          <w:rFonts w:ascii="Times New Roman" w:eastAsia="Times New Roman" w:hAnsi="Times New Roman" w:cs="Times New Roman"/>
          <w:sz w:val="24"/>
          <w:szCs w:val="24"/>
          <w:lang w:eastAsia="lt-LT"/>
        </w:rPr>
        <w:t>3</w:t>
      </w:r>
      <w:r w:rsidRPr="00C759AB">
        <w:rPr>
          <w:rFonts w:ascii="Times New Roman" w:eastAsia="Times New Roman" w:hAnsi="Times New Roman" w:cs="Times New Roman"/>
          <w:sz w:val="24"/>
          <w:szCs w:val="24"/>
          <w:lang w:eastAsia="lt-LT"/>
        </w:rPr>
        <w:t>. Joniškio rajono savivaldybės gyvenamosiose vietovėse (36 pirkimo objekto dalis);</w:t>
      </w:r>
    </w:p>
    <w:p w:rsidR="00316145" w:rsidRPr="00C759AB" w:rsidRDefault="00316145" w:rsidP="00316145">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1.2.3</w:t>
      </w:r>
      <w:r w:rsidR="00DC1CF5" w:rsidRPr="00C759AB">
        <w:rPr>
          <w:rFonts w:ascii="Times New Roman" w:eastAsia="Times New Roman" w:hAnsi="Times New Roman" w:cs="Times New Roman"/>
          <w:sz w:val="24"/>
          <w:szCs w:val="24"/>
          <w:lang w:eastAsia="lt-LT"/>
        </w:rPr>
        <w:t>4</w:t>
      </w:r>
      <w:r w:rsidRPr="00C759AB">
        <w:rPr>
          <w:rFonts w:ascii="Times New Roman" w:eastAsia="Times New Roman" w:hAnsi="Times New Roman" w:cs="Times New Roman"/>
          <w:sz w:val="24"/>
          <w:szCs w:val="24"/>
          <w:lang w:eastAsia="lt-LT"/>
        </w:rPr>
        <w:t>. Kelmės rajono savivaldybės gyvenamosiose vietovėse (37 pirkimo objekto dalis);</w:t>
      </w:r>
    </w:p>
    <w:p w:rsidR="00316145" w:rsidRPr="00C759AB" w:rsidRDefault="00316145" w:rsidP="00316145">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1.2.3</w:t>
      </w:r>
      <w:r w:rsidR="00DC1CF5" w:rsidRPr="00C759AB">
        <w:rPr>
          <w:rFonts w:ascii="Times New Roman" w:eastAsia="Times New Roman" w:hAnsi="Times New Roman" w:cs="Times New Roman"/>
          <w:sz w:val="24"/>
          <w:szCs w:val="24"/>
          <w:lang w:eastAsia="lt-LT"/>
        </w:rPr>
        <w:t>5</w:t>
      </w:r>
      <w:r w:rsidRPr="00C759AB">
        <w:rPr>
          <w:rFonts w:ascii="Times New Roman" w:eastAsia="Times New Roman" w:hAnsi="Times New Roman" w:cs="Times New Roman"/>
          <w:sz w:val="24"/>
          <w:szCs w:val="24"/>
          <w:lang w:eastAsia="lt-LT"/>
        </w:rPr>
        <w:t>. Pakruojo rajono savivaldybės gyvenamosiose vietovėse (38 pirkimo objekto dalis);</w:t>
      </w:r>
    </w:p>
    <w:p w:rsidR="00316145" w:rsidRPr="00C759AB" w:rsidRDefault="00316145" w:rsidP="00316145">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1.2.3</w:t>
      </w:r>
      <w:r w:rsidR="00DC1CF5" w:rsidRPr="00C759AB">
        <w:rPr>
          <w:rFonts w:ascii="Times New Roman" w:eastAsia="Times New Roman" w:hAnsi="Times New Roman" w:cs="Times New Roman"/>
          <w:sz w:val="24"/>
          <w:szCs w:val="24"/>
          <w:lang w:eastAsia="lt-LT"/>
        </w:rPr>
        <w:t>6</w:t>
      </w:r>
      <w:r w:rsidRPr="00C759AB">
        <w:rPr>
          <w:rFonts w:ascii="Times New Roman" w:eastAsia="Times New Roman" w:hAnsi="Times New Roman" w:cs="Times New Roman"/>
          <w:sz w:val="24"/>
          <w:szCs w:val="24"/>
          <w:lang w:eastAsia="lt-LT"/>
        </w:rPr>
        <w:t>. Radviliškio rajono savivaldybės gyvenamosiose vietovėse (39 pirkimo objekto dalis);</w:t>
      </w:r>
    </w:p>
    <w:p w:rsidR="00316145" w:rsidRPr="00C759AB" w:rsidRDefault="008E5C61" w:rsidP="00316145">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1.2.3</w:t>
      </w:r>
      <w:r w:rsidR="00DC1CF5" w:rsidRPr="00C759AB">
        <w:rPr>
          <w:rFonts w:ascii="Times New Roman" w:eastAsia="Times New Roman" w:hAnsi="Times New Roman" w:cs="Times New Roman"/>
          <w:sz w:val="24"/>
          <w:szCs w:val="24"/>
          <w:lang w:eastAsia="lt-LT"/>
        </w:rPr>
        <w:t>7</w:t>
      </w:r>
      <w:r w:rsidRPr="00C759AB">
        <w:rPr>
          <w:rFonts w:ascii="Times New Roman" w:eastAsia="Times New Roman" w:hAnsi="Times New Roman" w:cs="Times New Roman"/>
          <w:sz w:val="24"/>
          <w:szCs w:val="24"/>
          <w:lang w:eastAsia="lt-LT"/>
        </w:rPr>
        <w:t>. Utenos rajono savivaldybės gyvenamosiose vietovėse (40 pirkimo objekto dalis);</w:t>
      </w:r>
    </w:p>
    <w:p w:rsidR="008E5C61" w:rsidRPr="00C759AB" w:rsidRDefault="008E5C61" w:rsidP="00316145">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1.2.3</w:t>
      </w:r>
      <w:r w:rsidR="00DC1CF5" w:rsidRPr="00C759AB">
        <w:rPr>
          <w:rFonts w:ascii="Times New Roman" w:eastAsia="Times New Roman" w:hAnsi="Times New Roman" w:cs="Times New Roman"/>
          <w:sz w:val="24"/>
          <w:szCs w:val="24"/>
          <w:lang w:eastAsia="lt-LT"/>
        </w:rPr>
        <w:t>8</w:t>
      </w:r>
      <w:r w:rsidRPr="00C759AB">
        <w:rPr>
          <w:rFonts w:ascii="Times New Roman" w:eastAsia="Times New Roman" w:hAnsi="Times New Roman" w:cs="Times New Roman"/>
          <w:sz w:val="24"/>
          <w:szCs w:val="24"/>
          <w:lang w:eastAsia="lt-LT"/>
        </w:rPr>
        <w:t>. Anykščių rajono savivaldybės gyvenamosiose vietovėse (41 pirkimo objekto dalis);</w:t>
      </w:r>
    </w:p>
    <w:p w:rsidR="008E5C61" w:rsidRPr="00C759AB" w:rsidRDefault="008E5C61" w:rsidP="00316145">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1.2.3</w:t>
      </w:r>
      <w:r w:rsidR="00DC1CF5" w:rsidRPr="00C759AB">
        <w:rPr>
          <w:rFonts w:ascii="Times New Roman" w:eastAsia="Times New Roman" w:hAnsi="Times New Roman" w:cs="Times New Roman"/>
          <w:sz w:val="24"/>
          <w:szCs w:val="24"/>
          <w:lang w:eastAsia="lt-LT"/>
        </w:rPr>
        <w:t>9</w:t>
      </w:r>
      <w:r w:rsidRPr="00C759AB">
        <w:rPr>
          <w:rFonts w:ascii="Times New Roman" w:eastAsia="Times New Roman" w:hAnsi="Times New Roman" w:cs="Times New Roman"/>
          <w:sz w:val="24"/>
          <w:szCs w:val="24"/>
          <w:lang w:eastAsia="lt-LT"/>
        </w:rPr>
        <w:t>. Ignalinos rajono savivaldybės gyvenamosiose vietovėse (42 pirkimo objekto dalis);</w:t>
      </w:r>
    </w:p>
    <w:p w:rsidR="008E5C61" w:rsidRPr="00C759AB" w:rsidRDefault="008E5C61" w:rsidP="00316145">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1.2.</w:t>
      </w:r>
      <w:r w:rsidR="00DC1CF5" w:rsidRPr="00C759AB">
        <w:rPr>
          <w:rFonts w:ascii="Times New Roman" w:eastAsia="Times New Roman" w:hAnsi="Times New Roman" w:cs="Times New Roman"/>
          <w:sz w:val="24"/>
          <w:szCs w:val="24"/>
          <w:lang w:eastAsia="lt-LT"/>
        </w:rPr>
        <w:t>40</w:t>
      </w:r>
      <w:r w:rsidRPr="00C759AB">
        <w:rPr>
          <w:rFonts w:ascii="Times New Roman" w:eastAsia="Times New Roman" w:hAnsi="Times New Roman" w:cs="Times New Roman"/>
          <w:sz w:val="24"/>
          <w:szCs w:val="24"/>
          <w:lang w:eastAsia="lt-LT"/>
        </w:rPr>
        <w:t>. Švenčionių rajono savivaldybės gyvenamosiose vietovėse (44 pirkimo objekto dalis);</w:t>
      </w:r>
    </w:p>
    <w:p w:rsidR="008E5C61" w:rsidRPr="00C759AB" w:rsidRDefault="008E5C61" w:rsidP="00316145">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1.2.4</w:t>
      </w:r>
      <w:r w:rsidR="00DC1CF5" w:rsidRPr="00C759AB">
        <w:rPr>
          <w:rFonts w:ascii="Times New Roman" w:eastAsia="Times New Roman" w:hAnsi="Times New Roman" w:cs="Times New Roman"/>
          <w:sz w:val="24"/>
          <w:szCs w:val="24"/>
          <w:lang w:eastAsia="lt-LT"/>
        </w:rPr>
        <w:t>1</w:t>
      </w:r>
      <w:r w:rsidRPr="00C759AB">
        <w:rPr>
          <w:rFonts w:ascii="Times New Roman" w:eastAsia="Times New Roman" w:hAnsi="Times New Roman" w:cs="Times New Roman"/>
          <w:sz w:val="24"/>
          <w:szCs w:val="24"/>
          <w:lang w:eastAsia="lt-LT"/>
        </w:rPr>
        <w:t>. Ukmergės rajono savivaldybės gyvenamosiose vietovėse (45 pirkimo objekto dalis);</w:t>
      </w:r>
    </w:p>
    <w:p w:rsidR="008E5C61" w:rsidRPr="00C759AB" w:rsidRDefault="008E5C61" w:rsidP="00316145">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1.2.4</w:t>
      </w:r>
      <w:r w:rsidR="00DC1CF5" w:rsidRPr="00C759AB">
        <w:rPr>
          <w:rFonts w:ascii="Times New Roman" w:eastAsia="Times New Roman" w:hAnsi="Times New Roman" w:cs="Times New Roman"/>
          <w:sz w:val="24"/>
          <w:szCs w:val="24"/>
          <w:lang w:eastAsia="lt-LT"/>
        </w:rPr>
        <w:t>2</w:t>
      </w:r>
      <w:r w:rsidRPr="00C759AB">
        <w:rPr>
          <w:rFonts w:ascii="Times New Roman" w:eastAsia="Times New Roman" w:hAnsi="Times New Roman" w:cs="Times New Roman"/>
          <w:sz w:val="24"/>
          <w:szCs w:val="24"/>
          <w:lang w:eastAsia="lt-LT"/>
        </w:rPr>
        <w:t>. Visagino savivaldybės gyvenamosiose vietovėse (46 pirkimo objekto dalis);</w:t>
      </w:r>
    </w:p>
    <w:p w:rsidR="008E5C61" w:rsidRDefault="008E5C61" w:rsidP="00316145">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1.2.4</w:t>
      </w:r>
      <w:r w:rsidR="00DC1CF5" w:rsidRPr="00C759AB">
        <w:rPr>
          <w:rFonts w:ascii="Times New Roman" w:eastAsia="Times New Roman" w:hAnsi="Times New Roman" w:cs="Times New Roman"/>
          <w:sz w:val="24"/>
          <w:szCs w:val="24"/>
          <w:lang w:eastAsia="lt-LT"/>
        </w:rPr>
        <w:t>3</w:t>
      </w:r>
      <w:r w:rsidRPr="00C759AB">
        <w:rPr>
          <w:rFonts w:ascii="Times New Roman" w:eastAsia="Times New Roman" w:hAnsi="Times New Roman" w:cs="Times New Roman"/>
          <w:sz w:val="24"/>
          <w:szCs w:val="24"/>
          <w:lang w:eastAsia="lt-LT"/>
        </w:rPr>
        <w:t>. Zarasų rajono savivaldybės gyvenamosiose vietovėse (47 pirkimo objekto dalis)</w:t>
      </w:r>
    </w:p>
    <w:bookmarkEnd w:id="0"/>
    <w:p w:rsidR="00B05114" w:rsidRPr="00C90516" w:rsidRDefault="00B05114" w:rsidP="00B05114">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 xml:space="preserve">miesto ir kaimo gyvenamosiose vietovėse, paslaugas (toliau </w:t>
      </w:r>
      <w:r w:rsidRPr="00C90516">
        <w:rPr>
          <w:rFonts w:ascii="Times New Roman" w:eastAsia="Times New Roman" w:hAnsi="Times New Roman" w:cs="Times New Roman"/>
          <w:color w:val="000000"/>
          <w:sz w:val="24"/>
          <w:szCs w:val="24"/>
          <w:lang w:eastAsia="lt-LT"/>
        </w:rPr>
        <w:t>–</w:t>
      </w:r>
      <w:r w:rsidRPr="00C90516">
        <w:rPr>
          <w:rFonts w:ascii="Times New Roman" w:eastAsia="Times New Roman" w:hAnsi="Times New Roman" w:cs="Times New Roman"/>
          <w:sz w:val="24"/>
          <w:szCs w:val="24"/>
          <w:lang w:eastAsia="lt-LT"/>
        </w:rPr>
        <w:t xml:space="preserve"> paslaugos) pagal </w:t>
      </w:r>
      <w:r w:rsidRPr="00516FCD">
        <w:rPr>
          <w:rFonts w:ascii="Times New Roman" w:eastAsia="Times New Roman" w:hAnsi="Times New Roman" w:cs="Times New Roman"/>
          <w:sz w:val="24"/>
          <w:szCs w:val="24"/>
          <w:lang w:eastAsia="lt-LT"/>
        </w:rPr>
        <w:t>pateiktus</w:t>
      </w:r>
      <w:r w:rsidRPr="00C90516">
        <w:rPr>
          <w:rFonts w:ascii="Times New Roman" w:eastAsia="Times New Roman" w:hAnsi="Times New Roman" w:cs="Times New Roman"/>
          <w:sz w:val="24"/>
          <w:szCs w:val="24"/>
          <w:lang w:eastAsia="lt-LT"/>
        </w:rPr>
        <w:t xml:space="preserve"> elektroninius išmokų mokėjimo duomenis, o </w:t>
      </w:r>
      <w:r w:rsidRPr="00F83B09">
        <w:rPr>
          <w:rFonts w:ascii="Times New Roman" w:eastAsia="Times New Roman" w:hAnsi="Times New Roman" w:cs="Times New Roman"/>
          <w:sz w:val="24"/>
          <w:szCs w:val="24"/>
          <w:lang w:eastAsia="lt-LT"/>
        </w:rPr>
        <w:t>Fondo valdyba</w:t>
      </w:r>
      <w:r w:rsidRPr="00C90516">
        <w:rPr>
          <w:rFonts w:ascii="Times New Roman" w:eastAsia="Times New Roman" w:hAnsi="Times New Roman" w:cs="Times New Roman"/>
          <w:sz w:val="24"/>
          <w:szCs w:val="24"/>
          <w:lang w:eastAsia="lt-LT"/>
        </w:rPr>
        <w:t xml:space="preserve"> įsipareigoja už laiku ir kokybiškai suteiktas paslaugas sumokėti Tiekėjui pagal šios sutarties sąlygas. </w:t>
      </w:r>
    </w:p>
    <w:p w:rsidR="00B05114" w:rsidRPr="00C90516" w:rsidRDefault="00B05114" w:rsidP="00B05114">
      <w:pPr>
        <w:spacing w:after="0" w:line="260" w:lineRule="exact"/>
        <w:ind w:firstLine="567"/>
        <w:jc w:val="both"/>
        <w:rPr>
          <w:rFonts w:ascii="Times New Roman" w:eastAsia="Times New Roman" w:hAnsi="Times New Roman" w:cs="Times New Roman"/>
          <w:sz w:val="24"/>
          <w:szCs w:val="24"/>
          <w:lang w:eastAsia="lt-LT"/>
        </w:rPr>
      </w:pPr>
    </w:p>
    <w:p w:rsidR="00B05114" w:rsidRPr="00C90516" w:rsidRDefault="00B05114" w:rsidP="00B05114">
      <w:pPr>
        <w:spacing w:after="0" w:line="260" w:lineRule="exact"/>
        <w:ind w:firstLine="567"/>
        <w:jc w:val="center"/>
        <w:rPr>
          <w:rFonts w:ascii="Times New Roman" w:eastAsia="Times New Roman" w:hAnsi="Times New Roman" w:cs="Times New Roman"/>
          <w:b/>
          <w:sz w:val="24"/>
          <w:szCs w:val="24"/>
          <w:lang w:eastAsia="lt-LT"/>
        </w:rPr>
      </w:pPr>
      <w:r w:rsidRPr="00C90516">
        <w:rPr>
          <w:rFonts w:ascii="Times New Roman" w:eastAsia="Times New Roman" w:hAnsi="Times New Roman" w:cs="Times New Roman"/>
          <w:b/>
          <w:sz w:val="24"/>
          <w:szCs w:val="24"/>
          <w:lang w:eastAsia="lt-LT"/>
        </w:rPr>
        <w:t>2. PASLAUGŲ ĮKAINIAI IR ATSISKAITYMO TVARKA</w:t>
      </w:r>
    </w:p>
    <w:p w:rsidR="00B05114" w:rsidRPr="008A2644" w:rsidRDefault="00B05114" w:rsidP="00B05114">
      <w:pPr>
        <w:spacing w:after="0" w:line="260" w:lineRule="exact"/>
        <w:ind w:firstLine="567"/>
        <w:jc w:val="both"/>
        <w:rPr>
          <w:rFonts w:ascii="Times New Roman" w:eastAsia="Times New Roman" w:hAnsi="Times New Roman" w:cs="Times New Roman"/>
          <w:b/>
          <w:sz w:val="24"/>
          <w:szCs w:val="24"/>
          <w:lang w:eastAsia="lt-LT"/>
        </w:rPr>
      </w:pPr>
      <w:r w:rsidRPr="008A2644">
        <w:rPr>
          <w:rFonts w:ascii="Times New Roman" w:eastAsia="Times New Roman" w:hAnsi="Times New Roman" w:cs="Times New Roman"/>
          <w:b/>
          <w:sz w:val="24"/>
          <w:szCs w:val="24"/>
          <w:lang w:eastAsia="lt-LT"/>
        </w:rPr>
        <w:t>2.1. Paslaugų įkainis yra:</w:t>
      </w:r>
    </w:p>
    <w:p w:rsidR="00DC1CF5" w:rsidRPr="00C759AB" w:rsidRDefault="00B05114" w:rsidP="00DC1CF5">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 xml:space="preserve">2.1.1. </w:t>
      </w:r>
      <w:r w:rsidR="00DC1CF5" w:rsidRPr="00C759AB">
        <w:rPr>
          <w:rFonts w:ascii="Times New Roman" w:eastAsia="Times New Roman" w:hAnsi="Times New Roman" w:cs="Times New Roman"/>
          <w:sz w:val="24"/>
          <w:szCs w:val="24"/>
          <w:lang w:eastAsia="lt-LT"/>
        </w:rPr>
        <w:t>Vilniaus miesto ir rajono savivaldybių gyvenamosiose vietovėse (1 pirkimo objekto dalis)– 3 proc.;</w:t>
      </w:r>
    </w:p>
    <w:p w:rsidR="00DC1CF5" w:rsidRPr="00C759AB" w:rsidRDefault="008A2644" w:rsidP="00DC1CF5">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2.1</w:t>
      </w:r>
      <w:r w:rsidR="00DC1CF5" w:rsidRPr="00C759AB">
        <w:rPr>
          <w:rFonts w:ascii="Times New Roman" w:eastAsia="Times New Roman" w:hAnsi="Times New Roman" w:cs="Times New Roman"/>
          <w:sz w:val="24"/>
          <w:szCs w:val="24"/>
          <w:lang w:eastAsia="lt-LT"/>
        </w:rPr>
        <w:t>.2. Šalčininkų rajono savivaldybės gyvenamosiose vietovėse (2 pirkimo objekto dalis) - 3 proc.;</w:t>
      </w:r>
    </w:p>
    <w:p w:rsidR="00DC1CF5" w:rsidRPr="00C759AB" w:rsidRDefault="008A2644" w:rsidP="00DC1CF5">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2.1</w:t>
      </w:r>
      <w:r w:rsidR="00DC1CF5" w:rsidRPr="00C759AB">
        <w:rPr>
          <w:rFonts w:ascii="Times New Roman" w:eastAsia="Times New Roman" w:hAnsi="Times New Roman" w:cs="Times New Roman"/>
          <w:sz w:val="24"/>
          <w:szCs w:val="24"/>
          <w:lang w:eastAsia="lt-LT"/>
        </w:rPr>
        <w:t>.3. Trakų rajono ir Elektrėnų savivaldybių gyvenamosiose vietovėse (4 pirkimo objekto dalis) – 3 proc.;</w:t>
      </w:r>
    </w:p>
    <w:p w:rsidR="00DC1CF5" w:rsidRPr="00C759AB" w:rsidRDefault="008A2644" w:rsidP="00DC1CF5">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2.1</w:t>
      </w:r>
      <w:r w:rsidR="00DC1CF5" w:rsidRPr="00C759AB">
        <w:rPr>
          <w:rFonts w:ascii="Times New Roman" w:eastAsia="Times New Roman" w:hAnsi="Times New Roman" w:cs="Times New Roman"/>
          <w:sz w:val="24"/>
          <w:szCs w:val="24"/>
          <w:lang w:eastAsia="lt-LT"/>
        </w:rPr>
        <w:t xml:space="preserve">.4. Jonavos rajono savivaldybės gyvenamosiose vietovėse (6 pirkimo objekto dalis) - 0,75 proc.;  </w:t>
      </w:r>
    </w:p>
    <w:p w:rsidR="00DC1CF5" w:rsidRPr="00C759AB" w:rsidRDefault="008A2644" w:rsidP="00DC1CF5">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2.1</w:t>
      </w:r>
      <w:r w:rsidR="00DC1CF5" w:rsidRPr="00C759AB">
        <w:rPr>
          <w:rFonts w:ascii="Times New Roman" w:eastAsia="Times New Roman" w:hAnsi="Times New Roman" w:cs="Times New Roman"/>
          <w:sz w:val="24"/>
          <w:szCs w:val="24"/>
          <w:lang w:eastAsia="lt-LT"/>
        </w:rPr>
        <w:t>.5. Kaišiadorių rajono savivaldybės gyvenamosiose vietovėse (7 pirkimo objekto dalis) - 0,75 proc.;</w:t>
      </w:r>
    </w:p>
    <w:p w:rsidR="00DC1CF5" w:rsidRPr="00C759AB" w:rsidRDefault="008A2644" w:rsidP="00DC1CF5">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2.1</w:t>
      </w:r>
      <w:r w:rsidR="00DC1CF5" w:rsidRPr="00C759AB">
        <w:rPr>
          <w:rFonts w:ascii="Times New Roman" w:eastAsia="Times New Roman" w:hAnsi="Times New Roman" w:cs="Times New Roman"/>
          <w:sz w:val="24"/>
          <w:szCs w:val="24"/>
          <w:lang w:eastAsia="lt-LT"/>
        </w:rPr>
        <w:t>.6. Kėdainių rajono savivaldybės gyvenamosiose vietovėse (8 pirkimo objekto dalis) - 0,75 proc.;</w:t>
      </w:r>
    </w:p>
    <w:p w:rsidR="00DC1CF5" w:rsidRPr="00C759AB" w:rsidRDefault="008A2644" w:rsidP="00DC1CF5">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2.1</w:t>
      </w:r>
      <w:r w:rsidR="00DC1CF5" w:rsidRPr="00C759AB">
        <w:rPr>
          <w:rFonts w:ascii="Times New Roman" w:eastAsia="Times New Roman" w:hAnsi="Times New Roman" w:cs="Times New Roman"/>
          <w:sz w:val="24"/>
          <w:szCs w:val="24"/>
          <w:lang w:eastAsia="lt-LT"/>
        </w:rPr>
        <w:t>.7. Alytaus miesto ir rajono savivaldybių gyvenamosiose vietovėse (9 pirkimo objekto dalis) - 0,65 proc.;</w:t>
      </w:r>
    </w:p>
    <w:p w:rsidR="00DC1CF5" w:rsidRPr="00C759AB" w:rsidRDefault="008A2644" w:rsidP="00DC1CF5">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2.1</w:t>
      </w:r>
      <w:r w:rsidR="00DC1CF5" w:rsidRPr="00C759AB">
        <w:rPr>
          <w:rFonts w:ascii="Times New Roman" w:eastAsia="Times New Roman" w:hAnsi="Times New Roman" w:cs="Times New Roman"/>
          <w:sz w:val="24"/>
          <w:szCs w:val="24"/>
          <w:lang w:eastAsia="lt-LT"/>
        </w:rPr>
        <w:t>.8. Druskininkų savivaldybės gyvenamosiose vietovėse (10 pirkimo objekto dalis) - 0,75 proc.;</w:t>
      </w:r>
    </w:p>
    <w:p w:rsidR="00DC1CF5" w:rsidRPr="00C759AB" w:rsidRDefault="008A2644" w:rsidP="00DC1CF5">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2.1</w:t>
      </w:r>
      <w:r w:rsidR="00DC1CF5" w:rsidRPr="00C759AB">
        <w:rPr>
          <w:rFonts w:ascii="Times New Roman" w:eastAsia="Times New Roman" w:hAnsi="Times New Roman" w:cs="Times New Roman"/>
          <w:sz w:val="24"/>
          <w:szCs w:val="24"/>
          <w:lang w:eastAsia="lt-LT"/>
        </w:rPr>
        <w:t xml:space="preserve">.9. Lazdijų rajono savivaldybės gyvenamosiose vietovėse (11 pirkimo objekto dalis) - </w:t>
      </w:r>
      <w:r w:rsidR="00C31F6E" w:rsidRPr="00C759AB">
        <w:rPr>
          <w:rFonts w:ascii="Times New Roman" w:eastAsia="Times New Roman" w:hAnsi="Times New Roman" w:cs="Times New Roman"/>
          <w:sz w:val="24"/>
          <w:szCs w:val="24"/>
          <w:lang w:eastAsia="lt-LT"/>
        </w:rPr>
        <w:t>3</w:t>
      </w:r>
      <w:r w:rsidR="00DC1CF5" w:rsidRPr="00C759AB">
        <w:rPr>
          <w:rFonts w:ascii="Times New Roman" w:eastAsia="Times New Roman" w:hAnsi="Times New Roman" w:cs="Times New Roman"/>
          <w:sz w:val="24"/>
          <w:szCs w:val="24"/>
          <w:lang w:eastAsia="lt-LT"/>
        </w:rPr>
        <w:t xml:space="preserve"> proc.;</w:t>
      </w:r>
    </w:p>
    <w:p w:rsidR="00DC1CF5" w:rsidRPr="00C759AB" w:rsidRDefault="008A2644" w:rsidP="00DC1CF5">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2.1</w:t>
      </w:r>
      <w:r w:rsidR="00DC1CF5" w:rsidRPr="00C759AB">
        <w:rPr>
          <w:rFonts w:ascii="Times New Roman" w:eastAsia="Times New Roman" w:hAnsi="Times New Roman" w:cs="Times New Roman"/>
          <w:sz w:val="24"/>
          <w:szCs w:val="24"/>
          <w:lang w:eastAsia="lt-LT"/>
        </w:rPr>
        <w:t>.10. Prienų rajono ir Birštono savivaldybių gyvenamosiose vietovėse (12 (pirkimo objekto dalis) - 0,75 proc.;</w:t>
      </w:r>
    </w:p>
    <w:p w:rsidR="00DC1CF5" w:rsidRPr="00C759AB" w:rsidRDefault="008A2644" w:rsidP="00DC1CF5">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2.1</w:t>
      </w:r>
      <w:r w:rsidR="00DC1CF5" w:rsidRPr="00C759AB">
        <w:rPr>
          <w:rFonts w:ascii="Times New Roman" w:eastAsia="Times New Roman" w:hAnsi="Times New Roman" w:cs="Times New Roman"/>
          <w:sz w:val="24"/>
          <w:szCs w:val="24"/>
          <w:lang w:eastAsia="lt-LT"/>
        </w:rPr>
        <w:t xml:space="preserve">.11. Varėnos rajono savivaldybės gyvenamosiose vietovėse (13 pirkimo objekto dalis) - </w:t>
      </w:r>
      <w:r w:rsidR="00C31F6E" w:rsidRPr="00C759AB">
        <w:rPr>
          <w:rFonts w:ascii="Times New Roman" w:eastAsia="Times New Roman" w:hAnsi="Times New Roman" w:cs="Times New Roman"/>
          <w:sz w:val="24"/>
          <w:szCs w:val="24"/>
          <w:lang w:eastAsia="lt-LT"/>
        </w:rPr>
        <w:t>3</w:t>
      </w:r>
      <w:r w:rsidR="00DC1CF5" w:rsidRPr="00C759AB">
        <w:rPr>
          <w:rFonts w:ascii="Times New Roman" w:eastAsia="Times New Roman" w:hAnsi="Times New Roman" w:cs="Times New Roman"/>
          <w:sz w:val="24"/>
          <w:szCs w:val="24"/>
          <w:lang w:eastAsia="lt-LT"/>
        </w:rPr>
        <w:t xml:space="preserve"> proc.;</w:t>
      </w:r>
    </w:p>
    <w:p w:rsidR="00DC1CF5" w:rsidRPr="00C759AB" w:rsidRDefault="008A2644" w:rsidP="00DC1CF5">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2.1</w:t>
      </w:r>
      <w:r w:rsidR="00DC1CF5" w:rsidRPr="00C759AB">
        <w:rPr>
          <w:rFonts w:ascii="Times New Roman" w:eastAsia="Times New Roman" w:hAnsi="Times New Roman" w:cs="Times New Roman"/>
          <w:sz w:val="24"/>
          <w:szCs w:val="24"/>
          <w:lang w:eastAsia="lt-LT"/>
        </w:rPr>
        <w:t>.12. Marijampolės, Kalvarijos ir Kazlų Rūdos savivaldybių gyvenamosiose vietovėse (14 pirkimo objekto dalis) - 0,65 proc.;</w:t>
      </w:r>
    </w:p>
    <w:p w:rsidR="00DC1CF5" w:rsidRPr="00C759AB" w:rsidRDefault="008A2644" w:rsidP="00DC1CF5">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lastRenderedPageBreak/>
        <w:t>2.1.</w:t>
      </w:r>
      <w:r w:rsidR="00DC1CF5" w:rsidRPr="00C759AB">
        <w:rPr>
          <w:rFonts w:ascii="Times New Roman" w:eastAsia="Times New Roman" w:hAnsi="Times New Roman" w:cs="Times New Roman"/>
          <w:sz w:val="24"/>
          <w:szCs w:val="24"/>
          <w:lang w:eastAsia="lt-LT"/>
        </w:rPr>
        <w:t>13. Šakių rajono savivaldybės gyvenamosiose vietovėse (15 pirkimo objekto dalis) - 0,75 proc.;</w:t>
      </w:r>
    </w:p>
    <w:p w:rsidR="00DC1CF5" w:rsidRPr="00C759AB" w:rsidRDefault="008A2644" w:rsidP="00DC1CF5">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2.1</w:t>
      </w:r>
      <w:r w:rsidR="00DC1CF5" w:rsidRPr="00C759AB">
        <w:rPr>
          <w:rFonts w:ascii="Times New Roman" w:eastAsia="Times New Roman" w:hAnsi="Times New Roman" w:cs="Times New Roman"/>
          <w:sz w:val="24"/>
          <w:szCs w:val="24"/>
          <w:lang w:eastAsia="lt-LT"/>
        </w:rPr>
        <w:t>.14. Vilkaviškio rajono savivaldybės gyvenamosiose vietovėse (16 pirkimo objekto dalis) - 0,72 proc.;</w:t>
      </w:r>
    </w:p>
    <w:p w:rsidR="00DC1CF5" w:rsidRPr="00C759AB" w:rsidRDefault="008A2644" w:rsidP="00DC1CF5">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2.1</w:t>
      </w:r>
      <w:r w:rsidR="00DC1CF5" w:rsidRPr="00C759AB">
        <w:rPr>
          <w:rFonts w:ascii="Times New Roman" w:eastAsia="Times New Roman" w:hAnsi="Times New Roman" w:cs="Times New Roman"/>
          <w:sz w:val="24"/>
          <w:szCs w:val="24"/>
          <w:lang w:eastAsia="lt-LT"/>
        </w:rPr>
        <w:t>.15. Klaipėdos miesto ir rajono bei Neringos savivaldybių gyvenamosiose vietovėse (17 pirkimo objekto dalis) - 0,6 proc.;</w:t>
      </w:r>
    </w:p>
    <w:p w:rsidR="00DC1CF5" w:rsidRPr="00C759AB" w:rsidRDefault="008A2644" w:rsidP="00DC1CF5">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2.1</w:t>
      </w:r>
      <w:r w:rsidR="00DC1CF5" w:rsidRPr="00C759AB">
        <w:rPr>
          <w:rFonts w:ascii="Times New Roman" w:eastAsia="Times New Roman" w:hAnsi="Times New Roman" w:cs="Times New Roman"/>
          <w:sz w:val="24"/>
          <w:szCs w:val="24"/>
          <w:lang w:eastAsia="lt-LT"/>
        </w:rPr>
        <w:t>.16. Kretingos rajono savivaldybės gyvenamosiose vietovėse (18 pirkimo objekto dalis) - 0,75 proc.;</w:t>
      </w:r>
    </w:p>
    <w:p w:rsidR="00DC1CF5" w:rsidRPr="00C759AB" w:rsidRDefault="008A2644" w:rsidP="00DC1CF5">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2.1</w:t>
      </w:r>
      <w:r w:rsidR="00DC1CF5" w:rsidRPr="00C759AB">
        <w:rPr>
          <w:rFonts w:ascii="Times New Roman" w:eastAsia="Times New Roman" w:hAnsi="Times New Roman" w:cs="Times New Roman"/>
          <w:sz w:val="24"/>
          <w:szCs w:val="24"/>
          <w:lang w:eastAsia="lt-LT"/>
        </w:rPr>
        <w:t>.17. Palangos miesto savivaldybės gyvenamosiose vietovėse (19 pirkimo objekto dalis) - 0,75 proc.;</w:t>
      </w:r>
    </w:p>
    <w:p w:rsidR="00DC1CF5" w:rsidRPr="00C759AB" w:rsidRDefault="008A2644" w:rsidP="00DC1CF5">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2.1</w:t>
      </w:r>
      <w:r w:rsidR="00DC1CF5" w:rsidRPr="00C759AB">
        <w:rPr>
          <w:rFonts w:ascii="Times New Roman" w:eastAsia="Times New Roman" w:hAnsi="Times New Roman" w:cs="Times New Roman"/>
          <w:sz w:val="24"/>
          <w:szCs w:val="24"/>
          <w:lang w:eastAsia="lt-LT"/>
        </w:rPr>
        <w:t>.18. Šilutės rajono savivaldybės gyvenamosiose vietovėse (20 pirkimo objekto dalis)</w:t>
      </w:r>
      <w:r w:rsidR="003953CE" w:rsidRPr="00C759AB">
        <w:rPr>
          <w:rFonts w:ascii="Times New Roman" w:eastAsia="Times New Roman" w:hAnsi="Times New Roman" w:cs="Times New Roman"/>
          <w:sz w:val="24"/>
          <w:szCs w:val="24"/>
          <w:lang w:eastAsia="lt-LT"/>
        </w:rPr>
        <w:t xml:space="preserve"> - 0,75 proc.</w:t>
      </w:r>
      <w:r w:rsidR="00DC1CF5" w:rsidRPr="00C759AB">
        <w:rPr>
          <w:rFonts w:ascii="Times New Roman" w:eastAsia="Times New Roman" w:hAnsi="Times New Roman" w:cs="Times New Roman"/>
          <w:sz w:val="24"/>
          <w:szCs w:val="24"/>
          <w:lang w:eastAsia="lt-LT"/>
        </w:rPr>
        <w:t>;</w:t>
      </w:r>
    </w:p>
    <w:p w:rsidR="00DC1CF5" w:rsidRPr="00C759AB" w:rsidRDefault="008A2644" w:rsidP="00DC1CF5">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2.1</w:t>
      </w:r>
      <w:r w:rsidR="00DC1CF5" w:rsidRPr="00C759AB">
        <w:rPr>
          <w:rFonts w:ascii="Times New Roman" w:eastAsia="Times New Roman" w:hAnsi="Times New Roman" w:cs="Times New Roman"/>
          <w:sz w:val="24"/>
          <w:szCs w:val="24"/>
          <w:lang w:eastAsia="lt-LT"/>
        </w:rPr>
        <w:t>.19. Šilalės rajono savivaldybės gyvenamosiose vietovėse (21 pirkimo objekto dalis)</w:t>
      </w:r>
      <w:r w:rsidR="003953CE" w:rsidRPr="00C759AB">
        <w:rPr>
          <w:rFonts w:ascii="Times New Roman" w:eastAsia="Times New Roman" w:hAnsi="Times New Roman" w:cs="Times New Roman"/>
          <w:sz w:val="24"/>
          <w:szCs w:val="24"/>
          <w:lang w:eastAsia="lt-LT"/>
        </w:rPr>
        <w:t xml:space="preserve"> - 0,75 proc.;</w:t>
      </w:r>
    </w:p>
    <w:p w:rsidR="00DC1CF5" w:rsidRPr="00C759AB" w:rsidRDefault="008A2644" w:rsidP="00DC1CF5">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2.1</w:t>
      </w:r>
      <w:r w:rsidR="00DC1CF5" w:rsidRPr="00C759AB">
        <w:rPr>
          <w:rFonts w:ascii="Times New Roman" w:eastAsia="Times New Roman" w:hAnsi="Times New Roman" w:cs="Times New Roman"/>
          <w:sz w:val="24"/>
          <w:szCs w:val="24"/>
          <w:lang w:eastAsia="lt-LT"/>
        </w:rPr>
        <w:t>.20. Raseinių rajono savivaldybės gyvenamosiose vietovėse (23 pirkimo objekto dalis)</w:t>
      </w:r>
      <w:r w:rsidR="003953CE" w:rsidRPr="00C759AB">
        <w:rPr>
          <w:rFonts w:ascii="Times New Roman" w:eastAsia="Times New Roman" w:hAnsi="Times New Roman" w:cs="Times New Roman"/>
          <w:sz w:val="24"/>
          <w:szCs w:val="24"/>
          <w:lang w:eastAsia="lt-LT"/>
        </w:rPr>
        <w:t xml:space="preserve"> - 0,75 proc.</w:t>
      </w:r>
      <w:r w:rsidR="00DC1CF5" w:rsidRPr="00C759AB">
        <w:rPr>
          <w:rFonts w:ascii="Times New Roman" w:eastAsia="Times New Roman" w:hAnsi="Times New Roman" w:cs="Times New Roman"/>
          <w:sz w:val="24"/>
          <w:szCs w:val="24"/>
          <w:lang w:eastAsia="lt-LT"/>
        </w:rPr>
        <w:t>;</w:t>
      </w:r>
    </w:p>
    <w:p w:rsidR="00DC1CF5" w:rsidRPr="00C759AB" w:rsidRDefault="008A2644" w:rsidP="00DC1CF5">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2.1</w:t>
      </w:r>
      <w:r w:rsidR="00DC1CF5" w:rsidRPr="00C759AB">
        <w:rPr>
          <w:rFonts w:ascii="Times New Roman" w:eastAsia="Times New Roman" w:hAnsi="Times New Roman" w:cs="Times New Roman"/>
          <w:sz w:val="24"/>
          <w:szCs w:val="24"/>
          <w:lang w:eastAsia="lt-LT"/>
        </w:rPr>
        <w:t>.21. Tauragės rajono ir Pagėgių savivaldybių gyvenamosiose vietovėse (24 pirkimo objekto dalis)</w:t>
      </w:r>
      <w:r w:rsidR="003953CE" w:rsidRPr="00C759AB">
        <w:rPr>
          <w:rFonts w:ascii="Times New Roman" w:eastAsia="Times New Roman" w:hAnsi="Times New Roman" w:cs="Times New Roman"/>
          <w:sz w:val="24"/>
          <w:szCs w:val="24"/>
          <w:lang w:eastAsia="lt-LT"/>
        </w:rPr>
        <w:t xml:space="preserve"> -</w:t>
      </w:r>
      <w:r w:rsidR="003953CE" w:rsidRPr="00C759AB">
        <w:t xml:space="preserve"> </w:t>
      </w:r>
      <w:r w:rsidR="003953CE" w:rsidRPr="00C759AB">
        <w:rPr>
          <w:rFonts w:ascii="Times New Roman" w:eastAsia="Times New Roman" w:hAnsi="Times New Roman" w:cs="Times New Roman"/>
          <w:sz w:val="24"/>
          <w:szCs w:val="24"/>
          <w:lang w:eastAsia="lt-LT"/>
        </w:rPr>
        <w:t>0,65 proc.;</w:t>
      </w:r>
    </w:p>
    <w:p w:rsidR="00DC1CF5" w:rsidRPr="00C759AB" w:rsidRDefault="008A2644" w:rsidP="00DC1CF5">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2.1</w:t>
      </w:r>
      <w:r w:rsidR="00DC1CF5" w:rsidRPr="00C759AB">
        <w:rPr>
          <w:rFonts w:ascii="Times New Roman" w:eastAsia="Times New Roman" w:hAnsi="Times New Roman" w:cs="Times New Roman"/>
          <w:sz w:val="24"/>
          <w:szCs w:val="24"/>
          <w:lang w:eastAsia="lt-LT"/>
        </w:rPr>
        <w:t>.22. Mažeikių rajono savivaldybės gyvenamosiose vietovėse (25 pirkimo objekto dalis)</w:t>
      </w:r>
      <w:r w:rsidR="003953CE" w:rsidRPr="00C759AB">
        <w:rPr>
          <w:rFonts w:ascii="Times New Roman" w:eastAsia="Times New Roman" w:hAnsi="Times New Roman" w:cs="Times New Roman"/>
          <w:sz w:val="24"/>
          <w:szCs w:val="24"/>
          <w:lang w:eastAsia="lt-LT"/>
        </w:rPr>
        <w:t xml:space="preserve"> - 0,75 proc.</w:t>
      </w:r>
      <w:r w:rsidR="00DC1CF5" w:rsidRPr="00C759AB">
        <w:rPr>
          <w:rFonts w:ascii="Times New Roman" w:eastAsia="Times New Roman" w:hAnsi="Times New Roman" w:cs="Times New Roman"/>
          <w:sz w:val="24"/>
          <w:szCs w:val="24"/>
          <w:lang w:eastAsia="lt-LT"/>
        </w:rPr>
        <w:t>;</w:t>
      </w:r>
    </w:p>
    <w:p w:rsidR="00DC1CF5" w:rsidRPr="00C759AB" w:rsidRDefault="00C720A6" w:rsidP="00DC1CF5">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2.1</w:t>
      </w:r>
      <w:r w:rsidR="00DC1CF5" w:rsidRPr="00C759AB">
        <w:rPr>
          <w:rFonts w:ascii="Times New Roman" w:eastAsia="Times New Roman" w:hAnsi="Times New Roman" w:cs="Times New Roman"/>
          <w:sz w:val="24"/>
          <w:szCs w:val="24"/>
          <w:lang w:eastAsia="lt-LT"/>
        </w:rPr>
        <w:t>.23. Akmenės rajono savivaldybės gyvenamosiose vietovėse (26 pirkimo objekto dalis)</w:t>
      </w:r>
      <w:r w:rsidR="003953CE" w:rsidRPr="00C759AB">
        <w:rPr>
          <w:rFonts w:ascii="Times New Roman" w:eastAsia="Times New Roman" w:hAnsi="Times New Roman" w:cs="Times New Roman"/>
          <w:sz w:val="24"/>
          <w:szCs w:val="24"/>
          <w:lang w:eastAsia="lt-LT"/>
        </w:rPr>
        <w:t xml:space="preserve"> - 0,75 proc.</w:t>
      </w:r>
      <w:r w:rsidR="00DC1CF5" w:rsidRPr="00C759AB">
        <w:rPr>
          <w:rFonts w:ascii="Times New Roman" w:eastAsia="Times New Roman" w:hAnsi="Times New Roman" w:cs="Times New Roman"/>
          <w:sz w:val="24"/>
          <w:szCs w:val="24"/>
          <w:lang w:eastAsia="lt-LT"/>
        </w:rPr>
        <w:t>;</w:t>
      </w:r>
    </w:p>
    <w:p w:rsidR="00DC1CF5" w:rsidRPr="00C759AB" w:rsidRDefault="00C720A6" w:rsidP="00DC1CF5">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2.1</w:t>
      </w:r>
      <w:r w:rsidR="00DC1CF5" w:rsidRPr="00C759AB">
        <w:rPr>
          <w:rFonts w:ascii="Times New Roman" w:eastAsia="Times New Roman" w:hAnsi="Times New Roman" w:cs="Times New Roman"/>
          <w:sz w:val="24"/>
          <w:szCs w:val="24"/>
          <w:lang w:eastAsia="lt-LT"/>
        </w:rPr>
        <w:t>.24. Plungės rajono ir Rietavo savivaldybių gyvenamosiose vietovėse (27 pirkimo objekto dalis)</w:t>
      </w:r>
      <w:r w:rsidR="003953CE" w:rsidRPr="00C759AB">
        <w:rPr>
          <w:rFonts w:ascii="Times New Roman" w:eastAsia="Times New Roman" w:hAnsi="Times New Roman" w:cs="Times New Roman"/>
          <w:sz w:val="24"/>
          <w:szCs w:val="24"/>
          <w:lang w:eastAsia="lt-LT"/>
        </w:rPr>
        <w:t xml:space="preserve"> - 0,75 proc.</w:t>
      </w:r>
      <w:r w:rsidR="00DC1CF5" w:rsidRPr="00C759AB">
        <w:rPr>
          <w:rFonts w:ascii="Times New Roman" w:eastAsia="Times New Roman" w:hAnsi="Times New Roman" w:cs="Times New Roman"/>
          <w:sz w:val="24"/>
          <w:szCs w:val="24"/>
          <w:lang w:eastAsia="lt-LT"/>
        </w:rPr>
        <w:t>;</w:t>
      </w:r>
    </w:p>
    <w:p w:rsidR="00DC1CF5" w:rsidRPr="00C759AB" w:rsidRDefault="00C720A6" w:rsidP="00DC1CF5">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2.1</w:t>
      </w:r>
      <w:r w:rsidR="00DC1CF5" w:rsidRPr="00C759AB">
        <w:rPr>
          <w:rFonts w:ascii="Times New Roman" w:eastAsia="Times New Roman" w:hAnsi="Times New Roman" w:cs="Times New Roman"/>
          <w:sz w:val="24"/>
          <w:szCs w:val="24"/>
          <w:lang w:eastAsia="lt-LT"/>
        </w:rPr>
        <w:t>.25. Jurbarko rajono savivaldybės gyvenamosiose vietovėse (28 pirkimo objekto dalis)</w:t>
      </w:r>
      <w:r w:rsidR="003953CE" w:rsidRPr="00C759AB">
        <w:rPr>
          <w:rFonts w:ascii="Times New Roman" w:eastAsia="Times New Roman" w:hAnsi="Times New Roman" w:cs="Times New Roman"/>
          <w:sz w:val="24"/>
          <w:szCs w:val="24"/>
          <w:lang w:eastAsia="lt-LT"/>
        </w:rPr>
        <w:t xml:space="preserve"> - 0,75 proc.</w:t>
      </w:r>
      <w:r w:rsidR="00DC1CF5" w:rsidRPr="00C759AB">
        <w:rPr>
          <w:rFonts w:ascii="Times New Roman" w:eastAsia="Times New Roman" w:hAnsi="Times New Roman" w:cs="Times New Roman"/>
          <w:sz w:val="24"/>
          <w:szCs w:val="24"/>
          <w:lang w:eastAsia="lt-LT"/>
        </w:rPr>
        <w:t>;</w:t>
      </w:r>
    </w:p>
    <w:p w:rsidR="00DC1CF5" w:rsidRPr="00C759AB" w:rsidRDefault="00C720A6" w:rsidP="00DC1CF5">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2.1</w:t>
      </w:r>
      <w:r w:rsidR="00DC1CF5" w:rsidRPr="00C759AB">
        <w:rPr>
          <w:rFonts w:ascii="Times New Roman" w:eastAsia="Times New Roman" w:hAnsi="Times New Roman" w:cs="Times New Roman"/>
          <w:sz w:val="24"/>
          <w:szCs w:val="24"/>
          <w:lang w:eastAsia="lt-LT"/>
        </w:rPr>
        <w:t>.26. Telšių rajono savivaldybės gyvenamosiose vietovėse (29 pirkimo objekto dalis)</w:t>
      </w:r>
      <w:r w:rsidR="003953CE" w:rsidRPr="00C759AB">
        <w:rPr>
          <w:rFonts w:ascii="Times New Roman" w:eastAsia="Times New Roman" w:hAnsi="Times New Roman" w:cs="Times New Roman"/>
          <w:sz w:val="24"/>
          <w:szCs w:val="24"/>
          <w:lang w:eastAsia="lt-LT"/>
        </w:rPr>
        <w:t xml:space="preserve"> - 0,75 proc.</w:t>
      </w:r>
      <w:r w:rsidR="00DC1CF5" w:rsidRPr="00C759AB">
        <w:rPr>
          <w:rFonts w:ascii="Times New Roman" w:eastAsia="Times New Roman" w:hAnsi="Times New Roman" w:cs="Times New Roman"/>
          <w:sz w:val="24"/>
          <w:szCs w:val="24"/>
          <w:lang w:eastAsia="lt-LT"/>
        </w:rPr>
        <w:t>;</w:t>
      </w:r>
    </w:p>
    <w:p w:rsidR="00DC1CF5" w:rsidRPr="00C759AB" w:rsidRDefault="00C720A6" w:rsidP="00DC1CF5">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2.1</w:t>
      </w:r>
      <w:r w:rsidR="00DC1CF5" w:rsidRPr="00C759AB">
        <w:rPr>
          <w:rFonts w:ascii="Times New Roman" w:eastAsia="Times New Roman" w:hAnsi="Times New Roman" w:cs="Times New Roman"/>
          <w:sz w:val="24"/>
          <w:szCs w:val="24"/>
          <w:lang w:eastAsia="lt-LT"/>
        </w:rPr>
        <w:t>.27. Panevėžio miesto ir rajono savivaldybių gyvenamosiose vietovėse (30 pirkimo objekto dalis)</w:t>
      </w:r>
      <w:r w:rsidR="003953CE" w:rsidRPr="00C759AB">
        <w:rPr>
          <w:rFonts w:ascii="Times New Roman" w:eastAsia="Times New Roman" w:hAnsi="Times New Roman" w:cs="Times New Roman"/>
          <w:sz w:val="24"/>
          <w:szCs w:val="24"/>
          <w:lang w:eastAsia="lt-LT"/>
        </w:rPr>
        <w:t xml:space="preserve"> - 0,6 proc.</w:t>
      </w:r>
      <w:r w:rsidR="00DC1CF5" w:rsidRPr="00C759AB">
        <w:rPr>
          <w:rFonts w:ascii="Times New Roman" w:eastAsia="Times New Roman" w:hAnsi="Times New Roman" w:cs="Times New Roman"/>
          <w:sz w:val="24"/>
          <w:szCs w:val="24"/>
          <w:lang w:eastAsia="lt-LT"/>
        </w:rPr>
        <w:t>;</w:t>
      </w:r>
    </w:p>
    <w:p w:rsidR="00DC1CF5" w:rsidRPr="00C759AB" w:rsidRDefault="00C720A6" w:rsidP="00DC1CF5">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2.1</w:t>
      </w:r>
      <w:r w:rsidR="00DC1CF5" w:rsidRPr="00C759AB">
        <w:rPr>
          <w:rFonts w:ascii="Times New Roman" w:eastAsia="Times New Roman" w:hAnsi="Times New Roman" w:cs="Times New Roman"/>
          <w:sz w:val="24"/>
          <w:szCs w:val="24"/>
          <w:lang w:eastAsia="lt-LT"/>
        </w:rPr>
        <w:t>.28. Biržų rajono savivaldybės gyvenamosiose vietovėse (31 pirkimo objekto dalis)</w:t>
      </w:r>
      <w:r w:rsidR="003953CE" w:rsidRPr="00C759AB">
        <w:rPr>
          <w:rFonts w:ascii="Times New Roman" w:eastAsia="Times New Roman" w:hAnsi="Times New Roman" w:cs="Times New Roman"/>
          <w:sz w:val="24"/>
          <w:szCs w:val="24"/>
          <w:lang w:eastAsia="lt-LT"/>
        </w:rPr>
        <w:t xml:space="preserve"> - 0,75 proc.</w:t>
      </w:r>
      <w:r w:rsidR="00DC1CF5" w:rsidRPr="00C759AB">
        <w:rPr>
          <w:rFonts w:ascii="Times New Roman" w:eastAsia="Times New Roman" w:hAnsi="Times New Roman" w:cs="Times New Roman"/>
          <w:sz w:val="24"/>
          <w:szCs w:val="24"/>
          <w:lang w:eastAsia="lt-LT"/>
        </w:rPr>
        <w:t>;</w:t>
      </w:r>
    </w:p>
    <w:p w:rsidR="00DC1CF5" w:rsidRPr="00C759AB" w:rsidRDefault="00C720A6" w:rsidP="00DC1CF5">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2.1</w:t>
      </w:r>
      <w:r w:rsidR="00DC1CF5" w:rsidRPr="00C759AB">
        <w:rPr>
          <w:rFonts w:ascii="Times New Roman" w:eastAsia="Times New Roman" w:hAnsi="Times New Roman" w:cs="Times New Roman"/>
          <w:sz w:val="24"/>
          <w:szCs w:val="24"/>
          <w:lang w:eastAsia="lt-LT"/>
        </w:rPr>
        <w:t>.29. Kupiškio rajono savivaldybės gyvenamosiose vietovėse (32 pirkimo objekto dalis)</w:t>
      </w:r>
      <w:r w:rsidR="003953CE" w:rsidRPr="00C759AB">
        <w:rPr>
          <w:rFonts w:ascii="Times New Roman" w:eastAsia="Times New Roman" w:hAnsi="Times New Roman" w:cs="Times New Roman"/>
          <w:sz w:val="24"/>
          <w:szCs w:val="24"/>
          <w:lang w:eastAsia="lt-LT"/>
        </w:rPr>
        <w:t xml:space="preserve"> - 0,75 proc.;</w:t>
      </w:r>
    </w:p>
    <w:p w:rsidR="00DC1CF5" w:rsidRPr="00C759AB" w:rsidRDefault="00C720A6" w:rsidP="00DC1CF5">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2.1</w:t>
      </w:r>
      <w:r w:rsidR="00DC1CF5" w:rsidRPr="00C759AB">
        <w:rPr>
          <w:rFonts w:ascii="Times New Roman" w:eastAsia="Times New Roman" w:hAnsi="Times New Roman" w:cs="Times New Roman"/>
          <w:sz w:val="24"/>
          <w:szCs w:val="24"/>
          <w:lang w:eastAsia="lt-LT"/>
        </w:rPr>
        <w:t>.30. Pasvalio rajono savivaldybės gyvenamosiose vietovėse (33 pirkimo objekto dalis)</w:t>
      </w:r>
      <w:r w:rsidR="003953CE" w:rsidRPr="00C759AB">
        <w:rPr>
          <w:rFonts w:ascii="Times New Roman" w:eastAsia="Times New Roman" w:hAnsi="Times New Roman" w:cs="Times New Roman"/>
          <w:sz w:val="24"/>
          <w:szCs w:val="24"/>
          <w:lang w:eastAsia="lt-LT"/>
        </w:rPr>
        <w:t xml:space="preserve"> - 0,75 proc.</w:t>
      </w:r>
      <w:r w:rsidR="00DC1CF5" w:rsidRPr="00C759AB">
        <w:rPr>
          <w:rFonts w:ascii="Times New Roman" w:eastAsia="Times New Roman" w:hAnsi="Times New Roman" w:cs="Times New Roman"/>
          <w:sz w:val="24"/>
          <w:szCs w:val="24"/>
          <w:lang w:eastAsia="lt-LT"/>
        </w:rPr>
        <w:t>;</w:t>
      </w:r>
    </w:p>
    <w:p w:rsidR="00DC1CF5" w:rsidRPr="00C759AB" w:rsidRDefault="00C720A6" w:rsidP="00DC1CF5">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2.1</w:t>
      </w:r>
      <w:r w:rsidR="00DC1CF5" w:rsidRPr="00C759AB">
        <w:rPr>
          <w:rFonts w:ascii="Times New Roman" w:eastAsia="Times New Roman" w:hAnsi="Times New Roman" w:cs="Times New Roman"/>
          <w:sz w:val="24"/>
          <w:szCs w:val="24"/>
          <w:lang w:eastAsia="lt-LT"/>
        </w:rPr>
        <w:t>.31. Rokiškio rajono savivaldybės gyvenamosiose vietovėse (34 pirkimo objekto dalis)</w:t>
      </w:r>
      <w:r w:rsidR="003953CE" w:rsidRPr="00C759AB">
        <w:rPr>
          <w:rFonts w:ascii="Times New Roman" w:eastAsia="Times New Roman" w:hAnsi="Times New Roman" w:cs="Times New Roman"/>
          <w:sz w:val="24"/>
          <w:szCs w:val="24"/>
          <w:lang w:eastAsia="lt-LT"/>
        </w:rPr>
        <w:t xml:space="preserve"> - 0,75 proc.</w:t>
      </w:r>
      <w:r w:rsidR="00DC1CF5" w:rsidRPr="00C759AB">
        <w:rPr>
          <w:rFonts w:ascii="Times New Roman" w:eastAsia="Times New Roman" w:hAnsi="Times New Roman" w:cs="Times New Roman"/>
          <w:sz w:val="24"/>
          <w:szCs w:val="24"/>
          <w:lang w:eastAsia="lt-LT"/>
        </w:rPr>
        <w:t>;</w:t>
      </w:r>
    </w:p>
    <w:p w:rsidR="00DC1CF5" w:rsidRPr="00C759AB" w:rsidRDefault="00C720A6" w:rsidP="00DC1CF5">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2.1</w:t>
      </w:r>
      <w:r w:rsidR="00DC1CF5" w:rsidRPr="00C759AB">
        <w:rPr>
          <w:rFonts w:ascii="Times New Roman" w:eastAsia="Times New Roman" w:hAnsi="Times New Roman" w:cs="Times New Roman"/>
          <w:sz w:val="24"/>
          <w:szCs w:val="24"/>
          <w:lang w:eastAsia="lt-LT"/>
        </w:rPr>
        <w:t>.32. Šiaulių miesto ir rajono savivaldybių gyvenamosiose vietovėse (35 pirkimo objekto dalis)</w:t>
      </w:r>
      <w:r w:rsidR="003953CE" w:rsidRPr="00C759AB">
        <w:rPr>
          <w:rFonts w:ascii="Times New Roman" w:eastAsia="Times New Roman" w:hAnsi="Times New Roman" w:cs="Times New Roman"/>
          <w:sz w:val="24"/>
          <w:szCs w:val="24"/>
          <w:lang w:eastAsia="lt-LT"/>
        </w:rPr>
        <w:t xml:space="preserve"> – 0,6 proc.;</w:t>
      </w:r>
    </w:p>
    <w:p w:rsidR="00DC1CF5" w:rsidRPr="00C759AB" w:rsidRDefault="00C720A6" w:rsidP="00DC1CF5">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2.1</w:t>
      </w:r>
      <w:r w:rsidR="00DC1CF5" w:rsidRPr="00C759AB">
        <w:rPr>
          <w:rFonts w:ascii="Times New Roman" w:eastAsia="Times New Roman" w:hAnsi="Times New Roman" w:cs="Times New Roman"/>
          <w:sz w:val="24"/>
          <w:szCs w:val="24"/>
          <w:lang w:eastAsia="lt-LT"/>
        </w:rPr>
        <w:t>.33. Joniškio rajono savivaldybės gyvenamosiose vietovėse (36 pirkimo objekto dalis)</w:t>
      </w:r>
      <w:r w:rsidR="003953CE" w:rsidRPr="00C759AB">
        <w:rPr>
          <w:rFonts w:ascii="Times New Roman" w:eastAsia="Times New Roman" w:hAnsi="Times New Roman" w:cs="Times New Roman"/>
          <w:sz w:val="24"/>
          <w:szCs w:val="24"/>
          <w:lang w:eastAsia="lt-LT"/>
        </w:rPr>
        <w:t xml:space="preserve"> - </w:t>
      </w:r>
      <w:r w:rsidR="008A2644" w:rsidRPr="00C759AB">
        <w:rPr>
          <w:rFonts w:ascii="Times New Roman" w:eastAsia="Times New Roman" w:hAnsi="Times New Roman" w:cs="Times New Roman"/>
          <w:sz w:val="24"/>
          <w:szCs w:val="24"/>
          <w:lang w:eastAsia="lt-LT"/>
        </w:rPr>
        <w:t>0,75 proc.</w:t>
      </w:r>
      <w:r w:rsidR="00DC1CF5" w:rsidRPr="00C759AB">
        <w:rPr>
          <w:rFonts w:ascii="Times New Roman" w:eastAsia="Times New Roman" w:hAnsi="Times New Roman" w:cs="Times New Roman"/>
          <w:sz w:val="24"/>
          <w:szCs w:val="24"/>
          <w:lang w:eastAsia="lt-LT"/>
        </w:rPr>
        <w:t>;</w:t>
      </w:r>
    </w:p>
    <w:p w:rsidR="00DC1CF5" w:rsidRPr="00C759AB" w:rsidRDefault="00C720A6" w:rsidP="00DC1CF5">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2.1</w:t>
      </w:r>
      <w:r w:rsidR="00DC1CF5" w:rsidRPr="00C759AB">
        <w:rPr>
          <w:rFonts w:ascii="Times New Roman" w:eastAsia="Times New Roman" w:hAnsi="Times New Roman" w:cs="Times New Roman"/>
          <w:sz w:val="24"/>
          <w:szCs w:val="24"/>
          <w:lang w:eastAsia="lt-LT"/>
        </w:rPr>
        <w:t>.34. Kelmės rajono savivaldybės gyvenamosiose vietovėse (37 pirkimo objekto dalis)</w:t>
      </w:r>
      <w:r w:rsidR="008A2644" w:rsidRPr="00C759AB">
        <w:rPr>
          <w:rFonts w:ascii="Times New Roman" w:eastAsia="Times New Roman" w:hAnsi="Times New Roman" w:cs="Times New Roman"/>
          <w:sz w:val="24"/>
          <w:szCs w:val="24"/>
          <w:lang w:eastAsia="lt-LT"/>
        </w:rPr>
        <w:t xml:space="preserve"> - 0,75 proc.</w:t>
      </w:r>
      <w:r w:rsidR="00DC1CF5" w:rsidRPr="00C759AB">
        <w:rPr>
          <w:rFonts w:ascii="Times New Roman" w:eastAsia="Times New Roman" w:hAnsi="Times New Roman" w:cs="Times New Roman"/>
          <w:sz w:val="24"/>
          <w:szCs w:val="24"/>
          <w:lang w:eastAsia="lt-LT"/>
        </w:rPr>
        <w:t>;</w:t>
      </w:r>
    </w:p>
    <w:p w:rsidR="00DC1CF5" w:rsidRPr="00C759AB" w:rsidRDefault="00C720A6" w:rsidP="00DC1CF5">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2.1</w:t>
      </w:r>
      <w:r w:rsidR="00DC1CF5" w:rsidRPr="00C759AB">
        <w:rPr>
          <w:rFonts w:ascii="Times New Roman" w:eastAsia="Times New Roman" w:hAnsi="Times New Roman" w:cs="Times New Roman"/>
          <w:sz w:val="24"/>
          <w:szCs w:val="24"/>
          <w:lang w:eastAsia="lt-LT"/>
        </w:rPr>
        <w:t>.35. Pakruojo rajono savivaldybės gyvenamosiose vietovėse (38 pirkimo objekto dalis)</w:t>
      </w:r>
      <w:r w:rsidR="008A2644" w:rsidRPr="00C759AB">
        <w:rPr>
          <w:rFonts w:ascii="Times New Roman" w:eastAsia="Times New Roman" w:hAnsi="Times New Roman" w:cs="Times New Roman"/>
          <w:sz w:val="24"/>
          <w:szCs w:val="24"/>
          <w:lang w:eastAsia="lt-LT"/>
        </w:rPr>
        <w:t xml:space="preserve"> - 0,75 proc.</w:t>
      </w:r>
      <w:r w:rsidR="00DC1CF5" w:rsidRPr="00C759AB">
        <w:rPr>
          <w:rFonts w:ascii="Times New Roman" w:eastAsia="Times New Roman" w:hAnsi="Times New Roman" w:cs="Times New Roman"/>
          <w:sz w:val="24"/>
          <w:szCs w:val="24"/>
          <w:lang w:eastAsia="lt-LT"/>
        </w:rPr>
        <w:t>;</w:t>
      </w:r>
    </w:p>
    <w:p w:rsidR="00DC1CF5" w:rsidRPr="00C759AB" w:rsidRDefault="00C720A6" w:rsidP="00DC1CF5">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2.1</w:t>
      </w:r>
      <w:r w:rsidR="00DC1CF5" w:rsidRPr="00C759AB">
        <w:rPr>
          <w:rFonts w:ascii="Times New Roman" w:eastAsia="Times New Roman" w:hAnsi="Times New Roman" w:cs="Times New Roman"/>
          <w:sz w:val="24"/>
          <w:szCs w:val="24"/>
          <w:lang w:eastAsia="lt-LT"/>
        </w:rPr>
        <w:t>.36. Radviliškio rajono savivaldybės gyvenamosiose vietovėse (39 pirkimo objekto dalis)</w:t>
      </w:r>
      <w:r w:rsidR="008A2644" w:rsidRPr="00C759AB">
        <w:rPr>
          <w:rFonts w:ascii="Times New Roman" w:eastAsia="Times New Roman" w:hAnsi="Times New Roman" w:cs="Times New Roman"/>
          <w:sz w:val="24"/>
          <w:szCs w:val="24"/>
          <w:lang w:eastAsia="lt-LT"/>
        </w:rPr>
        <w:t xml:space="preserve"> - 0,75 proc.;</w:t>
      </w:r>
    </w:p>
    <w:p w:rsidR="00DC1CF5" w:rsidRPr="00C759AB" w:rsidRDefault="00C720A6" w:rsidP="00DC1CF5">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2.1</w:t>
      </w:r>
      <w:r w:rsidR="00DC1CF5" w:rsidRPr="00C759AB">
        <w:rPr>
          <w:rFonts w:ascii="Times New Roman" w:eastAsia="Times New Roman" w:hAnsi="Times New Roman" w:cs="Times New Roman"/>
          <w:sz w:val="24"/>
          <w:szCs w:val="24"/>
          <w:lang w:eastAsia="lt-LT"/>
        </w:rPr>
        <w:t>.37. Utenos rajono savivaldybės gyvenamosiose vietovėse (40 pirkimo objekto dalis)</w:t>
      </w:r>
      <w:r w:rsidR="008A2644" w:rsidRPr="00C759AB">
        <w:rPr>
          <w:rFonts w:ascii="Times New Roman" w:eastAsia="Times New Roman" w:hAnsi="Times New Roman" w:cs="Times New Roman"/>
          <w:sz w:val="24"/>
          <w:szCs w:val="24"/>
          <w:lang w:eastAsia="lt-LT"/>
        </w:rPr>
        <w:t xml:space="preserve"> - 0,65 proc.</w:t>
      </w:r>
      <w:r w:rsidR="00DC1CF5" w:rsidRPr="00C759AB">
        <w:rPr>
          <w:rFonts w:ascii="Times New Roman" w:eastAsia="Times New Roman" w:hAnsi="Times New Roman" w:cs="Times New Roman"/>
          <w:sz w:val="24"/>
          <w:szCs w:val="24"/>
          <w:lang w:eastAsia="lt-LT"/>
        </w:rPr>
        <w:t>;</w:t>
      </w:r>
    </w:p>
    <w:p w:rsidR="00DC1CF5" w:rsidRPr="00C759AB" w:rsidRDefault="00C720A6" w:rsidP="00DC1CF5">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2.1</w:t>
      </w:r>
      <w:r w:rsidR="00DC1CF5" w:rsidRPr="00C759AB">
        <w:rPr>
          <w:rFonts w:ascii="Times New Roman" w:eastAsia="Times New Roman" w:hAnsi="Times New Roman" w:cs="Times New Roman"/>
          <w:sz w:val="24"/>
          <w:szCs w:val="24"/>
          <w:lang w:eastAsia="lt-LT"/>
        </w:rPr>
        <w:t>.38. Anykščių rajono savivaldybės gyvenamosiose vietovėse (41 pirkimo objekto dalis)</w:t>
      </w:r>
      <w:r w:rsidR="008A2644" w:rsidRPr="00C759AB">
        <w:rPr>
          <w:rFonts w:ascii="Times New Roman" w:eastAsia="Times New Roman" w:hAnsi="Times New Roman" w:cs="Times New Roman"/>
          <w:sz w:val="24"/>
          <w:szCs w:val="24"/>
          <w:lang w:eastAsia="lt-LT"/>
        </w:rPr>
        <w:t xml:space="preserve"> - 0,75 proc.</w:t>
      </w:r>
      <w:r w:rsidR="00DC1CF5" w:rsidRPr="00C759AB">
        <w:rPr>
          <w:rFonts w:ascii="Times New Roman" w:eastAsia="Times New Roman" w:hAnsi="Times New Roman" w:cs="Times New Roman"/>
          <w:sz w:val="24"/>
          <w:szCs w:val="24"/>
          <w:lang w:eastAsia="lt-LT"/>
        </w:rPr>
        <w:t>;</w:t>
      </w:r>
    </w:p>
    <w:p w:rsidR="00DC1CF5" w:rsidRPr="00C759AB" w:rsidRDefault="00C720A6" w:rsidP="00DC1CF5">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2.1</w:t>
      </w:r>
      <w:r w:rsidR="00DC1CF5" w:rsidRPr="00C759AB">
        <w:rPr>
          <w:rFonts w:ascii="Times New Roman" w:eastAsia="Times New Roman" w:hAnsi="Times New Roman" w:cs="Times New Roman"/>
          <w:sz w:val="24"/>
          <w:szCs w:val="24"/>
          <w:lang w:eastAsia="lt-LT"/>
        </w:rPr>
        <w:t>.39. Ignalinos rajono savivaldybės gyvenamosiose vietovėse (42 pirkimo objekto dalis)</w:t>
      </w:r>
      <w:r w:rsidR="008A2644" w:rsidRPr="00C759AB">
        <w:rPr>
          <w:rFonts w:ascii="Times New Roman" w:eastAsia="Times New Roman" w:hAnsi="Times New Roman" w:cs="Times New Roman"/>
          <w:sz w:val="24"/>
          <w:szCs w:val="24"/>
          <w:lang w:eastAsia="lt-LT"/>
        </w:rPr>
        <w:t xml:space="preserve"> - 0,75 proc.</w:t>
      </w:r>
      <w:r w:rsidR="00DC1CF5" w:rsidRPr="00C759AB">
        <w:rPr>
          <w:rFonts w:ascii="Times New Roman" w:eastAsia="Times New Roman" w:hAnsi="Times New Roman" w:cs="Times New Roman"/>
          <w:sz w:val="24"/>
          <w:szCs w:val="24"/>
          <w:lang w:eastAsia="lt-LT"/>
        </w:rPr>
        <w:t>;</w:t>
      </w:r>
    </w:p>
    <w:p w:rsidR="00DC1CF5" w:rsidRPr="00C759AB" w:rsidRDefault="00C720A6" w:rsidP="00DC1CF5">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2.1</w:t>
      </w:r>
      <w:r w:rsidR="00DC1CF5" w:rsidRPr="00C759AB">
        <w:rPr>
          <w:rFonts w:ascii="Times New Roman" w:eastAsia="Times New Roman" w:hAnsi="Times New Roman" w:cs="Times New Roman"/>
          <w:sz w:val="24"/>
          <w:szCs w:val="24"/>
          <w:lang w:eastAsia="lt-LT"/>
        </w:rPr>
        <w:t>.40. Švenčionių rajono savivaldybės gyvenamosiose vietovėse (44 pirkimo objekto dalis)</w:t>
      </w:r>
      <w:r w:rsidR="008A2644" w:rsidRPr="00C759AB">
        <w:rPr>
          <w:rFonts w:ascii="Times New Roman" w:eastAsia="Times New Roman" w:hAnsi="Times New Roman" w:cs="Times New Roman"/>
          <w:sz w:val="24"/>
          <w:szCs w:val="24"/>
          <w:lang w:eastAsia="lt-LT"/>
        </w:rPr>
        <w:t xml:space="preserve"> - 0,75 proc.</w:t>
      </w:r>
      <w:r w:rsidR="00DC1CF5" w:rsidRPr="00C759AB">
        <w:rPr>
          <w:rFonts w:ascii="Times New Roman" w:eastAsia="Times New Roman" w:hAnsi="Times New Roman" w:cs="Times New Roman"/>
          <w:sz w:val="24"/>
          <w:szCs w:val="24"/>
          <w:lang w:eastAsia="lt-LT"/>
        </w:rPr>
        <w:t>;</w:t>
      </w:r>
    </w:p>
    <w:p w:rsidR="00DC1CF5" w:rsidRPr="00C759AB" w:rsidRDefault="00C720A6" w:rsidP="00DC1CF5">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lastRenderedPageBreak/>
        <w:t>2.1</w:t>
      </w:r>
      <w:r w:rsidR="00DC1CF5" w:rsidRPr="00C759AB">
        <w:rPr>
          <w:rFonts w:ascii="Times New Roman" w:eastAsia="Times New Roman" w:hAnsi="Times New Roman" w:cs="Times New Roman"/>
          <w:sz w:val="24"/>
          <w:szCs w:val="24"/>
          <w:lang w:eastAsia="lt-LT"/>
        </w:rPr>
        <w:t>.41. Ukmergės rajono savivaldybės gyvenamosiose vietovėse (45 pirkimo objekto dalis)</w:t>
      </w:r>
      <w:r w:rsidR="008A2644" w:rsidRPr="00C759AB">
        <w:rPr>
          <w:rFonts w:ascii="Times New Roman" w:eastAsia="Times New Roman" w:hAnsi="Times New Roman" w:cs="Times New Roman"/>
          <w:sz w:val="24"/>
          <w:szCs w:val="24"/>
          <w:lang w:eastAsia="lt-LT"/>
        </w:rPr>
        <w:t xml:space="preserve"> - 0,65 proc.</w:t>
      </w:r>
      <w:r w:rsidR="00DC1CF5" w:rsidRPr="00C759AB">
        <w:rPr>
          <w:rFonts w:ascii="Times New Roman" w:eastAsia="Times New Roman" w:hAnsi="Times New Roman" w:cs="Times New Roman"/>
          <w:sz w:val="24"/>
          <w:szCs w:val="24"/>
          <w:lang w:eastAsia="lt-LT"/>
        </w:rPr>
        <w:t>;</w:t>
      </w:r>
    </w:p>
    <w:p w:rsidR="00DC1CF5" w:rsidRPr="00C759AB" w:rsidRDefault="00C720A6" w:rsidP="00DC1CF5">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2.1</w:t>
      </w:r>
      <w:r w:rsidR="00DC1CF5" w:rsidRPr="00C759AB">
        <w:rPr>
          <w:rFonts w:ascii="Times New Roman" w:eastAsia="Times New Roman" w:hAnsi="Times New Roman" w:cs="Times New Roman"/>
          <w:sz w:val="24"/>
          <w:szCs w:val="24"/>
          <w:lang w:eastAsia="lt-LT"/>
        </w:rPr>
        <w:t>.42. Visagino savivaldybės gyvenamosiose vietovėse (46 pirkimo objekto dalis)</w:t>
      </w:r>
      <w:r w:rsidR="008A2644" w:rsidRPr="00C759AB">
        <w:rPr>
          <w:rFonts w:ascii="Times New Roman" w:eastAsia="Times New Roman" w:hAnsi="Times New Roman" w:cs="Times New Roman"/>
          <w:sz w:val="24"/>
          <w:szCs w:val="24"/>
          <w:lang w:eastAsia="lt-LT"/>
        </w:rPr>
        <w:t xml:space="preserve"> - 0,75 proc.</w:t>
      </w:r>
      <w:r w:rsidR="00DC1CF5" w:rsidRPr="00C759AB">
        <w:rPr>
          <w:rFonts w:ascii="Times New Roman" w:eastAsia="Times New Roman" w:hAnsi="Times New Roman" w:cs="Times New Roman"/>
          <w:sz w:val="24"/>
          <w:szCs w:val="24"/>
          <w:lang w:eastAsia="lt-LT"/>
        </w:rPr>
        <w:t>;</w:t>
      </w:r>
    </w:p>
    <w:p w:rsidR="00DC1CF5" w:rsidRDefault="00C720A6" w:rsidP="00DC1CF5">
      <w:pPr>
        <w:tabs>
          <w:tab w:val="left" w:pos="3544"/>
        </w:tabs>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2.1</w:t>
      </w:r>
      <w:r w:rsidR="00DC1CF5" w:rsidRPr="00C759AB">
        <w:rPr>
          <w:rFonts w:ascii="Times New Roman" w:eastAsia="Times New Roman" w:hAnsi="Times New Roman" w:cs="Times New Roman"/>
          <w:sz w:val="24"/>
          <w:szCs w:val="24"/>
          <w:lang w:eastAsia="lt-LT"/>
        </w:rPr>
        <w:t>.43. Zarasų rajono savivaldybės gyvenamosiose vietovėse (47 pirkimo objekto dalis)</w:t>
      </w:r>
      <w:r w:rsidR="008A2644" w:rsidRPr="00C759AB">
        <w:rPr>
          <w:rFonts w:ascii="Times New Roman" w:eastAsia="Times New Roman" w:hAnsi="Times New Roman" w:cs="Times New Roman"/>
          <w:sz w:val="24"/>
          <w:szCs w:val="24"/>
          <w:lang w:eastAsia="lt-LT"/>
        </w:rPr>
        <w:t xml:space="preserve"> - </w:t>
      </w:r>
      <w:r w:rsidR="00C31F6E" w:rsidRPr="00C759AB">
        <w:rPr>
          <w:rFonts w:ascii="Times New Roman" w:eastAsia="Times New Roman" w:hAnsi="Times New Roman" w:cs="Times New Roman"/>
          <w:sz w:val="24"/>
          <w:szCs w:val="24"/>
          <w:lang w:eastAsia="lt-LT"/>
        </w:rPr>
        <w:t>3</w:t>
      </w:r>
      <w:r w:rsidR="008A2644" w:rsidRPr="00C759AB">
        <w:rPr>
          <w:rFonts w:ascii="Times New Roman" w:eastAsia="Times New Roman" w:hAnsi="Times New Roman" w:cs="Times New Roman"/>
          <w:sz w:val="24"/>
          <w:szCs w:val="24"/>
          <w:lang w:eastAsia="lt-LT"/>
        </w:rPr>
        <w:t xml:space="preserve"> proc.</w:t>
      </w:r>
    </w:p>
    <w:p w:rsidR="008A2644" w:rsidRDefault="00B05114" w:rsidP="00DC1CF5">
      <w:pPr>
        <w:spacing w:after="0" w:line="260" w:lineRule="exact"/>
        <w:ind w:firstLine="567"/>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 xml:space="preserve">nuo </w:t>
      </w:r>
      <w:r w:rsidR="00C759AB" w:rsidRPr="00C759AB">
        <w:rPr>
          <w:rFonts w:ascii="Times New Roman" w:eastAsia="Times New Roman" w:hAnsi="Times New Roman" w:cs="Times New Roman"/>
          <w:sz w:val="24"/>
          <w:szCs w:val="24"/>
          <w:lang w:eastAsia="lt-LT"/>
        </w:rPr>
        <w:t>atitinkamą mėnesį faktiškai išmokėtų išmokų sumos.</w:t>
      </w:r>
      <w:r w:rsidRPr="00C90516">
        <w:rPr>
          <w:rFonts w:ascii="Times New Roman" w:eastAsia="Times New Roman" w:hAnsi="Times New Roman" w:cs="Times New Roman"/>
          <w:sz w:val="24"/>
          <w:szCs w:val="24"/>
          <w:lang w:eastAsia="lt-LT"/>
        </w:rPr>
        <w:t xml:space="preserve"> Tiekėjo išlaidos ir mokesčiai yra įskaičiuoti į paslaugų įkainį, taip pat ir PVM.</w:t>
      </w:r>
      <w:r>
        <w:rPr>
          <w:rFonts w:ascii="Times New Roman" w:eastAsia="Times New Roman" w:hAnsi="Times New Roman" w:cs="Times New Roman"/>
          <w:sz w:val="24"/>
          <w:szCs w:val="24"/>
          <w:lang w:eastAsia="lt-LT"/>
        </w:rPr>
        <w:t xml:space="preserve"> </w:t>
      </w:r>
    </w:p>
    <w:p w:rsidR="008A2644" w:rsidRPr="008A2644" w:rsidRDefault="00B05114" w:rsidP="00DC1CF5">
      <w:pPr>
        <w:spacing w:after="0" w:line="260" w:lineRule="exact"/>
        <w:ind w:firstLine="567"/>
        <w:jc w:val="both"/>
        <w:rPr>
          <w:rFonts w:ascii="Times New Roman" w:eastAsia="Times New Roman" w:hAnsi="Times New Roman" w:cs="Times New Roman"/>
          <w:b/>
          <w:color w:val="000000"/>
          <w:sz w:val="24"/>
          <w:szCs w:val="24"/>
          <w:lang w:eastAsia="lt-LT"/>
        </w:rPr>
      </w:pPr>
      <w:r w:rsidRPr="008A2644">
        <w:rPr>
          <w:rFonts w:ascii="Times New Roman" w:eastAsia="Times New Roman" w:hAnsi="Times New Roman" w:cs="Times New Roman"/>
          <w:b/>
          <w:sz w:val="24"/>
          <w:szCs w:val="24"/>
          <w:lang w:eastAsia="lt-LT"/>
        </w:rPr>
        <w:t xml:space="preserve">Sutarties vertė </w:t>
      </w:r>
      <w:r w:rsidR="008A2644" w:rsidRPr="008A2644">
        <w:rPr>
          <w:rFonts w:ascii="Times New Roman" w:eastAsia="Times New Roman" w:hAnsi="Times New Roman" w:cs="Times New Roman"/>
          <w:b/>
          <w:color w:val="000000"/>
          <w:sz w:val="24"/>
          <w:szCs w:val="24"/>
          <w:lang w:eastAsia="lt-LT"/>
        </w:rPr>
        <w:t>:</w:t>
      </w:r>
    </w:p>
    <w:p w:rsidR="008A2644" w:rsidRPr="00C759AB" w:rsidRDefault="008A2644" w:rsidP="008A2644">
      <w:pPr>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1. Vilniaus miesto ir rajono savivaldybių gyvenamosiose vietovėse (1 pirkimo objekto dalis)</w:t>
      </w:r>
      <w:r w:rsidR="00C720A6" w:rsidRPr="00C759AB">
        <w:rPr>
          <w:rFonts w:ascii="Times New Roman" w:eastAsia="Times New Roman" w:hAnsi="Times New Roman" w:cs="Times New Roman"/>
          <w:sz w:val="24"/>
          <w:szCs w:val="24"/>
          <w:lang w:eastAsia="lt-LT"/>
        </w:rPr>
        <w:t xml:space="preserve"> – 16.221.829,00</w:t>
      </w:r>
      <w:r w:rsidR="00324DEF" w:rsidRPr="00C759AB">
        <w:rPr>
          <w:rFonts w:ascii="Times New Roman" w:eastAsia="Times New Roman" w:hAnsi="Times New Roman" w:cs="Times New Roman"/>
          <w:sz w:val="24"/>
          <w:szCs w:val="24"/>
          <w:lang w:eastAsia="lt-LT"/>
        </w:rPr>
        <w:t xml:space="preserve"> (šešiolika milijonų du šimtai dvidešimt vienas tūkstantis aštuoni šimtai dvidešimt devyni eurai)</w:t>
      </w:r>
      <w:r w:rsidRPr="00C759AB">
        <w:rPr>
          <w:rFonts w:ascii="Times New Roman" w:eastAsia="Times New Roman" w:hAnsi="Times New Roman" w:cs="Times New Roman"/>
          <w:sz w:val="24"/>
          <w:szCs w:val="24"/>
          <w:lang w:eastAsia="lt-LT"/>
        </w:rPr>
        <w:t>;</w:t>
      </w:r>
    </w:p>
    <w:p w:rsidR="008A2644" w:rsidRPr="00C759AB" w:rsidRDefault="008A2644" w:rsidP="008A2644">
      <w:pPr>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2. Šalčininkų rajono savivaldybės gyvenamosiose vietovėse (2 pirkimo objekto dalis)</w:t>
      </w:r>
      <w:r w:rsidR="00C720A6" w:rsidRPr="00C759AB">
        <w:rPr>
          <w:rFonts w:ascii="Times New Roman" w:eastAsia="Times New Roman" w:hAnsi="Times New Roman" w:cs="Times New Roman"/>
          <w:sz w:val="24"/>
          <w:szCs w:val="24"/>
          <w:lang w:eastAsia="lt-LT"/>
        </w:rPr>
        <w:t>- 3.150.505,00</w:t>
      </w:r>
      <w:r w:rsidR="00273135" w:rsidRPr="00C759AB">
        <w:rPr>
          <w:rFonts w:ascii="Times New Roman" w:eastAsia="Times New Roman" w:hAnsi="Times New Roman" w:cs="Times New Roman"/>
          <w:sz w:val="24"/>
          <w:szCs w:val="24"/>
          <w:lang w:eastAsia="lt-LT"/>
        </w:rPr>
        <w:t xml:space="preserve"> (trys milijonai vienas šimtas penkiasdešimt tūkstančių penki šimtai penki eurai)</w:t>
      </w:r>
      <w:r w:rsidRPr="00C759AB">
        <w:rPr>
          <w:rFonts w:ascii="Times New Roman" w:eastAsia="Times New Roman" w:hAnsi="Times New Roman" w:cs="Times New Roman"/>
          <w:sz w:val="24"/>
          <w:szCs w:val="24"/>
          <w:lang w:eastAsia="lt-LT"/>
        </w:rPr>
        <w:t>;</w:t>
      </w:r>
    </w:p>
    <w:p w:rsidR="008A2644" w:rsidRPr="00C759AB" w:rsidRDefault="008A2644" w:rsidP="008A2644">
      <w:pPr>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3. Trakų rajono ir Elektrėnų savivaldybių gyvenamosiose vietovėse (4 pirkimo objekto dalis)</w:t>
      </w:r>
      <w:r w:rsidR="00C720A6" w:rsidRPr="00C759AB">
        <w:rPr>
          <w:rFonts w:ascii="Times New Roman" w:eastAsia="Times New Roman" w:hAnsi="Times New Roman" w:cs="Times New Roman"/>
          <w:sz w:val="24"/>
          <w:szCs w:val="24"/>
          <w:lang w:eastAsia="lt-LT"/>
        </w:rPr>
        <w:t>- 3</w:t>
      </w:r>
      <w:r w:rsidR="00273135" w:rsidRPr="00C759AB">
        <w:rPr>
          <w:rFonts w:ascii="Times New Roman" w:eastAsia="Times New Roman" w:hAnsi="Times New Roman" w:cs="Times New Roman"/>
          <w:sz w:val="24"/>
          <w:szCs w:val="24"/>
          <w:lang w:eastAsia="lt-LT"/>
        </w:rPr>
        <w:t>.</w:t>
      </w:r>
      <w:r w:rsidR="00C720A6" w:rsidRPr="00C759AB">
        <w:rPr>
          <w:rFonts w:ascii="Times New Roman" w:eastAsia="Times New Roman" w:hAnsi="Times New Roman" w:cs="Times New Roman"/>
          <w:sz w:val="24"/>
          <w:szCs w:val="24"/>
          <w:lang w:eastAsia="lt-LT"/>
        </w:rPr>
        <w:t>459</w:t>
      </w:r>
      <w:r w:rsidR="00273135" w:rsidRPr="00C759AB">
        <w:rPr>
          <w:rFonts w:ascii="Times New Roman" w:eastAsia="Times New Roman" w:hAnsi="Times New Roman" w:cs="Times New Roman"/>
          <w:sz w:val="24"/>
          <w:szCs w:val="24"/>
          <w:lang w:eastAsia="lt-LT"/>
        </w:rPr>
        <w:t>.</w:t>
      </w:r>
      <w:r w:rsidR="00C720A6" w:rsidRPr="00C759AB">
        <w:rPr>
          <w:rFonts w:ascii="Times New Roman" w:eastAsia="Times New Roman" w:hAnsi="Times New Roman" w:cs="Times New Roman"/>
          <w:sz w:val="24"/>
          <w:szCs w:val="24"/>
          <w:lang w:eastAsia="lt-LT"/>
        </w:rPr>
        <w:t>842,00</w:t>
      </w:r>
      <w:r w:rsidR="00273135" w:rsidRPr="00C759AB">
        <w:rPr>
          <w:rFonts w:ascii="Times New Roman" w:eastAsia="Times New Roman" w:hAnsi="Times New Roman" w:cs="Times New Roman"/>
          <w:sz w:val="24"/>
          <w:szCs w:val="24"/>
          <w:lang w:eastAsia="lt-LT"/>
        </w:rPr>
        <w:t xml:space="preserve"> (trys milijonai keturi šimtai penkiasdešimt devyni tūkstančiai aštuoni šimtai keturiasdešimt du eurai)</w:t>
      </w:r>
      <w:r w:rsidRPr="00C759AB">
        <w:rPr>
          <w:rFonts w:ascii="Times New Roman" w:eastAsia="Times New Roman" w:hAnsi="Times New Roman" w:cs="Times New Roman"/>
          <w:sz w:val="24"/>
          <w:szCs w:val="24"/>
          <w:lang w:eastAsia="lt-LT"/>
        </w:rPr>
        <w:t>;</w:t>
      </w:r>
    </w:p>
    <w:p w:rsidR="008A2644" w:rsidRPr="00C759AB" w:rsidRDefault="008A2644" w:rsidP="008A2644">
      <w:pPr>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4. Jonavos rajono savivaldybės gyvenamosiose vietovėse (6 pirkimo objekto dalis)</w:t>
      </w:r>
      <w:r w:rsidR="00C720A6" w:rsidRPr="00C759AB">
        <w:rPr>
          <w:rFonts w:ascii="Times New Roman" w:eastAsia="Times New Roman" w:hAnsi="Times New Roman" w:cs="Times New Roman"/>
          <w:sz w:val="24"/>
          <w:szCs w:val="24"/>
          <w:lang w:eastAsia="lt-LT"/>
        </w:rPr>
        <w:t xml:space="preserve"> – 1.634.035,00</w:t>
      </w:r>
      <w:r w:rsidR="00273135" w:rsidRPr="00C759AB">
        <w:rPr>
          <w:rFonts w:ascii="Times New Roman" w:eastAsia="Times New Roman" w:hAnsi="Times New Roman" w:cs="Times New Roman"/>
          <w:sz w:val="24"/>
          <w:szCs w:val="24"/>
          <w:lang w:eastAsia="lt-LT"/>
        </w:rPr>
        <w:t xml:space="preserve"> (vienas milijonas šeši šimtai trisdešimt keturi tūkstančiai trisdešimt penki eurai)</w:t>
      </w:r>
      <w:r w:rsidRPr="00C759AB">
        <w:rPr>
          <w:rFonts w:ascii="Times New Roman" w:eastAsia="Times New Roman" w:hAnsi="Times New Roman" w:cs="Times New Roman"/>
          <w:sz w:val="24"/>
          <w:szCs w:val="24"/>
          <w:lang w:eastAsia="lt-LT"/>
        </w:rPr>
        <w:t xml:space="preserve">;  </w:t>
      </w:r>
    </w:p>
    <w:p w:rsidR="008A2644" w:rsidRPr="00C759AB" w:rsidRDefault="008A2644" w:rsidP="008A2644">
      <w:pPr>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5. Kaišiadorių rajono savivaldybės gyvenamosiose vietovėse (7 pirkimo objekto dalis)</w:t>
      </w:r>
      <w:r w:rsidR="00C720A6" w:rsidRPr="00C759AB">
        <w:rPr>
          <w:rFonts w:ascii="Times New Roman" w:eastAsia="Times New Roman" w:hAnsi="Times New Roman" w:cs="Times New Roman"/>
          <w:sz w:val="24"/>
          <w:szCs w:val="24"/>
          <w:lang w:eastAsia="lt-LT"/>
        </w:rPr>
        <w:t xml:space="preserve"> – 2.409.661,00</w:t>
      </w:r>
      <w:r w:rsidR="00273135" w:rsidRPr="00C759AB">
        <w:rPr>
          <w:rFonts w:ascii="Times New Roman" w:eastAsia="Times New Roman" w:hAnsi="Times New Roman" w:cs="Times New Roman"/>
          <w:sz w:val="24"/>
          <w:szCs w:val="24"/>
          <w:lang w:eastAsia="lt-LT"/>
        </w:rPr>
        <w:t xml:space="preserve"> (du milijonai keturi šimtai devyni tūkstančiai šeši šimtai šešiasdešimt vienas euras)</w:t>
      </w:r>
      <w:r w:rsidRPr="00C759AB">
        <w:rPr>
          <w:rFonts w:ascii="Times New Roman" w:eastAsia="Times New Roman" w:hAnsi="Times New Roman" w:cs="Times New Roman"/>
          <w:sz w:val="24"/>
          <w:szCs w:val="24"/>
          <w:lang w:eastAsia="lt-LT"/>
        </w:rPr>
        <w:t>;</w:t>
      </w:r>
    </w:p>
    <w:p w:rsidR="008A2644" w:rsidRPr="00C759AB" w:rsidRDefault="008A2644" w:rsidP="008A2644">
      <w:pPr>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6. Kėdainių rajono savivaldybės gyvenamosiose vietovėse (8 pirkimo objekto dalis)</w:t>
      </w:r>
      <w:r w:rsidR="00C720A6" w:rsidRPr="00C759AB">
        <w:rPr>
          <w:rFonts w:ascii="Times New Roman" w:eastAsia="Times New Roman" w:hAnsi="Times New Roman" w:cs="Times New Roman"/>
          <w:sz w:val="24"/>
          <w:szCs w:val="24"/>
          <w:lang w:eastAsia="lt-LT"/>
        </w:rPr>
        <w:t xml:space="preserve"> </w:t>
      </w:r>
      <w:r w:rsidR="00273135" w:rsidRPr="00C759AB">
        <w:rPr>
          <w:rFonts w:ascii="Times New Roman" w:eastAsia="Times New Roman" w:hAnsi="Times New Roman" w:cs="Times New Roman"/>
          <w:sz w:val="24"/>
          <w:szCs w:val="24"/>
          <w:lang w:eastAsia="lt-LT"/>
        </w:rPr>
        <w:t>–</w:t>
      </w:r>
      <w:r w:rsidR="00C720A6" w:rsidRPr="00C759AB">
        <w:rPr>
          <w:rFonts w:ascii="Times New Roman" w:eastAsia="Times New Roman" w:hAnsi="Times New Roman" w:cs="Times New Roman"/>
          <w:sz w:val="24"/>
          <w:szCs w:val="24"/>
          <w:lang w:eastAsia="lt-LT"/>
        </w:rPr>
        <w:t xml:space="preserve"> 3</w:t>
      </w:r>
      <w:r w:rsidR="00273135" w:rsidRPr="00C759AB">
        <w:rPr>
          <w:rFonts w:ascii="Times New Roman" w:eastAsia="Times New Roman" w:hAnsi="Times New Roman" w:cs="Times New Roman"/>
          <w:sz w:val="24"/>
          <w:szCs w:val="24"/>
          <w:lang w:eastAsia="lt-LT"/>
        </w:rPr>
        <w:t>.</w:t>
      </w:r>
      <w:r w:rsidR="00C720A6" w:rsidRPr="00C759AB">
        <w:rPr>
          <w:rFonts w:ascii="Times New Roman" w:eastAsia="Times New Roman" w:hAnsi="Times New Roman" w:cs="Times New Roman"/>
          <w:sz w:val="24"/>
          <w:szCs w:val="24"/>
          <w:lang w:eastAsia="lt-LT"/>
        </w:rPr>
        <w:t>577</w:t>
      </w:r>
      <w:r w:rsidR="00273135" w:rsidRPr="00C759AB">
        <w:rPr>
          <w:rFonts w:ascii="Times New Roman" w:eastAsia="Times New Roman" w:hAnsi="Times New Roman" w:cs="Times New Roman"/>
          <w:sz w:val="24"/>
          <w:szCs w:val="24"/>
          <w:lang w:eastAsia="lt-LT"/>
        </w:rPr>
        <w:t>.</w:t>
      </w:r>
      <w:r w:rsidR="00C720A6" w:rsidRPr="00C759AB">
        <w:rPr>
          <w:rFonts w:ascii="Times New Roman" w:eastAsia="Times New Roman" w:hAnsi="Times New Roman" w:cs="Times New Roman"/>
          <w:sz w:val="24"/>
          <w:szCs w:val="24"/>
          <w:lang w:eastAsia="lt-LT"/>
        </w:rPr>
        <w:t xml:space="preserve"> 843</w:t>
      </w:r>
      <w:r w:rsidR="00273135" w:rsidRPr="00C759AB">
        <w:rPr>
          <w:rFonts w:ascii="Times New Roman" w:eastAsia="Times New Roman" w:hAnsi="Times New Roman" w:cs="Times New Roman"/>
          <w:sz w:val="24"/>
          <w:szCs w:val="24"/>
          <w:lang w:eastAsia="lt-LT"/>
        </w:rPr>
        <w:t>,00 (trys milijonai penki šimtai septyniasdešimt septyni tūkstančiai aštuoni šimtai keturiasdešimt trys eurai)</w:t>
      </w:r>
      <w:r w:rsidRPr="00C759AB">
        <w:rPr>
          <w:rFonts w:ascii="Times New Roman" w:eastAsia="Times New Roman" w:hAnsi="Times New Roman" w:cs="Times New Roman"/>
          <w:sz w:val="24"/>
          <w:szCs w:val="24"/>
          <w:lang w:eastAsia="lt-LT"/>
        </w:rPr>
        <w:t>;</w:t>
      </w:r>
    </w:p>
    <w:p w:rsidR="008A2644" w:rsidRPr="00C759AB" w:rsidRDefault="008A2644" w:rsidP="008A2644">
      <w:pPr>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7. Alytaus miesto ir rajono savivaldybių gyvenamosiose vietovėse (9 pirkimo objekto dalis)</w:t>
      </w:r>
      <w:r w:rsidR="00C720A6" w:rsidRPr="00C759AB">
        <w:rPr>
          <w:rFonts w:ascii="Times New Roman" w:eastAsia="Times New Roman" w:hAnsi="Times New Roman" w:cs="Times New Roman"/>
          <w:sz w:val="24"/>
          <w:szCs w:val="24"/>
          <w:lang w:eastAsia="lt-LT"/>
        </w:rPr>
        <w:t xml:space="preserve"> </w:t>
      </w:r>
      <w:r w:rsidR="00273135" w:rsidRPr="00C759AB">
        <w:rPr>
          <w:rFonts w:ascii="Times New Roman" w:eastAsia="Times New Roman" w:hAnsi="Times New Roman" w:cs="Times New Roman"/>
          <w:sz w:val="24"/>
          <w:szCs w:val="24"/>
          <w:lang w:eastAsia="lt-LT"/>
        </w:rPr>
        <w:t>–</w:t>
      </w:r>
      <w:r w:rsidR="00C720A6" w:rsidRPr="00C759AB">
        <w:rPr>
          <w:rFonts w:ascii="Times New Roman" w:eastAsia="Times New Roman" w:hAnsi="Times New Roman" w:cs="Times New Roman"/>
          <w:sz w:val="24"/>
          <w:szCs w:val="24"/>
          <w:lang w:eastAsia="lt-LT"/>
        </w:rPr>
        <w:t xml:space="preserve"> 5</w:t>
      </w:r>
      <w:r w:rsidR="00273135" w:rsidRPr="00C759AB">
        <w:rPr>
          <w:rFonts w:ascii="Times New Roman" w:eastAsia="Times New Roman" w:hAnsi="Times New Roman" w:cs="Times New Roman"/>
          <w:sz w:val="24"/>
          <w:szCs w:val="24"/>
          <w:lang w:eastAsia="lt-LT"/>
        </w:rPr>
        <w:t>.</w:t>
      </w:r>
      <w:r w:rsidR="00C720A6" w:rsidRPr="00C759AB">
        <w:rPr>
          <w:rFonts w:ascii="Times New Roman" w:eastAsia="Times New Roman" w:hAnsi="Times New Roman" w:cs="Times New Roman"/>
          <w:sz w:val="24"/>
          <w:szCs w:val="24"/>
          <w:lang w:eastAsia="lt-LT"/>
        </w:rPr>
        <w:t>084</w:t>
      </w:r>
      <w:r w:rsidR="00273135" w:rsidRPr="00C759AB">
        <w:rPr>
          <w:rFonts w:ascii="Times New Roman" w:eastAsia="Times New Roman" w:hAnsi="Times New Roman" w:cs="Times New Roman"/>
          <w:sz w:val="24"/>
          <w:szCs w:val="24"/>
          <w:lang w:eastAsia="lt-LT"/>
        </w:rPr>
        <w:t>.</w:t>
      </w:r>
      <w:r w:rsidR="00C720A6" w:rsidRPr="00C759AB">
        <w:rPr>
          <w:rFonts w:ascii="Times New Roman" w:eastAsia="Times New Roman" w:hAnsi="Times New Roman" w:cs="Times New Roman"/>
          <w:sz w:val="24"/>
          <w:szCs w:val="24"/>
          <w:lang w:eastAsia="lt-LT"/>
        </w:rPr>
        <w:t>864,00</w:t>
      </w:r>
      <w:r w:rsidR="00273135" w:rsidRPr="00C759AB">
        <w:rPr>
          <w:rFonts w:ascii="Times New Roman" w:eastAsia="Times New Roman" w:hAnsi="Times New Roman" w:cs="Times New Roman"/>
          <w:sz w:val="24"/>
          <w:szCs w:val="24"/>
          <w:lang w:eastAsia="lt-LT"/>
        </w:rPr>
        <w:t xml:space="preserve"> (penki milijonai aštuoniasdešimt keturi tūkstančiai aštuoni šimtai šešiasdešimt keturi eurai)</w:t>
      </w:r>
      <w:r w:rsidRPr="00C759AB">
        <w:rPr>
          <w:rFonts w:ascii="Times New Roman" w:eastAsia="Times New Roman" w:hAnsi="Times New Roman" w:cs="Times New Roman"/>
          <w:sz w:val="24"/>
          <w:szCs w:val="24"/>
          <w:lang w:eastAsia="lt-LT"/>
        </w:rPr>
        <w:t>;</w:t>
      </w:r>
    </w:p>
    <w:p w:rsidR="008A2644" w:rsidRPr="00C759AB" w:rsidRDefault="008A2644" w:rsidP="008A2644">
      <w:pPr>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8. Druskininkų savivaldybės gyvenamosiose vietovėse (10 pirkimo objekto dalis)</w:t>
      </w:r>
      <w:r w:rsidR="00C720A6" w:rsidRPr="00C759AB">
        <w:rPr>
          <w:rFonts w:ascii="Times New Roman" w:eastAsia="Times New Roman" w:hAnsi="Times New Roman" w:cs="Times New Roman"/>
          <w:sz w:val="24"/>
          <w:szCs w:val="24"/>
          <w:lang w:eastAsia="lt-LT"/>
        </w:rPr>
        <w:t xml:space="preserve"> -</w:t>
      </w:r>
      <w:r w:rsidR="00C720A6" w:rsidRPr="00C759AB">
        <w:t xml:space="preserve"> </w:t>
      </w:r>
      <w:r w:rsidR="00C720A6" w:rsidRPr="00C759AB">
        <w:rPr>
          <w:rFonts w:ascii="Times New Roman" w:eastAsia="Times New Roman" w:hAnsi="Times New Roman" w:cs="Times New Roman"/>
          <w:sz w:val="24"/>
          <w:szCs w:val="24"/>
          <w:lang w:eastAsia="lt-LT"/>
        </w:rPr>
        <w:t>1 088 556,00</w:t>
      </w:r>
      <w:r w:rsidR="00273135" w:rsidRPr="00C759AB">
        <w:rPr>
          <w:rFonts w:ascii="Times New Roman" w:eastAsia="Times New Roman" w:hAnsi="Times New Roman" w:cs="Times New Roman"/>
          <w:sz w:val="24"/>
          <w:szCs w:val="24"/>
          <w:lang w:eastAsia="lt-LT"/>
        </w:rPr>
        <w:t xml:space="preserve"> (vienas milijonas aštuoniasdešimt aštuoni tūkstančiai penki šimtai penkiasdešimt šeši eurai)</w:t>
      </w:r>
      <w:r w:rsidR="00C720A6" w:rsidRPr="00C759AB">
        <w:rPr>
          <w:rFonts w:ascii="Times New Roman" w:eastAsia="Times New Roman" w:hAnsi="Times New Roman" w:cs="Times New Roman"/>
          <w:sz w:val="24"/>
          <w:szCs w:val="24"/>
          <w:lang w:eastAsia="lt-LT"/>
        </w:rPr>
        <w:t>;</w:t>
      </w:r>
    </w:p>
    <w:p w:rsidR="008A2644" w:rsidRPr="00C759AB" w:rsidRDefault="008A2644" w:rsidP="008A2644">
      <w:pPr>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9. Lazdijų rajono savivaldybės gyvenamosiose vietovėse (11 pirkimo objekto dalis)</w:t>
      </w:r>
      <w:r w:rsidR="00C720A6" w:rsidRPr="00C759AB">
        <w:rPr>
          <w:rFonts w:ascii="Times New Roman" w:eastAsia="Times New Roman" w:hAnsi="Times New Roman" w:cs="Times New Roman"/>
          <w:sz w:val="24"/>
          <w:szCs w:val="24"/>
          <w:lang w:eastAsia="lt-LT"/>
        </w:rPr>
        <w:t xml:space="preserve"> - 1 988 437,00</w:t>
      </w:r>
      <w:r w:rsidR="00273135" w:rsidRPr="00C759AB">
        <w:rPr>
          <w:rFonts w:ascii="Times New Roman" w:eastAsia="Times New Roman" w:hAnsi="Times New Roman" w:cs="Times New Roman"/>
          <w:sz w:val="24"/>
          <w:szCs w:val="24"/>
          <w:lang w:eastAsia="lt-LT"/>
        </w:rPr>
        <w:t xml:space="preserve"> (vienas milijonas devyni šimtai aštuoniasdešimt aštuoni tūkstančiai keturi šimtai trisdešimt septyni eurai)</w:t>
      </w:r>
      <w:r w:rsidRPr="00C759AB">
        <w:rPr>
          <w:rFonts w:ascii="Times New Roman" w:eastAsia="Times New Roman" w:hAnsi="Times New Roman" w:cs="Times New Roman"/>
          <w:sz w:val="24"/>
          <w:szCs w:val="24"/>
          <w:lang w:eastAsia="lt-LT"/>
        </w:rPr>
        <w:t>;</w:t>
      </w:r>
    </w:p>
    <w:p w:rsidR="008A2644" w:rsidRPr="00C759AB" w:rsidRDefault="008A2644" w:rsidP="008A2644">
      <w:pPr>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10. Prienų rajono ir Birštono savivaldybių gyvenamosiose vietovėse (12 pirkimo objekto dalis)</w:t>
      </w:r>
      <w:r w:rsidR="00C720A6" w:rsidRPr="00C759AB">
        <w:rPr>
          <w:rFonts w:ascii="Times New Roman" w:eastAsia="Times New Roman" w:hAnsi="Times New Roman" w:cs="Times New Roman"/>
          <w:sz w:val="24"/>
          <w:szCs w:val="24"/>
          <w:lang w:eastAsia="lt-LT"/>
        </w:rPr>
        <w:t xml:space="preserve"> - 3 029 109,00</w:t>
      </w:r>
      <w:r w:rsidR="00273135" w:rsidRPr="00C759AB">
        <w:rPr>
          <w:rFonts w:ascii="Times New Roman" w:eastAsia="Times New Roman" w:hAnsi="Times New Roman" w:cs="Times New Roman"/>
          <w:sz w:val="24"/>
          <w:szCs w:val="24"/>
          <w:lang w:eastAsia="lt-LT"/>
        </w:rPr>
        <w:t xml:space="preserve"> (trys milijonai dvidešimt devyni tūkstančiai vienas šimtas devyni eurai)</w:t>
      </w:r>
      <w:r w:rsidRPr="00C759AB">
        <w:rPr>
          <w:rFonts w:ascii="Times New Roman" w:eastAsia="Times New Roman" w:hAnsi="Times New Roman" w:cs="Times New Roman"/>
          <w:sz w:val="24"/>
          <w:szCs w:val="24"/>
          <w:lang w:eastAsia="lt-LT"/>
        </w:rPr>
        <w:t>;</w:t>
      </w:r>
    </w:p>
    <w:p w:rsidR="008A2644" w:rsidRPr="00C759AB" w:rsidRDefault="008A2644" w:rsidP="008A2644">
      <w:pPr>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11. Varėnos rajono savivaldybės gyvenamosiose vietovėse (13 pirkimo objekto dalis)</w:t>
      </w:r>
      <w:r w:rsidR="00C720A6" w:rsidRPr="00C759AB">
        <w:rPr>
          <w:rFonts w:ascii="Times New Roman" w:eastAsia="Times New Roman" w:hAnsi="Times New Roman" w:cs="Times New Roman"/>
          <w:sz w:val="24"/>
          <w:szCs w:val="24"/>
          <w:lang w:eastAsia="lt-LT"/>
        </w:rPr>
        <w:t xml:space="preserve"> - 2 729 777,00</w:t>
      </w:r>
      <w:r w:rsidR="00273135" w:rsidRPr="00C759AB">
        <w:rPr>
          <w:rFonts w:ascii="Times New Roman" w:eastAsia="Times New Roman" w:hAnsi="Times New Roman" w:cs="Times New Roman"/>
          <w:sz w:val="24"/>
          <w:szCs w:val="24"/>
          <w:lang w:eastAsia="lt-LT"/>
        </w:rPr>
        <w:t xml:space="preserve"> (du milijonai septyni šimtai dvidešimt devyni tūkstančiai septyni šimtai septyniasdešimt septyni eurai)</w:t>
      </w:r>
      <w:r w:rsidRPr="00C759AB">
        <w:rPr>
          <w:rFonts w:ascii="Times New Roman" w:eastAsia="Times New Roman" w:hAnsi="Times New Roman" w:cs="Times New Roman"/>
          <w:sz w:val="24"/>
          <w:szCs w:val="24"/>
          <w:lang w:eastAsia="lt-LT"/>
        </w:rPr>
        <w:t>;</w:t>
      </w:r>
    </w:p>
    <w:p w:rsidR="008A2644" w:rsidRPr="00C759AB" w:rsidRDefault="008A2644" w:rsidP="008A2644">
      <w:pPr>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12. Marijampolės, Kalvarijos ir Kazlų Rūdos savivaldybių gyvenamosiose vietovėse (14 pirkimo objekto dalis)</w:t>
      </w:r>
      <w:r w:rsidR="00C720A6" w:rsidRPr="00C759AB">
        <w:rPr>
          <w:rFonts w:ascii="Times New Roman" w:eastAsia="Times New Roman" w:hAnsi="Times New Roman" w:cs="Times New Roman"/>
          <w:sz w:val="24"/>
          <w:szCs w:val="24"/>
          <w:lang w:eastAsia="lt-LT"/>
        </w:rPr>
        <w:t xml:space="preserve"> - 3 716 114,00</w:t>
      </w:r>
      <w:r w:rsidR="00273135" w:rsidRPr="00C759AB">
        <w:rPr>
          <w:rFonts w:ascii="Times New Roman" w:eastAsia="Times New Roman" w:hAnsi="Times New Roman" w:cs="Times New Roman"/>
          <w:sz w:val="24"/>
          <w:szCs w:val="24"/>
          <w:lang w:eastAsia="lt-LT"/>
        </w:rPr>
        <w:t xml:space="preserve"> (trys milijonai septyni šimtai šešiolika tūkstančių vienas šimtas keturiolika eurų)</w:t>
      </w:r>
      <w:r w:rsidRPr="00C759AB">
        <w:rPr>
          <w:rFonts w:ascii="Times New Roman" w:eastAsia="Times New Roman" w:hAnsi="Times New Roman" w:cs="Times New Roman"/>
          <w:sz w:val="24"/>
          <w:szCs w:val="24"/>
          <w:lang w:eastAsia="lt-LT"/>
        </w:rPr>
        <w:t>;</w:t>
      </w:r>
    </w:p>
    <w:p w:rsidR="008A2644" w:rsidRPr="00C759AB" w:rsidRDefault="008A2644" w:rsidP="008A2644">
      <w:pPr>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13. Šakių rajono savivaldybės gyvenamosiose vietovėse (15 pirkimo objekto dalis)</w:t>
      </w:r>
      <w:r w:rsidR="00C720A6" w:rsidRPr="00C759AB">
        <w:rPr>
          <w:rFonts w:ascii="Times New Roman" w:eastAsia="Times New Roman" w:hAnsi="Times New Roman" w:cs="Times New Roman"/>
          <w:sz w:val="24"/>
          <w:szCs w:val="24"/>
          <w:lang w:eastAsia="lt-LT"/>
        </w:rPr>
        <w:t xml:space="preserve"> - 2 505 487,00</w:t>
      </w:r>
      <w:r w:rsidR="00273135" w:rsidRPr="00C759AB">
        <w:rPr>
          <w:rFonts w:ascii="Times New Roman" w:eastAsia="Times New Roman" w:hAnsi="Times New Roman" w:cs="Times New Roman"/>
          <w:sz w:val="24"/>
          <w:szCs w:val="24"/>
          <w:lang w:eastAsia="lt-LT"/>
        </w:rPr>
        <w:t xml:space="preserve"> (du milijonai penki šimtai penki tūkstančiai keturi šimtai aštuoniasdešimt septyni eurai)</w:t>
      </w:r>
      <w:r w:rsidRPr="00C759AB">
        <w:rPr>
          <w:rFonts w:ascii="Times New Roman" w:eastAsia="Times New Roman" w:hAnsi="Times New Roman" w:cs="Times New Roman"/>
          <w:sz w:val="24"/>
          <w:szCs w:val="24"/>
          <w:lang w:eastAsia="lt-LT"/>
        </w:rPr>
        <w:t>;</w:t>
      </w:r>
    </w:p>
    <w:p w:rsidR="008A2644" w:rsidRPr="00C759AB" w:rsidRDefault="008A2644" w:rsidP="008A2644">
      <w:pPr>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14. Vilkaviškio rajono savivaldybės gyvenamosiose vietovėse (16 pirkimo objekto dalis)</w:t>
      </w:r>
      <w:r w:rsidR="00DF21BE" w:rsidRPr="00C759AB">
        <w:rPr>
          <w:rFonts w:ascii="Times New Roman" w:eastAsia="Times New Roman" w:hAnsi="Times New Roman" w:cs="Times New Roman"/>
          <w:sz w:val="24"/>
          <w:szCs w:val="24"/>
          <w:lang w:eastAsia="lt-LT"/>
        </w:rPr>
        <w:t xml:space="preserve"> - 3 335 289,00</w:t>
      </w:r>
      <w:r w:rsidR="00273135" w:rsidRPr="00C759AB">
        <w:rPr>
          <w:rFonts w:ascii="Times New Roman" w:eastAsia="Times New Roman" w:hAnsi="Times New Roman" w:cs="Times New Roman"/>
          <w:sz w:val="24"/>
          <w:szCs w:val="24"/>
          <w:lang w:eastAsia="lt-LT"/>
        </w:rPr>
        <w:t xml:space="preserve"> (trys milijonai trys šimtai trisdešimt pe</w:t>
      </w:r>
      <w:r w:rsidR="002F34B0" w:rsidRPr="00C759AB">
        <w:rPr>
          <w:rFonts w:ascii="Times New Roman" w:eastAsia="Times New Roman" w:hAnsi="Times New Roman" w:cs="Times New Roman"/>
          <w:sz w:val="24"/>
          <w:szCs w:val="24"/>
          <w:lang w:eastAsia="lt-LT"/>
        </w:rPr>
        <w:t>n</w:t>
      </w:r>
      <w:r w:rsidR="00273135" w:rsidRPr="00C759AB">
        <w:rPr>
          <w:rFonts w:ascii="Times New Roman" w:eastAsia="Times New Roman" w:hAnsi="Times New Roman" w:cs="Times New Roman"/>
          <w:sz w:val="24"/>
          <w:szCs w:val="24"/>
          <w:lang w:eastAsia="lt-LT"/>
        </w:rPr>
        <w:t>ki tūkstančiai du šimtai aštuoniasdešimt devyni eurai</w:t>
      </w:r>
      <w:r w:rsidRPr="00C759AB">
        <w:rPr>
          <w:rFonts w:ascii="Times New Roman" w:eastAsia="Times New Roman" w:hAnsi="Times New Roman" w:cs="Times New Roman"/>
          <w:sz w:val="24"/>
          <w:szCs w:val="24"/>
          <w:lang w:eastAsia="lt-LT"/>
        </w:rPr>
        <w:t>;</w:t>
      </w:r>
    </w:p>
    <w:p w:rsidR="008A2644" w:rsidRPr="00C759AB" w:rsidRDefault="008A2644" w:rsidP="008A2644">
      <w:pPr>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15. Klaipėdos miesto ir rajono bei Neringos savivaldybių gyvenamosiose vietovėse (17 pirkimo objekto dalis)</w:t>
      </w:r>
      <w:r w:rsidR="00DF21BE" w:rsidRPr="00C759AB">
        <w:rPr>
          <w:rFonts w:ascii="Times New Roman" w:eastAsia="Times New Roman" w:hAnsi="Times New Roman" w:cs="Times New Roman"/>
          <w:sz w:val="24"/>
          <w:szCs w:val="24"/>
          <w:lang w:eastAsia="lt-LT"/>
        </w:rPr>
        <w:t xml:space="preserve"> - 8 651 053,00</w:t>
      </w:r>
      <w:r w:rsidR="002F34B0" w:rsidRPr="00C759AB">
        <w:rPr>
          <w:rFonts w:ascii="Times New Roman" w:eastAsia="Times New Roman" w:hAnsi="Times New Roman" w:cs="Times New Roman"/>
          <w:sz w:val="24"/>
          <w:szCs w:val="24"/>
          <w:lang w:eastAsia="lt-LT"/>
        </w:rPr>
        <w:t xml:space="preserve"> (aštuoni milijonai šeši šimtai penkiasdešimt vienas tūkstantis penkiasdešimt trys eurai)</w:t>
      </w:r>
      <w:r w:rsidRPr="00C759AB">
        <w:rPr>
          <w:rFonts w:ascii="Times New Roman" w:eastAsia="Times New Roman" w:hAnsi="Times New Roman" w:cs="Times New Roman"/>
          <w:sz w:val="24"/>
          <w:szCs w:val="24"/>
          <w:lang w:eastAsia="lt-LT"/>
        </w:rPr>
        <w:t>;</w:t>
      </w:r>
    </w:p>
    <w:p w:rsidR="008A2644" w:rsidRPr="00C759AB" w:rsidRDefault="008A2644" w:rsidP="008A2644">
      <w:pPr>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16. Kretingos rajono savivaldybės gyvenamosiose vietovėse (18 pirkimo objekto dalis)</w:t>
      </w:r>
      <w:r w:rsidR="00DF21BE" w:rsidRPr="00C759AB">
        <w:rPr>
          <w:rFonts w:ascii="Times New Roman" w:eastAsia="Times New Roman" w:hAnsi="Times New Roman" w:cs="Times New Roman"/>
          <w:sz w:val="24"/>
          <w:szCs w:val="24"/>
          <w:lang w:eastAsia="lt-LT"/>
        </w:rPr>
        <w:t xml:space="preserve"> - 2 625 811,00</w:t>
      </w:r>
      <w:r w:rsidR="002F34B0" w:rsidRPr="00C759AB">
        <w:rPr>
          <w:rFonts w:ascii="Times New Roman" w:eastAsia="Times New Roman" w:hAnsi="Times New Roman" w:cs="Times New Roman"/>
          <w:sz w:val="24"/>
          <w:szCs w:val="24"/>
          <w:lang w:eastAsia="lt-LT"/>
        </w:rPr>
        <w:t xml:space="preserve"> (du milijonai šeši šimtai dvidešimt penki tūkstančiai aštuoni šimtai vienuolika eurų)</w:t>
      </w:r>
      <w:r w:rsidRPr="00C759AB">
        <w:rPr>
          <w:rFonts w:ascii="Times New Roman" w:eastAsia="Times New Roman" w:hAnsi="Times New Roman" w:cs="Times New Roman"/>
          <w:sz w:val="24"/>
          <w:szCs w:val="24"/>
          <w:lang w:eastAsia="lt-LT"/>
        </w:rPr>
        <w:t>;</w:t>
      </w:r>
    </w:p>
    <w:p w:rsidR="008A2644" w:rsidRPr="00C759AB" w:rsidRDefault="008A2644" w:rsidP="008A2644">
      <w:pPr>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17. Palangos miesto savivaldybės gyvenamosiose vietovėse (19 pirkimo objekto dalis)</w:t>
      </w:r>
      <w:r w:rsidR="00DF21BE" w:rsidRPr="00C759AB">
        <w:rPr>
          <w:rFonts w:ascii="Times New Roman" w:eastAsia="Times New Roman" w:hAnsi="Times New Roman" w:cs="Times New Roman"/>
          <w:sz w:val="24"/>
          <w:szCs w:val="24"/>
          <w:lang w:eastAsia="lt-LT"/>
        </w:rPr>
        <w:t xml:space="preserve"> -</w:t>
      </w:r>
      <w:r w:rsidR="00DF21BE" w:rsidRPr="00C759AB">
        <w:t xml:space="preserve"> </w:t>
      </w:r>
      <w:r w:rsidR="00DF21BE" w:rsidRPr="00C759AB">
        <w:rPr>
          <w:rFonts w:ascii="Times New Roman" w:eastAsia="Times New Roman" w:hAnsi="Times New Roman" w:cs="Times New Roman"/>
          <w:sz w:val="24"/>
          <w:szCs w:val="24"/>
          <w:lang w:eastAsia="lt-LT"/>
        </w:rPr>
        <w:t>230 445,00</w:t>
      </w:r>
      <w:r w:rsidR="002F34B0" w:rsidRPr="00C759AB">
        <w:rPr>
          <w:rFonts w:ascii="Times New Roman" w:eastAsia="Times New Roman" w:hAnsi="Times New Roman" w:cs="Times New Roman"/>
          <w:sz w:val="24"/>
          <w:szCs w:val="24"/>
          <w:lang w:eastAsia="lt-LT"/>
        </w:rPr>
        <w:t xml:space="preserve"> (du šimtai trisdešimt tūkstančių keturi </w:t>
      </w:r>
      <w:r w:rsidR="002F34B0" w:rsidRPr="00896EA0">
        <w:rPr>
          <w:rFonts w:ascii="Times New Roman" w:eastAsia="Times New Roman" w:hAnsi="Times New Roman" w:cs="Times New Roman"/>
          <w:sz w:val="24"/>
          <w:szCs w:val="24"/>
          <w:lang w:eastAsia="lt-LT"/>
        </w:rPr>
        <w:t xml:space="preserve">šimtai </w:t>
      </w:r>
      <w:r w:rsidR="00896EA0" w:rsidRPr="00896EA0">
        <w:rPr>
          <w:rFonts w:ascii="Times New Roman" w:eastAsia="Times New Roman" w:hAnsi="Times New Roman" w:cs="Times New Roman"/>
          <w:sz w:val="24"/>
          <w:szCs w:val="24"/>
          <w:lang w:eastAsia="lt-LT"/>
        </w:rPr>
        <w:t>keturiasdešimt</w:t>
      </w:r>
      <w:r w:rsidR="00896EA0">
        <w:rPr>
          <w:rFonts w:ascii="Times New Roman" w:eastAsia="Times New Roman" w:hAnsi="Times New Roman" w:cs="Times New Roman"/>
          <w:sz w:val="24"/>
          <w:szCs w:val="24"/>
          <w:lang w:eastAsia="lt-LT"/>
        </w:rPr>
        <w:t xml:space="preserve"> </w:t>
      </w:r>
      <w:r w:rsidR="002F34B0" w:rsidRPr="00C759AB">
        <w:rPr>
          <w:rFonts w:ascii="Times New Roman" w:eastAsia="Times New Roman" w:hAnsi="Times New Roman" w:cs="Times New Roman"/>
          <w:sz w:val="24"/>
          <w:szCs w:val="24"/>
          <w:lang w:eastAsia="lt-LT"/>
        </w:rPr>
        <w:t>penki eurai);</w:t>
      </w:r>
    </w:p>
    <w:p w:rsidR="008A2644" w:rsidRPr="00C759AB" w:rsidRDefault="008A2644" w:rsidP="008A2644">
      <w:pPr>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18. Šilutės rajono savivaldybės gyvenamosiose vietovėse (20 pirkimo objekto dalis)</w:t>
      </w:r>
      <w:r w:rsidR="00DF21BE" w:rsidRPr="00C759AB">
        <w:rPr>
          <w:rFonts w:ascii="Times New Roman" w:eastAsia="Times New Roman" w:hAnsi="Times New Roman" w:cs="Times New Roman"/>
          <w:sz w:val="24"/>
          <w:szCs w:val="24"/>
          <w:lang w:eastAsia="lt-LT"/>
        </w:rPr>
        <w:t xml:space="preserve"> - 2 630 596,00</w:t>
      </w:r>
      <w:r w:rsidR="002F34B0" w:rsidRPr="00C759AB">
        <w:rPr>
          <w:rFonts w:ascii="Times New Roman" w:eastAsia="Times New Roman" w:hAnsi="Times New Roman" w:cs="Times New Roman"/>
          <w:sz w:val="24"/>
          <w:szCs w:val="24"/>
          <w:lang w:eastAsia="lt-LT"/>
        </w:rPr>
        <w:t xml:space="preserve"> (du milijonai šeši  šimtai trisdešimt tūkstančių penki šimtai devyniasdešimt šeši eurai)</w:t>
      </w:r>
      <w:r w:rsidRPr="00C759AB">
        <w:rPr>
          <w:rFonts w:ascii="Times New Roman" w:eastAsia="Times New Roman" w:hAnsi="Times New Roman" w:cs="Times New Roman"/>
          <w:sz w:val="24"/>
          <w:szCs w:val="24"/>
          <w:lang w:eastAsia="lt-LT"/>
        </w:rPr>
        <w:t>;</w:t>
      </w:r>
    </w:p>
    <w:p w:rsidR="008A2644" w:rsidRPr="00C759AB" w:rsidRDefault="008A2644" w:rsidP="008A2644">
      <w:pPr>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19. Šilalės rajono savivaldybės gyvenamosiose vietovėse (21 pirkimo objekto dalis)</w:t>
      </w:r>
      <w:r w:rsidR="00DF21BE" w:rsidRPr="00C759AB">
        <w:rPr>
          <w:rFonts w:ascii="Times New Roman" w:eastAsia="Times New Roman" w:hAnsi="Times New Roman" w:cs="Times New Roman"/>
          <w:sz w:val="24"/>
          <w:szCs w:val="24"/>
          <w:lang w:eastAsia="lt-LT"/>
        </w:rPr>
        <w:t xml:space="preserve"> - 2 386 612,00</w:t>
      </w:r>
      <w:r w:rsidR="002F34B0" w:rsidRPr="00C759AB">
        <w:rPr>
          <w:rFonts w:ascii="Times New Roman" w:eastAsia="Times New Roman" w:hAnsi="Times New Roman" w:cs="Times New Roman"/>
          <w:sz w:val="24"/>
          <w:szCs w:val="24"/>
          <w:lang w:eastAsia="lt-LT"/>
        </w:rPr>
        <w:t xml:space="preserve"> (du milijonai trys šimtai aštuoniasdešimt šeši tūkstančiai šeši šimtai dvylika eurų)</w:t>
      </w:r>
      <w:r w:rsidRPr="00C759AB">
        <w:rPr>
          <w:rFonts w:ascii="Times New Roman" w:eastAsia="Times New Roman" w:hAnsi="Times New Roman" w:cs="Times New Roman"/>
          <w:sz w:val="24"/>
          <w:szCs w:val="24"/>
          <w:lang w:eastAsia="lt-LT"/>
        </w:rPr>
        <w:t>;</w:t>
      </w:r>
    </w:p>
    <w:p w:rsidR="008A2644" w:rsidRPr="00C759AB" w:rsidRDefault="008A2644" w:rsidP="008A2644">
      <w:pPr>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lastRenderedPageBreak/>
        <w:t>20. Raseinių rajono savivaldybės gyvenamosiose vietovėse (23 pirkimo objekto dalis)</w:t>
      </w:r>
      <w:r w:rsidR="00DF21BE" w:rsidRPr="00C759AB">
        <w:t xml:space="preserve"> - </w:t>
      </w:r>
      <w:r w:rsidR="00DF21BE" w:rsidRPr="00C759AB">
        <w:rPr>
          <w:rFonts w:ascii="Times New Roman" w:eastAsia="Times New Roman" w:hAnsi="Times New Roman" w:cs="Times New Roman"/>
          <w:sz w:val="24"/>
          <w:szCs w:val="24"/>
          <w:lang w:eastAsia="lt-LT"/>
        </w:rPr>
        <w:t>2 639 946,00</w:t>
      </w:r>
      <w:r w:rsidR="002F34B0" w:rsidRPr="00C759AB">
        <w:rPr>
          <w:rFonts w:ascii="Times New Roman" w:eastAsia="Times New Roman" w:hAnsi="Times New Roman" w:cs="Times New Roman"/>
          <w:sz w:val="24"/>
          <w:szCs w:val="24"/>
          <w:lang w:eastAsia="lt-LT"/>
        </w:rPr>
        <w:t xml:space="preserve"> (du milijonai šeši šimtai trisdešimt devyni tūkstančiai devyni šimtai keturiasdešimt šeši eurai)</w:t>
      </w:r>
      <w:r w:rsidRPr="00C759AB">
        <w:rPr>
          <w:rFonts w:ascii="Times New Roman" w:eastAsia="Times New Roman" w:hAnsi="Times New Roman" w:cs="Times New Roman"/>
          <w:sz w:val="24"/>
          <w:szCs w:val="24"/>
          <w:lang w:eastAsia="lt-LT"/>
        </w:rPr>
        <w:t>;</w:t>
      </w:r>
    </w:p>
    <w:p w:rsidR="008A2644" w:rsidRPr="00C759AB" w:rsidRDefault="008A2644" w:rsidP="008A2644">
      <w:pPr>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21. Tauragės rajono ir Pagėgių savivaldybių gyvenamosiose vietovėse (24 pirkimo objekto dalis)</w:t>
      </w:r>
      <w:r w:rsidR="00DF21BE" w:rsidRPr="00C759AB">
        <w:rPr>
          <w:rFonts w:ascii="Times New Roman" w:eastAsia="Times New Roman" w:hAnsi="Times New Roman" w:cs="Times New Roman"/>
          <w:sz w:val="24"/>
          <w:szCs w:val="24"/>
          <w:lang w:eastAsia="lt-LT"/>
        </w:rPr>
        <w:t xml:space="preserve"> - 2 858 281,00</w:t>
      </w:r>
      <w:r w:rsidR="002F34B0" w:rsidRPr="00C759AB">
        <w:rPr>
          <w:rFonts w:ascii="Times New Roman" w:eastAsia="Times New Roman" w:hAnsi="Times New Roman" w:cs="Times New Roman"/>
          <w:sz w:val="24"/>
          <w:szCs w:val="24"/>
          <w:lang w:eastAsia="lt-LT"/>
        </w:rPr>
        <w:t xml:space="preserve"> (du milijonai aštuoni šimtai penkiasdešimt aštuoni tūkstančiai du šimtai aštuoniasdešimt vienas euras)</w:t>
      </w:r>
      <w:r w:rsidRPr="00C759AB">
        <w:rPr>
          <w:rFonts w:ascii="Times New Roman" w:eastAsia="Times New Roman" w:hAnsi="Times New Roman" w:cs="Times New Roman"/>
          <w:sz w:val="24"/>
          <w:szCs w:val="24"/>
          <w:lang w:eastAsia="lt-LT"/>
        </w:rPr>
        <w:t>;</w:t>
      </w:r>
    </w:p>
    <w:p w:rsidR="008A2644" w:rsidRPr="00C759AB" w:rsidRDefault="008A2644" w:rsidP="008A2644">
      <w:pPr>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22. Mažeikių rajono savivaldybės gyvenamosiose vietovėse (25 pirkimo objekto dalis)</w:t>
      </w:r>
      <w:r w:rsidR="00DF21BE" w:rsidRPr="00C759AB">
        <w:rPr>
          <w:rFonts w:ascii="Times New Roman" w:eastAsia="Times New Roman" w:hAnsi="Times New Roman" w:cs="Times New Roman"/>
          <w:sz w:val="24"/>
          <w:szCs w:val="24"/>
          <w:lang w:eastAsia="lt-LT"/>
        </w:rPr>
        <w:t xml:space="preserve"> - 2 419 646,00</w:t>
      </w:r>
      <w:r w:rsidR="002F34B0" w:rsidRPr="00C759AB">
        <w:rPr>
          <w:rFonts w:ascii="Times New Roman" w:eastAsia="Times New Roman" w:hAnsi="Times New Roman" w:cs="Times New Roman"/>
          <w:sz w:val="24"/>
          <w:szCs w:val="24"/>
          <w:lang w:eastAsia="lt-LT"/>
        </w:rPr>
        <w:t xml:space="preserve"> (du milijonai keturi šimtai devyniolika tūkstančių šeši šimtai keturiasdešimt šeši eurai)</w:t>
      </w:r>
      <w:r w:rsidRPr="00C759AB">
        <w:rPr>
          <w:rFonts w:ascii="Times New Roman" w:eastAsia="Times New Roman" w:hAnsi="Times New Roman" w:cs="Times New Roman"/>
          <w:sz w:val="24"/>
          <w:szCs w:val="24"/>
          <w:lang w:eastAsia="lt-LT"/>
        </w:rPr>
        <w:t>;</w:t>
      </w:r>
    </w:p>
    <w:p w:rsidR="008A2644" w:rsidRPr="00C759AB" w:rsidRDefault="008A2644" w:rsidP="008A2644">
      <w:pPr>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23. Akmenės rajono savivaldybės gyvenamosiose vietovėse (26 pirkimo objekto dalis)</w:t>
      </w:r>
      <w:r w:rsidR="00DF21BE" w:rsidRPr="00C759AB">
        <w:rPr>
          <w:rFonts w:ascii="Times New Roman" w:eastAsia="Times New Roman" w:hAnsi="Times New Roman" w:cs="Times New Roman"/>
          <w:sz w:val="24"/>
          <w:szCs w:val="24"/>
          <w:lang w:eastAsia="lt-LT"/>
        </w:rPr>
        <w:t xml:space="preserve"> - 1 956 415,00</w:t>
      </w:r>
      <w:r w:rsidR="002F34B0" w:rsidRPr="00C759AB">
        <w:rPr>
          <w:rFonts w:ascii="Times New Roman" w:eastAsia="Times New Roman" w:hAnsi="Times New Roman" w:cs="Times New Roman"/>
          <w:sz w:val="24"/>
          <w:szCs w:val="24"/>
          <w:lang w:eastAsia="lt-LT"/>
        </w:rPr>
        <w:t xml:space="preserve"> (vienas milijonas devyni šimtai penkiasdešimt šeši tūkstančiai keturi šimtai penkiolika eurų)</w:t>
      </w:r>
      <w:r w:rsidRPr="00C759AB">
        <w:rPr>
          <w:rFonts w:ascii="Times New Roman" w:eastAsia="Times New Roman" w:hAnsi="Times New Roman" w:cs="Times New Roman"/>
          <w:sz w:val="24"/>
          <w:szCs w:val="24"/>
          <w:lang w:eastAsia="lt-LT"/>
        </w:rPr>
        <w:t>;</w:t>
      </w:r>
    </w:p>
    <w:p w:rsidR="008A2644" w:rsidRPr="00C759AB" w:rsidRDefault="008A2644" w:rsidP="008A2644">
      <w:pPr>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24. Plungės rajono ir Rietavo savivaldybių gyvenamosiose vietovėse (27 pirkimo objekto dalis)</w:t>
      </w:r>
      <w:r w:rsidR="00DF21BE" w:rsidRPr="00C759AB">
        <w:rPr>
          <w:rFonts w:ascii="Times New Roman" w:eastAsia="Times New Roman" w:hAnsi="Times New Roman" w:cs="Times New Roman"/>
          <w:sz w:val="24"/>
          <w:szCs w:val="24"/>
          <w:lang w:eastAsia="lt-LT"/>
        </w:rPr>
        <w:t xml:space="preserve"> - 2 382 304,00</w:t>
      </w:r>
      <w:r w:rsidR="002F34B0" w:rsidRPr="00C759AB">
        <w:rPr>
          <w:rFonts w:ascii="Times New Roman" w:eastAsia="Times New Roman" w:hAnsi="Times New Roman" w:cs="Times New Roman"/>
          <w:sz w:val="24"/>
          <w:szCs w:val="24"/>
          <w:lang w:eastAsia="lt-LT"/>
        </w:rPr>
        <w:t xml:space="preserve"> (du milijonai trys šimtai aštuoniasdešimt du tūkstančiai trys šimtai keturi eurai)</w:t>
      </w:r>
      <w:r w:rsidRPr="00C759AB">
        <w:rPr>
          <w:rFonts w:ascii="Times New Roman" w:eastAsia="Times New Roman" w:hAnsi="Times New Roman" w:cs="Times New Roman"/>
          <w:sz w:val="24"/>
          <w:szCs w:val="24"/>
          <w:lang w:eastAsia="lt-LT"/>
        </w:rPr>
        <w:t>;</w:t>
      </w:r>
    </w:p>
    <w:p w:rsidR="008A2644" w:rsidRPr="00C759AB" w:rsidRDefault="008A2644" w:rsidP="008A2644">
      <w:pPr>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25. Jurbarko rajono savivaldybės gyvenamosiose vietovėse (28 pirkimo objekto dalis)</w:t>
      </w:r>
      <w:r w:rsidR="00DF21BE" w:rsidRPr="00C759AB">
        <w:rPr>
          <w:rFonts w:ascii="Times New Roman" w:eastAsia="Times New Roman" w:hAnsi="Times New Roman" w:cs="Times New Roman"/>
          <w:sz w:val="24"/>
          <w:szCs w:val="24"/>
          <w:lang w:eastAsia="lt-LT"/>
        </w:rPr>
        <w:t xml:space="preserve"> - 2 617 116,00</w:t>
      </w:r>
      <w:r w:rsidR="002F34B0" w:rsidRPr="00C759AB">
        <w:rPr>
          <w:rFonts w:ascii="Times New Roman" w:eastAsia="Times New Roman" w:hAnsi="Times New Roman" w:cs="Times New Roman"/>
          <w:sz w:val="24"/>
          <w:szCs w:val="24"/>
          <w:lang w:eastAsia="lt-LT"/>
        </w:rPr>
        <w:t xml:space="preserve"> (du milijonai šeši šimtai septyniolika tūkstančių vienas šimtas šešiolika eurų)</w:t>
      </w:r>
      <w:r w:rsidRPr="00C759AB">
        <w:rPr>
          <w:rFonts w:ascii="Times New Roman" w:eastAsia="Times New Roman" w:hAnsi="Times New Roman" w:cs="Times New Roman"/>
          <w:sz w:val="24"/>
          <w:szCs w:val="24"/>
          <w:lang w:eastAsia="lt-LT"/>
        </w:rPr>
        <w:t>;</w:t>
      </w:r>
    </w:p>
    <w:p w:rsidR="008A2644" w:rsidRPr="00C759AB" w:rsidRDefault="008A2644" w:rsidP="008A2644">
      <w:pPr>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26. Telšių rajono savivaldybės gyvenamosiose vietovėse (29 pirkimo objekto dalis)</w:t>
      </w:r>
      <w:r w:rsidR="00DF21BE" w:rsidRPr="00C759AB">
        <w:rPr>
          <w:rFonts w:ascii="Times New Roman" w:eastAsia="Times New Roman" w:hAnsi="Times New Roman" w:cs="Times New Roman"/>
          <w:sz w:val="24"/>
          <w:szCs w:val="24"/>
          <w:lang w:eastAsia="lt-LT"/>
        </w:rPr>
        <w:t xml:space="preserve"> - 3 173 176,00</w:t>
      </w:r>
      <w:r w:rsidR="002F34B0" w:rsidRPr="00C759AB">
        <w:rPr>
          <w:rFonts w:ascii="Times New Roman" w:eastAsia="Times New Roman" w:hAnsi="Times New Roman" w:cs="Times New Roman"/>
          <w:sz w:val="24"/>
          <w:szCs w:val="24"/>
          <w:lang w:eastAsia="lt-LT"/>
        </w:rPr>
        <w:t xml:space="preserve"> (trys milijonai vienas šimtas septyniasdešimt trys tūkstančiai vienas šimtas septyniasdešimt šeši eurai)</w:t>
      </w:r>
      <w:r w:rsidRPr="00C759AB">
        <w:rPr>
          <w:rFonts w:ascii="Times New Roman" w:eastAsia="Times New Roman" w:hAnsi="Times New Roman" w:cs="Times New Roman"/>
          <w:sz w:val="24"/>
          <w:szCs w:val="24"/>
          <w:lang w:eastAsia="lt-LT"/>
        </w:rPr>
        <w:t>;</w:t>
      </w:r>
    </w:p>
    <w:p w:rsidR="008A2644" w:rsidRPr="00C759AB" w:rsidRDefault="008A2644" w:rsidP="008A2644">
      <w:pPr>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27. Panevėžio miesto ir rajono savivaldybių gyvenamosiose vietovėse (30 pirkimo objekto dalis)</w:t>
      </w:r>
      <w:r w:rsidR="00DF21BE" w:rsidRPr="00C759AB">
        <w:rPr>
          <w:rFonts w:ascii="Times New Roman" w:eastAsia="Times New Roman" w:hAnsi="Times New Roman" w:cs="Times New Roman"/>
          <w:sz w:val="24"/>
          <w:szCs w:val="24"/>
          <w:lang w:eastAsia="lt-LT"/>
        </w:rPr>
        <w:t xml:space="preserve"> - 7 851 982,00</w:t>
      </w:r>
      <w:r w:rsidR="002F34B0" w:rsidRPr="00C759AB">
        <w:rPr>
          <w:rFonts w:ascii="Times New Roman" w:eastAsia="Times New Roman" w:hAnsi="Times New Roman" w:cs="Times New Roman"/>
          <w:sz w:val="24"/>
          <w:szCs w:val="24"/>
          <w:lang w:eastAsia="lt-LT"/>
        </w:rPr>
        <w:t xml:space="preserve"> (septyni milijonai aštuoni šimtai penkiasdešimt vienas tūkstantis devyni šimtai aštuoniasdešimt du eurai)</w:t>
      </w:r>
      <w:r w:rsidRPr="00C759AB">
        <w:rPr>
          <w:rFonts w:ascii="Times New Roman" w:eastAsia="Times New Roman" w:hAnsi="Times New Roman" w:cs="Times New Roman"/>
          <w:sz w:val="24"/>
          <w:szCs w:val="24"/>
          <w:lang w:eastAsia="lt-LT"/>
        </w:rPr>
        <w:t>;</w:t>
      </w:r>
    </w:p>
    <w:p w:rsidR="008A2644" w:rsidRPr="00C759AB" w:rsidRDefault="008A2644" w:rsidP="008A2644">
      <w:pPr>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28. Biržų rajono savivaldybės gyvenamosiose vietovėse (31 pirkimo objekto dalis)</w:t>
      </w:r>
      <w:r w:rsidR="00DF21BE" w:rsidRPr="00C759AB">
        <w:rPr>
          <w:rFonts w:ascii="Times New Roman" w:eastAsia="Times New Roman" w:hAnsi="Times New Roman" w:cs="Times New Roman"/>
          <w:sz w:val="24"/>
          <w:szCs w:val="24"/>
          <w:lang w:eastAsia="lt-LT"/>
        </w:rPr>
        <w:t xml:space="preserve"> - 2 534 948,00</w:t>
      </w:r>
      <w:r w:rsidR="002F34B0" w:rsidRPr="00C759AB">
        <w:rPr>
          <w:rFonts w:ascii="Times New Roman" w:eastAsia="Times New Roman" w:hAnsi="Times New Roman" w:cs="Times New Roman"/>
          <w:sz w:val="24"/>
          <w:szCs w:val="24"/>
          <w:lang w:eastAsia="lt-LT"/>
        </w:rPr>
        <w:t xml:space="preserve"> (du milijonai penki šimtai trisdešimt keturi tūkstančiai devyni šimtai keturiasdešimt aštuoni eurai)</w:t>
      </w:r>
      <w:r w:rsidRPr="00C759AB">
        <w:rPr>
          <w:rFonts w:ascii="Times New Roman" w:eastAsia="Times New Roman" w:hAnsi="Times New Roman" w:cs="Times New Roman"/>
          <w:sz w:val="24"/>
          <w:szCs w:val="24"/>
          <w:lang w:eastAsia="lt-LT"/>
        </w:rPr>
        <w:t>;</w:t>
      </w:r>
    </w:p>
    <w:p w:rsidR="008A2644" w:rsidRPr="00C759AB" w:rsidRDefault="008A2644" w:rsidP="008A2644">
      <w:pPr>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29. Kupiškio rajono savivaldybės gyvenamosiose vietovėse (32 pirkimo objekto dalis)</w:t>
      </w:r>
      <w:r w:rsidR="00DF21BE" w:rsidRPr="00C759AB">
        <w:rPr>
          <w:rFonts w:ascii="Times New Roman" w:eastAsia="Times New Roman" w:hAnsi="Times New Roman" w:cs="Times New Roman"/>
          <w:sz w:val="24"/>
          <w:szCs w:val="24"/>
          <w:lang w:eastAsia="lt-LT"/>
        </w:rPr>
        <w:t xml:space="preserve"> - 1 437 498,00</w:t>
      </w:r>
      <w:r w:rsidR="002F34B0" w:rsidRPr="00C759AB">
        <w:rPr>
          <w:rFonts w:ascii="Times New Roman" w:eastAsia="Times New Roman" w:hAnsi="Times New Roman" w:cs="Times New Roman"/>
          <w:sz w:val="24"/>
          <w:szCs w:val="24"/>
          <w:lang w:eastAsia="lt-LT"/>
        </w:rPr>
        <w:t xml:space="preserve"> (vienas milijonas keturi šimtai trisdešimt septyni tūkstančiai keturi šimtai devyniasdešimt aštuoni eurai)</w:t>
      </w:r>
      <w:r w:rsidRPr="00C759AB">
        <w:rPr>
          <w:rFonts w:ascii="Times New Roman" w:eastAsia="Times New Roman" w:hAnsi="Times New Roman" w:cs="Times New Roman"/>
          <w:sz w:val="24"/>
          <w:szCs w:val="24"/>
          <w:lang w:eastAsia="lt-LT"/>
        </w:rPr>
        <w:t>;</w:t>
      </w:r>
    </w:p>
    <w:p w:rsidR="008A2644" w:rsidRPr="00C759AB" w:rsidRDefault="008A2644" w:rsidP="008A2644">
      <w:pPr>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30. Pasvalio rajono savivaldybės gyvenamosiose vietovėse (33 pirkimo objekto dalis)</w:t>
      </w:r>
      <w:r w:rsidR="00DF21BE" w:rsidRPr="00C759AB">
        <w:rPr>
          <w:rFonts w:ascii="Times New Roman" w:eastAsia="Times New Roman" w:hAnsi="Times New Roman" w:cs="Times New Roman"/>
          <w:sz w:val="24"/>
          <w:szCs w:val="24"/>
          <w:lang w:eastAsia="lt-LT"/>
        </w:rPr>
        <w:t xml:space="preserve"> - 2 593 591,00</w:t>
      </w:r>
      <w:r w:rsidR="002F34B0" w:rsidRPr="00C759AB">
        <w:rPr>
          <w:rFonts w:ascii="Times New Roman" w:eastAsia="Times New Roman" w:hAnsi="Times New Roman" w:cs="Times New Roman"/>
          <w:sz w:val="24"/>
          <w:szCs w:val="24"/>
          <w:lang w:eastAsia="lt-LT"/>
        </w:rPr>
        <w:t xml:space="preserve"> (du milijonai penki šimtai devyniasdešimt trys tūkstančiai penki šimtai devyniasdešimt vienas euras)</w:t>
      </w:r>
      <w:r w:rsidRPr="00C759AB">
        <w:rPr>
          <w:rFonts w:ascii="Times New Roman" w:eastAsia="Times New Roman" w:hAnsi="Times New Roman" w:cs="Times New Roman"/>
          <w:sz w:val="24"/>
          <w:szCs w:val="24"/>
          <w:lang w:eastAsia="lt-LT"/>
        </w:rPr>
        <w:t>;</w:t>
      </w:r>
    </w:p>
    <w:p w:rsidR="008A2644" w:rsidRPr="00C759AB" w:rsidRDefault="008A2644" w:rsidP="008A2644">
      <w:pPr>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31. Rokiškio rajono savivaldybės gyvenamosiose vietovėse (34 pirkimo objekto dalis)</w:t>
      </w:r>
      <w:r w:rsidR="00DF21BE" w:rsidRPr="00C759AB">
        <w:rPr>
          <w:rFonts w:ascii="Times New Roman" w:eastAsia="Times New Roman" w:hAnsi="Times New Roman" w:cs="Times New Roman"/>
          <w:sz w:val="24"/>
          <w:szCs w:val="24"/>
          <w:lang w:eastAsia="lt-LT"/>
        </w:rPr>
        <w:t xml:space="preserve"> - 3 111 297,00</w:t>
      </w:r>
      <w:r w:rsidR="002F34B0" w:rsidRPr="00C759AB">
        <w:rPr>
          <w:rFonts w:ascii="Times New Roman" w:eastAsia="Times New Roman" w:hAnsi="Times New Roman" w:cs="Times New Roman"/>
          <w:sz w:val="24"/>
          <w:szCs w:val="24"/>
          <w:lang w:eastAsia="lt-LT"/>
        </w:rPr>
        <w:t xml:space="preserve"> (trys milijonai vienas šimtas vienuolika tūkstančių du šimtai devyniasdešimt septyni eurai)</w:t>
      </w:r>
      <w:r w:rsidRPr="00C759AB">
        <w:rPr>
          <w:rFonts w:ascii="Times New Roman" w:eastAsia="Times New Roman" w:hAnsi="Times New Roman" w:cs="Times New Roman"/>
          <w:sz w:val="24"/>
          <w:szCs w:val="24"/>
          <w:lang w:eastAsia="lt-LT"/>
        </w:rPr>
        <w:t>;</w:t>
      </w:r>
    </w:p>
    <w:p w:rsidR="008A2644" w:rsidRPr="00C759AB" w:rsidRDefault="008A2644" w:rsidP="008A2644">
      <w:pPr>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32. Šiaulių miesto ir rajono savivaldybių gyvenamosiose vietovėse (35 pirkimo objekto dalis)</w:t>
      </w:r>
      <w:r w:rsidR="00DF21BE" w:rsidRPr="00C759AB">
        <w:rPr>
          <w:rFonts w:ascii="Times New Roman" w:eastAsia="Times New Roman" w:hAnsi="Times New Roman" w:cs="Times New Roman"/>
          <w:sz w:val="24"/>
          <w:szCs w:val="24"/>
          <w:lang w:eastAsia="lt-LT"/>
        </w:rPr>
        <w:t xml:space="preserve"> - 7 245 517,00</w:t>
      </w:r>
      <w:r w:rsidR="002F34B0" w:rsidRPr="00C759AB">
        <w:rPr>
          <w:rFonts w:ascii="Times New Roman" w:eastAsia="Times New Roman" w:hAnsi="Times New Roman" w:cs="Times New Roman"/>
          <w:sz w:val="24"/>
          <w:szCs w:val="24"/>
          <w:lang w:eastAsia="lt-LT"/>
        </w:rPr>
        <w:t xml:space="preserve"> (septyni milijonai du šimtai keturiasdešimt penki tūkstančiai penki šimtai septyniolika eurų)</w:t>
      </w:r>
      <w:r w:rsidRPr="00C759AB">
        <w:rPr>
          <w:rFonts w:ascii="Times New Roman" w:eastAsia="Times New Roman" w:hAnsi="Times New Roman" w:cs="Times New Roman"/>
          <w:sz w:val="24"/>
          <w:szCs w:val="24"/>
          <w:lang w:eastAsia="lt-LT"/>
        </w:rPr>
        <w:t>;</w:t>
      </w:r>
    </w:p>
    <w:p w:rsidR="008A2644" w:rsidRPr="00C759AB" w:rsidRDefault="008A2644" w:rsidP="008A2644">
      <w:pPr>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33. Joniškio rajono savivaldybės gyvenamosiose vietovėse (36 pirkimo objekto dalis)</w:t>
      </w:r>
      <w:r w:rsidR="00DF21BE" w:rsidRPr="00C759AB">
        <w:rPr>
          <w:rFonts w:ascii="Times New Roman" w:eastAsia="Times New Roman" w:hAnsi="Times New Roman" w:cs="Times New Roman"/>
          <w:sz w:val="24"/>
          <w:szCs w:val="24"/>
          <w:lang w:eastAsia="lt-LT"/>
        </w:rPr>
        <w:t xml:space="preserve"> - 1 727 023,00</w:t>
      </w:r>
      <w:r w:rsidR="002F34B0" w:rsidRPr="00C759AB">
        <w:rPr>
          <w:rFonts w:ascii="Times New Roman" w:eastAsia="Times New Roman" w:hAnsi="Times New Roman" w:cs="Times New Roman"/>
          <w:sz w:val="24"/>
          <w:szCs w:val="24"/>
          <w:lang w:eastAsia="lt-LT"/>
        </w:rPr>
        <w:t xml:space="preserve"> (vienas  milijonas septyni šimtai dvidešimt septyni tūkstančiai dvidešimt trys eurai)</w:t>
      </w:r>
      <w:r w:rsidRPr="00C759AB">
        <w:rPr>
          <w:rFonts w:ascii="Times New Roman" w:eastAsia="Times New Roman" w:hAnsi="Times New Roman" w:cs="Times New Roman"/>
          <w:sz w:val="24"/>
          <w:szCs w:val="24"/>
          <w:lang w:eastAsia="lt-LT"/>
        </w:rPr>
        <w:t>;</w:t>
      </w:r>
    </w:p>
    <w:p w:rsidR="008A2644" w:rsidRPr="00C759AB" w:rsidRDefault="008A2644" w:rsidP="008A2644">
      <w:pPr>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34. Kelmės rajono savivaldybės gyvenamosiose vietovėse (37 pirkimo objekto dalis)</w:t>
      </w:r>
      <w:r w:rsidR="00DF21BE" w:rsidRPr="00C759AB">
        <w:rPr>
          <w:rFonts w:ascii="Times New Roman" w:eastAsia="Times New Roman" w:hAnsi="Times New Roman" w:cs="Times New Roman"/>
          <w:sz w:val="24"/>
          <w:szCs w:val="24"/>
          <w:lang w:eastAsia="lt-LT"/>
        </w:rPr>
        <w:t xml:space="preserve"> - 1 967 830,00</w:t>
      </w:r>
      <w:r w:rsidR="002F34B0" w:rsidRPr="00C759AB">
        <w:rPr>
          <w:rFonts w:ascii="Times New Roman" w:eastAsia="Times New Roman" w:hAnsi="Times New Roman" w:cs="Times New Roman"/>
          <w:sz w:val="24"/>
          <w:szCs w:val="24"/>
          <w:lang w:eastAsia="lt-LT"/>
        </w:rPr>
        <w:t xml:space="preserve"> (vienas milijonas devyni šimtai šešiasdešimt septyni tūkstančiai aštuoni šimtai trisdešimt eurų)</w:t>
      </w:r>
      <w:r w:rsidRPr="00C759AB">
        <w:rPr>
          <w:rFonts w:ascii="Times New Roman" w:eastAsia="Times New Roman" w:hAnsi="Times New Roman" w:cs="Times New Roman"/>
          <w:sz w:val="24"/>
          <w:szCs w:val="24"/>
          <w:lang w:eastAsia="lt-LT"/>
        </w:rPr>
        <w:t>;</w:t>
      </w:r>
    </w:p>
    <w:p w:rsidR="008A2644" w:rsidRPr="00C759AB" w:rsidRDefault="008A2644" w:rsidP="008A2644">
      <w:pPr>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35. Pakruojo rajono savivaldybės gyvenamosiose vietovėse (38 pirkimo objekto dalis)</w:t>
      </w:r>
      <w:r w:rsidR="00DF21BE" w:rsidRPr="00C759AB">
        <w:rPr>
          <w:rFonts w:ascii="Times New Roman" w:eastAsia="Times New Roman" w:hAnsi="Times New Roman" w:cs="Times New Roman"/>
          <w:sz w:val="24"/>
          <w:szCs w:val="24"/>
          <w:lang w:eastAsia="lt-LT"/>
        </w:rPr>
        <w:t xml:space="preserve"> - 1 804 588,00</w:t>
      </w:r>
      <w:r w:rsidR="002F34B0" w:rsidRPr="00C759AB">
        <w:rPr>
          <w:rFonts w:ascii="Times New Roman" w:eastAsia="Times New Roman" w:hAnsi="Times New Roman" w:cs="Times New Roman"/>
          <w:sz w:val="24"/>
          <w:szCs w:val="24"/>
          <w:lang w:eastAsia="lt-LT"/>
        </w:rPr>
        <w:t xml:space="preserve"> (vienas milijonas aštuoni šimtai keturi tūkstančiai penki šimtai aštuoniasdešimt aštuoni eurai)</w:t>
      </w:r>
      <w:r w:rsidRPr="00C759AB">
        <w:rPr>
          <w:rFonts w:ascii="Times New Roman" w:eastAsia="Times New Roman" w:hAnsi="Times New Roman" w:cs="Times New Roman"/>
          <w:sz w:val="24"/>
          <w:szCs w:val="24"/>
          <w:lang w:eastAsia="lt-LT"/>
        </w:rPr>
        <w:t>;</w:t>
      </w:r>
    </w:p>
    <w:p w:rsidR="008A2644" w:rsidRPr="00C759AB" w:rsidRDefault="008A2644" w:rsidP="008A2644">
      <w:pPr>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36. Radviliškio rajono savivaldybės gyvenamosiose vietovėse (39 pirkimo objekto dalis)</w:t>
      </w:r>
      <w:r w:rsidR="00DF21BE" w:rsidRPr="00C759AB">
        <w:rPr>
          <w:rFonts w:ascii="Times New Roman" w:eastAsia="Times New Roman" w:hAnsi="Times New Roman" w:cs="Times New Roman"/>
          <w:sz w:val="24"/>
          <w:szCs w:val="24"/>
          <w:lang w:eastAsia="lt-LT"/>
        </w:rPr>
        <w:t xml:space="preserve"> - 4 188 795,00</w:t>
      </w:r>
      <w:r w:rsidR="002F34B0" w:rsidRPr="00C759AB">
        <w:rPr>
          <w:rFonts w:ascii="Times New Roman" w:eastAsia="Times New Roman" w:hAnsi="Times New Roman" w:cs="Times New Roman"/>
          <w:sz w:val="24"/>
          <w:szCs w:val="24"/>
          <w:lang w:eastAsia="lt-LT"/>
        </w:rPr>
        <w:t xml:space="preserve"> (keturi milijonai vienas šimtas aštuoniasdešimt aštuoni tūkstančiai septyni šimtai devyniasdešimt penki eurai)</w:t>
      </w:r>
      <w:r w:rsidRPr="00C759AB">
        <w:rPr>
          <w:rFonts w:ascii="Times New Roman" w:eastAsia="Times New Roman" w:hAnsi="Times New Roman" w:cs="Times New Roman"/>
          <w:sz w:val="24"/>
          <w:szCs w:val="24"/>
          <w:lang w:eastAsia="lt-LT"/>
        </w:rPr>
        <w:t>;</w:t>
      </w:r>
    </w:p>
    <w:p w:rsidR="008A2644" w:rsidRPr="00C759AB" w:rsidRDefault="008A2644" w:rsidP="008A2644">
      <w:pPr>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37. Utenos rajono savivaldybės gyvenamosiose vietovėse (40 pirkimo objekto dalis)</w:t>
      </w:r>
      <w:r w:rsidR="00DF21BE" w:rsidRPr="00C759AB">
        <w:rPr>
          <w:rFonts w:ascii="Times New Roman" w:eastAsia="Times New Roman" w:hAnsi="Times New Roman" w:cs="Times New Roman"/>
          <w:sz w:val="24"/>
          <w:szCs w:val="24"/>
          <w:lang w:eastAsia="lt-LT"/>
        </w:rPr>
        <w:t xml:space="preserve"> </w:t>
      </w:r>
      <w:r w:rsidR="006407A1" w:rsidRPr="00C759AB">
        <w:rPr>
          <w:rFonts w:ascii="Times New Roman" w:eastAsia="Times New Roman" w:hAnsi="Times New Roman" w:cs="Times New Roman"/>
          <w:sz w:val="24"/>
          <w:szCs w:val="24"/>
          <w:lang w:eastAsia="lt-LT"/>
        </w:rPr>
        <w:t>–</w:t>
      </w:r>
      <w:r w:rsidR="00DF21BE" w:rsidRPr="00C759AB">
        <w:rPr>
          <w:rFonts w:ascii="Times New Roman" w:eastAsia="Times New Roman" w:hAnsi="Times New Roman" w:cs="Times New Roman"/>
          <w:sz w:val="24"/>
          <w:szCs w:val="24"/>
          <w:lang w:eastAsia="lt-LT"/>
        </w:rPr>
        <w:t xml:space="preserve"> </w:t>
      </w:r>
      <w:r w:rsidR="006407A1" w:rsidRPr="00C759AB">
        <w:rPr>
          <w:rFonts w:ascii="Times New Roman" w:eastAsia="Times New Roman" w:hAnsi="Times New Roman" w:cs="Times New Roman"/>
          <w:sz w:val="24"/>
          <w:szCs w:val="24"/>
          <w:lang w:eastAsia="lt-LT"/>
        </w:rPr>
        <w:t>2</w:t>
      </w:r>
      <w:r w:rsidR="00896EA0">
        <w:rPr>
          <w:rFonts w:ascii="Times New Roman" w:eastAsia="Times New Roman" w:hAnsi="Times New Roman" w:cs="Times New Roman"/>
          <w:sz w:val="24"/>
          <w:szCs w:val="24"/>
          <w:lang w:eastAsia="lt-LT"/>
        </w:rPr>
        <w:t>.</w:t>
      </w:r>
      <w:r w:rsidR="006407A1" w:rsidRPr="00C759AB">
        <w:rPr>
          <w:rFonts w:ascii="Times New Roman" w:eastAsia="Times New Roman" w:hAnsi="Times New Roman" w:cs="Times New Roman"/>
          <w:sz w:val="24"/>
          <w:szCs w:val="24"/>
          <w:lang w:eastAsia="lt-LT"/>
        </w:rPr>
        <w:t>414</w:t>
      </w:r>
      <w:r w:rsidR="00896EA0">
        <w:rPr>
          <w:rFonts w:ascii="Times New Roman" w:eastAsia="Times New Roman" w:hAnsi="Times New Roman" w:cs="Times New Roman"/>
          <w:sz w:val="24"/>
          <w:szCs w:val="24"/>
          <w:lang w:eastAsia="lt-LT"/>
        </w:rPr>
        <w:t>.</w:t>
      </w:r>
      <w:r w:rsidR="006407A1" w:rsidRPr="00C759AB">
        <w:rPr>
          <w:rFonts w:ascii="Times New Roman" w:eastAsia="Times New Roman" w:hAnsi="Times New Roman" w:cs="Times New Roman"/>
          <w:sz w:val="24"/>
          <w:szCs w:val="24"/>
          <w:lang w:eastAsia="lt-LT"/>
        </w:rPr>
        <w:t>683,00 (du milijonai keturi šimtai keturiolika tūkstančių šeši šimtai aštuoniasdešimt trys eurai)</w:t>
      </w:r>
      <w:r w:rsidRPr="00C759AB">
        <w:rPr>
          <w:rFonts w:ascii="Times New Roman" w:eastAsia="Times New Roman" w:hAnsi="Times New Roman" w:cs="Times New Roman"/>
          <w:sz w:val="24"/>
          <w:szCs w:val="24"/>
          <w:lang w:eastAsia="lt-LT"/>
        </w:rPr>
        <w:t>;</w:t>
      </w:r>
    </w:p>
    <w:p w:rsidR="008A2644" w:rsidRPr="00C759AB" w:rsidRDefault="008A2644" w:rsidP="008A2644">
      <w:pPr>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38. Anykščių rajono savivaldybės gyvenamosiose vietovėse (41 pirkimo objekto dalis)</w:t>
      </w:r>
      <w:r w:rsidR="00DF21BE" w:rsidRPr="00C759AB">
        <w:rPr>
          <w:rFonts w:ascii="Times New Roman" w:eastAsia="Times New Roman" w:hAnsi="Times New Roman" w:cs="Times New Roman"/>
          <w:sz w:val="24"/>
          <w:szCs w:val="24"/>
          <w:lang w:eastAsia="lt-LT"/>
        </w:rPr>
        <w:t xml:space="preserve"> - 2 579 397,00</w:t>
      </w:r>
      <w:r w:rsidR="006407A1" w:rsidRPr="00C759AB">
        <w:rPr>
          <w:rFonts w:ascii="Times New Roman" w:eastAsia="Times New Roman" w:hAnsi="Times New Roman" w:cs="Times New Roman"/>
          <w:sz w:val="24"/>
          <w:szCs w:val="24"/>
          <w:lang w:eastAsia="lt-LT"/>
        </w:rPr>
        <w:t xml:space="preserve"> (du milijonai penki šimtai septyniasdešimt devyni tūkstančiai trys šimtai devyniasdešimt septyni eurai)</w:t>
      </w:r>
      <w:r w:rsidRPr="00C759AB">
        <w:rPr>
          <w:rFonts w:ascii="Times New Roman" w:eastAsia="Times New Roman" w:hAnsi="Times New Roman" w:cs="Times New Roman"/>
          <w:sz w:val="24"/>
          <w:szCs w:val="24"/>
          <w:lang w:eastAsia="lt-LT"/>
        </w:rPr>
        <w:t>;</w:t>
      </w:r>
    </w:p>
    <w:p w:rsidR="008A2644" w:rsidRPr="00C759AB" w:rsidRDefault="008A2644" w:rsidP="008A2644">
      <w:pPr>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39. Ignalinos rajono savivaldybės gyvenamosiose vietovėse (42 pirkimo objekto dalis)</w:t>
      </w:r>
      <w:r w:rsidR="00DF21BE" w:rsidRPr="00C759AB">
        <w:rPr>
          <w:rFonts w:ascii="Times New Roman" w:eastAsia="Times New Roman" w:hAnsi="Times New Roman" w:cs="Times New Roman"/>
          <w:sz w:val="24"/>
          <w:szCs w:val="24"/>
          <w:lang w:eastAsia="lt-LT"/>
        </w:rPr>
        <w:t xml:space="preserve"> - 1 549 488,00</w:t>
      </w:r>
      <w:r w:rsidR="006407A1" w:rsidRPr="00C759AB">
        <w:rPr>
          <w:rFonts w:ascii="Times New Roman" w:eastAsia="Times New Roman" w:hAnsi="Times New Roman" w:cs="Times New Roman"/>
          <w:sz w:val="24"/>
          <w:szCs w:val="24"/>
          <w:lang w:eastAsia="lt-LT"/>
        </w:rPr>
        <w:t xml:space="preserve"> (vienas milijonas penki šimtai keturiasdešimt devyni tūkstančiai keturi šimtai  aštuoniasdešimt aštuoni eurai)</w:t>
      </w:r>
      <w:r w:rsidRPr="00C759AB">
        <w:rPr>
          <w:rFonts w:ascii="Times New Roman" w:eastAsia="Times New Roman" w:hAnsi="Times New Roman" w:cs="Times New Roman"/>
          <w:sz w:val="24"/>
          <w:szCs w:val="24"/>
          <w:lang w:eastAsia="lt-LT"/>
        </w:rPr>
        <w:t>;</w:t>
      </w:r>
    </w:p>
    <w:p w:rsidR="008A2644" w:rsidRPr="00C759AB" w:rsidRDefault="008A2644" w:rsidP="008A2644">
      <w:pPr>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lastRenderedPageBreak/>
        <w:t>40. Švenčionių rajono savivaldybės gyvenamosiose vietovėse (44 pirkimo objekto dalis)</w:t>
      </w:r>
      <w:r w:rsidR="00DF21BE" w:rsidRPr="00C759AB">
        <w:rPr>
          <w:rFonts w:ascii="Times New Roman" w:eastAsia="Times New Roman" w:hAnsi="Times New Roman" w:cs="Times New Roman"/>
          <w:sz w:val="24"/>
          <w:szCs w:val="24"/>
          <w:lang w:eastAsia="lt-LT"/>
        </w:rPr>
        <w:t xml:space="preserve"> - 2 329 775,00</w:t>
      </w:r>
      <w:r w:rsidR="006407A1" w:rsidRPr="00C759AB">
        <w:rPr>
          <w:rFonts w:ascii="Times New Roman" w:eastAsia="Times New Roman" w:hAnsi="Times New Roman" w:cs="Times New Roman"/>
          <w:sz w:val="24"/>
          <w:szCs w:val="24"/>
          <w:lang w:eastAsia="lt-LT"/>
        </w:rPr>
        <w:t xml:space="preserve"> (du milijonai trys šimtai dvidešimt devyni tūkstančiai septyni šimtai septyniasdešimt penki eurai)</w:t>
      </w:r>
      <w:r w:rsidRPr="00C759AB">
        <w:rPr>
          <w:rFonts w:ascii="Times New Roman" w:eastAsia="Times New Roman" w:hAnsi="Times New Roman" w:cs="Times New Roman"/>
          <w:sz w:val="24"/>
          <w:szCs w:val="24"/>
          <w:lang w:eastAsia="lt-LT"/>
        </w:rPr>
        <w:t>;</w:t>
      </w:r>
    </w:p>
    <w:p w:rsidR="008A2644" w:rsidRPr="00C759AB" w:rsidRDefault="008A2644" w:rsidP="008A2644">
      <w:pPr>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41. Ukmergės rajono savivaldybės gyvenamosiose vietovėse (45 pirkimo objekto dalis)</w:t>
      </w:r>
      <w:r w:rsidR="00DF21BE" w:rsidRPr="00C759AB">
        <w:rPr>
          <w:rFonts w:ascii="Times New Roman" w:eastAsia="Times New Roman" w:hAnsi="Times New Roman" w:cs="Times New Roman"/>
          <w:sz w:val="24"/>
          <w:szCs w:val="24"/>
          <w:lang w:eastAsia="lt-LT"/>
        </w:rPr>
        <w:t xml:space="preserve"> - 2 615 309,00</w:t>
      </w:r>
      <w:r w:rsidR="006407A1" w:rsidRPr="00C759AB">
        <w:rPr>
          <w:rFonts w:ascii="Times New Roman" w:eastAsia="Times New Roman" w:hAnsi="Times New Roman" w:cs="Times New Roman"/>
          <w:sz w:val="24"/>
          <w:szCs w:val="24"/>
          <w:lang w:eastAsia="lt-LT"/>
        </w:rPr>
        <w:t xml:space="preserve"> (du milijonai šeši šimtai penkiolika tūkstančių trys šimtai devyni eurai)</w:t>
      </w:r>
      <w:r w:rsidRPr="00C759AB">
        <w:rPr>
          <w:rFonts w:ascii="Times New Roman" w:eastAsia="Times New Roman" w:hAnsi="Times New Roman" w:cs="Times New Roman"/>
          <w:sz w:val="24"/>
          <w:szCs w:val="24"/>
          <w:lang w:eastAsia="lt-LT"/>
        </w:rPr>
        <w:t>;</w:t>
      </w:r>
    </w:p>
    <w:p w:rsidR="008A2644" w:rsidRPr="00C759AB" w:rsidRDefault="008A2644" w:rsidP="008A2644">
      <w:pPr>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42. Visagino savivaldybės gyvenamosiose vietovėse (46 pirkimo objekto dalis)</w:t>
      </w:r>
      <w:r w:rsidR="00DF21BE" w:rsidRPr="00C759AB">
        <w:rPr>
          <w:rFonts w:ascii="Times New Roman" w:eastAsia="Times New Roman" w:hAnsi="Times New Roman" w:cs="Times New Roman"/>
          <w:sz w:val="24"/>
          <w:szCs w:val="24"/>
          <w:lang w:eastAsia="lt-LT"/>
        </w:rPr>
        <w:t xml:space="preserve"> - 294 945,00</w:t>
      </w:r>
      <w:r w:rsidR="006407A1" w:rsidRPr="00C759AB">
        <w:rPr>
          <w:rFonts w:ascii="Times New Roman" w:eastAsia="Times New Roman" w:hAnsi="Times New Roman" w:cs="Times New Roman"/>
          <w:sz w:val="24"/>
          <w:szCs w:val="24"/>
          <w:lang w:eastAsia="lt-LT"/>
        </w:rPr>
        <w:t xml:space="preserve"> (du šimtai devyniasdešimt keturi tūkstančiai devyni šimtai keturiasdešimt penki eurai)</w:t>
      </w:r>
      <w:r w:rsidRPr="00C759AB">
        <w:rPr>
          <w:rFonts w:ascii="Times New Roman" w:eastAsia="Times New Roman" w:hAnsi="Times New Roman" w:cs="Times New Roman"/>
          <w:sz w:val="24"/>
          <w:szCs w:val="24"/>
          <w:lang w:eastAsia="lt-LT"/>
        </w:rPr>
        <w:t>;</w:t>
      </w:r>
    </w:p>
    <w:p w:rsidR="007F46F0" w:rsidRPr="00C759AB" w:rsidRDefault="008A2644" w:rsidP="007F46F0">
      <w:pPr>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43. Zarasų rajono savivaldybės gyvenamosiose vietovėse (47 pirkimo objekto dalis)</w:t>
      </w:r>
      <w:r w:rsidR="00324DEF" w:rsidRPr="00C759AB">
        <w:rPr>
          <w:rFonts w:ascii="Times New Roman" w:eastAsia="Times New Roman" w:hAnsi="Times New Roman" w:cs="Times New Roman"/>
          <w:sz w:val="24"/>
          <w:szCs w:val="24"/>
          <w:lang w:eastAsia="lt-LT"/>
        </w:rPr>
        <w:t xml:space="preserve"> - 1 471 287,00</w:t>
      </w:r>
      <w:r w:rsidR="006407A1" w:rsidRPr="00C759AB">
        <w:rPr>
          <w:rFonts w:ascii="Times New Roman" w:eastAsia="Times New Roman" w:hAnsi="Times New Roman" w:cs="Times New Roman"/>
          <w:sz w:val="24"/>
          <w:szCs w:val="24"/>
          <w:lang w:eastAsia="lt-LT"/>
        </w:rPr>
        <w:t xml:space="preserve"> (vienas milijonas keturi šimtai septyniasdešimt vienas tūkstantis du šimtai aštuoniasdešimt septyni eurai)</w:t>
      </w:r>
      <w:r w:rsidR="007F46F0" w:rsidRPr="00C759AB">
        <w:rPr>
          <w:rFonts w:ascii="Times New Roman" w:eastAsia="Times New Roman" w:hAnsi="Times New Roman" w:cs="Times New Roman"/>
          <w:sz w:val="24"/>
          <w:szCs w:val="24"/>
          <w:lang w:eastAsia="lt-LT"/>
        </w:rPr>
        <w:t>.</w:t>
      </w:r>
    </w:p>
    <w:p w:rsidR="00B05114" w:rsidRPr="007F46F0" w:rsidRDefault="00B05114" w:rsidP="007F46F0">
      <w:pPr>
        <w:spacing w:after="0" w:line="26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2.2. Mokėjimas už faktiškai suteiktas paslaugas atliekamas vieną kartą per mėnesį, per 30 (trisdešimt) kalendorinių dienų nuo sąskaitos</w:t>
      </w:r>
      <w:r w:rsidRPr="00C90516">
        <w:rPr>
          <w:rFonts w:ascii="Times New Roman" w:eastAsia="Times New Roman" w:hAnsi="Times New Roman" w:cs="Times New Roman"/>
          <w:sz w:val="24"/>
          <w:szCs w:val="24"/>
          <w:lang w:eastAsia="lt-LT"/>
        </w:rPr>
        <w:t xml:space="preserve"> faktūros gavimo </w:t>
      </w:r>
      <w:r w:rsidRPr="009777C6">
        <w:rPr>
          <w:rFonts w:ascii="Times New Roman" w:eastAsia="Times New Roman" w:hAnsi="Times New Roman" w:cs="Times New Roman"/>
          <w:sz w:val="24"/>
          <w:szCs w:val="24"/>
          <w:lang w:eastAsia="lt-LT"/>
        </w:rPr>
        <w:t>per Sąskaitų administravimo bendrąją informacinę sistemą (SABIS).</w:t>
      </w:r>
    </w:p>
    <w:p w:rsidR="00B05114" w:rsidRPr="00C90516" w:rsidRDefault="00B05114" w:rsidP="00B05114">
      <w:pPr>
        <w:spacing w:after="0" w:line="260" w:lineRule="exact"/>
        <w:ind w:firstLine="567"/>
        <w:jc w:val="both"/>
        <w:rPr>
          <w:rFonts w:ascii="Times New Roman" w:eastAsia="Times New Roman" w:hAnsi="Times New Roman" w:cs="Times New Roman"/>
          <w:sz w:val="24"/>
          <w:szCs w:val="24"/>
          <w:lang w:eastAsia="lt-LT"/>
        </w:rPr>
      </w:pPr>
      <w:r w:rsidRPr="00C90516">
        <w:rPr>
          <w:rFonts w:ascii="Times New Roman" w:eastAsia="Calibri" w:hAnsi="Times New Roman" w:cs="Times New Roman"/>
          <w:sz w:val="24"/>
          <w:szCs w:val="24"/>
        </w:rPr>
        <w:t xml:space="preserve">2.3. </w:t>
      </w:r>
      <w:r w:rsidRPr="00C90516">
        <w:rPr>
          <w:rFonts w:ascii="Times New Roman" w:eastAsia="Times New Roman" w:hAnsi="Times New Roman" w:cs="Times New Roman"/>
          <w:sz w:val="24"/>
          <w:szCs w:val="24"/>
          <w:lang w:eastAsia="lt-LT"/>
        </w:rPr>
        <w:t>Visi atsiskaitymai su Tiekėju vykdomi mokėjimo nurodymu į šioje sutartyje nurodytą Tiekėjo atsiskaitomąją sąskaitą.</w:t>
      </w:r>
    </w:p>
    <w:p w:rsidR="00B05114" w:rsidRPr="00C90516" w:rsidRDefault="00B05114" w:rsidP="00B05114">
      <w:pPr>
        <w:spacing w:after="0" w:line="260" w:lineRule="exact"/>
        <w:ind w:firstLine="567"/>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2.4. Visas išlaidas</w:t>
      </w:r>
      <w:r>
        <w:rPr>
          <w:rFonts w:ascii="Times New Roman" w:eastAsia="Times New Roman" w:hAnsi="Times New Roman" w:cs="Times New Roman"/>
          <w:sz w:val="24"/>
          <w:szCs w:val="24"/>
          <w:lang w:eastAsia="lt-LT"/>
        </w:rPr>
        <w:t>,</w:t>
      </w:r>
      <w:r w:rsidRPr="00C90516">
        <w:rPr>
          <w:rFonts w:ascii="Times New Roman" w:eastAsia="Times New Roman" w:hAnsi="Times New Roman" w:cs="Times New Roman"/>
          <w:sz w:val="24"/>
          <w:szCs w:val="24"/>
          <w:lang w:eastAsia="lt-LT"/>
        </w:rPr>
        <w:t xml:space="preserve"> susijusias su sutarties vykdymu, kurios nebus nurodytos (įskaičiuotos) pasiūlyme ar sutartyje, prisiima Tiekėjas.</w:t>
      </w:r>
    </w:p>
    <w:p w:rsidR="00B05114" w:rsidRDefault="00B05114" w:rsidP="00B05114">
      <w:pPr>
        <w:spacing w:after="0" w:line="260" w:lineRule="exact"/>
        <w:ind w:firstLine="567"/>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2.5. Pasibaigus sutarties galiojimo terminui, šalys viena kitai privalo įvykdyti savo mokėjimų įsipareigojimus ir atlyginti patirtas išlaidas (esančias sutarties nutraukimo ar pasibaigimo dieną).</w:t>
      </w:r>
    </w:p>
    <w:p w:rsidR="00B05114" w:rsidRPr="00656E4A" w:rsidRDefault="00B05114" w:rsidP="00C759AB">
      <w:pPr>
        <w:spacing w:after="0" w:line="240" w:lineRule="exact"/>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2.6. </w:t>
      </w:r>
      <w:r w:rsidRPr="00656E4A">
        <w:rPr>
          <w:rFonts w:ascii="Times New Roman" w:eastAsia="Times New Roman" w:hAnsi="Times New Roman" w:cs="Times New Roman"/>
          <w:sz w:val="24"/>
          <w:szCs w:val="24"/>
          <w:lang w:eastAsia="lt-LT"/>
        </w:rPr>
        <w:t xml:space="preserve">Sutartyje nustatoma fiksuoto įkainio su peržiūra kainodara: </w:t>
      </w:r>
    </w:p>
    <w:p w:rsidR="00B05114" w:rsidRPr="00C759AB" w:rsidRDefault="00B05114" w:rsidP="00C759AB">
      <w:pPr>
        <w:spacing w:after="0" w:line="24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2.6.1. pasikeitus kainų lygiui.</w:t>
      </w:r>
    </w:p>
    <w:p w:rsidR="00B05114" w:rsidRPr="00656E4A" w:rsidRDefault="00B05114" w:rsidP="00C759AB">
      <w:pPr>
        <w:tabs>
          <w:tab w:val="left" w:pos="1701"/>
        </w:tabs>
        <w:spacing w:after="0" w:line="240" w:lineRule="exact"/>
        <w:ind w:firstLine="567"/>
        <w:jc w:val="both"/>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 xml:space="preserve">2.6.2. Perskaičiavimas atliekamas nustatytu periodiškumu, praėjus ne mažiau kaip </w:t>
      </w:r>
      <w:r w:rsidR="00F35A8D" w:rsidRPr="00C759AB">
        <w:rPr>
          <w:rFonts w:ascii="Times New Roman" w:eastAsia="Times New Roman" w:hAnsi="Times New Roman" w:cs="Times New Roman"/>
          <w:sz w:val="24"/>
          <w:szCs w:val="24"/>
          <w:lang w:eastAsia="lt-LT"/>
        </w:rPr>
        <w:t>12 (dvylika) mėnesių</w:t>
      </w:r>
      <w:r w:rsidRPr="00C759AB">
        <w:rPr>
          <w:rFonts w:ascii="Times New Roman" w:eastAsia="Times New Roman" w:hAnsi="Times New Roman" w:cs="Times New Roman"/>
          <w:sz w:val="24"/>
          <w:szCs w:val="24"/>
          <w:lang w:eastAsia="lt-LT"/>
        </w:rPr>
        <w:t xml:space="preserve"> nuo Sutarties įsigaliojimo, esant toliau nustatytoms aplinkybėms:</w:t>
      </w:r>
    </w:p>
    <w:p w:rsidR="00B05114" w:rsidRPr="00656E4A" w:rsidRDefault="00B05114" w:rsidP="00C759AB">
      <w:pPr>
        <w:tabs>
          <w:tab w:val="left" w:pos="1701"/>
        </w:tabs>
        <w:spacing w:after="0" w:line="240" w:lineRule="exact"/>
        <w:ind w:firstLine="567"/>
        <w:jc w:val="both"/>
        <w:rPr>
          <w:rFonts w:ascii="Times New Roman" w:eastAsia="Times New Roman" w:hAnsi="Times New Roman" w:cs="Times New Roman"/>
          <w:sz w:val="24"/>
          <w:szCs w:val="24"/>
          <w:lang w:eastAsia="lt-LT"/>
        </w:rPr>
      </w:pPr>
      <w:r w:rsidRPr="00656E4A">
        <w:rPr>
          <w:rFonts w:ascii="Times New Roman" w:eastAsia="Times New Roman" w:hAnsi="Times New Roman" w:cs="Times New Roman"/>
          <w:sz w:val="24"/>
          <w:szCs w:val="24"/>
          <w:lang w:eastAsia="lt-LT"/>
        </w:rPr>
        <w:t xml:space="preserve">2.6.2.1. Jeigu pagal Valstybės duomenų agentūros duomenis Lietuvos Respublikos Metinė infliacija (pagal vartotojų kainų indeksą (VKI)) pasiekia 5 ar daugiau procentų arba Metinė defliacija pasiekia -5 ar mažiau procentų ribą (duomenų šaltinis </w:t>
      </w:r>
      <w:r w:rsidRPr="00C90516">
        <w:rPr>
          <w:rFonts w:ascii="Times New Roman" w:eastAsia="Times New Roman" w:hAnsi="Times New Roman" w:cs="Times New Roman"/>
          <w:color w:val="000000"/>
          <w:sz w:val="24"/>
          <w:szCs w:val="24"/>
          <w:lang w:eastAsia="lt-LT"/>
        </w:rPr>
        <w:t>–</w:t>
      </w:r>
      <w:r w:rsidRPr="00656E4A">
        <w:rPr>
          <w:rFonts w:ascii="Times New Roman" w:eastAsia="Times New Roman" w:hAnsi="Times New Roman" w:cs="Times New Roman"/>
          <w:sz w:val="24"/>
          <w:szCs w:val="24"/>
          <w:lang w:eastAsia="lt-LT"/>
        </w:rPr>
        <w:t xml:space="preserve"> http://www.stat.gov.lt); </w:t>
      </w:r>
    </w:p>
    <w:p w:rsidR="00B05114" w:rsidRPr="00656E4A" w:rsidRDefault="00B05114" w:rsidP="00C759AB">
      <w:pPr>
        <w:tabs>
          <w:tab w:val="left" w:pos="1701"/>
        </w:tabs>
        <w:spacing w:after="0" w:line="240" w:lineRule="exact"/>
        <w:ind w:firstLine="567"/>
        <w:jc w:val="both"/>
        <w:rPr>
          <w:rFonts w:ascii="Times New Roman" w:eastAsia="Times New Roman" w:hAnsi="Times New Roman" w:cs="Times New Roman"/>
          <w:sz w:val="24"/>
          <w:szCs w:val="24"/>
          <w:lang w:eastAsia="lt-LT"/>
        </w:rPr>
      </w:pPr>
      <w:r w:rsidRPr="00656E4A">
        <w:rPr>
          <w:rFonts w:ascii="Times New Roman" w:eastAsia="Times New Roman" w:hAnsi="Times New Roman" w:cs="Times New Roman"/>
          <w:sz w:val="24"/>
          <w:szCs w:val="24"/>
          <w:lang w:eastAsia="lt-LT"/>
        </w:rPr>
        <w:t>2.6.2.2. Įkainių perskaičiavimą inicijuojanti Šalis turi informuoti kitą Šalį raštu apie pageidavimą perskaičiuoti Įkainius.</w:t>
      </w:r>
    </w:p>
    <w:p w:rsidR="00B05114" w:rsidRPr="00656E4A" w:rsidRDefault="00B05114" w:rsidP="00C759AB">
      <w:pPr>
        <w:shd w:val="clear" w:color="auto" w:fill="FFFFFF"/>
        <w:tabs>
          <w:tab w:val="left" w:pos="0"/>
          <w:tab w:val="left" w:pos="567"/>
          <w:tab w:val="left" w:pos="1276"/>
        </w:tabs>
        <w:spacing w:line="240" w:lineRule="exact"/>
        <w:ind w:firstLine="567"/>
        <w:rPr>
          <w:rFonts w:ascii="Times New Roman" w:eastAsia="Calibri" w:hAnsi="Times New Roman" w:cs="Times New Roman"/>
          <w:sz w:val="24"/>
          <w:szCs w:val="24"/>
          <w:lang w:eastAsia="lt-LT"/>
        </w:rPr>
      </w:pPr>
      <w:r w:rsidRPr="00656E4A">
        <w:rPr>
          <w:rFonts w:ascii="Times New Roman" w:eastAsia="Calibri" w:hAnsi="Times New Roman" w:cs="Times New Roman"/>
          <w:sz w:val="24"/>
          <w:szCs w:val="24"/>
        </w:rPr>
        <w:t xml:space="preserve">2.7. </w:t>
      </w:r>
      <w:r w:rsidRPr="00656E4A">
        <w:rPr>
          <w:rFonts w:ascii="Times New Roman" w:eastAsia="Times New Roman" w:hAnsi="Times New Roman" w:cs="Times New Roman"/>
          <w:sz w:val="24"/>
          <w:szCs w:val="20"/>
          <w:lang w:eastAsia="lt-LT"/>
        </w:rPr>
        <w:t xml:space="preserve">Įkainių perskaičiavimas pasikeitus kainų lygiui. Įkainiai perskaičiuojami pagal žemiau </w:t>
      </w:r>
      <w:r w:rsidRPr="00656E4A">
        <w:rPr>
          <w:rFonts w:ascii="Times New Roman" w:eastAsia="Times New Roman" w:hAnsi="Times New Roman" w:cs="Times New Roman"/>
          <w:noProof/>
          <w:sz w:val="24"/>
          <w:szCs w:val="20"/>
          <w:lang w:eastAsia="lt-LT"/>
        </w:rPr>
        <w:drawing>
          <wp:anchor distT="0" distB="0" distL="114300" distR="114300" simplePos="0" relativeHeight="251659264" behindDoc="0" locked="0" layoutInCell="1" allowOverlap="0" wp14:anchorId="0966D266" wp14:editId="48A258F6">
            <wp:simplePos x="0" y="0"/>
            <wp:positionH relativeFrom="column">
              <wp:posOffset>2205990</wp:posOffset>
            </wp:positionH>
            <wp:positionV relativeFrom="line">
              <wp:posOffset>110490</wp:posOffset>
            </wp:positionV>
            <wp:extent cx="1781175" cy="238125"/>
            <wp:effectExtent l="0" t="0" r="9525" b="9525"/>
            <wp:wrapSquare wrapText="bothSides"/>
            <wp:docPr id="6" name="Paveikslėlis 6" descr="image002.png@01D86A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png@01D86AD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238125"/>
                    </a:xfrm>
                    <a:prstGeom prst="rect">
                      <a:avLst/>
                    </a:prstGeom>
                    <a:noFill/>
                  </pic:spPr>
                </pic:pic>
              </a:graphicData>
            </a:graphic>
            <wp14:sizeRelH relativeFrom="page">
              <wp14:pctWidth>0</wp14:pctWidth>
            </wp14:sizeRelH>
            <wp14:sizeRelV relativeFrom="page">
              <wp14:pctHeight>0</wp14:pctHeight>
            </wp14:sizeRelV>
          </wp:anchor>
        </w:drawing>
      </w:r>
      <w:r w:rsidRPr="00656E4A">
        <w:rPr>
          <w:rFonts w:ascii="Times New Roman" w:eastAsia="Times New Roman" w:hAnsi="Times New Roman" w:cs="Times New Roman"/>
          <w:sz w:val="24"/>
          <w:szCs w:val="20"/>
          <w:lang w:eastAsia="lt-LT"/>
        </w:rPr>
        <w:t>pateiktą formulę:</w:t>
      </w:r>
    </w:p>
    <w:p w:rsidR="00B05114" w:rsidRPr="00656E4A" w:rsidRDefault="00B05114" w:rsidP="00B05114">
      <w:pPr>
        <w:tabs>
          <w:tab w:val="left" w:pos="0"/>
        </w:tabs>
        <w:spacing w:after="0" w:line="240" w:lineRule="auto"/>
        <w:ind w:firstLine="851"/>
        <w:jc w:val="both"/>
        <w:rPr>
          <w:rFonts w:ascii="Times New Roman" w:eastAsia="Times New Roman" w:hAnsi="Times New Roman" w:cs="Times New Roman"/>
          <w:sz w:val="24"/>
          <w:szCs w:val="20"/>
          <w:lang w:eastAsia="lt-LT"/>
        </w:rPr>
      </w:pPr>
    </w:p>
    <w:p w:rsidR="00B05114" w:rsidRPr="00656E4A" w:rsidRDefault="00B05114" w:rsidP="00C759AB">
      <w:pPr>
        <w:tabs>
          <w:tab w:val="left" w:pos="0"/>
        </w:tabs>
        <w:spacing w:after="0" w:line="240" w:lineRule="auto"/>
        <w:ind w:firstLine="567"/>
        <w:jc w:val="both"/>
        <w:rPr>
          <w:rFonts w:ascii="Times New Roman" w:eastAsia="Times New Roman" w:hAnsi="Times New Roman" w:cs="Times New Roman"/>
          <w:sz w:val="24"/>
          <w:szCs w:val="20"/>
          <w:lang w:eastAsia="lt-LT"/>
        </w:rPr>
      </w:pPr>
      <w:proofErr w:type="spellStart"/>
      <w:r w:rsidRPr="00656E4A">
        <w:rPr>
          <w:rFonts w:ascii="Times New Roman" w:eastAsia="Times New Roman" w:hAnsi="Times New Roman" w:cs="Times New Roman"/>
          <w:sz w:val="24"/>
          <w:szCs w:val="20"/>
          <w:lang w:eastAsia="lt-LT"/>
        </w:rPr>
        <w:t>C</w:t>
      </w:r>
      <w:r w:rsidRPr="00656E4A">
        <w:rPr>
          <w:rFonts w:ascii="Times New Roman" w:eastAsia="Times New Roman" w:hAnsi="Times New Roman" w:cs="Times New Roman"/>
          <w:sz w:val="24"/>
          <w:szCs w:val="20"/>
          <w:vertAlign w:val="subscript"/>
          <w:lang w:eastAsia="lt-LT"/>
        </w:rPr>
        <w:t>pn</w:t>
      </w:r>
      <w:proofErr w:type="spellEnd"/>
      <w:r w:rsidRPr="00656E4A">
        <w:rPr>
          <w:rFonts w:ascii="Times New Roman" w:eastAsia="Times New Roman" w:hAnsi="Times New Roman" w:cs="Times New Roman"/>
          <w:sz w:val="24"/>
          <w:szCs w:val="20"/>
          <w:lang w:eastAsia="lt-LT"/>
        </w:rPr>
        <w:t xml:space="preserve"> – perskaičiuotas Paslaugai taikomas įkainis;</w:t>
      </w:r>
    </w:p>
    <w:p w:rsidR="00B05114" w:rsidRPr="00656E4A" w:rsidRDefault="00B05114" w:rsidP="00C759AB">
      <w:pPr>
        <w:tabs>
          <w:tab w:val="left" w:pos="0"/>
        </w:tabs>
        <w:spacing w:after="0" w:line="240" w:lineRule="auto"/>
        <w:ind w:firstLine="567"/>
        <w:jc w:val="both"/>
        <w:rPr>
          <w:rFonts w:ascii="Times New Roman" w:eastAsia="Times New Roman" w:hAnsi="Times New Roman" w:cs="Times New Roman"/>
          <w:sz w:val="24"/>
          <w:szCs w:val="20"/>
          <w:lang w:eastAsia="lt-LT"/>
        </w:rPr>
      </w:pPr>
      <w:proofErr w:type="spellStart"/>
      <w:r w:rsidRPr="00656E4A">
        <w:rPr>
          <w:rFonts w:ascii="Times New Roman" w:eastAsia="Times New Roman" w:hAnsi="Times New Roman" w:cs="Times New Roman"/>
          <w:sz w:val="24"/>
          <w:szCs w:val="20"/>
          <w:lang w:eastAsia="lt-LT"/>
        </w:rPr>
        <w:t>S</w:t>
      </w:r>
      <w:r w:rsidRPr="00656E4A">
        <w:rPr>
          <w:rFonts w:ascii="Times New Roman" w:eastAsia="Times New Roman" w:hAnsi="Times New Roman" w:cs="Times New Roman"/>
          <w:sz w:val="24"/>
          <w:szCs w:val="20"/>
          <w:vertAlign w:val="subscript"/>
          <w:lang w:eastAsia="lt-LT"/>
        </w:rPr>
        <w:t>n</w:t>
      </w:r>
      <w:proofErr w:type="spellEnd"/>
      <w:r w:rsidRPr="00656E4A">
        <w:rPr>
          <w:rFonts w:ascii="Times New Roman" w:eastAsia="Times New Roman" w:hAnsi="Times New Roman" w:cs="Times New Roman"/>
          <w:sz w:val="24"/>
          <w:szCs w:val="20"/>
          <w:lang w:eastAsia="lt-LT"/>
        </w:rPr>
        <w:t xml:space="preserve"> – Sutartyje numatytas Paslaugai taikomas įkainis;</w:t>
      </w:r>
    </w:p>
    <w:p w:rsidR="00B05114" w:rsidRPr="00656E4A" w:rsidRDefault="00B05114" w:rsidP="00C759AB">
      <w:pPr>
        <w:tabs>
          <w:tab w:val="left" w:pos="0"/>
        </w:tabs>
        <w:spacing w:after="0" w:line="240" w:lineRule="auto"/>
        <w:ind w:firstLine="567"/>
        <w:jc w:val="both"/>
        <w:rPr>
          <w:rFonts w:ascii="Times New Roman" w:eastAsia="Times New Roman" w:hAnsi="Times New Roman" w:cs="Times New Roman"/>
          <w:sz w:val="24"/>
          <w:szCs w:val="20"/>
          <w:lang w:eastAsia="lt-LT"/>
        </w:rPr>
      </w:pPr>
      <w:r w:rsidRPr="00656E4A">
        <w:rPr>
          <w:rFonts w:ascii="Times New Roman" w:eastAsia="Times New Roman" w:hAnsi="Times New Roman" w:cs="Times New Roman"/>
          <w:sz w:val="24"/>
          <w:szCs w:val="20"/>
          <w:lang w:eastAsia="lt-LT"/>
        </w:rPr>
        <w:t>I – Metinės infliacijos arba defliacijos (defliacijos atveju procentas įrašomas su minuso ženklu) (pagal vartotojų kainų indeksą (VKI)) dydis procentais. Perskaičiavimui taikomas paskutinį prieš prašymo perskaičiuoti Įkainius pateikimo mėnesį paskelbtas Lietuvos Respublikos Metinės infliacijos /defliac</w:t>
      </w:r>
      <w:r>
        <w:rPr>
          <w:rFonts w:ascii="Times New Roman" w:eastAsia="Times New Roman" w:hAnsi="Times New Roman" w:cs="Times New Roman"/>
          <w:sz w:val="24"/>
          <w:szCs w:val="20"/>
          <w:lang w:eastAsia="lt-LT"/>
        </w:rPr>
        <w:t>ijos rodiklis,</w:t>
      </w:r>
      <w:r w:rsidRPr="00656E4A">
        <w:rPr>
          <w:rFonts w:ascii="Times New Roman" w:eastAsia="Times New Roman" w:hAnsi="Times New Roman" w:cs="Times New Roman"/>
          <w:sz w:val="24"/>
          <w:szCs w:val="20"/>
          <w:lang w:eastAsia="lt-LT"/>
        </w:rPr>
        <w:t xml:space="preserve"> pvz. jei prašymas pateikiamas gruodžio mėn., perskaičiavimui taikomas lapkričio mėn. skelbtas infliacijos/defliacijos rodiklis;</w:t>
      </w:r>
    </w:p>
    <w:p w:rsidR="00B05114" w:rsidRPr="00656E4A" w:rsidRDefault="00B05114" w:rsidP="00C759AB">
      <w:pPr>
        <w:tabs>
          <w:tab w:val="left" w:pos="0"/>
        </w:tabs>
        <w:spacing w:after="0" w:line="240" w:lineRule="auto"/>
        <w:ind w:firstLine="567"/>
        <w:jc w:val="both"/>
        <w:rPr>
          <w:rFonts w:ascii="Times New Roman" w:eastAsia="Times New Roman" w:hAnsi="Times New Roman" w:cs="Times New Roman"/>
          <w:sz w:val="24"/>
          <w:szCs w:val="20"/>
          <w:lang w:eastAsia="lt-LT"/>
        </w:rPr>
      </w:pPr>
      <w:r w:rsidRPr="00656E4A">
        <w:rPr>
          <w:rFonts w:ascii="Times New Roman" w:eastAsia="Times New Roman" w:hAnsi="Times New Roman" w:cs="Times New Roman"/>
          <w:sz w:val="24"/>
          <w:szCs w:val="20"/>
          <w:lang w:eastAsia="lt-LT"/>
        </w:rPr>
        <w:t xml:space="preserve">X </w:t>
      </w:r>
      <w:r w:rsidRPr="00C90516">
        <w:rPr>
          <w:rFonts w:ascii="Times New Roman" w:eastAsia="Times New Roman" w:hAnsi="Times New Roman" w:cs="Times New Roman"/>
          <w:color w:val="000000"/>
          <w:sz w:val="24"/>
          <w:szCs w:val="24"/>
          <w:lang w:eastAsia="lt-LT"/>
        </w:rPr>
        <w:t>–</w:t>
      </w:r>
      <w:r w:rsidRPr="00656E4A">
        <w:rPr>
          <w:rFonts w:ascii="Times New Roman" w:eastAsia="Times New Roman" w:hAnsi="Times New Roman" w:cs="Times New Roman"/>
          <w:sz w:val="24"/>
          <w:szCs w:val="20"/>
          <w:lang w:eastAsia="lt-LT"/>
        </w:rPr>
        <w:t xml:space="preserve"> defliacijos atveju (-5), infliacijos atveju 5.</w:t>
      </w:r>
    </w:p>
    <w:p w:rsidR="00B05114" w:rsidRPr="006E78CF" w:rsidRDefault="00B05114" w:rsidP="00C759AB">
      <w:pPr>
        <w:pStyle w:val="Sraopastraipa"/>
        <w:numPr>
          <w:ilvl w:val="1"/>
          <w:numId w:val="34"/>
        </w:numPr>
        <w:tabs>
          <w:tab w:val="left" w:pos="0"/>
        </w:tabs>
        <w:spacing w:line="240" w:lineRule="exact"/>
        <w:ind w:left="0" w:firstLine="567"/>
        <w:jc w:val="both"/>
        <w:rPr>
          <w:rFonts w:eastAsia="SimSun"/>
          <w:szCs w:val="24"/>
        </w:rPr>
      </w:pPr>
      <w:r w:rsidRPr="00656E4A">
        <w:rPr>
          <w:szCs w:val="24"/>
        </w:rPr>
        <w:t>Perskaičiuoti įkainiai įsigalioja nuo abiejų Šalių</w:t>
      </w:r>
      <w:r w:rsidRPr="006E78CF">
        <w:rPr>
          <w:szCs w:val="24"/>
        </w:rPr>
        <w:t xml:space="preserve"> susitarimo dėl Sutarties pakeitimo pasirašymo dienos, jei pačiame susitarime nenumatyta kitaip.</w:t>
      </w:r>
    </w:p>
    <w:p w:rsidR="00B05114" w:rsidRPr="006E78CF" w:rsidRDefault="00B05114" w:rsidP="00C759AB">
      <w:pPr>
        <w:pStyle w:val="Sraopastraipa"/>
        <w:numPr>
          <w:ilvl w:val="1"/>
          <w:numId w:val="34"/>
        </w:numPr>
        <w:tabs>
          <w:tab w:val="left" w:pos="0"/>
        </w:tabs>
        <w:spacing w:line="240" w:lineRule="exact"/>
        <w:ind w:left="0" w:firstLine="567"/>
        <w:jc w:val="both"/>
        <w:rPr>
          <w:rFonts w:eastAsia="SimSun"/>
          <w:szCs w:val="24"/>
        </w:rPr>
      </w:pPr>
      <w:r w:rsidRPr="006E78CF">
        <w:rPr>
          <w:szCs w:val="24"/>
        </w:rPr>
        <w:t>Už Paslaugas, užsakytas iki susitarimo dėl įkainių perskaičiavimo įsigaliojimo dienos, Fondo valdyba apmoka taikant iki tol galiojusius įkainius, o Paslaugas, užsakytas po susitarimo įsigaliojimo dienos, Paslaugų teikėjui bus apmokama taikant apskaičiuotus įkainius po perskaičiavimo.</w:t>
      </w:r>
    </w:p>
    <w:p w:rsidR="00B05114" w:rsidRPr="006E78CF" w:rsidRDefault="00B05114" w:rsidP="00C759AB">
      <w:pPr>
        <w:pStyle w:val="Sraopastraipa"/>
        <w:numPr>
          <w:ilvl w:val="1"/>
          <w:numId w:val="34"/>
        </w:numPr>
        <w:tabs>
          <w:tab w:val="left" w:pos="0"/>
          <w:tab w:val="left" w:pos="1701"/>
        </w:tabs>
        <w:spacing w:line="240" w:lineRule="exact"/>
        <w:ind w:left="0" w:firstLine="567"/>
        <w:jc w:val="both"/>
        <w:rPr>
          <w:rFonts w:eastAsia="SimSun"/>
          <w:szCs w:val="24"/>
        </w:rPr>
      </w:pPr>
      <w:r w:rsidRPr="006E78CF">
        <w:rPr>
          <w:szCs w:val="24"/>
        </w:rPr>
        <w:t>Tiesioginis atsiskaitymas su tiekėjo pasitelkiamais subtiekėjais nenumatomas.</w:t>
      </w:r>
    </w:p>
    <w:p w:rsidR="00B05114" w:rsidRPr="006E78CF" w:rsidRDefault="00B05114" w:rsidP="00C759AB">
      <w:pPr>
        <w:pStyle w:val="Sraopastraipa"/>
        <w:numPr>
          <w:ilvl w:val="1"/>
          <w:numId w:val="34"/>
        </w:numPr>
        <w:tabs>
          <w:tab w:val="left" w:pos="0"/>
          <w:tab w:val="left" w:pos="1701"/>
        </w:tabs>
        <w:spacing w:line="240" w:lineRule="exact"/>
        <w:ind w:left="0" w:firstLine="567"/>
        <w:jc w:val="both"/>
        <w:rPr>
          <w:rFonts w:eastAsia="SimSun"/>
          <w:szCs w:val="24"/>
        </w:rPr>
      </w:pPr>
      <w:r w:rsidRPr="006E78CF">
        <w:rPr>
          <w:rFonts w:eastAsia="SimSun"/>
          <w:szCs w:val="24"/>
        </w:rPr>
        <w:t>Sąskaitos faktūros teikiamos tik elektroniniu būdu:</w:t>
      </w:r>
    </w:p>
    <w:p w:rsidR="00B05114" w:rsidRPr="006E78CF" w:rsidRDefault="00B05114" w:rsidP="00C759AB">
      <w:pPr>
        <w:pStyle w:val="Sraopastraipa"/>
        <w:numPr>
          <w:ilvl w:val="2"/>
          <w:numId w:val="34"/>
        </w:numPr>
        <w:tabs>
          <w:tab w:val="left" w:pos="0"/>
          <w:tab w:val="left" w:pos="1701"/>
        </w:tabs>
        <w:spacing w:line="240" w:lineRule="exact"/>
        <w:ind w:left="0" w:firstLine="567"/>
        <w:jc w:val="both"/>
        <w:rPr>
          <w:rFonts w:eastAsia="SimSun"/>
          <w:szCs w:val="24"/>
        </w:rPr>
      </w:pPr>
      <w:r w:rsidRPr="006E78CF">
        <w:rPr>
          <w:rFonts w:eastAsia="SimSun"/>
          <w:szCs w:val="24"/>
        </w:rPr>
        <w:t xml:space="preserve">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tiekėjo pasirinktomis priemonėmis;</w:t>
      </w:r>
    </w:p>
    <w:p w:rsidR="00B05114" w:rsidRPr="009777C6" w:rsidRDefault="00B05114" w:rsidP="00C759AB">
      <w:pPr>
        <w:tabs>
          <w:tab w:val="left" w:pos="0"/>
          <w:tab w:val="left" w:pos="1701"/>
        </w:tabs>
        <w:spacing w:after="0" w:line="240" w:lineRule="exact"/>
        <w:ind w:firstLine="567"/>
        <w:jc w:val="both"/>
        <w:rPr>
          <w:rFonts w:ascii="Times New Roman" w:eastAsia="SimSun" w:hAnsi="Times New Roman" w:cs="Times New Roman"/>
          <w:sz w:val="24"/>
          <w:szCs w:val="24"/>
        </w:rPr>
      </w:pPr>
      <w:r w:rsidRPr="006E78CF">
        <w:rPr>
          <w:rFonts w:ascii="Times New Roman" w:eastAsia="SimSun" w:hAnsi="Times New Roman" w:cs="Times New Roman"/>
          <w:sz w:val="24"/>
          <w:szCs w:val="24"/>
        </w:rPr>
        <w:t xml:space="preserve">2.11.2. Europos elektroninių sąskaitų faktūrų standarto neatitinkančios elektroninės sąskaitos faktūros gali būti teikiamos tik </w:t>
      </w:r>
      <w:r w:rsidRPr="009777C6">
        <w:rPr>
          <w:rFonts w:ascii="Times New Roman" w:eastAsia="SimSun" w:hAnsi="Times New Roman" w:cs="Times New Roman"/>
          <w:sz w:val="24"/>
          <w:szCs w:val="24"/>
        </w:rPr>
        <w:t>naudojantis Sąskaitų administravimo bendrąja informacine sistema (SABIS);</w:t>
      </w:r>
    </w:p>
    <w:p w:rsidR="00B05114" w:rsidRPr="006E78CF" w:rsidRDefault="00B05114" w:rsidP="00C759AB">
      <w:pPr>
        <w:tabs>
          <w:tab w:val="left" w:pos="0"/>
          <w:tab w:val="left" w:pos="1701"/>
        </w:tabs>
        <w:spacing w:after="0" w:line="240" w:lineRule="exact"/>
        <w:ind w:firstLine="567"/>
        <w:jc w:val="both"/>
        <w:rPr>
          <w:rFonts w:ascii="Times New Roman" w:eastAsia="SimSun" w:hAnsi="Times New Roman" w:cs="Times New Roman"/>
          <w:sz w:val="24"/>
          <w:szCs w:val="24"/>
        </w:rPr>
      </w:pPr>
      <w:r w:rsidRPr="009777C6">
        <w:rPr>
          <w:rFonts w:ascii="Times New Roman" w:eastAsia="SimSun" w:hAnsi="Times New Roman" w:cs="Times New Roman"/>
          <w:sz w:val="24"/>
          <w:szCs w:val="24"/>
        </w:rPr>
        <w:t xml:space="preserve">2.11.3. Fondo valdyba elektronines sąskaitas faktūras priima ir apdoroja naudodamasi Sąskaitų administravimo bendrąja informacine sistema (SABIS), išskyrus Viešųjų pirkimų įstatymo </w:t>
      </w:r>
      <w:r w:rsidRPr="009777C6">
        <w:rPr>
          <w:rFonts w:ascii="Times New Roman" w:eastAsia="SimSun" w:hAnsi="Times New Roman" w:cs="Times New Roman"/>
          <w:sz w:val="24"/>
          <w:szCs w:val="24"/>
        </w:rPr>
        <w:lastRenderedPageBreak/>
        <w:t>22 straipsnio 12 dalyje nustatytus atvejus. Elektroninė sąskaita faktūra</w:t>
      </w:r>
      <w:r w:rsidRPr="006E78CF">
        <w:rPr>
          <w:rFonts w:ascii="Times New Roman" w:eastAsia="SimSun" w:hAnsi="Times New Roman" w:cs="Times New Roman"/>
          <w:sz w:val="24"/>
          <w:szCs w:val="24"/>
        </w:rPr>
        <w:t xml:space="preserve"> suprantama kaip sąskaita faktūra, išrašyta, perduota ir gauta tokiu elektroniniu formatu, kuris sudaro galimybę ją apdoroti automatiniu ir elektroniniu būdu.</w:t>
      </w:r>
    </w:p>
    <w:p w:rsidR="00B05114" w:rsidRDefault="00B05114" w:rsidP="00B05114">
      <w:pPr>
        <w:spacing w:after="0" w:line="260" w:lineRule="exact"/>
        <w:ind w:firstLine="567"/>
        <w:jc w:val="both"/>
        <w:rPr>
          <w:rFonts w:ascii="Times New Roman" w:eastAsia="Times New Roman" w:hAnsi="Times New Roman" w:cs="Times New Roman"/>
          <w:sz w:val="24"/>
          <w:szCs w:val="24"/>
          <w:lang w:eastAsia="lt-LT"/>
        </w:rPr>
      </w:pPr>
    </w:p>
    <w:p w:rsidR="00B05114" w:rsidRPr="00C90516" w:rsidRDefault="00B05114" w:rsidP="00B05114">
      <w:pPr>
        <w:spacing w:after="0" w:line="260" w:lineRule="exact"/>
        <w:ind w:firstLine="567"/>
        <w:jc w:val="center"/>
        <w:rPr>
          <w:rFonts w:ascii="Times New Roman" w:eastAsia="Times New Roman" w:hAnsi="Times New Roman" w:cs="Times New Roman"/>
          <w:b/>
          <w:sz w:val="24"/>
          <w:szCs w:val="24"/>
          <w:lang w:eastAsia="lt-LT"/>
        </w:rPr>
      </w:pPr>
      <w:r w:rsidRPr="00C90516">
        <w:rPr>
          <w:rFonts w:ascii="Times New Roman" w:eastAsia="Times New Roman" w:hAnsi="Times New Roman" w:cs="Times New Roman"/>
          <w:b/>
          <w:sz w:val="24"/>
          <w:szCs w:val="24"/>
          <w:lang w:eastAsia="lt-LT"/>
        </w:rPr>
        <w:t>3. PASLAUGŲ SUTEIKIMO TVARKA</w:t>
      </w:r>
    </w:p>
    <w:p w:rsidR="00B05114" w:rsidRDefault="00B05114" w:rsidP="00B05114">
      <w:pPr>
        <w:tabs>
          <w:tab w:val="left" w:pos="1276"/>
          <w:tab w:val="num" w:pos="1854"/>
        </w:tabs>
        <w:spacing w:after="0" w:line="260" w:lineRule="exact"/>
        <w:ind w:firstLine="567"/>
        <w:jc w:val="both"/>
        <w:rPr>
          <w:rFonts w:ascii="Times New Roman" w:eastAsia="Times New Roman" w:hAnsi="Times New Roman" w:cs="Times New Roman"/>
          <w:sz w:val="24"/>
          <w:szCs w:val="24"/>
          <w:lang w:eastAsia="lt-LT"/>
        </w:rPr>
      </w:pPr>
      <w:r w:rsidRPr="00A26704">
        <w:rPr>
          <w:rFonts w:ascii="Times New Roman" w:eastAsia="Times New Roman" w:hAnsi="Times New Roman" w:cs="Times New Roman"/>
          <w:sz w:val="24"/>
          <w:szCs w:val="24"/>
          <w:lang w:eastAsia="lt-LT"/>
        </w:rPr>
        <w:t xml:space="preserve">3.1. </w:t>
      </w:r>
      <w:bookmarkStart w:id="1" w:name="_Hlk164145437"/>
      <w:r w:rsidRPr="00CD6512">
        <w:rPr>
          <w:rFonts w:ascii="Times New Roman" w:eastAsia="Times New Roman" w:hAnsi="Times New Roman" w:cs="Times New Roman"/>
          <w:sz w:val="24"/>
          <w:szCs w:val="24"/>
          <w:lang w:eastAsia="lt-LT"/>
        </w:rPr>
        <w:t xml:space="preserve">Išmokos gavėjams </w:t>
      </w:r>
      <w:r w:rsidRPr="00420BD4">
        <w:rPr>
          <w:rFonts w:ascii="Times New Roman" w:eastAsia="Times New Roman" w:hAnsi="Times New Roman" w:cs="Times New Roman"/>
          <w:sz w:val="24"/>
          <w:szCs w:val="24"/>
          <w:lang w:eastAsia="lt-LT"/>
        </w:rPr>
        <w:t>pristatomos pagal išmokos gavėjo gyvenamąją vietą ir elektroniniuose išmokų mokėjimo duomenyse nurodytą mokėjimo dieną kiekvieną mėnesį nuo 10 (dešimtos) iki 26 (dvidešimt šeštos) mėnesio dienos.</w:t>
      </w:r>
      <w:bookmarkEnd w:id="1"/>
      <w:r w:rsidRPr="00420BD4">
        <w:rPr>
          <w:rFonts w:ascii="Times New Roman" w:eastAsia="Times New Roman" w:hAnsi="Times New Roman" w:cs="Times New Roman"/>
          <w:sz w:val="24"/>
          <w:szCs w:val="24"/>
          <w:lang w:eastAsia="lt-LT"/>
        </w:rPr>
        <w:t xml:space="preserve"> Jeigu Tiekėjas, dėl nuo</w:t>
      </w:r>
      <w:r w:rsidRPr="00CD6512">
        <w:rPr>
          <w:rFonts w:ascii="Times New Roman" w:eastAsia="Times New Roman" w:hAnsi="Times New Roman" w:cs="Times New Roman"/>
          <w:sz w:val="24"/>
          <w:szCs w:val="24"/>
          <w:lang w:eastAsia="lt-LT"/>
        </w:rPr>
        <w:t xml:space="preserve"> jo nepriklausančių priežasčių, nepristatė išmokų gavėjams, jis privalo bandyti jas dar kartą pristatyti per artimiausias 3 (tris) darbo dienas</w:t>
      </w:r>
      <w:r>
        <w:rPr>
          <w:rFonts w:ascii="Times New Roman" w:eastAsia="Times New Roman" w:hAnsi="Times New Roman" w:cs="Times New Roman"/>
          <w:sz w:val="24"/>
          <w:szCs w:val="24"/>
          <w:lang w:eastAsia="lt-LT"/>
        </w:rPr>
        <w:t>;</w:t>
      </w:r>
    </w:p>
    <w:p w:rsidR="00B05114" w:rsidRPr="005D67B8" w:rsidRDefault="00B05114" w:rsidP="00B05114">
      <w:pPr>
        <w:tabs>
          <w:tab w:val="left" w:pos="1276"/>
          <w:tab w:val="num" w:pos="1854"/>
        </w:tabs>
        <w:spacing w:after="0" w:line="260" w:lineRule="exact"/>
        <w:ind w:firstLine="567"/>
        <w:jc w:val="both"/>
        <w:rPr>
          <w:rFonts w:ascii="Times New Roman" w:eastAsia="Times New Roman" w:hAnsi="Times New Roman" w:cs="Times New Roman"/>
          <w:sz w:val="24"/>
          <w:szCs w:val="24"/>
          <w:lang w:eastAsia="lt-LT"/>
        </w:rPr>
      </w:pPr>
      <w:r w:rsidRPr="005D67B8">
        <w:rPr>
          <w:rFonts w:ascii="Times New Roman" w:eastAsia="Times New Roman" w:hAnsi="Times New Roman" w:cs="Times New Roman"/>
          <w:sz w:val="24"/>
          <w:szCs w:val="24"/>
          <w:lang w:eastAsia="lt-LT"/>
        </w:rPr>
        <w:t>3.1.1 jei mokėjimo diena sutampa su poilsio diena šeštadieniu, Tiekėjas privalo užtikrinti, kad išmok</w:t>
      </w:r>
      <w:r>
        <w:rPr>
          <w:rFonts w:ascii="Times New Roman" w:eastAsia="Times New Roman" w:hAnsi="Times New Roman" w:cs="Times New Roman"/>
          <w:sz w:val="24"/>
          <w:szCs w:val="24"/>
          <w:lang w:eastAsia="lt-LT"/>
        </w:rPr>
        <w:t xml:space="preserve">a būtų pristatyta </w:t>
      </w:r>
      <w:r w:rsidRPr="005D67B8">
        <w:rPr>
          <w:rFonts w:ascii="Times New Roman" w:eastAsia="Times New Roman" w:hAnsi="Times New Roman" w:cs="Times New Roman"/>
          <w:sz w:val="24"/>
          <w:szCs w:val="24"/>
          <w:lang w:eastAsia="lt-LT"/>
        </w:rPr>
        <w:t xml:space="preserve"> gavėj</w:t>
      </w:r>
      <w:r>
        <w:rPr>
          <w:rFonts w:ascii="Times New Roman" w:eastAsia="Times New Roman" w:hAnsi="Times New Roman" w:cs="Times New Roman"/>
          <w:sz w:val="24"/>
          <w:szCs w:val="24"/>
          <w:lang w:eastAsia="lt-LT"/>
        </w:rPr>
        <w:t>ui</w:t>
      </w:r>
      <w:r w:rsidRPr="005D67B8">
        <w:rPr>
          <w:rFonts w:ascii="Times New Roman" w:eastAsia="Times New Roman" w:hAnsi="Times New Roman" w:cs="Times New Roman"/>
          <w:sz w:val="24"/>
          <w:szCs w:val="24"/>
          <w:lang w:eastAsia="lt-LT"/>
        </w:rPr>
        <w:t xml:space="preserve"> penktadienį;</w:t>
      </w:r>
    </w:p>
    <w:p w:rsidR="00B05114" w:rsidRPr="005D67B8" w:rsidRDefault="00B05114" w:rsidP="00B05114">
      <w:pPr>
        <w:tabs>
          <w:tab w:val="left" w:pos="1276"/>
          <w:tab w:val="num" w:pos="1854"/>
        </w:tabs>
        <w:spacing w:after="0" w:line="260" w:lineRule="exact"/>
        <w:ind w:firstLine="567"/>
        <w:jc w:val="both"/>
        <w:rPr>
          <w:rFonts w:ascii="Times New Roman" w:eastAsia="Times New Roman" w:hAnsi="Times New Roman" w:cs="Times New Roman"/>
          <w:sz w:val="24"/>
          <w:szCs w:val="24"/>
          <w:lang w:eastAsia="lt-LT"/>
        </w:rPr>
      </w:pPr>
      <w:r w:rsidRPr="005D67B8">
        <w:rPr>
          <w:rFonts w:ascii="Times New Roman" w:eastAsia="Times New Roman" w:hAnsi="Times New Roman" w:cs="Times New Roman"/>
          <w:sz w:val="24"/>
          <w:szCs w:val="24"/>
          <w:lang w:eastAsia="lt-LT"/>
        </w:rPr>
        <w:t>3.1.2. jei mokėjimo diena sutampa su poilsio diena sekmadieniu, Tiekėjas privalo užtikrinti, kad išmok</w:t>
      </w:r>
      <w:r>
        <w:rPr>
          <w:rFonts w:ascii="Times New Roman" w:eastAsia="Times New Roman" w:hAnsi="Times New Roman" w:cs="Times New Roman"/>
          <w:sz w:val="24"/>
          <w:szCs w:val="24"/>
          <w:lang w:eastAsia="lt-LT"/>
        </w:rPr>
        <w:t>a būtų pristatyta</w:t>
      </w:r>
      <w:r w:rsidRPr="005D67B8">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šeštadienį</w:t>
      </w:r>
      <w:r w:rsidRPr="005D67B8">
        <w:rPr>
          <w:rFonts w:ascii="Times New Roman" w:eastAsia="Times New Roman" w:hAnsi="Times New Roman" w:cs="Times New Roman"/>
          <w:sz w:val="24"/>
          <w:szCs w:val="24"/>
          <w:lang w:eastAsia="lt-LT"/>
        </w:rPr>
        <w:t xml:space="preserve"> </w:t>
      </w:r>
      <w:r w:rsidRPr="00D4174C">
        <w:rPr>
          <w:rFonts w:ascii="Times New Roman" w:eastAsia="Times New Roman" w:hAnsi="Times New Roman" w:cs="Times New Roman"/>
          <w:sz w:val="24"/>
          <w:szCs w:val="24"/>
          <w:lang w:eastAsia="lt-LT"/>
        </w:rPr>
        <w:t>arba pirmą po sekmadienio einančią Tiekėjo darbo dieną</w:t>
      </w:r>
      <w:r w:rsidRPr="00317AD1">
        <w:rPr>
          <w:rFonts w:ascii="Times New Roman" w:eastAsia="Times New Roman" w:hAnsi="Times New Roman" w:cs="Times New Roman"/>
          <w:sz w:val="24"/>
          <w:szCs w:val="24"/>
          <w:lang w:eastAsia="lt-LT"/>
        </w:rPr>
        <w:t>;</w:t>
      </w:r>
    </w:p>
    <w:p w:rsidR="00B05114" w:rsidRDefault="00B05114" w:rsidP="00B05114">
      <w:pPr>
        <w:tabs>
          <w:tab w:val="left" w:pos="1276"/>
          <w:tab w:val="num" w:pos="1854"/>
        </w:tabs>
        <w:spacing w:after="0" w:line="260" w:lineRule="exact"/>
        <w:ind w:firstLine="567"/>
        <w:jc w:val="both"/>
        <w:rPr>
          <w:rFonts w:ascii="Times New Roman" w:eastAsia="Times New Roman" w:hAnsi="Times New Roman" w:cs="Times New Roman"/>
          <w:sz w:val="24"/>
          <w:szCs w:val="24"/>
          <w:lang w:eastAsia="lt-LT"/>
        </w:rPr>
      </w:pPr>
      <w:r w:rsidRPr="005D67B8">
        <w:rPr>
          <w:rFonts w:ascii="Times New Roman" w:eastAsia="Times New Roman" w:hAnsi="Times New Roman" w:cs="Times New Roman"/>
          <w:sz w:val="24"/>
          <w:szCs w:val="24"/>
          <w:lang w:eastAsia="lt-LT"/>
        </w:rPr>
        <w:t xml:space="preserve">3.1.3. </w:t>
      </w:r>
      <w:r w:rsidRPr="005D67B8">
        <w:rPr>
          <w:rFonts w:ascii="Times New Roman" w:eastAsia="Times New Roman" w:hAnsi="Times New Roman" w:cs="Times New Roman"/>
          <w:spacing w:val="-1"/>
          <w:sz w:val="24"/>
          <w:szCs w:val="24"/>
          <w:lang w:eastAsia="lt-LT"/>
        </w:rPr>
        <w:t xml:space="preserve">jei išmokos pristatymo diena sutampa su oficialios šventės diena, išmokos gavėjams </w:t>
      </w:r>
      <w:r>
        <w:rPr>
          <w:rFonts w:ascii="Times New Roman" w:eastAsia="Times New Roman" w:hAnsi="Times New Roman" w:cs="Times New Roman"/>
          <w:spacing w:val="-1"/>
          <w:sz w:val="24"/>
          <w:szCs w:val="24"/>
          <w:lang w:eastAsia="lt-LT"/>
        </w:rPr>
        <w:t>pristatoma</w:t>
      </w:r>
      <w:r w:rsidRPr="005D67B8">
        <w:rPr>
          <w:rFonts w:ascii="Times New Roman" w:eastAsia="Times New Roman" w:hAnsi="Times New Roman" w:cs="Times New Roman"/>
          <w:spacing w:val="-1"/>
          <w:sz w:val="24"/>
          <w:szCs w:val="24"/>
          <w:lang w:eastAsia="lt-LT"/>
        </w:rPr>
        <w:t xml:space="preserve"> prieš tos šventės dieną einančią darbo dieną.</w:t>
      </w:r>
      <w:r w:rsidRPr="00A26704">
        <w:rPr>
          <w:rFonts w:ascii="Times New Roman" w:eastAsia="Times New Roman" w:hAnsi="Times New Roman" w:cs="Times New Roman"/>
          <w:sz w:val="24"/>
          <w:szCs w:val="24"/>
          <w:lang w:eastAsia="lt-LT"/>
        </w:rPr>
        <w:t xml:space="preserve"> </w:t>
      </w:r>
    </w:p>
    <w:p w:rsidR="00B05114" w:rsidRPr="00DC24C2" w:rsidRDefault="00B05114" w:rsidP="00B05114">
      <w:pPr>
        <w:tabs>
          <w:tab w:val="left" w:pos="1276"/>
          <w:tab w:val="num" w:pos="1854"/>
        </w:tabs>
        <w:spacing w:after="0" w:line="260" w:lineRule="exact"/>
        <w:ind w:firstLine="567"/>
        <w:jc w:val="both"/>
        <w:rPr>
          <w:rFonts w:ascii="Times New Roman" w:eastAsia="Times New Roman" w:hAnsi="Times New Roman" w:cs="Times New Roman"/>
          <w:sz w:val="24"/>
          <w:szCs w:val="24"/>
          <w:lang w:eastAsia="lt-LT"/>
        </w:rPr>
      </w:pPr>
      <w:r w:rsidRPr="00A26704">
        <w:rPr>
          <w:rFonts w:ascii="Times New Roman" w:eastAsia="Times New Roman" w:hAnsi="Times New Roman" w:cs="Times New Roman"/>
          <w:sz w:val="24"/>
          <w:szCs w:val="24"/>
          <w:lang w:eastAsia="lt-LT"/>
        </w:rPr>
        <w:t xml:space="preserve">Keičiantis mokėjimo terminams, Fondo </w:t>
      </w:r>
      <w:r w:rsidRPr="00A26704">
        <w:rPr>
          <w:rFonts w:ascii="Times New Roman" w:eastAsia="Times New Roman" w:hAnsi="Times New Roman" w:cs="Times New Roman"/>
          <w:color w:val="000000"/>
          <w:sz w:val="24"/>
          <w:szCs w:val="24"/>
          <w:lang w:eastAsia="lt-LT"/>
        </w:rPr>
        <w:t xml:space="preserve">valdyba raštu informuoja Tiekėją prieš 30 (trisdešimt) kalendorinių dienų. Tiekėjas be Fondo valdybos rašytinio sutikimo negali savavališkai keisti mokėjimo mėnesio dienų. </w:t>
      </w:r>
    </w:p>
    <w:p w:rsidR="00B05114" w:rsidRPr="00C90516" w:rsidRDefault="00B05114" w:rsidP="00B05114">
      <w:pPr>
        <w:tabs>
          <w:tab w:val="left" w:pos="1276"/>
          <w:tab w:val="num" w:pos="1854"/>
        </w:tabs>
        <w:spacing w:after="0" w:line="260" w:lineRule="exact"/>
        <w:ind w:firstLine="567"/>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 xml:space="preserve">3.2. </w:t>
      </w:r>
      <w:r w:rsidRPr="006B7408">
        <w:rPr>
          <w:rFonts w:ascii="Times New Roman" w:eastAsia="Times New Roman" w:hAnsi="Times New Roman" w:cs="Times New Roman"/>
          <w:sz w:val="24"/>
          <w:szCs w:val="24"/>
          <w:lang w:eastAsia="lt-LT"/>
        </w:rPr>
        <w:t xml:space="preserve">Tiekėjui pateikiami elektroniniai išmokų mokėjimo duomenys. </w:t>
      </w:r>
      <w:r>
        <w:rPr>
          <w:rFonts w:ascii="Times New Roman" w:eastAsia="Times New Roman" w:hAnsi="Times New Roman" w:cs="Times New Roman"/>
          <w:sz w:val="24"/>
          <w:szCs w:val="24"/>
          <w:lang w:eastAsia="lt-LT"/>
        </w:rPr>
        <w:t>Techninės duomenų apsikeitimo sąlygos (specifikacija)</w:t>
      </w:r>
      <w:r w:rsidRPr="00C90516">
        <w:rPr>
          <w:rFonts w:ascii="Times New Roman" w:eastAsia="Times New Roman" w:hAnsi="Times New Roman" w:cs="Times New Roman"/>
          <w:sz w:val="24"/>
          <w:szCs w:val="24"/>
          <w:lang w:eastAsia="lt-LT"/>
        </w:rPr>
        <w:t xml:space="preserve"> pateikt</w:t>
      </w:r>
      <w:r>
        <w:rPr>
          <w:rFonts w:ascii="Times New Roman" w:eastAsia="Times New Roman" w:hAnsi="Times New Roman" w:cs="Times New Roman"/>
          <w:sz w:val="24"/>
          <w:szCs w:val="24"/>
          <w:lang w:eastAsia="lt-LT"/>
        </w:rPr>
        <w:t>os</w:t>
      </w:r>
      <w:r w:rsidRPr="00C90516">
        <w:rPr>
          <w:rFonts w:ascii="Times New Roman" w:eastAsia="Times New Roman" w:hAnsi="Times New Roman" w:cs="Times New Roman"/>
          <w:sz w:val="24"/>
          <w:szCs w:val="24"/>
          <w:lang w:eastAsia="lt-LT"/>
        </w:rPr>
        <w:t xml:space="preserve"> šios sutarties </w:t>
      </w:r>
      <w:r w:rsidRPr="00C90516">
        <w:rPr>
          <w:rFonts w:ascii="Times New Roman" w:eastAsia="Times New Roman" w:hAnsi="Times New Roman" w:cs="Times New Roman"/>
          <w:b/>
          <w:sz w:val="24"/>
          <w:szCs w:val="24"/>
          <w:lang w:eastAsia="lt-LT"/>
        </w:rPr>
        <w:t>1 priede</w:t>
      </w:r>
      <w:r w:rsidRPr="00C90516">
        <w:rPr>
          <w:rFonts w:ascii="Times New Roman" w:eastAsia="Times New Roman" w:hAnsi="Times New Roman" w:cs="Times New Roman"/>
          <w:sz w:val="24"/>
          <w:szCs w:val="24"/>
          <w:lang w:eastAsia="lt-LT"/>
        </w:rPr>
        <w:t>.</w:t>
      </w:r>
    </w:p>
    <w:p w:rsidR="00B05114" w:rsidRPr="00C90516" w:rsidRDefault="00B05114" w:rsidP="00B05114">
      <w:pPr>
        <w:tabs>
          <w:tab w:val="left" w:pos="1276"/>
          <w:tab w:val="num" w:pos="1854"/>
        </w:tabs>
        <w:spacing w:after="0" w:line="260" w:lineRule="exact"/>
        <w:ind w:firstLine="567"/>
        <w:jc w:val="both"/>
        <w:rPr>
          <w:rFonts w:ascii="Times New Roman" w:eastAsia="Times New Roman" w:hAnsi="Times New Roman" w:cs="Times New Roman"/>
          <w:color w:val="000000"/>
          <w:sz w:val="24"/>
          <w:szCs w:val="24"/>
          <w:lang w:eastAsia="lt-LT"/>
        </w:rPr>
      </w:pPr>
      <w:r w:rsidRPr="00C90516">
        <w:rPr>
          <w:rFonts w:ascii="Times New Roman" w:eastAsia="Times New Roman" w:hAnsi="Times New Roman" w:cs="Times New Roman"/>
          <w:sz w:val="24"/>
          <w:szCs w:val="24"/>
          <w:lang w:eastAsia="lt-LT"/>
        </w:rPr>
        <w:t xml:space="preserve">3.3. </w:t>
      </w:r>
      <w:r w:rsidRPr="006B7408">
        <w:rPr>
          <w:rFonts w:ascii="Times New Roman" w:eastAsia="Times New Roman" w:hAnsi="Times New Roman" w:cs="Times New Roman"/>
          <w:color w:val="000000"/>
          <w:sz w:val="24"/>
          <w:szCs w:val="24"/>
          <w:lang w:eastAsia="lt-LT"/>
        </w:rPr>
        <w:t xml:space="preserve">Einamojo mėnesio elektroniniai išmokų mokėjimo duomenys Tiekėjui paruošiami iki einamojo mėnesio 6 dienos. Tiekėjas privalo patikrinti bei pasiimti pateiktus duomenis ne rečiau nei kartą per parą (1 </w:t>
      </w:r>
      <w:r w:rsidRPr="00E508C0">
        <w:rPr>
          <w:rFonts w:ascii="Times New Roman" w:eastAsia="Times New Roman" w:hAnsi="Times New Roman" w:cs="Times New Roman"/>
          <w:sz w:val="24"/>
          <w:szCs w:val="24"/>
          <w:lang w:eastAsia="lt-LT"/>
        </w:rPr>
        <w:t>priedo 2.2 punktas</w:t>
      </w:r>
      <w:r w:rsidRPr="006B7408">
        <w:rPr>
          <w:rFonts w:ascii="Times New Roman" w:eastAsia="Times New Roman" w:hAnsi="Times New Roman" w:cs="Times New Roman"/>
          <w:color w:val="000000"/>
          <w:sz w:val="24"/>
          <w:szCs w:val="24"/>
          <w:lang w:eastAsia="lt-LT"/>
        </w:rPr>
        <w:t>).</w:t>
      </w:r>
    </w:p>
    <w:p w:rsidR="00B05114" w:rsidRPr="006B7408" w:rsidRDefault="00B05114" w:rsidP="00B05114">
      <w:pPr>
        <w:tabs>
          <w:tab w:val="left" w:pos="1276"/>
          <w:tab w:val="num" w:pos="1854"/>
        </w:tabs>
        <w:spacing w:after="0" w:line="260" w:lineRule="exact"/>
        <w:ind w:firstLine="567"/>
        <w:jc w:val="both"/>
        <w:rPr>
          <w:rFonts w:ascii="Times New Roman" w:eastAsia="Times New Roman" w:hAnsi="Times New Roman" w:cs="Times New Roman"/>
          <w:sz w:val="24"/>
          <w:szCs w:val="24"/>
          <w:lang w:eastAsia="lt-LT"/>
        </w:rPr>
      </w:pPr>
      <w:r w:rsidRPr="006B7408">
        <w:rPr>
          <w:rFonts w:ascii="Times New Roman" w:eastAsia="Times New Roman" w:hAnsi="Times New Roman" w:cs="Times New Roman"/>
          <w:sz w:val="24"/>
          <w:szCs w:val="24"/>
          <w:lang w:eastAsia="lt-LT"/>
        </w:rPr>
        <w:t xml:space="preserve">3.4. Esant poreikiui mėnesio bėgyje išmokėti papildomas išmokas, Tiekėjui paruošiami papildomi elektroniniai išmokų mokėjimo duomenys. Išmokas pagal šiuos duomenis Tiekėjas privalo išmokėti per 3 (tris) Tiekėjo darbo dienas nuo pinigų pervedimo dienos. </w:t>
      </w:r>
    </w:p>
    <w:p w:rsidR="00B05114" w:rsidRPr="006B7408" w:rsidRDefault="00B05114" w:rsidP="00B05114">
      <w:pPr>
        <w:spacing w:after="0" w:line="260" w:lineRule="exact"/>
        <w:ind w:firstLine="567"/>
        <w:jc w:val="both"/>
        <w:rPr>
          <w:rFonts w:ascii="Times New Roman" w:eastAsia="Times New Roman" w:hAnsi="Times New Roman" w:cs="Times New Roman"/>
          <w:sz w:val="24"/>
          <w:szCs w:val="24"/>
          <w:lang w:eastAsia="lt-LT"/>
        </w:rPr>
      </w:pPr>
      <w:bookmarkStart w:id="2" w:name="_Hlk171581468"/>
      <w:r w:rsidRPr="006B7408">
        <w:rPr>
          <w:rFonts w:ascii="Times New Roman" w:eastAsia="Times New Roman" w:hAnsi="Times New Roman" w:cs="Times New Roman"/>
          <w:sz w:val="24"/>
          <w:szCs w:val="24"/>
          <w:lang w:eastAsia="lt-LT"/>
        </w:rPr>
        <w:t>3.5. Gavęs elektroninius išmokų mokėjimo duomenis, Tiekėjas turi suformuoti mokėjimo dokumentus – išmokų išmokėjimo kvitus – atskirai kiekvienam išmokų gavėjui ir atskirai kiekvienai išmokai, jeigu gavėjui pristatoma ne viena išmoka.</w:t>
      </w:r>
    </w:p>
    <w:p w:rsidR="00B05114" w:rsidRPr="006B7408" w:rsidRDefault="00B05114" w:rsidP="00B05114">
      <w:pPr>
        <w:spacing w:after="0" w:line="260" w:lineRule="exact"/>
        <w:ind w:firstLine="567"/>
        <w:jc w:val="both"/>
        <w:rPr>
          <w:rFonts w:ascii="Times New Roman" w:eastAsia="Times New Roman" w:hAnsi="Times New Roman" w:cs="Times New Roman"/>
          <w:sz w:val="24"/>
          <w:szCs w:val="24"/>
          <w:lang w:eastAsia="lt-LT"/>
        </w:rPr>
      </w:pPr>
      <w:r w:rsidRPr="006B7408">
        <w:rPr>
          <w:rFonts w:ascii="Times New Roman" w:eastAsia="Times New Roman" w:hAnsi="Times New Roman" w:cs="Times New Roman"/>
          <w:sz w:val="24"/>
          <w:szCs w:val="24"/>
          <w:lang w:eastAsia="lt-LT"/>
        </w:rPr>
        <w:t>3.6. Reikalavimai išmokų išmokėjimo kvitui (toliau – išmokėjimo kvitas):</w:t>
      </w:r>
    </w:p>
    <w:p w:rsidR="00B05114" w:rsidRPr="006B7408" w:rsidRDefault="00B05114" w:rsidP="00B05114">
      <w:pPr>
        <w:tabs>
          <w:tab w:val="left" w:pos="1276"/>
        </w:tabs>
        <w:spacing w:after="0" w:line="260" w:lineRule="exact"/>
        <w:ind w:firstLine="567"/>
        <w:jc w:val="both"/>
        <w:rPr>
          <w:rFonts w:ascii="Times New Roman" w:eastAsia="Times New Roman" w:hAnsi="Times New Roman" w:cs="Times New Roman"/>
          <w:sz w:val="24"/>
          <w:szCs w:val="24"/>
          <w:lang w:eastAsia="lt-LT"/>
        </w:rPr>
      </w:pPr>
      <w:r w:rsidRPr="006B7408">
        <w:rPr>
          <w:rFonts w:ascii="Times New Roman" w:eastAsia="Times New Roman" w:hAnsi="Times New Roman" w:cs="Times New Roman"/>
          <w:sz w:val="24"/>
          <w:szCs w:val="24"/>
          <w:lang w:eastAsia="lt-LT"/>
        </w:rPr>
        <w:t>3.6.1. išmokėjimo kvite turi būti nurodyti tokie privalomi rekvizitai:</w:t>
      </w:r>
    </w:p>
    <w:p w:rsidR="00B05114" w:rsidRPr="00C90516" w:rsidRDefault="00B05114" w:rsidP="00B05114">
      <w:pPr>
        <w:tabs>
          <w:tab w:val="left" w:pos="1276"/>
        </w:tabs>
        <w:spacing w:after="0" w:line="260" w:lineRule="exact"/>
        <w:ind w:firstLine="567"/>
        <w:jc w:val="both"/>
        <w:rPr>
          <w:rFonts w:ascii="Times New Roman" w:eastAsia="Times New Roman" w:hAnsi="Times New Roman" w:cs="Times New Roman"/>
          <w:sz w:val="24"/>
          <w:szCs w:val="24"/>
          <w:lang w:eastAsia="lt-LT"/>
        </w:rPr>
      </w:pPr>
      <w:r w:rsidRPr="006B7408">
        <w:rPr>
          <w:rFonts w:ascii="Times New Roman" w:eastAsia="Times New Roman" w:hAnsi="Times New Roman" w:cs="Times New Roman"/>
          <w:sz w:val="24"/>
          <w:szCs w:val="24"/>
          <w:lang w:eastAsia="lt-LT"/>
        </w:rPr>
        <w:t>3.6.1.1. dokumento</w:t>
      </w:r>
      <w:r w:rsidRPr="00C90516">
        <w:rPr>
          <w:rFonts w:ascii="Times New Roman" w:eastAsia="Times New Roman" w:hAnsi="Times New Roman" w:cs="Times New Roman"/>
          <w:sz w:val="24"/>
          <w:szCs w:val="24"/>
          <w:lang w:eastAsia="lt-LT"/>
        </w:rPr>
        <w:t xml:space="preserve"> pavadinimas; </w:t>
      </w:r>
    </w:p>
    <w:p w:rsidR="00B05114" w:rsidRPr="00C90516" w:rsidRDefault="00B05114" w:rsidP="00B05114">
      <w:pPr>
        <w:tabs>
          <w:tab w:val="left" w:pos="1276"/>
        </w:tabs>
        <w:spacing w:after="0" w:line="260" w:lineRule="exact"/>
        <w:ind w:firstLine="567"/>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 xml:space="preserve">3.6.1.2. Tiekėjo, atspausdinusio išmokėjimo kvitą, pavadinimas; </w:t>
      </w:r>
    </w:p>
    <w:p w:rsidR="00B05114" w:rsidRPr="00C90516" w:rsidRDefault="00B05114" w:rsidP="00B05114">
      <w:pPr>
        <w:tabs>
          <w:tab w:val="left" w:pos="1276"/>
        </w:tabs>
        <w:spacing w:after="0" w:line="260" w:lineRule="exact"/>
        <w:ind w:firstLine="567"/>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 xml:space="preserve">3.6.1.3. Tiekėjo, atspausdinusio išmokėjimo kvitą, kodas; </w:t>
      </w:r>
    </w:p>
    <w:p w:rsidR="00B05114" w:rsidRPr="00C90516" w:rsidRDefault="00B05114" w:rsidP="00B05114">
      <w:pPr>
        <w:tabs>
          <w:tab w:val="left" w:pos="1276"/>
        </w:tabs>
        <w:spacing w:after="0" w:line="260" w:lineRule="exact"/>
        <w:ind w:firstLine="567"/>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 xml:space="preserve">3.6.1.4. išmokos mokėjimo data; </w:t>
      </w:r>
    </w:p>
    <w:p w:rsidR="00B05114" w:rsidRPr="00C90516" w:rsidRDefault="00B05114" w:rsidP="00B05114">
      <w:pPr>
        <w:tabs>
          <w:tab w:val="left" w:pos="1276"/>
        </w:tabs>
        <w:spacing w:after="0" w:line="260" w:lineRule="exact"/>
        <w:ind w:firstLine="567"/>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3.6.1.5. išmokos gavėjo vardas ir pavardė, asmens kodo paskutiniai aštuoni simboliai (be trijų pirmųjų), adresas, bylos numeris;</w:t>
      </w:r>
    </w:p>
    <w:p w:rsidR="00B05114" w:rsidRPr="00C90516" w:rsidRDefault="00B05114" w:rsidP="00B05114">
      <w:pPr>
        <w:tabs>
          <w:tab w:val="left" w:pos="1276"/>
        </w:tabs>
        <w:spacing w:after="0" w:line="260" w:lineRule="exact"/>
        <w:ind w:firstLine="567"/>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3.6.1.6. išmokos mokėtojas – Skyrius;</w:t>
      </w:r>
    </w:p>
    <w:p w:rsidR="00B05114" w:rsidRDefault="00B05114" w:rsidP="00B05114">
      <w:pPr>
        <w:tabs>
          <w:tab w:val="left" w:pos="1276"/>
        </w:tabs>
        <w:spacing w:after="0" w:line="260" w:lineRule="exact"/>
        <w:ind w:firstLine="567"/>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3.6.1.7. priskaičiuota ir išskaityta išmokos suma, išmokėta suma eurais žodžiu bei centai skaičiais ir visa suma skaičiais;</w:t>
      </w:r>
    </w:p>
    <w:p w:rsidR="00B05114" w:rsidRPr="00C90516" w:rsidRDefault="00B05114" w:rsidP="00B05114">
      <w:pPr>
        <w:tabs>
          <w:tab w:val="left" w:pos="1276"/>
        </w:tabs>
        <w:spacing w:after="0" w:line="260" w:lineRule="exact"/>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3.6.1.8. pinigus gavusio išmokos gavėjo vardas, pavardė, parašas ir pinigų gavimo data;</w:t>
      </w:r>
    </w:p>
    <w:p w:rsidR="00B05114" w:rsidRPr="00C90516" w:rsidRDefault="00B05114" w:rsidP="00B05114">
      <w:pPr>
        <w:tabs>
          <w:tab w:val="left" w:pos="1276"/>
        </w:tabs>
        <w:spacing w:after="0" w:line="260" w:lineRule="exact"/>
        <w:ind w:firstLine="567"/>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3.6.1.</w:t>
      </w:r>
      <w:r>
        <w:rPr>
          <w:rFonts w:ascii="Times New Roman" w:eastAsia="Times New Roman" w:hAnsi="Times New Roman" w:cs="Times New Roman"/>
          <w:sz w:val="24"/>
          <w:szCs w:val="24"/>
          <w:lang w:eastAsia="lt-LT"/>
        </w:rPr>
        <w:t>9</w:t>
      </w:r>
      <w:r w:rsidRPr="00C90516">
        <w:rPr>
          <w:rFonts w:ascii="Times New Roman" w:eastAsia="Times New Roman" w:hAnsi="Times New Roman" w:cs="Times New Roman"/>
          <w:sz w:val="24"/>
          <w:szCs w:val="24"/>
          <w:lang w:eastAsia="lt-LT"/>
        </w:rPr>
        <w:t>. išmoką išmokėjusio Tiekėjo darbuotojo pareigų pavadinimas, parašas, vardas ir pavardė;</w:t>
      </w:r>
    </w:p>
    <w:p w:rsidR="00B05114" w:rsidRPr="00B04F50" w:rsidRDefault="00B05114" w:rsidP="00B05114">
      <w:pPr>
        <w:spacing w:after="0" w:line="260" w:lineRule="exact"/>
        <w:ind w:firstLine="567"/>
        <w:jc w:val="both"/>
        <w:rPr>
          <w:rFonts w:ascii="Times New Roman" w:hAnsi="Times New Roman" w:cs="Times New Roman"/>
          <w:sz w:val="24"/>
          <w:szCs w:val="24"/>
          <w:lang w:eastAsia="lt-LT"/>
        </w:rPr>
      </w:pPr>
      <w:bookmarkStart w:id="3" w:name="_Hlk171588645"/>
      <w:bookmarkStart w:id="4" w:name="_Hlk173153510"/>
      <w:r w:rsidRPr="00B04F50">
        <w:rPr>
          <w:rFonts w:ascii="Times New Roman" w:eastAsia="Times New Roman" w:hAnsi="Times New Roman" w:cs="Times New Roman"/>
          <w:sz w:val="24"/>
          <w:szCs w:val="24"/>
          <w:lang w:eastAsia="lt-LT"/>
        </w:rPr>
        <w:t xml:space="preserve">3.6.2. </w:t>
      </w:r>
      <w:bookmarkEnd w:id="3"/>
      <w:r w:rsidRPr="00B04F50">
        <w:rPr>
          <w:rFonts w:ascii="Times New Roman" w:hAnsi="Times New Roman" w:cs="Times New Roman"/>
          <w:sz w:val="24"/>
          <w:szCs w:val="24"/>
        </w:rPr>
        <w:t xml:space="preserve">Išmokėjimo kvituose turi būti nurodytas Tiekėjo suteiktas unikalus numeris. Numerį turi sudaryti 12 simbolių. Numerio priekyje turi būti nurodyti 2 Tiekėją identifikuojantys simboliai, metai (YY), simbolis, nurodantis Tiekėjo pasirinktą išmokėjimo kvito formą (jei popieriniai kvitai – P, jei elektroniniai – E) ir </w:t>
      </w:r>
      <w:r w:rsidRPr="009777C6">
        <w:rPr>
          <w:rFonts w:ascii="Times New Roman" w:hAnsi="Times New Roman" w:cs="Times New Roman"/>
          <w:sz w:val="24"/>
          <w:szCs w:val="24"/>
        </w:rPr>
        <w:t xml:space="preserve">unikalus </w:t>
      </w:r>
      <w:proofErr w:type="spellStart"/>
      <w:r w:rsidRPr="009777C6">
        <w:rPr>
          <w:rFonts w:ascii="Times New Roman" w:hAnsi="Times New Roman" w:cs="Times New Roman"/>
          <w:sz w:val="24"/>
          <w:szCs w:val="24"/>
        </w:rPr>
        <w:t>septynženklis</w:t>
      </w:r>
      <w:proofErr w:type="spellEnd"/>
      <w:r w:rsidRPr="00B04F50">
        <w:rPr>
          <w:rFonts w:ascii="Times New Roman" w:hAnsi="Times New Roman" w:cs="Times New Roman"/>
          <w:sz w:val="24"/>
          <w:szCs w:val="24"/>
        </w:rPr>
        <w:t xml:space="preserve"> skaičius. </w:t>
      </w:r>
      <w:r w:rsidRPr="00B04F50">
        <w:rPr>
          <w:rFonts w:ascii="Times New Roman" w:hAnsi="Times New Roman" w:cs="Times New Roman"/>
          <w:sz w:val="24"/>
          <w:szCs w:val="24"/>
          <w:lang w:eastAsia="lt-LT"/>
        </w:rPr>
        <w:t>Tiekėją identifikuojantys simboliai bus suteikti kiekvienam tiekėjui po sutarties pasirašymo. Pvz</w:t>
      </w:r>
      <w:r>
        <w:rPr>
          <w:rFonts w:ascii="Times New Roman" w:hAnsi="Times New Roman" w:cs="Times New Roman"/>
          <w:sz w:val="24"/>
          <w:szCs w:val="24"/>
          <w:lang w:eastAsia="lt-LT"/>
        </w:rPr>
        <w:t>.</w:t>
      </w:r>
      <w:r w:rsidRPr="00B04F50">
        <w:rPr>
          <w:rFonts w:ascii="Times New Roman" w:hAnsi="Times New Roman" w:cs="Times New Roman"/>
          <w:sz w:val="24"/>
          <w:szCs w:val="24"/>
          <w:lang w:eastAsia="lt-LT"/>
        </w:rPr>
        <w:t>: PS24P0000001.</w:t>
      </w:r>
    </w:p>
    <w:bookmarkEnd w:id="4"/>
    <w:p w:rsidR="00B05114" w:rsidRPr="006B7408" w:rsidRDefault="00B05114" w:rsidP="00B05114">
      <w:pPr>
        <w:tabs>
          <w:tab w:val="left" w:pos="1276"/>
        </w:tabs>
        <w:spacing w:after="0" w:line="260" w:lineRule="exact"/>
        <w:ind w:firstLine="567"/>
        <w:jc w:val="both"/>
        <w:rPr>
          <w:rFonts w:ascii="Times New Roman" w:eastAsia="Times New Roman" w:hAnsi="Times New Roman" w:cs="Times New Roman"/>
          <w:color w:val="000000" w:themeColor="text1"/>
          <w:sz w:val="24"/>
          <w:szCs w:val="24"/>
          <w:lang w:eastAsia="lt-LT"/>
        </w:rPr>
      </w:pPr>
      <w:r w:rsidRPr="006B7408">
        <w:rPr>
          <w:rFonts w:ascii="Times New Roman" w:eastAsia="Times New Roman" w:hAnsi="Times New Roman" w:cs="Times New Roman"/>
          <w:color w:val="000000" w:themeColor="text1"/>
          <w:sz w:val="24"/>
          <w:szCs w:val="24"/>
          <w:lang w:eastAsia="lt-LT"/>
        </w:rPr>
        <w:t xml:space="preserve">3.7. </w:t>
      </w:r>
      <w:r w:rsidRPr="006B7408">
        <w:rPr>
          <w:rFonts w:ascii="Times New Roman" w:eastAsia="Times New Roman" w:hAnsi="Times New Roman" w:cs="Times New Roman"/>
          <w:sz w:val="24"/>
          <w:szCs w:val="24"/>
          <w:lang w:eastAsia="lt-LT"/>
        </w:rPr>
        <w:t xml:space="preserve">Išmokėjimo kvito pavyzdinė forma pateikta šios sutarties </w:t>
      </w:r>
      <w:r w:rsidRPr="006B7408">
        <w:rPr>
          <w:rFonts w:ascii="Times New Roman" w:eastAsia="Times New Roman" w:hAnsi="Times New Roman" w:cs="Times New Roman"/>
          <w:b/>
          <w:sz w:val="24"/>
          <w:szCs w:val="24"/>
          <w:lang w:eastAsia="lt-LT"/>
        </w:rPr>
        <w:t xml:space="preserve"> 2 priede</w:t>
      </w:r>
      <w:r w:rsidRPr="006B7408">
        <w:rPr>
          <w:rFonts w:ascii="Times New Roman" w:eastAsia="Times New Roman" w:hAnsi="Times New Roman" w:cs="Times New Roman"/>
          <w:sz w:val="24"/>
          <w:szCs w:val="24"/>
          <w:lang w:eastAsia="lt-LT"/>
        </w:rPr>
        <w:t xml:space="preserve">. Kvito formą Tiekėjas privalo suderinti </w:t>
      </w:r>
      <w:r w:rsidRPr="006B7408">
        <w:rPr>
          <w:rFonts w:ascii="Times New Roman" w:eastAsia="Times New Roman" w:hAnsi="Times New Roman" w:cs="Times New Roman"/>
          <w:color w:val="000000" w:themeColor="text1"/>
          <w:sz w:val="24"/>
          <w:szCs w:val="24"/>
          <w:lang w:eastAsia="lt-LT"/>
        </w:rPr>
        <w:t xml:space="preserve">su </w:t>
      </w:r>
      <w:r w:rsidRPr="006B7408">
        <w:rPr>
          <w:rFonts w:ascii="Times New Roman" w:eastAsia="Times New Roman" w:hAnsi="Times New Roman" w:cs="Times New Roman"/>
          <w:sz w:val="24"/>
          <w:szCs w:val="24"/>
          <w:lang w:eastAsia="lt-LT"/>
        </w:rPr>
        <w:t>Fondo valdyba.</w:t>
      </w:r>
    </w:p>
    <w:p w:rsidR="00B05114" w:rsidRPr="006B7408" w:rsidRDefault="00B05114" w:rsidP="00B05114">
      <w:pPr>
        <w:tabs>
          <w:tab w:val="left" w:pos="1276"/>
        </w:tabs>
        <w:spacing w:after="0" w:line="260" w:lineRule="exact"/>
        <w:ind w:firstLine="567"/>
        <w:jc w:val="both"/>
        <w:rPr>
          <w:rFonts w:ascii="Times New Roman" w:eastAsia="Times New Roman" w:hAnsi="Times New Roman" w:cs="Times New Roman"/>
          <w:color w:val="000000" w:themeColor="text1"/>
          <w:sz w:val="24"/>
          <w:szCs w:val="24"/>
          <w:lang w:eastAsia="lt-LT"/>
        </w:rPr>
      </w:pPr>
      <w:r w:rsidRPr="006B7408">
        <w:rPr>
          <w:rFonts w:ascii="Times New Roman" w:eastAsia="Times New Roman" w:hAnsi="Times New Roman" w:cs="Times New Roman"/>
          <w:color w:val="000000" w:themeColor="text1"/>
          <w:sz w:val="24"/>
          <w:szCs w:val="24"/>
          <w:lang w:eastAsia="lt-LT"/>
        </w:rPr>
        <w:t>3.8. Tiekėjo pasirinkimu išmokant išmokas gavėjui gali būti naudojami popieriniai arba elektroniniai išmokėjimo kvitai.</w:t>
      </w:r>
    </w:p>
    <w:p w:rsidR="00B05114" w:rsidRPr="006B7408" w:rsidRDefault="00B05114" w:rsidP="00B05114">
      <w:pPr>
        <w:tabs>
          <w:tab w:val="left" w:pos="1276"/>
        </w:tabs>
        <w:spacing w:after="0" w:line="260" w:lineRule="exact"/>
        <w:ind w:firstLine="567"/>
        <w:jc w:val="both"/>
        <w:rPr>
          <w:rFonts w:ascii="Times New Roman" w:eastAsia="Times New Roman" w:hAnsi="Times New Roman" w:cs="Times New Roman"/>
          <w:color w:val="000000" w:themeColor="text1"/>
          <w:sz w:val="24"/>
          <w:szCs w:val="24"/>
          <w:lang w:eastAsia="lt-LT"/>
        </w:rPr>
      </w:pPr>
      <w:r w:rsidRPr="006B7408">
        <w:rPr>
          <w:rFonts w:ascii="Times New Roman" w:eastAsia="Times New Roman" w:hAnsi="Times New Roman" w:cs="Times New Roman"/>
          <w:color w:val="000000" w:themeColor="text1"/>
          <w:sz w:val="24"/>
          <w:szCs w:val="24"/>
          <w:lang w:eastAsia="lt-LT"/>
        </w:rPr>
        <w:t>3.9. Popierinių išmokėjimo kvitų naudojimo atveju:</w:t>
      </w:r>
    </w:p>
    <w:p w:rsidR="00B05114" w:rsidRPr="006B7408" w:rsidRDefault="00B05114" w:rsidP="00B05114">
      <w:pPr>
        <w:tabs>
          <w:tab w:val="left" w:pos="1276"/>
        </w:tabs>
        <w:spacing w:after="0" w:line="260" w:lineRule="exact"/>
        <w:ind w:firstLine="567"/>
        <w:jc w:val="both"/>
        <w:rPr>
          <w:rFonts w:ascii="Times New Roman" w:eastAsia="Times New Roman" w:hAnsi="Times New Roman" w:cs="Times New Roman"/>
          <w:sz w:val="24"/>
          <w:szCs w:val="24"/>
          <w:lang w:eastAsia="lt-LT"/>
        </w:rPr>
      </w:pPr>
      <w:r w:rsidRPr="006B7408">
        <w:rPr>
          <w:rFonts w:ascii="Times New Roman" w:eastAsia="Times New Roman" w:hAnsi="Times New Roman" w:cs="Times New Roman"/>
          <w:color w:val="000000" w:themeColor="text1"/>
          <w:sz w:val="24"/>
          <w:szCs w:val="24"/>
          <w:lang w:eastAsia="lt-LT"/>
        </w:rPr>
        <w:t xml:space="preserve">3.9.1.  </w:t>
      </w:r>
      <w:r w:rsidRPr="006B7408">
        <w:rPr>
          <w:rFonts w:ascii="Times New Roman" w:eastAsia="Times New Roman" w:hAnsi="Times New Roman" w:cs="Times New Roman"/>
          <w:sz w:val="24"/>
          <w:szCs w:val="24"/>
          <w:lang w:eastAsia="lt-LT"/>
        </w:rPr>
        <w:t xml:space="preserve">išmokėjimo kvitai turi būti spausdinami dviem egzemplioriais taip, kad abiejų egzempliorių duomenys būtų vienodi ir aiškiai įskaitomi, išskyrus asmens kodo paskutinius aštuonis simbolius (be trijų pirmųjų), kurie išmokos gavėjui įteikiamame kvito egzemplioriuje </w:t>
      </w:r>
      <w:r w:rsidRPr="006B7408">
        <w:rPr>
          <w:rFonts w:ascii="Times New Roman" w:eastAsia="Times New Roman" w:hAnsi="Times New Roman" w:cs="Times New Roman"/>
          <w:sz w:val="24"/>
          <w:szCs w:val="24"/>
          <w:lang w:eastAsia="lt-LT"/>
        </w:rPr>
        <w:lastRenderedPageBreak/>
        <w:t>nespausdinami. Vienas kvito egzempliorius lieka Tiekėjo darbuotojui, išmokėjusiam išmoką, o kitas atiduodamas išmokos gavėjui. Taisyti įrašus kvite draudžiama.</w:t>
      </w:r>
    </w:p>
    <w:p w:rsidR="00B05114" w:rsidRDefault="00B05114" w:rsidP="00B05114">
      <w:pPr>
        <w:tabs>
          <w:tab w:val="left" w:pos="1276"/>
        </w:tabs>
        <w:spacing w:after="0" w:line="260" w:lineRule="exact"/>
        <w:ind w:firstLine="567"/>
        <w:jc w:val="both"/>
        <w:rPr>
          <w:rFonts w:ascii="Times New Roman" w:eastAsia="Times New Roman" w:hAnsi="Times New Roman" w:cs="Times New Roman"/>
          <w:sz w:val="24"/>
          <w:szCs w:val="24"/>
          <w:lang w:eastAsia="lt-LT"/>
        </w:rPr>
      </w:pPr>
      <w:r w:rsidRPr="006B7408">
        <w:rPr>
          <w:rFonts w:ascii="Times New Roman" w:eastAsia="Times New Roman" w:hAnsi="Times New Roman" w:cs="Times New Roman"/>
          <w:sz w:val="24"/>
          <w:szCs w:val="24"/>
          <w:lang w:eastAsia="lt-LT"/>
        </w:rPr>
        <w:t>3.9.2. baigus mokėti išmokas, išmokų išmokėjimo kvitai iki perdavimo Skyriui saugomi Tiekėjo.</w:t>
      </w:r>
    </w:p>
    <w:p w:rsidR="00B05114" w:rsidRPr="002B6752" w:rsidRDefault="00B05114" w:rsidP="00B05114">
      <w:pPr>
        <w:tabs>
          <w:tab w:val="left" w:pos="1276"/>
        </w:tabs>
        <w:spacing w:after="0" w:line="260" w:lineRule="exact"/>
        <w:ind w:firstLine="567"/>
        <w:jc w:val="both"/>
        <w:rPr>
          <w:rFonts w:ascii="Times New Roman" w:eastAsia="Calibri" w:hAnsi="Times New Roman" w:cs="Times New Roman"/>
          <w:b/>
          <w:strike/>
          <w:sz w:val="24"/>
          <w:szCs w:val="24"/>
        </w:rPr>
      </w:pPr>
      <w:r w:rsidRPr="002B6752">
        <w:rPr>
          <w:rFonts w:ascii="Times New Roman" w:eastAsia="Calibri" w:hAnsi="Times New Roman" w:cs="Times New Roman"/>
          <w:sz w:val="24"/>
          <w:szCs w:val="24"/>
        </w:rPr>
        <w:t xml:space="preserve">3.9.3. išmokų išmokėjimo kvitai </w:t>
      </w:r>
      <w:r w:rsidRPr="002B6752">
        <w:rPr>
          <w:rFonts w:ascii="Times New Roman" w:eastAsia="Calibri" w:hAnsi="Times New Roman" w:cs="Times New Roman"/>
          <w:sz w:val="24"/>
          <w:szCs w:val="24"/>
          <w:lang w:eastAsia="lt-LT"/>
        </w:rPr>
        <w:t>iki sekančio kalendorinio mėnesio paskutinės darbo dienos</w:t>
      </w:r>
      <w:r w:rsidRPr="002B6752">
        <w:rPr>
          <w:rFonts w:ascii="Times New Roman" w:eastAsia="Calibri" w:hAnsi="Times New Roman" w:cs="Times New Roman"/>
          <w:sz w:val="24"/>
          <w:szCs w:val="24"/>
        </w:rPr>
        <w:t xml:space="preserve">  perduodami Skyriui, kuriam priklauso </w:t>
      </w:r>
      <w:r w:rsidRPr="00E508C0">
        <w:rPr>
          <w:rFonts w:ascii="Times New Roman" w:eastAsia="Calibri" w:hAnsi="Times New Roman" w:cs="Times New Roman"/>
          <w:sz w:val="24"/>
          <w:szCs w:val="24"/>
        </w:rPr>
        <w:t xml:space="preserve">paslaugų teikimo vietovė, kur buvo </w:t>
      </w:r>
      <w:r w:rsidRPr="002B6752">
        <w:rPr>
          <w:rFonts w:ascii="Times New Roman" w:eastAsia="Calibri" w:hAnsi="Times New Roman" w:cs="Times New Roman"/>
          <w:sz w:val="24"/>
          <w:szCs w:val="24"/>
        </w:rPr>
        <w:t>mokamos išmokos, pagal šiuos reikalavimus:</w:t>
      </w:r>
    </w:p>
    <w:p w:rsidR="00B05114" w:rsidRPr="002B6752" w:rsidRDefault="00B05114" w:rsidP="00B05114">
      <w:pPr>
        <w:tabs>
          <w:tab w:val="left" w:pos="1276"/>
        </w:tabs>
        <w:spacing w:after="0" w:line="260" w:lineRule="exact"/>
        <w:ind w:firstLine="567"/>
        <w:jc w:val="both"/>
        <w:rPr>
          <w:rFonts w:ascii="Times New Roman" w:hAnsi="Times New Roman" w:cs="Times New Roman"/>
          <w:sz w:val="24"/>
          <w:szCs w:val="24"/>
        </w:rPr>
      </w:pPr>
      <w:r w:rsidRPr="002B6752">
        <w:rPr>
          <w:rFonts w:ascii="Times New Roman" w:eastAsia="Calibri" w:hAnsi="Times New Roman" w:cs="Times New Roman"/>
          <w:sz w:val="24"/>
          <w:szCs w:val="24"/>
          <w:lang w:eastAsia="lt-LT"/>
        </w:rPr>
        <w:t xml:space="preserve">3.9.3.1. </w:t>
      </w:r>
      <w:r w:rsidRPr="002B6752">
        <w:rPr>
          <w:rFonts w:ascii="Times New Roman" w:hAnsi="Times New Roman" w:cs="Times New Roman"/>
          <w:sz w:val="24"/>
          <w:szCs w:val="24"/>
        </w:rPr>
        <w:t>grąžinami išmokėjimo kvitai turi būti sugrupuoti pagal išmokų mokėtojus (Skyrius) ir įrišti eilės tvarka pagal kvito numerius;</w:t>
      </w:r>
    </w:p>
    <w:p w:rsidR="00B05114" w:rsidRPr="002B6752" w:rsidRDefault="00B05114" w:rsidP="00B05114">
      <w:pPr>
        <w:tabs>
          <w:tab w:val="left" w:pos="1276"/>
        </w:tabs>
        <w:spacing w:after="0" w:line="260" w:lineRule="exact"/>
        <w:ind w:firstLine="567"/>
        <w:jc w:val="both"/>
        <w:rPr>
          <w:rFonts w:ascii="Times New Roman" w:hAnsi="Times New Roman" w:cs="Times New Roman"/>
          <w:sz w:val="24"/>
          <w:szCs w:val="24"/>
        </w:rPr>
      </w:pPr>
      <w:r w:rsidRPr="002B6752">
        <w:rPr>
          <w:rFonts w:ascii="Times New Roman" w:hAnsi="Times New Roman" w:cs="Times New Roman"/>
          <w:sz w:val="24"/>
          <w:szCs w:val="24"/>
        </w:rPr>
        <w:t>3.9.3.2. surūšiuoti išmokėjimo kvitai turi būti sudėti į dėžes pagal mokėtojus (Skyrius) ir užplombuoti (Skyrius priima tik užplombuotas dėžes);</w:t>
      </w:r>
    </w:p>
    <w:p w:rsidR="00B05114" w:rsidRPr="002B6752" w:rsidRDefault="00B05114" w:rsidP="00B05114">
      <w:pPr>
        <w:tabs>
          <w:tab w:val="left" w:pos="1276"/>
        </w:tabs>
        <w:spacing w:after="0" w:line="260" w:lineRule="exact"/>
        <w:ind w:firstLine="567"/>
        <w:jc w:val="both"/>
        <w:rPr>
          <w:rFonts w:ascii="Times New Roman" w:hAnsi="Times New Roman" w:cs="Times New Roman"/>
          <w:sz w:val="24"/>
          <w:szCs w:val="24"/>
        </w:rPr>
      </w:pPr>
      <w:r w:rsidRPr="002B6752">
        <w:rPr>
          <w:rFonts w:ascii="Times New Roman" w:hAnsi="Times New Roman" w:cs="Times New Roman"/>
          <w:sz w:val="24"/>
          <w:szCs w:val="24"/>
        </w:rPr>
        <w:t>3.9.3.3. ant dėžės turi būti užrašyta tokia informacija:</w:t>
      </w:r>
    </w:p>
    <w:p w:rsidR="00B05114" w:rsidRPr="002B6752" w:rsidRDefault="00B05114" w:rsidP="00B05114">
      <w:pPr>
        <w:tabs>
          <w:tab w:val="left" w:pos="1276"/>
        </w:tabs>
        <w:spacing w:after="0" w:line="260" w:lineRule="exact"/>
        <w:ind w:firstLine="567"/>
        <w:jc w:val="both"/>
        <w:rPr>
          <w:rFonts w:ascii="Times New Roman" w:hAnsi="Times New Roman" w:cs="Times New Roman"/>
          <w:sz w:val="24"/>
          <w:szCs w:val="24"/>
        </w:rPr>
      </w:pPr>
      <w:r w:rsidRPr="002B6752">
        <w:rPr>
          <w:rFonts w:ascii="Times New Roman" w:hAnsi="Times New Roman" w:cs="Times New Roman"/>
          <w:sz w:val="24"/>
          <w:szCs w:val="24"/>
        </w:rPr>
        <w:t>3.9.3.3.1. dėžės numeris;</w:t>
      </w:r>
    </w:p>
    <w:p w:rsidR="00B05114" w:rsidRPr="002B6752" w:rsidRDefault="00B05114" w:rsidP="00B05114">
      <w:pPr>
        <w:tabs>
          <w:tab w:val="left" w:pos="1276"/>
        </w:tabs>
        <w:spacing w:after="0" w:line="260" w:lineRule="exact"/>
        <w:ind w:firstLine="567"/>
        <w:jc w:val="both"/>
        <w:rPr>
          <w:rFonts w:ascii="Times New Roman" w:hAnsi="Times New Roman" w:cs="Times New Roman"/>
          <w:sz w:val="24"/>
          <w:szCs w:val="24"/>
        </w:rPr>
      </w:pPr>
      <w:r w:rsidRPr="002B6752">
        <w:rPr>
          <w:rFonts w:ascii="Times New Roman" w:hAnsi="Times New Roman" w:cs="Times New Roman"/>
          <w:sz w:val="24"/>
          <w:szCs w:val="24"/>
        </w:rPr>
        <w:t xml:space="preserve">3.9.3.3.2. Tiekėjo pavadinimas ir </w:t>
      </w:r>
      <w:r w:rsidRPr="00E508C0">
        <w:rPr>
          <w:rFonts w:ascii="Times New Roman" w:hAnsi="Times New Roman" w:cs="Times New Roman"/>
          <w:sz w:val="24"/>
          <w:szCs w:val="24"/>
        </w:rPr>
        <w:t>paslaugų teikimo vietovė</w:t>
      </w:r>
      <w:r w:rsidRPr="002B6752">
        <w:rPr>
          <w:rFonts w:ascii="Times New Roman" w:hAnsi="Times New Roman" w:cs="Times New Roman"/>
          <w:sz w:val="24"/>
          <w:szCs w:val="24"/>
        </w:rPr>
        <w:t>;</w:t>
      </w:r>
    </w:p>
    <w:p w:rsidR="00B05114" w:rsidRPr="002B6752" w:rsidRDefault="00B05114" w:rsidP="00B05114">
      <w:pPr>
        <w:tabs>
          <w:tab w:val="left" w:pos="1276"/>
        </w:tabs>
        <w:spacing w:after="0" w:line="260" w:lineRule="exact"/>
        <w:ind w:firstLine="567"/>
        <w:jc w:val="both"/>
        <w:rPr>
          <w:rFonts w:ascii="Times New Roman" w:hAnsi="Times New Roman" w:cs="Times New Roman"/>
          <w:sz w:val="24"/>
          <w:szCs w:val="24"/>
        </w:rPr>
      </w:pPr>
      <w:r w:rsidRPr="002B6752">
        <w:rPr>
          <w:rFonts w:ascii="Times New Roman" w:hAnsi="Times New Roman" w:cs="Times New Roman"/>
          <w:sz w:val="24"/>
          <w:szCs w:val="24"/>
        </w:rPr>
        <w:t>3.9.3.3.3. trumpai nurodytas dėžės turinys (kokio mokėtojo (Skyriaus) ir kurio mėnesio kvitai perduodami, kvitų kiekis);</w:t>
      </w:r>
    </w:p>
    <w:p w:rsidR="00B05114" w:rsidRPr="002B6752" w:rsidRDefault="00B05114" w:rsidP="00B05114">
      <w:pPr>
        <w:tabs>
          <w:tab w:val="left" w:pos="1276"/>
        </w:tabs>
        <w:spacing w:after="0" w:line="260" w:lineRule="exact"/>
        <w:ind w:firstLine="567"/>
        <w:jc w:val="both"/>
        <w:rPr>
          <w:rFonts w:ascii="Times New Roman" w:hAnsi="Times New Roman" w:cs="Times New Roman"/>
          <w:sz w:val="24"/>
          <w:szCs w:val="24"/>
        </w:rPr>
      </w:pPr>
      <w:r w:rsidRPr="002B6752">
        <w:rPr>
          <w:rFonts w:ascii="Times New Roman" w:hAnsi="Times New Roman" w:cs="Times New Roman"/>
          <w:sz w:val="24"/>
          <w:szCs w:val="24"/>
        </w:rPr>
        <w:t>3.9.3.3.4. dėžę paruošusio darbuotojo pareigos, vardas, pavardė, parašas ir paruošimo data;</w:t>
      </w:r>
    </w:p>
    <w:p w:rsidR="00B05114" w:rsidRPr="002B6752" w:rsidRDefault="00B05114" w:rsidP="00B05114">
      <w:pPr>
        <w:tabs>
          <w:tab w:val="left" w:pos="1276"/>
        </w:tabs>
        <w:spacing w:after="0" w:line="260" w:lineRule="exact"/>
        <w:ind w:firstLine="567"/>
        <w:jc w:val="both"/>
        <w:rPr>
          <w:rFonts w:ascii="Times New Roman" w:hAnsi="Times New Roman" w:cs="Times New Roman"/>
          <w:sz w:val="24"/>
          <w:szCs w:val="24"/>
        </w:rPr>
      </w:pPr>
      <w:r w:rsidRPr="002B6752">
        <w:rPr>
          <w:rFonts w:ascii="Times New Roman" w:hAnsi="Times New Roman" w:cs="Times New Roman"/>
          <w:sz w:val="24"/>
          <w:szCs w:val="24"/>
        </w:rPr>
        <w:t>3.9.3.3.5. dėžės perdavimo ir priėmimo duomenys (data);</w:t>
      </w:r>
    </w:p>
    <w:p w:rsidR="00B05114" w:rsidRPr="002B6752" w:rsidRDefault="00B05114" w:rsidP="00B05114">
      <w:pPr>
        <w:tabs>
          <w:tab w:val="left" w:pos="1276"/>
        </w:tabs>
        <w:spacing w:after="0" w:line="260" w:lineRule="exact"/>
        <w:ind w:firstLine="567"/>
        <w:jc w:val="both"/>
        <w:rPr>
          <w:rFonts w:ascii="Times New Roman" w:hAnsi="Times New Roman" w:cs="Times New Roman"/>
          <w:sz w:val="24"/>
          <w:szCs w:val="24"/>
        </w:rPr>
      </w:pPr>
      <w:r w:rsidRPr="002B6752">
        <w:rPr>
          <w:rFonts w:ascii="Times New Roman" w:hAnsi="Times New Roman" w:cs="Times New Roman"/>
          <w:sz w:val="24"/>
          <w:szCs w:val="24"/>
        </w:rPr>
        <w:t xml:space="preserve">3.9.3.3.6. laukas dėžę priėmusio darbuotojo parašui.  </w:t>
      </w:r>
    </w:p>
    <w:p w:rsidR="00B05114" w:rsidRPr="00C90516" w:rsidRDefault="00B05114" w:rsidP="00B05114">
      <w:pPr>
        <w:tabs>
          <w:tab w:val="left" w:pos="1276"/>
        </w:tabs>
        <w:spacing w:after="0" w:line="260" w:lineRule="exact"/>
        <w:ind w:firstLine="567"/>
        <w:jc w:val="both"/>
        <w:rPr>
          <w:rFonts w:ascii="Times New Roman" w:eastAsia="Times New Roman" w:hAnsi="Times New Roman" w:cs="Times New Roman"/>
          <w:sz w:val="24"/>
          <w:szCs w:val="24"/>
          <w:lang w:eastAsia="lt-LT"/>
        </w:rPr>
      </w:pPr>
      <w:r w:rsidRPr="002B6752">
        <w:rPr>
          <w:rFonts w:ascii="Times New Roman" w:hAnsi="Times New Roman" w:cs="Times New Roman"/>
          <w:sz w:val="24"/>
          <w:szCs w:val="24"/>
        </w:rPr>
        <w:t xml:space="preserve">3.9.4. atsiradus aplinkybėms, kai būtina pagrįsti išmokų išmokėjimo tikrumą ir sulyginti gavėjų parašus, dėžės su kvitais bus atidaromos dalyvaujant Tiekėjo ir Skyriaus atstovams. Po kvitų patikrinimo dėžės turi būti užplombuojamos dalyvaujant Tiekėjo ir Skyriaus atstovams. </w:t>
      </w:r>
      <w:r w:rsidRPr="002B6752">
        <w:rPr>
          <w:rFonts w:ascii="Times New Roman" w:eastAsia="Times New Roman" w:hAnsi="Times New Roman" w:cs="Times New Roman"/>
          <w:sz w:val="24"/>
          <w:szCs w:val="24"/>
          <w:lang w:eastAsia="lt-LT"/>
        </w:rPr>
        <w:t>Dokumentų originalai perduodami Tiekėjui tik teisės aktų nustatytais atvejais ir tvarka, ir turi būti grąžinami Skyri</w:t>
      </w:r>
      <w:r>
        <w:rPr>
          <w:rFonts w:ascii="Times New Roman" w:eastAsia="Times New Roman" w:hAnsi="Times New Roman" w:cs="Times New Roman"/>
          <w:sz w:val="24"/>
          <w:szCs w:val="24"/>
          <w:lang w:eastAsia="lt-LT"/>
        </w:rPr>
        <w:t>ams</w:t>
      </w:r>
      <w:r w:rsidRPr="002B6752">
        <w:rPr>
          <w:rFonts w:ascii="Times New Roman" w:eastAsia="Times New Roman" w:hAnsi="Times New Roman" w:cs="Times New Roman"/>
          <w:sz w:val="24"/>
          <w:szCs w:val="24"/>
          <w:lang w:eastAsia="lt-LT"/>
        </w:rPr>
        <w:t xml:space="preserve"> tolesniam saugojimui, jei teisės aktai nenumato kitaip.</w:t>
      </w:r>
    </w:p>
    <w:p w:rsidR="00B05114" w:rsidRDefault="00B05114" w:rsidP="00B05114">
      <w:pPr>
        <w:tabs>
          <w:tab w:val="left" w:pos="1276"/>
        </w:tabs>
        <w:spacing w:after="0" w:line="260" w:lineRule="exact"/>
        <w:ind w:firstLine="567"/>
        <w:jc w:val="both"/>
        <w:rPr>
          <w:rFonts w:ascii="Times New Roman" w:eastAsia="Calibri" w:hAnsi="Times New Roman" w:cs="Times New Roman"/>
          <w:color w:val="000000" w:themeColor="text1"/>
          <w:sz w:val="24"/>
          <w:szCs w:val="24"/>
        </w:rPr>
      </w:pPr>
      <w:r w:rsidRPr="002B6752">
        <w:rPr>
          <w:rFonts w:ascii="Times New Roman" w:eastAsia="Calibri" w:hAnsi="Times New Roman" w:cs="Times New Roman"/>
          <w:color w:val="000000" w:themeColor="text1"/>
          <w:sz w:val="24"/>
          <w:szCs w:val="24"/>
          <w:lang w:eastAsia="lt-LT"/>
        </w:rPr>
        <w:t xml:space="preserve">3.9.5. </w:t>
      </w:r>
      <w:r w:rsidRPr="002B6752">
        <w:rPr>
          <w:rFonts w:ascii="Times New Roman" w:eastAsia="Calibri" w:hAnsi="Times New Roman" w:cs="Times New Roman"/>
          <w:color w:val="000000" w:themeColor="text1"/>
          <w:sz w:val="24"/>
          <w:szCs w:val="24"/>
        </w:rPr>
        <w:t>Perduodami tiek gavėjų pasirašyti, tiek nepasirašyti kvitai su neišmokėjimo priežasties kodu</w:t>
      </w:r>
      <w:r>
        <w:rPr>
          <w:rFonts w:ascii="Times New Roman" w:eastAsia="Calibri" w:hAnsi="Times New Roman" w:cs="Times New Roman"/>
          <w:color w:val="000000" w:themeColor="text1"/>
          <w:sz w:val="24"/>
          <w:szCs w:val="24"/>
        </w:rPr>
        <w:t>;</w:t>
      </w:r>
    </w:p>
    <w:p w:rsidR="00B05114" w:rsidRPr="002B6752" w:rsidRDefault="00B05114" w:rsidP="00B05114">
      <w:pPr>
        <w:tabs>
          <w:tab w:val="left" w:pos="1276"/>
        </w:tabs>
        <w:spacing w:after="0" w:line="260" w:lineRule="exact"/>
        <w:ind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3.9.6. Skyrių adresai, kur turi būti perduodami </w:t>
      </w:r>
      <w:r w:rsidRPr="002B6752">
        <w:rPr>
          <w:rFonts w:ascii="Times New Roman" w:eastAsia="Calibri" w:hAnsi="Times New Roman" w:cs="Times New Roman"/>
          <w:sz w:val="24"/>
          <w:szCs w:val="24"/>
        </w:rPr>
        <w:t>išmokų išmokėjimo kvitai</w:t>
      </w:r>
      <w:r>
        <w:rPr>
          <w:rFonts w:ascii="Times New Roman" w:eastAsia="Calibri" w:hAnsi="Times New Roman" w:cs="Times New Roman"/>
          <w:sz w:val="24"/>
          <w:szCs w:val="24"/>
        </w:rPr>
        <w:t>, ir Skyrių kontaktiniai asmenys bus pateikti Tiekėjui po sutarties pasirašymo.</w:t>
      </w:r>
    </w:p>
    <w:p w:rsidR="00B05114" w:rsidRPr="002B6752" w:rsidRDefault="00B05114" w:rsidP="00B05114">
      <w:pPr>
        <w:tabs>
          <w:tab w:val="left" w:pos="1276"/>
        </w:tabs>
        <w:spacing w:after="0" w:line="240" w:lineRule="auto"/>
        <w:ind w:firstLine="567"/>
        <w:jc w:val="both"/>
        <w:rPr>
          <w:rFonts w:ascii="Times New Roman" w:eastAsia="Times New Roman" w:hAnsi="Times New Roman" w:cs="Times New Roman"/>
          <w:color w:val="000000" w:themeColor="text1"/>
          <w:sz w:val="24"/>
          <w:szCs w:val="24"/>
          <w:lang w:eastAsia="lt-LT"/>
        </w:rPr>
      </w:pPr>
      <w:r w:rsidRPr="002B6752">
        <w:rPr>
          <w:rFonts w:ascii="Times New Roman" w:eastAsia="Times New Roman" w:hAnsi="Times New Roman" w:cs="Times New Roman"/>
          <w:sz w:val="24"/>
          <w:szCs w:val="24"/>
          <w:lang w:eastAsia="lt-LT"/>
        </w:rPr>
        <w:t xml:space="preserve">3.10. Elektroninių </w:t>
      </w:r>
      <w:r w:rsidRPr="002B6752">
        <w:rPr>
          <w:rFonts w:ascii="Times New Roman" w:eastAsia="Times New Roman" w:hAnsi="Times New Roman" w:cs="Times New Roman"/>
          <w:color w:val="000000" w:themeColor="text1"/>
          <w:sz w:val="24"/>
          <w:szCs w:val="24"/>
          <w:lang w:eastAsia="lt-LT"/>
        </w:rPr>
        <w:t>išmokėjimo kvitų naudojimo atveju:</w:t>
      </w:r>
    </w:p>
    <w:p w:rsidR="00B05114" w:rsidRDefault="00B05114" w:rsidP="00B05114">
      <w:pPr>
        <w:spacing w:after="0"/>
        <w:ind w:firstLine="567"/>
        <w:jc w:val="both"/>
        <w:rPr>
          <w:rFonts w:ascii="Times New Roman" w:hAnsi="Times New Roman"/>
          <w:sz w:val="24"/>
          <w:szCs w:val="24"/>
          <w:lang w:eastAsia="lt-LT"/>
        </w:rPr>
      </w:pPr>
      <w:bookmarkStart w:id="5" w:name="_Hlk173219132"/>
      <w:bookmarkEnd w:id="2"/>
      <w:r w:rsidRPr="002B6752">
        <w:rPr>
          <w:rFonts w:ascii="Times New Roman" w:eastAsia="Times New Roman" w:hAnsi="Times New Roman" w:cs="Times New Roman"/>
          <w:color w:val="000000" w:themeColor="text1"/>
          <w:sz w:val="24"/>
          <w:szCs w:val="24"/>
          <w:lang w:eastAsia="lt-LT"/>
        </w:rPr>
        <w:t xml:space="preserve">3.10.1. </w:t>
      </w:r>
      <w:r w:rsidRPr="00AD1C9A">
        <w:rPr>
          <w:rFonts w:ascii="Times New Roman" w:hAnsi="Times New Roman" w:cs="Times New Roman"/>
          <w:sz w:val="24"/>
          <w:szCs w:val="24"/>
          <w:lang w:eastAsia="lt-LT"/>
        </w:rPr>
        <w:t>e</w:t>
      </w:r>
      <w:r>
        <w:rPr>
          <w:rFonts w:ascii="Times New Roman" w:hAnsi="Times New Roman"/>
          <w:color w:val="000000"/>
          <w:sz w:val="24"/>
          <w:szCs w:val="24"/>
          <w:lang w:eastAsia="lt-LT"/>
        </w:rPr>
        <w:t xml:space="preserve">lektroniniai kvitai turi būti pasirašyti </w:t>
      </w:r>
      <w:r>
        <w:rPr>
          <w:rFonts w:ascii="Times New Roman" w:hAnsi="Times New Roman"/>
          <w:sz w:val="24"/>
          <w:szCs w:val="24"/>
          <w:lang w:eastAsia="lt-LT"/>
        </w:rPr>
        <w:t xml:space="preserve">išmoką išmokėjusio Tiekėjo darbuotojo ir pinigus </w:t>
      </w:r>
      <w:r w:rsidRPr="00AD1C9A">
        <w:rPr>
          <w:rFonts w:ascii="Times New Roman" w:hAnsi="Times New Roman"/>
          <w:sz w:val="24"/>
          <w:szCs w:val="24"/>
          <w:lang w:eastAsia="lt-LT"/>
        </w:rPr>
        <w:t xml:space="preserve">gavusio išmokos gavėjo </w:t>
      </w:r>
      <w:r w:rsidRPr="00AD1C9A">
        <w:rPr>
          <w:rFonts w:ascii="Times New Roman" w:hAnsi="Times New Roman"/>
          <w:color w:val="000000"/>
          <w:sz w:val="24"/>
          <w:szCs w:val="24"/>
          <w:lang w:eastAsia="lt-LT"/>
        </w:rPr>
        <w:t>(jei išmokos gavėjas turi galimybę sudaryti elektroninį parašą)</w:t>
      </w:r>
      <w:r w:rsidRPr="00AD1C9A">
        <w:rPr>
          <w:rFonts w:ascii="Times New Roman" w:hAnsi="Times New Roman"/>
          <w:sz w:val="24"/>
          <w:szCs w:val="24"/>
          <w:lang w:eastAsia="lt-LT"/>
        </w:rPr>
        <w:t xml:space="preserve"> kvalifikuotais elektroniniais parašais ir atitikti Lietuvos vyriausiojo archyvaro patvirtintas ar suderintas elektroninių dokumentų specifikacijas.</w:t>
      </w:r>
    </w:p>
    <w:p w:rsidR="00B05114" w:rsidRDefault="00B05114" w:rsidP="00B05114">
      <w:pPr>
        <w:tabs>
          <w:tab w:val="left" w:pos="1276"/>
        </w:tabs>
        <w:spacing w:after="0" w:line="240" w:lineRule="auto"/>
        <w:ind w:firstLine="567"/>
        <w:jc w:val="both"/>
        <w:rPr>
          <w:rFonts w:ascii="Times New Roman" w:eastAsia="Times New Roman" w:hAnsi="Times New Roman" w:cs="Times New Roman"/>
          <w:color w:val="000000" w:themeColor="text1"/>
          <w:sz w:val="24"/>
          <w:szCs w:val="24"/>
          <w:lang w:eastAsia="lt-LT"/>
        </w:rPr>
      </w:pPr>
      <w:r w:rsidRPr="00D826B5">
        <w:rPr>
          <w:rFonts w:ascii="Times New Roman" w:hAnsi="Times New Roman" w:cs="Times New Roman"/>
          <w:sz w:val="24"/>
          <w:szCs w:val="24"/>
          <w:lang w:eastAsia="lt-LT"/>
        </w:rPr>
        <w:t xml:space="preserve">Sutarties galiojimo laikotarpiu, priėmus norminius teisės aktus, aprašančius skaitmeniu būdu užfiksuoto parašo naudojimą, minimalius techninius, įrangos bei dokumento apsaugos reikalavimus, Šalys </w:t>
      </w:r>
      <w:r w:rsidRPr="00D826B5">
        <w:rPr>
          <w:rFonts w:ascii="Times New Roman" w:hAnsi="Times New Roman" w:cs="Times New Roman"/>
          <w:sz w:val="24"/>
          <w:szCs w:val="24"/>
        </w:rPr>
        <w:t>turi teisę raštu susitarti, pasirašant papildomą susitarimą,</w:t>
      </w:r>
      <w:r w:rsidRPr="00D826B5">
        <w:rPr>
          <w:rFonts w:ascii="Times New Roman" w:hAnsi="Times New Roman" w:cs="Times New Roman"/>
          <w:sz w:val="24"/>
          <w:szCs w:val="24"/>
          <w:lang w:eastAsia="lt-LT"/>
        </w:rPr>
        <w:t xml:space="preserve"> nekeičiant esminių Sutarties sąlygų ar Sutarties kainos</w:t>
      </w:r>
      <w:r w:rsidRPr="00D826B5">
        <w:rPr>
          <w:rFonts w:ascii="Times New Roman" w:eastAsia="Times New Roman" w:hAnsi="Times New Roman" w:cs="Times New Roman"/>
          <w:sz w:val="24"/>
          <w:szCs w:val="24"/>
          <w:lang w:eastAsia="lt-LT"/>
        </w:rPr>
        <w:t>, kad elektroniniai kvitai galėtų būti pasirašomi išmoką išmokėjusio Tiekėjo darbuotojo ir pinigus gavusio išmokos gavėjo nekvalifikuotais elektroniniais parašais, pasirašant kvitą skaitmeniniu būdu</w:t>
      </w:r>
      <w:r>
        <w:rPr>
          <w:rFonts w:ascii="Times New Roman" w:eastAsia="Times New Roman" w:hAnsi="Times New Roman" w:cs="Times New Roman"/>
          <w:sz w:val="24"/>
          <w:szCs w:val="24"/>
          <w:lang w:eastAsia="lt-LT"/>
        </w:rPr>
        <w:t xml:space="preserve"> užfiksuotais parašais;</w:t>
      </w:r>
    </w:p>
    <w:bookmarkEnd w:id="5"/>
    <w:p w:rsidR="00B05114" w:rsidRPr="002B6752" w:rsidRDefault="00B05114" w:rsidP="00B05114">
      <w:pPr>
        <w:tabs>
          <w:tab w:val="left" w:pos="1276"/>
        </w:tabs>
        <w:spacing w:after="0" w:line="240" w:lineRule="auto"/>
        <w:ind w:firstLine="567"/>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 xml:space="preserve">3.10.2. </w:t>
      </w:r>
      <w:r w:rsidRPr="002B6752">
        <w:rPr>
          <w:rFonts w:ascii="Times New Roman" w:eastAsia="Times New Roman" w:hAnsi="Times New Roman" w:cs="Times New Roman"/>
          <w:color w:val="000000" w:themeColor="text1"/>
          <w:sz w:val="24"/>
          <w:szCs w:val="24"/>
          <w:lang w:eastAsia="lt-LT"/>
        </w:rPr>
        <w:t>elektroniniai kvitai saugomi Tiekėjo ne trumpiau kaip 5 metus, vadovaujantis Dokumentų saugojimo taisyklių, patvirtintų Lietuvos vyriausiojo archyvaro 2011 m. gruodžio 28 d. įsakymu Nr. V-157 „Dėl Dokumentų saugojimo taisyklių patvirtinimo“, nuostatomis;</w:t>
      </w:r>
    </w:p>
    <w:p w:rsidR="00B05114" w:rsidRPr="002B6752" w:rsidRDefault="00B05114" w:rsidP="00B05114">
      <w:pPr>
        <w:tabs>
          <w:tab w:val="left" w:pos="1276"/>
        </w:tabs>
        <w:spacing w:after="0" w:line="240" w:lineRule="auto"/>
        <w:ind w:firstLine="567"/>
        <w:jc w:val="both"/>
        <w:rPr>
          <w:rFonts w:ascii="Times New Roman" w:eastAsia="Times New Roman" w:hAnsi="Times New Roman" w:cs="Times New Roman"/>
          <w:color w:val="000000" w:themeColor="text1"/>
          <w:sz w:val="24"/>
          <w:szCs w:val="24"/>
          <w:lang w:eastAsia="lt-LT"/>
        </w:rPr>
      </w:pPr>
      <w:r w:rsidRPr="002B6752">
        <w:rPr>
          <w:rFonts w:ascii="Times New Roman" w:eastAsia="Times New Roman" w:hAnsi="Times New Roman" w:cs="Times New Roman"/>
          <w:color w:val="000000" w:themeColor="text1"/>
          <w:sz w:val="24"/>
          <w:szCs w:val="24"/>
          <w:lang w:eastAsia="lt-LT"/>
        </w:rPr>
        <w:t>3.10.</w:t>
      </w:r>
      <w:r>
        <w:rPr>
          <w:rFonts w:ascii="Times New Roman" w:eastAsia="Times New Roman" w:hAnsi="Times New Roman" w:cs="Times New Roman"/>
          <w:color w:val="000000" w:themeColor="text1"/>
          <w:sz w:val="24"/>
          <w:szCs w:val="24"/>
          <w:lang w:eastAsia="lt-LT"/>
        </w:rPr>
        <w:t>3</w:t>
      </w:r>
      <w:r w:rsidRPr="002B6752">
        <w:rPr>
          <w:rFonts w:ascii="Times New Roman" w:eastAsia="Times New Roman" w:hAnsi="Times New Roman" w:cs="Times New Roman"/>
          <w:color w:val="000000" w:themeColor="text1"/>
          <w:sz w:val="24"/>
          <w:szCs w:val="24"/>
          <w:lang w:eastAsia="lt-LT"/>
        </w:rPr>
        <w:t>. atsiradus aplinkybėms, kai būtina pagrįsti išmokų išmokėjimo tikrumą, Tiekėjas imasi veiksmų (pagal poreikį per 3 darbo dienas pateikia elektroninį kvitą Skyriui ar Fondo valdybai);</w:t>
      </w:r>
    </w:p>
    <w:p w:rsidR="00B05114" w:rsidRPr="002B6752" w:rsidRDefault="00B05114" w:rsidP="00B05114">
      <w:pPr>
        <w:tabs>
          <w:tab w:val="left" w:pos="1276"/>
        </w:tabs>
        <w:spacing w:after="0" w:line="240" w:lineRule="auto"/>
        <w:ind w:firstLine="567"/>
        <w:jc w:val="both"/>
        <w:rPr>
          <w:rFonts w:ascii="Times New Roman" w:eastAsia="Times New Roman" w:hAnsi="Times New Roman" w:cs="Times New Roman"/>
          <w:color w:val="000000" w:themeColor="text1"/>
          <w:sz w:val="24"/>
          <w:szCs w:val="24"/>
          <w:lang w:eastAsia="lt-LT"/>
        </w:rPr>
      </w:pPr>
      <w:r w:rsidRPr="002B6752">
        <w:rPr>
          <w:rFonts w:ascii="Times New Roman" w:eastAsia="Times New Roman" w:hAnsi="Times New Roman" w:cs="Times New Roman"/>
          <w:color w:val="000000" w:themeColor="text1"/>
          <w:sz w:val="24"/>
          <w:szCs w:val="24"/>
          <w:lang w:eastAsia="lt-LT"/>
        </w:rPr>
        <w:t>3.10.</w:t>
      </w:r>
      <w:r>
        <w:rPr>
          <w:rFonts w:ascii="Times New Roman" w:eastAsia="Times New Roman" w:hAnsi="Times New Roman" w:cs="Times New Roman"/>
          <w:color w:val="000000" w:themeColor="text1"/>
          <w:sz w:val="24"/>
          <w:szCs w:val="24"/>
          <w:lang w:eastAsia="lt-LT"/>
        </w:rPr>
        <w:t>4.</w:t>
      </w:r>
      <w:r w:rsidRPr="002B6752">
        <w:rPr>
          <w:rFonts w:ascii="Times New Roman" w:eastAsia="Times New Roman" w:hAnsi="Times New Roman" w:cs="Times New Roman"/>
          <w:color w:val="000000" w:themeColor="text1"/>
          <w:sz w:val="24"/>
          <w:szCs w:val="24"/>
          <w:lang w:eastAsia="lt-LT"/>
        </w:rPr>
        <w:t xml:space="preserve"> neįrodžius (nepagrindus) išmokų išmokėjimo tikrumo, Tiekėjas padengia atsiradusius nuostolius savo sąskaita.</w:t>
      </w:r>
    </w:p>
    <w:p w:rsidR="00B05114" w:rsidRPr="00342F79" w:rsidRDefault="00B05114" w:rsidP="00B05114">
      <w:pPr>
        <w:tabs>
          <w:tab w:val="left" w:pos="1276"/>
        </w:tabs>
        <w:spacing w:after="0" w:line="260" w:lineRule="exact"/>
        <w:ind w:firstLine="567"/>
        <w:jc w:val="both"/>
        <w:rPr>
          <w:rFonts w:ascii="Times New Roman" w:eastAsia="Times New Roman" w:hAnsi="Times New Roman" w:cs="Times New Roman"/>
          <w:sz w:val="24"/>
          <w:szCs w:val="24"/>
          <w:lang w:eastAsia="lt-LT"/>
        </w:rPr>
      </w:pPr>
      <w:r w:rsidRPr="00342F79">
        <w:rPr>
          <w:rFonts w:ascii="Times New Roman" w:eastAsia="Times New Roman" w:hAnsi="Times New Roman" w:cs="Times New Roman"/>
          <w:sz w:val="24"/>
          <w:szCs w:val="24"/>
          <w:lang w:eastAsia="lt-LT"/>
        </w:rPr>
        <w:t>3.11.</w:t>
      </w:r>
      <w:r w:rsidRPr="00342F79">
        <w:rPr>
          <w:rFonts w:ascii="Times New Roman" w:eastAsia="Times New Roman" w:hAnsi="Times New Roman" w:cs="Times New Roman"/>
          <w:color w:val="000000"/>
          <w:sz w:val="24"/>
          <w:szCs w:val="24"/>
          <w:lang w:eastAsia="lt-LT"/>
        </w:rPr>
        <w:t xml:space="preserve"> Išmokos pristatomos gavėjams pagal </w:t>
      </w:r>
      <w:r w:rsidRPr="00342F79">
        <w:rPr>
          <w:rFonts w:ascii="Times New Roman" w:eastAsia="Times New Roman" w:hAnsi="Times New Roman" w:cs="Times New Roman"/>
          <w:sz w:val="24"/>
          <w:szCs w:val="24"/>
          <w:lang w:eastAsia="lt-LT"/>
        </w:rPr>
        <w:t>pateiktuose elektroniniuose išmokų mokėjimo duomenyse</w:t>
      </w:r>
      <w:r w:rsidRPr="00342F79">
        <w:rPr>
          <w:rFonts w:ascii="Times New Roman" w:eastAsia="Times New Roman" w:hAnsi="Times New Roman" w:cs="Times New Roman"/>
          <w:color w:val="000000"/>
          <w:sz w:val="24"/>
          <w:szCs w:val="24"/>
          <w:lang w:eastAsia="lt-LT"/>
        </w:rPr>
        <w:t xml:space="preserve"> nurodytą mokėjimo dieną (1 </w:t>
      </w:r>
      <w:r w:rsidRPr="00E508C0">
        <w:rPr>
          <w:rFonts w:ascii="Times New Roman" w:eastAsia="Times New Roman" w:hAnsi="Times New Roman" w:cs="Times New Roman"/>
          <w:sz w:val="24"/>
          <w:szCs w:val="24"/>
          <w:lang w:eastAsia="lt-LT"/>
        </w:rPr>
        <w:t>priedo 2.2.3 papunktis). Tiekėjas savo iniciatyva likusį sutarties galiojimo laikotarpį gali tikslinti išmokos pristatymo dieną prieš mėnesį apie tai informavus išmokos gavėją apie išmokos pristatymo dienos pakeitimą ir patikslintą mokėjimo dieną pateikiant pagal 1 priedo 2.4 punktą, išskyrus išmokų rūšis, kurios elektroniniuose išmokų mokėjimo duomenyse turi požymį, nurodytą 1 priedo 2.2.3 papunktyje</w:t>
      </w:r>
      <w:r w:rsidRPr="00342F79">
        <w:rPr>
          <w:rFonts w:ascii="Times New Roman" w:eastAsia="Times New Roman" w:hAnsi="Times New Roman" w:cs="Times New Roman"/>
          <w:color w:val="000000"/>
          <w:sz w:val="24"/>
          <w:szCs w:val="24"/>
          <w:lang w:eastAsia="lt-LT"/>
        </w:rPr>
        <w:t>. Iš</w:t>
      </w:r>
      <w:r w:rsidRPr="00342F79">
        <w:rPr>
          <w:rFonts w:ascii="Times New Roman" w:eastAsia="Times New Roman" w:hAnsi="Times New Roman" w:cs="Times New Roman"/>
          <w:sz w:val="24"/>
          <w:szCs w:val="24"/>
          <w:lang w:eastAsia="lt-LT"/>
        </w:rPr>
        <w:t>mokos mokėjimo datos negali būti keičiamos į vieną ar kitą pusę daugiau kaip 5 (penkias) dienas nuo elektroniniuose išmokų mokėjimo duomenyse</w:t>
      </w:r>
      <w:r w:rsidRPr="00342F79">
        <w:rPr>
          <w:rFonts w:ascii="Times New Roman" w:eastAsia="Times New Roman" w:hAnsi="Times New Roman" w:cs="Times New Roman"/>
          <w:color w:val="000000"/>
          <w:sz w:val="24"/>
          <w:szCs w:val="24"/>
          <w:lang w:eastAsia="lt-LT"/>
        </w:rPr>
        <w:t xml:space="preserve"> nurodytos mokėjimo dienos</w:t>
      </w:r>
      <w:r w:rsidRPr="00342F79">
        <w:rPr>
          <w:rFonts w:ascii="Times New Roman" w:eastAsia="Times New Roman" w:hAnsi="Times New Roman" w:cs="Times New Roman"/>
          <w:sz w:val="24"/>
          <w:szCs w:val="24"/>
          <w:lang w:eastAsia="lt-LT"/>
        </w:rPr>
        <w:t xml:space="preserve">. </w:t>
      </w:r>
    </w:p>
    <w:p w:rsidR="00B05114" w:rsidRPr="00342F79" w:rsidRDefault="00B05114" w:rsidP="00B05114">
      <w:pPr>
        <w:tabs>
          <w:tab w:val="left" w:pos="1276"/>
        </w:tabs>
        <w:spacing w:after="0" w:line="260" w:lineRule="exact"/>
        <w:ind w:firstLine="567"/>
        <w:jc w:val="both"/>
        <w:rPr>
          <w:rFonts w:ascii="Times New Roman" w:eastAsia="Times New Roman" w:hAnsi="Times New Roman" w:cs="Times New Roman"/>
          <w:sz w:val="24"/>
          <w:szCs w:val="24"/>
          <w:lang w:eastAsia="lt-LT"/>
        </w:rPr>
      </w:pPr>
      <w:r w:rsidRPr="00342F79">
        <w:rPr>
          <w:rFonts w:ascii="Times New Roman" w:eastAsia="Times New Roman" w:hAnsi="Times New Roman" w:cs="Times New Roman"/>
          <w:sz w:val="24"/>
          <w:szCs w:val="24"/>
          <w:lang w:eastAsia="lt-LT"/>
        </w:rPr>
        <w:lastRenderedPageBreak/>
        <w:t xml:space="preserve">Jeigu išmokos mokėjimo diena Tiekėjo iniciatyva keičiama daugiau nei 5 (penkių) dienų intervalu, Tiekėjas privalo tokį pristatymo dienos keitimą raštu suderinti su išmokos gavėju. </w:t>
      </w:r>
      <w:r>
        <w:rPr>
          <w:rFonts w:ascii="Times New Roman" w:eastAsia="Times New Roman" w:hAnsi="Times New Roman" w:cs="Times New Roman"/>
          <w:sz w:val="24"/>
          <w:szCs w:val="24"/>
          <w:lang w:eastAsia="lt-LT"/>
        </w:rPr>
        <w:t xml:space="preserve">Fondo valdybai ar </w:t>
      </w:r>
      <w:r w:rsidRPr="00342F79">
        <w:rPr>
          <w:rFonts w:ascii="Times New Roman" w:eastAsia="Times New Roman" w:hAnsi="Times New Roman" w:cs="Times New Roman"/>
          <w:sz w:val="24"/>
          <w:szCs w:val="24"/>
          <w:lang w:eastAsia="lt-LT"/>
        </w:rPr>
        <w:t>Skyriui pareikalavus, Tiekėjas turi pateikti įrodymus apie Tiekėjo ir išmokos gavėjo raštu suderintą išmokos pristatymo dienos pakeitimą.</w:t>
      </w:r>
    </w:p>
    <w:p w:rsidR="00B05114" w:rsidRPr="00342F79" w:rsidRDefault="00B05114" w:rsidP="00B05114">
      <w:pPr>
        <w:tabs>
          <w:tab w:val="left" w:pos="1276"/>
        </w:tabs>
        <w:spacing w:after="0" w:line="260" w:lineRule="exact"/>
        <w:ind w:firstLine="567"/>
        <w:jc w:val="both"/>
        <w:rPr>
          <w:rFonts w:ascii="Times New Roman" w:eastAsia="Times New Roman" w:hAnsi="Times New Roman" w:cs="Times New Roman"/>
          <w:color w:val="000000"/>
          <w:sz w:val="24"/>
          <w:szCs w:val="24"/>
          <w:lang w:eastAsia="lt-LT"/>
        </w:rPr>
      </w:pPr>
      <w:r w:rsidRPr="00342F79">
        <w:rPr>
          <w:rFonts w:ascii="Times New Roman" w:eastAsia="Times New Roman" w:hAnsi="Times New Roman" w:cs="Times New Roman"/>
          <w:color w:val="000000"/>
          <w:sz w:val="24"/>
          <w:szCs w:val="24"/>
          <w:lang w:eastAsia="lt-LT"/>
        </w:rPr>
        <w:t>3.12. Įsigaliojus sutarčiai, ne vėliau kaip per 5 darbo dienas Skyrius Tiekėjui pateikia išmokamų išmokų ir sumų kalendorinį žiniaraštį (</w:t>
      </w:r>
      <w:r w:rsidRPr="00342F79">
        <w:rPr>
          <w:rFonts w:ascii="Times New Roman" w:eastAsia="Times New Roman" w:hAnsi="Times New Roman" w:cs="Times New Roman"/>
          <w:b/>
          <w:sz w:val="24"/>
          <w:szCs w:val="24"/>
          <w:lang w:eastAsia="lt-LT"/>
        </w:rPr>
        <w:t>3 priedas</w:t>
      </w:r>
      <w:r w:rsidRPr="00342F79">
        <w:rPr>
          <w:rFonts w:ascii="Times New Roman" w:eastAsia="Times New Roman" w:hAnsi="Times New Roman" w:cs="Times New Roman"/>
          <w:color w:val="000000"/>
          <w:sz w:val="24"/>
          <w:szCs w:val="24"/>
          <w:lang w:eastAsia="lt-LT"/>
        </w:rPr>
        <w:t>), pagal kurį pirmą paslaugų teikimo mėnesį Tiekėjas privalo mokėti išmokas.</w:t>
      </w:r>
    </w:p>
    <w:p w:rsidR="00B05114" w:rsidRPr="00342F79" w:rsidRDefault="00B05114" w:rsidP="00B05114">
      <w:pPr>
        <w:tabs>
          <w:tab w:val="left" w:pos="1276"/>
        </w:tabs>
        <w:spacing w:after="0" w:line="260" w:lineRule="exact"/>
        <w:ind w:firstLine="567"/>
        <w:jc w:val="both"/>
        <w:rPr>
          <w:rFonts w:ascii="Times New Roman" w:eastAsia="Times New Roman" w:hAnsi="Times New Roman" w:cs="Times New Roman"/>
          <w:sz w:val="24"/>
          <w:szCs w:val="24"/>
          <w:lang w:eastAsia="lt-LT"/>
        </w:rPr>
      </w:pPr>
      <w:r w:rsidRPr="00342F79">
        <w:rPr>
          <w:rFonts w:ascii="Times New Roman" w:eastAsia="Times New Roman" w:hAnsi="Times New Roman" w:cs="Times New Roman"/>
          <w:sz w:val="24"/>
          <w:szCs w:val="24"/>
          <w:lang w:eastAsia="lt-LT"/>
        </w:rPr>
        <w:t xml:space="preserve">3.13. Išmokoms skirtos lėšos pervedamos į Tiekėjo sąskaitą banke ne vėliau kaip prieš 2 (dvi) dienas iki išmokamų sumų kalendoriniame žiniaraštyje numatytų mokėjimo dienų. </w:t>
      </w:r>
    </w:p>
    <w:p w:rsidR="00B05114" w:rsidRPr="00C90516" w:rsidRDefault="00B05114" w:rsidP="00B05114">
      <w:pPr>
        <w:tabs>
          <w:tab w:val="left" w:pos="1276"/>
        </w:tabs>
        <w:spacing w:after="0" w:line="260" w:lineRule="exact"/>
        <w:ind w:firstLine="567"/>
        <w:jc w:val="both"/>
        <w:rPr>
          <w:rFonts w:ascii="Times New Roman" w:eastAsia="Times New Roman" w:hAnsi="Times New Roman" w:cs="Times New Roman"/>
          <w:sz w:val="24"/>
          <w:szCs w:val="24"/>
          <w:lang w:eastAsia="lt-LT"/>
        </w:rPr>
      </w:pPr>
      <w:r w:rsidRPr="00342F79">
        <w:rPr>
          <w:rFonts w:ascii="Times New Roman" w:eastAsia="Times New Roman" w:hAnsi="Times New Roman" w:cs="Times New Roman"/>
          <w:sz w:val="24"/>
          <w:szCs w:val="24"/>
          <w:lang w:eastAsia="lt-LT"/>
        </w:rPr>
        <w:t>3.14. Lėšų poreikis nustatomas pagal išmokamų išmokų ir sumų kalendorinį žiniaraštį (</w:t>
      </w:r>
      <w:r w:rsidRPr="00342F79">
        <w:rPr>
          <w:rFonts w:ascii="Times New Roman" w:eastAsia="Times New Roman" w:hAnsi="Times New Roman" w:cs="Times New Roman"/>
          <w:b/>
          <w:sz w:val="24"/>
          <w:szCs w:val="24"/>
          <w:lang w:eastAsia="lt-LT"/>
        </w:rPr>
        <w:t>3 priedas</w:t>
      </w:r>
      <w:r w:rsidRPr="00342F79">
        <w:rPr>
          <w:rFonts w:ascii="Times New Roman" w:eastAsia="Times New Roman" w:hAnsi="Times New Roman" w:cs="Times New Roman"/>
          <w:sz w:val="24"/>
          <w:szCs w:val="24"/>
          <w:lang w:eastAsia="lt-LT"/>
        </w:rPr>
        <w:t>).</w:t>
      </w:r>
      <w:r w:rsidRPr="00C90516">
        <w:rPr>
          <w:rFonts w:ascii="Times New Roman" w:eastAsia="Times New Roman" w:hAnsi="Times New Roman" w:cs="Times New Roman"/>
          <w:sz w:val="24"/>
          <w:szCs w:val="24"/>
          <w:lang w:eastAsia="lt-LT"/>
        </w:rPr>
        <w:t xml:space="preserve"> </w:t>
      </w:r>
    </w:p>
    <w:p w:rsidR="00B05114" w:rsidRPr="00C90516" w:rsidRDefault="00B05114" w:rsidP="00B05114">
      <w:pPr>
        <w:tabs>
          <w:tab w:val="left" w:pos="1276"/>
        </w:tabs>
        <w:spacing w:after="0" w:line="260" w:lineRule="exact"/>
        <w:ind w:firstLine="567"/>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3.1</w:t>
      </w:r>
      <w:r>
        <w:rPr>
          <w:rFonts w:ascii="Times New Roman" w:eastAsia="Times New Roman" w:hAnsi="Times New Roman" w:cs="Times New Roman"/>
          <w:sz w:val="24"/>
          <w:szCs w:val="24"/>
          <w:lang w:eastAsia="lt-LT"/>
        </w:rPr>
        <w:t>5</w:t>
      </w:r>
      <w:r w:rsidRPr="00C90516">
        <w:rPr>
          <w:rFonts w:ascii="Times New Roman" w:eastAsia="Times New Roman" w:hAnsi="Times New Roman" w:cs="Times New Roman"/>
          <w:sz w:val="24"/>
          <w:szCs w:val="24"/>
          <w:lang w:eastAsia="lt-LT"/>
        </w:rPr>
        <w:t>. Išmokų gavėjus, kurių išmokų išmokėjimo kvite parašomas ženklas “!”, išmoką pristatęs asmuo perspėja, kad jiems išmoka mokama paskutinį mėnesį.</w:t>
      </w:r>
    </w:p>
    <w:p w:rsidR="00B05114" w:rsidRPr="00C90516" w:rsidRDefault="00B05114" w:rsidP="00B05114">
      <w:pPr>
        <w:tabs>
          <w:tab w:val="left" w:pos="1276"/>
        </w:tabs>
        <w:spacing w:after="0" w:line="260" w:lineRule="exact"/>
        <w:ind w:firstLine="567"/>
        <w:jc w:val="both"/>
        <w:rPr>
          <w:rFonts w:ascii="Times New Roman" w:eastAsia="Times New Roman" w:hAnsi="Times New Roman" w:cs="Times New Roman"/>
          <w:sz w:val="24"/>
          <w:szCs w:val="24"/>
          <w:lang w:eastAsia="lt-LT"/>
        </w:rPr>
      </w:pPr>
      <w:bookmarkStart w:id="6" w:name="_Hlk168990451"/>
      <w:r w:rsidRPr="00C90516">
        <w:rPr>
          <w:rFonts w:ascii="Times New Roman" w:eastAsia="Times New Roman" w:hAnsi="Times New Roman" w:cs="Times New Roman"/>
          <w:sz w:val="24"/>
          <w:szCs w:val="24"/>
          <w:lang w:eastAsia="lt-LT"/>
        </w:rPr>
        <w:t>3.1</w:t>
      </w:r>
      <w:r>
        <w:rPr>
          <w:rFonts w:ascii="Times New Roman" w:eastAsia="Times New Roman" w:hAnsi="Times New Roman" w:cs="Times New Roman"/>
          <w:sz w:val="24"/>
          <w:szCs w:val="24"/>
          <w:lang w:eastAsia="lt-LT"/>
        </w:rPr>
        <w:t>6</w:t>
      </w:r>
      <w:r w:rsidRPr="00C90516">
        <w:rPr>
          <w:rFonts w:ascii="Times New Roman" w:eastAsia="Times New Roman" w:hAnsi="Times New Roman" w:cs="Times New Roman"/>
          <w:sz w:val="24"/>
          <w:szCs w:val="24"/>
          <w:lang w:eastAsia="lt-LT"/>
        </w:rPr>
        <w:t xml:space="preserve">. Išmokos mokamos gavėjui, pateikus pasą arba kitą asmens tapatybę patvirtinantį dokumentą, pasirašiusiam išmokos išmokėjimo kvite bei parašiusiam </w:t>
      </w:r>
      <w:r>
        <w:rPr>
          <w:rFonts w:ascii="Times New Roman" w:eastAsia="Times New Roman" w:hAnsi="Times New Roman" w:cs="Times New Roman"/>
          <w:sz w:val="24"/>
          <w:szCs w:val="24"/>
          <w:lang w:eastAsia="lt-LT"/>
        </w:rPr>
        <w:t xml:space="preserve">vardą, pavardę ir </w:t>
      </w:r>
      <w:r w:rsidRPr="00C90516">
        <w:rPr>
          <w:rFonts w:ascii="Times New Roman" w:eastAsia="Times New Roman" w:hAnsi="Times New Roman" w:cs="Times New Roman"/>
          <w:sz w:val="24"/>
          <w:szCs w:val="24"/>
          <w:lang w:eastAsia="lt-LT"/>
        </w:rPr>
        <w:t>gavimo datą. Išmoką išmokantis asmuo išmoka pinigus bei pasirašo išmokos išmokėjimo kvite.</w:t>
      </w:r>
    </w:p>
    <w:p w:rsidR="00B05114" w:rsidRPr="00C90516" w:rsidRDefault="00B05114" w:rsidP="00B05114">
      <w:pPr>
        <w:tabs>
          <w:tab w:val="left" w:pos="1276"/>
        </w:tabs>
        <w:spacing w:after="0" w:line="260" w:lineRule="exact"/>
        <w:ind w:firstLine="567"/>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3.1</w:t>
      </w:r>
      <w:r>
        <w:rPr>
          <w:rFonts w:ascii="Times New Roman" w:eastAsia="Times New Roman" w:hAnsi="Times New Roman" w:cs="Times New Roman"/>
          <w:sz w:val="24"/>
          <w:szCs w:val="24"/>
          <w:lang w:eastAsia="lt-LT"/>
        </w:rPr>
        <w:t>7</w:t>
      </w:r>
      <w:r w:rsidRPr="00C90516">
        <w:rPr>
          <w:rFonts w:ascii="Times New Roman" w:eastAsia="Times New Roman" w:hAnsi="Times New Roman" w:cs="Times New Roman"/>
          <w:sz w:val="24"/>
          <w:szCs w:val="24"/>
          <w:lang w:eastAsia="lt-LT"/>
        </w:rPr>
        <w:t xml:space="preserve">. Išmokos gavėjas gali įgalioti kitą asmenį gauti jo išmoką. Išmoka mokama pagal galiojantį įgaliojimą, išduotą teisės aktų nustatyta tvarka. </w:t>
      </w:r>
    </w:p>
    <w:p w:rsidR="00B05114" w:rsidRPr="00C90516" w:rsidRDefault="00B05114" w:rsidP="00B05114">
      <w:pPr>
        <w:tabs>
          <w:tab w:val="left" w:pos="1276"/>
        </w:tabs>
        <w:spacing w:after="0" w:line="260" w:lineRule="exact"/>
        <w:ind w:firstLine="567"/>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3.1</w:t>
      </w:r>
      <w:r>
        <w:rPr>
          <w:rFonts w:ascii="Times New Roman" w:eastAsia="Times New Roman" w:hAnsi="Times New Roman" w:cs="Times New Roman"/>
          <w:sz w:val="24"/>
          <w:szCs w:val="24"/>
          <w:lang w:eastAsia="lt-LT"/>
        </w:rPr>
        <w:t>8</w:t>
      </w:r>
      <w:r w:rsidRPr="00C90516">
        <w:rPr>
          <w:rFonts w:ascii="Times New Roman" w:eastAsia="Times New Roman" w:hAnsi="Times New Roman" w:cs="Times New Roman"/>
          <w:sz w:val="24"/>
          <w:szCs w:val="24"/>
          <w:lang w:eastAsia="lt-LT"/>
        </w:rPr>
        <w:t>. Išmokėdamas išmoką asmeniui, kuris turi teisę ją gauti pagal įgaliojimą, Tiekėjo darbuotojas patikrina, ar teisingai įformintas įgaliojimas: ar įgaliojimas yra tinkamos formos (išmokoms gauti tinka notarinės formos ir supaprastinti įgaliojimai, kuriems Lietuvos Respublikos civiliniame kodekse numatyti imperatyvūs formos reikalavimai, tai yra kaip jie turi būti patvirtinti), ar įgaliojimas numato įgaliotinio teisę gauti įgaliotiniui skirtas pinigų sumas (išmokas), ar įgaliojimo terminas nepasibaigęs. Asmuo, gavęs išmoką pagal įgaliojimą, pasirašo išmokos išmokėjimo kvite. Eilutėje “Pastabos” Tiekėjo darbuotojas žymi “Pagal įgaliojimą” ir nurodo įgaliojimą patvirtinusio notaro vardą ir pavardę (ar kito teisę tvirtinti įgaliojimą turinčio asmens pareigas, vardą ir pavardę), įgaliojimo patvirtinimo datą ir registro numerį.</w:t>
      </w:r>
    </w:p>
    <w:p w:rsidR="00B05114" w:rsidRPr="00C90516" w:rsidRDefault="00B05114" w:rsidP="00B05114">
      <w:pPr>
        <w:tabs>
          <w:tab w:val="left" w:pos="1276"/>
        </w:tabs>
        <w:spacing w:after="0" w:line="260" w:lineRule="exact"/>
        <w:ind w:firstLine="567"/>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3.1</w:t>
      </w:r>
      <w:r>
        <w:rPr>
          <w:rFonts w:ascii="Times New Roman" w:eastAsia="Times New Roman" w:hAnsi="Times New Roman" w:cs="Times New Roman"/>
          <w:sz w:val="24"/>
          <w:szCs w:val="24"/>
          <w:lang w:eastAsia="lt-LT"/>
        </w:rPr>
        <w:t>9</w:t>
      </w:r>
      <w:r w:rsidRPr="00C90516">
        <w:rPr>
          <w:rFonts w:ascii="Times New Roman" w:eastAsia="Times New Roman" w:hAnsi="Times New Roman" w:cs="Times New Roman"/>
          <w:sz w:val="24"/>
          <w:szCs w:val="24"/>
          <w:lang w:eastAsia="lt-LT"/>
        </w:rPr>
        <w:t>. Kai išmokos gavėjui teisės aktų nustatyta tvarka paskiriamas globėjas, išmoką gali atsiimti globėjas, pateikęs savo asmens tapatybę patvirtinantį dokumentą ir teismo nutartį (ar mero sprendimą (potvarkį)), kuria jis paskirtas išmokos gavėjo globėju. Globėjas, gavęs išmoką, pasirašo išmokos išmokėjimo kvite. Eilutėje „Pastaba“ Tiekėjo darbuotojas žymi „Išmokėta globėjui“ ir nurodo teismo pavadinimą (ar merą priėmusį sprendimą (potvarkį)) bei nutarties (ar mero sprendimo (potvarkio)) datą.</w:t>
      </w:r>
    </w:p>
    <w:bookmarkEnd w:id="6"/>
    <w:p w:rsidR="00B05114" w:rsidRDefault="00B05114" w:rsidP="00B05114">
      <w:pPr>
        <w:tabs>
          <w:tab w:val="left" w:pos="1276"/>
        </w:tabs>
        <w:spacing w:after="0" w:line="260" w:lineRule="exact"/>
        <w:ind w:firstLine="567"/>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20</w:t>
      </w:r>
      <w:r w:rsidRPr="00311516">
        <w:rPr>
          <w:rFonts w:ascii="Times New Roman" w:eastAsia="Times New Roman" w:hAnsi="Times New Roman" w:cs="Times New Roman"/>
          <w:sz w:val="24"/>
          <w:szCs w:val="24"/>
          <w:lang w:eastAsia="lt-LT"/>
        </w:rPr>
        <w:t xml:space="preserve">. </w:t>
      </w:r>
      <w:r w:rsidRPr="00C90516">
        <w:rPr>
          <w:rFonts w:ascii="Times New Roman" w:eastAsia="Times New Roman" w:hAnsi="Times New Roman" w:cs="Times New Roman"/>
          <w:sz w:val="24"/>
          <w:szCs w:val="24"/>
          <w:lang w:eastAsia="lt-LT"/>
        </w:rPr>
        <w:t>Jei išmoka neišmokėta dėl gavėjo mirties, laikinai išvykus arba dėl kitų priežasčių, išmokos mokėtojas išmokos išmokėjimo kvite eilutėje “Pastaba” pažymi neišmokėjimo priežasties kodą (</w:t>
      </w:r>
      <w:r w:rsidRPr="00342F79">
        <w:rPr>
          <w:rFonts w:ascii="Times New Roman" w:eastAsia="Times New Roman" w:hAnsi="Times New Roman" w:cs="Times New Roman"/>
          <w:b/>
          <w:sz w:val="24"/>
          <w:szCs w:val="24"/>
          <w:lang w:eastAsia="lt-LT"/>
        </w:rPr>
        <w:t>4 priedas</w:t>
      </w:r>
      <w:r w:rsidRPr="00C90516">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w:t>
      </w:r>
    </w:p>
    <w:p w:rsidR="00B05114" w:rsidRPr="00E508C0" w:rsidRDefault="00B05114" w:rsidP="00B05114">
      <w:pPr>
        <w:tabs>
          <w:tab w:val="left" w:pos="1276"/>
        </w:tabs>
        <w:spacing w:after="0" w:line="260" w:lineRule="exact"/>
        <w:ind w:firstLine="567"/>
        <w:jc w:val="both"/>
        <w:rPr>
          <w:rFonts w:ascii="Times New Roman" w:eastAsia="Times New Roman" w:hAnsi="Times New Roman" w:cs="Times New Roman"/>
          <w:sz w:val="24"/>
          <w:szCs w:val="24"/>
          <w:lang w:eastAsia="lt-LT"/>
        </w:rPr>
      </w:pPr>
      <w:r w:rsidRPr="00342F79">
        <w:rPr>
          <w:rFonts w:ascii="Times New Roman" w:eastAsia="Times New Roman" w:hAnsi="Times New Roman" w:cs="Times New Roman"/>
          <w:sz w:val="24"/>
          <w:szCs w:val="24"/>
          <w:lang w:eastAsia="lt-LT"/>
        </w:rPr>
        <w:t xml:space="preserve">3.21. Tiekėjas, gavęs informaciją per </w:t>
      </w:r>
      <w:r w:rsidRPr="00342F79">
        <w:rPr>
          <w:rFonts w:ascii="Times New Roman" w:hAnsi="Times New Roman" w:cs="Times New Roman"/>
          <w:color w:val="000000" w:themeColor="text1"/>
          <w:sz w:val="24"/>
          <w:szCs w:val="24"/>
        </w:rPr>
        <w:t>„</w:t>
      </w:r>
      <w:proofErr w:type="spellStart"/>
      <w:r w:rsidRPr="00342F79">
        <w:rPr>
          <w:rFonts w:ascii="Times New Roman" w:hAnsi="Times New Roman" w:cs="Times New Roman"/>
          <w:color w:val="000000" w:themeColor="text1"/>
          <w:sz w:val="24"/>
          <w:szCs w:val="24"/>
        </w:rPr>
        <w:t>WebService</w:t>
      </w:r>
      <w:proofErr w:type="spellEnd"/>
      <w:r w:rsidRPr="00342F79">
        <w:rPr>
          <w:rFonts w:ascii="Times New Roman" w:hAnsi="Times New Roman" w:cs="Times New Roman"/>
          <w:color w:val="000000" w:themeColor="text1"/>
          <w:sz w:val="24"/>
          <w:szCs w:val="24"/>
        </w:rPr>
        <w:t>“</w:t>
      </w:r>
      <w:r w:rsidRPr="00342F79">
        <w:rPr>
          <w:rFonts w:cs="Arial"/>
          <w:color w:val="000000" w:themeColor="text1"/>
          <w:szCs w:val="24"/>
        </w:rPr>
        <w:t xml:space="preserve"> </w:t>
      </w:r>
      <w:r w:rsidRPr="00342F79">
        <w:rPr>
          <w:rFonts w:ascii="Times New Roman" w:eastAsia="Times New Roman" w:hAnsi="Times New Roman" w:cs="Times New Roman"/>
          <w:sz w:val="24"/>
          <w:szCs w:val="24"/>
          <w:lang w:eastAsia="lt-LT"/>
        </w:rPr>
        <w:t xml:space="preserve">(1 </w:t>
      </w:r>
      <w:r w:rsidRPr="00E508C0">
        <w:rPr>
          <w:rFonts w:ascii="Times New Roman" w:eastAsia="Times New Roman" w:hAnsi="Times New Roman" w:cs="Times New Roman"/>
          <w:sz w:val="24"/>
          <w:szCs w:val="24"/>
          <w:lang w:eastAsia="lt-LT"/>
        </w:rPr>
        <w:t>priedo  2.10 punktas) neišmokėti išmokos gavėjui kvite nurodytos sumos, šios išmokos neišmoka ir išmokos išmokėjimo kvite eilutėje „Pastaba“ pažymi atitinkamą neišmokėjimo priežasties kodą (</w:t>
      </w:r>
      <w:r w:rsidRPr="00E508C0">
        <w:rPr>
          <w:rFonts w:ascii="Times New Roman" w:eastAsia="Times New Roman" w:hAnsi="Times New Roman" w:cs="Times New Roman"/>
          <w:b/>
          <w:sz w:val="24"/>
          <w:szCs w:val="24"/>
          <w:lang w:eastAsia="lt-LT"/>
        </w:rPr>
        <w:t>4</w:t>
      </w:r>
      <w:r w:rsidRPr="00E508C0">
        <w:rPr>
          <w:rFonts w:ascii="Times New Roman" w:eastAsia="Times New Roman" w:hAnsi="Times New Roman" w:cs="Times New Roman"/>
          <w:sz w:val="24"/>
          <w:szCs w:val="24"/>
          <w:lang w:eastAsia="lt-LT"/>
        </w:rPr>
        <w:t xml:space="preserve"> </w:t>
      </w:r>
      <w:r w:rsidRPr="00E508C0">
        <w:rPr>
          <w:rFonts w:ascii="Times New Roman" w:eastAsia="Times New Roman" w:hAnsi="Times New Roman" w:cs="Times New Roman"/>
          <w:b/>
          <w:sz w:val="24"/>
          <w:szCs w:val="24"/>
          <w:lang w:eastAsia="lt-LT"/>
        </w:rPr>
        <w:t>priedas</w:t>
      </w:r>
      <w:r w:rsidRPr="00E508C0">
        <w:rPr>
          <w:rFonts w:ascii="Times New Roman" w:eastAsia="Times New Roman" w:hAnsi="Times New Roman" w:cs="Times New Roman"/>
          <w:sz w:val="24"/>
          <w:szCs w:val="24"/>
          <w:lang w:eastAsia="lt-LT"/>
        </w:rPr>
        <w:t xml:space="preserve">).  </w:t>
      </w:r>
    </w:p>
    <w:p w:rsidR="00B05114" w:rsidRPr="00E508C0" w:rsidRDefault="00B05114" w:rsidP="00B05114">
      <w:pPr>
        <w:tabs>
          <w:tab w:val="left" w:pos="1276"/>
        </w:tabs>
        <w:spacing w:after="0" w:line="260" w:lineRule="exact"/>
        <w:ind w:firstLine="567"/>
        <w:jc w:val="both"/>
        <w:rPr>
          <w:rFonts w:ascii="Times New Roman" w:eastAsia="Times New Roman" w:hAnsi="Times New Roman" w:cs="Times New Roman"/>
          <w:sz w:val="24"/>
          <w:szCs w:val="24"/>
          <w:lang w:eastAsia="lt-LT"/>
        </w:rPr>
      </w:pPr>
      <w:r w:rsidRPr="00E508C0">
        <w:rPr>
          <w:rFonts w:ascii="Times New Roman" w:eastAsia="Times New Roman" w:hAnsi="Times New Roman" w:cs="Times New Roman"/>
          <w:sz w:val="24"/>
          <w:szCs w:val="24"/>
          <w:lang w:eastAsia="lt-LT"/>
        </w:rPr>
        <w:t>Tiekėjas privalo ne rečiau nei kartą per dieną iki išmokos mokėjimo dienos tikrinti informaciją apie išmokas, kurių mokėti nereikia.</w:t>
      </w:r>
    </w:p>
    <w:p w:rsidR="00B05114" w:rsidRPr="00342F79" w:rsidRDefault="00B05114" w:rsidP="00B05114">
      <w:pPr>
        <w:tabs>
          <w:tab w:val="left" w:pos="1276"/>
        </w:tabs>
        <w:spacing w:after="0" w:line="260" w:lineRule="exact"/>
        <w:ind w:firstLine="567"/>
        <w:jc w:val="both"/>
        <w:rPr>
          <w:rFonts w:ascii="Times New Roman" w:eastAsia="Times New Roman" w:hAnsi="Times New Roman" w:cs="Times New Roman"/>
          <w:sz w:val="24"/>
          <w:szCs w:val="24"/>
          <w:lang w:eastAsia="lt-LT"/>
        </w:rPr>
      </w:pPr>
      <w:r w:rsidRPr="00E508C0">
        <w:rPr>
          <w:rFonts w:ascii="Times New Roman" w:eastAsia="Times New Roman" w:hAnsi="Times New Roman" w:cs="Times New Roman"/>
          <w:sz w:val="24"/>
          <w:szCs w:val="24"/>
          <w:lang w:eastAsia="lt-LT"/>
        </w:rPr>
        <w:t>3.22. Tiekėjas privalo</w:t>
      </w:r>
      <w:r w:rsidRPr="00E508C0">
        <w:rPr>
          <w:rFonts w:ascii="Times New Roman" w:eastAsia="Calibri" w:hAnsi="Times New Roman" w:cs="Times New Roman"/>
          <w:sz w:val="24"/>
          <w:szCs w:val="24"/>
          <w:lang w:eastAsia="lt-LT"/>
        </w:rPr>
        <w:t xml:space="preserve"> kiekvieną dieną, bet ne vėliau kaip iki kalendorinio mėnesio </w:t>
      </w:r>
      <w:r w:rsidRPr="00E508C0">
        <w:rPr>
          <w:rFonts w:ascii="Times New Roman" w:eastAsia="Calibri" w:hAnsi="Times New Roman" w:cs="Times New Roman"/>
          <w:bCs/>
          <w:sz w:val="24"/>
          <w:szCs w:val="24"/>
          <w:lang w:eastAsia="lt-LT"/>
        </w:rPr>
        <w:t>prieš paskutinės darbo dienos</w:t>
      </w:r>
      <w:r w:rsidRPr="00E508C0">
        <w:rPr>
          <w:rFonts w:ascii="Times New Roman" w:eastAsia="Times New Roman" w:hAnsi="Times New Roman" w:cs="Times New Roman"/>
          <w:sz w:val="24"/>
          <w:szCs w:val="24"/>
          <w:lang w:eastAsia="lt-LT"/>
        </w:rPr>
        <w:t xml:space="preserve"> informuoti per „</w:t>
      </w:r>
      <w:proofErr w:type="spellStart"/>
      <w:r w:rsidRPr="00E508C0">
        <w:rPr>
          <w:rFonts w:ascii="Times New Roman" w:eastAsia="Times New Roman" w:hAnsi="Times New Roman" w:cs="Times New Roman"/>
          <w:sz w:val="24"/>
          <w:szCs w:val="24"/>
          <w:lang w:eastAsia="lt-LT"/>
        </w:rPr>
        <w:t>WebService</w:t>
      </w:r>
      <w:proofErr w:type="spellEnd"/>
      <w:r w:rsidRPr="00E508C0">
        <w:rPr>
          <w:rFonts w:ascii="Times New Roman" w:eastAsia="Times New Roman" w:hAnsi="Times New Roman" w:cs="Times New Roman"/>
          <w:sz w:val="24"/>
          <w:szCs w:val="24"/>
          <w:lang w:eastAsia="lt-LT"/>
        </w:rPr>
        <w:t>“ (1 priedo 2.4 punktas) apie</w:t>
      </w:r>
      <w:r w:rsidRPr="00342F79">
        <w:rPr>
          <w:rFonts w:ascii="Times New Roman" w:eastAsia="Times New Roman" w:hAnsi="Times New Roman" w:cs="Times New Roman"/>
          <w:sz w:val="24"/>
          <w:szCs w:val="24"/>
          <w:lang w:eastAsia="lt-LT"/>
        </w:rPr>
        <w:t xml:space="preserve"> per kalendorinį mėnesį išmokėtas/neišmokėtas išmokas. </w:t>
      </w:r>
    </w:p>
    <w:p w:rsidR="00B05114" w:rsidRDefault="00B05114" w:rsidP="00B05114">
      <w:pPr>
        <w:tabs>
          <w:tab w:val="left" w:pos="1276"/>
        </w:tabs>
        <w:spacing w:after="0" w:line="260" w:lineRule="exact"/>
        <w:ind w:firstLine="567"/>
        <w:jc w:val="both"/>
        <w:rPr>
          <w:rFonts w:ascii="Times New Roman" w:eastAsia="Calibri" w:hAnsi="Times New Roman" w:cs="Times New Roman"/>
          <w:color w:val="FF0000"/>
          <w:sz w:val="24"/>
          <w:szCs w:val="24"/>
          <w:lang w:eastAsia="lt-LT"/>
        </w:rPr>
      </w:pPr>
      <w:r w:rsidRPr="00342F79">
        <w:rPr>
          <w:rFonts w:ascii="Times New Roman" w:eastAsia="Calibri" w:hAnsi="Times New Roman" w:cs="Times New Roman"/>
          <w:sz w:val="24"/>
          <w:szCs w:val="24"/>
          <w:lang w:eastAsia="lt-LT"/>
        </w:rPr>
        <w:t>Jei kalendorinio mėnesio paskutinė darbo diena sutampa su išmokų išmokėjimo paskutine diena</w:t>
      </w:r>
      <w:r w:rsidRPr="00342F79">
        <w:rPr>
          <w:rFonts w:ascii="Times New Roman" w:eastAsia="Calibri" w:hAnsi="Times New Roman" w:cs="Times New Roman"/>
          <w:color w:val="FF0000"/>
          <w:sz w:val="24"/>
          <w:szCs w:val="24"/>
          <w:lang w:eastAsia="lt-LT"/>
        </w:rPr>
        <w:t xml:space="preserve"> </w:t>
      </w:r>
      <w:r w:rsidRPr="00342F79">
        <w:rPr>
          <w:rFonts w:ascii="Times New Roman" w:eastAsia="Calibri" w:hAnsi="Times New Roman" w:cs="Times New Roman"/>
          <w:sz w:val="24"/>
          <w:szCs w:val="24"/>
          <w:lang w:eastAsia="lt-LT"/>
        </w:rPr>
        <w:t xml:space="preserve">Tiekėjas gali </w:t>
      </w:r>
      <w:r w:rsidRPr="00342F79">
        <w:rPr>
          <w:rFonts w:ascii="Times New Roman" w:eastAsia="Times New Roman" w:hAnsi="Times New Roman" w:cs="Times New Roman"/>
          <w:sz w:val="24"/>
          <w:szCs w:val="24"/>
          <w:lang w:eastAsia="lt-LT"/>
        </w:rPr>
        <w:t>informuoti apie visas per kalendorinį mėnesį išmokėtas/neišmokėtas išmokas ne vėliau kaip iki sekančio mėnesio pirmos darbo dienos.</w:t>
      </w:r>
    </w:p>
    <w:p w:rsidR="00B05114" w:rsidRPr="00C90516" w:rsidRDefault="00B05114" w:rsidP="00B05114">
      <w:pPr>
        <w:tabs>
          <w:tab w:val="num" w:pos="1134"/>
          <w:tab w:val="left" w:pos="1276"/>
        </w:tabs>
        <w:spacing w:after="0" w:line="260" w:lineRule="exact"/>
        <w:ind w:firstLine="567"/>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3.2</w:t>
      </w:r>
      <w:r>
        <w:rPr>
          <w:rFonts w:ascii="Times New Roman" w:eastAsia="Times New Roman" w:hAnsi="Times New Roman" w:cs="Times New Roman"/>
          <w:sz w:val="24"/>
          <w:szCs w:val="24"/>
          <w:lang w:eastAsia="lt-LT"/>
        </w:rPr>
        <w:t>3</w:t>
      </w:r>
      <w:r w:rsidRPr="00C90516">
        <w:rPr>
          <w:rFonts w:ascii="Times New Roman" w:eastAsia="Times New Roman" w:hAnsi="Times New Roman" w:cs="Times New Roman"/>
          <w:sz w:val="24"/>
          <w:szCs w:val="24"/>
          <w:lang w:eastAsia="lt-LT"/>
        </w:rPr>
        <w:t>. Neišmokėtų išmokų likutį Tiekėjas grąžina į sąskaitą, iš kurios buvo gautos lėšos išmokų mokėjimui ne vėliau kaip iki mokėjimo mėnesio paskutinės darbo dienos. Jei mokėjimo mėnesio paskutinė išmokos mokėjimo diena sutampa su paskutine kalendorinio mėnesio diena – neišmokėtų išmokų likutį Tiekėjas grąžina į sąskaitą ne vėliau kaip sekančio mėnesio pirmą darbo dieną.</w:t>
      </w:r>
    </w:p>
    <w:p w:rsidR="00B05114" w:rsidRDefault="00B05114" w:rsidP="00B05114">
      <w:pPr>
        <w:spacing w:after="0" w:line="260" w:lineRule="exact"/>
        <w:ind w:firstLine="567"/>
        <w:jc w:val="both"/>
        <w:rPr>
          <w:rFonts w:ascii="Times New Roman" w:eastAsia="Times New Roman" w:hAnsi="Times New Roman" w:cs="Times New Roman"/>
          <w:b/>
          <w:sz w:val="24"/>
          <w:szCs w:val="24"/>
          <w:lang w:eastAsia="lt-LT"/>
        </w:rPr>
      </w:pPr>
    </w:p>
    <w:p w:rsidR="00C759AB" w:rsidRPr="00C90516" w:rsidRDefault="00C759AB" w:rsidP="00B05114">
      <w:pPr>
        <w:spacing w:after="0" w:line="260" w:lineRule="exact"/>
        <w:ind w:firstLine="567"/>
        <w:jc w:val="both"/>
        <w:rPr>
          <w:rFonts w:ascii="Times New Roman" w:eastAsia="Times New Roman" w:hAnsi="Times New Roman" w:cs="Times New Roman"/>
          <w:b/>
          <w:sz w:val="24"/>
          <w:szCs w:val="24"/>
          <w:lang w:eastAsia="lt-LT"/>
        </w:rPr>
      </w:pPr>
    </w:p>
    <w:p w:rsidR="00B05114" w:rsidRPr="00C759AB" w:rsidRDefault="00B05114" w:rsidP="00C759AB">
      <w:pPr>
        <w:pStyle w:val="Sraopastraipa"/>
        <w:numPr>
          <w:ilvl w:val="0"/>
          <w:numId w:val="37"/>
        </w:numPr>
        <w:spacing w:line="260" w:lineRule="exact"/>
        <w:rPr>
          <w:b/>
          <w:szCs w:val="24"/>
        </w:rPr>
      </w:pPr>
      <w:r w:rsidRPr="00B022DA">
        <w:rPr>
          <w:b/>
          <w:szCs w:val="24"/>
        </w:rPr>
        <w:t>PASLAUGŲ PERDAVIMO IR PRIĖMIMO TVARKA</w:t>
      </w:r>
    </w:p>
    <w:p w:rsidR="00B05114" w:rsidRPr="00342F79" w:rsidRDefault="00B05114" w:rsidP="00B05114">
      <w:pPr>
        <w:tabs>
          <w:tab w:val="num" w:pos="0"/>
        </w:tabs>
        <w:spacing w:after="0" w:line="260" w:lineRule="exact"/>
        <w:ind w:firstLine="567"/>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 xml:space="preserve">4.1. Tiekėjas už faktiškai per </w:t>
      </w:r>
      <w:r w:rsidRPr="00342F79">
        <w:rPr>
          <w:rFonts w:ascii="Times New Roman" w:eastAsia="Times New Roman" w:hAnsi="Times New Roman" w:cs="Times New Roman"/>
          <w:sz w:val="24"/>
          <w:szCs w:val="24"/>
          <w:lang w:eastAsia="lt-LT"/>
        </w:rPr>
        <w:t>praėjusį kalendorinį mėnesį suteiktas paslaugas</w:t>
      </w:r>
      <w:r w:rsidRPr="00342F79">
        <w:rPr>
          <w:rFonts w:ascii="Times New Roman" w:eastAsia="Times New Roman" w:hAnsi="Times New Roman" w:cs="Times New Roman"/>
          <w:sz w:val="24"/>
          <w:szCs w:val="24"/>
          <w:vertAlign w:val="superscript"/>
          <w:lang w:eastAsia="lt-LT"/>
        </w:rPr>
        <w:t xml:space="preserve"> </w:t>
      </w:r>
      <w:r w:rsidRPr="00342F79">
        <w:rPr>
          <w:rFonts w:ascii="Times New Roman" w:eastAsia="Times New Roman" w:hAnsi="Times New Roman" w:cs="Times New Roman"/>
          <w:sz w:val="24"/>
          <w:szCs w:val="24"/>
          <w:lang w:eastAsia="lt-LT"/>
        </w:rPr>
        <w:t>iki einamojo mėnesio 5 dienos parengia bei pateikia suteiktų paslaugų</w:t>
      </w:r>
      <w:r w:rsidRPr="00342F79">
        <w:rPr>
          <w:rFonts w:ascii="Times New Roman" w:eastAsia="Times New Roman" w:hAnsi="Times New Roman" w:cs="Times New Roman"/>
          <w:sz w:val="24"/>
          <w:szCs w:val="24"/>
          <w:vertAlign w:val="superscript"/>
          <w:lang w:eastAsia="lt-LT"/>
        </w:rPr>
        <w:t xml:space="preserve"> </w:t>
      </w:r>
      <w:r w:rsidRPr="00342F79">
        <w:rPr>
          <w:rFonts w:ascii="Times New Roman" w:eastAsia="Times New Roman" w:hAnsi="Times New Roman" w:cs="Times New Roman"/>
          <w:sz w:val="24"/>
          <w:szCs w:val="24"/>
          <w:lang w:eastAsia="lt-LT"/>
        </w:rPr>
        <w:t>perdavimo ir priėmimo aktą (</w:t>
      </w:r>
      <w:r w:rsidRPr="00342F79">
        <w:rPr>
          <w:rFonts w:ascii="Times New Roman" w:eastAsia="Times New Roman" w:hAnsi="Times New Roman" w:cs="Times New Roman"/>
          <w:b/>
          <w:sz w:val="24"/>
          <w:szCs w:val="24"/>
          <w:lang w:eastAsia="lt-LT"/>
        </w:rPr>
        <w:t>5 priedas</w:t>
      </w:r>
      <w:r w:rsidRPr="00342F79">
        <w:rPr>
          <w:rFonts w:ascii="Times New Roman" w:eastAsia="Times New Roman" w:hAnsi="Times New Roman" w:cs="Times New Roman"/>
          <w:sz w:val="24"/>
          <w:szCs w:val="24"/>
          <w:lang w:eastAsia="lt-LT"/>
        </w:rPr>
        <w:t xml:space="preserve">) Fondo valdybos atsakingam už sutarties vykdymą asmeniui, nurodytam </w:t>
      </w:r>
      <w:r w:rsidRPr="00025492">
        <w:rPr>
          <w:rFonts w:ascii="Times New Roman" w:eastAsia="Times New Roman" w:hAnsi="Times New Roman" w:cs="Times New Roman"/>
          <w:sz w:val="24"/>
          <w:szCs w:val="24"/>
          <w:lang w:eastAsia="lt-LT"/>
        </w:rPr>
        <w:t xml:space="preserve">sutarties 9.9 punkte.  </w:t>
      </w:r>
    </w:p>
    <w:p w:rsidR="00B05114" w:rsidRPr="00E508C0" w:rsidRDefault="00B05114" w:rsidP="00B05114">
      <w:pPr>
        <w:tabs>
          <w:tab w:val="num" w:pos="0"/>
        </w:tabs>
        <w:spacing w:after="0" w:line="260" w:lineRule="exact"/>
        <w:ind w:firstLine="567"/>
        <w:jc w:val="both"/>
        <w:rPr>
          <w:rFonts w:ascii="Times New Roman" w:eastAsia="Times New Roman" w:hAnsi="Times New Roman" w:cs="Times New Roman"/>
          <w:sz w:val="24"/>
          <w:szCs w:val="24"/>
          <w:lang w:eastAsia="lt-LT"/>
        </w:rPr>
      </w:pPr>
      <w:r w:rsidRPr="00342F79">
        <w:rPr>
          <w:rFonts w:ascii="Times New Roman" w:eastAsia="Times New Roman" w:hAnsi="Times New Roman" w:cs="Times New Roman"/>
          <w:sz w:val="24"/>
          <w:szCs w:val="24"/>
          <w:lang w:eastAsia="lt-LT"/>
        </w:rPr>
        <w:lastRenderedPageBreak/>
        <w:t>4.2. Tiekėjas suteiktų paslaugų</w:t>
      </w:r>
      <w:r w:rsidRPr="00342F79">
        <w:rPr>
          <w:rFonts w:ascii="Times New Roman" w:eastAsia="Times New Roman" w:hAnsi="Times New Roman" w:cs="Times New Roman"/>
          <w:sz w:val="24"/>
          <w:szCs w:val="24"/>
          <w:vertAlign w:val="superscript"/>
          <w:lang w:eastAsia="lt-LT"/>
        </w:rPr>
        <w:t xml:space="preserve"> </w:t>
      </w:r>
      <w:r w:rsidRPr="00342F79">
        <w:rPr>
          <w:rFonts w:ascii="Times New Roman" w:eastAsia="Times New Roman" w:hAnsi="Times New Roman" w:cs="Times New Roman"/>
          <w:sz w:val="24"/>
          <w:szCs w:val="24"/>
          <w:lang w:eastAsia="lt-LT"/>
        </w:rPr>
        <w:t xml:space="preserve">perdavimo ir priėmimo akte pateikia informaciją apie per atsiskaitymo laikotarpį suteiktas paslaugas visose </w:t>
      </w:r>
      <w:r w:rsidRPr="00E508C0">
        <w:rPr>
          <w:rFonts w:ascii="Times New Roman" w:eastAsia="Times New Roman" w:hAnsi="Times New Roman" w:cs="Times New Roman"/>
          <w:sz w:val="24"/>
          <w:szCs w:val="24"/>
          <w:lang w:eastAsia="lt-LT"/>
        </w:rPr>
        <w:t>Tiekėjo paslaugų teikimo vietovėse.</w:t>
      </w:r>
    </w:p>
    <w:p w:rsidR="00B05114" w:rsidRPr="00C90516" w:rsidRDefault="00B05114" w:rsidP="00B05114">
      <w:pPr>
        <w:tabs>
          <w:tab w:val="num" w:pos="0"/>
        </w:tabs>
        <w:spacing w:after="0" w:line="260" w:lineRule="exact"/>
        <w:ind w:firstLine="567"/>
        <w:jc w:val="both"/>
        <w:rPr>
          <w:rFonts w:ascii="Times New Roman" w:eastAsia="Times New Roman" w:hAnsi="Times New Roman" w:cs="Times New Roman"/>
          <w:sz w:val="24"/>
          <w:szCs w:val="24"/>
          <w:lang w:eastAsia="lt-LT"/>
        </w:rPr>
      </w:pPr>
      <w:r w:rsidRPr="00342F79">
        <w:rPr>
          <w:rFonts w:ascii="Times New Roman" w:eastAsia="Times New Roman" w:hAnsi="Times New Roman" w:cs="Times New Roman"/>
          <w:sz w:val="24"/>
          <w:szCs w:val="24"/>
          <w:lang w:eastAsia="lt-LT"/>
        </w:rPr>
        <w:t>4.3. Fondo valdybos atsakingas už sutarties vykdymą asmuo Tiekėjo pateiktą suteiktų paslaugų</w:t>
      </w:r>
      <w:r w:rsidRPr="00342F79">
        <w:rPr>
          <w:rFonts w:ascii="Times New Roman" w:eastAsia="Times New Roman" w:hAnsi="Times New Roman" w:cs="Times New Roman"/>
          <w:sz w:val="24"/>
          <w:szCs w:val="24"/>
          <w:vertAlign w:val="superscript"/>
          <w:lang w:eastAsia="lt-LT"/>
        </w:rPr>
        <w:t xml:space="preserve"> </w:t>
      </w:r>
      <w:r w:rsidRPr="00342F79">
        <w:rPr>
          <w:rFonts w:ascii="Times New Roman" w:eastAsia="Times New Roman" w:hAnsi="Times New Roman" w:cs="Times New Roman"/>
          <w:sz w:val="24"/>
          <w:szCs w:val="24"/>
          <w:lang w:eastAsia="lt-LT"/>
        </w:rPr>
        <w:t>perdavimo ir priėmimo aktą pasirašo ne vėliau kaip per 5 (penkias) darbo dienas arba per šį terminą raštu pateikia Tiekėjui motyvuotą paaiškinimą, kuriame išvardijami nustatyti trūkumai ir nurodomi (suderinti su Tiekėju) terminai trūkumams</w:t>
      </w:r>
      <w:r w:rsidRPr="00C90516">
        <w:rPr>
          <w:rFonts w:ascii="Times New Roman" w:eastAsia="Times New Roman" w:hAnsi="Times New Roman" w:cs="Times New Roman"/>
          <w:sz w:val="24"/>
          <w:szCs w:val="24"/>
          <w:lang w:eastAsia="lt-LT"/>
        </w:rPr>
        <w:t xml:space="preserve"> pašalinti. Pastabose nurodytus trūkumus Tiekėjas pašalina savo sąskaita ir teikia naują suteiktų paslaugų perdavimo ir priėmimo aktą.</w:t>
      </w:r>
    </w:p>
    <w:p w:rsidR="00B05114" w:rsidRPr="00C90516" w:rsidRDefault="00B05114" w:rsidP="00B05114">
      <w:pPr>
        <w:tabs>
          <w:tab w:val="num" w:pos="0"/>
        </w:tabs>
        <w:spacing w:after="0" w:line="260" w:lineRule="exact"/>
        <w:ind w:firstLine="567"/>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4.4</w:t>
      </w:r>
      <w:r w:rsidRPr="00DA2BA4">
        <w:rPr>
          <w:rFonts w:ascii="Times New Roman" w:eastAsia="Times New Roman" w:hAnsi="Times New Roman" w:cs="Times New Roman"/>
          <w:sz w:val="24"/>
          <w:szCs w:val="24"/>
          <w:lang w:eastAsia="lt-LT"/>
        </w:rPr>
        <w:t>. Fondo valdybos atsakingam už sutarties vykdymą asmeniui pasirašius suteiktų paslaugų</w:t>
      </w:r>
      <w:r w:rsidRPr="00DA2BA4">
        <w:rPr>
          <w:rFonts w:ascii="Times New Roman" w:eastAsia="Times New Roman" w:hAnsi="Times New Roman" w:cs="Times New Roman"/>
          <w:sz w:val="24"/>
          <w:szCs w:val="24"/>
          <w:vertAlign w:val="superscript"/>
          <w:lang w:eastAsia="lt-LT"/>
        </w:rPr>
        <w:t xml:space="preserve"> </w:t>
      </w:r>
      <w:r w:rsidRPr="00DA2BA4">
        <w:rPr>
          <w:rFonts w:ascii="Times New Roman" w:eastAsia="Times New Roman" w:hAnsi="Times New Roman" w:cs="Times New Roman"/>
          <w:sz w:val="24"/>
          <w:szCs w:val="24"/>
          <w:lang w:eastAsia="lt-LT"/>
        </w:rPr>
        <w:t xml:space="preserve">perdavimo ir priėmimo aktą, Tiekėjas ne vėliau kaip kitą darbo dieną Fondo valdybai pateikia sąskaitą </w:t>
      </w:r>
      <w:r w:rsidRPr="009777C6">
        <w:rPr>
          <w:rFonts w:ascii="Times New Roman" w:eastAsia="Times New Roman" w:hAnsi="Times New Roman" w:cs="Times New Roman"/>
          <w:sz w:val="24"/>
          <w:szCs w:val="24"/>
          <w:lang w:eastAsia="lt-LT"/>
        </w:rPr>
        <w:t>faktūrą per Sąskaitų administravimo bendrąją informacinę sistemą (SABIS).</w:t>
      </w:r>
    </w:p>
    <w:p w:rsidR="00B05114" w:rsidRPr="00C90516" w:rsidRDefault="00B05114" w:rsidP="00B05114">
      <w:pPr>
        <w:tabs>
          <w:tab w:val="num" w:pos="0"/>
          <w:tab w:val="left" w:pos="1276"/>
        </w:tabs>
        <w:spacing w:after="0" w:line="260" w:lineRule="exact"/>
        <w:ind w:firstLine="567"/>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4.5. Perdavimo ir priėmimo akte nurodoma:</w:t>
      </w:r>
    </w:p>
    <w:p w:rsidR="00B05114" w:rsidRDefault="00B05114" w:rsidP="00B05114">
      <w:pPr>
        <w:tabs>
          <w:tab w:val="num" w:pos="0"/>
          <w:tab w:val="left" w:pos="1418"/>
        </w:tabs>
        <w:spacing w:after="0" w:line="260" w:lineRule="exact"/>
        <w:ind w:firstLine="567"/>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4.5.1.</w:t>
      </w:r>
      <w:r>
        <w:rPr>
          <w:rFonts w:ascii="Times New Roman" w:eastAsia="Times New Roman" w:hAnsi="Times New Roman" w:cs="Times New Roman"/>
          <w:sz w:val="24"/>
          <w:szCs w:val="24"/>
          <w:lang w:eastAsia="lt-LT"/>
        </w:rPr>
        <w:t xml:space="preserve"> bendra Tiekėjo pristatytų išmokų suma;</w:t>
      </w:r>
    </w:p>
    <w:p w:rsidR="00B05114" w:rsidRDefault="00B05114" w:rsidP="00B05114">
      <w:pPr>
        <w:tabs>
          <w:tab w:val="num" w:pos="0"/>
          <w:tab w:val="left" w:pos="1418"/>
        </w:tabs>
        <w:spacing w:after="0" w:line="260" w:lineRule="exact"/>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4.5.2. bendra tiekėjo nepristatytų išmokų suma;</w:t>
      </w:r>
    </w:p>
    <w:p w:rsidR="00B05114" w:rsidRPr="00C90516" w:rsidRDefault="00B05114" w:rsidP="00B05114">
      <w:pPr>
        <w:tabs>
          <w:tab w:val="num" w:pos="0"/>
          <w:tab w:val="left" w:pos="1418"/>
        </w:tabs>
        <w:spacing w:after="0" w:line="260" w:lineRule="exact"/>
        <w:ind w:firstLine="567"/>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4.5.</w:t>
      </w:r>
      <w:r>
        <w:rPr>
          <w:rFonts w:ascii="Times New Roman" w:eastAsia="Times New Roman" w:hAnsi="Times New Roman" w:cs="Times New Roman"/>
          <w:sz w:val="24"/>
          <w:szCs w:val="24"/>
          <w:lang w:eastAsia="lt-LT"/>
        </w:rPr>
        <w:t>3.</w:t>
      </w:r>
      <w:r w:rsidRPr="00C90516">
        <w:rPr>
          <w:rFonts w:ascii="Times New Roman" w:eastAsia="Times New Roman" w:hAnsi="Times New Roman" w:cs="Times New Roman"/>
          <w:sz w:val="24"/>
          <w:szCs w:val="24"/>
          <w:lang w:eastAsia="lt-LT"/>
        </w:rPr>
        <w:t xml:space="preserve"> už išmokų pristatymą apskaičiuota atlygio suma;</w:t>
      </w:r>
    </w:p>
    <w:p w:rsidR="00B05114" w:rsidRPr="00C90516" w:rsidRDefault="00B05114" w:rsidP="00B05114">
      <w:pPr>
        <w:tabs>
          <w:tab w:val="num" w:pos="0"/>
          <w:tab w:val="left" w:pos="1418"/>
        </w:tabs>
        <w:spacing w:after="0" w:line="260" w:lineRule="exact"/>
        <w:ind w:firstLine="567"/>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4.5.</w:t>
      </w:r>
      <w:r>
        <w:rPr>
          <w:rFonts w:ascii="Times New Roman" w:eastAsia="Times New Roman" w:hAnsi="Times New Roman" w:cs="Times New Roman"/>
          <w:sz w:val="24"/>
          <w:szCs w:val="24"/>
          <w:lang w:eastAsia="lt-LT"/>
        </w:rPr>
        <w:t>4.</w:t>
      </w:r>
      <w:r w:rsidRPr="00C90516">
        <w:rPr>
          <w:rFonts w:ascii="Times New Roman" w:eastAsia="Times New Roman" w:hAnsi="Times New Roman" w:cs="Times New Roman"/>
          <w:sz w:val="24"/>
          <w:szCs w:val="24"/>
          <w:lang w:eastAsia="lt-LT"/>
        </w:rPr>
        <w:t xml:space="preserve"> tiekėjui pervesta išmokoms skirta lėšų suma;</w:t>
      </w:r>
    </w:p>
    <w:p w:rsidR="00B05114" w:rsidRPr="00C90516" w:rsidRDefault="00B05114" w:rsidP="00B05114">
      <w:pPr>
        <w:tabs>
          <w:tab w:val="num" w:pos="0"/>
          <w:tab w:val="left" w:pos="1418"/>
        </w:tabs>
        <w:spacing w:after="0" w:line="260" w:lineRule="exact"/>
        <w:ind w:firstLine="567"/>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4.5.</w:t>
      </w:r>
      <w:r>
        <w:rPr>
          <w:rFonts w:ascii="Times New Roman" w:eastAsia="Times New Roman" w:hAnsi="Times New Roman" w:cs="Times New Roman"/>
          <w:sz w:val="24"/>
          <w:szCs w:val="24"/>
          <w:lang w:eastAsia="lt-LT"/>
        </w:rPr>
        <w:t>5</w:t>
      </w:r>
      <w:r w:rsidRPr="00C90516">
        <w:rPr>
          <w:rFonts w:ascii="Times New Roman" w:eastAsia="Times New Roman" w:hAnsi="Times New Roman" w:cs="Times New Roman"/>
          <w:sz w:val="24"/>
          <w:szCs w:val="24"/>
          <w:lang w:eastAsia="lt-LT"/>
        </w:rPr>
        <w:t xml:space="preserve">. </w:t>
      </w:r>
      <w:r w:rsidRPr="00DA2BA4">
        <w:rPr>
          <w:rFonts w:ascii="Times New Roman" w:eastAsia="Times New Roman" w:hAnsi="Times New Roman" w:cs="Times New Roman"/>
          <w:sz w:val="24"/>
          <w:szCs w:val="24"/>
          <w:lang w:eastAsia="lt-LT"/>
        </w:rPr>
        <w:t>Tiekėjo/ Fondo valdybos įsiskolinimo</w:t>
      </w:r>
      <w:r w:rsidRPr="00C90516">
        <w:rPr>
          <w:rFonts w:ascii="Times New Roman" w:eastAsia="Times New Roman" w:hAnsi="Times New Roman" w:cs="Times New Roman"/>
          <w:sz w:val="24"/>
          <w:szCs w:val="24"/>
          <w:lang w:eastAsia="lt-LT"/>
        </w:rPr>
        <w:t xml:space="preserve"> suma</w:t>
      </w:r>
      <w:r>
        <w:rPr>
          <w:rFonts w:ascii="Times New Roman" w:eastAsia="Times New Roman" w:hAnsi="Times New Roman" w:cs="Times New Roman"/>
          <w:sz w:val="24"/>
          <w:szCs w:val="24"/>
          <w:lang w:eastAsia="lt-LT"/>
        </w:rPr>
        <w:t>;</w:t>
      </w:r>
    </w:p>
    <w:p w:rsidR="00B05114" w:rsidRPr="00C90516" w:rsidRDefault="00B05114" w:rsidP="00B05114">
      <w:pPr>
        <w:tabs>
          <w:tab w:val="num" w:pos="0"/>
          <w:tab w:val="left" w:pos="1418"/>
        </w:tabs>
        <w:spacing w:after="0" w:line="260" w:lineRule="exact"/>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4.5.6. pagal kiekvieną </w:t>
      </w:r>
      <w:r w:rsidRPr="00E508C0">
        <w:rPr>
          <w:rFonts w:ascii="Times New Roman" w:eastAsia="Times New Roman" w:hAnsi="Times New Roman" w:cs="Times New Roman"/>
          <w:sz w:val="24"/>
          <w:szCs w:val="24"/>
          <w:lang w:eastAsia="lt-LT"/>
        </w:rPr>
        <w:t xml:space="preserve">paslaugų teikimo vietovę </w:t>
      </w:r>
      <w:r>
        <w:rPr>
          <w:rFonts w:ascii="Times New Roman" w:eastAsia="Times New Roman" w:hAnsi="Times New Roman" w:cs="Times New Roman"/>
          <w:sz w:val="24"/>
          <w:szCs w:val="24"/>
          <w:lang w:eastAsia="lt-LT"/>
        </w:rPr>
        <w:t>T</w:t>
      </w:r>
      <w:r w:rsidRPr="00C90516">
        <w:rPr>
          <w:rFonts w:ascii="Times New Roman" w:eastAsia="Times New Roman" w:hAnsi="Times New Roman" w:cs="Times New Roman"/>
          <w:sz w:val="24"/>
          <w:szCs w:val="24"/>
          <w:lang w:eastAsia="lt-LT"/>
        </w:rPr>
        <w:t>iekėjui perduot</w:t>
      </w:r>
      <w:r>
        <w:rPr>
          <w:rFonts w:ascii="Times New Roman" w:eastAsia="Times New Roman" w:hAnsi="Times New Roman" w:cs="Times New Roman"/>
          <w:sz w:val="24"/>
          <w:szCs w:val="24"/>
          <w:lang w:eastAsia="lt-LT"/>
        </w:rPr>
        <w:t>ų</w:t>
      </w:r>
      <w:r w:rsidRPr="00A17DF4">
        <w:rPr>
          <w:rFonts w:ascii="Times New Roman" w:eastAsia="Times New Roman" w:hAnsi="Times New Roman" w:cs="Times New Roman"/>
          <w:sz w:val="24"/>
          <w:szCs w:val="24"/>
          <w:lang w:eastAsia="lt-LT"/>
        </w:rPr>
        <w:t xml:space="preserve"> </w:t>
      </w:r>
      <w:r w:rsidRPr="00C90516">
        <w:rPr>
          <w:rFonts w:ascii="Times New Roman" w:eastAsia="Times New Roman" w:hAnsi="Times New Roman" w:cs="Times New Roman"/>
          <w:sz w:val="24"/>
          <w:szCs w:val="24"/>
          <w:lang w:eastAsia="lt-LT"/>
        </w:rPr>
        <w:t>elektronini</w:t>
      </w:r>
      <w:r>
        <w:rPr>
          <w:rFonts w:ascii="Times New Roman" w:eastAsia="Times New Roman" w:hAnsi="Times New Roman" w:cs="Times New Roman"/>
          <w:sz w:val="24"/>
          <w:szCs w:val="24"/>
          <w:lang w:eastAsia="lt-LT"/>
        </w:rPr>
        <w:t>ų</w:t>
      </w:r>
      <w:r w:rsidRPr="00C90516">
        <w:rPr>
          <w:rFonts w:ascii="Times New Roman" w:eastAsia="Times New Roman" w:hAnsi="Times New Roman" w:cs="Times New Roman"/>
          <w:sz w:val="24"/>
          <w:szCs w:val="24"/>
          <w:lang w:eastAsia="lt-LT"/>
        </w:rPr>
        <w:t xml:space="preserve"> išmokų mokėjimo duomen</w:t>
      </w:r>
      <w:r>
        <w:rPr>
          <w:rFonts w:ascii="Times New Roman" w:eastAsia="Times New Roman" w:hAnsi="Times New Roman" w:cs="Times New Roman"/>
          <w:sz w:val="24"/>
          <w:szCs w:val="24"/>
          <w:lang w:eastAsia="lt-LT"/>
        </w:rPr>
        <w:t>ų pagal išmokos mokėjimo dieną</w:t>
      </w:r>
      <w:r w:rsidRPr="00C90516">
        <w:rPr>
          <w:rFonts w:ascii="Times New Roman" w:eastAsia="Times New Roman" w:hAnsi="Times New Roman" w:cs="Times New Roman"/>
          <w:sz w:val="24"/>
          <w:szCs w:val="24"/>
          <w:lang w:eastAsia="lt-LT"/>
        </w:rPr>
        <w:t xml:space="preserve"> gavėjų skaičius, mokėtina išmokų suma;</w:t>
      </w:r>
    </w:p>
    <w:p w:rsidR="00B05114" w:rsidRPr="00E508C0" w:rsidRDefault="00B05114" w:rsidP="00B05114">
      <w:pPr>
        <w:tabs>
          <w:tab w:val="num" w:pos="0"/>
          <w:tab w:val="left" w:pos="1418"/>
        </w:tabs>
        <w:spacing w:after="0" w:line="260" w:lineRule="exact"/>
        <w:ind w:firstLine="567"/>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4.5.</w:t>
      </w:r>
      <w:r>
        <w:rPr>
          <w:rFonts w:ascii="Times New Roman" w:eastAsia="Times New Roman" w:hAnsi="Times New Roman" w:cs="Times New Roman"/>
          <w:sz w:val="24"/>
          <w:szCs w:val="24"/>
          <w:lang w:eastAsia="lt-LT"/>
        </w:rPr>
        <w:t>7</w:t>
      </w:r>
      <w:r w:rsidRPr="00C90516">
        <w:rPr>
          <w:rFonts w:ascii="Times New Roman" w:eastAsia="Times New Roman" w:hAnsi="Times New Roman" w:cs="Times New Roman"/>
          <w:sz w:val="24"/>
          <w:szCs w:val="24"/>
          <w:lang w:eastAsia="lt-LT"/>
        </w:rPr>
        <w:t>. gavėjų, kuriems buvo išmokėtos išmokos, skaičius, išmokėta suma</w:t>
      </w:r>
      <w:r>
        <w:rPr>
          <w:rFonts w:ascii="Times New Roman" w:eastAsia="Times New Roman" w:hAnsi="Times New Roman" w:cs="Times New Roman"/>
          <w:sz w:val="24"/>
          <w:szCs w:val="24"/>
          <w:lang w:eastAsia="lt-LT"/>
        </w:rPr>
        <w:t xml:space="preserve"> bei</w:t>
      </w:r>
      <w:r w:rsidRPr="00C90516">
        <w:rPr>
          <w:rFonts w:ascii="Times New Roman" w:eastAsia="Times New Roman" w:hAnsi="Times New Roman" w:cs="Times New Roman"/>
          <w:sz w:val="24"/>
          <w:szCs w:val="24"/>
          <w:lang w:eastAsia="lt-LT"/>
        </w:rPr>
        <w:t xml:space="preserve"> gavėjų, kuriems nebuvo išmokėtos išmokos, skaičius, neišmokėta suma</w:t>
      </w:r>
      <w:r>
        <w:rPr>
          <w:rFonts w:ascii="Times New Roman" w:eastAsia="Times New Roman" w:hAnsi="Times New Roman" w:cs="Times New Roman"/>
          <w:sz w:val="24"/>
          <w:szCs w:val="24"/>
          <w:lang w:eastAsia="lt-LT"/>
        </w:rPr>
        <w:t xml:space="preserve"> pagal </w:t>
      </w:r>
      <w:r w:rsidRPr="00E508C0">
        <w:rPr>
          <w:rFonts w:ascii="Times New Roman" w:eastAsia="Times New Roman" w:hAnsi="Times New Roman" w:cs="Times New Roman"/>
          <w:sz w:val="24"/>
          <w:szCs w:val="24"/>
          <w:lang w:eastAsia="lt-LT"/>
        </w:rPr>
        <w:t>kiekvieną paslaugų teikimo vietovę ir išmokos mokėjimo dieną.</w:t>
      </w:r>
    </w:p>
    <w:p w:rsidR="00B05114" w:rsidRPr="00C90516" w:rsidRDefault="00B05114" w:rsidP="00B05114">
      <w:pPr>
        <w:tabs>
          <w:tab w:val="num" w:pos="0"/>
        </w:tabs>
        <w:spacing w:after="0" w:line="260" w:lineRule="exact"/>
        <w:ind w:firstLine="567"/>
        <w:jc w:val="both"/>
        <w:rPr>
          <w:rFonts w:ascii="Times New Roman" w:eastAsia="Times New Roman" w:hAnsi="Times New Roman" w:cs="Times New Roman"/>
          <w:sz w:val="24"/>
          <w:szCs w:val="24"/>
          <w:lang w:eastAsia="lt-LT"/>
        </w:rPr>
      </w:pPr>
    </w:p>
    <w:p w:rsidR="00B05114" w:rsidRPr="00C90516" w:rsidRDefault="00B05114" w:rsidP="00B05114">
      <w:pPr>
        <w:spacing w:after="0" w:line="260" w:lineRule="exact"/>
        <w:jc w:val="center"/>
        <w:rPr>
          <w:rFonts w:ascii="Times New Roman" w:eastAsia="Times New Roman" w:hAnsi="Times New Roman" w:cs="Times New Roman"/>
          <w:b/>
          <w:sz w:val="24"/>
          <w:szCs w:val="24"/>
          <w:lang w:eastAsia="lt-LT"/>
        </w:rPr>
      </w:pPr>
      <w:r w:rsidRPr="00C90516">
        <w:rPr>
          <w:rFonts w:ascii="Times New Roman" w:eastAsia="Times New Roman" w:hAnsi="Times New Roman" w:cs="Times New Roman"/>
          <w:b/>
          <w:sz w:val="24"/>
          <w:szCs w:val="24"/>
          <w:lang w:eastAsia="lt-LT"/>
        </w:rPr>
        <w:t>5. ŠALIŲ ĮSIPAREIGOJIMAI</w:t>
      </w:r>
    </w:p>
    <w:p w:rsidR="00B05114" w:rsidRPr="00C90516" w:rsidRDefault="00B05114" w:rsidP="00B05114">
      <w:pPr>
        <w:spacing w:after="0" w:line="260" w:lineRule="exact"/>
        <w:ind w:firstLine="567"/>
        <w:jc w:val="both"/>
        <w:rPr>
          <w:rFonts w:ascii="Times New Roman" w:eastAsia="Times New Roman" w:hAnsi="Times New Roman" w:cs="Times New Roman"/>
          <w:b/>
          <w:sz w:val="24"/>
          <w:szCs w:val="24"/>
          <w:lang w:eastAsia="lt-LT"/>
        </w:rPr>
      </w:pPr>
      <w:r w:rsidRPr="00C90516">
        <w:rPr>
          <w:rFonts w:ascii="Times New Roman" w:eastAsia="Times New Roman" w:hAnsi="Times New Roman" w:cs="Times New Roman"/>
          <w:b/>
          <w:sz w:val="24"/>
          <w:szCs w:val="24"/>
          <w:lang w:eastAsia="lt-LT"/>
        </w:rPr>
        <w:t>5.1. Tiekėjas įsipareigoja:</w:t>
      </w:r>
    </w:p>
    <w:p w:rsidR="00B05114" w:rsidRPr="00C90516" w:rsidRDefault="00B05114" w:rsidP="00B05114">
      <w:pPr>
        <w:spacing w:after="0" w:line="260" w:lineRule="exact"/>
        <w:ind w:firstLine="567"/>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 xml:space="preserve">5.1.1. </w:t>
      </w:r>
      <w:bookmarkStart w:id="7" w:name="_Hlk164146249"/>
      <w:r w:rsidRPr="00C90516">
        <w:rPr>
          <w:rFonts w:ascii="Times New Roman" w:eastAsia="Times New Roman" w:hAnsi="Times New Roman" w:cs="Times New Roman"/>
          <w:sz w:val="24"/>
          <w:szCs w:val="24"/>
          <w:lang w:eastAsia="lt-LT"/>
        </w:rPr>
        <w:t>paslaugas teikti nuo 202</w:t>
      </w:r>
      <w:r>
        <w:rPr>
          <w:rFonts w:ascii="Times New Roman" w:eastAsia="Times New Roman" w:hAnsi="Times New Roman" w:cs="Times New Roman"/>
          <w:sz w:val="24"/>
          <w:szCs w:val="24"/>
          <w:lang w:eastAsia="lt-LT"/>
        </w:rPr>
        <w:t>5</w:t>
      </w:r>
      <w:r w:rsidRPr="00C90516">
        <w:rPr>
          <w:rFonts w:ascii="Times New Roman" w:eastAsia="Times New Roman" w:hAnsi="Times New Roman" w:cs="Times New Roman"/>
          <w:sz w:val="24"/>
          <w:szCs w:val="24"/>
          <w:lang w:eastAsia="lt-LT"/>
        </w:rPr>
        <w:t xml:space="preserve"> m. sausio 1 d. ir teikti 36 mėnesius; </w:t>
      </w:r>
      <w:bookmarkEnd w:id="7"/>
    </w:p>
    <w:p w:rsidR="00B05114" w:rsidRPr="00CC75A5" w:rsidRDefault="00B05114" w:rsidP="00B05114">
      <w:pPr>
        <w:spacing w:after="0" w:line="260" w:lineRule="exact"/>
        <w:ind w:firstLine="567"/>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 xml:space="preserve">5.1.2. </w:t>
      </w:r>
      <w:r w:rsidRPr="00CC75A5">
        <w:rPr>
          <w:rFonts w:ascii="Times New Roman" w:eastAsia="Times New Roman" w:hAnsi="Times New Roman" w:cs="Times New Roman"/>
          <w:sz w:val="24"/>
          <w:szCs w:val="24"/>
          <w:lang w:eastAsia="lt-LT"/>
        </w:rPr>
        <w:t xml:space="preserve">Ne vėliau kaip per </w:t>
      </w:r>
      <w:r w:rsidRPr="00E33D31">
        <w:rPr>
          <w:rFonts w:ascii="Times New Roman" w:eastAsia="Times New Roman" w:hAnsi="Times New Roman" w:cs="Times New Roman"/>
          <w:sz w:val="24"/>
          <w:szCs w:val="24"/>
          <w:lang w:eastAsia="lt-LT"/>
        </w:rPr>
        <w:t>10 (dešimt)</w:t>
      </w:r>
      <w:r w:rsidRPr="00B022DA">
        <w:rPr>
          <w:rFonts w:ascii="Times New Roman" w:eastAsia="Times New Roman" w:hAnsi="Times New Roman" w:cs="Times New Roman"/>
          <w:color w:val="FF0000"/>
          <w:sz w:val="24"/>
          <w:szCs w:val="24"/>
          <w:lang w:eastAsia="lt-LT"/>
        </w:rPr>
        <w:t xml:space="preserve"> </w:t>
      </w:r>
      <w:r w:rsidRPr="00CC75A5">
        <w:rPr>
          <w:rFonts w:ascii="Times New Roman" w:eastAsia="Times New Roman" w:hAnsi="Times New Roman" w:cs="Times New Roman"/>
          <w:sz w:val="24"/>
          <w:szCs w:val="24"/>
          <w:lang w:eastAsia="lt-LT"/>
        </w:rPr>
        <w:t xml:space="preserve">darbo dienų nuo sutarties užregistravimo dienos pateikti Fondo valdybai Lietuvos Respublikoje ar užsienyje registruoto banko, kitos kredito įstaigos ar draudimo bendrovės išduotą </w:t>
      </w:r>
      <w:r w:rsidRPr="00CC75A5">
        <w:rPr>
          <w:rFonts w:ascii="Times New Roman" w:eastAsia="Times New Roman" w:hAnsi="Times New Roman" w:cs="Times New Roman"/>
          <w:b/>
          <w:sz w:val="24"/>
          <w:szCs w:val="24"/>
          <w:lang w:eastAsia="lt-LT"/>
        </w:rPr>
        <w:t>sutarties įvykdymo užtikrinimo garantiją/ laidavimo raštą</w:t>
      </w:r>
      <w:r w:rsidRPr="00CC75A5">
        <w:rPr>
          <w:rFonts w:ascii="Times New Roman" w:eastAsia="Times New Roman" w:hAnsi="Times New Roman" w:cs="Times New Roman"/>
          <w:sz w:val="24"/>
          <w:szCs w:val="24"/>
          <w:lang w:eastAsia="lt-LT"/>
        </w:rPr>
        <w:t xml:space="preserve">, kartu su laidavimo draudimo liudijimo (poliso) kopija </w:t>
      </w:r>
      <w:r w:rsidRPr="00CC75A5">
        <w:rPr>
          <w:rFonts w:ascii="Times New Roman" w:eastAsia="Times New Roman" w:hAnsi="Times New Roman" w:cs="Times New Roman"/>
          <w:bCs/>
          <w:sz w:val="24"/>
          <w:szCs w:val="24"/>
          <w:lang w:eastAsia="lt-LT"/>
        </w:rPr>
        <w:t>(toliau – sutarties įvykdymo užtikrinimo garantija)</w:t>
      </w:r>
      <w:r w:rsidRPr="00CC75A5">
        <w:rPr>
          <w:rFonts w:ascii="Times New Roman" w:eastAsia="Times New Roman" w:hAnsi="Times New Roman" w:cs="Times New Roman"/>
          <w:sz w:val="24"/>
          <w:szCs w:val="24"/>
          <w:lang w:eastAsia="lt-LT"/>
        </w:rPr>
        <w:t>, kuri atitinka šiuos reikalavimus:</w:t>
      </w:r>
    </w:p>
    <w:p w:rsidR="00B05114" w:rsidRPr="000F719E" w:rsidRDefault="00B05114" w:rsidP="00B05114">
      <w:pPr>
        <w:spacing w:after="0" w:line="260" w:lineRule="exact"/>
        <w:ind w:firstLine="567"/>
        <w:jc w:val="both"/>
        <w:rPr>
          <w:rFonts w:ascii="Times New Roman" w:eastAsia="Times New Roman" w:hAnsi="Times New Roman" w:cs="Times New Roman"/>
          <w:sz w:val="24"/>
          <w:szCs w:val="24"/>
          <w:lang w:eastAsia="lt-LT"/>
        </w:rPr>
      </w:pPr>
      <w:r w:rsidRPr="000F719E">
        <w:rPr>
          <w:rFonts w:ascii="Times New Roman" w:eastAsia="Times New Roman" w:hAnsi="Times New Roman" w:cs="Times New Roman"/>
          <w:sz w:val="24"/>
          <w:szCs w:val="24"/>
          <w:lang w:eastAsia="lt-LT"/>
        </w:rPr>
        <w:t xml:space="preserve">5.1.2.1. </w:t>
      </w:r>
      <w:r w:rsidRPr="000F719E">
        <w:rPr>
          <w:rFonts w:ascii="Times New Roman" w:eastAsia="Times New Roman" w:hAnsi="Times New Roman" w:cs="Times New Roman"/>
          <w:bCs/>
          <w:sz w:val="24"/>
          <w:szCs w:val="24"/>
          <w:lang w:eastAsia="lt-LT"/>
        </w:rPr>
        <w:t>sutarties įvykdymo užtikrinimo garantijos suma –</w:t>
      </w:r>
      <w:r w:rsidRPr="000F719E">
        <w:rPr>
          <w:rFonts w:ascii="Times New Roman" w:eastAsia="Times New Roman" w:hAnsi="Times New Roman" w:cs="Times New Roman"/>
          <w:sz w:val="24"/>
          <w:szCs w:val="24"/>
          <w:lang w:eastAsia="lt-LT"/>
        </w:rPr>
        <w:t xml:space="preserve"> ne mažiau kaip 10 000,00 Eur (dešimt tūkstančių eurų) kiekvienai sutarties objekte nurodytai paslaugų teikimo vietovei;</w:t>
      </w:r>
    </w:p>
    <w:p w:rsidR="00B05114" w:rsidRPr="000F719E" w:rsidRDefault="00B05114" w:rsidP="00B05114">
      <w:pPr>
        <w:spacing w:after="0" w:line="260" w:lineRule="exact"/>
        <w:ind w:firstLine="567"/>
        <w:jc w:val="both"/>
        <w:rPr>
          <w:rFonts w:ascii="Times New Roman" w:eastAsia="Times New Roman" w:hAnsi="Times New Roman" w:cs="Times New Roman"/>
          <w:sz w:val="24"/>
          <w:szCs w:val="24"/>
          <w:lang w:eastAsia="lt-LT"/>
        </w:rPr>
      </w:pPr>
      <w:r w:rsidRPr="000F719E">
        <w:rPr>
          <w:rFonts w:ascii="Times New Roman" w:eastAsia="Times New Roman" w:hAnsi="Times New Roman" w:cs="Times New Roman"/>
          <w:sz w:val="24"/>
          <w:szCs w:val="24"/>
          <w:lang w:eastAsia="lt-LT"/>
        </w:rPr>
        <w:t>5.1.2.2 sutarties įvykdymo užtikrinimo garantija turi įsigalioti nuo 2025 m. sausio 1 d. ir galioti visą sutarties galiojimo laikotarpį, tai yra 36 (trisdešimt šešis) mėnesius;</w:t>
      </w:r>
    </w:p>
    <w:p w:rsidR="00B05114" w:rsidRPr="000F719E" w:rsidRDefault="00B05114" w:rsidP="00B05114">
      <w:pPr>
        <w:spacing w:after="0" w:line="260" w:lineRule="exact"/>
        <w:ind w:firstLine="567"/>
        <w:jc w:val="both"/>
        <w:rPr>
          <w:rFonts w:ascii="Times New Roman" w:eastAsia="Times New Roman" w:hAnsi="Times New Roman" w:cs="Times New Roman"/>
          <w:sz w:val="24"/>
          <w:szCs w:val="24"/>
          <w:lang w:eastAsia="lt-LT"/>
        </w:rPr>
      </w:pPr>
      <w:r w:rsidRPr="000F719E">
        <w:rPr>
          <w:rFonts w:ascii="Times New Roman" w:eastAsia="Times New Roman" w:hAnsi="Times New Roman" w:cs="Times New Roman"/>
          <w:sz w:val="24"/>
          <w:szCs w:val="24"/>
          <w:lang w:eastAsia="lt-LT"/>
        </w:rPr>
        <w:t xml:space="preserve">5.1.2.3. sutarties įvykdymo užtikrinimo garantija turi užtikrinti, kad pagal pirmą Fondo valdybos rašytinį reikalavimą sutarties įvykdymo užtikrinimo garantiją išdavęs bankas, kita kredito įstaiga ar draudimo bendrovė sumokės Fondo valdybai visą sutarties įvykdymo užtikrinimo garantijoje nurodytą sumą, </w:t>
      </w:r>
      <w:r w:rsidRPr="000F719E">
        <w:rPr>
          <w:rFonts w:ascii="Times New Roman" w:eastAsia="Times New Roman" w:hAnsi="Times New Roman" w:cs="Times New Roman"/>
          <w:b/>
          <w:sz w:val="24"/>
          <w:szCs w:val="24"/>
          <w:lang w:eastAsia="lt-LT"/>
        </w:rPr>
        <w:t>jeigu Tiekėjas nevykdys, netinkamai vykdys ar atsisakys vykdyti</w:t>
      </w:r>
      <w:r w:rsidRPr="000F719E">
        <w:rPr>
          <w:rFonts w:ascii="Times New Roman" w:eastAsia="Times New Roman" w:hAnsi="Times New Roman" w:cs="Times New Roman"/>
          <w:sz w:val="24"/>
          <w:szCs w:val="24"/>
          <w:lang w:eastAsia="lt-LT"/>
        </w:rPr>
        <w:t xml:space="preserve"> sutartyje numatytus įsipareigojimus. Numatyta garantijoje suma yra minimalūs ir pagrįsti Fondo valdybos nuostoliai, kurių įrodinėti nereikia;</w:t>
      </w:r>
    </w:p>
    <w:p w:rsidR="00B05114" w:rsidRPr="000F719E" w:rsidRDefault="00B05114" w:rsidP="00B05114">
      <w:pPr>
        <w:spacing w:after="0" w:line="260" w:lineRule="exact"/>
        <w:ind w:firstLine="567"/>
        <w:jc w:val="both"/>
        <w:rPr>
          <w:rFonts w:ascii="Times New Roman" w:eastAsia="Times New Roman" w:hAnsi="Times New Roman" w:cs="Times New Roman"/>
          <w:sz w:val="24"/>
          <w:szCs w:val="24"/>
          <w:lang w:eastAsia="lt-LT"/>
        </w:rPr>
      </w:pPr>
      <w:r w:rsidRPr="000F719E">
        <w:rPr>
          <w:rFonts w:ascii="Times New Roman" w:eastAsia="Times New Roman" w:hAnsi="Times New Roman" w:cs="Times New Roman"/>
          <w:sz w:val="24"/>
          <w:szCs w:val="24"/>
          <w:lang w:eastAsia="lt-LT"/>
        </w:rPr>
        <w:t>5.1.2.4. kartu su sutarties įvykdymo užtikrinimo garantija pateikti dokumentus, patvirtinančius sumokėtas įmokas už šio dokumento išdavimą ar kitus dokumentus, įrodančius, kad sutarties įvykdymo užtikrinimo garantija yra įsigaliojusi;</w:t>
      </w:r>
    </w:p>
    <w:p w:rsidR="00B05114" w:rsidRPr="000F719E" w:rsidRDefault="00B05114" w:rsidP="00B05114">
      <w:pPr>
        <w:spacing w:after="0" w:line="260" w:lineRule="exact"/>
        <w:ind w:firstLine="567"/>
        <w:jc w:val="both"/>
        <w:rPr>
          <w:rFonts w:ascii="Times New Roman" w:eastAsia="Times New Roman" w:hAnsi="Times New Roman" w:cs="Times New Roman"/>
          <w:sz w:val="24"/>
          <w:szCs w:val="24"/>
          <w:lang w:eastAsia="lt-LT"/>
        </w:rPr>
      </w:pPr>
      <w:r w:rsidRPr="000F719E">
        <w:rPr>
          <w:rFonts w:ascii="Times New Roman" w:eastAsia="Times New Roman" w:hAnsi="Times New Roman" w:cs="Times New Roman"/>
          <w:sz w:val="24"/>
          <w:szCs w:val="24"/>
          <w:lang w:eastAsia="lt-LT"/>
        </w:rPr>
        <w:t xml:space="preserve">5.1.3. Ne vėliau kaip iki 2024 m. gruodžio 31  d. pateikti Fondo valdybai Lietuvos Respublikoje ar užsienyje registruoto banko, kitos kredito įstaigos ar draudimo bendrovės išduotą </w:t>
      </w:r>
      <w:r w:rsidRPr="000F719E">
        <w:rPr>
          <w:rFonts w:ascii="Times New Roman" w:eastAsia="Times New Roman" w:hAnsi="Times New Roman" w:cs="Times New Roman"/>
          <w:b/>
          <w:sz w:val="24"/>
          <w:szCs w:val="24"/>
          <w:lang w:eastAsia="lt-LT"/>
        </w:rPr>
        <w:t xml:space="preserve">sutarties vykdymo užtikrinimo garantiją/ laidavimo raštą </w:t>
      </w:r>
      <w:r w:rsidRPr="000F719E">
        <w:rPr>
          <w:rFonts w:ascii="Times New Roman" w:eastAsia="Times New Roman" w:hAnsi="Times New Roman" w:cs="Times New Roman"/>
          <w:sz w:val="24"/>
          <w:szCs w:val="24"/>
          <w:lang w:eastAsia="lt-LT"/>
        </w:rPr>
        <w:t xml:space="preserve">kiekvienai sutarties objekte nurodytai paslaugų teikimo vietovei, kartu su laidavimo draudimo liudijimo (poliso) kopija </w:t>
      </w:r>
      <w:r w:rsidRPr="000F719E">
        <w:rPr>
          <w:rFonts w:ascii="Times New Roman" w:eastAsia="Times New Roman" w:hAnsi="Times New Roman" w:cs="Times New Roman"/>
          <w:bCs/>
          <w:sz w:val="24"/>
          <w:szCs w:val="24"/>
          <w:lang w:eastAsia="lt-LT"/>
        </w:rPr>
        <w:t>(toliau – sutarties vykdymo užtikrinimo garantija)</w:t>
      </w:r>
      <w:r w:rsidRPr="000F719E">
        <w:rPr>
          <w:rFonts w:ascii="Times New Roman" w:eastAsia="Times New Roman" w:hAnsi="Times New Roman" w:cs="Times New Roman"/>
          <w:sz w:val="24"/>
          <w:szCs w:val="24"/>
          <w:lang w:eastAsia="lt-LT"/>
        </w:rPr>
        <w:t>, kuri atitinka šiuos reikalavimus:</w:t>
      </w:r>
    </w:p>
    <w:p w:rsidR="00B05114" w:rsidRPr="000F719E" w:rsidRDefault="00B05114" w:rsidP="00B05114">
      <w:pPr>
        <w:spacing w:after="0" w:line="260" w:lineRule="exact"/>
        <w:ind w:firstLine="567"/>
        <w:jc w:val="both"/>
        <w:rPr>
          <w:rFonts w:ascii="Times New Roman" w:eastAsia="Times New Roman" w:hAnsi="Times New Roman" w:cs="Times New Roman"/>
          <w:sz w:val="24"/>
          <w:szCs w:val="24"/>
          <w:lang w:eastAsia="lt-LT"/>
        </w:rPr>
      </w:pPr>
      <w:r w:rsidRPr="000F719E">
        <w:rPr>
          <w:rFonts w:ascii="Times New Roman" w:eastAsia="Times New Roman" w:hAnsi="Times New Roman" w:cs="Times New Roman"/>
          <w:sz w:val="24"/>
          <w:szCs w:val="24"/>
          <w:lang w:eastAsia="lt-LT"/>
        </w:rPr>
        <w:t>5.1.3.1. sutarties vykdymo užtikrinimo garantija pateikiama 1 (vienerių) metų laikotarpiui, kiekvienais sekančiais metais pratęsiant arba pateikiant naują sutarties vykdymo užtikrinimo garantiją ne vėliau kaip likus 30 (trisdešimt) kalendorinių dienų iki galiojančios sutarties vykdymo užtikrinimo garantijos galiojimo termino pabaigos. Sutarties vykdymo užtikrinimo garantija turi galioti visą pirkimo sutarties galiojimo laikotarpį;</w:t>
      </w:r>
    </w:p>
    <w:p w:rsidR="00B05114" w:rsidRPr="000F719E" w:rsidRDefault="00B05114" w:rsidP="00B05114">
      <w:pPr>
        <w:spacing w:after="0" w:line="260" w:lineRule="exact"/>
        <w:ind w:firstLine="567"/>
        <w:jc w:val="both"/>
        <w:rPr>
          <w:rFonts w:ascii="Times New Roman" w:eastAsia="Times New Roman" w:hAnsi="Times New Roman" w:cs="Times New Roman"/>
          <w:sz w:val="24"/>
          <w:szCs w:val="24"/>
          <w:lang w:eastAsia="lt-LT"/>
        </w:rPr>
      </w:pPr>
      <w:r w:rsidRPr="000F719E">
        <w:rPr>
          <w:rFonts w:ascii="Times New Roman" w:eastAsia="Times New Roman" w:hAnsi="Times New Roman" w:cs="Times New Roman"/>
          <w:sz w:val="24"/>
          <w:szCs w:val="24"/>
          <w:lang w:eastAsia="lt-LT"/>
        </w:rPr>
        <w:t>5.1.3.2. pirmiesiems metams pateiktos sutarties vykdymo užtikrinimo garantijos suma turi būti ne mažesnė kaip vidutiniškai pusė per 1 (vieną) dieną planuojamų išmokėti išmokų suma pagal sutarties 3 priede nurodytus duomenis;</w:t>
      </w:r>
    </w:p>
    <w:p w:rsidR="00B05114" w:rsidRPr="000F719E" w:rsidRDefault="00B05114" w:rsidP="00B05114">
      <w:pPr>
        <w:spacing w:after="0" w:line="260" w:lineRule="exact"/>
        <w:ind w:firstLine="567"/>
        <w:jc w:val="both"/>
        <w:rPr>
          <w:rFonts w:ascii="Times New Roman" w:eastAsia="Times New Roman" w:hAnsi="Times New Roman" w:cs="Times New Roman"/>
          <w:sz w:val="24"/>
          <w:szCs w:val="24"/>
          <w:lang w:eastAsia="lt-LT"/>
        </w:rPr>
      </w:pPr>
      <w:r w:rsidRPr="000F719E">
        <w:rPr>
          <w:rFonts w:ascii="Times New Roman" w:eastAsia="Times New Roman" w:hAnsi="Times New Roman" w:cs="Times New Roman"/>
          <w:sz w:val="24"/>
          <w:szCs w:val="24"/>
          <w:lang w:eastAsia="lt-LT"/>
        </w:rPr>
        <w:lastRenderedPageBreak/>
        <w:t>5.1.3.3. antriesiems ir tretiesiems sutarties vykdymo metams pateikiamos naujos ar pratęstos sutarties vykdymo užtikrinimo garantijos suma turi būti ne mažesnė kaip vidutiniškai pusė per 1 (vieną) dieną per praėjusius metus išmokėtų išmokų suma;</w:t>
      </w:r>
    </w:p>
    <w:p w:rsidR="00B05114" w:rsidRPr="000F719E" w:rsidRDefault="00B05114" w:rsidP="00B05114">
      <w:pPr>
        <w:spacing w:after="0" w:line="260" w:lineRule="exact"/>
        <w:ind w:firstLine="567"/>
        <w:jc w:val="both"/>
        <w:rPr>
          <w:rFonts w:ascii="Times New Roman" w:eastAsia="Times New Roman" w:hAnsi="Times New Roman" w:cs="Times New Roman"/>
          <w:sz w:val="24"/>
          <w:szCs w:val="24"/>
          <w:lang w:eastAsia="lt-LT"/>
        </w:rPr>
      </w:pPr>
      <w:r w:rsidRPr="000F719E">
        <w:rPr>
          <w:rFonts w:ascii="Times New Roman" w:eastAsia="Times New Roman" w:hAnsi="Times New Roman" w:cs="Times New Roman"/>
          <w:sz w:val="24"/>
          <w:szCs w:val="24"/>
          <w:lang w:eastAsia="lt-LT"/>
        </w:rPr>
        <w:t>5.1.3.4. sutarties vykdymo užtikrinimo garantijos suma apskaičiuojama pagal formulę: pusės vidutiniškai per 1 (vieną) dieną išmokamų išmokų suma bus nustatoma planuojamą (ar praėjusiais metais išmokėtą) vidutinę pristatymo išmokų sumą per 1 (vienerius) metus, padalinus iš 12 (mėnesių skaičius metuose), taip pat iš 17 (išmokų išmokėjimų dienų skaičiaus) ir iš 2 (pusės vidutiniškai per 1 (vieną) dieną išmokamų išmokų suma);</w:t>
      </w:r>
    </w:p>
    <w:p w:rsidR="00B05114" w:rsidRPr="000F719E" w:rsidRDefault="00B05114" w:rsidP="00B05114">
      <w:pPr>
        <w:spacing w:after="0" w:line="260" w:lineRule="exact"/>
        <w:ind w:firstLine="567"/>
        <w:jc w:val="both"/>
        <w:rPr>
          <w:rFonts w:ascii="Times New Roman" w:eastAsia="Times New Roman" w:hAnsi="Times New Roman" w:cs="Times New Roman"/>
          <w:sz w:val="24"/>
          <w:szCs w:val="24"/>
          <w:lang w:eastAsia="lt-LT"/>
        </w:rPr>
      </w:pPr>
      <w:r w:rsidRPr="000F719E">
        <w:rPr>
          <w:rFonts w:ascii="Times New Roman" w:eastAsia="Times New Roman" w:hAnsi="Times New Roman" w:cs="Times New Roman"/>
          <w:sz w:val="24"/>
          <w:szCs w:val="24"/>
          <w:lang w:eastAsia="lt-LT"/>
        </w:rPr>
        <w:t>5.1.3.5. sutarties galiojimo metu Fondo valdybai panaudojus sutarties vykdymo užtikrinimo garantiją, Tiekėjas ne vėliau kaip likus 1 (vienai) dienai iki sekančios pagal sutartį išmokų išmokėjimo dienos, privalo pateikti naują sutarties vykdymo užtikrinimo garantiją;</w:t>
      </w:r>
    </w:p>
    <w:p w:rsidR="00B05114" w:rsidRPr="000F719E" w:rsidRDefault="00B05114" w:rsidP="00B05114">
      <w:pPr>
        <w:spacing w:after="0" w:line="260" w:lineRule="exact"/>
        <w:ind w:firstLine="567"/>
        <w:jc w:val="both"/>
        <w:rPr>
          <w:rFonts w:ascii="Times New Roman" w:eastAsia="Times New Roman" w:hAnsi="Times New Roman" w:cs="Times New Roman"/>
          <w:sz w:val="24"/>
          <w:szCs w:val="24"/>
          <w:lang w:eastAsia="lt-LT"/>
        </w:rPr>
      </w:pPr>
      <w:r w:rsidRPr="000F719E">
        <w:rPr>
          <w:rFonts w:ascii="Times New Roman" w:eastAsia="Times New Roman" w:hAnsi="Times New Roman" w:cs="Times New Roman"/>
          <w:sz w:val="24"/>
          <w:szCs w:val="24"/>
          <w:lang w:eastAsia="lt-LT"/>
        </w:rPr>
        <w:t>5.1.3.6. sutarties vykdymo užtikrinimo garantija turi užtikrinti, kad pagal pirmą Fondo valdybos rašytinį reikalavimą, kuriame patvirtinama, kad Fondo valdyba pervedė išmokoms skirtas lėšas į Tiekėjo sąskaitą banke, o Tiekėjas prarado išmokoms skirtus pinigus ir per 3 (tris) kalendorines dienas nuo lėšų praradimo dienos neatlygino dėl to patirtų nuostolių arba jei Tiekėjas sutartyje nustatyta tvarka ir terminais neatlygino Fondo valdybos kitų dėl sutartyje numatytų įsipareigojimų nevykdymo arba netinkamo vykdymo patirtų nuostolių, sutarties vykdymo užtikrinimo garantiją išdavęs bankas, kita kredito įstaiga arba draudimo bendrovė sumokės Fondo valdybai visą sutarties vykdymo užtikrinimo garantijoje nurodytą sumą per 10 (dešimt) darbo dienų;</w:t>
      </w:r>
    </w:p>
    <w:p w:rsidR="00B05114" w:rsidRPr="00E33D31" w:rsidRDefault="00B05114" w:rsidP="00B05114">
      <w:pPr>
        <w:spacing w:after="0" w:line="260" w:lineRule="exact"/>
        <w:ind w:firstLine="567"/>
        <w:jc w:val="both"/>
        <w:rPr>
          <w:rFonts w:ascii="Times New Roman" w:eastAsia="Times New Roman" w:hAnsi="Times New Roman" w:cs="Times New Roman"/>
          <w:sz w:val="24"/>
          <w:szCs w:val="24"/>
          <w:lang w:eastAsia="lt-LT"/>
        </w:rPr>
      </w:pPr>
      <w:r w:rsidRPr="00E33D31">
        <w:rPr>
          <w:rFonts w:ascii="Times New Roman" w:eastAsia="Times New Roman" w:hAnsi="Times New Roman" w:cs="Times New Roman"/>
          <w:sz w:val="24"/>
          <w:szCs w:val="24"/>
          <w:lang w:eastAsia="lt-LT"/>
        </w:rPr>
        <w:t>5.1.3.7. kartu su sutarties vykdymo užtikrinimo garantija pateikti dokumentus, patvirtinančius sumokėtas įmokas už šio dokumento išdavimą ar kitus dokumentus, įrodančius, kad sutarties vykdymo užtikrinimo garantija yra įsigaliojusi.</w:t>
      </w:r>
    </w:p>
    <w:p w:rsidR="00B05114" w:rsidRPr="00E33D31" w:rsidRDefault="00B05114" w:rsidP="00B05114">
      <w:pPr>
        <w:spacing w:after="0" w:line="260" w:lineRule="exact"/>
        <w:ind w:firstLine="567"/>
        <w:jc w:val="both"/>
        <w:rPr>
          <w:rFonts w:ascii="Times New Roman" w:eastAsia="Times New Roman" w:hAnsi="Times New Roman" w:cs="Times New Roman"/>
          <w:sz w:val="24"/>
          <w:szCs w:val="24"/>
          <w:lang w:eastAsia="lt-LT"/>
        </w:rPr>
      </w:pPr>
      <w:r w:rsidRPr="00E33D31">
        <w:rPr>
          <w:rFonts w:ascii="Times New Roman" w:eastAsia="Times New Roman" w:hAnsi="Times New Roman" w:cs="Times New Roman"/>
          <w:sz w:val="24"/>
          <w:szCs w:val="24"/>
          <w:lang w:eastAsia="lt-LT"/>
        </w:rPr>
        <w:t xml:space="preserve">5.1.4. Tiekėjas gali pateikti </w:t>
      </w:r>
      <w:r w:rsidRPr="00E33D31">
        <w:rPr>
          <w:rFonts w:ascii="Times New Roman" w:eastAsia="Times New Roman" w:hAnsi="Times New Roman" w:cs="Times New Roman"/>
          <w:b/>
          <w:sz w:val="24"/>
          <w:szCs w:val="24"/>
          <w:lang w:eastAsia="lt-LT"/>
        </w:rPr>
        <w:t xml:space="preserve">bendrą sutarties įvykdymo ir vykdymo užtikrinimo garantiją </w:t>
      </w:r>
      <w:r w:rsidRPr="00E33D31">
        <w:rPr>
          <w:rFonts w:ascii="Times New Roman" w:eastAsia="Times New Roman" w:hAnsi="Times New Roman" w:cs="Times New Roman"/>
          <w:sz w:val="24"/>
          <w:szCs w:val="24"/>
          <w:lang w:eastAsia="lt-LT"/>
        </w:rPr>
        <w:t>kiekvienai sutarties objekte nurodytai paslaugų teikimo vietovei. Taip pat Tiekėjas šias sutarties įvykdymo ir vykdymo užtikrinimo garantijas gali pateikti ir atskirai.</w:t>
      </w:r>
    </w:p>
    <w:p w:rsidR="00B05114" w:rsidRPr="00C90516" w:rsidRDefault="00B05114" w:rsidP="00B05114">
      <w:pPr>
        <w:tabs>
          <w:tab w:val="left" w:pos="0"/>
        </w:tabs>
        <w:spacing w:after="0" w:line="260" w:lineRule="exact"/>
        <w:ind w:firstLine="567"/>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 xml:space="preserve">5.1.5. atlikdamas sutartyje numatytas paslaugas, </w:t>
      </w:r>
      <w:r w:rsidRPr="008636E7">
        <w:rPr>
          <w:rFonts w:ascii="Times New Roman" w:eastAsia="Times New Roman" w:hAnsi="Times New Roman" w:cs="Times New Roman"/>
          <w:sz w:val="24"/>
          <w:szCs w:val="24"/>
          <w:lang w:eastAsia="lt-LT"/>
        </w:rPr>
        <w:t xml:space="preserve">užtikrinti Fondo valdybos tvarkomų asmens duomenų ir kitų duomenų, su kuriais dirbs Tiekėjas, apsaugą, tvarkyti Fondo valdybos </w:t>
      </w:r>
      <w:r w:rsidRPr="00915A29">
        <w:rPr>
          <w:rFonts w:ascii="Times New Roman" w:eastAsia="Times New Roman" w:hAnsi="Times New Roman" w:cs="Times New Roman"/>
          <w:sz w:val="24"/>
          <w:szCs w:val="24"/>
          <w:lang w:eastAsia="lt-LT"/>
        </w:rPr>
        <w:t>tvarkomus asmens duomenis, vadovaudamasis Susitarimo dėl asmens duomenų tvarkymo, kuris yra neatskiriama šios sutarties dalis (</w:t>
      </w:r>
      <w:r w:rsidRPr="00915A29">
        <w:rPr>
          <w:rFonts w:ascii="Times New Roman" w:eastAsia="Times New Roman" w:hAnsi="Times New Roman" w:cs="Times New Roman"/>
          <w:b/>
          <w:sz w:val="24"/>
          <w:szCs w:val="24"/>
          <w:lang w:eastAsia="lt-LT"/>
        </w:rPr>
        <w:t>8</w:t>
      </w:r>
      <w:r w:rsidRPr="00915A29">
        <w:rPr>
          <w:rFonts w:ascii="Times New Roman" w:eastAsia="Times New Roman" w:hAnsi="Times New Roman" w:cs="Times New Roman"/>
          <w:sz w:val="24"/>
          <w:szCs w:val="24"/>
          <w:lang w:eastAsia="lt-LT"/>
        </w:rPr>
        <w:t xml:space="preserve"> </w:t>
      </w:r>
      <w:r w:rsidRPr="00915A29">
        <w:rPr>
          <w:rFonts w:ascii="Times New Roman" w:eastAsia="Times New Roman" w:hAnsi="Times New Roman" w:cs="Times New Roman"/>
          <w:b/>
          <w:sz w:val="24"/>
          <w:szCs w:val="24"/>
          <w:lang w:eastAsia="lt-LT"/>
        </w:rPr>
        <w:t>priedas</w:t>
      </w:r>
      <w:r w:rsidRPr="00915A29">
        <w:rPr>
          <w:rFonts w:ascii="Times New Roman" w:eastAsia="Times New Roman" w:hAnsi="Times New Roman" w:cs="Times New Roman"/>
          <w:sz w:val="24"/>
          <w:szCs w:val="24"/>
          <w:lang w:eastAsia="lt-LT"/>
        </w:rPr>
        <w:t>), nuostatomis. Pasirašius</w:t>
      </w:r>
      <w:r w:rsidRPr="00C90516">
        <w:rPr>
          <w:rFonts w:ascii="Times New Roman" w:eastAsia="Times New Roman" w:hAnsi="Times New Roman" w:cs="Times New Roman"/>
          <w:sz w:val="24"/>
          <w:szCs w:val="24"/>
          <w:lang w:eastAsia="lt-LT"/>
        </w:rPr>
        <w:t xml:space="preserve"> šią sutartį, Tiekėjas sutarties galiojimo metu </w:t>
      </w:r>
      <w:r w:rsidRPr="008636E7">
        <w:rPr>
          <w:rFonts w:ascii="Times New Roman" w:eastAsia="Times New Roman" w:hAnsi="Times New Roman" w:cs="Times New Roman"/>
          <w:sz w:val="24"/>
          <w:szCs w:val="24"/>
          <w:lang w:eastAsia="lt-LT"/>
        </w:rPr>
        <w:t xml:space="preserve">skiriamas Fondo valdybos tvarkomų </w:t>
      </w:r>
      <w:r w:rsidRPr="00C90516">
        <w:rPr>
          <w:rFonts w:ascii="Times New Roman" w:eastAsia="Times New Roman" w:hAnsi="Times New Roman" w:cs="Times New Roman"/>
          <w:sz w:val="24"/>
          <w:szCs w:val="24"/>
          <w:lang w:eastAsia="lt-LT"/>
        </w:rPr>
        <w:t xml:space="preserve">asmens duomenų tvarkytoju. </w:t>
      </w:r>
    </w:p>
    <w:p w:rsidR="00B05114" w:rsidRPr="0041718B" w:rsidRDefault="00B05114" w:rsidP="00B05114">
      <w:pPr>
        <w:tabs>
          <w:tab w:val="left" w:pos="0"/>
        </w:tabs>
        <w:spacing w:after="0" w:line="260" w:lineRule="exact"/>
        <w:ind w:firstLine="567"/>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 xml:space="preserve">5.1.6. teikti išmokų gavėjų adresų tikslinimus, vadovaujantis sutarties </w:t>
      </w:r>
      <w:r w:rsidRPr="00915A29">
        <w:rPr>
          <w:rFonts w:ascii="Times New Roman" w:eastAsia="Times New Roman" w:hAnsi="Times New Roman" w:cs="Times New Roman"/>
          <w:b/>
          <w:sz w:val="24"/>
          <w:szCs w:val="24"/>
          <w:lang w:eastAsia="lt-LT"/>
        </w:rPr>
        <w:t>9 priede</w:t>
      </w:r>
      <w:r w:rsidRPr="00915A29">
        <w:rPr>
          <w:rFonts w:ascii="Times New Roman" w:eastAsia="Times New Roman" w:hAnsi="Times New Roman" w:cs="Times New Roman"/>
          <w:sz w:val="24"/>
          <w:szCs w:val="24"/>
          <w:lang w:eastAsia="lt-LT"/>
        </w:rPr>
        <w:t xml:space="preserve"> </w:t>
      </w:r>
      <w:r w:rsidRPr="00C90516">
        <w:rPr>
          <w:rFonts w:ascii="Times New Roman" w:eastAsia="Times New Roman" w:hAnsi="Times New Roman" w:cs="Times New Roman"/>
          <w:sz w:val="24"/>
          <w:szCs w:val="24"/>
          <w:lang w:eastAsia="lt-LT"/>
        </w:rPr>
        <w:t xml:space="preserve">nustatyta </w:t>
      </w:r>
      <w:r w:rsidRPr="0041718B">
        <w:rPr>
          <w:rFonts w:ascii="Times New Roman" w:eastAsia="Times New Roman" w:hAnsi="Times New Roman" w:cs="Times New Roman"/>
          <w:sz w:val="24"/>
          <w:szCs w:val="24"/>
          <w:lang w:eastAsia="lt-LT"/>
        </w:rPr>
        <w:t>tvarka.</w:t>
      </w:r>
    </w:p>
    <w:p w:rsidR="00B05114" w:rsidRDefault="00B05114" w:rsidP="00B05114">
      <w:pPr>
        <w:tabs>
          <w:tab w:val="left" w:pos="1276"/>
          <w:tab w:val="num" w:pos="1854"/>
        </w:tabs>
        <w:spacing w:after="0" w:line="260" w:lineRule="exact"/>
        <w:ind w:firstLine="567"/>
        <w:jc w:val="both"/>
        <w:rPr>
          <w:rFonts w:ascii="Times New Roman" w:eastAsia="Times New Roman" w:hAnsi="Times New Roman" w:cs="Times New Roman"/>
          <w:color w:val="FF0000"/>
          <w:sz w:val="24"/>
          <w:szCs w:val="24"/>
          <w:lang w:eastAsia="lt-LT"/>
        </w:rPr>
      </w:pPr>
      <w:r w:rsidRPr="00C90516">
        <w:rPr>
          <w:rFonts w:ascii="Times New Roman" w:eastAsia="Times New Roman" w:hAnsi="Times New Roman" w:cs="Times New Roman"/>
          <w:sz w:val="24"/>
          <w:szCs w:val="24"/>
          <w:lang w:eastAsia="lt-LT"/>
        </w:rPr>
        <w:t>5.1.</w:t>
      </w:r>
      <w:r>
        <w:rPr>
          <w:rFonts w:ascii="Times New Roman" w:eastAsia="Times New Roman" w:hAnsi="Times New Roman" w:cs="Times New Roman"/>
          <w:sz w:val="24"/>
          <w:szCs w:val="24"/>
          <w:lang w:eastAsia="lt-LT"/>
        </w:rPr>
        <w:t>7</w:t>
      </w:r>
      <w:r w:rsidRPr="00C90516">
        <w:rPr>
          <w:rFonts w:ascii="Times New Roman" w:eastAsia="Times New Roman" w:hAnsi="Times New Roman" w:cs="Times New Roman"/>
          <w:sz w:val="24"/>
          <w:szCs w:val="24"/>
          <w:lang w:eastAsia="lt-LT"/>
        </w:rPr>
        <w:t xml:space="preserve">. išmokas gavėjams pristatyti tik nurodytu adresu, kuris pateikiamas su elektroniniais išmokų mokėjimo duomenimis, teikiamais pagal sutarties </w:t>
      </w:r>
      <w:r w:rsidRPr="00C90516">
        <w:rPr>
          <w:rFonts w:ascii="Times New Roman" w:eastAsia="Times New Roman" w:hAnsi="Times New Roman" w:cs="Times New Roman"/>
          <w:b/>
          <w:sz w:val="24"/>
          <w:szCs w:val="24"/>
          <w:lang w:eastAsia="lt-LT"/>
        </w:rPr>
        <w:t xml:space="preserve">1 priede </w:t>
      </w:r>
      <w:r w:rsidRPr="00C90516">
        <w:rPr>
          <w:rFonts w:ascii="Times New Roman" w:eastAsia="Times New Roman" w:hAnsi="Times New Roman" w:cs="Times New Roman"/>
          <w:sz w:val="24"/>
          <w:szCs w:val="24"/>
          <w:lang w:eastAsia="lt-LT"/>
        </w:rPr>
        <w:t xml:space="preserve">nustatytus reikalavimus, išskyrus atvejus, kai po tokių duomenų perdavimo yra gavęs išmokos gavėjo prašymą dėl išmokos pristatymo adreso pakeitimo, </w:t>
      </w:r>
      <w:r w:rsidRPr="00915A29">
        <w:rPr>
          <w:rFonts w:ascii="Times New Roman" w:eastAsia="Times New Roman" w:hAnsi="Times New Roman" w:cs="Times New Roman"/>
          <w:sz w:val="24"/>
          <w:szCs w:val="24"/>
          <w:lang w:eastAsia="lt-LT"/>
        </w:rPr>
        <w:t>kurį privalo pateikti Skyriui sutarties</w:t>
      </w:r>
      <w:r w:rsidRPr="00915A29">
        <w:rPr>
          <w:rFonts w:ascii="Times New Roman" w:eastAsia="Times New Roman" w:hAnsi="Times New Roman" w:cs="Times New Roman"/>
          <w:b/>
          <w:sz w:val="24"/>
          <w:szCs w:val="24"/>
          <w:lang w:eastAsia="lt-LT"/>
        </w:rPr>
        <w:t xml:space="preserve"> 9 priede </w:t>
      </w:r>
      <w:r w:rsidRPr="00915A29">
        <w:rPr>
          <w:rFonts w:ascii="Times New Roman" w:eastAsia="Times New Roman" w:hAnsi="Times New Roman" w:cs="Times New Roman"/>
          <w:sz w:val="24"/>
          <w:szCs w:val="24"/>
          <w:lang w:eastAsia="lt-LT"/>
        </w:rPr>
        <w:t>nustatyta tvarka.</w:t>
      </w:r>
      <w:r w:rsidRPr="0044516C">
        <w:rPr>
          <w:rFonts w:ascii="Times New Roman" w:eastAsia="Times New Roman" w:hAnsi="Times New Roman" w:cs="Times New Roman"/>
          <w:color w:val="FF0000"/>
          <w:sz w:val="24"/>
          <w:szCs w:val="24"/>
          <w:lang w:eastAsia="lt-LT"/>
        </w:rPr>
        <w:t xml:space="preserve"> </w:t>
      </w:r>
    </w:p>
    <w:p w:rsidR="00B05114" w:rsidRPr="003F7025" w:rsidRDefault="00B05114" w:rsidP="00B05114">
      <w:pPr>
        <w:tabs>
          <w:tab w:val="left" w:pos="0"/>
        </w:tabs>
        <w:spacing w:after="0" w:line="280" w:lineRule="exact"/>
        <w:ind w:firstLine="567"/>
        <w:jc w:val="both"/>
        <w:rPr>
          <w:rFonts w:ascii="Times New Roman" w:eastAsia="Times New Roman" w:hAnsi="Times New Roman" w:cs="Times New Roman"/>
          <w:sz w:val="24"/>
          <w:szCs w:val="24"/>
          <w:lang w:eastAsia="lt-LT"/>
        </w:rPr>
      </w:pPr>
      <w:r w:rsidRPr="009C5C3C">
        <w:rPr>
          <w:rFonts w:ascii="Times New Roman" w:eastAsia="Times New Roman" w:hAnsi="Times New Roman" w:cs="Times New Roman"/>
          <w:sz w:val="24"/>
          <w:szCs w:val="24"/>
          <w:lang w:eastAsia="lt-LT"/>
        </w:rPr>
        <w:t>5.1.8. gavus kliento skundą dėl Tiekėjo teikiamų paslaugų kokybės, Fondo valdyba per 24 valandas perduoda šį skundą Tiekėjo nurodytu elektroniniu paštu. Tiekėjas privalo pateikti detalią informaciją dėl kliento skunde nurodytų aplinkybių per 2 darbo dienas nuo to momento, kai Fondo valdyba pateikė skundą.</w:t>
      </w:r>
    </w:p>
    <w:p w:rsidR="00B05114" w:rsidRPr="00C90516" w:rsidRDefault="00B05114" w:rsidP="00B05114">
      <w:pPr>
        <w:tabs>
          <w:tab w:val="left" w:pos="0"/>
        </w:tabs>
        <w:spacing w:after="0" w:line="260" w:lineRule="exact"/>
        <w:ind w:firstLine="567"/>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5.1.</w:t>
      </w:r>
      <w:r>
        <w:rPr>
          <w:rFonts w:ascii="Times New Roman" w:eastAsia="Times New Roman" w:hAnsi="Times New Roman" w:cs="Times New Roman"/>
          <w:sz w:val="24"/>
          <w:szCs w:val="24"/>
          <w:lang w:eastAsia="lt-LT"/>
        </w:rPr>
        <w:t>9</w:t>
      </w:r>
      <w:r w:rsidRPr="00C90516">
        <w:rPr>
          <w:rFonts w:ascii="Times New Roman" w:eastAsia="Times New Roman" w:hAnsi="Times New Roman" w:cs="Times New Roman"/>
          <w:sz w:val="24"/>
          <w:szCs w:val="24"/>
          <w:lang w:eastAsia="lt-LT"/>
        </w:rPr>
        <w:t>. laiku ir kokybiškai vykdyti šia sutartimi prisiimtus įsipareigojimus</w:t>
      </w:r>
      <w:r>
        <w:rPr>
          <w:rFonts w:ascii="Times New Roman" w:eastAsia="Times New Roman" w:hAnsi="Times New Roman" w:cs="Times New Roman"/>
          <w:sz w:val="24"/>
          <w:szCs w:val="24"/>
          <w:lang w:eastAsia="lt-LT"/>
        </w:rPr>
        <w:t>.</w:t>
      </w:r>
    </w:p>
    <w:p w:rsidR="00B05114" w:rsidRPr="0041718B" w:rsidRDefault="00B05114" w:rsidP="00B05114">
      <w:pPr>
        <w:tabs>
          <w:tab w:val="left" w:pos="0"/>
        </w:tabs>
        <w:spacing w:after="0" w:line="260" w:lineRule="exact"/>
        <w:ind w:firstLine="567"/>
        <w:jc w:val="both"/>
        <w:rPr>
          <w:rFonts w:ascii="Times New Roman" w:eastAsia="Times New Roman" w:hAnsi="Times New Roman" w:cs="Times New Roman"/>
          <w:sz w:val="24"/>
          <w:szCs w:val="24"/>
          <w:lang w:eastAsia="lt-LT"/>
        </w:rPr>
      </w:pPr>
      <w:r w:rsidRPr="00915A29">
        <w:rPr>
          <w:rFonts w:ascii="Times New Roman" w:eastAsia="Times New Roman" w:hAnsi="Times New Roman" w:cs="Times New Roman"/>
          <w:sz w:val="24"/>
          <w:szCs w:val="24"/>
          <w:lang w:eastAsia="lt-LT"/>
        </w:rPr>
        <w:t xml:space="preserve">5.1.10. </w:t>
      </w:r>
      <w:r w:rsidRPr="0041718B">
        <w:rPr>
          <w:rFonts w:ascii="Times New Roman" w:hAnsi="Times New Roman" w:cs="Times New Roman"/>
          <w:sz w:val="24"/>
          <w:szCs w:val="24"/>
        </w:rPr>
        <w:t xml:space="preserve">ne vėliau kaip per 2 darbo dienas nuo sutarties įsigaliojimo dienos paskirti Tiekėjo atstovą, atsakingą už klientų skundų nagrinėjimą sutarties galiojimo metu bei jį pavaduojantį asmenį ir pateikti Fondo valdybos atsakingam </w:t>
      </w:r>
      <w:r w:rsidRPr="0041718B">
        <w:rPr>
          <w:rFonts w:ascii="Times New Roman" w:eastAsia="Times New Roman" w:hAnsi="Times New Roman" w:cs="Times New Roman"/>
          <w:sz w:val="24"/>
          <w:szCs w:val="24"/>
          <w:lang w:eastAsia="lt-LT"/>
        </w:rPr>
        <w:t>už sutarties vykdymą asmeniui</w:t>
      </w:r>
      <w:r w:rsidRPr="0041718B">
        <w:rPr>
          <w:rFonts w:ascii="Times New Roman" w:hAnsi="Times New Roman" w:cs="Times New Roman"/>
          <w:sz w:val="24"/>
          <w:szCs w:val="24"/>
        </w:rPr>
        <w:t xml:space="preserve"> šių atstovų telefonus bei elektroninius paštus, nurodyti jų darbo laiką.</w:t>
      </w:r>
    </w:p>
    <w:p w:rsidR="00B05114" w:rsidRDefault="00B05114" w:rsidP="00B05114">
      <w:pPr>
        <w:tabs>
          <w:tab w:val="left" w:pos="0"/>
        </w:tabs>
        <w:spacing w:after="0" w:line="280" w:lineRule="exact"/>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5.1.11. </w:t>
      </w:r>
      <w:r w:rsidRPr="00D91210">
        <w:rPr>
          <w:rFonts w:ascii="Times New Roman" w:eastAsia="Times New Roman" w:hAnsi="Times New Roman" w:cs="Times New Roman"/>
          <w:sz w:val="24"/>
          <w:szCs w:val="24"/>
          <w:lang w:eastAsia="lt-LT"/>
        </w:rPr>
        <w:t xml:space="preserve">teikiant paslaugas laikytis organizacinių ir techninių kibernetinio saugumo reikalavimų, nustatytų Organizacinių ir techninių kibernetinio saugumo reikalavimų, taikomų kibernetinio saugumo subjektams, apraše, patvirtintame Lietuvos Respublikos Vyriausybės 2018 m. rugpjūčio 13 d. nutarimu Nr. 818 ir teisės aktų, nurodytų sutarties </w:t>
      </w:r>
      <w:r w:rsidRPr="00D91210">
        <w:rPr>
          <w:rFonts w:ascii="Times New Roman" w:eastAsia="Times New Roman" w:hAnsi="Times New Roman" w:cs="Times New Roman"/>
          <w:b/>
          <w:sz w:val="24"/>
          <w:szCs w:val="24"/>
          <w:lang w:eastAsia="lt-LT"/>
        </w:rPr>
        <w:t>10 priede</w:t>
      </w:r>
      <w:r w:rsidRPr="00D91210">
        <w:rPr>
          <w:rFonts w:ascii="Times New Roman" w:eastAsia="Times New Roman" w:hAnsi="Times New Roman" w:cs="Times New Roman"/>
          <w:sz w:val="24"/>
          <w:szCs w:val="24"/>
          <w:lang w:eastAsia="lt-LT"/>
        </w:rPr>
        <w:t>.</w:t>
      </w:r>
    </w:p>
    <w:p w:rsidR="00B05114" w:rsidRPr="003F7025" w:rsidRDefault="00B05114" w:rsidP="00B05114">
      <w:pPr>
        <w:tabs>
          <w:tab w:val="left" w:pos="0"/>
        </w:tabs>
        <w:spacing w:after="0" w:line="280" w:lineRule="exact"/>
        <w:ind w:firstLine="567"/>
        <w:jc w:val="both"/>
        <w:rPr>
          <w:rFonts w:ascii="Times New Roman" w:eastAsia="Times New Roman" w:hAnsi="Times New Roman" w:cs="Times New Roman"/>
          <w:sz w:val="24"/>
          <w:szCs w:val="24"/>
          <w:lang w:eastAsia="lt-LT"/>
        </w:rPr>
      </w:pPr>
      <w:r w:rsidRPr="00FF4C1D">
        <w:rPr>
          <w:rFonts w:ascii="Times New Roman" w:eastAsia="Times New Roman" w:hAnsi="Times New Roman" w:cs="Times New Roman"/>
          <w:sz w:val="24"/>
          <w:szCs w:val="24"/>
          <w:lang w:eastAsia="lt-LT"/>
        </w:rPr>
        <w:t>5.1.12. teikiant paslaugas laikytis žaliųjų reikalavimų, vadovaujantis Lietuvos Respublikos aplinkos ministro 2022 m. gruodžio 13 d. įsakymo Nr. D1-401 „Dėl Lietuvos Respublikos aplinkos ministro 2011 m. birželio 28 d. įsakymo Nr. D1-508 „Dėl Produktų, kurių viešiesiems pirkimams ir pirkimams taikytini Aplinkos apsaugos kriterijai, sąrašo, Aplinkos apsaugos kriterijų ir aplinkos apsaugos kriterijų, kuriuos perkančiosios organizacijos ir perkantieji subjektai turi taikyti pirkdami prekes, paslaugas ar darbus, taikymo tvarkos aprašo patvirtinimo“ pakeitimo“ 4.3. punktu.</w:t>
      </w:r>
    </w:p>
    <w:p w:rsidR="00B05114" w:rsidRPr="00C90516" w:rsidRDefault="00B05114" w:rsidP="00B05114">
      <w:pPr>
        <w:tabs>
          <w:tab w:val="left" w:pos="0"/>
        </w:tabs>
        <w:spacing w:after="0" w:line="260" w:lineRule="exact"/>
        <w:ind w:firstLine="567"/>
        <w:jc w:val="both"/>
        <w:rPr>
          <w:rFonts w:ascii="Times New Roman" w:eastAsia="Times New Roman" w:hAnsi="Times New Roman" w:cs="Times New Roman"/>
          <w:b/>
          <w:sz w:val="24"/>
          <w:szCs w:val="24"/>
          <w:lang w:eastAsia="lt-LT"/>
        </w:rPr>
      </w:pPr>
      <w:r w:rsidRPr="00601BA8">
        <w:rPr>
          <w:rFonts w:ascii="Times New Roman" w:eastAsia="Times New Roman" w:hAnsi="Times New Roman" w:cs="Times New Roman"/>
          <w:b/>
          <w:sz w:val="24"/>
          <w:szCs w:val="24"/>
          <w:lang w:eastAsia="lt-LT"/>
        </w:rPr>
        <w:t xml:space="preserve">5.2. </w:t>
      </w:r>
      <w:r>
        <w:rPr>
          <w:rFonts w:ascii="Times New Roman" w:eastAsia="Times New Roman" w:hAnsi="Times New Roman" w:cs="Times New Roman"/>
          <w:b/>
          <w:sz w:val="24"/>
          <w:szCs w:val="24"/>
          <w:lang w:eastAsia="lt-LT"/>
        </w:rPr>
        <w:t>Fondo valdyba</w:t>
      </w:r>
      <w:r w:rsidRPr="00601BA8">
        <w:rPr>
          <w:rFonts w:ascii="Times New Roman" w:eastAsia="Times New Roman" w:hAnsi="Times New Roman" w:cs="Times New Roman"/>
          <w:b/>
          <w:sz w:val="24"/>
          <w:szCs w:val="24"/>
          <w:lang w:eastAsia="lt-LT"/>
        </w:rPr>
        <w:t xml:space="preserve"> įsipareigoja:</w:t>
      </w:r>
    </w:p>
    <w:p w:rsidR="00B05114" w:rsidRPr="00C90516" w:rsidRDefault="00B05114" w:rsidP="00B05114">
      <w:pPr>
        <w:tabs>
          <w:tab w:val="left" w:pos="0"/>
        </w:tabs>
        <w:spacing w:after="0" w:line="260" w:lineRule="exact"/>
        <w:ind w:firstLine="567"/>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lastRenderedPageBreak/>
        <w:t>5.2.1. laiku sumokėti Tiekėjui už suteiktas paslaugas šioje sutartyje numatytomis sąlygomis;</w:t>
      </w:r>
    </w:p>
    <w:p w:rsidR="00B05114" w:rsidRPr="00C90516" w:rsidRDefault="00B05114" w:rsidP="00B05114">
      <w:pPr>
        <w:tabs>
          <w:tab w:val="left" w:pos="0"/>
        </w:tabs>
        <w:spacing w:after="0" w:line="260" w:lineRule="exact"/>
        <w:ind w:firstLine="567"/>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5.2.2. vykdyti šia sutartimi prisiimtus įsipareigojimus;</w:t>
      </w:r>
    </w:p>
    <w:p w:rsidR="00B05114" w:rsidRDefault="00B05114" w:rsidP="00B05114">
      <w:pPr>
        <w:spacing w:after="0" w:line="260" w:lineRule="exact"/>
        <w:ind w:firstLine="567"/>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 xml:space="preserve">5.2.3. Tiekėjui paprašius, grąžinti sutarties įvykdymo ir vykdymo užtikrinimo garantijas, pasibaigus jų galiojimo laikui ir įvykdžius visus įsipareigojimus arba nutraukus sutartį dėl </w:t>
      </w:r>
      <w:r>
        <w:rPr>
          <w:rFonts w:ascii="Times New Roman" w:eastAsia="Times New Roman" w:hAnsi="Times New Roman" w:cs="Times New Roman"/>
          <w:sz w:val="24"/>
          <w:szCs w:val="24"/>
          <w:lang w:eastAsia="lt-LT"/>
        </w:rPr>
        <w:t>Fondo valdybos</w:t>
      </w:r>
      <w:r w:rsidRPr="00C90516">
        <w:rPr>
          <w:rFonts w:ascii="Times New Roman" w:eastAsia="Times New Roman" w:hAnsi="Times New Roman" w:cs="Times New Roman"/>
          <w:sz w:val="24"/>
          <w:szCs w:val="24"/>
          <w:lang w:eastAsia="lt-LT"/>
        </w:rPr>
        <w:t xml:space="preserve"> kaltės</w:t>
      </w:r>
      <w:r>
        <w:rPr>
          <w:rFonts w:ascii="Times New Roman" w:eastAsia="Times New Roman" w:hAnsi="Times New Roman" w:cs="Times New Roman"/>
          <w:sz w:val="24"/>
          <w:szCs w:val="24"/>
          <w:lang w:eastAsia="lt-LT"/>
        </w:rPr>
        <w:t>.</w:t>
      </w:r>
    </w:p>
    <w:p w:rsidR="00B05114" w:rsidRPr="00C90516" w:rsidRDefault="00B05114" w:rsidP="00B05114">
      <w:pPr>
        <w:spacing w:after="0" w:line="260" w:lineRule="exact"/>
        <w:ind w:firstLine="567"/>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 xml:space="preserve">5.3. </w:t>
      </w:r>
      <w:r>
        <w:rPr>
          <w:rFonts w:ascii="Times New Roman" w:eastAsia="Times New Roman" w:hAnsi="Times New Roman" w:cs="Times New Roman"/>
          <w:sz w:val="24"/>
          <w:szCs w:val="24"/>
          <w:lang w:eastAsia="lt-LT"/>
        </w:rPr>
        <w:t>Fondo valdyba</w:t>
      </w:r>
      <w:r w:rsidRPr="00C90516">
        <w:rPr>
          <w:rFonts w:ascii="Times New Roman" w:eastAsia="Times New Roman" w:hAnsi="Times New Roman" w:cs="Times New Roman"/>
          <w:sz w:val="24"/>
          <w:szCs w:val="24"/>
          <w:lang w:eastAsia="lt-LT"/>
        </w:rPr>
        <w:t xml:space="preserve"> turi teisę tikrinti, ar Tiekėjo suteiktų</w:t>
      </w:r>
      <w:r>
        <w:rPr>
          <w:rFonts w:ascii="Times New Roman" w:eastAsia="Times New Roman" w:hAnsi="Times New Roman" w:cs="Times New Roman"/>
          <w:sz w:val="24"/>
          <w:szCs w:val="24"/>
          <w:lang w:eastAsia="lt-LT"/>
        </w:rPr>
        <w:t xml:space="preserve"> </w:t>
      </w:r>
      <w:r w:rsidRPr="00C90516">
        <w:rPr>
          <w:rFonts w:ascii="Times New Roman" w:eastAsia="Times New Roman" w:hAnsi="Times New Roman" w:cs="Times New Roman"/>
          <w:sz w:val="24"/>
          <w:szCs w:val="24"/>
          <w:lang w:eastAsia="lt-LT"/>
        </w:rPr>
        <w:t xml:space="preserve">paslaugų kokybė </w:t>
      </w:r>
      <w:r w:rsidRPr="00915A29">
        <w:rPr>
          <w:rFonts w:ascii="Times New Roman" w:eastAsia="Times New Roman" w:hAnsi="Times New Roman" w:cs="Times New Roman"/>
          <w:sz w:val="24"/>
          <w:szCs w:val="24"/>
          <w:lang w:eastAsia="lt-LT"/>
        </w:rPr>
        <w:t xml:space="preserve">atitinka Fondo valdybos ir Skyriaus interesus pagal aptartus nurodymus bei sąlygas, o Tiekėjas įsipareigoja sudaryti visas sąlygas Fondo valdybai patikrinti ar paslaugos buvo teikiamos pagal sąlygas, aptartas </w:t>
      </w:r>
      <w:r w:rsidRPr="00C90516">
        <w:rPr>
          <w:rFonts w:ascii="Times New Roman" w:eastAsia="Times New Roman" w:hAnsi="Times New Roman" w:cs="Times New Roman"/>
          <w:sz w:val="24"/>
          <w:szCs w:val="24"/>
          <w:lang w:eastAsia="lt-LT"/>
        </w:rPr>
        <w:t>ir suderintas šia sutartimi.</w:t>
      </w:r>
    </w:p>
    <w:p w:rsidR="00B05114" w:rsidRPr="00C90516" w:rsidRDefault="00B05114" w:rsidP="00B05114">
      <w:pPr>
        <w:spacing w:after="0" w:line="260" w:lineRule="exact"/>
        <w:ind w:firstLine="567"/>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5.4. Subtiekėjai (</w:t>
      </w:r>
      <w:r w:rsidRPr="004A514E">
        <w:rPr>
          <w:rFonts w:ascii="Times New Roman" w:eastAsia="Times New Roman" w:hAnsi="Times New Roman" w:cs="Times New Roman"/>
          <w:b/>
          <w:sz w:val="24"/>
          <w:szCs w:val="24"/>
          <w:lang w:eastAsia="lt-LT"/>
        </w:rPr>
        <w:t>7</w:t>
      </w:r>
      <w:r>
        <w:rPr>
          <w:rFonts w:ascii="Times New Roman" w:eastAsia="Times New Roman" w:hAnsi="Times New Roman" w:cs="Times New Roman"/>
          <w:b/>
          <w:sz w:val="24"/>
          <w:szCs w:val="24"/>
          <w:lang w:eastAsia="lt-LT"/>
        </w:rPr>
        <w:t xml:space="preserve"> </w:t>
      </w:r>
      <w:r w:rsidRPr="00C90516">
        <w:rPr>
          <w:rFonts w:ascii="Times New Roman" w:eastAsia="Times New Roman" w:hAnsi="Times New Roman" w:cs="Times New Roman"/>
          <w:b/>
          <w:sz w:val="24"/>
          <w:szCs w:val="24"/>
          <w:lang w:eastAsia="lt-LT"/>
        </w:rPr>
        <w:t>priedas</w:t>
      </w:r>
      <w:r w:rsidRPr="00C90516">
        <w:rPr>
          <w:rFonts w:ascii="Times New Roman" w:eastAsia="Times New Roman" w:hAnsi="Times New Roman" w:cs="Times New Roman"/>
          <w:sz w:val="24"/>
          <w:szCs w:val="24"/>
          <w:lang w:eastAsia="lt-LT"/>
        </w:rPr>
        <w:t xml:space="preserve">) gali būti keičiami tiekėjo prašymu, subtiekėjui bankrutavus arba atsisakius teikti sutartyje nustatytas paslaugas. Tiekėjas prašymą dėl sutartyje nurodyto subtiekėjo keitimo kitu subtiekėju </w:t>
      </w:r>
      <w:r>
        <w:rPr>
          <w:rFonts w:ascii="Times New Roman" w:eastAsia="Times New Roman" w:hAnsi="Times New Roman" w:cs="Times New Roman"/>
          <w:sz w:val="24"/>
          <w:szCs w:val="24"/>
          <w:lang w:eastAsia="lt-LT"/>
        </w:rPr>
        <w:t>Fondo valdybai</w:t>
      </w:r>
      <w:r w:rsidRPr="00C90516">
        <w:rPr>
          <w:rFonts w:ascii="Times New Roman" w:eastAsia="Times New Roman" w:hAnsi="Times New Roman" w:cs="Times New Roman"/>
          <w:sz w:val="24"/>
          <w:szCs w:val="24"/>
          <w:lang w:eastAsia="lt-LT"/>
        </w:rPr>
        <w:t xml:space="preserve"> pateikia raštu, nurodydamas tokio keitimo priežastis. Kartu su prašymu tiekėjas turi pateikti ir subtiekėjo raštą, kuriame subtiekėjas nurodo priežastį dėl kurios atsisako teikti paslaugas. Subtiekėjai gali būti keičiami </w:t>
      </w:r>
      <w:r>
        <w:rPr>
          <w:rFonts w:ascii="Times New Roman" w:eastAsia="Times New Roman" w:hAnsi="Times New Roman" w:cs="Times New Roman"/>
          <w:sz w:val="24"/>
          <w:szCs w:val="24"/>
          <w:lang w:eastAsia="lt-LT"/>
        </w:rPr>
        <w:t>Fondo valdybos</w:t>
      </w:r>
      <w:r w:rsidRPr="00C90516">
        <w:rPr>
          <w:rFonts w:ascii="Times New Roman" w:eastAsia="Times New Roman" w:hAnsi="Times New Roman" w:cs="Times New Roman"/>
          <w:sz w:val="24"/>
          <w:szCs w:val="24"/>
          <w:lang w:eastAsia="lt-LT"/>
        </w:rPr>
        <w:t xml:space="preserve"> prašymu subtiekėjui neteikiant ar netinkamai teikiant sutartyje numatytas paslaugas. </w:t>
      </w:r>
      <w:r>
        <w:rPr>
          <w:rFonts w:ascii="Times New Roman" w:eastAsia="Times New Roman" w:hAnsi="Times New Roman" w:cs="Times New Roman"/>
          <w:sz w:val="24"/>
          <w:szCs w:val="24"/>
          <w:lang w:eastAsia="lt-LT"/>
        </w:rPr>
        <w:t>Fondo valdyba</w:t>
      </w:r>
      <w:r w:rsidRPr="00C90516">
        <w:rPr>
          <w:rFonts w:ascii="Times New Roman" w:eastAsia="Times New Roman" w:hAnsi="Times New Roman" w:cs="Times New Roman"/>
          <w:sz w:val="24"/>
          <w:szCs w:val="24"/>
          <w:lang w:eastAsia="lt-LT"/>
        </w:rPr>
        <w:t xml:space="preserve"> prašymą dėl sutartyje nurodyto subtiekėjo keitimo kitu subtiekėju tiekėjui pateikia raštu, nurodydamas tokio keitimo priežastis. Sutartyje nurodyto subtiekėjo pakeitimas kitu subtiekėju įforminamas pasirašant atskirą susitarimą tarp Tiekėjo ir </w:t>
      </w:r>
      <w:r>
        <w:rPr>
          <w:rFonts w:ascii="Times New Roman" w:eastAsia="Times New Roman" w:hAnsi="Times New Roman" w:cs="Times New Roman"/>
          <w:sz w:val="24"/>
          <w:szCs w:val="24"/>
          <w:lang w:eastAsia="lt-LT"/>
        </w:rPr>
        <w:t>Fondo valdybos</w:t>
      </w:r>
      <w:r w:rsidRPr="00C90516">
        <w:rPr>
          <w:rFonts w:ascii="Times New Roman" w:eastAsia="Times New Roman" w:hAnsi="Times New Roman" w:cs="Times New Roman"/>
          <w:sz w:val="24"/>
          <w:szCs w:val="24"/>
          <w:lang w:eastAsia="lt-LT"/>
        </w:rPr>
        <w:t>.</w:t>
      </w:r>
    </w:p>
    <w:p w:rsidR="00B05114" w:rsidRPr="00C90516" w:rsidRDefault="00B05114" w:rsidP="00B05114">
      <w:pPr>
        <w:spacing w:after="0" w:line="260" w:lineRule="exact"/>
        <w:ind w:firstLine="567"/>
        <w:jc w:val="both"/>
        <w:rPr>
          <w:rFonts w:ascii="Times New Roman" w:eastAsia="Times New Roman" w:hAnsi="Times New Roman" w:cs="Times New Roman"/>
          <w:sz w:val="24"/>
          <w:szCs w:val="24"/>
          <w:lang w:eastAsia="lt-LT"/>
        </w:rPr>
      </w:pPr>
    </w:p>
    <w:p w:rsidR="00B05114" w:rsidRPr="00C90516" w:rsidRDefault="00B05114" w:rsidP="00B05114">
      <w:pPr>
        <w:tabs>
          <w:tab w:val="left" w:pos="0"/>
        </w:tabs>
        <w:spacing w:after="0" w:line="260" w:lineRule="exact"/>
        <w:ind w:firstLine="567"/>
        <w:jc w:val="center"/>
        <w:rPr>
          <w:rFonts w:ascii="Times New Roman" w:eastAsia="Times New Roman" w:hAnsi="Times New Roman" w:cs="Times New Roman"/>
          <w:b/>
          <w:sz w:val="24"/>
          <w:szCs w:val="24"/>
          <w:lang w:eastAsia="lt-LT"/>
        </w:rPr>
      </w:pPr>
      <w:r w:rsidRPr="00C90516">
        <w:rPr>
          <w:rFonts w:ascii="Times New Roman" w:eastAsia="Times New Roman" w:hAnsi="Times New Roman" w:cs="Times New Roman"/>
          <w:b/>
          <w:sz w:val="24"/>
          <w:szCs w:val="24"/>
          <w:lang w:eastAsia="lt-LT"/>
        </w:rPr>
        <w:t>6. SUTARTIES ŠALIŲ ATSAKOMYBĖ</w:t>
      </w:r>
    </w:p>
    <w:p w:rsidR="00B05114" w:rsidRPr="008961B0" w:rsidRDefault="00B05114" w:rsidP="00B05114">
      <w:pPr>
        <w:tabs>
          <w:tab w:val="left" w:pos="1134"/>
        </w:tabs>
        <w:spacing w:after="0" w:line="260" w:lineRule="exact"/>
        <w:ind w:firstLine="567"/>
        <w:jc w:val="both"/>
        <w:rPr>
          <w:rFonts w:ascii="Times New Roman" w:eastAsia="Times New Roman" w:hAnsi="Times New Roman" w:cs="Times New Roman"/>
          <w:sz w:val="24"/>
          <w:szCs w:val="24"/>
          <w:lang w:eastAsia="lt-LT"/>
        </w:rPr>
      </w:pPr>
      <w:r w:rsidRPr="008961B0">
        <w:rPr>
          <w:rFonts w:ascii="Times New Roman" w:eastAsia="Times New Roman" w:hAnsi="Times New Roman" w:cs="Times New Roman"/>
          <w:sz w:val="24"/>
          <w:szCs w:val="24"/>
          <w:lang w:eastAsia="lt-LT"/>
        </w:rPr>
        <w:t>6.1. Fondo valdybai vėluojant sumokėti už tinkamai Tiekėjo suteiktas paslaugas, Tiekėjas turi teisę reikalauti iš Fondo valdybos sumokėti 0,03 (trijų šimtųjų) procento dydžio delspinigius už kiekvieną pavėluotą sumokėti dieną nuo laiku nesumokėtos sumos.</w:t>
      </w:r>
    </w:p>
    <w:p w:rsidR="00B05114" w:rsidRPr="008961B0" w:rsidRDefault="00B05114" w:rsidP="00B05114">
      <w:pPr>
        <w:tabs>
          <w:tab w:val="left" w:pos="1134"/>
        </w:tabs>
        <w:spacing w:after="0" w:line="260" w:lineRule="exact"/>
        <w:ind w:firstLine="567"/>
        <w:jc w:val="both"/>
        <w:rPr>
          <w:rFonts w:ascii="Times New Roman" w:eastAsia="Times New Roman" w:hAnsi="Times New Roman" w:cs="Times New Roman"/>
          <w:sz w:val="24"/>
          <w:szCs w:val="24"/>
          <w:lang w:eastAsia="lt-LT"/>
        </w:rPr>
      </w:pPr>
      <w:r w:rsidRPr="008961B0">
        <w:rPr>
          <w:rFonts w:ascii="Times New Roman" w:eastAsia="Times New Roman" w:hAnsi="Times New Roman" w:cs="Times New Roman"/>
          <w:sz w:val="24"/>
          <w:szCs w:val="24"/>
          <w:lang w:eastAsia="lt-LT"/>
        </w:rPr>
        <w:t>6.2. Tiekėjui laiku nepervedus (negrąžinus)</w:t>
      </w:r>
      <w:r>
        <w:rPr>
          <w:rFonts w:ascii="Times New Roman" w:eastAsia="Times New Roman" w:hAnsi="Times New Roman" w:cs="Times New Roman"/>
          <w:sz w:val="24"/>
          <w:szCs w:val="24"/>
          <w:lang w:eastAsia="lt-LT"/>
        </w:rPr>
        <w:t xml:space="preserve"> </w:t>
      </w:r>
      <w:r w:rsidRPr="008961B0">
        <w:rPr>
          <w:rFonts w:ascii="Times New Roman" w:eastAsia="Times New Roman" w:hAnsi="Times New Roman" w:cs="Times New Roman"/>
          <w:sz w:val="24"/>
          <w:szCs w:val="24"/>
          <w:lang w:eastAsia="lt-LT"/>
        </w:rPr>
        <w:t>neišmokėtų išmokų likučio, Fondo valdyba gali pareikalauti iš Tiekėjo sumokėti 0,03 (trijų šimtųjų) procento dydžio delspinigius už kiekvieną uždelstą dieną nuo negrąžintos sumos.</w:t>
      </w:r>
    </w:p>
    <w:p w:rsidR="00B05114" w:rsidRPr="008961B0" w:rsidRDefault="00B05114" w:rsidP="00B05114">
      <w:pPr>
        <w:tabs>
          <w:tab w:val="left" w:pos="1134"/>
        </w:tabs>
        <w:spacing w:after="0" w:line="260" w:lineRule="exact"/>
        <w:ind w:firstLine="567"/>
        <w:jc w:val="both"/>
        <w:rPr>
          <w:rFonts w:ascii="Times New Roman" w:eastAsia="Times New Roman" w:hAnsi="Times New Roman" w:cs="Times New Roman"/>
          <w:sz w:val="24"/>
          <w:szCs w:val="24"/>
          <w:lang w:eastAsia="lt-LT"/>
        </w:rPr>
      </w:pPr>
      <w:r w:rsidRPr="008961B0">
        <w:rPr>
          <w:rFonts w:ascii="Times New Roman" w:eastAsia="Times New Roman" w:hAnsi="Times New Roman" w:cs="Times New Roman"/>
          <w:sz w:val="24"/>
          <w:szCs w:val="24"/>
          <w:lang w:eastAsia="lt-LT"/>
        </w:rPr>
        <w:t>6.3. Už kiekvieną šios sutarties</w:t>
      </w:r>
      <w:r w:rsidRPr="00023A98">
        <w:rPr>
          <w:rFonts w:ascii="Times New Roman" w:eastAsia="Times New Roman" w:hAnsi="Times New Roman" w:cs="Times New Roman"/>
          <w:sz w:val="24"/>
          <w:szCs w:val="24"/>
          <w:lang w:eastAsia="lt-LT"/>
        </w:rPr>
        <w:t xml:space="preserve"> 3.6,</w:t>
      </w:r>
      <w:r>
        <w:rPr>
          <w:rFonts w:ascii="Times New Roman" w:eastAsia="Times New Roman" w:hAnsi="Times New Roman" w:cs="Times New Roman"/>
          <w:sz w:val="24"/>
          <w:szCs w:val="24"/>
          <w:lang w:eastAsia="lt-LT"/>
        </w:rPr>
        <w:t xml:space="preserve"> 3.9,</w:t>
      </w:r>
      <w:r w:rsidRPr="00023A98">
        <w:rPr>
          <w:rFonts w:ascii="Times New Roman" w:eastAsia="Times New Roman" w:hAnsi="Times New Roman" w:cs="Times New Roman"/>
          <w:sz w:val="24"/>
          <w:szCs w:val="24"/>
          <w:lang w:eastAsia="lt-LT"/>
        </w:rPr>
        <w:t xml:space="preserve"> 3.11,</w:t>
      </w:r>
      <w:r>
        <w:rPr>
          <w:rFonts w:ascii="Times New Roman" w:eastAsia="Times New Roman" w:hAnsi="Times New Roman" w:cs="Times New Roman"/>
          <w:sz w:val="24"/>
          <w:szCs w:val="24"/>
          <w:lang w:eastAsia="lt-LT"/>
        </w:rPr>
        <w:t xml:space="preserve"> </w:t>
      </w:r>
      <w:r w:rsidRPr="00023A98">
        <w:rPr>
          <w:rFonts w:ascii="Times New Roman" w:eastAsia="Times New Roman" w:hAnsi="Times New Roman" w:cs="Times New Roman"/>
          <w:sz w:val="24"/>
          <w:szCs w:val="24"/>
          <w:lang w:eastAsia="lt-LT"/>
        </w:rPr>
        <w:t>3.18</w:t>
      </w:r>
      <w:r>
        <w:rPr>
          <w:rFonts w:ascii="Times New Roman" w:eastAsia="Times New Roman" w:hAnsi="Times New Roman" w:cs="Times New Roman"/>
          <w:sz w:val="24"/>
          <w:szCs w:val="24"/>
          <w:lang w:eastAsia="lt-LT"/>
        </w:rPr>
        <w:t>,</w:t>
      </w:r>
      <w:r w:rsidRPr="00023A98">
        <w:rPr>
          <w:rFonts w:ascii="Times New Roman" w:eastAsia="Times New Roman" w:hAnsi="Times New Roman" w:cs="Times New Roman"/>
          <w:sz w:val="24"/>
          <w:szCs w:val="24"/>
          <w:lang w:eastAsia="lt-LT"/>
        </w:rPr>
        <w:t xml:space="preserve"> 3.19</w:t>
      </w:r>
      <w:r>
        <w:rPr>
          <w:rFonts w:ascii="Times New Roman" w:eastAsia="Times New Roman" w:hAnsi="Times New Roman" w:cs="Times New Roman"/>
          <w:sz w:val="24"/>
          <w:szCs w:val="24"/>
          <w:lang w:eastAsia="lt-LT"/>
        </w:rPr>
        <w:t>, 3.21, 3.22, 3.23, 5.1.7,</w:t>
      </w:r>
      <w:r w:rsidRPr="00023A98">
        <w:rPr>
          <w:rFonts w:ascii="Times New Roman" w:eastAsia="Times New Roman" w:hAnsi="Times New Roman" w:cs="Times New Roman"/>
          <w:sz w:val="24"/>
          <w:szCs w:val="24"/>
          <w:lang w:eastAsia="lt-LT"/>
        </w:rPr>
        <w:t xml:space="preserve"> </w:t>
      </w:r>
      <w:r w:rsidRPr="008961B0">
        <w:rPr>
          <w:rFonts w:ascii="Times New Roman" w:eastAsia="Times New Roman" w:hAnsi="Times New Roman" w:cs="Times New Roman"/>
          <w:sz w:val="24"/>
          <w:szCs w:val="24"/>
          <w:lang w:eastAsia="lt-LT"/>
        </w:rPr>
        <w:t>punktų reikalavimų pažeidimo atvejį Fondo valdyba gali pareikalauti iš Tiekėjo sumokėti 50,00 Eur (penkiasdešimties eurų) dydžio baudą.</w:t>
      </w:r>
    </w:p>
    <w:p w:rsidR="00B05114" w:rsidRPr="008961B0" w:rsidRDefault="00B05114" w:rsidP="00B05114">
      <w:pPr>
        <w:tabs>
          <w:tab w:val="left" w:pos="1134"/>
        </w:tabs>
        <w:spacing w:after="0" w:line="260" w:lineRule="exact"/>
        <w:ind w:firstLine="567"/>
        <w:jc w:val="both"/>
        <w:rPr>
          <w:rFonts w:ascii="Times New Roman" w:eastAsia="Times New Roman" w:hAnsi="Times New Roman" w:cs="Times New Roman"/>
          <w:sz w:val="24"/>
          <w:szCs w:val="24"/>
          <w:lang w:eastAsia="lt-LT"/>
        </w:rPr>
      </w:pPr>
      <w:r w:rsidRPr="008961B0">
        <w:rPr>
          <w:rFonts w:ascii="Times New Roman" w:eastAsia="Times New Roman" w:hAnsi="Times New Roman" w:cs="Times New Roman"/>
          <w:sz w:val="24"/>
          <w:szCs w:val="24"/>
          <w:lang w:eastAsia="lt-LT"/>
        </w:rPr>
        <w:t>6</w:t>
      </w:r>
      <w:r w:rsidRPr="00E10FD2">
        <w:rPr>
          <w:rFonts w:ascii="Times New Roman" w:eastAsia="Times New Roman" w:hAnsi="Times New Roman" w:cs="Times New Roman"/>
          <w:sz w:val="24"/>
          <w:szCs w:val="24"/>
          <w:lang w:eastAsia="lt-LT"/>
        </w:rPr>
        <w:t>.4. Už kiekvieną šios sutarties</w:t>
      </w:r>
      <w:r w:rsidRPr="00E10FD2">
        <w:rPr>
          <w:rFonts w:ascii="Times New Roman" w:eastAsia="Times New Roman" w:hAnsi="Times New Roman" w:cs="Times New Roman"/>
          <w:color w:val="FF0000"/>
          <w:sz w:val="24"/>
          <w:szCs w:val="24"/>
          <w:lang w:eastAsia="lt-LT"/>
        </w:rPr>
        <w:t xml:space="preserve"> </w:t>
      </w:r>
      <w:r w:rsidRPr="00E10FD2">
        <w:rPr>
          <w:rFonts w:ascii="Times New Roman" w:eastAsia="Times New Roman" w:hAnsi="Times New Roman" w:cs="Times New Roman"/>
          <w:sz w:val="24"/>
          <w:szCs w:val="24"/>
          <w:lang w:eastAsia="lt-LT"/>
        </w:rPr>
        <w:t>3.1, 3.4,</w:t>
      </w:r>
      <w:r w:rsidRPr="00E10FD2">
        <w:rPr>
          <w:rFonts w:ascii="Times New Roman" w:eastAsia="Times New Roman" w:hAnsi="Times New Roman" w:cs="Times New Roman"/>
          <w:color w:val="FF0000"/>
          <w:sz w:val="24"/>
          <w:szCs w:val="24"/>
          <w:lang w:eastAsia="lt-LT"/>
        </w:rPr>
        <w:t xml:space="preserve"> </w:t>
      </w:r>
      <w:r w:rsidRPr="00E10FD2">
        <w:rPr>
          <w:rFonts w:ascii="Times New Roman" w:eastAsia="Times New Roman" w:hAnsi="Times New Roman" w:cs="Times New Roman"/>
          <w:sz w:val="24"/>
          <w:szCs w:val="24"/>
          <w:lang w:eastAsia="lt-LT"/>
        </w:rPr>
        <w:t>5.1.8 reikalavimų pažeidimą Fondo valdyba gali pareikalauti iš Tiekėjo sumokėti 50,00 Eur (penkiasdešimt eurų) dydžio baudą už kiekvieną neįvykdytą dieną.</w:t>
      </w:r>
    </w:p>
    <w:p w:rsidR="00B05114" w:rsidRPr="008961B0" w:rsidRDefault="00B05114" w:rsidP="00B05114">
      <w:pPr>
        <w:tabs>
          <w:tab w:val="left" w:pos="1134"/>
        </w:tabs>
        <w:spacing w:after="0" w:line="260" w:lineRule="exact"/>
        <w:ind w:firstLine="567"/>
        <w:jc w:val="both"/>
        <w:rPr>
          <w:rFonts w:ascii="Times New Roman" w:eastAsia="Times New Roman" w:hAnsi="Times New Roman" w:cs="Times New Roman"/>
          <w:sz w:val="24"/>
          <w:szCs w:val="24"/>
          <w:lang w:eastAsia="lt-LT"/>
        </w:rPr>
      </w:pPr>
      <w:r w:rsidRPr="00483733">
        <w:rPr>
          <w:rFonts w:ascii="Times New Roman" w:eastAsia="Times New Roman" w:hAnsi="Times New Roman" w:cs="Times New Roman"/>
          <w:sz w:val="24"/>
          <w:szCs w:val="24"/>
          <w:lang w:eastAsia="lt-LT"/>
        </w:rPr>
        <w:t>6.5. Už kiekvieną šios sutarties 5.1.5 punkto reikalavimų pažeidimą Fondo valdyba gali pareikalauti iš Tiekėjo sumokėti 1 000,00 Eur (tūkstančio eurų) dydžio baudą.</w:t>
      </w:r>
    </w:p>
    <w:p w:rsidR="00B05114" w:rsidRPr="00483733" w:rsidRDefault="00B05114" w:rsidP="00B05114">
      <w:pPr>
        <w:tabs>
          <w:tab w:val="left" w:pos="1134"/>
        </w:tabs>
        <w:spacing w:after="0" w:line="260" w:lineRule="exact"/>
        <w:ind w:firstLine="567"/>
        <w:jc w:val="both"/>
        <w:rPr>
          <w:rFonts w:ascii="Times New Roman" w:eastAsia="Times New Roman" w:hAnsi="Times New Roman" w:cs="Times New Roman"/>
          <w:sz w:val="24"/>
          <w:szCs w:val="24"/>
          <w:lang w:eastAsia="lt-LT"/>
        </w:rPr>
      </w:pPr>
      <w:r w:rsidRPr="00483733">
        <w:rPr>
          <w:rFonts w:ascii="Times New Roman" w:eastAsia="Times New Roman" w:hAnsi="Times New Roman" w:cs="Times New Roman"/>
          <w:sz w:val="24"/>
          <w:szCs w:val="24"/>
          <w:lang w:eastAsia="lt-LT"/>
        </w:rPr>
        <w:t xml:space="preserve">6.6. Tiekėjui, neužtikrinus, kad nauji Tiekėjo paskirti asmenys prieš pradėdami darbą būtų pasirašę konfidencialumo pasižadėjimus arba dėl savo kaltės neįvykdžius šios sutarties </w:t>
      </w:r>
      <w:r w:rsidRPr="00483733">
        <w:rPr>
          <w:rFonts w:ascii="Times New Roman" w:eastAsia="Times New Roman" w:hAnsi="Times New Roman" w:cs="Times New Roman"/>
          <w:b/>
          <w:sz w:val="24"/>
          <w:szCs w:val="24"/>
          <w:lang w:eastAsia="lt-LT"/>
        </w:rPr>
        <w:t>8 priedo</w:t>
      </w:r>
      <w:r w:rsidRPr="00483733">
        <w:rPr>
          <w:rFonts w:ascii="Times New Roman" w:eastAsia="Times New Roman" w:hAnsi="Times New Roman" w:cs="Times New Roman"/>
          <w:sz w:val="24"/>
          <w:szCs w:val="24"/>
          <w:lang w:eastAsia="lt-LT"/>
        </w:rPr>
        <w:t xml:space="preserve">  6.5 punkte numatytų reikalavimų, Fondo valdyba gali pareikalauti iš Tiekėjo sumokėti 3.000,00 Eur (trijų tūkstančių eurų) baudą už kiekvieną atvejį ir atlyginti šią sumą viršijančius Fondo valdybos patirtus nuostolius.</w:t>
      </w:r>
    </w:p>
    <w:p w:rsidR="00B05114" w:rsidRPr="008961B0" w:rsidRDefault="00B05114" w:rsidP="00B05114">
      <w:pPr>
        <w:tabs>
          <w:tab w:val="left" w:pos="1134"/>
        </w:tabs>
        <w:spacing w:after="0" w:line="260" w:lineRule="exact"/>
        <w:ind w:firstLine="567"/>
        <w:jc w:val="both"/>
        <w:rPr>
          <w:rFonts w:ascii="Times New Roman" w:eastAsia="Times New Roman" w:hAnsi="Times New Roman" w:cs="Times New Roman"/>
          <w:sz w:val="24"/>
          <w:szCs w:val="24"/>
          <w:lang w:eastAsia="lt-LT"/>
        </w:rPr>
      </w:pPr>
      <w:r w:rsidRPr="008961B0">
        <w:rPr>
          <w:rFonts w:ascii="Times New Roman" w:eastAsia="Times New Roman" w:hAnsi="Times New Roman" w:cs="Times New Roman"/>
          <w:sz w:val="24"/>
          <w:szCs w:val="24"/>
          <w:lang w:eastAsia="lt-LT"/>
        </w:rPr>
        <w:t>6.</w:t>
      </w:r>
      <w:r>
        <w:rPr>
          <w:rFonts w:ascii="Times New Roman" w:eastAsia="Times New Roman" w:hAnsi="Times New Roman" w:cs="Times New Roman"/>
          <w:sz w:val="24"/>
          <w:szCs w:val="24"/>
          <w:lang w:eastAsia="lt-LT"/>
        </w:rPr>
        <w:t>7</w:t>
      </w:r>
      <w:r w:rsidRPr="008961B0">
        <w:rPr>
          <w:rFonts w:ascii="Times New Roman" w:eastAsia="Times New Roman" w:hAnsi="Times New Roman" w:cs="Times New Roman"/>
          <w:sz w:val="24"/>
          <w:szCs w:val="24"/>
          <w:lang w:eastAsia="lt-LT"/>
        </w:rPr>
        <w:t>. Delspinigių ir baudų sumokėjimas neatleidžia šalies nuo pareigos atlyginti nuostolius ir nuo sutarties įsipareigojimų vykdymo.</w:t>
      </w:r>
    </w:p>
    <w:p w:rsidR="00B05114" w:rsidRPr="008961B0" w:rsidRDefault="00B05114" w:rsidP="00B05114">
      <w:pPr>
        <w:tabs>
          <w:tab w:val="left" w:pos="1134"/>
        </w:tabs>
        <w:spacing w:after="0" w:line="260" w:lineRule="exact"/>
        <w:ind w:firstLine="567"/>
        <w:jc w:val="both"/>
        <w:rPr>
          <w:rFonts w:ascii="Times New Roman" w:eastAsia="Times New Roman" w:hAnsi="Times New Roman" w:cs="Times New Roman"/>
          <w:sz w:val="24"/>
          <w:szCs w:val="24"/>
          <w:lang w:eastAsia="lt-LT"/>
        </w:rPr>
      </w:pPr>
      <w:r w:rsidRPr="008961B0">
        <w:rPr>
          <w:rFonts w:ascii="Times New Roman" w:eastAsia="Times New Roman" w:hAnsi="Times New Roman" w:cs="Times New Roman"/>
          <w:sz w:val="24"/>
          <w:szCs w:val="24"/>
          <w:lang w:eastAsia="lt-LT"/>
        </w:rPr>
        <w:t>6.</w:t>
      </w:r>
      <w:r>
        <w:rPr>
          <w:rFonts w:ascii="Times New Roman" w:eastAsia="Times New Roman" w:hAnsi="Times New Roman" w:cs="Times New Roman"/>
          <w:sz w:val="24"/>
          <w:szCs w:val="24"/>
          <w:lang w:eastAsia="lt-LT"/>
        </w:rPr>
        <w:t>8</w:t>
      </w:r>
      <w:r w:rsidRPr="008961B0">
        <w:rPr>
          <w:rFonts w:ascii="Times New Roman" w:eastAsia="Times New Roman" w:hAnsi="Times New Roman" w:cs="Times New Roman"/>
          <w:sz w:val="24"/>
          <w:szCs w:val="24"/>
          <w:lang w:eastAsia="lt-LT"/>
        </w:rPr>
        <w:t>. Jei viena iš šalių neįvykdo arba netinkamai įvykdo šioje sutartyje numatytus įsipareigojimus, kaltoji šalis turi atlyginti sutarties sąlygų nevykdymu arba netinkamu vykdymu kitai šaliai padarytus nuostolius.</w:t>
      </w:r>
    </w:p>
    <w:p w:rsidR="00B05114" w:rsidRPr="004B0424" w:rsidRDefault="00B05114" w:rsidP="00B05114">
      <w:pPr>
        <w:tabs>
          <w:tab w:val="left" w:pos="1134"/>
        </w:tabs>
        <w:spacing w:after="0" w:line="260" w:lineRule="exact"/>
        <w:ind w:firstLine="567"/>
        <w:jc w:val="both"/>
        <w:rPr>
          <w:rFonts w:ascii="Times New Roman" w:eastAsia="Times New Roman" w:hAnsi="Times New Roman" w:cs="Times New Roman"/>
          <w:sz w:val="24"/>
          <w:szCs w:val="24"/>
          <w:lang w:eastAsia="lt-LT"/>
        </w:rPr>
      </w:pPr>
      <w:r w:rsidRPr="004B0424">
        <w:rPr>
          <w:rFonts w:ascii="Times New Roman" w:eastAsia="Times New Roman" w:hAnsi="Times New Roman" w:cs="Times New Roman"/>
          <w:sz w:val="24"/>
          <w:szCs w:val="24"/>
          <w:lang w:eastAsia="lt-LT"/>
        </w:rPr>
        <w:t>6.</w:t>
      </w:r>
      <w:r>
        <w:rPr>
          <w:rFonts w:ascii="Times New Roman" w:eastAsia="Times New Roman" w:hAnsi="Times New Roman" w:cs="Times New Roman"/>
          <w:sz w:val="24"/>
          <w:szCs w:val="24"/>
          <w:lang w:eastAsia="lt-LT"/>
        </w:rPr>
        <w:t>9</w:t>
      </w:r>
      <w:r w:rsidRPr="004B0424">
        <w:rPr>
          <w:rFonts w:ascii="Times New Roman" w:eastAsia="Times New Roman" w:hAnsi="Times New Roman" w:cs="Times New Roman"/>
          <w:sz w:val="24"/>
          <w:szCs w:val="24"/>
          <w:lang w:eastAsia="lt-LT"/>
        </w:rPr>
        <w:t>. Jei pagal šią sutartį Fondo valdyba skiria Tiekėjui baudas už pažeidimus, jis atitinkamas sumas turi teisę išskaityti iš Tiekėjui pagal sutartį priklausančio atlygio už suteiktas paslaugas sumos.</w:t>
      </w:r>
    </w:p>
    <w:p w:rsidR="00B05114" w:rsidRPr="004B0424" w:rsidRDefault="00B05114" w:rsidP="00B05114">
      <w:pPr>
        <w:tabs>
          <w:tab w:val="left" w:pos="1134"/>
        </w:tabs>
        <w:spacing w:after="0" w:line="260" w:lineRule="exact"/>
        <w:ind w:firstLine="567"/>
        <w:jc w:val="both"/>
        <w:rPr>
          <w:rFonts w:ascii="Times New Roman" w:eastAsia="Times New Roman" w:hAnsi="Times New Roman" w:cs="Times New Roman"/>
          <w:sz w:val="24"/>
          <w:szCs w:val="24"/>
          <w:lang w:eastAsia="lt-LT"/>
        </w:rPr>
      </w:pPr>
      <w:r w:rsidRPr="004B0424">
        <w:rPr>
          <w:rFonts w:ascii="Times New Roman" w:eastAsia="Times New Roman" w:hAnsi="Times New Roman" w:cs="Times New Roman"/>
          <w:sz w:val="24"/>
          <w:szCs w:val="24"/>
          <w:lang w:eastAsia="lt-LT"/>
        </w:rPr>
        <w:t>6.1</w:t>
      </w:r>
      <w:r>
        <w:rPr>
          <w:rFonts w:ascii="Times New Roman" w:eastAsia="Times New Roman" w:hAnsi="Times New Roman" w:cs="Times New Roman"/>
          <w:sz w:val="24"/>
          <w:szCs w:val="24"/>
          <w:lang w:eastAsia="lt-LT"/>
        </w:rPr>
        <w:t>0</w:t>
      </w:r>
      <w:r w:rsidRPr="004B0424">
        <w:rPr>
          <w:rFonts w:ascii="Times New Roman" w:eastAsia="Times New Roman" w:hAnsi="Times New Roman" w:cs="Times New Roman"/>
          <w:sz w:val="24"/>
          <w:szCs w:val="24"/>
          <w:lang w:eastAsia="lt-LT"/>
        </w:rPr>
        <w:t>. Pirmą kartą padarius atitinkamo punkto pažeidimą Tiekėjui šiame skyriuje numatytos baudos nėra taikomos, o taikomas įspėjimas. Šiame sutarties skyriuje numatytas baudas Fondo valdyba turi teisę taikyti tik Tiekėjui pažeidus atitinkamą punktą antrą kartą arba pažeidus pirmą kartą ir nepašalinus pažeidimo per Fondo valdybos nustatytą terminą, ne trumpesnį nei 3 darbo dienos.</w:t>
      </w:r>
    </w:p>
    <w:p w:rsidR="00B05114" w:rsidRPr="00BA32C1" w:rsidRDefault="00B05114" w:rsidP="00B05114">
      <w:pPr>
        <w:tabs>
          <w:tab w:val="left" w:pos="1134"/>
        </w:tabs>
        <w:spacing w:after="0" w:line="260" w:lineRule="exact"/>
        <w:ind w:firstLine="567"/>
        <w:jc w:val="both"/>
        <w:rPr>
          <w:rFonts w:ascii="Times New Roman" w:hAnsi="Times New Roman" w:cs="Times New Roman"/>
          <w:sz w:val="24"/>
          <w:szCs w:val="24"/>
        </w:rPr>
      </w:pPr>
      <w:r w:rsidRPr="00BA32C1">
        <w:rPr>
          <w:rFonts w:ascii="Times New Roman" w:hAnsi="Times New Roman" w:cs="Times New Roman"/>
          <w:sz w:val="24"/>
          <w:szCs w:val="24"/>
        </w:rPr>
        <w:t>6.1</w:t>
      </w:r>
      <w:r>
        <w:rPr>
          <w:rFonts w:ascii="Times New Roman" w:hAnsi="Times New Roman" w:cs="Times New Roman"/>
          <w:sz w:val="24"/>
          <w:szCs w:val="24"/>
        </w:rPr>
        <w:t>1</w:t>
      </w:r>
      <w:r w:rsidRPr="00BA32C1">
        <w:rPr>
          <w:rFonts w:ascii="Times New Roman" w:hAnsi="Times New Roman" w:cs="Times New Roman"/>
          <w:sz w:val="24"/>
          <w:szCs w:val="24"/>
        </w:rPr>
        <w:t xml:space="preserve">. Tiekėjas, praradęs išmokų mokėjimo kvitus, kuriuose yra </w:t>
      </w:r>
      <w:r w:rsidRPr="00BA32C1">
        <w:rPr>
          <w:rFonts w:ascii="Times New Roman" w:hAnsi="Times New Roman" w:cs="Times New Roman"/>
          <w:sz w:val="24"/>
          <w:szCs w:val="24"/>
          <w:lang w:eastAsia="lt-LT"/>
        </w:rPr>
        <w:t xml:space="preserve">išmokų gavėjų asmens duomenys, </w:t>
      </w:r>
      <w:r w:rsidRPr="00BA32C1">
        <w:rPr>
          <w:rFonts w:ascii="Times New Roman" w:hAnsi="Times New Roman" w:cs="Times New Roman"/>
          <w:sz w:val="24"/>
          <w:szCs w:val="24"/>
        </w:rPr>
        <w:t xml:space="preserve">dėl vagystės ar kitų priežasčių, savo lėšomis užtikrina asmenų informavimą dėl asmens duomenų saugumo pažeidimo (apie tai pateikiant Fondo valdybai įrodymus), kuomet Fondo </w:t>
      </w:r>
      <w:r w:rsidRPr="00BA32C1">
        <w:rPr>
          <w:rFonts w:ascii="Times New Roman" w:hAnsi="Times New Roman" w:cs="Times New Roman"/>
          <w:sz w:val="24"/>
          <w:szCs w:val="24"/>
        </w:rPr>
        <w:lastRenderedPageBreak/>
        <w:t>valdyba turi paštu informuoti išmokų gavėjus dėl asmens duomenų saugumo pažeidimo arba atlygina Fondo valdybai jo patirtus kaštus pagal tuo metu galiojančius pašto siuntos įkainius.</w:t>
      </w:r>
    </w:p>
    <w:p w:rsidR="00B05114" w:rsidRPr="00D06EE4" w:rsidRDefault="00B05114" w:rsidP="00B05114">
      <w:pPr>
        <w:tabs>
          <w:tab w:val="left" w:pos="1134"/>
        </w:tabs>
        <w:spacing w:after="0" w:line="260" w:lineRule="exact"/>
        <w:ind w:firstLine="567"/>
        <w:jc w:val="both"/>
        <w:rPr>
          <w:rFonts w:ascii="Times New Roman" w:eastAsia="Times New Roman" w:hAnsi="Times New Roman" w:cs="Times New Roman"/>
          <w:color w:val="FF0000"/>
          <w:sz w:val="24"/>
          <w:szCs w:val="24"/>
          <w:lang w:eastAsia="lt-LT"/>
        </w:rPr>
      </w:pPr>
    </w:p>
    <w:p w:rsidR="00B05114" w:rsidRPr="00C90516" w:rsidRDefault="00B05114" w:rsidP="00B05114">
      <w:pPr>
        <w:spacing w:after="0" w:line="260" w:lineRule="exact"/>
        <w:ind w:firstLine="567"/>
        <w:jc w:val="center"/>
        <w:rPr>
          <w:rFonts w:ascii="Times New Roman" w:eastAsia="Times New Roman" w:hAnsi="Times New Roman" w:cs="Times New Roman"/>
          <w:b/>
          <w:sz w:val="24"/>
          <w:szCs w:val="24"/>
          <w:lang w:eastAsia="lt-LT"/>
        </w:rPr>
      </w:pPr>
      <w:r w:rsidRPr="00C90516">
        <w:rPr>
          <w:rFonts w:ascii="Times New Roman" w:eastAsia="Times New Roman" w:hAnsi="Times New Roman" w:cs="Times New Roman"/>
          <w:b/>
          <w:sz w:val="24"/>
          <w:szCs w:val="24"/>
          <w:lang w:eastAsia="lt-LT"/>
        </w:rPr>
        <w:t>7. FORCE MAJEURE</w:t>
      </w:r>
    </w:p>
    <w:p w:rsidR="00B05114" w:rsidRPr="00A26704" w:rsidRDefault="00B05114" w:rsidP="00B05114">
      <w:pPr>
        <w:tabs>
          <w:tab w:val="num" w:pos="0"/>
        </w:tabs>
        <w:spacing w:after="0" w:line="260" w:lineRule="exact"/>
        <w:ind w:firstLine="567"/>
        <w:jc w:val="both"/>
        <w:rPr>
          <w:rFonts w:ascii="Times New Roman" w:eastAsia="Times New Roman" w:hAnsi="Times New Roman" w:cs="Times New Roman"/>
          <w:sz w:val="24"/>
          <w:szCs w:val="24"/>
        </w:rPr>
      </w:pPr>
      <w:r w:rsidRPr="00A26704">
        <w:rPr>
          <w:rFonts w:ascii="Times New Roman" w:eastAsia="Times New Roman" w:hAnsi="Times New Roman" w:cs="Times New Roman"/>
          <w:sz w:val="24"/>
          <w:szCs w:val="24"/>
        </w:rPr>
        <w:t>7.1. Nė viena iš šalių neatsako už prisiimtų įsipareigojimų visišką ar dalinį neįvykdymą, jeigu įrodo, kad įsipareigojimų neįvykdė dėl nenugalimos jėgos aplinkybių (</w:t>
      </w:r>
      <w:r w:rsidRPr="00A26704">
        <w:rPr>
          <w:rFonts w:ascii="Times New Roman" w:eastAsia="Times New Roman" w:hAnsi="Times New Roman" w:cs="Times New Roman"/>
          <w:i/>
          <w:sz w:val="24"/>
          <w:szCs w:val="24"/>
        </w:rPr>
        <w:t>Force Majeure</w:t>
      </w:r>
      <w:r w:rsidRPr="00A26704">
        <w:rPr>
          <w:rFonts w:ascii="Times New Roman" w:eastAsia="Times New Roman" w:hAnsi="Times New Roman" w:cs="Times New Roman"/>
          <w:sz w:val="24"/>
          <w:szCs w:val="24"/>
        </w:rPr>
        <w:t>).</w:t>
      </w:r>
    </w:p>
    <w:p w:rsidR="00B05114" w:rsidRPr="006E78CF" w:rsidRDefault="00B05114" w:rsidP="00B05114">
      <w:pPr>
        <w:spacing w:after="0" w:line="280" w:lineRule="exact"/>
        <w:ind w:firstLine="567"/>
        <w:jc w:val="both"/>
        <w:rPr>
          <w:rFonts w:ascii="Times New Roman" w:eastAsia="Times New Roman" w:hAnsi="Times New Roman" w:cs="Times New Roman"/>
          <w:sz w:val="24"/>
          <w:szCs w:val="24"/>
        </w:rPr>
      </w:pPr>
      <w:r w:rsidRPr="00CC6EC7">
        <w:rPr>
          <w:rFonts w:ascii="Times New Roman" w:eastAsia="Times New Roman" w:hAnsi="Times New Roman" w:cs="Times New Roman"/>
          <w:sz w:val="24"/>
          <w:szCs w:val="24"/>
        </w:rPr>
        <w:t>Įvertinus visuotinai žinomas rizikas, susijusias su užkrečiamų ligų, įskaitant, bet</w:t>
      </w:r>
      <w:r w:rsidRPr="006E78CF">
        <w:rPr>
          <w:rFonts w:ascii="Times New Roman" w:eastAsia="Times New Roman" w:hAnsi="Times New Roman" w:cs="Times New Roman"/>
          <w:sz w:val="24"/>
          <w:szCs w:val="24"/>
        </w:rPr>
        <w:t xml:space="preserve"> neapsiribojant, </w:t>
      </w:r>
      <w:proofErr w:type="spellStart"/>
      <w:r w:rsidRPr="006E78CF">
        <w:rPr>
          <w:rFonts w:ascii="Times New Roman" w:eastAsia="Times New Roman" w:hAnsi="Times New Roman" w:cs="Times New Roman"/>
          <w:sz w:val="24"/>
          <w:szCs w:val="24"/>
        </w:rPr>
        <w:t>koronovirusinės</w:t>
      </w:r>
      <w:proofErr w:type="spellEnd"/>
      <w:r w:rsidRPr="006E78CF">
        <w:rPr>
          <w:rFonts w:ascii="Times New Roman" w:eastAsia="Times New Roman" w:hAnsi="Times New Roman" w:cs="Times New Roman"/>
          <w:sz w:val="24"/>
          <w:szCs w:val="24"/>
        </w:rPr>
        <w:t xml:space="preserve"> infekcijos (COVID-19) plitimu ir taikomas priemones asmenų sveikatai užtikrinti, Paslaugų teikėjas paslaugas teikia atsižvelgdamas į valstybės, savivaldybių institucijų privalomus sprendimus (aktus) ir rekomendacijas, įskaitant ir juos įgyvendinant priimamus kitus sprendimus (aktus), kuriais taikomi ribojimai įprastiniam sutarties šalies veiklos organizavimui. Šalis, kurios veiklai yra taikomi šiame sutarties punkte nustatyti ribojimai, privalo nedelsiant, bet ne vėliau kaip per 10 darbo dienų informuoti kitą sutarties šalį ir pateikti tai pagrindžiančius dokumentus. Paslaugų teikėjas yra atleidžiamas nuo civilinės atsakomybės už sutartyje nustatytų paslaugų teikimo sąlygų ir terminų nesilaikymą, jei jis yra sąlygotas valstybės ir (arba) savivaldybių priimtų sprendimų (aktų) arba su tuo susijusių ar to </w:t>
      </w:r>
      <w:proofErr w:type="spellStart"/>
      <w:r w:rsidRPr="006E78CF">
        <w:rPr>
          <w:rFonts w:ascii="Times New Roman" w:eastAsia="Times New Roman" w:hAnsi="Times New Roman" w:cs="Times New Roman"/>
          <w:sz w:val="24"/>
          <w:szCs w:val="24"/>
        </w:rPr>
        <w:t>pas</w:t>
      </w:r>
      <w:r>
        <w:rPr>
          <w:rFonts w:ascii="Times New Roman" w:eastAsia="Times New Roman" w:hAnsi="Times New Roman" w:cs="Times New Roman"/>
          <w:sz w:val="24"/>
          <w:szCs w:val="24"/>
        </w:rPr>
        <w:t>e</w:t>
      </w:r>
      <w:r w:rsidRPr="006E78CF">
        <w:rPr>
          <w:rFonts w:ascii="Times New Roman" w:eastAsia="Times New Roman" w:hAnsi="Times New Roman" w:cs="Times New Roman"/>
          <w:sz w:val="24"/>
          <w:szCs w:val="24"/>
        </w:rPr>
        <w:t>koje</w:t>
      </w:r>
      <w:proofErr w:type="spellEnd"/>
      <w:r w:rsidRPr="006E78CF">
        <w:rPr>
          <w:rFonts w:ascii="Times New Roman" w:eastAsia="Times New Roman" w:hAnsi="Times New Roman" w:cs="Times New Roman"/>
          <w:sz w:val="24"/>
          <w:szCs w:val="24"/>
        </w:rPr>
        <w:t xml:space="preserve"> atsiradusių aplinkybių. Išnykus šiame punkte nurodytoms aplinkybėms, paslaugos yra teikiamos sutartyje nustatytomis sąlygomis ir terminais.</w:t>
      </w:r>
    </w:p>
    <w:p w:rsidR="00B05114" w:rsidRPr="00A26704" w:rsidRDefault="00B05114" w:rsidP="00B05114">
      <w:pPr>
        <w:tabs>
          <w:tab w:val="num" w:pos="0"/>
        </w:tabs>
        <w:spacing w:after="0" w:line="260" w:lineRule="exact"/>
        <w:ind w:firstLine="567"/>
        <w:jc w:val="both"/>
        <w:rPr>
          <w:rFonts w:ascii="Times New Roman" w:eastAsia="Times New Roman" w:hAnsi="Times New Roman" w:cs="Times New Roman"/>
          <w:sz w:val="24"/>
          <w:szCs w:val="24"/>
        </w:rPr>
      </w:pPr>
      <w:r w:rsidRPr="00A26704">
        <w:rPr>
          <w:rFonts w:ascii="Times New Roman" w:eastAsia="Times New Roman" w:hAnsi="Times New Roman" w:cs="Times New Roman"/>
          <w:sz w:val="24"/>
          <w:szCs w:val="24"/>
        </w:rPr>
        <w:t>7.2. Sutarties šalis, kuri dėl nenugalimos jėgos aplinkybių negali įvykdyti savo įsipareigojimų privalo nedelsiant, bet ne vėliau kaip per 5 (penkias) dienas nuo aplinkybių atsiradimo ar paaiškėjimo, raštu informuoti apie tai kitą šalį. Pranešime išdėstyti faktai turi būti patvirtinti kompetentingo valdžios organo. Jeigu nenugalimos jėgos aplinkybės užsitęsia ilgiau kaip 1 (vieną) mėnesį, šalys tarpusavio susitarimu gali nutraukti sutartį.</w:t>
      </w:r>
    </w:p>
    <w:p w:rsidR="00B05114" w:rsidRPr="00A26704" w:rsidRDefault="00B05114" w:rsidP="00B05114">
      <w:pPr>
        <w:spacing w:after="0" w:line="260" w:lineRule="exact"/>
        <w:ind w:firstLine="567"/>
        <w:jc w:val="both"/>
        <w:rPr>
          <w:rFonts w:ascii="Times New Roman" w:eastAsia="Times New Roman" w:hAnsi="Times New Roman" w:cs="Times New Roman"/>
          <w:sz w:val="24"/>
          <w:szCs w:val="24"/>
          <w:lang w:eastAsia="lt-LT"/>
        </w:rPr>
      </w:pPr>
      <w:r w:rsidRPr="00A26704">
        <w:rPr>
          <w:rFonts w:ascii="Times New Roman" w:eastAsia="Times New Roman" w:hAnsi="Times New Roman" w:cs="Times New Roman"/>
          <w:sz w:val="24"/>
          <w:szCs w:val="24"/>
          <w:lang w:eastAsia="lt-LT"/>
        </w:rPr>
        <w:t>7.3. Nenugalimos jėgos aplinkybėmis yra laikomos aplinkybės, nurodytos Lietuvos Respublikos Civiliniame kodekse ir kituose Lietuvos Respublikos norminiuose teisės aktuose.</w:t>
      </w:r>
    </w:p>
    <w:p w:rsidR="00B05114" w:rsidRPr="00C90516" w:rsidRDefault="00B05114" w:rsidP="00B05114">
      <w:pPr>
        <w:spacing w:after="0" w:line="260" w:lineRule="exact"/>
        <w:ind w:firstLine="567"/>
        <w:jc w:val="both"/>
        <w:rPr>
          <w:rFonts w:ascii="Times New Roman" w:eastAsia="Times New Roman" w:hAnsi="Times New Roman" w:cs="Times New Roman"/>
          <w:sz w:val="24"/>
          <w:szCs w:val="24"/>
          <w:lang w:eastAsia="lt-LT"/>
        </w:rPr>
      </w:pPr>
    </w:p>
    <w:p w:rsidR="00B05114" w:rsidRPr="00C90516" w:rsidRDefault="00B05114" w:rsidP="00B05114">
      <w:pPr>
        <w:spacing w:after="0" w:line="260" w:lineRule="exact"/>
        <w:ind w:firstLine="567"/>
        <w:jc w:val="both"/>
        <w:rPr>
          <w:rFonts w:ascii="Times New Roman" w:eastAsia="Times New Roman" w:hAnsi="Times New Roman" w:cs="Times New Roman"/>
          <w:b/>
          <w:sz w:val="24"/>
          <w:szCs w:val="24"/>
          <w:lang w:eastAsia="lt-LT"/>
        </w:rPr>
      </w:pPr>
    </w:p>
    <w:p w:rsidR="00B05114" w:rsidRPr="00C90516" w:rsidRDefault="00B05114" w:rsidP="00B05114">
      <w:pPr>
        <w:spacing w:after="0" w:line="260" w:lineRule="exact"/>
        <w:ind w:firstLine="567"/>
        <w:jc w:val="center"/>
        <w:rPr>
          <w:rFonts w:ascii="Times New Roman" w:eastAsia="Times New Roman" w:hAnsi="Times New Roman" w:cs="Times New Roman"/>
          <w:b/>
          <w:sz w:val="24"/>
          <w:szCs w:val="24"/>
          <w:lang w:eastAsia="lt-LT"/>
        </w:rPr>
      </w:pPr>
      <w:r w:rsidRPr="00C90516">
        <w:rPr>
          <w:rFonts w:ascii="Times New Roman" w:eastAsia="Times New Roman" w:hAnsi="Times New Roman" w:cs="Times New Roman"/>
          <w:b/>
          <w:sz w:val="24"/>
          <w:szCs w:val="24"/>
          <w:lang w:eastAsia="lt-LT"/>
        </w:rPr>
        <w:t>8. SUTARTIES ĮSIGALIOJIMAS, GALIOJIMO SĄLYGOS IR NUTRAUKIMAS</w:t>
      </w:r>
    </w:p>
    <w:p w:rsidR="00B05114" w:rsidRPr="00C90516" w:rsidRDefault="00B05114" w:rsidP="00B05114">
      <w:pPr>
        <w:tabs>
          <w:tab w:val="left" w:pos="1418"/>
        </w:tabs>
        <w:spacing w:after="0" w:line="260" w:lineRule="exact"/>
        <w:ind w:firstLine="567"/>
        <w:jc w:val="both"/>
        <w:rPr>
          <w:rFonts w:ascii="Times New Roman" w:eastAsia="Times New Roman" w:hAnsi="Times New Roman" w:cs="Times New Roman"/>
          <w:b/>
          <w:strike/>
          <w:sz w:val="24"/>
          <w:szCs w:val="24"/>
          <w:u w:val="single"/>
          <w:lang w:eastAsia="lt-LT"/>
        </w:rPr>
      </w:pPr>
      <w:r w:rsidRPr="00C90516">
        <w:rPr>
          <w:rFonts w:ascii="Times New Roman" w:eastAsia="Times New Roman" w:hAnsi="Times New Roman" w:cs="Times New Roman"/>
          <w:sz w:val="24"/>
          <w:szCs w:val="24"/>
          <w:lang w:eastAsia="lt-LT"/>
        </w:rPr>
        <w:t xml:space="preserve">8.1. </w:t>
      </w:r>
      <w:r w:rsidRPr="00C90516">
        <w:rPr>
          <w:rFonts w:ascii="Times New Roman" w:eastAsia="Times New Roman" w:hAnsi="Times New Roman" w:cs="Times New Roman"/>
          <w:sz w:val="24"/>
          <w:szCs w:val="24"/>
          <w:shd w:val="clear" w:color="auto" w:fill="FFFFFF"/>
          <w:lang w:eastAsia="lt-LT"/>
        </w:rPr>
        <w:t>Sutartis įsigalioja nuo sutarties įvykdymo užtikrinimo garantijos pateikimo ir galioja iki įsipareigojimų įvykdymo.</w:t>
      </w:r>
      <w:r w:rsidRPr="00C90516">
        <w:rPr>
          <w:rFonts w:ascii="Times New Roman" w:eastAsia="Times New Roman" w:hAnsi="Times New Roman" w:cs="Times New Roman"/>
          <w:sz w:val="24"/>
          <w:szCs w:val="24"/>
          <w:lang w:eastAsia="lt-LT"/>
        </w:rPr>
        <w:t xml:space="preserve"> </w:t>
      </w:r>
    </w:p>
    <w:p w:rsidR="00B05114" w:rsidRPr="00C90516" w:rsidRDefault="00B05114" w:rsidP="00B05114">
      <w:pPr>
        <w:tabs>
          <w:tab w:val="left" w:pos="0"/>
        </w:tabs>
        <w:spacing w:after="0" w:line="260" w:lineRule="exact"/>
        <w:ind w:firstLine="567"/>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 xml:space="preserve">8.2. Tiekėjui nepateikus </w:t>
      </w:r>
      <w:r w:rsidRPr="00C90516">
        <w:rPr>
          <w:rFonts w:ascii="Times New Roman" w:eastAsia="Times New Roman" w:hAnsi="Times New Roman" w:cs="Times New Roman"/>
          <w:b/>
          <w:sz w:val="24"/>
          <w:szCs w:val="24"/>
          <w:lang w:eastAsia="lt-LT"/>
        </w:rPr>
        <w:t>sutarties įvykdymo užtikrinimo garantijos</w:t>
      </w:r>
      <w:r w:rsidRPr="00C90516">
        <w:rPr>
          <w:rFonts w:ascii="Times New Roman" w:eastAsia="Times New Roman" w:hAnsi="Times New Roman" w:cs="Times New Roman"/>
          <w:sz w:val="24"/>
          <w:szCs w:val="24"/>
          <w:lang w:eastAsia="lt-LT"/>
        </w:rPr>
        <w:t xml:space="preserve"> nustatytu laiku ir tvarka, bus laikoma, kad Tiekėjas atsisakė sudaryti sutartį, vadovaujantis Lietuvos Respublikos Viešųjų pirkimų įstatymo 86 straipsnio 2 dalimi</w:t>
      </w:r>
      <w:r>
        <w:rPr>
          <w:rFonts w:ascii="Times New Roman" w:eastAsia="Times New Roman" w:hAnsi="Times New Roman" w:cs="Times New Roman"/>
          <w:sz w:val="24"/>
          <w:szCs w:val="24"/>
          <w:lang w:eastAsia="lt-LT"/>
        </w:rPr>
        <w:t>.</w:t>
      </w:r>
      <w:r w:rsidRPr="00C90516">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A</w:t>
      </w:r>
      <w:r w:rsidRPr="00C90516">
        <w:rPr>
          <w:rFonts w:ascii="Times New Roman" w:eastAsia="Times New Roman" w:hAnsi="Times New Roman" w:cs="Times New Roman"/>
          <w:sz w:val="24"/>
          <w:szCs w:val="24"/>
          <w:lang w:eastAsia="lt-LT"/>
        </w:rPr>
        <w:t xml:space="preserve">rba jeigu sutarties vykdymo užtikrinimo garantija pateikta 1 (vienerių) metų laikotarpiui ir Tiekėjas nepratęsia ar nepateikia naujos sutarties vykdymo užtikrinimo garantijos, ne vėliau kaip likus 30 (trisdešimt) kalendorinių dienų iki galiojančios sutarties vykdymo užtikrinimo garantijos galiojimo termino pabaigos, </w:t>
      </w:r>
      <w:r>
        <w:rPr>
          <w:rFonts w:ascii="Times New Roman" w:eastAsia="Times New Roman" w:hAnsi="Times New Roman" w:cs="Times New Roman"/>
          <w:sz w:val="24"/>
          <w:szCs w:val="24"/>
          <w:lang w:eastAsia="lt-LT"/>
        </w:rPr>
        <w:t>Fondo valdyba</w:t>
      </w:r>
      <w:r w:rsidRPr="00C90516">
        <w:rPr>
          <w:rFonts w:ascii="Times New Roman" w:eastAsia="Times New Roman" w:hAnsi="Times New Roman" w:cs="Times New Roman"/>
          <w:sz w:val="24"/>
          <w:szCs w:val="24"/>
          <w:lang w:eastAsia="lt-LT"/>
        </w:rPr>
        <w:t xml:space="preserve"> sutartį nutraukia vienašališkai, pranešant tiekėjui raštu prieš 2 (dvi) darbo dienas iki planuojamos sutarties nutraukimo dienos.</w:t>
      </w:r>
    </w:p>
    <w:p w:rsidR="00B05114" w:rsidRPr="00C90516" w:rsidRDefault="00B05114" w:rsidP="00B05114">
      <w:pPr>
        <w:tabs>
          <w:tab w:val="left" w:pos="0"/>
        </w:tabs>
        <w:spacing w:after="0" w:line="260" w:lineRule="exact"/>
        <w:ind w:firstLine="567"/>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8.3. Sutartis gali būti nutraukta raštišku abiejų šalių susitarimu.</w:t>
      </w:r>
    </w:p>
    <w:p w:rsidR="00B05114" w:rsidRPr="00C90516" w:rsidRDefault="00B05114" w:rsidP="00B05114">
      <w:pPr>
        <w:spacing w:after="0" w:line="260" w:lineRule="exact"/>
        <w:ind w:firstLine="567"/>
        <w:jc w:val="both"/>
        <w:rPr>
          <w:rFonts w:ascii="Times New Roman" w:eastAsia="Times New Roman" w:hAnsi="Times New Roman" w:cs="Times New Roman"/>
          <w:sz w:val="24"/>
          <w:szCs w:val="24"/>
          <w:lang w:eastAsia="lt-LT"/>
        </w:rPr>
      </w:pPr>
      <w:bookmarkStart w:id="8" w:name="_Hlk173222891"/>
      <w:r w:rsidRPr="00C90516">
        <w:rPr>
          <w:rFonts w:ascii="Times New Roman" w:eastAsia="Times New Roman" w:hAnsi="Times New Roman" w:cs="Times New Roman"/>
          <w:sz w:val="24"/>
          <w:szCs w:val="24"/>
          <w:lang w:eastAsia="lt-LT"/>
        </w:rPr>
        <w:t xml:space="preserve">8.4. </w:t>
      </w:r>
      <w:r>
        <w:rPr>
          <w:rFonts w:ascii="Times New Roman" w:eastAsia="Times New Roman" w:hAnsi="Times New Roman" w:cs="Times New Roman"/>
          <w:sz w:val="24"/>
          <w:szCs w:val="24"/>
          <w:lang w:eastAsia="lt-LT"/>
        </w:rPr>
        <w:t>Fondo valdyba</w:t>
      </w:r>
      <w:r w:rsidRPr="00C90516">
        <w:rPr>
          <w:rFonts w:ascii="Times New Roman" w:eastAsia="Times New Roman" w:hAnsi="Times New Roman" w:cs="Times New Roman"/>
          <w:sz w:val="24"/>
          <w:szCs w:val="24"/>
          <w:lang w:eastAsia="lt-LT"/>
        </w:rPr>
        <w:t xml:space="preserve"> turi teisę, įspėj</w:t>
      </w:r>
      <w:r>
        <w:rPr>
          <w:rFonts w:ascii="Times New Roman" w:eastAsia="Times New Roman" w:hAnsi="Times New Roman" w:cs="Times New Roman"/>
          <w:sz w:val="24"/>
          <w:szCs w:val="24"/>
          <w:lang w:eastAsia="lt-LT"/>
        </w:rPr>
        <w:t>usi</w:t>
      </w:r>
      <w:r w:rsidRPr="00C90516">
        <w:rPr>
          <w:rFonts w:ascii="Times New Roman" w:eastAsia="Times New Roman" w:hAnsi="Times New Roman" w:cs="Times New Roman"/>
          <w:sz w:val="24"/>
          <w:szCs w:val="24"/>
          <w:lang w:eastAsia="lt-LT"/>
        </w:rPr>
        <w:t xml:space="preserve"> Tiekėją raštu prieš 15 (penkiolika) kalendorinių dienų, vienašališkai nutraukti sutartį, jeigu:</w:t>
      </w:r>
    </w:p>
    <w:p w:rsidR="00B05114" w:rsidRPr="00C90516" w:rsidRDefault="00B05114" w:rsidP="00B05114">
      <w:pPr>
        <w:spacing w:after="0" w:line="260" w:lineRule="exact"/>
        <w:ind w:firstLine="567"/>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 xml:space="preserve">8.4.1. Tiekėjas nevykdo arba netinkamai vykdo sutartinius įsipareigojimus ir/ ar nepašalina jų trūkumų per </w:t>
      </w:r>
      <w:r>
        <w:rPr>
          <w:rFonts w:ascii="Times New Roman" w:eastAsia="Times New Roman" w:hAnsi="Times New Roman" w:cs="Times New Roman"/>
          <w:sz w:val="24"/>
          <w:szCs w:val="24"/>
          <w:lang w:eastAsia="lt-LT"/>
        </w:rPr>
        <w:t>Fondo valdybos</w:t>
      </w:r>
      <w:r w:rsidRPr="00C90516">
        <w:rPr>
          <w:rFonts w:ascii="Times New Roman" w:eastAsia="Times New Roman" w:hAnsi="Times New Roman" w:cs="Times New Roman"/>
          <w:sz w:val="24"/>
          <w:szCs w:val="24"/>
          <w:lang w:eastAsia="lt-LT"/>
        </w:rPr>
        <w:t xml:space="preserve"> nustatytą protingą trūkumų pašalinimo terminą, arba pašalina juos objektyviai </w:t>
      </w:r>
      <w:r w:rsidRPr="005C0560">
        <w:rPr>
          <w:rFonts w:ascii="Times New Roman" w:eastAsia="Times New Roman" w:hAnsi="Times New Roman" w:cs="Times New Roman"/>
          <w:sz w:val="24"/>
          <w:szCs w:val="24"/>
          <w:lang w:eastAsia="lt-LT"/>
        </w:rPr>
        <w:t>netinkamai,</w:t>
      </w:r>
      <w:r w:rsidRPr="005C0560">
        <w:rPr>
          <w:rFonts w:ascii="Times New Roman" w:hAnsi="Times New Roman" w:cs="Times New Roman"/>
          <w:sz w:val="24"/>
          <w:szCs w:val="24"/>
        </w:rPr>
        <w:t xml:space="preserve"> pažeidžia</w:t>
      </w:r>
      <w:r w:rsidRPr="005C0560">
        <w:rPr>
          <w:rFonts w:ascii="Times New Roman" w:eastAsia="Times New Roman" w:hAnsi="Times New Roman" w:cs="Times New Roman"/>
          <w:sz w:val="24"/>
          <w:szCs w:val="24"/>
          <w:lang w:eastAsia="lt-LT"/>
        </w:rPr>
        <w:t xml:space="preserve"> esmines sutarties sąlygas;</w:t>
      </w:r>
    </w:p>
    <w:p w:rsidR="00B05114" w:rsidRPr="00C90516" w:rsidRDefault="00B05114" w:rsidP="00B05114">
      <w:pPr>
        <w:spacing w:after="0" w:line="240" w:lineRule="auto"/>
        <w:ind w:firstLine="567"/>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 xml:space="preserve">8.4.2. Tiekėjas dėl savo kaltės pažeidžia </w:t>
      </w:r>
      <w:r w:rsidRPr="005C0560">
        <w:rPr>
          <w:rFonts w:ascii="Times New Roman" w:eastAsia="Times New Roman" w:hAnsi="Times New Roman" w:cs="Times New Roman"/>
          <w:sz w:val="24"/>
          <w:szCs w:val="24"/>
          <w:lang w:eastAsia="lt-LT"/>
        </w:rPr>
        <w:t xml:space="preserve">3.1 </w:t>
      </w:r>
      <w:r w:rsidRPr="00C90516">
        <w:rPr>
          <w:rFonts w:ascii="Times New Roman" w:eastAsia="Times New Roman" w:hAnsi="Times New Roman" w:cs="Times New Roman"/>
          <w:sz w:val="24"/>
          <w:szCs w:val="24"/>
          <w:lang w:eastAsia="lt-LT"/>
        </w:rPr>
        <w:t xml:space="preserve">punkte nurodytus reikalavimus ir pažeidimų mastas yra toks, kad atitinkamą mėnesį laiku gavėjams nepristatytų išmokų dalis viršija 3 procentus nuo tą mėnesį turėjusių būti pristatytų (pagal pateiktus </w:t>
      </w:r>
      <w:r>
        <w:rPr>
          <w:rFonts w:ascii="Times New Roman" w:eastAsia="Times New Roman" w:hAnsi="Times New Roman" w:cs="Times New Roman"/>
          <w:sz w:val="24"/>
          <w:szCs w:val="24"/>
          <w:lang w:eastAsia="lt-LT"/>
        </w:rPr>
        <w:t>elektroninius mokėjimo duomenis</w:t>
      </w:r>
      <w:r w:rsidRPr="00C90516">
        <w:rPr>
          <w:rFonts w:ascii="Times New Roman" w:eastAsia="Times New Roman" w:hAnsi="Times New Roman" w:cs="Times New Roman"/>
          <w:sz w:val="24"/>
          <w:szCs w:val="24"/>
          <w:lang w:eastAsia="lt-LT"/>
        </w:rPr>
        <w:t xml:space="preserve">) išmokų skaičiaus, išskyrus tuos atvejus, kai tai vyksta dėl priežasčių, nepriklausančių nuo Tiekėjo. Šiuo atveju </w:t>
      </w:r>
      <w:r>
        <w:rPr>
          <w:rFonts w:ascii="Times New Roman" w:eastAsia="Times New Roman" w:hAnsi="Times New Roman" w:cs="Times New Roman"/>
          <w:sz w:val="24"/>
          <w:szCs w:val="24"/>
          <w:lang w:eastAsia="lt-LT"/>
        </w:rPr>
        <w:t>Fondo valdyba</w:t>
      </w:r>
      <w:r w:rsidRPr="00C90516">
        <w:rPr>
          <w:rFonts w:ascii="Times New Roman" w:eastAsia="Times New Roman" w:hAnsi="Times New Roman" w:cs="Times New Roman"/>
          <w:sz w:val="24"/>
          <w:szCs w:val="24"/>
          <w:lang w:eastAsia="lt-LT"/>
        </w:rPr>
        <w:t xml:space="preserve"> Tiekėją įspėja raštu ne vėliau kaip prieš 3 (tris) kalendorines dienas;</w:t>
      </w:r>
    </w:p>
    <w:p w:rsidR="00B05114" w:rsidRPr="00C90516" w:rsidRDefault="00B05114" w:rsidP="00B05114">
      <w:pPr>
        <w:spacing w:after="0" w:line="260" w:lineRule="exact"/>
        <w:ind w:firstLine="567"/>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8.4.3. sutartis buvo pakeista pažeidžiant Viešųjų pirkimų įstatymo 89 straipsnį;</w:t>
      </w:r>
    </w:p>
    <w:p w:rsidR="00B05114" w:rsidRPr="00C90516" w:rsidRDefault="00B05114" w:rsidP="00B05114">
      <w:pPr>
        <w:spacing w:after="0" w:line="260" w:lineRule="exact"/>
        <w:ind w:firstLine="567"/>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 xml:space="preserve">8.4.4. paaiškėjo, kad Tiekėjas, su kuriuo sudaryta sutartis, turėjo būti pašalintas iš pirkimo procedūros pagal Viešųjų pirkimų įstatymo 46 straipsnio 1 dalį; </w:t>
      </w:r>
    </w:p>
    <w:p w:rsidR="00B05114" w:rsidRPr="00CA1CEB" w:rsidRDefault="00B05114" w:rsidP="00B05114">
      <w:pPr>
        <w:spacing w:after="0" w:line="260" w:lineRule="exact"/>
        <w:ind w:firstLine="567"/>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 xml:space="preserve">8.4.5. paaiškėjo, kad su Tiekėju neturėjo būti sudaryta sutartis dėl to, kad Europos Sąjungos Teisingumo Teismas procese pagal Sutarties dėl Europos Sąjungos veikimo 258 straipsnį pripažino, </w:t>
      </w:r>
      <w:r w:rsidRPr="00CA1CEB">
        <w:rPr>
          <w:rFonts w:ascii="Times New Roman" w:eastAsia="Times New Roman" w:hAnsi="Times New Roman" w:cs="Times New Roman"/>
          <w:sz w:val="24"/>
          <w:szCs w:val="24"/>
          <w:lang w:eastAsia="lt-LT"/>
        </w:rPr>
        <w:lastRenderedPageBreak/>
        <w:t xml:space="preserve">kad nebuvo įvykdyti įsipareigojimai pagal Europos Sąjungos steigiamąsias sutartis ir Direktyvą 2014/24/ES; </w:t>
      </w:r>
    </w:p>
    <w:p w:rsidR="00B05114" w:rsidRPr="00CA1CEB" w:rsidRDefault="00B05114" w:rsidP="00B05114">
      <w:pPr>
        <w:spacing w:after="0" w:line="260" w:lineRule="exact"/>
        <w:ind w:firstLine="567"/>
        <w:jc w:val="both"/>
        <w:rPr>
          <w:rFonts w:ascii="Times New Roman" w:eastAsia="Times New Roman" w:hAnsi="Times New Roman" w:cs="Times New Roman"/>
          <w:sz w:val="24"/>
          <w:szCs w:val="24"/>
          <w:lang w:eastAsia="lt-LT"/>
        </w:rPr>
      </w:pPr>
      <w:r w:rsidRPr="00CA1CEB">
        <w:rPr>
          <w:rFonts w:ascii="Times New Roman" w:eastAsia="Times New Roman" w:hAnsi="Times New Roman" w:cs="Times New Roman"/>
          <w:sz w:val="24"/>
          <w:szCs w:val="24"/>
          <w:lang w:eastAsia="lt-LT"/>
        </w:rPr>
        <w:t xml:space="preserve">8.4.6. paaiškėjo aplinkybės, </w:t>
      </w:r>
      <w:r w:rsidRPr="00CA1CEB">
        <w:rPr>
          <w:rFonts w:ascii="Times New Roman" w:hAnsi="Times New Roman" w:cs="Times New Roman"/>
          <w:sz w:val="24"/>
          <w:szCs w:val="24"/>
        </w:rPr>
        <w:t xml:space="preserve">nurodytos </w:t>
      </w:r>
      <w:r w:rsidRPr="00CA1CEB">
        <w:rPr>
          <w:rFonts w:ascii="Times New Roman" w:hAnsi="Times New Roman" w:cs="Times New Roman"/>
          <w:bCs/>
          <w:sz w:val="24"/>
          <w:szCs w:val="24"/>
        </w:rPr>
        <w:t>Tarybos reglamento</w:t>
      </w:r>
      <w:r w:rsidRPr="00CA1CEB">
        <w:rPr>
          <w:rFonts w:ascii="Times New Roman" w:hAnsi="Times New Roman" w:cs="Times New Roman"/>
          <w:sz w:val="24"/>
          <w:szCs w:val="24"/>
        </w:rPr>
        <w:t xml:space="preserve"> </w:t>
      </w:r>
      <w:r w:rsidRPr="00CA1CEB">
        <w:rPr>
          <w:rFonts w:ascii="Times New Roman" w:hAnsi="Times New Roman" w:cs="Times New Roman"/>
          <w:bCs/>
          <w:color w:val="333333"/>
          <w:sz w:val="24"/>
          <w:szCs w:val="24"/>
          <w:shd w:val="clear" w:color="auto" w:fill="FFFFFF"/>
        </w:rPr>
        <w:t xml:space="preserve">(ES) 2022/576 2022 m. balandžio 8 d. kuriuo iš dalies keičiamas Reglamentas (ES) Nr. 833/2014 dėl ribojamųjų priemonių atsižvelgiant į Rusijos veiksmus, kuriais destabilizuojama padėtis Ukrainoje </w:t>
      </w:r>
      <w:r w:rsidRPr="00CA1CEB">
        <w:rPr>
          <w:rFonts w:ascii="Times New Roman" w:hAnsi="Times New Roman" w:cs="Times New Roman"/>
          <w:sz w:val="24"/>
          <w:szCs w:val="24"/>
        </w:rPr>
        <w:t>5k straipsnyje nustatytuose apribojimuose.</w:t>
      </w:r>
      <w:r w:rsidRPr="00CA1CEB">
        <w:rPr>
          <w:rFonts w:ascii="Times New Roman" w:eastAsia="Times New Roman" w:hAnsi="Times New Roman" w:cs="Times New Roman"/>
          <w:sz w:val="24"/>
          <w:szCs w:val="24"/>
          <w:lang w:eastAsia="lt-LT"/>
        </w:rPr>
        <w:t xml:space="preserve"> </w:t>
      </w:r>
    </w:p>
    <w:bookmarkEnd w:id="8"/>
    <w:p w:rsidR="00B05114" w:rsidRPr="00C90516" w:rsidRDefault="00B05114" w:rsidP="00B05114">
      <w:pPr>
        <w:spacing w:after="0" w:line="260" w:lineRule="exact"/>
        <w:ind w:firstLine="567"/>
        <w:jc w:val="both"/>
        <w:rPr>
          <w:rFonts w:ascii="Times New Roman" w:eastAsia="Times New Roman" w:hAnsi="Times New Roman" w:cs="Times New Roman"/>
          <w:sz w:val="24"/>
          <w:szCs w:val="24"/>
          <w:lang w:eastAsia="lt-LT"/>
        </w:rPr>
      </w:pPr>
      <w:r w:rsidRPr="00CA1CEB">
        <w:rPr>
          <w:rFonts w:ascii="Times New Roman" w:eastAsia="Times New Roman" w:hAnsi="Times New Roman" w:cs="Times New Roman"/>
          <w:sz w:val="24"/>
          <w:szCs w:val="24"/>
          <w:lang w:eastAsia="lt-LT"/>
        </w:rPr>
        <w:t>8.5. Tiekėjas turi teisę vienašališkai</w:t>
      </w:r>
      <w:r w:rsidRPr="00C90516">
        <w:rPr>
          <w:rFonts w:ascii="Times New Roman" w:eastAsia="Times New Roman" w:hAnsi="Times New Roman" w:cs="Times New Roman"/>
          <w:sz w:val="24"/>
          <w:szCs w:val="24"/>
          <w:lang w:eastAsia="lt-LT"/>
        </w:rPr>
        <w:t xml:space="preserve"> nutraukti sutartį prieš 15 (penkiolika) kalendorinių dienų raštu pranešęs apie tai </w:t>
      </w:r>
      <w:r>
        <w:rPr>
          <w:rFonts w:ascii="Times New Roman" w:eastAsia="Times New Roman" w:hAnsi="Times New Roman" w:cs="Times New Roman"/>
          <w:sz w:val="24"/>
          <w:szCs w:val="24"/>
          <w:lang w:eastAsia="lt-LT"/>
        </w:rPr>
        <w:t>Fondo valdybai</w:t>
      </w:r>
      <w:r w:rsidRPr="00C90516">
        <w:rPr>
          <w:rFonts w:ascii="Times New Roman" w:eastAsia="Times New Roman" w:hAnsi="Times New Roman" w:cs="Times New Roman"/>
          <w:sz w:val="24"/>
          <w:szCs w:val="24"/>
          <w:lang w:eastAsia="lt-LT"/>
        </w:rPr>
        <w:t xml:space="preserve">, jeigu </w:t>
      </w:r>
      <w:r>
        <w:rPr>
          <w:rFonts w:ascii="Times New Roman" w:eastAsia="Times New Roman" w:hAnsi="Times New Roman" w:cs="Times New Roman"/>
          <w:sz w:val="24"/>
          <w:szCs w:val="24"/>
          <w:lang w:eastAsia="lt-LT"/>
        </w:rPr>
        <w:t>Fondo valdyba</w:t>
      </w:r>
      <w:r w:rsidRPr="00C90516">
        <w:rPr>
          <w:rFonts w:ascii="Times New Roman" w:eastAsia="Times New Roman" w:hAnsi="Times New Roman" w:cs="Times New Roman"/>
          <w:sz w:val="24"/>
          <w:szCs w:val="24"/>
          <w:lang w:eastAsia="lt-LT"/>
        </w:rPr>
        <w:t xml:space="preserve"> nevykdo savo įsipareigojimų arba vykdo juos kitomis, šioje sutartyje nenustatytomis sąlygomis, ir nepašalina Tiekėjo nurodytų trūkumų per T</w:t>
      </w:r>
      <w:r>
        <w:rPr>
          <w:rFonts w:ascii="Times New Roman" w:eastAsia="Times New Roman" w:hAnsi="Times New Roman" w:cs="Times New Roman"/>
          <w:sz w:val="24"/>
          <w:szCs w:val="24"/>
          <w:lang w:eastAsia="lt-LT"/>
        </w:rPr>
        <w:t>ie</w:t>
      </w:r>
      <w:r w:rsidRPr="00C90516">
        <w:rPr>
          <w:rFonts w:ascii="Times New Roman" w:eastAsia="Times New Roman" w:hAnsi="Times New Roman" w:cs="Times New Roman"/>
          <w:sz w:val="24"/>
          <w:szCs w:val="24"/>
          <w:lang w:eastAsia="lt-LT"/>
        </w:rPr>
        <w:t>kėjo papildomai nustatytą terminą.</w:t>
      </w:r>
    </w:p>
    <w:p w:rsidR="00B05114" w:rsidRPr="00C90516" w:rsidRDefault="00B05114" w:rsidP="00B05114">
      <w:pPr>
        <w:spacing w:after="0" w:line="260" w:lineRule="exact"/>
        <w:ind w:firstLine="567"/>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8.6. Šalys susitaria esminėmis sutarties sąlygomis laikyti: nustatytus reikalavimus paslaugų teikimui, paslaugų įkainį, konfidencialumo pažeidimus.</w:t>
      </w:r>
    </w:p>
    <w:p w:rsidR="00B05114" w:rsidRPr="00C90516" w:rsidRDefault="00B05114" w:rsidP="00B05114">
      <w:pPr>
        <w:spacing w:after="0" w:line="260" w:lineRule="exact"/>
        <w:ind w:firstLine="567"/>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 xml:space="preserve">8.7. </w:t>
      </w:r>
      <w:r>
        <w:rPr>
          <w:rFonts w:ascii="Times New Roman" w:eastAsia="Times New Roman" w:hAnsi="Times New Roman" w:cs="Times New Roman"/>
          <w:sz w:val="24"/>
          <w:szCs w:val="24"/>
          <w:lang w:eastAsia="lt-LT"/>
        </w:rPr>
        <w:t>Fondo valdyba</w:t>
      </w:r>
      <w:r w:rsidRPr="00C90516">
        <w:rPr>
          <w:rFonts w:ascii="Times New Roman" w:eastAsia="Times New Roman" w:hAnsi="Times New Roman" w:cs="Times New Roman"/>
          <w:sz w:val="24"/>
          <w:szCs w:val="24"/>
          <w:lang w:eastAsia="lt-LT"/>
        </w:rPr>
        <w:t xml:space="preserve"> ne vėliau kaip per 10 (dešimt) dienų Centrinėje viešųjų pirkimų informacinėje sistemoje skelbia informaciją apie sutarties neįvykdymą ar netinkamai ją įvykdžiusį Tiekėją, kai:</w:t>
      </w:r>
    </w:p>
    <w:p w:rsidR="00B05114" w:rsidRPr="00C90516" w:rsidRDefault="00B05114" w:rsidP="00B05114">
      <w:pPr>
        <w:spacing w:after="0" w:line="260" w:lineRule="exact"/>
        <w:ind w:firstLine="567"/>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8.7.1. sutartis nutraukta dėl esminio sutarties pažeidimo;</w:t>
      </w:r>
    </w:p>
    <w:p w:rsidR="00B05114" w:rsidRPr="00C90516" w:rsidRDefault="00B05114" w:rsidP="00B05114">
      <w:pPr>
        <w:spacing w:after="0" w:line="260" w:lineRule="exact"/>
        <w:ind w:firstLine="567"/>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 xml:space="preserve">8.7.2. priimtas teismo sprendimas, kuriuo tenkinami </w:t>
      </w:r>
      <w:r>
        <w:rPr>
          <w:rFonts w:ascii="Times New Roman" w:eastAsia="Times New Roman" w:hAnsi="Times New Roman" w:cs="Times New Roman"/>
          <w:sz w:val="24"/>
          <w:szCs w:val="24"/>
          <w:lang w:eastAsia="lt-LT"/>
        </w:rPr>
        <w:t>Fondo valdybos</w:t>
      </w:r>
      <w:r w:rsidRPr="00C90516">
        <w:rPr>
          <w:rFonts w:ascii="Times New Roman" w:eastAsia="Times New Roman" w:hAnsi="Times New Roman" w:cs="Times New Roman"/>
          <w:sz w:val="24"/>
          <w:szCs w:val="24"/>
          <w:lang w:eastAsia="lt-LT"/>
        </w:rPr>
        <w:t xml:space="preserve"> reikalavimai pripažinti sutarties neįvykdymą ar netinkamą įvykdymą esminiu ir atlyginti dėl to patirtus nuostolius.</w:t>
      </w:r>
    </w:p>
    <w:p w:rsidR="00B05114" w:rsidRPr="00C90516" w:rsidRDefault="00B05114" w:rsidP="00B05114">
      <w:pPr>
        <w:spacing w:after="0" w:line="260" w:lineRule="exact"/>
        <w:ind w:firstLine="567"/>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 xml:space="preserve">8.8. </w:t>
      </w:r>
      <w:r>
        <w:rPr>
          <w:rFonts w:ascii="Times New Roman" w:eastAsia="Times New Roman" w:hAnsi="Times New Roman" w:cs="Times New Roman"/>
          <w:sz w:val="24"/>
          <w:szCs w:val="24"/>
          <w:lang w:eastAsia="lt-LT"/>
        </w:rPr>
        <w:t>Fondo valdyba</w:t>
      </w:r>
      <w:r w:rsidRPr="00C90516">
        <w:rPr>
          <w:rFonts w:ascii="Times New Roman" w:eastAsia="Times New Roman" w:hAnsi="Times New Roman" w:cs="Times New Roman"/>
          <w:sz w:val="24"/>
          <w:szCs w:val="24"/>
          <w:lang w:eastAsia="lt-LT"/>
        </w:rPr>
        <w:t xml:space="preserve"> Centrinėje viešųjų pirkimų informacinėje sistemoje paskelb</w:t>
      </w:r>
      <w:r>
        <w:rPr>
          <w:rFonts w:ascii="Times New Roman" w:eastAsia="Times New Roman" w:hAnsi="Times New Roman" w:cs="Times New Roman"/>
          <w:sz w:val="24"/>
          <w:szCs w:val="24"/>
          <w:lang w:eastAsia="lt-LT"/>
        </w:rPr>
        <w:t>usi</w:t>
      </w:r>
      <w:r w:rsidRPr="00C90516">
        <w:rPr>
          <w:rFonts w:ascii="Times New Roman" w:eastAsia="Times New Roman" w:hAnsi="Times New Roman" w:cs="Times New Roman"/>
          <w:sz w:val="24"/>
          <w:szCs w:val="24"/>
          <w:lang w:eastAsia="lt-LT"/>
        </w:rPr>
        <w:t xml:space="preserve"> šios sutarties 8.</w:t>
      </w:r>
      <w:r>
        <w:rPr>
          <w:rFonts w:ascii="Times New Roman" w:eastAsia="Times New Roman" w:hAnsi="Times New Roman" w:cs="Times New Roman"/>
          <w:sz w:val="24"/>
          <w:szCs w:val="24"/>
          <w:lang w:eastAsia="lt-LT"/>
        </w:rPr>
        <w:t>7</w:t>
      </w:r>
      <w:r w:rsidRPr="00C90516">
        <w:rPr>
          <w:rFonts w:ascii="Times New Roman" w:eastAsia="Times New Roman" w:hAnsi="Times New Roman" w:cs="Times New Roman"/>
          <w:sz w:val="24"/>
          <w:szCs w:val="24"/>
          <w:lang w:eastAsia="lt-LT"/>
        </w:rPr>
        <w:t xml:space="preserve"> punkte nurodytą informaciją, nedelsdama, tačiau ne vėliau kaip per 3 (tris) darbo dienas, apie tai informuoja Tiekėją.</w:t>
      </w:r>
    </w:p>
    <w:p w:rsidR="00B05114" w:rsidRDefault="00B05114" w:rsidP="00B05114">
      <w:pPr>
        <w:spacing w:after="0" w:line="260" w:lineRule="exact"/>
        <w:ind w:firstLine="567"/>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 xml:space="preserve">8.9. Sutarties nutraukimas neturi įtakos nebaigtoms vykdyti šalių prievolėms pagal sutartį, susijusiomis su suteiktomis išmokų pristatymo paslaugomis (įskaitant, bet neapsiribojant, informacijos, dokumentų teikimui (grąžinimui), atsiskaitymui už suteiktas paslaugas). </w:t>
      </w:r>
    </w:p>
    <w:p w:rsidR="00B05114" w:rsidRPr="00C90516" w:rsidRDefault="00B05114" w:rsidP="00B05114">
      <w:pPr>
        <w:spacing w:after="0" w:line="260" w:lineRule="exact"/>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8.10</w:t>
      </w:r>
      <w:r w:rsidRPr="005C0560">
        <w:rPr>
          <w:rFonts w:ascii="Times New Roman" w:eastAsia="Times New Roman" w:hAnsi="Times New Roman" w:cs="Times New Roman"/>
          <w:sz w:val="24"/>
          <w:szCs w:val="24"/>
          <w:lang w:eastAsia="lt-LT"/>
        </w:rPr>
        <w:t>.</w:t>
      </w:r>
      <w:r w:rsidRPr="005C0560">
        <w:t xml:space="preserve"> </w:t>
      </w:r>
      <w:r w:rsidRPr="005C0560">
        <w:rPr>
          <w:rFonts w:ascii="Times New Roman" w:eastAsia="Times New Roman" w:hAnsi="Times New Roman" w:cs="Times New Roman"/>
          <w:sz w:val="24"/>
          <w:szCs w:val="24"/>
          <w:lang w:eastAsia="lt-LT"/>
        </w:rPr>
        <w:t>Fondo valdyba turi teisę vienašališkai nutraukti sutartį įspėjusi Tiekėją prieš 30 (trisdešimt) dienų, nelikus tokių paslaugų poreikio.</w:t>
      </w:r>
    </w:p>
    <w:p w:rsidR="00B05114" w:rsidRPr="00C90516" w:rsidRDefault="00B05114" w:rsidP="00B05114">
      <w:pPr>
        <w:spacing w:after="0" w:line="260" w:lineRule="exact"/>
        <w:ind w:firstLine="567"/>
        <w:jc w:val="center"/>
        <w:rPr>
          <w:rFonts w:ascii="Times New Roman" w:eastAsia="Times New Roman" w:hAnsi="Times New Roman" w:cs="Times New Roman"/>
          <w:b/>
          <w:sz w:val="24"/>
          <w:szCs w:val="24"/>
          <w:lang w:eastAsia="lt-LT"/>
        </w:rPr>
      </w:pPr>
    </w:p>
    <w:p w:rsidR="00B05114" w:rsidRPr="00C90516" w:rsidRDefault="00B05114" w:rsidP="00B05114">
      <w:pPr>
        <w:spacing w:after="0" w:line="260" w:lineRule="exact"/>
        <w:ind w:firstLine="567"/>
        <w:jc w:val="center"/>
        <w:rPr>
          <w:rFonts w:ascii="Times New Roman" w:eastAsia="Times New Roman" w:hAnsi="Times New Roman" w:cs="Times New Roman"/>
          <w:b/>
          <w:sz w:val="24"/>
          <w:szCs w:val="24"/>
          <w:lang w:eastAsia="lt-LT"/>
        </w:rPr>
      </w:pPr>
      <w:r w:rsidRPr="00C90516">
        <w:rPr>
          <w:rFonts w:ascii="Times New Roman" w:eastAsia="Times New Roman" w:hAnsi="Times New Roman" w:cs="Times New Roman"/>
          <w:b/>
          <w:sz w:val="24"/>
          <w:szCs w:val="24"/>
          <w:lang w:eastAsia="lt-LT"/>
        </w:rPr>
        <w:t>9. BENDROS NUOSTATOS</w:t>
      </w:r>
    </w:p>
    <w:p w:rsidR="00B05114" w:rsidRPr="00C90516" w:rsidRDefault="00B05114" w:rsidP="00B05114">
      <w:pPr>
        <w:tabs>
          <w:tab w:val="num" w:pos="0"/>
        </w:tabs>
        <w:spacing w:after="0" w:line="260" w:lineRule="exact"/>
        <w:ind w:firstLine="567"/>
        <w:jc w:val="both"/>
        <w:rPr>
          <w:rFonts w:ascii="Times New Roman" w:eastAsia="Times New Roman" w:hAnsi="Times New Roman" w:cs="Times New Roman"/>
          <w:sz w:val="24"/>
          <w:szCs w:val="24"/>
        </w:rPr>
      </w:pPr>
      <w:r w:rsidRPr="00C90516">
        <w:rPr>
          <w:rFonts w:ascii="Times New Roman" w:eastAsia="Times New Roman" w:hAnsi="Times New Roman" w:cs="Times New Roman"/>
          <w:sz w:val="24"/>
          <w:szCs w:val="24"/>
        </w:rPr>
        <w:t xml:space="preserve">9.1. Vykdydamos šios sutarties sąlygas, šalys vadovaujasi Lietuvos Respublikos įstatymais ir kitais norminiais teisės aktais. </w:t>
      </w:r>
    </w:p>
    <w:p w:rsidR="00B05114" w:rsidRPr="00C90516" w:rsidRDefault="00B05114" w:rsidP="00B05114">
      <w:pPr>
        <w:tabs>
          <w:tab w:val="num" w:pos="0"/>
        </w:tabs>
        <w:spacing w:after="0" w:line="260" w:lineRule="exact"/>
        <w:ind w:firstLine="567"/>
        <w:jc w:val="both"/>
        <w:rPr>
          <w:rFonts w:ascii="Times New Roman" w:eastAsia="Times New Roman" w:hAnsi="Times New Roman" w:cs="Times New Roman"/>
          <w:sz w:val="24"/>
          <w:szCs w:val="24"/>
        </w:rPr>
      </w:pPr>
      <w:r w:rsidRPr="00C90516">
        <w:rPr>
          <w:rFonts w:ascii="Times New Roman" w:eastAsia="Times New Roman" w:hAnsi="Times New Roman" w:cs="Times New Roman"/>
          <w:sz w:val="24"/>
          <w:szCs w:val="24"/>
        </w:rPr>
        <w:t>9.2. Jei sutartyje nenumatyta kitaip, visi iškilę ginčai sprendžiami šalių tarpusavio susitarimu per 1 (vieną) mėnesį nuo vienos iš sutarties šalių rašto pateikimo dienos, o jeigu tokiu būdu nepavyksta jų išspręsti, šalys veikia Lietuvos Respublikos įstatymų nustatyta tvarka. Bendroji šiame punkte nurodyta ginčų sprendimo tvarka taip pat</w:t>
      </w:r>
      <w:r>
        <w:rPr>
          <w:rFonts w:ascii="Times New Roman" w:eastAsia="Times New Roman" w:hAnsi="Times New Roman" w:cs="Times New Roman"/>
          <w:sz w:val="24"/>
          <w:szCs w:val="24"/>
        </w:rPr>
        <w:t xml:space="preserve"> </w:t>
      </w:r>
      <w:r w:rsidRPr="00C90516">
        <w:rPr>
          <w:rFonts w:ascii="Times New Roman" w:eastAsia="Times New Roman" w:hAnsi="Times New Roman" w:cs="Times New Roman"/>
          <w:sz w:val="24"/>
          <w:szCs w:val="24"/>
        </w:rPr>
        <w:t>netaikoma galimiems šalių nesutarimams dėl vienašališko sutarties nutraukimo.</w:t>
      </w:r>
    </w:p>
    <w:p w:rsidR="00B05114" w:rsidRPr="00C90516" w:rsidRDefault="00B05114" w:rsidP="00B05114">
      <w:pPr>
        <w:tabs>
          <w:tab w:val="num" w:pos="0"/>
        </w:tabs>
        <w:spacing w:after="0" w:line="260" w:lineRule="exact"/>
        <w:ind w:firstLine="567"/>
        <w:jc w:val="both"/>
        <w:rPr>
          <w:rFonts w:ascii="Times New Roman" w:eastAsia="Times New Roman" w:hAnsi="Times New Roman" w:cs="Times New Roman"/>
          <w:sz w:val="24"/>
          <w:szCs w:val="24"/>
        </w:rPr>
      </w:pPr>
      <w:r w:rsidRPr="00C90516">
        <w:rPr>
          <w:rFonts w:ascii="Times New Roman" w:eastAsia="Times New Roman" w:hAnsi="Times New Roman" w:cs="Times New Roman"/>
          <w:sz w:val="24"/>
          <w:szCs w:val="24"/>
        </w:rPr>
        <w:t>9.3. Visi šios sutarties pakeitimai ir papildymai (išskyrus šios sutarties 9.</w:t>
      </w:r>
      <w:r>
        <w:rPr>
          <w:rFonts w:ascii="Times New Roman" w:eastAsia="Times New Roman" w:hAnsi="Times New Roman" w:cs="Times New Roman"/>
          <w:sz w:val="24"/>
          <w:szCs w:val="24"/>
        </w:rPr>
        <w:t>9</w:t>
      </w:r>
      <w:r w:rsidRPr="00C90516">
        <w:rPr>
          <w:rFonts w:ascii="Times New Roman" w:eastAsia="Times New Roman" w:hAnsi="Times New Roman" w:cs="Times New Roman"/>
          <w:sz w:val="24"/>
          <w:szCs w:val="24"/>
        </w:rPr>
        <w:t>, 9.</w:t>
      </w:r>
      <w:r>
        <w:rPr>
          <w:rFonts w:ascii="Times New Roman" w:eastAsia="Times New Roman" w:hAnsi="Times New Roman" w:cs="Times New Roman"/>
          <w:sz w:val="24"/>
          <w:szCs w:val="24"/>
        </w:rPr>
        <w:t>10</w:t>
      </w:r>
      <w:r w:rsidRPr="00C90516">
        <w:rPr>
          <w:rFonts w:ascii="Times New Roman" w:eastAsia="Times New Roman" w:hAnsi="Times New Roman" w:cs="Times New Roman"/>
          <w:sz w:val="24"/>
          <w:szCs w:val="24"/>
        </w:rPr>
        <w:t xml:space="preserve"> punktus ir 10  dalį) galioja tik tada, kai jie surašyti raštu ir patvirtinti abiejų šalių antspaudais ir atstovų parašais. </w:t>
      </w:r>
    </w:p>
    <w:p w:rsidR="00B05114" w:rsidRPr="00C90516" w:rsidRDefault="00B05114" w:rsidP="00B05114">
      <w:pPr>
        <w:tabs>
          <w:tab w:val="num" w:pos="0"/>
        </w:tabs>
        <w:spacing w:after="0" w:line="260" w:lineRule="exact"/>
        <w:ind w:firstLine="567"/>
        <w:jc w:val="both"/>
        <w:rPr>
          <w:rFonts w:ascii="Times New Roman" w:eastAsia="Times New Roman" w:hAnsi="Times New Roman" w:cs="Times New Roman"/>
          <w:sz w:val="24"/>
          <w:szCs w:val="24"/>
        </w:rPr>
      </w:pPr>
      <w:r w:rsidRPr="00C90516">
        <w:rPr>
          <w:rFonts w:ascii="Times New Roman" w:eastAsia="Times New Roman" w:hAnsi="Times New Roman" w:cs="Times New Roman"/>
          <w:sz w:val="24"/>
          <w:szCs w:val="24"/>
        </w:rPr>
        <w:t>9.4. Šalys negali be raštiško kitos šalies sutikimo perduoti savo teises ir pareigas, prisiimtas šia sutartimi, trečiosioms šalims.</w:t>
      </w:r>
    </w:p>
    <w:p w:rsidR="00B05114" w:rsidRPr="00C90516" w:rsidRDefault="00B05114" w:rsidP="00B05114">
      <w:pPr>
        <w:tabs>
          <w:tab w:val="num" w:pos="0"/>
        </w:tabs>
        <w:spacing w:after="0" w:line="260" w:lineRule="exact"/>
        <w:ind w:firstLine="567"/>
        <w:jc w:val="both"/>
        <w:rPr>
          <w:rFonts w:ascii="Times New Roman" w:eastAsia="Times New Roman" w:hAnsi="Times New Roman" w:cs="Times New Roman"/>
          <w:sz w:val="24"/>
          <w:szCs w:val="24"/>
        </w:rPr>
      </w:pPr>
      <w:r w:rsidRPr="00C90516">
        <w:rPr>
          <w:rFonts w:ascii="Times New Roman" w:eastAsia="Times New Roman" w:hAnsi="Times New Roman" w:cs="Times New Roman"/>
          <w:sz w:val="24"/>
          <w:szCs w:val="24"/>
        </w:rPr>
        <w:t>9.5. Sutarties šalys įsipareigoja nedelsdamos raštu pranešti viena kitai apie 9.</w:t>
      </w:r>
      <w:r>
        <w:rPr>
          <w:rFonts w:ascii="Times New Roman" w:eastAsia="Times New Roman" w:hAnsi="Times New Roman" w:cs="Times New Roman"/>
          <w:sz w:val="24"/>
          <w:szCs w:val="24"/>
        </w:rPr>
        <w:t>9</w:t>
      </w:r>
      <w:r w:rsidRPr="00C90516">
        <w:rPr>
          <w:rFonts w:ascii="Times New Roman" w:eastAsia="Times New Roman" w:hAnsi="Times New Roman" w:cs="Times New Roman"/>
          <w:sz w:val="24"/>
          <w:szCs w:val="24"/>
        </w:rPr>
        <w:t>, 9.</w:t>
      </w:r>
      <w:r>
        <w:rPr>
          <w:rFonts w:ascii="Times New Roman" w:eastAsia="Times New Roman" w:hAnsi="Times New Roman" w:cs="Times New Roman"/>
          <w:sz w:val="24"/>
          <w:szCs w:val="24"/>
        </w:rPr>
        <w:t>10</w:t>
      </w:r>
      <w:r w:rsidRPr="00C90516">
        <w:rPr>
          <w:rFonts w:ascii="Times New Roman" w:eastAsia="Times New Roman" w:hAnsi="Times New Roman" w:cs="Times New Roman"/>
          <w:sz w:val="24"/>
          <w:szCs w:val="24"/>
        </w:rPr>
        <w:t xml:space="preserve"> punktuose ir 10 dalyje nurodytų duomenų pasikeitimą. </w:t>
      </w:r>
    </w:p>
    <w:p w:rsidR="00B05114" w:rsidRPr="00C90516" w:rsidRDefault="00B05114" w:rsidP="00B05114">
      <w:pPr>
        <w:tabs>
          <w:tab w:val="num" w:pos="0"/>
        </w:tabs>
        <w:spacing w:after="0" w:line="260" w:lineRule="exact"/>
        <w:ind w:firstLine="567"/>
        <w:jc w:val="both"/>
        <w:rPr>
          <w:rFonts w:ascii="Times New Roman" w:eastAsia="Times New Roman" w:hAnsi="Times New Roman" w:cs="Times New Roman"/>
          <w:sz w:val="24"/>
          <w:szCs w:val="24"/>
        </w:rPr>
      </w:pPr>
      <w:r w:rsidRPr="00C90516">
        <w:rPr>
          <w:rFonts w:ascii="Times New Roman" w:eastAsia="Times New Roman" w:hAnsi="Times New Roman" w:cs="Times New Roman"/>
          <w:sz w:val="24"/>
          <w:szCs w:val="24"/>
        </w:rPr>
        <w:t xml:space="preserve">9.6. Pirkimo sutartis sutarties galiojimo laikotarpiu gali būti keičiama vadovaujantis Lietuvos Respublikos Viešųjų pirkimų įstatymo 89 straipsniu. Sutarties šalys numato galimybę keisti sutartį atsiradus papildomam paslaugų poreikiui, kai Lietuvos Respublikos Seimas ir/ar kitos institucijos priėmė teisės aktus ar jų  pakeitimus, kurių pagrindu išauga mokamų išmokų pristatymo paslaugų apimtys (kiekiai ir sumos). </w:t>
      </w:r>
    </w:p>
    <w:p w:rsidR="00B05114" w:rsidRPr="00C90516" w:rsidRDefault="00B05114" w:rsidP="00B05114">
      <w:pPr>
        <w:tabs>
          <w:tab w:val="num" w:pos="0"/>
        </w:tabs>
        <w:spacing w:after="0" w:line="260" w:lineRule="exact"/>
        <w:ind w:firstLine="567"/>
        <w:jc w:val="both"/>
        <w:rPr>
          <w:rFonts w:ascii="Times New Roman" w:eastAsia="Times New Roman" w:hAnsi="Times New Roman" w:cs="Times New Roman"/>
          <w:sz w:val="24"/>
          <w:szCs w:val="24"/>
        </w:rPr>
      </w:pPr>
      <w:r w:rsidRPr="00C90516">
        <w:rPr>
          <w:rFonts w:ascii="Times New Roman" w:eastAsia="Times New Roman" w:hAnsi="Times New Roman" w:cs="Times New Roman"/>
          <w:sz w:val="24"/>
          <w:szCs w:val="24"/>
        </w:rPr>
        <w:t>Sutarties sąlygų pakeitimai įforminami šalių rašytiniais susitarimais, kurie yra neatsiejama sutarties dalis.</w:t>
      </w:r>
    </w:p>
    <w:p w:rsidR="00B05114" w:rsidRPr="00C90516" w:rsidRDefault="00B05114" w:rsidP="00B05114">
      <w:pPr>
        <w:tabs>
          <w:tab w:val="num" w:pos="0"/>
        </w:tabs>
        <w:spacing w:after="0" w:line="260" w:lineRule="exact"/>
        <w:ind w:firstLine="567"/>
        <w:jc w:val="both"/>
        <w:rPr>
          <w:rFonts w:ascii="Times New Roman" w:eastAsia="Times New Roman" w:hAnsi="Times New Roman" w:cs="Times New Roman"/>
          <w:sz w:val="24"/>
          <w:szCs w:val="24"/>
        </w:rPr>
      </w:pPr>
      <w:r w:rsidRPr="00C90516">
        <w:rPr>
          <w:rFonts w:ascii="Times New Roman" w:eastAsia="Times New Roman" w:hAnsi="Times New Roman" w:cs="Times New Roman"/>
          <w:sz w:val="24"/>
          <w:szCs w:val="24"/>
        </w:rPr>
        <w:t>9.7. Ši sutartis turi šiuos priedus, kurie yra sudėtinės ir neatskiriamos šios sutarties dalys:</w:t>
      </w:r>
    </w:p>
    <w:p w:rsidR="00B05114" w:rsidRDefault="00B05114" w:rsidP="00B05114">
      <w:pPr>
        <w:tabs>
          <w:tab w:val="num" w:pos="0"/>
        </w:tabs>
        <w:spacing w:after="0" w:line="260" w:lineRule="exact"/>
        <w:ind w:firstLine="567"/>
        <w:jc w:val="both"/>
        <w:rPr>
          <w:rFonts w:ascii="Times New Roman" w:eastAsia="Times New Roman" w:hAnsi="Times New Roman" w:cs="Times New Roman"/>
          <w:sz w:val="24"/>
          <w:szCs w:val="24"/>
        </w:rPr>
      </w:pPr>
      <w:r w:rsidRPr="00C90516">
        <w:rPr>
          <w:rFonts w:ascii="Times New Roman" w:eastAsia="Times New Roman" w:hAnsi="Times New Roman" w:cs="Times New Roman"/>
          <w:sz w:val="24"/>
          <w:szCs w:val="24"/>
        </w:rPr>
        <w:t>9.7.1.</w:t>
      </w:r>
      <w:r>
        <w:rPr>
          <w:rFonts w:ascii="Times New Roman" w:eastAsia="Times New Roman" w:hAnsi="Times New Roman" w:cs="Times New Roman"/>
          <w:sz w:val="24"/>
          <w:szCs w:val="24"/>
        </w:rPr>
        <w:t xml:space="preserve"> </w:t>
      </w:r>
      <w:r w:rsidRPr="00C90516">
        <w:rPr>
          <w:rFonts w:ascii="Times New Roman" w:eastAsia="Times New Roman" w:hAnsi="Times New Roman" w:cs="Times New Roman"/>
          <w:sz w:val="24"/>
          <w:szCs w:val="24"/>
        </w:rPr>
        <w:t>1 priedas – „</w:t>
      </w:r>
      <w:r>
        <w:rPr>
          <w:rFonts w:ascii="Times New Roman" w:eastAsia="Times New Roman" w:hAnsi="Times New Roman" w:cs="Times New Roman"/>
          <w:sz w:val="24"/>
          <w:szCs w:val="24"/>
        </w:rPr>
        <w:t>Techninės duomenų apsikeitimo sąlygos (specifikacija)</w:t>
      </w:r>
      <w:r w:rsidRPr="00C90516">
        <w:rPr>
          <w:rFonts w:ascii="Times New Roman" w:eastAsia="Times New Roman" w:hAnsi="Times New Roman" w:cs="Times New Roman"/>
          <w:sz w:val="24"/>
          <w:szCs w:val="24"/>
        </w:rPr>
        <w:t>“;</w:t>
      </w:r>
    </w:p>
    <w:p w:rsidR="00B05114" w:rsidRPr="00C90516" w:rsidRDefault="00B05114" w:rsidP="00B05114">
      <w:pPr>
        <w:tabs>
          <w:tab w:val="num" w:pos="0"/>
        </w:tabs>
        <w:spacing w:after="0" w:line="260" w:lineRule="exact"/>
        <w:ind w:firstLine="567"/>
        <w:jc w:val="both"/>
        <w:rPr>
          <w:rFonts w:ascii="Times New Roman" w:eastAsia="Times New Roman" w:hAnsi="Times New Roman" w:cs="Times New Roman"/>
          <w:sz w:val="24"/>
          <w:szCs w:val="24"/>
        </w:rPr>
      </w:pPr>
      <w:r w:rsidRPr="00C90516">
        <w:rPr>
          <w:rFonts w:ascii="Times New Roman" w:eastAsia="Times New Roman" w:hAnsi="Times New Roman" w:cs="Times New Roman"/>
          <w:sz w:val="24"/>
          <w:szCs w:val="24"/>
        </w:rPr>
        <w:t>9.7.</w:t>
      </w:r>
      <w:r>
        <w:rPr>
          <w:rFonts w:ascii="Times New Roman" w:eastAsia="Times New Roman" w:hAnsi="Times New Roman" w:cs="Times New Roman"/>
          <w:sz w:val="24"/>
          <w:szCs w:val="24"/>
        </w:rPr>
        <w:t xml:space="preserve">2. 2 </w:t>
      </w:r>
      <w:r w:rsidRPr="00C90516">
        <w:rPr>
          <w:rFonts w:ascii="Times New Roman" w:eastAsia="Times New Roman" w:hAnsi="Times New Roman" w:cs="Times New Roman"/>
          <w:sz w:val="24"/>
          <w:szCs w:val="24"/>
        </w:rPr>
        <w:t>priedas – „Kvito pavyzdinė forma“;</w:t>
      </w:r>
    </w:p>
    <w:p w:rsidR="00B05114" w:rsidRPr="00C90516" w:rsidRDefault="00B05114" w:rsidP="00B05114">
      <w:pPr>
        <w:tabs>
          <w:tab w:val="num" w:pos="0"/>
        </w:tabs>
        <w:spacing w:after="0" w:line="260" w:lineRule="exact"/>
        <w:ind w:firstLine="567"/>
        <w:jc w:val="both"/>
        <w:rPr>
          <w:rFonts w:ascii="Times New Roman" w:eastAsia="Times New Roman" w:hAnsi="Times New Roman" w:cs="Times New Roman"/>
          <w:sz w:val="24"/>
          <w:szCs w:val="24"/>
        </w:rPr>
      </w:pPr>
      <w:r w:rsidRPr="00C90516">
        <w:rPr>
          <w:rFonts w:ascii="Times New Roman" w:eastAsia="Times New Roman" w:hAnsi="Times New Roman" w:cs="Times New Roman"/>
          <w:sz w:val="24"/>
          <w:szCs w:val="24"/>
        </w:rPr>
        <w:t>9.7.</w:t>
      </w:r>
      <w:r>
        <w:rPr>
          <w:rFonts w:ascii="Times New Roman" w:eastAsia="Times New Roman" w:hAnsi="Times New Roman" w:cs="Times New Roman"/>
          <w:sz w:val="24"/>
          <w:szCs w:val="24"/>
        </w:rPr>
        <w:t xml:space="preserve">3. 3 </w:t>
      </w:r>
      <w:r w:rsidRPr="00C90516">
        <w:rPr>
          <w:rFonts w:ascii="Times New Roman" w:eastAsia="Times New Roman" w:hAnsi="Times New Roman" w:cs="Times New Roman"/>
          <w:sz w:val="24"/>
          <w:szCs w:val="24"/>
        </w:rPr>
        <w:t>priedas – „Išmokamų išmokų ir sumų kalendorinio žiniaraščio forma“</w:t>
      </w:r>
      <w:r>
        <w:rPr>
          <w:rFonts w:ascii="Times New Roman" w:eastAsia="Times New Roman" w:hAnsi="Times New Roman" w:cs="Times New Roman"/>
          <w:sz w:val="24"/>
          <w:szCs w:val="24"/>
        </w:rPr>
        <w:t>;</w:t>
      </w:r>
    </w:p>
    <w:p w:rsidR="00B05114" w:rsidRPr="00C90516" w:rsidRDefault="00B05114" w:rsidP="00B05114">
      <w:pPr>
        <w:tabs>
          <w:tab w:val="num" w:pos="0"/>
        </w:tabs>
        <w:spacing w:after="0" w:line="260" w:lineRule="exact"/>
        <w:ind w:firstLine="567"/>
        <w:jc w:val="both"/>
        <w:rPr>
          <w:rFonts w:ascii="Times New Roman" w:eastAsia="Times New Roman" w:hAnsi="Times New Roman" w:cs="Times New Roman"/>
          <w:sz w:val="24"/>
          <w:szCs w:val="24"/>
        </w:rPr>
      </w:pPr>
      <w:r w:rsidRPr="00C90516">
        <w:rPr>
          <w:rFonts w:ascii="Times New Roman" w:eastAsia="Times New Roman" w:hAnsi="Times New Roman" w:cs="Times New Roman"/>
          <w:sz w:val="24"/>
          <w:szCs w:val="24"/>
        </w:rPr>
        <w:t>9.7.</w:t>
      </w:r>
      <w:r>
        <w:rPr>
          <w:rFonts w:ascii="Times New Roman" w:eastAsia="Times New Roman" w:hAnsi="Times New Roman" w:cs="Times New Roman"/>
          <w:sz w:val="24"/>
          <w:szCs w:val="24"/>
        </w:rPr>
        <w:t xml:space="preserve">4. 4 </w:t>
      </w:r>
      <w:r w:rsidRPr="00C90516">
        <w:rPr>
          <w:rFonts w:ascii="Times New Roman" w:eastAsia="Times New Roman" w:hAnsi="Times New Roman" w:cs="Times New Roman"/>
          <w:sz w:val="24"/>
          <w:szCs w:val="24"/>
        </w:rPr>
        <w:t>priedas –</w:t>
      </w:r>
      <w:r>
        <w:rPr>
          <w:rFonts w:ascii="Times New Roman" w:eastAsia="Times New Roman" w:hAnsi="Times New Roman" w:cs="Times New Roman"/>
          <w:sz w:val="24"/>
          <w:szCs w:val="24"/>
        </w:rPr>
        <w:t xml:space="preserve"> </w:t>
      </w:r>
      <w:r w:rsidRPr="00C90516">
        <w:rPr>
          <w:rFonts w:ascii="Times New Roman" w:eastAsia="Times New Roman" w:hAnsi="Times New Roman" w:cs="Times New Roman"/>
          <w:sz w:val="24"/>
          <w:szCs w:val="24"/>
        </w:rPr>
        <w:t>„I</w:t>
      </w:r>
      <w:r w:rsidRPr="00C90516">
        <w:rPr>
          <w:rFonts w:ascii="Times New Roman" w:eastAsia="Times New Roman" w:hAnsi="Times New Roman" w:cs="Times New Roman"/>
          <w:bCs/>
          <w:sz w:val="24"/>
          <w:szCs w:val="24"/>
        </w:rPr>
        <w:t>šmokų neišmokėjimo priežasčių ir išmokėjimo pagal įgaliojimus bei globėjams kodai“;</w:t>
      </w:r>
    </w:p>
    <w:p w:rsidR="00B05114" w:rsidRPr="00C90516" w:rsidRDefault="00B05114" w:rsidP="00B05114">
      <w:pPr>
        <w:tabs>
          <w:tab w:val="num" w:pos="0"/>
        </w:tabs>
        <w:spacing w:after="0" w:line="260" w:lineRule="exact"/>
        <w:ind w:firstLine="567"/>
        <w:jc w:val="both"/>
        <w:rPr>
          <w:rFonts w:ascii="Times New Roman" w:eastAsia="Times New Roman" w:hAnsi="Times New Roman" w:cs="Times New Roman"/>
          <w:sz w:val="24"/>
          <w:szCs w:val="24"/>
        </w:rPr>
      </w:pPr>
      <w:r w:rsidRPr="00C90516">
        <w:rPr>
          <w:rFonts w:ascii="Times New Roman" w:eastAsia="Times New Roman" w:hAnsi="Times New Roman" w:cs="Times New Roman"/>
          <w:sz w:val="24"/>
          <w:szCs w:val="24"/>
        </w:rPr>
        <w:t>9.7</w:t>
      </w:r>
      <w:r>
        <w:rPr>
          <w:rFonts w:ascii="Times New Roman" w:eastAsia="Times New Roman" w:hAnsi="Times New Roman" w:cs="Times New Roman"/>
          <w:sz w:val="24"/>
          <w:szCs w:val="24"/>
        </w:rPr>
        <w:t xml:space="preserve">.5. 5 </w:t>
      </w:r>
      <w:r w:rsidRPr="00C90516">
        <w:rPr>
          <w:rFonts w:ascii="Times New Roman" w:eastAsia="Times New Roman" w:hAnsi="Times New Roman" w:cs="Times New Roman"/>
          <w:sz w:val="24"/>
          <w:szCs w:val="24"/>
        </w:rPr>
        <w:t xml:space="preserve">priedas – </w:t>
      </w:r>
      <w:r w:rsidRPr="00C90516">
        <w:rPr>
          <w:rFonts w:ascii="Times New Roman" w:eastAsia="Times New Roman" w:hAnsi="Times New Roman" w:cs="Times New Roman"/>
          <w:sz w:val="24"/>
          <w:szCs w:val="24"/>
          <w:lang w:eastAsia="lt-LT"/>
        </w:rPr>
        <w:t>„Perdavimo ir priėmimo akto forma“;</w:t>
      </w:r>
    </w:p>
    <w:p w:rsidR="00B05114" w:rsidRPr="00C90516" w:rsidRDefault="00B05114" w:rsidP="00B05114">
      <w:pPr>
        <w:tabs>
          <w:tab w:val="left" w:pos="1276"/>
          <w:tab w:val="num" w:pos="1854"/>
        </w:tabs>
        <w:spacing w:after="0" w:line="260" w:lineRule="exact"/>
        <w:ind w:firstLine="567"/>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9.7.</w:t>
      </w:r>
      <w:r>
        <w:rPr>
          <w:rFonts w:ascii="Times New Roman" w:eastAsia="Times New Roman" w:hAnsi="Times New Roman" w:cs="Times New Roman"/>
          <w:sz w:val="24"/>
          <w:szCs w:val="24"/>
          <w:lang w:eastAsia="lt-LT"/>
        </w:rPr>
        <w:t xml:space="preserve">6. 6 </w:t>
      </w:r>
      <w:r w:rsidRPr="00C90516">
        <w:rPr>
          <w:rFonts w:ascii="Times New Roman" w:eastAsia="Times New Roman" w:hAnsi="Times New Roman" w:cs="Times New Roman"/>
          <w:sz w:val="24"/>
          <w:szCs w:val="24"/>
          <w:lang w:eastAsia="lt-LT"/>
        </w:rPr>
        <w:t>priedas – „Gavėjų, kuriems nebuvo išmokėtos išmokos, vardinio sąrašo forma“;</w:t>
      </w:r>
    </w:p>
    <w:p w:rsidR="00B05114" w:rsidRPr="00C90516" w:rsidRDefault="00B05114" w:rsidP="00B05114">
      <w:pPr>
        <w:tabs>
          <w:tab w:val="left" w:pos="1276"/>
          <w:tab w:val="num" w:pos="1854"/>
        </w:tabs>
        <w:spacing w:after="0" w:line="260" w:lineRule="exact"/>
        <w:ind w:firstLine="567"/>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9.7.</w:t>
      </w:r>
      <w:r>
        <w:rPr>
          <w:rFonts w:ascii="Times New Roman" w:eastAsia="Times New Roman" w:hAnsi="Times New Roman" w:cs="Times New Roman"/>
          <w:sz w:val="24"/>
          <w:szCs w:val="24"/>
          <w:lang w:eastAsia="lt-LT"/>
        </w:rPr>
        <w:t xml:space="preserve">7. 7 </w:t>
      </w:r>
      <w:r w:rsidRPr="00C90516">
        <w:rPr>
          <w:rFonts w:ascii="Times New Roman" w:eastAsia="Times New Roman" w:hAnsi="Times New Roman" w:cs="Times New Roman"/>
          <w:sz w:val="24"/>
          <w:szCs w:val="24"/>
          <w:lang w:eastAsia="lt-LT"/>
        </w:rPr>
        <w:t xml:space="preserve">priedas – </w:t>
      </w:r>
      <w:r w:rsidRPr="00C90516">
        <w:rPr>
          <w:rFonts w:ascii="Times New Roman" w:eastAsia="Times New Roman" w:hAnsi="Times New Roman" w:cs="Times New Roman"/>
          <w:sz w:val="24"/>
          <w:szCs w:val="24"/>
        </w:rPr>
        <w:t>„Subtiekėjai“</w:t>
      </w:r>
      <w:r>
        <w:rPr>
          <w:rFonts w:ascii="Times New Roman" w:eastAsia="Times New Roman" w:hAnsi="Times New Roman" w:cs="Times New Roman"/>
          <w:sz w:val="24"/>
          <w:szCs w:val="24"/>
        </w:rPr>
        <w:t>;</w:t>
      </w:r>
    </w:p>
    <w:p w:rsidR="00B05114" w:rsidRPr="00C90516" w:rsidRDefault="00B05114" w:rsidP="00B05114">
      <w:pPr>
        <w:tabs>
          <w:tab w:val="num" w:pos="0"/>
        </w:tabs>
        <w:spacing w:after="0" w:line="260" w:lineRule="exact"/>
        <w:ind w:firstLine="567"/>
        <w:jc w:val="both"/>
        <w:rPr>
          <w:rFonts w:ascii="Times New Roman" w:eastAsia="Times New Roman" w:hAnsi="Times New Roman" w:cs="Times New Roman"/>
          <w:sz w:val="24"/>
          <w:szCs w:val="24"/>
        </w:rPr>
      </w:pPr>
      <w:r w:rsidRPr="00C90516">
        <w:rPr>
          <w:rFonts w:ascii="Times New Roman" w:eastAsia="Times New Roman" w:hAnsi="Times New Roman" w:cs="Times New Roman"/>
          <w:sz w:val="24"/>
          <w:szCs w:val="24"/>
        </w:rPr>
        <w:lastRenderedPageBreak/>
        <w:t>9.7.</w:t>
      </w:r>
      <w:r>
        <w:rPr>
          <w:rFonts w:ascii="Times New Roman" w:eastAsia="Times New Roman" w:hAnsi="Times New Roman" w:cs="Times New Roman"/>
          <w:sz w:val="24"/>
          <w:szCs w:val="24"/>
        </w:rPr>
        <w:t xml:space="preserve">8. 8 </w:t>
      </w:r>
      <w:r w:rsidRPr="00C90516">
        <w:rPr>
          <w:rFonts w:ascii="Times New Roman" w:eastAsia="Times New Roman" w:hAnsi="Times New Roman" w:cs="Times New Roman"/>
          <w:sz w:val="24"/>
          <w:szCs w:val="24"/>
        </w:rPr>
        <w:t xml:space="preserve">priedas – </w:t>
      </w:r>
      <w:r w:rsidRPr="00C90516">
        <w:rPr>
          <w:rFonts w:ascii="Times New Roman" w:eastAsia="Times New Roman" w:hAnsi="Times New Roman" w:cs="Times New Roman"/>
          <w:sz w:val="24"/>
          <w:szCs w:val="24"/>
          <w:lang w:eastAsia="lt-LT"/>
        </w:rPr>
        <w:t>„Susitarimas dėl asmens duomenų tvarkymo“</w:t>
      </w:r>
      <w:r>
        <w:rPr>
          <w:rFonts w:ascii="Times New Roman" w:eastAsia="Times New Roman" w:hAnsi="Times New Roman" w:cs="Times New Roman"/>
          <w:sz w:val="24"/>
          <w:szCs w:val="24"/>
          <w:lang w:eastAsia="lt-LT"/>
        </w:rPr>
        <w:t>;</w:t>
      </w:r>
    </w:p>
    <w:p w:rsidR="00B05114" w:rsidRDefault="00B05114" w:rsidP="00B05114">
      <w:pPr>
        <w:tabs>
          <w:tab w:val="left" w:pos="1276"/>
          <w:tab w:val="num" w:pos="1854"/>
        </w:tabs>
        <w:spacing w:after="0" w:line="260" w:lineRule="exact"/>
        <w:ind w:firstLine="567"/>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9.7.</w:t>
      </w:r>
      <w:r>
        <w:rPr>
          <w:rFonts w:ascii="Times New Roman" w:eastAsia="Times New Roman" w:hAnsi="Times New Roman" w:cs="Times New Roman"/>
          <w:sz w:val="24"/>
          <w:szCs w:val="24"/>
          <w:lang w:eastAsia="lt-LT"/>
        </w:rPr>
        <w:t xml:space="preserve">9. 9 </w:t>
      </w:r>
      <w:r w:rsidRPr="00C90516">
        <w:rPr>
          <w:rFonts w:ascii="Times New Roman" w:eastAsia="Times New Roman" w:hAnsi="Times New Roman" w:cs="Times New Roman"/>
          <w:sz w:val="24"/>
          <w:szCs w:val="24"/>
          <w:lang w:eastAsia="lt-LT"/>
        </w:rPr>
        <w:t>priedas – „Išmokų gavėjų adresų tikslinimo tvarka“</w:t>
      </w:r>
      <w:r>
        <w:rPr>
          <w:rFonts w:ascii="Times New Roman" w:eastAsia="Times New Roman" w:hAnsi="Times New Roman" w:cs="Times New Roman"/>
          <w:sz w:val="24"/>
          <w:szCs w:val="24"/>
          <w:lang w:eastAsia="lt-LT"/>
        </w:rPr>
        <w:t>;</w:t>
      </w:r>
    </w:p>
    <w:p w:rsidR="00B05114" w:rsidRPr="00C90516" w:rsidRDefault="00B05114" w:rsidP="00B05114">
      <w:pPr>
        <w:tabs>
          <w:tab w:val="left" w:pos="1276"/>
          <w:tab w:val="num" w:pos="1854"/>
        </w:tabs>
        <w:spacing w:after="0" w:line="260" w:lineRule="exact"/>
        <w:ind w:firstLine="567"/>
        <w:jc w:val="both"/>
        <w:rPr>
          <w:rFonts w:ascii="Times New Roman" w:eastAsia="Times New Roman" w:hAnsi="Times New Roman" w:cs="Times New Roman"/>
          <w:sz w:val="24"/>
          <w:szCs w:val="24"/>
          <w:lang w:eastAsia="lt-LT"/>
        </w:rPr>
      </w:pPr>
      <w:r w:rsidRPr="00D91210">
        <w:rPr>
          <w:rFonts w:ascii="Times New Roman" w:eastAsia="Times New Roman" w:hAnsi="Times New Roman" w:cs="Times New Roman"/>
          <w:sz w:val="24"/>
          <w:szCs w:val="24"/>
          <w:lang w:eastAsia="lt-LT"/>
        </w:rPr>
        <w:t>9.7.10. 10 priedas – „Teisės aktų sąrašas“.</w:t>
      </w:r>
    </w:p>
    <w:p w:rsidR="00B05114" w:rsidRPr="00C90516" w:rsidRDefault="00B05114" w:rsidP="00B05114">
      <w:pPr>
        <w:tabs>
          <w:tab w:val="num" w:pos="0"/>
        </w:tabs>
        <w:spacing w:after="0" w:line="260" w:lineRule="exact"/>
        <w:ind w:firstLine="567"/>
        <w:jc w:val="both"/>
        <w:rPr>
          <w:rFonts w:ascii="Times New Roman" w:eastAsia="Times New Roman" w:hAnsi="Times New Roman" w:cs="Times New Roman"/>
          <w:sz w:val="24"/>
          <w:szCs w:val="24"/>
        </w:rPr>
      </w:pPr>
      <w:r w:rsidRPr="00C90516">
        <w:rPr>
          <w:rFonts w:ascii="Times New Roman" w:eastAsia="Times New Roman" w:hAnsi="Times New Roman" w:cs="Times New Roman"/>
          <w:sz w:val="24"/>
          <w:szCs w:val="24"/>
        </w:rPr>
        <w:t>9.8. Ši sutartis sudaryta lietuvių kalba dviem egzemplioriais, turinčiais vienodą juridinę galią – po vieną egzempliorių kiekvienai iš šalių.</w:t>
      </w:r>
    </w:p>
    <w:p w:rsidR="007F46F0" w:rsidRPr="00C759AB" w:rsidRDefault="007F46F0" w:rsidP="00B05114">
      <w:pPr>
        <w:tabs>
          <w:tab w:val="num" w:pos="0"/>
        </w:tabs>
        <w:spacing w:after="0" w:line="260" w:lineRule="exact"/>
        <w:ind w:firstLine="567"/>
        <w:jc w:val="both"/>
        <w:rPr>
          <w:rFonts w:ascii="Times New Roman" w:eastAsia="Times New Roman" w:hAnsi="Times New Roman" w:cs="Times New Roman"/>
          <w:sz w:val="24"/>
          <w:szCs w:val="24"/>
        </w:rPr>
      </w:pPr>
      <w:r w:rsidRPr="00C759AB">
        <w:rPr>
          <w:rFonts w:ascii="Times New Roman" w:eastAsia="Times New Roman" w:hAnsi="Times New Roman" w:cs="Times New Roman"/>
          <w:sz w:val="24"/>
          <w:szCs w:val="24"/>
        </w:rPr>
        <w:t xml:space="preserve">9.9. Fondo valdybos atsakingas už sutarties vykdymą asmuo: Fondo finansų ir apskaitos skyriaus vyriausioji specialistė Ilona Bekerienė, tel. +370 652 41342, el. p: </w:t>
      </w:r>
      <w:proofErr w:type="spellStart"/>
      <w:r w:rsidRPr="00C759AB">
        <w:rPr>
          <w:rFonts w:ascii="Times New Roman" w:eastAsia="Times New Roman" w:hAnsi="Times New Roman" w:cs="Times New Roman"/>
          <w:sz w:val="24"/>
          <w:szCs w:val="24"/>
        </w:rPr>
        <w:t>Ilona.Bekeriene@sodra.lt</w:t>
      </w:r>
      <w:proofErr w:type="spellEnd"/>
      <w:r w:rsidRPr="00C759AB">
        <w:rPr>
          <w:rFonts w:ascii="Times New Roman" w:eastAsia="Times New Roman" w:hAnsi="Times New Roman" w:cs="Times New Roman"/>
          <w:sz w:val="24"/>
          <w:szCs w:val="24"/>
        </w:rPr>
        <w:t xml:space="preserve">. </w:t>
      </w:r>
    </w:p>
    <w:p w:rsidR="002E7392" w:rsidRDefault="00B05114" w:rsidP="00B05114">
      <w:pPr>
        <w:tabs>
          <w:tab w:val="num" w:pos="0"/>
        </w:tabs>
        <w:spacing w:after="0" w:line="260" w:lineRule="exact"/>
        <w:ind w:firstLine="567"/>
        <w:jc w:val="both"/>
        <w:rPr>
          <w:rFonts w:ascii="Times New Roman" w:eastAsia="Times New Roman" w:hAnsi="Times New Roman" w:cs="Times New Roman"/>
          <w:sz w:val="24"/>
          <w:szCs w:val="24"/>
        </w:rPr>
      </w:pPr>
      <w:r w:rsidRPr="00C759AB">
        <w:rPr>
          <w:rFonts w:ascii="Times New Roman" w:eastAsia="Times New Roman" w:hAnsi="Times New Roman" w:cs="Times New Roman"/>
          <w:sz w:val="24"/>
          <w:szCs w:val="24"/>
        </w:rPr>
        <w:t>9.10. Tiekėjo atsakingas</w:t>
      </w:r>
      <w:r w:rsidRPr="00C90516">
        <w:rPr>
          <w:rFonts w:ascii="Times New Roman" w:eastAsia="Times New Roman" w:hAnsi="Times New Roman" w:cs="Times New Roman"/>
          <w:sz w:val="24"/>
          <w:szCs w:val="24"/>
        </w:rPr>
        <w:t xml:space="preserve"> už sutarties vykdymą asmuo</w:t>
      </w:r>
      <w:r>
        <w:rPr>
          <w:rFonts w:ascii="Times New Roman" w:eastAsia="Times New Roman" w:hAnsi="Times New Roman" w:cs="Times New Roman"/>
          <w:sz w:val="24"/>
          <w:szCs w:val="24"/>
        </w:rPr>
        <w:t>:</w:t>
      </w:r>
      <w:r w:rsidRPr="00C90516">
        <w:rPr>
          <w:rFonts w:ascii="Times New Roman" w:eastAsia="Times New Roman" w:hAnsi="Times New Roman" w:cs="Times New Roman"/>
          <w:i/>
          <w:sz w:val="24"/>
          <w:szCs w:val="24"/>
        </w:rPr>
        <w:t xml:space="preserve"> </w:t>
      </w:r>
    </w:p>
    <w:p w:rsidR="00B05114" w:rsidRPr="007F46F0" w:rsidRDefault="00B05114" w:rsidP="00B05114">
      <w:pPr>
        <w:tabs>
          <w:tab w:val="num" w:pos="0"/>
        </w:tabs>
        <w:spacing w:after="0" w:line="260" w:lineRule="exact"/>
        <w:ind w:firstLine="567"/>
        <w:jc w:val="both"/>
        <w:rPr>
          <w:rFonts w:ascii="Times New Roman" w:eastAsia="Times New Roman" w:hAnsi="Times New Roman" w:cs="Times New Roman"/>
          <w:b/>
          <w:sz w:val="24"/>
          <w:szCs w:val="24"/>
        </w:rPr>
      </w:pPr>
      <w:bookmarkStart w:id="9" w:name="_GoBack"/>
      <w:bookmarkEnd w:id="9"/>
      <w:r w:rsidRPr="00C90516">
        <w:rPr>
          <w:rFonts w:ascii="Times New Roman" w:eastAsia="Times New Roman" w:hAnsi="Times New Roman" w:cs="Times New Roman"/>
          <w:sz w:val="24"/>
          <w:szCs w:val="24"/>
        </w:rPr>
        <w:t xml:space="preserve">9.11. </w:t>
      </w:r>
      <w:r>
        <w:rPr>
          <w:rFonts w:ascii="Times New Roman" w:eastAsia="Times New Roman" w:hAnsi="Times New Roman" w:cs="Times New Roman"/>
          <w:sz w:val="24"/>
          <w:szCs w:val="24"/>
        </w:rPr>
        <w:t>Fondo valdybos</w:t>
      </w:r>
      <w:r w:rsidRPr="00C90516">
        <w:rPr>
          <w:rFonts w:ascii="Times New Roman" w:eastAsia="Times New Roman" w:hAnsi="Times New Roman" w:cs="Times New Roman"/>
          <w:sz w:val="24"/>
          <w:szCs w:val="24"/>
        </w:rPr>
        <w:t xml:space="preserve"> už sutarties viešinimą atsakingas asmuo: </w:t>
      </w:r>
      <w:r w:rsidR="007F46F0" w:rsidRPr="007F46F0">
        <w:rPr>
          <w:rFonts w:ascii="Times New Roman" w:eastAsia="Times New Roman" w:hAnsi="Times New Roman" w:cs="Times New Roman"/>
          <w:sz w:val="24"/>
          <w:szCs w:val="24"/>
        </w:rPr>
        <w:t>Viešųjų pirkimų skyriaus patarėja Renata Radžiutė.</w:t>
      </w:r>
    </w:p>
    <w:p w:rsidR="00B05114" w:rsidRPr="00C90516" w:rsidRDefault="00B05114" w:rsidP="00B05114">
      <w:pPr>
        <w:spacing w:after="0" w:line="260" w:lineRule="exact"/>
        <w:ind w:firstLine="567"/>
        <w:jc w:val="center"/>
        <w:rPr>
          <w:rFonts w:ascii="Times New Roman" w:eastAsia="Times New Roman" w:hAnsi="Times New Roman" w:cs="Times New Roman"/>
          <w:b/>
          <w:sz w:val="24"/>
          <w:szCs w:val="24"/>
          <w:lang w:eastAsia="lt-LT"/>
        </w:rPr>
      </w:pPr>
      <w:r w:rsidRPr="00C90516">
        <w:rPr>
          <w:rFonts w:ascii="Times New Roman" w:eastAsia="Times New Roman" w:hAnsi="Times New Roman" w:cs="Times New Roman"/>
          <w:b/>
          <w:sz w:val="24"/>
          <w:szCs w:val="24"/>
          <w:lang w:eastAsia="lt-LT"/>
        </w:rPr>
        <w:t>10. ŠALIŲ REKVIZITAI</w:t>
      </w:r>
    </w:p>
    <w:p w:rsidR="00B05114" w:rsidRPr="00C90516" w:rsidRDefault="00B05114" w:rsidP="00B05114">
      <w:pPr>
        <w:spacing w:after="0" w:line="260" w:lineRule="exact"/>
        <w:ind w:firstLine="567"/>
        <w:jc w:val="center"/>
        <w:rPr>
          <w:rFonts w:ascii="Times New Roman" w:eastAsia="Times New Roman" w:hAnsi="Times New Roman" w:cs="Times New Roman"/>
          <w:sz w:val="24"/>
          <w:szCs w:val="24"/>
          <w:lang w:eastAsia="lt-LT"/>
        </w:rPr>
      </w:pPr>
    </w:p>
    <w:tbl>
      <w:tblPr>
        <w:tblW w:w="9760" w:type="dxa"/>
        <w:tblLook w:val="01E0" w:firstRow="1" w:lastRow="1" w:firstColumn="1" w:lastColumn="1" w:noHBand="0" w:noVBand="0"/>
      </w:tblPr>
      <w:tblGrid>
        <w:gridCol w:w="5116"/>
        <w:gridCol w:w="4644"/>
      </w:tblGrid>
      <w:tr w:rsidR="00B05114" w:rsidRPr="00C90516" w:rsidTr="00430B55">
        <w:tc>
          <w:tcPr>
            <w:tcW w:w="5116" w:type="dxa"/>
            <w:shd w:val="clear" w:color="auto" w:fill="auto"/>
          </w:tcPr>
          <w:p w:rsidR="00B05114" w:rsidRPr="00D91210" w:rsidRDefault="00B05114" w:rsidP="00430B55">
            <w:pPr>
              <w:spacing w:after="0" w:line="260" w:lineRule="exact"/>
              <w:jc w:val="both"/>
              <w:rPr>
                <w:rFonts w:ascii="Times New Roman" w:eastAsia="Times New Roman" w:hAnsi="Times New Roman" w:cs="Times New Roman"/>
                <w:b/>
                <w:sz w:val="24"/>
                <w:szCs w:val="24"/>
                <w:lang w:eastAsia="lt-LT"/>
              </w:rPr>
            </w:pPr>
            <w:r w:rsidRPr="00D91210">
              <w:rPr>
                <w:rFonts w:ascii="Times New Roman" w:eastAsia="Times New Roman" w:hAnsi="Times New Roman" w:cs="Times New Roman"/>
                <w:b/>
                <w:sz w:val="24"/>
                <w:szCs w:val="24"/>
                <w:lang w:eastAsia="lt-LT"/>
              </w:rPr>
              <w:t>Fondo valdyba</w:t>
            </w:r>
          </w:p>
          <w:p w:rsidR="00B05114" w:rsidRPr="0097387C" w:rsidRDefault="00B05114" w:rsidP="00430B55">
            <w:pPr>
              <w:spacing w:after="0" w:line="280" w:lineRule="exact"/>
              <w:rPr>
                <w:rFonts w:ascii="Times New Roman" w:eastAsia="Times New Roman" w:hAnsi="Times New Roman" w:cs="Times New Roman"/>
                <w:sz w:val="24"/>
                <w:szCs w:val="24"/>
                <w:lang w:eastAsia="lt-LT"/>
              </w:rPr>
            </w:pPr>
            <w:r w:rsidRPr="0097387C">
              <w:rPr>
                <w:rFonts w:ascii="Times New Roman" w:eastAsia="Times New Roman" w:hAnsi="Times New Roman" w:cs="Times New Roman"/>
                <w:sz w:val="24"/>
                <w:szCs w:val="24"/>
                <w:lang w:eastAsia="lt-LT"/>
              </w:rPr>
              <w:t>Konstitucijos pr. 12-101, 09308 Vilnius</w:t>
            </w:r>
          </w:p>
          <w:p w:rsidR="00B05114" w:rsidRPr="0097387C" w:rsidRDefault="00B05114" w:rsidP="00430B55">
            <w:pPr>
              <w:spacing w:after="0" w:line="280" w:lineRule="exact"/>
              <w:rPr>
                <w:rFonts w:ascii="Times New Roman" w:eastAsia="Times New Roman" w:hAnsi="Times New Roman" w:cs="Times New Roman"/>
                <w:sz w:val="24"/>
                <w:szCs w:val="24"/>
                <w:lang w:eastAsia="lt-LT"/>
              </w:rPr>
            </w:pPr>
            <w:r w:rsidRPr="0097387C">
              <w:rPr>
                <w:rFonts w:ascii="Times New Roman" w:eastAsia="Times New Roman" w:hAnsi="Times New Roman" w:cs="Times New Roman"/>
                <w:sz w:val="24"/>
                <w:szCs w:val="24"/>
                <w:lang w:eastAsia="lt-LT"/>
              </w:rPr>
              <w:t>Juridinio asmens kodas 191630223</w:t>
            </w:r>
          </w:p>
          <w:p w:rsidR="00B05114" w:rsidRPr="0097387C" w:rsidRDefault="00B05114" w:rsidP="00430B55">
            <w:pPr>
              <w:spacing w:after="0" w:line="280" w:lineRule="exact"/>
              <w:jc w:val="both"/>
              <w:rPr>
                <w:rFonts w:ascii="Times New Roman" w:hAnsi="Times New Roman" w:cs="Times New Roman"/>
                <w:sz w:val="24"/>
                <w:szCs w:val="24"/>
              </w:rPr>
            </w:pPr>
            <w:r w:rsidRPr="0097387C">
              <w:rPr>
                <w:rFonts w:ascii="Times New Roman" w:hAnsi="Times New Roman" w:cs="Times New Roman"/>
                <w:sz w:val="24"/>
                <w:szCs w:val="24"/>
              </w:rPr>
              <w:t>PVM mokėtojo kodas LT916302219</w:t>
            </w:r>
          </w:p>
          <w:p w:rsidR="00B05114" w:rsidRPr="0097387C" w:rsidRDefault="00B05114" w:rsidP="00430B55">
            <w:pPr>
              <w:spacing w:after="0" w:line="280" w:lineRule="exact"/>
              <w:jc w:val="both"/>
              <w:rPr>
                <w:rFonts w:ascii="Times New Roman" w:hAnsi="Times New Roman" w:cs="Times New Roman"/>
                <w:sz w:val="24"/>
                <w:szCs w:val="24"/>
                <w:lang w:val="pt-BR"/>
              </w:rPr>
            </w:pPr>
            <w:r w:rsidRPr="0097387C">
              <w:rPr>
                <w:rFonts w:ascii="Times New Roman" w:hAnsi="Times New Roman" w:cs="Times New Roman"/>
                <w:sz w:val="24"/>
                <w:szCs w:val="24"/>
                <w:lang w:val="pt-BR"/>
              </w:rPr>
              <w:t xml:space="preserve">A. s LT824010042400093865 </w:t>
            </w:r>
          </w:p>
          <w:p w:rsidR="00B05114" w:rsidRPr="00B022DA" w:rsidRDefault="00B05114" w:rsidP="00430B55">
            <w:pPr>
              <w:spacing w:after="0" w:line="260" w:lineRule="exact"/>
              <w:jc w:val="both"/>
              <w:rPr>
                <w:rFonts w:ascii="Times New Roman" w:eastAsia="Times New Roman" w:hAnsi="Times New Roman" w:cs="Times New Roman"/>
                <w:sz w:val="24"/>
                <w:szCs w:val="24"/>
                <w:highlight w:val="yellow"/>
                <w:lang w:eastAsia="lt-LT"/>
              </w:rPr>
            </w:pPr>
            <w:proofErr w:type="spellStart"/>
            <w:r w:rsidRPr="0097387C">
              <w:rPr>
                <w:rFonts w:ascii="Times New Roman" w:eastAsia="Times New Roman" w:hAnsi="Times New Roman" w:cs="Times New Roman"/>
                <w:sz w:val="24"/>
                <w:szCs w:val="24"/>
                <w:lang w:eastAsia="lt-LT"/>
              </w:rPr>
              <w:t>Luminor</w:t>
            </w:r>
            <w:proofErr w:type="spellEnd"/>
            <w:r w:rsidRPr="0097387C">
              <w:rPr>
                <w:rFonts w:ascii="Times New Roman" w:eastAsia="Times New Roman" w:hAnsi="Times New Roman" w:cs="Times New Roman"/>
                <w:sz w:val="24"/>
                <w:szCs w:val="24"/>
                <w:lang w:eastAsia="lt-LT"/>
              </w:rPr>
              <w:t xml:space="preserve"> Bank, AS Lietuvos skyrius</w:t>
            </w:r>
            <w:r w:rsidRPr="00B022DA">
              <w:rPr>
                <w:rFonts w:ascii="Times New Roman" w:eastAsia="Times New Roman" w:hAnsi="Times New Roman" w:cs="Times New Roman"/>
                <w:sz w:val="24"/>
                <w:szCs w:val="24"/>
                <w:highlight w:val="yellow"/>
                <w:lang w:eastAsia="lt-LT"/>
              </w:rPr>
              <w:t xml:space="preserve"> </w:t>
            </w:r>
          </w:p>
        </w:tc>
        <w:tc>
          <w:tcPr>
            <w:tcW w:w="4644" w:type="dxa"/>
            <w:shd w:val="clear" w:color="auto" w:fill="auto"/>
          </w:tcPr>
          <w:p w:rsidR="00B05114" w:rsidRPr="00C90516" w:rsidRDefault="00B05114" w:rsidP="00430B55">
            <w:pPr>
              <w:spacing w:after="0" w:line="260" w:lineRule="exact"/>
              <w:ind w:firstLine="567"/>
              <w:jc w:val="both"/>
              <w:rPr>
                <w:rFonts w:ascii="Times New Roman" w:eastAsia="Times New Roman" w:hAnsi="Times New Roman" w:cs="Times New Roman"/>
                <w:b/>
                <w:sz w:val="24"/>
                <w:szCs w:val="24"/>
                <w:lang w:eastAsia="lt-LT"/>
              </w:rPr>
            </w:pPr>
            <w:r w:rsidRPr="00C90516">
              <w:rPr>
                <w:rFonts w:ascii="Times New Roman" w:eastAsia="Times New Roman" w:hAnsi="Times New Roman" w:cs="Times New Roman"/>
                <w:b/>
                <w:sz w:val="24"/>
                <w:szCs w:val="24"/>
                <w:lang w:eastAsia="lt-LT"/>
              </w:rPr>
              <w:t>Tiekėjas</w:t>
            </w:r>
          </w:p>
          <w:p w:rsidR="00C759AB" w:rsidRPr="00C759AB" w:rsidRDefault="00C759AB" w:rsidP="00C759AB">
            <w:pPr>
              <w:spacing w:after="0" w:line="260" w:lineRule="exact"/>
              <w:ind w:firstLine="567"/>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 xml:space="preserve">Akcinė bendrovė Lietuvos Paštas </w:t>
            </w:r>
          </w:p>
          <w:p w:rsidR="00C759AB" w:rsidRPr="00C759AB" w:rsidRDefault="00C759AB" w:rsidP="00C759AB">
            <w:pPr>
              <w:spacing w:after="0" w:line="260" w:lineRule="exact"/>
              <w:ind w:firstLine="567"/>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J. Balčikonio g. 3, 03500 Vilnius</w:t>
            </w:r>
          </w:p>
          <w:p w:rsidR="00C759AB" w:rsidRPr="00C759AB" w:rsidRDefault="00C759AB" w:rsidP="00C759AB">
            <w:pPr>
              <w:spacing w:after="0" w:line="260" w:lineRule="exact"/>
              <w:ind w:firstLine="567"/>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Juridinio asmens kodas 121215587</w:t>
            </w:r>
          </w:p>
          <w:p w:rsidR="00C759AB" w:rsidRPr="00C759AB" w:rsidRDefault="00C759AB" w:rsidP="00C759AB">
            <w:pPr>
              <w:spacing w:after="0" w:line="260" w:lineRule="exact"/>
              <w:ind w:firstLine="567"/>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PVM mokėtojo kodas LT212155811</w:t>
            </w:r>
          </w:p>
          <w:p w:rsidR="00C759AB" w:rsidRPr="00C759AB" w:rsidRDefault="00C759AB" w:rsidP="00C759AB">
            <w:pPr>
              <w:spacing w:after="0" w:line="260" w:lineRule="exact"/>
              <w:ind w:firstLine="567"/>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 xml:space="preserve">A. s. (atsiskaitymui) </w:t>
            </w:r>
          </w:p>
          <w:p w:rsidR="00C759AB" w:rsidRPr="00C759AB" w:rsidRDefault="00C759AB" w:rsidP="00C759AB">
            <w:pPr>
              <w:spacing w:after="0" w:line="260" w:lineRule="exact"/>
              <w:ind w:firstLine="567"/>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LT717044060000187388</w:t>
            </w:r>
          </w:p>
          <w:p w:rsidR="00C759AB" w:rsidRPr="00C759AB" w:rsidRDefault="00C759AB" w:rsidP="00C759AB">
            <w:pPr>
              <w:spacing w:after="0" w:line="260" w:lineRule="exact"/>
              <w:ind w:firstLine="567"/>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 xml:space="preserve">A. s. (lėšų pervedimui) </w:t>
            </w:r>
          </w:p>
          <w:p w:rsidR="00C759AB" w:rsidRPr="00C759AB" w:rsidRDefault="00C759AB" w:rsidP="00C759AB">
            <w:pPr>
              <w:spacing w:after="0" w:line="260" w:lineRule="exact"/>
              <w:ind w:firstLine="567"/>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LT517044060005838289</w:t>
            </w:r>
          </w:p>
          <w:p w:rsidR="00B05114" w:rsidRPr="00C90516" w:rsidRDefault="00C759AB" w:rsidP="00C759AB">
            <w:pPr>
              <w:spacing w:after="0" w:line="260" w:lineRule="exact"/>
              <w:ind w:firstLine="567"/>
              <w:rPr>
                <w:rFonts w:ascii="Times New Roman" w:eastAsia="Times New Roman" w:hAnsi="Times New Roman" w:cs="Times New Roman"/>
                <w:sz w:val="24"/>
                <w:szCs w:val="24"/>
                <w:lang w:eastAsia="lt-LT"/>
              </w:rPr>
            </w:pPr>
            <w:r w:rsidRPr="00C759AB">
              <w:rPr>
                <w:rFonts w:ascii="Times New Roman" w:eastAsia="Times New Roman" w:hAnsi="Times New Roman" w:cs="Times New Roman"/>
                <w:sz w:val="24"/>
                <w:szCs w:val="24"/>
                <w:lang w:eastAsia="lt-LT"/>
              </w:rPr>
              <w:t>AB SEB bankas</w:t>
            </w:r>
          </w:p>
        </w:tc>
      </w:tr>
    </w:tbl>
    <w:p w:rsidR="00B05114" w:rsidRPr="00C90516" w:rsidRDefault="00B05114" w:rsidP="00B05114">
      <w:pPr>
        <w:spacing w:after="0" w:line="260" w:lineRule="exact"/>
        <w:ind w:firstLine="567"/>
        <w:jc w:val="both"/>
        <w:rPr>
          <w:rFonts w:ascii="Times New Roman" w:eastAsia="Times New Roman" w:hAnsi="Times New Roman" w:cs="Times New Roman"/>
          <w:sz w:val="24"/>
          <w:szCs w:val="24"/>
          <w:lang w:eastAsia="lt-LT"/>
        </w:rPr>
      </w:pPr>
    </w:p>
    <w:p w:rsidR="00B05114" w:rsidRPr="00C90516" w:rsidRDefault="00B05114" w:rsidP="00B05114">
      <w:pPr>
        <w:tabs>
          <w:tab w:val="left" w:pos="1134"/>
        </w:tabs>
        <w:spacing w:after="0" w:line="260" w:lineRule="exact"/>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Fondo valdyba</w:t>
      </w:r>
    </w:p>
    <w:p w:rsidR="00B05114" w:rsidRPr="00C90516" w:rsidRDefault="00B05114" w:rsidP="00B05114">
      <w:pPr>
        <w:tabs>
          <w:tab w:val="left" w:pos="1134"/>
        </w:tabs>
        <w:spacing w:after="0" w:line="260" w:lineRule="exact"/>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Valstybinio socialinio draudimo fondo valdybos</w:t>
      </w:r>
    </w:p>
    <w:p w:rsidR="00B05114" w:rsidRPr="00C90516" w:rsidRDefault="007F46F0" w:rsidP="00B05114">
      <w:pPr>
        <w:tabs>
          <w:tab w:val="left" w:pos="1134"/>
        </w:tabs>
        <w:spacing w:after="0" w:line="260" w:lineRule="exact"/>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Direktorius</w:t>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t>Kęstutis Čereška</w:t>
      </w:r>
    </w:p>
    <w:p w:rsidR="00B05114" w:rsidRPr="00C90516" w:rsidRDefault="00B05114" w:rsidP="00B05114">
      <w:pPr>
        <w:tabs>
          <w:tab w:val="left" w:pos="1134"/>
        </w:tabs>
        <w:spacing w:after="0" w:line="260" w:lineRule="exact"/>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ab/>
      </w:r>
    </w:p>
    <w:p w:rsidR="00B05114" w:rsidRPr="00C90516" w:rsidRDefault="00B05114" w:rsidP="00B05114">
      <w:pPr>
        <w:tabs>
          <w:tab w:val="left" w:pos="1134"/>
        </w:tabs>
        <w:spacing w:after="0" w:line="260" w:lineRule="exact"/>
        <w:jc w:val="both"/>
        <w:rPr>
          <w:rFonts w:ascii="Times New Roman" w:eastAsia="Times New Roman" w:hAnsi="Times New Roman" w:cs="Times New Roman"/>
          <w:sz w:val="24"/>
          <w:szCs w:val="24"/>
          <w:lang w:eastAsia="lt-LT"/>
        </w:rPr>
      </w:pPr>
    </w:p>
    <w:p w:rsidR="00B05114" w:rsidRPr="00C90516" w:rsidRDefault="00B05114" w:rsidP="00B05114">
      <w:pPr>
        <w:tabs>
          <w:tab w:val="left" w:pos="1134"/>
        </w:tabs>
        <w:spacing w:after="0" w:line="260" w:lineRule="exact"/>
        <w:jc w:val="both"/>
        <w:rPr>
          <w:rFonts w:ascii="Times New Roman" w:eastAsia="Times New Roman" w:hAnsi="Times New Roman" w:cs="Times New Roman"/>
          <w:b/>
          <w:sz w:val="24"/>
          <w:szCs w:val="24"/>
          <w:lang w:eastAsia="lt-LT"/>
        </w:rPr>
      </w:pPr>
      <w:r w:rsidRPr="00C90516">
        <w:rPr>
          <w:rFonts w:ascii="Times New Roman" w:eastAsia="Times New Roman" w:hAnsi="Times New Roman" w:cs="Times New Roman"/>
          <w:b/>
          <w:sz w:val="24"/>
          <w:szCs w:val="24"/>
          <w:lang w:eastAsia="lt-LT"/>
        </w:rPr>
        <w:t>Tiekėjas</w:t>
      </w:r>
    </w:p>
    <w:p w:rsidR="00B05114" w:rsidRPr="007F46F0" w:rsidRDefault="007F46F0" w:rsidP="00B05114">
      <w:pPr>
        <w:tabs>
          <w:tab w:val="left" w:pos="1134"/>
        </w:tabs>
        <w:spacing w:after="0" w:line="260" w:lineRule="exact"/>
        <w:jc w:val="both"/>
        <w:rPr>
          <w:rFonts w:ascii="Times New Roman" w:eastAsia="Times New Roman" w:hAnsi="Times New Roman" w:cs="Times New Roman"/>
          <w:sz w:val="24"/>
          <w:szCs w:val="24"/>
          <w:lang w:eastAsia="lt-LT"/>
        </w:rPr>
      </w:pPr>
      <w:r w:rsidRPr="007F46F0">
        <w:rPr>
          <w:rFonts w:ascii="Times New Roman" w:eastAsia="Times New Roman" w:hAnsi="Times New Roman" w:cs="Times New Roman"/>
          <w:sz w:val="24"/>
          <w:szCs w:val="24"/>
          <w:lang w:eastAsia="lt-LT"/>
        </w:rPr>
        <w:t>AB Lietuvos paštas</w:t>
      </w:r>
    </w:p>
    <w:p w:rsidR="00B05114" w:rsidRPr="00C90516" w:rsidRDefault="00C759AB" w:rsidP="00B05114">
      <w:pPr>
        <w:tabs>
          <w:tab w:val="left" w:pos="1134"/>
        </w:tabs>
        <w:spacing w:after="0" w:line="260" w:lineRule="exact"/>
        <w:jc w:val="both"/>
        <w:rPr>
          <w:rFonts w:ascii="Times New Roman" w:eastAsia="Times New Roman" w:hAnsi="Times New Roman" w:cs="Times New Roman"/>
          <w:lang w:eastAsia="lt-LT"/>
        </w:rPr>
      </w:pPr>
      <w:r w:rsidRPr="00C759AB">
        <w:rPr>
          <w:rFonts w:ascii="Times New Roman" w:eastAsia="Times New Roman" w:hAnsi="Times New Roman" w:cs="Times New Roman"/>
          <w:sz w:val="24"/>
          <w:szCs w:val="24"/>
          <w:lang w:eastAsia="lt-LT"/>
        </w:rPr>
        <w:t xml:space="preserve">Generalinis direktorius </w:t>
      </w:r>
      <w:r w:rsidRPr="00C759AB">
        <w:rPr>
          <w:rFonts w:ascii="Times New Roman" w:eastAsia="Times New Roman" w:hAnsi="Times New Roman" w:cs="Times New Roman"/>
          <w:sz w:val="24"/>
          <w:szCs w:val="24"/>
          <w:lang w:eastAsia="lt-LT"/>
        </w:rPr>
        <w:tab/>
      </w:r>
      <w:r w:rsidRPr="00C759AB">
        <w:rPr>
          <w:rFonts w:ascii="Times New Roman" w:eastAsia="Times New Roman" w:hAnsi="Times New Roman" w:cs="Times New Roman"/>
          <w:sz w:val="24"/>
          <w:szCs w:val="24"/>
          <w:lang w:eastAsia="lt-LT"/>
        </w:rPr>
        <w:tab/>
      </w:r>
      <w:r w:rsidRPr="00C759AB">
        <w:rPr>
          <w:rFonts w:ascii="Times New Roman" w:eastAsia="Times New Roman" w:hAnsi="Times New Roman" w:cs="Times New Roman"/>
          <w:sz w:val="24"/>
          <w:szCs w:val="24"/>
          <w:lang w:eastAsia="lt-LT"/>
        </w:rPr>
        <w:tab/>
      </w:r>
      <w:r w:rsidRPr="00C759AB">
        <w:rPr>
          <w:rFonts w:ascii="Times New Roman" w:eastAsia="Times New Roman" w:hAnsi="Times New Roman" w:cs="Times New Roman"/>
          <w:sz w:val="24"/>
          <w:szCs w:val="24"/>
          <w:lang w:eastAsia="lt-LT"/>
        </w:rPr>
        <w:tab/>
        <w:t xml:space="preserve">Rolandas </w:t>
      </w:r>
      <w:proofErr w:type="spellStart"/>
      <w:r w:rsidRPr="00C759AB">
        <w:rPr>
          <w:rFonts w:ascii="Times New Roman" w:eastAsia="Times New Roman" w:hAnsi="Times New Roman" w:cs="Times New Roman"/>
          <w:sz w:val="24"/>
          <w:szCs w:val="24"/>
          <w:lang w:eastAsia="lt-LT"/>
        </w:rPr>
        <w:t>Zukas</w:t>
      </w:r>
      <w:proofErr w:type="spellEnd"/>
      <w:r w:rsidR="00B05114" w:rsidRPr="00C90516">
        <w:rPr>
          <w:rFonts w:ascii="Times New Roman" w:eastAsia="Times New Roman" w:hAnsi="Times New Roman" w:cs="Times New Roman"/>
          <w:sz w:val="24"/>
          <w:szCs w:val="24"/>
          <w:lang w:eastAsia="lt-LT"/>
        </w:rPr>
        <w:tab/>
      </w:r>
    </w:p>
    <w:p w:rsidR="00B05114" w:rsidRPr="00C90516" w:rsidRDefault="00B05114" w:rsidP="00B05114">
      <w:pPr>
        <w:spacing w:after="0" w:line="240" w:lineRule="auto"/>
        <w:rPr>
          <w:rFonts w:ascii="Times New Roman" w:eastAsia="Times New Roman" w:hAnsi="Times New Roman" w:cs="Times New Roman"/>
          <w:sz w:val="23"/>
          <w:szCs w:val="23"/>
          <w:lang w:eastAsia="lt-LT"/>
        </w:rPr>
        <w:sectPr w:rsidR="00B05114" w:rsidRPr="00C90516" w:rsidSect="00430B55">
          <w:headerReference w:type="even" r:id="rId8"/>
          <w:headerReference w:type="default" r:id="rId9"/>
          <w:pgSz w:w="11907" w:h="16840" w:code="9"/>
          <w:pgMar w:top="568" w:right="851" w:bottom="851" w:left="1559" w:header="851" w:footer="851" w:gutter="0"/>
          <w:cols w:space="1296"/>
          <w:noEndnote/>
          <w:titlePg/>
          <w:docGrid w:linePitch="204"/>
        </w:sectPr>
      </w:pPr>
    </w:p>
    <w:p w:rsidR="00B05114" w:rsidRPr="00C90516" w:rsidRDefault="00B05114" w:rsidP="00B05114">
      <w:pPr>
        <w:spacing w:after="0" w:line="240" w:lineRule="auto"/>
        <w:ind w:left="5812" w:firstLine="425"/>
        <w:jc w:val="both"/>
        <w:rPr>
          <w:rFonts w:ascii="Times New Roman" w:eastAsia="Times New Roman" w:hAnsi="Times New Roman" w:cs="Times New Roman"/>
          <w:sz w:val="23"/>
          <w:szCs w:val="23"/>
          <w:lang w:eastAsia="lt-LT"/>
        </w:rPr>
      </w:pPr>
      <w:r w:rsidRPr="00C90516">
        <w:rPr>
          <w:rFonts w:ascii="Times New Roman" w:eastAsia="Times New Roman" w:hAnsi="Times New Roman" w:cs="Times New Roman"/>
          <w:sz w:val="23"/>
          <w:szCs w:val="23"/>
          <w:lang w:eastAsia="lt-LT"/>
        </w:rPr>
        <w:lastRenderedPageBreak/>
        <w:t>202</w:t>
      </w:r>
      <w:r>
        <w:rPr>
          <w:rFonts w:ascii="Times New Roman" w:eastAsia="Times New Roman" w:hAnsi="Times New Roman" w:cs="Times New Roman"/>
          <w:sz w:val="23"/>
          <w:szCs w:val="23"/>
          <w:lang w:eastAsia="lt-LT"/>
        </w:rPr>
        <w:t>4</w:t>
      </w:r>
      <w:r w:rsidRPr="00C90516">
        <w:rPr>
          <w:rFonts w:ascii="Times New Roman" w:eastAsia="Times New Roman" w:hAnsi="Times New Roman" w:cs="Times New Roman"/>
          <w:sz w:val="23"/>
          <w:szCs w:val="23"/>
          <w:lang w:eastAsia="lt-LT"/>
        </w:rPr>
        <w:t xml:space="preserve"> m. __________________ d. </w:t>
      </w:r>
    </w:p>
    <w:p w:rsidR="00B05114" w:rsidRPr="00C90516" w:rsidRDefault="00B05114" w:rsidP="00B05114">
      <w:pPr>
        <w:spacing w:after="0" w:line="240" w:lineRule="auto"/>
        <w:ind w:left="5812" w:firstLine="425"/>
        <w:jc w:val="both"/>
        <w:rPr>
          <w:rFonts w:ascii="Times New Roman" w:eastAsia="Times New Roman" w:hAnsi="Times New Roman" w:cs="Times New Roman"/>
          <w:sz w:val="23"/>
          <w:szCs w:val="23"/>
          <w:lang w:eastAsia="lt-LT"/>
        </w:rPr>
      </w:pPr>
      <w:r w:rsidRPr="00C90516">
        <w:rPr>
          <w:rFonts w:ascii="Times New Roman" w:eastAsia="Times New Roman" w:hAnsi="Times New Roman" w:cs="Times New Roman"/>
          <w:sz w:val="23"/>
          <w:szCs w:val="23"/>
          <w:lang w:eastAsia="lt-LT"/>
        </w:rPr>
        <w:t xml:space="preserve">Pensijų ir kitų išmokų pristatymo </w:t>
      </w:r>
    </w:p>
    <w:p w:rsidR="00B05114" w:rsidRPr="00C90516" w:rsidRDefault="00B05114" w:rsidP="00B05114">
      <w:pPr>
        <w:spacing w:after="0" w:line="240" w:lineRule="auto"/>
        <w:ind w:left="5812" w:firstLine="425"/>
        <w:jc w:val="both"/>
        <w:rPr>
          <w:rFonts w:ascii="Times New Roman" w:eastAsia="Times New Roman" w:hAnsi="Times New Roman" w:cs="Times New Roman"/>
          <w:sz w:val="23"/>
          <w:szCs w:val="23"/>
          <w:lang w:eastAsia="lt-LT"/>
        </w:rPr>
      </w:pPr>
      <w:r w:rsidRPr="00C90516">
        <w:rPr>
          <w:rFonts w:ascii="Times New Roman" w:eastAsia="Times New Roman" w:hAnsi="Times New Roman" w:cs="Times New Roman"/>
          <w:sz w:val="23"/>
          <w:szCs w:val="23"/>
          <w:lang w:eastAsia="lt-LT"/>
        </w:rPr>
        <w:t>gavėjams sutarties Nr. __________</w:t>
      </w:r>
    </w:p>
    <w:p w:rsidR="00B05114" w:rsidRPr="00C90516" w:rsidRDefault="00B05114" w:rsidP="00B05114">
      <w:pPr>
        <w:spacing w:after="0" w:line="240" w:lineRule="auto"/>
        <w:ind w:left="5812" w:firstLine="425"/>
        <w:jc w:val="both"/>
        <w:rPr>
          <w:rFonts w:ascii="Times New Roman" w:eastAsia="Times New Roman" w:hAnsi="Times New Roman" w:cs="Times New Roman"/>
          <w:sz w:val="23"/>
          <w:szCs w:val="23"/>
          <w:lang w:eastAsia="lt-LT"/>
        </w:rPr>
      </w:pPr>
      <w:r w:rsidRPr="00C90516">
        <w:rPr>
          <w:rFonts w:ascii="Times New Roman" w:eastAsia="Times New Roman" w:hAnsi="Times New Roman" w:cs="Times New Roman"/>
          <w:sz w:val="23"/>
          <w:szCs w:val="23"/>
          <w:lang w:eastAsia="lt-LT"/>
        </w:rPr>
        <w:t>1 priedas</w:t>
      </w:r>
    </w:p>
    <w:p w:rsidR="00B05114" w:rsidRDefault="00B05114" w:rsidP="00B05114">
      <w:pPr>
        <w:spacing w:after="0" w:line="240" w:lineRule="auto"/>
        <w:jc w:val="center"/>
        <w:rPr>
          <w:rFonts w:ascii="Times New Roman" w:eastAsia="Times New Roman" w:hAnsi="Times New Roman" w:cs="Times New Roman"/>
          <w:b/>
          <w:caps/>
          <w:sz w:val="23"/>
          <w:szCs w:val="23"/>
          <w:lang w:eastAsia="lt-LT"/>
        </w:rPr>
      </w:pPr>
    </w:p>
    <w:p w:rsidR="00B05114" w:rsidRPr="00C90516" w:rsidRDefault="00B05114" w:rsidP="00B05114">
      <w:pPr>
        <w:spacing w:after="0" w:line="240" w:lineRule="auto"/>
        <w:jc w:val="center"/>
        <w:rPr>
          <w:rFonts w:ascii="Times New Roman" w:eastAsia="Times New Roman" w:hAnsi="Times New Roman" w:cs="Times New Roman"/>
          <w:b/>
          <w:caps/>
          <w:sz w:val="23"/>
          <w:szCs w:val="23"/>
          <w:lang w:eastAsia="lt-LT"/>
        </w:rPr>
      </w:pPr>
      <w:r>
        <w:rPr>
          <w:rFonts w:ascii="Times New Roman" w:eastAsia="Times New Roman" w:hAnsi="Times New Roman" w:cs="Times New Roman"/>
          <w:b/>
          <w:caps/>
          <w:sz w:val="23"/>
          <w:szCs w:val="23"/>
          <w:lang w:eastAsia="lt-LT"/>
        </w:rPr>
        <w:t>Techninės duomenų apsikeitimo sąlygos (specifikacija)</w:t>
      </w:r>
    </w:p>
    <w:tbl>
      <w:tblPr>
        <w:tblStyle w:val="Lentelstinklelis"/>
        <w:tblW w:w="5000" w:type="pct"/>
        <w:tblCellMar>
          <w:left w:w="0" w:type="dxa"/>
          <w:right w:w="0" w:type="dxa"/>
        </w:tblCellMar>
        <w:tblLook w:val="04A0" w:firstRow="1" w:lastRow="0" w:firstColumn="1" w:lastColumn="0" w:noHBand="0" w:noVBand="1"/>
      </w:tblPr>
      <w:tblGrid>
        <w:gridCol w:w="9497"/>
      </w:tblGrid>
      <w:tr w:rsidR="00B05114" w:rsidRPr="00D019D4" w:rsidTr="00430B55">
        <w:trPr>
          <w:trHeight w:val="720"/>
        </w:trPr>
        <w:tc>
          <w:tcPr>
            <w:tcW w:w="5000" w:type="pct"/>
            <w:tcBorders>
              <w:top w:val="nil"/>
              <w:left w:val="nil"/>
              <w:bottom w:val="nil"/>
              <w:right w:val="nil"/>
            </w:tcBorders>
          </w:tcPr>
          <w:p w:rsidR="00B05114" w:rsidRPr="00D019D4" w:rsidRDefault="00B05114" w:rsidP="00430B55">
            <w:pPr>
              <w:jc w:val="center"/>
              <w:rPr>
                <w:b/>
                <w:color w:val="000000" w:themeColor="text1"/>
                <w:sz w:val="24"/>
                <w:szCs w:val="24"/>
              </w:rPr>
            </w:pPr>
            <w:bookmarkStart w:id="10" w:name="_Toc245089919"/>
            <w:bookmarkStart w:id="11" w:name="_Toc517062890"/>
            <w:bookmarkStart w:id="12" w:name="_Toc78019910"/>
            <w:bookmarkStart w:id="13" w:name="_Toc245089920"/>
          </w:p>
        </w:tc>
      </w:tr>
    </w:tbl>
    <w:p w:rsidR="00B05114" w:rsidRPr="00D019D4" w:rsidRDefault="00B05114" w:rsidP="00B05114">
      <w:pPr>
        <w:jc w:val="center"/>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t>1. BENDROJI DALIS</w:t>
      </w:r>
      <w:bookmarkEnd w:id="10"/>
    </w:p>
    <w:p w:rsidR="00B05114" w:rsidRPr="00D019D4" w:rsidRDefault="00B05114" w:rsidP="00B05114">
      <w:pPr>
        <w:jc w:val="both"/>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t xml:space="preserve">1.1. Dokumento </w:t>
      </w:r>
      <w:bookmarkEnd w:id="11"/>
      <w:bookmarkEnd w:id="12"/>
      <w:r w:rsidRPr="00D019D4">
        <w:rPr>
          <w:rFonts w:ascii="Times New Roman" w:hAnsi="Times New Roman" w:cs="Times New Roman"/>
          <w:b/>
          <w:color w:val="000000" w:themeColor="text1"/>
          <w:sz w:val="24"/>
          <w:szCs w:val="24"/>
        </w:rPr>
        <w:t>paskirtis</w:t>
      </w:r>
      <w:bookmarkEnd w:id="13"/>
    </w:p>
    <w:p w:rsidR="00B05114" w:rsidRPr="00D019D4" w:rsidRDefault="00B05114" w:rsidP="00B05114">
      <w:pPr>
        <w:ind w:firstLine="720"/>
        <w:jc w:val="both"/>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Dokumentas skirtas specifikuoti integracinę sąsaj</w:t>
      </w:r>
      <w:r>
        <w:rPr>
          <w:rFonts w:ascii="Times New Roman" w:hAnsi="Times New Roman" w:cs="Times New Roman"/>
          <w:color w:val="000000" w:themeColor="text1"/>
          <w:sz w:val="24"/>
          <w:szCs w:val="24"/>
        </w:rPr>
        <w:t>ą</w:t>
      </w:r>
      <w:r w:rsidRPr="00D019D4">
        <w:rPr>
          <w:rFonts w:ascii="Times New Roman" w:hAnsi="Times New Roman" w:cs="Times New Roman"/>
          <w:color w:val="000000" w:themeColor="text1"/>
          <w:sz w:val="24"/>
          <w:szCs w:val="24"/>
        </w:rPr>
        <w:t xml:space="preserve"> tarp Valstybinio socialinio draudimo fondo valdybos informacinių sistemų (Toliau VSDFV IS)  bei išmokas pristatančios įmonės (Toliau IPI).</w:t>
      </w:r>
    </w:p>
    <w:p w:rsidR="00B05114" w:rsidRPr="00D019D4" w:rsidRDefault="00B05114" w:rsidP="00B05114">
      <w:pPr>
        <w:jc w:val="both"/>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t>1.2. Funkcinė apžvalga</w:t>
      </w:r>
    </w:p>
    <w:p w:rsidR="00B05114" w:rsidRPr="00D019D4" w:rsidRDefault="00B05114" w:rsidP="00B05114">
      <w:pPr>
        <w:ind w:firstLine="720"/>
        <w:jc w:val="both"/>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Sąsaja skirta apsikeisti duomenimis tarp VSDFV IS  ir IPI informacinių sistemų. </w:t>
      </w:r>
    </w:p>
    <w:p w:rsidR="00B05114" w:rsidRPr="00D019D4" w:rsidRDefault="00B05114" w:rsidP="00B05114">
      <w:pPr>
        <w:jc w:val="both"/>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1.2.1. VSDFV IS sistemos pusėje esančių sąsajos komponentų paskirtis:</w:t>
      </w:r>
    </w:p>
    <w:p w:rsidR="00B05114" w:rsidRPr="00D019D4" w:rsidRDefault="00B05114" w:rsidP="00B05114">
      <w:pPr>
        <w:pStyle w:val="Sraopastraipa"/>
        <w:numPr>
          <w:ilvl w:val="0"/>
          <w:numId w:val="40"/>
        </w:numPr>
        <w:spacing w:after="160" w:line="259" w:lineRule="auto"/>
        <w:jc w:val="both"/>
        <w:rPr>
          <w:color w:val="000000" w:themeColor="text1"/>
          <w:szCs w:val="24"/>
        </w:rPr>
      </w:pPr>
      <w:r w:rsidRPr="00D019D4">
        <w:rPr>
          <w:color w:val="000000" w:themeColor="text1"/>
          <w:szCs w:val="24"/>
        </w:rPr>
        <w:t>Priimti iš IPI gautą informaciją ir paskirstyti ją vidinėms VSDFV sistemoms.</w:t>
      </w:r>
    </w:p>
    <w:p w:rsidR="00B05114" w:rsidRPr="00D019D4" w:rsidRDefault="00B05114" w:rsidP="00B05114">
      <w:pPr>
        <w:pStyle w:val="Sraopastraipa"/>
        <w:numPr>
          <w:ilvl w:val="0"/>
          <w:numId w:val="40"/>
        </w:numPr>
        <w:spacing w:after="160" w:line="259" w:lineRule="auto"/>
        <w:jc w:val="both"/>
        <w:rPr>
          <w:color w:val="000000" w:themeColor="text1"/>
          <w:szCs w:val="24"/>
        </w:rPr>
      </w:pPr>
      <w:r w:rsidRPr="00D019D4">
        <w:rPr>
          <w:color w:val="000000" w:themeColor="text1"/>
          <w:szCs w:val="24"/>
        </w:rPr>
        <w:t>Formuoti atsakymus į užklausas, gautas iš IPI</w:t>
      </w:r>
    </w:p>
    <w:p w:rsidR="00B05114" w:rsidRPr="00D019D4" w:rsidRDefault="00B05114" w:rsidP="00B05114">
      <w:pPr>
        <w:jc w:val="both"/>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1.2.2. IPI sistemos pusėje esančių sąsajos komponentų paskirtis:</w:t>
      </w:r>
    </w:p>
    <w:p w:rsidR="00B05114" w:rsidRPr="00D019D4" w:rsidRDefault="00B05114" w:rsidP="00B05114">
      <w:pPr>
        <w:pStyle w:val="Sraopastraipa"/>
        <w:numPr>
          <w:ilvl w:val="0"/>
          <w:numId w:val="41"/>
        </w:numPr>
        <w:spacing w:after="160" w:line="259" w:lineRule="auto"/>
        <w:jc w:val="both"/>
        <w:rPr>
          <w:color w:val="000000" w:themeColor="text1"/>
          <w:szCs w:val="24"/>
        </w:rPr>
      </w:pPr>
      <w:r w:rsidRPr="00D019D4">
        <w:rPr>
          <w:color w:val="000000" w:themeColor="text1"/>
          <w:szCs w:val="24"/>
        </w:rPr>
        <w:t>Formuoti reikiamo turinio bei formato pranešimus VSDFV IS sistemai;</w:t>
      </w:r>
    </w:p>
    <w:p w:rsidR="00B05114" w:rsidRPr="00D019D4" w:rsidRDefault="00B05114" w:rsidP="00B05114">
      <w:pPr>
        <w:pStyle w:val="Sraopastraipa"/>
        <w:numPr>
          <w:ilvl w:val="0"/>
          <w:numId w:val="41"/>
        </w:numPr>
        <w:spacing w:after="160" w:line="259" w:lineRule="auto"/>
        <w:jc w:val="both"/>
        <w:rPr>
          <w:color w:val="000000" w:themeColor="text1"/>
          <w:szCs w:val="24"/>
        </w:rPr>
      </w:pPr>
      <w:r w:rsidRPr="00D019D4">
        <w:rPr>
          <w:color w:val="000000" w:themeColor="text1"/>
          <w:szCs w:val="24"/>
        </w:rPr>
        <w:t>Tinkamai apdoroti iš VSDFV IS sistemos gautus atsakymus.</w:t>
      </w:r>
    </w:p>
    <w:p w:rsidR="00B05114" w:rsidRPr="00D019D4" w:rsidRDefault="00B05114" w:rsidP="00B05114">
      <w:pPr>
        <w:jc w:val="both"/>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1.2.3. Sąsajos kryptys:</w:t>
      </w:r>
    </w:p>
    <w:p w:rsidR="00B05114" w:rsidRPr="00D019D4" w:rsidRDefault="00B05114" w:rsidP="00B05114">
      <w:pPr>
        <w:jc w:val="both"/>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VSDFV IS -&gt; IPI Perduodami duomenys:</w:t>
      </w:r>
    </w:p>
    <w:p w:rsidR="00B05114" w:rsidRPr="00D019D4" w:rsidRDefault="00B05114" w:rsidP="00B05114">
      <w:pPr>
        <w:pStyle w:val="Sraopastraipa"/>
        <w:numPr>
          <w:ilvl w:val="0"/>
          <w:numId w:val="42"/>
        </w:numPr>
        <w:spacing w:after="160" w:line="259" w:lineRule="auto"/>
        <w:jc w:val="both"/>
        <w:rPr>
          <w:color w:val="000000" w:themeColor="text1"/>
          <w:szCs w:val="24"/>
        </w:rPr>
      </w:pPr>
      <w:r w:rsidRPr="00D019D4">
        <w:rPr>
          <w:color w:val="000000" w:themeColor="text1"/>
          <w:szCs w:val="24"/>
        </w:rPr>
        <w:t>Informacija apie naujas bei esamas užklausas.</w:t>
      </w:r>
    </w:p>
    <w:p w:rsidR="00B05114" w:rsidRPr="00D019D4" w:rsidRDefault="00B05114" w:rsidP="00B05114">
      <w:pPr>
        <w:pStyle w:val="Sraopastraipa"/>
        <w:numPr>
          <w:ilvl w:val="0"/>
          <w:numId w:val="42"/>
        </w:numPr>
        <w:spacing w:after="160" w:line="259" w:lineRule="auto"/>
        <w:jc w:val="both"/>
        <w:rPr>
          <w:color w:val="000000" w:themeColor="text1"/>
          <w:szCs w:val="24"/>
        </w:rPr>
      </w:pPr>
      <w:r w:rsidRPr="00D019D4">
        <w:rPr>
          <w:color w:val="000000" w:themeColor="text1"/>
          <w:szCs w:val="24"/>
        </w:rPr>
        <w:t>Asmens bei išmokos informacija.</w:t>
      </w:r>
    </w:p>
    <w:p w:rsidR="00B05114" w:rsidRPr="00D019D4" w:rsidRDefault="00B05114" w:rsidP="00B05114">
      <w:pPr>
        <w:pStyle w:val="Sraopastraipa"/>
        <w:numPr>
          <w:ilvl w:val="0"/>
          <w:numId w:val="42"/>
        </w:numPr>
        <w:spacing w:after="160" w:line="259" w:lineRule="auto"/>
        <w:jc w:val="both"/>
        <w:rPr>
          <w:color w:val="000000" w:themeColor="text1"/>
          <w:szCs w:val="24"/>
        </w:rPr>
      </w:pPr>
      <w:r w:rsidRPr="00D019D4">
        <w:rPr>
          <w:color w:val="000000" w:themeColor="text1"/>
          <w:szCs w:val="24"/>
        </w:rPr>
        <w:t>Informacija apie neatsakytas užklausas.</w:t>
      </w:r>
    </w:p>
    <w:p w:rsidR="00B05114" w:rsidRPr="00D019D4" w:rsidRDefault="00B05114" w:rsidP="00B05114">
      <w:pPr>
        <w:pStyle w:val="Sraopastraipa"/>
        <w:numPr>
          <w:ilvl w:val="0"/>
          <w:numId w:val="42"/>
        </w:numPr>
        <w:spacing w:after="160" w:line="259" w:lineRule="auto"/>
        <w:jc w:val="both"/>
        <w:rPr>
          <w:color w:val="000000" w:themeColor="text1"/>
          <w:szCs w:val="24"/>
        </w:rPr>
      </w:pPr>
      <w:r w:rsidRPr="00D019D4">
        <w:rPr>
          <w:color w:val="000000" w:themeColor="text1"/>
          <w:szCs w:val="24"/>
        </w:rPr>
        <w:t>Informacija apie užklausos atšaukimą.</w:t>
      </w:r>
    </w:p>
    <w:p w:rsidR="00B05114" w:rsidRPr="00D019D4" w:rsidRDefault="00B05114" w:rsidP="00B05114">
      <w:pPr>
        <w:jc w:val="both"/>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IPI -&gt; VSDFV IS Perduodami duomenys:</w:t>
      </w:r>
    </w:p>
    <w:p w:rsidR="00B05114" w:rsidRPr="00D019D4" w:rsidRDefault="00B05114" w:rsidP="00B05114">
      <w:pPr>
        <w:pStyle w:val="Sraopastraipa"/>
        <w:numPr>
          <w:ilvl w:val="0"/>
          <w:numId w:val="43"/>
        </w:numPr>
        <w:spacing w:after="160" w:line="259" w:lineRule="auto"/>
        <w:jc w:val="both"/>
        <w:rPr>
          <w:color w:val="000000" w:themeColor="text1"/>
          <w:szCs w:val="24"/>
        </w:rPr>
      </w:pPr>
      <w:r w:rsidRPr="00D019D4">
        <w:rPr>
          <w:color w:val="000000" w:themeColor="text1"/>
          <w:szCs w:val="24"/>
        </w:rPr>
        <w:t>Informacija apie užklausos įvykdymą.</w:t>
      </w:r>
    </w:p>
    <w:p w:rsidR="00B05114" w:rsidRPr="00D019D4" w:rsidRDefault="00B05114" w:rsidP="00B05114">
      <w:pPr>
        <w:pStyle w:val="Sraopastraipa"/>
        <w:numPr>
          <w:ilvl w:val="0"/>
          <w:numId w:val="43"/>
        </w:numPr>
        <w:spacing w:after="160" w:line="259" w:lineRule="auto"/>
        <w:jc w:val="both"/>
        <w:rPr>
          <w:color w:val="000000" w:themeColor="text1"/>
          <w:szCs w:val="24"/>
        </w:rPr>
      </w:pPr>
      <w:r w:rsidRPr="00D019D4">
        <w:rPr>
          <w:color w:val="000000" w:themeColor="text1"/>
          <w:szCs w:val="24"/>
        </w:rPr>
        <w:t>Informaciją apie mokėjimo dienos pasikeitimą.</w:t>
      </w:r>
    </w:p>
    <w:p w:rsidR="00B05114" w:rsidRPr="00D019D4" w:rsidRDefault="00B05114" w:rsidP="00B05114">
      <w:pPr>
        <w:ind w:firstLine="360"/>
        <w:jc w:val="both"/>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t xml:space="preserve">Tiek duomenų siuntimo tiek gavimo iniciatoriumi visada yra IPI. </w:t>
      </w:r>
      <w:proofErr w:type="spellStart"/>
      <w:r w:rsidRPr="00D019D4">
        <w:rPr>
          <w:rFonts w:ascii="Times New Roman" w:hAnsi="Times New Roman" w:cs="Times New Roman"/>
          <w:b/>
          <w:color w:val="000000" w:themeColor="text1"/>
          <w:sz w:val="24"/>
          <w:szCs w:val="24"/>
        </w:rPr>
        <w:t>T.y</w:t>
      </w:r>
      <w:proofErr w:type="spellEnd"/>
      <w:r w:rsidRPr="00D019D4">
        <w:rPr>
          <w:rFonts w:ascii="Times New Roman" w:hAnsi="Times New Roman" w:cs="Times New Roman"/>
          <w:b/>
          <w:color w:val="000000" w:themeColor="text1"/>
          <w:sz w:val="24"/>
          <w:szCs w:val="24"/>
        </w:rPr>
        <w:t>. į IPI sistemą duomenys yra perduodami tik gavus iš šios sistemos atitinkamo formato užklausą.</w:t>
      </w:r>
    </w:p>
    <w:p w:rsidR="00B05114" w:rsidRPr="00D019D4" w:rsidRDefault="00B05114" w:rsidP="00B05114">
      <w:pPr>
        <w:jc w:val="both"/>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1.2.4. Duomenų mainų formatas ir struktūra</w:t>
      </w:r>
    </w:p>
    <w:p w:rsidR="00B05114" w:rsidRPr="00D019D4" w:rsidRDefault="00B05114" w:rsidP="00B05114">
      <w:pPr>
        <w:ind w:firstLine="720"/>
        <w:jc w:val="both"/>
        <w:rPr>
          <w:rFonts w:ascii="Times New Roman" w:hAnsi="Times New Roman" w:cs="Times New Roman"/>
          <w:color w:val="000000" w:themeColor="text1"/>
          <w:sz w:val="24"/>
          <w:szCs w:val="24"/>
          <w:highlight w:val="red"/>
        </w:rPr>
      </w:pPr>
      <w:r w:rsidRPr="00D019D4">
        <w:rPr>
          <w:rFonts w:ascii="Times New Roman" w:hAnsi="Times New Roman" w:cs="Times New Roman"/>
          <w:color w:val="000000" w:themeColor="text1"/>
          <w:sz w:val="24"/>
          <w:szCs w:val="24"/>
        </w:rPr>
        <w:t>Fondo valdybos teritoriniai skyriai suformuoja išmokėjimui skirtus duomenis, kuriuos galima atsisiųsti naudojantis „</w:t>
      </w:r>
      <w:proofErr w:type="spellStart"/>
      <w:r w:rsidRPr="00D019D4">
        <w:rPr>
          <w:rFonts w:ascii="Times New Roman" w:hAnsi="Times New Roman" w:cs="Times New Roman"/>
          <w:color w:val="000000" w:themeColor="text1"/>
          <w:sz w:val="24"/>
          <w:szCs w:val="24"/>
        </w:rPr>
        <w:t>WebService</w:t>
      </w:r>
      <w:proofErr w:type="spellEnd"/>
      <w:r w:rsidRPr="00D019D4">
        <w:rPr>
          <w:rFonts w:ascii="Times New Roman" w:hAnsi="Times New Roman" w:cs="Times New Roman"/>
          <w:color w:val="000000" w:themeColor="text1"/>
          <w:sz w:val="24"/>
          <w:szCs w:val="24"/>
        </w:rPr>
        <w:t>“ paslauga (Toliau WS). Duomenys atsisiunčiami porcijomis.</w:t>
      </w:r>
    </w:p>
    <w:p w:rsidR="00B05114" w:rsidRPr="00D019D4" w:rsidRDefault="00B05114" w:rsidP="00B05114">
      <w:pPr>
        <w:ind w:firstLine="360"/>
        <w:jc w:val="both"/>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WS užklausų ir atsakymų metaduomenų struktūra yra nurodyta toliau, prie paslaugos aprašymo.</w:t>
      </w:r>
    </w:p>
    <w:p w:rsidR="00B05114" w:rsidRPr="00D019D4" w:rsidRDefault="00B05114" w:rsidP="00B05114">
      <w:pPr>
        <w:ind w:firstLine="360"/>
        <w:jc w:val="both"/>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Fondo valdyba palaiko „REST </w:t>
      </w:r>
      <w:proofErr w:type="spellStart"/>
      <w:r w:rsidRPr="00D019D4">
        <w:rPr>
          <w:rFonts w:ascii="Times New Roman" w:hAnsi="Times New Roman" w:cs="Times New Roman"/>
          <w:color w:val="000000" w:themeColor="text1"/>
          <w:sz w:val="24"/>
          <w:szCs w:val="24"/>
        </w:rPr>
        <w:t>WebService</w:t>
      </w:r>
      <w:proofErr w:type="spellEnd"/>
      <w:r w:rsidRPr="00D019D4">
        <w:rPr>
          <w:rFonts w:ascii="Times New Roman" w:hAnsi="Times New Roman" w:cs="Times New Roman"/>
          <w:color w:val="000000" w:themeColor="text1"/>
          <w:sz w:val="24"/>
          <w:szCs w:val="24"/>
        </w:rPr>
        <w:t>“ paslaugą. Duomenų apsikeitimai vykdomi JSON formatu. Autentifikacija pagal naudotoją ir slaptažodį (</w:t>
      </w:r>
      <w:proofErr w:type="spellStart"/>
      <w:r w:rsidRPr="00D019D4">
        <w:rPr>
          <w:rFonts w:ascii="Times New Roman" w:hAnsi="Times New Roman" w:cs="Times New Roman"/>
          <w:color w:val="000000" w:themeColor="text1"/>
          <w:sz w:val="24"/>
          <w:szCs w:val="24"/>
        </w:rPr>
        <w:t>basic</w:t>
      </w:r>
      <w:proofErr w:type="spellEnd"/>
      <w:r w:rsidRPr="00D019D4">
        <w:rPr>
          <w:rFonts w:ascii="Times New Roman" w:hAnsi="Times New Roman" w:cs="Times New Roman"/>
          <w:color w:val="000000" w:themeColor="text1"/>
          <w:sz w:val="24"/>
          <w:szCs w:val="24"/>
        </w:rPr>
        <w:t xml:space="preserve">). </w:t>
      </w:r>
      <w:r w:rsidRPr="003051D7">
        <w:rPr>
          <w:rFonts w:ascii="Times New Roman" w:hAnsi="Times New Roman" w:cs="Times New Roman"/>
          <w:color w:val="000000" w:themeColor="text1"/>
          <w:sz w:val="24"/>
          <w:szCs w:val="24"/>
        </w:rPr>
        <w:t xml:space="preserve">Pristatanti įmonė WS paslaugas galės </w:t>
      </w:r>
      <w:r w:rsidRPr="003051D7">
        <w:rPr>
          <w:rFonts w:ascii="Times New Roman" w:hAnsi="Times New Roman" w:cs="Times New Roman"/>
          <w:color w:val="000000" w:themeColor="text1"/>
          <w:sz w:val="24"/>
          <w:szCs w:val="24"/>
        </w:rPr>
        <w:lastRenderedPageBreak/>
        <w:t xml:space="preserve">pasiekti tik iš jos pateikto statinio IP adreso. </w:t>
      </w:r>
      <w:r w:rsidRPr="00D019D4">
        <w:rPr>
          <w:rFonts w:ascii="Times New Roman" w:hAnsi="Times New Roman" w:cs="Times New Roman"/>
          <w:color w:val="000000" w:themeColor="text1"/>
          <w:sz w:val="24"/>
          <w:szCs w:val="24"/>
        </w:rPr>
        <w:t xml:space="preserve"> Simbolių kodavimas – „UTF-8“. Visi skaičiai, turintys dešimtainę dalį, yra atskiriami tašku (.). Norima paslauga yra pasirenkama naudojantis atitinkama nuoroda. Nuorodos pradžia (</w:t>
      </w:r>
      <w:proofErr w:type="spellStart"/>
      <w:r w:rsidRPr="00D019D4">
        <w:rPr>
          <w:rFonts w:ascii="Times New Roman" w:hAnsi="Times New Roman" w:cs="Times New Roman"/>
          <w:color w:val="000000" w:themeColor="text1"/>
          <w:sz w:val="24"/>
          <w:szCs w:val="24"/>
        </w:rPr>
        <w:t>Uniform</w:t>
      </w:r>
      <w:proofErr w:type="spellEnd"/>
      <w:r w:rsidRPr="00D019D4">
        <w:rPr>
          <w:rFonts w:ascii="Times New Roman" w:hAnsi="Times New Roman" w:cs="Times New Roman"/>
          <w:color w:val="000000" w:themeColor="text1"/>
          <w:sz w:val="24"/>
          <w:szCs w:val="24"/>
        </w:rPr>
        <w:t xml:space="preserve"> </w:t>
      </w:r>
      <w:proofErr w:type="spellStart"/>
      <w:r w:rsidRPr="00D019D4">
        <w:rPr>
          <w:rFonts w:ascii="Times New Roman" w:hAnsi="Times New Roman" w:cs="Times New Roman"/>
          <w:color w:val="000000" w:themeColor="text1"/>
          <w:sz w:val="24"/>
          <w:szCs w:val="24"/>
        </w:rPr>
        <w:t>Resource</w:t>
      </w:r>
      <w:proofErr w:type="spellEnd"/>
      <w:r w:rsidRPr="00D019D4">
        <w:rPr>
          <w:rFonts w:ascii="Times New Roman" w:hAnsi="Times New Roman" w:cs="Times New Roman"/>
          <w:color w:val="000000" w:themeColor="text1"/>
          <w:sz w:val="24"/>
          <w:szCs w:val="24"/>
        </w:rPr>
        <w:t xml:space="preserve"> </w:t>
      </w:r>
      <w:proofErr w:type="spellStart"/>
      <w:r w:rsidRPr="00D019D4">
        <w:rPr>
          <w:rFonts w:ascii="Times New Roman" w:hAnsi="Times New Roman" w:cs="Times New Roman"/>
          <w:color w:val="000000" w:themeColor="text1"/>
          <w:sz w:val="24"/>
          <w:szCs w:val="24"/>
        </w:rPr>
        <w:t>Locator</w:t>
      </w:r>
      <w:proofErr w:type="spellEnd"/>
      <w:r w:rsidRPr="00D019D4">
        <w:rPr>
          <w:rFonts w:ascii="Times New Roman" w:hAnsi="Times New Roman" w:cs="Times New Roman"/>
          <w:color w:val="000000" w:themeColor="text1"/>
          <w:sz w:val="24"/>
          <w:szCs w:val="24"/>
        </w:rPr>
        <w:t>):</w:t>
      </w:r>
    </w:p>
    <w:p w:rsidR="00B05114" w:rsidRPr="00D019D4" w:rsidRDefault="00B05114" w:rsidP="00B05114">
      <w:pPr>
        <w:ind w:firstLine="360"/>
        <w:jc w:val="both"/>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https://dtg.sodra.lt/</w:t>
      </w:r>
    </w:p>
    <w:p w:rsidR="00B05114" w:rsidRPr="00D019D4" w:rsidRDefault="00B05114" w:rsidP="00B05114">
      <w:pPr>
        <w:jc w:val="both"/>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Nuorodos galas nurodomas prie paslaugos aprašymo (</w:t>
      </w:r>
      <w:proofErr w:type="spellStart"/>
      <w:r w:rsidRPr="00D019D4">
        <w:rPr>
          <w:rFonts w:ascii="Times New Roman" w:hAnsi="Times New Roman" w:cs="Times New Roman"/>
          <w:color w:val="000000" w:themeColor="text1"/>
          <w:sz w:val="24"/>
          <w:szCs w:val="24"/>
        </w:rPr>
        <w:t>Uniform</w:t>
      </w:r>
      <w:proofErr w:type="spellEnd"/>
      <w:r w:rsidRPr="00D019D4">
        <w:rPr>
          <w:rFonts w:ascii="Times New Roman" w:hAnsi="Times New Roman" w:cs="Times New Roman"/>
          <w:color w:val="000000" w:themeColor="text1"/>
          <w:sz w:val="24"/>
          <w:szCs w:val="24"/>
        </w:rPr>
        <w:t xml:space="preserve"> </w:t>
      </w:r>
      <w:proofErr w:type="spellStart"/>
      <w:r w:rsidRPr="00D019D4">
        <w:rPr>
          <w:rFonts w:ascii="Times New Roman" w:hAnsi="Times New Roman" w:cs="Times New Roman"/>
          <w:color w:val="000000" w:themeColor="text1"/>
          <w:sz w:val="24"/>
          <w:szCs w:val="24"/>
        </w:rPr>
        <w:t>Resource</w:t>
      </w:r>
      <w:proofErr w:type="spellEnd"/>
      <w:r w:rsidRPr="00D019D4">
        <w:rPr>
          <w:rFonts w:ascii="Times New Roman" w:hAnsi="Times New Roman" w:cs="Times New Roman"/>
          <w:color w:val="000000" w:themeColor="text1"/>
          <w:sz w:val="24"/>
          <w:szCs w:val="24"/>
        </w:rPr>
        <w:t xml:space="preserve"> </w:t>
      </w:r>
      <w:proofErr w:type="spellStart"/>
      <w:r w:rsidRPr="00D019D4">
        <w:rPr>
          <w:rFonts w:ascii="Times New Roman" w:hAnsi="Times New Roman" w:cs="Times New Roman"/>
          <w:color w:val="000000" w:themeColor="text1"/>
          <w:sz w:val="24"/>
          <w:szCs w:val="24"/>
        </w:rPr>
        <w:t>Identifier</w:t>
      </w:r>
      <w:proofErr w:type="spellEnd"/>
      <w:r w:rsidRPr="00D019D4">
        <w:rPr>
          <w:rFonts w:ascii="Times New Roman" w:hAnsi="Times New Roman" w:cs="Times New Roman"/>
          <w:color w:val="000000" w:themeColor="text1"/>
          <w:sz w:val="24"/>
          <w:szCs w:val="24"/>
        </w:rPr>
        <w:t>).</w:t>
      </w:r>
    </w:p>
    <w:p w:rsidR="00B05114" w:rsidRPr="00D019D4" w:rsidRDefault="00B05114" w:rsidP="00B05114">
      <w:pPr>
        <w:rPr>
          <w:rFonts w:ascii="Times New Roman" w:hAnsi="Times New Roman" w:cs="Times New Roman"/>
          <w:b/>
          <w:color w:val="000000" w:themeColor="text1"/>
          <w:sz w:val="24"/>
          <w:szCs w:val="24"/>
        </w:rPr>
      </w:pPr>
      <w:bookmarkStart w:id="14" w:name="_Toc245089928"/>
      <w:r w:rsidRPr="00D019D4">
        <w:rPr>
          <w:rFonts w:ascii="Times New Roman" w:hAnsi="Times New Roman" w:cs="Times New Roman"/>
          <w:b/>
          <w:color w:val="000000" w:themeColor="text1"/>
          <w:sz w:val="24"/>
          <w:szCs w:val="24"/>
        </w:rPr>
        <w:br w:type="page"/>
      </w:r>
    </w:p>
    <w:p w:rsidR="00B05114" w:rsidRPr="00D019D4" w:rsidRDefault="00B05114" w:rsidP="00B05114">
      <w:pPr>
        <w:jc w:val="center"/>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lastRenderedPageBreak/>
        <w:t>2. PASLAUGŲ APRAŠYMAS</w:t>
      </w:r>
      <w:bookmarkEnd w:id="14"/>
    </w:p>
    <w:p w:rsidR="00B05114" w:rsidRPr="00D019D4" w:rsidRDefault="00B05114" w:rsidP="00B05114">
      <w:pPr>
        <w:jc w:val="both"/>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t>2.1 „</w:t>
      </w:r>
      <w:proofErr w:type="spellStart"/>
      <w:r w:rsidRPr="00D019D4">
        <w:rPr>
          <w:rFonts w:ascii="Times New Roman" w:hAnsi="Times New Roman" w:cs="Times New Roman"/>
          <w:b/>
          <w:color w:val="000000" w:themeColor="text1"/>
          <w:sz w:val="24"/>
          <w:szCs w:val="24"/>
        </w:rPr>
        <w:t>Gauti_porc_aprasyma</w:t>
      </w:r>
      <w:proofErr w:type="spellEnd"/>
      <w:r w:rsidRPr="00D019D4">
        <w:rPr>
          <w:rFonts w:ascii="Times New Roman" w:hAnsi="Times New Roman" w:cs="Times New Roman"/>
          <w:b/>
          <w:color w:val="000000" w:themeColor="text1"/>
          <w:sz w:val="24"/>
          <w:szCs w:val="24"/>
        </w:rPr>
        <w:t xml:space="preserve">” </w:t>
      </w:r>
    </w:p>
    <w:p w:rsidR="00B05114" w:rsidRPr="00D019D4" w:rsidRDefault="00B05114" w:rsidP="00B05114">
      <w:pPr>
        <w:jc w:val="both"/>
        <w:rPr>
          <w:rFonts w:ascii="Times New Roman" w:hAnsi="Times New Roman" w:cs="Times New Roman"/>
          <w:color w:val="000000" w:themeColor="text1"/>
          <w:sz w:val="24"/>
          <w:szCs w:val="24"/>
        </w:rPr>
      </w:pPr>
      <w:r w:rsidRPr="00D019D4">
        <w:rPr>
          <w:rFonts w:ascii="Times New Roman" w:hAnsi="Times New Roman" w:cs="Times New Roman"/>
          <w:b/>
          <w:color w:val="000000" w:themeColor="text1"/>
          <w:sz w:val="24"/>
          <w:szCs w:val="24"/>
        </w:rPr>
        <w:t>2.1.1.</w:t>
      </w:r>
      <w:r w:rsidRPr="00D019D4">
        <w:rPr>
          <w:rFonts w:ascii="Times New Roman" w:hAnsi="Times New Roman" w:cs="Times New Roman"/>
          <w:color w:val="000000" w:themeColor="text1"/>
          <w:sz w:val="24"/>
          <w:szCs w:val="24"/>
        </w:rPr>
        <w:t xml:space="preserve"> „</w:t>
      </w:r>
      <w:proofErr w:type="spellStart"/>
      <w:r w:rsidRPr="00D019D4">
        <w:rPr>
          <w:rFonts w:ascii="Times New Roman" w:hAnsi="Times New Roman" w:cs="Times New Roman"/>
          <w:color w:val="000000" w:themeColor="text1"/>
          <w:sz w:val="24"/>
          <w:szCs w:val="24"/>
        </w:rPr>
        <w:t>Gauti_porc_aprasyma</w:t>
      </w:r>
      <w:proofErr w:type="spellEnd"/>
      <w:r w:rsidRPr="00D019D4">
        <w:rPr>
          <w:rFonts w:ascii="Times New Roman" w:hAnsi="Times New Roman" w:cs="Times New Roman"/>
          <w:color w:val="000000" w:themeColor="text1"/>
          <w:sz w:val="24"/>
          <w:szCs w:val="24"/>
        </w:rPr>
        <w:t xml:space="preserve">” parodo klientui ar yra neatsisiųstų („vykdymui“) įrašų. Šis WS naudoja GET metodą. </w:t>
      </w:r>
    </w:p>
    <w:p w:rsidR="00B05114" w:rsidRPr="00D019D4" w:rsidRDefault="00B05114" w:rsidP="00B05114">
      <w:pPr>
        <w:jc w:val="both"/>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URI – „/</w:t>
      </w:r>
      <w:proofErr w:type="spellStart"/>
      <w:r w:rsidRPr="00D019D4">
        <w:rPr>
          <w:rFonts w:ascii="Times New Roman" w:hAnsi="Times New Roman" w:cs="Times New Roman"/>
          <w:color w:val="000000" w:themeColor="text1"/>
          <w:sz w:val="24"/>
          <w:szCs w:val="24"/>
        </w:rPr>
        <w:t>rest</w:t>
      </w:r>
      <w:proofErr w:type="spellEnd"/>
      <w:r w:rsidRPr="00D019D4">
        <w:rPr>
          <w:rFonts w:ascii="Times New Roman" w:hAnsi="Times New Roman" w:cs="Times New Roman"/>
          <w:color w:val="000000" w:themeColor="text1"/>
          <w:sz w:val="24"/>
          <w:szCs w:val="24"/>
        </w:rPr>
        <w:t>/</w:t>
      </w:r>
      <w:proofErr w:type="spellStart"/>
      <w:r w:rsidRPr="00D019D4">
        <w:rPr>
          <w:rFonts w:ascii="Times New Roman" w:hAnsi="Times New Roman" w:cs="Times New Roman"/>
          <w:color w:val="000000" w:themeColor="text1"/>
          <w:sz w:val="24"/>
          <w:szCs w:val="24"/>
        </w:rPr>
        <w:t>ismoku</w:t>
      </w:r>
      <w:proofErr w:type="spellEnd"/>
      <w:r w:rsidRPr="00D019D4">
        <w:rPr>
          <w:rFonts w:ascii="Times New Roman" w:hAnsi="Times New Roman" w:cs="Times New Roman"/>
          <w:color w:val="000000" w:themeColor="text1"/>
          <w:sz w:val="24"/>
          <w:szCs w:val="24"/>
        </w:rPr>
        <w:t>-pristatymas/</w:t>
      </w:r>
      <w:proofErr w:type="spellStart"/>
      <w:r w:rsidRPr="00D019D4">
        <w:rPr>
          <w:rFonts w:ascii="Times New Roman" w:hAnsi="Times New Roman" w:cs="Times New Roman"/>
          <w:color w:val="000000" w:themeColor="text1"/>
          <w:sz w:val="24"/>
          <w:szCs w:val="24"/>
        </w:rPr>
        <w:t>irasai</w:t>
      </w:r>
      <w:proofErr w:type="spellEnd"/>
      <w:r w:rsidRPr="00D019D4">
        <w:rPr>
          <w:rFonts w:ascii="Times New Roman" w:hAnsi="Times New Roman" w:cs="Times New Roman"/>
          <w:color w:val="000000" w:themeColor="text1"/>
          <w:sz w:val="24"/>
          <w:szCs w:val="24"/>
        </w:rPr>
        <w:t>/vykdymui“.</w:t>
      </w:r>
    </w:p>
    <w:p w:rsidR="00B05114" w:rsidRPr="00D019D4" w:rsidRDefault="00B05114" w:rsidP="00B05114">
      <w:pPr>
        <w:jc w:val="both"/>
        <w:rPr>
          <w:rFonts w:ascii="Times New Roman" w:hAnsi="Times New Roman" w:cs="Times New Roman"/>
          <w:color w:val="000000" w:themeColor="text1"/>
          <w:sz w:val="24"/>
          <w:szCs w:val="24"/>
        </w:rPr>
      </w:pPr>
      <w:r w:rsidRPr="00D019D4">
        <w:rPr>
          <w:rFonts w:ascii="Times New Roman" w:hAnsi="Times New Roman" w:cs="Times New Roman"/>
          <w:b/>
          <w:color w:val="000000" w:themeColor="text1"/>
          <w:sz w:val="24"/>
          <w:szCs w:val="24"/>
        </w:rPr>
        <w:t>2.1.2.</w:t>
      </w:r>
      <w:r w:rsidRPr="00D019D4">
        <w:rPr>
          <w:rFonts w:ascii="Times New Roman" w:hAnsi="Times New Roman" w:cs="Times New Roman"/>
          <w:color w:val="000000" w:themeColor="text1"/>
          <w:sz w:val="24"/>
          <w:szCs w:val="24"/>
        </w:rPr>
        <w:t xml:space="preserve"> „</w:t>
      </w:r>
      <w:proofErr w:type="spellStart"/>
      <w:r w:rsidRPr="00D019D4">
        <w:rPr>
          <w:rFonts w:ascii="Times New Roman" w:hAnsi="Times New Roman" w:cs="Times New Roman"/>
          <w:color w:val="000000" w:themeColor="text1"/>
          <w:sz w:val="24"/>
          <w:szCs w:val="24"/>
        </w:rPr>
        <w:t>Gauti_porc_aprasyma</w:t>
      </w:r>
      <w:proofErr w:type="spellEnd"/>
      <w:r w:rsidRPr="00D019D4">
        <w:rPr>
          <w:rFonts w:ascii="Times New Roman" w:hAnsi="Times New Roman" w:cs="Times New Roman"/>
          <w:color w:val="000000" w:themeColor="text1"/>
          <w:sz w:val="24"/>
          <w:szCs w:val="24"/>
        </w:rPr>
        <w:t>” WS atsakymų reikšmės:</w:t>
      </w:r>
    </w:p>
    <w:tbl>
      <w:tblPr>
        <w:tblStyle w:val="Lentelstinklelis"/>
        <w:tblW w:w="9778" w:type="dxa"/>
        <w:jc w:val="center"/>
        <w:tblLook w:val="04A0" w:firstRow="1" w:lastRow="0" w:firstColumn="1" w:lastColumn="0" w:noHBand="0" w:noVBand="1"/>
      </w:tblPr>
      <w:tblGrid>
        <w:gridCol w:w="3338"/>
        <w:gridCol w:w="1924"/>
        <w:gridCol w:w="1216"/>
        <w:gridCol w:w="3300"/>
      </w:tblGrid>
      <w:tr w:rsidR="00B05114" w:rsidRPr="00D019D4" w:rsidTr="00430B55">
        <w:trPr>
          <w:jc w:val="center"/>
        </w:trPr>
        <w:tc>
          <w:tcPr>
            <w:tcW w:w="3338" w:type="dxa"/>
            <w:vAlign w:val="center"/>
          </w:tcPr>
          <w:p w:rsidR="00B05114" w:rsidRPr="00D019D4" w:rsidRDefault="00B05114" w:rsidP="00430B55">
            <w:pPr>
              <w:jc w:val="both"/>
              <w:rPr>
                <w:color w:val="000000" w:themeColor="text1"/>
                <w:sz w:val="24"/>
                <w:szCs w:val="24"/>
              </w:rPr>
            </w:pPr>
            <w:r w:rsidRPr="00D019D4">
              <w:rPr>
                <w:b/>
                <w:color w:val="000000" w:themeColor="text1"/>
                <w:sz w:val="24"/>
                <w:szCs w:val="24"/>
              </w:rPr>
              <w:t>Pavadinimas</w:t>
            </w:r>
          </w:p>
        </w:tc>
        <w:tc>
          <w:tcPr>
            <w:tcW w:w="1924" w:type="dxa"/>
            <w:vAlign w:val="center"/>
          </w:tcPr>
          <w:p w:rsidR="00B05114" w:rsidRPr="00D019D4" w:rsidRDefault="00B05114" w:rsidP="00430B55">
            <w:pPr>
              <w:jc w:val="both"/>
              <w:rPr>
                <w:color w:val="000000" w:themeColor="text1"/>
                <w:sz w:val="24"/>
                <w:szCs w:val="24"/>
              </w:rPr>
            </w:pPr>
            <w:r w:rsidRPr="00D019D4">
              <w:rPr>
                <w:b/>
                <w:color w:val="000000" w:themeColor="text1"/>
                <w:sz w:val="24"/>
                <w:szCs w:val="24"/>
              </w:rPr>
              <w:t>Formatas</w:t>
            </w:r>
          </w:p>
        </w:tc>
        <w:tc>
          <w:tcPr>
            <w:tcW w:w="1216" w:type="dxa"/>
            <w:vAlign w:val="center"/>
          </w:tcPr>
          <w:p w:rsidR="00B05114" w:rsidRPr="00D019D4" w:rsidRDefault="00B05114" w:rsidP="00430B55">
            <w:pPr>
              <w:jc w:val="both"/>
              <w:rPr>
                <w:b/>
                <w:color w:val="000000" w:themeColor="text1"/>
                <w:sz w:val="24"/>
                <w:szCs w:val="24"/>
              </w:rPr>
            </w:pPr>
            <w:r w:rsidRPr="00D019D4">
              <w:rPr>
                <w:b/>
                <w:color w:val="000000" w:themeColor="text1"/>
                <w:sz w:val="24"/>
                <w:szCs w:val="24"/>
              </w:rPr>
              <w:t>Ar būtinas?</w:t>
            </w:r>
          </w:p>
          <w:p w:rsidR="00B05114" w:rsidRPr="00D019D4" w:rsidRDefault="00B05114" w:rsidP="00430B55">
            <w:pPr>
              <w:jc w:val="both"/>
              <w:rPr>
                <w:color w:val="000000" w:themeColor="text1"/>
                <w:sz w:val="24"/>
                <w:szCs w:val="24"/>
              </w:rPr>
            </w:pPr>
            <w:r w:rsidRPr="00D019D4">
              <w:rPr>
                <w:b/>
                <w:color w:val="000000" w:themeColor="text1"/>
                <w:sz w:val="24"/>
                <w:szCs w:val="24"/>
              </w:rPr>
              <w:t>(T-taip, N-ne)</w:t>
            </w:r>
          </w:p>
        </w:tc>
        <w:tc>
          <w:tcPr>
            <w:tcW w:w="3300" w:type="dxa"/>
            <w:vAlign w:val="center"/>
          </w:tcPr>
          <w:p w:rsidR="00B05114" w:rsidRPr="00D019D4" w:rsidRDefault="00B05114" w:rsidP="00430B55">
            <w:pPr>
              <w:jc w:val="both"/>
              <w:rPr>
                <w:color w:val="000000" w:themeColor="text1"/>
                <w:sz w:val="24"/>
                <w:szCs w:val="24"/>
              </w:rPr>
            </w:pPr>
            <w:r w:rsidRPr="00D019D4">
              <w:rPr>
                <w:b/>
                <w:color w:val="000000" w:themeColor="text1"/>
                <w:sz w:val="24"/>
                <w:szCs w:val="24"/>
              </w:rPr>
              <w:t>Komentaras</w:t>
            </w:r>
          </w:p>
        </w:tc>
      </w:tr>
      <w:tr w:rsidR="00B05114" w:rsidRPr="00D019D4" w:rsidTr="00430B55">
        <w:trPr>
          <w:trHeight w:val="404"/>
          <w:jc w:val="center"/>
        </w:trPr>
        <w:tc>
          <w:tcPr>
            <w:tcW w:w="3338"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SARASAS_NAUJAS_KIEKIS</w:t>
            </w:r>
          </w:p>
        </w:tc>
        <w:tc>
          <w:tcPr>
            <w:tcW w:w="192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w:t>
            </w:r>
          </w:p>
        </w:tc>
        <w:tc>
          <w:tcPr>
            <w:tcW w:w="3300" w:type="dxa"/>
            <w:vAlign w:val="center"/>
          </w:tcPr>
          <w:p w:rsidR="00B05114" w:rsidRPr="00D019D4" w:rsidRDefault="00B05114" w:rsidP="00430B55">
            <w:pPr>
              <w:jc w:val="both"/>
              <w:rPr>
                <w:color w:val="000000" w:themeColor="text1"/>
                <w:sz w:val="24"/>
                <w:szCs w:val="24"/>
              </w:rPr>
            </w:pPr>
            <w:r w:rsidRPr="00D019D4">
              <w:rPr>
                <w:color w:val="000000" w:themeColor="text1"/>
                <w:sz w:val="24"/>
                <w:szCs w:val="24"/>
              </w:rPr>
              <w:t>Neatsisiųstų įrašų kiekis</w:t>
            </w:r>
          </w:p>
        </w:tc>
      </w:tr>
    </w:tbl>
    <w:p w:rsidR="00B05114" w:rsidRPr="00D019D4" w:rsidRDefault="00B05114" w:rsidP="00B05114">
      <w:pPr>
        <w:rPr>
          <w:rFonts w:ascii="Times New Roman" w:hAnsi="Times New Roman" w:cs="Times New Roman"/>
          <w:color w:val="000000" w:themeColor="text1"/>
          <w:sz w:val="24"/>
          <w:szCs w:val="24"/>
        </w:rPr>
      </w:pP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b/>
          <w:color w:val="000000" w:themeColor="text1"/>
          <w:sz w:val="24"/>
          <w:szCs w:val="24"/>
        </w:rPr>
        <w:t>2.1.3.</w:t>
      </w:r>
      <w:r w:rsidRPr="00D019D4">
        <w:rPr>
          <w:rFonts w:ascii="Times New Roman" w:hAnsi="Times New Roman" w:cs="Times New Roman"/>
          <w:color w:val="000000" w:themeColor="text1"/>
          <w:sz w:val="24"/>
          <w:szCs w:val="24"/>
        </w:rPr>
        <w:t xml:space="preserve"> „</w:t>
      </w:r>
      <w:proofErr w:type="spellStart"/>
      <w:r w:rsidRPr="00D019D4">
        <w:rPr>
          <w:rFonts w:ascii="Times New Roman" w:hAnsi="Times New Roman" w:cs="Times New Roman"/>
          <w:color w:val="000000" w:themeColor="text1"/>
          <w:sz w:val="24"/>
          <w:szCs w:val="24"/>
        </w:rPr>
        <w:t>Gauti_porc_aprasyma</w:t>
      </w:r>
      <w:proofErr w:type="spellEnd"/>
      <w:r w:rsidRPr="00D019D4">
        <w:rPr>
          <w:rFonts w:ascii="Times New Roman" w:hAnsi="Times New Roman" w:cs="Times New Roman"/>
          <w:color w:val="000000" w:themeColor="text1"/>
          <w:sz w:val="24"/>
          <w:szCs w:val="24"/>
        </w:rPr>
        <w:t>” WS pavyzdžiai:</w:t>
      </w:r>
    </w:p>
    <w:p w:rsidR="00B05114" w:rsidRPr="00D019D4" w:rsidRDefault="00B05114" w:rsidP="00B05114">
      <w:pPr>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t>Užklausos pavyzdys norint sužinoti ar yra neatsisiųstų įrašų bei jų kiekį:</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GET https://dtg.sodra.lt/rest/ismoku-pristatymas/irasai/paruosti-vykdymui</w:t>
      </w:r>
    </w:p>
    <w:p w:rsidR="00B05114" w:rsidRPr="00D019D4" w:rsidRDefault="00B05114" w:rsidP="00B05114">
      <w:pPr>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t>Atsakymas jei yra neatsisiųstų įrašų:</w:t>
      </w:r>
    </w:p>
    <w:p w:rsidR="00B05114" w:rsidRPr="00D019D4" w:rsidRDefault="00B05114" w:rsidP="00B05114">
      <w:pPr>
        <w:autoSpaceDE w:val="0"/>
        <w:autoSpaceDN w:val="0"/>
        <w:spacing w:before="40" w:after="40" w:line="240" w:lineRule="auto"/>
        <w:rPr>
          <w:rFonts w:ascii="Times New Roman" w:hAnsi="Times New Roman" w:cs="Times New Roman"/>
          <w:sz w:val="24"/>
          <w:szCs w:val="24"/>
        </w:rPr>
      </w:pPr>
      <w:r w:rsidRPr="00D019D4">
        <w:rPr>
          <w:rFonts w:ascii="Times New Roman" w:hAnsi="Times New Roman" w:cs="Times New Roman"/>
          <w:color w:val="000000"/>
          <w:sz w:val="24"/>
          <w:szCs w:val="24"/>
        </w:rPr>
        <w:t>{</w:t>
      </w:r>
    </w:p>
    <w:p w:rsidR="00B05114" w:rsidRPr="00D019D4" w:rsidRDefault="00B05114" w:rsidP="00B05114">
      <w:pPr>
        <w:autoSpaceDE w:val="0"/>
        <w:autoSpaceDN w:val="0"/>
        <w:spacing w:before="40" w:after="40" w:line="240" w:lineRule="auto"/>
        <w:rPr>
          <w:rFonts w:ascii="Times New Roman" w:hAnsi="Times New Roman" w:cs="Times New Roman"/>
          <w:sz w:val="24"/>
          <w:szCs w:val="24"/>
        </w:rPr>
      </w:pPr>
      <w:r w:rsidRPr="00D019D4">
        <w:rPr>
          <w:rFonts w:ascii="Times New Roman" w:hAnsi="Times New Roman" w:cs="Times New Roman"/>
          <w:color w:val="000000"/>
          <w:sz w:val="24"/>
          <w:szCs w:val="24"/>
        </w:rPr>
        <w:t xml:space="preserve">  "STATUSAS": "ĮVYKDYTA",</w:t>
      </w:r>
    </w:p>
    <w:p w:rsidR="00B05114" w:rsidRPr="00D019D4" w:rsidRDefault="00B05114" w:rsidP="00B05114">
      <w:pPr>
        <w:autoSpaceDE w:val="0"/>
        <w:autoSpaceDN w:val="0"/>
        <w:spacing w:before="40" w:after="40" w:line="240" w:lineRule="auto"/>
        <w:rPr>
          <w:rFonts w:ascii="Times New Roman" w:hAnsi="Times New Roman" w:cs="Times New Roman"/>
          <w:color w:val="000000"/>
          <w:sz w:val="24"/>
          <w:szCs w:val="24"/>
        </w:rPr>
      </w:pPr>
      <w:r w:rsidRPr="00D019D4">
        <w:rPr>
          <w:rFonts w:ascii="Times New Roman" w:hAnsi="Times New Roman" w:cs="Times New Roman"/>
          <w:color w:val="000000"/>
          <w:sz w:val="24"/>
          <w:szCs w:val="24"/>
        </w:rPr>
        <w:t xml:space="preserve">  "REZULTATAS": </w:t>
      </w:r>
    </w:p>
    <w:p w:rsidR="00B05114" w:rsidRPr="00D019D4" w:rsidRDefault="00B05114" w:rsidP="00B05114">
      <w:pPr>
        <w:autoSpaceDE w:val="0"/>
        <w:autoSpaceDN w:val="0"/>
        <w:spacing w:before="40" w:after="40" w:line="240" w:lineRule="auto"/>
        <w:rPr>
          <w:rFonts w:ascii="Times New Roman" w:hAnsi="Times New Roman" w:cs="Times New Roman"/>
          <w:sz w:val="24"/>
          <w:szCs w:val="24"/>
        </w:rPr>
      </w:pPr>
      <w:r w:rsidRPr="00D019D4">
        <w:rPr>
          <w:rFonts w:ascii="Times New Roman" w:hAnsi="Times New Roman" w:cs="Times New Roman"/>
          <w:color w:val="000000"/>
          <w:sz w:val="24"/>
          <w:szCs w:val="24"/>
        </w:rPr>
        <w:t xml:space="preserve">  {</w:t>
      </w:r>
    </w:p>
    <w:p w:rsidR="00B05114" w:rsidRPr="00D019D4" w:rsidRDefault="00B05114" w:rsidP="00B05114">
      <w:pPr>
        <w:autoSpaceDE w:val="0"/>
        <w:autoSpaceDN w:val="0"/>
        <w:spacing w:before="40" w:after="40" w:line="240" w:lineRule="auto"/>
        <w:rPr>
          <w:rFonts w:ascii="Times New Roman" w:hAnsi="Times New Roman" w:cs="Times New Roman"/>
          <w:sz w:val="24"/>
          <w:szCs w:val="24"/>
        </w:rPr>
      </w:pPr>
      <w:r w:rsidRPr="00D019D4">
        <w:rPr>
          <w:rFonts w:ascii="Times New Roman" w:hAnsi="Times New Roman" w:cs="Times New Roman"/>
          <w:color w:val="000000"/>
          <w:sz w:val="24"/>
          <w:szCs w:val="24"/>
        </w:rPr>
        <w:t xml:space="preserve">    "</w:t>
      </w:r>
      <w:r w:rsidRPr="00D019D4">
        <w:rPr>
          <w:rFonts w:ascii="Times New Roman" w:hAnsi="Times New Roman" w:cs="Times New Roman"/>
          <w:color w:val="000000" w:themeColor="text1"/>
          <w:sz w:val="24"/>
          <w:szCs w:val="24"/>
        </w:rPr>
        <w:t>SARASAS_NAUJAS_KIEKIS</w:t>
      </w:r>
      <w:r w:rsidRPr="00D019D4">
        <w:rPr>
          <w:rFonts w:ascii="Times New Roman" w:hAnsi="Times New Roman" w:cs="Times New Roman"/>
          <w:color w:val="000000"/>
          <w:sz w:val="24"/>
          <w:szCs w:val="24"/>
        </w:rPr>
        <w:t>": 1000</w:t>
      </w:r>
    </w:p>
    <w:p w:rsidR="00B05114" w:rsidRPr="00D019D4" w:rsidRDefault="00B05114" w:rsidP="00B05114">
      <w:pPr>
        <w:autoSpaceDE w:val="0"/>
        <w:autoSpaceDN w:val="0"/>
        <w:spacing w:before="40" w:after="40" w:line="240" w:lineRule="auto"/>
        <w:rPr>
          <w:rFonts w:ascii="Times New Roman" w:hAnsi="Times New Roman" w:cs="Times New Roman"/>
          <w:sz w:val="24"/>
          <w:szCs w:val="24"/>
        </w:rPr>
      </w:pPr>
      <w:r w:rsidRPr="00D019D4">
        <w:rPr>
          <w:rFonts w:ascii="Times New Roman" w:hAnsi="Times New Roman" w:cs="Times New Roman"/>
          <w:color w:val="000000"/>
          <w:sz w:val="24"/>
          <w:szCs w:val="24"/>
        </w:rPr>
        <w:t xml:space="preserve">  }</w:t>
      </w:r>
    </w:p>
    <w:p w:rsidR="00B05114" w:rsidRPr="00D019D4" w:rsidRDefault="00B05114" w:rsidP="00B05114">
      <w:pPr>
        <w:autoSpaceDE w:val="0"/>
        <w:autoSpaceDN w:val="0"/>
        <w:spacing w:before="40" w:after="40" w:line="240" w:lineRule="auto"/>
        <w:rPr>
          <w:rFonts w:ascii="Times New Roman" w:hAnsi="Times New Roman" w:cs="Times New Roman"/>
          <w:sz w:val="24"/>
          <w:szCs w:val="24"/>
        </w:rPr>
      </w:pPr>
      <w:r w:rsidRPr="00D019D4">
        <w:rPr>
          <w:rFonts w:ascii="Times New Roman" w:hAnsi="Times New Roman" w:cs="Times New Roman"/>
          <w:color w:val="000000"/>
          <w:sz w:val="24"/>
          <w:szCs w:val="24"/>
        </w:rPr>
        <w:t xml:space="preserve">} </w:t>
      </w:r>
    </w:p>
    <w:p w:rsidR="00B05114" w:rsidRPr="00D019D4" w:rsidRDefault="00B05114" w:rsidP="00B05114">
      <w:pPr>
        <w:rPr>
          <w:rFonts w:ascii="Times New Roman" w:hAnsi="Times New Roman" w:cs="Times New Roman"/>
          <w:b/>
          <w:color w:val="000000" w:themeColor="text1"/>
          <w:sz w:val="24"/>
          <w:szCs w:val="24"/>
          <w:highlight w:val="cyan"/>
        </w:rPr>
      </w:pPr>
    </w:p>
    <w:p w:rsidR="00B05114" w:rsidRPr="00D019D4" w:rsidRDefault="00B05114" w:rsidP="00B05114">
      <w:pPr>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t>Atsakymas jei nėra neatsisiųstų įrašų:</w:t>
      </w:r>
    </w:p>
    <w:p w:rsidR="00B05114" w:rsidRPr="00D019D4" w:rsidRDefault="00B05114" w:rsidP="00B05114">
      <w:pPr>
        <w:autoSpaceDE w:val="0"/>
        <w:autoSpaceDN w:val="0"/>
        <w:spacing w:before="40" w:after="40" w:line="240" w:lineRule="auto"/>
        <w:rPr>
          <w:rFonts w:ascii="Times New Roman" w:hAnsi="Times New Roman" w:cs="Times New Roman"/>
          <w:sz w:val="24"/>
          <w:szCs w:val="24"/>
        </w:rPr>
      </w:pPr>
      <w:r w:rsidRPr="00D019D4">
        <w:rPr>
          <w:rFonts w:ascii="Times New Roman" w:hAnsi="Times New Roman" w:cs="Times New Roman"/>
          <w:color w:val="000000"/>
          <w:sz w:val="24"/>
          <w:szCs w:val="24"/>
        </w:rPr>
        <w:t>{</w:t>
      </w:r>
    </w:p>
    <w:p w:rsidR="00B05114" w:rsidRPr="00D019D4" w:rsidRDefault="00B05114" w:rsidP="00B05114">
      <w:pPr>
        <w:autoSpaceDE w:val="0"/>
        <w:autoSpaceDN w:val="0"/>
        <w:spacing w:before="40" w:after="40" w:line="240" w:lineRule="auto"/>
        <w:rPr>
          <w:rFonts w:ascii="Times New Roman" w:hAnsi="Times New Roman" w:cs="Times New Roman"/>
          <w:sz w:val="24"/>
          <w:szCs w:val="24"/>
        </w:rPr>
      </w:pPr>
      <w:r w:rsidRPr="00D019D4">
        <w:rPr>
          <w:rFonts w:ascii="Times New Roman" w:hAnsi="Times New Roman" w:cs="Times New Roman"/>
          <w:color w:val="000000"/>
          <w:sz w:val="24"/>
          <w:szCs w:val="24"/>
        </w:rPr>
        <w:t>  "STATUSAS": "ĮVYKDYTA",</w:t>
      </w:r>
    </w:p>
    <w:p w:rsidR="00B05114" w:rsidRPr="00D019D4" w:rsidRDefault="00B05114" w:rsidP="00B05114">
      <w:pPr>
        <w:autoSpaceDE w:val="0"/>
        <w:autoSpaceDN w:val="0"/>
        <w:spacing w:before="40" w:after="40" w:line="240" w:lineRule="auto"/>
        <w:rPr>
          <w:rFonts w:ascii="Times New Roman" w:hAnsi="Times New Roman" w:cs="Times New Roman"/>
          <w:color w:val="000000"/>
          <w:sz w:val="24"/>
          <w:szCs w:val="24"/>
        </w:rPr>
      </w:pPr>
      <w:r w:rsidRPr="00D019D4">
        <w:rPr>
          <w:rFonts w:ascii="Times New Roman" w:hAnsi="Times New Roman" w:cs="Times New Roman"/>
          <w:color w:val="000000"/>
          <w:sz w:val="24"/>
          <w:szCs w:val="24"/>
        </w:rPr>
        <w:t xml:space="preserve">  "REZULTATAS": </w:t>
      </w:r>
    </w:p>
    <w:p w:rsidR="00B05114" w:rsidRPr="00D019D4" w:rsidRDefault="00B05114" w:rsidP="00B05114">
      <w:pPr>
        <w:autoSpaceDE w:val="0"/>
        <w:autoSpaceDN w:val="0"/>
        <w:spacing w:before="40" w:after="40" w:line="240" w:lineRule="auto"/>
        <w:rPr>
          <w:rFonts w:ascii="Times New Roman" w:hAnsi="Times New Roman" w:cs="Times New Roman"/>
          <w:sz w:val="24"/>
          <w:szCs w:val="24"/>
        </w:rPr>
      </w:pPr>
      <w:r w:rsidRPr="00D019D4">
        <w:rPr>
          <w:rFonts w:ascii="Times New Roman" w:hAnsi="Times New Roman" w:cs="Times New Roman"/>
          <w:color w:val="000000"/>
          <w:sz w:val="24"/>
          <w:szCs w:val="24"/>
        </w:rPr>
        <w:t xml:space="preserve">  {</w:t>
      </w:r>
    </w:p>
    <w:p w:rsidR="00B05114" w:rsidRPr="00D019D4" w:rsidRDefault="00B05114" w:rsidP="00B05114">
      <w:pPr>
        <w:autoSpaceDE w:val="0"/>
        <w:autoSpaceDN w:val="0"/>
        <w:spacing w:before="40" w:after="40" w:line="240" w:lineRule="auto"/>
        <w:rPr>
          <w:rFonts w:ascii="Times New Roman" w:hAnsi="Times New Roman" w:cs="Times New Roman"/>
          <w:sz w:val="24"/>
          <w:szCs w:val="24"/>
        </w:rPr>
      </w:pPr>
      <w:r w:rsidRPr="00D019D4">
        <w:rPr>
          <w:rFonts w:ascii="Times New Roman" w:hAnsi="Times New Roman" w:cs="Times New Roman"/>
          <w:color w:val="000000"/>
          <w:sz w:val="24"/>
          <w:szCs w:val="24"/>
        </w:rPr>
        <w:t>    "</w:t>
      </w:r>
      <w:r w:rsidRPr="00D019D4">
        <w:rPr>
          <w:rFonts w:ascii="Times New Roman" w:hAnsi="Times New Roman" w:cs="Times New Roman"/>
          <w:color w:val="000000" w:themeColor="text1"/>
          <w:sz w:val="24"/>
          <w:szCs w:val="24"/>
        </w:rPr>
        <w:t>SARASAS_NAUJAS_KIEKIS</w:t>
      </w:r>
      <w:r w:rsidRPr="00D019D4">
        <w:rPr>
          <w:rFonts w:ascii="Times New Roman" w:hAnsi="Times New Roman" w:cs="Times New Roman"/>
          <w:color w:val="000000"/>
          <w:sz w:val="24"/>
          <w:szCs w:val="24"/>
        </w:rPr>
        <w:t>": 0</w:t>
      </w:r>
    </w:p>
    <w:p w:rsidR="00B05114" w:rsidRPr="00D019D4" w:rsidRDefault="00B05114" w:rsidP="00B05114">
      <w:pPr>
        <w:autoSpaceDE w:val="0"/>
        <w:autoSpaceDN w:val="0"/>
        <w:spacing w:before="40" w:after="40" w:line="240" w:lineRule="auto"/>
        <w:rPr>
          <w:rFonts w:ascii="Times New Roman" w:hAnsi="Times New Roman" w:cs="Times New Roman"/>
          <w:sz w:val="24"/>
          <w:szCs w:val="24"/>
        </w:rPr>
      </w:pPr>
      <w:r w:rsidRPr="00D019D4">
        <w:rPr>
          <w:rFonts w:ascii="Times New Roman" w:hAnsi="Times New Roman" w:cs="Times New Roman"/>
          <w:color w:val="000000"/>
          <w:sz w:val="24"/>
          <w:szCs w:val="24"/>
        </w:rPr>
        <w:t>  }</w:t>
      </w:r>
    </w:p>
    <w:p w:rsidR="00B05114" w:rsidRPr="00D019D4" w:rsidRDefault="00B05114" w:rsidP="00B05114">
      <w:pPr>
        <w:autoSpaceDE w:val="0"/>
        <w:autoSpaceDN w:val="0"/>
        <w:spacing w:before="40" w:after="40" w:line="240" w:lineRule="auto"/>
        <w:rPr>
          <w:rFonts w:ascii="Times New Roman" w:hAnsi="Times New Roman" w:cs="Times New Roman"/>
          <w:sz w:val="24"/>
          <w:szCs w:val="24"/>
        </w:rPr>
      </w:pPr>
      <w:r w:rsidRPr="00D019D4">
        <w:rPr>
          <w:rFonts w:ascii="Times New Roman" w:hAnsi="Times New Roman" w:cs="Times New Roman"/>
          <w:color w:val="000000"/>
          <w:sz w:val="24"/>
          <w:szCs w:val="24"/>
        </w:rPr>
        <w:t xml:space="preserve">} </w:t>
      </w:r>
    </w:p>
    <w:p w:rsidR="00B05114" w:rsidRPr="00D019D4" w:rsidRDefault="00B05114" w:rsidP="00B05114">
      <w:pPr>
        <w:rPr>
          <w:rFonts w:ascii="Times New Roman" w:hAnsi="Times New Roman" w:cs="Times New Roman"/>
          <w:b/>
          <w:color w:val="000000" w:themeColor="text1"/>
          <w:sz w:val="24"/>
          <w:szCs w:val="24"/>
          <w:highlight w:val="cyan"/>
        </w:rPr>
      </w:pPr>
    </w:p>
    <w:p w:rsidR="00B05114" w:rsidRPr="00D019D4" w:rsidRDefault="00B05114" w:rsidP="00B05114">
      <w:pPr>
        <w:rPr>
          <w:rFonts w:ascii="Times New Roman" w:hAnsi="Times New Roman" w:cs="Times New Roman"/>
          <w:b/>
          <w:color w:val="000000" w:themeColor="text1"/>
          <w:sz w:val="24"/>
          <w:szCs w:val="24"/>
        </w:rPr>
      </w:pPr>
    </w:p>
    <w:p w:rsidR="00B05114" w:rsidRPr="00D019D4" w:rsidRDefault="00B05114" w:rsidP="00B05114">
      <w:pPr>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t>Atsakymas jei įvyko sisteminė klaida:</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"STATUSAS": "KLAIDA",</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"REZULTATAS": </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lastRenderedPageBreak/>
        <w:t xml:space="preserve">    "KLAIDOS_ZINUTE": "Sistemos klaida"</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br w:type="page"/>
      </w:r>
    </w:p>
    <w:p w:rsidR="00B05114" w:rsidRPr="00D019D4" w:rsidRDefault="00B05114" w:rsidP="00B05114">
      <w:pPr>
        <w:jc w:val="both"/>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lastRenderedPageBreak/>
        <w:t>2.2. „</w:t>
      </w:r>
      <w:proofErr w:type="spellStart"/>
      <w:r w:rsidRPr="00D019D4">
        <w:rPr>
          <w:rFonts w:ascii="Times New Roman" w:hAnsi="Times New Roman" w:cs="Times New Roman"/>
          <w:b/>
          <w:color w:val="000000" w:themeColor="text1"/>
          <w:sz w:val="24"/>
          <w:szCs w:val="24"/>
        </w:rPr>
        <w:t>Gauti_nauju_irasu_sarasa</w:t>
      </w:r>
      <w:proofErr w:type="spellEnd"/>
      <w:r w:rsidRPr="00D019D4">
        <w:rPr>
          <w:rFonts w:ascii="Times New Roman" w:hAnsi="Times New Roman" w:cs="Times New Roman"/>
          <w:b/>
          <w:color w:val="000000" w:themeColor="text1"/>
          <w:sz w:val="24"/>
          <w:szCs w:val="24"/>
        </w:rPr>
        <w:t>”</w:t>
      </w:r>
    </w:p>
    <w:p w:rsidR="00B05114" w:rsidRPr="00D019D4" w:rsidRDefault="00B05114" w:rsidP="00B05114">
      <w:pPr>
        <w:jc w:val="both"/>
        <w:rPr>
          <w:rFonts w:ascii="Times New Roman" w:hAnsi="Times New Roman" w:cs="Times New Roman"/>
          <w:color w:val="000000" w:themeColor="text1"/>
          <w:sz w:val="24"/>
          <w:szCs w:val="24"/>
        </w:rPr>
      </w:pPr>
      <w:r w:rsidRPr="00D019D4">
        <w:rPr>
          <w:rFonts w:ascii="Times New Roman" w:hAnsi="Times New Roman" w:cs="Times New Roman"/>
          <w:b/>
          <w:color w:val="000000" w:themeColor="text1"/>
          <w:sz w:val="24"/>
          <w:szCs w:val="24"/>
        </w:rPr>
        <w:t xml:space="preserve">2.2.1. </w:t>
      </w:r>
      <w:r w:rsidRPr="00D019D4">
        <w:rPr>
          <w:rFonts w:ascii="Times New Roman" w:hAnsi="Times New Roman" w:cs="Times New Roman"/>
          <w:color w:val="000000" w:themeColor="text1"/>
          <w:sz w:val="24"/>
          <w:szCs w:val="24"/>
        </w:rPr>
        <w:t>„</w:t>
      </w:r>
      <w:proofErr w:type="spellStart"/>
      <w:r w:rsidRPr="00D019D4">
        <w:rPr>
          <w:rFonts w:ascii="Times New Roman" w:hAnsi="Times New Roman" w:cs="Times New Roman"/>
          <w:color w:val="000000" w:themeColor="text1"/>
          <w:sz w:val="24"/>
          <w:szCs w:val="24"/>
        </w:rPr>
        <w:t>Gauti_nauju_irasu_sarasa</w:t>
      </w:r>
      <w:proofErr w:type="spellEnd"/>
      <w:r w:rsidRPr="00D019D4">
        <w:rPr>
          <w:rFonts w:ascii="Times New Roman" w:hAnsi="Times New Roman" w:cs="Times New Roman"/>
          <w:color w:val="000000" w:themeColor="text1"/>
          <w:sz w:val="24"/>
          <w:szCs w:val="24"/>
        </w:rPr>
        <w:t xml:space="preserve">“ leidžia klientui formuoti bei atsisiųsti porcijas. Šis WS naudoja POST metodą. </w:t>
      </w:r>
    </w:p>
    <w:p w:rsidR="00B05114" w:rsidRPr="00D019D4" w:rsidRDefault="00B05114" w:rsidP="00B05114">
      <w:pPr>
        <w:jc w:val="both"/>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URI – „/</w:t>
      </w:r>
      <w:proofErr w:type="spellStart"/>
      <w:r w:rsidRPr="00D019D4">
        <w:rPr>
          <w:rFonts w:ascii="Times New Roman" w:hAnsi="Times New Roman" w:cs="Times New Roman"/>
          <w:color w:val="000000" w:themeColor="text1"/>
          <w:sz w:val="24"/>
          <w:szCs w:val="24"/>
        </w:rPr>
        <w:t>rest</w:t>
      </w:r>
      <w:proofErr w:type="spellEnd"/>
      <w:r w:rsidRPr="00D019D4">
        <w:rPr>
          <w:rFonts w:ascii="Times New Roman" w:hAnsi="Times New Roman" w:cs="Times New Roman"/>
          <w:color w:val="000000" w:themeColor="text1"/>
          <w:sz w:val="24"/>
          <w:szCs w:val="24"/>
        </w:rPr>
        <w:t>/</w:t>
      </w:r>
      <w:proofErr w:type="spellStart"/>
      <w:r w:rsidRPr="00D019D4">
        <w:rPr>
          <w:rFonts w:ascii="Times New Roman" w:hAnsi="Times New Roman" w:cs="Times New Roman"/>
          <w:color w:val="000000" w:themeColor="text1"/>
          <w:sz w:val="24"/>
          <w:szCs w:val="24"/>
        </w:rPr>
        <w:t>ismoku</w:t>
      </w:r>
      <w:proofErr w:type="spellEnd"/>
      <w:r w:rsidRPr="00D019D4">
        <w:rPr>
          <w:rFonts w:ascii="Times New Roman" w:hAnsi="Times New Roman" w:cs="Times New Roman"/>
          <w:color w:val="000000" w:themeColor="text1"/>
          <w:sz w:val="24"/>
          <w:szCs w:val="24"/>
        </w:rPr>
        <w:t>-pristatymas/</w:t>
      </w:r>
      <w:proofErr w:type="spellStart"/>
      <w:r w:rsidRPr="00D019D4">
        <w:rPr>
          <w:rFonts w:ascii="Times New Roman" w:hAnsi="Times New Roman" w:cs="Times New Roman"/>
          <w:color w:val="000000" w:themeColor="text1"/>
          <w:sz w:val="24"/>
          <w:szCs w:val="24"/>
        </w:rPr>
        <w:t>formuoti-porcija?PORC_DYDIS</w:t>
      </w:r>
      <w:proofErr w:type="spellEnd"/>
      <w:r w:rsidRPr="00D019D4">
        <w:rPr>
          <w:rFonts w:ascii="Times New Roman" w:hAnsi="Times New Roman" w:cs="Times New Roman"/>
          <w:color w:val="000000" w:themeColor="text1"/>
          <w:sz w:val="24"/>
          <w:szCs w:val="24"/>
        </w:rPr>
        <w:t>=“.</w:t>
      </w:r>
    </w:p>
    <w:p w:rsidR="00B05114" w:rsidRPr="00D019D4" w:rsidRDefault="00B05114" w:rsidP="00B05114">
      <w:pPr>
        <w:jc w:val="both"/>
        <w:rPr>
          <w:rFonts w:ascii="Times New Roman" w:hAnsi="Times New Roman" w:cs="Times New Roman"/>
          <w:color w:val="000000" w:themeColor="text1"/>
          <w:sz w:val="24"/>
          <w:szCs w:val="24"/>
        </w:rPr>
      </w:pPr>
      <w:r w:rsidRPr="00D019D4">
        <w:rPr>
          <w:rFonts w:ascii="Times New Roman" w:hAnsi="Times New Roman" w:cs="Times New Roman"/>
          <w:b/>
          <w:color w:val="000000" w:themeColor="text1"/>
          <w:sz w:val="24"/>
          <w:szCs w:val="24"/>
        </w:rPr>
        <w:t xml:space="preserve">2.2.2. </w:t>
      </w:r>
      <w:r w:rsidRPr="00D019D4">
        <w:rPr>
          <w:rFonts w:ascii="Times New Roman" w:hAnsi="Times New Roman" w:cs="Times New Roman"/>
          <w:color w:val="000000" w:themeColor="text1"/>
          <w:sz w:val="24"/>
          <w:szCs w:val="24"/>
        </w:rPr>
        <w:t>„</w:t>
      </w:r>
      <w:proofErr w:type="spellStart"/>
      <w:r w:rsidRPr="00D019D4">
        <w:rPr>
          <w:rFonts w:ascii="Times New Roman" w:hAnsi="Times New Roman" w:cs="Times New Roman"/>
          <w:color w:val="000000" w:themeColor="text1"/>
          <w:sz w:val="24"/>
          <w:szCs w:val="24"/>
        </w:rPr>
        <w:t>Gauti_nauju_irasu_sarasa</w:t>
      </w:r>
      <w:proofErr w:type="spellEnd"/>
      <w:r w:rsidRPr="00D019D4">
        <w:rPr>
          <w:rFonts w:ascii="Times New Roman" w:hAnsi="Times New Roman" w:cs="Times New Roman"/>
          <w:color w:val="000000" w:themeColor="text1"/>
          <w:sz w:val="24"/>
          <w:szCs w:val="24"/>
        </w:rPr>
        <w:t>“ WS Užklausos reikšmės:</w:t>
      </w:r>
    </w:p>
    <w:tbl>
      <w:tblPr>
        <w:tblStyle w:val="Lentelstinklelis"/>
        <w:tblW w:w="9778" w:type="dxa"/>
        <w:jc w:val="center"/>
        <w:tblLook w:val="04A0" w:firstRow="1" w:lastRow="0" w:firstColumn="1" w:lastColumn="0" w:noHBand="0" w:noVBand="1"/>
      </w:tblPr>
      <w:tblGrid>
        <w:gridCol w:w="2524"/>
        <w:gridCol w:w="1917"/>
        <w:gridCol w:w="1216"/>
        <w:gridCol w:w="4121"/>
      </w:tblGrid>
      <w:tr w:rsidR="00B05114" w:rsidRPr="00D019D4" w:rsidTr="00430B55">
        <w:trPr>
          <w:jc w:val="center"/>
        </w:trPr>
        <w:tc>
          <w:tcPr>
            <w:tcW w:w="2524" w:type="dxa"/>
            <w:vAlign w:val="center"/>
          </w:tcPr>
          <w:p w:rsidR="00B05114" w:rsidRPr="00D019D4" w:rsidRDefault="00B05114" w:rsidP="00430B55">
            <w:pPr>
              <w:jc w:val="center"/>
              <w:rPr>
                <w:color w:val="000000" w:themeColor="text1"/>
                <w:sz w:val="24"/>
                <w:szCs w:val="24"/>
              </w:rPr>
            </w:pPr>
            <w:r w:rsidRPr="00D019D4">
              <w:rPr>
                <w:b/>
                <w:color w:val="000000" w:themeColor="text1"/>
                <w:sz w:val="24"/>
                <w:szCs w:val="24"/>
              </w:rPr>
              <w:t>Pavadinimas</w:t>
            </w:r>
          </w:p>
        </w:tc>
        <w:tc>
          <w:tcPr>
            <w:tcW w:w="1917" w:type="dxa"/>
            <w:vAlign w:val="center"/>
          </w:tcPr>
          <w:p w:rsidR="00B05114" w:rsidRPr="00D019D4" w:rsidRDefault="00B05114" w:rsidP="00430B55">
            <w:pPr>
              <w:jc w:val="center"/>
              <w:rPr>
                <w:color w:val="000000" w:themeColor="text1"/>
                <w:sz w:val="24"/>
                <w:szCs w:val="24"/>
              </w:rPr>
            </w:pPr>
            <w:r w:rsidRPr="00D019D4">
              <w:rPr>
                <w:b/>
                <w:color w:val="000000" w:themeColor="text1"/>
                <w:sz w:val="24"/>
                <w:szCs w:val="24"/>
              </w:rPr>
              <w:t>Formatas</w:t>
            </w:r>
          </w:p>
        </w:tc>
        <w:tc>
          <w:tcPr>
            <w:tcW w:w="1216" w:type="dxa"/>
            <w:vAlign w:val="center"/>
          </w:tcPr>
          <w:p w:rsidR="00B05114" w:rsidRPr="00D019D4" w:rsidRDefault="00B05114" w:rsidP="00430B55">
            <w:pPr>
              <w:jc w:val="center"/>
              <w:rPr>
                <w:b/>
                <w:color w:val="000000" w:themeColor="text1"/>
                <w:sz w:val="24"/>
                <w:szCs w:val="24"/>
              </w:rPr>
            </w:pPr>
            <w:r w:rsidRPr="00D019D4">
              <w:rPr>
                <w:b/>
                <w:color w:val="000000" w:themeColor="text1"/>
                <w:sz w:val="24"/>
                <w:szCs w:val="24"/>
              </w:rPr>
              <w:t>Ar būtinas?</w:t>
            </w:r>
          </w:p>
          <w:p w:rsidR="00B05114" w:rsidRPr="00D019D4" w:rsidRDefault="00B05114" w:rsidP="00430B55">
            <w:pPr>
              <w:jc w:val="center"/>
              <w:rPr>
                <w:color w:val="000000" w:themeColor="text1"/>
                <w:sz w:val="24"/>
                <w:szCs w:val="24"/>
              </w:rPr>
            </w:pPr>
            <w:r w:rsidRPr="00D019D4">
              <w:rPr>
                <w:b/>
                <w:color w:val="000000" w:themeColor="text1"/>
                <w:sz w:val="24"/>
                <w:szCs w:val="24"/>
              </w:rPr>
              <w:t>(T-taip, N-ne)</w:t>
            </w:r>
          </w:p>
        </w:tc>
        <w:tc>
          <w:tcPr>
            <w:tcW w:w="4121" w:type="dxa"/>
            <w:vAlign w:val="center"/>
          </w:tcPr>
          <w:p w:rsidR="00B05114" w:rsidRPr="00D019D4" w:rsidRDefault="00B05114" w:rsidP="00430B55">
            <w:pPr>
              <w:jc w:val="center"/>
              <w:rPr>
                <w:color w:val="000000" w:themeColor="text1"/>
                <w:sz w:val="24"/>
                <w:szCs w:val="24"/>
              </w:rPr>
            </w:pPr>
            <w:r w:rsidRPr="00D019D4">
              <w:rPr>
                <w:b/>
                <w:color w:val="000000" w:themeColor="text1"/>
                <w:sz w:val="24"/>
                <w:szCs w:val="24"/>
              </w:rPr>
              <w:t>Komentaras</w:t>
            </w:r>
          </w:p>
        </w:tc>
      </w:tr>
      <w:tr w:rsidR="00B05114" w:rsidRPr="00D019D4" w:rsidTr="00430B55">
        <w:trPr>
          <w:trHeight w:val="440"/>
          <w:jc w:val="center"/>
        </w:trPr>
        <w:tc>
          <w:tcPr>
            <w:tcW w:w="252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PORC_DYDIS</w:t>
            </w:r>
          </w:p>
        </w:tc>
        <w:tc>
          <w:tcPr>
            <w:tcW w:w="19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w:t>
            </w:r>
          </w:p>
        </w:tc>
        <w:tc>
          <w:tcPr>
            <w:tcW w:w="4121" w:type="dxa"/>
            <w:vAlign w:val="center"/>
          </w:tcPr>
          <w:p w:rsidR="00B05114" w:rsidRPr="00D019D4" w:rsidRDefault="00B05114" w:rsidP="00430B55">
            <w:pPr>
              <w:jc w:val="both"/>
              <w:rPr>
                <w:color w:val="000000" w:themeColor="text1"/>
                <w:sz w:val="24"/>
                <w:szCs w:val="24"/>
              </w:rPr>
            </w:pPr>
            <w:r w:rsidRPr="00D019D4">
              <w:rPr>
                <w:color w:val="000000" w:themeColor="text1"/>
                <w:sz w:val="24"/>
                <w:szCs w:val="24"/>
              </w:rPr>
              <w:t>Siunčiantis naujus įrašus, nurodomas norimas porcijos dydis.</w:t>
            </w:r>
          </w:p>
        </w:tc>
      </w:tr>
    </w:tbl>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br/>
      </w:r>
      <w:r w:rsidRPr="00D019D4">
        <w:rPr>
          <w:rFonts w:ascii="Times New Roman" w:hAnsi="Times New Roman" w:cs="Times New Roman"/>
          <w:b/>
          <w:color w:val="000000" w:themeColor="text1"/>
          <w:sz w:val="24"/>
          <w:szCs w:val="24"/>
        </w:rPr>
        <w:t>2.2.3.</w:t>
      </w:r>
      <w:r w:rsidRPr="00D019D4">
        <w:rPr>
          <w:rFonts w:ascii="Times New Roman" w:hAnsi="Times New Roman" w:cs="Times New Roman"/>
          <w:color w:val="000000" w:themeColor="text1"/>
          <w:sz w:val="24"/>
          <w:szCs w:val="24"/>
        </w:rPr>
        <w:t xml:space="preserve"> „</w:t>
      </w:r>
      <w:proofErr w:type="spellStart"/>
      <w:r w:rsidRPr="00D019D4">
        <w:rPr>
          <w:rFonts w:ascii="Times New Roman" w:hAnsi="Times New Roman" w:cs="Times New Roman"/>
          <w:color w:val="000000" w:themeColor="text1"/>
          <w:sz w:val="24"/>
          <w:szCs w:val="24"/>
        </w:rPr>
        <w:t>Gauti_nauju_irasu_sarasa</w:t>
      </w:r>
      <w:proofErr w:type="spellEnd"/>
      <w:r w:rsidRPr="00D019D4">
        <w:rPr>
          <w:rFonts w:ascii="Times New Roman" w:hAnsi="Times New Roman" w:cs="Times New Roman"/>
          <w:color w:val="000000" w:themeColor="text1"/>
          <w:sz w:val="24"/>
          <w:szCs w:val="24"/>
        </w:rPr>
        <w:t>“ WS atsakymų reikšmės:</w:t>
      </w:r>
    </w:p>
    <w:tbl>
      <w:tblPr>
        <w:tblStyle w:val="Lentelstinklelis"/>
        <w:tblW w:w="9778" w:type="dxa"/>
        <w:jc w:val="center"/>
        <w:tblLook w:val="04A0" w:firstRow="1" w:lastRow="0" w:firstColumn="1" w:lastColumn="0" w:noHBand="0" w:noVBand="1"/>
      </w:tblPr>
      <w:tblGrid>
        <w:gridCol w:w="3764"/>
        <w:gridCol w:w="2217"/>
        <w:gridCol w:w="1216"/>
        <w:gridCol w:w="2581"/>
      </w:tblGrid>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b/>
                <w:color w:val="000000" w:themeColor="text1"/>
                <w:sz w:val="24"/>
                <w:szCs w:val="24"/>
              </w:rPr>
              <w:t>Pavadinimas</w:t>
            </w:r>
          </w:p>
        </w:tc>
        <w:tc>
          <w:tcPr>
            <w:tcW w:w="2217" w:type="dxa"/>
            <w:vAlign w:val="center"/>
          </w:tcPr>
          <w:p w:rsidR="00B05114" w:rsidRPr="00D019D4" w:rsidRDefault="00B05114" w:rsidP="00430B55">
            <w:pPr>
              <w:jc w:val="center"/>
              <w:rPr>
                <w:color w:val="000000" w:themeColor="text1"/>
                <w:sz w:val="24"/>
                <w:szCs w:val="24"/>
              </w:rPr>
            </w:pPr>
            <w:r w:rsidRPr="00D019D4">
              <w:rPr>
                <w:b/>
                <w:color w:val="000000" w:themeColor="text1"/>
                <w:sz w:val="24"/>
                <w:szCs w:val="24"/>
              </w:rPr>
              <w:t>Formatas</w:t>
            </w:r>
          </w:p>
        </w:tc>
        <w:tc>
          <w:tcPr>
            <w:tcW w:w="1216" w:type="dxa"/>
            <w:vAlign w:val="center"/>
          </w:tcPr>
          <w:p w:rsidR="00B05114" w:rsidRPr="00D019D4" w:rsidRDefault="00B05114" w:rsidP="00430B55">
            <w:pPr>
              <w:jc w:val="center"/>
              <w:rPr>
                <w:b/>
                <w:color w:val="000000" w:themeColor="text1"/>
                <w:sz w:val="24"/>
                <w:szCs w:val="24"/>
              </w:rPr>
            </w:pPr>
            <w:r w:rsidRPr="00D019D4">
              <w:rPr>
                <w:b/>
                <w:color w:val="000000" w:themeColor="text1"/>
                <w:sz w:val="24"/>
                <w:szCs w:val="24"/>
              </w:rPr>
              <w:t>Ar būtinas?</w:t>
            </w:r>
          </w:p>
          <w:p w:rsidR="00B05114" w:rsidRPr="00D019D4" w:rsidRDefault="00B05114" w:rsidP="00430B55">
            <w:pPr>
              <w:jc w:val="center"/>
              <w:rPr>
                <w:color w:val="000000" w:themeColor="text1"/>
                <w:sz w:val="24"/>
                <w:szCs w:val="24"/>
              </w:rPr>
            </w:pPr>
            <w:r w:rsidRPr="00D019D4">
              <w:rPr>
                <w:b/>
                <w:color w:val="000000" w:themeColor="text1"/>
                <w:sz w:val="24"/>
                <w:szCs w:val="24"/>
              </w:rPr>
              <w:t>(T-taip, N-ne)</w:t>
            </w:r>
          </w:p>
        </w:tc>
        <w:tc>
          <w:tcPr>
            <w:tcW w:w="2581" w:type="dxa"/>
            <w:vAlign w:val="center"/>
          </w:tcPr>
          <w:p w:rsidR="00B05114" w:rsidRPr="00D019D4" w:rsidRDefault="00B05114" w:rsidP="00430B55">
            <w:pPr>
              <w:jc w:val="center"/>
              <w:rPr>
                <w:color w:val="000000" w:themeColor="text1"/>
                <w:sz w:val="24"/>
                <w:szCs w:val="24"/>
              </w:rPr>
            </w:pPr>
            <w:r w:rsidRPr="00D019D4">
              <w:rPr>
                <w:b/>
                <w:color w:val="000000" w:themeColor="text1"/>
                <w:sz w:val="24"/>
                <w:szCs w:val="24"/>
              </w:rPr>
              <w:t>Komentaras</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FORMAVIMO_METAI</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Porcijos formavimo metai</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FORMAVIMO_MENUO</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Porcijos formavimo mėnuo</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PORCIJOS_SUMA</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Porcijos bendroji suma</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EIL_SKC</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Porcijos eilučių skaičius</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PORC_ID</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Porcijos identifikavimo numeris</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NAUJI_LIKE</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VARCHAR2(1)</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Nurodo ar dar yra likusių neatsisiųstų įrašų.</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UZKLAUSU_DUOMENYS</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Žyma</w:t>
            </w:r>
          </w:p>
        </w:tc>
        <w:tc>
          <w:tcPr>
            <w:tcW w:w="1216" w:type="dxa"/>
            <w:vAlign w:val="center"/>
          </w:tcPr>
          <w:p w:rsidR="00B05114" w:rsidRPr="00D019D4" w:rsidRDefault="00B05114" w:rsidP="00430B55">
            <w:pPr>
              <w:jc w:val="center"/>
              <w:rPr>
                <w:color w:val="000000" w:themeColor="text1"/>
                <w:sz w:val="24"/>
                <w:szCs w:val="24"/>
              </w:rPr>
            </w:pPr>
          </w:p>
        </w:tc>
        <w:tc>
          <w:tcPr>
            <w:tcW w:w="2581" w:type="dxa"/>
            <w:vAlign w:val="center"/>
          </w:tcPr>
          <w:p w:rsidR="00B05114" w:rsidRPr="00D019D4" w:rsidRDefault="00B05114" w:rsidP="00430B55">
            <w:pPr>
              <w:rPr>
                <w:color w:val="000000" w:themeColor="text1"/>
                <w:sz w:val="24"/>
                <w:szCs w:val="24"/>
              </w:rPr>
            </w:pP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IPI_ID</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Fondo valdybos Išmokos identifikacinis numeris</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IMON_DIENA</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Mokėjimo diena</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POZ_DATA_KEIT</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VARCHAR2(1)</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Požymis, ar galima keisti užklausos pristatymo datą</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ASM_K</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w:t>
            </w:r>
          </w:p>
        </w:tc>
        <w:tc>
          <w:tcPr>
            <w:tcW w:w="2581" w:type="dxa"/>
          </w:tcPr>
          <w:p w:rsidR="00B05114" w:rsidRPr="00D019D4" w:rsidRDefault="00B05114" w:rsidP="00430B55">
            <w:pPr>
              <w:rPr>
                <w:color w:val="000000" w:themeColor="text1"/>
                <w:sz w:val="24"/>
                <w:szCs w:val="24"/>
              </w:rPr>
            </w:pPr>
            <w:r w:rsidRPr="00D019D4">
              <w:rPr>
                <w:color w:val="000000" w:themeColor="text1"/>
                <w:sz w:val="24"/>
                <w:szCs w:val="24"/>
              </w:rPr>
              <w:t>Asmens kodo paskutiniai aštuoni simboliai (be trijų pirmųjų)</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PENS_BYLA</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VARCHAR2(80)</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Pensijos bylos numeris</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STR_ADR</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Žyma</w:t>
            </w:r>
          </w:p>
        </w:tc>
        <w:tc>
          <w:tcPr>
            <w:tcW w:w="1216" w:type="dxa"/>
            <w:vAlign w:val="center"/>
          </w:tcPr>
          <w:p w:rsidR="00B05114" w:rsidRPr="00D019D4" w:rsidRDefault="00B05114" w:rsidP="00430B55">
            <w:pPr>
              <w:jc w:val="center"/>
              <w:rPr>
                <w:color w:val="000000" w:themeColor="text1"/>
                <w:sz w:val="24"/>
                <w:szCs w:val="24"/>
              </w:rPr>
            </w:pP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Žyma, nurodanti struktūrizuoto adreso duomenis</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STR_ADR /ADM_SAV_KODAS</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Struktūrizuoto adreso Administracinių vienetų identifikavimo kodas</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STR_ADR/</w:t>
            </w:r>
            <w:r w:rsidRPr="00D019D4">
              <w:rPr>
                <w:color w:val="000000" w:themeColor="text1"/>
                <w:sz w:val="24"/>
                <w:szCs w:val="24"/>
              </w:rPr>
              <w:br/>
              <w:t>ADM_SAV_VARDAS_K</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VARCHAR2(48)</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 xml:space="preserve">Struktūrizuoto adreso administracinių vienetų </w:t>
            </w:r>
            <w:r w:rsidRPr="00D019D4">
              <w:rPr>
                <w:color w:val="000000" w:themeColor="text1"/>
                <w:sz w:val="24"/>
                <w:szCs w:val="24"/>
              </w:rPr>
              <w:lastRenderedPageBreak/>
              <w:t>vardas (kilmininko linksniu)</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lastRenderedPageBreak/>
              <w:t>STR_ADR/</w:t>
            </w:r>
          </w:p>
          <w:p w:rsidR="00B05114" w:rsidRPr="00D019D4" w:rsidRDefault="00B05114" w:rsidP="00430B55">
            <w:pPr>
              <w:jc w:val="center"/>
              <w:rPr>
                <w:color w:val="000000" w:themeColor="text1"/>
                <w:sz w:val="24"/>
                <w:szCs w:val="24"/>
              </w:rPr>
            </w:pPr>
            <w:r w:rsidRPr="00D019D4">
              <w:rPr>
                <w:color w:val="000000" w:themeColor="text1"/>
                <w:sz w:val="24"/>
                <w:szCs w:val="24"/>
              </w:rPr>
              <w:t>ADM_ SAV_TIPAS</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VARCHAR2(48)</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Struktūrizuoto adreso administracinių vienetų tipas</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STR_ADR /ADM_SEN_KODAS</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Struktūrizuoto adreso seniūnijų  identifikavimo kodas</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STR_ADR/</w:t>
            </w:r>
            <w:r w:rsidRPr="00D019D4">
              <w:rPr>
                <w:color w:val="000000" w:themeColor="text1"/>
                <w:sz w:val="24"/>
                <w:szCs w:val="24"/>
              </w:rPr>
              <w:br/>
              <w:t>ADM_SEN_VARDAS_K</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VARCHAR2(48)</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Struktūrizuoto adreso seniūnijų vardas (kilmininko linksniu)</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STR_ADR/</w:t>
            </w:r>
          </w:p>
          <w:p w:rsidR="00B05114" w:rsidRPr="00D019D4" w:rsidRDefault="00B05114" w:rsidP="00430B55">
            <w:pPr>
              <w:jc w:val="center"/>
              <w:rPr>
                <w:color w:val="000000" w:themeColor="text1"/>
                <w:sz w:val="24"/>
                <w:szCs w:val="24"/>
              </w:rPr>
            </w:pPr>
            <w:r w:rsidRPr="00D019D4">
              <w:rPr>
                <w:color w:val="000000" w:themeColor="text1"/>
                <w:sz w:val="24"/>
                <w:szCs w:val="24"/>
              </w:rPr>
              <w:t>ADM_ SEN_TIPAS</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VARCHAR2(48)</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Struktūrizuoto adreso seniūnijų tipas</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STR_ADR/</w:t>
            </w:r>
            <w:r w:rsidRPr="00D019D4">
              <w:rPr>
                <w:color w:val="000000" w:themeColor="text1"/>
                <w:sz w:val="24"/>
                <w:szCs w:val="24"/>
              </w:rPr>
              <w:br/>
              <w:t>GYV_ KODAS</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Struktūrizuoto adreso gyvenamųjų vietovių identifikavimo kodas</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STR_ADR/</w:t>
            </w:r>
            <w:r w:rsidRPr="00D019D4">
              <w:rPr>
                <w:color w:val="000000" w:themeColor="text1"/>
                <w:sz w:val="24"/>
                <w:szCs w:val="24"/>
              </w:rPr>
              <w:br/>
              <w:t>GYV_VARDAS_V</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VARCHAR2(48)</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Struktūrizuoto adreso gyvenamųjų vietovių vardas (vardininko linksniu)</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STR_ADR/</w:t>
            </w:r>
          </w:p>
          <w:p w:rsidR="00B05114" w:rsidRPr="00D019D4" w:rsidRDefault="00B05114" w:rsidP="00430B55">
            <w:pPr>
              <w:jc w:val="center"/>
              <w:rPr>
                <w:color w:val="000000" w:themeColor="text1"/>
                <w:sz w:val="24"/>
                <w:szCs w:val="24"/>
              </w:rPr>
            </w:pPr>
            <w:r w:rsidRPr="00D019D4">
              <w:rPr>
                <w:color w:val="000000" w:themeColor="text1"/>
                <w:sz w:val="24"/>
                <w:szCs w:val="24"/>
              </w:rPr>
              <w:t>GYV_TIPAS</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VARCHAR2(48)</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Struktūrizuoto adreso gyvenamųjų vietovių tipas</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STR_ADR/</w:t>
            </w:r>
          </w:p>
          <w:p w:rsidR="00B05114" w:rsidRPr="00D019D4" w:rsidRDefault="00B05114" w:rsidP="00430B55">
            <w:pPr>
              <w:jc w:val="center"/>
              <w:rPr>
                <w:color w:val="000000" w:themeColor="text1"/>
                <w:sz w:val="24"/>
                <w:szCs w:val="24"/>
              </w:rPr>
            </w:pPr>
            <w:r w:rsidRPr="00D019D4">
              <w:rPr>
                <w:color w:val="000000" w:themeColor="text1"/>
                <w:sz w:val="24"/>
                <w:szCs w:val="24"/>
              </w:rPr>
              <w:t>GAT_KODAS</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Struktūrizuoto adreso gatvių identifikavimo kodas</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STR_ADR /</w:t>
            </w:r>
            <w:r w:rsidRPr="00D019D4">
              <w:rPr>
                <w:color w:val="000000" w:themeColor="text1"/>
                <w:sz w:val="24"/>
                <w:szCs w:val="24"/>
              </w:rPr>
              <w:br/>
              <w:t>GAT_VARDAS_K</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VARCHAR2(48)</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 xml:space="preserve">Struktūrizuoto adreso gatvių </w:t>
            </w:r>
          </w:p>
          <w:p w:rsidR="00B05114" w:rsidRPr="00D019D4" w:rsidRDefault="00B05114" w:rsidP="00430B55">
            <w:pPr>
              <w:rPr>
                <w:color w:val="000000" w:themeColor="text1"/>
                <w:sz w:val="24"/>
                <w:szCs w:val="24"/>
              </w:rPr>
            </w:pPr>
            <w:r w:rsidRPr="00D019D4">
              <w:rPr>
                <w:color w:val="000000" w:themeColor="text1"/>
                <w:sz w:val="24"/>
                <w:szCs w:val="24"/>
              </w:rPr>
              <w:t>vardas (kilmininko linksniu)</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STR_ADR/</w:t>
            </w:r>
          </w:p>
          <w:p w:rsidR="00B05114" w:rsidRPr="00D019D4" w:rsidRDefault="00B05114" w:rsidP="00430B55">
            <w:pPr>
              <w:jc w:val="center"/>
              <w:rPr>
                <w:color w:val="000000" w:themeColor="text1"/>
                <w:sz w:val="24"/>
                <w:szCs w:val="24"/>
              </w:rPr>
            </w:pPr>
            <w:r w:rsidRPr="00D019D4">
              <w:rPr>
                <w:color w:val="000000" w:themeColor="text1"/>
                <w:sz w:val="24"/>
                <w:szCs w:val="24"/>
              </w:rPr>
              <w:t>GAT_TIPAS</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VARCHAR2(48)</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Struktūrizuoto adreso gatvių tipas</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STR_ADR/</w:t>
            </w:r>
          </w:p>
          <w:p w:rsidR="00B05114" w:rsidRPr="00D019D4" w:rsidRDefault="00B05114" w:rsidP="00430B55">
            <w:pPr>
              <w:jc w:val="center"/>
              <w:rPr>
                <w:color w:val="000000" w:themeColor="text1"/>
                <w:sz w:val="24"/>
                <w:szCs w:val="24"/>
              </w:rPr>
            </w:pPr>
            <w:r w:rsidRPr="00D019D4">
              <w:rPr>
                <w:color w:val="000000" w:themeColor="text1"/>
                <w:sz w:val="24"/>
                <w:szCs w:val="24"/>
              </w:rPr>
              <w:t>AOB_KODAS</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w:t>
            </w:r>
          </w:p>
        </w:tc>
        <w:tc>
          <w:tcPr>
            <w:tcW w:w="2581" w:type="dxa"/>
            <w:vAlign w:val="center"/>
          </w:tcPr>
          <w:p w:rsidR="00B05114" w:rsidRPr="00D019D4" w:rsidRDefault="00B05114" w:rsidP="00430B55">
            <w:pPr>
              <w:pStyle w:val="Default"/>
              <w:rPr>
                <w:rFonts w:ascii="Times New Roman" w:hAnsi="Times New Roman" w:cs="Times New Roman"/>
                <w:color w:val="000000" w:themeColor="text1"/>
              </w:rPr>
            </w:pPr>
            <w:r w:rsidRPr="00D019D4">
              <w:rPr>
                <w:rFonts w:ascii="Times New Roman" w:hAnsi="Times New Roman" w:cs="Times New Roman"/>
                <w:color w:val="000000" w:themeColor="text1"/>
              </w:rPr>
              <w:t xml:space="preserve">Struktūrizuoto adreso adresų (žemės sklypų ir (ar) pastatų) identifikavimo kodas </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STR_ADR/AOB_NR</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VARCHAR2(10)</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Struktūrizuoto adreso žemės sklypo ir (ar) pastato numeris gatvėje arba gyvenamojoje vietovėje</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STR_ADR/AOB_</w:t>
            </w:r>
          </w:p>
          <w:p w:rsidR="00B05114" w:rsidRPr="00D019D4" w:rsidRDefault="00B05114" w:rsidP="00430B55">
            <w:pPr>
              <w:jc w:val="center"/>
              <w:rPr>
                <w:color w:val="000000" w:themeColor="text1"/>
                <w:sz w:val="24"/>
                <w:szCs w:val="24"/>
              </w:rPr>
            </w:pPr>
            <w:r w:rsidRPr="00D019D4">
              <w:rPr>
                <w:color w:val="000000" w:themeColor="text1"/>
                <w:sz w:val="24"/>
                <w:szCs w:val="24"/>
              </w:rPr>
              <w:t>KORPUSO_NR</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VARCHAR2(10)</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Struktūrizuoto adreso adresų (žemės sklypų ir (ar) pastatų) korpuso numeris</w:t>
            </w:r>
          </w:p>
        </w:tc>
      </w:tr>
      <w:tr w:rsidR="00B05114" w:rsidRPr="00D019D4" w:rsidTr="00430B55">
        <w:trPr>
          <w:jc w:val="center"/>
        </w:trPr>
        <w:tc>
          <w:tcPr>
            <w:tcW w:w="3764" w:type="dxa"/>
            <w:vAlign w:val="center"/>
          </w:tcPr>
          <w:p w:rsidR="00B05114" w:rsidRPr="00D019D4" w:rsidRDefault="00B05114" w:rsidP="00430B55">
            <w:pPr>
              <w:pStyle w:val="Default"/>
              <w:jc w:val="center"/>
              <w:rPr>
                <w:rFonts w:ascii="Times New Roman" w:hAnsi="Times New Roman" w:cs="Times New Roman"/>
                <w:color w:val="000000" w:themeColor="text1"/>
              </w:rPr>
            </w:pPr>
            <w:r w:rsidRPr="00D019D4">
              <w:rPr>
                <w:rFonts w:ascii="Times New Roman" w:hAnsi="Times New Roman" w:cs="Times New Roman"/>
                <w:color w:val="000000" w:themeColor="text1"/>
              </w:rPr>
              <w:t>STR_ADR/</w:t>
            </w:r>
            <w:r w:rsidRPr="00D019D4">
              <w:rPr>
                <w:rFonts w:ascii="Times New Roman" w:hAnsi="Times New Roman" w:cs="Times New Roman"/>
                <w:color w:val="000000" w:themeColor="text1"/>
              </w:rPr>
              <w:br/>
              <w:t>PASTO_KODAS</w:t>
            </w:r>
          </w:p>
        </w:tc>
        <w:tc>
          <w:tcPr>
            <w:tcW w:w="2217" w:type="dxa"/>
            <w:vAlign w:val="center"/>
          </w:tcPr>
          <w:p w:rsidR="00B05114" w:rsidRPr="00D019D4" w:rsidRDefault="00B05114" w:rsidP="00430B55">
            <w:pPr>
              <w:pStyle w:val="Default"/>
              <w:jc w:val="center"/>
              <w:rPr>
                <w:rFonts w:ascii="Times New Roman" w:hAnsi="Times New Roman" w:cs="Times New Roman"/>
                <w:color w:val="000000" w:themeColor="text1"/>
              </w:rPr>
            </w:pPr>
            <w:r w:rsidRPr="00D019D4">
              <w:rPr>
                <w:rFonts w:ascii="Times New Roman" w:hAnsi="Times New Roman" w:cs="Times New Roman"/>
                <w:color w:val="000000" w:themeColor="text1"/>
              </w:rPr>
              <w:t>VARCHAR2(10)</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w:t>
            </w:r>
          </w:p>
        </w:tc>
        <w:tc>
          <w:tcPr>
            <w:tcW w:w="2581" w:type="dxa"/>
            <w:vAlign w:val="center"/>
          </w:tcPr>
          <w:p w:rsidR="00B05114" w:rsidRPr="00D019D4" w:rsidRDefault="00B05114" w:rsidP="00430B55">
            <w:pPr>
              <w:pStyle w:val="Default"/>
              <w:rPr>
                <w:rFonts w:ascii="Times New Roman" w:hAnsi="Times New Roman" w:cs="Times New Roman"/>
                <w:color w:val="000000" w:themeColor="text1"/>
              </w:rPr>
            </w:pPr>
            <w:r w:rsidRPr="00D019D4">
              <w:rPr>
                <w:rFonts w:ascii="Times New Roman" w:hAnsi="Times New Roman" w:cs="Times New Roman"/>
                <w:color w:val="000000" w:themeColor="text1"/>
              </w:rPr>
              <w:t>Struktūrizuoto adreso pašto kodas</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STR_ADR /</w:t>
            </w:r>
          </w:p>
          <w:p w:rsidR="00B05114" w:rsidRPr="00D019D4" w:rsidRDefault="00B05114" w:rsidP="00430B55">
            <w:pPr>
              <w:jc w:val="center"/>
              <w:rPr>
                <w:color w:val="000000" w:themeColor="text1"/>
                <w:sz w:val="24"/>
                <w:szCs w:val="24"/>
              </w:rPr>
            </w:pPr>
            <w:r w:rsidRPr="00D019D4">
              <w:rPr>
                <w:color w:val="000000" w:themeColor="text1"/>
                <w:sz w:val="24"/>
                <w:szCs w:val="24"/>
              </w:rPr>
              <w:t>PAT_KODAS</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 xml:space="preserve">Struktūrizuoto adreso adresų (patalpų) </w:t>
            </w:r>
          </w:p>
          <w:p w:rsidR="00B05114" w:rsidRPr="00D019D4" w:rsidRDefault="00B05114" w:rsidP="00430B55">
            <w:pPr>
              <w:rPr>
                <w:color w:val="000000" w:themeColor="text1"/>
                <w:sz w:val="24"/>
                <w:szCs w:val="24"/>
              </w:rPr>
            </w:pPr>
            <w:r w:rsidRPr="00D019D4">
              <w:rPr>
                <w:color w:val="000000" w:themeColor="text1"/>
                <w:sz w:val="24"/>
                <w:szCs w:val="24"/>
              </w:rPr>
              <w:t>identifikavimo kodas</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STR_ADR/</w:t>
            </w:r>
          </w:p>
          <w:p w:rsidR="00B05114" w:rsidRPr="00D019D4" w:rsidRDefault="00B05114" w:rsidP="00430B55">
            <w:pPr>
              <w:jc w:val="center"/>
              <w:rPr>
                <w:color w:val="000000" w:themeColor="text1"/>
                <w:sz w:val="24"/>
                <w:szCs w:val="24"/>
              </w:rPr>
            </w:pPr>
            <w:r w:rsidRPr="00D019D4">
              <w:rPr>
                <w:color w:val="000000" w:themeColor="text1"/>
                <w:sz w:val="24"/>
                <w:szCs w:val="24"/>
              </w:rPr>
              <w:t>PATALPOS_NR</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VARCHAR2(10)</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w:t>
            </w:r>
          </w:p>
        </w:tc>
        <w:tc>
          <w:tcPr>
            <w:tcW w:w="2581" w:type="dxa"/>
            <w:vAlign w:val="center"/>
          </w:tcPr>
          <w:p w:rsidR="00B05114" w:rsidRPr="00D019D4" w:rsidRDefault="00B05114" w:rsidP="00430B55">
            <w:pPr>
              <w:pStyle w:val="Default"/>
              <w:rPr>
                <w:rFonts w:ascii="Times New Roman" w:hAnsi="Times New Roman" w:cs="Times New Roman"/>
                <w:color w:val="000000" w:themeColor="text1"/>
              </w:rPr>
            </w:pPr>
            <w:r w:rsidRPr="00D019D4">
              <w:rPr>
                <w:rFonts w:ascii="Times New Roman" w:hAnsi="Times New Roman" w:cs="Times New Roman"/>
                <w:color w:val="000000" w:themeColor="text1"/>
              </w:rPr>
              <w:t>Struktūrizuoto adreso patalpos numeris</w:t>
            </w:r>
          </w:p>
        </w:tc>
      </w:tr>
      <w:tr w:rsidR="00B05114" w:rsidRPr="00D019D4" w:rsidTr="00430B55">
        <w:trPr>
          <w:trHeight w:val="269"/>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lastRenderedPageBreak/>
              <w:t>ADR_PASTABA</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VARCHAR2(1024)</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w:t>
            </w:r>
          </w:p>
        </w:tc>
        <w:tc>
          <w:tcPr>
            <w:tcW w:w="2581" w:type="dxa"/>
            <w:vAlign w:val="center"/>
          </w:tcPr>
          <w:p w:rsidR="00B05114" w:rsidRPr="00D019D4" w:rsidRDefault="00B05114" w:rsidP="00430B55">
            <w:pPr>
              <w:pStyle w:val="Default"/>
              <w:rPr>
                <w:rFonts w:ascii="Times New Roman" w:hAnsi="Times New Roman" w:cs="Times New Roman"/>
                <w:color w:val="000000" w:themeColor="text1"/>
              </w:rPr>
            </w:pPr>
            <w:r w:rsidRPr="00D019D4">
              <w:rPr>
                <w:rFonts w:ascii="Times New Roman" w:hAnsi="Times New Roman" w:cs="Times New Roman"/>
                <w:color w:val="000000" w:themeColor="text1"/>
              </w:rPr>
              <w:t xml:space="preserve">Struktūrizuoto adreso pastaba </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VARDAS</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VARCHAR2(200)</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Gavėjo vardas</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PAVARDE</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VARCHAR2(200)</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Gavėjo pavardė</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ISM_EIN_SUMA</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 (12)</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Ataskaitinio mėnesio suma</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ISM_PRA_SUMA</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Praeito laikotarpio suma</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ISM_ISK_SUMA</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Išskaitymo suma</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ISM_SUMA</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Visa išmokėjimo suma</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EIN_MENUO</w:t>
            </w:r>
          </w:p>
          <w:p w:rsidR="00B05114" w:rsidRPr="00D019D4" w:rsidRDefault="00B05114" w:rsidP="00430B55">
            <w:pPr>
              <w:jc w:val="center"/>
              <w:rPr>
                <w:color w:val="000000" w:themeColor="text1"/>
                <w:sz w:val="24"/>
                <w:szCs w:val="24"/>
              </w:rPr>
            </w:pP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Mėnuo, už kurį mokama einamo mėnesio suma (ISM_EIN_SUMA), pvz. 202201</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ISMOK_ATSIIMS</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VARCHAR2(1)</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 xml:space="preserve">Nurodo ar išmoka bus pristatoma, ar adresatas atsiims įmonės filiale.  "T" - atsiims filiale, NULL - bus pristatoma. Pagal nutylėjimą reikšmė NULL. </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TER_SKYRIAUS_KODAS</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 xml:space="preserve">Mokėjimą inicijavęs VSDFV teritorinio skyriaus kodas. </w:t>
            </w:r>
          </w:p>
          <w:p w:rsidR="00B05114" w:rsidRPr="00D019D4" w:rsidRDefault="00B05114" w:rsidP="00430B55">
            <w:pPr>
              <w:rPr>
                <w:color w:val="000000" w:themeColor="text1"/>
                <w:sz w:val="24"/>
                <w:szCs w:val="24"/>
              </w:rPr>
            </w:pPr>
            <w:r w:rsidRPr="00D019D4">
              <w:rPr>
                <w:color w:val="000000" w:themeColor="text1"/>
                <w:sz w:val="24"/>
                <w:szCs w:val="24"/>
              </w:rPr>
              <w:t>1 - VSDFV Vilniaus skyrius</w:t>
            </w:r>
          </w:p>
          <w:p w:rsidR="00B05114" w:rsidRPr="00D019D4" w:rsidRDefault="00B05114" w:rsidP="00430B55">
            <w:pPr>
              <w:rPr>
                <w:color w:val="000000" w:themeColor="text1"/>
                <w:sz w:val="24"/>
                <w:szCs w:val="24"/>
              </w:rPr>
            </w:pPr>
            <w:r w:rsidRPr="00D019D4">
              <w:rPr>
                <w:color w:val="000000" w:themeColor="text1"/>
                <w:sz w:val="24"/>
                <w:szCs w:val="24"/>
              </w:rPr>
              <w:t>19 - VSDFV Kauno skyrius</w:t>
            </w:r>
          </w:p>
          <w:p w:rsidR="00B05114" w:rsidRPr="00D019D4" w:rsidRDefault="00B05114" w:rsidP="00430B55">
            <w:pPr>
              <w:rPr>
                <w:color w:val="000000" w:themeColor="text1"/>
                <w:sz w:val="24"/>
                <w:szCs w:val="24"/>
              </w:rPr>
            </w:pPr>
            <w:r w:rsidRPr="00D019D4">
              <w:rPr>
                <w:color w:val="000000" w:themeColor="text1"/>
                <w:sz w:val="24"/>
                <w:szCs w:val="24"/>
              </w:rPr>
              <w:t>21 - VSDFV Klaipėdos skyrius</w:t>
            </w:r>
          </w:p>
          <w:p w:rsidR="00B05114" w:rsidRPr="00D019D4" w:rsidRDefault="00B05114" w:rsidP="00430B55">
            <w:pPr>
              <w:rPr>
                <w:color w:val="000000" w:themeColor="text1"/>
                <w:sz w:val="24"/>
                <w:szCs w:val="24"/>
              </w:rPr>
            </w:pPr>
            <w:r w:rsidRPr="00D019D4">
              <w:rPr>
                <w:color w:val="000000" w:themeColor="text1"/>
                <w:sz w:val="24"/>
                <w:szCs w:val="24"/>
              </w:rPr>
              <w:t>27 - VSDFV Panevėžio skyrius</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TER_VNT_KODAS</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Mokėjimą inicijavęs  teritorinio vieneto kodas.</w:t>
            </w:r>
          </w:p>
        </w:tc>
      </w:tr>
    </w:tbl>
    <w:p w:rsidR="00B05114" w:rsidRPr="00D019D4" w:rsidRDefault="00B05114" w:rsidP="00B05114">
      <w:pPr>
        <w:rPr>
          <w:rFonts w:ascii="Times New Roman" w:hAnsi="Times New Roman" w:cs="Times New Roman"/>
          <w:b/>
          <w:color w:val="000000" w:themeColor="text1"/>
          <w:sz w:val="24"/>
          <w:szCs w:val="24"/>
        </w:rPr>
      </w:pP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b/>
          <w:color w:val="000000" w:themeColor="text1"/>
          <w:sz w:val="24"/>
          <w:szCs w:val="24"/>
        </w:rPr>
        <w:t>2.2.4.</w:t>
      </w:r>
      <w:r w:rsidRPr="00D019D4">
        <w:rPr>
          <w:rFonts w:ascii="Times New Roman" w:hAnsi="Times New Roman" w:cs="Times New Roman"/>
          <w:color w:val="000000" w:themeColor="text1"/>
          <w:sz w:val="24"/>
          <w:szCs w:val="24"/>
        </w:rPr>
        <w:t xml:space="preserve"> „</w:t>
      </w:r>
      <w:proofErr w:type="spellStart"/>
      <w:r w:rsidRPr="00D019D4">
        <w:rPr>
          <w:rFonts w:ascii="Times New Roman" w:hAnsi="Times New Roman" w:cs="Times New Roman"/>
          <w:color w:val="000000" w:themeColor="text1"/>
          <w:sz w:val="24"/>
          <w:szCs w:val="24"/>
        </w:rPr>
        <w:t>Gauti_nauju_irasu_sarasa</w:t>
      </w:r>
      <w:proofErr w:type="spellEnd"/>
      <w:r w:rsidRPr="00D019D4">
        <w:rPr>
          <w:rFonts w:ascii="Times New Roman" w:hAnsi="Times New Roman" w:cs="Times New Roman"/>
          <w:color w:val="000000" w:themeColor="text1"/>
          <w:sz w:val="24"/>
          <w:szCs w:val="24"/>
        </w:rPr>
        <w:t>“ WS pavyzdžiai:</w:t>
      </w:r>
    </w:p>
    <w:p w:rsidR="00B05114" w:rsidRPr="00D019D4" w:rsidRDefault="00B05114" w:rsidP="00B05114">
      <w:pPr>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t>Užklausos pavyzdys norint atsisiųsti naujų įrašų sąrašą:</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POST https://dtg.sodra.lt/rest/ismoku-pristatymas/formuoti-porcija?PORC_DYDIS=100 </w:t>
      </w:r>
    </w:p>
    <w:p w:rsidR="00B05114" w:rsidRPr="00D019D4" w:rsidRDefault="00B05114" w:rsidP="00B05114">
      <w:pPr>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t>Atsakymas:</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"STATUSAS": "ĮVYKDYTA",</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"REZULTATAS": </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"FORMAVIMO_METAI": 2024,</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"FORMAVIMO_MENUO": 02,</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"PORCIJOS_SUMA": 100.00,</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“EIL_SKC": 100,</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lastRenderedPageBreak/>
        <w:t xml:space="preserve">    "</w:t>
      </w:r>
      <w:r w:rsidRPr="00D019D4">
        <w:rPr>
          <w:rFonts w:ascii="Times New Roman" w:hAnsi="Times New Roman" w:cs="Times New Roman"/>
          <w:color w:val="000000" w:themeColor="text1"/>
          <w:sz w:val="24"/>
          <w:szCs w:val="24"/>
        </w:rPr>
        <w:t>PORC_ID</w:t>
      </w:r>
      <w:r w:rsidRPr="00D019D4">
        <w:rPr>
          <w:rFonts w:ascii="Times New Roman" w:hAnsi="Times New Roman" w:cs="Times New Roman"/>
          <w:sz w:val="24"/>
          <w:szCs w:val="24"/>
        </w:rPr>
        <w:t>": 123456,</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NAUJI_LIKE</w:t>
      </w:r>
      <w:r w:rsidRPr="00D019D4">
        <w:rPr>
          <w:rFonts w:ascii="Times New Roman" w:hAnsi="Times New Roman" w:cs="Times New Roman"/>
          <w:sz w:val="24"/>
          <w:szCs w:val="24"/>
        </w:rPr>
        <w:t>": “T”,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UZKLAUSU_DUOMENYS</w:t>
      </w:r>
      <w:r w:rsidRPr="00D019D4">
        <w:rPr>
          <w:rFonts w:ascii="Times New Roman" w:hAnsi="Times New Roman" w:cs="Times New Roman"/>
          <w:sz w:val="24"/>
          <w:szCs w:val="24"/>
        </w:rPr>
        <w:t xml:space="preserve">": </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IPI_ID</w:t>
      </w:r>
      <w:r w:rsidRPr="00D019D4">
        <w:rPr>
          <w:rFonts w:ascii="Times New Roman" w:hAnsi="Times New Roman" w:cs="Times New Roman"/>
          <w:sz w:val="24"/>
          <w:szCs w:val="24"/>
        </w:rPr>
        <w:t>": 123456,</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IMON_DIENA</w:t>
      </w:r>
      <w:r w:rsidRPr="00D019D4">
        <w:rPr>
          <w:rFonts w:ascii="Times New Roman" w:hAnsi="Times New Roman" w:cs="Times New Roman"/>
          <w:sz w:val="24"/>
          <w:szCs w:val="24"/>
        </w:rPr>
        <w:t>": 01,</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POZ_DATA_KEIT</w:t>
      </w:r>
      <w:r w:rsidRPr="00D019D4">
        <w:rPr>
          <w:rFonts w:ascii="Times New Roman" w:hAnsi="Times New Roman" w:cs="Times New Roman"/>
          <w:sz w:val="24"/>
          <w:szCs w:val="24"/>
        </w:rPr>
        <w:t>": “T”,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ASM_K</w:t>
      </w:r>
      <w:r w:rsidRPr="00D019D4">
        <w:rPr>
          <w:rFonts w:ascii="Times New Roman" w:hAnsi="Times New Roman" w:cs="Times New Roman"/>
          <w:sz w:val="24"/>
          <w:szCs w:val="24"/>
        </w:rPr>
        <w:t>": 12345678,</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PENS_BYLA</w:t>
      </w:r>
      <w:r w:rsidRPr="00D019D4">
        <w:rPr>
          <w:rFonts w:ascii="Times New Roman" w:hAnsi="Times New Roman" w:cs="Times New Roman"/>
          <w:sz w:val="24"/>
          <w:szCs w:val="24"/>
        </w:rPr>
        <w:t>": “01”,</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STR_ADR“:</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 xml:space="preserve"> </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ADM_SAV_KODAS</w:t>
      </w:r>
      <w:r w:rsidRPr="00D019D4">
        <w:rPr>
          <w:rFonts w:ascii="Times New Roman" w:hAnsi="Times New Roman" w:cs="Times New Roman"/>
          <w:sz w:val="24"/>
          <w:szCs w:val="24"/>
        </w:rPr>
        <w:t>": 12345,</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ADM_SAV_VARDAS_K</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ADM_SAV_VARDAS_K</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ADM_ SAV_TIPAS</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ADM_SEN_KODAS</w:t>
      </w:r>
      <w:r w:rsidRPr="00D019D4">
        <w:rPr>
          <w:rFonts w:ascii="Times New Roman" w:hAnsi="Times New Roman" w:cs="Times New Roman"/>
          <w:sz w:val="24"/>
          <w:szCs w:val="24"/>
        </w:rPr>
        <w:t>": 123456,</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ADM_SEN_VARDAS_K</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ADM_ SEN_TIPAS</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GYV_ KODAS</w:t>
      </w:r>
      <w:r w:rsidRPr="00D019D4">
        <w:rPr>
          <w:rFonts w:ascii="Times New Roman" w:hAnsi="Times New Roman" w:cs="Times New Roman"/>
          <w:sz w:val="24"/>
          <w:szCs w:val="24"/>
        </w:rPr>
        <w:t>": 123,</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GYV_VARDAS_V</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GYV_TIPAS</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GAT_KODAS</w:t>
      </w:r>
      <w:r w:rsidRPr="00D019D4">
        <w:rPr>
          <w:rFonts w:ascii="Times New Roman" w:hAnsi="Times New Roman" w:cs="Times New Roman"/>
          <w:sz w:val="24"/>
          <w:szCs w:val="24"/>
        </w:rPr>
        <w:t>": 123,</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GAT_VARDAS_K</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GAT_TIPAS</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AOB_KODAS</w:t>
      </w:r>
      <w:r w:rsidRPr="00D019D4">
        <w:rPr>
          <w:rFonts w:ascii="Times New Roman" w:hAnsi="Times New Roman" w:cs="Times New Roman"/>
          <w:sz w:val="24"/>
          <w:szCs w:val="24"/>
        </w:rPr>
        <w:t>": 123,</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AOB_NR</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AOB_KORPUSO_NR</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PASTO_KODAS</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PAT_KODAS</w:t>
      </w:r>
      <w:r w:rsidRPr="00D019D4">
        <w:rPr>
          <w:rFonts w:ascii="Times New Roman" w:hAnsi="Times New Roman" w:cs="Times New Roman"/>
          <w:sz w:val="24"/>
          <w:szCs w:val="24"/>
        </w:rPr>
        <w:t>": 123,</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PATALPOS_NR</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lastRenderedPageBreak/>
        <w:t xml:space="preserve">        "</w:t>
      </w:r>
      <w:r w:rsidRPr="00D019D4">
        <w:rPr>
          <w:rFonts w:ascii="Times New Roman" w:hAnsi="Times New Roman" w:cs="Times New Roman"/>
          <w:color w:val="000000" w:themeColor="text1"/>
          <w:sz w:val="24"/>
          <w:szCs w:val="24"/>
        </w:rPr>
        <w:t xml:space="preserve">ADR_PASTABA": </w:t>
      </w:r>
      <w:r w:rsidRPr="00D019D4">
        <w:rPr>
          <w:rFonts w:ascii="Times New Roman" w:hAnsi="Times New Roman" w:cs="Times New Roman"/>
          <w:sz w:val="24"/>
          <w:szCs w:val="24"/>
        </w:rPr>
        <w:t>“</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VARDAS</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PAVARDE</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ISM_EIN_SUMA</w:t>
      </w:r>
      <w:r w:rsidRPr="00D019D4">
        <w:rPr>
          <w:rFonts w:ascii="Times New Roman" w:hAnsi="Times New Roman" w:cs="Times New Roman"/>
          <w:sz w:val="24"/>
          <w:szCs w:val="24"/>
        </w:rPr>
        <w:t>": 500.00,</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ISM_PRA_SUMA</w:t>
      </w:r>
      <w:r w:rsidRPr="00D019D4">
        <w:rPr>
          <w:rFonts w:ascii="Times New Roman" w:hAnsi="Times New Roman" w:cs="Times New Roman"/>
          <w:sz w:val="24"/>
          <w:szCs w:val="24"/>
        </w:rPr>
        <w:t>": 500.00,</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ISM_ISK_SUMA“: 500.00,</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 xml:space="preserve">EIN_MENUO“: </w:t>
      </w:r>
      <w:r w:rsidRPr="00D019D4">
        <w:rPr>
          <w:rFonts w:ascii="Times New Roman" w:hAnsi="Times New Roman" w:cs="Times New Roman"/>
          <w:sz w:val="24"/>
          <w:szCs w:val="24"/>
        </w:rPr>
        <w:t>202402</w:t>
      </w:r>
      <w:r w:rsidRPr="00D019D4">
        <w:rPr>
          <w:rFonts w:ascii="Times New Roman" w:hAnsi="Times New Roman" w:cs="Times New Roman"/>
          <w:color w:val="000000" w:themeColor="text1"/>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 xml:space="preserve">ISMOK_ATSIIMS“: </w:t>
      </w:r>
      <w:r w:rsidRPr="00D019D4">
        <w:rPr>
          <w:rFonts w:ascii="Times New Roman" w:hAnsi="Times New Roman" w:cs="Times New Roman"/>
          <w:sz w:val="24"/>
          <w:szCs w:val="24"/>
        </w:rPr>
        <w:t>“N”,</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TER_SKYRIAUS_KODAS“: 1</w:t>
      </w:r>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 xml:space="preserve">TER_VNT_KODAS“: </w:t>
      </w:r>
      <w:r w:rsidRPr="00D019D4">
        <w:rPr>
          <w:rFonts w:ascii="Times New Roman" w:hAnsi="Times New Roman" w:cs="Times New Roman"/>
          <w:sz w:val="24"/>
          <w:szCs w:val="24"/>
        </w:rPr>
        <w:t>1</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IPI_ID</w:t>
      </w:r>
      <w:r w:rsidRPr="00D019D4">
        <w:rPr>
          <w:rFonts w:ascii="Times New Roman" w:hAnsi="Times New Roman" w:cs="Times New Roman"/>
          <w:sz w:val="24"/>
          <w:szCs w:val="24"/>
        </w:rPr>
        <w:t>": 123456,</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IMON_DIENA</w:t>
      </w:r>
      <w:r w:rsidRPr="00D019D4">
        <w:rPr>
          <w:rFonts w:ascii="Times New Roman" w:hAnsi="Times New Roman" w:cs="Times New Roman"/>
          <w:sz w:val="24"/>
          <w:szCs w:val="24"/>
        </w:rPr>
        <w:t>": 01,</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POZ_DATA_KEIT</w:t>
      </w:r>
      <w:r w:rsidRPr="00D019D4">
        <w:rPr>
          <w:rFonts w:ascii="Times New Roman" w:hAnsi="Times New Roman" w:cs="Times New Roman"/>
          <w:sz w:val="24"/>
          <w:szCs w:val="24"/>
        </w:rPr>
        <w:t>": “T”,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ASM_K</w:t>
      </w:r>
      <w:r w:rsidRPr="00D019D4">
        <w:rPr>
          <w:rFonts w:ascii="Times New Roman" w:hAnsi="Times New Roman" w:cs="Times New Roman"/>
          <w:sz w:val="24"/>
          <w:szCs w:val="24"/>
        </w:rPr>
        <w:t>": 12345678,</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PENS_BYLA</w:t>
      </w:r>
      <w:r w:rsidRPr="00D019D4">
        <w:rPr>
          <w:rFonts w:ascii="Times New Roman" w:hAnsi="Times New Roman" w:cs="Times New Roman"/>
          <w:sz w:val="24"/>
          <w:szCs w:val="24"/>
        </w:rPr>
        <w:t>": “01”,</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STR_ADR“:</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 xml:space="preserve"> </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ADM_SAV_KODAS</w:t>
      </w:r>
      <w:r w:rsidRPr="00D019D4">
        <w:rPr>
          <w:rFonts w:ascii="Times New Roman" w:hAnsi="Times New Roman" w:cs="Times New Roman"/>
          <w:sz w:val="24"/>
          <w:szCs w:val="24"/>
        </w:rPr>
        <w:t>": 12345,</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ADM_SAV_VARDAS_K</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ADM_SAV_VARDAS_K</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ADM_ SAV_TIPAS</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ADM_SEN_KODAS</w:t>
      </w:r>
      <w:r w:rsidRPr="00D019D4">
        <w:rPr>
          <w:rFonts w:ascii="Times New Roman" w:hAnsi="Times New Roman" w:cs="Times New Roman"/>
          <w:sz w:val="24"/>
          <w:szCs w:val="24"/>
        </w:rPr>
        <w:t>": 123456,</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ADM_SEN_VARDAS_K</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ADM_ SEN_TIPAS</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GYV_ KODAS</w:t>
      </w:r>
      <w:r w:rsidRPr="00D019D4">
        <w:rPr>
          <w:rFonts w:ascii="Times New Roman" w:hAnsi="Times New Roman" w:cs="Times New Roman"/>
          <w:sz w:val="24"/>
          <w:szCs w:val="24"/>
        </w:rPr>
        <w:t>": 123,</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GYV_VARDAS_V</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GYV_TIPAS</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GAT_KODAS</w:t>
      </w:r>
      <w:r w:rsidRPr="00D019D4">
        <w:rPr>
          <w:rFonts w:ascii="Times New Roman" w:hAnsi="Times New Roman" w:cs="Times New Roman"/>
          <w:sz w:val="24"/>
          <w:szCs w:val="24"/>
        </w:rPr>
        <w:t>": 123,</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GAT_VARDAS_K</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GAT_TIPAS</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lastRenderedPageBreak/>
        <w:t xml:space="preserve">          "</w:t>
      </w:r>
      <w:r w:rsidRPr="00D019D4">
        <w:rPr>
          <w:rFonts w:ascii="Times New Roman" w:hAnsi="Times New Roman" w:cs="Times New Roman"/>
          <w:color w:val="000000" w:themeColor="text1"/>
          <w:sz w:val="24"/>
          <w:szCs w:val="24"/>
        </w:rPr>
        <w:t>AOB_KODAS</w:t>
      </w:r>
      <w:r w:rsidRPr="00D019D4">
        <w:rPr>
          <w:rFonts w:ascii="Times New Roman" w:hAnsi="Times New Roman" w:cs="Times New Roman"/>
          <w:sz w:val="24"/>
          <w:szCs w:val="24"/>
        </w:rPr>
        <w:t>": 123,</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AOB_NR</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AOB_KORPUSO_NR</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PASTO_KODAS</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PAT_KODAS</w:t>
      </w:r>
      <w:r w:rsidRPr="00D019D4">
        <w:rPr>
          <w:rFonts w:ascii="Times New Roman" w:hAnsi="Times New Roman" w:cs="Times New Roman"/>
          <w:sz w:val="24"/>
          <w:szCs w:val="24"/>
        </w:rPr>
        <w:t>": 123,</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PATALPOS_NR</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"ADR_PASTABA": “</w:t>
      </w:r>
      <w:proofErr w:type="spellStart"/>
      <w:r w:rsidRPr="00D019D4">
        <w:rPr>
          <w:rFonts w:ascii="Times New Roman" w:hAnsi="Times New Roman" w:cs="Times New Roman"/>
          <w:color w:val="000000" w:themeColor="text1"/>
          <w:sz w:val="24"/>
          <w:szCs w:val="24"/>
        </w:rPr>
        <w:t>abc</w:t>
      </w:r>
      <w:proofErr w:type="spellEnd"/>
      <w:r w:rsidRPr="00D019D4">
        <w:rPr>
          <w:rFonts w:ascii="Times New Roman" w:hAnsi="Times New Roman" w:cs="Times New Roman"/>
          <w:color w:val="000000" w:themeColor="text1"/>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VARDAS</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PAVARDE</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ISM_EIN_SUMA</w:t>
      </w:r>
      <w:r w:rsidRPr="00D019D4">
        <w:rPr>
          <w:rFonts w:ascii="Times New Roman" w:hAnsi="Times New Roman" w:cs="Times New Roman"/>
          <w:sz w:val="24"/>
          <w:szCs w:val="24"/>
        </w:rPr>
        <w:t>": 500.00,</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ISM_PRA_SUMA</w:t>
      </w:r>
      <w:r w:rsidRPr="00D019D4">
        <w:rPr>
          <w:rFonts w:ascii="Times New Roman" w:hAnsi="Times New Roman" w:cs="Times New Roman"/>
          <w:sz w:val="24"/>
          <w:szCs w:val="24"/>
        </w:rPr>
        <w:t>": 500.00,</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ISM_ISK_SUMA“: 500.00,</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 xml:space="preserve">EIN_MENUO“: </w:t>
      </w:r>
      <w:r w:rsidRPr="00D019D4">
        <w:rPr>
          <w:rFonts w:ascii="Times New Roman" w:hAnsi="Times New Roman" w:cs="Times New Roman"/>
          <w:sz w:val="24"/>
          <w:szCs w:val="24"/>
        </w:rPr>
        <w:t>202402</w:t>
      </w:r>
      <w:r w:rsidRPr="00D019D4">
        <w:rPr>
          <w:rFonts w:ascii="Times New Roman" w:hAnsi="Times New Roman" w:cs="Times New Roman"/>
          <w:color w:val="000000" w:themeColor="text1"/>
          <w:sz w:val="24"/>
          <w:szCs w:val="24"/>
        </w:rPr>
        <w:t>,</w:t>
      </w:r>
    </w:p>
    <w:p w:rsidR="00B05114" w:rsidRPr="00D019D4" w:rsidRDefault="00B05114" w:rsidP="00B05114">
      <w:pPr>
        <w:rPr>
          <w:rFonts w:ascii="Times New Roman" w:hAnsi="Times New Roman" w:cs="Times New Roman"/>
          <w:color w:val="000000" w:themeColor="text1"/>
          <w:sz w:val="24"/>
          <w:szCs w:val="24"/>
        </w:rPr>
      </w:pP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p>
    <w:p w:rsidR="00B05114" w:rsidRPr="00D019D4" w:rsidRDefault="00B05114" w:rsidP="00B05114">
      <w:pPr>
        <w:autoSpaceDE w:val="0"/>
        <w:autoSpaceDN w:val="0"/>
        <w:spacing w:after="0" w:line="240" w:lineRule="auto"/>
        <w:rPr>
          <w:rFonts w:ascii="Times New Roman" w:hAnsi="Times New Roman" w:cs="Times New Roman"/>
          <w:sz w:val="24"/>
          <w:szCs w:val="24"/>
        </w:rPr>
      </w:pPr>
      <w:r w:rsidRPr="00D019D4">
        <w:rPr>
          <w:rFonts w:ascii="Times New Roman" w:hAnsi="Times New Roman" w:cs="Times New Roman"/>
          <w:sz w:val="24"/>
          <w:szCs w:val="24"/>
        </w:rPr>
        <w:t> </w:t>
      </w:r>
    </w:p>
    <w:p w:rsidR="00B05114" w:rsidRPr="00D019D4" w:rsidRDefault="00B05114" w:rsidP="00B05114">
      <w:pPr>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t>Atsakymas jei „ISMOK_ATSIIMS“ vertė – „T“: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"STATUSAS": "ĮVYKDYTA",</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"REZULTATAS": </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"FORMAVIMO_METAI": 2024,</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"FORMAVIMO_MENUO": 02,</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"PORCIJOS_SUMA": 100.00,</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“EIL_SKC": 100,</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color w:val="000000" w:themeColor="text1"/>
          <w:sz w:val="24"/>
          <w:szCs w:val="24"/>
        </w:rPr>
        <w:t xml:space="preserve">    "PORC_ID": 123456</w:t>
      </w:r>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NAUJI_LIKE</w:t>
      </w:r>
      <w:r w:rsidRPr="00D019D4">
        <w:rPr>
          <w:rFonts w:ascii="Times New Roman" w:hAnsi="Times New Roman" w:cs="Times New Roman"/>
          <w:sz w:val="24"/>
          <w:szCs w:val="24"/>
        </w:rPr>
        <w:t>": “T”,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UZKLAUSU_DUOMENYS</w:t>
      </w:r>
      <w:r w:rsidRPr="00D019D4">
        <w:rPr>
          <w:rFonts w:ascii="Times New Roman" w:hAnsi="Times New Roman" w:cs="Times New Roman"/>
          <w:sz w:val="24"/>
          <w:szCs w:val="24"/>
        </w:rPr>
        <w:t xml:space="preserve">": </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IPI_ID</w:t>
      </w:r>
      <w:r w:rsidRPr="00D019D4">
        <w:rPr>
          <w:rFonts w:ascii="Times New Roman" w:hAnsi="Times New Roman" w:cs="Times New Roman"/>
          <w:sz w:val="24"/>
          <w:szCs w:val="24"/>
        </w:rPr>
        <w:t>": 123456,</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lastRenderedPageBreak/>
        <w:t xml:space="preserve">        "</w:t>
      </w:r>
      <w:r w:rsidRPr="00D019D4">
        <w:rPr>
          <w:rFonts w:ascii="Times New Roman" w:hAnsi="Times New Roman" w:cs="Times New Roman"/>
          <w:color w:val="000000" w:themeColor="text1"/>
          <w:sz w:val="24"/>
          <w:szCs w:val="24"/>
        </w:rPr>
        <w:t>IMON_DIENA</w:t>
      </w:r>
      <w:r w:rsidRPr="00D019D4">
        <w:rPr>
          <w:rFonts w:ascii="Times New Roman" w:hAnsi="Times New Roman" w:cs="Times New Roman"/>
          <w:sz w:val="24"/>
          <w:szCs w:val="24"/>
        </w:rPr>
        <w:t>": 01,</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POZ_DATA_KEIT</w:t>
      </w:r>
      <w:r w:rsidRPr="00D019D4">
        <w:rPr>
          <w:rFonts w:ascii="Times New Roman" w:hAnsi="Times New Roman" w:cs="Times New Roman"/>
          <w:sz w:val="24"/>
          <w:szCs w:val="24"/>
        </w:rPr>
        <w:t>": “T”,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ASM_K</w:t>
      </w:r>
      <w:r w:rsidRPr="00D019D4">
        <w:rPr>
          <w:rFonts w:ascii="Times New Roman" w:hAnsi="Times New Roman" w:cs="Times New Roman"/>
          <w:sz w:val="24"/>
          <w:szCs w:val="24"/>
        </w:rPr>
        <w:t>": 12345678,</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PENS_BYLA</w:t>
      </w:r>
      <w:r w:rsidRPr="00D019D4">
        <w:rPr>
          <w:rFonts w:ascii="Times New Roman" w:hAnsi="Times New Roman" w:cs="Times New Roman"/>
          <w:sz w:val="24"/>
          <w:szCs w:val="24"/>
        </w:rPr>
        <w:t>": “01”,</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STR_ADR“:</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 xml:space="preserve"> </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ADM_SAV_KODAS</w:t>
      </w:r>
      <w:r w:rsidRPr="00D019D4">
        <w:rPr>
          <w:rFonts w:ascii="Times New Roman" w:hAnsi="Times New Roman" w:cs="Times New Roman"/>
          <w:sz w:val="24"/>
          <w:szCs w:val="24"/>
        </w:rPr>
        <w:t>": 12345,</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ADM_SAV_VARDAS_K</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ADM_SAV_VARDAS_K</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ADM_ SAV_TIPAS</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ADM_SEN_KODAS</w:t>
      </w:r>
      <w:r w:rsidRPr="00D019D4">
        <w:rPr>
          <w:rFonts w:ascii="Times New Roman" w:hAnsi="Times New Roman" w:cs="Times New Roman"/>
          <w:sz w:val="24"/>
          <w:szCs w:val="24"/>
        </w:rPr>
        <w:t>": 123456,</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ADM_SEN_VARDAS_K</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ADM_ SEN_TIPAS</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GYV_ KODAS</w:t>
      </w:r>
      <w:r w:rsidRPr="00D019D4">
        <w:rPr>
          <w:rFonts w:ascii="Times New Roman" w:hAnsi="Times New Roman" w:cs="Times New Roman"/>
          <w:sz w:val="24"/>
          <w:szCs w:val="24"/>
        </w:rPr>
        <w:t>": 123,</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GYV_VARDAS_V</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GYV_TIPAS</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GAT_KODAS</w:t>
      </w:r>
      <w:r w:rsidRPr="00D019D4">
        <w:rPr>
          <w:rFonts w:ascii="Times New Roman" w:hAnsi="Times New Roman" w:cs="Times New Roman"/>
          <w:sz w:val="24"/>
          <w:szCs w:val="24"/>
        </w:rPr>
        <w:t>": 123,</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GAT_VARDAS_K</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GAT_TIPAS</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AOB_KODAS</w:t>
      </w:r>
      <w:r w:rsidRPr="00D019D4">
        <w:rPr>
          <w:rFonts w:ascii="Times New Roman" w:hAnsi="Times New Roman" w:cs="Times New Roman"/>
          <w:sz w:val="24"/>
          <w:szCs w:val="24"/>
        </w:rPr>
        <w:t>": 123,</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AOB_NR</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AOB_KORPUSO_NR</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PASTO_KODAS</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PAT_KODAS</w:t>
      </w:r>
      <w:r w:rsidRPr="00D019D4">
        <w:rPr>
          <w:rFonts w:ascii="Times New Roman" w:hAnsi="Times New Roman" w:cs="Times New Roman"/>
          <w:sz w:val="24"/>
          <w:szCs w:val="24"/>
        </w:rPr>
        <w:t>": 123,</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PATALPOS_NR</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"ADR_PASTABA": “</w:t>
      </w:r>
      <w:proofErr w:type="spellStart"/>
      <w:r w:rsidRPr="00D019D4">
        <w:rPr>
          <w:rFonts w:ascii="Times New Roman" w:hAnsi="Times New Roman" w:cs="Times New Roman"/>
          <w:color w:val="000000" w:themeColor="text1"/>
          <w:sz w:val="24"/>
          <w:szCs w:val="24"/>
        </w:rPr>
        <w:t>abc</w:t>
      </w:r>
      <w:proofErr w:type="spellEnd"/>
      <w:r w:rsidRPr="00D019D4">
        <w:rPr>
          <w:rFonts w:ascii="Times New Roman" w:hAnsi="Times New Roman" w:cs="Times New Roman"/>
          <w:color w:val="000000" w:themeColor="text1"/>
          <w:sz w:val="24"/>
          <w:szCs w:val="24"/>
        </w:rPr>
        <w:t>”,</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"VARDAS": “</w:t>
      </w:r>
      <w:proofErr w:type="spellStart"/>
      <w:r w:rsidRPr="00D019D4">
        <w:rPr>
          <w:rFonts w:ascii="Times New Roman" w:hAnsi="Times New Roman" w:cs="Times New Roman"/>
          <w:color w:val="000000" w:themeColor="text1"/>
          <w:sz w:val="24"/>
          <w:szCs w:val="24"/>
        </w:rPr>
        <w:t>abc</w:t>
      </w:r>
      <w:proofErr w:type="spellEnd"/>
      <w:r w:rsidRPr="00D019D4">
        <w:rPr>
          <w:rFonts w:ascii="Times New Roman" w:hAnsi="Times New Roman" w:cs="Times New Roman"/>
          <w:color w:val="000000" w:themeColor="text1"/>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PAVARDE</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ISM_EIN_SUMA</w:t>
      </w:r>
      <w:r w:rsidRPr="00D019D4">
        <w:rPr>
          <w:rFonts w:ascii="Times New Roman" w:hAnsi="Times New Roman" w:cs="Times New Roman"/>
          <w:sz w:val="24"/>
          <w:szCs w:val="24"/>
        </w:rPr>
        <w:t>": 500.00,</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ISM_PRA_SUMA</w:t>
      </w:r>
      <w:r w:rsidRPr="00D019D4">
        <w:rPr>
          <w:rFonts w:ascii="Times New Roman" w:hAnsi="Times New Roman" w:cs="Times New Roman"/>
          <w:sz w:val="24"/>
          <w:szCs w:val="24"/>
        </w:rPr>
        <w:t>": 500.00,</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ISM_ISK_SUMA“: 500.00,</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sz w:val="24"/>
          <w:szCs w:val="24"/>
        </w:rPr>
        <w:lastRenderedPageBreak/>
        <w:t xml:space="preserve">        "</w:t>
      </w:r>
      <w:r w:rsidRPr="00D019D4">
        <w:rPr>
          <w:rFonts w:ascii="Times New Roman" w:hAnsi="Times New Roman" w:cs="Times New Roman"/>
          <w:color w:val="000000" w:themeColor="text1"/>
          <w:sz w:val="24"/>
          <w:szCs w:val="24"/>
        </w:rPr>
        <w:t xml:space="preserve">EIN_MENUO“: </w:t>
      </w:r>
      <w:r w:rsidRPr="00D019D4">
        <w:rPr>
          <w:rFonts w:ascii="Times New Roman" w:hAnsi="Times New Roman" w:cs="Times New Roman"/>
          <w:sz w:val="24"/>
          <w:szCs w:val="24"/>
        </w:rPr>
        <w:t>202402</w:t>
      </w:r>
      <w:r w:rsidRPr="00D019D4">
        <w:rPr>
          <w:rFonts w:ascii="Times New Roman" w:hAnsi="Times New Roman" w:cs="Times New Roman"/>
          <w:color w:val="000000" w:themeColor="text1"/>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 xml:space="preserve">ISMOK_ATSIIMS“: </w:t>
      </w:r>
      <w:r w:rsidRPr="00D019D4">
        <w:rPr>
          <w:rFonts w:ascii="Times New Roman" w:hAnsi="Times New Roman" w:cs="Times New Roman"/>
          <w:sz w:val="24"/>
          <w:szCs w:val="24"/>
        </w:rPr>
        <w:t>“T”,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TER_SKYRIAUS_KODAS“: 1</w:t>
      </w:r>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 xml:space="preserve">TER_VNT_KODAS“: </w:t>
      </w:r>
      <w:r w:rsidRPr="00D019D4">
        <w:rPr>
          <w:rFonts w:ascii="Times New Roman" w:hAnsi="Times New Roman" w:cs="Times New Roman"/>
          <w:sz w:val="24"/>
          <w:szCs w:val="24"/>
        </w:rPr>
        <w:t>1</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IPI_ID</w:t>
      </w:r>
      <w:r w:rsidRPr="00D019D4">
        <w:rPr>
          <w:rFonts w:ascii="Times New Roman" w:hAnsi="Times New Roman" w:cs="Times New Roman"/>
          <w:sz w:val="24"/>
          <w:szCs w:val="24"/>
        </w:rPr>
        <w:t>": 123456,</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IMON_DIENA</w:t>
      </w:r>
      <w:r w:rsidRPr="00D019D4">
        <w:rPr>
          <w:rFonts w:ascii="Times New Roman" w:hAnsi="Times New Roman" w:cs="Times New Roman"/>
          <w:sz w:val="24"/>
          <w:szCs w:val="24"/>
        </w:rPr>
        <w:t>": 01,</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POZ_DATA_KEIT</w:t>
      </w:r>
      <w:r w:rsidRPr="00D019D4">
        <w:rPr>
          <w:rFonts w:ascii="Times New Roman" w:hAnsi="Times New Roman" w:cs="Times New Roman"/>
          <w:sz w:val="24"/>
          <w:szCs w:val="24"/>
        </w:rPr>
        <w:t>": “T”,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ASM_K</w:t>
      </w:r>
      <w:r w:rsidRPr="00D019D4">
        <w:rPr>
          <w:rFonts w:ascii="Times New Roman" w:hAnsi="Times New Roman" w:cs="Times New Roman"/>
          <w:sz w:val="24"/>
          <w:szCs w:val="24"/>
        </w:rPr>
        <w:t>": 12345678,</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PENS_BYLA</w:t>
      </w:r>
      <w:r w:rsidRPr="00D019D4">
        <w:rPr>
          <w:rFonts w:ascii="Times New Roman" w:hAnsi="Times New Roman" w:cs="Times New Roman"/>
          <w:sz w:val="24"/>
          <w:szCs w:val="24"/>
        </w:rPr>
        <w:t>": “01”,</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STR_ADR“:</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 xml:space="preserve"> </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ADM_SAV_KODAS</w:t>
      </w:r>
      <w:r w:rsidRPr="00D019D4">
        <w:rPr>
          <w:rFonts w:ascii="Times New Roman" w:hAnsi="Times New Roman" w:cs="Times New Roman"/>
          <w:sz w:val="24"/>
          <w:szCs w:val="24"/>
        </w:rPr>
        <w:t>": 12345,</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ADM_SAV_VARDAS_K</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ADM_SAV_VARDAS_K</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ADM_ SAV_TIPAS</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ADM_SEN_KODAS</w:t>
      </w:r>
      <w:r w:rsidRPr="00D019D4">
        <w:rPr>
          <w:rFonts w:ascii="Times New Roman" w:hAnsi="Times New Roman" w:cs="Times New Roman"/>
          <w:sz w:val="24"/>
          <w:szCs w:val="24"/>
        </w:rPr>
        <w:t>": 123456,</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ADM_SEN_VARDAS_K</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ADM_ SEN_TIPAS</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GYV_ KODAS</w:t>
      </w:r>
      <w:r w:rsidRPr="00D019D4">
        <w:rPr>
          <w:rFonts w:ascii="Times New Roman" w:hAnsi="Times New Roman" w:cs="Times New Roman"/>
          <w:sz w:val="24"/>
          <w:szCs w:val="24"/>
        </w:rPr>
        <w:t>": 123,</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GYV_VARDAS_V</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GYV_TIPAS</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GAT_KODAS</w:t>
      </w:r>
      <w:r w:rsidRPr="00D019D4">
        <w:rPr>
          <w:rFonts w:ascii="Times New Roman" w:hAnsi="Times New Roman" w:cs="Times New Roman"/>
          <w:sz w:val="24"/>
          <w:szCs w:val="24"/>
        </w:rPr>
        <w:t>": 123,</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GAT_VARDAS_K</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GAT_TIPAS</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AOB_KODAS</w:t>
      </w:r>
      <w:r w:rsidRPr="00D019D4">
        <w:rPr>
          <w:rFonts w:ascii="Times New Roman" w:hAnsi="Times New Roman" w:cs="Times New Roman"/>
          <w:sz w:val="24"/>
          <w:szCs w:val="24"/>
        </w:rPr>
        <w:t>": 123,</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AOB_NR</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AOB_KORPUSO_NR</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PASTO_KODAS</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PAT_KODAS</w:t>
      </w:r>
      <w:r w:rsidRPr="00D019D4">
        <w:rPr>
          <w:rFonts w:ascii="Times New Roman" w:hAnsi="Times New Roman" w:cs="Times New Roman"/>
          <w:sz w:val="24"/>
          <w:szCs w:val="24"/>
        </w:rPr>
        <w:t>": 123,</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PATALPOS_NR</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lastRenderedPageBreak/>
        <w:t xml:space="preserve">          }</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"ADR_PASTABA": “</w:t>
      </w:r>
      <w:proofErr w:type="spellStart"/>
      <w:r w:rsidRPr="00D019D4">
        <w:rPr>
          <w:rFonts w:ascii="Times New Roman" w:hAnsi="Times New Roman" w:cs="Times New Roman"/>
          <w:color w:val="000000" w:themeColor="text1"/>
          <w:sz w:val="24"/>
          <w:szCs w:val="24"/>
        </w:rPr>
        <w:t>abc</w:t>
      </w:r>
      <w:proofErr w:type="spellEnd"/>
      <w:r w:rsidRPr="00D019D4">
        <w:rPr>
          <w:rFonts w:ascii="Times New Roman" w:hAnsi="Times New Roman" w:cs="Times New Roman"/>
          <w:color w:val="000000" w:themeColor="text1"/>
          <w:sz w:val="24"/>
          <w:szCs w:val="24"/>
        </w:rPr>
        <w:t>”,</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"VARDAS": “</w:t>
      </w:r>
      <w:proofErr w:type="spellStart"/>
      <w:r w:rsidRPr="00D019D4">
        <w:rPr>
          <w:rFonts w:ascii="Times New Roman" w:hAnsi="Times New Roman" w:cs="Times New Roman"/>
          <w:color w:val="000000" w:themeColor="text1"/>
          <w:sz w:val="24"/>
          <w:szCs w:val="24"/>
        </w:rPr>
        <w:t>abc</w:t>
      </w:r>
      <w:proofErr w:type="spellEnd"/>
      <w:r w:rsidRPr="00D019D4">
        <w:rPr>
          <w:rFonts w:ascii="Times New Roman" w:hAnsi="Times New Roman" w:cs="Times New Roman"/>
          <w:color w:val="000000" w:themeColor="text1"/>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PAVARDE</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ISM_EIN_SUMA</w:t>
      </w:r>
      <w:r w:rsidRPr="00D019D4">
        <w:rPr>
          <w:rFonts w:ascii="Times New Roman" w:hAnsi="Times New Roman" w:cs="Times New Roman"/>
          <w:sz w:val="24"/>
          <w:szCs w:val="24"/>
        </w:rPr>
        <w:t>": 500.00,</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ISM_PRA_SUMA</w:t>
      </w:r>
      <w:r w:rsidRPr="00D019D4">
        <w:rPr>
          <w:rFonts w:ascii="Times New Roman" w:hAnsi="Times New Roman" w:cs="Times New Roman"/>
          <w:sz w:val="24"/>
          <w:szCs w:val="24"/>
        </w:rPr>
        <w:t>": 500.00,</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ISM_ISK_SUMA“: 500.00,</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 xml:space="preserve">EIN_MENUO“: </w:t>
      </w:r>
      <w:r w:rsidRPr="00D019D4">
        <w:rPr>
          <w:rFonts w:ascii="Times New Roman" w:hAnsi="Times New Roman" w:cs="Times New Roman"/>
          <w:sz w:val="24"/>
          <w:szCs w:val="24"/>
        </w:rPr>
        <w:t>202402</w:t>
      </w:r>
      <w:r w:rsidRPr="00D019D4">
        <w:rPr>
          <w:rFonts w:ascii="Times New Roman" w:hAnsi="Times New Roman" w:cs="Times New Roman"/>
          <w:color w:val="000000" w:themeColor="text1"/>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 xml:space="preserve">ISMOK_ATSIIMS“: </w:t>
      </w:r>
      <w:r w:rsidRPr="00D019D4">
        <w:rPr>
          <w:rFonts w:ascii="Times New Roman" w:hAnsi="Times New Roman" w:cs="Times New Roman"/>
          <w:sz w:val="24"/>
          <w:szCs w:val="24"/>
        </w:rPr>
        <w:t>“T”,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TER_SKYRIAUS_KODAS“: 1</w:t>
      </w:r>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 xml:space="preserve">TER_VNT_KODAS“: </w:t>
      </w:r>
      <w:r w:rsidRPr="00D019D4">
        <w:rPr>
          <w:rFonts w:ascii="Times New Roman" w:hAnsi="Times New Roman" w:cs="Times New Roman"/>
          <w:sz w:val="24"/>
          <w:szCs w:val="24"/>
        </w:rPr>
        <w:t>1</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p>
    <w:p w:rsidR="00B05114" w:rsidRPr="00D019D4" w:rsidRDefault="00B05114" w:rsidP="00B05114">
      <w:pPr>
        <w:rPr>
          <w:rFonts w:ascii="Times New Roman" w:hAnsi="Times New Roman" w:cs="Times New Roman"/>
          <w:b/>
          <w:color w:val="000000" w:themeColor="text1"/>
          <w:sz w:val="24"/>
          <w:szCs w:val="24"/>
          <w:highlight w:val="yellow"/>
        </w:rPr>
      </w:pPr>
    </w:p>
    <w:p w:rsidR="00B05114" w:rsidRPr="00D019D4" w:rsidRDefault="00B05114" w:rsidP="00B05114">
      <w:pPr>
        <w:rPr>
          <w:rFonts w:ascii="Times New Roman" w:hAnsi="Times New Roman" w:cs="Times New Roman"/>
          <w:b/>
          <w:color w:val="000000" w:themeColor="text1"/>
          <w:sz w:val="24"/>
          <w:szCs w:val="24"/>
          <w:highlight w:val="yellow"/>
        </w:rPr>
      </w:pPr>
    </w:p>
    <w:p w:rsidR="00B05114" w:rsidRPr="00D019D4" w:rsidRDefault="00B05114" w:rsidP="00B05114">
      <w:pPr>
        <w:rPr>
          <w:rFonts w:ascii="Times New Roman" w:hAnsi="Times New Roman" w:cs="Times New Roman"/>
          <w:b/>
          <w:color w:val="000000" w:themeColor="text1"/>
          <w:sz w:val="24"/>
          <w:szCs w:val="24"/>
          <w:highlight w:val="yellow"/>
        </w:rPr>
      </w:pPr>
    </w:p>
    <w:p w:rsidR="00B05114" w:rsidRPr="00D019D4" w:rsidRDefault="00B05114" w:rsidP="00B05114">
      <w:pPr>
        <w:rPr>
          <w:rFonts w:ascii="Times New Roman" w:hAnsi="Times New Roman" w:cs="Times New Roman"/>
          <w:b/>
          <w:color w:val="000000" w:themeColor="text1"/>
          <w:sz w:val="24"/>
          <w:szCs w:val="24"/>
        </w:rPr>
      </w:pPr>
    </w:p>
    <w:p w:rsidR="00B05114" w:rsidRPr="00D019D4" w:rsidRDefault="00B05114" w:rsidP="00B05114">
      <w:pPr>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t>Atsakymas nurodžius klaidingą arba nenurodžius PORC_DYDIS:</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"STATUSAS": "KLAIDA",</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"REZULTATAS": </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"KLAIDOS_ZINUTE": "Trūksta/Klaidingas PORC_DYDIS"</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w:t>
      </w:r>
    </w:p>
    <w:p w:rsidR="00B05114" w:rsidRPr="00D019D4" w:rsidRDefault="00B05114" w:rsidP="00B05114">
      <w:pPr>
        <w:rPr>
          <w:rFonts w:ascii="Times New Roman" w:hAnsi="Times New Roman" w:cs="Times New Roman"/>
          <w:color w:val="000000" w:themeColor="text1"/>
          <w:sz w:val="24"/>
          <w:szCs w:val="24"/>
        </w:rPr>
      </w:pPr>
    </w:p>
    <w:p w:rsidR="00B05114" w:rsidRPr="00D019D4" w:rsidRDefault="00B05114" w:rsidP="00B05114">
      <w:pPr>
        <w:rPr>
          <w:rFonts w:ascii="Times New Roman" w:hAnsi="Times New Roman" w:cs="Times New Roman"/>
          <w:b/>
          <w:color w:val="000000" w:themeColor="text1"/>
          <w:sz w:val="24"/>
          <w:szCs w:val="24"/>
        </w:rPr>
      </w:pPr>
    </w:p>
    <w:p w:rsidR="00B05114" w:rsidRPr="00D019D4" w:rsidRDefault="00B05114" w:rsidP="00B05114">
      <w:pPr>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br w:type="page"/>
      </w:r>
      <w:r w:rsidRPr="00D019D4">
        <w:rPr>
          <w:rFonts w:ascii="Times New Roman" w:hAnsi="Times New Roman" w:cs="Times New Roman"/>
          <w:b/>
          <w:color w:val="000000" w:themeColor="text1"/>
          <w:sz w:val="24"/>
          <w:szCs w:val="24"/>
        </w:rPr>
        <w:lastRenderedPageBreak/>
        <w:t>2.3. „</w:t>
      </w:r>
      <w:proofErr w:type="spellStart"/>
      <w:r w:rsidRPr="00D019D4">
        <w:rPr>
          <w:rFonts w:ascii="Times New Roman" w:hAnsi="Times New Roman" w:cs="Times New Roman"/>
          <w:b/>
          <w:color w:val="000000" w:themeColor="text1"/>
          <w:sz w:val="24"/>
          <w:szCs w:val="24"/>
        </w:rPr>
        <w:t>Gauti_senu_irasu_sarasa</w:t>
      </w:r>
      <w:proofErr w:type="spellEnd"/>
      <w:r w:rsidRPr="00D019D4">
        <w:rPr>
          <w:rFonts w:ascii="Times New Roman" w:hAnsi="Times New Roman" w:cs="Times New Roman"/>
          <w:b/>
          <w:color w:val="000000" w:themeColor="text1"/>
          <w:sz w:val="24"/>
          <w:szCs w:val="24"/>
        </w:rPr>
        <w:t>”</w:t>
      </w:r>
    </w:p>
    <w:p w:rsidR="00B05114" w:rsidRPr="00D019D4" w:rsidRDefault="00B05114" w:rsidP="00B05114">
      <w:pPr>
        <w:jc w:val="both"/>
        <w:rPr>
          <w:rFonts w:ascii="Times New Roman" w:hAnsi="Times New Roman" w:cs="Times New Roman"/>
          <w:color w:val="000000" w:themeColor="text1"/>
          <w:sz w:val="24"/>
          <w:szCs w:val="24"/>
        </w:rPr>
      </w:pPr>
      <w:r w:rsidRPr="00D019D4">
        <w:rPr>
          <w:rFonts w:ascii="Times New Roman" w:hAnsi="Times New Roman" w:cs="Times New Roman"/>
          <w:b/>
          <w:color w:val="000000" w:themeColor="text1"/>
          <w:sz w:val="24"/>
          <w:szCs w:val="24"/>
        </w:rPr>
        <w:t xml:space="preserve">2.3.1. </w:t>
      </w:r>
      <w:r w:rsidRPr="00D019D4">
        <w:rPr>
          <w:rFonts w:ascii="Times New Roman" w:hAnsi="Times New Roman" w:cs="Times New Roman"/>
          <w:color w:val="000000" w:themeColor="text1"/>
          <w:sz w:val="24"/>
          <w:szCs w:val="24"/>
        </w:rPr>
        <w:t>„</w:t>
      </w:r>
      <w:proofErr w:type="spellStart"/>
      <w:r w:rsidRPr="00D019D4">
        <w:rPr>
          <w:rFonts w:ascii="Times New Roman" w:hAnsi="Times New Roman" w:cs="Times New Roman"/>
          <w:color w:val="000000" w:themeColor="text1"/>
          <w:sz w:val="24"/>
          <w:szCs w:val="24"/>
        </w:rPr>
        <w:t>Gauti_senu_irasu_sarasa</w:t>
      </w:r>
      <w:proofErr w:type="spellEnd"/>
      <w:r w:rsidRPr="00D019D4">
        <w:rPr>
          <w:rFonts w:ascii="Times New Roman" w:hAnsi="Times New Roman" w:cs="Times New Roman"/>
          <w:color w:val="000000" w:themeColor="text1"/>
          <w:sz w:val="24"/>
          <w:szCs w:val="24"/>
        </w:rPr>
        <w:t xml:space="preserve">“ leidžia klientui pakartotinai atsisiųsti įrašų sąrašą nurodžius PORC_ID. Šis WS naudoja GET metodą. </w:t>
      </w:r>
    </w:p>
    <w:p w:rsidR="00B05114" w:rsidRPr="00D019D4" w:rsidRDefault="00B05114" w:rsidP="00B05114">
      <w:pPr>
        <w:jc w:val="both"/>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URI – „/</w:t>
      </w:r>
      <w:proofErr w:type="spellStart"/>
      <w:r w:rsidRPr="00D019D4">
        <w:rPr>
          <w:rFonts w:ascii="Times New Roman" w:hAnsi="Times New Roman" w:cs="Times New Roman"/>
          <w:color w:val="000000" w:themeColor="text1"/>
          <w:sz w:val="24"/>
          <w:szCs w:val="24"/>
        </w:rPr>
        <w:t>rest</w:t>
      </w:r>
      <w:proofErr w:type="spellEnd"/>
      <w:r w:rsidRPr="00D019D4">
        <w:rPr>
          <w:rFonts w:ascii="Times New Roman" w:hAnsi="Times New Roman" w:cs="Times New Roman"/>
          <w:color w:val="000000" w:themeColor="text1"/>
          <w:sz w:val="24"/>
          <w:szCs w:val="24"/>
        </w:rPr>
        <w:t>/</w:t>
      </w:r>
      <w:proofErr w:type="spellStart"/>
      <w:r w:rsidRPr="00D019D4">
        <w:rPr>
          <w:rFonts w:ascii="Times New Roman" w:hAnsi="Times New Roman" w:cs="Times New Roman"/>
          <w:color w:val="000000" w:themeColor="text1"/>
          <w:sz w:val="24"/>
          <w:szCs w:val="24"/>
        </w:rPr>
        <w:t>ismoku</w:t>
      </w:r>
      <w:proofErr w:type="spellEnd"/>
      <w:r w:rsidRPr="00D019D4">
        <w:rPr>
          <w:rFonts w:ascii="Times New Roman" w:hAnsi="Times New Roman" w:cs="Times New Roman"/>
          <w:color w:val="000000" w:themeColor="text1"/>
          <w:sz w:val="24"/>
          <w:szCs w:val="24"/>
        </w:rPr>
        <w:t>-pristatymas/</w:t>
      </w:r>
      <w:proofErr w:type="spellStart"/>
      <w:r w:rsidRPr="00D019D4">
        <w:rPr>
          <w:rFonts w:ascii="Times New Roman" w:hAnsi="Times New Roman" w:cs="Times New Roman"/>
          <w:color w:val="000000" w:themeColor="text1"/>
          <w:sz w:val="24"/>
          <w:szCs w:val="24"/>
        </w:rPr>
        <w:t>irasai</w:t>
      </w:r>
      <w:proofErr w:type="spellEnd"/>
      <w:r w:rsidRPr="00D019D4">
        <w:rPr>
          <w:rFonts w:ascii="Times New Roman" w:hAnsi="Times New Roman" w:cs="Times New Roman"/>
          <w:color w:val="000000" w:themeColor="text1"/>
          <w:sz w:val="24"/>
          <w:szCs w:val="24"/>
        </w:rPr>
        <w:t>“.</w:t>
      </w:r>
    </w:p>
    <w:p w:rsidR="00B05114" w:rsidRPr="00D019D4" w:rsidRDefault="00B05114" w:rsidP="00B05114">
      <w:pPr>
        <w:jc w:val="both"/>
        <w:rPr>
          <w:rFonts w:ascii="Times New Roman" w:hAnsi="Times New Roman" w:cs="Times New Roman"/>
          <w:color w:val="000000" w:themeColor="text1"/>
          <w:sz w:val="24"/>
          <w:szCs w:val="24"/>
        </w:rPr>
      </w:pPr>
      <w:r w:rsidRPr="00D019D4">
        <w:rPr>
          <w:rFonts w:ascii="Times New Roman" w:hAnsi="Times New Roman" w:cs="Times New Roman"/>
          <w:b/>
          <w:color w:val="000000" w:themeColor="text1"/>
          <w:sz w:val="24"/>
          <w:szCs w:val="24"/>
        </w:rPr>
        <w:t xml:space="preserve">2.3.2. </w:t>
      </w:r>
      <w:r w:rsidRPr="00D019D4">
        <w:rPr>
          <w:rFonts w:ascii="Times New Roman" w:hAnsi="Times New Roman" w:cs="Times New Roman"/>
          <w:color w:val="000000" w:themeColor="text1"/>
          <w:sz w:val="24"/>
          <w:szCs w:val="24"/>
        </w:rPr>
        <w:t>„</w:t>
      </w:r>
      <w:proofErr w:type="spellStart"/>
      <w:r w:rsidRPr="00D019D4">
        <w:rPr>
          <w:rFonts w:ascii="Times New Roman" w:hAnsi="Times New Roman" w:cs="Times New Roman"/>
          <w:color w:val="000000" w:themeColor="text1"/>
          <w:sz w:val="24"/>
          <w:szCs w:val="24"/>
        </w:rPr>
        <w:t>Gauti_senu_irasu_sarasa</w:t>
      </w:r>
      <w:proofErr w:type="spellEnd"/>
      <w:r w:rsidRPr="00D019D4">
        <w:rPr>
          <w:rFonts w:ascii="Times New Roman" w:hAnsi="Times New Roman" w:cs="Times New Roman"/>
          <w:color w:val="000000" w:themeColor="text1"/>
          <w:sz w:val="24"/>
          <w:szCs w:val="24"/>
        </w:rPr>
        <w:t>“ WS Užklausos reikšmės:</w:t>
      </w:r>
    </w:p>
    <w:tbl>
      <w:tblPr>
        <w:tblStyle w:val="Lentelstinklelis"/>
        <w:tblW w:w="9778" w:type="dxa"/>
        <w:jc w:val="center"/>
        <w:tblLook w:val="04A0" w:firstRow="1" w:lastRow="0" w:firstColumn="1" w:lastColumn="0" w:noHBand="0" w:noVBand="1"/>
      </w:tblPr>
      <w:tblGrid>
        <w:gridCol w:w="2524"/>
        <w:gridCol w:w="1917"/>
        <w:gridCol w:w="1216"/>
        <w:gridCol w:w="4121"/>
      </w:tblGrid>
      <w:tr w:rsidR="00B05114" w:rsidRPr="00D019D4" w:rsidTr="00430B55">
        <w:trPr>
          <w:jc w:val="center"/>
        </w:trPr>
        <w:tc>
          <w:tcPr>
            <w:tcW w:w="2524" w:type="dxa"/>
            <w:vAlign w:val="center"/>
          </w:tcPr>
          <w:p w:rsidR="00B05114" w:rsidRPr="00D019D4" w:rsidRDefault="00B05114" w:rsidP="00430B55">
            <w:pPr>
              <w:jc w:val="center"/>
              <w:rPr>
                <w:color w:val="000000" w:themeColor="text1"/>
                <w:sz w:val="24"/>
                <w:szCs w:val="24"/>
              </w:rPr>
            </w:pPr>
            <w:r w:rsidRPr="00D019D4">
              <w:rPr>
                <w:b/>
                <w:color w:val="000000" w:themeColor="text1"/>
                <w:sz w:val="24"/>
                <w:szCs w:val="24"/>
              </w:rPr>
              <w:t>Pavadinimas</w:t>
            </w:r>
          </w:p>
        </w:tc>
        <w:tc>
          <w:tcPr>
            <w:tcW w:w="1917" w:type="dxa"/>
            <w:vAlign w:val="center"/>
          </w:tcPr>
          <w:p w:rsidR="00B05114" w:rsidRPr="00D019D4" w:rsidRDefault="00B05114" w:rsidP="00430B55">
            <w:pPr>
              <w:jc w:val="center"/>
              <w:rPr>
                <w:color w:val="000000" w:themeColor="text1"/>
                <w:sz w:val="24"/>
                <w:szCs w:val="24"/>
              </w:rPr>
            </w:pPr>
            <w:r w:rsidRPr="00D019D4">
              <w:rPr>
                <w:b/>
                <w:color w:val="000000" w:themeColor="text1"/>
                <w:sz w:val="24"/>
                <w:szCs w:val="24"/>
              </w:rPr>
              <w:t>Formatas</w:t>
            </w:r>
          </w:p>
        </w:tc>
        <w:tc>
          <w:tcPr>
            <w:tcW w:w="1216" w:type="dxa"/>
            <w:vAlign w:val="center"/>
          </w:tcPr>
          <w:p w:rsidR="00B05114" w:rsidRPr="00D019D4" w:rsidRDefault="00B05114" w:rsidP="00430B55">
            <w:pPr>
              <w:jc w:val="center"/>
              <w:rPr>
                <w:b/>
                <w:color w:val="000000" w:themeColor="text1"/>
                <w:sz w:val="24"/>
                <w:szCs w:val="24"/>
              </w:rPr>
            </w:pPr>
            <w:r w:rsidRPr="00D019D4">
              <w:rPr>
                <w:b/>
                <w:color w:val="000000" w:themeColor="text1"/>
                <w:sz w:val="24"/>
                <w:szCs w:val="24"/>
              </w:rPr>
              <w:t>Ar būtinas?</w:t>
            </w:r>
          </w:p>
          <w:p w:rsidR="00B05114" w:rsidRPr="00D019D4" w:rsidRDefault="00B05114" w:rsidP="00430B55">
            <w:pPr>
              <w:jc w:val="center"/>
              <w:rPr>
                <w:color w:val="000000" w:themeColor="text1"/>
                <w:sz w:val="24"/>
                <w:szCs w:val="24"/>
              </w:rPr>
            </w:pPr>
            <w:r w:rsidRPr="00D019D4">
              <w:rPr>
                <w:b/>
                <w:color w:val="000000" w:themeColor="text1"/>
                <w:sz w:val="24"/>
                <w:szCs w:val="24"/>
              </w:rPr>
              <w:t>(T-taip, N-ne)</w:t>
            </w:r>
          </w:p>
        </w:tc>
        <w:tc>
          <w:tcPr>
            <w:tcW w:w="4121" w:type="dxa"/>
            <w:vAlign w:val="center"/>
          </w:tcPr>
          <w:p w:rsidR="00B05114" w:rsidRPr="00D019D4" w:rsidRDefault="00B05114" w:rsidP="00430B55">
            <w:pPr>
              <w:jc w:val="center"/>
              <w:rPr>
                <w:color w:val="000000" w:themeColor="text1"/>
                <w:sz w:val="24"/>
                <w:szCs w:val="24"/>
              </w:rPr>
            </w:pPr>
            <w:r w:rsidRPr="00D019D4">
              <w:rPr>
                <w:b/>
                <w:color w:val="000000" w:themeColor="text1"/>
                <w:sz w:val="24"/>
                <w:szCs w:val="24"/>
              </w:rPr>
              <w:t>Komentaras</w:t>
            </w:r>
          </w:p>
        </w:tc>
      </w:tr>
      <w:tr w:rsidR="00B05114" w:rsidRPr="00D019D4" w:rsidTr="00430B55">
        <w:trPr>
          <w:trHeight w:val="440"/>
          <w:jc w:val="center"/>
        </w:trPr>
        <w:tc>
          <w:tcPr>
            <w:tcW w:w="252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PORC_ID</w:t>
            </w:r>
          </w:p>
        </w:tc>
        <w:tc>
          <w:tcPr>
            <w:tcW w:w="19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w:t>
            </w:r>
          </w:p>
        </w:tc>
        <w:tc>
          <w:tcPr>
            <w:tcW w:w="4121" w:type="dxa"/>
            <w:vAlign w:val="center"/>
          </w:tcPr>
          <w:p w:rsidR="00B05114" w:rsidRPr="00D019D4" w:rsidRDefault="00B05114" w:rsidP="00430B55">
            <w:pPr>
              <w:jc w:val="both"/>
              <w:rPr>
                <w:color w:val="000000" w:themeColor="text1"/>
                <w:sz w:val="24"/>
                <w:szCs w:val="24"/>
              </w:rPr>
            </w:pPr>
            <w:r w:rsidRPr="00D019D4">
              <w:rPr>
                <w:color w:val="000000" w:themeColor="text1"/>
                <w:sz w:val="24"/>
                <w:szCs w:val="24"/>
              </w:rPr>
              <w:t>Porcijos identifikavimo numeris</w:t>
            </w:r>
          </w:p>
        </w:tc>
      </w:tr>
    </w:tbl>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br/>
      </w:r>
      <w:r w:rsidRPr="00D019D4">
        <w:rPr>
          <w:rFonts w:ascii="Times New Roman" w:hAnsi="Times New Roman" w:cs="Times New Roman"/>
          <w:b/>
          <w:color w:val="000000" w:themeColor="text1"/>
          <w:sz w:val="24"/>
          <w:szCs w:val="24"/>
        </w:rPr>
        <w:t>2.3.3.</w:t>
      </w:r>
      <w:r w:rsidRPr="00D019D4">
        <w:rPr>
          <w:rFonts w:ascii="Times New Roman" w:hAnsi="Times New Roman" w:cs="Times New Roman"/>
          <w:color w:val="000000" w:themeColor="text1"/>
          <w:sz w:val="24"/>
          <w:szCs w:val="24"/>
        </w:rPr>
        <w:t xml:space="preserve"> Antro WS atsakymų reikšmės:</w:t>
      </w:r>
    </w:p>
    <w:tbl>
      <w:tblPr>
        <w:tblStyle w:val="Lentelstinklelis"/>
        <w:tblW w:w="9778" w:type="dxa"/>
        <w:jc w:val="center"/>
        <w:tblLook w:val="04A0" w:firstRow="1" w:lastRow="0" w:firstColumn="1" w:lastColumn="0" w:noHBand="0" w:noVBand="1"/>
      </w:tblPr>
      <w:tblGrid>
        <w:gridCol w:w="3764"/>
        <w:gridCol w:w="2217"/>
        <w:gridCol w:w="1216"/>
        <w:gridCol w:w="2581"/>
      </w:tblGrid>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b/>
                <w:color w:val="000000" w:themeColor="text1"/>
                <w:sz w:val="24"/>
                <w:szCs w:val="24"/>
              </w:rPr>
              <w:t>Pavadinimas</w:t>
            </w:r>
          </w:p>
        </w:tc>
        <w:tc>
          <w:tcPr>
            <w:tcW w:w="2217" w:type="dxa"/>
            <w:vAlign w:val="center"/>
          </w:tcPr>
          <w:p w:rsidR="00B05114" w:rsidRPr="00D019D4" w:rsidRDefault="00B05114" w:rsidP="00430B55">
            <w:pPr>
              <w:jc w:val="center"/>
              <w:rPr>
                <w:color w:val="000000" w:themeColor="text1"/>
                <w:sz w:val="24"/>
                <w:szCs w:val="24"/>
              </w:rPr>
            </w:pPr>
            <w:r w:rsidRPr="00D019D4">
              <w:rPr>
                <w:b/>
                <w:color w:val="000000" w:themeColor="text1"/>
                <w:sz w:val="24"/>
                <w:szCs w:val="24"/>
              </w:rPr>
              <w:t>Formatas</w:t>
            </w:r>
          </w:p>
        </w:tc>
        <w:tc>
          <w:tcPr>
            <w:tcW w:w="1216" w:type="dxa"/>
            <w:vAlign w:val="center"/>
          </w:tcPr>
          <w:p w:rsidR="00B05114" w:rsidRPr="00D019D4" w:rsidRDefault="00B05114" w:rsidP="00430B55">
            <w:pPr>
              <w:jc w:val="center"/>
              <w:rPr>
                <w:b/>
                <w:color w:val="000000" w:themeColor="text1"/>
                <w:sz w:val="24"/>
                <w:szCs w:val="24"/>
              </w:rPr>
            </w:pPr>
            <w:r w:rsidRPr="00D019D4">
              <w:rPr>
                <w:b/>
                <w:color w:val="000000" w:themeColor="text1"/>
                <w:sz w:val="24"/>
                <w:szCs w:val="24"/>
              </w:rPr>
              <w:t>Ar būtinas?</w:t>
            </w:r>
          </w:p>
          <w:p w:rsidR="00B05114" w:rsidRPr="00D019D4" w:rsidRDefault="00B05114" w:rsidP="00430B55">
            <w:pPr>
              <w:jc w:val="center"/>
              <w:rPr>
                <w:color w:val="000000" w:themeColor="text1"/>
                <w:sz w:val="24"/>
                <w:szCs w:val="24"/>
              </w:rPr>
            </w:pPr>
            <w:r w:rsidRPr="00D019D4">
              <w:rPr>
                <w:b/>
                <w:color w:val="000000" w:themeColor="text1"/>
                <w:sz w:val="24"/>
                <w:szCs w:val="24"/>
              </w:rPr>
              <w:t>(T-taip, N-ne)</w:t>
            </w:r>
          </w:p>
        </w:tc>
        <w:tc>
          <w:tcPr>
            <w:tcW w:w="2581" w:type="dxa"/>
            <w:vAlign w:val="center"/>
          </w:tcPr>
          <w:p w:rsidR="00B05114" w:rsidRPr="00D019D4" w:rsidRDefault="00B05114" w:rsidP="00430B55">
            <w:pPr>
              <w:jc w:val="center"/>
              <w:rPr>
                <w:color w:val="000000" w:themeColor="text1"/>
                <w:sz w:val="24"/>
                <w:szCs w:val="24"/>
              </w:rPr>
            </w:pPr>
            <w:r w:rsidRPr="00D019D4">
              <w:rPr>
                <w:b/>
                <w:color w:val="000000" w:themeColor="text1"/>
                <w:sz w:val="24"/>
                <w:szCs w:val="24"/>
              </w:rPr>
              <w:t>Komentaras</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FORMAVIMO_METAI</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Porcijos formavimo metai</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FORMAVIMO_MENUO</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Porcijos formavimo mėnuo</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PORCIJOS_SUMA</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Porcijos bendroji suma</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EIL_SKC</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Porcijos eilučių skaičius</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PORC_ID</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Porcijos identifikavimo numeris</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NAUJI_LIKE</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VARCHAR2(1)</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Nurodo ar dar yra likusių neatsisiųstų įrašų.</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UZKLAUSU_DUOMENYS</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Žyma</w:t>
            </w:r>
          </w:p>
        </w:tc>
        <w:tc>
          <w:tcPr>
            <w:tcW w:w="1216" w:type="dxa"/>
            <w:vAlign w:val="center"/>
          </w:tcPr>
          <w:p w:rsidR="00B05114" w:rsidRPr="00D019D4" w:rsidRDefault="00B05114" w:rsidP="00430B55">
            <w:pPr>
              <w:jc w:val="center"/>
              <w:rPr>
                <w:color w:val="000000" w:themeColor="text1"/>
                <w:sz w:val="24"/>
                <w:szCs w:val="24"/>
              </w:rPr>
            </w:pPr>
          </w:p>
        </w:tc>
        <w:tc>
          <w:tcPr>
            <w:tcW w:w="2581" w:type="dxa"/>
            <w:vAlign w:val="center"/>
          </w:tcPr>
          <w:p w:rsidR="00B05114" w:rsidRPr="00D019D4" w:rsidRDefault="00B05114" w:rsidP="00430B55">
            <w:pPr>
              <w:rPr>
                <w:color w:val="000000" w:themeColor="text1"/>
                <w:sz w:val="24"/>
                <w:szCs w:val="24"/>
              </w:rPr>
            </w:pP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IPI_ID</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Fondo valdybos Išmokos identifikacinis numeris</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IMON_DIENA</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Mokėjimo diena</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POZ_DATA_KEIT</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VARCHAR2(1)</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Požymis, ar galima keisti užklausos pristatymo datą</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ASM_K</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w:t>
            </w:r>
          </w:p>
        </w:tc>
        <w:tc>
          <w:tcPr>
            <w:tcW w:w="2581" w:type="dxa"/>
          </w:tcPr>
          <w:p w:rsidR="00B05114" w:rsidRPr="00D019D4" w:rsidRDefault="00B05114" w:rsidP="00430B55">
            <w:pPr>
              <w:rPr>
                <w:color w:val="000000" w:themeColor="text1"/>
                <w:sz w:val="24"/>
                <w:szCs w:val="24"/>
              </w:rPr>
            </w:pPr>
            <w:r w:rsidRPr="00D019D4">
              <w:rPr>
                <w:color w:val="000000" w:themeColor="text1"/>
                <w:sz w:val="24"/>
                <w:szCs w:val="24"/>
              </w:rPr>
              <w:t>Asmens kodo paskutiniai aštuoni simboliai (be trijų pirmųjų)</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PENS_BYLA</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VARCHAR2(80)</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Pensijos bylos numeris</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STR_ADR</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Žyma</w:t>
            </w:r>
          </w:p>
        </w:tc>
        <w:tc>
          <w:tcPr>
            <w:tcW w:w="1216" w:type="dxa"/>
            <w:vAlign w:val="center"/>
          </w:tcPr>
          <w:p w:rsidR="00B05114" w:rsidRPr="00D019D4" w:rsidRDefault="00B05114" w:rsidP="00430B55">
            <w:pPr>
              <w:jc w:val="center"/>
              <w:rPr>
                <w:color w:val="000000" w:themeColor="text1"/>
                <w:sz w:val="24"/>
                <w:szCs w:val="24"/>
              </w:rPr>
            </w:pP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Žyma, nurodanti struktūrizuoto adreso duomenis</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STR_ADR /ADM_SAV_KODAS</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Struktūrizuoto adreso Administracinių vienetų identifikavimo kodas</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STR_ADR/</w:t>
            </w:r>
            <w:r w:rsidRPr="00D019D4">
              <w:rPr>
                <w:color w:val="000000" w:themeColor="text1"/>
                <w:sz w:val="24"/>
                <w:szCs w:val="24"/>
              </w:rPr>
              <w:br/>
              <w:t>ADM_SAV_VARDAS_K</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VARCHAR2(48)</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 xml:space="preserve">Struktūrizuoto adreso administracinių vienetų </w:t>
            </w:r>
            <w:r w:rsidRPr="00D019D4">
              <w:rPr>
                <w:color w:val="000000" w:themeColor="text1"/>
                <w:sz w:val="24"/>
                <w:szCs w:val="24"/>
              </w:rPr>
              <w:lastRenderedPageBreak/>
              <w:t>vardas (kilmininko linksniu)</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lastRenderedPageBreak/>
              <w:t>STR_ADR/</w:t>
            </w:r>
          </w:p>
          <w:p w:rsidR="00B05114" w:rsidRPr="00D019D4" w:rsidRDefault="00B05114" w:rsidP="00430B55">
            <w:pPr>
              <w:jc w:val="center"/>
              <w:rPr>
                <w:color w:val="000000" w:themeColor="text1"/>
                <w:sz w:val="24"/>
                <w:szCs w:val="24"/>
              </w:rPr>
            </w:pPr>
            <w:r w:rsidRPr="00D019D4">
              <w:rPr>
                <w:color w:val="000000" w:themeColor="text1"/>
                <w:sz w:val="24"/>
                <w:szCs w:val="24"/>
              </w:rPr>
              <w:t>ADM_ SAV_TIPAS</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VARCHAR2(48)</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Struktūrizuoto adreso administracinių vienetų tipas</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STR_ADR /ADM_SEN_KODAS</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Struktūrizuoto adreso seniūnijų  identifikavimo kodas</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STR_ADR/</w:t>
            </w:r>
            <w:r w:rsidRPr="00D019D4">
              <w:rPr>
                <w:color w:val="000000" w:themeColor="text1"/>
                <w:sz w:val="24"/>
                <w:szCs w:val="24"/>
              </w:rPr>
              <w:br/>
              <w:t>ADM_SEN_VARDAS_K</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VARCHAR2(48)</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Struktūrizuoto adreso seniūnijų vardas (kilmininko linksniu)</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STR_ADR/</w:t>
            </w:r>
          </w:p>
          <w:p w:rsidR="00B05114" w:rsidRPr="00D019D4" w:rsidRDefault="00B05114" w:rsidP="00430B55">
            <w:pPr>
              <w:jc w:val="center"/>
              <w:rPr>
                <w:color w:val="000000" w:themeColor="text1"/>
                <w:sz w:val="24"/>
                <w:szCs w:val="24"/>
              </w:rPr>
            </w:pPr>
            <w:r w:rsidRPr="00D019D4">
              <w:rPr>
                <w:color w:val="000000" w:themeColor="text1"/>
                <w:sz w:val="24"/>
                <w:szCs w:val="24"/>
              </w:rPr>
              <w:t>ADM_ SEN_TIPAS</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VARCHAR2(48)</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Struktūrizuoto adreso seniūnijų tipas</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STR_ADR/</w:t>
            </w:r>
            <w:r w:rsidRPr="00D019D4">
              <w:rPr>
                <w:color w:val="000000" w:themeColor="text1"/>
                <w:sz w:val="24"/>
                <w:szCs w:val="24"/>
              </w:rPr>
              <w:br/>
              <w:t>GYV_ KODAS</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Struktūrizuoto adreso gyvenamųjų vietovių identifikavimo kodas</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STR_ADR/</w:t>
            </w:r>
            <w:r w:rsidRPr="00D019D4">
              <w:rPr>
                <w:color w:val="000000" w:themeColor="text1"/>
                <w:sz w:val="24"/>
                <w:szCs w:val="24"/>
              </w:rPr>
              <w:br/>
              <w:t>GYV_VARDAS_V</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VARCHAR2(48)</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Struktūrizuoto adreso gyvenamųjų vietovių vardas (vardininko linksniu)</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STR_ADR/</w:t>
            </w:r>
          </w:p>
          <w:p w:rsidR="00B05114" w:rsidRPr="00D019D4" w:rsidRDefault="00B05114" w:rsidP="00430B55">
            <w:pPr>
              <w:jc w:val="center"/>
              <w:rPr>
                <w:color w:val="000000" w:themeColor="text1"/>
                <w:sz w:val="24"/>
                <w:szCs w:val="24"/>
              </w:rPr>
            </w:pPr>
            <w:r w:rsidRPr="00D019D4">
              <w:rPr>
                <w:color w:val="000000" w:themeColor="text1"/>
                <w:sz w:val="24"/>
                <w:szCs w:val="24"/>
              </w:rPr>
              <w:t>GYV_TIPAS</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VARCHAR2(48)</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Struktūrizuoto adreso gyvenamųjų vietovių tipas</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STR_ADR/</w:t>
            </w:r>
          </w:p>
          <w:p w:rsidR="00B05114" w:rsidRPr="00D019D4" w:rsidRDefault="00B05114" w:rsidP="00430B55">
            <w:pPr>
              <w:jc w:val="center"/>
              <w:rPr>
                <w:color w:val="000000" w:themeColor="text1"/>
                <w:sz w:val="24"/>
                <w:szCs w:val="24"/>
              </w:rPr>
            </w:pPr>
            <w:r w:rsidRPr="00D019D4">
              <w:rPr>
                <w:color w:val="000000" w:themeColor="text1"/>
                <w:sz w:val="24"/>
                <w:szCs w:val="24"/>
              </w:rPr>
              <w:t>GAT_KODAS</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Struktūrizuoto adreso gatvių identifikavimo kodas</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STR_ADR /</w:t>
            </w:r>
            <w:r w:rsidRPr="00D019D4">
              <w:rPr>
                <w:color w:val="000000" w:themeColor="text1"/>
                <w:sz w:val="24"/>
                <w:szCs w:val="24"/>
              </w:rPr>
              <w:br/>
              <w:t>GAT_VARDAS_K</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VARCHAR2(48)</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 xml:space="preserve">Struktūrizuoto adreso gatvių </w:t>
            </w:r>
          </w:p>
          <w:p w:rsidR="00B05114" w:rsidRPr="00D019D4" w:rsidRDefault="00B05114" w:rsidP="00430B55">
            <w:pPr>
              <w:rPr>
                <w:color w:val="000000" w:themeColor="text1"/>
                <w:sz w:val="24"/>
                <w:szCs w:val="24"/>
              </w:rPr>
            </w:pPr>
            <w:r w:rsidRPr="00D019D4">
              <w:rPr>
                <w:color w:val="000000" w:themeColor="text1"/>
                <w:sz w:val="24"/>
                <w:szCs w:val="24"/>
              </w:rPr>
              <w:t>vardas (kilmininko linksniu)</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STR_ADR/</w:t>
            </w:r>
          </w:p>
          <w:p w:rsidR="00B05114" w:rsidRPr="00D019D4" w:rsidRDefault="00B05114" w:rsidP="00430B55">
            <w:pPr>
              <w:jc w:val="center"/>
              <w:rPr>
                <w:color w:val="000000" w:themeColor="text1"/>
                <w:sz w:val="24"/>
                <w:szCs w:val="24"/>
              </w:rPr>
            </w:pPr>
            <w:r w:rsidRPr="00D019D4">
              <w:rPr>
                <w:color w:val="000000" w:themeColor="text1"/>
                <w:sz w:val="24"/>
                <w:szCs w:val="24"/>
              </w:rPr>
              <w:t>GAT_TIPAS</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VARCHAR2(48)</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Struktūrizuoto adreso gatvių tipas</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STR_ADR/</w:t>
            </w:r>
          </w:p>
          <w:p w:rsidR="00B05114" w:rsidRPr="00D019D4" w:rsidRDefault="00B05114" w:rsidP="00430B55">
            <w:pPr>
              <w:jc w:val="center"/>
              <w:rPr>
                <w:color w:val="000000" w:themeColor="text1"/>
                <w:sz w:val="24"/>
                <w:szCs w:val="24"/>
              </w:rPr>
            </w:pPr>
            <w:r w:rsidRPr="00D019D4">
              <w:rPr>
                <w:color w:val="000000" w:themeColor="text1"/>
                <w:sz w:val="24"/>
                <w:szCs w:val="24"/>
              </w:rPr>
              <w:t>AOB_KODAS</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w:t>
            </w:r>
          </w:p>
        </w:tc>
        <w:tc>
          <w:tcPr>
            <w:tcW w:w="2581" w:type="dxa"/>
            <w:vAlign w:val="center"/>
          </w:tcPr>
          <w:p w:rsidR="00B05114" w:rsidRPr="00D019D4" w:rsidRDefault="00B05114" w:rsidP="00430B55">
            <w:pPr>
              <w:pStyle w:val="Default"/>
              <w:rPr>
                <w:rFonts w:ascii="Times New Roman" w:hAnsi="Times New Roman" w:cs="Times New Roman"/>
                <w:color w:val="000000" w:themeColor="text1"/>
              </w:rPr>
            </w:pPr>
            <w:r w:rsidRPr="00D019D4">
              <w:rPr>
                <w:rFonts w:ascii="Times New Roman" w:hAnsi="Times New Roman" w:cs="Times New Roman"/>
                <w:color w:val="000000" w:themeColor="text1"/>
              </w:rPr>
              <w:t xml:space="preserve">Struktūrizuoto adreso adresų (žemės sklypų ir (ar) pastatų) identifikavimo kodas </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STR_ADR/AOB_NR</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VARCHAR2(10)</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Struktūrizuoto adreso žemės sklypo ir (ar) pastato numeris gatvėje arba gyvenamojoje vietovėje</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STR_ADR/AOB_</w:t>
            </w:r>
          </w:p>
          <w:p w:rsidR="00B05114" w:rsidRPr="00D019D4" w:rsidRDefault="00B05114" w:rsidP="00430B55">
            <w:pPr>
              <w:jc w:val="center"/>
              <w:rPr>
                <w:color w:val="000000" w:themeColor="text1"/>
                <w:sz w:val="24"/>
                <w:szCs w:val="24"/>
              </w:rPr>
            </w:pPr>
            <w:r w:rsidRPr="00D019D4">
              <w:rPr>
                <w:color w:val="000000" w:themeColor="text1"/>
                <w:sz w:val="24"/>
                <w:szCs w:val="24"/>
              </w:rPr>
              <w:t>KORPUSO_NR</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VARCHAR2(10)</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Struktūrizuoto adreso adresų (žemės sklypų ir (ar) pastatų) korpuso numeris</w:t>
            </w:r>
          </w:p>
        </w:tc>
      </w:tr>
      <w:tr w:rsidR="00B05114" w:rsidRPr="00D019D4" w:rsidTr="00430B55">
        <w:trPr>
          <w:jc w:val="center"/>
        </w:trPr>
        <w:tc>
          <w:tcPr>
            <w:tcW w:w="3764" w:type="dxa"/>
            <w:vAlign w:val="center"/>
          </w:tcPr>
          <w:p w:rsidR="00B05114" w:rsidRPr="00D019D4" w:rsidRDefault="00B05114" w:rsidP="00430B55">
            <w:pPr>
              <w:pStyle w:val="Default"/>
              <w:jc w:val="center"/>
              <w:rPr>
                <w:rFonts w:ascii="Times New Roman" w:hAnsi="Times New Roman" w:cs="Times New Roman"/>
                <w:color w:val="000000" w:themeColor="text1"/>
              </w:rPr>
            </w:pPr>
            <w:r w:rsidRPr="00D019D4">
              <w:rPr>
                <w:rFonts w:ascii="Times New Roman" w:hAnsi="Times New Roman" w:cs="Times New Roman"/>
                <w:color w:val="000000" w:themeColor="text1"/>
              </w:rPr>
              <w:t>STR_ADR/</w:t>
            </w:r>
            <w:r w:rsidRPr="00D019D4">
              <w:rPr>
                <w:rFonts w:ascii="Times New Roman" w:hAnsi="Times New Roman" w:cs="Times New Roman"/>
                <w:color w:val="000000" w:themeColor="text1"/>
              </w:rPr>
              <w:br/>
              <w:t>PASTO_KODAS</w:t>
            </w:r>
          </w:p>
        </w:tc>
        <w:tc>
          <w:tcPr>
            <w:tcW w:w="2217" w:type="dxa"/>
            <w:vAlign w:val="center"/>
          </w:tcPr>
          <w:p w:rsidR="00B05114" w:rsidRPr="00D019D4" w:rsidRDefault="00B05114" w:rsidP="00430B55">
            <w:pPr>
              <w:pStyle w:val="Default"/>
              <w:jc w:val="center"/>
              <w:rPr>
                <w:rFonts w:ascii="Times New Roman" w:hAnsi="Times New Roman" w:cs="Times New Roman"/>
                <w:color w:val="000000" w:themeColor="text1"/>
              </w:rPr>
            </w:pPr>
            <w:r w:rsidRPr="00D019D4">
              <w:rPr>
                <w:rFonts w:ascii="Times New Roman" w:hAnsi="Times New Roman" w:cs="Times New Roman"/>
                <w:color w:val="000000" w:themeColor="text1"/>
              </w:rPr>
              <w:t>VARCHAR2(10)</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w:t>
            </w:r>
          </w:p>
        </w:tc>
        <w:tc>
          <w:tcPr>
            <w:tcW w:w="2581" w:type="dxa"/>
            <w:vAlign w:val="center"/>
          </w:tcPr>
          <w:p w:rsidR="00B05114" w:rsidRPr="00D019D4" w:rsidRDefault="00B05114" w:rsidP="00430B55">
            <w:pPr>
              <w:pStyle w:val="Default"/>
              <w:rPr>
                <w:rFonts w:ascii="Times New Roman" w:hAnsi="Times New Roman" w:cs="Times New Roman"/>
                <w:color w:val="000000" w:themeColor="text1"/>
              </w:rPr>
            </w:pPr>
            <w:r w:rsidRPr="00D019D4">
              <w:rPr>
                <w:rFonts w:ascii="Times New Roman" w:hAnsi="Times New Roman" w:cs="Times New Roman"/>
                <w:color w:val="000000" w:themeColor="text1"/>
              </w:rPr>
              <w:t>Struktūrizuoto adreso pašto kodas</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STR_ADR /</w:t>
            </w:r>
          </w:p>
          <w:p w:rsidR="00B05114" w:rsidRPr="00D019D4" w:rsidRDefault="00B05114" w:rsidP="00430B55">
            <w:pPr>
              <w:jc w:val="center"/>
              <w:rPr>
                <w:color w:val="000000" w:themeColor="text1"/>
                <w:sz w:val="24"/>
                <w:szCs w:val="24"/>
              </w:rPr>
            </w:pPr>
            <w:r w:rsidRPr="00D019D4">
              <w:rPr>
                <w:color w:val="000000" w:themeColor="text1"/>
                <w:sz w:val="24"/>
                <w:szCs w:val="24"/>
              </w:rPr>
              <w:t>PAT_KODAS</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 xml:space="preserve">Struktūrizuoto adreso adresų (patalpų) </w:t>
            </w:r>
          </w:p>
          <w:p w:rsidR="00B05114" w:rsidRPr="00D019D4" w:rsidRDefault="00B05114" w:rsidP="00430B55">
            <w:pPr>
              <w:rPr>
                <w:color w:val="000000" w:themeColor="text1"/>
                <w:sz w:val="24"/>
                <w:szCs w:val="24"/>
              </w:rPr>
            </w:pPr>
            <w:r w:rsidRPr="00D019D4">
              <w:rPr>
                <w:color w:val="000000" w:themeColor="text1"/>
                <w:sz w:val="24"/>
                <w:szCs w:val="24"/>
              </w:rPr>
              <w:t>identifikavimo kodas</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STR_ADR/</w:t>
            </w:r>
          </w:p>
          <w:p w:rsidR="00B05114" w:rsidRPr="00D019D4" w:rsidRDefault="00B05114" w:rsidP="00430B55">
            <w:pPr>
              <w:jc w:val="center"/>
              <w:rPr>
                <w:color w:val="000000" w:themeColor="text1"/>
                <w:sz w:val="24"/>
                <w:szCs w:val="24"/>
              </w:rPr>
            </w:pPr>
            <w:r w:rsidRPr="00D019D4">
              <w:rPr>
                <w:color w:val="000000" w:themeColor="text1"/>
                <w:sz w:val="24"/>
                <w:szCs w:val="24"/>
              </w:rPr>
              <w:t>PATALPOS_NR</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VARCHAR2(10)</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w:t>
            </w:r>
          </w:p>
        </w:tc>
        <w:tc>
          <w:tcPr>
            <w:tcW w:w="2581" w:type="dxa"/>
            <w:vAlign w:val="center"/>
          </w:tcPr>
          <w:p w:rsidR="00B05114" w:rsidRPr="00D019D4" w:rsidRDefault="00B05114" w:rsidP="00430B55">
            <w:pPr>
              <w:pStyle w:val="Default"/>
              <w:rPr>
                <w:rFonts w:ascii="Times New Roman" w:hAnsi="Times New Roman" w:cs="Times New Roman"/>
                <w:color w:val="000000" w:themeColor="text1"/>
              </w:rPr>
            </w:pPr>
            <w:r w:rsidRPr="00D019D4">
              <w:rPr>
                <w:rFonts w:ascii="Times New Roman" w:hAnsi="Times New Roman" w:cs="Times New Roman"/>
                <w:color w:val="000000" w:themeColor="text1"/>
              </w:rPr>
              <w:t>Struktūrizuoto adreso patalpos numeris</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lastRenderedPageBreak/>
              <w:t>ADR_PASTABA</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VARCHAR2(1024)</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w:t>
            </w:r>
          </w:p>
        </w:tc>
        <w:tc>
          <w:tcPr>
            <w:tcW w:w="2581" w:type="dxa"/>
            <w:vAlign w:val="center"/>
          </w:tcPr>
          <w:p w:rsidR="00B05114" w:rsidRPr="00D019D4" w:rsidRDefault="00B05114" w:rsidP="00430B55">
            <w:pPr>
              <w:pStyle w:val="Default"/>
              <w:rPr>
                <w:rFonts w:ascii="Times New Roman" w:hAnsi="Times New Roman" w:cs="Times New Roman"/>
                <w:color w:val="000000" w:themeColor="text1"/>
              </w:rPr>
            </w:pPr>
            <w:r w:rsidRPr="00D019D4">
              <w:rPr>
                <w:rFonts w:ascii="Times New Roman" w:hAnsi="Times New Roman" w:cs="Times New Roman"/>
                <w:color w:val="000000" w:themeColor="text1"/>
              </w:rPr>
              <w:t xml:space="preserve">Struktūrizuoto adreso pastaba </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VARDAS</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VARCHAR2(200)</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Gavėjo vardas</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PAVARDE</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VARCHAR2(200)</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Gavėjo pavardė</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ISM_EIN_SUMA</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 (12)</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Ataskaitinio mėnesio suma</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ISM_PRA_SUMA</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Praeito laikotarpio suma</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ISM_ISK_SUMA</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Išskaitymo suma</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ISM_SUMA</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Visa išmokėjimo suma</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EIN_MENUO</w:t>
            </w:r>
          </w:p>
          <w:p w:rsidR="00B05114" w:rsidRPr="00D019D4" w:rsidRDefault="00B05114" w:rsidP="00430B55">
            <w:pPr>
              <w:jc w:val="center"/>
              <w:rPr>
                <w:color w:val="000000" w:themeColor="text1"/>
                <w:sz w:val="24"/>
                <w:szCs w:val="24"/>
              </w:rPr>
            </w:pP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Mėnuo, už kurį mokama einamo mėnesio suma (ISM_EIN_SUMA), pvz. 202201</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ISMOK_ATSIIMS</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VARCHAR2(1)</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Nurodo ar išmoka bus pristatoma, ar adresatas atsiims įmonės filiale.  "T" - atsiims filiale, NULL - bus pristatoma. Pagal nutylėjimą reikšmė NULL.</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TER_SKYRIAUS_KODAS</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 xml:space="preserve">Mokėjimą inicijavęs VSDFV teritorinio skyriaus kodas. </w:t>
            </w:r>
          </w:p>
          <w:p w:rsidR="00B05114" w:rsidRPr="00D019D4" w:rsidRDefault="00B05114" w:rsidP="00430B55">
            <w:pPr>
              <w:rPr>
                <w:color w:val="000000" w:themeColor="text1"/>
                <w:sz w:val="24"/>
                <w:szCs w:val="24"/>
              </w:rPr>
            </w:pPr>
            <w:r w:rsidRPr="00D019D4">
              <w:rPr>
                <w:color w:val="000000" w:themeColor="text1"/>
                <w:sz w:val="24"/>
                <w:szCs w:val="24"/>
              </w:rPr>
              <w:t>1 - VSDFV Vilniaus skyrius</w:t>
            </w:r>
          </w:p>
          <w:p w:rsidR="00B05114" w:rsidRPr="00D019D4" w:rsidRDefault="00B05114" w:rsidP="00430B55">
            <w:pPr>
              <w:rPr>
                <w:color w:val="000000" w:themeColor="text1"/>
                <w:sz w:val="24"/>
                <w:szCs w:val="24"/>
              </w:rPr>
            </w:pPr>
            <w:r w:rsidRPr="00D019D4">
              <w:rPr>
                <w:color w:val="000000" w:themeColor="text1"/>
                <w:sz w:val="24"/>
                <w:szCs w:val="24"/>
              </w:rPr>
              <w:t>19 - VSDFV Kauno skyrius</w:t>
            </w:r>
          </w:p>
          <w:p w:rsidR="00B05114" w:rsidRPr="00D019D4" w:rsidRDefault="00B05114" w:rsidP="00430B55">
            <w:pPr>
              <w:rPr>
                <w:color w:val="000000" w:themeColor="text1"/>
                <w:sz w:val="24"/>
                <w:szCs w:val="24"/>
              </w:rPr>
            </w:pPr>
            <w:r w:rsidRPr="00D019D4">
              <w:rPr>
                <w:color w:val="000000" w:themeColor="text1"/>
                <w:sz w:val="24"/>
                <w:szCs w:val="24"/>
              </w:rPr>
              <w:t>21 - VSDFV Klaipėdos skyrius</w:t>
            </w:r>
          </w:p>
          <w:p w:rsidR="00B05114" w:rsidRPr="00D019D4" w:rsidRDefault="00B05114" w:rsidP="00430B55">
            <w:pPr>
              <w:rPr>
                <w:color w:val="000000" w:themeColor="text1"/>
                <w:sz w:val="24"/>
                <w:szCs w:val="24"/>
              </w:rPr>
            </w:pPr>
            <w:r w:rsidRPr="00D019D4">
              <w:rPr>
                <w:color w:val="000000" w:themeColor="text1"/>
                <w:sz w:val="24"/>
                <w:szCs w:val="24"/>
              </w:rPr>
              <w:t>27 - VSDFV Panevėžio skyrius</w:t>
            </w:r>
          </w:p>
        </w:tc>
      </w:tr>
      <w:tr w:rsidR="00B05114" w:rsidRPr="00D019D4" w:rsidTr="00430B55">
        <w:trPr>
          <w:jc w:val="center"/>
        </w:trPr>
        <w:tc>
          <w:tcPr>
            <w:tcW w:w="37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TER_VNT_KODAS</w:t>
            </w:r>
          </w:p>
        </w:tc>
        <w:tc>
          <w:tcPr>
            <w:tcW w:w="22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w:t>
            </w:r>
          </w:p>
        </w:tc>
        <w:tc>
          <w:tcPr>
            <w:tcW w:w="2581" w:type="dxa"/>
            <w:vAlign w:val="center"/>
          </w:tcPr>
          <w:p w:rsidR="00B05114" w:rsidRPr="00D019D4" w:rsidRDefault="00B05114" w:rsidP="00430B55">
            <w:pPr>
              <w:rPr>
                <w:color w:val="000000" w:themeColor="text1"/>
                <w:sz w:val="24"/>
                <w:szCs w:val="24"/>
              </w:rPr>
            </w:pPr>
            <w:r w:rsidRPr="00D019D4">
              <w:rPr>
                <w:color w:val="000000" w:themeColor="text1"/>
                <w:sz w:val="24"/>
                <w:szCs w:val="24"/>
              </w:rPr>
              <w:t>Mokėjimą inicijavęs  teritorinio vieneto kodas.</w:t>
            </w:r>
          </w:p>
        </w:tc>
      </w:tr>
    </w:tbl>
    <w:p w:rsidR="00B05114" w:rsidRPr="00D019D4" w:rsidRDefault="00B05114" w:rsidP="00B05114">
      <w:pPr>
        <w:rPr>
          <w:rFonts w:ascii="Times New Roman" w:hAnsi="Times New Roman" w:cs="Times New Roman"/>
          <w:b/>
          <w:color w:val="000000" w:themeColor="text1"/>
          <w:sz w:val="24"/>
          <w:szCs w:val="24"/>
        </w:rPr>
      </w:pPr>
    </w:p>
    <w:p w:rsidR="00B05114" w:rsidRPr="00D019D4" w:rsidRDefault="00B05114" w:rsidP="00B05114">
      <w:pPr>
        <w:rPr>
          <w:rFonts w:ascii="Times New Roman" w:hAnsi="Times New Roman" w:cs="Times New Roman"/>
          <w:b/>
          <w:color w:val="000000" w:themeColor="text1"/>
          <w:sz w:val="24"/>
          <w:szCs w:val="24"/>
        </w:rPr>
      </w:pP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b/>
          <w:color w:val="000000" w:themeColor="text1"/>
          <w:sz w:val="24"/>
          <w:szCs w:val="24"/>
        </w:rPr>
        <w:t>2.3.4.</w:t>
      </w:r>
      <w:r w:rsidRPr="00D019D4">
        <w:rPr>
          <w:rFonts w:ascii="Times New Roman" w:hAnsi="Times New Roman" w:cs="Times New Roman"/>
          <w:color w:val="000000" w:themeColor="text1"/>
          <w:sz w:val="24"/>
          <w:szCs w:val="24"/>
        </w:rPr>
        <w:t xml:space="preserve"> „</w:t>
      </w:r>
      <w:proofErr w:type="spellStart"/>
      <w:r w:rsidRPr="00D019D4">
        <w:rPr>
          <w:rFonts w:ascii="Times New Roman" w:hAnsi="Times New Roman" w:cs="Times New Roman"/>
          <w:color w:val="000000" w:themeColor="text1"/>
          <w:sz w:val="24"/>
          <w:szCs w:val="24"/>
        </w:rPr>
        <w:t>Gauti_senu_irasu_sarasa</w:t>
      </w:r>
      <w:proofErr w:type="spellEnd"/>
      <w:r w:rsidRPr="00D019D4">
        <w:rPr>
          <w:rFonts w:ascii="Times New Roman" w:hAnsi="Times New Roman" w:cs="Times New Roman"/>
          <w:color w:val="000000" w:themeColor="text1"/>
          <w:sz w:val="24"/>
          <w:szCs w:val="24"/>
        </w:rPr>
        <w:t>“ WS pavyzdžiai:</w:t>
      </w:r>
    </w:p>
    <w:p w:rsidR="00B05114" w:rsidRPr="00D019D4" w:rsidRDefault="00B05114" w:rsidP="00B05114">
      <w:pPr>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t>Užklausos pavyzdys norint atsisiųsti porcijos įrašų sąrašą:</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GET https://dtg.sodra.lt/rest/ismoku-pristatymas/irasai?PORC_ID=123456</w:t>
      </w:r>
    </w:p>
    <w:p w:rsidR="00B05114" w:rsidRPr="00D019D4" w:rsidRDefault="00B05114" w:rsidP="00B05114">
      <w:pPr>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t>Atsakymas:</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"STATUSAS": "ĮVYKDYTA",</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"REZULTATAS": </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"FORMAVIMO_METAI": 2024,</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"FORMAVIMO_MENUO": 02,</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"PORCIJOS_SUMA": 100.00,</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lastRenderedPageBreak/>
        <w:t xml:space="preserve">    “EIL_SKC": 100,</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"PORC_ID": 123456,</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"NAUJI_LIKE": “T”,</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"UZKLAUSU_DUOMENYS": </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IPI_ID</w:t>
      </w:r>
      <w:r w:rsidRPr="00D019D4">
        <w:rPr>
          <w:rFonts w:ascii="Times New Roman" w:hAnsi="Times New Roman" w:cs="Times New Roman"/>
          <w:sz w:val="24"/>
          <w:szCs w:val="24"/>
        </w:rPr>
        <w:t>": 123456,</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IMON_DIENA</w:t>
      </w:r>
      <w:r w:rsidRPr="00D019D4">
        <w:rPr>
          <w:rFonts w:ascii="Times New Roman" w:hAnsi="Times New Roman" w:cs="Times New Roman"/>
          <w:sz w:val="24"/>
          <w:szCs w:val="24"/>
        </w:rPr>
        <w:t>": 01,</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POZ_DATA_KEIT</w:t>
      </w:r>
      <w:r w:rsidRPr="00D019D4">
        <w:rPr>
          <w:rFonts w:ascii="Times New Roman" w:hAnsi="Times New Roman" w:cs="Times New Roman"/>
          <w:sz w:val="24"/>
          <w:szCs w:val="24"/>
        </w:rPr>
        <w:t>": “T”,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ASM_K</w:t>
      </w:r>
      <w:r w:rsidRPr="00D019D4">
        <w:rPr>
          <w:rFonts w:ascii="Times New Roman" w:hAnsi="Times New Roman" w:cs="Times New Roman"/>
          <w:sz w:val="24"/>
          <w:szCs w:val="24"/>
        </w:rPr>
        <w:t>": 12345678,</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PENS_BYLA</w:t>
      </w:r>
      <w:r w:rsidRPr="00D019D4">
        <w:rPr>
          <w:rFonts w:ascii="Times New Roman" w:hAnsi="Times New Roman" w:cs="Times New Roman"/>
          <w:sz w:val="24"/>
          <w:szCs w:val="24"/>
        </w:rPr>
        <w:t>": “01”,</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STR_ADR“:</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 xml:space="preserve"> </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ADM_SAV_KODAS</w:t>
      </w:r>
      <w:r w:rsidRPr="00D019D4">
        <w:rPr>
          <w:rFonts w:ascii="Times New Roman" w:hAnsi="Times New Roman" w:cs="Times New Roman"/>
          <w:sz w:val="24"/>
          <w:szCs w:val="24"/>
        </w:rPr>
        <w:t>": 12345,</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ADM_SAV_VARDAS_K</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ADM_SAV_VARDAS_K</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ADM_ SAV_TIPAS</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ADM_SEN_KODAS</w:t>
      </w:r>
      <w:r w:rsidRPr="00D019D4">
        <w:rPr>
          <w:rFonts w:ascii="Times New Roman" w:hAnsi="Times New Roman" w:cs="Times New Roman"/>
          <w:sz w:val="24"/>
          <w:szCs w:val="24"/>
        </w:rPr>
        <w:t>": 123456,</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ADM_SEN_VARDAS_K</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ADM_ SEN_TIPAS</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GYV_ KODAS</w:t>
      </w:r>
      <w:r w:rsidRPr="00D019D4">
        <w:rPr>
          <w:rFonts w:ascii="Times New Roman" w:hAnsi="Times New Roman" w:cs="Times New Roman"/>
          <w:sz w:val="24"/>
          <w:szCs w:val="24"/>
        </w:rPr>
        <w:t>": 123,</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GYV_VARDAS_V</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GYV_TIPAS</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GAT_KODAS</w:t>
      </w:r>
      <w:r w:rsidRPr="00D019D4">
        <w:rPr>
          <w:rFonts w:ascii="Times New Roman" w:hAnsi="Times New Roman" w:cs="Times New Roman"/>
          <w:sz w:val="24"/>
          <w:szCs w:val="24"/>
        </w:rPr>
        <w:t>": 123,</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GAT_VARDAS_K</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GAT_TIPAS</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AOB_KODAS</w:t>
      </w:r>
      <w:r w:rsidRPr="00D019D4">
        <w:rPr>
          <w:rFonts w:ascii="Times New Roman" w:hAnsi="Times New Roman" w:cs="Times New Roman"/>
          <w:sz w:val="24"/>
          <w:szCs w:val="24"/>
        </w:rPr>
        <w:t>": 123,</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AOB_NR</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AOB_KORPUSO_NR</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PASTO_KODAS</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PAT_KODAS</w:t>
      </w:r>
      <w:r w:rsidRPr="00D019D4">
        <w:rPr>
          <w:rFonts w:ascii="Times New Roman" w:hAnsi="Times New Roman" w:cs="Times New Roman"/>
          <w:sz w:val="24"/>
          <w:szCs w:val="24"/>
        </w:rPr>
        <w:t>": 123,</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PATALPOS_NR</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lastRenderedPageBreak/>
        <w:t xml:space="preserve">          }</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"ADR_PASTABA": “</w:t>
      </w:r>
      <w:proofErr w:type="spellStart"/>
      <w:r w:rsidRPr="00D019D4">
        <w:rPr>
          <w:rFonts w:ascii="Times New Roman" w:hAnsi="Times New Roman" w:cs="Times New Roman"/>
          <w:color w:val="000000" w:themeColor="text1"/>
          <w:sz w:val="24"/>
          <w:szCs w:val="24"/>
        </w:rPr>
        <w:t>abc</w:t>
      </w:r>
      <w:proofErr w:type="spellEnd"/>
      <w:r w:rsidRPr="00D019D4">
        <w:rPr>
          <w:rFonts w:ascii="Times New Roman" w:hAnsi="Times New Roman" w:cs="Times New Roman"/>
          <w:color w:val="000000" w:themeColor="text1"/>
          <w:sz w:val="24"/>
          <w:szCs w:val="24"/>
        </w:rPr>
        <w:t>”,</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"VARDAS": “</w:t>
      </w:r>
      <w:proofErr w:type="spellStart"/>
      <w:r w:rsidRPr="00D019D4">
        <w:rPr>
          <w:rFonts w:ascii="Times New Roman" w:hAnsi="Times New Roman" w:cs="Times New Roman"/>
          <w:color w:val="000000" w:themeColor="text1"/>
          <w:sz w:val="24"/>
          <w:szCs w:val="24"/>
        </w:rPr>
        <w:t>abc</w:t>
      </w:r>
      <w:proofErr w:type="spellEnd"/>
      <w:r w:rsidRPr="00D019D4">
        <w:rPr>
          <w:rFonts w:ascii="Times New Roman" w:hAnsi="Times New Roman" w:cs="Times New Roman"/>
          <w:color w:val="000000" w:themeColor="text1"/>
          <w:sz w:val="24"/>
          <w:szCs w:val="24"/>
        </w:rPr>
        <w:t>”,</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"PAVARDE": “</w:t>
      </w:r>
      <w:proofErr w:type="spellStart"/>
      <w:r w:rsidRPr="00D019D4">
        <w:rPr>
          <w:rFonts w:ascii="Times New Roman" w:hAnsi="Times New Roman" w:cs="Times New Roman"/>
          <w:color w:val="000000" w:themeColor="text1"/>
          <w:sz w:val="24"/>
          <w:szCs w:val="24"/>
        </w:rPr>
        <w:t>abc</w:t>
      </w:r>
      <w:proofErr w:type="spellEnd"/>
      <w:r w:rsidRPr="00D019D4">
        <w:rPr>
          <w:rFonts w:ascii="Times New Roman" w:hAnsi="Times New Roman" w:cs="Times New Roman"/>
          <w:color w:val="000000" w:themeColor="text1"/>
          <w:sz w:val="24"/>
          <w:szCs w:val="24"/>
        </w:rPr>
        <w:t>”,</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"ISM_EIN_SUMA": 500.00,</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"ISM_PRA_SUMA": 500.00,</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"ISM_ISK_SUMA“: 500.00,</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"EIN_MENUO“: 202402,</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IPI_ID</w:t>
      </w:r>
      <w:r w:rsidRPr="00D019D4">
        <w:rPr>
          <w:rFonts w:ascii="Times New Roman" w:hAnsi="Times New Roman" w:cs="Times New Roman"/>
          <w:sz w:val="24"/>
          <w:szCs w:val="24"/>
        </w:rPr>
        <w:t>": 123456,</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IMON_DIENA</w:t>
      </w:r>
      <w:r w:rsidRPr="00D019D4">
        <w:rPr>
          <w:rFonts w:ascii="Times New Roman" w:hAnsi="Times New Roman" w:cs="Times New Roman"/>
          <w:sz w:val="24"/>
          <w:szCs w:val="24"/>
        </w:rPr>
        <w:t>": 01,</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POZ_DATA_KEIT</w:t>
      </w:r>
      <w:r w:rsidRPr="00D019D4">
        <w:rPr>
          <w:rFonts w:ascii="Times New Roman" w:hAnsi="Times New Roman" w:cs="Times New Roman"/>
          <w:sz w:val="24"/>
          <w:szCs w:val="24"/>
        </w:rPr>
        <w:t>": “T”,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ASM_K</w:t>
      </w:r>
      <w:r w:rsidRPr="00D019D4">
        <w:rPr>
          <w:rFonts w:ascii="Times New Roman" w:hAnsi="Times New Roman" w:cs="Times New Roman"/>
          <w:sz w:val="24"/>
          <w:szCs w:val="24"/>
        </w:rPr>
        <w:t>": 12345678,</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PENS_BYLA</w:t>
      </w:r>
      <w:r w:rsidRPr="00D019D4">
        <w:rPr>
          <w:rFonts w:ascii="Times New Roman" w:hAnsi="Times New Roman" w:cs="Times New Roman"/>
          <w:sz w:val="24"/>
          <w:szCs w:val="24"/>
        </w:rPr>
        <w:t>": “01”,</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STR_ADR“:</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 xml:space="preserve"> </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ADM_SAV_KODAS</w:t>
      </w:r>
      <w:r w:rsidRPr="00D019D4">
        <w:rPr>
          <w:rFonts w:ascii="Times New Roman" w:hAnsi="Times New Roman" w:cs="Times New Roman"/>
          <w:sz w:val="24"/>
          <w:szCs w:val="24"/>
        </w:rPr>
        <w:t>": 12345,</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ADM_SAV_VARDAS_K</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ADM_SAV_VARDAS_K</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ADM_ SAV_TIPAS</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ADM_SEN_KODAS</w:t>
      </w:r>
      <w:r w:rsidRPr="00D019D4">
        <w:rPr>
          <w:rFonts w:ascii="Times New Roman" w:hAnsi="Times New Roman" w:cs="Times New Roman"/>
          <w:sz w:val="24"/>
          <w:szCs w:val="24"/>
        </w:rPr>
        <w:t>": 123456,</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ADM_SEN_VARDAS_K</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ADM_ SEN_TIPAS</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GYV_ KODAS</w:t>
      </w:r>
      <w:r w:rsidRPr="00D019D4">
        <w:rPr>
          <w:rFonts w:ascii="Times New Roman" w:hAnsi="Times New Roman" w:cs="Times New Roman"/>
          <w:sz w:val="24"/>
          <w:szCs w:val="24"/>
        </w:rPr>
        <w:t>": 123,</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GYV_VARDAS_V</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GYV_TIPAS</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GAT_KODAS</w:t>
      </w:r>
      <w:r w:rsidRPr="00D019D4">
        <w:rPr>
          <w:rFonts w:ascii="Times New Roman" w:hAnsi="Times New Roman" w:cs="Times New Roman"/>
          <w:sz w:val="24"/>
          <w:szCs w:val="24"/>
        </w:rPr>
        <w:t>": 123,</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GAT_VARDAS_K</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GAT_TIPAS</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AOB_KODAS</w:t>
      </w:r>
      <w:r w:rsidRPr="00D019D4">
        <w:rPr>
          <w:rFonts w:ascii="Times New Roman" w:hAnsi="Times New Roman" w:cs="Times New Roman"/>
          <w:sz w:val="24"/>
          <w:szCs w:val="24"/>
        </w:rPr>
        <w:t>": 123,</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AOB_NR</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lastRenderedPageBreak/>
        <w:t xml:space="preserve">          "</w:t>
      </w:r>
      <w:r w:rsidRPr="00D019D4">
        <w:rPr>
          <w:rFonts w:ascii="Times New Roman" w:hAnsi="Times New Roman" w:cs="Times New Roman"/>
          <w:color w:val="000000" w:themeColor="text1"/>
          <w:sz w:val="24"/>
          <w:szCs w:val="24"/>
        </w:rPr>
        <w:t>AOB_KORPUSO_NR</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PASTO_KODAS</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PAT_KODAS</w:t>
      </w:r>
      <w:r w:rsidRPr="00D019D4">
        <w:rPr>
          <w:rFonts w:ascii="Times New Roman" w:hAnsi="Times New Roman" w:cs="Times New Roman"/>
          <w:sz w:val="24"/>
          <w:szCs w:val="24"/>
        </w:rPr>
        <w:t>": 123,</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PATALPOS_NR</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"ADR_PASTABA": “</w:t>
      </w:r>
      <w:proofErr w:type="spellStart"/>
      <w:r w:rsidRPr="00D019D4">
        <w:rPr>
          <w:rFonts w:ascii="Times New Roman" w:hAnsi="Times New Roman" w:cs="Times New Roman"/>
          <w:color w:val="000000" w:themeColor="text1"/>
          <w:sz w:val="24"/>
          <w:szCs w:val="24"/>
        </w:rPr>
        <w:t>abc</w:t>
      </w:r>
      <w:proofErr w:type="spellEnd"/>
      <w:r w:rsidRPr="00D019D4">
        <w:rPr>
          <w:rFonts w:ascii="Times New Roman" w:hAnsi="Times New Roman" w:cs="Times New Roman"/>
          <w:color w:val="000000" w:themeColor="text1"/>
          <w:sz w:val="24"/>
          <w:szCs w:val="24"/>
        </w:rPr>
        <w:t>”,</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"VARDAS": “</w:t>
      </w:r>
      <w:proofErr w:type="spellStart"/>
      <w:r w:rsidRPr="00D019D4">
        <w:rPr>
          <w:rFonts w:ascii="Times New Roman" w:hAnsi="Times New Roman" w:cs="Times New Roman"/>
          <w:color w:val="000000" w:themeColor="text1"/>
          <w:sz w:val="24"/>
          <w:szCs w:val="24"/>
        </w:rPr>
        <w:t>abc</w:t>
      </w:r>
      <w:proofErr w:type="spellEnd"/>
      <w:r w:rsidRPr="00D019D4">
        <w:rPr>
          <w:rFonts w:ascii="Times New Roman" w:hAnsi="Times New Roman" w:cs="Times New Roman"/>
          <w:color w:val="000000" w:themeColor="text1"/>
          <w:sz w:val="24"/>
          <w:szCs w:val="24"/>
        </w:rPr>
        <w:t>”,</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"PAVARDE": “</w:t>
      </w:r>
      <w:proofErr w:type="spellStart"/>
      <w:r w:rsidRPr="00D019D4">
        <w:rPr>
          <w:rFonts w:ascii="Times New Roman" w:hAnsi="Times New Roman" w:cs="Times New Roman"/>
          <w:color w:val="000000" w:themeColor="text1"/>
          <w:sz w:val="24"/>
          <w:szCs w:val="24"/>
        </w:rPr>
        <w:t>abc</w:t>
      </w:r>
      <w:proofErr w:type="spellEnd"/>
      <w:r w:rsidRPr="00D019D4">
        <w:rPr>
          <w:rFonts w:ascii="Times New Roman" w:hAnsi="Times New Roman" w:cs="Times New Roman"/>
          <w:color w:val="000000" w:themeColor="text1"/>
          <w:sz w:val="24"/>
          <w:szCs w:val="24"/>
        </w:rPr>
        <w:t>”,</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"ISM_EIN_SUMA": 500.00,</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"ISM_PRA_SUMA": 500.00,</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"ISM_ISK_SUMA“: 500.00,</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"EIN_MENUO“: 202402,</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autoSpaceDE w:val="0"/>
        <w:autoSpaceDN w:val="0"/>
        <w:spacing w:after="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w:t>
      </w:r>
    </w:p>
    <w:p w:rsidR="00B05114" w:rsidRPr="00D019D4" w:rsidRDefault="00B05114" w:rsidP="00B05114">
      <w:pPr>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t>Atsakymas jei „ISMOK_ATSIIMS“ vertė – „T“:</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"STATUSAS": "ĮVYKDYTA",</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"REZULTATAS": </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"FORMAVIMO_METAI": 2024,</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"FORMAVIMO_MENUO": 02,</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"PORCIJOS_SUMA": 100.00,</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“EIL_SKC": 100,</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"PORC_ID": 123456,</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"NAUJI_LIKE": “T”,</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"UZKLAUSU_DUOMENYS": </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"IPI_ID": 123456,</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"IMON_DIENA": 01,</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"POZ_DATA_KEIT": “T”,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ASM_K</w:t>
      </w:r>
      <w:r w:rsidRPr="00D019D4">
        <w:rPr>
          <w:rFonts w:ascii="Times New Roman" w:hAnsi="Times New Roman" w:cs="Times New Roman"/>
          <w:sz w:val="24"/>
          <w:szCs w:val="24"/>
        </w:rPr>
        <w:t>": 12345678,</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PENS_BYLA</w:t>
      </w:r>
      <w:r w:rsidRPr="00D019D4">
        <w:rPr>
          <w:rFonts w:ascii="Times New Roman" w:hAnsi="Times New Roman" w:cs="Times New Roman"/>
          <w:sz w:val="24"/>
          <w:szCs w:val="24"/>
        </w:rPr>
        <w:t>": “01”,</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sz w:val="24"/>
          <w:szCs w:val="24"/>
        </w:rPr>
        <w:lastRenderedPageBreak/>
        <w:t xml:space="preserve">        "</w:t>
      </w:r>
      <w:r w:rsidRPr="00D019D4">
        <w:rPr>
          <w:rFonts w:ascii="Times New Roman" w:hAnsi="Times New Roman" w:cs="Times New Roman"/>
          <w:color w:val="000000" w:themeColor="text1"/>
          <w:sz w:val="24"/>
          <w:szCs w:val="24"/>
        </w:rPr>
        <w:t>STR_ADR“:</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 xml:space="preserve"> </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ADM_SAV_KODAS</w:t>
      </w:r>
      <w:r w:rsidRPr="00D019D4">
        <w:rPr>
          <w:rFonts w:ascii="Times New Roman" w:hAnsi="Times New Roman" w:cs="Times New Roman"/>
          <w:sz w:val="24"/>
          <w:szCs w:val="24"/>
        </w:rPr>
        <w:t>": 12345,</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ADM_SAV_VARDAS_K</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ADM_SAV_VARDAS_K</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ADM_ SAV_TIPAS</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ADM_SEN_KODAS</w:t>
      </w:r>
      <w:r w:rsidRPr="00D019D4">
        <w:rPr>
          <w:rFonts w:ascii="Times New Roman" w:hAnsi="Times New Roman" w:cs="Times New Roman"/>
          <w:sz w:val="24"/>
          <w:szCs w:val="24"/>
        </w:rPr>
        <w:t>": 123456,</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ADM_SEN_VARDAS_K</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ADM_ SEN_TIPAS</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GYV_ KODAS</w:t>
      </w:r>
      <w:r w:rsidRPr="00D019D4">
        <w:rPr>
          <w:rFonts w:ascii="Times New Roman" w:hAnsi="Times New Roman" w:cs="Times New Roman"/>
          <w:sz w:val="24"/>
          <w:szCs w:val="24"/>
        </w:rPr>
        <w:t>": 123,</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GYV_VARDAS_V</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GYV_TIPAS</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GAT_KODAS</w:t>
      </w:r>
      <w:r w:rsidRPr="00D019D4">
        <w:rPr>
          <w:rFonts w:ascii="Times New Roman" w:hAnsi="Times New Roman" w:cs="Times New Roman"/>
          <w:sz w:val="24"/>
          <w:szCs w:val="24"/>
        </w:rPr>
        <w:t>": 123,</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GAT_VARDAS_K</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GAT_TIPAS</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AOB_KODAS</w:t>
      </w:r>
      <w:r w:rsidRPr="00D019D4">
        <w:rPr>
          <w:rFonts w:ascii="Times New Roman" w:hAnsi="Times New Roman" w:cs="Times New Roman"/>
          <w:sz w:val="24"/>
          <w:szCs w:val="24"/>
        </w:rPr>
        <w:t>": 123,</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AOB_NR</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AOB_KORPUSO_NR</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PASTO_KODAS</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PAT_KODAS</w:t>
      </w:r>
      <w:r w:rsidRPr="00D019D4">
        <w:rPr>
          <w:rFonts w:ascii="Times New Roman" w:hAnsi="Times New Roman" w:cs="Times New Roman"/>
          <w:sz w:val="24"/>
          <w:szCs w:val="24"/>
        </w:rPr>
        <w:t>": 123,</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PATALPOS_NR</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"ADR_PASTABA": “</w:t>
      </w:r>
      <w:proofErr w:type="spellStart"/>
      <w:r w:rsidRPr="00D019D4">
        <w:rPr>
          <w:rFonts w:ascii="Times New Roman" w:hAnsi="Times New Roman" w:cs="Times New Roman"/>
          <w:color w:val="000000" w:themeColor="text1"/>
          <w:sz w:val="24"/>
          <w:szCs w:val="24"/>
        </w:rPr>
        <w:t>abc</w:t>
      </w:r>
      <w:proofErr w:type="spellEnd"/>
      <w:r w:rsidRPr="00D019D4">
        <w:rPr>
          <w:rFonts w:ascii="Times New Roman" w:hAnsi="Times New Roman" w:cs="Times New Roman"/>
          <w:color w:val="000000" w:themeColor="text1"/>
          <w:sz w:val="24"/>
          <w:szCs w:val="24"/>
        </w:rPr>
        <w:t>”,</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"VARDAS": “</w:t>
      </w:r>
      <w:proofErr w:type="spellStart"/>
      <w:r w:rsidRPr="00D019D4">
        <w:rPr>
          <w:rFonts w:ascii="Times New Roman" w:hAnsi="Times New Roman" w:cs="Times New Roman"/>
          <w:color w:val="000000" w:themeColor="text1"/>
          <w:sz w:val="24"/>
          <w:szCs w:val="24"/>
        </w:rPr>
        <w:t>abc</w:t>
      </w:r>
      <w:proofErr w:type="spellEnd"/>
      <w:r w:rsidRPr="00D019D4">
        <w:rPr>
          <w:rFonts w:ascii="Times New Roman" w:hAnsi="Times New Roman" w:cs="Times New Roman"/>
          <w:color w:val="000000" w:themeColor="text1"/>
          <w:sz w:val="24"/>
          <w:szCs w:val="24"/>
        </w:rPr>
        <w:t>”,</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"PAVARDE": “</w:t>
      </w:r>
      <w:proofErr w:type="spellStart"/>
      <w:r w:rsidRPr="00D019D4">
        <w:rPr>
          <w:rFonts w:ascii="Times New Roman" w:hAnsi="Times New Roman" w:cs="Times New Roman"/>
          <w:color w:val="000000" w:themeColor="text1"/>
          <w:sz w:val="24"/>
          <w:szCs w:val="24"/>
        </w:rPr>
        <w:t>abc</w:t>
      </w:r>
      <w:proofErr w:type="spellEnd"/>
      <w:r w:rsidRPr="00D019D4">
        <w:rPr>
          <w:rFonts w:ascii="Times New Roman" w:hAnsi="Times New Roman" w:cs="Times New Roman"/>
          <w:color w:val="000000" w:themeColor="text1"/>
          <w:sz w:val="24"/>
          <w:szCs w:val="24"/>
        </w:rPr>
        <w:t>”,</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"ISM_EIN_SUMA": 500.00,</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"ISM_PRA_SUMA": 500.00,</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"ISM_ISK_SUMA“: 500.00,</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"EIN_MENUO“: 202402,</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 xml:space="preserve">ISMOK_ATSIIMS“: </w:t>
      </w:r>
      <w:r w:rsidRPr="00D019D4">
        <w:rPr>
          <w:rFonts w:ascii="Times New Roman" w:hAnsi="Times New Roman" w:cs="Times New Roman"/>
          <w:sz w:val="24"/>
          <w:szCs w:val="24"/>
        </w:rPr>
        <w:t>“T”,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TER_SKYRIAUS_KODAS“: 1</w:t>
      </w:r>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 xml:space="preserve">TER_VNT_KODAS“: </w:t>
      </w:r>
      <w:r w:rsidRPr="00D019D4">
        <w:rPr>
          <w:rFonts w:ascii="Times New Roman" w:hAnsi="Times New Roman" w:cs="Times New Roman"/>
          <w:sz w:val="24"/>
          <w:szCs w:val="24"/>
        </w:rPr>
        <w:t>1</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lastRenderedPageBreak/>
        <w:t xml:space="preserve">        },</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IPI_ID</w:t>
      </w:r>
      <w:r w:rsidRPr="00D019D4">
        <w:rPr>
          <w:rFonts w:ascii="Times New Roman" w:hAnsi="Times New Roman" w:cs="Times New Roman"/>
          <w:sz w:val="24"/>
          <w:szCs w:val="24"/>
        </w:rPr>
        <w:t>": 123456,</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IMON_DIENA</w:t>
      </w:r>
      <w:r w:rsidRPr="00D019D4">
        <w:rPr>
          <w:rFonts w:ascii="Times New Roman" w:hAnsi="Times New Roman" w:cs="Times New Roman"/>
          <w:sz w:val="24"/>
          <w:szCs w:val="24"/>
        </w:rPr>
        <w:t>": 01,</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POZ_DATA_KEIT</w:t>
      </w:r>
      <w:r w:rsidRPr="00D019D4">
        <w:rPr>
          <w:rFonts w:ascii="Times New Roman" w:hAnsi="Times New Roman" w:cs="Times New Roman"/>
          <w:sz w:val="24"/>
          <w:szCs w:val="24"/>
        </w:rPr>
        <w:t>": “T”,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ASM_K</w:t>
      </w:r>
      <w:r w:rsidRPr="00D019D4">
        <w:rPr>
          <w:rFonts w:ascii="Times New Roman" w:hAnsi="Times New Roman" w:cs="Times New Roman"/>
          <w:sz w:val="24"/>
          <w:szCs w:val="24"/>
        </w:rPr>
        <w:t>": 12345678,</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PENS_BYLA</w:t>
      </w:r>
      <w:r w:rsidRPr="00D019D4">
        <w:rPr>
          <w:rFonts w:ascii="Times New Roman" w:hAnsi="Times New Roman" w:cs="Times New Roman"/>
          <w:sz w:val="24"/>
          <w:szCs w:val="24"/>
        </w:rPr>
        <w:t>": “01”,</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STR_ADR“:</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 xml:space="preserve"> </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ADM_SAV_KODAS</w:t>
      </w:r>
      <w:r w:rsidRPr="00D019D4">
        <w:rPr>
          <w:rFonts w:ascii="Times New Roman" w:hAnsi="Times New Roman" w:cs="Times New Roman"/>
          <w:sz w:val="24"/>
          <w:szCs w:val="24"/>
        </w:rPr>
        <w:t>": 12345,</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ADM_SAV_VARDAS_K</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ADM_SAV_VARDAS_K</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ADM_ SAV_TIPAS</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ADM_SEN_KODAS</w:t>
      </w:r>
      <w:r w:rsidRPr="00D019D4">
        <w:rPr>
          <w:rFonts w:ascii="Times New Roman" w:hAnsi="Times New Roman" w:cs="Times New Roman"/>
          <w:sz w:val="24"/>
          <w:szCs w:val="24"/>
        </w:rPr>
        <w:t>": 123456,</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ADM_SEN_VARDAS_K</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ADM_ SEN_TIPAS</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GYV_ KODAS</w:t>
      </w:r>
      <w:r w:rsidRPr="00D019D4">
        <w:rPr>
          <w:rFonts w:ascii="Times New Roman" w:hAnsi="Times New Roman" w:cs="Times New Roman"/>
          <w:sz w:val="24"/>
          <w:szCs w:val="24"/>
        </w:rPr>
        <w:t>": 123,</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GYV_VARDAS_V</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GYV_TIPAS</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GAT_KODAS</w:t>
      </w:r>
      <w:r w:rsidRPr="00D019D4">
        <w:rPr>
          <w:rFonts w:ascii="Times New Roman" w:hAnsi="Times New Roman" w:cs="Times New Roman"/>
          <w:sz w:val="24"/>
          <w:szCs w:val="24"/>
        </w:rPr>
        <w:t>": 123,</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GAT_VARDAS_K</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GAT_TIPAS</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AOB_KODAS</w:t>
      </w:r>
      <w:r w:rsidRPr="00D019D4">
        <w:rPr>
          <w:rFonts w:ascii="Times New Roman" w:hAnsi="Times New Roman" w:cs="Times New Roman"/>
          <w:sz w:val="24"/>
          <w:szCs w:val="24"/>
        </w:rPr>
        <w:t>": 123,</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AOB_NR</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AOB_KORPUSO_NR</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PASTO_KODAS</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PAT_KODAS</w:t>
      </w:r>
      <w:r w:rsidRPr="00D019D4">
        <w:rPr>
          <w:rFonts w:ascii="Times New Roman" w:hAnsi="Times New Roman" w:cs="Times New Roman"/>
          <w:sz w:val="24"/>
          <w:szCs w:val="24"/>
        </w:rPr>
        <w:t>": 123,</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PATALPOS_NR</w:t>
      </w:r>
      <w:r w:rsidRPr="00D019D4">
        <w:rPr>
          <w:rFonts w:ascii="Times New Roman" w:hAnsi="Times New Roman" w:cs="Times New Roman"/>
          <w:sz w:val="24"/>
          <w:szCs w:val="24"/>
        </w:rPr>
        <w:t>": “</w:t>
      </w:r>
      <w:proofErr w:type="spellStart"/>
      <w:r w:rsidRPr="00D019D4">
        <w:rPr>
          <w:rFonts w:ascii="Times New Roman" w:hAnsi="Times New Roman" w:cs="Times New Roman"/>
          <w:sz w:val="24"/>
          <w:szCs w:val="24"/>
        </w:rPr>
        <w:t>abc</w:t>
      </w:r>
      <w:proofErr w:type="spellEnd"/>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"ADR_PASTABA": “</w:t>
      </w:r>
      <w:proofErr w:type="spellStart"/>
      <w:r w:rsidRPr="00D019D4">
        <w:rPr>
          <w:rFonts w:ascii="Times New Roman" w:hAnsi="Times New Roman" w:cs="Times New Roman"/>
          <w:color w:val="000000" w:themeColor="text1"/>
          <w:sz w:val="24"/>
          <w:szCs w:val="24"/>
        </w:rPr>
        <w:t>abc</w:t>
      </w:r>
      <w:proofErr w:type="spellEnd"/>
      <w:r w:rsidRPr="00D019D4">
        <w:rPr>
          <w:rFonts w:ascii="Times New Roman" w:hAnsi="Times New Roman" w:cs="Times New Roman"/>
          <w:color w:val="000000" w:themeColor="text1"/>
          <w:sz w:val="24"/>
          <w:szCs w:val="24"/>
        </w:rPr>
        <w:t>”,</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"VARDAS": “</w:t>
      </w:r>
      <w:proofErr w:type="spellStart"/>
      <w:r w:rsidRPr="00D019D4">
        <w:rPr>
          <w:rFonts w:ascii="Times New Roman" w:hAnsi="Times New Roman" w:cs="Times New Roman"/>
          <w:color w:val="000000" w:themeColor="text1"/>
          <w:sz w:val="24"/>
          <w:szCs w:val="24"/>
        </w:rPr>
        <w:t>abc</w:t>
      </w:r>
      <w:proofErr w:type="spellEnd"/>
      <w:r w:rsidRPr="00D019D4">
        <w:rPr>
          <w:rFonts w:ascii="Times New Roman" w:hAnsi="Times New Roman" w:cs="Times New Roman"/>
          <w:color w:val="000000" w:themeColor="text1"/>
          <w:sz w:val="24"/>
          <w:szCs w:val="24"/>
        </w:rPr>
        <w:t>”,</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"PAVARDE": “</w:t>
      </w:r>
      <w:proofErr w:type="spellStart"/>
      <w:r w:rsidRPr="00D019D4">
        <w:rPr>
          <w:rFonts w:ascii="Times New Roman" w:hAnsi="Times New Roman" w:cs="Times New Roman"/>
          <w:color w:val="000000" w:themeColor="text1"/>
          <w:sz w:val="24"/>
          <w:szCs w:val="24"/>
        </w:rPr>
        <w:t>abc</w:t>
      </w:r>
      <w:proofErr w:type="spellEnd"/>
      <w:r w:rsidRPr="00D019D4">
        <w:rPr>
          <w:rFonts w:ascii="Times New Roman" w:hAnsi="Times New Roman" w:cs="Times New Roman"/>
          <w:color w:val="000000" w:themeColor="text1"/>
          <w:sz w:val="24"/>
          <w:szCs w:val="24"/>
        </w:rPr>
        <w:t>”,</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lastRenderedPageBreak/>
        <w:t xml:space="preserve">        "ISM_EIN_SUMA": 500.00,</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"ISM_PRA_SUMA": 500.00,</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ISM_ISK_SUMA“: 500.00,</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 xml:space="preserve">EIN_MENUO“: </w:t>
      </w:r>
      <w:r w:rsidRPr="00D019D4">
        <w:rPr>
          <w:rFonts w:ascii="Times New Roman" w:hAnsi="Times New Roman" w:cs="Times New Roman"/>
          <w:sz w:val="24"/>
          <w:szCs w:val="24"/>
        </w:rPr>
        <w:t>202402</w:t>
      </w:r>
      <w:r w:rsidRPr="00D019D4">
        <w:rPr>
          <w:rFonts w:ascii="Times New Roman" w:hAnsi="Times New Roman" w:cs="Times New Roman"/>
          <w:color w:val="000000" w:themeColor="text1"/>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 xml:space="preserve">ISMOK_ATSIIMS“: </w:t>
      </w:r>
      <w:r w:rsidRPr="00D019D4">
        <w:rPr>
          <w:rFonts w:ascii="Times New Roman" w:hAnsi="Times New Roman" w:cs="Times New Roman"/>
          <w:sz w:val="24"/>
          <w:szCs w:val="24"/>
        </w:rPr>
        <w:t>“T”,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TER_SKYRIAUS_KODAS“: 1</w:t>
      </w:r>
      <w:r w:rsidRPr="00D019D4">
        <w:rPr>
          <w:rFonts w:ascii="Times New Roman" w:hAnsi="Times New Roman" w:cs="Times New Roman"/>
          <w:sz w:val="24"/>
          <w:szCs w:val="24"/>
        </w:rPr>
        <w:t>,</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r w:rsidRPr="00D019D4">
        <w:rPr>
          <w:rFonts w:ascii="Times New Roman" w:hAnsi="Times New Roman" w:cs="Times New Roman"/>
          <w:color w:val="000000" w:themeColor="text1"/>
          <w:sz w:val="24"/>
          <w:szCs w:val="24"/>
        </w:rPr>
        <w:t xml:space="preserve">TER_VNT_KODAS“: </w:t>
      </w:r>
      <w:r w:rsidRPr="00D019D4">
        <w:rPr>
          <w:rFonts w:ascii="Times New Roman" w:hAnsi="Times New Roman" w:cs="Times New Roman"/>
          <w:sz w:val="24"/>
          <w:szCs w:val="24"/>
        </w:rPr>
        <w:t>1</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p>
    <w:p w:rsidR="00B05114" w:rsidRPr="00D019D4" w:rsidRDefault="00B05114" w:rsidP="00B05114">
      <w:pPr>
        <w:rPr>
          <w:rFonts w:ascii="Times New Roman" w:hAnsi="Times New Roman" w:cs="Times New Roman"/>
          <w:sz w:val="24"/>
          <w:szCs w:val="24"/>
        </w:rPr>
      </w:pPr>
      <w:r w:rsidRPr="00D019D4">
        <w:rPr>
          <w:rFonts w:ascii="Times New Roman" w:hAnsi="Times New Roman" w:cs="Times New Roman"/>
          <w:sz w:val="24"/>
          <w:szCs w:val="24"/>
        </w:rPr>
        <w:t xml:space="preserve">} </w:t>
      </w:r>
    </w:p>
    <w:p w:rsidR="00B05114" w:rsidRPr="00D019D4" w:rsidRDefault="00B05114" w:rsidP="00B05114">
      <w:pPr>
        <w:rPr>
          <w:rFonts w:ascii="Times New Roman" w:hAnsi="Times New Roman" w:cs="Times New Roman"/>
          <w:b/>
          <w:color w:val="000000" w:themeColor="text1"/>
          <w:sz w:val="24"/>
          <w:szCs w:val="24"/>
        </w:rPr>
      </w:pPr>
    </w:p>
    <w:p w:rsidR="00B05114" w:rsidRPr="00D019D4" w:rsidRDefault="00B05114" w:rsidP="00B05114">
      <w:pPr>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t>Atsakymas nurodžius klaidingą arba nenurodžius PORC_ID:</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"STATUSAS": "KLAIDA",</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"REZULTATAS": </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"KLAIDOS_ZINUTE": "Porcija su PORC_ID &lt;</w:t>
      </w:r>
      <w:proofErr w:type="spellStart"/>
      <w:r w:rsidRPr="00D019D4">
        <w:rPr>
          <w:rFonts w:ascii="Times New Roman" w:hAnsi="Times New Roman" w:cs="Times New Roman"/>
          <w:color w:val="000000" w:themeColor="text1"/>
          <w:sz w:val="24"/>
          <w:szCs w:val="24"/>
        </w:rPr>
        <w:t>id</w:t>
      </w:r>
      <w:proofErr w:type="spellEnd"/>
      <w:r w:rsidRPr="00D019D4">
        <w:rPr>
          <w:rFonts w:ascii="Times New Roman" w:hAnsi="Times New Roman" w:cs="Times New Roman"/>
          <w:color w:val="000000" w:themeColor="text1"/>
          <w:sz w:val="24"/>
          <w:szCs w:val="24"/>
        </w:rPr>
        <w:t>&gt; nerasta"</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w:t>
      </w:r>
    </w:p>
    <w:p w:rsidR="00B05114" w:rsidRPr="00D019D4" w:rsidRDefault="00B05114" w:rsidP="00B05114">
      <w:pPr>
        <w:rPr>
          <w:rFonts w:ascii="Times New Roman" w:hAnsi="Times New Roman" w:cs="Times New Roman"/>
          <w:color w:val="000000" w:themeColor="text1"/>
          <w:sz w:val="24"/>
          <w:szCs w:val="24"/>
        </w:rPr>
      </w:pPr>
    </w:p>
    <w:p w:rsidR="00B05114" w:rsidRPr="00D019D4" w:rsidRDefault="00B05114" w:rsidP="00B05114">
      <w:pPr>
        <w:rPr>
          <w:rFonts w:ascii="Times New Roman" w:hAnsi="Times New Roman" w:cs="Times New Roman"/>
          <w:b/>
          <w:color w:val="000000" w:themeColor="text1"/>
          <w:sz w:val="24"/>
          <w:szCs w:val="24"/>
        </w:rPr>
      </w:pPr>
    </w:p>
    <w:p w:rsidR="00B05114" w:rsidRPr="00D019D4" w:rsidRDefault="00B05114" w:rsidP="00B05114">
      <w:pPr>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br w:type="page"/>
      </w:r>
    </w:p>
    <w:p w:rsidR="00B05114" w:rsidRPr="00D019D4" w:rsidRDefault="00B05114" w:rsidP="00B05114">
      <w:pPr>
        <w:jc w:val="both"/>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lastRenderedPageBreak/>
        <w:t>2.4. „</w:t>
      </w:r>
      <w:proofErr w:type="spellStart"/>
      <w:r w:rsidRPr="00D019D4">
        <w:rPr>
          <w:rFonts w:ascii="Times New Roman" w:hAnsi="Times New Roman" w:cs="Times New Roman"/>
          <w:b/>
          <w:color w:val="000000" w:themeColor="text1"/>
          <w:sz w:val="24"/>
          <w:szCs w:val="24"/>
        </w:rPr>
        <w:t>Informuojama_apie_mokėjima</w:t>
      </w:r>
      <w:proofErr w:type="spellEnd"/>
      <w:r w:rsidRPr="00D019D4">
        <w:rPr>
          <w:rFonts w:ascii="Times New Roman" w:hAnsi="Times New Roman" w:cs="Times New Roman"/>
          <w:b/>
          <w:color w:val="000000" w:themeColor="text1"/>
          <w:sz w:val="24"/>
          <w:szCs w:val="24"/>
        </w:rPr>
        <w:t>”</w:t>
      </w:r>
    </w:p>
    <w:p w:rsidR="00B05114" w:rsidRPr="00D019D4" w:rsidRDefault="00B05114" w:rsidP="00B05114">
      <w:pPr>
        <w:jc w:val="both"/>
        <w:rPr>
          <w:rFonts w:ascii="Times New Roman" w:hAnsi="Times New Roman" w:cs="Times New Roman"/>
          <w:color w:val="000000" w:themeColor="text1"/>
          <w:sz w:val="24"/>
          <w:szCs w:val="24"/>
        </w:rPr>
      </w:pPr>
      <w:r w:rsidRPr="00D019D4">
        <w:rPr>
          <w:rFonts w:ascii="Times New Roman" w:hAnsi="Times New Roman" w:cs="Times New Roman"/>
          <w:b/>
          <w:color w:val="000000" w:themeColor="text1"/>
          <w:sz w:val="24"/>
          <w:szCs w:val="24"/>
        </w:rPr>
        <w:t xml:space="preserve">2.4.1. </w:t>
      </w:r>
      <w:r w:rsidRPr="00D019D4">
        <w:rPr>
          <w:rFonts w:ascii="Times New Roman" w:hAnsi="Times New Roman" w:cs="Times New Roman"/>
          <w:color w:val="000000" w:themeColor="text1"/>
          <w:sz w:val="24"/>
          <w:szCs w:val="24"/>
        </w:rPr>
        <w:t>„</w:t>
      </w:r>
      <w:proofErr w:type="spellStart"/>
      <w:r w:rsidRPr="00D019D4">
        <w:rPr>
          <w:rFonts w:ascii="Times New Roman" w:hAnsi="Times New Roman" w:cs="Times New Roman"/>
          <w:color w:val="000000" w:themeColor="text1"/>
          <w:sz w:val="24"/>
          <w:szCs w:val="24"/>
        </w:rPr>
        <w:t>Informuojama_apie_mokėjima</w:t>
      </w:r>
      <w:proofErr w:type="spellEnd"/>
      <w:r w:rsidRPr="00D019D4">
        <w:rPr>
          <w:rFonts w:ascii="Times New Roman" w:hAnsi="Times New Roman" w:cs="Times New Roman"/>
          <w:color w:val="000000" w:themeColor="text1"/>
          <w:sz w:val="24"/>
          <w:szCs w:val="24"/>
        </w:rPr>
        <w:t xml:space="preserve">” leidžia klientams įkelti duomenis susijusius su užklausų ar paslaugų įvykdymu. Taip pat leidžia koreguoti sekančio mėnesio mokėjimo dieną. Šis WS naudoja POST metodą. </w:t>
      </w:r>
    </w:p>
    <w:p w:rsidR="00B05114" w:rsidRPr="00D019D4" w:rsidRDefault="00B05114" w:rsidP="00B05114">
      <w:pPr>
        <w:jc w:val="both"/>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URI – „ /</w:t>
      </w:r>
      <w:proofErr w:type="spellStart"/>
      <w:r w:rsidRPr="00D019D4">
        <w:rPr>
          <w:rFonts w:ascii="Times New Roman" w:hAnsi="Times New Roman" w:cs="Times New Roman"/>
          <w:color w:val="000000" w:themeColor="text1"/>
          <w:sz w:val="24"/>
          <w:szCs w:val="24"/>
        </w:rPr>
        <w:t>rest</w:t>
      </w:r>
      <w:proofErr w:type="spellEnd"/>
      <w:r w:rsidRPr="00D019D4">
        <w:rPr>
          <w:rFonts w:ascii="Times New Roman" w:hAnsi="Times New Roman" w:cs="Times New Roman"/>
          <w:color w:val="000000" w:themeColor="text1"/>
          <w:sz w:val="24"/>
          <w:szCs w:val="24"/>
        </w:rPr>
        <w:t>/</w:t>
      </w:r>
      <w:proofErr w:type="spellStart"/>
      <w:r w:rsidRPr="00D019D4">
        <w:rPr>
          <w:rFonts w:ascii="Times New Roman" w:hAnsi="Times New Roman" w:cs="Times New Roman"/>
          <w:color w:val="000000" w:themeColor="text1"/>
          <w:sz w:val="24"/>
          <w:szCs w:val="24"/>
        </w:rPr>
        <w:t>ismoku</w:t>
      </w:r>
      <w:proofErr w:type="spellEnd"/>
      <w:r w:rsidRPr="00D019D4">
        <w:rPr>
          <w:rFonts w:ascii="Times New Roman" w:hAnsi="Times New Roman" w:cs="Times New Roman"/>
          <w:color w:val="000000" w:themeColor="text1"/>
          <w:sz w:val="24"/>
          <w:szCs w:val="24"/>
        </w:rPr>
        <w:t>-pristatymas/</w:t>
      </w:r>
      <w:proofErr w:type="spellStart"/>
      <w:r w:rsidRPr="00D019D4">
        <w:rPr>
          <w:rFonts w:ascii="Times New Roman" w:hAnsi="Times New Roman" w:cs="Times New Roman"/>
          <w:color w:val="000000" w:themeColor="text1"/>
          <w:sz w:val="24"/>
          <w:szCs w:val="24"/>
        </w:rPr>
        <w:t>irasai</w:t>
      </w:r>
      <w:proofErr w:type="spellEnd"/>
      <w:r w:rsidRPr="00D019D4">
        <w:rPr>
          <w:rFonts w:ascii="Times New Roman" w:hAnsi="Times New Roman" w:cs="Times New Roman"/>
          <w:color w:val="000000" w:themeColor="text1"/>
          <w:sz w:val="24"/>
          <w:szCs w:val="24"/>
        </w:rPr>
        <w:t>/atsakymai“</w:t>
      </w:r>
    </w:p>
    <w:p w:rsidR="00B05114" w:rsidRPr="00D019D4" w:rsidRDefault="00B05114" w:rsidP="00B05114">
      <w:pPr>
        <w:jc w:val="both"/>
        <w:rPr>
          <w:rFonts w:ascii="Times New Roman" w:hAnsi="Times New Roman" w:cs="Times New Roman"/>
          <w:color w:val="000000" w:themeColor="text1"/>
          <w:sz w:val="24"/>
          <w:szCs w:val="24"/>
        </w:rPr>
      </w:pPr>
      <w:r w:rsidRPr="00D019D4">
        <w:rPr>
          <w:rFonts w:ascii="Times New Roman" w:hAnsi="Times New Roman" w:cs="Times New Roman"/>
          <w:b/>
          <w:color w:val="000000" w:themeColor="text1"/>
          <w:sz w:val="24"/>
          <w:szCs w:val="24"/>
        </w:rPr>
        <w:t xml:space="preserve">2.4.2. </w:t>
      </w:r>
      <w:r w:rsidRPr="00D019D4">
        <w:rPr>
          <w:rFonts w:ascii="Times New Roman" w:hAnsi="Times New Roman" w:cs="Times New Roman"/>
          <w:color w:val="000000" w:themeColor="text1"/>
          <w:sz w:val="24"/>
          <w:szCs w:val="24"/>
        </w:rPr>
        <w:t>„</w:t>
      </w:r>
      <w:proofErr w:type="spellStart"/>
      <w:r w:rsidRPr="00D019D4">
        <w:rPr>
          <w:rFonts w:ascii="Times New Roman" w:hAnsi="Times New Roman" w:cs="Times New Roman"/>
          <w:color w:val="000000" w:themeColor="text1"/>
          <w:sz w:val="24"/>
          <w:szCs w:val="24"/>
        </w:rPr>
        <w:t>Informuojama_apie_mokėjima</w:t>
      </w:r>
      <w:proofErr w:type="spellEnd"/>
      <w:r w:rsidRPr="00D019D4">
        <w:rPr>
          <w:rFonts w:ascii="Times New Roman" w:hAnsi="Times New Roman" w:cs="Times New Roman"/>
          <w:color w:val="000000" w:themeColor="text1"/>
          <w:sz w:val="24"/>
          <w:szCs w:val="24"/>
        </w:rPr>
        <w:t>” WS užklausos reikšmės:</w:t>
      </w:r>
    </w:p>
    <w:tbl>
      <w:tblPr>
        <w:tblStyle w:val="Lentelstinklelis"/>
        <w:tblW w:w="9778" w:type="dxa"/>
        <w:jc w:val="center"/>
        <w:tblLook w:val="04A0" w:firstRow="1" w:lastRow="0" w:firstColumn="1" w:lastColumn="0" w:noHBand="0" w:noVBand="1"/>
      </w:tblPr>
      <w:tblGrid>
        <w:gridCol w:w="3830"/>
        <w:gridCol w:w="1864"/>
        <w:gridCol w:w="1216"/>
        <w:gridCol w:w="2868"/>
      </w:tblGrid>
      <w:tr w:rsidR="00B05114" w:rsidRPr="00D019D4" w:rsidTr="00430B55">
        <w:trPr>
          <w:jc w:val="center"/>
        </w:trPr>
        <w:tc>
          <w:tcPr>
            <w:tcW w:w="3830" w:type="dxa"/>
            <w:vAlign w:val="center"/>
          </w:tcPr>
          <w:p w:rsidR="00B05114" w:rsidRPr="00D019D4" w:rsidRDefault="00B05114" w:rsidP="00430B55">
            <w:pPr>
              <w:jc w:val="center"/>
              <w:rPr>
                <w:color w:val="000000" w:themeColor="text1"/>
                <w:sz w:val="24"/>
                <w:szCs w:val="24"/>
              </w:rPr>
            </w:pPr>
            <w:r w:rsidRPr="00D019D4">
              <w:rPr>
                <w:b/>
                <w:color w:val="000000" w:themeColor="text1"/>
                <w:sz w:val="24"/>
                <w:szCs w:val="24"/>
              </w:rPr>
              <w:t>Pavadinimas</w:t>
            </w:r>
          </w:p>
        </w:tc>
        <w:tc>
          <w:tcPr>
            <w:tcW w:w="1864" w:type="dxa"/>
            <w:vAlign w:val="center"/>
          </w:tcPr>
          <w:p w:rsidR="00B05114" w:rsidRPr="00D019D4" w:rsidRDefault="00B05114" w:rsidP="00430B55">
            <w:pPr>
              <w:jc w:val="center"/>
              <w:rPr>
                <w:color w:val="000000" w:themeColor="text1"/>
                <w:sz w:val="24"/>
                <w:szCs w:val="24"/>
              </w:rPr>
            </w:pPr>
            <w:r w:rsidRPr="00D019D4">
              <w:rPr>
                <w:b/>
                <w:color w:val="000000" w:themeColor="text1"/>
                <w:sz w:val="24"/>
                <w:szCs w:val="24"/>
              </w:rPr>
              <w:t>Formatas</w:t>
            </w:r>
          </w:p>
        </w:tc>
        <w:tc>
          <w:tcPr>
            <w:tcW w:w="1216" w:type="dxa"/>
            <w:vAlign w:val="center"/>
          </w:tcPr>
          <w:p w:rsidR="00B05114" w:rsidRPr="00D019D4" w:rsidRDefault="00B05114" w:rsidP="00430B55">
            <w:pPr>
              <w:jc w:val="center"/>
              <w:rPr>
                <w:b/>
                <w:color w:val="000000" w:themeColor="text1"/>
                <w:sz w:val="24"/>
                <w:szCs w:val="24"/>
              </w:rPr>
            </w:pPr>
            <w:r w:rsidRPr="00D019D4">
              <w:rPr>
                <w:b/>
                <w:color w:val="000000" w:themeColor="text1"/>
                <w:sz w:val="24"/>
                <w:szCs w:val="24"/>
              </w:rPr>
              <w:t>Ar būtinas?</w:t>
            </w:r>
          </w:p>
          <w:p w:rsidR="00B05114" w:rsidRPr="00D019D4" w:rsidRDefault="00B05114" w:rsidP="00430B55">
            <w:pPr>
              <w:jc w:val="center"/>
              <w:rPr>
                <w:color w:val="000000" w:themeColor="text1"/>
                <w:sz w:val="24"/>
                <w:szCs w:val="24"/>
              </w:rPr>
            </w:pPr>
            <w:r w:rsidRPr="00D019D4">
              <w:rPr>
                <w:b/>
                <w:color w:val="000000" w:themeColor="text1"/>
                <w:sz w:val="24"/>
                <w:szCs w:val="24"/>
              </w:rPr>
              <w:t>(T-taip, N-ne)</w:t>
            </w:r>
          </w:p>
        </w:tc>
        <w:tc>
          <w:tcPr>
            <w:tcW w:w="2868" w:type="dxa"/>
            <w:vAlign w:val="center"/>
          </w:tcPr>
          <w:p w:rsidR="00B05114" w:rsidRPr="00D019D4" w:rsidRDefault="00B05114" w:rsidP="00430B55">
            <w:pPr>
              <w:jc w:val="center"/>
              <w:rPr>
                <w:color w:val="000000" w:themeColor="text1"/>
                <w:sz w:val="24"/>
                <w:szCs w:val="24"/>
              </w:rPr>
            </w:pPr>
            <w:r w:rsidRPr="00D019D4">
              <w:rPr>
                <w:b/>
                <w:color w:val="000000" w:themeColor="text1"/>
                <w:sz w:val="24"/>
                <w:szCs w:val="24"/>
              </w:rPr>
              <w:t>Komentaras</w:t>
            </w:r>
          </w:p>
        </w:tc>
      </w:tr>
      <w:tr w:rsidR="00B05114" w:rsidRPr="00D019D4" w:rsidTr="00430B55">
        <w:trPr>
          <w:trHeight w:val="440"/>
          <w:jc w:val="center"/>
        </w:trPr>
        <w:tc>
          <w:tcPr>
            <w:tcW w:w="3830"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IPI_ID</w:t>
            </w:r>
          </w:p>
        </w:tc>
        <w:tc>
          <w:tcPr>
            <w:tcW w:w="18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w:t>
            </w:r>
          </w:p>
        </w:tc>
        <w:tc>
          <w:tcPr>
            <w:tcW w:w="2868" w:type="dxa"/>
            <w:vAlign w:val="center"/>
          </w:tcPr>
          <w:p w:rsidR="00B05114" w:rsidRPr="00D019D4" w:rsidRDefault="00B05114" w:rsidP="00430B55">
            <w:pPr>
              <w:jc w:val="both"/>
              <w:rPr>
                <w:color w:val="000000" w:themeColor="text1"/>
                <w:sz w:val="24"/>
                <w:szCs w:val="24"/>
              </w:rPr>
            </w:pPr>
            <w:r w:rsidRPr="00D019D4">
              <w:rPr>
                <w:color w:val="000000" w:themeColor="text1"/>
                <w:sz w:val="24"/>
                <w:szCs w:val="24"/>
              </w:rPr>
              <w:t>Fondo valdybos Išmokos identifikacinis numeris</w:t>
            </w:r>
          </w:p>
        </w:tc>
      </w:tr>
      <w:tr w:rsidR="00B05114" w:rsidRPr="00D019D4" w:rsidTr="00430B55">
        <w:trPr>
          <w:trHeight w:val="440"/>
          <w:jc w:val="center"/>
        </w:trPr>
        <w:tc>
          <w:tcPr>
            <w:tcW w:w="3830"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ISM_DATA</w:t>
            </w:r>
          </w:p>
        </w:tc>
        <w:tc>
          <w:tcPr>
            <w:tcW w:w="18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DATE (YYYY-MM-DD)</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w:t>
            </w:r>
          </w:p>
        </w:tc>
        <w:tc>
          <w:tcPr>
            <w:tcW w:w="2868" w:type="dxa"/>
            <w:vAlign w:val="center"/>
          </w:tcPr>
          <w:p w:rsidR="00B05114" w:rsidRPr="00D019D4" w:rsidRDefault="00B05114" w:rsidP="00430B55">
            <w:pPr>
              <w:jc w:val="both"/>
              <w:rPr>
                <w:color w:val="000000" w:themeColor="text1"/>
                <w:sz w:val="24"/>
                <w:szCs w:val="24"/>
              </w:rPr>
            </w:pPr>
            <w:r w:rsidRPr="00D019D4">
              <w:rPr>
                <w:color w:val="000000" w:themeColor="text1"/>
                <w:sz w:val="24"/>
                <w:szCs w:val="24"/>
              </w:rPr>
              <w:t>Faktinio išmokėjimo data (informacija ateina iš Įmonės į Fondo valdybą)</w:t>
            </w:r>
          </w:p>
        </w:tc>
      </w:tr>
      <w:tr w:rsidR="00B05114" w:rsidRPr="00D019D4" w:rsidTr="00430B55">
        <w:trPr>
          <w:trHeight w:val="440"/>
          <w:jc w:val="center"/>
        </w:trPr>
        <w:tc>
          <w:tcPr>
            <w:tcW w:w="3830"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NEISM_PR_K</w:t>
            </w:r>
          </w:p>
        </w:tc>
        <w:tc>
          <w:tcPr>
            <w:tcW w:w="18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w:t>
            </w:r>
          </w:p>
        </w:tc>
        <w:tc>
          <w:tcPr>
            <w:tcW w:w="2868" w:type="dxa"/>
            <w:vAlign w:val="center"/>
          </w:tcPr>
          <w:p w:rsidR="00B05114" w:rsidRPr="00D019D4" w:rsidRDefault="00B05114" w:rsidP="00430B55">
            <w:pPr>
              <w:jc w:val="both"/>
              <w:rPr>
                <w:color w:val="000000" w:themeColor="text1"/>
                <w:sz w:val="24"/>
                <w:szCs w:val="24"/>
              </w:rPr>
            </w:pPr>
            <w:r w:rsidRPr="00D019D4">
              <w:rPr>
                <w:color w:val="000000" w:themeColor="text1"/>
                <w:sz w:val="24"/>
                <w:szCs w:val="24"/>
              </w:rPr>
              <w:t>Neišmokėjimo priežasties kodas arba išmokėjimo pagal įgaliojimą ar išmokėta globėjui požymis (informacija ateina iš Įmonės į Fondo valdybą)</w:t>
            </w:r>
          </w:p>
          <w:p w:rsidR="00B05114" w:rsidRPr="00D019D4" w:rsidRDefault="00B05114" w:rsidP="00430B55">
            <w:pPr>
              <w:jc w:val="both"/>
              <w:rPr>
                <w:color w:val="000000" w:themeColor="text1"/>
                <w:sz w:val="24"/>
                <w:szCs w:val="24"/>
              </w:rPr>
            </w:pPr>
            <w:r w:rsidRPr="00D019D4">
              <w:rPr>
                <w:color w:val="000000" w:themeColor="text1"/>
                <w:sz w:val="24"/>
                <w:szCs w:val="24"/>
              </w:rPr>
              <w:t>1. Gavėjas mirė</w:t>
            </w:r>
          </w:p>
          <w:p w:rsidR="00B05114" w:rsidRPr="00D019D4" w:rsidRDefault="00B05114" w:rsidP="00430B55">
            <w:pPr>
              <w:jc w:val="both"/>
              <w:rPr>
                <w:color w:val="000000" w:themeColor="text1"/>
                <w:sz w:val="24"/>
                <w:szCs w:val="24"/>
              </w:rPr>
            </w:pPr>
            <w:r w:rsidRPr="00D019D4">
              <w:rPr>
                <w:color w:val="000000" w:themeColor="text1"/>
                <w:sz w:val="24"/>
                <w:szCs w:val="24"/>
              </w:rPr>
              <w:t>2. Gavėjas nerastas</w:t>
            </w:r>
          </w:p>
          <w:p w:rsidR="00B05114" w:rsidRPr="00D019D4" w:rsidRDefault="00B05114" w:rsidP="00430B55">
            <w:pPr>
              <w:jc w:val="both"/>
              <w:rPr>
                <w:color w:val="000000" w:themeColor="text1"/>
                <w:sz w:val="24"/>
                <w:szCs w:val="24"/>
              </w:rPr>
            </w:pPr>
            <w:r w:rsidRPr="00D019D4">
              <w:rPr>
                <w:color w:val="000000" w:themeColor="text1"/>
                <w:sz w:val="24"/>
                <w:szCs w:val="24"/>
              </w:rPr>
              <w:t>3. Neišmokėta Fondo valdybos teritorinio skyriaus prašymu</w:t>
            </w:r>
          </w:p>
          <w:p w:rsidR="00B05114" w:rsidRPr="00D019D4" w:rsidRDefault="00B05114" w:rsidP="00430B55">
            <w:pPr>
              <w:jc w:val="both"/>
              <w:rPr>
                <w:color w:val="000000" w:themeColor="text1"/>
                <w:sz w:val="24"/>
                <w:szCs w:val="24"/>
              </w:rPr>
            </w:pPr>
            <w:r w:rsidRPr="00D019D4">
              <w:rPr>
                <w:color w:val="000000" w:themeColor="text1"/>
                <w:sz w:val="24"/>
                <w:szCs w:val="24"/>
              </w:rPr>
              <w:t>4. Kitos neišmokėjimo priežastys</w:t>
            </w:r>
          </w:p>
          <w:p w:rsidR="00B05114" w:rsidRPr="00D019D4" w:rsidRDefault="00B05114" w:rsidP="00430B55">
            <w:pPr>
              <w:jc w:val="both"/>
              <w:rPr>
                <w:color w:val="000000" w:themeColor="text1"/>
                <w:sz w:val="24"/>
                <w:szCs w:val="24"/>
              </w:rPr>
            </w:pPr>
            <w:r w:rsidRPr="00D019D4">
              <w:rPr>
                <w:color w:val="000000" w:themeColor="text1"/>
                <w:sz w:val="24"/>
                <w:szCs w:val="24"/>
              </w:rPr>
              <w:t>5. Išmokėta pagal įgaliojimą</w:t>
            </w:r>
          </w:p>
          <w:p w:rsidR="00B05114" w:rsidRPr="00D019D4" w:rsidRDefault="00B05114" w:rsidP="00430B55">
            <w:pPr>
              <w:jc w:val="both"/>
              <w:rPr>
                <w:color w:val="000000" w:themeColor="text1"/>
                <w:sz w:val="24"/>
                <w:szCs w:val="24"/>
              </w:rPr>
            </w:pPr>
            <w:r w:rsidRPr="00D019D4">
              <w:rPr>
                <w:color w:val="000000" w:themeColor="text1"/>
                <w:sz w:val="24"/>
                <w:szCs w:val="24"/>
              </w:rPr>
              <w:t>6. Išmokėta globėjui</w:t>
            </w:r>
          </w:p>
          <w:p w:rsidR="00B05114" w:rsidRPr="00D019D4" w:rsidRDefault="00B05114" w:rsidP="00430B55">
            <w:pPr>
              <w:jc w:val="both"/>
              <w:rPr>
                <w:color w:val="000000" w:themeColor="text1"/>
                <w:sz w:val="24"/>
                <w:szCs w:val="24"/>
              </w:rPr>
            </w:pPr>
            <w:r w:rsidRPr="00D019D4">
              <w:rPr>
                <w:color w:val="000000" w:themeColor="text1"/>
                <w:sz w:val="24"/>
                <w:szCs w:val="24"/>
              </w:rPr>
              <w:t>Naudojama 3-oje paslaugoje</w:t>
            </w:r>
          </w:p>
        </w:tc>
      </w:tr>
      <w:tr w:rsidR="00B05114" w:rsidRPr="00D019D4" w:rsidTr="00430B55">
        <w:trPr>
          <w:trHeight w:val="440"/>
          <w:jc w:val="center"/>
        </w:trPr>
        <w:tc>
          <w:tcPr>
            <w:tcW w:w="3830"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KVITO_NR</w:t>
            </w:r>
          </w:p>
        </w:tc>
        <w:tc>
          <w:tcPr>
            <w:tcW w:w="18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VARCHAR2 (12)</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w:t>
            </w:r>
          </w:p>
        </w:tc>
        <w:tc>
          <w:tcPr>
            <w:tcW w:w="2868" w:type="dxa"/>
            <w:vAlign w:val="center"/>
          </w:tcPr>
          <w:p w:rsidR="00B05114" w:rsidRPr="00D019D4" w:rsidRDefault="00B05114" w:rsidP="00430B55">
            <w:pPr>
              <w:jc w:val="both"/>
              <w:rPr>
                <w:color w:val="000000" w:themeColor="text1"/>
                <w:sz w:val="24"/>
                <w:szCs w:val="24"/>
              </w:rPr>
            </w:pPr>
            <w:r w:rsidRPr="001D1FEB">
              <w:rPr>
                <w:color w:val="000000" w:themeColor="text1"/>
                <w:sz w:val="24"/>
                <w:szCs w:val="24"/>
              </w:rPr>
              <w:t>Mokėjimo kvito numeris. Reikalavimai numerio formavimui aprašyti sutarties 3.6.2 punkte.</w:t>
            </w:r>
          </w:p>
        </w:tc>
      </w:tr>
      <w:tr w:rsidR="00B05114" w:rsidRPr="00D019D4" w:rsidTr="00430B55">
        <w:trPr>
          <w:trHeight w:val="440"/>
          <w:jc w:val="center"/>
        </w:trPr>
        <w:tc>
          <w:tcPr>
            <w:tcW w:w="3830"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IMON_DIENA_NAU</w:t>
            </w:r>
          </w:p>
        </w:tc>
        <w:tc>
          <w:tcPr>
            <w:tcW w:w="186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w:t>
            </w:r>
          </w:p>
        </w:tc>
        <w:tc>
          <w:tcPr>
            <w:tcW w:w="2868" w:type="dxa"/>
            <w:vAlign w:val="center"/>
          </w:tcPr>
          <w:p w:rsidR="00B05114" w:rsidRPr="00D019D4" w:rsidRDefault="00B05114" w:rsidP="00430B55">
            <w:pPr>
              <w:jc w:val="both"/>
              <w:rPr>
                <w:color w:val="000000" w:themeColor="text1"/>
                <w:sz w:val="24"/>
                <w:szCs w:val="24"/>
              </w:rPr>
            </w:pPr>
            <w:r w:rsidRPr="00D019D4">
              <w:rPr>
                <w:color w:val="000000" w:themeColor="text1"/>
                <w:sz w:val="24"/>
                <w:szCs w:val="24"/>
              </w:rPr>
              <w:t>Sekančio mėnesio nauja mokėjimo diena</w:t>
            </w:r>
          </w:p>
        </w:tc>
      </w:tr>
    </w:tbl>
    <w:p w:rsidR="00B05114" w:rsidRPr="00D019D4" w:rsidRDefault="00B05114" w:rsidP="00B05114">
      <w:pPr>
        <w:rPr>
          <w:rFonts w:ascii="Times New Roman" w:hAnsi="Times New Roman" w:cs="Times New Roman"/>
          <w:b/>
          <w:color w:val="000000" w:themeColor="text1"/>
          <w:sz w:val="24"/>
          <w:szCs w:val="24"/>
        </w:rPr>
      </w:pPr>
    </w:p>
    <w:p w:rsidR="00B05114" w:rsidRPr="00D019D4" w:rsidRDefault="00B05114" w:rsidP="00B05114">
      <w:pPr>
        <w:rPr>
          <w:rFonts w:ascii="Times New Roman" w:hAnsi="Times New Roman" w:cs="Times New Roman"/>
          <w:b/>
          <w:color w:val="000000" w:themeColor="text1"/>
          <w:sz w:val="24"/>
          <w:szCs w:val="24"/>
        </w:rPr>
      </w:pPr>
    </w:p>
    <w:p w:rsidR="00B05114" w:rsidRPr="00D019D4" w:rsidRDefault="00B05114" w:rsidP="00B05114">
      <w:pPr>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t>Išmokos, kurių požymis „POZ_DATA_KEIT“ yra „N“ Išmokos datos keisti negalima</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b/>
          <w:color w:val="000000" w:themeColor="text1"/>
          <w:sz w:val="24"/>
          <w:szCs w:val="24"/>
        </w:rPr>
        <w:t xml:space="preserve">2.4.3. </w:t>
      </w:r>
      <w:r w:rsidRPr="00D019D4">
        <w:rPr>
          <w:rFonts w:ascii="Times New Roman" w:hAnsi="Times New Roman" w:cs="Times New Roman"/>
          <w:color w:val="000000" w:themeColor="text1"/>
          <w:sz w:val="24"/>
          <w:szCs w:val="24"/>
        </w:rPr>
        <w:t>„</w:t>
      </w:r>
      <w:proofErr w:type="spellStart"/>
      <w:r w:rsidRPr="00D019D4">
        <w:rPr>
          <w:rFonts w:ascii="Times New Roman" w:hAnsi="Times New Roman" w:cs="Times New Roman"/>
          <w:color w:val="000000" w:themeColor="text1"/>
          <w:sz w:val="24"/>
          <w:szCs w:val="24"/>
        </w:rPr>
        <w:t>Informuojama_apie_mokėjima</w:t>
      </w:r>
      <w:proofErr w:type="spellEnd"/>
      <w:r w:rsidRPr="00D019D4">
        <w:rPr>
          <w:rFonts w:ascii="Times New Roman" w:hAnsi="Times New Roman" w:cs="Times New Roman"/>
          <w:color w:val="000000" w:themeColor="text1"/>
          <w:sz w:val="24"/>
          <w:szCs w:val="24"/>
        </w:rPr>
        <w:t>” WS pavyzdžiai:</w:t>
      </w:r>
    </w:p>
    <w:p w:rsidR="00B05114" w:rsidRPr="00D019D4" w:rsidRDefault="00B05114" w:rsidP="00B05114">
      <w:pPr>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t>Užklausos pavyzdys norint įkelti informaciją apie mokėjimą:</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POST https://dtg.sodra.lt/rest/ismoku-pristatymas/irasai/atsakymai </w:t>
      </w:r>
    </w:p>
    <w:p w:rsidR="00B05114" w:rsidRPr="00D019D4" w:rsidRDefault="00B05114" w:rsidP="00B05114">
      <w:pPr>
        <w:rPr>
          <w:rFonts w:ascii="Times New Roman" w:hAnsi="Times New Roman" w:cs="Times New Roman"/>
          <w:color w:val="000000" w:themeColor="text1"/>
          <w:sz w:val="24"/>
          <w:szCs w:val="24"/>
        </w:rPr>
      </w:pPr>
      <w:proofErr w:type="spellStart"/>
      <w:r w:rsidRPr="00D019D4">
        <w:rPr>
          <w:rFonts w:ascii="Times New Roman" w:hAnsi="Times New Roman" w:cs="Times New Roman"/>
          <w:color w:val="000000" w:themeColor="text1"/>
          <w:sz w:val="24"/>
          <w:szCs w:val="24"/>
        </w:rPr>
        <w:t>requestBody</w:t>
      </w:r>
      <w:proofErr w:type="spellEnd"/>
      <w:r w:rsidRPr="00D019D4">
        <w:rPr>
          <w:rFonts w:ascii="Times New Roman" w:hAnsi="Times New Roman" w:cs="Times New Roman"/>
          <w:color w:val="000000" w:themeColor="text1"/>
          <w:sz w:val="24"/>
          <w:szCs w:val="24"/>
        </w:rPr>
        <w:t>:</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lastRenderedPageBreak/>
        <w:t>[</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"IPI_ID": 3333333,</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"ISM_DATA": 2024-01-01,</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"NEISM_PR_K": "03"</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"KVITO_NR": "</w:t>
      </w:r>
      <w:r w:rsidRPr="001D1FEB">
        <w:rPr>
          <w:rFonts w:ascii="Times New Roman" w:hAnsi="Times New Roman" w:cs="Times New Roman"/>
          <w:sz w:val="24"/>
          <w:szCs w:val="24"/>
          <w:lang w:eastAsia="lt-LT"/>
        </w:rPr>
        <w:t>PS24P0000001</w:t>
      </w:r>
      <w:r w:rsidRPr="00D019D4">
        <w:rPr>
          <w:rFonts w:ascii="Times New Roman" w:hAnsi="Times New Roman" w:cs="Times New Roman"/>
          <w:color w:val="000000" w:themeColor="text1"/>
          <w:sz w:val="24"/>
          <w:szCs w:val="24"/>
        </w:rPr>
        <w:t>",</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"IMON_DIENA_NAU": 01</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"IPI_ID": 3333334,</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"ISM_DATA": 2024-01-01,</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"NEISM_PR_K": "03"</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"KVITO_NR": "</w:t>
      </w:r>
      <w:r w:rsidRPr="001D1FEB">
        <w:rPr>
          <w:rFonts w:ascii="Times New Roman" w:hAnsi="Times New Roman" w:cs="Times New Roman"/>
          <w:color w:val="000000" w:themeColor="text1"/>
          <w:sz w:val="24"/>
          <w:szCs w:val="24"/>
        </w:rPr>
        <w:t>PS24P0000001</w:t>
      </w:r>
      <w:r w:rsidRPr="00D019D4">
        <w:rPr>
          <w:rFonts w:ascii="Times New Roman" w:hAnsi="Times New Roman" w:cs="Times New Roman"/>
          <w:color w:val="000000" w:themeColor="text1"/>
          <w:sz w:val="24"/>
          <w:szCs w:val="24"/>
        </w:rPr>
        <w:t>",</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w:t>
      </w:r>
    </w:p>
    <w:p w:rsidR="00B05114" w:rsidRPr="00D019D4" w:rsidRDefault="00B05114" w:rsidP="00B05114">
      <w:pPr>
        <w:jc w:val="both"/>
        <w:rPr>
          <w:rFonts w:ascii="Times New Roman" w:hAnsi="Times New Roman" w:cs="Times New Roman"/>
          <w:b/>
          <w:color w:val="000000" w:themeColor="text1"/>
          <w:sz w:val="24"/>
          <w:szCs w:val="24"/>
        </w:rPr>
      </w:pPr>
    </w:p>
    <w:p w:rsidR="00B05114" w:rsidRPr="00D019D4" w:rsidRDefault="00B05114" w:rsidP="00B05114">
      <w:pPr>
        <w:jc w:val="both"/>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t>Atsakymas:</w:t>
      </w:r>
    </w:p>
    <w:p w:rsidR="00B05114" w:rsidRPr="00D019D4" w:rsidRDefault="00B05114" w:rsidP="00B05114">
      <w:pPr>
        <w:jc w:val="both"/>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w:t>
      </w:r>
    </w:p>
    <w:p w:rsidR="00B05114" w:rsidRPr="00D019D4" w:rsidRDefault="00B05114" w:rsidP="00B05114">
      <w:pPr>
        <w:jc w:val="both"/>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"STATUSAS": "ĮVYKDYTA",</w:t>
      </w:r>
    </w:p>
    <w:p w:rsidR="00B05114" w:rsidRPr="00D019D4" w:rsidRDefault="00B05114" w:rsidP="00B05114">
      <w:pPr>
        <w:jc w:val="both"/>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"REZULTATAS": []</w:t>
      </w:r>
    </w:p>
    <w:p w:rsidR="00B05114" w:rsidRPr="00D019D4" w:rsidRDefault="00B05114" w:rsidP="00B05114">
      <w:pPr>
        <w:jc w:val="both"/>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w:t>
      </w:r>
    </w:p>
    <w:p w:rsidR="00B05114" w:rsidRPr="00D019D4" w:rsidRDefault="00B05114" w:rsidP="00B05114">
      <w:pPr>
        <w:jc w:val="both"/>
        <w:rPr>
          <w:rFonts w:ascii="Times New Roman" w:hAnsi="Times New Roman" w:cs="Times New Roman"/>
          <w:b/>
          <w:color w:val="000000" w:themeColor="text1"/>
          <w:sz w:val="24"/>
          <w:szCs w:val="24"/>
        </w:rPr>
      </w:pPr>
    </w:p>
    <w:p w:rsidR="00B05114" w:rsidRPr="00D019D4" w:rsidRDefault="00B05114" w:rsidP="00B05114">
      <w:pPr>
        <w:jc w:val="both"/>
        <w:rPr>
          <w:rFonts w:ascii="Times New Roman" w:hAnsi="Times New Roman" w:cs="Times New Roman"/>
          <w:b/>
          <w:color w:val="000000" w:themeColor="text1"/>
          <w:sz w:val="24"/>
          <w:szCs w:val="24"/>
        </w:rPr>
      </w:pPr>
    </w:p>
    <w:p w:rsidR="00B05114" w:rsidRPr="00D019D4" w:rsidRDefault="00B05114" w:rsidP="00B05114">
      <w:pPr>
        <w:jc w:val="both"/>
        <w:rPr>
          <w:rFonts w:ascii="Times New Roman" w:hAnsi="Times New Roman" w:cs="Times New Roman"/>
          <w:b/>
          <w:color w:val="000000" w:themeColor="text1"/>
          <w:sz w:val="24"/>
          <w:szCs w:val="24"/>
        </w:rPr>
      </w:pPr>
    </w:p>
    <w:p w:rsidR="00B05114" w:rsidRPr="00D019D4" w:rsidRDefault="00B05114" w:rsidP="00B05114">
      <w:pPr>
        <w:jc w:val="both"/>
        <w:rPr>
          <w:rFonts w:ascii="Times New Roman" w:hAnsi="Times New Roman" w:cs="Times New Roman"/>
          <w:b/>
          <w:color w:val="000000" w:themeColor="text1"/>
          <w:sz w:val="24"/>
          <w:szCs w:val="24"/>
        </w:rPr>
      </w:pPr>
    </w:p>
    <w:p w:rsidR="00B05114" w:rsidRPr="00D019D4" w:rsidRDefault="00B05114" w:rsidP="00B05114">
      <w:pPr>
        <w:jc w:val="both"/>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t>Atsakymas nurodžius klaidingą atsakymą (grąžinamos tik klaidingos eilutės):</w:t>
      </w:r>
    </w:p>
    <w:p w:rsidR="00B05114" w:rsidRPr="00D019D4" w:rsidRDefault="00B05114" w:rsidP="00B05114">
      <w:pPr>
        <w:jc w:val="both"/>
        <w:rPr>
          <w:rFonts w:ascii="Times New Roman" w:hAnsi="Times New Roman" w:cs="Times New Roman"/>
          <w:color w:val="000000" w:themeColor="text1"/>
          <w:sz w:val="24"/>
          <w:szCs w:val="24"/>
        </w:rPr>
      </w:pP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"STATUSAS": "ĮVYKDYTA SU KLAIDOMIS",</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"REZULTATAS":</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lastRenderedPageBreak/>
        <w:t xml:space="preserve">      "IPI_ID": 3333335,</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"KLAIDOS ": </w:t>
      </w:r>
    </w:p>
    <w:p w:rsidR="00B05114" w:rsidRPr="00D019D4" w:rsidRDefault="00B05114" w:rsidP="00B05114">
      <w:pPr>
        <w:ind w:left="1440"/>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["Trūksta/Klaidingas IPI_ID", "Trūksta/Klaidingas ISM_DATA", "Trūksta/Klaidingas KVITO_NR", "Trūksta/Klaidingas NEISM_PR_K", "Klaidingas IMON_DIENA_NAU"]</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"IPI_ID": 3333336,</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"KLAIDOS ": </w:t>
      </w:r>
    </w:p>
    <w:p w:rsidR="00B05114" w:rsidRPr="00D019D4" w:rsidRDefault="00B05114" w:rsidP="00B05114">
      <w:pPr>
        <w:ind w:left="1440"/>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["Trūksta/Klaidingas IPI_ID", "Trūksta/Klaidingas ISM_DATA", "Trūksta/Klaidingas KVITO_NR", "Trūksta/Klaidingas NEISM_PR_K", "Klaidingas IMON_DIENA_NAU"]</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rPr>
          <w:rFonts w:ascii="Times New Roman" w:hAnsi="Times New Roman" w:cs="Times New Roman"/>
          <w:b/>
          <w:color w:val="000000" w:themeColor="text1"/>
          <w:sz w:val="24"/>
          <w:szCs w:val="24"/>
        </w:rPr>
      </w:pPr>
      <w:r w:rsidRPr="00D019D4">
        <w:rPr>
          <w:rFonts w:ascii="Times New Roman" w:hAnsi="Times New Roman" w:cs="Times New Roman"/>
          <w:color w:val="000000" w:themeColor="text1"/>
          <w:sz w:val="24"/>
          <w:szCs w:val="24"/>
        </w:rPr>
        <w:t xml:space="preserve">} </w:t>
      </w:r>
      <w:r w:rsidRPr="00D019D4">
        <w:rPr>
          <w:rFonts w:ascii="Times New Roman" w:hAnsi="Times New Roman" w:cs="Times New Roman"/>
          <w:b/>
          <w:color w:val="000000" w:themeColor="text1"/>
          <w:sz w:val="24"/>
          <w:szCs w:val="24"/>
        </w:rPr>
        <w:br w:type="page"/>
      </w:r>
    </w:p>
    <w:p w:rsidR="00B05114" w:rsidRPr="00D019D4" w:rsidRDefault="00B05114" w:rsidP="00B05114">
      <w:pPr>
        <w:jc w:val="both"/>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lastRenderedPageBreak/>
        <w:t>2.5. „</w:t>
      </w:r>
      <w:proofErr w:type="spellStart"/>
      <w:r w:rsidRPr="00D019D4">
        <w:rPr>
          <w:rFonts w:ascii="Times New Roman" w:hAnsi="Times New Roman" w:cs="Times New Roman"/>
          <w:b/>
          <w:color w:val="000000" w:themeColor="text1"/>
          <w:sz w:val="24"/>
          <w:szCs w:val="24"/>
        </w:rPr>
        <w:t>Atsakymo_naikinimas</w:t>
      </w:r>
      <w:proofErr w:type="spellEnd"/>
      <w:r w:rsidRPr="00D019D4">
        <w:rPr>
          <w:rFonts w:ascii="Times New Roman" w:hAnsi="Times New Roman" w:cs="Times New Roman"/>
          <w:b/>
          <w:color w:val="000000" w:themeColor="text1"/>
          <w:sz w:val="24"/>
          <w:szCs w:val="24"/>
        </w:rPr>
        <w:t>”</w:t>
      </w:r>
    </w:p>
    <w:p w:rsidR="00B05114" w:rsidRPr="00D019D4" w:rsidRDefault="00B05114" w:rsidP="00B05114">
      <w:pPr>
        <w:jc w:val="both"/>
        <w:rPr>
          <w:rFonts w:ascii="Times New Roman" w:hAnsi="Times New Roman" w:cs="Times New Roman"/>
          <w:color w:val="000000" w:themeColor="text1"/>
          <w:sz w:val="24"/>
          <w:szCs w:val="24"/>
        </w:rPr>
      </w:pPr>
      <w:r w:rsidRPr="00D019D4">
        <w:rPr>
          <w:rFonts w:ascii="Times New Roman" w:hAnsi="Times New Roman" w:cs="Times New Roman"/>
          <w:b/>
          <w:color w:val="000000" w:themeColor="text1"/>
          <w:sz w:val="24"/>
          <w:szCs w:val="24"/>
        </w:rPr>
        <w:t>2.5.1.</w:t>
      </w:r>
      <w:r w:rsidRPr="00D019D4">
        <w:rPr>
          <w:rFonts w:ascii="Times New Roman" w:hAnsi="Times New Roman" w:cs="Times New Roman"/>
          <w:color w:val="000000" w:themeColor="text1"/>
          <w:sz w:val="24"/>
          <w:szCs w:val="24"/>
        </w:rPr>
        <w:t xml:space="preserve"> „</w:t>
      </w:r>
      <w:proofErr w:type="spellStart"/>
      <w:r w:rsidRPr="00D019D4">
        <w:rPr>
          <w:rFonts w:ascii="Times New Roman" w:hAnsi="Times New Roman" w:cs="Times New Roman"/>
          <w:color w:val="000000" w:themeColor="text1"/>
          <w:sz w:val="24"/>
          <w:szCs w:val="24"/>
        </w:rPr>
        <w:t>Atsakymo_naikinimas</w:t>
      </w:r>
      <w:proofErr w:type="spellEnd"/>
      <w:r w:rsidRPr="00D019D4">
        <w:rPr>
          <w:rFonts w:ascii="Times New Roman" w:hAnsi="Times New Roman" w:cs="Times New Roman"/>
          <w:color w:val="000000" w:themeColor="text1"/>
          <w:sz w:val="24"/>
          <w:szCs w:val="24"/>
        </w:rPr>
        <w:t xml:space="preserve">” leidžia klientams panaikinti jau įkeltą atsakymą. Šis WS naudoja DELETE metodą. </w:t>
      </w:r>
    </w:p>
    <w:p w:rsidR="00B05114" w:rsidRPr="00D019D4" w:rsidRDefault="00B05114" w:rsidP="00B05114">
      <w:pPr>
        <w:jc w:val="both"/>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URI – „/</w:t>
      </w:r>
      <w:proofErr w:type="spellStart"/>
      <w:r w:rsidRPr="00D019D4">
        <w:rPr>
          <w:rFonts w:ascii="Times New Roman" w:hAnsi="Times New Roman" w:cs="Times New Roman"/>
          <w:color w:val="000000" w:themeColor="text1"/>
          <w:sz w:val="24"/>
          <w:szCs w:val="24"/>
        </w:rPr>
        <w:t>rest</w:t>
      </w:r>
      <w:proofErr w:type="spellEnd"/>
      <w:r w:rsidRPr="00D019D4">
        <w:rPr>
          <w:rFonts w:ascii="Times New Roman" w:hAnsi="Times New Roman" w:cs="Times New Roman"/>
          <w:color w:val="000000" w:themeColor="text1"/>
          <w:sz w:val="24"/>
          <w:szCs w:val="24"/>
        </w:rPr>
        <w:t>/</w:t>
      </w:r>
      <w:proofErr w:type="spellStart"/>
      <w:r w:rsidRPr="00D019D4">
        <w:rPr>
          <w:rFonts w:ascii="Times New Roman" w:hAnsi="Times New Roman" w:cs="Times New Roman"/>
          <w:color w:val="000000" w:themeColor="text1"/>
          <w:sz w:val="24"/>
          <w:szCs w:val="24"/>
        </w:rPr>
        <w:t>ismoku</w:t>
      </w:r>
      <w:proofErr w:type="spellEnd"/>
      <w:r w:rsidRPr="00D019D4">
        <w:rPr>
          <w:rFonts w:ascii="Times New Roman" w:hAnsi="Times New Roman" w:cs="Times New Roman"/>
          <w:color w:val="000000" w:themeColor="text1"/>
          <w:sz w:val="24"/>
          <w:szCs w:val="24"/>
        </w:rPr>
        <w:t>-pristatymas/</w:t>
      </w:r>
      <w:proofErr w:type="spellStart"/>
      <w:r w:rsidRPr="00D019D4">
        <w:rPr>
          <w:rFonts w:ascii="Times New Roman" w:hAnsi="Times New Roman" w:cs="Times New Roman"/>
          <w:color w:val="000000" w:themeColor="text1"/>
          <w:sz w:val="24"/>
          <w:szCs w:val="24"/>
        </w:rPr>
        <w:t>irasai</w:t>
      </w:r>
      <w:proofErr w:type="spellEnd"/>
      <w:r w:rsidRPr="00D019D4">
        <w:rPr>
          <w:rFonts w:ascii="Times New Roman" w:hAnsi="Times New Roman" w:cs="Times New Roman"/>
          <w:color w:val="000000" w:themeColor="text1"/>
          <w:sz w:val="24"/>
          <w:szCs w:val="24"/>
        </w:rPr>
        <w:t>/</w:t>
      </w:r>
      <w:proofErr w:type="spellStart"/>
      <w:r w:rsidRPr="00D019D4">
        <w:rPr>
          <w:rFonts w:ascii="Times New Roman" w:hAnsi="Times New Roman" w:cs="Times New Roman"/>
          <w:color w:val="000000" w:themeColor="text1"/>
          <w:sz w:val="24"/>
          <w:szCs w:val="24"/>
        </w:rPr>
        <w:t>atsakymai?IPI_ID</w:t>
      </w:r>
      <w:proofErr w:type="spellEnd"/>
      <w:r w:rsidRPr="00D019D4">
        <w:rPr>
          <w:rFonts w:ascii="Times New Roman" w:hAnsi="Times New Roman" w:cs="Times New Roman"/>
          <w:color w:val="000000" w:themeColor="text1"/>
          <w:sz w:val="24"/>
          <w:szCs w:val="24"/>
        </w:rPr>
        <w:t>=“</w:t>
      </w:r>
    </w:p>
    <w:p w:rsidR="00B05114" w:rsidRPr="00D019D4" w:rsidRDefault="00B05114" w:rsidP="00B05114">
      <w:pPr>
        <w:jc w:val="both"/>
        <w:rPr>
          <w:rFonts w:ascii="Times New Roman" w:hAnsi="Times New Roman" w:cs="Times New Roman"/>
          <w:color w:val="000000" w:themeColor="text1"/>
          <w:sz w:val="24"/>
          <w:szCs w:val="24"/>
        </w:rPr>
      </w:pPr>
      <w:r w:rsidRPr="00D019D4">
        <w:rPr>
          <w:rFonts w:ascii="Times New Roman" w:hAnsi="Times New Roman" w:cs="Times New Roman"/>
          <w:b/>
          <w:color w:val="000000" w:themeColor="text1"/>
          <w:sz w:val="24"/>
          <w:szCs w:val="24"/>
        </w:rPr>
        <w:t>2.5.2.</w:t>
      </w:r>
      <w:r w:rsidRPr="00D019D4">
        <w:rPr>
          <w:rFonts w:ascii="Times New Roman" w:hAnsi="Times New Roman" w:cs="Times New Roman"/>
          <w:color w:val="000000" w:themeColor="text1"/>
          <w:sz w:val="24"/>
          <w:szCs w:val="24"/>
        </w:rPr>
        <w:t xml:space="preserve"> „</w:t>
      </w:r>
      <w:proofErr w:type="spellStart"/>
      <w:r w:rsidRPr="00D019D4">
        <w:rPr>
          <w:rFonts w:ascii="Times New Roman" w:hAnsi="Times New Roman" w:cs="Times New Roman"/>
          <w:color w:val="000000" w:themeColor="text1"/>
          <w:sz w:val="24"/>
          <w:szCs w:val="24"/>
        </w:rPr>
        <w:t>Atsakymo_naikinimas</w:t>
      </w:r>
      <w:proofErr w:type="spellEnd"/>
      <w:r w:rsidRPr="00D019D4">
        <w:rPr>
          <w:rFonts w:ascii="Times New Roman" w:hAnsi="Times New Roman" w:cs="Times New Roman"/>
          <w:color w:val="000000" w:themeColor="text1"/>
          <w:sz w:val="24"/>
          <w:szCs w:val="24"/>
        </w:rPr>
        <w:t>” WS užklausos reikšmės:</w:t>
      </w:r>
    </w:p>
    <w:tbl>
      <w:tblPr>
        <w:tblStyle w:val="Lentelstinklelis"/>
        <w:tblW w:w="9778" w:type="dxa"/>
        <w:jc w:val="center"/>
        <w:tblLook w:val="04A0" w:firstRow="1" w:lastRow="0" w:firstColumn="1" w:lastColumn="0" w:noHBand="0" w:noVBand="1"/>
      </w:tblPr>
      <w:tblGrid>
        <w:gridCol w:w="3791"/>
        <w:gridCol w:w="1866"/>
        <w:gridCol w:w="1216"/>
        <w:gridCol w:w="2905"/>
      </w:tblGrid>
      <w:tr w:rsidR="00B05114" w:rsidRPr="00D019D4" w:rsidTr="00430B55">
        <w:trPr>
          <w:jc w:val="center"/>
        </w:trPr>
        <w:tc>
          <w:tcPr>
            <w:tcW w:w="3791" w:type="dxa"/>
            <w:vAlign w:val="center"/>
          </w:tcPr>
          <w:p w:rsidR="00B05114" w:rsidRPr="00D019D4" w:rsidRDefault="00B05114" w:rsidP="00430B55">
            <w:pPr>
              <w:jc w:val="center"/>
              <w:rPr>
                <w:color w:val="000000" w:themeColor="text1"/>
                <w:sz w:val="24"/>
                <w:szCs w:val="24"/>
              </w:rPr>
            </w:pPr>
            <w:r w:rsidRPr="00D019D4">
              <w:rPr>
                <w:b/>
                <w:color w:val="000000" w:themeColor="text1"/>
                <w:sz w:val="24"/>
                <w:szCs w:val="24"/>
              </w:rPr>
              <w:br w:type="page"/>
              <w:t>Pavadinimas</w:t>
            </w:r>
          </w:p>
        </w:tc>
        <w:tc>
          <w:tcPr>
            <w:tcW w:w="1866" w:type="dxa"/>
            <w:vAlign w:val="center"/>
          </w:tcPr>
          <w:p w:rsidR="00B05114" w:rsidRPr="00D019D4" w:rsidRDefault="00B05114" w:rsidP="00430B55">
            <w:pPr>
              <w:jc w:val="center"/>
              <w:rPr>
                <w:color w:val="000000" w:themeColor="text1"/>
                <w:sz w:val="24"/>
                <w:szCs w:val="24"/>
              </w:rPr>
            </w:pPr>
            <w:r w:rsidRPr="00D019D4">
              <w:rPr>
                <w:b/>
                <w:color w:val="000000" w:themeColor="text1"/>
                <w:sz w:val="24"/>
                <w:szCs w:val="24"/>
              </w:rPr>
              <w:t>Formatas</w:t>
            </w:r>
          </w:p>
        </w:tc>
        <w:tc>
          <w:tcPr>
            <w:tcW w:w="1216" w:type="dxa"/>
            <w:vAlign w:val="center"/>
          </w:tcPr>
          <w:p w:rsidR="00B05114" w:rsidRPr="00D019D4" w:rsidRDefault="00B05114" w:rsidP="00430B55">
            <w:pPr>
              <w:jc w:val="center"/>
              <w:rPr>
                <w:b/>
                <w:color w:val="000000" w:themeColor="text1"/>
                <w:sz w:val="24"/>
                <w:szCs w:val="24"/>
              </w:rPr>
            </w:pPr>
            <w:r w:rsidRPr="00D019D4">
              <w:rPr>
                <w:b/>
                <w:color w:val="000000" w:themeColor="text1"/>
                <w:sz w:val="24"/>
                <w:szCs w:val="24"/>
              </w:rPr>
              <w:t>Ar būtinas?</w:t>
            </w:r>
          </w:p>
          <w:p w:rsidR="00B05114" w:rsidRPr="00D019D4" w:rsidRDefault="00B05114" w:rsidP="00430B55">
            <w:pPr>
              <w:jc w:val="center"/>
              <w:rPr>
                <w:color w:val="000000" w:themeColor="text1"/>
                <w:sz w:val="24"/>
                <w:szCs w:val="24"/>
              </w:rPr>
            </w:pPr>
            <w:r w:rsidRPr="00D019D4">
              <w:rPr>
                <w:b/>
                <w:color w:val="000000" w:themeColor="text1"/>
                <w:sz w:val="24"/>
                <w:szCs w:val="24"/>
              </w:rPr>
              <w:t>(T-taip, N-ne)</w:t>
            </w:r>
          </w:p>
        </w:tc>
        <w:tc>
          <w:tcPr>
            <w:tcW w:w="2905" w:type="dxa"/>
            <w:vAlign w:val="center"/>
          </w:tcPr>
          <w:p w:rsidR="00B05114" w:rsidRPr="00D019D4" w:rsidRDefault="00B05114" w:rsidP="00430B55">
            <w:pPr>
              <w:jc w:val="center"/>
              <w:rPr>
                <w:color w:val="000000" w:themeColor="text1"/>
                <w:sz w:val="24"/>
                <w:szCs w:val="24"/>
              </w:rPr>
            </w:pPr>
            <w:r w:rsidRPr="00D019D4">
              <w:rPr>
                <w:b/>
                <w:color w:val="000000" w:themeColor="text1"/>
                <w:sz w:val="24"/>
                <w:szCs w:val="24"/>
              </w:rPr>
              <w:t>Komentaras</w:t>
            </w:r>
          </w:p>
        </w:tc>
      </w:tr>
      <w:tr w:rsidR="00B05114" w:rsidRPr="00D019D4" w:rsidTr="00430B55">
        <w:trPr>
          <w:jc w:val="center"/>
        </w:trPr>
        <w:tc>
          <w:tcPr>
            <w:tcW w:w="3791"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IPI_ID</w:t>
            </w:r>
          </w:p>
        </w:tc>
        <w:tc>
          <w:tcPr>
            <w:tcW w:w="186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w:t>
            </w:r>
          </w:p>
        </w:tc>
        <w:tc>
          <w:tcPr>
            <w:tcW w:w="2905" w:type="dxa"/>
            <w:vAlign w:val="center"/>
          </w:tcPr>
          <w:p w:rsidR="00B05114" w:rsidRPr="00D019D4" w:rsidRDefault="00B05114" w:rsidP="00430B55">
            <w:pPr>
              <w:jc w:val="both"/>
              <w:rPr>
                <w:color w:val="000000" w:themeColor="text1"/>
                <w:sz w:val="24"/>
                <w:szCs w:val="24"/>
              </w:rPr>
            </w:pPr>
            <w:r w:rsidRPr="00D019D4">
              <w:rPr>
                <w:color w:val="000000" w:themeColor="text1"/>
                <w:sz w:val="24"/>
                <w:szCs w:val="24"/>
              </w:rPr>
              <w:t>Fondo valdybos Išmokos identifikacinis numeris</w:t>
            </w:r>
          </w:p>
        </w:tc>
      </w:tr>
    </w:tbl>
    <w:p w:rsidR="00B05114" w:rsidRPr="00D019D4" w:rsidRDefault="00B05114" w:rsidP="00B05114">
      <w:pPr>
        <w:rPr>
          <w:rFonts w:ascii="Times New Roman" w:hAnsi="Times New Roman" w:cs="Times New Roman"/>
          <w:b/>
          <w:color w:val="000000" w:themeColor="text1"/>
          <w:sz w:val="24"/>
          <w:szCs w:val="24"/>
        </w:rPr>
      </w:pP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b/>
          <w:color w:val="000000" w:themeColor="text1"/>
          <w:sz w:val="24"/>
          <w:szCs w:val="24"/>
        </w:rPr>
        <w:t xml:space="preserve">2.5.3. </w:t>
      </w:r>
      <w:r w:rsidRPr="00D019D4">
        <w:rPr>
          <w:rFonts w:ascii="Times New Roman" w:hAnsi="Times New Roman" w:cs="Times New Roman"/>
          <w:color w:val="000000" w:themeColor="text1"/>
          <w:sz w:val="24"/>
          <w:szCs w:val="24"/>
        </w:rPr>
        <w:t>„</w:t>
      </w:r>
      <w:proofErr w:type="spellStart"/>
      <w:r w:rsidRPr="00D019D4">
        <w:rPr>
          <w:rFonts w:ascii="Times New Roman" w:hAnsi="Times New Roman" w:cs="Times New Roman"/>
          <w:color w:val="000000" w:themeColor="text1"/>
          <w:sz w:val="24"/>
          <w:szCs w:val="24"/>
        </w:rPr>
        <w:t>Atsakymo_naikinimas</w:t>
      </w:r>
      <w:proofErr w:type="spellEnd"/>
      <w:r w:rsidRPr="00D019D4">
        <w:rPr>
          <w:rFonts w:ascii="Times New Roman" w:hAnsi="Times New Roman" w:cs="Times New Roman"/>
          <w:color w:val="000000" w:themeColor="text1"/>
          <w:sz w:val="24"/>
          <w:szCs w:val="24"/>
        </w:rPr>
        <w:t>” WS pavyzdžiai:</w:t>
      </w:r>
    </w:p>
    <w:p w:rsidR="00B05114" w:rsidRPr="00D019D4" w:rsidRDefault="00B05114" w:rsidP="00B05114">
      <w:pPr>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t>Užklausos pavyzdys norint panaikinti įkeltą informaciją apie mokėjimą:</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DELETE https://dtg.sodra.lt/rest/ismoku-pristatymas/irasai/atsakymai?IPI_ID=123456</w:t>
      </w:r>
    </w:p>
    <w:p w:rsidR="00B05114" w:rsidRPr="00D019D4" w:rsidRDefault="00B05114" w:rsidP="00B05114">
      <w:pPr>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t>Atsakymas:</w:t>
      </w:r>
    </w:p>
    <w:p w:rsidR="00B05114" w:rsidRPr="00D019D4" w:rsidRDefault="00B05114" w:rsidP="00B05114">
      <w:pPr>
        <w:jc w:val="both"/>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w:t>
      </w:r>
    </w:p>
    <w:p w:rsidR="00B05114" w:rsidRPr="00D019D4" w:rsidRDefault="00B05114" w:rsidP="00B05114">
      <w:pPr>
        <w:jc w:val="both"/>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"STATUSAS": "ĮVYKDYTA",</w:t>
      </w:r>
    </w:p>
    <w:p w:rsidR="00B05114" w:rsidRPr="00D019D4" w:rsidRDefault="00B05114" w:rsidP="00B05114">
      <w:pPr>
        <w:jc w:val="both"/>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"REZULTATAS": []</w:t>
      </w:r>
    </w:p>
    <w:p w:rsidR="00B05114" w:rsidRPr="00D019D4" w:rsidRDefault="00B05114" w:rsidP="00B05114">
      <w:pPr>
        <w:jc w:val="both"/>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w:t>
      </w:r>
    </w:p>
    <w:p w:rsidR="00B05114" w:rsidRPr="00D019D4" w:rsidRDefault="00B05114" w:rsidP="00B05114">
      <w:pPr>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t>Atsakymas nurodžius klaidingą arba nenurodžius IPI_ID:</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"STATUSAS": "KLAIDA",</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"REZULTATAS":</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"KLAIDOS_ZINUTE": "Atsakymas su IPI_ID &lt;</w:t>
      </w:r>
      <w:proofErr w:type="spellStart"/>
      <w:r w:rsidRPr="00D019D4">
        <w:rPr>
          <w:rFonts w:ascii="Times New Roman" w:hAnsi="Times New Roman" w:cs="Times New Roman"/>
          <w:color w:val="000000" w:themeColor="text1"/>
          <w:sz w:val="24"/>
          <w:szCs w:val="24"/>
        </w:rPr>
        <w:t>id</w:t>
      </w:r>
      <w:proofErr w:type="spellEnd"/>
      <w:r w:rsidRPr="00D019D4">
        <w:rPr>
          <w:rFonts w:ascii="Times New Roman" w:hAnsi="Times New Roman" w:cs="Times New Roman"/>
          <w:color w:val="000000" w:themeColor="text1"/>
          <w:sz w:val="24"/>
          <w:szCs w:val="24"/>
        </w:rPr>
        <w:t>&gt; nerastas "</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w:t>
      </w:r>
    </w:p>
    <w:p w:rsidR="00B05114" w:rsidRPr="00D019D4" w:rsidRDefault="00B05114" w:rsidP="00B05114">
      <w:pPr>
        <w:rPr>
          <w:rFonts w:ascii="Times New Roman" w:hAnsi="Times New Roman" w:cs="Times New Roman"/>
          <w:color w:val="000000" w:themeColor="text1"/>
          <w:sz w:val="24"/>
          <w:szCs w:val="24"/>
        </w:rPr>
      </w:pPr>
    </w:p>
    <w:p w:rsidR="00B05114" w:rsidRPr="00D019D4" w:rsidRDefault="00B05114" w:rsidP="00B05114">
      <w:pPr>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br w:type="page"/>
      </w:r>
    </w:p>
    <w:p w:rsidR="00B05114" w:rsidRPr="00D019D4" w:rsidRDefault="00B05114" w:rsidP="00B05114">
      <w:pPr>
        <w:jc w:val="both"/>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lastRenderedPageBreak/>
        <w:t>2.6. „</w:t>
      </w:r>
      <w:proofErr w:type="spellStart"/>
      <w:r w:rsidRPr="00D019D4">
        <w:rPr>
          <w:rFonts w:ascii="Times New Roman" w:hAnsi="Times New Roman" w:cs="Times New Roman"/>
          <w:b/>
          <w:color w:val="000000" w:themeColor="text1"/>
          <w:sz w:val="24"/>
          <w:szCs w:val="24"/>
        </w:rPr>
        <w:t>Gauti_neatsak_aprasyma</w:t>
      </w:r>
      <w:proofErr w:type="spellEnd"/>
      <w:r w:rsidRPr="00D019D4">
        <w:rPr>
          <w:rFonts w:ascii="Times New Roman" w:hAnsi="Times New Roman" w:cs="Times New Roman"/>
          <w:b/>
          <w:color w:val="000000" w:themeColor="text1"/>
          <w:sz w:val="24"/>
          <w:szCs w:val="24"/>
        </w:rPr>
        <w:t>”</w:t>
      </w:r>
    </w:p>
    <w:p w:rsidR="00B05114" w:rsidRPr="00D019D4" w:rsidRDefault="00B05114" w:rsidP="00B05114">
      <w:pPr>
        <w:jc w:val="both"/>
        <w:rPr>
          <w:rFonts w:ascii="Times New Roman" w:hAnsi="Times New Roman" w:cs="Times New Roman"/>
          <w:color w:val="000000" w:themeColor="text1"/>
          <w:sz w:val="24"/>
          <w:szCs w:val="24"/>
        </w:rPr>
      </w:pPr>
      <w:r w:rsidRPr="00D019D4">
        <w:rPr>
          <w:rFonts w:ascii="Times New Roman" w:hAnsi="Times New Roman" w:cs="Times New Roman"/>
          <w:b/>
          <w:color w:val="000000" w:themeColor="text1"/>
          <w:sz w:val="24"/>
          <w:szCs w:val="24"/>
        </w:rPr>
        <w:t xml:space="preserve">2.6.1. </w:t>
      </w:r>
      <w:r w:rsidRPr="00D019D4">
        <w:rPr>
          <w:rFonts w:ascii="Times New Roman" w:hAnsi="Times New Roman" w:cs="Times New Roman"/>
          <w:color w:val="000000" w:themeColor="text1"/>
          <w:sz w:val="24"/>
          <w:szCs w:val="24"/>
        </w:rPr>
        <w:t>„</w:t>
      </w:r>
      <w:proofErr w:type="spellStart"/>
      <w:r w:rsidRPr="00D019D4">
        <w:rPr>
          <w:rFonts w:ascii="Times New Roman" w:hAnsi="Times New Roman" w:cs="Times New Roman"/>
          <w:color w:val="000000" w:themeColor="text1"/>
          <w:sz w:val="24"/>
          <w:szCs w:val="24"/>
        </w:rPr>
        <w:t>Gauti_neatsak_aprasyma</w:t>
      </w:r>
      <w:proofErr w:type="spellEnd"/>
      <w:r w:rsidRPr="00D019D4">
        <w:rPr>
          <w:rFonts w:ascii="Times New Roman" w:hAnsi="Times New Roman" w:cs="Times New Roman"/>
          <w:color w:val="000000" w:themeColor="text1"/>
          <w:sz w:val="24"/>
          <w:szCs w:val="24"/>
        </w:rPr>
        <w:t xml:space="preserve">“ grąžina klientui neatsakytų įrašų kiekį porcijoje ar porcijose. Šis WS naudoja GET metodą. </w:t>
      </w:r>
    </w:p>
    <w:p w:rsidR="00B05114" w:rsidRPr="00D019D4" w:rsidRDefault="00B05114" w:rsidP="00B05114">
      <w:pPr>
        <w:jc w:val="both"/>
        <w:rPr>
          <w:rFonts w:ascii="Times New Roman" w:hAnsi="Times New Roman" w:cs="Times New Roman"/>
          <w:b/>
          <w:color w:val="000000" w:themeColor="text1"/>
          <w:sz w:val="24"/>
          <w:szCs w:val="24"/>
        </w:rPr>
      </w:pPr>
      <w:r w:rsidRPr="00D019D4">
        <w:rPr>
          <w:rFonts w:ascii="Times New Roman" w:hAnsi="Times New Roman" w:cs="Times New Roman"/>
          <w:color w:val="000000" w:themeColor="text1"/>
          <w:sz w:val="24"/>
          <w:szCs w:val="24"/>
        </w:rPr>
        <w:t>URI –„/</w:t>
      </w:r>
      <w:proofErr w:type="spellStart"/>
      <w:r w:rsidRPr="00D019D4">
        <w:rPr>
          <w:rFonts w:ascii="Times New Roman" w:hAnsi="Times New Roman" w:cs="Times New Roman"/>
          <w:color w:val="000000" w:themeColor="text1"/>
          <w:sz w:val="24"/>
          <w:szCs w:val="24"/>
        </w:rPr>
        <w:t>rest</w:t>
      </w:r>
      <w:proofErr w:type="spellEnd"/>
      <w:r w:rsidRPr="00D019D4">
        <w:rPr>
          <w:rFonts w:ascii="Times New Roman" w:hAnsi="Times New Roman" w:cs="Times New Roman"/>
          <w:color w:val="000000" w:themeColor="text1"/>
          <w:sz w:val="24"/>
          <w:szCs w:val="24"/>
        </w:rPr>
        <w:t>/</w:t>
      </w:r>
      <w:proofErr w:type="spellStart"/>
      <w:r w:rsidRPr="00D019D4">
        <w:rPr>
          <w:rFonts w:ascii="Times New Roman" w:hAnsi="Times New Roman" w:cs="Times New Roman"/>
          <w:color w:val="000000" w:themeColor="text1"/>
          <w:sz w:val="24"/>
          <w:szCs w:val="24"/>
        </w:rPr>
        <w:t>ismoku</w:t>
      </w:r>
      <w:proofErr w:type="spellEnd"/>
      <w:r w:rsidRPr="00D019D4">
        <w:rPr>
          <w:rFonts w:ascii="Times New Roman" w:hAnsi="Times New Roman" w:cs="Times New Roman"/>
          <w:color w:val="000000" w:themeColor="text1"/>
          <w:sz w:val="24"/>
          <w:szCs w:val="24"/>
        </w:rPr>
        <w:t>-pristatymas/porcijos/vykdomos“</w:t>
      </w:r>
    </w:p>
    <w:p w:rsidR="00B05114" w:rsidRPr="00D019D4" w:rsidRDefault="00B05114" w:rsidP="00B05114">
      <w:pPr>
        <w:jc w:val="both"/>
        <w:rPr>
          <w:rFonts w:ascii="Times New Roman" w:hAnsi="Times New Roman" w:cs="Times New Roman"/>
          <w:color w:val="000000" w:themeColor="text1"/>
          <w:sz w:val="24"/>
          <w:szCs w:val="24"/>
        </w:rPr>
      </w:pPr>
      <w:r w:rsidRPr="00D019D4">
        <w:rPr>
          <w:rFonts w:ascii="Times New Roman" w:hAnsi="Times New Roman" w:cs="Times New Roman"/>
          <w:b/>
          <w:color w:val="000000" w:themeColor="text1"/>
          <w:sz w:val="24"/>
          <w:szCs w:val="24"/>
        </w:rPr>
        <w:t xml:space="preserve">2.6.2. </w:t>
      </w:r>
      <w:r w:rsidRPr="00D019D4">
        <w:rPr>
          <w:rFonts w:ascii="Times New Roman" w:hAnsi="Times New Roman" w:cs="Times New Roman"/>
          <w:color w:val="000000" w:themeColor="text1"/>
          <w:sz w:val="24"/>
          <w:szCs w:val="24"/>
        </w:rPr>
        <w:t>„</w:t>
      </w:r>
      <w:proofErr w:type="spellStart"/>
      <w:r w:rsidRPr="00D019D4">
        <w:rPr>
          <w:rFonts w:ascii="Times New Roman" w:hAnsi="Times New Roman" w:cs="Times New Roman"/>
          <w:color w:val="000000" w:themeColor="text1"/>
          <w:sz w:val="24"/>
          <w:szCs w:val="24"/>
        </w:rPr>
        <w:t>Gauti_neatsak_aprasyma</w:t>
      </w:r>
      <w:proofErr w:type="spellEnd"/>
      <w:r w:rsidRPr="00D019D4">
        <w:rPr>
          <w:rFonts w:ascii="Times New Roman" w:hAnsi="Times New Roman" w:cs="Times New Roman"/>
          <w:color w:val="000000" w:themeColor="text1"/>
          <w:sz w:val="24"/>
          <w:szCs w:val="24"/>
        </w:rPr>
        <w:t>“ WS užklausos reikšmės:</w:t>
      </w:r>
    </w:p>
    <w:tbl>
      <w:tblPr>
        <w:tblStyle w:val="Lentelstinklelis"/>
        <w:tblW w:w="9778" w:type="dxa"/>
        <w:jc w:val="center"/>
        <w:tblLook w:val="04A0" w:firstRow="1" w:lastRow="0" w:firstColumn="1" w:lastColumn="0" w:noHBand="0" w:noVBand="1"/>
      </w:tblPr>
      <w:tblGrid>
        <w:gridCol w:w="2524"/>
        <w:gridCol w:w="1966"/>
        <w:gridCol w:w="1216"/>
        <w:gridCol w:w="4072"/>
      </w:tblGrid>
      <w:tr w:rsidR="00B05114" w:rsidRPr="00D019D4" w:rsidTr="00430B55">
        <w:trPr>
          <w:jc w:val="center"/>
        </w:trPr>
        <w:tc>
          <w:tcPr>
            <w:tcW w:w="2524" w:type="dxa"/>
            <w:vAlign w:val="center"/>
          </w:tcPr>
          <w:p w:rsidR="00B05114" w:rsidRPr="00D019D4" w:rsidRDefault="00B05114" w:rsidP="00430B55">
            <w:pPr>
              <w:jc w:val="center"/>
              <w:rPr>
                <w:color w:val="000000" w:themeColor="text1"/>
                <w:sz w:val="24"/>
                <w:szCs w:val="24"/>
              </w:rPr>
            </w:pPr>
            <w:r w:rsidRPr="00D019D4">
              <w:rPr>
                <w:b/>
                <w:color w:val="000000" w:themeColor="text1"/>
                <w:sz w:val="24"/>
                <w:szCs w:val="24"/>
              </w:rPr>
              <w:t>Pavadinimas</w:t>
            </w:r>
          </w:p>
        </w:tc>
        <w:tc>
          <w:tcPr>
            <w:tcW w:w="1966" w:type="dxa"/>
            <w:vAlign w:val="center"/>
          </w:tcPr>
          <w:p w:rsidR="00B05114" w:rsidRPr="00D019D4" w:rsidRDefault="00B05114" w:rsidP="00430B55">
            <w:pPr>
              <w:jc w:val="center"/>
              <w:rPr>
                <w:color w:val="000000" w:themeColor="text1"/>
                <w:sz w:val="24"/>
                <w:szCs w:val="24"/>
              </w:rPr>
            </w:pPr>
            <w:r w:rsidRPr="00D019D4">
              <w:rPr>
                <w:b/>
                <w:color w:val="000000" w:themeColor="text1"/>
                <w:sz w:val="24"/>
                <w:szCs w:val="24"/>
              </w:rPr>
              <w:t>Formatas</w:t>
            </w:r>
          </w:p>
        </w:tc>
        <w:tc>
          <w:tcPr>
            <w:tcW w:w="1216" w:type="dxa"/>
            <w:vAlign w:val="center"/>
          </w:tcPr>
          <w:p w:rsidR="00B05114" w:rsidRPr="00D019D4" w:rsidRDefault="00B05114" w:rsidP="00430B55">
            <w:pPr>
              <w:jc w:val="center"/>
              <w:rPr>
                <w:b/>
                <w:color w:val="000000" w:themeColor="text1"/>
                <w:sz w:val="24"/>
                <w:szCs w:val="24"/>
              </w:rPr>
            </w:pPr>
            <w:r w:rsidRPr="00D019D4">
              <w:rPr>
                <w:b/>
                <w:color w:val="000000" w:themeColor="text1"/>
                <w:sz w:val="24"/>
                <w:szCs w:val="24"/>
              </w:rPr>
              <w:t>Ar būtinas?</w:t>
            </w:r>
          </w:p>
          <w:p w:rsidR="00B05114" w:rsidRPr="00D019D4" w:rsidRDefault="00B05114" w:rsidP="00430B55">
            <w:pPr>
              <w:jc w:val="center"/>
              <w:rPr>
                <w:color w:val="000000" w:themeColor="text1"/>
                <w:sz w:val="24"/>
                <w:szCs w:val="24"/>
              </w:rPr>
            </w:pPr>
            <w:r w:rsidRPr="00D019D4">
              <w:rPr>
                <w:b/>
                <w:color w:val="000000" w:themeColor="text1"/>
                <w:sz w:val="24"/>
                <w:szCs w:val="24"/>
              </w:rPr>
              <w:t>(T-taip, N-ne)</w:t>
            </w:r>
          </w:p>
        </w:tc>
        <w:tc>
          <w:tcPr>
            <w:tcW w:w="4072" w:type="dxa"/>
            <w:vAlign w:val="center"/>
          </w:tcPr>
          <w:p w:rsidR="00B05114" w:rsidRPr="00D019D4" w:rsidRDefault="00B05114" w:rsidP="00430B55">
            <w:pPr>
              <w:jc w:val="both"/>
              <w:rPr>
                <w:color w:val="000000" w:themeColor="text1"/>
                <w:sz w:val="24"/>
                <w:szCs w:val="24"/>
              </w:rPr>
            </w:pPr>
            <w:r w:rsidRPr="00D019D4">
              <w:rPr>
                <w:b/>
                <w:color w:val="000000" w:themeColor="text1"/>
                <w:sz w:val="24"/>
                <w:szCs w:val="24"/>
              </w:rPr>
              <w:t>Komentaras</w:t>
            </w:r>
          </w:p>
        </w:tc>
      </w:tr>
      <w:tr w:rsidR="00B05114" w:rsidRPr="00D019D4" w:rsidTr="00430B55">
        <w:trPr>
          <w:jc w:val="center"/>
        </w:trPr>
        <w:tc>
          <w:tcPr>
            <w:tcW w:w="252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NEAPMOK_NUO</w:t>
            </w:r>
          </w:p>
        </w:tc>
        <w:tc>
          <w:tcPr>
            <w:tcW w:w="196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DATE (YYYY-MM-DD)</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w:t>
            </w:r>
          </w:p>
        </w:tc>
        <w:tc>
          <w:tcPr>
            <w:tcW w:w="4072" w:type="dxa"/>
            <w:vAlign w:val="center"/>
          </w:tcPr>
          <w:p w:rsidR="00B05114" w:rsidRPr="00D019D4" w:rsidRDefault="00B05114" w:rsidP="00430B55">
            <w:pPr>
              <w:jc w:val="both"/>
              <w:rPr>
                <w:color w:val="000000" w:themeColor="text1"/>
                <w:sz w:val="24"/>
                <w:szCs w:val="24"/>
              </w:rPr>
            </w:pPr>
            <w:r w:rsidRPr="00D019D4">
              <w:rPr>
                <w:color w:val="000000" w:themeColor="text1"/>
                <w:sz w:val="24"/>
                <w:szCs w:val="24"/>
              </w:rPr>
              <w:t xml:space="preserve">Per laikotarpį suformuotų bei neapmokėtų užklausų pradžios data. Pildoma kartu su „NEAPMOK_IKI“. </w:t>
            </w:r>
          </w:p>
        </w:tc>
      </w:tr>
      <w:tr w:rsidR="00B05114" w:rsidRPr="00D019D4" w:rsidTr="00430B55">
        <w:trPr>
          <w:jc w:val="center"/>
        </w:trPr>
        <w:tc>
          <w:tcPr>
            <w:tcW w:w="252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NEAPMOK_IKI</w:t>
            </w:r>
          </w:p>
        </w:tc>
        <w:tc>
          <w:tcPr>
            <w:tcW w:w="196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DATE (YYYY-MM-DD)</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w:t>
            </w:r>
          </w:p>
        </w:tc>
        <w:tc>
          <w:tcPr>
            <w:tcW w:w="4072" w:type="dxa"/>
            <w:vAlign w:val="center"/>
          </w:tcPr>
          <w:p w:rsidR="00B05114" w:rsidRPr="00D019D4" w:rsidRDefault="00B05114" w:rsidP="00430B55">
            <w:pPr>
              <w:jc w:val="both"/>
              <w:rPr>
                <w:b/>
                <w:color w:val="000000" w:themeColor="text1"/>
                <w:sz w:val="24"/>
                <w:szCs w:val="24"/>
              </w:rPr>
            </w:pPr>
            <w:r w:rsidRPr="00D019D4">
              <w:rPr>
                <w:color w:val="000000" w:themeColor="text1"/>
                <w:sz w:val="24"/>
                <w:szCs w:val="24"/>
              </w:rPr>
              <w:t>Per laikotarpį suformuotų bei neapmokėtų užklausų pabaigos data. Pildoma kartu su „NEAPMOK_NUO“.</w:t>
            </w:r>
          </w:p>
        </w:tc>
      </w:tr>
    </w:tbl>
    <w:p w:rsidR="00B05114" w:rsidRPr="00D019D4" w:rsidRDefault="00B05114" w:rsidP="00B05114">
      <w:pPr>
        <w:rPr>
          <w:rFonts w:ascii="Times New Roman" w:hAnsi="Times New Roman" w:cs="Times New Roman"/>
          <w:b/>
          <w:color w:val="000000" w:themeColor="text1"/>
          <w:sz w:val="24"/>
          <w:szCs w:val="24"/>
        </w:rPr>
      </w:pP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b/>
          <w:color w:val="000000" w:themeColor="text1"/>
          <w:sz w:val="24"/>
          <w:szCs w:val="24"/>
        </w:rPr>
        <w:t xml:space="preserve">2.6.3. </w:t>
      </w:r>
      <w:r w:rsidRPr="00D019D4">
        <w:rPr>
          <w:rFonts w:ascii="Times New Roman" w:hAnsi="Times New Roman" w:cs="Times New Roman"/>
          <w:color w:val="000000" w:themeColor="text1"/>
          <w:sz w:val="24"/>
          <w:szCs w:val="24"/>
        </w:rPr>
        <w:t>„</w:t>
      </w:r>
      <w:proofErr w:type="spellStart"/>
      <w:r w:rsidRPr="00D019D4">
        <w:rPr>
          <w:rFonts w:ascii="Times New Roman" w:hAnsi="Times New Roman" w:cs="Times New Roman"/>
          <w:color w:val="000000" w:themeColor="text1"/>
          <w:sz w:val="24"/>
          <w:szCs w:val="24"/>
        </w:rPr>
        <w:t>Gauti_neatsak_aprasyma</w:t>
      </w:r>
      <w:proofErr w:type="spellEnd"/>
      <w:r w:rsidRPr="00D019D4">
        <w:rPr>
          <w:rFonts w:ascii="Times New Roman" w:hAnsi="Times New Roman" w:cs="Times New Roman"/>
          <w:color w:val="000000" w:themeColor="text1"/>
          <w:sz w:val="24"/>
          <w:szCs w:val="24"/>
        </w:rPr>
        <w:t>“ WS atsakymų reikšmės:</w:t>
      </w:r>
    </w:p>
    <w:tbl>
      <w:tblPr>
        <w:tblStyle w:val="Lentelstinklelis"/>
        <w:tblW w:w="0" w:type="auto"/>
        <w:tblLook w:val="04A0" w:firstRow="1" w:lastRow="0" w:firstColumn="1" w:lastColumn="0" w:noHBand="0" w:noVBand="1"/>
      </w:tblPr>
      <w:tblGrid>
        <w:gridCol w:w="2817"/>
        <w:gridCol w:w="1861"/>
        <w:gridCol w:w="1385"/>
        <w:gridCol w:w="3424"/>
      </w:tblGrid>
      <w:tr w:rsidR="00B05114" w:rsidRPr="00D019D4" w:rsidTr="00430B55">
        <w:trPr>
          <w:trHeight w:val="728"/>
        </w:trPr>
        <w:tc>
          <w:tcPr>
            <w:tcW w:w="2657" w:type="dxa"/>
            <w:vAlign w:val="center"/>
          </w:tcPr>
          <w:p w:rsidR="00B05114" w:rsidRPr="00D019D4" w:rsidRDefault="00B05114" w:rsidP="00430B55">
            <w:pPr>
              <w:jc w:val="center"/>
              <w:rPr>
                <w:b/>
                <w:color w:val="000000" w:themeColor="text1"/>
                <w:sz w:val="24"/>
                <w:szCs w:val="24"/>
              </w:rPr>
            </w:pPr>
            <w:r w:rsidRPr="00D019D4">
              <w:rPr>
                <w:b/>
                <w:color w:val="000000" w:themeColor="text1"/>
                <w:sz w:val="24"/>
                <w:szCs w:val="24"/>
              </w:rPr>
              <w:t>Pavadinimas</w:t>
            </w:r>
          </w:p>
        </w:tc>
        <w:tc>
          <w:tcPr>
            <w:tcW w:w="1867" w:type="dxa"/>
            <w:vAlign w:val="center"/>
          </w:tcPr>
          <w:p w:rsidR="00B05114" w:rsidRPr="00D019D4" w:rsidRDefault="00B05114" w:rsidP="00430B55">
            <w:pPr>
              <w:jc w:val="center"/>
              <w:rPr>
                <w:b/>
                <w:color w:val="000000" w:themeColor="text1"/>
                <w:sz w:val="24"/>
                <w:szCs w:val="24"/>
              </w:rPr>
            </w:pPr>
            <w:r w:rsidRPr="00D019D4">
              <w:rPr>
                <w:b/>
                <w:color w:val="000000" w:themeColor="text1"/>
                <w:sz w:val="24"/>
                <w:szCs w:val="24"/>
              </w:rPr>
              <w:t>Formatas</w:t>
            </w:r>
          </w:p>
        </w:tc>
        <w:tc>
          <w:tcPr>
            <w:tcW w:w="1387" w:type="dxa"/>
            <w:vAlign w:val="center"/>
          </w:tcPr>
          <w:p w:rsidR="00B05114" w:rsidRPr="00D019D4" w:rsidRDefault="00B05114" w:rsidP="00430B55">
            <w:pPr>
              <w:jc w:val="center"/>
              <w:rPr>
                <w:b/>
                <w:color w:val="000000" w:themeColor="text1"/>
                <w:sz w:val="24"/>
                <w:szCs w:val="24"/>
              </w:rPr>
            </w:pPr>
            <w:r w:rsidRPr="00D019D4">
              <w:rPr>
                <w:b/>
                <w:color w:val="000000" w:themeColor="text1"/>
                <w:sz w:val="24"/>
                <w:szCs w:val="24"/>
              </w:rPr>
              <w:t>Ar būtinas?</w:t>
            </w:r>
          </w:p>
          <w:p w:rsidR="00B05114" w:rsidRPr="00D019D4" w:rsidRDefault="00B05114" w:rsidP="00430B55">
            <w:pPr>
              <w:jc w:val="center"/>
              <w:rPr>
                <w:b/>
                <w:color w:val="000000" w:themeColor="text1"/>
                <w:sz w:val="24"/>
                <w:szCs w:val="24"/>
              </w:rPr>
            </w:pPr>
            <w:r w:rsidRPr="00D019D4">
              <w:rPr>
                <w:b/>
                <w:color w:val="000000" w:themeColor="text1"/>
                <w:sz w:val="24"/>
                <w:szCs w:val="24"/>
              </w:rPr>
              <w:t>(T-taip, N-ne)</w:t>
            </w:r>
          </w:p>
        </w:tc>
        <w:tc>
          <w:tcPr>
            <w:tcW w:w="3439" w:type="dxa"/>
            <w:vAlign w:val="center"/>
          </w:tcPr>
          <w:p w:rsidR="00B05114" w:rsidRPr="00D019D4" w:rsidRDefault="00B05114" w:rsidP="00430B55">
            <w:pPr>
              <w:jc w:val="both"/>
              <w:rPr>
                <w:b/>
                <w:color w:val="000000" w:themeColor="text1"/>
                <w:sz w:val="24"/>
                <w:szCs w:val="24"/>
              </w:rPr>
            </w:pPr>
            <w:r w:rsidRPr="00D019D4">
              <w:rPr>
                <w:b/>
                <w:color w:val="000000" w:themeColor="text1"/>
                <w:sz w:val="24"/>
                <w:szCs w:val="24"/>
              </w:rPr>
              <w:t>Komentaras</w:t>
            </w:r>
          </w:p>
        </w:tc>
      </w:tr>
      <w:tr w:rsidR="00B05114" w:rsidRPr="00D019D4" w:rsidTr="00430B55">
        <w:tc>
          <w:tcPr>
            <w:tcW w:w="2657" w:type="dxa"/>
            <w:vAlign w:val="center"/>
          </w:tcPr>
          <w:p w:rsidR="00B05114" w:rsidRPr="00D019D4" w:rsidRDefault="00B05114" w:rsidP="00430B55">
            <w:pPr>
              <w:jc w:val="center"/>
              <w:rPr>
                <w:color w:val="000000" w:themeColor="text1"/>
                <w:sz w:val="24"/>
                <w:szCs w:val="24"/>
              </w:rPr>
            </w:pPr>
            <w:r w:rsidRPr="00D019D4">
              <w:rPr>
                <w:color w:val="000000"/>
                <w:sz w:val="24"/>
                <w:szCs w:val="24"/>
              </w:rPr>
              <w:t>NEATSAK_DUOMENYS</w:t>
            </w:r>
          </w:p>
        </w:tc>
        <w:tc>
          <w:tcPr>
            <w:tcW w:w="186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ŽYMA</w:t>
            </w:r>
          </w:p>
        </w:tc>
        <w:tc>
          <w:tcPr>
            <w:tcW w:w="1387" w:type="dxa"/>
            <w:vAlign w:val="center"/>
          </w:tcPr>
          <w:p w:rsidR="00B05114" w:rsidRPr="00D019D4" w:rsidRDefault="00B05114" w:rsidP="00430B55">
            <w:pPr>
              <w:jc w:val="center"/>
              <w:rPr>
                <w:color w:val="000000" w:themeColor="text1"/>
                <w:sz w:val="24"/>
                <w:szCs w:val="24"/>
              </w:rPr>
            </w:pPr>
          </w:p>
        </w:tc>
        <w:tc>
          <w:tcPr>
            <w:tcW w:w="3439" w:type="dxa"/>
            <w:vAlign w:val="center"/>
          </w:tcPr>
          <w:p w:rsidR="00B05114" w:rsidRPr="00D019D4" w:rsidRDefault="00B05114" w:rsidP="00430B55">
            <w:pPr>
              <w:jc w:val="both"/>
              <w:rPr>
                <w:color w:val="000000" w:themeColor="text1"/>
                <w:sz w:val="24"/>
                <w:szCs w:val="24"/>
              </w:rPr>
            </w:pPr>
          </w:p>
        </w:tc>
      </w:tr>
      <w:tr w:rsidR="00B05114" w:rsidRPr="00D019D4" w:rsidTr="00430B55">
        <w:tc>
          <w:tcPr>
            <w:tcW w:w="265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NEATSAKYTI_IRASAI</w:t>
            </w:r>
          </w:p>
        </w:tc>
        <w:tc>
          <w:tcPr>
            <w:tcW w:w="186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w:t>
            </w:r>
          </w:p>
        </w:tc>
        <w:tc>
          <w:tcPr>
            <w:tcW w:w="138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w:t>
            </w:r>
          </w:p>
        </w:tc>
        <w:tc>
          <w:tcPr>
            <w:tcW w:w="3439" w:type="dxa"/>
            <w:vAlign w:val="center"/>
          </w:tcPr>
          <w:p w:rsidR="00B05114" w:rsidRPr="00D019D4" w:rsidRDefault="00B05114" w:rsidP="00430B55">
            <w:pPr>
              <w:jc w:val="both"/>
              <w:rPr>
                <w:color w:val="000000" w:themeColor="text1"/>
                <w:sz w:val="24"/>
                <w:szCs w:val="24"/>
              </w:rPr>
            </w:pPr>
            <w:r w:rsidRPr="00D019D4">
              <w:rPr>
                <w:color w:val="000000" w:themeColor="text1"/>
                <w:sz w:val="24"/>
                <w:szCs w:val="24"/>
              </w:rPr>
              <w:t>Parodo kiek yra neatsakytų užklausų</w:t>
            </w:r>
          </w:p>
        </w:tc>
      </w:tr>
      <w:tr w:rsidR="00B05114" w:rsidRPr="00D019D4" w:rsidTr="00430B55">
        <w:tc>
          <w:tcPr>
            <w:tcW w:w="265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PORC_ID</w:t>
            </w:r>
          </w:p>
        </w:tc>
        <w:tc>
          <w:tcPr>
            <w:tcW w:w="186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w:t>
            </w:r>
          </w:p>
        </w:tc>
        <w:tc>
          <w:tcPr>
            <w:tcW w:w="138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w:t>
            </w:r>
          </w:p>
        </w:tc>
        <w:tc>
          <w:tcPr>
            <w:tcW w:w="3439" w:type="dxa"/>
            <w:vAlign w:val="center"/>
          </w:tcPr>
          <w:p w:rsidR="00B05114" w:rsidRPr="00D019D4" w:rsidRDefault="00B05114" w:rsidP="00430B55">
            <w:pPr>
              <w:jc w:val="both"/>
              <w:rPr>
                <w:color w:val="000000" w:themeColor="text1"/>
                <w:sz w:val="24"/>
                <w:szCs w:val="24"/>
              </w:rPr>
            </w:pPr>
            <w:r w:rsidRPr="00D019D4">
              <w:rPr>
                <w:color w:val="000000" w:themeColor="text1"/>
                <w:sz w:val="24"/>
                <w:szCs w:val="24"/>
              </w:rPr>
              <w:t>Porcijos identifikavimo numeris</w:t>
            </w:r>
          </w:p>
        </w:tc>
      </w:tr>
    </w:tbl>
    <w:p w:rsidR="00B05114" w:rsidRPr="00D019D4" w:rsidRDefault="00B05114" w:rsidP="00B05114">
      <w:pPr>
        <w:rPr>
          <w:rFonts w:ascii="Times New Roman" w:hAnsi="Times New Roman" w:cs="Times New Roman"/>
          <w:color w:val="000000" w:themeColor="text1"/>
          <w:sz w:val="24"/>
          <w:szCs w:val="24"/>
        </w:rPr>
      </w:pP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b/>
          <w:color w:val="000000" w:themeColor="text1"/>
          <w:sz w:val="24"/>
          <w:szCs w:val="24"/>
        </w:rPr>
        <w:t>2.6.4.</w:t>
      </w:r>
      <w:r w:rsidRPr="00D019D4">
        <w:rPr>
          <w:rFonts w:ascii="Times New Roman" w:hAnsi="Times New Roman" w:cs="Times New Roman"/>
          <w:color w:val="000000" w:themeColor="text1"/>
          <w:sz w:val="24"/>
          <w:szCs w:val="24"/>
        </w:rPr>
        <w:t xml:space="preserve"> „</w:t>
      </w:r>
      <w:proofErr w:type="spellStart"/>
      <w:r w:rsidRPr="00D019D4">
        <w:rPr>
          <w:rFonts w:ascii="Times New Roman" w:hAnsi="Times New Roman" w:cs="Times New Roman"/>
          <w:color w:val="000000" w:themeColor="text1"/>
          <w:sz w:val="24"/>
          <w:szCs w:val="24"/>
        </w:rPr>
        <w:t>Gauti_neatsak_aprasyma</w:t>
      </w:r>
      <w:proofErr w:type="spellEnd"/>
      <w:r w:rsidRPr="00D019D4">
        <w:rPr>
          <w:rFonts w:ascii="Times New Roman" w:hAnsi="Times New Roman" w:cs="Times New Roman"/>
          <w:color w:val="000000" w:themeColor="text1"/>
          <w:sz w:val="24"/>
          <w:szCs w:val="24"/>
        </w:rPr>
        <w:t>“  WS pavyzdžiai:</w:t>
      </w:r>
    </w:p>
    <w:p w:rsidR="00B05114" w:rsidRPr="00D019D4" w:rsidRDefault="00B05114" w:rsidP="00B05114">
      <w:pPr>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t>Užklausos pavyzdys norint atsisiųsti neatsakytų įrašų kiekį:</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GET https://dtg.sodra.lt/rest/ismoku-pristatymas/porcijos/vykdomos?NEAPMOK_NUO=2004-01-01&amp;NEAPMOK_IKI=2004-01-02</w:t>
      </w:r>
    </w:p>
    <w:p w:rsidR="00B05114" w:rsidRPr="00D019D4" w:rsidRDefault="00B05114" w:rsidP="00B05114">
      <w:pPr>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t>Atsakymas:</w:t>
      </w:r>
    </w:p>
    <w:p w:rsidR="00B05114" w:rsidRPr="00D019D4" w:rsidRDefault="00B05114" w:rsidP="00B05114">
      <w:pPr>
        <w:autoSpaceDE w:val="0"/>
        <w:autoSpaceDN w:val="0"/>
        <w:spacing w:before="40" w:after="40" w:line="240" w:lineRule="auto"/>
        <w:rPr>
          <w:rFonts w:ascii="Times New Roman" w:hAnsi="Times New Roman" w:cs="Times New Roman"/>
          <w:sz w:val="24"/>
          <w:szCs w:val="24"/>
        </w:rPr>
      </w:pPr>
      <w:r w:rsidRPr="00D019D4">
        <w:rPr>
          <w:rFonts w:ascii="Times New Roman" w:hAnsi="Times New Roman" w:cs="Times New Roman"/>
          <w:color w:val="000000"/>
          <w:sz w:val="24"/>
          <w:szCs w:val="24"/>
        </w:rPr>
        <w:t>{</w:t>
      </w:r>
    </w:p>
    <w:p w:rsidR="00B05114" w:rsidRPr="00D019D4" w:rsidRDefault="00B05114" w:rsidP="00B05114">
      <w:pPr>
        <w:autoSpaceDE w:val="0"/>
        <w:autoSpaceDN w:val="0"/>
        <w:spacing w:before="40" w:after="40" w:line="240" w:lineRule="auto"/>
        <w:rPr>
          <w:rFonts w:ascii="Times New Roman" w:hAnsi="Times New Roman" w:cs="Times New Roman"/>
          <w:sz w:val="24"/>
          <w:szCs w:val="24"/>
        </w:rPr>
      </w:pPr>
      <w:r w:rsidRPr="00D019D4">
        <w:rPr>
          <w:rFonts w:ascii="Times New Roman" w:hAnsi="Times New Roman" w:cs="Times New Roman"/>
          <w:color w:val="000000"/>
          <w:sz w:val="24"/>
          <w:szCs w:val="24"/>
        </w:rPr>
        <w:t>  "STATUSAS": "ĮVYKDYTA",</w:t>
      </w:r>
    </w:p>
    <w:p w:rsidR="00B05114" w:rsidRPr="00D019D4" w:rsidRDefault="00B05114" w:rsidP="00B05114">
      <w:pPr>
        <w:autoSpaceDE w:val="0"/>
        <w:autoSpaceDN w:val="0"/>
        <w:spacing w:before="40" w:after="40" w:line="240" w:lineRule="auto"/>
        <w:rPr>
          <w:rFonts w:ascii="Times New Roman" w:hAnsi="Times New Roman" w:cs="Times New Roman"/>
          <w:color w:val="000000"/>
          <w:sz w:val="24"/>
          <w:szCs w:val="24"/>
        </w:rPr>
      </w:pPr>
      <w:r w:rsidRPr="00D019D4">
        <w:rPr>
          <w:rFonts w:ascii="Times New Roman" w:hAnsi="Times New Roman" w:cs="Times New Roman"/>
          <w:color w:val="000000"/>
          <w:sz w:val="24"/>
          <w:szCs w:val="24"/>
        </w:rPr>
        <w:t xml:space="preserve">  "REZULTATAS": </w:t>
      </w:r>
    </w:p>
    <w:p w:rsidR="00B05114" w:rsidRPr="00D019D4" w:rsidRDefault="00B05114" w:rsidP="00B05114">
      <w:pPr>
        <w:autoSpaceDE w:val="0"/>
        <w:autoSpaceDN w:val="0"/>
        <w:spacing w:before="40" w:after="40" w:line="240" w:lineRule="auto"/>
        <w:rPr>
          <w:rFonts w:ascii="Times New Roman" w:hAnsi="Times New Roman" w:cs="Times New Roman"/>
          <w:color w:val="000000"/>
          <w:sz w:val="24"/>
          <w:szCs w:val="24"/>
        </w:rPr>
      </w:pPr>
      <w:r w:rsidRPr="00D019D4">
        <w:rPr>
          <w:rFonts w:ascii="Times New Roman" w:hAnsi="Times New Roman" w:cs="Times New Roman"/>
          <w:color w:val="000000"/>
          <w:sz w:val="24"/>
          <w:szCs w:val="24"/>
        </w:rPr>
        <w:t xml:space="preserve">    {</w:t>
      </w:r>
    </w:p>
    <w:p w:rsidR="00B05114" w:rsidRPr="00D019D4" w:rsidRDefault="00B05114" w:rsidP="00B05114">
      <w:pPr>
        <w:autoSpaceDE w:val="0"/>
        <w:autoSpaceDN w:val="0"/>
        <w:spacing w:before="40" w:after="40" w:line="240" w:lineRule="auto"/>
        <w:rPr>
          <w:rFonts w:ascii="Times New Roman" w:hAnsi="Times New Roman" w:cs="Times New Roman"/>
          <w:color w:val="000000"/>
          <w:sz w:val="24"/>
          <w:szCs w:val="24"/>
        </w:rPr>
      </w:pPr>
      <w:r w:rsidRPr="00D019D4">
        <w:rPr>
          <w:rFonts w:ascii="Times New Roman" w:hAnsi="Times New Roman" w:cs="Times New Roman"/>
          <w:color w:val="000000"/>
          <w:sz w:val="24"/>
          <w:szCs w:val="24"/>
        </w:rPr>
        <w:t xml:space="preserve">      “NEATSAK_DUOMENYS”: </w:t>
      </w:r>
    </w:p>
    <w:p w:rsidR="00B05114" w:rsidRPr="00D019D4" w:rsidRDefault="00B05114" w:rsidP="00B05114">
      <w:pPr>
        <w:autoSpaceDE w:val="0"/>
        <w:autoSpaceDN w:val="0"/>
        <w:spacing w:before="40" w:after="40" w:line="240" w:lineRule="auto"/>
        <w:rPr>
          <w:rFonts w:ascii="Times New Roman" w:hAnsi="Times New Roman" w:cs="Times New Roman"/>
          <w:color w:val="000000"/>
          <w:sz w:val="24"/>
          <w:szCs w:val="24"/>
        </w:rPr>
      </w:pPr>
      <w:r w:rsidRPr="00D019D4">
        <w:rPr>
          <w:rFonts w:ascii="Times New Roman" w:hAnsi="Times New Roman" w:cs="Times New Roman"/>
          <w:color w:val="000000"/>
          <w:sz w:val="24"/>
          <w:szCs w:val="24"/>
        </w:rPr>
        <w:t xml:space="preserve">    [</w:t>
      </w:r>
    </w:p>
    <w:p w:rsidR="00B05114" w:rsidRPr="00D019D4" w:rsidRDefault="00B05114" w:rsidP="00B05114">
      <w:pPr>
        <w:autoSpaceDE w:val="0"/>
        <w:autoSpaceDN w:val="0"/>
        <w:spacing w:before="40" w:after="40" w:line="240" w:lineRule="auto"/>
        <w:rPr>
          <w:rFonts w:ascii="Times New Roman" w:hAnsi="Times New Roman" w:cs="Times New Roman"/>
          <w:sz w:val="24"/>
          <w:szCs w:val="24"/>
        </w:rPr>
      </w:pPr>
      <w:r w:rsidRPr="00D019D4">
        <w:rPr>
          <w:rFonts w:ascii="Times New Roman" w:hAnsi="Times New Roman" w:cs="Times New Roman"/>
          <w:color w:val="000000"/>
          <w:sz w:val="24"/>
          <w:szCs w:val="24"/>
        </w:rPr>
        <w:t xml:space="preserve">      {</w:t>
      </w:r>
    </w:p>
    <w:p w:rsidR="00B05114" w:rsidRPr="00D019D4" w:rsidRDefault="00B05114" w:rsidP="00B05114">
      <w:pPr>
        <w:autoSpaceDE w:val="0"/>
        <w:autoSpaceDN w:val="0"/>
        <w:spacing w:before="40" w:after="40" w:line="240" w:lineRule="auto"/>
        <w:rPr>
          <w:rFonts w:ascii="Times New Roman" w:hAnsi="Times New Roman" w:cs="Times New Roman"/>
          <w:color w:val="000000"/>
          <w:sz w:val="24"/>
          <w:szCs w:val="24"/>
        </w:rPr>
      </w:pPr>
      <w:r w:rsidRPr="00D019D4">
        <w:rPr>
          <w:rFonts w:ascii="Times New Roman" w:hAnsi="Times New Roman" w:cs="Times New Roman"/>
          <w:color w:val="000000"/>
          <w:sz w:val="24"/>
          <w:szCs w:val="24"/>
        </w:rPr>
        <w:t xml:space="preserve">        "NEATSAKYTI_IRASAI": 1000,</w:t>
      </w:r>
    </w:p>
    <w:p w:rsidR="00B05114" w:rsidRPr="00D019D4" w:rsidRDefault="00B05114" w:rsidP="00B05114">
      <w:pPr>
        <w:autoSpaceDE w:val="0"/>
        <w:autoSpaceDN w:val="0"/>
        <w:spacing w:before="40" w:after="40" w:line="240" w:lineRule="auto"/>
        <w:rPr>
          <w:rFonts w:ascii="Times New Roman" w:hAnsi="Times New Roman" w:cs="Times New Roman"/>
          <w:color w:val="000000"/>
          <w:sz w:val="24"/>
          <w:szCs w:val="24"/>
        </w:rPr>
      </w:pPr>
      <w:r w:rsidRPr="00D019D4">
        <w:rPr>
          <w:rFonts w:ascii="Times New Roman" w:hAnsi="Times New Roman" w:cs="Times New Roman"/>
          <w:color w:val="000000"/>
          <w:sz w:val="24"/>
          <w:szCs w:val="24"/>
        </w:rPr>
        <w:t xml:space="preserve">         “PORC_ID”: 123456</w:t>
      </w:r>
    </w:p>
    <w:p w:rsidR="00B05114" w:rsidRPr="00D019D4" w:rsidRDefault="00B05114" w:rsidP="00B05114">
      <w:pPr>
        <w:autoSpaceDE w:val="0"/>
        <w:autoSpaceDN w:val="0"/>
        <w:spacing w:before="40" w:after="40" w:line="240" w:lineRule="auto"/>
        <w:rPr>
          <w:rFonts w:ascii="Times New Roman" w:hAnsi="Times New Roman" w:cs="Times New Roman"/>
          <w:color w:val="000000"/>
          <w:sz w:val="24"/>
          <w:szCs w:val="24"/>
        </w:rPr>
      </w:pPr>
      <w:r w:rsidRPr="00D019D4">
        <w:rPr>
          <w:rFonts w:ascii="Times New Roman" w:hAnsi="Times New Roman" w:cs="Times New Roman"/>
          <w:color w:val="000000"/>
          <w:sz w:val="24"/>
          <w:szCs w:val="24"/>
        </w:rPr>
        <w:t xml:space="preserve">      },</w:t>
      </w:r>
    </w:p>
    <w:p w:rsidR="00B05114" w:rsidRPr="00D019D4" w:rsidRDefault="00B05114" w:rsidP="00B05114">
      <w:pPr>
        <w:autoSpaceDE w:val="0"/>
        <w:autoSpaceDN w:val="0"/>
        <w:spacing w:before="40" w:after="40" w:line="240" w:lineRule="auto"/>
        <w:rPr>
          <w:rFonts w:ascii="Times New Roman" w:hAnsi="Times New Roman" w:cs="Times New Roman"/>
          <w:sz w:val="24"/>
          <w:szCs w:val="24"/>
        </w:rPr>
      </w:pPr>
      <w:r w:rsidRPr="00D019D4">
        <w:rPr>
          <w:rFonts w:ascii="Times New Roman" w:hAnsi="Times New Roman" w:cs="Times New Roman"/>
          <w:color w:val="000000"/>
          <w:sz w:val="24"/>
          <w:szCs w:val="24"/>
        </w:rPr>
        <w:t xml:space="preserve">      {</w:t>
      </w:r>
    </w:p>
    <w:p w:rsidR="00B05114" w:rsidRPr="00D019D4" w:rsidRDefault="00B05114" w:rsidP="00B05114">
      <w:pPr>
        <w:autoSpaceDE w:val="0"/>
        <w:autoSpaceDN w:val="0"/>
        <w:spacing w:before="40" w:after="40" w:line="240" w:lineRule="auto"/>
        <w:rPr>
          <w:rFonts w:ascii="Times New Roman" w:hAnsi="Times New Roman" w:cs="Times New Roman"/>
          <w:color w:val="000000"/>
          <w:sz w:val="24"/>
          <w:szCs w:val="24"/>
        </w:rPr>
      </w:pPr>
      <w:r w:rsidRPr="00D019D4">
        <w:rPr>
          <w:rFonts w:ascii="Times New Roman" w:hAnsi="Times New Roman" w:cs="Times New Roman"/>
          <w:color w:val="000000"/>
          <w:sz w:val="24"/>
          <w:szCs w:val="24"/>
        </w:rPr>
        <w:t xml:space="preserve">        "NEATSAKYTI_IRASAI": 1000,</w:t>
      </w:r>
    </w:p>
    <w:p w:rsidR="00B05114" w:rsidRPr="00D019D4" w:rsidRDefault="00B05114" w:rsidP="00B05114">
      <w:pPr>
        <w:autoSpaceDE w:val="0"/>
        <w:autoSpaceDN w:val="0"/>
        <w:spacing w:before="40" w:after="40" w:line="240" w:lineRule="auto"/>
        <w:rPr>
          <w:rFonts w:ascii="Times New Roman" w:hAnsi="Times New Roman" w:cs="Times New Roman"/>
          <w:color w:val="000000"/>
          <w:sz w:val="24"/>
          <w:szCs w:val="24"/>
        </w:rPr>
      </w:pPr>
      <w:r w:rsidRPr="00D019D4">
        <w:rPr>
          <w:rFonts w:ascii="Times New Roman" w:hAnsi="Times New Roman" w:cs="Times New Roman"/>
          <w:color w:val="000000"/>
          <w:sz w:val="24"/>
          <w:szCs w:val="24"/>
        </w:rPr>
        <w:t xml:space="preserve">        “PORC_ID”: 156448</w:t>
      </w:r>
    </w:p>
    <w:p w:rsidR="00B05114" w:rsidRPr="00D019D4" w:rsidRDefault="00B05114" w:rsidP="00B05114">
      <w:pPr>
        <w:autoSpaceDE w:val="0"/>
        <w:autoSpaceDN w:val="0"/>
        <w:spacing w:before="40" w:after="40" w:line="240" w:lineRule="auto"/>
        <w:rPr>
          <w:rFonts w:ascii="Times New Roman" w:hAnsi="Times New Roman" w:cs="Times New Roman"/>
          <w:color w:val="000000"/>
          <w:sz w:val="24"/>
          <w:szCs w:val="24"/>
        </w:rPr>
      </w:pPr>
      <w:r w:rsidRPr="00D019D4">
        <w:rPr>
          <w:rFonts w:ascii="Times New Roman" w:hAnsi="Times New Roman" w:cs="Times New Roman"/>
          <w:color w:val="000000"/>
          <w:sz w:val="24"/>
          <w:szCs w:val="24"/>
        </w:rPr>
        <w:lastRenderedPageBreak/>
        <w:t xml:space="preserve">      },</w:t>
      </w:r>
    </w:p>
    <w:p w:rsidR="00B05114" w:rsidRPr="00D019D4" w:rsidRDefault="00B05114" w:rsidP="00B05114">
      <w:pPr>
        <w:autoSpaceDE w:val="0"/>
        <w:autoSpaceDN w:val="0"/>
        <w:spacing w:before="40" w:after="40" w:line="240" w:lineRule="auto"/>
        <w:rPr>
          <w:rFonts w:ascii="Times New Roman" w:hAnsi="Times New Roman" w:cs="Times New Roman"/>
          <w:sz w:val="24"/>
          <w:szCs w:val="24"/>
        </w:rPr>
      </w:pPr>
      <w:r w:rsidRPr="00D019D4">
        <w:rPr>
          <w:rFonts w:ascii="Times New Roman" w:hAnsi="Times New Roman" w:cs="Times New Roman"/>
          <w:sz w:val="24"/>
          <w:szCs w:val="24"/>
        </w:rPr>
        <w:t xml:space="preserve">    ]</w:t>
      </w:r>
    </w:p>
    <w:p w:rsidR="00B05114" w:rsidRPr="00D019D4" w:rsidRDefault="00B05114" w:rsidP="00B05114">
      <w:pPr>
        <w:autoSpaceDE w:val="0"/>
        <w:autoSpaceDN w:val="0"/>
        <w:spacing w:before="40" w:after="40" w:line="240" w:lineRule="auto"/>
        <w:rPr>
          <w:rFonts w:ascii="Times New Roman" w:hAnsi="Times New Roman" w:cs="Times New Roman"/>
          <w:sz w:val="24"/>
          <w:szCs w:val="24"/>
        </w:rPr>
      </w:pPr>
      <w:r w:rsidRPr="00D019D4">
        <w:rPr>
          <w:rFonts w:ascii="Times New Roman" w:hAnsi="Times New Roman" w:cs="Times New Roman"/>
          <w:color w:val="000000"/>
          <w:sz w:val="24"/>
          <w:szCs w:val="24"/>
        </w:rPr>
        <w:t xml:space="preserve">} </w:t>
      </w:r>
    </w:p>
    <w:p w:rsidR="00B05114" w:rsidRPr="00D019D4" w:rsidRDefault="00B05114" w:rsidP="00B05114">
      <w:pPr>
        <w:rPr>
          <w:rFonts w:ascii="Times New Roman" w:hAnsi="Times New Roman" w:cs="Times New Roman"/>
          <w:b/>
          <w:color w:val="000000" w:themeColor="text1"/>
          <w:sz w:val="24"/>
          <w:szCs w:val="24"/>
        </w:rPr>
      </w:pPr>
    </w:p>
    <w:p w:rsidR="00B05114" w:rsidRPr="00D019D4" w:rsidRDefault="00B05114" w:rsidP="00B05114">
      <w:pPr>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t>Atsakymas nurodžius klaidingą arba nenurodžius datos:</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"STATUSAS": "KLAIDA",</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"REZULTATAS": </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"KLAIDOS_ZINUTE": "Klaidingas datos intervalas"</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w:t>
      </w:r>
    </w:p>
    <w:p w:rsidR="00B05114" w:rsidRPr="00D019D4" w:rsidRDefault="00B05114" w:rsidP="00B05114">
      <w:pPr>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t>Atsakymas, kai neatsakytų įrašų nėra:</w:t>
      </w:r>
    </w:p>
    <w:p w:rsidR="00B05114" w:rsidRPr="00D019D4" w:rsidRDefault="00B05114" w:rsidP="00B05114">
      <w:pPr>
        <w:jc w:val="both"/>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w:t>
      </w:r>
    </w:p>
    <w:p w:rsidR="00B05114" w:rsidRPr="00D019D4" w:rsidRDefault="00B05114" w:rsidP="00B05114">
      <w:pPr>
        <w:jc w:val="both"/>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"STATUSAS": "ĮVYKDYTA",</w:t>
      </w:r>
    </w:p>
    <w:p w:rsidR="00B05114" w:rsidRPr="00D019D4" w:rsidRDefault="00B05114" w:rsidP="00B05114">
      <w:pPr>
        <w:jc w:val="both"/>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"REZULTATAS": []</w:t>
      </w:r>
    </w:p>
    <w:p w:rsidR="00B05114" w:rsidRPr="00D019D4" w:rsidRDefault="00B05114" w:rsidP="00B05114">
      <w:pPr>
        <w:jc w:val="both"/>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w:t>
      </w:r>
    </w:p>
    <w:p w:rsidR="00B05114" w:rsidRPr="00D019D4" w:rsidRDefault="00B05114" w:rsidP="00B05114">
      <w:pPr>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br w:type="page"/>
      </w:r>
    </w:p>
    <w:p w:rsidR="00B05114" w:rsidRPr="00D019D4" w:rsidRDefault="00B05114" w:rsidP="00B05114">
      <w:pPr>
        <w:jc w:val="both"/>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lastRenderedPageBreak/>
        <w:t>2.7. „</w:t>
      </w:r>
      <w:proofErr w:type="spellStart"/>
      <w:r w:rsidRPr="00D019D4">
        <w:rPr>
          <w:rFonts w:ascii="Times New Roman" w:hAnsi="Times New Roman" w:cs="Times New Roman"/>
          <w:b/>
          <w:color w:val="000000" w:themeColor="text1"/>
          <w:sz w:val="24"/>
          <w:szCs w:val="24"/>
        </w:rPr>
        <w:t>Gauti_neatsak_sarasa</w:t>
      </w:r>
      <w:proofErr w:type="spellEnd"/>
      <w:r w:rsidRPr="00D019D4">
        <w:rPr>
          <w:rFonts w:ascii="Times New Roman" w:hAnsi="Times New Roman" w:cs="Times New Roman"/>
          <w:b/>
          <w:color w:val="000000" w:themeColor="text1"/>
          <w:sz w:val="24"/>
          <w:szCs w:val="24"/>
        </w:rPr>
        <w:t>”</w:t>
      </w:r>
    </w:p>
    <w:p w:rsidR="00B05114" w:rsidRPr="00D019D4" w:rsidRDefault="00B05114" w:rsidP="00B05114">
      <w:pPr>
        <w:jc w:val="both"/>
        <w:rPr>
          <w:rFonts w:ascii="Times New Roman" w:hAnsi="Times New Roman" w:cs="Times New Roman"/>
          <w:color w:val="000000" w:themeColor="text1"/>
          <w:sz w:val="24"/>
          <w:szCs w:val="24"/>
        </w:rPr>
      </w:pPr>
      <w:r w:rsidRPr="00D019D4">
        <w:rPr>
          <w:rFonts w:ascii="Times New Roman" w:hAnsi="Times New Roman" w:cs="Times New Roman"/>
          <w:b/>
          <w:color w:val="000000" w:themeColor="text1"/>
          <w:sz w:val="24"/>
          <w:szCs w:val="24"/>
        </w:rPr>
        <w:t xml:space="preserve">2.7.1. </w:t>
      </w:r>
      <w:r w:rsidRPr="00D019D4">
        <w:rPr>
          <w:rFonts w:ascii="Times New Roman" w:hAnsi="Times New Roman" w:cs="Times New Roman"/>
          <w:color w:val="000000" w:themeColor="text1"/>
          <w:sz w:val="24"/>
          <w:szCs w:val="24"/>
        </w:rPr>
        <w:t>„</w:t>
      </w:r>
      <w:proofErr w:type="spellStart"/>
      <w:r w:rsidRPr="00D019D4">
        <w:rPr>
          <w:rFonts w:ascii="Times New Roman" w:hAnsi="Times New Roman" w:cs="Times New Roman"/>
          <w:color w:val="000000" w:themeColor="text1"/>
          <w:sz w:val="24"/>
          <w:szCs w:val="24"/>
        </w:rPr>
        <w:t>Gauti_neatsak_sarasa</w:t>
      </w:r>
      <w:proofErr w:type="spellEnd"/>
      <w:r w:rsidRPr="00D019D4">
        <w:rPr>
          <w:rFonts w:ascii="Times New Roman" w:hAnsi="Times New Roman" w:cs="Times New Roman"/>
          <w:color w:val="000000" w:themeColor="text1"/>
          <w:sz w:val="24"/>
          <w:szCs w:val="24"/>
        </w:rPr>
        <w:t xml:space="preserve">“ leidžia klientui atsisiųsti neatsakytų įrašų sąrašą porcijoje. Šis WS naudoja GET metodą. </w:t>
      </w:r>
    </w:p>
    <w:p w:rsidR="00B05114" w:rsidRPr="00D019D4" w:rsidRDefault="00B05114" w:rsidP="00B05114">
      <w:pPr>
        <w:jc w:val="both"/>
        <w:rPr>
          <w:rFonts w:ascii="Times New Roman" w:hAnsi="Times New Roman" w:cs="Times New Roman"/>
          <w:b/>
          <w:color w:val="000000" w:themeColor="text1"/>
          <w:sz w:val="24"/>
          <w:szCs w:val="24"/>
        </w:rPr>
      </w:pPr>
      <w:r w:rsidRPr="00D019D4">
        <w:rPr>
          <w:rFonts w:ascii="Times New Roman" w:hAnsi="Times New Roman" w:cs="Times New Roman"/>
          <w:color w:val="000000" w:themeColor="text1"/>
          <w:sz w:val="24"/>
          <w:szCs w:val="24"/>
        </w:rPr>
        <w:t>URI – „ /</w:t>
      </w:r>
      <w:proofErr w:type="spellStart"/>
      <w:r w:rsidRPr="00D019D4">
        <w:rPr>
          <w:rFonts w:ascii="Times New Roman" w:hAnsi="Times New Roman" w:cs="Times New Roman"/>
          <w:color w:val="000000" w:themeColor="text1"/>
          <w:sz w:val="24"/>
          <w:szCs w:val="24"/>
        </w:rPr>
        <w:t>rest</w:t>
      </w:r>
      <w:proofErr w:type="spellEnd"/>
      <w:r w:rsidRPr="00D019D4">
        <w:rPr>
          <w:rFonts w:ascii="Times New Roman" w:hAnsi="Times New Roman" w:cs="Times New Roman"/>
          <w:color w:val="000000" w:themeColor="text1"/>
          <w:sz w:val="24"/>
          <w:szCs w:val="24"/>
        </w:rPr>
        <w:t>/</w:t>
      </w:r>
      <w:proofErr w:type="spellStart"/>
      <w:r w:rsidRPr="00D019D4">
        <w:rPr>
          <w:rFonts w:ascii="Times New Roman" w:hAnsi="Times New Roman" w:cs="Times New Roman"/>
          <w:color w:val="000000" w:themeColor="text1"/>
          <w:sz w:val="24"/>
          <w:szCs w:val="24"/>
        </w:rPr>
        <w:t>ismoku</w:t>
      </w:r>
      <w:proofErr w:type="spellEnd"/>
      <w:r w:rsidRPr="00D019D4">
        <w:rPr>
          <w:rFonts w:ascii="Times New Roman" w:hAnsi="Times New Roman" w:cs="Times New Roman"/>
          <w:color w:val="000000" w:themeColor="text1"/>
          <w:sz w:val="24"/>
          <w:szCs w:val="24"/>
        </w:rPr>
        <w:t>-pristatymas/</w:t>
      </w:r>
      <w:proofErr w:type="spellStart"/>
      <w:r w:rsidRPr="00D019D4">
        <w:rPr>
          <w:rFonts w:ascii="Times New Roman" w:hAnsi="Times New Roman" w:cs="Times New Roman"/>
          <w:color w:val="000000" w:themeColor="text1"/>
          <w:sz w:val="24"/>
          <w:szCs w:val="24"/>
        </w:rPr>
        <w:t>irasai</w:t>
      </w:r>
      <w:proofErr w:type="spellEnd"/>
      <w:r w:rsidRPr="00D019D4">
        <w:rPr>
          <w:rFonts w:ascii="Times New Roman" w:hAnsi="Times New Roman" w:cs="Times New Roman"/>
          <w:color w:val="000000" w:themeColor="text1"/>
          <w:sz w:val="24"/>
          <w:szCs w:val="24"/>
        </w:rPr>
        <w:t>/</w:t>
      </w:r>
      <w:proofErr w:type="spellStart"/>
      <w:r w:rsidRPr="00D019D4">
        <w:rPr>
          <w:rFonts w:ascii="Times New Roman" w:hAnsi="Times New Roman" w:cs="Times New Roman"/>
          <w:color w:val="000000" w:themeColor="text1"/>
          <w:sz w:val="24"/>
          <w:szCs w:val="24"/>
        </w:rPr>
        <w:t>vykdomi?PORC_ID</w:t>
      </w:r>
      <w:proofErr w:type="spellEnd"/>
      <w:r w:rsidRPr="00D019D4">
        <w:rPr>
          <w:rFonts w:ascii="Times New Roman" w:hAnsi="Times New Roman" w:cs="Times New Roman"/>
          <w:color w:val="000000" w:themeColor="text1"/>
          <w:sz w:val="24"/>
          <w:szCs w:val="24"/>
        </w:rPr>
        <w:t>=“</w:t>
      </w:r>
    </w:p>
    <w:p w:rsidR="00B05114" w:rsidRPr="00D019D4" w:rsidRDefault="00B05114" w:rsidP="00B05114">
      <w:pPr>
        <w:jc w:val="both"/>
        <w:rPr>
          <w:rFonts w:ascii="Times New Roman" w:hAnsi="Times New Roman" w:cs="Times New Roman"/>
          <w:color w:val="000000" w:themeColor="text1"/>
          <w:sz w:val="24"/>
          <w:szCs w:val="24"/>
        </w:rPr>
      </w:pPr>
      <w:r w:rsidRPr="00D019D4">
        <w:rPr>
          <w:rFonts w:ascii="Times New Roman" w:hAnsi="Times New Roman" w:cs="Times New Roman"/>
          <w:b/>
          <w:color w:val="000000" w:themeColor="text1"/>
          <w:sz w:val="24"/>
          <w:szCs w:val="24"/>
        </w:rPr>
        <w:t xml:space="preserve">2.7.2. </w:t>
      </w:r>
      <w:r w:rsidRPr="00D019D4">
        <w:rPr>
          <w:rFonts w:ascii="Times New Roman" w:hAnsi="Times New Roman" w:cs="Times New Roman"/>
          <w:color w:val="000000" w:themeColor="text1"/>
          <w:sz w:val="24"/>
          <w:szCs w:val="24"/>
        </w:rPr>
        <w:t>„</w:t>
      </w:r>
      <w:proofErr w:type="spellStart"/>
      <w:r w:rsidRPr="00D019D4">
        <w:rPr>
          <w:rFonts w:ascii="Times New Roman" w:hAnsi="Times New Roman" w:cs="Times New Roman"/>
          <w:color w:val="000000" w:themeColor="text1"/>
          <w:sz w:val="24"/>
          <w:szCs w:val="24"/>
        </w:rPr>
        <w:t>Gauti_neatsak_sarasa</w:t>
      </w:r>
      <w:proofErr w:type="spellEnd"/>
      <w:r w:rsidRPr="00D019D4">
        <w:rPr>
          <w:rFonts w:ascii="Times New Roman" w:hAnsi="Times New Roman" w:cs="Times New Roman"/>
          <w:color w:val="000000" w:themeColor="text1"/>
          <w:sz w:val="24"/>
          <w:szCs w:val="24"/>
        </w:rPr>
        <w:t>“  WS užklausos reikšmės:</w:t>
      </w:r>
    </w:p>
    <w:tbl>
      <w:tblPr>
        <w:tblStyle w:val="Lentelstinklelis"/>
        <w:tblW w:w="9778" w:type="dxa"/>
        <w:jc w:val="center"/>
        <w:tblLook w:val="04A0" w:firstRow="1" w:lastRow="0" w:firstColumn="1" w:lastColumn="0" w:noHBand="0" w:noVBand="1"/>
      </w:tblPr>
      <w:tblGrid>
        <w:gridCol w:w="2524"/>
        <w:gridCol w:w="1966"/>
        <w:gridCol w:w="1216"/>
        <w:gridCol w:w="4072"/>
      </w:tblGrid>
      <w:tr w:rsidR="00B05114" w:rsidRPr="00D019D4" w:rsidTr="00430B55">
        <w:trPr>
          <w:jc w:val="center"/>
        </w:trPr>
        <w:tc>
          <w:tcPr>
            <w:tcW w:w="2524" w:type="dxa"/>
            <w:vAlign w:val="center"/>
          </w:tcPr>
          <w:p w:rsidR="00B05114" w:rsidRPr="00D019D4" w:rsidRDefault="00B05114" w:rsidP="00430B55">
            <w:pPr>
              <w:jc w:val="center"/>
              <w:rPr>
                <w:color w:val="000000" w:themeColor="text1"/>
                <w:sz w:val="24"/>
                <w:szCs w:val="24"/>
              </w:rPr>
            </w:pPr>
            <w:r w:rsidRPr="00D019D4">
              <w:rPr>
                <w:b/>
                <w:color w:val="000000" w:themeColor="text1"/>
                <w:sz w:val="24"/>
                <w:szCs w:val="24"/>
              </w:rPr>
              <w:t>Pavadinimas</w:t>
            </w:r>
          </w:p>
        </w:tc>
        <w:tc>
          <w:tcPr>
            <w:tcW w:w="1966" w:type="dxa"/>
            <w:vAlign w:val="center"/>
          </w:tcPr>
          <w:p w:rsidR="00B05114" w:rsidRPr="00D019D4" w:rsidRDefault="00B05114" w:rsidP="00430B55">
            <w:pPr>
              <w:jc w:val="center"/>
              <w:rPr>
                <w:color w:val="000000" w:themeColor="text1"/>
                <w:sz w:val="24"/>
                <w:szCs w:val="24"/>
              </w:rPr>
            </w:pPr>
            <w:r w:rsidRPr="00D019D4">
              <w:rPr>
                <w:b/>
                <w:color w:val="000000" w:themeColor="text1"/>
                <w:sz w:val="24"/>
                <w:szCs w:val="24"/>
              </w:rPr>
              <w:t>Formatas</w:t>
            </w:r>
          </w:p>
        </w:tc>
        <w:tc>
          <w:tcPr>
            <w:tcW w:w="1216" w:type="dxa"/>
            <w:vAlign w:val="center"/>
          </w:tcPr>
          <w:p w:rsidR="00B05114" w:rsidRPr="00D019D4" w:rsidRDefault="00B05114" w:rsidP="00430B55">
            <w:pPr>
              <w:jc w:val="center"/>
              <w:rPr>
                <w:b/>
                <w:color w:val="000000" w:themeColor="text1"/>
                <w:sz w:val="24"/>
                <w:szCs w:val="24"/>
              </w:rPr>
            </w:pPr>
            <w:r w:rsidRPr="00D019D4">
              <w:rPr>
                <w:b/>
                <w:color w:val="000000" w:themeColor="text1"/>
                <w:sz w:val="24"/>
                <w:szCs w:val="24"/>
              </w:rPr>
              <w:t>Ar būtinas?</w:t>
            </w:r>
          </w:p>
          <w:p w:rsidR="00B05114" w:rsidRPr="00D019D4" w:rsidRDefault="00B05114" w:rsidP="00430B55">
            <w:pPr>
              <w:jc w:val="center"/>
              <w:rPr>
                <w:color w:val="000000" w:themeColor="text1"/>
                <w:sz w:val="24"/>
                <w:szCs w:val="24"/>
              </w:rPr>
            </w:pPr>
            <w:r w:rsidRPr="00D019D4">
              <w:rPr>
                <w:b/>
                <w:color w:val="000000" w:themeColor="text1"/>
                <w:sz w:val="24"/>
                <w:szCs w:val="24"/>
              </w:rPr>
              <w:t>(T-taip, N-ne)</w:t>
            </w:r>
          </w:p>
        </w:tc>
        <w:tc>
          <w:tcPr>
            <w:tcW w:w="4072" w:type="dxa"/>
            <w:vAlign w:val="center"/>
          </w:tcPr>
          <w:p w:rsidR="00B05114" w:rsidRPr="00D019D4" w:rsidRDefault="00B05114" w:rsidP="00430B55">
            <w:pPr>
              <w:jc w:val="both"/>
              <w:rPr>
                <w:color w:val="000000" w:themeColor="text1"/>
                <w:sz w:val="24"/>
                <w:szCs w:val="24"/>
              </w:rPr>
            </w:pPr>
            <w:r w:rsidRPr="00D019D4">
              <w:rPr>
                <w:b/>
                <w:color w:val="000000" w:themeColor="text1"/>
                <w:sz w:val="24"/>
                <w:szCs w:val="24"/>
              </w:rPr>
              <w:t>Komentaras</w:t>
            </w:r>
          </w:p>
        </w:tc>
      </w:tr>
      <w:tr w:rsidR="00B05114" w:rsidRPr="00D019D4" w:rsidTr="00430B55">
        <w:trPr>
          <w:jc w:val="center"/>
        </w:trPr>
        <w:tc>
          <w:tcPr>
            <w:tcW w:w="252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PORC_ID</w:t>
            </w:r>
          </w:p>
        </w:tc>
        <w:tc>
          <w:tcPr>
            <w:tcW w:w="196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w:t>
            </w:r>
          </w:p>
        </w:tc>
        <w:tc>
          <w:tcPr>
            <w:tcW w:w="4072" w:type="dxa"/>
            <w:vAlign w:val="center"/>
          </w:tcPr>
          <w:p w:rsidR="00B05114" w:rsidRPr="00D019D4" w:rsidRDefault="00B05114" w:rsidP="00430B55">
            <w:pPr>
              <w:rPr>
                <w:color w:val="000000" w:themeColor="text1"/>
                <w:sz w:val="24"/>
                <w:szCs w:val="24"/>
              </w:rPr>
            </w:pPr>
            <w:r w:rsidRPr="00D019D4">
              <w:rPr>
                <w:color w:val="000000" w:themeColor="text1"/>
                <w:sz w:val="24"/>
                <w:szCs w:val="24"/>
              </w:rPr>
              <w:t xml:space="preserve">Porcijos identifikavimo numeris. </w:t>
            </w:r>
          </w:p>
        </w:tc>
      </w:tr>
    </w:tbl>
    <w:p w:rsidR="00B05114" w:rsidRPr="00D019D4" w:rsidRDefault="00B05114" w:rsidP="00B05114">
      <w:pPr>
        <w:rPr>
          <w:rFonts w:ascii="Times New Roman" w:hAnsi="Times New Roman" w:cs="Times New Roman"/>
          <w:b/>
          <w:color w:val="000000" w:themeColor="text1"/>
          <w:sz w:val="24"/>
          <w:szCs w:val="24"/>
        </w:rPr>
      </w:pP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b/>
          <w:color w:val="000000" w:themeColor="text1"/>
          <w:sz w:val="24"/>
          <w:szCs w:val="24"/>
        </w:rPr>
        <w:t xml:space="preserve">2.7.3. </w:t>
      </w:r>
      <w:r w:rsidRPr="00D019D4">
        <w:rPr>
          <w:rFonts w:ascii="Times New Roman" w:hAnsi="Times New Roman" w:cs="Times New Roman"/>
          <w:color w:val="000000" w:themeColor="text1"/>
          <w:sz w:val="24"/>
          <w:szCs w:val="24"/>
        </w:rPr>
        <w:t>„</w:t>
      </w:r>
      <w:proofErr w:type="spellStart"/>
      <w:r w:rsidRPr="00D019D4">
        <w:rPr>
          <w:rFonts w:ascii="Times New Roman" w:hAnsi="Times New Roman" w:cs="Times New Roman"/>
          <w:color w:val="000000" w:themeColor="text1"/>
          <w:sz w:val="24"/>
          <w:szCs w:val="24"/>
        </w:rPr>
        <w:t>Gauti_neatsak_sarasa</w:t>
      </w:r>
      <w:proofErr w:type="spellEnd"/>
      <w:r w:rsidRPr="00D019D4">
        <w:rPr>
          <w:rFonts w:ascii="Times New Roman" w:hAnsi="Times New Roman" w:cs="Times New Roman"/>
          <w:color w:val="000000" w:themeColor="text1"/>
          <w:sz w:val="24"/>
          <w:szCs w:val="24"/>
        </w:rPr>
        <w:t>“  WS atsakymų reikšmės:</w:t>
      </w:r>
    </w:p>
    <w:tbl>
      <w:tblPr>
        <w:tblStyle w:val="Lentelstinklelis"/>
        <w:tblW w:w="9778" w:type="dxa"/>
        <w:jc w:val="center"/>
        <w:tblLook w:val="04A0" w:firstRow="1" w:lastRow="0" w:firstColumn="1" w:lastColumn="0" w:noHBand="0" w:noVBand="1"/>
      </w:tblPr>
      <w:tblGrid>
        <w:gridCol w:w="2346"/>
        <w:gridCol w:w="2014"/>
        <w:gridCol w:w="1216"/>
        <w:gridCol w:w="4202"/>
      </w:tblGrid>
      <w:tr w:rsidR="00B05114" w:rsidRPr="00D019D4" w:rsidTr="00430B55">
        <w:trPr>
          <w:jc w:val="center"/>
        </w:trPr>
        <w:tc>
          <w:tcPr>
            <w:tcW w:w="2346" w:type="dxa"/>
            <w:vAlign w:val="center"/>
          </w:tcPr>
          <w:p w:rsidR="00B05114" w:rsidRPr="00D019D4" w:rsidRDefault="00B05114" w:rsidP="00430B55">
            <w:pPr>
              <w:jc w:val="center"/>
              <w:rPr>
                <w:b/>
                <w:color w:val="000000" w:themeColor="text1"/>
                <w:sz w:val="24"/>
                <w:szCs w:val="24"/>
              </w:rPr>
            </w:pPr>
            <w:r w:rsidRPr="00D019D4">
              <w:rPr>
                <w:b/>
                <w:color w:val="000000" w:themeColor="text1"/>
                <w:sz w:val="24"/>
                <w:szCs w:val="24"/>
              </w:rPr>
              <w:t>Pavadinimas</w:t>
            </w:r>
          </w:p>
        </w:tc>
        <w:tc>
          <w:tcPr>
            <w:tcW w:w="2014" w:type="dxa"/>
            <w:vAlign w:val="center"/>
          </w:tcPr>
          <w:p w:rsidR="00B05114" w:rsidRPr="00D019D4" w:rsidRDefault="00B05114" w:rsidP="00430B55">
            <w:pPr>
              <w:jc w:val="center"/>
              <w:rPr>
                <w:b/>
                <w:color w:val="000000" w:themeColor="text1"/>
                <w:sz w:val="24"/>
                <w:szCs w:val="24"/>
              </w:rPr>
            </w:pPr>
            <w:r w:rsidRPr="00D019D4">
              <w:rPr>
                <w:b/>
                <w:color w:val="000000" w:themeColor="text1"/>
                <w:sz w:val="24"/>
                <w:szCs w:val="24"/>
              </w:rPr>
              <w:t>Formatas</w:t>
            </w:r>
          </w:p>
        </w:tc>
        <w:tc>
          <w:tcPr>
            <w:tcW w:w="1216" w:type="dxa"/>
            <w:vAlign w:val="center"/>
          </w:tcPr>
          <w:p w:rsidR="00B05114" w:rsidRPr="00D019D4" w:rsidRDefault="00B05114" w:rsidP="00430B55">
            <w:pPr>
              <w:jc w:val="center"/>
              <w:rPr>
                <w:b/>
                <w:color w:val="000000" w:themeColor="text1"/>
                <w:sz w:val="24"/>
                <w:szCs w:val="24"/>
              </w:rPr>
            </w:pPr>
            <w:r w:rsidRPr="00D019D4">
              <w:rPr>
                <w:b/>
                <w:color w:val="000000" w:themeColor="text1"/>
                <w:sz w:val="24"/>
                <w:szCs w:val="24"/>
              </w:rPr>
              <w:t>Ar būtinas?</w:t>
            </w:r>
          </w:p>
          <w:p w:rsidR="00B05114" w:rsidRPr="00D019D4" w:rsidRDefault="00B05114" w:rsidP="00430B55">
            <w:pPr>
              <w:jc w:val="center"/>
              <w:rPr>
                <w:b/>
                <w:color w:val="000000" w:themeColor="text1"/>
                <w:sz w:val="24"/>
                <w:szCs w:val="24"/>
              </w:rPr>
            </w:pPr>
            <w:r w:rsidRPr="00D019D4">
              <w:rPr>
                <w:b/>
                <w:color w:val="000000" w:themeColor="text1"/>
                <w:sz w:val="24"/>
                <w:szCs w:val="24"/>
              </w:rPr>
              <w:t>(T-taip, N-ne)</w:t>
            </w:r>
          </w:p>
        </w:tc>
        <w:tc>
          <w:tcPr>
            <w:tcW w:w="4202" w:type="dxa"/>
            <w:vAlign w:val="center"/>
          </w:tcPr>
          <w:p w:rsidR="00B05114" w:rsidRPr="00D019D4" w:rsidRDefault="00B05114" w:rsidP="00430B55">
            <w:pPr>
              <w:jc w:val="both"/>
              <w:rPr>
                <w:b/>
                <w:color w:val="000000" w:themeColor="text1"/>
                <w:sz w:val="24"/>
                <w:szCs w:val="24"/>
              </w:rPr>
            </w:pPr>
            <w:r w:rsidRPr="00D019D4">
              <w:rPr>
                <w:b/>
                <w:color w:val="000000" w:themeColor="text1"/>
                <w:sz w:val="24"/>
                <w:szCs w:val="24"/>
              </w:rPr>
              <w:t>Komentaras</w:t>
            </w:r>
          </w:p>
        </w:tc>
      </w:tr>
      <w:tr w:rsidR="00B05114" w:rsidRPr="00D019D4" w:rsidTr="00430B55">
        <w:trPr>
          <w:jc w:val="center"/>
        </w:trPr>
        <w:tc>
          <w:tcPr>
            <w:tcW w:w="234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NEATSAK_IPI</w:t>
            </w:r>
          </w:p>
        </w:tc>
        <w:tc>
          <w:tcPr>
            <w:tcW w:w="201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ŽYMA</w:t>
            </w:r>
          </w:p>
        </w:tc>
        <w:tc>
          <w:tcPr>
            <w:tcW w:w="1216" w:type="dxa"/>
            <w:vAlign w:val="center"/>
          </w:tcPr>
          <w:p w:rsidR="00B05114" w:rsidRPr="00D019D4" w:rsidRDefault="00B05114" w:rsidP="00430B55">
            <w:pPr>
              <w:jc w:val="center"/>
              <w:rPr>
                <w:color w:val="000000" w:themeColor="text1"/>
                <w:sz w:val="24"/>
                <w:szCs w:val="24"/>
              </w:rPr>
            </w:pPr>
          </w:p>
        </w:tc>
        <w:tc>
          <w:tcPr>
            <w:tcW w:w="4202" w:type="dxa"/>
            <w:vAlign w:val="center"/>
          </w:tcPr>
          <w:p w:rsidR="00B05114" w:rsidRPr="00D019D4" w:rsidRDefault="00B05114" w:rsidP="00430B55">
            <w:pPr>
              <w:jc w:val="both"/>
              <w:rPr>
                <w:color w:val="000000" w:themeColor="text1"/>
                <w:sz w:val="24"/>
                <w:szCs w:val="24"/>
              </w:rPr>
            </w:pPr>
          </w:p>
        </w:tc>
      </w:tr>
      <w:tr w:rsidR="00B05114" w:rsidRPr="00D019D4" w:rsidTr="00430B55">
        <w:trPr>
          <w:jc w:val="center"/>
        </w:trPr>
        <w:tc>
          <w:tcPr>
            <w:tcW w:w="234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IPI_ID</w:t>
            </w:r>
          </w:p>
        </w:tc>
        <w:tc>
          <w:tcPr>
            <w:tcW w:w="201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w:t>
            </w:r>
          </w:p>
        </w:tc>
        <w:tc>
          <w:tcPr>
            <w:tcW w:w="4202" w:type="dxa"/>
            <w:vAlign w:val="center"/>
          </w:tcPr>
          <w:p w:rsidR="00B05114" w:rsidRPr="00D019D4" w:rsidRDefault="00B05114" w:rsidP="00430B55">
            <w:pPr>
              <w:jc w:val="both"/>
              <w:rPr>
                <w:color w:val="000000" w:themeColor="text1"/>
                <w:sz w:val="24"/>
                <w:szCs w:val="24"/>
              </w:rPr>
            </w:pPr>
            <w:r w:rsidRPr="00D019D4">
              <w:rPr>
                <w:color w:val="000000" w:themeColor="text1"/>
                <w:sz w:val="24"/>
                <w:szCs w:val="24"/>
              </w:rPr>
              <w:t>Fondo valdybos Išmokos identifikacinis numeris</w:t>
            </w:r>
          </w:p>
        </w:tc>
      </w:tr>
    </w:tbl>
    <w:p w:rsidR="00B05114" w:rsidRPr="00D019D4" w:rsidRDefault="00B05114" w:rsidP="00B05114">
      <w:pPr>
        <w:rPr>
          <w:rFonts w:ascii="Times New Roman" w:hAnsi="Times New Roman" w:cs="Times New Roman"/>
          <w:b/>
          <w:color w:val="000000" w:themeColor="text1"/>
          <w:sz w:val="24"/>
          <w:szCs w:val="24"/>
        </w:rPr>
      </w:pP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b/>
          <w:color w:val="000000" w:themeColor="text1"/>
          <w:sz w:val="24"/>
          <w:szCs w:val="24"/>
        </w:rPr>
        <w:t>2.7.4.</w:t>
      </w:r>
      <w:r w:rsidRPr="00D019D4">
        <w:rPr>
          <w:rFonts w:ascii="Times New Roman" w:hAnsi="Times New Roman" w:cs="Times New Roman"/>
          <w:color w:val="000000" w:themeColor="text1"/>
          <w:sz w:val="24"/>
          <w:szCs w:val="24"/>
        </w:rPr>
        <w:t xml:space="preserve"> „</w:t>
      </w:r>
      <w:proofErr w:type="spellStart"/>
      <w:r w:rsidRPr="00D019D4">
        <w:rPr>
          <w:rFonts w:ascii="Times New Roman" w:hAnsi="Times New Roman" w:cs="Times New Roman"/>
          <w:color w:val="000000" w:themeColor="text1"/>
          <w:sz w:val="24"/>
          <w:szCs w:val="24"/>
        </w:rPr>
        <w:t>Gauti_neatsak_sarasa</w:t>
      </w:r>
      <w:proofErr w:type="spellEnd"/>
      <w:r w:rsidRPr="00D019D4">
        <w:rPr>
          <w:rFonts w:ascii="Times New Roman" w:hAnsi="Times New Roman" w:cs="Times New Roman"/>
          <w:color w:val="000000" w:themeColor="text1"/>
          <w:sz w:val="24"/>
          <w:szCs w:val="24"/>
        </w:rPr>
        <w:t>“  WS pavyzdžiai:</w:t>
      </w:r>
    </w:p>
    <w:p w:rsidR="00B05114" w:rsidRPr="00D019D4" w:rsidRDefault="00B05114" w:rsidP="00B05114">
      <w:pPr>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t>Užklausos pavyzdys norint atsisiųsti neatsakytus įrašus:</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GET https://dtg.sodra.lt/rest/ismoku-pristatymas/irasai/vykdomi?PORC_ID=165455</w:t>
      </w:r>
    </w:p>
    <w:p w:rsidR="00B05114" w:rsidRPr="00D019D4" w:rsidRDefault="00B05114" w:rsidP="00B05114">
      <w:pPr>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t>Atsakymas:</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"STATUSAS": "ĮVYKDYTA",</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"REZULTATAS": </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“NEATSAK_IPI”: </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"IPI_ID": 123</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"IPI_ID": 123</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p>
    <w:p w:rsidR="00B05114" w:rsidRPr="00D019D4" w:rsidRDefault="00B05114" w:rsidP="00B05114">
      <w:pPr>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t>Atsakymas, kai neatsakytų įrašų nėra:</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"STATUSAS": "ĮVYKDYTA",</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"REZULTATAS": []</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lastRenderedPageBreak/>
        <w:t xml:space="preserve">} </w:t>
      </w:r>
    </w:p>
    <w:p w:rsidR="00B05114" w:rsidRPr="00D019D4" w:rsidRDefault="00B05114" w:rsidP="00B05114">
      <w:pPr>
        <w:rPr>
          <w:rFonts w:ascii="Times New Roman" w:hAnsi="Times New Roman" w:cs="Times New Roman"/>
          <w:b/>
          <w:color w:val="000000" w:themeColor="text1"/>
          <w:sz w:val="24"/>
          <w:szCs w:val="24"/>
        </w:rPr>
      </w:pPr>
    </w:p>
    <w:p w:rsidR="00B05114" w:rsidRPr="00D019D4" w:rsidRDefault="00B05114" w:rsidP="00B05114">
      <w:pPr>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t>Atsakymas nurodžius klaidingą arba nenurodžius PORC_ID:</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"STATUSAS": "KLAIDA",</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"REZULTATAS": </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"KLAIDOS_ZINUTE": "Porcija su PORC_ID &lt;</w:t>
      </w:r>
      <w:proofErr w:type="spellStart"/>
      <w:r w:rsidRPr="00D019D4">
        <w:rPr>
          <w:rFonts w:ascii="Times New Roman" w:hAnsi="Times New Roman" w:cs="Times New Roman"/>
          <w:color w:val="000000" w:themeColor="text1"/>
          <w:sz w:val="24"/>
          <w:szCs w:val="24"/>
        </w:rPr>
        <w:t>id</w:t>
      </w:r>
      <w:proofErr w:type="spellEnd"/>
      <w:r w:rsidRPr="00D019D4">
        <w:rPr>
          <w:rFonts w:ascii="Times New Roman" w:hAnsi="Times New Roman" w:cs="Times New Roman"/>
          <w:color w:val="000000" w:themeColor="text1"/>
          <w:sz w:val="24"/>
          <w:szCs w:val="24"/>
        </w:rPr>
        <w:t>&gt; nerasta"</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w:t>
      </w:r>
    </w:p>
    <w:p w:rsidR="00B05114" w:rsidRPr="00D019D4" w:rsidRDefault="00B05114" w:rsidP="00B05114">
      <w:pPr>
        <w:rPr>
          <w:rFonts w:ascii="Times New Roman" w:hAnsi="Times New Roman" w:cs="Times New Roman"/>
          <w:b/>
          <w:color w:val="000000" w:themeColor="text1"/>
          <w:sz w:val="24"/>
          <w:szCs w:val="24"/>
        </w:rPr>
      </w:pPr>
    </w:p>
    <w:p w:rsidR="00B05114" w:rsidRPr="00D019D4" w:rsidRDefault="00B05114" w:rsidP="00B05114">
      <w:pPr>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br w:type="page"/>
      </w:r>
    </w:p>
    <w:p w:rsidR="00B05114" w:rsidRPr="00D019D4" w:rsidRDefault="00B05114" w:rsidP="00B05114">
      <w:pPr>
        <w:jc w:val="both"/>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lastRenderedPageBreak/>
        <w:t>2.8 „</w:t>
      </w:r>
      <w:proofErr w:type="spellStart"/>
      <w:r w:rsidRPr="00D019D4">
        <w:rPr>
          <w:rFonts w:ascii="Times New Roman" w:hAnsi="Times New Roman" w:cs="Times New Roman"/>
          <w:b/>
          <w:color w:val="000000" w:themeColor="text1"/>
          <w:sz w:val="24"/>
          <w:szCs w:val="24"/>
        </w:rPr>
        <w:t>Gauti_porc_sarasa</w:t>
      </w:r>
      <w:proofErr w:type="spellEnd"/>
      <w:r w:rsidRPr="00D019D4">
        <w:rPr>
          <w:rFonts w:ascii="Times New Roman" w:hAnsi="Times New Roman" w:cs="Times New Roman"/>
          <w:b/>
          <w:color w:val="000000" w:themeColor="text1"/>
          <w:sz w:val="24"/>
          <w:szCs w:val="24"/>
        </w:rPr>
        <w:t>”</w:t>
      </w:r>
    </w:p>
    <w:p w:rsidR="00B05114" w:rsidRPr="00D019D4" w:rsidRDefault="00B05114" w:rsidP="00B05114">
      <w:pPr>
        <w:jc w:val="both"/>
        <w:rPr>
          <w:rFonts w:ascii="Times New Roman" w:hAnsi="Times New Roman" w:cs="Times New Roman"/>
          <w:color w:val="000000" w:themeColor="text1"/>
          <w:sz w:val="24"/>
          <w:szCs w:val="24"/>
        </w:rPr>
      </w:pPr>
      <w:r w:rsidRPr="00D019D4">
        <w:rPr>
          <w:rFonts w:ascii="Times New Roman" w:hAnsi="Times New Roman" w:cs="Times New Roman"/>
          <w:b/>
          <w:color w:val="000000" w:themeColor="text1"/>
          <w:sz w:val="24"/>
          <w:szCs w:val="24"/>
        </w:rPr>
        <w:t>2.8.1.</w:t>
      </w:r>
      <w:r w:rsidRPr="00D019D4">
        <w:rPr>
          <w:rFonts w:ascii="Times New Roman" w:hAnsi="Times New Roman" w:cs="Times New Roman"/>
          <w:color w:val="000000" w:themeColor="text1"/>
          <w:sz w:val="24"/>
          <w:szCs w:val="24"/>
        </w:rPr>
        <w:t xml:space="preserve"> „</w:t>
      </w:r>
      <w:proofErr w:type="spellStart"/>
      <w:r w:rsidRPr="00D019D4">
        <w:rPr>
          <w:rFonts w:ascii="Times New Roman" w:hAnsi="Times New Roman" w:cs="Times New Roman"/>
          <w:color w:val="000000" w:themeColor="text1"/>
          <w:sz w:val="24"/>
          <w:szCs w:val="24"/>
        </w:rPr>
        <w:t>Gauti_porc_sarasa</w:t>
      </w:r>
      <w:proofErr w:type="spellEnd"/>
      <w:r w:rsidRPr="00D019D4">
        <w:rPr>
          <w:rFonts w:ascii="Times New Roman" w:hAnsi="Times New Roman" w:cs="Times New Roman"/>
          <w:color w:val="000000" w:themeColor="text1"/>
          <w:sz w:val="24"/>
          <w:szCs w:val="24"/>
        </w:rPr>
        <w:t xml:space="preserve">” leidžia klientui atsisiųsti suformuotų porcijų sąrašą. Šis WS naudoja GET metodą. </w:t>
      </w:r>
    </w:p>
    <w:p w:rsidR="00B05114" w:rsidRPr="00D019D4" w:rsidRDefault="00B05114" w:rsidP="00B05114">
      <w:pPr>
        <w:jc w:val="both"/>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URI – „ /</w:t>
      </w:r>
      <w:proofErr w:type="spellStart"/>
      <w:r w:rsidRPr="00D019D4">
        <w:rPr>
          <w:rFonts w:ascii="Times New Roman" w:hAnsi="Times New Roman" w:cs="Times New Roman"/>
          <w:color w:val="000000" w:themeColor="text1"/>
          <w:sz w:val="24"/>
          <w:szCs w:val="24"/>
        </w:rPr>
        <w:t>rest</w:t>
      </w:r>
      <w:proofErr w:type="spellEnd"/>
      <w:r w:rsidRPr="00D019D4">
        <w:rPr>
          <w:rFonts w:ascii="Times New Roman" w:hAnsi="Times New Roman" w:cs="Times New Roman"/>
          <w:color w:val="000000" w:themeColor="text1"/>
          <w:sz w:val="24"/>
          <w:szCs w:val="24"/>
        </w:rPr>
        <w:t>/</w:t>
      </w:r>
      <w:proofErr w:type="spellStart"/>
      <w:r w:rsidRPr="00D019D4">
        <w:rPr>
          <w:rFonts w:ascii="Times New Roman" w:hAnsi="Times New Roman" w:cs="Times New Roman"/>
          <w:color w:val="000000" w:themeColor="text1"/>
          <w:sz w:val="24"/>
          <w:szCs w:val="24"/>
        </w:rPr>
        <w:t>ismoku</w:t>
      </w:r>
      <w:proofErr w:type="spellEnd"/>
      <w:r w:rsidRPr="00D019D4">
        <w:rPr>
          <w:rFonts w:ascii="Times New Roman" w:hAnsi="Times New Roman" w:cs="Times New Roman"/>
          <w:color w:val="000000" w:themeColor="text1"/>
          <w:sz w:val="24"/>
          <w:szCs w:val="24"/>
        </w:rPr>
        <w:t>-pristatymas/porcijos“</w:t>
      </w:r>
    </w:p>
    <w:p w:rsidR="00B05114" w:rsidRPr="00D019D4" w:rsidRDefault="00B05114" w:rsidP="00B05114">
      <w:pPr>
        <w:jc w:val="both"/>
        <w:rPr>
          <w:rFonts w:ascii="Times New Roman" w:hAnsi="Times New Roman" w:cs="Times New Roman"/>
          <w:color w:val="000000" w:themeColor="text1"/>
          <w:sz w:val="24"/>
          <w:szCs w:val="24"/>
        </w:rPr>
      </w:pPr>
      <w:r w:rsidRPr="00D019D4">
        <w:rPr>
          <w:rFonts w:ascii="Times New Roman" w:hAnsi="Times New Roman" w:cs="Times New Roman"/>
          <w:b/>
          <w:color w:val="000000" w:themeColor="text1"/>
          <w:sz w:val="24"/>
          <w:szCs w:val="24"/>
        </w:rPr>
        <w:t xml:space="preserve">2.8.2. </w:t>
      </w:r>
      <w:r w:rsidRPr="00D019D4">
        <w:rPr>
          <w:rFonts w:ascii="Times New Roman" w:hAnsi="Times New Roman" w:cs="Times New Roman"/>
          <w:color w:val="000000" w:themeColor="text1"/>
          <w:sz w:val="24"/>
          <w:szCs w:val="24"/>
        </w:rPr>
        <w:t>„</w:t>
      </w:r>
      <w:proofErr w:type="spellStart"/>
      <w:r w:rsidRPr="00D019D4">
        <w:rPr>
          <w:rFonts w:ascii="Times New Roman" w:hAnsi="Times New Roman" w:cs="Times New Roman"/>
          <w:color w:val="000000" w:themeColor="text1"/>
          <w:sz w:val="24"/>
          <w:szCs w:val="24"/>
        </w:rPr>
        <w:t>Gauti_porc_sarasa</w:t>
      </w:r>
      <w:proofErr w:type="spellEnd"/>
      <w:r w:rsidRPr="00D019D4">
        <w:rPr>
          <w:rFonts w:ascii="Times New Roman" w:hAnsi="Times New Roman" w:cs="Times New Roman"/>
          <w:color w:val="000000" w:themeColor="text1"/>
          <w:sz w:val="24"/>
          <w:szCs w:val="24"/>
        </w:rPr>
        <w:t>“ WS užklausos reikšmės:</w:t>
      </w:r>
    </w:p>
    <w:tbl>
      <w:tblPr>
        <w:tblStyle w:val="Lentelstinklelis"/>
        <w:tblW w:w="9778" w:type="dxa"/>
        <w:jc w:val="center"/>
        <w:tblLook w:val="04A0" w:firstRow="1" w:lastRow="0" w:firstColumn="1" w:lastColumn="0" w:noHBand="0" w:noVBand="1"/>
      </w:tblPr>
      <w:tblGrid>
        <w:gridCol w:w="2524"/>
        <w:gridCol w:w="1917"/>
        <w:gridCol w:w="1216"/>
        <w:gridCol w:w="4121"/>
      </w:tblGrid>
      <w:tr w:rsidR="00B05114" w:rsidRPr="00D019D4" w:rsidTr="00430B55">
        <w:trPr>
          <w:jc w:val="center"/>
        </w:trPr>
        <w:tc>
          <w:tcPr>
            <w:tcW w:w="2524" w:type="dxa"/>
            <w:vAlign w:val="center"/>
          </w:tcPr>
          <w:p w:rsidR="00B05114" w:rsidRPr="00D019D4" w:rsidRDefault="00B05114" w:rsidP="00430B55">
            <w:pPr>
              <w:jc w:val="both"/>
              <w:rPr>
                <w:color w:val="000000" w:themeColor="text1"/>
                <w:sz w:val="24"/>
                <w:szCs w:val="24"/>
              </w:rPr>
            </w:pPr>
            <w:r w:rsidRPr="00D019D4">
              <w:rPr>
                <w:b/>
                <w:color w:val="000000" w:themeColor="text1"/>
                <w:sz w:val="24"/>
                <w:szCs w:val="24"/>
              </w:rPr>
              <w:t>Pavadinimas</w:t>
            </w:r>
          </w:p>
        </w:tc>
        <w:tc>
          <w:tcPr>
            <w:tcW w:w="1917" w:type="dxa"/>
            <w:vAlign w:val="center"/>
          </w:tcPr>
          <w:p w:rsidR="00B05114" w:rsidRPr="00D019D4" w:rsidRDefault="00B05114" w:rsidP="00430B55">
            <w:pPr>
              <w:jc w:val="both"/>
              <w:rPr>
                <w:color w:val="000000" w:themeColor="text1"/>
                <w:sz w:val="24"/>
                <w:szCs w:val="24"/>
              </w:rPr>
            </w:pPr>
            <w:r w:rsidRPr="00D019D4">
              <w:rPr>
                <w:b/>
                <w:color w:val="000000" w:themeColor="text1"/>
                <w:sz w:val="24"/>
                <w:szCs w:val="24"/>
              </w:rPr>
              <w:t>Formatas</w:t>
            </w:r>
          </w:p>
        </w:tc>
        <w:tc>
          <w:tcPr>
            <w:tcW w:w="1216" w:type="dxa"/>
            <w:vAlign w:val="center"/>
          </w:tcPr>
          <w:p w:rsidR="00B05114" w:rsidRPr="00D019D4" w:rsidRDefault="00B05114" w:rsidP="00430B55">
            <w:pPr>
              <w:jc w:val="both"/>
              <w:rPr>
                <w:b/>
                <w:color w:val="000000" w:themeColor="text1"/>
                <w:sz w:val="24"/>
                <w:szCs w:val="24"/>
              </w:rPr>
            </w:pPr>
            <w:r w:rsidRPr="00D019D4">
              <w:rPr>
                <w:b/>
                <w:color w:val="000000" w:themeColor="text1"/>
                <w:sz w:val="24"/>
                <w:szCs w:val="24"/>
              </w:rPr>
              <w:t>Ar būtinas?</w:t>
            </w:r>
          </w:p>
          <w:p w:rsidR="00B05114" w:rsidRPr="00D019D4" w:rsidRDefault="00B05114" w:rsidP="00430B55">
            <w:pPr>
              <w:jc w:val="both"/>
              <w:rPr>
                <w:color w:val="000000" w:themeColor="text1"/>
                <w:sz w:val="24"/>
                <w:szCs w:val="24"/>
              </w:rPr>
            </w:pPr>
            <w:r w:rsidRPr="00D019D4">
              <w:rPr>
                <w:b/>
                <w:color w:val="000000" w:themeColor="text1"/>
                <w:sz w:val="24"/>
                <w:szCs w:val="24"/>
              </w:rPr>
              <w:t>(T-taip, N-ne)</w:t>
            </w:r>
          </w:p>
        </w:tc>
        <w:tc>
          <w:tcPr>
            <w:tcW w:w="4121" w:type="dxa"/>
            <w:vAlign w:val="center"/>
          </w:tcPr>
          <w:p w:rsidR="00B05114" w:rsidRPr="00D019D4" w:rsidRDefault="00B05114" w:rsidP="00430B55">
            <w:pPr>
              <w:jc w:val="both"/>
              <w:rPr>
                <w:color w:val="000000" w:themeColor="text1"/>
                <w:sz w:val="24"/>
                <w:szCs w:val="24"/>
              </w:rPr>
            </w:pPr>
            <w:r w:rsidRPr="00D019D4">
              <w:rPr>
                <w:b/>
                <w:color w:val="000000" w:themeColor="text1"/>
                <w:sz w:val="24"/>
                <w:szCs w:val="24"/>
              </w:rPr>
              <w:t>Komentaras</w:t>
            </w:r>
          </w:p>
        </w:tc>
      </w:tr>
      <w:tr w:rsidR="00B05114" w:rsidRPr="00D019D4" w:rsidTr="00430B55">
        <w:trPr>
          <w:jc w:val="center"/>
        </w:trPr>
        <w:tc>
          <w:tcPr>
            <w:tcW w:w="252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NUO</w:t>
            </w:r>
          </w:p>
        </w:tc>
        <w:tc>
          <w:tcPr>
            <w:tcW w:w="19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DATE (YYYY-MM-DD)</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w:t>
            </w:r>
          </w:p>
        </w:tc>
        <w:tc>
          <w:tcPr>
            <w:tcW w:w="4121" w:type="dxa"/>
            <w:vAlign w:val="center"/>
          </w:tcPr>
          <w:p w:rsidR="00B05114" w:rsidRPr="00D019D4" w:rsidRDefault="00B05114" w:rsidP="00430B55">
            <w:pPr>
              <w:jc w:val="both"/>
              <w:rPr>
                <w:color w:val="000000" w:themeColor="text1"/>
                <w:sz w:val="24"/>
                <w:szCs w:val="24"/>
              </w:rPr>
            </w:pPr>
            <w:r w:rsidRPr="00D019D4">
              <w:rPr>
                <w:color w:val="000000" w:themeColor="text1"/>
                <w:sz w:val="24"/>
                <w:szCs w:val="24"/>
              </w:rPr>
              <w:t>Per laikotarpį suformuotų įrašų užklausos pradžios data. Pildoma kartu su „IKI“</w:t>
            </w:r>
          </w:p>
        </w:tc>
      </w:tr>
      <w:tr w:rsidR="00B05114" w:rsidRPr="00D019D4" w:rsidTr="00430B55">
        <w:trPr>
          <w:jc w:val="center"/>
        </w:trPr>
        <w:tc>
          <w:tcPr>
            <w:tcW w:w="252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IKI</w:t>
            </w:r>
          </w:p>
        </w:tc>
        <w:tc>
          <w:tcPr>
            <w:tcW w:w="19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DATE (YYYY-MM-DD)</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w:t>
            </w:r>
          </w:p>
        </w:tc>
        <w:tc>
          <w:tcPr>
            <w:tcW w:w="4121" w:type="dxa"/>
            <w:vAlign w:val="center"/>
          </w:tcPr>
          <w:p w:rsidR="00B05114" w:rsidRPr="00D019D4" w:rsidRDefault="00B05114" w:rsidP="00430B55">
            <w:pPr>
              <w:jc w:val="both"/>
              <w:rPr>
                <w:b/>
                <w:color w:val="000000" w:themeColor="text1"/>
                <w:sz w:val="24"/>
                <w:szCs w:val="24"/>
              </w:rPr>
            </w:pPr>
            <w:r w:rsidRPr="00D019D4">
              <w:rPr>
                <w:color w:val="000000" w:themeColor="text1"/>
                <w:sz w:val="24"/>
                <w:szCs w:val="24"/>
              </w:rPr>
              <w:t>Per laikotarpį suformuotų įrašų užklausos pabaigos data. Pildoma kartu su „NUO“</w:t>
            </w:r>
          </w:p>
        </w:tc>
      </w:tr>
    </w:tbl>
    <w:p w:rsidR="00B05114" w:rsidRPr="00D019D4" w:rsidRDefault="00B05114" w:rsidP="00B05114">
      <w:pPr>
        <w:rPr>
          <w:rFonts w:ascii="Times New Roman" w:hAnsi="Times New Roman" w:cs="Times New Roman"/>
          <w:b/>
          <w:color w:val="000000" w:themeColor="text1"/>
          <w:sz w:val="24"/>
          <w:szCs w:val="24"/>
        </w:rPr>
      </w:pP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b/>
          <w:color w:val="000000" w:themeColor="text1"/>
          <w:sz w:val="24"/>
          <w:szCs w:val="24"/>
        </w:rPr>
        <w:t xml:space="preserve">2.8.3. </w:t>
      </w:r>
      <w:r w:rsidRPr="00D019D4">
        <w:rPr>
          <w:rFonts w:ascii="Times New Roman" w:hAnsi="Times New Roman" w:cs="Times New Roman"/>
          <w:color w:val="000000" w:themeColor="text1"/>
          <w:sz w:val="24"/>
          <w:szCs w:val="24"/>
        </w:rPr>
        <w:t>„</w:t>
      </w:r>
      <w:proofErr w:type="spellStart"/>
      <w:r w:rsidRPr="00D019D4">
        <w:rPr>
          <w:rFonts w:ascii="Times New Roman" w:hAnsi="Times New Roman" w:cs="Times New Roman"/>
          <w:color w:val="000000" w:themeColor="text1"/>
          <w:sz w:val="24"/>
          <w:szCs w:val="24"/>
        </w:rPr>
        <w:t>Gauti_porc_sarasa</w:t>
      </w:r>
      <w:proofErr w:type="spellEnd"/>
      <w:r w:rsidRPr="00D019D4">
        <w:rPr>
          <w:rFonts w:ascii="Times New Roman" w:hAnsi="Times New Roman" w:cs="Times New Roman"/>
          <w:color w:val="000000" w:themeColor="text1"/>
          <w:sz w:val="24"/>
          <w:szCs w:val="24"/>
        </w:rPr>
        <w:t>“  WS atsakymų reikšmės:</w:t>
      </w:r>
    </w:p>
    <w:tbl>
      <w:tblPr>
        <w:tblStyle w:val="Lentelstinklelis"/>
        <w:tblW w:w="9778" w:type="dxa"/>
        <w:jc w:val="center"/>
        <w:tblLook w:val="04A0" w:firstRow="1" w:lastRow="0" w:firstColumn="1" w:lastColumn="0" w:noHBand="0" w:noVBand="1"/>
      </w:tblPr>
      <w:tblGrid>
        <w:gridCol w:w="2524"/>
        <w:gridCol w:w="1917"/>
        <w:gridCol w:w="1216"/>
        <w:gridCol w:w="4121"/>
      </w:tblGrid>
      <w:tr w:rsidR="00B05114" w:rsidRPr="00D019D4" w:rsidTr="00430B55">
        <w:trPr>
          <w:jc w:val="center"/>
        </w:trPr>
        <w:tc>
          <w:tcPr>
            <w:tcW w:w="2524" w:type="dxa"/>
            <w:vAlign w:val="center"/>
          </w:tcPr>
          <w:p w:rsidR="00B05114" w:rsidRPr="00D019D4" w:rsidRDefault="00B05114" w:rsidP="00430B55">
            <w:pPr>
              <w:jc w:val="both"/>
              <w:rPr>
                <w:color w:val="000000" w:themeColor="text1"/>
                <w:sz w:val="24"/>
                <w:szCs w:val="24"/>
              </w:rPr>
            </w:pPr>
            <w:r w:rsidRPr="00D019D4">
              <w:rPr>
                <w:b/>
                <w:color w:val="000000" w:themeColor="text1"/>
                <w:sz w:val="24"/>
                <w:szCs w:val="24"/>
              </w:rPr>
              <w:t>Pavadinimas</w:t>
            </w:r>
          </w:p>
        </w:tc>
        <w:tc>
          <w:tcPr>
            <w:tcW w:w="1917" w:type="dxa"/>
            <w:vAlign w:val="center"/>
          </w:tcPr>
          <w:p w:rsidR="00B05114" w:rsidRPr="00D019D4" w:rsidRDefault="00B05114" w:rsidP="00430B55">
            <w:pPr>
              <w:jc w:val="both"/>
              <w:rPr>
                <w:color w:val="000000" w:themeColor="text1"/>
                <w:sz w:val="24"/>
                <w:szCs w:val="24"/>
              </w:rPr>
            </w:pPr>
            <w:r w:rsidRPr="00D019D4">
              <w:rPr>
                <w:b/>
                <w:color w:val="000000" w:themeColor="text1"/>
                <w:sz w:val="24"/>
                <w:szCs w:val="24"/>
              </w:rPr>
              <w:t>Formatas</w:t>
            </w:r>
          </w:p>
        </w:tc>
        <w:tc>
          <w:tcPr>
            <w:tcW w:w="1216" w:type="dxa"/>
            <w:vAlign w:val="center"/>
          </w:tcPr>
          <w:p w:rsidR="00B05114" w:rsidRPr="00D019D4" w:rsidRDefault="00B05114" w:rsidP="00430B55">
            <w:pPr>
              <w:jc w:val="both"/>
              <w:rPr>
                <w:b/>
                <w:color w:val="000000" w:themeColor="text1"/>
                <w:sz w:val="24"/>
                <w:szCs w:val="24"/>
              </w:rPr>
            </w:pPr>
            <w:r w:rsidRPr="00D019D4">
              <w:rPr>
                <w:b/>
                <w:color w:val="000000" w:themeColor="text1"/>
                <w:sz w:val="24"/>
                <w:szCs w:val="24"/>
              </w:rPr>
              <w:t>Ar būtinas?</w:t>
            </w:r>
          </w:p>
          <w:p w:rsidR="00B05114" w:rsidRPr="00D019D4" w:rsidRDefault="00B05114" w:rsidP="00430B55">
            <w:pPr>
              <w:jc w:val="both"/>
              <w:rPr>
                <w:color w:val="000000" w:themeColor="text1"/>
                <w:sz w:val="24"/>
                <w:szCs w:val="24"/>
              </w:rPr>
            </w:pPr>
            <w:r w:rsidRPr="00D019D4">
              <w:rPr>
                <w:b/>
                <w:color w:val="000000" w:themeColor="text1"/>
                <w:sz w:val="24"/>
                <w:szCs w:val="24"/>
              </w:rPr>
              <w:t>(T-taip, N-ne)</w:t>
            </w:r>
          </w:p>
        </w:tc>
        <w:tc>
          <w:tcPr>
            <w:tcW w:w="4121" w:type="dxa"/>
            <w:vAlign w:val="center"/>
          </w:tcPr>
          <w:p w:rsidR="00B05114" w:rsidRPr="00D019D4" w:rsidRDefault="00B05114" w:rsidP="00430B55">
            <w:pPr>
              <w:jc w:val="both"/>
              <w:rPr>
                <w:color w:val="000000" w:themeColor="text1"/>
                <w:sz w:val="24"/>
                <w:szCs w:val="24"/>
              </w:rPr>
            </w:pPr>
            <w:r w:rsidRPr="00D019D4">
              <w:rPr>
                <w:b/>
                <w:color w:val="000000" w:themeColor="text1"/>
                <w:sz w:val="24"/>
                <w:szCs w:val="24"/>
              </w:rPr>
              <w:t>Komentaras</w:t>
            </w:r>
          </w:p>
        </w:tc>
      </w:tr>
      <w:tr w:rsidR="00B05114" w:rsidRPr="00D019D4" w:rsidTr="00430B55">
        <w:trPr>
          <w:jc w:val="center"/>
        </w:trPr>
        <w:tc>
          <w:tcPr>
            <w:tcW w:w="2524" w:type="dxa"/>
            <w:vAlign w:val="center"/>
          </w:tcPr>
          <w:p w:rsidR="00B05114" w:rsidRPr="00D019D4" w:rsidRDefault="00B05114" w:rsidP="00430B55">
            <w:pPr>
              <w:jc w:val="center"/>
              <w:rPr>
                <w:color w:val="000000" w:themeColor="text1"/>
                <w:sz w:val="24"/>
                <w:szCs w:val="24"/>
              </w:rPr>
            </w:pPr>
            <w:r w:rsidRPr="00D019D4">
              <w:rPr>
                <w:color w:val="000000"/>
                <w:sz w:val="24"/>
                <w:szCs w:val="24"/>
              </w:rPr>
              <w:t>PORCIJU_SARASAS</w:t>
            </w:r>
          </w:p>
        </w:tc>
        <w:tc>
          <w:tcPr>
            <w:tcW w:w="19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ŽYMA</w:t>
            </w:r>
          </w:p>
        </w:tc>
        <w:tc>
          <w:tcPr>
            <w:tcW w:w="1216" w:type="dxa"/>
            <w:vAlign w:val="center"/>
          </w:tcPr>
          <w:p w:rsidR="00B05114" w:rsidRPr="00D019D4" w:rsidRDefault="00B05114" w:rsidP="00430B55">
            <w:pPr>
              <w:jc w:val="center"/>
              <w:rPr>
                <w:color w:val="000000" w:themeColor="text1"/>
                <w:sz w:val="24"/>
                <w:szCs w:val="24"/>
              </w:rPr>
            </w:pPr>
          </w:p>
        </w:tc>
        <w:tc>
          <w:tcPr>
            <w:tcW w:w="4121" w:type="dxa"/>
            <w:vAlign w:val="center"/>
          </w:tcPr>
          <w:p w:rsidR="00B05114" w:rsidRPr="00D019D4" w:rsidRDefault="00B05114" w:rsidP="00430B55">
            <w:pPr>
              <w:jc w:val="both"/>
              <w:rPr>
                <w:color w:val="000000" w:themeColor="text1"/>
                <w:sz w:val="24"/>
                <w:szCs w:val="24"/>
              </w:rPr>
            </w:pPr>
          </w:p>
        </w:tc>
      </w:tr>
      <w:tr w:rsidR="00B05114" w:rsidRPr="00D019D4" w:rsidTr="00430B55">
        <w:trPr>
          <w:jc w:val="center"/>
        </w:trPr>
        <w:tc>
          <w:tcPr>
            <w:tcW w:w="252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DATA</w:t>
            </w:r>
          </w:p>
        </w:tc>
        <w:tc>
          <w:tcPr>
            <w:tcW w:w="19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DATE (YYYY-MM-DD)</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w:t>
            </w:r>
          </w:p>
        </w:tc>
        <w:tc>
          <w:tcPr>
            <w:tcW w:w="4121" w:type="dxa"/>
            <w:vAlign w:val="center"/>
          </w:tcPr>
          <w:p w:rsidR="00B05114" w:rsidRPr="00D019D4" w:rsidRDefault="00B05114" w:rsidP="00430B55">
            <w:pPr>
              <w:jc w:val="both"/>
              <w:rPr>
                <w:color w:val="000000" w:themeColor="text1"/>
                <w:sz w:val="24"/>
                <w:szCs w:val="24"/>
              </w:rPr>
            </w:pPr>
            <w:r w:rsidRPr="00D019D4">
              <w:rPr>
                <w:color w:val="000000" w:themeColor="text1"/>
                <w:sz w:val="24"/>
                <w:szCs w:val="24"/>
              </w:rPr>
              <w:t>Diena, kurią buvo suformuota porcija</w:t>
            </w:r>
          </w:p>
        </w:tc>
      </w:tr>
      <w:tr w:rsidR="00B05114" w:rsidRPr="00D019D4" w:rsidTr="00430B55">
        <w:trPr>
          <w:jc w:val="center"/>
        </w:trPr>
        <w:tc>
          <w:tcPr>
            <w:tcW w:w="252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PORC_DYDIS</w:t>
            </w:r>
          </w:p>
        </w:tc>
        <w:tc>
          <w:tcPr>
            <w:tcW w:w="19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w:t>
            </w:r>
          </w:p>
        </w:tc>
        <w:tc>
          <w:tcPr>
            <w:tcW w:w="4121" w:type="dxa"/>
            <w:vAlign w:val="center"/>
          </w:tcPr>
          <w:p w:rsidR="00B05114" w:rsidRPr="00D019D4" w:rsidRDefault="00B05114" w:rsidP="00430B55">
            <w:pPr>
              <w:jc w:val="both"/>
              <w:rPr>
                <w:color w:val="000000" w:themeColor="text1"/>
                <w:sz w:val="24"/>
                <w:szCs w:val="24"/>
              </w:rPr>
            </w:pPr>
            <w:r w:rsidRPr="00D019D4">
              <w:rPr>
                <w:color w:val="000000" w:themeColor="text1"/>
                <w:sz w:val="24"/>
                <w:szCs w:val="24"/>
              </w:rPr>
              <w:t>Porcijos dydis</w:t>
            </w:r>
          </w:p>
        </w:tc>
      </w:tr>
      <w:tr w:rsidR="00B05114" w:rsidRPr="00D019D4" w:rsidTr="00430B55">
        <w:trPr>
          <w:jc w:val="center"/>
        </w:trPr>
        <w:tc>
          <w:tcPr>
            <w:tcW w:w="252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PORC_ID</w:t>
            </w:r>
          </w:p>
        </w:tc>
        <w:tc>
          <w:tcPr>
            <w:tcW w:w="1917"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w:t>
            </w:r>
          </w:p>
        </w:tc>
        <w:tc>
          <w:tcPr>
            <w:tcW w:w="4121" w:type="dxa"/>
            <w:vAlign w:val="center"/>
          </w:tcPr>
          <w:p w:rsidR="00B05114" w:rsidRPr="00D019D4" w:rsidRDefault="00B05114" w:rsidP="00430B55">
            <w:pPr>
              <w:jc w:val="both"/>
              <w:rPr>
                <w:color w:val="000000" w:themeColor="text1"/>
                <w:sz w:val="24"/>
                <w:szCs w:val="24"/>
              </w:rPr>
            </w:pPr>
            <w:r w:rsidRPr="00D019D4">
              <w:rPr>
                <w:color w:val="000000" w:themeColor="text1"/>
                <w:sz w:val="24"/>
                <w:szCs w:val="24"/>
              </w:rPr>
              <w:t>Porcijos identifikavimo numeris</w:t>
            </w:r>
          </w:p>
        </w:tc>
      </w:tr>
    </w:tbl>
    <w:p w:rsidR="00B05114" w:rsidRPr="00D019D4" w:rsidRDefault="00B05114" w:rsidP="00B05114">
      <w:pPr>
        <w:rPr>
          <w:rFonts w:ascii="Times New Roman" w:hAnsi="Times New Roman" w:cs="Times New Roman"/>
          <w:b/>
          <w:color w:val="000000" w:themeColor="text1"/>
          <w:sz w:val="24"/>
          <w:szCs w:val="24"/>
        </w:rPr>
      </w:pP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b/>
          <w:color w:val="000000" w:themeColor="text1"/>
          <w:sz w:val="24"/>
          <w:szCs w:val="24"/>
        </w:rPr>
        <w:t>2.8.4.</w:t>
      </w:r>
      <w:r w:rsidRPr="00D019D4">
        <w:rPr>
          <w:rFonts w:ascii="Times New Roman" w:hAnsi="Times New Roman" w:cs="Times New Roman"/>
          <w:color w:val="000000" w:themeColor="text1"/>
          <w:sz w:val="24"/>
          <w:szCs w:val="24"/>
        </w:rPr>
        <w:t xml:space="preserve"> „</w:t>
      </w:r>
      <w:proofErr w:type="spellStart"/>
      <w:r w:rsidRPr="00D019D4">
        <w:rPr>
          <w:rFonts w:ascii="Times New Roman" w:hAnsi="Times New Roman" w:cs="Times New Roman"/>
          <w:color w:val="000000" w:themeColor="text1"/>
          <w:sz w:val="24"/>
          <w:szCs w:val="24"/>
        </w:rPr>
        <w:t>Gauti_porc_sarasa</w:t>
      </w:r>
      <w:proofErr w:type="spellEnd"/>
      <w:r w:rsidRPr="00D019D4">
        <w:rPr>
          <w:rFonts w:ascii="Times New Roman" w:hAnsi="Times New Roman" w:cs="Times New Roman"/>
          <w:color w:val="000000" w:themeColor="text1"/>
          <w:sz w:val="24"/>
          <w:szCs w:val="24"/>
        </w:rPr>
        <w:t>“  WS pavyzdžiai:</w:t>
      </w:r>
    </w:p>
    <w:p w:rsidR="00B05114" w:rsidRPr="00D019D4" w:rsidRDefault="00B05114" w:rsidP="00B05114">
      <w:pPr>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t xml:space="preserve">Užklausos pavyzdys norint </w:t>
      </w:r>
      <w:r w:rsidRPr="00D019D4">
        <w:rPr>
          <w:rFonts w:ascii="Times New Roman" w:hAnsi="Times New Roman" w:cs="Times New Roman"/>
          <w:color w:val="000000" w:themeColor="text1"/>
          <w:sz w:val="24"/>
          <w:szCs w:val="24"/>
        </w:rPr>
        <w:t>atsisiųsti jau suformuotų porcijų sąrašą</w:t>
      </w:r>
      <w:r w:rsidRPr="00D019D4">
        <w:rPr>
          <w:rFonts w:ascii="Times New Roman" w:hAnsi="Times New Roman" w:cs="Times New Roman"/>
          <w:b/>
          <w:color w:val="000000" w:themeColor="text1"/>
          <w:sz w:val="24"/>
          <w:szCs w:val="24"/>
        </w:rPr>
        <w:t>:</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GET https://dtg.sodra.lt/rest/ismoku-pristatymas/????NUO=2002-02-02&amp;IKI=2003-03-03</w:t>
      </w:r>
    </w:p>
    <w:p w:rsidR="00B05114" w:rsidRPr="00D019D4" w:rsidRDefault="00B05114" w:rsidP="00B05114">
      <w:pPr>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t>Atsakymas:</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"STATUSAS": "ĮVYKDYTA",</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"REZULTATAS": </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“PORCIJU_SARASAS”: </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"DATA": 2002-05-05,</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“PORC_DYDIS”: 500,</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“PORC_ID”: 123456</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"DATA": 2002-05-06,</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lastRenderedPageBreak/>
        <w:t xml:space="preserve">          “PORC_DYDIS”: 500,</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“PORC_ID”: 123457</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p>
    <w:p w:rsidR="00B05114" w:rsidRPr="00D019D4" w:rsidRDefault="00B05114" w:rsidP="00B05114">
      <w:pPr>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t>Atsakymas, jei porcijų pasirinktame intervale nėra:</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"STATUSAS": "ĮVYKDYTA",</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"REZULTATAS": []</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rPr>
          <w:rFonts w:ascii="Times New Roman" w:hAnsi="Times New Roman" w:cs="Times New Roman"/>
          <w:b/>
          <w:color w:val="000000" w:themeColor="text1"/>
          <w:sz w:val="24"/>
          <w:szCs w:val="24"/>
        </w:rPr>
      </w:pPr>
    </w:p>
    <w:p w:rsidR="00B05114" w:rsidRPr="00D019D4" w:rsidRDefault="00B05114" w:rsidP="00B05114">
      <w:pPr>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t>Atsakymas nurodžius klaidingas arba nenurodžius NUO, IKI datų:</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w:t>
      </w:r>
    </w:p>
    <w:p w:rsidR="00B05114" w:rsidRPr="00D019D4" w:rsidRDefault="00B05114" w:rsidP="00B05114">
      <w:pPr>
        <w:ind w:left="360"/>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"STATUSAS": "KLAIDA",</w:t>
      </w:r>
    </w:p>
    <w:p w:rsidR="00B05114" w:rsidRPr="00D019D4" w:rsidRDefault="00B05114" w:rsidP="00B05114">
      <w:pPr>
        <w:ind w:left="360"/>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"REZULTATAS": </w:t>
      </w:r>
    </w:p>
    <w:p w:rsidR="00B05114" w:rsidRPr="00D019D4" w:rsidRDefault="00B05114" w:rsidP="00B05114">
      <w:pPr>
        <w:ind w:left="360"/>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w:t>
      </w:r>
    </w:p>
    <w:p w:rsidR="00B05114" w:rsidRPr="00D019D4" w:rsidRDefault="00B05114" w:rsidP="00B05114">
      <w:pPr>
        <w:ind w:left="360"/>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"KLAIDOS_ZINUTE": "Klaidingas datos intervalas"</w:t>
      </w:r>
    </w:p>
    <w:p w:rsidR="00B05114" w:rsidRPr="00D019D4" w:rsidRDefault="00B05114" w:rsidP="00B05114">
      <w:pPr>
        <w:ind w:left="360"/>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w:t>
      </w:r>
    </w:p>
    <w:p w:rsidR="00B05114" w:rsidRPr="00D019D4" w:rsidRDefault="00B05114" w:rsidP="00B05114">
      <w:pPr>
        <w:rPr>
          <w:rFonts w:ascii="Times New Roman" w:hAnsi="Times New Roman" w:cs="Times New Roman"/>
          <w:color w:val="000000" w:themeColor="text1"/>
          <w:sz w:val="24"/>
          <w:szCs w:val="24"/>
        </w:rPr>
      </w:pPr>
    </w:p>
    <w:p w:rsidR="00B05114" w:rsidRPr="00D019D4" w:rsidRDefault="00B05114" w:rsidP="00B05114">
      <w:pPr>
        <w:rPr>
          <w:rFonts w:ascii="Times New Roman" w:hAnsi="Times New Roman" w:cs="Times New Roman"/>
          <w:color w:val="000000" w:themeColor="text1"/>
          <w:sz w:val="24"/>
          <w:szCs w:val="24"/>
        </w:rPr>
      </w:pPr>
    </w:p>
    <w:p w:rsidR="00B05114" w:rsidRPr="00D019D4" w:rsidRDefault="00B05114" w:rsidP="00B05114">
      <w:pPr>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br w:type="page"/>
      </w:r>
    </w:p>
    <w:p w:rsidR="00B05114" w:rsidRPr="00D019D4" w:rsidRDefault="00B05114" w:rsidP="00B05114">
      <w:pPr>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lastRenderedPageBreak/>
        <w:t>2.9. „</w:t>
      </w:r>
      <w:proofErr w:type="spellStart"/>
      <w:r w:rsidRPr="00D019D4">
        <w:rPr>
          <w:rFonts w:ascii="Times New Roman" w:hAnsi="Times New Roman" w:cs="Times New Roman"/>
          <w:b/>
          <w:color w:val="000000" w:themeColor="text1"/>
          <w:sz w:val="24"/>
          <w:szCs w:val="24"/>
        </w:rPr>
        <w:t>Porcijos_naikinimas</w:t>
      </w:r>
      <w:proofErr w:type="spellEnd"/>
      <w:r w:rsidRPr="00D019D4">
        <w:rPr>
          <w:rFonts w:ascii="Times New Roman" w:hAnsi="Times New Roman" w:cs="Times New Roman"/>
          <w:b/>
          <w:color w:val="000000" w:themeColor="text1"/>
          <w:sz w:val="24"/>
          <w:szCs w:val="24"/>
        </w:rPr>
        <w:t>”</w:t>
      </w:r>
    </w:p>
    <w:p w:rsidR="00B05114" w:rsidRPr="00D019D4" w:rsidRDefault="00B05114" w:rsidP="00B05114">
      <w:pPr>
        <w:jc w:val="both"/>
        <w:rPr>
          <w:rFonts w:ascii="Times New Roman" w:hAnsi="Times New Roman" w:cs="Times New Roman"/>
          <w:color w:val="000000" w:themeColor="text1"/>
          <w:sz w:val="24"/>
          <w:szCs w:val="24"/>
        </w:rPr>
      </w:pPr>
      <w:r w:rsidRPr="00D019D4">
        <w:rPr>
          <w:rFonts w:ascii="Times New Roman" w:hAnsi="Times New Roman" w:cs="Times New Roman"/>
          <w:b/>
          <w:color w:val="000000" w:themeColor="text1"/>
          <w:sz w:val="24"/>
          <w:szCs w:val="24"/>
        </w:rPr>
        <w:t xml:space="preserve">2.9.1. </w:t>
      </w:r>
      <w:r w:rsidRPr="00D019D4">
        <w:rPr>
          <w:rFonts w:ascii="Times New Roman" w:hAnsi="Times New Roman" w:cs="Times New Roman"/>
          <w:color w:val="000000" w:themeColor="text1"/>
          <w:sz w:val="24"/>
          <w:szCs w:val="24"/>
        </w:rPr>
        <w:t>„</w:t>
      </w:r>
      <w:proofErr w:type="spellStart"/>
      <w:r w:rsidRPr="00D019D4">
        <w:rPr>
          <w:rFonts w:ascii="Times New Roman" w:hAnsi="Times New Roman" w:cs="Times New Roman"/>
          <w:color w:val="000000" w:themeColor="text1"/>
          <w:sz w:val="24"/>
          <w:szCs w:val="24"/>
        </w:rPr>
        <w:t>Porcijos_naikinimas</w:t>
      </w:r>
      <w:proofErr w:type="spellEnd"/>
      <w:r w:rsidRPr="00D019D4">
        <w:rPr>
          <w:rFonts w:ascii="Times New Roman" w:hAnsi="Times New Roman" w:cs="Times New Roman"/>
          <w:color w:val="000000" w:themeColor="text1"/>
          <w:sz w:val="24"/>
          <w:szCs w:val="24"/>
        </w:rPr>
        <w:t xml:space="preserve">“ panaikinama porcija, o joje esantys įrašai pažymimi kaip neatsisiųsti įrašai – „paruošti – vykdymui“. Šis WS naudoja DELETE metodą. </w:t>
      </w:r>
    </w:p>
    <w:p w:rsidR="00B05114" w:rsidRPr="00D019D4" w:rsidRDefault="00B05114" w:rsidP="00B05114">
      <w:pPr>
        <w:jc w:val="both"/>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URI – „ /</w:t>
      </w:r>
      <w:proofErr w:type="spellStart"/>
      <w:r w:rsidRPr="00D019D4">
        <w:rPr>
          <w:rFonts w:ascii="Times New Roman" w:hAnsi="Times New Roman" w:cs="Times New Roman"/>
          <w:color w:val="000000" w:themeColor="text1"/>
          <w:sz w:val="24"/>
          <w:szCs w:val="24"/>
        </w:rPr>
        <w:t>rest</w:t>
      </w:r>
      <w:proofErr w:type="spellEnd"/>
      <w:r w:rsidRPr="00D019D4">
        <w:rPr>
          <w:rFonts w:ascii="Times New Roman" w:hAnsi="Times New Roman" w:cs="Times New Roman"/>
          <w:color w:val="000000" w:themeColor="text1"/>
          <w:sz w:val="24"/>
          <w:szCs w:val="24"/>
        </w:rPr>
        <w:t>/</w:t>
      </w:r>
      <w:proofErr w:type="spellStart"/>
      <w:r w:rsidRPr="00D019D4">
        <w:rPr>
          <w:rFonts w:ascii="Times New Roman" w:hAnsi="Times New Roman" w:cs="Times New Roman"/>
          <w:color w:val="000000" w:themeColor="text1"/>
          <w:sz w:val="24"/>
          <w:szCs w:val="24"/>
        </w:rPr>
        <w:t>ismoku</w:t>
      </w:r>
      <w:proofErr w:type="spellEnd"/>
      <w:r w:rsidRPr="00D019D4">
        <w:rPr>
          <w:rFonts w:ascii="Times New Roman" w:hAnsi="Times New Roman" w:cs="Times New Roman"/>
          <w:color w:val="000000" w:themeColor="text1"/>
          <w:sz w:val="24"/>
          <w:szCs w:val="24"/>
        </w:rPr>
        <w:t>-pristatymas/porcijos/{PORC_ID}“</w:t>
      </w:r>
    </w:p>
    <w:p w:rsidR="00B05114" w:rsidRPr="00D019D4" w:rsidRDefault="00B05114" w:rsidP="00B05114">
      <w:pPr>
        <w:jc w:val="both"/>
        <w:rPr>
          <w:rFonts w:ascii="Times New Roman" w:hAnsi="Times New Roman" w:cs="Times New Roman"/>
          <w:b/>
          <w:color w:val="000000" w:themeColor="text1"/>
          <w:sz w:val="24"/>
          <w:szCs w:val="24"/>
        </w:rPr>
      </w:pPr>
    </w:p>
    <w:p w:rsidR="00B05114" w:rsidRPr="00D019D4" w:rsidRDefault="00B05114" w:rsidP="00B05114">
      <w:pPr>
        <w:jc w:val="both"/>
        <w:rPr>
          <w:rFonts w:ascii="Times New Roman" w:hAnsi="Times New Roman" w:cs="Times New Roman"/>
          <w:color w:val="000000" w:themeColor="text1"/>
          <w:sz w:val="24"/>
          <w:szCs w:val="24"/>
        </w:rPr>
      </w:pPr>
      <w:r w:rsidRPr="00D019D4">
        <w:rPr>
          <w:rFonts w:ascii="Times New Roman" w:hAnsi="Times New Roman" w:cs="Times New Roman"/>
          <w:b/>
          <w:color w:val="000000" w:themeColor="text1"/>
          <w:sz w:val="24"/>
          <w:szCs w:val="24"/>
        </w:rPr>
        <w:t xml:space="preserve">2.9.2. </w:t>
      </w:r>
      <w:r w:rsidRPr="00D019D4">
        <w:rPr>
          <w:rFonts w:ascii="Times New Roman" w:hAnsi="Times New Roman" w:cs="Times New Roman"/>
          <w:color w:val="000000" w:themeColor="text1"/>
          <w:sz w:val="24"/>
          <w:szCs w:val="24"/>
        </w:rPr>
        <w:t>„</w:t>
      </w:r>
      <w:proofErr w:type="spellStart"/>
      <w:r w:rsidRPr="00D019D4">
        <w:rPr>
          <w:rFonts w:ascii="Times New Roman" w:hAnsi="Times New Roman" w:cs="Times New Roman"/>
          <w:color w:val="000000" w:themeColor="text1"/>
          <w:sz w:val="24"/>
          <w:szCs w:val="24"/>
        </w:rPr>
        <w:t>Porcijos_naikinimas</w:t>
      </w:r>
      <w:proofErr w:type="spellEnd"/>
      <w:r w:rsidRPr="00D019D4">
        <w:rPr>
          <w:rFonts w:ascii="Times New Roman" w:hAnsi="Times New Roman" w:cs="Times New Roman"/>
          <w:color w:val="000000" w:themeColor="text1"/>
          <w:sz w:val="24"/>
          <w:szCs w:val="24"/>
        </w:rPr>
        <w:t>“ WS užklausos reikšmės:</w:t>
      </w:r>
    </w:p>
    <w:tbl>
      <w:tblPr>
        <w:tblStyle w:val="Lentelstinklelis"/>
        <w:tblW w:w="9778" w:type="dxa"/>
        <w:jc w:val="center"/>
        <w:tblLook w:val="04A0" w:firstRow="1" w:lastRow="0" w:firstColumn="1" w:lastColumn="0" w:noHBand="0" w:noVBand="1"/>
      </w:tblPr>
      <w:tblGrid>
        <w:gridCol w:w="2524"/>
        <w:gridCol w:w="1966"/>
        <w:gridCol w:w="1216"/>
        <w:gridCol w:w="4072"/>
      </w:tblGrid>
      <w:tr w:rsidR="00B05114" w:rsidRPr="00D019D4" w:rsidTr="00430B55">
        <w:trPr>
          <w:jc w:val="center"/>
        </w:trPr>
        <w:tc>
          <w:tcPr>
            <w:tcW w:w="2524" w:type="dxa"/>
            <w:vAlign w:val="center"/>
          </w:tcPr>
          <w:p w:rsidR="00B05114" w:rsidRPr="00D019D4" w:rsidRDefault="00B05114" w:rsidP="00430B55">
            <w:pPr>
              <w:jc w:val="center"/>
              <w:rPr>
                <w:color w:val="000000" w:themeColor="text1"/>
                <w:sz w:val="24"/>
                <w:szCs w:val="24"/>
              </w:rPr>
            </w:pPr>
            <w:r w:rsidRPr="00D019D4">
              <w:rPr>
                <w:b/>
                <w:color w:val="000000" w:themeColor="text1"/>
                <w:sz w:val="24"/>
                <w:szCs w:val="24"/>
              </w:rPr>
              <w:t>Pavadinimas</w:t>
            </w:r>
          </w:p>
        </w:tc>
        <w:tc>
          <w:tcPr>
            <w:tcW w:w="1966" w:type="dxa"/>
            <w:vAlign w:val="center"/>
          </w:tcPr>
          <w:p w:rsidR="00B05114" w:rsidRPr="00D019D4" w:rsidRDefault="00B05114" w:rsidP="00430B55">
            <w:pPr>
              <w:jc w:val="center"/>
              <w:rPr>
                <w:color w:val="000000" w:themeColor="text1"/>
                <w:sz w:val="24"/>
                <w:szCs w:val="24"/>
              </w:rPr>
            </w:pPr>
            <w:r w:rsidRPr="00D019D4">
              <w:rPr>
                <w:b/>
                <w:color w:val="000000" w:themeColor="text1"/>
                <w:sz w:val="24"/>
                <w:szCs w:val="24"/>
              </w:rPr>
              <w:t>Formatas</w:t>
            </w:r>
          </w:p>
        </w:tc>
        <w:tc>
          <w:tcPr>
            <w:tcW w:w="1216" w:type="dxa"/>
            <w:vAlign w:val="center"/>
          </w:tcPr>
          <w:p w:rsidR="00B05114" w:rsidRPr="00D019D4" w:rsidRDefault="00B05114" w:rsidP="00430B55">
            <w:pPr>
              <w:jc w:val="center"/>
              <w:rPr>
                <w:b/>
                <w:color w:val="000000" w:themeColor="text1"/>
                <w:sz w:val="24"/>
                <w:szCs w:val="24"/>
              </w:rPr>
            </w:pPr>
            <w:r w:rsidRPr="00D019D4">
              <w:rPr>
                <w:b/>
                <w:color w:val="000000" w:themeColor="text1"/>
                <w:sz w:val="24"/>
                <w:szCs w:val="24"/>
              </w:rPr>
              <w:t>Ar būtinas?</w:t>
            </w:r>
          </w:p>
          <w:p w:rsidR="00B05114" w:rsidRPr="00D019D4" w:rsidRDefault="00B05114" w:rsidP="00430B55">
            <w:pPr>
              <w:jc w:val="center"/>
              <w:rPr>
                <w:color w:val="000000" w:themeColor="text1"/>
                <w:sz w:val="24"/>
                <w:szCs w:val="24"/>
              </w:rPr>
            </w:pPr>
            <w:r w:rsidRPr="00D019D4">
              <w:rPr>
                <w:b/>
                <w:color w:val="000000" w:themeColor="text1"/>
                <w:sz w:val="24"/>
                <w:szCs w:val="24"/>
              </w:rPr>
              <w:t>(T-taip, N-ne)</w:t>
            </w:r>
          </w:p>
        </w:tc>
        <w:tc>
          <w:tcPr>
            <w:tcW w:w="4072" w:type="dxa"/>
            <w:vAlign w:val="center"/>
          </w:tcPr>
          <w:p w:rsidR="00B05114" w:rsidRPr="00D019D4" w:rsidRDefault="00B05114" w:rsidP="00430B55">
            <w:pPr>
              <w:jc w:val="both"/>
              <w:rPr>
                <w:color w:val="000000" w:themeColor="text1"/>
                <w:sz w:val="24"/>
                <w:szCs w:val="24"/>
              </w:rPr>
            </w:pPr>
            <w:r w:rsidRPr="00D019D4">
              <w:rPr>
                <w:b/>
                <w:color w:val="000000" w:themeColor="text1"/>
                <w:sz w:val="24"/>
                <w:szCs w:val="24"/>
              </w:rPr>
              <w:t>Komentaras</w:t>
            </w:r>
          </w:p>
        </w:tc>
      </w:tr>
      <w:tr w:rsidR="00B05114" w:rsidRPr="00D019D4" w:rsidTr="00430B55">
        <w:trPr>
          <w:jc w:val="center"/>
        </w:trPr>
        <w:tc>
          <w:tcPr>
            <w:tcW w:w="252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PORC_ID</w:t>
            </w:r>
          </w:p>
        </w:tc>
        <w:tc>
          <w:tcPr>
            <w:tcW w:w="196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w:t>
            </w:r>
          </w:p>
        </w:tc>
        <w:tc>
          <w:tcPr>
            <w:tcW w:w="4072" w:type="dxa"/>
            <w:vAlign w:val="center"/>
          </w:tcPr>
          <w:p w:rsidR="00B05114" w:rsidRPr="00D019D4" w:rsidRDefault="00B05114" w:rsidP="00430B55">
            <w:pPr>
              <w:rPr>
                <w:color w:val="000000" w:themeColor="text1"/>
                <w:sz w:val="24"/>
                <w:szCs w:val="24"/>
              </w:rPr>
            </w:pPr>
            <w:r w:rsidRPr="00D019D4">
              <w:rPr>
                <w:color w:val="000000" w:themeColor="text1"/>
                <w:sz w:val="24"/>
                <w:szCs w:val="24"/>
              </w:rPr>
              <w:t xml:space="preserve">Porcijos identifikavimo numeris. </w:t>
            </w:r>
          </w:p>
        </w:tc>
      </w:tr>
    </w:tbl>
    <w:p w:rsidR="00B05114" w:rsidRPr="00D019D4" w:rsidRDefault="00B05114" w:rsidP="00B05114">
      <w:pPr>
        <w:rPr>
          <w:rFonts w:ascii="Times New Roman" w:hAnsi="Times New Roman" w:cs="Times New Roman"/>
          <w:b/>
          <w:color w:val="000000" w:themeColor="text1"/>
          <w:sz w:val="24"/>
          <w:szCs w:val="24"/>
        </w:rPr>
      </w:pPr>
    </w:p>
    <w:p w:rsidR="00B05114" w:rsidRPr="00D019D4" w:rsidRDefault="00B05114" w:rsidP="00B05114">
      <w:pPr>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t xml:space="preserve">Šį WS galima naudoti tik tuo atveju, jei visi porcijos įrašai yra neatsakyti </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b/>
          <w:color w:val="000000" w:themeColor="text1"/>
          <w:sz w:val="24"/>
          <w:szCs w:val="24"/>
        </w:rPr>
        <w:t xml:space="preserve">2.9.3. </w:t>
      </w:r>
      <w:r w:rsidRPr="00D019D4">
        <w:rPr>
          <w:rFonts w:ascii="Times New Roman" w:hAnsi="Times New Roman" w:cs="Times New Roman"/>
          <w:color w:val="000000" w:themeColor="text1"/>
          <w:sz w:val="24"/>
          <w:szCs w:val="24"/>
        </w:rPr>
        <w:t>„</w:t>
      </w:r>
      <w:proofErr w:type="spellStart"/>
      <w:r w:rsidRPr="00D019D4">
        <w:rPr>
          <w:rFonts w:ascii="Times New Roman" w:hAnsi="Times New Roman" w:cs="Times New Roman"/>
          <w:color w:val="000000" w:themeColor="text1"/>
          <w:sz w:val="24"/>
          <w:szCs w:val="24"/>
        </w:rPr>
        <w:t>Porcijos_naikinimas</w:t>
      </w:r>
      <w:proofErr w:type="spellEnd"/>
      <w:r w:rsidRPr="00D019D4">
        <w:rPr>
          <w:rFonts w:ascii="Times New Roman" w:hAnsi="Times New Roman" w:cs="Times New Roman"/>
          <w:color w:val="000000" w:themeColor="text1"/>
          <w:sz w:val="24"/>
          <w:szCs w:val="24"/>
        </w:rPr>
        <w:t>“ WS pavyzdžiai:</w:t>
      </w:r>
    </w:p>
    <w:p w:rsidR="00B05114" w:rsidRPr="00D019D4" w:rsidRDefault="00B05114" w:rsidP="00B05114">
      <w:pPr>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t>Užklausos pavyzdys norint panaikinti porciją:</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DELETE https://dtg.sodra.lt/rest/ismoku-pristatymas/porcijos/123456</w:t>
      </w:r>
    </w:p>
    <w:p w:rsidR="00B05114" w:rsidRPr="00D019D4" w:rsidRDefault="00B05114" w:rsidP="00B05114">
      <w:pPr>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t xml:space="preserve"> Atsakymas:</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"STATUSAS": "ĮVYKDYTA",</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"REZULTATAS": []</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p>
    <w:p w:rsidR="00B05114" w:rsidRPr="00D019D4" w:rsidRDefault="00B05114" w:rsidP="00B05114">
      <w:pPr>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t>Atsakymas nurodžius klaidingą arba nenurodžius PORC_ID:</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"STATUSAS": "KLAIDA",</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"REZULTATAS": </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"KLAIDOS_ZINUTE": "Porcija su PORC_ID &lt;</w:t>
      </w:r>
      <w:proofErr w:type="spellStart"/>
      <w:r w:rsidRPr="00D019D4">
        <w:rPr>
          <w:rFonts w:ascii="Times New Roman" w:hAnsi="Times New Roman" w:cs="Times New Roman"/>
          <w:color w:val="000000" w:themeColor="text1"/>
          <w:sz w:val="24"/>
          <w:szCs w:val="24"/>
        </w:rPr>
        <w:t>id</w:t>
      </w:r>
      <w:proofErr w:type="spellEnd"/>
      <w:r w:rsidRPr="00D019D4">
        <w:rPr>
          <w:rFonts w:ascii="Times New Roman" w:hAnsi="Times New Roman" w:cs="Times New Roman"/>
          <w:color w:val="000000" w:themeColor="text1"/>
          <w:sz w:val="24"/>
          <w:szCs w:val="24"/>
        </w:rPr>
        <w:t>&gt; nerasta"</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w:t>
      </w:r>
    </w:p>
    <w:p w:rsidR="00B05114" w:rsidRPr="00D019D4" w:rsidRDefault="00B05114" w:rsidP="00B05114">
      <w:pPr>
        <w:rPr>
          <w:rFonts w:ascii="Times New Roman" w:hAnsi="Times New Roman" w:cs="Times New Roman"/>
          <w:color w:val="000000" w:themeColor="text1"/>
          <w:sz w:val="24"/>
          <w:szCs w:val="24"/>
        </w:rPr>
      </w:pPr>
    </w:p>
    <w:p w:rsidR="00B05114" w:rsidRPr="00D019D4" w:rsidRDefault="00B05114" w:rsidP="00B05114">
      <w:pPr>
        <w:rPr>
          <w:rFonts w:ascii="Times New Roman" w:hAnsi="Times New Roman" w:cs="Times New Roman"/>
          <w:b/>
          <w:color w:val="000000" w:themeColor="text1"/>
          <w:sz w:val="24"/>
          <w:szCs w:val="24"/>
        </w:rPr>
      </w:pPr>
    </w:p>
    <w:p w:rsidR="00B05114" w:rsidRPr="00D019D4" w:rsidRDefault="00B05114" w:rsidP="00B05114">
      <w:pPr>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t>Atsakymas nurodžius porciją, kuri turi atsakytų įrašų:</w:t>
      </w:r>
    </w:p>
    <w:p w:rsidR="00B05114" w:rsidRPr="00D019D4" w:rsidRDefault="00B05114" w:rsidP="00B05114">
      <w:pPr>
        <w:rPr>
          <w:rFonts w:ascii="Times New Roman" w:hAnsi="Times New Roman" w:cs="Times New Roman"/>
          <w:b/>
          <w:color w:val="000000" w:themeColor="text1"/>
          <w:sz w:val="24"/>
          <w:szCs w:val="24"/>
        </w:rPr>
      </w:pP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"STATUSAS": "KLAIDA",</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lastRenderedPageBreak/>
        <w:t xml:space="preserve">  "REZULTATAS": </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"KLAIDOS_ZINUTE": "Porcijos negalima panaikinti"</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w:t>
      </w:r>
    </w:p>
    <w:p w:rsidR="00B05114" w:rsidRPr="00D019D4" w:rsidRDefault="00B05114" w:rsidP="00B05114">
      <w:pPr>
        <w:rPr>
          <w:rFonts w:ascii="Times New Roman" w:hAnsi="Times New Roman" w:cs="Times New Roman"/>
          <w:color w:val="000000" w:themeColor="text1"/>
          <w:sz w:val="24"/>
          <w:szCs w:val="24"/>
        </w:rPr>
      </w:pPr>
    </w:p>
    <w:p w:rsidR="00B05114" w:rsidRPr="00D019D4" w:rsidRDefault="00B05114" w:rsidP="00B05114">
      <w:pPr>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br w:type="page"/>
      </w:r>
    </w:p>
    <w:p w:rsidR="00B05114" w:rsidRPr="00D019D4" w:rsidRDefault="00B05114" w:rsidP="00B05114">
      <w:pPr>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lastRenderedPageBreak/>
        <w:t>2.10. „</w:t>
      </w:r>
      <w:proofErr w:type="spellStart"/>
      <w:r w:rsidRPr="00D019D4">
        <w:rPr>
          <w:rFonts w:ascii="Times New Roman" w:hAnsi="Times New Roman" w:cs="Times New Roman"/>
          <w:b/>
          <w:color w:val="000000" w:themeColor="text1"/>
          <w:sz w:val="24"/>
          <w:szCs w:val="24"/>
        </w:rPr>
        <w:t>Gauti_panaik_ismok</w:t>
      </w:r>
      <w:proofErr w:type="spellEnd"/>
      <w:r w:rsidRPr="00D019D4">
        <w:rPr>
          <w:rFonts w:ascii="Times New Roman" w:hAnsi="Times New Roman" w:cs="Times New Roman"/>
          <w:b/>
          <w:color w:val="000000" w:themeColor="text1"/>
          <w:sz w:val="24"/>
          <w:szCs w:val="24"/>
        </w:rPr>
        <w:t>”</w:t>
      </w:r>
    </w:p>
    <w:p w:rsidR="00B05114" w:rsidRPr="00D019D4" w:rsidRDefault="00B05114" w:rsidP="00B05114">
      <w:pPr>
        <w:jc w:val="both"/>
        <w:rPr>
          <w:rFonts w:ascii="Times New Roman" w:hAnsi="Times New Roman" w:cs="Times New Roman"/>
          <w:color w:val="000000" w:themeColor="text1"/>
          <w:sz w:val="24"/>
          <w:szCs w:val="24"/>
        </w:rPr>
      </w:pPr>
      <w:r w:rsidRPr="00D019D4">
        <w:rPr>
          <w:rFonts w:ascii="Times New Roman" w:hAnsi="Times New Roman" w:cs="Times New Roman"/>
          <w:b/>
          <w:color w:val="000000" w:themeColor="text1"/>
          <w:sz w:val="24"/>
          <w:szCs w:val="24"/>
        </w:rPr>
        <w:t xml:space="preserve">2.10.1. </w:t>
      </w:r>
      <w:r w:rsidRPr="00D019D4">
        <w:rPr>
          <w:rFonts w:ascii="Times New Roman" w:hAnsi="Times New Roman" w:cs="Times New Roman"/>
          <w:color w:val="000000" w:themeColor="text1"/>
          <w:sz w:val="24"/>
          <w:szCs w:val="24"/>
        </w:rPr>
        <w:t>„</w:t>
      </w:r>
      <w:proofErr w:type="spellStart"/>
      <w:r w:rsidRPr="00D019D4">
        <w:rPr>
          <w:rFonts w:ascii="Times New Roman" w:hAnsi="Times New Roman" w:cs="Times New Roman"/>
          <w:color w:val="000000" w:themeColor="text1"/>
          <w:sz w:val="24"/>
          <w:szCs w:val="24"/>
        </w:rPr>
        <w:t>Gauti_panaik_ismok</w:t>
      </w:r>
      <w:proofErr w:type="spellEnd"/>
      <w:r w:rsidRPr="00D019D4">
        <w:rPr>
          <w:rFonts w:ascii="Times New Roman" w:hAnsi="Times New Roman" w:cs="Times New Roman"/>
          <w:color w:val="000000" w:themeColor="text1"/>
          <w:sz w:val="24"/>
          <w:szCs w:val="24"/>
        </w:rPr>
        <w:t xml:space="preserve"> ”</w:t>
      </w:r>
      <w:r w:rsidRPr="00D019D4">
        <w:rPr>
          <w:rFonts w:ascii="Times New Roman" w:hAnsi="Times New Roman" w:cs="Times New Roman"/>
          <w:b/>
          <w:color w:val="000000" w:themeColor="text1"/>
          <w:sz w:val="24"/>
          <w:szCs w:val="24"/>
        </w:rPr>
        <w:t xml:space="preserve"> </w:t>
      </w:r>
      <w:r w:rsidRPr="00D019D4">
        <w:rPr>
          <w:rFonts w:ascii="Times New Roman" w:hAnsi="Times New Roman" w:cs="Times New Roman"/>
          <w:color w:val="000000" w:themeColor="text1"/>
          <w:sz w:val="24"/>
          <w:szCs w:val="24"/>
        </w:rPr>
        <w:t xml:space="preserve">leidžia klientui atsisiųsti įrašų sąrašą, kurių išmoka turi būti neišmokama. Šis WS naudoja GET metodą. </w:t>
      </w:r>
    </w:p>
    <w:p w:rsidR="00B05114" w:rsidRPr="00D019D4" w:rsidRDefault="00B05114" w:rsidP="00B05114">
      <w:pPr>
        <w:jc w:val="both"/>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URI – „/</w:t>
      </w:r>
      <w:proofErr w:type="spellStart"/>
      <w:r w:rsidRPr="00D019D4">
        <w:rPr>
          <w:rFonts w:ascii="Times New Roman" w:hAnsi="Times New Roman" w:cs="Times New Roman"/>
          <w:color w:val="000000" w:themeColor="text1"/>
          <w:sz w:val="24"/>
          <w:szCs w:val="24"/>
        </w:rPr>
        <w:t>rest</w:t>
      </w:r>
      <w:proofErr w:type="spellEnd"/>
      <w:r w:rsidRPr="00D019D4">
        <w:rPr>
          <w:rFonts w:ascii="Times New Roman" w:hAnsi="Times New Roman" w:cs="Times New Roman"/>
          <w:color w:val="000000" w:themeColor="text1"/>
          <w:sz w:val="24"/>
          <w:szCs w:val="24"/>
        </w:rPr>
        <w:t>/</w:t>
      </w:r>
      <w:proofErr w:type="spellStart"/>
      <w:r w:rsidRPr="00D019D4">
        <w:rPr>
          <w:rFonts w:ascii="Times New Roman" w:hAnsi="Times New Roman" w:cs="Times New Roman"/>
          <w:color w:val="000000" w:themeColor="text1"/>
          <w:sz w:val="24"/>
          <w:szCs w:val="24"/>
        </w:rPr>
        <w:t>ismoku</w:t>
      </w:r>
      <w:proofErr w:type="spellEnd"/>
      <w:r w:rsidRPr="00D019D4">
        <w:rPr>
          <w:rFonts w:ascii="Times New Roman" w:hAnsi="Times New Roman" w:cs="Times New Roman"/>
          <w:color w:val="000000" w:themeColor="text1"/>
          <w:sz w:val="24"/>
          <w:szCs w:val="24"/>
        </w:rPr>
        <w:t>-pristatymas/</w:t>
      </w:r>
      <w:proofErr w:type="spellStart"/>
      <w:r w:rsidRPr="00D019D4">
        <w:rPr>
          <w:rFonts w:ascii="Times New Roman" w:hAnsi="Times New Roman" w:cs="Times New Roman"/>
          <w:color w:val="000000" w:themeColor="text1"/>
          <w:sz w:val="24"/>
          <w:szCs w:val="24"/>
        </w:rPr>
        <w:t>irasai</w:t>
      </w:r>
      <w:proofErr w:type="spellEnd"/>
      <w:r w:rsidRPr="00D019D4">
        <w:rPr>
          <w:rFonts w:ascii="Times New Roman" w:hAnsi="Times New Roman" w:cs="Times New Roman"/>
          <w:color w:val="000000" w:themeColor="text1"/>
          <w:sz w:val="24"/>
          <w:szCs w:val="24"/>
        </w:rPr>
        <w:t>/atsaukti“</w:t>
      </w:r>
    </w:p>
    <w:p w:rsidR="00B05114" w:rsidRPr="00D019D4" w:rsidRDefault="00B05114" w:rsidP="00B05114">
      <w:pPr>
        <w:jc w:val="both"/>
        <w:rPr>
          <w:rFonts w:ascii="Times New Roman" w:hAnsi="Times New Roman" w:cs="Times New Roman"/>
          <w:color w:val="000000" w:themeColor="text1"/>
          <w:sz w:val="24"/>
          <w:szCs w:val="24"/>
        </w:rPr>
      </w:pPr>
      <w:r w:rsidRPr="00D019D4">
        <w:rPr>
          <w:rFonts w:ascii="Times New Roman" w:hAnsi="Times New Roman" w:cs="Times New Roman"/>
          <w:b/>
          <w:color w:val="000000" w:themeColor="text1"/>
          <w:sz w:val="24"/>
          <w:szCs w:val="24"/>
        </w:rPr>
        <w:t>2.10.2.</w:t>
      </w:r>
      <w:r w:rsidRPr="00D019D4">
        <w:rPr>
          <w:rFonts w:ascii="Times New Roman" w:hAnsi="Times New Roman" w:cs="Times New Roman"/>
          <w:color w:val="000000" w:themeColor="text1"/>
          <w:sz w:val="24"/>
          <w:szCs w:val="24"/>
        </w:rPr>
        <w:t xml:space="preserve"> „</w:t>
      </w:r>
      <w:proofErr w:type="spellStart"/>
      <w:r w:rsidRPr="00D019D4">
        <w:rPr>
          <w:rFonts w:ascii="Times New Roman" w:hAnsi="Times New Roman" w:cs="Times New Roman"/>
          <w:color w:val="000000" w:themeColor="text1"/>
          <w:sz w:val="24"/>
          <w:szCs w:val="24"/>
        </w:rPr>
        <w:t>Gauti_panaik_ismok</w:t>
      </w:r>
      <w:proofErr w:type="spellEnd"/>
      <w:r w:rsidRPr="00D019D4">
        <w:rPr>
          <w:rFonts w:ascii="Times New Roman" w:hAnsi="Times New Roman" w:cs="Times New Roman"/>
          <w:color w:val="000000" w:themeColor="text1"/>
          <w:sz w:val="24"/>
          <w:szCs w:val="24"/>
        </w:rPr>
        <w:t>“ WS atsakymo reikšmės:</w:t>
      </w:r>
    </w:p>
    <w:tbl>
      <w:tblPr>
        <w:tblStyle w:val="Lentelstinklelis"/>
        <w:tblW w:w="9778" w:type="dxa"/>
        <w:jc w:val="center"/>
        <w:tblLook w:val="04A0" w:firstRow="1" w:lastRow="0" w:firstColumn="1" w:lastColumn="0" w:noHBand="0" w:noVBand="1"/>
      </w:tblPr>
      <w:tblGrid>
        <w:gridCol w:w="2524"/>
        <w:gridCol w:w="1966"/>
        <w:gridCol w:w="1216"/>
        <w:gridCol w:w="4072"/>
      </w:tblGrid>
      <w:tr w:rsidR="00B05114" w:rsidRPr="00D019D4" w:rsidTr="00430B55">
        <w:trPr>
          <w:jc w:val="center"/>
        </w:trPr>
        <w:tc>
          <w:tcPr>
            <w:tcW w:w="2524" w:type="dxa"/>
            <w:vAlign w:val="center"/>
          </w:tcPr>
          <w:p w:rsidR="00B05114" w:rsidRPr="00D019D4" w:rsidRDefault="00B05114" w:rsidP="00430B55">
            <w:pPr>
              <w:jc w:val="center"/>
              <w:rPr>
                <w:color w:val="000000" w:themeColor="text1"/>
                <w:sz w:val="24"/>
                <w:szCs w:val="24"/>
              </w:rPr>
            </w:pPr>
            <w:r w:rsidRPr="00D019D4">
              <w:rPr>
                <w:b/>
                <w:color w:val="000000" w:themeColor="text1"/>
                <w:sz w:val="24"/>
                <w:szCs w:val="24"/>
              </w:rPr>
              <w:t>Pavadinimas</w:t>
            </w:r>
          </w:p>
        </w:tc>
        <w:tc>
          <w:tcPr>
            <w:tcW w:w="1966" w:type="dxa"/>
            <w:vAlign w:val="center"/>
          </w:tcPr>
          <w:p w:rsidR="00B05114" w:rsidRPr="00D019D4" w:rsidRDefault="00B05114" w:rsidP="00430B55">
            <w:pPr>
              <w:jc w:val="center"/>
              <w:rPr>
                <w:color w:val="000000" w:themeColor="text1"/>
                <w:sz w:val="24"/>
                <w:szCs w:val="24"/>
              </w:rPr>
            </w:pPr>
            <w:r w:rsidRPr="00D019D4">
              <w:rPr>
                <w:b/>
                <w:color w:val="000000" w:themeColor="text1"/>
                <w:sz w:val="24"/>
                <w:szCs w:val="24"/>
              </w:rPr>
              <w:t>Formatas</w:t>
            </w:r>
          </w:p>
        </w:tc>
        <w:tc>
          <w:tcPr>
            <w:tcW w:w="1216" w:type="dxa"/>
            <w:vAlign w:val="center"/>
          </w:tcPr>
          <w:p w:rsidR="00B05114" w:rsidRPr="00D019D4" w:rsidRDefault="00B05114" w:rsidP="00430B55">
            <w:pPr>
              <w:jc w:val="center"/>
              <w:rPr>
                <w:b/>
                <w:color w:val="000000" w:themeColor="text1"/>
                <w:sz w:val="24"/>
                <w:szCs w:val="24"/>
              </w:rPr>
            </w:pPr>
            <w:r w:rsidRPr="00D019D4">
              <w:rPr>
                <w:b/>
                <w:color w:val="000000" w:themeColor="text1"/>
                <w:sz w:val="24"/>
                <w:szCs w:val="24"/>
              </w:rPr>
              <w:t>Ar būtinas?</w:t>
            </w:r>
          </w:p>
          <w:p w:rsidR="00B05114" w:rsidRPr="00D019D4" w:rsidRDefault="00B05114" w:rsidP="00430B55">
            <w:pPr>
              <w:jc w:val="center"/>
              <w:rPr>
                <w:color w:val="000000" w:themeColor="text1"/>
                <w:sz w:val="24"/>
                <w:szCs w:val="24"/>
              </w:rPr>
            </w:pPr>
            <w:r w:rsidRPr="00D019D4">
              <w:rPr>
                <w:b/>
                <w:color w:val="000000" w:themeColor="text1"/>
                <w:sz w:val="24"/>
                <w:szCs w:val="24"/>
              </w:rPr>
              <w:t>(T-taip, N-ne)</w:t>
            </w:r>
          </w:p>
        </w:tc>
        <w:tc>
          <w:tcPr>
            <w:tcW w:w="4072" w:type="dxa"/>
            <w:vAlign w:val="center"/>
          </w:tcPr>
          <w:p w:rsidR="00B05114" w:rsidRPr="00D019D4" w:rsidRDefault="00B05114" w:rsidP="00430B55">
            <w:pPr>
              <w:jc w:val="both"/>
              <w:rPr>
                <w:color w:val="000000" w:themeColor="text1"/>
                <w:sz w:val="24"/>
                <w:szCs w:val="24"/>
              </w:rPr>
            </w:pPr>
            <w:r w:rsidRPr="00D019D4">
              <w:rPr>
                <w:b/>
                <w:color w:val="000000" w:themeColor="text1"/>
                <w:sz w:val="24"/>
                <w:szCs w:val="24"/>
              </w:rPr>
              <w:t>Komentaras</w:t>
            </w:r>
          </w:p>
        </w:tc>
      </w:tr>
      <w:tr w:rsidR="00B05114" w:rsidRPr="00D019D4" w:rsidTr="00430B55">
        <w:trPr>
          <w:jc w:val="center"/>
        </w:trPr>
        <w:tc>
          <w:tcPr>
            <w:tcW w:w="252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NEISMOK_SARASAS</w:t>
            </w:r>
          </w:p>
        </w:tc>
        <w:tc>
          <w:tcPr>
            <w:tcW w:w="196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ŽYMA</w:t>
            </w:r>
          </w:p>
        </w:tc>
        <w:tc>
          <w:tcPr>
            <w:tcW w:w="1216" w:type="dxa"/>
            <w:vAlign w:val="center"/>
          </w:tcPr>
          <w:p w:rsidR="00B05114" w:rsidRPr="00D019D4" w:rsidRDefault="00B05114" w:rsidP="00430B55">
            <w:pPr>
              <w:jc w:val="center"/>
              <w:rPr>
                <w:color w:val="000000" w:themeColor="text1"/>
                <w:sz w:val="24"/>
                <w:szCs w:val="24"/>
              </w:rPr>
            </w:pPr>
          </w:p>
        </w:tc>
        <w:tc>
          <w:tcPr>
            <w:tcW w:w="4072" w:type="dxa"/>
            <w:vAlign w:val="center"/>
          </w:tcPr>
          <w:p w:rsidR="00B05114" w:rsidRPr="00D019D4" w:rsidRDefault="00B05114" w:rsidP="00430B55">
            <w:pPr>
              <w:rPr>
                <w:color w:val="000000" w:themeColor="text1"/>
                <w:sz w:val="24"/>
                <w:szCs w:val="24"/>
              </w:rPr>
            </w:pPr>
          </w:p>
        </w:tc>
      </w:tr>
      <w:tr w:rsidR="00B05114" w:rsidRPr="00D019D4" w:rsidTr="00430B55">
        <w:trPr>
          <w:jc w:val="center"/>
        </w:trPr>
        <w:tc>
          <w:tcPr>
            <w:tcW w:w="252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IPI_ID</w:t>
            </w:r>
          </w:p>
        </w:tc>
        <w:tc>
          <w:tcPr>
            <w:tcW w:w="196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w:t>
            </w:r>
          </w:p>
        </w:tc>
        <w:tc>
          <w:tcPr>
            <w:tcW w:w="4072" w:type="dxa"/>
            <w:vAlign w:val="center"/>
          </w:tcPr>
          <w:p w:rsidR="00B05114" w:rsidRPr="00D019D4" w:rsidRDefault="00B05114" w:rsidP="00430B55">
            <w:pPr>
              <w:rPr>
                <w:color w:val="000000" w:themeColor="text1"/>
                <w:sz w:val="24"/>
                <w:szCs w:val="24"/>
              </w:rPr>
            </w:pPr>
            <w:r w:rsidRPr="00D019D4">
              <w:rPr>
                <w:color w:val="000000" w:themeColor="text1"/>
                <w:sz w:val="24"/>
                <w:szCs w:val="24"/>
              </w:rPr>
              <w:t>Fondo valdybos Išmokos identifikacinis numeris</w:t>
            </w:r>
          </w:p>
        </w:tc>
      </w:tr>
      <w:tr w:rsidR="00B05114" w:rsidRPr="00D019D4" w:rsidTr="00430B55">
        <w:trPr>
          <w:jc w:val="center"/>
        </w:trPr>
        <w:tc>
          <w:tcPr>
            <w:tcW w:w="2524"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PORC_ID</w:t>
            </w:r>
          </w:p>
        </w:tc>
        <w:tc>
          <w:tcPr>
            <w:tcW w:w="196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NUMBER</w:t>
            </w:r>
          </w:p>
        </w:tc>
        <w:tc>
          <w:tcPr>
            <w:tcW w:w="1216" w:type="dxa"/>
            <w:vAlign w:val="center"/>
          </w:tcPr>
          <w:p w:rsidR="00B05114" w:rsidRPr="00D019D4" w:rsidRDefault="00B05114" w:rsidP="00430B55">
            <w:pPr>
              <w:jc w:val="center"/>
              <w:rPr>
                <w:color w:val="000000" w:themeColor="text1"/>
                <w:sz w:val="24"/>
                <w:szCs w:val="24"/>
              </w:rPr>
            </w:pPr>
            <w:r w:rsidRPr="00D019D4">
              <w:rPr>
                <w:color w:val="000000" w:themeColor="text1"/>
                <w:sz w:val="24"/>
                <w:szCs w:val="24"/>
              </w:rPr>
              <w:t>T</w:t>
            </w:r>
          </w:p>
        </w:tc>
        <w:tc>
          <w:tcPr>
            <w:tcW w:w="4072" w:type="dxa"/>
            <w:vAlign w:val="center"/>
          </w:tcPr>
          <w:p w:rsidR="00B05114" w:rsidRPr="00D019D4" w:rsidRDefault="00B05114" w:rsidP="00430B55">
            <w:pPr>
              <w:rPr>
                <w:color w:val="000000" w:themeColor="text1"/>
                <w:sz w:val="24"/>
                <w:szCs w:val="24"/>
              </w:rPr>
            </w:pPr>
            <w:r w:rsidRPr="00D019D4">
              <w:rPr>
                <w:color w:val="000000" w:themeColor="text1"/>
                <w:sz w:val="24"/>
                <w:szCs w:val="24"/>
              </w:rPr>
              <w:t>Porcijos identifikavimo numeris</w:t>
            </w:r>
          </w:p>
        </w:tc>
      </w:tr>
    </w:tbl>
    <w:p w:rsidR="00B05114" w:rsidRPr="00D019D4" w:rsidRDefault="00B05114" w:rsidP="00B05114">
      <w:pPr>
        <w:rPr>
          <w:rFonts w:ascii="Times New Roman" w:hAnsi="Times New Roman" w:cs="Times New Roman"/>
          <w:b/>
          <w:color w:val="000000" w:themeColor="text1"/>
          <w:sz w:val="24"/>
          <w:szCs w:val="24"/>
        </w:rPr>
      </w:pPr>
    </w:p>
    <w:p w:rsidR="00B05114" w:rsidRPr="00D019D4" w:rsidRDefault="00B05114" w:rsidP="00B05114">
      <w:pPr>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t>Atsakymas apie išmokos nemokėjimą bus siunčiamas, kol užklausa bus neatsakyta naudojantis „</w:t>
      </w:r>
      <w:proofErr w:type="spellStart"/>
      <w:r w:rsidRPr="00D019D4">
        <w:rPr>
          <w:rFonts w:ascii="Times New Roman" w:hAnsi="Times New Roman" w:cs="Times New Roman"/>
          <w:b/>
          <w:color w:val="000000" w:themeColor="text1"/>
          <w:sz w:val="24"/>
          <w:szCs w:val="24"/>
        </w:rPr>
        <w:t>Informuojama_apie_mokėjima</w:t>
      </w:r>
      <w:proofErr w:type="spellEnd"/>
      <w:r w:rsidRPr="00D019D4">
        <w:rPr>
          <w:rFonts w:ascii="Times New Roman" w:hAnsi="Times New Roman" w:cs="Times New Roman"/>
          <w:b/>
          <w:color w:val="000000" w:themeColor="text1"/>
          <w:sz w:val="24"/>
          <w:szCs w:val="24"/>
        </w:rPr>
        <w:t>”</w:t>
      </w:r>
      <w:r w:rsidRPr="00D019D4">
        <w:rPr>
          <w:rFonts w:ascii="Times New Roman" w:hAnsi="Times New Roman" w:cs="Times New Roman"/>
          <w:color w:val="000000" w:themeColor="text1"/>
          <w:sz w:val="24"/>
          <w:szCs w:val="24"/>
        </w:rPr>
        <w:t xml:space="preserve"> </w:t>
      </w:r>
      <w:r w:rsidRPr="00D019D4">
        <w:rPr>
          <w:rFonts w:ascii="Times New Roman" w:hAnsi="Times New Roman" w:cs="Times New Roman"/>
          <w:b/>
          <w:color w:val="000000" w:themeColor="text1"/>
          <w:sz w:val="24"/>
          <w:szCs w:val="24"/>
        </w:rPr>
        <w:t>WS, nepaisant to ar apie neišmokėjimą jau buvo pranešta.</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b/>
          <w:color w:val="000000" w:themeColor="text1"/>
          <w:sz w:val="24"/>
          <w:szCs w:val="24"/>
        </w:rPr>
        <w:t xml:space="preserve">2.10.3. </w:t>
      </w:r>
      <w:r w:rsidRPr="00D019D4">
        <w:rPr>
          <w:rFonts w:ascii="Times New Roman" w:hAnsi="Times New Roman" w:cs="Times New Roman"/>
          <w:color w:val="000000" w:themeColor="text1"/>
          <w:sz w:val="24"/>
          <w:szCs w:val="24"/>
        </w:rPr>
        <w:t>„</w:t>
      </w:r>
      <w:proofErr w:type="spellStart"/>
      <w:r w:rsidRPr="00D019D4">
        <w:rPr>
          <w:rFonts w:ascii="Times New Roman" w:hAnsi="Times New Roman" w:cs="Times New Roman"/>
          <w:color w:val="000000" w:themeColor="text1"/>
          <w:sz w:val="24"/>
          <w:szCs w:val="24"/>
        </w:rPr>
        <w:t>Gauti_panaik_ismok</w:t>
      </w:r>
      <w:proofErr w:type="spellEnd"/>
      <w:r w:rsidRPr="00D019D4">
        <w:rPr>
          <w:rFonts w:ascii="Times New Roman" w:hAnsi="Times New Roman" w:cs="Times New Roman"/>
          <w:color w:val="000000" w:themeColor="text1"/>
          <w:sz w:val="24"/>
          <w:szCs w:val="24"/>
        </w:rPr>
        <w:t>“ WS pavyzdžiai:</w:t>
      </w:r>
    </w:p>
    <w:p w:rsidR="00B05114" w:rsidRPr="00D019D4" w:rsidRDefault="00B05114" w:rsidP="00B05114">
      <w:pPr>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t>Užklausos pavyzdys norint gauti sąrašą išmokų, kurios turi būti neišmokėtos:</w:t>
      </w:r>
    </w:p>
    <w:p w:rsidR="00B05114" w:rsidRPr="00D019D4" w:rsidRDefault="00B05114" w:rsidP="00B05114">
      <w:pPr>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GET https://dtg.sodra.lt/rest/ismoku-pristatymas/irasai/atsaukti</w:t>
      </w:r>
    </w:p>
    <w:p w:rsidR="00B05114" w:rsidRPr="00D019D4" w:rsidRDefault="00B05114" w:rsidP="00B05114">
      <w:pPr>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t>Atsakymas:</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"STATUSAS": "ĮVYKDYTA",</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"REZULTATAS": </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ab/>
        <w:t xml:space="preserve">“NEISMOK_SARASAS”: </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ab/>
        <w:t>{</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w:t>
      </w:r>
      <w:r w:rsidRPr="00D019D4">
        <w:rPr>
          <w:rFonts w:ascii="Times New Roman" w:hAnsi="Times New Roman" w:cs="Times New Roman"/>
          <w:color w:val="000000" w:themeColor="text1"/>
          <w:sz w:val="24"/>
          <w:szCs w:val="24"/>
        </w:rPr>
        <w:tab/>
        <w:t>"IPI_ID": 123456,</w:t>
      </w:r>
    </w:p>
    <w:p w:rsidR="00B05114" w:rsidRPr="00D019D4" w:rsidRDefault="00B05114" w:rsidP="00B05114">
      <w:pPr>
        <w:autoSpaceDE w:val="0"/>
        <w:autoSpaceDN w:val="0"/>
        <w:spacing w:before="40" w:after="40" w:line="240" w:lineRule="auto"/>
        <w:ind w:firstLine="720"/>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“PORC_ID”: 123456</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r w:rsidRPr="00D019D4">
        <w:rPr>
          <w:rFonts w:ascii="Times New Roman" w:hAnsi="Times New Roman" w:cs="Times New Roman"/>
          <w:color w:val="000000" w:themeColor="text1"/>
          <w:sz w:val="24"/>
          <w:szCs w:val="24"/>
        </w:rPr>
        <w:tab/>
        <w:t>},</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ab/>
        <w:t>{</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w:t>
      </w:r>
      <w:r w:rsidRPr="00D019D4">
        <w:rPr>
          <w:rFonts w:ascii="Times New Roman" w:hAnsi="Times New Roman" w:cs="Times New Roman"/>
          <w:color w:val="000000" w:themeColor="text1"/>
          <w:sz w:val="24"/>
          <w:szCs w:val="24"/>
        </w:rPr>
        <w:tab/>
        <w:t>"IPI_ID": 123456,</w:t>
      </w:r>
    </w:p>
    <w:p w:rsidR="00B05114" w:rsidRPr="00D019D4" w:rsidRDefault="00B05114" w:rsidP="00B05114">
      <w:pPr>
        <w:autoSpaceDE w:val="0"/>
        <w:autoSpaceDN w:val="0"/>
        <w:spacing w:before="40" w:after="40" w:line="240" w:lineRule="auto"/>
        <w:ind w:firstLine="720"/>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“PORC_ID”: 123456</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ab/>
        <w:t>},</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autoSpaceDE w:val="0"/>
        <w:autoSpaceDN w:val="0"/>
        <w:spacing w:before="40" w:after="40" w:line="240" w:lineRule="auto"/>
        <w:rPr>
          <w:rFonts w:ascii="Times New Roman" w:hAnsi="Times New Roman" w:cs="Times New Roman"/>
          <w:color w:val="000000" w:themeColor="text1"/>
          <w:sz w:val="24"/>
          <w:szCs w:val="24"/>
        </w:rPr>
      </w:pPr>
      <w:r w:rsidRPr="00D019D4">
        <w:rPr>
          <w:rFonts w:ascii="Times New Roman" w:hAnsi="Times New Roman" w:cs="Times New Roman"/>
          <w:color w:val="000000" w:themeColor="text1"/>
          <w:sz w:val="24"/>
          <w:szCs w:val="24"/>
        </w:rPr>
        <w:t xml:space="preserve">} </w:t>
      </w:r>
    </w:p>
    <w:p w:rsidR="00B05114" w:rsidRPr="00D019D4" w:rsidRDefault="00B05114" w:rsidP="00B05114">
      <w:pPr>
        <w:rPr>
          <w:rFonts w:ascii="Times New Roman" w:hAnsi="Times New Roman" w:cs="Times New Roman"/>
          <w:b/>
          <w:color w:val="000000" w:themeColor="text1"/>
          <w:sz w:val="24"/>
          <w:szCs w:val="24"/>
          <w:highlight w:val="yellow"/>
        </w:rPr>
      </w:pPr>
    </w:p>
    <w:p w:rsidR="00B05114" w:rsidRPr="00D019D4" w:rsidRDefault="00B05114" w:rsidP="00B05114">
      <w:pPr>
        <w:rPr>
          <w:rFonts w:ascii="Times New Roman" w:hAnsi="Times New Roman" w:cs="Times New Roman"/>
          <w:b/>
          <w:color w:val="000000" w:themeColor="text1"/>
          <w:sz w:val="24"/>
          <w:szCs w:val="24"/>
        </w:rPr>
      </w:pPr>
      <w:r w:rsidRPr="00D019D4">
        <w:rPr>
          <w:rFonts w:ascii="Times New Roman" w:hAnsi="Times New Roman" w:cs="Times New Roman"/>
          <w:b/>
          <w:color w:val="000000" w:themeColor="text1"/>
          <w:sz w:val="24"/>
          <w:szCs w:val="24"/>
        </w:rPr>
        <w:t>Atsakymas kai rezultatų nėra:</w:t>
      </w:r>
    </w:p>
    <w:p w:rsidR="00B05114" w:rsidRPr="00D019D4" w:rsidRDefault="00B05114" w:rsidP="00B05114">
      <w:pPr>
        <w:autoSpaceDE w:val="0"/>
        <w:autoSpaceDN w:val="0"/>
        <w:spacing w:before="40" w:after="40" w:line="240" w:lineRule="auto"/>
        <w:rPr>
          <w:rFonts w:ascii="Times New Roman" w:hAnsi="Times New Roman" w:cs="Times New Roman"/>
          <w:sz w:val="24"/>
          <w:szCs w:val="24"/>
        </w:rPr>
      </w:pPr>
      <w:r w:rsidRPr="00D019D4">
        <w:rPr>
          <w:rFonts w:ascii="Times New Roman" w:hAnsi="Times New Roman" w:cs="Times New Roman"/>
          <w:color w:val="000000"/>
          <w:sz w:val="24"/>
          <w:szCs w:val="24"/>
        </w:rPr>
        <w:t>{</w:t>
      </w:r>
    </w:p>
    <w:p w:rsidR="00B05114" w:rsidRPr="00D019D4" w:rsidRDefault="00B05114" w:rsidP="00B05114">
      <w:pPr>
        <w:autoSpaceDE w:val="0"/>
        <w:autoSpaceDN w:val="0"/>
        <w:spacing w:before="40" w:after="40" w:line="240" w:lineRule="auto"/>
        <w:rPr>
          <w:rFonts w:ascii="Times New Roman" w:hAnsi="Times New Roman" w:cs="Times New Roman"/>
          <w:sz w:val="24"/>
          <w:szCs w:val="24"/>
        </w:rPr>
      </w:pPr>
      <w:r w:rsidRPr="00D019D4">
        <w:rPr>
          <w:rFonts w:ascii="Times New Roman" w:hAnsi="Times New Roman" w:cs="Times New Roman"/>
          <w:color w:val="000000"/>
          <w:sz w:val="24"/>
          <w:szCs w:val="24"/>
        </w:rPr>
        <w:t>  "STATUSAS": "ĮVYKDYTA",</w:t>
      </w:r>
    </w:p>
    <w:p w:rsidR="00B05114" w:rsidRPr="00D019D4" w:rsidRDefault="00B05114" w:rsidP="00B05114">
      <w:pPr>
        <w:autoSpaceDE w:val="0"/>
        <w:autoSpaceDN w:val="0"/>
        <w:spacing w:before="40" w:after="40" w:line="240" w:lineRule="auto"/>
        <w:rPr>
          <w:rFonts w:ascii="Times New Roman" w:hAnsi="Times New Roman" w:cs="Times New Roman"/>
          <w:sz w:val="24"/>
          <w:szCs w:val="24"/>
        </w:rPr>
      </w:pPr>
      <w:r w:rsidRPr="00D019D4">
        <w:rPr>
          <w:rFonts w:ascii="Times New Roman" w:hAnsi="Times New Roman" w:cs="Times New Roman"/>
          <w:color w:val="000000"/>
          <w:sz w:val="24"/>
          <w:szCs w:val="24"/>
        </w:rPr>
        <w:t>  "REZULTATAS": []</w:t>
      </w:r>
    </w:p>
    <w:p w:rsidR="00B05114" w:rsidRPr="00D019D4" w:rsidRDefault="00B05114" w:rsidP="00B05114">
      <w:pPr>
        <w:autoSpaceDE w:val="0"/>
        <w:autoSpaceDN w:val="0"/>
        <w:spacing w:before="40" w:after="40" w:line="240" w:lineRule="auto"/>
        <w:rPr>
          <w:rFonts w:ascii="Times New Roman" w:hAnsi="Times New Roman" w:cs="Times New Roman"/>
          <w:color w:val="000000"/>
          <w:sz w:val="24"/>
          <w:szCs w:val="24"/>
        </w:rPr>
      </w:pPr>
      <w:r w:rsidRPr="00D019D4">
        <w:rPr>
          <w:rFonts w:ascii="Times New Roman" w:hAnsi="Times New Roman" w:cs="Times New Roman"/>
          <w:color w:val="000000"/>
          <w:sz w:val="24"/>
          <w:szCs w:val="24"/>
        </w:rPr>
        <w:lastRenderedPageBreak/>
        <w:t xml:space="preserve">} </w:t>
      </w:r>
    </w:p>
    <w:p w:rsidR="00B05114" w:rsidRPr="00D019D4" w:rsidRDefault="00B05114" w:rsidP="00B05114">
      <w:pPr>
        <w:rPr>
          <w:rFonts w:ascii="Times New Roman" w:hAnsi="Times New Roman" w:cs="Times New Roman"/>
          <w:b/>
          <w:color w:val="000000" w:themeColor="text1"/>
          <w:sz w:val="24"/>
          <w:szCs w:val="24"/>
        </w:rPr>
      </w:pPr>
    </w:p>
    <w:p w:rsidR="00B05114" w:rsidRPr="00D019D4" w:rsidRDefault="00B05114" w:rsidP="00B05114">
      <w:pPr>
        <w:rPr>
          <w:rFonts w:ascii="Times New Roman" w:hAnsi="Times New Roman" w:cs="Times New Roman"/>
          <w:b/>
          <w:color w:val="000000" w:themeColor="text1"/>
          <w:sz w:val="24"/>
          <w:szCs w:val="24"/>
        </w:rPr>
      </w:pPr>
    </w:p>
    <w:p w:rsidR="00B05114" w:rsidRPr="00C90516" w:rsidRDefault="00B05114" w:rsidP="00B05114">
      <w:pPr>
        <w:spacing w:after="0" w:line="240" w:lineRule="auto"/>
        <w:ind w:firstLine="5130"/>
        <w:jc w:val="both"/>
        <w:rPr>
          <w:rFonts w:ascii="Times New Roman" w:eastAsia="Times New Roman" w:hAnsi="Times New Roman" w:cs="Times New Roman"/>
          <w:sz w:val="23"/>
          <w:szCs w:val="23"/>
          <w:lang w:eastAsia="lt-LT"/>
        </w:rPr>
        <w:sectPr w:rsidR="00B05114" w:rsidRPr="00C90516" w:rsidSect="00430B55">
          <w:pgSz w:w="11907" w:h="16840" w:code="9"/>
          <w:pgMar w:top="1134" w:right="851" w:bottom="851" w:left="1559" w:header="851" w:footer="851" w:gutter="0"/>
          <w:pgNumType w:start="1"/>
          <w:cols w:space="1296"/>
          <w:noEndnote/>
          <w:titlePg/>
          <w:docGrid w:linePitch="204"/>
        </w:sectPr>
      </w:pPr>
    </w:p>
    <w:p w:rsidR="00B05114" w:rsidRDefault="00B05114" w:rsidP="00B05114">
      <w:pPr>
        <w:tabs>
          <w:tab w:val="num" w:pos="0"/>
        </w:tabs>
        <w:spacing w:after="0" w:line="240" w:lineRule="exact"/>
        <w:ind w:firstLine="567"/>
        <w:jc w:val="both"/>
        <w:rPr>
          <w:rFonts w:ascii="Times New Roman" w:eastAsia="Times New Roman" w:hAnsi="Times New Roman" w:cs="Times New Roman"/>
          <w:bCs/>
          <w:lang w:eastAsia="lt-LT"/>
        </w:rPr>
      </w:pPr>
    </w:p>
    <w:p w:rsidR="00B05114" w:rsidRPr="00C90516" w:rsidRDefault="00B05114" w:rsidP="00B05114">
      <w:pPr>
        <w:tabs>
          <w:tab w:val="num" w:pos="0"/>
        </w:tabs>
        <w:spacing w:after="0" w:line="240" w:lineRule="exact"/>
        <w:ind w:firstLine="567"/>
        <w:jc w:val="both"/>
        <w:rPr>
          <w:rFonts w:ascii="Times New Roman" w:eastAsia="Times New Roman" w:hAnsi="Times New Roman" w:cs="Times New Roman"/>
          <w:bCs/>
          <w:lang w:eastAsia="lt-LT"/>
        </w:rPr>
      </w:pPr>
    </w:p>
    <w:tbl>
      <w:tblPr>
        <w:tblW w:w="12331" w:type="dxa"/>
        <w:tblLook w:val="04A0" w:firstRow="1" w:lastRow="0" w:firstColumn="1" w:lastColumn="0" w:noHBand="0" w:noVBand="1"/>
      </w:tblPr>
      <w:tblGrid>
        <w:gridCol w:w="9531"/>
        <w:gridCol w:w="2800"/>
      </w:tblGrid>
      <w:tr w:rsidR="00B05114" w:rsidRPr="00C90516" w:rsidTr="00430B55">
        <w:trPr>
          <w:trHeight w:val="255"/>
        </w:trPr>
        <w:tc>
          <w:tcPr>
            <w:tcW w:w="9531" w:type="dxa"/>
            <w:tcBorders>
              <w:top w:val="nil"/>
              <w:left w:val="nil"/>
              <w:bottom w:val="nil"/>
              <w:right w:val="nil"/>
            </w:tcBorders>
            <w:shd w:val="clear" w:color="auto" w:fill="auto"/>
            <w:noWrap/>
            <w:vAlign w:val="bottom"/>
          </w:tcPr>
          <w:p w:rsidR="00B05114" w:rsidRPr="00C90516" w:rsidRDefault="00B05114" w:rsidP="00430B55">
            <w:pPr>
              <w:spacing w:after="0" w:line="240" w:lineRule="exact"/>
              <w:ind w:left="5103" w:firstLine="993"/>
              <w:jc w:val="both"/>
              <w:rPr>
                <w:rFonts w:ascii="Times New Roman" w:eastAsia="Times New Roman" w:hAnsi="Times New Roman" w:cs="Times New Roman"/>
                <w:lang w:eastAsia="lt-LT"/>
              </w:rPr>
            </w:pPr>
            <w:bookmarkStart w:id="15" w:name="_Hlk170364497"/>
            <w:r w:rsidRPr="00C90516">
              <w:rPr>
                <w:rFonts w:ascii="Times New Roman" w:eastAsia="Times New Roman" w:hAnsi="Times New Roman" w:cs="Times New Roman"/>
                <w:lang w:eastAsia="lt-LT"/>
              </w:rPr>
              <w:t>202</w:t>
            </w:r>
            <w:r>
              <w:rPr>
                <w:rFonts w:ascii="Times New Roman" w:eastAsia="Times New Roman" w:hAnsi="Times New Roman" w:cs="Times New Roman"/>
                <w:lang w:eastAsia="lt-LT"/>
              </w:rPr>
              <w:t>4</w:t>
            </w:r>
            <w:r w:rsidRPr="00C90516">
              <w:rPr>
                <w:rFonts w:ascii="Times New Roman" w:eastAsia="Times New Roman" w:hAnsi="Times New Roman" w:cs="Times New Roman"/>
                <w:lang w:eastAsia="lt-LT"/>
              </w:rPr>
              <w:t xml:space="preserve"> m. __________________ d. </w:t>
            </w:r>
          </w:p>
          <w:p w:rsidR="00B05114" w:rsidRPr="00C90516" w:rsidRDefault="00B05114" w:rsidP="00430B55">
            <w:pPr>
              <w:spacing w:after="0" w:line="240" w:lineRule="exact"/>
              <w:ind w:left="5103" w:firstLine="993"/>
              <w:jc w:val="both"/>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xml:space="preserve">Pensijų ir kitų išmokų pristatymo </w:t>
            </w:r>
          </w:p>
          <w:p w:rsidR="00B05114" w:rsidRPr="00C90516" w:rsidRDefault="00B05114" w:rsidP="00430B55">
            <w:pPr>
              <w:spacing w:after="0" w:line="240" w:lineRule="exact"/>
              <w:ind w:left="5103" w:firstLine="993"/>
              <w:jc w:val="both"/>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gavėjams sutarties Nr. __________</w:t>
            </w:r>
          </w:p>
          <w:p w:rsidR="00B05114" w:rsidRDefault="00B05114" w:rsidP="00430B55">
            <w:pPr>
              <w:spacing w:after="0" w:line="240" w:lineRule="exact"/>
              <w:ind w:left="5103" w:firstLine="993"/>
              <w:jc w:val="both"/>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2 </w:t>
            </w:r>
            <w:r w:rsidRPr="00C90516">
              <w:rPr>
                <w:rFonts w:ascii="Times New Roman" w:eastAsia="Times New Roman" w:hAnsi="Times New Roman" w:cs="Times New Roman"/>
                <w:lang w:eastAsia="lt-LT"/>
              </w:rPr>
              <w:t>priedas</w:t>
            </w:r>
          </w:p>
          <w:bookmarkEnd w:id="15"/>
          <w:p w:rsidR="00B05114" w:rsidRDefault="00B05114" w:rsidP="00430B55">
            <w:pPr>
              <w:spacing w:after="0" w:line="240" w:lineRule="exact"/>
              <w:jc w:val="both"/>
              <w:rPr>
                <w:rFonts w:ascii="Times New Roman" w:eastAsia="Times New Roman" w:hAnsi="Times New Roman" w:cs="Times New Roman"/>
                <w:sz w:val="20"/>
                <w:szCs w:val="20"/>
                <w:lang w:eastAsia="lt-LT"/>
              </w:rPr>
            </w:pPr>
          </w:p>
          <w:p w:rsidR="00B05114" w:rsidRPr="00C90516" w:rsidRDefault="00B05114" w:rsidP="00430B55">
            <w:pPr>
              <w:spacing w:after="0" w:line="240" w:lineRule="exact"/>
              <w:jc w:val="both"/>
              <w:rPr>
                <w:rFonts w:ascii="Times New Roman" w:eastAsia="Times New Roman" w:hAnsi="Times New Roman" w:cs="Times New Roman"/>
                <w:sz w:val="20"/>
                <w:szCs w:val="20"/>
                <w:lang w:eastAsia="lt-LT"/>
              </w:rPr>
            </w:pPr>
          </w:p>
        </w:tc>
        <w:tc>
          <w:tcPr>
            <w:tcW w:w="2800" w:type="dxa"/>
            <w:tcBorders>
              <w:top w:val="nil"/>
              <w:left w:val="nil"/>
              <w:bottom w:val="nil"/>
              <w:right w:val="nil"/>
            </w:tcBorders>
            <w:shd w:val="clear" w:color="auto" w:fill="auto"/>
            <w:noWrap/>
            <w:vAlign w:val="bottom"/>
          </w:tcPr>
          <w:p w:rsidR="00B05114" w:rsidRPr="00C90516" w:rsidRDefault="00B05114" w:rsidP="00430B55">
            <w:pPr>
              <w:spacing w:after="0" w:line="240" w:lineRule="auto"/>
              <w:ind w:left="-580"/>
              <w:rPr>
                <w:rFonts w:ascii="Times New Roman" w:eastAsia="Times New Roman" w:hAnsi="Times New Roman" w:cs="Times New Roman"/>
                <w:sz w:val="20"/>
                <w:szCs w:val="20"/>
                <w:lang w:eastAsia="lt-LT"/>
              </w:rPr>
            </w:pPr>
          </w:p>
        </w:tc>
      </w:tr>
      <w:tr w:rsidR="00B05114" w:rsidRPr="00C90516" w:rsidTr="00430B55">
        <w:trPr>
          <w:trHeight w:val="255"/>
        </w:trPr>
        <w:tc>
          <w:tcPr>
            <w:tcW w:w="9531" w:type="dxa"/>
            <w:tcBorders>
              <w:top w:val="nil"/>
              <w:left w:val="nil"/>
              <w:bottom w:val="nil"/>
              <w:right w:val="nil"/>
            </w:tcBorders>
            <w:shd w:val="clear" w:color="auto" w:fill="auto"/>
            <w:noWrap/>
            <w:vAlign w:val="bottom"/>
          </w:tcPr>
          <w:p w:rsidR="00B05114" w:rsidRPr="00C90516" w:rsidRDefault="00B05114" w:rsidP="00430B55">
            <w:pPr>
              <w:spacing w:after="0" w:line="240" w:lineRule="auto"/>
              <w:rPr>
                <w:rFonts w:ascii="Times New Roman" w:eastAsia="Times New Roman" w:hAnsi="Times New Roman" w:cs="Times New Roman"/>
                <w:sz w:val="20"/>
                <w:szCs w:val="20"/>
                <w:lang w:eastAsia="lt-LT"/>
              </w:rPr>
            </w:pPr>
          </w:p>
        </w:tc>
        <w:tc>
          <w:tcPr>
            <w:tcW w:w="2800" w:type="dxa"/>
            <w:tcBorders>
              <w:top w:val="nil"/>
              <w:left w:val="nil"/>
              <w:bottom w:val="nil"/>
              <w:right w:val="nil"/>
            </w:tcBorders>
            <w:shd w:val="clear" w:color="auto" w:fill="auto"/>
            <w:noWrap/>
            <w:vAlign w:val="bottom"/>
          </w:tcPr>
          <w:p w:rsidR="00B05114" w:rsidRPr="00C90516" w:rsidRDefault="00B05114" w:rsidP="00430B55">
            <w:pPr>
              <w:spacing w:after="0" w:line="240" w:lineRule="auto"/>
              <w:ind w:left="-580"/>
              <w:rPr>
                <w:rFonts w:ascii="Times New Roman" w:eastAsia="Times New Roman" w:hAnsi="Times New Roman" w:cs="Times New Roman"/>
                <w:sz w:val="20"/>
                <w:szCs w:val="20"/>
                <w:lang w:eastAsia="lt-LT"/>
              </w:rPr>
            </w:pPr>
          </w:p>
        </w:tc>
      </w:tr>
    </w:tbl>
    <w:p w:rsidR="00B05114" w:rsidRDefault="00B05114" w:rsidP="00B05114">
      <w:pPr>
        <w:spacing w:after="0" w:line="240" w:lineRule="auto"/>
        <w:jc w:val="both"/>
        <w:rPr>
          <w:rFonts w:ascii="Times New Roman" w:eastAsia="Times New Roman" w:hAnsi="Times New Roman" w:cs="Times New Roman"/>
          <w:bCs/>
          <w:sz w:val="23"/>
          <w:szCs w:val="23"/>
          <w:lang w:eastAsia="lt-LT"/>
        </w:rPr>
      </w:pPr>
    </w:p>
    <w:p w:rsidR="00B05114" w:rsidRDefault="00B05114" w:rsidP="00B05114">
      <w:pPr>
        <w:spacing w:after="0" w:line="240" w:lineRule="auto"/>
        <w:jc w:val="both"/>
        <w:rPr>
          <w:rFonts w:ascii="Times New Roman" w:eastAsia="Times New Roman" w:hAnsi="Times New Roman" w:cs="Times New Roman"/>
          <w:bCs/>
          <w:sz w:val="23"/>
          <w:szCs w:val="23"/>
          <w:lang w:eastAsia="lt-LT"/>
        </w:rPr>
      </w:pPr>
    </w:p>
    <w:p w:rsidR="00B05114" w:rsidRDefault="00B05114" w:rsidP="00B05114">
      <w:pPr>
        <w:spacing w:after="0" w:line="240" w:lineRule="auto"/>
        <w:jc w:val="both"/>
        <w:rPr>
          <w:rFonts w:ascii="Times New Roman" w:eastAsia="Times New Roman" w:hAnsi="Times New Roman" w:cs="Times New Roman"/>
          <w:bCs/>
          <w:sz w:val="23"/>
          <w:szCs w:val="23"/>
          <w:lang w:eastAsia="lt-LT"/>
        </w:rPr>
      </w:pPr>
    </w:p>
    <w:p w:rsidR="00B05114" w:rsidRPr="00C90516" w:rsidRDefault="00B05114" w:rsidP="00B05114">
      <w:pPr>
        <w:spacing w:after="0" w:line="240" w:lineRule="auto"/>
        <w:jc w:val="both"/>
        <w:rPr>
          <w:rFonts w:ascii="Times New Roman" w:eastAsia="Times New Roman" w:hAnsi="Times New Roman" w:cs="Times New Roman"/>
          <w:bCs/>
          <w:sz w:val="23"/>
          <w:szCs w:val="23"/>
          <w:lang w:eastAsia="lt-LT"/>
        </w:rPr>
        <w:sectPr w:rsidR="00B05114" w:rsidRPr="00C90516" w:rsidSect="00430B55">
          <w:pgSz w:w="11907" w:h="16840" w:code="9"/>
          <w:pgMar w:top="993" w:right="851" w:bottom="851" w:left="1559" w:header="851" w:footer="851" w:gutter="0"/>
          <w:pgNumType w:start="1"/>
          <w:cols w:space="1296"/>
          <w:noEndnote/>
          <w:titlePg/>
          <w:docGrid w:linePitch="204"/>
        </w:sectPr>
      </w:pPr>
      <w:r w:rsidRPr="00B022DA">
        <w:rPr>
          <w:noProof/>
          <w:lang w:eastAsia="lt-LT"/>
        </w:rPr>
        <w:drawing>
          <wp:inline distT="0" distB="0" distL="0" distR="0" wp14:anchorId="173BC144" wp14:editId="6A7216C2">
            <wp:extent cx="6030595" cy="5294228"/>
            <wp:effectExtent l="0" t="0" r="8255" b="1905"/>
            <wp:docPr id="7" name="Paveikslėl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0595" cy="5294228"/>
                    </a:xfrm>
                    <a:prstGeom prst="rect">
                      <a:avLst/>
                    </a:prstGeom>
                    <a:noFill/>
                    <a:ln>
                      <a:noFill/>
                    </a:ln>
                  </pic:spPr>
                </pic:pic>
              </a:graphicData>
            </a:graphic>
          </wp:inline>
        </w:drawing>
      </w:r>
    </w:p>
    <w:p w:rsidR="00B05114" w:rsidRDefault="00B05114" w:rsidP="00B05114">
      <w:pPr>
        <w:spacing w:after="0" w:line="240" w:lineRule="auto"/>
        <w:ind w:firstLine="5130"/>
        <w:jc w:val="both"/>
        <w:rPr>
          <w:rFonts w:ascii="Times New Roman" w:eastAsia="Times New Roman" w:hAnsi="Times New Roman" w:cs="Times New Roman"/>
          <w:sz w:val="23"/>
          <w:szCs w:val="23"/>
          <w:lang w:eastAsia="lt-LT"/>
        </w:rPr>
      </w:pPr>
    </w:p>
    <w:p w:rsidR="00B05114" w:rsidRPr="00C90516" w:rsidRDefault="00B05114" w:rsidP="00B05114">
      <w:pPr>
        <w:spacing w:after="0" w:line="240" w:lineRule="auto"/>
        <w:ind w:firstLine="5812"/>
        <w:jc w:val="both"/>
        <w:rPr>
          <w:rFonts w:ascii="Times New Roman" w:eastAsia="Times New Roman" w:hAnsi="Times New Roman" w:cs="Times New Roman"/>
          <w:sz w:val="23"/>
          <w:szCs w:val="23"/>
          <w:lang w:eastAsia="lt-LT"/>
        </w:rPr>
      </w:pPr>
      <w:r w:rsidRPr="00C90516">
        <w:rPr>
          <w:rFonts w:ascii="Times New Roman" w:eastAsia="Times New Roman" w:hAnsi="Times New Roman" w:cs="Times New Roman"/>
          <w:sz w:val="23"/>
          <w:szCs w:val="23"/>
          <w:lang w:eastAsia="lt-LT"/>
        </w:rPr>
        <w:t>202</w:t>
      </w:r>
      <w:r>
        <w:rPr>
          <w:rFonts w:ascii="Times New Roman" w:eastAsia="Times New Roman" w:hAnsi="Times New Roman" w:cs="Times New Roman"/>
          <w:sz w:val="23"/>
          <w:szCs w:val="23"/>
          <w:lang w:eastAsia="lt-LT"/>
        </w:rPr>
        <w:t>4</w:t>
      </w:r>
      <w:r w:rsidRPr="00C90516">
        <w:rPr>
          <w:rFonts w:ascii="Times New Roman" w:eastAsia="Times New Roman" w:hAnsi="Times New Roman" w:cs="Times New Roman"/>
          <w:sz w:val="23"/>
          <w:szCs w:val="23"/>
          <w:lang w:eastAsia="lt-LT"/>
        </w:rPr>
        <w:t xml:space="preserve"> m. __________________ d. </w:t>
      </w:r>
    </w:p>
    <w:p w:rsidR="00B05114" w:rsidRPr="00C90516" w:rsidRDefault="00B05114" w:rsidP="00B05114">
      <w:pPr>
        <w:spacing w:after="0" w:line="240" w:lineRule="auto"/>
        <w:ind w:firstLine="5812"/>
        <w:jc w:val="both"/>
        <w:rPr>
          <w:rFonts w:ascii="Times New Roman" w:eastAsia="Times New Roman" w:hAnsi="Times New Roman" w:cs="Times New Roman"/>
          <w:sz w:val="23"/>
          <w:szCs w:val="23"/>
          <w:lang w:eastAsia="lt-LT"/>
        </w:rPr>
      </w:pPr>
      <w:r w:rsidRPr="00C90516">
        <w:rPr>
          <w:rFonts w:ascii="Times New Roman" w:eastAsia="Times New Roman" w:hAnsi="Times New Roman" w:cs="Times New Roman"/>
          <w:sz w:val="23"/>
          <w:szCs w:val="23"/>
          <w:lang w:eastAsia="lt-LT"/>
        </w:rPr>
        <w:t xml:space="preserve">Pensijų ir kitų išmokų pristatymo </w:t>
      </w:r>
    </w:p>
    <w:p w:rsidR="00B05114" w:rsidRPr="00C90516" w:rsidRDefault="00B05114" w:rsidP="00B05114">
      <w:pPr>
        <w:spacing w:after="0" w:line="240" w:lineRule="auto"/>
        <w:ind w:firstLine="5812"/>
        <w:jc w:val="both"/>
        <w:rPr>
          <w:rFonts w:ascii="Times New Roman" w:eastAsia="Times New Roman" w:hAnsi="Times New Roman" w:cs="Times New Roman"/>
          <w:sz w:val="23"/>
          <w:szCs w:val="23"/>
          <w:lang w:eastAsia="lt-LT"/>
        </w:rPr>
      </w:pPr>
      <w:r w:rsidRPr="00C90516">
        <w:rPr>
          <w:rFonts w:ascii="Times New Roman" w:eastAsia="Times New Roman" w:hAnsi="Times New Roman" w:cs="Times New Roman"/>
          <w:sz w:val="23"/>
          <w:szCs w:val="23"/>
          <w:lang w:eastAsia="lt-LT"/>
        </w:rPr>
        <w:t>gavėjams sutarties Nr. __________</w:t>
      </w:r>
    </w:p>
    <w:p w:rsidR="00B05114" w:rsidRPr="00C90516" w:rsidRDefault="00B05114" w:rsidP="00B05114">
      <w:pPr>
        <w:spacing w:after="0" w:line="240" w:lineRule="auto"/>
        <w:ind w:firstLine="5812"/>
        <w:jc w:val="both"/>
        <w:rPr>
          <w:rFonts w:ascii="Times New Roman" w:eastAsia="Times New Roman" w:hAnsi="Times New Roman" w:cs="Times New Roman"/>
          <w:sz w:val="23"/>
          <w:szCs w:val="23"/>
          <w:lang w:eastAsia="lt-LT"/>
        </w:rPr>
      </w:pPr>
      <w:r>
        <w:rPr>
          <w:rFonts w:ascii="Times New Roman" w:eastAsia="Times New Roman" w:hAnsi="Times New Roman" w:cs="Times New Roman"/>
          <w:sz w:val="23"/>
          <w:szCs w:val="23"/>
          <w:lang w:eastAsia="lt-LT"/>
        </w:rPr>
        <w:t xml:space="preserve">3 </w:t>
      </w:r>
      <w:r w:rsidRPr="00C90516">
        <w:rPr>
          <w:rFonts w:ascii="Times New Roman" w:eastAsia="Times New Roman" w:hAnsi="Times New Roman" w:cs="Times New Roman"/>
          <w:sz w:val="23"/>
          <w:szCs w:val="23"/>
          <w:lang w:eastAsia="lt-LT"/>
        </w:rPr>
        <w:t>priedas</w:t>
      </w:r>
    </w:p>
    <w:p w:rsidR="00B05114" w:rsidRPr="00C90516" w:rsidRDefault="00B05114" w:rsidP="00B05114">
      <w:pPr>
        <w:spacing w:after="0" w:line="240" w:lineRule="auto"/>
        <w:ind w:firstLine="5130"/>
        <w:jc w:val="both"/>
        <w:rPr>
          <w:rFonts w:ascii="Times New Roman" w:eastAsia="Times New Roman" w:hAnsi="Times New Roman" w:cs="Times New Roman"/>
          <w:sz w:val="23"/>
          <w:szCs w:val="23"/>
          <w:lang w:eastAsia="lt-LT"/>
        </w:rPr>
      </w:pPr>
    </w:p>
    <w:tbl>
      <w:tblPr>
        <w:tblW w:w="0" w:type="auto"/>
        <w:tblInd w:w="93" w:type="dxa"/>
        <w:tblLayout w:type="fixed"/>
        <w:tblLook w:val="0000" w:firstRow="0" w:lastRow="0" w:firstColumn="0" w:lastColumn="0" w:noHBand="0" w:noVBand="0"/>
      </w:tblPr>
      <w:tblGrid>
        <w:gridCol w:w="3020"/>
        <w:gridCol w:w="2560"/>
        <w:gridCol w:w="3720"/>
        <w:gridCol w:w="10"/>
      </w:tblGrid>
      <w:tr w:rsidR="00B05114" w:rsidRPr="00C90516" w:rsidTr="00430B55">
        <w:trPr>
          <w:gridAfter w:val="1"/>
          <w:wAfter w:w="10" w:type="dxa"/>
          <w:trHeight w:val="300"/>
        </w:trPr>
        <w:tc>
          <w:tcPr>
            <w:tcW w:w="9300" w:type="dxa"/>
            <w:gridSpan w:val="3"/>
            <w:vAlign w:val="bottom"/>
          </w:tcPr>
          <w:p w:rsidR="00B05114" w:rsidRPr="00C90516" w:rsidRDefault="00B05114" w:rsidP="00430B55">
            <w:pPr>
              <w:snapToGrid w:val="0"/>
              <w:spacing w:after="0" w:line="240" w:lineRule="exact"/>
              <w:jc w:val="center"/>
              <w:rPr>
                <w:rFonts w:ascii="Times New Roman" w:eastAsia="Times New Roman" w:hAnsi="Times New Roman" w:cs="Times New Roman"/>
                <w:b/>
                <w:bCs/>
                <w:lang w:eastAsia="lt-LT"/>
              </w:rPr>
            </w:pPr>
            <w:r w:rsidRPr="00C90516">
              <w:rPr>
                <w:rFonts w:ascii="Times New Roman" w:eastAsia="Times New Roman" w:hAnsi="Times New Roman" w:cs="Times New Roman"/>
                <w:b/>
                <w:bCs/>
                <w:lang w:eastAsia="lt-LT"/>
              </w:rPr>
              <w:t xml:space="preserve">VALSTYBINIO SOCIALINIO DRAUDIMO FONDO VALDYBOS </w:t>
            </w:r>
          </w:p>
        </w:tc>
      </w:tr>
      <w:tr w:rsidR="00B05114" w:rsidRPr="00C90516" w:rsidTr="00430B55">
        <w:trPr>
          <w:gridAfter w:val="1"/>
          <w:wAfter w:w="10" w:type="dxa"/>
          <w:trHeight w:val="300"/>
        </w:trPr>
        <w:tc>
          <w:tcPr>
            <w:tcW w:w="9300" w:type="dxa"/>
            <w:gridSpan w:val="3"/>
            <w:vAlign w:val="bottom"/>
          </w:tcPr>
          <w:p w:rsidR="00B05114" w:rsidRPr="00C90516" w:rsidRDefault="00B05114" w:rsidP="00430B55">
            <w:pPr>
              <w:snapToGrid w:val="0"/>
              <w:spacing w:after="0" w:line="240" w:lineRule="exact"/>
              <w:jc w:val="center"/>
              <w:rPr>
                <w:rFonts w:ascii="Times New Roman" w:eastAsia="Times New Roman" w:hAnsi="Times New Roman" w:cs="Times New Roman"/>
                <w:b/>
                <w:bCs/>
                <w:lang w:eastAsia="lt-LT"/>
              </w:rPr>
            </w:pPr>
            <w:r w:rsidRPr="00C90516">
              <w:rPr>
                <w:rFonts w:ascii="Times New Roman" w:eastAsia="Times New Roman" w:hAnsi="Times New Roman" w:cs="Times New Roman"/>
                <w:b/>
                <w:bCs/>
                <w:lang w:eastAsia="lt-LT"/>
              </w:rPr>
              <w:t>_______________ SKYRIUS</w:t>
            </w:r>
          </w:p>
        </w:tc>
      </w:tr>
      <w:tr w:rsidR="00B05114" w:rsidRPr="00C90516" w:rsidTr="00430B55">
        <w:trPr>
          <w:gridAfter w:val="1"/>
          <w:wAfter w:w="10" w:type="dxa"/>
          <w:trHeight w:val="300"/>
        </w:trPr>
        <w:tc>
          <w:tcPr>
            <w:tcW w:w="3020" w:type="dxa"/>
            <w:vAlign w:val="bottom"/>
          </w:tcPr>
          <w:p w:rsidR="00B05114" w:rsidRPr="00C90516" w:rsidRDefault="00B05114" w:rsidP="00430B55">
            <w:pPr>
              <w:snapToGrid w:val="0"/>
              <w:spacing w:after="0" w:line="240" w:lineRule="exact"/>
              <w:jc w:val="center"/>
              <w:rPr>
                <w:rFonts w:ascii="Times New Roman" w:eastAsia="Times New Roman" w:hAnsi="Times New Roman" w:cs="Times New Roman"/>
                <w:b/>
                <w:bCs/>
                <w:lang w:eastAsia="lt-LT"/>
              </w:rPr>
            </w:pPr>
          </w:p>
        </w:tc>
        <w:tc>
          <w:tcPr>
            <w:tcW w:w="2560" w:type="dxa"/>
            <w:vAlign w:val="bottom"/>
          </w:tcPr>
          <w:p w:rsidR="00B05114" w:rsidRPr="00C90516" w:rsidRDefault="00B05114" w:rsidP="00430B55">
            <w:pPr>
              <w:snapToGrid w:val="0"/>
              <w:spacing w:after="0" w:line="240" w:lineRule="exact"/>
              <w:jc w:val="center"/>
              <w:rPr>
                <w:rFonts w:ascii="Times New Roman" w:eastAsia="Times New Roman" w:hAnsi="Times New Roman" w:cs="Times New Roman"/>
                <w:b/>
                <w:bCs/>
                <w:lang w:eastAsia="lt-LT"/>
              </w:rPr>
            </w:pPr>
          </w:p>
        </w:tc>
        <w:tc>
          <w:tcPr>
            <w:tcW w:w="3720" w:type="dxa"/>
            <w:vAlign w:val="bottom"/>
          </w:tcPr>
          <w:p w:rsidR="00B05114" w:rsidRPr="00C90516" w:rsidRDefault="00B05114" w:rsidP="00430B55">
            <w:pPr>
              <w:snapToGrid w:val="0"/>
              <w:spacing w:after="0" w:line="240" w:lineRule="exact"/>
              <w:jc w:val="center"/>
              <w:rPr>
                <w:rFonts w:ascii="Times New Roman" w:eastAsia="Times New Roman" w:hAnsi="Times New Roman" w:cs="Times New Roman"/>
                <w:b/>
                <w:bCs/>
                <w:lang w:eastAsia="lt-LT"/>
              </w:rPr>
            </w:pPr>
          </w:p>
        </w:tc>
      </w:tr>
      <w:tr w:rsidR="00B05114" w:rsidRPr="00C90516" w:rsidTr="00430B55">
        <w:trPr>
          <w:gridAfter w:val="1"/>
          <w:wAfter w:w="10" w:type="dxa"/>
          <w:trHeight w:val="300"/>
        </w:trPr>
        <w:tc>
          <w:tcPr>
            <w:tcW w:w="9300" w:type="dxa"/>
            <w:gridSpan w:val="3"/>
            <w:vAlign w:val="bottom"/>
          </w:tcPr>
          <w:p w:rsidR="00B05114" w:rsidRPr="00C90516" w:rsidRDefault="00B05114" w:rsidP="00430B55">
            <w:pPr>
              <w:snapToGrid w:val="0"/>
              <w:spacing w:after="0" w:line="240" w:lineRule="exact"/>
              <w:jc w:val="center"/>
              <w:rPr>
                <w:rFonts w:ascii="Times New Roman" w:eastAsia="Times New Roman" w:hAnsi="Times New Roman" w:cs="Times New Roman"/>
                <w:b/>
                <w:bCs/>
                <w:lang w:eastAsia="lt-LT"/>
              </w:rPr>
            </w:pPr>
            <w:r w:rsidRPr="00C90516">
              <w:rPr>
                <w:rFonts w:ascii="Times New Roman" w:eastAsia="Times New Roman" w:hAnsi="Times New Roman" w:cs="Times New Roman"/>
                <w:b/>
                <w:bCs/>
                <w:lang w:eastAsia="lt-LT"/>
              </w:rPr>
              <w:t>IŠMOKAMŲ IŠMOKŲ IR SUMŲ KALENDORINIS ŽINIARAŠTIS</w:t>
            </w:r>
          </w:p>
        </w:tc>
      </w:tr>
      <w:tr w:rsidR="00B05114" w:rsidRPr="00C90516" w:rsidTr="00430B55">
        <w:trPr>
          <w:gridAfter w:val="1"/>
          <w:wAfter w:w="10" w:type="dxa"/>
          <w:trHeight w:val="300"/>
        </w:trPr>
        <w:tc>
          <w:tcPr>
            <w:tcW w:w="3020" w:type="dxa"/>
            <w:vAlign w:val="bottom"/>
          </w:tcPr>
          <w:p w:rsidR="00B05114" w:rsidRPr="00C90516" w:rsidRDefault="00B05114" w:rsidP="00430B55">
            <w:pPr>
              <w:snapToGrid w:val="0"/>
              <w:spacing w:after="0" w:line="240" w:lineRule="exact"/>
              <w:jc w:val="center"/>
              <w:rPr>
                <w:rFonts w:ascii="Times New Roman" w:eastAsia="Times New Roman" w:hAnsi="Times New Roman" w:cs="Times New Roman"/>
                <w:b/>
                <w:bCs/>
                <w:lang w:eastAsia="lt-LT"/>
              </w:rPr>
            </w:pPr>
          </w:p>
        </w:tc>
        <w:tc>
          <w:tcPr>
            <w:tcW w:w="2560" w:type="dxa"/>
            <w:vAlign w:val="bottom"/>
          </w:tcPr>
          <w:p w:rsidR="00B05114" w:rsidRPr="00C90516" w:rsidRDefault="00B05114" w:rsidP="00430B55">
            <w:pPr>
              <w:snapToGrid w:val="0"/>
              <w:spacing w:after="0" w:line="240" w:lineRule="exact"/>
              <w:jc w:val="center"/>
              <w:rPr>
                <w:rFonts w:ascii="Times New Roman" w:eastAsia="Times New Roman" w:hAnsi="Times New Roman" w:cs="Times New Roman"/>
                <w:b/>
                <w:bCs/>
                <w:lang w:eastAsia="lt-LT"/>
              </w:rPr>
            </w:pPr>
          </w:p>
        </w:tc>
        <w:tc>
          <w:tcPr>
            <w:tcW w:w="3720" w:type="dxa"/>
            <w:vAlign w:val="bottom"/>
          </w:tcPr>
          <w:p w:rsidR="00B05114" w:rsidRPr="00C90516" w:rsidRDefault="00B05114" w:rsidP="00430B55">
            <w:pPr>
              <w:snapToGrid w:val="0"/>
              <w:spacing w:after="0" w:line="240" w:lineRule="exact"/>
              <w:jc w:val="center"/>
              <w:rPr>
                <w:rFonts w:ascii="Times New Roman" w:eastAsia="Times New Roman" w:hAnsi="Times New Roman" w:cs="Times New Roman"/>
                <w:b/>
                <w:bCs/>
                <w:lang w:eastAsia="lt-LT"/>
              </w:rPr>
            </w:pPr>
          </w:p>
        </w:tc>
      </w:tr>
      <w:tr w:rsidR="00B05114" w:rsidRPr="00C90516" w:rsidTr="00430B55">
        <w:trPr>
          <w:gridAfter w:val="1"/>
          <w:wAfter w:w="10" w:type="dxa"/>
          <w:trHeight w:val="300"/>
        </w:trPr>
        <w:tc>
          <w:tcPr>
            <w:tcW w:w="3020" w:type="dxa"/>
            <w:vAlign w:val="bottom"/>
          </w:tcPr>
          <w:p w:rsidR="00B05114" w:rsidRPr="00C90516" w:rsidRDefault="00B05114" w:rsidP="00430B55">
            <w:pPr>
              <w:snapToGrid w:val="0"/>
              <w:spacing w:after="0" w:line="240" w:lineRule="exact"/>
              <w:jc w:val="center"/>
              <w:rPr>
                <w:rFonts w:ascii="Times New Roman" w:eastAsia="Times New Roman" w:hAnsi="Times New Roman" w:cs="Times New Roman"/>
                <w:b/>
                <w:bCs/>
                <w:lang w:eastAsia="lt-LT"/>
              </w:rPr>
            </w:pPr>
          </w:p>
        </w:tc>
        <w:tc>
          <w:tcPr>
            <w:tcW w:w="2560" w:type="dxa"/>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_____________   Nr.____</w:t>
            </w:r>
          </w:p>
        </w:tc>
        <w:tc>
          <w:tcPr>
            <w:tcW w:w="3720" w:type="dxa"/>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p>
        </w:tc>
      </w:tr>
      <w:tr w:rsidR="00B05114" w:rsidRPr="00C90516" w:rsidTr="00430B55">
        <w:trPr>
          <w:gridAfter w:val="1"/>
          <w:wAfter w:w="10" w:type="dxa"/>
          <w:trHeight w:val="300"/>
        </w:trPr>
        <w:tc>
          <w:tcPr>
            <w:tcW w:w="3020" w:type="dxa"/>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p>
        </w:tc>
        <w:tc>
          <w:tcPr>
            <w:tcW w:w="2560" w:type="dxa"/>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xml:space="preserve">       (Data)</w:t>
            </w:r>
          </w:p>
        </w:tc>
        <w:tc>
          <w:tcPr>
            <w:tcW w:w="3720" w:type="dxa"/>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p>
        </w:tc>
      </w:tr>
      <w:tr w:rsidR="00B05114" w:rsidRPr="00C90516" w:rsidTr="00430B55">
        <w:trPr>
          <w:gridAfter w:val="1"/>
          <w:wAfter w:w="10" w:type="dxa"/>
          <w:trHeight w:val="300"/>
        </w:trPr>
        <w:tc>
          <w:tcPr>
            <w:tcW w:w="3020" w:type="dxa"/>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p>
        </w:tc>
        <w:tc>
          <w:tcPr>
            <w:tcW w:w="2560" w:type="dxa"/>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____________________</w:t>
            </w:r>
          </w:p>
        </w:tc>
        <w:tc>
          <w:tcPr>
            <w:tcW w:w="3720" w:type="dxa"/>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p>
        </w:tc>
      </w:tr>
      <w:tr w:rsidR="00B05114" w:rsidRPr="00C90516" w:rsidTr="00430B55">
        <w:trPr>
          <w:gridAfter w:val="1"/>
          <w:wAfter w:w="10" w:type="dxa"/>
          <w:trHeight w:val="300"/>
        </w:trPr>
        <w:tc>
          <w:tcPr>
            <w:tcW w:w="3020" w:type="dxa"/>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p>
        </w:tc>
        <w:tc>
          <w:tcPr>
            <w:tcW w:w="2560" w:type="dxa"/>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(Sudarymo vieta)</w:t>
            </w:r>
          </w:p>
        </w:tc>
        <w:tc>
          <w:tcPr>
            <w:tcW w:w="3720" w:type="dxa"/>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p>
        </w:tc>
      </w:tr>
      <w:tr w:rsidR="00B05114" w:rsidRPr="00C90516" w:rsidTr="00430B55">
        <w:trPr>
          <w:gridAfter w:val="1"/>
          <w:wAfter w:w="10" w:type="dxa"/>
          <w:trHeight w:val="300"/>
        </w:trPr>
        <w:tc>
          <w:tcPr>
            <w:tcW w:w="3020" w:type="dxa"/>
            <w:tcBorders>
              <w:bottom w:val="single" w:sz="4" w:space="0" w:color="000000"/>
            </w:tcBorders>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2560" w:type="dxa"/>
            <w:tcBorders>
              <w:bottom w:val="single" w:sz="4" w:space="0" w:color="000000"/>
            </w:tcBorders>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3720" w:type="dxa"/>
            <w:tcBorders>
              <w:bottom w:val="single" w:sz="4" w:space="0" w:color="000000"/>
            </w:tcBorders>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r>
      <w:tr w:rsidR="00B05114" w:rsidRPr="00C90516" w:rsidTr="00430B55">
        <w:trPr>
          <w:gridAfter w:val="1"/>
          <w:wAfter w:w="10" w:type="dxa"/>
          <w:trHeight w:val="300"/>
        </w:trPr>
        <w:tc>
          <w:tcPr>
            <w:tcW w:w="9300" w:type="dxa"/>
            <w:gridSpan w:val="3"/>
            <w:tcBorders>
              <w:top w:val="single" w:sz="4" w:space="0" w:color="000000"/>
            </w:tcBorders>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(Išmokas mokančios įmonės pavadinimas, kodas)</w:t>
            </w:r>
          </w:p>
        </w:tc>
      </w:tr>
      <w:tr w:rsidR="00B05114" w:rsidRPr="00C90516" w:rsidTr="00430B55">
        <w:trPr>
          <w:gridAfter w:val="1"/>
          <w:wAfter w:w="10" w:type="dxa"/>
          <w:trHeight w:val="300"/>
        </w:trPr>
        <w:tc>
          <w:tcPr>
            <w:tcW w:w="3020" w:type="dxa"/>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p>
        </w:tc>
        <w:tc>
          <w:tcPr>
            <w:tcW w:w="2560" w:type="dxa"/>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p>
        </w:tc>
        <w:tc>
          <w:tcPr>
            <w:tcW w:w="3720" w:type="dxa"/>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p>
        </w:tc>
      </w:tr>
      <w:tr w:rsidR="00B05114" w:rsidRPr="00C90516" w:rsidTr="00430B55">
        <w:trPr>
          <w:gridAfter w:val="1"/>
          <w:wAfter w:w="10" w:type="dxa"/>
          <w:trHeight w:val="300"/>
        </w:trPr>
        <w:tc>
          <w:tcPr>
            <w:tcW w:w="3020" w:type="dxa"/>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Išmokėti ________asmenims</w:t>
            </w:r>
          </w:p>
        </w:tc>
        <w:tc>
          <w:tcPr>
            <w:tcW w:w="2560" w:type="dxa"/>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p>
        </w:tc>
        <w:tc>
          <w:tcPr>
            <w:tcW w:w="3720" w:type="dxa"/>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proofErr w:type="spellStart"/>
            <w:r w:rsidRPr="00C90516">
              <w:rPr>
                <w:rFonts w:ascii="Times New Roman" w:eastAsia="Times New Roman" w:hAnsi="Times New Roman" w:cs="Times New Roman"/>
                <w:lang w:eastAsia="lt-LT"/>
              </w:rPr>
              <w:t>Suma__________Eur</w:t>
            </w:r>
            <w:proofErr w:type="spellEnd"/>
          </w:p>
        </w:tc>
      </w:tr>
      <w:tr w:rsidR="00B05114" w:rsidRPr="00C90516" w:rsidTr="00430B55">
        <w:trPr>
          <w:gridAfter w:val="1"/>
          <w:wAfter w:w="10" w:type="dxa"/>
          <w:trHeight w:val="300"/>
        </w:trPr>
        <w:tc>
          <w:tcPr>
            <w:tcW w:w="5580" w:type="dxa"/>
            <w:gridSpan w:val="2"/>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p>
        </w:tc>
        <w:tc>
          <w:tcPr>
            <w:tcW w:w="3720" w:type="dxa"/>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p>
        </w:tc>
      </w:tr>
      <w:tr w:rsidR="00B05114" w:rsidRPr="00C90516" w:rsidTr="00430B55">
        <w:trPr>
          <w:gridAfter w:val="1"/>
          <w:wAfter w:w="10" w:type="dxa"/>
          <w:trHeight w:val="300"/>
        </w:trPr>
        <w:tc>
          <w:tcPr>
            <w:tcW w:w="3020" w:type="dxa"/>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p>
        </w:tc>
        <w:tc>
          <w:tcPr>
            <w:tcW w:w="2560" w:type="dxa"/>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p>
        </w:tc>
        <w:tc>
          <w:tcPr>
            <w:tcW w:w="3720" w:type="dxa"/>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p>
        </w:tc>
      </w:tr>
      <w:tr w:rsidR="00B05114" w:rsidRPr="00C90516" w:rsidTr="00430B55">
        <w:trPr>
          <w:gridAfter w:val="1"/>
          <w:wAfter w:w="10" w:type="dxa"/>
          <w:trHeight w:val="300"/>
        </w:trPr>
        <w:tc>
          <w:tcPr>
            <w:tcW w:w="3020" w:type="dxa"/>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p>
        </w:tc>
        <w:tc>
          <w:tcPr>
            <w:tcW w:w="2560" w:type="dxa"/>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p>
        </w:tc>
        <w:tc>
          <w:tcPr>
            <w:tcW w:w="3720" w:type="dxa"/>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p>
        </w:tc>
      </w:tr>
      <w:tr w:rsidR="00B05114" w:rsidRPr="00C90516" w:rsidTr="00430B55">
        <w:trPr>
          <w:trHeight w:val="300"/>
        </w:trPr>
        <w:tc>
          <w:tcPr>
            <w:tcW w:w="3020" w:type="dxa"/>
            <w:tcBorders>
              <w:top w:val="single" w:sz="4" w:space="0" w:color="000000"/>
              <w:left w:val="single" w:sz="4" w:space="0" w:color="000000"/>
              <w:bottom w:val="single" w:sz="4" w:space="0" w:color="000000"/>
            </w:tcBorders>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Mokėjimo diena</w:t>
            </w:r>
          </w:p>
        </w:tc>
        <w:tc>
          <w:tcPr>
            <w:tcW w:w="2560" w:type="dxa"/>
            <w:tcBorders>
              <w:top w:val="single" w:sz="4" w:space="0" w:color="000000"/>
              <w:left w:val="single" w:sz="4" w:space="0" w:color="000000"/>
              <w:bottom w:val="single" w:sz="4" w:space="0" w:color="000000"/>
            </w:tcBorders>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Gavėjų skaičius</w:t>
            </w:r>
          </w:p>
        </w:tc>
        <w:tc>
          <w:tcPr>
            <w:tcW w:w="3730" w:type="dxa"/>
            <w:gridSpan w:val="2"/>
            <w:tcBorders>
              <w:top w:val="single" w:sz="4" w:space="0" w:color="000000"/>
              <w:left w:val="single" w:sz="4" w:space="0" w:color="000000"/>
              <w:bottom w:val="single" w:sz="4" w:space="0" w:color="000000"/>
              <w:right w:val="single" w:sz="4" w:space="0" w:color="000000"/>
            </w:tcBorders>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Suma iš viso (Eur)</w:t>
            </w:r>
          </w:p>
        </w:tc>
      </w:tr>
      <w:tr w:rsidR="00B05114" w:rsidRPr="00C90516" w:rsidTr="00430B55">
        <w:trPr>
          <w:trHeight w:val="300"/>
        </w:trPr>
        <w:tc>
          <w:tcPr>
            <w:tcW w:w="3020" w:type="dxa"/>
            <w:tcBorders>
              <w:left w:val="single" w:sz="4" w:space="0" w:color="000000"/>
              <w:bottom w:val="single" w:sz="4" w:space="0" w:color="000000"/>
            </w:tcBorders>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2560" w:type="dxa"/>
            <w:tcBorders>
              <w:left w:val="single" w:sz="4" w:space="0" w:color="000000"/>
              <w:bottom w:val="single" w:sz="4" w:space="0" w:color="000000"/>
            </w:tcBorders>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3730" w:type="dxa"/>
            <w:gridSpan w:val="2"/>
            <w:tcBorders>
              <w:left w:val="single" w:sz="4" w:space="0" w:color="000000"/>
              <w:bottom w:val="single" w:sz="4" w:space="0" w:color="000000"/>
              <w:right w:val="single" w:sz="4" w:space="0" w:color="000000"/>
            </w:tcBorders>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r>
      <w:tr w:rsidR="00B05114" w:rsidRPr="00C90516" w:rsidTr="00430B55">
        <w:trPr>
          <w:trHeight w:val="300"/>
        </w:trPr>
        <w:tc>
          <w:tcPr>
            <w:tcW w:w="3020" w:type="dxa"/>
            <w:tcBorders>
              <w:left w:val="single" w:sz="4" w:space="0" w:color="000000"/>
              <w:bottom w:val="single" w:sz="4" w:space="0" w:color="000000"/>
            </w:tcBorders>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2560" w:type="dxa"/>
            <w:tcBorders>
              <w:left w:val="single" w:sz="4" w:space="0" w:color="000000"/>
              <w:bottom w:val="single" w:sz="4" w:space="0" w:color="000000"/>
            </w:tcBorders>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3730" w:type="dxa"/>
            <w:gridSpan w:val="2"/>
            <w:tcBorders>
              <w:left w:val="single" w:sz="4" w:space="0" w:color="000000"/>
              <w:bottom w:val="single" w:sz="4" w:space="0" w:color="000000"/>
              <w:right w:val="single" w:sz="4" w:space="0" w:color="000000"/>
            </w:tcBorders>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r>
      <w:tr w:rsidR="00B05114" w:rsidRPr="00C90516" w:rsidTr="00430B55">
        <w:trPr>
          <w:trHeight w:val="300"/>
        </w:trPr>
        <w:tc>
          <w:tcPr>
            <w:tcW w:w="3020" w:type="dxa"/>
            <w:tcBorders>
              <w:left w:val="single" w:sz="4" w:space="0" w:color="000000"/>
              <w:bottom w:val="single" w:sz="4" w:space="0" w:color="000000"/>
            </w:tcBorders>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2560" w:type="dxa"/>
            <w:tcBorders>
              <w:left w:val="single" w:sz="4" w:space="0" w:color="000000"/>
              <w:bottom w:val="single" w:sz="4" w:space="0" w:color="000000"/>
            </w:tcBorders>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3730" w:type="dxa"/>
            <w:gridSpan w:val="2"/>
            <w:tcBorders>
              <w:left w:val="single" w:sz="4" w:space="0" w:color="000000"/>
              <w:bottom w:val="single" w:sz="4" w:space="0" w:color="000000"/>
              <w:right w:val="single" w:sz="4" w:space="0" w:color="000000"/>
            </w:tcBorders>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r>
      <w:tr w:rsidR="00B05114" w:rsidRPr="00C90516" w:rsidTr="00430B55">
        <w:trPr>
          <w:trHeight w:val="300"/>
        </w:trPr>
        <w:tc>
          <w:tcPr>
            <w:tcW w:w="3020" w:type="dxa"/>
            <w:tcBorders>
              <w:left w:val="single" w:sz="4" w:space="0" w:color="000000"/>
              <w:bottom w:val="single" w:sz="4" w:space="0" w:color="000000"/>
            </w:tcBorders>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2560" w:type="dxa"/>
            <w:tcBorders>
              <w:left w:val="single" w:sz="4" w:space="0" w:color="000000"/>
              <w:bottom w:val="single" w:sz="4" w:space="0" w:color="000000"/>
            </w:tcBorders>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3730" w:type="dxa"/>
            <w:gridSpan w:val="2"/>
            <w:tcBorders>
              <w:left w:val="single" w:sz="4" w:space="0" w:color="000000"/>
              <w:bottom w:val="single" w:sz="4" w:space="0" w:color="000000"/>
              <w:right w:val="single" w:sz="4" w:space="0" w:color="000000"/>
            </w:tcBorders>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r>
      <w:tr w:rsidR="00B05114" w:rsidRPr="00C90516" w:rsidTr="00430B55">
        <w:trPr>
          <w:trHeight w:val="300"/>
        </w:trPr>
        <w:tc>
          <w:tcPr>
            <w:tcW w:w="3020" w:type="dxa"/>
            <w:tcBorders>
              <w:left w:val="single" w:sz="4" w:space="0" w:color="000000"/>
              <w:bottom w:val="single" w:sz="4" w:space="0" w:color="000000"/>
            </w:tcBorders>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2560" w:type="dxa"/>
            <w:tcBorders>
              <w:left w:val="single" w:sz="4" w:space="0" w:color="000000"/>
              <w:bottom w:val="single" w:sz="4" w:space="0" w:color="000000"/>
            </w:tcBorders>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3730" w:type="dxa"/>
            <w:gridSpan w:val="2"/>
            <w:tcBorders>
              <w:left w:val="single" w:sz="4" w:space="0" w:color="000000"/>
              <w:bottom w:val="single" w:sz="4" w:space="0" w:color="000000"/>
              <w:right w:val="single" w:sz="4" w:space="0" w:color="000000"/>
            </w:tcBorders>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r>
      <w:tr w:rsidR="00B05114" w:rsidRPr="00C90516" w:rsidTr="00430B55">
        <w:trPr>
          <w:trHeight w:val="300"/>
        </w:trPr>
        <w:tc>
          <w:tcPr>
            <w:tcW w:w="3020" w:type="dxa"/>
            <w:tcBorders>
              <w:left w:val="single" w:sz="4" w:space="0" w:color="000000"/>
              <w:bottom w:val="single" w:sz="4" w:space="0" w:color="000000"/>
            </w:tcBorders>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2560" w:type="dxa"/>
            <w:tcBorders>
              <w:left w:val="single" w:sz="4" w:space="0" w:color="000000"/>
              <w:bottom w:val="single" w:sz="4" w:space="0" w:color="000000"/>
            </w:tcBorders>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3730" w:type="dxa"/>
            <w:gridSpan w:val="2"/>
            <w:tcBorders>
              <w:left w:val="single" w:sz="4" w:space="0" w:color="000000"/>
              <w:bottom w:val="single" w:sz="4" w:space="0" w:color="000000"/>
              <w:right w:val="single" w:sz="4" w:space="0" w:color="000000"/>
            </w:tcBorders>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r>
      <w:tr w:rsidR="00B05114" w:rsidRPr="00C90516" w:rsidTr="00430B55">
        <w:trPr>
          <w:trHeight w:val="300"/>
        </w:trPr>
        <w:tc>
          <w:tcPr>
            <w:tcW w:w="3020" w:type="dxa"/>
            <w:tcBorders>
              <w:left w:val="single" w:sz="4" w:space="0" w:color="000000"/>
              <w:bottom w:val="single" w:sz="4" w:space="0" w:color="000000"/>
            </w:tcBorders>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2560" w:type="dxa"/>
            <w:tcBorders>
              <w:left w:val="single" w:sz="4" w:space="0" w:color="000000"/>
              <w:bottom w:val="single" w:sz="4" w:space="0" w:color="000000"/>
            </w:tcBorders>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3730" w:type="dxa"/>
            <w:gridSpan w:val="2"/>
            <w:tcBorders>
              <w:left w:val="single" w:sz="4" w:space="0" w:color="000000"/>
              <w:bottom w:val="single" w:sz="4" w:space="0" w:color="000000"/>
              <w:right w:val="single" w:sz="4" w:space="0" w:color="000000"/>
            </w:tcBorders>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r>
      <w:tr w:rsidR="00B05114" w:rsidRPr="00C90516" w:rsidTr="00430B55">
        <w:trPr>
          <w:trHeight w:val="300"/>
        </w:trPr>
        <w:tc>
          <w:tcPr>
            <w:tcW w:w="3020" w:type="dxa"/>
            <w:tcBorders>
              <w:left w:val="single" w:sz="4" w:space="0" w:color="000000"/>
              <w:bottom w:val="single" w:sz="4" w:space="0" w:color="000000"/>
            </w:tcBorders>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2560" w:type="dxa"/>
            <w:tcBorders>
              <w:left w:val="single" w:sz="4" w:space="0" w:color="000000"/>
              <w:bottom w:val="single" w:sz="4" w:space="0" w:color="000000"/>
            </w:tcBorders>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3730" w:type="dxa"/>
            <w:gridSpan w:val="2"/>
            <w:tcBorders>
              <w:left w:val="single" w:sz="4" w:space="0" w:color="000000"/>
              <w:bottom w:val="single" w:sz="4" w:space="0" w:color="000000"/>
              <w:right w:val="single" w:sz="4" w:space="0" w:color="000000"/>
            </w:tcBorders>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r>
      <w:tr w:rsidR="00B05114" w:rsidRPr="00C90516" w:rsidTr="00430B55">
        <w:trPr>
          <w:trHeight w:val="300"/>
        </w:trPr>
        <w:tc>
          <w:tcPr>
            <w:tcW w:w="3020" w:type="dxa"/>
            <w:tcBorders>
              <w:left w:val="single" w:sz="4" w:space="0" w:color="000000"/>
              <w:bottom w:val="single" w:sz="4" w:space="0" w:color="000000"/>
            </w:tcBorders>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2560" w:type="dxa"/>
            <w:tcBorders>
              <w:left w:val="single" w:sz="4" w:space="0" w:color="000000"/>
              <w:bottom w:val="single" w:sz="4" w:space="0" w:color="000000"/>
            </w:tcBorders>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3730" w:type="dxa"/>
            <w:gridSpan w:val="2"/>
            <w:tcBorders>
              <w:left w:val="single" w:sz="4" w:space="0" w:color="000000"/>
              <w:bottom w:val="single" w:sz="4" w:space="0" w:color="000000"/>
              <w:right w:val="single" w:sz="4" w:space="0" w:color="000000"/>
            </w:tcBorders>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r>
      <w:tr w:rsidR="00B05114" w:rsidRPr="00C90516" w:rsidTr="00430B55">
        <w:trPr>
          <w:trHeight w:val="300"/>
        </w:trPr>
        <w:tc>
          <w:tcPr>
            <w:tcW w:w="3020" w:type="dxa"/>
            <w:tcBorders>
              <w:left w:val="single" w:sz="4" w:space="0" w:color="000000"/>
              <w:bottom w:val="single" w:sz="4" w:space="0" w:color="000000"/>
            </w:tcBorders>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2560" w:type="dxa"/>
            <w:tcBorders>
              <w:left w:val="single" w:sz="4" w:space="0" w:color="000000"/>
              <w:bottom w:val="single" w:sz="4" w:space="0" w:color="000000"/>
            </w:tcBorders>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3730" w:type="dxa"/>
            <w:gridSpan w:val="2"/>
            <w:tcBorders>
              <w:left w:val="single" w:sz="4" w:space="0" w:color="000000"/>
              <w:bottom w:val="single" w:sz="4" w:space="0" w:color="000000"/>
              <w:right w:val="single" w:sz="4" w:space="0" w:color="000000"/>
            </w:tcBorders>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r>
      <w:tr w:rsidR="00B05114" w:rsidRPr="00C90516" w:rsidTr="00430B55">
        <w:trPr>
          <w:trHeight w:val="300"/>
        </w:trPr>
        <w:tc>
          <w:tcPr>
            <w:tcW w:w="3020" w:type="dxa"/>
            <w:tcBorders>
              <w:left w:val="single" w:sz="4" w:space="0" w:color="000000"/>
              <w:bottom w:val="single" w:sz="4" w:space="0" w:color="000000"/>
            </w:tcBorders>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2560" w:type="dxa"/>
            <w:tcBorders>
              <w:left w:val="single" w:sz="4" w:space="0" w:color="000000"/>
              <w:bottom w:val="single" w:sz="4" w:space="0" w:color="000000"/>
            </w:tcBorders>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3730" w:type="dxa"/>
            <w:gridSpan w:val="2"/>
            <w:tcBorders>
              <w:left w:val="single" w:sz="4" w:space="0" w:color="000000"/>
              <w:bottom w:val="single" w:sz="4" w:space="0" w:color="000000"/>
              <w:right w:val="single" w:sz="4" w:space="0" w:color="000000"/>
            </w:tcBorders>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r>
      <w:tr w:rsidR="00B05114" w:rsidRPr="00C90516" w:rsidTr="00430B55">
        <w:trPr>
          <w:trHeight w:val="300"/>
        </w:trPr>
        <w:tc>
          <w:tcPr>
            <w:tcW w:w="3020" w:type="dxa"/>
            <w:tcBorders>
              <w:left w:val="single" w:sz="4" w:space="0" w:color="000000"/>
              <w:bottom w:val="single" w:sz="4" w:space="0" w:color="000000"/>
            </w:tcBorders>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2560" w:type="dxa"/>
            <w:tcBorders>
              <w:left w:val="single" w:sz="4" w:space="0" w:color="000000"/>
              <w:bottom w:val="single" w:sz="4" w:space="0" w:color="000000"/>
            </w:tcBorders>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3730" w:type="dxa"/>
            <w:gridSpan w:val="2"/>
            <w:tcBorders>
              <w:left w:val="single" w:sz="4" w:space="0" w:color="000000"/>
              <w:bottom w:val="single" w:sz="4" w:space="0" w:color="000000"/>
              <w:right w:val="single" w:sz="4" w:space="0" w:color="000000"/>
            </w:tcBorders>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r>
      <w:tr w:rsidR="00B05114" w:rsidRPr="00C90516" w:rsidTr="00430B55">
        <w:trPr>
          <w:trHeight w:val="300"/>
        </w:trPr>
        <w:tc>
          <w:tcPr>
            <w:tcW w:w="3020" w:type="dxa"/>
            <w:tcBorders>
              <w:left w:val="single" w:sz="4" w:space="0" w:color="000000"/>
              <w:bottom w:val="single" w:sz="4" w:space="0" w:color="000000"/>
            </w:tcBorders>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2560" w:type="dxa"/>
            <w:tcBorders>
              <w:left w:val="single" w:sz="4" w:space="0" w:color="000000"/>
              <w:bottom w:val="single" w:sz="4" w:space="0" w:color="000000"/>
            </w:tcBorders>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3730" w:type="dxa"/>
            <w:gridSpan w:val="2"/>
            <w:tcBorders>
              <w:left w:val="single" w:sz="4" w:space="0" w:color="000000"/>
              <w:bottom w:val="single" w:sz="4" w:space="0" w:color="000000"/>
              <w:right w:val="single" w:sz="4" w:space="0" w:color="000000"/>
            </w:tcBorders>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r>
      <w:tr w:rsidR="00B05114" w:rsidRPr="00C90516" w:rsidTr="00430B55">
        <w:trPr>
          <w:trHeight w:val="300"/>
        </w:trPr>
        <w:tc>
          <w:tcPr>
            <w:tcW w:w="3020" w:type="dxa"/>
            <w:tcBorders>
              <w:left w:val="single" w:sz="4" w:space="0" w:color="000000"/>
              <w:bottom w:val="single" w:sz="4" w:space="0" w:color="000000"/>
            </w:tcBorders>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2560" w:type="dxa"/>
            <w:tcBorders>
              <w:left w:val="single" w:sz="4" w:space="0" w:color="000000"/>
              <w:bottom w:val="single" w:sz="4" w:space="0" w:color="000000"/>
            </w:tcBorders>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3730" w:type="dxa"/>
            <w:gridSpan w:val="2"/>
            <w:tcBorders>
              <w:left w:val="single" w:sz="4" w:space="0" w:color="000000"/>
              <w:bottom w:val="single" w:sz="4" w:space="0" w:color="000000"/>
              <w:right w:val="single" w:sz="4" w:space="0" w:color="000000"/>
            </w:tcBorders>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r>
      <w:tr w:rsidR="00B05114" w:rsidRPr="00C90516" w:rsidTr="00430B55">
        <w:trPr>
          <w:gridAfter w:val="1"/>
          <w:wAfter w:w="10" w:type="dxa"/>
          <w:trHeight w:val="300"/>
        </w:trPr>
        <w:tc>
          <w:tcPr>
            <w:tcW w:w="3020" w:type="dxa"/>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p>
        </w:tc>
        <w:tc>
          <w:tcPr>
            <w:tcW w:w="2560" w:type="dxa"/>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p>
        </w:tc>
        <w:tc>
          <w:tcPr>
            <w:tcW w:w="3720" w:type="dxa"/>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p>
        </w:tc>
      </w:tr>
      <w:tr w:rsidR="00B05114" w:rsidRPr="00C90516" w:rsidTr="00430B55">
        <w:trPr>
          <w:gridAfter w:val="1"/>
          <w:wAfter w:w="10" w:type="dxa"/>
          <w:trHeight w:val="300"/>
        </w:trPr>
        <w:tc>
          <w:tcPr>
            <w:tcW w:w="9300" w:type="dxa"/>
            <w:gridSpan w:val="3"/>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Iš viso: ____________________________________________________________________</w:t>
            </w:r>
          </w:p>
        </w:tc>
      </w:tr>
      <w:tr w:rsidR="00B05114" w:rsidRPr="00C90516" w:rsidTr="00430B55">
        <w:trPr>
          <w:gridAfter w:val="1"/>
          <w:wAfter w:w="10" w:type="dxa"/>
          <w:trHeight w:val="300"/>
        </w:trPr>
        <w:tc>
          <w:tcPr>
            <w:tcW w:w="3020" w:type="dxa"/>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p>
        </w:tc>
        <w:tc>
          <w:tcPr>
            <w:tcW w:w="2560" w:type="dxa"/>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p>
        </w:tc>
        <w:tc>
          <w:tcPr>
            <w:tcW w:w="3720" w:type="dxa"/>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p>
        </w:tc>
      </w:tr>
      <w:tr w:rsidR="00B05114" w:rsidRPr="00C90516" w:rsidTr="00430B55">
        <w:trPr>
          <w:gridAfter w:val="1"/>
          <w:wAfter w:w="10" w:type="dxa"/>
          <w:trHeight w:val="300"/>
        </w:trPr>
        <w:tc>
          <w:tcPr>
            <w:tcW w:w="3020" w:type="dxa"/>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p>
        </w:tc>
        <w:tc>
          <w:tcPr>
            <w:tcW w:w="2560" w:type="dxa"/>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p>
        </w:tc>
        <w:tc>
          <w:tcPr>
            <w:tcW w:w="3720" w:type="dxa"/>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p>
        </w:tc>
      </w:tr>
      <w:tr w:rsidR="00B05114" w:rsidRPr="00C90516" w:rsidTr="00430B55">
        <w:trPr>
          <w:gridAfter w:val="1"/>
          <w:wAfter w:w="10" w:type="dxa"/>
          <w:trHeight w:val="300"/>
        </w:trPr>
        <w:tc>
          <w:tcPr>
            <w:tcW w:w="3020" w:type="dxa"/>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p>
        </w:tc>
        <w:tc>
          <w:tcPr>
            <w:tcW w:w="2560" w:type="dxa"/>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p>
        </w:tc>
        <w:tc>
          <w:tcPr>
            <w:tcW w:w="3720" w:type="dxa"/>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p>
        </w:tc>
      </w:tr>
      <w:tr w:rsidR="00B05114" w:rsidRPr="00C90516" w:rsidTr="00430B55">
        <w:trPr>
          <w:gridAfter w:val="1"/>
          <w:wAfter w:w="10" w:type="dxa"/>
          <w:trHeight w:val="300"/>
        </w:trPr>
        <w:tc>
          <w:tcPr>
            <w:tcW w:w="3020" w:type="dxa"/>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p>
        </w:tc>
        <w:tc>
          <w:tcPr>
            <w:tcW w:w="2560" w:type="dxa"/>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p>
        </w:tc>
        <w:tc>
          <w:tcPr>
            <w:tcW w:w="3720" w:type="dxa"/>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p>
        </w:tc>
      </w:tr>
      <w:tr w:rsidR="00B05114" w:rsidRPr="00C90516" w:rsidTr="00430B55">
        <w:trPr>
          <w:gridAfter w:val="1"/>
          <w:wAfter w:w="10" w:type="dxa"/>
          <w:trHeight w:val="300"/>
        </w:trPr>
        <w:tc>
          <w:tcPr>
            <w:tcW w:w="5580" w:type="dxa"/>
            <w:gridSpan w:val="2"/>
            <w:vAlign w:val="bottom"/>
          </w:tcPr>
          <w:p w:rsidR="00B05114" w:rsidRPr="00B022DA" w:rsidRDefault="00B05114" w:rsidP="00430B55">
            <w:pPr>
              <w:snapToGrid w:val="0"/>
              <w:spacing w:after="0" w:line="240" w:lineRule="exact"/>
              <w:rPr>
                <w:rFonts w:ascii="Times New Roman" w:eastAsia="Times New Roman" w:hAnsi="Times New Roman" w:cs="Times New Roman"/>
                <w:color w:val="FF0000"/>
                <w:lang w:eastAsia="lt-LT"/>
              </w:rPr>
            </w:pPr>
          </w:p>
        </w:tc>
        <w:tc>
          <w:tcPr>
            <w:tcW w:w="3720" w:type="dxa"/>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p>
        </w:tc>
      </w:tr>
      <w:tr w:rsidR="00B05114" w:rsidRPr="00C90516" w:rsidTr="00430B55">
        <w:trPr>
          <w:gridAfter w:val="1"/>
          <w:wAfter w:w="10" w:type="dxa"/>
          <w:trHeight w:val="300"/>
        </w:trPr>
        <w:tc>
          <w:tcPr>
            <w:tcW w:w="5580" w:type="dxa"/>
            <w:gridSpan w:val="2"/>
            <w:vAlign w:val="bottom"/>
          </w:tcPr>
          <w:p w:rsidR="00B05114" w:rsidRPr="0040314C" w:rsidRDefault="00B05114" w:rsidP="00430B55">
            <w:pPr>
              <w:snapToGrid w:val="0"/>
              <w:spacing w:after="0" w:line="240" w:lineRule="exact"/>
              <w:rPr>
                <w:rFonts w:ascii="Times New Roman" w:eastAsia="Times New Roman" w:hAnsi="Times New Roman" w:cs="Times New Roman"/>
                <w:color w:val="FF0000"/>
                <w:lang w:eastAsia="lt-LT"/>
              </w:rPr>
            </w:pPr>
            <w:r w:rsidRPr="00C90516">
              <w:rPr>
                <w:rFonts w:ascii="Times New Roman" w:eastAsia="Times New Roman" w:hAnsi="Times New Roman" w:cs="Times New Roman"/>
                <w:lang w:eastAsia="lt-LT"/>
              </w:rPr>
              <w:t>_______________________</w:t>
            </w:r>
            <w:r>
              <w:rPr>
                <w:rFonts w:ascii="Times New Roman" w:eastAsia="Times New Roman" w:hAnsi="Times New Roman" w:cs="Times New Roman"/>
                <w:lang w:eastAsia="lt-LT"/>
              </w:rPr>
              <w:t xml:space="preserve">                        ____________</w:t>
            </w:r>
          </w:p>
        </w:tc>
        <w:tc>
          <w:tcPr>
            <w:tcW w:w="3720" w:type="dxa"/>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_________________</w:t>
            </w:r>
          </w:p>
        </w:tc>
      </w:tr>
      <w:tr w:rsidR="00B05114" w:rsidRPr="00C90516" w:rsidTr="00430B55">
        <w:trPr>
          <w:gridAfter w:val="1"/>
          <w:wAfter w:w="10" w:type="dxa"/>
          <w:trHeight w:val="300"/>
        </w:trPr>
        <w:tc>
          <w:tcPr>
            <w:tcW w:w="3020" w:type="dxa"/>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Pr>
                <w:rFonts w:ascii="Times New Roman" w:eastAsia="Times New Roman" w:hAnsi="Times New Roman" w:cs="Times New Roman"/>
                <w:lang w:eastAsia="lt-LT"/>
              </w:rPr>
              <w:t>(</w:t>
            </w:r>
            <w:r w:rsidRPr="0040314C">
              <w:rPr>
                <w:rFonts w:ascii="Times New Roman" w:eastAsia="Times New Roman" w:hAnsi="Times New Roman" w:cs="Times New Roman"/>
                <w:lang w:eastAsia="lt-LT"/>
              </w:rPr>
              <w:t>Pareigos</w:t>
            </w:r>
            <w:r>
              <w:rPr>
                <w:rFonts w:ascii="Times New Roman" w:eastAsia="Times New Roman" w:hAnsi="Times New Roman" w:cs="Times New Roman"/>
                <w:lang w:eastAsia="lt-LT"/>
              </w:rPr>
              <w:t>)</w:t>
            </w:r>
          </w:p>
        </w:tc>
        <w:tc>
          <w:tcPr>
            <w:tcW w:w="2560" w:type="dxa"/>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Pr="00C90516">
              <w:rPr>
                <w:rFonts w:ascii="Times New Roman" w:eastAsia="Times New Roman" w:hAnsi="Times New Roman" w:cs="Times New Roman"/>
                <w:lang w:eastAsia="lt-LT"/>
              </w:rPr>
              <w:t>(Parašas)</w:t>
            </w:r>
          </w:p>
        </w:tc>
        <w:tc>
          <w:tcPr>
            <w:tcW w:w="3720" w:type="dxa"/>
            <w:vAlign w:val="bottom"/>
          </w:tcPr>
          <w:p w:rsidR="00B05114" w:rsidRPr="00C90516" w:rsidRDefault="00B05114" w:rsidP="00430B55">
            <w:pPr>
              <w:snapToGrid w:val="0"/>
              <w:spacing w:after="0" w:line="240" w:lineRule="exact"/>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(Vardas ir pavardė)</w:t>
            </w:r>
          </w:p>
        </w:tc>
      </w:tr>
    </w:tbl>
    <w:p w:rsidR="00B05114" w:rsidRPr="00C90516" w:rsidRDefault="00B05114" w:rsidP="00B05114">
      <w:pPr>
        <w:spacing w:after="0" w:line="240" w:lineRule="auto"/>
        <w:jc w:val="center"/>
        <w:rPr>
          <w:rFonts w:ascii="Times New Roman" w:eastAsia="Times New Roman" w:hAnsi="Times New Roman" w:cs="Times New Roman"/>
          <w:sz w:val="24"/>
          <w:szCs w:val="24"/>
          <w:lang w:eastAsia="lt-LT"/>
        </w:rPr>
      </w:pPr>
    </w:p>
    <w:p w:rsidR="00B05114" w:rsidRPr="00C90516" w:rsidRDefault="00B05114" w:rsidP="00B05114">
      <w:pPr>
        <w:spacing w:after="0" w:line="240" w:lineRule="auto"/>
        <w:jc w:val="center"/>
        <w:rPr>
          <w:rFonts w:ascii="Times New Roman" w:eastAsia="Times New Roman" w:hAnsi="Times New Roman" w:cs="Times New Roman"/>
          <w:sz w:val="24"/>
          <w:szCs w:val="24"/>
          <w:lang w:eastAsia="lt-LT"/>
        </w:rPr>
      </w:pPr>
    </w:p>
    <w:p w:rsidR="00B05114" w:rsidRPr="00C90516" w:rsidRDefault="00B05114" w:rsidP="00B05114">
      <w:pPr>
        <w:spacing w:after="0" w:line="240" w:lineRule="auto"/>
        <w:jc w:val="center"/>
        <w:rPr>
          <w:rFonts w:ascii="Times New Roman" w:eastAsia="Times New Roman" w:hAnsi="Times New Roman" w:cs="Times New Roman"/>
          <w:sz w:val="24"/>
          <w:szCs w:val="24"/>
          <w:lang w:eastAsia="lt-LT"/>
        </w:rPr>
        <w:sectPr w:rsidR="00B05114" w:rsidRPr="00C90516" w:rsidSect="00430B55">
          <w:pgSz w:w="11907" w:h="16840" w:code="9"/>
          <w:pgMar w:top="1134" w:right="851" w:bottom="851" w:left="1559" w:header="851" w:footer="851" w:gutter="0"/>
          <w:cols w:space="1296"/>
          <w:noEndnote/>
          <w:titlePg/>
          <w:docGrid w:linePitch="204"/>
        </w:sectPr>
      </w:pPr>
    </w:p>
    <w:p w:rsidR="00B05114" w:rsidRPr="00C90516" w:rsidRDefault="00B05114" w:rsidP="00B05114">
      <w:pPr>
        <w:spacing w:after="0" w:line="240" w:lineRule="auto"/>
        <w:ind w:firstLine="5130"/>
        <w:jc w:val="both"/>
        <w:rPr>
          <w:rFonts w:ascii="Times New Roman" w:eastAsia="Times New Roman" w:hAnsi="Times New Roman" w:cs="Times New Roman"/>
          <w:sz w:val="23"/>
          <w:szCs w:val="23"/>
          <w:lang w:eastAsia="lt-LT"/>
        </w:rPr>
      </w:pPr>
      <w:r w:rsidRPr="00C90516">
        <w:rPr>
          <w:rFonts w:ascii="Times New Roman" w:eastAsia="Times New Roman" w:hAnsi="Times New Roman" w:cs="Times New Roman"/>
          <w:sz w:val="23"/>
          <w:szCs w:val="23"/>
          <w:lang w:eastAsia="lt-LT"/>
        </w:rPr>
        <w:lastRenderedPageBreak/>
        <w:t>202</w:t>
      </w:r>
      <w:r>
        <w:rPr>
          <w:rFonts w:ascii="Times New Roman" w:eastAsia="Times New Roman" w:hAnsi="Times New Roman" w:cs="Times New Roman"/>
          <w:sz w:val="23"/>
          <w:szCs w:val="23"/>
          <w:lang w:eastAsia="lt-LT"/>
        </w:rPr>
        <w:t>4</w:t>
      </w:r>
      <w:r w:rsidRPr="00C90516">
        <w:rPr>
          <w:rFonts w:ascii="Times New Roman" w:eastAsia="Times New Roman" w:hAnsi="Times New Roman" w:cs="Times New Roman"/>
          <w:sz w:val="23"/>
          <w:szCs w:val="23"/>
          <w:lang w:eastAsia="lt-LT"/>
        </w:rPr>
        <w:t xml:space="preserve"> m. __________________ d. </w:t>
      </w:r>
    </w:p>
    <w:p w:rsidR="00B05114" w:rsidRPr="00C90516" w:rsidRDefault="00B05114" w:rsidP="00B05114">
      <w:pPr>
        <w:spacing w:after="0" w:line="240" w:lineRule="auto"/>
        <w:ind w:firstLine="5130"/>
        <w:jc w:val="both"/>
        <w:rPr>
          <w:rFonts w:ascii="Times New Roman" w:eastAsia="Times New Roman" w:hAnsi="Times New Roman" w:cs="Times New Roman"/>
          <w:sz w:val="23"/>
          <w:szCs w:val="23"/>
          <w:lang w:eastAsia="lt-LT"/>
        </w:rPr>
      </w:pPr>
      <w:r w:rsidRPr="00C90516">
        <w:rPr>
          <w:rFonts w:ascii="Times New Roman" w:eastAsia="Times New Roman" w:hAnsi="Times New Roman" w:cs="Times New Roman"/>
          <w:sz w:val="23"/>
          <w:szCs w:val="23"/>
          <w:lang w:eastAsia="lt-LT"/>
        </w:rPr>
        <w:t xml:space="preserve">Pensijų ir kitų išmokų pristatymo </w:t>
      </w:r>
    </w:p>
    <w:p w:rsidR="00B05114" w:rsidRPr="00C90516" w:rsidRDefault="00B05114" w:rsidP="00B05114">
      <w:pPr>
        <w:spacing w:after="0" w:line="240" w:lineRule="auto"/>
        <w:ind w:firstLine="5130"/>
        <w:jc w:val="both"/>
        <w:rPr>
          <w:rFonts w:ascii="Times New Roman" w:eastAsia="Times New Roman" w:hAnsi="Times New Roman" w:cs="Times New Roman"/>
          <w:sz w:val="23"/>
          <w:szCs w:val="23"/>
          <w:lang w:eastAsia="lt-LT"/>
        </w:rPr>
      </w:pPr>
      <w:r w:rsidRPr="00C90516">
        <w:rPr>
          <w:rFonts w:ascii="Times New Roman" w:eastAsia="Times New Roman" w:hAnsi="Times New Roman" w:cs="Times New Roman"/>
          <w:sz w:val="23"/>
          <w:szCs w:val="23"/>
          <w:lang w:eastAsia="lt-LT"/>
        </w:rPr>
        <w:t>gavėjams sutarties Nr. __________</w:t>
      </w:r>
    </w:p>
    <w:p w:rsidR="00B05114" w:rsidRPr="00C90516" w:rsidRDefault="00B05114" w:rsidP="00B05114">
      <w:pPr>
        <w:spacing w:after="0" w:line="240" w:lineRule="auto"/>
        <w:ind w:firstLine="5130"/>
        <w:jc w:val="both"/>
        <w:rPr>
          <w:rFonts w:ascii="Times New Roman" w:eastAsia="Times New Roman" w:hAnsi="Times New Roman" w:cs="Times New Roman"/>
          <w:sz w:val="23"/>
          <w:szCs w:val="23"/>
          <w:lang w:eastAsia="lt-LT"/>
        </w:rPr>
      </w:pPr>
      <w:r>
        <w:rPr>
          <w:rFonts w:ascii="Times New Roman" w:eastAsia="Times New Roman" w:hAnsi="Times New Roman" w:cs="Times New Roman"/>
          <w:sz w:val="23"/>
          <w:szCs w:val="23"/>
          <w:lang w:eastAsia="lt-LT"/>
        </w:rPr>
        <w:t xml:space="preserve">4 </w:t>
      </w:r>
      <w:r w:rsidRPr="00C90516">
        <w:rPr>
          <w:rFonts w:ascii="Times New Roman" w:eastAsia="Times New Roman" w:hAnsi="Times New Roman" w:cs="Times New Roman"/>
          <w:sz w:val="23"/>
          <w:szCs w:val="23"/>
          <w:lang w:eastAsia="lt-LT"/>
        </w:rPr>
        <w:t>priedas</w:t>
      </w:r>
    </w:p>
    <w:p w:rsidR="00B05114" w:rsidRPr="00C90516" w:rsidRDefault="00B05114" w:rsidP="00B05114">
      <w:pPr>
        <w:spacing w:after="0" w:line="240" w:lineRule="auto"/>
        <w:ind w:firstLine="5130"/>
        <w:jc w:val="both"/>
        <w:rPr>
          <w:rFonts w:ascii="Times New Roman" w:eastAsia="Times New Roman" w:hAnsi="Times New Roman" w:cs="Times New Roman"/>
          <w:sz w:val="23"/>
          <w:szCs w:val="23"/>
          <w:lang w:eastAsia="lt-LT"/>
        </w:rPr>
      </w:pPr>
    </w:p>
    <w:tbl>
      <w:tblPr>
        <w:tblW w:w="9060" w:type="dxa"/>
        <w:tblInd w:w="98" w:type="dxa"/>
        <w:tblLook w:val="0000" w:firstRow="0" w:lastRow="0" w:firstColumn="0" w:lastColumn="0" w:noHBand="0" w:noVBand="0"/>
      </w:tblPr>
      <w:tblGrid>
        <w:gridCol w:w="1080"/>
        <w:gridCol w:w="4660"/>
        <w:gridCol w:w="2240"/>
        <w:gridCol w:w="1080"/>
      </w:tblGrid>
      <w:tr w:rsidR="00B05114" w:rsidRPr="00C90516" w:rsidTr="00430B55">
        <w:trPr>
          <w:trHeight w:val="285"/>
        </w:trPr>
        <w:tc>
          <w:tcPr>
            <w:tcW w:w="1080" w:type="dxa"/>
            <w:tcBorders>
              <w:top w:val="nil"/>
              <w:left w:val="nil"/>
              <w:bottom w:val="nil"/>
              <w:right w:val="nil"/>
            </w:tcBorders>
            <w:shd w:val="clear" w:color="auto" w:fill="auto"/>
            <w:noWrap/>
            <w:vAlign w:val="bottom"/>
          </w:tcPr>
          <w:p w:rsidR="00B05114" w:rsidRPr="00C90516" w:rsidRDefault="00B05114" w:rsidP="00430B55">
            <w:pPr>
              <w:spacing w:after="0" w:line="240" w:lineRule="auto"/>
              <w:rPr>
                <w:rFonts w:ascii="HelveticaLT" w:eastAsia="Times New Roman" w:hAnsi="HelveticaLT" w:cs="Arial"/>
                <w:lang w:eastAsia="lt-LT"/>
              </w:rPr>
            </w:pPr>
          </w:p>
        </w:tc>
        <w:tc>
          <w:tcPr>
            <w:tcW w:w="4660" w:type="dxa"/>
            <w:tcBorders>
              <w:top w:val="nil"/>
              <w:left w:val="nil"/>
              <w:bottom w:val="nil"/>
              <w:right w:val="nil"/>
            </w:tcBorders>
            <w:shd w:val="clear" w:color="auto" w:fill="auto"/>
            <w:noWrap/>
            <w:vAlign w:val="bottom"/>
          </w:tcPr>
          <w:p w:rsidR="00B05114" w:rsidRPr="00C90516" w:rsidRDefault="00B05114" w:rsidP="00430B55">
            <w:pPr>
              <w:spacing w:after="0" w:line="240" w:lineRule="auto"/>
              <w:rPr>
                <w:rFonts w:ascii="HelveticaLT" w:eastAsia="Times New Roman" w:hAnsi="HelveticaLT" w:cs="Arial"/>
                <w:lang w:eastAsia="lt-LT"/>
              </w:rPr>
            </w:pPr>
          </w:p>
        </w:tc>
        <w:tc>
          <w:tcPr>
            <w:tcW w:w="2240" w:type="dxa"/>
            <w:tcBorders>
              <w:top w:val="nil"/>
              <w:left w:val="nil"/>
              <w:bottom w:val="nil"/>
              <w:right w:val="nil"/>
            </w:tcBorders>
            <w:shd w:val="clear" w:color="auto" w:fill="auto"/>
            <w:noWrap/>
            <w:vAlign w:val="bottom"/>
          </w:tcPr>
          <w:p w:rsidR="00B05114" w:rsidRPr="00C90516" w:rsidRDefault="00B05114" w:rsidP="00430B55">
            <w:pPr>
              <w:spacing w:after="0" w:line="240" w:lineRule="auto"/>
              <w:jc w:val="right"/>
              <w:rPr>
                <w:rFonts w:ascii="HelveticaLT" w:eastAsia="Times New Roman" w:hAnsi="HelveticaLT" w:cs="Arial"/>
                <w:sz w:val="18"/>
                <w:szCs w:val="18"/>
                <w:lang w:eastAsia="lt-LT"/>
              </w:rPr>
            </w:pPr>
          </w:p>
        </w:tc>
        <w:tc>
          <w:tcPr>
            <w:tcW w:w="1080" w:type="dxa"/>
            <w:tcBorders>
              <w:top w:val="nil"/>
              <w:left w:val="nil"/>
              <w:bottom w:val="nil"/>
              <w:right w:val="nil"/>
            </w:tcBorders>
            <w:shd w:val="clear" w:color="auto" w:fill="auto"/>
            <w:noWrap/>
            <w:vAlign w:val="bottom"/>
          </w:tcPr>
          <w:p w:rsidR="00B05114" w:rsidRPr="00C90516" w:rsidRDefault="00B05114" w:rsidP="00430B55">
            <w:pPr>
              <w:spacing w:after="0" w:line="240" w:lineRule="auto"/>
              <w:jc w:val="right"/>
              <w:rPr>
                <w:rFonts w:ascii="HelveticaLT" w:eastAsia="Times New Roman" w:hAnsi="HelveticaLT" w:cs="Arial"/>
                <w:sz w:val="18"/>
                <w:szCs w:val="18"/>
                <w:lang w:eastAsia="lt-LT"/>
              </w:rPr>
            </w:pPr>
          </w:p>
        </w:tc>
      </w:tr>
      <w:tr w:rsidR="00B05114" w:rsidRPr="00C90516" w:rsidTr="00430B55">
        <w:trPr>
          <w:trHeight w:val="285"/>
        </w:trPr>
        <w:tc>
          <w:tcPr>
            <w:tcW w:w="1080" w:type="dxa"/>
            <w:tcBorders>
              <w:top w:val="nil"/>
              <w:left w:val="nil"/>
              <w:bottom w:val="nil"/>
              <w:right w:val="nil"/>
            </w:tcBorders>
            <w:shd w:val="clear" w:color="auto" w:fill="auto"/>
            <w:noWrap/>
            <w:vAlign w:val="bottom"/>
          </w:tcPr>
          <w:p w:rsidR="00B05114" w:rsidRPr="00C90516" w:rsidRDefault="00B05114" w:rsidP="00430B55">
            <w:pPr>
              <w:spacing w:after="0" w:line="240" w:lineRule="auto"/>
              <w:rPr>
                <w:rFonts w:ascii="HelveticaLT" w:eastAsia="Times New Roman" w:hAnsi="HelveticaLT" w:cs="Arial"/>
                <w:lang w:eastAsia="lt-LT"/>
              </w:rPr>
            </w:pPr>
          </w:p>
        </w:tc>
        <w:tc>
          <w:tcPr>
            <w:tcW w:w="4660" w:type="dxa"/>
            <w:tcBorders>
              <w:top w:val="nil"/>
              <w:left w:val="nil"/>
              <w:bottom w:val="nil"/>
              <w:right w:val="nil"/>
            </w:tcBorders>
            <w:shd w:val="clear" w:color="auto" w:fill="auto"/>
            <w:noWrap/>
            <w:vAlign w:val="bottom"/>
          </w:tcPr>
          <w:p w:rsidR="00B05114" w:rsidRPr="00C90516" w:rsidRDefault="00B05114" w:rsidP="00430B55">
            <w:pPr>
              <w:spacing w:after="0" w:line="240" w:lineRule="auto"/>
              <w:rPr>
                <w:rFonts w:ascii="HelveticaLT" w:eastAsia="Times New Roman" w:hAnsi="HelveticaLT" w:cs="Arial"/>
                <w:lang w:eastAsia="lt-LT"/>
              </w:rPr>
            </w:pPr>
          </w:p>
        </w:tc>
        <w:tc>
          <w:tcPr>
            <w:tcW w:w="2240" w:type="dxa"/>
            <w:tcBorders>
              <w:top w:val="nil"/>
              <w:left w:val="nil"/>
              <w:bottom w:val="nil"/>
              <w:right w:val="nil"/>
            </w:tcBorders>
            <w:shd w:val="clear" w:color="auto" w:fill="auto"/>
            <w:noWrap/>
            <w:vAlign w:val="bottom"/>
          </w:tcPr>
          <w:p w:rsidR="00B05114" w:rsidRPr="00C90516" w:rsidRDefault="00B05114" w:rsidP="00430B55">
            <w:pPr>
              <w:spacing w:after="0" w:line="240" w:lineRule="auto"/>
              <w:rPr>
                <w:rFonts w:ascii="HelveticaLT" w:eastAsia="Times New Roman" w:hAnsi="HelveticaLT" w:cs="Arial"/>
                <w:sz w:val="18"/>
                <w:szCs w:val="18"/>
                <w:lang w:eastAsia="lt-LT"/>
              </w:rPr>
            </w:pPr>
          </w:p>
        </w:tc>
        <w:tc>
          <w:tcPr>
            <w:tcW w:w="1080" w:type="dxa"/>
            <w:tcBorders>
              <w:top w:val="nil"/>
              <w:left w:val="nil"/>
              <w:bottom w:val="nil"/>
              <w:right w:val="nil"/>
            </w:tcBorders>
            <w:shd w:val="clear" w:color="auto" w:fill="auto"/>
            <w:noWrap/>
            <w:vAlign w:val="bottom"/>
          </w:tcPr>
          <w:p w:rsidR="00B05114" w:rsidRPr="00C90516" w:rsidRDefault="00B05114" w:rsidP="00430B55">
            <w:pPr>
              <w:spacing w:after="0" w:line="240" w:lineRule="auto"/>
              <w:rPr>
                <w:rFonts w:ascii="HelveticaLT" w:eastAsia="Times New Roman" w:hAnsi="HelveticaLT" w:cs="Arial"/>
                <w:sz w:val="18"/>
                <w:szCs w:val="18"/>
                <w:lang w:eastAsia="lt-LT"/>
              </w:rPr>
            </w:pPr>
          </w:p>
        </w:tc>
      </w:tr>
      <w:tr w:rsidR="00B05114" w:rsidRPr="00C90516" w:rsidTr="00430B55">
        <w:trPr>
          <w:trHeight w:val="285"/>
        </w:trPr>
        <w:tc>
          <w:tcPr>
            <w:tcW w:w="1080" w:type="dxa"/>
            <w:tcBorders>
              <w:top w:val="nil"/>
              <w:left w:val="nil"/>
              <w:bottom w:val="nil"/>
              <w:right w:val="nil"/>
            </w:tcBorders>
            <w:shd w:val="clear" w:color="auto" w:fill="auto"/>
            <w:noWrap/>
            <w:vAlign w:val="bottom"/>
          </w:tcPr>
          <w:p w:rsidR="00B05114" w:rsidRPr="00C90516" w:rsidRDefault="00B05114" w:rsidP="00430B55">
            <w:pPr>
              <w:spacing w:after="0" w:line="240" w:lineRule="auto"/>
              <w:rPr>
                <w:rFonts w:ascii="HelveticaLT" w:eastAsia="Times New Roman" w:hAnsi="HelveticaLT" w:cs="Arial"/>
                <w:lang w:eastAsia="lt-LT"/>
              </w:rPr>
            </w:pPr>
          </w:p>
        </w:tc>
        <w:tc>
          <w:tcPr>
            <w:tcW w:w="4660" w:type="dxa"/>
            <w:tcBorders>
              <w:top w:val="nil"/>
              <w:left w:val="nil"/>
              <w:bottom w:val="nil"/>
              <w:right w:val="nil"/>
            </w:tcBorders>
            <w:shd w:val="clear" w:color="auto" w:fill="auto"/>
            <w:noWrap/>
            <w:vAlign w:val="bottom"/>
          </w:tcPr>
          <w:p w:rsidR="00B05114" w:rsidRPr="00C90516" w:rsidRDefault="00B05114" w:rsidP="00430B55">
            <w:pPr>
              <w:spacing w:after="0" w:line="240" w:lineRule="auto"/>
              <w:rPr>
                <w:rFonts w:ascii="HelveticaLT" w:eastAsia="Times New Roman" w:hAnsi="HelveticaLT" w:cs="Arial"/>
                <w:lang w:eastAsia="lt-LT"/>
              </w:rPr>
            </w:pPr>
          </w:p>
        </w:tc>
        <w:tc>
          <w:tcPr>
            <w:tcW w:w="2240" w:type="dxa"/>
            <w:tcBorders>
              <w:top w:val="nil"/>
              <w:left w:val="nil"/>
              <w:bottom w:val="nil"/>
              <w:right w:val="nil"/>
            </w:tcBorders>
            <w:shd w:val="clear" w:color="auto" w:fill="auto"/>
            <w:noWrap/>
            <w:vAlign w:val="bottom"/>
          </w:tcPr>
          <w:p w:rsidR="00B05114" w:rsidRPr="00C90516" w:rsidRDefault="00B05114" w:rsidP="00430B55">
            <w:pPr>
              <w:spacing w:after="0" w:line="240" w:lineRule="auto"/>
              <w:rPr>
                <w:rFonts w:ascii="HelveticaLT" w:eastAsia="Times New Roman" w:hAnsi="HelveticaLT" w:cs="Arial"/>
                <w:lang w:eastAsia="lt-LT"/>
              </w:rPr>
            </w:pPr>
          </w:p>
        </w:tc>
        <w:tc>
          <w:tcPr>
            <w:tcW w:w="1080" w:type="dxa"/>
            <w:tcBorders>
              <w:top w:val="nil"/>
              <w:left w:val="nil"/>
              <w:bottom w:val="nil"/>
              <w:right w:val="nil"/>
            </w:tcBorders>
            <w:shd w:val="clear" w:color="auto" w:fill="auto"/>
            <w:noWrap/>
            <w:vAlign w:val="bottom"/>
          </w:tcPr>
          <w:p w:rsidR="00B05114" w:rsidRPr="00C90516" w:rsidRDefault="00B05114" w:rsidP="00430B55">
            <w:pPr>
              <w:spacing w:after="0" w:line="240" w:lineRule="auto"/>
              <w:rPr>
                <w:rFonts w:ascii="HelveticaLT" w:eastAsia="Times New Roman" w:hAnsi="HelveticaLT" w:cs="Arial"/>
                <w:lang w:eastAsia="lt-LT"/>
              </w:rPr>
            </w:pPr>
          </w:p>
        </w:tc>
      </w:tr>
      <w:tr w:rsidR="00B05114" w:rsidRPr="00C90516" w:rsidTr="00430B55">
        <w:trPr>
          <w:trHeight w:val="570"/>
        </w:trPr>
        <w:tc>
          <w:tcPr>
            <w:tcW w:w="9060" w:type="dxa"/>
            <w:gridSpan w:val="4"/>
            <w:tcBorders>
              <w:top w:val="nil"/>
              <w:left w:val="nil"/>
              <w:bottom w:val="nil"/>
              <w:right w:val="nil"/>
            </w:tcBorders>
            <w:shd w:val="clear" w:color="auto" w:fill="auto"/>
            <w:vAlign w:val="center"/>
          </w:tcPr>
          <w:p w:rsidR="00B05114" w:rsidRPr="00C90516" w:rsidRDefault="00B05114" w:rsidP="00430B55">
            <w:pPr>
              <w:spacing w:after="0" w:line="240" w:lineRule="auto"/>
              <w:jc w:val="center"/>
              <w:rPr>
                <w:rFonts w:ascii="Times New Roman" w:eastAsia="Times New Roman" w:hAnsi="Times New Roman" w:cs="Times New Roman"/>
                <w:b/>
                <w:bCs/>
                <w:lang w:eastAsia="lt-LT"/>
              </w:rPr>
            </w:pPr>
            <w:r w:rsidRPr="00C90516">
              <w:rPr>
                <w:rFonts w:ascii="Times New Roman" w:eastAsia="Times New Roman" w:hAnsi="Times New Roman" w:cs="Times New Roman"/>
                <w:b/>
                <w:bCs/>
                <w:lang w:eastAsia="lt-LT"/>
              </w:rPr>
              <w:t>IŠMOKŲ NEIŠMOKĖJIMO PRIEŽASČIŲ IR IŠMOKĖJIMO PAGAL ĮGALIOJIMUS BEI GLOBĖJAMS KODAI</w:t>
            </w:r>
          </w:p>
        </w:tc>
      </w:tr>
      <w:tr w:rsidR="00B05114" w:rsidRPr="00C90516" w:rsidTr="00430B55">
        <w:trPr>
          <w:trHeight w:val="300"/>
        </w:trPr>
        <w:tc>
          <w:tcPr>
            <w:tcW w:w="9060" w:type="dxa"/>
            <w:gridSpan w:val="4"/>
            <w:tcBorders>
              <w:top w:val="nil"/>
              <w:left w:val="nil"/>
              <w:bottom w:val="nil"/>
              <w:right w:val="nil"/>
            </w:tcBorders>
            <w:shd w:val="clear" w:color="auto" w:fill="auto"/>
            <w:noWrap/>
            <w:vAlign w:val="bottom"/>
          </w:tcPr>
          <w:p w:rsidR="00B05114" w:rsidRPr="00C90516" w:rsidRDefault="00B05114" w:rsidP="00430B55">
            <w:pPr>
              <w:spacing w:after="0" w:line="240" w:lineRule="auto"/>
              <w:jc w:val="center"/>
              <w:rPr>
                <w:rFonts w:ascii="Times New Roman" w:eastAsia="Times New Roman" w:hAnsi="Times New Roman" w:cs="Times New Roman"/>
                <w:lang w:eastAsia="lt-LT"/>
              </w:rPr>
            </w:pPr>
          </w:p>
        </w:tc>
      </w:tr>
      <w:tr w:rsidR="00B05114" w:rsidRPr="00C90516" w:rsidTr="00430B55">
        <w:trPr>
          <w:trHeight w:val="300"/>
        </w:trPr>
        <w:tc>
          <w:tcPr>
            <w:tcW w:w="1080" w:type="dxa"/>
            <w:tcBorders>
              <w:top w:val="nil"/>
              <w:left w:val="nil"/>
              <w:bottom w:val="nil"/>
              <w:right w:val="nil"/>
            </w:tcBorders>
            <w:shd w:val="clear" w:color="auto" w:fill="auto"/>
            <w:noWrap/>
            <w:vAlign w:val="bottom"/>
          </w:tcPr>
          <w:p w:rsidR="00B05114" w:rsidRPr="00C90516" w:rsidRDefault="00B05114" w:rsidP="00430B55">
            <w:pPr>
              <w:spacing w:after="0" w:line="240" w:lineRule="auto"/>
              <w:rPr>
                <w:rFonts w:ascii="Times New Roman" w:eastAsia="Times New Roman" w:hAnsi="Times New Roman" w:cs="Times New Roman"/>
                <w:lang w:eastAsia="lt-LT"/>
              </w:rPr>
            </w:pPr>
          </w:p>
        </w:tc>
        <w:tc>
          <w:tcPr>
            <w:tcW w:w="4660" w:type="dxa"/>
            <w:tcBorders>
              <w:top w:val="nil"/>
              <w:left w:val="nil"/>
              <w:bottom w:val="nil"/>
              <w:right w:val="nil"/>
            </w:tcBorders>
            <w:shd w:val="clear" w:color="auto" w:fill="auto"/>
            <w:noWrap/>
            <w:vAlign w:val="bottom"/>
          </w:tcPr>
          <w:p w:rsidR="00B05114" w:rsidRPr="00C90516" w:rsidRDefault="00B05114" w:rsidP="00430B55">
            <w:pPr>
              <w:spacing w:after="0" w:line="240" w:lineRule="auto"/>
              <w:rPr>
                <w:rFonts w:ascii="Times New Roman" w:eastAsia="Times New Roman" w:hAnsi="Times New Roman" w:cs="Times New Roman"/>
                <w:lang w:eastAsia="lt-LT"/>
              </w:rPr>
            </w:pPr>
          </w:p>
        </w:tc>
        <w:tc>
          <w:tcPr>
            <w:tcW w:w="2240" w:type="dxa"/>
            <w:tcBorders>
              <w:top w:val="nil"/>
              <w:left w:val="nil"/>
              <w:bottom w:val="nil"/>
              <w:right w:val="nil"/>
            </w:tcBorders>
            <w:shd w:val="clear" w:color="auto" w:fill="auto"/>
            <w:noWrap/>
            <w:vAlign w:val="bottom"/>
          </w:tcPr>
          <w:p w:rsidR="00B05114" w:rsidRPr="00C90516" w:rsidRDefault="00B05114" w:rsidP="00430B55">
            <w:pPr>
              <w:spacing w:after="0" w:line="240" w:lineRule="auto"/>
              <w:rPr>
                <w:rFonts w:ascii="Times New Roman" w:eastAsia="Times New Roman" w:hAnsi="Times New Roman" w:cs="Times New Roman"/>
                <w:lang w:eastAsia="lt-LT"/>
              </w:rPr>
            </w:pPr>
          </w:p>
        </w:tc>
        <w:tc>
          <w:tcPr>
            <w:tcW w:w="1080" w:type="dxa"/>
            <w:tcBorders>
              <w:top w:val="nil"/>
              <w:left w:val="nil"/>
              <w:bottom w:val="nil"/>
              <w:right w:val="nil"/>
            </w:tcBorders>
            <w:shd w:val="clear" w:color="auto" w:fill="auto"/>
            <w:noWrap/>
            <w:vAlign w:val="bottom"/>
          </w:tcPr>
          <w:p w:rsidR="00B05114" w:rsidRPr="00C90516" w:rsidRDefault="00B05114" w:rsidP="00430B55">
            <w:pPr>
              <w:spacing w:after="0" w:line="240" w:lineRule="auto"/>
              <w:rPr>
                <w:rFonts w:ascii="Times New Roman" w:eastAsia="Times New Roman" w:hAnsi="Times New Roman" w:cs="Times New Roman"/>
                <w:lang w:eastAsia="lt-LT"/>
              </w:rPr>
            </w:pPr>
          </w:p>
        </w:tc>
      </w:tr>
      <w:tr w:rsidR="00B05114" w:rsidRPr="00C90516" w:rsidTr="00430B55">
        <w:trPr>
          <w:trHeight w:val="300"/>
        </w:trPr>
        <w:tc>
          <w:tcPr>
            <w:tcW w:w="1080" w:type="dxa"/>
            <w:tcBorders>
              <w:top w:val="nil"/>
              <w:left w:val="nil"/>
              <w:bottom w:val="nil"/>
              <w:right w:val="nil"/>
            </w:tcBorders>
            <w:shd w:val="clear" w:color="auto" w:fill="auto"/>
            <w:noWrap/>
            <w:vAlign w:val="bottom"/>
          </w:tcPr>
          <w:p w:rsidR="00B05114" w:rsidRPr="00C90516" w:rsidRDefault="00B05114" w:rsidP="00430B55">
            <w:pPr>
              <w:spacing w:after="0" w:line="240" w:lineRule="auto"/>
              <w:rPr>
                <w:rFonts w:ascii="Times New Roman" w:eastAsia="Times New Roman" w:hAnsi="Times New Roman" w:cs="Times New Roman"/>
                <w:lang w:eastAsia="lt-LT"/>
              </w:rPr>
            </w:pPr>
          </w:p>
        </w:tc>
        <w:tc>
          <w:tcPr>
            <w:tcW w:w="4660" w:type="dxa"/>
            <w:tcBorders>
              <w:top w:val="nil"/>
              <w:left w:val="nil"/>
              <w:bottom w:val="nil"/>
              <w:right w:val="nil"/>
            </w:tcBorders>
            <w:shd w:val="clear" w:color="auto" w:fill="auto"/>
            <w:noWrap/>
            <w:vAlign w:val="bottom"/>
          </w:tcPr>
          <w:p w:rsidR="00B05114" w:rsidRPr="00C90516" w:rsidRDefault="00B05114" w:rsidP="00430B55">
            <w:pPr>
              <w:spacing w:after="0" w:line="240" w:lineRule="auto"/>
              <w:rPr>
                <w:rFonts w:ascii="Times New Roman" w:eastAsia="Times New Roman" w:hAnsi="Times New Roman" w:cs="Times New Roman"/>
                <w:lang w:eastAsia="lt-LT"/>
              </w:rPr>
            </w:pPr>
          </w:p>
        </w:tc>
        <w:tc>
          <w:tcPr>
            <w:tcW w:w="2240" w:type="dxa"/>
            <w:tcBorders>
              <w:top w:val="nil"/>
              <w:left w:val="nil"/>
              <w:bottom w:val="nil"/>
              <w:right w:val="nil"/>
            </w:tcBorders>
            <w:shd w:val="clear" w:color="auto" w:fill="auto"/>
            <w:noWrap/>
            <w:vAlign w:val="bottom"/>
          </w:tcPr>
          <w:p w:rsidR="00B05114" w:rsidRPr="00C90516" w:rsidRDefault="00B05114" w:rsidP="00430B55">
            <w:pPr>
              <w:spacing w:after="0" w:line="240" w:lineRule="auto"/>
              <w:rPr>
                <w:rFonts w:ascii="Times New Roman" w:eastAsia="Times New Roman" w:hAnsi="Times New Roman" w:cs="Times New Roman"/>
                <w:lang w:eastAsia="lt-LT"/>
              </w:rPr>
            </w:pPr>
          </w:p>
        </w:tc>
        <w:tc>
          <w:tcPr>
            <w:tcW w:w="1080" w:type="dxa"/>
            <w:tcBorders>
              <w:top w:val="nil"/>
              <w:left w:val="nil"/>
              <w:bottom w:val="nil"/>
              <w:right w:val="nil"/>
            </w:tcBorders>
            <w:shd w:val="clear" w:color="auto" w:fill="auto"/>
            <w:noWrap/>
            <w:vAlign w:val="bottom"/>
          </w:tcPr>
          <w:p w:rsidR="00B05114" w:rsidRPr="00C90516" w:rsidRDefault="00B05114" w:rsidP="00430B55">
            <w:pPr>
              <w:spacing w:after="0" w:line="240" w:lineRule="auto"/>
              <w:rPr>
                <w:rFonts w:ascii="Times New Roman" w:eastAsia="Times New Roman" w:hAnsi="Times New Roman" w:cs="Times New Roman"/>
                <w:lang w:eastAsia="lt-LT"/>
              </w:rPr>
            </w:pPr>
          </w:p>
        </w:tc>
      </w:tr>
      <w:tr w:rsidR="00B05114" w:rsidRPr="00C90516" w:rsidTr="00430B55">
        <w:trPr>
          <w:trHeight w:val="5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114" w:rsidRPr="00C90516" w:rsidRDefault="00B05114" w:rsidP="00430B55">
            <w:pPr>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Eil. Nr.</w:t>
            </w:r>
          </w:p>
        </w:tc>
        <w:tc>
          <w:tcPr>
            <w:tcW w:w="4660" w:type="dxa"/>
            <w:tcBorders>
              <w:top w:val="single" w:sz="4" w:space="0" w:color="auto"/>
              <w:left w:val="nil"/>
              <w:bottom w:val="single" w:sz="4" w:space="0" w:color="auto"/>
              <w:right w:val="single" w:sz="4" w:space="0" w:color="auto"/>
            </w:tcBorders>
            <w:shd w:val="clear" w:color="auto" w:fill="auto"/>
            <w:vAlign w:val="bottom"/>
          </w:tcPr>
          <w:p w:rsidR="00B05114" w:rsidRPr="00C90516" w:rsidRDefault="00B05114" w:rsidP="00430B55">
            <w:pPr>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Neišmokėjimo priežastis ir išmokėjimas pagal įgaliojimus bei teismo nutartis</w:t>
            </w:r>
          </w:p>
        </w:tc>
        <w:tc>
          <w:tcPr>
            <w:tcW w:w="2240" w:type="dxa"/>
            <w:tcBorders>
              <w:top w:val="single" w:sz="4" w:space="0" w:color="auto"/>
              <w:left w:val="nil"/>
              <w:bottom w:val="single" w:sz="4" w:space="0" w:color="auto"/>
              <w:right w:val="single" w:sz="4" w:space="0" w:color="auto"/>
            </w:tcBorders>
            <w:shd w:val="clear" w:color="auto" w:fill="auto"/>
            <w:noWrap/>
            <w:vAlign w:val="center"/>
          </w:tcPr>
          <w:p w:rsidR="00B05114" w:rsidRPr="00C90516" w:rsidRDefault="00B05114" w:rsidP="00430B55">
            <w:pPr>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Kodas</w:t>
            </w:r>
          </w:p>
        </w:tc>
        <w:tc>
          <w:tcPr>
            <w:tcW w:w="1080" w:type="dxa"/>
            <w:tcBorders>
              <w:top w:val="nil"/>
              <w:left w:val="nil"/>
              <w:bottom w:val="nil"/>
              <w:right w:val="nil"/>
            </w:tcBorders>
            <w:shd w:val="clear" w:color="auto" w:fill="auto"/>
            <w:noWrap/>
            <w:vAlign w:val="bottom"/>
          </w:tcPr>
          <w:p w:rsidR="00B05114" w:rsidRPr="00C90516" w:rsidRDefault="00B05114" w:rsidP="00430B55">
            <w:pPr>
              <w:spacing w:after="0" w:line="240" w:lineRule="auto"/>
              <w:rPr>
                <w:rFonts w:ascii="Times New Roman" w:eastAsia="Times New Roman" w:hAnsi="Times New Roman" w:cs="Times New Roman"/>
                <w:lang w:eastAsia="lt-LT"/>
              </w:rPr>
            </w:pPr>
          </w:p>
        </w:tc>
      </w:tr>
      <w:tr w:rsidR="00B05114" w:rsidRPr="00C90516" w:rsidTr="00430B55">
        <w:trPr>
          <w:trHeight w:val="462"/>
        </w:trPr>
        <w:tc>
          <w:tcPr>
            <w:tcW w:w="1080" w:type="dxa"/>
            <w:tcBorders>
              <w:top w:val="nil"/>
              <w:left w:val="single" w:sz="4" w:space="0" w:color="auto"/>
              <w:bottom w:val="single" w:sz="4" w:space="0" w:color="auto"/>
              <w:right w:val="single" w:sz="4" w:space="0" w:color="auto"/>
            </w:tcBorders>
            <w:shd w:val="clear" w:color="auto" w:fill="auto"/>
            <w:noWrap/>
            <w:vAlign w:val="bottom"/>
          </w:tcPr>
          <w:p w:rsidR="00B05114" w:rsidRPr="00C90516" w:rsidRDefault="00B05114" w:rsidP="00430B55">
            <w:pPr>
              <w:spacing w:after="0" w:line="240" w:lineRule="auto"/>
              <w:jc w:val="center"/>
              <w:rPr>
                <w:rFonts w:ascii="Times New Roman" w:eastAsia="Times New Roman" w:hAnsi="Times New Roman" w:cs="Times New Roman"/>
                <w:sz w:val="20"/>
                <w:szCs w:val="24"/>
                <w:lang w:eastAsia="lt-LT"/>
              </w:rPr>
            </w:pPr>
            <w:r w:rsidRPr="00C90516">
              <w:rPr>
                <w:rFonts w:ascii="Times New Roman" w:eastAsia="Times New Roman" w:hAnsi="Times New Roman" w:cs="Times New Roman"/>
                <w:sz w:val="20"/>
                <w:szCs w:val="24"/>
                <w:lang w:eastAsia="lt-LT"/>
              </w:rPr>
              <w:t>1.</w:t>
            </w:r>
          </w:p>
        </w:tc>
        <w:tc>
          <w:tcPr>
            <w:tcW w:w="4660" w:type="dxa"/>
            <w:tcBorders>
              <w:top w:val="nil"/>
              <w:left w:val="nil"/>
              <w:bottom w:val="single" w:sz="4" w:space="0" w:color="auto"/>
              <w:right w:val="single" w:sz="4" w:space="0" w:color="auto"/>
            </w:tcBorders>
            <w:shd w:val="clear" w:color="auto" w:fill="auto"/>
            <w:noWrap/>
            <w:vAlign w:val="bottom"/>
          </w:tcPr>
          <w:p w:rsidR="00B05114" w:rsidRPr="00C90516" w:rsidRDefault="00B05114" w:rsidP="00430B55">
            <w:pPr>
              <w:spacing w:after="0" w:line="240" w:lineRule="auto"/>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Gavėjas mirė</w:t>
            </w:r>
          </w:p>
        </w:tc>
        <w:tc>
          <w:tcPr>
            <w:tcW w:w="2240" w:type="dxa"/>
            <w:tcBorders>
              <w:top w:val="nil"/>
              <w:left w:val="nil"/>
              <w:bottom w:val="single" w:sz="4" w:space="0" w:color="auto"/>
              <w:right w:val="single" w:sz="4" w:space="0" w:color="auto"/>
            </w:tcBorders>
            <w:shd w:val="clear" w:color="auto" w:fill="auto"/>
            <w:noWrap/>
            <w:vAlign w:val="bottom"/>
          </w:tcPr>
          <w:p w:rsidR="00B05114" w:rsidRPr="00C90516" w:rsidRDefault="00B05114" w:rsidP="00430B55">
            <w:pPr>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1</w:t>
            </w:r>
          </w:p>
        </w:tc>
        <w:tc>
          <w:tcPr>
            <w:tcW w:w="1080" w:type="dxa"/>
            <w:tcBorders>
              <w:top w:val="nil"/>
              <w:left w:val="nil"/>
              <w:bottom w:val="nil"/>
              <w:right w:val="nil"/>
            </w:tcBorders>
            <w:shd w:val="clear" w:color="auto" w:fill="auto"/>
            <w:noWrap/>
            <w:vAlign w:val="bottom"/>
          </w:tcPr>
          <w:p w:rsidR="00B05114" w:rsidRPr="00C90516" w:rsidRDefault="00B05114" w:rsidP="00430B55">
            <w:pPr>
              <w:spacing w:after="0" w:line="240" w:lineRule="auto"/>
              <w:rPr>
                <w:rFonts w:ascii="Times New Roman" w:eastAsia="Times New Roman" w:hAnsi="Times New Roman" w:cs="Times New Roman"/>
                <w:lang w:eastAsia="lt-LT"/>
              </w:rPr>
            </w:pPr>
          </w:p>
        </w:tc>
      </w:tr>
      <w:tr w:rsidR="00B05114" w:rsidRPr="00C90516" w:rsidTr="00430B55">
        <w:trPr>
          <w:trHeight w:val="462"/>
        </w:trPr>
        <w:tc>
          <w:tcPr>
            <w:tcW w:w="1080" w:type="dxa"/>
            <w:tcBorders>
              <w:top w:val="nil"/>
              <w:left w:val="single" w:sz="4" w:space="0" w:color="auto"/>
              <w:bottom w:val="single" w:sz="4" w:space="0" w:color="auto"/>
              <w:right w:val="single" w:sz="4" w:space="0" w:color="auto"/>
            </w:tcBorders>
            <w:shd w:val="clear" w:color="auto" w:fill="auto"/>
            <w:noWrap/>
            <w:vAlign w:val="bottom"/>
          </w:tcPr>
          <w:p w:rsidR="00B05114" w:rsidRPr="00C90516" w:rsidRDefault="00B05114" w:rsidP="00430B55">
            <w:pPr>
              <w:spacing w:after="0" w:line="240" w:lineRule="auto"/>
              <w:jc w:val="center"/>
              <w:rPr>
                <w:rFonts w:ascii="Times New Roman" w:eastAsia="Times New Roman" w:hAnsi="Times New Roman" w:cs="Times New Roman"/>
                <w:sz w:val="20"/>
                <w:szCs w:val="24"/>
                <w:lang w:eastAsia="lt-LT"/>
              </w:rPr>
            </w:pPr>
            <w:r w:rsidRPr="00C90516">
              <w:rPr>
                <w:rFonts w:ascii="Times New Roman" w:eastAsia="Times New Roman" w:hAnsi="Times New Roman" w:cs="Times New Roman"/>
                <w:sz w:val="20"/>
                <w:szCs w:val="24"/>
                <w:lang w:eastAsia="lt-LT"/>
              </w:rPr>
              <w:t>2.</w:t>
            </w:r>
          </w:p>
        </w:tc>
        <w:tc>
          <w:tcPr>
            <w:tcW w:w="4660" w:type="dxa"/>
            <w:tcBorders>
              <w:top w:val="nil"/>
              <w:left w:val="nil"/>
              <w:bottom w:val="single" w:sz="4" w:space="0" w:color="auto"/>
              <w:right w:val="single" w:sz="4" w:space="0" w:color="auto"/>
            </w:tcBorders>
            <w:shd w:val="clear" w:color="auto" w:fill="auto"/>
            <w:noWrap/>
            <w:vAlign w:val="bottom"/>
          </w:tcPr>
          <w:p w:rsidR="00B05114" w:rsidRPr="00C90516" w:rsidRDefault="00B05114" w:rsidP="00430B55">
            <w:pPr>
              <w:spacing w:after="0" w:line="240" w:lineRule="auto"/>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Gavėjas nerastas</w:t>
            </w:r>
          </w:p>
        </w:tc>
        <w:tc>
          <w:tcPr>
            <w:tcW w:w="2240" w:type="dxa"/>
            <w:tcBorders>
              <w:top w:val="nil"/>
              <w:left w:val="nil"/>
              <w:bottom w:val="single" w:sz="4" w:space="0" w:color="auto"/>
              <w:right w:val="single" w:sz="4" w:space="0" w:color="auto"/>
            </w:tcBorders>
            <w:shd w:val="clear" w:color="auto" w:fill="auto"/>
            <w:noWrap/>
            <w:vAlign w:val="bottom"/>
          </w:tcPr>
          <w:p w:rsidR="00B05114" w:rsidRPr="00C90516" w:rsidRDefault="00B05114" w:rsidP="00430B55">
            <w:pPr>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2</w:t>
            </w:r>
          </w:p>
        </w:tc>
        <w:tc>
          <w:tcPr>
            <w:tcW w:w="1080" w:type="dxa"/>
            <w:tcBorders>
              <w:top w:val="nil"/>
              <w:left w:val="nil"/>
              <w:bottom w:val="nil"/>
              <w:right w:val="nil"/>
            </w:tcBorders>
            <w:shd w:val="clear" w:color="auto" w:fill="auto"/>
            <w:noWrap/>
            <w:vAlign w:val="bottom"/>
          </w:tcPr>
          <w:p w:rsidR="00B05114" w:rsidRPr="00C90516" w:rsidRDefault="00B05114" w:rsidP="00430B55">
            <w:pPr>
              <w:spacing w:after="0" w:line="240" w:lineRule="auto"/>
              <w:rPr>
                <w:rFonts w:ascii="Times New Roman" w:eastAsia="Times New Roman" w:hAnsi="Times New Roman" w:cs="Times New Roman"/>
                <w:lang w:eastAsia="lt-LT"/>
              </w:rPr>
            </w:pPr>
          </w:p>
        </w:tc>
      </w:tr>
      <w:tr w:rsidR="00B05114" w:rsidRPr="00C90516" w:rsidTr="00430B55">
        <w:trPr>
          <w:trHeight w:val="462"/>
        </w:trPr>
        <w:tc>
          <w:tcPr>
            <w:tcW w:w="1080" w:type="dxa"/>
            <w:tcBorders>
              <w:top w:val="nil"/>
              <w:left w:val="single" w:sz="4" w:space="0" w:color="auto"/>
              <w:bottom w:val="single" w:sz="4" w:space="0" w:color="auto"/>
              <w:right w:val="single" w:sz="4" w:space="0" w:color="auto"/>
            </w:tcBorders>
            <w:shd w:val="clear" w:color="auto" w:fill="auto"/>
            <w:noWrap/>
            <w:vAlign w:val="bottom"/>
          </w:tcPr>
          <w:p w:rsidR="00B05114" w:rsidRPr="00C90516" w:rsidRDefault="00B05114" w:rsidP="00430B55">
            <w:pPr>
              <w:spacing w:after="0" w:line="240" w:lineRule="auto"/>
              <w:jc w:val="center"/>
              <w:rPr>
                <w:rFonts w:ascii="Times New Roman" w:eastAsia="Times New Roman" w:hAnsi="Times New Roman" w:cs="Times New Roman"/>
                <w:sz w:val="20"/>
                <w:szCs w:val="24"/>
                <w:lang w:eastAsia="lt-LT"/>
              </w:rPr>
            </w:pPr>
            <w:r w:rsidRPr="00C90516">
              <w:rPr>
                <w:rFonts w:ascii="Times New Roman" w:eastAsia="Times New Roman" w:hAnsi="Times New Roman" w:cs="Times New Roman"/>
                <w:sz w:val="20"/>
                <w:szCs w:val="24"/>
                <w:lang w:eastAsia="lt-LT"/>
              </w:rPr>
              <w:t>3.</w:t>
            </w:r>
          </w:p>
        </w:tc>
        <w:tc>
          <w:tcPr>
            <w:tcW w:w="4660" w:type="dxa"/>
            <w:tcBorders>
              <w:top w:val="nil"/>
              <w:left w:val="nil"/>
              <w:bottom w:val="single" w:sz="4" w:space="0" w:color="auto"/>
              <w:right w:val="single" w:sz="4" w:space="0" w:color="auto"/>
            </w:tcBorders>
            <w:shd w:val="clear" w:color="auto" w:fill="auto"/>
            <w:noWrap/>
            <w:vAlign w:val="bottom"/>
          </w:tcPr>
          <w:p w:rsidR="00B05114" w:rsidRPr="00C90516" w:rsidRDefault="00B05114" w:rsidP="00430B55">
            <w:pPr>
              <w:spacing w:after="0" w:line="240" w:lineRule="auto"/>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Neišmokėta VSDFV teritorinio skyriaus prašymu</w:t>
            </w:r>
          </w:p>
        </w:tc>
        <w:tc>
          <w:tcPr>
            <w:tcW w:w="2240" w:type="dxa"/>
            <w:tcBorders>
              <w:top w:val="nil"/>
              <w:left w:val="nil"/>
              <w:bottom w:val="single" w:sz="4" w:space="0" w:color="auto"/>
              <w:right w:val="single" w:sz="4" w:space="0" w:color="auto"/>
            </w:tcBorders>
            <w:shd w:val="clear" w:color="auto" w:fill="auto"/>
            <w:noWrap/>
            <w:vAlign w:val="bottom"/>
          </w:tcPr>
          <w:p w:rsidR="00B05114" w:rsidRPr="00C90516" w:rsidRDefault="00B05114" w:rsidP="00430B55">
            <w:pPr>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3</w:t>
            </w:r>
          </w:p>
        </w:tc>
        <w:tc>
          <w:tcPr>
            <w:tcW w:w="1080" w:type="dxa"/>
            <w:tcBorders>
              <w:top w:val="nil"/>
              <w:left w:val="nil"/>
              <w:bottom w:val="nil"/>
              <w:right w:val="nil"/>
            </w:tcBorders>
            <w:shd w:val="clear" w:color="auto" w:fill="auto"/>
            <w:noWrap/>
            <w:vAlign w:val="bottom"/>
          </w:tcPr>
          <w:p w:rsidR="00B05114" w:rsidRPr="00C90516" w:rsidRDefault="00B05114" w:rsidP="00430B55">
            <w:pPr>
              <w:spacing w:after="0" w:line="240" w:lineRule="auto"/>
              <w:rPr>
                <w:rFonts w:ascii="Times New Roman" w:eastAsia="Times New Roman" w:hAnsi="Times New Roman" w:cs="Times New Roman"/>
                <w:lang w:eastAsia="lt-LT"/>
              </w:rPr>
            </w:pPr>
          </w:p>
        </w:tc>
      </w:tr>
      <w:tr w:rsidR="00B05114" w:rsidRPr="00C90516" w:rsidTr="00430B55">
        <w:trPr>
          <w:trHeight w:val="462"/>
        </w:trPr>
        <w:tc>
          <w:tcPr>
            <w:tcW w:w="1080" w:type="dxa"/>
            <w:tcBorders>
              <w:top w:val="nil"/>
              <w:left w:val="single" w:sz="4" w:space="0" w:color="auto"/>
              <w:bottom w:val="single" w:sz="4" w:space="0" w:color="auto"/>
              <w:right w:val="single" w:sz="4" w:space="0" w:color="auto"/>
            </w:tcBorders>
            <w:shd w:val="clear" w:color="auto" w:fill="auto"/>
            <w:noWrap/>
            <w:vAlign w:val="bottom"/>
          </w:tcPr>
          <w:p w:rsidR="00B05114" w:rsidRPr="00C90516" w:rsidRDefault="00B05114" w:rsidP="00430B55">
            <w:pPr>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4.</w:t>
            </w:r>
          </w:p>
        </w:tc>
        <w:tc>
          <w:tcPr>
            <w:tcW w:w="4660" w:type="dxa"/>
            <w:tcBorders>
              <w:top w:val="nil"/>
              <w:left w:val="nil"/>
              <w:bottom w:val="single" w:sz="4" w:space="0" w:color="auto"/>
              <w:right w:val="single" w:sz="4" w:space="0" w:color="auto"/>
            </w:tcBorders>
            <w:shd w:val="clear" w:color="auto" w:fill="auto"/>
            <w:noWrap/>
            <w:vAlign w:val="bottom"/>
          </w:tcPr>
          <w:p w:rsidR="00B05114" w:rsidRPr="00C90516" w:rsidRDefault="00B05114" w:rsidP="00430B55">
            <w:pPr>
              <w:spacing w:after="0" w:line="240" w:lineRule="auto"/>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Kitos neišmokėjimo priežastys</w:t>
            </w:r>
          </w:p>
        </w:tc>
        <w:tc>
          <w:tcPr>
            <w:tcW w:w="2240" w:type="dxa"/>
            <w:tcBorders>
              <w:top w:val="nil"/>
              <w:left w:val="nil"/>
              <w:bottom w:val="single" w:sz="4" w:space="0" w:color="auto"/>
              <w:right w:val="single" w:sz="4" w:space="0" w:color="auto"/>
            </w:tcBorders>
            <w:shd w:val="clear" w:color="auto" w:fill="auto"/>
            <w:noWrap/>
            <w:vAlign w:val="bottom"/>
          </w:tcPr>
          <w:p w:rsidR="00B05114" w:rsidRPr="00C90516" w:rsidRDefault="00B05114" w:rsidP="00430B55">
            <w:pPr>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4</w:t>
            </w:r>
          </w:p>
        </w:tc>
        <w:tc>
          <w:tcPr>
            <w:tcW w:w="1080" w:type="dxa"/>
            <w:tcBorders>
              <w:top w:val="nil"/>
              <w:left w:val="nil"/>
              <w:bottom w:val="nil"/>
              <w:right w:val="nil"/>
            </w:tcBorders>
            <w:shd w:val="clear" w:color="auto" w:fill="auto"/>
            <w:noWrap/>
            <w:vAlign w:val="bottom"/>
          </w:tcPr>
          <w:p w:rsidR="00B05114" w:rsidRPr="00C90516" w:rsidRDefault="00B05114" w:rsidP="00430B55">
            <w:pPr>
              <w:spacing w:after="0" w:line="240" w:lineRule="auto"/>
              <w:rPr>
                <w:rFonts w:ascii="Times New Roman" w:eastAsia="Times New Roman" w:hAnsi="Times New Roman" w:cs="Times New Roman"/>
                <w:lang w:eastAsia="lt-LT"/>
              </w:rPr>
            </w:pPr>
          </w:p>
        </w:tc>
      </w:tr>
      <w:tr w:rsidR="00B05114" w:rsidRPr="00C90516" w:rsidTr="00430B55">
        <w:trPr>
          <w:trHeight w:val="462"/>
        </w:trPr>
        <w:tc>
          <w:tcPr>
            <w:tcW w:w="1080" w:type="dxa"/>
            <w:tcBorders>
              <w:top w:val="nil"/>
              <w:left w:val="single" w:sz="4" w:space="0" w:color="auto"/>
              <w:bottom w:val="single" w:sz="4" w:space="0" w:color="auto"/>
              <w:right w:val="single" w:sz="4" w:space="0" w:color="auto"/>
            </w:tcBorders>
            <w:shd w:val="clear" w:color="auto" w:fill="auto"/>
            <w:noWrap/>
            <w:vAlign w:val="bottom"/>
          </w:tcPr>
          <w:p w:rsidR="00B05114" w:rsidRPr="00C90516" w:rsidRDefault="00B05114" w:rsidP="00430B55">
            <w:pPr>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5.</w:t>
            </w:r>
          </w:p>
        </w:tc>
        <w:tc>
          <w:tcPr>
            <w:tcW w:w="4660" w:type="dxa"/>
            <w:tcBorders>
              <w:top w:val="nil"/>
              <w:left w:val="nil"/>
              <w:bottom w:val="single" w:sz="4" w:space="0" w:color="auto"/>
              <w:right w:val="single" w:sz="4" w:space="0" w:color="auto"/>
            </w:tcBorders>
            <w:shd w:val="clear" w:color="auto" w:fill="auto"/>
            <w:noWrap/>
            <w:vAlign w:val="bottom"/>
          </w:tcPr>
          <w:p w:rsidR="00B05114" w:rsidRPr="00C90516" w:rsidRDefault="00B05114" w:rsidP="00430B55">
            <w:pPr>
              <w:spacing w:after="0" w:line="240" w:lineRule="auto"/>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Išmokėta pagal įgaliojimą</w:t>
            </w:r>
          </w:p>
        </w:tc>
        <w:tc>
          <w:tcPr>
            <w:tcW w:w="2240" w:type="dxa"/>
            <w:tcBorders>
              <w:top w:val="nil"/>
              <w:left w:val="nil"/>
              <w:bottom w:val="single" w:sz="4" w:space="0" w:color="auto"/>
              <w:right w:val="single" w:sz="4" w:space="0" w:color="auto"/>
            </w:tcBorders>
            <w:shd w:val="clear" w:color="auto" w:fill="auto"/>
            <w:noWrap/>
            <w:vAlign w:val="bottom"/>
          </w:tcPr>
          <w:p w:rsidR="00B05114" w:rsidRPr="00C90516" w:rsidRDefault="00B05114" w:rsidP="00430B55">
            <w:pPr>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5</w:t>
            </w:r>
          </w:p>
        </w:tc>
        <w:tc>
          <w:tcPr>
            <w:tcW w:w="1080" w:type="dxa"/>
            <w:tcBorders>
              <w:top w:val="nil"/>
              <w:left w:val="nil"/>
              <w:bottom w:val="nil"/>
              <w:right w:val="nil"/>
            </w:tcBorders>
            <w:shd w:val="clear" w:color="auto" w:fill="auto"/>
            <w:noWrap/>
            <w:vAlign w:val="bottom"/>
          </w:tcPr>
          <w:p w:rsidR="00B05114" w:rsidRPr="00C90516" w:rsidRDefault="00B05114" w:rsidP="00430B55">
            <w:pPr>
              <w:spacing w:after="0" w:line="240" w:lineRule="auto"/>
              <w:rPr>
                <w:rFonts w:ascii="Times New Roman" w:eastAsia="Times New Roman" w:hAnsi="Times New Roman" w:cs="Times New Roman"/>
                <w:lang w:eastAsia="lt-LT"/>
              </w:rPr>
            </w:pPr>
          </w:p>
        </w:tc>
      </w:tr>
      <w:tr w:rsidR="00B05114" w:rsidRPr="00C90516" w:rsidTr="00430B55">
        <w:trPr>
          <w:trHeight w:val="462"/>
        </w:trPr>
        <w:tc>
          <w:tcPr>
            <w:tcW w:w="1080" w:type="dxa"/>
            <w:tcBorders>
              <w:top w:val="nil"/>
              <w:left w:val="single" w:sz="4" w:space="0" w:color="auto"/>
              <w:bottom w:val="single" w:sz="4" w:space="0" w:color="auto"/>
              <w:right w:val="single" w:sz="4" w:space="0" w:color="auto"/>
            </w:tcBorders>
            <w:shd w:val="clear" w:color="auto" w:fill="auto"/>
            <w:noWrap/>
            <w:vAlign w:val="bottom"/>
          </w:tcPr>
          <w:p w:rsidR="00B05114" w:rsidRPr="00C90516" w:rsidRDefault="00B05114" w:rsidP="00430B55">
            <w:pPr>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6.</w:t>
            </w:r>
          </w:p>
        </w:tc>
        <w:tc>
          <w:tcPr>
            <w:tcW w:w="4660" w:type="dxa"/>
            <w:tcBorders>
              <w:top w:val="nil"/>
              <w:left w:val="nil"/>
              <w:bottom w:val="single" w:sz="4" w:space="0" w:color="auto"/>
              <w:right w:val="single" w:sz="4" w:space="0" w:color="auto"/>
            </w:tcBorders>
            <w:shd w:val="clear" w:color="auto" w:fill="auto"/>
            <w:noWrap/>
            <w:vAlign w:val="bottom"/>
          </w:tcPr>
          <w:p w:rsidR="00B05114" w:rsidRPr="00C90516" w:rsidRDefault="00B05114" w:rsidP="00430B55">
            <w:pPr>
              <w:spacing w:after="0" w:line="240" w:lineRule="auto"/>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Išmokėta globėjui</w:t>
            </w:r>
          </w:p>
        </w:tc>
        <w:tc>
          <w:tcPr>
            <w:tcW w:w="2240" w:type="dxa"/>
            <w:tcBorders>
              <w:top w:val="nil"/>
              <w:left w:val="nil"/>
              <w:bottom w:val="single" w:sz="4" w:space="0" w:color="auto"/>
              <w:right w:val="single" w:sz="4" w:space="0" w:color="auto"/>
            </w:tcBorders>
            <w:shd w:val="clear" w:color="auto" w:fill="auto"/>
            <w:noWrap/>
            <w:vAlign w:val="bottom"/>
          </w:tcPr>
          <w:p w:rsidR="00B05114" w:rsidRPr="00C90516" w:rsidRDefault="00B05114" w:rsidP="00430B55">
            <w:pPr>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6</w:t>
            </w:r>
          </w:p>
        </w:tc>
        <w:tc>
          <w:tcPr>
            <w:tcW w:w="1080" w:type="dxa"/>
            <w:tcBorders>
              <w:top w:val="nil"/>
              <w:left w:val="nil"/>
              <w:bottom w:val="nil"/>
              <w:right w:val="nil"/>
            </w:tcBorders>
            <w:shd w:val="clear" w:color="auto" w:fill="auto"/>
            <w:noWrap/>
            <w:vAlign w:val="bottom"/>
          </w:tcPr>
          <w:p w:rsidR="00B05114" w:rsidRPr="00C90516" w:rsidRDefault="00B05114" w:rsidP="00430B55">
            <w:pPr>
              <w:spacing w:after="0" w:line="240" w:lineRule="auto"/>
              <w:rPr>
                <w:rFonts w:ascii="Times New Roman" w:eastAsia="Times New Roman" w:hAnsi="Times New Roman" w:cs="Times New Roman"/>
                <w:lang w:eastAsia="lt-LT"/>
              </w:rPr>
            </w:pPr>
          </w:p>
        </w:tc>
      </w:tr>
      <w:tr w:rsidR="00B05114" w:rsidRPr="00C90516" w:rsidTr="00430B55">
        <w:trPr>
          <w:trHeight w:val="285"/>
        </w:trPr>
        <w:tc>
          <w:tcPr>
            <w:tcW w:w="1080" w:type="dxa"/>
            <w:tcBorders>
              <w:top w:val="nil"/>
              <w:left w:val="nil"/>
              <w:bottom w:val="nil"/>
              <w:right w:val="nil"/>
            </w:tcBorders>
            <w:shd w:val="clear" w:color="auto" w:fill="auto"/>
            <w:noWrap/>
            <w:vAlign w:val="bottom"/>
          </w:tcPr>
          <w:p w:rsidR="00B05114" w:rsidRPr="00C90516" w:rsidRDefault="00B05114" w:rsidP="00430B55">
            <w:pPr>
              <w:spacing w:after="0" w:line="240" w:lineRule="auto"/>
              <w:rPr>
                <w:rFonts w:ascii="HelveticaLT" w:eastAsia="Times New Roman" w:hAnsi="HelveticaLT" w:cs="Arial"/>
                <w:lang w:eastAsia="lt-LT"/>
              </w:rPr>
            </w:pPr>
          </w:p>
        </w:tc>
        <w:tc>
          <w:tcPr>
            <w:tcW w:w="4660" w:type="dxa"/>
            <w:tcBorders>
              <w:top w:val="nil"/>
              <w:left w:val="nil"/>
              <w:bottom w:val="nil"/>
              <w:right w:val="nil"/>
            </w:tcBorders>
            <w:shd w:val="clear" w:color="auto" w:fill="auto"/>
            <w:noWrap/>
            <w:vAlign w:val="bottom"/>
          </w:tcPr>
          <w:p w:rsidR="00B05114" w:rsidRPr="00C90516" w:rsidRDefault="00B05114" w:rsidP="00430B55">
            <w:pPr>
              <w:spacing w:after="0" w:line="240" w:lineRule="auto"/>
              <w:rPr>
                <w:rFonts w:ascii="HelveticaLT" w:eastAsia="Times New Roman" w:hAnsi="HelveticaLT" w:cs="Arial"/>
                <w:lang w:eastAsia="lt-LT"/>
              </w:rPr>
            </w:pPr>
          </w:p>
        </w:tc>
        <w:tc>
          <w:tcPr>
            <w:tcW w:w="2240" w:type="dxa"/>
            <w:tcBorders>
              <w:top w:val="nil"/>
              <w:left w:val="nil"/>
              <w:bottom w:val="nil"/>
              <w:right w:val="nil"/>
            </w:tcBorders>
            <w:shd w:val="clear" w:color="auto" w:fill="auto"/>
            <w:noWrap/>
            <w:vAlign w:val="bottom"/>
          </w:tcPr>
          <w:p w:rsidR="00B05114" w:rsidRPr="00C90516" w:rsidRDefault="00B05114" w:rsidP="00430B55">
            <w:pPr>
              <w:spacing w:after="0" w:line="240" w:lineRule="auto"/>
              <w:rPr>
                <w:rFonts w:ascii="HelveticaLT" w:eastAsia="Times New Roman" w:hAnsi="HelveticaLT" w:cs="Arial"/>
                <w:lang w:eastAsia="lt-LT"/>
              </w:rPr>
            </w:pPr>
          </w:p>
        </w:tc>
        <w:tc>
          <w:tcPr>
            <w:tcW w:w="1080" w:type="dxa"/>
            <w:tcBorders>
              <w:top w:val="nil"/>
              <w:left w:val="nil"/>
              <w:bottom w:val="nil"/>
              <w:right w:val="nil"/>
            </w:tcBorders>
            <w:shd w:val="clear" w:color="auto" w:fill="auto"/>
            <w:noWrap/>
            <w:vAlign w:val="bottom"/>
          </w:tcPr>
          <w:p w:rsidR="00B05114" w:rsidRPr="00C90516" w:rsidRDefault="00B05114" w:rsidP="00430B55">
            <w:pPr>
              <w:spacing w:after="0" w:line="240" w:lineRule="auto"/>
              <w:rPr>
                <w:rFonts w:ascii="HelveticaLT" w:eastAsia="Times New Roman" w:hAnsi="HelveticaLT" w:cs="Arial"/>
                <w:lang w:eastAsia="lt-LT"/>
              </w:rPr>
            </w:pPr>
          </w:p>
        </w:tc>
      </w:tr>
      <w:tr w:rsidR="00B05114" w:rsidRPr="00C90516" w:rsidTr="00430B55">
        <w:trPr>
          <w:trHeight w:val="285"/>
        </w:trPr>
        <w:tc>
          <w:tcPr>
            <w:tcW w:w="1080" w:type="dxa"/>
            <w:tcBorders>
              <w:top w:val="nil"/>
              <w:left w:val="nil"/>
              <w:bottom w:val="nil"/>
              <w:right w:val="nil"/>
            </w:tcBorders>
            <w:shd w:val="clear" w:color="auto" w:fill="auto"/>
            <w:noWrap/>
            <w:vAlign w:val="bottom"/>
          </w:tcPr>
          <w:p w:rsidR="00B05114" w:rsidRPr="00C90516" w:rsidRDefault="00B05114" w:rsidP="00430B55">
            <w:pPr>
              <w:spacing w:after="0" w:line="240" w:lineRule="auto"/>
              <w:rPr>
                <w:rFonts w:ascii="HelveticaLT" w:eastAsia="Times New Roman" w:hAnsi="HelveticaLT" w:cs="Arial"/>
                <w:lang w:eastAsia="lt-LT"/>
              </w:rPr>
            </w:pPr>
          </w:p>
        </w:tc>
        <w:tc>
          <w:tcPr>
            <w:tcW w:w="4660" w:type="dxa"/>
            <w:tcBorders>
              <w:top w:val="nil"/>
              <w:left w:val="nil"/>
              <w:bottom w:val="nil"/>
              <w:right w:val="nil"/>
            </w:tcBorders>
            <w:shd w:val="clear" w:color="auto" w:fill="auto"/>
            <w:noWrap/>
            <w:vAlign w:val="bottom"/>
          </w:tcPr>
          <w:p w:rsidR="00B05114" w:rsidRPr="00C90516" w:rsidRDefault="00B05114" w:rsidP="00430B55">
            <w:pPr>
              <w:spacing w:after="0" w:line="240" w:lineRule="auto"/>
              <w:rPr>
                <w:rFonts w:ascii="HelveticaLT" w:eastAsia="Times New Roman" w:hAnsi="HelveticaLT" w:cs="Arial"/>
                <w:lang w:eastAsia="lt-LT"/>
              </w:rPr>
            </w:pPr>
          </w:p>
        </w:tc>
        <w:tc>
          <w:tcPr>
            <w:tcW w:w="2240" w:type="dxa"/>
            <w:tcBorders>
              <w:top w:val="nil"/>
              <w:left w:val="nil"/>
              <w:bottom w:val="nil"/>
              <w:right w:val="nil"/>
            </w:tcBorders>
            <w:shd w:val="clear" w:color="auto" w:fill="auto"/>
            <w:noWrap/>
            <w:vAlign w:val="bottom"/>
          </w:tcPr>
          <w:p w:rsidR="00B05114" w:rsidRPr="00C90516" w:rsidRDefault="00B05114" w:rsidP="00430B55">
            <w:pPr>
              <w:spacing w:after="0" w:line="240" w:lineRule="auto"/>
              <w:rPr>
                <w:rFonts w:ascii="HelveticaLT" w:eastAsia="Times New Roman" w:hAnsi="HelveticaLT" w:cs="Arial"/>
                <w:lang w:eastAsia="lt-LT"/>
              </w:rPr>
            </w:pPr>
          </w:p>
        </w:tc>
        <w:tc>
          <w:tcPr>
            <w:tcW w:w="1080" w:type="dxa"/>
            <w:tcBorders>
              <w:top w:val="nil"/>
              <w:left w:val="nil"/>
              <w:bottom w:val="nil"/>
              <w:right w:val="nil"/>
            </w:tcBorders>
            <w:shd w:val="clear" w:color="auto" w:fill="auto"/>
            <w:noWrap/>
            <w:vAlign w:val="bottom"/>
          </w:tcPr>
          <w:p w:rsidR="00B05114" w:rsidRPr="00C90516" w:rsidRDefault="00B05114" w:rsidP="00430B55">
            <w:pPr>
              <w:spacing w:after="0" w:line="240" w:lineRule="auto"/>
              <w:rPr>
                <w:rFonts w:ascii="HelveticaLT" w:eastAsia="Times New Roman" w:hAnsi="HelveticaLT" w:cs="Arial"/>
                <w:lang w:eastAsia="lt-LT"/>
              </w:rPr>
            </w:pPr>
          </w:p>
        </w:tc>
      </w:tr>
      <w:tr w:rsidR="00B05114" w:rsidRPr="00C90516" w:rsidTr="00430B55">
        <w:trPr>
          <w:trHeight w:val="285"/>
        </w:trPr>
        <w:tc>
          <w:tcPr>
            <w:tcW w:w="1080" w:type="dxa"/>
            <w:tcBorders>
              <w:top w:val="nil"/>
              <w:left w:val="nil"/>
              <w:bottom w:val="nil"/>
              <w:right w:val="nil"/>
            </w:tcBorders>
            <w:shd w:val="clear" w:color="auto" w:fill="auto"/>
            <w:noWrap/>
            <w:vAlign w:val="bottom"/>
          </w:tcPr>
          <w:p w:rsidR="00B05114" w:rsidRPr="00C90516" w:rsidRDefault="00B05114" w:rsidP="00430B55">
            <w:pPr>
              <w:spacing w:after="0" w:line="240" w:lineRule="auto"/>
              <w:rPr>
                <w:rFonts w:ascii="HelveticaLT" w:eastAsia="Times New Roman" w:hAnsi="HelveticaLT" w:cs="Arial"/>
                <w:lang w:eastAsia="lt-LT"/>
              </w:rPr>
            </w:pPr>
          </w:p>
        </w:tc>
        <w:tc>
          <w:tcPr>
            <w:tcW w:w="4660" w:type="dxa"/>
            <w:tcBorders>
              <w:top w:val="nil"/>
              <w:left w:val="nil"/>
              <w:bottom w:val="nil"/>
              <w:right w:val="nil"/>
            </w:tcBorders>
            <w:shd w:val="clear" w:color="auto" w:fill="auto"/>
            <w:noWrap/>
            <w:vAlign w:val="bottom"/>
          </w:tcPr>
          <w:p w:rsidR="00B05114" w:rsidRPr="00C90516" w:rsidRDefault="00B05114" w:rsidP="00430B55">
            <w:pPr>
              <w:spacing w:after="0" w:line="240" w:lineRule="auto"/>
              <w:rPr>
                <w:rFonts w:ascii="HelveticaLT" w:eastAsia="Times New Roman" w:hAnsi="HelveticaLT" w:cs="Arial"/>
                <w:lang w:eastAsia="lt-LT"/>
              </w:rPr>
            </w:pPr>
          </w:p>
        </w:tc>
        <w:tc>
          <w:tcPr>
            <w:tcW w:w="2240" w:type="dxa"/>
            <w:tcBorders>
              <w:top w:val="nil"/>
              <w:left w:val="nil"/>
              <w:bottom w:val="nil"/>
              <w:right w:val="nil"/>
            </w:tcBorders>
            <w:shd w:val="clear" w:color="auto" w:fill="auto"/>
            <w:noWrap/>
            <w:vAlign w:val="bottom"/>
          </w:tcPr>
          <w:p w:rsidR="00B05114" w:rsidRPr="00C90516" w:rsidRDefault="00B05114" w:rsidP="00430B55">
            <w:pPr>
              <w:spacing w:after="0" w:line="240" w:lineRule="auto"/>
              <w:rPr>
                <w:rFonts w:ascii="HelveticaLT" w:eastAsia="Times New Roman" w:hAnsi="HelveticaLT" w:cs="Arial"/>
                <w:lang w:eastAsia="lt-LT"/>
              </w:rPr>
            </w:pPr>
          </w:p>
        </w:tc>
        <w:tc>
          <w:tcPr>
            <w:tcW w:w="1080" w:type="dxa"/>
            <w:tcBorders>
              <w:top w:val="nil"/>
              <w:left w:val="nil"/>
              <w:bottom w:val="nil"/>
              <w:right w:val="nil"/>
            </w:tcBorders>
            <w:shd w:val="clear" w:color="auto" w:fill="auto"/>
            <w:noWrap/>
            <w:vAlign w:val="bottom"/>
          </w:tcPr>
          <w:p w:rsidR="00B05114" w:rsidRPr="00C90516" w:rsidRDefault="00B05114" w:rsidP="00430B55">
            <w:pPr>
              <w:spacing w:after="0" w:line="240" w:lineRule="auto"/>
              <w:rPr>
                <w:rFonts w:ascii="HelveticaLT" w:eastAsia="Times New Roman" w:hAnsi="HelveticaLT" w:cs="Arial"/>
                <w:lang w:eastAsia="lt-LT"/>
              </w:rPr>
            </w:pPr>
          </w:p>
        </w:tc>
      </w:tr>
      <w:tr w:rsidR="00B05114" w:rsidRPr="00C90516" w:rsidTr="00430B55">
        <w:trPr>
          <w:trHeight w:val="285"/>
        </w:trPr>
        <w:tc>
          <w:tcPr>
            <w:tcW w:w="1080" w:type="dxa"/>
            <w:tcBorders>
              <w:top w:val="nil"/>
              <w:left w:val="nil"/>
              <w:bottom w:val="nil"/>
              <w:right w:val="nil"/>
            </w:tcBorders>
            <w:shd w:val="clear" w:color="auto" w:fill="auto"/>
            <w:noWrap/>
            <w:vAlign w:val="bottom"/>
          </w:tcPr>
          <w:p w:rsidR="00B05114" w:rsidRPr="00C90516" w:rsidRDefault="00B05114" w:rsidP="00430B55">
            <w:pPr>
              <w:spacing w:after="0" w:line="240" w:lineRule="auto"/>
              <w:rPr>
                <w:rFonts w:ascii="HelveticaLT" w:eastAsia="Times New Roman" w:hAnsi="HelveticaLT" w:cs="Arial"/>
                <w:lang w:eastAsia="lt-LT"/>
              </w:rPr>
            </w:pPr>
          </w:p>
        </w:tc>
        <w:tc>
          <w:tcPr>
            <w:tcW w:w="4660" w:type="dxa"/>
            <w:tcBorders>
              <w:top w:val="nil"/>
              <w:left w:val="nil"/>
              <w:bottom w:val="nil"/>
              <w:right w:val="nil"/>
            </w:tcBorders>
            <w:shd w:val="clear" w:color="auto" w:fill="auto"/>
            <w:noWrap/>
            <w:vAlign w:val="bottom"/>
          </w:tcPr>
          <w:p w:rsidR="00B05114" w:rsidRPr="00C90516" w:rsidRDefault="00B05114" w:rsidP="00430B55">
            <w:pPr>
              <w:spacing w:after="0" w:line="240" w:lineRule="auto"/>
              <w:rPr>
                <w:rFonts w:ascii="HelveticaLT" w:eastAsia="Times New Roman" w:hAnsi="HelveticaLT" w:cs="Arial"/>
                <w:lang w:eastAsia="lt-LT"/>
              </w:rPr>
            </w:pPr>
          </w:p>
        </w:tc>
        <w:tc>
          <w:tcPr>
            <w:tcW w:w="2240" w:type="dxa"/>
            <w:tcBorders>
              <w:top w:val="nil"/>
              <w:left w:val="nil"/>
              <w:bottom w:val="nil"/>
              <w:right w:val="nil"/>
            </w:tcBorders>
            <w:shd w:val="clear" w:color="auto" w:fill="auto"/>
            <w:noWrap/>
            <w:vAlign w:val="bottom"/>
          </w:tcPr>
          <w:p w:rsidR="00B05114" w:rsidRPr="00C90516" w:rsidRDefault="00B05114" w:rsidP="00430B55">
            <w:pPr>
              <w:spacing w:after="0" w:line="240" w:lineRule="auto"/>
              <w:rPr>
                <w:rFonts w:ascii="HelveticaLT" w:eastAsia="Times New Roman" w:hAnsi="HelveticaLT" w:cs="Arial"/>
                <w:lang w:eastAsia="lt-LT"/>
              </w:rPr>
            </w:pPr>
          </w:p>
        </w:tc>
        <w:tc>
          <w:tcPr>
            <w:tcW w:w="1080" w:type="dxa"/>
            <w:tcBorders>
              <w:top w:val="nil"/>
              <w:left w:val="nil"/>
              <w:bottom w:val="nil"/>
              <w:right w:val="nil"/>
            </w:tcBorders>
            <w:shd w:val="clear" w:color="auto" w:fill="auto"/>
            <w:noWrap/>
            <w:vAlign w:val="bottom"/>
          </w:tcPr>
          <w:p w:rsidR="00B05114" w:rsidRPr="00C90516" w:rsidRDefault="00B05114" w:rsidP="00430B55">
            <w:pPr>
              <w:spacing w:after="0" w:line="240" w:lineRule="auto"/>
              <w:rPr>
                <w:rFonts w:ascii="HelveticaLT" w:eastAsia="Times New Roman" w:hAnsi="HelveticaLT" w:cs="Arial"/>
                <w:lang w:eastAsia="lt-LT"/>
              </w:rPr>
            </w:pPr>
          </w:p>
        </w:tc>
      </w:tr>
    </w:tbl>
    <w:p w:rsidR="00B05114" w:rsidRPr="00C90516" w:rsidRDefault="00B05114" w:rsidP="00B05114">
      <w:pPr>
        <w:spacing w:after="0" w:line="240" w:lineRule="auto"/>
        <w:jc w:val="center"/>
        <w:rPr>
          <w:rFonts w:ascii="Times New Roman" w:eastAsia="Times New Roman" w:hAnsi="Times New Roman" w:cs="Times New Roman"/>
          <w:b/>
          <w:sz w:val="24"/>
          <w:szCs w:val="24"/>
          <w:lang w:eastAsia="lt-LT"/>
        </w:rPr>
      </w:pPr>
      <w:r w:rsidRPr="00C90516">
        <w:rPr>
          <w:rFonts w:ascii="Times New Roman" w:eastAsia="Times New Roman" w:hAnsi="Times New Roman" w:cs="Times New Roman"/>
          <w:b/>
          <w:sz w:val="24"/>
          <w:szCs w:val="24"/>
          <w:lang w:eastAsia="lt-LT"/>
        </w:rPr>
        <w:t>________________________________</w:t>
      </w:r>
    </w:p>
    <w:p w:rsidR="00B05114" w:rsidRPr="00C90516" w:rsidRDefault="00B05114" w:rsidP="00B05114">
      <w:pPr>
        <w:spacing w:after="0" w:line="240" w:lineRule="auto"/>
        <w:ind w:firstLine="5130"/>
        <w:jc w:val="both"/>
        <w:rPr>
          <w:rFonts w:ascii="Times New Roman" w:eastAsia="Times New Roman" w:hAnsi="Times New Roman" w:cs="Times New Roman"/>
          <w:sz w:val="23"/>
          <w:szCs w:val="23"/>
          <w:lang w:eastAsia="lt-LT"/>
        </w:rPr>
      </w:pPr>
    </w:p>
    <w:p w:rsidR="00B05114" w:rsidRPr="00C90516" w:rsidRDefault="00B05114" w:rsidP="00B05114">
      <w:pPr>
        <w:spacing w:after="0" w:line="240" w:lineRule="auto"/>
        <w:ind w:firstLine="5130"/>
        <w:jc w:val="both"/>
        <w:rPr>
          <w:rFonts w:ascii="Times New Roman" w:eastAsia="Times New Roman" w:hAnsi="Times New Roman" w:cs="Times New Roman"/>
          <w:sz w:val="23"/>
          <w:szCs w:val="23"/>
          <w:lang w:eastAsia="lt-LT"/>
        </w:rPr>
      </w:pPr>
    </w:p>
    <w:p w:rsidR="00B05114" w:rsidRPr="00C90516" w:rsidRDefault="00B05114" w:rsidP="00B05114">
      <w:pPr>
        <w:spacing w:after="0" w:line="240" w:lineRule="auto"/>
        <w:ind w:firstLine="5130"/>
        <w:jc w:val="both"/>
        <w:rPr>
          <w:rFonts w:ascii="Times New Roman" w:eastAsia="Times New Roman" w:hAnsi="Times New Roman" w:cs="Times New Roman"/>
          <w:sz w:val="23"/>
          <w:szCs w:val="23"/>
          <w:lang w:eastAsia="lt-LT"/>
        </w:rPr>
      </w:pPr>
    </w:p>
    <w:p w:rsidR="00B05114" w:rsidRPr="00C90516" w:rsidRDefault="00B05114" w:rsidP="00B05114">
      <w:pPr>
        <w:spacing w:after="0" w:line="240" w:lineRule="auto"/>
        <w:ind w:firstLine="5130"/>
        <w:jc w:val="both"/>
        <w:rPr>
          <w:rFonts w:ascii="Times New Roman" w:eastAsia="Times New Roman" w:hAnsi="Times New Roman" w:cs="Times New Roman"/>
          <w:sz w:val="23"/>
          <w:szCs w:val="23"/>
          <w:lang w:eastAsia="lt-LT"/>
        </w:rPr>
        <w:sectPr w:rsidR="00B05114" w:rsidRPr="00C90516" w:rsidSect="00430B55">
          <w:pgSz w:w="11907" w:h="16840" w:code="9"/>
          <w:pgMar w:top="1134" w:right="851" w:bottom="851" w:left="1559" w:header="851" w:footer="851" w:gutter="0"/>
          <w:cols w:space="1296"/>
          <w:noEndnote/>
          <w:titlePg/>
          <w:docGrid w:linePitch="204"/>
        </w:sectPr>
      </w:pPr>
    </w:p>
    <w:p w:rsidR="00B05114" w:rsidRPr="00C90516" w:rsidRDefault="00B05114" w:rsidP="00B05114">
      <w:pPr>
        <w:spacing w:after="0" w:line="240" w:lineRule="auto"/>
        <w:ind w:firstLine="9063"/>
        <w:jc w:val="both"/>
        <w:rPr>
          <w:rFonts w:ascii="Times New Roman" w:eastAsia="Times New Roman" w:hAnsi="Times New Roman" w:cs="Times New Roman"/>
          <w:sz w:val="23"/>
          <w:szCs w:val="23"/>
          <w:lang w:eastAsia="lt-LT"/>
        </w:rPr>
      </w:pPr>
      <w:r w:rsidRPr="00C90516">
        <w:rPr>
          <w:rFonts w:ascii="Times New Roman" w:eastAsia="Times New Roman" w:hAnsi="Times New Roman" w:cs="Times New Roman"/>
          <w:sz w:val="23"/>
          <w:szCs w:val="23"/>
          <w:lang w:eastAsia="lt-LT"/>
        </w:rPr>
        <w:lastRenderedPageBreak/>
        <w:t>202</w:t>
      </w:r>
      <w:r>
        <w:rPr>
          <w:rFonts w:ascii="Times New Roman" w:eastAsia="Times New Roman" w:hAnsi="Times New Roman" w:cs="Times New Roman"/>
          <w:sz w:val="23"/>
          <w:szCs w:val="23"/>
          <w:lang w:eastAsia="lt-LT"/>
        </w:rPr>
        <w:t>4</w:t>
      </w:r>
      <w:r w:rsidRPr="00C90516">
        <w:rPr>
          <w:rFonts w:ascii="Times New Roman" w:eastAsia="Times New Roman" w:hAnsi="Times New Roman" w:cs="Times New Roman"/>
          <w:sz w:val="23"/>
          <w:szCs w:val="23"/>
          <w:lang w:eastAsia="lt-LT"/>
        </w:rPr>
        <w:t xml:space="preserve"> m. __________________ d. </w:t>
      </w:r>
    </w:p>
    <w:p w:rsidR="00B05114" w:rsidRPr="00C90516" w:rsidRDefault="00B05114" w:rsidP="00B05114">
      <w:pPr>
        <w:spacing w:after="0" w:line="240" w:lineRule="auto"/>
        <w:ind w:firstLine="9063"/>
        <w:jc w:val="both"/>
        <w:rPr>
          <w:rFonts w:ascii="Times New Roman" w:eastAsia="Times New Roman" w:hAnsi="Times New Roman" w:cs="Times New Roman"/>
          <w:sz w:val="23"/>
          <w:szCs w:val="23"/>
          <w:lang w:eastAsia="lt-LT"/>
        </w:rPr>
      </w:pPr>
      <w:r w:rsidRPr="00C90516">
        <w:rPr>
          <w:rFonts w:ascii="Times New Roman" w:eastAsia="Times New Roman" w:hAnsi="Times New Roman" w:cs="Times New Roman"/>
          <w:sz w:val="23"/>
          <w:szCs w:val="23"/>
          <w:lang w:eastAsia="lt-LT"/>
        </w:rPr>
        <w:t xml:space="preserve">Pensijų ir kitų išmokų pristatymo </w:t>
      </w:r>
    </w:p>
    <w:p w:rsidR="00B05114" w:rsidRPr="00C90516" w:rsidRDefault="00B05114" w:rsidP="00B05114">
      <w:pPr>
        <w:spacing w:after="0" w:line="240" w:lineRule="auto"/>
        <w:ind w:firstLine="9063"/>
        <w:jc w:val="both"/>
        <w:rPr>
          <w:rFonts w:ascii="Times New Roman" w:eastAsia="Times New Roman" w:hAnsi="Times New Roman" w:cs="Times New Roman"/>
          <w:sz w:val="23"/>
          <w:szCs w:val="23"/>
          <w:lang w:eastAsia="lt-LT"/>
        </w:rPr>
      </w:pPr>
      <w:r w:rsidRPr="00C90516">
        <w:rPr>
          <w:rFonts w:ascii="Times New Roman" w:eastAsia="Times New Roman" w:hAnsi="Times New Roman" w:cs="Times New Roman"/>
          <w:sz w:val="23"/>
          <w:szCs w:val="23"/>
          <w:lang w:eastAsia="lt-LT"/>
        </w:rPr>
        <w:t>gavėjams sutarties Nr. __________</w:t>
      </w:r>
    </w:p>
    <w:p w:rsidR="00B05114" w:rsidRPr="00C90516" w:rsidRDefault="00B05114" w:rsidP="00B05114">
      <w:pPr>
        <w:spacing w:after="0" w:line="240" w:lineRule="auto"/>
        <w:ind w:firstLine="9063"/>
        <w:jc w:val="both"/>
        <w:rPr>
          <w:rFonts w:ascii="Times New Roman" w:eastAsia="Times New Roman" w:hAnsi="Times New Roman" w:cs="Times New Roman"/>
          <w:sz w:val="23"/>
          <w:szCs w:val="23"/>
          <w:lang w:eastAsia="lt-LT"/>
        </w:rPr>
      </w:pPr>
      <w:r>
        <w:rPr>
          <w:rFonts w:ascii="Times New Roman" w:eastAsia="Times New Roman" w:hAnsi="Times New Roman" w:cs="Times New Roman"/>
          <w:sz w:val="23"/>
          <w:szCs w:val="23"/>
          <w:lang w:eastAsia="lt-LT"/>
        </w:rPr>
        <w:t>5</w:t>
      </w:r>
      <w:r w:rsidRPr="00C90516">
        <w:rPr>
          <w:rFonts w:ascii="Times New Roman" w:eastAsia="Times New Roman" w:hAnsi="Times New Roman" w:cs="Times New Roman"/>
          <w:sz w:val="23"/>
          <w:szCs w:val="23"/>
          <w:lang w:eastAsia="lt-LT"/>
        </w:rPr>
        <w:t xml:space="preserve"> priedas</w:t>
      </w:r>
    </w:p>
    <w:p w:rsidR="00B05114" w:rsidRPr="00C90516" w:rsidRDefault="00B05114" w:rsidP="00B05114">
      <w:pPr>
        <w:suppressAutoHyphens/>
        <w:spacing w:after="0" w:line="240" w:lineRule="auto"/>
        <w:jc w:val="center"/>
        <w:rPr>
          <w:rFonts w:ascii="Times New Roman" w:eastAsia="Times New Roman" w:hAnsi="Times New Roman" w:cs="Times New Roman"/>
          <w:b/>
          <w:bCs/>
          <w:sz w:val="24"/>
          <w:szCs w:val="24"/>
          <w:lang w:eastAsia="ar-SA"/>
        </w:rPr>
      </w:pPr>
    </w:p>
    <w:p w:rsidR="00B05114" w:rsidRPr="00C90516" w:rsidRDefault="00B05114" w:rsidP="00B05114">
      <w:pPr>
        <w:suppressAutoHyphens/>
        <w:spacing w:after="0" w:line="240" w:lineRule="auto"/>
        <w:jc w:val="center"/>
        <w:rPr>
          <w:rFonts w:ascii="Times New Roman" w:eastAsia="Times New Roman" w:hAnsi="Times New Roman" w:cs="Times New Roman"/>
          <w:b/>
          <w:bCs/>
          <w:sz w:val="24"/>
          <w:szCs w:val="24"/>
          <w:lang w:eastAsia="ar-SA"/>
        </w:rPr>
      </w:pPr>
      <w:r w:rsidRPr="00C90516">
        <w:rPr>
          <w:rFonts w:ascii="Times New Roman" w:eastAsia="Times New Roman" w:hAnsi="Times New Roman" w:cs="Times New Roman"/>
          <w:b/>
          <w:bCs/>
          <w:sz w:val="24"/>
          <w:szCs w:val="24"/>
          <w:lang w:eastAsia="ar-SA"/>
        </w:rPr>
        <w:t>TIEKĖJO PAVADINIMAS</w:t>
      </w:r>
    </w:p>
    <w:p w:rsidR="00B05114" w:rsidRPr="00C90516" w:rsidRDefault="00B05114" w:rsidP="00B05114">
      <w:pPr>
        <w:suppressAutoHyphens/>
        <w:spacing w:after="0" w:line="240" w:lineRule="auto"/>
        <w:jc w:val="center"/>
        <w:rPr>
          <w:rFonts w:ascii="Times New Roman" w:eastAsia="Times New Roman" w:hAnsi="Times New Roman" w:cs="Times New Roman"/>
          <w:bCs/>
          <w:sz w:val="20"/>
          <w:szCs w:val="20"/>
          <w:lang w:eastAsia="ar-SA"/>
        </w:rPr>
      </w:pPr>
      <w:r w:rsidRPr="00C90516">
        <w:rPr>
          <w:rFonts w:ascii="Times New Roman" w:eastAsia="Times New Roman" w:hAnsi="Times New Roman" w:cs="Times New Roman"/>
          <w:bCs/>
          <w:sz w:val="20"/>
          <w:szCs w:val="20"/>
          <w:lang w:eastAsia="ar-SA"/>
        </w:rPr>
        <w:t xml:space="preserve">Įmonės kodas: </w:t>
      </w:r>
      <w:proofErr w:type="spellStart"/>
      <w:r w:rsidRPr="00C90516">
        <w:rPr>
          <w:rFonts w:ascii="Times New Roman" w:eastAsia="Times New Roman" w:hAnsi="Times New Roman" w:cs="Times New Roman"/>
          <w:bCs/>
          <w:sz w:val="20"/>
          <w:szCs w:val="20"/>
          <w:lang w:eastAsia="ar-SA"/>
        </w:rPr>
        <w:t>xxxxxxxxx</w:t>
      </w:r>
      <w:proofErr w:type="spellEnd"/>
      <w:r w:rsidRPr="00C90516">
        <w:rPr>
          <w:rFonts w:ascii="Times New Roman" w:eastAsia="Times New Roman" w:hAnsi="Times New Roman" w:cs="Times New Roman"/>
          <w:bCs/>
          <w:sz w:val="20"/>
          <w:szCs w:val="20"/>
          <w:lang w:eastAsia="ar-SA"/>
        </w:rPr>
        <w:t xml:space="preserve">, PVM mokėtojo kodas: LT </w:t>
      </w:r>
      <w:proofErr w:type="spellStart"/>
      <w:r w:rsidRPr="00C90516">
        <w:rPr>
          <w:rFonts w:ascii="Times New Roman" w:eastAsia="Times New Roman" w:hAnsi="Times New Roman" w:cs="Times New Roman"/>
          <w:bCs/>
          <w:sz w:val="20"/>
          <w:szCs w:val="20"/>
          <w:lang w:eastAsia="ar-SA"/>
        </w:rPr>
        <w:t>xxxxxxxxx</w:t>
      </w:r>
      <w:proofErr w:type="spellEnd"/>
    </w:p>
    <w:p w:rsidR="00B05114" w:rsidRPr="00C90516" w:rsidRDefault="00B05114" w:rsidP="00B05114">
      <w:pPr>
        <w:suppressAutoHyphens/>
        <w:spacing w:after="0" w:line="240" w:lineRule="auto"/>
        <w:jc w:val="center"/>
        <w:rPr>
          <w:rFonts w:ascii="Times New Roman" w:eastAsia="Times New Roman" w:hAnsi="Times New Roman" w:cs="Times New Roman"/>
          <w:bCs/>
          <w:sz w:val="20"/>
          <w:szCs w:val="20"/>
          <w:lang w:eastAsia="ar-SA"/>
        </w:rPr>
      </w:pPr>
      <w:r w:rsidRPr="00C90516">
        <w:rPr>
          <w:rFonts w:ascii="Times New Roman" w:eastAsia="Times New Roman" w:hAnsi="Times New Roman" w:cs="Times New Roman"/>
          <w:bCs/>
          <w:sz w:val="20"/>
          <w:szCs w:val="20"/>
          <w:lang w:eastAsia="ar-SA"/>
        </w:rPr>
        <w:t xml:space="preserve">Adresas: </w:t>
      </w:r>
      <w:proofErr w:type="spellStart"/>
      <w:r w:rsidRPr="00C90516">
        <w:rPr>
          <w:rFonts w:ascii="Times New Roman" w:eastAsia="Times New Roman" w:hAnsi="Times New Roman" w:cs="Times New Roman"/>
          <w:bCs/>
          <w:sz w:val="20"/>
          <w:szCs w:val="20"/>
          <w:lang w:eastAsia="ar-SA"/>
        </w:rPr>
        <w:t>xxxxxxxxxxxxxx</w:t>
      </w:r>
      <w:proofErr w:type="spellEnd"/>
      <w:r w:rsidRPr="00C90516">
        <w:rPr>
          <w:rFonts w:ascii="Times New Roman" w:eastAsia="Times New Roman" w:hAnsi="Times New Roman" w:cs="Times New Roman"/>
          <w:bCs/>
          <w:sz w:val="20"/>
          <w:szCs w:val="20"/>
          <w:lang w:eastAsia="ar-SA"/>
        </w:rPr>
        <w:t>,  LT-</w:t>
      </w:r>
      <w:proofErr w:type="spellStart"/>
      <w:r w:rsidRPr="00C90516">
        <w:rPr>
          <w:rFonts w:ascii="Times New Roman" w:eastAsia="Times New Roman" w:hAnsi="Times New Roman" w:cs="Times New Roman"/>
          <w:bCs/>
          <w:sz w:val="20"/>
          <w:szCs w:val="20"/>
          <w:lang w:eastAsia="ar-SA"/>
        </w:rPr>
        <w:t>xxxxx</w:t>
      </w:r>
      <w:proofErr w:type="spellEnd"/>
      <w:r w:rsidRPr="00C90516">
        <w:rPr>
          <w:rFonts w:ascii="Times New Roman" w:eastAsia="Times New Roman" w:hAnsi="Times New Roman" w:cs="Times New Roman"/>
          <w:bCs/>
          <w:sz w:val="20"/>
          <w:szCs w:val="20"/>
          <w:lang w:eastAsia="ar-SA"/>
        </w:rPr>
        <w:t xml:space="preserve">  </w:t>
      </w:r>
      <w:proofErr w:type="spellStart"/>
      <w:r w:rsidRPr="00C90516">
        <w:rPr>
          <w:rFonts w:ascii="Times New Roman" w:eastAsia="Times New Roman" w:hAnsi="Times New Roman" w:cs="Times New Roman"/>
          <w:bCs/>
          <w:sz w:val="20"/>
          <w:szCs w:val="20"/>
          <w:lang w:eastAsia="ar-SA"/>
        </w:rPr>
        <w:t>xxxxxxx</w:t>
      </w:r>
      <w:proofErr w:type="spellEnd"/>
    </w:p>
    <w:p w:rsidR="00B05114" w:rsidRPr="00C90516" w:rsidRDefault="00B05114" w:rsidP="00B05114">
      <w:pPr>
        <w:suppressAutoHyphens/>
        <w:spacing w:after="0" w:line="240" w:lineRule="auto"/>
        <w:jc w:val="center"/>
        <w:rPr>
          <w:rFonts w:ascii="Times New Roman" w:eastAsia="Times New Roman" w:hAnsi="Times New Roman" w:cs="Times New Roman"/>
          <w:bCs/>
          <w:sz w:val="20"/>
          <w:szCs w:val="20"/>
          <w:lang w:eastAsia="ar-SA"/>
        </w:rPr>
      </w:pPr>
    </w:p>
    <w:p w:rsidR="00B05114" w:rsidRPr="00C90516" w:rsidRDefault="00B05114" w:rsidP="00B05114">
      <w:pPr>
        <w:keepNext/>
        <w:spacing w:after="0" w:line="240" w:lineRule="auto"/>
        <w:jc w:val="center"/>
        <w:outlineLvl w:val="3"/>
        <w:rPr>
          <w:rFonts w:ascii="Times New Roman" w:eastAsia="Times New Roman" w:hAnsi="Times New Roman" w:cs="Times New Roman"/>
          <w:b/>
          <w:sz w:val="24"/>
          <w:szCs w:val="24"/>
          <w:lang w:eastAsia="lt-LT"/>
        </w:rPr>
      </w:pPr>
      <w:r w:rsidRPr="00C90516">
        <w:rPr>
          <w:rFonts w:ascii="Times New Roman" w:eastAsia="Times New Roman" w:hAnsi="Times New Roman" w:cs="Times New Roman"/>
          <w:b/>
          <w:sz w:val="24"/>
          <w:szCs w:val="24"/>
          <w:lang w:eastAsia="lt-LT"/>
        </w:rPr>
        <w:t>VALSTYBINIO SOCIALINIO DRAUDIMO FONDO VALDYB</w:t>
      </w:r>
      <w:r>
        <w:rPr>
          <w:rFonts w:ascii="Times New Roman" w:eastAsia="Times New Roman" w:hAnsi="Times New Roman" w:cs="Times New Roman"/>
          <w:b/>
          <w:sz w:val="24"/>
          <w:szCs w:val="24"/>
          <w:lang w:eastAsia="lt-LT"/>
        </w:rPr>
        <w:t>A</w:t>
      </w:r>
    </w:p>
    <w:p w:rsidR="00B05114" w:rsidRPr="00C90516" w:rsidRDefault="00B05114" w:rsidP="00B05114">
      <w:pPr>
        <w:keepNext/>
        <w:spacing w:after="0" w:line="240" w:lineRule="auto"/>
        <w:ind w:left="5246"/>
        <w:jc w:val="center"/>
        <w:outlineLvl w:val="3"/>
        <w:rPr>
          <w:rFonts w:ascii="Times New Roman" w:eastAsia="Times New Roman" w:hAnsi="Times New Roman" w:cs="Times New Roman"/>
          <w:b/>
          <w:sz w:val="24"/>
          <w:szCs w:val="24"/>
          <w:lang w:eastAsia="lt-LT"/>
        </w:rPr>
      </w:pPr>
      <w:r w:rsidRPr="00C90516">
        <w:rPr>
          <w:rFonts w:ascii="Times New Roman" w:eastAsia="Times New Roman" w:hAnsi="Times New Roman" w:cs="Times New Roman"/>
          <w:b/>
          <w:sz w:val="24"/>
          <w:szCs w:val="24"/>
          <w:lang w:eastAsia="lt-LT"/>
        </w:rPr>
        <w:t xml:space="preserve">____________________ </w:t>
      </w:r>
    </w:p>
    <w:p w:rsidR="00B05114" w:rsidRPr="00C90516" w:rsidRDefault="00B05114" w:rsidP="00B05114">
      <w:pPr>
        <w:suppressAutoHyphens/>
        <w:spacing w:after="0" w:line="240" w:lineRule="auto"/>
        <w:jc w:val="center"/>
        <w:rPr>
          <w:rFonts w:ascii="Times New Roman" w:eastAsia="Times New Roman" w:hAnsi="Times New Roman" w:cs="Times New Roman"/>
          <w:bCs/>
          <w:sz w:val="20"/>
          <w:szCs w:val="20"/>
          <w:lang w:eastAsia="ar-SA"/>
        </w:rPr>
      </w:pPr>
      <w:r w:rsidRPr="00C90516">
        <w:rPr>
          <w:rFonts w:ascii="Times New Roman" w:eastAsia="Times New Roman" w:hAnsi="Times New Roman" w:cs="Times New Roman"/>
          <w:bCs/>
          <w:sz w:val="20"/>
          <w:szCs w:val="20"/>
          <w:lang w:eastAsia="ar-SA"/>
        </w:rPr>
        <w:t xml:space="preserve">Įmonės kodas: </w:t>
      </w:r>
      <w:proofErr w:type="spellStart"/>
      <w:r w:rsidRPr="00C90516">
        <w:rPr>
          <w:rFonts w:ascii="Times New Roman" w:eastAsia="Times New Roman" w:hAnsi="Times New Roman" w:cs="Times New Roman"/>
          <w:bCs/>
          <w:sz w:val="20"/>
          <w:szCs w:val="20"/>
          <w:lang w:eastAsia="ar-SA"/>
        </w:rPr>
        <w:t>xxxxxxxxx</w:t>
      </w:r>
      <w:proofErr w:type="spellEnd"/>
      <w:r w:rsidRPr="00C90516">
        <w:rPr>
          <w:rFonts w:ascii="Times New Roman" w:eastAsia="Times New Roman" w:hAnsi="Times New Roman" w:cs="Times New Roman"/>
          <w:bCs/>
          <w:sz w:val="20"/>
          <w:szCs w:val="20"/>
          <w:lang w:eastAsia="ar-SA"/>
        </w:rPr>
        <w:t xml:space="preserve">, PVM mokėtojo kodas: LT </w:t>
      </w:r>
      <w:proofErr w:type="spellStart"/>
      <w:r w:rsidRPr="00C90516">
        <w:rPr>
          <w:rFonts w:ascii="Times New Roman" w:eastAsia="Times New Roman" w:hAnsi="Times New Roman" w:cs="Times New Roman"/>
          <w:bCs/>
          <w:sz w:val="20"/>
          <w:szCs w:val="20"/>
          <w:lang w:eastAsia="ar-SA"/>
        </w:rPr>
        <w:t>xxxxxxxxx</w:t>
      </w:r>
      <w:proofErr w:type="spellEnd"/>
    </w:p>
    <w:p w:rsidR="00B05114" w:rsidRPr="00C90516" w:rsidRDefault="00B05114" w:rsidP="00B05114">
      <w:pPr>
        <w:suppressAutoHyphens/>
        <w:spacing w:after="0" w:line="240" w:lineRule="auto"/>
        <w:jc w:val="center"/>
        <w:rPr>
          <w:rFonts w:ascii="Times New Roman" w:eastAsia="Times New Roman" w:hAnsi="Times New Roman" w:cs="Times New Roman"/>
          <w:bCs/>
          <w:sz w:val="20"/>
          <w:szCs w:val="20"/>
          <w:lang w:eastAsia="ar-SA"/>
        </w:rPr>
      </w:pPr>
      <w:r w:rsidRPr="00C90516">
        <w:rPr>
          <w:rFonts w:ascii="Times New Roman" w:eastAsia="Times New Roman" w:hAnsi="Times New Roman" w:cs="Times New Roman"/>
          <w:bCs/>
          <w:sz w:val="20"/>
          <w:szCs w:val="20"/>
          <w:lang w:eastAsia="ar-SA"/>
        </w:rPr>
        <w:t xml:space="preserve">Adresas: </w:t>
      </w:r>
      <w:proofErr w:type="spellStart"/>
      <w:r w:rsidRPr="00C90516">
        <w:rPr>
          <w:rFonts w:ascii="Times New Roman" w:eastAsia="Times New Roman" w:hAnsi="Times New Roman" w:cs="Times New Roman"/>
          <w:bCs/>
          <w:sz w:val="20"/>
          <w:szCs w:val="20"/>
          <w:lang w:eastAsia="ar-SA"/>
        </w:rPr>
        <w:t>xxxxxxxxxxxxxx</w:t>
      </w:r>
      <w:proofErr w:type="spellEnd"/>
      <w:r w:rsidRPr="00C90516">
        <w:rPr>
          <w:rFonts w:ascii="Times New Roman" w:eastAsia="Times New Roman" w:hAnsi="Times New Roman" w:cs="Times New Roman"/>
          <w:bCs/>
          <w:sz w:val="20"/>
          <w:szCs w:val="20"/>
          <w:lang w:eastAsia="ar-SA"/>
        </w:rPr>
        <w:t>,  LT-</w:t>
      </w:r>
      <w:proofErr w:type="spellStart"/>
      <w:r w:rsidRPr="00C90516">
        <w:rPr>
          <w:rFonts w:ascii="Times New Roman" w:eastAsia="Times New Roman" w:hAnsi="Times New Roman" w:cs="Times New Roman"/>
          <w:bCs/>
          <w:sz w:val="20"/>
          <w:szCs w:val="20"/>
          <w:lang w:eastAsia="ar-SA"/>
        </w:rPr>
        <w:t>xxxxx</w:t>
      </w:r>
      <w:proofErr w:type="spellEnd"/>
      <w:r w:rsidRPr="00C90516">
        <w:rPr>
          <w:rFonts w:ascii="Times New Roman" w:eastAsia="Times New Roman" w:hAnsi="Times New Roman" w:cs="Times New Roman"/>
          <w:bCs/>
          <w:sz w:val="20"/>
          <w:szCs w:val="20"/>
          <w:lang w:eastAsia="ar-SA"/>
        </w:rPr>
        <w:t xml:space="preserve">  </w:t>
      </w:r>
      <w:proofErr w:type="spellStart"/>
      <w:r w:rsidRPr="00C90516">
        <w:rPr>
          <w:rFonts w:ascii="Times New Roman" w:eastAsia="Times New Roman" w:hAnsi="Times New Roman" w:cs="Times New Roman"/>
          <w:bCs/>
          <w:sz w:val="20"/>
          <w:szCs w:val="20"/>
          <w:lang w:eastAsia="ar-SA"/>
        </w:rPr>
        <w:t>xxxxxxx</w:t>
      </w:r>
      <w:proofErr w:type="spellEnd"/>
    </w:p>
    <w:p w:rsidR="00B05114" w:rsidRPr="00C90516" w:rsidRDefault="00B05114" w:rsidP="00B05114">
      <w:pPr>
        <w:tabs>
          <w:tab w:val="left" w:pos="567"/>
          <w:tab w:val="left" w:pos="6000"/>
        </w:tabs>
        <w:spacing w:after="0" w:line="240" w:lineRule="auto"/>
        <w:jc w:val="center"/>
        <w:rPr>
          <w:rFonts w:ascii="Times New Roman" w:eastAsia="Times New Roman" w:hAnsi="Times New Roman" w:cs="Times New Roman"/>
          <w:sz w:val="24"/>
          <w:szCs w:val="20"/>
          <w:lang w:eastAsia="lt-LT"/>
        </w:rPr>
      </w:pPr>
    </w:p>
    <w:p w:rsidR="00B05114" w:rsidRPr="00C90516" w:rsidRDefault="00B05114" w:rsidP="00B05114">
      <w:pPr>
        <w:tabs>
          <w:tab w:val="left" w:pos="567"/>
        </w:tabs>
        <w:spacing w:after="0" w:line="240" w:lineRule="auto"/>
        <w:jc w:val="center"/>
        <w:rPr>
          <w:rFonts w:ascii="Times New Roman" w:eastAsia="Times New Roman" w:hAnsi="Times New Roman" w:cs="Times New Roman"/>
          <w:szCs w:val="20"/>
          <w:lang w:eastAsia="lt-LT"/>
        </w:rPr>
      </w:pPr>
    </w:p>
    <w:p w:rsidR="00B05114" w:rsidRPr="00C90516" w:rsidRDefault="00B05114" w:rsidP="00B05114">
      <w:pPr>
        <w:keepNext/>
        <w:spacing w:after="20" w:line="240" w:lineRule="auto"/>
        <w:jc w:val="center"/>
        <w:outlineLvl w:val="3"/>
        <w:rPr>
          <w:rFonts w:ascii="Times New Roman" w:eastAsia="Times New Roman" w:hAnsi="Times New Roman" w:cs="Times New Roman"/>
          <w:b/>
          <w:sz w:val="24"/>
          <w:szCs w:val="24"/>
          <w:lang w:eastAsia="lt-LT"/>
        </w:rPr>
      </w:pPr>
      <w:r w:rsidRPr="00C90516">
        <w:rPr>
          <w:rFonts w:ascii="Times New Roman" w:eastAsia="Times New Roman" w:hAnsi="Times New Roman" w:cs="Times New Roman"/>
          <w:b/>
          <w:sz w:val="24"/>
          <w:szCs w:val="24"/>
          <w:lang w:eastAsia="lt-LT"/>
        </w:rPr>
        <w:t>PERDAVIMO IR PRIĖMIMO AKTAS</w:t>
      </w:r>
    </w:p>
    <w:p w:rsidR="00B05114" w:rsidRPr="00C90516" w:rsidRDefault="00B05114" w:rsidP="00B05114">
      <w:pPr>
        <w:spacing w:after="0" w:line="240" w:lineRule="auto"/>
        <w:jc w:val="center"/>
        <w:rPr>
          <w:rFonts w:ascii="Times New Roman" w:eastAsia="Times New Roman" w:hAnsi="Times New Roman" w:cs="Times New Roman"/>
          <w:szCs w:val="20"/>
          <w:lang w:eastAsia="lt-LT"/>
        </w:rPr>
      </w:pPr>
    </w:p>
    <w:p w:rsidR="00B05114" w:rsidRPr="00C90516" w:rsidRDefault="00B05114" w:rsidP="00B05114">
      <w:pPr>
        <w:spacing w:after="0" w:line="240" w:lineRule="auto"/>
        <w:jc w:val="center"/>
        <w:rPr>
          <w:rFonts w:ascii="Times New Roman" w:eastAsia="Times New Roman" w:hAnsi="Times New Roman" w:cs="Times New Roman"/>
          <w:sz w:val="24"/>
          <w:szCs w:val="20"/>
          <w:lang w:eastAsia="lt-LT"/>
        </w:rPr>
      </w:pPr>
      <w:r w:rsidRPr="00C90516">
        <w:rPr>
          <w:rFonts w:ascii="Times New Roman" w:eastAsia="Times New Roman" w:hAnsi="Times New Roman" w:cs="Times New Roman"/>
          <w:sz w:val="24"/>
          <w:szCs w:val="20"/>
          <w:lang w:eastAsia="lt-LT"/>
        </w:rPr>
        <w:t>20  -     -     Nr.</w:t>
      </w:r>
    </w:p>
    <w:p w:rsidR="00B05114" w:rsidRPr="00C90516" w:rsidRDefault="00B05114" w:rsidP="00B05114">
      <w:pPr>
        <w:spacing w:after="0" w:line="240" w:lineRule="auto"/>
        <w:jc w:val="center"/>
        <w:rPr>
          <w:rFonts w:ascii="Times New Roman" w:eastAsia="Times New Roman" w:hAnsi="Times New Roman" w:cs="Times New Roman"/>
          <w:sz w:val="24"/>
          <w:szCs w:val="20"/>
          <w:lang w:eastAsia="lt-LT"/>
        </w:rPr>
      </w:pPr>
      <w:r w:rsidRPr="00C90516">
        <w:rPr>
          <w:rFonts w:ascii="Times New Roman" w:eastAsia="Times New Roman" w:hAnsi="Times New Roman" w:cs="Times New Roman"/>
          <w:sz w:val="24"/>
          <w:szCs w:val="20"/>
          <w:lang w:eastAsia="lt-LT"/>
        </w:rPr>
        <w:t>Sudarymo vieta</w:t>
      </w:r>
    </w:p>
    <w:p w:rsidR="00B05114" w:rsidRPr="00C90516" w:rsidRDefault="00B05114" w:rsidP="00B05114">
      <w:pPr>
        <w:keepNext/>
        <w:spacing w:after="0" w:line="240" w:lineRule="auto"/>
        <w:ind w:left="851"/>
        <w:jc w:val="center"/>
        <w:outlineLvl w:val="7"/>
        <w:rPr>
          <w:rFonts w:ascii="Times New Roman" w:eastAsia="Times New Roman" w:hAnsi="Times New Roman" w:cs="Times New Roman"/>
          <w:b/>
          <w:sz w:val="18"/>
          <w:szCs w:val="20"/>
          <w:lang w:eastAsia="lt-LT"/>
        </w:rPr>
      </w:pPr>
    </w:p>
    <w:p w:rsidR="00B05114" w:rsidRPr="00C90516" w:rsidRDefault="00B05114" w:rsidP="00B05114">
      <w:pPr>
        <w:spacing w:after="0" w:line="240" w:lineRule="auto"/>
        <w:ind w:firstLine="540"/>
        <w:jc w:val="both"/>
        <w:rPr>
          <w:rFonts w:ascii="Times New Roman" w:eastAsia="Times New Roman" w:hAnsi="Times New Roman" w:cs="Times New Roman"/>
          <w:sz w:val="24"/>
          <w:szCs w:val="20"/>
          <w:lang w:eastAsia="lt-LT"/>
        </w:rPr>
      </w:pPr>
      <w:r w:rsidRPr="00C90516">
        <w:rPr>
          <w:rFonts w:ascii="Times New Roman" w:eastAsia="Times New Roman" w:hAnsi="Times New Roman" w:cs="Times New Roman"/>
          <w:sz w:val="24"/>
          <w:szCs w:val="20"/>
          <w:lang w:eastAsia="lt-LT"/>
        </w:rPr>
        <w:t>Šiuo aktu patvirtiname, kad vykdant 20  m.               d. sutartyje Nr.                  numatytus įsipareigojimus, 20   m.               mėn.:</w:t>
      </w:r>
    </w:p>
    <w:p w:rsidR="00B05114" w:rsidRPr="00C90516" w:rsidRDefault="00B05114" w:rsidP="00B05114">
      <w:pPr>
        <w:spacing w:after="0" w:line="240" w:lineRule="auto"/>
        <w:ind w:firstLine="540"/>
        <w:jc w:val="both"/>
        <w:rPr>
          <w:rFonts w:ascii="Times New Roman" w:eastAsia="Times New Roman" w:hAnsi="Times New Roman" w:cs="Times New Roman"/>
          <w:sz w:val="24"/>
          <w:szCs w:val="20"/>
          <w:lang w:eastAsia="lt-LT"/>
        </w:rPr>
      </w:pPr>
      <w:r w:rsidRPr="00C90516">
        <w:rPr>
          <w:rFonts w:ascii="Times New Roman" w:eastAsia="Times New Roman" w:hAnsi="Times New Roman" w:cs="Times New Roman"/>
          <w:sz w:val="24"/>
          <w:szCs w:val="20"/>
          <w:lang w:eastAsia="lt-LT"/>
        </w:rPr>
        <w:t xml:space="preserve">1) </w:t>
      </w:r>
      <w:r>
        <w:rPr>
          <w:rFonts w:ascii="Times New Roman" w:eastAsia="Times New Roman" w:hAnsi="Times New Roman" w:cs="Times New Roman"/>
          <w:sz w:val="24"/>
          <w:szCs w:val="20"/>
          <w:lang w:eastAsia="lt-LT"/>
        </w:rPr>
        <w:t>F</w:t>
      </w:r>
      <w:r w:rsidRPr="00C90516">
        <w:rPr>
          <w:rFonts w:ascii="Times New Roman" w:eastAsia="Times New Roman" w:hAnsi="Times New Roman" w:cs="Times New Roman"/>
          <w:sz w:val="24"/>
          <w:szCs w:val="20"/>
          <w:lang w:eastAsia="lt-LT"/>
        </w:rPr>
        <w:t xml:space="preserve">ondo </w:t>
      </w:r>
      <w:r>
        <w:rPr>
          <w:rFonts w:ascii="Times New Roman" w:eastAsia="Times New Roman" w:hAnsi="Times New Roman" w:cs="Times New Roman"/>
          <w:sz w:val="24"/>
          <w:szCs w:val="20"/>
          <w:lang w:eastAsia="lt-LT"/>
        </w:rPr>
        <w:t xml:space="preserve">valdyba </w:t>
      </w:r>
      <w:r w:rsidRPr="00C90516">
        <w:rPr>
          <w:rFonts w:ascii="Times New Roman" w:eastAsia="Times New Roman" w:hAnsi="Times New Roman" w:cs="Times New Roman"/>
          <w:sz w:val="24"/>
          <w:szCs w:val="20"/>
          <w:lang w:eastAsia="lt-LT"/>
        </w:rPr>
        <w:t xml:space="preserve">perdavė, o Tiekėjas priėmė </w:t>
      </w:r>
      <w:r w:rsidRPr="00C90516">
        <w:rPr>
          <w:rFonts w:ascii="Times New Roman" w:eastAsia="Times New Roman" w:hAnsi="Times New Roman" w:cs="Times New Roman"/>
          <w:sz w:val="24"/>
          <w:szCs w:val="24"/>
          <w:lang w:eastAsia="lt-LT"/>
        </w:rPr>
        <w:t>elektroninius išmokų mokėjimo duomenis</w:t>
      </w:r>
      <w:r w:rsidRPr="00C90516">
        <w:rPr>
          <w:rFonts w:ascii="Times New Roman" w:eastAsia="Times New Roman" w:hAnsi="Times New Roman" w:cs="Times New Roman"/>
          <w:sz w:val="24"/>
          <w:szCs w:val="20"/>
          <w:lang w:eastAsia="lt-LT"/>
        </w:rPr>
        <w:t>, pagal kuri</w:t>
      </w:r>
      <w:r>
        <w:rPr>
          <w:rFonts w:ascii="Times New Roman" w:eastAsia="Times New Roman" w:hAnsi="Times New Roman" w:cs="Times New Roman"/>
          <w:sz w:val="24"/>
          <w:szCs w:val="20"/>
          <w:lang w:eastAsia="lt-LT"/>
        </w:rPr>
        <w:t>uos</w:t>
      </w:r>
      <w:r w:rsidRPr="00C90516">
        <w:rPr>
          <w:rFonts w:ascii="Times New Roman" w:eastAsia="Times New Roman" w:hAnsi="Times New Roman" w:cs="Times New Roman"/>
          <w:sz w:val="24"/>
          <w:szCs w:val="20"/>
          <w:lang w:eastAsia="lt-LT"/>
        </w:rPr>
        <w:t xml:space="preserve"> Tiekėjas gavėjams pristatė </w:t>
      </w:r>
      <w:proofErr w:type="spellStart"/>
      <w:r w:rsidRPr="00C90516">
        <w:rPr>
          <w:rFonts w:ascii="Times New Roman" w:eastAsia="Times New Roman" w:hAnsi="Times New Roman" w:cs="Times New Roman"/>
          <w:sz w:val="24"/>
          <w:szCs w:val="20"/>
          <w:lang w:eastAsia="lt-LT"/>
        </w:rPr>
        <w:t>xxxx,xx</w:t>
      </w:r>
      <w:proofErr w:type="spellEnd"/>
      <w:r w:rsidRPr="00C90516">
        <w:rPr>
          <w:rFonts w:ascii="Times New Roman" w:eastAsia="Times New Roman" w:hAnsi="Times New Roman" w:cs="Times New Roman"/>
          <w:sz w:val="24"/>
          <w:szCs w:val="20"/>
          <w:lang w:eastAsia="lt-LT"/>
        </w:rPr>
        <w:t xml:space="preserve">  Eur išmokų;</w:t>
      </w:r>
    </w:p>
    <w:p w:rsidR="00B05114" w:rsidRPr="00C90516" w:rsidRDefault="00B05114" w:rsidP="00B05114">
      <w:pPr>
        <w:spacing w:after="0" w:line="240" w:lineRule="auto"/>
        <w:ind w:firstLine="540"/>
        <w:jc w:val="both"/>
        <w:rPr>
          <w:rFonts w:ascii="Times New Roman" w:eastAsia="Times New Roman" w:hAnsi="Times New Roman" w:cs="Times New Roman"/>
          <w:sz w:val="24"/>
          <w:szCs w:val="20"/>
          <w:lang w:eastAsia="lt-LT"/>
        </w:rPr>
      </w:pPr>
      <w:r w:rsidRPr="00C90516">
        <w:rPr>
          <w:rFonts w:ascii="Times New Roman" w:eastAsia="Times New Roman" w:hAnsi="Times New Roman" w:cs="Times New Roman"/>
          <w:sz w:val="24"/>
          <w:szCs w:val="20"/>
          <w:lang w:eastAsia="lt-LT"/>
        </w:rPr>
        <w:t xml:space="preserve">2) </w:t>
      </w:r>
      <w:r>
        <w:rPr>
          <w:rFonts w:ascii="Times New Roman" w:eastAsia="Times New Roman" w:hAnsi="Times New Roman" w:cs="Times New Roman"/>
          <w:sz w:val="24"/>
          <w:szCs w:val="20"/>
          <w:lang w:eastAsia="lt-LT"/>
        </w:rPr>
        <w:t xml:space="preserve">Tiekėjas pagal gautus </w:t>
      </w:r>
      <w:r w:rsidRPr="00C90516">
        <w:rPr>
          <w:rFonts w:ascii="Times New Roman" w:eastAsia="Times New Roman" w:hAnsi="Times New Roman" w:cs="Times New Roman"/>
          <w:sz w:val="24"/>
          <w:szCs w:val="24"/>
          <w:lang w:eastAsia="lt-LT"/>
        </w:rPr>
        <w:t>elektroninius išmokų mokėjimo duomenis</w:t>
      </w:r>
      <w:r>
        <w:rPr>
          <w:rFonts w:ascii="Times New Roman" w:eastAsia="Times New Roman" w:hAnsi="Times New Roman" w:cs="Times New Roman"/>
          <w:sz w:val="24"/>
          <w:szCs w:val="20"/>
          <w:lang w:eastAsia="lt-LT"/>
        </w:rPr>
        <w:t xml:space="preserve"> nepristatė </w:t>
      </w:r>
      <w:proofErr w:type="spellStart"/>
      <w:r w:rsidRPr="00C90516">
        <w:rPr>
          <w:rFonts w:ascii="Times New Roman" w:eastAsia="Times New Roman" w:hAnsi="Times New Roman" w:cs="Times New Roman"/>
          <w:sz w:val="24"/>
          <w:szCs w:val="20"/>
          <w:lang w:eastAsia="lt-LT"/>
        </w:rPr>
        <w:t>xxxx,xx</w:t>
      </w:r>
      <w:proofErr w:type="spellEnd"/>
      <w:r w:rsidRPr="00C90516">
        <w:rPr>
          <w:rFonts w:ascii="Times New Roman" w:eastAsia="Times New Roman" w:hAnsi="Times New Roman" w:cs="Times New Roman"/>
          <w:sz w:val="24"/>
          <w:szCs w:val="20"/>
          <w:lang w:eastAsia="lt-LT"/>
        </w:rPr>
        <w:t xml:space="preserve">  Eur išmokų</w:t>
      </w:r>
      <w:r>
        <w:rPr>
          <w:rFonts w:ascii="Times New Roman" w:eastAsia="Times New Roman" w:hAnsi="Times New Roman" w:cs="Times New Roman"/>
          <w:sz w:val="24"/>
          <w:szCs w:val="20"/>
          <w:lang w:eastAsia="lt-LT"/>
        </w:rPr>
        <w:t xml:space="preserve">. </w:t>
      </w:r>
      <w:r w:rsidRPr="00C90516">
        <w:rPr>
          <w:rFonts w:ascii="Times New Roman" w:eastAsia="Times New Roman" w:hAnsi="Times New Roman" w:cs="Times New Roman"/>
          <w:sz w:val="24"/>
          <w:szCs w:val="20"/>
          <w:lang w:eastAsia="lt-LT"/>
        </w:rPr>
        <w:t xml:space="preserve"> </w:t>
      </w:r>
      <w:r w:rsidRPr="00E73B69">
        <w:rPr>
          <w:rFonts w:ascii="Times New Roman" w:eastAsia="Times New Roman" w:hAnsi="Times New Roman" w:cs="Times New Roman"/>
          <w:sz w:val="24"/>
          <w:szCs w:val="20"/>
          <w:lang w:eastAsia="lt-LT"/>
        </w:rPr>
        <w:t>Kartu su šiuo aktu pateikiami gavėjų, kuriems nebuvo išmokėtos išmokos, vardiniai sąrašai pagal kiekvieną mokėjimo teritoriją pagal šios sutarties  6 priede nurodytą formą</w:t>
      </w:r>
      <w:r w:rsidRPr="00C90516">
        <w:rPr>
          <w:rFonts w:ascii="Times New Roman" w:eastAsia="Times New Roman" w:hAnsi="Times New Roman" w:cs="Times New Roman"/>
          <w:sz w:val="24"/>
          <w:szCs w:val="20"/>
          <w:lang w:eastAsia="lt-LT"/>
        </w:rPr>
        <w:t>;</w:t>
      </w:r>
    </w:p>
    <w:p w:rsidR="00B05114" w:rsidRPr="007F6BD3" w:rsidRDefault="00B05114" w:rsidP="00B05114">
      <w:pPr>
        <w:spacing w:after="0" w:line="240" w:lineRule="auto"/>
        <w:ind w:firstLine="540"/>
        <w:jc w:val="both"/>
        <w:rPr>
          <w:rFonts w:ascii="Times New Roman" w:eastAsia="Times New Roman" w:hAnsi="Times New Roman" w:cs="Times New Roman"/>
          <w:sz w:val="24"/>
          <w:szCs w:val="20"/>
          <w:lang w:eastAsia="lt-LT"/>
        </w:rPr>
      </w:pPr>
      <w:r w:rsidRPr="007F6BD3">
        <w:rPr>
          <w:rFonts w:ascii="Times New Roman" w:eastAsia="Times New Roman" w:hAnsi="Times New Roman" w:cs="Times New Roman"/>
          <w:sz w:val="24"/>
          <w:szCs w:val="20"/>
          <w:lang w:eastAsia="lt-LT"/>
        </w:rPr>
        <w:t>3) Apskaičiuota atlygio suma už išmokų pristatymo paslaugą gavėjams</w:t>
      </w:r>
      <w:r>
        <w:rPr>
          <w:rFonts w:ascii="Times New Roman" w:eastAsia="Times New Roman" w:hAnsi="Times New Roman" w:cs="Times New Roman"/>
          <w:sz w:val="24"/>
          <w:szCs w:val="20"/>
          <w:lang w:eastAsia="lt-LT"/>
        </w:rPr>
        <w:t>:</w:t>
      </w:r>
      <w:r w:rsidRPr="007F6BD3">
        <w:rPr>
          <w:rFonts w:ascii="Times New Roman" w:eastAsia="Times New Roman" w:hAnsi="Times New Roman" w:cs="Times New Roman"/>
          <w:sz w:val="24"/>
          <w:szCs w:val="20"/>
          <w:lang w:eastAsia="lt-LT"/>
        </w:rPr>
        <w:t xml:space="preserve"> </w:t>
      </w:r>
    </w:p>
    <w:tbl>
      <w:tblPr>
        <w:tblStyle w:val="Lentelstinklelis"/>
        <w:tblW w:w="0" w:type="auto"/>
        <w:tblLook w:val="04A0" w:firstRow="1" w:lastRow="0" w:firstColumn="1" w:lastColumn="0" w:noHBand="0" w:noVBand="1"/>
      </w:tblPr>
      <w:tblGrid>
        <w:gridCol w:w="737"/>
        <w:gridCol w:w="4928"/>
        <w:gridCol w:w="3640"/>
        <w:gridCol w:w="3445"/>
        <w:gridCol w:w="2095"/>
      </w:tblGrid>
      <w:tr w:rsidR="00B05114" w:rsidTr="00430B55">
        <w:tc>
          <w:tcPr>
            <w:tcW w:w="737" w:type="dxa"/>
          </w:tcPr>
          <w:p w:rsidR="00B05114" w:rsidRPr="00DE09BD" w:rsidRDefault="00B05114" w:rsidP="00430B55">
            <w:pPr>
              <w:jc w:val="both"/>
              <w:rPr>
                <w:sz w:val="24"/>
              </w:rPr>
            </w:pPr>
            <w:proofErr w:type="spellStart"/>
            <w:r w:rsidRPr="00DE09BD">
              <w:rPr>
                <w:sz w:val="24"/>
              </w:rPr>
              <w:t>Eil</w:t>
            </w:r>
            <w:proofErr w:type="spellEnd"/>
            <w:r w:rsidRPr="00DE09BD">
              <w:rPr>
                <w:sz w:val="24"/>
              </w:rPr>
              <w:t xml:space="preserve"> Nr.</w:t>
            </w:r>
          </w:p>
        </w:tc>
        <w:tc>
          <w:tcPr>
            <w:tcW w:w="4928" w:type="dxa"/>
          </w:tcPr>
          <w:p w:rsidR="00B05114" w:rsidRPr="00DE09BD" w:rsidRDefault="00B05114" w:rsidP="00430B55">
            <w:pPr>
              <w:jc w:val="center"/>
              <w:rPr>
                <w:sz w:val="24"/>
              </w:rPr>
            </w:pPr>
            <w:r w:rsidRPr="00DE09BD">
              <w:rPr>
                <w:sz w:val="24"/>
              </w:rPr>
              <w:t>Paslaugų teikimo vietovė</w:t>
            </w:r>
          </w:p>
          <w:p w:rsidR="00B05114" w:rsidRPr="00DE09BD" w:rsidRDefault="00B05114" w:rsidP="00430B55">
            <w:pPr>
              <w:jc w:val="center"/>
              <w:rPr>
                <w:sz w:val="24"/>
              </w:rPr>
            </w:pPr>
            <w:r w:rsidRPr="00DE09BD">
              <w:rPr>
                <w:sz w:val="24"/>
              </w:rPr>
              <w:t>(Skyriaus išmokų bazė pagal savivaldybę)</w:t>
            </w:r>
          </w:p>
        </w:tc>
        <w:tc>
          <w:tcPr>
            <w:tcW w:w="3640" w:type="dxa"/>
          </w:tcPr>
          <w:p w:rsidR="00B05114" w:rsidRPr="00DE09BD" w:rsidRDefault="00B05114" w:rsidP="00430B55">
            <w:pPr>
              <w:jc w:val="center"/>
              <w:rPr>
                <w:sz w:val="24"/>
              </w:rPr>
            </w:pPr>
            <w:r w:rsidRPr="00DE09BD">
              <w:rPr>
                <w:sz w:val="24"/>
              </w:rPr>
              <w:t>Išmokėta suma</w:t>
            </w:r>
          </w:p>
        </w:tc>
        <w:tc>
          <w:tcPr>
            <w:tcW w:w="3445" w:type="dxa"/>
          </w:tcPr>
          <w:p w:rsidR="00B05114" w:rsidRPr="00DE09BD" w:rsidRDefault="00B05114" w:rsidP="00430B55">
            <w:pPr>
              <w:jc w:val="center"/>
              <w:rPr>
                <w:sz w:val="24"/>
              </w:rPr>
            </w:pPr>
            <w:r w:rsidRPr="00DE09BD">
              <w:rPr>
                <w:sz w:val="24"/>
              </w:rPr>
              <w:t>Paslaugų įkainis</w:t>
            </w:r>
          </w:p>
        </w:tc>
        <w:tc>
          <w:tcPr>
            <w:tcW w:w="2095" w:type="dxa"/>
          </w:tcPr>
          <w:p w:rsidR="00B05114" w:rsidRPr="00DE09BD" w:rsidRDefault="00B05114" w:rsidP="00430B55">
            <w:pPr>
              <w:jc w:val="center"/>
              <w:rPr>
                <w:sz w:val="24"/>
              </w:rPr>
            </w:pPr>
            <w:r w:rsidRPr="00DE09BD">
              <w:rPr>
                <w:sz w:val="24"/>
              </w:rPr>
              <w:t>Atlygio suma</w:t>
            </w:r>
          </w:p>
        </w:tc>
      </w:tr>
      <w:tr w:rsidR="00B05114" w:rsidTr="00430B55">
        <w:tc>
          <w:tcPr>
            <w:tcW w:w="737" w:type="dxa"/>
          </w:tcPr>
          <w:p w:rsidR="00B05114" w:rsidRPr="00DE09BD" w:rsidRDefault="00B05114" w:rsidP="00430B55">
            <w:pPr>
              <w:jc w:val="both"/>
              <w:rPr>
                <w:sz w:val="24"/>
              </w:rPr>
            </w:pPr>
          </w:p>
        </w:tc>
        <w:tc>
          <w:tcPr>
            <w:tcW w:w="4928" w:type="dxa"/>
          </w:tcPr>
          <w:p w:rsidR="00B05114" w:rsidRPr="00DE09BD" w:rsidRDefault="00B05114" w:rsidP="00430B55">
            <w:pPr>
              <w:jc w:val="both"/>
              <w:rPr>
                <w:sz w:val="24"/>
              </w:rPr>
            </w:pPr>
          </w:p>
        </w:tc>
        <w:tc>
          <w:tcPr>
            <w:tcW w:w="3640" w:type="dxa"/>
          </w:tcPr>
          <w:p w:rsidR="00B05114" w:rsidRPr="00DE09BD" w:rsidRDefault="00B05114" w:rsidP="00430B55">
            <w:pPr>
              <w:jc w:val="both"/>
              <w:rPr>
                <w:sz w:val="24"/>
              </w:rPr>
            </w:pPr>
          </w:p>
        </w:tc>
        <w:tc>
          <w:tcPr>
            <w:tcW w:w="3445" w:type="dxa"/>
          </w:tcPr>
          <w:p w:rsidR="00B05114" w:rsidRPr="00DE09BD" w:rsidRDefault="00B05114" w:rsidP="00430B55">
            <w:pPr>
              <w:jc w:val="both"/>
              <w:rPr>
                <w:sz w:val="24"/>
              </w:rPr>
            </w:pPr>
          </w:p>
        </w:tc>
        <w:tc>
          <w:tcPr>
            <w:tcW w:w="2095" w:type="dxa"/>
          </w:tcPr>
          <w:p w:rsidR="00B05114" w:rsidRPr="00DE09BD" w:rsidRDefault="00B05114" w:rsidP="00430B55">
            <w:pPr>
              <w:jc w:val="both"/>
              <w:rPr>
                <w:sz w:val="24"/>
              </w:rPr>
            </w:pPr>
          </w:p>
        </w:tc>
      </w:tr>
      <w:tr w:rsidR="00B05114" w:rsidTr="00430B55">
        <w:tc>
          <w:tcPr>
            <w:tcW w:w="737" w:type="dxa"/>
          </w:tcPr>
          <w:p w:rsidR="00B05114" w:rsidRPr="00DE09BD" w:rsidRDefault="00B05114" w:rsidP="00430B55">
            <w:pPr>
              <w:jc w:val="both"/>
              <w:rPr>
                <w:sz w:val="24"/>
              </w:rPr>
            </w:pPr>
          </w:p>
        </w:tc>
        <w:tc>
          <w:tcPr>
            <w:tcW w:w="4928" w:type="dxa"/>
          </w:tcPr>
          <w:p w:rsidR="00B05114" w:rsidRPr="00DE09BD" w:rsidRDefault="00B05114" w:rsidP="00430B55">
            <w:pPr>
              <w:jc w:val="both"/>
              <w:rPr>
                <w:sz w:val="24"/>
              </w:rPr>
            </w:pPr>
          </w:p>
        </w:tc>
        <w:tc>
          <w:tcPr>
            <w:tcW w:w="3640" w:type="dxa"/>
          </w:tcPr>
          <w:p w:rsidR="00B05114" w:rsidRPr="00DE09BD" w:rsidRDefault="00B05114" w:rsidP="00430B55">
            <w:pPr>
              <w:jc w:val="both"/>
              <w:rPr>
                <w:sz w:val="24"/>
              </w:rPr>
            </w:pPr>
          </w:p>
        </w:tc>
        <w:tc>
          <w:tcPr>
            <w:tcW w:w="3445" w:type="dxa"/>
          </w:tcPr>
          <w:p w:rsidR="00B05114" w:rsidRPr="00DE09BD" w:rsidRDefault="00B05114" w:rsidP="00430B55">
            <w:pPr>
              <w:jc w:val="both"/>
              <w:rPr>
                <w:sz w:val="24"/>
              </w:rPr>
            </w:pPr>
          </w:p>
        </w:tc>
        <w:tc>
          <w:tcPr>
            <w:tcW w:w="2095" w:type="dxa"/>
          </w:tcPr>
          <w:p w:rsidR="00B05114" w:rsidRPr="00DE09BD" w:rsidRDefault="00B05114" w:rsidP="00430B55">
            <w:pPr>
              <w:jc w:val="both"/>
              <w:rPr>
                <w:sz w:val="24"/>
              </w:rPr>
            </w:pPr>
          </w:p>
        </w:tc>
      </w:tr>
      <w:tr w:rsidR="00B05114" w:rsidTr="00430B55">
        <w:tc>
          <w:tcPr>
            <w:tcW w:w="12750" w:type="dxa"/>
            <w:gridSpan w:val="4"/>
          </w:tcPr>
          <w:p w:rsidR="00B05114" w:rsidRPr="00DE09BD" w:rsidRDefault="00B05114" w:rsidP="00430B55">
            <w:pPr>
              <w:tabs>
                <w:tab w:val="left" w:pos="9303"/>
              </w:tabs>
              <w:rPr>
                <w:b/>
                <w:sz w:val="24"/>
              </w:rPr>
            </w:pPr>
            <w:r w:rsidRPr="00DE09BD">
              <w:rPr>
                <w:sz w:val="24"/>
              </w:rPr>
              <w:tab/>
            </w:r>
            <w:r w:rsidRPr="00DE09BD">
              <w:rPr>
                <w:b/>
                <w:sz w:val="24"/>
              </w:rPr>
              <w:t>Iš viso:</w:t>
            </w:r>
          </w:p>
        </w:tc>
        <w:tc>
          <w:tcPr>
            <w:tcW w:w="2095" w:type="dxa"/>
          </w:tcPr>
          <w:p w:rsidR="00B05114" w:rsidRPr="00DE09BD" w:rsidRDefault="00B05114" w:rsidP="00430B55">
            <w:pPr>
              <w:jc w:val="both"/>
              <w:rPr>
                <w:sz w:val="24"/>
              </w:rPr>
            </w:pPr>
          </w:p>
        </w:tc>
      </w:tr>
    </w:tbl>
    <w:p w:rsidR="00B05114" w:rsidRDefault="00B05114" w:rsidP="00B05114">
      <w:pPr>
        <w:spacing w:after="0" w:line="240" w:lineRule="auto"/>
        <w:ind w:firstLine="540"/>
        <w:jc w:val="both"/>
        <w:rPr>
          <w:rFonts w:ascii="Times New Roman" w:eastAsia="Times New Roman" w:hAnsi="Times New Roman" w:cs="Times New Roman"/>
          <w:sz w:val="24"/>
          <w:szCs w:val="20"/>
          <w:highlight w:val="cyan"/>
          <w:lang w:eastAsia="lt-LT"/>
        </w:rPr>
      </w:pPr>
    </w:p>
    <w:p w:rsidR="00B05114" w:rsidRPr="00C90516" w:rsidRDefault="00B05114" w:rsidP="00B05114">
      <w:pPr>
        <w:spacing w:after="0" w:line="240" w:lineRule="auto"/>
        <w:ind w:firstLine="540"/>
        <w:jc w:val="both"/>
        <w:rPr>
          <w:rFonts w:ascii="Times New Roman" w:eastAsia="Times New Roman" w:hAnsi="Times New Roman" w:cs="Times New Roman"/>
          <w:sz w:val="24"/>
          <w:szCs w:val="20"/>
          <w:lang w:eastAsia="lt-LT"/>
        </w:rPr>
      </w:pPr>
    </w:p>
    <w:p w:rsidR="00B05114" w:rsidRPr="00C90516" w:rsidRDefault="00B05114" w:rsidP="00B05114">
      <w:pPr>
        <w:spacing w:after="0" w:line="240" w:lineRule="auto"/>
        <w:ind w:firstLine="540"/>
        <w:jc w:val="both"/>
        <w:rPr>
          <w:rFonts w:ascii="Times New Roman" w:eastAsia="Times New Roman" w:hAnsi="Times New Roman" w:cs="Times New Roman"/>
          <w:sz w:val="24"/>
          <w:szCs w:val="20"/>
          <w:lang w:eastAsia="lt-LT"/>
        </w:rPr>
      </w:pPr>
      <w:r w:rsidRPr="00C90516">
        <w:rPr>
          <w:rFonts w:ascii="Times New Roman" w:eastAsia="Times New Roman" w:hAnsi="Times New Roman" w:cs="Times New Roman"/>
          <w:sz w:val="24"/>
          <w:szCs w:val="20"/>
          <w:lang w:eastAsia="lt-LT"/>
        </w:rPr>
        <w:t xml:space="preserve">4) Tiekėjui pervesta </w:t>
      </w:r>
      <w:proofErr w:type="spellStart"/>
      <w:r w:rsidRPr="00C90516">
        <w:rPr>
          <w:rFonts w:ascii="Times New Roman" w:eastAsia="Times New Roman" w:hAnsi="Times New Roman" w:cs="Times New Roman"/>
          <w:sz w:val="24"/>
          <w:szCs w:val="20"/>
          <w:lang w:eastAsia="lt-LT"/>
        </w:rPr>
        <w:t>xxxxx,xx</w:t>
      </w:r>
      <w:proofErr w:type="spellEnd"/>
      <w:r w:rsidRPr="00C90516">
        <w:rPr>
          <w:rFonts w:ascii="Times New Roman" w:eastAsia="Times New Roman" w:hAnsi="Times New Roman" w:cs="Times New Roman"/>
          <w:sz w:val="24"/>
          <w:szCs w:val="20"/>
          <w:lang w:eastAsia="lt-LT"/>
        </w:rPr>
        <w:t xml:space="preserve"> Eur išmokoms skirtų lėšų;</w:t>
      </w:r>
    </w:p>
    <w:p w:rsidR="00B05114" w:rsidRPr="00C90516" w:rsidRDefault="00B05114" w:rsidP="00B05114">
      <w:pPr>
        <w:spacing w:after="0" w:line="240" w:lineRule="auto"/>
        <w:ind w:firstLine="540"/>
        <w:jc w:val="both"/>
        <w:rPr>
          <w:rFonts w:ascii="Times New Roman" w:eastAsia="Times New Roman" w:hAnsi="Times New Roman" w:cs="Times New Roman"/>
          <w:sz w:val="24"/>
          <w:szCs w:val="20"/>
          <w:lang w:eastAsia="lt-LT"/>
        </w:rPr>
      </w:pPr>
      <w:r w:rsidRPr="00C90516">
        <w:rPr>
          <w:rFonts w:ascii="Times New Roman" w:eastAsia="Times New Roman" w:hAnsi="Times New Roman" w:cs="Times New Roman"/>
          <w:sz w:val="24"/>
          <w:szCs w:val="20"/>
          <w:lang w:eastAsia="lt-LT"/>
        </w:rPr>
        <w:t>5) Tiekėjas / Valstybinio socialinio draudimo fondo</w:t>
      </w:r>
      <w:r>
        <w:rPr>
          <w:rFonts w:ascii="Times New Roman" w:eastAsia="Times New Roman" w:hAnsi="Times New Roman" w:cs="Times New Roman"/>
          <w:sz w:val="24"/>
          <w:szCs w:val="20"/>
          <w:lang w:eastAsia="lt-LT"/>
        </w:rPr>
        <w:t xml:space="preserve"> valdyba</w:t>
      </w:r>
      <w:r w:rsidRPr="00C90516">
        <w:rPr>
          <w:rFonts w:ascii="Times New Roman" w:eastAsia="Times New Roman" w:hAnsi="Times New Roman" w:cs="Times New Roman"/>
          <w:sz w:val="24"/>
          <w:szCs w:val="20"/>
          <w:lang w:eastAsia="lt-LT"/>
        </w:rPr>
        <w:t xml:space="preserve"> skolingas </w:t>
      </w:r>
      <w:proofErr w:type="spellStart"/>
      <w:r w:rsidRPr="00C90516">
        <w:rPr>
          <w:rFonts w:ascii="Times New Roman" w:eastAsia="Times New Roman" w:hAnsi="Times New Roman" w:cs="Times New Roman"/>
          <w:sz w:val="24"/>
          <w:szCs w:val="20"/>
          <w:lang w:eastAsia="lt-LT"/>
        </w:rPr>
        <w:t>xxxxx,xx</w:t>
      </w:r>
      <w:proofErr w:type="spellEnd"/>
      <w:r w:rsidRPr="00C90516">
        <w:rPr>
          <w:rFonts w:ascii="Times New Roman" w:eastAsia="Times New Roman" w:hAnsi="Times New Roman" w:cs="Times New Roman"/>
          <w:sz w:val="24"/>
          <w:szCs w:val="20"/>
          <w:lang w:eastAsia="lt-LT"/>
        </w:rPr>
        <w:t xml:space="preserve"> Eur išmokoms skirtų lėšų.</w:t>
      </w:r>
    </w:p>
    <w:p w:rsidR="00B05114" w:rsidRPr="00C90516" w:rsidRDefault="00B05114" w:rsidP="00B05114">
      <w:pPr>
        <w:spacing w:after="0" w:line="240" w:lineRule="auto"/>
        <w:ind w:firstLine="540"/>
        <w:jc w:val="both"/>
        <w:rPr>
          <w:rFonts w:ascii="Times New Roman" w:eastAsia="Times New Roman" w:hAnsi="Times New Roman" w:cs="Times New Roman"/>
          <w:sz w:val="24"/>
          <w:szCs w:val="20"/>
          <w:lang w:eastAsia="lt-LT"/>
        </w:rPr>
      </w:pPr>
      <w:r w:rsidRPr="00C90516">
        <w:rPr>
          <w:rFonts w:ascii="Times New Roman" w:eastAsia="Times New Roman" w:hAnsi="Times New Roman" w:cs="Times New Roman"/>
          <w:sz w:val="24"/>
          <w:szCs w:val="20"/>
          <w:lang w:eastAsia="lt-LT"/>
        </w:rPr>
        <w:lastRenderedPageBreak/>
        <w:t>Už išmokų pristatymą apskaičiuotai atlygio sumai Tiekėjas išrašo sąskaitą – faktūrą. Pateikta sąskaita – faktūra apmokama per 30 dienų nuo perdavimo – priėmimo akto pasirašymo dienos.</w:t>
      </w:r>
    </w:p>
    <w:p w:rsidR="00B05114" w:rsidRPr="00C90516" w:rsidRDefault="00B05114" w:rsidP="00B05114">
      <w:pPr>
        <w:spacing w:after="0" w:line="240" w:lineRule="auto"/>
        <w:ind w:firstLine="540"/>
        <w:jc w:val="both"/>
        <w:rPr>
          <w:rFonts w:ascii="Times New Roman" w:eastAsia="Times New Roman" w:hAnsi="Times New Roman" w:cs="Times New Roman"/>
          <w:sz w:val="24"/>
          <w:szCs w:val="20"/>
          <w:lang w:eastAsia="lt-LT"/>
        </w:rPr>
      </w:pPr>
      <w:r w:rsidRPr="00C90516">
        <w:rPr>
          <w:rFonts w:ascii="Times New Roman" w:eastAsia="Times New Roman" w:hAnsi="Times New Roman" w:cs="Times New Roman"/>
          <w:sz w:val="24"/>
          <w:szCs w:val="20"/>
          <w:lang w:eastAsia="lt-LT"/>
        </w:rPr>
        <w:t>Neišmokėtų išmokų likutį Tiekėjas grąžina ne vėliau kaip iki mėnesio paskutinės dienos. Likusi mokėtina išmokų suma pervedama ne vėliau kaip iki mėnesio paskutinės dienos.</w:t>
      </w:r>
    </w:p>
    <w:p w:rsidR="00B05114" w:rsidRPr="00C90516" w:rsidRDefault="00B05114" w:rsidP="00B05114">
      <w:pPr>
        <w:spacing w:after="0" w:line="240" w:lineRule="auto"/>
        <w:ind w:firstLine="540"/>
        <w:jc w:val="both"/>
        <w:rPr>
          <w:rFonts w:ascii="Times New Roman" w:eastAsia="Times New Roman" w:hAnsi="Times New Roman" w:cs="Times New Roman"/>
          <w:sz w:val="24"/>
          <w:szCs w:val="20"/>
          <w:lang w:eastAsia="lt-LT"/>
        </w:rPr>
      </w:pPr>
      <w:r w:rsidRPr="00C90516">
        <w:rPr>
          <w:rFonts w:ascii="Times New Roman" w:eastAsia="Times New Roman" w:hAnsi="Times New Roman" w:cs="Times New Roman"/>
          <w:sz w:val="24"/>
          <w:szCs w:val="20"/>
          <w:lang w:eastAsia="lt-LT"/>
        </w:rPr>
        <w:t>Detalūs išmokų pristatymo duomenys pateikti lentelėje</w:t>
      </w:r>
      <w:r>
        <w:rPr>
          <w:rFonts w:ascii="Times New Roman" w:eastAsia="Times New Roman" w:hAnsi="Times New Roman" w:cs="Times New Roman"/>
          <w:sz w:val="24"/>
          <w:szCs w:val="20"/>
          <w:lang w:eastAsia="lt-LT"/>
        </w:rPr>
        <w:t>:</w:t>
      </w:r>
    </w:p>
    <w:p w:rsidR="00B05114" w:rsidRPr="00C90516" w:rsidRDefault="00B05114" w:rsidP="00B05114">
      <w:pPr>
        <w:spacing w:after="0" w:line="240" w:lineRule="auto"/>
        <w:ind w:firstLine="540"/>
        <w:jc w:val="both"/>
        <w:rPr>
          <w:rFonts w:ascii="Times New Roman" w:eastAsia="Times New Roman" w:hAnsi="Times New Roman" w:cs="Times New Roman"/>
          <w:sz w:val="24"/>
          <w:szCs w:val="20"/>
          <w:lang w:eastAsia="lt-LT"/>
        </w:rPr>
      </w:pPr>
    </w:p>
    <w:tbl>
      <w:tblPr>
        <w:tblW w:w="0" w:type="auto"/>
        <w:tblInd w:w="-5" w:type="dxa"/>
        <w:tblLayout w:type="fixed"/>
        <w:tblLook w:val="0000" w:firstRow="0" w:lastRow="0" w:firstColumn="0" w:lastColumn="0" w:noHBand="0" w:noVBand="0"/>
      </w:tblPr>
      <w:tblGrid>
        <w:gridCol w:w="612"/>
        <w:gridCol w:w="1279"/>
        <w:gridCol w:w="1279"/>
        <w:gridCol w:w="1083"/>
        <w:gridCol w:w="858"/>
        <w:gridCol w:w="1099"/>
        <w:gridCol w:w="1014"/>
        <w:gridCol w:w="1099"/>
        <w:gridCol w:w="1255"/>
        <w:gridCol w:w="1340"/>
        <w:gridCol w:w="1418"/>
      </w:tblGrid>
      <w:tr w:rsidR="00B05114" w:rsidRPr="00C90516" w:rsidTr="00430B55">
        <w:tc>
          <w:tcPr>
            <w:tcW w:w="612" w:type="dxa"/>
            <w:tcBorders>
              <w:top w:val="single" w:sz="4" w:space="0" w:color="000000"/>
              <w:left w:val="single" w:sz="4" w:space="0" w:color="000000"/>
              <w:bottom w:val="single" w:sz="4" w:space="0" w:color="000000"/>
            </w:tcBorders>
            <w:vAlign w:val="center"/>
          </w:tcPr>
          <w:p w:rsidR="00B05114" w:rsidRPr="00C90516" w:rsidRDefault="00B05114" w:rsidP="00430B55">
            <w:pPr>
              <w:snapToGrid w:val="0"/>
              <w:spacing w:after="0" w:line="240" w:lineRule="auto"/>
              <w:jc w:val="center"/>
              <w:rPr>
                <w:rFonts w:ascii="Times New Roman" w:eastAsia="Times New Roman" w:hAnsi="Times New Roman" w:cs="Times New Roman"/>
                <w:sz w:val="20"/>
                <w:szCs w:val="20"/>
                <w:lang w:eastAsia="lt-LT"/>
              </w:rPr>
            </w:pPr>
            <w:r w:rsidRPr="00C90516">
              <w:rPr>
                <w:rFonts w:ascii="Times New Roman" w:eastAsia="Times New Roman" w:hAnsi="Times New Roman" w:cs="Times New Roman"/>
                <w:sz w:val="20"/>
                <w:szCs w:val="20"/>
                <w:lang w:eastAsia="lt-LT"/>
              </w:rPr>
              <w:t>Eil. Nr.</w:t>
            </w:r>
          </w:p>
        </w:tc>
        <w:tc>
          <w:tcPr>
            <w:tcW w:w="1279" w:type="dxa"/>
            <w:tcBorders>
              <w:top w:val="single" w:sz="4" w:space="0" w:color="000000"/>
              <w:left w:val="single" w:sz="4" w:space="0" w:color="000000"/>
              <w:bottom w:val="single" w:sz="4" w:space="0" w:color="000000"/>
              <w:right w:val="single" w:sz="4" w:space="0" w:color="000000"/>
            </w:tcBorders>
          </w:tcPr>
          <w:p w:rsidR="00B05114" w:rsidRDefault="00B05114" w:rsidP="00430B55">
            <w:pPr>
              <w:snapToGrid w:val="0"/>
              <w:spacing w:after="0" w:line="240" w:lineRule="auto"/>
              <w:jc w:val="center"/>
              <w:rPr>
                <w:rFonts w:ascii="Times New Roman" w:eastAsia="Times New Roman" w:hAnsi="Times New Roman" w:cs="Times New Roman"/>
                <w:color w:val="FF0000"/>
                <w:sz w:val="20"/>
                <w:szCs w:val="20"/>
                <w:lang w:eastAsia="lt-LT"/>
              </w:rPr>
            </w:pPr>
          </w:p>
          <w:p w:rsidR="00B05114" w:rsidRPr="00D627F7" w:rsidRDefault="00B05114" w:rsidP="00430B55">
            <w:pPr>
              <w:spacing w:after="0"/>
              <w:jc w:val="center"/>
              <w:rPr>
                <w:rFonts w:ascii="Times New Roman" w:eastAsia="Times New Roman" w:hAnsi="Times New Roman" w:cs="Times New Roman"/>
                <w:sz w:val="20"/>
                <w:szCs w:val="20"/>
                <w:lang w:eastAsia="lt-LT"/>
              </w:rPr>
            </w:pPr>
            <w:r w:rsidRPr="00D627F7">
              <w:rPr>
                <w:rFonts w:ascii="Times New Roman" w:eastAsia="Times New Roman" w:hAnsi="Times New Roman" w:cs="Times New Roman"/>
                <w:sz w:val="20"/>
                <w:szCs w:val="20"/>
                <w:lang w:eastAsia="lt-LT"/>
              </w:rPr>
              <w:t>Paslaugų teikimo vietovė</w:t>
            </w:r>
          </w:p>
          <w:p w:rsidR="00B05114" w:rsidRDefault="00B05114" w:rsidP="00430B55">
            <w:pPr>
              <w:snapToGrid w:val="0"/>
              <w:spacing w:after="0" w:line="240" w:lineRule="auto"/>
              <w:jc w:val="center"/>
              <w:rPr>
                <w:rFonts w:ascii="Times New Roman" w:eastAsia="Times New Roman" w:hAnsi="Times New Roman" w:cs="Times New Roman"/>
                <w:color w:val="FF0000"/>
                <w:sz w:val="20"/>
                <w:szCs w:val="20"/>
                <w:lang w:eastAsia="lt-LT"/>
              </w:rPr>
            </w:pPr>
            <w:r w:rsidRPr="00DE09BD">
              <w:rPr>
                <w:rFonts w:ascii="Times New Roman" w:eastAsia="Times New Roman" w:hAnsi="Times New Roman" w:cs="Times New Roman"/>
                <w:sz w:val="20"/>
                <w:szCs w:val="20"/>
                <w:lang w:eastAsia="lt-LT"/>
              </w:rPr>
              <w:t>(Skyriaus išmokų bazė pagal savivaldybę)</w:t>
            </w:r>
          </w:p>
        </w:tc>
        <w:tc>
          <w:tcPr>
            <w:tcW w:w="1279" w:type="dxa"/>
            <w:tcBorders>
              <w:top w:val="single" w:sz="4" w:space="0" w:color="000000"/>
              <w:left w:val="single" w:sz="4" w:space="0" w:color="000000"/>
              <w:bottom w:val="single" w:sz="4" w:space="0" w:color="000000"/>
            </w:tcBorders>
            <w:vAlign w:val="center"/>
          </w:tcPr>
          <w:p w:rsidR="00B05114" w:rsidRPr="00C90516" w:rsidRDefault="00B05114" w:rsidP="00430B55">
            <w:pPr>
              <w:snapToGrid w:val="0"/>
              <w:spacing w:after="0" w:line="240" w:lineRule="auto"/>
              <w:jc w:val="center"/>
              <w:rPr>
                <w:rFonts w:ascii="Times New Roman" w:eastAsia="Times New Roman" w:hAnsi="Times New Roman" w:cs="Times New Roman"/>
                <w:sz w:val="20"/>
                <w:szCs w:val="20"/>
                <w:lang w:eastAsia="lt-LT"/>
              </w:rPr>
            </w:pPr>
            <w:r w:rsidRPr="00D627F7">
              <w:rPr>
                <w:rFonts w:ascii="Times New Roman" w:eastAsia="Times New Roman" w:hAnsi="Times New Roman" w:cs="Times New Roman"/>
                <w:sz w:val="20"/>
                <w:szCs w:val="20"/>
                <w:lang w:eastAsia="lt-LT"/>
              </w:rPr>
              <w:t>Išmokos išmokėjimo diena</w:t>
            </w:r>
            <w:r>
              <w:rPr>
                <w:rFonts w:ascii="Times New Roman" w:eastAsia="Times New Roman" w:hAnsi="Times New Roman" w:cs="Times New Roman"/>
                <w:color w:val="FF0000"/>
                <w:sz w:val="20"/>
                <w:szCs w:val="20"/>
                <w:lang w:eastAsia="lt-LT"/>
              </w:rPr>
              <w:t xml:space="preserve"> </w:t>
            </w:r>
            <w:r w:rsidRPr="0040314C">
              <w:rPr>
                <w:rFonts w:ascii="Times New Roman" w:eastAsia="Times New Roman" w:hAnsi="Times New Roman" w:cs="Times New Roman"/>
                <w:sz w:val="20"/>
                <w:szCs w:val="20"/>
                <w:lang w:eastAsia="lt-LT"/>
              </w:rPr>
              <w:t>(1 priedo 2.2.3 punktas)</w:t>
            </w:r>
          </w:p>
        </w:tc>
        <w:tc>
          <w:tcPr>
            <w:tcW w:w="1083" w:type="dxa"/>
            <w:tcBorders>
              <w:top w:val="single" w:sz="4" w:space="0" w:color="000000"/>
              <w:left w:val="single" w:sz="4" w:space="0" w:color="000000"/>
              <w:bottom w:val="single" w:sz="4" w:space="0" w:color="000000"/>
            </w:tcBorders>
            <w:vAlign w:val="center"/>
          </w:tcPr>
          <w:p w:rsidR="00B05114" w:rsidRPr="00C90516" w:rsidRDefault="00B05114" w:rsidP="00430B55">
            <w:pPr>
              <w:snapToGrid w:val="0"/>
              <w:spacing w:after="0" w:line="240" w:lineRule="auto"/>
              <w:jc w:val="center"/>
              <w:rPr>
                <w:rFonts w:ascii="Times New Roman" w:eastAsia="Times New Roman" w:hAnsi="Times New Roman" w:cs="Times New Roman"/>
                <w:sz w:val="20"/>
                <w:szCs w:val="20"/>
                <w:lang w:eastAsia="lt-LT"/>
              </w:rPr>
            </w:pPr>
            <w:r w:rsidRPr="00C90516">
              <w:rPr>
                <w:rFonts w:ascii="Times New Roman" w:eastAsia="Times New Roman" w:hAnsi="Times New Roman" w:cs="Times New Roman"/>
                <w:sz w:val="20"/>
                <w:szCs w:val="20"/>
                <w:lang w:eastAsia="lt-LT"/>
              </w:rPr>
              <w:t>Išmokų gavėjų skaičius</w:t>
            </w:r>
          </w:p>
        </w:tc>
        <w:tc>
          <w:tcPr>
            <w:tcW w:w="858" w:type="dxa"/>
            <w:tcBorders>
              <w:top w:val="single" w:sz="4" w:space="0" w:color="000000"/>
              <w:left w:val="single" w:sz="4" w:space="0" w:color="000000"/>
              <w:bottom w:val="single" w:sz="4" w:space="0" w:color="000000"/>
            </w:tcBorders>
            <w:vAlign w:val="center"/>
          </w:tcPr>
          <w:p w:rsidR="00B05114" w:rsidRPr="00C90516" w:rsidRDefault="00B05114" w:rsidP="00430B55">
            <w:pPr>
              <w:snapToGrid w:val="0"/>
              <w:spacing w:after="0" w:line="240" w:lineRule="auto"/>
              <w:jc w:val="center"/>
              <w:rPr>
                <w:rFonts w:ascii="Times New Roman" w:eastAsia="Times New Roman" w:hAnsi="Times New Roman" w:cs="Times New Roman"/>
                <w:sz w:val="20"/>
                <w:szCs w:val="20"/>
                <w:lang w:eastAsia="lt-LT"/>
              </w:rPr>
            </w:pPr>
            <w:r w:rsidRPr="00C90516">
              <w:rPr>
                <w:rFonts w:ascii="Times New Roman" w:eastAsia="Times New Roman" w:hAnsi="Times New Roman" w:cs="Times New Roman"/>
                <w:sz w:val="20"/>
                <w:szCs w:val="20"/>
                <w:lang w:eastAsia="lt-LT"/>
              </w:rPr>
              <w:t>Mokėtina išmokų suma</w:t>
            </w:r>
          </w:p>
          <w:p w:rsidR="00B05114" w:rsidRPr="00C90516" w:rsidRDefault="00B05114" w:rsidP="00430B55">
            <w:pPr>
              <w:spacing w:after="0" w:line="240" w:lineRule="auto"/>
              <w:jc w:val="center"/>
              <w:rPr>
                <w:rFonts w:ascii="Times New Roman" w:eastAsia="Times New Roman" w:hAnsi="Times New Roman" w:cs="Times New Roman"/>
                <w:sz w:val="20"/>
                <w:szCs w:val="20"/>
                <w:lang w:eastAsia="lt-LT"/>
              </w:rPr>
            </w:pPr>
            <w:r w:rsidRPr="00C90516">
              <w:rPr>
                <w:rFonts w:ascii="Times New Roman" w:eastAsia="Times New Roman" w:hAnsi="Times New Roman" w:cs="Times New Roman"/>
                <w:sz w:val="20"/>
                <w:szCs w:val="20"/>
                <w:lang w:eastAsia="lt-LT"/>
              </w:rPr>
              <w:t>Eur</w:t>
            </w:r>
          </w:p>
        </w:tc>
        <w:tc>
          <w:tcPr>
            <w:tcW w:w="1099" w:type="dxa"/>
            <w:tcBorders>
              <w:top w:val="single" w:sz="4" w:space="0" w:color="000000"/>
              <w:left w:val="single" w:sz="4" w:space="0" w:color="000000"/>
              <w:bottom w:val="single" w:sz="4" w:space="0" w:color="000000"/>
            </w:tcBorders>
            <w:vAlign w:val="center"/>
          </w:tcPr>
          <w:p w:rsidR="00B05114" w:rsidRPr="00C90516" w:rsidRDefault="00B05114" w:rsidP="00430B55">
            <w:pPr>
              <w:snapToGrid w:val="0"/>
              <w:spacing w:after="0" w:line="240" w:lineRule="auto"/>
              <w:jc w:val="center"/>
              <w:rPr>
                <w:rFonts w:ascii="Times New Roman" w:eastAsia="Times New Roman" w:hAnsi="Times New Roman" w:cs="Times New Roman"/>
                <w:sz w:val="20"/>
                <w:szCs w:val="20"/>
                <w:lang w:eastAsia="lt-LT"/>
              </w:rPr>
            </w:pPr>
            <w:r w:rsidRPr="00C90516">
              <w:rPr>
                <w:rFonts w:ascii="Times New Roman" w:eastAsia="Times New Roman" w:hAnsi="Times New Roman" w:cs="Times New Roman"/>
                <w:sz w:val="20"/>
                <w:szCs w:val="20"/>
                <w:lang w:eastAsia="lt-LT"/>
              </w:rPr>
              <w:t>Gavėjų, kuriems buvo išmokėtos išmokos, skaičius</w:t>
            </w:r>
          </w:p>
        </w:tc>
        <w:tc>
          <w:tcPr>
            <w:tcW w:w="1014" w:type="dxa"/>
            <w:tcBorders>
              <w:top w:val="single" w:sz="4" w:space="0" w:color="000000"/>
              <w:left w:val="single" w:sz="4" w:space="0" w:color="000000"/>
              <w:bottom w:val="single" w:sz="4" w:space="0" w:color="000000"/>
            </w:tcBorders>
            <w:vAlign w:val="center"/>
          </w:tcPr>
          <w:p w:rsidR="00B05114" w:rsidRPr="00C90516" w:rsidRDefault="00B05114" w:rsidP="00430B55">
            <w:pPr>
              <w:snapToGrid w:val="0"/>
              <w:spacing w:after="0" w:line="240" w:lineRule="auto"/>
              <w:jc w:val="center"/>
              <w:rPr>
                <w:rFonts w:ascii="Times New Roman" w:eastAsia="Times New Roman" w:hAnsi="Times New Roman" w:cs="Times New Roman"/>
                <w:sz w:val="20"/>
                <w:szCs w:val="20"/>
                <w:lang w:eastAsia="lt-LT"/>
              </w:rPr>
            </w:pPr>
            <w:r w:rsidRPr="00C90516">
              <w:rPr>
                <w:rFonts w:ascii="Times New Roman" w:eastAsia="Times New Roman" w:hAnsi="Times New Roman" w:cs="Times New Roman"/>
                <w:sz w:val="20"/>
                <w:szCs w:val="20"/>
                <w:lang w:eastAsia="lt-LT"/>
              </w:rPr>
              <w:t>Išmokėta suma</w:t>
            </w:r>
          </w:p>
          <w:p w:rsidR="00B05114" w:rsidRPr="00C90516" w:rsidRDefault="00B05114" w:rsidP="00430B55">
            <w:pPr>
              <w:spacing w:after="0" w:line="240" w:lineRule="auto"/>
              <w:jc w:val="center"/>
              <w:rPr>
                <w:rFonts w:ascii="Times New Roman" w:eastAsia="Times New Roman" w:hAnsi="Times New Roman" w:cs="Times New Roman"/>
                <w:sz w:val="20"/>
                <w:szCs w:val="20"/>
                <w:lang w:eastAsia="lt-LT"/>
              </w:rPr>
            </w:pPr>
            <w:r w:rsidRPr="00C90516">
              <w:rPr>
                <w:rFonts w:ascii="Times New Roman" w:eastAsia="Times New Roman" w:hAnsi="Times New Roman" w:cs="Times New Roman"/>
                <w:sz w:val="20"/>
                <w:szCs w:val="20"/>
                <w:lang w:eastAsia="lt-LT"/>
              </w:rPr>
              <w:t>Eur</w:t>
            </w:r>
          </w:p>
        </w:tc>
        <w:tc>
          <w:tcPr>
            <w:tcW w:w="1099" w:type="dxa"/>
            <w:tcBorders>
              <w:top w:val="single" w:sz="4" w:space="0" w:color="000000"/>
              <w:left w:val="single" w:sz="4" w:space="0" w:color="000000"/>
              <w:bottom w:val="single" w:sz="4" w:space="0" w:color="000000"/>
            </w:tcBorders>
            <w:vAlign w:val="center"/>
          </w:tcPr>
          <w:p w:rsidR="00B05114" w:rsidRPr="00C90516" w:rsidRDefault="00B05114" w:rsidP="00430B55">
            <w:pPr>
              <w:snapToGrid w:val="0"/>
              <w:spacing w:after="0" w:line="240" w:lineRule="auto"/>
              <w:jc w:val="center"/>
              <w:rPr>
                <w:rFonts w:ascii="Times New Roman" w:eastAsia="Times New Roman" w:hAnsi="Times New Roman" w:cs="Times New Roman"/>
                <w:sz w:val="20"/>
                <w:szCs w:val="20"/>
                <w:lang w:eastAsia="lt-LT"/>
              </w:rPr>
            </w:pPr>
            <w:r w:rsidRPr="00C90516">
              <w:rPr>
                <w:rFonts w:ascii="Times New Roman" w:eastAsia="Times New Roman" w:hAnsi="Times New Roman" w:cs="Times New Roman"/>
                <w:sz w:val="20"/>
                <w:szCs w:val="20"/>
                <w:lang w:eastAsia="lt-LT"/>
              </w:rPr>
              <w:t xml:space="preserve">Gavėjų, kuriems nebuvo išmokėtos išmokos, skaičius </w:t>
            </w:r>
            <w:r w:rsidRPr="00D4174C">
              <w:rPr>
                <w:rFonts w:ascii="Times New Roman" w:eastAsia="Times New Roman" w:hAnsi="Times New Roman" w:cs="Times New Roman"/>
                <w:sz w:val="20"/>
                <w:szCs w:val="20"/>
                <w:lang w:eastAsia="lt-LT"/>
              </w:rPr>
              <w:t>(</w:t>
            </w:r>
            <w:r>
              <w:rPr>
                <w:rFonts w:ascii="Times New Roman" w:eastAsia="Times New Roman" w:hAnsi="Times New Roman" w:cs="Times New Roman"/>
                <w:sz w:val="20"/>
                <w:szCs w:val="20"/>
                <w:lang w:eastAsia="lt-LT"/>
              </w:rPr>
              <w:t>4</w:t>
            </w:r>
            <w:r w:rsidRPr="00D4174C">
              <w:rPr>
                <w:rFonts w:ascii="Times New Roman" w:eastAsia="Times New Roman" w:hAnsi="Times New Roman" w:cs="Times New Roman"/>
                <w:sz w:val="20"/>
                <w:szCs w:val="20"/>
                <w:lang w:eastAsia="lt-LT"/>
              </w:rPr>
              <w:t>-</w:t>
            </w:r>
            <w:r>
              <w:rPr>
                <w:rFonts w:ascii="Times New Roman" w:eastAsia="Times New Roman" w:hAnsi="Times New Roman" w:cs="Times New Roman"/>
                <w:sz w:val="20"/>
                <w:szCs w:val="20"/>
                <w:lang w:eastAsia="lt-LT"/>
              </w:rPr>
              <w:t>6</w:t>
            </w:r>
            <w:r w:rsidRPr="00F01940">
              <w:rPr>
                <w:rFonts w:ascii="Times New Roman" w:eastAsia="Times New Roman" w:hAnsi="Times New Roman" w:cs="Times New Roman"/>
                <w:sz w:val="20"/>
                <w:szCs w:val="20"/>
                <w:lang w:eastAsia="lt-LT"/>
              </w:rPr>
              <w:t>)</w:t>
            </w:r>
          </w:p>
        </w:tc>
        <w:tc>
          <w:tcPr>
            <w:tcW w:w="1255" w:type="dxa"/>
            <w:tcBorders>
              <w:top w:val="single" w:sz="4" w:space="0" w:color="000000"/>
              <w:left w:val="single" w:sz="4" w:space="0" w:color="000000"/>
              <w:bottom w:val="single" w:sz="4" w:space="0" w:color="000000"/>
            </w:tcBorders>
            <w:vAlign w:val="center"/>
          </w:tcPr>
          <w:p w:rsidR="00B05114" w:rsidRPr="00C90516" w:rsidRDefault="00B05114" w:rsidP="00430B55">
            <w:pPr>
              <w:snapToGrid w:val="0"/>
              <w:spacing w:after="0" w:line="240" w:lineRule="auto"/>
              <w:jc w:val="center"/>
              <w:rPr>
                <w:rFonts w:ascii="Times New Roman" w:eastAsia="Times New Roman" w:hAnsi="Times New Roman" w:cs="Times New Roman"/>
                <w:sz w:val="20"/>
                <w:szCs w:val="20"/>
                <w:lang w:eastAsia="lt-LT"/>
              </w:rPr>
            </w:pPr>
            <w:r w:rsidRPr="00C90516">
              <w:rPr>
                <w:rFonts w:ascii="Times New Roman" w:eastAsia="Times New Roman" w:hAnsi="Times New Roman" w:cs="Times New Roman"/>
                <w:sz w:val="20"/>
                <w:szCs w:val="20"/>
                <w:lang w:eastAsia="lt-LT"/>
              </w:rPr>
              <w:t xml:space="preserve">Neišmokėta suma </w:t>
            </w:r>
          </w:p>
          <w:p w:rsidR="00B05114" w:rsidRPr="00C90516" w:rsidRDefault="00B05114" w:rsidP="00430B55">
            <w:pPr>
              <w:spacing w:after="0" w:line="240" w:lineRule="auto"/>
              <w:jc w:val="center"/>
              <w:rPr>
                <w:rFonts w:ascii="Times New Roman" w:eastAsia="Times New Roman" w:hAnsi="Times New Roman" w:cs="Times New Roman"/>
                <w:sz w:val="20"/>
                <w:szCs w:val="20"/>
                <w:lang w:eastAsia="lt-LT"/>
              </w:rPr>
            </w:pPr>
            <w:r w:rsidRPr="00D4174C">
              <w:rPr>
                <w:rFonts w:ascii="Times New Roman" w:eastAsia="Times New Roman" w:hAnsi="Times New Roman" w:cs="Times New Roman"/>
                <w:sz w:val="20"/>
                <w:szCs w:val="20"/>
                <w:lang w:eastAsia="lt-LT"/>
              </w:rPr>
              <w:t>(</w:t>
            </w:r>
            <w:r>
              <w:rPr>
                <w:rFonts w:ascii="Times New Roman" w:eastAsia="Times New Roman" w:hAnsi="Times New Roman" w:cs="Times New Roman"/>
                <w:sz w:val="20"/>
                <w:szCs w:val="20"/>
                <w:lang w:eastAsia="lt-LT"/>
              </w:rPr>
              <w:t>5</w:t>
            </w:r>
            <w:r w:rsidRPr="00D4174C">
              <w:rPr>
                <w:rFonts w:ascii="Times New Roman" w:eastAsia="Times New Roman" w:hAnsi="Times New Roman" w:cs="Times New Roman"/>
                <w:sz w:val="20"/>
                <w:szCs w:val="20"/>
                <w:lang w:eastAsia="lt-LT"/>
              </w:rPr>
              <w:t>-</w:t>
            </w:r>
            <w:r>
              <w:rPr>
                <w:rFonts w:ascii="Times New Roman" w:eastAsia="Times New Roman" w:hAnsi="Times New Roman" w:cs="Times New Roman"/>
                <w:sz w:val="20"/>
                <w:szCs w:val="20"/>
                <w:lang w:eastAsia="lt-LT"/>
              </w:rPr>
              <w:t>7</w:t>
            </w:r>
            <w:r w:rsidRPr="00D4174C">
              <w:rPr>
                <w:rFonts w:ascii="Times New Roman" w:eastAsia="Times New Roman" w:hAnsi="Times New Roman" w:cs="Times New Roman"/>
                <w:sz w:val="20"/>
                <w:szCs w:val="20"/>
                <w:lang w:eastAsia="lt-LT"/>
              </w:rPr>
              <w:t>)</w:t>
            </w:r>
          </w:p>
          <w:p w:rsidR="00B05114" w:rsidRPr="00C90516" w:rsidRDefault="00B05114" w:rsidP="00430B55">
            <w:pPr>
              <w:spacing w:after="0" w:line="240" w:lineRule="auto"/>
              <w:jc w:val="center"/>
              <w:rPr>
                <w:rFonts w:ascii="Times New Roman" w:eastAsia="Times New Roman" w:hAnsi="Times New Roman" w:cs="Times New Roman"/>
                <w:sz w:val="20"/>
                <w:szCs w:val="20"/>
                <w:lang w:eastAsia="lt-LT"/>
              </w:rPr>
            </w:pPr>
            <w:r w:rsidRPr="00C90516">
              <w:rPr>
                <w:rFonts w:ascii="Times New Roman" w:eastAsia="Times New Roman" w:hAnsi="Times New Roman" w:cs="Times New Roman"/>
                <w:sz w:val="20"/>
                <w:szCs w:val="20"/>
                <w:lang w:eastAsia="lt-LT"/>
              </w:rPr>
              <w:t>Eur</w:t>
            </w:r>
          </w:p>
        </w:tc>
        <w:tc>
          <w:tcPr>
            <w:tcW w:w="1340" w:type="dxa"/>
            <w:tcBorders>
              <w:top w:val="single" w:sz="4" w:space="0" w:color="000000"/>
              <w:left w:val="single" w:sz="4" w:space="0" w:color="000000"/>
              <w:bottom w:val="single" w:sz="4" w:space="0" w:color="000000"/>
            </w:tcBorders>
            <w:vAlign w:val="center"/>
          </w:tcPr>
          <w:p w:rsidR="00B05114" w:rsidRPr="00C90516" w:rsidRDefault="00B05114" w:rsidP="00430B55">
            <w:pPr>
              <w:snapToGrid w:val="0"/>
              <w:spacing w:after="0" w:line="240" w:lineRule="auto"/>
              <w:jc w:val="center"/>
              <w:rPr>
                <w:rFonts w:ascii="Times New Roman" w:eastAsia="Times New Roman" w:hAnsi="Times New Roman" w:cs="Times New Roman"/>
                <w:sz w:val="20"/>
                <w:szCs w:val="20"/>
                <w:lang w:eastAsia="lt-LT"/>
              </w:rPr>
            </w:pPr>
            <w:r w:rsidRPr="00C90516">
              <w:rPr>
                <w:rFonts w:ascii="Times New Roman" w:eastAsia="Times New Roman" w:hAnsi="Times New Roman" w:cs="Times New Roman"/>
                <w:sz w:val="20"/>
                <w:szCs w:val="20"/>
                <w:lang w:eastAsia="lt-LT"/>
              </w:rPr>
              <w:t>Tiekėjui pervesta išmokoms skirta lėšų suma</w:t>
            </w:r>
          </w:p>
          <w:p w:rsidR="00B05114" w:rsidRPr="00C90516" w:rsidRDefault="00B05114" w:rsidP="00430B55">
            <w:pPr>
              <w:spacing w:after="0" w:line="240" w:lineRule="auto"/>
              <w:jc w:val="center"/>
              <w:rPr>
                <w:rFonts w:ascii="Times New Roman" w:eastAsia="Times New Roman" w:hAnsi="Times New Roman" w:cs="Times New Roman"/>
                <w:sz w:val="20"/>
                <w:szCs w:val="20"/>
                <w:lang w:eastAsia="lt-LT"/>
              </w:rPr>
            </w:pPr>
            <w:r w:rsidRPr="00C90516">
              <w:rPr>
                <w:rFonts w:ascii="Times New Roman" w:eastAsia="Times New Roman" w:hAnsi="Times New Roman" w:cs="Times New Roman"/>
                <w:sz w:val="20"/>
                <w:szCs w:val="20"/>
                <w:lang w:eastAsia="lt-LT"/>
              </w:rPr>
              <w:t>Eur</w:t>
            </w:r>
          </w:p>
        </w:tc>
        <w:tc>
          <w:tcPr>
            <w:tcW w:w="1418" w:type="dxa"/>
            <w:tcBorders>
              <w:top w:val="single" w:sz="4" w:space="0" w:color="000000"/>
              <w:left w:val="single" w:sz="4" w:space="0" w:color="000000"/>
              <w:bottom w:val="single" w:sz="4" w:space="0" w:color="000000"/>
              <w:right w:val="single" w:sz="4" w:space="0" w:color="000000"/>
            </w:tcBorders>
            <w:vAlign w:val="center"/>
          </w:tcPr>
          <w:p w:rsidR="00B05114" w:rsidRPr="00C90516" w:rsidRDefault="00B05114" w:rsidP="00430B55">
            <w:pPr>
              <w:snapToGrid w:val="0"/>
              <w:spacing w:after="0" w:line="240" w:lineRule="auto"/>
              <w:jc w:val="center"/>
              <w:rPr>
                <w:rFonts w:ascii="Times New Roman" w:eastAsia="Times New Roman" w:hAnsi="Times New Roman" w:cs="Times New Roman"/>
                <w:sz w:val="20"/>
                <w:szCs w:val="20"/>
                <w:lang w:eastAsia="lt-LT"/>
              </w:rPr>
            </w:pPr>
            <w:r w:rsidRPr="00C90516">
              <w:rPr>
                <w:rFonts w:ascii="Times New Roman" w:eastAsia="Times New Roman" w:hAnsi="Times New Roman" w:cs="Times New Roman"/>
                <w:sz w:val="20"/>
                <w:szCs w:val="20"/>
                <w:lang w:eastAsia="lt-LT"/>
              </w:rPr>
              <w:t xml:space="preserve">Išmokoms skirtų lėšų įsiskolinimo suma </w:t>
            </w:r>
          </w:p>
          <w:p w:rsidR="00B05114" w:rsidRPr="00C90516" w:rsidRDefault="00B05114" w:rsidP="00430B55">
            <w:pPr>
              <w:spacing w:after="0" w:line="240" w:lineRule="auto"/>
              <w:jc w:val="center"/>
              <w:rPr>
                <w:rFonts w:ascii="Times New Roman" w:eastAsia="Times New Roman" w:hAnsi="Times New Roman" w:cs="Times New Roman"/>
                <w:sz w:val="20"/>
                <w:szCs w:val="20"/>
                <w:lang w:eastAsia="lt-LT"/>
              </w:rPr>
            </w:pPr>
            <w:r w:rsidRPr="00D4174C">
              <w:rPr>
                <w:rFonts w:ascii="Times New Roman" w:eastAsia="Times New Roman" w:hAnsi="Times New Roman" w:cs="Times New Roman"/>
                <w:sz w:val="20"/>
                <w:szCs w:val="20"/>
                <w:lang w:eastAsia="lt-LT"/>
              </w:rPr>
              <w:t>(</w:t>
            </w:r>
            <w:r>
              <w:rPr>
                <w:rFonts w:ascii="Times New Roman" w:eastAsia="Times New Roman" w:hAnsi="Times New Roman" w:cs="Times New Roman"/>
                <w:sz w:val="20"/>
                <w:szCs w:val="20"/>
                <w:lang w:eastAsia="lt-LT"/>
              </w:rPr>
              <w:t>7-10</w:t>
            </w:r>
            <w:r w:rsidRPr="00D4174C">
              <w:rPr>
                <w:rFonts w:ascii="Times New Roman" w:eastAsia="Times New Roman" w:hAnsi="Times New Roman" w:cs="Times New Roman"/>
                <w:sz w:val="20"/>
                <w:szCs w:val="20"/>
                <w:lang w:eastAsia="lt-LT"/>
              </w:rPr>
              <w:t>)</w:t>
            </w:r>
          </w:p>
          <w:p w:rsidR="00B05114" w:rsidRPr="00C90516" w:rsidRDefault="00B05114" w:rsidP="00430B55">
            <w:pPr>
              <w:spacing w:after="0" w:line="240" w:lineRule="auto"/>
              <w:jc w:val="center"/>
              <w:rPr>
                <w:rFonts w:ascii="Times New Roman" w:eastAsia="Times New Roman" w:hAnsi="Times New Roman" w:cs="Times New Roman"/>
                <w:sz w:val="20"/>
                <w:szCs w:val="20"/>
                <w:lang w:eastAsia="lt-LT"/>
              </w:rPr>
            </w:pPr>
            <w:r w:rsidRPr="00C90516">
              <w:rPr>
                <w:rFonts w:ascii="Times New Roman" w:eastAsia="Times New Roman" w:hAnsi="Times New Roman" w:cs="Times New Roman"/>
                <w:sz w:val="20"/>
                <w:szCs w:val="20"/>
                <w:lang w:eastAsia="lt-LT"/>
              </w:rPr>
              <w:t>Eur</w:t>
            </w:r>
          </w:p>
        </w:tc>
      </w:tr>
      <w:tr w:rsidR="00B05114" w:rsidRPr="00C90516" w:rsidTr="00430B55">
        <w:tc>
          <w:tcPr>
            <w:tcW w:w="612"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center"/>
              <w:rPr>
                <w:rFonts w:ascii="Times New Roman" w:eastAsia="Times New Roman" w:hAnsi="Times New Roman" w:cs="Times New Roman"/>
                <w:sz w:val="16"/>
                <w:szCs w:val="16"/>
                <w:lang w:val="en-US" w:eastAsia="lt-LT"/>
              </w:rPr>
            </w:pPr>
            <w:r w:rsidRPr="00C90516">
              <w:rPr>
                <w:rFonts w:ascii="Times New Roman" w:eastAsia="Times New Roman" w:hAnsi="Times New Roman" w:cs="Times New Roman"/>
                <w:sz w:val="16"/>
                <w:szCs w:val="16"/>
                <w:lang w:val="en-US" w:eastAsia="lt-LT"/>
              </w:rPr>
              <w:t>1</w:t>
            </w:r>
          </w:p>
        </w:tc>
        <w:tc>
          <w:tcPr>
            <w:tcW w:w="1279" w:type="dxa"/>
            <w:tcBorders>
              <w:top w:val="single" w:sz="4" w:space="0" w:color="000000"/>
              <w:left w:val="single" w:sz="4" w:space="0" w:color="000000"/>
              <w:bottom w:val="single" w:sz="4" w:space="0" w:color="000000"/>
              <w:right w:val="single" w:sz="4" w:space="0" w:color="000000"/>
            </w:tcBorders>
          </w:tcPr>
          <w:p w:rsidR="00B05114" w:rsidRPr="00C90516" w:rsidRDefault="00B05114" w:rsidP="00430B55">
            <w:pPr>
              <w:snapToGrid w:val="0"/>
              <w:spacing w:after="0"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2</w:t>
            </w:r>
          </w:p>
        </w:tc>
        <w:tc>
          <w:tcPr>
            <w:tcW w:w="1279"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3</w:t>
            </w:r>
          </w:p>
        </w:tc>
        <w:tc>
          <w:tcPr>
            <w:tcW w:w="1083"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4</w:t>
            </w:r>
          </w:p>
        </w:tc>
        <w:tc>
          <w:tcPr>
            <w:tcW w:w="858"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5</w:t>
            </w:r>
          </w:p>
        </w:tc>
        <w:tc>
          <w:tcPr>
            <w:tcW w:w="1099"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6</w:t>
            </w:r>
          </w:p>
        </w:tc>
        <w:tc>
          <w:tcPr>
            <w:tcW w:w="1014"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7</w:t>
            </w:r>
          </w:p>
        </w:tc>
        <w:tc>
          <w:tcPr>
            <w:tcW w:w="1099"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8</w:t>
            </w:r>
          </w:p>
        </w:tc>
        <w:tc>
          <w:tcPr>
            <w:tcW w:w="1255"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9</w:t>
            </w:r>
          </w:p>
        </w:tc>
        <w:tc>
          <w:tcPr>
            <w:tcW w:w="1340"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10</w:t>
            </w:r>
          </w:p>
        </w:tc>
        <w:tc>
          <w:tcPr>
            <w:tcW w:w="1418" w:type="dxa"/>
            <w:tcBorders>
              <w:top w:val="single" w:sz="4" w:space="0" w:color="000000"/>
              <w:left w:val="single" w:sz="4" w:space="0" w:color="000000"/>
              <w:bottom w:val="single" w:sz="4" w:space="0" w:color="000000"/>
              <w:right w:val="single" w:sz="4" w:space="0" w:color="000000"/>
            </w:tcBorders>
          </w:tcPr>
          <w:p w:rsidR="00B05114" w:rsidRPr="00C90516" w:rsidRDefault="00B05114" w:rsidP="00430B55">
            <w:pPr>
              <w:snapToGrid w:val="0"/>
              <w:spacing w:after="0"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11</w:t>
            </w:r>
          </w:p>
        </w:tc>
      </w:tr>
      <w:tr w:rsidR="00B05114" w:rsidRPr="00C90516" w:rsidTr="00430B55">
        <w:tc>
          <w:tcPr>
            <w:tcW w:w="612"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both"/>
              <w:rPr>
                <w:rFonts w:ascii="Times New Roman" w:eastAsia="Times New Roman" w:hAnsi="Times New Roman" w:cs="Times New Roman"/>
                <w:sz w:val="16"/>
                <w:szCs w:val="16"/>
                <w:lang w:eastAsia="lt-LT"/>
              </w:rPr>
            </w:pPr>
          </w:p>
        </w:tc>
        <w:tc>
          <w:tcPr>
            <w:tcW w:w="1279" w:type="dxa"/>
            <w:tcBorders>
              <w:top w:val="single" w:sz="4" w:space="0" w:color="000000"/>
              <w:left w:val="single" w:sz="4" w:space="0" w:color="000000"/>
              <w:bottom w:val="single" w:sz="4" w:space="0" w:color="000000"/>
              <w:right w:val="single" w:sz="4" w:space="0" w:color="000000"/>
            </w:tcBorders>
          </w:tcPr>
          <w:p w:rsidR="00B05114" w:rsidRPr="00C90516" w:rsidRDefault="00B05114" w:rsidP="00430B55">
            <w:pPr>
              <w:snapToGrid w:val="0"/>
              <w:spacing w:after="0" w:line="240" w:lineRule="auto"/>
              <w:jc w:val="both"/>
              <w:rPr>
                <w:rFonts w:ascii="Times New Roman" w:eastAsia="Times New Roman" w:hAnsi="Times New Roman" w:cs="Times New Roman"/>
                <w:sz w:val="24"/>
                <w:szCs w:val="20"/>
                <w:lang w:eastAsia="lt-LT"/>
              </w:rPr>
            </w:pPr>
          </w:p>
        </w:tc>
        <w:tc>
          <w:tcPr>
            <w:tcW w:w="1279"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both"/>
              <w:rPr>
                <w:rFonts w:ascii="Times New Roman" w:eastAsia="Times New Roman" w:hAnsi="Times New Roman" w:cs="Times New Roman"/>
                <w:sz w:val="24"/>
                <w:szCs w:val="20"/>
                <w:lang w:eastAsia="lt-LT"/>
              </w:rPr>
            </w:pPr>
          </w:p>
        </w:tc>
        <w:tc>
          <w:tcPr>
            <w:tcW w:w="1083"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both"/>
              <w:rPr>
                <w:rFonts w:ascii="Times New Roman" w:eastAsia="Times New Roman" w:hAnsi="Times New Roman" w:cs="Times New Roman"/>
                <w:sz w:val="24"/>
                <w:szCs w:val="20"/>
                <w:lang w:eastAsia="lt-LT"/>
              </w:rPr>
            </w:pPr>
          </w:p>
        </w:tc>
        <w:tc>
          <w:tcPr>
            <w:tcW w:w="858"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both"/>
              <w:rPr>
                <w:rFonts w:ascii="Times New Roman" w:eastAsia="Times New Roman" w:hAnsi="Times New Roman" w:cs="Times New Roman"/>
                <w:sz w:val="24"/>
                <w:szCs w:val="20"/>
                <w:lang w:eastAsia="lt-LT"/>
              </w:rPr>
            </w:pPr>
          </w:p>
        </w:tc>
        <w:tc>
          <w:tcPr>
            <w:tcW w:w="1099"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both"/>
              <w:rPr>
                <w:rFonts w:ascii="Times New Roman" w:eastAsia="Times New Roman" w:hAnsi="Times New Roman" w:cs="Times New Roman"/>
                <w:sz w:val="24"/>
                <w:szCs w:val="20"/>
                <w:lang w:eastAsia="lt-LT"/>
              </w:rPr>
            </w:pPr>
          </w:p>
        </w:tc>
        <w:tc>
          <w:tcPr>
            <w:tcW w:w="1014"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both"/>
              <w:rPr>
                <w:rFonts w:ascii="Times New Roman" w:eastAsia="Times New Roman" w:hAnsi="Times New Roman" w:cs="Times New Roman"/>
                <w:sz w:val="24"/>
                <w:szCs w:val="20"/>
                <w:lang w:eastAsia="lt-LT"/>
              </w:rPr>
            </w:pPr>
          </w:p>
        </w:tc>
        <w:tc>
          <w:tcPr>
            <w:tcW w:w="1099"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both"/>
              <w:rPr>
                <w:rFonts w:ascii="Times New Roman" w:eastAsia="Times New Roman" w:hAnsi="Times New Roman" w:cs="Times New Roman"/>
                <w:sz w:val="24"/>
                <w:szCs w:val="20"/>
                <w:lang w:eastAsia="lt-LT"/>
              </w:rPr>
            </w:pPr>
          </w:p>
        </w:tc>
        <w:tc>
          <w:tcPr>
            <w:tcW w:w="1255"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both"/>
              <w:rPr>
                <w:rFonts w:ascii="Times New Roman" w:eastAsia="Times New Roman" w:hAnsi="Times New Roman" w:cs="Times New Roman"/>
                <w:sz w:val="24"/>
                <w:szCs w:val="20"/>
                <w:lang w:eastAsia="lt-LT"/>
              </w:rPr>
            </w:pPr>
          </w:p>
        </w:tc>
        <w:tc>
          <w:tcPr>
            <w:tcW w:w="1340"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center"/>
              <w:rPr>
                <w:rFonts w:ascii="Times New Roman" w:eastAsia="Times New Roman" w:hAnsi="Times New Roman" w:cs="Times New Roman"/>
                <w:sz w:val="24"/>
                <w:szCs w:val="20"/>
                <w:lang w:eastAsia="lt-LT"/>
              </w:rPr>
            </w:pPr>
            <w:r w:rsidRPr="00C90516">
              <w:rPr>
                <w:rFonts w:ascii="Times New Roman" w:eastAsia="Times New Roman" w:hAnsi="Times New Roman" w:cs="Times New Roman"/>
                <w:sz w:val="24"/>
                <w:szCs w:val="20"/>
                <w:lang w:eastAsia="lt-LT"/>
              </w:rPr>
              <w:t>X</w:t>
            </w:r>
          </w:p>
        </w:tc>
        <w:tc>
          <w:tcPr>
            <w:tcW w:w="1418" w:type="dxa"/>
            <w:tcBorders>
              <w:top w:val="single" w:sz="4" w:space="0" w:color="000000"/>
              <w:left w:val="single" w:sz="4" w:space="0" w:color="000000"/>
              <w:bottom w:val="single" w:sz="4" w:space="0" w:color="000000"/>
              <w:right w:val="single" w:sz="4" w:space="0" w:color="000000"/>
            </w:tcBorders>
          </w:tcPr>
          <w:p w:rsidR="00B05114" w:rsidRPr="00C90516" w:rsidRDefault="00B05114" w:rsidP="00430B55">
            <w:pPr>
              <w:snapToGrid w:val="0"/>
              <w:spacing w:after="0" w:line="240" w:lineRule="auto"/>
              <w:jc w:val="center"/>
              <w:rPr>
                <w:rFonts w:ascii="Times New Roman" w:eastAsia="Times New Roman" w:hAnsi="Times New Roman" w:cs="Times New Roman"/>
                <w:sz w:val="24"/>
                <w:szCs w:val="20"/>
                <w:lang w:eastAsia="lt-LT"/>
              </w:rPr>
            </w:pPr>
            <w:r w:rsidRPr="00C90516">
              <w:rPr>
                <w:rFonts w:ascii="Times New Roman" w:eastAsia="Times New Roman" w:hAnsi="Times New Roman" w:cs="Times New Roman"/>
                <w:sz w:val="24"/>
                <w:szCs w:val="20"/>
                <w:lang w:eastAsia="lt-LT"/>
              </w:rPr>
              <w:t>X</w:t>
            </w:r>
          </w:p>
        </w:tc>
      </w:tr>
      <w:tr w:rsidR="00B05114" w:rsidRPr="00C90516" w:rsidTr="00430B55">
        <w:tc>
          <w:tcPr>
            <w:tcW w:w="612"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both"/>
              <w:rPr>
                <w:rFonts w:ascii="Times New Roman" w:eastAsia="Times New Roman" w:hAnsi="Times New Roman" w:cs="Times New Roman"/>
                <w:sz w:val="24"/>
                <w:szCs w:val="20"/>
                <w:lang w:eastAsia="lt-LT"/>
              </w:rPr>
            </w:pPr>
          </w:p>
        </w:tc>
        <w:tc>
          <w:tcPr>
            <w:tcW w:w="1279" w:type="dxa"/>
            <w:tcBorders>
              <w:top w:val="single" w:sz="4" w:space="0" w:color="000000"/>
              <w:left w:val="single" w:sz="4" w:space="0" w:color="000000"/>
              <w:bottom w:val="single" w:sz="4" w:space="0" w:color="000000"/>
              <w:right w:val="single" w:sz="4" w:space="0" w:color="000000"/>
            </w:tcBorders>
          </w:tcPr>
          <w:p w:rsidR="00B05114" w:rsidRPr="00C90516" w:rsidRDefault="00B05114" w:rsidP="00430B55">
            <w:pPr>
              <w:snapToGrid w:val="0"/>
              <w:spacing w:after="0" w:line="240" w:lineRule="auto"/>
              <w:jc w:val="both"/>
              <w:rPr>
                <w:rFonts w:ascii="Times New Roman" w:eastAsia="Times New Roman" w:hAnsi="Times New Roman" w:cs="Times New Roman"/>
                <w:sz w:val="24"/>
                <w:szCs w:val="20"/>
                <w:lang w:eastAsia="lt-LT"/>
              </w:rPr>
            </w:pPr>
          </w:p>
        </w:tc>
        <w:tc>
          <w:tcPr>
            <w:tcW w:w="1279"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both"/>
              <w:rPr>
                <w:rFonts w:ascii="Times New Roman" w:eastAsia="Times New Roman" w:hAnsi="Times New Roman" w:cs="Times New Roman"/>
                <w:sz w:val="24"/>
                <w:szCs w:val="20"/>
                <w:lang w:eastAsia="lt-LT"/>
              </w:rPr>
            </w:pPr>
          </w:p>
        </w:tc>
        <w:tc>
          <w:tcPr>
            <w:tcW w:w="1083"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both"/>
              <w:rPr>
                <w:rFonts w:ascii="Times New Roman" w:eastAsia="Times New Roman" w:hAnsi="Times New Roman" w:cs="Times New Roman"/>
                <w:sz w:val="24"/>
                <w:szCs w:val="20"/>
                <w:lang w:eastAsia="lt-LT"/>
              </w:rPr>
            </w:pPr>
          </w:p>
        </w:tc>
        <w:tc>
          <w:tcPr>
            <w:tcW w:w="858"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both"/>
              <w:rPr>
                <w:rFonts w:ascii="Times New Roman" w:eastAsia="Times New Roman" w:hAnsi="Times New Roman" w:cs="Times New Roman"/>
                <w:sz w:val="24"/>
                <w:szCs w:val="20"/>
                <w:lang w:eastAsia="lt-LT"/>
              </w:rPr>
            </w:pPr>
          </w:p>
        </w:tc>
        <w:tc>
          <w:tcPr>
            <w:tcW w:w="1099"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both"/>
              <w:rPr>
                <w:rFonts w:ascii="Times New Roman" w:eastAsia="Times New Roman" w:hAnsi="Times New Roman" w:cs="Times New Roman"/>
                <w:sz w:val="24"/>
                <w:szCs w:val="20"/>
                <w:lang w:eastAsia="lt-LT"/>
              </w:rPr>
            </w:pPr>
          </w:p>
        </w:tc>
        <w:tc>
          <w:tcPr>
            <w:tcW w:w="1014"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both"/>
              <w:rPr>
                <w:rFonts w:ascii="Times New Roman" w:eastAsia="Times New Roman" w:hAnsi="Times New Roman" w:cs="Times New Roman"/>
                <w:sz w:val="24"/>
                <w:szCs w:val="20"/>
                <w:lang w:eastAsia="lt-LT"/>
              </w:rPr>
            </w:pPr>
          </w:p>
        </w:tc>
        <w:tc>
          <w:tcPr>
            <w:tcW w:w="1099"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both"/>
              <w:rPr>
                <w:rFonts w:ascii="Times New Roman" w:eastAsia="Times New Roman" w:hAnsi="Times New Roman" w:cs="Times New Roman"/>
                <w:sz w:val="24"/>
                <w:szCs w:val="20"/>
                <w:lang w:eastAsia="lt-LT"/>
              </w:rPr>
            </w:pPr>
          </w:p>
        </w:tc>
        <w:tc>
          <w:tcPr>
            <w:tcW w:w="1255"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both"/>
              <w:rPr>
                <w:rFonts w:ascii="Times New Roman" w:eastAsia="Times New Roman" w:hAnsi="Times New Roman" w:cs="Times New Roman"/>
                <w:sz w:val="24"/>
                <w:szCs w:val="20"/>
                <w:lang w:eastAsia="lt-LT"/>
              </w:rPr>
            </w:pPr>
          </w:p>
        </w:tc>
        <w:tc>
          <w:tcPr>
            <w:tcW w:w="1340"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center"/>
              <w:rPr>
                <w:rFonts w:ascii="Times New Roman" w:eastAsia="Times New Roman" w:hAnsi="Times New Roman" w:cs="Times New Roman"/>
                <w:sz w:val="24"/>
                <w:szCs w:val="20"/>
                <w:lang w:eastAsia="lt-LT"/>
              </w:rPr>
            </w:pPr>
            <w:r w:rsidRPr="00C90516">
              <w:rPr>
                <w:rFonts w:ascii="Times New Roman" w:eastAsia="Times New Roman" w:hAnsi="Times New Roman" w:cs="Times New Roman"/>
                <w:sz w:val="24"/>
                <w:szCs w:val="20"/>
                <w:lang w:eastAsia="lt-LT"/>
              </w:rPr>
              <w:t>X</w:t>
            </w:r>
          </w:p>
        </w:tc>
        <w:tc>
          <w:tcPr>
            <w:tcW w:w="1418" w:type="dxa"/>
            <w:tcBorders>
              <w:top w:val="single" w:sz="4" w:space="0" w:color="000000"/>
              <w:left w:val="single" w:sz="4" w:space="0" w:color="000000"/>
              <w:bottom w:val="single" w:sz="4" w:space="0" w:color="000000"/>
              <w:right w:val="single" w:sz="4" w:space="0" w:color="000000"/>
            </w:tcBorders>
          </w:tcPr>
          <w:p w:rsidR="00B05114" w:rsidRPr="00C90516" w:rsidRDefault="00B05114" w:rsidP="00430B55">
            <w:pPr>
              <w:snapToGrid w:val="0"/>
              <w:spacing w:after="0" w:line="240" w:lineRule="auto"/>
              <w:jc w:val="center"/>
              <w:rPr>
                <w:rFonts w:ascii="Times New Roman" w:eastAsia="Times New Roman" w:hAnsi="Times New Roman" w:cs="Times New Roman"/>
                <w:sz w:val="24"/>
                <w:szCs w:val="20"/>
                <w:lang w:eastAsia="lt-LT"/>
              </w:rPr>
            </w:pPr>
            <w:r w:rsidRPr="00C90516">
              <w:rPr>
                <w:rFonts w:ascii="Times New Roman" w:eastAsia="Times New Roman" w:hAnsi="Times New Roman" w:cs="Times New Roman"/>
                <w:sz w:val="24"/>
                <w:szCs w:val="20"/>
                <w:lang w:eastAsia="lt-LT"/>
              </w:rPr>
              <w:t>X</w:t>
            </w:r>
          </w:p>
        </w:tc>
      </w:tr>
      <w:tr w:rsidR="00B05114" w:rsidRPr="00C90516" w:rsidTr="00430B55">
        <w:tc>
          <w:tcPr>
            <w:tcW w:w="612"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both"/>
              <w:rPr>
                <w:rFonts w:ascii="Times New Roman" w:eastAsia="Times New Roman" w:hAnsi="Times New Roman" w:cs="Times New Roman"/>
                <w:sz w:val="24"/>
                <w:szCs w:val="20"/>
                <w:lang w:eastAsia="lt-LT"/>
              </w:rPr>
            </w:pPr>
          </w:p>
        </w:tc>
        <w:tc>
          <w:tcPr>
            <w:tcW w:w="1279" w:type="dxa"/>
            <w:tcBorders>
              <w:top w:val="single" w:sz="4" w:space="0" w:color="000000"/>
              <w:left w:val="single" w:sz="4" w:space="0" w:color="000000"/>
              <w:bottom w:val="single" w:sz="4" w:space="0" w:color="000000"/>
              <w:right w:val="single" w:sz="4" w:space="0" w:color="000000"/>
            </w:tcBorders>
          </w:tcPr>
          <w:p w:rsidR="00B05114" w:rsidRPr="00C90516" w:rsidRDefault="00B05114" w:rsidP="00430B55">
            <w:pPr>
              <w:snapToGrid w:val="0"/>
              <w:spacing w:after="0" w:line="240" w:lineRule="auto"/>
              <w:jc w:val="both"/>
              <w:rPr>
                <w:rFonts w:ascii="Times New Roman" w:eastAsia="Times New Roman" w:hAnsi="Times New Roman" w:cs="Times New Roman"/>
                <w:sz w:val="24"/>
                <w:szCs w:val="20"/>
                <w:lang w:eastAsia="lt-LT"/>
              </w:rPr>
            </w:pPr>
          </w:p>
        </w:tc>
        <w:tc>
          <w:tcPr>
            <w:tcW w:w="1279"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both"/>
              <w:rPr>
                <w:rFonts w:ascii="Times New Roman" w:eastAsia="Times New Roman" w:hAnsi="Times New Roman" w:cs="Times New Roman"/>
                <w:sz w:val="24"/>
                <w:szCs w:val="20"/>
                <w:lang w:eastAsia="lt-LT"/>
              </w:rPr>
            </w:pPr>
          </w:p>
        </w:tc>
        <w:tc>
          <w:tcPr>
            <w:tcW w:w="1083"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both"/>
              <w:rPr>
                <w:rFonts w:ascii="Times New Roman" w:eastAsia="Times New Roman" w:hAnsi="Times New Roman" w:cs="Times New Roman"/>
                <w:sz w:val="24"/>
                <w:szCs w:val="20"/>
                <w:lang w:eastAsia="lt-LT"/>
              </w:rPr>
            </w:pPr>
          </w:p>
        </w:tc>
        <w:tc>
          <w:tcPr>
            <w:tcW w:w="858"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both"/>
              <w:rPr>
                <w:rFonts w:ascii="Times New Roman" w:eastAsia="Times New Roman" w:hAnsi="Times New Roman" w:cs="Times New Roman"/>
                <w:sz w:val="24"/>
                <w:szCs w:val="20"/>
                <w:lang w:eastAsia="lt-LT"/>
              </w:rPr>
            </w:pPr>
          </w:p>
        </w:tc>
        <w:tc>
          <w:tcPr>
            <w:tcW w:w="1099"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both"/>
              <w:rPr>
                <w:rFonts w:ascii="Times New Roman" w:eastAsia="Times New Roman" w:hAnsi="Times New Roman" w:cs="Times New Roman"/>
                <w:sz w:val="24"/>
                <w:szCs w:val="20"/>
                <w:lang w:eastAsia="lt-LT"/>
              </w:rPr>
            </w:pPr>
          </w:p>
        </w:tc>
        <w:tc>
          <w:tcPr>
            <w:tcW w:w="1014"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both"/>
              <w:rPr>
                <w:rFonts w:ascii="Times New Roman" w:eastAsia="Times New Roman" w:hAnsi="Times New Roman" w:cs="Times New Roman"/>
                <w:sz w:val="24"/>
                <w:szCs w:val="20"/>
                <w:lang w:eastAsia="lt-LT"/>
              </w:rPr>
            </w:pPr>
          </w:p>
        </w:tc>
        <w:tc>
          <w:tcPr>
            <w:tcW w:w="1099"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both"/>
              <w:rPr>
                <w:rFonts w:ascii="Times New Roman" w:eastAsia="Times New Roman" w:hAnsi="Times New Roman" w:cs="Times New Roman"/>
                <w:sz w:val="24"/>
                <w:szCs w:val="20"/>
                <w:lang w:eastAsia="lt-LT"/>
              </w:rPr>
            </w:pPr>
          </w:p>
        </w:tc>
        <w:tc>
          <w:tcPr>
            <w:tcW w:w="1255"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both"/>
              <w:rPr>
                <w:rFonts w:ascii="Times New Roman" w:eastAsia="Times New Roman" w:hAnsi="Times New Roman" w:cs="Times New Roman"/>
                <w:sz w:val="24"/>
                <w:szCs w:val="20"/>
                <w:lang w:eastAsia="lt-LT"/>
              </w:rPr>
            </w:pPr>
          </w:p>
        </w:tc>
        <w:tc>
          <w:tcPr>
            <w:tcW w:w="1340"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center"/>
              <w:rPr>
                <w:rFonts w:ascii="Times New Roman" w:eastAsia="Times New Roman" w:hAnsi="Times New Roman" w:cs="Times New Roman"/>
                <w:sz w:val="24"/>
                <w:szCs w:val="20"/>
                <w:lang w:eastAsia="lt-LT"/>
              </w:rPr>
            </w:pPr>
            <w:r w:rsidRPr="00C90516">
              <w:rPr>
                <w:rFonts w:ascii="Times New Roman" w:eastAsia="Times New Roman" w:hAnsi="Times New Roman" w:cs="Times New Roman"/>
                <w:sz w:val="24"/>
                <w:szCs w:val="20"/>
                <w:lang w:eastAsia="lt-LT"/>
              </w:rPr>
              <w:t>X</w:t>
            </w:r>
          </w:p>
        </w:tc>
        <w:tc>
          <w:tcPr>
            <w:tcW w:w="1418" w:type="dxa"/>
            <w:tcBorders>
              <w:top w:val="single" w:sz="4" w:space="0" w:color="000000"/>
              <w:left w:val="single" w:sz="4" w:space="0" w:color="000000"/>
              <w:bottom w:val="single" w:sz="4" w:space="0" w:color="000000"/>
              <w:right w:val="single" w:sz="4" w:space="0" w:color="000000"/>
            </w:tcBorders>
          </w:tcPr>
          <w:p w:rsidR="00B05114" w:rsidRPr="00C90516" w:rsidRDefault="00B05114" w:rsidP="00430B55">
            <w:pPr>
              <w:snapToGrid w:val="0"/>
              <w:spacing w:after="0" w:line="240" w:lineRule="auto"/>
              <w:jc w:val="center"/>
              <w:rPr>
                <w:rFonts w:ascii="Times New Roman" w:eastAsia="Times New Roman" w:hAnsi="Times New Roman" w:cs="Times New Roman"/>
                <w:sz w:val="24"/>
                <w:szCs w:val="20"/>
                <w:lang w:eastAsia="lt-LT"/>
              </w:rPr>
            </w:pPr>
            <w:r w:rsidRPr="00C90516">
              <w:rPr>
                <w:rFonts w:ascii="Times New Roman" w:eastAsia="Times New Roman" w:hAnsi="Times New Roman" w:cs="Times New Roman"/>
                <w:sz w:val="24"/>
                <w:szCs w:val="20"/>
                <w:lang w:eastAsia="lt-LT"/>
              </w:rPr>
              <w:t>X</w:t>
            </w:r>
          </w:p>
        </w:tc>
      </w:tr>
      <w:tr w:rsidR="00B05114" w:rsidRPr="00C90516" w:rsidTr="00430B55">
        <w:tc>
          <w:tcPr>
            <w:tcW w:w="3170" w:type="dxa"/>
            <w:gridSpan w:val="3"/>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right"/>
              <w:rPr>
                <w:rFonts w:ascii="Times New Roman" w:eastAsia="Times New Roman" w:hAnsi="Times New Roman" w:cs="Times New Roman"/>
                <w:sz w:val="24"/>
                <w:szCs w:val="20"/>
                <w:lang w:eastAsia="lt-LT"/>
              </w:rPr>
            </w:pPr>
            <w:r w:rsidRPr="00C90516">
              <w:rPr>
                <w:rFonts w:ascii="Times New Roman" w:eastAsia="Times New Roman" w:hAnsi="Times New Roman" w:cs="Times New Roman"/>
                <w:sz w:val="24"/>
                <w:szCs w:val="20"/>
                <w:lang w:eastAsia="lt-LT"/>
              </w:rPr>
              <w:t>Iš viso       X</w:t>
            </w:r>
          </w:p>
        </w:tc>
        <w:tc>
          <w:tcPr>
            <w:tcW w:w="1083"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center"/>
              <w:rPr>
                <w:rFonts w:ascii="Times New Roman" w:eastAsia="Times New Roman" w:hAnsi="Times New Roman" w:cs="Times New Roman"/>
                <w:sz w:val="24"/>
                <w:szCs w:val="20"/>
                <w:lang w:eastAsia="lt-LT"/>
              </w:rPr>
            </w:pPr>
          </w:p>
        </w:tc>
        <w:tc>
          <w:tcPr>
            <w:tcW w:w="858"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center"/>
              <w:rPr>
                <w:rFonts w:ascii="Times New Roman" w:eastAsia="Times New Roman" w:hAnsi="Times New Roman" w:cs="Times New Roman"/>
                <w:sz w:val="24"/>
                <w:szCs w:val="20"/>
                <w:lang w:eastAsia="lt-LT"/>
              </w:rPr>
            </w:pPr>
          </w:p>
        </w:tc>
        <w:tc>
          <w:tcPr>
            <w:tcW w:w="1099"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both"/>
              <w:rPr>
                <w:rFonts w:ascii="Times New Roman" w:eastAsia="Times New Roman" w:hAnsi="Times New Roman" w:cs="Times New Roman"/>
                <w:sz w:val="24"/>
                <w:szCs w:val="20"/>
                <w:lang w:eastAsia="lt-LT"/>
              </w:rPr>
            </w:pPr>
          </w:p>
        </w:tc>
        <w:tc>
          <w:tcPr>
            <w:tcW w:w="1014"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both"/>
              <w:rPr>
                <w:rFonts w:ascii="Times New Roman" w:eastAsia="Times New Roman" w:hAnsi="Times New Roman" w:cs="Times New Roman"/>
                <w:sz w:val="24"/>
                <w:szCs w:val="20"/>
                <w:lang w:eastAsia="lt-LT"/>
              </w:rPr>
            </w:pPr>
          </w:p>
        </w:tc>
        <w:tc>
          <w:tcPr>
            <w:tcW w:w="1099"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both"/>
              <w:rPr>
                <w:rFonts w:ascii="Times New Roman" w:eastAsia="Times New Roman" w:hAnsi="Times New Roman" w:cs="Times New Roman"/>
                <w:sz w:val="24"/>
                <w:szCs w:val="20"/>
                <w:lang w:eastAsia="lt-LT"/>
              </w:rPr>
            </w:pPr>
          </w:p>
        </w:tc>
        <w:tc>
          <w:tcPr>
            <w:tcW w:w="1255"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both"/>
              <w:rPr>
                <w:rFonts w:ascii="Times New Roman" w:eastAsia="Times New Roman" w:hAnsi="Times New Roman" w:cs="Times New Roman"/>
                <w:sz w:val="24"/>
                <w:szCs w:val="20"/>
                <w:lang w:eastAsia="lt-LT"/>
              </w:rPr>
            </w:pPr>
          </w:p>
        </w:tc>
        <w:tc>
          <w:tcPr>
            <w:tcW w:w="1340"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both"/>
              <w:rPr>
                <w:rFonts w:ascii="Times New Roman" w:eastAsia="Times New Roman" w:hAnsi="Times New Roman" w:cs="Times New Roman"/>
                <w:sz w:val="24"/>
                <w:szCs w:val="20"/>
                <w:lang w:eastAsia="lt-LT"/>
              </w:rPr>
            </w:pPr>
          </w:p>
        </w:tc>
        <w:tc>
          <w:tcPr>
            <w:tcW w:w="1418" w:type="dxa"/>
            <w:tcBorders>
              <w:top w:val="single" w:sz="4" w:space="0" w:color="000000"/>
              <w:left w:val="single" w:sz="4" w:space="0" w:color="000000"/>
              <w:bottom w:val="single" w:sz="4" w:space="0" w:color="000000"/>
              <w:right w:val="single" w:sz="4" w:space="0" w:color="000000"/>
            </w:tcBorders>
          </w:tcPr>
          <w:p w:rsidR="00B05114" w:rsidRPr="00C90516" w:rsidRDefault="00B05114" w:rsidP="00430B55">
            <w:pPr>
              <w:snapToGrid w:val="0"/>
              <w:spacing w:after="0" w:line="240" w:lineRule="auto"/>
              <w:jc w:val="both"/>
              <w:rPr>
                <w:rFonts w:ascii="Times New Roman" w:eastAsia="Times New Roman" w:hAnsi="Times New Roman" w:cs="Times New Roman"/>
                <w:sz w:val="24"/>
                <w:szCs w:val="20"/>
                <w:lang w:eastAsia="lt-LT"/>
              </w:rPr>
            </w:pPr>
          </w:p>
        </w:tc>
      </w:tr>
    </w:tbl>
    <w:p w:rsidR="00B05114" w:rsidRPr="00C90516" w:rsidRDefault="00B05114" w:rsidP="00B05114">
      <w:pPr>
        <w:spacing w:after="0" w:line="240" w:lineRule="auto"/>
        <w:jc w:val="both"/>
        <w:rPr>
          <w:rFonts w:ascii="Times New Roman" w:eastAsia="Times New Roman" w:hAnsi="Times New Roman" w:cs="Times New Roman"/>
          <w:sz w:val="24"/>
          <w:szCs w:val="20"/>
          <w:lang w:eastAsia="lt-LT"/>
        </w:rPr>
      </w:pPr>
    </w:p>
    <w:p w:rsidR="00B05114" w:rsidRPr="00D74EB7" w:rsidRDefault="00B05114" w:rsidP="00B05114">
      <w:pPr>
        <w:spacing w:after="0" w:line="240" w:lineRule="auto"/>
        <w:jc w:val="center"/>
        <w:rPr>
          <w:rFonts w:ascii="Times New Roman" w:eastAsia="Times New Roman" w:hAnsi="Times New Roman" w:cs="Times New Roman"/>
          <w:sz w:val="24"/>
          <w:szCs w:val="20"/>
          <w:lang w:eastAsia="lt-LT"/>
        </w:rPr>
      </w:pPr>
      <w:r w:rsidRPr="00D74EB7">
        <w:rPr>
          <w:rFonts w:ascii="Times New Roman" w:eastAsia="Times New Roman" w:hAnsi="Times New Roman" w:cs="Times New Roman"/>
          <w:sz w:val="24"/>
          <w:szCs w:val="20"/>
          <w:lang w:eastAsia="lt-LT"/>
        </w:rPr>
        <w:t>Perdavė ________________       _____________              ___________________</w:t>
      </w:r>
    </w:p>
    <w:p w:rsidR="00B05114" w:rsidRPr="00615A2A" w:rsidRDefault="00B05114" w:rsidP="00B05114">
      <w:pPr>
        <w:spacing w:after="0" w:line="240" w:lineRule="auto"/>
        <w:jc w:val="center"/>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 xml:space="preserve">   </w:t>
      </w:r>
      <w:r w:rsidRPr="00615A2A">
        <w:rPr>
          <w:rFonts w:ascii="Times New Roman" w:eastAsia="Times New Roman" w:hAnsi="Times New Roman" w:cs="Times New Roman"/>
          <w:sz w:val="24"/>
          <w:szCs w:val="20"/>
          <w:lang w:eastAsia="lt-LT"/>
        </w:rPr>
        <w:t>(Pareigų pavadinimas)</w:t>
      </w:r>
      <w:r w:rsidRPr="00615A2A">
        <w:rPr>
          <w:rFonts w:ascii="Times New Roman" w:eastAsia="Times New Roman" w:hAnsi="Times New Roman" w:cs="Times New Roman"/>
          <w:sz w:val="24"/>
          <w:szCs w:val="20"/>
          <w:lang w:eastAsia="lt-LT"/>
        </w:rPr>
        <w:tab/>
        <w:t xml:space="preserve">     </w:t>
      </w:r>
      <w:r>
        <w:rPr>
          <w:rFonts w:ascii="Times New Roman" w:eastAsia="Times New Roman" w:hAnsi="Times New Roman" w:cs="Times New Roman"/>
          <w:sz w:val="24"/>
          <w:szCs w:val="20"/>
          <w:lang w:eastAsia="lt-LT"/>
        </w:rPr>
        <w:t xml:space="preserve">     </w:t>
      </w:r>
      <w:r w:rsidRPr="00615A2A">
        <w:rPr>
          <w:rFonts w:ascii="Times New Roman" w:eastAsia="Times New Roman" w:hAnsi="Times New Roman" w:cs="Times New Roman"/>
          <w:sz w:val="24"/>
          <w:szCs w:val="20"/>
          <w:lang w:eastAsia="lt-LT"/>
        </w:rPr>
        <w:t>(Parašas)</w:t>
      </w:r>
      <w:r w:rsidRPr="00615A2A">
        <w:rPr>
          <w:rFonts w:ascii="Times New Roman" w:eastAsia="Times New Roman" w:hAnsi="Times New Roman" w:cs="Times New Roman"/>
          <w:sz w:val="24"/>
          <w:szCs w:val="20"/>
          <w:lang w:eastAsia="lt-LT"/>
        </w:rPr>
        <w:tab/>
        <w:t>(Vardas ir pavardė)</w:t>
      </w:r>
    </w:p>
    <w:p w:rsidR="00B05114" w:rsidRPr="00D74EB7" w:rsidRDefault="00B05114" w:rsidP="00B05114">
      <w:pPr>
        <w:spacing w:after="0" w:line="240" w:lineRule="auto"/>
        <w:jc w:val="center"/>
        <w:rPr>
          <w:rFonts w:ascii="Times New Roman" w:eastAsia="Times New Roman" w:hAnsi="Times New Roman" w:cs="Times New Roman"/>
          <w:sz w:val="24"/>
          <w:szCs w:val="20"/>
          <w:lang w:eastAsia="lt-LT"/>
        </w:rPr>
      </w:pPr>
    </w:p>
    <w:p w:rsidR="00B05114" w:rsidRPr="00D74EB7" w:rsidRDefault="00B05114" w:rsidP="00B05114">
      <w:pPr>
        <w:spacing w:after="0" w:line="240" w:lineRule="auto"/>
        <w:jc w:val="center"/>
        <w:rPr>
          <w:rFonts w:ascii="Times New Roman" w:eastAsia="Times New Roman" w:hAnsi="Times New Roman" w:cs="Times New Roman"/>
          <w:sz w:val="24"/>
          <w:szCs w:val="20"/>
          <w:lang w:eastAsia="lt-LT"/>
        </w:rPr>
      </w:pPr>
    </w:p>
    <w:p w:rsidR="00B05114" w:rsidRDefault="00B05114" w:rsidP="00B05114">
      <w:pPr>
        <w:spacing w:after="0" w:line="240" w:lineRule="auto"/>
        <w:jc w:val="center"/>
        <w:rPr>
          <w:rFonts w:ascii="Times New Roman" w:eastAsia="Times New Roman" w:hAnsi="Times New Roman" w:cs="Times New Roman"/>
          <w:sz w:val="24"/>
          <w:szCs w:val="20"/>
          <w:lang w:eastAsia="lt-LT"/>
        </w:rPr>
      </w:pPr>
      <w:r w:rsidRPr="00D74EB7">
        <w:rPr>
          <w:rFonts w:ascii="Times New Roman" w:eastAsia="Times New Roman" w:hAnsi="Times New Roman" w:cs="Times New Roman"/>
          <w:sz w:val="24"/>
          <w:szCs w:val="20"/>
          <w:lang w:eastAsia="lt-LT"/>
        </w:rPr>
        <w:t>Priėmė _________________    ______________              ___________________</w:t>
      </w:r>
    </w:p>
    <w:p w:rsidR="00B05114" w:rsidRPr="00C90516" w:rsidRDefault="00B05114" w:rsidP="00B05114">
      <w:pPr>
        <w:spacing w:after="0" w:line="240" w:lineRule="auto"/>
        <w:jc w:val="center"/>
        <w:rPr>
          <w:rFonts w:ascii="Times New Roman" w:eastAsia="Times New Roman" w:hAnsi="Times New Roman" w:cs="Times New Roman"/>
          <w:sz w:val="24"/>
          <w:szCs w:val="20"/>
          <w:lang w:eastAsia="lt-LT"/>
        </w:rPr>
      </w:pPr>
      <w:r w:rsidRPr="00D74EB7">
        <w:rPr>
          <w:rFonts w:ascii="Times New Roman" w:eastAsia="Times New Roman" w:hAnsi="Times New Roman" w:cs="Times New Roman"/>
          <w:sz w:val="24"/>
          <w:szCs w:val="20"/>
          <w:lang w:eastAsia="lt-LT"/>
        </w:rPr>
        <w:t>(Pareigų pavadinimas)</w:t>
      </w:r>
      <w:r>
        <w:rPr>
          <w:rFonts w:ascii="Times New Roman" w:eastAsia="Times New Roman" w:hAnsi="Times New Roman" w:cs="Times New Roman"/>
          <w:sz w:val="24"/>
          <w:szCs w:val="20"/>
          <w:lang w:eastAsia="lt-LT"/>
        </w:rPr>
        <w:t xml:space="preserve">        </w:t>
      </w:r>
      <w:r w:rsidRPr="00D74EB7">
        <w:rPr>
          <w:rFonts w:ascii="Times New Roman" w:eastAsia="Times New Roman" w:hAnsi="Times New Roman" w:cs="Times New Roman"/>
          <w:sz w:val="24"/>
          <w:szCs w:val="20"/>
          <w:lang w:eastAsia="lt-LT"/>
        </w:rPr>
        <w:t>(Parašas)</w:t>
      </w:r>
      <w:r w:rsidRPr="00D74EB7">
        <w:rPr>
          <w:rFonts w:ascii="Times New Roman" w:eastAsia="Times New Roman" w:hAnsi="Times New Roman" w:cs="Times New Roman"/>
          <w:sz w:val="24"/>
          <w:szCs w:val="20"/>
          <w:lang w:eastAsia="lt-LT"/>
        </w:rPr>
        <w:tab/>
      </w:r>
      <w:r>
        <w:rPr>
          <w:rFonts w:ascii="Times New Roman" w:eastAsia="Times New Roman" w:hAnsi="Times New Roman" w:cs="Times New Roman"/>
          <w:sz w:val="24"/>
          <w:szCs w:val="20"/>
          <w:lang w:eastAsia="lt-LT"/>
        </w:rPr>
        <w:t xml:space="preserve">            </w:t>
      </w:r>
      <w:r w:rsidRPr="00D74EB7">
        <w:rPr>
          <w:rFonts w:ascii="Times New Roman" w:eastAsia="Times New Roman" w:hAnsi="Times New Roman" w:cs="Times New Roman"/>
          <w:sz w:val="24"/>
          <w:szCs w:val="20"/>
          <w:lang w:eastAsia="lt-LT"/>
        </w:rPr>
        <w:t>(Vardas ir pavardė)</w:t>
      </w:r>
    </w:p>
    <w:p w:rsidR="00B05114" w:rsidRPr="00C90516" w:rsidRDefault="00B05114" w:rsidP="00B05114">
      <w:pPr>
        <w:spacing w:after="0" w:line="240" w:lineRule="auto"/>
        <w:jc w:val="both"/>
        <w:rPr>
          <w:rFonts w:ascii="Times New Roman" w:eastAsia="Times New Roman" w:hAnsi="Times New Roman" w:cs="Times New Roman"/>
          <w:sz w:val="23"/>
          <w:szCs w:val="23"/>
          <w:lang w:eastAsia="lt-LT"/>
        </w:rPr>
      </w:pPr>
    </w:p>
    <w:p w:rsidR="00B05114" w:rsidRPr="00C90516" w:rsidRDefault="00B05114" w:rsidP="00B05114">
      <w:pPr>
        <w:spacing w:after="0" w:line="240" w:lineRule="auto"/>
        <w:jc w:val="both"/>
        <w:rPr>
          <w:rFonts w:ascii="Times New Roman" w:eastAsia="Times New Roman" w:hAnsi="Times New Roman" w:cs="Times New Roman"/>
          <w:sz w:val="23"/>
          <w:szCs w:val="23"/>
          <w:lang w:eastAsia="lt-LT"/>
        </w:rPr>
      </w:pPr>
    </w:p>
    <w:p w:rsidR="00B05114" w:rsidRPr="00C90516" w:rsidRDefault="00B05114" w:rsidP="00B05114">
      <w:pPr>
        <w:spacing w:after="0" w:line="240" w:lineRule="auto"/>
        <w:jc w:val="both"/>
        <w:rPr>
          <w:rFonts w:ascii="Times New Roman" w:eastAsia="Times New Roman" w:hAnsi="Times New Roman" w:cs="Times New Roman"/>
          <w:sz w:val="23"/>
          <w:szCs w:val="23"/>
          <w:lang w:eastAsia="lt-LT"/>
        </w:rPr>
      </w:pPr>
    </w:p>
    <w:p w:rsidR="00B05114" w:rsidRPr="00C90516" w:rsidRDefault="00B05114" w:rsidP="00B05114">
      <w:pPr>
        <w:tabs>
          <w:tab w:val="left" w:pos="1134"/>
        </w:tabs>
        <w:spacing w:after="0" w:line="240" w:lineRule="auto"/>
        <w:ind w:firstLine="567"/>
        <w:jc w:val="center"/>
        <w:rPr>
          <w:rFonts w:ascii="Times New Roman" w:eastAsia="Times New Roman" w:hAnsi="Times New Roman" w:cs="Times New Roman"/>
          <w:b/>
          <w:sz w:val="23"/>
          <w:szCs w:val="23"/>
          <w:lang w:eastAsia="lt-LT"/>
        </w:rPr>
        <w:sectPr w:rsidR="00B05114" w:rsidRPr="00C90516" w:rsidSect="00430B55">
          <w:pgSz w:w="16840" w:h="11907" w:orient="landscape" w:code="9"/>
          <w:pgMar w:top="1559" w:right="1134" w:bottom="851" w:left="851" w:header="851" w:footer="851" w:gutter="0"/>
          <w:cols w:space="1296"/>
          <w:noEndnote/>
          <w:titlePg/>
          <w:docGrid w:linePitch="204"/>
        </w:sectPr>
      </w:pPr>
    </w:p>
    <w:p w:rsidR="00B05114" w:rsidRPr="00C90516" w:rsidRDefault="00B05114" w:rsidP="00B05114">
      <w:pPr>
        <w:spacing w:after="0" w:line="240" w:lineRule="auto"/>
        <w:ind w:firstLine="5130"/>
        <w:jc w:val="both"/>
        <w:rPr>
          <w:rFonts w:ascii="Times New Roman" w:eastAsia="Times New Roman" w:hAnsi="Times New Roman" w:cs="Times New Roman"/>
          <w:sz w:val="23"/>
          <w:szCs w:val="23"/>
          <w:lang w:eastAsia="lt-LT"/>
        </w:rPr>
      </w:pPr>
      <w:r w:rsidRPr="00C90516">
        <w:rPr>
          <w:rFonts w:ascii="Times New Roman" w:eastAsia="Times New Roman" w:hAnsi="Times New Roman" w:cs="Times New Roman"/>
          <w:sz w:val="23"/>
          <w:szCs w:val="23"/>
          <w:lang w:eastAsia="lt-LT"/>
        </w:rPr>
        <w:lastRenderedPageBreak/>
        <w:t>202</w:t>
      </w:r>
      <w:r>
        <w:rPr>
          <w:rFonts w:ascii="Times New Roman" w:eastAsia="Times New Roman" w:hAnsi="Times New Roman" w:cs="Times New Roman"/>
          <w:sz w:val="23"/>
          <w:szCs w:val="23"/>
          <w:lang w:eastAsia="lt-LT"/>
        </w:rPr>
        <w:t>4</w:t>
      </w:r>
      <w:r w:rsidRPr="00C90516">
        <w:rPr>
          <w:rFonts w:ascii="Times New Roman" w:eastAsia="Times New Roman" w:hAnsi="Times New Roman" w:cs="Times New Roman"/>
          <w:sz w:val="23"/>
          <w:szCs w:val="23"/>
          <w:lang w:eastAsia="lt-LT"/>
        </w:rPr>
        <w:t xml:space="preserve"> m. __________________ d. </w:t>
      </w:r>
    </w:p>
    <w:p w:rsidR="00B05114" w:rsidRPr="00C90516" w:rsidRDefault="00B05114" w:rsidP="00B05114">
      <w:pPr>
        <w:spacing w:after="0" w:line="240" w:lineRule="auto"/>
        <w:ind w:firstLine="5130"/>
        <w:jc w:val="both"/>
        <w:rPr>
          <w:rFonts w:ascii="Times New Roman" w:eastAsia="Times New Roman" w:hAnsi="Times New Roman" w:cs="Times New Roman"/>
          <w:sz w:val="23"/>
          <w:szCs w:val="23"/>
          <w:lang w:eastAsia="lt-LT"/>
        </w:rPr>
      </w:pPr>
      <w:r w:rsidRPr="00C90516">
        <w:rPr>
          <w:rFonts w:ascii="Times New Roman" w:eastAsia="Times New Roman" w:hAnsi="Times New Roman" w:cs="Times New Roman"/>
          <w:sz w:val="23"/>
          <w:szCs w:val="23"/>
          <w:lang w:eastAsia="lt-LT"/>
        </w:rPr>
        <w:t xml:space="preserve">Pensijų ir kitų išmokų pristatymo </w:t>
      </w:r>
    </w:p>
    <w:p w:rsidR="00B05114" w:rsidRPr="00C90516" w:rsidRDefault="00B05114" w:rsidP="00B05114">
      <w:pPr>
        <w:spacing w:after="0" w:line="240" w:lineRule="auto"/>
        <w:ind w:firstLine="5130"/>
        <w:jc w:val="both"/>
        <w:rPr>
          <w:rFonts w:ascii="Times New Roman" w:eastAsia="Times New Roman" w:hAnsi="Times New Roman" w:cs="Times New Roman"/>
          <w:sz w:val="23"/>
          <w:szCs w:val="23"/>
          <w:lang w:eastAsia="lt-LT"/>
        </w:rPr>
      </w:pPr>
      <w:r w:rsidRPr="00C90516">
        <w:rPr>
          <w:rFonts w:ascii="Times New Roman" w:eastAsia="Times New Roman" w:hAnsi="Times New Roman" w:cs="Times New Roman"/>
          <w:sz w:val="23"/>
          <w:szCs w:val="23"/>
          <w:lang w:eastAsia="lt-LT"/>
        </w:rPr>
        <w:t>gavėjams sutarties Nr. __________</w:t>
      </w:r>
    </w:p>
    <w:p w:rsidR="00B05114" w:rsidRPr="00C90516" w:rsidRDefault="00B05114" w:rsidP="00B05114">
      <w:pPr>
        <w:tabs>
          <w:tab w:val="left" w:pos="7080"/>
        </w:tabs>
        <w:spacing w:after="0" w:line="240" w:lineRule="auto"/>
        <w:ind w:firstLine="5130"/>
        <w:jc w:val="both"/>
        <w:rPr>
          <w:rFonts w:ascii="Times New Roman" w:eastAsia="Times New Roman" w:hAnsi="Times New Roman" w:cs="Times New Roman"/>
          <w:sz w:val="23"/>
          <w:szCs w:val="23"/>
          <w:lang w:eastAsia="lt-LT"/>
        </w:rPr>
      </w:pPr>
      <w:r>
        <w:rPr>
          <w:rFonts w:ascii="Times New Roman" w:eastAsia="Times New Roman" w:hAnsi="Times New Roman" w:cs="Times New Roman"/>
          <w:sz w:val="23"/>
          <w:szCs w:val="23"/>
          <w:lang w:eastAsia="lt-LT"/>
        </w:rPr>
        <w:t xml:space="preserve">6 </w:t>
      </w:r>
      <w:r w:rsidRPr="00C90516">
        <w:rPr>
          <w:rFonts w:ascii="Times New Roman" w:eastAsia="Times New Roman" w:hAnsi="Times New Roman" w:cs="Times New Roman"/>
          <w:sz w:val="23"/>
          <w:szCs w:val="23"/>
          <w:lang w:eastAsia="lt-LT"/>
        </w:rPr>
        <w:t>priedas</w:t>
      </w:r>
      <w:r w:rsidRPr="00C90516">
        <w:rPr>
          <w:rFonts w:ascii="Times New Roman" w:eastAsia="Times New Roman" w:hAnsi="Times New Roman" w:cs="Times New Roman"/>
          <w:sz w:val="23"/>
          <w:szCs w:val="23"/>
          <w:lang w:eastAsia="lt-LT"/>
        </w:rPr>
        <w:tab/>
      </w:r>
    </w:p>
    <w:p w:rsidR="00B05114" w:rsidRPr="00C90516" w:rsidRDefault="00B05114" w:rsidP="00B05114">
      <w:pPr>
        <w:tabs>
          <w:tab w:val="left" w:pos="7934"/>
        </w:tabs>
        <w:spacing w:after="0" w:line="240" w:lineRule="auto"/>
        <w:ind w:left="5220"/>
        <w:jc w:val="both"/>
        <w:rPr>
          <w:rFonts w:ascii="Times New Roman" w:eastAsia="Times New Roman" w:hAnsi="Times New Roman" w:cs="Times New Roman"/>
          <w:sz w:val="24"/>
          <w:szCs w:val="24"/>
          <w:lang w:eastAsia="lt-LT"/>
        </w:rPr>
      </w:pPr>
    </w:p>
    <w:p w:rsidR="00B05114" w:rsidRPr="00C90516" w:rsidRDefault="00B05114" w:rsidP="00B05114">
      <w:pPr>
        <w:spacing w:after="0" w:line="240" w:lineRule="auto"/>
        <w:jc w:val="center"/>
        <w:rPr>
          <w:rFonts w:ascii="Times New Roman" w:eastAsia="Times New Roman" w:hAnsi="Times New Roman" w:cs="Times New Roman"/>
          <w:b/>
          <w:bCs/>
          <w:lang w:eastAsia="lt-LT"/>
        </w:rPr>
      </w:pPr>
      <w:r w:rsidRPr="00C90516">
        <w:rPr>
          <w:rFonts w:ascii="Times New Roman" w:eastAsia="Times New Roman" w:hAnsi="Times New Roman" w:cs="Times New Roman"/>
          <w:b/>
          <w:bCs/>
          <w:lang w:eastAsia="lt-LT"/>
        </w:rPr>
        <w:t>__________________________________________________________________________________</w:t>
      </w:r>
    </w:p>
    <w:p w:rsidR="00B05114" w:rsidRPr="00C90516" w:rsidRDefault="00B05114" w:rsidP="00B05114">
      <w:pPr>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(Išmokas mokančios įmonės pavadinimas, kodas)</w:t>
      </w:r>
    </w:p>
    <w:p w:rsidR="00B05114" w:rsidRPr="00C90516" w:rsidRDefault="00B05114" w:rsidP="00B05114">
      <w:pPr>
        <w:spacing w:after="0" w:line="240" w:lineRule="auto"/>
        <w:jc w:val="center"/>
        <w:rPr>
          <w:rFonts w:ascii="Times New Roman" w:eastAsia="Times New Roman" w:hAnsi="Times New Roman" w:cs="Times New Roman"/>
          <w:b/>
          <w:bCs/>
          <w:lang w:eastAsia="lt-LT"/>
        </w:rPr>
      </w:pPr>
    </w:p>
    <w:p w:rsidR="00B05114" w:rsidRPr="00C90516" w:rsidRDefault="00B05114" w:rsidP="00B05114">
      <w:pPr>
        <w:spacing w:after="0" w:line="240" w:lineRule="auto"/>
        <w:jc w:val="center"/>
        <w:rPr>
          <w:rFonts w:ascii="Times New Roman" w:eastAsia="Times New Roman" w:hAnsi="Times New Roman" w:cs="Times New Roman"/>
          <w:b/>
          <w:bCs/>
          <w:lang w:eastAsia="lt-LT"/>
        </w:rPr>
      </w:pPr>
      <w:r w:rsidRPr="00C90516">
        <w:rPr>
          <w:rFonts w:ascii="Times New Roman" w:eastAsia="Times New Roman" w:hAnsi="Times New Roman" w:cs="Times New Roman"/>
          <w:b/>
          <w:bCs/>
          <w:lang w:eastAsia="lt-LT"/>
        </w:rPr>
        <w:t>GAVĖJŲ, KURIEMS NEBUVO IŠMOKĖTOS____________ IŠMOKOS, VARDINIS SĄRAŠAS</w:t>
      </w:r>
    </w:p>
    <w:p w:rsidR="00B05114" w:rsidRPr="00C90516" w:rsidRDefault="00B05114" w:rsidP="00B05114">
      <w:pPr>
        <w:spacing w:after="0" w:line="240" w:lineRule="auto"/>
        <w:jc w:val="center"/>
        <w:rPr>
          <w:rFonts w:ascii="Times New Roman" w:eastAsia="Times New Roman" w:hAnsi="Times New Roman" w:cs="Times New Roman"/>
          <w:sz w:val="24"/>
          <w:szCs w:val="20"/>
          <w:lang w:eastAsia="lt-LT"/>
        </w:rPr>
      </w:pPr>
    </w:p>
    <w:tbl>
      <w:tblPr>
        <w:tblW w:w="10118" w:type="dxa"/>
        <w:tblInd w:w="88" w:type="dxa"/>
        <w:tblLayout w:type="fixed"/>
        <w:tblLook w:val="0000" w:firstRow="0" w:lastRow="0" w:firstColumn="0" w:lastColumn="0" w:noHBand="0" w:noVBand="0"/>
      </w:tblPr>
      <w:tblGrid>
        <w:gridCol w:w="815"/>
        <w:gridCol w:w="605"/>
        <w:gridCol w:w="2435"/>
        <w:gridCol w:w="1420"/>
        <w:gridCol w:w="449"/>
        <w:gridCol w:w="1418"/>
        <w:gridCol w:w="1275"/>
        <w:gridCol w:w="1701"/>
      </w:tblGrid>
      <w:tr w:rsidR="00B05114" w:rsidRPr="00C90516" w:rsidTr="00430B55">
        <w:trPr>
          <w:trHeight w:val="315"/>
        </w:trPr>
        <w:tc>
          <w:tcPr>
            <w:tcW w:w="815" w:type="dxa"/>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3040" w:type="dxa"/>
            <w:gridSpan w:val="2"/>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1869" w:type="dxa"/>
            <w:gridSpan w:val="2"/>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(mėnuo)</w:t>
            </w:r>
          </w:p>
        </w:tc>
        <w:tc>
          <w:tcPr>
            <w:tcW w:w="1418" w:type="dxa"/>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1275" w:type="dxa"/>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1701" w:type="dxa"/>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r>
      <w:tr w:rsidR="00B05114" w:rsidRPr="00C90516" w:rsidTr="00430B55">
        <w:trPr>
          <w:trHeight w:val="345"/>
        </w:trPr>
        <w:tc>
          <w:tcPr>
            <w:tcW w:w="815" w:type="dxa"/>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3040" w:type="dxa"/>
            <w:gridSpan w:val="2"/>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1869" w:type="dxa"/>
            <w:gridSpan w:val="2"/>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1418" w:type="dxa"/>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1275" w:type="dxa"/>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1701" w:type="dxa"/>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r>
      <w:tr w:rsidR="00B05114" w:rsidRPr="00C90516" w:rsidTr="00430B55">
        <w:trPr>
          <w:trHeight w:val="300"/>
        </w:trPr>
        <w:tc>
          <w:tcPr>
            <w:tcW w:w="1420" w:type="dxa"/>
            <w:gridSpan w:val="2"/>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8698" w:type="dxa"/>
            <w:gridSpan w:val="6"/>
            <w:vAlign w:val="bottom"/>
          </w:tcPr>
          <w:p w:rsidR="00B05114" w:rsidRPr="00C90516" w:rsidRDefault="00B05114" w:rsidP="00430B55">
            <w:pPr>
              <w:snapToGrid w:val="0"/>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Pr="00C90516">
              <w:rPr>
                <w:rFonts w:ascii="Times New Roman" w:eastAsia="Times New Roman" w:hAnsi="Times New Roman" w:cs="Times New Roman"/>
                <w:lang w:eastAsia="lt-LT"/>
              </w:rPr>
              <w:t>____________ Nr. ___</w:t>
            </w:r>
          </w:p>
        </w:tc>
      </w:tr>
      <w:tr w:rsidR="00B05114" w:rsidRPr="00C90516" w:rsidTr="00430B55">
        <w:trPr>
          <w:trHeight w:val="300"/>
        </w:trPr>
        <w:tc>
          <w:tcPr>
            <w:tcW w:w="815" w:type="dxa"/>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3040" w:type="dxa"/>
            <w:gridSpan w:val="2"/>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1869" w:type="dxa"/>
            <w:gridSpan w:val="2"/>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xml:space="preserve">     (Data)</w:t>
            </w:r>
          </w:p>
        </w:tc>
        <w:tc>
          <w:tcPr>
            <w:tcW w:w="1418" w:type="dxa"/>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1275" w:type="dxa"/>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1701" w:type="dxa"/>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r>
      <w:tr w:rsidR="00B05114" w:rsidRPr="00C90516" w:rsidTr="00430B55">
        <w:trPr>
          <w:trHeight w:val="300"/>
        </w:trPr>
        <w:tc>
          <w:tcPr>
            <w:tcW w:w="815" w:type="dxa"/>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3040" w:type="dxa"/>
            <w:gridSpan w:val="2"/>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1869" w:type="dxa"/>
            <w:gridSpan w:val="2"/>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______________________</w:t>
            </w:r>
          </w:p>
        </w:tc>
        <w:tc>
          <w:tcPr>
            <w:tcW w:w="1418" w:type="dxa"/>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1275" w:type="dxa"/>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1701" w:type="dxa"/>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r>
      <w:tr w:rsidR="00B05114" w:rsidRPr="00C90516" w:rsidTr="00430B55">
        <w:trPr>
          <w:trHeight w:val="300"/>
        </w:trPr>
        <w:tc>
          <w:tcPr>
            <w:tcW w:w="815" w:type="dxa"/>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3040" w:type="dxa"/>
            <w:gridSpan w:val="2"/>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1869" w:type="dxa"/>
            <w:gridSpan w:val="2"/>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(Sudarymo vieta)</w:t>
            </w:r>
          </w:p>
        </w:tc>
        <w:tc>
          <w:tcPr>
            <w:tcW w:w="1418" w:type="dxa"/>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1275" w:type="dxa"/>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1701" w:type="dxa"/>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r>
      <w:tr w:rsidR="00B05114" w:rsidRPr="00C90516" w:rsidTr="00430B55">
        <w:trPr>
          <w:trHeight w:val="300"/>
        </w:trPr>
        <w:tc>
          <w:tcPr>
            <w:tcW w:w="815" w:type="dxa"/>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3040" w:type="dxa"/>
            <w:gridSpan w:val="2"/>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1869" w:type="dxa"/>
            <w:gridSpan w:val="2"/>
            <w:vAlign w:val="bottom"/>
          </w:tcPr>
          <w:p w:rsidR="00B05114" w:rsidRPr="00C90516" w:rsidRDefault="00B05114" w:rsidP="00430B55">
            <w:pPr>
              <w:snapToGrid w:val="0"/>
              <w:spacing w:after="0" w:line="240" w:lineRule="auto"/>
              <w:jc w:val="right"/>
              <w:rPr>
                <w:rFonts w:ascii="Times New Roman" w:eastAsia="Times New Roman" w:hAnsi="Times New Roman" w:cs="Times New Roman"/>
                <w:lang w:eastAsia="lt-LT"/>
              </w:rPr>
            </w:pPr>
          </w:p>
          <w:p w:rsidR="00B05114" w:rsidRPr="00C90516" w:rsidRDefault="00B05114" w:rsidP="00430B55">
            <w:pPr>
              <w:spacing w:after="0" w:line="240" w:lineRule="auto"/>
              <w:jc w:val="right"/>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Lapo Nr._____</w:t>
            </w:r>
          </w:p>
        </w:tc>
        <w:tc>
          <w:tcPr>
            <w:tcW w:w="1418" w:type="dxa"/>
          </w:tcPr>
          <w:p w:rsidR="00B05114" w:rsidRPr="00C90516" w:rsidRDefault="00B05114" w:rsidP="00430B55">
            <w:pPr>
              <w:snapToGrid w:val="0"/>
              <w:spacing w:after="0" w:line="240" w:lineRule="auto"/>
              <w:jc w:val="right"/>
              <w:rPr>
                <w:rFonts w:ascii="Times New Roman" w:eastAsia="Times New Roman" w:hAnsi="Times New Roman" w:cs="Times New Roman"/>
                <w:lang w:eastAsia="lt-LT"/>
              </w:rPr>
            </w:pPr>
          </w:p>
        </w:tc>
        <w:tc>
          <w:tcPr>
            <w:tcW w:w="1275" w:type="dxa"/>
            <w:vAlign w:val="bottom"/>
          </w:tcPr>
          <w:p w:rsidR="00B05114" w:rsidRPr="00C90516" w:rsidRDefault="00B05114" w:rsidP="00430B55">
            <w:pPr>
              <w:snapToGrid w:val="0"/>
              <w:spacing w:after="0" w:line="240" w:lineRule="auto"/>
              <w:jc w:val="right"/>
              <w:rPr>
                <w:rFonts w:ascii="Times New Roman" w:eastAsia="Times New Roman" w:hAnsi="Times New Roman" w:cs="Times New Roman"/>
                <w:lang w:eastAsia="lt-LT"/>
              </w:rPr>
            </w:pPr>
          </w:p>
        </w:tc>
        <w:tc>
          <w:tcPr>
            <w:tcW w:w="1701" w:type="dxa"/>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Iš viso lapų ___</w:t>
            </w:r>
          </w:p>
        </w:tc>
      </w:tr>
      <w:tr w:rsidR="00B05114" w:rsidRPr="00C90516" w:rsidTr="00430B55">
        <w:trPr>
          <w:trHeight w:val="300"/>
        </w:trPr>
        <w:tc>
          <w:tcPr>
            <w:tcW w:w="815" w:type="dxa"/>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3040" w:type="dxa"/>
            <w:gridSpan w:val="2"/>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1869" w:type="dxa"/>
            <w:gridSpan w:val="2"/>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1418" w:type="dxa"/>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1275" w:type="dxa"/>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1701" w:type="dxa"/>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r>
      <w:tr w:rsidR="00B05114" w:rsidRPr="00C90516" w:rsidTr="00430B55">
        <w:trPr>
          <w:trHeight w:val="600"/>
        </w:trPr>
        <w:tc>
          <w:tcPr>
            <w:tcW w:w="815" w:type="dxa"/>
            <w:tcBorders>
              <w:top w:val="single" w:sz="4" w:space="0" w:color="000000"/>
              <w:left w:val="single" w:sz="4" w:space="0" w:color="000000"/>
              <w:bottom w:val="single" w:sz="4" w:space="0" w:color="000000"/>
            </w:tcBorders>
            <w:vAlign w:val="center"/>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Eil. Nr.</w:t>
            </w:r>
          </w:p>
        </w:tc>
        <w:tc>
          <w:tcPr>
            <w:tcW w:w="3040" w:type="dxa"/>
            <w:gridSpan w:val="2"/>
            <w:tcBorders>
              <w:top w:val="single" w:sz="4" w:space="0" w:color="000000"/>
              <w:left w:val="single" w:sz="4" w:space="0" w:color="000000"/>
              <w:bottom w:val="single" w:sz="4" w:space="0" w:color="000000"/>
            </w:tcBorders>
            <w:vAlign w:val="center"/>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Vardas, pavardė</w:t>
            </w:r>
          </w:p>
        </w:tc>
        <w:tc>
          <w:tcPr>
            <w:tcW w:w="1869" w:type="dxa"/>
            <w:gridSpan w:val="2"/>
            <w:tcBorders>
              <w:top w:val="single" w:sz="4" w:space="0" w:color="000000"/>
              <w:left w:val="single" w:sz="4" w:space="0" w:color="000000"/>
              <w:bottom w:val="single" w:sz="4" w:space="0" w:color="000000"/>
            </w:tcBorders>
            <w:vAlign w:val="center"/>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Pensijos bylos Nr.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DE09BD">
              <w:rPr>
                <w:rFonts w:ascii="Times New Roman" w:eastAsia="Times New Roman" w:hAnsi="Times New Roman" w:cs="Times New Roman"/>
                <w:lang w:eastAsia="lt-LT"/>
              </w:rPr>
              <w:t>Kvito numeris</w:t>
            </w:r>
          </w:p>
        </w:tc>
        <w:tc>
          <w:tcPr>
            <w:tcW w:w="1275" w:type="dxa"/>
            <w:tcBorders>
              <w:top w:val="single" w:sz="4" w:space="0" w:color="000000"/>
              <w:left w:val="single" w:sz="4" w:space="0" w:color="000000"/>
              <w:bottom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Neišmokėta suma</w:t>
            </w:r>
          </w:p>
        </w:tc>
        <w:tc>
          <w:tcPr>
            <w:tcW w:w="1701" w:type="dxa"/>
            <w:tcBorders>
              <w:top w:val="single" w:sz="4" w:space="0" w:color="000000"/>
              <w:left w:val="single" w:sz="4" w:space="0" w:color="000000"/>
              <w:bottom w:val="single" w:sz="4" w:space="0" w:color="000000"/>
              <w:right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Neišmokėjimo priežastis, kodas</w:t>
            </w:r>
          </w:p>
        </w:tc>
      </w:tr>
      <w:tr w:rsidR="00B05114" w:rsidRPr="00C90516" w:rsidTr="00430B55">
        <w:trPr>
          <w:trHeight w:val="300"/>
        </w:trPr>
        <w:tc>
          <w:tcPr>
            <w:tcW w:w="815" w:type="dxa"/>
            <w:tcBorders>
              <w:left w:val="single" w:sz="4" w:space="0" w:color="000000"/>
              <w:bottom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3040" w:type="dxa"/>
            <w:gridSpan w:val="2"/>
            <w:tcBorders>
              <w:left w:val="single" w:sz="4" w:space="0" w:color="000000"/>
              <w:bottom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1869" w:type="dxa"/>
            <w:gridSpan w:val="2"/>
            <w:tcBorders>
              <w:left w:val="single" w:sz="4" w:space="0" w:color="000000"/>
              <w:bottom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1418" w:type="dxa"/>
            <w:tcBorders>
              <w:left w:val="single" w:sz="4" w:space="0" w:color="000000"/>
              <w:bottom w:val="single" w:sz="4" w:space="0" w:color="000000"/>
              <w:right w:val="single" w:sz="4" w:space="0" w:color="000000"/>
            </w:tcBorders>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1275" w:type="dxa"/>
            <w:tcBorders>
              <w:left w:val="single" w:sz="4" w:space="0" w:color="000000"/>
              <w:bottom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1701" w:type="dxa"/>
            <w:tcBorders>
              <w:left w:val="single" w:sz="4" w:space="0" w:color="000000"/>
              <w:bottom w:val="single" w:sz="4" w:space="0" w:color="000000"/>
              <w:right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r>
      <w:tr w:rsidR="00B05114" w:rsidRPr="00C90516" w:rsidTr="00430B55">
        <w:trPr>
          <w:trHeight w:val="300"/>
        </w:trPr>
        <w:tc>
          <w:tcPr>
            <w:tcW w:w="815" w:type="dxa"/>
            <w:tcBorders>
              <w:left w:val="single" w:sz="4" w:space="0" w:color="000000"/>
              <w:bottom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3040" w:type="dxa"/>
            <w:gridSpan w:val="2"/>
            <w:tcBorders>
              <w:left w:val="single" w:sz="4" w:space="0" w:color="000000"/>
              <w:bottom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1869" w:type="dxa"/>
            <w:gridSpan w:val="2"/>
            <w:tcBorders>
              <w:left w:val="single" w:sz="4" w:space="0" w:color="000000"/>
              <w:bottom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1418" w:type="dxa"/>
            <w:tcBorders>
              <w:left w:val="single" w:sz="4" w:space="0" w:color="000000"/>
              <w:bottom w:val="single" w:sz="4" w:space="0" w:color="000000"/>
              <w:right w:val="single" w:sz="4" w:space="0" w:color="000000"/>
            </w:tcBorders>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1275" w:type="dxa"/>
            <w:tcBorders>
              <w:left w:val="single" w:sz="4" w:space="0" w:color="000000"/>
              <w:bottom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1701" w:type="dxa"/>
            <w:tcBorders>
              <w:left w:val="single" w:sz="4" w:space="0" w:color="000000"/>
              <w:bottom w:val="single" w:sz="4" w:space="0" w:color="000000"/>
              <w:right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r>
      <w:tr w:rsidR="00B05114" w:rsidRPr="00C90516" w:rsidTr="00430B55">
        <w:trPr>
          <w:trHeight w:val="300"/>
        </w:trPr>
        <w:tc>
          <w:tcPr>
            <w:tcW w:w="815" w:type="dxa"/>
            <w:tcBorders>
              <w:left w:val="single" w:sz="4" w:space="0" w:color="000000"/>
              <w:bottom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3040" w:type="dxa"/>
            <w:gridSpan w:val="2"/>
            <w:tcBorders>
              <w:left w:val="single" w:sz="4" w:space="0" w:color="000000"/>
              <w:bottom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1869" w:type="dxa"/>
            <w:gridSpan w:val="2"/>
            <w:tcBorders>
              <w:left w:val="single" w:sz="4" w:space="0" w:color="000000"/>
              <w:bottom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1418" w:type="dxa"/>
            <w:tcBorders>
              <w:left w:val="single" w:sz="4" w:space="0" w:color="000000"/>
              <w:bottom w:val="single" w:sz="4" w:space="0" w:color="000000"/>
              <w:right w:val="single" w:sz="4" w:space="0" w:color="000000"/>
            </w:tcBorders>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1275" w:type="dxa"/>
            <w:tcBorders>
              <w:left w:val="single" w:sz="4" w:space="0" w:color="000000"/>
              <w:bottom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1701" w:type="dxa"/>
            <w:tcBorders>
              <w:left w:val="single" w:sz="4" w:space="0" w:color="000000"/>
              <w:bottom w:val="single" w:sz="4" w:space="0" w:color="000000"/>
              <w:right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r>
      <w:tr w:rsidR="00B05114" w:rsidRPr="00C90516" w:rsidTr="00430B55">
        <w:trPr>
          <w:trHeight w:val="300"/>
        </w:trPr>
        <w:tc>
          <w:tcPr>
            <w:tcW w:w="815" w:type="dxa"/>
            <w:tcBorders>
              <w:left w:val="single" w:sz="4" w:space="0" w:color="000000"/>
              <w:bottom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3040" w:type="dxa"/>
            <w:gridSpan w:val="2"/>
            <w:tcBorders>
              <w:left w:val="single" w:sz="4" w:space="0" w:color="000000"/>
              <w:bottom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1869" w:type="dxa"/>
            <w:gridSpan w:val="2"/>
            <w:tcBorders>
              <w:left w:val="single" w:sz="4" w:space="0" w:color="000000"/>
              <w:bottom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1418" w:type="dxa"/>
            <w:tcBorders>
              <w:left w:val="single" w:sz="4" w:space="0" w:color="000000"/>
              <w:bottom w:val="single" w:sz="4" w:space="0" w:color="000000"/>
              <w:right w:val="single" w:sz="4" w:space="0" w:color="000000"/>
            </w:tcBorders>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1275" w:type="dxa"/>
            <w:tcBorders>
              <w:left w:val="single" w:sz="4" w:space="0" w:color="000000"/>
              <w:bottom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1701" w:type="dxa"/>
            <w:tcBorders>
              <w:left w:val="single" w:sz="4" w:space="0" w:color="000000"/>
              <w:bottom w:val="single" w:sz="4" w:space="0" w:color="000000"/>
              <w:right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r>
      <w:tr w:rsidR="00B05114" w:rsidRPr="00C90516" w:rsidTr="00430B55">
        <w:trPr>
          <w:trHeight w:val="300"/>
        </w:trPr>
        <w:tc>
          <w:tcPr>
            <w:tcW w:w="815" w:type="dxa"/>
            <w:tcBorders>
              <w:left w:val="single" w:sz="4" w:space="0" w:color="000000"/>
              <w:bottom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3040" w:type="dxa"/>
            <w:gridSpan w:val="2"/>
            <w:tcBorders>
              <w:left w:val="single" w:sz="4" w:space="0" w:color="000000"/>
              <w:bottom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1869" w:type="dxa"/>
            <w:gridSpan w:val="2"/>
            <w:tcBorders>
              <w:left w:val="single" w:sz="4" w:space="0" w:color="000000"/>
              <w:bottom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1418" w:type="dxa"/>
            <w:tcBorders>
              <w:left w:val="single" w:sz="4" w:space="0" w:color="000000"/>
              <w:bottom w:val="single" w:sz="4" w:space="0" w:color="000000"/>
              <w:right w:val="single" w:sz="4" w:space="0" w:color="000000"/>
            </w:tcBorders>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1275" w:type="dxa"/>
            <w:tcBorders>
              <w:left w:val="single" w:sz="4" w:space="0" w:color="000000"/>
              <w:bottom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1701" w:type="dxa"/>
            <w:tcBorders>
              <w:left w:val="single" w:sz="4" w:space="0" w:color="000000"/>
              <w:bottom w:val="single" w:sz="4" w:space="0" w:color="000000"/>
              <w:right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r>
      <w:tr w:rsidR="00B05114" w:rsidRPr="00C90516" w:rsidTr="00430B55">
        <w:trPr>
          <w:trHeight w:val="300"/>
        </w:trPr>
        <w:tc>
          <w:tcPr>
            <w:tcW w:w="815" w:type="dxa"/>
            <w:tcBorders>
              <w:left w:val="single" w:sz="4" w:space="0" w:color="000000"/>
              <w:bottom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3040" w:type="dxa"/>
            <w:gridSpan w:val="2"/>
            <w:tcBorders>
              <w:left w:val="single" w:sz="4" w:space="0" w:color="000000"/>
              <w:bottom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1869" w:type="dxa"/>
            <w:gridSpan w:val="2"/>
            <w:tcBorders>
              <w:left w:val="single" w:sz="4" w:space="0" w:color="000000"/>
              <w:bottom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1418" w:type="dxa"/>
            <w:tcBorders>
              <w:left w:val="single" w:sz="4" w:space="0" w:color="000000"/>
              <w:bottom w:val="single" w:sz="4" w:space="0" w:color="000000"/>
              <w:right w:val="single" w:sz="4" w:space="0" w:color="000000"/>
            </w:tcBorders>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1275" w:type="dxa"/>
            <w:tcBorders>
              <w:left w:val="single" w:sz="4" w:space="0" w:color="000000"/>
              <w:bottom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1701" w:type="dxa"/>
            <w:tcBorders>
              <w:left w:val="single" w:sz="4" w:space="0" w:color="000000"/>
              <w:bottom w:val="single" w:sz="4" w:space="0" w:color="000000"/>
              <w:right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r>
      <w:tr w:rsidR="00B05114" w:rsidRPr="00C90516" w:rsidTr="00430B55">
        <w:trPr>
          <w:trHeight w:val="300"/>
        </w:trPr>
        <w:tc>
          <w:tcPr>
            <w:tcW w:w="815" w:type="dxa"/>
            <w:tcBorders>
              <w:left w:val="single" w:sz="4" w:space="0" w:color="000000"/>
              <w:bottom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3040" w:type="dxa"/>
            <w:gridSpan w:val="2"/>
            <w:tcBorders>
              <w:left w:val="single" w:sz="4" w:space="0" w:color="000000"/>
              <w:bottom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1869" w:type="dxa"/>
            <w:gridSpan w:val="2"/>
            <w:tcBorders>
              <w:left w:val="single" w:sz="4" w:space="0" w:color="000000"/>
              <w:bottom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1418" w:type="dxa"/>
            <w:tcBorders>
              <w:left w:val="single" w:sz="4" w:space="0" w:color="000000"/>
              <w:bottom w:val="single" w:sz="4" w:space="0" w:color="000000"/>
              <w:right w:val="single" w:sz="4" w:space="0" w:color="000000"/>
            </w:tcBorders>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1275" w:type="dxa"/>
            <w:tcBorders>
              <w:left w:val="single" w:sz="4" w:space="0" w:color="000000"/>
              <w:bottom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1701" w:type="dxa"/>
            <w:tcBorders>
              <w:left w:val="single" w:sz="4" w:space="0" w:color="000000"/>
              <w:bottom w:val="single" w:sz="4" w:space="0" w:color="000000"/>
              <w:right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r>
      <w:tr w:rsidR="00B05114" w:rsidRPr="00C90516" w:rsidTr="00430B55">
        <w:trPr>
          <w:trHeight w:val="300"/>
        </w:trPr>
        <w:tc>
          <w:tcPr>
            <w:tcW w:w="815" w:type="dxa"/>
            <w:tcBorders>
              <w:left w:val="single" w:sz="4" w:space="0" w:color="000000"/>
              <w:bottom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3040" w:type="dxa"/>
            <w:gridSpan w:val="2"/>
            <w:tcBorders>
              <w:left w:val="single" w:sz="4" w:space="0" w:color="000000"/>
              <w:bottom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1869" w:type="dxa"/>
            <w:gridSpan w:val="2"/>
            <w:tcBorders>
              <w:left w:val="single" w:sz="4" w:space="0" w:color="000000"/>
              <w:bottom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1418" w:type="dxa"/>
            <w:tcBorders>
              <w:left w:val="single" w:sz="4" w:space="0" w:color="000000"/>
              <w:bottom w:val="single" w:sz="4" w:space="0" w:color="000000"/>
              <w:right w:val="single" w:sz="4" w:space="0" w:color="000000"/>
            </w:tcBorders>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1275" w:type="dxa"/>
            <w:tcBorders>
              <w:left w:val="single" w:sz="4" w:space="0" w:color="000000"/>
              <w:bottom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1701" w:type="dxa"/>
            <w:tcBorders>
              <w:left w:val="single" w:sz="4" w:space="0" w:color="000000"/>
              <w:bottom w:val="single" w:sz="4" w:space="0" w:color="000000"/>
              <w:right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r>
      <w:tr w:rsidR="00B05114" w:rsidRPr="00C90516" w:rsidTr="00430B55">
        <w:trPr>
          <w:trHeight w:val="300"/>
        </w:trPr>
        <w:tc>
          <w:tcPr>
            <w:tcW w:w="815" w:type="dxa"/>
            <w:tcBorders>
              <w:left w:val="single" w:sz="4" w:space="0" w:color="000000"/>
              <w:bottom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3040" w:type="dxa"/>
            <w:gridSpan w:val="2"/>
            <w:tcBorders>
              <w:left w:val="single" w:sz="4" w:space="0" w:color="000000"/>
              <w:bottom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1869" w:type="dxa"/>
            <w:gridSpan w:val="2"/>
            <w:tcBorders>
              <w:left w:val="single" w:sz="4" w:space="0" w:color="000000"/>
              <w:bottom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1418" w:type="dxa"/>
            <w:tcBorders>
              <w:left w:val="single" w:sz="4" w:space="0" w:color="000000"/>
              <w:bottom w:val="single" w:sz="4" w:space="0" w:color="000000"/>
              <w:right w:val="single" w:sz="4" w:space="0" w:color="000000"/>
            </w:tcBorders>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1275" w:type="dxa"/>
            <w:tcBorders>
              <w:left w:val="single" w:sz="4" w:space="0" w:color="000000"/>
              <w:bottom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1701" w:type="dxa"/>
            <w:tcBorders>
              <w:left w:val="single" w:sz="4" w:space="0" w:color="000000"/>
              <w:bottom w:val="single" w:sz="4" w:space="0" w:color="000000"/>
              <w:right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r>
      <w:tr w:rsidR="00B05114" w:rsidRPr="00C90516" w:rsidTr="00430B55">
        <w:trPr>
          <w:trHeight w:val="300"/>
        </w:trPr>
        <w:tc>
          <w:tcPr>
            <w:tcW w:w="815" w:type="dxa"/>
            <w:tcBorders>
              <w:left w:val="single" w:sz="4" w:space="0" w:color="000000"/>
              <w:bottom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3040" w:type="dxa"/>
            <w:gridSpan w:val="2"/>
            <w:tcBorders>
              <w:left w:val="single" w:sz="4" w:space="0" w:color="000000"/>
              <w:bottom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1869" w:type="dxa"/>
            <w:gridSpan w:val="2"/>
            <w:tcBorders>
              <w:left w:val="single" w:sz="4" w:space="0" w:color="000000"/>
              <w:bottom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1418" w:type="dxa"/>
            <w:tcBorders>
              <w:left w:val="single" w:sz="4" w:space="0" w:color="000000"/>
              <w:bottom w:val="single" w:sz="4" w:space="0" w:color="000000"/>
              <w:right w:val="single" w:sz="4" w:space="0" w:color="000000"/>
            </w:tcBorders>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1275" w:type="dxa"/>
            <w:tcBorders>
              <w:left w:val="single" w:sz="4" w:space="0" w:color="000000"/>
              <w:bottom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1701" w:type="dxa"/>
            <w:tcBorders>
              <w:left w:val="single" w:sz="4" w:space="0" w:color="000000"/>
              <w:bottom w:val="single" w:sz="4" w:space="0" w:color="000000"/>
              <w:right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r>
      <w:tr w:rsidR="00B05114" w:rsidRPr="00C90516" w:rsidTr="00430B55">
        <w:trPr>
          <w:trHeight w:val="300"/>
        </w:trPr>
        <w:tc>
          <w:tcPr>
            <w:tcW w:w="815" w:type="dxa"/>
            <w:tcBorders>
              <w:left w:val="single" w:sz="4" w:space="0" w:color="000000"/>
              <w:bottom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3040" w:type="dxa"/>
            <w:gridSpan w:val="2"/>
            <w:tcBorders>
              <w:left w:val="single" w:sz="4" w:space="0" w:color="000000"/>
              <w:bottom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1869" w:type="dxa"/>
            <w:gridSpan w:val="2"/>
            <w:tcBorders>
              <w:left w:val="single" w:sz="4" w:space="0" w:color="000000"/>
              <w:bottom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1418" w:type="dxa"/>
            <w:tcBorders>
              <w:left w:val="single" w:sz="4" w:space="0" w:color="000000"/>
              <w:bottom w:val="single" w:sz="4" w:space="0" w:color="000000"/>
              <w:right w:val="single" w:sz="4" w:space="0" w:color="000000"/>
            </w:tcBorders>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1275" w:type="dxa"/>
            <w:tcBorders>
              <w:left w:val="single" w:sz="4" w:space="0" w:color="000000"/>
              <w:bottom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1701" w:type="dxa"/>
            <w:tcBorders>
              <w:left w:val="single" w:sz="4" w:space="0" w:color="000000"/>
              <w:bottom w:val="single" w:sz="4" w:space="0" w:color="000000"/>
              <w:right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r>
      <w:tr w:rsidR="00B05114" w:rsidRPr="00C90516" w:rsidTr="00430B55">
        <w:trPr>
          <w:trHeight w:val="300"/>
        </w:trPr>
        <w:tc>
          <w:tcPr>
            <w:tcW w:w="815" w:type="dxa"/>
            <w:tcBorders>
              <w:left w:val="single" w:sz="4" w:space="0" w:color="000000"/>
              <w:bottom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3040" w:type="dxa"/>
            <w:gridSpan w:val="2"/>
            <w:tcBorders>
              <w:left w:val="single" w:sz="4" w:space="0" w:color="000000"/>
              <w:bottom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1869" w:type="dxa"/>
            <w:gridSpan w:val="2"/>
            <w:tcBorders>
              <w:left w:val="single" w:sz="4" w:space="0" w:color="000000"/>
              <w:bottom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1418" w:type="dxa"/>
            <w:tcBorders>
              <w:left w:val="single" w:sz="4" w:space="0" w:color="000000"/>
              <w:bottom w:val="single" w:sz="4" w:space="0" w:color="000000"/>
              <w:right w:val="single" w:sz="4" w:space="0" w:color="000000"/>
            </w:tcBorders>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1275" w:type="dxa"/>
            <w:tcBorders>
              <w:left w:val="single" w:sz="4" w:space="0" w:color="000000"/>
              <w:bottom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1701" w:type="dxa"/>
            <w:tcBorders>
              <w:left w:val="single" w:sz="4" w:space="0" w:color="000000"/>
              <w:bottom w:val="single" w:sz="4" w:space="0" w:color="000000"/>
              <w:right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r>
      <w:tr w:rsidR="00B05114" w:rsidRPr="00C90516" w:rsidTr="00430B55">
        <w:trPr>
          <w:trHeight w:val="300"/>
        </w:trPr>
        <w:tc>
          <w:tcPr>
            <w:tcW w:w="815" w:type="dxa"/>
            <w:tcBorders>
              <w:left w:val="single" w:sz="4" w:space="0" w:color="000000"/>
              <w:bottom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3040" w:type="dxa"/>
            <w:gridSpan w:val="2"/>
            <w:tcBorders>
              <w:left w:val="single" w:sz="4" w:space="0" w:color="000000"/>
              <w:bottom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1869" w:type="dxa"/>
            <w:gridSpan w:val="2"/>
            <w:tcBorders>
              <w:left w:val="single" w:sz="4" w:space="0" w:color="000000"/>
              <w:bottom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1418" w:type="dxa"/>
            <w:tcBorders>
              <w:left w:val="single" w:sz="4" w:space="0" w:color="000000"/>
              <w:bottom w:val="single" w:sz="4" w:space="0" w:color="000000"/>
              <w:right w:val="single" w:sz="4" w:space="0" w:color="000000"/>
            </w:tcBorders>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1275" w:type="dxa"/>
            <w:tcBorders>
              <w:left w:val="single" w:sz="4" w:space="0" w:color="000000"/>
              <w:bottom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c>
          <w:tcPr>
            <w:tcW w:w="1701" w:type="dxa"/>
            <w:tcBorders>
              <w:left w:val="single" w:sz="4" w:space="0" w:color="000000"/>
              <w:bottom w:val="single" w:sz="4" w:space="0" w:color="000000"/>
              <w:right w:val="single" w:sz="4" w:space="0" w:color="000000"/>
            </w:tcBorders>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w:t>
            </w:r>
          </w:p>
        </w:tc>
      </w:tr>
      <w:tr w:rsidR="00B05114" w:rsidRPr="00C90516" w:rsidTr="00430B55">
        <w:trPr>
          <w:trHeight w:val="300"/>
        </w:trPr>
        <w:tc>
          <w:tcPr>
            <w:tcW w:w="815" w:type="dxa"/>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3040" w:type="dxa"/>
            <w:gridSpan w:val="2"/>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1869" w:type="dxa"/>
            <w:gridSpan w:val="2"/>
            <w:vAlign w:val="bottom"/>
          </w:tcPr>
          <w:p w:rsidR="00B05114" w:rsidRPr="00C90516" w:rsidRDefault="00B05114" w:rsidP="00430B55">
            <w:pPr>
              <w:snapToGrid w:val="0"/>
              <w:spacing w:after="0" w:line="240" w:lineRule="auto"/>
              <w:jc w:val="right"/>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Iš viso :</w:t>
            </w:r>
          </w:p>
        </w:tc>
        <w:tc>
          <w:tcPr>
            <w:tcW w:w="1418" w:type="dxa"/>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1275" w:type="dxa"/>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1701" w:type="dxa"/>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r>
      <w:tr w:rsidR="00B05114" w:rsidRPr="00C90516" w:rsidTr="00430B55">
        <w:trPr>
          <w:trHeight w:val="300"/>
        </w:trPr>
        <w:tc>
          <w:tcPr>
            <w:tcW w:w="815" w:type="dxa"/>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3040" w:type="dxa"/>
            <w:gridSpan w:val="2"/>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Iš viso lapų: __________</w:t>
            </w:r>
          </w:p>
        </w:tc>
        <w:tc>
          <w:tcPr>
            <w:tcW w:w="1420" w:type="dxa"/>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4843" w:type="dxa"/>
            <w:gridSpan w:val="4"/>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__________________________________________</w:t>
            </w:r>
          </w:p>
        </w:tc>
      </w:tr>
      <w:tr w:rsidR="00B05114" w:rsidRPr="00C90516" w:rsidTr="00430B55">
        <w:trPr>
          <w:trHeight w:val="300"/>
        </w:trPr>
        <w:tc>
          <w:tcPr>
            <w:tcW w:w="815" w:type="dxa"/>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3040" w:type="dxa"/>
            <w:gridSpan w:val="2"/>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1420" w:type="dxa"/>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4843" w:type="dxa"/>
            <w:gridSpan w:val="4"/>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(Neišmokėta suma žodžiais)</w:t>
            </w:r>
          </w:p>
        </w:tc>
      </w:tr>
      <w:tr w:rsidR="00B05114" w:rsidRPr="00C90516" w:rsidTr="00430B55">
        <w:trPr>
          <w:trHeight w:val="300"/>
        </w:trPr>
        <w:tc>
          <w:tcPr>
            <w:tcW w:w="815" w:type="dxa"/>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3040" w:type="dxa"/>
            <w:gridSpan w:val="2"/>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1869" w:type="dxa"/>
            <w:gridSpan w:val="2"/>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1418" w:type="dxa"/>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1275" w:type="dxa"/>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1701" w:type="dxa"/>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r>
      <w:tr w:rsidR="00B05114" w:rsidRPr="00C90516" w:rsidTr="00430B55">
        <w:trPr>
          <w:trHeight w:val="300"/>
        </w:trPr>
        <w:tc>
          <w:tcPr>
            <w:tcW w:w="3855" w:type="dxa"/>
            <w:gridSpan w:val="3"/>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1869" w:type="dxa"/>
            <w:gridSpan w:val="2"/>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1418" w:type="dxa"/>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2976" w:type="dxa"/>
            <w:gridSpan w:val="2"/>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r>
      <w:tr w:rsidR="00B05114" w:rsidRPr="00C90516" w:rsidTr="00430B55">
        <w:trPr>
          <w:trHeight w:val="300"/>
        </w:trPr>
        <w:tc>
          <w:tcPr>
            <w:tcW w:w="3855" w:type="dxa"/>
            <w:gridSpan w:val="3"/>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1420" w:type="dxa"/>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4843" w:type="dxa"/>
            <w:gridSpan w:val="4"/>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r>
      <w:tr w:rsidR="00B05114" w:rsidRPr="00C90516" w:rsidTr="00430B55">
        <w:trPr>
          <w:trHeight w:val="300"/>
        </w:trPr>
        <w:tc>
          <w:tcPr>
            <w:tcW w:w="815" w:type="dxa"/>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3040" w:type="dxa"/>
            <w:gridSpan w:val="2"/>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1420" w:type="dxa"/>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4843" w:type="dxa"/>
            <w:gridSpan w:val="4"/>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r>
      <w:tr w:rsidR="00B05114" w:rsidRPr="00C90516" w:rsidTr="00430B55">
        <w:trPr>
          <w:trHeight w:val="300"/>
        </w:trPr>
        <w:tc>
          <w:tcPr>
            <w:tcW w:w="815" w:type="dxa"/>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3040" w:type="dxa"/>
            <w:gridSpan w:val="2"/>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1869" w:type="dxa"/>
            <w:gridSpan w:val="2"/>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1418" w:type="dxa"/>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1275" w:type="dxa"/>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1701" w:type="dxa"/>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r>
      <w:tr w:rsidR="00B05114" w:rsidRPr="00C90516" w:rsidTr="00430B55">
        <w:trPr>
          <w:trHeight w:val="300"/>
        </w:trPr>
        <w:tc>
          <w:tcPr>
            <w:tcW w:w="815" w:type="dxa"/>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3040" w:type="dxa"/>
            <w:gridSpan w:val="2"/>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1869" w:type="dxa"/>
            <w:gridSpan w:val="2"/>
            <w:vAlign w:val="bottom"/>
          </w:tcPr>
          <w:p w:rsidR="00B05114" w:rsidRPr="00C90516" w:rsidRDefault="00B05114" w:rsidP="00430B55">
            <w:pPr>
              <w:snapToGrid w:val="0"/>
              <w:spacing w:after="0" w:line="240" w:lineRule="auto"/>
              <w:jc w:val="right"/>
              <w:rPr>
                <w:rFonts w:ascii="Times New Roman" w:eastAsia="Times New Roman" w:hAnsi="Times New Roman" w:cs="Times New Roman"/>
                <w:lang w:eastAsia="lt-LT"/>
              </w:rPr>
            </w:pPr>
          </w:p>
        </w:tc>
        <w:tc>
          <w:tcPr>
            <w:tcW w:w="1418" w:type="dxa"/>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1275" w:type="dxa"/>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1701" w:type="dxa"/>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r>
      <w:tr w:rsidR="00B05114" w:rsidRPr="00C90516" w:rsidTr="00430B55">
        <w:trPr>
          <w:trHeight w:val="300"/>
        </w:trPr>
        <w:tc>
          <w:tcPr>
            <w:tcW w:w="3855" w:type="dxa"/>
            <w:gridSpan w:val="3"/>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_______________________________</w:t>
            </w:r>
          </w:p>
        </w:tc>
        <w:tc>
          <w:tcPr>
            <w:tcW w:w="1869" w:type="dxa"/>
            <w:gridSpan w:val="2"/>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Pr="00C90516">
              <w:rPr>
                <w:rFonts w:ascii="Times New Roman" w:eastAsia="Times New Roman" w:hAnsi="Times New Roman" w:cs="Times New Roman"/>
                <w:lang w:eastAsia="lt-LT"/>
              </w:rPr>
              <w:t>______________</w:t>
            </w:r>
          </w:p>
        </w:tc>
        <w:tc>
          <w:tcPr>
            <w:tcW w:w="1418" w:type="dxa"/>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2976" w:type="dxa"/>
            <w:gridSpan w:val="2"/>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_________________________</w:t>
            </w:r>
          </w:p>
        </w:tc>
      </w:tr>
      <w:tr w:rsidR="00B05114" w:rsidRPr="00C90516" w:rsidTr="00430B55">
        <w:trPr>
          <w:trHeight w:val="300"/>
        </w:trPr>
        <w:tc>
          <w:tcPr>
            <w:tcW w:w="3855" w:type="dxa"/>
            <w:gridSpan w:val="3"/>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 xml:space="preserve">Išmokas mokančios įmonės </w:t>
            </w:r>
          </w:p>
        </w:tc>
        <w:tc>
          <w:tcPr>
            <w:tcW w:w="1420" w:type="dxa"/>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4843" w:type="dxa"/>
            <w:gridSpan w:val="4"/>
            <w:vAlign w:val="bottom"/>
          </w:tcPr>
          <w:p w:rsidR="00B05114" w:rsidRPr="00C90516" w:rsidRDefault="00B05114" w:rsidP="00430B55">
            <w:pPr>
              <w:snapToGrid w:val="0"/>
              <w:spacing w:after="0" w:line="240" w:lineRule="auto"/>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(Parašas)                          ( Vardas ir pavardė)</w:t>
            </w:r>
          </w:p>
        </w:tc>
      </w:tr>
      <w:tr w:rsidR="00B05114" w:rsidRPr="00C90516" w:rsidTr="00430B55">
        <w:trPr>
          <w:trHeight w:val="300"/>
        </w:trPr>
        <w:tc>
          <w:tcPr>
            <w:tcW w:w="3855" w:type="dxa"/>
            <w:gridSpan w:val="3"/>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r w:rsidRPr="00C90516">
              <w:rPr>
                <w:rFonts w:ascii="Times New Roman" w:eastAsia="Times New Roman" w:hAnsi="Times New Roman" w:cs="Times New Roman"/>
                <w:lang w:eastAsia="lt-LT"/>
              </w:rPr>
              <w:t>atsakingas darbuotojas</w:t>
            </w:r>
          </w:p>
        </w:tc>
        <w:tc>
          <w:tcPr>
            <w:tcW w:w="1869" w:type="dxa"/>
            <w:gridSpan w:val="2"/>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1418" w:type="dxa"/>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1275" w:type="dxa"/>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c>
          <w:tcPr>
            <w:tcW w:w="1701" w:type="dxa"/>
            <w:vAlign w:val="bottom"/>
          </w:tcPr>
          <w:p w:rsidR="00B05114" w:rsidRPr="00C90516" w:rsidRDefault="00B05114" w:rsidP="00430B55">
            <w:pPr>
              <w:snapToGrid w:val="0"/>
              <w:spacing w:after="0" w:line="240" w:lineRule="auto"/>
              <w:jc w:val="center"/>
              <w:rPr>
                <w:rFonts w:ascii="Times New Roman" w:eastAsia="Times New Roman" w:hAnsi="Times New Roman" w:cs="Times New Roman"/>
                <w:lang w:eastAsia="lt-LT"/>
              </w:rPr>
            </w:pPr>
          </w:p>
        </w:tc>
      </w:tr>
    </w:tbl>
    <w:p w:rsidR="00B05114" w:rsidRPr="00C90516" w:rsidRDefault="00B05114" w:rsidP="00B05114">
      <w:pPr>
        <w:tabs>
          <w:tab w:val="left" w:pos="7934"/>
        </w:tabs>
        <w:spacing w:after="0" w:line="240" w:lineRule="auto"/>
        <w:jc w:val="both"/>
        <w:rPr>
          <w:rFonts w:ascii="Times New Roman" w:eastAsia="Times New Roman" w:hAnsi="Times New Roman" w:cs="Times New Roman"/>
          <w:sz w:val="24"/>
          <w:szCs w:val="24"/>
          <w:lang w:eastAsia="lt-LT"/>
        </w:rPr>
      </w:pPr>
    </w:p>
    <w:p w:rsidR="00B05114" w:rsidRPr="00C90516" w:rsidRDefault="00B05114" w:rsidP="00B05114">
      <w:pPr>
        <w:tabs>
          <w:tab w:val="left" w:pos="7934"/>
        </w:tabs>
        <w:spacing w:after="0" w:line="240" w:lineRule="auto"/>
        <w:jc w:val="both"/>
        <w:rPr>
          <w:rFonts w:ascii="Times New Roman" w:eastAsia="Times New Roman" w:hAnsi="Times New Roman" w:cs="Times New Roman"/>
          <w:sz w:val="24"/>
          <w:szCs w:val="24"/>
          <w:lang w:eastAsia="lt-LT"/>
        </w:rPr>
      </w:pPr>
    </w:p>
    <w:p w:rsidR="00B05114" w:rsidRPr="00C90516" w:rsidRDefault="00B05114" w:rsidP="00B05114">
      <w:pPr>
        <w:tabs>
          <w:tab w:val="left" w:pos="7080"/>
        </w:tabs>
        <w:spacing w:after="0" w:line="240" w:lineRule="auto"/>
        <w:ind w:firstLine="5130"/>
        <w:jc w:val="both"/>
        <w:rPr>
          <w:rFonts w:ascii="Times New Roman" w:eastAsia="Times New Roman" w:hAnsi="Times New Roman" w:cs="Times New Roman"/>
          <w:sz w:val="23"/>
          <w:szCs w:val="23"/>
          <w:lang w:eastAsia="lt-LT"/>
        </w:rPr>
        <w:sectPr w:rsidR="00B05114" w:rsidRPr="00C90516" w:rsidSect="00430B55">
          <w:pgSz w:w="11907" w:h="16840" w:code="9"/>
          <w:pgMar w:top="1134" w:right="851" w:bottom="851" w:left="1559" w:header="720" w:footer="720" w:gutter="0"/>
          <w:cols w:space="720"/>
          <w:titlePg/>
        </w:sectPr>
      </w:pPr>
    </w:p>
    <w:p w:rsidR="00B05114" w:rsidRPr="00C90516" w:rsidRDefault="00B05114" w:rsidP="00B05114">
      <w:pPr>
        <w:spacing w:after="0" w:line="240" w:lineRule="auto"/>
        <w:ind w:firstLine="5130"/>
        <w:jc w:val="both"/>
        <w:rPr>
          <w:rFonts w:ascii="Times New Roman" w:eastAsia="Times New Roman" w:hAnsi="Times New Roman" w:cs="Times New Roman"/>
          <w:sz w:val="23"/>
          <w:szCs w:val="23"/>
          <w:lang w:eastAsia="lt-LT"/>
        </w:rPr>
      </w:pPr>
      <w:r w:rsidRPr="00C90516">
        <w:rPr>
          <w:rFonts w:ascii="Times New Roman" w:eastAsia="Times New Roman" w:hAnsi="Times New Roman" w:cs="Times New Roman"/>
          <w:sz w:val="23"/>
          <w:szCs w:val="23"/>
          <w:lang w:eastAsia="lt-LT"/>
        </w:rPr>
        <w:lastRenderedPageBreak/>
        <w:t>202</w:t>
      </w:r>
      <w:r>
        <w:rPr>
          <w:rFonts w:ascii="Times New Roman" w:eastAsia="Times New Roman" w:hAnsi="Times New Roman" w:cs="Times New Roman"/>
          <w:sz w:val="23"/>
          <w:szCs w:val="23"/>
          <w:lang w:eastAsia="lt-LT"/>
        </w:rPr>
        <w:t>4</w:t>
      </w:r>
      <w:r w:rsidRPr="00C90516">
        <w:rPr>
          <w:rFonts w:ascii="Times New Roman" w:eastAsia="Times New Roman" w:hAnsi="Times New Roman" w:cs="Times New Roman"/>
          <w:sz w:val="23"/>
          <w:szCs w:val="23"/>
          <w:lang w:eastAsia="lt-LT"/>
        </w:rPr>
        <w:t xml:space="preserve"> m. __________________ d. </w:t>
      </w:r>
    </w:p>
    <w:p w:rsidR="00B05114" w:rsidRPr="00C90516" w:rsidRDefault="00B05114" w:rsidP="00B05114">
      <w:pPr>
        <w:spacing w:after="0" w:line="240" w:lineRule="auto"/>
        <w:ind w:firstLine="5130"/>
        <w:jc w:val="both"/>
        <w:rPr>
          <w:rFonts w:ascii="Times New Roman" w:eastAsia="Times New Roman" w:hAnsi="Times New Roman" w:cs="Times New Roman"/>
          <w:sz w:val="23"/>
          <w:szCs w:val="23"/>
          <w:lang w:eastAsia="lt-LT"/>
        </w:rPr>
      </w:pPr>
      <w:r w:rsidRPr="00C90516">
        <w:rPr>
          <w:rFonts w:ascii="Times New Roman" w:eastAsia="Times New Roman" w:hAnsi="Times New Roman" w:cs="Times New Roman"/>
          <w:sz w:val="23"/>
          <w:szCs w:val="23"/>
          <w:lang w:eastAsia="lt-LT"/>
        </w:rPr>
        <w:t xml:space="preserve">Pensijų ir kitų išmokų pristatymo </w:t>
      </w:r>
    </w:p>
    <w:p w:rsidR="00B05114" w:rsidRPr="00C90516" w:rsidRDefault="00B05114" w:rsidP="00B05114">
      <w:pPr>
        <w:spacing w:after="0" w:line="240" w:lineRule="auto"/>
        <w:ind w:firstLine="5130"/>
        <w:jc w:val="both"/>
        <w:rPr>
          <w:rFonts w:ascii="Times New Roman" w:eastAsia="Times New Roman" w:hAnsi="Times New Roman" w:cs="Times New Roman"/>
          <w:sz w:val="23"/>
          <w:szCs w:val="23"/>
          <w:lang w:eastAsia="lt-LT"/>
        </w:rPr>
      </w:pPr>
      <w:r w:rsidRPr="00C90516">
        <w:rPr>
          <w:rFonts w:ascii="Times New Roman" w:eastAsia="Times New Roman" w:hAnsi="Times New Roman" w:cs="Times New Roman"/>
          <w:sz w:val="23"/>
          <w:szCs w:val="23"/>
          <w:lang w:eastAsia="lt-LT"/>
        </w:rPr>
        <w:t>gavėjams sutarties Nr. __________</w:t>
      </w:r>
    </w:p>
    <w:p w:rsidR="00B05114" w:rsidRPr="00C90516" w:rsidRDefault="00B05114" w:rsidP="00B05114">
      <w:pPr>
        <w:tabs>
          <w:tab w:val="left" w:pos="7080"/>
        </w:tabs>
        <w:spacing w:after="0" w:line="240" w:lineRule="auto"/>
        <w:ind w:firstLine="5130"/>
        <w:jc w:val="both"/>
        <w:rPr>
          <w:rFonts w:ascii="Times New Roman" w:eastAsia="Times New Roman" w:hAnsi="Times New Roman" w:cs="Times New Roman"/>
          <w:sz w:val="23"/>
          <w:szCs w:val="23"/>
          <w:lang w:eastAsia="lt-LT"/>
        </w:rPr>
      </w:pPr>
      <w:r>
        <w:rPr>
          <w:rFonts w:ascii="Times New Roman" w:eastAsia="Times New Roman" w:hAnsi="Times New Roman" w:cs="Times New Roman"/>
          <w:sz w:val="23"/>
          <w:szCs w:val="23"/>
          <w:lang w:eastAsia="lt-LT"/>
        </w:rPr>
        <w:t xml:space="preserve">7 </w:t>
      </w:r>
      <w:r w:rsidRPr="00C90516">
        <w:rPr>
          <w:rFonts w:ascii="Times New Roman" w:eastAsia="Times New Roman" w:hAnsi="Times New Roman" w:cs="Times New Roman"/>
          <w:sz w:val="23"/>
          <w:szCs w:val="23"/>
          <w:lang w:eastAsia="lt-LT"/>
        </w:rPr>
        <w:t>priedas</w:t>
      </w:r>
    </w:p>
    <w:p w:rsidR="00B05114" w:rsidRPr="00C90516" w:rsidRDefault="00B05114" w:rsidP="00B05114">
      <w:pPr>
        <w:tabs>
          <w:tab w:val="left" w:pos="7080"/>
        </w:tabs>
        <w:spacing w:after="0" w:line="240" w:lineRule="auto"/>
        <w:jc w:val="both"/>
        <w:rPr>
          <w:rFonts w:ascii="Times New Roman" w:eastAsia="Times New Roman" w:hAnsi="Times New Roman" w:cs="Times New Roman"/>
          <w:sz w:val="23"/>
          <w:szCs w:val="23"/>
          <w:lang w:eastAsia="lt-LT"/>
        </w:rPr>
      </w:pPr>
    </w:p>
    <w:p w:rsidR="00B05114" w:rsidRPr="00C90516" w:rsidRDefault="00B05114" w:rsidP="00B05114">
      <w:pPr>
        <w:tabs>
          <w:tab w:val="left" w:pos="7080"/>
        </w:tabs>
        <w:spacing w:after="0" w:line="240" w:lineRule="auto"/>
        <w:jc w:val="both"/>
        <w:rPr>
          <w:rFonts w:ascii="Times New Roman" w:eastAsia="Times New Roman" w:hAnsi="Times New Roman" w:cs="Times New Roman"/>
          <w:sz w:val="23"/>
          <w:szCs w:val="23"/>
          <w:lang w:eastAsia="lt-LT"/>
        </w:rPr>
      </w:pPr>
    </w:p>
    <w:p w:rsidR="00B05114" w:rsidRPr="00C90516" w:rsidRDefault="00B05114" w:rsidP="00B05114">
      <w:pPr>
        <w:tabs>
          <w:tab w:val="left" w:pos="7080"/>
        </w:tabs>
        <w:spacing w:after="0" w:line="240" w:lineRule="auto"/>
        <w:jc w:val="center"/>
        <w:rPr>
          <w:rFonts w:ascii="Times New Roman" w:eastAsia="Times New Roman" w:hAnsi="Times New Roman" w:cs="Times New Roman"/>
          <w:b/>
          <w:sz w:val="23"/>
          <w:szCs w:val="23"/>
          <w:lang w:eastAsia="lt-LT"/>
        </w:rPr>
      </w:pPr>
      <w:r w:rsidRPr="00C90516">
        <w:rPr>
          <w:rFonts w:ascii="Times New Roman" w:eastAsia="Times New Roman" w:hAnsi="Times New Roman" w:cs="Times New Roman"/>
          <w:b/>
          <w:sz w:val="23"/>
          <w:szCs w:val="23"/>
          <w:lang w:eastAsia="lt-LT"/>
        </w:rPr>
        <w:t>SUBTIEKĖJAI</w:t>
      </w:r>
    </w:p>
    <w:p w:rsidR="00B05114" w:rsidRPr="00C90516" w:rsidRDefault="00B05114" w:rsidP="00B05114">
      <w:pPr>
        <w:tabs>
          <w:tab w:val="left" w:pos="7080"/>
        </w:tabs>
        <w:spacing w:after="0" w:line="240" w:lineRule="auto"/>
        <w:jc w:val="center"/>
        <w:rPr>
          <w:rFonts w:ascii="Times New Roman" w:eastAsia="Times New Roman" w:hAnsi="Times New Roman" w:cs="Times New Roman"/>
          <w:b/>
          <w:sz w:val="23"/>
          <w:szCs w:val="23"/>
          <w:lang w:eastAsia="lt-LT"/>
        </w:rPr>
      </w:pPr>
    </w:p>
    <w:p w:rsidR="00B05114" w:rsidRPr="00C90516" w:rsidRDefault="00B05114" w:rsidP="00B05114">
      <w:pPr>
        <w:tabs>
          <w:tab w:val="left" w:pos="7080"/>
        </w:tabs>
        <w:spacing w:after="0" w:line="240" w:lineRule="auto"/>
        <w:jc w:val="center"/>
        <w:rPr>
          <w:rFonts w:ascii="Times New Roman" w:eastAsia="Times New Roman" w:hAnsi="Times New Roman" w:cs="Times New Roman"/>
          <w:b/>
          <w:sz w:val="23"/>
          <w:szCs w:val="23"/>
          <w:lang w:eastAsia="lt-LT"/>
        </w:rPr>
      </w:pPr>
    </w:p>
    <w:tbl>
      <w:tblPr>
        <w:tblW w:w="9923" w:type="dxa"/>
        <w:tblInd w:w="-176" w:type="dxa"/>
        <w:tblLayout w:type="fixed"/>
        <w:tblLook w:val="0000" w:firstRow="0" w:lastRow="0" w:firstColumn="0" w:lastColumn="0" w:noHBand="0" w:noVBand="0"/>
      </w:tblPr>
      <w:tblGrid>
        <w:gridCol w:w="568"/>
        <w:gridCol w:w="2072"/>
        <w:gridCol w:w="2606"/>
        <w:gridCol w:w="2693"/>
        <w:gridCol w:w="1984"/>
      </w:tblGrid>
      <w:tr w:rsidR="00B05114" w:rsidRPr="00C90516" w:rsidTr="00430B55">
        <w:tc>
          <w:tcPr>
            <w:tcW w:w="568" w:type="dxa"/>
            <w:tcBorders>
              <w:top w:val="single" w:sz="4" w:space="0" w:color="000000"/>
              <w:left w:val="single" w:sz="4" w:space="0" w:color="000000"/>
              <w:bottom w:val="single" w:sz="4" w:space="0" w:color="000000"/>
            </w:tcBorders>
          </w:tcPr>
          <w:p w:rsidR="00B05114" w:rsidRPr="00C90516" w:rsidRDefault="00B05114" w:rsidP="00430B55">
            <w:pPr>
              <w:tabs>
                <w:tab w:val="left" w:pos="426"/>
              </w:tabs>
              <w:snapToGrid w:val="0"/>
              <w:spacing w:after="0" w:line="240" w:lineRule="auto"/>
              <w:jc w:val="center"/>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Eil.</w:t>
            </w:r>
          </w:p>
          <w:p w:rsidR="00B05114" w:rsidRPr="00C90516" w:rsidRDefault="00B05114" w:rsidP="00430B55">
            <w:pPr>
              <w:spacing w:after="0" w:line="240" w:lineRule="auto"/>
              <w:jc w:val="center"/>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Nr.</w:t>
            </w:r>
          </w:p>
        </w:tc>
        <w:tc>
          <w:tcPr>
            <w:tcW w:w="2072"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center"/>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Subtiekėjo pavadinimas</w:t>
            </w:r>
          </w:p>
        </w:tc>
        <w:tc>
          <w:tcPr>
            <w:tcW w:w="2606"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center"/>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Subtiekėjo adresas, tel. Nr.</w:t>
            </w:r>
          </w:p>
        </w:tc>
        <w:tc>
          <w:tcPr>
            <w:tcW w:w="2693"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center"/>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Subtiekėjo numatomų atlikti paslaugų pavadinimas</w:t>
            </w:r>
          </w:p>
        </w:tc>
        <w:tc>
          <w:tcPr>
            <w:tcW w:w="1984" w:type="dxa"/>
            <w:tcBorders>
              <w:top w:val="single" w:sz="4" w:space="0" w:color="000000"/>
              <w:left w:val="single" w:sz="4" w:space="0" w:color="000000"/>
              <w:bottom w:val="single" w:sz="4" w:space="0" w:color="000000"/>
              <w:right w:val="single" w:sz="4" w:space="0" w:color="000000"/>
            </w:tcBorders>
          </w:tcPr>
          <w:p w:rsidR="00B05114" w:rsidRPr="00C90516" w:rsidRDefault="00B05114" w:rsidP="00430B55">
            <w:pPr>
              <w:snapToGrid w:val="0"/>
              <w:spacing w:after="0" w:line="240" w:lineRule="auto"/>
              <w:jc w:val="center"/>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Subtiekėjo paslaugų planuojama vertė eurais</w:t>
            </w:r>
          </w:p>
        </w:tc>
      </w:tr>
      <w:tr w:rsidR="00B05114" w:rsidRPr="00C90516" w:rsidTr="00430B55">
        <w:tc>
          <w:tcPr>
            <w:tcW w:w="568"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center"/>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1.</w:t>
            </w:r>
          </w:p>
        </w:tc>
        <w:tc>
          <w:tcPr>
            <w:tcW w:w="2072"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both"/>
              <w:rPr>
                <w:rFonts w:ascii="Times New Roman" w:eastAsia="Times New Roman" w:hAnsi="Times New Roman" w:cs="Times New Roman"/>
                <w:sz w:val="24"/>
                <w:szCs w:val="24"/>
                <w:lang w:eastAsia="lt-LT"/>
              </w:rPr>
            </w:pPr>
          </w:p>
        </w:tc>
        <w:tc>
          <w:tcPr>
            <w:tcW w:w="2606"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both"/>
              <w:rPr>
                <w:rFonts w:ascii="Times New Roman" w:eastAsia="Times New Roman" w:hAnsi="Times New Roman" w:cs="Times New Roman"/>
                <w:sz w:val="24"/>
                <w:szCs w:val="24"/>
                <w:lang w:eastAsia="lt-LT"/>
              </w:rPr>
            </w:pPr>
          </w:p>
        </w:tc>
        <w:tc>
          <w:tcPr>
            <w:tcW w:w="2693"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both"/>
              <w:rPr>
                <w:rFonts w:ascii="Times New Roman" w:eastAsia="Times New Roman" w:hAnsi="Times New Roman" w:cs="Times New Roman"/>
                <w:sz w:val="24"/>
                <w:szCs w:val="24"/>
                <w:lang w:eastAsia="lt-LT"/>
              </w:rPr>
            </w:pPr>
          </w:p>
        </w:tc>
        <w:tc>
          <w:tcPr>
            <w:tcW w:w="1984" w:type="dxa"/>
            <w:tcBorders>
              <w:top w:val="single" w:sz="4" w:space="0" w:color="000000"/>
              <w:left w:val="single" w:sz="4" w:space="0" w:color="000000"/>
              <w:bottom w:val="single" w:sz="4" w:space="0" w:color="000000"/>
              <w:right w:val="single" w:sz="4" w:space="0" w:color="000000"/>
            </w:tcBorders>
          </w:tcPr>
          <w:p w:rsidR="00B05114" w:rsidRPr="00C90516" w:rsidRDefault="00B05114" w:rsidP="00430B55">
            <w:pPr>
              <w:snapToGrid w:val="0"/>
              <w:spacing w:after="0" w:line="240" w:lineRule="auto"/>
              <w:jc w:val="center"/>
              <w:rPr>
                <w:rFonts w:ascii="Times New Roman" w:eastAsia="Times New Roman" w:hAnsi="Times New Roman" w:cs="Times New Roman"/>
                <w:sz w:val="24"/>
                <w:szCs w:val="24"/>
                <w:lang w:eastAsia="lt-LT"/>
              </w:rPr>
            </w:pPr>
          </w:p>
        </w:tc>
      </w:tr>
      <w:tr w:rsidR="00B05114" w:rsidRPr="00C90516" w:rsidTr="00430B55">
        <w:tc>
          <w:tcPr>
            <w:tcW w:w="568"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center"/>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2.</w:t>
            </w:r>
          </w:p>
        </w:tc>
        <w:tc>
          <w:tcPr>
            <w:tcW w:w="2072"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both"/>
              <w:rPr>
                <w:rFonts w:ascii="Times New Roman" w:eastAsia="Times New Roman" w:hAnsi="Times New Roman" w:cs="Times New Roman"/>
                <w:sz w:val="24"/>
                <w:szCs w:val="24"/>
                <w:lang w:eastAsia="lt-LT"/>
              </w:rPr>
            </w:pPr>
          </w:p>
        </w:tc>
        <w:tc>
          <w:tcPr>
            <w:tcW w:w="2606"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both"/>
              <w:rPr>
                <w:rFonts w:ascii="Times New Roman" w:eastAsia="Times New Roman" w:hAnsi="Times New Roman" w:cs="Times New Roman"/>
                <w:sz w:val="24"/>
                <w:szCs w:val="24"/>
                <w:lang w:eastAsia="lt-LT"/>
              </w:rPr>
            </w:pPr>
          </w:p>
        </w:tc>
        <w:tc>
          <w:tcPr>
            <w:tcW w:w="2693"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both"/>
              <w:rPr>
                <w:rFonts w:ascii="Times New Roman" w:eastAsia="Times New Roman" w:hAnsi="Times New Roman" w:cs="Times New Roman"/>
                <w:sz w:val="24"/>
                <w:szCs w:val="24"/>
                <w:lang w:eastAsia="lt-LT"/>
              </w:rPr>
            </w:pPr>
          </w:p>
        </w:tc>
        <w:tc>
          <w:tcPr>
            <w:tcW w:w="1984" w:type="dxa"/>
            <w:tcBorders>
              <w:top w:val="single" w:sz="4" w:space="0" w:color="000000"/>
              <w:left w:val="single" w:sz="4" w:space="0" w:color="000000"/>
              <w:bottom w:val="single" w:sz="4" w:space="0" w:color="000000"/>
              <w:right w:val="single" w:sz="4" w:space="0" w:color="000000"/>
            </w:tcBorders>
          </w:tcPr>
          <w:p w:rsidR="00B05114" w:rsidRPr="00C90516" w:rsidRDefault="00B05114" w:rsidP="00430B55">
            <w:pPr>
              <w:snapToGrid w:val="0"/>
              <w:spacing w:after="0" w:line="240" w:lineRule="auto"/>
              <w:jc w:val="center"/>
              <w:rPr>
                <w:rFonts w:ascii="Times New Roman" w:eastAsia="Times New Roman" w:hAnsi="Times New Roman" w:cs="Times New Roman"/>
                <w:sz w:val="24"/>
                <w:szCs w:val="24"/>
                <w:lang w:eastAsia="lt-LT"/>
              </w:rPr>
            </w:pPr>
          </w:p>
        </w:tc>
      </w:tr>
      <w:tr w:rsidR="00B05114" w:rsidRPr="00C90516" w:rsidTr="00430B55">
        <w:tc>
          <w:tcPr>
            <w:tcW w:w="568"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center"/>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3.</w:t>
            </w:r>
          </w:p>
        </w:tc>
        <w:tc>
          <w:tcPr>
            <w:tcW w:w="2072"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both"/>
              <w:rPr>
                <w:rFonts w:ascii="Times New Roman" w:eastAsia="Times New Roman" w:hAnsi="Times New Roman" w:cs="Times New Roman"/>
                <w:sz w:val="24"/>
                <w:szCs w:val="24"/>
                <w:lang w:eastAsia="lt-LT"/>
              </w:rPr>
            </w:pPr>
          </w:p>
        </w:tc>
        <w:tc>
          <w:tcPr>
            <w:tcW w:w="2606"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both"/>
              <w:rPr>
                <w:rFonts w:ascii="Times New Roman" w:eastAsia="Times New Roman" w:hAnsi="Times New Roman" w:cs="Times New Roman"/>
                <w:sz w:val="24"/>
                <w:szCs w:val="24"/>
                <w:lang w:eastAsia="lt-LT"/>
              </w:rPr>
            </w:pPr>
          </w:p>
        </w:tc>
        <w:tc>
          <w:tcPr>
            <w:tcW w:w="2693" w:type="dxa"/>
            <w:tcBorders>
              <w:top w:val="single" w:sz="4" w:space="0" w:color="000000"/>
              <w:left w:val="single" w:sz="4" w:space="0" w:color="000000"/>
              <w:bottom w:val="single" w:sz="4" w:space="0" w:color="000000"/>
            </w:tcBorders>
          </w:tcPr>
          <w:p w:rsidR="00B05114" w:rsidRPr="00C90516" w:rsidRDefault="00B05114" w:rsidP="00430B55">
            <w:pPr>
              <w:snapToGrid w:val="0"/>
              <w:spacing w:after="0" w:line="240" w:lineRule="auto"/>
              <w:jc w:val="both"/>
              <w:rPr>
                <w:rFonts w:ascii="Times New Roman" w:eastAsia="Times New Roman" w:hAnsi="Times New Roman" w:cs="Times New Roman"/>
                <w:sz w:val="24"/>
                <w:szCs w:val="24"/>
                <w:lang w:eastAsia="lt-LT"/>
              </w:rPr>
            </w:pPr>
          </w:p>
        </w:tc>
        <w:tc>
          <w:tcPr>
            <w:tcW w:w="1984" w:type="dxa"/>
            <w:tcBorders>
              <w:top w:val="single" w:sz="4" w:space="0" w:color="000000"/>
              <w:left w:val="single" w:sz="4" w:space="0" w:color="000000"/>
              <w:bottom w:val="single" w:sz="4" w:space="0" w:color="000000"/>
              <w:right w:val="single" w:sz="4" w:space="0" w:color="000000"/>
            </w:tcBorders>
          </w:tcPr>
          <w:p w:rsidR="00B05114" w:rsidRPr="00C90516" w:rsidRDefault="00B05114" w:rsidP="00430B55">
            <w:pPr>
              <w:snapToGrid w:val="0"/>
              <w:spacing w:after="0" w:line="240" w:lineRule="auto"/>
              <w:jc w:val="center"/>
              <w:rPr>
                <w:rFonts w:ascii="Times New Roman" w:eastAsia="Times New Roman" w:hAnsi="Times New Roman" w:cs="Times New Roman"/>
                <w:sz w:val="24"/>
                <w:szCs w:val="24"/>
                <w:lang w:eastAsia="lt-LT"/>
              </w:rPr>
            </w:pPr>
          </w:p>
        </w:tc>
      </w:tr>
    </w:tbl>
    <w:p w:rsidR="00B05114" w:rsidRPr="00C90516" w:rsidRDefault="00B05114" w:rsidP="00B05114">
      <w:pPr>
        <w:tabs>
          <w:tab w:val="left" w:pos="7080"/>
        </w:tabs>
        <w:spacing w:after="0" w:line="240" w:lineRule="auto"/>
        <w:jc w:val="both"/>
        <w:rPr>
          <w:rFonts w:ascii="Times New Roman" w:eastAsia="Times New Roman" w:hAnsi="Times New Roman" w:cs="Times New Roman"/>
          <w:b/>
          <w:sz w:val="23"/>
          <w:szCs w:val="23"/>
          <w:lang w:eastAsia="lt-LT"/>
        </w:rPr>
      </w:pPr>
    </w:p>
    <w:p w:rsidR="00B05114" w:rsidRPr="00C90516" w:rsidRDefault="00B05114" w:rsidP="00B05114">
      <w:pPr>
        <w:tabs>
          <w:tab w:val="left" w:pos="7080"/>
        </w:tabs>
        <w:spacing w:after="0" w:line="240" w:lineRule="auto"/>
        <w:jc w:val="both"/>
        <w:rPr>
          <w:rFonts w:ascii="Times New Roman" w:eastAsia="Times New Roman" w:hAnsi="Times New Roman" w:cs="Times New Roman"/>
          <w:b/>
          <w:sz w:val="23"/>
          <w:szCs w:val="23"/>
          <w:lang w:eastAsia="lt-LT"/>
        </w:rPr>
      </w:pPr>
    </w:p>
    <w:p w:rsidR="00B05114" w:rsidRPr="00C90516" w:rsidRDefault="00B05114" w:rsidP="00B05114">
      <w:pPr>
        <w:tabs>
          <w:tab w:val="left" w:pos="7080"/>
        </w:tabs>
        <w:spacing w:after="0" w:line="240" w:lineRule="auto"/>
        <w:jc w:val="both"/>
        <w:rPr>
          <w:rFonts w:ascii="Times New Roman" w:eastAsia="Times New Roman" w:hAnsi="Times New Roman" w:cs="Times New Roman"/>
          <w:b/>
          <w:sz w:val="23"/>
          <w:szCs w:val="23"/>
          <w:lang w:eastAsia="lt-LT"/>
        </w:rPr>
        <w:sectPr w:rsidR="00B05114" w:rsidRPr="00C90516" w:rsidSect="00430B55">
          <w:pgSz w:w="11907" w:h="16840" w:code="9"/>
          <w:pgMar w:top="1134" w:right="851" w:bottom="851" w:left="1559" w:header="720" w:footer="720" w:gutter="0"/>
          <w:cols w:space="720"/>
          <w:titlePg/>
        </w:sectPr>
      </w:pPr>
    </w:p>
    <w:p w:rsidR="00B05114" w:rsidRPr="00C90516" w:rsidRDefault="00B05114" w:rsidP="00B05114">
      <w:pPr>
        <w:spacing w:after="0" w:line="240" w:lineRule="auto"/>
        <w:ind w:firstLine="5130"/>
        <w:jc w:val="both"/>
        <w:rPr>
          <w:rFonts w:ascii="Times New Roman" w:eastAsia="Times New Roman" w:hAnsi="Times New Roman" w:cs="Times New Roman"/>
          <w:sz w:val="23"/>
          <w:szCs w:val="23"/>
          <w:lang w:eastAsia="lt-LT"/>
        </w:rPr>
      </w:pPr>
      <w:r w:rsidRPr="00C90516">
        <w:rPr>
          <w:rFonts w:ascii="Times New Roman" w:eastAsia="Times New Roman" w:hAnsi="Times New Roman" w:cs="Times New Roman"/>
          <w:sz w:val="23"/>
          <w:szCs w:val="23"/>
          <w:lang w:eastAsia="lt-LT"/>
        </w:rPr>
        <w:lastRenderedPageBreak/>
        <w:t>202</w:t>
      </w:r>
      <w:r>
        <w:rPr>
          <w:rFonts w:ascii="Times New Roman" w:eastAsia="Times New Roman" w:hAnsi="Times New Roman" w:cs="Times New Roman"/>
          <w:sz w:val="23"/>
          <w:szCs w:val="23"/>
          <w:lang w:eastAsia="lt-LT"/>
        </w:rPr>
        <w:t>4</w:t>
      </w:r>
      <w:r w:rsidRPr="00C90516">
        <w:rPr>
          <w:rFonts w:ascii="Times New Roman" w:eastAsia="Times New Roman" w:hAnsi="Times New Roman" w:cs="Times New Roman"/>
          <w:sz w:val="23"/>
          <w:szCs w:val="23"/>
          <w:lang w:eastAsia="lt-LT"/>
        </w:rPr>
        <w:t xml:space="preserve"> m. __________________ d. </w:t>
      </w:r>
    </w:p>
    <w:p w:rsidR="00B05114" w:rsidRPr="00C90516" w:rsidRDefault="00B05114" w:rsidP="00B05114">
      <w:pPr>
        <w:spacing w:after="0" w:line="240" w:lineRule="auto"/>
        <w:ind w:firstLine="5130"/>
        <w:jc w:val="both"/>
        <w:rPr>
          <w:rFonts w:ascii="Times New Roman" w:eastAsia="Times New Roman" w:hAnsi="Times New Roman" w:cs="Times New Roman"/>
          <w:sz w:val="23"/>
          <w:szCs w:val="23"/>
          <w:lang w:eastAsia="lt-LT"/>
        </w:rPr>
      </w:pPr>
      <w:r w:rsidRPr="00C90516">
        <w:rPr>
          <w:rFonts w:ascii="Times New Roman" w:eastAsia="Times New Roman" w:hAnsi="Times New Roman" w:cs="Times New Roman"/>
          <w:sz w:val="23"/>
          <w:szCs w:val="23"/>
          <w:lang w:eastAsia="lt-LT"/>
        </w:rPr>
        <w:t xml:space="preserve">Pensijų ir kitų išmokų pristatymo </w:t>
      </w:r>
    </w:p>
    <w:p w:rsidR="00B05114" w:rsidRPr="00C90516" w:rsidRDefault="00B05114" w:rsidP="00B05114">
      <w:pPr>
        <w:spacing w:after="0" w:line="240" w:lineRule="auto"/>
        <w:ind w:firstLine="5130"/>
        <w:jc w:val="both"/>
        <w:rPr>
          <w:rFonts w:ascii="Times New Roman" w:eastAsia="Times New Roman" w:hAnsi="Times New Roman" w:cs="Times New Roman"/>
          <w:sz w:val="23"/>
          <w:szCs w:val="23"/>
          <w:lang w:eastAsia="lt-LT"/>
        </w:rPr>
      </w:pPr>
      <w:r w:rsidRPr="00C90516">
        <w:rPr>
          <w:rFonts w:ascii="Times New Roman" w:eastAsia="Times New Roman" w:hAnsi="Times New Roman" w:cs="Times New Roman"/>
          <w:sz w:val="23"/>
          <w:szCs w:val="23"/>
          <w:lang w:eastAsia="lt-LT"/>
        </w:rPr>
        <w:t>gavėjams sutarties Nr. __________</w:t>
      </w:r>
    </w:p>
    <w:p w:rsidR="00B05114" w:rsidRPr="00C90516" w:rsidRDefault="00B05114" w:rsidP="00B05114">
      <w:pPr>
        <w:tabs>
          <w:tab w:val="left" w:pos="7080"/>
        </w:tabs>
        <w:spacing w:after="0" w:line="240" w:lineRule="auto"/>
        <w:ind w:firstLine="5130"/>
        <w:jc w:val="both"/>
        <w:rPr>
          <w:rFonts w:ascii="Times New Roman" w:eastAsia="Times New Roman" w:hAnsi="Times New Roman" w:cs="Times New Roman"/>
          <w:sz w:val="23"/>
          <w:szCs w:val="23"/>
          <w:lang w:eastAsia="lt-LT"/>
        </w:rPr>
      </w:pPr>
      <w:r>
        <w:rPr>
          <w:rFonts w:ascii="Times New Roman" w:eastAsia="Times New Roman" w:hAnsi="Times New Roman" w:cs="Times New Roman"/>
          <w:sz w:val="23"/>
          <w:szCs w:val="23"/>
          <w:lang w:eastAsia="lt-LT"/>
        </w:rPr>
        <w:t xml:space="preserve">8 </w:t>
      </w:r>
      <w:r w:rsidRPr="00C90516">
        <w:rPr>
          <w:rFonts w:ascii="Times New Roman" w:eastAsia="Times New Roman" w:hAnsi="Times New Roman" w:cs="Times New Roman"/>
          <w:sz w:val="23"/>
          <w:szCs w:val="23"/>
          <w:lang w:eastAsia="lt-LT"/>
        </w:rPr>
        <w:t>priedas</w:t>
      </w:r>
    </w:p>
    <w:p w:rsidR="00B05114" w:rsidRPr="00C90516" w:rsidRDefault="00B05114" w:rsidP="00B05114">
      <w:pPr>
        <w:spacing w:after="0" w:line="240" w:lineRule="auto"/>
        <w:ind w:right="-82"/>
        <w:jc w:val="center"/>
        <w:rPr>
          <w:rFonts w:ascii="Times New Roman" w:eastAsia="Times New Roman" w:hAnsi="Times New Roman" w:cs="Times New Roman"/>
          <w:b/>
          <w:bCs/>
          <w:sz w:val="24"/>
          <w:szCs w:val="24"/>
          <w:lang w:eastAsia="lt-LT"/>
        </w:rPr>
      </w:pPr>
    </w:p>
    <w:p w:rsidR="00B05114" w:rsidRPr="00C90516" w:rsidRDefault="00B05114" w:rsidP="00B05114">
      <w:pPr>
        <w:spacing w:after="0" w:line="240" w:lineRule="auto"/>
        <w:ind w:right="-82"/>
        <w:jc w:val="center"/>
        <w:rPr>
          <w:rFonts w:ascii="Times New Roman" w:eastAsia="Times New Roman" w:hAnsi="Times New Roman" w:cs="Times New Roman"/>
          <w:b/>
          <w:bCs/>
          <w:sz w:val="24"/>
          <w:szCs w:val="24"/>
        </w:rPr>
      </w:pPr>
    </w:p>
    <w:p w:rsidR="00B05114" w:rsidRPr="00C90516" w:rsidRDefault="00B05114" w:rsidP="00B05114">
      <w:pPr>
        <w:spacing w:after="0" w:line="240" w:lineRule="auto"/>
        <w:ind w:right="-82"/>
        <w:jc w:val="center"/>
        <w:rPr>
          <w:rFonts w:ascii="Times New Roman" w:eastAsia="Times New Roman" w:hAnsi="Times New Roman" w:cs="Times New Roman"/>
          <w:b/>
          <w:bCs/>
          <w:sz w:val="24"/>
          <w:szCs w:val="24"/>
        </w:rPr>
      </w:pPr>
      <w:r w:rsidRPr="00C90516">
        <w:rPr>
          <w:rFonts w:ascii="Times New Roman" w:eastAsia="Times New Roman" w:hAnsi="Times New Roman" w:cs="Times New Roman"/>
          <w:b/>
          <w:bCs/>
          <w:sz w:val="24"/>
          <w:szCs w:val="24"/>
        </w:rPr>
        <w:t>SUSITARIMAS DĖL ASMENS DUOMENŲ TVARKYMO</w:t>
      </w:r>
    </w:p>
    <w:p w:rsidR="00B05114" w:rsidRPr="00C90516" w:rsidRDefault="00B05114" w:rsidP="00B05114">
      <w:pPr>
        <w:spacing w:after="0" w:line="240" w:lineRule="auto"/>
        <w:ind w:right="-82"/>
        <w:jc w:val="center"/>
        <w:rPr>
          <w:rFonts w:ascii="Times New Roman" w:eastAsia="Times New Roman" w:hAnsi="Times New Roman" w:cs="Times New Roman"/>
          <w:b/>
          <w:bCs/>
          <w:sz w:val="24"/>
          <w:szCs w:val="24"/>
        </w:rPr>
      </w:pPr>
    </w:p>
    <w:p w:rsidR="00B05114" w:rsidRPr="00C90516" w:rsidRDefault="00B05114" w:rsidP="00B05114">
      <w:pPr>
        <w:spacing w:after="0" w:line="240" w:lineRule="auto"/>
        <w:ind w:right="-82"/>
        <w:jc w:val="center"/>
        <w:rPr>
          <w:rFonts w:ascii="Times New Roman" w:eastAsia="Times New Roman" w:hAnsi="Times New Roman" w:cs="Times New Roman"/>
          <w:bCs/>
          <w:sz w:val="24"/>
          <w:szCs w:val="24"/>
        </w:rPr>
      </w:pPr>
    </w:p>
    <w:p w:rsidR="00B05114" w:rsidRPr="00C90516" w:rsidRDefault="00B05114" w:rsidP="00B05114">
      <w:pPr>
        <w:spacing w:after="0" w:line="240" w:lineRule="auto"/>
        <w:ind w:right="-82" w:firstLine="1134"/>
        <w:jc w:val="both"/>
        <w:rPr>
          <w:rFonts w:ascii="Times New Roman" w:eastAsia="Times New Roman" w:hAnsi="Times New Roman" w:cs="Times New Roman"/>
          <w:bCs/>
          <w:sz w:val="24"/>
          <w:szCs w:val="24"/>
          <w:lang w:eastAsia="lt-LT"/>
        </w:rPr>
      </w:pPr>
      <w:r w:rsidRPr="00C90516">
        <w:rPr>
          <w:rFonts w:ascii="Times New Roman" w:eastAsia="Times New Roman" w:hAnsi="Times New Roman" w:cs="Times New Roman"/>
          <w:b/>
          <w:sz w:val="24"/>
          <w:szCs w:val="24"/>
          <w:lang w:eastAsia="lt-LT"/>
        </w:rPr>
        <w:t>Valstybinio socialinio draudimo fondo valdyb</w:t>
      </w:r>
      <w:r>
        <w:rPr>
          <w:rFonts w:ascii="Times New Roman" w:eastAsia="Times New Roman" w:hAnsi="Times New Roman" w:cs="Times New Roman"/>
          <w:b/>
          <w:sz w:val="24"/>
          <w:szCs w:val="24"/>
          <w:lang w:eastAsia="lt-LT"/>
        </w:rPr>
        <w:t>a</w:t>
      </w:r>
      <w:r w:rsidRPr="00C90516">
        <w:rPr>
          <w:rFonts w:ascii="Times New Roman" w:eastAsia="Times New Roman" w:hAnsi="Times New Roman" w:cs="Times New Roman"/>
          <w:sz w:val="24"/>
          <w:szCs w:val="24"/>
          <w:lang w:eastAsia="lt-LT"/>
        </w:rPr>
        <w:t xml:space="preserve"> (toliau – Asmens duomenų valdytojas) ir </w:t>
      </w:r>
      <w:r w:rsidRPr="00C90516">
        <w:rPr>
          <w:rFonts w:ascii="Times New Roman" w:eastAsia="Times New Roman" w:hAnsi="Times New Roman" w:cs="Times New Roman"/>
          <w:b/>
          <w:sz w:val="24"/>
          <w:szCs w:val="24"/>
          <w:lang w:eastAsia="lt-LT"/>
        </w:rPr>
        <w:t>...................................................................</w:t>
      </w:r>
      <w:r w:rsidRPr="00C90516">
        <w:rPr>
          <w:rFonts w:ascii="Times New Roman" w:eastAsia="Times New Roman" w:hAnsi="Times New Roman" w:cs="Times New Roman"/>
          <w:sz w:val="24"/>
          <w:szCs w:val="24"/>
          <w:lang w:eastAsia="lt-LT"/>
        </w:rPr>
        <w:t xml:space="preserve"> (toliau – Asmens duomenų tvarkytojas)</w:t>
      </w:r>
      <w:r w:rsidRPr="00C90516">
        <w:rPr>
          <w:rFonts w:ascii="Times New Roman" w:eastAsia="Times New Roman" w:hAnsi="Times New Roman" w:cs="Times New Roman"/>
          <w:bCs/>
          <w:sz w:val="24"/>
          <w:szCs w:val="24"/>
          <w:lang w:eastAsia="lt-LT"/>
        </w:rPr>
        <w:t xml:space="preserve"> šiuo susitarimu (toliau </w:t>
      </w:r>
      <w:r>
        <w:rPr>
          <w:rFonts w:ascii="Times New Roman" w:eastAsia="Times New Roman" w:hAnsi="Times New Roman" w:cs="Times New Roman"/>
          <w:bCs/>
          <w:sz w:val="24"/>
          <w:szCs w:val="24"/>
          <w:lang w:eastAsia="lt-LT"/>
        </w:rPr>
        <w:t>–</w:t>
      </w:r>
      <w:r w:rsidRPr="00C90516">
        <w:rPr>
          <w:rFonts w:ascii="Times New Roman" w:eastAsia="Times New Roman" w:hAnsi="Times New Roman" w:cs="Times New Roman"/>
          <w:bCs/>
          <w:sz w:val="24"/>
          <w:szCs w:val="24"/>
          <w:lang w:eastAsia="lt-LT"/>
        </w:rPr>
        <w:t xml:space="preserve"> </w:t>
      </w:r>
      <w:r w:rsidRPr="00C90516">
        <w:rPr>
          <w:rFonts w:ascii="Times New Roman" w:eastAsia="Times New Roman" w:hAnsi="Times New Roman" w:cs="Times New Roman"/>
          <w:b/>
          <w:bCs/>
          <w:sz w:val="24"/>
          <w:szCs w:val="24"/>
          <w:lang w:eastAsia="lt-LT"/>
        </w:rPr>
        <w:t>Susitarimas</w:t>
      </w:r>
      <w:r w:rsidRPr="00C90516">
        <w:rPr>
          <w:rFonts w:ascii="Times New Roman" w:eastAsia="Times New Roman" w:hAnsi="Times New Roman" w:cs="Times New Roman"/>
          <w:bCs/>
          <w:sz w:val="24"/>
          <w:szCs w:val="24"/>
          <w:lang w:eastAsia="lt-LT"/>
        </w:rPr>
        <w:t>) nustato sąlygas, kuriomis Asmens duomenų valdytojas suteikia Asmens duomenų tvarkytojui įgaliojimus tvarkyti asmens duomenis.</w:t>
      </w:r>
    </w:p>
    <w:p w:rsidR="00B05114" w:rsidRPr="00C90516" w:rsidRDefault="00B05114" w:rsidP="00B05114">
      <w:pPr>
        <w:spacing w:after="0" w:line="240" w:lineRule="auto"/>
        <w:ind w:right="-82" w:firstLine="1134"/>
        <w:jc w:val="both"/>
        <w:rPr>
          <w:rFonts w:ascii="Times New Roman" w:eastAsia="Times New Roman" w:hAnsi="Times New Roman" w:cs="Times New Roman"/>
          <w:bCs/>
          <w:sz w:val="24"/>
          <w:szCs w:val="24"/>
          <w:lang w:eastAsia="lt-LT"/>
        </w:rPr>
      </w:pPr>
    </w:p>
    <w:p w:rsidR="00B05114" w:rsidRPr="00C90516" w:rsidRDefault="00B05114" w:rsidP="00B05114">
      <w:pPr>
        <w:spacing w:after="0" w:line="240" w:lineRule="auto"/>
        <w:ind w:right="-82" w:firstLine="1134"/>
        <w:jc w:val="both"/>
        <w:rPr>
          <w:rFonts w:ascii="Times New Roman" w:eastAsia="Times New Roman" w:hAnsi="Times New Roman" w:cs="Times New Roman"/>
          <w:b/>
          <w:bCs/>
          <w:sz w:val="24"/>
          <w:szCs w:val="24"/>
        </w:rPr>
      </w:pPr>
      <w:r w:rsidRPr="00C90516">
        <w:rPr>
          <w:rFonts w:ascii="Times New Roman" w:eastAsia="Times New Roman" w:hAnsi="Times New Roman" w:cs="Times New Roman"/>
          <w:b/>
          <w:bCs/>
          <w:sz w:val="24"/>
          <w:szCs w:val="24"/>
        </w:rPr>
        <w:t>1. Sąvokos</w:t>
      </w:r>
    </w:p>
    <w:p w:rsidR="00B05114" w:rsidRPr="00C90516" w:rsidRDefault="00B05114" w:rsidP="00B05114">
      <w:pPr>
        <w:spacing w:after="0" w:line="240" w:lineRule="auto"/>
        <w:ind w:right="-82" w:firstLine="1134"/>
        <w:jc w:val="both"/>
        <w:rPr>
          <w:rFonts w:ascii="Times New Roman" w:eastAsia="Times New Roman" w:hAnsi="Times New Roman" w:cs="Times New Roman"/>
          <w:bCs/>
          <w:sz w:val="24"/>
          <w:szCs w:val="24"/>
        </w:rPr>
      </w:pPr>
      <w:r w:rsidRPr="00C90516">
        <w:rPr>
          <w:rFonts w:ascii="Times New Roman" w:eastAsia="Times New Roman" w:hAnsi="Times New Roman" w:cs="Times New Roman"/>
          <w:bCs/>
          <w:sz w:val="24"/>
          <w:szCs w:val="24"/>
        </w:rPr>
        <w:t>1.1. Susitarime vartojamos sąvokos:</w:t>
      </w:r>
    </w:p>
    <w:p w:rsidR="00B05114" w:rsidRPr="00C90516" w:rsidRDefault="00B05114" w:rsidP="00B05114">
      <w:pPr>
        <w:spacing w:after="0" w:line="240" w:lineRule="auto"/>
        <w:ind w:right="-82" w:firstLine="1134"/>
        <w:jc w:val="both"/>
        <w:rPr>
          <w:rFonts w:ascii="Times New Roman" w:eastAsia="Times New Roman" w:hAnsi="Times New Roman" w:cs="Times New Roman"/>
          <w:bCs/>
          <w:sz w:val="24"/>
          <w:szCs w:val="24"/>
        </w:rPr>
      </w:pPr>
      <w:r w:rsidRPr="00C90516">
        <w:rPr>
          <w:rFonts w:ascii="Times New Roman" w:eastAsia="Times New Roman" w:hAnsi="Times New Roman" w:cs="Times New Roman"/>
          <w:bCs/>
          <w:sz w:val="24"/>
          <w:szCs w:val="24"/>
        </w:rPr>
        <w:t>1.1.1.</w:t>
      </w:r>
      <w:r w:rsidRPr="00C90516">
        <w:rPr>
          <w:rFonts w:ascii="Times New Roman" w:eastAsia="Times New Roman" w:hAnsi="Times New Roman" w:cs="Times New Roman"/>
          <w:b/>
          <w:bCs/>
          <w:sz w:val="24"/>
          <w:szCs w:val="24"/>
        </w:rPr>
        <w:t xml:space="preserve"> Asmens duomenų apsaugą reglamentuojantys teisės aktai – </w:t>
      </w:r>
      <w:r w:rsidRPr="00C90516">
        <w:rPr>
          <w:rFonts w:ascii="Times New Roman" w:eastAsia="Times New Roman" w:hAnsi="Times New Roman" w:cs="Times New Roman"/>
          <w:bCs/>
          <w:sz w:val="24"/>
          <w:szCs w:val="24"/>
        </w:rPr>
        <w:t>reiškia bet</w:t>
      </w:r>
      <w:r w:rsidRPr="00C90516">
        <w:rPr>
          <w:rFonts w:ascii="Times New Roman" w:eastAsia="Times New Roman" w:hAnsi="Times New Roman" w:cs="Times New Roman"/>
          <w:b/>
          <w:bCs/>
          <w:sz w:val="24"/>
          <w:szCs w:val="24"/>
        </w:rPr>
        <w:t xml:space="preserve"> </w:t>
      </w:r>
      <w:r w:rsidRPr="00C90516">
        <w:rPr>
          <w:rFonts w:ascii="Times New Roman" w:eastAsia="Times New Roman" w:hAnsi="Times New Roman" w:cs="Times New Roman"/>
          <w:bCs/>
          <w:sz w:val="24"/>
          <w:szCs w:val="24"/>
        </w:rPr>
        <w:t xml:space="preserve">kurį galiojantį nacionalinį arba tarptautinį teisės aktą, kuris taikomas Asmens duomenų valdytojui ir (arba) Asmens duomenų tvarkytojui reglamentuojant jų atliekamus asmens duomenų tvarkymo veiksmus per šio Susitarimo galiojimo laikotarpį, įskaitant 2016 m. balandžio 27 d. Europos Parlamento ir Tarybos reglamentą (ES) 2016/679 dėl fizinių asmenų apsaugos tvarkant asmens duomenis ir dėl laisvo tokių duomenų judėjimo ir kuriuo panaikinama Direktyva 95/46/EB (toliau – Bendrasis duomenų apsaugos reglamentas). </w:t>
      </w:r>
    </w:p>
    <w:p w:rsidR="00B05114" w:rsidRPr="00C90516" w:rsidRDefault="00B05114" w:rsidP="00B05114">
      <w:pPr>
        <w:spacing w:after="0" w:line="240" w:lineRule="auto"/>
        <w:ind w:right="-82" w:firstLine="1134"/>
        <w:jc w:val="both"/>
        <w:rPr>
          <w:rFonts w:ascii="Times New Roman" w:eastAsia="Times New Roman" w:hAnsi="Times New Roman" w:cs="Times New Roman"/>
          <w:bCs/>
          <w:sz w:val="24"/>
          <w:szCs w:val="24"/>
        </w:rPr>
      </w:pPr>
      <w:r w:rsidRPr="00C90516">
        <w:rPr>
          <w:rFonts w:ascii="Times New Roman" w:eastAsia="Times New Roman" w:hAnsi="Times New Roman" w:cs="Times New Roman"/>
          <w:bCs/>
          <w:sz w:val="24"/>
          <w:szCs w:val="24"/>
        </w:rPr>
        <w:t>1.1.2.</w:t>
      </w:r>
      <w:r w:rsidRPr="00C90516">
        <w:rPr>
          <w:rFonts w:ascii="Times New Roman" w:eastAsia="Times New Roman" w:hAnsi="Times New Roman" w:cs="Times New Roman"/>
          <w:b/>
          <w:bCs/>
          <w:sz w:val="24"/>
          <w:szCs w:val="24"/>
        </w:rPr>
        <w:t xml:space="preserve"> </w:t>
      </w:r>
      <w:proofErr w:type="spellStart"/>
      <w:r w:rsidRPr="00C90516">
        <w:rPr>
          <w:rFonts w:ascii="Times New Roman" w:eastAsia="Times New Roman" w:hAnsi="Times New Roman" w:cs="Times New Roman"/>
          <w:b/>
          <w:bCs/>
          <w:sz w:val="24"/>
          <w:szCs w:val="24"/>
        </w:rPr>
        <w:t>Subtvarkytojas</w:t>
      </w:r>
      <w:proofErr w:type="spellEnd"/>
      <w:r w:rsidRPr="00C90516">
        <w:rPr>
          <w:rFonts w:ascii="Times New Roman" w:eastAsia="Times New Roman" w:hAnsi="Times New Roman" w:cs="Times New Roman"/>
          <w:b/>
          <w:bCs/>
          <w:sz w:val="24"/>
          <w:szCs w:val="24"/>
        </w:rPr>
        <w:t xml:space="preserve"> – </w:t>
      </w:r>
      <w:r w:rsidRPr="00C90516">
        <w:rPr>
          <w:rFonts w:ascii="Times New Roman" w:eastAsia="Times New Roman" w:hAnsi="Times New Roman" w:cs="Times New Roman"/>
          <w:bCs/>
          <w:sz w:val="24"/>
          <w:szCs w:val="24"/>
        </w:rPr>
        <w:t>reiškia trečiąjį asmenį, kurį Asmens duomenų tvarkytojas pasitelkia padėti tvarkyti asmens duomenis.</w:t>
      </w:r>
    </w:p>
    <w:p w:rsidR="00B05114" w:rsidRPr="00C90516" w:rsidRDefault="00B05114" w:rsidP="00B05114">
      <w:pPr>
        <w:spacing w:after="0" w:line="240" w:lineRule="auto"/>
        <w:ind w:right="-82" w:firstLine="1134"/>
        <w:jc w:val="both"/>
        <w:rPr>
          <w:rFonts w:ascii="Times New Roman" w:eastAsia="Times New Roman" w:hAnsi="Times New Roman" w:cs="Times New Roman"/>
          <w:b/>
          <w:bCs/>
          <w:sz w:val="24"/>
          <w:szCs w:val="24"/>
        </w:rPr>
      </w:pPr>
      <w:r w:rsidRPr="00C90516">
        <w:rPr>
          <w:rFonts w:ascii="Times New Roman" w:eastAsia="Times New Roman" w:hAnsi="Times New Roman" w:cs="Times New Roman"/>
          <w:bCs/>
          <w:sz w:val="24"/>
          <w:szCs w:val="24"/>
        </w:rPr>
        <w:t xml:space="preserve">1.1.3. </w:t>
      </w:r>
      <w:r w:rsidRPr="00C90516">
        <w:rPr>
          <w:rFonts w:ascii="Times New Roman" w:eastAsia="Times New Roman" w:hAnsi="Times New Roman" w:cs="Times New Roman"/>
          <w:b/>
          <w:bCs/>
          <w:sz w:val="24"/>
          <w:szCs w:val="24"/>
        </w:rPr>
        <w:t>Trečiasis asmuo</w:t>
      </w:r>
      <w:r w:rsidRPr="00C90516">
        <w:rPr>
          <w:rFonts w:ascii="Times New Roman" w:eastAsia="Times New Roman" w:hAnsi="Times New Roman" w:cs="Times New Roman"/>
          <w:bCs/>
          <w:sz w:val="24"/>
          <w:szCs w:val="24"/>
        </w:rPr>
        <w:t xml:space="preserve"> – bet kuris fizinis ar juridinis asmuo, kuris nėra Asmens duomenų valdytojas, Asmens duomenų tvarkytojas ar duomenų subjektas;</w:t>
      </w:r>
    </w:p>
    <w:p w:rsidR="00B05114" w:rsidRPr="00C90516" w:rsidRDefault="00B05114" w:rsidP="00B05114">
      <w:pPr>
        <w:spacing w:after="0" w:line="240" w:lineRule="auto"/>
        <w:ind w:right="-82" w:firstLine="1134"/>
        <w:jc w:val="both"/>
        <w:rPr>
          <w:rFonts w:ascii="Times New Roman" w:eastAsia="Times New Roman" w:hAnsi="Times New Roman" w:cs="Times New Roman"/>
          <w:bCs/>
          <w:sz w:val="24"/>
          <w:szCs w:val="24"/>
        </w:rPr>
      </w:pPr>
      <w:r w:rsidRPr="00C90516">
        <w:rPr>
          <w:rFonts w:ascii="Times New Roman" w:eastAsia="Times New Roman" w:hAnsi="Times New Roman" w:cs="Times New Roman"/>
          <w:bCs/>
          <w:sz w:val="24"/>
          <w:szCs w:val="24"/>
        </w:rPr>
        <w:t>1.2. Kitos sąvokos suprantamos taip, kaip jos apibrėžtos Asmens duomenų apsaugą reglamentuojančiuose teisės aktuose.</w:t>
      </w:r>
    </w:p>
    <w:p w:rsidR="00B05114" w:rsidRPr="00C90516" w:rsidRDefault="00B05114" w:rsidP="00B05114">
      <w:pPr>
        <w:spacing w:after="0" w:line="240" w:lineRule="auto"/>
        <w:ind w:right="-82" w:firstLine="1134"/>
        <w:jc w:val="both"/>
        <w:rPr>
          <w:rFonts w:ascii="Times New Roman" w:eastAsia="Times New Roman" w:hAnsi="Times New Roman" w:cs="Times New Roman"/>
          <w:bCs/>
          <w:sz w:val="24"/>
          <w:szCs w:val="24"/>
        </w:rPr>
      </w:pPr>
    </w:p>
    <w:p w:rsidR="00B05114" w:rsidRPr="00C90516" w:rsidRDefault="00B05114" w:rsidP="00B05114">
      <w:pPr>
        <w:spacing w:after="0" w:line="240" w:lineRule="auto"/>
        <w:ind w:right="-82" w:firstLine="1134"/>
        <w:jc w:val="both"/>
        <w:rPr>
          <w:rFonts w:ascii="Times New Roman" w:eastAsia="Times New Roman" w:hAnsi="Times New Roman" w:cs="Times New Roman"/>
          <w:b/>
          <w:bCs/>
          <w:sz w:val="24"/>
          <w:szCs w:val="24"/>
        </w:rPr>
      </w:pPr>
      <w:r w:rsidRPr="00C90516">
        <w:rPr>
          <w:rFonts w:ascii="Times New Roman" w:eastAsia="Times New Roman" w:hAnsi="Times New Roman" w:cs="Times New Roman"/>
          <w:b/>
          <w:bCs/>
          <w:sz w:val="24"/>
          <w:szCs w:val="24"/>
        </w:rPr>
        <w:t>2. Asmens duomenų tvarkytojo įsipareigojimai</w:t>
      </w:r>
    </w:p>
    <w:p w:rsidR="00B05114" w:rsidRPr="00C90516" w:rsidRDefault="00B05114" w:rsidP="00B05114">
      <w:pPr>
        <w:spacing w:after="0" w:line="240" w:lineRule="auto"/>
        <w:ind w:right="-82" w:firstLine="1134"/>
        <w:jc w:val="both"/>
        <w:rPr>
          <w:rFonts w:ascii="Times New Roman" w:eastAsia="Times New Roman" w:hAnsi="Times New Roman" w:cs="Times New Roman"/>
          <w:bCs/>
          <w:sz w:val="24"/>
          <w:szCs w:val="24"/>
        </w:rPr>
      </w:pPr>
      <w:r w:rsidRPr="00C90516">
        <w:rPr>
          <w:rFonts w:ascii="Times New Roman" w:eastAsia="Times New Roman" w:hAnsi="Times New Roman" w:cs="Times New Roman"/>
          <w:bCs/>
          <w:sz w:val="24"/>
          <w:szCs w:val="24"/>
        </w:rPr>
        <w:t>2.1. Asmens duomenų tvarkytojas įsipareigoja tvarkyti asmens duomenis tik remdamasis raštu įtvirtintomis instrukcijomis, kurias jam perduos Asmens duomenų valdytojas. Pirminės Asmens duomenų valdytojo instrukcijos, susijusios su asmens duomenų subjektais, asmens duomenų tvarkymo terminais, tikslais, tvarka, taip pat asmens duomenų subjektų kategorijomis yra įtvirtintos Susitarimo priede.</w:t>
      </w:r>
    </w:p>
    <w:p w:rsidR="00B05114" w:rsidRPr="00C90516" w:rsidRDefault="00B05114" w:rsidP="00B05114">
      <w:pPr>
        <w:spacing w:after="0" w:line="240" w:lineRule="auto"/>
        <w:ind w:right="-82" w:firstLine="1134"/>
        <w:jc w:val="both"/>
        <w:rPr>
          <w:rFonts w:ascii="Times New Roman" w:eastAsia="Times New Roman" w:hAnsi="Times New Roman" w:cs="Times New Roman"/>
          <w:bCs/>
          <w:sz w:val="24"/>
          <w:szCs w:val="24"/>
        </w:rPr>
      </w:pPr>
      <w:r w:rsidRPr="00C90516">
        <w:rPr>
          <w:rFonts w:ascii="Times New Roman" w:eastAsia="Times New Roman" w:hAnsi="Times New Roman" w:cs="Times New Roman"/>
          <w:bCs/>
          <w:sz w:val="24"/>
          <w:szCs w:val="24"/>
        </w:rPr>
        <w:t>2.2. Asmens duomenų tvarkytojas įsipareigoja, jog tvarkydamas asmens duomenis pagal Susitarimą, užtikrins asmens duomenų tvarkymo atitiktį Asmens duomenų apsaugą reglamentuojantiems teisės aktams bei priežiūros institucijų rekomendacijoms. Asmens duomenų tvarkytojas sutinka derinti su Asmens duomenų valdytoju visus būsimus Susitarimo pakeitimus, kurie gali būti privalomi norint įgyvendinti privalomus pasikeitusius asmens duomenų tvarkymo apsaugą reglamentuojančių aktų reikalavimus ir kartu su Asmens duomenų valdytoju ieškoti abiem Šalims priimtino minėtų reikalavimų įgyvendinimo būdo.</w:t>
      </w:r>
    </w:p>
    <w:p w:rsidR="00B05114" w:rsidRPr="00C90516" w:rsidRDefault="00B05114" w:rsidP="00B05114">
      <w:pPr>
        <w:spacing w:after="0" w:line="240" w:lineRule="auto"/>
        <w:ind w:right="-82" w:firstLine="1134"/>
        <w:jc w:val="both"/>
        <w:rPr>
          <w:rFonts w:ascii="Times New Roman" w:eastAsia="Times New Roman" w:hAnsi="Times New Roman" w:cs="Times New Roman"/>
          <w:bCs/>
          <w:sz w:val="24"/>
          <w:szCs w:val="24"/>
        </w:rPr>
      </w:pPr>
      <w:r w:rsidRPr="00C90516">
        <w:rPr>
          <w:rFonts w:ascii="Times New Roman" w:eastAsia="Times New Roman" w:hAnsi="Times New Roman" w:cs="Times New Roman"/>
          <w:bCs/>
          <w:sz w:val="24"/>
          <w:szCs w:val="24"/>
        </w:rPr>
        <w:t>2.3. Asmens duomenų tvarkytojas įsipareigoja padėti Asmens duomenų valdytojui siekiant įgyvendinti jo prievoles kylančias iš Asmens duomenų apsaugą reglamentuojančių teisės aktų, įskaitant, bet neapsiribojant: Asmens duomenų valdytojo pareigą įgyvendinti asmens duomenų subjekto teisę susipažinti su jo asmens duomenimis, reikalauti pakeisti, ištrinti, sustabdyti asmens duomenų tvarkymą.</w:t>
      </w:r>
    </w:p>
    <w:p w:rsidR="00B05114" w:rsidRPr="00C90516" w:rsidRDefault="00B05114" w:rsidP="00B05114">
      <w:pPr>
        <w:spacing w:after="0" w:line="240" w:lineRule="auto"/>
        <w:ind w:right="-82" w:firstLine="1134"/>
        <w:jc w:val="both"/>
        <w:rPr>
          <w:rFonts w:ascii="Times New Roman" w:eastAsia="Times New Roman" w:hAnsi="Times New Roman" w:cs="Times New Roman"/>
          <w:bCs/>
          <w:sz w:val="24"/>
          <w:szCs w:val="24"/>
        </w:rPr>
      </w:pPr>
      <w:r w:rsidRPr="00C90516">
        <w:rPr>
          <w:rFonts w:ascii="Times New Roman" w:eastAsia="Times New Roman" w:hAnsi="Times New Roman" w:cs="Times New Roman"/>
          <w:bCs/>
          <w:sz w:val="24"/>
          <w:szCs w:val="24"/>
        </w:rPr>
        <w:t xml:space="preserve">2.4. Asmens duomenų tvarkytojas negali perduoti ar kitu būdu atskleisti asmens duomenų, ar kitos informacijos, susijusios su asmens duomenų tvarkymu, jokiai trečiajai šaliai, išskyrus </w:t>
      </w:r>
      <w:proofErr w:type="spellStart"/>
      <w:r w:rsidRPr="00C90516">
        <w:rPr>
          <w:rFonts w:ascii="Times New Roman" w:eastAsia="Times New Roman" w:hAnsi="Times New Roman" w:cs="Times New Roman"/>
          <w:bCs/>
          <w:sz w:val="24"/>
          <w:szCs w:val="24"/>
        </w:rPr>
        <w:lastRenderedPageBreak/>
        <w:t>Subtvarkytojus</w:t>
      </w:r>
      <w:proofErr w:type="spellEnd"/>
      <w:r w:rsidRPr="00C90516">
        <w:rPr>
          <w:rFonts w:ascii="Times New Roman" w:eastAsia="Times New Roman" w:hAnsi="Times New Roman" w:cs="Times New Roman"/>
          <w:bCs/>
          <w:sz w:val="24"/>
          <w:szCs w:val="24"/>
        </w:rPr>
        <w:t xml:space="preserve">, numatytus pagal šį susitarimą ir subjektus, kuriems atskleisti asmens duomenis privaloma pagal Europos Sąjungos ar valstybės narės teisę, kuri privaloma Asmens duomenų tvarkytojui. Asmens duomenų tvarkytojas įsipareigoja nedelsiant pranešti apie minėtas asmens duomenų atskleidimo tretiesiems asmenims situacijas Asmens duomenų valdytojui, nebent toks pranešimas yra draudžiamas. </w:t>
      </w:r>
    </w:p>
    <w:p w:rsidR="00B05114" w:rsidRPr="00C90516" w:rsidRDefault="00B05114" w:rsidP="00B05114">
      <w:pPr>
        <w:spacing w:after="0" w:line="240" w:lineRule="auto"/>
        <w:ind w:right="-82" w:firstLine="1134"/>
        <w:jc w:val="both"/>
        <w:rPr>
          <w:rFonts w:ascii="Times New Roman" w:eastAsia="Times New Roman" w:hAnsi="Times New Roman" w:cs="Times New Roman"/>
          <w:bCs/>
          <w:sz w:val="24"/>
          <w:szCs w:val="24"/>
        </w:rPr>
      </w:pPr>
      <w:r w:rsidRPr="00C90516">
        <w:rPr>
          <w:rFonts w:ascii="Times New Roman" w:eastAsia="Times New Roman" w:hAnsi="Times New Roman" w:cs="Times New Roman"/>
          <w:bCs/>
          <w:sz w:val="24"/>
          <w:szCs w:val="24"/>
        </w:rPr>
        <w:t>2.5. Asmens duomenų tvarkytojas, teikdamas paslaugas pagal Pagrindinę sutartį, veikia kaip mokėjimo paslaugų teikėjas, todėl, vadovaujantis mokėjimo paslaugų teikimą reglamentuojančiais teisės aktais su mokėjimu susijusius asmens duomenis tvarko mokėjimo paslaugų teikimą reglamentuojančių teisės aktų nustatyta tvarka.</w:t>
      </w:r>
    </w:p>
    <w:p w:rsidR="00B05114" w:rsidRPr="00C90516" w:rsidRDefault="00B05114" w:rsidP="00B05114">
      <w:pPr>
        <w:tabs>
          <w:tab w:val="left" w:pos="2867"/>
        </w:tabs>
        <w:spacing w:after="0" w:line="240" w:lineRule="auto"/>
        <w:ind w:right="-82" w:firstLine="1134"/>
        <w:jc w:val="both"/>
        <w:rPr>
          <w:rFonts w:ascii="Times New Roman" w:eastAsia="Times New Roman" w:hAnsi="Times New Roman" w:cs="Times New Roman"/>
          <w:bCs/>
          <w:sz w:val="24"/>
          <w:szCs w:val="24"/>
        </w:rPr>
      </w:pPr>
    </w:p>
    <w:p w:rsidR="00B05114" w:rsidRPr="00C90516" w:rsidRDefault="00B05114" w:rsidP="00B05114">
      <w:pPr>
        <w:spacing w:after="0" w:line="240" w:lineRule="auto"/>
        <w:ind w:right="-82" w:firstLine="1134"/>
        <w:jc w:val="both"/>
        <w:rPr>
          <w:rFonts w:ascii="Times New Roman" w:eastAsia="Times New Roman" w:hAnsi="Times New Roman" w:cs="Times New Roman"/>
          <w:b/>
          <w:bCs/>
          <w:sz w:val="24"/>
          <w:szCs w:val="24"/>
        </w:rPr>
      </w:pPr>
      <w:r w:rsidRPr="00C90516">
        <w:rPr>
          <w:rFonts w:ascii="Times New Roman" w:eastAsia="Times New Roman" w:hAnsi="Times New Roman" w:cs="Times New Roman"/>
          <w:b/>
          <w:bCs/>
          <w:sz w:val="24"/>
          <w:szCs w:val="24"/>
        </w:rPr>
        <w:t>3. Asmens duomenų valdytojo įsipareigojimai</w:t>
      </w:r>
    </w:p>
    <w:p w:rsidR="00B05114" w:rsidRPr="00C90516" w:rsidRDefault="00B05114" w:rsidP="00B05114">
      <w:pPr>
        <w:spacing w:after="0" w:line="240" w:lineRule="auto"/>
        <w:ind w:right="-82" w:firstLine="1134"/>
        <w:jc w:val="both"/>
        <w:rPr>
          <w:rFonts w:ascii="Times New Roman" w:eastAsia="Times New Roman" w:hAnsi="Times New Roman" w:cs="Times New Roman"/>
          <w:bCs/>
          <w:sz w:val="24"/>
          <w:szCs w:val="24"/>
        </w:rPr>
      </w:pPr>
      <w:r w:rsidRPr="00C90516">
        <w:rPr>
          <w:rFonts w:ascii="Times New Roman" w:eastAsia="Times New Roman" w:hAnsi="Times New Roman" w:cs="Times New Roman"/>
          <w:bCs/>
          <w:sz w:val="24"/>
          <w:szCs w:val="24"/>
        </w:rPr>
        <w:t>3.1. Asmens duomenų valdytojas įsipareigoja užtikrinti, kad asmens duomenų, perduodamų Asmens duomenų tvarkytojui, kategorijų ir rūšių sąrašas Susitarimo priede, yra pakankamas Sutarties vykdymui, o Asmens duomenų tvarkytojui perduodamose duomenų rinkmenose pateikti asmens duomenys yra tikslūs, išsamūs ir teisingi (pristatymo adreso duomenys atitinka duomenis, kuriuos Asmens duomenų valdytojui yra pateikę duomenų subjektai). Asmens duomenų valdytojas įsipareigoja prieš keisdamas asmens duomenų tvarkymo apimtį ir/ar pobūdį šioje infrastruktūroje bei rinkiniuose informuoti Asmens duomenų tvarkytoją prieš protingą laiko terminą ne trumpesnį kaip 30 (trisdešimt) kalendorinių dienų. Dėl konkrečių pakeitimų ir Asmens duomenų tvarkytojo kaštų, skirtų pakeitimams įgyvendinti, yra deramasi atskirai.</w:t>
      </w:r>
    </w:p>
    <w:p w:rsidR="00B05114" w:rsidRPr="00C90516" w:rsidRDefault="00B05114" w:rsidP="00B05114">
      <w:pPr>
        <w:spacing w:after="0" w:line="240" w:lineRule="auto"/>
        <w:ind w:right="-82" w:firstLine="1134"/>
        <w:jc w:val="both"/>
        <w:rPr>
          <w:rFonts w:ascii="Times New Roman" w:eastAsia="Times New Roman" w:hAnsi="Times New Roman" w:cs="Times New Roman"/>
          <w:bCs/>
          <w:sz w:val="24"/>
          <w:szCs w:val="24"/>
        </w:rPr>
      </w:pPr>
      <w:r w:rsidRPr="00C90516">
        <w:rPr>
          <w:rFonts w:ascii="Times New Roman" w:eastAsia="Times New Roman" w:hAnsi="Times New Roman" w:cs="Times New Roman"/>
          <w:bCs/>
          <w:sz w:val="24"/>
          <w:szCs w:val="24"/>
        </w:rPr>
        <w:t>3.2. Asmens duomenų valdytojas įsipareigoja, jog Susitarimo 2.1 punkte nurodytos instrukcijos yra teisėtos ir visa apimtimi atitinka Asmens duomenų apsaugą reglamentuojančių teisės aktų reikalavimus, teismų praktiką bei priežiūros institucijų rekomendacijas.</w:t>
      </w:r>
    </w:p>
    <w:p w:rsidR="00B05114" w:rsidRPr="00C90516" w:rsidRDefault="00B05114" w:rsidP="00B05114">
      <w:pPr>
        <w:spacing w:after="0" w:line="240" w:lineRule="auto"/>
        <w:ind w:right="-82" w:firstLine="1134"/>
        <w:jc w:val="both"/>
        <w:rPr>
          <w:rFonts w:ascii="Times New Roman" w:eastAsia="Times New Roman" w:hAnsi="Times New Roman" w:cs="Times New Roman"/>
          <w:bCs/>
          <w:sz w:val="24"/>
          <w:szCs w:val="24"/>
        </w:rPr>
      </w:pPr>
      <w:r w:rsidRPr="00C90516">
        <w:rPr>
          <w:rFonts w:ascii="Times New Roman" w:eastAsia="Times New Roman" w:hAnsi="Times New Roman" w:cs="Times New Roman"/>
          <w:bCs/>
          <w:sz w:val="24"/>
          <w:szCs w:val="24"/>
        </w:rPr>
        <w:t>3.3. Tinkamai pagal Asmens duomenų apsaugą reglamentuojančių teisės aktų reikalavimus informuoti duomenų subjektus apie jų duomenų tvarkymą ir perdavimą Asmens duomenų tvarkytojui.</w:t>
      </w:r>
    </w:p>
    <w:p w:rsidR="00B05114" w:rsidRPr="00C90516" w:rsidRDefault="00B05114" w:rsidP="00B05114">
      <w:pPr>
        <w:spacing w:after="0" w:line="240" w:lineRule="auto"/>
        <w:ind w:right="-82" w:firstLine="1134"/>
        <w:jc w:val="both"/>
        <w:rPr>
          <w:rFonts w:ascii="Times New Roman" w:eastAsia="Times New Roman" w:hAnsi="Times New Roman" w:cs="Times New Roman"/>
          <w:bCs/>
          <w:sz w:val="24"/>
          <w:szCs w:val="24"/>
        </w:rPr>
      </w:pPr>
    </w:p>
    <w:p w:rsidR="00B05114" w:rsidRPr="00C90516" w:rsidRDefault="00B05114" w:rsidP="00B05114">
      <w:pPr>
        <w:spacing w:after="0" w:line="240" w:lineRule="auto"/>
        <w:ind w:right="-82" w:firstLine="1134"/>
        <w:jc w:val="both"/>
        <w:rPr>
          <w:rFonts w:ascii="Times New Roman" w:eastAsia="Times New Roman" w:hAnsi="Times New Roman" w:cs="Times New Roman"/>
          <w:b/>
          <w:bCs/>
          <w:sz w:val="24"/>
          <w:szCs w:val="24"/>
        </w:rPr>
      </w:pPr>
      <w:r w:rsidRPr="00C90516">
        <w:rPr>
          <w:rFonts w:ascii="Times New Roman" w:eastAsia="Times New Roman" w:hAnsi="Times New Roman" w:cs="Times New Roman"/>
          <w:b/>
          <w:bCs/>
          <w:sz w:val="24"/>
          <w:szCs w:val="24"/>
        </w:rPr>
        <w:t xml:space="preserve">4. Asmens duomenų </w:t>
      </w:r>
      <w:proofErr w:type="spellStart"/>
      <w:r w:rsidRPr="00C90516">
        <w:rPr>
          <w:rFonts w:ascii="Times New Roman" w:eastAsia="Times New Roman" w:hAnsi="Times New Roman" w:cs="Times New Roman"/>
          <w:b/>
          <w:bCs/>
          <w:sz w:val="24"/>
          <w:szCs w:val="24"/>
        </w:rPr>
        <w:t>Subtvarkytojas</w:t>
      </w:r>
      <w:proofErr w:type="spellEnd"/>
    </w:p>
    <w:p w:rsidR="00B05114" w:rsidRPr="00C90516" w:rsidRDefault="00B05114" w:rsidP="00B05114">
      <w:pPr>
        <w:spacing w:after="0" w:line="240" w:lineRule="auto"/>
        <w:ind w:right="-82" w:firstLine="1134"/>
        <w:jc w:val="both"/>
        <w:rPr>
          <w:rFonts w:ascii="Times New Roman" w:eastAsia="Times New Roman" w:hAnsi="Times New Roman" w:cs="Times New Roman"/>
          <w:bCs/>
          <w:sz w:val="24"/>
          <w:szCs w:val="24"/>
        </w:rPr>
      </w:pPr>
      <w:r w:rsidRPr="00C90516">
        <w:rPr>
          <w:rFonts w:ascii="Times New Roman" w:eastAsia="Times New Roman" w:hAnsi="Times New Roman" w:cs="Times New Roman"/>
          <w:bCs/>
          <w:sz w:val="24"/>
          <w:szCs w:val="24"/>
        </w:rPr>
        <w:t xml:space="preserve">4.1. Asmens duomenų tvarkytojas gali pasitelkti </w:t>
      </w:r>
      <w:proofErr w:type="spellStart"/>
      <w:r w:rsidRPr="00C90516">
        <w:rPr>
          <w:rFonts w:ascii="Times New Roman" w:eastAsia="Times New Roman" w:hAnsi="Times New Roman" w:cs="Times New Roman"/>
          <w:bCs/>
          <w:sz w:val="24"/>
          <w:szCs w:val="24"/>
        </w:rPr>
        <w:t>Subtvarkytoją</w:t>
      </w:r>
      <w:proofErr w:type="spellEnd"/>
      <w:r w:rsidRPr="00C90516">
        <w:rPr>
          <w:rFonts w:ascii="Times New Roman" w:eastAsia="Times New Roman" w:hAnsi="Times New Roman" w:cs="Times New Roman"/>
          <w:bCs/>
          <w:sz w:val="24"/>
          <w:szCs w:val="24"/>
        </w:rPr>
        <w:t>(-</w:t>
      </w:r>
      <w:proofErr w:type="spellStart"/>
      <w:r w:rsidRPr="00C90516">
        <w:rPr>
          <w:rFonts w:ascii="Times New Roman" w:eastAsia="Times New Roman" w:hAnsi="Times New Roman" w:cs="Times New Roman"/>
          <w:bCs/>
          <w:sz w:val="24"/>
          <w:szCs w:val="24"/>
        </w:rPr>
        <w:t>us</w:t>
      </w:r>
      <w:proofErr w:type="spellEnd"/>
      <w:r w:rsidRPr="00C90516">
        <w:rPr>
          <w:rFonts w:ascii="Times New Roman" w:eastAsia="Times New Roman" w:hAnsi="Times New Roman" w:cs="Times New Roman"/>
          <w:bCs/>
          <w:sz w:val="24"/>
          <w:szCs w:val="24"/>
        </w:rPr>
        <w:t>) Asmens duomenų valdytojo perduodamų asmens duomenų tvarkymui tik tokiu atveju, jeigu Pagrindinėje sutartyje yra numatyta, kad Duomenų tvarkytojas savo įsipareigojimų pagal Pagrindinę sutartį vykdymui pasitelks trečiuosius asmenis.</w:t>
      </w:r>
    </w:p>
    <w:p w:rsidR="00B05114" w:rsidRPr="00C90516" w:rsidRDefault="00B05114" w:rsidP="00B05114">
      <w:pPr>
        <w:spacing w:after="0" w:line="240" w:lineRule="auto"/>
        <w:ind w:right="-82" w:firstLine="1134"/>
        <w:jc w:val="both"/>
        <w:rPr>
          <w:rFonts w:ascii="Times New Roman" w:eastAsia="Times New Roman" w:hAnsi="Times New Roman" w:cs="Times New Roman"/>
          <w:bCs/>
          <w:sz w:val="24"/>
          <w:szCs w:val="24"/>
        </w:rPr>
      </w:pPr>
      <w:r w:rsidRPr="00C90516">
        <w:rPr>
          <w:rFonts w:ascii="Times New Roman" w:eastAsia="Times New Roman" w:hAnsi="Times New Roman" w:cs="Times New Roman"/>
          <w:bCs/>
          <w:sz w:val="24"/>
          <w:szCs w:val="24"/>
        </w:rPr>
        <w:t xml:space="preserve">4.2. Asmens duomenų tvarkytojas įsipareigoja užtikrinti, kad visi Pagrindinėje sutartyje numatyti </w:t>
      </w:r>
      <w:proofErr w:type="spellStart"/>
      <w:r w:rsidRPr="00C90516">
        <w:rPr>
          <w:rFonts w:ascii="Times New Roman" w:eastAsia="Times New Roman" w:hAnsi="Times New Roman" w:cs="Times New Roman"/>
          <w:bCs/>
          <w:sz w:val="24"/>
          <w:szCs w:val="24"/>
        </w:rPr>
        <w:t>Subtvarkytojai</w:t>
      </w:r>
      <w:proofErr w:type="spellEnd"/>
      <w:r w:rsidRPr="00C90516">
        <w:rPr>
          <w:rFonts w:ascii="Times New Roman" w:eastAsia="Times New Roman" w:hAnsi="Times New Roman" w:cs="Times New Roman"/>
          <w:bCs/>
          <w:sz w:val="24"/>
          <w:szCs w:val="24"/>
        </w:rPr>
        <w:t xml:space="preserve"> raštu įsipareigotų laikytis Asmens duomenų apsaugą reglamentuojančių teisės aktų, taip pat ir Susitarime įtvirtintų asmens duomenų tvarkymo taisyklių.</w:t>
      </w:r>
    </w:p>
    <w:p w:rsidR="00B05114" w:rsidRPr="00C90516" w:rsidRDefault="00B05114" w:rsidP="00B05114">
      <w:pPr>
        <w:spacing w:after="0" w:line="240" w:lineRule="auto"/>
        <w:ind w:right="-82" w:firstLine="1134"/>
        <w:jc w:val="both"/>
        <w:rPr>
          <w:rFonts w:ascii="Times New Roman" w:eastAsia="Times New Roman" w:hAnsi="Times New Roman" w:cs="Times New Roman"/>
          <w:bCs/>
          <w:sz w:val="24"/>
          <w:szCs w:val="24"/>
        </w:rPr>
      </w:pPr>
      <w:r w:rsidRPr="00C90516">
        <w:rPr>
          <w:rFonts w:ascii="Times New Roman" w:eastAsia="Times New Roman" w:hAnsi="Times New Roman" w:cs="Times New Roman"/>
          <w:bCs/>
          <w:sz w:val="24"/>
          <w:szCs w:val="24"/>
        </w:rPr>
        <w:t xml:space="preserve">4.3. Asmens duomenų tvarkytojas yra visiškai atsakingas už </w:t>
      </w:r>
      <w:proofErr w:type="spellStart"/>
      <w:r w:rsidRPr="00C90516">
        <w:rPr>
          <w:rFonts w:ascii="Times New Roman" w:eastAsia="Times New Roman" w:hAnsi="Times New Roman" w:cs="Times New Roman"/>
          <w:bCs/>
          <w:sz w:val="24"/>
          <w:szCs w:val="24"/>
        </w:rPr>
        <w:t>Subtvarkytojų</w:t>
      </w:r>
      <w:proofErr w:type="spellEnd"/>
      <w:r w:rsidRPr="00C90516">
        <w:rPr>
          <w:rFonts w:ascii="Times New Roman" w:eastAsia="Times New Roman" w:hAnsi="Times New Roman" w:cs="Times New Roman"/>
          <w:bCs/>
          <w:sz w:val="24"/>
          <w:szCs w:val="24"/>
        </w:rPr>
        <w:t xml:space="preserve"> veiksmus tvarkant asmens duomenis, kurių tvarkymas yra perduotas šiuo susitarimu.</w:t>
      </w:r>
    </w:p>
    <w:p w:rsidR="00B05114" w:rsidRPr="00C90516" w:rsidRDefault="00B05114" w:rsidP="00B05114">
      <w:pPr>
        <w:spacing w:after="0" w:line="240" w:lineRule="auto"/>
        <w:ind w:right="-82" w:firstLine="1134"/>
        <w:jc w:val="both"/>
        <w:rPr>
          <w:rFonts w:ascii="Times New Roman" w:eastAsia="Times New Roman" w:hAnsi="Times New Roman" w:cs="Times New Roman"/>
          <w:bCs/>
          <w:sz w:val="24"/>
          <w:szCs w:val="24"/>
        </w:rPr>
      </w:pPr>
    </w:p>
    <w:p w:rsidR="00B05114" w:rsidRPr="00C90516" w:rsidRDefault="00B05114" w:rsidP="00B05114">
      <w:pPr>
        <w:spacing w:after="0" w:line="240" w:lineRule="auto"/>
        <w:ind w:right="-82" w:firstLine="1134"/>
        <w:jc w:val="both"/>
        <w:rPr>
          <w:rFonts w:ascii="Times New Roman" w:eastAsia="Times New Roman" w:hAnsi="Times New Roman" w:cs="Times New Roman"/>
          <w:b/>
          <w:bCs/>
          <w:sz w:val="24"/>
          <w:szCs w:val="24"/>
        </w:rPr>
      </w:pPr>
      <w:r w:rsidRPr="00C90516">
        <w:rPr>
          <w:rFonts w:ascii="Times New Roman" w:eastAsia="Times New Roman" w:hAnsi="Times New Roman" w:cs="Times New Roman"/>
          <w:b/>
          <w:bCs/>
          <w:sz w:val="24"/>
          <w:szCs w:val="24"/>
        </w:rPr>
        <w:t>5. Asmens duomenų perdavimas į trečiąsias valstybes.</w:t>
      </w:r>
    </w:p>
    <w:p w:rsidR="00B05114" w:rsidRPr="00C90516" w:rsidRDefault="00B05114" w:rsidP="00B05114">
      <w:pPr>
        <w:spacing w:after="0" w:line="240" w:lineRule="auto"/>
        <w:ind w:right="-82" w:firstLine="1134"/>
        <w:jc w:val="both"/>
        <w:rPr>
          <w:rFonts w:ascii="Times New Roman" w:eastAsia="Times New Roman" w:hAnsi="Times New Roman" w:cs="Times New Roman"/>
          <w:bCs/>
          <w:sz w:val="24"/>
          <w:szCs w:val="24"/>
        </w:rPr>
      </w:pPr>
      <w:r w:rsidRPr="00C90516">
        <w:rPr>
          <w:rFonts w:ascii="Times New Roman" w:eastAsia="Times New Roman" w:hAnsi="Times New Roman" w:cs="Times New Roman"/>
          <w:bCs/>
          <w:sz w:val="24"/>
          <w:szCs w:val="24"/>
        </w:rPr>
        <w:t>5.1. Asmens duomenų tvarkytojas be išankstinio Asmens duomenų valdytojo rašytinio sutikimo negali perduoti asmens duomenų už Europos Ekonominės Erdvės (toliau - EEE) ribų, o gavęs tokį sutikimą privalo užtikrinti, kad asmens duomenų perdavimas už EEE ribų bus vykdomas laikantis Asmens duomenų apsaugą reglamentuojančiuose teisės aktuose, įskaitant Bendrojo duomenų apsaugos reglamento V skyriuje išdėstytų perdavimo į trečiąsias šalis ar tarptautinėms organizacijoms sąlygų.</w:t>
      </w:r>
    </w:p>
    <w:p w:rsidR="00B05114" w:rsidRPr="00C90516" w:rsidRDefault="00B05114" w:rsidP="00B05114">
      <w:pPr>
        <w:spacing w:after="0" w:line="240" w:lineRule="auto"/>
        <w:ind w:right="-82" w:firstLine="1134"/>
        <w:jc w:val="both"/>
        <w:rPr>
          <w:rFonts w:ascii="Times New Roman" w:eastAsia="Times New Roman" w:hAnsi="Times New Roman" w:cs="Times New Roman"/>
          <w:bCs/>
          <w:sz w:val="24"/>
          <w:szCs w:val="24"/>
        </w:rPr>
      </w:pPr>
    </w:p>
    <w:p w:rsidR="00B05114" w:rsidRPr="00C90516" w:rsidRDefault="00B05114" w:rsidP="00B05114">
      <w:pPr>
        <w:spacing w:after="0" w:line="240" w:lineRule="auto"/>
        <w:ind w:right="-82" w:firstLine="1134"/>
        <w:jc w:val="both"/>
        <w:rPr>
          <w:rFonts w:ascii="Times New Roman" w:eastAsia="Times New Roman" w:hAnsi="Times New Roman" w:cs="Times New Roman"/>
          <w:b/>
          <w:bCs/>
          <w:sz w:val="24"/>
          <w:szCs w:val="24"/>
        </w:rPr>
      </w:pPr>
      <w:r w:rsidRPr="00C90516">
        <w:rPr>
          <w:rFonts w:ascii="Times New Roman" w:eastAsia="Times New Roman" w:hAnsi="Times New Roman" w:cs="Times New Roman"/>
          <w:b/>
          <w:bCs/>
          <w:sz w:val="24"/>
          <w:szCs w:val="24"/>
        </w:rPr>
        <w:t>6. Informacijos saugumas bei konfidencialumas</w:t>
      </w:r>
    </w:p>
    <w:p w:rsidR="00B05114" w:rsidRPr="00C90516" w:rsidRDefault="00B05114" w:rsidP="00B05114">
      <w:pPr>
        <w:spacing w:after="0" w:line="240" w:lineRule="auto"/>
        <w:ind w:right="-82" w:firstLine="1134"/>
        <w:jc w:val="both"/>
        <w:rPr>
          <w:rFonts w:ascii="Times New Roman" w:eastAsia="Times New Roman" w:hAnsi="Times New Roman" w:cs="Times New Roman"/>
          <w:bCs/>
          <w:sz w:val="24"/>
          <w:szCs w:val="24"/>
        </w:rPr>
      </w:pPr>
      <w:r w:rsidRPr="00C90516">
        <w:rPr>
          <w:rFonts w:ascii="Times New Roman" w:eastAsia="Times New Roman" w:hAnsi="Times New Roman" w:cs="Times New Roman"/>
          <w:bCs/>
          <w:sz w:val="24"/>
          <w:szCs w:val="24"/>
        </w:rPr>
        <w:t xml:space="preserve">6.1. Asmens duomenų tvarkytojas įsipareigoja imtis tinkamų techninių bei organizacinių priemonių siekiant užtikrinti tvarkomų asmens duomenų saugumą bei įsipareigoja laikytis visų rašytinių saugumo reikalavimų ir politikų, kurias pateiks Asmens duomenų valdytojas tuo atveju, jei </w:t>
      </w:r>
      <w:r w:rsidRPr="00C90516">
        <w:rPr>
          <w:rFonts w:ascii="Times New Roman" w:eastAsia="Times New Roman" w:hAnsi="Times New Roman" w:cs="Times New Roman"/>
          <w:bCs/>
          <w:sz w:val="24"/>
          <w:szCs w:val="24"/>
        </w:rPr>
        <w:lastRenderedPageBreak/>
        <w:t>šių dokumentų nuostatos prieš jų taikymą bus suderintos su Asmens duomenų tvarkytoju ir Šalys sutaria dėl protingo termino šių dokumentų privalomų nuostatų (jei tokios yra) taikymo / įgyvendinimo praktikoje. Minimalūs Asmens duomenų valdytojo saugumo reikalavimai nurodyti Susitarimo priede. Asmens duomenų tvarkytojas įsipareigoja saugoti asmens duomenis nuo sunaikinimo, neteisėto modifikavimo, neteisėto platinimo arba neteisėtos prieigos, nuo visų formų neteisėto tvarkymo.</w:t>
      </w:r>
    </w:p>
    <w:p w:rsidR="00B05114" w:rsidRPr="00C90516" w:rsidRDefault="00B05114" w:rsidP="00B05114">
      <w:pPr>
        <w:spacing w:after="0" w:line="240" w:lineRule="auto"/>
        <w:ind w:right="-82" w:firstLine="1134"/>
        <w:jc w:val="both"/>
        <w:rPr>
          <w:rFonts w:ascii="Times New Roman" w:eastAsia="Times New Roman" w:hAnsi="Times New Roman" w:cs="Times New Roman"/>
          <w:bCs/>
          <w:sz w:val="24"/>
          <w:szCs w:val="24"/>
        </w:rPr>
      </w:pPr>
      <w:r w:rsidRPr="00C90516">
        <w:rPr>
          <w:rFonts w:ascii="Times New Roman" w:eastAsia="Times New Roman" w:hAnsi="Times New Roman" w:cs="Times New Roman"/>
          <w:bCs/>
          <w:sz w:val="24"/>
          <w:szCs w:val="24"/>
        </w:rPr>
        <w:t>6.2. Asmens duomenų tvarkytojas įsipareigoja užtikrinti, kad tvarkydamas asmens duomenis jis taikys bent šias priemones:</w:t>
      </w:r>
    </w:p>
    <w:p w:rsidR="00B05114" w:rsidRPr="00C90516" w:rsidRDefault="00B05114" w:rsidP="00B05114">
      <w:pPr>
        <w:spacing w:after="0" w:line="240" w:lineRule="auto"/>
        <w:ind w:right="-82" w:firstLine="1134"/>
        <w:jc w:val="both"/>
        <w:rPr>
          <w:rFonts w:ascii="Times New Roman" w:eastAsia="Times New Roman" w:hAnsi="Times New Roman" w:cs="Times New Roman"/>
          <w:bCs/>
          <w:sz w:val="24"/>
          <w:szCs w:val="24"/>
        </w:rPr>
      </w:pPr>
      <w:r w:rsidRPr="00C90516">
        <w:rPr>
          <w:rFonts w:ascii="Times New Roman" w:eastAsia="Times New Roman" w:hAnsi="Times New Roman" w:cs="Times New Roman"/>
          <w:bCs/>
          <w:sz w:val="24"/>
          <w:szCs w:val="24"/>
        </w:rPr>
        <w:t>6.2.1. Kai nėra stebimos, Asmens duomenų tvarkytojo patalpos, kuriose laikoma kompiuterinė įranga bei nešiojamos informacijos saugyklos, kuriose saugomi asmens duomenys, bus užrakinamos tam, kad būtų užtikrinama apsauga nuo neleistino asmens duomenų naudojimo, poveikio darymo bei vagystės;</w:t>
      </w:r>
    </w:p>
    <w:p w:rsidR="00B05114" w:rsidRPr="00C90516" w:rsidRDefault="00B05114" w:rsidP="00B05114">
      <w:pPr>
        <w:spacing w:after="0" w:line="240" w:lineRule="auto"/>
        <w:ind w:right="-82" w:firstLine="1134"/>
        <w:jc w:val="both"/>
        <w:rPr>
          <w:rFonts w:ascii="Times New Roman" w:eastAsia="Times New Roman" w:hAnsi="Times New Roman" w:cs="Times New Roman"/>
          <w:bCs/>
          <w:sz w:val="24"/>
          <w:szCs w:val="24"/>
        </w:rPr>
      </w:pPr>
      <w:r w:rsidRPr="00C90516">
        <w:rPr>
          <w:rFonts w:ascii="Times New Roman" w:eastAsia="Times New Roman" w:hAnsi="Times New Roman" w:cs="Times New Roman"/>
          <w:bCs/>
          <w:sz w:val="24"/>
          <w:szCs w:val="24"/>
        </w:rPr>
        <w:t>6.2.2. Įtvirtintas procesas, kurio metu būtų testuojamas asmens duomenų atkūrimas iš saugyklų, jeigu Pagrindinė sutartis numato Duomenų tvarkytojo prievolę užtikrinti duomenų atkūrimą;</w:t>
      </w:r>
    </w:p>
    <w:p w:rsidR="00B05114" w:rsidRPr="00C90516" w:rsidRDefault="00B05114" w:rsidP="00B05114">
      <w:pPr>
        <w:spacing w:after="0" w:line="240" w:lineRule="auto"/>
        <w:ind w:right="-82" w:firstLine="1134"/>
        <w:jc w:val="both"/>
        <w:rPr>
          <w:rFonts w:ascii="Times New Roman" w:eastAsia="Times New Roman" w:hAnsi="Times New Roman" w:cs="Times New Roman"/>
          <w:bCs/>
          <w:sz w:val="24"/>
          <w:szCs w:val="24"/>
        </w:rPr>
      </w:pPr>
      <w:r w:rsidRPr="00C90516">
        <w:rPr>
          <w:rFonts w:ascii="Times New Roman" w:eastAsia="Times New Roman" w:hAnsi="Times New Roman" w:cs="Times New Roman"/>
          <w:bCs/>
          <w:sz w:val="24"/>
          <w:szCs w:val="24"/>
        </w:rPr>
        <w:t>6.2.3. Prieiga prie asmens duomenų turi būti suteikta tik tiems asmenims, kuriems asmens duomenys reikalingi darbo funkcijų atlikimui. Naudotojo kodas, slaptažodis bus unikalūs bei neprieinami neautorizuotam personalui. Asmens duomenų tvarkytojas užtikrins procedūrų, kuriomis užtikrinamas prieigos prie asmens duomenų davimas bei panaikinimas, buvimą ir laikymosi kontrolę;</w:t>
      </w:r>
    </w:p>
    <w:p w:rsidR="00B05114" w:rsidRPr="00C90516" w:rsidRDefault="00B05114" w:rsidP="00B05114">
      <w:pPr>
        <w:spacing w:after="0" w:line="240" w:lineRule="auto"/>
        <w:ind w:right="-82" w:firstLine="1134"/>
        <w:jc w:val="both"/>
        <w:rPr>
          <w:rFonts w:ascii="Times New Roman" w:eastAsia="Times New Roman" w:hAnsi="Times New Roman" w:cs="Times New Roman"/>
          <w:bCs/>
          <w:sz w:val="24"/>
          <w:szCs w:val="24"/>
        </w:rPr>
      </w:pPr>
      <w:r w:rsidRPr="00C90516">
        <w:rPr>
          <w:rFonts w:ascii="Times New Roman" w:eastAsia="Times New Roman" w:hAnsi="Times New Roman" w:cs="Times New Roman"/>
          <w:bCs/>
          <w:sz w:val="24"/>
          <w:szCs w:val="24"/>
        </w:rPr>
        <w:t>6.2.4. Įtvirtintas procesas saugiam įrangos, kurioje buvo laikomi asmens duomenys, sunaikinimui ir taisymui;</w:t>
      </w:r>
    </w:p>
    <w:p w:rsidR="00B05114" w:rsidRPr="00C90516" w:rsidRDefault="00B05114" w:rsidP="00B05114">
      <w:pPr>
        <w:tabs>
          <w:tab w:val="num" w:pos="850"/>
        </w:tabs>
        <w:spacing w:after="0" w:line="240" w:lineRule="auto"/>
        <w:ind w:right="-82" w:firstLine="1134"/>
        <w:jc w:val="both"/>
        <w:rPr>
          <w:rFonts w:ascii="Times New Roman" w:eastAsia="Times New Roman" w:hAnsi="Times New Roman" w:cs="Times New Roman"/>
          <w:bCs/>
          <w:sz w:val="24"/>
          <w:szCs w:val="24"/>
        </w:rPr>
      </w:pPr>
      <w:r w:rsidRPr="00C90516">
        <w:rPr>
          <w:rFonts w:ascii="Times New Roman" w:eastAsia="Times New Roman" w:hAnsi="Times New Roman" w:cs="Times New Roman"/>
          <w:bCs/>
          <w:sz w:val="24"/>
          <w:szCs w:val="24"/>
        </w:rPr>
        <w:t>6.3. Asmens duomenų tvarkytojas įsipareigoja imtis visų veiksmų, kad padėtų Asmens duomenų valdytojui asmens duomenų saugumo pažeidimo atveju siekiant sumažinti pažeidimo neigiamas pasekmes, taip pat nedelsiant pranešti Asmens duomenų valdytojui apie duomenų saugumo pažeidimą. Pranešime turi būti pateikta bent tokia informacija:</w:t>
      </w:r>
    </w:p>
    <w:p w:rsidR="00B05114" w:rsidRPr="00C90516" w:rsidRDefault="00B05114" w:rsidP="00B05114">
      <w:pPr>
        <w:spacing w:after="0" w:line="240" w:lineRule="auto"/>
        <w:ind w:right="-82" w:firstLine="1134"/>
        <w:jc w:val="both"/>
        <w:rPr>
          <w:rFonts w:ascii="Times New Roman" w:eastAsia="Times New Roman" w:hAnsi="Times New Roman" w:cs="Times New Roman"/>
          <w:bCs/>
          <w:sz w:val="24"/>
          <w:szCs w:val="24"/>
        </w:rPr>
      </w:pPr>
      <w:r w:rsidRPr="00C90516">
        <w:rPr>
          <w:rFonts w:ascii="Times New Roman" w:eastAsia="Times New Roman" w:hAnsi="Times New Roman" w:cs="Times New Roman"/>
          <w:bCs/>
          <w:sz w:val="24"/>
          <w:szCs w:val="24"/>
        </w:rPr>
        <w:t xml:space="preserve">6.3.1. aprašytas asmens duomenų saugumo pažeidimo pobūdis, įskaitant, jeigu įmanoma, atitinkamų duomenų subjektų kategorijas ir apytikslį skaičių, taip pat atitinkamų asmens duomenų įrašų kategorijas ir apytikslį skaičių; </w:t>
      </w:r>
    </w:p>
    <w:p w:rsidR="00B05114" w:rsidRPr="00C90516" w:rsidRDefault="00B05114" w:rsidP="00B05114">
      <w:pPr>
        <w:spacing w:after="0" w:line="240" w:lineRule="auto"/>
        <w:ind w:right="-82" w:firstLine="1134"/>
        <w:jc w:val="both"/>
        <w:rPr>
          <w:rFonts w:ascii="Times New Roman" w:eastAsia="Times New Roman" w:hAnsi="Times New Roman" w:cs="Times New Roman"/>
          <w:bCs/>
          <w:sz w:val="24"/>
          <w:szCs w:val="24"/>
        </w:rPr>
      </w:pPr>
      <w:r w:rsidRPr="00C90516">
        <w:rPr>
          <w:rFonts w:ascii="Times New Roman" w:eastAsia="Times New Roman" w:hAnsi="Times New Roman" w:cs="Times New Roman"/>
          <w:bCs/>
          <w:sz w:val="24"/>
          <w:szCs w:val="24"/>
        </w:rPr>
        <w:t>6.3.2. nurodyta kontaktinio asmens, galinčio suteikti daugiau informacijos, vardas bei pavardė (pavadinimas) ir kontaktiniai duomenys;</w:t>
      </w:r>
    </w:p>
    <w:p w:rsidR="00B05114" w:rsidRPr="00C90516" w:rsidRDefault="00B05114" w:rsidP="00B05114">
      <w:pPr>
        <w:spacing w:after="0" w:line="240" w:lineRule="auto"/>
        <w:ind w:right="-82" w:firstLine="1134"/>
        <w:jc w:val="both"/>
        <w:rPr>
          <w:rFonts w:ascii="Times New Roman" w:eastAsia="Times New Roman" w:hAnsi="Times New Roman" w:cs="Times New Roman"/>
          <w:bCs/>
          <w:sz w:val="24"/>
          <w:szCs w:val="24"/>
        </w:rPr>
      </w:pPr>
      <w:r w:rsidRPr="00C90516">
        <w:rPr>
          <w:rFonts w:ascii="Times New Roman" w:eastAsia="Times New Roman" w:hAnsi="Times New Roman" w:cs="Times New Roman"/>
          <w:bCs/>
          <w:sz w:val="24"/>
          <w:szCs w:val="24"/>
        </w:rPr>
        <w:t>6.3.3. aprašytos tikėtinos asmens duomenų saugumo pažeidimo pasekmės;</w:t>
      </w:r>
    </w:p>
    <w:p w:rsidR="00B05114" w:rsidRPr="00C90516" w:rsidRDefault="00B05114" w:rsidP="00B05114">
      <w:pPr>
        <w:spacing w:after="0" w:line="240" w:lineRule="auto"/>
        <w:ind w:right="-82" w:firstLine="1134"/>
        <w:jc w:val="both"/>
        <w:rPr>
          <w:rFonts w:ascii="Times New Roman" w:eastAsia="Times New Roman" w:hAnsi="Times New Roman" w:cs="Times New Roman"/>
          <w:bCs/>
          <w:sz w:val="24"/>
          <w:szCs w:val="24"/>
        </w:rPr>
      </w:pPr>
      <w:r w:rsidRPr="00C90516">
        <w:rPr>
          <w:rFonts w:ascii="Times New Roman" w:eastAsia="Times New Roman" w:hAnsi="Times New Roman" w:cs="Times New Roman"/>
          <w:bCs/>
          <w:sz w:val="24"/>
          <w:szCs w:val="24"/>
        </w:rPr>
        <w:t>6.3.4. aprašytos priemonės, kurių ėmėsi arba pasiūlė imtis Asmens duomenų tvarkytojas, kad būtų pašalintas asmens duomenų saugumo pažeidimas, įskaitant, kai tinkama, priemones galimoms neigiamoms jo pasekmėms sumažinti.</w:t>
      </w:r>
    </w:p>
    <w:p w:rsidR="00B05114" w:rsidRPr="00C90516" w:rsidRDefault="00B05114" w:rsidP="00B05114">
      <w:pPr>
        <w:spacing w:after="0" w:line="240" w:lineRule="auto"/>
        <w:ind w:right="-82" w:firstLine="1134"/>
        <w:jc w:val="both"/>
        <w:rPr>
          <w:rFonts w:ascii="Times New Roman" w:eastAsia="Times New Roman" w:hAnsi="Times New Roman" w:cs="Times New Roman"/>
          <w:bCs/>
          <w:sz w:val="24"/>
          <w:szCs w:val="24"/>
        </w:rPr>
      </w:pPr>
      <w:r w:rsidRPr="00C90516">
        <w:rPr>
          <w:rFonts w:ascii="Times New Roman" w:eastAsia="Times New Roman" w:hAnsi="Times New Roman" w:cs="Times New Roman"/>
          <w:bCs/>
          <w:sz w:val="24"/>
          <w:szCs w:val="24"/>
        </w:rPr>
        <w:t>6.4. Asmens duomenų tvarkytojas įsipareigoja, kad prieigą prie asmens duomenų suteiks tik tiems Asmens duomenų tvarkytojo darbuotojams, kuriems prieiga būtina siekiant užtikrinti Asmens duomenų tvarkytojo pareigų, pagal Susitarimą, vykdymui. Asmens duomenų tvarkytojo darbuotojai turi būti informuoti, kaip jie privalo tvarkyti asmens duomenis.</w:t>
      </w:r>
    </w:p>
    <w:p w:rsidR="00B05114" w:rsidRPr="00C90516" w:rsidRDefault="00B05114" w:rsidP="00B05114">
      <w:pPr>
        <w:spacing w:after="0" w:line="240" w:lineRule="auto"/>
        <w:ind w:right="-82" w:firstLine="1134"/>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bCs/>
          <w:sz w:val="24"/>
          <w:szCs w:val="24"/>
        </w:rPr>
        <w:t>6.5. Asmens duomenų tvarkytojas įsipareigoja</w:t>
      </w:r>
      <w:r w:rsidRPr="00C90516">
        <w:rPr>
          <w:rFonts w:ascii="Times New Roman" w:eastAsia="Times New Roman" w:hAnsi="Times New Roman" w:cs="Times New Roman"/>
          <w:sz w:val="24"/>
          <w:szCs w:val="24"/>
          <w:lang w:eastAsia="lt-LT"/>
        </w:rPr>
        <w:t xml:space="preserve"> užtikrinti, kad:</w:t>
      </w:r>
    </w:p>
    <w:p w:rsidR="00B05114" w:rsidRPr="00C90516" w:rsidRDefault="00B05114" w:rsidP="00B05114">
      <w:pPr>
        <w:spacing w:after="0" w:line="240" w:lineRule="auto"/>
        <w:ind w:right="-82" w:firstLine="1134"/>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 xml:space="preserve">6.5.1. išmokų gavėjų asmens duomenis tvarkantys </w:t>
      </w:r>
      <w:r w:rsidRPr="00C90516">
        <w:rPr>
          <w:rFonts w:ascii="Times New Roman" w:eastAsia="Times New Roman" w:hAnsi="Times New Roman" w:cs="Times New Roman"/>
          <w:bCs/>
          <w:sz w:val="24"/>
          <w:szCs w:val="24"/>
        </w:rPr>
        <w:t>Asmens duomenų tvarkytojo</w:t>
      </w:r>
      <w:r w:rsidRPr="00C90516">
        <w:rPr>
          <w:rFonts w:ascii="Times New Roman" w:eastAsia="Times New Roman" w:hAnsi="Times New Roman" w:cs="Times New Roman"/>
          <w:sz w:val="24"/>
          <w:szCs w:val="24"/>
          <w:lang w:eastAsia="lt-LT"/>
        </w:rPr>
        <w:t xml:space="preserve"> darbuotojai būtų raštu įsipareigoję saugoti išmokų gavėjų asmens duomenų paslaptį, pasirašydami konfidencialumo pasižadėjimą, kuris galiotų ir darbuotojui perėjus dirbti į kitas pareigas arba pasibaigus darbo santykiams;</w:t>
      </w:r>
    </w:p>
    <w:p w:rsidR="00B05114" w:rsidRPr="00C90516" w:rsidRDefault="00B05114" w:rsidP="00B05114">
      <w:pPr>
        <w:spacing w:after="0" w:line="240" w:lineRule="auto"/>
        <w:ind w:right="-82" w:firstLine="1134"/>
        <w:jc w:val="both"/>
        <w:rPr>
          <w:rFonts w:ascii="Times New Roman" w:eastAsia="Times New Roman" w:hAnsi="Times New Roman" w:cs="Times New Roman"/>
          <w:bCs/>
          <w:sz w:val="24"/>
          <w:szCs w:val="24"/>
        </w:rPr>
      </w:pPr>
      <w:r w:rsidRPr="00C90516">
        <w:rPr>
          <w:rFonts w:ascii="Times New Roman" w:eastAsia="Times New Roman" w:hAnsi="Times New Roman" w:cs="Times New Roman"/>
          <w:sz w:val="24"/>
          <w:szCs w:val="24"/>
          <w:lang w:eastAsia="lt-LT"/>
        </w:rPr>
        <w:t xml:space="preserve">6.5.2. pasikeitus </w:t>
      </w:r>
      <w:r w:rsidRPr="00C90516">
        <w:rPr>
          <w:rFonts w:ascii="Times New Roman" w:eastAsia="Times New Roman" w:hAnsi="Times New Roman" w:cs="Times New Roman"/>
          <w:bCs/>
          <w:sz w:val="24"/>
          <w:szCs w:val="24"/>
        </w:rPr>
        <w:t>Asmens duomenų tvarkytojo</w:t>
      </w:r>
      <w:r w:rsidRPr="00C90516">
        <w:rPr>
          <w:rFonts w:ascii="Times New Roman" w:eastAsia="Times New Roman" w:hAnsi="Times New Roman" w:cs="Times New Roman"/>
          <w:sz w:val="24"/>
          <w:szCs w:val="24"/>
          <w:lang w:eastAsia="lt-LT"/>
        </w:rPr>
        <w:t xml:space="preserve"> su paslaugų teikimu susijusiems darbuotojams, nauji darbuotojai, prieš pradėdami darbą, pasirašytų konfidencialumo pasižadėjimus.</w:t>
      </w:r>
    </w:p>
    <w:p w:rsidR="00B05114" w:rsidRPr="00C90516" w:rsidRDefault="00B05114" w:rsidP="00B05114">
      <w:pPr>
        <w:spacing w:after="0" w:line="240" w:lineRule="auto"/>
        <w:ind w:right="-82" w:firstLine="1134"/>
        <w:jc w:val="both"/>
        <w:rPr>
          <w:rFonts w:ascii="Times New Roman" w:eastAsia="Times New Roman" w:hAnsi="Times New Roman" w:cs="Times New Roman"/>
          <w:bCs/>
          <w:sz w:val="24"/>
          <w:szCs w:val="24"/>
        </w:rPr>
      </w:pPr>
    </w:p>
    <w:p w:rsidR="00B05114" w:rsidRPr="00C90516" w:rsidRDefault="00B05114" w:rsidP="00B05114">
      <w:pPr>
        <w:spacing w:after="0" w:line="240" w:lineRule="auto"/>
        <w:ind w:right="-82" w:firstLine="1134"/>
        <w:jc w:val="both"/>
        <w:rPr>
          <w:rFonts w:ascii="Times New Roman" w:eastAsia="Times New Roman" w:hAnsi="Times New Roman" w:cs="Times New Roman"/>
          <w:b/>
          <w:bCs/>
          <w:sz w:val="24"/>
          <w:szCs w:val="24"/>
        </w:rPr>
      </w:pPr>
      <w:r w:rsidRPr="00C90516">
        <w:rPr>
          <w:rFonts w:ascii="Times New Roman" w:eastAsia="Times New Roman" w:hAnsi="Times New Roman" w:cs="Times New Roman"/>
          <w:b/>
          <w:bCs/>
          <w:sz w:val="24"/>
          <w:szCs w:val="24"/>
        </w:rPr>
        <w:t>7. Audito teisės</w:t>
      </w:r>
    </w:p>
    <w:p w:rsidR="00B05114" w:rsidRPr="00C90516" w:rsidRDefault="00B05114" w:rsidP="00B05114">
      <w:pPr>
        <w:spacing w:after="0" w:line="240" w:lineRule="auto"/>
        <w:ind w:right="-82" w:firstLine="1134"/>
        <w:jc w:val="both"/>
        <w:rPr>
          <w:rFonts w:ascii="Times New Roman" w:eastAsia="Times New Roman" w:hAnsi="Times New Roman" w:cs="Times New Roman"/>
          <w:bCs/>
          <w:sz w:val="24"/>
          <w:szCs w:val="24"/>
        </w:rPr>
      </w:pPr>
      <w:r w:rsidRPr="00C90516">
        <w:rPr>
          <w:rFonts w:ascii="Times New Roman" w:eastAsia="Times New Roman" w:hAnsi="Times New Roman" w:cs="Times New Roman"/>
          <w:bCs/>
          <w:sz w:val="24"/>
          <w:szCs w:val="24"/>
        </w:rPr>
        <w:t>7.1. Asmens duomenų tvarkytojas įsipareigoja pateikti Asmens duomenų valdytojui visą informaciją ir suteikti visą pagalbą, kuri yra būtina norint įrodyti, kad vykdomos šiame Susitarime nustatytos prievolės, ir sudaro sąlygas bei padeda Asmens duomenų valdytojui arba kitam jo įgaliotam auditoriui atlikti auditą paslaugos teikimo vietose.</w:t>
      </w:r>
    </w:p>
    <w:p w:rsidR="00B05114" w:rsidRPr="00C90516" w:rsidRDefault="00B05114" w:rsidP="00B05114">
      <w:pPr>
        <w:spacing w:after="0" w:line="240" w:lineRule="auto"/>
        <w:ind w:right="-82" w:firstLine="1134"/>
        <w:jc w:val="both"/>
        <w:rPr>
          <w:rFonts w:ascii="Times New Roman" w:eastAsia="Times New Roman" w:hAnsi="Times New Roman" w:cs="Times New Roman"/>
          <w:bCs/>
          <w:sz w:val="24"/>
          <w:szCs w:val="24"/>
        </w:rPr>
      </w:pPr>
      <w:r w:rsidRPr="00C90516">
        <w:rPr>
          <w:rFonts w:ascii="Times New Roman" w:eastAsia="Times New Roman" w:hAnsi="Times New Roman" w:cs="Times New Roman"/>
          <w:bCs/>
          <w:sz w:val="24"/>
          <w:szCs w:val="24"/>
        </w:rPr>
        <w:lastRenderedPageBreak/>
        <w:t xml:space="preserve">7.2. Asmens duomenų valdytojas informuoja Asmens duomenų tvarkytoją apie planuojamą auditą ne vėliau nei prieš 60 (šešiasdešimt) kalendorinių dienų. Asmens duomenų valdytojas gali atlikti auditą vieną kartą į metus. </w:t>
      </w:r>
    </w:p>
    <w:p w:rsidR="00B05114" w:rsidRPr="00C90516" w:rsidRDefault="00B05114" w:rsidP="00B05114">
      <w:pPr>
        <w:spacing w:after="0" w:line="240" w:lineRule="auto"/>
        <w:ind w:right="-82" w:firstLine="1134"/>
        <w:jc w:val="both"/>
        <w:rPr>
          <w:rFonts w:ascii="Times New Roman" w:eastAsia="Times New Roman" w:hAnsi="Times New Roman" w:cs="Times New Roman"/>
          <w:bCs/>
          <w:sz w:val="24"/>
          <w:szCs w:val="24"/>
        </w:rPr>
      </w:pPr>
      <w:r w:rsidRPr="00C90516">
        <w:rPr>
          <w:rFonts w:ascii="Times New Roman" w:eastAsia="Times New Roman" w:hAnsi="Times New Roman" w:cs="Times New Roman"/>
          <w:bCs/>
          <w:sz w:val="24"/>
          <w:szCs w:val="24"/>
        </w:rPr>
        <w:t>7.3. Asmens duomenų valdytojas padengia visas su audito atlikimu susijusias išlaidas, įskaitant, bet neapsiribojant ir apmokėjimą įgaliotam auditoriui.</w:t>
      </w:r>
    </w:p>
    <w:p w:rsidR="00B05114" w:rsidRPr="00C90516" w:rsidRDefault="00B05114" w:rsidP="00B05114">
      <w:pPr>
        <w:spacing w:after="0" w:line="240" w:lineRule="auto"/>
        <w:ind w:right="-82" w:firstLine="1134"/>
        <w:jc w:val="both"/>
        <w:rPr>
          <w:rFonts w:ascii="Times New Roman" w:eastAsia="Times New Roman" w:hAnsi="Times New Roman" w:cs="Times New Roman"/>
          <w:bCs/>
          <w:sz w:val="24"/>
          <w:szCs w:val="24"/>
        </w:rPr>
      </w:pPr>
      <w:r w:rsidRPr="00C90516">
        <w:rPr>
          <w:rFonts w:ascii="Times New Roman" w:eastAsia="Times New Roman" w:hAnsi="Times New Roman" w:cs="Times New Roman"/>
          <w:bCs/>
          <w:sz w:val="24"/>
          <w:szCs w:val="24"/>
        </w:rPr>
        <w:t>7.4. Šalys susitaria, kad informacija, kurią Asmens duomenų valdytojas ir / ar jo įgaliotas atstovas gavo audito metu įskaitant, bet neapsiribojant audito išvadomis ir rekomendacijomis (jei tokios būtų pateiktos), yra konfidenciali. Asmens duomenų valdytojas ir jo įgalioti atstovai įsipareigoja neatskleisti audito metu gautos informacijos trečiosioms šalims. Asmens duomenų valdytojas atlygina Asmens duomenų tvarkytojo nuostolius, kilusius iš konfidencialios informacijos atskleidimo. Tuo atveju, jei kompetentinga institucija reikalauja Asmens duomenų valdytojo pateikti audito rezultatus, Asmens duomenų valdytojas apie tai turi iš anksto informuoti Asmens duomenų tvarkytoją, ir taikomų teisės aktų leidžiama apimtimi su Asmens duomenų tvarkytoju suderinti kompetentingoms institucijoms pateikiamą medžiagą.</w:t>
      </w:r>
    </w:p>
    <w:p w:rsidR="00B05114" w:rsidRPr="00C90516" w:rsidRDefault="00B05114" w:rsidP="00B05114">
      <w:pPr>
        <w:spacing w:after="0" w:line="240" w:lineRule="auto"/>
        <w:ind w:right="-82" w:firstLine="1134"/>
        <w:jc w:val="both"/>
        <w:rPr>
          <w:rFonts w:ascii="Times New Roman" w:eastAsia="Times New Roman" w:hAnsi="Times New Roman" w:cs="Times New Roman"/>
          <w:bCs/>
          <w:sz w:val="24"/>
          <w:szCs w:val="24"/>
        </w:rPr>
      </w:pPr>
    </w:p>
    <w:p w:rsidR="00B05114" w:rsidRPr="00C90516" w:rsidRDefault="00B05114" w:rsidP="00B05114">
      <w:pPr>
        <w:spacing w:after="0" w:line="240" w:lineRule="auto"/>
        <w:ind w:right="-82" w:firstLine="1134"/>
        <w:jc w:val="both"/>
        <w:rPr>
          <w:rFonts w:ascii="Times New Roman" w:eastAsia="Times New Roman" w:hAnsi="Times New Roman" w:cs="Times New Roman"/>
          <w:b/>
          <w:bCs/>
          <w:sz w:val="24"/>
          <w:szCs w:val="24"/>
        </w:rPr>
      </w:pPr>
      <w:r w:rsidRPr="00C90516">
        <w:rPr>
          <w:rFonts w:ascii="Times New Roman" w:eastAsia="Times New Roman" w:hAnsi="Times New Roman" w:cs="Times New Roman"/>
          <w:b/>
          <w:bCs/>
          <w:sz w:val="24"/>
          <w:szCs w:val="24"/>
        </w:rPr>
        <w:t>8. Terminas</w:t>
      </w:r>
    </w:p>
    <w:p w:rsidR="00B05114" w:rsidRPr="00C90516" w:rsidRDefault="00B05114" w:rsidP="00B05114">
      <w:pPr>
        <w:spacing w:after="0" w:line="240" w:lineRule="auto"/>
        <w:ind w:right="-82" w:firstLine="1134"/>
        <w:jc w:val="both"/>
        <w:rPr>
          <w:rFonts w:ascii="Times New Roman" w:eastAsia="Times New Roman" w:hAnsi="Times New Roman" w:cs="Times New Roman"/>
          <w:bCs/>
          <w:sz w:val="24"/>
          <w:szCs w:val="24"/>
        </w:rPr>
      </w:pPr>
      <w:r w:rsidRPr="00C90516">
        <w:rPr>
          <w:rFonts w:ascii="Times New Roman" w:eastAsia="Times New Roman" w:hAnsi="Times New Roman" w:cs="Times New Roman"/>
          <w:bCs/>
          <w:sz w:val="24"/>
          <w:szCs w:val="24"/>
        </w:rPr>
        <w:t>8.1. Susitarimo sąlygos galios visą laiką, kol Asmens duomenų tvarkytojas tvarkys asmens duomenis, kurių atžvilgiu Asmens duomenų valdytojas yra asmens duomenų valdytojas.</w:t>
      </w:r>
    </w:p>
    <w:p w:rsidR="00B05114" w:rsidRPr="00C90516" w:rsidRDefault="00B05114" w:rsidP="00B05114">
      <w:pPr>
        <w:spacing w:after="0" w:line="240" w:lineRule="auto"/>
        <w:ind w:right="-82" w:firstLine="1134"/>
        <w:jc w:val="both"/>
        <w:rPr>
          <w:rFonts w:ascii="Times New Roman" w:eastAsia="Times New Roman" w:hAnsi="Times New Roman" w:cs="Times New Roman"/>
          <w:bCs/>
          <w:sz w:val="24"/>
          <w:szCs w:val="24"/>
        </w:rPr>
      </w:pPr>
    </w:p>
    <w:p w:rsidR="00B05114" w:rsidRPr="00C90516" w:rsidRDefault="00B05114" w:rsidP="00B05114">
      <w:pPr>
        <w:spacing w:after="0" w:line="240" w:lineRule="auto"/>
        <w:ind w:right="-82" w:firstLine="1134"/>
        <w:jc w:val="both"/>
        <w:rPr>
          <w:rFonts w:ascii="Times New Roman" w:eastAsia="Times New Roman" w:hAnsi="Times New Roman" w:cs="Times New Roman"/>
          <w:b/>
          <w:bCs/>
          <w:sz w:val="24"/>
          <w:szCs w:val="24"/>
        </w:rPr>
      </w:pPr>
      <w:r w:rsidRPr="00C90516">
        <w:rPr>
          <w:rFonts w:ascii="Times New Roman" w:eastAsia="Times New Roman" w:hAnsi="Times New Roman" w:cs="Times New Roman"/>
          <w:b/>
          <w:bCs/>
          <w:sz w:val="24"/>
          <w:szCs w:val="24"/>
        </w:rPr>
        <w:t>9. Priemonės, kurių imamasi pasibaigus asmens duomenų tvarkymui</w:t>
      </w:r>
    </w:p>
    <w:p w:rsidR="00B05114" w:rsidRPr="00C90516" w:rsidRDefault="00B05114" w:rsidP="00B05114">
      <w:pPr>
        <w:spacing w:after="0" w:line="240" w:lineRule="auto"/>
        <w:ind w:right="-82" w:firstLine="1134"/>
        <w:jc w:val="both"/>
        <w:rPr>
          <w:rFonts w:ascii="Times New Roman" w:eastAsia="Times New Roman" w:hAnsi="Times New Roman" w:cs="Times New Roman"/>
          <w:bCs/>
          <w:sz w:val="24"/>
          <w:szCs w:val="24"/>
        </w:rPr>
      </w:pPr>
      <w:r w:rsidRPr="00C90516">
        <w:rPr>
          <w:rFonts w:ascii="Times New Roman" w:eastAsia="Times New Roman" w:hAnsi="Times New Roman" w:cs="Times New Roman"/>
          <w:bCs/>
          <w:sz w:val="24"/>
          <w:szCs w:val="24"/>
        </w:rPr>
        <w:t xml:space="preserve">9.1. Išmokų mokėjimo terminui pasibaigus, Asmens duomenų tvarkytojas veikia kaip nustatyta Pagrindinės sutarties </w:t>
      </w:r>
      <w:r>
        <w:rPr>
          <w:rFonts w:ascii="Times New Roman" w:eastAsia="Times New Roman" w:hAnsi="Times New Roman" w:cs="Times New Roman"/>
          <w:bCs/>
          <w:sz w:val="24"/>
          <w:szCs w:val="24"/>
        </w:rPr>
        <w:t xml:space="preserve">3.9, 3.10 </w:t>
      </w:r>
      <w:r w:rsidRPr="00407B4B">
        <w:rPr>
          <w:rFonts w:ascii="Times New Roman" w:eastAsia="Times New Roman" w:hAnsi="Times New Roman" w:cs="Times New Roman"/>
          <w:bCs/>
          <w:sz w:val="24"/>
          <w:szCs w:val="24"/>
        </w:rPr>
        <w:t xml:space="preserve">ir 3.22 punktuose. </w:t>
      </w:r>
      <w:r w:rsidRPr="00C90516">
        <w:rPr>
          <w:rFonts w:ascii="Times New Roman" w:eastAsia="Times New Roman" w:hAnsi="Times New Roman" w:cs="Times New Roman"/>
          <w:bCs/>
          <w:sz w:val="24"/>
          <w:szCs w:val="24"/>
        </w:rPr>
        <w:t>Išmokų išmokėjimo terminui pasibaigus, Asmens duomenų tvarkytojas, veikdamas kaip mokėjimo paslaugų teikėjas, duomenis apie išmoką savo IT sistemose saugo galiojančių teisės aktų nustatyta tvarka ir nustatytą terminą.</w:t>
      </w:r>
    </w:p>
    <w:p w:rsidR="00B05114" w:rsidRPr="00C90516" w:rsidRDefault="00B05114" w:rsidP="00B05114">
      <w:pPr>
        <w:spacing w:after="0" w:line="240" w:lineRule="auto"/>
        <w:ind w:right="-82" w:firstLine="1134"/>
        <w:jc w:val="both"/>
        <w:rPr>
          <w:rFonts w:ascii="Times New Roman" w:eastAsia="Times New Roman" w:hAnsi="Times New Roman" w:cs="Times New Roman"/>
          <w:bCs/>
          <w:sz w:val="24"/>
          <w:szCs w:val="24"/>
        </w:rPr>
      </w:pPr>
      <w:r w:rsidRPr="00C90516">
        <w:rPr>
          <w:rFonts w:ascii="Times New Roman" w:eastAsia="Times New Roman" w:hAnsi="Times New Roman" w:cs="Times New Roman"/>
          <w:bCs/>
          <w:sz w:val="24"/>
          <w:szCs w:val="24"/>
        </w:rPr>
        <w:t xml:space="preserve">9.2. Pasibaigus Susitarimo galiojimui, Asmens duomenų tvarkytojas privalo, Asmens duomenų valdytojo pasirinkimu, apie kurį Asmens duomenų valdytojas privalo raštu informuoti Asmens duomenų tvarkytoją, grąžinti arba sunaikinti asmens duomenis, kuriuos gavo iš Asmens duomenų valdytojo Pagrindinės sutarties ir šio Susitarimo pagrindu, išskyrus 9.1. p. numatytą išimtį. Asmens duomenų tvarkytojas užtikrina, kad </w:t>
      </w:r>
      <w:proofErr w:type="spellStart"/>
      <w:r w:rsidRPr="00C90516">
        <w:rPr>
          <w:rFonts w:ascii="Times New Roman" w:eastAsia="Times New Roman" w:hAnsi="Times New Roman" w:cs="Times New Roman"/>
          <w:bCs/>
          <w:sz w:val="24"/>
          <w:szCs w:val="24"/>
        </w:rPr>
        <w:t>Subtvarkytojas</w:t>
      </w:r>
      <w:proofErr w:type="spellEnd"/>
      <w:r w:rsidRPr="00C90516">
        <w:rPr>
          <w:rFonts w:ascii="Times New Roman" w:eastAsia="Times New Roman" w:hAnsi="Times New Roman" w:cs="Times New Roman"/>
          <w:bCs/>
          <w:sz w:val="24"/>
          <w:szCs w:val="24"/>
        </w:rPr>
        <w:t xml:space="preserve"> (-ai) atliktų tuos pačius veiksmus.</w:t>
      </w:r>
    </w:p>
    <w:p w:rsidR="00B05114" w:rsidRPr="00C90516" w:rsidRDefault="00B05114" w:rsidP="00B05114">
      <w:pPr>
        <w:spacing w:after="0" w:line="240" w:lineRule="auto"/>
        <w:ind w:right="-82" w:firstLine="1134"/>
        <w:jc w:val="both"/>
        <w:rPr>
          <w:rFonts w:ascii="Times New Roman" w:eastAsia="Times New Roman" w:hAnsi="Times New Roman" w:cs="Times New Roman"/>
          <w:bCs/>
          <w:sz w:val="24"/>
          <w:szCs w:val="24"/>
        </w:rPr>
      </w:pPr>
      <w:r w:rsidRPr="00C90516">
        <w:rPr>
          <w:rFonts w:ascii="Times New Roman" w:eastAsia="Times New Roman" w:hAnsi="Times New Roman" w:cs="Times New Roman"/>
          <w:bCs/>
          <w:sz w:val="24"/>
          <w:szCs w:val="24"/>
        </w:rPr>
        <w:t>9.3. Asmens duomenų valdytojo reikalavimu, Asmens duomenų tvarkytojas Asmens duomenų valdytojui pateiks sąrašą priemonių, kurių buvo imtasi siekiant užtikrinant tvarkingą asmens duomenų tvarkymo nutraukimą.</w:t>
      </w:r>
    </w:p>
    <w:p w:rsidR="00B05114" w:rsidRPr="00C90516" w:rsidRDefault="00B05114" w:rsidP="00B05114">
      <w:pPr>
        <w:spacing w:after="0" w:line="240" w:lineRule="auto"/>
        <w:ind w:right="-82" w:firstLine="1134"/>
        <w:jc w:val="both"/>
        <w:rPr>
          <w:rFonts w:ascii="Times New Roman" w:eastAsia="Times New Roman" w:hAnsi="Times New Roman" w:cs="Times New Roman"/>
          <w:bCs/>
          <w:sz w:val="24"/>
          <w:szCs w:val="24"/>
        </w:rPr>
      </w:pPr>
    </w:p>
    <w:p w:rsidR="00B05114" w:rsidRPr="00C90516" w:rsidRDefault="00B05114" w:rsidP="00B05114">
      <w:pPr>
        <w:spacing w:after="0" w:line="240" w:lineRule="auto"/>
        <w:ind w:right="-82" w:firstLine="1134"/>
        <w:jc w:val="both"/>
        <w:rPr>
          <w:rFonts w:ascii="Times New Roman" w:eastAsia="Times New Roman" w:hAnsi="Times New Roman" w:cs="Times New Roman"/>
          <w:b/>
          <w:bCs/>
          <w:sz w:val="24"/>
          <w:szCs w:val="24"/>
        </w:rPr>
      </w:pPr>
      <w:r w:rsidRPr="00C90516">
        <w:rPr>
          <w:rFonts w:ascii="Times New Roman" w:eastAsia="Times New Roman" w:hAnsi="Times New Roman" w:cs="Times New Roman"/>
          <w:b/>
          <w:bCs/>
          <w:sz w:val="24"/>
          <w:szCs w:val="24"/>
        </w:rPr>
        <w:t>10. Kompensacija</w:t>
      </w:r>
    </w:p>
    <w:p w:rsidR="00B05114" w:rsidRPr="00C90516" w:rsidRDefault="00B05114" w:rsidP="00B05114">
      <w:pPr>
        <w:spacing w:after="0" w:line="240" w:lineRule="auto"/>
        <w:ind w:right="-82" w:firstLine="1134"/>
        <w:jc w:val="both"/>
        <w:rPr>
          <w:rFonts w:ascii="Times New Roman" w:eastAsia="Times New Roman" w:hAnsi="Times New Roman" w:cs="Times New Roman"/>
          <w:bCs/>
          <w:sz w:val="24"/>
          <w:szCs w:val="24"/>
        </w:rPr>
      </w:pPr>
      <w:r w:rsidRPr="00C90516">
        <w:rPr>
          <w:rFonts w:ascii="Times New Roman" w:eastAsia="Times New Roman" w:hAnsi="Times New Roman" w:cs="Times New Roman"/>
          <w:bCs/>
          <w:sz w:val="24"/>
          <w:szCs w:val="24"/>
        </w:rPr>
        <w:t>Asmens duomenų tvarkytojas nereikalaus papildomos kompensacijos už jo prievolių pagal šį susitarimą įvykdymą.</w:t>
      </w:r>
    </w:p>
    <w:p w:rsidR="00B05114" w:rsidRPr="00C90516" w:rsidRDefault="00B05114" w:rsidP="00B05114">
      <w:pPr>
        <w:spacing w:after="0" w:line="240" w:lineRule="auto"/>
        <w:rPr>
          <w:rFonts w:ascii="Times New Roman" w:eastAsia="Times New Roman" w:hAnsi="Times New Roman" w:cs="Times New Roman"/>
          <w:sz w:val="24"/>
          <w:szCs w:val="24"/>
        </w:rPr>
      </w:pPr>
    </w:p>
    <w:p w:rsidR="00B05114" w:rsidRPr="00C90516" w:rsidRDefault="00B05114" w:rsidP="00B05114">
      <w:pPr>
        <w:spacing w:after="0" w:line="240" w:lineRule="auto"/>
        <w:ind w:firstLine="1134"/>
        <w:rPr>
          <w:rFonts w:ascii="Times New Roman" w:eastAsia="Times New Roman" w:hAnsi="Times New Roman" w:cs="Times New Roman"/>
          <w:b/>
          <w:sz w:val="24"/>
          <w:szCs w:val="24"/>
        </w:rPr>
      </w:pPr>
      <w:r w:rsidRPr="00C90516">
        <w:rPr>
          <w:rFonts w:ascii="Times New Roman" w:eastAsia="Times New Roman" w:hAnsi="Times New Roman" w:cs="Times New Roman"/>
          <w:b/>
          <w:sz w:val="24"/>
          <w:szCs w:val="24"/>
        </w:rPr>
        <w:t>11. Atsakomybė</w:t>
      </w:r>
    </w:p>
    <w:p w:rsidR="00B05114" w:rsidRPr="00C90516" w:rsidRDefault="00B05114" w:rsidP="00B05114">
      <w:pPr>
        <w:spacing w:after="0" w:line="240" w:lineRule="auto"/>
        <w:ind w:firstLine="1134"/>
        <w:jc w:val="both"/>
        <w:rPr>
          <w:rFonts w:ascii="Times New Roman" w:eastAsia="Times New Roman" w:hAnsi="Times New Roman" w:cs="Times New Roman"/>
          <w:sz w:val="24"/>
          <w:szCs w:val="24"/>
        </w:rPr>
      </w:pPr>
      <w:r w:rsidRPr="00C90516">
        <w:rPr>
          <w:rFonts w:ascii="Times New Roman" w:eastAsia="Times New Roman" w:hAnsi="Times New Roman" w:cs="Times New Roman"/>
          <w:sz w:val="24"/>
          <w:szCs w:val="24"/>
        </w:rPr>
        <w:t>11.1. Turint įtarimą, jog Asmens duomenų tvarkytojas nesilaiko šio Susitarimo, Asmens duomenų valdytojas apie tai raštu informuoja Asmens duomenų tvarkytoją. Pasitvirtinus informacijai, jog yra nesilaikoma šio Susitarimo nuostatų, Asmens duomenų valdytojas suteikia Asmens duomenų tvarkytojui teisę per 30 kalendorinių dienų laikotarpį (įspėjimo terminą) pilnai pašalinti pažeidimą. Jeigu iš priežiūros institucijos yra gautas nurodymas pašalinti pažeidimą per trumpesnį laikotarpį, pažeidimas turi būti pašalintas per priežiūros institucijos nurodytą terminą. Pilnai nepašalinus pažeidimo per šiame punkte nustatytą terminą, Asmens duomenų valdytojas turi teisę be įspėjimo nutraukti Pagrindinę sutartį.</w:t>
      </w:r>
    </w:p>
    <w:p w:rsidR="00B05114" w:rsidRPr="00C90516" w:rsidRDefault="00B05114" w:rsidP="00B05114">
      <w:pPr>
        <w:spacing w:after="0" w:line="240" w:lineRule="auto"/>
        <w:ind w:firstLine="1134"/>
        <w:jc w:val="both"/>
        <w:rPr>
          <w:rFonts w:ascii="Times New Roman" w:eastAsia="Times New Roman" w:hAnsi="Times New Roman" w:cs="Times New Roman"/>
          <w:sz w:val="24"/>
          <w:szCs w:val="24"/>
        </w:rPr>
      </w:pPr>
      <w:r w:rsidRPr="00C90516">
        <w:rPr>
          <w:rFonts w:ascii="Times New Roman" w:eastAsia="Times New Roman" w:hAnsi="Times New Roman" w:cs="Times New Roman"/>
          <w:sz w:val="24"/>
          <w:szCs w:val="24"/>
        </w:rPr>
        <w:t xml:space="preserve">11.2. Asmens duomenų tvarkytojas nebus atsakingas už jokius Susitarimo ar iš jo išplaukiančius asmens duomenų tvarkymo pažeidimus tais atvejais, kai šio Susitarimo netinkamą vykdymą ar asmens duomenų tvarkymo pažeidimus lėmė netikslios, netinkamos, neteisėtos Asmens duomenų valdytojo instrukcijos, netikslūs, nepilni ar nekorektiški (netinkamu formatu pateikti) </w:t>
      </w:r>
      <w:r w:rsidRPr="00C90516">
        <w:rPr>
          <w:rFonts w:ascii="Times New Roman" w:eastAsia="Times New Roman" w:hAnsi="Times New Roman" w:cs="Times New Roman"/>
          <w:sz w:val="24"/>
          <w:szCs w:val="24"/>
        </w:rPr>
        <w:lastRenderedPageBreak/>
        <w:t>Asmens duomenų valdytojo pateikti asmens duomenys. Asmens duomenų valdytojas įsipareigoja pilnai atlyginti visus Asmens duomenų tvarkytojo patirtus nuostolius, išlaidas ar kaštus, susijusius su Asmens duomenų valdytojo klientų ar kitų asmenų pretenzijų, reikalavimų ar ieškinių vykdymu ir tenkinimu, taip pat kompetentingų institucijų nurodymų vykdymu, jeigu jie atsirado dėl Asmens duomenų valdytojo netikslių, netinkamų ar neteisėtų instrukcijų asmens duomenų tvarkymo klausimais ir netikslių, nepilnų nekorektiškų (netinkamu formatu pateiktų) Asmens duomenų.</w:t>
      </w:r>
    </w:p>
    <w:p w:rsidR="00B05114" w:rsidRPr="00C90516" w:rsidRDefault="00B05114" w:rsidP="00B05114">
      <w:pPr>
        <w:spacing w:after="0" w:line="240" w:lineRule="auto"/>
        <w:ind w:firstLine="1134"/>
        <w:jc w:val="both"/>
        <w:rPr>
          <w:rFonts w:ascii="Times New Roman" w:eastAsia="Times New Roman" w:hAnsi="Times New Roman" w:cs="Times New Roman"/>
          <w:sz w:val="24"/>
          <w:szCs w:val="24"/>
        </w:rPr>
      </w:pPr>
      <w:r w:rsidRPr="00C90516">
        <w:rPr>
          <w:rFonts w:ascii="Times New Roman" w:eastAsia="Times New Roman" w:hAnsi="Times New Roman" w:cs="Times New Roman"/>
          <w:sz w:val="24"/>
          <w:szCs w:val="24"/>
        </w:rPr>
        <w:t>11.3. Asmens duomenų valdytojas siekdamas gauti iš Asmens duomenų tvarkytojo kompensaciją už patirtą žalą, vadovaujasi Bendrojo duomenų apsaugos reglamento 82 straipsniu.</w:t>
      </w:r>
    </w:p>
    <w:p w:rsidR="00B05114" w:rsidRPr="00C90516" w:rsidRDefault="00B05114" w:rsidP="00B05114">
      <w:pPr>
        <w:spacing w:after="0" w:line="240" w:lineRule="auto"/>
        <w:ind w:firstLine="1134"/>
        <w:jc w:val="both"/>
        <w:rPr>
          <w:rFonts w:ascii="Times New Roman" w:eastAsia="Times New Roman" w:hAnsi="Times New Roman" w:cs="Times New Roman"/>
          <w:sz w:val="24"/>
          <w:szCs w:val="24"/>
        </w:rPr>
      </w:pPr>
      <w:r w:rsidRPr="00C90516">
        <w:rPr>
          <w:rFonts w:ascii="Times New Roman" w:eastAsia="Times New Roman" w:hAnsi="Times New Roman" w:cs="Times New Roman"/>
          <w:sz w:val="24"/>
          <w:szCs w:val="24"/>
          <w:lang w:eastAsia="lt-LT"/>
        </w:rPr>
        <w:t xml:space="preserve">11.4. Jeigu teismas nustatys </w:t>
      </w:r>
      <w:r w:rsidRPr="00C90516">
        <w:rPr>
          <w:rFonts w:ascii="Times New Roman" w:eastAsia="Times New Roman" w:hAnsi="Times New Roman" w:cs="Times New Roman"/>
          <w:sz w:val="24"/>
          <w:szCs w:val="24"/>
        </w:rPr>
        <w:t>Asmens duomenų tvarkytojo</w:t>
      </w:r>
      <w:r w:rsidRPr="00C90516">
        <w:rPr>
          <w:rFonts w:ascii="Times New Roman" w:eastAsia="Times New Roman" w:hAnsi="Times New Roman" w:cs="Times New Roman"/>
          <w:sz w:val="24"/>
          <w:szCs w:val="24"/>
          <w:lang w:eastAsia="lt-LT"/>
        </w:rPr>
        <w:t xml:space="preserve"> darbuotojų neteisėtą veiką, kuri būtų susijusi su saugomų išmokų gavėjų asmens duomenų atskleidimu, </w:t>
      </w:r>
      <w:r w:rsidRPr="00C90516">
        <w:rPr>
          <w:rFonts w:ascii="Times New Roman" w:eastAsia="Times New Roman" w:hAnsi="Times New Roman" w:cs="Times New Roman"/>
          <w:sz w:val="24"/>
          <w:szCs w:val="24"/>
        </w:rPr>
        <w:t xml:space="preserve">Asmens duomenų valdytojas </w:t>
      </w:r>
      <w:r w:rsidRPr="00C90516">
        <w:rPr>
          <w:rFonts w:ascii="Times New Roman" w:eastAsia="Times New Roman" w:hAnsi="Times New Roman" w:cs="Times New Roman"/>
          <w:sz w:val="24"/>
          <w:szCs w:val="24"/>
          <w:lang w:eastAsia="lt-LT"/>
        </w:rPr>
        <w:t xml:space="preserve">gali raštu pareikalauti iš </w:t>
      </w:r>
      <w:r w:rsidRPr="00C90516">
        <w:rPr>
          <w:rFonts w:ascii="Times New Roman" w:eastAsia="Times New Roman" w:hAnsi="Times New Roman" w:cs="Times New Roman"/>
          <w:sz w:val="24"/>
          <w:szCs w:val="24"/>
        </w:rPr>
        <w:t>Asmens duomenų tvarkytojo</w:t>
      </w:r>
      <w:r w:rsidRPr="00C90516">
        <w:rPr>
          <w:rFonts w:ascii="Times New Roman" w:eastAsia="Times New Roman" w:hAnsi="Times New Roman" w:cs="Times New Roman"/>
          <w:sz w:val="24"/>
          <w:szCs w:val="24"/>
          <w:lang w:eastAsia="lt-LT"/>
        </w:rPr>
        <w:t xml:space="preserve"> sumokėti 3.000,00 Eur (trijų tūkstančių eurų) dydžio baudą. Ši suma laikytina minimaliais ir neįrodinėtinais </w:t>
      </w:r>
      <w:r w:rsidRPr="00C90516">
        <w:rPr>
          <w:rFonts w:ascii="Times New Roman" w:eastAsia="Times New Roman" w:hAnsi="Times New Roman" w:cs="Times New Roman"/>
          <w:sz w:val="24"/>
          <w:szCs w:val="24"/>
        </w:rPr>
        <w:t>Asmens duomenų valdytojo</w:t>
      </w:r>
      <w:r w:rsidRPr="00C90516">
        <w:rPr>
          <w:rFonts w:ascii="Times New Roman" w:eastAsia="Times New Roman" w:hAnsi="Times New Roman" w:cs="Times New Roman"/>
          <w:sz w:val="24"/>
          <w:szCs w:val="24"/>
          <w:lang w:eastAsia="lt-LT"/>
        </w:rPr>
        <w:t xml:space="preserve"> nuostoliais dėl išmokų gavėjų asmens duomenų atskleidimo.</w:t>
      </w:r>
    </w:p>
    <w:p w:rsidR="00B05114" w:rsidRPr="00C90516" w:rsidRDefault="00B05114" w:rsidP="00B05114">
      <w:pPr>
        <w:spacing w:after="0" w:line="240" w:lineRule="auto"/>
        <w:ind w:firstLine="1134"/>
        <w:jc w:val="both"/>
        <w:rPr>
          <w:rFonts w:ascii="Times New Roman" w:eastAsia="Times New Roman" w:hAnsi="Times New Roman" w:cs="Times New Roman"/>
          <w:sz w:val="24"/>
          <w:szCs w:val="24"/>
        </w:rPr>
      </w:pPr>
    </w:p>
    <w:p w:rsidR="00B05114" w:rsidRPr="00C90516" w:rsidRDefault="00B05114" w:rsidP="00B05114">
      <w:pPr>
        <w:spacing w:after="0" w:line="240" w:lineRule="auto"/>
        <w:ind w:firstLine="1134"/>
        <w:rPr>
          <w:rFonts w:ascii="Times New Roman" w:eastAsia="Times New Roman" w:hAnsi="Times New Roman" w:cs="Times New Roman"/>
          <w:b/>
          <w:sz w:val="24"/>
          <w:szCs w:val="24"/>
        </w:rPr>
      </w:pPr>
      <w:r w:rsidRPr="00C90516">
        <w:rPr>
          <w:rFonts w:ascii="Times New Roman" w:eastAsia="Times New Roman" w:hAnsi="Times New Roman" w:cs="Times New Roman"/>
          <w:b/>
          <w:sz w:val="24"/>
          <w:szCs w:val="24"/>
        </w:rPr>
        <w:t>12. Ginčų sprendimas</w:t>
      </w:r>
    </w:p>
    <w:p w:rsidR="00B05114" w:rsidRPr="00C90516" w:rsidRDefault="00B05114" w:rsidP="00B05114">
      <w:pPr>
        <w:spacing w:after="0" w:line="240" w:lineRule="auto"/>
        <w:ind w:firstLine="1134"/>
        <w:jc w:val="both"/>
        <w:rPr>
          <w:rFonts w:ascii="Times New Roman" w:eastAsia="Times New Roman" w:hAnsi="Times New Roman" w:cs="Times New Roman"/>
          <w:sz w:val="24"/>
          <w:szCs w:val="24"/>
        </w:rPr>
      </w:pPr>
      <w:r w:rsidRPr="00C90516">
        <w:rPr>
          <w:rFonts w:ascii="Times New Roman" w:eastAsia="Times New Roman" w:hAnsi="Times New Roman" w:cs="Times New Roman"/>
          <w:sz w:val="24"/>
          <w:szCs w:val="24"/>
        </w:rPr>
        <w:t>12.1. Visi ginčai kylantys iš Susitarimo vykdymo bus sprendžiami Lietuvos Respublikos teismuose. Informacija apie kreipimąsi į teismą, bylos nagrinėjimo proceso informacija bei sprendimą šalys laikys konfidencialia informacija. Susitarimui taikoma Lietuvos Respublikos teisė ir Bendrasis duomenų apsaugos reglamentas.</w:t>
      </w:r>
    </w:p>
    <w:p w:rsidR="00B05114" w:rsidRPr="00C90516" w:rsidRDefault="00B05114" w:rsidP="00B05114">
      <w:pPr>
        <w:spacing w:after="0" w:line="240" w:lineRule="auto"/>
        <w:ind w:firstLine="1134"/>
        <w:rPr>
          <w:rFonts w:ascii="Times New Roman" w:eastAsia="Times New Roman" w:hAnsi="Times New Roman" w:cs="Times New Roman"/>
          <w:sz w:val="24"/>
          <w:szCs w:val="24"/>
        </w:rPr>
      </w:pPr>
    </w:p>
    <w:p w:rsidR="00B05114" w:rsidRPr="00C90516" w:rsidRDefault="00B05114" w:rsidP="00B05114">
      <w:pPr>
        <w:spacing w:after="0" w:line="240" w:lineRule="auto"/>
        <w:ind w:firstLine="4962"/>
        <w:rPr>
          <w:rFonts w:ascii="Times New Roman" w:eastAsia="Times New Roman" w:hAnsi="Times New Roman" w:cs="Times New Roman"/>
          <w:sz w:val="24"/>
          <w:szCs w:val="24"/>
        </w:rPr>
      </w:pPr>
      <w:r w:rsidRPr="00C90516">
        <w:rPr>
          <w:rFonts w:ascii="Times New Roman" w:eastAsia="Times New Roman" w:hAnsi="Times New Roman" w:cs="Times New Roman"/>
          <w:sz w:val="24"/>
          <w:szCs w:val="24"/>
        </w:rPr>
        <w:t>Susitarimo dėl Asmens duomenų tvarkymo</w:t>
      </w:r>
    </w:p>
    <w:p w:rsidR="00B05114" w:rsidRPr="00C90516" w:rsidRDefault="00B05114" w:rsidP="00B05114">
      <w:pPr>
        <w:spacing w:after="0" w:line="240" w:lineRule="auto"/>
        <w:ind w:firstLine="4962"/>
        <w:rPr>
          <w:rFonts w:ascii="Times New Roman" w:eastAsia="Times New Roman" w:hAnsi="Times New Roman" w:cs="Times New Roman"/>
          <w:sz w:val="24"/>
          <w:szCs w:val="24"/>
        </w:rPr>
      </w:pPr>
      <w:r w:rsidRPr="00C90516">
        <w:rPr>
          <w:rFonts w:ascii="Times New Roman" w:eastAsia="Times New Roman" w:hAnsi="Times New Roman" w:cs="Times New Roman"/>
          <w:sz w:val="24"/>
          <w:szCs w:val="24"/>
        </w:rPr>
        <w:t>Priedas</w:t>
      </w:r>
    </w:p>
    <w:p w:rsidR="00B05114" w:rsidRPr="00C90516" w:rsidRDefault="00B05114" w:rsidP="00B05114">
      <w:pPr>
        <w:spacing w:after="0" w:line="240" w:lineRule="auto"/>
        <w:jc w:val="center"/>
        <w:rPr>
          <w:rFonts w:ascii="Times New Roman" w:eastAsia="Times New Roman" w:hAnsi="Times New Roman" w:cs="Times New Roman"/>
          <w:b/>
          <w:sz w:val="24"/>
          <w:szCs w:val="24"/>
        </w:rPr>
      </w:pPr>
    </w:p>
    <w:p w:rsidR="00B05114" w:rsidRPr="00C90516" w:rsidRDefault="00B05114" w:rsidP="00B05114">
      <w:pPr>
        <w:spacing w:after="0" w:line="240" w:lineRule="auto"/>
        <w:jc w:val="center"/>
        <w:rPr>
          <w:rFonts w:ascii="Times New Roman" w:eastAsia="Times New Roman" w:hAnsi="Times New Roman" w:cs="Times New Roman"/>
          <w:b/>
          <w:sz w:val="24"/>
          <w:szCs w:val="24"/>
        </w:rPr>
      </w:pPr>
      <w:r w:rsidRPr="00C90516">
        <w:rPr>
          <w:rFonts w:ascii="Times New Roman" w:eastAsia="Times New Roman" w:hAnsi="Times New Roman" w:cs="Times New Roman"/>
          <w:b/>
          <w:sz w:val="24"/>
          <w:szCs w:val="24"/>
        </w:rPr>
        <w:t>Asmens duomenų tvarkymo instrukcijos</w:t>
      </w:r>
    </w:p>
    <w:p w:rsidR="00B05114" w:rsidRPr="00C90516" w:rsidRDefault="00B05114" w:rsidP="00B05114">
      <w:pPr>
        <w:spacing w:after="0" w:line="240" w:lineRule="auto"/>
        <w:jc w:val="center"/>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371"/>
      </w:tblGrid>
      <w:tr w:rsidR="00B05114" w:rsidRPr="00C90516" w:rsidTr="00430B55">
        <w:trPr>
          <w:trHeight w:val="842"/>
        </w:trPr>
        <w:tc>
          <w:tcPr>
            <w:tcW w:w="2689" w:type="dxa"/>
          </w:tcPr>
          <w:p w:rsidR="00B05114" w:rsidRPr="00C90516" w:rsidRDefault="00B05114" w:rsidP="00430B55">
            <w:pPr>
              <w:spacing w:after="0" w:line="240" w:lineRule="auto"/>
              <w:rPr>
                <w:rFonts w:ascii="Times New Roman" w:eastAsia="Times New Roman" w:hAnsi="Times New Roman" w:cs="Times New Roman"/>
                <w:b/>
                <w:sz w:val="24"/>
                <w:szCs w:val="24"/>
              </w:rPr>
            </w:pPr>
            <w:r w:rsidRPr="00C90516">
              <w:rPr>
                <w:rFonts w:ascii="Times New Roman" w:eastAsia="Times New Roman" w:hAnsi="Times New Roman" w:cs="Times New Roman"/>
                <w:b/>
                <w:sz w:val="24"/>
                <w:szCs w:val="24"/>
              </w:rPr>
              <w:t>Asmens duomenys perduodami Asmens duomenų tvarkytojui šiais tikslais:</w:t>
            </w:r>
          </w:p>
        </w:tc>
        <w:tc>
          <w:tcPr>
            <w:tcW w:w="6371" w:type="dxa"/>
          </w:tcPr>
          <w:p w:rsidR="00B05114" w:rsidRPr="00C90516" w:rsidRDefault="00B05114" w:rsidP="00430B55">
            <w:pPr>
              <w:spacing w:after="0" w:line="240" w:lineRule="auto"/>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Išmokų išmokėjimo paslaugos teikimas (Pagrindinės sutarties vykdymas) Tvarkoma tiek asmens duomenų, kiek tai būtina Sutarčių ir Asmens duomenų Tvarkytojui taikomų teisės aktų nustatytų reikalavimų įgyvendinimui. Išmokų gavėjų prašymų dėl išmokos pristatymo adreso patikslinimo, Asmens duomenų valdytojui reikalingų tam, kad galėtų tinkamai vykdyti savo pareigas, susijusias su išmokų pristatymu, surinkimas iš duomenų subjektų ir perdavimas Asmens duomenų valdytojui.</w:t>
            </w:r>
          </w:p>
        </w:tc>
      </w:tr>
      <w:tr w:rsidR="00B05114" w:rsidRPr="00C90516" w:rsidTr="00430B55">
        <w:tc>
          <w:tcPr>
            <w:tcW w:w="2689" w:type="dxa"/>
          </w:tcPr>
          <w:p w:rsidR="00B05114" w:rsidRPr="00C90516" w:rsidRDefault="00B05114" w:rsidP="00430B55">
            <w:pPr>
              <w:spacing w:after="0" w:line="240" w:lineRule="auto"/>
              <w:rPr>
                <w:rFonts w:ascii="Times New Roman" w:eastAsia="Times New Roman" w:hAnsi="Times New Roman" w:cs="Times New Roman"/>
                <w:b/>
                <w:sz w:val="24"/>
                <w:szCs w:val="24"/>
              </w:rPr>
            </w:pPr>
            <w:r w:rsidRPr="00C90516">
              <w:rPr>
                <w:rFonts w:ascii="Times New Roman" w:eastAsia="Times New Roman" w:hAnsi="Times New Roman" w:cs="Times New Roman"/>
                <w:b/>
                <w:sz w:val="24"/>
                <w:szCs w:val="24"/>
              </w:rPr>
              <w:t>Perduodamų asmens duomenų kategorijos:</w:t>
            </w:r>
          </w:p>
        </w:tc>
        <w:tc>
          <w:tcPr>
            <w:tcW w:w="6371" w:type="dxa"/>
          </w:tcPr>
          <w:p w:rsidR="00B05114" w:rsidRPr="00C90516" w:rsidRDefault="00B05114" w:rsidP="00430B55">
            <w:pPr>
              <w:spacing w:after="0" w:line="240" w:lineRule="auto"/>
              <w:jc w:val="both"/>
              <w:rPr>
                <w:rFonts w:ascii="Times New Roman" w:eastAsia="Times New Roman" w:hAnsi="Times New Roman" w:cs="Times New Roman"/>
                <w:sz w:val="24"/>
                <w:szCs w:val="24"/>
              </w:rPr>
            </w:pPr>
            <w:r w:rsidRPr="00C90516">
              <w:rPr>
                <w:rFonts w:ascii="Times New Roman" w:eastAsia="Times New Roman" w:hAnsi="Times New Roman" w:cs="Times New Roman"/>
                <w:sz w:val="24"/>
                <w:szCs w:val="24"/>
                <w:lang w:eastAsia="lt-LT"/>
              </w:rPr>
              <w:t>Asmens duomenų valdytojas Asmens duomenų tvarkytojui išmokų išmokėjimo paslaugos teikimo tikslu perduoda Kliento asmens duomenis (vardas, pavardė, asmens kodo paskutiniai aštuoni simboliai (be trijų pirmųjų), adresas, išmokos suma, bylos numeris), Kliento teisėto atstovo, jei išmokų išmokėjimo paslauga teikiama atstovui, asmens duomenis (vardas, pavardė). Išmokų gavėjų prašymų dėl išmokos pristatymo adreso patikslinimo surinkimo tikslu Asmens duomenų tvarkytojas iš duomenų subjektų surenka ir Asmens duomenų valdytojui perduoda Kliento asmens duomenis (Vardas, pavardė, asmens kodas, adresas, el. pašto adresas, telefono Nr.), arba požymį, kad realus išmokos pristatymo adresas nesutapo su Asmens duomenų valdytojo pateiktu, bet išmokos gavėjas nesutiko teikti prašymo dėl išmokos pristatymo adreso patikslinimo.</w:t>
            </w:r>
          </w:p>
        </w:tc>
      </w:tr>
      <w:tr w:rsidR="00B05114" w:rsidRPr="00C90516" w:rsidTr="00430B55">
        <w:tc>
          <w:tcPr>
            <w:tcW w:w="2689" w:type="dxa"/>
          </w:tcPr>
          <w:p w:rsidR="00B05114" w:rsidRPr="00C90516" w:rsidRDefault="00B05114" w:rsidP="00430B55">
            <w:pPr>
              <w:spacing w:after="0" w:line="240" w:lineRule="auto"/>
              <w:rPr>
                <w:rFonts w:ascii="Times New Roman" w:eastAsia="Times New Roman" w:hAnsi="Times New Roman" w:cs="Times New Roman"/>
                <w:b/>
                <w:sz w:val="24"/>
                <w:szCs w:val="24"/>
              </w:rPr>
            </w:pPr>
            <w:r w:rsidRPr="00C90516">
              <w:rPr>
                <w:rFonts w:ascii="Times New Roman" w:eastAsia="Times New Roman" w:hAnsi="Times New Roman" w:cs="Times New Roman"/>
                <w:b/>
                <w:sz w:val="24"/>
                <w:szCs w:val="24"/>
              </w:rPr>
              <w:t>Duomenų subjektų kategorijos:</w:t>
            </w:r>
          </w:p>
        </w:tc>
        <w:tc>
          <w:tcPr>
            <w:tcW w:w="6371" w:type="dxa"/>
          </w:tcPr>
          <w:p w:rsidR="00B05114" w:rsidRPr="00C90516" w:rsidRDefault="00B05114" w:rsidP="00430B55">
            <w:pPr>
              <w:spacing w:after="0" w:line="240" w:lineRule="auto"/>
              <w:jc w:val="both"/>
              <w:rPr>
                <w:rFonts w:ascii="Times New Roman" w:eastAsia="Times New Roman" w:hAnsi="Times New Roman" w:cs="Times New Roman"/>
                <w:sz w:val="24"/>
                <w:szCs w:val="24"/>
              </w:rPr>
            </w:pPr>
            <w:r w:rsidRPr="00C90516">
              <w:rPr>
                <w:rFonts w:ascii="Times New Roman" w:eastAsia="Times New Roman" w:hAnsi="Times New Roman" w:cs="Times New Roman"/>
                <w:sz w:val="24"/>
                <w:szCs w:val="24"/>
                <w:lang w:eastAsia="lt-LT"/>
              </w:rPr>
              <w:t>Valdytojo klientai ir klientų teisėti atstovai</w:t>
            </w:r>
          </w:p>
        </w:tc>
      </w:tr>
      <w:tr w:rsidR="00B05114" w:rsidRPr="00C90516" w:rsidTr="00430B55">
        <w:tc>
          <w:tcPr>
            <w:tcW w:w="2689" w:type="dxa"/>
          </w:tcPr>
          <w:p w:rsidR="00B05114" w:rsidRPr="00C90516" w:rsidRDefault="00B05114" w:rsidP="00430B55">
            <w:pPr>
              <w:spacing w:after="0" w:line="240" w:lineRule="auto"/>
              <w:rPr>
                <w:rFonts w:ascii="Times New Roman" w:eastAsia="Times New Roman" w:hAnsi="Times New Roman" w:cs="Times New Roman"/>
                <w:b/>
                <w:sz w:val="24"/>
                <w:szCs w:val="24"/>
              </w:rPr>
            </w:pPr>
            <w:r w:rsidRPr="00C90516">
              <w:rPr>
                <w:rFonts w:ascii="Times New Roman" w:eastAsia="Times New Roman" w:hAnsi="Times New Roman" w:cs="Times New Roman"/>
                <w:b/>
                <w:sz w:val="24"/>
                <w:szCs w:val="24"/>
              </w:rPr>
              <w:lastRenderedPageBreak/>
              <w:t>Asmens duomenų tvarkymo operacijos, atliekamos Asmens duomenų tvarkytojo:</w:t>
            </w:r>
          </w:p>
        </w:tc>
        <w:tc>
          <w:tcPr>
            <w:tcW w:w="6371" w:type="dxa"/>
          </w:tcPr>
          <w:p w:rsidR="00B05114" w:rsidRPr="00C90516" w:rsidRDefault="00B05114" w:rsidP="00430B55">
            <w:pPr>
              <w:spacing w:after="0" w:line="240" w:lineRule="auto"/>
              <w:jc w:val="both"/>
              <w:rPr>
                <w:rFonts w:ascii="Times New Roman" w:eastAsia="Times New Roman" w:hAnsi="Times New Roman" w:cs="Times New Roman"/>
                <w:sz w:val="24"/>
                <w:szCs w:val="24"/>
              </w:rPr>
            </w:pPr>
            <w:r w:rsidRPr="00C90516">
              <w:rPr>
                <w:rFonts w:ascii="Times New Roman" w:eastAsia="Times New Roman" w:hAnsi="Times New Roman" w:cs="Times New Roman"/>
                <w:sz w:val="24"/>
                <w:szCs w:val="24"/>
                <w:lang w:eastAsia="lt-LT"/>
              </w:rPr>
              <w:t>Pagal Bendrojo duomenų apsaugos reglamento 4 str. 2 p.: išmokų išmokėjimo paslaugos teikimo tikslu asmens duomenų, pateikiamų el. žiniaraščiuose, įrašymas, rūšiavimas, sisteminimas, saugojimas, susipažinimas, naudojimas ir panašaus pobūdžio veiksmai, reikalingi išmokų išmokėjimo paslaugai teikti; Išmokų gavėjų prašymų dėl išmokos pristatymo adreso patikslinimo surinkimo tikslu vykdomas asmens duomenų, esančių prašymuose arba informacijos, kad prašymą teikti atsisakoma, rinkimas, saugojimas, perdavimas Asmens duomenų valdytojui.</w:t>
            </w:r>
          </w:p>
        </w:tc>
      </w:tr>
      <w:tr w:rsidR="00B05114" w:rsidRPr="00C90516" w:rsidTr="00430B55">
        <w:tc>
          <w:tcPr>
            <w:tcW w:w="2689" w:type="dxa"/>
          </w:tcPr>
          <w:p w:rsidR="00B05114" w:rsidRPr="00C90516" w:rsidRDefault="00B05114" w:rsidP="00430B55">
            <w:pPr>
              <w:spacing w:after="0" w:line="240" w:lineRule="auto"/>
              <w:rPr>
                <w:rFonts w:ascii="Times New Roman" w:eastAsia="Times New Roman" w:hAnsi="Times New Roman" w:cs="Times New Roman"/>
                <w:sz w:val="24"/>
                <w:szCs w:val="24"/>
              </w:rPr>
            </w:pPr>
            <w:r w:rsidRPr="00C90516">
              <w:rPr>
                <w:rFonts w:ascii="Times New Roman" w:eastAsia="Times New Roman" w:hAnsi="Times New Roman" w:cs="Times New Roman"/>
                <w:b/>
                <w:sz w:val="24"/>
                <w:szCs w:val="24"/>
              </w:rPr>
              <w:t>Asmens duomenų tvarkymo operacijų atlikimo vieta:</w:t>
            </w:r>
          </w:p>
        </w:tc>
        <w:tc>
          <w:tcPr>
            <w:tcW w:w="6371" w:type="dxa"/>
          </w:tcPr>
          <w:p w:rsidR="00B05114" w:rsidRPr="00C90516" w:rsidRDefault="00B05114" w:rsidP="00430B55">
            <w:pPr>
              <w:spacing w:after="0" w:line="240" w:lineRule="auto"/>
              <w:jc w:val="both"/>
              <w:rPr>
                <w:rFonts w:ascii="Times New Roman" w:eastAsia="Times New Roman" w:hAnsi="Times New Roman" w:cs="Times New Roman"/>
                <w:sz w:val="24"/>
                <w:szCs w:val="24"/>
              </w:rPr>
            </w:pPr>
            <w:r w:rsidRPr="00C90516">
              <w:rPr>
                <w:rFonts w:ascii="Times New Roman" w:eastAsia="Times New Roman" w:hAnsi="Times New Roman" w:cs="Times New Roman"/>
                <w:sz w:val="24"/>
                <w:szCs w:val="24"/>
                <w:lang w:eastAsia="lt-LT"/>
              </w:rPr>
              <w:t>Lietuvos Respublika</w:t>
            </w:r>
          </w:p>
        </w:tc>
      </w:tr>
      <w:tr w:rsidR="00B05114" w:rsidRPr="00C90516" w:rsidTr="00430B55">
        <w:tc>
          <w:tcPr>
            <w:tcW w:w="2689" w:type="dxa"/>
          </w:tcPr>
          <w:p w:rsidR="00B05114" w:rsidRPr="00C90516" w:rsidRDefault="00B05114" w:rsidP="00430B55">
            <w:pPr>
              <w:spacing w:after="0" w:line="240" w:lineRule="auto"/>
              <w:rPr>
                <w:rFonts w:ascii="Times New Roman" w:eastAsia="Times New Roman" w:hAnsi="Times New Roman" w:cs="Times New Roman"/>
                <w:b/>
                <w:sz w:val="24"/>
                <w:szCs w:val="24"/>
              </w:rPr>
            </w:pPr>
            <w:r w:rsidRPr="00C90516">
              <w:rPr>
                <w:rFonts w:ascii="Times New Roman" w:eastAsia="Times New Roman" w:hAnsi="Times New Roman" w:cs="Times New Roman"/>
                <w:b/>
                <w:sz w:val="24"/>
                <w:szCs w:val="24"/>
              </w:rPr>
              <w:t>Asmens duomenų saugojimo techninės ir organizacinės priemonės:</w:t>
            </w:r>
          </w:p>
        </w:tc>
        <w:tc>
          <w:tcPr>
            <w:tcW w:w="6371" w:type="dxa"/>
          </w:tcPr>
          <w:p w:rsidR="00B05114" w:rsidRPr="00C90516" w:rsidRDefault="00B05114" w:rsidP="00430B55">
            <w:pPr>
              <w:spacing w:after="0" w:line="240" w:lineRule="auto"/>
              <w:jc w:val="both"/>
              <w:rPr>
                <w:rFonts w:ascii="Times New Roman" w:eastAsia="Times New Roman" w:hAnsi="Times New Roman" w:cs="Times New Roman"/>
                <w:bCs/>
                <w:sz w:val="24"/>
                <w:szCs w:val="24"/>
                <w:lang w:eastAsia="lt-LT"/>
              </w:rPr>
            </w:pPr>
            <w:r w:rsidRPr="00C90516">
              <w:rPr>
                <w:rFonts w:ascii="Times New Roman" w:eastAsia="Times New Roman" w:hAnsi="Times New Roman" w:cs="Times New Roman"/>
                <w:sz w:val="24"/>
                <w:szCs w:val="24"/>
              </w:rPr>
              <w:t xml:space="preserve">Išmokų išmokėjimo paslaugos teikimo tikslu - </w:t>
            </w:r>
            <w:r w:rsidRPr="00407B4B">
              <w:rPr>
                <w:rFonts w:ascii="Times New Roman" w:eastAsia="Times New Roman" w:hAnsi="Times New Roman" w:cs="Times New Roman"/>
                <w:bCs/>
                <w:sz w:val="24"/>
                <w:szCs w:val="24"/>
                <w:lang w:eastAsia="lt-LT"/>
              </w:rPr>
              <w:t>Susitarimo 9.1. punktas: Išmokų mokėjimo terminui pasibaigus, Asmens duomenų tvarkytojas grąžina Asmens duomenų valdytojui</w:t>
            </w:r>
            <w:r w:rsidRPr="00C90516">
              <w:rPr>
                <w:rFonts w:ascii="Times New Roman" w:eastAsia="Times New Roman" w:hAnsi="Times New Roman" w:cs="Times New Roman"/>
                <w:bCs/>
                <w:sz w:val="24"/>
                <w:szCs w:val="24"/>
                <w:lang w:eastAsia="lt-LT"/>
              </w:rPr>
              <w:t xml:space="preserve"> </w:t>
            </w:r>
            <w:r>
              <w:rPr>
                <w:rFonts w:ascii="Times New Roman" w:eastAsia="Times New Roman" w:hAnsi="Times New Roman" w:cs="Times New Roman"/>
                <w:bCs/>
                <w:sz w:val="24"/>
                <w:szCs w:val="24"/>
                <w:lang w:eastAsia="lt-LT"/>
              </w:rPr>
              <w:t>elektroninius mokėjimo duomenis</w:t>
            </w:r>
            <w:r w:rsidRPr="00C90516">
              <w:rPr>
                <w:rFonts w:ascii="Times New Roman" w:eastAsia="Times New Roman" w:hAnsi="Times New Roman" w:cs="Times New Roman"/>
                <w:bCs/>
                <w:sz w:val="24"/>
                <w:szCs w:val="24"/>
                <w:lang w:eastAsia="lt-LT"/>
              </w:rPr>
              <w:t xml:space="preserve">. Išmokų išmokėjimo terminui pasibaigus, Asmens duomenų tvarkytojas veikia kaip nustatyta Pagrindinės sutarties </w:t>
            </w:r>
            <w:r>
              <w:rPr>
                <w:rFonts w:ascii="Times New Roman" w:eastAsia="Times New Roman" w:hAnsi="Times New Roman" w:cs="Times New Roman"/>
                <w:bCs/>
                <w:sz w:val="24"/>
                <w:szCs w:val="24"/>
              </w:rPr>
              <w:t xml:space="preserve">3.9, 3.10 </w:t>
            </w:r>
            <w:r w:rsidRPr="00407B4B">
              <w:rPr>
                <w:rFonts w:ascii="Times New Roman" w:eastAsia="Times New Roman" w:hAnsi="Times New Roman" w:cs="Times New Roman"/>
                <w:bCs/>
                <w:sz w:val="24"/>
                <w:szCs w:val="24"/>
              </w:rPr>
              <w:t>ir 3.22 punktuose</w:t>
            </w:r>
            <w:r w:rsidRPr="00C90516">
              <w:rPr>
                <w:rFonts w:ascii="Times New Roman" w:eastAsia="Times New Roman" w:hAnsi="Times New Roman" w:cs="Times New Roman"/>
                <w:bCs/>
                <w:sz w:val="24"/>
                <w:szCs w:val="24"/>
                <w:lang w:eastAsia="lt-LT"/>
              </w:rPr>
              <w:t>. Išmokų išmokėjimo terminui pasibaigus, Asmens duomenų tvarkytojas, veikdamas kaip mokėjimo paslaugų teikėjas, duomenis apie išmoką savo IT sistemose saugo galiojančių teisės aktų nustatyta tvarka ir nustatytą terminą.</w:t>
            </w:r>
          </w:p>
          <w:p w:rsidR="00B05114" w:rsidRPr="00C90516" w:rsidRDefault="00B05114" w:rsidP="00430B55">
            <w:pPr>
              <w:spacing w:after="0" w:line="240" w:lineRule="auto"/>
              <w:jc w:val="both"/>
              <w:rPr>
                <w:rFonts w:ascii="Times New Roman" w:eastAsia="Times New Roman" w:hAnsi="Times New Roman" w:cs="Times New Roman"/>
                <w:sz w:val="24"/>
                <w:szCs w:val="24"/>
              </w:rPr>
            </w:pPr>
            <w:r w:rsidRPr="00C90516">
              <w:rPr>
                <w:rFonts w:ascii="Times New Roman" w:eastAsia="Times New Roman" w:hAnsi="Times New Roman" w:cs="Times New Roman"/>
                <w:sz w:val="24"/>
                <w:szCs w:val="24"/>
              </w:rPr>
              <w:t>Išmokų gavėjų prašymų dėl išmokos pristatymo adreso patikslinimo surinkimo tikslu tvarkomi asmens duomenys perduodami Asmens duomenų valdytojo atstovams Susitarimo dėl išmokų gavėjų adresų tikslinimo nustatyta tvarka.</w:t>
            </w:r>
          </w:p>
        </w:tc>
      </w:tr>
      <w:tr w:rsidR="00B05114" w:rsidRPr="00C90516" w:rsidTr="00430B55">
        <w:tc>
          <w:tcPr>
            <w:tcW w:w="2689" w:type="dxa"/>
          </w:tcPr>
          <w:p w:rsidR="00B05114" w:rsidRPr="00C90516" w:rsidRDefault="00B05114" w:rsidP="00430B55">
            <w:pPr>
              <w:spacing w:after="0" w:line="240" w:lineRule="auto"/>
              <w:rPr>
                <w:rFonts w:ascii="Times New Roman" w:eastAsia="Times New Roman" w:hAnsi="Times New Roman" w:cs="Times New Roman"/>
                <w:b/>
                <w:sz w:val="24"/>
                <w:szCs w:val="24"/>
              </w:rPr>
            </w:pPr>
            <w:proofErr w:type="spellStart"/>
            <w:r w:rsidRPr="00C90516">
              <w:rPr>
                <w:rFonts w:ascii="Times New Roman" w:eastAsia="Times New Roman" w:hAnsi="Times New Roman" w:cs="Times New Roman"/>
                <w:b/>
                <w:sz w:val="24"/>
                <w:szCs w:val="24"/>
              </w:rPr>
              <w:t>Subtvarkytojai</w:t>
            </w:r>
            <w:proofErr w:type="spellEnd"/>
            <w:r w:rsidRPr="00C90516">
              <w:rPr>
                <w:rFonts w:ascii="Times New Roman" w:eastAsia="Times New Roman" w:hAnsi="Times New Roman" w:cs="Times New Roman"/>
                <w:b/>
                <w:sz w:val="24"/>
                <w:szCs w:val="24"/>
              </w:rPr>
              <w:t xml:space="preserve"> (pilni rekvizitai)</w:t>
            </w:r>
          </w:p>
        </w:tc>
        <w:tc>
          <w:tcPr>
            <w:tcW w:w="6371" w:type="dxa"/>
          </w:tcPr>
          <w:p w:rsidR="00B05114" w:rsidRPr="00C90516" w:rsidRDefault="00B05114" w:rsidP="00430B55">
            <w:pPr>
              <w:spacing w:after="0" w:line="240" w:lineRule="auto"/>
              <w:jc w:val="both"/>
              <w:rPr>
                <w:rFonts w:ascii="Times New Roman" w:eastAsia="Times New Roman" w:hAnsi="Times New Roman" w:cs="Times New Roman"/>
                <w:sz w:val="24"/>
                <w:szCs w:val="24"/>
              </w:rPr>
            </w:pPr>
          </w:p>
        </w:tc>
      </w:tr>
    </w:tbl>
    <w:p w:rsidR="00B05114" w:rsidRPr="00C90516" w:rsidRDefault="00B05114" w:rsidP="00B05114">
      <w:pPr>
        <w:spacing w:after="0" w:line="240" w:lineRule="auto"/>
        <w:rPr>
          <w:rFonts w:ascii="Times New Roman" w:eastAsia="Times New Roman" w:hAnsi="Times New Roman" w:cs="Times New Roman"/>
          <w:sz w:val="24"/>
          <w:szCs w:val="24"/>
        </w:rPr>
      </w:pPr>
    </w:p>
    <w:p w:rsidR="00B05114" w:rsidRPr="00C90516" w:rsidRDefault="00B05114" w:rsidP="00B05114">
      <w:pPr>
        <w:spacing w:after="0" w:line="240" w:lineRule="auto"/>
        <w:jc w:val="center"/>
        <w:rPr>
          <w:rFonts w:ascii="Times New Roman" w:eastAsia="Times New Roman" w:hAnsi="Times New Roman" w:cs="Times New Roman"/>
          <w:sz w:val="24"/>
          <w:szCs w:val="24"/>
        </w:rPr>
      </w:pPr>
      <w:r w:rsidRPr="00C90516">
        <w:rPr>
          <w:rFonts w:ascii="Times New Roman" w:eastAsia="Times New Roman" w:hAnsi="Times New Roman" w:cs="Times New Roman"/>
          <w:sz w:val="24"/>
          <w:szCs w:val="24"/>
        </w:rPr>
        <w:t>_____________________________________</w:t>
      </w:r>
    </w:p>
    <w:p w:rsidR="00B05114" w:rsidRPr="00C90516" w:rsidRDefault="00B05114" w:rsidP="00B05114">
      <w:pPr>
        <w:spacing w:after="0" w:line="240" w:lineRule="auto"/>
        <w:ind w:firstLine="5130"/>
        <w:jc w:val="both"/>
        <w:rPr>
          <w:rFonts w:ascii="Times New Roman" w:eastAsia="Times New Roman" w:hAnsi="Times New Roman" w:cs="Times New Roman"/>
          <w:b/>
          <w:sz w:val="23"/>
          <w:szCs w:val="23"/>
          <w:lang w:eastAsia="lt-LT"/>
        </w:rPr>
        <w:sectPr w:rsidR="00B05114" w:rsidRPr="00C90516" w:rsidSect="00430B55">
          <w:pgSz w:w="11906" w:h="16838"/>
          <w:pgMar w:top="1701" w:right="567" w:bottom="1134" w:left="1701" w:header="567" w:footer="567" w:gutter="0"/>
          <w:cols w:space="1296"/>
          <w:titlePg/>
          <w:docGrid w:linePitch="360"/>
        </w:sectPr>
      </w:pPr>
    </w:p>
    <w:p w:rsidR="00B05114" w:rsidRPr="00C90516" w:rsidRDefault="00B05114" w:rsidP="00B05114">
      <w:pPr>
        <w:spacing w:after="0" w:line="240" w:lineRule="auto"/>
        <w:ind w:firstLine="5130"/>
        <w:jc w:val="both"/>
        <w:rPr>
          <w:rFonts w:ascii="Times New Roman" w:eastAsia="Times New Roman" w:hAnsi="Times New Roman" w:cs="Times New Roman"/>
          <w:sz w:val="24"/>
          <w:szCs w:val="24"/>
          <w:lang w:eastAsia="lt-LT"/>
        </w:rPr>
      </w:pPr>
      <w:bookmarkStart w:id="16" w:name="_Hlk173135605"/>
      <w:r w:rsidRPr="00C90516">
        <w:rPr>
          <w:rFonts w:ascii="Times New Roman" w:eastAsia="Times New Roman" w:hAnsi="Times New Roman" w:cs="Times New Roman"/>
          <w:sz w:val="24"/>
          <w:szCs w:val="24"/>
          <w:lang w:eastAsia="lt-LT"/>
        </w:rPr>
        <w:lastRenderedPageBreak/>
        <w:t>202</w:t>
      </w:r>
      <w:r>
        <w:rPr>
          <w:rFonts w:ascii="Times New Roman" w:eastAsia="Times New Roman" w:hAnsi="Times New Roman" w:cs="Times New Roman"/>
          <w:sz w:val="24"/>
          <w:szCs w:val="24"/>
          <w:lang w:eastAsia="lt-LT"/>
        </w:rPr>
        <w:t>4</w:t>
      </w:r>
      <w:r w:rsidRPr="00C90516">
        <w:rPr>
          <w:rFonts w:ascii="Times New Roman" w:eastAsia="Times New Roman" w:hAnsi="Times New Roman" w:cs="Times New Roman"/>
          <w:sz w:val="24"/>
          <w:szCs w:val="24"/>
          <w:lang w:eastAsia="lt-LT"/>
        </w:rPr>
        <w:t xml:space="preserve"> m. __________________ d. </w:t>
      </w:r>
    </w:p>
    <w:p w:rsidR="00B05114" w:rsidRPr="00C90516" w:rsidRDefault="00B05114" w:rsidP="00B05114">
      <w:pPr>
        <w:spacing w:after="0" w:line="240" w:lineRule="auto"/>
        <w:ind w:firstLine="5130"/>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 xml:space="preserve">Pensijų ir kitų išmokų pristatymo </w:t>
      </w:r>
    </w:p>
    <w:p w:rsidR="00B05114" w:rsidRPr="00C90516" w:rsidRDefault="00B05114" w:rsidP="00B05114">
      <w:pPr>
        <w:spacing w:after="0" w:line="240" w:lineRule="auto"/>
        <w:ind w:firstLine="5130"/>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gavėjams sutarties Nr. __________</w:t>
      </w:r>
    </w:p>
    <w:p w:rsidR="00B05114" w:rsidRPr="00C90516" w:rsidRDefault="00B05114" w:rsidP="00B05114">
      <w:pPr>
        <w:tabs>
          <w:tab w:val="left" w:pos="7080"/>
        </w:tabs>
        <w:spacing w:after="0" w:line="240" w:lineRule="auto"/>
        <w:ind w:firstLine="513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9 </w:t>
      </w:r>
      <w:r w:rsidRPr="00C90516">
        <w:rPr>
          <w:rFonts w:ascii="Times New Roman" w:eastAsia="Times New Roman" w:hAnsi="Times New Roman" w:cs="Times New Roman"/>
          <w:sz w:val="24"/>
          <w:szCs w:val="24"/>
          <w:lang w:eastAsia="lt-LT"/>
        </w:rPr>
        <w:t>priedas</w:t>
      </w:r>
    </w:p>
    <w:bookmarkEnd w:id="16"/>
    <w:p w:rsidR="00B05114" w:rsidRPr="00C90516" w:rsidRDefault="00B05114" w:rsidP="00B05114">
      <w:pPr>
        <w:spacing w:after="0" w:line="240" w:lineRule="auto"/>
        <w:ind w:right="-82"/>
        <w:jc w:val="center"/>
        <w:rPr>
          <w:rFonts w:ascii="Times New Roman" w:eastAsia="Times New Roman" w:hAnsi="Times New Roman" w:cs="Times New Roman"/>
          <w:b/>
          <w:bCs/>
          <w:sz w:val="24"/>
          <w:szCs w:val="24"/>
          <w:lang w:eastAsia="lt-LT"/>
        </w:rPr>
      </w:pPr>
    </w:p>
    <w:p w:rsidR="00B05114" w:rsidRPr="00C90516" w:rsidRDefault="00B05114" w:rsidP="00B05114">
      <w:pPr>
        <w:spacing w:after="0" w:line="240" w:lineRule="auto"/>
        <w:ind w:right="-82"/>
        <w:jc w:val="center"/>
        <w:rPr>
          <w:rFonts w:ascii="Times New Roman" w:eastAsia="Times New Roman" w:hAnsi="Times New Roman" w:cs="Times New Roman"/>
          <w:b/>
          <w:bCs/>
          <w:sz w:val="24"/>
          <w:szCs w:val="24"/>
          <w:lang w:eastAsia="lt-LT"/>
        </w:rPr>
      </w:pPr>
      <w:r w:rsidRPr="00C90516">
        <w:rPr>
          <w:rFonts w:ascii="Times New Roman" w:eastAsia="Times New Roman" w:hAnsi="Times New Roman" w:cs="Times New Roman"/>
          <w:b/>
          <w:bCs/>
          <w:sz w:val="24"/>
          <w:szCs w:val="24"/>
          <w:lang w:eastAsia="lt-LT"/>
        </w:rPr>
        <w:t xml:space="preserve">IŠMOKŲ GAVĖJŲ ADRESŲ TIKSLINIMO TVARKA </w:t>
      </w:r>
    </w:p>
    <w:p w:rsidR="00B05114" w:rsidRPr="00C90516" w:rsidRDefault="00B05114" w:rsidP="00B05114">
      <w:pPr>
        <w:widowControl w:val="0"/>
        <w:shd w:val="clear" w:color="auto" w:fill="FFFFFF"/>
        <w:autoSpaceDE w:val="0"/>
        <w:autoSpaceDN w:val="0"/>
        <w:adjustRightInd w:val="0"/>
        <w:spacing w:after="0" w:line="300" w:lineRule="atLeast"/>
        <w:ind w:firstLine="624"/>
        <w:rPr>
          <w:rFonts w:ascii="Times New Roman" w:eastAsia="Times New Roman" w:hAnsi="Times New Roman" w:cs="Times New Roman"/>
          <w:sz w:val="24"/>
          <w:szCs w:val="24"/>
          <w:lang w:eastAsia="lt-LT"/>
        </w:rPr>
      </w:pPr>
      <w:r w:rsidRPr="00C90516">
        <w:rPr>
          <w:rFonts w:ascii="Times New Roman" w:eastAsia="Times New Roman" w:hAnsi="Times New Roman" w:cs="Times New Roman"/>
          <w:iCs/>
          <w:spacing w:val="3"/>
          <w:sz w:val="24"/>
          <w:szCs w:val="24"/>
          <w:lang w:eastAsia="lt-LT"/>
        </w:rPr>
        <w:t xml:space="preserve">1. </w:t>
      </w:r>
      <w:r w:rsidRPr="00C90516">
        <w:rPr>
          <w:rFonts w:ascii="Times New Roman" w:eastAsia="Times New Roman" w:hAnsi="Times New Roman" w:cs="Times New Roman"/>
          <w:b/>
          <w:iCs/>
          <w:spacing w:val="3"/>
          <w:sz w:val="24"/>
          <w:szCs w:val="24"/>
          <w:lang w:eastAsia="lt-LT"/>
        </w:rPr>
        <w:t>Išmokų gavėjų adresų tikslinimo tvarkos (toliau – Tvarka) objektas.</w:t>
      </w:r>
    </w:p>
    <w:p w:rsidR="00B05114" w:rsidRPr="00C90516" w:rsidRDefault="00B05114" w:rsidP="00B05114">
      <w:pPr>
        <w:widowControl w:val="0"/>
        <w:shd w:val="clear" w:color="auto" w:fill="FFFFFF"/>
        <w:autoSpaceDE w:val="0"/>
        <w:autoSpaceDN w:val="0"/>
        <w:adjustRightInd w:val="0"/>
        <w:spacing w:after="0" w:line="300" w:lineRule="atLeast"/>
        <w:ind w:firstLine="624"/>
        <w:jc w:val="both"/>
        <w:rPr>
          <w:rFonts w:ascii="Times New Roman" w:eastAsia="Times New Roman" w:hAnsi="Times New Roman" w:cs="Times New Roman"/>
          <w:spacing w:val="3"/>
          <w:sz w:val="24"/>
          <w:szCs w:val="24"/>
          <w:lang w:eastAsia="lt-LT"/>
        </w:rPr>
      </w:pPr>
      <w:r w:rsidRPr="00C90516">
        <w:rPr>
          <w:rFonts w:ascii="Times New Roman" w:eastAsia="Times New Roman" w:hAnsi="Times New Roman" w:cs="Times New Roman"/>
          <w:sz w:val="24"/>
          <w:szCs w:val="24"/>
          <w:lang w:eastAsia="lt-LT"/>
        </w:rPr>
        <w:t xml:space="preserve">1.1. Tiekėjas įsipareigoja, kad jo darbuotojai, vykdantys Skyriaus ir Tiekėjo sudarytą pensijų ir kitų išmokų pristatymo gavėjams sutartį (toliau – Sutartis), </w:t>
      </w:r>
      <w:r w:rsidRPr="00C90516">
        <w:rPr>
          <w:rFonts w:ascii="Times New Roman" w:eastAsia="Times New Roman" w:hAnsi="Times New Roman" w:cs="Times New Roman"/>
          <w:spacing w:val="5"/>
          <w:sz w:val="24"/>
          <w:szCs w:val="24"/>
          <w:lang w:eastAsia="lt-LT"/>
        </w:rPr>
        <w:t xml:space="preserve">šioje Tvarkoje numatyta tvarka </w:t>
      </w:r>
      <w:r w:rsidRPr="00C90516">
        <w:rPr>
          <w:rFonts w:ascii="Times New Roman" w:eastAsia="Times New Roman" w:hAnsi="Times New Roman" w:cs="Times New Roman"/>
          <w:spacing w:val="7"/>
          <w:sz w:val="24"/>
          <w:szCs w:val="24"/>
          <w:lang w:eastAsia="lt-LT"/>
        </w:rPr>
        <w:t>tose teritorijose, kur Tiekėjas faktiškai teikia paslaugą,</w:t>
      </w:r>
      <w:r w:rsidRPr="00C90516">
        <w:rPr>
          <w:rFonts w:ascii="Times New Roman" w:eastAsia="Times New Roman" w:hAnsi="Times New Roman" w:cs="Times New Roman"/>
          <w:spacing w:val="5"/>
          <w:sz w:val="24"/>
          <w:szCs w:val="24"/>
          <w:lang w:eastAsia="lt-LT"/>
        </w:rPr>
        <w:t xml:space="preserve"> pasiūlys užpildyti ir priims iš </w:t>
      </w:r>
      <w:r w:rsidRPr="00C90516">
        <w:rPr>
          <w:rFonts w:ascii="Times New Roman" w:eastAsia="Times New Roman" w:hAnsi="Times New Roman" w:cs="Times New Roman"/>
          <w:spacing w:val="2"/>
          <w:sz w:val="24"/>
          <w:szCs w:val="24"/>
          <w:lang w:eastAsia="lt-LT"/>
        </w:rPr>
        <w:t xml:space="preserve">pensijų, kompensacijų, </w:t>
      </w:r>
      <w:r w:rsidRPr="00C90516">
        <w:rPr>
          <w:rFonts w:ascii="Times New Roman" w:eastAsia="Times New Roman" w:hAnsi="Times New Roman" w:cs="Times New Roman"/>
          <w:sz w:val="24"/>
          <w:szCs w:val="24"/>
          <w:lang w:eastAsia="lt-LT"/>
        </w:rPr>
        <w:t>kompensacinių išmokų ir rentų (toliau – išmokos)</w:t>
      </w:r>
      <w:r w:rsidRPr="00C90516">
        <w:rPr>
          <w:rFonts w:ascii="Times New Roman" w:eastAsia="Times New Roman" w:hAnsi="Times New Roman" w:cs="Times New Roman"/>
          <w:spacing w:val="2"/>
          <w:sz w:val="24"/>
          <w:szCs w:val="24"/>
          <w:lang w:eastAsia="lt-LT"/>
        </w:rPr>
        <w:t xml:space="preserve"> gavėjų (toliau – asmenys), kurių faktinis išmokos pristatymo adresas nesutampa su Skyriaus nurodytu Tiekėjui, p</w:t>
      </w:r>
      <w:r w:rsidRPr="00C90516">
        <w:rPr>
          <w:rFonts w:ascii="Times New Roman" w:eastAsia="Times New Roman" w:hAnsi="Times New Roman" w:cs="Times New Roman"/>
          <w:sz w:val="24"/>
          <w:szCs w:val="24"/>
          <w:lang w:eastAsia="lt-LT"/>
        </w:rPr>
        <w:t>rašymus dėl pensijos/išmokos pristatymo adreso</w:t>
      </w:r>
      <w:r w:rsidRPr="00C90516">
        <w:rPr>
          <w:rFonts w:ascii="Times New Roman" w:eastAsia="Times New Roman" w:hAnsi="Times New Roman" w:cs="Times New Roman"/>
          <w:b/>
          <w:sz w:val="24"/>
          <w:szCs w:val="24"/>
          <w:lang w:eastAsia="lt-LT"/>
        </w:rPr>
        <w:t xml:space="preserve"> </w:t>
      </w:r>
      <w:r w:rsidRPr="00C90516">
        <w:rPr>
          <w:rFonts w:ascii="Times New Roman" w:eastAsia="Times New Roman" w:hAnsi="Times New Roman" w:cs="Times New Roman"/>
          <w:spacing w:val="7"/>
          <w:sz w:val="24"/>
          <w:szCs w:val="24"/>
          <w:lang w:eastAsia="lt-LT"/>
        </w:rPr>
        <w:t>(toliau - Prašymai), ir Tiekėjas pa</w:t>
      </w:r>
      <w:r w:rsidRPr="00C90516">
        <w:rPr>
          <w:rFonts w:ascii="Times New Roman" w:eastAsia="Times New Roman" w:hAnsi="Times New Roman" w:cs="Times New Roman"/>
          <w:spacing w:val="2"/>
          <w:sz w:val="24"/>
          <w:szCs w:val="24"/>
          <w:lang w:eastAsia="lt-LT"/>
        </w:rPr>
        <w:t>teiks juos Skyriui</w:t>
      </w:r>
      <w:r w:rsidRPr="00C90516">
        <w:rPr>
          <w:rFonts w:ascii="Times New Roman" w:eastAsia="Times New Roman" w:hAnsi="Times New Roman" w:cs="Times New Roman"/>
          <w:spacing w:val="7"/>
          <w:sz w:val="24"/>
          <w:szCs w:val="24"/>
          <w:lang w:eastAsia="lt-LT"/>
        </w:rPr>
        <w:t xml:space="preserve">, o Skyrius įsipareigoja užtikrinti, kad juos priims </w:t>
      </w:r>
      <w:r w:rsidRPr="00C90516">
        <w:rPr>
          <w:rFonts w:ascii="Times New Roman" w:eastAsia="Times New Roman" w:hAnsi="Times New Roman" w:cs="Times New Roman"/>
          <w:sz w:val="24"/>
          <w:szCs w:val="24"/>
          <w:lang w:eastAsia="lt-LT"/>
        </w:rPr>
        <w:t>ir atnaujins savo turimą informaciją apie adresus, kuriais gavėjai pageidauja gauti išmokas</w:t>
      </w:r>
      <w:r w:rsidRPr="00C90516">
        <w:rPr>
          <w:rFonts w:ascii="Times New Roman" w:eastAsia="Times New Roman" w:hAnsi="Times New Roman" w:cs="Times New Roman"/>
          <w:spacing w:val="3"/>
          <w:sz w:val="24"/>
          <w:szCs w:val="24"/>
          <w:lang w:eastAsia="lt-LT"/>
        </w:rPr>
        <w:t xml:space="preserve">. </w:t>
      </w:r>
    </w:p>
    <w:p w:rsidR="00B05114" w:rsidRPr="00C90516" w:rsidRDefault="00B05114" w:rsidP="00B05114">
      <w:pPr>
        <w:widowControl w:val="0"/>
        <w:shd w:val="clear" w:color="auto" w:fill="FFFFFF"/>
        <w:autoSpaceDE w:val="0"/>
        <w:autoSpaceDN w:val="0"/>
        <w:adjustRightInd w:val="0"/>
        <w:spacing w:after="0" w:line="300" w:lineRule="atLeast"/>
        <w:ind w:firstLine="624"/>
        <w:jc w:val="both"/>
        <w:rPr>
          <w:rFonts w:ascii="Times New Roman" w:eastAsia="Times New Roman" w:hAnsi="Times New Roman" w:cs="Times New Roman"/>
          <w:sz w:val="24"/>
          <w:szCs w:val="24"/>
          <w:lang w:eastAsia="lt-LT"/>
        </w:rPr>
      </w:pPr>
    </w:p>
    <w:p w:rsidR="00B05114" w:rsidRPr="00C90516" w:rsidRDefault="00B05114" w:rsidP="00B05114">
      <w:pPr>
        <w:widowControl w:val="0"/>
        <w:shd w:val="clear" w:color="auto" w:fill="FFFFFF"/>
        <w:autoSpaceDE w:val="0"/>
        <w:autoSpaceDN w:val="0"/>
        <w:adjustRightInd w:val="0"/>
        <w:spacing w:after="0" w:line="240" w:lineRule="auto"/>
        <w:ind w:firstLine="624"/>
        <w:jc w:val="both"/>
        <w:rPr>
          <w:rFonts w:ascii="Times New Roman" w:eastAsia="Times New Roman" w:hAnsi="Times New Roman" w:cs="Times New Roman"/>
          <w:b/>
          <w:sz w:val="24"/>
          <w:szCs w:val="24"/>
          <w:lang w:eastAsia="lt-LT"/>
        </w:rPr>
      </w:pPr>
      <w:r w:rsidRPr="00C90516">
        <w:rPr>
          <w:rFonts w:ascii="Times New Roman" w:eastAsia="Times New Roman" w:hAnsi="Times New Roman" w:cs="Times New Roman"/>
          <w:b/>
          <w:spacing w:val="1"/>
          <w:sz w:val="24"/>
          <w:szCs w:val="24"/>
          <w:lang w:eastAsia="lt-LT"/>
        </w:rPr>
        <w:t xml:space="preserve">2. </w:t>
      </w:r>
      <w:r w:rsidRPr="00C90516">
        <w:rPr>
          <w:rFonts w:ascii="Times New Roman" w:eastAsia="Times New Roman" w:hAnsi="Times New Roman" w:cs="Times New Roman"/>
          <w:b/>
          <w:iCs/>
          <w:spacing w:val="1"/>
          <w:sz w:val="24"/>
          <w:szCs w:val="24"/>
          <w:lang w:eastAsia="lt-LT"/>
        </w:rPr>
        <w:t>Prašymų priėmimo ir perdavimo Skyriui tvarka</w:t>
      </w:r>
    </w:p>
    <w:p w:rsidR="00B05114" w:rsidRPr="00C90516" w:rsidRDefault="00B05114" w:rsidP="00B05114">
      <w:pPr>
        <w:widowControl w:val="0"/>
        <w:shd w:val="clear" w:color="auto" w:fill="FFFFFF"/>
        <w:autoSpaceDE w:val="0"/>
        <w:autoSpaceDN w:val="0"/>
        <w:adjustRightInd w:val="0"/>
        <w:spacing w:after="0" w:line="240" w:lineRule="auto"/>
        <w:ind w:firstLine="624"/>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 xml:space="preserve">2.1. </w:t>
      </w:r>
      <w:r w:rsidRPr="00C90516">
        <w:rPr>
          <w:rFonts w:ascii="Times New Roman" w:eastAsia="Times New Roman" w:hAnsi="Times New Roman" w:cs="Times New Roman"/>
          <w:spacing w:val="9"/>
          <w:sz w:val="24"/>
          <w:szCs w:val="24"/>
          <w:lang w:eastAsia="lt-LT"/>
        </w:rPr>
        <w:t xml:space="preserve">Tiekėjo darbuotojas, nustatęs, kad adresas, kuriuo gavėjui pristatyta išmoka, nesutampa su Skyriaus nurodytu gavėjo adresu, pasiūlo gavėjui užpildyti ir pateikti šio Susitarimo 1 priede nurodytos formos </w:t>
      </w:r>
      <w:r w:rsidRPr="00C90516">
        <w:rPr>
          <w:rFonts w:ascii="Times New Roman" w:eastAsia="Times New Roman" w:hAnsi="Times New Roman" w:cs="Times New Roman"/>
          <w:sz w:val="24"/>
          <w:szCs w:val="24"/>
          <w:lang w:eastAsia="lt-LT"/>
        </w:rPr>
        <w:t xml:space="preserve">Prašymą dėl pensijos/išmokos pristatymo adreso tikslinimo </w:t>
      </w:r>
      <w:r w:rsidRPr="00C90516">
        <w:rPr>
          <w:rFonts w:ascii="Times New Roman" w:eastAsia="Times New Roman" w:hAnsi="Times New Roman" w:cs="Times New Roman"/>
          <w:spacing w:val="9"/>
          <w:sz w:val="24"/>
          <w:szCs w:val="24"/>
          <w:lang w:eastAsia="lt-LT"/>
        </w:rPr>
        <w:t>(</w:t>
      </w:r>
      <w:r w:rsidRPr="00C90516">
        <w:rPr>
          <w:rFonts w:ascii="Times New Roman" w:eastAsia="Times New Roman" w:hAnsi="Times New Roman" w:cs="Times New Roman"/>
          <w:spacing w:val="5"/>
          <w:sz w:val="24"/>
          <w:szCs w:val="24"/>
          <w:lang w:eastAsia="lt-LT"/>
        </w:rPr>
        <w:t xml:space="preserve">toliau – Prašymas). </w:t>
      </w:r>
    </w:p>
    <w:p w:rsidR="00B05114" w:rsidRPr="00C90516" w:rsidRDefault="00B05114" w:rsidP="00B05114">
      <w:pPr>
        <w:widowControl w:val="0"/>
        <w:shd w:val="clear" w:color="auto" w:fill="FFFFFF"/>
        <w:autoSpaceDE w:val="0"/>
        <w:autoSpaceDN w:val="0"/>
        <w:adjustRightInd w:val="0"/>
        <w:spacing w:after="0" w:line="240" w:lineRule="auto"/>
        <w:ind w:firstLine="624"/>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 xml:space="preserve">2.2. </w:t>
      </w:r>
      <w:r w:rsidRPr="00C90516">
        <w:rPr>
          <w:rFonts w:ascii="Times New Roman" w:eastAsia="Times New Roman" w:hAnsi="Times New Roman" w:cs="Times New Roman"/>
          <w:spacing w:val="5"/>
          <w:sz w:val="24"/>
          <w:szCs w:val="24"/>
          <w:lang w:eastAsia="lt-LT"/>
        </w:rPr>
        <w:t xml:space="preserve">Gavėjui sutikus teikti Prašymą, Tiekėjo darbuotojas jam pateikia </w:t>
      </w:r>
      <w:r w:rsidRPr="00C90516">
        <w:rPr>
          <w:rFonts w:ascii="Times New Roman" w:eastAsia="Times New Roman" w:hAnsi="Times New Roman" w:cs="Times New Roman"/>
          <w:sz w:val="24"/>
          <w:szCs w:val="24"/>
          <w:lang w:eastAsia="lt-LT"/>
        </w:rPr>
        <w:t xml:space="preserve">Prašymo </w:t>
      </w:r>
      <w:r w:rsidRPr="00C90516">
        <w:rPr>
          <w:rFonts w:ascii="Times New Roman" w:eastAsia="Times New Roman" w:hAnsi="Times New Roman" w:cs="Times New Roman"/>
          <w:spacing w:val="7"/>
          <w:sz w:val="24"/>
          <w:szCs w:val="24"/>
          <w:lang w:eastAsia="lt-LT"/>
        </w:rPr>
        <w:t xml:space="preserve">formą ir priima išsamiai užpildytą ir gavėjo parašu patvirtintą Prašymą. Jeigu Prašymą gavėjo vardu teikia kitas asmuo, kuris nepateikia jam suteiktus įgalinimus veikti gavėjo vardu patvirtinančių duomenų (dokumentų) arba nėra galimybės jais įsitikinti, Tiekėjo darbuotojas nepriima Prašymo ir pasiūlo jį pateikti Skyriaus klientų aptarnavimo vietose. </w:t>
      </w:r>
    </w:p>
    <w:p w:rsidR="00B05114" w:rsidRPr="00C90516" w:rsidRDefault="00B05114" w:rsidP="00B05114">
      <w:pPr>
        <w:widowControl w:val="0"/>
        <w:shd w:val="clear" w:color="auto" w:fill="FFFFFF"/>
        <w:autoSpaceDE w:val="0"/>
        <w:autoSpaceDN w:val="0"/>
        <w:adjustRightInd w:val="0"/>
        <w:spacing w:after="0" w:line="240" w:lineRule="auto"/>
        <w:ind w:firstLine="624"/>
        <w:jc w:val="both"/>
        <w:rPr>
          <w:rFonts w:ascii="Times New Roman" w:eastAsia="Times New Roman" w:hAnsi="Times New Roman" w:cs="Times New Roman"/>
          <w:b/>
          <w:sz w:val="24"/>
          <w:szCs w:val="24"/>
          <w:lang w:eastAsia="lt-LT"/>
        </w:rPr>
      </w:pPr>
      <w:r w:rsidRPr="00C90516">
        <w:rPr>
          <w:rFonts w:ascii="Times New Roman" w:eastAsia="Times New Roman" w:hAnsi="Times New Roman" w:cs="Times New Roman"/>
          <w:sz w:val="24"/>
          <w:szCs w:val="24"/>
          <w:lang w:eastAsia="lt-LT"/>
        </w:rPr>
        <w:t xml:space="preserve">2.3. </w:t>
      </w:r>
      <w:r w:rsidRPr="00C90516">
        <w:rPr>
          <w:rFonts w:ascii="Times New Roman" w:eastAsia="Times New Roman" w:hAnsi="Times New Roman" w:cs="Times New Roman"/>
          <w:spacing w:val="7"/>
          <w:sz w:val="24"/>
          <w:szCs w:val="24"/>
          <w:lang w:eastAsia="lt-LT"/>
        </w:rPr>
        <w:t xml:space="preserve">Gavėjui atsisakius Prašyme nurodyti visus privalomus duomenis arba nesutikus teikti Prašymo Tiekėjo darbuotojui arba pastarajam 2.2. punkte nustatytu atveju atsisakius jį priimti, Tiekėjas informuoja Skyrių apie tai, kad </w:t>
      </w:r>
      <w:r w:rsidRPr="00C90516">
        <w:rPr>
          <w:rFonts w:ascii="Times New Roman" w:eastAsia="Times New Roman" w:hAnsi="Times New Roman" w:cs="Times New Roman"/>
          <w:spacing w:val="9"/>
          <w:sz w:val="24"/>
          <w:szCs w:val="24"/>
          <w:lang w:eastAsia="lt-LT"/>
        </w:rPr>
        <w:t xml:space="preserve">adresas, kuriuo gavėjui pristatyta išmoka, nesutampa su Skyriaus nurodytu gavėjo adresu. </w:t>
      </w:r>
    </w:p>
    <w:p w:rsidR="00B05114" w:rsidRPr="00C90516" w:rsidRDefault="00B05114" w:rsidP="00B05114">
      <w:pPr>
        <w:widowControl w:val="0"/>
        <w:shd w:val="clear" w:color="auto" w:fill="FFFFFF"/>
        <w:autoSpaceDE w:val="0"/>
        <w:autoSpaceDN w:val="0"/>
        <w:adjustRightInd w:val="0"/>
        <w:spacing w:after="0" w:line="240" w:lineRule="auto"/>
        <w:ind w:firstLine="624"/>
        <w:jc w:val="both"/>
        <w:rPr>
          <w:rFonts w:ascii="Times New Roman" w:eastAsia="Times New Roman" w:hAnsi="Times New Roman" w:cs="Times New Roman"/>
          <w:b/>
          <w:sz w:val="24"/>
          <w:szCs w:val="24"/>
          <w:lang w:eastAsia="lt-LT"/>
        </w:rPr>
      </w:pPr>
      <w:r w:rsidRPr="00C90516">
        <w:rPr>
          <w:rFonts w:ascii="Times New Roman" w:eastAsia="Times New Roman" w:hAnsi="Times New Roman" w:cs="Times New Roman"/>
          <w:sz w:val="24"/>
          <w:szCs w:val="24"/>
          <w:lang w:eastAsia="lt-LT"/>
        </w:rPr>
        <w:t xml:space="preserve">2.4. </w:t>
      </w:r>
      <w:r w:rsidRPr="00C90516">
        <w:rPr>
          <w:rFonts w:ascii="Times New Roman" w:eastAsia="Times New Roman" w:hAnsi="Times New Roman" w:cs="Times New Roman"/>
          <w:spacing w:val="9"/>
          <w:sz w:val="24"/>
          <w:szCs w:val="24"/>
          <w:lang w:eastAsia="lt-LT"/>
        </w:rPr>
        <w:t>L</w:t>
      </w:r>
      <w:r w:rsidRPr="00C90516">
        <w:rPr>
          <w:rFonts w:ascii="Times New Roman" w:eastAsia="Times New Roman" w:hAnsi="Times New Roman" w:cs="Times New Roman"/>
          <w:spacing w:val="7"/>
          <w:sz w:val="24"/>
          <w:szCs w:val="24"/>
          <w:lang w:eastAsia="lt-LT"/>
        </w:rPr>
        <w:t xml:space="preserve">aikoma, jog 2.1.-2.3. punktuose nustatyti veiksmai atlikti tinkamai, jei Tiekėjas vieną kartą pateikia pasiūlymą pateikti Prašymą asmeniui, kuriam pristatoma išmoka. </w:t>
      </w:r>
    </w:p>
    <w:p w:rsidR="00B05114" w:rsidRPr="00C90516" w:rsidRDefault="00B05114" w:rsidP="00B05114">
      <w:pPr>
        <w:widowControl w:val="0"/>
        <w:shd w:val="clear" w:color="auto" w:fill="FFFFFF"/>
        <w:autoSpaceDE w:val="0"/>
        <w:autoSpaceDN w:val="0"/>
        <w:adjustRightInd w:val="0"/>
        <w:spacing w:after="0" w:line="240" w:lineRule="auto"/>
        <w:ind w:firstLine="624"/>
        <w:jc w:val="both"/>
        <w:rPr>
          <w:rFonts w:ascii="Times New Roman" w:eastAsia="Times New Roman" w:hAnsi="Times New Roman" w:cs="Times New Roman"/>
          <w:b/>
          <w:sz w:val="24"/>
          <w:szCs w:val="24"/>
          <w:lang w:eastAsia="lt-LT"/>
        </w:rPr>
      </w:pPr>
      <w:r w:rsidRPr="00C90516">
        <w:rPr>
          <w:rFonts w:ascii="Times New Roman" w:eastAsia="Times New Roman" w:hAnsi="Times New Roman" w:cs="Times New Roman"/>
          <w:sz w:val="24"/>
          <w:szCs w:val="24"/>
          <w:lang w:eastAsia="lt-LT"/>
        </w:rPr>
        <w:t xml:space="preserve">2.5. </w:t>
      </w:r>
      <w:r w:rsidRPr="00C90516">
        <w:rPr>
          <w:rFonts w:ascii="Times New Roman" w:eastAsia="Times New Roman" w:hAnsi="Times New Roman" w:cs="Times New Roman"/>
          <w:spacing w:val="5"/>
          <w:sz w:val="24"/>
          <w:szCs w:val="24"/>
          <w:lang w:eastAsia="lt-LT"/>
        </w:rPr>
        <w:t xml:space="preserve">Tiekėjas įsipareigoja sutikrinti kad Prašyme būtų nurodyti visi privalomi duomenys, </w:t>
      </w:r>
      <w:r w:rsidRPr="00C90516">
        <w:rPr>
          <w:rFonts w:ascii="Times New Roman" w:eastAsia="Times New Roman" w:hAnsi="Times New Roman" w:cs="Times New Roman"/>
          <w:spacing w:val="2"/>
          <w:sz w:val="24"/>
          <w:szCs w:val="24"/>
          <w:lang w:eastAsia="lt-LT"/>
        </w:rPr>
        <w:t>prašymą priėmusio Tiekėjo darbuotojo pareigos, vardas, pavardė, parašas ir datos spaudas, jei prašymą teikia gavėjo atstovas – duomenys apie jam suteiktus įgalinimus patvirtinantį dokumentą (koks dokumentas, data, numeris). Šalys susitaria, kad Tiekėjas neatsako už prašymą teikiančio asmens nurodytų adreso duomenų teisingumą bei tikslumą.</w:t>
      </w:r>
    </w:p>
    <w:p w:rsidR="00B05114" w:rsidRPr="00C90516" w:rsidRDefault="00B05114" w:rsidP="00B05114">
      <w:pPr>
        <w:widowControl w:val="0"/>
        <w:shd w:val="clear" w:color="auto" w:fill="FFFFFF"/>
        <w:autoSpaceDE w:val="0"/>
        <w:autoSpaceDN w:val="0"/>
        <w:adjustRightInd w:val="0"/>
        <w:spacing w:after="0" w:line="240" w:lineRule="auto"/>
        <w:ind w:firstLine="624"/>
        <w:jc w:val="both"/>
        <w:rPr>
          <w:rFonts w:ascii="Times New Roman" w:eastAsia="Times New Roman" w:hAnsi="Times New Roman" w:cs="Times New Roman"/>
          <w:b/>
          <w:sz w:val="24"/>
          <w:szCs w:val="24"/>
          <w:lang w:eastAsia="lt-LT"/>
        </w:rPr>
      </w:pPr>
      <w:r w:rsidRPr="00C90516">
        <w:rPr>
          <w:rFonts w:ascii="Times New Roman" w:eastAsia="Times New Roman" w:hAnsi="Times New Roman" w:cs="Times New Roman"/>
          <w:sz w:val="24"/>
          <w:szCs w:val="24"/>
          <w:lang w:eastAsia="lt-LT"/>
        </w:rPr>
        <w:t>2.6.</w:t>
      </w:r>
      <w:r w:rsidRPr="00C90516">
        <w:rPr>
          <w:rFonts w:ascii="Times New Roman" w:eastAsia="Times New Roman" w:hAnsi="Times New Roman" w:cs="Times New Roman"/>
          <w:b/>
          <w:sz w:val="24"/>
          <w:szCs w:val="24"/>
          <w:lang w:eastAsia="lt-LT"/>
        </w:rPr>
        <w:t xml:space="preserve"> </w:t>
      </w:r>
      <w:r w:rsidRPr="00C90516">
        <w:rPr>
          <w:rFonts w:ascii="Times New Roman" w:eastAsia="Times New Roman" w:hAnsi="Times New Roman" w:cs="Times New Roman"/>
          <w:sz w:val="24"/>
          <w:szCs w:val="24"/>
          <w:lang w:eastAsia="lt-LT"/>
        </w:rPr>
        <w:t xml:space="preserve">Tiekėjas Prašymus, tai pat informaciją apie išmokų gavėjus, kuriems išmoka pristatyta adresu, nesutampančiu su Skyriaus nurodytu gavėjo adresu, bet atsisakiusius užpildyti Prašymą, Skyriui perduoda kartu su gavėjų Prašymais susijusiais išmokų išmokėjimo kvitais, Sutartyje nustatyta jų perdavimo tvarka. </w:t>
      </w:r>
    </w:p>
    <w:p w:rsidR="00B05114" w:rsidRPr="00C90516" w:rsidRDefault="00B05114" w:rsidP="00B05114">
      <w:pPr>
        <w:widowControl w:val="0"/>
        <w:shd w:val="clear" w:color="auto" w:fill="FFFFFF"/>
        <w:autoSpaceDE w:val="0"/>
        <w:autoSpaceDN w:val="0"/>
        <w:adjustRightInd w:val="0"/>
        <w:spacing w:after="0" w:line="240" w:lineRule="auto"/>
        <w:ind w:firstLine="624"/>
        <w:jc w:val="both"/>
        <w:rPr>
          <w:rFonts w:ascii="Times New Roman" w:eastAsia="Times New Roman" w:hAnsi="Times New Roman" w:cs="Times New Roman"/>
          <w:b/>
          <w:sz w:val="24"/>
          <w:szCs w:val="24"/>
          <w:lang w:eastAsia="lt-LT"/>
        </w:rPr>
      </w:pPr>
      <w:r w:rsidRPr="00C90516">
        <w:rPr>
          <w:rFonts w:ascii="Times New Roman" w:eastAsia="Times New Roman" w:hAnsi="Times New Roman" w:cs="Times New Roman"/>
          <w:sz w:val="24"/>
          <w:szCs w:val="24"/>
          <w:lang w:eastAsia="lt-LT"/>
        </w:rPr>
        <w:t>2.7.</w:t>
      </w:r>
      <w:r w:rsidRPr="00C90516">
        <w:rPr>
          <w:rFonts w:ascii="Times New Roman" w:eastAsia="Times New Roman" w:hAnsi="Times New Roman" w:cs="Times New Roman"/>
          <w:b/>
          <w:sz w:val="24"/>
          <w:szCs w:val="24"/>
          <w:lang w:eastAsia="lt-LT"/>
        </w:rPr>
        <w:t xml:space="preserve"> </w:t>
      </w:r>
      <w:r w:rsidRPr="00C90516">
        <w:rPr>
          <w:rFonts w:ascii="Times New Roman" w:eastAsia="Times New Roman" w:hAnsi="Times New Roman" w:cs="Times New Roman"/>
          <w:spacing w:val="7"/>
          <w:sz w:val="24"/>
          <w:szCs w:val="24"/>
          <w:lang w:eastAsia="lt-LT"/>
        </w:rPr>
        <w:t>Gavėjams teikiamas Prašymo formas (be antraštinės dalies) atspausdina ir Tiekėjo darbuotojams pateikia Tiekėjas.</w:t>
      </w:r>
    </w:p>
    <w:p w:rsidR="00B05114" w:rsidRPr="00C90516" w:rsidRDefault="00B05114" w:rsidP="00B05114">
      <w:pPr>
        <w:spacing w:after="0" w:line="280" w:lineRule="exact"/>
        <w:ind w:firstLine="709"/>
        <w:rPr>
          <w:rFonts w:ascii="Times New Roman" w:eastAsia="Times New Roman" w:hAnsi="Times New Roman" w:cs="Times New Roman"/>
          <w:sz w:val="24"/>
          <w:szCs w:val="24"/>
          <w:lang w:eastAsia="lt-LT"/>
        </w:rPr>
      </w:pPr>
      <w:r w:rsidRPr="00C90516">
        <w:rPr>
          <w:rFonts w:ascii="Times New Roman" w:eastAsia="Times New Roman" w:hAnsi="Times New Roman" w:cs="Times New Roman"/>
          <w:spacing w:val="3"/>
          <w:sz w:val="24"/>
          <w:szCs w:val="24"/>
          <w:lang w:eastAsia="lt-LT"/>
        </w:rPr>
        <w:t>3. Prašymo dėl pensijos/išmokos pristatymo adreso forma:</w:t>
      </w:r>
      <w:r w:rsidRPr="00C90516">
        <w:rPr>
          <w:rFonts w:ascii="Times New Roman" w:eastAsia="Times New Roman" w:hAnsi="Times New Roman" w:cs="Times New Roman"/>
          <w:sz w:val="24"/>
          <w:szCs w:val="24"/>
          <w:lang w:eastAsia="lt-LT"/>
        </w:rPr>
        <w:t xml:space="preserve"> </w:t>
      </w:r>
    </w:p>
    <w:p w:rsidR="00B05114" w:rsidRPr="00C90516" w:rsidRDefault="00B05114" w:rsidP="00B05114">
      <w:pPr>
        <w:spacing w:after="0" w:line="280" w:lineRule="exact"/>
        <w:rPr>
          <w:rFonts w:ascii="Times New Roman" w:eastAsia="Times New Roman" w:hAnsi="Times New Roman" w:cs="Times New Roman"/>
          <w:sz w:val="24"/>
          <w:szCs w:val="24"/>
          <w:lang w:eastAsia="lt-LT"/>
        </w:rPr>
      </w:pPr>
    </w:p>
    <w:p w:rsidR="00B05114" w:rsidRPr="00C90516" w:rsidRDefault="00B05114" w:rsidP="00B05114">
      <w:pPr>
        <w:spacing w:after="0" w:line="280" w:lineRule="exact"/>
        <w:ind w:firstLine="851"/>
        <w:rPr>
          <w:rFonts w:ascii="Times New Roman" w:eastAsia="Times New Roman" w:hAnsi="Times New Roman" w:cs="Times New Roman"/>
          <w:b/>
          <w:sz w:val="24"/>
          <w:szCs w:val="24"/>
          <w:lang w:eastAsia="lt-LT"/>
        </w:rPr>
      </w:pPr>
    </w:p>
    <w:p w:rsidR="00B05114" w:rsidRPr="00C90516" w:rsidRDefault="00B05114" w:rsidP="00B05114">
      <w:pPr>
        <w:spacing w:after="0" w:line="280" w:lineRule="exact"/>
        <w:ind w:firstLine="851"/>
        <w:rPr>
          <w:rFonts w:ascii="Times New Roman" w:eastAsia="Times New Roman" w:hAnsi="Times New Roman" w:cs="Times New Roman"/>
          <w:b/>
          <w:sz w:val="24"/>
          <w:szCs w:val="24"/>
          <w:lang w:eastAsia="lt-LT"/>
        </w:rPr>
      </w:pPr>
    </w:p>
    <w:p w:rsidR="00B05114" w:rsidRPr="00C90516" w:rsidRDefault="00B05114" w:rsidP="00B05114">
      <w:pPr>
        <w:spacing w:after="0" w:line="280" w:lineRule="exact"/>
        <w:ind w:firstLine="851"/>
        <w:rPr>
          <w:rFonts w:ascii="Times New Roman" w:eastAsia="Times New Roman" w:hAnsi="Times New Roman" w:cs="Times New Roman"/>
          <w:b/>
          <w:sz w:val="24"/>
          <w:szCs w:val="24"/>
          <w:lang w:eastAsia="lt-LT"/>
        </w:rPr>
      </w:pPr>
    </w:p>
    <w:p w:rsidR="00B05114" w:rsidRPr="00C90516" w:rsidRDefault="00B05114" w:rsidP="00B05114">
      <w:pPr>
        <w:spacing w:after="0" w:line="280" w:lineRule="exact"/>
        <w:ind w:firstLine="851"/>
        <w:rPr>
          <w:rFonts w:ascii="Times New Roman" w:eastAsia="Times New Roman" w:hAnsi="Times New Roman" w:cs="Times New Roman"/>
          <w:b/>
          <w:sz w:val="24"/>
          <w:szCs w:val="24"/>
          <w:lang w:eastAsia="lt-LT"/>
        </w:rPr>
      </w:pPr>
    </w:p>
    <w:p w:rsidR="00B05114" w:rsidRPr="00C90516" w:rsidRDefault="00B05114" w:rsidP="00B05114">
      <w:pPr>
        <w:spacing w:after="0" w:line="280" w:lineRule="exact"/>
        <w:ind w:firstLine="851"/>
        <w:rPr>
          <w:rFonts w:ascii="Times New Roman" w:eastAsia="Times New Roman" w:hAnsi="Times New Roman" w:cs="Times New Roman"/>
          <w:b/>
          <w:sz w:val="24"/>
          <w:szCs w:val="24"/>
          <w:lang w:eastAsia="lt-LT"/>
        </w:rPr>
      </w:pPr>
      <w:r w:rsidRPr="00C90516">
        <w:rPr>
          <w:rFonts w:ascii="Times New Roman" w:eastAsia="Times New Roman" w:hAnsi="Times New Roman" w:cs="Times New Roman"/>
          <w:b/>
          <w:sz w:val="24"/>
          <w:szCs w:val="24"/>
          <w:lang w:eastAsia="lt-LT"/>
        </w:rPr>
        <w:lastRenderedPageBreak/>
        <w:t>3. Prašymo dėl pensijos/išmokos pristatymo adreso forma:</w:t>
      </w:r>
    </w:p>
    <w:p w:rsidR="00B05114" w:rsidRPr="00C90516" w:rsidRDefault="00B05114" w:rsidP="00B05114">
      <w:pPr>
        <w:spacing w:after="0" w:line="280" w:lineRule="exact"/>
        <w:rPr>
          <w:rFonts w:ascii="Times New Roman" w:eastAsia="Times New Roman" w:hAnsi="Times New Roman" w:cs="Times New Roman"/>
          <w:sz w:val="24"/>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236"/>
        <w:gridCol w:w="222"/>
        <w:gridCol w:w="222"/>
        <w:gridCol w:w="222"/>
        <w:gridCol w:w="222"/>
        <w:gridCol w:w="222"/>
        <w:gridCol w:w="222"/>
        <w:gridCol w:w="222"/>
        <w:gridCol w:w="236"/>
        <w:gridCol w:w="236"/>
        <w:gridCol w:w="222"/>
        <w:gridCol w:w="236"/>
        <w:gridCol w:w="236"/>
        <w:gridCol w:w="222"/>
        <w:gridCol w:w="222"/>
        <w:gridCol w:w="222"/>
        <w:gridCol w:w="236"/>
        <w:gridCol w:w="236"/>
        <w:gridCol w:w="236"/>
        <w:gridCol w:w="236"/>
        <w:gridCol w:w="236"/>
        <w:gridCol w:w="236"/>
        <w:gridCol w:w="236"/>
        <w:gridCol w:w="236"/>
        <w:gridCol w:w="236"/>
        <w:gridCol w:w="236"/>
      </w:tblGrid>
      <w:tr w:rsidR="00B05114" w:rsidRPr="00C90516" w:rsidTr="00430B55">
        <w:tc>
          <w:tcPr>
            <w:tcW w:w="1589" w:type="dxa"/>
            <w:shd w:val="clear" w:color="auto" w:fill="auto"/>
          </w:tcPr>
          <w:p w:rsidR="00B05114" w:rsidRPr="00C90516" w:rsidRDefault="00B05114" w:rsidP="00430B55">
            <w:pPr>
              <w:spacing w:after="0" w:line="240" w:lineRule="auto"/>
              <w:ind w:left="57"/>
              <w:rPr>
                <w:rFonts w:ascii="Times New Roman" w:eastAsia="Calibri" w:hAnsi="Times New Roman" w:cs="Times New Roman"/>
                <w:lang w:eastAsia="lt-LT"/>
              </w:rPr>
            </w:pPr>
            <w:r w:rsidRPr="00C90516">
              <w:rPr>
                <w:rFonts w:ascii="Times New Roman" w:eastAsia="Calibri" w:hAnsi="Times New Roman" w:cs="Times New Roman"/>
                <w:lang w:eastAsia="lt-LT"/>
              </w:rPr>
              <w:t>Vardas</w:t>
            </w:r>
          </w:p>
        </w:tc>
        <w:tc>
          <w:tcPr>
            <w:tcW w:w="236" w:type="dxa"/>
            <w:tcBorders>
              <w:bottom w:val="single" w:sz="4" w:space="0" w:color="auto"/>
            </w:tcBorders>
            <w:shd w:val="clear" w:color="auto" w:fill="auto"/>
          </w:tcPr>
          <w:p w:rsidR="00B05114" w:rsidRPr="00C90516" w:rsidRDefault="00B05114" w:rsidP="00430B55">
            <w:pPr>
              <w:spacing w:after="0" w:line="240" w:lineRule="auto"/>
              <w:ind w:left="57"/>
              <w:rPr>
                <w:rFonts w:ascii="Times New Roman" w:eastAsia="Calibri" w:hAnsi="Times New Roman" w:cs="Times New Roman"/>
                <w:b/>
                <w:i/>
                <w:u w:val="single"/>
                <w:lang w:eastAsia="lt-LT"/>
              </w:rPr>
            </w:pPr>
          </w:p>
        </w:tc>
        <w:tc>
          <w:tcPr>
            <w:tcW w:w="222" w:type="dxa"/>
            <w:tcBorders>
              <w:bottom w:val="single" w:sz="4" w:space="0" w:color="auto"/>
            </w:tcBorders>
            <w:shd w:val="clear" w:color="auto" w:fill="auto"/>
          </w:tcPr>
          <w:p w:rsidR="00B05114" w:rsidRPr="00C90516" w:rsidRDefault="00B05114" w:rsidP="00430B55">
            <w:pPr>
              <w:spacing w:after="0" w:line="240" w:lineRule="auto"/>
              <w:ind w:left="57"/>
              <w:rPr>
                <w:rFonts w:ascii="Times New Roman" w:eastAsia="Calibri" w:hAnsi="Times New Roman" w:cs="Times New Roman"/>
                <w:b/>
                <w:i/>
                <w:u w:val="single"/>
                <w:lang w:eastAsia="lt-LT"/>
              </w:rPr>
            </w:pPr>
          </w:p>
        </w:tc>
        <w:tc>
          <w:tcPr>
            <w:tcW w:w="222" w:type="dxa"/>
            <w:tcBorders>
              <w:bottom w:val="single" w:sz="4" w:space="0" w:color="auto"/>
            </w:tcBorders>
            <w:shd w:val="clear" w:color="auto" w:fill="auto"/>
          </w:tcPr>
          <w:p w:rsidR="00B05114" w:rsidRPr="00C90516" w:rsidRDefault="00B05114" w:rsidP="00430B55">
            <w:pPr>
              <w:spacing w:after="0" w:line="240" w:lineRule="auto"/>
              <w:ind w:left="57"/>
              <w:rPr>
                <w:rFonts w:ascii="Times New Roman" w:eastAsia="Calibri" w:hAnsi="Times New Roman" w:cs="Times New Roman"/>
                <w:b/>
                <w:i/>
                <w:u w:val="single"/>
                <w:lang w:eastAsia="lt-LT"/>
              </w:rPr>
            </w:pPr>
          </w:p>
        </w:tc>
        <w:tc>
          <w:tcPr>
            <w:tcW w:w="222" w:type="dxa"/>
            <w:tcBorders>
              <w:bottom w:val="single" w:sz="4" w:space="0" w:color="auto"/>
            </w:tcBorders>
            <w:shd w:val="clear" w:color="auto" w:fill="auto"/>
          </w:tcPr>
          <w:p w:rsidR="00B05114" w:rsidRPr="00C90516" w:rsidRDefault="00B05114" w:rsidP="00430B55">
            <w:pPr>
              <w:spacing w:after="0" w:line="240" w:lineRule="auto"/>
              <w:ind w:left="57"/>
              <w:rPr>
                <w:rFonts w:ascii="Times New Roman" w:eastAsia="Calibri" w:hAnsi="Times New Roman" w:cs="Times New Roman"/>
                <w:b/>
                <w:i/>
                <w:u w:val="single"/>
                <w:lang w:eastAsia="lt-LT"/>
              </w:rPr>
            </w:pPr>
          </w:p>
        </w:tc>
        <w:tc>
          <w:tcPr>
            <w:tcW w:w="222" w:type="dxa"/>
            <w:tcBorders>
              <w:bottom w:val="single" w:sz="4" w:space="0" w:color="auto"/>
            </w:tcBorders>
            <w:shd w:val="clear" w:color="auto" w:fill="auto"/>
          </w:tcPr>
          <w:p w:rsidR="00B05114" w:rsidRPr="00C90516" w:rsidRDefault="00B05114" w:rsidP="00430B55">
            <w:pPr>
              <w:spacing w:after="0" w:line="240" w:lineRule="auto"/>
              <w:ind w:left="57"/>
              <w:rPr>
                <w:rFonts w:ascii="Times New Roman" w:eastAsia="Calibri" w:hAnsi="Times New Roman" w:cs="Times New Roman"/>
                <w:b/>
                <w:i/>
                <w:u w:val="single"/>
                <w:lang w:eastAsia="lt-LT"/>
              </w:rPr>
            </w:pPr>
          </w:p>
        </w:tc>
        <w:tc>
          <w:tcPr>
            <w:tcW w:w="222" w:type="dxa"/>
            <w:tcBorders>
              <w:bottom w:val="single" w:sz="4" w:space="0" w:color="auto"/>
            </w:tcBorders>
            <w:shd w:val="clear" w:color="auto" w:fill="auto"/>
          </w:tcPr>
          <w:p w:rsidR="00B05114" w:rsidRPr="00C90516" w:rsidRDefault="00B05114" w:rsidP="00430B55">
            <w:pPr>
              <w:spacing w:after="0" w:line="240" w:lineRule="auto"/>
              <w:ind w:left="57"/>
              <w:rPr>
                <w:rFonts w:ascii="Times New Roman" w:eastAsia="Calibri" w:hAnsi="Times New Roman" w:cs="Times New Roman"/>
                <w:b/>
                <w:i/>
                <w:u w:val="single"/>
                <w:lang w:eastAsia="lt-LT"/>
              </w:rPr>
            </w:pPr>
          </w:p>
        </w:tc>
        <w:tc>
          <w:tcPr>
            <w:tcW w:w="222" w:type="dxa"/>
            <w:tcBorders>
              <w:bottom w:val="single" w:sz="4" w:space="0" w:color="auto"/>
            </w:tcBorders>
            <w:shd w:val="clear" w:color="auto" w:fill="auto"/>
          </w:tcPr>
          <w:p w:rsidR="00B05114" w:rsidRPr="00C90516" w:rsidRDefault="00B05114" w:rsidP="00430B55">
            <w:pPr>
              <w:spacing w:after="0" w:line="240" w:lineRule="auto"/>
              <w:ind w:left="57"/>
              <w:rPr>
                <w:rFonts w:ascii="Times New Roman" w:eastAsia="Calibri" w:hAnsi="Times New Roman" w:cs="Times New Roman"/>
                <w:b/>
                <w:i/>
                <w:u w:val="single"/>
                <w:lang w:eastAsia="lt-LT"/>
              </w:rPr>
            </w:pPr>
          </w:p>
        </w:tc>
        <w:tc>
          <w:tcPr>
            <w:tcW w:w="222" w:type="dxa"/>
            <w:tcBorders>
              <w:bottom w:val="single" w:sz="4" w:space="0" w:color="auto"/>
            </w:tcBorders>
            <w:shd w:val="clear" w:color="auto" w:fill="auto"/>
          </w:tcPr>
          <w:p w:rsidR="00B05114" w:rsidRPr="00C90516" w:rsidRDefault="00B05114" w:rsidP="00430B55">
            <w:pPr>
              <w:spacing w:after="0" w:line="240" w:lineRule="auto"/>
              <w:ind w:left="57"/>
              <w:rPr>
                <w:rFonts w:ascii="Times New Roman" w:eastAsia="Calibri" w:hAnsi="Times New Roman" w:cs="Times New Roman"/>
                <w:b/>
                <w:i/>
                <w:u w:val="single"/>
                <w:lang w:eastAsia="lt-LT"/>
              </w:rPr>
            </w:pPr>
          </w:p>
        </w:tc>
        <w:tc>
          <w:tcPr>
            <w:tcW w:w="236" w:type="dxa"/>
            <w:tcBorders>
              <w:bottom w:val="single" w:sz="4" w:space="0" w:color="auto"/>
            </w:tcBorders>
            <w:shd w:val="clear" w:color="auto" w:fill="auto"/>
          </w:tcPr>
          <w:p w:rsidR="00B05114" w:rsidRPr="00C90516" w:rsidRDefault="00B05114" w:rsidP="00430B55">
            <w:pPr>
              <w:spacing w:after="0" w:line="240" w:lineRule="auto"/>
              <w:ind w:left="57"/>
              <w:rPr>
                <w:rFonts w:ascii="Times New Roman" w:eastAsia="Calibri" w:hAnsi="Times New Roman" w:cs="Times New Roman"/>
                <w:b/>
                <w:i/>
                <w:u w:val="single"/>
                <w:lang w:eastAsia="lt-LT"/>
              </w:rPr>
            </w:pPr>
          </w:p>
        </w:tc>
        <w:tc>
          <w:tcPr>
            <w:tcW w:w="236" w:type="dxa"/>
            <w:tcBorders>
              <w:bottom w:val="single" w:sz="4" w:space="0" w:color="auto"/>
            </w:tcBorders>
            <w:shd w:val="clear" w:color="auto" w:fill="auto"/>
          </w:tcPr>
          <w:p w:rsidR="00B05114" w:rsidRPr="00C90516" w:rsidRDefault="00B05114" w:rsidP="00430B55">
            <w:pPr>
              <w:spacing w:after="0" w:line="240" w:lineRule="auto"/>
              <w:ind w:left="57"/>
              <w:rPr>
                <w:rFonts w:ascii="Times New Roman" w:eastAsia="Calibri" w:hAnsi="Times New Roman" w:cs="Times New Roman"/>
                <w:b/>
                <w:i/>
                <w:u w:val="single"/>
                <w:lang w:eastAsia="lt-LT"/>
              </w:rPr>
            </w:pPr>
          </w:p>
        </w:tc>
        <w:tc>
          <w:tcPr>
            <w:tcW w:w="222" w:type="dxa"/>
            <w:tcBorders>
              <w:bottom w:val="single" w:sz="4" w:space="0" w:color="auto"/>
            </w:tcBorders>
            <w:shd w:val="clear" w:color="auto" w:fill="auto"/>
          </w:tcPr>
          <w:p w:rsidR="00B05114" w:rsidRPr="00C90516" w:rsidRDefault="00B05114" w:rsidP="00430B55">
            <w:pPr>
              <w:spacing w:after="0" w:line="240" w:lineRule="auto"/>
              <w:ind w:left="57"/>
              <w:rPr>
                <w:rFonts w:ascii="Times New Roman" w:eastAsia="Calibri" w:hAnsi="Times New Roman" w:cs="Times New Roman"/>
                <w:b/>
                <w:i/>
                <w:u w:val="single"/>
                <w:lang w:eastAsia="lt-LT"/>
              </w:rPr>
            </w:pPr>
          </w:p>
        </w:tc>
        <w:tc>
          <w:tcPr>
            <w:tcW w:w="236" w:type="dxa"/>
            <w:tcBorders>
              <w:bottom w:val="single" w:sz="4" w:space="0" w:color="auto"/>
            </w:tcBorders>
            <w:shd w:val="clear" w:color="auto" w:fill="auto"/>
          </w:tcPr>
          <w:p w:rsidR="00B05114" w:rsidRPr="00C90516" w:rsidRDefault="00B05114" w:rsidP="00430B55">
            <w:pPr>
              <w:spacing w:after="0" w:line="240" w:lineRule="auto"/>
              <w:ind w:left="57"/>
              <w:rPr>
                <w:rFonts w:ascii="Times New Roman" w:eastAsia="Calibri" w:hAnsi="Times New Roman" w:cs="Times New Roman"/>
                <w:b/>
                <w:i/>
                <w:u w:val="single"/>
                <w:lang w:eastAsia="lt-LT"/>
              </w:rPr>
            </w:pPr>
          </w:p>
        </w:tc>
        <w:tc>
          <w:tcPr>
            <w:tcW w:w="236" w:type="dxa"/>
            <w:tcBorders>
              <w:bottom w:val="single" w:sz="4" w:space="0" w:color="auto"/>
            </w:tcBorders>
            <w:shd w:val="clear" w:color="auto" w:fill="auto"/>
          </w:tcPr>
          <w:p w:rsidR="00B05114" w:rsidRPr="00C90516" w:rsidRDefault="00B05114" w:rsidP="00430B55">
            <w:pPr>
              <w:spacing w:after="0" w:line="240" w:lineRule="auto"/>
              <w:ind w:left="57"/>
              <w:rPr>
                <w:rFonts w:ascii="Times New Roman" w:eastAsia="Calibri" w:hAnsi="Times New Roman" w:cs="Times New Roman"/>
                <w:b/>
                <w:i/>
                <w:u w:val="single"/>
                <w:lang w:eastAsia="lt-LT"/>
              </w:rPr>
            </w:pPr>
          </w:p>
        </w:tc>
        <w:tc>
          <w:tcPr>
            <w:tcW w:w="222" w:type="dxa"/>
            <w:tcBorders>
              <w:bottom w:val="single" w:sz="4" w:space="0" w:color="auto"/>
            </w:tcBorders>
            <w:shd w:val="clear" w:color="auto" w:fill="auto"/>
          </w:tcPr>
          <w:p w:rsidR="00B05114" w:rsidRPr="00C90516" w:rsidRDefault="00B05114" w:rsidP="00430B55">
            <w:pPr>
              <w:spacing w:after="0" w:line="240" w:lineRule="auto"/>
              <w:ind w:left="57"/>
              <w:rPr>
                <w:rFonts w:ascii="Times New Roman" w:eastAsia="Calibri" w:hAnsi="Times New Roman" w:cs="Times New Roman"/>
                <w:b/>
                <w:i/>
                <w:u w:val="single"/>
                <w:lang w:eastAsia="lt-LT"/>
              </w:rPr>
            </w:pPr>
          </w:p>
        </w:tc>
        <w:tc>
          <w:tcPr>
            <w:tcW w:w="222" w:type="dxa"/>
            <w:tcBorders>
              <w:bottom w:val="single" w:sz="4" w:space="0" w:color="auto"/>
            </w:tcBorders>
            <w:shd w:val="clear" w:color="auto" w:fill="auto"/>
          </w:tcPr>
          <w:p w:rsidR="00B05114" w:rsidRPr="00C90516" w:rsidRDefault="00B05114" w:rsidP="00430B55">
            <w:pPr>
              <w:spacing w:after="0" w:line="240" w:lineRule="auto"/>
              <w:ind w:left="57"/>
              <w:rPr>
                <w:rFonts w:ascii="Times New Roman" w:eastAsia="Calibri" w:hAnsi="Times New Roman" w:cs="Times New Roman"/>
                <w:b/>
                <w:i/>
                <w:u w:val="single"/>
                <w:lang w:eastAsia="lt-LT"/>
              </w:rPr>
            </w:pPr>
          </w:p>
        </w:tc>
        <w:tc>
          <w:tcPr>
            <w:tcW w:w="222" w:type="dxa"/>
            <w:tcBorders>
              <w:bottom w:val="single" w:sz="4" w:space="0" w:color="auto"/>
            </w:tcBorders>
            <w:shd w:val="clear" w:color="auto" w:fill="auto"/>
          </w:tcPr>
          <w:p w:rsidR="00B05114" w:rsidRPr="00C90516" w:rsidRDefault="00B05114" w:rsidP="00430B55">
            <w:pPr>
              <w:spacing w:after="0" w:line="240" w:lineRule="auto"/>
              <w:ind w:left="57"/>
              <w:rPr>
                <w:rFonts w:ascii="Times New Roman" w:eastAsia="Calibri" w:hAnsi="Times New Roman" w:cs="Times New Roman"/>
                <w:b/>
                <w:i/>
                <w:u w:val="single"/>
                <w:lang w:eastAsia="lt-LT"/>
              </w:rPr>
            </w:pPr>
          </w:p>
        </w:tc>
        <w:tc>
          <w:tcPr>
            <w:tcW w:w="236" w:type="dxa"/>
            <w:tcBorders>
              <w:bottom w:val="single" w:sz="4" w:space="0" w:color="auto"/>
            </w:tcBorders>
            <w:shd w:val="clear" w:color="auto" w:fill="auto"/>
          </w:tcPr>
          <w:p w:rsidR="00B05114" w:rsidRPr="00C90516" w:rsidRDefault="00B05114" w:rsidP="00430B55">
            <w:pPr>
              <w:spacing w:after="0" w:line="240" w:lineRule="auto"/>
              <w:ind w:left="57"/>
              <w:rPr>
                <w:rFonts w:ascii="Times New Roman" w:eastAsia="Calibri" w:hAnsi="Times New Roman" w:cs="Times New Roman"/>
                <w:b/>
                <w:i/>
                <w:u w:val="single"/>
                <w:lang w:eastAsia="lt-LT"/>
              </w:rPr>
            </w:pPr>
          </w:p>
        </w:tc>
        <w:tc>
          <w:tcPr>
            <w:tcW w:w="236" w:type="dxa"/>
            <w:tcBorders>
              <w:bottom w:val="single" w:sz="4" w:space="0" w:color="auto"/>
            </w:tcBorders>
            <w:shd w:val="clear" w:color="auto" w:fill="auto"/>
          </w:tcPr>
          <w:p w:rsidR="00B05114" w:rsidRPr="00C90516" w:rsidRDefault="00B05114" w:rsidP="00430B55">
            <w:pPr>
              <w:spacing w:after="0" w:line="240" w:lineRule="auto"/>
              <w:ind w:left="57"/>
              <w:rPr>
                <w:rFonts w:ascii="Times New Roman" w:eastAsia="Calibri" w:hAnsi="Times New Roman" w:cs="Times New Roman"/>
                <w:b/>
                <w:i/>
                <w:u w:val="single"/>
                <w:lang w:eastAsia="lt-LT"/>
              </w:rPr>
            </w:pPr>
          </w:p>
        </w:tc>
        <w:tc>
          <w:tcPr>
            <w:tcW w:w="236" w:type="dxa"/>
            <w:tcBorders>
              <w:bottom w:val="single" w:sz="4" w:space="0" w:color="auto"/>
            </w:tcBorders>
            <w:shd w:val="clear" w:color="auto" w:fill="auto"/>
          </w:tcPr>
          <w:p w:rsidR="00B05114" w:rsidRPr="00C90516" w:rsidRDefault="00B05114" w:rsidP="00430B55">
            <w:pPr>
              <w:spacing w:after="0" w:line="240" w:lineRule="auto"/>
              <w:ind w:left="57"/>
              <w:rPr>
                <w:rFonts w:ascii="Times New Roman" w:eastAsia="Calibri" w:hAnsi="Times New Roman" w:cs="Times New Roman"/>
                <w:b/>
                <w:i/>
                <w:u w:val="single"/>
                <w:lang w:eastAsia="lt-LT"/>
              </w:rPr>
            </w:pPr>
          </w:p>
        </w:tc>
        <w:tc>
          <w:tcPr>
            <w:tcW w:w="236" w:type="dxa"/>
            <w:tcBorders>
              <w:bottom w:val="single" w:sz="4" w:space="0" w:color="auto"/>
            </w:tcBorders>
            <w:shd w:val="clear" w:color="auto" w:fill="auto"/>
          </w:tcPr>
          <w:p w:rsidR="00B05114" w:rsidRPr="00C90516" w:rsidRDefault="00B05114" w:rsidP="00430B55">
            <w:pPr>
              <w:spacing w:after="0" w:line="240" w:lineRule="auto"/>
              <w:ind w:left="57"/>
              <w:rPr>
                <w:rFonts w:ascii="Times New Roman" w:eastAsia="Calibri" w:hAnsi="Times New Roman" w:cs="Times New Roman"/>
                <w:b/>
                <w:i/>
                <w:u w:val="single"/>
                <w:lang w:eastAsia="lt-LT"/>
              </w:rPr>
            </w:pPr>
          </w:p>
        </w:tc>
        <w:tc>
          <w:tcPr>
            <w:tcW w:w="236" w:type="dxa"/>
            <w:tcBorders>
              <w:bottom w:val="single" w:sz="4" w:space="0" w:color="auto"/>
            </w:tcBorders>
            <w:shd w:val="clear" w:color="auto" w:fill="auto"/>
          </w:tcPr>
          <w:p w:rsidR="00B05114" w:rsidRPr="00C90516" w:rsidRDefault="00B05114" w:rsidP="00430B55">
            <w:pPr>
              <w:spacing w:after="0" w:line="240" w:lineRule="auto"/>
              <w:ind w:left="57"/>
              <w:rPr>
                <w:rFonts w:ascii="Times New Roman" w:eastAsia="Calibri" w:hAnsi="Times New Roman" w:cs="Times New Roman"/>
                <w:b/>
                <w:i/>
                <w:u w:val="single"/>
                <w:lang w:eastAsia="lt-LT"/>
              </w:rPr>
            </w:pPr>
          </w:p>
        </w:tc>
        <w:tc>
          <w:tcPr>
            <w:tcW w:w="236" w:type="dxa"/>
            <w:tcBorders>
              <w:bottom w:val="single" w:sz="4" w:space="0" w:color="auto"/>
            </w:tcBorders>
            <w:shd w:val="clear" w:color="auto" w:fill="auto"/>
          </w:tcPr>
          <w:p w:rsidR="00B05114" w:rsidRPr="00C90516" w:rsidRDefault="00B05114" w:rsidP="00430B55">
            <w:pPr>
              <w:spacing w:after="0" w:line="240" w:lineRule="auto"/>
              <w:ind w:left="57"/>
              <w:rPr>
                <w:rFonts w:ascii="Times New Roman" w:eastAsia="Calibri" w:hAnsi="Times New Roman" w:cs="Times New Roman"/>
                <w:b/>
                <w:i/>
                <w:u w:val="single"/>
                <w:lang w:eastAsia="lt-LT"/>
              </w:rPr>
            </w:pPr>
          </w:p>
        </w:tc>
        <w:tc>
          <w:tcPr>
            <w:tcW w:w="236" w:type="dxa"/>
            <w:tcBorders>
              <w:bottom w:val="single" w:sz="4" w:space="0" w:color="auto"/>
            </w:tcBorders>
            <w:shd w:val="clear" w:color="auto" w:fill="auto"/>
          </w:tcPr>
          <w:p w:rsidR="00B05114" w:rsidRPr="00C90516" w:rsidRDefault="00B05114" w:rsidP="00430B55">
            <w:pPr>
              <w:spacing w:after="0" w:line="240" w:lineRule="auto"/>
              <w:ind w:left="57"/>
              <w:rPr>
                <w:rFonts w:ascii="Times New Roman" w:eastAsia="Calibri" w:hAnsi="Times New Roman" w:cs="Times New Roman"/>
                <w:b/>
                <w:i/>
                <w:u w:val="single"/>
                <w:lang w:eastAsia="lt-LT"/>
              </w:rPr>
            </w:pPr>
          </w:p>
        </w:tc>
        <w:tc>
          <w:tcPr>
            <w:tcW w:w="236" w:type="dxa"/>
            <w:tcBorders>
              <w:bottom w:val="single" w:sz="4" w:space="0" w:color="auto"/>
            </w:tcBorders>
            <w:shd w:val="clear" w:color="auto" w:fill="auto"/>
          </w:tcPr>
          <w:p w:rsidR="00B05114" w:rsidRPr="00C90516" w:rsidRDefault="00B05114" w:rsidP="00430B55">
            <w:pPr>
              <w:spacing w:after="0" w:line="240" w:lineRule="auto"/>
              <w:ind w:left="57"/>
              <w:rPr>
                <w:rFonts w:ascii="Times New Roman" w:eastAsia="Calibri" w:hAnsi="Times New Roman" w:cs="Times New Roman"/>
                <w:b/>
                <w:i/>
                <w:u w:val="single"/>
                <w:lang w:eastAsia="lt-LT"/>
              </w:rPr>
            </w:pPr>
          </w:p>
        </w:tc>
        <w:tc>
          <w:tcPr>
            <w:tcW w:w="236" w:type="dxa"/>
            <w:tcBorders>
              <w:bottom w:val="single" w:sz="4" w:space="0" w:color="auto"/>
            </w:tcBorders>
            <w:shd w:val="clear" w:color="auto" w:fill="auto"/>
          </w:tcPr>
          <w:p w:rsidR="00B05114" w:rsidRPr="00C90516" w:rsidRDefault="00B05114" w:rsidP="00430B55">
            <w:pPr>
              <w:spacing w:after="0" w:line="240" w:lineRule="auto"/>
              <w:ind w:left="57"/>
              <w:rPr>
                <w:rFonts w:ascii="Times New Roman" w:eastAsia="Calibri" w:hAnsi="Times New Roman" w:cs="Times New Roman"/>
                <w:b/>
                <w:i/>
                <w:u w:val="single"/>
                <w:lang w:eastAsia="lt-LT"/>
              </w:rPr>
            </w:pPr>
          </w:p>
        </w:tc>
        <w:tc>
          <w:tcPr>
            <w:tcW w:w="236" w:type="dxa"/>
            <w:tcBorders>
              <w:bottom w:val="single" w:sz="4" w:space="0" w:color="auto"/>
            </w:tcBorders>
            <w:shd w:val="clear" w:color="auto" w:fill="auto"/>
          </w:tcPr>
          <w:p w:rsidR="00B05114" w:rsidRPr="00C90516" w:rsidRDefault="00B05114" w:rsidP="00430B55">
            <w:pPr>
              <w:spacing w:after="0" w:line="240" w:lineRule="auto"/>
              <w:ind w:left="57"/>
              <w:rPr>
                <w:rFonts w:ascii="Times New Roman" w:eastAsia="Calibri" w:hAnsi="Times New Roman" w:cs="Times New Roman"/>
                <w:b/>
                <w:i/>
                <w:u w:val="single"/>
                <w:lang w:eastAsia="lt-LT"/>
              </w:rPr>
            </w:pPr>
          </w:p>
        </w:tc>
      </w:tr>
      <w:tr w:rsidR="00B05114" w:rsidRPr="00C90516" w:rsidTr="00430B55">
        <w:tc>
          <w:tcPr>
            <w:tcW w:w="1589" w:type="dxa"/>
            <w:shd w:val="clear" w:color="auto" w:fill="auto"/>
          </w:tcPr>
          <w:p w:rsidR="00B05114" w:rsidRPr="00C90516" w:rsidRDefault="00B05114" w:rsidP="00430B55">
            <w:pPr>
              <w:spacing w:after="0" w:line="240" w:lineRule="auto"/>
              <w:rPr>
                <w:rFonts w:ascii="Times New Roman" w:eastAsia="Calibri" w:hAnsi="Times New Roman" w:cs="Times New Roman"/>
                <w:lang w:eastAsia="lt-LT"/>
              </w:rPr>
            </w:pPr>
            <w:r w:rsidRPr="00C90516">
              <w:rPr>
                <w:rFonts w:ascii="Times New Roman" w:eastAsia="Calibri" w:hAnsi="Times New Roman" w:cs="Times New Roman"/>
                <w:lang w:eastAsia="lt-LT"/>
              </w:rPr>
              <w:t>Pavardė</w:t>
            </w:r>
          </w:p>
        </w:tc>
        <w:tc>
          <w:tcPr>
            <w:tcW w:w="236" w:type="dxa"/>
            <w:tcBorders>
              <w:bottom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22" w:type="dxa"/>
            <w:tcBorders>
              <w:bottom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22" w:type="dxa"/>
            <w:tcBorders>
              <w:bottom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22" w:type="dxa"/>
            <w:tcBorders>
              <w:bottom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22" w:type="dxa"/>
            <w:tcBorders>
              <w:bottom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22" w:type="dxa"/>
            <w:tcBorders>
              <w:bottom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22" w:type="dxa"/>
            <w:tcBorders>
              <w:bottom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22" w:type="dxa"/>
            <w:tcBorders>
              <w:bottom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36" w:type="dxa"/>
            <w:tcBorders>
              <w:bottom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36" w:type="dxa"/>
            <w:tcBorders>
              <w:bottom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22" w:type="dxa"/>
            <w:tcBorders>
              <w:bottom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36" w:type="dxa"/>
            <w:tcBorders>
              <w:bottom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36" w:type="dxa"/>
            <w:tcBorders>
              <w:bottom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22" w:type="dxa"/>
            <w:tcBorders>
              <w:bottom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22" w:type="dxa"/>
            <w:tcBorders>
              <w:bottom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22" w:type="dxa"/>
            <w:tcBorders>
              <w:bottom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36" w:type="dxa"/>
            <w:tcBorders>
              <w:bottom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36" w:type="dxa"/>
            <w:tcBorders>
              <w:bottom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36" w:type="dxa"/>
            <w:tcBorders>
              <w:bottom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36" w:type="dxa"/>
            <w:tcBorders>
              <w:bottom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36" w:type="dxa"/>
            <w:tcBorders>
              <w:bottom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36" w:type="dxa"/>
            <w:tcBorders>
              <w:bottom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36" w:type="dxa"/>
            <w:tcBorders>
              <w:bottom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36" w:type="dxa"/>
            <w:tcBorders>
              <w:bottom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36" w:type="dxa"/>
            <w:tcBorders>
              <w:bottom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36" w:type="dxa"/>
            <w:tcBorders>
              <w:bottom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r>
      <w:tr w:rsidR="00B05114" w:rsidRPr="00C90516" w:rsidTr="00430B55">
        <w:tc>
          <w:tcPr>
            <w:tcW w:w="1589" w:type="dxa"/>
            <w:shd w:val="clear" w:color="auto" w:fill="auto"/>
          </w:tcPr>
          <w:p w:rsidR="00B05114" w:rsidRPr="00C90516" w:rsidRDefault="00B05114" w:rsidP="00430B55">
            <w:pPr>
              <w:spacing w:after="0" w:line="240" w:lineRule="auto"/>
              <w:rPr>
                <w:rFonts w:ascii="Times New Roman" w:eastAsia="Calibri" w:hAnsi="Times New Roman" w:cs="Times New Roman"/>
                <w:lang w:eastAsia="lt-LT"/>
              </w:rPr>
            </w:pPr>
            <w:r w:rsidRPr="00C90516">
              <w:rPr>
                <w:rFonts w:ascii="Times New Roman" w:eastAsia="Calibri" w:hAnsi="Times New Roman" w:cs="Times New Roman"/>
                <w:lang w:eastAsia="lt-LT"/>
              </w:rPr>
              <w:t>Asmens kodas*</w:t>
            </w:r>
          </w:p>
        </w:tc>
        <w:tc>
          <w:tcPr>
            <w:tcW w:w="236" w:type="dxa"/>
            <w:tcBorders>
              <w:top w:val="single" w:sz="4" w:space="0" w:color="auto"/>
              <w:bottom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22" w:type="dxa"/>
            <w:tcBorders>
              <w:top w:val="single" w:sz="4" w:space="0" w:color="auto"/>
              <w:bottom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22" w:type="dxa"/>
            <w:tcBorders>
              <w:top w:val="single" w:sz="4" w:space="0" w:color="auto"/>
              <w:bottom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22" w:type="dxa"/>
            <w:tcBorders>
              <w:top w:val="single" w:sz="4" w:space="0" w:color="auto"/>
              <w:bottom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22" w:type="dxa"/>
            <w:tcBorders>
              <w:top w:val="single" w:sz="4" w:space="0" w:color="auto"/>
              <w:bottom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22" w:type="dxa"/>
            <w:tcBorders>
              <w:top w:val="single" w:sz="4" w:space="0" w:color="auto"/>
              <w:bottom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22" w:type="dxa"/>
            <w:tcBorders>
              <w:top w:val="single" w:sz="4" w:space="0" w:color="auto"/>
              <w:bottom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22" w:type="dxa"/>
            <w:tcBorders>
              <w:top w:val="single" w:sz="4" w:space="0" w:color="auto"/>
              <w:bottom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36" w:type="dxa"/>
            <w:tcBorders>
              <w:top w:val="single" w:sz="4" w:space="0" w:color="auto"/>
              <w:bottom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36" w:type="dxa"/>
            <w:tcBorders>
              <w:top w:val="single" w:sz="4" w:space="0" w:color="auto"/>
              <w:bottom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22" w:type="dxa"/>
            <w:tcBorders>
              <w:top w:val="single" w:sz="4" w:space="0" w:color="auto"/>
              <w:bottom w:val="single" w:sz="4" w:space="0" w:color="auto"/>
              <w:right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36" w:type="dxa"/>
            <w:tcBorders>
              <w:top w:val="single" w:sz="4" w:space="0" w:color="auto"/>
              <w:left w:val="single" w:sz="4" w:space="0" w:color="auto"/>
              <w:bottom w:val="single" w:sz="4" w:space="0" w:color="auto"/>
              <w:right w:val="nil"/>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36" w:type="dxa"/>
            <w:tcBorders>
              <w:top w:val="single" w:sz="4" w:space="0" w:color="auto"/>
              <w:left w:val="nil"/>
              <w:bottom w:val="single" w:sz="4" w:space="0" w:color="auto"/>
              <w:right w:val="nil"/>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22" w:type="dxa"/>
            <w:tcBorders>
              <w:top w:val="single" w:sz="4" w:space="0" w:color="auto"/>
              <w:left w:val="nil"/>
              <w:bottom w:val="single" w:sz="4" w:space="0" w:color="auto"/>
              <w:right w:val="nil"/>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22" w:type="dxa"/>
            <w:tcBorders>
              <w:top w:val="single" w:sz="4" w:space="0" w:color="auto"/>
              <w:left w:val="nil"/>
              <w:bottom w:val="single" w:sz="4" w:space="0" w:color="auto"/>
              <w:right w:val="nil"/>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22" w:type="dxa"/>
            <w:tcBorders>
              <w:top w:val="single" w:sz="4" w:space="0" w:color="auto"/>
              <w:left w:val="nil"/>
              <w:bottom w:val="single" w:sz="4" w:space="0" w:color="auto"/>
              <w:right w:val="nil"/>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36" w:type="dxa"/>
            <w:tcBorders>
              <w:top w:val="single" w:sz="4" w:space="0" w:color="auto"/>
              <w:left w:val="nil"/>
              <w:bottom w:val="single" w:sz="4" w:space="0" w:color="auto"/>
              <w:right w:val="nil"/>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36" w:type="dxa"/>
            <w:tcBorders>
              <w:top w:val="single" w:sz="4" w:space="0" w:color="auto"/>
              <w:left w:val="nil"/>
              <w:bottom w:val="single" w:sz="4" w:space="0" w:color="auto"/>
              <w:right w:val="nil"/>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36" w:type="dxa"/>
            <w:tcBorders>
              <w:top w:val="single" w:sz="4" w:space="0" w:color="auto"/>
              <w:left w:val="nil"/>
              <w:bottom w:val="single" w:sz="4" w:space="0" w:color="auto"/>
              <w:right w:val="nil"/>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36" w:type="dxa"/>
            <w:tcBorders>
              <w:top w:val="single" w:sz="4" w:space="0" w:color="auto"/>
              <w:left w:val="nil"/>
              <w:bottom w:val="single" w:sz="4" w:space="0" w:color="auto"/>
              <w:right w:val="nil"/>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36" w:type="dxa"/>
            <w:tcBorders>
              <w:top w:val="single" w:sz="4" w:space="0" w:color="auto"/>
              <w:left w:val="nil"/>
              <w:bottom w:val="single" w:sz="4" w:space="0" w:color="auto"/>
              <w:right w:val="nil"/>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36" w:type="dxa"/>
            <w:tcBorders>
              <w:top w:val="single" w:sz="4" w:space="0" w:color="auto"/>
              <w:left w:val="nil"/>
              <w:bottom w:val="single" w:sz="4" w:space="0" w:color="auto"/>
              <w:right w:val="nil"/>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36" w:type="dxa"/>
            <w:tcBorders>
              <w:top w:val="single" w:sz="4" w:space="0" w:color="auto"/>
              <w:left w:val="nil"/>
              <w:bottom w:val="single" w:sz="4" w:space="0" w:color="auto"/>
              <w:right w:val="nil"/>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36" w:type="dxa"/>
            <w:tcBorders>
              <w:top w:val="single" w:sz="4" w:space="0" w:color="auto"/>
              <w:left w:val="nil"/>
              <w:bottom w:val="single" w:sz="4" w:space="0" w:color="auto"/>
              <w:right w:val="nil"/>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36" w:type="dxa"/>
            <w:tcBorders>
              <w:top w:val="single" w:sz="4" w:space="0" w:color="auto"/>
              <w:left w:val="nil"/>
              <w:bottom w:val="single" w:sz="4" w:space="0" w:color="auto"/>
              <w:right w:val="nil"/>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36" w:type="dxa"/>
            <w:tcBorders>
              <w:top w:val="single" w:sz="4" w:space="0" w:color="auto"/>
              <w:left w:val="nil"/>
              <w:bottom w:val="single" w:sz="4" w:space="0" w:color="auto"/>
              <w:right w:val="nil"/>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r>
      <w:tr w:rsidR="00B05114" w:rsidRPr="00C90516" w:rsidTr="00430B55">
        <w:tc>
          <w:tcPr>
            <w:tcW w:w="1589" w:type="dxa"/>
            <w:shd w:val="clear" w:color="auto" w:fill="auto"/>
          </w:tcPr>
          <w:p w:rsidR="00B05114" w:rsidRPr="00C90516" w:rsidRDefault="00B05114" w:rsidP="00430B55">
            <w:pPr>
              <w:spacing w:after="0" w:line="240" w:lineRule="auto"/>
              <w:rPr>
                <w:rFonts w:ascii="Times New Roman" w:eastAsia="Calibri" w:hAnsi="Times New Roman" w:cs="Times New Roman"/>
                <w:lang w:eastAsia="lt-LT"/>
              </w:rPr>
            </w:pPr>
            <w:r w:rsidRPr="00C90516">
              <w:rPr>
                <w:rFonts w:ascii="Times New Roman" w:eastAsia="Calibri" w:hAnsi="Times New Roman" w:cs="Times New Roman"/>
                <w:lang w:eastAsia="lt-LT"/>
              </w:rPr>
              <w:t>Telefono Nr. (neprivalomai)</w:t>
            </w:r>
          </w:p>
        </w:tc>
        <w:tc>
          <w:tcPr>
            <w:tcW w:w="236" w:type="dxa"/>
            <w:tcBorders>
              <w:top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22" w:type="dxa"/>
            <w:tcBorders>
              <w:top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22" w:type="dxa"/>
            <w:tcBorders>
              <w:top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22" w:type="dxa"/>
            <w:tcBorders>
              <w:top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22" w:type="dxa"/>
            <w:tcBorders>
              <w:top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22" w:type="dxa"/>
            <w:tcBorders>
              <w:top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22" w:type="dxa"/>
            <w:tcBorders>
              <w:top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22" w:type="dxa"/>
            <w:tcBorders>
              <w:top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36" w:type="dxa"/>
            <w:tcBorders>
              <w:top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36" w:type="dxa"/>
            <w:tcBorders>
              <w:top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22" w:type="dxa"/>
            <w:tcBorders>
              <w:top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36" w:type="dxa"/>
            <w:tcBorders>
              <w:top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36" w:type="dxa"/>
            <w:tcBorders>
              <w:top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22" w:type="dxa"/>
            <w:tcBorders>
              <w:top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22" w:type="dxa"/>
            <w:tcBorders>
              <w:top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22" w:type="dxa"/>
            <w:tcBorders>
              <w:top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36" w:type="dxa"/>
            <w:tcBorders>
              <w:top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36" w:type="dxa"/>
            <w:tcBorders>
              <w:top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36" w:type="dxa"/>
            <w:tcBorders>
              <w:top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36" w:type="dxa"/>
            <w:tcBorders>
              <w:top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36" w:type="dxa"/>
            <w:tcBorders>
              <w:top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36" w:type="dxa"/>
            <w:tcBorders>
              <w:top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36" w:type="dxa"/>
            <w:tcBorders>
              <w:top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36" w:type="dxa"/>
            <w:tcBorders>
              <w:top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36" w:type="dxa"/>
            <w:tcBorders>
              <w:top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36" w:type="dxa"/>
            <w:tcBorders>
              <w:top w:val="single" w:sz="4" w:space="0" w:color="auto"/>
            </w:tcBorders>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r>
      <w:tr w:rsidR="00B05114" w:rsidRPr="00C90516" w:rsidTr="00430B55">
        <w:tc>
          <w:tcPr>
            <w:tcW w:w="1589" w:type="dxa"/>
            <w:shd w:val="clear" w:color="auto" w:fill="auto"/>
          </w:tcPr>
          <w:p w:rsidR="00B05114" w:rsidRPr="00C90516" w:rsidRDefault="00B05114" w:rsidP="00430B55">
            <w:pPr>
              <w:spacing w:after="0" w:line="280" w:lineRule="exact"/>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 xml:space="preserve">El. pašto adresas  </w:t>
            </w:r>
          </w:p>
          <w:p w:rsidR="00B05114" w:rsidRPr="00C90516" w:rsidRDefault="00B05114" w:rsidP="00430B55">
            <w:pPr>
              <w:spacing w:after="0" w:line="240" w:lineRule="auto"/>
              <w:rPr>
                <w:rFonts w:ascii="Times New Roman" w:eastAsia="Calibri" w:hAnsi="Times New Roman" w:cs="Times New Roman"/>
                <w:lang w:eastAsia="lt-LT"/>
              </w:rPr>
            </w:pPr>
            <w:r w:rsidRPr="00C90516">
              <w:rPr>
                <w:rFonts w:ascii="Times New Roman" w:eastAsia="Times New Roman" w:hAnsi="Times New Roman" w:cs="Times New Roman"/>
                <w:sz w:val="24"/>
                <w:szCs w:val="24"/>
                <w:lang w:eastAsia="lt-LT"/>
              </w:rPr>
              <w:t>(pildyti neprivaloma)</w:t>
            </w:r>
          </w:p>
        </w:tc>
        <w:tc>
          <w:tcPr>
            <w:tcW w:w="236" w:type="dxa"/>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22" w:type="dxa"/>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22" w:type="dxa"/>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22" w:type="dxa"/>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22" w:type="dxa"/>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22" w:type="dxa"/>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22" w:type="dxa"/>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22" w:type="dxa"/>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36" w:type="dxa"/>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36" w:type="dxa"/>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22" w:type="dxa"/>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36" w:type="dxa"/>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36" w:type="dxa"/>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22" w:type="dxa"/>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22" w:type="dxa"/>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22" w:type="dxa"/>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36" w:type="dxa"/>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36" w:type="dxa"/>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36" w:type="dxa"/>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36" w:type="dxa"/>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36" w:type="dxa"/>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36" w:type="dxa"/>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36" w:type="dxa"/>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36" w:type="dxa"/>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36" w:type="dxa"/>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c>
          <w:tcPr>
            <w:tcW w:w="236" w:type="dxa"/>
            <w:shd w:val="clear" w:color="auto" w:fill="auto"/>
          </w:tcPr>
          <w:p w:rsidR="00B05114" w:rsidRPr="00C90516" w:rsidRDefault="00B05114" w:rsidP="00430B55">
            <w:pPr>
              <w:spacing w:after="0" w:line="240" w:lineRule="auto"/>
              <w:rPr>
                <w:rFonts w:ascii="Times New Roman" w:eastAsia="Calibri" w:hAnsi="Times New Roman" w:cs="Times New Roman"/>
                <w:u w:val="single"/>
                <w:lang w:eastAsia="lt-LT"/>
              </w:rPr>
            </w:pPr>
          </w:p>
        </w:tc>
      </w:tr>
    </w:tbl>
    <w:p w:rsidR="00B05114" w:rsidRPr="00C90516" w:rsidRDefault="00B05114" w:rsidP="00B05114">
      <w:pPr>
        <w:widowControl w:val="0"/>
        <w:autoSpaceDE w:val="0"/>
        <w:autoSpaceDN w:val="0"/>
        <w:adjustRightInd w:val="0"/>
        <w:spacing w:after="0" w:line="280" w:lineRule="exact"/>
        <w:rPr>
          <w:rFonts w:ascii="Times New Roman" w:eastAsia="Calibri" w:hAnsi="Times New Roman" w:cs="Times New Roman"/>
          <w:sz w:val="24"/>
          <w:szCs w:val="24"/>
          <w:lang w:eastAsia="lt-LT"/>
        </w:rPr>
      </w:pPr>
      <w:r w:rsidRPr="00C90516">
        <w:rPr>
          <w:rFonts w:ascii="Times New Roman" w:eastAsia="Calibri" w:hAnsi="Times New Roman" w:cs="Times New Roman"/>
          <w:sz w:val="24"/>
          <w:szCs w:val="24"/>
          <w:lang w:eastAsia="lt-LT"/>
        </w:rPr>
        <w:t>* - jeigu asmuo neturi asmens kodo, nurodoma gimimo data (MMMM-mm-</w:t>
      </w:r>
      <w:proofErr w:type="spellStart"/>
      <w:r w:rsidRPr="00C90516">
        <w:rPr>
          <w:rFonts w:ascii="Times New Roman" w:eastAsia="Calibri" w:hAnsi="Times New Roman" w:cs="Times New Roman"/>
          <w:sz w:val="24"/>
          <w:szCs w:val="24"/>
          <w:lang w:eastAsia="lt-LT"/>
        </w:rPr>
        <w:t>dd</w:t>
      </w:r>
      <w:proofErr w:type="spellEnd"/>
      <w:r w:rsidRPr="00C90516">
        <w:rPr>
          <w:rFonts w:ascii="Times New Roman" w:eastAsia="Calibri" w:hAnsi="Times New Roman" w:cs="Times New Roman"/>
          <w:sz w:val="24"/>
          <w:szCs w:val="24"/>
          <w:lang w:eastAsia="lt-LT"/>
        </w:rPr>
        <w:t>)</w:t>
      </w:r>
    </w:p>
    <w:p w:rsidR="00B05114" w:rsidRPr="00C90516" w:rsidRDefault="00B05114" w:rsidP="00B05114">
      <w:pPr>
        <w:widowControl w:val="0"/>
        <w:autoSpaceDE w:val="0"/>
        <w:autoSpaceDN w:val="0"/>
        <w:adjustRightInd w:val="0"/>
        <w:spacing w:after="0" w:line="280" w:lineRule="exact"/>
        <w:rPr>
          <w:rFonts w:ascii="Times New Roman" w:eastAsia="Calibri" w:hAnsi="Times New Roman" w:cs="Times New Roman"/>
          <w:sz w:val="24"/>
          <w:szCs w:val="24"/>
          <w:lang w:eastAsia="lt-LT"/>
        </w:rPr>
      </w:pPr>
    </w:p>
    <w:p w:rsidR="00B05114" w:rsidRPr="00C90516" w:rsidRDefault="00B05114" w:rsidP="00B05114">
      <w:pPr>
        <w:spacing w:after="0" w:line="280" w:lineRule="exact"/>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Valstybinio socialinio draudimo fondo valdybos</w:t>
      </w:r>
    </w:p>
    <w:p w:rsidR="00B05114" w:rsidRPr="00C90516" w:rsidRDefault="00B05114" w:rsidP="00B05114">
      <w:pPr>
        <w:spacing w:after="0" w:line="280" w:lineRule="exact"/>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_____________________________ skyriui</w:t>
      </w:r>
    </w:p>
    <w:p w:rsidR="00B05114" w:rsidRPr="00C90516" w:rsidRDefault="00B05114" w:rsidP="00B05114">
      <w:pPr>
        <w:spacing w:after="0" w:line="280" w:lineRule="exact"/>
        <w:rPr>
          <w:rFonts w:ascii="Times New Roman" w:eastAsia="Times New Roman" w:hAnsi="Times New Roman" w:cs="Times New Roman"/>
          <w:sz w:val="24"/>
          <w:szCs w:val="24"/>
          <w:lang w:eastAsia="lt-LT"/>
        </w:rPr>
      </w:pPr>
    </w:p>
    <w:p w:rsidR="00B05114" w:rsidRPr="00C90516" w:rsidRDefault="00B05114" w:rsidP="00B05114">
      <w:pPr>
        <w:spacing w:after="0" w:line="280" w:lineRule="exact"/>
        <w:jc w:val="center"/>
        <w:rPr>
          <w:rFonts w:ascii="Times New Roman" w:eastAsia="Times New Roman" w:hAnsi="Times New Roman" w:cs="Times New Roman"/>
          <w:b/>
          <w:bCs/>
          <w:sz w:val="24"/>
          <w:szCs w:val="24"/>
          <w:lang w:eastAsia="lt-LT"/>
        </w:rPr>
      </w:pPr>
      <w:r w:rsidRPr="00C90516">
        <w:rPr>
          <w:rFonts w:ascii="Times New Roman" w:eastAsia="Times New Roman" w:hAnsi="Times New Roman" w:cs="Times New Roman"/>
          <w:b/>
          <w:bCs/>
          <w:sz w:val="24"/>
          <w:szCs w:val="24"/>
          <w:lang w:eastAsia="lt-LT"/>
        </w:rPr>
        <w:t>PRAŠYMAS DĖL PENSIJOS/IŠMOKOS PRISTATYMO ADRESO TIKSLINIMO</w:t>
      </w:r>
    </w:p>
    <w:p w:rsidR="00B05114" w:rsidRPr="00C90516" w:rsidRDefault="00B05114" w:rsidP="00B05114">
      <w:pPr>
        <w:spacing w:after="0" w:line="280" w:lineRule="exact"/>
        <w:jc w:val="center"/>
        <w:rPr>
          <w:rFonts w:ascii="Times New Roman" w:eastAsia="Times New Roman" w:hAnsi="Times New Roman" w:cs="Times New Roman"/>
          <w:b/>
          <w:bCs/>
          <w:sz w:val="24"/>
          <w:szCs w:val="24"/>
          <w:lang w:eastAsia="lt-LT"/>
        </w:rPr>
      </w:pPr>
    </w:p>
    <w:tbl>
      <w:tblPr>
        <w:tblpPr w:leftFromText="180" w:rightFromText="180" w:vertAnchor="text" w:horzAnchor="page" w:tblpX="4614"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
        <w:gridCol w:w="336"/>
        <w:gridCol w:w="336"/>
        <w:gridCol w:w="336"/>
        <w:gridCol w:w="328"/>
        <w:gridCol w:w="336"/>
        <w:gridCol w:w="336"/>
        <w:gridCol w:w="329"/>
        <w:gridCol w:w="336"/>
        <w:gridCol w:w="336"/>
        <w:gridCol w:w="1007"/>
      </w:tblGrid>
      <w:tr w:rsidR="00B05114" w:rsidRPr="00C90516" w:rsidTr="00430B55">
        <w:trPr>
          <w:trHeight w:val="117"/>
        </w:trPr>
        <w:tc>
          <w:tcPr>
            <w:tcW w:w="336" w:type="dxa"/>
            <w:tcBorders>
              <w:top w:val="single" w:sz="4" w:space="0" w:color="auto"/>
              <w:left w:val="single" w:sz="4" w:space="0" w:color="auto"/>
              <w:bottom w:val="single" w:sz="4" w:space="0" w:color="auto"/>
              <w:right w:val="single" w:sz="4" w:space="0" w:color="auto"/>
            </w:tcBorders>
            <w:vAlign w:val="center"/>
          </w:tcPr>
          <w:p w:rsidR="00B05114" w:rsidRPr="00C90516" w:rsidRDefault="00B05114" w:rsidP="00430B55">
            <w:pPr>
              <w:spacing w:after="0" w:line="280" w:lineRule="exact"/>
              <w:jc w:val="both"/>
              <w:rPr>
                <w:rFonts w:ascii="Times New Roman" w:eastAsia="Times New Roman" w:hAnsi="Times New Roman" w:cs="Times New Roman"/>
                <w:i/>
                <w:iCs/>
                <w:sz w:val="24"/>
                <w:szCs w:val="24"/>
                <w:lang w:eastAsia="lt-LT"/>
              </w:rPr>
            </w:pPr>
            <w:r w:rsidRPr="00C90516">
              <w:rPr>
                <w:rFonts w:ascii="Times New Roman" w:eastAsia="Times New Roman" w:hAnsi="Times New Roman" w:cs="Times New Roman"/>
                <w:i/>
                <w:iCs/>
                <w:sz w:val="24"/>
                <w:szCs w:val="24"/>
                <w:lang w:eastAsia="lt-LT"/>
              </w:rPr>
              <w:t>2</w:t>
            </w:r>
          </w:p>
        </w:tc>
        <w:tc>
          <w:tcPr>
            <w:tcW w:w="336" w:type="dxa"/>
            <w:tcBorders>
              <w:top w:val="single" w:sz="4" w:space="0" w:color="auto"/>
              <w:left w:val="single" w:sz="4" w:space="0" w:color="auto"/>
              <w:bottom w:val="single" w:sz="4" w:space="0" w:color="auto"/>
              <w:right w:val="single" w:sz="4" w:space="0" w:color="auto"/>
            </w:tcBorders>
            <w:vAlign w:val="center"/>
          </w:tcPr>
          <w:p w:rsidR="00B05114" w:rsidRPr="00C90516" w:rsidRDefault="00B05114" w:rsidP="00430B55">
            <w:pPr>
              <w:spacing w:after="0" w:line="280" w:lineRule="exact"/>
              <w:jc w:val="both"/>
              <w:rPr>
                <w:rFonts w:ascii="Times New Roman" w:eastAsia="Times New Roman" w:hAnsi="Times New Roman" w:cs="Times New Roman"/>
                <w:i/>
                <w:iCs/>
                <w:sz w:val="24"/>
                <w:szCs w:val="24"/>
                <w:lang w:eastAsia="lt-LT"/>
              </w:rPr>
            </w:pPr>
            <w:r w:rsidRPr="00C90516">
              <w:rPr>
                <w:rFonts w:ascii="Times New Roman" w:eastAsia="Times New Roman" w:hAnsi="Times New Roman" w:cs="Times New Roman"/>
                <w:i/>
                <w:iCs/>
                <w:sz w:val="24"/>
                <w:szCs w:val="24"/>
                <w:lang w:eastAsia="lt-LT"/>
              </w:rPr>
              <w:t>0</w:t>
            </w:r>
          </w:p>
        </w:tc>
        <w:tc>
          <w:tcPr>
            <w:tcW w:w="336" w:type="dxa"/>
            <w:tcBorders>
              <w:top w:val="single" w:sz="4" w:space="0" w:color="auto"/>
              <w:left w:val="single" w:sz="4" w:space="0" w:color="auto"/>
              <w:bottom w:val="single" w:sz="4" w:space="0" w:color="auto"/>
              <w:right w:val="single" w:sz="4" w:space="0" w:color="auto"/>
            </w:tcBorders>
            <w:vAlign w:val="center"/>
          </w:tcPr>
          <w:p w:rsidR="00B05114" w:rsidRPr="00C90516" w:rsidRDefault="00B05114" w:rsidP="00430B55">
            <w:pPr>
              <w:spacing w:after="0" w:line="280" w:lineRule="exact"/>
              <w:jc w:val="both"/>
              <w:rPr>
                <w:rFonts w:ascii="Times New Roman" w:eastAsia="Times New Roman" w:hAnsi="Times New Roman" w:cs="Times New Roman"/>
                <w:i/>
                <w:iCs/>
                <w:sz w:val="24"/>
                <w:szCs w:val="24"/>
                <w:lang w:eastAsia="lt-LT"/>
              </w:rPr>
            </w:pPr>
            <w:r w:rsidRPr="00C90516">
              <w:rPr>
                <w:rFonts w:ascii="Times New Roman" w:eastAsia="Times New Roman" w:hAnsi="Times New Roman" w:cs="Times New Roman"/>
                <w:i/>
                <w:sz w:val="24"/>
                <w:szCs w:val="24"/>
                <w:lang w:eastAsia="lt-LT"/>
              </w:rPr>
              <w:fldChar w:fldCharType="begin">
                <w:ffData>
                  <w:name w:val=""/>
                  <w:enabled/>
                  <w:calcOnExit w:val="0"/>
                  <w:ddList>
                    <w:listEntry w:val="  "/>
                    <w:listEntry w:val="0"/>
                    <w:listEntry w:val="1"/>
                    <w:listEntry w:val="2"/>
                    <w:listEntry w:val="3"/>
                    <w:listEntry w:val="4"/>
                    <w:listEntry w:val="5"/>
                    <w:listEntry w:val="6"/>
                    <w:listEntry w:val="7"/>
                    <w:listEntry w:val="8"/>
                    <w:listEntry w:val="9"/>
                  </w:ddList>
                </w:ffData>
              </w:fldChar>
            </w:r>
            <w:r w:rsidRPr="00C90516">
              <w:rPr>
                <w:rFonts w:ascii="Times New Roman" w:eastAsia="Times New Roman" w:hAnsi="Times New Roman" w:cs="Times New Roman"/>
                <w:i/>
                <w:sz w:val="24"/>
                <w:szCs w:val="24"/>
                <w:lang w:eastAsia="lt-LT"/>
              </w:rPr>
              <w:instrText xml:space="preserve"> FORMDROPDOWN </w:instrText>
            </w:r>
            <w:r w:rsidR="002E7392">
              <w:rPr>
                <w:rFonts w:ascii="Times New Roman" w:eastAsia="Times New Roman" w:hAnsi="Times New Roman" w:cs="Times New Roman"/>
                <w:i/>
                <w:sz w:val="24"/>
                <w:szCs w:val="24"/>
                <w:lang w:eastAsia="lt-LT"/>
              </w:rPr>
            </w:r>
            <w:r w:rsidR="002E7392">
              <w:rPr>
                <w:rFonts w:ascii="Times New Roman" w:eastAsia="Times New Roman" w:hAnsi="Times New Roman" w:cs="Times New Roman"/>
                <w:i/>
                <w:sz w:val="24"/>
                <w:szCs w:val="24"/>
                <w:lang w:eastAsia="lt-LT"/>
              </w:rPr>
              <w:fldChar w:fldCharType="separate"/>
            </w:r>
            <w:r w:rsidRPr="00C90516">
              <w:rPr>
                <w:rFonts w:ascii="Times New Roman" w:eastAsia="Times New Roman" w:hAnsi="Times New Roman" w:cs="Times New Roman"/>
                <w:i/>
                <w:sz w:val="24"/>
                <w:szCs w:val="24"/>
                <w:lang w:eastAsia="lt-LT"/>
              </w:rPr>
              <w:fldChar w:fldCharType="end"/>
            </w:r>
          </w:p>
        </w:tc>
        <w:tc>
          <w:tcPr>
            <w:tcW w:w="336" w:type="dxa"/>
            <w:tcBorders>
              <w:top w:val="single" w:sz="4" w:space="0" w:color="auto"/>
              <w:left w:val="single" w:sz="4" w:space="0" w:color="auto"/>
              <w:bottom w:val="single" w:sz="4" w:space="0" w:color="auto"/>
              <w:right w:val="single" w:sz="4" w:space="0" w:color="auto"/>
            </w:tcBorders>
            <w:vAlign w:val="center"/>
          </w:tcPr>
          <w:p w:rsidR="00B05114" w:rsidRPr="00C90516" w:rsidRDefault="00B05114" w:rsidP="00430B55">
            <w:pPr>
              <w:spacing w:after="0" w:line="280" w:lineRule="exact"/>
              <w:jc w:val="both"/>
              <w:rPr>
                <w:rFonts w:ascii="Times New Roman" w:eastAsia="Times New Roman" w:hAnsi="Times New Roman" w:cs="Times New Roman"/>
                <w:i/>
                <w:sz w:val="24"/>
                <w:szCs w:val="24"/>
                <w:lang w:eastAsia="lt-LT"/>
              </w:rPr>
            </w:pPr>
            <w:r w:rsidRPr="00C90516">
              <w:rPr>
                <w:rFonts w:ascii="Times New Roman" w:eastAsia="Times New Roman" w:hAnsi="Times New Roman" w:cs="Times New Roman"/>
                <w:i/>
                <w:sz w:val="24"/>
                <w:szCs w:val="24"/>
                <w:lang w:eastAsia="lt-LT"/>
              </w:rPr>
              <w:fldChar w:fldCharType="begin">
                <w:ffData>
                  <w:name w:val="Dropdown1"/>
                  <w:enabled/>
                  <w:calcOnExit w:val="0"/>
                  <w:ddList>
                    <w:listEntry w:val="  "/>
                    <w:listEntry w:val="0"/>
                    <w:listEntry w:val="1"/>
                    <w:listEntry w:val="2"/>
                    <w:listEntry w:val="3"/>
                    <w:listEntry w:val="4"/>
                    <w:listEntry w:val="5"/>
                    <w:listEntry w:val="6"/>
                    <w:listEntry w:val="7"/>
                    <w:listEntry w:val="8"/>
                    <w:listEntry w:val="9"/>
                  </w:ddList>
                </w:ffData>
              </w:fldChar>
            </w:r>
            <w:r w:rsidRPr="00C90516">
              <w:rPr>
                <w:rFonts w:ascii="Times New Roman" w:eastAsia="Times New Roman" w:hAnsi="Times New Roman" w:cs="Times New Roman"/>
                <w:i/>
                <w:sz w:val="24"/>
                <w:szCs w:val="24"/>
                <w:lang w:eastAsia="lt-LT"/>
              </w:rPr>
              <w:instrText xml:space="preserve"> FORMDROPDOWN </w:instrText>
            </w:r>
            <w:r w:rsidR="002E7392">
              <w:rPr>
                <w:rFonts w:ascii="Times New Roman" w:eastAsia="Times New Roman" w:hAnsi="Times New Roman" w:cs="Times New Roman"/>
                <w:i/>
                <w:sz w:val="24"/>
                <w:szCs w:val="24"/>
                <w:lang w:eastAsia="lt-LT"/>
              </w:rPr>
            </w:r>
            <w:r w:rsidR="002E7392">
              <w:rPr>
                <w:rFonts w:ascii="Times New Roman" w:eastAsia="Times New Roman" w:hAnsi="Times New Roman" w:cs="Times New Roman"/>
                <w:i/>
                <w:sz w:val="24"/>
                <w:szCs w:val="24"/>
                <w:lang w:eastAsia="lt-LT"/>
              </w:rPr>
              <w:fldChar w:fldCharType="separate"/>
            </w:r>
            <w:r w:rsidRPr="00C90516">
              <w:rPr>
                <w:rFonts w:ascii="Times New Roman" w:eastAsia="Times New Roman" w:hAnsi="Times New Roman" w:cs="Times New Roman"/>
                <w:i/>
                <w:sz w:val="24"/>
                <w:szCs w:val="24"/>
                <w:lang w:eastAsia="lt-LT"/>
              </w:rPr>
              <w:fldChar w:fldCharType="end"/>
            </w:r>
          </w:p>
        </w:tc>
        <w:tc>
          <w:tcPr>
            <w:tcW w:w="328" w:type="dxa"/>
            <w:tcBorders>
              <w:top w:val="nil"/>
              <w:left w:val="single" w:sz="4" w:space="0" w:color="auto"/>
              <w:bottom w:val="nil"/>
              <w:right w:val="single" w:sz="4" w:space="0" w:color="auto"/>
            </w:tcBorders>
            <w:vAlign w:val="center"/>
          </w:tcPr>
          <w:p w:rsidR="00B05114" w:rsidRPr="00C90516" w:rsidRDefault="00B05114" w:rsidP="00430B55">
            <w:pPr>
              <w:spacing w:after="0" w:line="280" w:lineRule="exact"/>
              <w:jc w:val="both"/>
              <w:rPr>
                <w:rFonts w:ascii="Times New Roman" w:eastAsia="Times New Roman" w:hAnsi="Times New Roman" w:cs="Times New Roman"/>
                <w:i/>
                <w:sz w:val="24"/>
                <w:szCs w:val="24"/>
                <w:lang w:eastAsia="lt-LT"/>
              </w:rPr>
            </w:pPr>
            <w:r w:rsidRPr="00C90516">
              <w:rPr>
                <w:rFonts w:ascii="Times New Roman" w:eastAsia="Times New Roman" w:hAnsi="Times New Roman" w:cs="Times New Roman"/>
                <w:i/>
                <w:sz w:val="24"/>
                <w:szCs w:val="24"/>
                <w:lang w:eastAsia="lt-LT"/>
              </w:rPr>
              <w:t>-</w:t>
            </w:r>
          </w:p>
        </w:tc>
        <w:tc>
          <w:tcPr>
            <w:tcW w:w="336" w:type="dxa"/>
            <w:tcBorders>
              <w:top w:val="single" w:sz="4" w:space="0" w:color="auto"/>
              <w:left w:val="single" w:sz="4" w:space="0" w:color="auto"/>
              <w:bottom w:val="single" w:sz="4" w:space="0" w:color="auto"/>
              <w:right w:val="single" w:sz="4" w:space="0" w:color="auto"/>
            </w:tcBorders>
            <w:vAlign w:val="center"/>
          </w:tcPr>
          <w:p w:rsidR="00B05114" w:rsidRPr="00C90516" w:rsidRDefault="00B05114" w:rsidP="00430B55">
            <w:pPr>
              <w:spacing w:after="0" w:line="280" w:lineRule="exact"/>
              <w:jc w:val="both"/>
              <w:rPr>
                <w:rFonts w:ascii="Times New Roman" w:eastAsia="Times New Roman" w:hAnsi="Times New Roman" w:cs="Times New Roman"/>
                <w:i/>
                <w:sz w:val="24"/>
                <w:szCs w:val="24"/>
                <w:lang w:eastAsia="lt-LT"/>
              </w:rPr>
            </w:pPr>
            <w:r w:rsidRPr="00C90516">
              <w:rPr>
                <w:rFonts w:ascii="Times New Roman" w:eastAsia="Times New Roman" w:hAnsi="Times New Roman" w:cs="Times New Roman"/>
                <w:i/>
                <w:sz w:val="24"/>
                <w:szCs w:val="24"/>
                <w:lang w:eastAsia="lt-LT"/>
              </w:rPr>
              <w:fldChar w:fldCharType="begin">
                <w:ffData>
                  <w:name w:val="Dropdown2"/>
                  <w:enabled/>
                  <w:calcOnExit w:val="0"/>
                  <w:ddList>
                    <w:listEntry w:val="  "/>
                    <w:listEntry w:val="0"/>
                    <w:listEntry w:val="1"/>
                  </w:ddList>
                </w:ffData>
              </w:fldChar>
            </w:r>
            <w:r w:rsidRPr="00C90516">
              <w:rPr>
                <w:rFonts w:ascii="Times New Roman" w:eastAsia="Times New Roman" w:hAnsi="Times New Roman" w:cs="Times New Roman"/>
                <w:i/>
                <w:sz w:val="24"/>
                <w:szCs w:val="24"/>
                <w:lang w:eastAsia="lt-LT"/>
              </w:rPr>
              <w:instrText xml:space="preserve"> FORMDROPDOWN </w:instrText>
            </w:r>
            <w:r w:rsidR="002E7392">
              <w:rPr>
                <w:rFonts w:ascii="Times New Roman" w:eastAsia="Times New Roman" w:hAnsi="Times New Roman" w:cs="Times New Roman"/>
                <w:i/>
                <w:sz w:val="24"/>
                <w:szCs w:val="24"/>
                <w:lang w:eastAsia="lt-LT"/>
              </w:rPr>
            </w:r>
            <w:r w:rsidR="002E7392">
              <w:rPr>
                <w:rFonts w:ascii="Times New Roman" w:eastAsia="Times New Roman" w:hAnsi="Times New Roman" w:cs="Times New Roman"/>
                <w:i/>
                <w:sz w:val="24"/>
                <w:szCs w:val="24"/>
                <w:lang w:eastAsia="lt-LT"/>
              </w:rPr>
              <w:fldChar w:fldCharType="separate"/>
            </w:r>
            <w:r w:rsidRPr="00C90516">
              <w:rPr>
                <w:rFonts w:ascii="Times New Roman" w:eastAsia="Times New Roman" w:hAnsi="Times New Roman" w:cs="Times New Roman"/>
                <w:i/>
                <w:sz w:val="24"/>
                <w:szCs w:val="24"/>
                <w:lang w:eastAsia="lt-LT"/>
              </w:rPr>
              <w:fldChar w:fldCharType="end"/>
            </w:r>
          </w:p>
        </w:tc>
        <w:tc>
          <w:tcPr>
            <w:tcW w:w="336" w:type="dxa"/>
            <w:tcBorders>
              <w:top w:val="single" w:sz="4" w:space="0" w:color="auto"/>
              <w:left w:val="single" w:sz="4" w:space="0" w:color="auto"/>
              <w:bottom w:val="single" w:sz="4" w:space="0" w:color="auto"/>
              <w:right w:val="single" w:sz="4" w:space="0" w:color="auto"/>
            </w:tcBorders>
            <w:vAlign w:val="center"/>
          </w:tcPr>
          <w:p w:rsidR="00B05114" w:rsidRPr="00C90516" w:rsidRDefault="00B05114" w:rsidP="00430B55">
            <w:pPr>
              <w:spacing w:after="0" w:line="280" w:lineRule="exact"/>
              <w:jc w:val="both"/>
              <w:rPr>
                <w:rFonts w:ascii="Times New Roman" w:eastAsia="Times New Roman" w:hAnsi="Times New Roman" w:cs="Times New Roman"/>
                <w:i/>
                <w:sz w:val="24"/>
                <w:szCs w:val="24"/>
                <w:lang w:eastAsia="lt-LT"/>
              </w:rPr>
            </w:pPr>
            <w:r w:rsidRPr="00C90516">
              <w:rPr>
                <w:rFonts w:ascii="Times New Roman" w:eastAsia="Times New Roman" w:hAnsi="Times New Roman" w:cs="Times New Roman"/>
                <w:i/>
                <w:sz w:val="24"/>
                <w:szCs w:val="24"/>
                <w:lang w:eastAsia="lt-LT"/>
              </w:rPr>
              <w:fldChar w:fldCharType="begin">
                <w:ffData>
                  <w:name w:val="Dropdown3"/>
                  <w:enabled/>
                  <w:calcOnExit w:val="0"/>
                  <w:ddList>
                    <w:listEntry w:val="  "/>
                    <w:listEntry w:val="0"/>
                    <w:listEntry w:val="1"/>
                    <w:listEntry w:val="2"/>
                    <w:listEntry w:val="3"/>
                    <w:listEntry w:val="4"/>
                    <w:listEntry w:val="5"/>
                    <w:listEntry w:val="6"/>
                    <w:listEntry w:val="7"/>
                    <w:listEntry w:val="8"/>
                    <w:listEntry w:val="9"/>
                  </w:ddList>
                </w:ffData>
              </w:fldChar>
            </w:r>
            <w:r w:rsidRPr="00C90516">
              <w:rPr>
                <w:rFonts w:ascii="Times New Roman" w:eastAsia="Times New Roman" w:hAnsi="Times New Roman" w:cs="Times New Roman"/>
                <w:i/>
                <w:sz w:val="24"/>
                <w:szCs w:val="24"/>
                <w:lang w:eastAsia="lt-LT"/>
              </w:rPr>
              <w:instrText xml:space="preserve"> FORMDROPDOWN </w:instrText>
            </w:r>
            <w:r w:rsidR="002E7392">
              <w:rPr>
                <w:rFonts w:ascii="Times New Roman" w:eastAsia="Times New Roman" w:hAnsi="Times New Roman" w:cs="Times New Roman"/>
                <w:i/>
                <w:sz w:val="24"/>
                <w:szCs w:val="24"/>
                <w:lang w:eastAsia="lt-LT"/>
              </w:rPr>
            </w:r>
            <w:r w:rsidR="002E7392">
              <w:rPr>
                <w:rFonts w:ascii="Times New Roman" w:eastAsia="Times New Roman" w:hAnsi="Times New Roman" w:cs="Times New Roman"/>
                <w:i/>
                <w:sz w:val="24"/>
                <w:szCs w:val="24"/>
                <w:lang w:eastAsia="lt-LT"/>
              </w:rPr>
              <w:fldChar w:fldCharType="separate"/>
            </w:r>
            <w:r w:rsidRPr="00C90516">
              <w:rPr>
                <w:rFonts w:ascii="Times New Roman" w:eastAsia="Times New Roman" w:hAnsi="Times New Roman" w:cs="Times New Roman"/>
                <w:i/>
                <w:sz w:val="24"/>
                <w:szCs w:val="24"/>
                <w:lang w:eastAsia="lt-LT"/>
              </w:rPr>
              <w:fldChar w:fldCharType="end"/>
            </w:r>
          </w:p>
        </w:tc>
        <w:tc>
          <w:tcPr>
            <w:tcW w:w="329" w:type="dxa"/>
            <w:tcBorders>
              <w:top w:val="nil"/>
              <w:left w:val="single" w:sz="4" w:space="0" w:color="auto"/>
              <w:bottom w:val="nil"/>
              <w:right w:val="single" w:sz="4" w:space="0" w:color="auto"/>
            </w:tcBorders>
            <w:vAlign w:val="center"/>
          </w:tcPr>
          <w:p w:rsidR="00B05114" w:rsidRPr="00C90516" w:rsidRDefault="00B05114" w:rsidP="00430B55">
            <w:pPr>
              <w:spacing w:after="0" w:line="280" w:lineRule="exact"/>
              <w:jc w:val="both"/>
              <w:rPr>
                <w:rFonts w:ascii="Times New Roman" w:eastAsia="Times New Roman" w:hAnsi="Times New Roman" w:cs="Times New Roman"/>
                <w:i/>
                <w:sz w:val="24"/>
                <w:szCs w:val="24"/>
                <w:lang w:eastAsia="lt-LT"/>
              </w:rPr>
            </w:pPr>
            <w:r w:rsidRPr="00C90516">
              <w:rPr>
                <w:rFonts w:ascii="Times New Roman" w:eastAsia="Times New Roman" w:hAnsi="Times New Roman" w:cs="Times New Roman"/>
                <w:i/>
                <w:sz w:val="24"/>
                <w:szCs w:val="24"/>
                <w:lang w:eastAsia="lt-LT"/>
              </w:rPr>
              <w:t>-</w:t>
            </w:r>
          </w:p>
        </w:tc>
        <w:tc>
          <w:tcPr>
            <w:tcW w:w="336" w:type="dxa"/>
            <w:tcBorders>
              <w:top w:val="single" w:sz="4" w:space="0" w:color="auto"/>
              <w:left w:val="single" w:sz="4" w:space="0" w:color="auto"/>
              <w:bottom w:val="single" w:sz="4" w:space="0" w:color="auto"/>
              <w:right w:val="single" w:sz="4" w:space="0" w:color="auto"/>
            </w:tcBorders>
            <w:vAlign w:val="center"/>
          </w:tcPr>
          <w:p w:rsidR="00B05114" w:rsidRPr="00C90516" w:rsidRDefault="00B05114" w:rsidP="00430B55">
            <w:pPr>
              <w:spacing w:after="0" w:line="280" w:lineRule="exact"/>
              <w:jc w:val="both"/>
              <w:rPr>
                <w:rFonts w:ascii="Times New Roman" w:eastAsia="Times New Roman" w:hAnsi="Times New Roman" w:cs="Times New Roman"/>
                <w:i/>
                <w:sz w:val="24"/>
                <w:szCs w:val="24"/>
                <w:lang w:eastAsia="lt-LT"/>
              </w:rPr>
            </w:pPr>
            <w:r w:rsidRPr="00C90516">
              <w:rPr>
                <w:rFonts w:ascii="Times New Roman" w:eastAsia="Times New Roman" w:hAnsi="Times New Roman" w:cs="Times New Roman"/>
                <w:i/>
                <w:sz w:val="24"/>
                <w:szCs w:val="24"/>
                <w:lang w:eastAsia="lt-LT"/>
              </w:rPr>
              <w:fldChar w:fldCharType="begin">
                <w:ffData>
                  <w:name w:val="Dropdown4"/>
                  <w:enabled/>
                  <w:calcOnExit w:val="0"/>
                  <w:ddList>
                    <w:listEntry w:val="  "/>
                    <w:listEntry w:val="0"/>
                    <w:listEntry w:val="1"/>
                    <w:listEntry w:val="2"/>
                    <w:listEntry w:val="3"/>
                  </w:ddList>
                </w:ffData>
              </w:fldChar>
            </w:r>
            <w:r w:rsidRPr="00C90516">
              <w:rPr>
                <w:rFonts w:ascii="Times New Roman" w:eastAsia="Times New Roman" w:hAnsi="Times New Roman" w:cs="Times New Roman"/>
                <w:i/>
                <w:sz w:val="24"/>
                <w:szCs w:val="24"/>
                <w:lang w:eastAsia="lt-LT"/>
              </w:rPr>
              <w:instrText xml:space="preserve"> FORMDROPDOWN </w:instrText>
            </w:r>
            <w:r w:rsidR="002E7392">
              <w:rPr>
                <w:rFonts w:ascii="Times New Roman" w:eastAsia="Times New Roman" w:hAnsi="Times New Roman" w:cs="Times New Roman"/>
                <w:i/>
                <w:sz w:val="24"/>
                <w:szCs w:val="24"/>
                <w:lang w:eastAsia="lt-LT"/>
              </w:rPr>
            </w:r>
            <w:r w:rsidR="002E7392">
              <w:rPr>
                <w:rFonts w:ascii="Times New Roman" w:eastAsia="Times New Roman" w:hAnsi="Times New Roman" w:cs="Times New Roman"/>
                <w:i/>
                <w:sz w:val="24"/>
                <w:szCs w:val="24"/>
                <w:lang w:eastAsia="lt-LT"/>
              </w:rPr>
              <w:fldChar w:fldCharType="separate"/>
            </w:r>
            <w:r w:rsidRPr="00C90516">
              <w:rPr>
                <w:rFonts w:ascii="Times New Roman" w:eastAsia="Times New Roman" w:hAnsi="Times New Roman" w:cs="Times New Roman"/>
                <w:i/>
                <w:sz w:val="24"/>
                <w:szCs w:val="24"/>
                <w:lang w:eastAsia="lt-LT"/>
              </w:rPr>
              <w:fldChar w:fldCharType="end"/>
            </w:r>
          </w:p>
        </w:tc>
        <w:tc>
          <w:tcPr>
            <w:tcW w:w="336" w:type="dxa"/>
            <w:tcBorders>
              <w:top w:val="single" w:sz="4" w:space="0" w:color="auto"/>
              <w:left w:val="single" w:sz="4" w:space="0" w:color="auto"/>
              <w:bottom w:val="single" w:sz="4" w:space="0" w:color="auto"/>
              <w:right w:val="single" w:sz="4" w:space="0" w:color="auto"/>
            </w:tcBorders>
            <w:vAlign w:val="center"/>
          </w:tcPr>
          <w:p w:rsidR="00B05114" w:rsidRPr="00C90516" w:rsidRDefault="00B05114" w:rsidP="00430B55">
            <w:pPr>
              <w:spacing w:after="0" w:line="280" w:lineRule="exact"/>
              <w:jc w:val="both"/>
              <w:rPr>
                <w:rFonts w:ascii="Times New Roman" w:eastAsia="Times New Roman" w:hAnsi="Times New Roman" w:cs="Times New Roman"/>
                <w:i/>
                <w:sz w:val="24"/>
                <w:szCs w:val="24"/>
                <w:lang w:eastAsia="lt-LT"/>
              </w:rPr>
            </w:pPr>
            <w:r w:rsidRPr="00C90516">
              <w:rPr>
                <w:rFonts w:ascii="Times New Roman" w:eastAsia="Times New Roman" w:hAnsi="Times New Roman" w:cs="Times New Roman"/>
                <w:i/>
                <w:sz w:val="24"/>
                <w:szCs w:val="24"/>
                <w:lang w:eastAsia="lt-LT"/>
              </w:rPr>
              <w:fldChar w:fldCharType="begin">
                <w:ffData>
                  <w:name w:val="Dropdown5"/>
                  <w:enabled/>
                  <w:calcOnExit w:val="0"/>
                  <w:ddList>
                    <w:listEntry w:val="  "/>
                    <w:listEntry w:val="0"/>
                    <w:listEntry w:val="1"/>
                    <w:listEntry w:val="2"/>
                    <w:listEntry w:val="3"/>
                    <w:listEntry w:val="4"/>
                    <w:listEntry w:val="5"/>
                    <w:listEntry w:val="6"/>
                    <w:listEntry w:val="7"/>
                    <w:listEntry w:val="8"/>
                    <w:listEntry w:val="9"/>
                  </w:ddList>
                </w:ffData>
              </w:fldChar>
            </w:r>
            <w:r w:rsidRPr="00C90516">
              <w:rPr>
                <w:rFonts w:ascii="Times New Roman" w:eastAsia="Times New Roman" w:hAnsi="Times New Roman" w:cs="Times New Roman"/>
                <w:i/>
                <w:sz w:val="24"/>
                <w:szCs w:val="24"/>
                <w:lang w:eastAsia="lt-LT"/>
              </w:rPr>
              <w:instrText xml:space="preserve"> FORMDROPDOWN </w:instrText>
            </w:r>
            <w:r w:rsidR="002E7392">
              <w:rPr>
                <w:rFonts w:ascii="Times New Roman" w:eastAsia="Times New Roman" w:hAnsi="Times New Roman" w:cs="Times New Roman"/>
                <w:i/>
                <w:sz w:val="24"/>
                <w:szCs w:val="24"/>
                <w:lang w:eastAsia="lt-LT"/>
              </w:rPr>
            </w:r>
            <w:r w:rsidR="002E7392">
              <w:rPr>
                <w:rFonts w:ascii="Times New Roman" w:eastAsia="Times New Roman" w:hAnsi="Times New Roman" w:cs="Times New Roman"/>
                <w:i/>
                <w:sz w:val="24"/>
                <w:szCs w:val="24"/>
                <w:lang w:eastAsia="lt-LT"/>
              </w:rPr>
              <w:fldChar w:fldCharType="separate"/>
            </w:r>
            <w:r w:rsidRPr="00C90516">
              <w:rPr>
                <w:rFonts w:ascii="Times New Roman" w:eastAsia="Times New Roman" w:hAnsi="Times New Roman" w:cs="Times New Roman"/>
                <w:i/>
                <w:sz w:val="24"/>
                <w:szCs w:val="24"/>
                <w:lang w:eastAsia="lt-LT"/>
              </w:rPr>
              <w:fldChar w:fldCharType="end"/>
            </w:r>
          </w:p>
        </w:tc>
        <w:tc>
          <w:tcPr>
            <w:tcW w:w="1007" w:type="dxa"/>
            <w:tcBorders>
              <w:top w:val="nil"/>
              <w:left w:val="single" w:sz="4" w:space="0" w:color="auto"/>
              <w:bottom w:val="nil"/>
              <w:right w:val="nil"/>
            </w:tcBorders>
            <w:vAlign w:val="center"/>
          </w:tcPr>
          <w:p w:rsidR="00B05114" w:rsidRPr="00C90516" w:rsidRDefault="00B05114" w:rsidP="00430B55">
            <w:pPr>
              <w:spacing w:after="0" w:line="280" w:lineRule="exact"/>
              <w:rPr>
                <w:rFonts w:ascii="Times New Roman" w:eastAsia="Times New Roman" w:hAnsi="Times New Roman" w:cs="Times New Roman"/>
                <w:sz w:val="24"/>
                <w:szCs w:val="24"/>
                <w:lang w:eastAsia="lt-LT"/>
              </w:rPr>
            </w:pPr>
          </w:p>
        </w:tc>
      </w:tr>
    </w:tbl>
    <w:p w:rsidR="00B05114" w:rsidRPr="00C90516" w:rsidRDefault="00B05114" w:rsidP="00B05114">
      <w:pPr>
        <w:spacing w:after="0" w:line="280" w:lineRule="exact"/>
        <w:jc w:val="center"/>
        <w:rPr>
          <w:rFonts w:ascii="Times New Roman" w:eastAsia="Times New Roman" w:hAnsi="Times New Roman" w:cs="Times New Roman"/>
          <w:sz w:val="24"/>
          <w:szCs w:val="24"/>
          <w:lang w:eastAsia="lt-LT"/>
        </w:rPr>
      </w:pPr>
    </w:p>
    <w:p w:rsidR="00B05114" w:rsidRPr="00C90516" w:rsidRDefault="00B05114" w:rsidP="00B05114">
      <w:pPr>
        <w:spacing w:after="0" w:line="280" w:lineRule="exact"/>
        <w:rPr>
          <w:rFonts w:ascii="Times New Roman" w:eastAsia="Times New Roman" w:hAnsi="Times New Roman" w:cs="Times New Roman"/>
          <w:strike/>
          <w:sz w:val="24"/>
          <w:szCs w:val="24"/>
          <w:lang w:eastAsia="lt-LT"/>
        </w:rPr>
      </w:pPr>
    </w:p>
    <w:p w:rsidR="00B05114" w:rsidRPr="00C90516" w:rsidRDefault="00B05114" w:rsidP="00B05114">
      <w:pPr>
        <w:widowControl w:val="0"/>
        <w:autoSpaceDE w:val="0"/>
        <w:autoSpaceDN w:val="0"/>
        <w:adjustRightInd w:val="0"/>
        <w:spacing w:after="0" w:line="280" w:lineRule="exact"/>
        <w:ind w:left="620"/>
        <w:rPr>
          <w:rFonts w:ascii="Times New Roman" w:eastAsia="Calibri" w:hAnsi="Times New Roman" w:cs="Times New Roman"/>
          <w:sz w:val="24"/>
          <w:szCs w:val="24"/>
          <w:lang w:eastAsia="lt-LT"/>
        </w:rPr>
      </w:pPr>
      <w:r w:rsidRPr="00C90516">
        <w:rPr>
          <w:rFonts w:ascii="Times New Roman" w:eastAsia="Times New Roman" w:hAnsi="Times New Roman" w:cs="Times New Roman"/>
          <w:sz w:val="24"/>
          <w:szCs w:val="24"/>
          <w:lang w:eastAsia="lt-LT"/>
        </w:rPr>
        <w:t xml:space="preserve">Prašau pensiją/išmoką </w:t>
      </w:r>
      <w:r w:rsidRPr="00C90516">
        <w:rPr>
          <w:rFonts w:ascii="Times New Roman" w:eastAsia="Calibri" w:hAnsi="Times New Roman" w:cs="Times New Roman"/>
          <w:sz w:val="24"/>
          <w:szCs w:val="24"/>
          <w:lang w:eastAsia="lt-LT"/>
        </w:rPr>
        <w:t>pristatyti::</w:t>
      </w:r>
    </w:p>
    <w:p w:rsidR="00B05114" w:rsidRPr="00C90516" w:rsidRDefault="00B05114" w:rsidP="00B05114">
      <w:pPr>
        <w:widowControl w:val="0"/>
        <w:autoSpaceDE w:val="0"/>
        <w:autoSpaceDN w:val="0"/>
        <w:adjustRightInd w:val="0"/>
        <w:spacing w:after="0" w:line="280" w:lineRule="exact"/>
        <w:rPr>
          <w:rFonts w:ascii="Times New Roman" w:eastAsia="Calibri" w:hAnsi="Times New Roman" w:cs="Times New Roman"/>
          <w:sz w:val="24"/>
          <w:szCs w:val="24"/>
          <w:lang w:eastAsia="lt-LT"/>
        </w:rPr>
      </w:pPr>
    </w:p>
    <w:p w:rsidR="00B05114" w:rsidRPr="00C90516" w:rsidRDefault="00B05114" w:rsidP="00B05114">
      <w:pPr>
        <w:widowControl w:val="0"/>
        <w:autoSpaceDE w:val="0"/>
        <w:autoSpaceDN w:val="0"/>
        <w:adjustRightInd w:val="0"/>
        <w:spacing w:after="0" w:line="280" w:lineRule="exact"/>
        <w:rPr>
          <w:rFonts w:ascii="Times New Roman" w:eastAsia="Calibri" w:hAnsi="Times New Roman" w:cs="Times New Roman"/>
          <w:sz w:val="24"/>
          <w:szCs w:val="24"/>
          <w:u w:val="single"/>
          <w:lang w:eastAsia="lt-LT"/>
        </w:rPr>
      </w:pPr>
      <w:r w:rsidRPr="00C90516">
        <w:rPr>
          <w:rFonts w:ascii="Times New Roman" w:eastAsia="Calibri" w:hAnsi="Times New Roman" w:cs="Times New Roman"/>
          <w:sz w:val="24"/>
          <w:szCs w:val="24"/>
          <w:lang w:eastAsia="lt-LT"/>
        </w:rPr>
        <w:t>Savivaldybė</w:t>
      </w:r>
      <w:r w:rsidRPr="00C90516">
        <w:rPr>
          <w:rFonts w:ascii="Times New Roman" w:eastAsia="Calibri" w:hAnsi="Times New Roman" w:cs="Times New Roman"/>
          <w:sz w:val="24"/>
          <w:szCs w:val="24"/>
          <w:u w:val="single"/>
          <w:lang w:eastAsia="lt-LT"/>
        </w:rPr>
        <w:t xml:space="preserve"> __________________________________</w:t>
      </w:r>
    </w:p>
    <w:p w:rsidR="00B05114" w:rsidRPr="00C90516" w:rsidRDefault="00B05114" w:rsidP="00B05114">
      <w:pPr>
        <w:widowControl w:val="0"/>
        <w:autoSpaceDE w:val="0"/>
        <w:autoSpaceDN w:val="0"/>
        <w:adjustRightInd w:val="0"/>
        <w:spacing w:after="0" w:line="280" w:lineRule="exact"/>
        <w:rPr>
          <w:rFonts w:ascii="Times New Roman" w:eastAsia="Calibri" w:hAnsi="Times New Roman" w:cs="Times New Roman"/>
          <w:sz w:val="24"/>
          <w:szCs w:val="24"/>
          <w:lang w:eastAsia="lt-LT"/>
        </w:rPr>
      </w:pPr>
    </w:p>
    <w:p w:rsidR="00B05114" w:rsidRPr="00C90516" w:rsidRDefault="00B05114" w:rsidP="00B05114">
      <w:pPr>
        <w:widowControl w:val="0"/>
        <w:autoSpaceDE w:val="0"/>
        <w:autoSpaceDN w:val="0"/>
        <w:adjustRightInd w:val="0"/>
        <w:spacing w:after="0" w:line="280" w:lineRule="exact"/>
        <w:rPr>
          <w:rFonts w:ascii="Times New Roman" w:eastAsia="Calibri" w:hAnsi="Times New Roman" w:cs="Times New Roman"/>
          <w:sz w:val="24"/>
          <w:szCs w:val="24"/>
          <w:lang w:eastAsia="lt-LT"/>
        </w:rPr>
      </w:pPr>
      <w:r w:rsidRPr="00C90516">
        <w:rPr>
          <w:rFonts w:ascii="Times New Roman" w:eastAsia="Calibri" w:hAnsi="Times New Roman" w:cs="Times New Roman"/>
          <w:sz w:val="24"/>
          <w:szCs w:val="24"/>
          <w:lang w:eastAsia="lt-LT"/>
        </w:rPr>
        <w:t>Gyvenamoji vietovė ____________________________</w:t>
      </w:r>
    </w:p>
    <w:p w:rsidR="00B05114" w:rsidRPr="00C90516" w:rsidRDefault="00B05114" w:rsidP="00B05114">
      <w:pPr>
        <w:widowControl w:val="0"/>
        <w:autoSpaceDE w:val="0"/>
        <w:autoSpaceDN w:val="0"/>
        <w:adjustRightInd w:val="0"/>
        <w:spacing w:after="0" w:line="280" w:lineRule="exact"/>
        <w:rPr>
          <w:rFonts w:ascii="Times New Roman" w:eastAsia="Calibri" w:hAnsi="Times New Roman" w:cs="Times New Roman"/>
          <w:sz w:val="24"/>
          <w:szCs w:val="24"/>
          <w:lang w:eastAsia="lt-LT"/>
        </w:rPr>
      </w:pPr>
    </w:p>
    <w:p w:rsidR="00B05114" w:rsidRPr="00C90516" w:rsidRDefault="00B05114" w:rsidP="00B05114">
      <w:pPr>
        <w:widowControl w:val="0"/>
        <w:autoSpaceDE w:val="0"/>
        <w:autoSpaceDN w:val="0"/>
        <w:adjustRightInd w:val="0"/>
        <w:spacing w:after="0" w:line="280" w:lineRule="exact"/>
        <w:rPr>
          <w:rFonts w:ascii="Times New Roman" w:eastAsia="Calibri" w:hAnsi="Times New Roman" w:cs="Times New Roman"/>
          <w:sz w:val="24"/>
          <w:szCs w:val="24"/>
          <w:lang w:eastAsia="lt-LT"/>
        </w:rPr>
      </w:pPr>
      <w:r w:rsidRPr="00C90516">
        <w:rPr>
          <w:rFonts w:ascii="Times New Roman" w:eastAsia="Calibri" w:hAnsi="Times New Roman" w:cs="Times New Roman"/>
          <w:sz w:val="24"/>
          <w:szCs w:val="24"/>
          <w:lang w:eastAsia="lt-LT"/>
        </w:rPr>
        <w:t>Gatvė, namo, buto numeris __________________________________________</w:t>
      </w:r>
    </w:p>
    <w:p w:rsidR="00B05114" w:rsidRPr="00C90516" w:rsidRDefault="00B05114" w:rsidP="00B05114">
      <w:pPr>
        <w:widowControl w:val="0"/>
        <w:autoSpaceDE w:val="0"/>
        <w:autoSpaceDN w:val="0"/>
        <w:adjustRightInd w:val="0"/>
        <w:spacing w:after="0" w:line="280" w:lineRule="exact"/>
        <w:rPr>
          <w:rFonts w:ascii="Times New Roman" w:eastAsia="Calibri" w:hAnsi="Times New Roman" w:cs="Times New Roman"/>
          <w:sz w:val="24"/>
          <w:szCs w:val="24"/>
          <w:lang w:eastAsia="lt-LT"/>
        </w:rPr>
      </w:pPr>
    </w:p>
    <w:p w:rsidR="00B05114" w:rsidRPr="00C90516" w:rsidRDefault="00B05114" w:rsidP="00B05114">
      <w:pPr>
        <w:spacing w:after="0" w:line="280" w:lineRule="exact"/>
        <w:rPr>
          <w:rFonts w:ascii="Times New Roman" w:eastAsia="Calibri" w:hAnsi="Times New Roman" w:cs="Times New Roman"/>
          <w:sz w:val="24"/>
          <w:szCs w:val="24"/>
          <w:lang w:eastAsia="lt-LT"/>
        </w:rPr>
      </w:pPr>
      <w:r w:rsidRPr="00C90516">
        <w:rPr>
          <w:rFonts w:ascii="Times New Roman" w:eastAsia="Calibri" w:hAnsi="Times New Roman" w:cs="Times New Roman"/>
          <w:sz w:val="24"/>
          <w:szCs w:val="24"/>
          <w:lang w:eastAsia="lt-LT"/>
        </w:rPr>
        <w:t>Prašymą pateikė: __________________________________________________</w:t>
      </w:r>
    </w:p>
    <w:p w:rsidR="00B05114" w:rsidRPr="00C90516" w:rsidRDefault="00B05114" w:rsidP="00B05114">
      <w:pPr>
        <w:spacing w:after="0" w:line="280" w:lineRule="exact"/>
        <w:rPr>
          <w:rFonts w:ascii="Times New Roman" w:eastAsia="Calibri" w:hAnsi="Times New Roman" w:cs="Times New Roman"/>
          <w:sz w:val="24"/>
          <w:szCs w:val="24"/>
          <w:lang w:eastAsia="lt-LT"/>
        </w:rPr>
      </w:pPr>
      <w:r w:rsidRPr="00C90516">
        <w:rPr>
          <w:rFonts w:ascii="Times New Roman" w:eastAsia="Calibri" w:hAnsi="Times New Roman" w:cs="Times New Roman"/>
          <w:sz w:val="24"/>
          <w:szCs w:val="24"/>
          <w:lang w:eastAsia="lt-LT"/>
        </w:rPr>
        <w:t xml:space="preserve">                       (vardas ir pavardė)                                                     (parašas)</w:t>
      </w:r>
    </w:p>
    <w:p w:rsidR="00B05114" w:rsidRPr="00C90516" w:rsidRDefault="00B05114" w:rsidP="00B05114">
      <w:pPr>
        <w:spacing w:after="0" w:line="280" w:lineRule="exact"/>
        <w:rPr>
          <w:rFonts w:ascii="Times New Roman" w:eastAsia="Calibri" w:hAnsi="Times New Roman" w:cs="Times New Roman"/>
          <w:sz w:val="24"/>
          <w:szCs w:val="24"/>
          <w:lang w:eastAsia="lt-LT"/>
        </w:rPr>
      </w:pPr>
    </w:p>
    <w:p w:rsidR="00B05114" w:rsidRPr="00C90516" w:rsidRDefault="00B05114" w:rsidP="00B05114">
      <w:pPr>
        <w:spacing w:after="0" w:line="280" w:lineRule="exact"/>
        <w:jc w:val="both"/>
        <w:rPr>
          <w:rFonts w:ascii="Times New Roman" w:eastAsia="Calibri" w:hAnsi="Times New Roman" w:cs="Times New Roman"/>
          <w:sz w:val="24"/>
          <w:szCs w:val="24"/>
          <w:lang w:eastAsia="lt-LT"/>
        </w:rPr>
      </w:pPr>
      <w:r w:rsidRPr="00C90516">
        <w:rPr>
          <w:rFonts w:ascii="Times New Roman" w:eastAsia="Calibri" w:hAnsi="Times New Roman" w:cs="Times New Roman"/>
          <w:sz w:val="24"/>
          <w:szCs w:val="24"/>
          <w:lang w:eastAsia="lt-LT"/>
        </w:rPr>
        <w:t>Prašymą priėmė ir Prašymą pateikusio asmens tapatybę pagal pateiktą asmens tapatybės dokumentą nustatė, o jei prašymą teikia asmens atstovas – ir jam suteiktus įgalinimus teikti Prašymą (atstovauti Prašyme nurodytą asmenį) patikrino:</w:t>
      </w:r>
    </w:p>
    <w:p w:rsidR="00B05114" w:rsidRPr="00C90516" w:rsidRDefault="00B05114" w:rsidP="00B05114">
      <w:pPr>
        <w:spacing w:after="0" w:line="280" w:lineRule="exact"/>
        <w:rPr>
          <w:rFonts w:ascii="Times New Roman" w:eastAsia="Calibri" w:hAnsi="Times New Roman" w:cs="Times New Roman"/>
          <w:sz w:val="24"/>
          <w:szCs w:val="24"/>
          <w:lang w:eastAsia="lt-LT"/>
        </w:rPr>
      </w:pPr>
    </w:p>
    <w:p w:rsidR="00B05114" w:rsidRPr="00C90516" w:rsidRDefault="00B05114" w:rsidP="00B05114">
      <w:pPr>
        <w:spacing w:after="0" w:line="280" w:lineRule="exact"/>
        <w:rPr>
          <w:rFonts w:ascii="Times New Roman" w:eastAsia="Calibri" w:hAnsi="Times New Roman" w:cs="Times New Roman"/>
          <w:sz w:val="24"/>
          <w:szCs w:val="24"/>
          <w:u w:val="single"/>
          <w:lang w:eastAsia="lt-LT"/>
        </w:rPr>
      </w:pPr>
      <w:r w:rsidRPr="00C90516">
        <w:rPr>
          <w:rFonts w:ascii="Times New Roman" w:eastAsia="Calibri" w:hAnsi="Times New Roman" w:cs="Times New Roman"/>
          <w:sz w:val="24"/>
          <w:szCs w:val="24"/>
          <w:u w:val="single"/>
          <w:lang w:eastAsia="lt-LT"/>
        </w:rPr>
        <w:t>________________________________________________________________________________</w:t>
      </w:r>
    </w:p>
    <w:p w:rsidR="00B05114" w:rsidRPr="00C90516" w:rsidRDefault="00B05114" w:rsidP="00B05114">
      <w:pPr>
        <w:spacing w:after="0" w:line="280" w:lineRule="exact"/>
        <w:rPr>
          <w:rFonts w:ascii="Times New Roman" w:eastAsia="Calibri" w:hAnsi="Times New Roman" w:cs="Times New Roman"/>
          <w:sz w:val="24"/>
          <w:szCs w:val="24"/>
          <w:lang w:eastAsia="lt-LT"/>
        </w:rPr>
      </w:pPr>
      <w:r w:rsidRPr="00C90516">
        <w:rPr>
          <w:rFonts w:ascii="Times New Roman" w:eastAsia="Calibri" w:hAnsi="Times New Roman" w:cs="Times New Roman"/>
          <w:sz w:val="24"/>
          <w:szCs w:val="24"/>
          <w:lang w:eastAsia="lt-LT"/>
        </w:rPr>
        <w:t>(pareigos)                     (vardas ir pavardė)                              (parašas)                           (data)</w:t>
      </w:r>
    </w:p>
    <w:p w:rsidR="00B05114" w:rsidRPr="00C90516" w:rsidRDefault="00B05114" w:rsidP="00B05114">
      <w:pPr>
        <w:spacing w:after="0" w:line="280" w:lineRule="exact"/>
        <w:rPr>
          <w:rFonts w:ascii="Times New Roman" w:eastAsia="Calibri" w:hAnsi="Times New Roman" w:cs="Times New Roman"/>
          <w:sz w:val="24"/>
          <w:szCs w:val="24"/>
          <w:lang w:eastAsia="lt-LT"/>
        </w:rPr>
      </w:pPr>
    </w:p>
    <w:p w:rsidR="00B05114" w:rsidRPr="00C90516" w:rsidRDefault="00B05114" w:rsidP="00B05114">
      <w:pPr>
        <w:spacing w:after="0" w:line="280" w:lineRule="exact"/>
        <w:rPr>
          <w:rFonts w:ascii="Times New Roman" w:eastAsia="Calibri" w:hAnsi="Times New Roman" w:cs="Times New Roman"/>
          <w:sz w:val="24"/>
          <w:szCs w:val="24"/>
          <w:lang w:eastAsia="lt-LT"/>
        </w:rPr>
      </w:pPr>
      <w:r w:rsidRPr="00C90516">
        <w:rPr>
          <w:rFonts w:ascii="Times New Roman" w:eastAsia="Calibri" w:hAnsi="Times New Roman" w:cs="Times New Roman"/>
          <w:sz w:val="24"/>
          <w:szCs w:val="24"/>
          <w:lang w:eastAsia="lt-LT"/>
        </w:rPr>
        <w:t xml:space="preserve">Atstovavimą patvirtinančio dokumento duomenys**: </w:t>
      </w:r>
    </w:p>
    <w:p w:rsidR="00B05114" w:rsidRPr="00C90516" w:rsidRDefault="00B05114" w:rsidP="00B05114">
      <w:pPr>
        <w:spacing w:after="0" w:line="280" w:lineRule="exact"/>
        <w:rPr>
          <w:rFonts w:ascii="Times New Roman" w:eastAsia="Calibri" w:hAnsi="Times New Roman" w:cs="Times New Roman"/>
          <w:sz w:val="24"/>
          <w:szCs w:val="24"/>
          <w:lang w:eastAsia="lt-LT"/>
        </w:rPr>
      </w:pPr>
      <w:r w:rsidRPr="00C90516">
        <w:rPr>
          <w:rFonts w:ascii="Times New Roman" w:eastAsia="Calibri" w:hAnsi="Times New Roman" w:cs="Times New Roman"/>
          <w:sz w:val="24"/>
          <w:szCs w:val="24"/>
          <w:lang w:eastAsia="lt-LT"/>
        </w:rPr>
        <w:t>pavadinimas________________; data:______________________; Nr.__________________________</w:t>
      </w:r>
    </w:p>
    <w:p w:rsidR="00B05114" w:rsidRPr="00C90516" w:rsidRDefault="00B05114" w:rsidP="00B05114">
      <w:pPr>
        <w:spacing w:after="0" w:line="280" w:lineRule="exact"/>
        <w:jc w:val="center"/>
        <w:rPr>
          <w:rFonts w:ascii="Times New Roman" w:eastAsia="Calibri" w:hAnsi="Times New Roman" w:cs="Times New Roman"/>
          <w:sz w:val="24"/>
          <w:szCs w:val="24"/>
          <w:lang w:eastAsia="lt-LT"/>
        </w:rPr>
      </w:pPr>
      <w:r w:rsidRPr="00C90516">
        <w:rPr>
          <w:rFonts w:ascii="Times New Roman" w:eastAsia="Calibri" w:hAnsi="Times New Roman" w:cs="Times New Roman"/>
          <w:sz w:val="24"/>
          <w:szCs w:val="24"/>
          <w:lang w:eastAsia="lt-LT"/>
        </w:rPr>
        <w:t>** Pildoma, jei prašymą pateikė asmens atstovas</w:t>
      </w:r>
    </w:p>
    <w:p w:rsidR="00B05114" w:rsidRPr="00C90516" w:rsidRDefault="00B05114" w:rsidP="00B05114">
      <w:pPr>
        <w:spacing w:after="0" w:line="280" w:lineRule="exact"/>
        <w:rPr>
          <w:rFonts w:ascii="Times New Roman" w:eastAsia="Times New Roman" w:hAnsi="Times New Roman" w:cs="Times New Roman"/>
          <w:sz w:val="24"/>
          <w:szCs w:val="24"/>
          <w:lang w:eastAsia="lt-LT"/>
        </w:rPr>
      </w:pPr>
    </w:p>
    <w:p w:rsidR="00B05114" w:rsidRPr="00C90516" w:rsidRDefault="00B05114" w:rsidP="00B05114">
      <w:pPr>
        <w:spacing w:after="0" w:line="280" w:lineRule="exact"/>
        <w:rPr>
          <w:rFonts w:ascii="Times New Roman" w:eastAsia="Times New Roman" w:hAnsi="Times New Roman" w:cs="Times New Roman"/>
          <w:sz w:val="24"/>
          <w:szCs w:val="24"/>
          <w:lang w:eastAsia="lt-LT"/>
        </w:rPr>
      </w:pPr>
    </w:p>
    <w:p w:rsidR="00B05114" w:rsidRPr="00C90516" w:rsidRDefault="00B05114" w:rsidP="00B05114">
      <w:pPr>
        <w:spacing w:after="0" w:line="280" w:lineRule="exact"/>
        <w:rPr>
          <w:rFonts w:ascii="Times New Roman" w:eastAsia="Times New Roman" w:hAnsi="Times New Roman" w:cs="Times New Roman"/>
          <w:sz w:val="24"/>
          <w:szCs w:val="24"/>
          <w:lang w:eastAsia="lt-LT"/>
        </w:rPr>
      </w:pPr>
    </w:p>
    <w:p w:rsidR="00B05114" w:rsidRPr="00C90516" w:rsidRDefault="00B05114" w:rsidP="00B05114">
      <w:pPr>
        <w:spacing w:after="0" w:line="280" w:lineRule="exact"/>
        <w:rPr>
          <w:rFonts w:ascii="Times New Roman" w:eastAsia="Calibri" w:hAnsi="Times New Roman" w:cs="Times New Roman"/>
          <w:sz w:val="24"/>
          <w:szCs w:val="24"/>
        </w:rPr>
      </w:pPr>
    </w:p>
    <w:p w:rsidR="00B05114" w:rsidRDefault="00B05114" w:rsidP="00B05114">
      <w:pPr>
        <w:ind w:firstLine="5130"/>
        <w:jc w:val="both"/>
      </w:pPr>
    </w:p>
    <w:p w:rsidR="00B05114" w:rsidRPr="00C90516" w:rsidRDefault="00B05114" w:rsidP="00B05114">
      <w:pPr>
        <w:spacing w:after="0" w:line="240" w:lineRule="auto"/>
        <w:ind w:firstLine="5130"/>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202</w:t>
      </w:r>
      <w:r>
        <w:rPr>
          <w:rFonts w:ascii="Times New Roman" w:eastAsia="Times New Roman" w:hAnsi="Times New Roman" w:cs="Times New Roman"/>
          <w:sz w:val="24"/>
          <w:szCs w:val="24"/>
          <w:lang w:eastAsia="lt-LT"/>
        </w:rPr>
        <w:t>4</w:t>
      </w:r>
      <w:r w:rsidRPr="00C90516">
        <w:rPr>
          <w:rFonts w:ascii="Times New Roman" w:eastAsia="Times New Roman" w:hAnsi="Times New Roman" w:cs="Times New Roman"/>
          <w:sz w:val="24"/>
          <w:szCs w:val="24"/>
          <w:lang w:eastAsia="lt-LT"/>
        </w:rPr>
        <w:t xml:space="preserve"> m. __________________ d. </w:t>
      </w:r>
    </w:p>
    <w:p w:rsidR="00B05114" w:rsidRPr="00C90516" w:rsidRDefault="00B05114" w:rsidP="00B05114">
      <w:pPr>
        <w:spacing w:after="0" w:line="240" w:lineRule="auto"/>
        <w:ind w:firstLine="5130"/>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lastRenderedPageBreak/>
        <w:t xml:space="preserve">Pensijų ir kitų išmokų pristatymo </w:t>
      </w:r>
    </w:p>
    <w:p w:rsidR="00B05114" w:rsidRPr="00C90516" w:rsidRDefault="00B05114" w:rsidP="00B05114">
      <w:pPr>
        <w:spacing w:after="0" w:line="240" w:lineRule="auto"/>
        <w:ind w:firstLine="5130"/>
        <w:jc w:val="both"/>
        <w:rPr>
          <w:rFonts w:ascii="Times New Roman" w:eastAsia="Times New Roman" w:hAnsi="Times New Roman" w:cs="Times New Roman"/>
          <w:sz w:val="24"/>
          <w:szCs w:val="24"/>
          <w:lang w:eastAsia="lt-LT"/>
        </w:rPr>
      </w:pPr>
      <w:r w:rsidRPr="00C90516">
        <w:rPr>
          <w:rFonts w:ascii="Times New Roman" w:eastAsia="Times New Roman" w:hAnsi="Times New Roman" w:cs="Times New Roman"/>
          <w:sz w:val="24"/>
          <w:szCs w:val="24"/>
          <w:lang w:eastAsia="lt-LT"/>
        </w:rPr>
        <w:t>gavėjams sutarties Nr. __________</w:t>
      </w:r>
    </w:p>
    <w:p w:rsidR="00B05114" w:rsidRPr="00C90516" w:rsidRDefault="00B05114" w:rsidP="00B05114">
      <w:pPr>
        <w:tabs>
          <w:tab w:val="left" w:pos="7080"/>
        </w:tabs>
        <w:spacing w:after="0" w:line="240" w:lineRule="auto"/>
        <w:ind w:firstLine="513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10 </w:t>
      </w:r>
      <w:r w:rsidRPr="00C90516">
        <w:rPr>
          <w:rFonts w:ascii="Times New Roman" w:eastAsia="Times New Roman" w:hAnsi="Times New Roman" w:cs="Times New Roman"/>
          <w:sz w:val="24"/>
          <w:szCs w:val="24"/>
          <w:lang w:eastAsia="lt-LT"/>
        </w:rPr>
        <w:t>priedas</w:t>
      </w:r>
    </w:p>
    <w:p w:rsidR="00B05114" w:rsidRPr="002C7408" w:rsidRDefault="00B05114" w:rsidP="00B05114"/>
    <w:p w:rsidR="00B05114" w:rsidRPr="00D91210" w:rsidRDefault="00B05114" w:rsidP="00B05114">
      <w:pPr>
        <w:tabs>
          <w:tab w:val="left" w:pos="7080"/>
        </w:tabs>
        <w:spacing w:after="0" w:line="240" w:lineRule="auto"/>
        <w:jc w:val="center"/>
        <w:rPr>
          <w:rFonts w:ascii="Times New Roman" w:eastAsia="Times New Roman" w:hAnsi="Times New Roman" w:cs="Times New Roman"/>
          <w:b/>
          <w:sz w:val="24"/>
          <w:szCs w:val="24"/>
          <w:lang w:eastAsia="lt-LT"/>
        </w:rPr>
      </w:pPr>
      <w:r w:rsidRPr="00D91210">
        <w:rPr>
          <w:rFonts w:ascii="Times New Roman" w:eastAsia="Times New Roman" w:hAnsi="Times New Roman" w:cs="Times New Roman"/>
          <w:b/>
          <w:sz w:val="24"/>
          <w:szCs w:val="24"/>
          <w:lang w:eastAsia="lt-LT"/>
        </w:rPr>
        <w:t>TEISĖS AKTŲ SĄRAŠAS</w:t>
      </w:r>
    </w:p>
    <w:p w:rsidR="00B05114" w:rsidRPr="00D91210" w:rsidRDefault="00B05114" w:rsidP="00B05114">
      <w:pPr>
        <w:spacing w:after="0" w:line="280" w:lineRule="exact"/>
        <w:rPr>
          <w:rFonts w:ascii="Times New Roman" w:eastAsia="Calibri" w:hAnsi="Times New Roman" w:cs="Times New Roman"/>
          <w:sz w:val="24"/>
          <w:szCs w:val="24"/>
        </w:rPr>
      </w:pPr>
    </w:p>
    <w:p w:rsidR="00B05114" w:rsidRPr="00D91210" w:rsidRDefault="00B05114" w:rsidP="00B05114">
      <w:pPr>
        <w:pStyle w:val="Sraopastraipa"/>
        <w:numPr>
          <w:ilvl w:val="0"/>
          <w:numId w:val="47"/>
        </w:numPr>
        <w:tabs>
          <w:tab w:val="left" w:pos="426"/>
        </w:tabs>
        <w:ind w:left="0" w:firstLine="567"/>
        <w:jc w:val="both"/>
        <w:rPr>
          <w:bCs/>
          <w:szCs w:val="24"/>
        </w:rPr>
      </w:pPr>
      <w:r w:rsidRPr="00D91210">
        <w:rPr>
          <w:bCs/>
          <w:color w:val="000000"/>
          <w:szCs w:val="24"/>
        </w:rPr>
        <w:t>Lietuvos Respublikos Kibernetinio saugumo įstatymas:</w:t>
      </w:r>
    </w:p>
    <w:p w:rsidR="00B05114" w:rsidRPr="00D91210" w:rsidRDefault="00B05114" w:rsidP="00B05114">
      <w:pPr>
        <w:pStyle w:val="Sraopastraipa"/>
        <w:tabs>
          <w:tab w:val="left" w:pos="426"/>
        </w:tabs>
        <w:ind w:left="567"/>
        <w:jc w:val="both"/>
        <w:rPr>
          <w:bCs/>
          <w:szCs w:val="24"/>
        </w:rPr>
      </w:pPr>
      <w:r w:rsidRPr="00D91210">
        <w:rPr>
          <w:bCs/>
          <w:color w:val="000000"/>
          <w:szCs w:val="24"/>
        </w:rPr>
        <w:t xml:space="preserve"> </w:t>
      </w:r>
      <w:r w:rsidRPr="00D91210">
        <w:rPr>
          <w:bCs/>
          <w:color w:val="0070C0"/>
          <w:szCs w:val="24"/>
        </w:rPr>
        <w:t>(</w:t>
      </w:r>
      <w:hyperlink r:id="rId11" w:history="1">
        <w:r w:rsidRPr="00D91210">
          <w:rPr>
            <w:bCs/>
            <w:color w:val="0070C0"/>
            <w:szCs w:val="24"/>
            <w:u w:val="single"/>
          </w:rPr>
          <w:t>https://e-seimas.lrs.lt/portal/legalAct/lt/TAD/15e540727ac211e89188e16a6495e98c</w:t>
        </w:r>
      </w:hyperlink>
      <w:r w:rsidRPr="00D91210">
        <w:rPr>
          <w:bCs/>
          <w:color w:val="0070C0"/>
          <w:szCs w:val="24"/>
        </w:rPr>
        <w:t>)</w:t>
      </w:r>
      <w:r w:rsidRPr="00D91210">
        <w:rPr>
          <w:bCs/>
          <w:szCs w:val="24"/>
        </w:rPr>
        <w:t xml:space="preserve">; </w:t>
      </w:r>
    </w:p>
    <w:p w:rsidR="00B05114" w:rsidRPr="00D91210" w:rsidRDefault="00B05114" w:rsidP="00B05114">
      <w:pPr>
        <w:pStyle w:val="Sraopastraipa"/>
        <w:numPr>
          <w:ilvl w:val="0"/>
          <w:numId w:val="47"/>
        </w:numPr>
        <w:tabs>
          <w:tab w:val="left" w:pos="426"/>
        </w:tabs>
        <w:ind w:left="0" w:firstLine="567"/>
        <w:jc w:val="both"/>
        <w:rPr>
          <w:szCs w:val="24"/>
          <w:u w:val="single"/>
        </w:rPr>
      </w:pPr>
      <w:r w:rsidRPr="00D91210">
        <w:rPr>
          <w:color w:val="000000"/>
          <w:szCs w:val="24"/>
        </w:rPr>
        <w:t xml:space="preserve">2012 m. rugsėjo 13 d. </w:t>
      </w:r>
      <w:r w:rsidRPr="00D91210">
        <w:rPr>
          <w:szCs w:val="24"/>
        </w:rPr>
        <w:t>Valstybinio socialinio draudimo fondo valdybos prie Socialinės apsaugos ir darbo ministerijos direktoriaus įsakymas</w:t>
      </w:r>
      <w:r w:rsidRPr="00D91210">
        <w:rPr>
          <w:color w:val="000000"/>
          <w:szCs w:val="24"/>
        </w:rPr>
        <w:t xml:space="preserve"> Nr. V-432 "Dėl Rangovų prieigos prie valstybinio socialinio draudimo fondo valdybos prie Socialinės apsaugos ir darbo ministerijos informacinės sistemos tvarkos aprašo patvirtinimo“</w:t>
      </w:r>
      <w:r w:rsidRPr="00D91210">
        <w:rPr>
          <w:szCs w:val="24"/>
        </w:rPr>
        <w:t xml:space="preserve">; </w:t>
      </w:r>
    </w:p>
    <w:p w:rsidR="00B05114" w:rsidRPr="00D91210" w:rsidRDefault="00B05114" w:rsidP="00B05114">
      <w:pPr>
        <w:pStyle w:val="Sraopastraipa"/>
        <w:numPr>
          <w:ilvl w:val="0"/>
          <w:numId w:val="47"/>
        </w:numPr>
        <w:tabs>
          <w:tab w:val="num" w:pos="360"/>
          <w:tab w:val="left" w:pos="426"/>
        </w:tabs>
        <w:ind w:left="0" w:firstLine="567"/>
        <w:jc w:val="both"/>
        <w:rPr>
          <w:szCs w:val="24"/>
        </w:rPr>
      </w:pPr>
      <w:r w:rsidRPr="00D91210">
        <w:rPr>
          <w:szCs w:val="24"/>
        </w:rPr>
        <w:t xml:space="preserve">2021 m. balandžio 19 d. Valstybinio socialinio draudimo fondo valdybos prie Socialinės apsaugos ir darbo ministerijos direktoriaus įsakymas Nr. V-267 „Dėl Valstybinio socialinio draudimo fondo valdybos prie Socialinės apsaugos ir darbo ministerijos direktoriaus 2018 m. vasario 5 d. įsakymo Nr. V-58 „Dėl Valstybinio socialinio draudimo fondo valdybos prie Socialinės apsaugos ir darbo ministerijos informacinės sistemos, Lietuvos Respublikos apdraustųjų valstybiniu socialiniu draudimu ir valstybinio socialinio draudimo išmokų gavėjų registro bei Lietuvos Respublikos pensijų kaupimo sutarčių registro duomenų saugos nuostatų patvirtinimo“ pakeitimo“: </w:t>
      </w:r>
    </w:p>
    <w:p w:rsidR="00B05114" w:rsidRPr="00D91210" w:rsidRDefault="00B05114" w:rsidP="00B05114">
      <w:pPr>
        <w:pStyle w:val="Sraopastraipa"/>
        <w:tabs>
          <w:tab w:val="num" w:pos="360"/>
          <w:tab w:val="left" w:pos="426"/>
        </w:tabs>
        <w:ind w:left="567"/>
        <w:jc w:val="both"/>
        <w:rPr>
          <w:szCs w:val="24"/>
        </w:rPr>
      </w:pPr>
      <w:r w:rsidRPr="00D91210">
        <w:rPr>
          <w:color w:val="0070C0"/>
          <w:szCs w:val="24"/>
        </w:rPr>
        <w:t>(</w:t>
      </w:r>
      <w:hyperlink r:id="rId12" w:history="1">
        <w:r w:rsidRPr="00D91210">
          <w:rPr>
            <w:rStyle w:val="Hipersaitas"/>
            <w:szCs w:val="24"/>
          </w:rPr>
          <w:t>https://www.e-tar.lt/portal/lt/legalAct/b5f70ae0a11a11ebb9bbd96a0c51af2c</w:t>
        </w:r>
      </w:hyperlink>
      <w:r w:rsidRPr="00D91210">
        <w:rPr>
          <w:color w:val="0070C0"/>
          <w:szCs w:val="24"/>
          <w:u w:val="single"/>
        </w:rPr>
        <w:t>)</w:t>
      </w:r>
      <w:r w:rsidRPr="00D91210">
        <w:rPr>
          <w:szCs w:val="24"/>
        </w:rPr>
        <w:t xml:space="preserve">; </w:t>
      </w:r>
    </w:p>
    <w:p w:rsidR="00B05114" w:rsidRPr="00D91210" w:rsidRDefault="00B05114" w:rsidP="00B05114">
      <w:pPr>
        <w:pStyle w:val="Sraopastraipa"/>
        <w:numPr>
          <w:ilvl w:val="0"/>
          <w:numId w:val="47"/>
        </w:numPr>
        <w:tabs>
          <w:tab w:val="num" w:pos="360"/>
          <w:tab w:val="left" w:pos="426"/>
        </w:tabs>
        <w:ind w:left="0" w:firstLine="567"/>
        <w:jc w:val="both"/>
        <w:rPr>
          <w:szCs w:val="24"/>
        </w:rPr>
      </w:pPr>
      <w:r w:rsidRPr="00D91210">
        <w:rPr>
          <w:szCs w:val="24"/>
        </w:rPr>
        <w:t>2015 m. vasario 11 d. Valstybinio socialinio draudimo fondo valdybos prie Socialinės apsaugos ir darbo ministerijos direktoriaus įsakymas Nr. V-81 „Dėl Valstybinio socialinio draudimo fondo valdybos prie Socialinės apsaugos ir darbo ministerijos informacinės sistemos saugaus elektroninės informacijos tvarkymo taisyklių patvirtinimo“;</w:t>
      </w:r>
    </w:p>
    <w:p w:rsidR="00B05114" w:rsidRPr="00D91210" w:rsidRDefault="00B05114" w:rsidP="00B05114">
      <w:pPr>
        <w:pStyle w:val="Sraopastraipa"/>
        <w:numPr>
          <w:ilvl w:val="0"/>
          <w:numId w:val="47"/>
        </w:numPr>
        <w:ind w:left="0" w:firstLine="567"/>
        <w:jc w:val="both"/>
        <w:rPr>
          <w:szCs w:val="24"/>
        </w:rPr>
      </w:pPr>
      <w:r w:rsidRPr="00D91210">
        <w:rPr>
          <w:szCs w:val="24"/>
        </w:rPr>
        <w:t>2017 m. liepos 17 d. Valstybinio socialinio draudimo fondo valdybos prie Socialinės apsaugos ir darbo ministerijos direktoriaus įsakymas Nr. V-349 „Dėl Valstybinio socialinio draudimo fondo valdybos prie Socialinės apsaugos ir darbo ministerijos informacinės sistemos kibernetinės saugumo politikos patvirtinimo“.</w:t>
      </w:r>
    </w:p>
    <w:p w:rsidR="00B05114" w:rsidRPr="00A26704" w:rsidRDefault="00B05114" w:rsidP="00B05114">
      <w:pPr>
        <w:spacing w:after="0" w:line="280" w:lineRule="exact"/>
        <w:rPr>
          <w:rFonts w:ascii="Times New Roman" w:eastAsia="Times New Roman" w:hAnsi="Times New Roman" w:cs="Times New Roman"/>
          <w:sz w:val="24"/>
          <w:szCs w:val="24"/>
        </w:rPr>
      </w:pPr>
      <w:r w:rsidRPr="002C7408">
        <w:rPr>
          <w:rFonts w:ascii="Times New Roman" w:eastAsia="Times New Roman" w:hAnsi="Times New Roman" w:cs="Times New Roman"/>
          <w:sz w:val="24"/>
          <w:szCs w:val="24"/>
          <w:lang w:eastAsia="lt-LT"/>
        </w:rPr>
        <w:t>--------------------------------------------------------------------------------------------------</w:t>
      </w:r>
    </w:p>
    <w:p w:rsidR="00B05114" w:rsidRPr="00A26704" w:rsidRDefault="00B05114" w:rsidP="00B05114">
      <w:pPr>
        <w:spacing w:after="0" w:line="240" w:lineRule="auto"/>
        <w:ind w:right="-82"/>
        <w:jc w:val="both"/>
        <w:rPr>
          <w:rFonts w:ascii="Times New Roman" w:eastAsia="Times New Roman" w:hAnsi="Times New Roman" w:cs="Times New Roman"/>
          <w:b/>
          <w:bCs/>
          <w:sz w:val="24"/>
          <w:szCs w:val="24"/>
          <w:lang w:eastAsia="lt-LT"/>
        </w:rPr>
      </w:pPr>
    </w:p>
    <w:p w:rsidR="00B05114" w:rsidRDefault="00B05114" w:rsidP="00B05114"/>
    <w:p w:rsidR="00B05114" w:rsidRPr="002C7408" w:rsidRDefault="00B05114" w:rsidP="00B05114">
      <w:pPr>
        <w:spacing w:after="0" w:line="240" w:lineRule="auto"/>
        <w:ind w:firstLine="567"/>
        <w:jc w:val="both"/>
        <w:rPr>
          <w:rFonts w:ascii="Times New Roman" w:eastAsia="Times New Roman" w:hAnsi="Times New Roman" w:cs="Times New Roman"/>
          <w:sz w:val="24"/>
          <w:szCs w:val="24"/>
          <w:lang w:eastAsia="lt-LT"/>
        </w:rPr>
      </w:pPr>
      <w:r w:rsidRPr="002C7408">
        <w:rPr>
          <w:rFonts w:ascii="Times New Roman" w:eastAsia="Times New Roman" w:hAnsi="Times New Roman" w:cs="Times New Roman"/>
          <w:sz w:val="24"/>
          <w:szCs w:val="24"/>
          <w:lang w:eastAsia="lt-LT"/>
        </w:rPr>
        <w:t xml:space="preserve"> </w:t>
      </w:r>
    </w:p>
    <w:p w:rsidR="00B05114" w:rsidRPr="002C7408" w:rsidRDefault="00B05114" w:rsidP="00B05114">
      <w:pPr>
        <w:spacing w:after="0" w:line="240" w:lineRule="auto"/>
        <w:ind w:firstLine="567"/>
        <w:jc w:val="both"/>
        <w:rPr>
          <w:rFonts w:ascii="Times New Roman" w:eastAsia="Times New Roman" w:hAnsi="Times New Roman" w:cs="Times New Roman"/>
          <w:sz w:val="24"/>
          <w:szCs w:val="24"/>
          <w:lang w:eastAsia="lt-LT"/>
        </w:rPr>
      </w:pPr>
    </w:p>
    <w:p w:rsidR="00B05114" w:rsidRPr="002C7408" w:rsidRDefault="00B05114" w:rsidP="00B05114">
      <w:pPr>
        <w:tabs>
          <w:tab w:val="left" w:pos="7080"/>
        </w:tabs>
        <w:spacing w:after="0" w:line="240" w:lineRule="auto"/>
        <w:jc w:val="center"/>
        <w:rPr>
          <w:rFonts w:ascii="Times New Roman" w:eastAsia="Times New Roman" w:hAnsi="Times New Roman" w:cs="Times New Roman"/>
          <w:b/>
          <w:sz w:val="24"/>
          <w:szCs w:val="24"/>
          <w:lang w:eastAsia="lt-LT"/>
        </w:rPr>
      </w:pPr>
    </w:p>
    <w:p w:rsidR="00B05114" w:rsidRPr="002C7408" w:rsidRDefault="00B05114" w:rsidP="00B05114">
      <w:pPr>
        <w:spacing w:after="0" w:line="280" w:lineRule="exact"/>
        <w:rPr>
          <w:rFonts w:ascii="Times New Roman" w:eastAsia="Calibri" w:hAnsi="Times New Roman" w:cs="Times New Roman"/>
          <w:sz w:val="24"/>
          <w:szCs w:val="24"/>
        </w:rPr>
      </w:pPr>
    </w:p>
    <w:p w:rsidR="00B05114" w:rsidRPr="00A26704" w:rsidRDefault="00B05114" w:rsidP="00B05114">
      <w:pPr>
        <w:spacing w:after="0" w:line="240" w:lineRule="auto"/>
        <w:ind w:right="-82"/>
        <w:jc w:val="both"/>
        <w:rPr>
          <w:rFonts w:ascii="Times New Roman" w:eastAsia="Times New Roman" w:hAnsi="Times New Roman" w:cs="Times New Roman"/>
          <w:b/>
          <w:bCs/>
          <w:sz w:val="24"/>
          <w:szCs w:val="24"/>
          <w:lang w:eastAsia="lt-LT"/>
        </w:rPr>
      </w:pPr>
    </w:p>
    <w:p w:rsidR="00B05114" w:rsidRPr="00FE7248" w:rsidRDefault="00B05114" w:rsidP="00B05114">
      <w:pPr>
        <w:tabs>
          <w:tab w:val="left" w:pos="7080"/>
        </w:tabs>
        <w:ind w:firstLine="5130"/>
        <w:jc w:val="both"/>
      </w:pPr>
    </w:p>
    <w:p w:rsidR="00324E79" w:rsidRDefault="00324E79"/>
    <w:sectPr w:rsidR="00324E79" w:rsidSect="00430B55">
      <w:footerReference w:type="even" r:id="rId13"/>
      <w:footerReference w:type="default" r:id="rId14"/>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3135" w:rsidRDefault="00273135">
      <w:pPr>
        <w:spacing w:after="0" w:line="240" w:lineRule="auto"/>
      </w:pPr>
      <w:r>
        <w:separator/>
      </w:r>
    </w:p>
  </w:endnote>
  <w:endnote w:type="continuationSeparator" w:id="0">
    <w:p w:rsidR="00273135" w:rsidRDefault="00273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imes New (W1)">
    <w:altName w:val="Times New Roman"/>
    <w:charset w:val="BA"/>
    <w:family w:val="roman"/>
    <w:pitch w:val="variable"/>
    <w:sig w:usb0="00000000"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panose1 w:val="020206030504050203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LT">
    <w:altName w:val="Times New Roman"/>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135" w:rsidRDefault="00273135" w:rsidP="00430B55">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273135" w:rsidRDefault="00273135" w:rsidP="00430B55">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135" w:rsidRDefault="00273135" w:rsidP="00430B55">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16</w:t>
    </w:r>
    <w:r>
      <w:rPr>
        <w:rStyle w:val="Puslapionumeris"/>
      </w:rPr>
      <w:fldChar w:fldCharType="end"/>
    </w:r>
  </w:p>
  <w:p w:rsidR="00273135" w:rsidRDefault="00273135" w:rsidP="00430B55">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3135" w:rsidRDefault="00273135">
      <w:pPr>
        <w:spacing w:after="0" w:line="240" w:lineRule="auto"/>
      </w:pPr>
      <w:r>
        <w:separator/>
      </w:r>
    </w:p>
  </w:footnote>
  <w:footnote w:type="continuationSeparator" w:id="0">
    <w:p w:rsidR="00273135" w:rsidRDefault="00273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135" w:rsidRDefault="00273135" w:rsidP="00430B5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273135" w:rsidRDefault="0027313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135" w:rsidRDefault="00273135" w:rsidP="00430B5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10</w:t>
    </w:r>
    <w:r>
      <w:rPr>
        <w:rStyle w:val="Puslapionumeris"/>
      </w:rPr>
      <w:fldChar w:fldCharType="end"/>
    </w:r>
  </w:p>
  <w:p w:rsidR="00273135" w:rsidRDefault="00273135" w:rsidP="00430B55">
    <w:pPr>
      <w:pStyle w:val="Antrat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7"/>
    <w:lvl w:ilvl="0">
      <w:start w:val="1"/>
      <w:numFmt w:val="decimal"/>
      <w:lvlText w:val="%1."/>
      <w:lvlJc w:val="left"/>
      <w:pPr>
        <w:tabs>
          <w:tab w:val="num" w:pos="928"/>
        </w:tabs>
        <w:ind w:left="928" w:hanging="360"/>
      </w:pPr>
      <w:rPr>
        <w:rFonts w:ascii="Times New Roman" w:hAnsi="Times New Roman" w:cs="Times New Roman"/>
        <w:sz w:val="24"/>
        <w:szCs w:val="24"/>
      </w:rPr>
    </w:lvl>
  </w:abstractNum>
  <w:abstractNum w:abstractNumId="1" w15:restartNumberingAfterBreak="0">
    <w:nsid w:val="00000007"/>
    <w:multiLevelType w:val="multilevel"/>
    <w:tmpl w:val="44BA1F42"/>
    <w:name w:val="WW8Num9"/>
    <w:lvl w:ilvl="0">
      <w:start w:val="2"/>
      <w:numFmt w:val="decimal"/>
      <w:lvlText w:val="%1."/>
      <w:lvlJc w:val="left"/>
      <w:pPr>
        <w:tabs>
          <w:tab w:val="num" w:pos="1080"/>
        </w:tabs>
        <w:ind w:left="1080" w:hanging="360"/>
      </w:pPr>
      <w:rPr>
        <w:rFonts w:cs="Times New Roman"/>
        <w:b/>
        <w:color w:val="auto"/>
        <w:sz w:val="24"/>
        <w:szCs w:val="24"/>
      </w:rPr>
    </w:lvl>
    <w:lvl w:ilvl="1">
      <w:start w:val="1"/>
      <w:numFmt w:val="decimal"/>
      <w:lvlText w:val="%1.%2."/>
      <w:lvlJc w:val="left"/>
      <w:pPr>
        <w:tabs>
          <w:tab w:val="num" w:pos="1425"/>
        </w:tabs>
        <w:ind w:left="1425" w:hanging="432"/>
      </w:pPr>
      <w:rPr>
        <w:rFonts w:ascii="Times New (W1)" w:hAnsi="Times New (W1)" w:cs="Times New Roman"/>
        <w:b w:val="0"/>
        <w:i w:val="0"/>
        <w:strike w:val="0"/>
        <w:dstrike w:val="0"/>
        <w:color w:val="auto"/>
        <w:sz w:val="24"/>
        <w:szCs w:val="24"/>
      </w:rPr>
    </w:lvl>
    <w:lvl w:ilvl="2">
      <w:start w:val="1"/>
      <w:numFmt w:val="decimal"/>
      <w:lvlText w:val="%1.%2.%3."/>
      <w:lvlJc w:val="left"/>
      <w:pPr>
        <w:tabs>
          <w:tab w:val="num" w:pos="1584"/>
        </w:tabs>
        <w:ind w:left="1584" w:hanging="504"/>
      </w:pPr>
      <w:rPr>
        <w:rFonts w:ascii="Times New Roman" w:hAnsi="Times New Roman" w:cs="Times New Roman"/>
        <w:b w:val="0"/>
        <w:i w:val="0"/>
        <w:color w:val="auto"/>
      </w:rPr>
    </w:lvl>
    <w:lvl w:ilvl="3">
      <w:start w:val="1"/>
      <w:numFmt w:val="decimal"/>
      <w:lvlText w:val="%1.%2.%3.%4."/>
      <w:lvlJc w:val="left"/>
      <w:pPr>
        <w:tabs>
          <w:tab w:val="num" w:pos="1499"/>
        </w:tabs>
        <w:ind w:left="1499" w:hanging="648"/>
      </w:pPr>
      <w:rPr>
        <w:rFonts w:ascii="Times New (W1)" w:hAnsi="Times New (W1)" w:cs="Times New Roman"/>
        <w:b w:val="0"/>
        <w:i w:val="0"/>
        <w:strike w:val="0"/>
        <w:dstrike w:val="0"/>
        <w:color w:val="auto"/>
        <w:sz w:val="24"/>
        <w:szCs w:val="24"/>
      </w:rPr>
    </w:lvl>
    <w:lvl w:ilvl="4">
      <w:start w:val="1"/>
      <w:numFmt w:val="decimal"/>
      <w:lvlText w:val="%1.%2.%3.%4.%5."/>
      <w:lvlJc w:val="left"/>
      <w:pPr>
        <w:tabs>
          <w:tab w:val="num" w:pos="2412"/>
        </w:tabs>
        <w:ind w:left="2412" w:hanging="792"/>
      </w:pPr>
      <w:rPr>
        <w:rFonts w:cs="Times New Roman"/>
      </w:rPr>
    </w:lvl>
    <w:lvl w:ilvl="5">
      <w:start w:val="1"/>
      <w:numFmt w:val="decimal"/>
      <w:lvlText w:val="%1.%2.%3.%4.%5.%6."/>
      <w:lvlJc w:val="left"/>
      <w:pPr>
        <w:tabs>
          <w:tab w:val="num" w:pos="5228"/>
        </w:tabs>
        <w:ind w:left="5228" w:hanging="936"/>
      </w:pPr>
      <w:rPr>
        <w:rFonts w:cs="Times New Roman"/>
      </w:rPr>
    </w:lvl>
    <w:lvl w:ilvl="6">
      <w:start w:val="1"/>
      <w:numFmt w:val="decimal"/>
      <w:lvlText w:val="%1.%2.%3.%4.%5.%6.%7."/>
      <w:lvlJc w:val="left"/>
      <w:pPr>
        <w:tabs>
          <w:tab w:val="num" w:pos="5732"/>
        </w:tabs>
        <w:ind w:left="5732" w:hanging="1080"/>
      </w:pPr>
      <w:rPr>
        <w:rFonts w:cs="Times New Roman"/>
      </w:rPr>
    </w:lvl>
    <w:lvl w:ilvl="7">
      <w:start w:val="1"/>
      <w:numFmt w:val="decimal"/>
      <w:lvlText w:val="%1.%2.%3.%4.%5.%6.%7.%8."/>
      <w:lvlJc w:val="left"/>
      <w:pPr>
        <w:tabs>
          <w:tab w:val="num" w:pos="6236"/>
        </w:tabs>
        <w:ind w:left="6236" w:hanging="1224"/>
      </w:pPr>
      <w:rPr>
        <w:rFonts w:cs="Times New Roman"/>
      </w:rPr>
    </w:lvl>
    <w:lvl w:ilvl="8">
      <w:start w:val="1"/>
      <w:numFmt w:val="decimal"/>
      <w:lvlText w:val="%1.%2.%3.%4.%5.%6.%7.%8.%9."/>
      <w:lvlJc w:val="left"/>
      <w:pPr>
        <w:tabs>
          <w:tab w:val="num" w:pos="6812"/>
        </w:tabs>
        <w:ind w:left="6812" w:hanging="1440"/>
      </w:pPr>
      <w:rPr>
        <w:rFonts w:cs="Times New Roman"/>
      </w:rPr>
    </w:lvl>
  </w:abstractNum>
  <w:abstractNum w:abstractNumId="2" w15:restartNumberingAfterBreak="0">
    <w:nsid w:val="00000008"/>
    <w:multiLevelType w:val="multilevel"/>
    <w:tmpl w:val="00000008"/>
    <w:name w:val="WW8Num10"/>
    <w:lvl w:ilvl="0">
      <w:start w:val="2"/>
      <w:numFmt w:val="decimal"/>
      <w:lvlText w:val="%1."/>
      <w:lvlJc w:val="left"/>
      <w:pPr>
        <w:tabs>
          <w:tab w:val="num" w:pos="360"/>
        </w:tabs>
        <w:ind w:left="360" w:hanging="360"/>
      </w:pPr>
    </w:lvl>
    <w:lvl w:ilvl="1">
      <w:start w:val="1"/>
      <w:numFmt w:val="decimal"/>
      <w:lvlText w:val="%1.%2."/>
      <w:lvlJc w:val="left"/>
      <w:pPr>
        <w:tabs>
          <w:tab w:val="num" w:pos="927"/>
        </w:tabs>
        <w:ind w:left="927" w:hanging="360"/>
      </w:pPr>
    </w:lvl>
    <w:lvl w:ilvl="2">
      <w:start w:val="1"/>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3" w15:restartNumberingAfterBreak="0">
    <w:nsid w:val="0000000A"/>
    <w:multiLevelType w:val="multilevel"/>
    <w:tmpl w:val="0000000A"/>
    <w:name w:val="WW8Num13"/>
    <w:lvl w:ilvl="0">
      <w:start w:val="2"/>
      <w:numFmt w:val="decimal"/>
      <w:lvlText w:val="%1."/>
      <w:lvlJc w:val="left"/>
      <w:pPr>
        <w:tabs>
          <w:tab w:val="num" w:pos="360"/>
        </w:tabs>
        <w:ind w:left="360" w:hanging="360"/>
      </w:pPr>
    </w:lvl>
    <w:lvl w:ilvl="1">
      <w:start w:val="1"/>
      <w:numFmt w:val="decimal"/>
      <w:lvlText w:val="%1.%2."/>
      <w:lvlJc w:val="left"/>
      <w:pPr>
        <w:tabs>
          <w:tab w:val="num" w:pos="1570"/>
        </w:tabs>
        <w:ind w:left="1570" w:hanging="360"/>
      </w:pPr>
    </w:lvl>
    <w:lvl w:ilvl="2">
      <w:start w:val="1"/>
      <w:numFmt w:val="decimal"/>
      <w:lvlText w:val="%1.%2.%3."/>
      <w:lvlJc w:val="left"/>
      <w:pPr>
        <w:tabs>
          <w:tab w:val="num" w:pos="3140"/>
        </w:tabs>
        <w:ind w:left="3140" w:hanging="720"/>
      </w:pPr>
    </w:lvl>
    <w:lvl w:ilvl="3">
      <w:start w:val="1"/>
      <w:numFmt w:val="decimal"/>
      <w:lvlText w:val="%1.%2.%3.%4."/>
      <w:lvlJc w:val="left"/>
      <w:pPr>
        <w:tabs>
          <w:tab w:val="num" w:pos="2422"/>
        </w:tabs>
        <w:ind w:left="2422" w:hanging="720"/>
      </w:pPr>
    </w:lvl>
    <w:lvl w:ilvl="4">
      <w:start w:val="1"/>
      <w:numFmt w:val="decimal"/>
      <w:lvlText w:val="%1.%2.%3.%4.%5."/>
      <w:lvlJc w:val="left"/>
      <w:pPr>
        <w:tabs>
          <w:tab w:val="num" w:pos="5920"/>
        </w:tabs>
        <w:ind w:left="5920" w:hanging="1080"/>
      </w:pPr>
    </w:lvl>
    <w:lvl w:ilvl="5">
      <w:start w:val="1"/>
      <w:numFmt w:val="decimal"/>
      <w:lvlText w:val="%1.%2.%3.%4.%5.%6."/>
      <w:lvlJc w:val="left"/>
      <w:pPr>
        <w:tabs>
          <w:tab w:val="num" w:pos="7130"/>
        </w:tabs>
        <w:ind w:left="7130" w:hanging="1080"/>
      </w:pPr>
    </w:lvl>
    <w:lvl w:ilvl="6">
      <w:start w:val="1"/>
      <w:numFmt w:val="decimal"/>
      <w:lvlText w:val="%1.%2.%3.%4.%5.%6.%7."/>
      <w:lvlJc w:val="left"/>
      <w:pPr>
        <w:tabs>
          <w:tab w:val="num" w:pos="8700"/>
        </w:tabs>
        <w:ind w:left="8700" w:hanging="1440"/>
      </w:pPr>
    </w:lvl>
    <w:lvl w:ilvl="7">
      <w:start w:val="1"/>
      <w:numFmt w:val="decimal"/>
      <w:lvlText w:val="%1.%2.%3.%4.%5.%6.%7.%8."/>
      <w:lvlJc w:val="left"/>
      <w:pPr>
        <w:tabs>
          <w:tab w:val="num" w:pos="9910"/>
        </w:tabs>
        <w:ind w:left="9910" w:hanging="1440"/>
      </w:pPr>
    </w:lvl>
    <w:lvl w:ilvl="8">
      <w:start w:val="1"/>
      <w:numFmt w:val="decimal"/>
      <w:lvlText w:val="%1.%2.%3.%4.%5.%6.%7.%8.%9."/>
      <w:lvlJc w:val="left"/>
      <w:pPr>
        <w:tabs>
          <w:tab w:val="num" w:pos="11480"/>
        </w:tabs>
        <w:ind w:left="11480" w:hanging="1800"/>
      </w:pPr>
    </w:lvl>
  </w:abstractNum>
  <w:abstractNum w:abstractNumId="4" w15:restartNumberingAfterBreak="0">
    <w:nsid w:val="0000000B"/>
    <w:multiLevelType w:val="multilevel"/>
    <w:tmpl w:val="0000000B"/>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7A45796"/>
    <w:multiLevelType w:val="hybridMultilevel"/>
    <w:tmpl w:val="E3582696"/>
    <w:lvl w:ilvl="0" w:tplc="C5A6F5F6">
      <w:start w:val="1"/>
      <w:numFmt w:val="decimal"/>
      <w:lvlText w:val="%1."/>
      <w:lvlJc w:val="left"/>
      <w:pPr>
        <w:tabs>
          <w:tab w:val="num" w:pos="1097"/>
        </w:tabs>
        <w:ind w:left="1097" w:hanging="360"/>
      </w:pPr>
      <w:rPr>
        <w:rFonts w:hint="default"/>
      </w:rPr>
    </w:lvl>
    <w:lvl w:ilvl="1" w:tplc="8144AFC6">
      <w:numFmt w:val="none"/>
      <w:lvlText w:val=""/>
      <w:lvlJc w:val="left"/>
      <w:pPr>
        <w:tabs>
          <w:tab w:val="num" w:pos="360"/>
        </w:tabs>
      </w:pPr>
    </w:lvl>
    <w:lvl w:ilvl="2" w:tplc="D2E4F758">
      <w:numFmt w:val="none"/>
      <w:lvlText w:val=""/>
      <w:lvlJc w:val="left"/>
      <w:pPr>
        <w:tabs>
          <w:tab w:val="num" w:pos="360"/>
        </w:tabs>
      </w:pPr>
    </w:lvl>
    <w:lvl w:ilvl="3" w:tplc="7A244552">
      <w:numFmt w:val="none"/>
      <w:lvlText w:val=""/>
      <w:lvlJc w:val="left"/>
      <w:pPr>
        <w:tabs>
          <w:tab w:val="num" w:pos="360"/>
        </w:tabs>
      </w:pPr>
    </w:lvl>
    <w:lvl w:ilvl="4" w:tplc="C54817E6">
      <w:numFmt w:val="none"/>
      <w:lvlText w:val=""/>
      <w:lvlJc w:val="left"/>
      <w:pPr>
        <w:tabs>
          <w:tab w:val="num" w:pos="360"/>
        </w:tabs>
      </w:pPr>
    </w:lvl>
    <w:lvl w:ilvl="5" w:tplc="3D2AC762">
      <w:numFmt w:val="none"/>
      <w:lvlText w:val=""/>
      <w:lvlJc w:val="left"/>
      <w:pPr>
        <w:tabs>
          <w:tab w:val="num" w:pos="360"/>
        </w:tabs>
      </w:pPr>
    </w:lvl>
    <w:lvl w:ilvl="6" w:tplc="774E90D2">
      <w:numFmt w:val="none"/>
      <w:lvlText w:val=""/>
      <w:lvlJc w:val="left"/>
      <w:pPr>
        <w:tabs>
          <w:tab w:val="num" w:pos="360"/>
        </w:tabs>
      </w:pPr>
    </w:lvl>
    <w:lvl w:ilvl="7" w:tplc="6AC0C3A8">
      <w:numFmt w:val="none"/>
      <w:lvlText w:val=""/>
      <w:lvlJc w:val="left"/>
      <w:pPr>
        <w:tabs>
          <w:tab w:val="num" w:pos="360"/>
        </w:tabs>
      </w:pPr>
    </w:lvl>
    <w:lvl w:ilvl="8" w:tplc="A2A662FA">
      <w:numFmt w:val="none"/>
      <w:lvlText w:val=""/>
      <w:lvlJc w:val="left"/>
      <w:pPr>
        <w:tabs>
          <w:tab w:val="num" w:pos="360"/>
        </w:tabs>
      </w:pPr>
    </w:lvl>
  </w:abstractNum>
  <w:abstractNum w:abstractNumId="6" w15:restartNumberingAfterBreak="0">
    <w:nsid w:val="0ABC7DEC"/>
    <w:multiLevelType w:val="multilevel"/>
    <w:tmpl w:val="1F4CEE82"/>
    <w:lvl w:ilvl="0">
      <w:start w:val="1"/>
      <w:numFmt w:val="decimal"/>
      <w:lvlText w:val="%1."/>
      <w:lvlJc w:val="left"/>
      <w:pPr>
        <w:ind w:left="420" w:hanging="420"/>
      </w:pPr>
      <w:rPr>
        <w:rFonts w:cs="Times New Roman"/>
      </w:rPr>
    </w:lvl>
    <w:lvl w:ilvl="1">
      <w:start w:val="1"/>
      <w:numFmt w:val="decimal"/>
      <w:lvlText w:val="%1.%2."/>
      <w:lvlJc w:val="left"/>
      <w:pPr>
        <w:ind w:left="1140" w:hanging="4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7" w15:restartNumberingAfterBreak="0">
    <w:nsid w:val="118E2EDA"/>
    <w:multiLevelType w:val="hybridMultilevel"/>
    <w:tmpl w:val="32A2E18E"/>
    <w:lvl w:ilvl="0" w:tplc="0B2CE9CE">
      <w:start w:val="1"/>
      <w:numFmt w:val="decimal"/>
      <w:lvlText w:val="%1."/>
      <w:lvlJc w:val="left"/>
      <w:pPr>
        <w:ind w:left="927" w:hanging="360"/>
      </w:pPr>
      <w:rPr>
        <w:rFonts w:hint="default"/>
        <w:color w:val="00000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8" w15:restartNumberingAfterBreak="0">
    <w:nsid w:val="1D063044"/>
    <w:multiLevelType w:val="hybridMultilevel"/>
    <w:tmpl w:val="7C7E77D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D12024B"/>
    <w:multiLevelType w:val="multilevel"/>
    <w:tmpl w:val="9BFE01AA"/>
    <w:lvl w:ilvl="0">
      <w:start w:val="1"/>
      <w:numFmt w:val="decimal"/>
      <w:lvlText w:val="%1."/>
      <w:lvlJc w:val="left"/>
      <w:pPr>
        <w:ind w:left="720" w:hanging="360"/>
      </w:pPr>
    </w:lvl>
    <w:lvl w:ilvl="1">
      <w:start w:val="1"/>
      <w:numFmt w:val="decimal"/>
      <w:isLgl/>
      <w:lvlText w:val="%1.%2."/>
      <w:lvlJc w:val="left"/>
      <w:pPr>
        <w:ind w:left="5889" w:hanging="360"/>
      </w:pPr>
    </w:lvl>
    <w:lvl w:ilvl="2">
      <w:start w:val="1"/>
      <w:numFmt w:val="decimal"/>
      <w:isLgl/>
      <w:lvlText w:val="%1.%2.%3."/>
      <w:lvlJc w:val="left"/>
      <w:pPr>
        <w:ind w:left="2062" w:hanging="720"/>
      </w:pPr>
    </w:lvl>
    <w:lvl w:ilvl="3">
      <w:start w:val="1"/>
      <w:numFmt w:val="decimal"/>
      <w:isLgl/>
      <w:lvlText w:val="%1.%2.%3.%4."/>
      <w:lvlJc w:val="left"/>
      <w:pPr>
        <w:ind w:left="2553" w:hanging="720"/>
      </w:pPr>
    </w:lvl>
    <w:lvl w:ilvl="4">
      <w:start w:val="1"/>
      <w:numFmt w:val="decimal"/>
      <w:isLgl/>
      <w:lvlText w:val="%1.%2.%3.%4.%5."/>
      <w:lvlJc w:val="left"/>
      <w:pPr>
        <w:ind w:left="3404" w:hanging="1080"/>
      </w:pPr>
    </w:lvl>
    <w:lvl w:ilvl="5">
      <w:start w:val="1"/>
      <w:numFmt w:val="decimal"/>
      <w:isLgl/>
      <w:lvlText w:val="%1.%2.%3.%4.%5.%6."/>
      <w:lvlJc w:val="left"/>
      <w:pPr>
        <w:ind w:left="3895" w:hanging="1080"/>
      </w:pPr>
    </w:lvl>
    <w:lvl w:ilvl="6">
      <w:start w:val="1"/>
      <w:numFmt w:val="decimal"/>
      <w:isLgl/>
      <w:lvlText w:val="%1.%2.%3.%4.%5.%6.%7."/>
      <w:lvlJc w:val="left"/>
      <w:pPr>
        <w:ind w:left="4746" w:hanging="1440"/>
      </w:pPr>
    </w:lvl>
    <w:lvl w:ilvl="7">
      <w:start w:val="1"/>
      <w:numFmt w:val="decimal"/>
      <w:isLgl/>
      <w:lvlText w:val="%1.%2.%3.%4.%5.%6.%7.%8."/>
      <w:lvlJc w:val="left"/>
      <w:pPr>
        <w:ind w:left="5237" w:hanging="1440"/>
      </w:pPr>
    </w:lvl>
    <w:lvl w:ilvl="8">
      <w:start w:val="1"/>
      <w:numFmt w:val="decimal"/>
      <w:isLgl/>
      <w:lvlText w:val="%1.%2.%3.%4.%5.%6.%7.%8.%9."/>
      <w:lvlJc w:val="left"/>
      <w:pPr>
        <w:ind w:left="6088" w:hanging="1800"/>
      </w:pPr>
    </w:lvl>
  </w:abstractNum>
  <w:abstractNum w:abstractNumId="10" w15:restartNumberingAfterBreak="0">
    <w:nsid w:val="1DB73568"/>
    <w:multiLevelType w:val="multilevel"/>
    <w:tmpl w:val="1F4AD32A"/>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906"/>
        </w:tabs>
        <w:ind w:left="906"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23DD1EDE"/>
    <w:multiLevelType w:val="hybridMultilevel"/>
    <w:tmpl w:val="3DBCC758"/>
    <w:lvl w:ilvl="0" w:tplc="9C7241A8">
      <w:numFmt w:val="bullet"/>
      <w:lvlText w:val="-"/>
      <w:lvlJc w:val="left"/>
      <w:pPr>
        <w:ind w:left="927" w:hanging="360"/>
      </w:pPr>
      <w:rPr>
        <w:rFonts w:ascii="Times New Roman" w:eastAsia="Times New Roman" w:hAnsi="Times New Roman" w:cs="Times New Roman" w:hint="default"/>
      </w:rPr>
    </w:lvl>
    <w:lvl w:ilvl="1" w:tplc="04270003">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12" w15:restartNumberingAfterBreak="0">
    <w:nsid w:val="24B027E6"/>
    <w:multiLevelType w:val="hybridMultilevel"/>
    <w:tmpl w:val="DFD0D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C56424"/>
    <w:multiLevelType w:val="hybridMultilevel"/>
    <w:tmpl w:val="872C1A0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42F231E"/>
    <w:multiLevelType w:val="multilevel"/>
    <w:tmpl w:val="3F5029C0"/>
    <w:lvl w:ilvl="0">
      <w:start w:val="1"/>
      <w:numFmt w:val="decimal"/>
      <w:lvlText w:val="%1."/>
      <w:lvlJc w:val="left"/>
      <w:pPr>
        <w:tabs>
          <w:tab w:val="num" w:pos="1134"/>
        </w:tabs>
        <w:ind w:left="0" w:firstLine="567"/>
      </w:pPr>
      <w:rPr>
        <w:rFonts w:hint="default"/>
        <w:b/>
      </w:rPr>
    </w:lvl>
    <w:lvl w:ilvl="1">
      <w:start w:val="1"/>
      <w:numFmt w:val="decimal"/>
      <w:lvlText w:val="%1.%2."/>
      <w:lvlJc w:val="left"/>
      <w:pPr>
        <w:tabs>
          <w:tab w:val="num" w:pos="1134"/>
        </w:tabs>
        <w:ind w:left="0" w:firstLine="567"/>
      </w:pPr>
      <w:rPr>
        <w:rFonts w:hint="default"/>
        <w:b w:val="0"/>
      </w:rPr>
    </w:lvl>
    <w:lvl w:ilvl="2">
      <w:start w:val="1"/>
      <w:numFmt w:val="decimal"/>
      <w:lvlText w:val="%1.%2.%3."/>
      <w:lvlJc w:val="left"/>
      <w:pPr>
        <w:tabs>
          <w:tab w:val="num" w:pos="1361"/>
        </w:tabs>
        <w:ind w:left="0" w:firstLine="567"/>
      </w:pPr>
      <w:rPr>
        <w:rFonts w:hint="default"/>
        <w:b w:val="0"/>
      </w:rPr>
    </w:lvl>
    <w:lvl w:ilvl="3">
      <w:start w:val="1"/>
      <w:numFmt w:val="decimal"/>
      <w:lvlText w:val="%1.%2.%3.%4."/>
      <w:lvlJc w:val="left"/>
      <w:pPr>
        <w:tabs>
          <w:tab w:val="num" w:pos="2155"/>
        </w:tabs>
        <w:ind w:left="567" w:firstLine="567"/>
      </w:pPr>
      <w:rPr>
        <w:rFonts w:hint="default"/>
        <w:color w:val="auto"/>
        <w:sz w:val="24"/>
        <w:szCs w:val="24"/>
      </w:rPr>
    </w:lvl>
    <w:lvl w:ilvl="4">
      <w:start w:val="1"/>
      <w:numFmt w:val="decimal"/>
      <w:lvlText w:val="%1.%2.%3.%4.%5."/>
      <w:lvlJc w:val="left"/>
      <w:pPr>
        <w:tabs>
          <w:tab w:val="num" w:pos="1871"/>
        </w:tabs>
        <w:ind w:left="0" w:firstLine="567"/>
      </w:pPr>
      <w:rPr>
        <w:rFonts w:hint="default"/>
      </w:rPr>
    </w:lvl>
    <w:lvl w:ilvl="5">
      <w:start w:val="1"/>
      <w:numFmt w:val="decimal"/>
      <w:lvlText w:val="%1.%2.%3.%4.%5.%6."/>
      <w:lvlJc w:val="left"/>
      <w:pPr>
        <w:tabs>
          <w:tab w:val="num" w:pos="1077"/>
        </w:tabs>
        <w:ind w:left="0" w:firstLine="567"/>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15" w15:restartNumberingAfterBreak="0">
    <w:nsid w:val="395D596E"/>
    <w:multiLevelType w:val="hybridMultilevel"/>
    <w:tmpl w:val="DA8CAD2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BE20C9A"/>
    <w:multiLevelType w:val="hybridMultilevel"/>
    <w:tmpl w:val="A826501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3D286748"/>
    <w:multiLevelType w:val="hybridMultilevel"/>
    <w:tmpl w:val="B07AACE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0083F8D"/>
    <w:multiLevelType w:val="hybridMultilevel"/>
    <w:tmpl w:val="95A2F7AC"/>
    <w:lvl w:ilvl="0" w:tplc="0CEC320A">
      <w:start w:val="1"/>
      <w:numFmt w:val="decimal"/>
      <w:lvlText w:val="%1."/>
      <w:lvlJc w:val="left"/>
      <w:pPr>
        <w:tabs>
          <w:tab w:val="num" w:pos="702"/>
        </w:tabs>
        <w:ind w:left="702" w:hanging="360"/>
      </w:pPr>
      <w:rPr>
        <w:rFonts w:ascii="Times New Roman" w:hAnsi="Times New Roman" w:cs="Times New Roman" w:hint="default"/>
        <w:sz w:val="24"/>
        <w:szCs w:val="24"/>
      </w:rPr>
    </w:lvl>
    <w:lvl w:ilvl="1" w:tplc="04090019">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9" w15:restartNumberingAfterBreak="0">
    <w:nsid w:val="41202A9B"/>
    <w:multiLevelType w:val="multilevel"/>
    <w:tmpl w:val="6AA48E76"/>
    <w:lvl w:ilvl="0">
      <w:start w:val="2"/>
      <w:numFmt w:val="decimal"/>
      <w:lvlText w:val="%1."/>
      <w:lvlJc w:val="left"/>
      <w:pPr>
        <w:ind w:left="360" w:hanging="360"/>
      </w:pPr>
      <w:rPr>
        <w:rFonts w:eastAsiaTheme="minorHAnsi" w:hint="default"/>
      </w:rPr>
    </w:lvl>
    <w:lvl w:ilvl="1">
      <w:start w:val="8"/>
      <w:numFmt w:val="decimal"/>
      <w:lvlText w:val="%1.%2."/>
      <w:lvlJc w:val="left"/>
      <w:pPr>
        <w:ind w:left="1211" w:hanging="360"/>
      </w:pPr>
      <w:rPr>
        <w:rFonts w:eastAsiaTheme="minorHAnsi" w:hint="default"/>
      </w:rPr>
    </w:lvl>
    <w:lvl w:ilvl="2">
      <w:start w:val="1"/>
      <w:numFmt w:val="decimal"/>
      <w:lvlText w:val="%1.%2.%3."/>
      <w:lvlJc w:val="left"/>
      <w:pPr>
        <w:ind w:left="3981" w:hanging="720"/>
      </w:pPr>
      <w:rPr>
        <w:rFonts w:eastAsiaTheme="minorHAnsi" w:hint="default"/>
      </w:rPr>
    </w:lvl>
    <w:lvl w:ilvl="3">
      <w:start w:val="1"/>
      <w:numFmt w:val="decimal"/>
      <w:lvlText w:val="%1.%2.%3.%4."/>
      <w:lvlJc w:val="left"/>
      <w:pPr>
        <w:ind w:left="3273" w:hanging="720"/>
      </w:pPr>
      <w:rPr>
        <w:rFonts w:eastAsiaTheme="minorHAnsi" w:hint="default"/>
      </w:rPr>
    </w:lvl>
    <w:lvl w:ilvl="4">
      <w:start w:val="1"/>
      <w:numFmt w:val="decimal"/>
      <w:lvlText w:val="%1.%2.%3.%4.%5."/>
      <w:lvlJc w:val="left"/>
      <w:pPr>
        <w:ind w:left="4484" w:hanging="1080"/>
      </w:pPr>
      <w:rPr>
        <w:rFonts w:eastAsiaTheme="minorHAnsi" w:hint="default"/>
      </w:rPr>
    </w:lvl>
    <w:lvl w:ilvl="5">
      <w:start w:val="1"/>
      <w:numFmt w:val="decimal"/>
      <w:lvlText w:val="%1.%2.%3.%4.%5.%6."/>
      <w:lvlJc w:val="left"/>
      <w:pPr>
        <w:ind w:left="5335" w:hanging="1080"/>
      </w:pPr>
      <w:rPr>
        <w:rFonts w:eastAsiaTheme="minorHAnsi" w:hint="default"/>
      </w:rPr>
    </w:lvl>
    <w:lvl w:ilvl="6">
      <w:start w:val="1"/>
      <w:numFmt w:val="decimal"/>
      <w:lvlText w:val="%1.%2.%3.%4.%5.%6.%7."/>
      <w:lvlJc w:val="left"/>
      <w:pPr>
        <w:ind w:left="6546" w:hanging="1440"/>
      </w:pPr>
      <w:rPr>
        <w:rFonts w:eastAsiaTheme="minorHAnsi" w:hint="default"/>
      </w:rPr>
    </w:lvl>
    <w:lvl w:ilvl="7">
      <w:start w:val="1"/>
      <w:numFmt w:val="decimal"/>
      <w:lvlText w:val="%1.%2.%3.%4.%5.%6.%7.%8."/>
      <w:lvlJc w:val="left"/>
      <w:pPr>
        <w:ind w:left="7397" w:hanging="1440"/>
      </w:pPr>
      <w:rPr>
        <w:rFonts w:eastAsiaTheme="minorHAnsi" w:hint="default"/>
      </w:rPr>
    </w:lvl>
    <w:lvl w:ilvl="8">
      <w:start w:val="1"/>
      <w:numFmt w:val="decimal"/>
      <w:lvlText w:val="%1.%2.%3.%4.%5.%6.%7.%8.%9."/>
      <w:lvlJc w:val="left"/>
      <w:pPr>
        <w:ind w:left="8608" w:hanging="1800"/>
      </w:pPr>
      <w:rPr>
        <w:rFonts w:eastAsiaTheme="minorHAnsi" w:hint="default"/>
      </w:rPr>
    </w:lvl>
  </w:abstractNum>
  <w:abstractNum w:abstractNumId="20" w15:restartNumberingAfterBreak="0">
    <w:nsid w:val="42DC2F7F"/>
    <w:multiLevelType w:val="hybridMultilevel"/>
    <w:tmpl w:val="C2A49DBE"/>
    <w:lvl w:ilvl="0" w:tplc="04270013">
      <w:start w:val="1"/>
      <w:numFmt w:val="upperRoman"/>
      <w:lvlText w:val="%1."/>
      <w:lvlJc w:val="right"/>
      <w:pPr>
        <w:tabs>
          <w:tab w:val="num" w:pos="720"/>
        </w:tabs>
        <w:ind w:left="720" w:hanging="180"/>
      </w:pPr>
      <w:rPr>
        <w:rFonts w:cs="Times New Roman"/>
      </w:rPr>
    </w:lvl>
    <w:lvl w:ilvl="1" w:tplc="0427000F">
      <w:start w:val="1"/>
      <w:numFmt w:val="decimal"/>
      <w:lvlText w:val="%2."/>
      <w:lvlJc w:val="left"/>
      <w:pPr>
        <w:ind w:left="2130" w:hanging="105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21" w15:restartNumberingAfterBreak="0">
    <w:nsid w:val="4415289D"/>
    <w:multiLevelType w:val="multilevel"/>
    <w:tmpl w:val="D2C43464"/>
    <w:lvl w:ilvl="0">
      <w:start w:val="1"/>
      <w:numFmt w:val="decimal"/>
      <w:pStyle w:val="tekstasnumbering"/>
      <w:lvlText w:val="%1."/>
      <w:lvlJc w:val="left"/>
      <w:pPr>
        <w:tabs>
          <w:tab w:val="num" w:pos="1620"/>
        </w:tabs>
        <w:ind w:left="1260" w:firstLine="0"/>
      </w:pPr>
      <w:rPr>
        <w:rFonts w:hint="default"/>
      </w:rPr>
    </w:lvl>
    <w:lvl w:ilvl="1">
      <w:start w:val="1"/>
      <w:numFmt w:val="decimal"/>
      <w:lvlText w:val="%1.%2."/>
      <w:lvlJc w:val="left"/>
      <w:pPr>
        <w:tabs>
          <w:tab w:val="num" w:pos="1620"/>
        </w:tabs>
        <w:ind w:left="1260" w:firstLine="0"/>
      </w:pPr>
      <w:rPr>
        <w:rFonts w:hint="default"/>
      </w:rPr>
    </w:lvl>
    <w:lvl w:ilvl="2">
      <w:start w:val="1"/>
      <w:numFmt w:val="decimal"/>
      <w:lvlText w:val="%1.%2.%3."/>
      <w:lvlJc w:val="left"/>
      <w:pPr>
        <w:tabs>
          <w:tab w:val="num" w:pos="1980"/>
        </w:tabs>
        <w:ind w:left="1260" w:firstLine="0"/>
      </w:pPr>
      <w:rPr>
        <w:rFonts w:hint="default"/>
      </w:rPr>
    </w:lvl>
    <w:lvl w:ilvl="3">
      <w:start w:val="1"/>
      <w:numFmt w:val="decimal"/>
      <w:lvlText w:val="%1.%2.%3.%4"/>
      <w:lvlJc w:val="left"/>
      <w:pPr>
        <w:tabs>
          <w:tab w:val="num" w:pos="1980"/>
        </w:tabs>
        <w:ind w:left="1260" w:firstLine="0"/>
      </w:pPr>
      <w:rPr>
        <w:rFonts w:hint="default"/>
      </w:rPr>
    </w:lvl>
    <w:lvl w:ilvl="4">
      <w:start w:val="1"/>
      <w:numFmt w:val="decimal"/>
      <w:lvlText w:val="%1.%2.%3.%4.%5"/>
      <w:lvlJc w:val="left"/>
      <w:pPr>
        <w:tabs>
          <w:tab w:val="num" w:pos="3402"/>
        </w:tabs>
        <w:ind w:left="3402" w:hanging="1008"/>
      </w:pPr>
      <w:rPr>
        <w:rFonts w:hint="default"/>
      </w:rPr>
    </w:lvl>
    <w:lvl w:ilvl="5">
      <w:start w:val="1"/>
      <w:numFmt w:val="decimal"/>
      <w:lvlText w:val="%1.%2.%3.%4.%5.%6"/>
      <w:lvlJc w:val="left"/>
      <w:pPr>
        <w:tabs>
          <w:tab w:val="num" w:pos="3546"/>
        </w:tabs>
        <w:ind w:left="3546" w:hanging="1152"/>
      </w:pPr>
      <w:rPr>
        <w:rFonts w:hint="default"/>
      </w:rPr>
    </w:lvl>
    <w:lvl w:ilvl="6">
      <w:start w:val="1"/>
      <w:numFmt w:val="decimal"/>
      <w:lvlText w:val="%1.%2.%3.%4.%5.%6.%7"/>
      <w:lvlJc w:val="left"/>
      <w:pPr>
        <w:tabs>
          <w:tab w:val="num" w:pos="3690"/>
        </w:tabs>
        <w:ind w:left="3690" w:hanging="1296"/>
      </w:pPr>
      <w:rPr>
        <w:rFonts w:hint="default"/>
      </w:rPr>
    </w:lvl>
    <w:lvl w:ilvl="7">
      <w:start w:val="1"/>
      <w:numFmt w:val="decimal"/>
      <w:lvlText w:val="%1.%2.%3.%4.%5.%6.%7.%8"/>
      <w:lvlJc w:val="left"/>
      <w:pPr>
        <w:tabs>
          <w:tab w:val="num" w:pos="3834"/>
        </w:tabs>
        <w:ind w:left="3834" w:hanging="1440"/>
      </w:pPr>
      <w:rPr>
        <w:rFonts w:hint="default"/>
      </w:rPr>
    </w:lvl>
    <w:lvl w:ilvl="8">
      <w:start w:val="1"/>
      <w:numFmt w:val="decimal"/>
      <w:lvlText w:val="%1.%2.%3.%4.%5.%6.%7.%8.%9"/>
      <w:lvlJc w:val="left"/>
      <w:pPr>
        <w:tabs>
          <w:tab w:val="num" w:pos="3978"/>
        </w:tabs>
        <w:ind w:left="3978" w:hanging="1584"/>
      </w:pPr>
      <w:rPr>
        <w:rFonts w:hint="default"/>
      </w:rPr>
    </w:lvl>
  </w:abstractNum>
  <w:abstractNum w:abstractNumId="22" w15:restartNumberingAfterBreak="0">
    <w:nsid w:val="45422C22"/>
    <w:multiLevelType w:val="multilevel"/>
    <w:tmpl w:val="912CC376"/>
    <w:lvl w:ilvl="0">
      <w:start w:val="2"/>
      <w:numFmt w:val="decimal"/>
      <w:lvlText w:val="%1."/>
      <w:lvlJc w:val="left"/>
      <w:pPr>
        <w:ind w:left="360" w:hanging="360"/>
      </w:pPr>
      <w:rPr>
        <w:rFonts w:hint="default"/>
      </w:rPr>
    </w:lvl>
    <w:lvl w:ilvl="1">
      <w:start w:val="3"/>
      <w:numFmt w:val="decimal"/>
      <w:lvlText w:val="%1.%2."/>
      <w:lvlJc w:val="left"/>
      <w:pPr>
        <w:ind w:left="6598" w:hanging="360"/>
      </w:pPr>
      <w:rPr>
        <w:rFonts w:hint="default"/>
      </w:rPr>
    </w:lvl>
    <w:lvl w:ilvl="2">
      <w:start w:val="1"/>
      <w:numFmt w:val="decimal"/>
      <w:lvlText w:val="%1.%2.%3."/>
      <w:lvlJc w:val="left"/>
      <w:pPr>
        <w:ind w:left="13196" w:hanging="720"/>
      </w:pPr>
      <w:rPr>
        <w:rFonts w:hint="default"/>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23" w15:restartNumberingAfterBreak="0">
    <w:nsid w:val="45DA765D"/>
    <w:multiLevelType w:val="multilevel"/>
    <w:tmpl w:val="BE044A5C"/>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216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24" w15:restartNumberingAfterBreak="0">
    <w:nsid w:val="490F0D1F"/>
    <w:multiLevelType w:val="hybridMultilevel"/>
    <w:tmpl w:val="1D6E53CA"/>
    <w:lvl w:ilvl="0" w:tplc="AFD4D4D2">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4C1E583F"/>
    <w:multiLevelType w:val="multilevel"/>
    <w:tmpl w:val="7A92A608"/>
    <w:lvl w:ilvl="0">
      <w:start w:val="14"/>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5399"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57161DC7"/>
    <w:multiLevelType w:val="hybridMultilevel"/>
    <w:tmpl w:val="09A8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A44F6"/>
    <w:multiLevelType w:val="hybridMultilevel"/>
    <w:tmpl w:val="BF189202"/>
    <w:lvl w:ilvl="0" w:tplc="0B2CE9CE">
      <w:start w:val="1"/>
      <w:numFmt w:val="decimal"/>
      <w:lvlText w:val="%1."/>
      <w:lvlJc w:val="left"/>
      <w:pPr>
        <w:ind w:left="927"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5A8C6CAC"/>
    <w:multiLevelType w:val="hybridMultilevel"/>
    <w:tmpl w:val="3E360386"/>
    <w:lvl w:ilvl="0" w:tplc="EA1276B4">
      <w:start w:val="2018"/>
      <w:numFmt w:val="bullet"/>
      <w:lvlText w:val="-"/>
      <w:lvlJc w:val="left"/>
      <w:pPr>
        <w:ind w:left="720" w:hanging="360"/>
      </w:pPr>
      <w:rPr>
        <w:rFonts w:ascii="Times New Roman" w:eastAsiaTheme="minorHAnsi" w:hAnsi="Times New Roman" w:cs="Times New Roman"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CA40D2"/>
    <w:multiLevelType w:val="hybridMultilevel"/>
    <w:tmpl w:val="F3F48EA0"/>
    <w:lvl w:ilvl="0" w:tplc="0427000F">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5BFB6CC0"/>
    <w:multiLevelType w:val="multilevel"/>
    <w:tmpl w:val="7DD23D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1" w15:restartNumberingAfterBreak="0">
    <w:nsid w:val="5DDA3323"/>
    <w:multiLevelType w:val="multilevel"/>
    <w:tmpl w:val="00A04CE2"/>
    <w:lvl w:ilvl="0">
      <w:start w:val="8"/>
      <w:numFmt w:val="decimal"/>
      <w:lvlText w:val="%1."/>
      <w:lvlJc w:val="left"/>
      <w:pPr>
        <w:ind w:left="480" w:hanging="480"/>
      </w:pPr>
      <w:rPr>
        <w:rFonts w:hint="default"/>
      </w:rPr>
    </w:lvl>
    <w:lvl w:ilvl="1">
      <w:start w:val="10"/>
      <w:numFmt w:val="decimal"/>
      <w:lvlText w:val="%1.%2."/>
      <w:lvlJc w:val="left"/>
      <w:pPr>
        <w:ind w:left="764" w:hanging="48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4980" w:hanging="72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180" w:hanging="1080"/>
      </w:pPr>
      <w:rPr>
        <w:rFonts w:hint="default"/>
      </w:rPr>
    </w:lvl>
    <w:lvl w:ilvl="6">
      <w:start w:val="1"/>
      <w:numFmt w:val="decimal"/>
      <w:lvlText w:val="%1.%2.%3.%4.%5.%6.%7."/>
      <w:lvlJc w:val="left"/>
      <w:pPr>
        <w:ind w:left="9960" w:hanging="1440"/>
      </w:pPr>
      <w:rPr>
        <w:rFonts w:hint="default"/>
      </w:rPr>
    </w:lvl>
    <w:lvl w:ilvl="7">
      <w:start w:val="1"/>
      <w:numFmt w:val="decimal"/>
      <w:lvlText w:val="%1.%2.%3.%4.%5.%6.%7.%8."/>
      <w:lvlJc w:val="left"/>
      <w:pPr>
        <w:ind w:left="11380" w:hanging="1440"/>
      </w:pPr>
      <w:rPr>
        <w:rFonts w:hint="default"/>
      </w:rPr>
    </w:lvl>
    <w:lvl w:ilvl="8">
      <w:start w:val="1"/>
      <w:numFmt w:val="decimal"/>
      <w:lvlText w:val="%1.%2.%3.%4.%5.%6.%7.%8.%9."/>
      <w:lvlJc w:val="left"/>
      <w:pPr>
        <w:ind w:left="13160" w:hanging="1800"/>
      </w:pPr>
      <w:rPr>
        <w:rFonts w:hint="default"/>
      </w:rPr>
    </w:lvl>
  </w:abstractNum>
  <w:abstractNum w:abstractNumId="32" w15:restartNumberingAfterBreak="0">
    <w:nsid w:val="5FC01410"/>
    <w:multiLevelType w:val="hybridMultilevel"/>
    <w:tmpl w:val="AF721A52"/>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60590B"/>
    <w:multiLevelType w:val="hybridMultilevel"/>
    <w:tmpl w:val="A0A2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EF5F19"/>
    <w:multiLevelType w:val="hybridMultilevel"/>
    <w:tmpl w:val="8504926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68FC4931"/>
    <w:multiLevelType w:val="hybridMultilevel"/>
    <w:tmpl w:val="481C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7500C5"/>
    <w:multiLevelType w:val="multilevel"/>
    <w:tmpl w:val="6140444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E2E290B"/>
    <w:multiLevelType w:val="hybridMultilevel"/>
    <w:tmpl w:val="A0C4E74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709310DB"/>
    <w:multiLevelType w:val="multilevel"/>
    <w:tmpl w:val="024A2E46"/>
    <w:lvl w:ilvl="0">
      <w:start w:val="6"/>
      <w:numFmt w:val="decimal"/>
      <w:lvlText w:val="%1."/>
      <w:lvlJc w:val="left"/>
      <w:pPr>
        <w:tabs>
          <w:tab w:val="num" w:pos="360"/>
        </w:tabs>
        <w:ind w:left="0" w:firstLine="0"/>
      </w:pPr>
      <w:rPr>
        <w:rFonts w:hint="default"/>
      </w:rPr>
    </w:lvl>
    <w:lvl w:ilvl="1">
      <w:start w:val="1"/>
      <w:numFmt w:val="decimal"/>
      <w:lvlText w:val="%1.%2."/>
      <w:lvlJc w:val="left"/>
      <w:pPr>
        <w:tabs>
          <w:tab w:val="num" w:pos="792"/>
        </w:tabs>
        <w:ind w:left="0" w:firstLine="360"/>
      </w:pPr>
      <w:rPr>
        <w:rFonts w:hint="default"/>
      </w:rPr>
    </w:lvl>
    <w:lvl w:ilvl="2">
      <w:start w:val="1"/>
      <w:numFmt w:val="decimal"/>
      <w:lvlText w:val="%1.%2.%3."/>
      <w:lvlJc w:val="left"/>
      <w:pPr>
        <w:tabs>
          <w:tab w:val="num" w:pos="1440"/>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40254DF"/>
    <w:multiLevelType w:val="hybridMultilevel"/>
    <w:tmpl w:val="611007CC"/>
    <w:lvl w:ilvl="0" w:tplc="0427000F">
      <w:start w:val="1"/>
      <w:numFmt w:val="decimal"/>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744E2A77"/>
    <w:multiLevelType w:val="hybridMultilevel"/>
    <w:tmpl w:val="6C380784"/>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76137A2F"/>
    <w:multiLevelType w:val="hybridMultilevel"/>
    <w:tmpl w:val="5A1413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796D0B68"/>
    <w:multiLevelType w:val="multilevel"/>
    <w:tmpl w:val="CC929F5C"/>
    <w:lvl w:ilvl="0">
      <w:start w:val="1"/>
      <w:numFmt w:val="decimal"/>
      <w:pStyle w:val="Antrat1"/>
      <w:suff w:val="space"/>
      <w:lvlText w:val="%1."/>
      <w:lvlJc w:val="left"/>
      <w:pPr>
        <w:ind w:left="1283" w:hanging="432"/>
      </w:pPr>
      <w:rPr>
        <w:rFonts w:hint="default"/>
      </w:rPr>
    </w:lvl>
    <w:lvl w:ilvl="1">
      <w:start w:val="1"/>
      <w:numFmt w:val="decimal"/>
      <w:pStyle w:val="Antrat2"/>
      <w:suff w:val="space"/>
      <w:lvlText w:val="%1.%2."/>
      <w:lvlJc w:val="left"/>
      <w:pPr>
        <w:ind w:left="415" w:firstLine="720"/>
      </w:pPr>
      <w:rPr>
        <w:rFonts w:ascii="Times New Roman" w:eastAsia="Times New Roman" w:hAnsi="Times New Roman" w:cs="Times New Roman"/>
        <w:b w:val="0"/>
        <w:i w:val="0"/>
      </w:rPr>
    </w:lvl>
    <w:lvl w:ilvl="2">
      <w:start w:val="1"/>
      <w:numFmt w:val="decimal"/>
      <w:pStyle w:val="Antrat3"/>
      <w:suff w:val="space"/>
      <w:lvlText w:val="%1.%2.%3."/>
      <w:lvlJc w:val="left"/>
      <w:pPr>
        <w:ind w:left="404" w:firstLine="720"/>
      </w:pPr>
      <w:rPr>
        <w:rFonts w:hint="default"/>
      </w:rPr>
    </w:lvl>
    <w:lvl w:ilvl="3">
      <w:start w:val="1"/>
      <w:numFmt w:val="decimal"/>
      <w:pStyle w:val="Antrat4"/>
      <w:lvlText w:val="%1.%2.%3.%4"/>
      <w:lvlJc w:val="left"/>
      <w:pPr>
        <w:tabs>
          <w:tab w:val="num" w:pos="6110"/>
        </w:tabs>
        <w:ind w:left="6110" w:hanging="864"/>
      </w:pPr>
      <w:rPr>
        <w:rFonts w:hint="default"/>
      </w:rPr>
    </w:lvl>
    <w:lvl w:ilvl="4">
      <w:start w:val="1"/>
      <w:numFmt w:val="decimal"/>
      <w:pStyle w:val="Antrat5"/>
      <w:lvlText w:val="%1.%2.%3.%4.%5"/>
      <w:lvlJc w:val="left"/>
      <w:pPr>
        <w:tabs>
          <w:tab w:val="num" w:pos="1859"/>
        </w:tabs>
        <w:ind w:left="1859" w:hanging="1008"/>
      </w:pPr>
      <w:rPr>
        <w:rFonts w:hint="default"/>
      </w:rPr>
    </w:lvl>
    <w:lvl w:ilvl="5">
      <w:start w:val="1"/>
      <w:numFmt w:val="decimal"/>
      <w:pStyle w:val="Antrat6"/>
      <w:lvlText w:val="%1.%2.%3.%4.%5.%6"/>
      <w:lvlJc w:val="left"/>
      <w:pPr>
        <w:tabs>
          <w:tab w:val="num" w:pos="2003"/>
        </w:tabs>
        <w:ind w:left="2003" w:hanging="1152"/>
      </w:pPr>
      <w:rPr>
        <w:rFonts w:hint="default"/>
      </w:rPr>
    </w:lvl>
    <w:lvl w:ilvl="6">
      <w:start w:val="1"/>
      <w:numFmt w:val="decimal"/>
      <w:pStyle w:val="Antrat7"/>
      <w:lvlText w:val="%1.%2.%3.%4.%5.%6.%7"/>
      <w:lvlJc w:val="left"/>
      <w:pPr>
        <w:tabs>
          <w:tab w:val="num" w:pos="2147"/>
        </w:tabs>
        <w:ind w:left="2147" w:hanging="1296"/>
      </w:pPr>
      <w:rPr>
        <w:rFonts w:hint="default"/>
      </w:rPr>
    </w:lvl>
    <w:lvl w:ilvl="7">
      <w:start w:val="1"/>
      <w:numFmt w:val="decimal"/>
      <w:pStyle w:val="Antrat8"/>
      <w:lvlText w:val="%1.%2.%3.%4.%5.%6.%7.%8"/>
      <w:lvlJc w:val="left"/>
      <w:pPr>
        <w:tabs>
          <w:tab w:val="num" w:pos="2291"/>
        </w:tabs>
        <w:ind w:left="2291" w:hanging="1440"/>
      </w:pPr>
      <w:rPr>
        <w:rFonts w:hint="default"/>
      </w:rPr>
    </w:lvl>
    <w:lvl w:ilvl="8">
      <w:start w:val="1"/>
      <w:numFmt w:val="decimal"/>
      <w:pStyle w:val="Antrat9"/>
      <w:lvlText w:val="%1.%2.%3.%4.%5.%6.%7.%8.%9"/>
      <w:lvlJc w:val="left"/>
      <w:pPr>
        <w:tabs>
          <w:tab w:val="num" w:pos="2435"/>
        </w:tabs>
        <w:ind w:left="2435" w:hanging="1584"/>
      </w:pPr>
      <w:rPr>
        <w:rFonts w:hint="default"/>
      </w:rPr>
    </w:lvl>
  </w:abstractNum>
  <w:abstractNum w:abstractNumId="43" w15:restartNumberingAfterBreak="0">
    <w:nsid w:val="7A112B31"/>
    <w:multiLevelType w:val="multilevel"/>
    <w:tmpl w:val="8794A18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570"/>
        </w:tabs>
        <w:ind w:left="1570" w:hanging="360"/>
      </w:pPr>
      <w:rPr>
        <w:rFonts w:hint="default"/>
      </w:rPr>
    </w:lvl>
    <w:lvl w:ilvl="2">
      <w:start w:val="1"/>
      <w:numFmt w:val="decimal"/>
      <w:lvlText w:val="%1.%2.%3."/>
      <w:lvlJc w:val="left"/>
      <w:pPr>
        <w:tabs>
          <w:tab w:val="num" w:pos="3140"/>
        </w:tabs>
        <w:ind w:left="3140" w:hanging="720"/>
      </w:pPr>
      <w:rPr>
        <w:rFonts w:hint="default"/>
      </w:rPr>
    </w:lvl>
    <w:lvl w:ilvl="3">
      <w:start w:val="1"/>
      <w:numFmt w:val="decimal"/>
      <w:lvlText w:val="%1.%2.%3.%4."/>
      <w:lvlJc w:val="left"/>
      <w:pPr>
        <w:tabs>
          <w:tab w:val="num" w:pos="4350"/>
        </w:tabs>
        <w:ind w:left="4350" w:hanging="720"/>
      </w:pPr>
      <w:rPr>
        <w:rFonts w:hint="default"/>
      </w:rPr>
    </w:lvl>
    <w:lvl w:ilvl="4">
      <w:start w:val="1"/>
      <w:numFmt w:val="decimal"/>
      <w:lvlText w:val="%1.%2.%3.%4.%5."/>
      <w:lvlJc w:val="left"/>
      <w:pPr>
        <w:tabs>
          <w:tab w:val="num" w:pos="5920"/>
        </w:tabs>
        <w:ind w:left="5920" w:hanging="1080"/>
      </w:pPr>
      <w:rPr>
        <w:rFonts w:hint="default"/>
      </w:rPr>
    </w:lvl>
    <w:lvl w:ilvl="5">
      <w:start w:val="1"/>
      <w:numFmt w:val="decimal"/>
      <w:lvlText w:val="%1.%2.%3.%4.%5.%6."/>
      <w:lvlJc w:val="left"/>
      <w:pPr>
        <w:tabs>
          <w:tab w:val="num" w:pos="7130"/>
        </w:tabs>
        <w:ind w:left="7130" w:hanging="1080"/>
      </w:pPr>
      <w:rPr>
        <w:rFonts w:hint="default"/>
      </w:rPr>
    </w:lvl>
    <w:lvl w:ilvl="6">
      <w:start w:val="1"/>
      <w:numFmt w:val="decimal"/>
      <w:lvlText w:val="%1.%2.%3.%4.%5.%6.%7."/>
      <w:lvlJc w:val="left"/>
      <w:pPr>
        <w:tabs>
          <w:tab w:val="num" w:pos="8700"/>
        </w:tabs>
        <w:ind w:left="8700" w:hanging="1440"/>
      </w:pPr>
      <w:rPr>
        <w:rFonts w:hint="default"/>
      </w:rPr>
    </w:lvl>
    <w:lvl w:ilvl="7">
      <w:start w:val="1"/>
      <w:numFmt w:val="decimal"/>
      <w:lvlText w:val="%1.%2.%3.%4.%5.%6.%7.%8."/>
      <w:lvlJc w:val="left"/>
      <w:pPr>
        <w:tabs>
          <w:tab w:val="num" w:pos="9910"/>
        </w:tabs>
        <w:ind w:left="9910" w:hanging="1440"/>
      </w:pPr>
      <w:rPr>
        <w:rFonts w:hint="default"/>
      </w:rPr>
    </w:lvl>
    <w:lvl w:ilvl="8">
      <w:start w:val="1"/>
      <w:numFmt w:val="decimal"/>
      <w:lvlText w:val="%1.%2.%3.%4.%5.%6.%7.%8.%9."/>
      <w:lvlJc w:val="left"/>
      <w:pPr>
        <w:tabs>
          <w:tab w:val="num" w:pos="11480"/>
        </w:tabs>
        <w:ind w:left="11480" w:hanging="1800"/>
      </w:pPr>
      <w:rPr>
        <w:rFonts w:hint="default"/>
      </w:rPr>
    </w:lvl>
  </w:abstractNum>
  <w:abstractNum w:abstractNumId="44" w15:restartNumberingAfterBreak="0">
    <w:nsid w:val="7FE0763C"/>
    <w:multiLevelType w:val="hybridMultilevel"/>
    <w:tmpl w:val="7D324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8"/>
  </w:num>
  <w:num w:numId="3">
    <w:abstractNumId w:val="29"/>
  </w:num>
  <w:num w:numId="4">
    <w:abstractNumId w:val="30"/>
  </w:num>
  <w:num w:numId="5">
    <w:abstractNumId w:val="18"/>
  </w:num>
  <w:num w:numId="6">
    <w:abstractNumId w:val="42"/>
  </w:num>
  <w:num w:numId="7">
    <w:abstractNumId w:val="32"/>
  </w:num>
  <w:num w:numId="8">
    <w:abstractNumId w:val="5"/>
  </w:num>
  <w:num w:numId="9">
    <w:abstractNumId w:val="36"/>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43"/>
  </w:num>
  <w:num w:numId="13">
    <w:abstractNumId w:val="1"/>
  </w:num>
  <w:num w:numId="14">
    <w:abstractNumId w:val="3"/>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24"/>
  </w:num>
  <w:num w:numId="18">
    <w:abstractNumId w:val="13"/>
  </w:num>
  <w:num w:numId="19">
    <w:abstractNumId w:val="15"/>
  </w:num>
  <w:num w:numId="20">
    <w:abstractNumId w:val="22"/>
  </w:num>
  <w:num w:numId="21">
    <w:abstractNumId w:val="2"/>
  </w:num>
  <w:num w:numId="22">
    <w:abstractNumId w:val="0"/>
  </w:num>
  <w:num w:numId="23">
    <w:abstractNumId w:val="4"/>
  </w:num>
  <w:num w:numId="24">
    <w:abstractNumId w:val="21"/>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20"/>
  </w:num>
  <w:num w:numId="29">
    <w:abstractNumId w:val="25"/>
  </w:num>
  <w:num w:numId="30">
    <w:abstractNumId w:val="31"/>
  </w:num>
  <w:num w:numId="31">
    <w:abstractNumId w:val="17"/>
  </w:num>
  <w:num w:numId="32">
    <w:abstractNumId w:val="16"/>
  </w:num>
  <w:num w:numId="33">
    <w:abstractNumId w:val="8"/>
  </w:num>
  <w:num w:numId="34">
    <w:abstractNumId w:val="19"/>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40"/>
  </w:num>
  <w:num w:numId="38">
    <w:abstractNumId w:val="28"/>
  </w:num>
  <w:num w:numId="39">
    <w:abstractNumId w:val="23"/>
  </w:num>
  <w:num w:numId="40">
    <w:abstractNumId w:val="35"/>
  </w:num>
  <w:num w:numId="41">
    <w:abstractNumId w:val="12"/>
  </w:num>
  <w:num w:numId="42">
    <w:abstractNumId w:val="44"/>
  </w:num>
  <w:num w:numId="43">
    <w:abstractNumId w:val="33"/>
  </w:num>
  <w:num w:numId="44">
    <w:abstractNumId w:val="26"/>
  </w:num>
  <w:num w:numId="45">
    <w:abstractNumId w:val="41"/>
  </w:num>
  <w:num w:numId="46">
    <w:abstractNumId w:val="7"/>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114"/>
    <w:rsid w:val="00273135"/>
    <w:rsid w:val="002E7392"/>
    <w:rsid w:val="002F34B0"/>
    <w:rsid w:val="00316145"/>
    <w:rsid w:val="00324DEF"/>
    <w:rsid w:val="00324E79"/>
    <w:rsid w:val="003953CE"/>
    <w:rsid w:val="00430B55"/>
    <w:rsid w:val="00554F44"/>
    <w:rsid w:val="006407A1"/>
    <w:rsid w:val="007F46F0"/>
    <w:rsid w:val="00833F12"/>
    <w:rsid w:val="00896EA0"/>
    <w:rsid w:val="008A2644"/>
    <w:rsid w:val="008E5C61"/>
    <w:rsid w:val="00B05114"/>
    <w:rsid w:val="00C31F6E"/>
    <w:rsid w:val="00C720A6"/>
    <w:rsid w:val="00C759AB"/>
    <w:rsid w:val="00DC1CF5"/>
    <w:rsid w:val="00DF21BE"/>
    <w:rsid w:val="00F35A8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B228D"/>
  <w15:chartTrackingRefBased/>
  <w15:docId w15:val="{CFF98BAE-10E9-4A78-B5F8-1595C1D72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B05114"/>
  </w:style>
  <w:style w:type="paragraph" w:styleId="Antrat1">
    <w:name w:val="heading 1"/>
    <w:aliases w:val="Main"/>
    <w:basedOn w:val="prastasis"/>
    <w:next w:val="prastasis"/>
    <w:link w:val="Antrat1Diagrama"/>
    <w:qFormat/>
    <w:rsid w:val="00B05114"/>
    <w:pPr>
      <w:keepNext/>
      <w:numPr>
        <w:numId w:val="6"/>
      </w:numPr>
      <w:spacing w:before="360" w:after="360" w:line="240" w:lineRule="auto"/>
      <w:jc w:val="center"/>
      <w:outlineLvl w:val="0"/>
    </w:pPr>
    <w:rPr>
      <w:rFonts w:ascii="Times New Roman" w:eastAsia="Times New Roman" w:hAnsi="Times New Roman" w:cs="Times New Roman"/>
      <w:sz w:val="28"/>
      <w:szCs w:val="20"/>
      <w:lang w:eastAsia="lt-LT"/>
    </w:rPr>
  </w:style>
  <w:style w:type="paragraph" w:styleId="Antrat2">
    <w:name w:val="heading 2"/>
    <w:aliases w:val="Title Header2"/>
    <w:basedOn w:val="prastasis"/>
    <w:next w:val="prastasis"/>
    <w:link w:val="Antrat2Diagrama"/>
    <w:qFormat/>
    <w:rsid w:val="00B05114"/>
    <w:pPr>
      <w:numPr>
        <w:ilvl w:val="1"/>
        <w:numId w:val="6"/>
      </w:numPr>
      <w:spacing w:after="0" w:line="240" w:lineRule="auto"/>
      <w:jc w:val="both"/>
      <w:outlineLvl w:val="1"/>
    </w:pPr>
    <w:rPr>
      <w:rFonts w:ascii="Times New Roman" w:eastAsia="Times New Roman" w:hAnsi="Times New Roman" w:cs="Times New Roman"/>
      <w:sz w:val="24"/>
      <w:szCs w:val="20"/>
      <w:lang w:eastAsia="lt-LT"/>
    </w:rPr>
  </w:style>
  <w:style w:type="paragraph" w:styleId="Antrat3">
    <w:name w:val="heading 3"/>
    <w:aliases w:val="Section Header3,Sub-Clause Paragraph"/>
    <w:basedOn w:val="prastasis"/>
    <w:next w:val="prastasis"/>
    <w:link w:val="Antrat3Diagrama"/>
    <w:qFormat/>
    <w:rsid w:val="00B05114"/>
    <w:pPr>
      <w:keepNext/>
      <w:numPr>
        <w:ilvl w:val="2"/>
        <w:numId w:val="6"/>
      </w:numPr>
      <w:spacing w:after="0" w:line="240" w:lineRule="auto"/>
      <w:jc w:val="both"/>
      <w:outlineLvl w:val="2"/>
    </w:pPr>
    <w:rPr>
      <w:rFonts w:ascii="Times New Roman" w:eastAsia="Times New Roman" w:hAnsi="Times New Roman" w:cs="Times New Roman"/>
      <w:sz w:val="24"/>
      <w:szCs w:val="20"/>
      <w:lang w:eastAsia="lt-LT"/>
    </w:rPr>
  </w:style>
  <w:style w:type="paragraph" w:styleId="Antrat4">
    <w:name w:val="heading 4"/>
    <w:aliases w:val=" Sub-Clause Sub-paragraph,Sub-Clause Sub-paragraph"/>
    <w:basedOn w:val="prastasis"/>
    <w:next w:val="prastasis"/>
    <w:link w:val="Antrat4Diagrama"/>
    <w:qFormat/>
    <w:rsid w:val="00B05114"/>
    <w:pPr>
      <w:keepNext/>
      <w:numPr>
        <w:ilvl w:val="3"/>
        <w:numId w:val="6"/>
      </w:numPr>
      <w:spacing w:after="0" w:line="240" w:lineRule="auto"/>
      <w:outlineLvl w:val="3"/>
    </w:pPr>
    <w:rPr>
      <w:rFonts w:ascii="Times New Roman" w:eastAsia="Times New Roman" w:hAnsi="Times New Roman" w:cs="Times New Roman"/>
      <w:b/>
      <w:sz w:val="44"/>
      <w:szCs w:val="20"/>
      <w:lang w:eastAsia="lt-LT"/>
    </w:rPr>
  </w:style>
  <w:style w:type="paragraph" w:styleId="Antrat5">
    <w:name w:val="heading 5"/>
    <w:basedOn w:val="prastasis"/>
    <w:next w:val="prastasis"/>
    <w:link w:val="Antrat5Diagrama"/>
    <w:qFormat/>
    <w:rsid w:val="00B05114"/>
    <w:pPr>
      <w:keepNext/>
      <w:numPr>
        <w:ilvl w:val="4"/>
        <w:numId w:val="6"/>
      </w:numPr>
      <w:spacing w:after="0" w:line="240" w:lineRule="auto"/>
      <w:outlineLvl w:val="4"/>
    </w:pPr>
    <w:rPr>
      <w:rFonts w:ascii="Times New Roman" w:eastAsia="Times New Roman" w:hAnsi="Times New Roman" w:cs="Times New Roman"/>
      <w:b/>
      <w:sz w:val="40"/>
      <w:szCs w:val="20"/>
      <w:lang w:eastAsia="lt-LT"/>
    </w:rPr>
  </w:style>
  <w:style w:type="paragraph" w:styleId="Antrat6">
    <w:name w:val="heading 6"/>
    <w:basedOn w:val="prastasis"/>
    <w:next w:val="prastasis"/>
    <w:link w:val="Antrat6Diagrama"/>
    <w:qFormat/>
    <w:rsid w:val="00B05114"/>
    <w:pPr>
      <w:keepNext/>
      <w:numPr>
        <w:ilvl w:val="5"/>
        <w:numId w:val="6"/>
      </w:numPr>
      <w:spacing w:after="0" w:line="240" w:lineRule="auto"/>
      <w:outlineLvl w:val="5"/>
    </w:pPr>
    <w:rPr>
      <w:rFonts w:ascii="Times New Roman" w:eastAsia="Times New Roman" w:hAnsi="Times New Roman" w:cs="Times New Roman"/>
      <w:b/>
      <w:sz w:val="36"/>
      <w:szCs w:val="20"/>
      <w:lang w:eastAsia="lt-LT"/>
    </w:rPr>
  </w:style>
  <w:style w:type="paragraph" w:styleId="Antrat7">
    <w:name w:val="heading 7"/>
    <w:basedOn w:val="prastasis"/>
    <w:next w:val="prastasis"/>
    <w:link w:val="Antrat7Diagrama"/>
    <w:qFormat/>
    <w:rsid w:val="00B05114"/>
    <w:pPr>
      <w:keepNext/>
      <w:numPr>
        <w:ilvl w:val="6"/>
        <w:numId w:val="6"/>
      </w:numPr>
      <w:spacing w:after="0" w:line="240" w:lineRule="auto"/>
      <w:outlineLvl w:val="6"/>
    </w:pPr>
    <w:rPr>
      <w:rFonts w:ascii="Times New Roman" w:eastAsia="Times New Roman" w:hAnsi="Times New Roman" w:cs="Times New Roman"/>
      <w:sz w:val="48"/>
      <w:szCs w:val="20"/>
      <w:lang w:eastAsia="lt-LT"/>
    </w:rPr>
  </w:style>
  <w:style w:type="paragraph" w:styleId="Antrat8">
    <w:name w:val="heading 8"/>
    <w:basedOn w:val="prastasis"/>
    <w:next w:val="prastasis"/>
    <w:link w:val="Antrat8Diagrama"/>
    <w:qFormat/>
    <w:rsid w:val="00B05114"/>
    <w:pPr>
      <w:keepNext/>
      <w:numPr>
        <w:ilvl w:val="7"/>
        <w:numId w:val="6"/>
      </w:numPr>
      <w:spacing w:after="0" w:line="240" w:lineRule="auto"/>
      <w:outlineLvl w:val="7"/>
    </w:pPr>
    <w:rPr>
      <w:rFonts w:ascii="Times New Roman" w:eastAsia="Times New Roman" w:hAnsi="Times New Roman" w:cs="Times New Roman"/>
      <w:b/>
      <w:sz w:val="18"/>
      <w:szCs w:val="20"/>
      <w:lang w:eastAsia="lt-LT"/>
    </w:rPr>
  </w:style>
  <w:style w:type="paragraph" w:styleId="Antrat9">
    <w:name w:val="heading 9"/>
    <w:basedOn w:val="prastasis"/>
    <w:next w:val="prastasis"/>
    <w:link w:val="Antrat9Diagrama"/>
    <w:qFormat/>
    <w:rsid w:val="00B05114"/>
    <w:pPr>
      <w:keepNext/>
      <w:numPr>
        <w:ilvl w:val="8"/>
        <w:numId w:val="6"/>
      </w:numPr>
      <w:spacing w:after="0" w:line="240" w:lineRule="auto"/>
      <w:outlineLvl w:val="8"/>
    </w:pPr>
    <w:rPr>
      <w:rFonts w:ascii="Times New Roman" w:eastAsia="Times New Roman" w:hAnsi="Times New Roman" w:cs="Times New Roman"/>
      <w:sz w:val="4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aliases w:val="Main Diagrama"/>
    <w:basedOn w:val="Numatytasispastraiposriftas"/>
    <w:link w:val="Antrat1"/>
    <w:rsid w:val="00B05114"/>
    <w:rPr>
      <w:rFonts w:ascii="Times New Roman" w:eastAsia="Times New Roman" w:hAnsi="Times New Roman" w:cs="Times New Roman"/>
      <w:sz w:val="28"/>
      <w:szCs w:val="20"/>
      <w:lang w:eastAsia="lt-LT"/>
    </w:rPr>
  </w:style>
  <w:style w:type="character" w:customStyle="1" w:styleId="Antrat2Diagrama">
    <w:name w:val="Antraštė 2 Diagrama"/>
    <w:aliases w:val="Title Header2 Diagrama"/>
    <w:basedOn w:val="Numatytasispastraiposriftas"/>
    <w:link w:val="Antrat2"/>
    <w:rsid w:val="00B05114"/>
    <w:rPr>
      <w:rFonts w:ascii="Times New Roman" w:eastAsia="Times New Roman" w:hAnsi="Times New Roman" w:cs="Times New Roman"/>
      <w:sz w:val="24"/>
      <w:szCs w:val="20"/>
      <w:lang w:eastAsia="lt-LT"/>
    </w:rPr>
  </w:style>
  <w:style w:type="character" w:customStyle="1" w:styleId="Antrat3Diagrama">
    <w:name w:val="Antraštė 3 Diagrama"/>
    <w:aliases w:val="Section Header3 Diagrama,Sub-Clause Paragraph Diagrama"/>
    <w:basedOn w:val="Numatytasispastraiposriftas"/>
    <w:link w:val="Antrat3"/>
    <w:rsid w:val="00B05114"/>
    <w:rPr>
      <w:rFonts w:ascii="Times New Roman" w:eastAsia="Times New Roman" w:hAnsi="Times New Roman" w:cs="Times New Roman"/>
      <w:sz w:val="24"/>
      <w:szCs w:val="20"/>
      <w:lang w:eastAsia="lt-LT"/>
    </w:rPr>
  </w:style>
  <w:style w:type="character" w:customStyle="1" w:styleId="Antrat4Diagrama">
    <w:name w:val="Antraštė 4 Diagrama"/>
    <w:aliases w:val=" Sub-Clause Sub-paragraph Diagrama,Sub-Clause Sub-paragraph Diagrama"/>
    <w:basedOn w:val="Numatytasispastraiposriftas"/>
    <w:link w:val="Antrat4"/>
    <w:rsid w:val="00B05114"/>
    <w:rPr>
      <w:rFonts w:ascii="Times New Roman" w:eastAsia="Times New Roman" w:hAnsi="Times New Roman" w:cs="Times New Roman"/>
      <w:b/>
      <w:sz w:val="44"/>
      <w:szCs w:val="20"/>
      <w:lang w:eastAsia="lt-LT"/>
    </w:rPr>
  </w:style>
  <w:style w:type="character" w:customStyle="1" w:styleId="Antrat5Diagrama">
    <w:name w:val="Antraštė 5 Diagrama"/>
    <w:basedOn w:val="Numatytasispastraiposriftas"/>
    <w:link w:val="Antrat5"/>
    <w:rsid w:val="00B05114"/>
    <w:rPr>
      <w:rFonts w:ascii="Times New Roman" w:eastAsia="Times New Roman" w:hAnsi="Times New Roman" w:cs="Times New Roman"/>
      <w:b/>
      <w:sz w:val="40"/>
      <w:szCs w:val="20"/>
      <w:lang w:eastAsia="lt-LT"/>
    </w:rPr>
  </w:style>
  <w:style w:type="character" w:customStyle="1" w:styleId="Antrat6Diagrama">
    <w:name w:val="Antraštė 6 Diagrama"/>
    <w:basedOn w:val="Numatytasispastraiposriftas"/>
    <w:link w:val="Antrat6"/>
    <w:rsid w:val="00B05114"/>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rsid w:val="00B05114"/>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rsid w:val="00B05114"/>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rsid w:val="00B05114"/>
    <w:rPr>
      <w:rFonts w:ascii="Times New Roman" w:eastAsia="Times New Roman" w:hAnsi="Times New Roman" w:cs="Times New Roman"/>
      <w:sz w:val="40"/>
      <w:szCs w:val="20"/>
      <w:lang w:eastAsia="lt-LT"/>
    </w:rPr>
  </w:style>
  <w:style w:type="numbering" w:customStyle="1" w:styleId="Sraonra1">
    <w:name w:val="Sąrašo nėra1"/>
    <w:next w:val="Sraonra"/>
    <w:uiPriority w:val="99"/>
    <w:semiHidden/>
    <w:unhideWhenUsed/>
    <w:rsid w:val="00B05114"/>
  </w:style>
  <w:style w:type="paragraph" w:styleId="Pagrindiniotekstotrauka2">
    <w:name w:val="Body Text Indent 2"/>
    <w:basedOn w:val="prastasis"/>
    <w:link w:val="Pagrindiniotekstotrauka2Diagrama"/>
    <w:rsid w:val="00B05114"/>
    <w:pPr>
      <w:spacing w:after="0" w:line="240" w:lineRule="auto"/>
      <w:ind w:firstLine="855"/>
      <w:jc w:val="both"/>
    </w:pPr>
    <w:rPr>
      <w:rFonts w:ascii="Times New Roman" w:eastAsia="Times New Roman" w:hAnsi="Times New Roman" w:cs="Times New Roman"/>
      <w:sz w:val="24"/>
      <w:szCs w:val="24"/>
      <w:lang w:eastAsia="lt-LT"/>
    </w:rPr>
  </w:style>
  <w:style w:type="character" w:customStyle="1" w:styleId="Pagrindiniotekstotrauka2Diagrama">
    <w:name w:val="Pagrindinio teksto įtrauka 2 Diagrama"/>
    <w:basedOn w:val="Numatytasispastraiposriftas"/>
    <w:link w:val="Pagrindiniotekstotrauka2"/>
    <w:rsid w:val="00B05114"/>
    <w:rPr>
      <w:rFonts w:ascii="Times New Roman" w:eastAsia="Times New Roman" w:hAnsi="Times New Roman" w:cs="Times New Roman"/>
      <w:sz w:val="24"/>
      <w:szCs w:val="24"/>
      <w:lang w:eastAsia="lt-LT"/>
    </w:rPr>
  </w:style>
  <w:style w:type="paragraph" w:styleId="Sraas3">
    <w:name w:val="List 3"/>
    <w:basedOn w:val="prastasis"/>
    <w:rsid w:val="00B05114"/>
    <w:pPr>
      <w:spacing w:after="0" w:line="240" w:lineRule="auto"/>
      <w:ind w:left="849" w:hanging="283"/>
    </w:pPr>
    <w:rPr>
      <w:rFonts w:ascii="Times New Roman" w:eastAsia="Times New Roman" w:hAnsi="Times New Roman" w:cs="Times New Roman"/>
      <w:sz w:val="24"/>
      <w:szCs w:val="20"/>
      <w:lang w:eastAsia="lt-LT"/>
    </w:rPr>
  </w:style>
  <w:style w:type="paragraph" w:styleId="Antrats">
    <w:name w:val="header"/>
    <w:basedOn w:val="prastasis"/>
    <w:link w:val="AntratsDiagrama"/>
    <w:rsid w:val="00B05114"/>
    <w:pPr>
      <w:tabs>
        <w:tab w:val="center" w:pos="4819"/>
        <w:tab w:val="right" w:pos="9638"/>
      </w:tabs>
      <w:spacing w:after="0" w:line="240" w:lineRule="auto"/>
    </w:pPr>
    <w:rPr>
      <w:rFonts w:ascii="Times New Roman" w:eastAsia="Times New Roman" w:hAnsi="Times New Roman" w:cs="Times New Roman"/>
      <w:sz w:val="24"/>
      <w:szCs w:val="24"/>
      <w:lang w:eastAsia="lt-LT"/>
    </w:rPr>
  </w:style>
  <w:style w:type="character" w:customStyle="1" w:styleId="AntratsDiagrama">
    <w:name w:val="Antraštės Diagrama"/>
    <w:basedOn w:val="Numatytasispastraiposriftas"/>
    <w:link w:val="Antrats"/>
    <w:rsid w:val="00B05114"/>
    <w:rPr>
      <w:rFonts w:ascii="Times New Roman" w:eastAsia="Times New Roman" w:hAnsi="Times New Roman" w:cs="Times New Roman"/>
      <w:sz w:val="24"/>
      <w:szCs w:val="24"/>
      <w:lang w:eastAsia="lt-LT"/>
    </w:rPr>
  </w:style>
  <w:style w:type="character" w:styleId="Puslapionumeris">
    <w:name w:val="page number"/>
    <w:basedOn w:val="Numatytasispastraiposriftas"/>
    <w:rsid w:val="00B05114"/>
  </w:style>
  <w:style w:type="paragraph" w:customStyle="1" w:styleId="HeaderA">
    <w:name w:val="Header A"/>
    <w:basedOn w:val="prastasis"/>
    <w:autoRedefine/>
    <w:rsid w:val="00B05114"/>
    <w:pPr>
      <w:tabs>
        <w:tab w:val="num" w:pos="-4839"/>
        <w:tab w:val="left" w:pos="741"/>
      </w:tabs>
      <w:spacing w:before="60" w:after="60" w:line="240" w:lineRule="auto"/>
      <w:jc w:val="center"/>
    </w:pPr>
    <w:rPr>
      <w:rFonts w:ascii="Times New Roman" w:eastAsia="Times New Roman" w:hAnsi="Times New Roman" w:cs="Times New Roman"/>
      <w:b/>
      <w:sz w:val="24"/>
      <w:szCs w:val="24"/>
    </w:rPr>
  </w:style>
  <w:style w:type="table" w:styleId="Lentelstinklelis">
    <w:name w:val="Table Grid"/>
    <w:basedOn w:val="prastojilentel"/>
    <w:uiPriority w:val="39"/>
    <w:rsid w:val="00B05114"/>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
    <w:name w:val="Body Text Indent"/>
    <w:basedOn w:val="prastasis"/>
    <w:link w:val="PagrindiniotekstotraukaDiagrama"/>
    <w:rsid w:val="00B05114"/>
    <w:pPr>
      <w:spacing w:after="120" w:line="240" w:lineRule="auto"/>
      <w:ind w:left="283"/>
    </w:pPr>
    <w:rPr>
      <w:rFonts w:ascii="Times New Roman" w:eastAsia="Times New Roman" w:hAnsi="Times New Roman" w:cs="Times New Roman"/>
      <w:sz w:val="24"/>
      <w:szCs w:val="24"/>
      <w:lang w:eastAsia="lt-LT"/>
    </w:rPr>
  </w:style>
  <w:style w:type="character" w:customStyle="1" w:styleId="PagrindiniotekstotraukaDiagrama">
    <w:name w:val="Pagrindinio teksto įtrauka Diagrama"/>
    <w:basedOn w:val="Numatytasispastraiposriftas"/>
    <w:link w:val="Pagrindiniotekstotrauka"/>
    <w:rsid w:val="00B05114"/>
    <w:rPr>
      <w:rFonts w:ascii="Times New Roman" w:eastAsia="Times New Roman" w:hAnsi="Times New Roman" w:cs="Times New Roman"/>
      <w:sz w:val="24"/>
      <w:szCs w:val="24"/>
      <w:lang w:eastAsia="lt-LT"/>
    </w:rPr>
  </w:style>
  <w:style w:type="paragraph" w:styleId="Paantrat">
    <w:name w:val="Subtitle"/>
    <w:basedOn w:val="prastasis"/>
    <w:link w:val="PaantratDiagrama"/>
    <w:qFormat/>
    <w:rsid w:val="00B05114"/>
    <w:pPr>
      <w:spacing w:after="0" w:line="240" w:lineRule="auto"/>
      <w:jc w:val="center"/>
    </w:pPr>
    <w:rPr>
      <w:rFonts w:ascii="Times New Roman" w:eastAsia="Times New Roman" w:hAnsi="Times New Roman" w:cs="Times New Roman"/>
      <w:b/>
      <w:bCs/>
      <w:sz w:val="28"/>
      <w:szCs w:val="24"/>
    </w:rPr>
  </w:style>
  <w:style w:type="character" w:customStyle="1" w:styleId="PaantratDiagrama">
    <w:name w:val="Paantraštė Diagrama"/>
    <w:basedOn w:val="Numatytasispastraiposriftas"/>
    <w:link w:val="Paantrat"/>
    <w:rsid w:val="00B05114"/>
    <w:rPr>
      <w:rFonts w:ascii="Times New Roman" w:eastAsia="Times New Roman" w:hAnsi="Times New Roman" w:cs="Times New Roman"/>
      <w:b/>
      <w:bCs/>
      <w:sz w:val="28"/>
      <w:szCs w:val="24"/>
    </w:rPr>
  </w:style>
  <w:style w:type="paragraph" w:styleId="Porat">
    <w:name w:val="footer"/>
    <w:basedOn w:val="prastasis"/>
    <w:link w:val="PoratDiagrama"/>
    <w:rsid w:val="00B05114"/>
    <w:pPr>
      <w:tabs>
        <w:tab w:val="center" w:pos="4819"/>
        <w:tab w:val="right" w:pos="9638"/>
      </w:tabs>
      <w:spacing w:after="0" w:line="240" w:lineRule="auto"/>
    </w:pPr>
    <w:rPr>
      <w:rFonts w:ascii="Times New Roman" w:eastAsia="Times New Roman" w:hAnsi="Times New Roman" w:cs="Times New Roman"/>
      <w:sz w:val="24"/>
      <w:szCs w:val="24"/>
      <w:lang w:eastAsia="lt-LT"/>
    </w:rPr>
  </w:style>
  <w:style w:type="character" w:customStyle="1" w:styleId="PoratDiagrama">
    <w:name w:val="Poraštė Diagrama"/>
    <w:basedOn w:val="Numatytasispastraiposriftas"/>
    <w:link w:val="Porat"/>
    <w:rsid w:val="00B05114"/>
    <w:rPr>
      <w:rFonts w:ascii="Times New Roman" w:eastAsia="Times New Roman" w:hAnsi="Times New Roman" w:cs="Times New Roman"/>
      <w:sz w:val="24"/>
      <w:szCs w:val="24"/>
      <w:lang w:eastAsia="lt-LT"/>
    </w:rPr>
  </w:style>
  <w:style w:type="character" w:styleId="Komentaronuoroda">
    <w:name w:val="annotation reference"/>
    <w:semiHidden/>
    <w:rsid w:val="00B05114"/>
    <w:rPr>
      <w:sz w:val="16"/>
      <w:szCs w:val="16"/>
    </w:rPr>
  </w:style>
  <w:style w:type="paragraph" w:styleId="Komentarotekstas">
    <w:name w:val="annotation text"/>
    <w:basedOn w:val="prastasis"/>
    <w:link w:val="KomentarotekstasDiagrama"/>
    <w:semiHidden/>
    <w:rsid w:val="00B05114"/>
    <w:pPr>
      <w:spacing w:after="0" w:line="240" w:lineRule="auto"/>
    </w:pPr>
    <w:rPr>
      <w:rFonts w:ascii="Times New Roman" w:eastAsia="Times New Roman" w:hAnsi="Times New Roman" w:cs="Times New Roman"/>
      <w:sz w:val="20"/>
      <w:szCs w:val="20"/>
      <w:lang w:eastAsia="lt-LT"/>
    </w:rPr>
  </w:style>
  <w:style w:type="character" w:customStyle="1" w:styleId="KomentarotekstasDiagrama">
    <w:name w:val="Komentaro tekstas Diagrama"/>
    <w:basedOn w:val="Numatytasispastraiposriftas"/>
    <w:link w:val="Komentarotekstas"/>
    <w:semiHidden/>
    <w:rsid w:val="00B05114"/>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semiHidden/>
    <w:rsid w:val="00B05114"/>
    <w:pPr>
      <w:spacing w:after="0" w:line="240" w:lineRule="auto"/>
    </w:pPr>
    <w:rPr>
      <w:rFonts w:ascii="Tahoma" w:eastAsia="Times New Roman" w:hAnsi="Tahoma" w:cs="Tahoma"/>
      <w:sz w:val="16"/>
      <w:szCs w:val="16"/>
      <w:lang w:eastAsia="lt-LT"/>
    </w:rPr>
  </w:style>
  <w:style w:type="character" w:customStyle="1" w:styleId="DebesliotekstasDiagrama">
    <w:name w:val="Debesėlio tekstas Diagrama"/>
    <w:basedOn w:val="Numatytasispastraiposriftas"/>
    <w:link w:val="Debesliotekstas"/>
    <w:semiHidden/>
    <w:rsid w:val="00B05114"/>
    <w:rPr>
      <w:rFonts w:ascii="Tahoma" w:eastAsia="Times New Roman" w:hAnsi="Tahoma" w:cs="Tahoma"/>
      <w:sz w:val="16"/>
      <w:szCs w:val="16"/>
      <w:lang w:eastAsia="lt-LT"/>
    </w:rPr>
  </w:style>
  <w:style w:type="paragraph" w:customStyle="1" w:styleId="Normal1">
    <w:name w:val="Normal 1"/>
    <w:basedOn w:val="Paprastasistekstas"/>
    <w:link w:val="Normal1Diagrama"/>
    <w:autoRedefine/>
    <w:rsid w:val="00B05114"/>
    <w:pPr>
      <w:tabs>
        <w:tab w:val="num" w:pos="0"/>
      </w:tabs>
      <w:spacing w:line="280" w:lineRule="exact"/>
      <w:ind w:firstLine="570"/>
      <w:jc w:val="both"/>
    </w:pPr>
    <w:rPr>
      <w:rFonts w:ascii="Times New Roman" w:hAnsi="Times New Roman" w:cs="Times New Roman"/>
      <w:sz w:val="24"/>
      <w:szCs w:val="16"/>
      <w:lang w:eastAsia="en-US"/>
    </w:rPr>
  </w:style>
  <w:style w:type="character" w:customStyle="1" w:styleId="Normal1Diagrama">
    <w:name w:val="Normal 1 Diagrama"/>
    <w:link w:val="Normal1"/>
    <w:rsid w:val="00B05114"/>
    <w:rPr>
      <w:rFonts w:ascii="Times New Roman" w:eastAsia="Times New Roman" w:hAnsi="Times New Roman" w:cs="Times New Roman"/>
      <w:sz w:val="24"/>
      <w:szCs w:val="16"/>
    </w:rPr>
  </w:style>
  <w:style w:type="paragraph" w:styleId="Paprastasistekstas">
    <w:name w:val="Plain Text"/>
    <w:aliases w:val=" Diagrama,Diagrama"/>
    <w:basedOn w:val="prastasis"/>
    <w:link w:val="PaprastasistekstasDiagrama"/>
    <w:rsid w:val="00B05114"/>
    <w:pPr>
      <w:spacing w:after="0" w:line="240" w:lineRule="auto"/>
    </w:pPr>
    <w:rPr>
      <w:rFonts w:ascii="Courier New" w:eastAsia="Times New Roman" w:hAnsi="Courier New" w:cs="Courier New"/>
      <w:sz w:val="20"/>
      <w:szCs w:val="20"/>
      <w:lang w:eastAsia="lt-LT"/>
    </w:rPr>
  </w:style>
  <w:style w:type="character" w:customStyle="1" w:styleId="PaprastasistekstasDiagrama">
    <w:name w:val="Paprastasis tekstas Diagrama"/>
    <w:aliases w:val=" Diagrama Diagrama,Diagrama Diagrama"/>
    <w:basedOn w:val="Numatytasispastraiposriftas"/>
    <w:link w:val="Paprastasistekstas"/>
    <w:rsid w:val="00B05114"/>
    <w:rPr>
      <w:rFonts w:ascii="Courier New" w:eastAsia="Times New Roman" w:hAnsi="Courier New" w:cs="Courier New"/>
      <w:sz w:val="20"/>
      <w:szCs w:val="20"/>
      <w:lang w:eastAsia="lt-LT"/>
    </w:rPr>
  </w:style>
  <w:style w:type="character" w:styleId="Hipersaitas">
    <w:name w:val="Hyperlink"/>
    <w:uiPriority w:val="99"/>
    <w:rsid w:val="00B05114"/>
    <w:rPr>
      <w:color w:val="0000FF"/>
      <w:u w:val="single"/>
    </w:rPr>
  </w:style>
  <w:style w:type="paragraph" w:customStyle="1" w:styleId="CentrBold">
    <w:name w:val="CentrBold"/>
    <w:rsid w:val="00B05114"/>
    <w:pPr>
      <w:spacing w:after="0" w:line="240" w:lineRule="auto"/>
      <w:jc w:val="center"/>
    </w:pPr>
    <w:rPr>
      <w:rFonts w:ascii="TimesLT" w:eastAsia="Times New Roman" w:hAnsi="TimesLT" w:cs="Times New Roman"/>
      <w:b/>
      <w:caps/>
      <w:sz w:val="20"/>
      <w:szCs w:val="20"/>
      <w:lang w:val="en-GB"/>
    </w:rPr>
  </w:style>
  <w:style w:type="paragraph" w:customStyle="1" w:styleId="Pagrindinistekstas1">
    <w:name w:val="Pagrindinis tekstas1"/>
    <w:rsid w:val="00B05114"/>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character" w:customStyle="1" w:styleId="DiagramaChar1">
    <w:name w:val="Diagrama Char1"/>
    <w:aliases w:val="Diagrama Char Char1"/>
    <w:rsid w:val="00B05114"/>
    <w:rPr>
      <w:rFonts w:ascii="Courier New" w:hAnsi="Courier New"/>
      <w:lang w:val="en-US" w:eastAsia="en-US" w:bidi="ar-SA"/>
    </w:rPr>
  </w:style>
  <w:style w:type="paragraph" w:customStyle="1" w:styleId="1lyg">
    <w:name w:val="1 lyg"/>
    <w:basedOn w:val="prastasis"/>
    <w:link w:val="1lygDiagrama"/>
    <w:qFormat/>
    <w:rsid w:val="00B05114"/>
    <w:pPr>
      <w:tabs>
        <w:tab w:val="left" w:pos="1418"/>
        <w:tab w:val="num" w:pos="5040"/>
      </w:tabs>
      <w:spacing w:after="0" w:line="240" w:lineRule="auto"/>
      <w:ind w:firstLine="851"/>
      <w:jc w:val="both"/>
    </w:pPr>
    <w:rPr>
      <w:rFonts w:ascii="Times New Roman" w:eastAsia="Times New Roman" w:hAnsi="Times New Roman" w:cs="Times New Roman"/>
      <w:sz w:val="24"/>
      <w:szCs w:val="24"/>
      <w:lang w:eastAsia="lt-LT"/>
    </w:rPr>
  </w:style>
  <w:style w:type="character" w:customStyle="1" w:styleId="1lygDiagrama">
    <w:name w:val="1 lyg Diagrama"/>
    <w:link w:val="1lyg"/>
    <w:rsid w:val="00B05114"/>
    <w:rPr>
      <w:rFonts w:ascii="Times New Roman" w:eastAsia="Times New Roman" w:hAnsi="Times New Roman" w:cs="Times New Roman"/>
      <w:sz w:val="24"/>
      <w:szCs w:val="24"/>
      <w:lang w:eastAsia="lt-LT"/>
    </w:rPr>
  </w:style>
  <w:style w:type="paragraph" w:customStyle="1" w:styleId="tekstasnumbering">
    <w:name w:val="tekstas_numbering"/>
    <w:basedOn w:val="prastasis"/>
    <w:rsid w:val="00B05114"/>
    <w:pPr>
      <w:numPr>
        <w:numId w:val="24"/>
      </w:numPr>
      <w:spacing w:after="0" w:line="240" w:lineRule="auto"/>
      <w:jc w:val="both"/>
    </w:pPr>
    <w:rPr>
      <w:rFonts w:ascii="Times New Roman" w:eastAsia="Times New Roman" w:hAnsi="Times New Roman" w:cs="Times New Roman"/>
      <w:szCs w:val="24"/>
    </w:rPr>
  </w:style>
  <w:style w:type="paragraph" w:styleId="Pagrindiniotekstotrauka3">
    <w:name w:val="Body Text Indent 3"/>
    <w:basedOn w:val="prastasis"/>
    <w:link w:val="Pagrindiniotekstotrauka3Diagrama"/>
    <w:rsid w:val="00B05114"/>
    <w:pPr>
      <w:spacing w:after="120" w:line="240" w:lineRule="auto"/>
      <w:ind w:left="283"/>
    </w:pPr>
    <w:rPr>
      <w:rFonts w:ascii="Times New Roman" w:eastAsia="Times New Roman" w:hAnsi="Times New Roman" w:cs="Times New Roman"/>
      <w:sz w:val="16"/>
      <w:szCs w:val="16"/>
    </w:rPr>
  </w:style>
  <w:style w:type="character" w:customStyle="1" w:styleId="Pagrindiniotekstotrauka3Diagrama">
    <w:name w:val="Pagrindinio teksto įtrauka 3 Diagrama"/>
    <w:basedOn w:val="Numatytasispastraiposriftas"/>
    <w:link w:val="Pagrindiniotekstotrauka3"/>
    <w:rsid w:val="00B05114"/>
    <w:rPr>
      <w:rFonts w:ascii="Times New Roman" w:eastAsia="Times New Roman" w:hAnsi="Times New Roman" w:cs="Times New Roman"/>
      <w:sz w:val="16"/>
      <w:szCs w:val="16"/>
    </w:rPr>
  </w:style>
  <w:style w:type="paragraph" w:styleId="Komentarotema">
    <w:name w:val="annotation subject"/>
    <w:basedOn w:val="Komentarotekstas"/>
    <w:next w:val="Komentarotekstas"/>
    <w:link w:val="KomentarotemaDiagrama"/>
    <w:rsid w:val="00B05114"/>
    <w:rPr>
      <w:b/>
      <w:bCs/>
    </w:rPr>
  </w:style>
  <w:style w:type="character" w:customStyle="1" w:styleId="KomentarotemaDiagrama">
    <w:name w:val="Komentaro tema Diagrama"/>
    <w:basedOn w:val="KomentarotekstasDiagrama"/>
    <w:link w:val="Komentarotema"/>
    <w:rsid w:val="00B05114"/>
    <w:rPr>
      <w:rFonts w:ascii="Times New Roman" w:eastAsia="Times New Roman" w:hAnsi="Times New Roman" w:cs="Times New Roman"/>
      <w:b/>
      <w:bCs/>
      <w:sz w:val="20"/>
      <w:szCs w:val="20"/>
      <w:lang w:eastAsia="lt-LT"/>
    </w:rPr>
  </w:style>
  <w:style w:type="table" w:customStyle="1" w:styleId="Lentelstinklelis2">
    <w:name w:val="Lentelės tinklelis2"/>
    <w:basedOn w:val="prastojilentel"/>
    <w:next w:val="Lentelstinklelis"/>
    <w:uiPriority w:val="39"/>
    <w:rsid w:val="00B051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uiPriority w:val="20"/>
    <w:qFormat/>
    <w:rsid w:val="00B05114"/>
    <w:rPr>
      <w:i/>
      <w:iCs/>
    </w:rPr>
  </w:style>
  <w:style w:type="character" w:customStyle="1" w:styleId="SraopastraipaDiagrama">
    <w:name w:val="Sąrašo pastraipa Diagrama"/>
    <w:aliases w:val="List Paragraph21 Diagrama,Buletai Diagrama,Bullet EY Diagrama,List Paragraph1 Diagrama,List Paragraph2 Diagrama,lp1 Diagrama,Bullet 1 Diagrama,Use Case List Paragraph Diagrama,Numbering Diagrama,ERP-List Paragraph Diagrama"/>
    <w:link w:val="Sraopastraipa"/>
    <w:uiPriority w:val="34"/>
    <w:qFormat/>
    <w:locked/>
    <w:rsid w:val="00B05114"/>
    <w:rPr>
      <w:rFonts w:ascii="Times New Roman" w:eastAsia="Times New Roman" w:hAnsi="Times New Roman" w:cs="Times New Roman"/>
      <w:sz w:val="24"/>
      <w:szCs w:val="20"/>
      <w:lang w:eastAsia="lt-LT"/>
    </w:rPr>
  </w:style>
  <w:style w:type="paragraph" w:styleId="Sraopastraipa">
    <w:name w:val="List Paragraph"/>
    <w:aliases w:val="List Paragraph21,Buletai,Bullet EY,List Paragraph1,List Paragraph2,lp1,Bullet 1,Use Case List Paragraph,Numbering,ERP-List Paragraph,List Paragraph11,List Paragraph111,Paragraph,List Paragraph Red,Sąrašo pastraipa1,List Paragraph3"/>
    <w:basedOn w:val="prastasis"/>
    <w:link w:val="SraopastraipaDiagrama"/>
    <w:uiPriority w:val="34"/>
    <w:qFormat/>
    <w:rsid w:val="00B05114"/>
    <w:pPr>
      <w:spacing w:after="0" w:line="240" w:lineRule="auto"/>
      <w:ind w:left="720"/>
      <w:contextualSpacing/>
      <w:jc w:val="center"/>
    </w:pPr>
    <w:rPr>
      <w:rFonts w:ascii="Times New Roman" w:eastAsia="Times New Roman" w:hAnsi="Times New Roman" w:cs="Times New Roman"/>
      <w:sz w:val="24"/>
      <w:szCs w:val="20"/>
      <w:lang w:eastAsia="lt-LT"/>
    </w:rPr>
  </w:style>
  <w:style w:type="table" w:customStyle="1" w:styleId="Lentelstinklelis1">
    <w:name w:val="Lentelės tinklelis1"/>
    <w:basedOn w:val="prastojilentel"/>
    <w:next w:val="Lentelstinklelis"/>
    <w:uiPriority w:val="39"/>
    <w:rsid w:val="00B0511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B05114"/>
    <w:pPr>
      <w:spacing w:after="0" w:line="240" w:lineRule="auto"/>
    </w:pPr>
  </w:style>
  <w:style w:type="character" w:customStyle="1" w:styleId="attributedoctitle">
    <w:name w:val="attributedoctitle"/>
    <w:basedOn w:val="Numatytasispastraiposriftas"/>
    <w:rsid w:val="00B05114"/>
  </w:style>
  <w:style w:type="paragraph" w:styleId="Betarp">
    <w:name w:val="No Spacing"/>
    <w:uiPriority w:val="1"/>
    <w:qFormat/>
    <w:rsid w:val="00B05114"/>
    <w:pPr>
      <w:spacing w:after="0" w:line="240" w:lineRule="auto"/>
    </w:pPr>
    <w:rPr>
      <w:lang w:val="en-US"/>
    </w:rPr>
  </w:style>
  <w:style w:type="paragraph" w:customStyle="1" w:styleId="Default">
    <w:name w:val="Default"/>
    <w:rsid w:val="00B05114"/>
    <w:pPr>
      <w:autoSpaceDE w:val="0"/>
      <w:autoSpaceDN w:val="0"/>
      <w:adjustRightInd w:val="0"/>
      <w:spacing w:after="0" w:line="240" w:lineRule="auto"/>
    </w:pPr>
    <w:rPr>
      <w:rFonts w:ascii="Arial" w:hAnsi="Arial" w:cs="Arial"/>
      <w:color w:val="000000"/>
      <w:sz w:val="24"/>
      <w:szCs w:val="24"/>
    </w:rPr>
  </w:style>
  <w:style w:type="character" w:customStyle="1" w:styleId="Neapdorotaspaminjimas1">
    <w:name w:val="Neapdorotas paminėjimas1"/>
    <w:basedOn w:val="Numatytasispastraiposriftas"/>
    <w:uiPriority w:val="99"/>
    <w:semiHidden/>
    <w:unhideWhenUsed/>
    <w:rsid w:val="00B05114"/>
    <w:rPr>
      <w:color w:val="605E5C"/>
      <w:shd w:val="clear" w:color="auto" w:fill="E1DFDD"/>
    </w:rPr>
  </w:style>
  <w:style w:type="character" w:customStyle="1" w:styleId="Neapdorotaspaminjimas2">
    <w:name w:val="Neapdorotas paminėjimas2"/>
    <w:basedOn w:val="Numatytasispastraiposriftas"/>
    <w:uiPriority w:val="99"/>
    <w:semiHidden/>
    <w:unhideWhenUsed/>
    <w:rsid w:val="00B05114"/>
    <w:rPr>
      <w:color w:val="605E5C"/>
      <w:shd w:val="clear" w:color="auto" w:fill="E1DFDD"/>
    </w:rPr>
  </w:style>
  <w:style w:type="character" w:styleId="Neapdorotaspaminjimas">
    <w:name w:val="Unresolved Mention"/>
    <w:basedOn w:val="Numatytasispastraiposriftas"/>
    <w:uiPriority w:val="99"/>
    <w:semiHidden/>
    <w:unhideWhenUsed/>
    <w:rsid w:val="00C75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e-tar.lt/portal/lt/legalAct/b5f70ae0a11a11ebb9bbd96a0c51af2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eimas.lrs.lt/portal/legalAct/lt/TAD/15e540727ac211e89188e16a6495e98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67</Pages>
  <Words>76543</Words>
  <Characters>43631</Characters>
  <Application>Microsoft Office Word</Application>
  <DocSecurity>0</DocSecurity>
  <Lines>363</Lines>
  <Paragraphs>239</Paragraphs>
  <ScaleCrop>false</ScaleCrop>
  <HeadingPairs>
    <vt:vector size="2" baseType="variant">
      <vt:variant>
        <vt:lpstr>Pavadinimas</vt:lpstr>
      </vt:variant>
      <vt:variant>
        <vt:i4>1</vt:i4>
      </vt:variant>
    </vt:vector>
  </HeadingPairs>
  <TitlesOfParts>
    <vt:vector size="1" baseType="lpstr">
      <vt:lpstr/>
    </vt:vector>
  </TitlesOfParts>
  <Company>SoDra</Company>
  <LinksUpToDate>false</LinksUpToDate>
  <CharactersWithSpaces>119935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Radžiutė</dc:creator>
  <cp:keywords/>
  <dc:description/>
  <cp:lastModifiedBy>Renata Radžiutė</cp:lastModifiedBy>
  <cp:revision>3</cp:revision>
  <dcterms:created xsi:type="dcterms:W3CDTF">2024-10-25T07:17:00Z</dcterms:created>
  <dcterms:modified xsi:type="dcterms:W3CDTF">2024-12-31T13:42:00Z</dcterms:modified>
</cp:coreProperties>
</file>