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4BFB" w14:textId="63828A86" w:rsidR="00A77033" w:rsidRPr="007000AA" w:rsidRDefault="00A77033" w:rsidP="00805092">
      <w:pPr>
        <w:jc w:val="center"/>
        <w:rPr>
          <w:rFonts w:cs="Times New Roman"/>
          <w:szCs w:val="24"/>
          <w:lang w:val="lt-LT"/>
        </w:rPr>
      </w:pPr>
      <w:r w:rsidRPr="007000AA">
        <w:rPr>
          <w:rFonts w:cs="Times New Roman"/>
          <w:b/>
          <w:szCs w:val="24"/>
          <w:lang w:val="lt-LT"/>
        </w:rPr>
        <w:tab/>
      </w:r>
      <w:r w:rsidRPr="007000AA">
        <w:rPr>
          <w:rFonts w:cs="Times New Roman"/>
          <w:b/>
          <w:szCs w:val="24"/>
          <w:lang w:val="lt-LT"/>
        </w:rPr>
        <w:tab/>
      </w:r>
      <w:r w:rsidRPr="007000AA">
        <w:rPr>
          <w:rFonts w:cs="Times New Roman"/>
          <w:b/>
          <w:szCs w:val="24"/>
          <w:lang w:val="lt-LT"/>
        </w:rPr>
        <w:tab/>
      </w:r>
      <w:r w:rsidRPr="007000AA">
        <w:rPr>
          <w:rFonts w:cs="Times New Roman"/>
          <w:b/>
          <w:szCs w:val="24"/>
          <w:lang w:val="lt-LT"/>
        </w:rPr>
        <w:tab/>
      </w:r>
      <w:r w:rsidRPr="007000AA">
        <w:rPr>
          <w:rFonts w:cs="Times New Roman"/>
          <w:b/>
          <w:szCs w:val="24"/>
          <w:lang w:val="lt-LT"/>
        </w:rPr>
        <w:tab/>
      </w:r>
      <w:r w:rsidRPr="007000AA">
        <w:rPr>
          <w:rFonts w:cs="Times New Roman"/>
          <w:b/>
          <w:szCs w:val="24"/>
          <w:lang w:val="lt-LT"/>
        </w:rPr>
        <w:tab/>
      </w:r>
      <w:r w:rsidRPr="007000AA">
        <w:rPr>
          <w:rFonts w:cs="Times New Roman"/>
          <w:b/>
          <w:szCs w:val="24"/>
          <w:lang w:val="lt-LT"/>
        </w:rPr>
        <w:tab/>
      </w:r>
      <w:r w:rsidRPr="007000AA">
        <w:rPr>
          <w:rFonts w:cs="Times New Roman"/>
          <w:b/>
          <w:szCs w:val="24"/>
          <w:lang w:val="lt-LT"/>
        </w:rPr>
        <w:tab/>
      </w:r>
    </w:p>
    <w:p w14:paraId="688BD6C4" w14:textId="618727C5" w:rsidR="00421D71" w:rsidRPr="007000AA" w:rsidRDefault="00A77033" w:rsidP="00513B49">
      <w:pPr>
        <w:ind w:left="5760" w:firstLine="720"/>
        <w:jc w:val="right"/>
        <w:rPr>
          <w:rFonts w:cs="Times New Roman"/>
          <w:i/>
          <w:iCs/>
          <w:szCs w:val="24"/>
          <w:lang w:val="lt-LT"/>
        </w:rPr>
      </w:pPr>
      <w:r w:rsidRPr="007000AA">
        <w:rPr>
          <w:rFonts w:cs="Times New Roman"/>
          <w:i/>
          <w:iCs/>
          <w:szCs w:val="24"/>
          <w:lang w:val="lt-LT"/>
        </w:rPr>
        <w:t xml:space="preserve">     </w:t>
      </w:r>
    </w:p>
    <w:p w14:paraId="3B95A7CE" w14:textId="351C0140" w:rsidR="000C0A3D" w:rsidRPr="007000AA" w:rsidRDefault="00C65656" w:rsidP="00513B49">
      <w:pPr>
        <w:spacing w:line="276" w:lineRule="auto"/>
        <w:jc w:val="center"/>
        <w:rPr>
          <w:rFonts w:cs="Times New Roman"/>
          <w:b/>
          <w:szCs w:val="24"/>
          <w:lang w:val="lt-LT"/>
        </w:rPr>
      </w:pPr>
      <w:r w:rsidRPr="007000AA">
        <w:rPr>
          <w:rFonts w:cs="Times New Roman"/>
          <w:b/>
          <w:szCs w:val="24"/>
          <w:lang w:val="lt-LT"/>
        </w:rPr>
        <w:t>MOBILIOS KORĖTOS</w:t>
      </w:r>
      <w:r w:rsidR="00CF21CF" w:rsidRPr="007000AA">
        <w:rPr>
          <w:rFonts w:cs="Times New Roman"/>
          <w:b/>
          <w:szCs w:val="24"/>
          <w:lang w:val="lt-LT"/>
        </w:rPr>
        <w:t xml:space="preserve"> DANGOS </w:t>
      </w:r>
      <w:r w:rsidR="0000735F" w:rsidRPr="007000AA">
        <w:rPr>
          <w:rFonts w:cs="Times New Roman"/>
          <w:b/>
          <w:szCs w:val="24"/>
          <w:lang w:val="lt-LT"/>
        </w:rPr>
        <w:t xml:space="preserve">IR JOS </w:t>
      </w:r>
      <w:r w:rsidR="00805092" w:rsidRPr="007000AA">
        <w:rPr>
          <w:rFonts w:cs="Times New Roman"/>
          <w:b/>
          <w:szCs w:val="24"/>
          <w:lang w:val="lt-LT"/>
        </w:rPr>
        <w:t>ĮRENGIMO DARB</w:t>
      </w:r>
      <w:r w:rsidR="00297A33" w:rsidRPr="007000AA">
        <w:rPr>
          <w:rFonts w:cs="Times New Roman"/>
          <w:b/>
          <w:szCs w:val="24"/>
          <w:lang w:val="lt-LT"/>
        </w:rPr>
        <w:t>Ų</w:t>
      </w:r>
      <w:r w:rsidR="00805092" w:rsidRPr="007000AA">
        <w:rPr>
          <w:rFonts w:cs="Times New Roman"/>
          <w:b/>
          <w:szCs w:val="24"/>
          <w:lang w:val="lt-LT"/>
        </w:rPr>
        <w:t xml:space="preserve"> </w:t>
      </w:r>
    </w:p>
    <w:p w14:paraId="77536253" w14:textId="25848743" w:rsidR="00805092" w:rsidRPr="007000AA" w:rsidRDefault="00297A33" w:rsidP="00513B49">
      <w:pPr>
        <w:spacing w:line="276" w:lineRule="auto"/>
        <w:jc w:val="center"/>
        <w:rPr>
          <w:rFonts w:cs="Times New Roman"/>
          <w:b/>
          <w:szCs w:val="24"/>
          <w:lang w:val="lt-LT"/>
        </w:rPr>
      </w:pPr>
      <w:r w:rsidRPr="007000AA">
        <w:rPr>
          <w:rFonts w:cs="Times New Roman"/>
          <w:b/>
          <w:szCs w:val="24"/>
          <w:lang w:val="lt-LT"/>
        </w:rPr>
        <w:t xml:space="preserve">PIRKIMO–PARDAVIMO </w:t>
      </w:r>
      <w:r w:rsidR="00805092" w:rsidRPr="007000AA">
        <w:rPr>
          <w:rFonts w:cs="Times New Roman"/>
          <w:b/>
          <w:szCs w:val="24"/>
          <w:lang w:val="lt-LT"/>
        </w:rPr>
        <w:t xml:space="preserve">SUTARTIS NR. </w:t>
      </w:r>
      <w:r w:rsidRPr="007000AA">
        <w:rPr>
          <w:rFonts w:cs="Times New Roman"/>
          <w:b/>
          <w:szCs w:val="24"/>
          <w:lang w:val="lt-LT"/>
        </w:rPr>
        <w:t>__________</w:t>
      </w:r>
    </w:p>
    <w:p w14:paraId="54EFF7D9" w14:textId="77777777" w:rsidR="00805092" w:rsidRPr="007000AA" w:rsidRDefault="00805092" w:rsidP="00513B49">
      <w:pPr>
        <w:spacing w:line="276" w:lineRule="auto"/>
        <w:jc w:val="center"/>
        <w:rPr>
          <w:rFonts w:cs="Times New Roman"/>
          <w:b/>
          <w:szCs w:val="24"/>
          <w:lang w:val="lt-LT"/>
        </w:rPr>
      </w:pPr>
    </w:p>
    <w:p w14:paraId="150416AD" w14:textId="0AA60A67" w:rsidR="00805092" w:rsidRPr="007000AA" w:rsidRDefault="00F12304" w:rsidP="00513B49">
      <w:pPr>
        <w:spacing w:line="276" w:lineRule="auto"/>
        <w:jc w:val="center"/>
        <w:rPr>
          <w:rFonts w:cs="Times New Roman"/>
          <w:szCs w:val="24"/>
          <w:lang w:val="lt-LT"/>
        </w:rPr>
      </w:pPr>
      <w:r w:rsidRPr="007000AA">
        <w:rPr>
          <w:rFonts w:cs="Times New Roman"/>
          <w:szCs w:val="24"/>
          <w:lang w:val="lt-LT"/>
        </w:rPr>
        <w:t>20</w:t>
      </w:r>
      <w:r w:rsidR="00C74ADF" w:rsidRPr="007000AA">
        <w:rPr>
          <w:rFonts w:cs="Times New Roman"/>
          <w:szCs w:val="24"/>
          <w:lang w:val="lt-LT"/>
        </w:rPr>
        <w:t>2</w:t>
      </w:r>
      <w:r w:rsidR="004B5E31" w:rsidRPr="007000AA">
        <w:rPr>
          <w:rFonts w:cs="Times New Roman"/>
          <w:szCs w:val="24"/>
          <w:lang w:val="lt-LT"/>
        </w:rPr>
        <w:t>4</w:t>
      </w:r>
      <w:r w:rsidR="00805092" w:rsidRPr="007000AA">
        <w:rPr>
          <w:rFonts w:cs="Times New Roman"/>
          <w:szCs w:val="24"/>
          <w:lang w:val="lt-LT"/>
        </w:rPr>
        <w:t xml:space="preserve"> m. </w:t>
      </w:r>
      <w:r w:rsidR="00297A33" w:rsidRPr="007000AA">
        <w:rPr>
          <w:rFonts w:cs="Times New Roman"/>
          <w:szCs w:val="24"/>
          <w:lang w:val="lt-LT"/>
        </w:rPr>
        <w:t>__________________  _____</w:t>
      </w:r>
      <w:r w:rsidR="00A77033" w:rsidRPr="007000AA">
        <w:rPr>
          <w:rFonts w:cs="Times New Roman"/>
          <w:szCs w:val="24"/>
          <w:lang w:val="lt-LT"/>
        </w:rPr>
        <w:t xml:space="preserve"> </w:t>
      </w:r>
      <w:r w:rsidR="00805092" w:rsidRPr="007000AA">
        <w:rPr>
          <w:rFonts w:cs="Times New Roman"/>
          <w:szCs w:val="24"/>
          <w:lang w:val="lt-LT"/>
        </w:rPr>
        <w:t>d.</w:t>
      </w:r>
    </w:p>
    <w:p w14:paraId="58E6B254" w14:textId="5EED4ADC" w:rsidR="00805092" w:rsidRDefault="00805092" w:rsidP="00513B49">
      <w:pPr>
        <w:spacing w:line="276" w:lineRule="auto"/>
        <w:jc w:val="center"/>
        <w:rPr>
          <w:rFonts w:cs="Times New Roman"/>
          <w:szCs w:val="24"/>
          <w:lang w:val="lt-LT"/>
        </w:rPr>
      </w:pPr>
      <w:r w:rsidRPr="007000AA">
        <w:rPr>
          <w:rFonts w:cs="Times New Roman"/>
          <w:szCs w:val="24"/>
          <w:lang w:val="lt-LT"/>
        </w:rPr>
        <w:t>Panevėžys</w:t>
      </w:r>
    </w:p>
    <w:p w14:paraId="505DB7CE" w14:textId="77777777" w:rsidR="00FB0C65" w:rsidRPr="007000AA" w:rsidRDefault="00FB0C65" w:rsidP="00513B49">
      <w:pPr>
        <w:spacing w:line="276" w:lineRule="auto"/>
        <w:jc w:val="center"/>
        <w:rPr>
          <w:rFonts w:cs="Times New Roman"/>
          <w:szCs w:val="24"/>
          <w:lang w:val="lt-LT"/>
        </w:rPr>
      </w:pPr>
    </w:p>
    <w:p w14:paraId="6AE9EDDA" w14:textId="5879D1CE" w:rsidR="008218B6" w:rsidRPr="00FB0C65" w:rsidRDefault="00FB0C65" w:rsidP="00D1617F">
      <w:pPr>
        <w:spacing w:line="276" w:lineRule="auto"/>
        <w:jc w:val="both"/>
        <w:rPr>
          <w:rFonts w:eastAsia="Times New Roman"/>
          <w:sz w:val="32"/>
          <w:szCs w:val="24"/>
          <w:lang w:val="lt-LT"/>
        </w:rPr>
      </w:pPr>
      <w:r w:rsidRPr="00FB0C65">
        <w:rPr>
          <w:rFonts w:eastAsia="Times New Roman"/>
          <w:b/>
          <w:bCs/>
          <w:szCs w:val="24"/>
          <w:lang w:val="lt-LT"/>
        </w:rPr>
        <w:t>Panevėžio miesto savivaldybės administracija,</w:t>
      </w:r>
      <w:r w:rsidRPr="00FB0C65">
        <w:rPr>
          <w:rFonts w:eastAsia="Times New Roman"/>
          <w:szCs w:val="24"/>
          <w:lang w:val="lt-LT"/>
        </w:rPr>
        <w:t xml:space="preserve"> kodas 288724610 (toliau – Savivaldybės administracija), atstovaujama Savivaldybės administracijos direktoriaus pavaduotojo, pavaduojančio Administracijos direktorę Justino Jasiukaičio, veikiančio pagal, </w:t>
      </w:r>
      <w:r w:rsidRPr="00FB0C65">
        <w:rPr>
          <w:color w:val="000000"/>
          <w:szCs w:val="20"/>
          <w:shd w:val="clear" w:color="auto" w:fill="FFFFFF"/>
          <w:lang w:val="lt-LT"/>
        </w:rPr>
        <w:t>Panevėžio miesto savivaldybės administracijos nuostatus, patvirtintus Panevėžio miesto savivaldybės tarybos 2024 m. vasario 29 d. sprendimu Nr. 1-31 „Dėl Panevėžio miesto savivaldybės administracijos nuostatų patvirtinimo ir Savivaldybės tarybos 2023 m. kovo 22 d. sprendimo Nr. 1-81 pripažinimo netekusiu galios,</w:t>
      </w:r>
      <w:r w:rsidRPr="00FB0C65">
        <w:rPr>
          <w:rFonts w:eastAsia="Times New Roman"/>
          <w:sz w:val="32"/>
          <w:szCs w:val="24"/>
          <w:lang w:val="lt-LT"/>
        </w:rPr>
        <w:t xml:space="preserve"> </w:t>
      </w:r>
      <w:r w:rsidR="008218B6" w:rsidRPr="00FB0C65">
        <w:rPr>
          <w:rFonts w:cs="Times New Roman"/>
          <w:szCs w:val="24"/>
          <w:lang w:val="lt-LT"/>
        </w:rPr>
        <w:t xml:space="preserve"> (toliau – Klientas),  ir</w:t>
      </w:r>
    </w:p>
    <w:p w14:paraId="2B56AFB8" w14:textId="1931D075" w:rsidR="008218B6" w:rsidRPr="007000AA" w:rsidRDefault="0069365C" w:rsidP="00D1617F">
      <w:pPr>
        <w:spacing w:line="276" w:lineRule="auto"/>
        <w:jc w:val="both"/>
        <w:rPr>
          <w:rFonts w:cs="Times New Roman"/>
          <w:szCs w:val="24"/>
          <w:lang w:val="lt-LT"/>
        </w:rPr>
      </w:pPr>
      <w:r w:rsidRPr="007000AA">
        <w:rPr>
          <w:rFonts w:cs="Times New Roman"/>
          <w:b/>
          <w:bCs/>
          <w:szCs w:val="24"/>
          <w:lang w:val="lt-LT"/>
        </w:rPr>
        <w:t>UAB</w:t>
      </w:r>
      <w:r w:rsidR="007000AA">
        <w:rPr>
          <w:rFonts w:cs="Times New Roman"/>
          <w:b/>
          <w:bCs/>
          <w:szCs w:val="24"/>
          <w:lang w:val="lt-LT"/>
        </w:rPr>
        <w:t xml:space="preserve"> </w:t>
      </w:r>
      <w:r w:rsidRPr="007000AA">
        <w:rPr>
          <w:rFonts w:cs="Times New Roman"/>
          <w:b/>
          <w:bCs/>
          <w:szCs w:val="24"/>
          <w:lang w:val="lt-LT"/>
        </w:rPr>
        <w:t>„Naujieji ženklai“</w:t>
      </w:r>
      <w:r w:rsidR="008218B6" w:rsidRPr="007000AA">
        <w:rPr>
          <w:rFonts w:cs="Times New Roman"/>
          <w:b/>
          <w:szCs w:val="24"/>
          <w:lang w:val="lt-LT"/>
        </w:rPr>
        <w:t>,</w:t>
      </w:r>
      <w:r w:rsidR="008218B6" w:rsidRPr="007000AA">
        <w:rPr>
          <w:rFonts w:cs="Times New Roman"/>
          <w:szCs w:val="24"/>
          <w:lang w:val="lt-LT"/>
        </w:rPr>
        <w:t xml:space="preserve"> juridinio asmens kodas</w:t>
      </w:r>
      <w:r w:rsidRPr="007000AA">
        <w:rPr>
          <w:rFonts w:cs="Times New Roman"/>
          <w:szCs w:val="24"/>
          <w:lang w:val="lt-LT"/>
        </w:rPr>
        <w:t xml:space="preserve"> </w:t>
      </w:r>
      <w:r w:rsidRPr="007000AA">
        <w:rPr>
          <w:rFonts w:cs="Times New Roman"/>
          <w:color w:val="212529"/>
          <w:szCs w:val="24"/>
          <w:shd w:val="clear" w:color="auto" w:fill="F8F8F8"/>
          <w:lang w:val="lt-LT"/>
        </w:rPr>
        <w:t>124385018</w:t>
      </w:r>
      <w:r w:rsidR="008218B6" w:rsidRPr="007000AA">
        <w:rPr>
          <w:rFonts w:cs="Times New Roman"/>
          <w:szCs w:val="24"/>
          <w:lang w:val="lt-LT"/>
        </w:rPr>
        <w:t>, kurios registruota buveinė yra</w:t>
      </w:r>
      <w:r w:rsidRPr="007000AA">
        <w:rPr>
          <w:rFonts w:cs="Times New Roman"/>
          <w:szCs w:val="24"/>
          <w:lang w:val="lt-LT"/>
        </w:rPr>
        <w:t xml:space="preserve"> </w:t>
      </w:r>
      <w:r w:rsidRPr="007000AA">
        <w:rPr>
          <w:rFonts w:eastAsia="Times New Roman" w:cs="Times New Roman"/>
          <w:color w:val="212529"/>
          <w:szCs w:val="24"/>
          <w:lang w:val="lt-LT" w:eastAsia="lt-LT"/>
        </w:rPr>
        <w:br/>
        <w:t>Laisvės pr. 125, LT-06118 Vilni</w:t>
      </w:r>
      <w:r w:rsidR="007000AA">
        <w:rPr>
          <w:rFonts w:eastAsia="Times New Roman" w:cs="Times New Roman"/>
          <w:color w:val="212529"/>
          <w:szCs w:val="24"/>
          <w:lang w:val="lt-LT" w:eastAsia="lt-LT"/>
        </w:rPr>
        <w:t xml:space="preserve">us, </w:t>
      </w:r>
      <w:r w:rsidR="008218B6" w:rsidRPr="007000AA">
        <w:rPr>
          <w:rFonts w:cs="Times New Roman"/>
          <w:szCs w:val="24"/>
          <w:lang w:val="lt-LT"/>
        </w:rPr>
        <w:t>atstovaujama</w:t>
      </w:r>
      <w:r w:rsidRPr="007000AA">
        <w:rPr>
          <w:rFonts w:cs="Times New Roman"/>
          <w:szCs w:val="24"/>
          <w:lang w:val="lt-LT"/>
        </w:rPr>
        <w:t xml:space="preserve"> direktoriaus Gvido Kazlausko,</w:t>
      </w:r>
      <w:r w:rsidR="008218B6" w:rsidRPr="007000AA">
        <w:rPr>
          <w:rFonts w:cs="Times New Roman"/>
          <w:szCs w:val="24"/>
          <w:lang w:val="lt-LT"/>
        </w:rPr>
        <w:t xml:space="preserve"> veikiančio (-ios) pagal</w:t>
      </w:r>
      <w:r w:rsidR="00F4773A" w:rsidRPr="007000AA">
        <w:rPr>
          <w:rFonts w:cs="Times New Roman"/>
          <w:szCs w:val="24"/>
          <w:lang w:val="lt-LT"/>
        </w:rPr>
        <w:t xml:space="preserve"> įmonės įstatus,</w:t>
      </w:r>
      <w:r w:rsidR="008218B6" w:rsidRPr="007000AA">
        <w:rPr>
          <w:rFonts w:cs="Times New Roman"/>
          <w:szCs w:val="24"/>
          <w:lang w:val="lt-LT"/>
        </w:rPr>
        <w:t xml:space="preserve"> (toliau – Tiekėjas) (toliau kartu vadinama Šalys, o kiekviena atskirai – Šalis) sudarė šią Mobilios korėtos dangos įrengimo darbų pirkimo–pardavimo sutartį (toliau – Sutartis), kurioje susitarė:</w:t>
      </w:r>
    </w:p>
    <w:p w14:paraId="23EF94FC" w14:textId="77777777" w:rsidR="0026294F" w:rsidRPr="007000AA" w:rsidRDefault="0026294F" w:rsidP="00D1617F">
      <w:pPr>
        <w:spacing w:line="276" w:lineRule="auto"/>
        <w:jc w:val="center"/>
        <w:rPr>
          <w:rFonts w:cs="Times New Roman"/>
          <w:b/>
          <w:szCs w:val="24"/>
          <w:lang w:val="lt-LT"/>
        </w:rPr>
      </w:pPr>
    </w:p>
    <w:p w14:paraId="393343DD" w14:textId="41E832AF" w:rsidR="007D4EF9" w:rsidRPr="007000AA" w:rsidRDefault="007D4EF9" w:rsidP="00D1617F">
      <w:pPr>
        <w:pStyle w:val="Sraopastraipa"/>
        <w:numPr>
          <w:ilvl w:val="0"/>
          <w:numId w:val="1"/>
        </w:numPr>
        <w:spacing w:line="276" w:lineRule="auto"/>
        <w:jc w:val="center"/>
        <w:rPr>
          <w:rFonts w:cs="Times New Roman"/>
          <w:b/>
          <w:szCs w:val="24"/>
          <w:lang w:val="lt-LT"/>
        </w:rPr>
      </w:pPr>
      <w:r w:rsidRPr="007000AA">
        <w:rPr>
          <w:rFonts w:cs="Times New Roman"/>
          <w:b/>
          <w:szCs w:val="24"/>
          <w:lang w:val="lt-LT"/>
        </w:rPr>
        <w:t>SUTARTIES DALYKAS</w:t>
      </w:r>
    </w:p>
    <w:p w14:paraId="16B01E90" w14:textId="77777777" w:rsidR="00796A83" w:rsidRPr="007000AA" w:rsidRDefault="00796A83" w:rsidP="00D1617F">
      <w:pPr>
        <w:pStyle w:val="Sraopastraipa"/>
        <w:spacing w:line="276" w:lineRule="auto"/>
        <w:ind w:left="1080"/>
        <w:rPr>
          <w:rFonts w:cs="Times New Roman"/>
          <w:b/>
          <w:szCs w:val="24"/>
          <w:lang w:val="lt-LT"/>
        </w:rPr>
      </w:pPr>
    </w:p>
    <w:p w14:paraId="4812F3FA" w14:textId="385B85AC" w:rsidR="006B1FDA" w:rsidRPr="007000AA" w:rsidRDefault="0038187D"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 </w:t>
      </w:r>
      <w:r w:rsidR="007D4EF9" w:rsidRPr="007000AA">
        <w:rPr>
          <w:rFonts w:cs="Times New Roman"/>
          <w:szCs w:val="24"/>
          <w:lang w:val="lt-LT"/>
        </w:rPr>
        <w:t xml:space="preserve">Sutarties </w:t>
      </w:r>
      <w:r w:rsidR="00276C3B" w:rsidRPr="007000AA">
        <w:rPr>
          <w:rFonts w:cs="Times New Roman"/>
          <w:szCs w:val="24"/>
          <w:lang w:val="lt-LT"/>
        </w:rPr>
        <w:t xml:space="preserve">dalykas </w:t>
      </w:r>
      <w:r w:rsidR="00796A83" w:rsidRPr="007000AA">
        <w:rPr>
          <w:rFonts w:cs="Times New Roman"/>
          <w:szCs w:val="24"/>
          <w:lang w:val="lt-LT"/>
        </w:rPr>
        <w:t xml:space="preserve">– </w:t>
      </w:r>
      <w:r w:rsidR="00C65656" w:rsidRPr="007000AA">
        <w:rPr>
          <w:rFonts w:cs="Times New Roman"/>
          <w:b/>
          <w:bCs/>
          <w:szCs w:val="24"/>
          <w:lang w:val="lt-LT"/>
        </w:rPr>
        <w:t>mobili</w:t>
      </w:r>
      <w:r w:rsidR="00CF21CF" w:rsidRPr="007000AA">
        <w:rPr>
          <w:rFonts w:cs="Times New Roman"/>
          <w:b/>
          <w:bCs/>
          <w:szCs w:val="24"/>
          <w:lang w:val="lt-LT"/>
        </w:rPr>
        <w:t xml:space="preserve"> </w:t>
      </w:r>
      <w:r w:rsidR="00C65656" w:rsidRPr="007000AA">
        <w:rPr>
          <w:rFonts w:cs="Times New Roman"/>
          <w:b/>
          <w:bCs/>
          <w:szCs w:val="24"/>
          <w:lang w:val="lt-LT"/>
        </w:rPr>
        <w:t>korėt</w:t>
      </w:r>
      <w:r w:rsidR="0000735F" w:rsidRPr="007000AA">
        <w:rPr>
          <w:rFonts w:cs="Times New Roman"/>
          <w:b/>
          <w:bCs/>
          <w:szCs w:val="24"/>
          <w:lang w:val="lt-LT"/>
        </w:rPr>
        <w:t>a</w:t>
      </w:r>
      <w:r w:rsidR="00C65656" w:rsidRPr="007000AA">
        <w:rPr>
          <w:rFonts w:cs="Times New Roman"/>
          <w:b/>
          <w:bCs/>
          <w:szCs w:val="24"/>
          <w:lang w:val="lt-LT"/>
        </w:rPr>
        <w:t xml:space="preserve"> dang</w:t>
      </w:r>
      <w:r w:rsidR="0000735F" w:rsidRPr="007000AA">
        <w:rPr>
          <w:rFonts w:cs="Times New Roman"/>
          <w:b/>
          <w:bCs/>
          <w:szCs w:val="24"/>
          <w:lang w:val="lt-LT"/>
        </w:rPr>
        <w:t>a ir jos</w:t>
      </w:r>
      <w:r w:rsidR="00C65656" w:rsidRPr="007000AA">
        <w:rPr>
          <w:rFonts w:cs="Times New Roman"/>
          <w:b/>
          <w:bCs/>
          <w:szCs w:val="24"/>
          <w:lang w:val="lt-LT"/>
        </w:rPr>
        <w:t xml:space="preserve"> </w:t>
      </w:r>
      <w:r w:rsidR="006B1FDA" w:rsidRPr="007000AA">
        <w:rPr>
          <w:rFonts w:cs="Times New Roman"/>
          <w:b/>
          <w:bCs/>
          <w:szCs w:val="24"/>
          <w:lang w:val="lt-LT"/>
        </w:rPr>
        <w:t xml:space="preserve">įrengimas </w:t>
      </w:r>
      <w:r w:rsidR="006B1FDA" w:rsidRPr="007000AA">
        <w:rPr>
          <w:rFonts w:cs="Times New Roman"/>
          <w:szCs w:val="24"/>
          <w:lang w:val="lt-LT"/>
        </w:rPr>
        <w:t>(toliau – Prekės)</w:t>
      </w:r>
      <w:r w:rsidR="00796A83" w:rsidRPr="007000AA">
        <w:rPr>
          <w:rFonts w:cs="Times New Roman"/>
          <w:szCs w:val="24"/>
          <w:lang w:val="lt-LT"/>
        </w:rPr>
        <w:t xml:space="preserve">. </w:t>
      </w:r>
    </w:p>
    <w:p w14:paraId="2F1FB6A1" w14:textId="40E4C49A" w:rsidR="00400CFB" w:rsidRPr="007000AA" w:rsidRDefault="00400CFB"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color w:val="000000"/>
          <w:szCs w:val="24"/>
          <w:lang w:val="lt-LT"/>
        </w:rPr>
        <w:t xml:space="preserve">Tiekėjas </w:t>
      </w:r>
      <w:r w:rsidRPr="007000AA">
        <w:rPr>
          <w:rFonts w:cs="Times New Roman"/>
          <w:szCs w:val="24"/>
          <w:lang w:val="lt-LT"/>
        </w:rPr>
        <w:t>šioje Sutartyje numatytomis sąlygomis ir tvarka savo rizika įsipareigoja p</w:t>
      </w:r>
      <w:r w:rsidR="006B1FDA" w:rsidRPr="007000AA">
        <w:rPr>
          <w:rFonts w:cs="Times New Roman"/>
          <w:szCs w:val="24"/>
          <w:lang w:val="lt-LT"/>
        </w:rPr>
        <w:t>e</w:t>
      </w:r>
      <w:r w:rsidRPr="007000AA">
        <w:rPr>
          <w:rFonts w:cs="Times New Roman"/>
          <w:szCs w:val="24"/>
          <w:lang w:val="lt-LT"/>
        </w:rPr>
        <w:t>rduoti Klientui šios Sutarties 1.1 p</w:t>
      </w:r>
      <w:r w:rsidR="006B1FDA" w:rsidRPr="007000AA">
        <w:rPr>
          <w:rFonts w:cs="Times New Roman"/>
          <w:szCs w:val="24"/>
          <w:lang w:val="lt-LT"/>
        </w:rPr>
        <w:t>apunktyje</w:t>
      </w:r>
      <w:r w:rsidRPr="007000AA">
        <w:rPr>
          <w:rFonts w:cs="Times New Roman"/>
          <w:szCs w:val="24"/>
          <w:lang w:val="lt-LT"/>
        </w:rPr>
        <w:t xml:space="preserve"> nurodytas </w:t>
      </w:r>
      <w:r w:rsidR="006B1FDA" w:rsidRPr="007000AA">
        <w:rPr>
          <w:rFonts w:cs="Times New Roman"/>
          <w:szCs w:val="24"/>
          <w:lang w:val="lt-LT"/>
        </w:rPr>
        <w:t>Prekes</w:t>
      </w:r>
      <w:r w:rsidRPr="007000AA">
        <w:rPr>
          <w:rFonts w:cs="Times New Roman"/>
          <w:szCs w:val="24"/>
          <w:lang w:val="lt-LT"/>
        </w:rPr>
        <w:t xml:space="preserve">, o Klientas įsipareigoja priimti tinkamai ir laiku  </w:t>
      </w:r>
      <w:r w:rsidR="006B1FDA" w:rsidRPr="007000AA">
        <w:rPr>
          <w:rFonts w:cs="Times New Roman"/>
          <w:szCs w:val="24"/>
          <w:lang w:val="lt-LT"/>
        </w:rPr>
        <w:t>pristatytas (įrengtas) Prekes</w:t>
      </w:r>
      <w:r w:rsidRPr="007000AA">
        <w:rPr>
          <w:rFonts w:cs="Times New Roman"/>
          <w:szCs w:val="24"/>
          <w:lang w:val="lt-LT"/>
        </w:rPr>
        <w:t xml:space="preserve"> ir atsiskaityti šioje Sutartyje numatyta tvarka.</w:t>
      </w:r>
    </w:p>
    <w:p w14:paraId="5C0FA5F7" w14:textId="6EC556A5" w:rsidR="002E5943" w:rsidRPr="007000AA" w:rsidRDefault="002E5943"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Išsamus Prekių aprašymas ir kiti Prekėms bei su jų įrengimu susijusiems darbams </w:t>
      </w:r>
      <w:r w:rsidR="0000735F" w:rsidRPr="007000AA">
        <w:rPr>
          <w:rFonts w:cs="Times New Roman"/>
          <w:szCs w:val="24"/>
          <w:lang w:val="lt-LT"/>
        </w:rPr>
        <w:t xml:space="preserve">keliami </w:t>
      </w:r>
      <w:r w:rsidRPr="007000AA">
        <w:rPr>
          <w:rFonts w:cs="Times New Roman"/>
          <w:szCs w:val="24"/>
          <w:lang w:val="lt-LT"/>
        </w:rPr>
        <w:t>reikalavimai nustatyti Sutarties priede „</w:t>
      </w:r>
      <w:r w:rsidR="00C65656" w:rsidRPr="007000AA">
        <w:rPr>
          <w:rFonts w:cs="Times New Roman"/>
          <w:bCs/>
          <w:szCs w:val="24"/>
          <w:lang w:val="lt-LT"/>
        </w:rPr>
        <w:t>Mobilios korėtos dangos įrengimo</w:t>
      </w:r>
      <w:r w:rsidRPr="007000AA">
        <w:rPr>
          <w:rFonts w:cs="Times New Roman"/>
          <w:bCs/>
          <w:szCs w:val="24"/>
          <w:lang w:val="lt-LT"/>
        </w:rPr>
        <w:t xml:space="preserve"> techninė specifikacija“ (toliau – Techninė specifikacija).</w:t>
      </w:r>
    </w:p>
    <w:p w14:paraId="7EBF5796" w14:textId="47E4DA3D" w:rsidR="007D4EF9" w:rsidRPr="007000AA" w:rsidRDefault="00276C3B"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Prekės ir jų įrengimo</w:t>
      </w:r>
      <w:r w:rsidR="00EE5CE5" w:rsidRPr="007000AA">
        <w:rPr>
          <w:rFonts w:cs="Times New Roman"/>
          <w:szCs w:val="24"/>
          <w:lang w:val="lt-LT"/>
        </w:rPr>
        <w:t xml:space="preserve"> darbai privalo at</w:t>
      </w:r>
      <w:r w:rsidRPr="007000AA">
        <w:rPr>
          <w:rFonts w:cs="Times New Roman"/>
          <w:szCs w:val="24"/>
          <w:lang w:val="lt-LT"/>
        </w:rPr>
        <w:t>i</w:t>
      </w:r>
      <w:r w:rsidR="00EE5CE5" w:rsidRPr="007000AA">
        <w:rPr>
          <w:rFonts w:cs="Times New Roman"/>
          <w:szCs w:val="24"/>
          <w:lang w:val="lt-LT"/>
        </w:rPr>
        <w:t>ti</w:t>
      </w:r>
      <w:r w:rsidRPr="007000AA">
        <w:rPr>
          <w:rFonts w:cs="Times New Roman"/>
          <w:szCs w:val="24"/>
          <w:lang w:val="lt-LT"/>
        </w:rPr>
        <w:t>kti prekėms ir jų įrengimo</w:t>
      </w:r>
      <w:r w:rsidR="007D4EF9" w:rsidRPr="007000AA">
        <w:rPr>
          <w:rFonts w:cs="Times New Roman"/>
          <w:szCs w:val="24"/>
          <w:lang w:val="lt-LT"/>
        </w:rPr>
        <w:t xml:space="preserve"> darbams teisės aktų keliamus reikalavimus. Už Prekių ati</w:t>
      </w:r>
      <w:r w:rsidR="006E1AC3" w:rsidRPr="007000AA">
        <w:rPr>
          <w:rFonts w:cs="Times New Roman"/>
          <w:szCs w:val="24"/>
          <w:lang w:val="lt-LT"/>
        </w:rPr>
        <w:t>ti</w:t>
      </w:r>
      <w:r w:rsidR="007D4EF9" w:rsidRPr="007000AA">
        <w:rPr>
          <w:rFonts w:cs="Times New Roman"/>
          <w:szCs w:val="24"/>
          <w:lang w:val="lt-LT"/>
        </w:rPr>
        <w:t>kimą techninėje specifikacijoje</w:t>
      </w:r>
      <w:r w:rsidR="003F42B3" w:rsidRPr="007000AA">
        <w:rPr>
          <w:rFonts w:cs="Times New Roman"/>
          <w:szCs w:val="24"/>
          <w:lang w:val="lt-LT"/>
        </w:rPr>
        <w:t xml:space="preserve"> nustatytiems reikalavimams yra atsak</w:t>
      </w:r>
      <w:r w:rsidR="00EE5CE5" w:rsidRPr="007000AA">
        <w:rPr>
          <w:rFonts w:cs="Times New Roman"/>
          <w:szCs w:val="24"/>
          <w:lang w:val="lt-LT"/>
        </w:rPr>
        <w:t>ingas Tie</w:t>
      </w:r>
      <w:r w:rsidR="003F42B3" w:rsidRPr="007000AA">
        <w:rPr>
          <w:rFonts w:cs="Times New Roman"/>
          <w:szCs w:val="24"/>
          <w:lang w:val="lt-LT"/>
        </w:rPr>
        <w:t>kėjas.</w:t>
      </w:r>
    </w:p>
    <w:p w14:paraId="372E6532" w14:textId="2C6C8849" w:rsidR="00144FFB" w:rsidRPr="007000AA" w:rsidRDefault="00144FFB"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Tiekėjas laikomas tinkamai įvykdęs prievolę perduoti Prekes ir įrengti jas, jeigu Prekių kiekis, kokybė, asortimentas ir įrengimas atitinka Sutarties ir teisės aktų reikalavimus. Klientas laikomas tinkamai įvykdęs prievolę priimti Prekes, jeigu jis priėmė visas jam pateiktas Prekes, kurių kiekis, kokybė, asortimentas ir įrengimo darbai atitinka Sutarties ir teisės aktų reikalavimus.</w:t>
      </w:r>
    </w:p>
    <w:p w14:paraId="5AB5357A" w14:textId="2C423B4E" w:rsidR="00C65656" w:rsidRPr="007000AA" w:rsidRDefault="002E5943"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Prekių pristatymo ir įrengimo vieta – </w:t>
      </w:r>
      <w:r w:rsidR="00CF21CF" w:rsidRPr="007000AA">
        <w:rPr>
          <w:rFonts w:eastAsia="Times New Roman" w:cs="Times New Roman"/>
          <w:szCs w:val="24"/>
          <w:lang w:val="lt-LT"/>
        </w:rPr>
        <w:t>Panevėžio miesto Kultūros ir poilsio parkas (55°44'10.1"N 24°20'04.5"E).</w:t>
      </w:r>
    </w:p>
    <w:p w14:paraId="253CE0D9" w14:textId="3684B61B" w:rsidR="00410DD3" w:rsidRPr="00C469BD" w:rsidRDefault="00410DD3"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Prekių finansavimo šaltinis –</w:t>
      </w:r>
      <w:r w:rsidR="00C65656" w:rsidRPr="007000AA">
        <w:rPr>
          <w:rFonts w:cs="Times New Roman"/>
          <w:szCs w:val="24"/>
          <w:lang w:val="lt-LT"/>
        </w:rPr>
        <w:t xml:space="preserve"> </w:t>
      </w:r>
      <w:r w:rsidR="00C65656" w:rsidRPr="007000AA">
        <w:rPr>
          <w:rFonts w:eastAsia="Times New Roman" w:cs="Times New Roman"/>
          <w:noProof/>
          <w:szCs w:val="24"/>
          <w:lang w:val="lt-LT"/>
        </w:rPr>
        <w:t>p</w:t>
      </w:r>
      <w:r w:rsidR="00C65656" w:rsidRPr="007000AA">
        <w:rPr>
          <w:rFonts w:eastAsia="Calibri" w:cs="Times New Roman"/>
          <w:szCs w:val="24"/>
          <w:lang w:val="lt-LT"/>
        </w:rPr>
        <w:t>rojekto „Sveikas senėjimas“, įgyvendinamo pagal 2021–2027 m. Interreg VI-A Latvijos ir Lietuvos bendradarbiavimo per sieną programą, lėšos.</w:t>
      </w:r>
    </w:p>
    <w:p w14:paraId="1C4B012D" w14:textId="77777777" w:rsidR="00C469BD" w:rsidRPr="007000AA" w:rsidRDefault="00C469BD" w:rsidP="00D1617F">
      <w:pPr>
        <w:pStyle w:val="Sraopastraipa"/>
        <w:tabs>
          <w:tab w:val="left" w:pos="426"/>
        </w:tabs>
        <w:spacing w:line="276" w:lineRule="auto"/>
        <w:ind w:left="0"/>
        <w:jc w:val="both"/>
        <w:rPr>
          <w:rFonts w:cs="Times New Roman"/>
          <w:szCs w:val="24"/>
          <w:lang w:val="lt-LT"/>
        </w:rPr>
      </w:pPr>
    </w:p>
    <w:p w14:paraId="12C94E14" w14:textId="77777777" w:rsidR="004A5A53" w:rsidRPr="007000AA" w:rsidRDefault="004A5A53" w:rsidP="00D1617F">
      <w:pPr>
        <w:spacing w:line="276" w:lineRule="auto"/>
        <w:jc w:val="both"/>
        <w:rPr>
          <w:rFonts w:cs="Times New Roman"/>
          <w:szCs w:val="24"/>
          <w:lang w:val="lt-LT"/>
        </w:rPr>
      </w:pPr>
    </w:p>
    <w:p w14:paraId="4FC51ED8" w14:textId="6FE718FF" w:rsidR="00D6436D" w:rsidRPr="007000AA" w:rsidRDefault="00D6436D" w:rsidP="00D1617F">
      <w:pPr>
        <w:pStyle w:val="Sraopastraipa"/>
        <w:numPr>
          <w:ilvl w:val="0"/>
          <w:numId w:val="1"/>
        </w:numPr>
        <w:spacing w:line="276" w:lineRule="auto"/>
        <w:jc w:val="center"/>
        <w:rPr>
          <w:rFonts w:cs="Times New Roman"/>
          <w:b/>
          <w:szCs w:val="24"/>
          <w:lang w:val="lt-LT"/>
        </w:rPr>
      </w:pPr>
      <w:r w:rsidRPr="007000AA">
        <w:rPr>
          <w:rFonts w:cs="Times New Roman"/>
          <w:b/>
          <w:szCs w:val="24"/>
          <w:lang w:val="lt-LT"/>
        </w:rPr>
        <w:t>SUTARTIES GALIOJIMAS, VYKDYMO PRADŽIA, TRUKMĖ IR TERMINAI</w:t>
      </w:r>
    </w:p>
    <w:p w14:paraId="5F17F057" w14:textId="77777777" w:rsidR="00F95A83" w:rsidRPr="007000AA" w:rsidRDefault="00F95A83" w:rsidP="00D1617F">
      <w:pPr>
        <w:pStyle w:val="Sraopastraipa"/>
        <w:spacing w:line="276" w:lineRule="auto"/>
        <w:ind w:left="1080"/>
        <w:rPr>
          <w:rFonts w:cs="Times New Roman"/>
          <w:b/>
          <w:szCs w:val="24"/>
          <w:lang w:val="lt-LT"/>
        </w:rPr>
      </w:pPr>
    </w:p>
    <w:p w14:paraId="619E4773" w14:textId="76CA8D4D" w:rsidR="00F95A83" w:rsidRPr="007000AA" w:rsidRDefault="00F95A83"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lastRenderedPageBreak/>
        <w:t xml:space="preserve">Sutartis įsigalioja nuo jos pasirašymo dienos (Sutartį pasirašius antrai Šaliai) ir galioja iki visiško sutartinių įsipareigojimų įvykdymo arba </w:t>
      </w:r>
      <w:r w:rsidRPr="007000AA">
        <w:rPr>
          <w:rFonts w:cs="Times New Roman"/>
          <w:szCs w:val="24"/>
          <w:lang w:val="lt-LT" w:eastAsia="lt-LT"/>
        </w:rPr>
        <w:t xml:space="preserve">iki jos </w:t>
      </w:r>
      <w:r w:rsidRPr="007000AA">
        <w:rPr>
          <w:rFonts w:cs="Times New Roman"/>
          <w:szCs w:val="24"/>
          <w:lang w:val="lt-LT"/>
        </w:rPr>
        <w:t>nutraukimo Sutartyje arba teisės aktuose numatytais atvejais.</w:t>
      </w:r>
    </w:p>
    <w:p w14:paraId="583D2C8B" w14:textId="4917E72A" w:rsidR="00221D0F" w:rsidRPr="007000AA" w:rsidRDefault="00F95A83"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Prekių pristatymo ir įrengimo terminas – </w:t>
      </w:r>
      <w:r w:rsidRPr="007000AA">
        <w:rPr>
          <w:rFonts w:cs="Times New Roman"/>
          <w:b/>
          <w:bCs/>
          <w:szCs w:val="24"/>
          <w:lang w:val="lt-LT"/>
        </w:rPr>
        <w:t xml:space="preserve">iki </w:t>
      </w:r>
      <w:r w:rsidR="00FC173F" w:rsidRPr="007000AA">
        <w:rPr>
          <w:rFonts w:cs="Times New Roman"/>
          <w:b/>
          <w:bCs/>
          <w:szCs w:val="24"/>
          <w:lang w:val="lt-LT"/>
        </w:rPr>
        <w:t>20</w:t>
      </w:r>
      <w:r w:rsidR="00C74ADF" w:rsidRPr="007000AA">
        <w:rPr>
          <w:rFonts w:cs="Times New Roman"/>
          <w:b/>
          <w:bCs/>
          <w:szCs w:val="24"/>
          <w:lang w:val="lt-LT"/>
        </w:rPr>
        <w:t>2</w:t>
      </w:r>
      <w:r w:rsidR="00D969A7" w:rsidRPr="007000AA">
        <w:rPr>
          <w:rFonts w:cs="Times New Roman"/>
          <w:b/>
          <w:bCs/>
          <w:szCs w:val="24"/>
          <w:lang w:val="lt-LT"/>
        </w:rPr>
        <w:t>4</w:t>
      </w:r>
      <w:r w:rsidR="00FC173F" w:rsidRPr="007000AA">
        <w:rPr>
          <w:rFonts w:cs="Times New Roman"/>
          <w:b/>
          <w:bCs/>
          <w:szCs w:val="24"/>
          <w:lang w:val="lt-LT"/>
        </w:rPr>
        <w:t xml:space="preserve"> m. </w:t>
      </w:r>
      <w:r w:rsidR="00542395" w:rsidRPr="007000AA">
        <w:rPr>
          <w:rFonts w:cs="Times New Roman"/>
          <w:b/>
          <w:bCs/>
          <w:szCs w:val="24"/>
          <w:lang w:val="lt-LT"/>
        </w:rPr>
        <w:t>gruodžio</w:t>
      </w:r>
      <w:r w:rsidR="00EE5CE5" w:rsidRPr="007000AA">
        <w:rPr>
          <w:rFonts w:cs="Times New Roman"/>
          <w:b/>
          <w:bCs/>
          <w:szCs w:val="24"/>
          <w:lang w:val="lt-LT"/>
        </w:rPr>
        <w:t xml:space="preserve"> </w:t>
      </w:r>
      <w:r w:rsidR="00CF21CF" w:rsidRPr="007000AA">
        <w:rPr>
          <w:rFonts w:cs="Times New Roman"/>
          <w:b/>
          <w:bCs/>
          <w:szCs w:val="24"/>
          <w:lang w:val="lt-LT"/>
        </w:rPr>
        <w:t>2</w:t>
      </w:r>
      <w:r w:rsidR="0071230C" w:rsidRPr="007000AA">
        <w:rPr>
          <w:rFonts w:cs="Times New Roman"/>
          <w:b/>
          <w:bCs/>
          <w:szCs w:val="24"/>
          <w:lang w:val="lt-LT"/>
        </w:rPr>
        <w:t>7</w:t>
      </w:r>
      <w:r w:rsidR="00C65656" w:rsidRPr="007000AA">
        <w:rPr>
          <w:rFonts w:cs="Times New Roman"/>
          <w:b/>
          <w:bCs/>
          <w:szCs w:val="24"/>
          <w:lang w:val="lt-LT"/>
        </w:rPr>
        <w:t xml:space="preserve"> </w:t>
      </w:r>
      <w:r w:rsidR="00FB5AF3" w:rsidRPr="007000AA">
        <w:rPr>
          <w:rFonts w:cs="Times New Roman"/>
          <w:b/>
          <w:bCs/>
          <w:szCs w:val="24"/>
          <w:lang w:val="lt-LT"/>
        </w:rPr>
        <w:t>d.</w:t>
      </w:r>
      <w:r w:rsidR="00FB5AF3" w:rsidRPr="007000AA">
        <w:rPr>
          <w:rFonts w:cs="Times New Roman"/>
          <w:szCs w:val="24"/>
          <w:lang w:val="lt-LT"/>
        </w:rPr>
        <w:t xml:space="preserve"> </w:t>
      </w:r>
      <w:r w:rsidRPr="007000AA">
        <w:rPr>
          <w:rFonts w:cs="Times New Roman"/>
          <w:szCs w:val="24"/>
          <w:lang w:val="lt-LT"/>
        </w:rPr>
        <w:t>(imtinai).</w:t>
      </w:r>
    </w:p>
    <w:p w14:paraId="46E071DE" w14:textId="73FF2ACE" w:rsidR="00403A09" w:rsidRPr="007000AA" w:rsidRDefault="00403A09" w:rsidP="00D1617F">
      <w:pPr>
        <w:pStyle w:val="Sraopastraipa"/>
        <w:numPr>
          <w:ilvl w:val="1"/>
          <w:numId w:val="1"/>
        </w:numPr>
        <w:tabs>
          <w:tab w:val="left" w:pos="426"/>
        </w:tabs>
        <w:spacing w:line="276" w:lineRule="auto"/>
        <w:ind w:left="0" w:firstLine="0"/>
        <w:jc w:val="both"/>
        <w:rPr>
          <w:rFonts w:cs="Times New Roman"/>
          <w:szCs w:val="24"/>
          <w:lang w:val="lt-LT"/>
        </w:rPr>
      </w:pPr>
      <w:r w:rsidRPr="007000AA">
        <w:rPr>
          <w:rFonts w:cs="Times New Roman"/>
          <w:szCs w:val="24"/>
          <w:lang w:val="lt-LT"/>
        </w:rPr>
        <w:t>Prekių pristatymo ir įrengimo termino pratęsimas nenumatomas.</w:t>
      </w:r>
    </w:p>
    <w:p w14:paraId="58D85760" w14:textId="77777777" w:rsidR="00403A09" w:rsidRPr="007000AA" w:rsidRDefault="00403A09" w:rsidP="00D1617F">
      <w:pPr>
        <w:spacing w:line="276" w:lineRule="auto"/>
        <w:jc w:val="center"/>
        <w:rPr>
          <w:rFonts w:cs="Times New Roman"/>
          <w:b/>
          <w:szCs w:val="24"/>
          <w:lang w:val="lt-LT"/>
        </w:rPr>
      </w:pPr>
    </w:p>
    <w:p w14:paraId="740E3E35" w14:textId="77777777" w:rsidR="004F1463" w:rsidRPr="007000AA" w:rsidRDefault="004F1463" w:rsidP="00D1617F">
      <w:pPr>
        <w:spacing w:line="276" w:lineRule="auto"/>
        <w:jc w:val="center"/>
        <w:rPr>
          <w:rFonts w:cs="Times New Roman"/>
          <w:b/>
          <w:szCs w:val="24"/>
          <w:lang w:val="lt-LT"/>
        </w:rPr>
      </w:pPr>
      <w:bookmarkStart w:id="0" w:name="part_cb2c9d0cde734af7a1e072dd9a140d6c"/>
      <w:bookmarkStart w:id="1" w:name="part_ee7a50e2f8f142bc951e41e3d775c24b"/>
      <w:bookmarkStart w:id="2" w:name="part_793e5f9dec584da6b36580535aace2b4"/>
      <w:bookmarkStart w:id="3" w:name="part_71cfac0a9a0b4df4b405ba19dce1d414"/>
      <w:bookmarkStart w:id="4" w:name="part_715e2df0346149038623626d11bdca8a"/>
      <w:bookmarkStart w:id="5" w:name="part_5b7749c4ffee470a8b215d240f81a776"/>
      <w:bookmarkEnd w:id="0"/>
      <w:bookmarkEnd w:id="1"/>
      <w:bookmarkEnd w:id="2"/>
      <w:bookmarkEnd w:id="3"/>
      <w:bookmarkEnd w:id="4"/>
      <w:bookmarkEnd w:id="5"/>
      <w:r w:rsidRPr="007000AA">
        <w:rPr>
          <w:rFonts w:cs="Times New Roman"/>
          <w:b/>
          <w:szCs w:val="24"/>
          <w:lang w:val="lt-LT"/>
        </w:rPr>
        <w:t>III. SUTARTIES KAINA (KAINODAROS TAISYKLĖS) IR MOKĖJIMO SĄLYGOS</w:t>
      </w:r>
    </w:p>
    <w:p w14:paraId="61755BBB" w14:textId="77777777" w:rsidR="004F1463" w:rsidRPr="007000AA" w:rsidRDefault="004F1463" w:rsidP="00D1617F">
      <w:pPr>
        <w:spacing w:line="276" w:lineRule="auto"/>
        <w:jc w:val="center"/>
        <w:rPr>
          <w:rFonts w:cs="Times New Roman"/>
          <w:b/>
          <w:szCs w:val="24"/>
          <w:lang w:val="lt-LT"/>
        </w:rPr>
      </w:pPr>
    </w:p>
    <w:p w14:paraId="6E4D0519" w14:textId="42D63C88" w:rsidR="004F1463" w:rsidRPr="007000AA" w:rsidRDefault="004F1463" w:rsidP="00D1617F">
      <w:pPr>
        <w:pStyle w:val="Sraopastraipa"/>
        <w:numPr>
          <w:ilvl w:val="1"/>
          <w:numId w:val="18"/>
        </w:numPr>
        <w:tabs>
          <w:tab w:val="left" w:pos="567"/>
        </w:tabs>
        <w:spacing w:line="276" w:lineRule="auto"/>
        <w:ind w:left="0" w:firstLine="0"/>
        <w:jc w:val="both"/>
        <w:rPr>
          <w:rFonts w:cs="Times New Roman"/>
          <w:szCs w:val="24"/>
          <w:lang w:val="lt-LT"/>
        </w:rPr>
      </w:pPr>
      <w:r w:rsidRPr="007000AA">
        <w:rPr>
          <w:rFonts w:cs="Times New Roman"/>
          <w:szCs w:val="24"/>
          <w:lang w:val="lt-LT"/>
        </w:rPr>
        <w:t>Sutartyje yra pasirinktas šis kainos apskaičiavimo būdas: fiksuotos kainos</w:t>
      </w:r>
      <w:r w:rsidRPr="007000AA">
        <w:rPr>
          <w:rFonts w:cs="Times New Roman"/>
          <w:bCs/>
          <w:szCs w:val="24"/>
          <w:lang w:val="lt-LT"/>
        </w:rPr>
        <w:t>. Pradinė Sutarties vertė</w:t>
      </w:r>
      <w:r w:rsidRPr="007000AA">
        <w:rPr>
          <w:rFonts w:cs="Times New Roman"/>
          <w:b/>
          <w:szCs w:val="24"/>
          <w:lang w:val="lt-LT"/>
        </w:rPr>
        <w:t xml:space="preserve"> </w:t>
      </w:r>
      <w:r w:rsidRPr="007000AA">
        <w:rPr>
          <w:rFonts w:cs="Times New Roman"/>
          <w:szCs w:val="24"/>
          <w:lang w:val="lt-LT"/>
        </w:rPr>
        <w:t>(ji yra lygi Tiekėjo pasiūlymo kainai be pridėtinės vertės mokesčio (toliau – PVM), nurodytai už visą perkamų Prekių kiekį, apimtį</w:t>
      </w:r>
      <w:r w:rsidR="0000735F" w:rsidRPr="007000AA">
        <w:rPr>
          <w:rFonts w:cs="Times New Roman"/>
          <w:szCs w:val="24"/>
          <w:lang w:val="lt-LT"/>
        </w:rPr>
        <w:t>, įrengimą</w:t>
      </w:r>
      <w:r w:rsidRPr="007000AA">
        <w:rPr>
          <w:rFonts w:cs="Times New Roman"/>
          <w:szCs w:val="24"/>
          <w:lang w:val="lt-LT"/>
        </w:rPr>
        <w:t>) ir</w:t>
      </w:r>
      <w:r w:rsidRPr="007000AA">
        <w:rPr>
          <w:rFonts w:cs="Times New Roman"/>
          <w:b/>
          <w:szCs w:val="24"/>
          <w:lang w:val="lt-LT"/>
        </w:rPr>
        <w:t xml:space="preserve"> </w:t>
      </w:r>
      <w:r w:rsidRPr="007000AA">
        <w:rPr>
          <w:rFonts w:cs="Times New Roman"/>
          <w:szCs w:val="24"/>
          <w:lang w:val="lt-LT"/>
        </w:rPr>
        <w:t>Sutarties kaina be PVM –</w:t>
      </w:r>
      <w:r w:rsidR="00F4773A" w:rsidRPr="007000AA">
        <w:rPr>
          <w:rFonts w:cs="Times New Roman"/>
          <w:szCs w:val="24"/>
          <w:lang w:val="lt-LT"/>
        </w:rPr>
        <w:t xml:space="preserve"> </w:t>
      </w:r>
      <w:r w:rsidR="00DE4C17">
        <w:rPr>
          <w:rFonts w:cs="Times New Roman"/>
          <w:szCs w:val="24"/>
          <w:lang w:val="lt-LT"/>
        </w:rPr>
        <w:t>6 930</w:t>
      </w:r>
      <w:r w:rsidR="00F4773A" w:rsidRPr="007000AA">
        <w:rPr>
          <w:rFonts w:cs="Times New Roman"/>
          <w:szCs w:val="24"/>
          <w:lang w:val="lt-LT"/>
        </w:rPr>
        <w:t xml:space="preserve"> </w:t>
      </w:r>
      <w:r w:rsidRPr="007000AA">
        <w:rPr>
          <w:rFonts w:cs="Times New Roman"/>
          <w:szCs w:val="24"/>
          <w:lang w:val="lt-LT"/>
        </w:rPr>
        <w:t>Eur</w:t>
      </w:r>
      <w:r w:rsidR="00F4773A" w:rsidRPr="007000AA">
        <w:rPr>
          <w:rFonts w:cs="Times New Roman"/>
          <w:szCs w:val="24"/>
          <w:lang w:val="lt-LT"/>
        </w:rPr>
        <w:t xml:space="preserve"> (šeši tūkstančiai </w:t>
      </w:r>
      <w:r w:rsidR="00DE4C17">
        <w:rPr>
          <w:rFonts w:cs="Times New Roman"/>
          <w:szCs w:val="24"/>
          <w:lang w:val="lt-LT"/>
        </w:rPr>
        <w:t>devyni šimtai trisdešimt</w:t>
      </w:r>
      <w:r w:rsidR="00DE4C17" w:rsidRPr="007000AA">
        <w:rPr>
          <w:rFonts w:cs="Times New Roman"/>
          <w:szCs w:val="24"/>
          <w:lang w:val="lt-LT"/>
        </w:rPr>
        <w:t xml:space="preserve"> </w:t>
      </w:r>
      <w:r w:rsidR="00F4773A" w:rsidRPr="007000AA">
        <w:rPr>
          <w:rFonts w:cs="Times New Roman"/>
          <w:szCs w:val="24"/>
          <w:lang w:val="lt-LT"/>
        </w:rPr>
        <w:t>Eur 00 ct)</w:t>
      </w:r>
      <w:r w:rsidRPr="007000AA">
        <w:rPr>
          <w:rFonts w:cs="Times New Roman"/>
          <w:szCs w:val="24"/>
          <w:lang w:val="lt-LT"/>
        </w:rPr>
        <w:t>, PVM sudaro</w:t>
      </w:r>
      <w:r w:rsidR="00F4773A" w:rsidRPr="007000AA">
        <w:rPr>
          <w:rFonts w:cs="Times New Roman"/>
          <w:szCs w:val="24"/>
          <w:lang w:val="lt-LT"/>
        </w:rPr>
        <w:t xml:space="preserve"> 1</w:t>
      </w:r>
      <w:r w:rsidR="007000AA">
        <w:rPr>
          <w:rFonts w:cs="Times New Roman"/>
          <w:szCs w:val="24"/>
          <w:lang w:val="lt-LT"/>
        </w:rPr>
        <w:t xml:space="preserve"> </w:t>
      </w:r>
      <w:r w:rsidR="00DE4C17">
        <w:rPr>
          <w:rFonts w:cs="Times New Roman"/>
          <w:szCs w:val="24"/>
          <w:lang w:val="lt-LT"/>
        </w:rPr>
        <w:t>455,30</w:t>
      </w:r>
      <w:r w:rsidR="007000AA">
        <w:rPr>
          <w:rFonts w:cs="Times New Roman"/>
          <w:szCs w:val="24"/>
          <w:lang w:val="lt-LT"/>
        </w:rPr>
        <w:t xml:space="preserve"> </w:t>
      </w:r>
      <w:r w:rsidRPr="007000AA">
        <w:rPr>
          <w:rFonts w:cs="Times New Roman"/>
          <w:szCs w:val="24"/>
          <w:lang w:val="lt-LT"/>
        </w:rPr>
        <w:t>Eur</w:t>
      </w:r>
      <w:r w:rsidR="00F4773A" w:rsidRPr="007000AA">
        <w:rPr>
          <w:rFonts w:cs="Times New Roman"/>
          <w:szCs w:val="24"/>
          <w:lang w:val="lt-LT"/>
        </w:rPr>
        <w:t xml:space="preserve"> (vienas tūkstantis </w:t>
      </w:r>
      <w:r w:rsidR="00E37255">
        <w:rPr>
          <w:rFonts w:cs="Times New Roman"/>
          <w:szCs w:val="24"/>
          <w:lang w:val="lt-LT"/>
        </w:rPr>
        <w:t>keturi</w:t>
      </w:r>
      <w:r w:rsidR="00E37255" w:rsidRPr="007000AA">
        <w:rPr>
          <w:rFonts w:cs="Times New Roman"/>
          <w:szCs w:val="24"/>
          <w:lang w:val="lt-LT"/>
        </w:rPr>
        <w:t xml:space="preserve"> </w:t>
      </w:r>
      <w:r w:rsidR="00F4773A" w:rsidRPr="007000AA">
        <w:rPr>
          <w:rFonts w:cs="Times New Roman"/>
          <w:szCs w:val="24"/>
          <w:lang w:val="lt-LT"/>
        </w:rPr>
        <w:t xml:space="preserve">šimtai </w:t>
      </w:r>
      <w:r w:rsidR="00E37255">
        <w:rPr>
          <w:rFonts w:cs="Times New Roman"/>
          <w:szCs w:val="24"/>
          <w:lang w:val="lt-LT"/>
        </w:rPr>
        <w:t>penkias</w:t>
      </w:r>
      <w:r w:rsidR="00E37255" w:rsidRPr="007000AA">
        <w:rPr>
          <w:rFonts w:cs="Times New Roman"/>
          <w:szCs w:val="24"/>
          <w:lang w:val="lt-LT"/>
        </w:rPr>
        <w:t xml:space="preserve">dešimt </w:t>
      </w:r>
      <w:r w:rsidR="00E37255">
        <w:rPr>
          <w:rFonts w:cs="Times New Roman"/>
          <w:szCs w:val="24"/>
          <w:lang w:val="lt-LT"/>
        </w:rPr>
        <w:t>penki</w:t>
      </w:r>
      <w:r w:rsidR="00E37255" w:rsidRPr="007000AA">
        <w:rPr>
          <w:rFonts w:cs="Times New Roman"/>
          <w:szCs w:val="24"/>
          <w:lang w:val="lt-LT"/>
        </w:rPr>
        <w:t xml:space="preserve"> </w:t>
      </w:r>
      <w:r w:rsidR="00F4773A" w:rsidRPr="007000AA">
        <w:rPr>
          <w:rFonts w:cs="Times New Roman"/>
          <w:szCs w:val="24"/>
          <w:lang w:val="lt-LT"/>
        </w:rPr>
        <w:t xml:space="preserve">Eur </w:t>
      </w:r>
      <w:r w:rsidR="00E37255">
        <w:rPr>
          <w:rFonts w:cs="Times New Roman"/>
          <w:szCs w:val="24"/>
          <w:lang w:val="lt-LT"/>
        </w:rPr>
        <w:t>30</w:t>
      </w:r>
      <w:r w:rsidR="00E37255" w:rsidRPr="007000AA">
        <w:rPr>
          <w:rFonts w:cs="Times New Roman"/>
          <w:szCs w:val="24"/>
          <w:lang w:val="lt-LT"/>
        </w:rPr>
        <w:t xml:space="preserve"> </w:t>
      </w:r>
      <w:r w:rsidR="00F4773A" w:rsidRPr="007000AA">
        <w:rPr>
          <w:rFonts w:cs="Times New Roman"/>
          <w:szCs w:val="24"/>
          <w:lang w:val="lt-LT"/>
        </w:rPr>
        <w:t>ct)</w:t>
      </w:r>
      <w:r w:rsidR="007000AA">
        <w:rPr>
          <w:rFonts w:cs="Times New Roman"/>
          <w:szCs w:val="24"/>
          <w:lang w:val="lt-LT"/>
        </w:rPr>
        <w:t>,</w:t>
      </w:r>
      <w:r w:rsidRPr="007000AA">
        <w:rPr>
          <w:rFonts w:cs="Times New Roman"/>
          <w:szCs w:val="24"/>
          <w:lang w:val="lt-LT"/>
        </w:rPr>
        <w:t xml:space="preserve"> Sutarties kaina su PVM yra</w:t>
      </w:r>
      <w:r w:rsidR="00F4773A" w:rsidRPr="007000AA">
        <w:rPr>
          <w:rFonts w:cs="Times New Roman"/>
          <w:szCs w:val="24"/>
          <w:lang w:val="lt-LT"/>
        </w:rPr>
        <w:t xml:space="preserve"> </w:t>
      </w:r>
      <w:r w:rsidR="00E37255">
        <w:rPr>
          <w:rFonts w:cs="Times New Roman"/>
          <w:szCs w:val="24"/>
          <w:lang w:val="lt-LT"/>
        </w:rPr>
        <w:t>8 385,30</w:t>
      </w:r>
      <w:r w:rsidRPr="007000AA">
        <w:rPr>
          <w:rFonts w:cs="Times New Roman"/>
          <w:szCs w:val="24"/>
          <w:lang w:val="lt-LT"/>
        </w:rPr>
        <w:t xml:space="preserve"> Eur</w:t>
      </w:r>
      <w:r w:rsidR="00F4773A" w:rsidRPr="007000AA">
        <w:rPr>
          <w:rFonts w:cs="Times New Roman"/>
          <w:szCs w:val="24"/>
          <w:lang w:val="lt-LT"/>
        </w:rPr>
        <w:t xml:space="preserve"> (</w:t>
      </w:r>
      <w:r w:rsidR="00E37255">
        <w:rPr>
          <w:rFonts w:cs="Times New Roman"/>
          <w:szCs w:val="24"/>
          <w:lang w:val="lt-LT"/>
        </w:rPr>
        <w:t>aštuoni</w:t>
      </w:r>
      <w:r w:rsidR="00E37255" w:rsidRPr="007000AA">
        <w:rPr>
          <w:rFonts w:cs="Times New Roman"/>
          <w:szCs w:val="24"/>
          <w:lang w:val="lt-LT"/>
        </w:rPr>
        <w:t xml:space="preserve"> </w:t>
      </w:r>
      <w:r w:rsidR="00F4773A" w:rsidRPr="007000AA">
        <w:rPr>
          <w:rFonts w:cs="Times New Roman"/>
          <w:szCs w:val="24"/>
          <w:lang w:val="lt-LT"/>
        </w:rPr>
        <w:t xml:space="preserve">tūkstančiai </w:t>
      </w:r>
      <w:r w:rsidR="00E37255">
        <w:rPr>
          <w:rFonts w:cs="Times New Roman"/>
          <w:szCs w:val="24"/>
          <w:lang w:val="lt-LT"/>
        </w:rPr>
        <w:t>trys</w:t>
      </w:r>
      <w:r w:rsidR="00E37255" w:rsidRPr="007000AA">
        <w:rPr>
          <w:rFonts w:cs="Times New Roman"/>
          <w:szCs w:val="24"/>
          <w:lang w:val="lt-LT"/>
        </w:rPr>
        <w:t xml:space="preserve"> </w:t>
      </w:r>
      <w:r w:rsidR="00F4773A" w:rsidRPr="007000AA">
        <w:rPr>
          <w:rFonts w:cs="Times New Roman"/>
          <w:szCs w:val="24"/>
          <w:lang w:val="lt-LT"/>
        </w:rPr>
        <w:t xml:space="preserve">šimtai </w:t>
      </w:r>
      <w:r w:rsidR="00E37255">
        <w:rPr>
          <w:rFonts w:cs="Times New Roman"/>
          <w:szCs w:val="24"/>
          <w:lang w:val="lt-LT"/>
        </w:rPr>
        <w:t>aštuonias</w:t>
      </w:r>
      <w:r w:rsidR="00E37255" w:rsidRPr="007000AA">
        <w:rPr>
          <w:rFonts w:cs="Times New Roman"/>
          <w:szCs w:val="24"/>
          <w:lang w:val="lt-LT"/>
        </w:rPr>
        <w:t xml:space="preserve">dešimt </w:t>
      </w:r>
      <w:r w:rsidR="00E37255">
        <w:rPr>
          <w:rFonts w:cs="Times New Roman"/>
          <w:szCs w:val="24"/>
          <w:lang w:val="lt-LT"/>
        </w:rPr>
        <w:t>penki</w:t>
      </w:r>
      <w:r w:rsidR="00E37255" w:rsidRPr="007000AA">
        <w:rPr>
          <w:rFonts w:cs="Times New Roman"/>
          <w:szCs w:val="24"/>
          <w:lang w:val="lt-LT"/>
        </w:rPr>
        <w:t xml:space="preserve"> </w:t>
      </w:r>
      <w:r w:rsidR="00F4773A" w:rsidRPr="007000AA">
        <w:rPr>
          <w:rFonts w:cs="Times New Roman"/>
          <w:szCs w:val="24"/>
          <w:lang w:val="lt-LT"/>
        </w:rPr>
        <w:t xml:space="preserve">Eur </w:t>
      </w:r>
      <w:r w:rsidR="00E37255">
        <w:rPr>
          <w:rFonts w:cs="Times New Roman"/>
          <w:szCs w:val="24"/>
          <w:lang w:val="lt-LT"/>
        </w:rPr>
        <w:t>30</w:t>
      </w:r>
      <w:r w:rsidR="00E37255" w:rsidRPr="007000AA">
        <w:rPr>
          <w:rFonts w:cs="Times New Roman"/>
          <w:szCs w:val="24"/>
          <w:lang w:val="lt-LT"/>
        </w:rPr>
        <w:t xml:space="preserve"> </w:t>
      </w:r>
      <w:r w:rsidR="00F4773A" w:rsidRPr="007000AA">
        <w:rPr>
          <w:rFonts w:cs="Times New Roman"/>
          <w:szCs w:val="24"/>
          <w:lang w:val="lt-LT"/>
        </w:rPr>
        <w:t>ct)</w:t>
      </w:r>
      <w:r w:rsidRPr="007000AA">
        <w:rPr>
          <w:rFonts w:cs="Times New Roman"/>
          <w:szCs w:val="24"/>
          <w:lang w:val="lt-LT"/>
        </w:rPr>
        <w:t>. Į Sutarties kainą įeina visos išlaidos ir mokesčiai.</w:t>
      </w:r>
    </w:p>
    <w:p w14:paraId="1BC98D11" w14:textId="77777777" w:rsidR="004F1463" w:rsidRPr="007000AA" w:rsidRDefault="004F1463" w:rsidP="00D1617F">
      <w:pPr>
        <w:pStyle w:val="Sraopastraipa"/>
        <w:numPr>
          <w:ilvl w:val="1"/>
          <w:numId w:val="18"/>
        </w:numPr>
        <w:tabs>
          <w:tab w:val="left" w:pos="567"/>
        </w:tabs>
        <w:spacing w:line="276" w:lineRule="auto"/>
        <w:ind w:left="0" w:firstLine="0"/>
        <w:jc w:val="both"/>
        <w:rPr>
          <w:rFonts w:cs="Times New Roman"/>
          <w:szCs w:val="24"/>
          <w:lang w:val="lt-LT"/>
        </w:rPr>
      </w:pPr>
      <w:r w:rsidRPr="007000AA">
        <w:rPr>
          <w:rFonts w:cs="Times New Roman"/>
          <w:szCs w:val="24"/>
          <w:lang w:val="lt-LT"/>
        </w:rPr>
        <w:t>Klientui Prekės parduodamos ta kaina, kuri nurodyta Sutartyje ir ji nekinta per visą Sutarties trukmę, išskyrus Sutartyje numatytais atvejais.</w:t>
      </w:r>
    </w:p>
    <w:p w14:paraId="1E3577C1" w14:textId="77777777" w:rsidR="004F1463" w:rsidRPr="007000AA" w:rsidRDefault="004F1463" w:rsidP="00D1617F">
      <w:pPr>
        <w:pStyle w:val="Sraopastraipa"/>
        <w:numPr>
          <w:ilvl w:val="1"/>
          <w:numId w:val="18"/>
        </w:numPr>
        <w:tabs>
          <w:tab w:val="left" w:pos="567"/>
        </w:tabs>
        <w:spacing w:line="276" w:lineRule="auto"/>
        <w:ind w:left="0" w:firstLine="0"/>
        <w:jc w:val="both"/>
        <w:rPr>
          <w:rFonts w:cs="Times New Roman"/>
          <w:szCs w:val="24"/>
          <w:lang w:val="lt-LT"/>
        </w:rPr>
      </w:pPr>
      <w:r w:rsidRPr="007000AA">
        <w:rPr>
          <w:rFonts w:cs="Times New Roman"/>
          <w:szCs w:val="24"/>
          <w:lang w:val="lt-LT" w:eastAsia="lt-LT"/>
        </w:rPr>
        <w:t>Šalys susitaria, kad Sutartyje nurodyta Sutarties kaina gali kisti (didėti ar</w:t>
      </w:r>
      <w:r w:rsidRPr="007000AA">
        <w:rPr>
          <w:rFonts w:cs="Times New Roman"/>
          <w:b/>
          <w:bCs/>
          <w:szCs w:val="24"/>
          <w:lang w:val="lt-LT" w:eastAsia="lt-LT"/>
        </w:rPr>
        <w:t xml:space="preserve"> </w:t>
      </w:r>
      <w:r w:rsidRPr="007000AA">
        <w:rPr>
          <w:rFonts w:cs="Times New Roman"/>
          <w:szCs w:val="24"/>
          <w:lang w:val="lt-LT" w:eastAsia="lt-LT"/>
        </w:rPr>
        <w:t>mažėti) dėl Lietuvos Respublikos pridėtinės vertės mokesčio įstatyme nustatyto pridėtinės vertės mokesčio dydžio pasikeitimo. Tokiu atveju Sutarties kaina pasikeičia tiek, kiek</w:t>
      </w:r>
      <w:r w:rsidRPr="007000AA">
        <w:rPr>
          <w:rFonts w:cs="Times New Roman"/>
          <w:b/>
          <w:bCs/>
          <w:szCs w:val="24"/>
          <w:lang w:val="lt-LT" w:eastAsia="lt-LT"/>
        </w:rPr>
        <w:t xml:space="preserve"> </w:t>
      </w:r>
      <w:r w:rsidRPr="007000AA">
        <w:rPr>
          <w:rFonts w:cs="Times New Roman"/>
          <w:szCs w:val="24"/>
          <w:lang w:val="lt-LT" w:eastAsia="lt-LT"/>
        </w:rPr>
        <w:t>pasikeičia mokestis. Sutarties kaina be PVM nekeičiama. Po naujo pridėtinės vertės mokesčio dydžio įsigaliojimo dienos už pristatytas ir Sutartyje numatyta tvarka priimtas Prekes sumokama šiame punkte nustatyta tvarka perskaičiuota kaina, o už pristatytas iki naujo pridėtinės vertės mokesčio dydžio įsigaliojimo dienos Prekes atsiskaitoma nekoreguota kaina. Ne vėliau nei per 5 (penkias) darbo dienas po naujo pridėtinės vertės mokesčio dydžio įsigaliojimo dienos teikiamos Prekės įforminamos abiejų Sutarties Šalių pasirašomu papildomu susitarimu, kuris yra neatskiriama Sutarties dalis. Pasikeitus kitiems mokesčiams Sutarties kaina neperskaičiuojama.</w:t>
      </w:r>
    </w:p>
    <w:p w14:paraId="043FF1E5" w14:textId="77777777" w:rsidR="004F1463" w:rsidRPr="007000AA" w:rsidRDefault="004F1463" w:rsidP="00D1617F">
      <w:pPr>
        <w:pStyle w:val="Sraopastraipa"/>
        <w:numPr>
          <w:ilvl w:val="1"/>
          <w:numId w:val="18"/>
        </w:numPr>
        <w:tabs>
          <w:tab w:val="left" w:pos="567"/>
        </w:tabs>
        <w:spacing w:line="276" w:lineRule="auto"/>
        <w:ind w:left="0" w:firstLine="0"/>
        <w:jc w:val="both"/>
        <w:rPr>
          <w:rFonts w:cs="Times New Roman"/>
          <w:szCs w:val="24"/>
          <w:lang w:val="lt-LT"/>
        </w:rPr>
      </w:pPr>
      <w:r w:rsidRPr="007000AA">
        <w:rPr>
          <w:rFonts w:cs="Times New Roman"/>
          <w:szCs w:val="24"/>
          <w:lang w:val="lt-LT" w:eastAsia="lt-LT"/>
        </w:rPr>
        <w:t>Šalys susitaria, kad Sutarties kaina dėl bendro kainų lygio kitimo perskaičiuojama nebus.</w:t>
      </w:r>
    </w:p>
    <w:p w14:paraId="242F9C4F" w14:textId="77777777" w:rsidR="004F1463" w:rsidRPr="007000AA" w:rsidRDefault="004F1463" w:rsidP="00D1617F">
      <w:pPr>
        <w:pStyle w:val="Sraopastraipa"/>
        <w:numPr>
          <w:ilvl w:val="1"/>
          <w:numId w:val="18"/>
        </w:numPr>
        <w:tabs>
          <w:tab w:val="left" w:pos="567"/>
        </w:tabs>
        <w:spacing w:line="276" w:lineRule="auto"/>
        <w:ind w:left="0" w:firstLine="0"/>
        <w:jc w:val="both"/>
        <w:rPr>
          <w:rFonts w:cs="Times New Roman"/>
          <w:szCs w:val="24"/>
          <w:lang w:val="lt-LT"/>
        </w:rPr>
      </w:pPr>
      <w:r w:rsidRPr="007000AA">
        <w:rPr>
          <w:rFonts w:cs="Times New Roman"/>
          <w:szCs w:val="24"/>
          <w:lang w:val="lt-LT" w:eastAsia="lt-LT"/>
        </w:rPr>
        <w:t>Sutarties kaina perskaičiuoja taip, kaip nurodyta Sutartyje ir tai nelaikoma Sutarties sąlygų keitimu.</w:t>
      </w:r>
    </w:p>
    <w:p w14:paraId="518C4C6E" w14:textId="77777777" w:rsidR="004F1463" w:rsidRPr="007000AA" w:rsidRDefault="004F1463" w:rsidP="00D1617F">
      <w:pPr>
        <w:pStyle w:val="Sraopastraipa"/>
        <w:numPr>
          <w:ilvl w:val="1"/>
          <w:numId w:val="18"/>
        </w:numPr>
        <w:tabs>
          <w:tab w:val="left" w:pos="567"/>
        </w:tabs>
        <w:spacing w:line="276" w:lineRule="auto"/>
        <w:ind w:left="0" w:firstLine="0"/>
        <w:jc w:val="both"/>
        <w:rPr>
          <w:rFonts w:cs="Times New Roman"/>
          <w:szCs w:val="24"/>
          <w:lang w:val="lt-LT"/>
        </w:rPr>
      </w:pPr>
      <w:r w:rsidRPr="007000AA">
        <w:rPr>
          <w:rFonts w:cs="Times New Roman"/>
          <w:szCs w:val="24"/>
          <w:lang w:val="lt-LT"/>
        </w:rPr>
        <w:t>Mokėjimai atliekami tokia tvarka:</w:t>
      </w:r>
    </w:p>
    <w:p w14:paraId="0E5CE79D" w14:textId="34A3868E" w:rsidR="004F1463" w:rsidRPr="007000AA" w:rsidRDefault="004F1463" w:rsidP="00D1617F">
      <w:pPr>
        <w:pStyle w:val="Sraopastraipa"/>
        <w:numPr>
          <w:ilvl w:val="2"/>
          <w:numId w:val="18"/>
        </w:numPr>
        <w:tabs>
          <w:tab w:val="left" w:pos="567"/>
        </w:tabs>
        <w:spacing w:line="276" w:lineRule="auto"/>
        <w:ind w:left="0" w:firstLine="0"/>
        <w:jc w:val="both"/>
        <w:rPr>
          <w:rFonts w:cs="Times New Roman"/>
          <w:szCs w:val="24"/>
          <w:lang w:val="lt-LT"/>
        </w:rPr>
      </w:pPr>
      <w:r w:rsidRPr="007000AA">
        <w:rPr>
          <w:rFonts w:cs="Times New Roman"/>
          <w:szCs w:val="24"/>
          <w:lang w:val="lt-LT"/>
        </w:rPr>
        <w:t xml:space="preserve"> Klientas už Prekes Tiekėjui sumoka per 30 (tri</w:t>
      </w:r>
      <w:r w:rsidR="00AE62B2" w:rsidRPr="007000AA">
        <w:rPr>
          <w:rFonts w:cs="Times New Roman"/>
          <w:szCs w:val="24"/>
          <w:lang w:val="lt-LT"/>
        </w:rPr>
        <w:t>s</w:t>
      </w:r>
      <w:r w:rsidRPr="007000AA">
        <w:rPr>
          <w:rFonts w:cs="Times New Roman"/>
          <w:szCs w:val="24"/>
          <w:lang w:val="lt-LT"/>
        </w:rPr>
        <w:t>dešimt) kalendorinių dienų nuo PVM sąskaitos faktūros / sąskaitos faktūros (toliau – sąskaita faktūra), kuri pateikiama pasirašius Prekių perdavimo–priėmimo aktą, gavimo dienos. Tiekėjo pateiktoje sąskaitoje faktūroje turi būti nurodoma Sutarties data ir numeris;</w:t>
      </w:r>
    </w:p>
    <w:p w14:paraId="1D2E28BC" w14:textId="515C6959" w:rsidR="004F1463" w:rsidRPr="007000AA" w:rsidRDefault="004F1463" w:rsidP="00D1617F">
      <w:pPr>
        <w:pStyle w:val="Sraopastraipa"/>
        <w:numPr>
          <w:ilvl w:val="2"/>
          <w:numId w:val="18"/>
        </w:numPr>
        <w:tabs>
          <w:tab w:val="left" w:pos="567"/>
        </w:tabs>
        <w:spacing w:line="276" w:lineRule="auto"/>
        <w:ind w:left="0" w:firstLine="0"/>
        <w:jc w:val="both"/>
        <w:rPr>
          <w:rFonts w:cs="Times New Roman"/>
          <w:szCs w:val="24"/>
          <w:lang w:val="lt-LT"/>
        </w:rPr>
      </w:pPr>
      <w:r w:rsidRPr="007000AA">
        <w:rPr>
          <w:rFonts w:cs="Times New Roman"/>
          <w:szCs w:val="24"/>
          <w:lang w:val="lt-LT"/>
        </w:rPr>
        <w:t xml:space="preserve"> Klientas sąskaitą faktūrą teikia tik elektroniniu būdu. Elektroninė sąskaita faktūra, atitinkanti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teikiama Tiekėjo pasirinktomis priemonėmis. Europos elektroninių sąskaitų faktūrų standarto neatitinkanti elektroninė sąskaita faktūra gali būti teikiama tik naudojantis informacinės sistemos SABIS priemonėmis (SABIS svetainė pasiekiama adresu https://sabis.nbfc.lt/). Klientas Tiekėjui nekompensuoja sąskaitos faktūros teikimo mokesčių. Klientas elektroninę sąskaitą faktūrą priima ir apdoroja naudodamasis informacinės sistemos SABIS priemonėmis, išskyrus jeigu mobilizacijos, karo ar nepaprastosios padėties atveju yra </w:t>
      </w:r>
      <w:r w:rsidRPr="007000AA">
        <w:rPr>
          <w:rFonts w:cs="Times New Roman"/>
          <w:szCs w:val="24"/>
          <w:lang w:val="lt-LT"/>
        </w:rPr>
        <w:lastRenderedPageBreak/>
        <w:t>informacinės sistemos SABIS pažeidimų, dėl kurių negalimas K</w:t>
      </w:r>
      <w:r w:rsidR="0071230C" w:rsidRPr="007000AA">
        <w:rPr>
          <w:rFonts w:cs="Times New Roman"/>
          <w:szCs w:val="24"/>
          <w:lang w:val="lt-LT"/>
        </w:rPr>
        <w:t>7</w:t>
      </w:r>
      <w:r w:rsidRPr="007000AA">
        <w:rPr>
          <w:rFonts w:cs="Times New Roman"/>
          <w:szCs w:val="24"/>
          <w:lang w:val="lt-LT"/>
        </w:rPr>
        <w:t>liento ir Tiekėjo bendravimas ir keitimasis informacija naudojantis SABIS.</w:t>
      </w:r>
    </w:p>
    <w:p w14:paraId="0EDD7EB4" w14:textId="77777777" w:rsidR="004F1463" w:rsidRPr="007000AA" w:rsidRDefault="004F1463" w:rsidP="00D1617F">
      <w:pPr>
        <w:pStyle w:val="Sraopastraipa"/>
        <w:numPr>
          <w:ilvl w:val="1"/>
          <w:numId w:val="18"/>
        </w:numPr>
        <w:tabs>
          <w:tab w:val="left" w:pos="567"/>
        </w:tabs>
        <w:spacing w:line="276" w:lineRule="auto"/>
        <w:ind w:left="0" w:firstLine="0"/>
        <w:jc w:val="both"/>
        <w:rPr>
          <w:rFonts w:cs="Times New Roman"/>
          <w:szCs w:val="24"/>
          <w:lang w:val="lt-LT"/>
        </w:rPr>
      </w:pPr>
      <w:r w:rsidRPr="007000AA">
        <w:rPr>
          <w:rFonts w:cs="Times New Roman"/>
          <w:spacing w:val="2"/>
          <w:szCs w:val="24"/>
          <w:lang w:val="lt-LT"/>
        </w:rPr>
        <w:t>Klientas numato tiesioginio atsiskaitymo su Subtiekėjais galimybę, vadovaujantis šiame punkte nustatyta tvarka. Klientas ne vėliau kaip per 3 (tris) darbo dienas nuo šios Sutarties sudarymo informuoja Subtiekėjus apie tiesioginio atsiskaitymo galimybę, o Subtiekėjas, norėdamas pasinaudoti tokia galimybe, raštu pateikia prašymą Klientui. Tais atvejais, kai Subtiekėjas išreiškia norą pasinaudoti tiesioginio atsiskaitymo galimybe, turi būti sudaroma trišalė sutartis tarp Kliento, Tiekėjo ir jo Subtiekėjo, kurioje aprašoma tiesioginio atsiskaitymo su Subtiekėju tvarka, kurioje numatoma teisė Tiekėjui prieštarauti nepagrįstiems mokėjimams Subtiekėjui.</w:t>
      </w:r>
    </w:p>
    <w:p w14:paraId="629D1EF2" w14:textId="4E728A1B" w:rsidR="00847D79" w:rsidRPr="007000AA" w:rsidRDefault="00847D79" w:rsidP="00D1617F">
      <w:pPr>
        <w:tabs>
          <w:tab w:val="left" w:pos="567"/>
        </w:tabs>
        <w:spacing w:line="276" w:lineRule="auto"/>
        <w:jc w:val="both"/>
        <w:rPr>
          <w:rFonts w:cs="Times New Roman"/>
          <w:szCs w:val="24"/>
          <w:lang w:val="lt-LT"/>
        </w:rPr>
      </w:pPr>
    </w:p>
    <w:p w14:paraId="1C3B224E" w14:textId="287EE0EC" w:rsidR="003C2792" w:rsidRPr="007000AA" w:rsidRDefault="003C2792" w:rsidP="00D1617F">
      <w:pPr>
        <w:spacing w:line="276" w:lineRule="auto"/>
        <w:jc w:val="center"/>
        <w:rPr>
          <w:rFonts w:cs="Times New Roman"/>
          <w:b/>
          <w:szCs w:val="24"/>
          <w:lang w:val="lt-LT"/>
        </w:rPr>
      </w:pPr>
      <w:r w:rsidRPr="007000AA">
        <w:rPr>
          <w:rFonts w:cs="Times New Roman"/>
          <w:b/>
          <w:szCs w:val="24"/>
          <w:lang w:val="lt-LT"/>
        </w:rPr>
        <w:t>IV. ŠALIŲ ĮSIPAREIGOJIMAI</w:t>
      </w:r>
      <w:r w:rsidR="00F35B85" w:rsidRPr="007000AA">
        <w:rPr>
          <w:rFonts w:cs="Times New Roman"/>
          <w:b/>
          <w:szCs w:val="24"/>
          <w:lang w:val="lt-LT"/>
        </w:rPr>
        <w:t xml:space="preserve"> IR TEISĖS</w:t>
      </w:r>
    </w:p>
    <w:p w14:paraId="638E0BF0" w14:textId="77777777" w:rsidR="00F35B85" w:rsidRPr="007000AA" w:rsidRDefault="00F35B85" w:rsidP="00D1617F">
      <w:pPr>
        <w:spacing w:line="276" w:lineRule="auto"/>
        <w:jc w:val="both"/>
        <w:rPr>
          <w:rFonts w:cs="Times New Roman"/>
          <w:szCs w:val="24"/>
          <w:lang w:val="lt-LT"/>
        </w:rPr>
      </w:pPr>
    </w:p>
    <w:p w14:paraId="239FDB09" w14:textId="342F94CE" w:rsidR="002D28EF" w:rsidRPr="007000AA" w:rsidRDefault="00AE55F6" w:rsidP="00D1617F">
      <w:pPr>
        <w:pStyle w:val="Sraopastraipa"/>
        <w:numPr>
          <w:ilvl w:val="1"/>
          <w:numId w:val="2"/>
        </w:numPr>
        <w:tabs>
          <w:tab w:val="left" w:pos="426"/>
        </w:tabs>
        <w:spacing w:line="276" w:lineRule="auto"/>
        <w:ind w:left="0" w:firstLine="0"/>
        <w:jc w:val="both"/>
        <w:rPr>
          <w:rFonts w:cs="Times New Roman"/>
          <w:b/>
          <w:bCs/>
          <w:szCs w:val="24"/>
          <w:lang w:val="lt-LT"/>
        </w:rPr>
      </w:pPr>
      <w:r w:rsidRPr="007000AA">
        <w:rPr>
          <w:rFonts w:cs="Times New Roman"/>
          <w:b/>
          <w:bCs/>
          <w:szCs w:val="24"/>
          <w:lang w:val="lt-LT"/>
        </w:rPr>
        <w:t xml:space="preserve"> </w:t>
      </w:r>
      <w:r w:rsidR="00320368" w:rsidRPr="007000AA">
        <w:rPr>
          <w:rFonts w:cs="Times New Roman"/>
          <w:b/>
          <w:bCs/>
          <w:szCs w:val="24"/>
          <w:lang w:val="lt-LT"/>
        </w:rPr>
        <w:t>Tie</w:t>
      </w:r>
      <w:r w:rsidR="002D28EF" w:rsidRPr="007000AA">
        <w:rPr>
          <w:rFonts w:cs="Times New Roman"/>
          <w:b/>
          <w:bCs/>
          <w:szCs w:val="24"/>
          <w:lang w:val="lt-LT"/>
        </w:rPr>
        <w:t>kėjas įsipareigoja:</w:t>
      </w:r>
    </w:p>
    <w:p w14:paraId="176972A3" w14:textId="43AD9756" w:rsidR="00F96E36" w:rsidRPr="007000AA" w:rsidRDefault="00F96E36"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pristatyti Prekes, atitinkančias Sutarties priede nurodytus reikalavimus; </w:t>
      </w:r>
    </w:p>
    <w:p w14:paraId="1C4EA167" w14:textId="0A81C696" w:rsidR="00A0530F" w:rsidRPr="007000AA" w:rsidRDefault="00A0530F"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neatlygintinai pakeisti nekokybiškas Prekes per 5 (penkias) darbo dienas nuo Klie</w:t>
      </w:r>
      <w:r w:rsidR="00F47B40" w:rsidRPr="007000AA">
        <w:rPr>
          <w:rFonts w:cs="Times New Roman"/>
          <w:szCs w:val="24"/>
          <w:lang w:val="lt-LT"/>
        </w:rPr>
        <w:t>n</w:t>
      </w:r>
      <w:r w:rsidRPr="007000AA">
        <w:rPr>
          <w:rFonts w:cs="Times New Roman"/>
          <w:szCs w:val="24"/>
          <w:lang w:val="lt-LT"/>
        </w:rPr>
        <w:t>to pretenzijos gavimo dienos;</w:t>
      </w:r>
    </w:p>
    <w:p w14:paraId="6B8C6AC4" w14:textId="231798CA" w:rsidR="00F96E36" w:rsidRPr="007000AA" w:rsidRDefault="00F96E36"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eastAsia="Times New Roman" w:cs="Times New Roman"/>
          <w:szCs w:val="24"/>
          <w:lang w:val="lt-LT"/>
        </w:rPr>
        <w:t>savarankiškai apsirūpinti materialiniais ištekliais, reikalingais Sutartyje numatytiems Prekių įrengimo darbams atlikti;</w:t>
      </w:r>
    </w:p>
    <w:p w14:paraId="7F37EE51" w14:textId="59A020A5" w:rsidR="00F96E36" w:rsidRPr="007000AA" w:rsidRDefault="00F96E36"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eastAsia="Times New Roman" w:cs="Times New Roman"/>
          <w:szCs w:val="24"/>
          <w:lang w:val="lt-LT"/>
        </w:rPr>
        <w:t>garantuoti saugų darbą, priešgaisrinę ir aplinkos apsaugą bei darbo higieną Prekių įrengimo darbo zonoje, taip pat gretimos aplinkos apsaugą;</w:t>
      </w:r>
    </w:p>
    <w:p w14:paraId="7CAA0F3D" w14:textId="77777777" w:rsidR="00A0530F" w:rsidRPr="007000AA" w:rsidRDefault="00A0530F"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savo sąskaita pašalinti visus Prekių įrengimo darbų trūkumus, atsiradusius dėl Tiekėjo kaltės Prekių įrengimo darbų vykdymo metu;</w:t>
      </w:r>
    </w:p>
    <w:p w14:paraId="6379A9FC" w14:textId="00158049" w:rsidR="00362515" w:rsidRPr="007000AA" w:rsidRDefault="00362515"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atlikti Prekių įrengimo darbus tvarkingai, neteršiant teritorijos, kompaktiškai kaupti</w:t>
      </w:r>
      <w:r w:rsidR="00AE2B09" w:rsidRPr="007000AA">
        <w:rPr>
          <w:rFonts w:cs="Times New Roman"/>
          <w:szCs w:val="24"/>
          <w:lang w:val="lt-LT"/>
        </w:rPr>
        <w:t xml:space="preserve"> Prekių įrengimo metu susidariusias</w:t>
      </w:r>
      <w:r w:rsidRPr="007000AA">
        <w:rPr>
          <w:rFonts w:cs="Times New Roman"/>
          <w:szCs w:val="24"/>
          <w:lang w:val="lt-LT"/>
        </w:rPr>
        <w:t xml:space="preserve"> statybos atliekas ir </w:t>
      </w:r>
      <w:r w:rsidR="00AE2B09" w:rsidRPr="007000AA">
        <w:rPr>
          <w:rFonts w:cs="Times New Roman"/>
          <w:szCs w:val="24"/>
          <w:lang w:val="lt-LT"/>
        </w:rPr>
        <w:t>atlikus Prekių įrengimo darbus sutvarkyti aplinką, statybos ir kitas atliekas</w:t>
      </w:r>
      <w:r w:rsidRPr="007000AA">
        <w:rPr>
          <w:rFonts w:cs="Times New Roman"/>
          <w:szCs w:val="24"/>
          <w:lang w:val="lt-LT"/>
        </w:rPr>
        <w:t xml:space="preserve"> išsivežti</w:t>
      </w:r>
      <w:r w:rsidR="00AE2B09" w:rsidRPr="007000AA">
        <w:rPr>
          <w:rFonts w:cs="Times New Roman"/>
          <w:szCs w:val="24"/>
          <w:lang w:val="lt-LT"/>
        </w:rPr>
        <w:t>;</w:t>
      </w:r>
    </w:p>
    <w:p w14:paraId="58CBBCC5" w14:textId="32498639" w:rsidR="00585CBB" w:rsidRPr="007000AA" w:rsidRDefault="00585CBB"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eastAsia="Times New Roman" w:cs="Times New Roman"/>
          <w:szCs w:val="24"/>
          <w:lang w:val="lt-LT"/>
        </w:rPr>
        <w:t>visiškai atsakyti už subrangovų pristatytas Prekes ar atliktus Prekių įrengimo darbus, jų kokybę ar padarytą žalą;</w:t>
      </w:r>
    </w:p>
    <w:p w14:paraId="77F8B645" w14:textId="74084E21" w:rsidR="00AA0FC8" w:rsidRPr="007000AA" w:rsidRDefault="00AA0FC8"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eastAsia="Calibri" w:cs="Times New Roman"/>
          <w:szCs w:val="24"/>
          <w:lang w:val="lt-LT"/>
        </w:rPr>
        <w:t xml:space="preserve">užtikrinti, kad Sutarties vykdymo metu bus laikomasi, vadovaujantis </w:t>
      </w:r>
      <w:r w:rsidRPr="007000AA">
        <w:rPr>
          <w:rFonts w:eastAsia="Calibri" w:cs="Times New Roman"/>
          <w:kern w:val="2"/>
          <w:szCs w:val="24"/>
          <w:lang w:val="lt-LT"/>
          <w14:ligatures w14:val="standardContextual"/>
        </w:rPr>
        <w:t xml:space="preserve">Aplinkos apsaugos kriterijų taikymo, vykdant žaliuosius pirkimus, tvarkos aprašo, patvirtinto Lietuvos Respublikos aplinkos ministro 2011 m. birželio 28 d. įsakymu Nr. D1-508 </w:t>
      </w:r>
      <w:r w:rsidRPr="007000AA">
        <w:rPr>
          <w:rFonts w:cs="Times New Roman"/>
          <w:color w:val="000000"/>
          <w:kern w:val="2"/>
          <w:szCs w:val="24"/>
          <w:shd w:val="clear" w:color="auto" w:fill="FFFFFF"/>
          <w:lang w:val="lt-LT"/>
        </w:rPr>
        <w:t>„Dėl Aplinkos apsaugos kriterijų taikymo, vykdant žaliuosius pirkimus, tvarkos aprašo patvirtinimo“</w:t>
      </w:r>
      <w:r w:rsidRPr="007000AA">
        <w:rPr>
          <w:rFonts w:cs="Times New Roman"/>
          <w:szCs w:val="24"/>
          <w:lang w:val="lt-LT"/>
        </w:rPr>
        <w:t>, 4.4.4 papunkčiu nustatytų ir Techninėje specifikacijoje numatytų</w:t>
      </w:r>
      <w:r w:rsidRPr="007000AA">
        <w:rPr>
          <w:rFonts w:eastAsia="Calibri" w:cs="Times New Roman"/>
          <w:szCs w:val="24"/>
          <w:lang w:val="lt-LT"/>
        </w:rPr>
        <w:t xml:space="preserve"> aplinkos apsaugos kriterijų, taikytinų Prekėms</w:t>
      </w:r>
      <w:r w:rsidR="00565B8D" w:rsidRPr="007000AA">
        <w:rPr>
          <w:rFonts w:eastAsia="Calibri" w:cs="Times New Roman"/>
          <w:szCs w:val="24"/>
          <w:lang w:val="lt-LT"/>
        </w:rPr>
        <w:t>;</w:t>
      </w:r>
    </w:p>
    <w:p w14:paraId="570305E3" w14:textId="49F88872" w:rsidR="001A5510" w:rsidRPr="007000AA" w:rsidRDefault="001A5510"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pateikti, </w:t>
      </w:r>
      <w:r w:rsidRPr="007000AA">
        <w:rPr>
          <w:rFonts w:cs="Times New Roman"/>
          <w:szCs w:val="24"/>
          <w:lang w:val="lt-LT" w:eastAsia="lt-LT"/>
        </w:rPr>
        <w:t>prieš pradėdamas Prekių įrengimo darbus, Klientui dokumentus (p</w:t>
      </w:r>
      <w:r w:rsidR="00B3706F" w:rsidRPr="007000AA">
        <w:rPr>
          <w:rFonts w:cs="Times New Roman"/>
          <w:szCs w:val="24"/>
          <w:lang w:val="lt-LT" w:eastAsia="lt-LT"/>
        </w:rPr>
        <w:t xml:space="preserve">avyzdžiui, tai gali būti: </w:t>
      </w:r>
      <w:r w:rsidR="00E022D0" w:rsidRPr="007000AA">
        <w:rPr>
          <w:rFonts w:cs="Times New Roman"/>
          <w:color w:val="000000"/>
          <w:szCs w:val="24"/>
          <w:lang w:val="lt-LT"/>
        </w:rPr>
        <w:t>gamintojo ir (ar) tiekėjo techniniai dokumentai, gamintojo ir (ar) importuotojo, ir (ar) tiekėjo rašytinis patvirtinimas, gamintojo ir (ar) tiekėjo deklaracija (pateikiant objektyvius įrodymus), aplinkosauginė produkto deklaracija, Prekių aprašymas, instrukcija</w:t>
      </w:r>
      <w:r w:rsidR="00B3706F" w:rsidRPr="007000AA">
        <w:rPr>
          <w:rFonts w:cs="Times New Roman"/>
          <w:color w:val="000000"/>
          <w:szCs w:val="24"/>
          <w:lang w:val="lt-LT"/>
        </w:rPr>
        <w:t xml:space="preserve">, </w:t>
      </w:r>
      <w:r w:rsidR="00E022D0" w:rsidRPr="007000AA">
        <w:rPr>
          <w:rFonts w:cs="Times New Roman"/>
          <w:color w:val="000000"/>
          <w:szCs w:val="24"/>
          <w:lang w:val="lt-LT"/>
        </w:rPr>
        <w:t>arba kiti lygiaverčiai įrodymai</w:t>
      </w:r>
      <w:r w:rsidR="00B3706F" w:rsidRPr="007000AA">
        <w:rPr>
          <w:rFonts w:cs="Times New Roman"/>
          <w:color w:val="000000"/>
          <w:szCs w:val="24"/>
          <w:lang w:val="lt-LT"/>
        </w:rPr>
        <w:t xml:space="preserve">), </w:t>
      </w:r>
      <w:r w:rsidRPr="007000AA">
        <w:rPr>
          <w:rFonts w:cs="Times New Roman"/>
          <w:szCs w:val="24"/>
          <w:lang w:val="lt-LT" w:eastAsia="lt-LT"/>
        </w:rPr>
        <w:t xml:space="preserve">įrodančius Prekių atitiktį </w:t>
      </w:r>
      <w:r w:rsidR="00531E68" w:rsidRPr="007000AA">
        <w:rPr>
          <w:rFonts w:cs="Times New Roman"/>
          <w:szCs w:val="24"/>
          <w:lang w:val="lt-LT" w:eastAsia="lt-LT"/>
        </w:rPr>
        <w:t>aplinkos</w:t>
      </w:r>
      <w:r w:rsidRPr="007000AA">
        <w:rPr>
          <w:rFonts w:cs="Times New Roman"/>
          <w:szCs w:val="24"/>
          <w:lang w:val="lt-LT" w:eastAsia="lt-LT"/>
        </w:rPr>
        <w:t xml:space="preserve"> apsaugos reikalavimams, numatytiems Techninėje specifikacijoje;</w:t>
      </w:r>
    </w:p>
    <w:p w14:paraId="66EF0EC0" w14:textId="1B67B7A3" w:rsidR="00CF3592" w:rsidRPr="007000AA" w:rsidRDefault="00CF3592"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eastAsia="Times New Roman" w:cs="Times New Roman"/>
          <w:szCs w:val="24"/>
          <w:lang w:val="lt-LT"/>
        </w:rPr>
        <w:t>savo sąskaita ištaisyti Prekių įrengimo darbų, kurie yra netinkamai atlikti, defektus, išaiškėjusius ar atsiradusius Tiekėjui perdavus Klientui Prekes ir jų įrengimo užbaigimo darbus perdavimo–priėmimo aktu;</w:t>
      </w:r>
    </w:p>
    <w:p w14:paraId="41BA159B" w14:textId="02EAA3C9" w:rsidR="00CF3592" w:rsidRPr="007000AA" w:rsidRDefault="00CF3592"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suteikti Prekėms ne trumpesnę </w:t>
      </w:r>
      <w:r w:rsidR="00E21732" w:rsidRPr="007000AA">
        <w:rPr>
          <w:rFonts w:cs="Times New Roman"/>
          <w:szCs w:val="24"/>
          <w:lang w:val="lt-LT"/>
        </w:rPr>
        <w:t>nei</w:t>
      </w:r>
      <w:r w:rsidRPr="007000AA">
        <w:rPr>
          <w:rFonts w:cs="Times New Roman"/>
          <w:szCs w:val="24"/>
          <w:lang w:val="lt-LT"/>
        </w:rPr>
        <w:t xml:space="preserve"> 24 (dvidešimt keturių) mėnesių, o įrengimo darbams – ne trumpesnę nei 5 (penkerių) metų, garantijas;</w:t>
      </w:r>
    </w:p>
    <w:p w14:paraId="7C904EBE" w14:textId="7A1D5C7D" w:rsidR="002315DF" w:rsidRPr="007000AA" w:rsidRDefault="002315DF"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lastRenderedPageBreak/>
        <w:t>kartu su Prekėmis nemokamai pateikia visą reikalingą informacinę medžiagą, naudojimo instrukcijas ir kitą informaciją, kuri reikalinga tinkamam Prekių naudojimui;</w:t>
      </w:r>
    </w:p>
    <w:p w14:paraId="1DB61E64" w14:textId="5400B4E1" w:rsidR="00AA0FC8" w:rsidRPr="007000AA" w:rsidRDefault="00AA0FC8"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eastAsia="Times New Roman" w:cs="Times New Roman"/>
          <w:szCs w:val="24"/>
          <w:lang w:val="lt-LT"/>
        </w:rPr>
        <w:t xml:space="preserve">bendradarbiauti su </w:t>
      </w:r>
      <w:r w:rsidR="0073042B" w:rsidRPr="007000AA">
        <w:rPr>
          <w:rFonts w:eastAsia="Times New Roman" w:cs="Times New Roman"/>
          <w:szCs w:val="24"/>
          <w:lang w:val="lt-LT"/>
        </w:rPr>
        <w:t>Klientu</w:t>
      </w:r>
      <w:r w:rsidRPr="007000AA">
        <w:rPr>
          <w:rFonts w:eastAsia="Times New Roman" w:cs="Times New Roman"/>
          <w:szCs w:val="24"/>
          <w:lang w:val="lt-LT"/>
        </w:rPr>
        <w:t xml:space="preserve"> ir vykdyti visus teisėtus ir neprieštaraujančius Sutarties nuostatoms </w:t>
      </w:r>
      <w:r w:rsidR="0073042B" w:rsidRPr="007000AA">
        <w:rPr>
          <w:rFonts w:eastAsia="Times New Roman" w:cs="Times New Roman"/>
          <w:szCs w:val="24"/>
          <w:lang w:val="lt-LT"/>
        </w:rPr>
        <w:t>Kliento</w:t>
      </w:r>
      <w:r w:rsidRPr="007000AA">
        <w:rPr>
          <w:rFonts w:eastAsia="Times New Roman" w:cs="Times New Roman"/>
          <w:szCs w:val="24"/>
          <w:lang w:val="lt-LT"/>
        </w:rPr>
        <w:t xml:space="preserve"> nurodymus;</w:t>
      </w:r>
    </w:p>
    <w:p w14:paraId="200A2227" w14:textId="312A0AC8" w:rsidR="00CF3592" w:rsidRPr="007000AA" w:rsidRDefault="00CF3592"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laikytis Lietuvos Respublikos civilinio kodekso 6.669 straipsn</w:t>
      </w:r>
      <w:r w:rsidR="00EF256B" w:rsidRPr="007000AA">
        <w:rPr>
          <w:rFonts w:cs="Times New Roman"/>
          <w:szCs w:val="24"/>
          <w:lang w:val="lt-LT"/>
        </w:rPr>
        <w:t>yje</w:t>
      </w:r>
      <w:r w:rsidRPr="007000AA">
        <w:rPr>
          <w:rFonts w:cs="Times New Roman"/>
          <w:szCs w:val="24"/>
          <w:lang w:val="lt-LT"/>
        </w:rPr>
        <w:t xml:space="preserve"> nustatytų konfidencialumo reikalavimų</w:t>
      </w:r>
      <w:r w:rsidR="00EF256B" w:rsidRPr="007000AA">
        <w:rPr>
          <w:rFonts w:cs="Times New Roman"/>
          <w:szCs w:val="24"/>
          <w:lang w:val="lt-LT"/>
        </w:rPr>
        <w:t>.</w:t>
      </w:r>
    </w:p>
    <w:p w14:paraId="5B567C36" w14:textId="729E4F0F" w:rsidR="00EF256B" w:rsidRPr="007000AA" w:rsidRDefault="00A526D8" w:rsidP="00D1617F">
      <w:pPr>
        <w:pStyle w:val="Sraopastraipa"/>
        <w:numPr>
          <w:ilvl w:val="1"/>
          <w:numId w:val="2"/>
        </w:numPr>
        <w:tabs>
          <w:tab w:val="left" w:pos="426"/>
        </w:tabs>
        <w:spacing w:line="276" w:lineRule="auto"/>
        <w:ind w:left="0" w:firstLine="0"/>
        <w:jc w:val="both"/>
        <w:rPr>
          <w:rFonts w:cs="Times New Roman"/>
          <w:b/>
          <w:bCs/>
          <w:szCs w:val="24"/>
          <w:lang w:val="lt-LT"/>
        </w:rPr>
      </w:pPr>
      <w:r w:rsidRPr="007000AA">
        <w:rPr>
          <w:rFonts w:cs="Times New Roman"/>
          <w:b/>
          <w:bCs/>
          <w:szCs w:val="24"/>
          <w:lang w:val="lt-LT"/>
        </w:rPr>
        <w:t>Tiekėjas turi teises:</w:t>
      </w:r>
    </w:p>
    <w:p w14:paraId="0A313052" w14:textId="1B4DC98B" w:rsidR="00A526D8" w:rsidRPr="007000AA" w:rsidRDefault="00A526D8"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gauti  už Prekes ir jų įrengimo darbus jų kainą, kai jis tinkamai vykdo šią Sutartį;</w:t>
      </w:r>
    </w:p>
    <w:p w14:paraId="6A19A800" w14:textId="0054ED96" w:rsidR="00A526D8" w:rsidRPr="007000AA" w:rsidRDefault="00125EE2" w:rsidP="00D1617F">
      <w:pPr>
        <w:pStyle w:val="Sraopastraipa"/>
        <w:numPr>
          <w:ilvl w:val="2"/>
          <w:numId w:val="2"/>
        </w:numPr>
        <w:tabs>
          <w:tab w:val="left" w:pos="426"/>
        </w:tabs>
        <w:spacing w:line="276" w:lineRule="auto"/>
        <w:ind w:left="0" w:firstLine="0"/>
        <w:jc w:val="both"/>
        <w:rPr>
          <w:rFonts w:cs="Times New Roman"/>
          <w:szCs w:val="24"/>
          <w:lang w:val="lt-LT"/>
        </w:rPr>
      </w:pPr>
      <w:r w:rsidRPr="007000AA">
        <w:rPr>
          <w:rFonts w:cs="Times New Roman"/>
          <w:szCs w:val="24"/>
          <w:lang w:val="lt-LT"/>
        </w:rPr>
        <w:t>turi ir kitas šios Sutarties ir Lietuvos Respublikoje galiojančių teisės aktų numatytas teises.</w:t>
      </w:r>
    </w:p>
    <w:p w14:paraId="227F0D26" w14:textId="4CBF0EA1" w:rsidR="00125EE2" w:rsidRPr="007000AA" w:rsidRDefault="00FA2A66" w:rsidP="00D1617F">
      <w:pPr>
        <w:pStyle w:val="Sraopastraipa"/>
        <w:numPr>
          <w:ilvl w:val="1"/>
          <w:numId w:val="2"/>
        </w:numPr>
        <w:tabs>
          <w:tab w:val="left" w:pos="426"/>
        </w:tabs>
        <w:spacing w:line="276" w:lineRule="auto"/>
        <w:ind w:left="0" w:firstLine="0"/>
        <w:jc w:val="both"/>
        <w:rPr>
          <w:rFonts w:cs="Times New Roman"/>
          <w:b/>
          <w:bCs/>
          <w:szCs w:val="24"/>
          <w:lang w:val="lt-LT"/>
        </w:rPr>
      </w:pPr>
      <w:r w:rsidRPr="007000AA">
        <w:rPr>
          <w:rFonts w:cs="Times New Roman"/>
          <w:b/>
          <w:bCs/>
          <w:szCs w:val="24"/>
          <w:lang w:val="lt-LT"/>
        </w:rPr>
        <w:t>Klienta</w:t>
      </w:r>
      <w:r w:rsidR="00125EE2" w:rsidRPr="007000AA">
        <w:rPr>
          <w:rFonts w:cs="Times New Roman"/>
          <w:b/>
          <w:bCs/>
          <w:szCs w:val="24"/>
          <w:lang w:val="lt-LT"/>
        </w:rPr>
        <w:t>s įsipareigoja:</w:t>
      </w:r>
    </w:p>
    <w:p w14:paraId="34FCBD7C" w14:textId="456A22C3" w:rsidR="00FA2A66" w:rsidRPr="007000AA" w:rsidRDefault="00FA2A66" w:rsidP="00D1617F">
      <w:pPr>
        <w:pStyle w:val="Sraopastraipa"/>
        <w:numPr>
          <w:ilvl w:val="2"/>
          <w:numId w:val="2"/>
        </w:numPr>
        <w:tabs>
          <w:tab w:val="left" w:pos="426"/>
          <w:tab w:val="left" w:pos="709"/>
        </w:tabs>
        <w:spacing w:line="276" w:lineRule="auto"/>
        <w:ind w:left="0" w:firstLine="0"/>
        <w:jc w:val="both"/>
        <w:rPr>
          <w:rFonts w:cs="Times New Roman"/>
          <w:b/>
          <w:bCs/>
          <w:szCs w:val="24"/>
          <w:lang w:val="lt-LT"/>
        </w:rPr>
      </w:pPr>
      <w:r w:rsidRPr="007000AA">
        <w:rPr>
          <w:rFonts w:cs="Times New Roman"/>
          <w:szCs w:val="24"/>
          <w:lang w:val="lt-LT"/>
        </w:rPr>
        <w:t>Tiekėjui sudaryti visas sąlygas, suteikti informaciją ar dokumentus, būtinus Prekių pristatymui ir jų įrengimo darbams atlikti;</w:t>
      </w:r>
    </w:p>
    <w:p w14:paraId="01518C3C" w14:textId="358B07E3" w:rsidR="00FA2A66" w:rsidRPr="007000AA" w:rsidRDefault="00FA2A66" w:rsidP="00D1617F">
      <w:pPr>
        <w:pStyle w:val="Sraopastraipa"/>
        <w:numPr>
          <w:ilvl w:val="2"/>
          <w:numId w:val="2"/>
        </w:numPr>
        <w:tabs>
          <w:tab w:val="left" w:pos="426"/>
          <w:tab w:val="left" w:pos="709"/>
        </w:tabs>
        <w:spacing w:line="276" w:lineRule="auto"/>
        <w:ind w:left="0" w:firstLine="0"/>
        <w:jc w:val="both"/>
        <w:rPr>
          <w:rFonts w:cs="Times New Roman"/>
          <w:b/>
          <w:bCs/>
          <w:szCs w:val="24"/>
          <w:lang w:val="lt-LT"/>
        </w:rPr>
      </w:pPr>
      <w:r w:rsidRPr="007000AA">
        <w:rPr>
          <w:rFonts w:cs="Times New Roman"/>
          <w:szCs w:val="24"/>
          <w:lang w:val="lt-LT"/>
        </w:rPr>
        <w:t>sumokėti už pristatytas Prekes ir tinkamai atliktus Prekių įrengimo darbus pagal šios Sutarties sąlygas;</w:t>
      </w:r>
    </w:p>
    <w:p w14:paraId="2B3B9E28" w14:textId="77777777" w:rsidR="00FA2A66" w:rsidRPr="007000AA" w:rsidRDefault="00FA2A66" w:rsidP="00D1617F">
      <w:pPr>
        <w:pStyle w:val="Sraopastraipa"/>
        <w:numPr>
          <w:ilvl w:val="2"/>
          <w:numId w:val="2"/>
        </w:numPr>
        <w:tabs>
          <w:tab w:val="left" w:pos="426"/>
          <w:tab w:val="left" w:pos="709"/>
        </w:tabs>
        <w:spacing w:line="276" w:lineRule="auto"/>
        <w:ind w:left="0" w:firstLine="0"/>
        <w:jc w:val="both"/>
        <w:rPr>
          <w:rFonts w:cs="Times New Roman"/>
          <w:b/>
          <w:bCs/>
          <w:szCs w:val="24"/>
          <w:lang w:val="lt-LT"/>
        </w:rPr>
      </w:pPr>
      <w:r w:rsidRPr="007000AA">
        <w:rPr>
          <w:rFonts w:cs="Times New Roman"/>
          <w:szCs w:val="24"/>
          <w:lang w:val="lt-LT"/>
        </w:rPr>
        <w:t>bendradarbiauti su Tiekėju.</w:t>
      </w:r>
    </w:p>
    <w:p w14:paraId="1C467A65" w14:textId="339C6670" w:rsidR="000A795B" w:rsidRPr="007000AA" w:rsidRDefault="00447583" w:rsidP="00D1617F">
      <w:pPr>
        <w:pStyle w:val="Sraopastraipa"/>
        <w:numPr>
          <w:ilvl w:val="1"/>
          <w:numId w:val="2"/>
        </w:numPr>
        <w:tabs>
          <w:tab w:val="left" w:pos="426"/>
        </w:tabs>
        <w:spacing w:line="276" w:lineRule="auto"/>
        <w:ind w:left="0" w:firstLine="0"/>
        <w:rPr>
          <w:rFonts w:cs="Times New Roman"/>
          <w:b/>
          <w:bCs/>
          <w:szCs w:val="24"/>
          <w:lang w:val="lt-LT"/>
        </w:rPr>
      </w:pPr>
      <w:r w:rsidRPr="007000AA">
        <w:rPr>
          <w:rFonts w:cs="Times New Roman"/>
          <w:b/>
          <w:bCs/>
          <w:szCs w:val="24"/>
          <w:lang w:val="lt-LT"/>
        </w:rPr>
        <w:t>Klientas turi</w:t>
      </w:r>
      <w:r w:rsidR="00FC7059" w:rsidRPr="007000AA">
        <w:rPr>
          <w:rFonts w:cs="Times New Roman"/>
          <w:b/>
          <w:bCs/>
          <w:szCs w:val="24"/>
          <w:lang w:val="lt-LT"/>
        </w:rPr>
        <w:t xml:space="preserve"> teis</w:t>
      </w:r>
      <w:r w:rsidRPr="007000AA">
        <w:rPr>
          <w:rFonts w:cs="Times New Roman"/>
          <w:b/>
          <w:bCs/>
          <w:szCs w:val="24"/>
          <w:lang w:val="lt-LT"/>
        </w:rPr>
        <w:t>e</w:t>
      </w:r>
      <w:r w:rsidR="00FC7059" w:rsidRPr="007000AA">
        <w:rPr>
          <w:rFonts w:cs="Times New Roman"/>
          <w:b/>
          <w:bCs/>
          <w:szCs w:val="24"/>
          <w:lang w:val="lt-LT"/>
        </w:rPr>
        <w:t>s:</w:t>
      </w:r>
    </w:p>
    <w:p w14:paraId="24FA04C3" w14:textId="5612FC05" w:rsidR="00447583" w:rsidRPr="007000AA" w:rsidRDefault="00447583" w:rsidP="00D1617F">
      <w:pPr>
        <w:pStyle w:val="Sraopastraipa"/>
        <w:numPr>
          <w:ilvl w:val="2"/>
          <w:numId w:val="2"/>
        </w:numPr>
        <w:tabs>
          <w:tab w:val="left" w:pos="426"/>
        </w:tabs>
        <w:spacing w:line="276" w:lineRule="auto"/>
        <w:ind w:left="0" w:firstLine="0"/>
        <w:jc w:val="both"/>
        <w:rPr>
          <w:rFonts w:cs="Times New Roman"/>
          <w:b/>
          <w:bCs/>
          <w:szCs w:val="24"/>
          <w:lang w:val="lt-LT"/>
        </w:rPr>
      </w:pPr>
      <w:r w:rsidRPr="007000AA">
        <w:rPr>
          <w:rFonts w:cs="Times New Roman"/>
          <w:szCs w:val="24"/>
          <w:lang w:val="lt-LT"/>
        </w:rPr>
        <w:t>teisę bet kuriuo metu tikrinti Prekių įrengimo darbų atlikimo eigą ir kokybę, nesikišdamas į Tiekėjo ūkinę komercinę veiklą;</w:t>
      </w:r>
    </w:p>
    <w:p w14:paraId="50BD512C" w14:textId="4B67BC75" w:rsidR="0085027D" w:rsidRPr="007000AA" w:rsidRDefault="0085027D" w:rsidP="00D1617F">
      <w:pPr>
        <w:pStyle w:val="Sraopastraipa"/>
        <w:numPr>
          <w:ilvl w:val="2"/>
          <w:numId w:val="2"/>
        </w:numPr>
        <w:tabs>
          <w:tab w:val="left" w:pos="426"/>
        </w:tabs>
        <w:spacing w:line="276" w:lineRule="auto"/>
        <w:ind w:left="0" w:firstLine="0"/>
        <w:jc w:val="both"/>
        <w:rPr>
          <w:rFonts w:cs="Times New Roman"/>
          <w:b/>
          <w:bCs/>
          <w:szCs w:val="24"/>
          <w:lang w:val="lt-LT"/>
        </w:rPr>
      </w:pPr>
      <w:r w:rsidRPr="007000AA">
        <w:rPr>
          <w:rFonts w:cs="Times New Roman"/>
          <w:szCs w:val="24"/>
          <w:lang w:val="lt-LT"/>
        </w:rPr>
        <w:t>teisę nemokėti už nekokybiškas Prekes ir (ar) nekokybiškai atliktus Prekių įrengimo darbus;</w:t>
      </w:r>
    </w:p>
    <w:p w14:paraId="6F4C41AB" w14:textId="77777777" w:rsidR="00447583" w:rsidRPr="007000AA" w:rsidRDefault="00447583" w:rsidP="00D1617F">
      <w:pPr>
        <w:pStyle w:val="Sraopastraipa"/>
        <w:numPr>
          <w:ilvl w:val="2"/>
          <w:numId w:val="2"/>
        </w:numPr>
        <w:tabs>
          <w:tab w:val="left" w:pos="426"/>
        </w:tabs>
        <w:spacing w:line="276" w:lineRule="auto"/>
        <w:ind w:left="0" w:firstLine="0"/>
        <w:jc w:val="both"/>
        <w:rPr>
          <w:rFonts w:cs="Times New Roman"/>
          <w:b/>
          <w:bCs/>
          <w:szCs w:val="24"/>
          <w:lang w:val="lt-LT"/>
        </w:rPr>
      </w:pPr>
      <w:r w:rsidRPr="007000AA">
        <w:rPr>
          <w:rFonts w:cs="Times New Roman"/>
          <w:szCs w:val="24"/>
          <w:lang w:val="lt-LT"/>
        </w:rPr>
        <w:t>kitas šios Sutarties ir Lietuvos Respublikoje galiojančių teisės aktų numatytas teises.</w:t>
      </w:r>
    </w:p>
    <w:p w14:paraId="207C73D6" w14:textId="77777777" w:rsidR="00C2007E" w:rsidRPr="007000AA" w:rsidRDefault="00C2007E" w:rsidP="00D1617F">
      <w:pPr>
        <w:spacing w:line="276" w:lineRule="auto"/>
        <w:jc w:val="both"/>
        <w:rPr>
          <w:rFonts w:cs="Times New Roman"/>
          <w:szCs w:val="24"/>
          <w:lang w:val="lt-LT"/>
        </w:rPr>
      </w:pPr>
    </w:p>
    <w:p w14:paraId="61748C4B" w14:textId="77777777" w:rsidR="00C2007E" w:rsidRPr="007000AA" w:rsidRDefault="00BB43DF" w:rsidP="00D1617F">
      <w:pPr>
        <w:spacing w:line="276" w:lineRule="auto"/>
        <w:jc w:val="center"/>
        <w:rPr>
          <w:rFonts w:cs="Times New Roman"/>
          <w:b/>
          <w:szCs w:val="24"/>
          <w:lang w:val="lt-LT"/>
        </w:rPr>
      </w:pPr>
      <w:r w:rsidRPr="007000AA">
        <w:rPr>
          <w:rFonts w:cs="Times New Roman"/>
          <w:b/>
          <w:szCs w:val="24"/>
          <w:lang w:val="lt-LT"/>
        </w:rPr>
        <w:t>V. PREKIŲ PERDAVIMO IR PRIĖMIMO TVARKA</w:t>
      </w:r>
    </w:p>
    <w:p w14:paraId="0C0AB8CE" w14:textId="77777777" w:rsidR="00447583" w:rsidRPr="007000AA" w:rsidRDefault="00447583" w:rsidP="00D1617F">
      <w:pPr>
        <w:spacing w:line="276" w:lineRule="auto"/>
        <w:jc w:val="center"/>
        <w:rPr>
          <w:rFonts w:cs="Times New Roman"/>
          <w:b/>
          <w:szCs w:val="24"/>
          <w:lang w:val="lt-LT"/>
        </w:rPr>
      </w:pPr>
    </w:p>
    <w:p w14:paraId="4F36F1E3" w14:textId="0F80A070" w:rsidR="00BB43DF" w:rsidRPr="007000AA" w:rsidRDefault="00405CAB" w:rsidP="00D1617F">
      <w:pPr>
        <w:pStyle w:val="Sraopastraipa"/>
        <w:numPr>
          <w:ilvl w:val="1"/>
          <w:numId w:val="3"/>
        </w:numPr>
        <w:tabs>
          <w:tab w:val="left" w:pos="426"/>
        </w:tabs>
        <w:spacing w:line="276" w:lineRule="auto"/>
        <w:ind w:left="0" w:firstLine="0"/>
        <w:jc w:val="both"/>
        <w:rPr>
          <w:rFonts w:cs="Times New Roman"/>
          <w:szCs w:val="24"/>
          <w:lang w:val="lt-LT"/>
        </w:rPr>
      </w:pPr>
      <w:r w:rsidRPr="007000AA">
        <w:rPr>
          <w:rFonts w:cs="Times New Roman"/>
          <w:szCs w:val="24"/>
          <w:lang w:val="lt-LT"/>
        </w:rPr>
        <w:t>Pristačius Prekes ir a</w:t>
      </w:r>
      <w:r w:rsidR="00BB43DF" w:rsidRPr="007000AA">
        <w:rPr>
          <w:rFonts w:cs="Times New Roman"/>
          <w:szCs w:val="24"/>
          <w:lang w:val="lt-LT"/>
        </w:rPr>
        <w:t xml:space="preserve">tlikus </w:t>
      </w:r>
      <w:r w:rsidRPr="007000AA">
        <w:rPr>
          <w:rFonts w:cs="Times New Roman"/>
          <w:szCs w:val="24"/>
          <w:lang w:val="lt-LT"/>
        </w:rPr>
        <w:t xml:space="preserve">jų </w:t>
      </w:r>
      <w:r w:rsidR="00BB43DF" w:rsidRPr="007000AA">
        <w:rPr>
          <w:rFonts w:cs="Times New Roman"/>
          <w:szCs w:val="24"/>
          <w:lang w:val="lt-LT"/>
        </w:rPr>
        <w:t>įrengimo darbus</w:t>
      </w:r>
      <w:r w:rsidRPr="007000AA">
        <w:rPr>
          <w:rFonts w:cs="Times New Roman"/>
          <w:szCs w:val="24"/>
          <w:lang w:val="lt-LT"/>
        </w:rPr>
        <w:t xml:space="preserve">, tarp Šalių </w:t>
      </w:r>
      <w:r w:rsidR="00BB43DF" w:rsidRPr="007000AA">
        <w:rPr>
          <w:rFonts w:cs="Times New Roman"/>
          <w:szCs w:val="24"/>
          <w:lang w:val="lt-LT"/>
        </w:rPr>
        <w:t>pasirašomas Prekių ir darbų perdavimo–priėmimo aktas</w:t>
      </w:r>
      <w:r w:rsidR="00233CF7" w:rsidRPr="007000AA">
        <w:rPr>
          <w:rFonts w:cs="Times New Roman"/>
          <w:szCs w:val="24"/>
          <w:lang w:val="lt-LT"/>
        </w:rPr>
        <w:t>.</w:t>
      </w:r>
    </w:p>
    <w:p w14:paraId="09EA66BD" w14:textId="1F9C192D" w:rsidR="00BB43DF" w:rsidRPr="007000AA" w:rsidRDefault="00405CAB" w:rsidP="00D1617F">
      <w:pPr>
        <w:pStyle w:val="Sraopastraipa"/>
        <w:numPr>
          <w:ilvl w:val="1"/>
          <w:numId w:val="3"/>
        </w:numPr>
        <w:tabs>
          <w:tab w:val="left" w:pos="426"/>
        </w:tabs>
        <w:spacing w:line="276" w:lineRule="auto"/>
        <w:ind w:left="0" w:firstLine="0"/>
        <w:jc w:val="both"/>
        <w:rPr>
          <w:rFonts w:cs="Times New Roman"/>
          <w:szCs w:val="24"/>
          <w:lang w:val="lt-LT"/>
        </w:rPr>
      </w:pPr>
      <w:r w:rsidRPr="007000AA">
        <w:rPr>
          <w:rFonts w:cs="Times New Roman"/>
          <w:szCs w:val="24"/>
          <w:lang w:val="lt-LT"/>
        </w:rPr>
        <w:t>Klientui</w:t>
      </w:r>
      <w:r w:rsidR="00C75AC4" w:rsidRPr="007000AA">
        <w:rPr>
          <w:rFonts w:cs="Times New Roman"/>
          <w:szCs w:val="24"/>
          <w:lang w:val="lt-LT"/>
        </w:rPr>
        <w:t xml:space="preserve"> motyvuotai atsisakius </w:t>
      </w:r>
      <w:r w:rsidR="00F20BE4" w:rsidRPr="007000AA">
        <w:rPr>
          <w:rFonts w:cs="Times New Roman"/>
          <w:szCs w:val="24"/>
          <w:lang w:val="lt-LT"/>
        </w:rPr>
        <w:t xml:space="preserve">(ne vėliau kaip per 5 (penkias) darbo dienas nuo Tiekėjo Klientui pateikto Prekių ir darbų perdavimo–priėmimo akto) </w:t>
      </w:r>
      <w:r w:rsidR="00C75AC4" w:rsidRPr="007000AA">
        <w:rPr>
          <w:rFonts w:cs="Times New Roman"/>
          <w:szCs w:val="24"/>
          <w:lang w:val="lt-LT"/>
        </w:rPr>
        <w:t xml:space="preserve">priimti Prekes ir </w:t>
      </w:r>
      <w:r w:rsidRPr="007000AA">
        <w:rPr>
          <w:rFonts w:cs="Times New Roman"/>
          <w:szCs w:val="24"/>
          <w:lang w:val="lt-LT"/>
        </w:rPr>
        <w:t xml:space="preserve">jų įrengimo </w:t>
      </w:r>
      <w:r w:rsidR="00C75AC4" w:rsidRPr="007000AA">
        <w:rPr>
          <w:rFonts w:cs="Times New Roman"/>
          <w:szCs w:val="24"/>
          <w:lang w:val="lt-LT"/>
        </w:rPr>
        <w:t>darbus, sudaromas dvišalis aktas, kuriame nurodomi pastebėti trūkumai ar defektai ir jų pašalinimo terminai.</w:t>
      </w:r>
    </w:p>
    <w:p w14:paraId="007408E7" w14:textId="071C8E0A" w:rsidR="00C75AC4" w:rsidRPr="007000AA" w:rsidRDefault="00405CAB" w:rsidP="00D1617F">
      <w:pPr>
        <w:pStyle w:val="Sraopastraipa"/>
        <w:numPr>
          <w:ilvl w:val="1"/>
          <w:numId w:val="3"/>
        </w:numPr>
        <w:tabs>
          <w:tab w:val="left" w:pos="426"/>
        </w:tabs>
        <w:spacing w:line="276" w:lineRule="auto"/>
        <w:ind w:left="0" w:firstLine="0"/>
        <w:jc w:val="both"/>
        <w:rPr>
          <w:rFonts w:cs="Times New Roman"/>
          <w:szCs w:val="24"/>
          <w:lang w:val="lt-LT"/>
        </w:rPr>
      </w:pPr>
      <w:r w:rsidRPr="007000AA">
        <w:rPr>
          <w:rFonts w:cs="Times New Roman"/>
          <w:szCs w:val="24"/>
          <w:lang w:val="lt-LT"/>
        </w:rPr>
        <w:t>Trūkumų ir (ar) defektų nustatymo a</w:t>
      </w:r>
      <w:r w:rsidR="00C75AC4" w:rsidRPr="007000AA">
        <w:rPr>
          <w:rFonts w:cs="Times New Roman"/>
          <w:szCs w:val="24"/>
          <w:lang w:val="lt-LT"/>
        </w:rPr>
        <w:t>kte nu</w:t>
      </w:r>
      <w:r w:rsidR="007946D4" w:rsidRPr="007000AA">
        <w:rPr>
          <w:rFonts w:cs="Times New Roman"/>
          <w:szCs w:val="24"/>
          <w:lang w:val="lt-LT"/>
        </w:rPr>
        <w:t xml:space="preserve">rodytus trūkumus </w:t>
      </w:r>
      <w:r w:rsidRPr="007000AA">
        <w:rPr>
          <w:rFonts w:cs="Times New Roman"/>
          <w:szCs w:val="24"/>
          <w:lang w:val="lt-LT"/>
        </w:rPr>
        <w:t>ir (</w:t>
      </w:r>
      <w:r w:rsidR="007946D4" w:rsidRPr="007000AA">
        <w:rPr>
          <w:rFonts w:cs="Times New Roman"/>
          <w:szCs w:val="24"/>
          <w:lang w:val="lt-LT"/>
        </w:rPr>
        <w:t>ar</w:t>
      </w:r>
      <w:r w:rsidRPr="007000AA">
        <w:rPr>
          <w:rFonts w:cs="Times New Roman"/>
          <w:szCs w:val="24"/>
          <w:lang w:val="lt-LT"/>
        </w:rPr>
        <w:t>)</w:t>
      </w:r>
      <w:r w:rsidR="007946D4" w:rsidRPr="007000AA">
        <w:rPr>
          <w:rFonts w:cs="Times New Roman"/>
          <w:szCs w:val="24"/>
          <w:lang w:val="lt-LT"/>
        </w:rPr>
        <w:t xml:space="preserve"> defektus Tie</w:t>
      </w:r>
      <w:r w:rsidR="00C75AC4" w:rsidRPr="007000AA">
        <w:rPr>
          <w:rFonts w:cs="Times New Roman"/>
          <w:szCs w:val="24"/>
          <w:lang w:val="lt-LT"/>
        </w:rPr>
        <w:t>kėjas pašalina savo jėgomis ir lėšomis.</w:t>
      </w:r>
    </w:p>
    <w:p w14:paraId="7DEF8DF7" w14:textId="0406163D" w:rsidR="00D2015E" w:rsidRPr="007000AA" w:rsidRDefault="00D2015E" w:rsidP="00D1617F">
      <w:pPr>
        <w:pStyle w:val="Sraopastraipa"/>
        <w:numPr>
          <w:ilvl w:val="1"/>
          <w:numId w:val="3"/>
        </w:numPr>
        <w:tabs>
          <w:tab w:val="left" w:pos="426"/>
        </w:tabs>
        <w:spacing w:line="276" w:lineRule="auto"/>
        <w:ind w:left="0" w:firstLine="0"/>
        <w:jc w:val="both"/>
        <w:rPr>
          <w:rFonts w:cs="Times New Roman"/>
          <w:szCs w:val="24"/>
          <w:lang w:val="lt-LT"/>
        </w:rPr>
      </w:pPr>
      <w:r w:rsidRPr="007000AA">
        <w:rPr>
          <w:rFonts w:cs="Times New Roman"/>
          <w:szCs w:val="24"/>
          <w:lang w:val="lt-LT"/>
        </w:rPr>
        <w:t>Prekių pristatymo ir jų įrengimo darbų pabaiga bus laikomas momentas, kai bus tinkamai pristatytos visos Prekės ir tinkamai užbaigti visi darbai, susiję su Prekių įrengimu ir tarp Šalių bus pasirašytas Prekių ir darbų perdavimo–priėmimo aktas.</w:t>
      </w:r>
    </w:p>
    <w:p w14:paraId="5984022A" w14:textId="36C5A9AA" w:rsidR="00D2015E" w:rsidRPr="007000AA" w:rsidRDefault="00D2015E" w:rsidP="00D1617F">
      <w:pPr>
        <w:pStyle w:val="Sraopastraipa"/>
        <w:numPr>
          <w:ilvl w:val="1"/>
          <w:numId w:val="3"/>
        </w:numPr>
        <w:tabs>
          <w:tab w:val="left" w:pos="426"/>
        </w:tabs>
        <w:spacing w:line="276" w:lineRule="auto"/>
        <w:ind w:left="0" w:firstLine="0"/>
        <w:jc w:val="both"/>
        <w:rPr>
          <w:rFonts w:cs="Times New Roman"/>
          <w:szCs w:val="24"/>
          <w:lang w:val="lt-LT"/>
        </w:rPr>
      </w:pPr>
      <w:r w:rsidRPr="007000AA">
        <w:rPr>
          <w:rFonts w:eastAsia="Times New Roman" w:cs="Times New Roman"/>
          <w:color w:val="000000"/>
          <w:szCs w:val="24"/>
          <w:lang w:val="lt-LT" w:eastAsia="en-GB"/>
        </w:rPr>
        <w:t>Klientas turi teisę naudotis Prekėmis tik po Prekių ir darbų perdavimo–priėmimo akto pasirašymo.</w:t>
      </w:r>
    </w:p>
    <w:p w14:paraId="02C733CE" w14:textId="77777777" w:rsidR="00CD0A38" w:rsidRPr="007000AA" w:rsidRDefault="00CD0A38" w:rsidP="00D1617F">
      <w:pPr>
        <w:spacing w:line="276" w:lineRule="auto"/>
        <w:jc w:val="both"/>
        <w:rPr>
          <w:rFonts w:cs="Times New Roman"/>
          <w:szCs w:val="24"/>
          <w:lang w:val="lt-LT"/>
        </w:rPr>
      </w:pPr>
    </w:p>
    <w:p w14:paraId="7BB127C1" w14:textId="77777777" w:rsidR="00C75AC4" w:rsidRPr="007000AA" w:rsidRDefault="00C75AC4" w:rsidP="00D1617F">
      <w:pPr>
        <w:spacing w:line="276" w:lineRule="auto"/>
        <w:jc w:val="center"/>
        <w:rPr>
          <w:rFonts w:cs="Times New Roman"/>
          <w:b/>
          <w:szCs w:val="24"/>
          <w:lang w:val="lt-LT"/>
        </w:rPr>
      </w:pPr>
      <w:r w:rsidRPr="007000AA">
        <w:rPr>
          <w:rFonts w:cs="Times New Roman"/>
          <w:b/>
          <w:szCs w:val="24"/>
          <w:lang w:val="lt-LT"/>
        </w:rPr>
        <w:t>VI. ŠALIŲ ATSAKOMYBĖ</w:t>
      </w:r>
    </w:p>
    <w:p w14:paraId="7CB804B1" w14:textId="01DE2613" w:rsidR="0085027D" w:rsidRPr="007000AA" w:rsidRDefault="0085027D" w:rsidP="00D1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szCs w:val="24"/>
          <w:lang w:val="lt-LT"/>
        </w:rPr>
      </w:pPr>
    </w:p>
    <w:p w14:paraId="288D1F97" w14:textId="61EE0635" w:rsidR="0085027D" w:rsidRPr="007000AA" w:rsidRDefault="0085027D" w:rsidP="00D1617F">
      <w:pPr>
        <w:pStyle w:val="Sraopastraipa"/>
        <w:numPr>
          <w:ilvl w:val="1"/>
          <w:numId w:val="4"/>
        </w:numPr>
        <w:tabs>
          <w:tab w:val="left" w:pos="426"/>
        </w:tabs>
        <w:spacing w:line="276" w:lineRule="auto"/>
        <w:ind w:left="0" w:firstLine="0"/>
        <w:jc w:val="both"/>
        <w:rPr>
          <w:rFonts w:cs="Times New Roman"/>
          <w:szCs w:val="24"/>
          <w:lang w:val="lt-LT"/>
        </w:rPr>
      </w:pPr>
      <w:r w:rsidRPr="007000AA">
        <w:rPr>
          <w:rFonts w:cs="Times New Roman"/>
          <w:szCs w:val="24"/>
          <w:lang w:val="lt-LT"/>
        </w:rPr>
        <w:t xml:space="preserve">Tiekėjas </w:t>
      </w:r>
      <w:r w:rsidR="00C10792" w:rsidRPr="007000AA">
        <w:rPr>
          <w:rFonts w:cs="Times New Roman"/>
          <w:szCs w:val="24"/>
          <w:lang w:val="lt-LT"/>
        </w:rPr>
        <w:t xml:space="preserve">atsako už parduodamų Prekių kokybę ir Prekių įrengimo darbus ir </w:t>
      </w:r>
      <w:r w:rsidRPr="007000AA">
        <w:rPr>
          <w:rFonts w:cs="Times New Roman"/>
          <w:szCs w:val="24"/>
          <w:lang w:val="lt-LT"/>
        </w:rPr>
        <w:t>užtikrina, kad parduodamų Prekių kokybė atitinka Lietuvos Respublikoje nustatytus standartus, viešojo pirkimo dokumentuose bei Sutartyje aptartas sąlygas ir Prekės yra tinkamos naudoti pagal jų paskirtį.</w:t>
      </w:r>
    </w:p>
    <w:p w14:paraId="564F057B" w14:textId="6CA4F8FF" w:rsidR="00C75AC4" w:rsidRPr="007000AA" w:rsidRDefault="007F716F" w:rsidP="00D1617F">
      <w:pPr>
        <w:pStyle w:val="Sraopastraipa"/>
        <w:numPr>
          <w:ilvl w:val="1"/>
          <w:numId w:val="4"/>
        </w:numPr>
        <w:tabs>
          <w:tab w:val="left" w:pos="426"/>
        </w:tabs>
        <w:spacing w:line="276" w:lineRule="auto"/>
        <w:ind w:left="0" w:firstLine="0"/>
        <w:jc w:val="both"/>
        <w:rPr>
          <w:rFonts w:cs="Times New Roman"/>
          <w:szCs w:val="24"/>
          <w:lang w:val="lt-LT"/>
        </w:rPr>
      </w:pPr>
      <w:r w:rsidRPr="007000AA">
        <w:rPr>
          <w:rFonts w:cs="Times New Roman"/>
          <w:szCs w:val="24"/>
          <w:lang w:val="lt-LT"/>
        </w:rPr>
        <w:t>Klientui n</w:t>
      </w:r>
      <w:r w:rsidR="007C7A0C" w:rsidRPr="007000AA">
        <w:rPr>
          <w:rFonts w:cs="Times New Roman"/>
          <w:szCs w:val="24"/>
          <w:lang w:val="lt-LT"/>
        </w:rPr>
        <w:t xml:space="preserve">eatlikus apmokėjimo už tinkamai </w:t>
      </w:r>
      <w:r w:rsidRPr="007000AA">
        <w:rPr>
          <w:rFonts w:cs="Times New Roman"/>
          <w:szCs w:val="24"/>
          <w:lang w:val="lt-LT"/>
        </w:rPr>
        <w:t xml:space="preserve">ir laiku </w:t>
      </w:r>
      <w:r w:rsidR="007C7A0C" w:rsidRPr="007000AA">
        <w:rPr>
          <w:rFonts w:cs="Times New Roman"/>
          <w:szCs w:val="24"/>
          <w:lang w:val="lt-LT"/>
        </w:rPr>
        <w:t xml:space="preserve">pristatytas Prekes ir atliktus </w:t>
      </w:r>
      <w:r w:rsidRPr="007000AA">
        <w:rPr>
          <w:rFonts w:cs="Times New Roman"/>
          <w:szCs w:val="24"/>
          <w:lang w:val="lt-LT"/>
        </w:rPr>
        <w:t xml:space="preserve">jų </w:t>
      </w:r>
      <w:r w:rsidR="007C7A0C" w:rsidRPr="007000AA">
        <w:rPr>
          <w:rFonts w:cs="Times New Roman"/>
          <w:szCs w:val="24"/>
          <w:lang w:val="lt-LT"/>
        </w:rPr>
        <w:t>įrengimo darbus, Sutartyje numatytais terminais</w:t>
      </w:r>
      <w:r w:rsidR="007946D4" w:rsidRPr="007000AA">
        <w:rPr>
          <w:rFonts w:cs="Times New Roman"/>
          <w:szCs w:val="24"/>
          <w:lang w:val="lt-LT"/>
        </w:rPr>
        <w:t>, Tie</w:t>
      </w:r>
      <w:r w:rsidR="008C3120" w:rsidRPr="007000AA">
        <w:rPr>
          <w:rFonts w:cs="Times New Roman"/>
          <w:szCs w:val="24"/>
          <w:lang w:val="lt-LT"/>
        </w:rPr>
        <w:t>kėjui pareikalavu</w:t>
      </w:r>
      <w:r w:rsidR="007946D4" w:rsidRPr="007000AA">
        <w:rPr>
          <w:rFonts w:cs="Times New Roman"/>
          <w:szCs w:val="24"/>
          <w:lang w:val="lt-LT"/>
        </w:rPr>
        <w:t xml:space="preserve">s, </w:t>
      </w:r>
      <w:r w:rsidRPr="007000AA">
        <w:rPr>
          <w:rFonts w:cs="Times New Roman"/>
          <w:szCs w:val="24"/>
          <w:lang w:val="lt-LT"/>
        </w:rPr>
        <w:t xml:space="preserve">Klientas </w:t>
      </w:r>
      <w:r w:rsidR="007946D4" w:rsidRPr="007000AA">
        <w:rPr>
          <w:rFonts w:cs="Times New Roman"/>
          <w:szCs w:val="24"/>
          <w:lang w:val="lt-LT"/>
        </w:rPr>
        <w:t>privalo sumokėti Tie</w:t>
      </w:r>
      <w:r w:rsidR="008C3120" w:rsidRPr="007000AA">
        <w:rPr>
          <w:rFonts w:cs="Times New Roman"/>
          <w:szCs w:val="24"/>
          <w:lang w:val="lt-LT"/>
        </w:rPr>
        <w:t xml:space="preserve">kėjui už kiekvieną uždelstą dieną 0,02 </w:t>
      </w:r>
      <w:r w:rsidRPr="007000AA">
        <w:rPr>
          <w:rFonts w:cs="Times New Roman"/>
          <w:szCs w:val="24"/>
          <w:lang w:val="lt-LT"/>
        </w:rPr>
        <w:t xml:space="preserve">(dvi šimtąsias) </w:t>
      </w:r>
      <w:r w:rsidR="008C3120" w:rsidRPr="007000AA">
        <w:rPr>
          <w:rFonts w:cs="Times New Roman"/>
          <w:szCs w:val="24"/>
          <w:lang w:val="lt-LT"/>
        </w:rPr>
        <w:t xml:space="preserve">procento nuo laiku nesumokėtos sumos </w:t>
      </w:r>
      <w:r w:rsidRPr="007000AA">
        <w:rPr>
          <w:rFonts w:cs="Times New Roman"/>
          <w:szCs w:val="24"/>
          <w:lang w:val="lt-LT"/>
        </w:rPr>
        <w:t xml:space="preserve">be PVM </w:t>
      </w:r>
      <w:r w:rsidR="008C3120" w:rsidRPr="007000AA">
        <w:rPr>
          <w:rFonts w:cs="Times New Roman"/>
          <w:szCs w:val="24"/>
          <w:lang w:val="lt-LT"/>
        </w:rPr>
        <w:t>delspinigių.</w:t>
      </w:r>
    </w:p>
    <w:p w14:paraId="30922EF4" w14:textId="53F35478" w:rsidR="008C3120" w:rsidRPr="007000AA" w:rsidRDefault="007946D4" w:rsidP="00D1617F">
      <w:pPr>
        <w:pStyle w:val="Sraopastraipa"/>
        <w:numPr>
          <w:ilvl w:val="1"/>
          <w:numId w:val="4"/>
        </w:numPr>
        <w:tabs>
          <w:tab w:val="left" w:pos="426"/>
        </w:tabs>
        <w:spacing w:line="276" w:lineRule="auto"/>
        <w:ind w:left="0" w:firstLine="0"/>
        <w:jc w:val="both"/>
        <w:rPr>
          <w:rFonts w:cs="Times New Roman"/>
          <w:szCs w:val="24"/>
          <w:lang w:val="lt-LT"/>
        </w:rPr>
      </w:pPr>
      <w:r w:rsidRPr="007000AA">
        <w:rPr>
          <w:rFonts w:cs="Times New Roman"/>
          <w:szCs w:val="24"/>
          <w:lang w:val="lt-LT"/>
        </w:rPr>
        <w:lastRenderedPageBreak/>
        <w:t>Jei Tie</w:t>
      </w:r>
      <w:r w:rsidR="008C3120" w:rsidRPr="007000AA">
        <w:rPr>
          <w:rFonts w:cs="Times New Roman"/>
          <w:szCs w:val="24"/>
          <w:lang w:val="lt-LT"/>
        </w:rPr>
        <w:t>kėjas dėl savo kaltės nepristato Prekių ir neatlieka</w:t>
      </w:r>
      <w:r w:rsidR="007F716F" w:rsidRPr="007000AA">
        <w:rPr>
          <w:rFonts w:cs="Times New Roman"/>
          <w:szCs w:val="24"/>
          <w:lang w:val="lt-LT"/>
        </w:rPr>
        <w:t xml:space="preserve"> jų</w:t>
      </w:r>
      <w:r w:rsidR="008C3120" w:rsidRPr="007000AA">
        <w:rPr>
          <w:rFonts w:cs="Times New Roman"/>
          <w:szCs w:val="24"/>
          <w:lang w:val="lt-LT"/>
        </w:rPr>
        <w:t xml:space="preserve"> įrengimo darbų Sutartyje numatytais terminais, </w:t>
      </w:r>
      <w:r w:rsidR="007F716F" w:rsidRPr="007000AA">
        <w:rPr>
          <w:rFonts w:cs="Times New Roman"/>
          <w:szCs w:val="24"/>
          <w:lang w:val="lt-LT"/>
        </w:rPr>
        <w:t>Klientui</w:t>
      </w:r>
      <w:r w:rsidR="001377C3" w:rsidRPr="007000AA">
        <w:rPr>
          <w:rFonts w:cs="Times New Roman"/>
          <w:szCs w:val="24"/>
          <w:lang w:val="lt-LT"/>
        </w:rPr>
        <w:t xml:space="preserve"> pareikalavus</w:t>
      </w:r>
      <w:r w:rsidR="00233CF7" w:rsidRPr="007000AA">
        <w:rPr>
          <w:rFonts w:cs="Times New Roman"/>
          <w:szCs w:val="24"/>
          <w:lang w:val="lt-LT"/>
        </w:rPr>
        <w:t xml:space="preserve"> </w:t>
      </w:r>
      <w:r w:rsidR="001377C3" w:rsidRPr="007000AA">
        <w:rPr>
          <w:rFonts w:cs="Times New Roman"/>
          <w:szCs w:val="24"/>
          <w:lang w:val="lt-LT"/>
        </w:rPr>
        <w:t>Tiekėjas privalo</w:t>
      </w:r>
      <w:r w:rsidR="00233CF7" w:rsidRPr="007000AA">
        <w:rPr>
          <w:rFonts w:cs="Times New Roman"/>
          <w:szCs w:val="24"/>
          <w:lang w:val="lt-LT"/>
        </w:rPr>
        <w:t xml:space="preserve"> </w:t>
      </w:r>
      <w:r w:rsidR="00032D28" w:rsidRPr="007000AA">
        <w:rPr>
          <w:rFonts w:cs="Times New Roman"/>
          <w:szCs w:val="24"/>
          <w:lang w:val="lt-LT"/>
        </w:rPr>
        <w:t xml:space="preserve">sumokėti </w:t>
      </w:r>
      <w:r w:rsidR="007F716F" w:rsidRPr="007000AA">
        <w:rPr>
          <w:rFonts w:cs="Times New Roman"/>
          <w:szCs w:val="24"/>
          <w:lang w:val="lt-LT"/>
        </w:rPr>
        <w:t xml:space="preserve">Klientui </w:t>
      </w:r>
      <w:r w:rsidR="00C035D4" w:rsidRPr="007000AA">
        <w:rPr>
          <w:rFonts w:cs="Times New Roman"/>
          <w:szCs w:val="24"/>
          <w:lang w:val="lt-LT"/>
        </w:rPr>
        <w:t xml:space="preserve">0,02 </w:t>
      </w:r>
      <w:r w:rsidR="007F716F" w:rsidRPr="007000AA">
        <w:rPr>
          <w:rFonts w:cs="Times New Roman"/>
          <w:szCs w:val="24"/>
          <w:lang w:val="lt-LT"/>
        </w:rPr>
        <w:t xml:space="preserve">(dvi šimtąsias) </w:t>
      </w:r>
      <w:r w:rsidR="00C035D4" w:rsidRPr="007000AA">
        <w:rPr>
          <w:rFonts w:cs="Times New Roman"/>
          <w:szCs w:val="24"/>
          <w:lang w:val="lt-LT"/>
        </w:rPr>
        <w:t>procent</w:t>
      </w:r>
      <w:r w:rsidR="00470AFF" w:rsidRPr="007000AA">
        <w:rPr>
          <w:rFonts w:cs="Times New Roman"/>
          <w:szCs w:val="24"/>
          <w:lang w:val="lt-LT"/>
        </w:rPr>
        <w:t>o delspinigių</w:t>
      </w:r>
      <w:r w:rsidR="00C035D4" w:rsidRPr="007000AA">
        <w:rPr>
          <w:rFonts w:cs="Times New Roman"/>
          <w:szCs w:val="24"/>
          <w:lang w:val="lt-LT"/>
        </w:rPr>
        <w:t xml:space="preserve"> nuo </w:t>
      </w:r>
      <w:r w:rsidR="001E67B5" w:rsidRPr="007000AA">
        <w:rPr>
          <w:rFonts w:cs="Times New Roman"/>
          <w:szCs w:val="24"/>
          <w:lang w:val="lt-LT"/>
        </w:rPr>
        <w:t xml:space="preserve">nepristatytų ir neįrengtų </w:t>
      </w:r>
      <w:r w:rsidRPr="007000AA">
        <w:rPr>
          <w:rFonts w:cs="Times New Roman"/>
          <w:szCs w:val="24"/>
          <w:lang w:val="lt-LT"/>
        </w:rPr>
        <w:t xml:space="preserve">Prekių </w:t>
      </w:r>
      <w:r w:rsidR="00C035D4" w:rsidRPr="007000AA">
        <w:rPr>
          <w:rFonts w:cs="Times New Roman"/>
          <w:szCs w:val="24"/>
          <w:lang w:val="lt-LT"/>
        </w:rPr>
        <w:t>kainos</w:t>
      </w:r>
      <w:r w:rsidR="001E67B5" w:rsidRPr="007000AA">
        <w:rPr>
          <w:rFonts w:cs="Times New Roman"/>
          <w:szCs w:val="24"/>
          <w:lang w:val="lt-LT"/>
        </w:rPr>
        <w:t xml:space="preserve"> be PVM</w:t>
      </w:r>
      <w:r w:rsidR="00C035D4" w:rsidRPr="007000AA">
        <w:rPr>
          <w:rFonts w:cs="Times New Roman"/>
          <w:szCs w:val="24"/>
          <w:lang w:val="lt-LT"/>
        </w:rPr>
        <w:t xml:space="preserve"> už kiekvieną termino praleidimo dieną.</w:t>
      </w:r>
    </w:p>
    <w:p w14:paraId="54A79982" w14:textId="50E39112" w:rsidR="00E21732" w:rsidRPr="007000AA" w:rsidRDefault="00E21732" w:rsidP="00D1617F">
      <w:pPr>
        <w:pStyle w:val="Sraopastraipa"/>
        <w:numPr>
          <w:ilvl w:val="1"/>
          <w:numId w:val="4"/>
        </w:numPr>
        <w:tabs>
          <w:tab w:val="left" w:pos="426"/>
        </w:tabs>
        <w:spacing w:line="276" w:lineRule="auto"/>
        <w:ind w:left="0" w:firstLine="0"/>
        <w:jc w:val="both"/>
        <w:rPr>
          <w:rFonts w:cs="Times New Roman"/>
          <w:szCs w:val="24"/>
          <w:lang w:val="lt-LT"/>
        </w:rPr>
      </w:pPr>
      <w:bookmarkStart w:id="6" w:name="_Hlk151475541"/>
      <w:r w:rsidRPr="007000AA">
        <w:rPr>
          <w:rFonts w:eastAsia="Calibri" w:cs="Times New Roman"/>
          <w:szCs w:val="24"/>
          <w:lang w:val="lt-LT"/>
        </w:rPr>
        <w:t>Jei Klientui paprašius (tuo atveju, kai Tiekėjas nevykdo įsipareigojimo, numatyto Sutarties 4.1.9 papunktyje), Tiekėjas nepateikia informacijos ir / ar dokumentų, susijusių su aplinkos apsaugos reikalavimų laikym</w:t>
      </w:r>
      <w:r w:rsidR="0085027D" w:rsidRPr="007000AA">
        <w:rPr>
          <w:rFonts w:eastAsia="Calibri" w:cs="Times New Roman"/>
          <w:szCs w:val="24"/>
          <w:lang w:val="lt-LT"/>
        </w:rPr>
        <w:t>ų</w:t>
      </w:r>
      <w:r w:rsidRPr="007000AA">
        <w:rPr>
          <w:rFonts w:eastAsia="Calibri" w:cs="Times New Roman"/>
          <w:szCs w:val="24"/>
          <w:lang w:val="lt-LT"/>
        </w:rPr>
        <w:t>si, ar</w:t>
      </w:r>
      <w:r w:rsidRPr="007000AA">
        <w:rPr>
          <w:rFonts w:cs="Times New Roman"/>
          <w:szCs w:val="24"/>
          <w:lang w:val="lt-LT"/>
        </w:rPr>
        <w:t xml:space="preserve"> Klientui nustačius, kad Tiekėjas nesilaiko Sutartimi prisiimtų minėtų įsipareigojimų, Tiekėjui taikytina 200,00 Eur (dviejų šimtų eurų) dydžio bauda.</w:t>
      </w:r>
      <w:r w:rsidRPr="007000AA">
        <w:rPr>
          <w:rFonts w:eastAsia="Calibri" w:cs="Times New Roman"/>
          <w:szCs w:val="24"/>
          <w:lang w:val="lt-LT"/>
        </w:rPr>
        <w:t xml:space="preserve"> Jei pakartotinai nustatoma, kad Tiekėjas nesilaiko aplinkos apsaugos reikalavimų, </w:t>
      </w:r>
      <w:r w:rsidR="0085027D" w:rsidRPr="007000AA">
        <w:rPr>
          <w:rFonts w:eastAsia="Calibri" w:cs="Times New Roman"/>
          <w:szCs w:val="24"/>
          <w:lang w:val="lt-LT"/>
        </w:rPr>
        <w:t>Klientas</w:t>
      </w:r>
      <w:r w:rsidRPr="007000AA">
        <w:rPr>
          <w:rFonts w:eastAsia="Calibri" w:cs="Times New Roman"/>
          <w:szCs w:val="24"/>
          <w:lang w:val="lt-LT"/>
        </w:rPr>
        <w:t xml:space="preserve"> turi teisę vienašališkai nutraukti šią Sutartį.</w:t>
      </w:r>
      <w:bookmarkEnd w:id="6"/>
    </w:p>
    <w:p w14:paraId="56DCCEA9" w14:textId="62943480" w:rsidR="0085027D" w:rsidRPr="007000AA" w:rsidRDefault="0085027D" w:rsidP="00D1617F">
      <w:pPr>
        <w:pStyle w:val="Sraopastraipa"/>
        <w:numPr>
          <w:ilvl w:val="1"/>
          <w:numId w:val="4"/>
        </w:numPr>
        <w:tabs>
          <w:tab w:val="left" w:pos="426"/>
        </w:tabs>
        <w:spacing w:line="276" w:lineRule="auto"/>
        <w:ind w:left="0" w:firstLine="0"/>
        <w:jc w:val="both"/>
        <w:rPr>
          <w:rFonts w:eastAsia="Times New Roman" w:cs="Times New Roman"/>
          <w:szCs w:val="24"/>
          <w:lang w:val="lt-LT" w:eastAsia="lt-LT"/>
        </w:rPr>
      </w:pPr>
      <w:r w:rsidRPr="007000AA">
        <w:rPr>
          <w:rFonts w:eastAsia="Times New Roman" w:cs="Times New Roman"/>
          <w:szCs w:val="24"/>
          <w:lang w:val="lt-LT" w:eastAsia="lt-LT"/>
        </w:rPr>
        <w:t xml:space="preserve">Jei Sutartis nutraukiama dėl Tiekėjo kaltės, Tiekėjas per 10 (dešimt) darbo dienų sumoka Klientui </w:t>
      </w:r>
      <w:r w:rsidR="00494507" w:rsidRPr="007000AA">
        <w:rPr>
          <w:rFonts w:eastAsia="Times New Roman" w:cs="Times New Roman"/>
          <w:szCs w:val="24"/>
          <w:lang w:val="lt-LT" w:eastAsia="lt-LT"/>
        </w:rPr>
        <w:t>700</w:t>
      </w:r>
      <w:r w:rsidRPr="007000AA">
        <w:rPr>
          <w:rFonts w:eastAsia="Times New Roman" w:cs="Times New Roman"/>
          <w:szCs w:val="24"/>
          <w:lang w:val="lt-LT" w:eastAsia="lt-LT"/>
        </w:rPr>
        <w:t>,00 (</w:t>
      </w:r>
      <w:r w:rsidR="00494507" w:rsidRPr="007000AA">
        <w:rPr>
          <w:rFonts w:eastAsia="Times New Roman" w:cs="Times New Roman"/>
          <w:szCs w:val="24"/>
          <w:lang w:val="lt-LT" w:eastAsia="lt-LT"/>
        </w:rPr>
        <w:t>septynių</w:t>
      </w:r>
      <w:r w:rsidRPr="007000AA">
        <w:rPr>
          <w:rFonts w:eastAsia="Times New Roman" w:cs="Times New Roman"/>
          <w:szCs w:val="24"/>
          <w:lang w:val="lt-LT" w:eastAsia="lt-LT"/>
        </w:rPr>
        <w:t xml:space="preserve"> šimtų) eurų dydžio baudą. </w:t>
      </w:r>
      <w:r w:rsidRPr="007000AA">
        <w:rPr>
          <w:rFonts w:eastAsia="Times New Roman" w:cs="Times New Roman"/>
          <w:szCs w:val="24"/>
          <w:lang w:val="lt-LT" w:eastAsia="ar-SA"/>
        </w:rPr>
        <w:t>Ši bauda laikoma minimaliais neįrodinėtinais Kliento nuostoliais. Baudos</w:t>
      </w:r>
      <w:r w:rsidRPr="007000AA">
        <w:rPr>
          <w:rFonts w:eastAsia="Times New Roman" w:cs="Times New Roman"/>
          <w:szCs w:val="24"/>
          <w:lang w:val="lt-LT" w:eastAsia="lt-LT"/>
        </w:rPr>
        <w:t xml:space="preserve"> sumokėjimas neatleidžia Tiekėjo nuo pareigos atlyginti visus Kliento patirtus nuostolius Tiekėjui nevykdant ar netinkamai vykdant šią Sutartį.   </w:t>
      </w:r>
    </w:p>
    <w:p w14:paraId="12F1B56E" w14:textId="4D2E421D" w:rsidR="002315DF" w:rsidRPr="007000AA" w:rsidRDefault="002315DF" w:rsidP="00D1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szCs w:val="24"/>
          <w:lang w:val="lt-LT" w:eastAsia="lt-LT"/>
        </w:rPr>
      </w:pPr>
    </w:p>
    <w:p w14:paraId="31CD6B82" w14:textId="77777777" w:rsidR="002B0110" w:rsidRPr="007000AA" w:rsidRDefault="002B0110" w:rsidP="00D1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szCs w:val="24"/>
          <w:lang w:val="lt-LT" w:eastAsia="lt-LT"/>
        </w:rPr>
      </w:pPr>
    </w:p>
    <w:p w14:paraId="30A22F59" w14:textId="77777777" w:rsidR="002B0110" w:rsidRPr="007000AA" w:rsidRDefault="002B0110" w:rsidP="00D1617F">
      <w:pPr>
        <w:keepNext/>
        <w:spacing w:line="276" w:lineRule="auto"/>
        <w:ind w:firstLine="539"/>
        <w:jc w:val="center"/>
        <w:outlineLvl w:val="0"/>
        <w:rPr>
          <w:rFonts w:eastAsia="Calibri" w:cs="Times New Roman"/>
          <w:b/>
          <w:szCs w:val="24"/>
          <w:lang w:val="lt-LT"/>
        </w:rPr>
      </w:pPr>
      <w:r w:rsidRPr="007000AA">
        <w:rPr>
          <w:rFonts w:eastAsia="Calibri" w:cs="Times New Roman"/>
          <w:b/>
          <w:szCs w:val="24"/>
          <w:lang w:val="lt-LT"/>
        </w:rPr>
        <w:t>VII. SUSIRAŠINĖJIMAS</w:t>
      </w:r>
    </w:p>
    <w:p w14:paraId="58FF29FE" w14:textId="77777777" w:rsidR="002B0110" w:rsidRPr="007000AA" w:rsidRDefault="002B0110" w:rsidP="00D1617F">
      <w:pPr>
        <w:keepNext/>
        <w:spacing w:line="276" w:lineRule="auto"/>
        <w:jc w:val="both"/>
        <w:outlineLvl w:val="0"/>
        <w:rPr>
          <w:rFonts w:eastAsia="Calibri" w:cs="Times New Roman"/>
          <w:szCs w:val="24"/>
          <w:lang w:val="lt-LT"/>
        </w:rPr>
      </w:pPr>
    </w:p>
    <w:p w14:paraId="4FFAEC1C" w14:textId="77777777" w:rsidR="002B0110" w:rsidRPr="007000AA" w:rsidRDefault="002B0110" w:rsidP="00D1617F">
      <w:pPr>
        <w:pStyle w:val="Sraopastraipa"/>
        <w:keepNext/>
        <w:numPr>
          <w:ilvl w:val="1"/>
          <w:numId w:val="5"/>
        </w:numPr>
        <w:tabs>
          <w:tab w:val="left" w:pos="426"/>
        </w:tabs>
        <w:spacing w:line="276" w:lineRule="auto"/>
        <w:ind w:left="142" w:firstLine="0"/>
        <w:jc w:val="both"/>
        <w:outlineLvl w:val="0"/>
        <w:rPr>
          <w:rFonts w:eastAsia="Calibri" w:cs="Times New Roman"/>
          <w:szCs w:val="24"/>
          <w:lang w:val="lt-LT"/>
        </w:rPr>
      </w:pPr>
      <w:r w:rsidRPr="007000AA">
        <w:rPr>
          <w:rFonts w:eastAsia="Calibri" w:cs="Times New Roman"/>
          <w:szCs w:val="24"/>
          <w:lang w:val="lt-LT"/>
        </w:rPr>
        <w:t>Sutarties Šalys susirašinėja lietuvių kalba. Visi pranešimai, sutikimai ir kita informacija, kuriuos Šalis gali pateikti pagal šią Sutartį, bus laikomi galiojančiais ir įteiktais tinkamai, jeigu asmeniškai  pateikti kitai Šaliai ir gautas patvirtinimas apie gavimą arba išsiųsti registruotu laišku paštu, elektroniniu paštu (patvirtinant gavimą) nurodytais adresais, kitais adresais, kuriuos nurodė viena Šalis, pateikdama pranešimą:</w:t>
      </w:r>
    </w:p>
    <w:p w14:paraId="6840CB28" w14:textId="77777777" w:rsidR="002B0110" w:rsidRPr="007000AA" w:rsidRDefault="002B0110" w:rsidP="00D1617F">
      <w:pPr>
        <w:keepNext/>
        <w:spacing w:line="276" w:lineRule="auto"/>
        <w:jc w:val="both"/>
        <w:outlineLvl w:val="0"/>
        <w:rPr>
          <w:rFonts w:eastAsia="Calibri" w:cs="Times New Roman"/>
          <w:szCs w:val="24"/>
          <w:lang w:val="lt-LT"/>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926"/>
        <w:gridCol w:w="3544"/>
      </w:tblGrid>
      <w:tr w:rsidR="002B0110" w:rsidRPr="007000AA" w14:paraId="7B9F8706" w14:textId="77777777" w:rsidTr="002B0110">
        <w:trPr>
          <w:trHeight w:val="96"/>
        </w:trPr>
        <w:tc>
          <w:tcPr>
            <w:tcW w:w="234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8BEA755" w14:textId="77777777" w:rsidR="002B0110" w:rsidRPr="007000AA" w:rsidRDefault="002B0110" w:rsidP="00D1617F">
            <w:pPr>
              <w:spacing w:line="276" w:lineRule="auto"/>
              <w:jc w:val="center"/>
              <w:rPr>
                <w:rFonts w:cs="Times New Roman"/>
                <w:b/>
                <w:szCs w:val="24"/>
                <w:lang w:val="lt-LT"/>
              </w:rPr>
            </w:pPr>
          </w:p>
        </w:tc>
        <w:tc>
          <w:tcPr>
            <w:tcW w:w="39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5262DA3" w14:textId="77777777" w:rsidR="002B0110" w:rsidRPr="007000AA" w:rsidRDefault="002B0110" w:rsidP="00D1617F">
            <w:pPr>
              <w:spacing w:line="276" w:lineRule="auto"/>
              <w:jc w:val="center"/>
              <w:rPr>
                <w:rFonts w:cs="Times New Roman"/>
                <w:b/>
                <w:szCs w:val="24"/>
                <w:lang w:val="lt-LT"/>
              </w:rPr>
            </w:pPr>
            <w:r w:rsidRPr="007000AA">
              <w:rPr>
                <w:rFonts w:cs="Times New Roman"/>
                <w:b/>
                <w:szCs w:val="24"/>
                <w:lang w:val="lt-LT"/>
              </w:rPr>
              <w:t>Klientas</w:t>
            </w:r>
          </w:p>
          <w:p w14:paraId="04B1A42E" w14:textId="77777777" w:rsidR="002B0110" w:rsidRPr="007000AA" w:rsidRDefault="002B0110" w:rsidP="00D1617F">
            <w:pPr>
              <w:spacing w:line="276" w:lineRule="auto"/>
              <w:jc w:val="center"/>
              <w:rPr>
                <w:rFonts w:cs="Times New Roman"/>
                <w:b/>
                <w:szCs w:val="24"/>
                <w:lang w:val="lt-LT"/>
              </w:rPr>
            </w:pPr>
            <w:r w:rsidRPr="007000AA">
              <w:rPr>
                <w:rFonts w:eastAsia="Calibri" w:cs="Times New Roman"/>
                <w:bCs/>
                <w:i/>
                <w:iCs/>
                <w:szCs w:val="24"/>
                <w:lang w:val="lt-LT"/>
              </w:rPr>
              <w:t>(atstovas/atsakingas asmuo)</w:t>
            </w:r>
          </w:p>
        </w:tc>
        <w:tc>
          <w:tcPr>
            <w:tcW w:w="35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DF423A5" w14:textId="77777777" w:rsidR="002B0110" w:rsidRPr="007000AA" w:rsidRDefault="002B0110" w:rsidP="00D1617F">
            <w:pPr>
              <w:spacing w:line="276" w:lineRule="auto"/>
              <w:jc w:val="center"/>
              <w:rPr>
                <w:rFonts w:cs="Times New Roman"/>
                <w:b/>
                <w:szCs w:val="24"/>
                <w:lang w:val="lt-LT"/>
              </w:rPr>
            </w:pPr>
            <w:r w:rsidRPr="007000AA">
              <w:rPr>
                <w:rFonts w:cs="Times New Roman"/>
                <w:b/>
                <w:szCs w:val="24"/>
                <w:lang w:val="lt-LT"/>
              </w:rPr>
              <w:t>Tiekėjas</w:t>
            </w:r>
          </w:p>
          <w:p w14:paraId="0A084DDB" w14:textId="77777777" w:rsidR="002B0110" w:rsidRPr="007000AA" w:rsidRDefault="002B0110" w:rsidP="00D1617F">
            <w:pPr>
              <w:spacing w:line="276" w:lineRule="auto"/>
              <w:jc w:val="center"/>
              <w:rPr>
                <w:rFonts w:cs="Times New Roman"/>
                <w:b/>
                <w:szCs w:val="24"/>
                <w:lang w:val="lt-LT"/>
              </w:rPr>
            </w:pPr>
            <w:r w:rsidRPr="007000AA">
              <w:rPr>
                <w:rFonts w:eastAsia="Calibri" w:cs="Times New Roman"/>
                <w:bCs/>
                <w:i/>
                <w:iCs/>
                <w:szCs w:val="24"/>
                <w:lang w:val="lt-LT"/>
              </w:rPr>
              <w:t>(atstovas/atsakingas asmuo)</w:t>
            </w:r>
          </w:p>
        </w:tc>
      </w:tr>
      <w:tr w:rsidR="002B0110" w:rsidRPr="007000AA" w14:paraId="4ED19B1B" w14:textId="77777777" w:rsidTr="002B0110">
        <w:trPr>
          <w:trHeight w:val="96"/>
        </w:trPr>
        <w:tc>
          <w:tcPr>
            <w:tcW w:w="234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20BE16C" w14:textId="77777777" w:rsidR="002B0110" w:rsidRPr="007000AA" w:rsidRDefault="002B0110" w:rsidP="00D1617F">
            <w:pPr>
              <w:spacing w:line="276" w:lineRule="auto"/>
              <w:rPr>
                <w:rFonts w:cs="Times New Roman"/>
                <w:szCs w:val="24"/>
                <w:lang w:val="lt-LT"/>
              </w:rPr>
            </w:pPr>
            <w:r w:rsidRPr="007000AA">
              <w:rPr>
                <w:rFonts w:cs="Times New Roman"/>
                <w:szCs w:val="24"/>
                <w:lang w:val="lt-LT"/>
              </w:rPr>
              <w:t>Vardas, pavardė</w:t>
            </w:r>
          </w:p>
        </w:tc>
        <w:tc>
          <w:tcPr>
            <w:tcW w:w="39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CD3C9F9" w14:textId="222F9B85" w:rsidR="002B0110" w:rsidRPr="007000AA" w:rsidRDefault="002B0110" w:rsidP="00D1617F">
            <w:pPr>
              <w:spacing w:line="276" w:lineRule="auto"/>
              <w:rPr>
                <w:rFonts w:cs="Times New Roman"/>
                <w:szCs w:val="24"/>
                <w:lang w:val="lt-LT"/>
              </w:rPr>
            </w:pPr>
          </w:p>
        </w:tc>
        <w:tc>
          <w:tcPr>
            <w:tcW w:w="35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3F811DA" w14:textId="176DF3DE" w:rsidR="002B0110" w:rsidRPr="007000AA" w:rsidRDefault="002B0110" w:rsidP="00D1617F">
            <w:pPr>
              <w:spacing w:line="276" w:lineRule="auto"/>
              <w:rPr>
                <w:rFonts w:cs="Times New Roman"/>
                <w:szCs w:val="24"/>
                <w:lang w:val="lt-LT"/>
              </w:rPr>
            </w:pPr>
          </w:p>
        </w:tc>
      </w:tr>
      <w:tr w:rsidR="002B0110" w:rsidRPr="007000AA" w14:paraId="0986D823" w14:textId="77777777" w:rsidTr="002B0110">
        <w:trPr>
          <w:trHeight w:val="96"/>
        </w:trPr>
        <w:tc>
          <w:tcPr>
            <w:tcW w:w="234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A383C84" w14:textId="77777777" w:rsidR="002B0110" w:rsidRPr="007000AA" w:rsidRDefault="002B0110" w:rsidP="00D1617F">
            <w:pPr>
              <w:spacing w:line="276" w:lineRule="auto"/>
              <w:rPr>
                <w:rFonts w:cs="Times New Roman"/>
                <w:szCs w:val="24"/>
                <w:lang w:val="lt-LT"/>
              </w:rPr>
            </w:pPr>
            <w:r w:rsidRPr="007000AA">
              <w:rPr>
                <w:rFonts w:cs="Times New Roman"/>
                <w:szCs w:val="24"/>
                <w:lang w:val="lt-LT"/>
              </w:rPr>
              <w:t>Pareigos</w:t>
            </w:r>
          </w:p>
        </w:tc>
        <w:tc>
          <w:tcPr>
            <w:tcW w:w="39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A766866" w14:textId="767B9563" w:rsidR="002B0110" w:rsidRPr="007000AA" w:rsidRDefault="00F4773A" w:rsidP="00D1617F">
            <w:pPr>
              <w:spacing w:line="276" w:lineRule="auto"/>
              <w:rPr>
                <w:rFonts w:cs="Times New Roman"/>
                <w:szCs w:val="24"/>
                <w:lang w:val="lt-LT"/>
              </w:rPr>
            </w:pPr>
            <w:r w:rsidRPr="007000AA">
              <w:rPr>
                <w:rFonts w:cs="Times New Roman"/>
                <w:szCs w:val="24"/>
                <w:lang w:val="lt-LT"/>
              </w:rPr>
              <w:t>Sporto skyriaus vedėja</w:t>
            </w:r>
          </w:p>
        </w:tc>
        <w:tc>
          <w:tcPr>
            <w:tcW w:w="35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B8FDFBA" w14:textId="34BBDB4B" w:rsidR="002B0110" w:rsidRPr="007000AA" w:rsidRDefault="006E218F" w:rsidP="00D1617F">
            <w:pPr>
              <w:spacing w:line="276" w:lineRule="auto"/>
              <w:rPr>
                <w:rFonts w:cs="Times New Roman"/>
                <w:szCs w:val="24"/>
                <w:lang w:val="lt-LT"/>
              </w:rPr>
            </w:pPr>
            <w:r w:rsidRPr="007000AA">
              <w:rPr>
                <w:rFonts w:cs="Times New Roman"/>
                <w:szCs w:val="24"/>
                <w:lang w:val="lt-LT"/>
              </w:rPr>
              <w:t>Projektų vadovas</w:t>
            </w:r>
          </w:p>
        </w:tc>
      </w:tr>
      <w:tr w:rsidR="002B0110" w:rsidRPr="007000AA" w14:paraId="4E85F627" w14:textId="77777777" w:rsidTr="002B0110">
        <w:trPr>
          <w:trHeight w:val="96"/>
        </w:trPr>
        <w:tc>
          <w:tcPr>
            <w:tcW w:w="234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51E6A0B" w14:textId="77777777" w:rsidR="002B0110" w:rsidRPr="007000AA" w:rsidRDefault="002B0110" w:rsidP="00D1617F">
            <w:pPr>
              <w:spacing w:line="276" w:lineRule="auto"/>
              <w:rPr>
                <w:rFonts w:cs="Times New Roman"/>
                <w:szCs w:val="24"/>
                <w:lang w:val="lt-LT"/>
              </w:rPr>
            </w:pPr>
            <w:r w:rsidRPr="007000AA">
              <w:rPr>
                <w:rFonts w:cs="Times New Roman"/>
                <w:szCs w:val="24"/>
                <w:lang w:val="lt-LT"/>
              </w:rPr>
              <w:t>Adresas</w:t>
            </w:r>
          </w:p>
        </w:tc>
        <w:tc>
          <w:tcPr>
            <w:tcW w:w="39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AD6EBBB" w14:textId="24650B8E" w:rsidR="002B0110" w:rsidRPr="007000AA" w:rsidRDefault="00F4773A" w:rsidP="00D1617F">
            <w:pPr>
              <w:spacing w:line="276" w:lineRule="auto"/>
              <w:rPr>
                <w:rFonts w:cs="Times New Roman"/>
                <w:szCs w:val="24"/>
                <w:lang w:val="lt-LT"/>
              </w:rPr>
            </w:pPr>
            <w:r w:rsidRPr="007000AA">
              <w:rPr>
                <w:rFonts w:cs="Times New Roman"/>
                <w:szCs w:val="24"/>
                <w:lang w:val="lt-LT"/>
              </w:rPr>
              <w:t>Laisvės a. 20, Panevėžys</w:t>
            </w:r>
          </w:p>
        </w:tc>
        <w:tc>
          <w:tcPr>
            <w:tcW w:w="35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1E4691" w14:textId="4A5EC709" w:rsidR="002B0110" w:rsidRPr="007000AA" w:rsidRDefault="006E218F" w:rsidP="00D1617F">
            <w:pPr>
              <w:spacing w:line="276" w:lineRule="auto"/>
              <w:rPr>
                <w:rFonts w:cs="Times New Roman"/>
                <w:szCs w:val="24"/>
                <w:lang w:val="lt-LT"/>
              </w:rPr>
            </w:pPr>
            <w:r w:rsidRPr="007000AA">
              <w:rPr>
                <w:rFonts w:cs="Times New Roman"/>
                <w:szCs w:val="24"/>
                <w:lang w:val="lt-LT"/>
              </w:rPr>
              <w:t>Laisvės pr. 125, Vilnius</w:t>
            </w:r>
          </w:p>
        </w:tc>
      </w:tr>
      <w:tr w:rsidR="002B0110" w:rsidRPr="007000AA" w14:paraId="5394A894" w14:textId="77777777" w:rsidTr="002B0110">
        <w:trPr>
          <w:trHeight w:val="96"/>
        </w:trPr>
        <w:tc>
          <w:tcPr>
            <w:tcW w:w="234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44108F8" w14:textId="77777777" w:rsidR="002B0110" w:rsidRPr="007000AA" w:rsidRDefault="002B0110" w:rsidP="00D1617F">
            <w:pPr>
              <w:spacing w:line="276" w:lineRule="auto"/>
              <w:rPr>
                <w:rFonts w:cs="Times New Roman"/>
                <w:szCs w:val="24"/>
                <w:lang w:val="lt-LT"/>
              </w:rPr>
            </w:pPr>
            <w:r w:rsidRPr="007000AA">
              <w:rPr>
                <w:rFonts w:cs="Times New Roman"/>
                <w:szCs w:val="24"/>
                <w:lang w:val="lt-LT"/>
              </w:rPr>
              <w:t>Telefonas</w:t>
            </w:r>
          </w:p>
        </w:tc>
        <w:tc>
          <w:tcPr>
            <w:tcW w:w="39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E01BA8E" w14:textId="00F3E4AF" w:rsidR="002B0110" w:rsidRPr="007000AA" w:rsidRDefault="00F4773A" w:rsidP="00D1617F">
            <w:pPr>
              <w:spacing w:line="276" w:lineRule="auto"/>
              <w:rPr>
                <w:rFonts w:cs="Times New Roman"/>
                <w:szCs w:val="24"/>
                <w:lang w:val="lt-LT"/>
              </w:rPr>
            </w:pPr>
            <w:r w:rsidRPr="007000AA">
              <w:rPr>
                <w:rFonts w:cs="Times New Roman"/>
                <w:szCs w:val="24"/>
                <w:lang w:val="lt-LT"/>
              </w:rPr>
              <w:t>+370 45 501 323</w:t>
            </w:r>
          </w:p>
        </w:tc>
        <w:tc>
          <w:tcPr>
            <w:tcW w:w="35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35EB6B9" w14:textId="7031481D" w:rsidR="002B0110" w:rsidRPr="007000AA" w:rsidRDefault="002B0110" w:rsidP="00D1617F">
            <w:pPr>
              <w:spacing w:line="276" w:lineRule="auto"/>
              <w:rPr>
                <w:rFonts w:cs="Times New Roman"/>
                <w:szCs w:val="24"/>
                <w:lang w:val="lt-LT"/>
              </w:rPr>
            </w:pPr>
          </w:p>
        </w:tc>
      </w:tr>
      <w:tr w:rsidR="002B0110" w:rsidRPr="007000AA" w14:paraId="0A759CCD" w14:textId="77777777" w:rsidTr="002B0110">
        <w:trPr>
          <w:trHeight w:val="96"/>
        </w:trPr>
        <w:tc>
          <w:tcPr>
            <w:tcW w:w="234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91419A6" w14:textId="77777777" w:rsidR="002B0110" w:rsidRPr="007000AA" w:rsidRDefault="002B0110" w:rsidP="00D1617F">
            <w:pPr>
              <w:spacing w:line="276" w:lineRule="auto"/>
              <w:rPr>
                <w:rFonts w:cs="Times New Roman"/>
                <w:szCs w:val="24"/>
                <w:lang w:val="lt-LT"/>
              </w:rPr>
            </w:pPr>
            <w:r w:rsidRPr="007000AA">
              <w:rPr>
                <w:rFonts w:cs="Times New Roman"/>
                <w:szCs w:val="24"/>
                <w:lang w:val="lt-LT"/>
              </w:rPr>
              <w:t>El. paštas</w:t>
            </w:r>
          </w:p>
        </w:tc>
        <w:tc>
          <w:tcPr>
            <w:tcW w:w="39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328ADA6" w14:textId="2DA870C7" w:rsidR="002B0110" w:rsidRPr="007000AA" w:rsidRDefault="002B0110" w:rsidP="00D1617F">
            <w:pPr>
              <w:spacing w:line="276" w:lineRule="auto"/>
              <w:rPr>
                <w:rFonts w:cs="Times New Roman"/>
                <w:szCs w:val="24"/>
                <w:lang w:val="lt-LT"/>
              </w:rPr>
            </w:pPr>
          </w:p>
        </w:tc>
        <w:tc>
          <w:tcPr>
            <w:tcW w:w="35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A9AA9EC" w14:textId="31FB6008" w:rsidR="002B0110" w:rsidRPr="007000AA" w:rsidRDefault="002B0110" w:rsidP="00D1617F">
            <w:pPr>
              <w:spacing w:line="276" w:lineRule="auto"/>
              <w:rPr>
                <w:rFonts w:cs="Times New Roman"/>
                <w:szCs w:val="24"/>
                <w:lang w:val="lt-LT"/>
              </w:rPr>
            </w:pPr>
          </w:p>
        </w:tc>
      </w:tr>
    </w:tbl>
    <w:p w14:paraId="5D0D24AF" w14:textId="77777777" w:rsidR="002B0110" w:rsidRPr="007000AA" w:rsidRDefault="002B0110" w:rsidP="00D1617F">
      <w:pPr>
        <w:pStyle w:val="Sraopastraipa"/>
        <w:spacing w:line="276" w:lineRule="auto"/>
        <w:ind w:left="0"/>
        <w:jc w:val="both"/>
        <w:rPr>
          <w:rFonts w:cs="Times New Roman"/>
          <w:szCs w:val="24"/>
          <w:lang w:val="lt-LT" w:eastAsia="lt-LT"/>
        </w:rPr>
      </w:pPr>
    </w:p>
    <w:p w14:paraId="5C4540F6" w14:textId="3E1BAF99" w:rsidR="002B0110" w:rsidRPr="00526851" w:rsidRDefault="002B0110" w:rsidP="00D1617F">
      <w:pPr>
        <w:pStyle w:val="Sraopastraipa"/>
        <w:numPr>
          <w:ilvl w:val="1"/>
          <w:numId w:val="5"/>
        </w:numPr>
        <w:tabs>
          <w:tab w:val="left" w:pos="426"/>
        </w:tabs>
        <w:spacing w:line="276" w:lineRule="auto"/>
        <w:ind w:left="0" w:firstLine="0"/>
        <w:jc w:val="both"/>
        <w:rPr>
          <w:rFonts w:cs="Times New Roman"/>
          <w:szCs w:val="24"/>
          <w:lang w:val="lt-LT" w:eastAsia="lt-LT"/>
        </w:rPr>
      </w:pPr>
      <w:r w:rsidRPr="007000AA">
        <w:rPr>
          <w:rFonts w:cs="Times New Roman"/>
          <w:szCs w:val="24"/>
          <w:lang w:val="lt-LT" w:eastAsia="lt-LT"/>
        </w:rPr>
        <w:t xml:space="preserve">Už Sutarties bei jos pakeitimų paskelbimą pagal Lietuvos Respublikos viešųjų pirkimų įstatymo 86 </w:t>
      </w:r>
      <w:r w:rsidRPr="00526851">
        <w:rPr>
          <w:rFonts w:cs="Times New Roman"/>
          <w:szCs w:val="24"/>
          <w:lang w:val="lt-LT" w:eastAsia="lt-LT"/>
        </w:rPr>
        <w:t xml:space="preserve">straipsnio 9 dalies nuostatas, atsakinga(s) </w:t>
      </w:r>
      <w:bookmarkStart w:id="7" w:name="_Hlk129728899"/>
      <w:r w:rsidRPr="00526851">
        <w:rPr>
          <w:rFonts w:cs="Times New Roman"/>
          <w:szCs w:val="24"/>
          <w:lang w:val="lt-LT" w:eastAsia="lt-LT"/>
        </w:rPr>
        <w:t>Panevėžio miesto savivaldybės administracijos</w:t>
      </w:r>
      <w:r w:rsidR="006E218F" w:rsidRPr="00526851">
        <w:rPr>
          <w:rFonts w:cs="Times New Roman"/>
          <w:szCs w:val="24"/>
          <w:lang w:val="lt-LT" w:eastAsia="lt-LT"/>
        </w:rPr>
        <w:t xml:space="preserve"> viešųjų pirkimų skyriaus</w:t>
      </w:r>
      <w:r w:rsidR="00C469BD">
        <w:rPr>
          <w:rFonts w:cs="Times New Roman"/>
          <w:szCs w:val="24"/>
          <w:lang w:val="lt-LT" w:eastAsia="lt-LT"/>
        </w:rPr>
        <w:t xml:space="preserve"> vyriausioji</w:t>
      </w:r>
      <w:r w:rsidR="006E218F" w:rsidRPr="00526851">
        <w:rPr>
          <w:rFonts w:cs="Times New Roman"/>
          <w:szCs w:val="24"/>
          <w:lang w:val="lt-LT" w:eastAsia="lt-LT"/>
        </w:rPr>
        <w:t xml:space="preserve"> specialistė </w:t>
      </w:r>
      <w:bookmarkEnd w:id="7"/>
    </w:p>
    <w:p w14:paraId="69094B7C" w14:textId="43F133C4" w:rsidR="00B95DA5" w:rsidRPr="007000AA" w:rsidRDefault="00B95DA5" w:rsidP="00D1617F">
      <w:pPr>
        <w:pStyle w:val="Sraopastraipa"/>
        <w:numPr>
          <w:ilvl w:val="1"/>
          <w:numId w:val="5"/>
        </w:numPr>
        <w:tabs>
          <w:tab w:val="left" w:pos="426"/>
        </w:tabs>
        <w:spacing w:line="276" w:lineRule="auto"/>
        <w:ind w:left="0" w:firstLine="0"/>
        <w:jc w:val="both"/>
        <w:rPr>
          <w:rFonts w:cs="Times New Roman"/>
          <w:szCs w:val="24"/>
          <w:lang w:val="lt-LT"/>
        </w:rPr>
      </w:pPr>
      <w:r w:rsidRPr="007000AA">
        <w:rPr>
          <w:rFonts w:cs="Times New Roman"/>
          <w:szCs w:val="24"/>
          <w:lang w:val="lt-LT"/>
        </w:rPr>
        <w:t>Jei pasikeičia Šalies adresas ir</w:t>
      </w:r>
      <w:r w:rsidR="00932462" w:rsidRPr="007000AA">
        <w:rPr>
          <w:rFonts w:cs="Times New Roman"/>
          <w:szCs w:val="24"/>
          <w:lang w:val="lt-LT"/>
        </w:rPr>
        <w:t xml:space="preserve"> </w:t>
      </w:r>
      <w:r w:rsidRPr="007000AA">
        <w:rPr>
          <w:rFonts w:cs="Times New Roman"/>
          <w:szCs w:val="24"/>
          <w:lang w:val="lt-LT"/>
        </w:rPr>
        <w:t>/</w:t>
      </w:r>
      <w:r w:rsidR="00932462" w:rsidRPr="007000AA">
        <w:rPr>
          <w:rFonts w:cs="Times New Roman"/>
          <w:szCs w:val="24"/>
          <w:lang w:val="lt-LT"/>
        </w:rPr>
        <w:t xml:space="preserve"> </w:t>
      </w:r>
      <w:r w:rsidRPr="007000AA">
        <w:rPr>
          <w:rFonts w:cs="Times New Roman"/>
          <w:szCs w:val="24"/>
          <w:lang w:val="lt-LT"/>
        </w:rPr>
        <w:t xml:space="preserve">ar kiti duomenys, Šalis turi informuoti kitą Šalį ne vėliau kaip prieš 5 </w:t>
      </w:r>
      <w:r w:rsidR="00932462" w:rsidRPr="007000AA">
        <w:rPr>
          <w:rFonts w:cs="Times New Roman"/>
          <w:szCs w:val="24"/>
          <w:lang w:val="lt-LT"/>
        </w:rPr>
        <w:t xml:space="preserve">(penkias) </w:t>
      </w:r>
      <w:r w:rsidRPr="007000AA">
        <w:rPr>
          <w:rFonts w:cs="Times New Roman"/>
          <w:szCs w:val="24"/>
          <w:lang w:val="lt-LT"/>
        </w:rPr>
        <w:t>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24A1CDE2" w14:textId="77777777" w:rsidR="00AA360F" w:rsidRPr="007000AA" w:rsidRDefault="00AA360F" w:rsidP="00D1617F">
      <w:pPr>
        <w:spacing w:line="276" w:lineRule="auto"/>
        <w:jc w:val="both"/>
        <w:rPr>
          <w:rFonts w:cs="Times New Roman"/>
          <w:szCs w:val="24"/>
          <w:lang w:val="lt-LT"/>
        </w:rPr>
      </w:pPr>
    </w:p>
    <w:p w14:paraId="6E6417E9" w14:textId="77777777" w:rsidR="0088384C" w:rsidRPr="007000AA" w:rsidRDefault="001545DF" w:rsidP="00D1617F">
      <w:pPr>
        <w:spacing w:line="276" w:lineRule="auto"/>
        <w:jc w:val="center"/>
        <w:rPr>
          <w:rFonts w:cs="Times New Roman"/>
          <w:b/>
          <w:szCs w:val="24"/>
          <w:lang w:val="lt-LT"/>
        </w:rPr>
      </w:pPr>
      <w:r w:rsidRPr="007000AA">
        <w:rPr>
          <w:rFonts w:cs="Times New Roman"/>
          <w:b/>
          <w:szCs w:val="24"/>
          <w:lang w:val="lt-LT"/>
        </w:rPr>
        <w:t>VII</w:t>
      </w:r>
      <w:r w:rsidR="00ED0746" w:rsidRPr="007000AA">
        <w:rPr>
          <w:rFonts w:cs="Times New Roman"/>
          <w:b/>
          <w:szCs w:val="24"/>
          <w:lang w:val="lt-LT"/>
        </w:rPr>
        <w:t>I</w:t>
      </w:r>
      <w:r w:rsidRPr="007000AA">
        <w:rPr>
          <w:rFonts w:cs="Times New Roman"/>
          <w:b/>
          <w:szCs w:val="24"/>
          <w:lang w:val="lt-LT"/>
        </w:rPr>
        <w:t>. SUBTIE</w:t>
      </w:r>
      <w:r w:rsidR="0088384C" w:rsidRPr="007000AA">
        <w:rPr>
          <w:rFonts w:cs="Times New Roman"/>
          <w:b/>
          <w:szCs w:val="24"/>
          <w:lang w:val="lt-LT"/>
        </w:rPr>
        <w:t>KĖJAI IR JŲ KEITIMO TVARKA</w:t>
      </w:r>
    </w:p>
    <w:p w14:paraId="79E9BFD2" w14:textId="77777777" w:rsidR="00932462" w:rsidRPr="007000AA" w:rsidRDefault="00932462" w:rsidP="00D1617F">
      <w:pPr>
        <w:suppressAutoHyphens/>
        <w:spacing w:line="276" w:lineRule="auto"/>
        <w:ind w:right="141"/>
        <w:jc w:val="both"/>
        <w:rPr>
          <w:rFonts w:eastAsia="Times New Roman" w:cs="Times New Roman"/>
          <w:szCs w:val="24"/>
          <w:lang w:val="lt-LT"/>
        </w:rPr>
      </w:pPr>
    </w:p>
    <w:p w14:paraId="10F64A6C" w14:textId="4F5DDB4D" w:rsidR="000129D0" w:rsidRPr="007000AA" w:rsidRDefault="00FA29C0" w:rsidP="00D1617F">
      <w:pPr>
        <w:pStyle w:val="Sraopastraipa"/>
        <w:numPr>
          <w:ilvl w:val="1"/>
          <w:numId w:val="6"/>
        </w:numPr>
        <w:tabs>
          <w:tab w:val="left" w:pos="426"/>
        </w:tabs>
        <w:suppressAutoHyphens/>
        <w:spacing w:line="276" w:lineRule="auto"/>
        <w:ind w:left="0" w:right="141" w:firstLine="0"/>
        <w:jc w:val="both"/>
        <w:rPr>
          <w:rFonts w:eastAsia="Times New Roman" w:cs="Times New Roman"/>
          <w:szCs w:val="24"/>
          <w:lang w:val="lt-LT"/>
        </w:rPr>
      </w:pPr>
      <w:r w:rsidRPr="007000AA">
        <w:rPr>
          <w:rFonts w:eastAsia="Times New Roman" w:cs="Times New Roman"/>
          <w:szCs w:val="24"/>
          <w:lang w:val="lt-LT"/>
        </w:rPr>
        <w:lastRenderedPageBreak/>
        <w:t xml:space="preserve"> </w:t>
      </w:r>
      <w:r w:rsidR="00210AF2" w:rsidRPr="007000AA">
        <w:rPr>
          <w:rFonts w:eastAsia="Times New Roman" w:cs="Times New Roman"/>
          <w:szCs w:val="24"/>
          <w:lang w:val="lt-LT"/>
        </w:rPr>
        <w:t xml:space="preserve">Tiekėjas Sutarties vykdymui pasitelkia subtiekėją (us) – </w:t>
      </w:r>
      <w:r w:rsidRPr="007000AA">
        <w:rPr>
          <w:rFonts w:eastAsia="Times New Roman" w:cs="Times New Roman"/>
          <w:szCs w:val="24"/>
          <w:lang w:val="lt-LT"/>
        </w:rPr>
        <w:t>[</w:t>
      </w:r>
      <w:r w:rsidR="00210AF2" w:rsidRPr="007000AA">
        <w:rPr>
          <w:rFonts w:eastAsia="Times New Roman" w:cs="Times New Roman"/>
          <w:i/>
          <w:szCs w:val="24"/>
          <w:lang w:val="lt-LT"/>
        </w:rPr>
        <w:t>juridinio asmens pavadinimas, įmonės kodas, buveinės adresas, atliekamų darbų/paslaugų pavadinimas</w:t>
      </w:r>
      <w:r w:rsidRPr="007000AA">
        <w:rPr>
          <w:rFonts w:eastAsia="Times New Roman" w:cs="Times New Roman"/>
          <w:szCs w:val="24"/>
          <w:lang w:val="lt-LT"/>
        </w:rPr>
        <w:t xml:space="preserve">] </w:t>
      </w:r>
      <w:r w:rsidR="00210AF2" w:rsidRPr="007000AA">
        <w:rPr>
          <w:rFonts w:eastAsia="Times New Roman" w:cs="Times New Roman"/>
          <w:szCs w:val="24"/>
          <w:lang w:val="lt-LT"/>
        </w:rPr>
        <w:t xml:space="preserve">(duomenys įrašomi tik tuo atveju, jei pasitelkiamas subrangovas/subtiekėjas) (toliau – Subtiekėjas). Tiekėjas privalo informuoti </w:t>
      </w:r>
      <w:r w:rsidRPr="007000AA">
        <w:rPr>
          <w:rFonts w:eastAsia="Times New Roman" w:cs="Times New Roman"/>
          <w:szCs w:val="24"/>
          <w:lang w:val="lt-LT"/>
        </w:rPr>
        <w:t xml:space="preserve">Klientą </w:t>
      </w:r>
      <w:r w:rsidR="00210AF2" w:rsidRPr="007000AA">
        <w:rPr>
          <w:rFonts w:eastAsia="Times New Roman" w:cs="Times New Roman"/>
          <w:szCs w:val="24"/>
          <w:lang w:val="lt-LT"/>
        </w:rPr>
        <w:t>apie šios informacijos pasikeitimus, taip pat apie naujus subteikėjus, kuriuos jis ketina pasitelkti vėliau.</w:t>
      </w:r>
    </w:p>
    <w:p w14:paraId="5391BF9D" w14:textId="11704EDE" w:rsidR="00210AF2" w:rsidRPr="007000AA" w:rsidRDefault="00210AF2" w:rsidP="00D1617F">
      <w:pPr>
        <w:pStyle w:val="Sraopastraipa"/>
        <w:numPr>
          <w:ilvl w:val="1"/>
          <w:numId w:val="6"/>
        </w:numPr>
        <w:tabs>
          <w:tab w:val="left" w:pos="426"/>
        </w:tabs>
        <w:suppressAutoHyphens/>
        <w:spacing w:line="276" w:lineRule="auto"/>
        <w:ind w:left="0" w:right="141" w:firstLine="0"/>
        <w:jc w:val="both"/>
        <w:rPr>
          <w:rFonts w:eastAsia="Times New Roman" w:cs="Times New Roman"/>
          <w:szCs w:val="24"/>
          <w:lang w:val="lt-LT"/>
        </w:rPr>
      </w:pPr>
      <w:r w:rsidRPr="007000AA">
        <w:rPr>
          <w:rFonts w:eastAsia="Times New Roman" w:cs="Times New Roman"/>
          <w:szCs w:val="24"/>
          <w:lang w:val="lt-LT"/>
        </w:rPr>
        <w:t xml:space="preserve">Subtiekėjų pasitelkimas nekeičia Tiekėjo atsakomybės dėl tinkamo Sutarties  įvykdymo. Tiekėjas  prisiima atsakomybę už Subtiekėjų veiklą vykdant Sutartį ir atsako už Sutartinių prievolių neįvykdymą ar netinkamą įvykdymą. </w:t>
      </w:r>
    </w:p>
    <w:p w14:paraId="1970D496" w14:textId="42EF6E01" w:rsidR="000129D0" w:rsidRPr="007000AA" w:rsidRDefault="00210AF2" w:rsidP="00D1617F">
      <w:pPr>
        <w:pStyle w:val="Sraopastraipa"/>
        <w:numPr>
          <w:ilvl w:val="1"/>
          <w:numId w:val="6"/>
        </w:numPr>
        <w:tabs>
          <w:tab w:val="left" w:pos="426"/>
        </w:tabs>
        <w:suppressAutoHyphens/>
        <w:spacing w:line="276" w:lineRule="auto"/>
        <w:ind w:left="0" w:right="141" w:firstLine="0"/>
        <w:jc w:val="both"/>
        <w:rPr>
          <w:rFonts w:eastAsia="Times New Roman" w:cs="Times New Roman"/>
          <w:szCs w:val="24"/>
          <w:lang w:val="lt-LT"/>
        </w:rPr>
      </w:pPr>
      <w:r w:rsidRPr="007000AA">
        <w:rPr>
          <w:rFonts w:eastAsia="Times New Roman" w:cs="Times New Roman"/>
          <w:szCs w:val="24"/>
          <w:lang w:val="lt-LT"/>
        </w:rPr>
        <w:t xml:space="preserve">Sutarties vykdymo metu </w:t>
      </w:r>
      <w:r w:rsidR="000129D0" w:rsidRPr="007000AA">
        <w:rPr>
          <w:rFonts w:eastAsia="Times New Roman" w:cs="Times New Roman"/>
          <w:szCs w:val="24"/>
          <w:lang w:val="lt-LT"/>
        </w:rPr>
        <w:t>Tie</w:t>
      </w:r>
      <w:r w:rsidRPr="007000AA">
        <w:rPr>
          <w:rFonts w:eastAsia="Times New Roman" w:cs="Times New Roman"/>
          <w:szCs w:val="24"/>
          <w:lang w:val="lt-LT"/>
        </w:rPr>
        <w:t>kėjas</w:t>
      </w:r>
      <w:r w:rsidR="000129D0" w:rsidRPr="007000AA">
        <w:rPr>
          <w:rFonts w:eastAsia="Times New Roman" w:cs="Times New Roman"/>
          <w:szCs w:val="24"/>
          <w:lang w:val="lt-LT"/>
        </w:rPr>
        <w:t>, gali inicijuoti Subtie</w:t>
      </w:r>
      <w:r w:rsidRPr="007000AA">
        <w:rPr>
          <w:rFonts w:eastAsia="Times New Roman" w:cs="Times New Roman"/>
          <w:szCs w:val="24"/>
          <w:lang w:val="lt-LT"/>
        </w:rPr>
        <w:t>kėjo nurodyto Sutartyje pasikeitimą</w:t>
      </w:r>
      <w:r w:rsidR="00FA29C0" w:rsidRPr="007000AA">
        <w:rPr>
          <w:rFonts w:eastAsia="Times New Roman" w:cs="Times New Roman"/>
          <w:szCs w:val="24"/>
          <w:lang w:val="lt-LT"/>
        </w:rPr>
        <w:t xml:space="preserve"> </w:t>
      </w:r>
      <w:r w:rsidRPr="007000AA">
        <w:rPr>
          <w:rFonts w:eastAsia="Times New Roman" w:cs="Times New Roman"/>
          <w:szCs w:val="24"/>
          <w:lang w:val="lt-LT"/>
        </w:rPr>
        <w:t>/</w:t>
      </w:r>
      <w:r w:rsidR="00FA29C0" w:rsidRPr="007000AA">
        <w:rPr>
          <w:rFonts w:eastAsia="Times New Roman" w:cs="Times New Roman"/>
          <w:szCs w:val="24"/>
          <w:lang w:val="lt-LT"/>
        </w:rPr>
        <w:t xml:space="preserve"> </w:t>
      </w:r>
      <w:r w:rsidRPr="007000AA">
        <w:rPr>
          <w:rFonts w:eastAsia="Times New Roman" w:cs="Times New Roman"/>
          <w:szCs w:val="24"/>
          <w:lang w:val="lt-LT"/>
        </w:rPr>
        <w:t xml:space="preserve">atsisakymą, esant labai svarbioms priežastims ir tai pripažintų bei patvirtintų </w:t>
      </w:r>
      <w:r w:rsidR="00FA29C0" w:rsidRPr="007000AA">
        <w:rPr>
          <w:rFonts w:eastAsia="Times New Roman" w:cs="Times New Roman"/>
          <w:szCs w:val="24"/>
          <w:lang w:val="lt-LT"/>
        </w:rPr>
        <w:t>Klientas</w:t>
      </w:r>
      <w:r w:rsidR="000129D0" w:rsidRPr="007000AA">
        <w:rPr>
          <w:rFonts w:eastAsia="Times New Roman" w:cs="Times New Roman"/>
          <w:szCs w:val="24"/>
          <w:lang w:val="lt-LT"/>
        </w:rPr>
        <w:t>, ar jei Subtie</w:t>
      </w:r>
      <w:r w:rsidRPr="007000AA">
        <w:rPr>
          <w:rFonts w:eastAsia="Times New Roman" w:cs="Times New Roman"/>
          <w:szCs w:val="24"/>
          <w:lang w:val="lt-LT"/>
        </w:rPr>
        <w:t xml:space="preserve">kėjas nepajėgus vykdyti įsipareigojimų </w:t>
      </w:r>
      <w:r w:rsidR="000129D0" w:rsidRPr="007000AA">
        <w:rPr>
          <w:rFonts w:eastAsia="Times New Roman" w:cs="Times New Roman"/>
          <w:szCs w:val="24"/>
          <w:lang w:val="lt-LT"/>
        </w:rPr>
        <w:t>Tie</w:t>
      </w:r>
      <w:r w:rsidRPr="007000AA">
        <w:rPr>
          <w:rFonts w:eastAsia="Times New Roman" w:cs="Times New Roman"/>
          <w:szCs w:val="24"/>
          <w:lang w:val="lt-LT"/>
        </w:rPr>
        <w:t xml:space="preserve">kėjui dėl iškeltos restruktūrizavimo, bankroto bylos, bankroto proceso vykdymo ne teismo tvarka, inicijuotos priverstinio likvidavimo ar susitarimo su kreditoriais procedūros arba jiems vykdomų analogiškų procedūrų, pateikiant </w:t>
      </w:r>
      <w:r w:rsidR="00FA29C0" w:rsidRPr="007000AA">
        <w:rPr>
          <w:rFonts w:eastAsia="Times New Roman" w:cs="Times New Roman"/>
          <w:szCs w:val="24"/>
          <w:lang w:val="lt-LT"/>
        </w:rPr>
        <w:t xml:space="preserve">Klientui </w:t>
      </w:r>
      <w:r w:rsidR="000129D0" w:rsidRPr="007000AA">
        <w:rPr>
          <w:rFonts w:eastAsia="Times New Roman" w:cs="Times New Roman"/>
          <w:szCs w:val="24"/>
          <w:lang w:val="lt-LT"/>
        </w:rPr>
        <w:t>raštišką prašymą keisti Subtie</w:t>
      </w:r>
      <w:r w:rsidRPr="007000AA">
        <w:rPr>
          <w:rFonts w:eastAsia="Times New Roman" w:cs="Times New Roman"/>
          <w:szCs w:val="24"/>
          <w:lang w:val="lt-LT"/>
        </w:rPr>
        <w:t>kėją arba a</w:t>
      </w:r>
      <w:r w:rsidR="000129D0" w:rsidRPr="007000AA">
        <w:rPr>
          <w:rFonts w:eastAsia="Times New Roman" w:cs="Times New Roman"/>
          <w:szCs w:val="24"/>
          <w:lang w:val="lt-LT"/>
        </w:rPr>
        <w:t>tsisakyti jo bei keičiamo Subtie</w:t>
      </w:r>
      <w:r w:rsidRPr="007000AA">
        <w:rPr>
          <w:rFonts w:eastAsia="Times New Roman" w:cs="Times New Roman"/>
          <w:szCs w:val="24"/>
          <w:lang w:val="lt-LT"/>
        </w:rPr>
        <w:t xml:space="preserve">kėjo kvalifikaciją pagrindžiančius dokumentus arba dokumentus įrodančius, kad </w:t>
      </w:r>
      <w:r w:rsidR="000129D0" w:rsidRPr="007000AA">
        <w:rPr>
          <w:rFonts w:eastAsia="Times New Roman" w:cs="Times New Roman"/>
          <w:szCs w:val="24"/>
          <w:lang w:val="lt-LT"/>
        </w:rPr>
        <w:t>Tie</w:t>
      </w:r>
      <w:r w:rsidRPr="007000AA">
        <w:rPr>
          <w:rFonts w:eastAsia="Times New Roman" w:cs="Times New Roman"/>
          <w:szCs w:val="24"/>
          <w:lang w:val="lt-LT"/>
        </w:rPr>
        <w:t>kėjas t</w:t>
      </w:r>
      <w:r w:rsidR="000129D0" w:rsidRPr="007000AA">
        <w:rPr>
          <w:rFonts w:eastAsia="Times New Roman" w:cs="Times New Roman"/>
          <w:szCs w:val="24"/>
          <w:lang w:val="lt-LT"/>
        </w:rPr>
        <w:t>uri teisę atlikti tas paslaugas.</w:t>
      </w:r>
    </w:p>
    <w:p w14:paraId="18983D36" w14:textId="632ECEDC" w:rsidR="00210AF2" w:rsidRPr="007000AA" w:rsidRDefault="00210AF2" w:rsidP="00D1617F">
      <w:pPr>
        <w:pStyle w:val="Sraopastraipa"/>
        <w:numPr>
          <w:ilvl w:val="1"/>
          <w:numId w:val="6"/>
        </w:numPr>
        <w:tabs>
          <w:tab w:val="left" w:pos="426"/>
        </w:tabs>
        <w:suppressAutoHyphens/>
        <w:spacing w:line="276" w:lineRule="auto"/>
        <w:ind w:left="0" w:right="141" w:firstLine="0"/>
        <w:jc w:val="both"/>
        <w:rPr>
          <w:rFonts w:eastAsia="Times New Roman" w:cs="Times New Roman"/>
          <w:szCs w:val="24"/>
          <w:lang w:val="lt-LT"/>
        </w:rPr>
      </w:pPr>
      <w:r w:rsidRPr="007000AA">
        <w:rPr>
          <w:rFonts w:eastAsia="Times New Roman" w:cs="Times New Roman"/>
          <w:szCs w:val="24"/>
          <w:lang w:val="lt-LT"/>
        </w:rPr>
        <w:t>Keičiama</w:t>
      </w:r>
      <w:r w:rsidR="000129D0" w:rsidRPr="007000AA">
        <w:rPr>
          <w:rFonts w:eastAsia="Times New Roman" w:cs="Times New Roman"/>
          <w:szCs w:val="24"/>
          <w:lang w:val="lt-LT"/>
        </w:rPr>
        <w:t>s ar naujai pasitelkiamas Subtie</w:t>
      </w:r>
      <w:r w:rsidRPr="007000AA">
        <w:rPr>
          <w:rFonts w:eastAsia="Times New Roman" w:cs="Times New Roman"/>
          <w:szCs w:val="24"/>
          <w:lang w:val="lt-LT"/>
        </w:rPr>
        <w:t>kėjas privalo būti ne žeme</w:t>
      </w:r>
      <w:r w:rsidR="000129D0" w:rsidRPr="007000AA">
        <w:rPr>
          <w:rFonts w:eastAsia="Times New Roman" w:cs="Times New Roman"/>
          <w:szCs w:val="24"/>
          <w:lang w:val="lt-LT"/>
        </w:rPr>
        <w:t>snės kvalifikacijos, kaip Subtie</w:t>
      </w:r>
      <w:r w:rsidRPr="007000AA">
        <w:rPr>
          <w:rFonts w:eastAsia="Times New Roman" w:cs="Times New Roman"/>
          <w:szCs w:val="24"/>
          <w:lang w:val="lt-LT"/>
        </w:rPr>
        <w:t>kėjas nurodytas Sutartyje.</w:t>
      </w:r>
    </w:p>
    <w:p w14:paraId="2370F55E" w14:textId="06542CCE" w:rsidR="000129D0" w:rsidRPr="007000AA" w:rsidRDefault="000129D0" w:rsidP="00D1617F">
      <w:pPr>
        <w:pStyle w:val="Sraopastraipa"/>
        <w:numPr>
          <w:ilvl w:val="1"/>
          <w:numId w:val="6"/>
        </w:numPr>
        <w:tabs>
          <w:tab w:val="left" w:pos="426"/>
        </w:tabs>
        <w:suppressAutoHyphens/>
        <w:spacing w:line="276" w:lineRule="auto"/>
        <w:ind w:left="0" w:right="141" w:firstLine="0"/>
        <w:jc w:val="both"/>
        <w:rPr>
          <w:rFonts w:eastAsia="Times New Roman" w:cs="Times New Roman"/>
          <w:szCs w:val="24"/>
          <w:lang w:val="lt-LT"/>
        </w:rPr>
      </w:pPr>
      <w:r w:rsidRPr="007000AA">
        <w:rPr>
          <w:rFonts w:eastAsia="Times New Roman" w:cs="Times New Roman"/>
          <w:szCs w:val="24"/>
          <w:lang w:val="lt-LT"/>
        </w:rPr>
        <w:t>Jei Subtie</w:t>
      </w:r>
      <w:r w:rsidR="00210AF2" w:rsidRPr="007000AA">
        <w:rPr>
          <w:rFonts w:eastAsia="Times New Roman" w:cs="Times New Roman"/>
          <w:szCs w:val="24"/>
          <w:lang w:val="lt-LT"/>
        </w:rPr>
        <w:t>kėjui Pirkimo dokumentuose buvo keliami kvalifik</w:t>
      </w:r>
      <w:r w:rsidRPr="007000AA">
        <w:rPr>
          <w:rFonts w:eastAsia="Times New Roman" w:cs="Times New Roman"/>
          <w:szCs w:val="24"/>
          <w:lang w:val="lt-LT"/>
        </w:rPr>
        <w:t>aciniai reikalavimai arba Subtie</w:t>
      </w:r>
      <w:r w:rsidR="00210AF2" w:rsidRPr="007000AA">
        <w:rPr>
          <w:rFonts w:eastAsia="Times New Roman" w:cs="Times New Roman"/>
          <w:szCs w:val="24"/>
          <w:lang w:val="lt-LT"/>
        </w:rPr>
        <w:t xml:space="preserve">kėjas </w:t>
      </w:r>
      <w:r w:rsidRPr="007000AA">
        <w:rPr>
          <w:rFonts w:eastAsia="Times New Roman" w:cs="Times New Roman"/>
          <w:szCs w:val="24"/>
          <w:lang w:val="lt-LT"/>
        </w:rPr>
        <w:t xml:space="preserve">    </w:t>
      </w:r>
      <w:r w:rsidR="009E4021" w:rsidRPr="007000AA">
        <w:rPr>
          <w:rFonts w:eastAsia="Times New Roman" w:cs="Times New Roman"/>
          <w:szCs w:val="24"/>
          <w:lang w:val="lt-LT"/>
        </w:rPr>
        <w:t xml:space="preserve">    </w:t>
      </w:r>
      <w:r w:rsidR="00210AF2" w:rsidRPr="007000AA">
        <w:rPr>
          <w:rFonts w:eastAsia="Times New Roman" w:cs="Times New Roman"/>
          <w:szCs w:val="24"/>
          <w:lang w:val="lt-LT"/>
        </w:rPr>
        <w:t xml:space="preserve">buvo pasitelktas pagrindžiant tiekėjo pasiūlymo atitikimą Pirkimo dokumentuose nustatytiems kvalifikaciniams reikalavimams, keičiamas ar naujai pasitelkiamas  Subtiekėjas turi atitikti atitinkamus Pirkimo dokumentuose nustatytus kvalifikacinius reikalavimus ir neturi būti </w:t>
      </w:r>
      <w:r w:rsidR="00FA29C0" w:rsidRPr="007000AA">
        <w:rPr>
          <w:rFonts w:eastAsia="Times New Roman" w:cs="Times New Roman"/>
          <w:szCs w:val="24"/>
          <w:lang w:val="lt-LT"/>
        </w:rPr>
        <w:t>Lietuvos Respublikos v</w:t>
      </w:r>
      <w:r w:rsidR="00210AF2" w:rsidRPr="007000AA">
        <w:rPr>
          <w:rFonts w:eastAsia="Times New Roman" w:cs="Times New Roman"/>
          <w:szCs w:val="24"/>
          <w:lang w:val="lt-LT"/>
        </w:rPr>
        <w:t xml:space="preserve">iešųjų pirkimų įstatyme numatytų pašalinimo pagrindų. Tokiu atveju, jeigu Subtiekėjo padėtis atitinka bent vieną pagal </w:t>
      </w:r>
      <w:r w:rsidR="00FA29C0" w:rsidRPr="007000AA">
        <w:rPr>
          <w:rFonts w:eastAsia="Times New Roman" w:cs="Times New Roman"/>
          <w:szCs w:val="24"/>
          <w:lang w:val="lt-LT"/>
        </w:rPr>
        <w:t>Lietuvos Respublikos v</w:t>
      </w:r>
      <w:r w:rsidR="00210AF2" w:rsidRPr="007000AA">
        <w:rPr>
          <w:rFonts w:eastAsia="Times New Roman" w:cs="Times New Roman"/>
          <w:szCs w:val="24"/>
          <w:lang w:val="lt-LT"/>
        </w:rPr>
        <w:t xml:space="preserve">iešųjų pirkimų įstatymo 46 straipsnį nustatytą pašalinimo pagrindą, </w:t>
      </w:r>
      <w:r w:rsidR="00FA29C0" w:rsidRPr="007000AA">
        <w:rPr>
          <w:rFonts w:eastAsia="Times New Roman" w:cs="Times New Roman"/>
          <w:szCs w:val="24"/>
          <w:lang w:val="lt-LT"/>
        </w:rPr>
        <w:t>Klientas</w:t>
      </w:r>
      <w:r w:rsidR="00210AF2" w:rsidRPr="007000AA">
        <w:rPr>
          <w:rFonts w:eastAsia="Times New Roman" w:cs="Times New Roman"/>
          <w:szCs w:val="24"/>
          <w:lang w:val="lt-LT"/>
        </w:rPr>
        <w:t xml:space="preserve"> reikalauja, kad </w:t>
      </w:r>
      <w:r w:rsidRPr="007000AA">
        <w:rPr>
          <w:rFonts w:eastAsia="Times New Roman" w:cs="Times New Roman"/>
          <w:szCs w:val="24"/>
          <w:lang w:val="lt-LT"/>
        </w:rPr>
        <w:t>Tie</w:t>
      </w:r>
      <w:r w:rsidR="00210AF2" w:rsidRPr="007000AA">
        <w:rPr>
          <w:rFonts w:eastAsia="Times New Roman" w:cs="Times New Roman"/>
          <w:szCs w:val="24"/>
          <w:lang w:val="lt-LT"/>
        </w:rPr>
        <w:t xml:space="preserve">kėjas per </w:t>
      </w:r>
      <w:r w:rsidR="00FA29C0" w:rsidRPr="007000AA">
        <w:rPr>
          <w:rFonts w:eastAsia="Times New Roman" w:cs="Times New Roman"/>
          <w:szCs w:val="24"/>
          <w:lang w:val="lt-LT"/>
        </w:rPr>
        <w:t xml:space="preserve">Kliento </w:t>
      </w:r>
      <w:r w:rsidR="00210AF2" w:rsidRPr="007000AA">
        <w:rPr>
          <w:rFonts w:eastAsia="Times New Roman" w:cs="Times New Roman"/>
          <w:szCs w:val="24"/>
          <w:lang w:val="lt-LT"/>
        </w:rPr>
        <w:t>nustatytą term</w:t>
      </w:r>
      <w:r w:rsidRPr="007000AA">
        <w:rPr>
          <w:rFonts w:eastAsia="Times New Roman" w:cs="Times New Roman"/>
          <w:szCs w:val="24"/>
          <w:lang w:val="lt-LT"/>
        </w:rPr>
        <w:t>iną pakeistų minėtą Subtie</w:t>
      </w:r>
      <w:r w:rsidR="00210AF2" w:rsidRPr="007000AA">
        <w:rPr>
          <w:rFonts w:eastAsia="Times New Roman" w:cs="Times New Roman"/>
          <w:szCs w:val="24"/>
          <w:lang w:val="lt-LT"/>
        </w:rPr>
        <w:t>kėją reikalavimus atitinkančiu Subtiekėju.</w:t>
      </w:r>
    </w:p>
    <w:p w14:paraId="3F81EC31" w14:textId="470F23EA" w:rsidR="00AE2875" w:rsidRPr="007000AA" w:rsidRDefault="00210AF2" w:rsidP="00D1617F">
      <w:pPr>
        <w:pStyle w:val="Sraopastraipa"/>
        <w:numPr>
          <w:ilvl w:val="1"/>
          <w:numId w:val="6"/>
        </w:numPr>
        <w:tabs>
          <w:tab w:val="left" w:pos="426"/>
        </w:tabs>
        <w:suppressAutoHyphens/>
        <w:spacing w:line="276" w:lineRule="auto"/>
        <w:ind w:left="0" w:right="141" w:firstLine="0"/>
        <w:jc w:val="both"/>
        <w:rPr>
          <w:rFonts w:eastAsia="Times New Roman" w:cs="Times New Roman"/>
          <w:szCs w:val="24"/>
          <w:lang w:val="lt-LT"/>
        </w:rPr>
      </w:pPr>
      <w:r w:rsidRPr="007000AA">
        <w:rPr>
          <w:rFonts w:eastAsia="Times New Roman" w:cs="Times New Roman"/>
          <w:szCs w:val="24"/>
          <w:lang w:val="lt-LT"/>
        </w:rPr>
        <w:t>Į pateiktą prašymą pakeisti</w:t>
      </w:r>
      <w:r w:rsidR="00FA29C0" w:rsidRPr="007000AA">
        <w:rPr>
          <w:rFonts w:eastAsia="Times New Roman" w:cs="Times New Roman"/>
          <w:szCs w:val="24"/>
          <w:lang w:val="lt-LT"/>
        </w:rPr>
        <w:t xml:space="preserve"> </w:t>
      </w:r>
      <w:r w:rsidRPr="007000AA">
        <w:rPr>
          <w:rFonts w:eastAsia="Times New Roman" w:cs="Times New Roman"/>
          <w:szCs w:val="24"/>
          <w:lang w:val="lt-LT"/>
        </w:rPr>
        <w:t>/</w:t>
      </w:r>
      <w:r w:rsidR="00FA29C0" w:rsidRPr="007000AA">
        <w:rPr>
          <w:rFonts w:eastAsia="Times New Roman" w:cs="Times New Roman"/>
          <w:szCs w:val="24"/>
          <w:lang w:val="lt-LT"/>
        </w:rPr>
        <w:t xml:space="preserve"> </w:t>
      </w:r>
      <w:r w:rsidRPr="007000AA">
        <w:rPr>
          <w:rFonts w:eastAsia="Times New Roman" w:cs="Times New Roman"/>
          <w:szCs w:val="24"/>
          <w:lang w:val="lt-LT"/>
        </w:rPr>
        <w:t>atsisa</w:t>
      </w:r>
      <w:r w:rsidR="000129D0" w:rsidRPr="007000AA">
        <w:rPr>
          <w:rFonts w:eastAsia="Times New Roman" w:cs="Times New Roman"/>
          <w:szCs w:val="24"/>
          <w:lang w:val="lt-LT"/>
        </w:rPr>
        <w:t>kyti ar naujai pasitelkti Subtie</w:t>
      </w:r>
      <w:r w:rsidRPr="007000AA">
        <w:rPr>
          <w:rFonts w:eastAsia="Times New Roman" w:cs="Times New Roman"/>
          <w:szCs w:val="24"/>
          <w:lang w:val="lt-LT"/>
        </w:rPr>
        <w:t xml:space="preserve">kėjų, </w:t>
      </w:r>
      <w:r w:rsidR="00FA29C0" w:rsidRPr="007000AA">
        <w:rPr>
          <w:rFonts w:eastAsia="Times New Roman" w:cs="Times New Roman"/>
          <w:szCs w:val="24"/>
          <w:lang w:val="lt-LT"/>
        </w:rPr>
        <w:t>Klientas</w:t>
      </w:r>
      <w:r w:rsidR="000129D0" w:rsidRPr="007000AA">
        <w:rPr>
          <w:rFonts w:eastAsia="Times New Roman" w:cs="Times New Roman"/>
          <w:szCs w:val="24"/>
          <w:lang w:val="lt-LT"/>
        </w:rPr>
        <w:t xml:space="preserve">, įvertinęs keičiamo Subtiekėjo ar </w:t>
      </w:r>
      <w:r w:rsidR="00470AFF" w:rsidRPr="007000AA">
        <w:rPr>
          <w:rFonts w:eastAsia="Times New Roman" w:cs="Times New Roman"/>
          <w:szCs w:val="24"/>
          <w:lang w:val="lt-LT"/>
        </w:rPr>
        <w:t>T</w:t>
      </w:r>
      <w:r w:rsidR="000129D0" w:rsidRPr="007000AA">
        <w:rPr>
          <w:rFonts w:eastAsia="Times New Roman" w:cs="Times New Roman"/>
          <w:szCs w:val="24"/>
          <w:lang w:val="lt-LT"/>
        </w:rPr>
        <w:t>ie</w:t>
      </w:r>
      <w:r w:rsidRPr="007000AA">
        <w:rPr>
          <w:rFonts w:eastAsia="Times New Roman" w:cs="Times New Roman"/>
          <w:szCs w:val="24"/>
          <w:lang w:val="lt-LT"/>
        </w:rPr>
        <w:t>kėjo kvalifikaciją įrodančius dokumentus, apie priimt</w:t>
      </w:r>
      <w:r w:rsidR="000129D0" w:rsidRPr="007000AA">
        <w:rPr>
          <w:rFonts w:eastAsia="Times New Roman" w:cs="Times New Roman"/>
          <w:szCs w:val="24"/>
          <w:lang w:val="lt-LT"/>
        </w:rPr>
        <w:t>ą sprendimą Tie</w:t>
      </w:r>
      <w:r w:rsidRPr="007000AA">
        <w:rPr>
          <w:rFonts w:eastAsia="Times New Roman" w:cs="Times New Roman"/>
          <w:szCs w:val="24"/>
          <w:lang w:val="lt-LT"/>
        </w:rPr>
        <w:t>kėjui atsako raštu  ne vėliau kaip per 5</w:t>
      </w:r>
      <w:r w:rsidR="00FA29C0" w:rsidRPr="007000AA">
        <w:rPr>
          <w:rFonts w:eastAsia="Times New Roman" w:cs="Times New Roman"/>
          <w:szCs w:val="24"/>
          <w:lang w:val="lt-LT"/>
        </w:rPr>
        <w:t xml:space="preserve"> (penkias)</w:t>
      </w:r>
      <w:r w:rsidRPr="007000AA">
        <w:rPr>
          <w:rFonts w:eastAsia="Times New Roman" w:cs="Times New Roman"/>
          <w:szCs w:val="24"/>
          <w:lang w:val="lt-LT"/>
        </w:rPr>
        <w:t xml:space="preserve"> darbo dienas, pateikdamas sutikimą pake</w:t>
      </w:r>
      <w:r w:rsidR="000129D0" w:rsidRPr="007000AA">
        <w:rPr>
          <w:rFonts w:eastAsia="Times New Roman" w:cs="Times New Roman"/>
          <w:szCs w:val="24"/>
          <w:lang w:val="lt-LT"/>
        </w:rPr>
        <w:t>isti ar naujai pasitelkti Subtiekėją kitu Subt</w:t>
      </w:r>
      <w:r w:rsidRPr="007000AA">
        <w:rPr>
          <w:rFonts w:eastAsia="Times New Roman" w:cs="Times New Roman"/>
          <w:szCs w:val="24"/>
          <w:lang w:val="lt-LT"/>
        </w:rPr>
        <w:t>i</w:t>
      </w:r>
      <w:r w:rsidR="000129D0" w:rsidRPr="007000AA">
        <w:rPr>
          <w:rFonts w:eastAsia="Times New Roman" w:cs="Times New Roman"/>
          <w:szCs w:val="24"/>
          <w:lang w:val="lt-LT"/>
        </w:rPr>
        <w:t>e</w:t>
      </w:r>
      <w:r w:rsidRPr="007000AA">
        <w:rPr>
          <w:rFonts w:eastAsia="Times New Roman" w:cs="Times New Roman"/>
          <w:szCs w:val="24"/>
          <w:lang w:val="lt-LT"/>
        </w:rPr>
        <w:t>kėju ar jo atsisakyti nei nurody</w:t>
      </w:r>
      <w:r w:rsidR="000129D0" w:rsidRPr="007000AA">
        <w:rPr>
          <w:rFonts w:eastAsia="Times New Roman" w:cs="Times New Roman"/>
          <w:szCs w:val="24"/>
          <w:lang w:val="lt-LT"/>
        </w:rPr>
        <w:t>ta Sutartyje arba išdėsto Subtie</w:t>
      </w:r>
      <w:r w:rsidRPr="007000AA">
        <w:rPr>
          <w:rFonts w:eastAsia="Times New Roman" w:cs="Times New Roman"/>
          <w:szCs w:val="24"/>
          <w:lang w:val="lt-LT"/>
        </w:rPr>
        <w:t>kėjo keitimo</w:t>
      </w:r>
      <w:r w:rsidR="00FA29C0" w:rsidRPr="007000AA">
        <w:rPr>
          <w:rFonts w:eastAsia="Times New Roman" w:cs="Times New Roman"/>
          <w:szCs w:val="24"/>
          <w:lang w:val="lt-LT"/>
        </w:rPr>
        <w:t xml:space="preserve"> </w:t>
      </w:r>
      <w:r w:rsidRPr="007000AA">
        <w:rPr>
          <w:rFonts w:eastAsia="Times New Roman" w:cs="Times New Roman"/>
          <w:szCs w:val="24"/>
          <w:lang w:val="lt-LT"/>
        </w:rPr>
        <w:t>/</w:t>
      </w:r>
      <w:r w:rsidR="00FA29C0" w:rsidRPr="007000AA">
        <w:rPr>
          <w:rFonts w:eastAsia="Times New Roman" w:cs="Times New Roman"/>
          <w:szCs w:val="24"/>
          <w:lang w:val="lt-LT"/>
        </w:rPr>
        <w:t xml:space="preserve"> </w:t>
      </w:r>
      <w:r w:rsidRPr="007000AA">
        <w:rPr>
          <w:rFonts w:eastAsia="Times New Roman" w:cs="Times New Roman"/>
          <w:szCs w:val="24"/>
          <w:lang w:val="lt-LT"/>
        </w:rPr>
        <w:t xml:space="preserve">atsisakymo ar naujo pasitelkimo nesutikimo motyvus. </w:t>
      </w:r>
    </w:p>
    <w:p w14:paraId="764EF3DB" w14:textId="69FAC2A0" w:rsidR="00210AF2" w:rsidRPr="007000AA" w:rsidRDefault="00210AF2" w:rsidP="00D1617F">
      <w:pPr>
        <w:pStyle w:val="Sraopastraipa"/>
        <w:numPr>
          <w:ilvl w:val="1"/>
          <w:numId w:val="6"/>
        </w:numPr>
        <w:tabs>
          <w:tab w:val="left" w:pos="426"/>
        </w:tabs>
        <w:suppressAutoHyphens/>
        <w:spacing w:line="276" w:lineRule="auto"/>
        <w:ind w:left="0" w:right="141" w:firstLine="0"/>
        <w:jc w:val="both"/>
        <w:rPr>
          <w:rFonts w:eastAsia="Times New Roman" w:cs="Times New Roman"/>
          <w:szCs w:val="24"/>
          <w:lang w:val="lt-LT"/>
        </w:rPr>
      </w:pPr>
      <w:r w:rsidRPr="007000AA">
        <w:rPr>
          <w:rFonts w:eastAsia="Times New Roman" w:cs="Times New Roman"/>
          <w:szCs w:val="24"/>
          <w:lang w:val="lt-LT"/>
        </w:rPr>
        <w:t xml:space="preserve">Šalims </w:t>
      </w:r>
      <w:r w:rsidR="00AE2875" w:rsidRPr="007000AA">
        <w:rPr>
          <w:rFonts w:eastAsia="Times New Roman" w:cs="Times New Roman"/>
          <w:szCs w:val="24"/>
          <w:lang w:val="lt-LT"/>
        </w:rPr>
        <w:t>tarpusavyje susitarus dėl Subtie</w:t>
      </w:r>
      <w:r w:rsidRPr="007000AA">
        <w:rPr>
          <w:rFonts w:eastAsia="Times New Roman" w:cs="Times New Roman"/>
          <w:szCs w:val="24"/>
          <w:lang w:val="lt-LT"/>
        </w:rPr>
        <w:t>kėjo keitimo</w:t>
      </w:r>
      <w:r w:rsidR="00FA29C0" w:rsidRPr="007000AA">
        <w:rPr>
          <w:rFonts w:eastAsia="Times New Roman" w:cs="Times New Roman"/>
          <w:szCs w:val="24"/>
          <w:lang w:val="lt-LT"/>
        </w:rPr>
        <w:t xml:space="preserve"> </w:t>
      </w:r>
      <w:r w:rsidRPr="007000AA">
        <w:rPr>
          <w:rFonts w:eastAsia="Times New Roman" w:cs="Times New Roman"/>
          <w:szCs w:val="24"/>
          <w:lang w:val="lt-LT"/>
        </w:rPr>
        <w:t>/</w:t>
      </w:r>
      <w:r w:rsidR="00FA29C0" w:rsidRPr="007000AA">
        <w:rPr>
          <w:rFonts w:eastAsia="Times New Roman" w:cs="Times New Roman"/>
          <w:szCs w:val="24"/>
          <w:lang w:val="lt-LT"/>
        </w:rPr>
        <w:t xml:space="preserve"> </w:t>
      </w:r>
      <w:r w:rsidRPr="007000AA">
        <w:rPr>
          <w:rFonts w:eastAsia="Times New Roman" w:cs="Times New Roman"/>
          <w:szCs w:val="24"/>
          <w:lang w:val="lt-LT"/>
        </w:rPr>
        <w:t>atsisakymo ar naujo pasitelkimo, šie keitimai</w:t>
      </w:r>
      <w:r w:rsidR="00FA29C0" w:rsidRPr="007000AA">
        <w:rPr>
          <w:rFonts w:eastAsia="Times New Roman" w:cs="Times New Roman"/>
          <w:szCs w:val="24"/>
          <w:lang w:val="lt-LT"/>
        </w:rPr>
        <w:t xml:space="preserve"> </w:t>
      </w:r>
      <w:r w:rsidRPr="007000AA">
        <w:rPr>
          <w:rFonts w:eastAsia="Times New Roman" w:cs="Times New Roman"/>
          <w:szCs w:val="24"/>
          <w:lang w:val="lt-LT"/>
        </w:rPr>
        <w:t>/</w:t>
      </w:r>
      <w:r w:rsidR="00FA29C0" w:rsidRPr="007000AA">
        <w:rPr>
          <w:rFonts w:eastAsia="Times New Roman" w:cs="Times New Roman"/>
          <w:szCs w:val="24"/>
          <w:lang w:val="lt-LT"/>
        </w:rPr>
        <w:t xml:space="preserve"> </w:t>
      </w:r>
      <w:r w:rsidRPr="007000AA">
        <w:rPr>
          <w:rFonts w:eastAsia="Times New Roman" w:cs="Times New Roman"/>
          <w:szCs w:val="24"/>
          <w:lang w:val="lt-LT"/>
        </w:rPr>
        <w:t>atsisakymai ar naujas pasitelkimas įforminami raštišku susitarimu, kuris yra Suta</w:t>
      </w:r>
      <w:r w:rsidR="00AE2875" w:rsidRPr="007000AA">
        <w:rPr>
          <w:rFonts w:eastAsia="Times New Roman" w:cs="Times New Roman"/>
          <w:szCs w:val="24"/>
          <w:lang w:val="lt-LT"/>
        </w:rPr>
        <w:t>rties neatskiriama dalis. Subtie</w:t>
      </w:r>
      <w:r w:rsidRPr="007000AA">
        <w:rPr>
          <w:rFonts w:eastAsia="Times New Roman" w:cs="Times New Roman"/>
          <w:szCs w:val="24"/>
          <w:lang w:val="lt-LT"/>
        </w:rPr>
        <w:t>kėjo keitimas</w:t>
      </w:r>
      <w:r w:rsidR="00FA29C0" w:rsidRPr="007000AA">
        <w:rPr>
          <w:rFonts w:eastAsia="Times New Roman" w:cs="Times New Roman"/>
          <w:szCs w:val="24"/>
          <w:lang w:val="lt-LT"/>
        </w:rPr>
        <w:t xml:space="preserve"> </w:t>
      </w:r>
      <w:r w:rsidRPr="007000AA">
        <w:rPr>
          <w:rFonts w:eastAsia="Times New Roman" w:cs="Times New Roman"/>
          <w:szCs w:val="24"/>
          <w:lang w:val="lt-LT"/>
        </w:rPr>
        <w:t>/</w:t>
      </w:r>
      <w:r w:rsidR="00FA29C0" w:rsidRPr="007000AA">
        <w:rPr>
          <w:rFonts w:eastAsia="Times New Roman" w:cs="Times New Roman"/>
          <w:szCs w:val="24"/>
          <w:lang w:val="lt-LT"/>
        </w:rPr>
        <w:t xml:space="preserve"> </w:t>
      </w:r>
      <w:r w:rsidRPr="007000AA">
        <w:rPr>
          <w:rFonts w:eastAsia="Times New Roman" w:cs="Times New Roman"/>
          <w:szCs w:val="24"/>
          <w:lang w:val="lt-LT"/>
        </w:rPr>
        <w:t xml:space="preserve">atsisakymas ar naujas pasitelkimas nelaikomas Sutarties sąlygų keitimu. </w:t>
      </w:r>
    </w:p>
    <w:p w14:paraId="7CFC949C" w14:textId="77777777" w:rsidR="00FA29C0" w:rsidRPr="007000AA" w:rsidRDefault="00FA29C0" w:rsidP="00D1617F">
      <w:pPr>
        <w:pStyle w:val="Sraopastraipa"/>
        <w:tabs>
          <w:tab w:val="left" w:pos="426"/>
        </w:tabs>
        <w:suppressAutoHyphens/>
        <w:spacing w:line="276" w:lineRule="auto"/>
        <w:ind w:left="0" w:right="141"/>
        <w:jc w:val="both"/>
        <w:rPr>
          <w:rFonts w:eastAsia="Times New Roman" w:cs="Times New Roman"/>
          <w:szCs w:val="24"/>
          <w:lang w:val="lt-LT"/>
        </w:rPr>
      </w:pPr>
    </w:p>
    <w:p w14:paraId="416F8BA4" w14:textId="77777777" w:rsidR="00B95DA5" w:rsidRPr="007000AA" w:rsidRDefault="00ED0746" w:rsidP="00D1617F">
      <w:pPr>
        <w:tabs>
          <w:tab w:val="left" w:pos="0"/>
        </w:tabs>
        <w:spacing w:line="276" w:lineRule="auto"/>
        <w:ind w:firstLine="539"/>
        <w:jc w:val="center"/>
        <w:rPr>
          <w:rFonts w:eastAsia="Calibri" w:cs="Times New Roman"/>
          <w:b/>
          <w:bCs/>
          <w:szCs w:val="24"/>
          <w:lang w:val="lt-LT"/>
        </w:rPr>
      </w:pPr>
      <w:r w:rsidRPr="007000AA">
        <w:rPr>
          <w:rFonts w:eastAsia="Calibri" w:cs="Times New Roman"/>
          <w:b/>
          <w:bCs/>
          <w:szCs w:val="24"/>
          <w:lang w:val="lt-LT"/>
        </w:rPr>
        <w:t>IX</w:t>
      </w:r>
      <w:r w:rsidR="00B95DA5" w:rsidRPr="007000AA">
        <w:rPr>
          <w:rFonts w:eastAsia="Calibri" w:cs="Times New Roman"/>
          <w:b/>
          <w:bCs/>
          <w:szCs w:val="24"/>
          <w:lang w:val="lt-LT"/>
        </w:rPr>
        <w:t>. SUTARTIES PAKEITIMAS</w:t>
      </w:r>
    </w:p>
    <w:p w14:paraId="6F4CE080" w14:textId="77777777" w:rsidR="00B95DA5" w:rsidRPr="007000AA" w:rsidRDefault="00B95DA5" w:rsidP="00D1617F">
      <w:pPr>
        <w:tabs>
          <w:tab w:val="left" w:pos="0"/>
        </w:tabs>
        <w:spacing w:line="276" w:lineRule="auto"/>
        <w:ind w:firstLine="539"/>
        <w:jc w:val="both"/>
        <w:rPr>
          <w:rFonts w:eastAsia="Calibri" w:cs="Times New Roman"/>
          <w:b/>
          <w:bCs/>
          <w:szCs w:val="24"/>
          <w:lang w:val="lt-LT"/>
        </w:rPr>
      </w:pPr>
    </w:p>
    <w:p w14:paraId="734D8B1A" w14:textId="5F5D0D0D" w:rsidR="00B95DA5" w:rsidRPr="007000AA" w:rsidRDefault="00B95DA5" w:rsidP="00D1617F">
      <w:pPr>
        <w:pStyle w:val="Sraopastraipa"/>
        <w:numPr>
          <w:ilvl w:val="1"/>
          <w:numId w:val="7"/>
        </w:numPr>
        <w:tabs>
          <w:tab w:val="left" w:pos="426"/>
        </w:tabs>
        <w:spacing w:line="276" w:lineRule="auto"/>
        <w:ind w:left="0" w:firstLine="0"/>
        <w:jc w:val="both"/>
        <w:rPr>
          <w:rFonts w:eastAsia="Calibri" w:cs="Times New Roman"/>
          <w:szCs w:val="24"/>
          <w:lang w:val="lt-LT"/>
        </w:rPr>
      </w:pPr>
      <w:r w:rsidRPr="007000AA">
        <w:rPr>
          <w:rFonts w:eastAsia="Calibri" w:cs="Times New Roman"/>
          <w:szCs w:val="24"/>
          <w:lang w:val="lt-LT"/>
        </w:rPr>
        <w:t xml:space="preserve">Sutarties sąlygos Sutarties galiojimo laikotarpiu negali būti keičiamos, išskyrus tokias Sutarties sąlygas, kurias pakeitus nebūtų pažeisti </w:t>
      </w:r>
      <w:r w:rsidR="001810D1" w:rsidRPr="007000AA">
        <w:rPr>
          <w:rFonts w:eastAsia="Calibri" w:cs="Times New Roman"/>
          <w:szCs w:val="24"/>
          <w:lang w:val="lt-LT"/>
        </w:rPr>
        <w:t>Lietuvos Respublikos v</w:t>
      </w:r>
      <w:r w:rsidRPr="007000AA">
        <w:rPr>
          <w:rFonts w:eastAsia="Calibri" w:cs="Times New Roman"/>
          <w:szCs w:val="24"/>
          <w:lang w:val="lt-LT"/>
        </w:rPr>
        <w:t xml:space="preserve">iešųjų pirkimų įstatyme 17 straipsnyje nustatyti principai ir </w:t>
      </w:r>
      <w:r w:rsidR="001810D1" w:rsidRPr="007000AA">
        <w:rPr>
          <w:rFonts w:eastAsia="Calibri" w:cs="Times New Roman"/>
          <w:szCs w:val="24"/>
          <w:lang w:val="lt-LT"/>
        </w:rPr>
        <w:t>Lietuvos Respublikos v</w:t>
      </w:r>
      <w:r w:rsidRPr="007000AA">
        <w:rPr>
          <w:rFonts w:eastAsia="Calibri" w:cs="Times New Roman"/>
          <w:szCs w:val="24"/>
          <w:lang w:val="lt-LT"/>
        </w:rPr>
        <w:t>iešųjų pirkimų įstatymo 89 straipsnyje nustatytos pirkimo sutarties keitimo jų galiojimo metu imperatyvios normos. Sutarties sąlygos keičiamos raštišku Šalių susitarimu, pridedant visą susijusią susirašinėjimo dokumentaciją, šie dokumentai yra neatskiriama Sutarties dalis.</w:t>
      </w:r>
    </w:p>
    <w:p w14:paraId="00DE6759" w14:textId="59F2A946" w:rsidR="00B95DA5" w:rsidRPr="007000AA" w:rsidRDefault="00B95DA5" w:rsidP="00D1617F">
      <w:pPr>
        <w:pStyle w:val="Sraopastraipa"/>
        <w:numPr>
          <w:ilvl w:val="1"/>
          <w:numId w:val="7"/>
        </w:numPr>
        <w:tabs>
          <w:tab w:val="left" w:pos="426"/>
        </w:tabs>
        <w:spacing w:line="276" w:lineRule="auto"/>
        <w:ind w:left="0" w:firstLine="0"/>
        <w:jc w:val="both"/>
        <w:rPr>
          <w:rFonts w:cs="Times New Roman"/>
          <w:szCs w:val="24"/>
          <w:lang w:val="lt-LT" w:eastAsia="lt-LT"/>
        </w:rPr>
      </w:pPr>
      <w:r w:rsidRPr="007000AA">
        <w:rPr>
          <w:rFonts w:cs="Times New Roman"/>
          <w:szCs w:val="24"/>
          <w:lang w:val="lt-LT" w:eastAsia="lt-LT"/>
        </w:rPr>
        <w:t xml:space="preserve">Sutarties galiojimo laikotarpiu Šalis, inicijuojanti Sutarties sąlygų pakeitimą, pateikia  kitai Šaliai raštišką prašymą keisti Sutarties sąlygas ir dokumentų, pagrindžiančių prašyme nurodytas aplinkybes, </w:t>
      </w:r>
      <w:r w:rsidRPr="007000AA">
        <w:rPr>
          <w:rFonts w:cs="Times New Roman"/>
          <w:szCs w:val="24"/>
          <w:lang w:val="lt-LT" w:eastAsia="lt-LT"/>
        </w:rPr>
        <w:lastRenderedPageBreak/>
        <w:t xml:space="preserve">argumentus ir paaiškinimus, kopijas. Į pateiktą prašymą pakeisti atitinkamą Sutarties sąlygą kita Šalis motyvuotai atsako ne vėliau kaip per 5 </w:t>
      </w:r>
      <w:r w:rsidR="001810D1" w:rsidRPr="007000AA">
        <w:rPr>
          <w:rFonts w:cs="Times New Roman"/>
          <w:szCs w:val="24"/>
          <w:lang w:val="lt-LT" w:eastAsia="lt-LT"/>
        </w:rPr>
        <w:t xml:space="preserve">(penkias) </w:t>
      </w:r>
      <w:r w:rsidRPr="007000AA">
        <w:rPr>
          <w:rFonts w:cs="Times New Roman"/>
          <w:szCs w:val="24"/>
          <w:lang w:val="lt-LT" w:eastAsia="lt-LT"/>
        </w:rPr>
        <w:t xml:space="preserve">darbo dienas. Šalims nesutarus dėl Sutarties sąlygų keitimo, sprendimo teisę turi </w:t>
      </w:r>
      <w:r w:rsidR="001810D1" w:rsidRPr="007000AA">
        <w:rPr>
          <w:rFonts w:cs="Times New Roman"/>
          <w:szCs w:val="24"/>
          <w:lang w:val="lt-LT" w:eastAsia="lt-LT"/>
        </w:rPr>
        <w:t>Klientas</w:t>
      </w:r>
      <w:r w:rsidRPr="007000AA">
        <w:rPr>
          <w:rFonts w:cs="Times New Roman"/>
          <w:szCs w:val="24"/>
          <w:lang w:val="lt-LT" w:eastAsia="lt-LT"/>
        </w:rPr>
        <w:t>. Šalims tarpusavyje susitarus dėl Sutarties sąlygų keitimo, šie  keitimai įforminami susitarimu, kuris yra neatskiriama Sutarties dalis.</w:t>
      </w:r>
    </w:p>
    <w:p w14:paraId="6F2F8165" w14:textId="31786D1B" w:rsidR="00B95DA5" w:rsidRPr="007000AA" w:rsidRDefault="00B95DA5" w:rsidP="00D1617F">
      <w:pPr>
        <w:pStyle w:val="Sraopastraipa"/>
        <w:numPr>
          <w:ilvl w:val="1"/>
          <w:numId w:val="7"/>
        </w:numPr>
        <w:tabs>
          <w:tab w:val="left" w:pos="426"/>
        </w:tabs>
        <w:spacing w:line="276" w:lineRule="auto"/>
        <w:ind w:left="0" w:firstLine="0"/>
        <w:jc w:val="both"/>
        <w:rPr>
          <w:rFonts w:cs="Times New Roman"/>
          <w:szCs w:val="24"/>
          <w:lang w:val="lt-LT" w:eastAsia="lt-LT"/>
        </w:rPr>
      </w:pPr>
      <w:r w:rsidRPr="007000AA">
        <w:rPr>
          <w:rFonts w:cs="Times New Roman"/>
          <w:szCs w:val="24"/>
          <w:lang w:val="lt-LT" w:eastAsia="lt-LT"/>
        </w:rPr>
        <w:t>Sutarties sąlygų keitimu nebus laikomas Sutarties sąlygų koregavimas joje numatytomis aplinkybėmis, jeigu šios aplinkybės nustatytos aiškiai ir nedviprasmiškai bei buvo pateiktos pirkimo sąlygose.</w:t>
      </w:r>
    </w:p>
    <w:p w14:paraId="0C83E526" w14:textId="638092AA" w:rsidR="00B95DA5" w:rsidRPr="007000AA" w:rsidRDefault="00B95DA5" w:rsidP="00D1617F">
      <w:pPr>
        <w:pStyle w:val="Sraopastraipa"/>
        <w:numPr>
          <w:ilvl w:val="1"/>
          <w:numId w:val="7"/>
        </w:numPr>
        <w:tabs>
          <w:tab w:val="left" w:pos="426"/>
        </w:tabs>
        <w:spacing w:line="276" w:lineRule="auto"/>
        <w:ind w:left="0" w:firstLine="0"/>
        <w:jc w:val="both"/>
        <w:rPr>
          <w:rFonts w:eastAsia="Calibri" w:cs="Times New Roman"/>
          <w:szCs w:val="24"/>
          <w:lang w:val="lt-LT"/>
        </w:rPr>
      </w:pPr>
      <w:r w:rsidRPr="007000AA">
        <w:rPr>
          <w:rFonts w:eastAsia="Calibri" w:cs="Times New Roman"/>
          <w:szCs w:val="24"/>
          <w:lang w:val="lt-LT"/>
        </w:rPr>
        <w:t xml:space="preserve">Vykdant </w:t>
      </w:r>
      <w:r w:rsidR="001810D1" w:rsidRPr="007000AA">
        <w:rPr>
          <w:rFonts w:eastAsia="Calibri" w:cs="Times New Roman"/>
          <w:szCs w:val="24"/>
          <w:lang w:val="lt-LT"/>
        </w:rPr>
        <w:t>S</w:t>
      </w:r>
      <w:r w:rsidRPr="007000AA">
        <w:rPr>
          <w:rFonts w:eastAsia="Calibri" w:cs="Times New Roman"/>
          <w:szCs w:val="24"/>
          <w:lang w:val="lt-LT"/>
        </w:rPr>
        <w:t xml:space="preserve">utartį turi būti laikomasi aplinkos apsaugos, socialinės ir darbo teisės įsipareigojimų, nustatytų Europos Sąjungos ir Lietuvos Respublikos teisės aktuose, kolektyvinėse sutartyse ir </w:t>
      </w:r>
      <w:r w:rsidR="002E70C5" w:rsidRPr="007000AA">
        <w:rPr>
          <w:rFonts w:eastAsia="Calibri" w:cs="Times New Roman"/>
          <w:szCs w:val="24"/>
          <w:lang w:val="lt-LT"/>
        </w:rPr>
        <w:t>Lietuvos Respublikos v</w:t>
      </w:r>
      <w:r w:rsidRPr="007000AA">
        <w:rPr>
          <w:rFonts w:eastAsia="Calibri" w:cs="Times New Roman"/>
          <w:szCs w:val="24"/>
          <w:lang w:val="lt-LT"/>
        </w:rPr>
        <w:t>iešųjų pirkimų įstatymo 5 priede nurodytose tarptautinėse konvencijose.</w:t>
      </w:r>
    </w:p>
    <w:p w14:paraId="3AFA9F92" w14:textId="471C2CA6" w:rsidR="00B95DA5" w:rsidRPr="007000AA" w:rsidRDefault="00B95DA5" w:rsidP="00D1617F">
      <w:pPr>
        <w:tabs>
          <w:tab w:val="left" w:pos="1080"/>
        </w:tabs>
        <w:spacing w:line="276" w:lineRule="auto"/>
        <w:jc w:val="both"/>
        <w:rPr>
          <w:rFonts w:eastAsia="Calibri" w:cs="Times New Roman"/>
          <w:szCs w:val="24"/>
          <w:lang w:val="lt-LT"/>
        </w:rPr>
      </w:pPr>
    </w:p>
    <w:p w14:paraId="18C94427" w14:textId="77777777" w:rsidR="00B95DA5" w:rsidRPr="007000AA" w:rsidRDefault="00B95DA5" w:rsidP="00D1617F">
      <w:pPr>
        <w:tabs>
          <w:tab w:val="left" w:pos="0"/>
        </w:tabs>
        <w:spacing w:line="276" w:lineRule="auto"/>
        <w:ind w:firstLine="539"/>
        <w:jc w:val="center"/>
        <w:rPr>
          <w:rFonts w:eastAsia="Calibri" w:cs="Times New Roman"/>
          <w:b/>
          <w:bCs/>
          <w:szCs w:val="24"/>
          <w:lang w:val="lt-LT"/>
        </w:rPr>
      </w:pPr>
      <w:r w:rsidRPr="007000AA">
        <w:rPr>
          <w:rFonts w:eastAsia="Calibri" w:cs="Times New Roman"/>
          <w:b/>
          <w:bCs/>
          <w:szCs w:val="24"/>
          <w:lang w:val="lt-LT"/>
        </w:rPr>
        <w:t>X. SUTARTIES NUTRAUKIMAS</w:t>
      </w:r>
    </w:p>
    <w:p w14:paraId="7B1D1E1E" w14:textId="77777777" w:rsidR="002E70C5" w:rsidRPr="007000AA" w:rsidRDefault="002E70C5" w:rsidP="00D1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szCs w:val="24"/>
          <w:lang w:val="lt-LT" w:eastAsia="lt-LT"/>
        </w:rPr>
      </w:pPr>
    </w:p>
    <w:p w14:paraId="7C48493B" w14:textId="4936A90D" w:rsidR="00B95DA5" w:rsidRPr="007000AA" w:rsidRDefault="008D1D95" w:rsidP="00D1617F">
      <w:pPr>
        <w:pStyle w:val="Sraopastraipa"/>
        <w:numPr>
          <w:ilvl w:val="1"/>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 xml:space="preserve"> </w:t>
      </w:r>
      <w:r w:rsidR="00B95DA5" w:rsidRPr="007000AA">
        <w:rPr>
          <w:rFonts w:cs="Times New Roman"/>
          <w:szCs w:val="24"/>
          <w:lang w:val="lt-LT" w:eastAsia="lt-LT"/>
        </w:rPr>
        <w:t>Sutartis gali būti nutraukta raštišku Šalių susitarimu arba vienos iš Šalių valia.</w:t>
      </w:r>
    </w:p>
    <w:p w14:paraId="7C2E5E0E" w14:textId="4FB2ECFB" w:rsidR="00B95DA5" w:rsidRPr="007000AA" w:rsidRDefault="008D1D95" w:rsidP="00D1617F">
      <w:pPr>
        <w:pStyle w:val="Sraopastraipa"/>
        <w:numPr>
          <w:ilvl w:val="1"/>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Klientas</w:t>
      </w:r>
      <w:r w:rsidR="00B95DA5" w:rsidRPr="007000AA">
        <w:rPr>
          <w:rFonts w:cs="Times New Roman"/>
          <w:szCs w:val="24"/>
          <w:lang w:val="lt-LT" w:eastAsia="lt-LT"/>
        </w:rPr>
        <w:t xml:space="preserve"> turi teisę vienašališkai nutraukti šią Sutartį prieš terminą, įspėjęs raštu prieš 5</w:t>
      </w:r>
      <w:r w:rsidRPr="007000AA">
        <w:rPr>
          <w:rFonts w:cs="Times New Roman"/>
          <w:szCs w:val="24"/>
          <w:lang w:val="lt-LT" w:eastAsia="lt-LT"/>
        </w:rPr>
        <w:t xml:space="preserve"> (penkias)</w:t>
      </w:r>
      <w:r w:rsidR="00B95DA5" w:rsidRPr="007000AA">
        <w:rPr>
          <w:rFonts w:cs="Times New Roman"/>
          <w:szCs w:val="24"/>
          <w:lang w:val="lt-LT" w:eastAsia="lt-LT"/>
        </w:rPr>
        <w:t xml:space="preserve"> darbo dienas Tiekėją, kai:</w:t>
      </w:r>
    </w:p>
    <w:p w14:paraId="19DB4895" w14:textId="366F748B" w:rsidR="00B95DA5" w:rsidRPr="007000AA" w:rsidRDefault="00B95DA5" w:rsidP="00D1617F">
      <w:pPr>
        <w:pStyle w:val="Sraopastraipa"/>
        <w:numPr>
          <w:ilvl w:val="2"/>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Tiekėjas bankrutuoja arba yra likviduojamas, sustabdo ūkinę veiklą arba įstatymuose ir kituose teisės aktuose nustatyta tvarka susidaro analogiška situacija;</w:t>
      </w:r>
    </w:p>
    <w:p w14:paraId="0C7C3B99" w14:textId="6C168393" w:rsidR="00B95DA5" w:rsidRPr="007000AA" w:rsidRDefault="00B95DA5" w:rsidP="00D1617F">
      <w:pPr>
        <w:pStyle w:val="Sraopastraipa"/>
        <w:numPr>
          <w:ilvl w:val="2"/>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keičiasi Tiekėjo organizacinė struktūra – juridinis statusas, pobūdis ar valdymo struktūra ir tai gali turėti įtakos tinkamam Sutarties įvykdymui;</w:t>
      </w:r>
    </w:p>
    <w:p w14:paraId="15070A4B" w14:textId="4DB36BB9" w:rsidR="00B95DA5" w:rsidRPr="007000AA" w:rsidRDefault="00B95DA5" w:rsidP="00D1617F">
      <w:pPr>
        <w:pStyle w:val="Sraopastraipa"/>
        <w:numPr>
          <w:ilvl w:val="2"/>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 xml:space="preserve">Tiekėjas sudaro Subtiekimo sutartį be </w:t>
      </w:r>
      <w:r w:rsidR="003E4AED" w:rsidRPr="007000AA">
        <w:rPr>
          <w:rFonts w:cs="Times New Roman"/>
          <w:szCs w:val="24"/>
          <w:lang w:val="lt-LT" w:eastAsia="lt-LT"/>
        </w:rPr>
        <w:t>Kliento</w:t>
      </w:r>
      <w:r w:rsidRPr="007000AA">
        <w:rPr>
          <w:rFonts w:cs="Times New Roman"/>
          <w:szCs w:val="24"/>
          <w:lang w:val="lt-LT" w:eastAsia="lt-LT"/>
        </w:rPr>
        <w:t xml:space="preserve"> sutikimo;</w:t>
      </w:r>
    </w:p>
    <w:p w14:paraId="4A228B14" w14:textId="3C99C3F8" w:rsidR="00B95DA5" w:rsidRPr="007000AA" w:rsidRDefault="00B95DA5" w:rsidP="00D1617F">
      <w:pPr>
        <w:pStyle w:val="Sraopastraipa"/>
        <w:numPr>
          <w:ilvl w:val="2"/>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Tiekėjas nesilaiko Sutarties įvykdymo terminų;</w:t>
      </w:r>
    </w:p>
    <w:p w14:paraId="2A3E6212" w14:textId="7B98348E" w:rsidR="00B95DA5" w:rsidRPr="007000AA" w:rsidRDefault="00B95DA5" w:rsidP="00D1617F">
      <w:pPr>
        <w:pStyle w:val="Sraopastraipa"/>
        <w:numPr>
          <w:ilvl w:val="2"/>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 xml:space="preserve">kitais </w:t>
      </w:r>
      <w:r w:rsidR="003E4AED" w:rsidRPr="007000AA">
        <w:rPr>
          <w:rFonts w:cs="Times New Roman"/>
          <w:szCs w:val="24"/>
          <w:lang w:val="lt-LT" w:eastAsia="lt-LT"/>
        </w:rPr>
        <w:t>Lietuvos Respublikos v</w:t>
      </w:r>
      <w:r w:rsidRPr="007000AA">
        <w:rPr>
          <w:rFonts w:cs="Times New Roman"/>
          <w:szCs w:val="24"/>
          <w:lang w:val="lt-LT" w:eastAsia="lt-LT"/>
        </w:rPr>
        <w:t>iešųjų pirkimų įstatymo 90 straipsnyje numatytais atvejais;</w:t>
      </w:r>
    </w:p>
    <w:p w14:paraId="36452448" w14:textId="3D3FE276" w:rsidR="00B95DA5" w:rsidRPr="007000AA" w:rsidRDefault="00B95DA5" w:rsidP="00D1617F">
      <w:pPr>
        <w:pStyle w:val="Sraopastraipa"/>
        <w:numPr>
          <w:ilvl w:val="2"/>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Tiekėjas nevykdo kitų savo sutartinių įsipareigojimų ir tai yra esminis Sutarties pažeidimas.</w:t>
      </w:r>
    </w:p>
    <w:p w14:paraId="158DAC89" w14:textId="646F5A76" w:rsidR="00B95DA5" w:rsidRPr="007000AA" w:rsidRDefault="00B95DA5" w:rsidP="00D1617F">
      <w:pPr>
        <w:pStyle w:val="Sraopastraipa"/>
        <w:numPr>
          <w:ilvl w:val="1"/>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 xml:space="preserve">Tiekėjas turi teisę vienašališkai nutraukti šią Sutartį prieš terminą, įspėjęs raštu prieš 5 </w:t>
      </w:r>
      <w:r w:rsidR="003E4AED" w:rsidRPr="007000AA">
        <w:rPr>
          <w:rFonts w:cs="Times New Roman"/>
          <w:szCs w:val="24"/>
          <w:lang w:val="lt-LT" w:eastAsia="lt-LT"/>
        </w:rPr>
        <w:t xml:space="preserve">(penkias) </w:t>
      </w:r>
      <w:r w:rsidRPr="007000AA">
        <w:rPr>
          <w:rFonts w:cs="Times New Roman"/>
          <w:szCs w:val="24"/>
          <w:lang w:val="lt-LT" w:eastAsia="lt-LT"/>
        </w:rPr>
        <w:t xml:space="preserve">darbo dienas </w:t>
      </w:r>
      <w:r w:rsidR="003E4AED" w:rsidRPr="007000AA">
        <w:rPr>
          <w:rFonts w:cs="Times New Roman"/>
          <w:szCs w:val="24"/>
          <w:lang w:val="lt-LT" w:eastAsia="lt-LT"/>
        </w:rPr>
        <w:t>Klientą</w:t>
      </w:r>
      <w:r w:rsidRPr="007000AA">
        <w:rPr>
          <w:rFonts w:cs="Times New Roman"/>
          <w:szCs w:val="24"/>
          <w:lang w:val="lt-LT" w:eastAsia="lt-LT"/>
        </w:rPr>
        <w:t xml:space="preserve">, kai </w:t>
      </w:r>
      <w:r w:rsidR="003E4AED" w:rsidRPr="007000AA">
        <w:rPr>
          <w:rFonts w:cs="Times New Roman"/>
          <w:szCs w:val="24"/>
          <w:lang w:val="lt-LT" w:eastAsia="lt-LT"/>
        </w:rPr>
        <w:t>Klientas</w:t>
      </w:r>
      <w:r w:rsidRPr="007000AA">
        <w:rPr>
          <w:rFonts w:cs="Times New Roman"/>
          <w:szCs w:val="24"/>
          <w:lang w:val="lt-LT" w:eastAsia="lt-LT"/>
        </w:rPr>
        <w:t xml:space="preserve"> nevykdo ar netinkamai vykdo savo sutartinius įsipareigojimus ir toks nevykdymas ar netinkamas vykdymas yra esminis Sutarties sąlygų pažeidimas.</w:t>
      </w:r>
    </w:p>
    <w:p w14:paraId="7720B718" w14:textId="0A08A259" w:rsidR="00B95DA5" w:rsidRPr="007000AA" w:rsidRDefault="00B95DA5" w:rsidP="00D1617F">
      <w:pPr>
        <w:pStyle w:val="Sraopastraipa"/>
        <w:numPr>
          <w:ilvl w:val="1"/>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 xml:space="preserve">Nutraukiant Sutartį parengiama ataskaita apie Sutarties nutraukimo dieną esančią </w:t>
      </w:r>
      <w:r w:rsidR="003E4AED" w:rsidRPr="007000AA">
        <w:rPr>
          <w:rFonts w:cs="Times New Roman"/>
          <w:szCs w:val="24"/>
          <w:lang w:val="lt-LT" w:eastAsia="lt-LT"/>
        </w:rPr>
        <w:t>Kliento</w:t>
      </w:r>
      <w:r w:rsidRPr="007000AA">
        <w:rPr>
          <w:rFonts w:cs="Times New Roman"/>
          <w:szCs w:val="24"/>
          <w:lang w:val="lt-LT" w:eastAsia="lt-LT"/>
        </w:rPr>
        <w:t xml:space="preserve"> skolą Tiekėjui ir Tiekėjo nepristatytas </w:t>
      </w:r>
      <w:r w:rsidR="003E4AED" w:rsidRPr="007000AA">
        <w:rPr>
          <w:rFonts w:cs="Times New Roman"/>
          <w:szCs w:val="24"/>
          <w:lang w:val="lt-LT" w:eastAsia="lt-LT"/>
        </w:rPr>
        <w:t xml:space="preserve">ir neįrengtas </w:t>
      </w:r>
      <w:r w:rsidRPr="007000AA">
        <w:rPr>
          <w:rFonts w:cs="Times New Roman"/>
          <w:szCs w:val="24"/>
          <w:lang w:val="lt-LT" w:eastAsia="lt-LT"/>
        </w:rPr>
        <w:t>Prekes</w:t>
      </w:r>
      <w:r w:rsidR="003E4AED" w:rsidRPr="007000AA">
        <w:rPr>
          <w:rFonts w:cs="Times New Roman"/>
          <w:szCs w:val="24"/>
          <w:lang w:val="lt-LT" w:eastAsia="lt-LT"/>
        </w:rPr>
        <w:t xml:space="preserve"> Klientui</w:t>
      </w:r>
      <w:r w:rsidRPr="007000AA">
        <w:rPr>
          <w:rFonts w:cs="Times New Roman"/>
          <w:szCs w:val="24"/>
          <w:lang w:val="lt-LT" w:eastAsia="lt-LT"/>
        </w:rPr>
        <w:t>.</w:t>
      </w:r>
    </w:p>
    <w:p w14:paraId="3D1CFDD1" w14:textId="72D8E060" w:rsidR="003E3CB1" w:rsidRPr="007000AA" w:rsidRDefault="00B95DA5" w:rsidP="00D1617F">
      <w:pPr>
        <w:pStyle w:val="Sraopastraipa"/>
        <w:numPr>
          <w:ilvl w:val="1"/>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rFonts w:cs="Times New Roman"/>
          <w:szCs w:val="24"/>
          <w:lang w:val="lt-LT" w:eastAsia="lt-LT"/>
        </w:rPr>
      </w:pPr>
      <w:r w:rsidRPr="007000AA">
        <w:rPr>
          <w:rFonts w:cs="Times New Roman"/>
          <w:szCs w:val="24"/>
          <w:lang w:val="lt-LT" w:eastAsia="lt-LT"/>
        </w:rPr>
        <w:t xml:space="preserve">Nutraukus Sutartį dėl </w:t>
      </w:r>
      <w:r w:rsidR="003E4AED" w:rsidRPr="007000AA">
        <w:rPr>
          <w:rFonts w:cs="Times New Roman"/>
          <w:szCs w:val="24"/>
          <w:lang w:val="lt-LT" w:eastAsia="lt-LT"/>
        </w:rPr>
        <w:t xml:space="preserve">to, kad </w:t>
      </w:r>
      <w:r w:rsidR="003E4AED" w:rsidRPr="007000AA">
        <w:rPr>
          <w:rFonts w:cs="Times New Roman"/>
          <w:szCs w:val="24"/>
          <w:lang w:val="lt-LT"/>
        </w:rPr>
        <w:t>Tiekėjas neįvykdė ar netinkamai vykdė Sutartį</w:t>
      </w:r>
      <w:r w:rsidRPr="007000AA">
        <w:rPr>
          <w:rFonts w:cs="Times New Roman"/>
          <w:szCs w:val="24"/>
          <w:lang w:val="lt-LT" w:eastAsia="lt-LT"/>
        </w:rPr>
        <w:t xml:space="preserve">, </w:t>
      </w:r>
      <w:r w:rsidR="003E4AED" w:rsidRPr="007000AA">
        <w:rPr>
          <w:rFonts w:cs="Times New Roman"/>
          <w:szCs w:val="24"/>
          <w:lang w:val="lt-LT" w:eastAsia="lt-LT"/>
        </w:rPr>
        <w:t xml:space="preserve">Klientas </w:t>
      </w:r>
      <w:r w:rsidRPr="007000AA">
        <w:rPr>
          <w:rFonts w:cs="Times New Roman"/>
          <w:szCs w:val="24"/>
          <w:lang w:val="lt-LT" w:eastAsia="lt-LT"/>
        </w:rPr>
        <w:t>vykdo Lietuvos Respublikos viešųjų pirkimų įstatymo 91 straipsnyje numatytą prievolę Centrinėje viešųjų pirkimų informacinėje sistemoje paskelbti informaciją apie Sutartį neįvykdžiusį ar netinkamai ją įvykdžiusį</w:t>
      </w:r>
      <w:r w:rsidR="00A86434" w:rsidRPr="007000AA">
        <w:rPr>
          <w:rFonts w:cs="Times New Roman"/>
          <w:szCs w:val="24"/>
          <w:lang w:val="lt-LT" w:eastAsia="lt-LT"/>
        </w:rPr>
        <w:t xml:space="preserve"> Tiekėją.</w:t>
      </w:r>
    </w:p>
    <w:p w14:paraId="1C421C8F" w14:textId="77777777" w:rsidR="00AA360F" w:rsidRPr="007000AA" w:rsidRDefault="00AA360F" w:rsidP="00D1617F">
      <w:pPr>
        <w:spacing w:line="276" w:lineRule="auto"/>
        <w:jc w:val="both"/>
        <w:rPr>
          <w:rFonts w:cs="Times New Roman"/>
          <w:szCs w:val="24"/>
          <w:lang w:val="lt-LT"/>
        </w:rPr>
      </w:pPr>
    </w:p>
    <w:p w14:paraId="2F4E676D" w14:textId="77777777" w:rsidR="003E3CB1" w:rsidRPr="007000AA" w:rsidRDefault="003E3CB1" w:rsidP="00D1617F">
      <w:pPr>
        <w:spacing w:line="276" w:lineRule="auto"/>
        <w:jc w:val="center"/>
        <w:rPr>
          <w:rFonts w:cs="Times New Roman"/>
          <w:b/>
          <w:szCs w:val="24"/>
          <w:lang w:val="lt-LT"/>
        </w:rPr>
      </w:pPr>
      <w:r w:rsidRPr="007000AA">
        <w:rPr>
          <w:rFonts w:cs="Times New Roman"/>
          <w:b/>
          <w:szCs w:val="24"/>
          <w:lang w:val="lt-LT"/>
        </w:rPr>
        <w:t>X</w:t>
      </w:r>
      <w:r w:rsidR="00ED0746" w:rsidRPr="007000AA">
        <w:rPr>
          <w:rFonts w:cs="Times New Roman"/>
          <w:b/>
          <w:szCs w:val="24"/>
          <w:lang w:val="lt-LT"/>
        </w:rPr>
        <w:t>I</w:t>
      </w:r>
      <w:r w:rsidRPr="007000AA">
        <w:rPr>
          <w:rFonts w:cs="Times New Roman"/>
          <w:b/>
          <w:szCs w:val="24"/>
          <w:lang w:val="lt-LT"/>
        </w:rPr>
        <w:t>. GINČŲ SPRENDIMAS</w:t>
      </w:r>
    </w:p>
    <w:p w14:paraId="5B3DB72E" w14:textId="77777777" w:rsidR="003E4AED" w:rsidRPr="007000AA" w:rsidRDefault="003E4AED" w:rsidP="00D1617F">
      <w:pPr>
        <w:spacing w:line="276" w:lineRule="auto"/>
        <w:jc w:val="both"/>
        <w:rPr>
          <w:rFonts w:cs="Times New Roman"/>
          <w:szCs w:val="24"/>
          <w:lang w:val="lt-LT"/>
        </w:rPr>
      </w:pPr>
    </w:p>
    <w:p w14:paraId="6DE29364" w14:textId="2194E4D8" w:rsidR="003E3CB1" w:rsidRPr="007000AA" w:rsidRDefault="0072515F" w:rsidP="00D1617F">
      <w:pPr>
        <w:pStyle w:val="Sraopastraipa"/>
        <w:numPr>
          <w:ilvl w:val="1"/>
          <w:numId w:val="9"/>
        </w:numPr>
        <w:tabs>
          <w:tab w:val="left" w:pos="567"/>
        </w:tabs>
        <w:spacing w:line="276" w:lineRule="auto"/>
        <w:ind w:left="0" w:firstLine="0"/>
        <w:jc w:val="both"/>
        <w:rPr>
          <w:rFonts w:cs="Times New Roman"/>
          <w:szCs w:val="24"/>
          <w:lang w:val="lt-LT"/>
        </w:rPr>
      </w:pPr>
      <w:r w:rsidRPr="007000AA">
        <w:rPr>
          <w:rFonts w:cs="Times New Roman"/>
          <w:szCs w:val="24"/>
          <w:lang w:val="lt-LT"/>
        </w:rPr>
        <w:t>Šiai Sutarčiai ir visoms iš šios Sutarties atsirandančioms teisėms bei pareigoms taikomi Lietuvos Respublikos įstatymai, kiti norminiai teisės aktai. Sutartis sudaryta ir turi būti aiškinama pagal Lietuvos Respublikos teisę.</w:t>
      </w:r>
    </w:p>
    <w:p w14:paraId="478A0142" w14:textId="77777777" w:rsidR="00E017AE" w:rsidRPr="007000AA" w:rsidRDefault="00E017AE" w:rsidP="00D1617F">
      <w:pPr>
        <w:pStyle w:val="Sraopastraipa"/>
        <w:numPr>
          <w:ilvl w:val="1"/>
          <w:numId w:val="9"/>
        </w:numPr>
        <w:tabs>
          <w:tab w:val="left" w:pos="567"/>
        </w:tabs>
        <w:spacing w:line="276" w:lineRule="auto"/>
        <w:ind w:left="0" w:firstLine="0"/>
        <w:jc w:val="both"/>
        <w:rPr>
          <w:rFonts w:cs="Times New Roman"/>
          <w:szCs w:val="24"/>
          <w:lang w:val="lt-LT"/>
        </w:rPr>
      </w:pPr>
      <w:r w:rsidRPr="007000AA">
        <w:rPr>
          <w:rFonts w:cs="Times New Roman"/>
          <w:szCs w:val="24"/>
          <w:lang w:val="lt-LT"/>
        </w:rPr>
        <w:t>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8A6C3B1" w14:textId="7D869A8E" w:rsidR="00E017AE" w:rsidRPr="007000AA" w:rsidRDefault="00E017AE" w:rsidP="00D1617F">
      <w:pPr>
        <w:pStyle w:val="Sraopastraipa"/>
        <w:numPr>
          <w:ilvl w:val="1"/>
          <w:numId w:val="9"/>
        </w:numPr>
        <w:tabs>
          <w:tab w:val="left" w:pos="567"/>
        </w:tabs>
        <w:spacing w:line="276" w:lineRule="auto"/>
        <w:ind w:left="0" w:firstLine="0"/>
        <w:jc w:val="both"/>
        <w:rPr>
          <w:rFonts w:cs="Times New Roman"/>
          <w:szCs w:val="24"/>
          <w:lang w:val="lt-LT"/>
        </w:rPr>
      </w:pPr>
      <w:r w:rsidRPr="007000AA">
        <w:rPr>
          <w:rFonts w:eastAsia="Times New Roman" w:cs="Times New Roman"/>
          <w:szCs w:val="24"/>
          <w:lang w:val="lt-LT"/>
        </w:rPr>
        <w:lastRenderedPageBreak/>
        <w:t>Ši Sutartis sudaroma lietuvių kalba, 1 (vienu) egzemplioriumi ir Šalių pasirašoma kvalifikuotu elektroniniu parašu.</w:t>
      </w:r>
    </w:p>
    <w:p w14:paraId="4DB09989" w14:textId="2BAB0212" w:rsidR="008122A6" w:rsidRPr="007000AA" w:rsidRDefault="008122A6" w:rsidP="00D1617F">
      <w:pPr>
        <w:spacing w:line="276" w:lineRule="auto"/>
        <w:jc w:val="both"/>
        <w:rPr>
          <w:rFonts w:eastAsia="Times New Roman" w:cs="Times New Roman"/>
          <w:szCs w:val="24"/>
          <w:lang w:val="lt-LT"/>
        </w:rPr>
      </w:pPr>
      <w:bookmarkStart w:id="8" w:name="_Hlk84421752"/>
    </w:p>
    <w:p w14:paraId="588C4CBA" w14:textId="5B4C9BC8" w:rsidR="0072515F" w:rsidRPr="007000AA" w:rsidRDefault="0072515F" w:rsidP="00D1617F">
      <w:pPr>
        <w:spacing w:line="276" w:lineRule="auto"/>
        <w:jc w:val="center"/>
        <w:rPr>
          <w:rFonts w:cs="Times New Roman"/>
          <w:b/>
          <w:szCs w:val="24"/>
          <w:lang w:val="lt-LT"/>
        </w:rPr>
      </w:pPr>
      <w:r w:rsidRPr="007000AA">
        <w:rPr>
          <w:rFonts w:cs="Times New Roman"/>
          <w:b/>
          <w:szCs w:val="24"/>
          <w:lang w:val="lt-LT"/>
        </w:rPr>
        <w:t>XI</w:t>
      </w:r>
      <w:r w:rsidR="00ED0746" w:rsidRPr="007000AA">
        <w:rPr>
          <w:rFonts w:cs="Times New Roman"/>
          <w:b/>
          <w:szCs w:val="24"/>
          <w:lang w:val="lt-LT"/>
        </w:rPr>
        <w:t>I</w:t>
      </w:r>
      <w:r w:rsidRPr="007000AA">
        <w:rPr>
          <w:rFonts w:cs="Times New Roman"/>
          <w:b/>
          <w:szCs w:val="24"/>
          <w:lang w:val="lt-LT"/>
        </w:rPr>
        <w:t>. SUTARTIES PRIEDAI</w:t>
      </w:r>
    </w:p>
    <w:p w14:paraId="3DCA73C8" w14:textId="77777777" w:rsidR="000C5CB5" w:rsidRPr="007000AA" w:rsidRDefault="000C5CB5" w:rsidP="00D1617F">
      <w:pPr>
        <w:spacing w:line="276" w:lineRule="auto"/>
        <w:jc w:val="both"/>
        <w:rPr>
          <w:rFonts w:cs="Times New Roman"/>
          <w:szCs w:val="24"/>
          <w:lang w:val="lt-LT"/>
        </w:rPr>
      </w:pPr>
    </w:p>
    <w:p w14:paraId="54229D7C" w14:textId="2E9C4E3B" w:rsidR="0072515F" w:rsidRPr="007000AA" w:rsidRDefault="0072515F" w:rsidP="00D1617F">
      <w:pPr>
        <w:pStyle w:val="Sraopastraipa"/>
        <w:numPr>
          <w:ilvl w:val="1"/>
          <w:numId w:val="10"/>
        </w:numPr>
        <w:tabs>
          <w:tab w:val="left" w:pos="567"/>
        </w:tabs>
        <w:spacing w:line="276" w:lineRule="auto"/>
        <w:ind w:left="0" w:firstLine="0"/>
        <w:jc w:val="both"/>
        <w:rPr>
          <w:rFonts w:cs="Times New Roman"/>
          <w:szCs w:val="24"/>
          <w:lang w:val="lt-LT"/>
        </w:rPr>
      </w:pPr>
      <w:r w:rsidRPr="007000AA">
        <w:rPr>
          <w:rFonts w:cs="Times New Roman"/>
          <w:szCs w:val="24"/>
          <w:lang w:val="lt-LT"/>
        </w:rPr>
        <w:t>Šios Sutarties neatskiriama dalis yra</w:t>
      </w:r>
      <w:r w:rsidR="000C5CB5" w:rsidRPr="007000AA">
        <w:rPr>
          <w:rFonts w:cs="Times New Roman"/>
          <w:szCs w:val="24"/>
          <w:lang w:val="lt-LT"/>
        </w:rPr>
        <w:t xml:space="preserve"> jos priedas </w:t>
      </w:r>
      <w:r w:rsidR="0092678F" w:rsidRPr="007000AA">
        <w:rPr>
          <w:rFonts w:cs="Times New Roman"/>
          <w:szCs w:val="24"/>
          <w:lang w:val="lt-LT"/>
        </w:rPr>
        <w:t>–</w:t>
      </w:r>
      <w:r w:rsidR="000C5CB5" w:rsidRPr="007000AA">
        <w:rPr>
          <w:rFonts w:cs="Times New Roman"/>
          <w:szCs w:val="24"/>
          <w:lang w:val="lt-LT"/>
        </w:rPr>
        <w:t xml:space="preserve"> </w:t>
      </w:r>
      <w:bookmarkStart w:id="9" w:name="_Hlk184297030"/>
      <w:r w:rsidR="00330C63" w:rsidRPr="007000AA">
        <w:rPr>
          <w:rFonts w:cs="Times New Roman"/>
          <w:szCs w:val="24"/>
          <w:lang w:val="lt-LT"/>
        </w:rPr>
        <w:t>Mobilios korėtos dangos įrengimo</w:t>
      </w:r>
      <w:r w:rsidR="00CC52F6" w:rsidRPr="007000AA">
        <w:rPr>
          <w:rFonts w:cs="Times New Roman"/>
          <w:szCs w:val="24"/>
          <w:lang w:val="lt-LT"/>
        </w:rPr>
        <w:t xml:space="preserve"> techninė specifikacija</w:t>
      </w:r>
      <w:r w:rsidR="007946D4" w:rsidRPr="007000AA">
        <w:rPr>
          <w:rFonts w:cs="Times New Roman"/>
          <w:szCs w:val="24"/>
          <w:lang w:val="lt-LT"/>
        </w:rPr>
        <w:t>.</w:t>
      </w:r>
    </w:p>
    <w:bookmarkEnd w:id="8"/>
    <w:bookmarkEnd w:id="9"/>
    <w:p w14:paraId="1E014CDE" w14:textId="77777777" w:rsidR="00796A83" w:rsidRPr="007000AA" w:rsidRDefault="00796A83" w:rsidP="0072515F">
      <w:pPr>
        <w:spacing w:line="276" w:lineRule="auto"/>
        <w:jc w:val="center"/>
        <w:rPr>
          <w:rFonts w:cs="Times New Roman"/>
          <w:b/>
          <w:szCs w:val="24"/>
          <w:lang w:val="lt-LT"/>
        </w:rPr>
      </w:pPr>
    </w:p>
    <w:p w14:paraId="4F008EAA" w14:textId="1C7A61A9" w:rsidR="0072515F" w:rsidRPr="007000AA" w:rsidRDefault="0072515F" w:rsidP="0072515F">
      <w:pPr>
        <w:spacing w:line="276" w:lineRule="auto"/>
        <w:jc w:val="center"/>
        <w:rPr>
          <w:rFonts w:cs="Times New Roman"/>
          <w:b/>
          <w:szCs w:val="24"/>
          <w:lang w:val="lt-LT"/>
        </w:rPr>
      </w:pPr>
      <w:r w:rsidRPr="007000AA">
        <w:rPr>
          <w:rFonts w:cs="Times New Roman"/>
          <w:b/>
          <w:szCs w:val="24"/>
          <w:lang w:val="lt-LT"/>
        </w:rPr>
        <w:t>XII</w:t>
      </w:r>
      <w:r w:rsidR="00ED0746" w:rsidRPr="007000AA">
        <w:rPr>
          <w:rFonts w:cs="Times New Roman"/>
          <w:b/>
          <w:szCs w:val="24"/>
          <w:lang w:val="lt-LT"/>
        </w:rPr>
        <w:t>I</w:t>
      </w:r>
      <w:r w:rsidRPr="007000AA">
        <w:rPr>
          <w:rFonts w:cs="Times New Roman"/>
          <w:b/>
          <w:szCs w:val="24"/>
          <w:lang w:val="lt-LT"/>
        </w:rPr>
        <w:t>. ŠALIŲ REKVIZITAI</w:t>
      </w:r>
    </w:p>
    <w:p w14:paraId="7D5A36B7" w14:textId="77777777" w:rsidR="00364320" w:rsidRPr="007000AA" w:rsidRDefault="00364320" w:rsidP="0072515F">
      <w:pPr>
        <w:spacing w:line="276" w:lineRule="auto"/>
        <w:jc w:val="center"/>
        <w:rPr>
          <w:rFonts w:cs="Times New Roman"/>
          <w:b/>
          <w:szCs w:val="24"/>
          <w:lang w:val="lt-LT"/>
        </w:rPr>
      </w:pPr>
    </w:p>
    <w:tbl>
      <w:tblPr>
        <w:tblStyle w:val="Lentelstinklelis"/>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3"/>
        <w:gridCol w:w="4121"/>
        <w:gridCol w:w="578"/>
      </w:tblGrid>
      <w:tr w:rsidR="00687F5E" w:rsidRPr="007000AA" w14:paraId="55833CCD" w14:textId="77777777" w:rsidTr="00513B49">
        <w:tc>
          <w:tcPr>
            <w:tcW w:w="4678" w:type="dxa"/>
          </w:tcPr>
          <w:p w14:paraId="636DE9D2" w14:textId="4A06B88E" w:rsidR="00687F5E" w:rsidRPr="007000AA" w:rsidRDefault="00364320" w:rsidP="00975912">
            <w:pPr>
              <w:spacing w:line="276" w:lineRule="auto"/>
              <w:rPr>
                <w:rFonts w:cs="Times New Roman"/>
                <w:b/>
                <w:szCs w:val="24"/>
                <w:lang w:val="lt-LT"/>
              </w:rPr>
            </w:pPr>
            <w:r w:rsidRPr="007000AA">
              <w:rPr>
                <w:rFonts w:cs="Times New Roman"/>
                <w:b/>
                <w:szCs w:val="24"/>
                <w:lang w:val="lt-LT"/>
              </w:rPr>
              <w:t>Klientas</w:t>
            </w:r>
          </w:p>
          <w:p w14:paraId="0AB003DF" w14:textId="77777777" w:rsidR="00687F5E" w:rsidRPr="007000AA" w:rsidRDefault="00687F5E" w:rsidP="00975912">
            <w:pPr>
              <w:spacing w:line="276" w:lineRule="auto"/>
              <w:rPr>
                <w:rFonts w:cs="Times New Roman"/>
                <w:bCs/>
                <w:szCs w:val="24"/>
                <w:lang w:val="lt-LT"/>
              </w:rPr>
            </w:pPr>
            <w:r w:rsidRPr="007000AA">
              <w:rPr>
                <w:rFonts w:cs="Times New Roman"/>
                <w:bCs/>
                <w:szCs w:val="24"/>
                <w:lang w:val="lt-LT"/>
              </w:rPr>
              <w:t>Panevėžio miesto savivaldybės administracija</w:t>
            </w:r>
          </w:p>
          <w:p w14:paraId="1D9128AD" w14:textId="7EE30F00" w:rsidR="00687F5E" w:rsidRPr="007000AA" w:rsidRDefault="00975912" w:rsidP="00975912">
            <w:pPr>
              <w:spacing w:line="276" w:lineRule="auto"/>
              <w:rPr>
                <w:rFonts w:cs="Times New Roman"/>
                <w:szCs w:val="24"/>
                <w:lang w:val="lt-LT"/>
              </w:rPr>
            </w:pPr>
            <w:r w:rsidRPr="007000AA">
              <w:rPr>
                <w:rFonts w:cs="Times New Roman"/>
                <w:szCs w:val="24"/>
                <w:lang w:val="lt-LT"/>
              </w:rPr>
              <w:t>Juridinio asmens k</w:t>
            </w:r>
            <w:r w:rsidR="00687F5E" w:rsidRPr="007000AA">
              <w:rPr>
                <w:rFonts w:cs="Times New Roman"/>
                <w:szCs w:val="24"/>
                <w:lang w:val="lt-LT"/>
              </w:rPr>
              <w:t>odas 288724610</w:t>
            </w:r>
          </w:p>
          <w:p w14:paraId="1CDB3D97" w14:textId="65A7C405" w:rsidR="00975912" w:rsidRPr="007000AA" w:rsidRDefault="00975912" w:rsidP="00975912">
            <w:pPr>
              <w:spacing w:line="276" w:lineRule="auto"/>
              <w:rPr>
                <w:rFonts w:cs="Times New Roman"/>
                <w:szCs w:val="24"/>
                <w:lang w:val="lt-LT"/>
              </w:rPr>
            </w:pPr>
            <w:r w:rsidRPr="007000AA">
              <w:rPr>
                <w:rFonts w:cs="Times New Roman"/>
                <w:szCs w:val="24"/>
                <w:lang w:val="lt-LT"/>
              </w:rPr>
              <w:t>Ne PVM mokėtoja</w:t>
            </w:r>
          </w:p>
          <w:p w14:paraId="64D24432" w14:textId="2F95B205" w:rsidR="00687F5E" w:rsidRPr="007000AA" w:rsidRDefault="00687F5E" w:rsidP="00975912">
            <w:pPr>
              <w:spacing w:line="276" w:lineRule="auto"/>
              <w:rPr>
                <w:rFonts w:cs="Times New Roman"/>
                <w:szCs w:val="24"/>
                <w:lang w:val="lt-LT"/>
              </w:rPr>
            </w:pPr>
            <w:r w:rsidRPr="007000AA">
              <w:rPr>
                <w:rFonts w:cs="Times New Roman"/>
                <w:szCs w:val="24"/>
                <w:lang w:val="lt-LT"/>
              </w:rPr>
              <w:t>Laisvės a. 20, Panevėžys</w:t>
            </w:r>
          </w:p>
          <w:p w14:paraId="718F19B6" w14:textId="1382710C" w:rsidR="00687F5E" w:rsidRPr="007000AA" w:rsidRDefault="00687F5E" w:rsidP="00975912">
            <w:pPr>
              <w:spacing w:line="276" w:lineRule="auto"/>
              <w:rPr>
                <w:rFonts w:cs="Times New Roman"/>
                <w:szCs w:val="24"/>
                <w:lang w:val="lt-LT"/>
              </w:rPr>
            </w:pPr>
            <w:r w:rsidRPr="007000AA">
              <w:rPr>
                <w:rFonts w:cs="Times New Roman"/>
                <w:szCs w:val="24"/>
                <w:lang w:val="lt-LT"/>
              </w:rPr>
              <w:t>A</w:t>
            </w:r>
            <w:r w:rsidR="00975912" w:rsidRPr="007000AA">
              <w:rPr>
                <w:rFonts w:cs="Times New Roman"/>
                <w:szCs w:val="24"/>
                <w:lang w:val="lt-LT"/>
              </w:rPr>
              <w:t xml:space="preserve">. </w:t>
            </w:r>
            <w:r w:rsidRPr="007000AA">
              <w:rPr>
                <w:rFonts w:cs="Times New Roman"/>
                <w:szCs w:val="24"/>
                <w:lang w:val="lt-LT"/>
              </w:rPr>
              <w:t>s</w:t>
            </w:r>
            <w:r w:rsidR="00975912" w:rsidRPr="007000AA">
              <w:rPr>
                <w:rFonts w:cs="Times New Roman"/>
                <w:szCs w:val="24"/>
                <w:lang w:val="lt-LT"/>
              </w:rPr>
              <w:t>.</w:t>
            </w:r>
            <w:r w:rsidRPr="007000AA">
              <w:rPr>
                <w:rFonts w:cs="Times New Roman"/>
                <w:szCs w:val="24"/>
                <w:lang w:val="lt-LT"/>
              </w:rPr>
              <w:t xml:space="preserve"> </w:t>
            </w:r>
            <w:r w:rsidR="0069365C" w:rsidRPr="007000AA">
              <w:rPr>
                <w:rFonts w:eastAsia="Times New Roman" w:cs="Times New Roman"/>
                <w:szCs w:val="24"/>
                <w:lang w:val="lt-LT"/>
              </w:rPr>
              <w:t xml:space="preserve">LT94 7300 0101 1581 8595 </w:t>
            </w:r>
          </w:p>
          <w:p w14:paraId="19DA5C5F" w14:textId="779BE9BC" w:rsidR="00687F5E" w:rsidRPr="007000AA" w:rsidRDefault="00687F5E" w:rsidP="00975912">
            <w:pPr>
              <w:spacing w:line="276" w:lineRule="auto"/>
              <w:rPr>
                <w:rFonts w:cs="Times New Roman"/>
                <w:szCs w:val="24"/>
                <w:lang w:val="lt-LT"/>
              </w:rPr>
            </w:pPr>
            <w:r w:rsidRPr="007000AA">
              <w:rPr>
                <w:rFonts w:cs="Times New Roman"/>
                <w:szCs w:val="24"/>
                <w:lang w:val="lt-LT"/>
              </w:rPr>
              <w:t>Swedbank</w:t>
            </w:r>
            <w:r w:rsidR="00975912" w:rsidRPr="007000AA">
              <w:rPr>
                <w:rFonts w:cs="Times New Roman"/>
                <w:szCs w:val="24"/>
                <w:lang w:val="lt-LT"/>
              </w:rPr>
              <w:t>, AB</w:t>
            </w:r>
          </w:p>
          <w:p w14:paraId="691668B9" w14:textId="77777777" w:rsidR="00687F5E" w:rsidRPr="007000AA" w:rsidRDefault="00687F5E" w:rsidP="00975912">
            <w:pPr>
              <w:spacing w:line="276" w:lineRule="auto"/>
              <w:rPr>
                <w:rFonts w:cs="Times New Roman"/>
                <w:szCs w:val="24"/>
                <w:lang w:val="lt-LT"/>
              </w:rPr>
            </w:pPr>
            <w:r w:rsidRPr="007000AA">
              <w:rPr>
                <w:rFonts w:cs="Times New Roman"/>
                <w:szCs w:val="24"/>
                <w:lang w:val="lt-LT"/>
              </w:rPr>
              <w:t>Banko kodas 73000</w:t>
            </w:r>
          </w:p>
          <w:p w14:paraId="1BBC7499" w14:textId="4F0E07A9" w:rsidR="00687F5E" w:rsidRPr="007000AA" w:rsidRDefault="00687F5E" w:rsidP="00975912">
            <w:pPr>
              <w:spacing w:line="276" w:lineRule="auto"/>
              <w:rPr>
                <w:rFonts w:cs="Times New Roman"/>
                <w:szCs w:val="24"/>
                <w:lang w:val="lt-LT"/>
              </w:rPr>
            </w:pPr>
            <w:r w:rsidRPr="007000AA">
              <w:rPr>
                <w:rFonts w:cs="Times New Roman"/>
                <w:szCs w:val="24"/>
                <w:lang w:val="lt-LT"/>
              </w:rPr>
              <w:t xml:space="preserve">Tel. (8 45) </w:t>
            </w:r>
            <w:r w:rsidR="00844532" w:rsidRPr="007000AA">
              <w:rPr>
                <w:rFonts w:cs="Times New Roman"/>
                <w:szCs w:val="24"/>
                <w:lang w:val="lt-LT"/>
              </w:rPr>
              <w:t>555 001</w:t>
            </w:r>
          </w:p>
          <w:p w14:paraId="27D1E0EF" w14:textId="77777777" w:rsidR="00687F5E" w:rsidRPr="007000AA" w:rsidRDefault="00687F5E" w:rsidP="00975912">
            <w:pPr>
              <w:spacing w:line="276" w:lineRule="auto"/>
              <w:rPr>
                <w:rFonts w:cs="Times New Roman"/>
                <w:szCs w:val="24"/>
                <w:lang w:val="lt-LT"/>
              </w:rPr>
            </w:pPr>
            <w:r w:rsidRPr="007000AA">
              <w:rPr>
                <w:rFonts w:cs="Times New Roman"/>
                <w:szCs w:val="24"/>
                <w:lang w:val="lt-LT"/>
              </w:rPr>
              <w:t xml:space="preserve">El. p. </w:t>
            </w:r>
            <w:hyperlink r:id="rId8" w:history="1">
              <w:r w:rsidRPr="007000AA">
                <w:rPr>
                  <w:rStyle w:val="Hipersaitas"/>
                  <w:rFonts w:cs="Times New Roman"/>
                  <w:szCs w:val="24"/>
                  <w:lang w:val="lt-LT"/>
                </w:rPr>
                <w:t>administracija@panevezys.lt</w:t>
              </w:r>
            </w:hyperlink>
          </w:p>
          <w:p w14:paraId="3B11A117" w14:textId="1ED736E2" w:rsidR="00687F5E" w:rsidRPr="007000AA" w:rsidRDefault="00687F5E" w:rsidP="00975912">
            <w:pPr>
              <w:spacing w:line="276" w:lineRule="auto"/>
              <w:rPr>
                <w:rFonts w:cs="Times New Roman"/>
                <w:szCs w:val="24"/>
                <w:lang w:val="lt-LT"/>
              </w:rPr>
            </w:pPr>
          </w:p>
        </w:tc>
        <w:tc>
          <w:tcPr>
            <w:tcW w:w="283" w:type="dxa"/>
          </w:tcPr>
          <w:p w14:paraId="2E5DB02B" w14:textId="77777777" w:rsidR="00687F5E" w:rsidRPr="007000AA" w:rsidRDefault="00687F5E" w:rsidP="00513B49">
            <w:pPr>
              <w:spacing w:line="276" w:lineRule="auto"/>
              <w:rPr>
                <w:rFonts w:cs="Times New Roman"/>
                <w:b/>
                <w:szCs w:val="24"/>
                <w:lang w:val="lt-LT"/>
              </w:rPr>
            </w:pPr>
          </w:p>
        </w:tc>
        <w:tc>
          <w:tcPr>
            <w:tcW w:w="4121" w:type="dxa"/>
          </w:tcPr>
          <w:p w14:paraId="50B38AC0" w14:textId="45FF77CD" w:rsidR="006E218F" w:rsidRPr="007000AA" w:rsidRDefault="00687F5E" w:rsidP="007000AA">
            <w:pPr>
              <w:spacing w:line="276" w:lineRule="auto"/>
              <w:rPr>
                <w:rFonts w:eastAsia="Times New Roman" w:cs="Times New Roman"/>
                <w:szCs w:val="24"/>
                <w:lang w:val="lt-LT"/>
              </w:rPr>
            </w:pPr>
            <w:r w:rsidRPr="007000AA">
              <w:rPr>
                <w:rFonts w:cs="Times New Roman"/>
                <w:b/>
                <w:szCs w:val="24"/>
                <w:lang w:val="lt-LT"/>
              </w:rPr>
              <w:t>Tiekėjas</w:t>
            </w:r>
            <w:r w:rsidR="00526851">
              <w:rPr>
                <w:rFonts w:cs="Times New Roman"/>
                <w:b/>
                <w:szCs w:val="24"/>
                <w:lang w:val="lt-LT"/>
              </w:rPr>
              <w:br/>
            </w:r>
            <w:r w:rsidR="006E218F" w:rsidRPr="007000AA">
              <w:rPr>
                <w:rFonts w:eastAsia="Times New Roman" w:cs="Times New Roman"/>
                <w:szCs w:val="24"/>
                <w:lang w:val="lt-LT"/>
              </w:rPr>
              <w:t xml:space="preserve">Naujieji ženklai, UAB </w:t>
            </w:r>
          </w:p>
          <w:p w14:paraId="6D4B6FD3" w14:textId="5806BAEC" w:rsidR="00975912" w:rsidRPr="007000AA" w:rsidRDefault="00975912" w:rsidP="00513B49">
            <w:pPr>
              <w:suppressAutoHyphens/>
              <w:spacing w:line="276" w:lineRule="auto"/>
              <w:rPr>
                <w:rFonts w:eastAsia="Times New Roman" w:cs="Times New Roman"/>
                <w:bCs/>
                <w:szCs w:val="24"/>
                <w:lang w:val="lt-LT" w:eastAsia="zh-CN"/>
              </w:rPr>
            </w:pPr>
            <w:r w:rsidRPr="007000AA">
              <w:rPr>
                <w:rFonts w:eastAsia="Times New Roman" w:cs="Times New Roman"/>
                <w:bCs/>
                <w:szCs w:val="24"/>
                <w:lang w:val="lt-LT" w:eastAsia="zh-CN"/>
              </w:rPr>
              <w:t>Juridinio asmens kodas</w:t>
            </w:r>
            <w:r w:rsidR="006E218F" w:rsidRPr="007000AA">
              <w:rPr>
                <w:rFonts w:eastAsia="Times New Roman" w:cs="Times New Roman"/>
                <w:bCs/>
                <w:szCs w:val="24"/>
                <w:lang w:val="lt-LT" w:eastAsia="zh-CN"/>
              </w:rPr>
              <w:t xml:space="preserve"> </w:t>
            </w:r>
            <w:r w:rsidR="006E218F" w:rsidRPr="007000AA">
              <w:rPr>
                <w:rFonts w:cs="Times New Roman"/>
                <w:color w:val="212529"/>
                <w:szCs w:val="24"/>
                <w:shd w:val="clear" w:color="auto" w:fill="F8F8F8"/>
                <w:lang w:val="lt-LT"/>
              </w:rPr>
              <w:t>124385018 </w:t>
            </w:r>
          </w:p>
          <w:p w14:paraId="020DE8DE" w14:textId="56EA0A4A" w:rsidR="00975912" w:rsidRPr="007000AA" w:rsidRDefault="00975912" w:rsidP="00513B49">
            <w:pPr>
              <w:suppressAutoHyphens/>
              <w:spacing w:line="276" w:lineRule="auto"/>
              <w:rPr>
                <w:rFonts w:eastAsia="Times New Roman" w:cs="Times New Roman"/>
                <w:bCs/>
                <w:szCs w:val="24"/>
                <w:lang w:val="lt-LT" w:eastAsia="zh-CN"/>
              </w:rPr>
            </w:pPr>
            <w:r w:rsidRPr="007000AA">
              <w:rPr>
                <w:rFonts w:eastAsia="Times New Roman" w:cs="Times New Roman"/>
                <w:bCs/>
                <w:szCs w:val="24"/>
                <w:lang w:val="lt-LT" w:eastAsia="zh-CN"/>
              </w:rPr>
              <w:t>PVM mokėtojo kodas</w:t>
            </w:r>
            <w:r w:rsidR="006E218F" w:rsidRPr="007000AA">
              <w:rPr>
                <w:rFonts w:eastAsia="Times New Roman" w:cs="Times New Roman"/>
                <w:bCs/>
                <w:szCs w:val="24"/>
                <w:lang w:val="lt-LT" w:eastAsia="zh-CN"/>
              </w:rPr>
              <w:t xml:space="preserve"> </w:t>
            </w:r>
            <w:r w:rsidR="006E218F" w:rsidRPr="007000AA">
              <w:rPr>
                <w:rFonts w:cs="Times New Roman"/>
                <w:color w:val="212529"/>
                <w:szCs w:val="24"/>
                <w:shd w:val="clear" w:color="auto" w:fill="F8F8F8"/>
                <w:lang w:val="lt-LT"/>
              </w:rPr>
              <w:t>LT243850113 </w:t>
            </w:r>
            <w:r w:rsidRPr="007000AA">
              <w:rPr>
                <w:rFonts w:eastAsia="Times New Roman" w:cs="Times New Roman"/>
                <w:bCs/>
                <w:szCs w:val="24"/>
                <w:lang w:val="lt-LT" w:eastAsia="zh-CN"/>
              </w:rPr>
              <w:t xml:space="preserve"> </w:t>
            </w:r>
          </w:p>
          <w:p w14:paraId="6AAB3FD2" w14:textId="2141538F" w:rsidR="00975912" w:rsidRPr="007000AA" w:rsidRDefault="006E218F" w:rsidP="00513B49">
            <w:pPr>
              <w:suppressAutoHyphens/>
              <w:spacing w:line="276" w:lineRule="auto"/>
              <w:rPr>
                <w:rFonts w:eastAsia="Times New Roman" w:cs="Times New Roman"/>
                <w:bCs/>
                <w:szCs w:val="24"/>
                <w:lang w:val="lt-LT" w:eastAsia="zh-CN"/>
              </w:rPr>
            </w:pPr>
            <w:r w:rsidRPr="007000AA">
              <w:rPr>
                <w:rFonts w:cs="Times New Roman"/>
                <w:color w:val="212529"/>
                <w:szCs w:val="24"/>
                <w:shd w:val="clear" w:color="auto" w:fill="F8F8F8"/>
                <w:lang w:val="lt-LT"/>
              </w:rPr>
              <w:t>Laisvės pr. 125, LT-06118 Vilnius</w:t>
            </w:r>
            <w:r w:rsidRPr="007000AA">
              <w:rPr>
                <w:rFonts w:eastAsia="Times New Roman" w:cs="Times New Roman"/>
                <w:bCs/>
                <w:szCs w:val="24"/>
                <w:lang w:val="lt-LT" w:eastAsia="zh-CN"/>
              </w:rPr>
              <w:t xml:space="preserve"> </w:t>
            </w:r>
          </w:p>
          <w:p w14:paraId="46BC5DD1" w14:textId="462BCEF5" w:rsidR="00975912" w:rsidRPr="007000AA" w:rsidRDefault="00975912" w:rsidP="00513B49">
            <w:pPr>
              <w:suppressAutoHyphens/>
              <w:spacing w:line="276" w:lineRule="auto"/>
              <w:rPr>
                <w:rFonts w:eastAsia="Times New Roman" w:cs="Times New Roman"/>
                <w:bCs/>
                <w:szCs w:val="24"/>
                <w:lang w:val="lt-LT" w:eastAsia="zh-CN"/>
              </w:rPr>
            </w:pPr>
            <w:r w:rsidRPr="007000AA">
              <w:rPr>
                <w:rFonts w:eastAsia="Times New Roman" w:cs="Times New Roman"/>
                <w:bCs/>
                <w:szCs w:val="24"/>
                <w:lang w:val="lt-LT" w:eastAsia="zh-CN"/>
              </w:rPr>
              <w:t>A. s.</w:t>
            </w:r>
            <w:r w:rsidR="006E218F" w:rsidRPr="007000AA">
              <w:rPr>
                <w:rFonts w:eastAsia="Times New Roman" w:cs="Times New Roman"/>
                <w:bCs/>
                <w:szCs w:val="24"/>
                <w:lang w:val="lt-LT" w:eastAsia="zh-CN"/>
              </w:rPr>
              <w:t xml:space="preserve"> </w:t>
            </w:r>
            <w:r w:rsidR="006E218F" w:rsidRPr="007000AA">
              <w:rPr>
                <w:rFonts w:eastAsia="Times New Roman" w:cs="Times New Roman"/>
                <w:szCs w:val="24"/>
                <w:lang w:val="lt-LT"/>
              </w:rPr>
              <w:t>LT55 7300 0100 0243 2602</w:t>
            </w:r>
            <w:r w:rsidRPr="007000AA">
              <w:rPr>
                <w:rFonts w:eastAsia="Times New Roman" w:cs="Times New Roman"/>
                <w:bCs/>
                <w:szCs w:val="24"/>
                <w:lang w:val="lt-LT" w:eastAsia="zh-CN"/>
              </w:rPr>
              <w:t xml:space="preserve"> </w:t>
            </w:r>
          </w:p>
          <w:p w14:paraId="71ABE77D" w14:textId="39E5743A" w:rsidR="00975912" w:rsidRPr="007000AA" w:rsidRDefault="00975912" w:rsidP="00513B49">
            <w:pPr>
              <w:suppressAutoHyphens/>
              <w:spacing w:line="276" w:lineRule="auto"/>
              <w:jc w:val="both"/>
              <w:rPr>
                <w:rFonts w:eastAsia="Times New Roman" w:cs="Times New Roman"/>
                <w:szCs w:val="24"/>
                <w:lang w:val="lt-LT" w:eastAsia="zh-CN"/>
              </w:rPr>
            </w:pPr>
            <w:r w:rsidRPr="007000AA">
              <w:rPr>
                <w:rFonts w:eastAsia="Times New Roman" w:cs="Times New Roman"/>
                <w:szCs w:val="24"/>
                <w:lang w:val="lt-LT" w:eastAsia="zh-CN"/>
              </w:rPr>
              <w:t>Bankas</w:t>
            </w:r>
            <w:r w:rsidR="006E218F" w:rsidRPr="007000AA">
              <w:rPr>
                <w:rFonts w:eastAsia="Times New Roman" w:cs="Times New Roman"/>
                <w:szCs w:val="24"/>
                <w:lang w:val="lt-LT" w:eastAsia="zh-CN"/>
              </w:rPr>
              <w:t xml:space="preserve"> </w:t>
            </w:r>
            <w:r w:rsidR="006E218F" w:rsidRPr="007000AA">
              <w:rPr>
                <w:rFonts w:eastAsia="Times New Roman" w:cs="Times New Roman"/>
                <w:szCs w:val="24"/>
                <w:lang w:val="lt-LT"/>
              </w:rPr>
              <w:t>„Swedbank“, AB</w:t>
            </w:r>
            <w:r w:rsidRPr="007000AA">
              <w:rPr>
                <w:rFonts w:eastAsia="Times New Roman" w:cs="Times New Roman"/>
                <w:szCs w:val="24"/>
                <w:lang w:val="lt-LT" w:eastAsia="zh-CN"/>
              </w:rPr>
              <w:t xml:space="preserve">, </w:t>
            </w:r>
          </w:p>
          <w:p w14:paraId="4367F570" w14:textId="48239C5F" w:rsidR="00975912" w:rsidRPr="007000AA" w:rsidRDefault="00975912" w:rsidP="00513B49">
            <w:pPr>
              <w:suppressAutoHyphens/>
              <w:spacing w:line="276" w:lineRule="auto"/>
              <w:jc w:val="both"/>
              <w:rPr>
                <w:rFonts w:eastAsia="Times New Roman" w:cs="Times New Roman"/>
                <w:szCs w:val="24"/>
                <w:lang w:val="lt-LT" w:eastAsia="zh-CN"/>
              </w:rPr>
            </w:pPr>
            <w:r w:rsidRPr="007000AA">
              <w:rPr>
                <w:rFonts w:eastAsia="Times New Roman" w:cs="Times New Roman"/>
                <w:szCs w:val="24"/>
                <w:lang w:val="lt-LT" w:eastAsia="zh-CN"/>
              </w:rPr>
              <w:t xml:space="preserve">Banko kodas </w:t>
            </w:r>
            <w:r w:rsidR="006E218F" w:rsidRPr="007000AA">
              <w:rPr>
                <w:rFonts w:eastAsia="Times New Roman" w:cs="Times New Roman"/>
                <w:szCs w:val="24"/>
                <w:lang w:val="lt-LT"/>
              </w:rPr>
              <w:t>73000</w:t>
            </w:r>
            <w:r w:rsidR="006E218F" w:rsidRPr="007000AA" w:rsidDel="006E218F">
              <w:rPr>
                <w:rFonts w:eastAsia="Times New Roman" w:cs="Times New Roman"/>
                <w:szCs w:val="24"/>
                <w:lang w:val="lt-LT" w:eastAsia="zh-CN"/>
              </w:rPr>
              <w:t xml:space="preserve"> </w:t>
            </w:r>
          </w:p>
          <w:p w14:paraId="063FB3B7" w14:textId="46B53C44" w:rsidR="00975912" w:rsidRPr="007000AA" w:rsidRDefault="00975912" w:rsidP="00513B49">
            <w:pPr>
              <w:suppressAutoHyphens/>
              <w:spacing w:line="276" w:lineRule="auto"/>
              <w:jc w:val="both"/>
              <w:rPr>
                <w:rFonts w:eastAsia="Times New Roman" w:cs="Times New Roman"/>
                <w:szCs w:val="24"/>
                <w:lang w:val="lt-LT" w:eastAsia="zh-CN"/>
              </w:rPr>
            </w:pPr>
            <w:r w:rsidRPr="007000AA">
              <w:rPr>
                <w:rFonts w:eastAsia="Times New Roman" w:cs="Times New Roman"/>
                <w:szCs w:val="24"/>
                <w:lang w:val="lt-LT" w:eastAsia="zh-CN"/>
              </w:rPr>
              <w:t xml:space="preserve">Tel. </w:t>
            </w:r>
            <w:r w:rsidR="006E218F" w:rsidRPr="007000AA">
              <w:rPr>
                <w:rFonts w:eastAsia="Times New Roman" w:cs="Times New Roman"/>
                <w:szCs w:val="24"/>
                <w:lang w:val="lt-LT"/>
              </w:rPr>
              <w:t>+370 52 789 578</w:t>
            </w:r>
          </w:p>
          <w:p w14:paraId="54DE27C8" w14:textId="35D86139" w:rsidR="00975912" w:rsidRPr="007000AA" w:rsidRDefault="00975912" w:rsidP="00513B49">
            <w:pPr>
              <w:suppressAutoHyphens/>
              <w:spacing w:line="276" w:lineRule="auto"/>
              <w:jc w:val="both"/>
              <w:rPr>
                <w:rFonts w:eastAsia="Times New Roman" w:cs="Times New Roman"/>
                <w:szCs w:val="24"/>
                <w:lang w:val="lt-LT" w:eastAsia="zh-CN"/>
              </w:rPr>
            </w:pPr>
            <w:r w:rsidRPr="007000AA">
              <w:rPr>
                <w:rFonts w:eastAsia="Times New Roman" w:cs="Times New Roman"/>
                <w:szCs w:val="24"/>
                <w:lang w:val="lt-LT" w:eastAsia="zh-CN"/>
              </w:rPr>
              <w:t xml:space="preserve">El. paštas </w:t>
            </w:r>
            <w:hyperlink r:id="rId9" w:history="1">
              <w:r w:rsidR="007000AA" w:rsidRPr="007000AA">
                <w:rPr>
                  <w:rFonts w:eastAsia="Times New Roman" w:cs="Times New Roman"/>
                  <w:szCs w:val="24"/>
                  <w:lang w:val="lt-LT"/>
                </w:rPr>
                <w:t>info@nzenklai.lt</w:t>
              </w:r>
            </w:hyperlink>
          </w:p>
          <w:p w14:paraId="6F034D39" w14:textId="1F706C24" w:rsidR="00687F5E" w:rsidRPr="007000AA" w:rsidRDefault="00687F5E" w:rsidP="00513B49">
            <w:pPr>
              <w:spacing w:line="276" w:lineRule="auto"/>
              <w:rPr>
                <w:rFonts w:cs="Times New Roman"/>
                <w:szCs w:val="24"/>
                <w:lang w:val="lt-LT"/>
              </w:rPr>
            </w:pPr>
          </w:p>
          <w:p w14:paraId="681760EF" w14:textId="53BB77FB" w:rsidR="00687F5E" w:rsidRPr="007000AA" w:rsidRDefault="00687F5E" w:rsidP="00513B49">
            <w:pPr>
              <w:spacing w:line="276" w:lineRule="auto"/>
              <w:rPr>
                <w:rFonts w:cs="Times New Roman"/>
                <w:szCs w:val="24"/>
                <w:lang w:val="lt-LT"/>
              </w:rPr>
            </w:pPr>
          </w:p>
        </w:tc>
        <w:tc>
          <w:tcPr>
            <w:tcW w:w="578" w:type="dxa"/>
          </w:tcPr>
          <w:p w14:paraId="63EEA6D6" w14:textId="77777777" w:rsidR="00687F5E" w:rsidRPr="007000AA" w:rsidRDefault="00687F5E" w:rsidP="00513B49">
            <w:pPr>
              <w:spacing w:line="276" w:lineRule="auto"/>
              <w:rPr>
                <w:rFonts w:cs="Times New Roman"/>
                <w:b/>
                <w:szCs w:val="24"/>
                <w:lang w:val="lt-LT"/>
              </w:rPr>
            </w:pPr>
          </w:p>
        </w:tc>
      </w:tr>
      <w:tr w:rsidR="00687F5E" w:rsidRPr="007000AA" w14:paraId="0794ECED" w14:textId="77777777" w:rsidTr="00513B49">
        <w:tc>
          <w:tcPr>
            <w:tcW w:w="4678" w:type="dxa"/>
          </w:tcPr>
          <w:p w14:paraId="26C0753E" w14:textId="77777777" w:rsidR="00687F5E" w:rsidRPr="007000AA" w:rsidRDefault="00687F5E" w:rsidP="00975912">
            <w:pPr>
              <w:spacing w:line="276" w:lineRule="auto"/>
              <w:rPr>
                <w:rFonts w:cs="Times New Roman"/>
                <w:b/>
                <w:szCs w:val="24"/>
                <w:lang w:val="lt-LT"/>
              </w:rPr>
            </w:pPr>
          </w:p>
        </w:tc>
        <w:tc>
          <w:tcPr>
            <w:tcW w:w="283" w:type="dxa"/>
          </w:tcPr>
          <w:p w14:paraId="405E8D29" w14:textId="77777777" w:rsidR="00687F5E" w:rsidRPr="007000AA" w:rsidRDefault="00687F5E" w:rsidP="00975912">
            <w:pPr>
              <w:spacing w:line="276" w:lineRule="auto"/>
              <w:rPr>
                <w:rFonts w:cs="Times New Roman"/>
                <w:b/>
                <w:szCs w:val="24"/>
                <w:lang w:val="lt-LT"/>
              </w:rPr>
            </w:pPr>
          </w:p>
        </w:tc>
        <w:tc>
          <w:tcPr>
            <w:tcW w:w="4121" w:type="dxa"/>
          </w:tcPr>
          <w:p w14:paraId="065A3C3C" w14:textId="77777777" w:rsidR="00687F5E" w:rsidRPr="007000AA" w:rsidRDefault="00687F5E" w:rsidP="00975912">
            <w:pPr>
              <w:spacing w:line="276" w:lineRule="auto"/>
              <w:rPr>
                <w:rFonts w:cs="Times New Roman"/>
                <w:b/>
                <w:szCs w:val="24"/>
                <w:lang w:val="lt-LT"/>
              </w:rPr>
            </w:pPr>
          </w:p>
        </w:tc>
        <w:tc>
          <w:tcPr>
            <w:tcW w:w="578" w:type="dxa"/>
          </w:tcPr>
          <w:p w14:paraId="4EC57135" w14:textId="77777777" w:rsidR="00687F5E" w:rsidRPr="007000AA" w:rsidRDefault="00687F5E" w:rsidP="00975912">
            <w:pPr>
              <w:spacing w:line="276" w:lineRule="auto"/>
              <w:rPr>
                <w:rFonts w:cs="Times New Roman"/>
                <w:b/>
                <w:szCs w:val="24"/>
                <w:lang w:val="lt-LT"/>
              </w:rPr>
            </w:pPr>
          </w:p>
        </w:tc>
      </w:tr>
    </w:tbl>
    <w:p w14:paraId="7751FE6F" w14:textId="77777777" w:rsidR="009F7A24" w:rsidRPr="007000AA" w:rsidRDefault="009F7A24" w:rsidP="00751B6A">
      <w:pPr>
        <w:rPr>
          <w:rFonts w:cs="Times New Roman"/>
          <w:szCs w:val="24"/>
          <w:lang w:val="lt-LT"/>
        </w:rPr>
      </w:pPr>
    </w:p>
    <w:p w14:paraId="1F9AED53" w14:textId="77777777" w:rsidR="00F12304" w:rsidRPr="007000AA" w:rsidRDefault="00F12304" w:rsidP="00D82BBC">
      <w:pPr>
        <w:ind w:left="6480"/>
        <w:rPr>
          <w:rFonts w:cs="Times New Roman"/>
          <w:szCs w:val="24"/>
          <w:lang w:val="lt-LT"/>
        </w:rPr>
      </w:pPr>
    </w:p>
    <w:p w14:paraId="158F4C84" w14:textId="77777777" w:rsidR="00F12304" w:rsidRPr="007000AA" w:rsidRDefault="00F12304" w:rsidP="00D82BBC">
      <w:pPr>
        <w:ind w:left="6480"/>
        <w:rPr>
          <w:rFonts w:cs="Times New Roman"/>
          <w:szCs w:val="24"/>
          <w:lang w:val="lt-LT"/>
        </w:rPr>
      </w:pPr>
    </w:p>
    <w:p w14:paraId="357722BE" w14:textId="636F8BE4" w:rsidR="00330C63" w:rsidRPr="007000AA" w:rsidRDefault="00330C63">
      <w:pPr>
        <w:rPr>
          <w:rFonts w:cs="Times New Roman"/>
          <w:szCs w:val="24"/>
          <w:lang w:val="lt-LT"/>
        </w:rPr>
      </w:pPr>
      <w:r w:rsidRPr="007000AA">
        <w:rPr>
          <w:rFonts w:cs="Times New Roman"/>
          <w:szCs w:val="24"/>
          <w:lang w:val="lt-LT"/>
        </w:rPr>
        <w:br w:type="page"/>
      </w:r>
    </w:p>
    <w:p w14:paraId="78E60985" w14:textId="77777777" w:rsidR="00BD39B9" w:rsidRPr="007000AA" w:rsidRDefault="00BD39B9" w:rsidP="00D82BBC">
      <w:pPr>
        <w:ind w:left="6480"/>
        <w:rPr>
          <w:rFonts w:cs="Times New Roman"/>
          <w:szCs w:val="24"/>
          <w:lang w:val="lt-LT"/>
        </w:rPr>
        <w:sectPr w:rsidR="00BD39B9" w:rsidRPr="007000AA" w:rsidSect="00AE62B2">
          <w:headerReference w:type="default" r:id="rId10"/>
          <w:pgSz w:w="12240" w:h="15840"/>
          <w:pgMar w:top="851" w:right="567" w:bottom="851" w:left="1701" w:header="708" w:footer="708" w:gutter="0"/>
          <w:cols w:space="708"/>
          <w:titlePg/>
          <w:docGrid w:linePitch="360"/>
        </w:sectPr>
      </w:pPr>
    </w:p>
    <w:p w14:paraId="5043175C" w14:textId="77777777" w:rsidR="00BD39B9" w:rsidRPr="007000AA" w:rsidRDefault="00BD39B9" w:rsidP="00D82BBC">
      <w:pPr>
        <w:ind w:left="6480"/>
        <w:rPr>
          <w:rFonts w:cs="Times New Roman"/>
          <w:szCs w:val="24"/>
          <w:lang w:val="lt-LT"/>
        </w:rPr>
        <w:sectPr w:rsidR="00BD39B9" w:rsidRPr="007000AA" w:rsidSect="00001CEB">
          <w:pgSz w:w="12240" w:h="15840"/>
          <w:pgMar w:top="851" w:right="567" w:bottom="1134" w:left="1701" w:header="708" w:footer="708" w:gutter="0"/>
          <w:pgNumType w:start="1"/>
          <w:cols w:space="708"/>
          <w:titlePg/>
          <w:docGrid w:linePitch="360"/>
        </w:sectPr>
      </w:pPr>
    </w:p>
    <w:p w14:paraId="495684DE" w14:textId="2C082A14" w:rsidR="00F12304" w:rsidRPr="007000AA" w:rsidRDefault="00330C63" w:rsidP="00001CEB">
      <w:pPr>
        <w:ind w:left="6480"/>
        <w:jc w:val="right"/>
        <w:rPr>
          <w:rFonts w:cs="Times New Roman"/>
          <w:szCs w:val="24"/>
          <w:lang w:val="lt-LT"/>
        </w:rPr>
      </w:pPr>
      <w:r w:rsidRPr="007000AA">
        <w:rPr>
          <w:rFonts w:cs="Times New Roman"/>
          <w:szCs w:val="24"/>
          <w:lang w:val="lt-LT"/>
        </w:rPr>
        <w:t>Sutarties priedas</w:t>
      </w:r>
    </w:p>
    <w:p w14:paraId="49A65D3C" w14:textId="0E53A9C8" w:rsidR="00330C63" w:rsidRPr="007000AA" w:rsidRDefault="00330C63" w:rsidP="00D82BBC">
      <w:pPr>
        <w:ind w:left="6480"/>
        <w:rPr>
          <w:rFonts w:cs="Times New Roman"/>
          <w:szCs w:val="24"/>
          <w:lang w:val="lt-LT"/>
        </w:rPr>
      </w:pPr>
    </w:p>
    <w:p w14:paraId="69417A83" w14:textId="1976103F" w:rsidR="00330C63" w:rsidRPr="007000AA" w:rsidRDefault="00001CEB" w:rsidP="00330C63">
      <w:pPr>
        <w:pStyle w:val="Sraopastraipa"/>
        <w:spacing w:before="240"/>
        <w:jc w:val="center"/>
        <w:rPr>
          <w:rFonts w:cs="Times New Roman"/>
          <w:b/>
          <w:szCs w:val="24"/>
          <w:lang w:val="lt-LT"/>
        </w:rPr>
      </w:pPr>
      <w:r w:rsidRPr="007000AA">
        <w:rPr>
          <w:rFonts w:cs="Times New Roman"/>
          <w:b/>
          <w:szCs w:val="24"/>
          <w:lang w:val="lt-LT"/>
        </w:rPr>
        <w:t>MOBILIOS KORĖTOS DANGOS IR JOS ĮRENGIMO</w:t>
      </w:r>
      <w:r w:rsidRPr="007000AA" w:rsidDel="00001CEB">
        <w:rPr>
          <w:rFonts w:cs="Times New Roman"/>
          <w:b/>
          <w:szCs w:val="24"/>
          <w:lang w:val="lt-LT"/>
        </w:rPr>
        <w:t xml:space="preserve"> </w:t>
      </w:r>
      <w:r w:rsidR="00330C63" w:rsidRPr="007000AA">
        <w:rPr>
          <w:rFonts w:cs="Times New Roman"/>
          <w:b/>
          <w:szCs w:val="24"/>
          <w:lang w:val="lt-LT"/>
        </w:rPr>
        <w:t>TECHNINĖ SPECIFIKACIJA</w:t>
      </w:r>
    </w:p>
    <w:p w14:paraId="1005EF86" w14:textId="77777777" w:rsidR="00330C63" w:rsidRPr="007000AA" w:rsidRDefault="00330C63" w:rsidP="00330C63">
      <w:pPr>
        <w:pStyle w:val="Sraopastraipa"/>
        <w:spacing w:before="240"/>
        <w:jc w:val="center"/>
        <w:rPr>
          <w:rFonts w:cs="Times New Roman"/>
          <w:b/>
          <w:szCs w:val="24"/>
          <w:lang w:val="lt-LT"/>
        </w:rPr>
      </w:pPr>
    </w:p>
    <w:p w14:paraId="4EC2ABCA" w14:textId="77777777" w:rsidR="00330C63" w:rsidRPr="007000AA" w:rsidRDefault="00330C63" w:rsidP="00330C63">
      <w:pPr>
        <w:pStyle w:val="Sraopastraipa"/>
        <w:spacing w:before="240"/>
        <w:jc w:val="both"/>
        <w:rPr>
          <w:rFonts w:cs="Times New Roman"/>
          <w:b/>
          <w:szCs w:val="24"/>
          <w:lang w:val="lt-LT"/>
        </w:rPr>
      </w:pPr>
    </w:p>
    <w:p w14:paraId="1D45427F" w14:textId="77777777" w:rsidR="00330C63" w:rsidRPr="007000AA" w:rsidRDefault="00330C63" w:rsidP="00330C63">
      <w:pPr>
        <w:pStyle w:val="Sraopastraipa"/>
        <w:spacing w:before="240"/>
        <w:ind w:left="0"/>
        <w:jc w:val="both"/>
        <w:rPr>
          <w:rFonts w:cs="Times New Roman"/>
          <w:szCs w:val="24"/>
          <w:lang w:val="lt-LT"/>
        </w:rPr>
      </w:pPr>
      <w:r w:rsidRPr="007000AA">
        <w:rPr>
          <w:rFonts w:cs="Times New Roman"/>
          <w:b/>
          <w:szCs w:val="24"/>
          <w:lang w:val="lt-LT"/>
        </w:rPr>
        <w:t xml:space="preserve">Perkančioji organizacija – </w:t>
      </w:r>
      <w:r w:rsidRPr="007000AA">
        <w:rPr>
          <w:rFonts w:cs="Times New Roman"/>
          <w:szCs w:val="24"/>
          <w:lang w:val="lt-LT"/>
        </w:rPr>
        <w:t>Panevėžio miesto savivaldybės administracija, kodas 288724610, Laisvės a. 20, 35200 Panevėžys, tel. (0 45) 501 360.</w:t>
      </w:r>
    </w:p>
    <w:p w14:paraId="0514BB03" w14:textId="567D3B98" w:rsidR="00330C63" w:rsidRPr="007000AA" w:rsidRDefault="00330C63" w:rsidP="00330C63">
      <w:pPr>
        <w:spacing w:before="240"/>
        <w:jc w:val="both"/>
        <w:rPr>
          <w:rFonts w:cs="Times New Roman"/>
          <w:bCs/>
          <w:szCs w:val="24"/>
          <w:lang w:val="lt-LT"/>
        </w:rPr>
      </w:pPr>
      <w:r w:rsidRPr="007000AA">
        <w:rPr>
          <w:rFonts w:cs="Times New Roman"/>
          <w:b/>
          <w:bCs/>
          <w:szCs w:val="24"/>
          <w:lang w:val="lt-LT"/>
        </w:rPr>
        <w:t>Pirkimo objektas</w:t>
      </w:r>
      <w:r w:rsidRPr="007000AA">
        <w:rPr>
          <w:rFonts w:cs="Times New Roman"/>
          <w:szCs w:val="24"/>
          <w:lang w:val="lt-LT"/>
        </w:rPr>
        <w:t xml:space="preserve"> – </w:t>
      </w:r>
      <w:bookmarkStart w:id="10" w:name="_Hlk169685076"/>
      <w:r w:rsidR="00AE62B2" w:rsidRPr="007000AA">
        <w:rPr>
          <w:rFonts w:cs="Times New Roman"/>
          <w:szCs w:val="24"/>
          <w:lang w:val="lt-LT"/>
        </w:rPr>
        <w:t>m</w:t>
      </w:r>
      <w:r w:rsidRPr="007000AA">
        <w:rPr>
          <w:rFonts w:cs="Times New Roman"/>
          <w:szCs w:val="24"/>
          <w:lang w:val="lt-LT"/>
        </w:rPr>
        <w:t>obili korėt</w:t>
      </w:r>
      <w:r w:rsidR="00AE62B2" w:rsidRPr="007000AA">
        <w:rPr>
          <w:rFonts w:cs="Times New Roman"/>
          <w:szCs w:val="24"/>
          <w:lang w:val="lt-LT"/>
        </w:rPr>
        <w:t>a</w:t>
      </w:r>
      <w:r w:rsidRPr="007000AA">
        <w:rPr>
          <w:rFonts w:cs="Times New Roman"/>
          <w:szCs w:val="24"/>
          <w:lang w:val="lt-LT"/>
        </w:rPr>
        <w:t xml:space="preserve"> dang</w:t>
      </w:r>
      <w:r w:rsidR="00AE62B2" w:rsidRPr="007000AA">
        <w:rPr>
          <w:rFonts w:cs="Times New Roman"/>
          <w:szCs w:val="24"/>
          <w:lang w:val="lt-LT"/>
        </w:rPr>
        <w:t>as ir jos</w:t>
      </w:r>
      <w:r w:rsidRPr="007000AA">
        <w:rPr>
          <w:rFonts w:cs="Times New Roman"/>
          <w:szCs w:val="24"/>
          <w:lang w:val="lt-LT"/>
        </w:rPr>
        <w:t xml:space="preserve"> įrengimas, </w:t>
      </w:r>
      <w:bookmarkEnd w:id="10"/>
      <w:r w:rsidRPr="007000AA">
        <w:rPr>
          <w:rFonts w:cs="Times New Roman"/>
          <w:szCs w:val="24"/>
          <w:lang w:val="lt-LT"/>
        </w:rPr>
        <w:t xml:space="preserve">pristatymas, </w:t>
      </w:r>
      <w:r w:rsidRPr="007000AA">
        <w:rPr>
          <w:rFonts w:cs="Times New Roman"/>
          <w:bCs/>
          <w:szCs w:val="24"/>
          <w:lang w:val="lt-LT"/>
        </w:rPr>
        <w:t xml:space="preserve">paruošimas naudojimui. </w:t>
      </w:r>
    </w:p>
    <w:p w14:paraId="07571066" w14:textId="77777777" w:rsidR="00330C63" w:rsidRPr="007000AA" w:rsidRDefault="00330C63" w:rsidP="00330C63">
      <w:pPr>
        <w:pStyle w:val="Sraopastraipa"/>
        <w:spacing w:before="240"/>
        <w:ind w:left="0"/>
        <w:jc w:val="both"/>
        <w:rPr>
          <w:rFonts w:cs="Times New Roman"/>
          <w:bCs/>
          <w:szCs w:val="24"/>
          <w:lang w:val="lt-LT"/>
        </w:rPr>
      </w:pPr>
      <w:r w:rsidRPr="007000AA">
        <w:rPr>
          <w:rFonts w:cs="Times New Roman"/>
          <w:bCs/>
          <w:szCs w:val="24"/>
          <w:lang w:val="lt-LT"/>
        </w:rPr>
        <w:t>Pirkimo objektas turi atitikti jam keliamus techninius ir kitus reikalavimus, numatytus šioje techninėje specifikacijoje.</w:t>
      </w:r>
    </w:p>
    <w:p w14:paraId="321CD646" w14:textId="77777777" w:rsidR="00330C63" w:rsidRPr="007000AA" w:rsidRDefault="00330C63" w:rsidP="00330C63">
      <w:pPr>
        <w:pStyle w:val="Sraopastraipa"/>
        <w:spacing w:before="240"/>
        <w:ind w:left="0"/>
        <w:jc w:val="both"/>
        <w:rPr>
          <w:rFonts w:cs="Times New Roman"/>
          <w:bCs/>
          <w:szCs w:val="24"/>
          <w:lang w:val="lt-LT"/>
        </w:rPr>
      </w:pPr>
    </w:p>
    <w:p w14:paraId="1754FE45" w14:textId="77777777" w:rsidR="00330C63" w:rsidRPr="007000AA" w:rsidRDefault="00330C63" w:rsidP="004D120E">
      <w:pPr>
        <w:pStyle w:val="Sraopastraipa"/>
        <w:numPr>
          <w:ilvl w:val="0"/>
          <w:numId w:val="12"/>
        </w:numPr>
        <w:tabs>
          <w:tab w:val="left" w:pos="426"/>
        </w:tabs>
        <w:spacing w:before="240"/>
        <w:ind w:left="0" w:firstLine="0"/>
        <w:jc w:val="both"/>
        <w:rPr>
          <w:rFonts w:cs="Times New Roman"/>
          <w:b/>
          <w:bCs/>
          <w:szCs w:val="24"/>
          <w:lang w:val="lt-LT"/>
        </w:rPr>
      </w:pPr>
      <w:bookmarkStart w:id="11" w:name="_Hlk169685129"/>
      <w:r w:rsidRPr="007000AA">
        <w:rPr>
          <w:rFonts w:cs="Times New Roman"/>
          <w:b/>
          <w:bCs/>
          <w:szCs w:val="24"/>
          <w:lang w:val="lt-LT"/>
        </w:rPr>
        <w:t xml:space="preserve">Reikalavimai mobilios korėtos dangos  (toliau - Dangos) </w:t>
      </w:r>
      <w:bookmarkEnd w:id="11"/>
      <w:r w:rsidRPr="007000AA">
        <w:rPr>
          <w:rFonts w:cs="Times New Roman"/>
          <w:b/>
          <w:bCs/>
          <w:szCs w:val="24"/>
          <w:lang w:val="lt-LT"/>
        </w:rPr>
        <w:t>įrengimui</w:t>
      </w:r>
      <w:r w:rsidRPr="007000AA">
        <w:rPr>
          <w:rFonts w:cs="Times New Roman"/>
          <w:b/>
          <w:szCs w:val="24"/>
          <w:lang w:val="lt-LT"/>
        </w:rPr>
        <w:t xml:space="preserve"> </w:t>
      </w:r>
    </w:p>
    <w:p w14:paraId="32AB5171" w14:textId="77777777" w:rsidR="00330C63" w:rsidRPr="007000AA" w:rsidRDefault="00330C63" w:rsidP="00330C63">
      <w:pPr>
        <w:pStyle w:val="Sraopastraipa"/>
        <w:spacing w:before="240"/>
        <w:ind w:left="0"/>
        <w:jc w:val="both"/>
        <w:rPr>
          <w:rFonts w:cs="Times New Roman"/>
          <w:b/>
          <w:bCs/>
          <w:szCs w:val="24"/>
          <w:lang w:val="lt-LT"/>
        </w:rPr>
      </w:pPr>
    </w:p>
    <w:p w14:paraId="7160349D" w14:textId="77777777" w:rsidR="00330C63" w:rsidRPr="007000AA" w:rsidRDefault="00330C63" w:rsidP="004D120E">
      <w:pPr>
        <w:pStyle w:val="Sraopastraipa"/>
        <w:numPr>
          <w:ilvl w:val="1"/>
          <w:numId w:val="12"/>
        </w:numPr>
        <w:tabs>
          <w:tab w:val="left" w:pos="567"/>
        </w:tabs>
        <w:spacing w:before="240"/>
        <w:ind w:left="0" w:firstLine="0"/>
        <w:jc w:val="both"/>
        <w:rPr>
          <w:rFonts w:cs="Times New Roman"/>
          <w:szCs w:val="24"/>
          <w:lang w:val="lt-LT"/>
        </w:rPr>
      </w:pPr>
      <w:r w:rsidRPr="007000AA">
        <w:rPr>
          <w:rFonts w:cs="Times New Roman"/>
          <w:szCs w:val="24"/>
          <w:lang w:val="lt-LT"/>
        </w:rPr>
        <w:t xml:space="preserve"> Mobilios korėtos aikštelių dangos pristatymo ir įrengimo vieta – Panevėžio miesto Kultūros ir poilsio parkas (55°44'10.1"N 24°20'04.5"E), pažymėta schemoje:</w:t>
      </w:r>
    </w:p>
    <w:p w14:paraId="12CF5FB4" w14:textId="77777777" w:rsidR="00330C63" w:rsidRPr="007000AA" w:rsidRDefault="00330C63" w:rsidP="00330C63">
      <w:pPr>
        <w:pStyle w:val="Sraopastraipa"/>
        <w:spacing w:before="240"/>
        <w:rPr>
          <w:rFonts w:cs="Times New Roman"/>
          <w:szCs w:val="24"/>
          <w:lang w:val="lt-LT"/>
        </w:rPr>
      </w:pPr>
    </w:p>
    <w:p w14:paraId="389728D3" w14:textId="77777777" w:rsidR="00330C63" w:rsidRPr="007000AA" w:rsidRDefault="00330C63" w:rsidP="00330C63">
      <w:pPr>
        <w:pStyle w:val="prastasiniatinklio"/>
        <w:jc w:val="center"/>
        <w:rPr>
          <w14:ligatures w14:val="none"/>
        </w:rPr>
      </w:pPr>
      <w:r w:rsidRPr="007000AA">
        <w:rPr>
          <w:noProof/>
        </w:rPr>
        <w:drawing>
          <wp:anchor distT="0" distB="0" distL="114300" distR="114300" simplePos="0" relativeHeight="251660288" behindDoc="0" locked="0" layoutInCell="1" allowOverlap="1" wp14:anchorId="41FBFB21" wp14:editId="7ADDFB59">
            <wp:simplePos x="0" y="0"/>
            <wp:positionH relativeFrom="margin">
              <wp:posOffset>724811</wp:posOffset>
            </wp:positionH>
            <wp:positionV relativeFrom="paragraph">
              <wp:posOffset>192985</wp:posOffset>
            </wp:positionV>
            <wp:extent cx="3609340" cy="4364355"/>
            <wp:effectExtent l="0" t="0" r="0" b="0"/>
            <wp:wrapNone/>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340" cy="436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00AA">
        <w:rPr>
          <w:noProof/>
          <w14:ligatures w14:val="none"/>
        </w:rPr>
        <w:t xml:space="preserve"> </w:t>
      </w:r>
    </w:p>
    <w:p w14:paraId="1A05F57B" w14:textId="77777777" w:rsidR="00330C63" w:rsidRPr="007000AA" w:rsidRDefault="00330C63" w:rsidP="00330C63">
      <w:pPr>
        <w:rPr>
          <w:rFonts w:cs="Times New Roman"/>
          <w:szCs w:val="24"/>
          <w:lang w:val="lt-LT"/>
        </w:rPr>
      </w:pPr>
    </w:p>
    <w:p w14:paraId="71A72674" w14:textId="77777777" w:rsidR="00330C63" w:rsidRPr="007000AA" w:rsidRDefault="00330C63" w:rsidP="00330C63">
      <w:pPr>
        <w:rPr>
          <w:rFonts w:cs="Times New Roman"/>
          <w:szCs w:val="24"/>
          <w:lang w:val="lt-LT"/>
        </w:rPr>
      </w:pPr>
    </w:p>
    <w:p w14:paraId="347B27E1" w14:textId="77777777" w:rsidR="00330C63" w:rsidRPr="007000AA" w:rsidRDefault="00330C63" w:rsidP="00330C63">
      <w:pPr>
        <w:rPr>
          <w:rFonts w:cs="Times New Roman"/>
          <w:szCs w:val="24"/>
          <w:lang w:val="lt-LT"/>
        </w:rPr>
      </w:pPr>
    </w:p>
    <w:p w14:paraId="73B5A067" w14:textId="77777777" w:rsidR="00330C63" w:rsidRPr="007000AA" w:rsidRDefault="00330C63" w:rsidP="00330C63">
      <w:pPr>
        <w:rPr>
          <w:rFonts w:cs="Times New Roman"/>
          <w:szCs w:val="24"/>
          <w:lang w:val="lt-LT"/>
        </w:rPr>
      </w:pPr>
    </w:p>
    <w:p w14:paraId="19D77C11" w14:textId="77777777" w:rsidR="00330C63" w:rsidRPr="007000AA" w:rsidRDefault="00330C63" w:rsidP="00330C63">
      <w:pPr>
        <w:rPr>
          <w:rFonts w:cs="Times New Roman"/>
          <w:szCs w:val="24"/>
          <w:lang w:val="lt-LT"/>
        </w:rPr>
      </w:pPr>
    </w:p>
    <w:p w14:paraId="7ABF5A56" w14:textId="77777777" w:rsidR="00330C63" w:rsidRPr="007000AA" w:rsidRDefault="00330C63" w:rsidP="00330C63">
      <w:pPr>
        <w:rPr>
          <w:rFonts w:cs="Times New Roman"/>
          <w:szCs w:val="24"/>
          <w:lang w:val="lt-LT"/>
        </w:rPr>
      </w:pPr>
    </w:p>
    <w:p w14:paraId="19F97DFF" w14:textId="77777777" w:rsidR="00330C63" w:rsidRPr="007000AA" w:rsidRDefault="00330C63" w:rsidP="00330C63">
      <w:pPr>
        <w:rPr>
          <w:rFonts w:cs="Times New Roman"/>
          <w:szCs w:val="24"/>
          <w:lang w:val="lt-LT"/>
        </w:rPr>
      </w:pPr>
    </w:p>
    <w:p w14:paraId="136350B8" w14:textId="77777777" w:rsidR="00330C63" w:rsidRPr="007000AA" w:rsidRDefault="00330C63" w:rsidP="00330C63">
      <w:pPr>
        <w:rPr>
          <w:rFonts w:cs="Times New Roman"/>
          <w:szCs w:val="24"/>
          <w:lang w:val="lt-LT"/>
        </w:rPr>
      </w:pPr>
    </w:p>
    <w:p w14:paraId="641C5558" w14:textId="77777777" w:rsidR="00330C63" w:rsidRPr="007000AA" w:rsidRDefault="00330C63" w:rsidP="00330C63">
      <w:pPr>
        <w:rPr>
          <w:rFonts w:cs="Times New Roman"/>
          <w:szCs w:val="24"/>
          <w:lang w:val="lt-LT"/>
        </w:rPr>
      </w:pPr>
    </w:p>
    <w:p w14:paraId="2E02FB25" w14:textId="77777777" w:rsidR="00330C63" w:rsidRPr="007000AA" w:rsidRDefault="00330C63" w:rsidP="00330C63">
      <w:pPr>
        <w:rPr>
          <w:rFonts w:cs="Times New Roman"/>
          <w:szCs w:val="24"/>
          <w:lang w:val="lt-LT"/>
        </w:rPr>
      </w:pPr>
    </w:p>
    <w:p w14:paraId="43697CAE" w14:textId="77777777" w:rsidR="00330C63" w:rsidRPr="007000AA" w:rsidRDefault="00330C63" w:rsidP="00330C63">
      <w:pPr>
        <w:rPr>
          <w:rFonts w:cs="Times New Roman"/>
          <w:szCs w:val="24"/>
          <w:lang w:val="lt-LT"/>
        </w:rPr>
      </w:pPr>
    </w:p>
    <w:p w14:paraId="40E0E891" w14:textId="77777777" w:rsidR="00330C63" w:rsidRPr="007000AA" w:rsidRDefault="00330C63" w:rsidP="00330C63">
      <w:pPr>
        <w:rPr>
          <w:rFonts w:cs="Times New Roman"/>
          <w:szCs w:val="24"/>
          <w:lang w:val="lt-LT"/>
        </w:rPr>
      </w:pPr>
    </w:p>
    <w:p w14:paraId="0F46D5D9" w14:textId="77777777" w:rsidR="00330C63" w:rsidRPr="007000AA" w:rsidRDefault="00330C63" w:rsidP="00330C63">
      <w:pPr>
        <w:rPr>
          <w:rFonts w:cs="Times New Roman"/>
          <w:szCs w:val="24"/>
          <w:lang w:val="lt-LT"/>
        </w:rPr>
      </w:pPr>
    </w:p>
    <w:p w14:paraId="2B86B123" w14:textId="77777777" w:rsidR="00330C63" w:rsidRPr="007000AA" w:rsidRDefault="00330C63" w:rsidP="00330C63">
      <w:pPr>
        <w:rPr>
          <w:rFonts w:cs="Times New Roman"/>
          <w:szCs w:val="24"/>
          <w:lang w:val="lt-LT"/>
        </w:rPr>
      </w:pPr>
    </w:p>
    <w:p w14:paraId="6946543E" w14:textId="77777777" w:rsidR="00330C63" w:rsidRPr="007000AA" w:rsidRDefault="00330C63" w:rsidP="00330C63">
      <w:pPr>
        <w:rPr>
          <w:rFonts w:cs="Times New Roman"/>
          <w:szCs w:val="24"/>
          <w:lang w:val="lt-LT"/>
        </w:rPr>
      </w:pPr>
    </w:p>
    <w:p w14:paraId="4A1AC822" w14:textId="77777777" w:rsidR="00330C63" w:rsidRPr="007000AA" w:rsidRDefault="00330C63" w:rsidP="00330C63">
      <w:pPr>
        <w:rPr>
          <w:rFonts w:cs="Times New Roman"/>
          <w:szCs w:val="24"/>
          <w:lang w:val="lt-LT"/>
        </w:rPr>
      </w:pPr>
    </w:p>
    <w:p w14:paraId="007C92A1" w14:textId="77777777" w:rsidR="00330C63" w:rsidRPr="007000AA" w:rsidRDefault="00330C63" w:rsidP="00330C63">
      <w:pPr>
        <w:rPr>
          <w:rFonts w:cs="Times New Roman"/>
          <w:szCs w:val="24"/>
          <w:lang w:val="lt-LT"/>
        </w:rPr>
      </w:pPr>
    </w:p>
    <w:p w14:paraId="4611C889" w14:textId="77777777" w:rsidR="00330C63" w:rsidRPr="007000AA" w:rsidRDefault="00330C63" w:rsidP="00330C63">
      <w:pPr>
        <w:rPr>
          <w:rFonts w:cs="Times New Roman"/>
          <w:szCs w:val="24"/>
          <w:lang w:val="lt-LT"/>
        </w:rPr>
      </w:pPr>
    </w:p>
    <w:p w14:paraId="33470364" w14:textId="77777777" w:rsidR="00330C63" w:rsidRPr="007000AA" w:rsidRDefault="00330C63" w:rsidP="00330C63">
      <w:pPr>
        <w:rPr>
          <w:rFonts w:cs="Times New Roman"/>
          <w:szCs w:val="24"/>
          <w:lang w:val="lt-LT"/>
        </w:rPr>
      </w:pPr>
    </w:p>
    <w:p w14:paraId="4659ED8B" w14:textId="77777777" w:rsidR="00330C63" w:rsidRPr="007000AA" w:rsidRDefault="00330C63" w:rsidP="00330C63">
      <w:pPr>
        <w:rPr>
          <w:rFonts w:cs="Times New Roman"/>
          <w:szCs w:val="24"/>
          <w:lang w:val="lt-LT"/>
        </w:rPr>
      </w:pPr>
    </w:p>
    <w:p w14:paraId="02FABBA6" w14:textId="77777777" w:rsidR="00330C63" w:rsidRPr="007000AA" w:rsidRDefault="00330C63" w:rsidP="00330C63">
      <w:pPr>
        <w:rPr>
          <w:rFonts w:cs="Times New Roman"/>
          <w:szCs w:val="24"/>
          <w:lang w:val="lt-LT"/>
        </w:rPr>
      </w:pPr>
    </w:p>
    <w:p w14:paraId="67FD9416" w14:textId="77777777" w:rsidR="00330C63" w:rsidRPr="007000AA" w:rsidRDefault="00330C63" w:rsidP="00330C63">
      <w:pPr>
        <w:rPr>
          <w:rFonts w:cs="Times New Roman"/>
          <w:szCs w:val="24"/>
          <w:lang w:val="lt-LT"/>
        </w:rPr>
      </w:pPr>
    </w:p>
    <w:p w14:paraId="06270676" w14:textId="77777777" w:rsidR="00330C63" w:rsidRPr="007000AA" w:rsidRDefault="00330C63" w:rsidP="00330C63">
      <w:pPr>
        <w:rPr>
          <w:rFonts w:cs="Times New Roman"/>
          <w:szCs w:val="24"/>
          <w:lang w:val="lt-LT"/>
        </w:rPr>
      </w:pPr>
    </w:p>
    <w:p w14:paraId="222F87A7" w14:textId="662845AB" w:rsidR="00330C63" w:rsidRPr="007000AA" w:rsidRDefault="002B0110" w:rsidP="00330C63">
      <w:pPr>
        <w:pStyle w:val="Sraopastraipa"/>
        <w:tabs>
          <w:tab w:val="left" w:pos="851"/>
        </w:tabs>
        <w:spacing w:before="240"/>
        <w:ind w:left="0"/>
        <w:jc w:val="both"/>
        <w:rPr>
          <w:rFonts w:cs="Times New Roman"/>
          <w:szCs w:val="24"/>
          <w:lang w:val="lt-LT"/>
        </w:rPr>
      </w:pPr>
      <w:r w:rsidRPr="007000AA">
        <w:rPr>
          <w:rFonts w:cs="Times New Roman"/>
          <w:szCs w:val="24"/>
          <w:lang w:val="lt-LT"/>
        </w:rPr>
        <w:t xml:space="preserve">1.2. </w:t>
      </w:r>
      <w:r w:rsidR="00330C63" w:rsidRPr="007000AA">
        <w:rPr>
          <w:rFonts w:cs="Times New Roman"/>
          <w:szCs w:val="24"/>
          <w:lang w:val="lt-LT"/>
        </w:rPr>
        <w:t>Dangos aprašymas ir jai keliami reikalavimai yra nurodyti toliau pateikiamoje lentelėje ,,Prekių aprašymas ir kiekiai“. Tiekėjas gali siūlyti lygiavertę dangą, kurie atitiktų specifikaciją funkciniu požiūriu.</w:t>
      </w:r>
    </w:p>
    <w:p w14:paraId="1473E0A5" w14:textId="2FD70D1E" w:rsidR="00330C63" w:rsidRPr="007000AA" w:rsidRDefault="002B0110" w:rsidP="00330C63">
      <w:pPr>
        <w:pStyle w:val="Sraopastraipa"/>
        <w:tabs>
          <w:tab w:val="left" w:pos="851"/>
        </w:tabs>
        <w:spacing w:before="240"/>
        <w:ind w:left="0"/>
        <w:jc w:val="both"/>
        <w:rPr>
          <w:rFonts w:cs="Times New Roman"/>
          <w:strike/>
          <w:color w:val="FF0000"/>
          <w:szCs w:val="24"/>
          <w:lang w:val="lt-LT"/>
        </w:rPr>
      </w:pPr>
      <w:r w:rsidRPr="007000AA">
        <w:rPr>
          <w:rFonts w:cs="Times New Roman"/>
          <w:szCs w:val="24"/>
          <w:lang w:val="lt-LT"/>
        </w:rPr>
        <w:lastRenderedPageBreak/>
        <w:t xml:space="preserve">1.3. </w:t>
      </w:r>
      <w:r w:rsidR="00330C63" w:rsidRPr="007000AA">
        <w:rPr>
          <w:rFonts w:cs="Times New Roman"/>
          <w:szCs w:val="24"/>
          <w:lang w:val="lt-LT"/>
        </w:rPr>
        <w:t xml:space="preserve">Lentelėje ,,Prekių aprašymas ir kiekiai“ pateikti paveikslėliai yra pateikti tik kaip pavyzdžiai, įsivaizduoti Perkančiosios organizacijos norimą įsigyti šiuo pirkimu objektą. Pateikti paveikslai yra tik informacinio pobūdžio.  </w:t>
      </w:r>
    </w:p>
    <w:p w14:paraId="43D375CC" w14:textId="77777777" w:rsidR="00330C63" w:rsidRPr="007000AA" w:rsidRDefault="00330C63" w:rsidP="00330C63">
      <w:pPr>
        <w:pStyle w:val="Sraopastraipa"/>
        <w:spacing w:before="240"/>
        <w:ind w:left="0"/>
        <w:jc w:val="right"/>
        <w:rPr>
          <w:rFonts w:cs="Times New Roman"/>
          <w:szCs w:val="24"/>
          <w:lang w:val="lt-LT"/>
        </w:rPr>
      </w:pPr>
    </w:p>
    <w:p w14:paraId="16DEE554" w14:textId="77777777" w:rsidR="00330C63" w:rsidRPr="007000AA" w:rsidRDefault="00330C63" w:rsidP="00330C63">
      <w:pPr>
        <w:pStyle w:val="Sraopastraipa"/>
        <w:spacing w:before="240"/>
        <w:ind w:left="0"/>
        <w:jc w:val="right"/>
        <w:rPr>
          <w:rFonts w:cs="Times New Roman"/>
          <w:szCs w:val="24"/>
          <w:lang w:val="lt-LT"/>
        </w:rPr>
      </w:pPr>
      <w:r w:rsidRPr="007000AA">
        <w:rPr>
          <w:rFonts w:cs="Times New Roman"/>
          <w:szCs w:val="24"/>
          <w:lang w:val="lt-LT"/>
        </w:rPr>
        <w:t>Lentelė</w:t>
      </w:r>
    </w:p>
    <w:p w14:paraId="00108EED" w14:textId="77777777" w:rsidR="00330C63" w:rsidRPr="007000AA" w:rsidRDefault="00330C63" w:rsidP="00330C63">
      <w:pPr>
        <w:pStyle w:val="Sraopastraipa"/>
        <w:spacing w:before="240"/>
        <w:ind w:left="0"/>
        <w:jc w:val="right"/>
        <w:rPr>
          <w:rFonts w:cs="Times New Roman"/>
          <w:szCs w:val="24"/>
          <w:lang w:val="lt-LT"/>
        </w:rPr>
      </w:pPr>
    </w:p>
    <w:p w14:paraId="1647D18C" w14:textId="77777777" w:rsidR="00330C63" w:rsidRPr="007000AA" w:rsidRDefault="00330C63" w:rsidP="00330C63">
      <w:pPr>
        <w:pStyle w:val="Sraopastraipa"/>
        <w:spacing w:before="240"/>
        <w:ind w:left="0"/>
        <w:jc w:val="center"/>
        <w:rPr>
          <w:rFonts w:cs="Times New Roman"/>
          <w:b/>
          <w:i/>
          <w:szCs w:val="24"/>
          <w:lang w:val="lt-LT"/>
        </w:rPr>
      </w:pPr>
      <w:bookmarkStart w:id="12" w:name="_Hlk171429621"/>
      <w:r w:rsidRPr="007000AA">
        <w:rPr>
          <w:rFonts w:cs="Times New Roman"/>
          <w:b/>
          <w:i/>
          <w:szCs w:val="24"/>
          <w:lang w:val="lt-LT"/>
        </w:rPr>
        <w:t>Prekių aprašymas ir kiekiai</w:t>
      </w:r>
    </w:p>
    <w:bookmarkEnd w:id="12"/>
    <w:p w14:paraId="5C3EAB38" w14:textId="77777777" w:rsidR="00330C63" w:rsidRPr="007000AA" w:rsidRDefault="00330C63" w:rsidP="00330C63">
      <w:pPr>
        <w:pStyle w:val="Sraopastraipa"/>
        <w:spacing w:before="240"/>
        <w:ind w:left="0"/>
        <w:rPr>
          <w:rFonts w:cs="Times New Roman"/>
          <w:b/>
          <w:i/>
          <w:szCs w:val="24"/>
          <w:lang w:val="lt-LT"/>
        </w:rPr>
      </w:pPr>
    </w:p>
    <w:tbl>
      <w:tblPr>
        <w:tblStyle w:val="Lentelstinklelis"/>
        <w:tblW w:w="0" w:type="auto"/>
        <w:tblLook w:val="04A0" w:firstRow="1" w:lastRow="0" w:firstColumn="1" w:lastColumn="0" w:noHBand="0" w:noVBand="1"/>
      </w:tblPr>
      <w:tblGrid>
        <w:gridCol w:w="556"/>
        <w:gridCol w:w="7656"/>
        <w:gridCol w:w="1416"/>
      </w:tblGrid>
      <w:tr w:rsidR="00330C63" w:rsidRPr="007000AA" w14:paraId="206B525C" w14:textId="77777777" w:rsidTr="00AA34B9">
        <w:trPr>
          <w:trHeight w:val="778"/>
        </w:trPr>
        <w:tc>
          <w:tcPr>
            <w:tcW w:w="556" w:type="dxa"/>
            <w:vAlign w:val="center"/>
          </w:tcPr>
          <w:p w14:paraId="6B3B7626" w14:textId="77777777" w:rsidR="00330C63" w:rsidRPr="007000AA" w:rsidRDefault="00330C63" w:rsidP="00AA34B9">
            <w:pPr>
              <w:jc w:val="center"/>
              <w:rPr>
                <w:rFonts w:cs="Times New Roman"/>
                <w:szCs w:val="24"/>
                <w:lang w:val="lt-LT"/>
              </w:rPr>
            </w:pPr>
            <w:r w:rsidRPr="007000AA">
              <w:rPr>
                <w:rFonts w:cs="Times New Roman"/>
                <w:szCs w:val="24"/>
                <w:lang w:val="lt-LT"/>
              </w:rPr>
              <w:t>Eil. Nr.</w:t>
            </w:r>
          </w:p>
        </w:tc>
        <w:tc>
          <w:tcPr>
            <w:tcW w:w="7656" w:type="dxa"/>
            <w:vAlign w:val="center"/>
          </w:tcPr>
          <w:p w14:paraId="633092A1" w14:textId="77777777" w:rsidR="00330C63" w:rsidRPr="007000AA" w:rsidRDefault="00330C63" w:rsidP="00AA34B9">
            <w:pPr>
              <w:jc w:val="center"/>
              <w:rPr>
                <w:rFonts w:cs="Times New Roman"/>
                <w:szCs w:val="24"/>
                <w:lang w:val="lt-LT"/>
              </w:rPr>
            </w:pPr>
            <w:r w:rsidRPr="007000AA">
              <w:rPr>
                <w:rFonts w:cs="Times New Roman"/>
                <w:szCs w:val="24"/>
                <w:lang w:val="lt-LT"/>
              </w:rPr>
              <w:t>Aprašymas</w:t>
            </w:r>
          </w:p>
        </w:tc>
        <w:tc>
          <w:tcPr>
            <w:tcW w:w="1416" w:type="dxa"/>
            <w:vAlign w:val="center"/>
          </w:tcPr>
          <w:p w14:paraId="59760A05" w14:textId="77777777" w:rsidR="00330C63" w:rsidRPr="007000AA" w:rsidRDefault="00330C63" w:rsidP="00AA34B9">
            <w:pPr>
              <w:jc w:val="center"/>
              <w:rPr>
                <w:rFonts w:cs="Times New Roman"/>
                <w:szCs w:val="24"/>
                <w:lang w:val="lt-LT"/>
              </w:rPr>
            </w:pPr>
            <w:r w:rsidRPr="007000AA">
              <w:rPr>
                <w:rFonts w:cs="Times New Roman"/>
                <w:szCs w:val="24"/>
                <w:lang w:val="lt-LT"/>
              </w:rPr>
              <w:t>Kiekiai</w:t>
            </w:r>
          </w:p>
        </w:tc>
      </w:tr>
      <w:tr w:rsidR="00330C63" w:rsidRPr="007000AA" w14:paraId="0A4F296E" w14:textId="77777777" w:rsidTr="00AA34B9">
        <w:tc>
          <w:tcPr>
            <w:tcW w:w="556" w:type="dxa"/>
          </w:tcPr>
          <w:p w14:paraId="50436684" w14:textId="77777777" w:rsidR="00330C63" w:rsidRPr="007000AA" w:rsidRDefault="00330C63" w:rsidP="00AA34B9">
            <w:pPr>
              <w:jc w:val="center"/>
              <w:rPr>
                <w:rFonts w:cs="Times New Roman"/>
                <w:szCs w:val="24"/>
                <w:lang w:val="lt-LT"/>
              </w:rPr>
            </w:pPr>
            <w:r w:rsidRPr="007000AA">
              <w:rPr>
                <w:rFonts w:cs="Times New Roman"/>
                <w:szCs w:val="24"/>
                <w:lang w:val="lt-LT"/>
              </w:rPr>
              <w:t>1.</w:t>
            </w:r>
          </w:p>
        </w:tc>
        <w:tc>
          <w:tcPr>
            <w:tcW w:w="7656" w:type="dxa"/>
          </w:tcPr>
          <w:p w14:paraId="44C0C0A7" w14:textId="77777777" w:rsidR="00330C63" w:rsidRPr="007000AA" w:rsidRDefault="00330C63" w:rsidP="002B0110">
            <w:pPr>
              <w:rPr>
                <w:rFonts w:cs="Times New Roman"/>
                <w:b/>
                <w:bCs/>
                <w:szCs w:val="24"/>
                <w:u w:val="single"/>
                <w:lang w:val="lt-LT"/>
              </w:rPr>
            </w:pPr>
            <w:r w:rsidRPr="007000AA">
              <w:rPr>
                <w:rFonts w:cs="Times New Roman"/>
                <w:b/>
                <w:bCs/>
                <w:szCs w:val="24"/>
                <w:u w:val="single"/>
                <w:lang w:val="lt-LT"/>
              </w:rPr>
              <w:t>Mobili korėta danga</w:t>
            </w:r>
          </w:p>
          <w:p w14:paraId="31AB9352" w14:textId="77777777" w:rsidR="00330C63" w:rsidRPr="007000AA" w:rsidRDefault="00330C63" w:rsidP="002B0110">
            <w:pPr>
              <w:pStyle w:val="Sraopastraipa"/>
              <w:tabs>
                <w:tab w:val="left" w:pos="460"/>
              </w:tabs>
              <w:spacing w:before="120"/>
              <w:ind w:left="460"/>
              <w:jc w:val="both"/>
              <w:rPr>
                <w:rFonts w:cs="Times New Roman"/>
                <w:b/>
                <w:szCs w:val="24"/>
                <w:lang w:val="lt-LT"/>
              </w:rPr>
            </w:pPr>
            <w:r w:rsidRPr="007000AA">
              <w:rPr>
                <w:rFonts w:cs="Times New Roman"/>
                <w:b/>
                <w:szCs w:val="24"/>
                <w:lang w:val="lt-LT"/>
              </w:rPr>
              <w:t>Dangos medžiagos:</w:t>
            </w:r>
          </w:p>
          <w:p w14:paraId="1E3F83AA" w14:textId="77777777" w:rsidR="00330C63" w:rsidRPr="007000AA" w:rsidRDefault="00330C63" w:rsidP="004D120E">
            <w:pPr>
              <w:pStyle w:val="Sraopastraipa"/>
              <w:numPr>
                <w:ilvl w:val="0"/>
                <w:numId w:val="14"/>
              </w:numPr>
              <w:tabs>
                <w:tab w:val="left" w:pos="460"/>
              </w:tabs>
              <w:spacing w:before="120"/>
              <w:ind w:left="460" w:firstLine="0"/>
              <w:jc w:val="both"/>
              <w:rPr>
                <w:rFonts w:cs="Times New Roman"/>
                <w:szCs w:val="24"/>
                <w:lang w:val="lt-LT"/>
              </w:rPr>
            </w:pPr>
            <w:r w:rsidRPr="007000AA">
              <w:rPr>
                <w:rFonts w:cs="Times New Roman"/>
                <w:szCs w:val="24"/>
                <w:lang w:val="lt-LT"/>
              </w:rPr>
              <w:t>Danga turi būti pagaminta iš perdirbamos gumos arba kitų perdirbamų, smūgius sugeriančių medžiagų;</w:t>
            </w:r>
          </w:p>
          <w:p w14:paraId="05AAC031" w14:textId="77777777" w:rsidR="00330C63" w:rsidRPr="007000AA" w:rsidRDefault="00330C63" w:rsidP="004D120E">
            <w:pPr>
              <w:pStyle w:val="Sraopastraipa"/>
              <w:numPr>
                <w:ilvl w:val="0"/>
                <w:numId w:val="14"/>
              </w:numPr>
              <w:tabs>
                <w:tab w:val="left" w:pos="460"/>
              </w:tabs>
              <w:spacing w:before="120"/>
              <w:ind w:left="460" w:firstLine="0"/>
              <w:jc w:val="both"/>
              <w:rPr>
                <w:rFonts w:cs="Times New Roman"/>
                <w:szCs w:val="24"/>
                <w:lang w:val="lt-LT"/>
              </w:rPr>
            </w:pPr>
            <w:r w:rsidRPr="007000AA">
              <w:rPr>
                <w:rFonts w:cs="Times New Roman"/>
                <w:szCs w:val="24"/>
                <w:lang w:val="lt-LT"/>
              </w:rPr>
              <w:t>Medžiagos turi būti 100% perdirbamos ir atitikti visus aplinkosaugos reikalavimus;</w:t>
            </w:r>
          </w:p>
          <w:p w14:paraId="029BCA75" w14:textId="77777777" w:rsidR="00330C63" w:rsidRPr="007000AA" w:rsidRDefault="00330C63" w:rsidP="004D120E">
            <w:pPr>
              <w:pStyle w:val="Sraopastraipa"/>
              <w:numPr>
                <w:ilvl w:val="0"/>
                <w:numId w:val="14"/>
              </w:numPr>
              <w:tabs>
                <w:tab w:val="left" w:pos="460"/>
              </w:tabs>
              <w:spacing w:before="120"/>
              <w:ind w:left="460" w:firstLine="0"/>
              <w:jc w:val="both"/>
              <w:rPr>
                <w:rFonts w:cs="Times New Roman"/>
                <w:szCs w:val="24"/>
                <w:lang w:val="lt-LT"/>
              </w:rPr>
            </w:pPr>
            <w:r w:rsidRPr="007000AA">
              <w:rPr>
                <w:rFonts w:cs="Times New Roman"/>
                <w:szCs w:val="24"/>
                <w:lang w:val="lt-LT"/>
              </w:rPr>
              <w:t>Danga turi užtikrinti smūgių sumažinimą iki saugaus lygio, siekiant sumažinti kritimo riziką.</w:t>
            </w:r>
          </w:p>
          <w:p w14:paraId="2DB295E4" w14:textId="77777777" w:rsidR="00330C63" w:rsidRPr="007000AA" w:rsidRDefault="00330C63" w:rsidP="002B0110">
            <w:pPr>
              <w:pStyle w:val="Sraopastraipa"/>
              <w:tabs>
                <w:tab w:val="left" w:pos="460"/>
              </w:tabs>
              <w:spacing w:before="120"/>
              <w:ind w:left="460"/>
              <w:jc w:val="both"/>
              <w:rPr>
                <w:rFonts w:cs="Times New Roman"/>
                <w:b/>
                <w:szCs w:val="24"/>
                <w:lang w:val="lt-LT"/>
              </w:rPr>
            </w:pPr>
            <w:r w:rsidRPr="007000AA">
              <w:rPr>
                <w:rFonts w:cs="Times New Roman"/>
                <w:b/>
                <w:szCs w:val="24"/>
                <w:lang w:val="lt-LT"/>
              </w:rPr>
              <w:t>Dangos funkcinės savybės:</w:t>
            </w:r>
          </w:p>
          <w:p w14:paraId="372D05D3" w14:textId="77777777" w:rsidR="00330C63" w:rsidRPr="007000AA" w:rsidRDefault="00330C63" w:rsidP="004D120E">
            <w:pPr>
              <w:pStyle w:val="Sraopastraipa"/>
              <w:numPr>
                <w:ilvl w:val="0"/>
                <w:numId w:val="15"/>
              </w:numPr>
              <w:tabs>
                <w:tab w:val="left" w:pos="460"/>
              </w:tabs>
              <w:spacing w:before="120"/>
              <w:ind w:left="460" w:firstLine="0"/>
              <w:jc w:val="both"/>
              <w:rPr>
                <w:rFonts w:cs="Times New Roman"/>
                <w:szCs w:val="24"/>
                <w:lang w:val="lt-LT"/>
              </w:rPr>
            </w:pPr>
            <w:r w:rsidRPr="007000AA">
              <w:rPr>
                <w:rFonts w:cs="Times New Roman"/>
                <w:szCs w:val="24"/>
                <w:lang w:val="lt-LT"/>
              </w:rPr>
              <w:t>Montuojant ant asfaltbetonio, danga turi užtikrinti saugų kritimo aukštį iki 1,1 m.;</w:t>
            </w:r>
          </w:p>
          <w:p w14:paraId="554550C2" w14:textId="77777777" w:rsidR="00330C63" w:rsidRPr="007000AA" w:rsidRDefault="00330C63" w:rsidP="004D120E">
            <w:pPr>
              <w:pStyle w:val="Sraopastraipa"/>
              <w:numPr>
                <w:ilvl w:val="0"/>
                <w:numId w:val="15"/>
              </w:numPr>
              <w:tabs>
                <w:tab w:val="left" w:pos="460"/>
              </w:tabs>
              <w:spacing w:before="120"/>
              <w:ind w:left="460" w:firstLine="0"/>
              <w:jc w:val="both"/>
              <w:rPr>
                <w:rFonts w:cs="Times New Roman"/>
                <w:szCs w:val="24"/>
                <w:lang w:val="lt-LT"/>
              </w:rPr>
            </w:pPr>
            <w:r w:rsidRPr="007000AA">
              <w:rPr>
                <w:rFonts w:cs="Times New Roman"/>
                <w:szCs w:val="24"/>
                <w:lang w:val="lt-LT"/>
              </w:rPr>
              <w:t>Ji turi išlikti elastinga ir funkcionali esant įvairioms klimato sąlygoms:</w:t>
            </w:r>
          </w:p>
          <w:p w14:paraId="5F380BE6" w14:textId="77777777" w:rsidR="00330C63" w:rsidRPr="007000AA" w:rsidRDefault="00330C63" w:rsidP="002B0110">
            <w:pPr>
              <w:pStyle w:val="Sraopastraipa"/>
              <w:tabs>
                <w:tab w:val="left" w:pos="460"/>
              </w:tabs>
              <w:spacing w:before="120"/>
              <w:ind w:left="460"/>
              <w:jc w:val="both"/>
              <w:rPr>
                <w:rFonts w:cs="Times New Roman"/>
                <w:szCs w:val="24"/>
                <w:lang w:val="lt-LT"/>
              </w:rPr>
            </w:pPr>
            <w:r w:rsidRPr="007000AA">
              <w:rPr>
                <w:rFonts w:cs="Times New Roman"/>
                <w:szCs w:val="24"/>
                <w:lang w:val="lt-LT"/>
              </w:rPr>
              <w:t>2.1. Esant žemai temperatūrai žiemą;</w:t>
            </w:r>
          </w:p>
          <w:p w14:paraId="042D6634" w14:textId="77777777" w:rsidR="00330C63" w:rsidRPr="007000AA" w:rsidRDefault="00330C63" w:rsidP="002B0110">
            <w:pPr>
              <w:pStyle w:val="Sraopastraipa"/>
              <w:tabs>
                <w:tab w:val="left" w:pos="460"/>
              </w:tabs>
              <w:spacing w:before="120"/>
              <w:ind w:left="460"/>
              <w:jc w:val="both"/>
              <w:rPr>
                <w:rFonts w:cs="Times New Roman"/>
                <w:szCs w:val="24"/>
                <w:lang w:val="lt-LT"/>
              </w:rPr>
            </w:pPr>
            <w:r w:rsidRPr="007000AA">
              <w:rPr>
                <w:rFonts w:cs="Times New Roman"/>
                <w:szCs w:val="24"/>
                <w:lang w:val="lt-LT"/>
              </w:rPr>
              <w:t>2.2. Esant aukštai temperatūrai vasaros metu;</w:t>
            </w:r>
          </w:p>
          <w:p w14:paraId="5CB67EBA" w14:textId="77777777" w:rsidR="00330C63" w:rsidRPr="007000AA" w:rsidRDefault="00330C63" w:rsidP="002B0110">
            <w:pPr>
              <w:pStyle w:val="Sraopastraipa"/>
              <w:tabs>
                <w:tab w:val="left" w:pos="460"/>
              </w:tabs>
              <w:spacing w:before="120"/>
              <w:ind w:left="460"/>
              <w:jc w:val="both"/>
              <w:rPr>
                <w:rFonts w:cs="Times New Roman"/>
                <w:szCs w:val="24"/>
                <w:lang w:val="lt-LT"/>
              </w:rPr>
            </w:pPr>
            <w:r w:rsidRPr="007000AA">
              <w:rPr>
                <w:rFonts w:cs="Times New Roman"/>
                <w:szCs w:val="24"/>
                <w:lang w:val="lt-LT"/>
              </w:rPr>
              <w:t>2.3. Danga turi būti atspari UV spindulių poveikiui ir ugniai.</w:t>
            </w:r>
          </w:p>
          <w:p w14:paraId="60289B5B" w14:textId="77777777" w:rsidR="00330C63" w:rsidRPr="007000AA" w:rsidRDefault="00330C63" w:rsidP="002B0110">
            <w:pPr>
              <w:pStyle w:val="Sraopastraipa"/>
              <w:tabs>
                <w:tab w:val="left" w:pos="460"/>
              </w:tabs>
              <w:spacing w:before="120"/>
              <w:ind w:left="460"/>
              <w:jc w:val="both"/>
              <w:rPr>
                <w:rFonts w:cs="Times New Roman"/>
                <w:b/>
                <w:szCs w:val="24"/>
                <w:lang w:val="lt-LT"/>
              </w:rPr>
            </w:pPr>
            <w:r w:rsidRPr="007000AA">
              <w:rPr>
                <w:rFonts w:cs="Times New Roman"/>
                <w:b/>
                <w:szCs w:val="24"/>
                <w:lang w:val="lt-LT"/>
              </w:rPr>
              <w:t>Dangos montavimas ir konstrukcija:</w:t>
            </w:r>
          </w:p>
          <w:p w14:paraId="10DCE095" w14:textId="77777777" w:rsidR="00330C63" w:rsidRPr="007000AA" w:rsidRDefault="00330C63" w:rsidP="004D120E">
            <w:pPr>
              <w:pStyle w:val="Sraopastraipa"/>
              <w:numPr>
                <w:ilvl w:val="0"/>
                <w:numId w:val="16"/>
              </w:numPr>
              <w:tabs>
                <w:tab w:val="left" w:pos="460"/>
              </w:tabs>
              <w:spacing w:before="120"/>
              <w:ind w:left="460" w:firstLine="0"/>
              <w:jc w:val="both"/>
              <w:rPr>
                <w:rFonts w:cs="Times New Roman"/>
                <w:szCs w:val="24"/>
                <w:lang w:val="lt-LT"/>
              </w:rPr>
            </w:pPr>
            <w:r w:rsidRPr="007000AA">
              <w:rPr>
                <w:rFonts w:cs="Times New Roman"/>
                <w:szCs w:val="24"/>
                <w:lang w:val="lt-LT"/>
              </w:rPr>
              <w:t>Dangos plokščių kraštai turi būti sujungiami taip, kad nebūtų tarpo tarp jų;</w:t>
            </w:r>
          </w:p>
          <w:p w14:paraId="04A06489" w14:textId="77777777" w:rsidR="00330C63" w:rsidRPr="007000AA" w:rsidRDefault="00330C63" w:rsidP="004D120E">
            <w:pPr>
              <w:pStyle w:val="Sraopastraipa"/>
              <w:numPr>
                <w:ilvl w:val="0"/>
                <w:numId w:val="16"/>
              </w:numPr>
              <w:tabs>
                <w:tab w:val="left" w:pos="460"/>
              </w:tabs>
              <w:spacing w:before="120"/>
              <w:ind w:left="460" w:firstLine="0"/>
              <w:jc w:val="both"/>
              <w:rPr>
                <w:rFonts w:cs="Times New Roman"/>
                <w:szCs w:val="24"/>
                <w:lang w:val="lt-LT"/>
              </w:rPr>
            </w:pPr>
            <w:r w:rsidRPr="007000AA">
              <w:rPr>
                <w:rFonts w:cs="Times New Roman"/>
                <w:szCs w:val="24"/>
                <w:lang w:val="lt-LT"/>
              </w:rPr>
              <w:t>Tvirtinimas atliekamas kaiščiais arba vinimis;</w:t>
            </w:r>
          </w:p>
          <w:p w14:paraId="183D9C49" w14:textId="77777777" w:rsidR="00330C63" w:rsidRPr="007000AA" w:rsidRDefault="00330C63" w:rsidP="004D120E">
            <w:pPr>
              <w:pStyle w:val="Sraopastraipa"/>
              <w:numPr>
                <w:ilvl w:val="0"/>
                <w:numId w:val="16"/>
              </w:numPr>
              <w:tabs>
                <w:tab w:val="left" w:pos="460"/>
              </w:tabs>
              <w:spacing w:before="120"/>
              <w:ind w:left="460" w:firstLine="0"/>
              <w:jc w:val="both"/>
              <w:rPr>
                <w:rFonts w:cs="Times New Roman"/>
                <w:szCs w:val="24"/>
                <w:lang w:val="lt-LT"/>
              </w:rPr>
            </w:pPr>
            <w:r w:rsidRPr="007000AA">
              <w:rPr>
                <w:rFonts w:cs="Times New Roman"/>
                <w:szCs w:val="24"/>
                <w:lang w:val="lt-LT"/>
              </w:rPr>
              <w:t>Kraštai turi būti papildomai sutvirtinti borteliais, kad būtų išvengta deformacijų dėl apkrovų ar naudojimo;</w:t>
            </w:r>
          </w:p>
          <w:p w14:paraId="6B0A9E76" w14:textId="77777777" w:rsidR="002B0110" w:rsidRPr="007000AA" w:rsidRDefault="00330C63" w:rsidP="004D120E">
            <w:pPr>
              <w:pStyle w:val="Sraopastraipa"/>
              <w:numPr>
                <w:ilvl w:val="0"/>
                <w:numId w:val="16"/>
              </w:numPr>
              <w:tabs>
                <w:tab w:val="left" w:pos="460"/>
              </w:tabs>
              <w:spacing w:before="120"/>
              <w:ind w:left="460" w:firstLine="0"/>
              <w:jc w:val="both"/>
              <w:rPr>
                <w:rFonts w:cs="Times New Roman"/>
                <w:szCs w:val="24"/>
                <w:lang w:val="lt-LT"/>
              </w:rPr>
            </w:pPr>
            <w:r w:rsidRPr="007000AA">
              <w:rPr>
                <w:rFonts w:cs="Times New Roman"/>
                <w:szCs w:val="24"/>
                <w:lang w:val="lt-LT"/>
              </w:rPr>
              <w:t>Montavimo darbai turi būti vykdomi pagal gamintojo pateiktas rekomendacijas ir nurodymus.</w:t>
            </w:r>
          </w:p>
          <w:p w14:paraId="4705D26E" w14:textId="77777777" w:rsidR="002B0110" w:rsidRPr="007000AA" w:rsidRDefault="00330C63" w:rsidP="002B0110">
            <w:pPr>
              <w:pStyle w:val="Sraopastraipa"/>
              <w:tabs>
                <w:tab w:val="left" w:pos="460"/>
              </w:tabs>
              <w:spacing w:before="120"/>
              <w:ind w:left="460"/>
              <w:rPr>
                <w:rFonts w:cs="Times New Roman"/>
                <w:b/>
                <w:szCs w:val="24"/>
                <w:lang w:val="lt-LT"/>
              </w:rPr>
            </w:pPr>
            <w:r w:rsidRPr="007000AA">
              <w:rPr>
                <w:rFonts w:cs="Times New Roman"/>
                <w:b/>
                <w:szCs w:val="24"/>
                <w:lang w:val="lt-LT"/>
              </w:rPr>
              <w:t xml:space="preserve">Standartai ir sertifikavimas. </w:t>
            </w:r>
          </w:p>
          <w:p w14:paraId="5FC88150" w14:textId="4566AD83" w:rsidR="00330C63" w:rsidRPr="007000AA" w:rsidRDefault="00330C63" w:rsidP="002B0110">
            <w:pPr>
              <w:pStyle w:val="Sraopastraipa"/>
              <w:tabs>
                <w:tab w:val="left" w:pos="460"/>
              </w:tabs>
              <w:spacing w:before="120"/>
              <w:ind w:left="460"/>
              <w:rPr>
                <w:rFonts w:cs="Times New Roman"/>
                <w:szCs w:val="24"/>
                <w:lang w:val="lt-LT"/>
              </w:rPr>
            </w:pPr>
            <w:r w:rsidRPr="007000AA">
              <w:rPr>
                <w:rFonts w:cs="Times New Roman"/>
                <w:szCs w:val="24"/>
                <w:lang w:val="lt-LT"/>
              </w:rPr>
              <w:t>Danga turi būti sertifikuota ir atitikti šiuos Europos Sąjungos standartus:</w:t>
            </w:r>
          </w:p>
          <w:p w14:paraId="2A15C31D" w14:textId="77777777" w:rsidR="00330C63" w:rsidRPr="007000AA" w:rsidRDefault="00330C63" w:rsidP="004D120E">
            <w:pPr>
              <w:pStyle w:val="Sraopastraipa"/>
              <w:numPr>
                <w:ilvl w:val="0"/>
                <w:numId w:val="17"/>
              </w:numPr>
              <w:tabs>
                <w:tab w:val="left" w:pos="460"/>
              </w:tabs>
              <w:spacing w:before="120"/>
              <w:ind w:left="460" w:firstLine="0"/>
              <w:jc w:val="both"/>
              <w:rPr>
                <w:rFonts w:cs="Times New Roman"/>
                <w:szCs w:val="24"/>
                <w:lang w:val="lt-LT"/>
              </w:rPr>
            </w:pPr>
            <w:r w:rsidRPr="007000AA">
              <w:rPr>
                <w:rFonts w:cs="Times New Roman"/>
                <w:szCs w:val="24"/>
                <w:lang w:val="lt-LT"/>
              </w:rPr>
              <w:t>EN 11925 – ugnies atsparumo standartą;</w:t>
            </w:r>
          </w:p>
          <w:p w14:paraId="1FEAFC57" w14:textId="77777777" w:rsidR="00330C63" w:rsidRPr="007000AA" w:rsidRDefault="00330C63" w:rsidP="004D120E">
            <w:pPr>
              <w:pStyle w:val="Sraopastraipa"/>
              <w:numPr>
                <w:ilvl w:val="0"/>
                <w:numId w:val="17"/>
              </w:numPr>
              <w:tabs>
                <w:tab w:val="left" w:pos="460"/>
              </w:tabs>
              <w:spacing w:before="120"/>
              <w:ind w:left="460" w:firstLine="0"/>
              <w:jc w:val="both"/>
              <w:rPr>
                <w:rFonts w:cs="Times New Roman"/>
                <w:szCs w:val="24"/>
                <w:lang w:val="lt-LT"/>
              </w:rPr>
            </w:pPr>
            <w:r w:rsidRPr="007000AA">
              <w:rPr>
                <w:rFonts w:cs="Times New Roman"/>
                <w:szCs w:val="24"/>
                <w:lang w:val="lt-LT"/>
              </w:rPr>
              <w:t>EN 7188 – slydimo ir kritimo atsparumo standartą;</w:t>
            </w:r>
          </w:p>
          <w:p w14:paraId="14DF500D" w14:textId="77777777" w:rsidR="00330C63" w:rsidRPr="007000AA" w:rsidRDefault="00330C63" w:rsidP="004D120E">
            <w:pPr>
              <w:pStyle w:val="Sraopastraipa"/>
              <w:numPr>
                <w:ilvl w:val="0"/>
                <w:numId w:val="17"/>
              </w:numPr>
              <w:tabs>
                <w:tab w:val="left" w:pos="460"/>
              </w:tabs>
              <w:spacing w:before="120"/>
              <w:ind w:left="460" w:firstLine="0"/>
              <w:jc w:val="both"/>
              <w:rPr>
                <w:rFonts w:cs="Times New Roman"/>
                <w:szCs w:val="24"/>
                <w:lang w:val="lt-LT"/>
              </w:rPr>
            </w:pPr>
            <w:r w:rsidRPr="007000AA">
              <w:rPr>
                <w:rFonts w:cs="Times New Roman"/>
                <w:szCs w:val="24"/>
                <w:lang w:val="lt-LT"/>
              </w:rPr>
              <w:t>EN 1177 – kritinio kritimo aukščio standartą.</w:t>
            </w:r>
          </w:p>
          <w:p w14:paraId="560ED046" w14:textId="77777777" w:rsidR="00330C63" w:rsidRPr="007000AA" w:rsidRDefault="00330C63" w:rsidP="002B0110">
            <w:pPr>
              <w:pStyle w:val="Sraopastraipa"/>
              <w:tabs>
                <w:tab w:val="left" w:pos="460"/>
              </w:tabs>
              <w:spacing w:before="120"/>
              <w:ind w:left="460"/>
              <w:jc w:val="both"/>
              <w:rPr>
                <w:rFonts w:cs="Times New Roman"/>
                <w:szCs w:val="24"/>
                <w:lang w:val="lt-LT"/>
              </w:rPr>
            </w:pPr>
            <w:r w:rsidRPr="007000AA">
              <w:rPr>
                <w:rFonts w:cs="Times New Roman"/>
                <w:szCs w:val="24"/>
                <w:lang w:val="lt-LT"/>
              </w:rPr>
              <w:t>Gaminys turi atitikti visus reikalingus saugumo ir aplinkos apsaugos reikalavimus.</w:t>
            </w:r>
          </w:p>
          <w:p w14:paraId="1158E732" w14:textId="77777777" w:rsidR="00330C63" w:rsidRPr="007000AA" w:rsidRDefault="00330C63" w:rsidP="002B0110">
            <w:pPr>
              <w:pStyle w:val="Sraopastraipa"/>
              <w:tabs>
                <w:tab w:val="left" w:pos="460"/>
              </w:tabs>
              <w:spacing w:before="120"/>
              <w:ind w:left="460"/>
              <w:jc w:val="both"/>
              <w:rPr>
                <w:rFonts w:cs="Times New Roman"/>
                <w:szCs w:val="24"/>
                <w:lang w:val="lt-LT"/>
              </w:rPr>
            </w:pPr>
          </w:p>
          <w:p w14:paraId="1AAA33DF" w14:textId="77777777" w:rsidR="00330C63" w:rsidRPr="007000AA" w:rsidRDefault="00330C63" w:rsidP="002B0110">
            <w:pPr>
              <w:pStyle w:val="Sraopastraipa"/>
              <w:tabs>
                <w:tab w:val="left" w:pos="604"/>
              </w:tabs>
              <w:spacing w:before="120"/>
              <w:ind w:left="37"/>
              <w:jc w:val="both"/>
              <w:rPr>
                <w:rFonts w:cs="Times New Roman"/>
                <w:szCs w:val="24"/>
                <w:lang w:val="lt-LT"/>
              </w:rPr>
            </w:pPr>
            <w:r w:rsidRPr="007000AA">
              <w:rPr>
                <w:rFonts w:cs="Times New Roman"/>
                <w:szCs w:val="24"/>
                <w:lang w:val="lt-LT"/>
              </w:rPr>
              <w:t>Pateikti paveikslėliai yra informacinio pobūdžio ir skirti vizualiai iliustruoti Perkančiosios organizacijos norimą įsigyti objektą. Jie neturi būti interpretuojami kaip privalomos gaminio savybės.</w:t>
            </w:r>
          </w:p>
          <w:p w14:paraId="0E94A92A" w14:textId="77777777" w:rsidR="00330C63" w:rsidRPr="007000AA" w:rsidRDefault="00330C63" w:rsidP="002B0110">
            <w:pPr>
              <w:rPr>
                <w:rFonts w:cs="Times New Roman"/>
                <w:b/>
                <w:bCs/>
                <w:szCs w:val="24"/>
                <w:u w:val="single"/>
                <w:lang w:val="lt-LT"/>
              </w:rPr>
            </w:pPr>
          </w:p>
          <w:p w14:paraId="782A57BE" w14:textId="77777777" w:rsidR="00330C63" w:rsidRPr="007000AA" w:rsidRDefault="00330C63" w:rsidP="002B0110">
            <w:pPr>
              <w:rPr>
                <w:rFonts w:cs="Times New Roman"/>
                <w:szCs w:val="24"/>
                <w:lang w:val="lt-LT"/>
              </w:rPr>
            </w:pPr>
          </w:p>
          <w:p w14:paraId="0B7509AA" w14:textId="77777777" w:rsidR="00330C63" w:rsidRPr="007000AA" w:rsidRDefault="00330C63" w:rsidP="002B0110">
            <w:pPr>
              <w:rPr>
                <w:rFonts w:cs="Times New Roman"/>
                <w:szCs w:val="24"/>
                <w:lang w:val="lt-LT"/>
              </w:rPr>
            </w:pPr>
            <w:r w:rsidRPr="007000AA">
              <w:rPr>
                <w:rFonts w:cs="Times New Roman"/>
                <w:noProof/>
                <w:szCs w:val="24"/>
                <w:lang w:val="lt-LT"/>
              </w:rPr>
              <w:lastRenderedPageBreak/>
              <w:drawing>
                <wp:anchor distT="0" distB="0" distL="114300" distR="114300" simplePos="0" relativeHeight="251659264" behindDoc="0" locked="0" layoutInCell="1" allowOverlap="1" wp14:anchorId="310087C9" wp14:editId="7C65E6A2">
                  <wp:simplePos x="0" y="0"/>
                  <wp:positionH relativeFrom="column">
                    <wp:posOffset>2623052</wp:posOffset>
                  </wp:positionH>
                  <wp:positionV relativeFrom="paragraph">
                    <wp:posOffset>170824</wp:posOffset>
                  </wp:positionV>
                  <wp:extent cx="1619250" cy="1808480"/>
                  <wp:effectExtent l="0" t="0" r="0" b="1270"/>
                  <wp:wrapThrough wrapText="bothSides">
                    <wp:wrapPolygon edited="0">
                      <wp:start x="0" y="0"/>
                      <wp:lineTo x="0" y="21388"/>
                      <wp:lineTo x="21346" y="21388"/>
                      <wp:lineTo x="21346" y="0"/>
                      <wp:lineTo x="0" y="0"/>
                    </wp:wrapPolygon>
                  </wp:wrapThrough>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19250" cy="1808480"/>
                          </a:xfrm>
                          <a:prstGeom prst="rect">
                            <a:avLst/>
                          </a:prstGeom>
                        </pic:spPr>
                      </pic:pic>
                    </a:graphicData>
                  </a:graphic>
                </wp:anchor>
              </w:drawing>
            </w:r>
          </w:p>
          <w:p w14:paraId="24007921" w14:textId="77777777" w:rsidR="00330C63" w:rsidRPr="007000AA" w:rsidRDefault="00330C63" w:rsidP="002B0110">
            <w:pPr>
              <w:tabs>
                <w:tab w:val="center" w:pos="3720"/>
              </w:tabs>
              <w:jc w:val="center"/>
              <w:rPr>
                <w:rFonts w:cs="Times New Roman"/>
                <w:szCs w:val="24"/>
                <w:lang w:val="lt-LT"/>
              </w:rPr>
            </w:pPr>
            <w:r w:rsidRPr="007000AA">
              <w:rPr>
                <w:rFonts w:cs="Times New Roman"/>
                <w:noProof/>
                <w:szCs w:val="24"/>
                <w:lang w:val="lt-LT"/>
              </w:rPr>
              <w:drawing>
                <wp:inline distT="0" distB="0" distL="0" distR="0" wp14:anchorId="6C4DD307" wp14:editId="00A5AF41">
                  <wp:extent cx="1378423" cy="1835478"/>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33572" cy="1908913"/>
                          </a:xfrm>
                          <a:prstGeom prst="rect">
                            <a:avLst/>
                          </a:prstGeom>
                        </pic:spPr>
                      </pic:pic>
                    </a:graphicData>
                  </a:graphic>
                </wp:inline>
              </w:drawing>
            </w:r>
          </w:p>
          <w:p w14:paraId="4133AD92" w14:textId="77777777" w:rsidR="00330C63" w:rsidRPr="007000AA" w:rsidRDefault="00330C63" w:rsidP="002B0110">
            <w:pPr>
              <w:rPr>
                <w:rFonts w:cs="Times New Roman"/>
                <w:szCs w:val="24"/>
                <w:lang w:val="lt-LT"/>
              </w:rPr>
            </w:pPr>
          </w:p>
        </w:tc>
        <w:tc>
          <w:tcPr>
            <w:tcW w:w="1416" w:type="dxa"/>
          </w:tcPr>
          <w:p w14:paraId="769697EC" w14:textId="107369A2" w:rsidR="00330C63" w:rsidRPr="007000AA" w:rsidRDefault="00330C63" w:rsidP="00AA34B9">
            <w:pPr>
              <w:jc w:val="center"/>
              <w:rPr>
                <w:rFonts w:cs="Times New Roman"/>
                <w:szCs w:val="24"/>
                <w:lang w:val="lt-LT"/>
              </w:rPr>
            </w:pPr>
            <w:r w:rsidRPr="007000AA">
              <w:rPr>
                <w:rFonts w:cs="Times New Roman"/>
                <w:szCs w:val="24"/>
                <w:lang w:val="lt-LT"/>
              </w:rPr>
              <w:lastRenderedPageBreak/>
              <w:t>273 m</w:t>
            </w:r>
            <w:r w:rsidRPr="007000AA">
              <w:rPr>
                <w:rFonts w:cs="Times New Roman"/>
                <w:szCs w:val="24"/>
                <w:vertAlign w:val="superscript"/>
                <w:lang w:val="lt-LT"/>
              </w:rPr>
              <w:t>2</w:t>
            </w:r>
          </w:p>
        </w:tc>
      </w:tr>
      <w:tr w:rsidR="00330C63" w:rsidRPr="007000AA" w14:paraId="24DC3555" w14:textId="77777777" w:rsidTr="00AA34B9">
        <w:tc>
          <w:tcPr>
            <w:tcW w:w="556" w:type="dxa"/>
          </w:tcPr>
          <w:p w14:paraId="19F51BA2" w14:textId="77777777" w:rsidR="00330C63" w:rsidRPr="007000AA" w:rsidRDefault="00330C63" w:rsidP="00AA34B9">
            <w:pPr>
              <w:jc w:val="center"/>
              <w:rPr>
                <w:rFonts w:cs="Times New Roman"/>
                <w:szCs w:val="24"/>
                <w:lang w:val="lt-LT"/>
              </w:rPr>
            </w:pPr>
          </w:p>
        </w:tc>
        <w:tc>
          <w:tcPr>
            <w:tcW w:w="7656" w:type="dxa"/>
          </w:tcPr>
          <w:p w14:paraId="6B31D1F1" w14:textId="77777777" w:rsidR="00330C63" w:rsidRPr="007000AA" w:rsidRDefault="00330C63" w:rsidP="00AA34B9">
            <w:pPr>
              <w:rPr>
                <w:rFonts w:cs="Times New Roman"/>
                <w:b/>
                <w:bCs/>
                <w:szCs w:val="24"/>
                <w:u w:val="single"/>
                <w:lang w:val="lt-LT"/>
              </w:rPr>
            </w:pPr>
          </w:p>
        </w:tc>
        <w:tc>
          <w:tcPr>
            <w:tcW w:w="1416" w:type="dxa"/>
          </w:tcPr>
          <w:p w14:paraId="714FFE50" w14:textId="77777777" w:rsidR="00330C63" w:rsidRPr="007000AA" w:rsidRDefault="00330C63" w:rsidP="00AA34B9">
            <w:pPr>
              <w:jc w:val="center"/>
              <w:rPr>
                <w:rFonts w:cs="Times New Roman"/>
                <w:szCs w:val="24"/>
                <w:vertAlign w:val="superscript"/>
                <w:lang w:val="lt-LT"/>
              </w:rPr>
            </w:pPr>
          </w:p>
        </w:tc>
      </w:tr>
    </w:tbl>
    <w:p w14:paraId="49048179" w14:textId="77777777" w:rsidR="00330C63" w:rsidRPr="007000AA" w:rsidRDefault="00330C63" w:rsidP="004D120E">
      <w:pPr>
        <w:pStyle w:val="Sraopastraipa"/>
        <w:numPr>
          <w:ilvl w:val="1"/>
          <w:numId w:val="13"/>
        </w:numPr>
        <w:tabs>
          <w:tab w:val="left" w:pos="567"/>
        </w:tabs>
        <w:spacing w:before="120"/>
        <w:ind w:left="0" w:firstLine="0"/>
        <w:jc w:val="both"/>
        <w:rPr>
          <w:rFonts w:cs="Times New Roman"/>
          <w:szCs w:val="24"/>
          <w:lang w:val="lt-LT"/>
        </w:rPr>
      </w:pPr>
      <w:r w:rsidRPr="007000AA">
        <w:rPr>
          <w:rFonts w:cs="Times New Roman"/>
          <w:szCs w:val="24"/>
          <w:lang w:val="lt-LT"/>
        </w:rPr>
        <w:t xml:space="preserve">Montuojant Dangą privaloma nuosekliai vadovautis gamintojo nurodymais ir rekomendacijomis. </w:t>
      </w:r>
    </w:p>
    <w:p w14:paraId="4CE7D01B" w14:textId="77777777" w:rsidR="00330C63" w:rsidRPr="007000AA" w:rsidRDefault="00330C63" w:rsidP="004D120E">
      <w:pPr>
        <w:pStyle w:val="Sraopastraipa"/>
        <w:numPr>
          <w:ilvl w:val="1"/>
          <w:numId w:val="13"/>
        </w:numPr>
        <w:tabs>
          <w:tab w:val="left" w:pos="567"/>
        </w:tabs>
        <w:spacing w:before="120"/>
        <w:ind w:left="0" w:firstLine="0"/>
        <w:contextualSpacing w:val="0"/>
        <w:jc w:val="both"/>
        <w:rPr>
          <w:rFonts w:cs="Times New Roman"/>
          <w:szCs w:val="24"/>
          <w:lang w:val="lt-LT"/>
        </w:rPr>
      </w:pPr>
      <w:r w:rsidRPr="007000AA">
        <w:rPr>
          <w:rFonts w:cs="Times New Roman"/>
          <w:szCs w:val="24"/>
          <w:lang w:val="lt-LT"/>
        </w:rPr>
        <w:t>Įrengta Danga perduodama Perkančiajai organizacijai pasirašant perdavimo – priėmimo aktą.</w:t>
      </w:r>
    </w:p>
    <w:p w14:paraId="74276AC8" w14:textId="77777777" w:rsidR="00330C63" w:rsidRPr="007000AA" w:rsidRDefault="00330C63" w:rsidP="004D120E">
      <w:pPr>
        <w:pStyle w:val="Sraopastraipa"/>
        <w:numPr>
          <w:ilvl w:val="1"/>
          <w:numId w:val="13"/>
        </w:numPr>
        <w:tabs>
          <w:tab w:val="left" w:pos="567"/>
        </w:tabs>
        <w:spacing w:before="120"/>
        <w:ind w:left="0" w:firstLine="0"/>
        <w:contextualSpacing w:val="0"/>
        <w:jc w:val="both"/>
        <w:rPr>
          <w:rFonts w:cs="Times New Roman"/>
          <w:szCs w:val="24"/>
          <w:lang w:val="lt-LT"/>
        </w:rPr>
      </w:pPr>
      <w:r w:rsidRPr="007000AA">
        <w:rPr>
          <w:rFonts w:cs="Times New Roman"/>
          <w:szCs w:val="24"/>
          <w:lang w:val="lt-LT"/>
        </w:rPr>
        <w:t>Visiems nuokrypiams nuo techninės specifikacijos reikalavimų turi būti gautas Perkančiosios organizacijos pritarimas.</w:t>
      </w:r>
    </w:p>
    <w:p w14:paraId="273865BB" w14:textId="77777777" w:rsidR="00330C63" w:rsidRPr="007000AA" w:rsidRDefault="00330C63" w:rsidP="004D120E">
      <w:pPr>
        <w:pStyle w:val="Sraopastraipa"/>
        <w:numPr>
          <w:ilvl w:val="1"/>
          <w:numId w:val="13"/>
        </w:numPr>
        <w:tabs>
          <w:tab w:val="left" w:pos="567"/>
        </w:tabs>
        <w:spacing w:before="120"/>
        <w:ind w:left="0" w:firstLine="0"/>
        <w:contextualSpacing w:val="0"/>
        <w:jc w:val="both"/>
        <w:rPr>
          <w:rFonts w:cs="Times New Roman"/>
          <w:szCs w:val="24"/>
          <w:lang w:val="lt-LT"/>
        </w:rPr>
      </w:pPr>
      <w:r w:rsidRPr="007000AA">
        <w:rPr>
          <w:rFonts w:cs="Times New Roman"/>
          <w:bCs/>
          <w:szCs w:val="24"/>
          <w:lang w:val="lt-LT"/>
        </w:rPr>
        <w:t xml:space="preserve">Tiekėjas privalo visiškai atstatyti į pirminę padėtį už Dangos ribų išardytą ar apgadintą/sugadintą dangą. </w:t>
      </w:r>
    </w:p>
    <w:p w14:paraId="39A38024" w14:textId="77777777" w:rsidR="00330C63" w:rsidRPr="007000AA" w:rsidRDefault="00330C63" w:rsidP="004D120E">
      <w:pPr>
        <w:pStyle w:val="Sraopastraipa"/>
        <w:numPr>
          <w:ilvl w:val="1"/>
          <w:numId w:val="13"/>
        </w:numPr>
        <w:tabs>
          <w:tab w:val="left" w:pos="567"/>
        </w:tabs>
        <w:spacing w:before="120"/>
        <w:ind w:left="0" w:firstLine="0"/>
        <w:contextualSpacing w:val="0"/>
        <w:jc w:val="both"/>
        <w:rPr>
          <w:rFonts w:cs="Times New Roman"/>
          <w:szCs w:val="24"/>
          <w:lang w:val="lt-LT"/>
        </w:rPr>
      </w:pPr>
      <w:r w:rsidRPr="007000AA">
        <w:rPr>
          <w:rFonts w:cs="Times New Roman"/>
          <w:bCs/>
          <w:szCs w:val="24"/>
          <w:lang w:val="lt-LT"/>
        </w:rPr>
        <w:t>Tiekėjas turi perduoti Dangos įrengimo metu atsiradusias atliekas tvarkančiai įmonei pagal tarp jų sudarytą sutartį.</w:t>
      </w:r>
    </w:p>
    <w:p w14:paraId="5077AA50" w14:textId="77777777" w:rsidR="00330C63" w:rsidRPr="007000AA" w:rsidRDefault="00330C63" w:rsidP="00330C63">
      <w:pPr>
        <w:pStyle w:val="Sraopastraipa"/>
        <w:spacing w:before="120"/>
        <w:contextualSpacing w:val="0"/>
        <w:rPr>
          <w:rFonts w:cs="Times New Roman"/>
          <w:szCs w:val="24"/>
          <w:lang w:val="lt-LT"/>
        </w:rPr>
      </w:pPr>
    </w:p>
    <w:p w14:paraId="19CD929C" w14:textId="77777777" w:rsidR="00330C63" w:rsidRPr="007000AA" w:rsidRDefault="00330C63" w:rsidP="004D120E">
      <w:pPr>
        <w:pStyle w:val="Sraopastraipa"/>
        <w:numPr>
          <w:ilvl w:val="0"/>
          <w:numId w:val="11"/>
        </w:numPr>
        <w:tabs>
          <w:tab w:val="left" w:pos="567"/>
        </w:tabs>
        <w:spacing w:before="240"/>
        <w:ind w:left="0" w:firstLine="0"/>
        <w:rPr>
          <w:rFonts w:cs="Times New Roman"/>
          <w:b/>
          <w:szCs w:val="24"/>
          <w:lang w:val="lt-LT"/>
        </w:rPr>
      </w:pPr>
      <w:r w:rsidRPr="007000AA">
        <w:rPr>
          <w:rFonts w:cs="Times New Roman"/>
          <w:b/>
          <w:bCs/>
          <w:szCs w:val="24"/>
          <w:lang w:val="lt-LT"/>
        </w:rPr>
        <w:t>Bendrieji reikalavimai korėtai aikštelių dangai</w:t>
      </w:r>
    </w:p>
    <w:p w14:paraId="7E7E3273" w14:textId="77777777" w:rsidR="00330C63" w:rsidRPr="007000AA" w:rsidRDefault="00330C63" w:rsidP="00330C63">
      <w:pPr>
        <w:pStyle w:val="Sraopastraipa"/>
        <w:tabs>
          <w:tab w:val="left" w:pos="567"/>
        </w:tabs>
        <w:spacing w:before="240"/>
        <w:ind w:left="0"/>
        <w:rPr>
          <w:rFonts w:cs="Times New Roman"/>
          <w:b/>
          <w:szCs w:val="24"/>
          <w:lang w:val="lt-LT"/>
        </w:rPr>
      </w:pPr>
    </w:p>
    <w:p w14:paraId="4A62666E" w14:textId="77777777" w:rsidR="00330C63" w:rsidRPr="007000AA" w:rsidRDefault="00330C63" w:rsidP="004D120E">
      <w:pPr>
        <w:pStyle w:val="Sraopastraipa"/>
        <w:numPr>
          <w:ilvl w:val="1"/>
          <w:numId w:val="11"/>
        </w:numPr>
        <w:tabs>
          <w:tab w:val="left" w:pos="567"/>
        </w:tabs>
        <w:spacing w:before="120"/>
        <w:ind w:left="0" w:firstLine="0"/>
        <w:contextualSpacing w:val="0"/>
        <w:jc w:val="both"/>
        <w:rPr>
          <w:rFonts w:cs="Times New Roman"/>
          <w:szCs w:val="24"/>
          <w:lang w:val="lt-LT"/>
        </w:rPr>
      </w:pPr>
      <w:r w:rsidRPr="007000AA">
        <w:rPr>
          <w:rFonts w:cs="Times New Roman"/>
          <w:szCs w:val="24"/>
          <w:lang w:val="lt-LT"/>
        </w:rPr>
        <w:t xml:space="preserve">Danga turi turėti atitikties sertifikatus ar gamintojo deklaracijas, liudijančius dangos atitiktį jai taikomų šių standartų – </w:t>
      </w:r>
      <w:r w:rsidRPr="007000AA">
        <w:rPr>
          <w:rFonts w:cs="Times New Roman"/>
          <w:szCs w:val="24"/>
          <w:shd w:val="clear" w:color="auto" w:fill="FFFFFF"/>
          <w:lang w:val="lt-LT"/>
        </w:rPr>
        <w:t xml:space="preserve">EN 11925, EN 7188 ir EN 1177 </w:t>
      </w:r>
      <w:r w:rsidRPr="007000AA">
        <w:rPr>
          <w:rFonts w:cs="Times New Roman"/>
          <w:szCs w:val="24"/>
          <w:lang w:val="lt-LT"/>
        </w:rPr>
        <w:t xml:space="preserve">ar tapačių standartų reikalavimams ir surinkimo, naudojimo ir priežiūros instrukcijas valstybine kalba. </w:t>
      </w:r>
    </w:p>
    <w:p w14:paraId="3C005F28" w14:textId="77777777" w:rsidR="00330C63" w:rsidRPr="007000AA" w:rsidRDefault="00330C63" w:rsidP="004D120E">
      <w:pPr>
        <w:pStyle w:val="Sraopastraipa"/>
        <w:numPr>
          <w:ilvl w:val="1"/>
          <w:numId w:val="11"/>
        </w:numPr>
        <w:tabs>
          <w:tab w:val="left" w:pos="567"/>
        </w:tabs>
        <w:spacing w:before="120"/>
        <w:ind w:left="0" w:firstLine="0"/>
        <w:contextualSpacing w:val="0"/>
        <w:jc w:val="both"/>
        <w:rPr>
          <w:rFonts w:cs="Times New Roman"/>
          <w:szCs w:val="24"/>
          <w:lang w:val="lt-LT"/>
        </w:rPr>
      </w:pPr>
      <w:r w:rsidRPr="007000AA">
        <w:rPr>
          <w:rFonts w:cs="Times New Roman"/>
          <w:szCs w:val="24"/>
          <w:lang w:val="lt-LT"/>
        </w:rPr>
        <w:t>Danga turi būti vienodo dizaino,</w:t>
      </w:r>
      <w:r w:rsidRPr="007000AA">
        <w:rPr>
          <w:rFonts w:cs="Times New Roman"/>
          <w:color w:val="FF0000"/>
          <w:szCs w:val="24"/>
          <w:lang w:val="lt-LT"/>
        </w:rPr>
        <w:t xml:space="preserve"> </w:t>
      </w:r>
      <w:r w:rsidRPr="007000AA">
        <w:rPr>
          <w:rFonts w:cs="Times New Roman"/>
          <w:szCs w:val="24"/>
          <w:lang w:val="lt-LT"/>
        </w:rPr>
        <w:t>sumontuota pagal gamintojo instrukcijas. Spalvą derinti su Perkančiąja organizacija.</w:t>
      </w:r>
    </w:p>
    <w:p w14:paraId="754F4929" w14:textId="77777777" w:rsidR="00330C63" w:rsidRPr="007000AA" w:rsidRDefault="00330C63" w:rsidP="00330C63">
      <w:pPr>
        <w:pStyle w:val="Sraopastraipa"/>
        <w:tabs>
          <w:tab w:val="left" w:pos="567"/>
        </w:tabs>
        <w:spacing w:before="120"/>
        <w:ind w:left="0"/>
        <w:contextualSpacing w:val="0"/>
        <w:jc w:val="both"/>
        <w:rPr>
          <w:rFonts w:cs="Times New Roman"/>
          <w:szCs w:val="24"/>
          <w:lang w:val="lt-LT"/>
        </w:rPr>
      </w:pPr>
      <w:r w:rsidRPr="007000AA">
        <w:rPr>
          <w:rFonts w:cs="Times New Roman"/>
          <w:szCs w:val="24"/>
          <w:lang w:val="lt-LT"/>
        </w:rPr>
        <w:t>2.3. Dangai turi būti suteikiama ne trumpesnė kaip 24 mėnesių garantija. Garantinio remonto laikotarpiu Tiekėjas savo sąskaita turės ištaisyti defektus, atsiradusius dėl lauko treniruoklių gamintojo ar Tiekėjo kaltės.</w:t>
      </w:r>
    </w:p>
    <w:p w14:paraId="7DB69C9B" w14:textId="77777777" w:rsidR="00330C63" w:rsidRPr="007000AA" w:rsidRDefault="00330C63" w:rsidP="00330C63">
      <w:pPr>
        <w:pStyle w:val="Sraopastraipa"/>
        <w:tabs>
          <w:tab w:val="left" w:pos="567"/>
        </w:tabs>
        <w:spacing w:before="120"/>
        <w:ind w:left="0"/>
        <w:contextualSpacing w:val="0"/>
        <w:jc w:val="both"/>
        <w:rPr>
          <w:rFonts w:cs="Times New Roman"/>
          <w:szCs w:val="24"/>
          <w:lang w:val="lt-LT"/>
        </w:rPr>
      </w:pPr>
      <w:r w:rsidRPr="007000AA">
        <w:rPr>
          <w:rFonts w:cs="Times New Roman"/>
          <w:szCs w:val="24"/>
          <w:lang w:val="lt-LT"/>
        </w:rPr>
        <w:t xml:space="preserve">2.4. Tiekėjas privalo užtikrinti ir prisiimti atsakomybę Dangos konstrukcijos </w:t>
      </w:r>
      <w:r w:rsidRPr="007000AA">
        <w:rPr>
          <w:rFonts w:cs="Times New Roman"/>
          <w:color w:val="0D0D0D"/>
          <w:szCs w:val="24"/>
          <w:shd w:val="clear" w:color="auto" w:fill="FFFFFF"/>
          <w:lang w:val="lt-LT"/>
        </w:rPr>
        <w:t>mechaninį atsparumą ir pastovumą, t. y. kad naudojimo metu atsirandančios apkrovos nesukeltų šių pasekmių: dangos ar jos dalių griūties, deformacijų, žalos kitoms konstrukcijos dalims, aplinkiniams įrenginiams ar infrastruktūrai.</w:t>
      </w:r>
    </w:p>
    <w:p w14:paraId="61A2EA1B" w14:textId="7957248C" w:rsidR="00330C63" w:rsidRPr="007000AA" w:rsidRDefault="00330C63" w:rsidP="00330C63">
      <w:pPr>
        <w:pStyle w:val="Sraopastraipa"/>
        <w:tabs>
          <w:tab w:val="left" w:pos="567"/>
        </w:tabs>
        <w:spacing w:before="120"/>
        <w:ind w:left="0"/>
        <w:contextualSpacing w:val="0"/>
        <w:jc w:val="both"/>
        <w:rPr>
          <w:rFonts w:cs="Times New Roman"/>
          <w:szCs w:val="24"/>
          <w:lang w:val="lt-LT"/>
        </w:rPr>
      </w:pPr>
      <w:r w:rsidRPr="007000AA">
        <w:rPr>
          <w:rFonts w:cs="Times New Roman"/>
          <w:szCs w:val="24"/>
          <w:lang w:val="lt-LT"/>
        </w:rPr>
        <w:t xml:space="preserve">2.5. Kartu su Danga turi būti pateikta visa techninė dokumentacija (brėžinys, išmatavimai ir aprašymas, naudojimo instrukcija ir pan.), deklaracijos, </w:t>
      </w:r>
      <w:r w:rsidR="00001CEB" w:rsidRPr="007000AA">
        <w:rPr>
          <w:rFonts w:cs="Times New Roman"/>
          <w:szCs w:val="24"/>
          <w:lang w:val="lt-LT"/>
        </w:rPr>
        <w:t>sertifikatai</w:t>
      </w:r>
      <w:r w:rsidRPr="007000AA">
        <w:rPr>
          <w:rFonts w:cs="Times New Roman"/>
          <w:szCs w:val="24"/>
          <w:lang w:val="lt-LT"/>
        </w:rPr>
        <w:t xml:space="preserve"> lietuvių kalba. Turi būti pateikta ir elektroninė versija pdf formatu.</w:t>
      </w:r>
    </w:p>
    <w:p w14:paraId="54B19F6B" w14:textId="77777777" w:rsidR="00494507" w:rsidRPr="007000AA" w:rsidRDefault="00494507" w:rsidP="00330C63">
      <w:pPr>
        <w:pStyle w:val="Sraopastraipa"/>
        <w:tabs>
          <w:tab w:val="left" w:pos="567"/>
        </w:tabs>
        <w:spacing w:before="120"/>
        <w:ind w:left="0"/>
        <w:contextualSpacing w:val="0"/>
        <w:jc w:val="both"/>
        <w:rPr>
          <w:rFonts w:cs="Times New Roman"/>
          <w:szCs w:val="24"/>
          <w:lang w:val="lt-LT"/>
        </w:rPr>
      </w:pPr>
    </w:p>
    <w:p w14:paraId="5D31D145" w14:textId="08624D68" w:rsidR="00494507" w:rsidRPr="007000AA" w:rsidRDefault="00494507" w:rsidP="00001CEB">
      <w:pPr>
        <w:pStyle w:val="Sraopastraipa"/>
        <w:tabs>
          <w:tab w:val="left" w:pos="567"/>
        </w:tabs>
        <w:spacing w:before="120"/>
        <w:ind w:left="0"/>
        <w:contextualSpacing w:val="0"/>
        <w:jc w:val="center"/>
        <w:rPr>
          <w:rFonts w:cs="Times New Roman"/>
          <w:szCs w:val="24"/>
          <w:lang w:val="lt-LT"/>
        </w:rPr>
      </w:pPr>
      <w:r w:rsidRPr="007000AA">
        <w:rPr>
          <w:rFonts w:cs="Times New Roman"/>
          <w:szCs w:val="24"/>
          <w:lang w:val="lt-LT"/>
        </w:rPr>
        <w:t>_____________________________</w:t>
      </w:r>
    </w:p>
    <w:p w14:paraId="3AA50F1C" w14:textId="77777777" w:rsidR="00330C63" w:rsidRPr="007000AA" w:rsidRDefault="00330C63" w:rsidP="00D82BBC">
      <w:pPr>
        <w:ind w:left="6480"/>
        <w:rPr>
          <w:rFonts w:cs="Times New Roman"/>
          <w:szCs w:val="24"/>
          <w:lang w:val="lt-LT"/>
        </w:rPr>
      </w:pPr>
    </w:p>
    <w:sectPr w:rsidR="00330C63" w:rsidRPr="007000AA" w:rsidSect="00BD39B9">
      <w:type w:val="continuous"/>
      <w:pgSz w:w="12240" w:h="15840"/>
      <w:pgMar w:top="851"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8DDF1" w14:textId="77777777" w:rsidR="002D5447" w:rsidRDefault="002D5447" w:rsidP="00276C3B">
      <w:r>
        <w:separator/>
      </w:r>
    </w:p>
  </w:endnote>
  <w:endnote w:type="continuationSeparator" w:id="0">
    <w:p w14:paraId="796D1B64" w14:textId="77777777" w:rsidR="002D5447" w:rsidRDefault="002D5447" w:rsidP="0027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13AC" w14:textId="77777777" w:rsidR="002D5447" w:rsidRDefault="002D5447" w:rsidP="00276C3B">
      <w:r>
        <w:separator/>
      </w:r>
    </w:p>
  </w:footnote>
  <w:footnote w:type="continuationSeparator" w:id="0">
    <w:p w14:paraId="5CA7AE82" w14:textId="77777777" w:rsidR="002D5447" w:rsidRDefault="002D5447" w:rsidP="0027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347645"/>
      <w:docPartObj>
        <w:docPartGallery w:val="Page Numbers (Top of Page)"/>
        <w:docPartUnique/>
      </w:docPartObj>
    </w:sdtPr>
    <w:sdtContent>
      <w:p w14:paraId="12192B08" w14:textId="77777777" w:rsidR="00276C3B" w:rsidRDefault="00276C3B">
        <w:pPr>
          <w:pStyle w:val="Antrats"/>
          <w:jc w:val="center"/>
        </w:pPr>
        <w:r>
          <w:fldChar w:fldCharType="begin"/>
        </w:r>
        <w:r>
          <w:instrText>PAGE   \* MERGEFORMAT</w:instrText>
        </w:r>
        <w:r>
          <w:fldChar w:fldCharType="separate"/>
        </w:r>
        <w:r w:rsidR="00A77033" w:rsidRPr="00A77033">
          <w:rPr>
            <w:noProof/>
            <w:lang w:val="lt-LT"/>
          </w:rPr>
          <w:t>8</w:t>
        </w:r>
        <w:r>
          <w:fldChar w:fldCharType="end"/>
        </w:r>
      </w:p>
    </w:sdtContent>
  </w:sdt>
  <w:p w14:paraId="6A9488D4" w14:textId="77777777" w:rsidR="00276C3B" w:rsidRDefault="00276C3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C769E"/>
    <w:multiLevelType w:val="multilevel"/>
    <w:tmpl w:val="C5282DCC"/>
    <w:lvl w:ilvl="0">
      <w:start w:val="12"/>
      <w:numFmt w:val="decimal"/>
      <w:lvlText w:val="%1."/>
      <w:lvlJc w:val="left"/>
      <w:pPr>
        <w:ind w:left="484" w:hanging="484"/>
      </w:pPr>
      <w:rPr>
        <w:rFonts w:hint="default"/>
      </w:rPr>
    </w:lvl>
    <w:lvl w:ilvl="1">
      <w:start w:val="1"/>
      <w:numFmt w:val="decimal"/>
      <w:lvlText w:val="%1.%2."/>
      <w:lvlJc w:val="left"/>
      <w:pPr>
        <w:ind w:left="844" w:hanging="4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9B0D5E"/>
    <w:multiLevelType w:val="multilevel"/>
    <w:tmpl w:val="D89695FA"/>
    <w:lvl w:ilvl="0">
      <w:start w:val="8"/>
      <w:numFmt w:val="decimal"/>
      <w:lvlText w:val="%1."/>
      <w:lvlJc w:val="left"/>
      <w:pPr>
        <w:ind w:left="365" w:hanging="365"/>
      </w:pPr>
      <w:rPr>
        <w:rFonts w:hint="default"/>
      </w:rPr>
    </w:lvl>
    <w:lvl w:ilvl="1">
      <w:start w:val="1"/>
      <w:numFmt w:val="decimal"/>
      <w:lvlText w:val="%1.%2."/>
      <w:lvlJc w:val="left"/>
      <w:pPr>
        <w:ind w:left="725" w:hanging="3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24667F"/>
    <w:multiLevelType w:val="hybridMultilevel"/>
    <w:tmpl w:val="AD9245A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1D950389"/>
    <w:multiLevelType w:val="multilevel"/>
    <w:tmpl w:val="D89695FA"/>
    <w:lvl w:ilvl="0">
      <w:start w:val="6"/>
      <w:numFmt w:val="decimal"/>
      <w:lvlText w:val="%1."/>
      <w:lvlJc w:val="left"/>
      <w:pPr>
        <w:ind w:left="365" w:hanging="365"/>
      </w:pPr>
      <w:rPr>
        <w:rFonts w:hint="default"/>
      </w:rPr>
    </w:lvl>
    <w:lvl w:ilvl="1">
      <w:start w:val="1"/>
      <w:numFmt w:val="decimal"/>
      <w:lvlText w:val="%1.%2."/>
      <w:lvlJc w:val="left"/>
      <w:pPr>
        <w:ind w:left="725" w:hanging="3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38662D"/>
    <w:multiLevelType w:val="hybridMultilevel"/>
    <w:tmpl w:val="0D5282D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1B07A13"/>
    <w:multiLevelType w:val="multilevel"/>
    <w:tmpl w:val="0F50B516"/>
    <w:lvl w:ilvl="0">
      <w:start w:val="4"/>
      <w:numFmt w:val="decimal"/>
      <w:lvlText w:val="%1."/>
      <w:lvlJc w:val="left"/>
      <w:pPr>
        <w:ind w:left="365" w:hanging="365"/>
      </w:pPr>
      <w:rPr>
        <w:rFonts w:hint="default"/>
      </w:rPr>
    </w:lvl>
    <w:lvl w:ilvl="1">
      <w:start w:val="1"/>
      <w:numFmt w:val="decimal"/>
      <w:lvlText w:val="%1.%2."/>
      <w:lvlJc w:val="left"/>
      <w:pPr>
        <w:ind w:left="725" w:hanging="365"/>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743548"/>
    <w:multiLevelType w:val="multilevel"/>
    <w:tmpl w:val="FAA8AB16"/>
    <w:lvl w:ilvl="0">
      <w:start w:val="2"/>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8" w15:restartNumberingAfterBreak="0">
    <w:nsid w:val="33B571F9"/>
    <w:multiLevelType w:val="hybridMultilevel"/>
    <w:tmpl w:val="2FF4F154"/>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3BD767EC"/>
    <w:multiLevelType w:val="multilevel"/>
    <w:tmpl w:val="14901E6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EA1724"/>
    <w:multiLevelType w:val="hybridMultilevel"/>
    <w:tmpl w:val="D3C0FF4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48A11E6F"/>
    <w:multiLevelType w:val="multilevel"/>
    <w:tmpl w:val="D89695FA"/>
    <w:lvl w:ilvl="0">
      <w:start w:val="9"/>
      <w:numFmt w:val="decimal"/>
      <w:lvlText w:val="%1."/>
      <w:lvlJc w:val="left"/>
      <w:pPr>
        <w:ind w:left="365" w:hanging="365"/>
      </w:pPr>
      <w:rPr>
        <w:rFonts w:hint="default"/>
      </w:rPr>
    </w:lvl>
    <w:lvl w:ilvl="1">
      <w:start w:val="1"/>
      <w:numFmt w:val="decimal"/>
      <w:lvlText w:val="%1.%2."/>
      <w:lvlJc w:val="left"/>
      <w:pPr>
        <w:ind w:left="725" w:hanging="3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DD2F47"/>
    <w:multiLevelType w:val="multilevel"/>
    <w:tmpl w:val="FC480B50"/>
    <w:lvl w:ilvl="0">
      <w:start w:val="3"/>
      <w:numFmt w:val="decimal"/>
      <w:lvlText w:val="%1."/>
      <w:lvlJc w:val="left"/>
      <w:pPr>
        <w:ind w:left="365" w:hanging="365"/>
      </w:pPr>
      <w:rPr>
        <w:rFonts w:hint="default"/>
      </w:rPr>
    </w:lvl>
    <w:lvl w:ilvl="1">
      <w:start w:val="1"/>
      <w:numFmt w:val="decimal"/>
      <w:lvlText w:val="%1.%2."/>
      <w:lvlJc w:val="left"/>
      <w:pPr>
        <w:ind w:left="365" w:hanging="3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27637B"/>
    <w:multiLevelType w:val="multilevel"/>
    <w:tmpl w:val="D89695FA"/>
    <w:lvl w:ilvl="0">
      <w:start w:val="5"/>
      <w:numFmt w:val="decimal"/>
      <w:lvlText w:val="%1."/>
      <w:lvlJc w:val="left"/>
      <w:pPr>
        <w:ind w:left="365" w:hanging="365"/>
      </w:pPr>
      <w:rPr>
        <w:rFonts w:hint="default"/>
      </w:rPr>
    </w:lvl>
    <w:lvl w:ilvl="1">
      <w:start w:val="1"/>
      <w:numFmt w:val="decimal"/>
      <w:lvlText w:val="%1.%2."/>
      <w:lvlJc w:val="left"/>
      <w:pPr>
        <w:ind w:left="725" w:hanging="3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D9F54EA"/>
    <w:multiLevelType w:val="multilevel"/>
    <w:tmpl w:val="7CA09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B9407B"/>
    <w:multiLevelType w:val="multilevel"/>
    <w:tmpl w:val="FBFA72FA"/>
    <w:lvl w:ilvl="0">
      <w:start w:val="1"/>
      <w:numFmt w:val="upperRoman"/>
      <w:lvlText w:val="%1."/>
      <w:lvlJc w:val="left"/>
      <w:pPr>
        <w:ind w:left="1080" w:hanging="720"/>
      </w:pPr>
      <w:rPr>
        <w:rFonts w:hint="default"/>
      </w:rPr>
    </w:lvl>
    <w:lvl w:ilvl="1">
      <w:start w:val="1"/>
      <w:numFmt w:val="decimal"/>
      <w:isLgl/>
      <w:lvlText w:val="%1.%2."/>
      <w:lvlJc w:val="left"/>
      <w:pPr>
        <w:ind w:left="725" w:hanging="3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EC7809"/>
    <w:multiLevelType w:val="multilevel"/>
    <w:tmpl w:val="675EF218"/>
    <w:lvl w:ilvl="0">
      <w:start w:val="10"/>
      <w:numFmt w:val="decimal"/>
      <w:lvlText w:val="%1."/>
      <w:lvlJc w:val="left"/>
      <w:pPr>
        <w:ind w:left="484" w:hanging="484"/>
      </w:pPr>
      <w:rPr>
        <w:rFonts w:hint="default"/>
      </w:rPr>
    </w:lvl>
    <w:lvl w:ilvl="1">
      <w:start w:val="1"/>
      <w:numFmt w:val="decimal"/>
      <w:lvlText w:val="%1.%2."/>
      <w:lvlJc w:val="left"/>
      <w:pPr>
        <w:ind w:left="844" w:hanging="4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4CE412F"/>
    <w:multiLevelType w:val="multilevel"/>
    <w:tmpl w:val="D8061528"/>
    <w:lvl w:ilvl="0">
      <w:start w:val="11"/>
      <w:numFmt w:val="decimal"/>
      <w:lvlText w:val="%1."/>
      <w:lvlJc w:val="left"/>
      <w:pPr>
        <w:ind w:left="484" w:hanging="484"/>
      </w:pPr>
      <w:rPr>
        <w:rFonts w:hint="default"/>
      </w:rPr>
    </w:lvl>
    <w:lvl w:ilvl="1">
      <w:start w:val="1"/>
      <w:numFmt w:val="decimal"/>
      <w:lvlText w:val="%1.%2."/>
      <w:lvlJc w:val="left"/>
      <w:pPr>
        <w:ind w:left="844" w:hanging="4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F139E0"/>
    <w:multiLevelType w:val="multilevel"/>
    <w:tmpl w:val="D89695FA"/>
    <w:lvl w:ilvl="0">
      <w:start w:val="7"/>
      <w:numFmt w:val="decimal"/>
      <w:lvlText w:val="%1."/>
      <w:lvlJc w:val="left"/>
      <w:pPr>
        <w:ind w:left="365" w:hanging="365"/>
      </w:pPr>
      <w:rPr>
        <w:rFonts w:hint="default"/>
      </w:rPr>
    </w:lvl>
    <w:lvl w:ilvl="1">
      <w:start w:val="1"/>
      <w:numFmt w:val="decimal"/>
      <w:lvlText w:val="%1.%2."/>
      <w:lvlJc w:val="left"/>
      <w:pPr>
        <w:ind w:left="725" w:hanging="3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566641">
    <w:abstractNumId w:val="15"/>
  </w:num>
  <w:num w:numId="2" w16cid:durableId="1442261027">
    <w:abstractNumId w:val="6"/>
  </w:num>
  <w:num w:numId="3" w16cid:durableId="1532718193">
    <w:abstractNumId w:val="13"/>
  </w:num>
  <w:num w:numId="4" w16cid:durableId="1447232214">
    <w:abstractNumId w:val="4"/>
  </w:num>
  <w:num w:numId="5" w16cid:durableId="623464089">
    <w:abstractNumId w:val="18"/>
  </w:num>
  <w:num w:numId="6" w16cid:durableId="455218622">
    <w:abstractNumId w:val="2"/>
  </w:num>
  <w:num w:numId="7" w16cid:durableId="126510548">
    <w:abstractNumId w:val="11"/>
  </w:num>
  <w:num w:numId="8" w16cid:durableId="629631623">
    <w:abstractNumId w:val="16"/>
  </w:num>
  <w:num w:numId="9" w16cid:durableId="667438564">
    <w:abstractNumId w:val="17"/>
  </w:num>
  <w:num w:numId="10" w16cid:durableId="29302207">
    <w:abstractNumId w:val="1"/>
  </w:num>
  <w:num w:numId="11" w16cid:durableId="602540107">
    <w:abstractNumId w:val="7"/>
  </w:num>
  <w:num w:numId="12" w16cid:durableId="1522888194">
    <w:abstractNumId w:val="14"/>
  </w:num>
  <w:num w:numId="13" w16cid:durableId="632097876">
    <w:abstractNumId w:val="9"/>
  </w:num>
  <w:num w:numId="14" w16cid:durableId="1682664530">
    <w:abstractNumId w:val="5"/>
  </w:num>
  <w:num w:numId="15" w16cid:durableId="227957042">
    <w:abstractNumId w:val="8"/>
  </w:num>
  <w:num w:numId="16" w16cid:durableId="192571608">
    <w:abstractNumId w:val="10"/>
  </w:num>
  <w:num w:numId="17" w16cid:durableId="1179925881">
    <w:abstractNumId w:val="3"/>
  </w:num>
  <w:num w:numId="18" w16cid:durableId="57628059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92"/>
    <w:rsid w:val="00000187"/>
    <w:rsid w:val="00001CEB"/>
    <w:rsid w:val="00004740"/>
    <w:rsid w:val="0000735F"/>
    <w:rsid w:val="000129D0"/>
    <w:rsid w:val="00013AFB"/>
    <w:rsid w:val="00032D28"/>
    <w:rsid w:val="000447DE"/>
    <w:rsid w:val="00045740"/>
    <w:rsid w:val="000611A1"/>
    <w:rsid w:val="00061ABA"/>
    <w:rsid w:val="000647E7"/>
    <w:rsid w:val="0006661A"/>
    <w:rsid w:val="000A3B73"/>
    <w:rsid w:val="000A795B"/>
    <w:rsid w:val="000B44F9"/>
    <w:rsid w:val="000B7CFB"/>
    <w:rsid w:val="000C0A3D"/>
    <w:rsid w:val="000C2BBD"/>
    <w:rsid w:val="000C3120"/>
    <w:rsid w:val="000C5CB5"/>
    <w:rsid w:val="000D28D3"/>
    <w:rsid w:val="000E190D"/>
    <w:rsid w:val="00105C68"/>
    <w:rsid w:val="0011138D"/>
    <w:rsid w:val="00113ED9"/>
    <w:rsid w:val="00120510"/>
    <w:rsid w:val="001207B3"/>
    <w:rsid w:val="00125EE2"/>
    <w:rsid w:val="001335B0"/>
    <w:rsid w:val="0013516E"/>
    <w:rsid w:val="001377C3"/>
    <w:rsid w:val="00144FFB"/>
    <w:rsid w:val="001466D9"/>
    <w:rsid w:val="001545DF"/>
    <w:rsid w:val="00160E81"/>
    <w:rsid w:val="00161BED"/>
    <w:rsid w:val="001810D1"/>
    <w:rsid w:val="001859F6"/>
    <w:rsid w:val="001A5510"/>
    <w:rsid w:val="001A66B9"/>
    <w:rsid w:val="001B20E0"/>
    <w:rsid w:val="001B7507"/>
    <w:rsid w:val="001C5753"/>
    <w:rsid w:val="001D7B3C"/>
    <w:rsid w:val="001E67B5"/>
    <w:rsid w:val="001F4AA0"/>
    <w:rsid w:val="00210AF2"/>
    <w:rsid w:val="00221D0F"/>
    <w:rsid w:val="002315DF"/>
    <w:rsid w:val="0023314A"/>
    <w:rsid w:val="002331E8"/>
    <w:rsid w:val="00233A62"/>
    <w:rsid w:val="00233CF7"/>
    <w:rsid w:val="00240001"/>
    <w:rsid w:val="002517E6"/>
    <w:rsid w:val="00254ED7"/>
    <w:rsid w:val="0026294F"/>
    <w:rsid w:val="002654F3"/>
    <w:rsid w:val="00276C3B"/>
    <w:rsid w:val="00297A33"/>
    <w:rsid w:val="002B0110"/>
    <w:rsid w:val="002B1836"/>
    <w:rsid w:val="002B6564"/>
    <w:rsid w:val="002D28EF"/>
    <w:rsid w:val="002D5447"/>
    <w:rsid w:val="002E5943"/>
    <w:rsid w:val="002E70C5"/>
    <w:rsid w:val="002F7335"/>
    <w:rsid w:val="0031440C"/>
    <w:rsid w:val="00320368"/>
    <w:rsid w:val="00330C63"/>
    <w:rsid w:val="00331444"/>
    <w:rsid w:val="00335570"/>
    <w:rsid w:val="0035323E"/>
    <w:rsid w:val="003600E6"/>
    <w:rsid w:val="00362515"/>
    <w:rsid w:val="00364320"/>
    <w:rsid w:val="003745AB"/>
    <w:rsid w:val="0038187D"/>
    <w:rsid w:val="00381D62"/>
    <w:rsid w:val="003B11B9"/>
    <w:rsid w:val="003B3817"/>
    <w:rsid w:val="003C2792"/>
    <w:rsid w:val="003D5314"/>
    <w:rsid w:val="003D67F6"/>
    <w:rsid w:val="003E3CB1"/>
    <w:rsid w:val="003E3F43"/>
    <w:rsid w:val="003E4AED"/>
    <w:rsid w:val="003E709A"/>
    <w:rsid w:val="003F42B3"/>
    <w:rsid w:val="00400CFB"/>
    <w:rsid w:val="00403A09"/>
    <w:rsid w:val="00405CAB"/>
    <w:rsid w:val="00410DD3"/>
    <w:rsid w:val="004160EC"/>
    <w:rsid w:val="00416EB6"/>
    <w:rsid w:val="00421D71"/>
    <w:rsid w:val="004322B5"/>
    <w:rsid w:val="00440BED"/>
    <w:rsid w:val="0044410E"/>
    <w:rsid w:val="00447583"/>
    <w:rsid w:val="00451CC7"/>
    <w:rsid w:val="00462FC0"/>
    <w:rsid w:val="00470AFF"/>
    <w:rsid w:val="004724F4"/>
    <w:rsid w:val="00477DF8"/>
    <w:rsid w:val="0048133F"/>
    <w:rsid w:val="0048494B"/>
    <w:rsid w:val="00487F8B"/>
    <w:rsid w:val="00494507"/>
    <w:rsid w:val="004A5A53"/>
    <w:rsid w:val="004B49F0"/>
    <w:rsid w:val="004B5E31"/>
    <w:rsid w:val="004C290A"/>
    <w:rsid w:val="004D120E"/>
    <w:rsid w:val="004D2C32"/>
    <w:rsid w:val="004E78A3"/>
    <w:rsid w:val="004F1463"/>
    <w:rsid w:val="004F7F45"/>
    <w:rsid w:val="00513B49"/>
    <w:rsid w:val="00514615"/>
    <w:rsid w:val="00521427"/>
    <w:rsid w:val="0052435A"/>
    <w:rsid w:val="0052517C"/>
    <w:rsid w:val="00526851"/>
    <w:rsid w:val="00531E68"/>
    <w:rsid w:val="00534E85"/>
    <w:rsid w:val="00542395"/>
    <w:rsid w:val="00565B8D"/>
    <w:rsid w:val="00572156"/>
    <w:rsid w:val="00574C77"/>
    <w:rsid w:val="00575019"/>
    <w:rsid w:val="00585CBB"/>
    <w:rsid w:val="00590DB3"/>
    <w:rsid w:val="005A31D0"/>
    <w:rsid w:val="005A3203"/>
    <w:rsid w:val="005A6049"/>
    <w:rsid w:val="005C7B4F"/>
    <w:rsid w:val="005D1023"/>
    <w:rsid w:val="005D35B8"/>
    <w:rsid w:val="005D4577"/>
    <w:rsid w:val="005F30B9"/>
    <w:rsid w:val="005F7D52"/>
    <w:rsid w:val="00625F7D"/>
    <w:rsid w:val="006554C4"/>
    <w:rsid w:val="00683CBA"/>
    <w:rsid w:val="00686283"/>
    <w:rsid w:val="00687F5E"/>
    <w:rsid w:val="0069365C"/>
    <w:rsid w:val="00696907"/>
    <w:rsid w:val="006A0553"/>
    <w:rsid w:val="006B1FDA"/>
    <w:rsid w:val="006B715F"/>
    <w:rsid w:val="006B7322"/>
    <w:rsid w:val="006E1AC3"/>
    <w:rsid w:val="006E218F"/>
    <w:rsid w:val="006F2E06"/>
    <w:rsid w:val="007000AA"/>
    <w:rsid w:val="0071230C"/>
    <w:rsid w:val="00720DFC"/>
    <w:rsid w:val="0072515F"/>
    <w:rsid w:val="0072637C"/>
    <w:rsid w:val="007274F2"/>
    <w:rsid w:val="0073042B"/>
    <w:rsid w:val="00741E55"/>
    <w:rsid w:val="00744452"/>
    <w:rsid w:val="00745BB2"/>
    <w:rsid w:val="00751B6A"/>
    <w:rsid w:val="007723E2"/>
    <w:rsid w:val="007829AF"/>
    <w:rsid w:val="00786608"/>
    <w:rsid w:val="007946D4"/>
    <w:rsid w:val="00796A83"/>
    <w:rsid w:val="007A3F66"/>
    <w:rsid w:val="007C6A1B"/>
    <w:rsid w:val="007C7A0C"/>
    <w:rsid w:val="007D22CF"/>
    <w:rsid w:val="007D4EF9"/>
    <w:rsid w:val="007E1AAB"/>
    <w:rsid w:val="007E3611"/>
    <w:rsid w:val="007E76DC"/>
    <w:rsid w:val="007F716F"/>
    <w:rsid w:val="00805092"/>
    <w:rsid w:val="008122A6"/>
    <w:rsid w:val="008218B6"/>
    <w:rsid w:val="008321C7"/>
    <w:rsid w:val="008353E2"/>
    <w:rsid w:val="00844532"/>
    <w:rsid w:val="00847D79"/>
    <w:rsid w:val="0085027D"/>
    <w:rsid w:val="00850975"/>
    <w:rsid w:val="00854CF8"/>
    <w:rsid w:val="00872CCD"/>
    <w:rsid w:val="0088384C"/>
    <w:rsid w:val="008A0A9E"/>
    <w:rsid w:val="008A4B28"/>
    <w:rsid w:val="008C3120"/>
    <w:rsid w:val="008C5950"/>
    <w:rsid w:val="008D1D95"/>
    <w:rsid w:val="008F4591"/>
    <w:rsid w:val="008F7179"/>
    <w:rsid w:val="009026E8"/>
    <w:rsid w:val="00906F6F"/>
    <w:rsid w:val="009132A2"/>
    <w:rsid w:val="00913587"/>
    <w:rsid w:val="00916727"/>
    <w:rsid w:val="0092678F"/>
    <w:rsid w:val="00932462"/>
    <w:rsid w:val="009336B1"/>
    <w:rsid w:val="00937097"/>
    <w:rsid w:val="00971EBE"/>
    <w:rsid w:val="00975912"/>
    <w:rsid w:val="00986E8E"/>
    <w:rsid w:val="009A0E05"/>
    <w:rsid w:val="009B4F93"/>
    <w:rsid w:val="009E4021"/>
    <w:rsid w:val="009E7D10"/>
    <w:rsid w:val="009F56CD"/>
    <w:rsid w:val="009F60B9"/>
    <w:rsid w:val="009F7A24"/>
    <w:rsid w:val="00A03009"/>
    <w:rsid w:val="00A0530F"/>
    <w:rsid w:val="00A4110F"/>
    <w:rsid w:val="00A471F3"/>
    <w:rsid w:val="00A526D8"/>
    <w:rsid w:val="00A64859"/>
    <w:rsid w:val="00A77033"/>
    <w:rsid w:val="00A84824"/>
    <w:rsid w:val="00A86434"/>
    <w:rsid w:val="00A9448E"/>
    <w:rsid w:val="00AA0FC8"/>
    <w:rsid w:val="00AA2043"/>
    <w:rsid w:val="00AA360F"/>
    <w:rsid w:val="00AC705D"/>
    <w:rsid w:val="00AE2875"/>
    <w:rsid w:val="00AE2B09"/>
    <w:rsid w:val="00AE55F6"/>
    <w:rsid w:val="00AE62B2"/>
    <w:rsid w:val="00AF0839"/>
    <w:rsid w:val="00B217F8"/>
    <w:rsid w:val="00B3706F"/>
    <w:rsid w:val="00B53850"/>
    <w:rsid w:val="00B55680"/>
    <w:rsid w:val="00B55C90"/>
    <w:rsid w:val="00B7469D"/>
    <w:rsid w:val="00B81F06"/>
    <w:rsid w:val="00B855C7"/>
    <w:rsid w:val="00B95DA5"/>
    <w:rsid w:val="00B97591"/>
    <w:rsid w:val="00B97FE4"/>
    <w:rsid w:val="00BB43DF"/>
    <w:rsid w:val="00BC35F9"/>
    <w:rsid w:val="00BD39B9"/>
    <w:rsid w:val="00BE2F29"/>
    <w:rsid w:val="00C035D4"/>
    <w:rsid w:val="00C05CB6"/>
    <w:rsid w:val="00C10792"/>
    <w:rsid w:val="00C10D20"/>
    <w:rsid w:val="00C14020"/>
    <w:rsid w:val="00C2007E"/>
    <w:rsid w:val="00C30654"/>
    <w:rsid w:val="00C35667"/>
    <w:rsid w:val="00C37221"/>
    <w:rsid w:val="00C37390"/>
    <w:rsid w:val="00C42E3D"/>
    <w:rsid w:val="00C4603D"/>
    <w:rsid w:val="00C469BD"/>
    <w:rsid w:val="00C5624F"/>
    <w:rsid w:val="00C60295"/>
    <w:rsid w:val="00C65656"/>
    <w:rsid w:val="00C71D3E"/>
    <w:rsid w:val="00C74ADF"/>
    <w:rsid w:val="00C75AC4"/>
    <w:rsid w:val="00C80931"/>
    <w:rsid w:val="00CB6ADE"/>
    <w:rsid w:val="00CC52F6"/>
    <w:rsid w:val="00CD0A38"/>
    <w:rsid w:val="00CF21CF"/>
    <w:rsid w:val="00CF3592"/>
    <w:rsid w:val="00D1617F"/>
    <w:rsid w:val="00D2015E"/>
    <w:rsid w:val="00D35B73"/>
    <w:rsid w:val="00D3627D"/>
    <w:rsid w:val="00D40998"/>
    <w:rsid w:val="00D465F6"/>
    <w:rsid w:val="00D47CDD"/>
    <w:rsid w:val="00D6436D"/>
    <w:rsid w:val="00D653E1"/>
    <w:rsid w:val="00D82BBC"/>
    <w:rsid w:val="00D84D2E"/>
    <w:rsid w:val="00D868D0"/>
    <w:rsid w:val="00D957D6"/>
    <w:rsid w:val="00D96127"/>
    <w:rsid w:val="00D969A7"/>
    <w:rsid w:val="00DA6EF8"/>
    <w:rsid w:val="00DC5913"/>
    <w:rsid w:val="00DD12BE"/>
    <w:rsid w:val="00DE4C17"/>
    <w:rsid w:val="00DF16F0"/>
    <w:rsid w:val="00E017AE"/>
    <w:rsid w:val="00E022D0"/>
    <w:rsid w:val="00E203FF"/>
    <w:rsid w:val="00E21732"/>
    <w:rsid w:val="00E37255"/>
    <w:rsid w:val="00E406E0"/>
    <w:rsid w:val="00E418BA"/>
    <w:rsid w:val="00E4663E"/>
    <w:rsid w:val="00E55779"/>
    <w:rsid w:val="00E602EE"/>
    <w:rsid w:val="00E67F16"/>
    <w:rsid w:val="00E77FD8"/>
    <w:rsid w:val="00E96AFD"/>
    <w:rsid w:val="00EA5EF0"/>
    <w:rsid w:val="00EB5864"/>
    <w:rsid w:val="00ED0746"/>
    <w:rsid w:val="00EE5CE5"/>
    <w:rsid w:val="00EF256B"/>
    <w:rsid w:val="00EF53DF"/>
    <w:rsid w:val="00F00F3D"/>
    <w:rsid w:val="00F06914"/>
    <w:rsid w:val="00F10658"/>
    <w:rsid w:val="00F12304"/>
    <w:rsid w:val="00F20BE4"/>
    <w:rsid w:val="00F22594"/>
    <w:rsid w:val="00F26169"/>
    <w:rsid w:val="00F35B85"/>
    <w:rsid w:val="00F4773A"/>
    <w:rsid w:val="00F47B40"/>
    <w:rsid w:val="00F52B42"/>
    <w:rsid w:val="00F81354"/>
    <w:rsid w:val="00F95A83"/>
    <w:rsid w:val="00F96E36"/>
    <w:rsid w:val="00FA29C0"/>
    <w:rsid w:val="00FA2A66"/>
    <w:rsid w:val="00FB0C65"/>
    <w:rsid w:val="00FB5AF3"/>
    <w:rsid w:val="00FC173F"/>
    <w:rsid w:val="00FC7059"/>
    <w:rsid w:val="00FD1719"/>
    <w:rsid w:val="00FE1DA2"/>
    <w:rsid w:val="00FF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54AE"/>
  <w15:docId w15:val="{C84F16E5-B010-4B10-BA5E-5A6D066D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List not in Table,Bullet EY,Numbering,ERP-List Paragraph,List Paragraph11,List Paragraph111,punktai,lp1,Bullet 1,Use Case List Paragraph,List Paragraph3,Buletai,Table of contents numbered,List Paragraph1,List Paragr1"/>
    <w:basedOn w:val="prastasis"/>
    <w:link w:val="SraopastraipaDiagrama"/>
    <w:uiPriority w:val="34"/>
    <w:qFormat/>
    <w:rsid w:val="007D4EF9"/>
    <w:pPr>
      <w:ind w:left="720"/>
      <w:contextualSpacing/>
    </w:pPr>
  </w:style>
  <w:style w:type="paragraph" w:styleId="Antrats">
    <w:name w:val="header"/>
    <w:basedOn w:val="prastasis"/>
    <w:link w:val="AntratsDiagrama"/>
    <w:uiPriority w:val="99"/>
    <w:unhideWhenUsed/>
    <w:rsid w:val="00276C3B"/>
    <w:pPr>
      <w:tabs>
        <w:tab w:val="center" w:pos="4680"/>
        <w:tab w:val="right" w:pos="9360"/>
      </w:tabs>
    </w:pPr>
  </w:style>
  <w:style w:type="character" w:customStyle="1" w:styleId="AntratsDiagrama">
    <w:name w:val="Antraštės Diagrama"/>
    <w:basedOn w:val="Numatytasispastraiposriftas"/>
    <w:link w:val="Antrats"/>
    <w:uiPriority w:val="99"/>
    <w:rsid w:val="00276C3B"/>
  </w:style>
  <w:style w:type="paragraph" w:styleId="Porat">
    <w:name w:val="footer"/>
    <w:basedOn w:val="prastasis"/>
    <w:link w:val="PoratDiagrama"/>
    <w:uiPriority w:val="99"/>
    <w:unhideWhenUsed/>
    <w:rsid w:val="00276C3B"/>
    <w:pPr>
      <w:tabs>
        <w:tab w:val="center" w:pos="4680"/>
        <w:tab w:val="right" w:pos="9360"/>
      </w:tabs>
    </w:pPr>
  </w:style>
  <w:style w:type="character" w:customStyle="1" w:styleId="PoratDiagrama">
    <w:name w:val="Poraštė Diagrama"/>
    <w:basedOn w:val="Numatytasispastraiposriftas"/>
    <w:link w:val="Porat"/>
    <w:uiPriority w:val="99"/>
    <w:rsid w:val="00276C3B"/>
  </w:style>
  <w:style w:type="table" w:styleId="Lentelstinklelis">
    <w:name w:val="Table Grid"/>
    <w:basedOn w:val="prastojilentel"/>
    <w:uiPriority w:val="39"/>
    <w:rsid w:val="0072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4603D"/>
    <w:rPr>
      <w:color w:val="0000FF" w:themeColor="hyperlink"/>
      <w:u w:val="single"/>
    </w:rPr>
  </w:style>
  <w:style w:type="paragraph" w:styleId="Betarp">
    <w:name w:val="No Spacing"/>
    <w:uiPriority w:val="1"/>
    <w:qFormat/>
    <w:rsid w:val="00E55779"/>
  </w:style>
  <w:style w:type="paragraph" w:styleId="Debesliotekstas">
    <w:name w:val="Balloon Text"/>
    <w:basedOn w:val="prastasis"/>
    <w:link w:val="DebesliotekstasDiagrama"/>
    <w:uiPriority w:val="99"/>
    <w:semiHidden/>
    <w:unhideWhenUsed/>
    <w:rsid w:val="00113ED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13ED9"/>
    <w:rPr>
      <w:rFonts w:ascii="Tahoma" w:hAnsi="Tahoma" w:cs="Tahoma"/>
      <w:sz w:val="16"/>
      <w:szCs w:val="16"/>
    </w:rPr>
  </w:style>
  <w:style w:type="paragraph" w:styleId="Pataisymai">
    <w:name w:val="Revision"/>
    <w:hidden/>
    <w:uiPriority w:val="99"/>
    <w:semiHidden/>
    <w:rsid w:val="00297A33"/>
  </w:style>
  <w:style w:type="paragraph" w:styleId="Pagrindinistekstas2">
    <w:name w:val="Body Text 2"/>
    <w:basedOn w:val="prastasis"/>
    <w:link w:val="Pagrindinistekstas2Diagrama"/>
    <w:rsid w:val="00400CFB"/>
    <w:pPr>
      <w:spacing w:after="200" w:line="276" w:lineRule="auto"/>
      <w:jc w:val="center"/>
    </w:pPr>
    <w:rPr>
      <w:rFonts w:eastAsia="Calibri" w:cs="Times New Roman"/>
      <w:b/>
      <w:bCs/>
      <w:lang w:val="lt-LT"/>
    </w:rPr>
  </w:style>
  <w:style w:type="character" w:customStyle="1" w:styleId="Pagrindinistekstas2Diagrama">
    <w:name w:val="Pagrindinis tekstas 2 Diagrama"/>
    <w:basedOn w:val="Numatytasispastraiposriftas"/>
    <w:link w:val="Pagrindinistekstas2"/>
    <w:rsid w:val="00400CFB"/>
    <w:rPr>
      <w:rFonts w:eastAsia="Calibri" w:cs="Times New Roman"/>
      <w:b/>
      <w:bCs/>
      <w:lang w:val="lt-LT"/>
    </w:rPr>
  </w:style>
  <w:style w:type="character" w:customStyle="1" w:styleId="SraopastraipaDiagrama">
    <w:name w:val="Sąrašo pastraipa Diagrama"/>
    <w:aliases w:val="List Paragraph Red Diagrama,List not in Table Diagrama,Bullet EY Diagrama,Numbering Diagrama,ERP-List Paragraph Diagrama,List Paragraph11 Diagrama,List Paragraph111 Diagrama,punktai Diagrama,lp1 Diagrama,Bullet 1 Diagrama"/>
    <w:link w:val="Sraopastraipa"/>
    <w:uiPriority w:val="34"/>
    <w:qFormat/>
    <w:locked/>
    <w:rsid w:val="00F95A83"/>
  </w:style>
  <w:style w:type="paragraph" w:styleId="HTMLiankstoformatuotas">
    <w:name w:val="HTML Preformatted"/>
    <w:basedOn w:val="prastasis"/>
    <w:link w:val="HTMLiankstoformatuotasDiagrama"/>
    <w:rsid w:val="0031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31440C"/>
    <w:rPr>
      <w:rFonts w:ascii="Courier New" w:eastAsia="Times New Roman" w:hAnsi="Courier New" w:cs="Courier New"/>
      <w:sz w:val="20"/>
      <w:szCs w:val="20"/>
      <w:lang w:val="lt-LT" w:eastAsia="lt-LT"/>
    </w:rPr>
  </w:style>
  <w:style w:type="paragraph" w:customStyle="1" w:styleId="WW-BodyTextIndent3">
    <w:name w:val="WW-Body Text Indent 3"/>
    <w:basedOn w:val="prastasis"/>
    <w:qFormat/>
    <w:rsid w:val="00847D79"/>
    <w:pPr>
      <w:suppressAutoHyphens/>
      <w:ind w:firstLine="709"/>
      <w:jc w:val="both"/>
    </w:pPr>
    <w:rPr>
      <w:rFonts w:ascii="TimesLT" w:eastAsia="Times New Roman" w:hAnsi="TimesLT" w:cs="Times New Roman"/>
      <w:szCs w:val="20"/>
      <w:lang w:val="lt-LT" w:eastAsia="ar-SA"/>
    </w:rPr>
  </w:style>
  <w:style w:type="character" w:styleId="Komentaronuoroda">
    <w:name w:val="annotation reference"/>
    <w:basedOn w:val="Numatytasispastraiposriftas"/>
    <w:uiPriority w:val="99"/>
    <w:semiHidden/>
    <w:unhideWhenUsed/>
    <w:rsid w:val="00410DD3"/>
    <w:rPr>
      <w:sz w:val="16"/>
      <w:szCs w:val="16"/>
    </w:rPr>
  </w:style>
  <w:style w:type="paragraph" w:styleId="Komentarotekstas">
    <w:name w:val="annotation text"/>
    <w:basedOn w:val="prastasis"/>
    <w:link w:val="KomentarotekstasDiagrama"/>
    <w:uiPriority w:val="99"/>
    <w:unhideWhenUsed/>
    <w:rsid w:val="00410DD3"/>
    <w:rPr>
      <w:sz w:val="20"/>
      <w:szCs w:val="20"/>
    </w:rPr>
  </w:style>
  <w:style w:type="character" w:customStyle="1" w:styleId="KomentarotekstasDiagrama">
    <w:name w:val="Komentaro tekstas Diagrama"/>
    <w:basedOn w:val="Numatytasispastraiposriftas"/>
    <w:link w:val="Komentarotekstas"/>
    <w:uiPriority w:val="99"/>
    <w:rsid w:val="00410DD3"/>
    <w:rPr>
      <w:sz w:val="20"/>
      <w:szCs w:val="20"/>
    </w:rPr>
  </w:style>
  <w:style w:type="paragraph" w:styleId="Komentarotema">
    <w:name w:val="annotation subject"/>
    <w:basedOn w:val="Komentarotekstas"/>
    <w:next w:val="Komentarotekstas"/>
    <w:link w:val="KomentarotemaDiagrama"/>
    <w:uiPriority w:val="99"/>
    <w:semiHidden/>
    <w:unhideWhenUsed/>
    <w:rsid w:val="00410DD3"/>
    <w:rPr>
      <w:b/>
      <w:bCs/>
    </w:rPr>
  </w:style>
  <w:style w:type="character" w:customStyle="1" w:styleId="KomentarotemaDiagrama">
    <w:name w:val="Komentaro tema Diagrama"/>
    <w:basedOn w:val="KomentarotekstasDiagrama"/>
    <w:link w:val="Komentarotema"/>
    <w:uiPriority w:val="99"/>
    <w:semiHidden/>
    <w:rsid w:val="00410DD3"/>
    <w:rPr>
      <w:b/>
      <w:bCs/>
      <w:sz w:val="20"/>
      <w:szCs w:val="20"/>
    </w:rPr>
  </w:style>
  <w:style w:type="paragraph" w:styleId="prastasiniatinklio">
    <w:name w:val="Normal (Web)"/>
    <w:basedOn w:val="prastasis"/>
    <w:uiPriority w:val="99"/>
    <w:unhideWhenUsed/>
    <w:rsid w:val="00330C63"/>
    <w:pPr>
      <w:spacing w:before="100" w:beforeAutospacing="1" w:after="100" w:afterAutospacing="1"/>
    </w:pPr>
    <w:rPr>
      <w:rFonts w:eastAsia="Times New Roman" w:cs="Times New Roman"/>
      <w:szCs w:val="24"/>
      <w:lang w:val="lt-LT" w:eastAsia="lt-LT"/>
      <w14:ligatures w14:val="standardContextual"/>
    </w:rPr>
  </w:style>
  <w:style w:type="character" w:styleId="Neapdorotaspaminjimas">
    <w:name w:val="Unresolved Mention"/>
    <w:basedOn w:val="Numatytasispastraiposriftas"/>
    <w:uiPriority w:val="99"/>
    <w:semiHidden/>
    <w:unhideWhenUsed/>
    <w:rsid w:val="0052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726">
      <w:bodyDiv w:val="1"/>
      <w:marLeft w:val="0"/>
      <w:marRight w:val="0"/>
      <w:marTop w:val="0"/>
      <w:marBottom w:val="0"/>
      <w:divBdr>
        <w:top w:val="none" w:sz="0" w:space="0" w:color="auto"/>
        <w:left w:val="none" w:sz="0" w:space="0" w:color="auto"/>
        <w:bottom w:val="none" w:sz="0" w:space="0" w:color="auto"/>
        <w:right w:val="none" w:sz="0" w:space="0" w:color="auto"/>
      </w:divBdr>
    </w:div>
    <w:div w:id="90512303">
      <w:bodyDiv w:val="1"/>
      <w:marLeft w:val="0"/>
      <w:marRight w:val="0"/>
      <w:marTop w:val="0"/>
      <w:marBottom w:val="0"/>
      <w:divBdr>
        <w:top w:val="none" w:sz="0" w:space="0" w:color="auto"/>
        <w:left w:val="none" w:sz="0" w:space="0" w:color="auto"/>
        <w:bottom w:val="none" w:sz="0" w:space="0" w:color="auto"/>
        <w:right w:val="none" w:sz="0" w:space="0" w:color="auto"/>
      </w:divBdr>
    </w:div>
    <w:div w:id="521087834">
      <w:bodyDiv w:val="1"/>
      <w:marLeft w:val="0"/>
      <w:marRight w:val="0"/>
      <w:marTop w:val="0"/>
      <w:marBottom w:val="0"/>
      <w:divBdr>
        <w:top w:val="none" w:sz="0" w:space="0" w:color="auto"/>
        <w:left w:val="none" w:sz="0" w:space="0" w:color="auto"/>
        <w:bottom w:val="none" w:sz="0" w:space="0" w:color="auto"/>
        <w:right w:val="none" w:sz="0" w:space="0" w:color="auto"/>
      </w:divBdr>
    </w:div>
    <w:div w:id="626811667">
      <w:bodyDiv w:val="1"/>
      <w:marLeft w:val="0"/>
      <w:marRight w:val="0"/>
      <w:marTop w:val="0"/>
      <w:marBottom w:val="0"/>
      <w:divBdr>
        <w:top w:val="none" w:sz="0" w:space="0" w:color="auto"/>
        <w:left w:val="none" w:sz="0" w:space="0" w:color="auto"/>
        <w:bottom w:val="none" w:sz="0" w:space="0" w:color="auto"/>
        <w:right w:val="none" w:sz="0" w:space="0" w:color="auto"/>
      </w:divBdr>
    </w:div>
    <w:div w:id="647322959">
      <w:bodyDiv w:val="1"/>
      <w:marLeft w:val="0"/>
      <w:marRight w:val="0"/>
      <w:marTop w:val="0"/>
      <w:marBottom w:val="0"/>
      <w:divBdr>
        <w:top w:val="none" w:sz="0" w:space="0" w:color="auto"/>
        <w:left w:val="none" w:sz="0" w:space="0" w:color="auto"/>
        <w:bottom w:val="none" w:sz="0" w:space="0" w:color="auto"/>
        <w:right w:val="none" w:sz="0" w:space="0" w:color="auto"/>
      </w:divBdr>
    </w:div>
    <w:div w:id="1925651098">
      <w:bodyDiv w:val="1"/>
      <w:marLeft w:val="0"/>
      <w:marRight w:val="0"/>
      <w:marTop w:val="0"/>
      <w:marBottom w:val="0"/>
      <w:divBdr>
        <w:top w:val="none" w:sz="0" w:space="0" w:color="auto"/>
        <w:left w:val="none" w:sz="0" w:space="0" w:color="auto"/>
        <w:bottom w:val="none" w:sz="0" w:space="0" w:color="auto"/>
        <w:right w:val="none" w:sz="0" w:space="0" w:color="auto"/>
      </w:divBdr>
    </w:div>
    <w:div w:id="2026321231">
      <w:bodyDiv w:val="1"/>
      <w:marLeft w:val="0"/>
      <w:marRight w:val="0"/>
      <w:marTop w:val="0"/>
      <w:marBottom w:val="0"/>
      <w:divBdr>
        <w:top w:val="none" w:sz="0" w:space="0" w:color="auto"/>
        <w:left w:val="none" w:sz="0" w:space="0" w:color="auto"/>
        <w:bottom w:val="none" w:sz="0" w:space="0" w:color="auto"/>
        <w:right w:val="none" w:sz="0" w:space="0" w:color="auto"/>
      </w:divBdr>
    </w:div>
    <w:div w:id="20275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anevezys.lt"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zenkl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C185-28AC-433E-8F0D-B71F449F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17015</Words>
  <Characters>9699</Characters>
  <Application>Microsoft Office Word</Application>
  <DocSecurity>0</DocSecurity>
  <Lines>80</Lines>
  <Paragraphs>53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Sabalienė</dc:creator>
  <cp:lastModifiedBy>Eglė Mickevičienė</cp:lastModifiedBy>
  <cp:revision>3</cp:revision>
  <cp:lastPrinted>2024-02-14T11:45:00Z</cp:lastPrinted>
  <dcterms:created xsi:type="dcterms:W3CDTF">2024-12-23T13:31:00Z</dcterms:created>
  <dcterms:modified xsi:type="dcterms:W3CDTF">2024-12-23T13:47:00Z</dcterms:modified>
</cp:coreProperties>
</file>