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6F65C" w14:textId="3D4E1F4B" w:rsidR="00B271AF" w:rsidRPr="00D05E54" w:rsidRDefault="00B271AF" w:rsidP="00B271AF">
      <w:pPr>
        <w:tabs>
          <w:tab w:val="left" w:pos="6379"/>
        </w:tabs>
        <w:spacing w:after="0" w:line="240" w:lineRule="auto"/>
        <w:ind w:left="6379"/>
        <w:jc w:val="right"/>
        <w:rPr>
          <w:rFonts w:ascii="Times New Roman" w:hAnsi="Times New Roman"/>
          <w:sz w:val="24"/>
          <w:szCs w:val="24"/>
          <w:lang w:val="en-US"/>
        </w:rPr>
      </w:pPr>
      <w:r>
        <w:rPr>
          <w:rFonts w:ascii="Times New Roman" w:hAnsi="Times New Roman"/>
          <w:sz w:val="24"/>
          <w:szCs w:val="24"/>
        </w:rPr>
        <w:t>Pirkimo</w:t>
      </w:r>
      <w:r w:rsidRPr="00D05E54">
        <w:rPr>
          <w:rFonts w:ascii="Times New Roman" w:hAnsi="Times New Roman"/>
          <w:sz w:val="24"/>
          <w:szCs w:val="24"/>
        </w:rPr>
        <w:t xml:space="preserve"> sąlygų priedas Nr. </w:t>
      </w:r>
      <w:r>
        <w:rPr>
          <w:rFonts w:ascii="Times New Roman" w:hAnsi="Times New Roman"/>
          <w:sz w:val="24"/>
          <w:szCs w:val="24"/>
          <w:lang w:val="en-US"/>
        </w:rPr>
        <w:t>2</w:t>
      </w:r>
    </w:p>
    <w:p w14:paraId="6BB93CA6" w14:textId="77777777" w:rsidR="00B271AF" w:rsidRDefault="00B271AF" w:rsidP="00B271AF">
      <w:pPr>
        <w:spacing w:after="0" w:line="276" w:lineRule="auto"/>
        <w:rPr>
          <w:rFonts w:ascii="Times New Roman" w:hAnsi="Times New Roman" w:cs="Times New Roman"/>
          <w:b/>
        </w:rPr>
      </w:pPr>
    </w:p>
    <w:p w14:paraId="30E768A9" w14:textId="77777777" w:rsidR="00B271AF" w:rsidRDefault="00B271AF" w:rsidP="00B271AF">
      <w:pPr>
        <w:spacing w:after="0" w:line="276" w:lineRule="auto"/>
        <w:jc w:val="center"/>
        <w:rPr>
          <w:rFonts w:ascii="Times New Roman" w:hAnsi="Times New Roman" w:cs="Times New Roman"/>
          <w:b/>
        </w:rPr>
      </w:pPr>
    </w:p>
    <w:p w14:paraId="4F36AA4C" w14:textId="1BF98219" w:rsidR="00B271AF" w:rsidRPr="00934A77" w:rsidRDefault="00B271AF" w:rsidP="00B271AF">
      <w:pPr>
        <w:spacing w:after="0" w:line="276" w:lineRule="auto"/>
        <w:jc w:val="center"/>
        <w:rPr>
          <w:rFonts w:ascii="Times New Roman" w:hAnsi="Times New Roman" w:cs="Times New Roman"/>
          <w:b/>
        </w:rPr>
      </w:pPr>
      <w:r w:rsidRPr="00934A77">
        <w:rPr>
          <w:rFonts w:ascii="Times New Roman" w:hAnsi="Times New Roman" w:cs="Times New Roman"/>
          <w:b/>
        </w:rPr>
        <w:t xml:space="preserve">TECHNINĖ </w:t>
      </w:r>
      <w:r w:rsidR="006D52E8">
        <w:rPr>
          <w:rFonts w:ascii="Times New Roman" w:hAnsi="Times New Roman" w:cs="Times New Roman"/>
          <w:b/>
        </w:rPr>
        <w:t>UŽDUOTIS</w:t>
      </w:r>
    </w:p>
    <w:p w14:paraId="7F300776" w14:textId="77777777" w:rsidR="00B271AF" w:rsidRPr="00934A77" w:rsidRDefault="00B271AF" w:rsidP="00B271AF">
      <w:pPr>
        <w:spacing w:after="0" w:line="276" w:lineRule="auto"/>
        <w:rPr>
          <w:rFonts w:ascii="Times New Roman" w:hAnsi="Times New Roman" w:cs="Times New Roman"/>
        </w:rPr>
      </w:pPr>
    </w:p>
    <w:p w14:paraId="709B429C" w14:textId="77777777" w:rsidR="00B271AF" w:rsidRPr="00934A77" w:rsidRDefault="00B271AF" w:rsidP="00B271AF">
      <w:pPr>
        <w:spacing w:after="0" w:line="276" w:lineRule="auto"/>
        <w:rPr>
          <w:rFonts w:ascii="Times New Roman" w:hAnsi="Times New Roman" w:cs="Times New Roman"/>
        </w:rPr>
      </w:pPr>
    </w:p>
    <w:p w14:paraId="24E6E10E" w14:textId="77777777" w:rsidR="00FF0EF1" w:rsidRDefault="009E36C7" w:rsidP="00FF0EF1">
      <w:pPr>
        <w:tabs>
          <w:tab w:val="left" w:pos="709"/>
        </w:tabs>
        <w:spacing w:after="0" w:line="276" w:lineRule="auto"/>
        <w:rPr>
          <w:rFonts w:ascii="Times New Roman" w:hAnsi="Times New Roman" w:cs="Times New Roman"/>
        </w:rPr>
      </w:pPr>
      <w:r w:rsidRPr="009E36C7">
        <w:rPr>
          <w:rFonts w:ascii="Times New Roman" w:hAnsi="Times New Roman" w:cs="Times New Roman"/>
        </w:rPr>
        <w:t>Statytojas: UAB „Giraitės vandenys“.</w:t>
      </w:r>
    </w:p>
    <w:p w14:paraId="7394CCC7" w14:textId="77777777" w:rsidR="00FF0EF1" w:rsidRDefault="00FF0EF1" w:rsidP="00FF0EF1">
      <w:pPr>
        <w:tabs>
          <w:tab w:val="left" w:pos="709"/>
        </w:tabs>
        <w:spacing w:after="0" w:line="276" w:lineRule="auto"/>
        <w:rPr>
          <w:rFonts w:ascii="Times New Roman" w:hAnsi="Times New Roman" w:cs="Times New Roman"/>
        </w:rPr>
      </w:pPr>
    </w:p>
    <w:p w14:paraId="6C3F2201" w14:textId="6E021191" w:rsidR="00FF0EF1" w:rsidRPr="00AB4390" w:rsidRDefault="009E36C7" w:rsidP="00AB4390">
      <w:pPr>
        <w:tabs>
          <w:tab w:val="left" w:pos="426"/>
        </w:tabs>
        <w:jc w:val="both"/>
        <w:rPr>
          <w:rFonts w:ascii="Times New Roman" w:hAnsi="Times New Roman" w:cs="Times New Roman"/>
        </w:rPr>
      </w:pPr>
      <w:r w:rsidRPr="009E36C7">
        <w:rPr>
          <w:rFonts w:ascii="Times New Roman" w:hAnsi="Times New Roman" w:cs="Times New Roman"/>
        </w:rPr>
        <w:t xml:space="preserve">Darbų vykdymo vieta: </w:t>
      </w:r>
      <w:r w:rsidR="00AB4390" w:rsidRPr="00AB4390">
        <w:rPr>
          <w:rFonts w:ascii="Times New Roman" w:hAnsi="Times New Roman" w:cs="Times New Roman"/>
        </w:rPr>
        <w:t>Parko g., Ramučių k.</w:t>
      </w:r>
    </w:p>
    <w:p w14:paraId="59AF12A1" w14:textId="77777777" w:rsidR="00FF0EF1" w:rsidRDefault="00FF0EF1" w:rsidP="00FF0EF1">
      <w:pPr>
        <w:tabs>
          <w:tab w:val="left" w:pos="709"/>
        </w:tabs>
        <w:spacing w:after="0" w:line="276" w:lineRule="auto"/>
        <w:rPr>
          <w:rFonts w:ascii="Times New Roman" w:hAnsi="Times New Roman" w:cs="Times New Roman"/>
        </w:rPr>
      </w:pPr>
    </w:p>
    <w:p w14:paraId="4E7CC57D" w14:textId="4302A0D5" w:rsidR="00FF0EF1" w:rsidRPr="00AB4390" w:rsidRDefault="009E36C7" w:rsidP="00AB4390">
      <w:pPr>
        <w:tabs>
          <w:tab w:val="left" w:pos="426"/>
        </w:tabs>
        <w:jc w:val="both"/>
        <w:rPr>
          <w:rFonts w:ascii="Times New Roman" w:hAnsi="Times New Roman" w:cs="Times New Roman"/>
        </w:rPr>
      </w:pPr>
      <w:r w:rsidRPr="009E36C7">
        <w:rPr>
          <w:rFonts w:ascii="Times New Roman" w:hAnsi="Times New Roman" w:cs="Times New Roman"/>
        </w:rPr>
        <w:t xml:space="preserve">Sutarties pavadinimas: </w:t>
      </w:r>
      <w:r w:rsidR="00AB4390">
        <w:rPr>
          <w:rFonts w:ascii="Times New Roman" w:hAnsi="Times New Roman" w:cs="Times New Roman"/>
        </w:rPr>
        <w:t>V</w:t>
      </w:r>
      <w:r w:rsidR="00AB4390" w:rsidRPr="00AB4390">
        <w:rPr>
          <w:rFonts w:ascii="Times New Roman" w:hAnsi="Times New Roman" w:cs="Times New Roman"/>
        </w:rPr>
        <w:t>andentiekio tinklų remontas Parko g., Ramučių k.</w:t>
      </w:r>
    </w:p>
    <w:p w14:paraId="5D97562E" w14:textId="77777777" w:rsidR="009E36C7" w:rsidRPr="009E36C7" w:rsidRDefault="009E36C7" w:rsidP="009E36C7">
      <w:pPr>
        <w:tabs>
          <w:tab w:val="left" w:pos="709"/>
        </w:tabs>
        <w:spacing w:after="0" w:line="240" w:lineRule="auto"/>
        <w:rPr>
          <w:rFonts w:ascii="Times New Roman" w:hAnsi="Times New Roman" w:cs="Times New Roman"/>
        </w:rPr>
      </w:pPr>
    </w:p>
    <w:p w14:paraId="6F222F91" w14:textId="77777777" w:rsidR="00AB4390" w:rsidRDefault="00AB4390" w:rsidP="00AB4390">
      <w:pPr>
        <w:tabs>
          <w:tab w:val="left" w:pos="426"/>
        </w:tabs>
        <w:spacing w:after="0" w:line="240" w:lineRule="auto"/>
        <w:jc w:val="both"/>
        <w:rPr>
          <w:rFonts w:ascii="Times New Roman" w:hAnsi="Times New Roman" w:cs="Times New Roman"/>
        </w:rPr>
      </w:pPr>
      <w:r>
        <w:rPr>
          <w:rFonts w:ascii="Times New Roman" w:hAnsi="Times New Roman" w:cs="Times New Roman"/>
        </w:rPr>
        <w:t xml:space="preserve">1. </w:t>
      </w:r>
      <w:r w:rsidR="009E36C7" w:rsidRPr="00AB4390">
        <w:rPr>
          <w:rFonts w:ascii="Times New Roman" w:hAnsi="Times New Roman" w:cs="Times New Roman"/>
        </w:rPr>
        <w:t>Atlikus Darbus,</w:t>
      </w:r>
      <w:bookmarkStart w:id="0" w:name="_Hlk98156938"/>
      <w:r w:rsidR="009E36C7" w:rsidRPr="00AB4390">
        <w:rPr>
          <w:rFonts w:ascii="Times New Roman" w:hAnsi="Times New Roman" w:cs="Times New Roman"/>
        </w:rPr>
        <w:t xml:space="preserve"> </w:t>
      </w:r>
      <w:r w:rsidR="003F6A75" w:rsidRPr="00AB4390">
        <w:rPr>
          <w:rFonts w:ascii="Times New Roman" w:hAnsi="Times New Roman" w:cs="Times New Roman"/>
          <w:bCs/>
        </w:rPr>
        <w:t>Rangovas</w:t>
      </w:r>
      <w:r w:rsidR="009E36C7" w:rsidRPr="00AB4390">
        <w:rPr>
          <w:rFonts w:ascii="Times New Roman" w:hAnsi="Times New Roman" w:cs="Times New Roman"/>
          <w:bCs/>
        </w:rPr>
        <w:t xml:space="preserve"> privalės pagal </w:t>
      </w:r>
      <w:r w:rsidR="003F6A75" w:rsidRPr="00AB4390">
        <w:rPr>
          <w:rFonts w:ascii="Times New Roman" w:hAnsi="Times New Roman" w:cs="Times New Roman"/>
          <w:bCs/>
        </w:rPr>
        <w:t>Užsakovo</w:t>
      </w:r>
      <w:r w:rsidR="009E36C7" w:rsidRPr="00AB4390">
        <w:rPr>
          <w:rFonts w:ascii="Times New Roman" w:hAnsi="Times New Roman" w:cs="Times New Roman"/>
          <w:bCs/>
        </w:rPr>
        <w:t xml:space="preserve"> nurodytus reikalavimus iki darbų vykdymo pabaigos</w:t>
      </w:r>
      <w:r w:rsidR="00CD0B72" w:rsidRPr="00AB4390">
        <w:rPr>
          <w:rFonts w:ascii="Times New Roman" w:hAnsi="Times New Roman" w:cs="Times New Roman"/>
          <w:bCs/>
        </w:rPr>
        <w:t>:</w:t>
      </w:r>
      <w:r w:rsidR="005A53A7" w:rsidRPr="00AB4390">
        <w:rPr>
          <w:rFonts w:ascii="Times New Roman" w:hAnsi="Times New Roman" w:cs="Times New Roman"/>
          <w:bCs/>
        </w:rPr>
        <w:t xml:space="preserve"> </w:t>
      </w:r>
      <w:r w:rsidR="00701787" w:rsidRPr="00AB4390">
        <w:rPr>
          <w:rFonts w:ascii="Times New Roman" w:hAnsi="Times New Roman" w:cs="Times New Roman"/>
          <w:bCs/>
        </w:rPr>
        <w:t xml:space="preserve">parengti/atnaujinti inžinerinių tinklų kontrolines geodezines nuotraukas (jos turi būti parengtos ir suderintos vadovaujantis  Geodezijos ir kartografijos techninių reikalavimų reglamentu GKTR 2.01:2020 „Inžinerinių tinklų objektų geodezinių matavimų atlikimo ir inžinerinių tinklų planų sudarymo tvarka“, prieš keliant derinti į </w:t>
      </w:r>
      <w:r w:rsidR="00701787" w:rsidRPr="00AB4390">
        <w:rPr>
          <w:rFonts w:ascii="Times New Roman" w:hAnsi="Times New Roman" w:cs="Times New Roman"/>
          <w:b/>
        </w:rPr>
        <w:t>inžinerinės infrastruktūros sistemą (TIIIS), turi būti suderinti su užsakovu UAB „Giraitės vandenys“  atsakingu asmeniu asta.liutkevice@giraitesvandenys.lt)</w:t>
      </w:r>
      <w:r w:rsidR="00701787" w:rsidRPr="00AB4390">
        <w:rPr>
          <w:rFonts w:ascii="Times New Roman" w:hAnsi="Times New Roman" w:cs="Times New Roman"/>
          <w:bCs/>
        </w:rPr>
        <w:t xml:space="preserve">, </w:t>
      </w:r>
      <w:r w:rsidR="00F71A87" w:rsidRPr="00AB4390">
        <w:rPr>
          <w:rFonts w:ascii="Times New Roman" w:hAnsi="Times New Roman" w:cs="Times New Roman"/>
          <w:bCs/>
        </w:rPr>
        <w:t>atnaujinti</w:t>
      </w:r>
      <w:r w:rsidR="00701787" w:rsidRPr="00AB4390">
        <w:rPr>
          <w:rFonts w:ascii="Times New Roman" w:hAnsi="Times New Roman" w:cs="Times New Roman"/>
          <w:bCs/>
        </w:rPr>
        <w:t xml:space="preserve"> kadastrinę bylą, </w:t>
      </w:r>
      <w:r w:rsidR="00F71A87" w:rsidRPr="00AB4390">
        <w:rPr>
          <w:rFonts w:ascii="Times New Roman" w:hAnsi="Times New Roman" w:cs="Times New Roman"/>
          <w:bCs/>
        </w:rPr>
        <w:t>atnaujinti</w:t>
      </w:r>
      <w:r w:rsidR="00F71A87" w:rsidRPr="00A421FA">
        <w:rPr>
          <w:rFonts w:ascii="Times New Roman" w:hAnsi="Times New Roman" w:cs="Times New Roman"/>
          <w:bCs/>
        </w:rPr>
        <w:t xml:space="preserve"> registraciją tinklų Registrų centre UAB „Giraitės vandenys“ vardu, gavus įgaliojimą</w:t>
      </w:r>
      <w:r w:rsidR="00701787" w:rsidRPr="00A421FA">
        <w:rPr>
          <w:rFonts w:ascii="Times New Roman" w:hAnsi="Times New Roman" w:cs="Times New Roman"/>
          <w:bCs/>
        </w:rPr>
        <w:t xml:space="preserve">, patikslinti įregistruotų </w:t>
      </w:r>
      <w:r w:rsidR="00F71A87" w:rsidRPr="00A421FA">
        <w:rPr>
          <w:rFonts w:ascii="Times New Roman" w:hAnsi="Times New Roman" w:cs="Times New Roman"/>
          <w:bCs/>
        </w:rPr>
        <w:t>rekonstruotų</w:t>
      </w:r>
      <w:r w:rsidR="00701787" w:rsidRPr="00A421FA">
        <w:rPr>
          <w:rFonts w:ascii="Times New Roman" w:hAnsi="Times New Roman" w:cs="Times New Roman"/>
          <w:bCs/>
        </w:rPr>
        <w:t xml:space="preserve"> tinklų apsaugos zonas (jei taikoma), pateikti pažeistų drenažo tinklų atstatymo foto fiksaciją.</w:t>
      </w:r>
      <w:bookmarkEnd w:id="0"/>
    </w:p>
    <w:p w14:paraId="55566015" w14:textId="77777777" w:rsidR="00AB4390" w:rsidRDefault="00AB4390" w:rsidP="00AB4390">
      <w:pPr>
        <w:tabs>
          <w:tab w:val="left" w:pos="426"/>
        </w:tabs>
        <w:spacing w:after="0" w:line="240" w:lineRule="auto"/>
        <w:jc w:val="both"/>
        <w:rPr>
          <w:rFonts w:ascii="Times New Roman" w:hAnsi="Times New Roman" w:cs="Times New Roman"/>
        </w:rPr>
      </w:pPr>
      <w:r>
        <w:rPr>
          <w:rFonts w:ascii="Times New Roman" w:hAnsi="Times New Roman" w:cs="Times New Roman"/>
        </w:rPr>
        <w:t xml:space="preserve">2. </w:t>
      </w:r>
      <w:r w:rsidR="009E36C7" w:rsidRPr="00D10320">
        <w:rPr>
          <w:rFonts w:ascii="Times New Roman" w:eastAsia="Times New Roman" w:hAnsi="Times New Roman" w:cs="Times New Roman"/>
        </w:rPr>
        <w:t xml:space="preserve">Tik Rangovas yra atsakingas už garantiją, kad jo subrangovai ir tiekėjai būtų informuoti apie šiose </w:t>
      </w:r>
      <w:r w:rsidR="00363AB6" w:rsidRPr="00D10320">
        <w:rPr>
          <w:rFonts w:ascii="Times New Roman" w:eastAsia="Times New Roman" w:hAnsi="Times New Roman" w:cs="Times New Roman"/>
        </w:rPr>
        <w:t xml:space="preserve">Pirkimo </w:t>
      </w:r>
      <w:r w:rsidR="009E36C7" w:rsidRPr="00D10320">
        <w:rPr>
          <w:rFonts w:ascii="Times New Roman" w:eastAsia="Times New Roman" w:hAnsi="Times New Roman" w:cs="Times New Roman"/>
        </w:rPr>
        <w:t>sąlygose išdėstytus reikalavimus ir tik jis atsako už garantiją, kad visų šių reikalavimų bus laikomasi.</w:t>
      </w:r>
    </w:p>
    <w:p w14:paraId="1EEE573D" w14:textId="77777777" w:rsidR="00AB4390" w:rsidRDefault="00AB4390" w:rsidP="00AB4390">
      <w:pPr>
        <w:tabs>
          <w:tab w:val="left" w:pos="426"/>
        </w:tabs>
        <w:spacing w:after="0" w:line="240" w:lineRule="auto"/>
        <w:jc w:val="both"/>
        <w:rPr>
          <w:rFonts w:ascii="Times New Roman" w:hAnsi="Times New Roman" w:cs="Times New Roman"/>
        </w:rPr>
      </w:pPr>
      <w:r>
        <w:rPr>
          <w:rFonts w:ascii="Times New Roman" w:hAnsi="Times New Roman" w:cs="Times New Roman"/>
        </w:rPr>
        <w:t xml:space="preserve">3. </w:t>
      </w:r>
      <w:r w:rsidR="009E36C7" w:rsidRPr="00AB4390">
        <w:rPr>
          <w:rFonts w:ascii="Times New Roman" w:eastAsia="Times New Roman" w:hAnsi="Times New Roman" w:cs="Times New Roman"/>
        </w:rPr>
        <w:t>Visi statybos darbai turi būti vykdomi</w:t>
      </w:r>
      <w:r w:rsidR="00294E6E" w:rsidRPr="00AB4390">
        <w:rPr>
          <w:rFonts w:ascii="Times New Roman" w:eastAsia="Times New Roman" w:hAnsi="Times New Roman" w:cs="Times New Roman"/>
        </w:rPr>
        <w:t xml:space="preserve"> laikantis </w:t>
      </w:r>
      <w:r w:rsidR="002C0214" w:rsidRPr="00AB4390">
        <w:rPr>
          <w:rFonts w:ascii="Times New Roman" w:eastAsia="Times New Roman" w:hAnsi="Times New Roman" w:cs="Times New Roman"/>
        </w:rPr>
        <w:t>STR reikalavimų</w:t>
      </w:r>
      <w:r w:rsidR="00701787" w:rsidRPr="00AB4390">
        <w:rPr>
          <w:rFonts w:ascii="Times New Roman" w:eastAsia="Times New Roman" w:hAnsi="Times New Roman" w:cs="Times New Roman"/>
        </w:rPr>
        <w:t>.</w:t>
      </w:r>
    </w:p>
    <w:p w14:paraId="2947E3A3" w14:textId="77777777" w:rsidR="00AB4390" w:rsidRDefault="00AB4390" w:rsidP="00AB4390">
      <w:pPr>
        <w:tabs>
          <w:tab w:val="left" w:pos="426"/>
        </w:tabs>
        <w:spacing w:after="0" w:line="240" w:lineRule="auto"/>
        <w:jc w:val="both"/>
        <w:rPr>
          <w:rFonts w:ascii="Times New Roman" w:hAnsi="Times New Roman" w:cs="Times New Roman"/>
        </w:rPr>
      </w:pPr>
      <w:r>
        <w:rPr>
          <w:rFonts w:ascii="Times New Roman" w:hAnsi="Times New Roman" w:cs="Times New Roman"/>
        </w:rPr>
        <w:t xml:space="preserve">4. </w:t>
      </w:r>
      <w:r w:rsidR="009E36C7" w:rsidRPr="00D10320">
        <w:rPr>
          <w:rFonts w:ascii="Times New Roman" w:eastAsia="Times New Roman" w:hAnsi="Times New Roman" w:cs="Times New Roman"/>
        </w:rPr>
        <w:t>Tik Rangovas yra atsakingas už garantiją, kad visos medžiagos, komponentai, įranga bus naudojami, montuojami ir eksploatuojami laikantis gamintojo nustatytų reikalavimų, ir kad gamintojo garantijos galiojimas nenutrūktų.</w:t>
      </w:r>
      <w:r w:rsidR="0062295B" w:rsidRPr="00D10320">
        <w:rPr>
          <w:rFonts w:ascii="Times New Roman" w:eastAsia="Times New Roman" w:hAnsi="Times New Roman" w:cs="Times New Roman"/>
        </w:rPr>
        <w:t xml:space="preserve"> Rangovas privalo </w:t>
      </w:r>
      <w:r w:rsidR="000E3FC6" w:rsidRPr="00D10320">
        <w:rPr>
          <w:rFonts w:ascii="Times New Roman" w:eastAsia="Times New Roman" w:hAnsi="Times New Roman" w:cs="Times New Roman"/>
        </w:rPr>
        <w:t xml:space="preserve">susiderinti objekte </w:t>
      </w:r>
      <w:r w:rsidR="002966A3" w:rsidRPr="00D10320">
        <w:rPr>
          <w:rFonts w:ascii="Times New Roman" w:eastAsia="Times New Roman" w:hAnsi="Times New Roman" w:cs="Times New Roman"/>
        </w:rPr>
        <w:t>naudojamų medžiagų</w:t>
      </w:r>
      <w:r w:rsidR="00AB5B0C" w:rsidRPr="00D10320">
        <w:rPr>
          <w:rFonts w:ascii="Times New Roman" w:eastAsia="Times New Roman" w:hAnsi="Times New Roman" w:cs="Times New Roman"/>
        </w:rPr>
        <w:t xml:space="preserve"> s</w:t>
      </w:r>
      <w:r w:rsidR="00657E5A" w:rsidRPr="00D10320">
        <w:rPr>
          <w:rFonts w:ascii="Times New Roman" w:eastAsia="Times New Roman" w:hAnsi="Times New Roman" w:cs="Times New Roman"/>
        </w:rPr>
        <w:t>ąrašą.</w:t>
      </w:r>
      <w:r w:rsidR="002966A3" w:rsidRPr="00D10320">
        <w:rPr>
          <w:rFonts w:ascii="Times New Roman" w:eastAsia="Times New Roman" w:hAnsi="Times New Roman" w:cs="Times New Roman"/>
        </w:rPr>
        <w:t xml:space="preserve"> </w:t>
      </w:r>
      <w:bookmarkStart w:id="1" w:name="_Hlk84860891"/>
    </w:p>
    <w:p w14:paraId="068300B6" w14:textId="77777777" w:rsidR="00AB4390" w:rsidRDefault="00AB4390" w:rsidP="00AB4390">
      <w:pPr>
        <w:tabs>
          <w:tab w:val="left" w:pos="426"/>
        </w:tabs>
        <w:spacing w:after="0" w:line="240" w:lineRule="auto"/>
        <w:jc w:val="both"/>
        <w:rPr>
          <w:rFonts w:ascii="Times New Roman" w:hAnsi="Times New Roman" w:cs="Times New Roman"/>
        </w:rPr>
      </w:pPr>
      <w:r>
        <w:rPr>
          <w:rFonts w:ascii="Times New Roman" w:hAnsi="Times New Roman" w:cs="Times New Roman"/>
        </w:rPr>
        <w:t xml:space="preserve">5. </w:t>
      </w:r>
      <w:r w:rsidR="009E36C7" w:rsidRPr="003F6A75">
        <w:rPr>
          <w:rFonts w:ascii="Times New Roman" w:eastAsia="Times New Roman" w:hAnsi="Times New Roman" w:cs="Times New Roman"/>
        </w:rPr>
        <w:t>Visos konstrukcijos, medžiagos ir įranga turi būti sertifikuoti arba pripažinti tinkamai naudoti Lietuvoje nustatyta tvarka ir turėti atitikties įvertinimo dokumentą. Visoms panaudotoms medžiagoms ir gaminiams rangovas privalės pateikti eksploatacinių savybių deklaracijas.</w:t>
      </w:r>
    </w:p>
    <w:p w14:paraId="5DD553BB" w14:textId="7A0C07B6" w:rsidR="00D10320" w:rsidRPr="00AB4390" w:rsidRDefault="00AB4390" w:rsidP="00AB4390">
      <w:pPr>
        <w:tabs>
          <w:tab w:val="left" w:pos="426"/>
        </w:tabs>
        <w:spacing w:after="0" w:line="240" w:lineRule="auto"/>
        <w:jc w:val="both"/>
        <w:rPr>
          <w:rFonts w:ascii="Times New Roman" w:hAnsi="Times New Roman" w:cs="Times New Roman"/>
          <w:highlight w:val="yellow"/>
        </w:rPr>
      </w:pPr>
      <w:r>
        <w:rPr>
          <w:rFonts w:ascii="Times New Roman" w:hAnsi="Times New Roman" w:cs="Times New Roman"/>
        </w:rPr>
        <w:t xml:space="preserve">6. </w:t>
      </w:r>
      <w:r w:rsidR="00D10320" w:rsidRPr="008329DB">
        <w:rPr>
          <w:rStyle w:val="normaltextrun"/>
          <w:rFonts w:ascii="Times New Roman" w:hAnsi="Times New Roman" w:cs="Times New Roman"/>
          <w:b/>
          <w:bCs/>
          <w:color w:val="000000"/>
        </w:rPr>
        <w:t>Rangovas perduodamas atliktų darbų dokumentaciją pateikia: </w:t>
      </w:r>
      <w:r w:rsidR="00D10320" w:rsidRPr="008329DB">
        <w:rPr>
          <w:rStyle w:val="eop"/>
          <w:rFonts w:ascii="Times New Roman" w:hAnsi="Times New Roman" w:cs="Times New Roman"/>
          <w:color w:val="000000"/>
        </w:rPr>
        <w:t> </w:t>
      </w:r>
    </w:p>
    <w:p w14:paraId="5BFA24D1" w14:textId="77777777" w:rsidR="00D10320" w:rsidRDefault="00D10320" w:rsidP="00D10320">
      <w:pPr>
        <w:pStyle w:val="paragraph"/>
        <w:numPr>
          <w:ilvl w:val="0"/>
          <w:numId w:val="21"/>
        </w:numPr>
        <w:tabs>
          <w:tab w:val="left" w:pos="1560"/>
        </w:tabs>
        <w:spacing w:before="0" w:beforeAutospacing="0" w:after="0" w:afterAutospacing="0"/>
        <w:ind w:left="1276" w:firstLine="0"/>
        <w:jc w:val="both"/>
        <w:textAlignment w:val="baseline"/>
        <w:rPr>
          <w:sz w:val="22"/>
          <w:szCs w:val="22"/>
        </w:rPr>
      </w:pPr>
      <w:r>
        <w:rPr>
          <w:rStyle w:val="normaltextrun"/>
          <w:color w:val="000000"/>
          <w:sz w:val="22"/>
          <w:szCs w:val="22"/>
        </w:rPr>
        <w:t>lydraštis (registruoja UAB „Giraitės vandenys“ administratorė);</w:t>
      </w:r>
      <w:r>
        <w:rPr>
          <w:rStyle w:val="eop"/>
          <w:color w:val="000000"/>
          <w:sz w:val="22"/>
          <w:szCs w:val="22"/>
        </w:rPr>
        <w:t> </w:t>
      </w:r>
    </w:p>
    <w:p w14:paraId="266357BE" w14:textId="77777777" w:rsidR="00D10320" w:rsidRDefault="00D10320" w:rsidP="00D10320">
      <w:pPr>
        <w:pStyle w:val="paragraph"/>
        <w:numPr>
          <w:ilvl w:val="0"/>
          <w:numId w:val="21"/>
        </w:numPr>
        <w:tabs>
          <w:tab w:val="left" w:pos="1560"/>
        </w:tabs>
        <w:spacing w:before="0" w:beforeAutospacing="0" w:after="0" w:afterAutospacing="0"/>
        <w:ind w:left="1276" w:firstLine="0"/>
        <w:jc w:val="both"/>
        <w:textAlignment w:val="baseline"/>
        <w:rPr>
          <w:sz w:val="22"/>
          <w:szCs w:val="22"/>
        </w:rPr>
      </w:pPr>
      <w:r>
        <w:rPr>
          <w:rStyle w:val="normaltextrun"/>
          <w:sz w:val="22"/>
          <w:szCs w:val="22"/>
        </w:rPr>
        <w:t>perdavimo – priėmimo aktas;</w:t>
      </w:r>
      <w:r>
        <w:rPr>
          <w:rStyle w:val="eop"/>
          <w:sz w:val="22"/>
          <w:szCs w:val="22"/>
        </w:rPr>
        <w:t> </w:t>
      </w:r>
    </w:p>
    <w:p w14:paraId="7F15AEC6" w14:textId="09DF1ACA" w:rsidR="00D10320" w:rsidRDefault="00D10320" w:rsidP="00D10320">
      <w:pPr>
        <w:pStyle w:val="paragraph"/>
        <w:numPr>
          <w:ilvl w:val="0"/>
          <w:numId w:val="21"/>
        </w:numPr>
        <w:tabs>
          <w:tab w:val="left" w:pos="1560"/>
        </w:tabs>
        <w:spacing w:before="0" w:beforeAutospacing="0" w:after="0" w:afterAutospacing="0"/>
        <w:ind w:left="1560" w:hanging="284"/>
        <w:jc w:val="both"/>
        <w:textAlignment w:val="baseline"/>
        <w:rPr>
          <w:sz w:val="22"/>
          <w:szCs w:val="22"/>
        </w:rPr>
      </w:pPr>
      <w:r>
        <w:rPr>
          <w:rStyle w:val="normaltextrun"/>
          <w:sz w:val="22"/>
          <w:szCs w:val="22"/>
        </w:rPr>
        <w:t>pateikti išpildomąsias, atnaujinti pasijungimo vietų šulinių korteles 1 egz. (byla) ir 1 elektroninėje laikmenoje (*.pdf,  *.dwg failus suderintus TIIIS sistemoje 1 egz. ir 1 elektroninėje laikmenoje;</w:t>
      </w:r>
      <w:r>
        <w:rPr>
          <w:rStyle w:val="eop"/>
          <w:sz w:val="22"/>
          <w:szCs w:val="22"/>
        </w:rPr>
        <w:t> </w:t>
      </w:r>
    </w:p>
    <w:p w14:paraId="7DDEDB4F" w14:textId="77777777" w:rsidR="00D10320" w:rsidRDefault="00D10320" w:rsidP="00D10320">
      <w:pPr>
        <w:pStyle w:val="paragraph"/>
        <w:numPr>
          <w:ilvl w:val="0"/>
          <w:numId w:val="21"/>
        </w:numPr>
        <w:spacing w:before="0" w:beforeAutospacing="0" w:after="0" w:afterAutospacing="0"/>
        <w:ind w:left="1560" w:hanging="284"/>
        <w:jc w:val="both"/>
        <w:textAlignment w:val="baseline"/>
        <w:rPr>
          <w:sz w:val="22"/>
          <w:szCs w:val="22"/>
        </w:rPr>
      </w:pPr>
      <w:r>
        <w:rPr>
          <w:rStyle w:val="normaltextrun"/>
          <w:sz w:val="22"/>
          <w:szCs w:val="22"/>
        </w:rPr>
        <w:t>TIIIS sistemos suderinimų ataskaita 1 egz. ir 1 elektroninėje laikmenoje;</w:t>
      </w:r>
      <w:r>
        <w:rPr>
          <w:rStyle w:val="eop"/>
          <w:sz w:val="22"/>
          <w:szCs w:val="22"/>
        </w:rPr>
        <w:t> </w:t>
      </w:r>
    </w:p>
    <w:p w14:paraId="69906FCA" w14:textId="7BF1056D" w:rsidR="00D10320" w:rsidRDefault="000C67CC" w:rsidP="00D10320">
      <w:pPr>
        <w:pStyle w:val="paragraph"/>
        <w:numPr>
          <w:ilvl w:val="0"/>
          <w:numId w:val="21"/>
        </w:numPr>
        <w:spacing w:before="0" w:beforeAutospacing="0" w:after="0" w:afterAutospacing="0"/>
        <w:ind w:left="1560" w:hanging="284"/>
        <w:jc w:val="both"/>
        <w:textAlignment w:val="baseline"/>
        <w:rPr>
          <w:rStyle w:val="eop"/>
          <w:sz w:val="22"/>
          <w:szCs w:val="22"/>
        </w:rPr>
      </w:pPr>
      <w:r>
        <w:rPr>
          <w:rStyle w:val="normaltextrun"/>
          <w:sz w:val="22"/>
          <w:szCs w:val="22"/>
        </w:rPr>
        <w:t xml:space="preserve">Atnaujintą </w:t>
      </w:r>
      <w:r w:rsidR="00D10320">
        <w:rPr>
          <w:rStyle w:val="normaltextrun"/>
          <w:sz w:val="22"/>
          <w:szCs w:val="22"/>
        </w:rPr>
        <w:t>kadastrinę bylas 1 egz. (bylą) ir 1 elektroninėje laikmenoje</w:t>
      </w:r>
      <w:r>
        <w:rPr>
          <w:rStyle w:val="normaltextrun"/>
          <w:sz w:val="22"/>
          <w:szCs w:val="22"/>
        </w:rPr>
        <w:t xml:space="preserve"> (*.dwg</w:t>
      </w:r>
      <w:r w:rsidR="0071389D">
        <w:rPr>
          <w:rStyle w:val="normaltextrun"/>
          <w:sz w:val="22"/>
          <w:szCs w:val="22"/>
        </w:rPr>
        <w:t>, *.pdf failus)</w:t>
      </w:r>
      <w:r w:rsidR="00D10320">
        <w:rPr>
          <w:rStyle w:val="normaltextrun"/>
          <w:sz w:val="22"/>
          <w:szCs w:val="22"/>
        </w:rPr>
        <w:t>;</w:t>
      </w:r>
    </w:p>
    <w:p w14:paraId="028C3100" w14:textId="77777777" w:rsidR="0025161C" w:rsidRPr="00AE195B" w:rsidRDefault="0025161C" w:rsidP="0025161C">
      <w:pPr>
        <w:pStyle w:val="ListParagraph"/>
        <w:numPr>
          <w:ilvl w:val="0"/>
          <w:numId w:val="21"/>
        </w:numPr>
        <w:tabs>
          <w:tab w:val="clear" w:pos="720"/>
          <w:tab w:val="left" w:pos="426"/>
          <w:tab w:val="num" w:pos="993"/>
        </w:tabs>
        <w:spacing w:after="0" w:line="240" w:lineRule="auto"/>
        <w:ind w:left="1560" w:hanging="284"/>
        <w:jc w:val="both"/>
        <w:rPr>
          <w:rFonts w:ascii="Times New Roman" w:eastAsia="Times New Roman" w:hAnsi="Times New Roman" w:cs="Times New Roman"/>
        </w:rPr>
      </w:pPr>
      <w:r w:rsidRPr="00AE195B">
        <w:rPr>
          <w:rFonts w:ascii="Times New Roman" w:hAnsi="Times New Roman" w:cs="Times New Roman"/>
        </w:rPr>
        <w:t>vandentiekio tinklų hidraulinių bandymų aktą 1 egz. ir 1 elektroninėje laikmenoje;</w:t>
      </w:r>
    </w:p>
    <w:p w14:paraId="57406E58" w14:textId="77777777" w:rsidR="0025161C" w:rsidRPr="00AE195B" w:rsidRDefault="0025161C" w:rsidP="0025161C">
      <w:pPr>
        <w:pStyle w:val="ListParagraph"/>
        <w:numPr>
          <w:ilvl w:val="0"/>
          <w:numId w:val="21"/>
        </w:numPr>
        <w:tabs>
          <w:tab w:val="clear" w:pos="720"/>
          <w:tab w:val="left" w:pos="426"/>
          <w:tab w:val="num" w:pos="993"/>
        </w:tabs>
        <w:spacing w:after="0" w:line="240" w:lineRule="auto"/>
        <w:ind w:left="1560" w:hanging="284"/>
        <w:jc w:val="both"/>
        <w:rPr>
          <w:rFonts w:ascii="Times New Roman" w:hAnsi="Times New Roman" w:cs="Times New Roman"/>
        </w:rPr>
      </w:pPr>
      <w:r w:rsidRPr="00AE195B">
        <w:rPr>
          <w:rFonts w:ascii="Times New Roman" w:hAnsi="Times New Roman" w:cs="Times New Roman"/>
          <w:bCs/>
        </w:rPr>
        <w:t xml:space="preserve">Pateikti dezinfekcijos aktus naujų vandentiekio vamzdynų </w:t>
      </w:r>
      <w:r w:rsidRPr="00AE195B">
        <w:rPr>
          <w:rFonts w:ascii="Times New Roman" w:hAnsi="Times New Roman" w:cs="Times New Roman"/>
        </w:rPr>
        <w:t>1 egz. ir 1 elektroninėje laikmenoje</w:t>
      </w:r>
      <w:r w:rsidRPr="00AE195B">
        <w:rPr>
          <w:rFonts w:ascii="Times New Roman" w:hAnsi="Times New Roman" w:cs="Times New Roman"/>
          <w:bCs/>
        </w:rPr>
        <w:t>;</w:t>
      </w:r>
    </w:p>
    <w:p w14:paraId="4879C520" w14:textId="0A0EC367" w:rsidR="0025161C" w:rsidRPr="0025161C" w:rsidRDefault="0025161C" w:rsidP="0025161C">
      <w:pPr>
        <w:pStyle w:val="ListParagraph"/>
        <w:numPr>
          <w:ilvl w:val="0"/>
          <w:numId w:val="21"/>
        </w:numPr>
        <w:tabs>
          <w:tab w:val="clear" w:pos="720"/>
          <w:tab w:val="left" w:pos="426"/>
          <w:tab w:val="num" w:pos="993"/>
        </w:tabs>
        <w:spacing w:after="0" w:line="240" w:lineRule="auto"/>
        <w:ind w:left="1560" w:hanging="284"/>
        <w:jc w:val="both"/>
        <w:rPr>
          <w:rStyle w:val="eop"/>
          <w:rFonts w:ascii="Times New Roman" w:hAnsi="Times New Roman" w:cs="Times New Roman"/>
        </w:rPr>
      </w:pPr>
      <w:r w:rsidRPr="00AE195B">
        <w:rPr>
          <w:rFonts w:ascii="Times New Roman" w:hAnsi="Times New Roman" w:cs="Times New Roman"/>
          <w:bCs/>
        </w:rPr>
        <w:t xml:space="preserve">Pateikti vandens tyrimų analizę </w:t>
      </w:r>
      <w:r w:rsidRPr="00AE195B">
        <w:rPr>
          <w:rFonts w:ascii="Times New Roman" w:hAnsi="Times New Roman" w:cs="Times New Roman"/>
        </w:rPr>
        <w:t>1 egz. ir 1 elektroninėje laikmenoje</w:t>
      </w:r>
      <w:r w:rsidRPr="00AE195B">
        <w:rPr>
          <w:rFonts w:ascii="Times New Roman" w:hAnsi="Times New Roman" w:cs="Times New Roman"/>
          <w:bCs/>
        </w:rPr>
        <w:t>;</w:t>
      </w:r>
    </w:p>
    <w:p w14:paraId="4E06BE24" w14:textId="5ABBB559" w:rsidR="00535A8A" w:rsidRDefault="00535A8A" w:rsidP="00D10320">
      <w:pPr>
        <w:pStyle w:val="paragraph"/>
        <w:numPr>
          <w:ilvl w:val="0"/>
          <w:numId w:val="21"/>
        </w:numPr>
        <w:spacing w:before="0" w:beforeAutospacing="0" w:after="0" w:afterAutospacing="0"/>
        <w:ind w:left="1560" w:hanging="284"/>
        <w:jc w:val="both"/>
        <w:textAlignment w:val="baseline"/>
        <w:rPr>
          <w:sz w:val="22"/>
          <w:szCs w:val="22"/>
        </w:rPr>
      </w:pPr>
      <w:r>
        <w:rPr>
          <w:rStyle w:val="eop"/>
          <w:sz w:val="22"/>
          <w:szCs w:val="22"/>
        </w:rPr>
        <w:t xml:space="preserve">Atlikti TV diagnostiką ir apteikti ataskaitą </w:t>
      </w:r>
      <w:r>
        <w:rPr>
          <w:rStyle w:val="normaltextrun"/>
          <w:sz w:val="22"/>
          <w:szCs w:val="22"/>
        </w:rPr>
        <w:t>1 elektroninėje laikmenoje (*video, *.pdf failus);</w:t>
      </w:r>
    </w:p>
    <w:p w14:paraId="01E51756" w14:textId="7177CE72" w:rsidR="0071389D" w:rsidRPr="004661F9" w:rsidRDefault="00D10320" w:rsidP="00D10320">
      <w:pPr>
        <w:pStyle w:val="paragraph"/>
        <w:numPr>
          <w:ilvl w:val="0"/>
          <w:numId w:val="21"/>
        </w:numPr>
        <w:spacing w:before="0" w:beforeAutospacing="0" w:after="0" w:afterAutospacing="0"/>
        <w:ind w:left="1560" w:hanging="284"/>
        <w:jc w:val="both"/>
        <w:textAlignment w:val="baseline"/>
        <w:rPr>
          <w:rStyle w:val="normaltextrun"/>
          <w:sz w:val="22"/>
          <w:szCs w:val="22"/>
        </w:rPr>
      </w:pPr>
      <w:r w:rsidRPr="004661F9">
        <w:rPr>
          <w:rStyle w:val="normaltextrun"/>
          <w:sz w:val="22"/>
          <w:szCs w:val="22"/>
        </w:rPr>
        <w:t>Statybos užbaigimo deklaraciją ir prašymą užregistruoti tinklus 1 egz. (byla) ir 1 elektroninėje laikmenoje</w:t>
      </w:r>
      <w:r w:rsidR="004661F9" w:rsidRPr="004661F9">
        <w:rPr>
          <w:rStyle w:val="normaltextrun"/>
          <w:sz w:val="22"/>
          <w:szCs w:val="22"/>
        </w:rPr>
        <w:t xml:space="preserve"> (jei taikoma).</w:t>
      </w:r>
    </w:p>
    <w:p w14:paraId="683D46E1" w14:textId="6F0DDD06" w:rsidR="00D10320" w:rsidRDefault="00D10320" w:rsidP="0071389D">
      <w:pPr>
        <w:pStyle w:val="paragraph"/>
        <w:spacing w:before="0" w:beforeAutospacing="0" w:after="0" w:afterAutospacing="0"/>
        <w:ind w:left="1560"/>
        <w:jc w:val="both"/>
        <w:textAlignment w:val="baseline"/>
        <w:rPr>
          <w:sz w:val="22"/>
          <w:szCs w:val="22"/>
        </w:rPr>
      </w:pPr>
      <w:r>
        <w:rPr>
          <w:rStyle w:val="eop"/>
          <w:sz w:val="22"/>
          <w:szCs w:val="22"/>
        </w:rPr>
        <w:t> </w:t>
      </w:r>
    </w:p>
    <w:p w14:paraId="21A7A4D0" w14:textId="5932E90F" w:rsidR="009E36C7" w:rsidRPr="005C71AB" w:rsidRDefault="00D10320" w:rsidP="005C71AB">
      <w:pPr>
        <w:pStyle w:val="paragraph"/>
        <w:spacing w:before="0" w:beforeAutospacing="0" w:after="0" w:afterAutospacing="0"/>
        <w:ind w:left="1440" w:hanging="1014"/>
        <w:jc w:val="both"/>
        <w:textAlignment w:val="baseline"/>
        <w:rPr>
          <w:rFonts w:ascii="Segoe UI" w:hAnsi="Segoe UI" w:cs="Segoe UI"/>
          <w:sz w:val="18"/>
          <w:szCs w:val="18"/>
        </w:rPr>
      </w:pPr>
      <w:r>
        <w:rPr>
          <w:rStyle w:val="normaltextrun"/>
          <w:b/>
          <w:bCs/>
          <w:sz w:val="22"/>
          <w:szCs w:val="22"/>
        </w:rPr>
        <w:t>Pastaba:</w:t>
      </w:r>
      <w:r>
        <w:rPr>
          <w:rStyle w:val="normaltextrun"/>
          <w:sz w:val="22"/>
          <w:szCs w:val="22"/>
        </w:rPr>
        <w:t xml:space="preserve"> 1 el. laikmena su įrašyta dokumentacija (</w:t>
      </w:r>
      <w:r>
        <w:rPr>
          <w:rStyle w:val="normaltextrun"/>
          <w:b/>
          <w:bCs/>
          <w:sz w:val="22"/>
          <w:szCs w:val="22"/>
        </w:rPr>
        <w:t>pageidautina USB laikmenoje</w:t>
      </w:r>
      <w:r>
        <w:rPr>
          <w:rStyle w:val="normaltextrun"/>
          <w:sz w:val="22"/>
          <w:szCs w:val="22"/>
        </w:rPr>
        <w:t>)</w:t>
      </w:r>
      <w:r w:rsidR="00535A8A">
        <w:rPr>
          <w:rStyle w:val="eop"/>
          <w:sz w:val="22"/>
          <w:szCs w:val="22"/>
        </w:rPr>
        <w:t>.</w:t>
      </w:r>
      <w:bookmarkEnd w:id="1"/>
    </w:p>
    <w:p w14:paraId="2C6A5504" w14:textId="77777777" w:rsidR="00A374A8" w:rsidRPr="00B271AF" w:rsidRDefault="00A374A8" w:rsidP="00B271AF"/>
    <w:sectPr w:rsidR="00A374A8" w:rsidRPr="00B271AF" w:rsidSect="00E74A8B">
      <w:footerReference w:type="default" r:id="rId8"/>
      <w:pgSz w:w="11906" w:h="16838"/>
      <w:pgMar w:top="709" w:right="567" w:bottom="1134"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9776B" w14:textId="77777777" w:rsidR="008A2FC6" w:rsidRDefault="008A2FC6" w:rsidP="001A4C21">
      <w:pPr>
        <w:spacing w:after="0" w:line="240" w:lineRule="auto"/>
      </w:pPr>
      <w:r>
        <w:separator/>
      </w:r>
    </w:p>
  </w:endnote>
  <w:endnote w:type="continuationSeparator" w:id="0">
    <w:p w14:paraId="5DAFBBA1" w14:textId="77777777" w:rsidR="008A2FC6" w:rsidRDefault="008A2FC6" w:rsidP="001A4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2950863"/>
      <w:docPartObj>
        <w:docPartGallery w:val="Page Numbers (Bottom of Page)"/>
        <w:docPartUnique/>
      </w:docPartObj>
    </w:sdtPr>
    <w:sdtContent>
      <w:p w14:paraId="748BB65E" w14:textId="40FB8EAA" w:rsidR="00B633E1" w:rsidRDefault="00B633E1" w:rsidP="00B633E1">
        <w:pPr>
          <w:pStyle w:val="Footer"/>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45277" w14:textId="77777777" w:rsidR="008A2FC6" w:rsidRDefault="008A2FC6" w:rsidP="001A4C21">
      <w:pPr>
        <w:spacing w:after="0" w:line="240" w:lineRule="auto"/>
      </w:pPr>
      <w:r>
        <w:separator/>
      </w:r>
    </w:p>
  </w:footnote>
  <w:footnote w:type="continuationSeparator" w:id="0">
    <w:p w14:paraId="0BFF3925" w14:textId="77777777" w:rsidR="008A2FC6" w:rsidRDefault="008A2FC6" w:rsidP="001A4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bullet"/>
      <w:lvlText w:val=""/>
      <w:lvlJc w:val="left"/>
      <w:pPr>
        <w:tabs>
          <w:tab w:val="num" w:pos="1250"/>
        </w:tabs>
        <w:ind w:left="1250" w:hanging="170"/>
      </w:pPr>
      <w:rPr>
        <w:rFonts w:ascii="Symbol" w:hAnsi="Symbol"/>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1" w15:restartNumberingAfterBreak="0">
    <w:nsid w:val="00000004"/>
    <w:multiLevelType w:val="multilevel"/>
    <w:tmpl w:val="A880BD10"/>
    <w:name w:val="WW8Num4"/>
    <w:lvl w:ilvl="0">
      <w:start w:val="1"/>
      <w:numFmt w:val="decimal"/>
      <w:suff w:val="space"/>
      <w:lvlText w:val="%1."/>
      <w:lvlJc w:val="left"/>
      <w:pPr>
        <w:tabs>
          <w:tab w:val="num" w:pos="0"/>
        </w:tabs>
        <w:ind w:left="2701" w:hanging="432"/>
      </w:pPr>
    </w:lvl>
    <w:lvl w:ilvl="1">
      <w:start w:val="1"/>
      <w:numFmt w:val="decimal"/>
      <w:lvlText w:val="%2."/>
      <w:lvlJc w:val="left"/>
      <w:pPr>
        <w:tabs>
          <w:tab w:val="num" w:pos="786"/>
        </w:tabs>
        <w:ind w:left="786" w:hanging="360"/>
      </w:pPr>
    </w:lvl>
    <w:lvl w:ilvl="2">
      <w:start w:val="1"/>
      <w:numFmt w:val="decimal"/>
      <w:suff w:val="space"/>
      <w:lvlText w:val="%1.%2.%3."/>
      <w:lvlJc w:val="left"/>
      <w:pPr>
        <w:tabs>
          <w:tab w:val="num" w:pos="0"/>
        </w:tabs>
        <w:ind w:left="294" w:firstLine="720"/>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2" w15:restartNumberingAfterBreak="0">
    <w:nsid w:val="0A74333F"/>
    <w:multiLevelType w:val="multilevel"/>
    <w:tmpl w:val="8682C7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FB0A2F"/>
    <w:multiLevelType w:val="hybridMultilevel"/>
    <w:tmpl w:val="05666B4E"/>
    <w:lvl w:ilvl="0" w:tplc="1EE0CD86">
      <w:start w:val="1"/>
      <w:numFmt w:val="lowerLetter"/>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0F921223"/>
    <w:multiLevelType w:val="multilevel"/>
    <w:tmpl w:val="50703D74"/>
    <w:lvl w:ilvl="0">
      <w:start w:val="1"/>
      <w:numFmt w:val="decimal"/>
      <w:lvlText w:val="%1."/>
      <w:lvlJc w:val="left"/>
      <w:pPr>
        <w:ind w:left="7732" w:hanging="360"/>
      </w:pPr>
      <w:rPr>
        <w:b w:val="0"/>
      </w:rPr>
    </w:lvl>
    <w:lvl w:ilvl="1">
      <w:start w:val="1"/>
      <w:numFmt w:val="decimal"/>
      <w:isLgl/>
      <w:lvlText w:val="%1.%2."/>
      <w:lvlJc w:val="left"/>
      <w:pPr>
        <w:ind w:left="7874" w:hanging="360"/>
      </w:pPr>
    </w:lvl>
    <w:lvl w:ilvl="2">
      <w:start w:val="1"/>
      <w:numFmt w:val="decimal"/>
      <w:isLgl/>
      <w:lvlText w:val="%1.%2.%3."/>
      <w:lvlJc w:val="left"/>
      <w:pPr>
        <w:ind w:left="8322" w:hanging="720"/>
      </w:pPr>
    </w:lvl>
    <w:lvl w:ilvl="3">
      <w:start w:val="1"/>
      <w:numFmt w:val="decimal"/>
      <w:isLgl/>
      <w:lvlText w:val="%1.%2.%3.%4."/>
      <w:lvlJc w:val="left"/>
      <w:pPr>
        <w:ind w:left="9108" w:hanging="720"/>
      </w:pPr>
    </w:lvl>
    <w:lvl w:ilvl="4">
      <w:start w:val="1"/>
      <w:numFmt w:val="decimal"/>
      <w:isLgl/>
      <w:lvlText w:val="%1.%2.%3.%4.%5."/>
      <w:lvlJc w:val="left"/>
      <w:pPr>
        <w:ind w:left="10254" w:hanging="1080"/>
      </w:pPr>
    </w:lvl>
    <w:lvl w:ilvl="5">
      <w:start w:val="1"/>
      <w:numFmt w:val="decimal"/>
      <w:isLgl/>
      <w:lvlText w:val="%1.%2.%3.%4.%5.%6."/>
      <w:lvlJc w:val="left"/>
      <w:pPr>
        <w:ind w:left="11040" w:hanging="1080"/>
      </w:pPr>
    </w:lvl>
    <w:lvl w:ilvl="6">
      <w:start w:val="1"/>
      <w:numFmt w:val="decimal"/>
      <w:isLgl/>
      <w:lvlText w:val="%1.%2.%3.%4.%5.%6.%7."/>
      <w:lvlJc w:val="left"/>
      <w:pPr>
        <w:ind w:left="12186" w:hanging="1440"/>
      </w:pPr>
    </w:lvl>
    <w:lvl w:ilvl="7">
      <w:start w:val="1"/>
      <w:numFmt w:val="decimal"/>
      <w:isLgl/>
      <w:lvlText w:val="%1.%2.%3.%4.%5.%6.%7.%8."/>
      <w:lvlJc w:val="left"/>
      <w:pPr>
        <w:ind w:left="12972" w:hanging="1440"/>
      </w:pPr>
    </w:lvl>
    <w:lvl w:ilvl="8">
      <w:start w:val="1"/>
      <w:numFmt w:val="decimal"/>
      <w:isLgl/>
      <w:lvlText w:val="%1.%2.%3.%4.%5.%6.%7.%8.%9."/>
      <w:lvlJc w:val="left"/>
      <w:pPr>
        <w:ind w:left="14118" w:hanging="1800"/>
      </w:pPr>
    </w:lvl>
  </w:abstractNum>
  <w:abstractNum w:abstractNumId="5" w15:restartNumberingAfterBreak="0">
    <w:nsid w:val="153C5664"/>
    <w:multiLevelType w:val="hybridMultilevel"/>
    <w:tmpl w:val="F97A574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7EB3DD2"/>
    <w:multiLevelType w:val="hybridMultilevel"/>
    <w:tmpl w:val="731EC158"/>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 w15:restartNumberingAfterBreak="0">
    <w:nsid w:val="27151141"/>
    <w:multiLevelType w:val="hybridMultilevel"/>
    <w:tmpl w:val="CC987EA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8" w15:restartNumberingAfterBreak="0">
    <w:nsid w:val="28DE00F5"/>
    <w:multiLevelType w:val="multilevel"/>
    <w:tmpl w:val="BCDE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621E8A"/>
    <w:multiLevelType w:val="hybridMultilevel"/>
    <w:tmpl w:val="AC7A65A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330B5BCC"/>
    <w:multiLevelType w:val="hybridMultilevel"/>
    <w:tmpl w:val="A7F2A37C"/>
    <w:lvl w:ilvl="0" w:tplc="DF30DFEA">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1" w15:restartNumberingAfterBreak="0">
    <w:nsid w:val="35B10EA5"/>
    <w:multiLevelType w:val="hybridMultilevel"/>
    <w:tmpl w:val="114AA3B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3A191E"/>
    <w:multiLevelType w:val="multilevel"/>
    <w:tmpl w:val="EF52B41C"/>
    <w:lvl w:ilvl="0">
      <w:start w:val="1"/>
      <w:numFmt w:val="decimal"/>
      <w:lvlText w:val="%1."/>
      <w:lvlJc w:val="left"/>
      <w:pPr>
        <w:ind w:left="720" w:hanging="360"/>
      </w:pPr>
      <w:rPr>
        <w:rFonts w:hint="default"/>
        <w:b w:val="0"/>
        <w:i w:val="0"/>
        <w:color w:val="auto"/>
        <w:vertAlign w:val="baseline"/>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DBE6C56"/>
    <w:multiLevelType w:val="hybridMultilevel"/>
    <w:tmpl w:val="1AAC9A2C"/>
    <w:lvl w:ilvl="0" w:tplc="F21824FC">
      <w:start w:val="1"/>
      <w:numFmt w:val="decimal"/>
      <w:lvlText w:val="%1."/>
      <w:lvlJc w:val="left"/>
      <w:pPr>
        <w:ind w:left="1080"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4C910E38"/>
    <w:multiLevelType w:val="hybridMultilevel"/>
    <w:tmpl w:val="0526059C"/>
    <w:lvl w:ilvl="0" w:tplc="DF520AF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5" w15:restartNumberingAfterBreak="0">
    <w:nsid w:val="4DB02EC7"/>
    <w:multiLevelType w:val="multilevel"/>
    <w:tmpl w:val="15B0890E"/>
    <w:lvl w:ilvl="0">
      <w:start w:val="1"/>
      <w:numFmt w:val="decimal"/>
      <w:lvlText w:val="%1."/>
      <w:lvlJc w:val="left"/>
      <w:pPr>
        <w:ind w:left="502" w:hanging="360"/>
      </w:pPr>
      <w:rPr>
        <w:rFonts w:hint="default"/>
      </w:rPr>
    </w:lvl>
    <w:lvl w:ilvl="1">
      <w:start w:val="1"/>
      <w:numFmt w:val="decimal"/>
      <w:isLgl/>
      <w:lvlText w:val="%1.%2."/>
      <w:lvlJc w:val="left"/>
      <w:pPr>
        <w:ind w:left="1656" w:hanging="36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376"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736" w:hanging="1440"/>
      </w:pPr>
      <w:rPr>
        <w:rFonts w:hint="default"/>
      </w:rPr>
    </w:lvl>
    <w:lvl w:ilvl="8">
      <w:start w:val="1"/>
      <w:numFmt w:val="decimal"/>
      <w:isLgl/>
      <w:lvlText w:val="%1.%2.%3.%4.%5.%6.%7.%8.%9."/>
      <w:lvlJc w:val="left"/>
      <w:pPr>
        <w:ind w:left="3096" w:hanging="1800"/>
      </w:pPr>
      <w:rPr>
        <w:rFonts w:hint="default"/>
      </w:rPr>
    </w:lvl>
  </w:abstractNum>
  <w:abstractNum w:abstractNumId="16" w15:restartNumberingAfterBreak="0">
    <w:nsid w:val="4DD12026"/>
    <w:multiLevelType w:val="hybridMultilevel"/>
    <w:tmpl w:val="4DA079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F3D1AFF"/>
    <w:multiLevelType w:val="hybridMultilevel"/>
    <w:tmpl w:val="D9682914"/>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8" w15:restartNumberingAfterBreak="0">
    <w:nsid w:val="52B11009"/>
    <w:multiLevelType w:val="hybridMultilevel"/>
    <w:tmpl w:val="642C61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01C4CE8"/>
    <w:multiLevelType w:val="hybridMultilevel"/>
    <w:tmpl w:val="3F2265F8"/>
    <w:lvl w:ilvl="0" w:tplc="04270001">
      <w:start w:val="1"/>
      <w:numFmt w:val="bullet"/>
      <w:lvlText w:val=""/>
      <w:lvlJc w:val="left"/>
      <w:pPr>
        <w:ind w:left="1260" w:hanging="360"/>
      </w:pPr>
      <w:rPr>
        <w:rFonts w:ascii="Symbol" w:hAnsi="Symbol"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20" w15:restartNumberingAfterBreak="0">
    <w:nsid w:val="635578AF"/>
    <w:multiLevelType w:val="hybridMultilevel"/>
    <w:tmpl w:val="3244CB76"/>
    <w:lvl w:ilvl="0" w:tplc="13DEA37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1" w15:restartNumberingAfterBreak="0">
    <w:nsid w:val="6E7C5063"/>
    <w:multiLevelType w:val="hybridMultilevel"/>
    <w:tmpl w:val="36B63F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28567A"/>
    <w:multiLevelType w:val="hybridMultilevel"/>
    <w:tmpl w:val="97702F9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64924484">
    <w:abstractNumId w:val="16"/>
  </w:num>
  <w:num w:numId="2" w16cid:durableId="529875437">
    <w:abstractNumId w:val="13"/>
  </w:num>
  <w:num w:numId="3" w16cid:durableId="783380427">
    <w:abstractNumId w:val="20"/>
  </w:num>
  <w:num w:numId="4" w16cid:durableId="66155084">
    <w:abstractNumId w:val="10"/>
  </w:num>
  <w:num w:numId="5" w16cid:durableId="2014141423">
    <w:abstractNumId w:val="18"/>
  </w:num>
  <w:num w:numId="6" w16cid:durableId="1098788588">
    <w:abstractNumId w:val="0"/>
  </w:num>
  <w:num w:numId="7" w16cid:durableId="399940">
    <w:abstractNumId w:val="1"/>
  </w:num>
  <w:num w:numId="8" w16cid:durableId="1616980929">
    <w:abstractNumId w:val="9"/>
  </w:num>
  <w:num w:numId="9" w16cid:durableId="1298756656">
    <w:abstractNumId w:val="22"/>
  </w:num>
  <w:num w:numId="10" w16cid:durableId="1632326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6211515">
    <w:abstractNumId w:val="15"/>
  </w:num>
  <w:num w:numId="12" w16cid:durableId="1398240845">
    <w:abstractNumId w:val="14"/>
  </w:num>
  <w:num w:numId="13" w16cid:durableId="450976453">
    <w:abstractNumId w:val="3"/>
  </w:num>
  <w:num w:numId="14" w16cid:durableId="1704553286">
    <w:abstractNumId w:val="21"/>
  </w:num>
  <w:num w:numId="15" w16cid:durableId="13869498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3707765">
    <w:abstractNumId w:val="17"/>
  </w:num>
  <w:num w:numId="17" w16cid:durableId="77144256">
    <w:abstractNumId w:val="5"/>
  </w:num>
  <w:num w:numId="18" w16cid:durableId="860628868">
    <w:abstractNumId w:val="19"/>
  </w:num>
  <w:num w:numId="19" w16cid:durableId="1928341400">
    <w:abstractNumId w:val="12"/>
  </w:num>
  <w:num w:numId="20" w16cid:durableId="1450078700">
    <w:abstractNumId w:val="2"/>
  </w:num>
  <w:num w:numId="21" w16cid:durableId="975136651">
    <w:abstractNumId w:val="8"/>
  </w:num>
  <w:num w:numId="22" w16cid:durableId="39207697">
    <w:abstractNumId w:val="7"/>
  </w:num>
  <w:num w:numId="23" w16cid:durableId="15368438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B39"/>
    <w:rsid w:val="000209B1"/>
    <w:rsid w:val="000345F4"/>
    <w:rsid w:val="00034AF7"/>
    <w:rsid w:val="00035062"/>
    <w:rsid w:val="00081A15"/>
    <w:rsid w:val="00082B04"/>
    <w:rsid w:val="000C67CC"/>
    <w:rsid w:val="000E3FC6"/>
    <w:rsid w:val="00115CCE"/>
    <w:rsid w:val="001163BE"/>
    <w:rsid w:val="00136311"/>
    <w:rsid w:val="001534CC"/>
    <w:rsid w:val="001951F5"/>
    <w:rsid w:val="001A4C21"/>
    <w:rsid w:val="001C7405"/>
    <w:rsid w:val="001D1D4B"/>
    <w:rsid w:val="001F72F5"/>
    <w:rsid w:val="00201117"/>
    <w:rsid w:val="0022466F"/>
    <w:rsid w:val="0023174C"/>
    <w:rsid w:val="00246878"/>
    <w:rsid w:val="0025161C"/>
    <w:rsid w:val="002667BE"/>
    <w:rsid w:val="002672BA"/>
    <w:rsid w:val="00270907"/>
    <w:rsid w:val="00271B39"/>
    <w:rsid w:val="0027327B"/>
    <w:rsid w:val="00294E6E"/>
    <w:rsid w:val="002966A3"/>
    <w:rsid w:val="002C0214"/>
    <w:rsid w:val="002D13B9"/>
    <w:rsid w:val="00310904"/>
    <w:rsid w:val="00311AE0"/>
    <w:rsid w:val="00313259"/>
    <w:rsid w:val="003132B7"/>
    <w:rsid w:val="0031535B"/>
    <w:rsid w:val="003244CA"/>
    <w:rsid w:val="003273EF"/>
    <w:rsid w:val="0033555D"/>
    <w:rsid w:val="00351971"/>
    <w:rsid w:val="00361AF2"/>
    <w:rsid w:val="00363AB6"/>
    <w:rsid w:val="00366F91"/>
    <w:rsid w:val="00380182"/>
    <w:rsid w:val="0038728C"/>
    <w:rsid w:val="003947D4"/>
    <w:rsid w:val="00396302"/>
    <w:rsid w:val="003B0DA4"/>
    <w:rsid w:val="003C0C15"/>
    <w:rsid w:val="003D1ADB"/>
    <w:rsid w:val="003D7AFA"/>
    <w:rsid w:val="003F2826"/>
    <w:rsid w:val="003F6A75"/>
    <w:rsid w:val="0040068A"/>
    <w:rsid w:val="00414758"/>
    <w:rsid w:val="00434165"/>
    <w:rsid w:val="0043725D"/>
    <w:rsid w:val="00443E47"/>
    <w:rsid w:val="00456B6A"/>
    <w:rsid w:val="004661F9"/>
    <w:rsid w:val="00466BF3"/>
    <w:rsid w:val="0047190D"/>
    <w:rsid w:val="00493FAE"/>
    <w:rsid w:val="004A3B86"/>
    <w:rsid w:val="004D39E2"/>
    <w:rsid w:val="00516DDA"/>
    <w:rsid w:val="005229B7"/>
    <w:rsid w:val="00535A8A"/>
    <w:rsid w:val="00540D43"/>
    <w:rsid w:val="00546303"/>
    <w:rsid w:val="00552603"/>
    <w:rsid w:val="00586728"/>
    <w:rsid w:val="005A20C6"/>
    <w:rsid w:val="005A53A7"/>
    <w:rsid w:val="005A78BB"/>
    <w:rsid w:val="005B7450"/>
    <w:rsid w:val="005C2299"/>
    <w:rsid w:val="005C71AB"/>
    <w:rsid w:val="005D273C"/>
    <w:rsid w:val="0062295B"/>
    <w:rsid w:val="00635F20"/>
    <w:rsid w:val="00650339"/>
    <w:rsid w:val="00656FD8"/>
    <w:rsid w:val="00657E5A"/>
    <w:rsid w:val="00680E51"/>
    <w:rsid w:val="00683410"/>
    <w:rsid w:val="006A7D5D"/>
    <w:rsid w:val="006D52E8"/>
    <w:rsid w:val="006E4932"/>
    <w:rsid w:val="00701787"/>
    <w:rsid w:val="00705599"/>
    <w:rsid w:val="0071389D"/>
    <w:rsid w:val="00714489"/>
    <w:rsid w:val="00723DA8"/>
    <w:rsid w:val="00735699"/>
    <w:rsid w:val="00741D33"/>
    <w:rsid w:val="00764F48"/>
    <w:rsid w:val="00773C56"/>
    <w:rsid w:val="007A1348"/>
    <w:rsid w:val="007C2F69"/>
    <w:rsid w:val="007E0FA5"/>
    <w:rsid w:val="007E3DA4"/>
    <w:rsid w:val="007E6F2E"/>
    <w:rsid w:val="008329DB"/>
    <w:rsid w:val="00857E20"/>
    <w:rsid w:val="00867B6C"/>
    <w:rsid w:val="00873845"/>
    <w:rsid w:val="00873A54"/>
    <w:rsid w:val="00877E7B"/>
    <w:rsid w:val="008831E9"/>
    <w:rsid w:val="00884F98"/>
    <w:rsid w:val="00896024"/>
    <w:rsid w:val="008A1353"/>
    <w:rsid w:val="008A2FC6"/>
    <w:rsid w:val="008A6F76"/>
    <w:rsid w:val="00901A16"/>
    <w:rsid w:val="009132BB"/>
    <w:rsid w:val="009312DC"/>
    <w:rsid w:val="00933492"/>
    <w:rsid w:val="009367B8"/>
    <w:rsid w:val="00937F74"/>
    <w:rsid w:val="009455E3"/>
    <w:rsid w:val="0095319C"/>
    <w:rsid w:val="009604FC"/>
    <w:rsid w:val="00961A19"/>
    <w:rsid w:val="00962E0E"/>
    <w:rsid w:val="00981682"/>
    <w:rsid w:val="00985F16"/>
    <w:rsid w:val="009871E1"/>
    <w:rsid w:val="00995A35"/>
    <w:rsid w:val="009A5BBE"/>
    <w:rsid w:val="009C3739"/>
    <w:rsid w:val="009C429F"/>
    <w:rsid w:val="009D3E19"/>
    <w:rsid w:val="009D4B51"/>
    <w:rsid w:val="009E36C7"/>
    <w:rsid w:val="009E483A"/>
    <w:rsid w:val="009F7295"/>
    <w:rsid w:val="00A26588"/>
    <w:rsid w:val="00A374A8"/>
    <w:rsid w:val="00A421FA"/>
    <w:rsid w:val="00A77C13"/>
    <w:rsid w:val="00A97539"/>
    <w:rsid w:val="00AA0461"/>
    <w:rsid w:val="00AB4390"/>
    <w:rsid w:val="00AB5B0C"/>
    <w:rsid w:val="00AC1A3A"/>
    <w:rsid w:val="00AC2A31"/>
    <w:rsid w:val="00AE1CA8"/>
    <w:rsid w:val="00AF0CAD"/>
    <w:rsid w:val="00B05A53"/>
    <w:rsid w:val="00B14B39"/>
    <w:rsid w:val="00B271AF"/>
    <w:rsid w:val="00B46B5C"/>
    <w:rsid w:val="00B61950"/>
    <w:rsid w:val="00B633E1"/>
    <w:rsid w:val="00B72CE5"/>
    <w:rsid w:val="00B75F8C"/>
    <w:rsid w:val="00B805E9"/>
    <w:rsid w:val="00B90572"/>
    <w:rsid w:val="00BC0CCE"/>
    <w:rsid w:val="00BC37D9"/>
    <w:rsid w:val="00BD0488"/>
    <w:rsid w:val="00BE3D15"/>
    <w:rsid w:val="00BE7F6A"/>
    <w:rsid w:val="00BF2D89"/>
    <w:rsid w:val="00BF7DFA"/>
    <w:rsid w:val="00C0410E"/>
    <w:rsid w:val="00C10234"/>
    <w:rsid w:val="00C122A6"/>
    <w:rsid w:val="00C42024"/>
    <w:rsid w:val="00CB7206"/>
    <w:rsid w:val="00CC0355"/>
    <w:rsid w:val="00CD0B72"/>
    <w:rsid w:val="00CE35A3"/>
    <w:rsid w:val="00CF3EBC"/>
    <w:rsid w:val="00D10320"/>
    <w:rsid w:val="00D124C6"/>
    <w:rsid w:val="00D13864"/>
    <w:rsid w:val="00D34C51"/>
    <w:rsid w:val="00D40298"/>
    <w:rsid w:val="00D710CC"/>
    <w:rsid w:val="00D80540"/>
    <w:rsid w:val="00D95F0B"/>
    <w:rsid w:val="00DD1C68"/>
    <w:rsid w:val="00DD7BE1"/>
    <w:rsid w:val="00DF69E1"/>
    <w:rsid w:val="00E022D1"/>
    <w:rsid w:val="00E043E0"/>
    <w:rsid w:val="00E364C1"/>
    <w:rsid w:val="00E40321"/>
    <w:rsid w:val="00E441AC"/>
    <w:rsid w:val="00E720B5"/>
    <w:rsid w:val="00E74A8B"/>
    <w:rsid w:val="00E75C10"/>
    <w:rsid w:val="00E84D58"/>
    <w:rsid w:val="00ED1E8D"/>
    <w:rsid w:val="00ED7EE8"/>
    <w:rsid w:val="00F060BA"/>
    <w:rsid w:val="00F2736A"/>
    <w:rsid w:val="00F36684"/>
    <w:rsid w:val="00F71A87"/>
    <w:rsid w:val="00FB22F9"/>
    <w:rsid w:val="00FE4985"/>
    <w:rsid w:val="00FF0EF1"/>
    <w:rsid w:val="00FF1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64981"/>
  <w15:docId w15:val="{78A2A260-9941-4BE4-8ABC-359E7276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1AF"/>
  </w:style>
  <w:style w:type="paragraph" w:styleId="Heading2">
    <w:name w:val="heading 2"/>
    <w:basedOn w:val="Normal"/>
    <w:next w:val="Normal"/>
    <w:link w:val="Heading2Char"/>
    <w:uiPriority w:val="9"/>
    <w:semiHidden/>
    <w:unhideWhenUsed/>
    <w:qFormat/>
    <w:rsid w:val="00DD1C6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B805E9"/>
    <w:pPr>
      <w:keepNext/>
      <w:spacing w:after="0" w:line="240" w:lineRule="auto"/>
      <w:jc w:val="center"/>
      <w:outlineLvl w:val="2"/>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Red,Bullet EY"/>
    <w:basedOn w:val="Normal"/>
    <w:link w:val="ListParagraphChar"/>
    <w:uiPriority w:val="34"/>
    <w:qFormat/>
    <w:rsid w:val="00AC2A31"/>
    <w:pPr>
      <w:ind w:left="720"/>
      <w:contextualSpacing/>
    </w:pPr>
  </w:style>
  <w:style w:type="character" w:customStyle="1" w:styleId="Heading3Char">
    <w:name w:val="Heading 3 Char"/>
    <w:basedOn w:val="DefaultParagraphFont"/>
    <w:link w:val="Heading3"/>
    <w:rsid w:val="00B805E9"/>
    <w:rPr>
      <w:rFonts w:ascii="Times New Roman" w:eastAsia="Times New Roman" w:hAnsi="Times New Roman" w:cs="Times New Roman"/>
      <w:sz w:val="28"/>
      <w:szCs w:val="20"/>
    </w:rPr>
  </w:style>
  <w:style w:type="paragraph" w:styleId="Title">
    <w:name w:val="Title"/>
    <w:basedOn w:val="Normal"/>
    <w:link w:val="TitleChar"/>
    <w:qFormat/>
    <w:rsid w:val="00B805E9"/>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B805E9"/>
    <w:rPr>
      <w:rFonts w:ascii="Times New Roman" w:eastAsia="Times New Roman" w:hAnsi="Times New Roman" w:cs="Times New Roman"/>
      <w:b/>
      <w:sz w:val="28"/>
      <w:szCs w:val="20"/>
    </w:rPr>
  </w:style>
  <w:style w:type="character" w:styleId="Hyperlink">
    <w:name w:val="Hyperlink"/>
    <w:rsid w:val="00B805E9"/>
    <w:rPr>
      <w:color w:val="0000FF"/>
      <w:u w:val="single"/>
    </w:rPr>
  </w:style>
  <w:style w:type="paragraph" w:styleId="BodyTextIndent2">
    <w:name w:val="Body Text Indent 2"/>
    <w:basedOn w:val="Normal"/>
    <w:link w:val="BodyTextIndent2Char"/>
    <w:rsid w:val="00B805E9"/>
    <w:pPr>
      <w:spacing w:after="0" w:line="240" w:lineRule="auto"/>
      <w:ind w:firstLine="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B805E9"/>
    <w:rPr>
      <w:rFonts w:ascii="Times New Roman" w:eastAsia="Times New Roman" w:hAnsi="Times New Roman" w:cs="Times New Roman"/>
      <w:sz w:val="24"/>
      <w:szCs w:val="24"/>
    </w:rPr>
  </w:style>
  <w:style w:type="table" w:styleId="TableGrid">
    <w:name w:val="Table Grid"/>
    <w:basedOn w:val="TableNormal"/>
    <w:uiPriority w:val="59"/>
    <w:rsid w:val="00B80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D1C68"/>
    <w:rPr>
      <w:rFonts w:asciiTheme="majorHAnsi" w:eastAsiaTheme="majorEastAsia" w:hAnsiTheme="majorHAnsi" w:cstheme="majorBidi"/>
      <w:b/>
      <w:bCs/>
      <w:color w:val="5B9BD5" w:themeColor="accent1"/>
      <w:sz w:val="26"/>
      <w:szCs w:val="26"/>
    </w:rPr>
  </w:style>
  <w:style w:type="character" w:customStyle="1" w:styleId="WW8Num3z0">
    <w:name w:val="WW8Num3z0"/>
    <w:rsid w:val="00DD1C68"/>
    <w:rPr>
      <w:rFonts w:ascii="Symbol" w:hAnsi="Symbol"/>
    </w:rPr>
  </w:style>
  <w:style w:type="character" w:styleId="PlaceholderText">
    <w:name w:val="Placeholder Text"/>
    <w:basedOn w:val="DefaultParagraphFont"/>
    <w:uiPriority w:val="99"/>
    <w:semiHidden/>
    <w:rsid w:val="00741D33"/>
    <w:rPr>
      <w:color w:val="808080"/>
    </w:rPr>
  </w:style>
  <w:style w:type="character" w:customStyle="1" w:styleId="ListParagraphChar">
    <w:name w:val="List Paragraph Char"/>
    <w:aliases w:val="List Paragraph Red Char,Bullet EY Char"/>
    <w:link w:val="ListParagraph"/>
    <w:uiPriority w:val="34"/>
    <w:locked/>
    <w:rsid w:val="00A26588"/>
  </w:style>
  <w:style w:type="paragraph" w:styleId="Header">
    <w:name w:val="header"/>
    <w:basedOn w:val="Normal"/>
    <w:link w:val="HeaderChar"/>
    <w:uiPriority w:val="99"/>
    <w:unhideWhenUsed/>
    <w:rsid w:val="001A4C21"/>
    <w:pPr>
      <w:tabs>
        <w:tab w:val="center" w:pos="4819"/>
        <w:tab w:val="right" w:pos="9638"/>
      </w:tabs>
      <w:spacing w:after="0" w:line="240" w:lineRule="auto"/>
    </w:pPr>
  </w:style>
  <w:style w:type="character" w:customStyle="1" w:styleId="HeaderChar">
    <w:name w:val="Header Char"/>
    <w:basedOn w:val="DefaultParagraphFont"/>
    <w:link w:val="Header"/>
    <w:uiPriority w:val="99"/>
    <w:rsid w:val="001A4C21"/>
  </w:style>
  <w:style w:type="paragraph" w:styleId="Footer">
    <w:name w:val="footer"/>
    <w:basedOn w:val="Normal"/>
    <w:link w:val="FooterChar"/>
    <w:uiPriority w:val="99"/>
    <w:unhideWhenUsed/>
    <w:rsid w:val="001A4C21"/>
    <w:pPr>
      <w:tabs>
        <w:tab w:val="center" w:pos="4819"/>
        <w:tab w:val="right" w:pos="9638"/>
      </w:tabs>
      <w:spacing w:after="0" w:line="240" w:lineRule="auto"/>
    </w:pPr>
  </w:style>
  <w:style w:type="character" w:customStyle="1" w:styleId="FooterChar">
    <w:name w:val="Footer Char"/>
    <w:basedOn w:val="DefaultParagraphFont"/>
    <w:link w:val="Footer"/>
    <w:uiPriority w:val="99"/>
    <w:rsid w:val="001A4C21"/>
  </w:style>
  <w:style w:type="paragraph" w:styleId="NormalWeb">
    <w:name w:val="Normal (Web)"/>
    <w:basedOn w:val="Normal"/>
    <w:uiPriority w:val="99"/>
    <w:semiHidden/>
    <w:unhideWhenUsed/>
    <w:rsid w:val="00B05A5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graph">
    <w:name w:val="paragraph"/>
    <w:basedOn w:val="Normal"/>
    <w:rsid w:val="00D1032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DefaultParagraphFont"/>
    <w:rsid w:val="00D10320"/>
  </w:style>
  <w:style w:type="character" w:customStyle="1" w:styleId="eop">
    <w:name w:val="eop"/>
    <w:basedOn w:val="DefaultParagraphFont"/>
    <w:rsid w:val="00D10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36360">
      <w:bodyDiv w:val="1"/>
      <w:marLeft w:val="0"/>
      <w:marRight w:val="0"/>
      <w:marTop w:val="0"/>
      <w:marBottom w:val="0"/>
      <w:divBdr>
        <w:top w:val="none" w:sz="0" w:space="0" w:color="auto"/>
        <w:left w:val="none" w:sz="0" w:space="0" w:color="auto"/>
        <w:bottom w:val="none" w:sz="0" w:space="0" w:color="auto"/>
        <w:right w:val="none" w:sz="0" w:space="0" w:color="auto"/>
      </w:divBdr>
    </w:div>
    <w:div w:id="557473564">
      <w:bodyDiv w:val="1"/>
      <w:marLeft w:val="0"/>
      <w:marRight w:val="0"/>
      <w:marTop w:val="0"/>
      <w:marBottom w:val="0"/>
      <w:divBdr>
        <w:top w:val="none" w:sz="0" w:space="0" w:color="auto"/>
        <w:left w:val="none" w:sz="0" w:space="0" w:color="auto"/>
        <w:bottom w:val="none" w:sz="0" w:space="0" w:color="auto"/>
        <w:right w:val="none" w:sz="0" w:space="0" w:color="auto"/>
      </w:divBdr>
    </w:div>
    <w:div w:id="678318190">
      <w:bodyDiv w:val="1"/>
      <w:marLeft w:val="0"/>
      <w:marRight w:val="0"/>
      <w:marTop w:val="0"/>
      <w:marBottom w:val="0"/>
      <w:divBdr>
        <w:top w:val="none" w:sz="0" w:space="0" w:color="auto"/>
        <w:left w:val="none" w:sz="0" w:space="0" w:color="auto"/>
        <w:bottom w:val="none" w:sz="0" w:space="0" w:color="auto"/>
        <w:right w:val="none" w:sz="0" w:space="0" w:color="auto"/>
      </w:divBdr>
    </w:div>
    <w:div w:id="1853493233">
      <w:bodyDiv w:val="1"/>
      <w:marLeft w:val="0"/>
      <w:marRight w:val="0"/>
      <w:marTop w:val="0"/>
      <w:marBottom w:val="0"/>
      <w:divBdr>
        <w:top w:val="none" w:sz="0" w:space="0" w:color="auto"/>
        <w:left w:val="none" w:sz="0" w:space="0" w:color="auto"/>
        <w:bottom w:val="none" w:sz="0" w:space="0" w:color="auto"/>
        <w:right w:val="none" w:sz="0" w:space="0" w:color="auto"/>
      </w:divBdr>
      <w:divsChild>
        <w:div w:id="1293902349">
          <w:marLeft w:val="0"/>
          <w:marRight w:val="0"/>
          <w:marTop w:val="0"/>
          <w:marBottom w:val="0"/>
          <w:divBdr>
            <w:top w:val="none" w:sz="0" w:space="0" w:color="auto"/>
            <w:left w:val="none" w:sz="0" w:space="0" w:color="auto"/>
            <w:bottom w:val="none" w:sz="0" w:space="0" w:color="auto"/>
            <w:right w:val="none" w:sz="0" w:space="0" w:color="auto"/>
          </w:divBdr>
        </w:div>
        <w:div w:id="329137726">
          <w:marLeft w:val="0"/>
          <w:marRight w:val="0"/>
          <w:marTop w:val="0"/>
          <w:marBottom w:val="0"/>
          <w:divBdr>
            <w:top w:val="none" w:sz="0" w:space="0" w:color="auto"/>
            <w:left w:val="none" w:sz="0" w:space="0" w:color="auto"/>
            <w:bottom w:val="none" w:sz="0" w:space="0" w:color="auto"/>
            <w:right w:val="none" w:sz="0" w:space="0" w:color="auto"/>
          </w:divBdr>
        </w:div>
        <w:div w:id="2065832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FDFEEAAC1C164591E782C547456C60" ma:contentTypeVersion="15" ma:contentTypeDescription="Create a new document." ma:contentTypeScope="" ma:versionID="acf61ca90a04687455f53d4f303bd29c">
  <xsd:schema xmlns:xsd="http://www.w3.org/2001/XMLSchema" xmlns:xs="http://www.w3.org/2001/XMLSchema" xmlns:p="http://schemas.microsoft.com/office/2006/metadata/properties" xmlns:ns2="ff0cec76-02d8-4371-8816-26435bb0b0a8" xmlns:ns3="2addbee7-903f-4d0a-8e72-5c303b3fce42" targetNamespace="http://schemas.microsoft.com/office/2006/metadata/properties" ma:root="true" ma:fieldsID="67b9d5fe4e2391b782c6bc1d17fe79ca" ns2:_="" ns3:_="">
    <xsd:import namespace="ff0cec76-02d8-4371-8816-26435bb0b0a8"/>
    <xsd:import namespace="2addbee7-903f-4d0a-8e72-5c303b3fc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cec76-02d8-4371-8816-26435bb0b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ca77f52-eefc-4dc4-83a7-ec577745da6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ddbee7-903f-4d0a-8e72-5c303b3fce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19e0e73-7250-42bc-972b-79b0651af48e}" ma:internalName="TaxCatchAll" ma:showField="CatchAllData" ma:web="2addbee7-903f-4d0a-8e72-5c303b3fc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0cec76-02d8-4371-8816-26435bb0b0a8">
      <Terms xmlns="http://schemas.microsoft.com/office/infopath/2007/PartnerControls"/>
    </lcf76f155ced4ddcb4097134ff3c332f>
    <TaxCatchAll xmlns="2addbee7-903f-4d0a-8e72-5c303b3fce42" xsi:nil="true"/>
  </documentManagement>
</p:properties>
</file>

<file path=customXml/itemProps1.xml><?xml version="1.0" encoding="utf-8"?>
<ds:datastoreItem xmlns:ds="http://schemas.openxmlformats.org/officeDocument/2006/customXml" ds:itemID="{774C0780-F8BA-40F0-AC44-0F0AD78B7FE7}">
  <ds:schemaRefs>
    <ds:schemaRef ds:uri="http://schemas.openxmlformats.org/officeDocument/2006/bibliography"/>
  </ds:schemaRefs>
</ds:datastoreItem>
</file>

<file path=customXml/itemProps2.xml><?xml version="1.0" encoding="utf-8"?>
<ds:datastoreItem xmlns:ds="http://schemas.openxmlformats.org/officeDocument/2006/customXml" ds:itemID="{C2AB6FAA-643D-4B3A-A2FE-2686C058C2E1}"/>
</file>

<file path=customXml/itemProps3.xml><?xml version="1.0" encoding="utf-8"?>
<ds:datastoreItem xmlns:ds="http://schemas.openxmlformats.org/officeDocument/2006/customXml" ds:itemID="{83C4C2C8-8363-4693-A119-EF1BB476A7DC}"/>
</file>

<file path=customXml/itemProps4.xml><?xml version="1.0" encoding="utf-8"?>
<ds:datastoreItem xmlns:ds="http://schemas.openxmlformats.org/officeDocument/2006/customXml" ds:itemID="{71FAB924-0159-42BC-901A-17B1843C1D3F}"/>
</file>

<file path=docProps/app.xml><?xml version="1.0" encoding="utf-8"?>
<Properties xmlns="http://schemas.openxmlformats.org/officeDocument/2006/extended-properties" xmlns:vt="http://schemas.openxmlformats.org/officeDocument/2006/docPropsVTypes">
  <Template>Normal</Template>
  <TotalTime>20</TotalTime>
  <Pages>1</Pages>
  <Words>445</Words>
  <Characters>2541</Characters>
  <Application>Microsoft Office Word</Application>
  <DocSecurity>0</DocSecurity>
  <Lines>21</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Giraitės vandenys</dc:creator>
  <cp:keywords/>
  <dc:description/>
  <cp:lastModifiedBy>Eglė Jasiukaitienė</cp:lastModifiedBy>
  <cp:revision>21</cp:revision>
  <cp:lastPrinted>2022-05-02T10:57:00Z</cp:lastPrinted>
  <dcterms:created xsi:type="dcterms:W3CDTF">2024-02-22T15:02:00Z</dcterms:created>
  <dcterms:modified xsi:type="dcterms:W3CDTF">2024-10-28T08:41:00Z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0x010100BFFDFEEAAC1C164591E782C547456C60</vt:lpwstr>
  </property>
</Properties>
</file>