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AA8B" w14:textId="6368A291" w:rsidR="00CE6AC9" w:rsidRPr="009B131E" w:rsidRDefault="00034066">
      <w:pPr>
        <w:spacing w:after="0" w:line="240" w:lineRule="auto"/>
        <w:jc w:val="center"/>
        <w:rPr>
          <w:rFonts w:ascii="Times New Roman" w:eastAsia="Arial Unicode MS" w:hAnsi="Times New Roman"/>
          <w:b/>
          <w:bCs/>
          <w:caps/>
          <w:spacing w:val="4"/>
          <w:sz w:val="24"/>
          <w:szCs w:val="24"/>
        </w:rPr>
      </w:pPr>
      <w:r w:rsidRPr="009B131E">
        <w:rPr>
          <w:rFonts w:ascii="Times New Roman" w:eastAsia="Arial Unicode MS" w:hAnsi="Times New Roman"/>
          <w:b/>
          <w:bCs/>
          <w:caps/>
          <w:spacing w:val="4"/>
          <w:sz w:val="24"/>
          <w:szCs w:val="24"/>
        </w:rPr>
        <w:t>SUSITARIMAS</w:t>
      </w:r>
      <w:r w:rsidR="006A65F0">
        <w:rPr>
          <w:rFonts w:ascii="Times New Roman" w:eastAsia="Arial Unicode MS" w:hAnsi="Times New Roman"/>
          <w:b/>
          <w:bCs/>
          <w:caps/>
          <w:spacing w:val="4"/>
          <w:sz w:val="24"/>
          <w:szCs w:val="24"/>
        </w:rPr>
        <w:t xml:space="preserve"> </w:t>
      </w:r>
    </w:p>
    <w:p w14:paraId="59FE6F23" w14:textId="6F530B91" w:rsidR="00CE6AC9" w:rsidRDefault="00034066" w:rsidP="00860E0B">
      <w:pPr>
        <w:widowControl w:val="0"/>
        <w:spacing w:after="0" w:line="240" w:lineRule="auto"/>
        <w:jc w:val="center"/>
        <w:rPr>
          <w:rFonts w:ascii="Times New Roman" w:eastAsia="Arial Unicode MS" w:hAnsi="Times New Roman"/>
          <w:b/>
          <w:bCs/>
          <w:caps/>
          <w:spacing w:val="4"/>
          <w:sz w:val="24"/>
          <w:szCs w:val="24"/>
        </w:rPr>
      </w:pPr>
      <w:r w:rsidRPr="005618D5">
        <w:rPr>
          <w:rFonts w:ascii="Times New Roman" w:eastAsia="Arial Unicode MS" w:hAnsi="Times New Roman"/>
          <w:b/>
          <w:bCs/>
          <w:caps/>
          <w:spacing w:val="4"/>
          <w:sz w:val="24"/>
          <w:szCs w:val="24"/>
        </w:rPr>
        <w:t xml:space="preserve">DĖL </w:t>
      </w:r>
      <w:bookmarkStart w:id="0" w:name="_Hlk162598512"/>
      <w:r w:rsidR="00AD6D38" w:rsidRPr="00AD6D38">
        <w:rPr>
          <w:rFonts w:ascii="Times New Roman" w:eastAsia="Arial Unicode MS" w:hAnsi="Times New Roman"/>
          <w:b/>
          <w:bCs/>
          <w:caps/>
          <w:spacing w:val="4"/>
          <w:sz w:val="24"/>
          <w:szCs w:val="24"/>
        </w:rPr>
        <w:t>2024-0</w:t>
      </w:r>
      <w:r w:rsidR="00860E0B">
        <w:rPr>
          <w:rFonts w:ascii="Times New Roman" w:eastAsia="Arial Unicode MS" w:hAnsi="Times New Roman"/>
          <w:b/>
          <w:bCs/>
          <w:caps/>
          <w:spacing w:val="4"/>
          <w:sz w:val="24"/>
          <w:szCs w:val="24"/>
        </w:rPr>
        <w:t>6</w:t>
      </w:r>
      <w:r w:rsidR="00AD6D38" w:rsidRPr="00AD6D38">
        <w:rPr>
          <w:rFonts w:ascii="Times New Roman" w:eastAsia="Arial Unicode MS" w:hAnsi="Times New Roman"/>
          <w:b/>
          <w:bCs/>
          <w:caps/>
          <w:spacing w:val="4"/>
          <w:sz w:val="24"/>
          <w:szCs w:val="24"/>
        </w:rPr>
        <w:t>-</w:t>
      </w:r>
      <w:r w:rsidR="00860E0B">
        <w:rPr>
          <w:rFonts w:ascii="Times New Roman" w:eastAsia="Arial Unicode MS" w:hAnsi="Times New Roman"/>
          <w:b/>
          <w:bCs/>
          <w:caps/>
          <w:spacing w:val="4"/>
          <w:sz w:val="24"/>
          <w:szCs w:val="24"/>
        </w:rPr>
        <w:t>25</w:t>
      </w:r>
      <w:r w:rsidR="00AD6D38" w:rsidRPr="00AD6D38">
        <w:rPr>
          <w:rFonts w:ascii="Times New Roman" w:eastAsia="Arial Unicode MS" w:hAnsi="Times New Roman"/>
          <w:b/>
          <w:bCs/>
          <w:caps/>
          <w:spacing w:val="4"/>
          <w:sz w:val="24"/>
          <w:szCs w:val="24"/>
        </w:rPr>
        <w:t xml:space="preserve"> </w:t>
      </w:r>
      <w:bookmarkEnd w:id="0"/>
      <w:r w:rsidR="00860E0B" w:rsidRPr="00860E0B">
        <w:rPr>
          <w:rFonts w:ascii="Times New Roman" w:hAnsi="Times New Roman"/>
          <w:b/>
          <w:bCs/>
          <w:sz w:val="24"/>
          <w:szCs w:val="24"/>
        </w:rPr>
        <w:t xml:space="preserve">MOKYMO PASKIRTIES PASTATO, TRAKŲ G. 66A, SENIEJI TRAKAI, TRAKŲ R.SAV. KAPITALINIO REMONTO DARBŲ PIRKIMO SUTARTIS </w:t>
      </w:r>
      <w:r w:rsidRPr="005618D5">
        <w:rPr>
          <w:rFonts w:ascii="Times New Roman" w:eastAsia="Arial Unicode MS" w:hAnsi="Times New Roman"/>
          <w:b/>
          <w:bCs/>
          <w:caps/>
          <w:spacing w:val="4"/>
          <w:sz w:val="24"/>
          <w:szCs w:val="24"/>
        </w:rPr>
        <w:t xml:space="preserve">NR. </w:t>
      </w:r>
      <w:r w:rsidR="00030137" w:rsidRPr="00030137">
        <w:rPr>
          <w:rFonts w:ascii="Times New Roman" w:eastAsia="Arial Unicode MS" w:hAnsi="Times New Roman"/>
          <w:b/>
          <w:bCs/>
          <w:caps/>
          <w:spacing w:val="4"/>
          <w:sz w:val="24"/>
          <w:szCs w:val="24"/>
        </w:rPr>
        <w:t>T1E-</w:t>
      </w:r>
      <w:r w:rsidR="00860E0B">
        <w:rPr>
          <w:rFonts w:ascii="Times New Roman" w:eastAsia="Arial Unicode MS" w:hAnsi="Times New Roman"/>
          <w:b/>
          <w:bCs/>
          <w:caps/>
          <w:spacing w:val="4"/>
          <w:sz w:val="24"/>
          <w:szCs w:val="24"/>
        </w:rPr>
        <w:t xml:space="preserve">159 </w:t>
      </w:r>
      <w:r w:rsidRPr="005618D5">
        <w:rPr>
          <w:rFonts w:ascii="Times New Roman" w:eastAsia="Arial Unicode MS" w:hAnsi="Times New Roman"/>
          <w:b/>
          <w:bCs/>
          <w:caps/>
          <w:spacing w:val="4"/>
          <w:sz w:val="24"/>
          <w:szCs w:val="24"/>
        </w:rPr>
        <w:t>PAKEITIMO</w:t>
      </w:r>
    </w:p>
    <w:p w14:paraId="714DA025" w14:textId="1FD9C6BD" w:rsidR="00CE6AC9" w:rsidRPr="009A0AAF" w:rsidRDefault="00034066">
      <w:pPr>
        <w:spacing w:after="0" w:line="240" w:lineRule="auto"/>
        <w:jc w:val="center"/>
      </w:pPr>
      <w:r w:rsidRPr="009A0AAF">
        <w:rPr>
          <w:rFonts w:ascii="Times New Roman" w:eastAsia="Arial Unicode MS" w:hAnsi="Times New Roman"/>
        </w:rPr>
        <w:t>20</w:t>
      </w:r>
      <w:r w:rsidR="00617466" w:rsidRPr="009A0AAF">
        <w:rPr>
          <w:rFonts w:ascii="Times New Roman" w:eastAsia="Arial Unicode MS" w:hAnsi="Times New Roman"/>
        </w:rPr>
        <w:t>2</w:t>
      </w:r>
      <w:r w:rsidR="00E24C79">
        <w:rPr>
          <w:rFonts w:ascii="Times New Roman" w:eastAsia="Arial Unicode MS" w:hAnsi="Times New Roman"/>
        </w:rPr>
        <w:t>4</w:t>
      </w:r>
      <w:r w:rsidRPr="009A0AAF">
        <w:rPr>
          <w:rFonts w:ascii="Times New Roman" w:eastAsia="Arial Unicode MS" w:hAnsi="Times New Roman"/>
        </w:rPr>
        <w:t xml:space="preserve"> m. </w:t>
      </w:r>
      <w:r w:rsidR="00730DBF">
        <w:rPr>
          <w:rFonts w:ascii="Times New Roman" w:eastAsia="Arial Unicode MS" w:hAnsi="Times New Roman"/>
        </w:rPr>
        <w:t>lapkričio</w:t>
      </w:r>
      <w:r w:rsidR="000B7934">
        <w:rPr>
          <w:rFonts w:ascii="Times New Roman" w:eastAsia="Arial Unicode MS" w:hAnsi="Times New Roman"/>
        </w:rPr>
        <w:t xml:space="preserve"> </w:t>
      </w:r>
      <w:r w:rsidRPr="009A0AAF">
        <w:rPr>
          <w:rFonts w:ascii="Times New Roman" w:eastAsia="Arial Unicode MS" w:hAnsi="Times New Roman"/>
        </w:rPr>
        <w:t xml:space="preserve">mėn. </w:t>
      </w:r>
      <w:r w:rsidR="00736CA7">
        <w:rPr>
          <w:rFonts w:ascii="Times New Roman" w:eastAsia="Arial Unicode MS" w:hAnsi="Times New Roman"/>
        </w:rPr>
        <w:t>2</w:t>
      </w:r>
      <w:r w:rsidR="00730DBF">
        <w:rPr>
          <w:rFonts w:ascii="Times New Roman" w:eastAsia="Arial Unicode MS" w:hAnsi="Times New Roman"/>
        </w:rPr>
        <w:t>7</w:t>
      </w:r>
      <w:r w:rsidR="00DE4BE2">
        <w:rPr>
          <w:rFonts w:ascii="Times New Roman" w:eastAsia="Arial Unicode MS" w:hAnsi="Times New Roman"/>
        </w:rPr>
        <w:t xml:space="preserve"> </w:t>
      </w:r>
      <w:r w:rsidRPr="009A0AAF">
        <w:rPr>
          <w:rFonts w:ascii="Times New Roman" w:eastAsia="Arial Unicode MS" w:hAnsi="Times New Roman"/>
        </w:rPr>
        <w:t>d.</w:t>
      </w:r>
      <w:r w:rsidR="00AE1878" w:rsidRPr="009A0AAF">
        <w:rPr>
          <w:rFonts w:ascii="Times New Roman" w:eastAsia="Arial Unicode MS" w:hAnsi="Times New Roman"/>
        </w:rPr>
        <w:t>,</w:t>
      </w:r>
      <w:r w:rsidRPr="009A0AAF">
        <w:rPr>
          <w:rFonts w:ascii="Times New Roman" w:eastAsia="Arial Unicode MS" w:hAnsi="Times New Roman"/>
        </w:rPr>
        <w:t xml:space="preserve"> Nr. T1</w:t>
      </w:r>
      <w:r w:rsidR="00E00CD3">
        <w:rPr>
          <w:rFonts w:ascii="Times New Roman" w:eastAsia="Arial Unicode MS" w:hAnsi="Times New Roman"/>
        </w:rPr>
        <w:t>E</w:t>
      </w:r>
      <w:r w:rsidR="00617466" w:rsidRPr="009A0AAF">
        <w:rPr>
          <w:rFonts w:ascii="Times New Roman" w:eastAsia="Arial Unicode MS" w:hAnsi="Times New Roman"/>
        </w:rPr>
        <w:t>-</w:t>
      </w:r>
      <w:r w:rsidR="00860E0B">
        <w:rPr>
          <w:rFonts w:ascii="Times New Roman" w:eastAsia="Arial Unicode MS" w:hAnsi="Times New Roman"/>
        </w:rPr>
        <w:t>159</w:t>
      </w:r>
      <w:r w:rsidR="00E00CD3">
        <w:rPr>
          <w:rFonts w:ascii="Times New Roman" w:eastAsia="Arial Unicode MS" w:hAnsi="Times New Roman"/>
        </w:rPr>
        <w:t>-</w:t>
      </w:r>
      <w:r w:rsidR="00730DBF">
        <w:rPr>
          <w:rFonts w:ascii="Times New Roman" w:eastAsia="Arial Unicode MS" w:hAnsi="Times New Roman"/>
        </w:rPr>
        <w:t>2</w:t>
      </w:r>
    </w:p>
    <w:p w14:paraId="4A059A09" w14:textId="77777777" w:rsidR="00CE6AC9" w:rsidRPr="00AE1878" w:rsidRDefault="00034066">
      <w:pPr>
        <w:spacing w:after="0" w:line="240" w:lineRule="auto"/>
        <w:jc w:val="center"/>
        <w:rPr>
          <w:rFonts w:ascii="Times New Roman" w:eastAsia="Arial Unicode MS" w:hAnsi="Times New Roman"/>
        </w:rPr>
      </w:pPr>
      <w:r w:rsidRPr="00AE1878">
        <w:rPr>
          <w:rFonts w:ascii="Times New Roman" w:eastAsia="Arial Unicode MS" w:hAnsi="Times New Roman"/>
        </w:rPr>
        <w:t>Trakai</w:t>
      </w:r>
    </w:p>
    <w:p w14:paraId="2FE6801E" w14:textId="328274F2" w:rsidR="00860E0B" w:rsidRPr="00860E0B" w:rsidRDefault="00034066" w:rsidP="00860E0B">
      <w:pPr>
        <w:spacing w:after="0" w:line="240" w:lineRule="auto"/>
        <w:jc w:val="both"/>
        <w:rPr>
          <w:rFonts w:ascii="Times New Roman" w:eastAsia="Arial Unicode MS" w:hAnsi="Times New Roman"/>
          <w:color w:val="000000"/>
          <w:sz w:val="24"/>
          <w:szCs w:val="24"/>
        </w:rPr>
      </w:pPr>
      <w:r>
        <w:rPr>
          <w:rFonts w:ascii="Times New Roman" w:eastAsia="Arial Unicode MS" w:hAnsi="Times New Roman"/>
          <w:color w:val="000000"/>
        </w:rPr>
        <w:tab/>
      </w:r>
      <w:r w:rsidR="00860E0B" w:rsidRPr="00860E0B">
        <w:rPr>
          <w:rFonts w:ascii="Times New Roman" w:eastAsia="Arial Unicode MS" w:hAnsi="Times New Roman"/>
          <w:b/>
          <w:bCs/>
          <w:color w:val="000000"/>
          <w:sz w:val="24"/>
          <w:szCs w:val="24"/>
        </w:rPr>
        <w:t>Trakų rajono savivaldybės administracija</w:t>
      </w:r>
      <w:r w:rsidR="00860E0B" w:rsidRPr="00860E0B">
        <w:rPr>
          <w:rFonts w:ascii="Times New Roman" w:eastAsia="Arial Unicode MS" w:hAnsi="Times New Roman"/>
          <w:color w:val="000000"/>
          <w:sz w:val="24"/>
          <w:szCs w:val="24"/>
        </w:rPr>
        <w:t>, juridinio asmens kodas 181626536, registruota adresu</w:t>
      </w:r>
      <w:r w:rsidR="00860E0B">
        <w:rPr>
          <w:rFonts w:ascii="Times New Roman" w:eastAsia="Arial Unicode MS" w:hAnsi="Times New Roman"/>
          <w:color w:val="000000"/>
          <w:sz w:val="24"/>
          <w:szCs w:val="24"/>
        </w:rPr>
        <w:t xml:space="preserve"> </w:t>
      </w:r>
      <w:r w:rsidR="00860E0B" w:rsidRPr="00860E0B">
        <w:rPr>
          <w:rFonts w:ascii="Times New Roman" w:eastAsia="Arial Unicode MS" w:hAnsi="Times New Roman"/>
          <w:color w:val="000000"/>
          <w:sz w:val="24"/>
          <w:szCs w:val="24"/>
        </w:rPr>
        <w:t>Vytauto g. 33, Trakai, duomenys apie bendrovę kaupiami ir saugomi Juridinių asmenų registre,</w:t>
      </w:r>
      <w:r w:rsidR="00860E0B">
        <w:rPr>
          <w:rFonts w:ascii="Times New Roman" w:eastAsia="Arial Unicode MS" w:hAnsi="Times New Roman"/>
          <w:color w:val="000000"/>
          <w:sz w:val="24"/>
          <w:szCs w:val="24"/>
        </w:rPr>
        <w:t xml:space="preserve"> </w:t>
      </w:r>
      <w:r w:rsidR="00860E0B" w:rsidRPr="00860E0B">
        <w:rPr>
          <w:rFonts w:ascii="Times New Roman" w:eastAsia="Arial Unicode MS" w:hAnsi="Times New Roman"/>
          <w:color w:val="000000"/>
          <w:sz w:val="24"/>
          <w:szCs w:val="24"/>
        </w:rPr>
        <w:t xml:space="preserve">atstovaujama administracijos direktorės Dovilės </w:t>
      </w:r>
      <w:proofErr w:type="spellStart"/>
      <w:r w:rsidR="00860E0B" w:rsidRPr="00860E0B">
        <w:rPr>
          <w:rFonts w:ascii="Times New Roman" w:eastAsia="Arial Unicode MS" w:hAnsi="Times New Roman"/>
          <w:color w:val="000000"/>
          <w:sz w:val="24"/>
          <w:szCs w:val="24"/>
        </w:rPr>
        <w:t>Daudaitės</w:t>
      </w:r>
      <w:proofErr w:type="spellEnd"/>
      <w:r w:rsidR="00860E0B" w:rsidRPr="00860E0B">
        <w:rPr>
          <w:rFonts w:ascii="Times New Roman" w:eastAsia="Arial Unicode MS" w:hAnsi="Times New Roman"/>
          <w:color w:val="000000"/>
          <w:sz w:val="24"/>
          <w:szCs w:val="24"/>
        </w:rPr>
        <w:t xml:space="preserve"> veikiančios pagal Trakų rajono</w:t>
      </w:r>
      <w:r w:rsidR="00860E0B">
        <w:rPr>
          <w:rFonts w:ascii="Times New Roman" w:eastAsia="Arial Unicode MS" w:hAnsi="Times New Roman"/>
          <w:color w:val="000000"/>
          <w:sz w:val="24"/>
          <w:szCs w:val="24"/>
        </w:rPr>
        <w:t xml:space="preserve"> </w:t>
      </w:r>
      <w:r w:rsidR="00860E0B" w:rsidRPr="00860E0B">
        <w:rPr>
          <w:rFonts w:ascii="Times New Roman" w:eastAsia="Arial Unicode MS" w:hAnsi="Times New Roman"/>
          <w:color w:val="000000"/>
          <w:sz w:val="24"/>
          <w:szCs w:val="24"/>
        </w:rPr>
        <w:t>savivaldybės tarybos 2023 m. gegužės mėn. 4 d. sprendimu Nr. S1E-6 patvirtintus Trakų rajono</w:t>
      </w:r>
      <w:r w:rsidR="00860E0B">
        <w:rPr>
          <w:rFonts w:ascii="Times New Roman" w:eastAsia="Arial Unicode MS" w:hAnsi="Times New Roman"/>
          <w:color w:val="000000"/>
          <w:sz w:val="24"/>
          <w:szCs w:val="24"/>
        </w:rPr>
        <w:t xml:space="preserve"> </w:t>
      </w:r>
      <w:r w:rsidR="00860E0B" w:rsidRPr="00860E0B">
        <w:rPr>
          <w:rFonts w:ascii="Times New Roman" w:eastAsia="Arial Unicode MS" w:hAnsi="Times New Roman"/>
          <w:color w:val="000000"/>
          <w:sz w:val="24"/>
          <w:szCs w:val="24"/>
        </w:rPr>
        <w:t xml:space="preserve">savivaldybės administracijos nuostatus, ( toliau </w:t>
      </w:r>
      <w:r w:rsidR="00860E0B">
        <w:rPr>
          <w:rFonts w:ascii="Times New Roman" w:eastAsia="Arial Unicode MS" w:hAnsi="Times New Roman"/>
          <w:color w:val="000000"/>
          <w:sz w:val="24"/>
          <w:szCs w:val="24"/>
        </w:rPr>
        <w:t>-</w:t>
      </w:r>
      <w:r w:rsidR="00860E0B" w:rsidRPr="00860E0B">
        <w:rPr>
          <w:rFonts w:ascii="Times New Roman" w:eastAsia="Arial Unicode MS" w:hAnsi="Times New Roman"/>
          <w:color w:val="000000"/>
          <w:sz w:val="24"/>
          <w:szCs w:val="24"/>
        </w:rPr>
        <w:t xml:space="preserve"> </w:t>
      </w:r>
      <w:r w:rsidR="00860E0B" w:rsidRPr="00860E0B">
        <w:rPr>
          <w:rFonts w:ascii="Times New Roman" w:eastAsia="Arial Unicode MS" w:hAnsi="Times New Roman"/>
          <w:b/>
          <w:bCs/>
          <w:color w:val="000000"/>
          <w:sz w:val="24"/>
          <w:szCs w:val="24"/>
        </w:rPr>
        <w:t>Užsakovas</w:t>
      </w:r>
      <w:r w:rsidR="00860E0B" w:rsidRPr="00860E0B">
        <w:rPr>
          <w:rFonts w:ascii="Times New Roman" w:eastAsia="Arial Unicode MS" w:hAnsi="Times New Roman"/>
          <w:color w:val="000000"/>
          <w:sz w:val="24"/>
          <w:szCs w:val="24"/>
        </w:rPr>
        <w:t>), ir</w:t>
      </w:r>
    </w:p>
    <w:p w14:paraId="3E17E6BD" w14:textId="676F9824" w:rsidR="00CE6AC9" w:rsidRPr="003D1F32" w:rsidRDefault="00860E0B" w:rsidP="00ED327E">
      <w:pPr>
        <w:spacing w:after="0" w:line="240" w:lineRule="auto"/>
        <w:ind w:firstLine="1296"/>
        <w:jc w:val="both"/>
        <w:rPr>
          <w:rFonts w:ascii="Times New Roman" w:eastAsia="Times New Roman" w:hAnsi="Times New Roman"/>
        </w:rPr>
      </w:pPr>
      <w:r w:rsidRPr="00860E0B">
        <w:rPr>
          <w:rFonts w:ascii="Times New Roman" w:eastAsia="Arial Unicode MS" w:hAnsi="Times New Roman"/>
          <w:b/>
          <w:bCs/>
          <w:color w:val="000000"/>
          <w:sz w:val="24"/>
          <w:szCs w:val="24"/>
        </w:rPr>
        <w:t xml:space="preserve">Uždaroji akcinė bendrovė „Conlista“, </w:t>
      </w:r>
      <w:r w:rsidRPr="00860E0B">
        <w:rPr>
          <w:rFonts w:ascii="Times New Roman" w:eastAsia="Arial Unicode MS" w:hAnsi="Times New Roman"/>
          <w:color w:val="000000"/>
          <w:sz w:val="24"/>
          <w:szCs w:val="24"/>
        </w:rPr>
        <w:t xml:space="preserve">juridinio asmens kodas 302315841, buveinės adresas </w:t>
      </w:r>
      <w:proofErr w:type="spellStart"/>
      <w:r w:rsidRPr="00860E0B">
        <w:rPr>
          <w:rFonts w:ascii="Times New Roman" w:eastAsia="Arial Unicode MS" w:hAnsi="Times New Roman"/>
          <w:color w:val="000000"/>
          <w:sz w:val="24"/>
          <w:szCs w:val="24"/>
        </w:rPr>
        <w:t>J.Lebedžio</w:t>
      </w:r>
      <w:proofErr w:type="spellEnd"/>
      <w:r w:rsidRPr="00860E0B">
        <w:rPr>
          <w:rFonts w:ascii="Times New Roman" w:eastAsia="Arial Unicode MS" w:hAnsi="Times New Roman"/>
          <w:color w:val="000000"/>
          <w:sz w:val="24"/>
          <w:szCs w:val="24"/>
        </w:rPr>
        <w:t xml:space="preserve"> g. 1-1003, Vilnius, atstovaujama direktoriaus Aido Bogušio, veikiančio pagal bendrovės</w:t>
      </w:r>
      <w:r w:rsidR="00ED327E">
        <w:rPr>
          <w:rFonts w:ascii="Times New Roman" w:eastAsia="Arial Unicode MS" w:hAnsi="Times New Roman"/>
          <w:color w:val="000000"/>
          <w:sz w:val="24"/>
          <w:szCs w:val="24"/>
        </w:rPr>
        <w:t xml:space="preserve"> </w:t>
      </w:r>
      <w:r w:rsidRPr="00860E0B">
        <w:rPr>
          <w:rFonts w:ascii="Times New Roman" w:eastAsia="Arial Unicode MS" w:hAnsi="Times New Roman"/>
          <w:color w:val="000000"/>
          <w:sz w:val="24"/>
          <w:szCs w:val="24"/>
        </w:rPr>
        <w:t xml:space="preserve">įstatus (toliau </w:t>
      </w:r>
      <w:r>
        <w:rPr>
          <w:rFonts w:ascii="Times New Roman" w:eastAsia="Arial Unicode MS" w:hAnsi="Times New Roman"/>
          <w:color w:val="000000"/>
          <w:sz w:val="24"/>
          <w:szCs w:val="24"/>
        </w:rPr>
        <w:t>-</w:t>
      </w:r>
      <w:r w:rsidRPr="00860E0B">
        <w:rPr>
          <w:rFonts w:ascii="Times New Roman" w:eastAsia="Arial Unicode MS" w:hAnsi="Times New Roman"/>
          <w:color w:val="000000"/>
          <w:sz w:val="24"/>
          <w:szCs w:val="24"/>
        </w:rPr>
        <w:t xml:space="preserve"> </w:t>
      </w:r>
      <w:r w:rsidRPr="00860E0B">
        <w:rPr>
          <w:rFonts w:ascii="Times New Roman" w:eastAsia="Arial Unicode MS" w:hAnsi="Times New Roman"/>
          <w:b/>
          <w:bCs/>
          <w:color w:val="000000"/>
          <w:sz w:val="24"/>
          <w:szCs w:val="24"/>
        </w:rPr>
        <w:t>Rangovas</w:t>
      </w:r>
      <w:r w:rsidRPr="00860E0B">
        <w:rPr>
          <w:rFonts w:ascii="Times New Roman" w:eastAsia="Arial Unicode MS" w:hAnsi="Times New Roman"/>
          <w:color w:val="000000"/>
          <w:sz w:val="24"/>
          <w:szCs w:val="24"/>
        </w:rPr>
        <w:t>),toliau kartu vadinami „</w:t>
      </w:r>
      <w:r w:rsidRPr="00860E0B">
        <w:rPr>
          <w:rFonts w:ascii="Times New Roman" w:eastAsia="Arial Unicode MS" w:hAnsi="Times New Roman"/>
          <w:b/>
          <w:bCs/>
          <w:color w:val="000000"/>
          <w:sz w:val="24"/>
          <w:szCs w:val="24"/>
        </w:rPr>
        <w:t>Šalimis“</w:t>
      </w:r>
      <w:r w:rsidRPr="00860E0B">
        <w:rPr>
          <w:rFonts w:ascii="Times New Roman" w:eastAsia="Arial Unicode MS" w:hAnsi="Times New Roman"/>
          <w:color w:val="000000"/>
          <w:sz w:val="24"/>
          <w:szCs w:val="24"/>
        </w:rPr>
        <w:t>, o kiekviena atskirai – „</w:t>
      </w:r>
      <w:r w:rsidRPr="00860E0B">
        <w:rPr>
          <w:rFonts w:ascii="Times New Roman" w:eastAsia="Arial Unicode MS" w:hAnsi="Times New Roman"/>
          <w:b/>
          <w:bCs/>
          <w:color w:val="000000"/>
          <w:sz w:val="24"/>
          <w:szCs w:val="24"/>
        </w:rPr>
        <w:t>Šalimi“</w:t>
      </w:r>
      <w:r w:rsidRPr="00860E0B">
        <w:rPr>
          <w:rFonts w:ascii="Times New Roman" w:eastAsia="Arial Unicode MS" w:hAnsi="Times New Roman"/>
          <w:color w:val="000000"/>
          <w:sz w:val="24"/>
          <w:szCs w:val="24"/>
        </w:rPr>
        <w:t>, sudarė šią statybos rangos sutartį</w:t>
      </w:r>
      <w:r w:rsidR="00ED327E">
        <w:rPr>
          <w:rFonts w:ascii="Times New Roman" w:eastAsia="Arial Unicode MS" w:hAnsi="Times New Roman"/>
          <w:color w:val="000000"/>
          <w:sz w:val="24"/>
          <w:szCs w:val="24"/>
        </w:rPr>
        <w:t xml:space="preserve"> </w:t>
      </w:r>
      <w:r w:rsidRPr="00860E0B">
        <w:rPr>
          <w:rFonts w:ascii="Times New Roman" w:eastAsia="Arial Unicode MS" w:hAnsi="Times New Roman"/>
          <w:color w:val="000000"/>
          <w:sz w:val="24"/>
          <w:szCs w:val="24"/>
        </w:rPr>
        <w:t xml:space="preserve">(toliau – </w:t>
      </w:r>
      <w:r w:rsidRPr="00860E0B">
        <w:rPr>
          <w:rFonts w:ascii="Times New Roman" w:eastAsia="Arial Unicode MS" w:hAnsi="Times New Roman"/>
          <w:b/>
          <w:bCs/>
          <w:color w:val="000000"/>
          <w:sz w:val="24"/>
          <w:szCs w:val="24"/>
        </w:rPr>
        <w:t>Sutartis</w:t>
      </w:r>
      <w:r w:rsidRPr="00860E0B">
        <w:rPr>
          <w:rFonts w:ascii="Times New Roman" w:eastAsia="Arial Unicode MS" w:hAnsi="Times New Roman"/>
          <w:color w:val="000000"/>
          <w:sz w:val="24"/>
          <w:szCs w:val="24"/>
        </w:rPr>
        <w:t>)</w:t>
      </w:r>
    </w:p>
    <w:p w14:paraId="35FBB332" w14:textId="77777777" w:rsidR="00CE6AC9" w:rsidRPr="003D1F32" w:rsidRDefault="00034066">
      <w:pPr>
        <w:spacing w:after="0" w:line="240" w:lineRule="auto"/>
        <w:jc w:val="both"/>
        <w:rPr>
          <w:rFonts w:ascii="Times New Roman" w:eastAsia="Arial Unicode MS" w:hAnsi="Times New Roman"/>
          <w:b/>
          <w:bCs/>
          <w:caps/>
          <w:spacing w:val="4"/>
        </w:rPr>
      </w:pPr>
      <w:r w:rsidRPr="003D1F32">
        <w:rPr>
          <w:rFonts w:ascii="Times New Roman" w:eastAsia="Arial Unicode MS" w:hAnsi="Times New Roman"/>
          <w:b/>
          <w:bCs/>
          <w:caps/>
          <w:spacing w:val="4"/>
        </w:rPr>
        <w:tab/>
        <w:t>ATSIŽVELGDAMOS Į TAI, KAD:</w:t>
      </w:r>
    </w:p>
    <w:p w14:paraId="14164EBF" w14:textId="77777777" w:rsidR="00CE6AC9" w:rsidRPr="003D1F32" w:rsidRDefault="00CE6AC9">
      <w:pPr>
        <w:spacing w:after="0" w:line="240" w:lineRule="auto"/>
        <w:jc w:val="both"/>
        <w:rPr>
          <w:rFonts w:ascii="Times New Roman" w:eastAsia="Times New Roman" w:hAnsi="Times New Roman"/>
        </w:rPr>
      </w:pPr>
    </w:p>
    <w:p w14:paraId="36D7B71A" w14:textId="0D591361" w:rsidR="00CE6AC9" w:rsidRPr="003D1F32" w:rsidRDefault="00034066" w:rsidP="00ED327E">
      <w:pPr>
        <w:widowControl w:val="0"/>
        <w:spacing w:after="0" w:line="240" w:lineRule="auto"/>
        <w:jc w:val="both"/>
        <w:rPr>
          <w:rFonts w:ascii="Times New Roman" w:eastAsia="Arial Unicode MS" w:hAnsi="Times New Roman"/>
          <w:color w:val="000000"/>
        </w:rPr>
      </w:pPr>
      <w:r w:rsidRPr="003D1F32">
        <w:rPr>
          <w:rFonts w:ascii="Times New Roman" w:eastAsia="Arial Unicode MS" w:hAnsi="Times New Roman"/>
          <w:color w:val="000000"/>
        </w:rPr>
        <w:tab/>
        <w:t>A. Šalys 20</w:t>
      </w:r>
      <w:r w:rsidR="00617466" w:rsidRPr="003D1F32">
        <w:rPr>
          <w:rFonts w:ascii="Times New Roman" w:eastAsia="Arial Unicode MS" w:hAnsi="Times New Roman"/>
          <w:color w:val="000000"/>
        </w:rPr>
        <w:t>2</w:t>
      </w:r>
      <w:r w:rsidR="00391645">
        <w:rPr>
          <w:rFonts w:ascii="Times New Roman" w:eastAsia="Arial Unicode MS" w:hAnsi="Times New Roman"/>
          <w:color w:val="000000"/>
        </w:rPr>
        <w:t>4</w:t>
      </w:r>
      <w:r w:rsidRPr="003D1F32">
        <w:rPr>
          <w:rFonts w:ascii="Times New Roman" w:eastAsia="Arial Unicode MS" w:hAnsi="Times New Roman"/>
          <w:color w:val="000000"/>
        </w:rPr>
        <w:t>-0</w:t>
      </w:r>
      <w:r w:rsidR="00860E0B">
        <w:rPr>
          <w:rFonts w:ascii="Times New Roman" w:eastAsia="Arial Unicode MS" w:hAnsi="Times New Roman"/>
          <w:color w:val="000000"/>
        </w:rPr>
        <w:t>6</w:t>
      </w:r>
      <w:r w:rsidRPr="003D1F32">
        <w:rPr>
          <w:rFonts w:ascii="Times New Roman" w:eastAsia="Arial Unicode MS" w:hAnsi="Times New Roman"/>
          <w:color w:val="000000"/>
        </w:rPr>
        <w:t>-</w:t>
      </w:r>
      <w:r w:rsidR="00860E0B">
        <w:rPr>
          <w:rFonts w:ascii="Times New Roman" w:eastAsia="Arial Unicode MS" w:hAnsi="Times New Roman"/>
          <w:color w:val="000000"/>
        </w:rPr>
        <w:t>25</w:t>
      </w:r>
      <w:r w:rsidRPr="003D1F32">
        <w:rPr>
          <w:rFonts w:ascii="Times New Roman" w:eastAsia="Arial Unicode MS" w:hAnsi="Times New Roman"/>
          <w:color w:val="000000"/>
        </w:rPr>
        <w:t xml:space="preserve"> sudarė viešojo pirkimo sutartį Nr. T1</w:t>
      </w:r>
      <w:r w:rsidR="002D4CE1">
        <w:rPr>
          <w:rFonts w:ascii="Times New Roman" w:eastAsia="Arial Unicode MS" w:hAnsi="Times New Roman"/>
          <w:color w:val="000000"/>
        </w:rPr>
        <w:t>E</w:t>
      </w:r>
      <w:r w:rsidR="00030137">
        <w:rPr>
          <w:rFonts w:ascii="Times New Roman" w:eastAsia="Arial Unicode MS" w:hAnsi="Times New Roman"/>
          <w:color w:val="000000"/>
        </w:rPr>
        <w:t>-</w:t>
      </w:r>
      <w:r w:rsidR="00860E0B">
        <w:rPr>
          <w:rFonts w:ascii="Times New Roman" w:eastAsia="Arial Unicode MS" w:hAnsi="Times New Roman"/>
          <w:color w:val="000000"/>
        </w:rPr>
        <w:t>15</w:t>
      </w:r>
      <w:r w:rsidR="00AD6D38">
        <w:rPr>
          <w:rFonts w:ascii="Times New Roman" w:eastAsia="Arial Unicode MS" w:hAnsi="Times New Roman"/>
          <w:color w:val="000000"/>
        </w:rPr>
        <w:t>9</w:t>
      </w:r>
      <w:r w:rsidR="00030137">
        <w:rPr>
          <w:rFonts w:ascii="Times New Roman" w:eastAsia="Arial Unicode MS" w:hAnsi="Times New Roman"/>
          <w:color w:val="000000"/>
        </w:rPr>
        <w:t xml:space="preserve"> </w:t>
      </w:r>
      <w:r w:rsidR="002D4CE1">
        <w:rPr>
          <w:rFonts w:ascii="Times New Roman" w:eastAsia="Arial Unicode MS" w:hAnsi="Times New Roman"/>
          <w:color w:val="000000"/>
        </w:rPr>
        <w:t xml:space="preserve"> </w:t>
      </w:r>
      <w:r w:rsidRPr="003D1F32">
        <w:rPr>
          <w:rFonts w:ascii="Times New Roman" w:eastAsia="Arial Unicode MS" w:hAnsi="Times New Roman"/>
          <w:color w:val="000000"/>
        </w:rPr>
        <w:t>„</w:t>
      </w:r>
      <w:r w:rsidR="00860E0B" w:rsidRPr="00ED327E">
        <w:rPr>
          <w:rFonts w:ascii="Times New Roman" w:hAnsi="Times New Roman"/>
          <w:sz w:val="24"/>
          <w:szCs w:val="24"/>
        </w:rPr>
        <w:t>Mokymo paskirties pastato, Trakų g. 66a, Senieji Trakai, Trakų r. sav. kapitalinio remonto darbų pirkimo sutartis</w:t>
      </w:r>
      <w:r w:rsidR="00860E0B" w:rsidRPr="00860E0B">
        <w:rPr>
          <w:rFonts w:ascii="Times New Roman" w:hAnsi="Times New Roman"/>
          <w:b/>
          <w:bCs/>
          <w:sz w:val="24"/>
          <w:szCs w:val="24"/>
        </w:rPr>
        <w:t xml:space="preserve"> </w:t>
      </w:r>
      <w:r w:rsidRPr="003D1F32">
        <w:rPr>
          <w:rFonts w:ascii="Times New Roman" w:eastAsia="Arial Unicode MS" w:hAnsi="Times New Roman"/>
          <w:color w:val="000000"/>
        </w:rPr>
        <w:t>“ (toliau - Sutartis).</w:t>
      </w:r>
    </w:p>
    <w:p w14:paraId="0C981F63" w14:textId="1DB980E9" w:rsidR="00CE6AC9" w:rsidRPr="003D1F32" w:rsidRDefault="00034066" w:rsidP="00ED327E">
      <w:pPr>
        <w:spacing w:after="0" w:line="240" w:lineRule="auto"/>
        <w:ind w:firstLine="1296"/>
        <w:jc w:val="both"/>
        <w:rPr>
          <w:rFonts w:ascii="Times New Roman" w:eastAsia="Arial Unicode MS" w:hAnsi="Times New Roman"/>
          <w:color w:val="000000"/>
        </w:rPr>
      </w:pPr>
      <w:r w:rsidRPr="003D1F32">
        <w:rPr>
          <w:rFonts w:ascii="Times New Roman" w:eastAsia="Arial Unicode MS" w:hAnsi="Times New Roman"/>
          <w:color w:val="000000"/>
        </w:rPr>
        <w:t xml:space="preserve">B. Šalių pasirašytos Sutarties Nr. </w:t>
      </w:r>
      <w:r w:rsidR="002D4CE1" w:rsidRPr="003D1F32">
        <w:rPr>
          <w:rFonts w:ascii="Times New Roman" w:eastAsia="Arial Unicode MS" w:hAnsi="Times New Roman"/>
          <w:color w:val="000000"/>
        </w:rPr>
        <w:t>T1</w:t>
      </w:r>
      <w:r w:rsidR="002D4CE1">
        <w:rPr>
          <w:rFonts w:ascii="Times New Roman" w:eastAsia="Arial Unicode MS" w:hAnsi="Times New Roman"/>
          <w:color w:val="000000"/>
        </w:rPr>
        <w:t>E-</w:t>
      </w:r>
      <w:r w:rsidR="00860E0B">
        <w:rPr>
          <w:rFonts w:ascii="Times New Roman" w:eastAsia="Arial Unicode MS" w:hAnsi="Times New Roman"/>
          <w:color w:val="000000"/>
        </w:rPr>
        <w:t>15</w:t>
      </w:r>
      <w:r w:rsidR="00AD6D38">
        <w:rPr>
          <w:rFonts w:ascii="Times New Roman" w:eastAsia="Arial Unicode MS" w:hAnsi="Times New Roman"/>
          <w:color w:val="000000"/>
        </w:rPr>
        <w:t>9</w:t>
      </w:r>
      <w:r w:rsidR="00617466" w:rsidRPr="003D1F32">
        <w:rPr>
          <w:rFonts w:ascii="Times New Roman" w:eastAsia="Arial Unicode MS" w:hAnsi="Times New Roman"/>
          <w:color w:val="000000"/>
        </w:rPr>
        <w:t xml:space="preserve">, </w:t>
      </w:r>
      <w:r w:rsidRPr="003D1F32">
        <w:rPr>
          <w:rFonts w:ascii="Times New Roman" w:eastAsia="Arial Unicode MS" w:hAnsi="Times New Roman"/>
          <w:color w:val="000000"/>
        </w:rPr>
        <w:t xml:space="preserve">buvo nustatyta, kad: </w:t>
      </w:r>
    </w:p>
    <w:p w14:paraId="22B64203" w14:textId="59A5175D" w:rsidR="003D1F32" w:rsidRPr="003D1F32" w:rsidRDefault="00E734FE" w:rsidP="00ED327E">
      <w:pPr>
        <w:pStyle w:val="Stilius3"/>
      </w:pPr>
      <w:r w:rsidRPr="0028523D">
        <w:rPr>
          <w:sz w:val="24"/>
          <w:szCs w:val="24"/>
        </w:rPr>
        <w:t xml:space="preserve">2.5.2. </w:t>
      </w:r>
      <w:r w:rsidR="003D1F32" w:rsidRPr="003D1F32">
        <w:t>p.</w:t>
      </w:r>
      <w:r w:rsidR="00034066" w:rsidRPr="003D1F32">
        <w:t xml:space="preserve"> </w:t>
      </w:r>
      <w:r w:rsidRPr="005C5B80">
        <w:t>Užsakovo nurodym</w:t>
      </w:r>
      <w:r>
        <w:t xml:space="preserve">u </w:t>
      </w:r>
      <w:r w:rsidRPr="005C5B80">
        <w:t xml:space="preserve"> atlikti papildomus nenumatytus statybos </w:t>
      </w:r>
      <w:r>
        <w:t>D</w:t>
      </w:r>
      <w:r w:rsidRPr="005C5B80">
        <w:t>arb</w:t>
      </w:r>
      <w:r w:rsidR="00AF647A">
        <w:t>us</w:t>
      </w:r>
    </w:p>
    <w:p w14:paraId="611AB671" w14:textId="24D9003E" w:rsidR="00CE6AC9" w:rsidRDefault="00034066" w:rsidP="00ED327E">
      <w:pPr>
        <w:spacing w:after="0" w:line="240" w:lineRule="auto"/>
        <w:jc w:val="both"/>
        <w:rPr>
          <w:rFonts w:ascii="Times New Roman" w:eastAsia="Arial Unicode MS" w:hAnsi="Times New Roman"/>
          <w:color w:val="000000"/>
        </w:rPr>
      </w:pPr>
      <w:r w:rsidRPr="003D1F32">
        <w:rPr>
          <w:rFonts w:ascii="Times New Roman" w:eastAsia="Arial Unicode MS" w:hAnsi="Times New Roman"/>
          <w:color w:val="000000"/>
        </w:rPr>
        <w:tab/>
        <w:t>C. Siekiant racionaliai naudoti Darbų vykdymui skirtas lėšas ir užtikrinti tinkamą pastato</w:t>
      </w:r>
      <w:r w:rsidR="00736CA7">
        <w:rPr>
          <w:rFonts w:ascii="Times New Roman" w:eastAsia="Arial Unicode MS" w:hAnsi="Times New Roman"/>
          <w:color w:val="000000"/>
        </w:rPr>
        <w:t xml:space="preserve"> ir </w:t>
      </w:r>
      <w:r w:rsidR="00617466" w:rsidRPr="003D1F32">
        <w:rPr>
          <w:rFonts w:ascii="Times New Roman" w:eastAsia="Arial Unicode MS" w:hAnsi="Times New Roman"/>
          <w:color w:val="000000"/>
        </w:rPr>
        <w:t xml:space="preserve"> </w:t>
      </w:r>
      <w:r w:rsidR="003F0086">
        <w:rPr>
          <w:rFonts w:ascii="Times New Roman" w:eastAsia="Arial Unicode MS" w:hAnsi="Times New Roman"/>
          <w:color w:val="000000"/>
        </w:rPr>
        <w:t xml:space="preserve">patalpų </w:t>
      </w:r>
      <w:r w:rsidR="00617466" w:rsidRPr="003D1F32">
        <w:rPr>
          <w:rFonts w:ascii="Times New Roman" w:eastAsia="Arial Unicode MS" w:hAnsi="Times New Roman"/>
          <w:color w:val="000000"/>
        </w:rPr>
        <w:t xml:space="preserve"> </w:t>
      </w:r>
      <w:r w:rsidR="005D6142">
        <w:rPr>
          <w:rFonts w:ascii="Times New Roman" w:eastAsia="Arial Unicode MS" w:hAnsi="Times New Roman"/>
          <w:color w:val="000000"/>
        </w:rPr>
        <w:t xml:space="preserve">atnaujinimą atsižvelgiant </w:t>
      </w:r>
      <w:r w:rsidRPr="003D1F32">
        <w:rPr>
          <w:rFonts w:ascii="Times New Roman" w:eastAsia="Arial Unicode MS" w:hAnsi="Times New Roman"/>
          <w:color w:val="000000"/>
        </w:rPr>
        <w:t>darbų pakeitimo aktą ir lokalines</w:t>
      </w:r>
      <w:r w:rsidR="00617466" w:rsidRPr="003D1F32">
        <w:rPr>
          <w:rFonts w:ascii="Times New Roman" w:eastAsia="Arial Unicode MS" w:hAnsi="Times New Roman"/>
          <w:color w:val="000000"/>
        </w:rPr>
        <w:t xml:space="preserve"> sąmatas</w:t>
      </w:r>
      <w:r w:rsidRPr="003D1F32">
        <w:rPr>
          <w:rFonts w:ascii="Times New Roman" w:eastAsia="Arial Unicode MS" w:hAnsi="Times New Roman"/>
          <w:color w:val="000000"/>
        </w:rPr>
        <w:t>:</w:t>
      </w:r>
    </w:p>
    <w:p w14:paraId="4A01A4D5" w14:textId="77777777" w:rsidR="00ED327E" w:rsidRDefault="00ED327E" w:rsidP="00ED327E">
      <w:pPr>
        <w:spacing w:after="0" w:line="240" w:lineRule="auto"/>
        <w:jc w:val="both"/>
        <w:rPr>
          <w:rFonts w:ascii="Times New Roman" w:eastAsia="Arial Unicode MS" w:hAnsi="Times New Roman"/>
          <w:color w:val="000000"/>
        </w:rPr>
      </w:pPr>
    </w:p>
    <w:p w14:paraId="09C5AB3D" w14:textId="77777777" w:rsidR="00ED327E" w:rsidRDefault="00ED327E" w:rsidP="00ED327E">
      <w:pPr>
        <w:spacing w:after="0"/>
        <w:jc w:val="both"/>
        <w:rPr>
          <w:rFonts w:ascii="Times New Roman" w:hAnsi="Times New Roman"/>
          <w:sz w:val="24"/>
          <w:szCs w:val="24"/>
        </w:rPr>
      </w:pPr>
      <w:r w:rsidRPr="00CB0468">
        <w:rPr>
          <w:rFonts w:ascii="Times New Roman" w:hAnsi="Times New Roman"/>
          <w:sz w:val="24"/>
          <w:szCs w:val="24"/>
        </w:rPr>
        <w:t>Prieda</w:t>
      </w:r>
      <w:r>
        <w:rPr>
          <w:rFonts w:ascii="Times New Roman" w:hAnsi="Times New Roman"/>
          <w:sz w:val="24"/>
          <w:szCs w:val="24"/>
        </w:rPr>
        <w:t>i:</w:t>
      </w:r>
    </w:p>
    <w:p w14:paraId="56DB6D11" w14:textId="77777777" w:rsidR="00730DBF" w:rsidRDefault="00730DBF" w:rsidP="00730DBF">
      <w:pPr>
        <w:pStyle w:val="Sraopastraipa"/>
        <w:numPr>
          <w:ilvl w:val="0"/>
          <w:numId w:val="18"/>
        </w:numPr>
        <w:suppressAutoHyphens w:val="0"/>
        <w:autoSpaceDN/>
        <w:spacing w:after="0" w:line="276" w:lineRule="auto"/>
        <w:textAlignment w:val="auto"/>
        <w:rPr>
          <w:rFonts w:ascii="Times New Roman" w:hAnsi="Times New Roman"/>
          <w:sz w:val="24"/>
          <w:szCs w:val="24"/>
        </w:rPr>
      </w:pPr>
      <w:r w:rsidRPr="006811F6">
        <w:rPr>
          <w:rFonts w:ascii="Times New Roman" w:hAnsi="Times New Roman"/>
          <w:sz w:val="24"/>
          <w:szCs w:val="24"/>
        </w:rPr>
        <w:t xml:space="preserve">Priedas Nr. 1. </w:t>
      </w:r>
      <w:r>
        <w:rPr>
          <w:rFonts w:ascii="Times New Roman" w:hAnsi="Times New Roman"/>
          <w:sz w:val="24"/>
          <w:szCs w:val="24"/>
        </w:rPr>
        <w:t>Nevykdomų</w:t>
      </w:r>
      <w:r w:rsidRPr="006811F6">
        <w:rPr>
          <w:rFonts w:ascii="Times New Roman" w:hAnsi="Times New Roman"/>
          <w:sz w:val="24"/>
          <w:szCs w:val="24"/>
        </w:rPr>
        <w:t xml:space="preserve"> darbų lokalinė sąmata ( </w:t>
      </w:r>
      <w:r w:rsidRPr="006359C1">
        <w:rPr>
          <w:rFonts w:ascii="Times New Roman" w:eastAsia="Times New Roman" w:hAnsi="Times New Roman"/>
          <w:color w:val="000000"/>
          <w:sz w:val="24"/>
          <w:szCs w:val="24"/>
          <w:lang w:eastAsia="lt-LT"/>
        </w:rPr>
        <w:t>1224,88</w:t>
      </w:r>
      <w:r>
        <w:rPr>
          <w:rFonts w:ascii="Times New Roman" w:eastAsia="Times New Roman" w:hAnsi="Times New Roman"/>
          <w:color w:val="000000"/>
          <w:sz w:val="24"/>
          <w:szCs w:val="24"/>
          <w:lang w:eastAsia="lt-LT"/>
        </w:rPr>
        <w:t xml:space="preserve"> </w:t>
      </w:r>
      <w:r w:rsidRPr="007A6475">
        <w:rPr>
          <w:rFonts w:ascii="Times New Roman" w:eastAsia="Times New Roman" w:hAnsi="Times New Roman"/>
          <w:color w:val="000000"/>
          <w:sz w:val="24"/>
          <w:szCs w:val="24"/>
          <w:lang w:eastAsia="lt-LT"/>
        </w:rPr>
        <w:t>EUR</w:t>
      </w:r>
      <w:r w:rsidRPr="006811F6">
        <w:rPr>
          <w:rFonts w:ascii="Times New Roman" w:hAnsi="Times New Roman"/>
          <w:sz w:val="24"/>
          <w:szCs w:val="24"/>
        </w:rPr>
        <w:t>)  –  1 lapas;</w:t>
      </w:r>
    </w:p>
    <w:p w14:paraId="3AF3F979" w14:textId="77777777" w:rsidR="00730DBF" w:rsidRDefault="00730DBF" w:rsidP="00730DBF">
      <w:pPr>
        <w:pStyle w:val="Sraopastraipa"/>
        <w:numPr>
          <w:ilvl w:val="0"/>
          <w:numId w:val="18"/>
        </w:numPr>
        <w:suppressAutoHyphens w:val="0"/>
        <w:autoSpaceDN/>
        <w:spacing w:after="0" w:line="276" w:lineRule="auto"/>
        <w:textAlignment w:val="auto"/>
        <w:rPr>
          <w:rFonts w:ascii="Times New Roman" w:hAnsi="Times New Roman"/>
          <w:sz w:val="24"/>
          <w:szCs w:val="24"/>
        </w:rPr>
      </w:pPr>
      <w:r w:rsidRPr="006811F6">
        <w:rPr>
          <w:rFonts w:ascii="Times New Roman" w:hAnsi="Times New Roman"/>
          <w:sz w:val="24"/>
          <w:szCs w:val="24"/>
        </w:rPr>
        <w:t xml:space="preserve">Priedas Nr. </w:t>
      </w:r>
      <w:r>
        <w:rPr>
          <w:rFonts w:ascii="Times New Roman" w:hAnsi="Times New Roman"/>
          <w:sz w:val="24"/>
          <w:szCs w:val="24"/>
        </w:rPr>
        <w:t>2</w:t>
      </w:r>
      <w:r w:rsidRPr="006811F6">
        <w:rPr>
          <w:rFonts w:ascii="Times New Roman" w:hAnsi="Times New Roman"/>
          <w:sz w:val="24"/>
          <w:szCs w:val="24"/>
        </w:rPr>
        <w:t xml:space="preserve">. </w:t>
      </w:r>
      <w:r>
        <w:rPr>
          <w:rFonts w:ascii="Times New Roman" w:hAnsi="Times New Roman"/>
          <w:sz w:val="24"/>
          <w:szCs w:val="24"/>
        </w:rPr>
        <w:t>Keičiamų-vykdomų</w:t>
      </w:r>
      <w:r w:rsidRPr="006811F6">
        <w:rPr>
          <w:rFonts w:ascii="Times New Roman" w:hAnsi="Times New Roman"/>
          <w:sz w:val="24"/>
          <w:szCs w:val="24"/>
        </w:rPr>
        <w:t xml:space="preserve"> darbų lokalinė sąmata ( </w:t>
      </w:r>
      <w:r w:rsidRPr="006359C1">
        <w:rPr>
          <w:rFonts w:ascii="Times New Roman" w:eastAsia="Times New Roman" w:hAnsi="Times New Roman"/>
          <w:color w:val="000000"/>
          <w:sz w:val="24"/>
          <w:szCs w:val="24"/>
          <w:lang w:eastAsia="lt-LT"/>
        </w:rPr>
        <w:t>1224,88</w:t>
      </w:r>
      <w:r>
        <w:rPr>
          <w:rFonts w:ascii="Times New Roman" w:eastAsia="Times New Roman" w:hAnsi="Times New Roman"/>
          <w:color w:val="000000"/>
          <w:sz w:val="24"/>
          <w:szCs w:val="24"/>
          <w:lang w:eastAsia="lt-LT"/>
        </w:rPr>
        <w:t xml:space="preserve"> </w:t>
      </w:r>
      <w:r w:rsidRPr="007A6475">
        <w:rPr>
          <w:rFonts w:ascii="Times New Roman" w:eastAsia="Times New Roman" w:hAnsi="Times New Roman"/>
          <w:color w:val="000000"/>
          <w:sz w:val="24"/>
          <w:szCs w:val="24"/>
          <w:lang w:eastAsia="lt-LT"/>
        </w:rPr>
        <w:t>EUR</w:t>
      </w:r>
      <w:r w:rsidRPr="006811F6">
        <w:rPr>
          <w:rFonts w:ascii="Times New Roman" w:hAnsi="Times New Roman"/>
          <w:sz w:val="24"/>
          <w:szCs w:val="24"/>
        </w:rPr>
        <w:t>)  –  1 lapas;</w:t>
      </w:r>
    </w:p>
    <w:p w14:paraId="53E2E65C" w14:textId="77777777" w:rsidR="00ED327E" w:rsidRPr="006811F6" w:rsidRDefault="00ED327E" w:rsidP="00ED327E">
      <w:pPr>
        <w:pStyle w:val="Sraopastraipa"/>
        <w:suppressAutoHyphens w:val="0"/>
        <w:autoSpaceDN/>
        <w:spacing w:after="0" w:line="276" w:lineRule="auto"/>
        <w:jc w:val="both"/>
        <w:textAlignment w:val="auto"/>
        <w:rPr>
          <w:rFonts w:ascii="Times New Roman" w:hAnsi="Times New Roman"/>
          <w:sz w:val="24"/>
          <w:szCs w:val="24"/>
        </w:rPr>
      </w:pPr>
    </w:p>
    <w:p w14:paraId="6FDF91EC" w14:textId="5D77989A" w:rsidR="00CE6AC9" w:rsidRDefault="00034066" w:rsidP="00ED327E">
      <w:pPr>
        <w:spacing w:after="0" w:line="240" w:lineRule="auto"/>
        <w:ind w:firstLine="1296"/>
        <w:jc w:val="both"/>
        <w:rPr>
          <w:rFonts w:ascii="Times New Roman" w:eastAsia="Arial Unicode MS" w:hAnsi="Times New Roman"/>
          <w:color w:val="000000"/>
        </w:rPr>
      </w:pPr>
      <w:r>
        <w:rPr>
          <w:rFonts w:ascii="Times New Roman" w:eastAsia="Arial Unicode MS" w:hAnsi="Times New Roman"/>
          <w:color w:val="000000"/>
        </w:rPr>
        <w:t xml:space="preserve">D. Dėl nurodytų aplinkybių būtina pakoreguoti Sutartį, t. y. sutarties priedą Nr. </w:t>
      </w:r>
      <w:r w:rsidR="00AE1878">
        <w:rPr>
          <w:rFonts w:ascii="Times New Roman" w:eastAsia="Arial Unicode MS" w:hAnsi="Times New Roman"/>
          <w:color w:val="000000"/>
        </w:rPr>
        <w:t>2</w:t>
      </w:r>
      <w:r>
        <w:rPr>
          <w:rFonts w:ascii="Times New Roman" w:eastAsia="Arial Unicode MS" w:hAnsi="Times New Roman"/>
          <w:color w:val="000000"/>
        </w:rPr>
        <w:t xml:space="preserve"> (Rangovo pasiūlymo sąmatiniai skaičiavimai su pagrindinėmis techninėmis siūlomų darbų charakteristikomis ir darbų įkainiais).  </w:t>
      </w:r>
    </w:p>
    <w:p w14:paraId="6EEDFD26" w14:textId="77777777" w:rsidR="00CE6AC9" w:rsidRDefault="00034066" w:rsidP="00ED327E">
      <w:pPr>
        <w:spacing w:after="0" w:line="240" w:lineRule="auto"/>
        <w:jc w:val="both"/>
        <w:rPr>
          <w:rFonts w:ascii="Times New Roman" w:eastAsia="Arial Unicode MS" w:hAnsi="Times New Roman"/>
          <w:color w:val="000000"/>
        </w:rPr>
      </w:pPr>
      <w:r>
        <w:rPr>
          <w:rFonts w:ascii="Times New Roman" w:eastAsia="Arial Unicode MS" w:hAnsi="Times New Roman"/>
          <w:color w:val="000000"/>
        </w:rPr>
        <w:tab/>
        <w:t>E. Sutartyje numatytų Rangovo įsipareigojimų įvykdymo pakeitimas, jei jis būtų numatytas pradinės Sutarties sudarymo procedūros metu, nebūtų suteikęs galimybės dalyvauti kitiems, nei dalyvavo, konkurso dalyviams, konkurso nugalėtoju negalėtų būti pripažintas kito nei pasirinktasis tiekėjas, pasiūlymas. Pakeitus Sutarties sąlygas nebus pažeisti Viešųjų pirkimų įstatymo 3 straipsnyje nustatyti principai ir tikslai. Atsisakomų ir papildomų darbų įkainiai atitinka rangovo pasiūlyme nurodytus įkainius.</w:t>
      </w:r>
    </w:p>
    <w:p w14:paraId="3B1582BB" w14:textId="77777777" w:rsidR="00CE6AC9" w:rsidRDefault="00034066" w:rsidP="00ED327E">
      <w:pPr>
        <w:spacing w:after="0" w:line="240" w:lineRule="auto"/>
        <w:jc w:val="both"/>
        <w:rPr>
          <w:rFonts w:ascii="Times New Roman" w:eastAsia="Times New Roman" w:hAnsi="Times New Roman"/>
        </w:rPr>
      </w:pPr>
      <w:r>
        <w:rPr>
          <w:rFonts w:ascii="Times New Roman" w:eastAsia="Times New Roman" w:hAnsi="Times New Roman"/>
        </w:rPr>
        <w:tab/>
      </w:r>
    </w:p>
    <w:p w14:paraId="43451760" w14:textId="77777777" w:rsidR="00CE6AC9" w:rsidRDefault="00034066" w:rsidP="00ED327E">
      <w:pPr>
        <w:tabs>
          <w:tab w:val="left" w:pos="993"/>
        </w:tabs>
        <w:spacing w:after="0" w:line="240" w:lineRule="auto"/>
        <w:ind w:left="142" w:firstLine="709"/>
        <w:jc w:val="both"/>
        <w:rPr>
          <w:rFonts w:ascii="Times New Roman" w:eastAsia="Times New Roman" w:hAnsi="Times New Roman"/>
        </w:rPr>
      </w:pPr>
      <w:r>
        <w:rPr>
          <w:rFonts w:ascii="Times New Roman" w:eastAsia="Times New Roman" w:hAnsi="Times New Roman"/>
        </w:rPr>
        <w:t>F. Pakeitimai atliekami vadovaujantis Lietuvos Respublikos viešųjų pirkimų įstatymo 89 straipsnio dalimi (redakcija, įsigaliojusi nuo 2017 m. liepos 1 d.).</w:t>
      </w:r>
    </w:p>
    <w:p w14:paraId="4C9E96BD" w14:textId="77777777" w:rsidR="00CE6AC9" w:rsidRDefault="00CE6AC9">
      <w:pPr>
        <w:spacing w:after="0" w:line="240" w:lineRule="auto"/>
        <w:jc w:val="both"/>
        <w:rPr>
          <w:rFonts w:ascii="Times New Roman" w:eastAsia="Arial Unicode MS" w:hAnsi="Times New Roman"/>
          <w:color w:val="000000"/>
        </w:rPr>
      </w:pPr>
    </w:p>
    <w:p w14:paraId="7B09BAD5" w14:textId="77777777" w:rsidR="00CE6AC9" w:rsidRDefault="00034066">
      <w:pPr>
        <w:spacing w:after="0" w:line="240" w:lineRule="auto"/>
        <w:jc w:val="both"/>
        <w:rPr>
          <w:rFonts w:ascii="Times New Roman" w:eastAsia="Arial Unicode MS" w:hAnsi="Times New Roman"/>
          <w:b/>
          <w:bCs/>
          <w:caps/>
          <w:spacing w:val="4"/>
        </w:rPr>
      </w:pPr>
      <w:r>
        <w:rPr>
          <w:rFonts w:ascii="Times New Roman" w:eastAsia="Arial Unicode MS" w:hAnsi="Times New Roman"/>
          <w:b/>
          <w:bCs/>
          <w:caps/>
          <w:spacing w:val="4"/>
        </w:rPr>
        <w:tab/>
        <w:t>ŠALYS SUSITARIA:</w:t>
      </w:r>
    </w:p>
    <w:p w14:paraId="3F5165FB" w14:textId="77777777" w:rsidR="00CE6AC9" w:rsidRDefault="00CE6AC9">
      <w:pPr>
        <w:spacing w:after="0" w:line="240" w:lineRule="auto"/>
        <w:jc w:val="both"/>
        <w:rPr>
          <w:rFonts w:ascii="Times New Roman" w:eastAsia="Times New Roman" w:hAnsi="Times New Roman"/>
          <w:b/>
          <w:bCs/>
        </w:rPr>
      </w:pPr>
    </w:p>
    <w:p w14:paraId="30C2178A" w14:textId="77777777" w:rsidR="00CE6AC9" w:rsidRDefault="00034066">
      <w:pPr>
        <w:spacing w:after="0" w:line="240" w:lineRule="auto"/>
        <w:jc w:val="both"/>
        <w:rPr>
          <w:rFonts w:ascii="Times New Roman" w:eastAsia="Arial Unicode MS" w:hAnsi="Times New Roman"/>
          <w:b/>
          <w:bCs/>
          <w:caps/>
          <w:spacing w:val="4"/>
        </w:rPr>
      </w:pPr>
      <w:r>
        <w:rPr>
          <w:rFonts w:ascii="Times New Roman" w:eastAsia="Arial Unicode MS" w:hAnsi="Times New Roman"/>
          <w:b/>
          <w:bCs/>
          <w:caps/>
          <w:spacing w:val="4"/>
        </w:rPr>
        <w:tab/>
        <w:t>1. SUTARTIES SĄLYGŲ PAKEITIMAS</w:t>
      </w:r>
    </w:p>
    <w:p w14:paraId="210DDC4E" w14:textId="77777777" w:rsidR="00CE6AC9" w:rsidRDefault="00CE6AC9">
      <w:pPr>
        <w:spacing w:after="0" w:line="240" w:lineRule="auto"/>
        <w:jc w:val="both"/>
        <w:rPr>
          <w:rFonts w:ascii="Times New Roman" w:eastAsia="Arial Unicode MS" w:hAnsi="Times New Roman"/>
          <w:b/>
          <w:bCs/>
          <w:caps/>
          <w:spacing w:val="4"/>
        </w:rPr>
      </w:pPr>
    </w:p>
    <w:p w14:paraId="41E51C90" w14:textId="1FADD108" w:rsidR="00FA0214" w:rsidRPr="00FA0214" w:rsidRDefault="00FA0214" w:rsidP="00FA0214">
      <w:pPr>
        <w:pStyle w:val="Sraopastraipa"/>
        <w:numPr>
          <w:ilvl w:val="1"/>
          <w:numId w:val="21"/>
        </w:numPr>
        <w:spacing w:after="0" w:line="240" w:lineRule="auto"/>
        <w:jc w:val="both"/>
        <w:rPr>
          <w:rFonts w:ascii="Times New Roman" w:eastAsia="Arial Unicode MS" w:hAnsi="Times New Roman"/>
          <w:color w:val="000000"/>
          <w:sz w:val="24"/>
          <w:szCs w:val="24"/>
        </w:rPr>
      </w:pPr>
      <w:r w:rsidRPr="00FA0214">
        <w:rPr>
          <w:rFonts w:ascii="Times New Roman" w:eastAsia="Arial Unicode MS" w:hAnsi="Times New Roman"/>
          <w:color w:val="000000"/>
          <w:sz w:val="24"/>
          <w:szCs w:val="24"/>
        </w:rPr>
        <w:t xml:space="preserve">Sutarties priedą Nr. 2 pakeisti, papildant </w:t>
      </w:r>
      <w:r w:rsidRPr="00FA0214">
        <w:rPr>
          <w:rFonts w:ascii="Times New Roman" w:hAnsi="Times New Roman"/>
          <w:sz w:val="24"/>
          <w:szCs w:val="24"/>
        </w:rPr>
        <w:t>papildomų</w:t>
      </w:r>
      <w:r w:rsidRPr="00FA0214">
        <w:rPr>
          <w:rFonts w:ascii="Times New Roman" w:eastAsia="Arial Unicode MS" w:hAnsi="Times New Roman"/>
          <w:color w:val="000000"/>
          <w:sz w:val="24"/>
          <w:szCs w:val="24"/>
        </w:rPr>
        <w:t xml:space="preserve"> darbų lokalinėmis sąmatomis.</w:t>
      </w:r>
    </w:p>
    <w:p w14:paraId="5C7089DC" w14:textId="4C390D2B" w:rsidR="00FA0214" w:rsidRPr="00BB6DD3" w:rsidRDefault="00BB6DD3" w:rsidP="00BB6DD3">
      <w:pPr>
        <w:spacing w:after="0" w:line="240" w:lineRule="auto"/>
        <w:ind w:left="720"/>
        <w:jc w:val="both"/>
        <w:rPr>
          <w:rFonts w:eastAsia="Times New Roman"/>
          <w:sz w:val="24"/>
          <w:szCs w:val="24"/>
        </w:rPr>
      </w:pPr>
      <w:r>
        <w:rPr>
          <w:rFonts w:ascii="Times New Roman" w:eastAsia="Arial Unicode MS" w:hAnsi="Times New Roman"/>
          <w:color w:val="000000"/>
          <w:sz w:val="24"/>
          <w:szCs w:val="24"/>
        </w:rPr>
        <w:t>1.2.</w:t>
      </w:r>
      <w:r w:rsidR="00FA0214" w:rsidRPr="00BB6DD3">
        <w:rPr>
          <w:rFonts w:ascii="Times New Roman" w:eastAsia="Arial Unicode MS" w:hAnsi="Times New Roman"/>
          <w:color w:val="000000"/>
          <w:sz w:val="24"/>
          <w:szCs w:val="24"/>
        </w:rPr>
        <w:t>Šalių susitarimu nustatyta kaina už tinkamai atliktus Darbus</w:t>
      </w:r>
      <w:r w:rsidR="00730DBF">
        <w:rPr>
          <w:rFonts w:ascii="Times New Roman" w:eastAsia="Arial Unicode MS" w:hAnsi="Times New Roman"/>
          <w:color w:val="000000"/>
          <w:sz w:val="24"/>
          <w:szCs w:val="24"/>
        </w:rPr>
        <w:t xml:space="preserve"> </w:t>
      </w:r>
      <w:r w:rsidR="00730DBF" w:rsidRPr="00083A72">
        <w:rPr>
          <w:rFonts w:ascii="Times New Roman" w:eastAsia="Arial Unicode MS" w:hAnsi="Times New Roman"/>
          <w:b/>
          <w:bCs/>
          <w:i/>
          <w:iCs/>
          <w:color w:val="000000"/>
          <w:sz w:val="24"/>
          <w:szCs w:val="24"/>
        </w:rPr>
        <w:t>nekinta</w:t>
      </w:r>
      <w:r w:rsidR="00730DBF" w:rsidRPr="00083A72">
        <w:rPr>
          <w:rFonts w:ascii="Times New Roman" w:eastAsia="Arial Unicode MS" w:hAnsi="Times New Roman"/>
          <w:b/>
          <w:bCs/>
          <w:color w:val="000000"/>
          <w:sz w:val="24"/>
          <w:szCs w:val="24"/>
        </w:rPr>
        <w:t xml:space="preserve"> </w:t>
      </w:r>
      <w:r w:rsidR="00730DBF">
        <w:rPr>
          <w:rFonts w:ascii="Times New Roman" w:eastAsia="Arial Unicode MS" w:hAnsi="Times New Roman"/>
          <w:color w:val="000000"/>
          <w:sz w:val="24"/>
          <w:szCs w:val="24"/>
        </w:rPr>
        <w:t>ir</w:t>
      </w:r>
      <w:r w:rsidR="00FA0214" w:rsidRPr="00BB6DD3">
        <w:rPr>
          <w:rFonts w:ascii="Times New Roman" w:eastAsia="Arial Unicode MS" w:hAnsi="Times New Roman"/>
          <w:color w:val="000000"/>
          <w:sz w:val="24"/>
          <w:szCs w:val="24"/>
        </w:rPr>
        <w:t xml:space="preserve"> be PVM yra </w:t>
      </w:r>
      <w:r>
        <w:rPr>
          <w:rFonts w:ascii="Times New Roman" w:eastAsia="Arial Unicode MS" w:hAnsi="Times New Roman"/>
          <w:color w:val="000000"/>
          <w:sz w:val="24"/>
          <w:szCs w:val="24"/>
        </w:rPr>
        <w:t>187 227,71</w:t>
      </w:r>
      <w:r w:rsidR="00FA0214" w:rsidRPr="00BB6DD3">
        <w:rPr>
          <w:rFonts w:ascii="Times New Roman" w:eastAsia="Arial Unicode MS" w:hAnsi="Times New Roman"/>
          <w:color w:val="000000"/>
          <w:sz w:val="24"/>
          <w:szCs w:val="24"/>
        </w:rPr>
        <w:t xml:space="preserve"> ( </w:t>
      </w:r>
      <w:r>
        <w:rPr>
          <w:rFonts w:ascii="Times New Roman" w:eastAsia="Arial Unicode MS" w:hAnsi="Times New Roman"/>
          <w:color w:val="000000"/>
          <w:sz w:val="24"/>
          <w:szCs w:val="24"/>
        </w:rPr>
        <w:t>šimtas aštuoniasdešimt septyni tūkstančiai du šimtai dvidešimt septyni</w:t>
      </w:r>
      <w:r w:rsidR="00FA0214" w:rsidRPr="00BB6DD3">
        <w:rPr>
          <w:rFonts w:ascii="Times New Roman" w:eastAsia="Arial Unicode MS" w:hAnsi="Times New Roman"/>
          <w:color w:val="000000"/>
          <w:sz w:val="24"/>
          <w:szCs w:val="24"/>
        </w:rPr>
        <w:t xml:space="preserve">  Eur </w:t>
      </w:r>
      <w:r>
        <w:rPr>
          <w:rFonts w:ascii="Times New Roman" w:eastAsia="Arial Unicode MS" w:hAnsi="Times New Roman"/>
          <w:color w:val="000000"/>
          <w:sz w:val="24"/>
          <w:szCs w:val="24"/>
        </w:rPr>
        <w:t>71</w:t>
      </w:r>
      <w:r w:rsidR="00FA0214" w:rsidRPr="00BB6DD3">
        <w:rPr>
          <w:rFonts w:ascii="Times New Roman" w:eastAsia="Arial Unicode MS" w:hAnsi="Times New Roman"/>
          <w:color w:val="000000"/>
          <w:sz w:val="24"/>
          <w:szCs w:val="24"/>
        </w:rPr>
        <w:t xml:space="preserve"> ct) EUR + 21 % (dvidešimt vienas proc.) PVM, sudarantis </w:t>
      </w:r>
      <w:r>
        <w:rPr>
          <w:rFonts w:ascii="Times New Roman" w:eastAsia="Arial Unicode MS" w:hAnsi="Times New Roman"/>
          <w:color w:val="000000"/>
          <w:sz w:val="24"/>
          <w:szCs w:val="24"/>
        </w:rPr>
        <w:t>39 317,81</w:t>
      </w:r>
      <w:r w:rsidR="00FA0214" w:rsidRPr="00BB6DD3">
        <w:rPr>
          <w:rFonts w:ascii="Times New Roman" w:eastAsia="Arial Unicode MS" w:hAnsi="Times New Roman"/>
          <w:color w:val="000000"/>
          <w:sz w:val="24"/>
          <w:szCs w:val="24"/>
        </w:rPr>
        <w:t xml:space="preserve"> EUR (</w:t>
      </w:r>
      <w:r>
        <w:rPr>
          <w:rFonts w:ascii="Times New Roman" w:eastAsia="Arial Unicode MS" w:hAnsi="Times New Roman"/>
          <w:color w:val="000000"/>
          <w:sz w:val="24"/>
          <w:szCs w:val="24"/>
        </w:rPr>
        <w:t xml:space="preserve"> trisdešimt devyni tūkstančiai  trys šimtai septyniolika  </w:t>
      </w:r>
      <w:r w:rsidR="00FA0214" w:rsidRPr="00BB6DD3">
        <w:rPr>
          <w:rFonts w:ascii="Times New Roman" w:eastAsia="Arial Unicode MS" w:hAnsi="Times New Roman"/>
          <w:color w:val="000000"/>
          <w:sz w:val="24"/>
          <w:szCs w:val="24"/>
        </w:rPr>
        <w:t xml:space="preserve">Eur </w:t>
      </w:r>
      <w:r>
        <w:rPr>
          <w:rFonts w:ascii="Times New Roman" w:eastAsia="Arial Unicode MS" w:hAnsi="Times New Roman"/>
          <w:color w:val="000000"/>
          <w:sz w:val="24"/>
          <w:szCs w:val="24"/>
        </w:rPr>
        <w:t>81</w:t>
      </w:r>
      <w:r w:rsidR="00FA0214" w:rsidRPr="00BB6DD3">
        <w:rPr>
          <w:rFonts w:ascii="Times New Roman" w:eastAsia="Arial Unicode MS" w:hAnsi="Times New Roman"/>
          <w:color w:val="000000"/>
          <w:sz w:val="24"/>
          <w:szCs w:val="24"/>
        </w:rPr>
        <w:t xml:space="preserve"> ct), </w:t>
      </w:r>
      <w:r w:rsidR="00FA0214" w:rsidRPr="00BB6DD3">
        <w:rPr>
          <w:rFonts w:ascii="Times New Roman" w:eastAsia="Arial Unicode MS" w:hAnsi="Times New Roman"/>
          <w:b/>
          <w:bCs/>
          <w:color w:val="000000"/>
          <w:sz w:val="24"/>
          <w:szCs w:val="24"/>
        </w:rPr>
        <w:t xml:space="preserve">viso galutinė kaina už tinkamai atliktus </w:t>
      </w:r>
      <w:r w:rsidR="00FA0214" w:rsidRPr="00BB6DD3">
        <w:rPr>
          <w:rFonts w:ascii="Times New Roman" w:eastAsia="Arial Unicode MS" w:hAnsi="Times New Roman"/>
          <w:b/>
          <w:bCs/>
          <w:color w:val="000000"/>
          <w:sz w:val="24"/>
          <w:szCs w:val="24"/>
        </w:rPr>
        <w:lastRenderedPageBreak/>
        <w:t xml:space="preserve">Darbus su PVM yra </w:t>
      </w:r>
      <w:r>
        <w:rPr>
          <w:rFonts w:ascii="Times New Roman" w:eastAsia="Arial Unicode MS" w:hAnsi="Times New Roman"/>
          <w:b/>
          <w:bCs/>
          <w:color w:val="000000"/>
          <w:sz w:val="24"/>
          <w:szCs w:val="24"/>
        </w:rPr>
        <w:t>226 545,52</w:t>
      </w:r>
      <w:r w:rsidR="00FA0214" w:rsidRPr="00BB6DD3">
        <w:rPr>
          <w:rFonts w:ascii="Times New Roman" w:eastAsia="Arial Unicode MS" w:hAnsi="Times New Roman"/>
          <w:b/>
          <w:bCs/>
          <w:color w:val="000000"/>
          <w:sz w:val="24"/>
          <w:szCs w:val="24"/>
        </w:rPr>
        <w:t xml:space="preserve"> EUR (</w:t>
      </w:r>
      <w:r>
        <w:rPr>
          <w:rFonts w:ascii="Times New Roman" w:eastAsia="Arial Unicode MS" w:hAnsi="Times New Roman"/>
          <w:b/>
          <w:bCs/>
          <w:color w:val="000000"/>
          <w:sz w:val="24"/>
          <w:szCs w:val="24"/>
        </w:rPr>
        <w:t>du šimtai dvidešimt šeši tūkstančiai penki šimtai keturiasdešimt penki</w:t>
      </w:r>
      <w:r w:rsidR="00FA0214" w:rsidRPr="00BB6DD3">
        <w:rPr>
          <w:rFonts w:ascii="Times New Roman" w:eastAsia="Arial Unicode MS" w:hAnsi="Times New Roman"/>
          <w:b/>
          <w:bCs/>
          <w:color w:val="000000"/>
          <w:sz w:val="24"/>
          <w:szCs w:val="24"/>
        </w:rPr>
        <w:t xml:space="preserve"> Eur </w:t>
      </w:r>
      <w:r>
        <w:rPr>
          <w:rFonts w:ascii="Times New Roman" w:eastAsia="Arial Unicode MS" w:hAnsi="Times New Roman"/>
          <w:b/>
          <w:bCs/>
          <w:color w:val="000000"/>
          <w:sz w:val="24"/>
          <w:szCs w:val="24"/>
        </w:rPr>
        <w:t>52</w:t>
      </w:r>
      <w:r w:rsidR="00FA0214" w:rsidRPr="00BB6DD3">
        <w:rPr>
          <w:rFonts w:ascii="Times New Roman" w:eastAsia="Arial Unicode MS" w:hAnsi="Times New Roman"/>
          <w:b/>
          <w:bCs/>
          <w:color w:val="000000"/>
          <w:sz w:val="24"/>
          <w:szCs w:val="24"/>
        </w:rPr>
        <w:t xml:space="preserve"> ct)</w:t>
      </w:r>
      <w:r w:rsidR="00FA0214" w:rsidRPr="00BB6DD3">
        <w:rPr>
          <w:rFonts w:ascii="Times New Roman" w:eastAsia="Arial Unicode MS" w:hAnsi="Times New Roman"/>
          <w:color w:val="000000"/>
          <w:sz w:val="24"/>
          <w:szCs w:val="24"/>
        </w:rPr>
        <w:t>.</w:t>
      </w:r>
    </w:p>
    <w:p w14:paraId="6A9969DE" w14:textId="13F295FB" w:rsidR="003F23D7" w:rsidRPr="00FA0214" w:rsidRDefault="00FA0214" w:rsidP="00FA0214">
      <w:pPr>
        <w:pStyle w:val="Sraopastraipa"/>
        <w:numPr>
          <w:ilvl w:val="1"/>
          <w:numId w:val="21"/>
        </w:numPr>
        <w:spacing w:after="0" w:line="240" w:lineRule="auto"/>
        <w:jc w:val="both"/>
        <w:rPr>
          <w:rFonts w:eastAsia="Times New Roman"/>
          <w:sz w:val="24"/>
          <w:szCs w:val="24"/>
        </w:rPr>
      </w:pPr>
      <w:r w:rsidRPr="00FA0214">
        <w:rPr>
          <w:rFonts w:ascii="Times New Roman" w:eastAsia="Arial Unicode MS" w:hAnsi="Times New Roman"/>
          <w:color w:val="000000"/>
          <w:sz w:val="24"/>
          <w:szCs w:val="24"/>
        </w:rPr>
        <w:t>Kitos Sutarties nuostatos, nenurodytos šio Susitarimo dėl Sutarties pakeitimo 1.1 ir 1.2 punktuose lieka nepakeistos</w:t>
      </w:r>
      <w:r w:rsidR="003F23D7" w:rsidRPr="00FA0214">
        <w:rPr>
          <w:sz w:val="24"/>
          <w:szCs w:val="24"/>
        </w:rPr>
        <w:tab/>
      </w:r>
      <w:r w:rsidR="003F23D7" w:rsidRPr="00FA0214">
        <w:rPr>
          <w:rFonts w:eastAsia="Times New Roman"/>
          <w:sz w:val="24"/>
          <w:szCs w:val="24"/>
        </w:rPr>
        <w:t xml:space="preserve"> </w:t>
      </w:r>
    </w:p>
    <w:p w14:paraId="06D032DF" w14:textId="77777777" w:rsidR="003F23D7" w:rsidRPr="00FA0214" w:rsidRDefault="003F23D7">
      <w:pPr>
        <w:spacing w:after="0" w:line="240" w:lineRule="auto"/>
        <w:jc w:val="both"/>
        <w:rPr>
          <w:rFonts w:ascii="Times New Roman" w:eastAsia="Arial Unicode MS" w:hAnsi="Times New Roman"/>
          <w:color w:val="000000"/>
          <w:sz w:val="24"/>
          <w:szCs w:val="24"/>
        </w:rPr>
      </w:pPr>
    </w:p>
    <w:p w14:paraId="6E78506A" w14:textId="77777777" w:rsidR="00CE6AC9" w:rsidRDefault="00034066">
      <w:pPr>
        <w:spacing w:after="0" w:line="240" w:lineRule="auto"/>
        <w:jc w:val="both"/>
        <w:rPr>
          <w:rFonts w:ascii="Times New Roman" w:eastAsia="Arial Unicode MS" w:hAnsi="Times New Roman"/>
          <w:b/>
          <w:bCs/>
          <w:caps/>
          <w:spacing w:val="4"/>
        </w:rPr>
      </w:pPr>
      <w:r>
        <w:rPr>
          <w:rFonts w:ascii="Times New Roman" w:eastAsia="Arial Unicode MS" w:hAnsi="Times New Roman"/>
          <w:b/>
          <w:bCs/>
          <w:caps/>
          <w:spacing w:val="4"/>
        </w:rPr>
        <w:tab/>
      </w:r>
    </w:p>
    <w:p w14:paraId="18B1EB25" w14:textId="77777777" w:rsidR="00CE6AC9" w:rsidRDefault="00034066">
      <w:pPr>
        <w:spacing w:after="0" w:line="240" w:lineRule="auto"/>
        <w:jc w:val="both"/>
        <w:rPr>
          <w:rFonts w:ascii="Times New Roman" w:eastAsia="Arial Unicode MS" w:hAnsi="Times New Roman"/>
          <w:b/>
          <w:bCs/>
          <w:caps/>
          <w:spacing w:val="4"/>
        </w:rPr>
      </w:pPr>
      <w:r>
        <w:rPr>
          <w:rFonts w:ascii="Times New Roman" w:eastAsia="Arial Unicode MS" w:hAnsi="Times New Roman"/>
          <w:b/>
          <w:bCs/>
          <w:caps/>
          <w:spacing w:val="4"/>
        </w:rPr>
        <w:tab/>
        <w:t>2. SUSITARIMO PASIRAŠYMO TVARKA IR ĮSIGALIOJIMAS</w:t>
      </w:r>
    </w:p>
    <w:p w14:paraId="7C96AEFF" w14:textId="77777777" w:rsidR="00CE6AC9" w:rsidRDefault="00CE6AC9">
      <w:pPr>
        <w:spacing w:after="0" w:line="240" w:lineRule="auto"/>
        <w:jc w:val="both"/>
        <w:rPr>
          <w:rFonts w:ascii="Times New Roman" w:eastAsia="Arial Unicode MS" w:hAnsi="Times New Roman"/>
          <w:b/>
          <w:bCs/>
          <w:caps/>
          <w:spacing w:val="4"/>
        </w:rPr>
      </w:pPr>
    </w:p>
    <w:p w14:paraId="3BC4748F" w14:textId="77777777" w:rsidR="00CE6AC9" w:rsidRDefault="00034066">
      <w:pPr>
        <w:spacing w:after="0" w:line="240" w:lineRule="auto"/>
        <w:jc w:val="both"/>
        <w:rPr>
          <w:rFonts w:ascii="Times New Roman" w:eastAsia="Arial Unicode MS" w:hAnsi="Times New Roman"/>
          <w:color w:val="000000"/>
        </w:rPr>
      </w:pPr>
      <w:r>
        <w:rPr>
          <w:rFonts w:ascii="Times New Roman" w:eastAsia="Arial Unicode MS" w:hAnsi="Times New Roman"/>
          <w:color w:val="000000"/>
        </w:rPr>
        <w:tab/>
        <w:t>2.1. Susitarimas įsigalioja kitą dieną po to, kai jį pasirašo ir antspaudais patvirtina Šalių tinkamai įgalioti atstovai.</w:t>
      </w:r>
    </w:p>
    <w:p w14:paraId="7AB8589A" w14:textId="77777777" w:rsidR="00CE6AC9" w:rsidRDefault="00034066">
      <w:pPr>
        <w:spacing w:after="0" w:line="240" w:lineRule="auto"/>
        <w:jc w:val="both"/>
        <w:rPr>
          <w:rFonts w:ascii="Times New Roman" w:eastAsia="Arial Unicode MS" w:hAnsi="Times New Roman"/>
          <w:color w:val="000000"/>
        </w:rPr>
      </w:pPr>
      <w:r>
        <w:rPr>
          <w:rFonts w:ascii="Times New Roman" w:eastAsia="Arial Unicode MS" w:hAnsi="Times New Roman"/>
          <w:color w:val="000000"/>
        </w:rPr>
        <w:tab/>
        <w:t>2.2. Du Susitarimo egzempliorius pirmasis pasirašo Rangovo atstovas.</w:t>
      </w:r>
    </w:p>
    <w:p w14:paraId="0D2C172A" w14:textId="77777777" w:rsidR="00CE6AC9" w:rsidRDefault="00CE6AC9">
      <w:pPr>
        <w:spacing w:after="0" w:line="240" w:lineRule="auto"/>
        <w:jc w:val="both"/>
        <w:rPr>
          <w:rFonts w:ascii="Times New Roman" w:eastAsia="Arial Unicode MS" w:hAnsi="Times New Roman"/>
          <w:b/>
          <w:bCs/>
          <w:caps/>
          <w:spacing w:val="4"/>
        </w:rPr>
      </w:pPr>
    </w:p>
    <w:p w14:paraId="6F816C9D" w14:textId="77777777" w:rsidR="00CE6AC9" w:rsidRDefault="00034066">
      <w:pPr>
        <w:spacing w:after="0" w:line="240" w:lineRule="auto"/>
        <w:ind w:firstLine="709"/>
        <w:jc w:val="both"/>
        <w:rPr>
          <w:rFonts w:ascii="Times New Roman" w:eastAsia="Arial Unicode MS" w:hAnsi="Times New Roman"/>
          <w:b/>
          <w:bCs/>
          <w:caps/>
          <w:spacing w:val="4"/>
        </w:rPr>
      </w:pPr>
      <w:r>
        <w:rPr>
          <w:rFonts w:ascii="Times New Roman" w:eastAsia="Arial Unicode MS" w:hAnsi="Times New Roman"/>
          <w:b/>
          <w:bCs/>
          <w:caps/>
          <w:spacing w:val="4"/>
        </w:rPr>
        <w:t>3. BAIGIAMOSIOS NUOSTATOS</w:t>
      </w:r>
    </w:p>
    <w:p w14:paraId="5330B261" w14:textId="77777777" w:rsidR="00CE6AC9" w:rsidRDefault="00CE6AC9">
      <w:pPr>
        <w:spacing w:after="0" w:line="240" w:lineRule="auto"/>
        <w:jc w:val="both"/>
        <w:rPr>
          <w:rFonts w:ascii="Times New Roman" w:eastAsia="Arial Unicode MS" w:hAnsi="Times New Roman"/>
          <w:color w:val="000000"/>
        </w:rPr>
      </w:pPr>
    </w:p>
    <w:p w14:paraId="0E380A15" w14:textId="77777777" w:rsidR="00CE6AC9" w:rsidRDefault="00034066">
      <w:pPr>
        <w:spacing w:after="0" w:line="240" w:lineRule="auto"/>
        <w:jc w:val="both"/>
        <w:rPr>
          <w:rFonts w:ascii="Times New Roman" w:eastAsia="Arial Unicode MS" w:hAnsi="Times New Roman"/>
          <w:color w:val="000000"/>
        </w:rPr>
      </w:pPr>
      <w:r>
        <w:rPr>
          <w:rFonts w:ascii="Times New Roman" w:eastAsia="Arial Unicode MS" w:hAnsi="Times New Roman"/>
          <w:color w:val="000000"/>
        </w:rPr>
        <w:tab/>
        <w:t>3.1. Šis Susitarimas laikomas neatskiriama Sutarties dalimi.</w:t>
      </w:r>
    </w:p>
    <w:p w14:paraId="16E78F1D" w14:textId="77777777" w:rsidR="00CE6AC9" w:rsidRDefault="00034066">
      <w:pPr>
        <w:spacing w:after="0" w:line="240" w:lineRule="auto"/>
        <w:jc w:val="both"/>
        <w:rPr>
          <w:rFonts w:ascii="Times New Roman" w:eastAsia="Arial Unicode MS" w:hAnsi="Times New Roman"/>
          <w:color w:val="000000"/>
        </w:rPr>
      </w:pPr>
      <w:r>
        <w:rPr>
          <w:rFonts w:ascii="Times New Roman" w:eastAsia="Arial Unicode MS" w:hAnsi="Times New Roman"/>
          <w:color w:val="000000"/>
        </w:rPr>
        <w:tab/>
        <w:t>3.2. Šiame Susitarime naudojamų sąvokų reikšmės atitinka Sutartyje pateiktus sąvokų apibrėžimus.</w:t>
      </w:r>
    </w:p>
    <w:p w14:paraId="4C6A09F3" w14:textId="77777777" w:rsidR="00CE6AC9" w:rsidRDefault="00034066">
      <w:pPr>
        <w:spacing w:after="0" w:line="240" w:lineRule="auto"/>
        <w:jc w:val="both"/>
        <w:rPr>
          <w:rFonts w:ascii="Times New Roman" w:eastAsia="Arial Unicode MS" w:hAnsi="Times New Roman"/>
          <w:color w:val="000000"/>
        </w:rPr>
      </w:pPr>
      <w:r>
        <w:rPr>
          <w:rFonts w:ascii="Times New Roman" w:eastAsia="Arial Unicode MS" w:hAnsi="Times New Roman"/>
          <w:color w:val="000000"/>
        </w:rPr>
        <w:tab/>
        <w:t xml:space="preserve">3.3. Šis susitarimas sudaromas dviem egzemplioriais, po vieną kiekvienai Šaliai. </w:t>
      </w:r>
    </w:p>
    <w:p w14:paraId="1B0C94E2" w14:textId="77777777" w:rsidR="00CE6AC9" w:rsidRDefault="00CE6AC9">
      <w:pPr>
        <w:spacing w:after="0" w:line="240" w:lineRule="auto"/>
        <w:jc w:val="both"/>
        <w:rPr>
          <w:rFonts w:ascii="Times New Roman" w:eastAsia="Times New Roman" w:hAnsi="Times New Roman"/>
        </w:rPr>
      </w:pPr>
    </w:p>
    <w:p w14:paraId="4CB86144" w14:textId="72C900CD" w:rsidR="00CE6AC9" w:rsidRPr="002C2D57" w:rsidRDefault="00034066" w:rsidP="002C2D57">
      <w:pPr>
        <w:pStyle w:val="Sraopastraipa"/>
        <w:numPr>
          <w:ilvl w:val="0"/>
          <w:numId w:val="13"/>
        </w:numPr>
        <w:spacing w:after="0" w:line="240" w:lineRule="auto"/>
        <w:jc w:val="both"/>
        <w:rPr>
          <w:rFonts w:ascii="Times New Roman" w:eastAsia="Arial Unicode MS" w:hAnsi="Times New Roman"/>
          <w:b/>
          <w:bCs/>
          <w:caps/>
          <w:spacing w:val="4"/>
        </w:rPr>
      </w:pPr>
      <w:r w:rsidRPr="002C2D57">
        <w:rPr>
          <w:rFonts w:ascii="Times New Roman" w:eastAsia="Arial Unicode MS" w:hAnsi="Times New Roman"/>
          <w:b/>
          <w:bCs/>
          <w:caps/>
          <w:spacing w:val="4"/>
        </w:rPr>
        <w:t>SUSITARIMO PRIEDAI</w:t>
      </w:r>
    </w:p>
    <w:p w14:paraId="43E01CDE" w14:textId="77777777" w:rsidR="002C2D57" w:rsidRPr="002C2D57" w:rsidRDefault="002C2D57" w:rsidP="002C2D57">
      <w:pPr>
        <w:pStyle w:val="Sraopastraipa"/>
        <w:spacing w:after="0" w:line="240" w:lineRule="auto"/>
        <w:ind w:left="1080"/>
        <w:jc w:val="both"/>
        <w:rPr>
          <w:rFonts w:ascii="Times New Roman" w:eastAsia="Arial Unicode MS" w:hAnsi="Times New Roman"/>
          <w:b/>
          <w:bCs/>
          <w:caps/>
          <w:spacing w:val="4"/>
        </w:rPr>
      </w:pPr>
    </w:p>
    <w:p w14:paraId="4F9CAD4B" w14:textId="6D385DF3" w:rsidR="00730DBF" w:rsidRDefault="00730DBF" w:rsidP="00730DBF">
      <w:pPr>
        <w:pStyle w:val="Sraopastraipa"/>
        <w:numPr>
          <w:ilvl w:val="1"/>
          <w:numId w:val="13"/>
        </w:numPr>
        <w:suppressAutoHyphens w:val="0"/>
        <w:autoSpaceDN/>
        <w:spacing w:after="0" w:line="276" w:lineRule="auto"/>
        <w:textAlignment w:val="auto"/>
        <w:rPr>
          <w:rFonts w:ascii="Times New Roman" w:hAnsi="Times New Roman"/>
          <w:sz w:val="24"/>
          <w:szCs w:val="24"/>
        </w:rPr>
      </w:pPr>
      <w:r w:rsidRPr="006811F6">
        <w:rPr>
          <w:rFonts w:ascii="Times New Roman" w:hAnsi="Times New Roman"/>
          <w:sz w:val="24"/>
          <w:szCs w:val="24"/>
        </w:rPr>
        <w:t xml:space="preserve">Priedas Nr. 1. </w:t>
      </w:r>
      <w:r>
        <w:rPr>
          <w:rFonts w:ascii="Times New Roman" w:hAnsi="Times New Roman"/>
          <w:sz w:val="24"/>
          <w:szCs w:val="24"/>
        </w:rPr>
        <w:t>Nevykdomų</w:t>
      </w:r>
      <w:r w:rsidRPr="006811F6">
        <w:rPr>
          <w:rFonts w:ascii="Times New Roman" w:hAnsi="Times New Roman"/>
          <w:sz w:val="24"/>
          <w:szCs w:val="24"/>
        </w:rPr>
        <w:t xml:space="preserve"> darbų lokalinė sąmata ( </w:t>
      </w:r>
      <w:r w:rsidRPr="006359C1">
        <w:rPr>
          <w:rFonts w:ascii="Times New Roman" w:eastAsia="Times New Roman" w:hAnsi="Times New Roman"/>
          <w:color w:val="000000"/>
          <w:sz w:val="24"/>
          <w:szCs w:val="24"/>
          <w:lang w:eastAsia="lt-LT"/>
        </w:rPr>
        <w:t>1224,88</w:t>
      </w:r>
      <w:r>
        <w:rPr>
          <w:rFonts w:ascii="Times New Roman" w:eastAsia="Times New Roman" w:hAnsi="Times New Roman"/>
          <w:color w:val="000000"/>
          <w:sz w:val="24"/>
          <w:szCs w:val="24"/>
          <w:lang w:eastAsia="lt-LT"/>
        </w:rPr>
        <w:t xml:space="preserve"> </w:t>
      </w:r>
      <w:r w:rsidRPr="007A6475">
        <w:rPr>
          <w:rFonts w:ascii="Times New Roman" w:eastAsia="Times New Roman" w:hAnsi="Times New Roman"/>
          <w:color w:val="000000"/>
          <w:sz w:val="24"/>
          <w:szCs w:val="24"/>
          <w:lang w:eastAsia="lt-LT"/>
        </w:rPr>
        <w:t>EUR</w:t>
      </w:r>
      <w:r w:rsidRPr="006811F6">
        <w:rPr>
          <w:rFonts w:ascii="Times New Roman" w:hAnsi="Times New Roman"/>
          <w:sz w:val="24"/>
          <w:szCs w:val="24"/>
        </w:rPr>
        <w:t>)  –  1 lapas;</w:t>
      </w:r>
    </w:p>
    <w:p w14:paraId="48B0F22F" w14:textId="3C1EF86E" w:rsidR="00730DBF" w:rsidRDefault="00730DBF" w:rsidP="00730DBF">
      <w:pPr>
        <w:pStyle w:val="Sraopastraipa"/>
        <w:numPr>
          <w:ilvl w:val="1"/>
          <w:numId w:val="13"/>
        </w:numPr>
        <w:suppressAutoHyphens w:val="0"/>
        <w:autoSpaceDN/>
        <w:spacing w:after="0" w:line="276" w:lineRule="auto"/>
        <w:textAlignment w:val="auto"/>
        <w:rPr>
          <w:rFonts w:ascii="Times New Roman" w:hAnsi="Times New Roman"/>
          <w:sz w:val="24"/>
          <w:szCs w:val="24"/>
        </w:rPr>
      </w:pPr>
      <w:r w:rsidRPr="006811F6">
        <w:rPr>
          <w:rFonts w:ascii="Times New Roman" w:hAnsi="Times New Roman"/>
          <w:sz w:val="24"/>
          <w:szCs w:val="24"/>
        </w:rPr>
        <w:t xml:space="preserve">Priedas Nr. </w:t>
      </w:r>
      <w:r>
        <w:rPr>
          <w:rFonts w:ascii="Times New Roman" w:hAnsi="Times New Roman"/>
          <w:sz w:val="24"/>
          <w:szCs w:val="24"/>
        </w:rPr>
        <w:t>2</w:t>
      </w:r>
      <w:r w:rsidRPr="006811F6">
        <w:rPr>
          <w:rFonts w:ascii="Times New Roman" w:hAnsi="Times New Roman"/>
          <w:sz w:val="24"/>
          <w:szCs w:val="24"/>
        </w:rPr>
        <w:t xml:space="preserve">. </w:t>
      </w:r>
      <w:r>
        <w:rPr>
          <w:rFonts w:ascii="Times New Roman" w:hAnsi="Times New Roman"/>
          <w:sz w:val="24"/>
          <w:szCs w:val="24"/>
        </w:rPr>
        <w:t>Keičiamų-vykdomų</w:t>
      </w:r>
      <w:r w:rsidRPr="006811F6">
        <w:rPr>
          <w:rFonts w:ascii="Times New Roman" w:hAnsi="Times New Roman"/>
          <w:sz w:val="24"/>
          <w:szCs w:val="24"/>
        </w:rPr>
        <w:t xml:space="preserve"> darbų lokalinė sąmata ( </w:t>
      </w:r>
      <w:r w:rsidRPr="006359C1">
        <w:rPr>
          <w:rFonts w:ascii="Times New Roman" w:eastAsia="Times New Roman" w:hAnsi="Times New Roman"/>
          <w:color w:val="000000"/>
          <w:sz w:val="24"/>
          <w:szCs w:val="24"/>
          <w:lang w:eastAsia="lt-LT"/>
        </w:rPr>
        <w:t>1224,88</w:t>
      </w:r>
      <w:r>
        <w:rPr>
          <w:rFonts w:ascii="Times New Roman" w:eastAsia="Times New Roman" w:hAnsi="Times New Roman"/>
          <w:color w:val="000000"/>
          <w:sz w:val="24"/>
          <w:szCs w:val="24"/>
          <w:lang w:eastAsia="lt-LT"/>
        </w:rPr>
        <w:t xml:space="preserve"> </w:t>
      </w:r>
      <w:r w:rsidRPr="007A6475">
        <w:rPr>
          <w:rFonts w:ascii="Times New Roman" w:eastAsia="Times New Roman" w:hAnsi="Times New Roman"/>
          <w:color w:val="000000"/>
          <w:sz w:val="24"/>
          <w:szCs w:val="24"/>
          <w:lang w:eastAsia="lt-LT"/>
        </w:rPr>
        <w:t>EUR</w:t>
      </w:r>
      <w:r w:rsidRPr="006811F6">
        <w:rPr>
          <w:rFonts w:ascii="Times New Roman" w:hAnsi="Times New Roman"/>
          <w:sz w:val="24"/>
          <w:szCs w:val="24"/>
        </w:rPr>
        <w:t>)  –  1 lapas;</w:t>
      </w:r>
    </w:p>
    <w:p w14:paraId="31DD2467" w14:textId="77777777" w:rsidR="00ED327E" w:rsidRDefault="00ED327E">
      <w:pPr>
        <w:spacing w:after="0" w:line="240" w:lineRule="auto"/>
        <w:jc w:val="both"/>
        <w:rPr>
          <w:rFonts w:ascii="Times New Roman" w:eastAsia="Arial Unicode MS" w:hAnsi="Times New Roman"/>
          <w:b/>
          <w:bCs/>
          <w:caps/>
          <w:spacing w:val="4"/>
        </w:rPr>
      </w:pPr>
    </w:p>
    <w:p w14:paraId="3B3D7EF7" w14:textId="2FB79BB4" w:rsidR="00CE6AC9" w:rsidRDefault="00034066">
      <w:pPr>
        <w:spacing w:after="0" w:line="240" w:lineRule="auto"/>
        <w:jc w:val="both"/>
        <w:rPr>
          <w:rFonts w:ascii="Times New Roman" w:eastAsia="Arial Unicode MS" w:hAnsi="Times New Roman"/>
          <w:b/>
          <w:bCs/>
          <w:caps/>
          <w:spacing w:val="4"/>
        </w:rPr>
      </w:pPr>
      <w:r>
        <w:rPr>
          <w:rFonts w:ascii="Times New Roman" w:eastAsia="Arial Unicode MS" w:hAnsi="Times New Roman"/>
          <w:b/>
          <w:bCs/>
          <w:caps/>
          <w:spacing w:val="4"/>
        </w:rPr>
        <w:t>ŠALIŲ JURIDINIAI ADRESAI, REKVIZITAI IR PARAŠAI</w:t>
      </w:r>
    </w:p>
    <w:p w14:paraId="413C981B" w14:textId="77777777" w:rsidR="00CE6AC9" w:rsidRDefault="00CE6AC9">
      <w:pPr>
        <w:spacing w:after="0" w:line="240" w:lineRule="auto"/>
        <w:jc w:val="both"/>
        <w:rPr>
          <w:rFonts w:ascii="Times New Roman" w:eastAsia="Times New Roman" w:hAnsi="Times New Roman"/>
        </w:rPr>
      </w:pPr>
    </w:p>
    <w:tbl>
      <w:tblPr>
        <w:tblW w:w="9638" w:type="dxa"/>
        <w:tblCellMar>
          <w:left w:w="10" w:type="dxa"/>
          <w:right w:w="10" w:type="dxa"/>
        </w:tblCellMar>
        <w:tblLook w:val="0000" w:firstRow="0" w:lastRow="0" w:firstColumn="0" w:lastColumn="0" w:noHBand="0" w:noVBand="0"/>
      </w:tblPr>
      <w:tblGrid>
        <w:gridCol w:w="4825"/>
        <w:gridCol w:w="4813"/>
      </w:tblGrid>
      <w:tr w:rsidR="00CE6AC9" w14:paraId="2CE08E6E" w14:textId="77777777">
        <w:tc>
          <w:tcPr>
            <w:tcW w:w="4825" w:type="dxa"/>
            <w:shd w:val="clear" w:color="auto" w:fill="auto"/>
            <w:tcMar>
              <w:top w:w="0" w:type="dxa"/>
              <w:left w:w="108" w:type="dxa"/>
              <w:bottom w:w="0" w:type="dxa"/>
              <w:right w:w="108" w:type="dxa"/>
            </w:tcMar>
          </w:tcPr>
          <w:p w14:paraId="4CA41D7F" w14:textId="77777777" w:rsidR="00ED327E" w:rsidRDefault="00ED327E">
            <w:pPr>
              <w:spacing w:after="0" w:line="240" w:lineRule="auto"/>
              <w:jc w:val="both"/>
              <w:rPr>
                <w:rFonts w:ascii="Times New Roman" w:eastAsia="Times New Roman" w:hAnsi="Times New Roman"/>
              </w:rPr>
            </w:pPr>
          </w:p>
        </w:tc>
        <w:tc>
          <w:tcPr>
            <w:tcW w:w="4813" w:type="dxa"/>
            <w:shd w:val="clear" w:color="auto" w:fill="auto"/>
            <w:tcMar>
              <w:top w:w="0" w:type="dxa"/>
              <w:left w:w="108" w:type="dxa"/>
              <w:bottom w:w="0" w:type="dxa"/>
              <w:right w:w="108" w:type="dxa"/>
            </w:tcMar>
          </w:tcPr>
          <w:p w14:paraId="4F0C7B3C" w14:textId="77777777" w:rsidR="00CE6AC9" w:rsidRDefault="00CE6AC9">
            <w:pPr>
              <w:spacing w:after="0" w:line="240" w:lineRule="auto"/>
              <w:jc w:val="both"/>
              <w:rPr>
                <w:rFonts w:ascii="Times New Roman" w:eastAsia="Times New Roman" w:hAnsi="Times New Roman"/>
              </w:rPr>
            </w:pPr>
          </w:p>
        </w:tc>
      </w:tr>
      <w:tr w:rsidR="00CE6AC9" w:rsidRPr="00B90A02" w14:paraId="1318C9E0" w14:textId="77777777">
        <w:tc>
          <w:tcPr>
            <w:tcW w:w="4825" w:type="dxa"/>
            <w:shd w:val="clear" w:color="auto" w:fill="auto"/>
            <w:tcMar>
              <w:top w:w="0" w:type="dxa"/>
              <w:left w:w="108" w:type="dxa"/>
              <w:bottom w:w="0" w:type="dxa"/>
              <w:right w:w="108" w:type="dxa"/>
            </w:tcMar>
          </w:tcPr>
          <w:p w14:paraId="3DC4DF70" w14:textId="77777777" w:rsidR="00CE6AC9" w:rsidRPr="00B90A02" w:rsidRDefault="00034066">
            <w:pPr>
              <w:tabs>
                <w:tab w:val="left" w:pos="0"/>
              </w:tabs>
              <w:spacing w:after="0" w:line="240" w:lineRule="auto"/>
              <w:rPr>
                <w:rFonts w:ascii="Times New Roman" w:eastAsia="Times New Roman" w:hAnsi="Times New Roman"/>
                <w:b/>
                <w:bCs/>
                <w:lang w:val="en-US"/>
              </w:rPr>
            </w:pPr>
            <w:proofErr w:type="spellStart"/>
            <w:r w:rsidRPr="00B90A02">
              <w:rPr>
                <w:rFonts w:ascii="Times New Roman" w:eastAsia="Times New Roman" w:hAnsi="Times New Roman"/>
                <w:b/>
                <w:bCs/>
                <w:lang w:val="en-US"/>
              </w:rPr>
              <w:t>Užsakovas</w:t>
            </w:r>
            <w:proofErr w:type="spellEnd"/>
            <w:r w:rsidRPr="00B90A02">
              <w:rPr>
                <w:rFonts w:ascii="Times New Roman" w:eastAsia="Times New Roman" w:hAnsi="Times New Roman"/>
                <w:b/>
                <w:bCs/>
                <w:lang w:val="en-US"/>
              </w:rPr>
              <w:t>:</w:t>
            </w:r>
          </w:p>
        </w:tc>
        <w:tc>
          <w:tcPr>
            <w:tcW w:w="4813" w:type="dxa"/>
            <w:shd w:val="clear" w:color="auto" w:fill="auto"/>
            <w:tcMar>
              <w:top w:w="0" w:type="dxa"/>
              <w:left w:w="108" w:type="dxa"/>
              <w:bottom w:w="0" w:type="dxa"/>
              <w:right w:w="108" w:type="dxa"/>
            </w:tcMar>
          </w:tcPr>
          <w:p w14:paraId="44BC9E7C" w14:textId="77777777" w:rsidR="00CE6AC9" w:rsidRPr="00B90A02" w:rsidRDefault="00034066">
            <w:pPr>
              <w:tabs>
                <w:tab w:val="left" w:pos="0"/>
              </w:tabs>
              <w:spacing w:after="0" w:line="240" w:lineRule="auto"/>
            </w:pPr>
            <w:proofErr w:type="spellStart"/>
            <w:r w:rsidRPr="00B90A02">
              <w:rPr>
                <w:rFonts w:ascii="Times New Roman" w:eastAsia="Times New Roman" w:hAnsi="Times New Roman"/>
                <w:b/>
                <w:bCs/>
                <w:lang w:val="en-US"/>
              </w:rPr>
              <w:t>Rangovas</w:t>
            </w:r>
            <w:proofErr w:type="spellEnd"/>
            <w:r w:rsidRPr="00B90A02">
              <w:rPr>
                <w:rFonts w:ascii="Times New Roman" w:eastAsia="Times New Roman" w:hAnsi="Times New Roman"/>
                <w:b/>
                <w:bCs/>
                <w:lang w:val="en-US"/>
              </w:rPr>
              <w:t>:</w:t>
            </w:r>
          </w:p>
        </w:tc>
      </w:tr>
      <w:tr w:rsidR="00967442" w:rsidRPr="00B90A02" w14:paraId="5241AE3A" w14:textId="77777777">
        <w:tc>
          <w:tcPr>
            <w:tcW w:w="4825" w:type="dxa"/>
            <w:shd w:val="clear" w:color="auto" w:fill="auto"/>
            <w:tcMar>
              <w:top w:w="0" w:type="dxa"/>
              <w:left w:w="108" w:type="dxa"/>
              <w:bottom w:w="0" w:type="dxa"/>
              <w:right w:w="108" w:type="dxa"/>
            </w:tcMar>
          </w:tcPr>
          <w:p w14:paraId="39054D26" w14:textId="77777777" w:rsidR="00967442" w:rsidRPr="00B90A02" w:rsidRDefault="00967442" w:rsidP="00967442">
            <w:pPr>
              <w:tabs>
                <w:tab w:val="left" w:pos="0"/>
              </w:tabs>
              <w:spacing w:after="0" w:line="240" w:lineRule="auto"/>
              <w:rPr>
                <w:rFonts w:ascii="Times New Roman" w:eastAsia="Times New Roman" w:hAnsi="Times New Roman"/>
                <w:b/>
                <w:lang w:val="en-US"/>
              </w:rPr>
            </w:pPr>
            <w:r w:rsidRPr="00B90A02">
              <w:rPr>
                <w:rFonts w:ascii="Times New Roman" w:eastAsia="Times New Roman" w:hAnsi="Times New Roman"/>
                <w:b/>
                <w:lang w:val="en-US"/>
              </w:rPr>
              <w:t xml:space="preserve">Trakų rajono </w:t>
            </w:r>
            <w:proofErr w:type="spellStart"/>
            <w:r w:rsidRPr="00B90A02">
              <w:rPr>
                <w:rFonts w:ascii="Times New Roman" w:eastAsia="Times New Roman" w:hAnsi="Times New Roman"/>
                <w:b/>
                <w:lang w:val="en-US"/>
              </w:rPr>
              <w:t>savivaldybės</w:t>
            </w:r>
            <w:proofErr w:type="spellEnd"/>
            <w:r w:rsidRPr="00B90A02">
              <w:rPr>
                <w:rFonts w:ascii="Times New Roman" w:eastAsia="Times New Roman" w:hAnsi="Times New Roman"/>
                <w:b/>
                <w:lang w:val="en-US"/>
              </w:rPr>
              <w:t xml:space="preserve"> </w:t>
            </w:r>
            <w:proofErr w:type="spellStart"/>
            <w:r w:rsidRPr="00B90A02">
              <w:rPr>
                <w:rFonts w:ascii="Times New Roman" w:eastAsia="Times New Roman" w:hAnsi="Times New Roman"/>
                <w:b/>
                <w:lang w:val="en-US"/>
              </w:rPr>
              <w:t>administracija</w:t>
            </w:r>
            <w:proofErr w:type="spellEnd"/>
          </w:p>
        </w:tc>
        <w:tc>
          <w:tcPr>
            <w:tcW w:w="4813" w:type="dxa"/>
            <w:shd w:val="clear" w:color="auto" w:fill="auto"/>
            <w:tcMar>
              <w:top w:w="0" w:type="dxa"/>
              <w:left w:w="108" w:type="dxa"/>
              <w:bottom w:w="0" w:type="dxa"/>
              <w:right w:w="108" w:type="dxa"/>
            </w:tcMar>
          </w:tcPr>
          <w:p w14:paraId="1B6D7C2E" w14:textId="2C203AD5" w:rsidR="00967442" w:rsidRPr="00967442" w:rsidRDefault="00967442" w:rsidP="00967442">
            <w:pPr>
              <w:tabs>
                <w:tab w:val="left" w:pos="0"/>
              </w:tabs>
              <w:spacing w:after="0" w:line="240" w:lineRule="auto"/>
              <w:rPr>
                <w:rFonts w:ascii="Times New Roman" w:eastAsia="Times New Roman" w:hAnsi="Times New Roman"/>
                <w:b/>
                <w:bCs/>
                <w:sz w:val="24"/>
                <w:szCs w:val="24"/>
                <w:lang w:val="en-US"/>
              </w:rPr>
            </w:pPr>
            <w:r w:rsidRPr="00967442">
              <w:rPr>
                <w:rFonts w:ascii="Times New Roman" w:hAnsi="Times New Roman"/>
                <w:b/>
                <w:bCs/>
                <w:sz w:val="24"/>
                <w:szCs w:val="24"/>
              </w:rPr>
              <w:t>UAB „</w:t>
            </w:r>
            <w:r w:rsidR="005C18D6" w:rsidRPr="00860E0B">
              <w:rPr>
                <w:rFonts w:ascii="Times New Roman" w:eastAsia="Arial Unicode MS" w:hAnsi="Times New Roman"/>
                <w:b/>
                <w:bCs/>
                <w:color w:val="000000"/>
                <w:sz w:val="24"/>
                <w:szCs w:val="24"/>
              </w:rPr>
              <w:t>Conlista</w:t>
            </w:r>
            <w:r w:rsidRPr="00967442">
              <w:rPr>
                <w:rFonts w:ascii="Times New Roman" w:hAnsi="Times New Roman"/>
                <w:b/>
                <w:bCs/>
                <w:sz w:val="24"/>
                <w:szCs w:val="24"/>
              </w:rPr>
              <w:t>“</w:t>
            </w:r>
          </w:p>
        </w:tc>
      </w:tr>
      <w:tr w:rsidR="00967442" w:rsidRPr="00B90A02" w14:paraId="073CEBB6" w14:textId="77777777">
        <w:tc>
          <w:tcPr>
            <w:tcW w:w="4825" w:type="dxa"/>
            <w:shd w:val="clear" w:color="auto" w:fill="auto"/>
            <w:tcMar>
              <w:top w:w="0" w:type="dxa"/>
              <w:left w:w="108" w:type="dxa"/>
              <w:bottom w:w="0" w:type="dxa"/>
              <w:right w:w="108" w:type="dxa"/>
            </w:tcMar>
          </w:tcPr>
          <w:p w14:paraId="3CC5C5C8" w14:textId="77777777" w:rsidR="00967442" w:rsidRPr="00B90A02" w:rsidRDefault="00967442" w:rsidP="00967442">
            <w:pPr>
              <w:tabs>
                <w:tab w:val="left" w:pos="0"/>
              </w:tabs>
              <w:spacing w:after="0" w:line="240" w:lineRule="auto"/>
              <w:rPr>
                <w:rFonts w:ascii="Times New Roman" w:eastAsia="Times New Roman" w:hAnsi="Times New Roman"/>
                <w:lang w:val="en-US"/>
              </w:rPr>
            </w:pPr>
            <w:proofErr w:type="spellStart"/>
            <w:r w:rsidRPr="00B90A02">
              <w:rPr>
                <w:rFonts w:ascii="Times New Roman" w:eastAsia="Times New Roman" w:hAnsi="Times New Roman"/>
                <w:lang w:val="en-US"/>
              </w:rPr>
              <w:t>Juridinio</w:t>
            </w:r>
            <w:proofErr w:type="spellEnd"/>
            <w:r w:rsidRPr="00B90A02">
              <w:rPr>
                <w:rFonts w:ascii="Times New Roman" w:eastAsia="Times New Roman" w:hAnsi="Times New Roman"/>
                <w:lang w:val="en-US"/>
              </w:rPr>
              <w:t xml:space="preserve"> </w:t>
            </w:r>
            <w:proofErr w:type="spellStart"/>
            <w:r w:rsidRPr="00B90A02">
              <w:rPr>
                <w:rFonts w:ascii="Times New Roman" w:eastAsia="Times New Roman" w:hAnsi="Times New Roman"/>
                <w:lang w:val="en-US"/>
              </w:rPr>
              <w:t>asmens</w:t>
            </w:r>
            <w:proofErr w:type="spellEnd"/>
            <w:r w:rsidRPr="00B90A02">
              <w:rPr>
                <w:rFonts w:ascii="Times New Roman" w:eastAsia="Times New Roman" w:hAnsi="Times New Roman"/>
                <w:lang w:val="en-US"/>
              </w:rPr>
              <w:t xml:space="preserve"> </w:t>
            </w:r>
            <w:proofErr w:type="spellStart"/>
            <w:r w:rsidRPr="00B90A02">
              <w:rPr>
                <w:rFonts w:ascii="Times New Roman" w:eastAsia="Times New Roman" w:hAnsi="Times New Roman"/>
                <w:lang w:val="en-US"/>
              </w:rPr>
              <w:t>kodas</w:t>
            </w:r>
            <w:proofErr w:type="spellEnd"/>
            <w:r w:rsidRPr="00B90A02">
              <w:rPr>
                <w:rFonts w:ascii="Times New Roman" w:eastAsia="Times New Roman" w:hAnsi="Times New Roman"/>
                <w:lang w:val="en-US"/>
              </w:rPr>
              <w:t xml:space="preserve"> 181626536                                 </w:t>
            </w:r>
          </w:p>
        </w:tc>
        <w:tc>
          <w:tcPr>
            <w:tcW w:w="4813" w:type="dxa"/>
            <w:shd w:val="clear" w:color="auto" w:fill="auto"/>
            <w:tcMar>
              <w:top w:w="0" w:type="dxa"/>
              <w:left w:w="108" w:type="dxa"/>
              <w:bottom w:w="0" w:type="dxa"/>
              <w:right w:w="108" w:type="dxa"/>
            </w:tcMar>
          </w:tcPr>
          <w:p w14:paraId="0A4153EA" w14:textId="16B7E3BF" w:rsidR="00967442" w:rsidRPr="00967442" w:rsidRDefault="00967442" w:rsidP="00967442">
            <w:pPr>
              <w:tabs>
                <w:tab w:val="left" w:pos="0"/>
              </w:tabs>
              <w:spacing w:after="0" w:line="240" w:lineRule="auto"/>
              <w:rPr>
                <w:rFonts w:ascii="Times New Roman" w:eastAsia="Times New Roman" w:hAnsi="Times New Roman"/>
                <w:sz w:val="24"/>
                <w:szCs w:val="24"/>
                <w:lang w:val="en-US"/>
              </w:rPr>
            </w:pPr>
            <w:r w:rsidRPr="00967442">
              <w:rPr>
                <w:rFonts w:ascii="Times New Roman" w:hAnsi="Times New Roman"/>
                <w:sz w:val="24"/>
                <w:szCs w:val="24"/>
              </w:rPr>
              <w:t xml:space="preserve">Juridinio asmens kodas </w:t>
            </w:r>
            <w:r w:rsidR="005C18D6" w:rsidRPr="00860E0B">
              <w:rPr>
                <w:rFonts w:ascii="Times New Roman" w:eastAsia="Arial Unicode MS" w:hAnsi="Times New Roman"/>
                <w:color w:val="000000"/>
                <w:sz w:val="24"/>
                <w:szCs w:val="24"/>
              </w:rPr>
              <w:t>302315841</w:t>
            </w:r>
          </w:p>
        </w:tc>
      </w:tr>
      <w:tr w:rsidR="00967442" w:rsidRPr="00B90A02" w14:paraId="036FA5A2" w14:textId="77777777">
        <w:tc>
          <w:tcPr>
            <w:tcW w:w="4825" w:type="dxa"/>
            <w:shd w:val="clear" w:color="auto" w:fill="auto"/>
            <w:tcMar>
              <w:top w:w="0" w:type="dxa"/>
              <w:left w:w="108" w:type="dxa"/>
              <w:bottom w:w="0" w:type="dxa"/>
              <w:right w:w="108" w:type="dxa"/>
            </w:tcMar>
          </w:tcPr>
          <w:p w14:paraId="472B6555" w14:textId="77777777" w:rsidR="00967442" w:rsidRPr="00666A0E" w:rsidRDefault="00967442" w:rsidP="00967442">
            <w:pPr>
              <w:tabs>
                <w:tab w:val="left" w:pos="0"/>
              </w:tabs>
              <w:spacing w:after="0" w:line="240" w:lineRule="auto"/>
              <w:rPr>
                <w:rFonts w:ascii="Times New Roman" w:eastAsia="Times New Roman" w:hAnsi="Times New Roman"/>
              </w:rPr>
            </w:pPr>
            <w:r w:rsidRPr="00666A0E">
              <w:rPr>
                <w:rFonts w:ascii="Times New Roman" w:eastAsia="Times New Roman" w:hAnsi="Times New Roman"/>
              </w:rPr>
              <w:t>PVM mokėtojo kodas – ne PVM mokėtojas</w:t>
            </w:r>
          </w:p>
        </w:tc>
        <w:tc>
          <w:tcPr>
            <w:tcW w:w="4813" w:type="dxa"/>
            <w:shd w:val="clear" w:color="auto" w:fill="auto"/>
            <w:tcMar>
              <w:top w:w="0" w:type="dxa"/>
              <w:left w:w="108" w:type="dxa"/>
              <w:bottom w:w="0" w:type="dxa"/>
              <w:right w:w="108" w:type="dxa"/>
            </w:tcMar>
          </w:tcPr>
          <w:p w14:paraId="66DB3AE7" w14:textId="1F1BBEB3" w:rsidR="00967442" w:rsidRPr="00967442" w:rsidRDefault="00967442" w:rsidP="00967442">
            <w:pPr>
              <w:tabs>
                <w:tab w:val="left" w:pos="0"/>
              </w:tabs>
              <w:spacing w:after="0" w:line="240" w:lineRule="auto"/>
              <w:rPr>
                <w:rFonts w:ascii="Times New Roman" w:eastAsia="Times New Roman" w:hAnsi="Times New Roman"/>
                <w:sz w:val="24"/>
                <w:szCs w:val="24"/>
                <w:lang w:val="en-US"/>
              </w:rPr>
            </w:pPr>
            <w:r w:rsidRPr="00967442">
              <w:rPr>
                <w:rFonts w:ascii="Times New Roman" w:hAnsi="Times New Roman"/>
                <w:sz w:val="24"/>
                <w:szCs w:val="24"/>
              </w:rPr>
              <w:t xml:space="preserve">PVM mokėtojo kodas – </w:t>
            </w:r>
            <w:r w:rsidR="005C18D6" w:rsidRPr="005C18D6">
              <w:rPr>
                <w:rFonts w:ascii="Times New Roman" w:hAnsi="Times New Roman"/>
                <w:sz w:val="24"/>
                <w:szCs w:val="24"/>
              </w:rPr>
              <w:t>LT100009967616</w:t>
            </w:r>
          </w:p>
        </w:tc>
      </w:tr>
      <w:tr w:rsidR="00967442" w:rsidRPr="00B90A02" w14:paraId="78C507E4" w14:textId="77777777">
        <w:tc>
          <w:tcPr>
            <w:tcW w:w="4825" w:type="dxa"/>
            <w:shd w:val="clear" w:color="auto" w:fill="auto"/>
            <w:tcMar>
              <w:top w:w="0" w:type="dxa"/>
              <w:left w:w="108" w:type="dxa"/>
              <w:bottom w:w="0" w:type="dxa"/>
              <w:right w:w="108" w:type="dxa"/>
            </w:tcMar>
          </w:tcPr>
          <w:p w14:paraId="6D31F909" w14:textId="77777777" w:rsidR="00967442" w:rsidRPr="00B90A02" w:rsidRDefault="00967442" w:rsidP="00967442">
            <w:pPr>
              <w:tabs>
                <w:tab w:val="left" w:pos="0"/>
              </w:tabs>
              <w:spacing w:after="0" w:line="240" w:lineRule="auto"/>
              <w:rPr>
                <w:rFonts w:ascii="Times New Roman" w:eastAsia="Times New Roman" w:hAnsi="Times New Roman"/>
                <w:lang w:val="en-US"/>
              </w:rPr>
            </w:pPr>
            <w:r w:rsidRPr="00B90A02">
              <w:rPr>
                <w:rFonts w:ascii="Times New Roman" w:eastAsia="Times New Roman" w:hAnsi="Times New Roman"/>
                <w:lang w:val="en-US"/>
              </w:rPr>
              <w:t xml:space="preserve">Vytauto g. </w:t>
            </w:r>
            <w:proofErr w:type="gramStart"/>
            <w:r w:rsidRPr="00B90A02">
              <w:rPr>
                <w:rFonts w:ascii="Times New Roman" w:eastAsia="Times New Roman" w:hAnsi="Times New Roman"/>
                <w:lang w:val="en-US"/>
              </w:rPr>
              <w:t>33,  LT</w:t>
            </w:r>
            <w:proofErr w:type="gramEnd"/>
            <w:r w:rsidRPr="00B90A02">
              <w:rPr>
                <w:rFonts w:ascii="Times New Roman" w:eastAsia="Times New Roman" w:hAnsi="Times New Roman"/>
                <w:lang w:val="en-US"/>
              </w:rPr>
              <w:t>-21106 Trakai</w:t>
            </w:r>
          </w:p>
        </w:tc>
        <w:tc>
          <w:tcPr>
            <w:tcW w:w="4813" w:type="dxa"/>
            <w:shd w:val="clear" w:color="auto" w:fill="auto"/>
            <w:tcMar>
              <w:top w:w="0" w:type="dxa"/>
              <w:left w:w="108" w:type="dxa"/>
              <w:bottom w:w="0" w:type="dxa"/>
              <w:right w:w="108" w:type="dxa"/>
            </w:tcMar>
          </w:tcPr>
          <w:p w14:paraId="312BCF86" w14:textId="0C1D89B2" w:rsidR="00967442" w:rsidRPr="00967442" w:rsidRDefault="005C18D6" w:rsidP="00967442">
            <w:pPr>
              <w:tabs>
                <w:tab w:val="left" w:pos="0"/>
              </w:tabs>
              <w:spacing w:after="0" w:line="240" w:lineRule="auto"/>
              <w:rPr>
                <w:rFonts w:ascii="Times New Roman" w:eastAsia="Times New Roman" w:hAnsi="Times New Roman"/>
                <w:sz w:val="24"/>
                <w:szCs w:val="24"/>
                <w:lang w:val="en-US"/>
              </w:rPr>
            </w:pPr>
            <w:proofErr w:type="spellStart"/>
            <w:r w:rsidRPr="00860E0B">
              <w:rPr>
                <w:rFonts w:ascii="Times New Roman" w:eastAsia="Arial Unicode MS" w:hAnsi="Times New Roman"/>
                <w:color w:val="000000"/>
                <w:sz w:val="24"/>
                <w:szCs w:val="24"/>
              </w:rPr>
              <w:t>J.Lebedžio</w:t>
            </w:r>
            <w:proofErr w:type="spellEnd"/>
            <w:r w:rsidRPr="00860E0B">
              <w:rPr>
                <w:rFonts w:ascii="Times New Roman" w:eastAsia="Arial Unicode MS" w:hAnsi="Times New Roman"/>
                <w:color w:val="000000"/>
                <w:sz w:val="24"/>
                <w:szCs w:val="24"/>
              </w:rPr>
              <w:t xml:space="preserve"> g. 1-1003, Vilnius</w:t>
            </w:r>
          </w:p>
        </w:tc>
      </w:tr>
      <w:tr w:rsidR="00967442" w:rsidRPr="00B90A02" w14:paraId="1A01773C" w14:textId="77777777">
        <w:tc>
          <w:tcPr>
            <w:tcW w:w="4825" w:type="dxa"/>
            <w:shd w:val="clear" w:color="auto" w:fill="auto"/>
            <w:tcMar>
              <w:top w:w="0" w:type="dxa"/>
              <w:left w:w="108" w:type="dxa"/>
              <w:bottom w:w="0" w:type="dxa"/>
              <w:right w:w="108" w:type="dxa"/>
            </w:tcMar>
          </w:tcPr>
          <w:p w14:paraId="39CCA938" w14:textId="77777777" w:rsidR="00967442" w:rsidRPr="00666A0E" w:rsidRDefault="00967442" w:rsidP="00967442">
            <w:pPr>
              <w:tabs>
                <w:tab w:val="left" w:pos="0"/>
              </w:tabs>
              <w:spacing w:after="0" w:line="240" w:lineRule="auto"/>
              <w:rPr>
                <w:rFonts w:ascii="Times New Roman" w:eastAsia="Times New Roman" w:hAnsi="Times New Roman"/>
              </w:rPr>
            </w:pPr>
            <w:r w:rsidRPr="00666A0E">
              <w:rPr>
                <w:rFonts w:ascii="Times New Roman" w:eastAsia="Times New Roman" w:hAnsi="Times New Roman"/>
              </w:rPr>
              <w:t>Duomenys apie bendrovę kaupiami ir saugomi Lietuvos Respublikos Juridinių asmenų registre</w:t>
            </w:r>
          </w:p>
        </w:tc>
        <w:tc>
          <w:tcPr>
            <w:tcW w:w="4813" w:type="dxa"/>
            <w:shd w:val="clear" w:color="auto" w:fill="auto"/>
            <w:tcMar>
              <w:top w:w="0" w:type="dxa"/>
              <w:left w:w="108" w:type="dxa"/>
              <w:bottom w:w="0" w:type="dxa"/>
              <w:right w:w="108" w:type="dxa"/>
            </w:tcMar>
          </w:tcPr>
          <w:p w14:paraId="0994C8CC" w14:textId="77777777" w:rsidR="00967442" w:rsidRPr="00967442" w:rsidRDefault="00967442" w:rsidP="00967442">
            <w:pPr>
              <w:tabs>
                <w:tab w:val="left" w:pos="0"/>
              </w:tabs>
              <w:rPr>
                <w:rFonts w:ascii="Times New Roman" w:hAnsi="Times New Roman"/>
                <w:sz w:val="24"/>
                <w:szCs w:val="24"/>
              </w:rPr>
            </w:pPr>
            <w:r w:rsidRPr="00967442">
              <w:rPr>
                <w:rFonts w:ascii="Times New Roman" w:hAnsi="Times New Roman"/>
                <w:sz w:val="24"/>
                <w:szCs w:val="24"/>
              </w:rPr>
              <w:t>Duomenys apie bendrovę kaupiami ir saugomi</w:t>
            </w:r>
          </w:p>
          <w:p w14:paraId="28E2A5DA" w14:textId="2BE7EA24" w:rsidR="00967442" w:rsidRPr="00967442" w:rsidRDefault="00967442" w:rsidP="00967442">
            <w:pPr>
              <w:tabs>
                <w:tab w:val="left" w:pos="0"/>
              </w:tabs>
              <w:spacing w:after="0" w:line="240" w:lineRule="auto"/>
              <w:rPr>
                <w:rFonts w:ascii="Times New Roman" w:eastAsia="Times New Roman" w:hAnsi="Times New Roman"/>
                <w:sz w:val="24"/>
                <w:szCs w:val="24"/>
              </w:rPr>
            </w:pPr>
            <w:r w:rsidRPr="00967442">
              <w:rPr>
                <w:rFonts w:ascii="Times New Roman" w:hAnsi="Times New Roman"/>
                <w:sz w:val="24"/>
                <w:szCs w:val="24"/>
              </w:rPr>
              <w:t>Lietuvos Respublikos Juridinių asmenų registre</w:t>
            </w:r>
          </w:p>
        </w:tc>
      </w:tr>
      <w:tr w:rsidR="00967442" w:rsidRPr="00B90A02" w14:paraId="669B9505" w14:textId="77777777">
        <w:tc>
          <w:tcPr>
            <w:tcW w:w="4825" w:type="dxa"/>
            <w:shd w:val="clear" w:color="auto" w:fill="auto"/>
            <w:tcMar>
              <w:top w:w="0" w:type="dxa"/>
              <w:left w:w="108" w:type="dxa"/>
              <w:bottom w:w="0" w:type="dxa"/>
              <w:right w:w="108" w:type="dxa"/>
            </w:tcMar>
          </w:tcPr>
          <w:p w14:paraId="454806DF" w14:textId="77777777" w:rsidR="00967442" w:rsidRPr="00B90A02" w:rsidRDefault="00967442" w:rsidP="00967442">
            <w:pPr>
              <w:tabs>
                <w:tab w:val="left" w:pos="0"/>
              </w:tabs>
              <w:spacing w:after="0" w:line="240" w:lineRule="auto"/>
              <w:rPr>
                <w:rFonts w:ascii="Times New Roman" w:eastAsia="Times New Roman" w:hAnsi="Times New Roman"/>
                <w:lang w:val="en-US"/>
              </w:rPr>
            </w:pPr>
            <w:r w:rsidRPr="00B90A02">
              <w:rPr>
                <w:rFonts w:ascii="Times New Roman" w:eastAsia="Times New Roman" w:hAnsi="Times New Roman"/>
                <w:lang w:val="en-US"/>
              </w:rPr>
              <w:t xml:space="preserve">Tel. (8 528) 58300, </w:t>
            </w:r>
            <w:proofErr w:type="spellStart"/>
            <w:r w:rsidRPr="00B90A02">
              <w:rPr>
                <w:rFonts w:ascii="Times New Roman" w:eastAsia="Times New Roman" w:hAnsi="Times New Roman"/>
                <w:lang w:val="en-US"/>
              </w:rPr>
              <w:t>faksas</w:t>
            </w:r>
            <w:proofErr w:type="spellEnd"/>
            <w:r w:rsidRPr="00B90A02">
              <w:rPr>
                <w:rFonts w:ascii="Times New Roman" w:eastAsia="Times New Roman" w:hAnsi="Times New Roman"/>
                <w:lang w:val="en-US"/>
              </w:rPr>
              <w:t xml:space="preserve"> (8 528) 53140</w:t>
            </w:r>
          </w:p>
        </w:tc>
        <w:tc>
          <w:tcPr>
            <w:tcW w:w="4813" w:type="dxa"/>
            <w:shd w:val="clear" w:color="auto" w:fill="auto"/>
            <w:tcMar>
              <w:top w:w="0" w:type="dxa"/>
              <w:left w:w="108" w:type="dxa"/>
              <w:bottom w:w="0" w:type="dxa"/>
              <w:right w:w="108" w:type="dxa"/>
            </w:tcMar>
          </w:tcPr>
          <w:p w14:paraId="773C7D30" w14:textId="716852D6" w:rsidR="00967442" w:rsidRPr="00967442" w:rsidRDefault="00967442" w:rsidP="00967442">
            <w:pPr>
              <w:tabs>
                <w:tab w:val="left" w:pos="0"/>
              </w:tabs>
              <w:spacing w:after="0" w:line="240" w:lineRule="auto"/>
              <w:rPr>
                <w:rFonts w:ascii="Times New Roman" w:hAnsi="Times New Roman"/>
                <w:sz w:val="24"/>
                <w:szCs w:val="24"/>
              </w:rPr>
            </w:pPr>
            <w:r w:rsidRPr="00967442">
              <w:rPr>
                <w:rFonts w:ascii="Times New Roman" w:hAnsi="Times New Roman"/>
                <w:sz w:val="24"/>
                <w:szCs w:val="24"/>
              </w:rPr>
              <w:t>Tel.  +370 </w:t>
            </w:r>
            <w:r w:rsidR="005C18D6" w:rsidRPr="005C18D6">
              <w:rPr>
                <w:rFonts w:ascii="Times New Roman" w:eastAsia="Arial Unicode MS" w:hAnsi="Times New Roman"/>
                <w:color w:val="000000"/>
                <w:sz w:val="24"/>
                <w:szCs w:val="24"/>
              </w:rPr>
              <w:t>69932199</w:t>
            </w:r>
          </w:p>
        </w:tc>
      </w:tr>
      <w:tr w:rsidR="00967442" w:rsidRPr="00B90A02" w14:paraId="15D7E1C0" w14:textId="77777777">
        <w:tc>
          <w:tcPr>
            <w:tcW w:w="4825" w:type="dxa"/>
            <w:shd w:val="clear" w:color="auto" w:fill="auto"/>
            <w:tcMar>
              <w:top w:w="0" w:type="dxa"/>
              <w:left w:w="108" w:type="dxa"/>
              <w:bottom w:w="0" w:type="dxa"/>
              <w:right w:w="108" w:type="dxa"/>
            </w:tcMar>
          </w:tcPr>
          <w:p w14:paraId="79B0C0F2" w14:textId="77777777" w:rsidR="00967442" w:rsidRPr="00666A0E" w:rsidRDefault="00967442" w:rsidP="00967442">
            <w:pPr>
              <w:tabs>
                <w:tab w:val="left" w:pos="0"/>
              </w:tabs>
              <w:spacing w:after="0" w:line="240" w:lineRule="auto"/>
              <w:rPr>
                <w:rFonts w:ascii="Times New Roman" w:eastAsia="Times New Roman" w:hAnsi="Times New Roman"/>
                <w:lang w:val="es-ES"/>
              </w:rPr>
            </w:pPr>
            <w:r w:rsidRPr="00666A0E">
              <w:rPr>
                <w:rFonts w:ascii="Times New Roman" w:eastAsia="Times New Roman" w:hAnsi="Times New Roman"/>
                <w:lang w:val="es-ES"/>
              </w:rPr>
              <w:t>El. paštas: direktorius@trakai.lt</w:t>
            </w:r>
          </w:p>
        </w:tc>
        <w:tc>
          <w:tcPr>
            <w:tcW w:w="4813" w:type="dxa"/>
            <w:shd w:val="clear" w:color="auto" w:fill="auto"/>
            <w:tcMar>
              <w:top w:w="0" w:type="dxa"/>
              <w:left w:w="108" w:type="dxa"/>
              <w:bottom w:w="0" w:type="dxa"/>
              <w:right w:w="108" w:type="dxa"/>
            </w:tcMar>
          </w:tcPr>
          <w:p w14:paraId="0CE705D8" w14:textId="53092F6C" w:rsidR="00967442" w:rsidRPr="00967442" w:rsidRDefault="00967442" w:rsidP="00967442">
            <w:pPr>
              <w:tabs>
                <w:tab w:val="left" w:pos="0"/>
              </w:tabs>
              <w:spacing w:after="0" w:line="240" w:lineRule="auto"/>
              <w:jc w:val="both"/>
              <w:rPr>
                <w:rFonts w:ascii="Times New Roman" w:hAnsi="Times New Roman"/>
                <w:sz w:val="24"/>
                <w:szCs w:val="24"/>
              </w:rPr>
            </w:pPr>
            <w:r w:rsidRPr="00967442">
              <w:rPr>
                <w:rFonts w:ascii="Times New Roman" w:hAnsi="Times New Roman"/>
                <w:sz w:val="24"/>
                <w:szCs w:val="24"/>
              </w:rPr>
              <w:t xml:space="preserve">El. </w:t>
            </w:r>
            <w:r w:rsidRPr="005C18D6">
              <w:rPr>
                <w:rFonts w:ascii="Times New Roman" w:hAnsi="Times New Roman"/>
                <w:sz w:val="24"/>
                <w:szCs w:val="24"/>
              </w:rPr>
              <w:t xml:space="preserve">paštas: </w:t>
            </w:r>
            <w:r w:rsidR="005C18D6" w:rsidRPr="005C18D6">
              <w:rPr>
                <w:rFonts w:ascii="Times New Roman" w:hAnsi="Times New Roman"/>
                <w:sz w:val="24"/>
                <w:szCs w:val="24"/>
              </w:rPr>
              <w:t>info@conlista.lt</w:t>
            </w:r>
          </w:p>
        </w:tc>
      </w:tr>
      <w:tr w:rsidR="00967442" w:rsidRPr="00B90A02" w14:paraId="1D62B716" w14:textId="77777777">
        <w:tc>
          <w:tcPr>
            <w:tcW w:w="4825" w:type="dxa"/>
            <w:shd w:val="clear" w:color="auto" w:fill="auto"/>
            <w:tcMar>
              <w:top w:w="0" w:type="dxa"/>
              <w:left w:w="108" w:type="dxa"/>
              <w:bottom w:w="0" w:type="dxa"/>
              <w:right w:w="108" w:type="dxa"/>
            </w:tcMar>
          </w:tcPr>
          <w:p w14:paraId="15FC31A8" w14:textId="77777777" w:rsidR="00967442" w:rsidRPr="00B90A02" w:rsidRDefault="00967442" w:rsidP="00967442">
            <w:pPr>
              <w:tabs>
                <w:tab w:val="left" w:pos="0"/>
              </w:tabs>
              <w:spacing w:after="0" w:line="240" w:lineRule="auto"/>
              <w:rPr>
                <w:rFonts w:ascii="Times New Roman" w:eastAsia="Times New Roman" w:hAnsi="Times New Roman"/>
                <w:lang w:val="en-US"/>
              </w:rPr>
            </w:pPr>
            <w:r w:rsidRPr="00B90A02">
              <w:rPr>
                <w:rFonts w:ascii="Times New Roman" w:eastAsia="Times New Roman" w:hAnsi="Times New Roman"/>
                <w:lang w:val="en-US"/>
              </w:rPr>
              <w:t>A. s. LT814010042700080060</w:t>
            </w:r>
          </w:p>
        </w:tc>
        <w:tc>
          <w:tcPr>
            <w:tcW w:w="4813" w:type="dxa"/>
            <w:shd w:val="clear" w:color="auto" w:fill="auto"/>
            <w:tcMar>
              <w:top w:w="0" w:type="dxa"/>
              <w:left w:w="108" w:type="dxa"/>
              <w:bottom w:w="0" w:type="dxa"/>
              <w:right w:w="108" w:type="dxa"/>
            </w:tcMar>
          </w:tcPr>
          <w:p w14:paraId="0709C8A3" w14:textId="0B3F317B" w:rsidR="00967442" w:rsidRPr="00967442" w:rsidRDefault="00967442" w:rsidP="00967442">
            <w:pPr>
              <w:tabs>
                <w:tab w:val="left" w:pos="0"/>
              </w:tabs>
              <w:spacing w:after="0" w:line="240" w:lineRule="auto"/>
              <w:rPr>
                <w:rFonts w:ascii="Times New Roman" w:eastAsia="Times New Roman" w:hAnsi="Times New Roman"/>
                <w:sz w:val="24"/>
                <w:szCs w:val="24"/>
                <w:lang w:val="en-US"/>
              </w:rPr>
            </w:pPr>
            <w:r w:rsidRPr="00967442">
              <w:rPr>
                <w:rFonts w:ascii="Times New Roman" w:hAnsi="Times New Roman"/>
                <w:sz w:val="24"/>
                <w:szCs w:val="24"/>
              </w:rPr>
              <w:t xml:space="preserve">A. s. </w:t>
            </w:r>
            <w:r w:rsidR="005C18D6" w:rsidRPr="005C18D6">
              <w:rPr>
                <w:rFonts w:ascii="Times New Roman" w:hAnsi="Times New Roman"/>
                <w:sz w:val="24"/>
                <w:szCs w:val="24"/>
              </w:rPr>
              <w:t>LT584010051003612311</w:t>
            </w:r>
          </w:p>
        </w:tc>
      </w:tr>
      <w:tr w:rsidR="00967442" w:rsidRPr="00B90A02" w14:paraId="44BACF8F" w14:textId="77777777">
        <w:tc>
          <w:tcPr>
            <w:tcW w:w="4825" w:type="dxa"/>
            <w:shd w:val="clear" w:color="auto" w:fill="auto"/>
            <w:tcMar>
              <w:top w:w="0" w:type="dxa"/>
              <w:left w:w="108" w:type="dxa"/>
              <w:bottom w:w="0" w:type="dxa"/>
              <w:right w:w="108" w:type="dxa"/>
            </w:tcMar>
          </w:tcPr>
          <w:p w14:paraId="6F167E5D" w14:textId="77777777" w:rsidR="00967442" w:rsidRPr="00666A0E" w:rsidRDefault="00967442" w:rsidP="00967442">
            <w:pPr>
              <w:tabs>
                <w:tab w:val="left" w:pos="0"/>
              </w:tabs>
              <w:spacing w:after="0" w:line="240" w:lineRule="auto"/>
              <w:rPr>
                <w:rFonts w:ascii="Times New Roman" w:eastAsia="Times New Roman" w:hAnsi="Times New Roman"/>
                <w:lang w:val="de-DE"/>
              </w:rPr>
            </w:pPr>
            <w:r w:rsidRPr="00666A0E">
              <w:rPr>
                <w:rFonts w:ascii="Times New Roman" w:eastAsia="Times New Roman" w:hAnsi="Times New Roman"/>
                <w:lang w:val="de-DE"/>
              </w:rPr>
              <w:t xml:space="preserve">AB </w:t>
            </w:r>
            <w:proofErr w:type="spellStart"/>
            <w:r w:rsidRPr="00666A0E">
              <w:rPr>
                <w:rFonts w:ascii="Times New Roman" w:eastAsia="Times New Roman" w:hAnsi="Times New Roman"/>
                <w:lang w:val="de-DE"/>
              </w:rPr>
              <w:t>Luminor</w:t>
            </w:r>
            <w:proofErr w:type="spellEnd"/>
            <w:r w:rsidRPr="00666A0E">
              <w:rPr>
                <w:rFonts w:ascii="Times New Roman" w:eastAsia="Times New Roman" w:hAnsi="Times New Roman"/>
                <w:lang w:val="de-DE"/>
              </w:rPr>
              <w:t xml:space="preserve"> </w:t>
            </w:r>
            <w:proofErr w:type="spellStart"/>
            <w:r w:rsidRPr="00666A0E">
              <w:rPr>
                <w:rFonts w:ascii="Times New Roman" w:eastAsia="Times New Roman" w:hAnsi="Times New Roman"/>
                <w:lang w:val="de-DE"/>
              </w:rPr>
              <w:t>bankas</w:t>
            </w:r>
            <w:proofErr w:type="spellEnd"/>
            <w:r w:rsidRPr="00666A0E">
              <w:rPr>
                <w:rFonts w:ascii="Times New Roman" w:eastAsia="Times New Roman" w:hAnsi="Times New Roman"/>
                <w:lang w:val="de-DE"/>
              </w:rPr>
              <w:t xml:space="preserve">, </w:t>
            </w:r>
            <w:proofErr w:type="spellStart"/>
            <w:r w:rsidRPr="00666A0E">
              <w:rPr>
                <w:rFonts w:ascii="Times New Roman" w:eastAsia="Times New Roman" w:hAnsi="Times New Roman"/>
                <w:lang w:val="de-DE"/>
              </w:rPr>
              <w:t>banko</w:t>
            </w:r>
            <w:proofErr w:type="spellEnd"/>
            <w:r w:rsidRPr="00666A0E">
              <w:rPr>
                <w:rFonts w:ascii="Times New Roman" w:eastAsia="Times New Roman" w:hAnsi="Times New Roman"/>
                <w:lang w:val="de-DE"/>
              </w:rPr>
              <w:t xml:space="preserve"> </w:t>
            </w:r>
            <w:proofErr w:type="spellStart"/>
            <w:r w:rsidRPr="00666A0E">
              <w:rPr>
                <w:rFonts w:ascii="Times New Roman" w:eastAsia="Times New Roman" w:hAnsi="Times New Roman"/>
                <w:lang w:val="de-DE"/>
              </w:rPr>
              <w:t>kodas</w:t>
            </w:r>
            <w:proofErr w:type="spellEnd"/>
            <w:r w:rsidRPr="00666A0E">
              <w:rPr>
                <w:rFonts w:ascii="Times New Roman" w:eastAsia="Times New Roman" w:hAnsi="Times New Roman"/>
                <w:lang w:val="de-DE"/>
              </w:rPr>
              <w:t xml:space="preserve"> 40100</w:t>
            </w:r>
          </w:p>
        </w:tc>
        <w:tc>
          <w:tcPr>
            <w:tcW w:w="4813" w:type="dxa"/>
            <w:shd w:val="clear" w:color="auto" w:fill="auto"/>
            <w:tcMar>
              <w:top w:w="0" w:type="dxa"/>
              <w:left w:w="108" w:type="dxa"/>
              <w:bottom w:w="0" w:type="dxa"/>
              <w:right w:w="108" w:type="dxa"/>
            </w:tcMar>
          </w:tcPr>
          <w:p w14:paraId="4CFA988A" w14:textId="6638B7F7" w:rsidR="00967442" w:rsidRPr="00967442" w:rsidRDefault="00967442" w:rsidP="00967442">
            <w:pPr>
              <w:tabs>
                <w:tab w:val="left" w:pos="0"/>
              </w:tabs>
              <w:spacing w:after="0" w:line="240" w:lineRule="auto"/>
              <w:rPr>
                <w:rFonts w:ascii="Times New Roman" w:eastAsia="Times New Roman" w:hAnsi="Times New Roman"/>
                <w:sz w:val="24"/>
                <w:szCs w:val="24"/>
                <w:lang w:val="de-DE"/>
              </w:rPr>
            </w:pPr>
            <w:r w:rsidRPr="00967442">
              <w:rPr>
                <w:rFonts w:ascii="Times New Roman" w:hAnsi="Times New Roman"/>
                <w:sz w:val="24"/>
                <w:szCs w:val="24"/>
              </w:rPr>
              <w:t xml:space="preserve">AB </w:t>
            </w:r>
            <w:proofErr w:type="spellStart"/>
            <w:r w:rsidRPr="00967442">
              <w:rPr>
                <w:rFonts w:ascii="Times New Roman" w:hAnsi="Times New Roman"/>
                <w:sz w:val="24"/>
                <w:szCs w:val="24"/>
              </w:rPr>
              <w:t>Luminor</w:t>
            </w:r>
            <w:proofErr w:type="spellEnd"/>
            <w:r w:rsidRPr="00967442">
              <w:rPr>
                <w:rFonts w:ascii="Times New Roman" w:hAnsi="Times New Roman"/>
                <w:sz w:val="24"/>
                <w:szCs w:val="24"/>
              </w:rPr>
              <w:t xml:space="preserve"> bankas, banko kodas 40100</w:t>
            </w:r>
          </w:p>
        </w:tc>
      </w:tr>
      <w:tr w:rsidR="00967442" w:rsidRPr="00B90A02" w14:paraId="2809ADA4" w14:textId="77777777">
        <w:tc>
          <w:tcPr>
            <w:tcW w:w="4825" w:type="dxa"/>
            <w:shd w:val="clear" w:color="auto" w:fill="auto"/>
            <w:tcMar>
              <w:top w:w="0" w:type="dxa"/>
              <w:left w:w="108" w:type="dxa"/>
              <w:bottom w:w="0" w:type="dxa"/>
              <w:right w:w="108" w:type="dxa"/>
            </w:tcMar>
          </w:tcPr>
          <w:p w14:paraId="4DB96A3B" w14:textId="77777777" w:rsidR="00967442" w:rsidRPr="00666A0E" w:rsidRDefault="00967442" w:rsidP="00967442">
            <w:pPr>
              <w:tabs>
                <w:tab w:val="left" w:pos="0"/>
              </w:tabs>
              <w:spacing w:after="0" w:line="240" w:lineRule="auto"/>
              <w:ind w:firstLine="180"/>
              <w:rPr>
                <w:rFonts w:ascii="Times New Roman" w:eastAsia="Times New Roman" w:hAnsi="Times New Roman"/>
                <w:lang w:val="de-DE"/>
              </w:rPr>
            </w:pPr>
          </w:p>
        </w:tc>
        <w:tc>
          <w:tcPr>
            <w:tcW w:w="4813" w:type="dxa"/>
            <w:shd w:val="clear" w:color="auto" w:fill="auto"/>
            <w:tcMar>
              <w:top w:w="0" w:type="dxa"/>
              <w:left w:w="108" w:type="dxa"/>
              <w:bottom w:w="0" w:type="dxa"/>
              <w:right w:w="108" w:type="dxa"/>
            </w:tcMar>
          </w:tcPr>
          <w:p w14:paraId="5D2D25A2" w14:textId="77777777" w:rsidR="00967442" w:rsidRPr="00967442" w:rsidRDefault="00967442" w:rsidP="00967442">
            <w:pPr>
              <w:tabs>
                <w:tab w:val="left" w:pos="0"/>
              </w:tabs>
              <w:spacing w:after="0" w:line="240" w:lineRule="auto"/>
              <w:ind w:firstLine="180"/>
              <w:rPr>
                <w:rFonts w:ascii="Times New Roman" w:eastAsia="Times New Roman" w:hAnsi="Times New Roman"/>
                <w:sz w:val="24"/>
                <w:szCs w:val="24"/>
                <w:lang w:val="de-DE"/>
              </w:rPr>
            </w:pPr>
          </w:p>
        </w:tc>
      </w:tr>
      <w:tr w:rsidR="00967442" w:rsidRPr="00B90A02" w14:paraId="78BC43D5" w14:textId="77777777">
        <w:tc>
          <w:tcPr>
            <w:tcW w:w="4825" w:type="dxa"/>
            <w:shd w:val="clear" w:color="auto" w:fill="auto"/>
            <w:tcMar>
              <w:top w:w="0" w:type="dxa"/>
              <w:left w:w="108" w:type="dxa"/>
              <w:bottom w:w="0" w:type="dxa"/>
              <w:right w:w="108" w:type="dxa"/>
            </w:tcMar>
          </w:tcPr>
          <w:p w14:paraId="165734BD" w14:textId="77777777" w:rsidR="00967442" w:rsidRPr="00B90A02" w:rsidRDefault="00967442" w:rsidP="00967442">
            <w:pPr>
              <w:tabs>
                <w:tab w:val="left" w:pos="0"/>
              </w:tabs>
              <w:spacing w:after="0" w:line="240" w:lineRule="auto"/>
              <w:rPr>
                <w:rFonts w:ascii="Times New Roman" w:eastAsia="Times New Roman" w:hAnsi="Times New Roman"/>
                <w:b/>
                <w:lang w:val="en-US"/>
              </w:rPr>
            </w:pPr>
            <w:proofErr w:type="spellStart"/>
            <w:r w:rsidRPr="00B90A02">
              <w:rPr>
                <w:rFonts w:ascii="Times New Roman" w:eastAsia="Times New Roman" w:hAnsi="Times New Roman"/>
                <w:b/>
                <w:lang w:val="en-US"/>
              </w:rPr>
              <w:t>Užsakovo</w:t>
            </w:r>
            <w:proofErr w:type="spellEnd"/>
            <w:r w:rsidRPr="00B90A02">
              <w:rPr>
                <w:rFonts w:ascii="Times New Roman" w:eastAsia="Times New Roman" w:hAnsi="Times New Roman"/>
                <w:b/>
                <w:lang w:val="en-US"/>
              </w:rPr>
              <w:t xml:space="preserve"> </w:t>
            </w:r>
            <w:proofErr w:type="spellStart"/>
            <w:r w:rsidRPr="00B90A02">
              <w:rPr>
                <w:rFonts w:ascii="Times New Roman" w:eastAsia="Times New Roman" w:hAnsi="Times New Roman"/>
                <w:b/>
                <w:lang w:val="en-US"/>
              </w:rPr>
              <w:t>vardu</w:t>
            </w:r>
            <w:proofErr w:type="spellEnd"/>
            <w:r w:rsidRPr="00B90A02">
              <w:rPr>
                <w:rFonts w:ascii="Times New Roman" w:eastAsia="Times New Roman" w:hAnsi="Times New Roman"/>
                <w:b/>
                <w:lang w:val="en-US"/>
              </w:rPr>
              <w:t>:</w:t>
            </w:r>
          </w:p>
        </w:tc>
        <w:tc>
          <w:tcPr>
            <w:tcW w:w="4813" w:type="dxa"/>
            <w:shd w:val="clear" w:color="auto" w:fill="auto"/>
            <w:tcMar>
              <w:top w:w="0" w:type="dxa"/>
              <w:left w:w="108" w:type="dxa"/>
              <w:bottom w:w="0" w:type="dxa"/>
              <w:right w:w="108" w:type="dxa"/>
            </w:tcMar>
          </w:tcPr>
          <w:p w14:paraId="28F66935" w14:textId="77777777" w:rsidR="00967442" w:rsidRPr="00967442" w:rsidRDefault="00967442" w:rsidP="00967442">
            <w:pPr>
              <w:tabs>
                <w:tab w:val="left" w:pos="0"/>
              </w:tabs>
              <w:rPr>
                <w:rFonts w:ascii="Times New Roman" w:hAnsi="Times New Roman"/>
                <w:b/>
                <w:sz w:val="24"/>
                <w:szCs w:val="24"/>
              </w:rPr>
            </w:pPr>
            <w:r w:rsidRPr="00967442">
              <w:rPr>
                <w:rFonts w:ascii="Times New Roman" w:hAnsi="Times New Roman"/>
                <w:b/>
                <w:sz w:val="24"/>
                <w:szCs w:val="24"/>
              </w:rPr>
              <w:t>Rangovo vardu:</w:t>
            </w:r>
          </w:p>
          <w:p w14:paraId="474337B0" w14:textId="157F6D01" w:rsidR="00967442" w:rsidRPr="00967442" w:rsidRDefault="00967442" w:rsidP="00967442">
            <w:pPr>
              <w:tabs>
                <w:tab w:val="left" w:pos="0"/>
              </w:tabs>
              <w:ind w:firstLine="85"/>
              <w:rPr>
                <w:rFonts w:ascii="Times New Roman" w:eastAsia="Times New Roman" w:hAnsi="Times New Roman"/>
                <w:b/>
                <w:sz w:val="24"/>
                <w:szCs w:val="24"/>
                <w:lang w:val="en-US"/>
              </w:rPr>
            </w:pPr>
          </w:p>
        </w:tc>
      </w:tr>
      <w:tr w:rsidR="00967442" w:rsidRPr="00B90A02" w14:paraId="56779396" w14:textId="77777777">
        <w:tc>
          <w:tcPr>
            <w:tcW w:w="4825" w:type="dxa"/>
            <w:shd w:val="clear" w:color="auto" w:fill="auto"/>
            <w:tcMar>
              <w:top w:w="0" w:type="dxa"/>
              <w:left w:w="108" w:type="dxa"/>
              <w:bottom w:w="0" w:type="dxa"/>
              <w:right w:w="108" w:type="dxa"/>
            </w:tcMar>
          </w:tcPr>
          <w:p w14:paraId="6D530C37" w14:textId="407D8BB9" w:rsidR="00967442" w:rsidRPr="00B90A02" w:rsidRDefault="00967442" w:rsidP="00967442">
            <w:pPr>
              <w:tabs>
                <w:tab w:val="left" w:pos="0"/>
              </w:tabs>
              <w:spacing w:after="0" w:line="240" w:lineRule="auto"/>
              <w:rPr>
                <w:rFonts w:ascii="Times New Roman" w:eastAsia="Times New Roman" w:hAnsi="Times New Roman"/>
                <w:lang w:val="en-US"/>
              </w:rPr>
            </w:pPr>
            <w:proofErr w:type="spellStart"/>
            <w:r w:rsidRPr="00B90A02">
              <w:rPr>
                <w:rFonts w:ascii="Times New Roman" w:eastAsia="Times New Roman" w:hAnsi="Times New Roman"/>
                <w:lang w:val="en-US"/>
              </w:rPr>
              <w:t>Administracijos</w:t>
            </w:r>
            <w:proofErr w:type="spellEnd"/>
            <w:r w:rsidRPr="00B90A02">
              <w:rPr>
                <w:rFonts w:ascii="Times New Roman" w:eastAsia="Times New Roman" w:hAnsi="Times New Roman"/>
                <w:lang w:val="en-US"/>
              </w:rPr>
              <w:t xml:space="preserve"> </w:t>
            </w:r>
            <w:proofErr w:type="spellStart"/>
            <w:r w:rsidRPr="00B90A02">
              <w:rPr>
                <w:rFonts w:ascii="Times New Roman" w:eastAsia="Times New Roman" w:hAnsi="Times New Roman"/>
                <w:lang w:val="en-US"/>
              </w:rPr>
              <w:t>direktor</w:t>
            </w:r>
            <w:r>
              <w:rPr>
                <w:rFonts w:ascii="Times New Roman" w:eastAsia="Times New Roman" w:hAnsi="Times New Roman"/>
                <w:lang w:val="en-US"/>
              </w:rPr>
              <w:t>ė</w:t>
            </w:r>
            <w:proofErr w:type="spellEnd"/>
          </w:p>
          <w:p w14:paraId="36CEECF2" w14:textId="2BE6A5B0" w:rsidR="00967442" w:rsidRDefault="00967442" w:rsidP="00967442">
            <w:pPr>
              <w:tabs>
                <w:tab w:val="left" w:pos="0"/>
              </w:tabs>
              <w:spacing w:after="0" w:line="240" w:lineRule="auto"/>
              <w:rPr>
                <w:rFonts w:ascii="Times New Roman" w:eastAsia="Times New Roman" w:hAnsi="Times New Roman"/>
                <w:color w:val="FF0000"/>
                <w:lang w:val="en-US"/>
              </w:rPr>
            </w:pPr>
          </w:p>
          <w:p w14:paraId="45D8DDD6" w14:textId="77777777" w:rsidR="00967442" w:rsidRDefault="00967442" w:rsidP="00967442">
            <w:pPr>
              <w:tabs>
                <w:tab w:val="left" w:pos="0"/>
              </w:tabs>
              <w:spacing w:after="0" w:line="240" w:lineRule="auto"/>
              <w:rPr>
                <w:rFonts w:ascii="Times New Roman" w:eastAsia="Times New Roman" w:hAnsi="Times New Roman"/>
                <w:lang w:val="en-US"/>
              </w:rPr>
            </w:pPr>
            <w:r>
              <w:rPr>
                <w:rFonts w:ascii="Times New Roman" w:eastAsia="Times New Roman" w:hAnsi="Times New Roman"/>
                <w:lang w:val="en-US"/>
              </w:rPr>
              <w:t>Dovilė Daudaitė</w:t>
            </w:r>
          </w:p>
          <w:p w14:paraId="7CADB3D0" w14:textId="77777777" w:rsidR="00967442" w:rsidRDefault="00967442" w:rsidP="00967442">
            <w:pPr>
              <w:tabs>
                <w:tab w:val="left" w:pos="0"/>
              </w:tabs>
              <w:spacing w:after="0" w:line="240" w:lineRule="auto"/>
              <w:rPr>
                <w:rFonts w:ascii="Times New Roman" w:eastAsia="Times New Roman" w:hAnsi="Times New Roman"/>
                <w:lang w:val="en-US"/>
              </w:rPr>
            </w:pPr>
          </w:p>
          <w:p w14:paraId="2608941E" w14:textId="2BC34152" w:rsidR="00967442" w:rsidRPr="00B90A02" w:rsidRDefault="00967442" w:rsidP="00967442">
            <w:pPr>
              <w:tabs>
                <w:tab w:val="left" w:pos="0"/>
              </w:tabs>
              <w:spacing w:after="0" w:line="240" w:lineRule="auto"/>
              <w:rPr>
                <w:rFonts w:ascii="Times New Roman" w:eastAsia="Times New Roman" w:hAnsi="Times New Roman"/>
                <w:lang w:val="en-US"/>
              </w:rPr>
            </w:pPr>
            <w:r w:rsidRPr="00272647">
              <w:rPr>
                <w:rFonts w:ascii="Times New Roman" w:eastAsia="Times New Roman" w:hAnsi="Times New Roman"/>
                <w:lang w:val="en-US"/>
              </w:rPr>
              <w:t xml:space="preserve"> </w:t>
            </w:r>
            <w:r w:rsidRPr="00B90A02">
              <w:rPr>
                <w:rFonts w:ascii="Times New Roman" w:eastAsia="Times New Roman" w:hAnsi="Times New Roman"/>
                <w:lang w:val="en-US"/>
              </w:rPr>
              <w:t>__________________</w:t>
            </w:r>
          </w:p>
        </w:tc>
        <w:tc>
          <w:tcPr>
            <w:tcW w:w="4813" w:type="dxa"/>
            <w:shd w:val="clear" w:color="auto" w:fill="auto"/>
            <w:tcMar>
              <w:top w:w="0" w:type="dxa"/>
              <w:left w:w="108" w:type="dxa"/>
              <w:bottom w:w="0" w:type="dxa"/>
              <w:right w:w="108" w:type="dxa"/>
            </w:tcMar>
          </w:tcPr>
          <w:p w14:paraId="6EA1B53B" w14:textId="77777777" w:rsidR="00967442" w:rsidRPr="00967442" w:rsidRDefault="00967442" w:rsidP="00967442">
            <w:pPr>
              <w:tabs>
                <w:tab w:val="left" w:pos="0"/>
              </w:tabs>
              <w:rPr>
                <w:rFonts w:ascii="Times New Roman" w:hAnsi="Times New Roman"/>
                <w:sz w:val="24"/>
                <w:szCs w:val="24"/>
              </w:rPr>
            </w:pPr>
            <w:r w:rsidRPr="00967442">
              <w:rPr>
                <w:rFonts w:ascii="Times New Roman" w:hAnsi="Times New Roman"/>
                <w:sz w:val="24"/>
                <w:szCs w:val="24"/>
              </w:rPr>
              <w:t>Direktorius</w:t>
            </w:r>
          </w:p>
          <w:p w14:paraId="4CB29377" w14:textId="2E4C397A" w:rsidR="00967442" w:rsidRPr="00967442" w:rsidRDefault="005C18D6" w:rsidP="00967442">
            <w:pPr>
              <w:tabs>
                <w:tab w:val="left" w:pos="0"/>
              </w:tabs>
              <w:rPr>
                <w:rFonts w:ascii="Times New Roman" w:hAnsi="Times New Roman"/>
                <w:sz w:val="24"/>
                <w:szCs w:val="24"/>
              </w:rPr>
            </w:pPr>
            <w:r>
              <w:rPr>
                <w:rFonts w:ascii="Times New Roman" w:hAnsi="Times New Roman"/>
                <w:sz w:val="24"/>
                <w:szCs w:val="24"/>
              </w:rPr>
              <w:t>Aidas Bogušis</w:t>
            </w:r>
          </w:p>
          <w:p w14:paraId="66F169E0" w14:textId="79D01FF5" w:rsidR="00967442" w:rsidRPr="00967442" w:rsidRDefault="00967442" w:rsidP="00967442">
            <w:pPr>
              <w:tabs>
                <w:tab w:val="left" w:pos="0"/>
              </w:tabs>
              <w:spacing w:after="0" w:line="240" w:lineRule="auto"/>
              <w:rPr>
                <w:rFonts w:ascii="Times New Roman" w:eastAsia="Times New Roman" w:hAnsi="Times New Roman"/>
                <w:sz w:val="24"/>
                <w:szCs w:val="24"/>
                <w:lang w:val="en-US"/>
              </w:rPr>
            </w:pPr>
            <w:r w:rsidRPr="00967442">
              <w:rPr>
                <w:rFonts w:ascii="Times New Roman" w:hAnsi="Times New Roman"/>
                <w:sz w:val="24"/>
                <w:szCs w:val="24"/>
              </w:rPr>
              <w:t xml:space="preserve">  ____________________</w:t>
            </w:r>
          </w:p>
        </w:tc>
      </w:tr>
      <w:tr w:rsidR="00967442" w:rsidRPr="00B90A02" w14:paraId="6E509EB6" w14:textId="77777777">
        <w:tc>
          <w:tcPr>
            <w:tcW w:w="4825" w:type="dxa"/>
            <w:shd w:val="clear" w:color="auto" w:fill="auto"/>
            <w:tcMar>
              <w:top w:w="0" w:type="dxa"/>
              <w:left w:w="108" w:type="dxa"/>
              <w:bottom w:w="0" w:type="dxa"/>
              <w:right w:w="108" w:type="dxa"/>
            </w:tcMar>
          </w:tcPr>
          <w:p w14:paraId="358DED0E" w14:textId="77777777" w:rsidR="00967442" w:rsidRDefault="00967442" w:rsidP="00967442">
            <w:pPr>
              <w:tabs>
                <w:tab w:val="left" w:pos="0"/>
              </w:tabs>
              <w:spacing w:after="0" w:line="240" w:lineRule="auto"/>
              <w:rPr>
                <w:rFonts w:ascii="Times New Roman" w:eastAsia="Times New Roman" w:hAnsi="Times New Roman"/>
                <w:lang w:val="en-US"/>
              </w:rPr>
            </w:pPr>
          </w:p>
          <w:p w14:paraId="0D970024" w14:textId="2ED82847" w:rsidR="00967442" w:rsidRPr="00B90A02" w:rsidRDefault="00967442" w:rsidP="00967442">
            <w:pPr>
              <w:tabs>
                <w:tab w:val="left" w:pos="0"/>
              </w:tabs>
              <w:spacing w:after="0" w:line="240" w:lineRule="auto"/>
              <w:rPr>
                <w:rFonts w:ascii="Times New Roman" w:eastAsia="Times New Roman" w:hAnsi="Times New Roman"/>
                <w:lang w:val="en-US"/>
              </w:rPr>
            </w:pPr>
            <w:r w:rsidRPr="00B90A02">
              <w:rPr>
                <w:rFonts w:ascii="Times New Roman" w:eastAsia="Times New Roman" w:hAnsi="Times New Roman"/>
                <w:lang w:val="en-US"/>
              </w:rPr>
              <w:t>A.V.</w:t>
            </w:r>
          </w:p>
        </w:tc>
        <w:tc>
          <w:tcPr>
            <w:tcW w:w="4813" w:type="dxa"/>
            <w:shd w:val="clear" w:color="auto" w:fill="auto"/>
            <w:tcMar>
              <w:top w:w="0" w:type="dxa"/>
              <w:left w:w="108" w:type="dxa"/>
              <w:bottom w:w="0" w:type="dxa"/>
              <w:right w:w="108" w:type="dxa"/>
            </w:tcMar>
          </w:tcPr>
          <w:p w14:paraId="483DC4B9" w14:textId="77777777" w:rsidR="00967442" w:rsidRPr="00967442" w:rsidRDefault="00967442" w:rsidP="00967442">
            <w:pPr>
              <w:tabs>
                <w:tab w:val="left" w:pos="0"/>
              </w:tabs>
              <w:rPr>
                <w:rFonts w:ascii="Times New Roman" w:hAnsi="Times New Roman"/>
                <w:sz w:val="24"/>
                <w:szCs w:val="24"/>
              </w:rPr>
            </w:pPr>
          </w:p>
          <w:p w14:paraId="59AAF130" w14:textId="77777777" w:rsidR="00967442" w:rsidRDefault="00967442" w:rsidP="00967442">
            <w:pPr>
              <w:tabs>
                <w:tab w:val="left" w:pos="0"/>
              </w:tabs>
              <w:spacing w:after="0" w:line="240" w:lineRule="auto"/>
              <w:rPr>
                <w:rFonts w:ascii="Times New Roman" w:hAnsi="Times New Roman"/>
                <w:sz w:val="24"/>
                <w:szCs w:val="24"/>
              </w:rPr>
            </w:pPr>
            <w:r w:rsidRPr="00967442">
              <w:rPr>
                <w:rFonts w:ascii="Times New Roman" w:hAnsi="Times New Roman"/>
                <w:sz w:val="24"/>
                <w:szCs w:val="24"/>
              </w:rPr>
              <w:t xml:space="preserve"> A.V.</w:t>
            </w:r>
          </w:p>
          <w:p w14:paraId="479D0834" w14:textId="04B0D476" w:rsidR="00ED327E" w:rsidRPr="00967442" w:rsidRDefault="00ED327E" w:rsidP="00967442">
            <w:pPr>
              <w:tabs>
                <w:tab w:val="left" w:pos="0"/>
              </w:tabs>
              <w:spacing w:after="0" w:line="240" w:lineRule="auto"/>
              <w:rPr>
                <w:rFonts w:ascii="Times New Roman" w:eastAsia="Times New Roman" w:hAnsi="Times New Roman"/>
                <w:sz w:val="24"/>
                <w:szCs w:val="24"/>
                <w:lang w:val="en-US"/>
              </w:rPr>
            </w:pPr>
          </w:p>
        </w:tc>
      </w:tr>
    </w:tbl>
    <w:p w14:paraId="152A499D" w14:textId="77777777" w:rsidR="00B90A02" w:rsidRPr="00B90A02" w:rsidRDefault="00B90A02" w:rsidP="005A7E92"/>
    <w:sectPr w:rsidR="00B90A02" w:rsidRPr="00B90A02">
      <w:pgSz w:w="11906" w:h="16838"/>
      <w:pgMar w:top="1701"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A545C" w14:textId="77777777" w:rsidR="00C21045" w:rsidRDefault="00C21045">
      <w:pPr>
        <w:spacing w:after="0" w:line="240" w:lineRule="auto"/>
      </w:pPr>
      <w:r>
        <w:separator/>
      </w:r>
    </w:p>
  </w:endnote>
  <w:endnote w:type="continuationSeparator" w:id="0">
    <w:p w14:paraId="1381E3AB" w14:textId="77777777" w:rsidR="00C21045" w:rsidRDefault="00C2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0758A" w14:textId="77777777" w:rsidR="00C21045" w:rsidRDefault="00C21045">
      <w:pPr>
        <w:spacing w:after="0" w:line="240" w:lineRule="auto"/>
      </w:pPr>
      <w:r>
        <w:rPr>
          <w:color w:val="000000"/>
        </w:rPr>
        <w:separator/>
      </w:r>
    </w:p>
  </w:footnote>
  <w:footnote w:type="continuationSeparator" w:id="0">
    <w:p w14:paraId="6B2A34B7" w14:textId="77777777" w:rsidR="00C21045" w:rsidRDefault="00C21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70E9"/>
    <w:multiLevelType w:val="hybridMultilevel"/>
    <w:tmpl w:val="DFBCB5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CE72D9"/>
    <w:multiLevelType w:val="multilevel"/>
    <w:tmpl w:val="F326877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eastAsia="Arial Unicode MS" w:hint="default"/>
        <w:color w:val="000000"/>
        <w:sz w:val="22"/>
      </w:rPr>
    </w:lvl>
    <w:lvl w:ilvl="2">
      <w:start w:val="1"/>
      <w:numFmt w:val="decimal"/>
      <w:isLgl/>
      <w:lvlText w:val="%1.%2.%3."/>
      <w:lvlJc w:val="left"/>
      <w:pPr>
        <w:ind w:left="1080" w:hanging="720"/>
      </w:pPr>
      <w:rPr>
        <w:rFonts w:eastAsia="Arial Unicode MS" w:hint="default"/>
        <w:color w:val="000000"/>
        <w:sz w:val="22"/>
      </w:rPr>
    </w:lvl>
    <w:lvl w:ilvl="3">
      <w:start w:val="1"/>
      <w:numFmt w:val="decimal"/>
      <w:isLgl/>
      <w:lvlText w:val="%1.%2.%3.%4."/>
      <w:lvlJc w:val="left"/>
      <w:pPr>
        <w:ind w:left="1080" w:hanging="720"/>
      </w:pPr>
      <w:rPr>
        <w:rFonts w:eastAsia="Arial Unicode MS" w:hint="default"/>
        <w:color w:val="000000"/>
        <w:sz w:val="22"/>
      </w:rPr>
    </w:lvl>
    <w:lvl w:ilvl="4">
      <w:start w:val="1"/>
      <w:numFmt w:val="decimal"/>
      <w:isLgl/>
      <w:lvlText w:val="%1.%2.%3.%4.%5."/>
      <w:lvlJc w:val="left"/>
      <w:pPr>
        <w:ind w:left="1440" w:hanging="1080"/>
      </w:pPr>
      <w:rPr>
        <w:rFonts w:eastAsia="Arial Unicode MS" w:hint="default"/>
        <w:color w:val="000000"/>
        <w:sz w:val="22"/>
      </w:rPr>
    </w:lvl>
    <w:lvl w:ilvl="5">
      <w:start w:val="1"/>
      <w:numFmt w:val="decimal"/>
      <w:isLgl/>
      <w:lvlText w:val="%1.%2.%3.%4.%5.%6."/>
      <w:lvlJc w:val="left"/>
      <w:pPr>
        <w:ind w:left="1440" w:hanging="1080"/>
      </w:pPr>
      <w:rPr>
        <w:rFonts w:eastAsia="Arial Unicode MS" w:hint="default"/>
        <w:color w:val="000000"/>
        <w:sz w:val="22"/>
      </w:rPr>
    </w:lvl>
    <w:lvl w:ilvl="6">
      <w:start w:val="1"/>
      <w:numFmt w:val="decimal"/>
      <w:isLgl/>
      <w:lvlText w:val="%1.%2.%3.%4.%5.%6.%7."/>
      <w:lvlJc w:val="left"/>
      <w:pPr>
        <w:ind w:left="1800" w:hanging="1440"/>
      </w:pPr>
      <w:rPr>
        <w:rFonts w:eastAsia="Arial Unicode MS" w:hint="default"/>
        <w:color w:val="000000"/>
        <w:sz w:val="22"/>
      </w:rPr>
    </w:lvl>
    <w:lvl w:ilvl="7">
      <w:start w:val="1"/>
      <w:numFmt w:val="decimal"/>
      <w:isLgl/>
      <w:lvlText w:val="%1.%2.%3.%4.%5.%6.%7.%8."/>
      <w:lvlJc w:val="left"/>
      <w:pPr>
        <w:ind w:left="1800" w:hanging="1440"/>
      </w:pPr>
      <w:rPr>
        <w:rFonts w:eastAsia="Arial Unicode MS" w:hint="default"/>
        <w:color w:val="000000"/>
        <w:sz w:val="22"/>
      </w:rPr>
    </w:lvl>
    <w:lvl w:ilvl="8">
      <w:start w:val="1"/>
      <w:numFmt w:val="decimal"/>
      <w:isLgl/>
      <w:lvlText w:val="%1.%2.%3.%4.%5.%6.%7.%8.%9."/>
      <w:lvlJc w:val="left"/>
      <w:pPr>
        <w:ind w:left="2160" w:hanging="1800"/>
      </w:pPr>
      <w:rPr>
        <w:rFonts w:eastAsia="Arial Unicode MS" w:hint="default"/>
        <w:color w:val="000000"/>
        <w:sz w:val="22"/>
      </w:rPr>
    </w:lvl>
  </w:abstractNum>
  <w:abstractNum w:abstractNumId="2" w15:restartNumberingAfterBreak="0">
    <w:nsid w:val="0974604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7E0D15"/>
    <w:multiLevelType w:val="hybridMultilevel"/>
    <w:tmpl w:val="A92200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CC3DDD"/>
    <w:multiLevelType w:val="hybridMultilevel"/>
    <w:tmpl w:val="929869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88A1C3E"/>
    <w:multiLevelType w:val="multilevel"/>
    <w:tmpl w:val="F326877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eastAsia="Arial Unicode MS" w:hint="default"/>
        <w:color w:val="000000"/>
        <w:sz w:val="22"/>
      </w:rPr>
    </w:lvl>
    <w:lvl w:ilvl="2">
      <w:start w:val="1"/>
      <w:numFmt w:val="decimal"/>
      <w:isLgl/>
      <w:lvlText w:val="%1.%2.%3."/>
      <w:lvlJc w:val="left"/>
      <w:pPr>
        <w:ind w:left="1080" w:hanging="720"/>
      </w:pPr>
      <w:rPr>
        <w:rFonts w:eastAsia="Arial Unicode MS" w:hint="default"/>
        <w:color w:val="000000"/>
        <w:sz w:val="22"/>
      </w:rPr>
    </w:lvl>
    <w:lvl w:ilvl="3">
      <w:start w:val="1"/>
      <w:numFmt w:val="decimal"/>
      <w:isLgl/>
      <w:lvlText w:val="%1.%2.%3.%4."/>
      <w:lvlJc w:val="left"/>
      <w:pPr>
        <w:ind w:left="1080" w:hanging="720"/>
      </w:pPr>
      <w:rPr>
        <w:rFonts w:eastAsia="Arial Unicode MS" w:hint="default"/>
        <w:color w:val="000000"/>
        <w:sz w:val="22"/>
      </w:rPr>
    </w:lvl>
    <w:lvl w:ilvl="4">
      <w:start w:val="1"/>
      <w:numFmt w:val="decimal"/>
      <w:isLgl/>
      <w:lvlText w:val="%1.%2.%3.%4.%5."/>
      <w:lvlJc w:val="left"/>
      <w:pPr>
        <w:ind w:left="1440" w:hanging="1080"/>
      </w:pPr>
      <w:rPr>
        <w:rFonts w:eastAsia="Arial Unicode MS" w:hint="default"/>
        <w:color w:val="000000"/>
        <w:sz w:val="22"/>
      </w:rPr>
    </w:lvl>
    <w:lvl w:ilvl="5">
      <w:start w:val="1"/>
      <w:numFmt w:val="decimal"/>
      <w:isLgl/>
      <w:lvlText w:val="%1.%2.%3.%4.%5.%6."/>
      <w:lvlJc w:val="left"/>
      <w:pPr>
        <w:ind w:left="1440" w:hanging="1080"/>
      </w:pPr>
      <w:rPr>
        <w:rFonts w:eastAsia="Arial Unicode MS" w:hint="default"/>
        <w:color w:val="000000"/>
        <w:sz w:val="22"/>
      </w:rPr>
    </w:lvl>
    <w:lvl w:ilvl="6">
      <w:start w:val="1"/>
      <w:numFmt w:val="decimal"/>
      <w:isLgl/>
      <w:lvlText w:val="%1.%2.%3.%4.%5.%6.%7."/>
      <w:lvlJc w:val="left"/>
      <w:pPr>
        <w:ind w:left="1800" w:hanging="1440"/>
      </w:pPr>
      <w:rPr>
        <w:rFonts w:eastAsia="Arial Unicode MS" w:hint="default"/>
        <w:color w:val="000000"/>
        <w:sz w:val="22"/>
      </w:rPr>
    </w:lvl>
    <w:lvl w:ilvl="7">
      <w:start w:val="1"/>
      <w:numFmt w:val="decimal"/>
      <w:isLgl/>
      <w:lvlText w:val="%1.%2.%3.%4.%5.%6.%7.%8."/>
      <w:lvlJc w:val="left"/>
      <w:pPr>
        <w:ind w:left="1800" w:hanging="1440"/>
      </w:pPr>
      <w:rPr>
        <w:rFonts w:eastAsia="Arial Unicode MS" w:hint="default"/>
        <w:color w:val="000000"/>
        <w:sz w:val="22"/>
      </w:rPr>
    </w:lvl>
    <w:lvl w:ilvl="8">
      <w:start w:val="1"/>
      <w:numFmt w:val="decimal"/>
      <w:isLgl/>
      <w:lvlText w:val="%1.%2.%3.%4.%5.%6.%7.%8.%9."/>
      <w:lvlJc w:val="left"/>
      <w:pPr>
        <w:ind w:left="2160" w:hanging="1800"/>
      </w:pPr>
      <w:rPr>
        <w:rFonts w:eastAsia="Arial Unicode MS" w:hint="default"/>
        <w:color w:val="000000"/>
        <w:sz w:val="22"/>
      </w:rPr>
    </w:lvl>
  </w:abstractNum>
  <w:abstractNum w:abstractNumId="6" w15:restartNumberingAfterBreak="0">
    <w:nsid w:val="18CD36AA"/>
    <w:multiLevelType w:val="multilevel"/>
    <w:tmpl w:val="ABAA09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01C4E"/>
    <w:multiLevelType w:val="multilevel"/>
    <w:tmpl w:val="336627E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091701"/>
    <w:multiLevelType w:val="hybridMultilevel"/>
    <w:tmpl w:val="E13E9D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1771289"/>
    <w:multiLevelType w:val="multilevel"/>
    <w:tmpl w:val="A24E2704"/>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2C033C6"/>
    <w:multiLevelType w:val="multilevel"/>
    <w:tmpl w:val="E048AB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8457FAD"/>
    <w:multiLevelType w:val="multilevel"/>
    <w:tmpl w:val="A7BE9EF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37826AD"/>
    <w:multiLevelType w:val="multilevel"/>
    <w:tmpl w:val="FFF867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08410E"/>
    <w:multiLevelType w:val="multilevel"/>
    <w:tmpl w:val="FC3E64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E06C2E"/>
    <w:multiLevelType w:val="hybridMultilevel"/>
    <w:tmpl w:val="5E52FA9C"/>
    <w:lvl w:ilvl="0" w:tplc="9C36665C">
      <w:start w:val="1"/>
      <w:numFmt w:val="decimal"/>
      <w:lvlText w:val="10.1.%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5" w15:restartNumberingAfterBreak="0">
    <w:nsid w:val="59794C90"/>
    <w:multiLevelType w:val="multilevel"/>
    <w:tmpl w:val="C9F41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C13E19"/>
    <w:multiLevelType w:val="hybridMultilevel"/>
    <w:tmpl w:val="A43055CE"/>
    <w:lvl w:ilvl="0" w:tplc="65249C0C">
      <w:start w:val="1"/>
      <w:numFmt w:val="decimal"/>
      <w:lvlText w:val="%1."/>
      <w:lvlJc w:val="left"/>
      <w:pPr>
        <w:ind w:left="720" w:hanging="360"/>
      </w:pPr>
      <w:rPr>
        <w:rFonts w:eastAsia="Calibri"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EBA47A3"/>
    <w:multiLevelType w:val="hybridMultilevel"/>
    <w:tmpl w:val="4C06FE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1B18F1"/>
    <w:multiLevelType w:val="hybridMultilevel"/>
    <w:tmpl w:val="BF5A6F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7CB6D30"/>
    <w:multiLevelType w:val="multilevel"/>
    <w:tmpl w:val="A96876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B8C6D57"/>
    <w:multiLevelType w:val="multilevel"/>
    <w:tmpl w:val="F326877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eastAsia="Arial Unicode MS" w:hint="default"/>
        <w:color w:val="000000"/>
        <w:sz w:val="22"/>
      </w:rPr>
    </w:lvl>
    <w:lvl w:ilvl="2">
      <w:start w:val="1"/>
      <w:numFmt w:val="decimal"/>
      <w:isLgl/>
      <w:lvlText w:val="%1.%2.%3."/>
      <w:lvlJc w:val="left"/>
      <w:pPr>
        <w:ind w:left="1080" w:hanging="720"/>
      </w:pPr>
      <w:rPr>
        <w:rFonts w:eastAsia="Arial Unicode MS" w:hint="default"/>
        <w:color w:val="000000"/>
        <w:sz w:val="22"/>
      </w:rPr>
    </w:lvl>
    <w:lvl w:ilvl="3">
      <w:start w:val="1"/>
      <w:numFmt w:val="decimal"/>
      <w:isLgl/>
      <w:lvlText w:val="%1.%2.%3.%4."/>
      <w:lvlJc w:val="left"/>
      <w:pPr>
        <w:ind w:left="1080" w:hanging="720"/>
      </w:pPr>
      <w:rPr>
        <w:rFonts w:eastAsia="Arial Unicode MS" w:hint="default"/>
        <w:color w:val="000000"/>
        <w:sz w:val="22"/>
      </w:rPr>
    </w:lvl>
    <w:lvl w:ilvl="4">
      <w:start w:val="1"/>
      <w:numFmt w:val="decimal"/>
      <w:isLgl/>
      <w:lvlText w:val="%1.%2.%3.%4.%5."/>
      <w:lvlJc w:val="left"/>
      <w:pPr>
        <w:ind w:left="1440" w:hanging="1080"/>
      </w:pPr>
      <w:rPr>
        <w:rFonts w:eastAsia="Arial Unicode MS" w:hint="default"/>
        <w:color w:val="000000"/>
        <w:sz w:val="22"/>
      </w:rPr>
    </w:lvl>
    <w:lvl w:ilvl="5">
      <w:start w:val="1"/>
      <w:numFmt w:val="decimal"/>
      <w:isLgl/>
      <w:lvlText w:val="%1.%2.%3.%4.%5.%6."/>
      <w:lvlJc w:val="left"/>
      <w:pPr>
        <w:ind w:left="1440" w:hanging="1080"/>
      </w:pPr>
      <w:rPr>
        <w:rFonts w:eastAsia="Arial Unicode MS" w:hint="default"/>
        <w:color w:val="000000"/>
        <w:sz w:val="22"/>
      </w:rPr>
    </w:lvl>
    <w:lvl w:ilvl="6">
      <w:start w:val="1"/>
      <w:numFmt w:val="decimal"/>
      <w:isLgl/>
      <w:lvlText w:val="%1.%2.%3.%4.%5.%6.%7."/>
      <w:lvlJc w:val="left"/>
      <w:pPr>
        <w:ind w:left="1800" w:hanging="1440"/>
      </w:pPr>
      <w:rPr>
        <w:rFonts w:eastAsia="Arial Unicode MS" w:hint="default"/>
        <w:color w:val="000000"/>
        <w:sz w:val="22"/>
      </w:rPr>
    </w:lvl>
    <w:lvl w:ilvl="7">
      <w:start w:val="1"/>
      <w:numFmt w:val="decimal"/>
      <w:isLgl/>
      <w:lvlText w:val="%1.%2.%3.%4.%5.%6.%7.%8."/>
      <w:lvlJc w:val="left"/>
      <w:pPr>
        <w:ind w:left="1800" w:hanging="1440"/>
      </w:pPr>
      <w:rPr>
        <w:rFonts w:eastAsia="Arial Unicode MS" w:hint="default"/>
        <w:color w:val="000000"/>
        <w:sz w:val="22"/>
      </w:rPr>
    </w:lvl>
    <w:lvl w:ilvl="8">
      <w:start w:val="1"/>
      <w:numFmt w:val="decimal"/>
      <w:isLgl/>
      <w:lvlText w:val="%1.%2.%3.%4.%5.%6.%7.%8.%9."/>
      <w:lvlJc w:val="left"/>
      <w:pPr>
        <w:ind w:left="2160" w:hanging="1800"/>
      </w:pPr>
      <w:rPr>
        <w:rFonts w:eastAsia="Arial Unicode MS" w:hint="default"/>
        <w:color w:val="000000"/>
        <w:sz w:val="22"/>
      </w:rPr>
    </w:lvl>
  </w:abstractNum>
  <w:num w:numId="1" w16cid:durableId="1663267567">
    <w:abstractNumId w:val="14"/>
  </w:num>
  <w:num w:numId="2" w16cid:durableId="967397611">
    <w:abstractNumId w:val="8"/>
  </w:num>
  <w:num w:numId="3" w16cid:durableId="188615178">
    <w:abstractNumId w:val="2"/>
  </w:num>
  <w:num w:numId="4" w16cid:durableId="847644212">
    <w:abstractNumId w:val="12"/>
  </w:num>
  <w:num w:numId="5" w16cid:durableId="965233894">
    <w:abstractNumId w:val="20"/>
  </w:num>
  <w:num w:numId="6" w16cid:durableId="1289313529">
    <w:abstractNumId w:val="7"/>
  </w:num>
  <w:num w:numId="7" w16cid:durableId="1164125226">
    <w:abstractNumId w:val="6"/>
  </w:num>
  <w:num w:numId="8" w16cid:durableId="1767725844">
    <w:abstractNumId w:val="17"/>
  </w:num>
  <w:num w:numId="9" w16cid:durableId="1287738950">
    <w:abstractNumId w:val="1"/>
  </w:num>
  <w:num w:numId="10" w16cid:durableId="807624100">
    <w:abstractNumId w:val="5"/>
  </w:num>
  <w:num w:numId="11" w16cid:durableId="1429079931">
    <w:abstractNumId w:val="11"/>
  </w:num>
  <w:num w:numId="12" w16cid:durableId="100608469">
    <w:abstractNumId w:val="3"/>
  </w:num>
  <w:num w:numId="13" w16cid:durableId="86389796">
    <w:abstractNumId w:val="9"/>
  </w:num>
  <w:num w:numId="14" w16cid:durableId="2051123">
    <w:abstractNumId w:val="4"/>
  </w:num>
  <w:num w:numId="15" w16cid:durableId="2062709931">
    <w:abstractNumId w:val="0"/>
  </w:num>
  <w:num w:numId="16" w16cid:durableId="1601989140">
    <w:abstractNumId w:val="18"/>
  </w:num>
  <w:num w:numId="17" w16cid:durableId="149178587">
    <w:abstractNumId w:val="16"/>
  </w:num>
  <w:num w:numId="18" w16cid:durableId="688605970">
    <w:abstractNumId w:val="19"/>
  </w:num>
  <w:num w:numId="19" w16cid:durableId="1430468867">
    <w:abstractNumId w:val="13"/>
  </w:num>
  <w:num w:numId="20" w16cid:durableId="645864083">
    <w:abstractNumId w:val="15"/>
  </w:num>
  <w:num w:numId="21" w16cid:durableId="265769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C9"/>
    <w:rsid w:val="0000678C"/>
    <w:rsid w:val="00021C7A"/>
    <w:rsid w:val="00030137"/>
    <w:rsid w:val="00034066"/>
    <w:rsid w:val="00083A72"/>
    <w:rsid w:val="00090A5A"/>
    <w:rsid w:val="000A1E1F"/>
    <w:rsid w:val="000B3423"/>
    <w:rsid w:val="000B7934"/>
    <w:rsid w:val="000D6527"/>
    <w:rsid w:val="00107523"/>
    <w:rsid w:val="0015638B"/>
    <w:rsid w:val="0017733D"/>
    <w:rsid w:val="001B65E4"/>
    <w:rsid w:val="001C6ECC"/>
    <w:rsid w:val="001C727C"/>
    <w:rsid w:val="001E2D33"/>
    <w:rsid w:val="0020410A"/>
    <w:rsid w:val="002517F2"/>
    <w:rsid w:val="00272647"/>
    <w:rsid w:val="002C2D57"/>
    <w:rsid w:val="002D4CE1"/>
    <w:rsid w:val="002E4D12"/>
    <w:rsid w:val="002F4619"/>
    <w:rsid w:val="00305261"/>
    <w:rsid w:val="003414FC"/>
    <w:rsid w:val="00391645"/>
    <w:rsid w:val="003D1F32"/>
    <w:rsid w:val="003D1FEB"/>
    <w:rsid w:val="003E3C72"/>
    <w:rsid w:val="003F0086"/>
    <w:rsid w:val="003F23D7"/>
    <w:rsid w:val="00462419"/>
    <w:rsid w:val="004926F2"/>
    <w:rsid w:val="004C1E65"/>
    <w:rsid w:val="00513BF2"/>
    <w:rsid w:val="005618D5"/>
    <w:rsid w:val="005A7E92"/>
    <w:rsid w:val="005C18D6"/>
    <w:rsid w:val="005C563D"/>
    <w:rsid w:val="005D6142"/>
    <w:rsid w:val="00617466"/>
    <w:rsid w:val="00666A0E"/>
    <w:rsid w:val="00671077"/>
    <w:rsid w:val="00681DA7"/>
    <w:rsid w:val="00684CF9"/>
    <w:rsid w:val="00692278"/>
    <w:rsid w:val="006A65F0"/>
    <w:rsid w:val="006D59D4"/>
    <w:rsid w:val="006F7518"/>
    <w:rsid w:val="00700DEF"/>
    <w:rsid w:val="00730DBF"/>
    <w:rsid w:val="00731229"/>
    <w:rsid w:val="00736CA7"/>
    <w:rsid w:val="007376BF"/>
    <w:rsid w:val="007A4A2E"/>
    <w:rsid w:val="007A50FE"/>
    <w:rsid w:val="007E2BD6"/>
    <w:rsid w:val="008032BD"/>
    <w:rsid w:val="00803D5F"/>
    <w:rsid w:val="008071B0"/>
    <w:rsid w:val="008113D0"/>
    <w:rsid w:val="00860E0B"/>
    <w:rsid w:val="00896B1F"/>
    <w:rsid w:val="008A21A4"/>
    <w:rsid w:val="00952298"/>
    <w:rsid w:val="00967442"/>
    <w:rsid w:val="009A0AAF"/>
    <w:rsid w:val="009B131E"/>
    <w:rsid w:val="009F3FC4"/>
    <w:rsid w:val="009F6DD3"/>
    <w:rsid w:val="00A2701A"/>
    <w:rsid w:val="00A30C39"/>
    <w:rsid w:val="00A439D6"/>
    <w:rsid w:val="00A53EEF"/>
    <w:rsid w:val="00AB28FB"/>
    <w:rsid w:val="00AC7663"/>
    <w:rsid w:val="00AD6D38"/>
    <w:rsid w:val="00AE1878"/>
    <w:rsid w:val="00AF647A"/>
    <w:rsid w:val="00B435F3"/>
    <w:rsid w:val="00B53784"/>
    <w:rsid w:val="00B8130F"/>
    <w:rsid w:val="00B90A02"/>
    <w:rsid w:val="00B91F2F"/>
    <w:rsid w:val="00BB6DD3"/>
    <w:rsid w:val="00BD7E29"/>
    <w:rsid w:val="00BF1AB6"/>
    <w:rsid w:val="00C120C8"/>
    <w:rsid w:val="00C21045"/>
    <w:rsid w:val="00C762CB"/>
    <w:rsid w:val="00CA2FB2"/>
    <w:rsid w:val="00CA55BA"/>
    <w:rsid w:val="00CE6AC9"/>
    <w:rsid w:val="00D002EC"/>
    <w:rsid w:val="00D53647"/>
    <w:rsid w:val="00DD3829"/>
    <w:rsid w:val="00DE4BE2"/>
    <w:rsid w:val="00E00CD3"/>
    <w:rsid w:val="00E13A76"/>
    <w:rsid w:val="00E24C79"/>
    <w:rsid w:val="00E47C6D"/>
    <w:rsid w:val="00E734FE"/>
    <w:rsid w:val="00E96917"/>
    <w:rsid w:val="00ED327E"/>
    <w:rsid w:val="00F357FB"/>
    <w:rsid w:val="00F3679D"/>
    <w:rsid w:val="00F4002D"/>
    <w:rsid w:val="00F66ED1"/>
    <w:rsid w:val="00F83E81"/>
    <w:rsid w:val="00F943BA"/>
    <w:rsid w:val="00F9525D"/>
    <w:rsid w:val="00FA0214"/>
    <w:rsid w:val="00FD79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3D3D"/>
  <w15:docId w15:val="{AB3A3E39-A1E3-4A85-B541-7662986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t-LT"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ilius3">
    <w:name w:val="Stilius3"/>
    <w:basedOn w:val="prastasis"/>
    <w:qFormat/>
    <w:rsid w:val="003D1F32"/>
    <w:pPr>
      <w:suppressAutoHyphens w:val="0"/>
      <w:autoSpaceDN/>
      <w:spacing w:before="200" w:after="0" w:line="240" w:lineRule="auto"/>
      <w:jc w:val="both"/>
      <w:textAlignment w:val="auto"/>
    </w:pPr>
    <w:rPr>
      <w:rFonts w:ascii="Times New Roman" w:eastAsia="Times New Roman" w:hAnsi="Times New Roman"/>
    </w:rPr>
  </w:style>
  <w:style w:type="paragraph" w:customStyle="1" w:styleId="prastasis1">
    <w:name w:val="Įprastasis1"/>
    <w:rsid w:val="003D1F32"/>
    <w:pPr>
      <w:suppressAutoHyphens/>
      <w:spacing w:after="0" w:line="240" w:lineRule="auto"/>
      <w:textAlignment w:val="auto"/>
    </w:pPr>
    <w:rPr>
      <w:rFonts w:ascii="Times New Roman" w:eastAsia="Times New Roman" w:hAnsi="Times New Roman"/>
      <w:sz w:val="24"/>
      <w:szCs w:val="24"/>
      <w:lang w:val="en-GB" w:eastAsia="ar-SA"/>
    </w:rPr>
  </w:style>
  <w:style w:type="paragraph" w:styleId="Sraopastraipa">
    <w:name w:val="List Paragraph"/>
    <w:basedOn w:val="prastasis"/>
    <w:uiPriority w:val="34"/>
    <w:qFormat/>
    <w:rsid w:val="001E2D33"/>
    <w:pPr>
      <w:ind w:left="720"/>
      <w:contextualSpacing/>
    </w:pPr>
  </w:style>
  <w:style w:type="paragraph" w:customStyle="1" w:styleId="Heading">
    <w:name w:val="Heading"/>
    <w:next w:val="Body2"/>
    <w:autoRedefine/>
    <w:rsid w:val="003F23D7"/>
    <w:pPr>
      <w:autoSpaceDN/>
      <w:spacing w:after="0" w:line="240" w:lineRule="auto"/>
      <w:textAlignment w:val="auto"/>
      <w:outlineLvl w:val="0"/>
    </w:pPr>
    <w:rPr>
      <w:rFonts w:ascii="Times New Roman" w:eastAsia="Arial Unicode MS" w:hAnsi="Times New Roman" w:cs="Arial Unicode MS"/>
      <w:b/>
      <w:bCs/>
      <w:caps/>
      <w:color w:val="434343"/>
      <w:spacing w:val="4"/>
      <w:lang w:val="en-US"/>
    </w:rPr>
  </w:style>
  <w:style w:type="paragraph" w:customStyle="1" w:styleId="Body2">
    <w:name w:val="Body 2"/>
    <w:autoRedefine/>
    <w:rsid w:val="003F23D7"/>
    <w:pPr>
      <w:suppressAutoHyphens/>
      <w:autoSpaceDN/>
      <w:spacing w:after="0" w:line="240" w:lineRule="auto"/>
      <w:jc w:val="both"/>
      <w:textAlignment w:val="auto"/>
    </w:pPr>
    <w:rPr>
      <w:rFonts w:ascii="Times New Roman" w:eastAsia="Arial Unicode MS" w:hAnsi="Times New Roman" w:cs="Arial Unicode MS"/>
      <w:color w:val="000000"/>
      <w:lang w:val="en-US"/>
    </w:rPr>
  </w:style>
  <w:style w:type="character" w:styleId="Hipersaitas">
    <w:name w:val="Hyperlink"/>
    <w:uiPriority w:val="99"/>
    <w:rsid w:val="00967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3170</Words>
  <Characters>1807</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Merkevičienė</dc:creator>
  <dc:description/>
  <cp:lastModifiedBy>Edita Dagienė</cp:lastModifiedBy>
  <cp:revision>2</cp:revision>
  <cp:lastPrinted>2023-03-01T07:57:00Z</cp:lastPrinted>
  <dcterms:created xsi:type="dcterms:W3CDTF">2024-12-02T12:00:00Z</dcterms:created>
  <dcterms:modified xsi:type="dcterms:W3CDTF">2024-12-02T12:00:00Z</dcterms:modified>
</cp:coreProperties>
</file>