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6F" w:rsidRPr="002A0C6F" w:rsidRDefault="002A0C6F" w:rsidP="002A0C6F">
      <w:pPr>
        <w:spacing w:after="0" w:line="240" w:lineRule="auto"/>
        <w:ind w:left="3888" w:firstLine="507"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0" w:name="_GoBack"/>
      <w:bookmarkEnd w:id="0"/>
    </w:p>
    <w:p w:rsidR="002A0C6F" w:rsidRPr="002A0C6F" w:rsidRDefault="002A0C6F" w:rsidP="002A0C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2A0C6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2024 m.                    d.</w:t>
      </w:r>
    </w:p>
    <w:p w:rsidR="002A0C6F" w:rsidRPr="002A0C6F" w:rsidRDefault="002A0C6F" w:rsidP="002A0C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2A0C6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                                                                                                             Sutarties Nr.</w:t>
      </w:r>
      <w:r w:rsidRPr="002A0C6F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lt-LT"/>
        </w:rPr>
        <w:t>00000</w:t>
      </w:r>
      <w:r w:rsidRPr="002A0C6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  </w:t>
      </w:r>
    </w:p>
    <w:p w:rsidR="002A0C6F" w:rsidRPr="002A0C6F" w:rsidRDefault="002A0C6F" w:rsidP="002A0C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A0C6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                                                                                                          </w:t>
      </w:r>
      <w:r w:rsidR="00C57C1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5</w:t>
      </w:r>
      <w:r w:rsidRPr="002A0C6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priedas</w:t>
      </w:r>
    </w:p>
    <w:p w:rsidR="002A0C6F" w:rsidRPr="002A0C6F" w:rsidRDefault="002A0C6F" w:rsidP="002A0C6F">
      <w:pPr>
        <w:spacing w:after="0" w:line="240" w:lineRule="auto"/>
        <w:ind w:left="5040" w:firstLine="720"/>
        <w:jc w:val="right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:rsidR="002A0C6F" w:rsidRPr="002A0C6F" w:rsidRDefault="002A0C6F" w:rsidP="002A0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:rsidR="002A0C6F" w:rsidRPr="002A0C6F" w:rsidRDefault="002A0C6F" w:rsidP="002A0C6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:rsidR="002A0C6F" w:rsidRPr="002A0C6F" w:rsidRDefault="002A0C6F" w:rsidP="002A0C6F">
      <w:pPr>
        <w:tabs>
          <w:tab w:val="left" w:pos="3402"/>
        </w:tabs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2A0C6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UŽSAKYMO FORMA</w:t>
      </w:r>
    </w:p>
    <w:p w:rsidR="002A0C6F" w:rsidRPr="002A0C6F" w:rsidRDefault="002A0C6F" w:rsidP="002A0C6F">
      <w:pPr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:rsidR="002A0C6F" w:rsidRPr="002A0C6F" w:rsidRDefault="002A0C6F" w:rsidP="002A0C6F">
      <w:pPr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:rsidR="002A0C6F" w:rsidRPr="002A0C6F" w:rsidRDefault="002A0C6F" w:rsidP="002A0C6F">
      <w:pPr>
        <w:tabs>
          <w:tab w:val="left" w:pos="8364"/>
        </w:tabs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caps/>
          <w:sz w:val="24"/>
          <w:szCs w:val="24"/>
          <w:u w:val="single"/>
          <w:lang w:eastAsia="lt-LT"/>
        </w:rPr>
      </w:pPr>
      <w:r w:rsidRPr="002A0C6F">
        <w:rPr>
          <w:rFonts w:ascii="Times New Roman" w:eastAsia="Calibri" w:hAnsi="Times New Roman" w:cs="Times New Roman"/>
          <w:b/>
          <w:caps/>
          <w:sz w:val="24"/>
          <w:szCs w:val="24"/>
          <w:lang w:eastAsia="lt-LT"/>
        </w:rPr>
        <w:t xml:space="preserve"> </w:t>
      </w:r>
      <w:r w:rsidRPr="002A0C6F">
        <w:rPr>
          <w:rFonts w:ascii="Times New Roman" w:eastAsia="Calibri" w:hAnsi="Times New Roman" w:cs="Times New Roman"/>
          <w:caps/>
          <w:sz w:val="24"/>
          <w:szCs w:val="24"/>
          <w:u w:val="single"/>
          <w:lang w:eastAsia="lt-LT"/>
        </w:rPr>
        <w:tab/>
      </w:r>
    </w:p>
    <w:p w:rsidR="002A0C6F" w:rsidRPr="002A0C6F" w:rsidRDefault="002A0C6F" w:rsidP="002A0C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2A0C6F">
        <w:rPr>
          <w:rFonts w:ascii="Times New Roman" w:eastAsia="Calibri" w:hAnsi="Times New Roman" w:cs="Times New Roman"/>
          <w:sz w:val="24"/>
          <w:szCs w:val="24"/>
          <w:lang w:eastAsia="lt-LT"/>
        </w:rPr>
        <w:t>(užsakymo pateikimo data, numeris)</w:t>
      </w:r>
    </w:p>
    <w:p w:rsidR="002A0C6F" w:rsidRPr="002A0C6F" w:rsidRDefault="002A0C6F" w:rsidP="002A0C6F">
      <w:pPr>
        <w:tabs>
          <w:tab w:val="left" w:pos="1843"/>
          <w:tab w:val="left" w:pos="3119"/>
          <w:tab w:val="left" w:pos="368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lt-LT"/>
        </w:rPr>
      </w:pPr>
    </w:p>
    <w:p w:rsidR="002A0C6F" w:rsidRPr="002A0C6F" w:rsidRDefault="002A0C6F" w:rsidP="002A0C6F">
      <w:pPr>
        <w:tabs>
          <w:tab w:val="left" w:pos="8364"/>
        </w:tabs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caps/>
          <w:sz w:val="24"/>
          <w:szCs w:val="24"/>
          <w:u w:val="single"/>
          <w:lang w:eastAsia="lt-LT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lt-LT"/>
        </w:rPr>
        <w:t>VYKDANT</w:t>
      </w:r>
      <w:r w:rsidRPr="002A0C6F">
        <w:rPr>
          <w:rFonts w:ascii="Times New Roman" w:eastAsia="Calibri" w:hAnsi="Times New Roman" w:cs="Times New Roman"/>
          <w:b/>
          <w:caps/>
          <w:sz w:val="24"/>
          <w:szCs w:val="24"/>
          <w:lang w:eastAsia="lt-LT"/>
        </w:rPr>
        <w:t xml:space="preserve"> </w:t>
      </w:r>
      <w:r w:rsidRPr="002A0C6F">
        <w:rPr>
          <w:rFonts w:ascii="Times New Roman" w:eastAsia="Calibri" w:hAnsi="Times New Roman" w:cs="Times New Roman"/>
          <w:caps/>
          <w:sz w:val="24"/>
          <w:szCs w:val="24"/>
          <w:u w:val="single"/>
          <w:lang w:eastAsia="lt-LT"/>
        </w:rPr>
        <w:tab/>
      </w:r>
    </w:p>
    <w:p w:rsidR="002A0C6F" w:rsidRPr="002A0C6F" w:rsidRDefault="002A0C6F" w:rsidP="002A0C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2A0C6F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Tiekėjo pavadinimas, sutarties data ir numeris</w:t>
      </w:r>
      <w:r w:rsidRPr="002A0C6F">
        <w:rPr>
          <w:rFonts w:ascii="Times New Roman" w:eastAsia="Calibri" w:hAnsi="Times New Roman" w:cs="Times New Roman"/>
          <w:sz w:val="24"/>
          <w:szCs w:val="24"/>
          <w:lang w:eastAsia="lt-LT"/>
        </w:rPr>
        <w:t>)</w:t>
      </w:r>
    </w:p>
    <w:p w:rsidR="002A0C6F" w:rsidRPr="002A0C6F" w:rsidRDefault="002A0C6F" w:rsidP="002A0C6F">
      <w:pPr>
        <w:tabs>
          <w:tab w:val="left" w:pos="1843"/>
          <w:tab w:val="left" w:pos="3119"/>
          <w:tab w:val="left" w:pos="368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lt-LT"/>
        </w:rPr>
      </w:pPr>
    </w:p>
    <w:p w:rsidR="002A0C6F" w:rsidRPr="002A0C6F" w:rsidRDefault="002A0C6F" w:rsidP="002A0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2A0C6F">
        <w:rPr>
          <w:rFonts w:ascii="Times New Roman" w:eastAsia="Calibri" w:hAnsi="Times New Roman" w:cs="Times New Roman"/>
          <w:sz w:val="24"/>
          <w:szCs w:val="24"/>
          <w:lang w:eastAsia="lt-LT"/>
        </w:rPr>
        <w:t>Informacija apie prekių tiekimą: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430"/>
        <w:gridCol w:w="976"/>
        <w:gridCol w:w="1454"/>
        <w:gridCol w:w="990"/>
        <w:gridCol w:w="1080"/>
        <w:gridCol w:w="1154"/>
        <w:gridCol w:w="1636"/>
      </w:tblGrid>
      <w:tr w:rsidR="002A0C6F" w:rsidRPr="002A0C6F" w:rsidTr="002A0C6F">
        <w:trPr>
          <w:trHeight w:val="506"/>
        </w:trPr>
        <w:tc>
          <w:tcPr>
            <w:tcW w:w="558" w:type="dxa"/>
            <w:shd w:val="clear" w:color="auto" w:fill="auto"/>
            <w:vAlign w:val="center"/>
            <w:hideMark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t-LT"/>
              </w:rPr>
              <w:t xml:space="preserve">Eil.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t-LT"/>
              </w:rPr>
              <w:t>nr</w:t>
            </w:r>
            <w:r w:rsidRPr="002A0C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t-LT"/>
              </w:rPr>
              <w:t>.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t-LT"/>
              </w:rPr>
              <w:t>Prekės (paslaugos</w:t>
            </w:r>
            <w:r w:rsidRPr="002A0C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t-LT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t-LT"/>
              </w:rPr>
              <w:t xml:space="preserve"> pavadinimas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t-LT"/>
              </w:rPr>
              <w:t>Mato vnt.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t-LT"/>
              </w:rPr>
              <w:t>Kaina</w:t>
            </w:r>
            <w:r w:rsidRPr="002A0C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t-LT"/>
              </w:rPr>
              <w:t>, EUR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t-LT"/>
              </w:rPr>
              <w:t>Mato vieneto kiekis</w:t>
            </w:r>
          </w:p>
        </w:tc>
        <w:tc>
          <w:tcPr>
            <w:tcW w:w="1080" w:type="dxa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</w:pPr>
          </w:p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 xml:space="preserve">Suma,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Eur</w:t>
            </w:r>
            <w:proofErr w:type="spellEnd"/>
          </w:p>
        </w:tc>
        <w:tc>
          <w:tcPr>
            <w:tcW w:w="1154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Pristatymo terminas</w:t>
            </w:r>
          </w:p>
        </w:tc>
        <w:tc>
          <w:tcPr>
            <w:tcW w:w="1636" w:type="dxa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</w:pPr>
          </w:p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Pastabos</w:t>
            </w:r>
          </w:p>
        </w:tc>
      </w:tr>
      <w:tr w:rsidR="002A0C6F" w:rsidRPr="002A0C6F" w:rsidTr="002A0C6F">
        <w:trPr>
          <w:trHeight w:val="245"/>
        </w:trPr>
        <w:tc>
          <w:tcPr>
            <w:tcW w:w="558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80" w:type="dxa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636" w:type="dxa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2A0C6F" w:rsidRPr="002A0C6F" w:rsidTr="002A0C6F">
        <w:trPr>
          <w:trHeight w:val="245"/>
        </w:trPr>
        <w:tc>
          <w:tcPr>
            <w:tcW w:w="558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80" w:type="dxa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636" w:type="dxa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2A0C6F" w:rsidRPr="002A0C6F" w:rsidTr="002A0C6F">
        <w:trPr>
          <w:trHeight w:val="245"/>
        </w:trPr>
        <w:tc>
          <w:tcPr>
            <w:tcW w:w="558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80" w:type="dxa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636" w:type="dxa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2A0C6F" w:rsidRPr="002A0C6F" w:rsidTr="002A0C6F">
        <w:trPr>
          <w:trHeight w:val="245"/>
        </w:trPr>
        <w:tc>
          <w:tcPr>
            <w:tcW w:w="558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80" w:type="dxa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636" w:type="dxa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2A0C6F" w:rsidRPr="002A0C6F" w:rsidTr="002A0C6F">
        <w:trPr>
          <w:trHeight w:val="245"/>
        </w:trPr>
        <w:tc>
          <w:tcPr>
            <w:tcW w:w="558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80" w:type="dxa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636" w:type="dxa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2A0C6F" w:rsidRPr="002A0C6F" w:rsidTr="002A0C6F">
        <w:trPr>
          <w:trHeight w:val="245"/>
        </w:trPr>
        <w:tc>
          <w:tcPr>
            <w:tcW w:w="558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80" w:type="dxa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636" w:type="dxa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2A0C6F" w:rsidRPr="002A0C6F" w:rsidTr="002A0C6F">
        <w:trPr>
          <w:trHeight w:val="245"/>
        </w:trPr>
        <w:tc>
          <w:tcPr>
            <w:tcW w:w="558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80" w:type="dxa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636" w:type="dxa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2A0C6F" w:rsidRPr="002A0C6F" w:rsidTr="002A0C6F">
        <w:trPr>
          <w:trHeight w:val="245"/>
        </w:trPr>
        <w:tc>
          <w:tcPr>
            <w:tcW w:w="6408" w:type="dxa"/>
            <w:gridSpan w:val="5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A0C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Viso</w:t>
            </w:r>
            <w:r w:rsidRPr="002A0C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:</w:t>
            </w:r>
          </w:p>
        </w:tc>
        <w:tc>
          <w:tcPr>
            <w:tcW w:w="1080" w:type="dxa"/>
          </w:tcPr>
          <w:p w:rsidR="002A0C6F" w:rsidRPr="002A0C6F" w:rsidRDefault="002A0C6F" w:rsidP="002A0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636" w:type="dxa"/>
          </w:tcPr>
          <w:p w:rsidR="002A0C6F" w:rsidRPr="002A0C6F" w:rsidRDefault="002A0C6F" w:rsidP="002A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</w:tbl>
    <w:p w:rsidR="002A0C6F" w:rsidRPr="002A0C6F" w:rsidRDefault="002A0C6F" w:rsidP="002A0C6F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:rsidR="002A0C6F" w:rsidRPr="002A0C6F" w:rsidRDefault="002A0C6F" w:rsidP="002A0C6F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:rsidR="002A0C6F" w:rsidRPr="002A0C6F" w:rsidRDefault="002A0C6F" w:rsidP="002A0C6F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Rengėjas</w:t>
      </w:r>
      <w:r w:rsidRPr="002A0C6F">
        <w:rPr>
          <w:rFonts w:ascii="Times New Roman" w:eastAsia="Calibri" w:hAnsi="Times New Roman" w:cs="Times New Roman"/>
          <w:sz w:val="24"/>
          <w:szCs w:val="24"/>
          <w:lang w:eastAsia="lt-LT"/>
        </w:rPr>
        <w:t>: ___________________________________________</w:t>
      </w:r>
    </w:p>
    <w:p w:rsidR="002A0C6F" w:rsidRPr="002A0C6F" w:rsidRDefault="002A0C6F" w:rsidP="002A0C6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2A0C6F">
        <w:rPr>
          <w:rFonts w:ascii="Times New Roman" w:eastAsia="Calibri" w:hAnsi="Times New Roman" w:cs="Times New Roman"/>
          <w:sz w:val="24"/>
          <w:szCs w:val="24"/>
          <w:lang w:eastAsia="lt-LT"/>
        </w:rPr>
        <w:tab/>
        <w:t>(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Asmens vardas, pavardė, parašas</w:t>
      </w:r>
      <w:r w:rsidRPr="002A0C6F">
        <w:rPr>
          <w:rFonts w:ascii="Times New Roman" w:eastAsia="Calibri" w:hAnsi="Times New Roman" w:cs="Times New Roman"/>
          <w:sz w:val="24"/>
          <w:szCs w:val="24"/>
          <w:lang w:eastAsia="lt-LT"/>
        </w:rPr>
        <w:t>)</w:t>
      </w:r>
    </w:p>
    <w:p w:rsidR="00A75553" w:rsidRPr="002A0C6F" w:rsidRDefault="00A75553"/>
    <w:sectPr w:rsidR="00A75553" w:rsidRPr="002A0C6F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6F"/>
    <w:rsid w:val="002A0C6F"/>
    <w:rsid w:val="00A75553"/>
    <w:rsid w:val="00C57C1E"/>
    <w:rsid w:val="00E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5333"/>
  <w15:chartTrackingRefBased/>
  <w15:docId w15:val="{F8C0D375-48FD-4F48-983F-223DFF9F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 prie KAM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2024-10-31T06:31:00Z</dcterms:created>
  <dcterms:modified xsi:type="dcterms:W3CDTF">2024-10-31T06:31:00Z</dcterms:modified>
</cp:coreProperties>
</file>