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8F9" w14:textId="77777777" w:rsidR="005A5832" w:rsidRPr="0077183D" w:rsidRDefault="00A10867">
      <w:pPr>
        <w:widowControl w:val="0"/>
        <w:pBdr>
          <w:top w:val="nil"/>
          <w:left w:val="nil"/>
          <w:bottom w:val="nil"/>
          <w:right w:val="nil"/>
          <w:between w:val="nil"/>
        </w:pBdr>
        <w:tabs>
          <w:tab w:val="left" w:pos="567"/>
          <w:tab w:val="left" w:pos="851"/>
        </w:tabs>
        <w:jc w:val="center"/>
        <w:rPr>
          <w:caps/>
          <w:szCs w:val="24"/>
        </w:rPr>
      </w:pPr>
      <w:r w:rsidRPr="0077183D">
        <w:rPr>
          <w:b/>
          <w:caps/>
          <w:szCs w:val="24"/>
        </w:rPr>
        <w:t xml:space="preserve">Prekių pirkimo-pardavimo sutarties </w:t>
      </w:r>
      <w:r w:rsidRPr="0077183D">
        <w:rPr>
          <w:b/>
          <w:bCs/>
          <w:caps/>
          <w:szCs w:val="24"/>
        </w:rPr>
        <w:t>Specialiosios</w:t>
      </w:r>
      <w:r w:rsidRPr="0077183D">
        <w:rPr>
          <w:b/>
          <w:caps/>
          <w:szCs w:val="24"/>
        </w:rPr>
        <w:t xml:space="preserve"> sąlygos</w:t>
      </w:r>
      <w:r w:rsidRPr="0077183D">
        <w:rPr>
          <w:caps/>
          <w:szCs w:val="24"/>
        </w:rPr>
        <w:t xml:space="preserve"> </w:t>
      </w:r>
    </w:p>
    <w:p w14:paraId="2DD6388D" w14:textId="77777777" w:rsidR="005A5832" w:rsidRPr="0077183D"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152"/>
        <w:gridCol w:w="2340"/>
        <w:gridCol w:w="2541"/>
      </w:tblGrid>
      <w:tr w:rsidR="00A955E1" w:rsidRPr="0077183D" w14:paraId="2E54534F" w14:textId="77777777">
        <w:tc>
          <w:tcPr>
            <w:tcW w:w="2448" w:type="dxa"/>
          </w:tcPr>
          <w:p w14:paraId="0E4448E0" w14:textId="4F7B4645" w:rsidR="005A5832" w:rsidRPr="0077183D" w:rsidRDefault="00A10867">
            <w:pPr>
              <w:jc w:val="both"/>
              <w:rPr>
                <w:b/>
                <w:bCs/>
                <w:kern w:val="2"/>
                <w:szCs w:val="24"/>
              </w:rPr>
            </w:pPr>
            <w:r w:rsidRPr="0077183D">
              <w:rPr>
                <w:b/>
                <w:bCs/>
                <w:kern w:val="2"/>
                <w:szCs w:val="24"/>
              </w:rPr>
              <w:t>Sutarties pavadinimas</w:t>
            </w:r>
          </w:p>
        </w:tc>
        <w:tc>
          <w:tcPr>
            <w:tcW w:w="7110" w:type="dxa"/>
            <w:gridSpan w:val="3"/>
          </w:tcPr>
          <w:p w14:paraId="6CAC7012" w14:textId="448B72A4" w:rsidR="005A5832" w:rsidRPr="0077183D" w:rsidRDefault="00A462BD">
            <w:pPr>
              <w:jc w:val="both"/>
              <w:rPr>
                <w:kern w:val="2"/>
                <w:szCs w:val="24"/>
              </w:rPr>
            </w:pPr>
            <w:r w:rsidRPr="0077183D">
              <w:rPr>
                <w:sz w:val="22"/>
                <w:szCs w:val="22"/>
              </w:rPr>
              <w:t>Planšetiniai kompiuteriai (El. dokumentų pasirašymui)</w:t>
            </w:r>
            <w:r w:rsidR="00252898" w:rsidRPr="0077183D">
              <w:rPr>
                <w:sz w:val="22"/>
                <w:szCs w:val="22"/>
              </w:rPr>
              <w:t xml:space="preserve">. </w:t>
            </w:r>
            <w:r w:rsidR="005E2E76" w:rsidRPr="0077183D">
              <w:rPr>
                <w:i/>
                <w:iCs/>
                <w:sz w:val="22"/>
                <w:szCs w:val="22"/>
              </w:rPr>
              <w:t>1-5</w:t>
            </w:r>
            <w:r w:rsidR="00252898" w:rsidRPr="0077183D">
              <w:rPr>
                <w:i/>
                <w:iCs/>
                <w:sz w:val="22"/>
                <w:szCs w:val="22"/>
              </w:rPr>
              <w:t xml:space="preserve"> pirkimo objekto dal</w:t>
            </w:r>
            <w:r w:rsidR="00217E07" w:rsidRPr="0077183D">
              <w:rPr>
                <w:i/>
                <w:iCs/>
                <w:sz w:val="22"/>
                <w:szCs w:val="22"/>
              </w:rPr>
              <w:t>i</w:t>
            </w:r>
            <w:r w:rsidR="005E2E76" w:rsidRPr="0077183D">
              <w:rPr>
                <w:i/>
                <w:iCs/>
                <w:sz w:val="22"/>
                <w:szCs w:val="22"/>
              </w:rPr>
              <w:t>ms.</w:t>
            </w:r>
          </w:p>
        </w:tc>
      </w:tr>
      <w:tr w:rsidR="005A5832" w:rsidRPr="0077183D" w14:paraId="5979E78B" w14:textId="77777777">
        <w:tc>
          <w:tcPr>
            <w:tcW w:w="2448" w:type="dxa"/>
          </w:tcPr>
          <w:p w14:paraId="740CBF69" w14:textId="77777777" w:rsidR="005A5832" w:rsidRPr="0077183D" w:rsidRDefault="00A10867">
            <w:pPr>
              <w:jc w:val="both"/>
              <w:rPr>
                <w:b/>
                <w:bCs/>
                <w:kern w:val="2"/>
                <w:szCs w:val="24"/>
              </w:rPr>
            </w:pPr>
            <w:r w:rsidRPr="0077183D">
              <w:rPr>
                <w:b/>
                <w:bCs/>
                <w:kern w:val="2"/>
                <w:szCs w:val="24"/>
              </w:rPr>
              <w:t>Sutarties data</w:t>
            </w:r>
          </w:p>
        </w:tc>
        <w:tc>
          <w:tcPr>
            <w:tcW w:w="2177" w:type="dxa"/>
          </w:tcPr>
          <w:p w14:paraId="28180473" w14:textId="0C494032" w:rsidR="005A5832" w:rsidRPr="0077183D" w:rsidRDefault="00077C93">
            <w:pPr>
              <w:jc w:val="both"/>
              <w:rPr>
                <w:kern w:val="2"/>
                <w:szCs w:val="24"/>
              </w:rPr>
            </w:pPr>
            <w:r>
              <w:rPr>
                <w:kern w:val="2"/>
                <w:szCs w:val="24"/>
              </w:rPr>
              <w:t>2024-10-15</w:t>
            </w:r>
          </w:p>
        </w:tc>
        <w:tc>
          <w:tcPr>
            <w:tcW w:w="2362" w:type="dxa"/>
          </w:tcPr>
          <w:p w14:paraId="3C6F796F" w14:textId="59186C91" w:rsidR="005A5832" w:rsidRPr="0077183D" w:rsidRDefault="00A10867">
            <w:pPr>
              <w:jc w:val="both"/>
              <w:rPr>
                <w:b/>
                <w:bCs/>
                <w:kern w:val="2"/>
                <w:szCs w:val="24"/>
              </w:rPr>
            </w:pPr>
            <w:r w:rsidRPr="0077183D">
              <w:rPr>
                <w:b/>
                <w:bCs/>
                <w:kern w:val="2"/>
                <w:szCs w:val="24"/>
              </w:rPr>
              <w:t>Sutarties numeris</w:t>
            </w:r>
          </w:p>
        </w:tc>
        <w:tc>
          <w:tcPr>
            <w:tcW w:w="2571" w:type="dxa"/>
          </w:tcPr>
          <w:p w14:paraId="1B926002" w14:textId="6AA0C4D1" w:rsidR="005A5832" w:rsidRPr="00355826" w:rsidRDefault="00355826">
            <w:pPr>
              <w:jc w:val="both"/>
              <w:rPr>
                <w:rFonts w:ascii="Arial" w:hAnsi="Arial" w:cs="Arial"/>
                <w:b/>
                <w:bCs/>
                <w:color w:val="555555"/>
                <w:sz w:val="17"/>
                <w:szCs w:val="17"/>
              </w:rPr>
            </w:pPr>
            <w:r w:rsidRPr="00355826">
              <w:rPr>
                <w:kern w:val="2"/>
                <w:szCs w:val="24"/>
              </w:rPr>
              <w:t>US24-300</w:t>
            </w:r>
          </w:p>
        </w:tc>
      </w:tr>
    </w:tbl>
    <w:p w14:paraId="34B4AFE4" w14:textId="77777777" w:rsidR="005A5832" w:rsidRPr="0077183D"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96"/>
        <w:gridCol w:w="3487"/>
      </w:tblGrid>
      <w:tr w:rsidR="00A955E1" w:rsidRPr="0077183D" w14:paraId="4AC9F07D" w14:textId="77777777">
        <w:tc>
          <w:tcPr>
            <w:tcW w:w="9558" w:type="dxa"/>
            <w:gridSpan w:val="3"/>
          </w:tcPr>
          <w:p w14:paraId="12CC82FD" w14:textId="77777777" w:rsidR="005A5832" w:rsidRPr="0077183D" w:rsidRDefault="00A10867">
            <w:pPr>
              <w:jc w:val="center"/>
              <w:rPr>
                <w:b/>
                <w:bCs/>
                <w:kern w:val="2"/>
                <w:szCs w:val="24"/>
              </w:rPr>
            </w:pPr>
            <w:r w:rsidRPr="0077183D">
              <w:rPr>
                <w:b/>
                <w:bCs/>
                <w:kern w:val="2"/>
                <w:szCs w:val="24"/>
              </w:rPr>
              <w:t>1. SUTARTIES ŠALYS</w:t>
            </w:r>
          </w:p>
        </w:tc>
      </w:tr>
      <w:tr w:rsidR="00A955E1" w:rsidRPr="0077183D" w14:paraId="6AC9604D" w14:textId="77777777">
        <w:tc>
          <w:tcPr>
            <w:tcW w:w="2808" w:type="dxa"/>
            <w:vMerge w:val="restart"/>
          </w:tcPr>
          <w:p w14:paraId="401BB750" w14:textId="77777777" w:rsidR="005A5832" w:rsidRPr="0077183D" w:rsidRDefault="005A5832">
            <w:pPr>
              <w:jc w:val="center"/>
              <w:rPr>
                <w:b/>
                <w:bCs/>
                <w:kern w:val="2"/>
                <w:szCs w:val="24"/>
              </w:rPr>
            </w:pPr>
          </w:p>
          <w:p w14:paraId="025451FB" w14:textId="77777777" w:rsidR="005A5832" w:rsidRPr="0077183D" w:rsidRDefault="005A5832">
            <w:pPr>
              <w:jc w:val="center"/>
              <w:rPr>
                <w:b/>
                <w:bCs/>
                <w:kern w:val="2"/>
                <w:szCs w:val="24"/>
              </w:rPr>
            </w:pPr>
          </w:p>
          <w:p w14:paraId="77D9BC75" w14:textId="77777777" w:rsidR="005A5832" w:rsidRPr="0077183D" w:rsidRDefault="005A5832">
            <w:pPr>
              <w:jc w:val="center"/>
              <w:rPr>
                <w:b/>
                <w:bCs/>
                <w:kern w:val="2"/>
                <w:szCs w:val="24"/>
              </w:rPr>
            </w:pPr>
          </w:p>
          <w:p w14:paraId="771FD023" w14:textId="77777777" w:rsidR="005A5832" w:rsidRPr="0077183D" w:rsidRDefault="005A5832">
            <w:pPr>
              <w:rPr>
                <w:b/>
                <w:bCs/>
                <w:kern w:val="2"/>
                <w:szCs w:val="24"/>
              </w:rPr>
            </w:pPr>
          </w:p>
          <w:p w14:paraId="1A80B465" w14:textId="77777777" w:rsidR="005A5832" w:rsidRPr="0077183D" w:rsidRDefault="00A10867">
            <w:pPr>
              <w:rPr>
                <w:b/>
                <w:bCs/>
                <w:kern w:val="2"/>
                <w:szCs w:val="24"/>
              </w:rPr>
            </w:pPr>
            <w:r w:rsidRPr="0077183D">
              <w:rPr>
                <w:b/>
                <w:bCs/>
                <w:kern w:val="2"/>
                <w:szCs w:val="24"/>
              </w:rPr>
              <w:t>1.1. Pirkėjas</w:t>
            </w:r>
          </w:p>
        </w:tc>
        <w:tc>
          <w:tcPr>
            <w:tcW w:w="3240" w:type="dxa"/>
          </w:tcPr>
          <w:p w14:paraId="56954CE6" w14:textId="77777777" w:rsidR="005A5832" w:rsidRPr="0077183D" w:rsidRDefault="00A10867">
            <w:pPr>
              <w:rPr>
                <w:kern w:val="2"/>
                <w:szCs w:val="24"/>
              </w:rPr>
            </w:pPr>
            <w:r w:rsidRPr="0077183D">
              <w:rPr>
                <w:kern w:val="2"/>
                <w:szCs w:val="24"/>
              </w:rPr>
              <w:t>1.1.1. Pavadinimas</w:t>
            </w:r>
          </w:p>
        </w:tc>
        <w:tc>
          <w:tcPr>
            <w:tcW w:w="3510" w:type="dxa"/>
          </w:tcPr>
          <w:p w14:paraId="38B3F4F6" w14:textId="3D0BC57D" w:rsidR="005A5832" w:rsidRPr="0077183D" w:rsidRDefault="008B03CB">
            <w:pPr>
              <w:jc w:val="center"/>
              <w:rPr>
                <w:kern w:val="2"/>
                <w:szCs w:val="24"/>
              </w:rPr>
            </w:pPr>
            <w:r w:rsidRPr="0077183D">
              <w:rPr>
                <w:kern w:val="2"/>
                <w:szCs w:val="24"/>
              </w:rPr>
              <w:t>Užimtumo tarnyba prie Lietuvos Respublikos socialinės apsaugos ir darbo ministerijos</w:t>
            </w:r>
          </w:p>
        </w:tc>
      </w:tr>
      <w:tr w:rsidR="00A955E1" w:rsidRPr="0077183D" w14:paraId="6AD020D7" w14:textId="77777777">
        <w:tc>
          <w:tcPr>
            <w:tcW w:w="2808" w:type="dxa"/>
            <w:vMerge/>
          </w:tcPr>
          <w:p w14:paraId="4A804922" w14:textId="77777777" w:rsidR="005A5832" w:rsidRPr="0077183D" w:rsidRDefault="005A5832">
            <w:pPr>
              <w:rPr>
                <w:kern w:val="2"/>
                <w:szCs w:val="24"/>
              </w:rPr>
            </w:pPr>
          </w:p>
        </w:tc>
        <w:tc>
          <w:tcPr>
            <w:tcW w:w="3240" w:type="dxa"/>
          </w:tcPr>
          <w:p w14:paraId="36826B34" w14:textId="77777777" w:rsidR="005A5832" w:rsidRPr="0077183D" w:rsidRDefault="00A10867">
            <w:pPr>
              <w:rPr>
                <w:kern w:val="2"/>
                <w:szCs w:val="24"/>
              </w:rPr>
            </w:pPr>
            <w:r w:rsidRPr="0077183D">
              <w:rPr>
                <w:kern w:val="2"/>
                <w:szCs w:val="24"/>
              </w:rPr>
              <w:t>1.1.2. Juridinio asmens kodas</w:t>
            </w:r>
          </w:p>
        </w:tc>
        <w:tc>
          <w:tcPr>
            <w:tcW w:w="3510" w:type="dxa"/>
          </w:tcPr>
          <w:p w14:paraId="4457792A" w14:textId="1661484A" w:rsidR="005A5832" w:rsidRPr="0077183D" w:rsidRDefault="0081760D">
            <w:pPr>
              <w:jc w:val="center"/>
              <w:rPr>
                <w:kern w:val="2"/>
                <w:szCs w:val="24"/>
              </w:rPr>
            </w:pPr>
            <w:r w:rsidRPr="0077183D">
              <w:rPr>
                <w:kern w:val="2"/>
                <w:szCs w:val="24"/>
              </w:rPr>
              <w:t>190766619</w:t>
            </w:r>
          </w:p>
        </w:tc>
      </w:tr>
      <w:tr w:rsidR="00A955E1" w:rsidRPr="0077183D" w14:paraId="0AE56352" w14:textId="77777777">
        <w:tc>
          <w:tcPr>
            <w:tcW w:w="2808" w:type="dxa"/>
            <w:vMerge/>
          </w:tcPr>
          <w:p w14:paraId="4D88B71D" w14:textId="77777777" w:rsidR="005A5832" w:rsidRPr="0077183D" w:rsidRDefault="005A5832">
            <w:pPr>
              <w:rPr>
                <w:kern w:val="2"/>
                <w:szCs w:val="24"/>
              </w:rPr>
            </w:pPr>
          </w:p>
        </w:tc>
        <w:tc>
          <w:tcPr>
            <w:tcW w:w="3240" w:type="dxa"/>
          </w:tcPr>
          <w:p w14:paraId="10E5B9AA" w14:textId="77777777" w:rsidR="005A5832" w:rsidRPr="0077183D" w:rsidRDefault="00A10867">
            <w:pPr>
              <w:rPr>
                <w:kern w:val="2"/>
                <w:szCs w:val="24"/>
              </w:rPr>
            </w:pPr>
            <w:r w:rsidRPr="0077183D">
              <w:rPr>
                <w:kern w:val="2"/>
                <w:szCs w:val="24"/>
              </w:rPr>
              <w:t>1.1.3. Adresas</w:t>
            </w:r>
          </w:p>
        </w:tc>
        <w:tc>
          <w:tcPr>
            <w:tcW w:w="3510" w:type="dxa"/>
          </w:tcPr>
          <w:p w14:paraId="58107856" w14:textId="162A33C8" w:rsidR="005A5832" w:rsidRPr="0077183D" w:rsidRDefault="00E36339">
            <w:pPr>
              <w:jc w:val="center"/>
              <w:rPr>
                <w:kern w:val="2"/>
                <w:szCs w:val="24"/>
              </w:rPr>
            </w:pPr>
            <w:r w:rsidRPr="0077183D">
              <w:rPr>
                <w:kern w:val="2"/>
                <w:szCs w:val="24"/>
              </w:rPr>
              <w:t>Geležinio Vilko g. 3A, LT-03131 Vilnius</w:t>
            </w:r>
          </w:p>
        </w:tc>
      </w:tr>
      <w:tr w:rsidR="00A955E1" w:rsidRPr="0077183D" w14:paraId="5B4A101A" w14:textId="77777777">
        <w:tc>
          <w:tcPr>
            <w:tcW w:w="2808" w:type="dxa"/>
            <w:vMerge/>
          </w:tcPr>
          <w:p w14:paraId="1D1FFFBB" w14:textId="77777777" w:rsidR="005A5832" w:rsidRPr="0077183D" w:rsidRDefault="005A5832">
            <w:pPr>
              <w:rPr>
                <w:kern w:val="2"/>
                <w:szCs w:val="24"/>
              </w:rPr>
            </w:pPr>
          </w:p>
        </w:tc>
        <w:tc>
          <w:tcPr>
            <w:tcW w:w="3240" w:type="dxa"/>
          </w:tcPr>
          <w:p w14:paraId="6FA27296" w14:textId="77777777" w:rsidR="005A5832" w:rsidRPr="0077183D" w:rsidRDefault="00A10867">
            <w:pPr>
              <w:rPr>
                <w:kern w:val="2"/>
                <w:szCs w:val="24"/>
              </w:rPr>
            </w:pPr>
            <w:r w:rsidRPr="0077183D">
              <w:rPr>
                <w:kern w:val="2"/>
                <w:szCs w:val="24"/>
              </w:rPr>
              <w:t>1.1.4. PVM mokėtojo kodas</w:t>
            </w:r>
          </w:p>
        </w:tc>
        <w:tc>
          <w:tcPr>
            <w:tcW w:w="3510" w:type="dxa"/>
          </w:tcPr>
          <w:p w14:paraId="4612D389" w14:textId="49B1A03B" w:rsidR="005A5832" w:rsidRPr="0077183D" w:rsidRDefault="00CC777E" w:rsidP="00CC777E">
            <w:pPr>
              <w:jc w:val="center"/>
              <w:rPr>
                <w:kern w:val="2"/>
                <w:szCs w:val="24"/>
              </w:rPr>
            </w:pPr>
            <w:r w:rsidRPr="0077183D">
              <w:rPr>
                <w:kern w:val="2"/>
                <w:szCs w:val="24"/>
              </w:rPr>
              <w:t>-</w:t>
            </w:r>
          </w:p>
        </w:tc>
      </w:tr>
      <w:tr w:rsidR="00A955E1" w:rsidRPr="0077183D" w14:paraId="09903AF6" w14:textId="77777777">
        <w:tc>
          <w:tcPr>
            <w:tcW w:w="2808" w:type="dxa"/>
            <w:vMerge/>
          </w:tcPr>
          <w:p w14:paraId="43588D69" w14:textId="77777777" w:rsidR="005A5832" w:rsidRPr="0077183D" w:rsidRDefault="005A5832">
            <w:pPr>
              <w:rPr>
                <w:kern w:val="2"/>
                <w:szCs w:val="24"/>
              </w:rPr>
            </w:pPr>
          </w:p>
        </w:tc>
        <w:tc>
          <w:tcPr>
            <w:tcW w:w="3240" w:type="dxa"/>
          </w:tcPr>
          <w:p w14:paraId="3735D86D" w14:textId="77777777" w:rsidR="005A5832" w:rsidRPr="0077183D" w:rsidRDefault="00A10867">
            <w:pPr>
              <w:rPr>
                <w:kern w:val="2"/>
                <w:szCs w:val="24"/>
              </w:rPr>
            </w:pPr>
            <w:r w:rsidRPr="0077183D">
              <w:rPr>
                <w:kern w:val="2"/>
                <w:szCs w:val="24"/>
              </w:rPr>
              <w:t>1.1.5. Atsiskaitomoji sąskaita</w:t>
            </w:r>
          </w:p>
        </w:tc>
        <w:tc>
          <w:tcPr>
            <w:tcW w:w="3510" w:type="dxa"/>
          </w:tcPr>
          <w:p w14:paraId="27BC9AED" w14:textId="6B50543D" w:rsidR="005A5832" w:rsidRPr="0077183D" w:rsidRDefault="00AD393C">
            <w:pPr>
              <w:jc w:val="center"/>
              <w:rPr>
                <w:kern w:val="2"/>
                <w:szCs w:val="24"/>
              </w:rPr>
            </w:pPr>
            <w:r w:rsidRPr="0077183D">
              <w:rPr>
                <w:rStyle w:val="ui-provider"/>
              </w:rPr>
              <w:t>LT164040063610001033</w:t>
            </w:r>
          </w:p>
        </w:tc>
      </w:tr>
      <w:tr w:rsidR="00B24E85" w:rsidRPr="0077183D" w14:paraId="35667230" w14:textId="77777777">
        <w:tc>
          <w:tcPr>
            <w:tcW w:w="2808" w:type="dxa"/>
            <w:vMerge/>
          </w:tcPr>
          <w:p w14:paraId="7D32A011" w14:textId="77777777" w:rsidR="00B24E85" w:rsidRPr="0077183D" w:rsidRDefault="00B24E85" w:rsidP="00B24E85">
            <w:pPr>
              <w:rPr>
                <w:kern w:val="2"/>
                <w:szCs w:val="24"/>
              </w:rPr>
            </w:pPr>
          </w:p>
        </w:tc>
        <w:tc>
          <w:tcPr>
            <w:tcW w:w="3240" w:type="dxa"/>
          </w:tcPr>
          <w:p w14:paraId="1A33AEEE" w14:textId="77777777" w:rsidR="00B24E85" w:rsidRPr="0077183D" w:rsidRDefault="00B24E85" w:rsidP="00B24E85">
            <w:pPr>
              <w:rPr>
                <w:kern w:val="2"/>
                <w:szCs w:val="24"/>
              </w:rPr>
            </w:pPr>
            <w:r w:rsidRPr="0077183D">
              <w:rPr>
                <w:kern w:val="2"/>
                <w:szCs w:val="24"/>
              </w:rPr>
              <w:t>1.1.6. Bankas, banko kodas</w:t>
            </w:r>
          </w:p>
        </w:tc>
        <w:tc>
          <w:tcPr>
            <w:tcW w:w="3510" w:type="dxa"/>
          </w:tcPr>
          <w:p w14:paraId="4BCA9296" w14:textId="446D65F6" w:rsidR="00B24E85" w:rsidRPr="0077183D" w:rsidRDefault="00B24E85" w:rsidP="00B24E85">
            <w:pPr>
              <w:jc w:val="center"/>
              <w:rPr>
                <w:kern w:val="2"/>
                <w:szCs w:val="24"/>
              </w:rPr>
            </w:pPr>
            <w:r w:rsidRPr="0077183D">
              <w:t>Finansų ministerijos, finansų įstaigos kodas 40400</w:t>
            </w:r>
          </w:p>
        </w:tc>
      </w:tr>
      <w:tr w:rsidR="00B24E85" w:rsidRPr="0077183D" w14:paraId="327A75E1" w14:textId="77777777">
        <w:tc>
          <w:tcPr>
            <w:tcW w:w="2808" w:type="dxa"/>
            <w:vMerge/>
          </w:tcPr>
          <w:p w14:paraId="36377248" w14:textId="77777777" w:rsidR="00B24E85" w:rsidRPr="0077183D" w:rsidRDefault="00B24E85" w:rsidP="00B24E85">
            <w:pPr>
              <w:rPr>
                <w:kern w:val="2"/>
                <w:szCs w:val="24"/>
              </w:rPr>
            </w:pPr>
          </w:p>
        </w:tc>
        <w:tc>
          <w:tcPr>
            <w:tcW w:w="3240" w:type="dxa"/>
          </w:tcPr>
          <w:p w14:paraId="0827FBA4" w14:textId="77777777" w:rsidR="00B24E85" w:rsidRPr="0077183D" w:rsidRDefault="00B24E85" w:rsidP="00B24E85">
            <w:pPr>
              <w:rPr>
                <w:kern w:val="2"/>
                <w:szCs w:val="24"/>
              </w:rPr>
            </w:pPr>
            <w:r w:rsidRPr="0077183D">
              <w:rPr>
                <w:kern w:val="2"/>
                <w:szCs w:val="24"/>
              </w:rPr>
              <w:t>1.1.7. Telefonas</w:t>
            </w:r>
          </w:p>
        </w:tc>
        <w:tc>
          <w:tcPr>
            <w:tcW w:w="3510" w:type="dxa"/>
          </w:tcPr>
          <w:p w14:paraId="00ED80FF" w14:textId="28A1C329" w:rsidR="00B24E85" w:rsidRPr="0077183D" w:rsidRDefault="00B24E85" w:rsidP="00B24E85">
            <w:pPr>
              <w:jc w:val="center"/>
              <w:rPr>
                <w:kern w:val="2"/>
                <w:szCs w:val="24"/>
              </w:rPr>
            </w:pPr>
            <w:r w:rsidRPr="0077183D">
              <w:rPr>
                <w:kern w:val="2"/>
                <w:szCs w:val="24"/>
              </w:rPr>
              <w:t>+370 700 79244</w:t>
            </w:r>
          </w:p>
        </w:tc>
      </w:tr>
      <w:tr w:rsidR="00B24E85" w:rsidRPr="0077183D" w14:paraId="50F32E8F" w14:textId="77777777">
        <w:tc>
          <w:tcPr>
            <w:tcW w:w="2808" w:type="dxa"/>
            <w:vMerge/>
          </w:tcPr>
          <w:p w14:paraId="1F08F7E8" w14:textId="77777777" w:rsidR="00B24E85" w:rsidRPr="0077183D" w:rsidRDefault="00B24E85" w:rsidP="00B24E85">
            <w:pPr>
              <w:rPr>
                <w:kern w:val="2"/>
                <w:szCs w:val="24"/>
              </w:rPr>
            </w:pPr>
          </w:p>
        </w:tc>
        <w:tc>
          <w:tcPr>
            <w:tcW w:w="3240" w:type="dxa"/>
          </w:tcPr>
          <w:p w14:paraId="361B42FB" w14:textId="77777777" w:rsidR="00B24E85" w:rsidRPr="0077183D" w:rsidRDefault="00B24E85" w:rsidP="00B24E85">
            <w:pPr>
              <w:rPr>
                <w:kern w:val="2"/>
                <w:szCs w:val="24"/>
              </w:rPr>
            </w:pPr>
            <w:r w:rsidRPr="0077183D">
              <w:rPr>
                <w:kern w:val="2"/>
                <w:szCs w:val="24"/>
              </w:rPr>
              <w:t>1.1.8. El. paštas</w:t>
            </w:r>
          </w:p>
        </w:tc>
        <w:tc>
          <w:tcPr>
            <w:tcW w:w="3510" w:type="dxa"/>
          </w:tcPr>
          <w:p w14:paraId="4EE56226" w14:textId="69BA3890" w:rsidR="00B24E85" w:rsidRPr="0077183D" w:rsidRDefault="00B24E85" w:rsidP="00B24E85">
            <w:pPr>
              <w:jc w:val="center"/>
              <w:rPr>
                <w:kern w:val="2"/>
                <w:szCs w:val="24"/>
              </w:rPr>
            </w:pPr>
            <w:r w:rsidRPr="0077183D">
              <w:rPr>
                <w:kern w:val="2"/>
                <w:szCs w:val="24"/>
              </w:rPr>
              <w:t>info@uzt.lt</w:t>
            </w:r>
          </w:p>
        </w:tc>
      </w:tr>
      <w:tr w:rsidR="00B24E85" w:rsidRPr="0077183D" w14:paraId="1EDF8A65" w14:textId="77777777">
        <w:tc>
          <w:tcPr>
            <w:tcW w:w="2808" w:type="dxa"/>
            <w:vMerge/>
          </w:tcPr>
          <w:p w14:paraId="1C4E0D3A" w14:textId="77777777" w:rsidR="00B24E85" w:rsidRPr="0077183D" w:rsidRDefault="00B24E85" w:rsidP="00B24E85">
            <w:pPr>
              <w:rPr>
                <w:kern w:val="2"/>
                <w:szCs w:val="24"/>
              </w:rPr>
            </w:pPr>
          </w:p>
        </w:tc>
        <w:tc>
          <w:tcPr>
            <w:tcW w:w="3240" w:type="dxa"/>
          </w:tcPr>
          <w:p w14:paraId="795E2569" w14:textId="77777777" w:rsidR="00B24E85" w:rsidRPr="0077183D" w:rsidRDefault="00B24E85" w:rsidP="00B24E85">
            <w:pPr>
              <w:rPr>
                <w:kern w:val="2"/>
                <w:szCs w:val="24"/>
              </w:rPr>
            </w:pPr>
            <w:r w:rsidRPr="0077183D">
              <w:rPr>
                <w:kern w:val="2"/>
                <w:szCs w:val="24"/>
              </w:rPr>
              <w:t>1.1.9. Šalies atstovas</w:t>
            </w:r>
          </w:p>
        </w:tc>
        <w:tc>
          <w:tcPr>
            <w:tcW w:w="3510" w:type="dxa"/>
          </w:tcPr>
          <w:p w14:paraId="2BCE27F4" w14:textId="15E31C8D" w:rsidR="00B24E85" w:rsidRPr="0077183D" w:rsidRDefault="00B24E85" w:rsidP="00B24E85">
            <w:pPr>
              <w:jc w:val="center"/>
              <w:rPr>
                <w:kern w:val="2"/>
                <w:szCs w:val="24"/>
              </w:rPr>
            </w:pPr>
            <w:r w:rsidRPr="0077183D">
              <w:rPr>
                <w:kern w:val="2"/>
                <w:szCs w:val="24"/>
              </w:rPr>
              <w:t>Arūnas Marma</w:t>
            </w:r>
          </w:p>
        </w:tc>
      </w:tr>
      <w:tr w:rsidR="00B24E85" w:rsidRPr="0077183D" w14:paraId="69E55DF7" w14:textId="77777777">
        <w:tc>
          <w:tcPr>
            <w:tcW w:w="2808" w:type="dxa"/>
            <w:vMerge/>
          </w:tcPr>
          <w:p w14:paraId="00CCF480" w14:textId="77777777" w:rsidR="00B24E85" w:rsidRPr="0077183D" w:rsidRDefault="00B24E85" w:rsidP="00B24E85">
            <w:pPr>
              <w:rPr>
                <w:kern w:val="2"/>
                <w:szCs w:val="24"/>
              </w:rPr>
            </w:pPr>
          </w:p>
        </w:tc>
        <w:tc>
          <w:tcPr>
            <w:tcW w:w="3240" w:type="dxa"/>
          </w:tcPr>
          <w:p w14:paraId="51CC81A1" w14:textId="77777777" w:rsidR="00B24E85" w:rsidRPr="0077183D" w:rsidRDefault="00B24E85" w:rsidP="00B24E85">
            <w:pPr>
              <w:rPr>
                <w:kern w:val="2"/>
                <w:szCs w:val="24"/>
              </w:rPr>
            </w:pPr>
            <w:r w:rsidRPr="0077183D">
              <w:rPr>
                <w:kern w:val="2"/>
                <w:szCs w:val="24"/>
              </w:rPr>
              <w:t>1.1.10. Atstovavimo pagrindas</w:t>
            </w:r>
          </w:p>
        </w:tc>
        <w:tc>
          <w:tcPr>
            <w:tcW w:w="3510" w:type="dxa"/>
          </w:tcPr>
          <w:p w14:paraId="2D95E0FF" w14:textId="2F0A16C8" w:rsidR="00B24E85" w:rsidRPr="0077183D" w:rsidRDefault="00B24E85" w:rsidP="00C436AD">
            <w:pPr>
              <w:jc w:val="both"/>
              <w:rPr>
                <w:kern w:val="2"/>
                <w:szCs w:val="24"/>
              </w:rPr>
            </w:pPr>
            <w:r w:rsidRPr="0077183D">
              <w:rPr>
                <w:rStyle w:val="ui-provider"/>
              </w:rPr>
              <w:t>Dokumentų pasirašymo ir derinimo tvarkos aprašo, patvirtinto Užimtumo tarnybos prie Lietuvos Respublikos socialinės apsaugos ir darbo ministerijos (toliau – Užimtumo tarnyba) direktoriaus 2018 m. spalio 1 d. įsakymu Nr. V-471 „Dėl Dokumentų pasirašymo ir derinimo tvarkos aprašo patvirtinimo“ (Užimtumo tarnybos direktoriaus 2024-03-06 Nr. V-50 redakcija) 8.5.1. papunk</w:t>
            </w:r>
            <w:r w:rsidR="003107D4">
              <w:rPr>
                <w:rStyle w:val="ui-provider"/>
              </w:rPr>
              <w:t>tis</w:t>
            </w:r>
            <w:r w:rsidRPr="0077183D">
              <w:rPr>
                <w:rStyle w:val="ui-provider"/>
              </w:rPr>
              <w:t xml:space="preserve"> </w:t>
            </w:r>
          </w:p>
        </w:tc>
      </w:tr>
      <w:tr w:rsidR="00B24E85" w:rsidRPr="0077183D" w14:paraId="3C273A9A" w14:textId="77777777">
        <w:tc>
          <w:tcPr>
            <w:tcW w:w="2808" w:type="dxa"/>
            <w:vMerge w:val="restart"/>
          </w:tcPr>
          <w:p w14:paraId="1F52C9F0" w14:textId="77777777" w:rsidR="00B24E85" w:rsidRPr="0077183D" w:rsidRDefault="00B24E85" w:rsidP="00B24E85">
            <w:pPr>
              <w:rPr>
                <w:b/>
                <w:bCs/>
                <w:kern w:val="2"/>
                <w:szCs w:val="24"/>
              </w:rPr>
            </w:pPr>
          </w:p>
          <w:p w14:paraId="4619C3AB" w14:textId="77777777" w:rsidR="00B24E85" w:rsidRPr="0077183D" w:rsidRDefault="00B24E85" w:rsidP="00B24E85">
            <w:pPr>
              <w:rPr>
                <w:b/>
                <w:bCs/>
                <w:kern w:val="2"/>
                <w:szCs w:val="24"/>
              </w:rPr>
            </w:pPr>
          </w:p>
          <w:p w14:paraId="65745BE6" w14:textId="77777777" w:rsidR="00B24E85" w:rsidRPr="0077183D" w:rsidRDefault="00B24E85" w:rsidP="00B24E85">
            <w:pPr>
              <w:rPr>
                <w:b/>
                <w:bCs/>
                <w:kern w:val="2"/>
                <w:szCs w:val="24"/>
              </w:rPr>
            </w:pPr>
          </w:p>
          <w:p w14:paraId="3BF66C28" w14:textId="77777777" w:rsidR="00B24E85" w:rsidRPr="0077183D" w:rsidRDefault="00B24E85" w:rsidP="00B24E85">
            <w:pPr>
              <w:rPr>
                <w:b/>
                <w:bCs/>
                <w:kern w:val="2"/>
                <w:szCs w:val="24"/>
              </w:rPr>
            </w:pPr>
            <w:r w:rsidRPr="0077183D">
              <w:rPr>
                <w:b/>
                <w:bCs/>
                <w:kern w:val="2"/>
                <w:szCs w:val="24"/>
              </w:rPr>
              <w:t>1.2. Tiekėjas</w:t>
            </w:r>
          </w:p>
          <w:p w14:paraId="77A0200E" w14:textId="77777777" w:rsidR="00B24E85" w:rsidRPr="0077183D" w:rsidRDefault="00B24E85" w:rsidP="00B24E85">
            <w:pPr>
              <w:rPr>
                <w:kern w:val="2"/>
                <w:szCs w:val="24"/>
              </w:rPr>
            </w:pPr>
            <w:r w:rsidRPr="0077183D">
              <w:rPr>
                <w:kern w:val="2"/>
                <w:szCs w:val="24"/>
              </w:rPr>
              <w:t>(jei Tiekėjas yra fizinis asmuo, skiltys atitinkamai pakoreguojamos)</w:t>
            </w:r>
          </w:p>
          <w:p w14:paraId="54FABE02" w14:textId="77777777" w:rsidR="00B24E85" w:rsidRPr="0077183D" w:rsidRDefault="00B24E85" w:rsidP="00B24E85">
            <w:pPr>
              <w:rPr>
                <w:b/>
                <w:bCs/>
                <w:kern w:val="2"/>
                <w:szCs w:val="24"/>
              </w:rPr>
            </w:pPr>
          </w:p>
        </w:tc>
        <w:tc>
          <w:tcPr>
            <w:tcW w:w="3240" w:type="dxa"/>
          </w:tcPr>
          <w:p w14:paraId="3258358F" w14:textId="77777777" w:rsidR="00B24E85" w:rsidRPr="0077183D" w:rsidRDefault="00B24E85" w:rsidP="00B24E85">
            <w:pPr>
              <w:rPr>
                <w:kern w:val="2"/>
                <w:szCs w:val="24"/>
              </w:rPr>
            </w:pPr>
            <w:r w:rsidRPr="0077183D">
              <w:rPr>
                <w:kern w:val="2"/>
                <w:szCs w:val="24"/>
              </w:rPr>
              <w:t>1.2.1. Pavadinimas</w:t>
            </w:r>
          </w:p>
        </w:tc>
        <w:tc>
          <w:tcPr>
            <w:tcW w:w="3510" w:type="dxa"/>
          </w:tcPr>
          <w:p w14:paraId="7D0B78D3" w14:textId="67FB7728" w:rsidR="00B24E85" w:rsidRPr="0077183D" w:rsidRDefault="00B24E85" w:rsidP="00B24E85">
            <w:pPr>
              <w:jc w:val="center"/>
              <w:rPr>
                <w:kern w:val="2"/>
                <w:szCs w:val="24"/>
              </w:rPr>
            </w:pPr>
            <w:r w:rsidRPr="0077183D">
              <w:rPr>
                <w:kern w:val="2"/>
                <w:szCs w:val="24"/>
              </w:rPr>
              <w:t>UAB „Fortevento“</w:t>
            </w:r>
          </w:p>
        </w:tc>
      </w:tr>
      <w:tr w:rsidR="00B24E85" w:rsidRPr="0077183D" w14:paraId="23009525" w14:textId="77777777">
        <w:tc>
          <w:tcPr>
            <w:tcW w:w="2808" w:type="dxa"/>
            <w:vMerge/>
          </w:tcPr>
          <w:p w14:paraId="47FFFAD7" w14:textId="77777777" w:rsidR="00B24E85" w:rsidRPr="0077183D" w:rsidRDefault="00B24E85" w:rsidP="00B24E85">
            <w:pPr>
              <w:rPr>
                <w:b/>
                <w:bCs/>
                <w:kern w:val="2"/>
                <w:szCs w:val="24"/>
              </w:rPr>
            </w:pPr>
          </w:p>
        </w:tc>
        <w:tc>
          <w:tcPr>
            <w:tcW w:w="3240" w:type="dxa"/>
          </w:tcPr>
          <w:p w14:paraId="4246DC3A" w14:textId="77777777" w:rsidR="00B24E85" w:rsidRPr="0077183D" w:rsidRDefault="00B24E85" w:rsidP="00B24E85">
            <w:pPr>
              <w:rPr>
                <w:kern w:val="2"/>
                <w:szCs w:val="24"/>
              </w:rPr>
            </w:pPr>
            <w:r w:rsidRPr="0077183D">
              <w:rPr>
                <w:kern w:val="2"/>
                <w:szCs w:val="24"/>
              </w:rPr>
              <w:t>1.2.2. Juridinio asmens kodas</w:t>
            </w:r>
          </w:p>
        </w:tc>
        <w:tc>
          <w:tcPr>
            <w:tcW w:w="3510" w:type="dxa"/>
          </w:tcPr>
          <w:p w14:paraId="337B79E8" w14:textId="06B06CA2" w:rsidR="00B24E85" w:rsidRPr="0077183D" w:rsidRDefault="00B8534C" w:rsidP="00B24E85">
            <w:pPr>
              <w:jc w:val="center"/>
              <w:rPr>
                <w:kern w:val="2"/>
                <w:szCs w:val="24"/>
              </w:rPr>
            </w:pPr>
            <w:r w:rsidRPr="0077183D">
              <w:rPr>
                <w:kern w:val="2"/>
                <w:szCs w:val="24"/>
              </w:rPr>
              <w:t>302327313</w:t>
            </w:r>
          </w:p>
        </w:tc>
      </w:tr>
      <w:tr w:rsidR="00B24E85" w:rsidRPr="0077183D" w14:paraId="7D549AF7" w14:textId="77777777">
        <w:tc>
          <w:tcPr>
            <w:tcW w:w="2808" w:type="dxa"/>
            <w:vMerge/>
          </w:tcPr>
          <w:p w14:paraId="68667A71" w14:textId="77777777" w:rsidR="00B24E85" w:rsidRPr="0077183D" w:rsidRDefault="00B24E85" w:rsidP="00B24E85">
            <w:pPr>
              <w:rPr>
                <w:b/>
                <w:bCs/>
                <w:kern w:val="2"/>
                <w:szCs w:val="24"/>
              </w:rPr>
            </w:pPr>
          </w:p>
        </w:tc>
        <w:tc>
          <w:tcPr>
            <w:tcW w:w="3240" w:type="dxa"/>
          </w:tcPr>
          <w:p w14:paraId="3E741E43" w14:textId="77777777" w:rsidR="00B24E85" w:rsidRPr="0077183D" w:rsidRDefault="00B24E85" w:rsidP="00B24E85">
            <w:pPr>
              <w:rPr>
                <w:kern w:val="2"/>
                <w:szCs w:val="24"/>
              </w:rPr>
            </w:pPr>
            <w:r w:rsidRPr="0077183D">
              <w:rPr>
                <w:kern w:val="2"/>
                <w:szCs w:val="24"/>
              </w:rPr>
              <w:t>1.2.3. Adresas</w:t>
            </w:r>
          </w:p>
        </w:tc>
        <w:tc>
          <w:tcPr>
            <w:tcW w:w="3510" w:type="dxa"/>
          </w:tcPr>
          <w:p w14:paraId="07B9C8AF" w14:textId="1744D98E" w:rsidR="00B24E85" w:rsidRPr="0077183D" w:rsidRDefault="00B8534C" w:rsidP="00B24E85">
            <w:pPr>
              <w:jc w:val="center"/>
              <w:rPr>
                <w:kern w:val="2"/>
                <w:szCs w:val="24"/>
              </w:rPr>
            </w:pPr>
            <w:proofErr w:type="spellStart"/>
            <w:r w:rsidRPr="0077183D">
              <w:rPr>
                <w:kern w:val="2"/>
                <w:szCs w:val="24"/>
              </w:rPr>
              <w:t>Lvivo</w:t>
            </w:r>
            <w:proofErr w:type="spellEnd"/>
            <w:r w:rsidRPr="0077183D">
              <w:rPr>
                <w:kern w:val="2"/>
                <w:szCs w:val="24"/>
              </w:rPr>
              <w:t xml:space="preserve"> g. 105A, 08104 Vilnius</w:t>
            </w:r>
          </w:p>
        </w:tc>
      </w:tr>
      <w:tr w:rsidR="00B24E85" w:rsidRPr="0077183D" w14:paraId="5463195A" w14:textId="77777777">
        <w:tc>
          <w:tcPr>
            <w:tcW w:w="2808" w:type="dxa"/>
            <w:vMerge/>
          </w:tcPr>
          <w:p w14:paraId="31C9FB2E" w14:textId="77777777" w:rsidR="00B24E85" w:rsidRPr="0077183D" w:rsidRDefault="00B24E85" w:rsidP="00B24E85">
            <w:pPr>
              <w:rPr>
                <w:b/>
                <w:bCs/>
                <w:kern w:val="2"/>
                <w:szCs w:val="24"/>
              </w:rPr>
            </w:pPr>
          </w:p>
        </w:tc>
        <w:tc>
          <w:tcPr>
            <w:tcW w:w="3240" w:type="dxa"/>
          </w:tcPr>
          <w:p w14:paraId="2CB5DA85" w14:textId="77777777" w:rsidR="00B24E85" w:rsidRPr="0077183D" w:rsidRDefault="00B24E85" w:rsidP="00B24E85">
            <w:pPr>
              <w:rPr>
                <w:kern w:val="2"/>
                <w:szCs w:val="24"/>
              </w:rPr>
            </w:pPr>
            <w:r w:rsidRPr="0077183D">
              <w:rPr>
                <w:kern w:val="2"/>
                <w:szCs w:val="24"/>
              </w:rPr>
              <w:t>1.2.4. PVM mokėtojo kodas</w:t>
            </w:r>
          </w:p>
        </w:tc>
        <w:tc>
          <w:tcPr>
            <w:tcW w:w="3510" w:type="dxa"/>
          </w:tcPr>
          <w:p w14:paraId="578CECBE" w14:textId="6B183AC0" w:rsidR="00B24E85" w:rsidRPr="0077183D" w:rsidRDefault="00EF4C16" w:rsidP="00B24E85">
            <w:pPr>
              <w:jc w:val="center"/>
              <w:rPr>
                <w:kern w:val="2"/>
                <w:szCs w:val="24"/>
              </w:rPr>
            </w:pPr>
            <w:r w:rsidRPr="0077183D">
              <w:rPr>
                <w:kern w:val="2"/>
                <w:szCs w:val="24"/>
              </w:rPr>
              <w:t>-</w:t>
            </w:r>
          </w:p>
        </w:tc>
      </w:tr>
      <w:tr w:rsidR="00B24E85" w:rsidRPr="0077183D" w14:paraId="024703BC" w14:textId="77777777">
        <w:tc>
          <w:tcPr>
            <w:tcW w:w="2808" w:type="dxa"/>
            <w:vMerge/>
          </w:tcPr>
          <w:p w14:paraId="78D073D9" w14:textId="77777777" w:rsidR="00B24E85" w:rsidRPr="0077183D" w:rsidRDefault="00B24E85" w:rsidP="00B24E85">
            <w:pPr>
              <w:rPr>
                <w:b/>
                <w:bCs/>
                <w:kern w:val="2"/>
                <w:szCs w:val="24"/>
              </w:rPr>
            </w:pPr>
          </w:p>
        </w:tc>
        <w:tc>
          <w:tcPr>
            <w:tcW w:w="3240" w:type="dxa"/>
          </w:tcPr>
          <w:p w14:paraId="6FF94A15" w14:textId="77777777" w:rsidR="00B24E85" w:rsidRPr="0077183D" w:rsidRDefault="00B24E85" w:rsidP="00B24E85">
            <w:pPr>
              <w:rPr>
                <w:kern w:val="2"/>
                <w:szCs w:val="24"/>
              </w:rPr>
            </w:pPr>
            <w:r w:rsidRPr="0077183D">
              <w:rPr>
                <w:kern w:val="2"/>
                <w:szCs w:val="24"/>
              </w:rPr>
              <w:t>1.2.5. Atsiskaitomoji sąskaita</w:t>
            </w:r>
          </w:p>
        </w:tc>
        <w:tc>
          <w:tcPr>
            <w:tcW w:w="3510" w:type="dxa"/>
          </w:tcPr>
          <w:p w14:paraId="499C0A61" w14:textId="7AAA1C9A" w:rsidR="00B24E85" w:rsidRPr="0077183D" w:rsidRDefault="00EF4C16" w:rsidP="00B24E85">
            <w:pPr>
              <w:jc w:val="center"/>
              <w:rPr>
                <w:kern w:val="2"/>
                <w:szCs w:val="24"/>
              </w:rPr>
            </w:pPr>
            <w:r w:rsidRPr="0077183D">
              <w:rPr>
                <w:kern w:val="2"/>
                <w:szCs w:val="24"/>
              </w:rPr>
              <w:t>LT17 7044 0600 0686 7877</w:t>
            </w:r>
          </w:p>
        </w:tc>
      </w:tr>
      <w:tr w:rsidR="00B24E85" w:rsidRPr="0077183D" w14:paraId="27FDD3C2" w14:textId="77777777">
        <w:tc>
          <w:tcPr>
            <w:tcW w:w="2808" w:type="dxa"/>
            <w:vMerge/>
          </w:tcPr>
          <w:p w14:paraId="7966E443" w14:textId="77777777" w:rsidR="00B24E85" w:rsidRPr="0077183D" w:rsidRDefault="00B24E85" w:rsidP="00B24E85">
            <w:pPr>
              <w:rPr>
                <w:b/>
                <w:bCs/>
                <w:kern w:val="2"/>
                <w:szCs w:val="24"/>
              </w:rPr>
            </w:pPr>
          </w:p>
        </w:tc>
        <w:tc>
          <w:tcPr>
            <w:tcW w:w="3240" w:type="dxa"/>
          </w:tcPr>
          <w:p w14:paraId="7B4FDB8B" w14:textId="77777777" w:rsidR="00B24E85" w:rsidRPr="0077183D" w:rsidRDefault="00B24E85" w:rsidP="00B24E85">
            <w:pPr>
              <w:rPr>
                <w:kern w:val="2"/>
                <w:szCs w:val="24"/>
              </w:rPr>
            </w:pPr>
            <w:r w:rsidRPr="0077183D">
              <w:rPr>
                <w:kern w:val="2"/>
                <w:szCs w:val="24"/>
              </w:rPr>
              <w:t>1.2.6. Bankas, banko kodas</w:t>
            </w:r>
          </w:p>
        </w:tc>
        <w:tc>
          <w:tcPr>
            <w:tcW w:w="3510" w:type="dxa"/>
          </w:tcPr>
          <w:p w14:paraId="41A66858" w14:textId="4E54432A" w:rsidR="00B24E85" w:rsidRPr="0077183D" w:rsidRDefault="00B3523F" w:rsidP="00B24E85">
            <w:pPr>
              <w:jc w:val="center"/>
              <w:rPr>
                <w:kern w:val="2"/>
                <w:szCs w:val="24"/>
              </w:rPr>
            </w:pPr>
            <w:r w:rsidRPr="0077183D">
              <w:rPr>
                <w:kern w:val="2"/>
                <w:szCs w:val="24"/>
              </w:rPr>
              <w:t>AB SEB bankas</w:t>
            </w:r>
          </w:p>
        </w:tc>
      </w:tr>
      <w:tr w:rsidR="00B24E85" w:rsidRPr="0077183D" w14:paraId="1BACC14A" w14:textId="77777777">
        <w:tc>
          <w:tcPr>
            <w:tcW w:w="2808" w:type="dxa"/>
            <w:vMerge/>
          </w:tcPr>
          <w:p w14:paraId="4FB18082" w14:textId="77777777" w:rsidR="00B24E85" w:rsidRPr="0077183D" w:rsidRDefault="00B24E85" w:rsidP="00B24E85">
            <w:pPr>
              <w:rPr>
                <w:b/>
                <w:bCs/>
                <w:kern w:val="2"/>
                <w:szCs w:val="24"/>
              </w:rPr>
            </w:pPr>
          </w:p>
        </w:tc>
        <w:tc>
          <w:tcPr>
            <w:tcW w:w="3240" w:type="dxa"/>
          </w:tcPr>
          <w:p w14:paraId="679BDC8E" w14:textId="77777777" w:rsidR="00B24E85" w:rsidRPr="0077183D" w:rsidRDefault="00B24E85" w:rsidP="00B24E85">
            <w:pPr>
              <w:rPr>
                <w:kern w:val="2"/>
                <w:szCs w:val="24"/>
              </w:rPr>
            </w:pPr>
            <w:r w:rsidRPr="0077183D">
              <w:rPr>
                <w:kern w:val="2"/>
                <w:szCs w:val="24"/>
              </w:rPr>
              <w:t>1.2.7. Telefonas</w:t>
            </w:r>
          </w:p>
        </w:tc>
        <w:tc>
          <w:tcPr>
            <w:tcW w:w="3510" w:type="dxa"/>
          </w:tcPr>
          <w:p w14:paraId="616931EA" w14:textId="49C37B85" w:rsidR="00B24E85" w:rsidRPr="0077183D" w:rsidRDefault="00B3523F" w:rsidP="00B24E85">
            <w:pPr>
              <w:jc w:val="center"/>
              <w:rPr>
                <w:kern w:val="2"/>
                <w:szCs w:val="24"/>
              </w:rPr>
            </w:pPr>
            <w:r w:rsidRPr="0077183D">
              <w:rPr>
                <w:kern w:val="2"/>
                <w:szCs w:val="24"/>
              </w:rPr>
              <w:t>+37052059895</w:t>
            </w:r>
          </w:p>
        </w:tc>
      </w:tr>
      <w:tr w:rsidR="00B24E85" w:rsidRPr="0077183D" w14:paraId="3918B65A" w14:textId="77777777">
        <w:tc>
          <w:tcPr>
            <w:tcW w:w="2808" w:type="dxa"/>
            <w:vMerge/>
          </w:tcPr>
          <w:p w14:paraId="4D800135" w14:textId="77777777" w:rsidR="00B24E85" w:rsidRPr="0077183D" w:rsidRDefault="00B24E85" w:rsidP="00B24E85">
            <w:pPr>
              <w:rPr>
                <w:b/>
                <w:bCs/>
                <w:kern w:val="2"/>
                <w:szCs w:val="24"/>
              </w:rPr>
            </w:pPr>
          </w:p>
        </w:tc>
        <w:tc>
          <w:tcPr>
            <w:tcW w:w="3240" w:type="dxa"/>
          </w:tcPr>
          <w:p w14:paraId="42BB397A" w14:textId="77777777" w:rsidR="00B24E85" w:rsidRPr="0077183D" w:rsidRDefault="00B24E85" w:rsidP="00B24E85">
            <w:pPr>
              <w:rPr>
                <w:kern w:val="2"/>
                <w:szCs w:val="24"/>
              </w:rPr>
            </w:pPr>
            <w:r w:rsidRPr="0077183D">
              <w:rPr>
                <w:kern w:val="2"/>
                <w:szCs w:val="24"/>
              </w:rPr>
              <w:t>1.2.8. El. paštas</w:t>
            </w:r>
          </w:p>
        </w:tc>
        <w:tc>
          <w:tcPr>
            <w:tcW w:w="3510" w:type="dxa"/>
          </w:tcPr>
          <w:p w14:paraId="2398D464" w14:textId="0270C317" w:rsidR="00B24E85" w:rsidRPr="0077183D" w:rsidRDefault="00095394" w:rsidP="00B24E85">
            <w:pPr>
              <w:jc w:val="center"/>
              <w:rPr>
                <w:kern w:val="2"/>
                <w:szCs w:val="24"/>
              </w:rPr>
            </w:pPr>
            <w:r w:rsidRPr="0077183D">
              <w:rPr>
                <w:kern w:val="2"/>
                <w:szCs w:val="24"/>
              </w:rPr>
              <w:t>info@fortevento.lt</w:t>
            </w:r>
          </w:p>
        </w:tc>
      </w:tr>
      <w:tr w:rsidR="00B24E85" w:rsidRPr="0077183D" w14:paraId="3FF3966C" w14:textId="77777777">
        <w:tc>
          <w:tcPr>
            <w:tcW w:w="2808" w:type="dxa"/>
            <w:vMerge/>
          </w:tcPr>
          <w:p w14:paraId="0418731D" w14:textId="77777777" w:rsidR="00B24E85" w:rsidRPr="0077183D" w:rsidRDefault="00B24E85" w:rsidP="00B24E85">
            <w:pPr>
              <w:rPr>
                <w:b/>
                <w:bCs/>
                <w:kern w:val="2"/>
                <w:szCs w:val="24"/>
              </w:rPr>
            </w:pPr>
          </w:p>
        </w:tc>
        <w:tc>
          <w:tcPr>
            <w:tcW w:w="3240" w:type="dxa"/>
          </w:tcPr>
          <w:p w14:paraId="3904DFE6" w14:textId="77777777" w:rsidR="00B24E85" w:rsidRPr="0077183D" w:rsidRDefault="00B24E85" w:rsidP="00B24E85">
            <w:pPr>
              <w:rPr>
                <w:kern w:val="2"/>
                <w:szCs w:val="24"/>
              </w:rPr>
            </w:pPr>
            <w:r w:rsidRPr="0077183D">
              <w:rPr>
                <w:kern w:val="2"/>
                <w:szCs w:val="24"/>
              </w:rPr>
              <w:t>1.2.9. Šalies atstovas</w:t>
            </w:r>
          </w:p>
        </w:tc>
        <w:tc>
          <w:tcPr>
            <w:tcW w:w="3510" w:type="dxa"/>
          </w:tcPr>
          <w:p w14:paraId="0B0E5585" w14:textId="5541FD28" w:rsidR="00B24E85" w:rsidRPr="0077183D" w:rsidRDefault="006A182E" w:rsidP="006A182E">
            <w:pPr>
              <w:pStyle w:val="Default"/>
              <w:jc w:val="center"/>
              <w:rPr>
                <w:rFonts w:ascii="Times New Roman" w:hAnsi="Times New Roman" w:cs="Times New Roman"/>
                <w:color w:val="auto"/>
                <w:kern w:val="2"/>
              </w:rPr>
            </w:pPr>
            <w:r w:rsidRPr="0077183D">
              <w:rPr>
                <w:rFonts w:ascii="Times New Roman" w:hAnsi="Times New Roman" w:cs="Times New Roman"/>
                <w:color w:val="auto"/>
                <w:kern w:val="2"/>
              </w:rPr>
              <w:t xml:space="preserve">Generalinis direktorius Aurelijus Šaltenis </w:t>
            </w:r>
          </w:p>
        </w:tc>
      </w:tr>
      <w:tr w:rsidR="00B24E85" w:rsidRPr="0077183D" w14:paraId="5F410DF9" w14:textId="77777777">
        <w:tc>
          <w:tcPr>
            <w:tcW w:w="2808" w:type="dxa"/>
            <w:vMerge/>
          </w:tcPr>
          <w:p w14:paraId="7EDE9588" w14:textId="77777777" w:rsidR="00B24E85" w:rsidRPr="0077183D" w:rsidRDefault="00B24E85" w:rsidP="00B24E85">
            <w:pPr>
              <w:rPr>
                <w:b/>
                <w:bCs/>
                <w:kern w:val="2"/>
                <w:szCs w:val="24"/>
              </w:rPr>
            </w:pPr>
          </w:p>
        </w:tc>
        <w:tc>
          <w:tcPr>
            <w:tcW w:w="3240" w:type="dxa"/>
          </w:tcPr>
          <w:p w14:paraId="3C1B7C9D" w14:textId="77777777" w:rsidR="00B24E85" w:rsidRPr="0077183D" w:rsidRDefault="00B24E85" w:rsidP="00B24E85">
            <w:pPr>
              <w:rPr>
                <w:kern w:val="2"/>
                <w:szCs w:val="24"/>
              </w:rPr>
            </w:pPr>
            <w:r w:rsidRPr="0077183D">
              <w:rPr>
                <w:kern w:val="2"/>
                <w:szCs w:val="24"/>
              </w:rPr>
              <w:t>1.2.10. Atstovavimo pagrindas</w:t>
            </w:r>
          </w:p>
        </w:tc>
        <w:tc>
          <w:tcPr>
            <w:tcW w:w="3510" w:type="dxa"/>
          </w:tcPr>
          <w:p w14:paraId="058876C5" w14:textId="7B04EA74" w:rsidR="00B24E85" w:rsidRPr="0077183D" w:rsidRDefault="003107D4" w:rsidP="006A182E">
            <w:pPr>
              <w:pStyle w:val="Default"/>
              <w:jc w:val="center"/>
              <w:rPr>
                <w:sz w:val="23"/>
                <w:szCs w:val="23"/>
              </w:rPr>
            </w:pPr>
            <w:r>
              <w:rPr>
                <w:rFonts w:ascii="Times New Roman" w:hAnsi="Times New Roman" w:cs="Times New Roman"/>
                <w:color w:val="auto"/>
                <w:kern w:val="2"/>
              </w:rPr>
              <w:t>B</w:t>
            </w:r>
            <w:r w:rsidR="006A182E" w:rsidRPr="0077183D">
              <w:rPr>
                <w:rFonts w:ascii="Times New Roman" w:hAnsi="Times New Roman" w:cs="Times New Roman"/>
                <w:color w:val="auto"/>
                <w:kern w:val="2"/>
              </w:rPr>
              <w:t>endrovės įstat</w:t>
            </w:r>
            <w:r>
              <w:rPr>
                <w:rFonts w:ascii="Times New Roman" w:hAnsi="Times New Roman" w:cs="Times New Roman"/>
                <w:color w:val="auto"/>
                <w:kern w:val="2"/>
              </w:rPr>
              <w:t>ai</w:t>
            </w:r>
            <w:r w:rsidR="006A182E" w:rsidRPr="0077183D">
              <w:rPr>
                <w:sz w:val="23"/>
                <w:szCs w:val="23"/>
              </w:rPr>
              <w:t xml:space="preserve"> </w:t>
            </w:r>
          </w:p>
        </w:tc>
      </w:tr>
    </w:tbl>
    <w:p w14:paraId="5DC20251" w14:textId="77777777" w:rsidR="005A5832" w:rsidRPr="0077183D"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56"/>
        <w:gridCol w:w="2842"/>
        <w:gridCol w:w="4222"/>
      </w:tblGrid>
      <w:tr w:rsidR="00A955E1" w:rsidRPr="0077183D" w14:paraId="7F725E47" w14:textId="77777777">
        <w:trPr>
          <w:trHeight w:val="300"/>
        </w:trPr>
        <w:tc>
          <w:tcPr>
            <w:tcW w:w="9535" w:type="dxa"/>
            <w:gridSpan w:val="4"/>
          </w:tcPr>
          <w:p w14:paraId="76DFB6BD" w14:textId="77777777" w:rsidR="005A5832" w:rsidRPr="0077183D" w:rsidRDefault="00A10867">
            <w:pPr>
              <w:jc w:val="center"/>
              <w:rPr>
                <w:b/>
                <w:bCs/>
                <w:kern w:val="2"/>
                <w:szCs w:val="24"/>
              </w:rPr>
            </w:pPr>
            <w:r w:rsidRPr="0077183D">
              <w:rPr>
                <w:b/>
                <w:bCs/>
                <w:kern w:val="2"/>
                <w:szCs w:val="24"/>
              </w:rPr>
              <w:t>2. ATSAKINGI ASMENYS</w:t>
            </w:r>
          </w:p>
        </w:tc>
      </w:tr>
      <w:tr w:rsidR="00A955E1" w:rsidRPr="0077183D" w14:paraId="5A18AF64" w14:textId="77777777" w:rsidTr="004767BE">
        <w:trPr>
          <w:trHeight w:val="300"/>
        </w:trPr>
        <w:tc>
          <w:tcPr>
            <w:tcW w:w="2471" w:type="dxa"/>
            <w:gridSpan w:val="2"/>
          </w:tcPr>
          <w:p w14:paraId="6197C01A" w14:textId="77777777" w:rsidR="005A5832" w:rsidRPr="0077183D" w:rsidRDefault="00A10867">
            <w:pPr>
              <w:rPr>
                <w:b/>
                <w:bCs/>
                <w:kern w:val="2"/>
                <w:szCs w:val="24"/>
              </w:rPr>
            </w:pPr>
            <w:r w:rsidRPr="0077183D">
              <w:rPr>
                <w:b/>
                <w:bCs/>
                <w:kern w:val="2"/>
                <w:szCs w:val="24"/>
              </w:rPr>
              <w:t xml:space="preserve">2.1. Pirkėjo kontaktiniai asmenys, </w:t>
            </w:r>
            <w:r w:rsidRPr="0077183D">
              <w:rPr>
                <w:b/>
                <w:bCs/>
                <w:kern w:val="2"/>
                <w:szCs w:val="24"/>
              </w:rPr>
              <w:lastRenderedPageBreak/>
              <w:t>atsakingi už Sutarties vykdymą, Prekių priėmimą, Sąskaitų per informacinę sistemą „E. sąskaita“ priėmimą</w:t>
            </w:r>
          </w:p>
        </w:tc>
        <w:tc>
          <w:tcPr>
            <w:tcW w:w="7064" w:type="dxa"/>
            <w:gridSpan w:val="2"/>
          </w:tcPr>
          <w:p w14:paraId="15B19E75" w14:textId="502CDD18" w:rsidR="005A5832" w:rsidRPr="0077183D" w:rsidRDefault="004073B9" w:rsidP="00D03F43">
            <w:pPr>
              <w:rPr>
                <w:kern w:val="2"/>
                <w:szCs w:val="24"/>
              </w:rPr>
            </w:pPr>
            <w:r w:rsidRPr="0077183D">
              <w:rPr>
                <w:kern w:val="2"/>
                <w:szCs w:val="24"/>
              </w:rPr>
              <w:lastRenderedPageBreak/>
              <w:t xml:space="preserve">Infrastruktūros ir sistemų priežiūros skyriaus vedėjas Aurimas Mališauskas, tel. </w:t>
            </w:r>
            <w:r w:rsidR="004E4EFD" w:rsidRPr="0077183D">
              <w:rPr>
                <w:kern w:val="2"/>
                <w:szCs w:val="24"/>
              </w:rPr>
              <w:t>+370 617 56653, el. p. aurimas.malisauskas@uzt.lt</w:t>
            </w:r>
          </w:p>
        </w:tc>
      </w:tr>
      <w:tr w:rsidR="00A955E1" w:rsidRPr="0077183D" w14:paraId="6B7191CC" w14:textId="77777777" w:rsidTr="004767BE">
        <w:trPr>
          <w:trHeight w:val="300"/>
        </w:trPr>
        <w:tc>
          <w:tcPr>
            <w:tcW w:w="2471" w:type="dxa"/>
            <w:gridSpan w:val="2"/>
          </w:tcPr>
          <w:p w14:paraId="000D74B6" w14:textId="77777777" w:rsidR="005A5832" w:rsidRPr="0077183D" w:rsidRDefault="00A10867">
            <w:pPr>
              <w:rPr>
                <w:b/>
                <w:bCs/>
                <w:kern w:val="2"/>
                <w:szCs w:val="24"/>
              </w:rPr>
            </w:pPr>
            <w:r w:rsidRPr="0077183D">
              <w:rPr>
                <w:b/>
                <w:bCs/>
                <w:kern w:val="2"/>
                <w:szCs w:val="24"/>
              </w:rPr>
              <w:t>2.2. Tiekėjo kontaktiniai asmenys, atsakingi už Sutarties vykdymą</w:t>
            </w:r>
          </w:p>
        </w:tc>
        <w:tc>
          <w:tcPr>
            <w:tcW w:w="7064" w:type="dxa"/>
            <w:gridSpan w:val="2"/>
          </w:tcPr>
          <w:p w14:paraId="5AB212F9" w14:textId="77777777" w:rsidR="004A37F2" w:rsidRPr="0077183D" w:rsidRDefault="004A37F2" w:rsidP="004A37F2">
            <w:pPr>
              <w:pStyle w:val="Default"/>
              <w:rPr>
                <w:rFonts w:ascii="Times New Roman" w:hAnsi="Times New Roman" w:cs="Times New Roman"/>
                <w:color w:val="auto"/>
                <w:kern w:val="2"/>
              </w:rPr>
            </w:pPr>
            <w:r w:rsidRPr="0077183D">
              <w:rPr>
                <w:rFonts w:ascii="Times New Roman" w:hAnsi="Times New Roman" w:cs="Times New Roman"/>
                <w:color w:val="auto"/>
                <w:kern w:val="2"/>
              </w:rPr>
              <w:t xml:space="preserve">Verslo sprendimų pardavimo vadovas Karolis Marcinkevičius, tel. </w:t>
            </w:r>
          </w:p>
          <w:p w14:paraId="470CD414" w14:textId="57724398" w:rsidR="004A37F2" w:rsidRPr="0077183D" w:rsidRDefault="004A37F2" w:rsidP="004A37F2">
            <w:pPr>
              <w:pStyle w:val="Default"/>
              <w:rPr>
                <w:rFonts w:ascii="Times New Roman" w:hAnsi="Times New Roman" w:cs="Times New Roman"/>
                <w:color w:val="auto"/>
                <w:kern w:val="2"/>
              </w:rPr>
            </w:pPr>
            <w:r w:rsidRPr="0077183D">
              <w:rPr>
                <w:rFonts w:ascii="Times New Roman" w:hAnsi="Times New Roman" w:cs="Times New Roman"/>
                <w:color w:val="auto"/>
                <w:kern w:val="2"/>
              </w:rPr>
              <w:t xml:space="preserve">+37068580465, </w:t>
            </w:r>
            <w:r w:rsidR="008A3C47" w:rsidRPr="0077183D">
              <w:rPr>
                <w:rFonts w:ascii="Times New Roman" w:hAnsi="Times New Roman" w:cs="Times New Roman"/>
                <w:color w:val="auto"/>
                <w:kern w:val="2"/>
              </w:rPr>
              <w:t xml:space="preserve">el. p. karolis.marcinkevicius@fortevento.lt </w:t>
            </w:r>
          </w:p>
          <w:p w14:paraId="6EC6702B" w14:textId="35856CF7" w:rsidR="004A37F2" w:rsidRPr="0077183D" w:rsidRDefault="004A37F2" w:rsidP="004A37F2">
            <w:pPr>
              <w:pStyle w:val="Default"/>
              <w:rPr>
                <w:sz w:val="23"/>
                <w:szCs w:val="23"/>
              </w:rPr>
            </w:pPr>
            <w:r w:rsidRPr="0077183D">
              <w:rPr>
                <w:sz w:val="23"/>
                <w:szCs w:val="23"/>
              </w:rPr>
              <w:t xml:space="preserve"> </w:t>
            </w:r>
          </w:p>
          <w:p w14:paraId="1F431461" w14:textId="364B5D37" w:rsidR="005A5832" w:rsidRPr="0077183D" w:rsidRDefault="005A5832">
            <w:pPr>
              <w:rPr>
                <w:kern w:val="2"/>
                <w:szCs w:val="24"/>
              </w:rPr>
            </w:pPr>
          </w:p>
        </w:tc>
      </w:tr>
      <w:tr w:rsidR="00A955E1" w:rsidRPr="0077183D" w14:paraId="52442F17" w14:textId="77777777">
        <w:trPr>
          <w:trHeight w:val="300"/>
        </w:trPr>
        <w:tc>
          <w:tcPr>
            <w:tcW w:w="9535" w:type="dxa"/>
            <w:gridSpan w:val="4"/>
          </w:tcPr>
          <w:p w14:paraId="7EF32E4D" w14:textId="77777777" w:rsidR="005A5832" w:rsidRPr="0077183D" w:rsidRDefault="00A10867">
            <w:pPr>
              <w:jc w:val="center"/>
              <w:rPr>
                <w:b/>
                <w:bCs/>
                <w:kern w:val="2"/>
                <w:szCs w:val="24"/>
              </w:rPr>
            </w:pPr>
            <w:r w:rsidRPr="0077183D">
              <w:rPr>
                <w:b/>
                <w:bCs/>
                <w:kern w:val="2"/>
                <w:szCs w:val="24"/>
              </w:rPr>
              <w:t>3. SUTARTIES DALYKAS</w:t>
            </w:r>
          </w:p>
        </w:tc>
      </w:tr>
      <w:tr w:rsidR="00A955E1" w:rsidRPr="0077183D" w14:paraId="300B4E82" w14:textId="77777777" w:rsidTr="004767BE">
        <w:trPr>
          <w:trHeight w:val="300"/>
        </w:trPr>
        <w:tc>
          <w:tcPr>
            <w:tcW w:w="2471" w:type="dxa"/>
            <w:gridSpan w:val="2"/>
          </w:tcPr>
          <w:p w14:paraId="1CCF6D95" w14:textId="77777777" w:rsidR="005A5832" w:rsidRPr="0077183D" w:rsidRDefault="00A10867">
            <w:pPr>
              <w:rPr>
                <w:b/>
                <w:bCs/>
                <w:kern w:val="2"/>
                <w:szCs w:val="24"/>
              </w:rPr>
            </w:pPr>
            <w:r w:rsidRPr="0077183D">
              <w:rPr>
                <w:b/>
                <w:bCs/>
                <w:kern w:val="2"/>
                <w:szCs w:val="24"/>
              </w:rPr>
              <w:t xml:space="preserve">3.1. Sutarties dalykas </w:t>
            </w:r>
          </w:p>
        </w:tc>
        <w:tc>
          <w:tcPr>
            <w:tcW w:w="7064" w:type="dxa"/>
            <w:gridSpan w:val="2"/>
          </w:tcPr>
          <w:p w14:paraId="2E2B9E88" w14:textId="7C479962" w:rsidR="007A7B77" w:rsidRPr="007A7B77" w:rsidRDefault="007A7B77" w:rsidP="00440E83">
            <w:pPr>
              <w:jc w:val="both"/>
              <w:rPr>
                <w:kern w:val="2"/>
                <w:szCs w:val="24"/>
              </w:rPr>
            </w:pPr>
            <w:r w:rsidRPr="007A7B77">
              <w:rPr>
                <w:kern w:val="2"/>
                <w:szCs w:val="24"/>
              </w:rPr>
              <w:t xml:space="preserve">Tiekėjas įsipareigoja Sutartyje numatytomis sąlygomis perduoti Pirkėjui </w:t>
            </w:r>
            <w:r w:rsidR="00440E83">
              <w:rPr>
                <w:kern w:val="2"/>
                <w:szCs w:val="24"/>
              </w:rPr>
              <w:t xml:space="preserve">493 </w:t>
            </w:r>
            <w:r w:rsidRPr="007A7B77">
              <w:rPr>
                <w:kern w:val="2"/>
                <w:szCs w:val="24"/>
              </w:rPr>
              <w:t xml:space="preserve"> vnt. planšetinių kompiuterių (El. dokumentų pasirašymui) (toliau – Prekės), įskaitant konfigūravimą, įdiegimą ir parengimą darbui.</w:t>
            </w:r>
          </w:p>
          <w:p w14:paraId="14C61351" w14:textId="5A6D8A9E" w:rsidR="005A5832" w:rsidRPr="0077183D" w:rsidRDefault="007A7B77" w:rsidP="00440E83">
            <w:pPr>
              <w:jc w:val="both"/>
              <w:rPr>
                <w:kern w:val="2"/>
                <w:szCs w:val="24"/>
              </w:rPr>
            </w:pPr>
            <w:r w:rsidRPr="007A7B77">
              <w:rPr>
                <w:kern w:val="2"/>
                <w:szCs w:val="24"/>
              </w:rPr>
              <w:t>Išsamus Prekių aprašymas ir kiti reikalavimai tiekiamoms Prekėms nustatyti Sutarties priede Nr. 1 „Techninė specifikacija“ (toliau – Techninė specifikacija) ir Sutarties priede Nr. 2 „Pasiūlymas“.</w:t>
            </w:r>
          </w:p>
          <w:p w14:paraId="430BA024" w14:textId="50941B42" w:rsidR="00D76BF5" w:rsidRPr="0077183D" w:rsidRDefault="00D76BF5" w:rsidP="00440E83">
            <w:pPr>
              <w:jc w:val="both"/>
              <w:rPr>
                <w:kern w:val="2"/>
                <w:szCs w:val="24"/>
              </w:rPr>
            </w:pPr>
          </w:p>
        </w:tc>
      </w:tr>
      <w:tr w:rsidR="00A955E1" w:rsidRPr="0077183D" w14:paraId="15F611C9" w14:textId="77777777" w:rsidTr="004767BE">
        <w:trPr>
          <w:trHeight w:val="300"/>
        </w:trPr>
        <w:tc>
          <w:tcPr>
            <w:tcW w:w="2471" w:type="dxa"/>
            <w:gridSpan w:val="2"/>
          </w:tcPr>
          <w:p w14:paraId="3CCFAB5E" w14:textId="77777777" w:rsidR="005A5832" w:rsidRPr="0077183D" w:rsidRDefault="00A10867">
            <w:pPr>
              <w:rPr>
                <w:b/>
                <w:bCs/>
                <w:kern w:val="2"/>
                <w:szCs w:val="24"/>
              </w:rPr>
            </w:pPr>
            <w:r w:rsidRPr="0077183D">
              <w:rPr>
                <w:b/>
                <w:bCs/>
                <w:kern w:val="2"/>
                <w:szCs w:val="24"/>
              </w:rPr>
              <w:t>3.2. Pirkimo numeris</w:t>
            </w:r>
          </w:p>
        </w:tc>
        <w:tc>
          <w:tcPr>
            <w:tcW w:w="7064" w:type="dxa"/>
            <w:gridSpan w:val="2"/>
          </w:tcPr>
          <w:p w14:paraId="05EDFC56" w14:textId="646391DE" w:rsidR="005A5832" w:rsidRPr="0077183D" w:rsidRDefault="00FE4DA8">
            <w:pPr>
              <w:rPr>
                <w:kern w:val="2"/>
                <w:szCs w:val="24"/>
              </w:rPr>
            </w:pPr>
            <w:r w:rsidRPr="0077183D">
              <w:rPr>
                <w:kern w:val="2"/>
                <w:szCs w:val="24"/>
              </w:rPr>
              <w:t>731655</w:t>
            </w:r>
          </w:p>
        </w:tc>
      </w:tr>
      <w:tr w:rsidR="00A955E1" w:rsidRPr="0077183D" w14:paraId="1CEB102A" w14:textId="77777777" w:rsidTr="004767BE">
        <w:trPr>
          <w:trHeight w:val="300"/>
        </w:trPr>
        <w:tc>
          <w:tcPr>
            <w:tcW w:w="2471" w:type="dxa"/>
            <w:gridSpan w:val="2"/>
          </w:tcPr>
          <w:p w14:paraId="1C151BBF" w14:textId="77777777" w:rsidR="005A5832" w:rsidRPr="0077183D" w:rsidRDefault="00A10867">
            <w:pPr>
              <w:rPr>
                <w:b/>
                <w:bCs/>
                <w:kern w:val="2"/>
                <w:szCs w:val="24"/>
              </w:rPr>
            </w:pPr>
            <w:r w:rsidRPr="0077183D">
              <w:rPr>
                <w:b/>
                <w:bCs/>
                <w:kern w:val="2"/>
                <w:szCs w:val="24"/>
              </w:rPr>
              <w:t>3.3. Informacija apie Europos Sąjungos lėšomis finansuojamą projektą arba kitą projektą</w:t>
            </w:r>
          </w:p>
        </w:tc>
        <w:tc>
          <w:tcPr>
            <w:tcW w:w="7064" w:type="dxa"/>
            <w:gridSpan w:val="2"/>
          </w:tcPr>
          <w:p w14:paraId="63C6BDBE" w14:textId="20F71913" w:rsidR="007F7C77" w:rsidRPr="0077183D" w:rsidRDefault="00374474">
            <w:pPr>
              <w:rPr>
                <w:kern w:val="2"/>
                <w:szCs w:val="24"/>
              </w:rPr>
            </w:pPr>
            <w:r w:rsidRPr="0077183D">
              <w:rPr>
                <w:kern w:val="2"/>
                <w:szCs w:val="24"/>
              </w:rPr>
              <w:t>Projekto „Užimtumo tarnybos skaitmeninė transformacija, Nr. 07-002-P-0001</w:t>
            </w:r>
            <w:r w:rsidR="00FE4DA8" w:rsidRPr="0077183D">
              <w:rPr>
                <w:kern w:val="2"/>
                <w:szCs w:val="24"/>
              </w:rPr>
              <w:t>“</w:t>
            </w:r>
            <w:r w:rsidRPr="0077183D">
              <w:rPr>
                <w:kern w:val="2"/>
                <w:szCs w:val="24"/>
              </w:rPr>
              <w:t xml:space="preserve"> </w:t>
            </w:r>
            <w:r w:rsidR="00645BAD" w:rsidRPr="0077183D">
              <w:rPr>
                <w:kern w:val="2"/>
                <w:szCs w:val="24"/>
              </w:rPr>
              <w:t>lėšos</w:t>
            </w:r>
            <w:r w:rsidR="00D44684" w:rsidRPr="0077183D">
              <w:rPr>
                <w:kern w:val="2"/>
                <w:szCs w:val="24"/>
              </w:rPr>
              <w:t>.</w:t>
            </w:r>
          </w:p>
          <w:p w14:paraId="01A11D3B" w14:textId="390021E7" w:rsidR="005A5832" w:rsidRPr="0077183D" w:rsidRDefault="005A5832">
            <w:pPr>
              <w:rPr>
                <w:kern w:val="2"/>
                <w:szCs w:val="24"/>
              </w:rPr>
            </w:pPr>
          </w:p>
        </w:tc>
      </w:tr>
      <w:tr w:rsidR="00A955E1" w:rsidRPr="0077183D" w14:paraId="763090C8" w14:textId="77777777">
        <w:trPr>
          <w:trHeight w:val="300"/>
        </w:trPr>
        <w:tc>
          <w:tcPr>
            <w:tcW w:w="9535" w:type="dxa"/>
            <w:gridSpan w:val="4"/>
          </w:tcPr>
          <w:p w14:paraId="00D7E9CA" w14:textId="77777777" w:rsidR="005A5832" w:rsidRPr="0077183D" w:rsidRDefault="00A10867">
            <w:pPr>
              <w:jc w:val="center"/>
              <w:rPr>
                <w:b/>
                <w:bCs/>
                <w:kern w:val="2"/>
                <w:szCs w:val="24"/>
              </w:rPr>
            </w:pPr>
            <w:r w:rsidRPr="0077183D">
              <w:rPr>
                <w:b/>
                <w:bCs/>
                <w:kern w:val="2"/>
                <w:szCs w:val="24"/>
              </w:rPr>
              <w:t>4. PREKIŲ PRISTATYMO TERMINAI IR PREKIŲ PERDAVIMO - PRIĖMIMO TVARKA</w:t>
            </w:r>
          </w:p>
        </w:tc>
      </w:tr>
      <w:tr w:rsidR="00A955E1" w:rsidRPr="0077183D" w14:paraId="7F01231A" w14:textId="77777777" w:rsidTr="004767BE">
        <w:trPr>
          <w:trHeight w:val="300"/>
        </w:trPr>
        <w:tc>
          <w:tcPr>
            <w:tcW w:w="2471" w:type="dxa"/>
            <w:gridSpan w:val="2"/>
          </w:tcPr>
          <w:p w14:paraId="402F392A" w14:textId="77777777" w:rsidR="005A5832" w:rsidRPr="0077183D" w:rsidRDefault="00A10867">
            <w:pPr>
              <w:rPr>
                <w:b/>
                <w:bCs/>
                <w:kern w:val="2"/>
                <w:szCs w:val="24"/>
              </w:rPr>
            </w:pPr>
            <w:r w:rsidRPr="0077183D">
              <w:rPr>
                <w:b/>
                <w:bCs/>
                <w:kern w:val="2"/>
                <w:szCs w:val="24"/>
              </w:rPr>
              <w:t>4.1. Prekių pristatymo terminas, kai Prekės pristatomos vienu kartu</w:t>
            </w:r>
          </w:p>
          <w:p w14:paraId="568BD3B5" w14:textId="6BB4141B" w:rsidR="005A5832" w:rsidRPr="0077183D" w:rsidRDefault="005A5832">
            <w:pPr>
              <w:rPr>
                <w:b/>
                <w:bCs/>
                <w:kern w:val="2"/>
                <w:szCs w:val="24"/>
              </w:rPr>
            </w:pPr>
          </w:p>
        </w:tc>
        <w:tc>
          <w:tcPr>
            <w:tcW w:w="7064" w:type="dxa"/>
            <w:gridSpan w:val="2"/>
          </w:tcPr>
          <w:p w14:paraId="7A0CEB7F" w14:textId="77777777" w:rsidR="00014D03" w:rsidRPr="0077183D" w:rsidRDefault="00A10867">
            <w:pPr>
              <w:rPr>
                <w:b/>
                <w:bCs/>
                <w:kern w:val="2"/>
                <w:szCs w:val="24"/>
              </w:rPr>
            </w:pPr>
            <w:r w:rsidRPr="0077183D">
              <w:rPr>
                <w:kern w:val="2"/>
                <w:szCs w:val="24"/>
              </w:rPr>
              <w:t xml:space="preserve">Tiekėjas Prekes (visą Prekių kiekį) įsipareigoja pristatyti </w:t>
            </w:r>
            <w:r w:rsidRPr="0077183D">
              <w:rPr>
                <w:b/>
                <w:bCs/>
                <w:kern w:val="2"/>
                <w:szCs w:val="24"/>
              </w:rPr>
              <w:t xml:space="preserve">ne vėliau </w:t>
            </w:r>
          </w:p>
          <w:p w14:paraId="4D45A53D" w14:textId="7CAD5DAA" w:rsidR="005A5832" w:rsidRPr="0077183D" w:rsidRDefault="00A10867">
            <w:pPr>
              <w:rPr>
                <w:i/>
                <w:iCs/>
                <w:kern w:val="2"/>
                <w:szCs w:val="24"/>
              </w:rPr>
            </w:pPr>
            <w:r w:rsidRPr="0077183D">
              <w:rPr>
                <w:b/>
                <w:bCs/>
                <w:kern w:val="2"/>
                <w:szCs w:val="24"/>
              </w:rPr>
              <w:t>kaip per</w:t>
            </w:r>
            <w:r w:rsidR="00D4645A" w:rsidRPr="0077183D">
              <w:rPr>
                <w:szCs w:val="24"/>
              </w:rPr>
              <w:t xml:space="preserve"> 30</w:t>
            </w:r>
            <w:r w:rsidR="00462198" w:rsidRPr="0077183D">
              <w:rPr>
                <w:szCs w:val="24"/>
              </w:rPr>
              <w:t xml:space="preserve"> (trisdešimt)</w:t>
            </w:r>
            <w:r w:rsidR="00D4645A" w:rsidRPr="0077183D">
              <w:rPr>
                <w:szCs w:val="24"/>
              </w:rPr>
              <w:t xml:space="preserve"> dienų</w:t>
            </w:r>
            <w:r w:rsidR="00762391" w:rsidRPr="0077183D">
              <w:rPr>
                <w:szCs w:val="24"/>
              </w:rPr>
              <w:t xml:space="preserve"> </w:t>
            </w:r>
            <w:r w:rsidRPr="0077183D">
              <w:rPr>
                <w:kern w:val="2"/>
                <w:szCs w:val="24"/>
              </w:rPr>
              <w:t xml:space="preserve">nuo </w:t>
            </w:r>
            <w:r w:rsidR="00762391" w:rsidRPr="0077183D">
              <w:rPr>
                <w:kern w:val="2"/>
                <w:szCs w:val="24"/>
              </w:rPr>
              <w:t>s</w:t>
            </w:r>
            <w:r w:rsidRPr="0077183D">
              <w:rPr>
                <w:kern w:val="2"/>
                <w:szCs w:val="24"/>
              </w:rPr>
              <w:t xml:space="preserve">utarties įsigaliojimo dienos </w:t>
            </w:r>
            <w:r w:rsidR="00220CC5" w:rsidRPr="0077183D">
              <w:rPr>
                <w:kern w:val="2"/>
                <w:szCs w:val="24"/>
              </w:rPr>
              <w:t>adresu Geležinio Vilko g</w:t>
            </w:r>
            <w:r w:rsidR="00192490" w:rsidRPr="0077183D">
              <w:rPr>
                <w:kern w:val="2"/>
                <w:szCs w:val="24"/>
              </w:rPr>
              <w:t>. 3A</w:t>
            </w:r>
            <w:r w:rsidR="00324C46" w:rsidRPr="0077183D">
              <w:rPr>
                <w:kern w:val="2"/>
                <w:szCs w:val="24"/>
              </w:rPr>
              <w:t>, Vilnius</w:t>
            </w:r>
          </w:p>
          <w:p w14:paraId="2819C0AB" w14:textId="6A1BB35E" w:rsidR="005A5832" w:rsidRPr="0077183D" w:rsidRDefault="005A5832">
            <w:pPr>
              <w:textAlignment w:val="baseline"/>
              <w:rPr>
                <w:szCs w:val="24"/>
              </w:rPr>
            </w:pPr>
          </w:p>
        </w:tc>
      </w:tr>
      <w:tr w:rsidR="00A955E1" w:rsidRPr="0077183D" w14:paraId="0C0C8F4E" w14:textId="77777777" w:rsidTr="004767BE">
        <w:trPr>
          <w:trHeight w:val="300"/>
        </w:trPr>
        <w:tc>
          <w:tcPr>
            <w:tcW w:w="2471" w:type="dxa"/>
            <w:gridSpan w:val="2"/>
          </w:tcPr>
          <w:p w14:paraId="28AB2B9C" w14:textId="77777777" w:rsidR="005A5832" w:rsidRPr="0077183D" w:rsidRDefault="00A10867">
            <w:pPr>
              <w:rPr>
                <w:b/>
                <w:bCs/>
                <w:kern w:val="2"/>
                <w:szCs w:val="24"/>
              </w:rPr>
            </w:pPr>
            <w:r w:rsidRPr="0077183D">
              <w:rPr>
                <w:b/>
                <w:bCs/>
                <w:kern w:val="2"/>
                <w:szCs w:val="24"/>
              </w:rPr>
              <w:t>4.2. Prekių (ar jų dalies) pristatymo termino pratęsimas</w:t>
            </w:r>
          </w:p>
        </w:tc>
        <w:tc>
          <w:tcPr>
            <w:tcW w:w="7064" w:type="dxa"/>
            <w:gridSpan w:val="2"/>
          </w:tcPr>
          <w:p w14:paraId="02A19638" w14:textId="2A825979" w:rsidR="005A5832" w:rsidRPr="0077183D" w:rsidRDefault="00C826F3">
            <w:pPr>
              <w:rPr>
                <w:kern w:val="2"/>
                <w:szCs w:val="24"/>
              </w:rPr>
            </w:pPr>
            <w:r w:rsidRPr="0077183D">
              <w:rPr>
                <w:kern w:val="2"/>
                <w:szCs w:val="24"/>
              </w:rPr>
              <w:t>Netaikoma</w:t>
            </w:r>
          </w:p>
        </w:tc>
      </w:tr>
      <w:tr w:rsidR="00A955E1" w:rsidRPr="0077183D" w14:paraId="20111359" w14:textId="77777777" w:rsidTr="004767BE">
        <w:trPr>
          <w:trHeight w:val="300"/>
        </w:trPr>
        <w:tc>
          <w:tcPr>
            <w:tcW w:w="2471" w:type="dxa"/>
            <w:gridSpan w:val="2"/>
          </w:tcPr>
          <w:p w14:paraId="58E25637" w14:textId="77777777" w:rsidR="005A5832" w:rsidRPr="0077183D" w:rsidRDefault="00A10867">
            <w:pPr>
              <w:rPr>
                <w:b/>
                <w:bCs/>
                <w:kern w:val="2"/>
                <w:szCs w:val="24"/>
              </w:rPr>
            </w:pPr>
            <w:r w:rsidRPr="0077183D">
              <w:rPr>
                <w:b/>
                <w:bCs/>
                <w:kern w:val="2"/>
                <w:szCs w:val="24"/>
              </w:rPr>
              <w:t>4.3. Užsakymų teikimo tvarka</w:t>
            </w:r>
          </w:p>
        </w:tc>
        <w:tc>
          <w:tcPr>
            <w:tcW w:w="7064" w:type="dxa"/>
            <w:gridSpan w:val="2"/>
          </w:tcPr>
          <w:p w14:paraId="01D927FA" w14:textId="77777777" w:rsidR="00C852AF" w:rsidRPr="0077183D" w:rsidRDefault="00C852AF">
            <w:pPr>
              <w:rPr>
                <w:kern w:val="2"/>
                <w:szCs w:val="24"/>
              </w:rPr>
            </w:pPr>
            <w:r w:rsidRPr="0077183D">
              <w:rPr>
                <w:kern w:val="2"/>
                <w:szCs w:val="24"/>
              </w:rPr>
              <w:t>Netaikoma</w:t>
            </w:r>
          </w:p>
          <w:p w14:paraId="49B8FA3C" w14:textId="77777777" w:rsidR="00C852AF" w:rsidRPr="0077183D" w:rsidRDefault="00C852AF">
            <w:pPr>
              <w:rPr>
                <w:kern w:val="2"/>
                <w:szCs w:val="24"/>
              </w:rPr>
            </w:pPr>
          </w:p>
          <w:p w14:paraId="7E125342" w14:textId="7E3017AA" w:rsidR="005A5832" w:rsidRPr="0077183D" w:rsidRDefault="005A5832">
            <w:pPr>
              <w:rPr>
                <w:kern w:val="2"/>
                <w:szCs w:val="24"/>
              </w:rPr>
            </w:pPr>
          </w:p>
        </w:tc>
      </w:tr>
      <w:tr w:rsidR="00A955E1" w:rsidRPr="0077183D" w14:paraId="7965DA94" w14:textId="77777777" w:rsidTr="004767BE">
        <w:trPr>
          <w:trHeight w:val="300"/>
        </w:trPr>
        <w:tc>
          <w:tcPr>
            <w:tcW w:w="2471" w:type="dxa"/>
            <w:gridSpan w:val="2"/>
          </w:tcPr>
          <w:p w14:paraId="4A200749" w14:textId="77777777" w:rsidR="005A5832" w:rsidRPr="0077183D" w:rsidRDefault="00A10867">
            <w:pPr>
              <w:rPr>
                <w:b/>
                <w:bCs/>
                <w:kern w:val="2"/>
                <w:szCs w:val="24"/>
              </w:rPr>
            </w:pPr>
            <w:r w:rsidRPr="0077183D">
              <w:rPr>
                <w:b/>
                <w:bCs/>
                <w:kern w:val="2"/>
                <w:szCs w:val="24"/>
              </w:rPr>
              <w:t>4.4. Dėl Prekių pristatymo dalimis vertės / apimties</w:t>
            </w:r>
          </w:p>
        </w:tc>
        <w:tc>
          <w:tcPr>
            <w:tcW w:w="7064" w:type="dxa"/>
            <w:gridSpan w:val="2"/>
          </w:tcPr>
          <w:p w14:paraId="49C46013" w14:textId="77777777" w:rsidR="005A5832" w:rsidRPr="0077183D" w:rsidRDefault="00A10867">
            <w:pPr>
              <w:rPr>
                <w:kern w:val="2"/>
                <w:szCs w:val="24"/>
              </w:rPr>
            </w:pPr>
            <w:r w:rsidRPr="0077183D">
              <w:rPr>
                <w:kern w:val="2"/>
                <w:szCs w:val="24"/>
              </w:rPr>
              <w:t>Netaikoma</w:t>
            </w:r>
          </w:p>
          <w:p w14:paraId="676A705F" w14:textId="42175014" w:rsidR="005A5832" w:rsidRPr="0077183D" w:rsidRDefault="005A5832">
            <w:pPr>
              <w:rPr>
                <w:kern w:val="2"/>
                <w:szCs w:val="24"/>
              </w:rPr>
            </w:pPr>
          </w:p>
        </w:tc>
      </w:tr>
      <w:tr w:rsidR="00A955E1" w:rsidRPr="0077183D" w14:paraId="79079A06" w14:textId="77777777" w:rsidTr="004767BE">
        <w:trPr>
          <w:trHeight w:val="300"/>
        </w:trPr>
        <w:tc>
          <w:tcPr>
            <w:tcW w:w="2471" w:type="dxa"/>
            <w:gridSpan w:val="2"/>
          </w:tcPr>
          <w:p w14:paraId="537F5973" w14:textId="77777777" w:rsidR="005A5832" w:rsidRPr="0077183D" w:rsidRDefault="00A10867">
            <w:pPr>
              <w:rPr>
                <w:b/>
                <w:bCs/>
                <w:kern w:val="2"/>
                <w:szCs w:val="24"/>
              </w:rPr>
            </w:pPr>
            <w:r w:rsidRPr="0077183D">
              <w:rPr>
                <w:b/>
                <w:bCs/>
                <w:kern w:val="2"/>
                <w:szCs w:val="24"/>
              </w:rPr>
              <w:t xml:space="preserve">4.5. Kartu su Prekėmis pateikiami dokumentai </w:t>
            </w:r>
          </w:p>
        </w:tc>
        <w:tc>
          <w:tcPr>
            <w:tcW w:w="7064" w:type="dxa"/>
            <w:gridSpan w:val="2"/>
          </w:tcPr>
          <w:p w14:paraId="4C9130BD" w14:textId="6ACB7908" w:rsidR="005A5832" w:rsidRPr="0077183D" w:rsidRDefault="00A10867" w:rsidP="00FE4DA8">
            <w:pPr>
              <w:jc w:val="both"/>
              <w:rPr>
                <w:kern w:val="2"/>
                <w:szCs w:val="24"/>
              </w:rPr>
            </w:pPr>
            <w:r w:rsidRPr="0077183D">
              <w:rPr>
                <w:kern w:val="2"/>
                <w:szCs w:val="24"/>
              </w:rPr>
              <w:t xml:space="preserve">Kartu su Prekėmis pateikiami šie dokumentai: </w:t>
            </w:r>
            <w:r w:rsidR="00A8173A" w:rsidRPr="0077183D">
              <w:rPr>
                <w:kern w:val="2"/>
                <w:szCs w:val="24"/>
              </w:rPr>
              <w:t>Prekių perdavimo</w:t>
            </w:r>
            <w:r w:rsidR="006C7EE2" w:rsidRPr="0077183D">
              <w:rPr>
                <w:kern w:val="2"/>
                <w:szCs w:val="24"/>
              </w:rPr>
              <w:t>-priėmimo aktas</w:t>
            </w:r>
            <w:r w:rsidR="00EC29D1" w:rsidRPr="0077183D">
              <w:rPr>
                <w:kern w:val="2"/>
                <w:szCs w:val="24"/>
              </w:rPr>
              <w:t xml:space="preserve"> (Sutarties p</w:t>
            </w:r>
            <w:r w:rsidR="00123229" w:rsidRPr="0077183D">
              <w:rPr>
                <w:kern w:val="2"/>
                <w:szCs w:val="24"/>
              </w:rPr>
              <w:t xml:space="preserve">riedas Nr. </w:t>
            </w:r>
            <w:r w:rsidR="00D83BFF" w:rsidRPr="0077183D">
              <w:rPr>
                <w:kern w:val="2"/>
                <w:szCs w:val="24"/>
              </w:rPr>
              <w:t>3</w:t>
            </w:r>
            <w:r w:rsidR="00123229" w:rsidRPr="0077183D">
              <w:rPr>
                <w:kern w:val="2"/>
                <w:szCs w:val="24"/>
              </w:rPr>
              <w:t>)</w:t>
            </w:r>
            <w:r w:rsidR="00FE1A0A" w:rsidRPr="0077183D">
              <w:rPr>
                <w:kern w:val="2"/>
                <w:szCs w:val="24"/>
              </w:rPr>
              <w:t>.</w:t>
            </w:r>
            <w:r w:rsidR="006C7EE2" w:rsidRPr="0077183D">
              <w:rPr>
                <w:kern w:val="2"/>
                <w:szCs w:val="24"/>
              </w:rPr>
              <w:t xml:space="preserve"> </w:t>
            </w:r>
            <w:r w:rsidRPr="0077183D">
              <w:rPr>
                <w:kern w:val="2"/>
                <w:szCs w:val="24"/>
              </w:rPr>
              <w:t>Tiekėjui nepateikus nurodytų dokumentų, laikoma, kad Prekės neatitinka Sutartyje nustatytų reikalavimų.</w:t>
            </w:r>
          </w:p>
        </w:tc>
      </w:tr>
      <w:tr w:rsidR="00A955E1" w:rsidRPr="0077183D" w14:paraId="07C54710" w14:textId="77777777">
        <w:trPr>
          <w:trHeight w:val="300"/>
        </w:trPr>
        <w:tc>
          <w:tcPr>
            <w:tcW w:w="9535" w:type="dxa"/>
            <w:gridSpan w:val="4"/>
          </w:tcPr>
          <w:p w14:paraId="33ACD071" w14:textId="77777777" w:rsidR="005A5832" w:rsidRPr="0077183D" w:rsidRDefault="00A10867">
            <w:pPr>
              <w:jc w:val="center"/>
              <w:rPr>
                <w:b/>
                <w:bCs/>
                <w:kern w:val="2"/>
                <w:szCs w:val="24"/>
              </w:rPr>
            </w:pPr>
            <w:r w:rsidRPr="0077183D">
              <w:rPr>
                <w:b/>
                <w:bCs/>
                <w:kern w:val="2"/>
                <w:szCs w:val="24"/>
              </w:rPr>
              <w:t>5. SUTARTIES KAINA IR ATSISKAITYMO TVARKA</w:t>
            </w:r>
          </w:p>
        </w:tc>
      </w:tr>
      <w:tr w:rsidR="00A955E1" w:rsidRPr="0077183D" w14:paraId="6BF1BA1F" w14:textId="77777777" w:rsidTr="004767BE">
        <w:trPr>
          <w:trHeight w:val="300"/>
        </w:trPr>
        <w:tc>
          <w:tcPr>
            <w:tcW w:w="2471" w:type="dxa"/>
            <w:gridSpan w:val="2"/>
          </w:tcPr>
          <w:p w14:paraId="3643D348" w14:textId="1F974436" w:rsidR="005A5832" w:rsidRPr="0077183D" w:rsidRDefault="00A10867">
            <w:pPr>
              <w:rPr>
                <w:b/>
                <w:bCs/>
                <w:kern w:val="2"/>
                <w:szCs w:val="24"/>
              </w:rPr>
            </w:pPr>
            <w:r w:rsidRPr="0077183D">
              <w:rPr>
                <w:b/>
                <w:bCs/>
                <w:kern w:val="2"/>
                <w:szCs w:val="24"/>
              </w:rPr>
              <w:t>5.1. Sutarčiai taikomas kainos apskaičiavimo būdas</w:t>
            </w:r>
          </w:p>
        </w:tc>
        <w:tc>
          <w:tcPr>
            <w:tcW w:w="7064" w:type="dxa"/>
            <w:gridSpan w:val="2"/>
          </w:tcPr>
          <w:p w14:paraId="311147CE" w14:textId="0F75D51F" w:rsidR="005A5832" w:rsidRPr="0077183D" w:rsidRDefault="00A10867" w:rsidP="00FE4DA8">
            <w:pPr>
              <w:jc w:val="both"/>
              <w:rPr>
                <w:kern w:val="2"/>
                <w:szCs w:val="24"/>
              </w:rPr>
            </w:pPr>
            <w:r w:rsidRPr="0077183D">
              <w:rPr>
                <w:kern w:val="2"/>
                <w:szCs w:val="24"/>
              </w:rPr>
              <w:t>Fiksuoto</w:t>
            </w:r>
            <w:r w:rsidR="00840EB8" w:rsidRPr="0077183D">
              <w:rPr>
                <w:kern w:val="2"/>
                <w:szCs w:val="24"/>
              </w:rPr>
              <w:t>s</w:t>
            </w:r>
            <w:r w:rsidRPr="0077183D">
              <w:rPr>
                <w:kern w:val="2"/>
                <w:szCs w:val="24"/>
              </w:rPr>
              <w:t xml:space="preserve"> kaino</w:t>
            </w:r>
            <w:r w:rsidR="00840EB8" w:rsidRPr="0077183D">
              <w:rPr>
                <w:kern w:val="2"/>
                <w:szCs w:val="24"/>
              </w:rPr>
              <w:t>s</w:t>
            </w:r>
            <w:r w:rsidRPr="0077183D">
              <w:rPr>
                <w:kern w:val="2"/>
                <w:szCs w:val="24"/>
              </w:rPr>
              <w:t xml:space="preserve"> kainodara</w:t>
            </w:r>
            <w:r w:rsidR="0018545B" w:rsidRPr="0077183D">
              <w:rPr>
                <w:kern w:val="2"/>
                <w:szCs w:val="24"/>
              </w:rPr>
              <w:t xml:space="preserve">. </w:t>
            </w:r>
            <w:r w:rsidR="0018545B" w:rsidRPr="0077183D">
              <w:rPr>
                <w:rFonts w:eastAsia="Calibri"/>
                <w:iCs/>
                <w:szCs w:val="24"/>
              </w:rPr>
              <w:t>D</w:t>
            </w:r>
            <w:r w:rsidR="0018545B" w:rsidRPr="0077183D">
              <w:rPr>
                <w:szCs w:val="24"/>
              </w:rPr>
              <w:t xml:space="preserve">etalus prekių kainos išdėstymas nurodomas Sutarties priede Nr. </w:t>
            </w:r>
            <w:r w:rsidR="00D81FC3" w:rsidRPr="0077183D">
              <w:rPr>
                <w:szCs w:val="24"/>
              </w:rPr>
              <w:t>2</w:t>
            </w:r>
            <w:r w:rsidR="0018545B" w:rsidRPr="0077183D">
              <w:rPr>
                <w:szCs w:val="24"/>
              </w:rPr>
              <w:t xml:space="preserve"> „</w:t>
            </w:r>
            <w:r w:rsidR="00EE017F" w:rsidRPr="0077183D">
              <w:rPr>
                <w:szCs w:val="24"/>
              </w:rPr>
              <w:t>Pasiūlymas</w:t>
            </w:r>
            <w:r w:rsidR="0018545B" w:rsidRPr="0077183D">
              <w:rPr>
                <w:szCs w:val="24"/>
              </w:rPr>
              <w:t>“.</w:t>
            </w:r>
          </w:p>
          <w:p w14:paraId="452307DE" w14:textId="6E44EE2C" w:rsidR="005A5832" w:rsidRPr="0077183D" w:rsidRDefault="005A5832" w:rsidP="00FE4DA8">
            <w:pPr>
              <w:jc w:val="both"/>
              <w:rPr>
                <w:kern w:val="2"/>
              </w:rPr>
            </w:pPr>
          </w:p>
        </w:tc>
      </w:tr>
      <w:tr w:rsidR="00A955E1" w:rsidRPr="0077183D" w14:paraId="35CD12C0" w14:textId="77777777" w:rsidTr="004767BE">
        <w:trPr>
          <w:trHeight w:val="300"/>
        </w:trPr>
        <w:tc>
          <w:tcPr>
            <w:tcW w:w="2471" w:type="dxa"/>
            <w:gridSpan w:val="2"/>
          </w:tcPr>
          <w:p w14:paraId="27570F78" w14:textId="77777777" w:rsidR="005A5832" w:rsidRPr="0077183D" w:rsidRDefault="00A10867">
            <w:pPr>
              <w:rPr>
                <w:b/>
                <w:bCs/>
                <w:kern w:val="2"/>
                <w:szCs w:val="24"/>
              </w:rPr>
            </w:pPr>
            <w:r w:rsidRPr="0077183D">
              <w:rPr>
                <w:b/>
                <w:bCs/>
                <w:kern w:val="2"/>
                <w:szCs w:val="24"/>
              </w:rPr>
              <w:lastRenderedPageBreak/>
              <w:t xml:space="preserve">5.2. Pradinės Sutarties vertė ir Sutarties kaina, kai taikoma </w:t>
            </w:r>
            <w:r w:rsidRPr="0077183D">
              <w:rPr>
                <w:b/>
                <w:bCs/>
                <w:kern w:val="2"/>
                <w:szCs w:val="24"/>
                <w:u w:val="single"/>
              </w:rPr>
              <w:t>fiksuoto įkainio</w:t>
            </w:r>
            <w:r w:rsidRPr="0077183D">
              <w:rPr>
                <w:b/>
                <w:bCs/>
                <w:kern w:val="2"/>
                <w:szCs w:val="24"/>
              </w:rPr>
              <w:t xml:space="preserve"> kainodara</w:t>
            </w:r>
          </w:p>
          <w:p w14:paraId="51F94343" w14:textId="77777777" w:rsidR="005A5832" w:rsidRPr="0077183D" w:rsidRDefault="005A5832">
            <w:pPr>
              <w:rPr>
                <w:b/>
                <w:bCs/>
                <w:kern w:val="2"/>
                <w:szCs w:val="24"/>
              </w:rPr>
            </w:pPr>
          </w:p>
          <w:p w14:paraId="629644EB" w14:textId="77777777" w:rsidR="005A5832" w:rsidRPr="0077183D" w:rsidRDefault="005A5832">
            <w:pPr>
              <w:rPr>
                <w:b/>
                <w:bCs/>
                <w:kern w:val="2"/>
                <w:szCs w:val="24"/>
              </w:rPr>
            </w:pPr>
          </w:p>
          <w:p w14:paraId="39DED492" w14:textId="77777777" w:rsidR="005A5832" w:rsidRPr="0077183D" w:rsidRDefault="005A5832">
            <w:pPr>
              <w:rPr>
                <w:b/>
                <w:bCs/>
                <w:kern w:val="2"/>
                <w:szCs w:val="24"/>
              </w:rPr>
            </w:pPr>
          </w:p>
          <w:p w14:paraId="348DBFC7" w14:textId="77777777" w:rsidR="005A5832" w:rsidRPr="0077183D" w:rsidRDefault="005A5832">
            <w:pPr>
              <w:rPr>
                <w:b/>
                <w:bCs/>
                <w:kern w:val="2"/>
                <w:szCs w:val="24"/>
              </w:rPr>
            </w:pPr>
          </w:p>
          <w:p w14:paraId="3D030DDC" w14:textId="77777777" w:rsidR="005A5832" w:rsidRPr="0077183D" w:rsidRDefault="005A5832">
            <w:pPr>
              <w:rPr>
                <w:b/>
                <w:bCs/>
                <w:kern w:val="2"/>
                <w:szCs w:val="24"/>
              </w:rPr>
            </w:pPr>
          </w:p>
          <w:p w14:paraId="39377F39" w14:textId="77777777" w:rsidR="005A5832" w:rsidRPr="0077183D" w:rsidRDefault="005A5832">
            <w:pPr>
              <w:rPr>
                <w:b/>
                <w:bCs/>
                <w:kern w:val="2"/>
                <w:szCs w:val="24"/>
              </w:rPr>
            </w:pPr>
          </w:p>
          <w:p w14:paraId="2118806E" w14:textId="77777777" w:rsidR="005A5832" w:rsidRPr="0077183D" w:rsidRDefault="005A5832">
            <w:pPr>
              <w:rPr>
                <w:b/>
                <w:bCs/>
                <w:kern w:val="2"/>
                <w:szCs w:val="24"/>
              </w:rPr>
            </w:pPr>
          </w:p>
          <w:p w14:paraId="4403C3D1" w14:textId="77777777" w:rsidR="005A5832" w:rsidRPr="0077183D" w:rsidRDefault="005A5832">
            <w:pPr>
              <w:rPr>
                <w:b/>
                <w:bCs/>
                <w:kern w:val="2"/>
                <w:szCs w:val="24"/>
              </w:rPr>
            </w:pPr>
          </w:p>
          <w:p w14:paraId="5F7C0A2E" w14:textId="77777777" w:rsidR="005A5832" w:rsidRPr="0077183D" w:rsidRDefault="005A5832">
            <w:pPr>
              <w:rPr>
                <w:b/>
                <w:bCs/>
                <w:kern w:val="2"/>
                <w:szCs w:val="24"/>
              </w:rPr>
            </w:pPr>
          </w:p>
          <w:p w14:paraId="349F7E13" w14:textId="77777777" w:rsidR="005A5832" w:rsidRPr="0077183D" w:rsidRDefault="005A5832">
            <w:pPr>
              <w:rPr>
                <w:b/>
                <w:bCs/>
                <w:kern w:val="2"/>
                <w:szCs w:val="24"/>
              </w:rPr>
            </w:pPr>
          </w:p>
          <w:p w14:paraId="65B45FF0" w14:textId="77777777" w:rsidR="005A5832" w:rsidRPr="0077183D" w:rsidRDefault="005A5832">
            <w:pPr>
              <w:rPr>
                <w:b/>
                <w:bCs/>
                <w:kern w:val="2"/>
                <w:szCs w:val="24"/>
              </w:rPr>
            </w:pPr>
          </w:p>
          <w:p w14:paraId="22988392" w14:textId="77777777" w:rsidR="005A5832" w:rsidRPr="0077183D" w:rsidRDefault="005A5832" w:rsidP="001A18FD">
            <w:pPr>
              <w:jc w:val="both"/>
              <w:rPr>
                <w:b/>
                <w:bCs/>
                <w:kern w:val="2"/>
                <w:szCs w:val="24"/>
              </w:rPr>
            </w:pPr>
          </w:p>
        </w:tc>
        <w:tc>
          <w:tcPr>
            <w:tcW w:w="7064" w:type="dxa"/>
            <w:gridSpan w:val="2"/>
          </w:tcPr>
          <w:p w14:paraId="3637D961" w14:textId="2BF45511" w:rsidR="00C82D0E" w:rsidRPr="0077183D" w:rsidRDefault="002A1720" w:rsidP="001C21E5">
            <w:pPr>
              <w:jc w:val="both"/>
              <w:rPr>
                <w:kern w:val="2"/>
                <w:szCs w:val="24"/>
              </w:rPr>
            </w:pPr>
            <w:r w:rsidRPr="0077183D">
              <w:rPr>
                <w:kern w:val="2"/>
                <w:szCs w:val="24"/>
              </w:rPr>
              <w:t>Pradinės Sutarties vertė yra</w:t>
            </w:r>
          </w:p>
          <w:p w14:paraId="1578336C" w14:textId="73EA8144" w:rsidR="003B4DA7" w:rsidRPr="0077183D" w:rsidRDefault="001C21E5" w:rsidP="003B4DA7">
            <w:pPr>
              <w:jc w:val="both"/>
              <w:rPr>
                <w:kern w:val="2"/>
                <w:szCs w:val="24"/>
              </w:rPr>
            </w:pPr>
            <w:r w:rsidRPr="0077183D">
              <w:rPr>
                <w:b/>
                <w:bCs/>
                <w:kern w:val="2"/>
                <w:szCs w:val="24"/>
              </w:rPr>
              <w:t>1-a pirkimo objekto dalis</w:t>
            </w:r>
            <w:r w:rsidRPr="0077183D">
              <w:rPr>
                <w:kern w:val="2"/>
                <w:szCs w:val="24"/>
              </w:rPr>
              <w:t xml:space="preserve"> – </w:t>
            </w:r>
            <w:r w:rsidR="00BB7E00" w:rsidRPr="0077183D">
              <w:rPr>
                <w:kern w:val="2"/>
                <w:szCs w:val="24"/>
              </w:rPr>
              <w:t>30</w:t>
            </w:r>
            <w:r w:rsidRPr="0077183D">
              <w:rPr>
                <w:kern w:val="2"/>
                <w:szCs w:val="24"/>
              </w:rPr>
              <w:t xml:space="preserve"> </w:t>
            </w:r>
            <w:r w:rsidR="00BB7E00" w:rsidRPr="0077183D">
              <w:rPr>
                <w:kern w:val="2"/>
                <w:szCs w:val="24"/>
              </w:rPr>
              <w:t>500,00</w:t>
            </w:r>
            <w:r w:rsidR="00C432F2" w:rsidRPr="0077183D">
              <w:rPr>
                <w:kern w:val="2"/>
                <w:szCs w:val="24"/>
              </w:rPr>
              <w:t xml:space="preserve"> Eur</w:t>
            </w:r>
            <w:r w:rsidRPr="0077183D">
              <w:rPr>
                <w:kern w:val="2"/>
                <w:szCs w:val="24"/>
              </w:rPr>
              <w:t xml:space="preserve"> (trisdešimt tūkstančių penki šimtai</w:t>
            </w:r>
            <w:r w:rsidR="00C432F2" w:rsidRPr="0077183D">
              <w:rPr>
                <w:kern w:val="2"/>
                <w:szCs w:val="24"/>
              </w:rPr>
              <w:t xml:space="preserve"> eurų ir 00 centų</w:t>
            </w:r>
            <w:r w:rsidRPr="0077183D">
              <w:rPr>
                <w:kern w:val="2"/>
                <w:szCs w:val="24"/>
              </w:rPr>
              <w:t>) be PVM</w:t>
            </w:r>
            <w:r w:rsidR="00C432F2" w:rsidRPr="0077183D">
              <w:rPr>
                <w:kern w:val="2"/>
                <w:szCs w:val="24"/>
              </w:rPr>
              <w:t>, PVM sudaro 6 405,00 Eur (šeši tūkstančiai</w:t>
            </w:r>
            <w:r w:rsidR="003B4DA7" w:rsidRPr="0077183D">
              <w:rPr>
                <w:kern w:val="2"/>
                <w:szCs w:val="24"/>
              </w:rPr>
              <w:t xml:space="preserve"> keturi šimtai penki eurai ir 00 centų</w:t>
            </w:r>
            <w:r w:rsidR="00C432F2" w:rsidRPr="0077183D">
              <w:rPr>
                <w:kern w:val="2"/>
                <w:szCs w:val="24"/>
              </w:rPr>
              <w:t>).</w:t>
            </w:r>
            <w:r w:rsidR="003B4DA7" w:rsidRPr="0077183D">
              <w:rPr>
                <w:kern w:val="2"/>
                <w:szCs w:val="24"/>
              </w:rPr>
              <w:t xml:space="preserve"> Sutarties kaina yra 36 905,00 Eur (trisdešimt šeši tūkstančiai devyni šimtai pe</w:t>
            </w:r>
            <w:r w:rsidR="0080296C" w:rsidRPr="0077183D">
              <w:rPr>
                <w:kern w:val="2"/>
                <w:szCs w:val="24"/>
              </w:rPr>
              <w:t>nki eurai ir 00 centų</w:t>
            </w:r>
            <w:r w:rsidR="003B4DA7" w:rsidRPr="0077183D">
              <w:rPr>
                <w:kern w:val="2"/>
                <w:szCs w:val="24"/>
              </w:rPr>
              <w:t>) Eur su PVM.</w:t>
            </w:r>
          </w:p>
          <w:p w14:paraId="4E610F12" w14:textId="6FC03BE2" w:rsidR="003654D2" w:rsidRPr="0077183D" w:rsidRDefault="00C432F2" w:rsidP="003654D2">
            <w:pPr>
              <w:jc w:val="both"/>
              <w:rPr>
                <w:kern w:val="2"/>
                <w:szCs w:val="24"/>
              </w:rPr>
            </w:pPr>
            <w:r w:rsidRPr="0077183D">
              <w:rPr>
                <w:b/>
                <w:bCs/>
                <w:kern w:val="2"/>
                <w:szCs w:val="24"/>
              </w:rPr>
              <w:t>2-a pirkimo objekto dalis</w:t>
            </w:r>
            <w:r w:rsidRPr="0077183D">
              <w:rPr>
                <w:kern w:val="2"/>
                <w:szCs w:val="24"/>
              </w:rPr>
              <w:t xml:space="preserve"> – </w:t>
            </w:r>
            <w:r w:rsidR="003654D2" w:rsidRPr="0077183D">
              <w:rPr>
                <w:kern w:val="2"/>
                <w:szCs w:val="24"/>
              </w:rPr>
              <w:t>30 500,00 Eur (trisdešimt tūkstančių penki šimtai eurų ir 00 centų) be PVM, PVM sudaro 6 405,00 Eur (šeši tūkstančiai keturi šimtai penki eurai ir 00 centų). Sutarties kaina yra 36 905,00 Eur (trisdešimt šeši tūkstančiai devyni šimtai penki eurai ir 00 centų) Eur su PVM.</w:t>
            </w:r>
          </w:p>
          <w:p w14:paraId="76D006BF" w14:textId="36890AAE" w:rsidR="003654D2" w:rsidRPr="0077183D" w:rsidRDefault="00C432F2" w:rsidP="003654D2">
            <w:pPr>
              <w:jc w:val="both"/>
              <w:rPr>
                <w:kern w:val="2"/>
                <w:szCs w:val="24"/>
              </w:rPr>
            </w:pPr>
            <w:r w:rsidRPr="0077183D">
              <w:rPr>
                <w:b/>
                <w:bCs/>
                <w:kern w:val="2"/>
                <w:szCs w:val="24"/>
              </w:rPr>
              <w:t>3-ia pirkimo objekto dalis</w:t>
            </w:r>
            <w:r w:rsidRPr="0077183D">
              <w:rPr>
                <w:kern w:val="2"/>
                <w:szCs w:val="24"/>
              </w:rPr>
              <w:t xml:space="preserve"> – </w:t>
            </w:r>
            <w:r w:rsidR="003654D2" w:rsidRPr="0077183D">
              <w:rPr>
                <w:kern w:val="2"/>
                <w:szCs w:val="24"/>
              </w:rPr>
              <w:t>30 500,00 Eur (trisdešimt tūkstančių penki šimtai eurų ir 00 centų) be PVM, PVM sudaro 6 405,00 Eur (šeši tūkstančiai keturi šimtai penki eurai ir 00 centų). Sutarties kaina yra 36 905,00 Eur (trisdešimt šeši tūkstančiai devyni šimtai penki eurai ir 00 centų) Eur su PVM.</w:t>
            </w:r>
          </w:p>
          <w:p w14:paraId="3568D2D6" w14:textId="7087810C" w:rsidR="003654D2" w:rsidRPr="0077183D" w:rsidRDefault="00C432F2" w:rsidP="003654D2">
            <w:pPr>
              <w:jc w:val="both"/>
              <w:rPr>
                <w:kern w:val="2"/>
                <w:szCs w:val="24"/>
              </w:rPr>
            </w:pPr>
            <w:r w:rsidRPr="0077183D">
              <w:rPr>
                <w:b/>
                <w:bCs/>
                <w:kern w:val="2"/>
                <w:szCs w:val="24"/>
              </w:rPr>
              <w:t>4-a pirkimo objekto dalis</w:t>
            </w:r>
            <w:r w:rsidRPr="0077183D">
              <w:rPr>
                <w:kern w:val="2"/>
                <w:szCs w:val="24"/>
              </w:rPr>
              <w:t xml:space="preserve"> – </w:t>
            </w:r>
            <w:r w:rsidR="003654D2" w:rsidRPr="0077183D">
              <w:rPr>
                <w:kern w:val="2"/>
                <w:szCs w:val="24"/>
              </w:rPr>
              <w:t>30 500,00 Eur (trisdešimt tūkstančių penki šimtai eurų ir 00 centų) be PVM, PVM sudaro 6 405,00 Eur (šeši tūkstančiai keturi šimtai penki eurai ir 00 centų). Sutarties kaina yra 36 905,00 Eur (trisdešimt šeši tūkstančiai devyni šimtai penki eurai ir 00 centų) Eur su PVM.</w:t>
            </w:r>
          </w:p>
          <w:p w14:paraId="6A0F6375" w14:textId="6A9D6AF3" w:rsidR="00C432F2" w:rsidRPr="0077183D" w:rsidRDefault="00C432F2" w:rsidP="00C432F2">
            <w:pPr>
              <w:pStyle w:val="Default"/>
              <w:jc w:val="both"/>
              <w:rPr>
                <w:rFonts w:ascii="Times New Roman" w:hAnsi="Times New Roman" w:cs="Times New Roman"/>
              </w:rPr>
            </w:pPr>
            <w:r w:rsidRPr="0077183D">
              <w:rPr>
                <w:rFonts w:ascii="Times New Roman" w:hAnsi="Times New Roman" w:cs="Times New Roman"/>
                <w:b/>
                <w:bCs/>
                <w:kern w:val="2"/>
              </w:rPr>
              <w:t>5</w:t>
            </w:r>
            <w:r w:rsidRPr="0077183D">
              <w:rPr>
                <w:rFonts w:ascii="Times New Roman" w:hAnsi="Times New Roman" w:cs="Times New Roman"/>
                <w:b/>
                <w:bCs/>
                <w:color w:val="auto"/>
                <w:kern w:val="2"/>
              </w:rPr>
              <w:t>-a pirkimo objekto dalis</w:t>
            </w:r>
            <w:r w:rsidRPr="0077183D">
              <w:rPr>
                <w:rFonts w:ascii="Times New Roman" w:hAnsi="Times New Roman" w:cs="Times New Roman"/>
                <w:color w:val="auto"/>
                <w:kern w:val="2"/>
              </w:rPr>
              <w:t xml:space="preserve"> – 28</w:t>
            </w:r>
            <w:r w:rsidR="003654D2" w:rsidRPr="0077183D">
              <w:rPr>
                <w:rFonts w:ascii="Times New Roman" w:hAnsi="Times New Roman" w:cs="Times New Roman"/>
                <w:color w:val="auto"/>
                <w:kern w:val="2"/>
              </w:rPr>
              <w:t xml:space="preserve"> </w:t>
            </w:r>
            <w:r w:rsidRPr="0077183D">
              <w:rPr>
                <w:rFonts w:ascii="Times New Roman" w:hAnsi="Times New Roman" w:cs="Times New Roman"/>
                <w:color w:val="auto"/>
                <w:kern w:val="2"/>
              </w:rPr>
              <w:t>365,00 Eur (dvidešimt aštuoni tūkstančiai trys šimtai šešiasdešimt penki eurai ir 00 centų) be PVM</w:t>
            </w:r>
            <w:r w:rsidR="003654D2" w:rsidRPr="0077183D">
              <w:rPr>
                <w:rFonts w:ascii="Times New Roman" w:hAnsi="Times New Roman" w:cs="Times New Roman"/>
                <w:color w:val="auto"/>
                <w:kern w:val="2"/>
              </w:rPr>
              <w:t xml:space="preserve">, PVM sudaro </w:t>
            </w:r>
            <w:r w:rsidR="00321EDE" w:rsidRPr="0077183D">
              <w:rPr>
                <w:rFonts w:ascii="Times New Roman" w:hAnsi="Times New Roman" w:cs="Times New Roman"/>
              </w:rPr>
              <w:t>5 956,65 Eur (penki tūkstančiai devyni šimtai penkiasdešimt šeši eurai ir 65 ce</w:t>
            </w:r>
            <w:r w:rsidR="003224BF" w:rsidRPr="0077183D">
              <w:rPr>
                <w:rFonts w:ascii="Times New Roman" w:hAnsi="Times New Roman" w:cs="Times New Roman"/>
              </w:rPr>
              <w:t>n</w:t>
            </w:r>
            <w:r w:rsidR="00321EDE" w:rsidRPr="0077183D">
              <w:rPr>
                <w:rFonts w:ascii="Times New Roman" w:hAnsi="Times New Roman" w:cs="Times New Roman"/>
              </w:rPr>
              <w:t xml:space="preserve">tai). Sutarties kaina yra </w:t>
            </w:r>
            <w:r w:rsidR="007319EA" w:rsidRPr="0077183D">
              <w:rPr>
                <w:rFonts w:ascii="Times New Roman" w:hAnsi="Times New Roman" w:cs="Times New Roman"/>
              </w:rPr>
              <w:t xml:space="preserve">34 321,65 (trisdešimt keturi tūkstančiai trys šimtai dvidešimt vienas euras ir 65 centai) </w:t>
            </w:r>
            <w:r w:rsidR="007319EA" w:rsidRPr="0077183D">
              <w:rPr>
                <w:rFonts w:ascii="Times New Roman" w:hAnsi="Times New Roman" w:cs="Times New Roman"/>
                <w:kern w:val="2"/>
              </w:rPr>
              <w:t>Eur su PVM.</w:t>
            </w:r>
          </w:p>
          <w:p w14:paraId="151B5183" w14:textId="77777777" w:rsidR="001C21E5" w:rsidRPr="0077183D" w:rsidRDefault="001C21E5" w:rsidP="001C21E5">
            <w:pPr>
              <w:pStyle w:val="Default"/>
              <w:jc w:val="both"/>
              <w:rPr>
                <w:sz w:val="22"/>
                <w:szCs w:val="22"/>
              </w:rPr>
            </w:pPr>
          </w:p>
          <w:p w14:paraId="38587D56" w14:textId="0CE1F6C6" w:rsidR="002A1720" w:rsidRPr="0077183D" w:rsidRDefault="002A1720" w:rsidP="00FE4DA8">
            <w:pPr>
              <w:jc w:val="both"/>
              <w:rPr>
                <w:kern w:val="2"/>
                <w:szCs w:val="24"/>
              </w:rPr>
            </w:pPr>
            <w:r w:rsidRPr="0077183D">
              <w:rPr>
                <w:kern w:val="2"/>
                <w:szCs w:val="24"/>
              </w:rPr>
              <w:t>Šioje Sutartyje Pradinės Sutarties vertė yra lygi Tiekėjo pasiūlymo kainai be PVM, nurodytai už visą pirkimo dokumentuose ir Sutartyje nurodytą Prekių kiekį.</w:t>
            </w:r>
          </w:p>
        </w:tc>
      </w:tr>
      <w:tr w:rsidR="00A955E1" w:rsidRPr="0077183D" w14:paraId="60578581" w14:textId="77777777" w:rsidTr="004767BE">
        <w:trPr>
          <w:trHeight w:val="300"/>
        </w:trPr>
        <w:tc>
          <w:tcPr>
            <w:tcW w:w="2471" w:type="dxa"/>
            <w:gridSpan w:val="2"/>
          </w:tcPr>
          <w:p w14:paraId="6938E7D6" w14:textId="77777777" w:rsidR="005A5832" w:rsidRPr="0077183D" w:rsidRDefault="00A10867">
            <w:pPr>
              <w:rPr>
                <w:b/>
                <w:bCs/>
                <w:kern w:val="2"/>
                <w:szCs w:val="24"/>
              </w:rPr>
            </w:pPr>
            <w:r w:rsidRPr="0077183D">
              <w:rPr>
                <w:b/>
                <w:bCs/>
                <w:kern w:val="2"/>
                <w:szCs w:val="24"/>
              </w:rPr>
              <w:t xml:space="preserve">5.3. Sutarties kainos / įkainių perskaičiavimas taikant </w:t>
            </w:r>
            <w:r w:rsidRPr="0077183D">
              <w:rPr>
                <w:b/>
                <w:bCs/>
                <w:kern w:val="2"/>
                <w:szCs w:val="24"/>
                <w:u w:val="single"/>
              </w:rPr>
              <w:t>peržiūros</w:t>
            </w:r>
            <w:r w:rsidRPr="0077183D">
              <w:rPr>
                <w:b/>
                <w:bCs/>
                <w:kern w:val="2"/>
                <w:szCs w:val="24"/>
              </w:rPr>
              <w:t xml:space="preserve"> taisykles</w:t>
            </w:r>
          </w:p>
          <w:p w14:paraId="4722E318" w14:textId="77777777" w:rsidR="005A5832" w:rsidRPr="0077183D" w:rsidRDefault="005A5832">
            <w:pPr>
              <w:rPr>
                <w:b/>
                <w:bCs/>
                <w:kern w:val="2"/>
                <w:szCs w:val="24"/>
              </w:rPr>
            </w:pPr>
          </w:p>
          <w:p w14:paraId="206EEE35" w14:textId="77777777" w:rsidR="005A5832" w:rsidRPr="0077183D" w:rsidRDefault="005A5832">
            <w:pPr>
              <w:rPr>
                <w:kern w:val="2"/>
                <w:szCs w:val="24"/>
              </w:rPr>
            </w:pPr>
          </w:p>
        </w:tc>
        <w:tc>
          <w:tcPr>
            <w:tcW w:w="7064" w:type="dxa"/>
            <w:gridSpan w:val="2"/>
          </w:tcPr>
          <w:p w14:paraId="5D3921F9" w14:textId="3BCC7A49" w:rsidR="00CB0D7D" w:rsidRPr="0077183D" w:rsidRDefault="00CB0D7D" w:rsidP="008A2816">
            <w:pPr>
              <w:jc w:val="both"/>
            </w:pPr>
            <w:r w:rsidRPr="0077183D">
              <w:t>Sutarties kaina</w:t>
            </w:r>
            <w:r w:rsidR="005B4627" w:rsidRPr="0077183D">
              <w:t xml:space="preserve"> </w:t>
            </w:r>
            <w:r w:rsidRPr="0077183D">
              <w:t>bus perskaičiuojam</w:t>
            </w:r>
            <w:r w:rsidR="008F5D39" w:rsidRPr="0077183D">
              <w:t>a</w:t>
            </w:r>
            <w:r w:rsidRPr="0077183D">
              <w:t>:</w:t>
            </w:r>
          </w:p>
          <w:p w14:paraId="73D927AB" w14:textId="77777777" w:rsidR="00CB0D7D" w:rsidRPr="0077183D" w:rsidRDefault="00CB0D7D" w:rsidP="008A2816">
            <w:pPr>
              <w:jc w:val="both"/>
            </w:pPr>
            <w:r w:rsidRPr="0077183D">
              <w:t>5.3.1. dėl PVM tarifo pasikeitimo;</w:t>
            </w:r>
          </w:p>
          <w:p w14:paraId="6CD3BFA2" w14:textId="389503C5" w:rsidR="00CB0D7D" w:rsidRPr="0077183D" w:rsidRDefault="00CB0D7D" w:rsidP="008A2816">
            <w:pPr>
              <w:jc w:val="both"/>
            </w:pPr>
            <w:r w:rsidRPr="0077183D">
              <w:t xml:space="preserve">5.3.2. </w:t>
            </w:r>
            <w:r w:rsidR="005B4627" w:rsidRPr="0077183D">
              <w:t>netaikoma</w:t>
            </w:r>
            <w:r w:rsidRPr="0077183D">
              <w:t>;</w:t>
            </w:r>
          </w:p>
          <w:p w14:paraId="126B9514" w14:textId="6CF2887E" w:rsidR="00CB0D7D" w:rsidRPr="0077183D" w:rsidRDefault="00CB0D7D" w:rsidP="008A2816">
            <w:pPr>
              <w:jc w:val="both"/>
            </w:pPr>
            <w:r w:rsidRPr="0077183D">
              <w:t xml:space="preserve">5.3.3. </w:t>
            </w:r>
            <w:r w:rsidR="005B4627" w:rsidRPr="0077183D">
              <w:t>netaikoma</w:t>
            </w:r>
            <w:r w:rsidRPr="0077183D">
              <w:t>;</w:t>
            </w:r>
          </w:p>
          <w:p w14:paraId="2000F8DA" w14:textId="40BD1EAE" w:rsidR="00CB0D7D" w:rsidRPr="0077183D" w:rsidRDefault="00CB0D7D" w:rsidP="008A2816">
            <w:pPr>
              <w:jc w:val="both"/>
            </w:pPr>
            <w:r w:rsidRPr="0077183D">
              <w:t xml:space="preserve">5.3.4. </w:t>
            </w:r>
            <w:r w:rsidR="005B4627" w:rsidRPr="0077183D">
              <w:t>netaikoma</w:t>
            </w:r>
            <w:r w:rsidRPr="0077183D">
              <w:t>.</w:t>
            </w:r>
          </w:p>
        </w:tc>
      </w:tr>
      <w:tr w:rsidR="00A955E1" w:rsidRPr="0077183D" w14:paraId="504E6429" w14:textId="77777777" w:rsidTr="004767BE">
        <w:trPr>
          <w:trHeight w:val="300"/>
        </w:trPr>
        <w:tc>
          <w:tcPr>
            <w:tcW w:w="2471" w:type="dxa"/>
            <w:gridSpan w:val="2"/>
          </w:tcPr>
          <w:p w14:paraId="18A99C8D" w14:textId="77777777" w:rsidR="005A5832" w:rsidRPr="0077183D" w:rsidRDefault="00A10867">
            <w:pPr>
              <w:rPr>
                <w:b/>
                <w:bCs/>
                <w:kern w:val="2"/>
                <w:szCs w:val="24"/>
              </w:rPr>
            </w:pPr>
            <w:r w:rsidRPr="0077183D">
              <w:rPr>
                <w:b/>
                <w:bCs/>
                <w:kern w:val="2"/>
                <w:szCs w:val="24"/>
              </w:rPr>
              <w:t>5.3.1. Sutarties kainos / įkainių peržiūra dėl PVM tarifo pasikeitimo</w:t>
            </w:r>
          </w:p>
        </w:tc>
        <w:tc>
          <w:tcPr>
            <w:tcW w:w="7064" w:type="dxa"/>
            <w:gridSpan w:val="2"/>
          </w:tcPr>
          <w:p w14:paraId="5119656E" w14:textId="476AACD5" w:rsidR="0051213F" w:rsidRPr="0077183D" w:rsidRDefault="0051213F" w:rsidP="008A2816">
            <w:pPr>
              <w:jc w:val="both"/>
              <w:rPr>
                <w:kern w:val="2"/>
                <w:szCs w:val="24"/>
              </w:rPr>
            </w:pPr>
            <w:r w:rsidRPr="0077183D">
              <w:rPr>
                <w:kern w:val="2"/>
                <w:szCs w:val="24"/>
              </w:rPr>
              <w:t>Jeigu Sutarties vykdymo metu pasikeičia PVM mokėjimą reglamentuojantys teisės aktai, darantys tiesioginę įtaką Tiekėjo tiekiamų Prekių Sutartyje nurodyt</w:t>
            </w:r>
            <w:r w:rsidR="0018230E" w:rsidRPr="0077183D">
              <w:rPr>
                <w:kern w:val="2"/>
                <w:szCs w:val="24"/>
              </w:rPr>
              <w:t>ai kaina</w:t>
            </w:r>
            <w:r w:rsidR="00C35FD6" w:rsidRPr="0077183D">
              <w:rPr>
                <w:kern w:val="2"/>
                <w:szCs w:val="24"/>
              </w:rPr>
              <w:t>i</w:t>
            </w:r>
            <w:r w:rsidRPr="0077183D">
              <w:rPr>
                <w:kern w:val="2"/>
                <w:szCs w:val="24"/>
              </w:rPr>
              <w:t xml:space="preserve">, Sutarties </w:t>
            </w:r>
            <w:r w:rsidR="00C35FD6" w:rsidRPr="0077183D">
              <w:rPr>
                <w:kern w:val="2"/>
                <w:szCs w:val="24"/>
              </w:rPr>
              <w:t xml:space="preserve">kaina </w:t>
            </w:r>
            <w:r w:rsidRPr="0077183D">
              <w:rPr>
                <w:kern w:val="2"/>
                <w:szCs w:val="24"/>
              </w:rPr>
              <w:t>perskaičiuojam</w:t>
            </w:r>
            <w:r w:rsidR="00C35FD6" w:rsidRPr="0077183D">
              <w:rPr>
                <w:kern w:val="2"/>
                <w:szCs w:val="24"/>
              </w:rPr>
              <w:t>a</w:t>
            </w:r>
            <w:r w:rsidRPr="0077183D">
              <w:rPr>
                <w:kern w:val="2"/>
                <w:szCs w:val="24"/>
              </w:rPr>
              <w:t xml:space="preserve"> nekeičiant Prekių </w:t>
            </w:r>
            <w:r w:rsidR="009B386B" w:rsidRPr="0077183D">
              <w:rPr>
                <w:kern w:val="2"/>
                <w:szCs w:val="24"/>
              </w:rPr>
              <w:t>kainos</w:t>
            </w:r>
            <w:r w:rsidRPr="0077183D">
              <w:rPr>
                <w:kern w:val="2"/>
                <w:szCs w:val="24"/>
              </w:rPr>
              <w:t xml:space="preserve"> be PVM. </w:t>
            </w:r>
          </w:p>
          <w:p w14:paraId="5677D87A" w14:textId="77777777" w:rsidR="0051213F" w:rsidRPr="0077183D" w:rsidRDefault="0051213F" w:rsidP="008A2816">
            <w:pPr>
              <w:jc w:val="both"/>
              <w:rPr>
                <w:kern w:val="2"/>
                <w:szCs w:val="24"/>
              </w:rPr>
            </w:pPr>
          </w:p>
          <w:p w14:paraId="421F92C5" w14:textId="39CE8397" w:rsidR="005A5832" w:rsidRPr="0077183D" w:rsidRDefault="00A10867" w:rsidP="008A2816">
            <w:pPr>
              <w:jc w:val="both"/>
              <w:rPr>
                <w:kern w:val="2"/>
                <w:szCs w:val="24"/>
              </w:rPr>
            </w:pPr>
            <w:r w:rsidRPr="0077183D">
              <w:rPr>
                <w:kern w:val="2"/>
                <w:szCs w:val="24"/>
              </w:rPr>
              <w:t>Perskaičiuot</w:t>
            </w:r>
            <w:r w:rsidR="009B386B" w:rsidRPr="0077183D">
              <w:rPr>
                <w:kern w:val="2"/>
                <w:szCs w:val="24"/>
              </w:rPr>
              <w:t>a</w:t>
            </w:r>
            <w:r w:rsidRPr="0077183D">
              <w:rPr>
                <w:kern w:val="2"/>
                <w:szCs w:val="24"/>
              </w:rPr>
              <w:t xml:space="preserve"> </w:t>
            </w:r>
            <w:r w:rsidR="009B386B" w:rsidRPr="0077183D">
              <w:rPr>
                <w:kern w:val="2"/>
                <w:szCs w:val="24"/>
              </w:rPr>
              <w:t>Sutarties kaina</w:t>
            </w:r>
            <w:r w:rsidRPr="0077183D">
              <w:rPr>
                <w:kern w:val="2"/>
                <w:szCs w:val="24"/>
              </w:rPr>
              <w:t xml:space="preserve"> įforminam</w:t>
            </w:r>
            <w:r w:rsidR="00A01A31" w:rsidRPr="0077183D">
              <w:rPr>
                <w:kern w:val="2"/>
                <w:szCs w:val="24"/>
              </w:rPr>
              <w:t>a</w:t>
            </w:r>
            <w:r w:rsidRPr="0077183D">
              <w:rPr>
                <w:kern w:val="2"/>
                <w:szCs w:val="24"/>
              </w:rPr>
              <w:t xml:space="preserve"> Susitarimu ir turi būti taikom</w:t>
            </w:r>
            <w:r w:rsidR="00A01A31" w:rsidRPr="0077183D">
              <w:rPr>
                <w:kern w:val="2"/>
                <w:szCs w:val="24"/>
              </w:rPr>
              <w:t>a</w:t>
            </w:r>
            <w:r w:rsidRPr="0077183D">
              <w:rPr>
                <w:kern w:val="2"/>
                <w:szCs w:val="24"/>
              </w:rPr>
              <w:t xml:space="preserve"> nuo naujo PVM įvedimo datos (nepriklausomai nuo to, kada pasirašytas Susitarimas).</w:t>
            </w:r>
          </w:p>
        </w:tc>
      </w:tr>
      <w:tr w:rsidR="00A955E1" w:rsidRPr="0077183D" w14:paraId="789CA251" w14:textId="77777777" w:rsidTr="004767BE">
        <w:trPr>
          <w:trHeight w:val="300"/>
        </w:trPr>
        <w:tc>
          <w:tcPr>
            <w:tcW w:w="2471" w:type="dxa"/>
            <w:gridSpan w:val="2"/>
          </w:tcPr>
          <w:p w14:paraId="6A655581" w14:textId="77777777" w:rsidR="005A5832" w:rsidRPr="0077183D" w:rsidRDefault="00A10867">
            <w:pPr>
              <w:rPr>
                <w:kern w:val="2"/>
                <w:szCs w:val="24"/>
              </w:rPr>
            </w:pPr>
            <w:r w:rsidRPr="0077183D">
              <w:rPr>
                <w:b/>
                <w:bCs/>
                <w:kern w:val="2"/>
                <w:szCs w:val="24"/>
              </w:rPr>
              <w:t>5.3.2.</w:t>
            </w:r>
            <w:r w:rsidRPr="0077183D">
              <w:rPr>
                <w:kern w:val="2"/>
                <w:szCs w:val="24"/>
              </w:rPr>
              <w:t xml:space="preserve"> </w:t>
            </w:r>
            <w:r w:rsidRPr="0077183D">
              <w:rPr>
                <w:b/>
                <w:bCs/>
                <w:kern w:val="2"/>
                <w:szCs w:val="24"/>
              </w:rPr>
              <w:t xml:space="preserve">Sutarties kainos / įkainių peržiūra dėl kitų mokesčių, lemiančių Prekių </w:t>
            </w:r>
            <w:r w:rsidRPr="0077183D">
              <w:rPr>
                <w:b/>
                <w:bCs/>
                <w:kern w:val="2"/>
                <w:szCs w:val="24"/>
              </w:rPr>
              <w:lastRenderedPageBreak/>
              <w:t>kainos pokytį, pasikeitimo</w:t>
            </w:r>
          </w:p>
        </w:tc>
        <w:tc>
          <w:tcPr>
            <w:tcW w:w="7064" w:type="dxa"/>
            <w:gridSpan w:val="2"/>
          </w:tcPr>
          <w:p w14:paraId="4C8E232F" w14:textId="77777777" w:rsidR="005A5832" w:rsidRPr="0077183D" w:rsidRDefault="00A10867">
            <w:pPr>
              <w:rPr>
                <w:kern w:val="2"/>
                <w:szCs w:val="24"/>
              </w:rPr>
            </w:pPr>
            <w:r w:rsidRPr="0077183D">
              <w:rPr>
                <w:kern w:val="2"/>
                <w:szCs w:val="24"/>
              </w:rPr>
              <w:lastRenderedPageBreak/>
              <w:t>Netaikoma</w:t>
            </w:r>
          </w:p>
          <w:p w14:paraId="03E89C71" w14:textId="77777777" w:rsidR="005A5832" w:rsidRPr="0077183D" w:rsidRDefault="005A5832">
            <w:pPr>
              <w:rPr>
                <w:kern w:val="2"/>
                <w:szCs w:val="24"/>
              </w:rPr>
            </w:pPr>
          </w:p>
          <w:p w14:paraId="347B4897" w14:textId="341182FB" w:rsidR="005A5832" w:rsidRPr="0077183D" w:rsidRDefault="005A5832">
            <w:pPr>
              <w:rPr>
                <w:kern w:val="2"/>
              </w:rPr>
            </w:pPr>
          </w:p>
        </w:tc>
      </w:tr>
      <w:tr w:rsidR="00A955E1" w:rsidRPr="0077183D" w14:paraId="4FE05B58" w14:textId="77777777" w:rsidTr="004767BE">
        <w:trPr>
          <w:trHeight w:val="300"/>
        </w:trPr>
        <w:tc>
          <w:tcPr>
            <w:tcW w:w="2471" w:type="dxa"/>
            <w:gridSpan w:val="2"/>
          </w:tcPr>
          <w:p w14:paraId="2C0BF8FC" w14:textId="36E7177B" w:rsidR="005A5832" w:rsidRPr="0077183D" w:rsidRDefault="00A10867">
            <w:pPr>
              <w:rPr>
                <w:b/>
                <w:bCs/>
                <w:kern w:val="2"/>
                <w:szCs w:val="24"/>
              </w:rPr>
            </w:pPr>
            <w:r w:rsidRPr="0077183D">
              <w:rPr>
                <w:b/>
                <w:bCs/>
                <w:kern w:val="2"/>
                <w:szCs w:val="24"/>
              </w:rPr>
              <w:t>5.3.3. Sutarties kainos / įkainių peržiūra dėl kainų lygio pokyčio</w:t>
            </w:r>
          </w:p>
          <w:p w14:paraId="625BA340" w14:textId="77777777" w:rsidR="005A5832" w:rsidRPr="0077183D" w:rsidRDefault="005A5832">
            <w:pPr>
              <w:rPr>
                <w:kern w:val="2"/>
                <w:szCs w:val="24"/>
              </w:rPr>
            </w:pPr>
          </w:p>
          <w:p w14:paraId="7092C7EE" w14:textId="1EDAB4B3" w:rsidR="005A5832" w:rsidRPr="0077183D" w:rsidRDefault="005A5832">
            <w:pPr>
              <w:rPr>
                <w:b/>
                <w:bCs/>
                <w:kern w:val="2"/>
                <w:szCs w:val="24"/>
              </w:rPr>
            </w:pPr>
          </w:p>
        </w:tc>
        <w:tc>
          <w:tcPr>
            <w:tcW w:w="7064" w:type="dxa"/>
            <w:gridSpan w:val="2"/>
          </w:tcPr>
          <w:p w14:paraId="6B366995" w14:textId="02ADD45D" w:rsidR="00826BD9" w:rsidRPr="0077183D" w:rsidRDefault="00826BD9" w:rsidP="00164C06">
            <w:pPr>
              <w:jc w:val="both"/>
              <w:rPr>
                <w:kern w:val="2"/>
                <w:szCs w:val="24"/>
              </w:rPr>
            </w:pPr>
            <w:r w:rsidRPr="0077183D">
              <w:rPr>
                <w:kern w:val="2"/>
                <w:szCs w:val="24"/>
              </w:rPr>
              <w:t>Netaikoma.</w:t>
            </w:r>
          </w:p>
          <w:p w14:paraId="5FBF7B0C" w14:textId="434552FA" w:rsidR="005A5832" w:rsidRPr="0077183D" w:rsidRDefault="005A5832" w:rsidP="00164C06">
            <w:pPr>
              <w:jc w:val="both"/>
              <w:rPr>
                <w:kern w:val="2"/>
                <w:szCs w:val="24"/>
                <w:bdr w:val="none" w:sz="0" w:space="0" w:color="auto" w:frame="1"/>
              </w:rPr>
            </w:pPr>
          </w:p>
        </w:tc>
      </w:tr>
      <w:tr w:rsidR="00A955E1" w:rsidRPr="0077183D" w14:paraId="77C822A6" w14:textId="77777777" w:rsidTr="004767BE">
        <w:trPr>
          <w:trHeight w:val="300"/>
        </w:trPr>
        <w:tc>
          <w:tcPr>
            <w:tcW w:w="2471" w:type="dxa"/>
            <w:gridSpan w:val="2"/>
          </w:tcPr>
          <w:p w14:paraId="6D1D0C98" w14:textId="77777777" w:rsidR="005A5832" w:rsidRPr="0077183D" w:rsidRDefault="00A10867">
            <w:pPr>
              <w:rPr>
                <w:b/>
                <w:bCs/>
                <w:kern w:val="2"/>
                <w:szCs w:val="24"/>
              </w:rPr>
            </w:pPr>
            <w:r w:rsidRPr="0077183D">
              <w:rPr>
                <w:b/>
                <w:bCs/>
                <w:kern w:val="2"/>
                <w:szCs w:val="24"/>
              </w:rPr>
              <w:t>5.3.4. Sutarties kainos / įkainių peržiūra dėl kainų lygio pokyčio pagal Prekių grupių kainų pokyčius</w:t>
            </w:r>
          </w:p>
        </w:tc>
        <w:tc>
          <w:tcPr>
            <w:tcW w:w="7064" w:type="dxa"/>
            <w:gridSpan w:val="2"/>
          </w:tcPr>
          <w:p w14:paraId="0E7903F4" w14:textId="77777777" w:rsidR="005A5832" w:rsidRPr="0077183D" w:rsidRDefault="00A10867">
            <w:pPr>
              <w:rPr>
                <w:kern w:val="2"/>
                <w:szCs w:val="24"/>
              </w:rPr>
            </w:pPr>
            <w:r w:rsidRPr="0077183D">
              <w:rPr>
                <w:kern w:val="2"/>
                <w:szCs w:val="24"/>
              </w:rPr>
              <w:t>Netaikoma</w:t>
            </w:r>
          </w:p>
          <w:p w14:paraId="53996E4C" w14:textId="77777777" w:rsidR="005A5832" w:rsidRPr="0077183D" w:rsidRDefault="005A5832">
            <w:pPr>
              <w:rPr>
                <w:kern w:val="2"/>
                <w:szCs w:val="24"/>
              </w:rPr>
            </w:pPr>
          </w:p>
          <w:p w14:paraId="1565A719" w14:textId="2C6BC2B4" w:rsidR="005A5832" w:rsidRPr="0077183D" w:rsidRDefault="005A5832">
            <w:pPr>
              <w:rPr>
                <w:kern w:val="2"/>
                <w:szCs w:val="24"/>
              </w:rPr>
            </w:pPr>
          </w:p>
        </w:tc>
      </w:tr>
      <w:tr w:rsidR="00A955E1" w:rsidRPr="0077183D" w14:paraId="6A357D3E" w14:textId="77777777" w:rsidTr="004767BE">
        <w:trPr>
          <w:trHeight w:val="300"/>
        </w:trPr>
        <w:tc>
          <w:tcPr>
            <w:tcW w:w="2471" w:type="dxa"/>
            <w:gridSpan w:val="2"/>
          </w:tcPr>
          <w:p w14:paraId="53E63FD3" w14:textId="77777777" w:rsidR="005A5832" w:rsidRPr="0077183D" w:rsidRDefault="00A10867">
            <w:pPr>
              <w:rPr>
                <w:b/>
                <w:bCs/>
                <w:kern w:val="2"/>
                <w:szCs w:val="24"/>
              </w:rPr>
            </w:pPr>
            <w:r w:rsidRPr="0077183D">
              <w:rPr>
                <w:b/>
                <w:bCs/>
                <w:kern w:val="2"/>
                <w:szCs w:val="24"/>
              </w:rPr>
              <w:t xml:space="preserve">5.4. Sutarties kainos / įkainių apskaičiavimas taikant </w:t>
            </w:r>
            <w:r w:rsidRPr="0077183D">
              <w:rPr>
                <w:b/>
                <w:bCs/>
                <w:kern w:val="2"/>
                <w:szCs w:val="24"/>
                <w:u w:val="single"/>
              </w:rPr>
              <w:t>kiekio (apimties)</w:t>
            </w:r>
            <w:r w:rsidRPr="0077183D">
              <w:rPr>
                <w:b/>
                <w:bCs/>
                <w:kern w:val="2"/>
                <w:szCs w:val="24"/>
              </w:rPr>
              <w:t xml:space="preserve"> keitimo taisykles</w:t>
            </w:r>
          </w:p>
        </w:tc>
        <w:tc>
          <w:tcPr>
            <w:tcW w:w="7064" w:type="dxa"/>
            <w:gridSpan w:val="2"/>
          </w:tcPr>
          <w:p w14:paraId="13F64804" w14:textId="782FD02D" w:rsidR="005A5832" w:rsidRPr="0077183D" w:rsidRDefault="00B364C9">
            <w:pPr>
              <w:rPr>
                <w:kern w:val="2"/>
                <w:szCs w:val="24"/>
              </w:rPr>
            </w:pPr>
            <w:r w:rsidRPr="0077183D">
              <w:rPr>
                <w:kern w:val="2"/>
                <w:szCs w:val="24"/>
              </w:rPr>
              <w:t>Netaikoma</w:t>
            </w:r>
          </w:p>
        </w:tc>
      </w:tr>
      <w:tr w:rsidR="00A955E1" w:rsidRPr="0077183D" w14:paraId="30343165" w14:textId="77777777" w:rsidTr="004767BE">
        <w:trPr>
          <w:trHeight w:val="300"/>
        </w:trPr>
        <w:tc>
          <w:tcPr>
            <w:tcW w:w="2471" w:type="dxa"/>
            <w:gridSpan w:val="2"/>
          </w:tcPr>
          <w:p w14:paraId="2112B1C8" w14:textId="77777777" w:rsidR="005A5832" w:rsidRPr="0077183D" w:rsidRDefault="00A10867">
            <w:pPr>
              <w:rPr>
                <w:b/>
                <w:bCs/>
                <w:kern w:val="2"/>
                <w:szCs w:val="24"/>
              </w:rPr>
            </w:pPr>
            <w:r w:rsidRPr="0077183D">
              <w:rPr>
                <w:b/>
                <w:bCs/>
                <w:kern w:val="2"/>
                <w:szCs w:val="24"/>
              </w:rPr>
              <w:t>5.5. Atsiskaitymo su Tiekėju terminas ir tvarka</w:t>
            </w:r>
          </w:p>
        </w:tc>
        <w:tc>
          <w:tcPr>
            <w:tcW w:w="7064" w:type="dxa"/>
            <w:gridSpan w:val="2"/>
          </w:tcPr>
          <w:p w14:paraId="653AFB9A" w14:textId="4CD4C295" w:rsidR="005A5832" w:rsidRPr="0077183D" w:rsidRDefault="0045661B" w:rsidP="008A2816">
            <w:pPr>
              <w:jc w:val="both"/>
              <w:rPr>
                <w:kern w:val="2"/>
                <w:szCs w:val="24"/>
              </w:rPr>
            </w:pPr>
            <w:r w:rsidRPr="0077183D">
              <w:rPr>
                <w:kern w:val="2"/>
                <w:szCs w:val="24"/>
              </w:rPr>
              <w:t xml:space="preserve">Tiekėjui pristačius </w:t>
            </w:r>
            <w:r w:rsidR="00E1082C" w:rsidRPr="0077183D">
              <w:rPr>
                <w:kern w:val="2"/>
                <w:szCs w:val="24"/>
              </w:rPr>
              <w:t>Prekes</w:t>
            </w:r>
            <w:r w:rsidRPr="0077183D">
              <w:rPr>
                <w:kern w:val="2"/>
                <w:szCs w:val="24"/>
              </w:rPr>
              <w:t xml:space="preserve">, </w:t>
            </w:r>
            <w:r w:rsidR="00A10867" w:rsidRPr="0077183D">
              <w:rPr>
                <w:kern w:val="2"/>
                <w:szCs w:val="24"/>
              </w:rPr>
              <w:t xml:space="preserve">Pirkėjas atsiskaito su Tiekėju ne vėliau kaip per </w:t>
            </w:r>
            <w:r w:rsidR="00D33F55" w:rsidRPr="0077183D">
              <w:rPr>
                <w:kern w:val="2"/>
                <w:szCs w:val="24"/>
              </w:rPr>
              <w:t xml:space="preserve">30 </w:t>
            </w:r>
            <w:r w:rsidR="003B21EF" w:rsidRPr="0077183D">
              <w:rPr>
                <w:kern w:val="2"/>
                <w:szCs w:val="24"/>
              </w:rPr>
              <w:t>(</w:t>
            </w:r>
            <w:r w:rsidR="00DE6BA7" w:rsidRPr="0077183D">
              <w:rPr>
                <w:kern w:val="2"/>
                <w:szCs w:val="24"/>
              </w:rPr>
              <w:t>trisdešimt</w:t>
            </w:r>
            <w:r w:rsidR="00B84D34" w:rsidRPr="0077183D">
              <w:rPr>
                <w:kern w:val="2"/>
                <w:szCs w:val="24"/>
              </w:rPr>
              <w:t>)</w:t>
            </w:r>
            <w:r w:rsidR="003B21EF" w:rsidRPr="0077183D">
              <w:rPr>
                <w:kern w:val="2"/>
                <w:szCs w:val="24"/>
              </w:rPr>
              <w:t xml:space="preserve"> </w:t>
            </w:r>
            <w:r w:rsidR="00A22AAC" w:rsidRPr="0077183D">
              <w:rPr>
                <w:kern w:val="2"/>
                <w:szCs w:val="24"/>
              </w:rPr>
              <w:t xml:space="preserve">dienų </w:t>
            </w:r>
            <w:r w:rsidR="00A10867" w:rsidRPr="0077183D">
              <w:rPr>
                <w:kern w:val="2"/>
                <w:szCs w:val="24"/>
              </w:rPr>
              <w:t>nuo Sąskaitos gavimo dienos</w:t>
            </w:r>
            <w:r w:rsidR="00EC5EDE" w:rsidRPr="0077183D">
              <w:rPr>
                <w:kern w:val="2"/>
                <w:szCs w:val="24"/>
              </w:rPr>
              <w:t xml:space="preserve">, prieš tai pasirašius Prekių perdavimo-priėmimo aktą (Sutarties priedas Nr. </w:t>
            </w:r>
            <w:r w:rsidR="00A77829" w:rsidRPr="0077183D">
              <w:rPr>
                <w:kern w:val="2"/>
                <w:szCs w:val="24"/>
              </w:rPr>
              <w:t>3</w:t>
            </w:r>
            <w:r w:rsidR="00EC5EDE" w:rsidRPr="0077183D">
              <w:rPr>
                <w:kern w:val="2"/>
                <w:szCs w:val="24"/>
              </w:rPr>
              <w:t>)</w:t>
            </w:r>
            <w:r w:rsidR="00B76BE8" w:rsidRPr="0077183D">
              <w:rPr>
                <w:kern w:val="2"/>
                <w:szCs w:val="24"/>
              </w:rPr>
              <w:t xml:space="preserve"> ir nenurodžius jokių prekių teikimo trūkumų</w:t>
            </w:r>
            <w:r w:rsidR="00A10867" w:rsidRPr="0077183D">
              <w:rPr>
                <w:kern w:val="2"/>
                <w:szCs w:val="24"/>
              </w:rPr>
              <w:t>.</w:t>
            </w:r>
          </w:p>
          <w:p w14:paraId="58D027BA" w14:textId="0D1DD560" w:rsidR="0045661B" w:rsidRPr="0077183D" w:rsidRDefault="0045661B">
            <w:pPr>
              <w:rPr>
                <w:kern w:val="2"/>
                <w:szCs w:val="24"/>
              </w:rPr>
            </w:pPr>
          </w:p>
          <w:p w14:paraId="1039E872" w14:textId="4C8F89EF" w:rsidR="00385E6B" w:rsidRPr="0077183D" w:rsidRDefault="00385E6B">
            <w:pPr>
              <w:rPr>
                <w:kern w:val="2"/>
                <w:szCs w:val="24"/>
                <w:shd w:val="clear" w:color="auto" w:fill="FFFFFF"/>
              </w:rPr>
            </w:pPr>
          </w:p>
          <w:p w14:paraId="58CD30B0" w14:textId="39AB694C" w:rsidR="007B1240" w:rsidRPr="0077183D" w:rsidRDefault="007B1240">
            <w:pPr>
              <w:rPr>
                <w:kern w:val="2"/>
                <w:szCs w:val="24"/>
                <w:shd w:val="clear" w:color="auto" w:fill="FFFFFF"/>
              </w:rPr>
            </w:pPr>
          </w:p>
          <w:p w14:paraId="3FB224A2" w14:textId="3CC5D8AA" w:rsidR="005A5832" w:rsidRPr="0077183D" w:rsidRDefault="005A5832">
            <w:pPr>
              <w:rPr>
                <w:kern w:val="2"/>
                <w:szCs w:val="24"/>
                <w:shd w:val="clear" w:color="auto" w:fill="FFFFFF"/>
              </w:rPr>
            </w:pPr>
          </w:p>
        </w:tc>
      </w:tr>
      <w:tr w:rsidR="00A955E1" w:rsidRPr="0077183D" w14:paraId="3549664F" w14:textId="77777777" w:rsidTr="004767BE">
        <w:trPr>
          <w:trHeight w:val="300"/>
        </w:trPr>
        <w:tc>
          <w:tcPr>
            <w:tcW w:w="2471" w:type="dxa"/>
            <w:gridSpan w:val="2"/>
          </w:tcPr>
          <w:p w14:paraId="5D57C1A9" w14:textId="77777777" w:rsidR="005A5832" w:rsidRPr="0077183D" w:rsidRDefault="00A10867">
            <w:pPr>
              <w:rPr>
                <w:b/>
                <w:bCs/>
                <w:kern w:val="2"/>
                <w:szCs w:val="24"/>
              </w:rPr>
            </w:pPr>
            <w:r w:rsidRPr="0077183D">
              <w:rPr>
                <w:b/>
                <w:bCs/>
                <w:kern w:val="2"/>
                <w:szCs w:val="24"/>
              </w:rPr>
              <w:t>5.6. Avansas</w:t>
            </w:r>
          </w:p>
        </w:tc>
        <w:tc>
          <w:tcPr>
            <w:tcW w:w="7064" w:type="dxa"/>
            <w:gridSpan w:val="2"/>
          </w:tcPr>
          <w:p w14:paraId="0AAD65A9" w14:textId="77777777" w:rsidR="005A5832" w:rsidRPr="0077183D" w:rsidRDefault="00A10867">
            <w:pPr>
              <w:rPr>
                <w:kern w:val="2"/>
                <w:szCs w:val="24"/>
              </w:rPr>
            </w:pPr>
            <w:r w:rsidRPr="0077183D">
              <w:rPr>
                <w:kern w:val="2"/>
                <w:szCs w:val="24"/>
              </w:rPr>
              <w:t>Netaikoma</w:t>
            </w:r>
          </w:p>
          <w:p w14:paraId="101FF6BD" w14:textId="2F0C7BCE" w:rsidR="005A5832" w:rsidRPr="0077183D" w:rsidRDefault="005A5832">
            <w:pPr>
              <w:spacing w:line="259" w:lineRule="auto"/>
              <w:rPr>
                <w:kern w:val="2"/>
                <w:szCs w:val="24"/>
                <w:shd w:val="clear" w:color="auto" w:fill="FFFFFF"/>
              </w:rPr>
            </w:pPr>
          </w:p>
        </w:tc>
      </w:tr>
      <w:tr w:rsidR="00A955E1" w:rsidRPr="0077183D" w14:paraId="2D614E93" w14:textId="77777777" w:rsidTr="004767BE">
        <w:trPr>
          <w:trHeight w:val="300"/>
        </w:trPr>
        <w:tc>
          <w:tcPr>
            <w:tcW w:w="2471" w:type="dxa"/>
            <w:gridSpan w:val="2"/>
          </w:tcPr>
          <w:p w14:paraId="5BE6C0A3" w14:textId="77777777" w:rsidR="005A5832" w:rsidRPr="0077183D" w:rsidRDefault="00A10867">
            <w:pPr>
              <w:rPr>
                <w:b/>
                <w:bCs/>
                <w:kern w:val="2"/>
                <w:szCs w:val="24"/>
              </w:rPr>
            </w:pPr>
            <w:r w:rsidRPr="0077183D">
              <w:rPr>
                <w:b/>
                <w:bCs/>
                <w:kern w:val="2"/>
                <w:szCs w:val="24"/>
              </w:rPr>
              <w:t>5.7. Avanso užtikrinimas</w:t>
            </w:r>
          </w:p>
        </w:tc>
        <w:tc>
          <w:tcPr>
            <w:tcW w:w="7064" w:type="dxa"/>
            <w:gridSpan w:val="2"/>
          </w:tcPr>
          <w:p w14:paraId="3E79022F" w14:textId="77777777" w:rsidR="005A5832" w:rsidRPr="0077183D" w:rsidRDefault="00A10867">
            <w:pPr>
              <w:rPr>
                <w:kern w:val="2"/>
                <w:szCs w:val="24"/>
              </w:rPr>
            </w:pPr>
            <w:r w:rsidRPr="0077183D">
              <w:rPr>
                <w:kern w:val="2"/>
                <w:szCs w:val="24"/>
              </w:rPr>
              <w:t>Netaikoma</w:t>
            </w:r>
          </w:p>
          <w:p w14:paraId="0C22C80D" w14:textId="36DCBBBD" w:rsidR="005A5832" w:rsidRPr="0077183D" w:rsidRDefault="00A10867">
            <w:pPr>
              <w:rPr>
                <w:kern w:val="2"/>
                <w:szCs w:val="24"/>
              </w:rPr>
            </w:pPr>
            <w:r w:rsidRPr="0077183D">
              <w:rPr>
                <w:kern w:val="2"/>
                <w:szCs w:val="24"/>
                <w:shd w:val="clear" w:color="auto" w:fill="FFFFFF"/>
              </w:rPr>
              <w:t xml:space="preserve"> </w:t>
            </w:r>
          </w:p>
        </w:tc>
      </w:tr>
      <w:tr w:rsidR="00A955E1" w:rsidRPr="0077183D" w14:paraId="4C63AB5F" w14:textId="77777777">
        <w:trPr>
          <w:trHeight w:val="300"/>
        </w:trPr>
        <w:tc>
          <w:tcPr>
            <w:tcW w:w="9535" w:type="dxa"/>
            <w:gridSpan w:val="4"/>
          </w:tcPr>
          <w:p w14:paraId="09102B8E" w14:textId="77777777" w:rsidR="005A5832" w:rsidRPr="0077183D" w:rsidRDefault="00A10867">
            <w:pPr>
              <w:jc w:val="center"/>
              <w:rPr>
                <w:b/>
                <w:bCs/>
                <w:kern w:val="2"/>
                <w:szCs w:val="24"/>
              </w:rPr>
            </w:pPr>
            <w:r w:rsidRPr="0077183D">
              <w:rPr>
                <w:b/>
                <w:bCs/>
                <w:kern w:val="2"/>
                <w:szCs w:val="24"/>
              </w:rPr>
              <w:t>6. PREKIŲ KOKYBĖ IR GARANTINIAI ĮSIPAREIGOJIMAI</w:t>
            </w:r>
          </w:p>
        </w:tc>
      </w:tr>
      <w:tr w:rsidR="00A955E1" w:rsidRPr="0077183D" w14:paraId="2DCBC9F5" w14:textId="77777777" w:rsidTr="004767BE">
        <w:trPr>
          <w:trHeight w:val="300"/>
        </w:trPr>
        <w:tc>
          <w:tcPr>
            <w:tcW w:w="2471" w:type="dxa"/>
            <w:gridSpan w:val="2"/>
          </w:tcPr>
          <w:p w14:paraId="26B22B9D" w14:textId="77777777" w:rsidR="005A5832" w:rsidRPr="0077183D" w:rsidRDefault="00A10867">
            <w:pPr>
              <w:rPr>
                <w:b/>
                <w:bCs/>
                <w:kern w:val="2"/>
                <w:szCs w:val="24"/>
              </w:rPr>
            </w:pPr>
            <w:r w:rsidRPr="0077183D">
              <w:rPr>
                <w:b/>
                <w:bCs/>
                <w:kern w:val="2"/>
                <w:szCs w:val="24"/>
              </w:rPr>
              <w:t>6.1. Garantinis terminas</w:t>
            </w:r>
          </w:p>
        </w:tc>
        <w:tc>
          <w:tcPr>
            <w:tcW w:w="7064" w:type="dxa"/>
            <w:gridSpan w:val="2"/>
          </w:tcPr>
          <w:p w14:paraId="68C3777C" w14:textId="668D5FFD" w:rsidR="005A5832" w:rsidRPr="0077183D" w:rsidRDefault="002B4DFF" w:rsidP="008A2816">
            <w:pPr>
              <w:jc w:val="both"/>
              <w:rPr>
                <w:kern w:val="2"/>
                <w:szCs w:val="24"/>
              </w:rPr>
            </w:pPr>
            <w:r w:rsidRPr="0077183D">
              <w:rPr>
                <w:kern w:val="2"/>
                <w:szCs w:val="24"/>
              </w:rPr>
              <w:t xml:space="preserve">Prekėms nustatomas Tiekėjo pasiūlytas arba Prekių gamintojo taikomas Garantinis terminas, tačiau bet kokiu atveju </w:t>
            </w:r>
            <w:r w:rsidRPr="0077183D">
              <w:rPr>
                <w:b/>
                <w:bCs/>
                <w:kern w:val="2"/>
                <w:szCs w:val="24"/>
              </w:rPr>
              <w:t>ne trumpesnis kaip</w:t>
            </w:r>
            <w:r w:rsidRPr="0077183D">
              <w:rPr>
                <w:kern w:val="2"/>
                <w:szCs w:val="24"/>
              </w:rPr>
              <w:t xml:space="preserve"> </w:t>
            </w:r>
            <w:r w:rsidR="001E22EE" w:rsidRPr="0077183D">
              <w:rPr>
                <w:b/>
                <w:bCs/>
                <w:kern w:val="2"/>
                <w:szCs w:val="24"/>
              </w:rPr>
              <w:t>24</w:t>
            </w:r>
            <w:r w:rsidR="008D515C" w:rsidRPr="0077183D">
              <w:rPr>
                <w:b/>
                <w:bCs/>
                <w:kern w:val="2"/>
                <w:szCs w:val="24"/>
              </w:rPr>
              <w:t xml:space="preserve"> mėnesiai</w:t>
            </w:r>
            <w:r w:rsidRPr="0077183D">
              <w:rPr>
                <w:kern w:val="2"/>
                <w:szCs w:val="24"/>
              </w:rPr>
              <w:t>. Garantinis terminas skaičiuojamas nuo Prekių perdavimo–priėmimo akto pasirašymo dienos.</w:t>
            </w:r>
          </w:p>
        </w:tc>
      </w:tr>
      <w:tr w:rsidR="00A955E1" w:rsidRPr="0077183D" w14:paraId="19CC5FB9" w14:textId="77777777" w:rsidTr="004767BE">
        <w:trPr>
          <w:trHeight w:val="300"/>
        </w:trPr>
        <w:tc>
          <w:tcPr>
            <w:tcW w:w="2471" w:type="dxa"/>
            <w:gridSpan w:val="2"/>
          </w:tcPr>
          <w:p w14:paraId="7E0F83C8" w14:textId="77777777" w:rsidR="005A5832" w:rsidRPr="0077183D" w:rsidRDefault="00A10867">
            <w:pPr>
              <w:rPr>
                <w:b/>
                <w:bCs/>
                <w:kern w:val="2"/>
                <w:szCs w:val="24"/>
              </w:rPr>
            </w:pPr>
            <w:r w:rsidRPr="0077183D">
              <w:rPr>
                <w:b/>
                <w:bCs/>
                <w:kern w:val="2"/>
                <w:szCs w:val="24"/>
              </w:rPr>
              <w:t>6.2. Garantinė priežiūra</w:t>
            </w:r>
          </w:p>
        </w:tc>
        <w:tc>
          <w:tcPr>
            <w:tcW w:w="7064" w:type="dxa"/>
            <w:gridSpan w:val="2"/>
          </w:tcPr>
          <w:p w14:paraId="058FFBE6" w14:textId="6D132FF1" w:rsidR="005A5832" w:rsidRPr="0077183D" w:rsidRDefault="00933406" w:rsidP="008A2816">
            <w:pPr>
              <w:jc w:val="both"/>
              <w:rPr>
                <w:kern w:val="2"/>
                <w:szCs w:val="24"/>
              </w:rPr>
            </w:pPr>
            <w:r w:rsidRPr="0077183D">
              <w:rPr>
                <w:kern w:val="2"/>
                <w:szCs w:val="24"/>
              </w:rPr>
              <w:t>Tiekėjas privalo pašalinti trūkumus ne vėliau kaip per 8 darbo valandas</w:t>
            </w:r>
            <w:r w:rsidR="00DA200C" w:rsidRPr="0077183D">
              <w:rPr>
                <w:kern w:val="2"/>
                <w:szCs w:val="24"/>
              </w:rPr>
              <w:t xml:space="preserve"> nuo gedimo registravimo momento Tiekėjo garantinio aptarnavimo svetainėje arba nurodytu el. paštu išsiuntus pranešimą</w:t>
            </w:r>
            <w:r w:rsidRPr="0077183D">
              <w:rPr>
                <w:kern w:val="2"/>
                <w:szCs w:val="24"/>
              </w:rPr>
              <w:t>.</w:t>
            </w:r>
            <w:r w:rsidR="00636588" w:rsidRPr="0077183D">
              <w:rPr>
                <w:kern w:val="2"/>
                <w:szCs w:val="24"/>
              </w:rPr>
              <w:t xml:space="preserve"> </w:t>
            </w:r>
            <w:r w:rsidR="008068DB" w:rsidRPr="0077183D">
              <w:rPr>
                <w:kern w:val="2"/>
                <w:szCs w:val="24"/>
              </w:rPr>
              <w:t>Išsamus garantinės priežiūros aprašymas numatytas Techninėje specifikacijoje.</w:t>
            </w:r>
          </w:p>
          <w:p w14:paraId="68333601" w14:textId="77777777" w:rsidR="005A5832" w:rsidRPr="0077183D" w:rsidRDefault="005A5832" w:rsidP="008A2816">
            <w:pPr>
              <w:jc w:val="both"/>
              <w:rPr>
                <w:kern w:val="2"/>
                <w:szCs w:val="24"/>
              </w:rPr>
            </w:pPr>
          </w:p>
          <w:p w14:paraId="5907C2E3" w14:textId="15E1A59F" w:rsidR="005A5832" w:rsidRPr="0077183D" w:rsidRDefault="005A5832" w:rsidP="008A2816">
            <w:pPr>
              <w:jc w:val="both"/>
              <w:rPr>
                <w:kern w:val="2"/>
                <w:szCs w:val="24"/>
              </w:rPr>
            </w:pPr>
          </w:p>
        </w:tc>
      </w:tr>
      <w:tr w:rsidR="00A955E1" w:rsidRPr="0077183D" w14:paraId="01E46B4C" w14:textId="77777777">
        <w:trPr>
          <w:trHeight w:val="300"/>
        </w:trPr>
        <w:tc>
          <w:tcPr>
            <w:tcW w:w="9535" w:type="dxa"/>
            <w:gridSpan w:val="4"/>
          </w:tcPr>
          <w:p w14:paraId="50810D34" w14:textId="77777777" w:rsidR="005A5832" w:rsidRPr="0077183D" w:rsidRDefault="00A10867">
            <w:pPr>
              <w:jc w:val="center"/>
              <w:rPr>
                <w:b/>
                <w:bCs/>
                <w:kern w:val="2"/>
                <w:szCs w:val="24"/>
              </w:rPr>
            </w:pPr>
            <w:r w:rsidRPr="0077183D">
              <w:rPr>
                <w:b/>
                <w:bCs/>
                <w:kern w:val="2"/>
                <w:szCs w:val="24"/>
              </w:rPr>
              <w:t>7. SUTARTIES VYKDYMUI PASITELKIAMI SUBTIEKĖJAI</w:t>
            </w:r>
          </w:p>
        </w:tc>
      </w:tr>
      <w:tr w:rsidR="00A955E1" w:rsidRPr="0077183D" w14:paraId="50101C2F" w14:textId="77777777" w:rsidTr="004767BE">
        <w:trPr>
          <w:trHeight w:val="300"/>
        </w:trPr>
        <w:tc>
          <w:tcPr>
            <w:tcW w:w="2471" w:type="dxa"/>
            <w:gridSpan w:val="2"/>
          </w:tcPr>
          <w:p w14:paraId="32F4E933" w14:textId="77777777" w:rsidR="005A5832" w:rsidRPr="0077183D" w:rsidRDefault="00A10867">
            <w:pPr>
              <w:rPr>
                <w:b/>
                <w:bCs/>
                <w:kern w:val="2"/>
                <w:szCs w:val="24"/>
              </w:rPr>
            </w:pPr>
            <w:r w:rsidRPr="0077183D">
              <w:rPr>
                <w:b/>
                <w:bCs/>
                <w:kern w:val="2"/>
                <w:szCs w:val="24"/>
              </w:rPr>
              <w:t>Sutarties vykdymui pasitelkiami subtiekėjai ir (ar) specialistai</w:t>
            </w:r>
          </w:p>
        </w:tc>
        <w:tc>
          <w:tcPr>
            <w:tcW w:w="7064" w:type="dxa"/>
            <w:gridSpan w:val="2"/>
          </w:tcPr>
          <w:p w14:paraId="78A311E8" w14:textId="77777777" w:rsidR="005A5832" w:rsidRPr="0077183D" w:rsidRDefault="00A10867" w:rsidP="008A2816">
            <w:pPr>
              <w:jc w:val="both"/>
              <w:rPr>
                <w:kern w:val="2"/>
                <w:szCs w:val="24"/>
              </w:rPr>
            </w:pPr>
            <w:r w:rsidRPr="0077183D">
              <w:rPr>
                <w:kern w:val="2"/>
                <w:szCs w:val="24"/>
              </w:rPr>
              <w:t>Sutarties vykdymui subtiekėjai ir (ar) specialistai nepasitelkiami.</w:t>
            </w:r>
          </w:p>
          <w:p w14:paraId="179F29B7" w14:textId="2B06C398" w:rsidR="005A5832" w:rsidRPr="0077183D" w:rsidRDefault="005A5832" w:rsidP="008A2816">
            <w:pPr>
              <w:rPr>
                <w:b/>
                <w:bCs/>
                <w:kern w:val="2"/>
                <w:szCs w:val="24"/>
              </w:rPr>
            </w:pPr>
          </w:p>
        </w:tc>
      </w:tr>
      <w:tr w:rsidR="00A955E1" w:rsidRPr="0077183D" w14:paraId="0B208C59" w14:textId="77777777">
        <w:trPr>
          <w:trHeight w:val="300"/>
        </w:trPr>
        <w:tc>
          <w:tcPr>
            <w:tcW w:w="9535" w:type="dxa"/>
            <w:gridSpan w:val="4"/>
          </w:tcPr>
          <w:p w14:paraId="15161496" w14:textId="77777777" w:rsidR="005A5832" w:rsidRPr="0077183D" w:rsidRDefault="00A10867">
            <w:pPr>
              <w:jc w:val="center"/>
              <w:rPr>
                <w:b/>
                <w:bCs/>
                <w:kern w:val="2"/>
                <w:szCs w:val="24"/>
              </w:rPr>
            </w:pPr>
            <w:r w:rsidRPr="0077183D">
              <w:rPr>
                <w:b/>
                <w:bCs/>
                <w:kern w:val="2"/>
                <w:szCs w:val="24"/>
              </w:rPr>
              <w:t>8. PRIEVOLIŲ PAGAL SUTARTĮ ĮVYKDYMO UŽTIKRINIMAS</w:t>
            </w:r>
          </w:p>
        </w:tc>
      </w:tr>
      <w:tr w:rsidR="00A955E1" w:rsidRPr="0077183D" w14:paraId="36F3AB0D" w14:textId="77777777" w:rsidTr="004767BE">
        <w:trPr>
          <w:trHeight w:val="300"/>
        </w:trPr>
        <w:tc>
          <w:tcPr>
            <w:tcW w:w="2471" w:type="dxa"/>
            <w:gridSpan w:val="2"/>
          </w:tcPr>
          <w:p w14:paraId="7AB4DB3D" w14:textId="77777777" w:rsidR="005A5832" w:rsidRPr="0077183D" w:rsidRDefault="00A10867">
            <w:pPr>
              <w:rPr>
                <w:b/>
                <w:bCs/>
                <w:kern w:val="2"/>
                <w:szCs w:val="24"/>
              </w:rPr>
            </w:pPr>
            <w:r w:rsidRPr="0077183D">
              <w:rPr>
                <w:b/>
                <w:bCs/>
                <w:kern w:val="2"/>
                <w:szCs w:val="24"/>
              </w:rPr>
              <w:lastRenderedPageBreak/>
              <w:t>8.1. Prievolių pagal Sutartį įvykdymo užtikrinimas</w:t>
            </w:r>
          </w:p>
        </w:tc>
        <w:tc>
          <w:tcPr>
            <w:tcW w:w="7064" w:type="dxa"/>
            <w:gridSpan w:val="2"/>
          </w:tcPr>
          <w:p w14:paraId="074BBA1C" w14:textId="43A2C1DC" w:rsidR="005A5832" w:rsidRPr="0077183D" w:rsidRDefault="00A10867" w:rsidP="008A2816">
            <w:pPr>
              <w:jc w:val="both"/>
              <w:rPr>
                <w:kern w:val="2"/>
                <w:szCs w:val="24"/>
              </w:rPr>
            </w:pPr>
            <w:r w:rsidRPr="0077183D">
              <w:rPr>
                <w:kern w:val="2"/>
                <w:szCs w:val="24"/>
              </w:rPr>
              <w:t>Prievolių pagal Sutartį įvykdymas užtikrinamas:</w:t>
            </w:r>
          </w:p>
          <w:p w14:paraId="7F2F7CE4" w14:textId="1082C289" w:rsidR="005A5832" w:rsidRPr="0077183D" w:rsidRDefault="00A10867" w:rsidP="008A2816">
            <w:pPr>
              <w:jc w:val="both"/>
              <w:rPr>
                <w:kern w:val="2"/>
                <w:szCs w:val="24"/>
              </w:rPr>
            </w:pPr>
            <w:r w:rsidRPr="0077183D">
              <w:rPr>
                <w:kern w:val="2"/>
                <w:szCs w:val="24"/>
              </w:rPr>
              <w:t>Netesybomis (delspinigiais, bauda)</w:t>
            </w:r>
            <w:r w:rsidR="0035645F" w:rsidRPr="0077183D">
              <w:rPr>
                <w:kern w:val="2"/>
                <w:szCs w:val="24"/>
              </w:rPr>
              <w:t>;</w:t>
            </w:r>
          </w:p>
          <w:p w14:paraId="3A514F52" w14:textId="77777777" w:rsidR="0035645F" w:rsidRPr="0077183D" w:rsidRDefault="0035645F" w:rsidP="008A2816">
            <w:pPr>
              <w:jc w:val="both"/>
              <w:rPr>
                <w:kern w:val="2"/>
                <w:szCs w:val="24"/>
              </w:rPr>
            </w:pPr>
            <w:r w:rsidRPr="0077183D">
              <w:rPr>
                <w:kern w:val="2"/>
                <w:szCs w:val="24"/>
              </w:rPr>
              <w:t>Pirmo pareikalavimo banko garantija;</w:t>
            </w:r>
          </w:p>
          <w:p w14:paraId="5C5CC64B" w14:textId="32D84ADC" w:rsidR="0035645F" w:rsidRPr="0077183D" w:rsidRDefault="0035645F" w:rsidP="008A2816">
            <w:pPr>
              <w:jc w:val="both"/>
              <w:rPr>
                <w:kern w:val="2"/>
                <w:szCs w:val="24"/>
              </w:rPr>
            </w:pPr>
            <w:r w:rsidRPr="0077183D">
              <w:rPr>
                <w:kern w:val="2"/>
                <w:szCs w:val="24"/>
              </w:rPr>
              <w:t>Draudimo bendrovės laidavimo draudimu.</w:t>
            </w:r>
          </w:p>
          <w:p w14:paraId="34443009" w14:textId="0BB96DE4" w:rsidR="005A5832" w:rsidRPr="0077183D" w:rsidRDefault="005A5832" w:rsidP="008A2816">
            <w:pPr>
              <w:jc w:val="both"/>
              <w:rPr>
                <w:kern w:val="2"/>
                <w:szCs w:val="24"/>
              </w:rPr>
            </w:pPr>
          </w:p>
        </w:tc>
      </w:tr>
      <w:tr w:rsidR="00A955E1" w:rsidRPr="0077183D" w14:paraId="29BFCC8E" w14:textId="77777777" w:rsidTr="004767BE">
        <w:trPr>
          <w:trHeight w:val="300"/>
        </w:trPr>
        <w:tc>
          <w:tcPr>
            <w:tcW w:w="2471" w:type="dxa"/>
            <w:gridSpan w:val="2"/>
          </w:tcPr>
          <w:p w14:paraId="3CF5ED23" w14:textId="77777777" w:rsidR="005A5832" w:rsidRPr="0077183D" w:rsidRDefault="00A10867">
            <w:pPr>
              <w:rPr>
                <w:b/>
                <w:bCs/>
                <w:kern w:val="2"/>
                <w:szCs w:val="24"/>
              </w:rPr>
            </w:pPr>
            <w:r w:rsidRPr="0077183D">
              <w:rPr>
                <w:b/>
                <w:bCs/>
                <w:kern w:val="2"/>
                <w:szCs w:val="24"/>
              </w:rPr>
              <w:t xml:space="preserve">8.2. Sutarties įvykdymo užtikrinimo pateikimas </w:t>
            </w:r>
          </w:p>
        </w:tc>
        <w:tc>
          <w:tcPr>
            <w:tcW w:w="7064" w:type="dxa"/>
            <w:gridSpan w:val="2"/>
          </w:tcPr>
          <w:p w14:paraId="0248465B" w14:textId="4677269B" w:rsidR="005A5832" w:rsidRPr="0077183D" w:rsidRDefault="00CA732D" w:rsidP="008A2816">
            <w:pPr>
              <w:jc w:val="both"/>
              <w:rPr>
                <w:kern w:val="2"/>
              </w:rPr>
            </w:pPr>
            <w:r w:rsidRPr="0077183D">
              <w:rPr>
                <w:kern w:val="2"/>
                <w:shd w:val="clear" w:color="auto" w:fill="FFFFFF"/>
              </w:rPr>
              <w:t>Tiekėjas ne vėliau kaip per 10 (dešimt) darbo dienų nuo Sutarties pasirašymo dienos turi pateikti Pirkėjui 5 (penkių) procentų dydžio</w:t>
            </w:r>
            <w:r w:rsidRPr="0077183D">
              <w:t xml:space="preserve"> nuo Pradinės Sutarties vertės be PVM, nurodytos Specialiųjų sąlygų 5.2 punkte,</w:t>
            </w:r>
            <w:r w:rsidRPr="0077183D">
              <w:rPr>
                <w:kern w:val="2"/>
                <w:shd w:val="clear" w:color="auto" w:fill="FFFFFF"/>
              </w:rPr>
              <w:t xml:space="preserve"> Sutarties įvykdymo užtikrinimą - pirmo pareikalavimo banko garantiją arba draudimo bendrovės laidavimo draudimo raštą, atitinkančius Bendrųjų sąlygų 10 skyriaus reikalavimus. Esant poreikiui, gavus tiekėjo prašymą, šis terminas gali būti pratęstas Šalių suderintam terminui.</w:t>
            </w:r>
          </w:p>
        </w:tc>
      </w:tr>
      <w:tr w:rsidR="00A955E1" w:rsidRPr="0077183D" w14:paraId="18245ABF" w14:textId="77777777">
        <w:trPr>
          <w:trHeight w:val="300"/>
        </w:trPr>
        <w:tc>
          <w:tcPr>
            <w:tcW w:w="9535" w:type="dxa"/>
            <w:gridSpan w:val="4"/>
          </w:tcPr>
          <w:p w14:paraId="3E171F9B" w14:textId="77777777" w:rsidR="005A5832" w:rsidRPr="0077183D" w:rsidRDefault="00A10867">
            <w:pPr>
              <w:ind w:firstLine="720"/>
              <w:jc w:val="center"/>
              <w:rPr>
                <w:b/>
                <w:bCs/>
                <w:kern w:val="2"/>
                <w:szCs w:val="24"/>
              </w:rPr>
            </w:pPr>
            <w:r w:rsidRPr="0077183D">
              <w:rPr>
                <w:b/>
                <w:bCs/>
                <w:kern w:val="2"/>
                <w:szCs w:val="24"/>
              </w:rPr>
              <w:t>9. ŠALIŲ ATSAKOMYBĖ</w:t>
            </w:r>
            <w:r w:rsidRPr="0077183D">
              <w:rPr>
                <w:b/>
                <w:bCs/>
                <w:kern w:val="2"/>
                <w:szCs w:val="24"/>
              </w:rPr>
              <w:tab/>
            </w:r>
          </w:p>
        </w:tc>
      </w:tr>
      <w:tr w:rsidR="00A955E1" w:rsidRPr="0077183D" w14:paraId="3606E3B9" w14:textId="77777777" w:rsidTr="004767BE">
        <w:trPr>
          <w:trHeight w:val="300"/>
        </w:trPr>
        <w:tc>
          <w:tcPr>
            <w:tcW w:w="2471" w:type="dxa"/>
            <w:gridSpan w:val="2"/>
          </w:tcPr>
          <w:p w14:paraId="45BA1845" w14:textId="77777777" w:rsidR="005A5832" w:rsidRPr="0077183D" w:rsidRDefault="00A10867">
            <w:pPr>
              <w:rPr>
                <w:b/>
                <w:bCs/>
                <w:kern w:val="2"/>
                <w:szCs w:val="24"/>
              </w:rPr>
            </w:pPr>
            <w:r w:rsidRPr="0077183D">
              <w:rPr>
                <w:b/>
                <w:bCs/>
                <w:kern w:val="2"/>
                <w:szCs w:val="24"/>
              </w:rPr>
              <w:t>9.1. Pirkėjui taikomos netesybos už mokėjimų pagal Sutartį vėlavimą</w:t>
            </w:r>
          </w:p>
        </w:tc>
        <w:tc>
          <w:tcPr>
            <w:tcW w:w="7064" w:type="dxa"/>
            <w:gridSpan w:val="2"/>
          </w:tcPr>
          <w:p w14:paraId="0F41E277" w14:textId="02AB40D9" w:rsidR="005A5832" w:rsidRPr="0077183D" w:rsidRDefault="00A10867" w:rsidP="008A2816">
            <w:pPr>
              <w:jc w:val="both"/>
              <w:rPr>
                <w:kern w:val="2"/>
                <w:szCs w:val="24"/>
              </w:rPr>
            </w:pPr>
            <w:r w:rsidRPr="0077183D">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0,02 (dvi šimtosios) procento</w:t>
            </w:r>
            <w:r w:rsidR="00A32862" w:rsidRPr="0077183D">
              <w:rPr>
                <w:kern w:val="2"/>
                <w:szCs w:val="24"/>
              </w:rPr>
              <w:t xml:space="preserve"> </w:t>
            </w:r>
            <w:r w:rsidRPr="0077183D">
              <w:rPr>
                <w:kern w:val="2"/>
                <w:szCs w:val="24"/>
              </w:rPr>
              <w:t>dydžio delspinigius nuo neapmokėtos sumos be PVM už kiekvieną vėlavimo dieną. </w:t>
            </w:r>
          </w:p>
          <w:p w14:paraId="30D3523E" w14:textId="6579397C" w:rsidR="005A5832" w:rsidRPr="0077183D" w:rsidRDefault="005A5832" w:rsidP="008A2816">
            <w:pPr>
              <w:spacing w:line="259" w:lineRule="auto"/>
              <w:jc w:val="both"/>
              <w:rPr>
                <w:kern w:val="2"/>
                <w:szCs w:val="24"/>
              </w:rPr>
            </w:pPr>
          </w:p>
        </w:tc>
      </w:tr>
      <w:tr w:rsidR="00A955E1" w:rsidRPr="0077183D" w14:paraId="704FD063" w14:textId="77777777" w:rsidTr="004767BE">
        <w:trPr>
          <w:trHeight w:val="300"/>
        </w:trPr>
        <w:tc>
          <w:tcPr>
            <w:tcW w:w="2471" w:type="dxa"/>
            <w:gridSpan w:val="2"/>
          </w:tcPr>
          <w:p w14:paraId="415B09D2" w14:textId="77777777" w:rsidR="005A5832" w:rsidRPr="0077183D" w:rsidRDefault="00A10867">
            <w:pPr>
              <w:rPr>
                <w:b/>
                <w:bCs/>
                <w:kern w:val="2"/>
                <w:szCs w:val="24"/>
              </w:rPr>
            </w:pPr>
            <w:r w:rsidRPr="0077183D">
              <w:rPr>
                <w:b/>
                <w:bCs/>
                <w:kern w:val="2"/>
                <w:szCs w:val="24"/>
              </w:rPr>
              <w:t>9.2. Tiekėjui taikomos netesybos</w:t>
            </w:r>
          </w:p>
        </w:tc>
        <w:tc>
          <w:tcPr>
            <w:tcW w:w="7064" w:type="dxa"/>
            <w:gridSpan w:val="2"/>
          </w:tcPr>
          <w:p w14:paraId="5C94A06B" w14:textId="2DE3D609" w:rsidR="005A5832" w:rsidRPr="0077183D" w:rsidRDefault="00A10867" w:rsidP="008A2816">
            <w:pPr>
              <w:jc w:val="both"/>
              <w:rPr>
                <w:kern w:val="2"/>
                <w:szCs w:val="24"/>
              </w:rPr>
            </w:pPr>
            <w:r w:rsidRPr="0077183D">
              <w:rPr>
                <w:kern w:val="2"/>
                <w:szCs w:val="24"/>
              </w:rPr>
              <w:t>9.2.1. Jeigu Tiekėjas vėluoja vykdyti užsakymą, tiekti Prekes ar ištaisyti jų trūkumus arba nevykdo kitų sutartinių įsipareigojimų, Pirkėjas nuo kitos nei nustatytas terminas dienos Tiekėjui skaičiuoja 0,02 (dvi šimtosios) procento dydžio delspinigius už kiekvieną uždelstą dieną</w:t>
            </w:r>
            <w:r w:rsidR="005B0CBF" w:rsidRPr="0077183D">
              <w:rPr>
                <w:kern w:val="2"/>
                <w:szCs w:val="24"/>
              </w:rPr>
              <w:t xml:space="preserve"> </w:t>
            </w:r>
            <w:r w:rsidRPr="0077183D">
              <w:rPr>
                <w:kern w:val="2"/>
                <w:szCs w:val="24"/>
              </w:rPr>
              <w:t>nuo laiku neperduotų Prekių ar Prekių, turinčių trūkumų, kainos be PVM. </w:t>
            </w:r>
          </w:p>
          <w:p w14:paraId="4CDB0EA0" w14:textId="77777777" w:rsidR="005A5832" w:rsidRPr="0077183D" w:rsidRDefault="005A5832" w:rsidP="008A2816">
            <w:pPr>
              <w:jc w:val="both"/>
              <w:rPr>
                <w:kern w:val="2"/>
                <w:szCs w:val="24"/>
              </w:rPr>
            </w:pPr>
          </w:p>
          <w:p w14:paraId="0ACCDD3B" w14:textId="2C39823F" w:rsidR="005A5832" w:rsidRPr="0077183D" w:rsidRDefault="00A10867" w:rsidP="008A2816">
            <w:pPr>
              <w:jc w:val="both"/>
              <w:rPr>
                <w:b/>
                <w:bCs/>
                <w:kern w:val="2"/>
                <w:szCs w:val="24"/>
              </w:rPr>
            </w:pPr>
            <w:r w:rsidRPr="0077183D">
              <w:rPr>
                <w:kern w:val="2"/>
                <w:szCs w:val="24"/>
              </w:rPr>
              <w:t xml:space="preserve">9.2.2. Tiekėjas privalo sumokėti Pirkėjui netesybas per </w:t>
            </w:r>
            <w:r w:rsidR="00A90E0B" w:rsidRPr="0077183D">
              <w:rPr>
                <w:kern w:val="2"/>
                <w:szCs w:val="24"/>
              </w:rPr>
              <w:t xml:space="preserve">30 </w:t>
            </w:r>
            <w:r w:rsidR="00C94B02" w:rsidRPr="0077183D">
              <w:rPr>
                <w:kern w:val="2"/>
                <w:szCs w:val="24"/>
              </w:rPr>
              <w:t>(</w:t>
            </w:r>
            <w:r w:rsidR="00A90E0B" w:rsidRPr="0077183D">
              <w:rPr>
                <w:kern w:val="2"/>
                <w:szCs w:val="24"/>
              </w:rPr>
              <w:t>trisd</w:t>
            </w:r>
            <w:r w:rsidR="00E321CB" w:rsidRPr="0077183D">
              <w:rPr>
                <w:kern w:val="2"/>
                <w:szCs w:val="24"/>
              </w:rPr>
              <w:t>ešimt</w:t>
            </w:r>
            <w:r w:rsidR="00C94B02" w:rsidRPr="0077183D">
              <w:rPr>
                <w:kern w:val="2"/>
                <w:szCs w:val="24"/>
              </w:rPr>
              <w:t>)</w:t>
            </w:r>
            <w:r w:rsidR="00E321CB" w:rsidRPr="0077183D">
              <w:rPr>
                <w:kern w:val="2"/>
                <w:szCs w:val="24"/>
              </w:rPr>
              <w:t xml:space="preserve"> </w:t>
            </w:r>
            <w:r w:rsidRPr="0077183D">
              <w:rPr>
                <w:kern w:val="2"/>
                <w:szCs w:val="24"/>
              </w:rPr>
              <w:t xml:space="preserve">dienų nuo Pirkėjo pareikalavimo. </w:t>
            </w:r>
          </w:p>
        </w:tc>
      </w:tr>
      <w:tr w:rsidR="00A955E1" w:rsidRPr="0077183D" w14:paraId="5013319E" w14:textId="77777777" w:rsidTr="004767BE">
        <w:trPr>
          <w:trHeight w:val="300"/>
        </w:trPr>
        <w:tc>
          <w:tcPr>
            <w:tcW w:w="2471" w:type="dxa"/>
            <w:gridSpan w:val="2"/>
          </w:tcPr>
          <w:p w14:paraId="40FA4965" w14:textId="77777777" w:rsidR="005A5832" w:rsidRPr="0077183D" w:rsidRDefault="00A10867">
            <w:pPr>
              <w:rPr>
                <w:b/>
                <w:bCs/>
                <w:kern w:val="2"/>
                <w:szCs w:val="24"/>
              </w:rPr>
            </w:pPr>
            <w:r w:rsidRPr="0077183D">
              <w:rPr>
                <w:b/>
                <w:bCs/>
                <w:kern w:val="2"/>
                <w:szCs w:val="24"/>
              </w:rPr>
              <w:t>9.3. Tiekėjui / Pirkėjui taikoma bauda nutraukus Sutartį dėl esminio Sutarties pažeidimo</w:t>
            </w:r>
          </w:p>
        </w:tc>
        <w:tc>
          <w:tcPr>
            <w:tcW w:w="7064" w:type="dxa"/>
            <w:gridSpan w:val="2"/>
          </w:tcPr>
          <w:p w14:paraId="60C6474F" w14:textId="77777777" w:rsidR="005A5832" w:rsidRPr="0077183D" w:rsidRDefault="005A5832" w:rsidP="008A2816">
            <w:pPr>
              <w:jc w:val="both"/>
              <w:rPr>
                <w:kern w:val="2"/>
                <w:szCs w:val="24"/>
              </w:rPr>
            </w:pPr>
          </w:p>
          <w:p w14:paraId="78E6FA09" w14:textId="21FC38FF" w:rsidR="005A5832" w:rsidRPr="0077183D" w:rsidRDefault="00A10867" w:rsidP="008A2816">
            <w:pPr>
              <w:jc w:val="both"/>
              <w:rPr>
                <w:kern w:val="2"/>
                <w:szCs w:val="24"/>
              </w:rPr>
            </w:pPr>
            <w:r w:rsidRPr="0077183D">
              <w:rPr>
                <w:kern w:val="2"/>
                <w:szCs w:val="24"/>
              </w:rPr>
              <w:t xml:space="preserve">Nutraukus Sutartį dėl esminio Sutarties pažeidimo, mokama </w:t>
            </w:r>
            <w:r w:rsidR="00C0659B" w:rsidRPr="0077183D">
              <w:rPr>
                <w:kern w:val="2"/>
                <w:szCs w:val="24"/>
              </w:rPr>
              <w:t>500</w:t>
            </w:r>
            <w:r w:rsidR="001C7C54" w:rsidRPr="0077183D">
              <w:rPr>
                <w:kern w:val="2"/>
                <w:szCs w:val="24"/>
              </w:rPr>
              <w:t xml:space="preserve"> </w:t>
            </w:r>
            <w:r w:rsidR="00542512" w:rsidRPr="0077183D">
              <w:rPr>
                <w:kern w:val="2"/>
                <w:szCs w:val="24"/>
              </w:rPr>
              <w:t>(</w:t>
            </w:r>
            <w:r w:rsidR="001C7C54" w:rsidRPr="0077183D">
              <w:rPr>
                <w:kern w:val="2"/>
                <w:szCs w:val="24"/>
              </w:rPr>
              <w:t>penkių</w:t>
            </w:r>
            <w:r w:rsidR="00B64F58" w:rsidRPr="0077183D">
              <w:rPr>
                <w:kern w:val="2"/>
                <w:szCs w:val="24"/>
              </w:rPr>
              <w:t xml:space="preserve"> šimtų</w:t>
            </w:r>
            <w:r w:rsidRPr="0077183D">
              <w:rPr>
                <w:kern w:val="2"/>
                <w:szCs w:val="24"/>
              </w:rPr>
              <w:t>) Eur dydžio bauda.</w:t>
            </w:r>
          </w:p>
        </w:tc>
      </w:tr>
      <w:tr w:rsidR="00A955E1" w:rsidRPr="0077183D" w14:paraId="5A4A533C" w14:textId="77777777" w:rsidTr="004767BE">
        <w:trPr>
          <w:trHeight w:val="300"/>
        </w:trPr>
        <w:tc>
          <w:tcPr>
            <w:tcW w:w="2471" w:type="dxa"/>
            <w:gridSpan w:val="2"/>
          </w:tcPr>
          <w:p w14:paraId="0B63481A" w14:textId="77777777" w:rsidR="005A5832" w:rsidRPr="0077183D" w:rsidRDefault="00A10867">
            <w:pPr>
              <w:rPr>
                <w:b/>
                <w:bCs/>
                <w:kern w:val="2"/>
                <w:szCs w:val="24"/>
              </w:rPr>
            </w:pPr>
            <w:r w:rsidRPr="0077183D">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7064" w:type="dxa"/>
            <w:gridSpan w:val="2"/>
          </w:tcPr>
          <w:p w14:paraId="7AD1CEC8" w14:textId="77777777" w:rsidR="005A5832" w:rsidRPr="0077183D" w:rsidRDefault="00A10867" w:rsidP="008A2816">
            <w:pPr>
              <w:jc w:val="both"/>
              <w:rPr>
                <w:kern w:val="2"/>
                <w:szCs w:val="24"/>
              </w:rPr>
            </w:pPr>
            <w:r w:rsidRPr="0077183D">
              <w:rPr>
                <w:kern w:val="2"/>
                <w:szCs w:val="24"/>
              </w:rPr>
              <w:t>Netaikoma</w:t>
            </w:r>
          </w:p>
          <w:p w14:paraId="5DF6B77B" w14:textId="77777777" w:rsidR="005A5832" w:rsidRPr="0077183D" w:rsidRDefault="005A5832" w:rsidP="008A2816">
            <w:pPr>
              <w:jc w:val="both"/>
              <w:rPr>
                <w:kern w:val="2"/>
                <w:szCs w:val="24"/>
              </w:rPr>
            </w:pPr>
          </w:p>
          <w:p w14:paraId="7CD38961" w14:textId="77777777" w:rsidR="005A5832" w:rsidRPr="0077183D" w:rsidRDefault="005A5832" w:rsidP="008A2816">
            <w:pPr>
              <w:jc w:val="both"/>
              <w:rPr>
                <w:kern w:val="2"/>
                <w:szCs w:val="24"/>
              </w:rPr>
            </w:pPr>
          </w:p>
        </w:tc>
      </w:tr>
      <w:tr w:rsidR="00A955E1" w:rsidRPr="0077183D" w14:paraId="25087A1F" w14:textId="77777777" w:rsidTr="004767BE">
        <w:trPr>
          <w:trHeight w:val="300"/>
        </w:trPr>
        <w:tc>
          <w:tcPr>
            <w:tcW w:w="2471" w:type="dxa"/>
            <w:gridSpan w:val="2"/>
          </w:tcPr>
          <w:p w14:paraId="70680E85" w14:textId="77777777" w:rsidR="005A5832" w:rsidRPr="0077183D" w:rsidRDefault="00A10867">
            <w:pPr>
              <w:rPr>
                <w:b/>
                <w:bCs/>
                <w:kern w:val="2"/>
                <w:szCs w:val="24"/>
              </w:rPr>
            </w:pPr>
            <w:r w:rsidRPr="0077183D">
              <w:rPr>
                <w:b/>
                <w:bCs/>
                <w:kern w:val="2"/>
                <w:szCs w:val="24"/>
              </w:rPr>
              <w:t>9.5. Tiekėjui taikomos baudos dėl aplinkosauginių ir (arba) socialinių kriterijų nesilaikymo</w:t>
            </w:r>
          </w:p>
        </w:tc>
        <w:tc>
          <w:tcPr>
            <w:tcW w:w="7064" w:type="dxa"/>
            <w:gridSpan w:val="2"/>
          </w:tcPr>
          <w:p w14:paraId="27E4EED1" w14:textId="3B67DEBD" w:rsidR="00490BBF" w:rsidRPr="0077183D" w:rsidRDefault="00DE3FA7" w:rsidP="008A2816">
            <w:pPr>
              <w:jc w:val="both"/>
              <w:rPr>
                <w:rStyle w:val="normaltextrun"/>
                <w:shd w:val="clear" w:color="auto" w:fill="FFFFFF"/>
              </w:rPr>
            </w:pPr>
            <w:r w:rsidRPr="0077183D">
              <w:rPr>
                <w:rStyle w:val="normaltextrun"/>
                <w:shd w:val="clear" w:color="auto" w:fill="FFFFFF"/>
              </w:rPr>
              <w:t xml:space="preserve">9.5.1. </w:t>
            </w:r>
            <w:r w:rsidR="00827CFE" w:rsidRPr="0077183D">
              <w:rPr>
                <w:rStyle w:val="normaltextrun"/>
                <w:shd w:val="clear" w:color="auto" w:fill="FFFFFF"/>
              </w:rPr>
              <w:t>Garantinės priežiūros metu p</w:t>
            </w:r>
            <w:r w:rsidR="00977AFF" w:rsidRPr="0077183D">
              <w:rPr>
                <w:rStyle w:val="normaltextrun"/>
                <w:shd w:val="clear" w:color="auto" w:fill="FFFFFF"/>
              </w:rPr>
              <w:t>akei</w:t>
            </w:r>
            <w:r w:rsidR="00251032" w:rsidRPr="0077183D">
              <w:rPr>
                <w:rStyle w:val="normaltextrun"/>
                <w:shd w:val="clear" w:color="auto" w:fill="FFFFFF"/>
              </w:rPr>
              <w:t xml:space="preserve">čiant </w:t>
            </w:r>
            <w:r w:rsidR="00827CFE" w:rsidRPr="0077183D">
              <w:rPr>
                <w:rStyle w:val="normaltextrun"/>
                <w:shd w:val="clear" w:color="auto" w:fill="FFFFFF"/>
              </w:rPr>
              <w:t>Prekes</w:t>
            </w:r>
            <w:r w:rsidR="00AC0986" w:rsidRPr="0077183D">
              <w:rPr>
                <w:rStyle w:val="normaltextrun"/>
                <w:shd w:val="clear" w:color="auto" w:fill="FFFFFF"/>
              </w:rPr>
              <w:t xml:space="preserve"> </w:t>
            </w:r>
            <w:r w:rsidR="00977AFF" w:rsidRPr="0077183D">
              <w:rPr>
                <w:rStyle w:val="normaltextrun"/>
                <w:shd w:val="clear" w:color="auto" w:fill="FFFFFF"/>
              </w:rPr>
              <w:t>kit</w:t>
            </w:r>
            <w:r w:rsidR="00827CFE" w:rsidRPr="0077183D">
              <w:rPr>
                <w:rStyle w:val="normaltextrun"/>
                <w:shd w:val="clear" w:color="auto" w:fill="FFFFFF"/>
              </w:rPr>
              <w:t>omis</w:t>
            </w:r>
            <w:r w:rsidR="00977AFF" w:rsidRPr="0077183D">
              <w:rPr>
                <w:rStyle w:val="normaltextrun"/>
                <w:shd w:val="clear" w:color="auto" w:fill="FFFFFF"/>
              </w:rPr>
              <w:t xml:space="preserve">, ne prastesnių parametrų </w:t>
            </w:r>
            <w:r w:rsidR="00827CFE" w:rsidRPr="0077183D">
              <w:rPr>
                <w:rStyle w:val="normaltextrun"/>
                <w:shd w:val="clear" w:color="auto" w:fill="FFFFFF"/>
              </w:rPr>
              <w:t>Prekėmis</w:t>
            </w:r>
            <w:r w:rsidR="00AC0986" w:rsidRPr="0077183D">
              <w:rPr>
                <w:rStyle w:val="normaltextrun"/>
                <w:shd w:val="clear" w:color="auto" w:fill="FFFFFF"/>
              </w:rPr>
              <w:t>, j</w:t>
            </w:r>
            <w:r w:rsidR="00827CFE" w:rsidRPr="0077183D">
              <w:rPr>
                <w:rStyle w:val="normaltextrun"/>
                <w:shd w:val="clear" w:color="auto" w:fill="FFFFFF"/>
              </w:rPr>
              <w:t>os</w:t>
            </w:r>
            <w:r w:rsidR="00AC0986" w:rsidRPr="0077183D">
              <w:rPr>
                <w:rStyle w:val="normaltextrun"/>
                <w:shd w:val="clear" w:color="auto" w:fill="FFFFFF"/>
              </w:rPr>
              <w:t xml:space="preserve"> turi atitikti </w:t>
            </w:r>
            <w:r w:rsidR="0084019E" w:rsidRPr="0077183D">
              <w:rPr>
                <w:rStyle w:val="normaltextrun"/>
                <w:shd w:val="clear" w:color="auto" w:fill="FFFFFF"/>
              </w:rPr>
              <w:t>Techninėje specifikacijoje</w:t>
            </w:r>
            <w:r w:rsidR="00925073" w:rsidRPr="0077183D">
              <w:rPr>
                <w:rStyle w:val="normaltextrun"/>
                <w:shd w:val="clear" w:color="auto" w:fill="FFFFFF"/>
              </w:rPr>
              <w:t xml:space="preserve"> nustatytus </w:t>
            </w:r>
            <w:r w:rsidR="00CA1F52" w:rsidRPr="0077183D">
              <w:rPr>
                <w:rStyle w:val="normaltextrun"/>
                <w:shd w:val="clear" w:color="auto" w:fill="FFFFFF"/>
              </w:rPr>
              <w:t xml:space="preserve">aplinkos apsaugos kriterijus. </w:t>
            </w:r>
          </w:p>
          <w:p w14:paraId="1A7D3013" w14:textId="33CE8AEF" w:rsidR="00490BBF" w:rsidRPr="0077183D" w:rsidRDefault="00DE3FA7" w:rsidP="008A2816">
            <w:pPr>
              <w:jc w:val="both"/>
              <w:rPr>
                <w:rStyle w:val="normaltextrun"/>
                <w:shd w:val="clear" w:color="auto" w:fill="FFFFFF"/>
              </w:rPr>
            </w:pPr>
            <w:r w:rsidRPr="0077183D">
              <w:rPr>
                <w:rStyle w:val="normaltextrun"/>
                <w:shd w:val="clear" w:color="auto" w:fill="FFFFFF"/>
              </w:rPr>
              <w:t xml:space="preserve">9.5.2. </w:t>
            </w:r>
            <w:r w:rsidR="00490BBF" w:rsidRPr="0077183D">
              <w:rPr>
                <w:rStyle w:val="normaltextrun"/>
                <w:shd w:val="clear" w:color="auto" w:fill="FFFFFF"/>
              </w:rPr>
              <w:t>Tiekėjas turi</w:t>
            </w:r>
            <w:r w:rsidR="00533F63" w:rsidRPr="0077183D">
              <w:rPr>
                <w:rStyle w:val="normaltextrun"/>
                <w:shd w:val="clear" w:color="auto" w:fill="FFFFFF"/>
              </w:rPr>
              <w:t xml:space="preserve"> laikytis</w:t>
            </w:r>
            <w:r w:rsidR="00490BBF" w:rsidRPr="0077183D">
              <w:rPr>
                <w:rStyle w:val="normaltextrun"/>
                <w:shd w:val="clear" w:color="auto" w:fill="FFFFFF"/>
              </w:rPr>
              <w:t xml:space="preserve"> Sutarties 12.2 papunktyje nurodyt</w:t>
            </w:r>
            <w:r w:rsidR="00533F63" w:rsidRPr="0077183D">
              <w:rPr>
                <w:rStyle w:val="normaltextrun"/>
                <w:shd w:val="clear" w:color="auto" w:fill="FFFFFF"/>
              </w:rPr>
              <w:t>ų</w:t>
            </w:r>
            <w:r w:rsidR="00490BBF" w:rsidRPr="0077183D">
              <w:rPr>
                <w:rStyle w:val="normaltextrun"/>
                <w:shd w:val="clear" w:color="auto" w:fill="FFFFFF"/>
              </w:rPr>
              <w:t xml:space="preserve"> reikalavimų.</w:t>
            </w:r>
          </w:p>
          <w:p w14:paraId="5B6682D3" w14:textId="16533548" w:rsidR="005A5832" w:rsidRPr="0077183D" w:rsidRDefault="00DE3FA7" w:rsidP="008A2816">
            <w:pPr>
              <w:jc w:val="both"/>
              <w:rPr>
                <w:rStyle w:val="normaltextrun"/>
                <w:shd w:val="clear" w:color="auto" w:fill="FFFFFF"/>
              </w:rPr>
            </w:pPr>
            <w:r w:rsidRPr="0077183D">
              <w:rPr>
                <w:rStyle w:val="normaltextrun"/>
                <w:shd w:val="clear" w:color="auto" w:fill="FFFFFF"/>
              </w:rPr>
              <w:lastRenderedPageBreak/>
              <w:t xml:space="preserve">9.5.3. </w:t>
            </w:r>
            <w:r w:rsidR="00CA1F52" w:rsidRPr="0077183D">
              <w:rPr>
                <w:rStyle w:val="normaltextrun"/>
                <w:shd w:val="clear" w:color="auto" w:fill="FFFFFF"/>
              </w:rPr>
              <w:t>Nesilaikant</w:t>
            </w:r>
            <w:r w:rsidR="00490BBF" w:rsidRPr="0077183D">
              <w:rPr>
                <w:rStyle w:val="normaltextrun"/>
                <w:shd w:val="clear" w:color="auto" w:fill="FFFFFF"/>
              </w:rPr>
              <w:t xml:space="preserve"> </w:t>
            </w:r>
            <w:r w:rsidR="002440B3" w:rsidRPr="0077183D">
              <w:rPr>
                <w:rStyle w:val="normaltextrun"/>
                <w:shd w:val="clear" w:color="auto" w:fill="FFFFFF"/>
              </w:rPr>
              <w:t>9.5.1. ir 9.5.2.</w:t>
            </w:r>
            <w:r w:rsidR="00E93CEF" w:rsidRPr="0077183D">
              <w:rPr>
                <w:rStyle w:val="normaltextrun"/>
                <w:shd w:val="clear" w:color="auto" w:fill="FFFFFF"/>
              </w:rPr>
              <w:t xml:space="preserve"> papunkčiuose</w:t>
            </w:r>
            <w:r w:rsidR="00CA1F52" w:rsidRPr="0077183D">
              <w:rPr>
                <w:rStyle w:val="normaltextrun"/>
                <w:shd w:val="clear" w:color="auto" w:fill="FFFFFF"/>
              </w:rPr>
              <w:t xml:space="preserve"> nurodytų reikalavimų, </w:t>
            </w:r>
            <w:r w:rsidR="00EB29C1" w:rsidRPr="0077183D">
              <w:rPr>
                <w:rStyle w:val="normaltextrun"/>
                <w:shd w:val="clear" w:color="auto" w:fill="FFFFFF"/>
              </w:rPr>
              <w:t>mokama 200</w:t>
            </w:r>
            <w:r w:rsidR="001C4421" w:rsidRPr="0077183D">
              <w:rPr>
                <w:rStyle w:val="normaltextrun"/>
                <w:shd w:val="clear" w:color="auto" w:fill="FFFFFF"/>
              </w:rPr>
              <w:t xml:space="preserve"> (dviejų šimtų)</w:t>
            </w:r>
            <w:r w:rsidR="00EB29C1" w:rsidRPr="0077183D">
              <w:rPr>
                <w:rStyle w:val="normaltextrun"/>
                <w:shd w:val="clear" w:color="auto" w:fill="FFFFFF"/>
              </w:rPr>
              <w:t xml:space="preserve"> Eur dydžio bauda. </w:t>
            </w:r>
            <w:r w:rsidR="00CA1F52" w:rsidRPr="0077183D">
              <w:rPr>
                <w:rStyle w:val="normaltextrun"/>
                <w:shd w:val="clear" w:color="auto" w:fill="FFFFFF"/>
              </w:rPr>
              <w:t xml:space="preserve"> </w:t>
            </w:r>
            <w:r w:rsidR="00AC0986" w:rsidRPr="0077183D">
              <w:rPr>
                <w:rStyle w:val="normaltextrun"/>
                <w:shd w:val="clear" w:color="auto" w:fill="FFFFFF"/>
              </w:rPr>
              <w:t xml:space="preserve"> </w:t>
            </w:r>
          </w:p>
          <w:p w14:paraId="6DA748DB" w14:textId="45764967" w:rsidR="00476B71" w:rsidRPr="0077183D" w:rsidRDefault="00476B71" w:rsidP="008A2816">
            <w:pPr>
              <w:jc w:val="both"/>
              <w:rPr>
                <w:kern w:val="2"/>
                <w:szCs w:val="24"/>
              </w:rPr>
            </w:pPr>
          </w:p>
          <w:p w14:paraId="0B06F598" w14:textId="0D96F445" w:rsidR="005A5832" w:rsidRPr="0077183D" w:rsidRDefault="005A5832" w:rsidP="008A2816">
            <w:pPr>
              <w:jc w:val="both"/>
              <w:rPr>
                <w:kern w:val="2"/>
                <w:szCs w:val="24"/>
              </w:rPr>
            </w:pPr>
          </w:p>
        </w:tc>
      </w:tr>
      <w:tr w:rsidR="00A955E1" w:rsidRPr="0077183D" w14:paraId="7001E59D" w14:textId="77777777" w:rsidTr="004767BE">
        <w:trPr>
          <w:trHeight w:val="300"/>
        </w:trPr>
        <w:tc>
          <w:tcPr>
            <w:tcW w:w="2471" w:type="dxa"/>
            <w:gridSpan w:val="2"/>
          </w:tcPr>
          <w:p w14:paraId="5141D00D" w14:textId="77777777" w:rsidR="005A5832" w:rsidRPr="0077183D" w:rsidRDefault="00A10867">
            <w:pPr>
              <w:rPr>
                <w:b/>
                <w:bCs/>
                <w:kern w:val="2"/>
                <w:szCs w:val="24"/>
              </w:rPr>
            </w:pPr>
            <w:r w:rsidRPr="0077183D">
              <w:rPr>
                <w:b/>
                <w:bCs/>
                <w:kern w:val="2"/>
                <w:szCs w:val="24"/>
              </w:rPr>
              <w:lastRenderedPageBreak/>
              <w:t>9.6. Tiekėjui / Pirkėjui taikoma bauda dėl konfidencialumo reikalavimų nesilaikymo</w:t>
            </w:r>
          </w:p>
        </w:tc>
        <w:tc>
          <w:tcPr>
            <w:tcW w:w="7064" w:type="dxa"/>
            <w:gridSpan w:val="2"/>
          </w:tcPr>
          <w:p w14:paraId="64D765ED" w14:textId="77777777" w:rsidR="005A5832" w:rsidRPr="0077183D" w:rsidRDefault="00A10867" w:rsidP="008A2816">
            <w:pPr>
              <w:jc w:val="both"/>
              <w:rPr>
                <w:kern w:val="2"/>
                <w:szCs w:val="24"/>
              </w:rPr>
            </w:pPr>
            <w:r w:rsidRPr="0077183D">
              <w:rPr>
                <w:kern w:val="2"/>
                <w:szCs w:val="24"/>
              </w:rPr>
              <w:t>Netaikoma</w:t>
            </w:r>
          </w:p>
          <w:p w14:paraId="348511A0" w14:textId="18AD8CE2" w:rsidR="005A5832" w:rsidRPr="0077183D" w:rsidRDefault="005A5832" w:rsidP="008A2816">
            <w:pPr>
              <w:jc w:val="both"/>
              <w:rPr>
                <w:kern w:val="2"/>
                <w:szCs w:val="24"/>
              </w:rPr>
            </w:pPr>
          </w:p>
        </w:tc>
      </w:tr>
      <w:tr w:rsidR="00A955E1" w:rsidRPr="0077183D" w14:paraId="75F330A3" w14:textId="77777777" w:rsidTr="004767BE">
        <w:trPr>
          <w:trHeight w:val="300"/>
        </w:trPr>
        <w:tc>
          <w:tcPr>
            <w:tcW w:w="2471" w:type="dxa"/>
            <w:gridSpan w:val="2"/>
          </w:tcPr>
          <w:p w14:paraId="13D2A49C" w14:textId="77777777" w:rsidR="005A5832" w:rsidRPr="0077183D" w:rsidRDefault="00A10867">
            <w:pPr>
              <w:rPr>
                <w:b/>
                <w:bCs/>
                <w:kern w:val="2"/>
                <w:szCs w:val="24"/>
              </w:rPr>
            </w:pPr>
            <w:r w:rsidRPr="0077183D">
              <w:rPr>
                <w:b/>
                <w:bCs/>
                <w:kern w:val="2"/>
                <w:szCs w:val="24"/>
              </w:rPr>
              <w:t xml:space="preserve">9.7. Tiekėjui taikomos netesybos dėl pirkimo dokumentuose nustatytų kokybinių kriterijų </w:t>
            </w:r>
            <w:proofErr w:type="spellStart"/>
            <w:r w:rsidRPr="0077183D">
              <w:rPr>
                <w:b/>
                <w:bCs/>
                <w:kern w:val="2"/>
                <w:szCs w:val="24"/>
              </w:rPr>
              <w:t>nepasiekimo</w:t>
            </w:r>
            <w:proofErr w:type="spellEnd"/>
            <w:r w:rsidRPr="0077183D">
              <w:rPr>
                <w:b/>
                <w:bCs/>
                <w:kern w:val="2"/>
                <w:szCs w:val="24"/>
              </w:rPr>
              <w:t xml:space="preserve"> Sutarties vykdymo metu</w:t>
            </w:r>
          </w:p>
        </w:tc>
        <w:tc>
          <w:tcPr>
            <w:tcW w:w="7064" w:type="dxa"/>
            <w:gridSpan w:val="2"/>
          </w:tcPr>
          <w:p w14:paraId="1B2BAF5D" w14:textId="224E679F" w:rsidR="005A5832" w:rsidRPr="0077183D" w:rsidRDefault="00A10867" w:rsidP="008D4358">
            <w:pPr>
              <w:rPr>
                <w:kern w:val="2"/>
                <w:szCs w:val="24"/>
              </w:rPr>
            </w:pPr>
            <w:r w:rsidRPr="0077183D">
              <w:rPr>
                <w:kern w:val="2"/>
                <w:szCs w:val="24"/>
              </w:rPr>
              <w:t xml:space="preserve">Netaikoma </w:t>
            </w:r>
          </w:p>
        </w:tc>
      </w:tr>
      <w:tr w:rsidR="00A955E1" w:rsidRPr="0077183D" w14:paraId="428F47B9" w14:textId="77777777" w:rsidTr="004767BE">
        <w:trPr>
          <w:trHeight w:val="300"/>
        </w:trPr>
        <w:tc>
          <w:tcPr>
            <w:tcW w:w="2471" w:type="dxa"/>
            <w:gridSpan w:val="2"/>
          </w:tcPr>
          <w:p w14:paraId="0D9DE3B7" w14:textId="77777777" w:rsidR="005A5832" w:rsidRPr="0077183D" w:rsidRDefault="00A10867">
            <w:pPr>
              <w:rPr>
                <w:b/>
                <w:bCs/>
                <w:kern w:val="2"/>
                <w:szCs w:val="24"/>
              </w:rPr>
            </w:pPr>
            <w:r w:rsidRPr="0077183D">
              <w:rPr>
                <w:b/>
                <w:bCs/>
                <w:kern w:val="2"/>
                <w:szCs w:val="24"/>
              </w:rPr>
              <w:t>9.8. Tiekėjui taikomos netesybos dėl Sutarties įvykdymo užtikrinimo nepratęsimo</w:t>
            </w:r>
          </w:p>
        </w:tc>
        <w:tc>
          <w:tcPr>
            <w:tcW w:w="7064" w:type="dxa"/>
            <w:gridSpan w:val="2"/>
          </w:tcPr>
          <w:p w14:paraId="7D3598C0" w14:textId="77777777" w:rsidR="005A5832" w:rsidRPr="0077183D" w:rsidRDefault="00A10867">
            <w:pPr>
              <w:rPr>
                <w:kern w:val="2"/>
                <w:szCs w:val="24"/>
              </w:rPr>
            </w:pPr>
            <w:r w:rsidRPr="0077183D">
              <w:rPr>
                <w:kern w:val="2"/>
                <w:szCs w:val="24"/>
              </w:rPr>
              <w:t>Netaikoma</w:t>
            </w:r>
          </w:p>
          <w:p w14:paraId="0C320393" w14:textId="77777777" w:rsidR="005A5832" w:rsidRPr="0077183D" w:rsidRDefault="005A5832">
            <w:pPr>
              <w:rPr>
                <w:kern w:val="2"/>
                <w:szCs w:val="24"/>
              </w:rPr>
            </w:pPr>
          </w:p>
          <w:p w14:paraId="35922481" w14:textId="7144CFF7" w:rsidR="005A5832" w:rsidRPr="0077183D" w:rsidRDefault="005A5832">
            <w:pPr>
              <w:rPr>
                <w:kern w:val="2"/>
                <w:szCs w:val="24"/>
              </w:rPr>
            </w:pPr>
          </w:p>
        </w:tc>
      </w:tr>
      <w:tr w:rsidR="00A955E1" w:rsidRPr="0077183D" w14:paraId="566B26B3" w14:textId="77777777" w:rsidTr="004767BE">
        <w:trPr>
          <w:trHeight w:val="300"/>
        </w:trPr>
        <w:tc>
          <w:tcPr>
            <w:tcW w:w="2471" w:type="dxa"/>
            <w:gridSpan w:val="2"/>
          </w:tcPr>
          <w:p w14:paraId="0DBF5C67" w14:textId="77777777" w:rsidR="005A5832" w:rsidRPr="0077183D" w:rsidRDefault="00A10867">
            <w:pPr>
              <w:rPr>
                <w:b/>
                <w:bCs/>
                <w:kern w:val="2"/>
                <w:szCs w:val="24"/>
                <w:lang w:val="en-US"/>
              </w:rPr>
            </w:pPr>
            <w:r w:rsidRPr="0077183D">
              <w:rPr>
                <w:b/>
                <w:bCs/>
                <w:kern w:val="2"/>
                <w:szCs w:val="24"/>
                <w:lang w:val="en-US"/>
              </w:rPr>
              <w:t xml:space="preserve">9.9. </w:t>
            </w:r>
            <w:r w:rsidRPr="0077183D">
              <w:rPr>
                <w:b/>
                <w:bCs/>
                <w:kern w:val="2"/>
                <w:szCs w:val="24"/>
              </w:rPr>
              <w:t>Kitos netesybos</w:t>
            </w:r>
          </w:p>
        </w:tc>
        <w:tc>
          <w:tcPr>
            <w:tcW w:w="7064" w:type="dxa"/>
            <w:gridSpan w:val="2"/>
          </w:tcPr>
          <w:p w14:paraId="014886E1" w14:textId="11127C66" w:rsidR="005A5832" w:rsidRPr="0077183D" w:rsidRDefault="001C0BFB">
            <w:pPr>
              <w:rPr>
                <w:kern w:val="2"/>
                <w:szCs w:val="24"/>
              </w:rPr>
            </w:pPr>
            <w:r w:rsidRPr="0077183D">
              <w:rPr>
                <w:kern w:val="2"/>
                <w:szCs w:val="24"/>
              </w:rPr>
              <w:t>Netaikoma</w:t>
            </w:r>
          </w:p>
        </w:tc>
      </w:tr>
      <w:tr w:rsidR="00A955E1" w:rsidRPr="0077183D" w14:paraId="2E1473D8" w14:textId="77777777">
        <w:trPr>
          <w:trHeight w:val="300"/>
        </w:trPr>
        <w:tc>
          <w:tcPr>
            <w:tcW w:w="9535" w:type="dxa"/>
            <w:gridSpan w:val="4"/>
          </w:tcPr>
          <w:p w14:paraId="67B88D5F" w14:textId="77777777" w:rsidR="005A5832" w:rsidRPr="0077183D" w:rsidRDefault="00A10867">
            <w:pPr>
              <w:jc w:val="center"/>
              <w:rPr>
                <w:b/>
                <w:bCs/>
                <w:kern w:val="2"/>
                <w:szCs w:val="24"/>
              </w:rPr>
            </w:pPr>
            <w:r w:rsidRPr="0077183D">
              <w:rPr>
                <w:b/>
                <w:bCs/>
                <w:kern w:val="2"/>
                <w:szCs w:val="24"/>
              </w:rPr>
              <w:t>10. SUTARTIES GALIOJIMAS IR KEITIMAS</w:t>
            </w:r>
          </w:p>
        </w:tc>
      </w:tr>
      <w:tr w:rsidR="00A955E1" w:rsidRPr="0077183D" w14:paraId="4477CDF7" w14:textId="77777777" w:rsidTr="004767BE">
        <w:trPr>
          <w:trHeight w:val="300"/>
        </w:trPr>
        <w:tc>
          <w:tcPr>
            <w:tcW w:w="2471" w:type="dxa"/>
            <w:gridSpan w:val="2"/>
          </w:tcPr>
          <w:p w14:paraId="61ACE262" w14:textId="77777777" w:rsidR="005A5832" w:rsidRPr="0077183D" w:rsidRDefault="00A10867">
            <w:pPr>
              <w:rPr>
                <w:b/>
                <w:bCs/>
                <w:kern w:val="2"/>
                <w:szCs w:val="24"/>
              </w:rPr>
            </w:pPr>
            <w:r w:rsidRPr="0077183D">
              <w:rPr>
                <w:b/>
                <w:bCs/>
                <w:kern w:val="2"/>
                <w:szCs w:val="24"/>
              </w:rPr>
              <w:t>10.1. Sutarties sudarymas ir įsigaliojimas</w:t>
            </w:r>
          </w:p>
        </w:tc>
        <w:tc>
          <w:tcPr>
            <w:tcW w:w="7064" w:type="dxa"/>
            <w:gridSpan w:val="2"/>
          </w:tcPr>
          <w:p w14:paraId="1DD57950" w14:textId="77777777" w:rsidR="00EA7E44" w:rsidRPr="0077183D" w:rsidRDefault="00EA7E44" w:rsidP="008A2816">
            <w:pPr>
              <w:jc w:val="both"/>
              <w:rPr>
                <w:kern w:val="2"/>
                <w:szCs w:val="24"/>
              </w:rPr>
            </w:pPr>
            <w:r w:rsidRPr="0077183D">
              <w:rPr>
                <w:kern w:val="2"/>
                <w:szCs w:val="24"/>
              </w:rPr>
              <w:t>Ši Sutartis laikoma sudaryta, kai (pirma) ją pasirašo abi Šalys, ir (antra) pateikiamas sutarties įvykdymo užtikrinimas.</w:t>
            </w:r>
          </w:p>
          <w:p w14:paraId="219BBCD8" w14:textId="77777777" w:rsidR="00EA7E44" w:rsidRPr="0077183D" w:rsidRDefault="00EA7E44" w:rsidP="008A2816">
            <w:pPr>
              <w:jc w:val="both"/>
              <w:rPr>
                <w:kern w:val="2"/>
                <w:szCs w:val="24"/>
              </w:rPr>
            </w:pPr>
          </w:p>
          <w:p w14:paraId="6C92529A" w14:textId="2B537BB3" w:rsidR="00EE11C9" w:rsidRPr="0077183D" w:rsidRDefault="00EA7E44" w:rsidP="008A2816">
            <w:pPr>
              <w:jc w:val="both"/>
              <w:rPr>
                <w:kern w:val="2"/>
                <w:szCs w:val="24"/>
              </w:rPr>
            </w:pPr>
            <w:r w:rsidRPr="0077183D">
              <w:rPr>
                <w:kern w:val="2"/>
                <w:szCs w:val="24"/>
              </w:rPr>
              <w:t xml:space="preserve">Sutartis galioja iki visiško prievolių </w:t>
            </w:r>
            <w:proofErr w:type="spellStart"/>
            <w:r w:rsidRPr="0077183D">
              <w:rPr>
                <w:kern w:val="2"/>
                <w:szCs w:val="24"/>
              </w:rPr>
              <w:t>įvykdy</w:t>
            </w:r>
            <w:r w:rsidR="000513FB">
              <w:rPr>
                <w:kern w:val="2"/>
                <w:szCs w:val="24"/>
              </w:rPr>
              <w:t>Fter</w:t>
            </w:r>
            <w:r w:rsidRPr="0077183D">
              <w:rPr>
                <w:kern w:val="2"/>
                <w:szCs w:val="24"/>
              </w:rPr>
              <w:t>mo</w:t>
            </w:r>
            <w:proofErr w:type="spellEnd"/>
            <w:r w:rsidRPr="0077183D">
              <w:rPr>
                <w:kern w:val="2"/>
                <w:szCs w:val="24"/>
              </w:rPr>
              <w:t xml:space="preserve"> (kol bus išnaudota Pradinės Sutarties vertė, bet jos terminas negali būti ilgesnis kaip </w:t>
            </w:r>
            <w:r w:rsidR="00854529" w:rsidRPr="0077183D">
              <w:rPr>
                <w:kern w:val="2"/>
                <w:szCs w:val="24"/>
              </w:rPr>
              <w:t>26</w:t>
            </w:r>
            <w:r w:rsidRPr="0077183D">
              <w:rPr>
                <w:kern w:val="2"/>
                <w:szCs w:val="24"/>
              </w:rPr>
              <w:t xml:space="preserve"> (</w:t>
            </w:r>
            <w:r w:rsidR="00854529" w:rsidRPr="0077183D">
              <w:rPr>
                <w:kern w:val="2"/>
                <w:szCs w:val="24"/>
              </w:rPr>
              <w:t>dvidešimt šeši</w:t>
            </w:r>
            <w:r w:rsidRPr="0077183D">
              <w:rPr>
                <w:kern w:val="2"/>
                <w:szCs w:val="24"/>
              </w:rPr>
              <w:t xml:space="preserve">) </w:t>
            </w:r>
            <w:r w:rsidR="00854529" w:rsidRPr="0077183D">
              <w:rPr>
                <w:kern w:val="2"/>
                <w:szCs w:val="24"/>
              </w:rPr>
              <w:t>mėnesiai</w:t>
            </w:r>
            <w:r w:rsidRPr="0077183D">
              <w:rPr>
                <w:kern w:val="2"/>
                <w:szCs w:val="24"/>
              </w:rPr>
              <w:t>.</w:t>
            </w:r>
          </w:p>
        </w:tc>
      </w:tr>
      <w:tr w:rsidR="00A955E1" w:rsidRPr="0077183D" w14:paraId="4C12A01D" w14:textId="77777777" w:rsidTr="004767BE">
        <w:trPr>
          <w:trHeight w:val="300"/>
        </w:trPr>
        <w:tc>
          <w:tcPr>
            <w:tcW w:w="2471" w:type="dxa"/>
            <w:gridSpan w:val="2"/>
          </w:tcPr>
          <w:p w14:paraId="4325457C" w14:textId="77777777" w:rsidR="005A5832" w:rsidRPr="0077183D" w:rsidRDefault="00A10867">
            <w:pPr>
              <w:rPr>
                <w:b/>
                <w:bCs/>
                <w:kern w:val="2"/>
                <w:szCs w:val="24"/>
              </w:rPr>
            </w:pPr>
            <w:r w:rsidRPr="0077183D">
              <w:rPr>
                <w:b/>
                <w:bCs/>
                <w:kern w:val="2"/>
                <w:szCs w:val="24"/>
              </w:rPr>
              <w:t>10.2. Sutarties galiojimo termino pratęsimas</w:t>
            </w:r>
          </w:p>
        </w:tc>
        <w:tc>
          <w:tcPr>
            <w:tcW w:w="7064" w:type="dxa"/>
            <w:gridSpan w:val="2"/>
          </w:tcPr>
          <w:p w14:paraId="07E78E33" w14:textId="77777777" w:rsidR="005A5832" w:rsidRPr="0077183D" w:rsidRDefault="00A10867" w:rsidP="008A2816">
            <w:pPr>
              <w:jc w:val="both"/>
              <w:rPr>
                <w:kern w:val="2"/>
                <w:szCs w:val="24"/>
              </w:rPr>
            </w:pPr>
            <w:r w:rsidRPr="0077183D">
              <w:rPr>
                <w:kern w:val="2"/>
                <w:szCs w:val="24"/>
              </w:rPr>
              <w:t>Netaikoma</w:t>
            </w:r>
          </w:p>
          <w:p w14:paraId="33151D52" w14:textId="42C74D48" w:rsidR="005A5832" w:rsidRPr="0077183D" w:rsidRDefault="005A5832" w:rsidP="008A2816">
            <w:pPr>
              <w:jc w:val="both"/>
              <w:rPr>
                <w:kern w:val="2"/>
                <w:szCs w:val="24"/>
              </w:rPr>
            </w:pPr>
          </w:p>
        </w:tc>
      </w:tr>
      <w:tr w:rsidR="00A955E1" w:rsidRPr="0077183D" w14:paraId="5B20E08B" w14:textId="77777777">
        <w:trPr>
          <w:trHeight w:val="300"/>
        </w:trPr>
        <w:tc>
          <w:tcPr>
            <w:tcW w:w="9535" w:type="dxa"/>
            <w:gridSpan w:val="4"/>
          </w:tcPr>
          <w:p w14:paraId="019563C3" w14:textId="77777777" w:rsidR="005A5832" w:rsidRPr="0077183D" w:rsidRDefault="00A10867">
            <w:pPr>
              <w:jc w:val="center"/>
              <w:rPr>
                <w:b/>
                <w:bCs/>
                <w:kern w:val="2"/>
                <w:szCs w:val="24"/>
              </w:rPr>
            </w:pPr>
            <w:r w:rsidRPr="0077183D">
              <w:rPr>
                <w:b/>
                <w:bCs/>
                <w:kern w:val="2"/>
                <w:szCs w:val="24"/>
              </w:rPr>
              <w:t>11. SUTARTIES NUTRAUKIMAS</w:t>
            </w:r>
          </w:p>
        </w:tc>
      </w:tr>
      <w:tr w:rsidR="00A955E1" w:rsidRPr="0077183D" w14:paraId="0F27E22D" w14:textId="77777777" w:rsidTr="004767BE">
        <w:trPr>
          <w:trHeight w:val="300"/>
        </w:trPr>
        <w:tc>
          <w:tcPr>
            <w:tcW w:w="2315" w:type="dxa"/>
          </w:tcPr>
          <w:p w14:paraId="175310E3" w14:textId="77777777" w:rsidR="005A5832" w:rsidRPr="0077183D" w:rsidRDefault="00A10867">
            <w:pPr>
              <w:rPr>
                <w:b/>
                <w:bCs/>
                <w:kern w:val="2"/>
                <w:szCs w:val="24"/>
              </w:rPr>
            </w:pPr>
            <w:r w:rsidRPr="0077183D">
              <w:rPr>
                <w:b/>
                <w:bCs/>
                <w:kern w:val="2"/>
                <w:szCs w:val="24"/>
              </w:rPr>
              <w:t>11.1. Sutarties nutraukimo pagrindai</w:t>
            </w:r>
          </w:p>
        </w:tc>
        <w:tc>
          <w:tcPr>
            <w:tcW w:w="7220" w:type="dxa"/>
            <w:gridSpan w:val="3"/>
          </w:tcPr>
          <w:p w14:paraId="1BF3DCC5" w14:textId="77777777" w:rsidR="005A5832" w:rsidRPr="0077183D" w:rsidRDefault="00A10867" w:rsidP="008A2816">
            <w:pPr>
              <w:jc w:val="both"/>
              <w:rPr>
                <w:kern w:val="2"/>
                <w:szCs w:val="24"/>
              </w:rPr>
            </w:pPr>
            <w:r w:rsidRPr="0077183D">
              <w:rPr>
                <w:kern w:val="2"/>
                <w:szCs w:val="24"/>
              </w:rPr>
              <w:t>Sutartis gali būti nutraukiama rašytiniu Šalių susitarimu arba vienašališkai, Bendrosiose sąlygose ir šiais Specialiosiose sąlygose nurodytais atvejais ir nustatyta tvarka.</w:t>
            </w:r>
          </w:p>
          <w:p w14:paraId="60FAC36C" w14:textId="70FB1EB3" w:rsidR="005A5832" w:rsidRPr="0077183D" w:rsidRDefault="005A5832" w:rsidP="008A2816">
            <w:pPr>
              <w:jc w:val="both"/>
              <w:rPr>
                <w:kern w:val="2"/>
                <w:szCs w:val="24"/>
              </w:rPr>
            </w:pPr>
          </w:p>
        </w:tc>
      </w:tr>
      <w:tr w:rsidR="00A955E1" w:rsidRPr="0077183D" w14:paraId="2ADECEF3" w14:textId="77777777" w:rsidTr="004767BE">
        <w:trPr>
          <w:trHeight w:val="300"/>
        </w:trPr>
        <w:tc>
          <w:tcPr>
            <w:tcW w:w="2315" w:type="dxa"/>
          </w:tcPr>
          <w:p w14:paraId="081C86F5" w14:textId="77777777" w:rsidR="005A5832" w:rsidRPr="0077183D" w:rsidRDefault="00A10867">
            <w:pPr>
              <w:rPr>
                <w:b/>
                <w:bCs/>
                <w:kern w:val="2"/>
                <w:szCs w:val="24"/>
              </w:rPr>
            </w:pPr>
            <w:r w:rsidRPr="0077183D">
              <w:rPr>
                <w:b/>
                <w:bCs/>
                <w:kern w:val="2"/>
                <w:szCs w:val="24"/>
              </w:rPr>
              <w:t>11.2. Esminiai Sutarties pažeidimai</w:t>
            </w:r>
          </w:p>
          <w:p w14:paraId="497217BB" w14:textId="77777777" w:rsidR="005A5832" w:rsidRPr="0077183D" w:rsidRDefault="005A5832">
            <w:pPr>
              <w:rPr>
                <w:b/>
                <w:bCs/>
                <w:kern w:val="2"/>
                <w:szCs w:val="24"/>
              </w:rPr>
            </w:pPr>
          </w:p>
        </w:tc>
        <w:tc>
          <w:tcPr>
            <w:tcW w:w="7220" w:type="dxa"/>
            <w:gridSpan w:val="3"/>
          </w:tcPr>
          <w:p w14:paraId="1881718B" w14:textId="0D4089F4" w:rsidR="005A5832" w:rsidRPr="0077183D" w:rsidRDefault="00A10867" w:rsidP="008A2816">
            <w:pPr>
              <w:jc w:val="both"/>
              <w:rPr>
                <w:kern w:val="2"/>
                <w:szCs w:val="24"/>
              </w:rPr>
            </w:pPr>
            <w:r w:rsidRPr="0077183D">
              <w:rPr>
                <w:kern w:val="2"/>
                <w:szCs w:val="24"/>
              </w:rPr>
              <w:t xml:space="preserve">11.2.1. jeigu Tiekėjas nevykdo prisiimtų įsipareigojimų už Sutartyje nustatytą Sutarties </w:t>
            </w:r>
            <w:r w:rsidR="00C91764" w:rsidRPr="0077183D">
              <w:rPr>
                <w:kern w:val="2"/>
                <w:szCs w:val="24"/>
              </w:rPr>
              <w:t>kainą</w:t>
            </w:r>
            <w:r w:rsidRPr="0077183D">
              <w:rPr>
                <w:kern w:val="2"/>
                <w:szCs w:val="24"/>
              </w:rPr>
              <w:t>;</w:t>
            </w:r>
          </w:p>
          <w:p w14:paraId="2BD81F59" w14:textId="6DDA1EFC" w:rsidR="008D1B09" w:rsidRPr="0077183D" w:rsidRDefault="008D1B09" w:rsidP="008A2816">
            <w:pPr>
              <w:spacing w:line="257" w:lineRule="auto"/>
              <w:jc w:val="both"/>
              <w:rPr>
                <w:rFonts w:eastAsia="Arial"/>
                <w:kern w:val="2"/>
                <w:szCs w:val="24"/>
                <w:lang w:val="lt"/>
              </w:rPr>
            </w:pPr>
            <w:r w:rsidRPr="0077183D">
              <w:rPr>
                <w:rFonts w:eastAsia="Arial"/>
                <w:kern w:val="2"/>
                <w:szCs w:val="24"/>
                <w:lang w:val="lt"/>
              </w:rPr>
              <w:t>11.2.</w:t>
            </w:r>
            <w:r w:rsidR="00915BE3" w:rsidRPr="0077183D">
              <w:rPr>
                <w:rFonts w:eastAsia="Arial"/>
                <w:kern w:val="2"/>
                <w:szCs w:val="24"/>
                <w:lang w:val="lt"/>
              </w:rPr>
              <w:t>2</w:t>
            </w:r>
            <w:r w:rsidRPr="0077183D">
              <w:rPr>
                <w:rFonts w:eastAsia="Arial"/>
                <w:kern w:val="2"/>
                <w:szCs w:val="24"/>
                <w:lang w:val="lt"/>
              </w:rPr>
              <w:t xml:space="preserve">. jeigu Tiekėjas vėluoja pristatyti Prekes </w:t>
            </w:r>
            <w:r w:rsidR="00B71DD2" w:rsidRPr="0077183D">
              <w:rPr>
                <w:rFonts w:eastAsia="Arial"/>
                <w:kern w:val="2"/>
                <w:szCs w:val="24"/>
                <w:lang w:val="lt"/>
              </w:rPr>
              <w:t xml:space="preserve">(ar jų dalį) </w:t>
            </w:r>
            <w:r w:rsidRPr="0077183D">
              <w:rPr>
                <w:rFonts w:eastAsia="Arial"/>
                <w:kern w:val="2"/>
                <w:szCs w:val="24"/>
                <w:lang w:val="lt"/>
              </w:rPr>
              <w:t>daugiau nei</w:t>
            </w:r>
            <w:r w:rsidR="00DE1F32" w:rsidRPr="0077183D">
              <w:rPr>
                <w:rFonts w:eastAsia="Arial"/>
                <w:kern w:val="2"/>
                <w:szCs w:val="24"/>
                <w:lang w:val="lt"/>
              </w:rPr>
              <w:t xml:space="preserve"> 60</w:t>
            </w:r>
            <w:r w:rsidR="008156CF" w:rsidRPr="0077183D">
              <w:rPr>
                <w:rFonts w:eastAsia="Arial"/>
                <w:kern w:val="2"/>
                <w:szCs w:val="24"/>
                <w:lang w:val="lt"/>
              </w:rPr>
              <w:t xml:space="preserve"> (šešiasdešimt)</w:t>
            </w:r>
            <w:r w:rsidR="00DE1F32" w:rsidRPr="0077183D">
              <w:rPr>
                <w:rFonts w:eastAsia="Arial"/>
                <w:kern w:val="2"/>
                <w:szCs w:val="24"/>
                <w:lang w:val="lt"/>
              </w:rPr>
              <w:t xml:space="preserve"> dienų</w:t>
            </w:r>
            <w:r w:rsidR="008156CF" w:rsidRPr="0077183D">
              <w:rPr>
                <w:rFonts w:eastAsia="Arial"/>
                <w:kern w:val="2"/>
                <w:szCs w:val="24"/>
                <w:lang w:val="lt"/>
              </w:rPr>
              <w:t>;</w:t>
            </w:r>
          </w:p>
          <w:p w14:paraId="78F2DAB6" w14:textId="2A98F57B" w:rsidR="005A5832" w:rsidRPr="0077183D" w:rsidRDefault="00A10867" w:rsidP="008A2816">
            <w:pPr>
              <w:tabs>
                <w:tab w:val="left" w:pos="567"/>
                <w:tab w:val="left" w:pos="851"/>
                <w:tab w:val="left" w:pos="992"/>
                <w:tab w:val="left" w:pos="1134"/>
              </w:tabs>
              <w:spacing w:line="257" w:lineRule="auto"/>
              <w:jc w:val="both"/>
              <w:rPr>
                <w:rFonts w:eastAsia="Arial"/>
                <w:kern w:val="2"/>
                <w:szCs w:val="24"/>
                <w:lang w:val="lt"/>
              </w:rPr>
            </w:pPr>
            <w:r w:rsidRPr="0077183D">
              <w:rPr>
                <w:rFonts w:eastAsia="Arial"/>
                <w:kern w:val="2"/>
                <w:szCs w:val="24"/>
                <w:lang w:val="lt"/>
              </w:rPr>
              <w:t>11.2.</w:t>
            </w:r>
            <w:r w:rsidR="00915BE3" w:rsidRPr="0077183D">
              <w:rPr>
                <w:rFonts w:eastAsia="Arial"/>
                <w:kern w:val="2"/>
                <w:szCs w:val="24"/>
                <w:lang w:val="lt"/>
              </w:rPr>
              <w:t>3</w:t>
            </w:r>
            <w:r w:rsidRPr="0077183D">
              <w:rPr>
                <w:rFonts w:eastAsia="Arial"/>
                <w:kern w:val="2"/>
                <w:szCs w:val="24"/>
                <w:lang w:val="lt"/>
              </w:rPr>
              <w:t>. jeigu Tiekėjas pažeidžia Prekių pristatymo terminus ir priskaičiuotų netesybų už vėlavimą suma viršija 20 (dvidešimt) proc. Pradinės sutarties vertės;</w:t>
            </w:r>
          </w:p>
          <w:p w14:paraId="537C8727" w14:textId="490E3EF5" w:rsidR="00043853" w:rsidRPr="0077183D" w:rsidRDefault="00FF104E" w:rsidP="008A2816">
            <w:pPr>
              <w:tabs>
                <w:tab w:val="left" w:pos="567"/>
                <w:tab w:val="left" w:pos="851"/>
                <w:tab w:val="left" w:pos="992"/>
                <w:tab w:val="left" w:pos="1134"/>
              </w:tabs>
              <w:spacing w:line="257" w:lineRule="auto"/>
              <w:jc w:val="both"/>
              <w:rPr>
                <w:rFonts w:eastAsia="Arial"/>
                <w:kern w:val="2"/>
                <w:szCs w:val="24"/>
                <w:lang w:val="lt"/>
              </w:rPr>
            </w:pPr>
            <w:r w:rsidRPr="0077183D">
              <w:rPr>
                <w:rFonts w:eastAsia="Arial"/>
                <w:kern w:val="2"/>
                <w:szCs w:val="24"/>
                <w:lang w:val="lt"/>
              </w:rPr>
              <w:t>11.2.</w:t>
            </w:r>
            <w:r w:rsidR="00915BE3" w:rsidRPr="0077183D">
              <w:rPr>
                <w:rFonts w:eastAsia="Arial"/>
                <w:kern w:val="2"/>
                <w:szCs w:val="24"/>
                <w:lang w:val="lt"/>
              </w:rPr>
              <w:t>4</w:t>
            </w:r>
            <w:r w:rsidRPr="0077183D">
              <w:rPr>
                <w:rFonts w:eastAsia="Arial"/>
                <w:kern w:val="2"/>
                <w:szCs w:val="24"/>
                <w:lang w:val="lt"/>
              </w:rPr>
              <w:t>. Tiekėjas daugiau kaip 2 (du) kartus pristato Prekes, kurios neatitinka Sutartyje ir (ar) Įstatymuose nustatytų reikalavimų Prekėms;</w:t>
            </w:r>
          </w:p>
          <w:p w14:paraId="2F5613B9" w14:textId="42921D96" w:rsidR="005A5832" w:rsidRPr="0077183D" w:rsidRDefault="00A10867" w:rsidP="008A2816">
            <w:pPr>
              <w:tabs>
                <w:tab w:val="left" w:pos="567"/>
                <w:tab w:val="left" w:pos="851"/>
                <w:tab w:val="left" w:pos="992"/>
                <w:tab w:val="left" w:pos="1134"/>
              </w:tabs>
              <w:spacing w:line="257" w:lineRule="auto"/>
              <w:jc w:val="both"/>
              <w:rPr>
                <w:rFonts w:eastAsia="Arial"/>
                <w:kern w:val="2"/>
                <w:szCs w:val="24"/>
                <w:lang w:val="lt"/>
              </w:rPr>
            </w:pPr>
            <w:r w:rsidRPr="0077183D">
              <w:rPr>
                <w:rFonts w:eastAsia="Arial"/>
                <w:kern w:val="2"/>
                <w:szCs w:val="24"/>
                <w:lang w:val="lt"/>
              </w:rPr>
              <w:lastRenderedPageBreak/>
              <w:t>11.2.</w:t>
            </w:r>
            <w:r w:rsidR="00915BE3" w:rsidRPr="0077183D">
              <w:rPr>
                <w:rFonts w:eastAsia="Arial"/>
                <w:kern w:val="2"/>
                <w:szCs w:val="24"/>
                <w:lang w:val="lt"/>
              </w:rPr>
              <w:t>5</w:t>
            </w:r>
            <w:r w:rsidRPr="0077183D">
              <w:rPr>
                <w:rFonts w:eastAsia="Arial"/>
                <w:kern w:val="2"/>
                <w:szCs w:val="24"/>
                <w:lang w:val="lt"/>
              </w:rPr>
              <w:t>. Tiekėj</w:t>
            </w:r>
            <w:r w:rsidR="00FE2AE8" w:rsidRPr="0077183D">
              <w:rPr>
                <w:rFonts w:eastAsia="Arial"/>
                <w:kern w:val="2"/>
                <w:szCs w:val="24"/>
                <w:lang w:val="lt"/>
              </w:rPr>
              <w:t xml:space="preserve">as </w:t>
            </w:r>
            <w:r w:rsidRPr="0077183D">
              <w:rPr>
                <w:rFonts w:eastAsia="Arial"/>
                <w:kern w:val="2"/>
                <w:szCs w:val="24"/>
                <w:lang w:val="lt"/>
              </w:rPr>
              <w:t>tapo nebeatitinkanči</w:t>
            </w:r>
            <w:r w:rsidR="00547060" w:rsidRPr="0077183D">
              <w:rPr>
                <w:rFonts w:eastAsia="Arial"/>
                <w:kern w:val="2"/>
                <w:szCs w:val="24"/>
                <w:lang w:val="lt"/>
              </w:rPr>
              <w:t>u</w:t>
            </w:r>
            <w:r w:rsidRPr="0077183D">
              <w:rPr>
                <w:rFonts w:eastAsia="Arial"/>
                <w:kern w:val="2"/>
                <w:szCs w:val="24"/>
                <w:lang w:val="lt"/>
              </w:rPr>
              <w:t xml:space="preserve"> pirkimo dokumentuose nustatytų Sutarties tinkamam vykdymui būtinų reikalavimų ir šie neatitikimai nebuvo ištaisyti per 14 (keturiolika)  dienų nuo tapimo neatitinkanči</w:t>
            </w:r>
            <w:r w:rsidR="00751398" w:rsidRPr="0077183D">
              <w:rPr>
                <w:rFonts w:eastAsia="Arial"/>
                <w:kern w:val="2"/>
                <w:szCs w:val="24"/>
                <w:lang w:val="lt"/>
              </w:rPr>
              <w:t>o</w:t>
            </w:r>
            <w:r w:rsidRPr="0077183D">
              <w:rPr>
                <w:rFonts w:eastAsia="Arial"/>
                <w:kern w:val="2"/>
                <w:szCs w:val="24"/>
                <w:lang w:val="lt"/>
              </w:rPr>
              <w:t xml:space="preserve"> dienos;</w:t>
            </w:r>
          </w:p>
          <w:p w14:paraId="143F7002" w14:textId="7A85E27F" w:rsidR="005A5832" w:rsidRPr="0077183D" w:rsidRDefault="00A10867" w:rsidP="008A2816">
            <w:pPr>
              <w:tabs>
                <w:tab w:val="left" w:pos="567"/>
                <w:tab w:val="left" w:pos="851"/>
                <w:tab w:val="left" w:pos="992"/>
                <w:tab w:val="left" w:pos="1134"/>
              </w:tabs>
              <w:spacing w:line="257" w:lineRule="auto"/>
              <w:jc w:val="both"/>
              <w:rPr>
                <w:rFonts w:eastAsia="Arial"/>
                <w:kern w:val="2"/>
                <w:szCs w:val="24"/>
                <w:lang w:val="lt"/>
              </w:rPr>
            </w:pPr>
            <w:r w:rsidRPr="0077183D">
              <w:rPr>
                <w:rFonts w:eastAsia="Arial"/>
                <w:kern w:val="2"/>
                <w:szCs w:val="24"/>
                <w:lang w:val="lt"/>
              </w:rPr>
              <w:t>11.2.</w:t>
            </w:r>
            <w:r w:rsidR="00915BE3" w:rsidRPr="0077183D">
              <w:rPr>
                <w:rFonts w:eastAsia="Arial"/>
                <w:kern w:val="2"/>
                <w:szCs w:val="24"/>
                <w:lang w:val="lt"/>
              </w:rPr>
              <w:t>6</w:t>
            </w:r>
            <w:r w:rsidRPr="0077183D">
              <w:rPr>
                <w:rFonts w:eastAsia="Arial"/>
                <w:kern w:val="2"/>
                <w:szCs w:val="24"/>
                <w:lang w:val="lt"/>
              </w:rPr>
              <w:t>. Tiekėjas pažeidžia šios Sutarties nuostatas, reglamentuojančias konkurenciją, intelektinės nuosavybės ar konfidencialios informacijos valdymą;</w:t>
            </w:r>
          </w:p>
          <w:p w14:paraId="3F880F2A" w14:textId="63E39B23" w:rsidR="005A5832" w:rsidRPr="0077183D" w:rsidRDefault="00A10867" w:rsidP="008A2816">
            <w:pPr>
              <w:spacing w:line="257" w:lineRule="auto"/>
              <w:jc w:val="both"/>
              <w:rPr>
                <w:rFonts w:eastAsia="Arial"/>
                <w:kern w:val="2"/>
                <w:szCs w:val="24"/>
                <w:lang w:val="lt"/>
              </w:rPr>
            </w:pPr>
            <w:r w:rsidRPr="0077183D">
              <w:rPr>
                <w:rFonts w:eastAsia="Arial"/>
                <w:kern w:val="2"/>
                <w:szCs w:val="24"/>
                <w:lang w:val="lt"/>
              </w:rPr>
              <w:t>11.2.</w:t>
            </w:r>
            <w:r w:rsidR="00915BE3" w:rsidRPr="0077183D">
              <w:rPr>
                <w:rFonts w:eastAsia="Arial"/>
                <w:kern w:val="2"/>
                <w:szCs w:val="24"/>
                <w:lang w:val="lt"/>
              </w:rPr>
              <w:t>7</w:t>
            </w:r>
            <w:r w:rsidRPr="0077183D">
              <w:rPr>
                <w:rFonts w:eastAsia="Arial"/>
                <w:kern w:val="2"/>
                <w:szCs w:val="24"/>
                <w:lang w:val="lt"/>
              </w:rPr>
              <w:t>. Tiekėjas pažeidžia Bendrųjų sąlygų nuostatas dėl Sutarties vykdymui pasitelkiamų naujų subtiekėjų ir (ar specialistų) subtiekėjų ir (ar) specialistų keitimo</w:t>
            </w:r>
            <w:r w:rsidR="00653652" w:rsidRPr="0077183D">
              <w:rPr>
                <w:rFonts w:eastAsia="Arial"/>
                <w:kern w:val="2"/>
                <w:szCs w:val="24"/>
                <w:lang w:val="lt"/>
              </w:rPr>
              <w:t>;</w:t>
            </w:r>
          </w:p>
          <w:p w14:paraId="63B93DCD" w14:textId="09B0A91B" w:rsidR="00653652" w:rsidRPr="0077183D" w:rsidRDefault="00653652" w:rsidP="008A2816">
            <w:pPr>
              <w:spacing w:line="257" w:lineRule="auto"/>
              <w:jc w:val="both"/>
              <w:rPr>
                <w:rFonts w:eastAsia="Arial"/>
                <w:kern w:val="2"/>
                <w:szCs w:val="24"/>
                <w:lang w:val="lt"/>
              </w:rPr>
            </w:pPr>
            <w:r w:rsidRPr="0077183D">
              <w:rPr>
                <w:rFonts w:eastAsia="Arial"/>
                <w:kern w:val="2"/>
                <w:szCs w:val="24"/>
                <w:lang w:val="lt"/>
              </w:rPr>
              <w:t>11.2.8. Paaiškėja, jog prekės pagal Sutartį pateiktos pažeidžiant Tarybos reglamente (ES) 2022/576 2022 m. balandžio 8 d., kuriuo iš dalies keičiamas Reglamentas (ES) Nr. 833/2014 dėl ribojamųjų priemonių atsižvelgiant į Rusijos veiksmus, kuriais destabilizuojama padėtis Ukrainoje, nustatytus ribojimus ir draudimus.</w:t>
            </w:r>
          </w:p>
          <w:p w14:paraId="60B8C15C" w14:textId="3F192AA2" w:rsidR="00C30AD0" w:rsidRPr="0077183D" w:rsidRDefault="00C30AD0" w:rsidP="008A2816">
            <w:pPr>
              <w:jc w:val="both"/>
              <w:rPr>
                <w:rFonts w:eastAsia="Arial"/>
                <w:kern w:val="2"/>
                <w:szCs w:val="24"/>
              </w:rPr>
            </w:pPr>
          </w:p>
        </w:tc>
      </w:tr>
      <w:tr w:rsidR="00A955E1" w:rsidRPr="0077183D" w14:paraId="21910B0D" w14:textId="77777777">
        <w:trPr>
          <w:trHeight w:val="300"/>
        </w:trPr>
        <w:tc>
          <w:tcPr>
            <w:tcW w:w="9535" w:type="dxa"/>
            <w:gridSpan w:val="4"/>
          </w:tcPr>
          <w:p w14:paraId="40B602AA" w14:textId="77777777" w:rsidR="005A5832" w:rsidRPr="0077183D" w:rsidRDefault="00A10867">
            <w:pPr>
              <w:jc w:val="center"/>
              <w:rPr>
                <w:kern w:val="2"/>
                <w:szCs w:val="24"/>
              </w:rPr>
            </w:pPr>
            <w:r w:rsidRPr="0077183D">
              <w:rPr>
                <w:b/>
                <w:bCs/>
                <w:kern w:val="2"/>
                <w:szCs w:val="24"/>
              </w:rPr>
              <w:lastRenderedPageBreak/>
              <w:t xml:space="preserve">12. APLINKOSAUGINIAI IR SOCIALINIAI KRITERIJAI </w:t>
            </w:r>
            <w:r w:rsidRPr="0077183D">
              <w:rPr>
                <w:kern w:val="2"/>
                <w:szCs w:val="24"/>
              </w:rPr>
              <w:t>(taikoma, jeigu aplinkosauginiai ir (arba) socialiniai kriterijai nustatomi kaip Sutarties vykdymo sąlygos)</w:t>
            </w:r>
          </w:p>
        </w:tc>
      </w:tr>
      <w:tr w:rsidR="00A955E1" w:rsidRPr="0077183D" w14:paraId="419A60B2" w14:textId="77777777" w:rsidTr="004767BE">
        <w:trPr>
          <w:trHeight w:val="300"/>
        </w:trPr>
        <w:tc>
          <w:tcPr>
            <w:tcW w:w="2315" w:type="dxa"/>
          </w:tcPr>
          <w:p w14:paraId="5461BCA6" w14:textId="77777777" w:rsidR="005A5832" w:rsidRPr="0077183D" w:rsidRDefault="00A10867">
            <w:pPr>
              <w:rPr>
                <w:b/>
                <w:bCs/>
                <w:kern w:val="2"/>
                <w:szCs w:val="24"/>
              </w:rPr>
            </w:pPr>
            <w:r w:rsidRPr="0077183D">
              <w:rPr>
                <w:b/>
                <w:bCs/>
                <w:kern w:val="2"/>
                <w:szCs w:val="24"/>
              </w:rPr>
              <w:t>12.1. Aplinkosauginių kriterijų nustatymo teisinis pagrindas</w:t>
            </w:r>
          </w:p>
        </w:tc>
        <w:tc>
          <w:tcPr>
            <w:tcW w:w="7220" w:type="dxa"/>
            <w:gridSpan w:val="3"/>
          </w:tcPr>
          <w:p w14:paraId="448F1EB8" w14:textId="086E8A51" w:rsidR="005A5832" w:rsidRPr="0077183D" w:rsidRDefault="00A10867" w:rsidP="008A2816">
            <w:pPr>
              <w:jc w:val="both"/>
              <w:rPr>
                <w:b/>
                <w:bCs/>
                <w:kern w:val="2"/>
                <w:szCs w:val="24"/>
              </w:rPr>
            </w:pPr>
            <w:r w:rsidRPr="0077183D">
              <w:rPr>
                <w:kern w:val="2"/>
                <w:szCs w:val="24"/>
                <w:shd w:val="clear" w:color="auto" w:fill="FFFFFF"/>
              </w:rPr>
              <w:t xml:space="preserve">Aplinkosauginiai kriterijai Prekėms nustatomi vadovaujantis </w:t>
            </w:r>
            <w:r w:rsidRPr="0077183D">
              <w:rPr>
                <w:kern w:val="2"/>
                <w:szCs w:val="24"/>
              </w:rPr>
              <w:t>Aplinkos apsaugos kriterijų taikymo, vykdant žaliuosius pirkimus, tvarkos aprašo, patvirtinto 2011 m. birželio 28 d. įsakymu D1-508</w:t>
            </w:r>
            <w:r w:rsidRPr="0077183D">
              <w:rPr>
                <w:kern w:val="2"/>
                <w:szCs w:val="24"/>
                <w:shd w:val="clear" w:color="auto" w:fill="FFFFFF"/>
              </w:rPr>
              <w:t xml:space="preserve"> „Dėl Aplinkos apsaugos kriterijų taikymo, vykdant žaliuosius pirkimus, tvarkos aprašo patvirtinimo“ (toliau – Tvarkos aprašas)</w:t>
            </w:r>
            <w:r w:rsidR="00DD6091" w:rsidRPr="0077183D">
              <w:rPr>
                <w:kern w:val="2"/>
                <w:szCs w:val="24"/>
                <w:shd w:val="clear" w:color="auto" w:fill="FFFFFF"/>
              </w:rPr>
              <w:t xml:space="preserve"> </w:t>
            </w:r>
            <w:r w:rsidR="00217E07" w:rsidRPr="0077183D">
              <w:rPr>
                <w:kern w:val="2"/>
                <w:szCs w:val="24"/>
                <w:shd w:val="clear" w:color="auto" w:fill="FFFFFF"/>
              </w:rPr>
              <w:t xml:space="preserve">4.1 </w:t>
            </w:r>
            <w:r w:rsidRPr="0077183D">
              <w:rPr>
                <w:kern w:val="2"/>
                <w:szCs w:val="24"/>
                <w:shd w:val="clear" w:color="auto" w:fill="FFFFFF"/>
              </w:rPr>
              <w:t>papunkč</w:t>
            </w:r>
            <w:r w:rsidR="00850C81" w:rsidRPr="0077183D">
              <w:rPr>
                <w:kern w:val="2"/>
                <w:szCs w:val="24"/>
                <w:shd w:val="clear" w:color="auto" w:fill="FFFFFF"/>
              </w:rPr>
              <w:t>iu</w:t>
            </w:r>
            <w:r w:rsidRPr="0077183D">
              <w:rPr>
                <w:kern w:val="2"/>
                <w:szCs w:val="24"/>
                <w:shd w:val="clear" w:color="auto" w:fill="FFFFFF"/>
              </w:rPr>
              <w:t>.</w:t>
            </w:r>
            <w:r w:rsidRPr="0077183D">
              <w:rPr>
                <w:kern w:val="2"/>
                <w:szCs w:val="24"/>
              </w:rPr>
              <w:t> </w:t>
            </w:r>
          </w:p>
        </w:tc>
      </w:tr>
      <w:tr w:rsidR="00A955E1" w:rsidRPr="0077183D" w14:paraId="6E7C9EE6" w14:textId="77777777" w:rsidTr="004767BE">
        <w:trPr>
          <w:trHeight w:val="300"/>
        </w:trPr>
        <w:tc>
          <w:tcPr>
            <w:tcW w:w="2315" w:type="dxa"/>
          </w:tcPr>
          <w:p w14:paraId="5A7C5D10" w14:textId="77777777" w:rsidR="005A5832" w:rsidRPr="0077183D" w:rsidRDefault="00A10867">
            <w:pPr>
              <w:rPr>
                <w:b/>
                <w:bCs/>
                <w:kern w:val="2"/>
                <w:szCs w:val="24"/>
              </w:rPr>
            </w:pPr>
            <w:r w:rsidRPr="0077183D">
              <w:rPr>
                <w:b/>
                <w:bCs/>
                <w:kern w:val="2"/>
                <w:szCs w:val="24"/>
              </w:rPr>
              <w:t xml:space="preserve">12.2. </w:t>
            </w:r>
            <w:r w:rsidRPr="0077183D">
              <w:rPr>
                <w:b/>
                <w:bCs/>
                <w:kern w:val="2"/>
                <w:szCs w:val="24"/>
                <w:shd w:val="clear" w:color="auto" w:fill="FFFFFF"/>
              </w:rPr>
              <w:t>Su Prekių pakuotėmis susiję aplinkosauginiai kriterijai</w:t>
            </w:r>
            <w:r w:rsidRPr="0077183D">
              <w:rPr>
                <w:b/>
                <w:bCs/>
                <w:kern w:val="2"/>
                <w:szCs w:val="24"/>
              </w:rPr>
              <w:t xml:space="preserve"> </w:t>
            </w:r>
          </w:p>
        </w:tc>
        <w:tc>
          <w:tcPr>
            <w:tcW w:w="7220" w:type="dxa"/>
            <w:gridSpan w:val="3"/>
          </w:tcPr>
          <w:p w14:paraId="3DA58685" w14:textId="60B84B5E" w:rsidR="00653509" w:rsidRPr="0077183D" w:rsidRDefault="00653509" w:rsidP="008A2816">
            <w:pPr>
              <w:jc w:val="both"/>
              <w:rPr>
                <w:shd w:val="clear" w:color="auto" w:fill="FFFFFF"/>
              </w:rPr>
            </w:pPr>
            <w:r w:rsidRPr="0077183D">
              <w:rPr>
                <w:kern w:val="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sidRPr="0077183D">
              <w:rPr>
                <w:kern w:val="2"/>
                <w:shd w:val="clear" w:color="auto" w:fill="FFFFFF"/>
              </w:rPr>
              <w:t>perdirbamumą</w:t>
            </w:r>
            <w:proofErr w:type="spellEnd"/>
            <w:r w:rsidRPr="0077183D">
              <w:rPr>
                <w:kern w:val="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77183D">
              <w:rPr>
                <w:kern w:val="2"/>
              </w:rPr>
              <w:t>, kuriuos Tiekėjas privalo ištaisyti, kitu atveju Tiekėjui taikoma Specialiųjų sąlygų 9.5 punkte nurodyto dydžio bauda</w:t>
            </w:r>
            <w:r w:rsidRPr="0077183D">
              <w:rPr>
                <w:kern w:val="2"/>
                <w:shd w:val="clear" w:color="auto" w:fill="FFFFFF"/>
              </w:rPr>
              <w:t>. </w:t>
            </w:r>
            <w:r w:rsidRPr="0077183D">
              <w:rPr>
                <w:kern w:val="2"/>
              </w:rPr>
              <w:t xml:space="preserve"> </w:t>
            </w:r>
          </w:p>
          <w:p w14:paraId="5AC91021" w14:textId="3BCFF288" w:rsidR="00653509" w:rsidRPr="0077183D" w:rsidRDefault="00653509" w:rsidP="008A2816">
            <w:pPr>
              <w:jc w:val="both"/>
              <w:rPr>
                <w:kern w:val="2"/>
                <w:szCs w:val="24"/>
                <w:shd w:val="clear" w:color="auto" w:fill="FFFFFF"/>
              </w:rPr>
            </w:pPr>
          </w:p>
        </w:tc>
      </w:tr>
      <w:tr w:rsidR="00A955E1" w:rsidRPr="0077183D" w14:paraId="2F8DB6DD" w14:textId="77777777" w:rsidTr="004767BE">
        <w:trPr>
          <w:trHeight w:val="300"/>
        </w:trPr>
        <w:tc>
          <w:tcPr>
            <w:tcW w:w="2315" w:type="dxa"/>
          </w:tcPr>
          <w:p w14:paraId="3DE8C063" w14:textId="77777777" w:rsidR="005A5832" w:rsidRPr="0077183D" w:rsidRDefault="00A10867">
            <w:pPr>
              <w:rPr>
                <w:b/>
                <w:bCs/>
                <w:kern w:val="2"/>
                <w:szCs w:val="24"/>
              </w:rPr>
            </w:pPr>
            <w:r w:rsidRPr="0077183D">
              <w:rPr>
                <w:b/>
                <w:bCs/>
                <w:kern w:val="2"/>
                <w:szCs w:val="24"/>
              </w:rPr>
              <w:t xml:space="preserve">12.3. </w:t>
            </w:r>
            <w:r w:rsidRPr="0077183D">
              <w:rPr>
                <w:b/>
                <w:bCs/>
                <w:kern w:val="2"/>
                <w:szCs w:val="24"/>
                <w:shd w:val="clear" w:color="auto" w:fill="FFFFFF"/>
              </w:rPr>
              <w:t>Su Prekių pristatymu susiję aplinkosauginiai kriterijai</w:t>
            </w:r>
            <w:r w:rsidRPr="0077183D">
              <w:rPr>
                <w:kern w:val="2"/>
                <w:szCs w:val="24"/>
                <w:u w:val="single"/>
                <w:shd w:val="clear" w:color="auto" w:fill="FFFFFF"/>
              </w:rPr>
              <w:t xml:space="preserve"> </w:t>
            </w:r>
          </w:p>
        </w:tc>
        <w:tc>
          <w:tcPr>
            <w:tcW w:w="7220" w:type="dxa"/>
            <w:gridSpan w:val="3"/>
          </w:tcPr>
          <w:p w14:paraId="394ABACC" w14:textId="77777777" w:rsidR="005A5832" w:rsidRPr="0077183D" w:rsidRDefault="00A10867">
            <w:pPr>
              <w:rPr>
                <w:kern w:val="2"/>
                <w:szCs w:val="24"/>
              </w:rPr>
            </w:pPr>
            <w:r w:rsidRPr="0077183D">
              <w:rPr>
                <w:kern w:val="2"/>
                <w:szCs w:val="24"/>
              </w:rPr>
              <w:t>Netaikoma</w:t>
            </w:r>
          </w:p>
          <w:p w14:paraId="02ECEFA4" w14:textId="77777777" w:rsidR="005A5832" w:rsidRPr="0077183D" w:rsidRDefault="005A5832">
            <w:pPr>
              <w:rPr>
                <w:kern w:val="2"/>
                <w:szCs w:val="24"/>
              </w:rPr>
            </w:pPr>
          </w:p>
          <w:p w14:paraId="369515E0" w14:textId="77777777" w:rsidR="005A5832" w:rsidRPr="0077183D" w:rsidRDefault="005A5832">
            <w:pPr>
              <w:rPr>
                <w:szCs w:val="24"/>
                <w:u w:val="single"/>
              </w:rPr>
            </w:pPr>
          </w:p>
          <w:p w14:paraId="73B61EEB" w14:textId="77777777" w:rsidR="005A5832" w:rsidRPr="0077183D" w:rsidRDefault="005A5832">
            <w:pPr>
              <w:rPr>
                <w:szCs w:val="24"/>
                <w:u w:val="single"/>
                <w:shd w:val="clear" w:color="auto" w:fill="FFFFFF"/>
              </w:rPr>
            </w:pPr>
          </w:p>
          <w:p w14:paraId="16900E9F" w14:textId="59EA75BB" w:rsidR="005A5832" w:rsidRPr="0077183D" w:rsidRDefault="005A5832">
            <w:pPr>
              <w:rPr>
                <w:szCs w:val="24"/>
              </w:rPr>
            </w:pPr>
          </w:p>
        </w:tc>
      </w:tr>
      <w:tr w:rsidR="00A955E1" w:rsidRPr="0077183D" w14:paraId="5F744BAF" w14:textId="77777777" w:rsidTr="004767BE">
        <w:trPr>
          <w:trHeight w:val="300"/>
        </w:trPr>
        <w:tc>
          <w:tcPr>
            <w:tcW w:w="2315" w:type="dxa"/>
          </w:tcPr>
          <w:p w14:paraId="6AAD129A" w14:textId="77777777" w:rsidR="005A5832" w:rsidRPr="0077183D" w:rsidRDefault="00A10867">
            <w:pPr>
              <w:rPr>
                <w:b/>
                <w:bCs/>
                <w:kern w:val="2"/>
                <w:szCs w:val="24"/>
              </w:rPr>
            </w:pPr>
            <w:r w:rsidRPr="0077183D">
              <w:rPr>
                <w:b/>
                <w:bCs/>
                <w:kern w:val="2"/>
                <w:szCs w:val="24"/>
              </w:rPr>
              <w:t xml:space="preserve">12.4. </w:t>
            </w:r>
            <w:r w:rsidRPr="0077183D">
              <w:rPr>
                <w:b/>
                <w:bCs/>
                <w:kern w:val="2"/>
                <w:szCs w:val="24"/>
                <w:shd w:val="clear" w:color="auto" w:fill="FFFFFF"/>
              </w:rPr>
              <w:t xml:space="preserve">Su Prekėmis susijusių paslaugų (pavyzdžiui, montavimo, apmokymo ir kitos parengimui naudoti </w:t>
            </w:r>
            <w:r w:rsidRPr="0077183D">
              <w:rPr>
                <w:b/>
                <w:bCs/>
                <w:kern w:val="2"/>
                <w:szCs w:val="24"/>
                <w:shd w:val="clear" w:color="auto" w:fill="FFFFFF"/>
              </w:rPr>
              <w:lastRenderedPageBreak/>
              <w:t>skirtos paslaugos) teikimu susiję aplinkosauginiai k</w:t>
            </w:r>
            <w:r w:rsidRPr="0077183D">
              <w:rPr>
                <w:b/>
                <w:kern w:val="2"/>
                <w:szCs w:val="24"/>
                <w:shd w:val="clear" w:color="auto" w:fill="FFFFFF"/>
              </w:rPr>
              <w:t>riterijai</w:t>
            </w:r>
          </w:p>
        </w:tc>
        <w:tc>
          <w:tcPr>
            <w:tcW w:w="7220" w:type="dxa"/>
            <w:gridSpan w:val="3"/>
          </w:tcPr>
          <w:p w14:paraId="4634F0B2" w14:textId="7FE87251" w:rsidR="005A5832" w:rsidRPr="0077183D" w:rsidRDefault="00CF0B9D">
            <w:pPr>
              <w:rPr>
                <w:kern w:val="2"/>
                <w:szCs w:val="24"/>
              </w:rPr>
            </w:pPr>
            <w:r w:rsidRPr="0077183D">
              <w:rPr>
                <w:kern w:val="2"/>
                <w:szCs w:val="24"/>
              </w:rPr>
              <w:lastRenderedPageBreak/>
              <w:t>N</w:t>
            </w:r>
            <w:r w:rsidR="00A10867" w:rsidRPr="0077183D">
              <w:rPr>
                <w:kern w:val="2"/>
                <w:szCs w:val="24"/>
              </w:rPr>
              <w:t>etaikoma</w:t>
            </w:r>
          </w:p>
          <w:p w14:paraId="7802B47A" w14:textId="77777777" w:rsidR="005A5832" w:rsidRPr="0077183D" w:rsidRDefault="005A5832">
            <w:pPr>
              <w:rPr>
                <w:kern w:val="2"/>
                <w:szCs w:val="24"/>
              </w:rPr>
            </w:pPr>
          </w:p>
          <w:p w14:paraId="15E8E7F2" w14:textId="77777777" w:rsidR="005A5832" w:rsidRPr="0077183D" w:rsidRDefault="005A5832">
            <w:pPr>
              <w:rPr>
                <w:szCs w:val="24"/>
                <w:shd w:val="clear" w:color="auto" w:fill="FFFFFF"/>
              </w:rPr>
            </w:pPr>
          </w:p>
          <w:p w14:paraId="302A375F" w14:textId="77777777" w:rsidR="005A5832" w:rsidRPr="0077183D" w:rsidRDefault="005A5832">
            <w:pPr>
              <w:rPr>
                <w:kern w:val="2"/>
                <w:szCs w:val="24"/>
                <w:u w:val="single"/>
                <w:shd w:val="clear" w:color="auto" w:fill="FFFFFF"/>
              </w:rPr>
            </w:pPr>
          </w:p>
          <w:p w14:paraId="7F46F00E" w14:textId="60CF5ADE" w:rsidR="005A5832" w:rsidRPr="0077183D" w:rsidRDefault="005A5832">
            <w:pPr>
              <w:rPr>
                <w:kern w:val="2"/>
                <w:szCs w:val="24"/>
              </w:rPr>
            </w:pPr>
          </w:p>
        </w:tc>
      </w:tr>
      <w:tr w:rsidR="00A955E1" w:rsidRPr="0077183D" w14:paraId="043AD31A" w14:textId="77777777" w:rsidTr="004767BE">
        <w:trPr>
          <w:trHeight w:val="300"/>
        </w:trPr>
        <w:tc>
          <w:tcPr>
            <w:tcW w:w="2315" w:type="dxa"/>
          </w:tcPr>
          <w:p w14:paraId="0B88697F" w14:textId="77777777" w:rsidR="005A5832" w:rsidRPr="0077183D" w:rsidRDefault="00A10867">
            <w:pPr>
              <w:rPr>
                <w:b/>
                <w:bCs/>
                <w:kern w:val="2"/>
                <w:szCs w:val="24"/>
              </w:rPr>
            </w:pPr>
            <w:r w:rsidRPr="0077183D">
              <w:rPr>
                <w:b/>
                <w:bCs/>
                <w:kern w:val="2"/>
                <w:szCs w:val="24"/>
              </w:rPr>
              <w:t>12.5. Su perkamomis Prekėmis susiję socialiniai kriterijai</w:t>
            </w:r>
          </w:p>
        </w:tc>
        <w:tc>
          <w:tcPr>
            <w:tcW w:w="7220" w:type="dxa"/>
            <w:gridSpan w:val="3"/>
          </w:tcPr>
          <w:p w14:paraId="0B43D65A" w14:textId="77777777" w:rsidR="005A5832" w:rsidRPr="0077183D" w:rsidRDefault="00A10867">
            <w:pPr>
              <w:rPr>
                <w:kern w:val="2"/>
                <w:szCs w:val="24"/>
                <w:shd w:val="clear" w:color="auto" w:fill="FFFFFF"/>
              </w:rPr>
            </w:pPr>
            <w:r w:rsidRPr="0077183D">
              <w:rPr>
                <w:kern w:val="2"/>
                <w:szCs w:val="24"/>
                <w:shd w:val="clear" w:color="auto" w:fill="FFFFFF"/>
              </w:rPr>
              <w:t>Netaikoma</w:t>
            </w:r>
          </w:p>
          <w:p w14:paraId="49B01C4F" w14:textId="38E9C0EF" w:rsidR="005A5832" w:rsidRPr="0077183D" w:rsidRDefault="005A5832">
            <w:pPr>
              <w:rPr>
                <w:kern w:val="2"/>
                <w:szCs w:val="24"/>
              </w:rPr>
            </w:pPr>
          </w:p>
        </w:tc>
      </w:tr>
      <w:tr w:rsidR="00A955E1" w:rsidRPr="0077183D" w14:paraId="2CDD9744" w14:textId="77777777">
        <w:trPr>
          <w:trHeight w:val="300"/>
        </w:trPr>
        <w:tc>
          <w:tcPr>
            <w:tcW w:w="9535" w:type="dxa"/>
            <w:gridSpan w:val="4"/>
          </w:tcPr>
          <w:p w14:paraId="73BCCBA6" w14:textId="77777777" w:rsidR="005A5832" w:rsidRPr="0077183D" w:rsidRDefault="00A10867">
            <w:pPr>
              <w:jc w:val="center"/>
              <w:rPr>
                <w:b/>
                <w:bCs/>
                <w:kern w:val="2"/>
                <w:szCs w:val="24"/>
              </w:rPr>
            </w:pPr>
            <w:r w:rsidRPr="0077183D">
              <w:rPr>
                <w:b/>
                <w:bCs/>
                <w:kern w:val="2"/>
                <w:szCs w:val="24"/>
              </w:rPr>
              <w:t>14. SUTARTIES PRIEDAI</w:t>
            </w:r>
          </w:p>
        </w:tc>
      </w:tr>
      <w:tr w:rsidR="00A955E1" w:rsidRPr="0077183D" w14:paraId="6EC0DCB9" w14:textId="77777777" w:rsidTr="004767BE">
        <w:trPr>
          <w:trHeight w:val="300"/>
        </w:trPr>
        <w:tc>
          <w:tcPr>
            <w:tcW w:w="2315" w:type="dxa"/>
          </w:tcPr>
          <w:p w14:paraId="4C00DE33" w14:textId="77777777" w:rsidR="005A5832" w:rsidRPr="0077183D" w:rsidRDefault="00A10867">
            <w:pPr>
              <w:jc w:val="center"/>
              <w:rPr>
                <w:b/>
                <w:bCs/>
                <w:kern w:val="2"/>
                <w:szCs w:val="24"/>
              </w:rPr>
            </w:pPr>
            <w:r w:rsidRPr="0077183D">
              <w:rPr>
                <w:b/>
                <w:bCs/>
                <w:kern w:val="2"/>
                <w:szCs w:val="24"/>
              </w:rPr>
              <w:t>14.1. Priedas Nr. 1</w:t>
            </w:r>
          </w:p>
        </w:tc>
        <w:tc>
          <w:tcPr>
            <w:tcW w:w="7220" w:type="dxa"/>
            <w:gridSpan w:val="3"/>
          </w:tcPr>
          <w:p w14:paraId="585923D7" w14:textId="4A53995F" w:rsidR="005A5832" w:rsidRPr="0077183D" w:rsidRDefault="00A958C3" w:rsidP="007A3C23">
            <w:pPr>
              <w:rPr>
                <w:kern w:val="2"/>
                <w:szCs w:val="24"/>
              </w:rPr>
            </w:pPr>
            <w:r w:rsidRPr="0077183D">
              <w:rPr>
                <w:kern w:val="2"/>
                <w:szCs w:val="24"/>
              </w:rPr>
              <w:t xml:space="preserve">Techninė specifikacija, </w:t>
            </w:r>
            <w:r w:rsidR="00440E83">
              <w:rPr>
                <w:kern w:val="2"/>
                <w:szCs w:val="24"/>
              </w:rPr>
              <w:t>6</w:t>
            </w:r>
            <w:r w:rsidRPr="0077183D">
              <w:rPr>
                <w:kern w:val="2"/>
                <w:szCs w:val="24"/>
              </w:rPr>
              <w:t xml:space="preserve"> lapai</w:t>
            </w:r>
            <w:r w:rsidR="00D30BD6" w:rsidRPr="0077183D">
              <w:rPr>
                <w:kern w:val="2"/>
                <w:szCs w:val="24"/>
              </w:rPr>
              <w:t>;</w:t>
            </w:r>
          </w:p>
        </w:tc>
      </w:tr>
      <w:tr w:rsidR="00A955E1" w:rsidRPr="0077183D" w14:paraId="7B1CADAC" w14:textId="77777777" w:rsidTr="004767BE">
        <w:trPr>
          <w:trHeight w:val="300"/>
        </w:trPr>
        <w:tc>
          <w:tcPr>
            <w:tcW w:w="2315" w:type="dxa"/>
          </w:tcPr>
          <w:p w14:paraId="77E09B71" w14:textId="77777777" w:rsidR="005A5832" w:rsidRPr="0077183D" w:rsidRDefault="00A10867">
            <w:pPr>
              <w:jc w:val="center"/>
              <w:rPr>
                <w:b/>
                <w:bCs/>
                <w:kern w:val="2"/>
                <w:szCs w:val="24"/>
              </w:rPr>
            </w:pPr>
            <w:r w:rsidRPr="0077183D">
              <w:rPr>
                <w:b/>
                <w:bCs/>
                <w:kern w:val="2"/>
                <w:szCs w:val="24"/>
              </w:rPr>
              <w:t>14.2. Priedas Nr. 2</w:t>
            </w:r>
          </w:p>
        </w:tc>
        <w:tc>
          <w:tcPr>
            <w:tcW w:w="7220" w:type="dxa"/>
            <w:gridSpan w:val="3"/>
          </w:tcPr>
          <w:p w14:paraId="7EB8302A" w14:textId="3FCF1EAE" w:rsidR="005A5832" w:rsidRPr="0077183D" w:rsidRDefault="00FF2EB5" w:rsidP="00FF2EB5">
            <w:pPr>
              <w:rPr>
                <w:kern w:val="2"/>
                <w:szCs w:val="24"/>
              </w:rPr>
            </w:pPr>
            <w:r w:rsidRPr="0077183D">
              <w:rPr>
                <w:kern w:val="2"/>
                <w:szCs w:val="24"/>
              </w:rPr>
              <w:t xml:space="preserve">Pasiūlymas, </w:t>
            </w:r>
            <w:r w:rsidR="00440E83">
              <w:rPr>
                <w:kern w:val="2"/>
                <w:szCs w:val="24"/>
              </w:rPr>
              <w:t>2</w:t>
            </w:r>
            <w:r w:rsidR="00081B43" w:rsidRPr="0077183D">
              <w:rPr>
                <w:kern w:val="2"/>
                <w:szCs w:val="24"/>
              </w:rPr>
              <w:t xml:space="preserve"> lap</w:t>
            </w:r>
            <w:r w:rsidR="00440E83">
              <w:rPr>
                <w:kern w:val="2"/>
                <w:szCs w:val="24"/>
              </w:rPr>
              <w:t>ai</w:t>
            </w:r>
            <w:r w:rsidR="0017616A" w:rsidRPr="0077183D">
              <w:rPr>
                <w:kern w:val="2"/>
                <w:szCs w:val="24"/>
              </w:rPr>
              <w:t>;</w:t>
            </w:r>
          </w:p>
        </w:tc>
      </w:tr>
      <w:tr w:rsidR="00A955E1" w:rsidRPr="0077183D" w14:paraId="49E2B95B" w14:textId="77777777" w:rsidTr="004767BE">
        <w:trPr>
          <w:trHeight w:val="300"/>
        </w:trPr>
        <w:tc>
          <w:tcPr>
            <w:tcW w:w="2315" w:type="dxa"/>
          </w:tcPr>
          <w:p w14:paraId="163F876A" w14:textId="77777777" w:rsidR="005A5832" w:rsidRPr="0077183D" w:rsidRDefault="00A10867">
            <w:pPr>
              <w:jc w:val="center"/>
              <w:rPr>
                <w:b/>
                <w:bCs/>
                <w:kern w:val="2"/>
                <w:szCs w:val="24"/>
              </w:rPr>
            </w:pPr>
            <w:r w:rsidRPr="0077183D">
              <w:rPr>
                <w:b/>
                <w:bCs/>
                <w:kern w:val="2"/>
                <w:szCs w:val="24"/>
              </w:rPr>
              <w:t>14.3. Priedas Nr. 3</w:t>
            </w:r>
          </w:p>
        </w:tc>
        <w:tc>
          <w:tcPr>
            <w:tcW w:w="7220" w:type="dxa"/>
            <w:gridSpan w:val="3"/>
          </w:tcPr>
          <w:p w14:paraId="1E3A9E97" w14:textId="25505DF2" w:rsidR="005A5832" w:rsidRPr="0077183D" w:rsidRDefault="0017616A" w:rsidP="007A3C23">
            <w:pPr>
              <w:rPr>
                <w:kern w:val="2"/>
                <w:szCs w:val="24"/>
              </w:rPr>
            </w:pPr>
            <w:r w:rsidRPr="0077183D">
              <w:rPr>
                <w:kern w:val="2"/>
                <w:szCs w:val="24"/>
              </w:rPr>
              <w:t>Prekių perdavimo</w:t>
            </w:r>
            <w:r w:rsidR="00FF2EB5" w:rsidRPr="0077183D">
              <w:rPr>
                <w:kern w:val="2"/>
                <w:szCs w:val="24"/>
              </w:rPr>
              <w:t xml:space="preserve"> </w:t>
            </w:r>
            <w:r w:rsidRPr="0077183D">
              <w:rPr>
                <w:kern w:val="2"/>
                <w:szCs w:val="24"/>
              </w:rPr>
              <w:t>-</w:t>
            </w:r>
            <w:r w:rsidR="00FF2EB5" w:rsidRPr="0077183D">
              <w:rPr>
                <w:kern w:val="2"/>
                <w:szCs w:val="24"/>
              </w:rPr>
              <w:t xml:space="preserve"> </w:t>
            </w:r>
            <w:r w:rsidRPr="0077183D">
              <w:rPr>
                <w:kern w:val="2"/>
                <w:szCs w:val="24"/>
              </w:rPr>
              <w:t xml:space="preserve">priėmimo akto forma, </w:t>
            </w:r>
            <w:r w:rsidR="00D92126" w:rsidRPr="0077183D">
              <w:rPr>
                <w:kern w:val="2"/>
                <w:szCs w:val="24"/>
              </w:rPr>
              <w:t>1</w:t>
            </w:r>
            <w:r w:rsidR="00FF2EB5" w:rsidRPr="0077183D">
              <w:rPr>
                <w:kern w:val="2"/>
                <w:szCs w:val="24"/>
              </w:rPr>
              <w:t xml:space="preserve"> lapa</w:t>
            </w:r>
            <w:r w:rsidR="00D92126" w:rsidRPr="0077183D">
              <w:rPr>
                <w:kern w:val="2"/>
                <w:szCs w:val="24"/>
              </w:rPr>
              <w:t>s</w:t>
            </w:r>
            <w:r w:rsidR="00440E83">
              <w:rPr>
                <w:kern w:val="2"/>
                <w:szCs w:val="24"/>
              </w:rPr>
              <w:t>.</w:t>
            </w:r>
          </w:p>
        </w:tc>
      </w:tr>
      <w:tr w:rsidR="00A955E1" w:rsidRPr="0077183D" w14:paraId="08AF0083" w14:textId="77777777" w:rsidTr="00117C60">
        <w:trPr>
          <w:trHeight w:val="484"/>
        </w:trPr>
        <w:tc>
          <w:tcPr>
            <w:tcW w:w="9535" w:type="dxa"/>
            <w:gridSpan w:val="4"/>
          </w:tcPr>
          <w:p w14:paraId="58BDE961" w14:textId="77777777" w:rsidR="005A5832" w:rsidRPr="0077183D" w:rsidRDefault="00A10867">
            <w:pPr>
              <w:jc w:val="center"/>
              <w:rPr>
                <w:b/>
                <w:bCs/>
                <w:kern w:val="2"/>
                <w:szCs w:val="24"/>
              </w:rPr>
            </w:pPr>
            <w:r w:rsidRPr="0077183D">
              <w:rPr>
                <w:b/>
                <w:bCs/>
                <w:kern w:val="2"/>
                <w:szCs w:val="24"/>
              </w:rPr>
              <w:t>15. ŠALIŲ ATSTOVŲ PARAŠAI</w:t>
            </w:r>
          </w:p>
        </w:tc>
      </w:tr>
      <w:tr w:rsidR="00A955E1" w:rsidRPr="0077183D" w14:paraId="0B485F84" w14:textId="77777777" w:rsidTr="004767BE">
        <w:tc>
          <w:tcPr>
            <w:tcW w:w="5313" w:type="dxa"/>
            <w:gridSpan w:val="3"/>
          </w:tcPr>
          <w:p w14:paraId="3CB36600" w14:textId="77777777" w:rsidR="005A5832" w:rsidRPr="0077183D" w:rsidRDefault="00A10867">
            <w:pPr>
              <w:jc w:val="center"/>
              <w:rPr>
                <w:b/>
                <w:bCs/>
                <w:kern w:val="2"/>
                <w:szCs w:val="24"/>
              </w:rPr>
            </w:pPr>
            <w:r w:rsidRPr="0077183D">
              <w:rPr>
                <w:b/>
                <w:bCs/>
                <w:kern w:val="2"/>
                <w:szCs w:val="24"/>
              </w:rPr>
              <w:t>PIRKĖJAS</w:t>
            </w:r>
          </w:p>
        </w:tc>
        <w:tc>
          <w:tcPr>
            <w:tcW w:w="4222" w:type="dxa"/>
          </w:tcPr>
          <w:p w14:paraId="495CE19F" w14:textId="77777777" w:rsidR="005A5832" w:rsidRPr="0077183D" w:rsidRDefault="00A10867">
            <w:pPr>
              <w:jc w:val="center"/>
              <w:rPr>
                <w:b/>
                <w:bCs/>
                <w:kern w:val="2"/>
                <w:szCs w:val="24"/>
              </w:rPr>
            </w:pPr>
            <w:r w:rsidRPr="0077183D">
              <w:rPr>
                <w:b/>
                <w:bCs/>
                <w:kern w:val="2"/>
                <w:szCs w:val="24"/>
              </w:rPr>
              <w:t>TIEKĖJAS</w:t>
            </w:r>
          </w:p>
        </w:tc>
      </w:tr>
      <w:tr w:rsidR="00A955E1" w:rsidRPr="0077183D" w14:paraId="4EAF42AC" w14:textId="77777777" w:rsidTr="004767BE">
        <w:tc>
          <w:tcPr>
            <w:tcW w:w="5313" w:type="dxa"/>
            <w:gridSpan w:val="3"/>
          </w:tcPr>
          <w:p w14:paraId="7284FAC1" w14:textId="7D36409C" w:rsidR="00D92126" w:rsidRPr="0077183D" w:rsidRDefault="00D92126" w:rsidP="00D92126">
            <w:pPr>
              <w:jc w:val="center"/>
              <w:rPr>
                <w:kern w:val="2"/>
                <w:szCs w:val="24"/>
              </w:rPr>
            </w:pPr>
            <w:r w:rsidRPr="0077183D">
              <w:rPr>
                <w:kern w:val="2"/>
                <w:szCs w:val="24"/>
              </w:rPr>
              <w:t>Kancleris Arūnas Marma</w:t>
            </w:r>
          </w:p>
        </w:tc>
        <w:tc>
          <w:tcPr>
            <w:tcW w:w="4222" w:type="dxa"/>
          </w:tcPr>
          <w:p w14:paraId="7294B9F8" w14:textId="78D85A12" w:rsidR="005A5832" w:rsidRPr="0077183D" w:rsidRDefault="00D92126">
            <w:pPr>
              <w:jc w:val="center"/>
              <w:rPr>
                <w:b/>
                <w:bCs/>
                <w:kern w:val="2"/>
                <w:szCs w:val="24"/>
              </w:rPr>
            </w:pPr>
            <w:r w:rsidRPr="0077183D">
              <w:rPr>
                <w:kern w:val="2"/>
                <w:szCs w:val="24"/>
              </w:rPr>
              <w:t>Generalinis direktorius Aurelijus Šaltenis</w:t>
            </w:r>
          </w:p>
        </w:tc>
      </w:tr>
      <w:tr w:rsidR="004767BE" w:rsidRPr="0077183D" w14:paraId="3A7752A2" w14:textId="77777777" w:rsidTr="004767BE">
        <w:tc>
          <w:tcPr>
            <w:tcW w:w="5313" w:type="dxa"/>
            <w:gridSpan w:val="3"/>
          </w:tcPr>
          <w:p w14:paraId="349DA9C2" w14:textId="77777777" w:rsidR="005A5832" w:rsidRPr="0077183D" w:rsidRDefault="005A5832">
            <w:pPr>
              <w:jc w:val="center"/>
              <w:rPr>
                <w:b/>
                <w:bCs/>
                <w:kern w:val="2"/>
                <w:szCs w:val="24"/>
              </w:rPr>
            </w:pPr>
          </w:p>
          <w:p w14:paraId="1F86592F" w14:textId="77777777" w:rsidR="005A5832" w:rsidRPr="0077183D" w:rsidRDefault="00A10867">
            <w:pPr>
              <w:jc w:val="center"/>
              <w:rPr>
                <w:b/>
                <w:bCs/>
                <w:kern w:val="2"/>
                <w:szCs w:val="24"/>
              </w:rPr>
            </w:pPr>
            <w:r w:rsidRPr="0077183D">
              <w:rPr>
                <w:b/>
                <w:bCs/>
                <w:kern w:val="2"/>
                <w:szCs w:val="24"/>
              </w:rPr>
              <w:t>(parašas)</w:t>
            </w:r>
          </w:p>
          <w:p w14:paraId="00183486" w14:textId="77777777" w:rsidR="005A5832" w:rsidRPr="0077183D" w:rsidRDefault="005A5832">
            <w:pPr>
              <w:jc w:val="center"/>
              <w:rPr>
                <w:b/>
                <w:bCs/>
                <w:kern w:val="2"/>
                <w:szCs w:val="24"/>
              </w:rPr>
            </w:pPr>
          </w:p>
          <w:p w14:paraId="3BA3A0FE" w14:textId="77777777" w:rsidR="005A5832" w:rsidRPr="0077183D" w:rsidRDefault="005A5832">
            <w:pPr>
              <w:jc w:val="center"/>
              <w:rPr>
                <w:b/>
                <w:bCs/>
                <w:kern w:val="2"/>
                <w:szCs w:val="24"/>
              </w:rPr>
            </w:pPr>
          </w:p>
        </w:tc>
        <w:tc>
          <w:tcPr>
            <w:tcW w:w="4222" w:type="dxa"/>
          </w:tcPr>
          <w:p w14:paraId="0F63FF7A" w14:textId="77777777" w:rsidR="005A5832" w:rsidRPr="0077183D" w:rsidRDefault="005A5832">
            <w:pPr>
              <w:jc w:val="center"/>
              <w:rPr>
                <w:b/>
                <w:bCs/>
                <w:kern w:val="2"/>
                <w:szCs w:val="24"/>
              </w:rPr>
            </w:pPr>
          </w:p>
          <w:p w14:paraId="0A4CAC36" w14:textId="77777777" w:rsidR="005A5832" w:rsidRPr="0077183D" w:rsidRDefault="00A10867">
            <w:pPr>
              <w:jc w:val="center"/>
              <w:rPr>
                <w:b/>
                <w:bCs/>
                <w:kern w:val="2"/>
                <w:szCs w:val="24"/>
              </w:rPr>
            </w:pPr>
            <w:r w:rsidRPr="0077183D">
              <w:rPr>
                <w:b/>
                <w:bCs/>
                <w:kern w:val="2"/>
                <w:szCs w:val="24"/>
              </w:rPr>
              <w:t>(parašas)</w:t>
            </w:r>
          </w:p>
        </w:tc>
      </w:tr>
    </w:tbl>
    <w:p w14:paraId="5FF7003F" w14:textId="77777777" w:rsidR="00A26A48" w:rsidRPr="0077183D" w:rsidRDefault="00A26A48" w:rsidP="00A26A48">
      <w:pPr>
        <w:pStyle w:val="Antrat2"/>
        <w:numPr>
          <w:ilvl w:val="0"/>
          <w:numId w:val="0"/>
        </w:numPr>
        <w:ind w:left="3168" w:right="-441" w:firstLine="720"/>
        <w:rPr>
          <w:szCs w:val="24"/>
        </w:rPr>
      </w:pPr>
    </w:p>
    <w:p w14:paraId="157577B1" w14:textId="77777777" w:rsidR="00041617" w:rsidRPr="0077183D" w:rsidRDefault="00041617">
      <w:pPr>
        <w:pStyle w:val="Antrat2"/>
        <w:numPr>
          <w:ilvl w:val="0"/>
          <w:numId w:val="0"/>
        </w:numPr>
        <w:ind w:left="3168" w:right="-441" w:firstLine="2502"/>
        <w:rPr>
          <w:szCs w:val="24"/>
        </w:rPr>
      </w:pPr>
    </w:p>
    <w:p w14:paraId="585CC851" w14:textId="77777777" w:rsidR="00BE61D6" w:rsidRPr="0077183D" w:rsidRDefault="00BE61D6" w:rsidP="004767BE"/>
    <w:p w14:paraId="7F1C6423" w14:textId="77777777" w:rsidR="0061408C" w:rsidRPr="0077183D" w:rsidRDefault="0061408C" w:rsidP="004767BE"/>
    <w:p w14:paraId="034028D9" w14:textId="77777777" w:rsidR="0061408C" w:rsidRPr="0077183D" w:rsidRDefault="0061408C" w:rsidP="004767BE"/>
    <w:p w14:paraId="74FF59E3" w14:textId="77777777" w:rsidR="0061408C" w:rsidRPr="0077183D" w:rsidRDefault="0061408C" w:rsidP="004767BE"/>
    <w:p w14:paraId="3B784427" w14:textId="77777777" w:rsidR="0061408C" w:rsidRPr="0077183D" w:rsidRDefault="0061408C" w:rsidP="004767BE"/>
    <w:p w14:paraId="6B4A8CEA" w14:textId="77777777" w:rsidR="0061408C" w:rsidRPr="0077183D" w:rsidRDefault="0061408C" w:rsidP="004767BE"/>
    <w:p w14:paraId="548E350F" w14:textId="77777777" w:rsidR="0061408C" w:rsidRPr="0077183D" w:rsidRDefault="0061408C" w:rsidP="004767BE"/>
    <w:p w14:paraId="1AADA810" w14:textId="77777777" w:rsidR="0061408C" w:rsidRPr="0077183D" w:rsidRDefault="0061408C" w:rsidP="004767BE"/>
    <w:p w14:paraId="30487BEA" w14:textId="77777777" w:rsidR="0061408C" w:rsidRPr="0077183D" w:rsidRDefault="0061408C" w:rsidP="004767BE"/>
    <w:p w14:paraId="45939356" w14:textId="77777777" w:rsidR="0061408C" w:rsidRPr="0077183D" w:rsidRDefault="0061408C" w:rsidP="004767BE"/>
    <w:p w14:paraId="074A4664" w14:textId="77777777" w:rsidR="0061408C" w:rsidRPr="0077183D" w:rsidRDefault="0061408C" w:rsidP="004767BE"/>
    <w:p w14:paraId="58A93FB7" w14:textId="77777777" w:rsidR="0061408C" w:rsidRPr="0077183D" w:rsidRDefault="0061408C" w:rsidP="004767BE"/>
    <w:p w14:paraId="0558B6E5" w14:textId="77777777" w:rsidR="0061408C" w:rsidRPr="0077183D" w:rsidRDefault="0061408C" w:rsidP="004767BE"/>
    <w:p w14:paraId="71114934" w14:textId="77777777" w:rsidR="0061408C" w:rsidRPr="0077183D" w:rsidRDefault="0061408C" w:rsidP="004767BE"/>
    <w:p w14:paraId="074BC513" w14:textId="77777777" w:rsidR="0061408C" w:rsidRPr="0077183D" w:rsidRDefault="0061408C" w:rsidP="004767BE"/>
    <w:p w14:paraId="64584555" w14:textId="77777777" w:rsidR="0061408C" w:rsidRPr="0077183D" w:rsidRDefault="0061408C" w:rsidP="004767BE"/>
    <w:p w14:paraId="2FF12FBB" w14:textId="77777777" w:rsidR="0061408C" w:rsidRPr="0077183D" w:rsidRDefault="0061408C" w:rsidP="004767BE"/>
    <w:p w14:paraId="4BECCD1B" w14:textId="77777777" w:rsidR="0061408C" w:rsidRPr="0077183D" w:rsidRDefault="0061408C" w:rsidP="004767BE"/>
    <w:p w14:paraId="565BCEAA" w14:textId="77777777" w:rsidR="0061408C" w:rsidRPr="0077183D" w:rsidRDefault="0061408C" w:rsidP="004767BE"/>
    <w:p w14:paraId="71025370" w14:textId="77777777" w:rsidR="0061408C" w:rsidRPr="0077183D" w:rsidRDefault="0061408C" w:rsidP="004767BE"/>
    <w:p w14:paraId="74C32EFC" w14:textId="77777777" w:rsidR="0076390D" w:rsidRPr="0077183D" w:rsidRDefault="0076390D" w:rsidP="004767BE"/>
    <w:p w14:paraId="1C461D92" w14:textId="77777777" w:rsidR="0076390D" w:rsidRPr="0077183D" w:rsidRDefault="0076390D" w:rsidP="004767BE"/>
    <w:p w14:paraId="34238B59" w14:textId="77777777" w:rsidR="0076390D" w:rsidRPr="0077183D" w:rsidRDefault="0076390D" w:rsidP="004767BE"/>
    <w:p w14:paraId="3FED4E06" w14:textId="77777777" w:rsidR="0061408C" w:rsidRPr="0077183D" w:rsidRDefault="0061408C" w:rsidP="004767BE"/>
    <w:p w14:paraId="0EC542D8" w14:textId="77777777" w:rsidR="0061408C" w:rsidRPr="0077183D" w:rsidRDefault="0061408C" w:rsidP="004767BE"/>
    <w:p w14:paraId="2599BE9A" w14:textId="77777777" w:rsidR="0061408C" w:rsidRPr="0077183D" w:rsidRDefault="0061408C" w:rsidP="004767BE"/>
    <w:p w14:paraId="588B2A23" w14:textId="77777777" w:rsidR="0061408C" w:rsidRPr="0077183D" w:rsidRDefault="0061408C" w:rsidP="004767BE"/>
    <w:p w14:paraId="2DEED54A" w14:textId="77777777" w:rsidR="00041617" w:rsidRPr="0077183D" w:rsidRDefault="00041617" w:rsidP="004767BE">
      <w:pPr>
        <w:pStyle w:val="Antrat2"/>
        <w:numPr>
          <w:ilvl w:val="0"/>
          <w:numId w:val="0"/>
        </w:numPr>
        <w:ind w:right="-441"/>
        <w:rPr>
          <w:szCs w:val="24"/>
        </w:rPr>
      </w:pPr>
    </w:p>
    <w:p w14:paraId="7B3FD982" w14:textId="77777777" w:rsidR="00041617" w:rsidRPr="0077183D" w:rsidRDefault="00041617">
      <w:pPr>
        <w:pStyle w:val="Antrat2"/>
        <w:numPr>
          <w:ilvl w:val="0"/>
          <w:numId w:val="0"/>
        </w:numPr>
        <w:ind w:left="3168" w:right="-441" w:firstLine="2502"/>
        <w:rPr>
          <w:szCs w:val="24"/>
        </w:rPr>
      </w:pPr>
    </w:p>
    <w:p w14:paraId="298F7776" w14:textId="51C13D7E" w:rsidR="00A26A48" w:rsidRPr="0077183D" w:rsidRDefault="00A26A48" w:rsidP="00152363">
      <w:pPr>
        <w:pStyle w:val="Antrat2"/>
        <w:numPr>
          <w:ilvl w:val="0"/>
          <w:numId w:val="0"/>
        </w:numPr>
        <w:ind w:left="5670" w:right="-441"/>
        <w:rPr>
          <w:szCs w:val="24"/>
        </w:rPr>
      </w:pPr>
      <w:r w:rsidRPr="0077183D">
        <w:rPr>
          <w:szCs w:val="24"/>
        </w:rPr>
        <w:t xml:space="preserve">20___-____-__ </w:t>
      </w:r>
      <w:bookmarkStart w:id="0" w:name="_Hlk165032153"/>
      <w:r w:rsidR="00565704" w:rsidRPr="0077183D">
        <w:rPr>
          <w:szCs w:val="24"/>
        </w:rPr>
        <w:t>Planšetinių kompiuterių (El. dokumentų pasirašymui)</w:t>
      </w:r>
      <w:bookmarkEnd w:id="0"/>
      <w:r w:rsidRPr="0077183D">
        <w:rPr>
          <w:szCs w:val="24"/>
        </w:rPr>
        <w:t>pirkimo-</w:t>
      </w:r>
    </w:p>
    <w:p w14:paraId="7FE6C3B4" w14:textId="2C50A2DC" w:rsidR="00A26A48" w:rsidRPr="0077183D" w:rsidRDefault="00A26A48" w:rsidP="00A26A48">
      <w:pPr>
        <w:pStyle w:val="Antrat2"/>
        <w:numPr>
          <w:ilvl w:val="0"/>
          <w:numId w:val="0"/>
        </w:numPr>
        <w:ind w:left="3168" w:right="-441" w:firstLine="720"/>
        <w:rPr>
          <w:szCs w:val="24"/>
        </w:rPr>
      </w:pPr>
      <w:r w:rsidRPr="0077183D">
        <w:rPr>
          <w:szCs w:val="24"/>
        </w:rPr>
        <w:t xml:space="preserve">                               pardavimo sutarties Nr. _______ / ______</w:t>
      </w:r>
    </w:p>
    <w:p w14:paraId="52EEC86D" w14:textId="4AFE2518" w:rsidR="00A26A48" w:rsidRPr="0077183D" w:rsidRDefault="00A26A48" w:rsidP="00A26A48">
      <w:pPr>
        <w:pStyle w:val="Antrat2"/>
        <w:numPr>
          <w:ilvl w:val="0"/>
          <w:numId w:val="0"/>
        </w:numPr>
        <w:ind w:left="3888" w:right="-441" w:firstLine="1872"/>
        <w:rPr>
          <w:szCs w:val="24"/>
        </w:rPr>
      </w:pPr>
      <w:r w:rsidRPr="0077183D">
        <w:rPr>
          <w:szCs w:val="24"/>
        </w:rPr>
        <w:t>priedas</w:t>
      </w:r>
      <w:r w:rsidR="00761472" w:rsidRPr="0077183D">
        <w:rPr>
          <w:szCs w:val="24"/>
        </w:rPr>
        <w:t xml:space="preserve"> Nr. 1</w:t>
      </w:r>
    </w:p>
    <w:p w14:paraId="5B066A32" w14:textId="77777777" w:rsidR="0061408C" w:rsidRPr="0077183D" w:rsidRDefault="0061408C" w:rsidP="0061408C">
      <w:pPr>
        <w:rPr>
          <w:lang w:eastAsia="lt-LT"/>
        </w:rPr>
      </w:pPr>
    </w:p>
    <w:p w14:paraId="484B69B8" w14:textId="3D12FAFA" w:rsidR="0061408C" w:rsidRPr="0077183D" w:rsidRDefault="0061408C" w:rsidP="0061408C">
      <w:pPr>
        <w:jc w:val="center"/>
        <w:rPr>
          <w:b/>
          <w:bCs/>
          <w:sz w:val="22"/>
          <w:szCs w:val="22"/>
          <w:lang w:eastAsia="lt-LT"/>
        </w:rPr>
      </w:pPr>
      <w:r w:rsidRPr="0077183D">
        <w:rPr>
          <w:b/>
          <w:bCs/>
          <w:sz w:val="22"/>
          <w:szCs w:val="22"/>
          <w:lang w:eastAsia="lt-LT"/>
        </w:rPr>
        <w:t>PLANŠETINIŲ KOMPIUTERIŲ TECHNINĖ SPECIFIKACIJA</w:t>
      </w:r>
    </w:p>
    <w:p w14:paraId="39414023" w14:textId="77777777" w:rsidR="0061408C" w:rsidRPr="0077183D" w:rsidRDefault="0061408C" w:rsidP="0061408C">
      <w:pPr>
        <w:jc w:val="center"/>
        <w:rPr>
          <w:b/>
          <w:bCs/>
          <w:sz w:val="22"/>
          <w:szCs w:val="22"/>
          <w:lang w:eastAsia="lt-LT"/>
        </w:rPr>
      </w:pPr>
    </w:p>
    <w:p w14:paraId="1023A5B1" w14:textId="77777777" w:rsidR="0061408C" w:rsidRPr="0077183D" w:rsidRDefault="0061408C" w:rsidP="0061408C">
      <w:pPr>
        <w:numPr>
          <w:ilvl w:val="0"/>
          <w:numId w:val="4"/>
        </w:numPr>
        <w:spacing w:after="160" w:line="256" w:lineRule="auto"/>
        <w:ind w:left="0" w:firstLine="567"/>
        <w:contextualSpacing/>
        <w:jc w:val="both"/>
        <w:rPr>
          <w:color w:val="000000" w:themeColor="text1"/>
          <w:szCs w:val="24"/>
          <w:lang w:eastAsia="lt-LT"/>
        </w:rPr>
      </w:pPr>
      <w:r w:rsidRPr="0077183D">
        <w:rPr>
          <w:rFonts w:eastAsia="Calibri"/>
          <w:szCs w:val="24"/>
          <w:lang w:eastAsia="lt-LT"/>
        </w:rPr>
        <w:t xml:space="preserve">Pirkimo objektas – </w:t>
      </w:r>
      <w:r w:rsidRPr="0077183D">
        <w:rPr>
          <w:rFonts w:eastAsia="Calibri"/>
          <w:i/>
          <w:iCs/>
          <w:color w:val="000000"/>
          <w:szCs w:val="24"/>
          <w:lang w:eastAsia="lt-LT"/>
        </w:rPr>
        <w:t xml:space="preserve">planšetiniai kompiuteriai (el. dokumentų pasirašymui) su rašikliu, </w:t>
      </w:r>
      <w:r w:rsidRPr="0077183D">
        <w:rPr>
          <w:rFonts w:eastAsia="Calibri"/>
          <w:color w:val="000000"/>
          <w:szCs w:val="24"/>
          <w:lang w:eastAsia="lt-LT"/>
        </w:rPr>
        <w:t xml:space="preserve">gebančiu </w:t>
      </w:r>
      <w:r w:rsidRPr="0077183D">
        <w:rPr>
          <w:color w:val="000000" w:themeColor="text1"/>
          <w:szCs w:val="24"/>
          <w:lang w:eastAsia="lt-LT"/>
        </w:rPr>
        <w:t>užfiksuoti pilną parašo biometrinių duomenų masyvą pagal ISO/IEC 19794-7:2014 arba lygiavertį</w:t>
      </w:r>
      <w:r w:rsidRPr="0077183D">
        <w:rPr>
          <w:rFonts w:eastAsia="Calibri"/>
          <w:color w:val="000000"/>
          <w:szCs w:val="24"/>
          <w:lang w:eastAsia="lt-LT"/>
        </w:rPr>
        <w:t xml:space="preserve"> standartą</w:t>
      </w:r>
      <w:r w:rsidRPr="0077183D">
        <w:rPr>
          <w:rFonts w:eastAsia="Calibri"/>
          <w:i/>
          <w:iCs/>
          <w:color w:val="000000"/>
          <w:szCs w:val="24"/>
          <w:lang w:eastAsia="lt-LT"/>
        </w:rPr>
        <w:t xml:space="preserve"> </w:t>
      </w:r>
      <w:r w:rsidRPr="0077183D">
        <w:rPr>
          <w:rFonts w:eastAsia="Calibri"/>
          <w:szCs w:val="24"/>
          <w:lang w:eastAsia="lt-LT"/>
        </w:rPr>
        <w:t>(toliau – prekės). Užimtumo tarnyba prie Lietuvos Respublikos socialinės apsaugos ir darbo ministerijos (toliau – Pirkėjas) ketina įsigyti 493 vnt. planšetinių kompiuterių (</w:t>
      </w:r>
      <w:r w:rsidRPr="0077183D">
        <w:rPr>
          <w:rFonts w:eastAsia="Calibri"/>
          <w:kern w:val="2"/>
          <w:szCs w:val="24"/>
          <w:lang w:eastAsia="lt-LT"/>
        </w:rPr>
        <w:t>el. dokumentų pasirašymui) (</w:t>
      </w:r>
      <w:r w:rsidRPr="0077183D">
        <w:rPr>
          <w:rFonts w:eastAsia="Calibri"/>
          <w:szCs w:val="24"/>
          <w:lang w:eastAsia="lt-LT"/>
        </w:rPr>
        <w:t xml:space="preserve">toliau – įrenginys, įranga), </w:t>
      </w:r>
      <w:r w:rsidRPr="0077183D">
        <w:rPr>
          <w:rFonts w:eastAsia="Calibri"/>
          <w:kern w:val="2"/>
          <w:szCs w:val="24"/>
          <w:lang w:eastAsia="lt-LT"/>
        </w:rPr>
        <w:t>įskaitant jų konfigūravimą, įdiegimą ir parengimą darbui</w:t>
      </w:r>
      <w:r w:rsidRPr="0077183D">
        <w:rPr>
          <w:rFonts w:eastAsia="Calibri"/>
          <w:szCs w:val="24"/>
          <w:lang w:eastAsia="lt-LT"/>
        </w:rPr>
        <w:t xml:space="preserve"> vykdyti el. dokumentų pasirašymo funkcijas (toliau – pirkimas). </w:t>
      </w:r>
    </w:p>
    <w:p w14:paraId="429835B7"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color w:val="000000" w:themeColor="text1"/>
          <w:szCs w:val="24"/>
          <w:lang w:eastAsia="lt-LT"/>
        </w:rPr>
        <w:t>Pirkimas skaidomas į 5 pirkimo objekto dalis. Pirkimo objekto dalys nurodytos 2 lentelėje.</w:t>
      </w:r>
    </w:p>
    <w:p w14:paraId="64519315"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color w:val="000000" w:themeColor="text1"/>
          <w:szCs w:val="24"/>
          <w:lang w:eastAsia="lt-LT"/>
        </w:rPr>
        <w:t>Įrangos pristatymo, įskaitant jos konfigūravimą, įdiegimą ir parengimą darbui vykdyti el. dokumentų pasirašymo funkcijas, terminas – per 30 kalendorinių dienų nuo pirkimo sutarties įsigaliojimo dienos.</w:t>
      </w:r>
    </w:p>
    <w:p w14:paraId="28847229"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color w:val="000000" w:themeColor="text1"/>
          <w:szCs w:val="24"/>
          <w:lang w:eastAsia="lt-LT"/>
        </w:rPr>
        <w:t>Kokybiškas prekes, atitinkančias techninės specifikacijos reikalavimus, su visais dokumentais ir priklausiniais, reikalingais jų eksploatacijai, tiekėjas turi pristatyti Pirkėjui savo sąskaita, adresu, Vilnius, Geležinio Vilko 3A.</w:t>
      </w:r>
    </w:p>
    <w:p w14:paraId="7C1C4716"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color w:val="000000" w:themeColor="text1"/>
          <w:szCs w:val="24"/>
          <w:lang w:eastAsia="lt-LT"/>
        </w:rPr>
        <w:t>Prekės turi būti pateikiamos gamintojo pakuotėje. Pakuotė turi atitikti atsparumo pakrovimui ir iškrovimui taikomus reikalavimus, siekiant apsaugoti prekes nuo meteorologinių veiksnių įtakos prekių gabenimo ir sandėliavimo metu, užtikrinti prekių išsaugojimą jas gabenant. Prekių pateikimo metu jų pakuotė turi būti neperplėšta, nesudraskyta, nešlapia ir kitaip išoriškai nepažeista. Ant prekės pakuotės esantys užrašai ir etiketės turi būti lengvai įskaitomi.</w:t>
      </w:r>
    </w:p>
    <w:p w14:paraId="63E02009"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color w:val="000000" w:themeColor="text1"/>
          <w:szCs w:val="24"/>
          <w:lang w:eastAsia="lt-LT"/>
        </w:rPr>
        <w:t>Keičiantis prekių modeliui dėl priežasties, nepriklausančios nuo tiekėjo, ir dėl kurios jis negali Pirkėjui pateikti pirkimo sutartyje numatytų prekių, tiekėjas turi teisę, gavęs Pirkėjo raštišką sutikimą, pateikti tokias prekes, kurios yra lygiavertės ar geresnės už pirkimo metu nurodytas prekes, nedidindamas pirkimo sutartyje nurodytos kainos. Prekių modelio pakeitimas įforminamas rašytiniu pirkimo sutarties šalių papildomu susitarimu.</w:t>
      </w:r>
    </w:p>
    <w:p w14:paraId="2839DBA7"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szCs w:val="24"/>
          <w:lang w:eastAsia="lt-LT"/>
        </w:rPr>
        <w:t>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w:t>
      </w:r>
    </w:p>
    <w:p w14:paraId="4EAC5C1A" w14:textId="77777777" w:rsidR="0061408C" w:rsidRPr="0077183D" w:rsidRDefault="0061408C" w:rsidP="0061408C">
      <w:pPr>
        <w:numPr>
          <w:ilvl w:val="0"/>
          <w:numId w:val="4"/>
        </w:numPr>
        <w:spacing w:after="160" w:line="256" w:lineRule="auto"/>
        <w:ind w:left="0" w:firstLine="720"/>
        <w:contextualSpacing/>
        <w:jc w:val="both"/>
        <w:rPr>
          <w:color w:val="000000" w:themeColor="text1"/>
          <w:szCs w:val="24"/>
          <w:lang w:eastAsia="lt-LT"/>
        </w:rPr>
      </w:pPr>
      <w:r w:rsidRPr="0077183D">
        <w:rPr>
          <w:szCs w:val="24"/>
          <w:lang w:eastAsia="lt-LT"/>
        </w:rPr>
        <w:t>Jeigu apibūdinant pirkimo objektą techninėje specifikacijoje nurodytas standartas, techninis liudijimas ar bendrosios techninės specifikacijos (Europos standartą perimantis Lietuvos standartas, Europos techninio įvertinimo patvirtinimo dokumentas, informacinių ir ryšių technologijų bendrosios techninės specifikacijos, tarptautinis standartas, kitos Europos standartizacijos organizacijų nustatytos techninių normatyvų sistemos, nacionaliniai standartai, nacionaliniai techniniai liudijimai arba nacionalinės techninės specifikacijos, susijusios su darbų projektavimu, sąmatų apskaičiavimu ir vykdymu bei prekių naudojimu), turi būti laikoma, kad kiekviena tokia nuoroda yra pateikta su žodžiais „arba lygiavertis“. </w:t>
      </w:r>
    </w:p>
    <w:p w14:paraId="4A93D067" w14:textId="77777777" w:rsidR="00DC2DF4" w:rsidRPr="0077183D" w:rsidRDefault="00DC2DF4" w:rsidP="0061408C">
      <w:pPr>
        <w:spacing w:after="160"/>
        <w:ind w:left="720"/>
        <w:contextualSpacing/>
        <w:jc w:val="both"/>
        <w:rPr>
          <w:color w:val="000000" w:themeColor="text1"/>
          <w:szCs w:val="24"/>
          <w:lang w:eastAsia="lt-LT"/>
        </w:rPr>
      </w:pPr>
    </w:p>
    <w:p w14:paraId="144BF244" w14:textId="77777777" w:rsidR="0061408C" w:rsidRPr="0077183D" w:rsidRDefault="0061408C" w:rsidP="0061408C">
      <w:pPr>
        <w:spacing w:after="160" w:line="256" w:lineRule="auto"/>
        <w:rPr>
          <w:b/>
          <w:bCs/>
          <w:sz w:val="22"/>
          <w:szCs w:val="22"/>
          <w:lang w:eastAsia="lt-LT"/>
        </w:rPr>
      </w:pPr>
      <w:r w:rsidRPr="0077183D">
        <w:rPr>
          <w:b/>
          <w:bCs/>
          <w:sz w:val="22"/>
          <w:szCs w:val="22"/>
          <w:lang w:eastAsia="lt-LT"/>
        </w:rPr>
        <w:t>1 lentelė.  Prekių techninė specifikacija.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111"/>
        <w:gridCol w:w="4961"/>
      </w:tblGrid>
      <w:tr w:rsidR="0061408C" w:rsidRPr="0077183D" w14:paraId="26A27DFD" w14:textId="77777777" w:rsidTr="00AA2F68">
        <w:trPr>
          <w:trHeight w:val="36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99D49F" w14:textId="77777777" w:rsidR="0061408C" w:rsidRPr="0077183D" w:rsidRDefault="0061408C" w:rsidP="0061408C">
            <w:pPr>
              <w:rPr>
                <w:b/>
                <w:color w:val="000000"/>
                <w:sz w:val="22"/>
                <w:szCs w:val="22"/>
                <w:lang w:eastAsia="lt-LT"/>
              </w:rPr>
            </w:pPr>
            <w:r w:rsidRPr="0077183D">
              <w:rPr>
                <w:b/>
                <w:color w:val="000000"/>
                <w:sz w:val="22"/>
                <w:szCs w:val="22"/>
                <w:lang w:eastAsia="lt-LT"/>
              </w:rPr>
              <w:t>Eil.</w:t>
            </w:r>
          </w:p>
          <w:p w14:paraId="687EC142" w14:textId="77777777" w:rsidR="0061408C" w:rsidRPr="0077183D" w:rsidRDefault="0061408C" w:rsidP="0061408C">
            <w:pPr>
              <w:rPr>
                <w:b/>
                <w:color w:val="000000"/>
                <w:sz w:val="22"/>
                <w:szCs w:val="22"/>
                <w:lang w:eastAsia="lt-LT"/>
              </w:rPr>
            </w:pPr>
            <w:r w:rsidRPr="0077183D">
              <w:rPr>
                <w:b/>
                <w:color w:val="000000"/>
                <w:sz w:val="22"/>
                <w:szCs w:val="22"/>
                <w:lang w:eastAsia="lt-LT"/>
              </w:rPr>
              <w:lastRenderedPageBreak/>
              <w:t>Nr.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C8F796" w14:textId="77777777" w:rsidR="0061408C" w:rsidRPr="0077183D" w:rsidRDefault="0061408C" w:rsidP="0061408C">
            <w:pPr>
              <w:rPr>
                <w:b/>
                <w:color w:val="000000"/>
                <w:sz w:val="22"/>
                <w:szCs w:val="22"/>
                <w:lang w:eastAsia="lt-LT"/>
              </w:rPr>
            </w:pPr>
            <w:r w:rsidRPr="0077183D">
              <w:rPr>
                <w:b/>
                <w:color w:val="000000"/>
                <w:sz w:val="22"/>
                <w:szCs w:val="22"/>
                <w:lang w:eastAsia="lt-LT"/>
              </w:rPr>
              <w:lastRenderedPageBreak/>
              <w:t>Reikalavimo pavadinimas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CF23EF" w14:textId="77777777" w:rsidR="0061408C" w:rsidRPr="0077183D" w:rsidRDefault="0061408C" w:rsidP="0061408C">
            <w:pPr>
              <w:rPr>
                <w:b/>
                <w:color w:val="000000"/>
                <w:sz w:val="22"/>
                <w:szCs w:val="22"/>
                <w:lang w:eastAsia="lt-LT"/>
              </w:rPr>
            </w:pPr>
            <w:r w:rsidRPr="0077183D">
              <w:rPr>
                <w:b/>
                <w:color w:val="000000"/>
                <w:sz w:val="22"/>
                <w:szCs w:val="22"/>
                <w:lang w:eastAsia="lt-LT"/>
              </w:rPr>
              <w:t xml:space="preserve">Reikalaujama charakteristika </w:t>
            </w:r>
          </w:p>
        </w:tc>
      </w:tr>
      <w:tr w:rsidR="0061408C" w:rsidRPr="0077183D" w14:paraId="473BC22B" w14:textId="77777777" w:rsidTr="00AA2F68">
        <w:trPr>
          <w:trHeight w:val="36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8179F"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13EF7E5" w14:textId="77777777" w:rsidR="0061408C" w:rsidRPr="0077183D" w:rsidRDefault="0061408C" w:rsidP="0061408C">
            <w:pPr>
              <w:rPr>
                <w:color w:val="000000"/>
                <w:sz w:val="22"/>
                <w:szCs w:val="22"/>
                <w:lang w:eastAsia="lt-LT"/>
              </w:rPr>
            </w:pPr>
            <w:r w:rsidRPr="0077183D">
              <w:rPr>
                <w:color w:val="000000"/>
                <w:sz w:val="22"/>
                <w:szCs w:val="22"/>
                <w:lang w:eastAsia="lt-LT"/>
              </w:rPr>
              <w:t>Modelis, firma, gamintojas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B8CA75" w14:textId="12C55D4B" w:rsidR="0061408C" w:rsidRPr="0077183D" w:rsidRDefault="00E1422B" w:rsidP="00E1422B">
            <w:pPr>
              <w:pStyle w:val="Default"/>
              <w:rPr>
                <w:sz w:val="22"/>
                <w:szCs w:val="22"/>
              </w:rPr>
            </w:pPr>
            <w:r w:rsidRPr="0077183D">
              <w:rPr>
                <w:rFonts w:ascii="Times New Roman" w:hAnsi="Times New Roman" w:cs="Times New Roman"/>
                <w:sz w:val="22"/>
                <w:szCs w:val="22"/>
                <w:lang w:eastAsia="lt-LT"/>
              </w:rPr>
              <w:t xml:space="preserve">Samsung </w:t>
            </w:r>
            <w:proofErr w:type="spellStart"/>
            <w:r w:rsidRPr="0077183D">
              <w:rPr>
                <w:rFonts w:ascii="Times New Roman" w:hAnsi="Times New Roman" w:cs="Times New Roman"/>
                <w:sz w:val="22"/>
                <w:szCs w:val="22"/>
                <w:lang w:eastAsia="lt-LT"/>
              </w:rPr>
              <w:t>Galaxy</w:t>
            </w:r>
            <w:proofErr w:type="spellEnd"/>
            <w:r w:rsidRPr="0077183D">
              <w:rPr>
                <w:rFonts w:ascii="Times New Roman" w:hAnsi="Times New Roman" w:cs="Times New Roman"/>
                <w:sz w:val="22"/>
                <w:szCs w:val="22"/>
                <w:lang w:eastAsia="lt-LT"/>
              </w:rPr>
              <w:t xml:space="preserve"> </w:t>
            </w:r>
            <w:proofErr w:type="spellStart"/>
            <w:r w:rsidRPr="0077183D">
              <w:rPr>
                <w:rFonts w:ascii="Times New Roman" w:hAnsi="Times New Roman" w:cs="Times New Roman"/>
                <w:sz w:val="22"/>
                <w:szCs w:val="22"/>
                <w:lang w:eastAsia="lt-LT"/>
              </w:rPr>
              <w:t>Tab</w:t>
            </w:r>
            <w:proofErr w:type="spellEnd"/>
            <w:r w:rsidRPr="0077183D">
              <w:rPr>
                <w:rFonts w:ascii="Times New Roman" w:hAnsi="Times New Roman" w:cs="Times New Roman"/>
                <w:sz w:val="22"/>
                <w:szCs w:val="22"/>
                <w:lang w:eastAsia="lt-LT"/>
              </w:rPr>
              <w:t xml:space="preserve"> S6 Lite 64GB LTE + S </w:t>
            </w:r>
            <w:proofErr w:type="spellStart"/>
            <w:r w:rsidRPr="0077183D">
              <w:rPr>
                <w:rFonts w:ascii="Times New Roman" w:hAnsi="Times New Roman" w:cs="Times New Roman"/>
                <w:sz w:val="22"/>
                <w:szCs w:val="22"/>
                <w:lang w:eastAsia="lt-LT"/>
              </w:rPr>
              <w:t>Pen</w:t>
            </w:r>
            <w:proofErr w:type="spellEnd"/>
            <w:r w:rsidRPr="0077183D">
              <w:rPr>
                <w:i/>
                <w:iCs/>
                <w:sz w:val="22"/>
                <w:szCs w:val="22"/>
              </w:rPr>
              <w:t xml:space="preserve"> </w:t>
            </w:r>
          </w:p>
        </w:tc>
      </w:tr>
      <w:tr w:rsidR="0061408C" w:rsidRPr="0077183D" w14:paraId="0AE69CD8" w14:textId="77777777" w:rsidTr="00AA2F68">
        <w:trPr>
          <w:trHeight w:val="36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4D964"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64AF24" w14:textId="77777777" w:rsidR="0061408C" w:rsidRPr="0077183D" w:rsidRDefault="0061408C" w:rsidP="0061408C">
            <w:pPr>
              <w:rPr>
                <w:color w:val="000000"/>
                <w:sz w:val="22"/>
                <w:szCs w:val="22"/>
                <w:lang w:eastAsia="lt-LT"/>
              </w:rPr>
            </w:pPr>
            <w:r w:rsidRPr="0077183D">
              <w:rPr>
                <w:color w:val="000000"/>
                <w:sz w:val="22"/>
                <w:szCs w:val="22"/>
                <w:lang w:eastAsia="lt-LT"/>
              </w:rPr>
              <w:t>Pritaikymas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9FBB71" w14:textId="77777777" w:rsidR="0061408C" w:rsidRPr="0077183D" w:rsidRDefault="0061408C" w:rsidP="0061408C">
            <w:pPr>
              <w:rPr>
                <w:rFonts w:ascii="Calibri" w:hAnsi="Calibri" w:cs="Calibri"/>
                <w:sz w:val="22"/>
                <w:szCs w:val="22"/>
                <w:lang w:eastAsia="lt-LT"/>
              </w:rPr>
            </w:pPr>
            <w:r w:rsidRPr="0077183D">
              <w:rPr>
                <w:color w:val="000000"/>
                <w:sz w:val="22"/>
                <w:szCs w:val="22"/>
                <w:lang w:eastAsia="lt-LT"/>
              </w:rPr>
              <w:t>Modelis turi būti skirtas Baltijos šalių regionui</w:t>
            </w:r>
          </w:p>
        </w:tc>
      </w:tr>
      <w:tr w:rsidR="0061408C" w:rsidRPr="0077183D" w14:paraId="6F9485E9"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BC630"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08EFBDC" w14:textId="77777777" w:rsidR="0061408C" w:rsidRPr="0077183D" w:rsidRDefault="0061408C" w:rsidP="0061408C">
            <w:pPr>
              <w:rPr>
                <w:color w:val="000000"/>
                <w:sz w:val="22"/>
                <w:szCs w:val="22"/>
                <w:lang w:eastAsia="lt-LT"/>
              </w:rPr>
            </w:pPr>
            <w:r w:rsidRPr="0077183D">
              <w:rPr>
                <w:color w:val="000000"/>
                <w:sz w:val="22"/>
                <w:szCs w:val="22"/>
                <w:lang w:eastAsia="lt-LT"/>
              </w:rPr>
              <w:t>Ekrano įstrižainė</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86115F7" w14:textId="77777777" w:rsidR="0061408C" w:rsidRPr="0077183D" w:rsidRDefault="0061408C" w:rsidP="0061408C">
            <w:pPr>
              <w:rPr>
                <w:color w:val="000000"/>
                <w:sz w:val="22"/>
                <w:szCs w:val="22"/>
                <w:lang w:eastAsia="lt-LT"/>
              </w:rPr>
            </w:pPr>
            <w:r w:rsidRPr="0077183D">
              <w:rPr>
                <w:color w:val="000000"/>
                <w:sz w:val="22"/>
                <w:szCs w:val="22"/>
                <w:lang w:eastAsia="lt-LT"/>
              </w:rPr>
              <w:t>Ne mažiau 10,4 colių</w:t>
            </w:r>
          </w:p>
        </w:tc>
      </w:tr>
      <w:tr w:rsidR="0061408C" w:rsidRPr="0077183D" w14:paraId="4C4ED40E"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22C0A"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040CB" w14:textId="77777777" w:rsidR="0061408C" w:rsidRPr="0077183D" w:rsidRDefault="0061408C" w:rsidP="0061408C">
            <w:pPr>
              <w:rPr>
                <w:color w:val="000000"/>
                <w:sz w:val="22"/>
                <w:szCs w:val="22"/>
                <w:lang w:eastAsia="lt-LT"/>
              </w:rPr>
            </w:pPr>
            <w:r w:rsidRPr="0077183D">
              <w:rPr>
                <w:color w:val="000000"/>
                <w:sz w:val="22"/>
                <w:szCs w:val="22"/>
                <w:lang w:eastAsia="lt-LT"/>
              </w:rPr>
              <w:t>Ekrano rezoliucija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27852" w14:textId="77777777" w:rsidR="0061408C" w:rsidRPr="0077183D" w:rsidRDefault="0061408C" w:rsidP="0061408C">
            <w:pPr>
              <w:rPr>
                <w:color w:val="000000"/>
                <w:sz w:val="22"/>
                <w:szCs w:val="22"/>
                <w:lang w:eastAsia="lt-LT"/>
              </w:rPr>
            </w:pPr>
            <w:r w:rsidRPr="0077183D">
              <w:rPr>
                <w:color w:val="000000"/>
                <w:sz w:val="22"/>
                <w:szCs w:val="22"/>
                <w:lang w:eastAsia="lt-LT"/>
              </w:rPr>
              <w:t>Ne mažiau 2000 x 1200</w:t>
            </w:r>
          </w:p>
        </w:tc>
      </w:tr>
      <w:tr w:rsidR="0061408C" w:rsidRPr="0077183D" w14:paraId="6AD7D6B5"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9F714"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87382" w14:textId="77777777" w:rsidR="0061408C" w:rsidRPr="0077183D" w:rsidRDefault="0061408C" w:rsidP="0061408C">
            <w:pPr>
              <w:rPr>
                <w:color w:val="000000"/>
                <w:sz w:val="22"/>
                <w:szCs w:val="22"/>
                <w:lang w:eastAsia="lt-LT"/>
              </w:rPr>
            </w:pPr>
            <w:r w:rsidRPr="0077183D">
              <w:rPr>
                <w:color w:val="000000"/>
                <w:sz w:val="22"/>
                <w:szCs w:val="22"/>
                <w:lang w:eastAsia="lt-LT"/>
              </w:rPr>
              <w:t>Ekrano technologija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39BD"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Lietimui jautrus ekranas – TFT angl. </w:t>
            </w:r>
            <w:proofErr w:type="spellStart"/>
            <w:r w:rsidRPr="0077183D">
              <w:rPr>
                <w:color w:val="000000"/>
                <w:sz w:val="22"/>
                <w:szCs w:val="22"/>
                <w:lang w:eastAsia="lt-LT"/>
              </w:rPr>
              <w:t>thin-film-transistor</w:t>
            </w:r>
            <w:proofErr w:type="spellEnd"/>
          </w:p>
        </w:tc>
      </w:tr>
      <w:tr w:rsidR="0061408C" w:rsidRPr="0077183D" w14:paraId="486476B7"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4CFCB"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48A44" w14:textId="77777777" w:rsidR="0061408C" w:rsidRPr="0077183D" w:rsidRDefault="0061408C" w:rsidP="0061408C">
            <w:pPr>
              <w:rPr>
                <w:color w:val="000000"/>
                <w:sz w:val="22"/>
                <w:szCs w:val="22"/>
                <w:lang w:eastAsia="lt-LT"/>
              </w:rPr>
            </w:pPr>
            <w:r w:rsidRPr="0077183D">
              <w:rPr>
                <w:color w:val="000000"/>
                <w:sz w:val="22"/>
                <w:szCs w:val="22"/>
                <w:lang w:eastAsia="lt-LT"/>
              </w:rPr>
              <w:t>Procesorius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945B9" w14:textId="77777777" w:rsidR="0061408C" w:rsidRPr="0077183D" w:rsidRDefault="0061408C" w:rsidP="0061408C">
            <w:pPr>
              <w:rPr>
                <w:color w:val="000000"/>
                <w:sz w:val="22"/>
                <w:szCs w:val="22"/>
                <w:lang w:eastAsia="lt-LT"/>
              </w:rPr>
            </w:pPr>
            <w:r w:rsidRPr="0077183D">
              <w:rPr>
                <w:color w:val="000000"/>
                <w:sz w:val="22"/>
                <w:szCs w:val="22"/>
                <w:lang w:eastAsia="lt-LT"/>
              </w:rPr>
              <w:t>Ne prasčiau  4 x 2.3GHz + 4x 1.6GHz</w:t>
            </w:r>
          </w:p>
        </w:tc>
      </w:tr>
      <w:tr w:rsidR="0061408C" w:rsidRPr="0077183D" w14:paraId="35E21654"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B2046"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81F671" w14:textId="77777777" w:rsidR="0061408C" w:rsidRPr="0077183D" w:rsidRDefault="0061408C" w:rsidP="0061408C">
            <w:pPr>
              <w:rPr>
                <w:color w:val="000000"/>
                <w:sz w:val="22"/>
                <w:szCs w:val="22"/>
                <w:lang w:eastAsia="lt-LT"/>
              </w:rPr>
            </w:pPr>
            <w:r w:rsidRPr="0077183D">
              <w:rPr>
                <w:color w:val="000000"/>
                <w:sz w:val="22"/>
                <w:szCs w:val="22"/>
                <w:lang w:eastAsia="lt-LT"/>
              </w:rPr>
              <w:t>Galinės kameros raiška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84529"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Ne mažiau 8 </w:t>
            </w:r>
            <w:proofErr w:type="spellStart"/>
            <w:r w:rsidRPr="0077183D">
              <w:rPr>
                <w:color w:val="000000"/>
                <w:sz w:val="22"/>
                <w:szCs w:val="22"/>
                <w:lang w:eastAsia="lt-LT"/>
              </w:rPr>
              <w:t>Mp</w:t>
            </w:r>
            <w:proofErr w:type="spellEnd"/>
            <w:r w:rsidRPr="0077183D">
              <w:rPr>
                <w:color w:val="000000"/>
                <w:sz w:val="22"/>
                <w:szCs w:val="22"/>
                <w:lang w:eastAsia="lt-LT"/>
              </w:rPr>
              <w:t>.</w:t>
            </w:r>
          </w:p>
        </w:tc>
      </w:tr>
      <w:tr w:rsidR="0061408C" w:rsidRPr="0077183D" w14:paraId="4F01D3A7"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F6597"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6919DC" w14:textId="77777777" w:rsidR="0061408C" w:rsidRPr="0077183D" w:rsidRDefault="0061408C" w:rsidP="0061408C">
            <w:pPr>
              <w:rPr>
                <w:color w:val="000000"/>
                <w:sz w:val="22"/>
                <w:szCs w:val="22"/>
                <w:lang w:eastAsia="lt-LT"/>
              </w:rPr>
            </w:pPr>
            <w:r w:rsidRPr="0077183D">
              <w:rPr>
                <w:color w:val="000000"/>
                <w:sz w:val="22"/>
                <w:szCs w:val="22"/>
                <w:lang w:eastAsia="lt-LT"/>
              </w:rPr>
              <w:t>Priekinės kameros raiška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1FC1D"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Ne mažiau 5 </w:t>
            </w:r>
            <w:proofErr w:type="spellStart"/>
            <w:r w:rsidRPr="0077183D">
              <w:rPr>
                <w:color w:val="000000"/>
                <w:sz w:val="22"/>
                <w:szCs w:val="22"/>
                <w:lang w:eastAsia="lt-LT"/>
              </w:rPr>
              <w:t>Mp</w:t>
            </w:r>
            <w:proofErr w:type="spellEnd"/>
            <w:r w:rsidRPr="0077183D">
              <w:rPr>
                <w:color w:val="000000"/>
                <w:sz w:val="22"/>
                <w:szCs w:val="22"/>
                <w:lang w:eastAsia="lt-LT"/>
              </w:rPr>
              <w:t>.</w:t>
            </w:r>
          </w:p>
        </w:tc>
      </w:tr>
      <w:tr w:rsidR="0061408C" w:rsidRPr="0077183D" w14:paraId="2AC847DF" w14:textId="77777777" w:rsidTr="00AA2F68">
        <w:trPr>
          <w:trHeight w:val="147"/>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195D2"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D5F32" w14:textId="77777777" w:rsidR="0061408C" w:rsidRPr="0077183D" w:rsidRDefault="0061408C" w:rsidP="0061408C">
            <w:pPr>
              <w:rPr>
                <w:color w:val="000000"/>
                <w:sz w:val="22"/>
                <w:szCs w:val="22"/>
                <w:lang w:eastAsia="lt-LT"/>
              </w:rPr>
            </w:pPr>
            <w:r w:rsidRPr="0077183D">
              <w:rPr>
                <w:color w:val="000000"/>
                <w:sz w:val="22"/>
                <w:szCs w:val="22"/>
                <w:lang w:eastAsia="lt-LT"/>
              </w:rPr>
              <w:t>Vidinės laikmenos talpa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9ED0F"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Ne mažiau 64 </w:t>
            </w:r>
            <w:proofErr w:type="spellStart"/>
            <w:r w:rsidRPr="0077183D">
              <w:rPr>
                <w:color w:val="000000"/>
                <w:sz w:val="22"/>
                <w:szCs w:val="22"/>
                <w:lang w:eastAsia="lt-LT"/>
              </w:rPr>
              <w:t>Gb</w:t>
            </w:r>
            <w:proofErr w:type="spellEnd"/>
            <w:r w:rsidRPr="0077183D">
              <w:rPr>
                <w:color w:val="000000"/>
                <w:sz w:val="22"/>
                <w:szCs w:val="22"/>
                <w:lang w:eastAsia="lt-LT"/>
              </w:rPr>
              <w:t>.</w:t>
            </w:r>
          </w:p>
        </w:tc>
      </w:tr>
      <w:tr w:rsidR="0061408C" w:rsidRPr="0077183D" w14:paraId="6D336D61" w14:textId="77777777" w:rsidTr="00AA2F68">
        <w:trPr>
          <w:trHeight w:val="16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ED4F"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91CB7D" w14:textId="77777777" w:rsidR="0061408C" w:rsidRPr="0077183D" w:rsidRDefault="0061408C" w:rsidP="0061408C">
            <w:pPr>
              <w:rPr>
                <w:color w:val="000000"/>
                <w:sz w:val="22"/>
                <w:szCs w:val="22"/>
                <w:lang w:eastAsia="lt-LT"/>
              </w:rPr>
            </w:pPr>
            <w:r w:rsidRPr="0077183D">
              <w:rPr>
                <w:color w:val="000000"/>
                <w:sz w:val="22"/>
                <w:szCs w:val="22"/>
                <w:lang w:eastAsia="lt-LT"/>
              </w:rPr>
              <w:t>Operatyvioji atmintis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84171"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Ne mažiau 4 </w:t>
            </w:r>
            <w:proofErr w:type="spellStart"/>
            <w:r w:rsidRPr="0077183D">
              <w:rPr>
                <w:color w:val="000000"/>
                <w:sz w:val="22"/>
                <w:szCs w:val="22"/>
                <w:lang w:eastAsia="lt-LT"/>
              </w:rPr>
              <w:t>Gb</w:t>
            </w:r>
            <w:proofErr w:type="spellEnd"/>
            <w:r w:rsidRPr="0077183D">
              <w:rPr>
                <w:color w:val="000000"/>
                <w:sz w:val="22"/>
                <w:szCs w:val="22"/>
                <w:lang w:eastAsia="lt-LT"/>
              </w:rPr>
              <w:t>.</w:t>
            </w:r>
          </w:p>
        </w:tc>
      </w:tr>
      <w:tr w:rsidR="0061408C" w:rsidRPr="0077183D" w14:paraId="772A2E84"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82091"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63E1C" w14:textId="77777777" w:rsidR="0061408C" w:rsidRPr="0077183D" w:rsidRDefault="0061408C" w:rsidP="0061408C">
            <w:pPr>
              <w:rPr>
                <w:color w:val="000000"/>
                <w:sz w:val="22"/>
                <w:szCs w:val="22"/>
                <w:lang w:eastAsia="lt-LT"/>
              </w:rPr>
            </w:pPr>
            <w:r w:rsidRPr="0077183D">
              <w:rPr>
                <w:color w:val="000000"/>
                <w:sz w:val="22"/>
                <w:szCs w:val="22"/>
                <w:lang w:eastAsia="lt-LT"/>
              </w:rPr>
              <w:t>„Bluetooth“ versija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96D13" w14:textId="77777777" w:rsidR="0061408C" w:rsidRPr="0077183D" w:rsidRDefault="0061408C" w:rsidP="0061408C">
            <w:pPr>
              <w:rPr>
                <w:color w:val="000000"/>
                <w:sz w:val="22"/>
                <w:szCs w:val="22"/>
                <w:lang w:eastAsia="lt-LT"/>
              </w:rPr>
            </w:pPr>
            <w:r w:rsidRPr="0077183D">
              <w:rPr>
                <w:color w:val="000000"/>
                <w:sz w:val="22"/>
                <w:szCs w:val="22"/>
                <w:lang w:eastAsia="lt-LT"/>
              </w:rPr>
              <w:t>Ne žemesne 5.0</w:t>
            </w:r>
          </w:p>
        </w:tc>
      </w:tr>
      <w:tr w:rsidR="0061408C" w:rsidRPr="0077183D" w14:paraId="7C0D7CE7" w14:textId="77777777" w:rsidTr="00AA2F68">
        <w:trPr>
          <w:trHeight w:val="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77C22"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1F9B2" w14:textId="77777777" w:rsidR="0061408C" w:rsidRPr="0077183D" w:rsidRDefault="0061408C" w:rsidP="0061408C">
            <w:pPr>
              <w:rPr>
                <w:color w:val="000000"/>
                <w:sz w:val="22"/>
                <w:szCs w:val="22"/>
                <w:lang w:eastAsia="lt-LT"/>
              </w:rPr>
            </w:pPr>
            <w:r w:rsidRPr="0077183D">
              <w:rPr>
                <w:color w:val="000000"/>
                <w:sz w:val="22"/>
                <w:szCs w:val="22"/>
                <w:lang w:eastAsia="lt-LT"/>
              </w:rPr>
              <w:t>Belaidžio ryšio standartai</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4F73C" w14:textId="77777777" w:rsidR="0061408C" w:rsidRPr="0077183D" w:rsidRDefault="0061408C" w:rsidP="0061408C">
            <w:pPr>
              <w:rPr>
                <w:color w:val="000000"/>
                <w:sz w:val="22"/>
                <w:szCs w:val="22"/>
                <w:lang w:eastAsia="lt-LT"/>
              </w:rPr>
            </w:pPr>
            <w:r w:rsidRPr="0077183D">
              <w:rPr>
                <w:color w:val="000000"/>
                <w:sz w:val="22"/>
                <w:szCs w:val="22"/>
                <w:lang w:eastAsia="lt-LT"/>
              </w:rPr>
              <w:t>802.11 a/b/g/n/</w:t>
            </w:r>
            <w:proofErr w:type="spellStart"/>
            <w:r w:rsidRPr="0077183D">
              <w:rPr>
                <w:color w:val="000000"/>
                <w:sz w:val="22"/>
                <w:szCs w:val="22"/>
                <w:lang w:eastAsia="lt-LT"/>
              </w:rPr>
              <w:t>ac</w:t>
            </w:r>
            <w:proofErr w:type="spellEnd"/>
          </w:p>
        </w:tc>
      </w:tr>
      <w:tr w:rsidR="0061408C" w:rsidRPr="0077183D" w14:paraId="4914A1EA" w14:textId="77777777" w:rsidTr="00AA2F68">
        <w:trPr>
          <w:trHeight w:val="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DAE65"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8118F" w14:textId="77777777" w:rsidR="0061408C" w:rsidRPr="0077183D" w:rsidRDefault="0061408C" w:rsidP="0061408C">
            <w:pPr>
              <w:rPr>
                <w:color w:val="000000"/>
                <w:sz w:val="22"/>
                <w:szCs w:val="22"/>
                <w:lang w:eastAsia="lt-LT"/>
              </w:rPr>
            </w:pPr>
            <w:r w:rsidRPr="0077183D">
              <w:rPr>
                <w:color w:val="000000"/>
                <w:sz w:val="22"/>
                <w:szCs w:val="22"/>
                <w:lang w:eastAsia="lt-LT"/>
              </w:rPr>
              <w:t>Modemas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695FC" w14:textId="77777777" w:rsidR="0061408C" w:rsidRPr="0077183D" w:rsidRDefault="0061408C" w:rsidP="0061408C">
            <w:pPr>
              <w:rPr>
                <w:color w:val="000000"/>
                <w:sz w:val="22"/>
                <w:szCs w:val="22"/>
                <w:lang w:eastAsia="lt-LT"/>
              </w:rPr>
            </w:pPr>
            <w:r w:rsidRPr="0077183D">
              <w:rPr>
                <w:color w:val="000000"/>
                <w:sz w:val="22"/>
                <w:szCs w:val="22"/>
                <w:lang w:eastAsia="lt-LT"/>
              </w:rPr>
              <w:t>Ne prastesnis kaip 4G LTE</w:t>
            </w:r>
          </w:p>
        </w:tc>
      </w:tr>
      <w:tr w:rsidR="0061408C" w:rsidRPr="0077183D" w14:paraId="11FDE24F"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45EC8"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4F127"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Pozicijos nustatymo sistema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43E7C"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GPS (Global </w:t>
            </w:r>
            <w:proofErr w:type="spellStart"/>
            <w:r w:rsidRPr="0077183D">
              <w:rPr>
                <w:color w:val="000000"/>
                <w:sz w:val="22"/>
                <w:szCs w:val="22"/>
                <w:lang w:eastAsia="lt-LT"/>
              </w:rPr>
              <w:t>Positioning</w:t>
            </w:r>
            <w:proofErr w:type="spellEnd"/>
            <w:r w:rsidRPr="0077183D">
              <w:rPr>
                <w:color w:val="000000"/>
                <w:sz w:val="22"/>
                <w:szCs w:val="22"/>
                <w:lang w:eastAsia="lt-LT"/>
              </w:rPr>
              <w:t xml:space="preserve"> System)</w:t>
            </w:r>
          </w:p>
        </w:tc>
      </w:tr>
      <w:tr w:rsidR="0061408C" w:rsidRPr="0077183D" w14:paraId="266D3C1C" w14:textId="77777777" w:rsidTr="00AA2F68">
        <w:trPr>
          <w:trHeight w:val="8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F9A35" w14:textId="77777777" w:rsidR="0061408C" w:rsidRPr="0077183D" w:rsidRDefault="0061408C" w:rsidP="0061408C">
            <w:pPr>
              <w:numPr>
                <w:ilvl w:val="0"/>
                <w:numId w:val="3"/>
              </w:numPr>
              <w:spacing w:after="160" w:line="256" w:lineRule="auto"/>
              <w:ind w:left="736" w:hanging="709"/>
              <w:contextualSpacing/>
              <w:rPr>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BD538" w14:textId="77777777" w:rsidR="0061408C" w:rsidRPr="0077183D" w:rsidRDefault="0061408C" w:rsidP="0061408C">
            <w:pPr>
              <w:rPr>
                <w:sz w:val="22"/>
                <w:szCs w:val="22"/>
                <w:lang w:eastAsia="lt-LT"/>
              </w:rPr>
            </w:pPr>
            <w:r w:rsidRPr="0077183D">
              <w:rPr>
                <w:sz w:val="22"/>
                <w:szCs w:val="22"/>
                <w:lang w:eastAsia="lt-LT"/>
              </w:rPr>
              <w:t>Operacinės sistemos versija</w:t>
            </w:r>
          </w:p>
          <w:p w14:paraId="609FA9BF" w14:textId="77777777" w:rsidR="0061408C" w:rsidRPr="0077183D" w:rsidRDefault="0061408C" w:rsidP="0061408C">
            <w:pPr>
              <w:rPr>
                <w:sz w:val="22"/>
                <w:szCs w:val="22"/>
                <w:lang w:eastAsia="lt-LT"/>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FED82" w14:textId="77777777" w:rsidR="0061408C" w:rsidRPr="0077183D" w:rsidRDefault="0061408C" w:rsidP="0061408C">
            <w:pPr>
              <w:jc w:val="both"/>
              <w:rPr>
                <w:sz w:val="22"/>
                <w:szCs w:val="22"/>
                <w:lang w:eastAsia="lt-LT"/>
              </w:rPr>
            </w:pPr>
            <w:r w:rsidRPr="0077183D">
              <w:rPr>
                <w:sz w:val="22"/>
                <w:szCs w:val="22"/>
                <w:lang w:eastAsia="lt-LT"/>
              </w:rPr>
              <w:t xml:space="preserve">Ne žemesnė nei 10 Android versija arba lygiavertė operacinė sistema, suderinama su pasirašymo platforma </w:t>
            </w:r>
            <w:hyperlink r:id="rId11" w:history="1">
              <w:r w:rsidRPr="0077183D">
                <w:rPr>
                  <w:sz w:val="22"/>
                  <w:szCs w:val="22"/>
                  <w:u w:val="single"/>
                  <w:lang w:eastAsia="lt-LT"/>
                </w:rPr>
                <w:t>https://signontab.com/</w:t>
              </w:r>
            </w:hyperlink>
            <w:r w:rsidRPr="0077183D">
              <w:rPr>
                <w:sz w:val="22"/>
                <w:szCs w:val="22"/>
                <w:lang w:eastAsia="lt-LT"/>
              </w:rPr>
              <w:t xml:space="preserve"> </w:t>
            </w:r>
          </w:p>
          <w:p w14:paraId="77878E5B" w14:textId="77777777" w:rsidR="0061408C" w:rsidRPr="0077183D" w:rsidRDefault="0061408C" w:rsidP="0061408C">
            <w:pPr>
              <w:jc w:val="both"/>
              <w:rPr>
                <w:b/>
                <w:bCs/>
                <w:sz w:val="22"/>
                <w:szCs w:val="22"/>
                <w:lang w:eastAsia="lt-LT"/>
              </w:rPr>
            </w:pPr>
            <w:r w:rsidRPr="0077183D">
              <w:rPr>
                <w:b/>
                <w:bCs/>
                <w:sz w:val="22"/>
                <w:szCs w:val="22"/>
                <w:lang w:eastAsia="lt-LT"/>
              </w:rPr>
              <w:t xml:space="preserve">Kartu su pasiūlymu tiekėjas turi pateikti suderinamumą įrodančius laisvos formos dokumentus iš programos kūrėjo. </w:t>
            </w:r>
          </w:p>
        </w:tc>
      </w:tr>
      <w:tr w:rsidR="0061408C" w:rsidRPr="0077183D" w14:paraId="02964BA0" w14:textId="77777777" w:rsidTr="00AA2F68">
        <w:trPr>
          <w:trHeight w:val="13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7CC2C"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09133" w14:textId="77777777" w:rsidR="0061408C" w:rsidRPr="0077183D" w:rsidRDefault="0061408C" w:rsidP="0061408C">
            <w:pPr>
              <w:rPr>
                <w:color w:val="000000"/>
                <w:sz w:val="22"/>
                <w:szCs w:val="22"/>
                <w:lang w:eastAsia="lt-LT"/>
              </w:rPr>
            </w:pPr>
            <w:r w:rsidRPr="0077183D">
              <w:rPr>
                <w:color w:val="000000"/>
                <w:sz w:val="22"/>
                <w:szCs w:val="22"/>
                <w:lang w:eastAsia="lt-LT"/>
              </w:rPr>
              <w:t>Atminties kortelės lizdas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F0382" w14:textId="77777777" w:rsidR="0061408C" w:rsidRPr="0077183D" w:rsidRDefault="0061408C" w:rsidP="0061408C">
            <w:pPr>
              <w:rPr>
                <w:color w:val="000000"/>
                <w:sz w:val="22"/>
                <w:szCs w:val="22"/>
                <w:lang w:eastAsia="lt-LT"/>
              </w:rPr>
            </w:pPr>
            <w:proofErr w:type="spellStart"/>
            <w:r w:rsidRPr="0077183D">
              <w:rPr>
                <w:color w:val="000000"/>
                <w:sz w:val="22"/>
                <w:szCs w:val="22"/>
                <w:lang w:eastAsia="lt-LT"/>
              </w:rPr>
              <w:t>MicroSD</w:t>
            </w:r>
            <w:proofErr w:type="spellEnd"/>
            <w:r w:rsidRPr="0077183D">
              <w:rPr>
                <w:color w:val="000000"/>
                <w:sz w:val="22"/>
                <w:szCs w:val="22"/>
                <w:lang w:eastAsia="lt-LT"/>
              </w:rPr>
              <w:t xml:space="preserve"> su plėtimo galimybe iki 1TB</w:t>
            </w:r>
          </w:p>
        </w:tc>
      </w:tr>
      <w:tr w:rsidR="0061408C" w:rsidRPr="0077183D" w14:paraId="1B919147" w14:textId="77777777" w:rsidTr="00AA2F68">
        <w:trPr>
          <w:trHeight w:val="14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FF1D8"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DD891" w14:textId="77777777" w:rsidR="0061408C" w:rsidRPr="0077183D" w:rsidRDefault="0061408C" w:rsidP="0061408C">
            <w:pPr>
              <w:rPr>
                <w:color w:val="000000"/>
                <w:sz w:val="22"/>
                <w:szCs w:val="22"/>
                <w:lang w:eastAsia="lt-LT"/>
              </w:rPr>
            </w:pPr>
            <w:r w:rsidRPr="0077183D">
              <w:rPr>
                <w:color w:val="000000"/>
                <w:sz w:val="22"/>
                <w:szCs w:val="22"/>
                <w:lang w:eastAsia="lt-LT"/>
              </w:rPr>
              <w:t>Rašiklis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A0F23" w14:textId="77777777" w:rsidR="0061408C" w:rsidRPr="0077183D" w:rsidRDefault="0061408C" w:rsidP="0061408C">
            <w:pPr>
              <w:jc w:val="both"/>
              <w:rPr>
                <w:color w:val="000000" w:themeColor="text1"/>
                <w:sz w:val="22"/>
                <w:szCs w:val="22"/>
                <w:lang w:eastAsia="lt-LT"/>
              </w:rPr>
            </w:pPr>
            <w:r w:rsidRPr="0077183D">
              <w:rPr>
                <w:color w:val="000000" w:themeColor="text1"/>
                <w:sz w:val="22"/>
                <w:szCs w:val="22"/>
                <w:lang w:eastAsia="lt-LT"/>
              </w:rPr>
              <w:t xml:space="preserve">Intuityvus, derantis su planšetinio kompiuterio operacine sistema bei ekranu rašiklis, gebantis užfiksuoti pilną parašo biometrinių duomenų masyvą pagal ISO/IEC 19794-7:2014 standartą arba lygiavertį. </w:t>
            </w:r>
          </w:p>
          <w:p w14:paraId="32A3911A" w14:textId="77777777" w:rsidR="0061408C" w:rsidRPr="0077183D" w:rsidRDefault="0061408C" w:rsidP="0061408C">
            <w:pPr>
              <w:jc w:val="both"/>
              <w:rPr>
                <w:b/>
                <w:bCs/>
                <w:color w:val="000000" w:themeColor="text1"/>
                <w:sz w:val="22"/>
                <w:szCs w:val="22"/>
                <w:lang w:eastAsia="lt-LT"/>
              </w:rPr>
            </w:pPr>
            <w:r w:rsidRPr="0077183D">
              <w:rPr>
                <w:b/>
                <w:bCs/>
                <w:color w:val="000000" w:themeColor="text1"/>
                <w:sz w:val="22"/>
                <w:szCs w:val="22"/>
                <w:lang w:eastAsia="lt-LT"/>
              </w:rPr>
              <w:t xml:space="preserve">Kartu su pasiūlymu turi būti pateiktas patvirtinimas, kad siūlomas rašiklis  dera su planšetinio kompiuterio operacine sistema bei ekranu, geba užfiksuoti pilną parašo biometrinių duomenų masyvą pagal ISO/IEC 19794-7:2014 arba lygiavertį. </w:t>
            </w:r>
          </w:p>
          <w:p w14:paraId="48024EB0" w14:textId="77777777" w:rsidR="0061408C" w:rsidRPr="0077183D" w:rsidRDefault="0061408C" w:rsidP="0061408C">
            <w:pPr>
              <w:jc w:val="both"/>
              <w:rPr>
                <w:color w:val="000000"/>
                <w:sz w:val="22"/>
                <w:szCs w:val="22"/>
                <w:lang w:eastAsia="lt-LT"/>
              </w:rPr>
            </w:pPr>
          </w:p>
        </w:tc>
      </w:tr>
      <w:tr w:rsidR="0061408C" w:rsidRPr="0077183D" w14:paraId="3BF4948B" w14:textId="77777777" w:rsidTr="00AA2F68">
        <w:trPr>
          <w:trHeight w:val="14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F1461"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DA0EF" w14:textId="77777777" w:rsidR="0061408C" w:rsidRPr="0077183D" w:rsidRDefault="0061408C" w:rsidP="0061408C">
            <w:pPr>
              <w:rPr>
                <w:color w:val="000000"/>
                <w:sz w:val="22"/>
                <w:szCs w:val="22"/>
                <w:lang w:eastAsia="lt-LT"/>
              </w:rPr>
            </w:pPr>
            <w:r w:rsidRPr="0077183D">
              <w:rPr>
                <w:color w:val="000000"/>
                <w:sz w:val="22"/>
                <w:szCs w:val="22"/>
                <w:lang w:eastAsia="lt-LT"/>
              </w:rPr>
              <w:t xml:space="preserve">Įrenginio veikimo laikas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C68B" w14:textId="77777777" w:rsidR="0061408C" w:rsidRPr="0077183D" w:rsidRDefault="0061408C" w:rsidP="0061408C">
            <w:pPr>
              <w:jc w:val="both"/>
              <w:rPr>
                <w:color w:val="000000"/>
                <w:sz w:val="22"/>
                <w:szCs w:val="22"/>
                <w:lang w:eastAsia="lt-LT"/>
              </w:rPr>
            </w:pPr>
            <w:r w:rsidRPr="0077183D">
              <w:rPr>
                <w:color w:val="000000"/>
                <w:sz w:val="22"/>
                <w:szCs w:val="22"/>
                <w:lang w:eastAsia="lt-LT"/>
              </w:rPr>
              <w:t>Gamintojo deklaruojamas darbo laikas ne trumpiau kaip 13,5 valandų</w:t>
            </w:r>
          </w:p>
        </w:tc>
      </w:tr>
      <w:tr w:rsidR="0061408C" w:rsidRPr="0077183D" w14:paraId="12570C89" w14:textId="77777777" w:rsidTr="00AA2F68">
        <w:trPr>
          <w:trHeight w:val="19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36E5D"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DC5C6" w14:textId="77777777" w:rsidR="0061408C" w:rsidRPr="0077183D" w:rsidRDefault="0061408C" w:rsidP="0061408C">
            <w:pPr>
              <w:rPr>
                <w:color w:val="000000"/>
                <w:sz w:val="22"/>
                <w:szCs w:val="22"/>
                <w:lang w:eastAsia="lt-LT"/>
              </w:rPr>
            </w:pPr>
            <w:r w:rsidRPr="0077183D">
              <w:rPr>
                <w:color w:val="000000"/>
                <w:sz w:val="22"/>
                <w:szCs w:val="22"/>
                <w:lang w:eastAsia="lt-LT"/>
              </w:rPr>
              <w:t>Akumuliatoriaus talpa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8E432" w14:textId="77777777" w:rsidR="0061408C" w:rsidRPr="0077183D" w:rsidRDefault="0061408C" w:rsidP="0061408C">
            <w:pPr>
              <w:jc w:val="both"/>
              <w:rPr>
                <w:color w:val="000000"/>
                <w:sz w:val="22"/>
                <w:szCs w:val="22"/>
                <w:lang w:eastAsia="lt-LT"/>
              </w:rPr>
            </w:pPr>
            <w:r w:rsidRPr="0077183D">
              <w:rPr>
                <w:color w:val="000000"/>
                <w:sz w:val="22"/>
                <w:szCs w:val="22"/>
                <w:lang w:eastAsia="lt-LT"/>
              </w:rPr>
              <w:t xml:space="preserve">Ne mažiau 7000mAh. </w:t>
            </w:r>
          </w:p>
        </w:tc>
      </w:tr>
      <w:tr w:rsidR="0061408C" w:rsidRPr="0077183D" w14:paraId="64F24B89" w14:textId="77777777" w:rsidTr="00AA2F68">
        <w:trPr>
          <w:trHeight w:val="19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8AA5A"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C1C96" w14:textId="77777777" w:rsidR="0061408C" w:rsidRPr="0077183D" w:rsidRDefault="0061408C" w:rsidP="0061408C">
            <w:pPr>
              <w:rPr>
                <w:color w:val="000000"/>
                <w:sz w:val="22"/>
                <w:szCs w:val="22"/>
                <w:lang w:eastAsia="lt-LT"/>
              </w:rPr>
            </w:pPr>
            <w:r w:rsidRPr="0077183D">
              <w:rPr>
                <w:color w:val="000000"/>
                <w:sz w:val="22"/>
                <w:szCs w:val="22"/>
                <w:lang w:eastAsia="lt-LT"/>
              </w:rPr>
              <w:t>Akumuliatoriaus testų rezultatai</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14A75" w14:textId="77777777" w:rsidR="0061408C" w:rsidRPr="0077183D" w:rsidRDefault="0061408C" w:rsidP="0061408C">
            <w:pPr>
              <w:jc w:val="both"/>
              <w:rPr>
                <w:color w:val="000000"/>
                <w:sz w:val="22"/>
                <w:szCs w:val="22"/>
                <w:lang w:eastAsia="lt-LT"/>
              </w:rPr>
            </w:pPr>
            <w:r w:rsidRPr="0077183D">
              <w:rPr>
                <w:color w:val="000000"/>
                <w:sz w:val="22"/>
                <w:szCs w:val="22"/>
                <w:lang w:eastAsia="lt-LT"/>
              </w:rPr>
              <w:t xml:space="preserve">Baterijos būklė po 300 ciklų turi būti ≥80proc. Bandymai atliekami pagal LST EN 61960-3 arba lygiavertį standartą. </w:t>
            </w:r>
          </w:p>
        </w:tc>
      </w:tr>
      <w:tr w:rsidR="0061408C" w:rsidRPr="0077183D" w14:paraId="76EE45F6" w14:textId="77777777" w:rsidTr="00AA2F68">
        <w:trPr>
          <w:trHeight w:val="40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8A93A"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0E37A" w14:textId="77777777" w:rsidR="0061408C" w:rsidRPr="0077183D" w:rsidRDefault="0061408C" w:rsidP="0061408C">
            <w:pPr>
              <w:rPr>
                <w:color w:val="000000"/>
                <w:sz w:val="22"/>
                <w:szCs w:val="22"/>
                <w:lang w:eastAsia="lt-LT"/>
              </w:rPr>
            </w:pPr>
            <w:r w:rsidRPr="0077183D">
              <w:rPr>
                <w:color w:val="000000"/>
                <w:sz w:val="22"/>
                <w:szCs w:val="22"/>
                <w:lang w:eastAsia="lt-LT"/>
              </w:rPr>
              <w:t>Sąsaja plėtinių prijungimui</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364C9" w14:textId="77777777" w:rsidR="0061408C" w:rsidRPr="0077183D" w:rsidRDefault="0061408C" w:rsidP="0061408C">
            <w:pPr>
              <w:jc w:val="both"/>
              <w:rPr>
                <w:color w:val="000000"/>
                <w:sz w:val="22"/>
                <w:szCs w:val="22"/>
                <w:lang w:eastAsia="lt-LT"/>
              </w:rPr>
            </w:pPr>
            <w:r w:rsidRPr="0077183D">
              <w:rPr>
                <w:color w:val="000000"/>
                <w:sz w:val="22"/>
                <w:szCs w:val="22"/>
                <w:lang w:eastAsia="lt-LT"/>
              </w:rPr>
              <w:t xml:space="preserve">ne mažiau 1 vnt. USB-C </w:t>
            </w:r>
          </w:p>
        </w:tc>
      </w:tr>
      <w:tr w:rsidR="0061408C" w:rsidRPr="0077183D" w14:paraId="3E0D0024"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EF17E"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8343D2" w14:textId="77777777" w:rsidR="0061408C" w:rsidRPr="0077183D" w:rsidRDefault="0061408C" w:rsidP="0061408C">
            <w:pPr>
              <w:rPr>
                <w:color w:val="000000"/>
                <w:sz w:val="22"/>
                <w:szCs w:val="22"/>
                <w:lang w:eastAsia="lt-LT"/>
              </w:rPr>
            </w:pPr>
            <w:r w:rsidRPr="0077183D">
              <w:rPr>
                <w:color w:val="000000"/>
                <w:sz w:val="22"/>
                <w:szCs w:val="22"/>
                <w:lang w:eastAsia="lt-LT"/>
              </w:rPr>
              <w:t>Svoris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D88FC" w14:textId="77777777" w:rsidR="0061408C" w:rsidRPr="0077183D" w:rsidRDefault="0061408C" w:rsidP="0061408C">
            <w:pPr>
              <w:jc w:val="both"/>
              <w:rPr>
                <w:color w:val="000000"/>
                <w:sz w:val="22"/>
                <w:szCs w:val="22"/>
                <w:lang w:eastAsia="lt-LT"/>
              </w:rPr>
            </w:pPr>
            <w:r w:rsidRPr="0077183D">
              <w:rPr>
                <w:color w:val="000000"/>
                <w:sz w:val="22"/>
                <w:szCs w:val="22"/>
                <w:lang w:eastAsia="lt-LT"/>
              </w:rPr>
              <w:t>ne daugiau kaip: 0,5 kg</w:t>
            </w:r>
          </w:p>
        </w:tc>
      </w:tr>
      <w:tr w:rsidR="0061408C" w:rsidRPr="0077183D" w14:paraId="5C05A5D7" w14:textId="77777777" w:rsidTr="00AA2F68">
        <w:trPr>
          <w:trHeight w:val="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41B1"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3EA41" w14:textId="77777777" w:rsidR="0061408C" w:rsidRPr="0077183D" w:rsidRDefault="0061408C" w:rsidP="0061408C">
            <w:pPr>
              <w:rPr>
                <w:color w:val="000000"/>
                <w:sz w:val="22"/>
                <w:szCs w:val="22"/>
                <w:lang w:eastAsia="lt-LT"/>
              </w:rPr>
            </w:pPr>
            <w:r w:rsidRPr="0077183D">
              <w:rPr>
                <w:color w:val="000000"/>
                <w:sz w:val="22"/>
                <w:szCs w:val="22"/>
                <w:lang w:eastAsia="lt-LT"/>
              </w:rPr>
              <w:t>Pakrovėjas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EC057" w14:textId="77777777" w:rsidR="0061408C" w:rsidRPr="0077183D" w:rsidRDefault="0061408C" w:rsidP="0061408C">
            <w:pPr>
              <w:jc w:val="both"/>
              <w:rPr>
                <w:color w:val="000000"/>
                <w:sz w:val="22"/>
                <w:szCs w:val="22"/>
                <w:lang w:eastAsia="lt-LT"/>
              </w:rPr>
            </w:pPr>
            <w:r w:rsidRPr="0077183D">
              <w:rPr>
                <w:rFonts w:eastAsia="Calibri"/>
                <w:noProof/>
                <w:sz w:val="22"/>
                <w:szCs w:val="22"/>
                <w:lang w:eastAsia="lt-LT"/>
              </w:rPr>
              <w:t>Įrenginys privalo būti komplektuojamas su jam tinkančiu pakrovėju ir laidu, ne trumpesniu kaip 2 m.</w:t>
            </w:r>
          </w:p>
        </w:tc>
      </w:tr>
      <w:tr w:rsidR="0061408C" w:rsidRPr="0077183D" w14:paraId="48E05A8D" w14:textId="77777777" w:rsidTr="00AA2F68">
        <w:trPr>
          <w:trHeight w:val="40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819F2"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847E2" w14:textId="77777777" w:rsidR="0061408C" w:rsidRPr="0077183D" w:rsidRDefault="0061408C" w:rsidP="0061408C">
            <w:pPr>
              <w:rPr>
                <w:color w:val="000000"/>
                <w:sz w:val="22"/>
                <w:szCs w:val="22"/>
                <w:lang w:eastAsia="lt-LT"/>
              </w:rPr>
            </w:pPr>
            <w:r w:rsidRPr="0077183D">
              <w:rPr>
                <w:rFonts w:eastAsia="Calibri"/>
                <w:noProof/>
                <w:sz w:val="22"/>
                <w:szCs w:val="22"/>
                <w:lang w:eastAsia="lt-LT"/>
              </w:rPr>
              <w:t>Įrangos registracija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A8352" w14:textId="77777777" w:rsidR="0061408C" w:rsidRPr="0077183D" w:rsidRDefault="0061408C" w:rsidP="0061408C">
            <w:pPr>
              <w:jc w:val="both"/>
              <w:rPr>
                <w:rFonts w:eastAsia="Calibri"/>
                <w:noProof/>
                <w:sz w:val="22"/>
                <w:szCs w:val="22"/>
                <w:lang w:eastAsia="lt-LT"/>
              </w:rPr>
            </w:pPr>
            <w:r w:rsidRPr="0077183D">
              <w:rPr>
                <w:rFonts w:eastAsia="Calibri"/>
                <w:noProof/>
                <w:sz w:val="22"/>
                <w:szCs w:val="22"/>
                <w:lang w:eastAsia="lt-LT"/>
              </w:rPr>
              <w:t>Įrangos tiekėjas turi užregistruoti perkamą įrangą Pirkėjo Microsoft paskiroje uzt.onmicrosoft.com. Tokią paslaugą tiekėjas Pirkėjui turi atlikti neatlygintinai, neišpakuojant perkamos įrangos, o Pirkėjas dėl tokios paslaugos suteikimo turi teisę kreiptis į tiekėją visos įrangos garantinio laikotarpio metu.</w:t>
            </w:r>
          </w:p>
          <w:p w14:paraId="310C8894" w14:textId="77777777" w:rsidR="0061408C" w:rsidRPr="0077183D" w:rsidRDefault="0061408C" w:rsidP="0061408C">
            <w:pPr>
              <w:jc w:val="both"/>
              <w:rPr>
                <w:b/>
                <w:bCs/>
                <w:color w:val="000000"/>
                <w:sz w:val="22"/>
                <w:szCs w:val="22"/>
                <w:lang w:eastAsia="lt-LT"/>
              </w:rPr>
            </w:pPr>
            <w:r w:rsidRPr="0077183D">
              <w:rPr>
                <w:rFonts w:eastAsia="Calibri"/>
                <w:b/>
                <w:bCs/>
                <w:noProof/>
                <w:sz w:val="22"/>
                <w:szCs w:val="22"/>
                <w:lang w:eastAsia="lt-LT"/>
              </w:rPr>
              <w:lastRenderedPageBreak/>
              <w:t xml:space="preserve">Kartu su pasiūlymu turi būti pateiktas siūlomos įrangos gamintojo patvirtinantis raštas, jog siūloma </w:t>
            </w:r>
            <w:r w:rsidRPr="0077183D">
              <w:rPr>
                <w:rFonts w:eastAsia="Calibri"/>
                <w:b/>
                <w:sz w:val="22"/>
                <w:szCs w:val="22"/>
                <w:lang w:eastAsia="lt-LT"/>
              </w:rPr>
              <w:t>įranga</w:t>
            </w:r>
            <w:r w:rsidRPr="0077183D">
              <w:rPr>
                <w:rFonts w:eastAsia="Calibri"/>
                <w:b/>
                <w:bCs/>
                <w:noProof/>
                <w:sz w:val="22"/>
                <w:szCs w:val="22"/>
                <w:lang w:eastAsia="lt-LT"/>
              </w:rPr>
              <w:t xml:space="preserve"> bus registruota  Pirkėjo vardu.</w:t>
            </w:r>
          </w:p>
        </w:tc>
      </w:tr>
      <w:tr w:rsidR="0061408C" w:rsidRPr="0077183D" w14:paraId="5B3E3409" w14:textId="77777777" w:rsidTr="00AA2F68">
        <w:trPr>
          <w:trHeight w:val="40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EBA52" w14:textId="77777777" w:rsidR="0061408C" w:rsidRPr="0077183D" w:rsidRDefault="0061408C" w:rsidP="0061408C">
            <w:pPr>
              <w:numPr>
                <w:ilvl w:val="0"/>
                <w:numId w:val="3"/>
              </w:numPr>
              <w:spacing w:after="160" w:line="256" w:lineRule="auto"/>
              <w:ind w:left="736" w:hanging="709"/>
              <w:contextualSpacing/>
              <w:rPr>
                <w:color w:val="000000"/>
                <w:sz w:val="22"/>
                <w:szCs w:val="22"/>
                <w:lang w:eastAsia="lt-LT"/>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ED999" w14:textId="77777777" w:rsidR="0061408C" w:rsidRPr="0077183D" w:rsidRDefault="0061408C" w:rsidP="0061408C">
            <w:pPr>
              <w:rPr>
                <w:color w:val="000000"/>
                <w:sz w:val="22"/>
                <w:szCs w:val="22"/>
                <w:lang w:eastAsia="lt-LT"/>
              </w:rPr>
            </w:pPr>
            <w:r w:rsidRPr="0077183D">
              <w:rPr>
                <w:color w:val="000000"/>
                <w:sz w:val="22"/>
                <w:szCs w:val="22"/>
                <w:lang w:eastAsia="lt-LT"/>
              </w:rPr>
              <w:t>Garantija ir garantinė priežiūra</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E7515" w14:textId="77777777" w:rsidR="0061408C" w:rsidRPr="0077183D" w:rsidRDefault="0061408C" w:rsidP="0061408C">
            <w:pPr>
              <w:jc w:val="both"/>
              <w:rPr>
                <w:color w:val="000000"/>
                <w:sz w:val="22"/>
                <w:szCs w:val="22"/>
                <w:lang w:eastAsia="lt-LT"/>
              </w:rPr>
            </w:pPr>
            <w:r w:rsidRPr="0077183D">
              <w:rPr>
                <w:color w:val="000000"/>
                <w:sz w:val="22"/>
                <w:szCs w:val="22"/>
                <w:lang w:eastAsia="lt-LT"/>
              </w:rPr>
              <w:t xml:space="preserve">Suteikiama ne mažiau kaip 24 mėn. nuo prekių priėmimo-perdavimo akto pasirašymo dienos. </w:t>
            </w:r>
          </w:p>
          <w:p w14:paraId="634E90CD" w14:textId="77777777" w:rsidR="0061408C" w:rsidRPr="0077183D" w:rsidRDefault="0061408C" w:rsidP="0061408C">
            <w:pPr>
              <w:jc w:val="both"/>
              <w:rPr>
                <w:color w:val="000000"/>
                <w:sz w:val="22"/>
                <w:szCs w:val="22"/>
                <w:lang w:eastAsia="lt-LT"/>
              </w:rPr>
            </w:pPr>
            <w:r w:rsidRPr="0077183D">
              <w:rPr>
                <w:color w:val="000000"/>
                <w:sz w:val="22"/>
                <w:szCs w:val="22"/>
                <w:lang w:eastAsia="lt-LT"/>
              </w:rPr>
              <w:t xml:space="preserve">Tiekiamas modelis tūri būti skirtas Lietuvos Respublikos rinkai, siekiant išvengti garantinio aptarnavimo neatitikimų, programinės įrangos atnaujinimo netikslumų. </w:t>
            </w:r>
          </w:p>
          <w:p w14:paraId="5815F125" w14:textId="77777777" w:rsidR="0061408C" w:rsidRPr="0077183D" w:rsidRDefault="0061408C" w:rsidP="0061408C">
            <w:pPr>
              <w:jc w:val="both"/>
              <w:rPr>
                <w:color w:val="000000"/>
                <w:sz w:val="22"/>
                <w:szCs w:val="22"/>
                <w:lang w:eastAsia="lt-LT"/>
              </w:rPr>
            </w:pPr>
            <w:r w:rsidRPr="0077183D">
              <w:rPr>
                <w:color w:val="000000"/>
                <w:sz w:val="22"/>
                <w:szCs w:val="22"/>
                <w:lang w:eastAsia="lt-LT"/>
              </w:rPr>
              <w:t>Tiekėjas įsipareigoja atlikti nemokamą sugedusių įrenginių pakeitimą/remontą garantiniu laikotarpiu. Garantinio laikotarpio metu tiekėjas privalo iš Pirkėjo darbo vietos, kurioje yra sugedęs įrenginys, paimti jį, atlikti jo remontą ir grąžinti į Pirkėjo darbo vietą savo lėšomis.</w:t>
            </w:r>
          </w:p>
          <w:p w14:paraId="5CD10F20" w14:textId="77777777" w:rsidR="0061408C" w:rsidRPr="0077183D" w:rsidRDefault="0061408C" w:rsidP="0061408C">
            <w:pPr>
              <w:spacing w:after="160" w:line="256" w:lineRule="auto"/>
              <w:jc w:val="both"/>
              <w:rPr>
                <w:rFonts w:eastAsiaTheme="minorHAnsi" w:cstheme="minorBidi"/>
                <w:noProof/>
                <w:szCs w:val="22"/>
                <w:lang w:eastAsia="lt-LT"/>
              </w:rPr>
            </w:pPr>
            <w:r w:rsidRPr="0077183D">
              <w:rPr>
                <w:color w:val="000000"/>
                <w:sz w:val="22"/>
                <w:szCs w:val="22"/>
                <w:lang w:eastAsia="lt-LT"/>
              </w:rPr>
              <w:t>Gedimo pašalinimo trukmė ne ilgiau, kaip 8 darbo valandos nuo gedimo registravimo momento tiekėjo garantinio aptarnavimo svetainėje arba nurodytu el. paštu išsiuntus pranešimą. Nepavykus gedimo pašalinti per šį laiką, remonto laikotarpiui tiekėjas turi pateikti pakaitinę, ne prastesnių parametrų įrangą.</w:t>
            </w:r>
          </w:p>
        </w:tc>
      </w:tr>
    </w:tbl>
    <w:p w14:paraId="7C5F2F4F" w14:textId="77777777" w:rsidR="0061408C" w:rsidRPr="0077183D" w:rsidRDefault="0061408C" w:rsidP="0061408C">
      <w:pPr>
        <w:spacing w:after="160" w:line="259" w:lineRule="auto"/>
        <w:rPr>
          <w:rFonts w:eastAsia="Calibri"/>
          <w:b/>
          <w:bCs/>
          <w:sz w:val="22"/>
          <w:szCs w:val="22"/>
          <w:lang w:eastAsia="lt-LT"/>
        </w:rPr>
      </w:pPr>
      <w:r w:rsidRPr="0077183D">
        <w:rPr>
          <w:rFonts w:eastAsia="Calibri"/>
          <w:b/>
          <w:bCs/>
          <w:sz w:val="22"/>
          <w:szCs w:val="22"/>
          <w:lang w:eastAsia="lt-LT"/>
        </w:rPr>
        <w:t>2 lentelė. Planšetinių kompiuterių kiekiai.</w:t>
      </w:r>
    </w:p>
    <w:tbl>
      <w:tblPr>
        <w:tblStyle w:val="Lentelstinklelis1"/>
        <w:tblW w:w="9634" w:type="dxa"/>
        <w:tblLook w:val="04A0" w:firstRow="1" w:lastRow="0" w:firstColumn="1" w:lastColumn="0" w:noHBand="0" w:noVBand="1"/>
      </w:tblPr>
      <w:tblGrid>
        <w:gridCol w:w="1122"/>
        <w:gridCol w:w="3551"/>
        <w:gridCol w:w="4961"/>
      </w:tblGrid>
      <w:tr w:rsidR="0061408C" w:rsidRPr="0077183D" w14:paraId="48F896A2" w14:textId="77777777" w:rsidTr="00E1422B">
        <w:tc>
          <w:tcPr>
            <w:tcW w:w="1122" w:type="dxa"/>
          </w:tcPr>
          <w:p w14:paraId="6AA6D512" w14:textId="77777777" w:rsidR="0061408C" w:rsidRPr="0077183D" w:rsidRDefault="0061408C" w:rsidP="0061408C">
            <w:pPr>
              <w:spacing w:line="256" w:lineRule="auto"/>
              <w:jc w:val="both"/>
              <w:rPr>
                <w:rFonts w:ascii="Times New Roman" w:eastAsia="Times New Roman" w:hAnsi="Times New Roman"/>
                <w:b/>
                <w:bCs/>
                <w:color w:val="000000"/>
              </w:rPr>
            </w:pPr>
            <w:r w:rsidRPr="0077183D">
              <w:rPr>
                <w:rFonts w:ascii="Times New Roman" w:eastAsia="Times New Roman" w:hAnsi="Times New Roman"/>
                <w:b/>
                <w:bCs/>
                <w:color w:val="000000"/>
              </w:rPr>
              <w:t>Eilės Nr.</w:t>
            </w:r>
          </w:p>
        </w:tc>
        <w:tc>
          <w:tcPr>
            <w:tcW w:w="3551" w:type="dxa"/>
          </w:tcPr>
          <w:p w14:paraId="1D48F89F" w14:textId="77777777" w:rsidR="0061408C" w:rsidRPr="0077183D" w:rsidRDefault="0061408C" w:rsidP="0061408C">
            <w:pPr>
              <w:spacing w:line="256" w:lineRule="auto"/>
              <w:jc w:val="both"/>
              <w:rPr>
                <w:rFonts w:ascii="Times New Roman" w:eastAsia="Times New Roman" w:hAnsi="Times New Roman"/>
                <w:b/>
                <w:bCs/>
                <w:color w:val="000000"/>
              </w:rPr>
            </w:pPr>
            <w:r w:rsidRPr="0077183D">
              <w:rPr>
                <w:rFonts w:ascii="Times New Roman" w:eastAsia="Times New Roman" w:hAnsi="Times New Roman"/>
                <w:b/>
                <w:bCs/>
                <w:color w:val="000000"/>
              </w:rPr>
              <w:t>Objekto dalis</w:t>
            </w:r>
          </w:p>
        </w:tc>
        <w:tc>
          <w:tcPr>
            <w:tcW w:w="4961" w:type="dxa"/>
          </w:tcPr>
          <w:p w14:paraId="1376A084" w14:textId="77777777" w:rsidR="0061408C" w:rsidRPr="0077183D" w:rsidRDefault="0061408C" w:rsidP="0061408C">
            <w:pPr>
              <w:spacing w:line="256" w:lineRule="auto"/>
              <w:jc w:val="both"/>
              <w:rPr>
                <w:rFonts w:ascii="Times New Roman" w:eastAsia="Times New Roman" w:hAnsi="Times New Roman"/>
                <w:b/>
                <w:bCs/>
                <w:color w:val="000000"/>
              </w:rPr>
            </w:pPr>
            <w:r w:rsidRPr="0077183D">
              <w:rPr>
                <w:rFonts w:ascii="Times New Roman" w:eastAsia="Times New Roman" w:hAnsi="Times New Roman"/>
                <w:b/>
                <w:bCs/>
                <w:color w:val="000000"/>
              </w:rPr>
              <w:t>Kiekis</w:t>
            </w:r>
          </w:p>
        </w:tc>
      </w:tr>
      <w:tr w:rsidR="0061408C" w:rsidRPr="0077183D" w14:paraId="065E9DE4" w14:textId="77777777" w:rsidTr="00E1422B">
        <w:tc>
          <w:tcPr>
            <w:tcW w:w="1122" w:type="dxa"/>
          </w:tcPr>
          <w:p w14:paraId="03B7A4EA"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w:t>
            </w:r>
          </w:p>
        </w:tc>
        <w:tc>
          <w:tcPr>
            <w:tcW w:w="3551" w:type="dxa"/>
          </w:tcPr>
          <w:p w14:paraId="373E533D"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 Pirkimo objekto dalis</w:t>
            </w:r>
          </w:p>
        </w:tc>
        <w:tc>
          <w:tcPr>
            <w:tcW w:w="4961" w:type="dxa"/>
          </w:tcPr>
          <w:p w14:paraId="6D0C27C5"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100</w:t>
            </w:r>
          </w:p>
        </w:tc>
      </w:tr>
      <w:tr w:rsidR="0061408C" w:rsidRPr="0077183D" w14:paraId="5CDFF190" w14:textId="77777777" w:rsidTr="00E1422B">
        <w:tc>
          <w:tcPr>
            <w:tcW w:w="1122" w:type="dxa"/>
          </w:tcPr>
          <w:p w14:paraId="76DBE7E6"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2</w:t>
            </w:r>
          </w:p>
        </w:tc>
        <w:tc>
          <w:tcPr>
            <w:tcW w:w="3551" w:type="dxa"/>
          </w:tcPr>
          <w:p w14:paraId="6D5C6BF9"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2 Pirkimo objekto dalis</w:t>
            </w:r>
          </w:p>
        </w:tc>
        <w:tc>
          <w:tcPr>
            <w:tcW w:w="4961" w:type="dxa"/>
          </w:tcPr>
          <w:p w14:paraId="0DA70E65"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100</w:t>
            </w:r>
          </w:p>
        </w:tc>
      </w:tr>
      <w:tr w:rsidR="0061408C" w:rsidRPr="0077183D" w14:paraId="0B45FD60" w14:textId="77777777" w:rsidTr="00E1422B">
        <w:tc>
          <w:tcPr>
            <w:tcW w:w="1122" w:type="dxa"/>
          </w:tcPr>
          <w:p w14:paraId="1642F5FC"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3</w:t>
            </w:r>
          </w:p>
        </w:tc>
        <w:tc>
          <w:tcPr>
            <w:tcW w:w="3551" w:type="dxa"/>
          </w:tcPr>
          <w:p w14:paraId="21E381C4"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3 Pirkimo objekto dalis</w:t>
            </w:r>
          </w:p>
        </w:tc>
        <w:tc>
          <w:tcPr>
            <w:tcW w:w="4961" w:type="dxa"/>
          </w:tcPr>
          <w:p w14:paraId="2FF5FF0A"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100</w:t>
            </w:r>
          </w:p>
        </w:tc>
      </w:tr>
      <w:tr w:rsidR="0061408C" w:rsidRPr="0077183D" w14:paraId="703634E9" w14:textId="77777777" w:rsidTr="00E1422B">
        <w:tc>
          <w:tcPr>
            <w:tcW w:w="1122" w:type="dxa"/>
          </w:tcPr>
          <w:p w14:paraId="1715FE14"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4</w:t>
            </w:r>
          </w:p>
        </w:tc>
        <w:tc>
          <w:tcPr>
            <w:tcW w:w="3551" w:type="dxa"/>
          </w:tcPr>
          <w:p w14:paraId="41C11391"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4 Pirkimo objekto dalis</w:t>
            </w:r>
          </w:p>
        </w:tc>
        <w:tc>
          <w:tcPr>
            <w:tcW w:w="4961" w:type="dxa"/>
          </w:tcPr>
          <w:p w14:paraId="27187466"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100</w:t>
            </w:r>
          </w:p>
        </w:tc>
      </w:tr>
      <w:tr w:rsidR="0061408C" w:rsidRPr="0077183D" w14:paraId="000D3E08" w14:textId="77777777" w:rsidTr="00E1422B">
        <w:tc>
          <w:tcPr>
            <w:tcW w:w="1122" w:type="dxa"/>
          </w:tcPr>
          <w:p w14:paraId="6A98AFE6"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5</w:t>
            </w:r>
          </w:p>
        </w:tc>
        <w:tc>
          <w:tcPr>
            <w:tcW w:w="3551" w:type="dxa"/>
          </w:tcPr>
          <w:p w14:paraId="7EA10210"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5 Pirkimo objekto dalis</w:t>
            </w:r>
          </w:p>
        </w:tc>
        <w:tc>
          <w:tcPr>
            <w:tcW w:w="4961" w:type="dxa"/>
          </w:tcPr>
          <w:p w14:paraId="01D91528" w14:textId="77777777" w:rsidR="0061408C" w:rsidRPr="0077183D" w:rsidRDefault="0061408C" w:rsidP="0061408C">
            <w:pPr>
              <w:spacing w:line="256" w:lineRule="auto"/>
              <w:jc w:val="both"/>
              <w:rPr>
                <w:rFonts w:ascii="Times New Roman" w:eastAsia="Times New Roman" w:hAnsi="Times New Roman"/>
                <w:color w:val="000000"/>
              </w:rPr>
            </w:pPr>
            <w:r w:rsidRPr="0077183D">
              <w:rPr>
                <w:rFonts w:ascii="Times New Roman" w:eastAsia="Times New Roman" w:hAnsi="Times New Roman"/>
                <w:color w:val="000000"/>
              </w:rPr>
              <w:t>93</w:t>
            </w:r>
          </w:p>
        </w:tc>
      </w:tr>
      <w:tr w:rsidR="0061408C" w:rsidRPr="0077183D" w14:paraId="29E9F2D4" w14:textId="77777777" w:rsidTr="00E1422B">
        <w:tc>
          <w:tcPr>
            <w:tcW w:w="4673" w:type="dxa"/>
            <w:gridSpan w:val="2"/>
          </w:tcPr>
          <w:p w14:paraId="1711699D" w14:textId="77777777" w:rsidR="0061408C" w:rsidRPr="0077183D" w:rsidRDefault="0061408C" w:rsidP="0061408C">
            <w:pPr>
              <w:spacing w:line="256" w:lineRule="auto"/>
              <w:jc w:val="right"/>
              <w:rPr>
                <w:rFonts w:ascii="Times New Roman" w:eastAsia="Times New Roman" w:hAnsi="Times New Roman"/>
                <w:b/>
                <w:bCs/>
                <w:color w:val="000000"/>
              </w:rPr>
            </w:pPr>
            <w:r w:rsidRPr="0077183D">
              <w:rPr>
                <w:rFonts w:ascii="Times New Roman" w:eastAsia="Times New Roman" w:hAnsi="Times New Roman"/>
                <w:b/>
                <w:bCs/>
                <w:color w:val="000000"/>
              </w:rPr>
              <w:t>Viso</w:t>
            </w:r>
          </w:p>
        </w:tc>
        <w:tc>
          <w:tcPr>
            <w:tcW w:w="4961" w:type="dxa"/>
          </w:tcPr>
          <w:p w14:paraId="120D790F" w14:textId="77777777" w:rsidR="0061408C" w:rsidRPr="0077183D" w:rsidRDefault="0061408C" w:rsidP="0061408C">
            <w:pPr>
              <w:spacing w:line="256" w:lineRule="auto"/>
              <w:jc w:val="both"/>
              <w:rPr>
                <w:rFonts w:ascii="Times New Roman" w:eastAsia="Times New Roman" w:hAnsi="Times New Roman"/>
                <w:b/>
                <w:bCs/>
                <w:color w:val="000000"/>
              </w:rPr>
            </w:pPr>
            <w:r w:rsidRPr="0077183D">
              <w:rPr>
                <w:rFonts w:ascii="Times New Roman" w:eastAsia="Times New Roman" w:hAnsi="Times New Roman"/>
                <w:b/>
                <w:bCs/>
                <w:color w:val="000000"/>
              </w:rPr>
              <w:t>493</w:t>
            </w:r>
          </w:p>
        </w:tc>
      </w:tr>
    </w:tbl>
    <w:p w14:paraId="5813CB39" w14:textId="77777777" w:rsidR="00E1422B" w:rsidRPr="0077183D" w:rsidRDefault="00E1422B" w:rsidP="0061408C">
      <w:pPr>
        <w:spacing w:line="256" w:lineRule="auto"/>
        <w:jc w:val="both"/>
        <w:rPr>
          <w:color w:val="000000"/>
          <w:sz w:val="22"/>
          <w:szCs w:val="22"/>
          <w:lang w:eastAsia="lt-LT"/>
        </w:rPr>
        <w:sectPr w:rsidR="00E1422B" w:rsidRPr="0077183D" w:rsidSect="0061408C">
          <w:pgSz w:w="11906" w:h="16838"/>
          <w:pgMar w:top="1440" w:right="991" w:bottom="1440" w:left="1440" w:header="567" w:footer="567" w:gutter="0"/>
          <w:cols w:space="1296"/>
          <w:docGrid w:linePitch="360"/>
        </w:sectPr>
      </w:pPr>
    </w:p>
    <w:p w14:paraId="468DCE0C" w14:textId="1728137C" w:rsidR="0061408C" w:rsidRPr="0077183D" w:rsidRDefault="0061408C" w:rsidP="00E1422B">
      <w:pPr>
        <w:spacing w:line="256" w:lineRule="auto"/>
        <w:jc w:val="both"/>
        <w:rPr>
          <w:b/>
          <w:bCs/>
          <w:color w:val="000000"/>
          <w:sz w:val="22"/>
          <w:szCs w:val="22"/>
          <w:lang w:eastAsia="lt-LT"/>
        </w:rPr>
      </w:pPr>
      <w:r w:rsidRPr="0077183D">
        <w:rPr>
          <w:b/>
          <w:bCs/>
          <w:color w:val="000000"/>
          <w:sz w:val="22"/>
          <w:szCs w:val="22"/>
          <w:lang w:eastAsia="lt-LT"/>
        </w:rPr>
        <w:lastRenderedPageBreak/>
        <w:t>3 lentelė. Aplinkos apsaugos reikalavimai.</w:t>
      </w:r>
    </w:p>
    <w:tbl>
      <w:tblPr>
        <w:tblW w:w="13178" w:type="dxa"/>
        <w:tblLook w:val="04A0" w:firstRow="1" w:lastRow="0" w:firstColumn="1" w:lastColumn="0" w:noHBand="0" w:noVBand="1"/>
      </w:tblPr>
      <w:tblGrid>
        <w:gridCol w:w="560"/>
        <w:gridCol w:w="4538"/>
        <w:gridCol w:w="4395"/>
        <w:gridCol w:w="3685"/>
      </w:tblGrid>
      <w:tr w:rsidR="0061408C" w:rsidRPr="0077183D" w14:paraId="0BF4F710" w14:textId="77777777" w:rsidTr="00E1422B">
        <w:trPr>
          <w:trHeight w:val="705"/>
        </w:trPr>
        <w:tc>
          <w:tcPr>
            <w:tcW w:w="560" w:type="dxa"/>
            <w:tcBorders>
              <w:top w:val="single" w:sz="4" w:space="0" w:color="auto"/>
              <w:left w:val="single" w:sz="4" w:space="0" w:color="auto"/>
              <w:bottom w:val="single" w:sz="4" w:space="0" w:color="auto"/>
              <w:right w:val="single" w:sz="4" w:space="0" w:color="auto"/>
            </w:tcBorders>
            <w:vAlign w:val="center"/>
          </w:tcPr>
          <w:p w14:paraId="492680BB" w14:textId="77777777" w:rsidR="0061408C" w:rsidRPr="0077183D" w:rsidRDefault="0061408C" w:rsidP="0061408C">
            <w:pPr>
              <w:suppressAutoHyphens/>
              <w:spacing w:after="160" w:line="256" w:lineRule="auto"/>
              <w:jc w:val="center"/>
              <w:rPr>
                <w:b/>
                <w:bCs/>
                <w:color w:val="000000"/>
                <w:sz w:val="22"/>
                <w:szCs w:val="22"/>
                <w:lang w:eastAsia="lt-LT"/>
              </w:rPr>
            </w:pPr>
            <w:r w:rsidRPr="0077183D">
              <w:rPr>
                <w:b/>
                <w:bCs/>
                <w:color w:val="000000"/>
                <w:sz w:val="22"/>
                <w:szCs w:val="22"/>
                <w:lang w:eastAsia="lt-LT"/>
              </w:rPr>
              <w:t>Eil. Nr.</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65256A56" w14:textId="77777777" w:rsidR="0061408C" w:rsidRPr="0077183D" w:rsidRDefault="0061408C" w:rsidP="0061408C">
            <w:pPr>
              <w:suppressAutoHyphens/>
              <w:spacing w:after="160" w:line="256" w:lineRule="auto"/>
              <w:jc w:val="center"/>
              <w:rPr>
                <w:b/>
                <w:bCs/>
                <w:color w:val="000000"/>
                <w:sz w:val="22"/>
                <w:szCs w:val="22"/>
                <w:lang w:eastAsia="lt-LT"/>
              </w:rPr>
            </w:pPr>
            <w:r w:rsidRPr="0077183D">
              <w:rPr>
                <w:b/>
                <w:bCs/>
                <w:color w:val="000000"/>
                <w:sz w:val="22"/>
                <w:szCs w:val="22"/>
                <w:lang w:eastAsia="lt-LT"/>
              </w:rPr>
              <w:t>Aplinkos apsaugos reikalavimai</w:t>
            </w:r>
          </w:p>
        </w:tc>
        <w:tc>
          <w:tcPr>
            <w:tcW w:w="4395" w:type="dxa"/>
            <w:tcBorders>
              <w:top w:val="single" w:sz="4" w:space="0" w:color="auto"/>
              <w:left w:val="nil"/>
              <w:bottom w:val="single" w:sz="4" w:space="0" w:color="auto"/>
              <w:right w:val="single" w:sz="4" w:space="0" w:color="auto"/>
            </w:tcBorders>
            <w:vAlign w:val="center"/>
          </w:tcPr>
          <w:p w14:paraId="676D4E5D" w14:textId="77777777" w:rsidR="0061408C" w:rsidRPr="0077183D" w:rsidRDefault="0061408C" w:rsidP="0061408C">
            <w:pPr>
              <w:suppressAutoHyphens/>
              <w:spacing w:after="160" w:line="256" w:lineRule="auto"/>
              <w:jc w:val="center"/>
              <w:rPr>
                <w:b/>
                <w:bCs/>
                <w:color w:val="000000"/>
                <w:sz w:val="22"/>
                <w:szCs w:val="22"/>
                <w:lang w:eastAsia="lt-LT"/>
              </w:rPr>
            </w:pPr>
            <w:r w:rsidRPr="0077183D">
              <w:rPr>
                <w:b/>
                <w:bCs/>
                <w:color w:val="000000"/>
                <w:sz w:val="22"/>
                <w:szCs w:val="22"/>
                <w:lang w:eastAsia="lt-LT"/>
              </w:rPr>
              <w:t>Atitiktį reikalavimams įrodantys dokumentai</w:t>
            </w:r>
          </w:p>
        </w:tc>
        <w:tc>
          <w:tcPr>
            <w:tcW w:w="3685" w:type="dxa"/>
            <w:tcBorders>
              <w:top w:val="single" w:sz="4" w:space="0" w:color="auto"/>
              <w:left w:val="nil"/>
              <w:bottom w:val="single" w:sz="4" w:space="0" w:color="auto"/>
              <w:right w:val="single" w:sz="4" w:space="0" w:color="auto"/>
            </w:tcBorders>
            <w:vAlign w:val="center"/>
          </w:tcPr>
          <w:p w14:paraId="67643FEB" w14:textId="77777777" w:rsidR="0061408C" w:rsidRPr="0077183D" w:rsidRDefault="0061408C" w:rsidP="0061408C">
            <w:pPr>
              <w:suppressAutoHyphens/>
              <w:spacing w:after="160" w:line="256" w:lineRule="auto"/>
              <w:jc w:val="center"/>
              <w:rPr>
                <w:b/>
                <w:bCs/>
                <w:color w:val="000000"/>
                <w:sz w:val="22"/>
                <w:szCs w:val="22"/>
                <w:lang w:eastAsia="lt-LT"/>
              </w:rPr>
            </w:pPr>
            <w:r w:rsidRPr="0077183D">
              <w:rPr>
                <w:b/>
                <w:bCs/>
                <w:color w:val="000000"/>
                <w:sz w:val="22"/>
                <w:szCs w:val="22"/>
                <w:lang w:eastAsia="lt-LT"/>
              </w:rPr>
              <w:t>Atitiktį reikalavimams įrodančių dokumentų pateikimas</w:t>
            </w:r>
          </w:p>
        </w:tc>
      </w:tr>
      <w:tr w:rsidR="0061408C" w:rsidRPr="0077183D" w14:paraId="2FB606B4" w14:textId="77777777" w:rsidTr="00E1422B">
        <w:trPr>
          <w:trHeight w:val="705"/>
        </w:trPr>
        <w:tc>
          <w:tcPr>
            <w:tcW w:w="560" w:type="dxa"/>
            <w:tcBorders>
              <w:top w:val="single" w:sz="4" w:space="0" w:color="auto"/>
              <w:left w:val="single" w:sz="4" w:space="0" w:color="auto"/>
              <w:bottom w:val="single" w:sz="4" w:space="0" w:color="auto"/>
              <w:right w:val="single" w:sz="4" w:space="0" w:color="auto"/>
            </w:tcBorders>
            <w:vAlign w:val="center"/>
          </w:tcPr>
          <w:p w14:paraId="4FB6C860" w14:textId="77777777" w:rsidR="0061408C" w:rsidRPr="0077183D" w:rsidRDefault="0061408C" w:rsidP="0061408C">
            <w:pPr>
              <w:suppressAutoHyphens/>
              <w:spacing w:after="160" w:line="256" w:lineRule="auto"/>
              <w:jc w:val="center"/>
              <w:rPr>
                <w:color w:val="000000"/>
                <w:sz w:val="22"/>
                <w:szCs w:val="22"/>
                <w:lang w:eastAsia="lt-LT"/>
              </w:rPr>
            </w:pPr>
            <w:r w:rsidRPr="0077183D">
              <w:rPr>
                <w:color w:val="000000"/>
                <w:sz w:val="22"/>
                <w:szCs w:val="22"/>
                <w:lang w:eastAsia="lt-LT"/>
              </w:rPr>
              <w:t>1</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3231E11E" w14:textId="77777777" w:rsidR="0061408C" w:rsidRPr="0077183D" w:rsidRDefault="0061408C" w:rsidP="0061408C">
            <w:pPr>
              <w:suppressAutoHyphens/>
              <w:spacing w:line="256" w:lineRule="auto"/>
              <w:jc w:val="both"/>
              <w:rPr>
                <w:color w:val="000000"/>
                <w:sz w:val="22"/>
                <w:szCs w:val="22"/>
                <w:lang w:eastAsia="lt-LT"/>
              </w:rPr>
            </w:pPr>
            <w:r w:rsidRPr="0077183D">
              <w:rPr>
                <w:color w:val="000000"/>
                <w:sz w:val="22"/>
                <w:szCs w:val="22"/>
                <w:lang w:eastAsia="lt-LT"/>
              </w:rPr>
              <w:t xml:space="preserve">Prekės, įtrauktos į Lietuvos Respublikos energetikos ministro 2015 m. birželio 18 d. įsakymu Nr. 1-154 &lt;...&gt; patvirtintą Prekių, išskyrus kelių transporto priemones, kurioms viešųjų pirkimų metu taikomi energijos vartojimo efektyvumo reikalavimai, sąrašą, turi atitikti aukščiausio energinio efektyvumo klasę, (prieinamą Lietuvos rinkoje), </w:t>
            </w:r>
            <w:r w:rsidRPr="0077183D">
              <w:rPr>
                <w:rFonts w:eastAsia="Calibri"/>
                <w:color w:val="000000"/>
                <w:sz w:val="22"/>
                <w:szCs w:val="22"/>
                <w:lang w:eastAsia="lt-LT"/>
              </w:rPr>
              <w:t>nustatytą Europos Komisijos reglamentuose dėl gaminių energijos vartojimo efektyvumo ženklinimo reikalavimų</w:t>
            </w:r>
            <w:r w:rsidRPr="0077183D">
              <w:rPr>
                <w:color w:val="000000"/>
                <w:sz w:val="22"/>
                <w:szCs w:val="22"/>
                <w:lang w:eastAsia="lt-LT"/>
              </w:rPr>
              <w:t xml:space="preserve">. Jeigu minėti reikalavimai prekėms netaikomi, prekės turi atitikti Europos Komisijos reglamentuose dėl gaminių ekologinio projektavimo nustatytus efektyvaus energijos vartojimo kriterijus. </w:t>
            </w:r>
          </w:p>
        </w:tc>
        <w:tc>
          <w:tcPr>
            <w:tcW w:w="4395" w:type="dxa"/>
            <w:tcBorders>
              <w:top w:val="single" w:sz="4" w:space="0" w:color="auto"/>
              <w:left w:val="nil"/>
              <w:bottom w:val="single" w:sz="4" w:space="0" w:color="auto"/>
              <w:right w:val="single" w:sz="4" w:space="0" w:color="auto"/>
            </w:tcBorders>
          </w:tcPr>
          <w:p w14:paraId="3E96185C" w14:textId="77777777" w:rsidR="0061408C" w:rsidRPr="0077183D" w:rsidRDefault="0061408C" w:rsidP="0061408C">
            <w:pPr>
              <w:suppressAutoHyphens/>
              <w:spacing w:after="160" w:line="256" w:lineRule="auto"/>
              <w:jc w:val="both"/>
              <w:rPr>
                <w:color w:val="000000"/>
                <w:sz w:val="22"/>
                <w:szCs w:val="22"/>
                <w:lang w:eastAsia="lt-LT"/>
              </w:rPr>
            </w:pPr>
            <w:r w:rsidRPr="0077183D">
              <w:rPr>
                <w:color w:val="000000"/>
                <w:sz w:val="22"/>
                <w:szCs w:val="22"/>
                <w:lang w:eastAsia="lt-LT"/>
              </w:rPr>
              <w:t>Prekės turi atitikti 2013 m. birželio 26 d. Europos Komisijos reglamente (ES) Nr. 617/2013 dėl gaminių ekologinio projektavimo nustatytus efektyvaus energijos vartojimo kriterijus:</w:t>
            </w:r>
          </w:p>
          <w:p w14:paraId="1F3160CF" w14:textId="77777777" w:rsidR="0061408C" w:rsidRPr="0077183D" w:rsidRDefault="0061408C" w:rsidP="0061408C">
            <w:pPr>
              <w:suppressAutoHyphens/>
              <w:spacing w:line="256" w:lineRule="auto"/>
              <w:jc w:val="both"/>
              <w:rPr>
                <w:color w:val="000000"/>
                <w:sz w:val="22"/>
                <w:szCs w:val="22"/>
                <w:lang w:eastAsia="lt-LT"/>
              </w:rPr>
            </w:pPr>
            <w:r w:rsidRPr="0077183D">
              <w:rPr>
                <w:color w:val="000000"/>
                <w:sz w:val="22"/>
                <w:szCs w:val="22"/>
                <w:lang w:eastAsia="lt-LT"/>
              </w:rPr>
              <w:t xml:space="preserve">a) gamintojo atitikties deklaracija, patvirtinanti, kad prekės atitinka Europos Komisijos reglamentuose dėl gaminių ekologinio projektavimo nurodytus reikalavimus, arba </w:t>
            </w:r>
          </w:p>
          <w:p w14:paraId="445BA171" w14:textId="77777777" w:rsidR="0061408C" w:rsidRPr="0077183D" w:rsidRDefault="0061408C" w:rsidP="0061408C">
            <w:pPr>
              <w:numPr>
                <w:ilvl w:val="0"/>
                <w:numId w:val="5"/>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b) gamintojo techniniai dokumentai, arba </w:t>
            </w:r>
          </w:p>
          <w:p w14:paraId="0A4D4764" w14:textId="77777777" w:rsidR="0061408C" w:rsidRPr="0077183D" w:rsidRDefault="0061408C" w:rsidP="0061408C">
            <w:pPr>
              <w:numPr>
                <w:ilvl w:val="0"/>
                <w:numId w:val="5"/>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c) kiti lygiaverčiai įrodymai. </w:t>
            </w:r>
          </w:p>
        </w:tc>
        <w:tc>
          <w:tcPr>
            <w:tcW w:w="3685" w:type="dxa"/>
            <w:tcBorders>
              <w:top w:val="single" w:sz="4" w:space="0" w:color="auto"/>
              <w:left w:val="nil"/>
              <w:bottom w:val="single" w:sz="4" w:space="0" w:color="auto"/>
              <w:right w:val="single" w:sz="4" w:space="0" w:color="auto"/>
            </w:tcBorders>
          </w:tcPr>
          <w:p w14:paraId="51B88AEA" w14:textId="77777777" w:rsidR="0061408C" w:rsidRPr="0077183D" w:rsidRDefault="0061408C" w:rsidP="0061408C">
            <w:pPr>
              <w:suppressAutoHyphens/>
              <w:spacing w:after="160" w:line="256" w:lineRule="auto"/>
              <w:jc w:val="both"/>
              <w:rPr>
                <w:color w:val="000000"/>
                <w:sz w:val="22"/>
                <w:szCs w:val="22"/>
                <w:lang w:eastAsia="lt-LT"/>
              </w:rPr>
            </w:pPr>
            <w:r w:rsidRPr="0077183D">
              <w:rPr>
                <w:color w:val="000000"/>
                <w:sz w:val="22"/>
                <w:szCs w:val="22"/>
                <w:lang w:eastAsia="lt-LT"/>
              </w:rPr>
              <w:t>Dokumentus pateikti bus prašoma iš galimo laimėtojo prieš nustatant pasiūlymų eilę.</w:t>
            </w:r>
          </w:p>
        </w:tc>
      </w:tr>
      <w:tr w:rsidR="0061408C" w:rsidRPr="0077183D" w14:paraId="273C1F27" w14:textId="77777777" w:rsidTr="00E1422B">
        <w:trPr>
          <w:trHeight w:val="705"/>
        </w:trPr>
        <w:tc>
          <w:tcPr>
            <w:tcW w:w="560" w:type="dxa"/>
            <w:tcBorders>
              <w:top w:val="single" w:sz="4" w:space="0" w:color="auto"/>
              <w:left w:val="single" w:sz="4" w:space="0" w:color="auto"/>
              <w:bottom w:val="single" w:sz="4" w:space="0" w:color="auto"/>
              <w:right w:val="single" w:sz="4" w:space="0" w:color="auto"/>
            </w:tcBorders>
            <w:vAlign w:val="center"/>
          </w:tcPr>
          <w:p w14:paraId="752BFD1B" w14:textId="77777777" w:rsidR="0061408C" w:rsidRPr="0077183D" w:rsidRDefault="0061408C" w:rsidP="0061408C">
            <w:pPr>
              <w:jc w:val="center"/>
              <w:rPr>
                <w:color w:val="000000"/>
                <w:sz w:val="22"/>
                <w:szCs w:val="22"/>
                <w:lang w:eastAsia="lt-LT"/>
              </w:rPr>
            </w:pPr>
            <w:r w:rsidRPr="0077183D">
              <w:rPr>
                <w:color w:val="000000"/>
                <w:sz w:val="22"/>
                <w:szCs w:val="22"/>
                <w:lang w:eastAsia="lt-LT"/>
              </w:rPr>
              <w:t>2</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3399ED38" w14:textId="77777777" w:rsidR="0061408C" w:rsidRPr="0077183D" w:rsidRDefault="0061408C" w:rsidP="0061408C">
            <w:pPr>
              <w:jc w:val="both"/>
              <w:rPr>
                <w:color w:val="000000"/>
                <w:sz w:val="22"/>
                <w:szCs w:val="22"/>
                <w:lang w:eastAsia="lt-LT"/>
              </w:rPr>
            </w:pPr>
            <w:r w:rsidRPr="0077183D">
              <w:rPr>
                <w:color w:val="000000"/>
                <w:sz w:val="22"/>
                <w:szCs w:val="22"/>
                <w:lang w:eastAsia="lt-LT"/>
              </w:rPr>
              <w:t>Įranga turi turėti bent vieną standartinį USB C™ tipo lizdą (prievadą), skirtą keistis duomenimis ir pasižymintį atgaliniu suderinamumu su USB 2.0 atsižvelgiant į IEC 62680-1-3:2018 arba lygiavertį standartą.</w:t>
            </w:r>
          </w:p>
          <w:p w14:paraId="332E534A" w14:textId="77777777" w:rsidR="0061408C" w:rsidRPr="0077183D" w:rsidRDefault="0061408C" w:rsidP="0061408C">
            <w:pPr>
              <w:ind w:firstLine="851"/>
              <w:jc w:val="both"/>
              <w:rPr>
                <w:color w:val="000000"/>
                <w:sz w:val="22"/>
                <w:szCs w:val="22"/>
                <w:lang w:eastAsia="lt-LT"/>
              </w:rPr>
            </w:pPr>
            <w:bookmarkStart w:id="1" w:name="part_a258a0b1c335481da47d6283af736458"/>
            <w:bookmarkEnd w:id="1"/>
          </w:p>
          <w:p w14:paraId="133DFE79" w14:textId="77777777" w:rsidR="0061408C" w:rsidRPr="0077183D" w:rsidRDefault="0061408C" w:rsidP="0061408C">
            <w:pPr>
              <w:ind w:firstLine="851"/>
              <w:jc w:val="both"/>
              <w:rPr>
                <w:color w:val="000000"/>
                <w:sz w:val="22"/>
                <w:szCs w:val="22"/>
                <w:lang w:eastAsia="lt-LT"/>
              </w:rPr>
            </w:pPr>
          </w:p>
        </w:tc>
        <w:tc>
          <w:tcPr>
            <w:tcW w:w="4395" w:type="dxa"/>
            <w:tcBorders>
              <w:top w:val="single" w:sz="4" w:space="0" w:color="auto"/>
              <w:left w:val="nil"/>
              <w:bottom w:val="single" w:sz="4" w:space="0" w:color="auto"/>
              <w:right w:val="single" w:sz="4" w:space="0" w:color="auto"/>
            </w:tcBorders>
          </w:tcPr>
          <w:p w14:paraId="4C583176" w14:textId="77777777" w:rsidR="0061408C" w:rsidRPr="0077183D" w:rsidRDefault="0061408C" w:rsidP="0061408C">
            <w:pPr>
              <w:numPr>
                <w:ilvl w:val="0"/>
                <w:numId w:val="6"/>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a) Tiekėjas turi pateikti kiekvieno teikiamo modelio gaminio naudojimo vadovą, o jame turi būti pateiktas prietaiso išskaidytasis brėžinys, kuriame būtų nurodyti naudojamų jungčių tipai arba pateikta informacija apie įrenginyje naudojamus jungčių tipus, arba </w:t>
            </w:r>
          </w:p>
          <w:p w14:paraId="6E6E5CF9" w14:textId="77777777" w:rsidR="0061408C" w:rsidRPr="0077183D" w:rsidRDefault="0061408C" w:rsidP="0061408C">
            <w:pPr>
              <w:numPr>
                <w:ilvl w:val="0"/>
                <w:numId w:val="6"/>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b) gamintojo techniniai dokumentai, arba </w:t>
            </w:r>
          </w:p>
          <w:p w14:paraId="1AF1A5E2" w14:textId="77777777" w:rsidR="0061408C" w:rsidRPr="0077183D" w:rsidRDefault="0061408C" w:rsidP="0061408C">
            <w:pPr>
              <w:numPr>
                <w:ilvl w:val="0"/>
                <w:numId w:val="6"/>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c) atitinkamas I tipo ekologinis ženklas (sertifikatas). Atitinkamu I tipo ekologiniu ženklu paženklinta ir nurodytus reikalavimus atitinkanti įranga bus laikoma atitinkančia šį kriterijų (pavyzdžiui „TCO </w:t>
            </w:r>
            <w:proofErr w:type="spellStart"/>
            <w:r w:rsidRPr="0077183D">
              <w:rPr>
                <w:color w:val="000000"/>
                <w:sz w:val="22"/>
                <w:szCs w:val="22"/>
                <w:lang w:eastAsia="lt-LT"/>
              </w:rPr>
              <w:t>Certified</w:t>
            </w:r>
            <w:proofErr w:type="spellEnd"/>
            <w:r w:rsidRPr="0077183D">
              <w:rPr>
                <w:color w:val="000000"/>
                <w:sz w:val="22"/>
                <w:szCs w:val="22"/>
                <w:lang w:eastAsia="lt-LT"/>
              </w:rPr>
              <w:t xml:space="preserve"> 8“ ženklu užtikrinama, kad būtų naudojama bent viena C tipo USB jungtis), arba </w:t>
            </w:r>
          </w:p>
          <w:p w14:paraId="43759875" w14:textId="77777777" w:rsidR="0061408C" w:rsidRPr="0077183D" w:rsidRDefault="0061408C" w:rsidP="0061408C">
            <w:pPr>
              <w:numPr>
                <w:ilvl w:val="0"/>
                <w:numId w:val="6"/>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lastRenderedPageBreak/>
              <w:t xml:space="preserve">d) kiti lygiaverčiai įrodymai. </w:t>
            </w:r>
          </w:p>
        </w:tc>
        <w:tc>
          <w:tcPr>
            <w:tcW w:w="3685" w:type="dxa"/>
            <w:tcBorders>
              <w:top w:val="single" w:sz="4" w:space="0" w:color="auto"/>
              <w:left w:val="nil"/>
              <w:bottom w:val="single" w:sz="4" w:space="0" w:color="auto"/>
              <w:right w:val="single" w:sz="4" w:space="0" w:color="auto"/>
            </w:tcBorders>
          </w:tcPr>
          <w:p w14:paraId="116693AD" w14:textId="77777777" w:rsidR="0061408C" w:rsidRPr="0077183D" w:rsidRDefault="0061408C" w:rsidP="0061408C">
            <w:pPr>
              <w:numPr>
                <w:ilvl w:val="0"/>
                <w:numId w:val="6"/>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lastRenderedPageBreak/>
              <w:t>Dokumentus pateikti bus prašoma iš galimo laimėtojo prieš nustatant pasiūlymų eilę.</w:t>
            </w:r>
          </w:p>
        </w:tc>
      </w:tr>
      <w:tr w:rsidR="0061408C" w:rsidRPr="0077183D" w14:paraId="4A1831C3" w14:textId="77777777" w:rsidTr="00E1422B">
        <w:trPr>
          <w:trHeight w:val="705"/>
        </w:trPr>
        <w:tc>
          <w:tcPr>
            <w:tcW w:w="560" w:type="dxa"/>
            <w:tcBorders>
              <w:top w:val="single" w:sz="4" w:space="0" w:color="auto"/>
              <w:left w:val="single" w:sz="4" w:space="0" w:color="auto"/>
              <w:bottom w:val="single" w:sz="4" w:space="0" w:color="auto"/>
              <w:right w:val="single" w:sz="4" w:space="0" w:color="auto"/>
            </w:tcBorders>
            <w:vAlign w:val="center"/>
          </w:tcPr>
          <w:p w14:paraId="4883E3B3" w14:textId="77777777" w:rsidR="0061408C" w:rsidRPr="0077183D" w:rsidRDefault="0061408C" w:rsidP="0061408C">
            <w:pPr>
              <w:jc w:val="center"/>
              <w:rPr>
                <w:color w:val="000000"/>
                <w:sz w:val="22"/>
                <w:szCs w:val="22"/>
                <w:lang w:eastAsia="lt-LT"/>
              </w:rPr>
            </w:pPr>
            <w:r w:rsidRPr="0077183D">
              <w:rPr>
                <w:color w:val="000000"/>
                <w:sz w:val="22"/>
                <w:szCs w:val="22"/>
                <w:lang w:eastAsia="lt-LT"/>
              </w:rPr>
              <w:t>3</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06C31D47" w14:textId="77777777" w:rsidR="0061408C" w:rsidRPr="0077183D" w:rsidRDefault="0061408C" w:rsidP="0061408C">
            <w:pPr>
              <w:jc w:val="both"/>
              <w:rPr>
                <w:color w:val="000000"/>
                <w:sz w:val="22"/>
                <w:szCs w:val="22"/>
                <w:lang w:eastAsia="lt-LT"/>
              </w:rPr>
            </w:pPr>
            <w:r w:rsidRPr="0077183D">
              <w:rPr>
                <w:color w:val="000000"/>
                <w:sz w:val="22"/>
                <w:szCs w:val="22"/>
                <w:lang w:eastAsia="lt-LT"/>
              </w:rPr>
              <w:t>Bateriją turinčių produktų bandymais nustatyta baterijos būklė po 300 ciklų turi būti ≥ 80 proc. Bandymai atliekami pagal LST EN 61960-3 „Akumuliatoriai ir jų baterijos su šarminiais arba kitokiais nerūgštiniais elektrolitais. Ličio akumuliatoriai ir baterijos, skirti nešiojamajai įrangai. 3 dalis. Prizminiai ir cilindriniai ličio akumuliatoriai ir jų baterijos“ arba lygiavertį standartą.</w:t>
            </w:r>
          </w:p>
        </w:tc>
        <w:tc>
          <w:tcPr>
            <w:tcW w:w="4395" w:type="dxa"/>
            <w:tcBorders>
              <w:top w:val="single" w:sz="4" w:space="0" w:color="auto"/>
              <w:left w:val="nil"/>
              <w:bottom w:val="single" w:sz="4" w:space="0" w:color="auto"/>
              <w:right w:val="single" w:sz="4" w:space="0" w:color="auto"/>
            </w:tcBorders>
          </w:tcPr>
          <w:p w14:paraId="0646D8B4" w14:textId="77777777" w:rsidR="0061408C" w:rsidRPr="0077183D" w:rsidRDefault="0061408C" w:rsidP="0061408C">
            <w:pPr>
              <w:numPr>
                <w:ilvl w:val="0"/>
                <w:numId w:val="7"/>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a) Pripažintos įstaigos arba paskelbtosios (notifikuotos) institucijos bandymų protokolas, tyrimų ataskaita ar pažyma, arba </w:t>
            </w:r>
          </w:p>
          <w:p w14:paraId="66F435CC" w14:textId="77777777" w:rsidR="0061408C" w:rsidRPr="0077183D" w:rsidRDefault="0061408C" w:rsidP="0061408C">
            <w:pPr>
              <w:numPr>
                <w:ilvl w:val="0"/>
                <w:numId w:val="7"/>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b) I tipo ekologinis ženklas (sertifikatas). I tipo ekologiniu ženklu paženklinti ir nurodytą reikalavimą atitinkantys gaminiai bus laikomi atitinkančiais šį kriterijų, arba </w:t>
            </w:r>
          </w:p>
          <w:p w14:paraId="41C0CD18" w14:textId="77777777" w:rsidR="0061408C" w:rsidRPr="0077183D" w:rsidRDefault="0061408C" w:rsidP="0061408C">
            <w:pPr>
              <w:numPr>
                <w:ilvl w:val="0"/>
                <w:numId w:val="7"/>
              </w:numPr>
              <w:autoSpaceDE w:val="0"/>
              <w:autoSpaceDN w:val="0"/>
              <w:adjustRightInd w:val="0"/>
              <w:spacing w:after="160" w:line="256" w:lineRule="auto"/>
              <w:jc w:val="both"/>
              <w:rPr>
                <w:color w:val="000000"/>
                <w:sz w:val="22"/>
                <w:szCs w:val="22"/>
                <w:lang w:eastAsia="lt-LT"/>
              </w:rPr>
            </w:pPr>
            <w:r w:rsidRPr="0077183D">
              <w:rPr>
                <w:color w:val="000000"/>
                <w:sz w:val="22"/>
                <w:szCs w:val="22"/>
                <w:lang w:eastAsia="lt-LT"/>
              </w:rPr>
              <w:t xml:space="preserve">c) kiti lygiaverčiai įrodymai. </w:t>
            </w:r>
          </w:p>
        </w:tc>
        <w:tc>
          <w:tcPr>
            <w:tcW w:w="3685" w:type="dxa"/>
            <w:tcBorders>
              <w:top w:val="single" w:sz="4" w:space="0" w:color="auto"/>
              <w:left w:val="nil"/>
              <w:bottom w:val="single" w:sz="4" w:space="0" w:color="auto"/>
              <w:right w:val="single" w:sz="4" w:space="0" w:color="auto"/>
            </w:tcBorders>
          </w:tcPr>
          <w:p w14:paraId="1C88E079" w14:textId="6317B19F" w:rsidR="0061408C" w:rsidRPr="0077183D" w:rsidRDefault="0061408C" w:rsidP="0061408C">
            <w:pPr>
              <w:autoSpaceDE w:val="0"/>
              <w:autoSpaceDN w:val="0"/>
              <w:adjustRightInd w:val="0"/>
              <w:jc w:val="both"/>
              <w:rPr>
                <w:color w:val="000000"/>
                <w:sz w:val="22"/>
                <w:szCs w:val="22"/>
                <w:lang w:eastAsia="lt-LT"/>
              </w:rPr>
            </w:pPr>
            <w:r w:rsidRPr="0077183D">
              <w:rPr>
                <w:color w:val="000000"/>
                <w:sz w:val="22"/>
                <w:szCs w:val="22"/>
                <w:lang w:eastAsia="lt-LT"/>
              </w:rPr>
              <w:t>Dokumentus pateikti bus prašoma iš galimo laimėtojo prieš nustatant pasiūlymų eilę</w:t>
            </w:r>
            <w:r w:rsidR="00E1422B" w:rsidRPr="0077183D">
              <w:rPr>
                <w:color w:val="000000"/>
                <w:sz w:val="22"/>
                <w:szCs w:val="22"/>
                <w:lang w:eastAsia="lt-LT"/>
              </w:rPr>
              <w:t>.</w:t>
            </w:r>
          </w:p>
        </w:tc>
      </w:tr>
      <w:tr w:rsidR="0061408C" w:rsidRPr="0077183D" w14:paraId="4D5D8910" w14:textId="77777777" w:rsidTr="00E1422B">
        <w:trPr>
          <w:trHeight w:val="6369"/>
        </w:trPr>
        <w:tc>
          <w:tcPr>
            <w:tcW w:w="560" w:type="dxa"/>
            <w:tcBorders>
              <w:top w:val="single" w:sz="4" w:space="0" w:color="auto"/>
              <w:left w:val="single" w:sz="4" w:space="0" w:color="auto"/>
              <w:bottom w:val="single" w:sz="4" w:space="0" w:color="auto"/>
              <w:right w:val="single" w:sz="4" w:space="0" w:color="auto"/>
            </w:tcBorders>
            <w:vAlign w:val="center"/>
          </w:tcPr>
          <w:p w14:paraId="1D39DB56" w14:textId="77777777" w:rsidR="0061408C" w:rsidRPr="0077183D" w:rsidRDefault="0061408C" w:rsidP="0061408C">
            <w:pPr>
              <w:autoSpaceDE w:val="0"/>
              <w:autoSpaceDN w:val="0"/>
              <w:adjustRightInd w:val="0"/>
              <w:jc w:val="center"/>
              <w:rPr>
                <w:rFonts w:eastAsiaTheme="minorHAnsi"/>
                <w:color w:val="000000"/>
                <w:sz w:val="22"/>
                <w:szCs w:val="22"/>
              </w:rPr>
            </w:pPr>
            <w:r w:rsidRPr="0077183D">
              <w:rPr>
                <w:rFonts w:eastAsiaTheme="minorHAnsi"/>
                <w:color w:val="000000"/>
                <w:sz w:val="22"/>
                <w:szCs w:val="22"/>
              </w:rPr>
              <w:lastRenderedPageBreak/>
              <w:t>4</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FA02F62" w14:textId="77777777" w:rsidR="0061408C" w:rsidRPr="0077183D" w:rsidRDefault="0061408C" w:rsidP="0061408C">
            <w:pPr>
              <w:autoSpaceDE w:val="0"/>
              <w:autoSpaceDN w:val="0"/>
              <w:adjustRightInd w:val="0"/>
              <w:jc w:val="both"/>
              <w:rPr>
                <w:color w:val="000000"/>
                <w:sz w:val="22"/>
                <w:szCs w:val="22"/>
                <w:lang w:eastAsia="lt-LT"/>
              </w:rPr>
            </w:pPr>
            <w:r w:rsidRPr="0077183D">
              <w:rPr>
                <w:color w:val="000000"/>
                <w:sz w:val="22"/>
                <w:szCs w:val="22"/>
                <w:lang w:eastAsia="lt-LT"/>
              </w:rPr>
              <w:t xml:space="preserve">Jeigu prekės tiekiamos ar perduodamos pirkimo vykdytojui antrinėje pakuotėje, antrinės pakuotės turi būti laikytinos perdirbamosiomis pakuotėmis pagal Lietuvos Respublikos mokesčio už aplinkos teršimą įstatymo nuostatas ir (ar) turi būti vienalytės (homogeniškos) pakuotės, pagamintos iš vienos rūšies medžiagos kaip numatyta </w:t>
            </w:r>
            <w:hyperlink r:id="rId12" w:history="1">
              <w:r w:rsidRPr="0077183D">
                <w:rPr>
                  <w:color w:val="000000"/>
                  <w:sz w:val="22"/>
                  <w:szCs w:val="22"/>
                  <w:lang w:eastAsia="lt-LT"/>
                </w:rPr>
                <w:t>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Pr="0077183D">
              <w:rPr>
                <w:color w:val="000000"/>
                <w:sz w:val="22"/>
                <w:szCs w:val="22"/>
                <w:lang w:eastAsia="lt-LT"/>
              </w:rPr>
              <w:t>“ 2 priedo II skyriaus 2 punkte.</w:t>
            </w:r>
          </w:p>
        </w:tc>
        <w:tc>
          <w:tcPr>
            <w:tcW w:w="4395" w:type="dxa"/>
            <w:tcBorders>
              <w:top w:val="single" w:sz="4" w:space="0" w:color="auto"/>
              <w:left w:val="nil"/>
              <w:bottom w:val="single" w:sz="4" w:space="0" w:color="auto"/>
              <w:right w:val="single" w:sz="4" w:space="0" w:color="auto"/>
            </w:tcBorders>
          </w:tcPr>
          <w:p w14:paraId="4F46A4D5" w14:textId="77777777" w:rsidR="0061408C" w:rsidRPr="0077183D" w:rsidRDefault="0061408C" w:rsidP="0061408C">
            <w:pPr>
              <w:suppressAutoHyphens/>
              <w:spacing w:after="160" w:line="256" w:lineRule="auto"/>
              <w:jc w:val="both"/>
              <w:rPr>
                <w:color w:val="000000"/>
                <w:sz w:val="22"/>
                <w:szCs w:val="22"/>
                <w:lang w:eastAsia="lt-LT"/>
              </w:rPr>
            </w:pPr>
            <w:r w:rsidRPr="0077183D">
              <w:rPr>
                <w:color w:val="000000"/>
                <w:sz w:val="22"/>
                <w:szCs w:val="22"/>
                <w:lang w:eastAsia="lt-LT"/>
              </w:rPr>
              <w:t>Tiekėjo ar gamintojo dokumentai, įrodantys, kad pakuotės yra homogeniškos ir (ar) atitinkamai paženklintos, arba atitiktis standartams, pagal kuriuos įrodoma, kad pakuočių medžiagos perdirbamos pvz., standartas LST EN 13432 „Pakuotė. Naudotų pakuočių, numatomų kompostuoti ir biologiškai skaidyti, reikalavimai.“, standartas </w:t>
            </w:r>
            <w:proofErr w:type="spellStart"/>
            <w:r w:rsidRPr="0077183D">
              <w:rPr>
                <w:color w:val="000000"/>
                <w:sz w:val="22"/>
                <w:szCs w:val="22"/>
                <w:lang w:eastAsia="lt-LT"/>
              </w:rPr>
              <w:t>Voluntary</w:t>
            </w:r>
            <w:proofErr w:type="spellEnd"/>
            <w:r w:rsidRPr="0077183D">
              <w:rPr>
                <w:color w:val="000000"/>
                <w:sz w:val="22"/>
                <w:szCs w:val="22"/>
                <w:lang w:eastAsia="lt-LT"/>
              </w:rPr>
              <w:t xml:space="preserve"> Standard </w:t>
            </w:r>
            <w:proofErr w:type="spellStart"/>
            <w:r w:rsidRPr="0077183D">
              <w:rPr>
                <w:color w:val="000000"/>
                <w:sz w:val="22"/>
                <w:szCs w:val="22"/>
                <w:lang w:eastAsia="lt-LT"/>
              </w:rPr>
              <w:t>for</w:t>
            </w:r>
            <w:proofErr w:type="spellEnd"/>
            <w:r w:rsidRPr="0077183D">
              <w:rPr>
                <w:color w:val="000000"/>
                <w:sz w:val="22"/>
                <w:szCs w:val="22"/>
                <w:lang w:eastAsia="lt-LT"/>
              </w:rPr>
              <w:t xml:space="preserve"> </w:t>
            </w:r>
            <w:proofErr w:type="spellStart"/>
            <w:r w:rsidRPr="0077183D">
              <w:rPr>
                <w:color w:val="000000"/>
                <w:sz w:val="22"/>
                <w:szCs w:val="22"/>
                <w:lang w:eastAsia="lt-LT"/>
              </w:rPr>
              <w:t>Repulping</w:t>
            </w:r>
            <w:proofErr w:type="spellEnd"/>
            <w:r w:rsidRPr="0077183D">
              <w:rPr>
                <w:color w:val="000000"/>
                <w:sz w:val="22"/>
                <w:szCs w:val="22"/>
                <w:lang w:eastAsia="lt-LT"/>
              </w:rPr>
              <w:t xml:space="preserve"> </w:t>
            </w:r>
            <w:proofErr w:type="spellStart"/>
            <w:r w:rsidRPr="0077183D">
              <w:rPr>
                <w:color w:val="000000"/>
                <w:sz w:val="22"/>
                <w:szCs w:val="22"/>
                <w:lang w:eastAsia="lt-LT"/>
              </w:rPr>
              <w:t>and</w:t>
            </w:r>
            <w:proofErr w:type="spellEnd"/>
            <w:r w:rsidRPr="0077183D">
              <w:rPr>
                <w:color w:val="000000"/>
                <w:sz w:val="22"/>
                <w:szCs w:val="22"/>
                <w:lang w:eastAsia="lt-LT"/>
              </w:rPr>
              <w:t xml:space="preserve"> </w:t>
            </w:r>
            <w:proofErr w:type="spellStart"/>
            <w:r w:rsidRPr="0077183D">
              <w:rPr>
                <w:color w:val="000000"/>
                <w:sz w:val="22"/>
                <w:szCs w:val="22"/>
                <w:lang w:eastAsia="lt-LT"/>
              </w:rPr>
              <w:t>Recycling</w:t>
            </w:r>
            <w:proofErr w:type="spellEnd"/>
            <w:r w:rsidRPr="0077183D">
              <w:rPr>
                <w:color w:val="000000"/>
                <w:sz w:val="22"/>
                <w:szCs w:val="22"/>
                <w:lang w:eastAsia="lt-LT"/>
              </w:rPr>
              <w:t xml:space="preserve"> </w:t>
            </w:r>
            <w:proofErr w:type="spellStart"/>
            <w:r w:rsidRPr="0077183D">
              <w:rPr>
                <w:color w:val="000000"/>
                <w:sz w:val="22"/>
                <w:szCs w:val="22"/>
                <w:lang w:eastAsia="lt-LT"/>
              </w:rPr>
              <w:t>Corrugated</w:t>
            </w:r>
            <w:proofErr w:type="spellEnd"/>
            <w:r w:rsidRPr="0077183D">
              <w:rPr>
                <w:color w:val="000000"/>
                <w:sz w:val="22"/>
                <w:szCs w:val="22"/>
                <w:lang w:eastAsia="lt-LT"/>
              </w:rPr>
              <w:t xml:space="preserve"> </w:t>
            </w:r>
            <w:proofErr w:type="spellStart"/>
            <w:r w:rsidRPr="0077183D">
              <w:rPr>
                <w:color w:val="000000"/>
                <w:sz w:val="22"/>
                <w:szCs w:val="22"/>
                <w:lang w:eastAsia="lt-LT"/>
              </w:rPr>
              <w:t>Fiberboard</w:t>
            </w:r>
            <w:proofErr w:type="spellEnd"/>
            <w:r w:rsidRPr="0077183D">
              <w:rPr>
                <w:color w:val="000000"/>
                <w:sz w:val="22"/>
                <w:szCs w:val="22"/>
                <w:lang w:eastAsia="lt-LT"/>
              </w:rPr>
              <w:t xml:space="preserve"> </w:t>
            </w:r>
            <w:proofErr w:type="spellStart"/>
            <w:r w:rsidRPr="0077183D">
              <w:rPr>
                <w:color w:val="000000"/>
                <w:sz w:val="22"/>
                <w:szCs w:val="22"/>
                <w:lang w:eastAsia="lt-LT"/>
              </w:rPr>
              <w:t>Treated</w:t>
            </w:r>
            <w:proofErr w:type="spellEnd"/>
            <w:r w:rsidRPr="0077183D">
              <w:rPr>
                <w:color w:val="000000"/>
                <w:sz w:val="22"/>
                <w:szCs w:val="22"/>
                <w:lang w:eastAsia="lt-LT"/>
              </w:rPr>
              <w:t xml:space="preserve"> to </w:t>
            </w:r>
            <w:proofErr w:type="spellStart"/>
            <w:r w:rsidRPr="0077183D">
              <w:rPr>
                <w:color w:val="000000"/>
                <w:sz w:val="22"/>
                <w:szCs w:val="22"/>
                <w:lang w:eastAsia="lt-LT"/>
              </w:rPr>
              <w:t>Improve</w:t>
            </w:r>
            <w:proofErr w:type="spellEnd"/>
            <w:r w:rsidRPr="0077183D">
              <w:rPr>
                <w:color w:val="000000"/>
                <w:sz w:val="22"/>
                <w:szCs w:val="22"/>
                <w:lang w:eastAsia="lt-LT"/>
              </w:rPr>
              <w:t xml:space="preserve"> </w:t>
            </w:r>
            <w:proofErr w:type="spellStart"/>
            <w:r w:rsidRPr="0077183D">
              <w:rPr>
                <w:color w:val="000000"/>
                <w:sz w:val="22"/>
                <w:szCs w:val="22"/>
                <w:lang w:eastAsia="lt-LT"/>
              </w:rPr>
              <w:t>Its</w:t>
            </w:r>
            <w:proofErr w:type="spellEnd"/>
            <w:r w:rsidRPr="0077183D">
              <w:rPr>
                <w:color w:val="000000"/>
                <w:sz w:val="22"/>
                <w:szCs w:val="22"/>
                <w:lang w:eastAsia="lt-LT"/>
              </w:rPr>
              <w:t xml:space="preserve"> </w:t>
            </w:r>
            <w:proofErr w:type="spellStart"/>
            <w:r w:rsidRPr="0077183D">
              <w:rPr>
                <w:color w:val="000000"/>
                <w:sz w:val="22"/>
                <w:szCs w:val="22"/>
                <w:lang w:eastAsia="lt-LT"/>
              </w:rPr>
              <w:t>Performance</w:t>
            </w:r>
            <w:proofErr w:type="spellEnd"/>
            <w:r w:rsidRPr="0077183D">
              <w:rPr>
                <w:color w:val="000000"/>
                <w:sz w:val="22"/>
                <w:szCs w:val="22"/>
                <w:lang w:eastAsia="lt-LT"/>
              </w:rPr>
              <w:t xml:space="preserve"> </w:t>
            </w:r>
            <w:proofErr w:type="spellStart"/>
            <w:r w:rsidRPr="0077183D">
              <w:rPr>
                <w:color w:val="000000"/>
                <w:sz w:val="22"/>
                <w:szCs w:val="22"/>
                <w:lang w:eastAsia="lt-LT"/>
              </w:rPr>
              <w:t>in</w:t>
            </w:r>
            <w:proofErr w:type="spellEnd"/>
            <w:r w:rsidRPr="0077183D">
              <w:rPr>
                <w:color w:val="000000"/>
                <w:sz w:val="22"/>
                <w:szCs w:val="22"/>
                <w:lang w:eastAsia="lt-LT"/>
              </w:rPr>
              <w:t xml:space="preserve"> </w:t>
            </w:r>
            <w:proofErr w:type="spellStart"/>
            <w:r w:rsidRPr="0077183D">
              <w:rPr>
                <w:color w:val="000000"/>
                <w:sz w:val="22"/>
                <w:szCs w:val="22"/>
                <w:lang w:eastAsia="lt-LT"/>
              </w:rPr>
              <w:t>the</w:t>
            </w:r>
            <w:proofErr w:type="spellEnd"/>
            <w:r w:rsidRPr="0077183D">
              <w:rPr>
                <w:color w:val="000000"/>
                <w:sz w:val="22"/>
                <w:szCs w:val="22"/>
                <w:lang w:eastAsia="lt-LT"/>
              </w:rPr>
              <w:t xml:space="preserve"> </w:t>
            </w:r>
            <w:proofErr w:type="spellStart"/>
            <w:r w:rsidRPr="0077183D">
              <w:rPr>
                <w:color w:val="000000"/>
                <w:sz w:val="22"/>
                <w:szCs w:val="22"/>
                <w:lang w:eastAsia="lt-LT"/>
              </w:rPr>
              <w:t>Presence</w:t>
            </w:r>
            <w:proofErr w:type="spellEnd"/>
            <w:r w:rsidRPr="0077183D">
              <w:rPr>
                <w:color w:val="000000"/>
                <w:sz w:val="22"/>
                <w:szCs w:val="22"/>
                <w:lang w:eastAsia="lt-LT"/>
              </w:rPr>
              <w:t xml:space="preserve"> </w:t>
            </w:r>
            <w:proofErr w:type="spellStart"/>
            <w:r w:rsidRPr="0077183D">
              <w:rPr>
                <w:color w:val="000000"/>
                <w:sz w:val="22"/>
                <w:szCs w:val="22"/>
                <w:lang w:eastAsia="lt-LT"/>
              </w:rPr>
              <w:t>of</w:t>
            </w:r>
            <w:proofErr w:type="spellEnd"/>
            <w:r w:rsidRPr="0077183D">
              <w:rPr>
                <w:color w:val="000000"/>
                <w:sz w:val="22"/>
                <w:szCs w:val="22"/>
                <w:lang w:eastAsia="lt-LT"/>
              </w:rPr>
              <w:t xml:space="preserve"> </w:t>
            </w:r>
            <w:proofErr w:type="spellStart"/>
            <w:r w:rsidRPr="0077183D">
              <w:rPr>
                <w:color w:val="000000"/>
                <w:sz w:val="22"/>
                <w:szCs w:val="22"/>
                <w:lang w:eastAsia="lt-LT"/>
              </w:rPr>
              <w:t>Water</w:t>
            </w:r>
            <w:proofErr w:type="spellEnd"/>
            <w:r w:rsidRPr="0077183D">
              <w:rPr>
                <w:color w:val="000000"/>
                <w:sz w:val="22"/>
                <w:szCs w:val="22"/>
                <w:lang w:eastAsia="lt-LT"/>
              </w:rPr>
              <w:t xml:space="preserve"> </w:t>
            </w:r>
            <w:proofErr w:type="spellStart"/>
            <w:r w:rsidRPr="0077183D">
              <w:rPr>
                <w:color w:val="000000"/>
                <w:sz w:val="22"/>
                <w:szCs w:val="22"/>
                <w:lang w:eastAsia="lt-LT"/>
              </w:rPr>
              <w:t>and</w:t>
            </w:r>
            <w:proofErr w:type="spellEnd"/>
            <w:r w:rsidRPr="0077183D">
              <w:rPr>
                <w:color w:val="000000"/>
                <w:sz w:val="22"/>
                <w:szCs w:val="22"/>
                <w:lang w:eastAsia="lt-LT"/>
              </w:rPr>
              <w:t xml:space="preserve"> </w:t>
            </w:r>
            <w:proofErr w:type="spellStart"/>
            <w:r w:rsidRPr="0077183D">
              <w:rPr>
                <w:color w:val="000000"/>
                <w:sz w:val="22"/>
                <w:szCs w:val="22"/>
                <w:lang w:eastAsia="lt-LT"/>
              </w:rPr>
              <w:t>Water</w:t>
            </w:r>
            <w:proofErr w:type="spellEnd"/>
            <w:r w:rsidRPr="0077183D">
              <w:rPr>
                <w:color w:val="000000"/>
                <w:sz w:val="22"/>
                <w:szCs w:val="22"/>
                <w:lang w:eastAsia="lt-LT"/>
              </w:rPr>
              <w:t xml:space="preserve"> </w:t>
            </w:r>
            <w:proofErr w:type="spellStart"/>
            <w:r w:rsidRPr="0077183D">
              <w:rPr>
                <w:color w:val="000000"/>
                <w:sz w:val="22"/>
                <w:szCs w:val="22"/>
                <w:lang w:eastAsia="lt-LT"/>
              </w:rPr>
              <w:t>Vapor</w:t>
            </w:r>
            <w:proofErr w:type="spellEnd"/>
            <w:r w:rsidRPr="0077183D">
              <w:rPr>
                <w:color w:val="000000"/>
                <w:sz w:val="22"/>
                <w:szCs w:val="22"/>
                <w:lang w:eastAsia="lt-LT"/>
              </w:rPr>
              <w:t>, standartas </w:t>
            </w:r>
            <w:proofErr w:type="spellStart"/>
            <w:r w:rsidRPr="0077183D">
              <w:rPr>
                <w:color w:val="000000"/>
                <w:sz w:val="22"/>
                <w:szCs w:val="22"/>
                <w:lang w:eastAsia="lt-LT"/>
              </w:rPr>
              <w:t>RecyClass</w:t>
            </w:r>
            <w:proofErr w:type="spellEnd"/>
            <w:r w:rsidRPr="0077183D">
              <w:rPr>
                <w:color w:val="000000"/>
                <w:sz w:val="22"/>
                <w:szCs w:val="22"/>
                <w:lang w:eastAsia="lt-LT"/>
              </w:rPr>
              <w:t> ar kitas lygiavertis standartas, arba Aplinkos apsaugos agentūros interneto svetainėje (https://aaa.lrv.lt/) skelbiamame atliekų tvarkytojų, turinčių teisę išrašyti gaminių ir (ar) pakuočių atliekų sutvarkymą įrodančius dokumentus, sąraše nurodytų atliekų perdirbėjų ar eksportuotojų dokumentai, pagrindžiantys, kad tokios pakuotės, tapusios atliekomis, gali būti perdirbamos.</w:t>
            </w:r>
          </w:p>
        </w:tc>
        <w:tc>
          <w:tcPr>
            <w:tcW w:w="3685" w:type="dxa"/>
            <w:tcBorders>
              <w:top w:val="single" w:sz="4" w:space="0" w:color="auto"/>
              <w:left w:val="nil"/>
              <w:bottom w:val="single" w:sz="4" w:space="0" w:color="auto"/>
              <w:right w:val="single" w:sz="4" w:space="0" w:color="auto"/>
            </w:tcBorders>
          </w:tcPr>
          <w:p w14:paraId="642E5E3C" w14:textId="77777777" w:rsidR="0061408C" w:rsidRPr="0077183D" w:rsidRDefault="0061408C" w:rsidP="0061408C">
            <w:pPr>
              <w:autoSpaceDE w:val="0"/>
              <w:autoSpaceDN w:val="0"/>
              <w:adjustRightInd w:val="0"/>
              <w:jc w:val="both"/>
              <w:rPr>
                <w:color w:val="000000"/>
                <w:sz w:val="22"/>
                <w:szCs w:val="22"/>
                <w:u w:val="single"/>
                <w:lang w:eastAsia="lt-LT"/>
              </w:rPr>
            </w:pPr>
            <w:r w:rsidRPr="0077183D">
              <w:rPr>
                <w:color w:val="000000"/>
                <w:sz w:val="22"/>
                <w:szCs w:val="22"/>
                <w:u w:val="single"/>
                <w:lang w:eastAsia="lt-LT"/>
              </w:rPr>
              <w:t xml:space="preserve">Pasiūlymų vertinimo etape: </w:t>
            </w:r>
          </w:p>
          <w:p w14:paraId="61E22259" w14:textId="77777777" w:rsidR="0061408C" w:rsidRPr="0077183D" w:rsidRDefault="0061408C" w:rsidP="0061408C">
            <w:pPr>
              <w:autoSpaceDE w:val="0"/>
              <w:autoSpaceDN w:val="0"/>
              <w:adjustRightInd w:val="0"/>
              <w:jc w:val="both"/>
              <w:rPr>
                <w:color w:val="000000"/>
                <w:sz w:val="22"/>
                <w:szCs w:val="22"/>
                <w:lang w:eastAsia="lt-LT"/>
              </w:rPr>
            </w:pPr>
            <w:r w:rsidRPr="0077183D">
              <w:rPr>
                <w:color w:val="000000"/>
                <w:sz w:val="22"/>
                <w:szCs w:val="22"/>
                <w:lang w:eastAsia="lt-LT"/>
              </w:rPr>
              <w:t xml:space="preserve">Jei tiekėjas teikdamas pasiūlymą įsipareigoja laikytis visų pirkimo sąlygų, įskaitant ir reikalavimo dėl antrinės pakuotės (jeigu ji bus naudojama), tokiu atveju papildomi dokumentai pasiūlymų vertinimo etape nėra teikiami. </w:t>
            </w:r>
          </w:p>
          <w:p w14:paraId="3B4CA885" w14:textId="77777777" w:rsidR="0061408C" w:rsidRPr="0077183D" w:rsidRDefault="0061408C" w:rsidP="0061408C">
            <w:pPr>
              <w:autoSpaceDE w:val="0"/>
              <w:autoSpaceDN w:val="0"/>
              <w:adjustRightInd w:val="0"/>
              <w:jc w:val="both"/>
              <w:rPr>
                <w:color w:val="000000"/>
                <w:sz w:val="22"/>
                <w:szCs w:val="22"/>
                <w:lang w:eastAsia="lt-LT"/>
              </w:rPr>
            </w:pPr>
          </w:p>
          <w:p w14:paraId="06E9B748" w14:textId="77777777" w:rsidR="0061408C" w:rsidRPr="0077183D" w:rsidRDefault="0061408C" w:rsidP="0061408C">
            <w:pPr>
              <w:autoSpaceDE w:val="0"/>
              <w:autoSpaceDN w:val="0"/>
              <w:adjustRightInd w:val="0"/>
              <w:jc w:val="both"/>
              <w:rPr>
                <w:color w:val="000000"/>
                <w:sz w:val="22"/>
                <w:szCs w:val="22"/>
                <w:u w:val="single"/>
                <w:lang w:eastAsia="lt-LT"/>
              </w:rPr>
            </w:pPr>
            <w:r w:rsidRPr="0077183D">
              <w:rPr>
                <w:color w:val="000000"/>
                <w:sz w:val="22"/>
                <w:szCs w:val="22"/>
                <w:u w:val="single"/>
                <w:lang w:eastAsia="lt-LT"/>
              </w:rPr>
              <w:t xml:space="preserve">Sutarties vykdymo etape: </w:t>
            </w:r>
          </w:p>
          <w:p w14:paraId="4F290B24" w14:textId="77777777" w:rsidR="0061408C" w:rsidRPr="0077183D" w:rsidRDefault="0061408C" w:rsidP="0061408C">
            <w:pPr>
              <w:autoSpaceDE w:val="0"/>
              <w:autoSpaceDN w:val="0"/>
              <w:adjustRightInd w:val="0"/>
              <w:jc w:val="both"/>
              <w:rPr>
                <w:color w:val="000000"/>
                <w:sz w:val="22"/>
                <w:szCs w:val="22"/>
                <w:lang w:eastAsia="lt-LT"/>
              </w:rPr>
            </w:pPr>
            <w:r w:rsidRPr="0077183D">
              <w:rPr>
                <w:color w:val="000000"/>
                <w:sz w:val="22"/>
                <w:szCs w:val="22"/>
                <w:lang w:eastAsia="lt-LT"/>
              </w:rPr>
              <w:t>Sutarties vykdymo metu, jeigu prekės yra tiekiamos arba perduodamos antrinėje pakuotėje, tokiu atveju tiekėjas patiekdamas prekes pirkimo vykdytojui, turi pateikti prekės (-</w:t>
            </w:r>
            <w:proofErr w:type="spellStart"/>
            <w:r w:rsidRPr="0077183D">
              <w:rPr>
                <w:color w:val="000000"/>
                <w:sz w:val="22"/>
                <w:szCs w:val="22"/>
                <w:lang w:eastAsia="lt-LT"/>
              </w:rPr>
              <w:t>ių</w:t>
            </w:r>
            <w:proofErr w:type="spellEnd"/>
            <w:r w:rsidRPr="0077183D">
              <w:rPr>
                <w:color w:val="000000"/>
                <w:sz w:val="22"/>
                <w:szCs w:val="22"/>
                <w:lang w:eastAsia="lt-LT"/>
              </w:rPr>
              <w:t>) antrinės (-</w:t>
            </w:r>
            <w:proofErr w:type="spellStart"/>
            <w:r w:rsidRPr="0077183D">
              <w:rPr>
                <w:color w:val="000000"/>
                <w:sz w:val="22"/>
                <w:szCs w:val="22"/>
                <w:lang w:eastAsia="lt-LT"/>
              </w:rPr>
              <w:t>ių</w:t>
            </w:r>
            <w:proofErr w:type="spellEnd"/>
            <w:r w:rsidRPr="0077183D">
              <w:rPr>
                <w:color w:val="000000"/>
                <w:sz w:val="22"/>
                <w:szCs w:val="22"/>
                <w:lang w:eastAsia="lt-LT"/>
              </w:rPr>
              <w:t>) pakuotės (-</w:t>
            </w:r>
            <w:proofErr w:type="spellStart"/>
            <w:r w:rsidRPr="0077183D">
              <w:rPr>
                <w:color w:val="000000"/>
                <w:sz w:val="22"/>
                <w:szCs w:val="22"/>
                <w:lang w:eastAsia="lt-LT"/>
              </w:rPr>
              <w:t>čių</w:t>
            </w:r>
            <w:proofErr w:type="spellEnd"/>
            <w:r w:rsidRPr="0077183D">
              <w:rPr>
                <w:color w:val="000000"/>
                <w:sz w:val="22"/>
                <w:szCs w:val="22"/>
                <w:lang w:eastAsia="lt-LT"/>
              </w:rPr>
              <w:t>) tinkamumą perdirbti (</w:t>
            </w:r>
            <w:proofErr w:type="spellStart"/>
            <w:r w:rsidRPr="0077183D">
              <w:rPr>
                <w:color w:val="000000"/>
                <w:sz w:val="22"/>
                <w:szCs w:val="22"/>
                <w:lang w:eastAsia="lt-LT"/>
              </w:rPr>
              <w:t>perdirbamumą</w:t>
            </w:r>
            <w:proofErr w:type="spellEnd"/>
            <w:r w:rsidRPr="0077183D">
              <w:rPr>
                <w:color w:val="000000"/>
                <w:sz w:val="22"/>
                <w:szCs w:val="22"/>
                <w:lang w:eastAsia="lt-LT"/>
              </w:rPr>
              <w:t xml:space="preserve">) ir (ar) </w:t>
            </w:r>
            <w:proofErr w:type="spellStart"/>
            <w:r w:rsidRPr="0077183D">
              <w:rPr>
                <w:color w:val="000000"/>
                <w:sz w:val="22"/>
                <w:szCs w:val="22"/>
                <w:lang w:eastAsia="lt-LT"/>
              </w:rPr>
              <w:t>vienalytiškumą</w:t>
            </w:r>
            <w:proofErr w:type="spellEnd"/>
            <w:r w:rsidRPr="0077183D">
              <w:rPr>
                <w:color w:val="000000"/>
                <w:sz w:val="22"/>
                <w:szCs w:val="22"/>
                <w:lang w:eastAsia="lt-LT"/>
              </w:rPr>
              <w:t xml:space="preserve"> (homogeniškumą) patvirtinančius dokumentus: </w:t>
            </w:r>
          </w:p>
          <w:p w14:paraId="749D3094" w14:textId="77777777" w:rsidR="0061408C" w:rsidRPr="0077183D" w:rsidRDefault="0061408C" w:rsidP="0061408C">
            <w:pPr>
              <w:suppressAutoHyphens/>
              <w:spacing w:after="160" w:line="256" w:lineRule="auto"/>
              <w:jc w:val="both"/>
              <w:rPr>
                <w:color w:val="000000"/>
                <w:sz w:val="22"/>
                <w:szCs w:val="22"/>
                <w:lang w:eastAsia="lt-LT"/>
              </w:rPr>
            </w:pPr>
            <w:r w:rsidRPr="0077183D">
              <w:rPr>
                <w:color w:val="000000"/>
                <w:sz w:val="22"/>
                <w:szCs w:val="22"/>
                <w:lang w:eastAsia="lt-LT"/>
              </w:rPr>
              <w:t>Pirkimo vykdytojas sutarties vykdymo metu patikrina tiekėjo pateiktus įrodymus dėl šio reikalavimo laikymosi.</w:t>
            </w:r>
          </w:p>
        </w:tc>
      </w:tr>
    </w:tbl>
    <w:p w14:paraId="15266020" w14:textId="77777777" w:rsidR="0039394F" w:rsidRPr="0077183D" w:rsidRDefault="0039394F" w:rsidP="0061408C">
      <w:pPr>
        <w:spacing w:after="160" w:line="256" w:lineRule="auto"/>
        <w:rPr>
          <w:rFonts w:eastAsia="Calibri"/>
          <w:sz w:val="22"/>
          <w:szCs w:val="22"/>
          <w:lang w:eastAsia="lt-LT"/>
        </w:rPr>
        <w:sectPr w:rsidR="0039394F" w:rsidRPr="0077183D" w:rsidSect="00E1422B">
          <w:headerReference w:type="even" r:id="rId13"/>
          <w:headerReference w:type="default" r:id="rId14"/>
          <w:footerReference w:type="even" r:id="rId15"/>
          <w:footerReference w:type="default" r:id="rId16"/>
          <w:headerReference w:type="first" r:id="rId17"/>
          <w:footerReference w:type="first" r:id="rId18"/>
          <w:endnotePr>
            <w:numFmt w:val="decimal"/>
          </w:endnotePr>
          <w:pgSz w:w="15840" w:h="12240" w:orient="landscape" w:code="1"/>
          <w:pgMar w:top="1701" w:right="1559" w:bottom="567" w:left="1797" w:header="709" w:footer="720" w:gutter="0"/>
          <w:pgNumType w:start="1"/>
          <w:cols w:space="720"/>
          <w:titlePg/>
          <w:docGrid w:linePitch="360"/>
        </w:sectPr>
      </w:pPr>
    </w:p>
    <w:p w14:paraId="25430A9E" w14:textId="48538D2B" w:rsidR="00A26A48" w:rsidRPr="0077183D" w:rsidRDefault="00A26A48" w:rsidP="00152363">
      <w:pPr>
        <w:pStyle w:val="Antrat2"/>
        <w:numPr>
          <w:ilvl w:val="0"/>
          <w:numId w:val="0"/>
        </w:numPr>
        <w:ind w:left="5812" w:right="-441" w:hanging="52"/>
        <w:rPr>
          <w:szCs w:val="24"/>
        </w:rPr>
      </w:pPr>
      <w:r w:rsidRPr="0077183D">
        <w:rPr>
          <w:szCs w:val="24"/>
        </w:rPr>
        <w:lastRenderedPageBreak/>
        <w:t xml:space="preserve">20____-____-__ </w:t>
      </w:r>
      <w:r w:rsidR="00565704" w:rsidRPr="0077183D">
        <w:rPr>
          <w:szCs w:val="24"/>
        </w:rPr>
        <w:t>Planšetinių kompiuterių (El. dokumentų pasirašymui)</w:t>
      </w:r>
      <w:r w:rsidR="00E1422B" w:rsidRPr="0077183D">
        <w:rPr>
          <w:szCs w:val="24"/>
        </w:rPr>
        <w:t xml:space="preserve"> </w:t>
      </w:r>
      <w:r w:rsidRPr="0077183D">
        <w:rPr>
          <w:szCs w:val="24"/>
        </w:rPr>
        <w:t>pirkimo-</w:t>
      </w:r>
    </w:p>
    <w:p w14:paraId="17FB1E3A" w14:textId="35225320" w:rsidR="00A26A48" w:rsidRPr="0077183D" w:rsidRDefault="00A26A48" w:rsidP="00A26A48">
      <w:pPr>
        <w:pStyle w:val="Antrat2"/>
        <w:numPr>
          <w:ilvl w:val="0"/>
          <w:numId w:val="0"/>
        </w:numPr>
        <w:ind w:left="3888" w:right="-441"/>
        <w:rPr>
          <w:szCs w:val="24"/>
        </w:rPr>
      </w:pPr>
      <w:r w:rsidRPr="0077183D">
        <w:rPr>
          <w:szCs w:val="24"/>
        </w:rPr>
        <w:t xml:space="preserve">                               pardavimo sutarties Nr. _______/_______</w:t>
      </w:r>
    </w:p>
    <w:p w14:paraId="17C34DD8" w14:textId="78CCDC73" w:rsidR="00A26A48" w:rsidRPr="0077183D" w:rsidRDefault="00A26A48" w:rsidP="00A26A48">
      <w:pPr>
        <w:pStyle w:val="Antrat2"/>
        <w:numPr>
          <w:ilvl w:val="0"/>
          <w:numId w:val="0"/>
        </w:numPr>
        <w:ind w:left="3888" w:right="-441" w:firstLine="1872"/>
        <w:rPr>
          <w:szCs w:val="24"/>
        </w:rPr>
      </w:pPr>
      <w:r w:rsidRPr="0077183D">
        <w:rPr>
          <w:szCs w:val="24"/>
        </w:rPr>
        <w:t>priedas</w:t>
      </w:r>
      <w:r w:rsidR="00761472" w:rsidRPr="0077183D">
        <w:rPr>
          <w:szCs w:val="24"/>
        </w:rPr>
        <w:t xml:space="preserve"> Nr. 2</w:t>
      </w:r>
    </w:p>
    <w:p w14:paraId="3A8E28D7" w14:textId="663231DE" w:rsidR="00A26A48" w:rsidRPr="0077183D" w:rsidRDefault="00A26A48" w:rsidP="00A26A48">
      <w:pPr>
        <w:ind w:right="-441"/>
        <w:jc w:val="center"/>
        <w:rPr>
          <w:b/>
          <w:szCs w:val="24"/>
        </w:rPr>
      </w:pPr>
    </w:p>
    <w:p w14:paraId="7AC1A3FB" w14:textId="2EB008DC" w:rsidR="00A26A48" w:rsidRPr="0077183D" w:rsidRDefault="00A26A48" w:rsidP="00A26A48">
      <w:pPr>
        <w:jc w:val="center"/>
        <w:rPr>
          <w:b/>
          <w:szCs w:val="24"/>
        </w:rPr>
      </w:pPr>
    </w:p>
    <w:p w14:paraId="71BCD941" w14:textId="5E11A650" w:rsidR="00A26A48" w:rsidRPr="0077183D" w:rsidRDefault="000A69DF" w:rsidP="00A26A48">
      <w:pPr>
        <w:jc w:val="center"/>
        <w:rPr>
          <w:b/>
          <w:szCs w:val="24"/>
        </w:rPr>
      </w:pPr>
      <w:r w:rsidRPr="0077183D">
        <w:rPr>
          <w:b/>
          <w:szCs w:val="24"/>
        </w:rPr>
        <w:t>PASIŪLYMAS</w:t>
      </w:r>
    </w:p>
    <w:p w14:paraId="37D29BBF" w14:textId="77777777" w:rsidR="00120321" w:rsidRPr="0077183D" w:rsidRDefault="00120321" w:rsidP="00A26A48">
      <w:pPr>
        <w:jc w:val="center"/>
        <w:rPr>
          <w:b/>
          <w:szCs w:val="24"/>
        </w:rPr>
      </w:pPr>
    </w:p>
    <w:p w14:paraId="1CC6F6A9" w14:textId="54D4B1BA" w:rsidR="00A26A48" w:rsidRPr="0077183D" w:rsidRDefault="00120321" w:rsidP="00120321">
      <w:pPr>
        <w:rPr>
          <w:b/>
          <w:szCs w:val="24"/>
        </w:rPr>
      </w:pPr>
      <w:r w:rsidRPr="0077183D">
        <w:rPr>
          <w:b/>
          <w:bCs/>
          <w:szCs w:val="24"/>
        </w:rPr>
        <w:t>1 lentelė. Finansinis pasiūlymas 1-ai pirkimo objekto daliai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2552"/>
        <w:gridCol w:w="1410"/>
        <w:gridCol w:w="1593"/>
        <w:gridCol w:w="1533"/>
        <w:gridCol w:w="60"/>
        <w:gridCol w:w="1593"/>
      </w:tblGrid>
      <w:tr w:rsidR="00120321" w:rsidRPr="0077183D" w14:paraId="2B0F5D79" w14:textId="77777777" w:rsidTr="00440E83">
        <w:trPr>
          <w:trHeight w:val="659"/>
        </w:trPr>
        <w:tc>
          <w:tcPr>
            <w:tcW w:w="817" w:type="dxa"/>
            <w:tcBorders>
              <w:top w:val="single" w:sz="4" w:space="0" w:color="auto"/>
              <w:left w:val="single" w:sz="4" w:space="0" w:color="auto"/>
              <w:bottom w:val="single" w:sz="4" w:space="0" w:color="auto"/>
              <w:right w:val="single" w:sz="4" w:space="0" w:color="auto"/>
            </w:tcBorders>
            <w:vAlign w:val="center"/>
          </w:tcPr>
          <w:p w14:paraId="350588CB" w14:textId="03F12B53" w:rsidR="00120321" w:rsidRPr="0077183D" w:rsidRDefault="00120321" w:rsidP="007F355E">
            <w:pPr>
              <w:jc w:val="center"/>
              <w:rPr>
                <w:b/>
                <w:szCs w:val="24"/>
              </w:rPr>
            </w:pPr>
            <w:r w:rsidRPr="0077183D">
              <w:rPr>
                <w:b/>
                <w:bCs/>
                <w:szCs w:val="24"/>
              </w:rPr>
              <w:t>Eil. Nr.</w:t>
            </w:r>
          </w:p>
        </w:tc>
        <w:tc>
          <w:tcPr>
            <w:tcW w:w="2552" w:type="dxa"/>
            <w:tcBorders>
              <w:top w:val="single" w:sz="4" w:space="0" w:color="auto"/>
              <w:left w:val="single" w:sz="4" w:space="0" w:color="auto"/>
              <w:bottom w:val="single" w:sz="4" w:space="0" w:color="auto"/>
              <w:right w:val="single" w:sz="4" w:space="0" w:color="auto"/>
            </w:tcBorders>
            <w:vAlign w:val="center"/>
          </w:tcPr>
          <w:p w14:paraId="305D9A08" w14:textId="5617BA03" w:rsidR="00120321" w:rsidRPr="0077183D" w:rsidRDefault="00120321" w:rsidP="007F355E">
            <w:pPr>
              <w:jc w:val="center"/>
              <w:rPr>
                <w:b/>
                <w:szCs w:val="24"/>
              </w:rPr>
            </w:pPr>
            <w:r w:rsidRPr="0077183D">
              <w:rPr>
                <w:b/>
                <w:bCs/>
                <w:szCs w:val="24"/>
              </w:rPr>
              <w:t>Prekių pavadinimas</w:t>
            </w:r>
          </w:p>
        </w:tc>
        <w:tc>
          <w:tcPr>
            <w:tcW w:w="1410" w:type="dxa"/>
            <w:tcBorders>
              <w:top w:val="single" w:sz="4" w:space="0" w:color="auto"/>
              <w:left w:val="single" w:sz="4" w:space="0" w:color="auto"/>
              <w:bottom w:val="single" w:sz="4" w:space="0" w:color="auto"/>
              <w:right w:val="single" w:sz="4" w:space="0" w:color="auto"/>
            </w:tcBorders>
            <w:vAlign w:val="center"/>
          </w:tcPr>
          <w:p w14:paraId="11EAE6EC" w14:textId="6747DB08" w:rsidR="00120321" w:rsidRPr="0077183D" w:rsidRDefault="00120321" w:rsidP="007F355E">
            <w:pPr>
              <w:jc w:val="center"/>
              <w:rPr>
                <w:b/>
                <w:szCs w:val="24"/>
              </w:rPr>
            </w:pPr>
            <w:r w:rsidRPr="0077183D">
              <w:rPr>
                <w:b/>
                <w:bCs/>
                <w:szCs w:val="24"/>
              </w:rPr>
              <w:t>Mato vnt.</w:t>
            </w:r>
          </w:p>
        </w:tc>
        <w:tc>
          <w:tcPr>
            <w:tcW w:w="1593" w:type="dxa"/>
            <w:tcBorders>
              <w:top w:val="single" w:sz="4" w:space="0" w:color="auto"/>
              <w:left w:val="single" w:sz="4" w:space="0" w:color="auto"/>
              <w:bottom w:val="single" w:sz="4" w:space="0" w:color="auto"/>
              <w:right w:val="single" w:sz="4" w:space="0" w:color="auto"/>
            </w:tcBorders>
            <w:vAlign w:val="center"/>
          </w:tcPr>
          <w:p w14:paraId="7BA9A02E" w14:textId="3290A4E7" w:rsidR="00120321" w:rsidRPr="0077183D" w:rsidRDefault="00120321" w:rsidP="007F355E">
            <w:pPr>
              <w:jc w:val="center"/>
              <w:rPr>
                <w:b/>
                <w:szCs w:val="24"/>
              </w:rPr>
            </w:pPr>
            <w:r w:rsidRPr="0077183D">
              <w:rPr>
                <w:b/>
                <w:bCs/>
                <w:szCs w:val="24"/>
              </w:rPr>
              <w:t>Maksimalu</w:t>
            </w:r>
            <w:r w:rsidR="007F355E" w:rsidRPr="0077183D">
              <w:rPr>
                <w:b/>
                <w:bCs/>
                <w:szCs w:val="24"/>
              </w:rPr>
              <w:t xml:space="preserve">s </w:t>
            </w:r>
            <w:r w:rsidRPr="0077183D">
              <w:rPr>
                <w:b/>
                <w:bCs/>
                <w:szCs w:val="24"/>
              </w:rPr>
              <w:t>kiekis</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5730A9C" w14:textId="101CC96E" w:rsidR="00120321" w:rsidRPr="0077183D" w:rsidRDefault="00120321" w:rsidP="007F355E">
            <w:pPr>
              <w:rPr>
                <w:b/>
                <w:szCs w:val="24"/>
              </w:rPr>
            </w:pPr>
            <w:r w:rsidRPr="0077183D">
              <w:rPr>
                <w:b/>
                <w:bCs/>
                <w:szCs w:val="24"/>
              </w:rPr>
              <w:t>Mato vieneto kaina, EUR</w:t>
            </w:r>
          </w:p>
          <w:p w14:paraId="196ACCEE" w14:textId="3B683BB5" w:rsidR="00120321" w:rsidRPr="0077183D" w:rsidRDefault="00120321" w:rsidP="007F355E">
            <w:pPr>
              <w:jc w:val="center"/>
              <w:rPr>
                <w:b/>
                <w:szCs w:val="24"/>
              </w:rPr>
            </w:pPr>
            <w:r w:rsidRPr="0077183D">
              <w:rPr>
                <w:b/>
                <w:bCs/>
                <w:szCs w:val="24"/>
              </w:rPr>
              <w:t>be PVM</w:t>
            </w:r>
          </w:p>
        </w:tc>
        <w:tc>
          <w:tcPr>
            <w:tcW w:w="1593" w:type="dxa"/>
            <w:tcBorders>
              <w:top w:val="single" w:sz="4" w:space="0" w:color="auto"/>
              <w:left w:val="single" w:sz="4" w:space="0" w:color="auto"/>
              <w:bottom w:val="single" w:sz="4" w:space="0" w:color="auto"/>
              <w:right w:val="single" w:sz="4" w:space="0" w:color="auto"/>
            </w:tcBorders>
            <w:vAlign w:val="center"/>
          </w:tcPr>
          <w:p w14:paraId="31447A2A" w14:textId="28C751D1" w:rsidR="00120321" w:rsidRPr="0077183D" w:rsidRDefault="00120321" w:rsidP="007F355E">
            <w:pPr>
              <w:rPr>
                <w:b/>
                <w:szCs w:val="24"/>
              </w:rPr>
            </w:pPr>
            <w:r w:rsidRPr="0077183D">
              <w:rPr>
                <w:b/>
                <w:bCs/>
                <w:szCs w:val="24"/>
              </w:rPr>
              <w:t>Bendra kaina, EUR be PVM</w:t>
            </w:r>
          </w:p>
        </w:tc>
      </w:tr>
      <w:tr w:rsidR="00120321" w:rsidRPr="0077183D" w14:paraId="6E84A5C1" w14:textId="77777777" w:rsidTr="00440E83">
        <w:trPr>
          <w:trHeight w:val="20"/>
        </w:trPr>
        <w:tc>
          <w:tcPr>
            <w:tcW w:w="817" w:type="dxa"/>
            <w:tcBorders>
              <w:top w:val="single" w:sz="4" w:space="0" w:color="auto"/>
              <w:left w:val="single" w:sz="4" w:space="0" w:color="auto"/>
              <w:bottom w:val="single" w:sz="4" w:space="0" w:color="auto"/>
              <w:right w:val="single" w:sz="4" w:space="0" w:color="auto"/>
            </w:tcBorders>
          </w:tcPr>
          <w:p w14:paraId="0781B7FD" w14:textId="019A8836" w:rsidR="00120321" w:rsidRPr="0077183D" w:rsidRDefault="00120321" w:rsidP="006F2286">
            <w:pPr>
              <w:jc w:val="center"/>
              <w:rPr>
                <w:b/>
                <w:sz w:val="20"/>
              </w:rPr>
            </w:pPr>
            <w:r w:rsidRPr="0077183D">
              <w:rPr>
                <w:b/>
                <w:i/>
                <w:iCs/>
                <w:sz w:val="20"/>
              </w:rPr>
              <w:t>1</w:t>
            </w:r>
          </w:p>
        </w:tc>
        <w:tc>
          <w:tcPr>
            <w:tcW w:w="2552" w:type="dxa"/>
            <w:tcBorders>
              <w:top w:val="single" w:sz="4" w:space="0" w:color="auto"/>
              <w:left w:val="single" w:sz="4" w:space="0" w:color="auto"/>
              <w:bottom w:val="single" w:sz="4" w:space="0" w:color="auto"/>
              <w:right w:val="single" w:sz="4" w:space="0" w:color="auto"/>
            </w:tcBorders>
          </w:tcPr>
          <w:p w14:paraId="167C0DE6" w14:textId="20682575" w:rsidR="00120321" w:rsidRPr="0077183D" w:rsidRDefault="00120321" w:rsidP="006F2286">
            <w:pPr>
              <w:jc w:val="center"/>
              <w:rPr>
                <w:b/>
                <w:sz w:val="20"/>
              </w:rPr>
            </w:pPr>
            <w:r w:rsidRPr="0077183D">
              <w:rPr>
                <w:b/>
                <w:i/>
                <w:iCs/>
                <w:sz w:val="20"/>
              </w:rPr>
              <w:t>2</w:t>
            </w:r>
          </w:p>
        </w:tc>
        <w:tc>
          <w:tcPr>
            <w:tcW w:w="1410" w:type="dxa"/>
            <w:tcBorders>
              <w:top w:val="single" w:sz="4" w:space="0" w:color="auto"/>
              <w:left w:val="single" w:sz="4" w:space="0" w:color="auto"/>
              <w:bottom w:val="single" w:sz="4" w:space="0" w:color="auto"/>
              <w:right w:val="single" w:sz="4" w:space="0" w:color="auto"/>
            </w:tcBorders>
          </w:tcPr>
          <w:p w14:paraId="302DF1BE" w14:textId="5671C8EE" w:rsidR="00120321" w:rsidRPr="0077183D" w:rsidRDefault="00120321" w:rsidP="006F2286">
            <w:pPr>
              <w:jc w:val="center"/>
              <w:rPr>
                <w:b/>
                <w:sz w:val="20"/>
              </w:rPr>
            </w:pPr>
            <w:r w:rsidRPr="0077183D">
              <w:rPr>
                <w:b/>
                <w:i/>
                <w:iCs/>
                <w:sz w:val="20"/>
              </w:rPr>
              <w:t>3</w:t>
            </w:r>
          </w:p>
        </w:tc>
        <w:tc>
          <w:tcPr>
            <w:tcW w:w="1593" w:type="dxa"/>
            <w:tcBorders>
              <w:top w:val="single" w:sz="4" w:space="0" w:color="auto"/>
              <w:left w:val="single" w:sz="4" w:space="0" w:color="auto"/>
              <w:bottom w:val="single" w:sz="4" w:space="0" w:color="auto"/>
              <w:right w:val="single" w:sz="4" w:space="0" w:color="auto"/>
            </w:tcBorders>
          </w:tcPr>
          <w:p w14:paraId="6D9FE0E9" w14:textId="6636261E" w:rsidR="00120321" w:rsidRPr="0077183D" w:rsidRDefault="00120321" w:rsidP="006F2286">
            <w:pPr>
              <w:jc w:val="center"/>
              <w:rPr>
                <w:b/>
                <w:sz w:val="20"/>
              </w:rPr>
            </w:pPr>
            <w:r w:rsidRPr="0077183D">
              <w:rPr>
                <w:b/>
                <w:i/>
                <w:iCs/>
                <w:sz w:val="20"/>
              </w:rPr>
              <w:t>4</w:t>
            </w:r>
          </w:p>
        </w:tc>
        <w:tc>
          <w:tcPr>
            <w:tcW w:w="1593" w:type="dxa"/>
            <w:gridSpan w:val="2"/>
            <w:tcBorders>
              <w:top w:val="single" w:sz="4" w:space="0" w:color="auto"/>
              <w:left w:val="single" w:sz="4" w:space="0" w:color="auto"/>
              <w:bottom w:val="single" w:sz="4" w:space="0" w:color="auto"/>
              <w:right w:val="single" w:sz="4" w:space="0" w:color="auto"/>
            </w:tcBorders>
          </w:tcPr>
          <w:p w14:paraId="29843126" w14:textId="4661325A" w:rsidR="00120321" w:rsidRPr="0077183D" w:rsidRDefault="00120321" w:rsidP="006F2286">
            <w:pPr>
              <w:jc w:val="center"/>
              <w:rPr>
                <w:b/>
                <w:sz w:val="20"/>
              </w:rPr>
            </w:pPr>
            <w:r w:rsidRPr="0077183D">
              <w:rPr>
                <w:b/>
                <w:i/>
                <w:iCs/>
                <w:sz w:val="20"/>
              </w:rPr>
              <w:t>5</w:t>
            </w:r>
          </w:p>
        </w:tc>
        <w:tc>
          <w:tcPr>
            <w:tcW w:w="1593" w:type="dxa"/>
            <w:tcBorders>
              <w:top w:val="single" w:sz="4" w:space="0" w:color="auto"/>
              <w:left w:val="single" w:sz="4" w:space="0" w:color="auto"/>
              <w:bottom w:val="single" w:sz="4" w:space="0" w:color="auto"/>
              <w:right w:val="single" w:sz="4" w:space="0" w:color="auto"/>
            </w:tcBorders>
          </w:tcPr>
          <w:p w14:paraId="4F5E44DD" w14:textId="19D57E4A" w:rsidR="00120321" w:rsidRPr="0077183D" w:rsidRDefault="00120321" w:rsidP="006F2286">
            <w:pPr>
              <w:jc w:val="center"/>
              <w:rPr>
                <w:b/>
                <w:sz w:val="20"/>
              </w:rPr>
            </w:pPr>
            <w:r w:rsidRPr="0077183D">
              <w:rPr>
                <w:b/>
                <w:i/>
                <w:iCs/>
                <w:sz w:val="20"/>
              </w:rPr>
              <w:t>6=4×5</w:t>
            </w:r>
          </w:p>
        </w:tc>
      </w:tr>
      <w:tr w:rsidR="00120321" w:rsidRPr="0077183D" w14:paraId="605595EF" w14:textId="77777777" w:rsidTr="00440E83">
        <w:trPr>
          <w:trHeight w:val="447"/>
        </w:trPr>
        <w:tc>
          <w:tcPr>
            <w:tcW w:w="817" w:type="dxa"/>
            <w:tcBorders>
              <w:top w:val="single" w:sz="4" w:space="0" w:color="auto"/>
              <w:left w:val="single" w:sz="4" w:space="0" w:color="auto"/>
              <w:bottom w:val="single" w:sz="4" w:space="0" w:color="auto"/>
              <w:right w:val="single" w:sz="4" w:space="0" w:color="auto"/>
            </w:tcBorders>
          </w:tcPr>
          <w:p w14:paraId="71D7C449" w14:textId="2E5A9D53" w:rsidR="00120321" w:rsidRPr="0077183D" w:rsidRDefault="00120321" w:rsidP="006F2286">
            <w:pPr>
              <w:jc w:val="center"/>
              <w:rPr>
                <w:bCs/>
                <w:szCs w:val="24"/>
              </w:rPr>
            </w:pPr>
            <w:r w:rsidRPr="0077183D">
              <w:rPr>
                <w:bCs/>
                <w:szCs w:val="24"/>
              </w:rPr>
              <w:t>1.</w:t>
            </w:r>
          </w:p>
        </w:tc>
        <w:tc>
          <w:tcPr>
            <w:tcW w:w="2552" w:type="dxa"/>
            <w:tcBorders>
              <w:top w:val="single" w:sz="4" w:space="0" w:color="auto"/>
              <w:left w:val="single" w:sz="4" w:space="0" w:color="auto"/>
              <w:bottom w:val="single" w:sz="4" w:space="0" w:color="auto"/>
              <w:right w:val="single" w:sz="4" w:space="0" w:color="auto"/>
            </w:tcBorders>
          </w:tcPr>
          <w:p w14:paraId="7D92295D" w14:textId="64410964" w:rsidR="00120321" w:rsidRPr="0077183D" w:rsidRDefault="00120321" w:rsidP="001D3088">
            <w:pPr>
              <w:rPr>
                <w:bCs/>
                <w:szCs w:val="24"/>
              </w:rPr>
            </w:pPr>
            <w:r w:rsidRPr="0077183D">
              <w:rPr>
                <w:bCs/>
                <w:szCs w:val="24"/>
              </w:rPr>
              <w:t>Planšetinis</w:t>
            </w:r>
            <w:r w:rsidR="001D3088" w:rsidRPr="0077183D">
              <w:rPr>
                <w:bCs/>
                <w:szCs w:val="24"/>
              </w:rPr>
              <w:t xml:space="preserve"> </w:t>
            </w:r>
            <w:r w:rsidRPr="0077183D">
              <w:rPr>
                <w:bCs/>
                <w:szCs w:val="24"/>
              </w:rPr>
              <w:t>kompiuteris</w:t>
            </w:r>
          </w:p>
        </w:tc>
        <w:tc>
          <w:tcPr>
            <w:tcW w:w="1410" w:type="dxa"/>
            <w:tcBorders>
              <w:top w:val="single" w:sz="4" w:space="0" w:color="auto"/>
              <w:left w:val="single" w:sz="4" w:space="0" w:color="auto"/>
              <w:bottom w:val="single" w:sz="4" w:space="0" w:color="auto"/>
              <w:right w:val="single" w:sz="4" w:space="0" w:color="auto"/>
            </w:tcBorders>
          </w:tcPr>
          <w:p w14:paraId="6B49D6EF" w14:textId="1DBD6032" w:rsidR="00120321" w:rsidRPr="0077183D" w:rsidRDefault="00120321" w:rsidP="006F2286">
            <w:pPr>
              <w:jc w:val="center"/>
              <w:rPr>
                <w:bCs/>
                <w:szCs w:val="24"/>
              </w:rPr>
            </w:pPr>
            <w:r w:rsidRPr="0077183D">
              <w:rPr>
                <w:bCs/>
                <w:szCs w:val="24"/>
              </w:rPr>
              <w:t>vnt.</w:t>
            </w:r>
          </w:p>
        </w:tc>
        <w:tc>
          <w:tcPr>
            <w:tcW w:w="1593" w:type="dxa"/>
            <w:tcBorders>
              <w:top w:val="single" w:sz="4" w:space="0" w:color="auto"/>
              <w:left w:val="single" w:sz="4" w:space="0" w:color="auto"/>
              <w:bottom w:val="single" w:sz="4" w:space="0" w:color="auto"/>
              <w:right w:val="single" w:sz="4" w:space="0" w:color="auto"/>
            </w:tcBorders>
          </w:tcPr>
          <w:p w14:paraId="0AC77C4C" w14:textId="0520207B" w:rsidR="00120321" w:rsidRPr="0077183D" w:rsidRDefault="00120321" w:rsidP="006F2286">
            <w:pPr>
              <w:jc w:val="center"/>
              <w:rPr>
                <w:bCs/>
                <w:szCs w:val="24"/>
              </w:rPr>
            </w:pPr>
            <w:r w:rsidRPr="0077183D">
              <w:rPr>
                <w:bCs/>
                <w:szCs w:val="24"/>
              </w:rPr>
              <w:t>100</w:t>
            </w:r>
          </w:p>
        </w:tc>
        <w:tc>
          <w:tcPr>
            <w:tcW w:w="1593" w:type="dxa"/>
            <w:gridSpan w:val="2"/>
            <w:tcBorders>
              <w:top w:val="single" w:sz="4" w:space="0" w:color="auto"/>
              <w:left w:val="single" w:sz="4" w:space="0" w:color="auto"/>
              <w:bottom w:val="single" w:sz="4" w:space="0" w:color="auto"/>
              <w:right w:val="single" w:sz="4" w:space="0" w:color="auto"/>
            </w:tcBorders>
          </w:tcPr>
          <w:p w14:paraId="21F831A0" w14:textId="3C8AB8A5" w:rsidR="00120321" w:rsidRPr="0077183D" w:rsidRDefault="00120321" w:rsidP="006F2286">
            <w:pPr>
              <w:jc w:val="center"/>
              <w:rPr>
                <w:bCs/>
                <w:szCs w:val="24"/>
              </w:rPr>
            </w:pPr>
            <w:r w:rsidRPr="0077183D">
              <w:rPr>
                <w:bCs/>
                <w:szCs w:val="24"/>
              </w:rPr>
              <w:t>305,00</w:t>
            </w:r>
          </w:p>
        </w:tc>
        <w:tc>
          <w:tcPr>
            <w:tcW w:w="1593" w:type="dxa"/>
            <w:tcBorders>
              <w:top w:val="single" w:sz="4" w:space="0" w:color="auto"/>
              <w:left w:val="single" w:sz="4" w:space="0" w:color="auto"/>
              <w:bottom w:val="single" w:sz="4" w:space="0" w:color="auto"/>
              <w:right w:val="single" w:sz="4" w:space="0" w:color="auto"/>
            </w:tcBorders>
          </w:tcPr>
          <w:p w14:paraId="49947B93" w14:textId="5601384D" w:rsidR="00120321" w:rsidRPr="0077183D" w:rsidRDefault="00120321" w:rsidP="006F2286">
            <w:pPr>
              <w:jc w:val="center"/>
              <w:rPr>
                <w:bCs/>
                <w:szCs w:val="24"/>
              </w:rPr>
            </w:pPr>
            <w:r w:rsidRPr="0077183D">
              <w:rPr>
                <w:bCs/>
                <w:szCs w:val="24"/>
              </w:rPr>
              <w:t>30</w:t>
            </w:r>
            <w:r w:rsidR="001D3088" w:rsidRPr="0077183D">
              <w:rPr>
                <w:bCs/>
                <w:szCs w:val="24"/>
              </w:rPr>
              <w:t xml:space="preserve"> </w:t>
            </w:r>
            <w:r w:rsidRPr="0077183D">
              <w:rPr>
                <w:bCs/>
                <w:szCs w:val="24"/>
              </w:rPr>
              <w:t>500,00</w:t>
            </w:r>
          </w:p>
        </w:tc>
      </w:tr>
      <w:tr w:rsidR="007F355E" w:rsidRPr="0077183D" w14:paraId="564B4C38" w14:textId="10D03E2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35AA033F" w14:textId="6E047E7E" w:rsidR="007F355E" w:rsidRPr="0077183D" w:rsidRDefault="007F355E" w:rsidP="007F355E">
            <w:pPr>
              <w:jc w:val="right"/>
              <w:rPr>
                <w:bCs/>
                <w:szCs w:val="24"/>
              </w:rPr>
            </w:pPr>
            <w:r w:rsidRPr="0077183D">
              <w:rPr>
                <w:bCs/>
                <w:szCs w:val="24"/>
              </w:rPr>
              <w:t>PVM suma eurais</w:t>
            </w:r>
          </w:p>
        </w:tc>
        <w:tc>
          <w:tcPr>
            <w:tcW w:w="1653" w:type="dxa"/>
            <w:gridSpan w:val="2"/>
            <w:tcBorders>
              <w:top w:val="single" w:sz="4" w:space="0" w:color="auto"/>
              <w:left w:val="single" w:sz="4" w:space="0" w:color="auto"/>
              <w:bottom w:val="single" w:sz="4" w:space="0" w:color="auto"/>
              <w:right w:val="single" w:sz="4" w:space="0" w:color="auto"/>
            </w:tcBorders>
          </w:tcPr>
          <w:p w14:paraId="1FED1AB6" w14:textId="46FB6CC0" w:rsidR="007F355E" w:rsidRPr="0077183D" w:rsidRDefault="007F355E" w:rsidP="006F2286">
            <w:pPr>
              <w:rPr>
                <w:bCs/>
                <w:szCs w:val="24"/>
              </w:rPr>
            </w:pPr>
            <w:r w:rsidRPr="0077183D">
              <w:rPr>
                <w:bCs/>
                <w:szCs w:val="24"/>
              </w:rPr>
              <w:t>6</w:t>
            </w:r>
            <w:r w:rsidR="001D3088" w:rsidRPr="0077183D">
              <w:rPr>
                <w:bCs/>
                <w:szCs w:val="24"/>
              </w:rPr>
              <w:t xml:space="preserve"> </w:t>
            </w:r>
            <w:r w:rsidRPr="0077183D">
              <w:rPr>
                <w:bCs/>
                <w:szCs w:val="24"/>
              </w:rPr>
              <w:t>405,00</w:t>
            </w:r>
          </w:p>
        </w:tc>
      </w:tr>
      <w:tr w:rsidR="007F355E" w:rsidRPr="0077183D" w14:paraId="7BBF8A09" w14:textId="37BCE9D6"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1B582548" w14:textId="4990794F" w:rsidR="007F355E" w:rsidRPr="0077183D" w:rsidRDefault="007F355E" w:rsidP="007F355E">
            <w:pPr>
              <w:jc w:val="right"/>
              <w:rPr>
                <w:bCs/>
                <w:szCs w:val="24"/>
              </w:rPr>
            </w:pPr>
            <w:r w:rsidRPr="0077183D">
              <w:rPr>
                <w:bCs/>
                <w:szCs w:val="24"/>
              </w:rPr>
              <w:t>Pasiūlymo kaina EUR, su PVM</w:t>
            </w:r>
          </w:p>
          <w:p w14:paraId="28FFE34B" w14:textId="653B8B1B" w:rsidR="007F355E" w:rsidRPr="0077183D" w:rsidRDefault="007F355E" w:rsidP="006F2286">
            <w:pPr>
              <w:rPr>
                <w:bCs/>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65638B7C" w14:textId="176725DB" w:rsidR="007F355E" w:rsidRPr="0077183D" w:rsidRDefault="007F355E" w:rsidP="006F2286">
            <w:pPr>
              <w:rPr>
                <w:bCs/>
                <w:szCs w:val="24"/>
              </w:rPr>
            </w:pPr>
            <w:r w:rsidRPr="0077183D">
              <w:rPr>
                <w:bCs/>
                <w:szCs w:val="24"/>
              </w:rPr>
              <w:t>36</w:t>
            </w:r>
            <w:r w:rsidR="001D3088" w:rsidRPr="0077183D">
              <w:rPr>
                <w:bCs/>
                <w:szCs w:val="24"/>
              </w:rPr>
              <w:t xml:space="preserve"> </w:t>
            </w:r>
            <w:r w:rsidRPr="0077183D">
              <w:rPr>
                <w:bCs/>
                <w:szCs w:val="24"/>
              </w:rPr>
              <w:t>905,00</w:t>
            </w:r>
          </w:p>
        </w:tc>
      </w:tr>
    </w:tbl>
    <w:p w14:paraId="7F23CC14" w14:textId="77777777" w:rsidR="00120321" w:rsidRPr="0077183D" w:rsidRDefault="00120321" w:rsidP="00120321">
      <w:pPr>
        <w:rPr>
          <w:b/>
          <w:szCs w:val="24"/>
        </w:rPr>
      </w:pPr>
    </w:p>
    <w:p w14:paraId="4D4F9966" w14:textId="5C6BD5AB" w:rsidR="001D3088" w:rsidRPr="0077183D" w:rsidRDefault="00440E83" w:rsidP="001D3088">
      <w:pPr>
        <w:rPr>
          <w:b/>
          <w:szCs w:val="24"/>
        </w:rPr>
      </w:pPr>
      <w:r>
        <w:rPr>
          <w:b/>
          <w:bCs/>
          <w:szCs w:val="24"/>
        </w:rPr>
        <w:t>2</w:t>
      </w:r>
      <w:r w:rsidR="001D3088" w:rsidRPr="0077183D">
        <w:rPr>
          <w:b/>
          <w:bCs/>
          <w:szCs w:val="24"/>
        </w:rPr>
        <w:t xml:space="preserve"> lentelė. Finansinis pasiūlymas 2-ai pirkimo objekto daliai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2552"/>
        <w:gridCol w:w="1410"/>
        <w:gridCol w:w="1593"/>
        <w:gridCol w:w="1533"/>
        <w:gridCol w:w="60"/>
        <w:gridCol w:w="1593"/>
      </w:tblGrid>
      <w:tr w:rsidR="001D3088" w:rsidRPr="0077183D" w14:paraId="45AAFC11" w14:textId="77777777" w:rsidTr="00440E83">
        <w:trPr>
          <w:trHeight w:val="659"/>
        </w:trPr>
        <w:tc>
          <w:tcPr>
            <w:tcW w:w="817" w:type="dxa"/>
            <w:tcBorders>
              <w:top w:val="single" w:sz="4" w:space="0" w:color="auto"/>
              <w:left w:val="single" w:sz="4" w:space="0" w:color="auto"/>
              <w:bottom w:val="single" w:sz="4" w:space="0" w:color="auto"/>
              <w:right w:val="single" w:sz="4" w:space="0" w:color="auto"/>
            </w:tcBorders>
            <w:vAlign w:val="center"/>
          </w:tcPr>
          <w:p w14:paraId="01BCCA08" w14:textId="77777777" w:rsidR="001D3088" w:rsidRPr="0077183D" w:rsidRDefault="001D3088" w:rsidP="00AA2F68">
            <w:pPr>
              <w:jc w:val="center"/>
              <w:rPr>
                <w:b/>
                <w:szCs w:val="24"/>
              </w:rPr>
            </w:pPr>
            <w:r w:rsidRPr="0077183D">
              <w:rPr>
                <w:b/>
                <w:bCs/>
                <w:szCs w:val="24"/>
              </w:rPr>
              <w:t>Eil. Nr.</w:t>
            </w:r>
          </w:p>
        </w:tc>
        <w:tc>
          <w:tcPr>
            <w:tcW w:w="2552" w:type="dxa"/>
            <w:tcBorders>
              <w:top w:val="single" w:sz="4" w:space="0" w:color="auto"/>
              <w:left w:val="single" w:sz="4" w:space="0" w:color="auto"/>
              <w:bottom w:val="single" w:sz="4" w:space="0" w:color="auto"/>
              <w:right w:val="single" w:sz="4" w:space="0" w:color="auto"/>
            </w:tcBorders>
            <w:vAlign w:val="center"/>
          </w:tcPr>
          <w:p w14:paraId="429F3E91" w14:textId="77777777" w:rsidR="001D3088" w:rsidRPr="0077183D" w:rsidRDefault="001D3088" w:rsidP="00AA2F68">
            <w:pPr>
              <w:jc w:val="center"/>
              <w:rPr>
                <w:b/>
                <w:szCs w:val="24"/>
              </w:rPr>
            </w:pPr>
            <w:r w:rsidRPr="0077183D">
              <w:rPr>
                <w:b/>
                <w:bCs/>
                <w:szCs w:val="24"/>
              </w:rPr>
              <w:t>Prekių pavadinimas</w:t>
            </w:r>
          </w:p>
        </w:tc>
        <w:tc>
          <w:tcPr>
            <w:tcW w:w="1410" w:type="dxa"/>
            <w:tcBorders>
              <w:top w:val="single" w:sz="4" w:space="0" w:color="auto"/>
              <w:left w:val="single" w:sz="4" w:space="0" w:color="auto"/>
              <w:bottom w:val="single" w:sz="4" w:space="0" w:color="auto"/>
              <w:right w:val="single" w:sz="4" w:space="0" w:color="auto"/>
            </w:tcBorders>
            <w:vAlign w:val="center"/>
          </w:tcPr>
          <w:p w14:paraId="72301A37" w14:textId="77777777" w:rsidR="001D3088" w:rsidRPr="0077183D" w:rsidRDefault="001D3088" w:rsidP="00AA2F68">
            <w:pPr>
              <w:jc w:val="center"/>
              <w:rPr>
                <w:b/>
                <w:szCs w:val="24"/>
              </w:rPr>
            </w:pPr>
            <w:r w:rsidRPr="0077183D">
              <w:rPr>
                <w:b/>
                <w:bCs/>
                <w:szCs w:val="24"/>
              </w:rPr>
              <w:t>Mato vnt.</w:t>
            </w:r>
          </w:p>
        </w:tc>
        <w:tc>
          <w:tcPr>
            <w:tcW w:w="1593" w:type="dxa"/>
            <w:tcBorders>
              <w:top w:val="single" w:sz="4" w:space="0" w:color="auto"/>
              <w:left w:val="single" w:sz="4" w:space="0" w:color="auto"/>
              <w:bottom w:val="single" w:sz="4" w:space="0" w:color="auto"/>
              <w:right w:val="single" w:sz="4" w:space="0" w:color="auto"/>
            </w:tcBorders>
            <w:vAlign w:val="center"/>
          </w:tcPr>
          <w:p w14:paraId="3A6AA325" w14:textId="77777777" w:rsidR="001D3088" w:rsidRPr="0077183D" w:rsidRDefault="001D3088" w:rsidP="00AA2F68">
            <w:pPr>
              <w:jc w:val="center"/>
              <w:rPr>
                <w:b/>
                <w:szCs w:val="24"/>
              </w:rPr>
            </w:pPr>
            <w:r w:rsidRPr="0077183D">
              <w:rPr>
                <w:b/>
                <w:bCs/>
                <w:szCs w:val="24"/>
              </w:rPr>
              <w:t>Maksimalus kiekis</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801A353" w14:textId="77777777" w:rsidR="001D3088" w:rsidRPr="0077183D" w:rsidRDefault="001D3088" w:rsidP="00AA2F68">
            <w:pPr>
              <w:rPr>
                <w:b/>
                <w:szCs w:val="24"/>
              </w:rPr>
            </w:pPr>
            <w:r w:rsidRPr="0077183D">
              <w:rPr>
                <w:b/>
                <w:bCs/>
                <w:szCs w:val="24"/>
              </w:rPr>
              <w:t>Mato vieneto kaina, EUR</w:t>
            </w:r>
          </w:p>
          <w:p w14:paraId="61E37BAB" w14:textId="77777777" w:rsidR="001D3088" w:rsidRPr="0077183D" w:rsidRDefault="001D3088" w:rsidP="00AA2F68">
            <w:pPr>
              <w:jc w:val="center"/>
              <w:rPr>
                <w:b/>
                <w:szCs w:val="24"/>
              </w:rPr>
            </w:pPr>
            <w:r w:rsidRPr="0077183D">
              <w:rPr>
                <w:b/>
                <w:bCs/>
                <w:szCs w:val="24"/>
              </w:rPr>
              <w:t>be PVM</w:t>
            </w:r>
          </w:p>
        </w:tc>
        <w:tc>
          <w:tcPr>
            <w:tcW w:w="1593" w:type="dxa"/>
            <w:tcBorders>
              <w:top w:val="single" w:sz="4" w:space="0" w:color="auto"/>
              <w:left w:val="single" w:sz="4" w:space="0" w:color="auto"/>
              <w:bottom w:val="single" w:sz="4" w:space="0" w:color="auto"/>
              <w:right w:val="single" w:sz="4" w:space="0" w:color="auto"/>
            </w:tcBorders>
            <w:vAlign w:val="center"/>
          </w:tcPr>
          <w:p w14:paraId="6F0C4B20" w14:textId="77777777" w:rsidR="001D3088" w:rsidRPr="0077183D" w:rsidRDefault="001D3088" w:rsidP="00AA2F68">
            <w:pPr>
              <w:rPr>
                <w:b/>
                <w:szCs w:val="24"/>
              </w:rPr>
            </w:pPr>
            <w:r w:rsidRPr="0077183D">
              <w:rPr>
                <w:b/>
                <w:bCs/>
                <w:szCs w:val="24"/>
              </w:rPr>
              <w:t>Bendra kaina, EUR be PVM</w:t>
            </w:r>
          </w:p>
        </w:tc>
      </w:tr>
      <w:tr w:rsidR="001D3088" w:rsidRPr="0077183D" w14:paraId="6DDB63A0" w14:textId="77777777" w:rsidTr="00440E83">
        <w:trPr>
          <w:trHeight w:val="20"/>
        </w:trPr>
        <w:tc>
          <w:tcPr>
            <w:tcW w:w="817" w:type="dxa"/>
            <w:tcBorders>
              <w:top w:val="single" w:sz="4" w:space="0" w:color="auto"/>
              <w:left w:val="single" w:sz="4" w:space="0" w:color="auto"/>
              <w:bottom w:val="single" w:sz="4" w:space="0" w:color="auto"/>
              <w:right w:val="single" w:sz="4" w:space="0" w:color="auto"/>
            </w:tcBorders>
          </w:tcPr>
          <w:p w14:paraId="4B94F250" w14:textId="77777777" w:rsidR="001D3088" w:rsidRPr="0077183D" w:rsidRDefault="001D3088" w:rsidP="00AA2F68">
            <w:pPr>
              <w:jc w:val="center"/>
              <w:rPr>
                <w:b/>
                <w:sz w:val="20"/>
              </w:rPr>
            </w:pPr>
            <w:r w:rsidRPr="0077183D">
              <w:rPr>
                <w:b/>
                <w:i/>
                <w:iCs/>
                <w:sz w:val="20"/>
              </w:rPr>
              <w:t>1</w:t>
            </w:r>
          </w:p>
        </w:tc>
        <w:tc>
          <w:tcPr>
            <w:tcW w:w="2552" w:type="dxa"/>
            <w:tcBorders>
              <w:top w:val="single" w:sz="4" w:space="0" w:color="auto"/>
              <w:left w:val="single" w:sz="4" w:space="0" w:color="auto"/>
              <w:bottom w:val="single" w:sz="4" w:space="0" w:color="auto"/>
              <w:right w:val="single" w:sz="4" w:space="0" w:color="auto"/>
            </w:tcBorders>
          </w:tcPr>
          <w:p w14:paraId="2C20D49C" w14:textId="77777777" w:rsidR="001D3088" w:rsidRPr="0077183D" w:rsidRDefault="001D3088" w:rsidP="00AA2F68">
            <w:pPr>
              <w:jc w:val="center"/>
              <w:rPr>
                <w:b/>
                <w:sz w:val="20"/>
              </w:rPr>
            </w:pPr>
            <w:r w:rsidRPr="0077183D">
              <w:rPr>
                <w:b/>
                <w:i/>
                <w:iCs/>
                <w:sz w:val="20"/>
              </w:rPr>
              <w:t>2</w:t>
            </w:r>
          </w:p>
        </w:tc>
        <w:tc>
          <w:tcPr>
            <w:tcW w:w="1410" w:type="dxa"/>
            <w:tcBorders>
              <w:top w:val="single" w:sz="4" w:space="0" w:color="auto"/>
              <w:left w:val="single" w:sz="4" w:space="0" w:color="auto"/>
              <w:bottom w:val="single" w:sz="4" w:space="0" w:color="auto"/>
              <w:right w:val="single" w:sz="4" w:space="0" w:color="auto"/>
            </w:tcBorders>
          </w:tcPr>
          <w:p w14:paraId="02892D95" w14:textId="77777777" w:rsidR="001D3088" w:rsidRPr="0077183D" w:rsidRDefault="001D3088" w:rsidP="00AA2F68">
            <w:pPr>
              <w:jc w:val="center"/>
              <w:rPr>
                <w:b/>
                <w:sz w:val="20"/>
              </w:rPr>
            </w:pPr>
            <w:r w:rsidRPr="0077183D">
              <w:rPr>
                <w:b/>
                <w:i/>
                <w:iCs/>
                <w:sz w:val="20"/>
              </w:rPr>
              <w:t>3</w:t>
            </w:r>
          </w:p>
        </w:tc>
        <w:tc>
          <w:tcPr>
            <w:tcW w:w="1593" w:type="dxa"/>
            <w:tcBorders>
              <w:top w:val="single" w:sz="4" w:space="0" w:color="auto"/>
              <w:left w:val="single" w:sz="4" w:space="0" w:color="auto"/>
              <w:bottom w:val="single" w:sz="4" w:space="0" w:color="auto"/>
              <w:right w:val="single" w:sz="4" w:space="0" w:color="auto"/>
            </w:tcBorders>
          </w:tcPr>
          <w:p w14:paraId="63A6567D" w14:textId="77777777" w:rsidR="001D3088" w:rsidRPr="0077183D" w:rsidRDefault="001D3088" w:rsidP="00AA2F68">
            <w:pPr>
              <w:jc w:val="center"/>
              <w:rPr>
                <w:b/>
                <w:sz w:val="20"/>
              </w:rPr>
            </w:pPr>
            <w:r w:rsidRPr="0077183D">
              <w:rPr>
                <w:b/>
                <w:i/>
                <w:iCs/>
                <w:sz w:val="20"/>
              </w:rPr>
              <w:t>4</w:t>
            </w:r>
          </w:p>
        </w:tc>
        <w:tc>
          <w:tcPr>
            <w:tcW w:w="1593" w:type="dxa"/>
            <w:gridSpan w:val="2"/>
            <w:tcBorders>
              <w:top w:val="single" w:sz="4" w:space="0" w:color="auto"/>
              <w:left w:val="single" w:sz="4" w:space="0" w:color="auto"/>
              <w:bottom w:val="single" w:sz="4" w:space="0" w:color="auto"/>
              <w:right w:val="single" w:sz="4" w:space="0" w:color="auto"/>
            </w:tcBorders>
          </w:tcPr>
          <w:p w14:paraId="7F50DD70" w14:textId="77777777" w:rsidR="001D3088" w:rsidRPr="0077183D" w:rsidRDefault="001D3088" w:rsidP="00AA2F68">
            <w:pPr>
              <w:jc w:val="center"/>
              <w:rPr>
                <w:b/>
                <w:sz w:val="20"/>
              </w:rPr>
            </w:pPr>
            <w:r w:rsidRPr="0077183D">
              <w:rPr>
                <w:b/>
                <w:i/>
                <w:iCs/>
                <w:sz w:val="20"/>
              </w:rPr>
              <w:t>5</w:t>
            </w:r>
          </w:p>
        </w:tc>
        <w:tc>
          <w:tcPr>
            <w:tcW w:w="1593" w:type="dxa"/>
            <w:tcBorders>
              <w:top w:val="single" w:sz="4" w:space="0" w:color="auto"/>
              <w:left w:val="single" w:sz="4" w:space="0" w:color="auto"/>
              <w:bottom w:val="single" w:sz="4" w:space="0" w:color="auto"/>
              <w:right w:val="single" w:sz="4" w:space="0" w:color="auto"/>
            </w:tcBorders>
          </w:tcPr>
          <w:p w14:paraId="5C4C1556" w14:textId="77777777" w:rsidR="001D3088" w:rsidRPr="0077183D" w:rsidRDefault="001D3088" w:rsidP="00AA2F68">
            <w:pPr>
              <w:jc w:val="center"/>
              <w:rPr>
                <w:b/>
                <w:sz w:val="20"/>
              </w:rPr>
            </w:pPr>
            <w:r w:rsidRPr="0077183D">
              <w:rPr>
                <w:b/>
                <w:i/>
                <w:iCs/>
                <w:sz w:val="20"/>
              </w:rPr>
              <w:t>6=4×5</w:t>
            </w:r>
          </w:p>
        </w:tc>
      </w:tr>
      <w:tr w:rsidR="001D3088" w:rsidRPr="0077183D" w14:paraId="28FF5C71" w14:textId="77777777" w:rsidTr="00440E83">
        <w:trPr>
          <w:trHeight w:val="447"/>
        </w:trPr>
        <w:tc>
          <w:tcPr>
            <w:tcW w:w="817" w:type="dxa"/>
            <w:tcBorders>
              <w:top w:val="single" w:sz="4" w:space="0" w:color="auto"/>
              <w:left w:val="single" w:sz="4" w:space="0" w:color="auto"/>
              <w:bottom w:val="single" w:sz="4" w:space="0" w:color="auto"/>
              <w:right w:val="single" w:sz="4" w:space="0" w:color="auto"/>
            </w:tcBorders>
          </w:tcPr>
          <w:p w14:paraId="1489D3BC" w14:textId="77777777" w:rsidR="001D3088" w:rsidRPr="0077183D" w:rsidRDefault="001D3088" w:rsidP="00AA2F68">
            <w:pPr>
              <w:jc w:val="center"/>
              <w:rPr>
                <w:bCs/>
                <w:szCs w:val="24"/>
              </w:rPr>
            </w:pPr>
            <w:r w:rsidRPr="0077183D">
              <w:rPr>
                <w:bCs/>
                <w:szCs w:val="24"/>
              </w:rPr>
              <w:t>1.</w:t>
            </w:r>
          </w:p>
        </w:tc>
        <w:tc>
          <w:tcPr>
            <w:tcW w:w="2552" w:type="dxa"/>
            <w:tcBorders>
              <w:top w:val="single" w:sz="4" w:space="0" w:color="auto"/>
              <w:left w:val="single" w:sz="4" w:space="0" w:color="auto"/>
              <w:bottom w:val="single" w:sz="4" w:space="0" w:color="auto"/>
              <w:right w:val="single" w:sz="4" w:space="0" w:color="auto"/>
            </w:tcBorders>
          </w:tcPr>
          <w:p w14:paraId="068C8846" w14:textId="77777777" w:rsidR="001D3088" w:rsidRPr="0077183D" w:rsidRDefault="001D3088" w:rsidP="00AA2F68">
            <w:pPr>
              <w:rPr>
                <w:bCs/>
                <w:szCs w:val="24"/>
              </w:rPr>
            </w:pPr>
            <w:r w:rsidRPr="0077183D">
              <w:rPr>
                <w:bCs/>
                <w:szCs w:val="24"/>
              </w:rPr>
              <w:t>Planšetinis kompiuteris</w:t>
            </w:r>
          </w:p>
        </w:tc>
        <w:tc>
          <w:tcPr>
            <w:tcW w:w="1410" w:type="dxa"/>
            <w:tcBorders>
              <w:top w:val="single" w:sz="4" w:space="0" w:color="auto"/>
              <w:left w:val="single" w:sz="4" w:space="0" w:color="auto"/>
              <w:bottom w:val="single" w:sz="4" w:space="0" w:color="auto"/>
              <w:right w:val="single" w:sz="4" w:space="0" w:color="auto"/>
            </w:tcBorders>
          </w:tcPr>
          <w:p w14:paraId="5854A904" w14:textId="77777777" w:rsidR="001D3088" w:rsidRPr="0077183D" w:rsidRDefault="001D3088" w:rsidP="00AA2F68">
            <w:pPr>
              <w:jc w:val="center"/>
              <w:rPr>
                <w:bCs/>
                <w:szCs w:val="24"/>
              </w:rPr>
            </w:pPr>
            <w:r w:rsidRPr="0077183D">
              <w:rPr>
                <w:bCs/>
                <w:szCs w:val="24"/>
              </w:rPr>
              <w:t>vnt.</w:t>
            </w:r>
          </w:p>
        </w:tc>
        <w:tc>
          <w:tcPr>
            <w:tcW w:w="1593" w:type="dxa"/>
            <w:tcBorders>
              <w:top w:val="single" w:sz="4" w:space="0" w:color="auto"/>
              <w:left w:val="single" w:sz="4" w:space="0" w:color="auto"/>
              <w:bottom w:val="single" w:sz="4" w:space="0" w:color="auto"/>
              <w:right w:val="single" w:sz="4" w:space="0" w:color="auto"/>
            </w:tcBorders>
          </w:tcPr>
          <w:p w14:paraId="42E4D226" w14:textId="77777777" w:rsidR="001D3088" w:rsidRPr="0077183D" w:rsidRDefault="001D3088" w:rsidP="00AA2F68">
            <w:pPr>
              <w:jc w:val="center"/>
              <w:rPr>
                <w:bCs/>
                <w:szCs w:val="24"/>
              </w:rPr>
            </w:pPr>
            <w:r w:rsidRPr="0077183D">
              <w:rPr>
                <w:bCs/>
                <w:szCs w:val="24"/>
              </w:rPr>
              <w:t>100</w:t>
            </w:r>
          </w:p>
        </w:tc>
        <w:tc>
          <w:tcPr>
            <w:tcW w:w="1593" w:type="dxa"/>
            <w:gridSpan w:val="2"/>
            <w:tcBorders>
              <w:top w:val="single" w:sz="4" w:space="0" w:color="auto"/>
              <w:left w:val="single" w:sz="4" w:space="0" w:color="auto"/>
              <w:bottom w:val="single" w:sz="4" w:space="0" w:color="auto"/>
              <w:right w:val="single" w:sz="4" w:space="0" w:color="auto"/>
            </w:tcBorders>
          </w:tcPr>
          <w:p w14:paraId="5F5ED185" w14:textId="77777777" w:rsidR="001D3088" w:rsidRPr="0077183D" w:rsidRDefault="001D3088" w:rsidP="00AA2F68">
            <w:pPr>
              <w:jc w:val="center"/>
              <w:rPr>
                <w:bCs/>
                <w:szCs w:val="24"/>
              </w:rPr>
            </w:pPr>
            <w:r w:rsidRPr="0077183D">
              <w:rPr>
                <w:bCs/>
                <w:szCs w:val="24"/>
              </w:rPr>
              <w:t>305,00</w:t>
            </w:r>
          </w:p>
        </w:tc>
        <w:tc>
          <w:tcPr>
            <w:tcW w:w="1593" w:type="dxa"/>
            <w:tcBorders>
              <w:top w:val="single" w:sz="4" w:space="0" w:color="auto"/>
              <w:left w:val="single" w:sz="4" w:space="0" w:color="auto"/>
              <w:bottom w:val="single" w:sz="4" w:space="0" w:color="auto"/>
              <w:right w:val="single" w:sz="4" w:space="0" w:color="auto"/>
            </w:tcBorders>
          </w:tcPr>
          <w:p w14:paraId="5398D3BA" w14:textId="77777777" w:rsidR="001D3088" w:rsidRPr="0077183D" w:rsidRDefault="001D3088" w:rsidP="00AA2F68">
            <w:pPr>
              <w:jc w:val="center"/>
              <w:rPr>
                <w:bCs/>
                <w:szCs w:val="24"/>
              </w:rPr>
            </w:pPr>
            <w:r w:rsidRPr="0077183D">
              <w:rPr>
                <w:bCs/>
                <w:szCs w:val="24"/>
              </w:rPr>
              <w:t>30 500,00</w:t>
            </w:r>
          </w:p>
        </w:tc>
      </w:tr>
      <w:tr w:rsidR="001D3088" w:rsidRPr="0077183D" w14:paraId="5A3A8AE7"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678A14AB" w14:textId="77777777" w:rsidR="001D3088" w:rsidRPr="0077183D" w:rsidRDefault="001D3088" w:rsidP="00AA2F68">
            <w:pPr>
              <w:jc w:val="right"/>
              <w:rPr>
                <w:bCs/>
                <w:szCs w:val="24"/>
              </w:rPr>
            </w:pPr>
            <w:r w:rsidRPr="0077183D">
              <w:rPr>
                <w:bCs/>
                <w:szCs w:val="24"/>
              </w:rPr>
              <w:t>PVM suma eurais</w:t>
            </w:r>
          </w:p>
        </w:tc>
        <w:tc>
          <w:tcPr>
            <w:tcW w:w="1653" w:type="dxa"/>
            <w:gridSpan w:val="2"/>
            <w:tcBorders>
              <w:top w:val="single" w:sz="4" w:space="0" w:color="auto"/>
              <w:left w:val="single" w:sz="4" w:space="0" w:color="auto"/>
              <w:bottom w:val="single" w:sz="4" w:space="0" w:color="auto"/>
              <w:right w:val="single" w:sz="4" w:space="0" w:color="auto"/>
            </w:tcBorders>
          </w:tcPr>
          <w:p w14:paraId="3747D81C" w14:textId="77777777" w:rsidR="001D3088" w:rsidRPr="0077183D" w:rsidRDefault="001D3088" w:rsidP="00AA2F68">
            <w:pPr>
              <w:rPr>
                <w:bCs/>
                <w:szCs w:val="24"/>
              </w:rPr>
            </w:pPr>
            <w:r w:rsidRPr="0077183D">
              <w:rPr>
                <w:bCs/>
                <w:szCs w:val="24"/>
              </w:rPr>
              <w:t>6 405,00</w:t>
            </w:r>
          </w:p>
        </w:tc>
      </w:tr>
      <w:tr w:rsidR="001D3088" w:rsidRPr="0077183D" w14:paraId="00E4B019"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12EFACDE" w14:textId="77777777" w:rsidR="001D3088" w:rsidRPr="0077183D" w:rsidRDefault="001D3088" w:rsidP="00AA2F68">
            <w:pPr>
              <w:jc w:val="right"/>
              <w:rPr>
                <w:bCs/>
                <w:szCs w:val="24"/>
              </w:rPr>
            </w:pPr>
            <w:r w:rsidRPr="0077183D">
              <w:rPr>
                <w:bCs/>
                <w:szCs w:val="24"/>
              </w:rPr>
              <w:t>Pasiūlymo kaina EUR, su PVM</w:t>
            </w:r>
          </w:p>
          <w:p w14:paraId="0FC7782C" w14:textId="77777777" w:rsidR="001D3088" w:rsidRPr="0077183D" w:rsidRDefault="001D3088" w:rsidP="00AA2F68">
            <w:pPr>
              <w:rPr>
                <w:bCs/>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7259FA4F" w14:textId="77777777" w:rsidR="001D3088" w:rsidRPr="0077183D" w:rsidRDefault="001D3088" w:rsidP="00AA2F68">
            <w:pPr>
              <w:rPr>
                <w:bCs/>
                <w:szCs w:val="24"/>
              </w:rPr>
            </w:pPr>
            <w:r w:rsidRPr="0077183D">
              <w:rPr>
                <w:bCs/>
                <w:szCs w:val="24"/>
              </w:rPr>
              <w:t>36 905,00</w:t>
            </w:r>
          </w:p>
        </w:tc>
      </w:tr>
    </w:tbl>
    <w:p w14:paraId="74B1351D" w14:textId="77777777" w:rsidR="001D3088" w:rsidRPr="0077183D" w:rsidRDefault="001D3088" w:rsidP="00120321">
      <w:pPr>
        <w:rPr>
          <w:b/>
          <w:szCs w:val="24"/>
        </w:rPr>
      </w:pPr>
    </w:p>
    <w:p w14:paraId="33E288EF" w14:textId="614F0122" w:rsidR="001D3088" w:rsidRPr="0077183D" w:rsidRDefault="00440E83" w:rsidP="001D3088">
      <w:pPr>
        <w:rPr>
          <w:b/>
          <w:szCs w:val="24"/>
        </w:rPr>
      </w:pPr>
      <w:r>
        <w:rPr>
          <w:b/>
          <w:bCs/>
          <w:szCs w:val="24"/>
        </w:rPr>
        <w:t>3</w:t>
      </w:r>
      <w:r w:rsidR="001D3088" w:rsidRPr="0077183D">
        <w:rPr>
          <w:b/>
          <w:bCs/>
          <w:szCs w:val="24"/>
        </w:rPr>
        <w:t xml:space="preserve"> lentelė. Finansinis pasiūlymas 3-iai pirkimo objekto daliai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2552"/>
        <w:gridCol w:w="1410"/>
        <w:gridCol w:w="1593"/>
        <w:gridCol w:w="1533"/>
        <w:gridCol w:w="60"/>
        <w:gridCol w:w="1593"/>
      </w:tblGrid>
      <w:tr w:rsidR="001D3088" w:rsidRPr="0077183D" w14:paraId="52EF2045" w14:textId="77777777" w:rsidTr="00440E83">
        <w:trPr>
          <w:trHeight w:val="659"/>
        </w:trPr>
        <w:tc>
          <w:tcPr>
            <w:tcW w:w="817" w:type="dxa"/>
            <w:tcBorders>
              <w:top w:val="single" w:sz="4" w:space="0" w:color="auto"/>
              <w:left w:val="single" w:sz="4" w:space="0" w:color="auto"/>
              <w:bottom w:val="single" w:sz="4" w:space="0" w:color="auto"/>
              <w:right w:val="single" w:sz="4" w:space="0" w:color="auto"/>
            </w:tcBorders>
            <w:vAlign w:val="center"/>
          </w:tcPr>
          <w:p w14:paraId="14AC0421" w14:textId="77777777" w:rsidR="001D3088" w:rsidRPr="0077183D" w:rsidRDefault="001D3088" w:rsidP="00AA2F68">
            <w:pPr>
              <w:jc w:val="center"/>
              <w:rPr>
                <w:b/>
                <w:szCs w:val="24"/>
              </w:rPr>
            </w:pPr>
            <w:r w:rsidRPr="0077183D">
              <w:rPr>
                <w:b/>
                <w:bCs/>
                <w:szCs w:val="24"/>
              </w:rPr>
              <w:t>Eil. Nr.</w:t>
            </w:r>
          </w:p>
        </w:tc>
        <w:tc>
          <w:tcPr>
            <w:tcW w:w="2552" w:type="dxa"/>
            <w:tcBorders>
              <w:top w:val="single" w:sz="4" w:space="0" w:color="auto"/>
              <w:left w:val="single" w:sz="4" w:space="0" w:color="auto"/>
              <w:bottom w:val="single" w:sz="4" w:space="0" w:color="auto"/>
              <w:right w:val="single" w:sz="4" w:space="0" w:color="auto"/>
            </w:tcBorders>
            <w:vAlign w:val="center"/>
          </w:tcPr>
          <w:p w14:paraId="26272E85" w14:textId="77777777" w:rsidR="001D3088" w:rsidRPr="0077183D" w:rsidRDefault="001D3088" w:rsidP="00AA2F68">
            <w:pPr>
              <w:jc w:val="center"/>
              <w:rPr>
                <w:b/>
                <w:szCs w:val="24"/>
              </w:rPr>
            </w:pPr>
            <w:r w:rsidRPr="0077183D">
              <w:rPr>
                <w:b/>
                <w:bCs/>
                <w:szCs w:val="24"/>
              </w:rPr>
              <w:t>Prekių pavadinimas</w:t>
            </w:r>
          </w:p>
        </w:tc>
        <w:tc>
          <w:tcPr>
            <w:tcW w:w="1410" w:type="dxa"/>
            <w:tcBorders>
              <w:top w:val="single" w:sz="4" w:space="0" w:color="auto"/>
              <w:left w:val="single" w:sz="4" w:space="0" w:color="auto"/>
              <w:bottom w:val="single" w:sz="4" w:space="0" w:color="auto"/>
              <w:right w:val="single" w:sz="4" w:space="0" w:color="auto"/>
            </w:tcBorders>
            <w:vAlign w:val="center"/>
          </w:tcPr>
          <w:p w14:paraId="48307790" w14:textId="77777777" w:rsidR="001D3088" w:rsidRPr="0077183D" w:rsidRDefault="001D3088" w:rsidP="00AA2F68">
            <w:pPr>
              <w:jc w:val="center"/>
              <w:rPr>
                <w:b/>
                <w:szCs w:val="24"/>
              </w:rPr>
            </w:pPr>
            <w:r w:rsidRPr="0077183D">
              <w:rPr>
                <w:b/>
                <w:bCs/>
                <w:szCs w:val="24"/>
              </w:rPr>
              <w:t>Mato vnt.</w:t>
            </w:r>
          </w:p>
        </w:tc>
        <w:tc>
          <w:tcPr>
            <w:tcW w:w="1593" w:type="dxa"/>
            <w:tcBorders>
              <w:top w:val="single" w:sz="4" w:space="0" w:color="auto"/>
              <w:left w:val="single" w:sz="4" w:space="0" w:color="auto"/>
              <w:bottom w:val="single" w:sz="4" w:space="0" w:color="auto"/>
              <w:right w:val="single" w:sz="4" w:space="0" w:color="auto"/>
            </w:tcBorders>
            <w:vAlign w:val="center"/>
          </w:tcPr>
          <w:p w14:paraId="0667A196" w14:textId="77777777" w:rsidR="001D3088" w:rsidRPr="0077183D" w:rsidRDefault="001D3088" w:rsidP="00AA2F68">
            <w:pPr>
              <w:jc w:val="center"/>
              <w:rPr>
                <w:b/>
                <w:szCs w:val="24"/>
              </w:rPr>
            </w:pPr>
            <w:r w:rsidRPr="0077183D">
              <w:rPr>
                <w:b/>
                <w:bCs/>
                <w:szCs w:val="24"/>
              </w:rPr>
              <w:t>Maksimalus kiekis</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50AEBBE7" w14:textId="77777777" w:rsidR="001D3088" w:rsidRPr="0077183D" w:rsidRDefault="001D3088" w:rsidP="00AA2F68">
            <w:pPr>
              <w:rPr>
                <w:b/>
                <w:szCs w:val="24"/>
              </w:rPr>
            </w:pPr>
            <w:r w:rsidRPr="0077183D">
              <w:rPr>
                <w:b/>
                <w:bCs/>
                <w:szCs w:val="24"/>
              </w:rPr>
              <w:t>Mato vieneto kaina, EUR</w:t>
            </w:r>
          </w:p>
          <w:p w14:paraId="5A6B6089" w14:textId="77777777" w:rsidR="001D3088" w:rsidRPr="0077183D" w:rsidRDefault="001D3088" w:rsidP="00AA2F68">
            <w:pPr>
              <w:jc w:val="center"/>
              <w:rPr>
                <w:b/>
                <w:szCs w:val="24"/>
              </w:rPr>
            </w:pPr>
            <w:r w:rsidRPr="0077183D">
              <w:rPr>
                <w:b/>
                <w:bCs/>
                <w:szCs w:val="24"/>
              </w:rPr>
              <w:t>be PVM</w:t>
            </w:r>
          </w:p>
        </w:tc>
        <w:tc>
          <w:tcPr>
            <w:tcW w:w="1593" w:type="dxa"/>
            <w:tcBorders>
              <w:top w:val="single" w:sz="4" w:space="0" w:color="auto"/>
              <w:left w:val="single" w:sz="4" w:space="0" w:color="auto"/>
              <w:bottom w:val="single" w:sz="4" w:space="0" w:color="auto"/>
              <w:right w:val="single" w:sz="4" w:space="0" w:color="auto"/>
            </w:tcBorders>
            <w:vAlign w:val="center"/>
          </w:tcPr>
          <w:p w14:paraId="64635CE1" w14:textId="77777777" w:rsidR="001D3088" w:rsidRPr="0077183D" w:rsidRDefault="001D3088" w:rsidP="00AA2F68">
            <w:pPr>
              <w:rPr>
                <w:b/>
                <w:szCs w:val="24"/>
              </w:rPr>
            </w:pPr>
            <w:r w:rsidRPr="0077183D">
              <w:rPr>
                <w:b/>
                <w:bCs/>
                <w:szCs w:val="24"/>
              </w:rPr>
              <w:t>Bendra kaina, EUR be PVM</w:t>
            </w:r>
          </w:p>
        </w:tc>
      </w:tr>
      <w:tr w:rsidR="001D3088" w:rsidRPr="0077183D" w14:paraId="2A71B626" w14:textId="77777777" w:rsidTr="00440E83">
        <w:trPr>
          <w:trHeight w:val="20"/>
        </w:trPr>
        <w:tc>
          <w:tcPr>
            <w:tcW w:w="817" w:type="dxa"/>
            <w:tcBorders>
              <w:top w:val="single" w:sz="4" w:space="0" w:color="auto"/>
              <w:left w:val="single" w:sz="4" w:space="0" w:color="auto"/>
              <w:bottom w:val="single" w:sz="4" w:space="0" w:color="auto"/>
              <w:right w:val="single" w:sz="4" w:space="0" w:color="auto"/>
            </w:tcBorders>
          </w:tcPr>
          <w:p w14:paraId="3AB5CC8F" w14:textId="77777777" w:rsidR="001D3088" w:rsidRPr="0077183D" w:rsidRDefault="001D3088" w:rsidP="00AA2F68">
            <w:pPr>
              <w:jc w:val="center"/>
              <w:rPr>
                <w:b/>
                <w:sz w:val="20"/>
              </w:rPr>
            </w:pPr>
            <w:r w:rsidRPr="0077183D">
              <w:rPr>
                <w:b/>
                <w:i/>
                <w:iCs/>
                <w:sz w:val="20"/>
              </w:rPr>
              <w:t>1</w:t>
            </w:r>
          </w:p>
        </w:tc>
        <w:tc>
          <w:tcPr>
            <w:tcW w:w="2552" w:type="dxa"/>
            <w:tcBorders>
              <w:top w:val="single" w:sz="4" w:space="0" w:color="auto"/>
              <w:left w:val="single" w:sz="4" w:space="0" w:color="auto"/>
              <w:bottom w:val="single" w:sz="4" w:space="0" w:color="auto"/>
              <w:right w:val="single" w:sz="4" w:space="0" w:color="auto"/>
            </w:tcBorders>
          </w:tcPr>
          <w:p w14:paraId="6B756D74" w14:textId="77777777" w:rsidR="001D3088" w:rsidRPr="0077183D" w:rsidRDefault="001D3088" w:rsidP="00AA2F68">
            <w:pPr>
              <w:jc w:val="center"/>
              <w:rPr>
                <w:b/>
                <w:sz w:val="20"/>
              </w:rPr>
            </w:pPr>
            <w:r w:rsidRPr="0077183D">
              <w:rPr>
                <w:b/>
                <w:i/>
                <w:iCs/>
                <w:sz w:val="20"/>
              </w:rPr>
              <w:t>2</w:t>
            </w:r>
          </w:p>
        </w:tc>
        <w:tc>
          <w:tcPr>
            <w:tcW w:w="1410" w:type="dxa"/>
            <w:tcBorders>
              <w:top w:val="single" w:sz="4" w:space="0" w:color="auto"/>
              <w:left w:val="single" w:sz="4" w:space="0" w:color="auto"/>
              <w:bottom w:val="single" w:sz="4" w:space="0" w:color="auto"/>
              <w:right w:val="single" w:sz="4" w:space="0" w:color="auto"/>
            </w:tcBorders>
          </w:tcPr>
          <w:p w14:paraId="12F4DD60" w14:textId="77777777" w:rsidR="001D3088" w:rsidRPr="0077183D" w:rsidRDefault="001D3088" w:rsidP="00AA2F68">
            <w:pPr>
              <w:jc w:val="center"/>
              <w:rPr>
                <w:b/>
                <w:sz w:val="20"/>
              </w:rPr>
            </w:pPr>
            <w:r w:rsidRPr="0077183D">
              <w:rPr>
                <w:b/>
                <w:i/>
                <w:iCs/>
                <w:sz w:val="20"/>
              </w:rPr>
              <w:t>3</w:t>
            </w:r>
          </w:p>
        </w:tc>
        <w:tc>
          <w:tcPr>
            <w:tcW w:w="1593" w:type="dxa"/>
            <w:tcBorders>
              <w:top w:val="single" w:sz="4" w:space="0" w:color="auto"/>
              <w:left w:val="single" w:sz="4" w:space="0" w:color="auto"/>
              <w:bottom w:val="single" w:sz="4" w:space="0" w:color="auto"/>
              <w:right w:val="single" w:sz="4" w:space="0" w:color="auto"/>
            </w:tcBorders>
          </w:tcPr>
          <w:p w14:paraId="56DD6472" w14:textId="77777777" w:rsidR="001D3088" w:rsidRPr="0077183D" w:rsidRDefault="001D3088" w:rsidP="00AA2F68">
            <w:pPr>
              <w:jc w:val="center"/>
              <w:rPr>
                <w:b/>
                <w:sz w:val="20"/>
              </w:rPr>
            </w:pPr>
            <w:r w:rsidRPr="0077183D">
              <w:rPr>
                <w:b/>
                <w:i/>
                <w:iCs/>
                <w:sz w:val="20"/>
              </w:rPr>
              <w:t>4</w:t>
            </w:r>
          </w:p>
        </w:tc>
        <w:tc>
          <w:tcPr>
            <w:tcW w:w="1593" w:type="dxa"/>
            <w:gridSpan w:val="2"/>
            <w:tcBorders>
              <w:top w:val="single" w:sz="4" w:space="0" w:color="auto"/>
              <w:left w:val="single" w:sz="4" w:space="0" w:color="auto"/>
              <w:bottom w:val="single" w:sz="4" w:space="0" w:color="auto"/>
              <w:right w:val="single" w:sz="4" w:space="0" w:color="auto"/>
            </w:tcBorders>
          </w:tcPr>
          <w:p w14:paraId="06634894" w14:textId="77777777" w:rsidR="001D3088" w:rsidRPr="0077183D" w:rsidRDefault="001D3088" w:rsidP="00AA2F68">
            <w:pPr>
              <w:jc w:val="center"/>
              <w:rPr>
                <w:b/>
                <w:sz w:val="20"/>
              </w:rPr>
            </w:pPr>
            <w:r w:rsidRPr="0077183D">
              <w:rPr>
                <w:b/>
                <w:i/>
                <w:iCs/>
                <w:sz w:val="20"/>
              </w:rPr>
              <w:t>5</w:t>
            </w:r>
          </w:p>
        </w:tc>
        <w:tc>
          <w:tcPr>
            <w:tcW w:w="1593" w:type="dxa"/>
            <w:tcBorders>
              <w:top w:val="single" w:sz="4" w:space="0" w:color="auto"/>
              <w:left w:val="single" w:sz="4" w:space="0" w:color="auto"/>
              <w:bottom w:val="single" w:sz="4" w:space="0" w:color="auto"/>
              <w:right w:val="single" w:sz="4" w:space="0" w:color="auto"/>
            </w:tcBorders>
          </w:tcPr>
          <w:p w14:paraId="29E3FD1B" w14:textId="77777777" w:rsidR="001D3088" w:rsidRPr="0077183D" w:rsidRDefault="001D3088" w:rsidP="00AA2F68">
            <w:pPr>
              <w:jc w:val="center"/>
              <w:rPr>
                <w:b/>
                <w:sz w:val="20"/>
              </w:rPr>
            </w:pPr>
            <w:r w:rsidRPr="0077183D">
              <w:rPr>
                <w:b/>
                <w:i/>
                <w:iCs/>
                <w:sz w:val="20"/>
              </w:rPr>
              <w:t>6=4×5</w:t>
            </w:r>
          </w:p>
        </w:tc>
      </w:tr>
      <w:tr w:rsidR="001D3088" w:rsidRPr="0077183D" w14:paraId="7C05792A" w14:textId="77777777" w:rsidTr="00440E83">
        <w:trPr>
          <w:trHeight w:val="447"/>
        </w:trPr>
        <w:tc>
          <w:tcPr>
            <w:tcW w:w="817" w:type="dxa"/>
            <w:tcBorders>
              <w:top w:val="single" w:sz="4" w:space="0" w:color="auto"/>
              <w:left w:val="single" w:sz="4" w:space="0" w:color="auto"/>
              <w:bottom w:val="single" w:sz="4" w:space="0" w:color="auto"/>
              <w:right w:val="single" w:sz="4" w:space="0" w:color="auto"/>
            </w:tcBorders>
          </w:tcPr>
          <w:p w14:paraId="67659244" w14:textId="77777777" w:rsidR="001D3088" w:rsidRPr="0077183D" w:rsidRDefault="001D3088" w:rsidP="00AA2F68">
            <w:pPr>
              <w:jc w:val="center"/>
              <w:rPr>
                <w:bCs/>
                <w:szCs w:val="24"/>
              </w:rPr>
            </w:pPr>
            <w:r w:rsidRPr="0077183D">
              <w:rPr>
                <w:bCs/>
                <w:szCs w:val="24"/>
              </w:rPr>
              <w:t>1.</w:t>
            </w:r>
          </w:p>
        </w:tc>
        <w:tc>
          <w:tcPr>
            <w:tcW w:w="2552" w:type="dxa"/>
            <w:tcBorders>
              <w:top w:val="single" w:sz="4" w:space="0" w:color="auto"/>
              <w:left w:val="single" w:sz="4" w:space="0" w:color="auto"/>
              <w:bottom w:val="single" w:sz="4" w:space="0" w:color="auto"/>
              <w:right w:val="single" w:sz="4" w:space="0" w:color="auto"/>
            </w:tcBorders>
          </w:tcPr>
          <w:p w14:paraId="3EA918F7" w14:textId="77777777" w:rsidR="001D3088" w:rsidRPr="0077183D" w:rsidRDefault="001D3088" w:rsidP="00AA2F68">
            <w:pPr>
              <w:rPr>
                <w:bCs/>
                <w:szCs w:val="24"/>
              </w:rPr>
            </w:pPr>
            <w:r w:rsidRPr="0077183D">
              <w:rPr>
                <w:bCs/>
                <w:szCs w:val="24"/>
              </w:rPr>
              <w:t>Planšetinis kompiuteris</w:t>
            </w:r>
          </w:p>
        </w:tc>
        <w:tc>
          <w:tcPr>
            <w:tcW w:w="1410" w:type="dxa"/>
            <w:tcBorders>
              <w:top w:val="single" w:sz="4" w:space="0" w:color="auto"/>
              <w:left w:val="single" w:sz="4" w:space="0" w:color="auto"/>
              <w:bottom w:val="single" w:sz="4" w:space="0" w:color="auto"/>
              <w:right w:val="single" w:sz="4" w:space="0" w:color="auto"/>
            </w:tcBorders>
          </w:tcPr>
          <w:p w14:paraId="782F8289" w14:textId="77777777" w:rsidR="001D3088" w:rsidRPr="0077183D" w:rsidRDefault="001D3088" w:rsidP="00AA2F68">
            <w:pPr>
              <w:jc w:val="center"/>
              <w:rPr>
                <w:bCs/>
                <w:szCs w:val="24"/>
              </w:rPr>
            </w:pPr>
            <w:r w:rsidRPr="0077183D">
              <w:rPr>
                <w:bCs/>
                <w:szCs w:val="24"/>
              </w:rPr>
              <w:t>vnt.</w:t>
            </w:r>
          </w:p>
        </w:tc>
        <w:tc>
          <w:tcPr>
            <w:tcW w:w="1593" w:type="dxa"/>
            <w:tcBorders>
              <w:top w:val="single" w:sz="4" w:space="0" w:color="auto"/>
              <w:left w:val="single" w:sz="4" w:space="0" w:color="auto"/>
              <w:bottom w:val="single" w:sz="4" w:space="0" w:color="auto"/>
              <w:right w:val="single" w:sz="4" w:space="0" w:color="auto"/>
            </w:tcBorders>
          </w:tcPr>
          <w:p w14:paraId="51AFB48F" w14:textId="77777777" w:rsidR="001D3088" w:rsidRPr="0077183D" w:rsidRDefault="001D3088" w:rsidP="00AA2F68">
            <w:pPr>
              <w:jc w:val="center"/>
              <w:rPr>
                <w:bCs/>
                <w:szCs w:val="24"/>
              </w:rPr>
            </w:pPr>
            <w:r w:rsidRPr="0077183D">
              <w:rPr>
                <w:bCs/>
                <w:szCs w:val="24"/>
              </w:rPr>
              <w:t>100</w:t>
            </w:r>
          </w:p>
        </w:tc>
        <w:tc>
          <w:tcPr>
            <w:tcW w:w="1593" w:type="dxa"/>
            <w:gridSpan w:val="2"/>
            <w:tcBorders>
              <w:top w:val="single" w:sz="4" w:space="0" w:color="auto"/>
              <w:left w:val="single" w:sz="4" w:space="0" w:color="auto"/>
              <w:bottom w:val="single" w:sz="4" w:space="0" w:color="auto"/>
              <w:right w:val="single" w:sz="4" w:space="0" w:color="auto"/>
            </w:tcBorders>
          </w:tcPr>
          <w:p w14:paraId="5CAEB647" w14:textId="77777777" w:rsidR="001D3088" w:rsidRPr="0077183D" w:rsidRDefault="001D3088" w:rsidP="00AA2F68">
            <w:pPr>
              <w:jc w:val="center"/>
              <w:rPr>
                <w:bCs/>
                <w:szCs w:val="24"/>
              </w:rPr>
            </w:pPr>
            <w:r w:rsidRPr="0077183D">
              <w:rPr>
                <w:bCs/>
                <w:szCs w:val="24"/>
              </w:rPr>
              <w:t>305,00</w:t>
            </w:r>
          </w:p>
        </w:tc>
        <w:tc>
          <w:tcPr>
            <w:tcW w:w="1593" w:type="dxa"/>
            <w:tcBorders>
              <w:top w:val="single" w:sz="4" w:space="0" w:color="auto"/>
              <w:left w:val="single" w:sz="4" w:space="0" w:color="auto"/>
              <w:bottom w:val="single" w:sz="4" w:space="0" w:color="auto"/>
              <w:right w:val="single" w:sz="4" w:space="0" w:color="auto"/>
            </w:tcBorders>
          </w:tcPr>
          <w:p w14:paraId="3593A3F3" w14:textId="77777777" w:rsidR="001D3088" w:rsidRPr="0077183D" w:rsidRDefault="001D3088" w:rsidP="00AA2F68">
            <w:pPr>
              <w:jc w:val="center"/>
              <w:rPr>
                <w:bCs/>
                <w:szCs w:val="24"/>
              </w:rPr>
            </w:pPr>
            <w:r w:rsidRPr="0077183D">
              <w:rPr>
                <w:bCs/>
                <w:szCs w:val="24"/>
              </w:rPr>
              <w:t>30 500,00</w:t>
            </w:r>
          </w:p>
        </w:tc>
      </w:tr>
      <w:tr w:rsidR="001D3088" w:rsidRPr="0077183D" w14:paraId="1671EDFE"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790642EE" w14:textId="77777777" w:rsidR="001D3088" w:rsidRPr="0077183D" w:rsidRDefault="001D3088" w:rsidP="00AA2F68">
            <w:pPr>
              <w:jc w:val="right"/>
              <w:rPr>
                <w:bCs/>
                <w:szCs w:val="24"/>
              </w:rPr>
            </w:pPr>
            <w:r w:rsidRPr="0077183D">
              <w:rPr>
                <w:bCs/>
                <w:szCs w:val="24"/>
              </w:rPr>
              <w:t>PVM suma eurais</w:t>
            </w:r>
          </w:p>
        </w:tc>
        <w:tc>
          <w:tcPr>
            <w:tcW w:w="1653" w:type="dxa"/>
            <w:gridSpan w:val="2"/>
            <w:tcBorders>
              <w:top w:val="single" w:sz="4" w:space="0" w:color="auto"/>
              <w:left w:val="single" w:sz="4" w:space="0" w:color="auto"/>
              <w:bottom w:val="single" w:sz="4" w:space="0" w:color="auto"/>
              <w:right w:val="single" w:sz="4" w:space="0" w:color="auto"/>
            </w:tcBorders>
          </w:tcPr>
          <w:p w14:paraId="00429C47" w14:textId="77777777" w:rsidR="001D3088" w:rsidRPr="0077183D" w:rsidRDefault="001D3088" w:rsidP="00AA2F68">
            <w:pPr>
              <w:rPr>
                <w:bCs/>
                <w:szCs w:val="24"/>
              </w:rPr>
            </w:pPr>
            <w:r w:rsidRPr="0077183D">
              <w:rPr>
                <w:bCs/>
                <w:szCs w:val="24"/>
              </w:rPr>
              <w:t>6 405,00</w:t>
            </w:r>
          </w:p>
        </w:tc>
      </w:tr>
      <w:tr w:rsidR="001D3088" w:rsidRPr="0077183D" w14:paraId="14A958BE"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2BC3E478" w14:textId="77777777" w:rsidR="001D3088" w:rsidRPr="0077183D" w:rsidRDefault="001D3088" w:rsidP="00AA2F68">
            <w:pPr>
              <w:jc w:val="right"/>
              <w:rPr>
                <w:bCs/>
                <w:szCs w:val="24"/>
              </w:rPr>
            </w:pPr>
            <w:r w:rsidRPr="0077183D">
              <w:rPr>
                <w:bCs/>
                <w:szCs w:val="24"/>
              </w:rPr>
              <w:t>Pasiūlymo kaina EUR, su PVM</w:t>
            </w:r>
          </w:p>
          <w:p w14:paraId="1520A479" w14:textId="77777777" w:rsidR="001D3088" w:rsidRPr="0077183D" w:rsidRDefault="001D3088" w:rsidP="00AA2F68">
            <w:pPr>
              <w:rPr>
                <w:bCs/>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20526996" w14:textId="77777777" w:rsidR="001D3088" w:rsidRPr="0077183D" w:rsidRDefault="001D3088" w:rsidP="00AA2F68">
            <w:pPr>
              <w:rPr>
                <w:bCs/>
                <w:szCs w:val="24"/>
              </w:rPr>
            </w:pPr>
            <w:r w:rsidRPr="0077183D">
              <w:rPr>
                <w:bCs/>
                <w:szCs w:val="24"/>
              </w:rPr>
              <w:t>36 905,00</w:t>
            </w:r>
          </w:p>
        </w:tc>
      </w:tr>
    </w:tbl>
    <w:p w14:paraId="3BD34A9F" w14:textId="77777777" w:rsidR="001D3088" w:rsidRPr="0077183D" w:rsidRDefault="001D3088" w:rsidP="00120321">
      <w:pPr>
        <w:rPr>
          <w:b/>
          <w:szCs w:val="24"/>
        </w:rPr>
      </w:pPr>
    </w:p>
    <w:p w14:paraId="06A9BA10" w14:textId="14F094FA" w:rsidR="001D3088" w:rsidRPr="0077183D" w:rsidRDefault="00440E83" w:rsidP="001D3088">
      <w:pPr>
        <w:rPr>
          <w:b/>
          <w:szCs w:val="24"/>
        </w:rPr>
      </w:pPr>
      <w:r>
        <w:rPr>
          <w:b/>
          <w:bCs/>
          <w:szCs w:val="24"/>
        </w:rPr>
        <w:t>4</w:t>
      </w:r>
      <w:r w:rsidR="001D3088" w:rsidRPr="0077183D">
        <w:rPr>
          <w:b/>
          <w:bCs/>
          <w:szCs w:val="24"/>
        </w:rPr>
        <w:t xml:space="preserve"> lentelė. Finansinis pasiūlymas 4-ai pirkimo objekto daliai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2552"/>
        <w:gridCol w:w="1410"/>
        <w:gridCol w:w="1593"/>
        <w:gridCol w:w="1533"/>
        <w:gridCol w:w="60"/>
        <w:gridCol w:w="1593"/>
      </w:tblGrid>
      <w:tr w:rsidR="001D3088" w:rsidRPr="0077183D" w14:paraId="3BFE431F" w14:textId="77777777" w:rsidTr="00440E83">
        <w:trPr>
          <w:trHeight w:val="659"/>
        </w:trPr>
        <w:tc>
          <w:tcPr>
            <w:tcW w:w="817" w:type="dxa"/>
            <w:tcBorders>
              <w:top w:val="single" w:sz="4" w:space="0" w:color="auto"/>
              <w:left w:val="single" w:sz="4" w:space="0" w:color="auto"/>
              <w:bottom w:val="single" w:sz="4" w:space="0" w:color="auto"/>
              <w:right w:val="single" w:sz="4" w:space="0" w:color="auto"/>
            </w:tcBorders>
            <w:vAlign w:val="center"/>
          </w:tcPr>
          <w:p w14:paraId="38539AA8" w14:textId="77777777" w:rsidR="001D3088" w:rsidRPr="0077183D" w:rsidRDefault="001D3088" w:rsidP="00AA2F68">
            <w:pPr>
              <w:jc w:val="center"/>
              <w:rPr>
                <w:b/>
                <w:szCs w:val="24"/>
              </w:rPr>
            </w:pPr>
            <w:r w:rsidRPr="0077183D">
              <w:rPr>
                <w:b/>
                <w:bCs/>
                <w:szCs w:val="24"/>
              </w:rPr>
              <w:t>Eil. Nr.</w:t>
            </w:r>
          </w:p>
        </w:tc>
        <w:tc>
          <w:tcPr>
            <w:tcW w:w="2552" w:type="dxa"/>
            <w:tcBorders>
              <w:top w:val="single" w:sz="4" w:space="0" w:color="auto"/>
              <w:left w:val="single" w:sz="4" w:space="0" w:color="auto"/>
              <w:bottom w:val="single" w:sz="4" w:space="0" w:color="auto"/>
              <w:right w:val="single" w:sz="4" w:space="0" w:color="auto"/>
            </w:tcBorders>
            <w:vAlign w:val="center"/>
          </w:tcPr>
          <w:p w14:paraId="7A60E443" w14:textId="77777777" w:rsidR="001D3088" w:rsidRPr="0077183D" w:rsidRDefault="001D3088" w:rsidP="00AA2F68">
            <w:pPr>
              <w:jc w:val="center"/>
              <w:rPr>
                <w:b/>
                <w:szCs w:val="24"/>
              </w:rPr>
            </w:pPr>
            <w:r w:rsidRPr="0077183D">
              <w:rPr>
                <w:b/>
                <w:bCs/>
                <w:szCs w:val="24"/>
              </w:rPr>
              <w:t>Prekių pavadinimas</w:t>
            </w:r>
          </w:p>
        </w:tc>
        <w:tc>
          <w:tcPr>
            <w:tcW w:w="1410" w:type="dxa"/>
            <w:tcBorders>
              <w:top w:val="single" w:sz="4" w:space="0" w:color="auto"/>
              <w:left w:val="single" w:sz="4" w:space="0" w:color="auto"/>
              <w:bottom w:val="single" w:sz="4" w:space="0" w:color="auto"/>
              <w:right w:val="single" w:sz="4" w:space="0" w:color="auto"/>
            </w:tcBorders>
            <w:vAlign w:val="center"/>
          </w:tcPr>
          <w:p w14:paraId="7221D83F" w14:textId="77777777" w:rsidR="001D3088" w:rsidRPr="0077183D" w:rsidRDefault="001D3088" w:rsidP="00AA2F68">
            <w:pPr>
              <w:jc w:val="center"/>
              <w:rPr>
                <w:b/>
                <w:szCs w:val="24"/>
              </w:rPr>
            </w:pPr>
            <w:r w:rsidRPr="0077183D">
              <w:rPr>
                <w:b/>
                <w:bCs/>
                <w:szCs w:val="24"/>
              </w:rPr>
              <w:t>Mato vnt.</w:t>
            </w:r>
          </w:p>
        </w:tc>
        <w:tc>
          <w:tcPr>
            <w:tcW w:w="1593" w:type="dxa"/>
            <w:tcBorders>
              <w:top w:val="single" w:sz="4" w:space="0" w:color="auto"/>
              <w:left w:val="single" w:sz="4" w:space="0" w:color="auto"/>
              <w:bottom w:val="single" w:sz="4" w:space="0" w:color="auto"/>
              <w:right w:val="single" w:sz="4" w:space="0" w:color="auto"/>
            </w:tcBorders>
            <w:vAlign w:val="center"/>
          </w:tcPr>
          <w:p w14:paraId="1771D71C" w14:textId="77777777" w:rsidR="001D3088" w:rsidRPr="0077183D" w:rsidRDefault="001D3088" w:rsidP="00AA2F68">
            <w:pPr>
              <w:jc w:val="center"/>
              <w:rPr>
                <w:b/>
                <w:szCs w:val="24"/>
              </w:rPr>
            </w:pPr>
            <w:r w:rsidRPr="0077183D">
              <w:rPr>
                <w:b/>
                <w:bCs/>
                <w:szCs w:val="24"/>
              </w:rPr>
              <w:t>Maksimalus kiekis</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5560825" w14:textId="77777777" w:rsidR="001D3088" w:rsidRPr="0077183D" w:rsidRDefault="001D3088" w:rsidP="00AA2F68">
            <w:pPr>
              <w:rPr>
                <w:b/>
                <w:szCs w:val="24"/>
              </w:rPr>
            </w:pPr>
            <w:r w:rsidRPr="0077183D">
              <w:rPr>
                <w:b/>
                <w:bCs/>
                <w:szCs w:val="24"/>
              </w:rPr>
              <w:t>Mato vieneto kaina, EUR</w:t>
            </w:r>
          </w:p>
          <w:p w14:paraId="5083250B" w14:textId="77777777" w:rsidR="001D3088" w:rsidRPr="0077183D" w:rsidRDefault="001D3088" w:rsidP="00AA2F68">
            <w:pPr>
              <w:jc w:val="center"/>
              <w:rPr>
                <w:b/>
                <w:szCs w:val="24"/>
              </w:rPr>
            </w:pPr>
            <w:r w:rsidRPr="0077183D">
              <w:rPr>
                <w:b/>
                <w:bCs/>
                <w:szCs w:val="24"/>
              </w:rPr>
              <w:t>be PVM</w:t>
            </w:r>
          </w:p>
        </w:tc>
        <w:tc>
          <w:tcPr>
            <w:tcW w:w="1593" w:type="dxa"/>
            <w:tcBorders>
              <w:top w:val="single" w:sz="4" w:space="0" w:color="auto"/>
              <w:left w:val="single" w:sz="4" w:space="0" w:color="auto"/>
              <w:bottom w:val="single" w:sz="4" w:space="0" w:color="auto"/>
              <w:right w:val="single" w:sz="4" w:space="0" w:color="auto"/>
            </w:tcBorders>
            <w:vAlign w:val="center"/>
          </w:tcPr>
          <w:p w14:paraId="5230FA46" w14:textId="77777777" w:rsidR="001D3088" w:rsidRPr="0077183D" w:rsidRDefault="001D3088" w:rsidP="00AA2F68">
            <w:pPr>
              <w:rPr>
                <w:b/>
                <w:szCs w:val="24"/>
              </w:rPr>
            </w:pPr>
            <w:r w:rsidRPr="0077183D">
              <w:rPr>
                <w:b/>
                <w:bCs/>
                <w:szCs w:val="24"/>
              </w:rPr>
              <w:t>Bendra kaina, EUR be PVM</w:t>
            </w:r>
          </w:p>
        </w:tc>
      </w:tr>
      <w:tr w:rsidR="001D3088" w:rsidRPr="0077183D" w14:paraId="0C25E58A" w14:textId="77777777" w:rsidTr="00440E83">
        <w:trPr>
          <w:trHeight w:val="20"/>
        </w:trPr>
        <w:tc>
          <w:tcPr>
            <w:tcW w:w="817" w:type="dxa"/>
            <w:tcBorders>
              <w:top w:val="single" w:sz="4" w:space="0" w:color="auto"/>
              <w:left w:val="single" w:sz="4" w:space="0" w:color="auto"/>
              <w:bottom w:val="single" w:sz="4" w:space="0" w:color="auto"/>
              <w:right w:val="single" w:sz="4" w:space="0" w:color="auto"/>
            </w:tcBorders>
          </w:tcPr>
          <w:p w14:paraId="2461C11F" w14:textId="77777777" w:rsidR="001D3088" w:rsidRPr="0077183D" w:rsidRDefault="001D3088" w:rsidP="00AA2F68">
            <w:pPr>
              <w:jc w:val="center"/>
              <w:rPr>
                <w:b/>
                <w:sz w:val="20"/>
              </w:rPr>
            </w:pPr>
            <w:r w:rsidRPr="0077183D">
              <w:rPr>
                <w:b/>
                <w:i/>
                <w:iCs/>
                <w:sz w:val="20"/>
              </w:rPr>
              <w:t>1</w:t>
            </w:r>
          </w:p>
        </w:tc>
        <w:tc>
          <w:tcPr>
            <w:tcW w:w="2552" w:type="dxa"/>
            <w:tcBorders>
              <w:top w:val="single" w:sz="4" w:space="0" w:color="auto"/>
              <w:left w:val="single" w:sz="4" w:space="0" w:color="auto"/>
              <w:bottom w:val="single" w:sz="4" w:space="0" w:color="auto"/>
              <w:right w:val="single" w:sz="4" w:space="0" w:color="auto"/>
            </w:tcBorders>
          </w:tcPr>
          <w:p w14:paraId="553A9954" w14:textId="77777777" w:rsidR="001D3088" w:rsidRPr="0077183D" w:rsidRDefault="001D3088" w:rsidP="00AA2F68">
            <w:pPr>
              <w:jc w:val="center"/>
              <w:rPr>
                <w:b/>
                <w:sz w:val="20"/>
              </w:rPr>
            </w:pPr>
            <w:r w:rsidRPr="0077183D">
              <w:rPr>
                <w:b/>
                <w:i/>
                <w:iCs/>
                <w:sz w:val="20"/>
              </w:rPr>
              <w:t>2</w:t>
            </w:r>
          </w:p>
        </w:tc>
        <w:tc>
          <w:tcPr>
            <w:tcW w:w="1410" w:type="dxa"/>
            <w:tcBorders>
              <w:top w:val="single" w:sz="4" w:space="0" w:color="auto"/>
              <w:left w:val="single" w:sz="4" w:space="0" w:color="auto"/>
              <w:bottom w:val="single" w:sz="4" w:space="0" w:color="auto"/>
              <w:right w:val="single" w:sz="4" w:space="0" w:color="auto"/>
            </w:tcBorders>
          </w:tcPr>
          <w:p w14:paraId="441907E7" w14:textId="77777777" w:rsidR="001D3088" w:rsidRPr="0077183D" w:rsidRDefault="001D3088" w:rsidP="00AA2F68">
            <w:pPr>
              <w:jc w:val="center"/>
              <w:rPr>
                <w:b/>
                <w:sz w:val="20"/>
              </w:rPr>
            </w:pPr>
            <w:r w:rsidRPr="0077183D">
              <w:rPr>
                <w:b/>
                <w:i/>
                <w:iCs/>
                <w:sz w:val="20"/>
              </w:rPr>
              <w:t>3</w:t>
            </w:r>
          </w:p>
        </w:tc>
        <w:tc>
          <w:tcPr>
            <w:tcW w:w="1593" w:type="dxa"/>
            <w:tcBorders>
              <w:top w:val="single" w:sz="4" w:space="0" w:color="auto"/>
              <w:left w:val="single" w:sz="4" w:space="0" w:color="auto"/>
              <w:bottom w:val="single" w:sz="4" w:space="0" w:color="auto"/>
              <w:right w:val="single" w:sz="4" w:space="0" w:color="auto"/>
            </w:tcBorders>
          </w:tcPr>
          <w:p w14:paraId="0F510156" w14:textId="77777777" w:rsidR="001D3088" w:rsidRPr="0077183D" w:rsidRDefault="001D3088" w:rsidP="00AA2F68">
            <w:pPr>
              <w:jc w:val="center"/>
              <w:rPr>
                <w:b/>
                <w:sz w:val="20"/>
              </w:rPr>
            </w:pPr>
            <w:r w:rsidRPr="0077183D">
              <w:rPr>
                <w:b/>
                <w:i/>
                <w:iCs/>
                <w:sz w:val="20"/>
              </w:rPr>
              <w:t>4</w:t>
            </w:r>
          </w:p>
        </w:tc>
        <w:tc>
          <w:tcPr>
            <w:tcW w:w="1593" w:type="dxa"/>
            <w:gridSpan w:val="2"/>
            <w:tcBorders>
              <w:top w:val="single" w:sz="4" w:space="0" w:color="auto"/>
              <w:left w:val="single" w:sz="4" w:space="0" w:color="auto"/>
              <w:bottom w:val="single" w:sz="4" w:space="0" w:color="auto"/>
              <w:right w:val="single" w:sz="4" w:space="0" w:color="auto"/>
            </w:tcBorders>
          </w:tcPr>
          <w:p w14:paraId="31AD009B" w14:textId="77777777" w:rsidR="001D3088" w:rsidRPr="0077183D" w:rsidRDefault="001D3088" w:rsidP="00AA2F68">
            <w:pPr>
              <w:jc w:val="center"/>
              <w:rPr>
                <w:b/>
                <w:sz w:val="20"/>
              </w:rPr>
            </w:pPr>
            <w:r w:rsidRPr="0077183D">
              <w:rPr>
                <w:b/>
                <w:i/>
                <w:iCs/>
                <w:sz w:val="20"/>
              </w:rPr>
              <w:t>5</w:t>
            </w:r>
          </w:p>
        </w:tc>
        <w:tc>
          <w:tcPr>
            <w:tcW w:w="1593" w:type="dxa"/>
            <w:tcBorders>
              <w:top w:val="single" w:sz="4" w:space="0" w:color="auto"/>
              <w:left w:val="single" w:sz="4" w:space="0" w:color="auto"/>
              <w:bottom w:val="single" w:sz="4" w:space="0" w:color="auto"/>
              <w:right w:val="single" w:sz="4" w:space="0" w:color="auto"/>
            </w:tcBorders>
          </w:tcPr>
          <w:p w14:paraId="54FD1545" w14:textId="77777777" w:rsidR="001D3088" w:rsidRPr="0077183D" w:rsidRDefault="001D3088" w:rsidP="00AA2F68">
            <w:pPr>
              <w:jc w:val="center"/>
              <w:rPr>
                <w:b/>
                <w:sz w:val="20"/>
              </w:rPr>
            </w:pPr>
            <w:r w:rsidRPr="0077183D">
              <w:rPr>
                <w:b/>
                <w:i/>
                <w:iCs/>
                <w:sz w:val="20"/>
              </w:rPr>
              <w:t>6=4×5</w:t>
            </w:r>
          </w:p>
        </w:tc>
      </w:tr>
      <w:tr w:rsidR="001D3088" w:rsidRPr="0077183D" w14:paraId="72DBF74A" w14:textId="77777777" w:rsidTr="00440E83">
        <w:trPr>
          <w:trHeight w:val="447"/>
        </w:trPr>
        <w:tc>
          <w:tcPr>
            <w:tcW w:w="817" w:type="dxa"/>
            <w:tcBorders>
              <w:top w:val="single" w:sz="4" w:space="0" w:color="auto"/>
              <w:left w:val="single" w:sz="4" w:space="0" w:color="auto"/>
              <w:bottom w:val="single" w:sz="4" w:space="0" w:color="auto"/>
              <w:right w:val="single" w:sz="4" w:space="0" w:color="auto"/>
            </w:tcBorders>
          </w:tcPr>
          <w:p w14:paraId="24E3A112" w14:textId="77777777" w:rsidR="001D3088" w:rsidRPr="0077183D" w:rsidRDefault="001D3088" w:rsidP="00AA2F68">
            <w:pPr>
              <w:jc w:val="center"/>
              <w:rPr>
                <w:bCs/>
                <w:szCs w:val="24"/>
              </w:rPr>
            </w:pPr>
            <w:r w:rsidRPr="0077183D">
              <w:rPr>
                <w:bCs/>
                <w:szCs w:val="24"/>
              </w:rPr>
              <w:lastRenderedPageBreak/>
              <w:t>1.</w:t>
            </w:r>
          </w:p>
        </w:tc>
        <w:tc>
          <w:tcPr>
            <w:tcW w:w="2552" w:type="dxa"/>
            <w:tcBorders>
              <w:top w:val="single" w:sz="4" w:space="0" w:color="auto"/>
              <w:left w:val="single" w:sz="4" w:space="0" w:color="auto"/>
              <w:bottom w:val="single" w:sz="4" w:space="0" w:color="auto"/>
              <w:right w:val="single" w:sz="4" w:space="0" w:color="auto"/>
            </w:tcBorders>
          </w:tcPr>
          <w:p w14:paraId="4BA70362" w14:textId="77777777" w:rsidR="001D3088" w:rsidRPr="0077183D" w:rsidRDefault="001D3088" w:rsidP="00AA2F68">
            <w:pPr>
              <w:rPr>
                <w:bCs/>
                <w:szCs w:val="24"/>
              </w:rPr>
            </w:pPr>
            <w:r w:rsidRPr="0077183D">
              <w:rPr>
                <w:bCs/>
                <w:szCs w:val="24"/>
              </w:rPr>
              <w:t>Planšetinis kompiuteris</w:t>
            </w:r>
          </w:p>
        </w:tc>
        <w:tc>
          <w:tcPr>
            <w:tcW w:w="1410" w:type="dxa"/>
            <w:tcBorders>
              <w:top w:val="single" w:sz="4" w:space="0" w:color="auto"/>
              <w:left w:val="single" w:sz="4" w:space="0" w:color="auto"/>
              <w:bottom w:val="single" w:sz="4" w:space="0" w:color="auto"/>
              <w:right w:val="single" w:sz="4" w:space="0" w:color="auto"/>
            </w:tcBorders>
          </w:tcPr>
          <w:p w14:paraId="6139AA41" w14:textId="77777777" w:rsidR="001D3088" w:rsidRPr="0077183D" w:rsidRDefault="001D3088" w:rsidP="00AA2F68">
            <w:pPr>
              <w:jc w:val="center"/>
              <w:rPr>
                <w:bCs/>
                <w:szCs w:val="24"/>
              </w:rPr>
            </w:pPr>
            <w:r w:rsidRPr="0077183D">
              <w:rPr>
                <w:bCs/>
                <w:szCs w:val="24"/>
              </w:rPr>
              <w:t>vnt.</w:t>
            </w:r>
          </w:p>
        </w:tc>
        <w:tc>
          <w:tcPr>
            <w:tcW w:w="1593" w:type="dxa"/>
            <w:tcBorders>
              <w:top w:val="single" w:sz="4" w:space="0" w:color="auto"/>
              <w:left w:val="single" w:sz="4" w:space="0" w:color="auto"/>
              <w:bottom w:val="single" w:sz="4" w:space="0" w:color="auto"/>
              <w:right w:val="single" w:sz="4" w:space="0" w:color="auto"/>
            </w:tcBorders>
          </w:tcPr>
          <w:p w14:paraId="7C456FC7" w14:textId="77777777" w:rsidR="001D3088" w:rsidRPr="0077183D" w:rsidRDefault="001D3088" w:rsidP="00AA2F68">
            <w:pPr>
              <w:jc w:val="center"/>
              <w:rPr>
                <w:bCs/>
                <w:szCs w:val="24"/>
              </w:rPr>
            </w:pPr>
            <w:r w:rsidRPr="0077183D">
              <w:rPr>
                <w:bCs/>
                <w:szCs w:val="24"/>
              </w:rPr>
              <w:t>100</w:t>
            </w:r>
          </w:p>
        </w:tc>
        <w:tc>
          <w:tcPr>
            <w:tcW w:w="1593" w:type="dxa"/>
            <w:gridSpan w:val="2"/>
            <w:tcBorders>
              <w:top w:val="single" w:sz="4" w:space="0" w:color="auto"/>
              <w:left w:val="single" w:sz="4" w:space="0" w:color="auto"/>
              <w:bottom w:val="single" w:sz="4" w:space="0" w:color="auto"/>
              <w:right w:val="single" w:sz="4" w:space="0" w:color="auto"/>
            </w:tcBorders>
          </w:tcPr>
          <w:p w14:paraId="0EDE2247" w14:textId="77777777" w:rsidR="001D3088" w:rsidRPr="0077183D" w:rsidRDefault="001D3088" w:rsidP="00AA2F68">
            <w:pPr>
              <w:jc w:val="center"/>
              <w:rPr>
                <w:bCs/>
                <w:szCs w:val="24"/>
              </w:rPr>
            </w:pPr>
            <w:r w:rsidRPr="0077183D">
              <w:rPr>
                <w:bCs/>
                <w:szCs w:val="24"/>
              </w:rPr>
              <w:t>305,00</w:t>
            </w:r>
          </w:p>
        </w:tc>
        <w:tc>
          <w:tcPr>
            <w:tcW w:w="1593" w:type="dxa"/>
            <w:tcBorders>
              <w:top w:val="single" w:sz="4" w:space="0" w:color="auto"/>
              <w:left w:val="single" w:sz="4" w:space="0" w:color="auto"/>
              <w:bottom w:val="single" w:sz="4" w:space="0" w:color="auto"/>
              <w:right w:val="single" w:sz="4" w:space="0" w:color="auto"/>
            </w:tcBorders>
          </w:tcPr>
          <w:p w14:paraId="7AD5B05E" w14:textId="77777777" w:rsidR="001D3088" w:rsidRPr="0077183D" w:rsidRDefault="001D3088" w:rsidP="00AA2F68">
            <w:pPr>
              <w:jc w:val="center"/>
              <w:rPr>
                <w:bCs/>
                <w:szCs w:val="24"/>
              </w:rPr>
            </w:pPr>
            <w:r w:rsidRPr="0077183D">
              <w:rPr>
                <w:bCs/>
                <w:szCs w:val="24"/>
              </w:rPr>
              <w:t>30 500,00</w:t>
            </w:r>
          </w:p>
        </w:tc>
      </w:tr>
      <w:tr w:rsidR="001D3088" w:rsidRPr="0077183D" w14:paraId="33426654"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7BAAB682" w14:textId="77777777" w:rsidR="001D3088" w:rsidRPr="0077183D" w:rsidRDefault="001D3088" w:rsidP="00AA2F68">
            <w:pPr>
              <w:jc w:val="right"/>
              <w:rPr>
                <w:bCs/>
                <w:szCs w:val="24"/>
              </w:rPr>
            </w:pPr>
            <w:r w:rsidRPr="0077183D">
              <w:rPr>
                <w:bCs/>
                <w:szCs w:val="24"/>
              </w:rPr>
              <w:t>PVM suma eurais</w:t>
            </w:r>
          </w:p>
        </w:tc>
        <w:tc>
          <w:tcPr>
            <w:tcW w:w="1653" w:type="dxa"/>
            <w:gridSpan w:val="2"/>
            <w:tcBorders>
              <w:top w:val="single" w:sz="4" w:space="0" w:color="auto"/>
              <w:left w:val="single" w:sz="4" w:space="0" w:color="auto"/>
              <w:bottom w:val="single" w:sz="4" w:space="0" w:color="auto"/>
              <w:right w:val="single" w:sz="4" w:space="0" w:color="auto"/>
            </w:tcBorders>
          </w:tcPr>
          <w:p w14:paraId="5F289754" w14:textId="77777777" w:rsidR="001D3088" w:rsidRPr="0077183D" w:rsidRDefault="001D3088" w:rsidP="00AA2F68">
            <w:pPr>
              <w:rPr>
                <w:bCs/>
                <w:szCs w:val="24"/>
              </w:rPr>
            </w:pPr>
            <w:r w:rsidRPr="0077183D">
              <w:rPr>
                <w:bCs/>
                <w:szCs w:val="24"/>
              </w:rPr>
              <w:t>6 405,00</w:t>
            </w:r>
          </w:p>
        </w:tc>
      </w:tr>
      <w:tr w:rsidR="001D3088" w:rsidRPr="0077183D" w14:paraId="18D44DD5" w14:textId="77777777" w:rsidTr="00440E83">
        <w:trPr>
          <w:trHeight w:val="151"/>
        </w:trPr>
        <w:tc>
          <w:tcPr>
            <w:tcW w:w="7905" w:type="dxa"/>
            <w:gridSpan w:val="5"/>
            <w:tcBorders>
              <w:top w:val="single" w:sz="4" w:space="0" w:color="auto"/>
              <w:left w:val="single" w:sz="4" w:space="0" w:color="auto"/>
              <w:bottom w:val="single" w:sz="4" w:space="0" w:color="auto"/>
              <w:right w:val="single" w:sz="4" w:space="0" w:color="auto"/>
            </w:tcBorders>
          </w:tcPr>
          <w:p w14:paraId="155C852D" w14:textId="77777777" w:rsidR="001D3088" w:rsidRPr="0077183D" w:rsidRDefault="001D3088" w:rsidP="00AA2F68">
            <w:pPr>
              <w:jc w:val="right"/>
              <w:rPr>
                <w:bCs/>
                <w:szCs w:val="24"/>
              </w:rPr>
            </w:pPr>
            <w:r w:rsidRPr="0077183D">
              <w:rPr>
                <w:bCs/>
                <w:szCs w:val="24"/>
              </w:rPr>
              <w:t>Pasiūlymo kaina EUR, su PVM</w:t>
            </w:r>
          </w:p>
          <w:p w14:paraId="196DCEF7" w14:textId="77777777" w:rsidR="001D3088" w:rsidRPr="0077183D" w:rsidRDefault="001D3088" w:rsidP="00AA2F68">
            <w:pPr>
              <w:rPr>
                <w:bCs/>
                <w:szCs w:val="24"/>
              </w:rPr>
            </w:pPr>
          </w:p>
        </w:tc>
        <w:tc>
          <w:tcPr>
            <w:tcW w:w="1653" w:type="dxa"/>
            <w:gridSpan w:val="2"/>
            <w:tcBorders>
              <w:top w:val="single" w:sz="4" w:space="0" w:color="auto"/>
              <w:left w:val="single" w:sz="4" w:space="0" w:color="auto"/>
              <w:bottom w:val="single" w:sz="4" w:space="0" w:color="auto"/>
              <w:right w:val="single" w:sz="4" w:space="0" w:color="auto"/>
            </w:tcBorders>
          </w:tcPr>
          <w:p w14:paraId="24A99560" w14:textId="77777777" w:rsidR="001D3088" w:rsidRPr="0077183D" w:rsidRDefault="001D3088" w:rsidP="00AA2F68">
            <w:pPr>
              <w:rPr>
                <w:bCs/>
                <w:szCs w:val="24"/>
              </w:rPr>
            </w:pPr>
            <w:r w:rsidRPr="0077183D">
              <w:rPr>
                <w:bCs/>
                <w:szCs w:val="24"/>
              </w:rPr>
              <w:t>36 905,00</w:t>
            </w:r>
          </w:p>
        </w:tc>
      </w:tr>
    </w:tbl>
    <w:p w14:paraId="7B3DA32C" w14:textId="77777777" w:rsidR="001D3088" w:rsidRPr="0077183D" w:rsidRDefault="001D3088" w:rsidP="00120321">
      <w:pPr>
        <w:rPr>
          <w:b/>
          <w:szCs w:val="24"/>
        </w:rPr>
      </w:pPr>
    </w:p>
    <w:p w14:paraId="522C9D30" w14:textId="67513B51" w:rsidR="001D3088" w:rsidRPr="0077183D" w:rsidRDefault="00440E83" w:rsidP="001D3088">
      <w:pPr>
        <w:rPr>
          <w:b/>
          <w:szCs w:val="24"/>
        </w:rPr>
      </w:pPr>
      <w:r>
        <w:rPr>
          <w:b/>
          <w:bCs/>
          <w:szCs w:val="24"/>
        </w:rPr>
        <w:t>5</w:t>
      </w:r>
      <w:r w:rsidR="001D3088" w:rsidRPr="0077183D">
        <w:rPr>
          <w:b/>
          <w:bCs/>
          <w:szCs w:val="24"/>
        </w:rPr>
        <w:t xml:space="preserve"> lentelė. Finansinis pasiūlymas 5-ai pirkimo objekto daliai</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1410"/>
        <w:gridCol w:w="1593"/>
        <w:gridCol w:w="1533"/>
        <w:gridCol w:w="60"/>
        <w:gridCol w:w="1593"/>
      </w:tblGrid>
      <w:tr w:rsidR="001D3088" w:rsidRPr="0077183D" w14:paraId="2D4D966E" w14:textId="77777777" w:rsidTr="00440E83">
        <w:trPr>
          <w:trHeight w:val="659"/>
        </w:trPr>
        <w:tc>
          <w:tcPr>
            <w:tcW w:w="817" w:type="dxa"/>
            <w:vAlign w:val="center"/>
          </w:tcPr>
          <w:p w14:paraId="149717E0" w14:textId="77777777" w:rsidR="001D3088" w:rsidRPr="0077183D" w:rsidRDefault="001D3088" w:rsidP="00AA2F68">
            <w:pPr>
              <w:jc w:val="center"/>
              <w:rPr>
                <w:b/>
                <w:szCs w:val="24"/>
              </w:rPr>
            </w:pPr>
            <w:r w:rsidRPr="0077183D">
              <w:rPr>
                <w:b/>
                <w:bCs/>
                <w:szCs w:val="24"/>
              </w:rPr>
              <w:t>Eil. Nr.</w:t>
            </w:r>
          </w:p>
        </w:tc>
        <w:tc>
          <w:tcPr>
            <w:tcW w:w="2552" w:type="dxa"/>
            <w:vAlign w:val="center"/>
          </w:tcPr>
          <w:p w14:paraId="037BB343" w14:textId="77777777" w:rsidR="001D3088" w:rsidRPr="0077183D" w:rsidRDefault="001D3088" w:rsidP="00AA2F68">
            <w:pPr>
              <w:jc w:val="center"/>
              <w:rPr>
                <w:b/>
                <w:szCs w:val="24"/>
              </w:rPr>
            </w:pPr>
            <w:r w:rsidRPr="0077183D">
              <w:rPr>
                <w:b/>
                <w:bCs/>
                <w:szCs w:val="24"/>
              </w:rPr>
              <w:t>Prekių pavadinimas</w:t>
            </w:r>
          </w:p>
        </w:tc>
        <w:tc>
          <w:tcPr>
            <w:tcW w:w="1410" w:type="dxa"/>
            <w:vAlign w:val="center"/>
          </w:tcPr>
          <w:p w14:paraId="3B98BE5F" w14:textId="77777777" w:rsidR="001D3088" w:rsidRPr="0077183D" w:rsidRDefault="001D3088" w:rsidP="00AA2F68">
            <w:pPr>
              <w:jc w:val="center"/>
              <w:rPr>
                <w:b/>
                <w:szCs w:val="24"/>
              </w:rPr>
            </w:pPr>
            <w:r w:rsidRPr="0077183D">
              <w:rPr>
                <w:b/>
                <w:bCs/>
                <w:szCs w:val="24"/>
              </w:rPr>
              <w:t>Mato vnt.</w:t>
            </w:r>
          </w:p>
        </w:tc>
        <w:tc>
          <w:tcPr>
            <w:tcW w:w="1593" w:type="dxa"/>
            <w:vAlign w:val="center"/>
          </w:tcPr>
          <w:p w14:paraId="6DCC22B8" w14:textId="77777777" w:rsidR="001D3088" w:rsidRPr="0077183D" w:rsidRDefault="001D3088" w:rsidP="00AA2F68">
            <w:pPr>
              <w:jc w:val="center"/>
              <w:rPr>
                <w:b/>
                <w:szCs w:val="24"/>
              </w:rPr>
            </w:pPr>
            <w:r w:rsidRPr="0077183D">
              <w:rPr>
                <w:b/>
                <w:bCs/>
                <w:szCs w:val="24"/>
              </w:rPr>
              <w:t>Maksimalus kiekis</w:t>
            </w:r>
          </w:p>
        </w:tc>
        <w:tc>
          <w:tcPr>
            <w:tcW w:w="1593" w:type="dxa"/>
            <w:gridSpan w:val="2"/>
            <w:vAlign w:val="center"/>
          </w:tcPr>
          <w:p w14:paraId="4B5CCF60" w14:textId="77777777" w:rsidR="001D3088" w:rsidRPr="0077183D" w:rsidRDefault="001D3088" w:rsidP="00AA2F68">
            <w:pPr>
              <w:rPr>
                <w:b/>
                <w:szCs w:val="24"/>
              </w:rPr>
            </w:pPr>
            <w:r w:rsidRPr="0077183D">
              <w:rPr>
                <w:b/>
                <w:bCs/>
                <w:szCs w:val="24"/>
              </w:rPr>
              <w:t>Mato vieneto kaina, EUR</w:t>
            </w:r>
          </w:p>
          <w:p w14:paraId="428C6A52" w14:textId="77777777" w:rsidR="001D3088" w:rsidRPr="0077183D" w:rsidRDefault="001D3088" w:rsidP="00AA2F68">
            <w:pPr>
              <w:jc w:val="center"/>
              <w:rPr>
                <w:b/>
                <w:szCs w:val="24"/>
              </w:rPr>
            </w:pPr>
            <w:r w:rsidRPr="0077183D">
              <w:rPr>
                <w:b/>
                <w:bCs/>
                <w:szCs w:val="24"/>
              </w:rPr>
              <w:t>be PVM</w:t>
            </w:r>
          </w:p>
        </w:tc>
        <w:tc>
          <w:tcPr>
            <w:tcW w:w="1593" w:type="dxa"/>
            <w:vAlign w:val="center"/>
          </w:tcPr>
          <w:p w14:paraId="1FD79A77" w14:textId="77777777" w:rsidR="001D3088" w:rsidRPr="0077183D" w:rsidRDefault="001D3088" w:rsidP="00AA2F68">
            <w:pPr>
              <w:rPr>
                <w:b/>
                <w:szCs w:val="24"/>
              </w:rPr>
            </w:pPr>
            <w:r w:rsidRPr="0077183D">
              <w:rPr>
                <w:b/>
                <w:bCs/>
                <w:szCs w:val="24"/>
              </w:rPr>
              <w:t>Bendra kaina, EUR be PVM</w:t>
            </w:r>
          </w:p>
        </w:tc>
      </w:tr>
      <w:tr w:rsidR="001D3088" w:rsidRPr="0077183D" w14:paraId="4E5106CD" w14:textId="77777777" w:rsidTr="00440E83">
        <w:trPr>
          <w:trHeight w:val="20"/>
        </w:trPr>
        <w:tc>
          <w:tcPr>
            <w:tcW w:w="817" w:type="dxa"/>
          </w:tcPr>
          <w:p w14:paraId="1490D394" w14:textId="77777777" w:rsidR="001D3088" w:rsidRPr="0077183D" w:rsidRDefault="001D3088" w:rsidP="00AA2F68">
            <w:pPr>
              <w:jc w:val="center"/>
              <w:rPr>
                <w:b/>
                <w:sz w:val="20"/>
              </w:rPr>
            </w:pPr>
            <w:r w:rsidRPr="0077183D">
              <w:rPr>
                <w:b/>
                <w:i/>
                <w:iCs/>
                <w:sz w:val="20"/>
              </w:rPr>
              <w:t>1</w:t>
            </w:r>
          </w:p>
        </w:tc>
        <w:tc>
          <w:tcPr>
            <w:tcW w:w="2552" w:type="dxa"/>
          </w:tcPr>
          <w:p w14:paraId="13119189" w14:textId="77777777" w:rsidR="001D3088" w:rsidRPr="0077183D" w:rsidRDefault="001D3088" w:rsidP="00AA2F68">
            <w:pPr>
              <w:jc w:val="center"/>
              <w:rPr>
                <w:b/>
                <w:sz w:val="20"/>
              </w:rPr>
            </w:pPr>
            <w:r w:rsidRPr="0077183D">
              <w:rPr>
                <w:b/>
                <w:i/>
                <w:iCs/>
                <w:sz w:val="20"/>
              </w:rPr>
              <w:t>2</w:t>
            </w:r>
          </w:p>
        </w:tc>
        <w:tc>
          <w:tcPr>
            <w:tcW w:w="1410" w:type="dxa"/>
          </w:tcPr>
          <w:p w14:paraId="2408F429" w14:textId="77777777" w:rsidR="001D3088" w:rsidRPr="0077183D" w:rsidRDefault="001D3088" w:rsidP="00AA2F68">
            <w:pPr>
              <w:jc w:val="center"/>
              <w:rPr>
                <w:b/>
                <w:sz w:val="20"/>
              </w:rPr>
            </w:pPr>
            <w:r w:rsidRPr="0077183D">
              <w:rPr>
                <w:b/>
                <w:i/>
                <w:iCs/>
                <w:sz w:val="20"/>
              </w:rPr>
              <w:t>3</w:t>
            </w:r>
          </w:p>
        </w:tc>
        <w:tc>
          <w:tcPr>
            <w:tcW w:w="1593" w:type="dxa"/>
          </w:tcPr>
          <w:p w14:paraId="068B9600" w14:textId="77777777" w:rsidR="001D3088" w:rsidRPr="0077183D" w:rsidRDefault="001D3088" w:rsidP="00AA2F68">
            <w:pPr>
              <w:jc w:val="center"/>
              <w:rPr>
                <w:b/>
                <w:sz w:val="20"/>
              </w:rPr>
            </w:pPr>
            <w:r w:rsidRPr="0077183D">
              <w:rPr>
                <w:b/>
                <w:i/>
                <w:iCs/>
                <w:sz w:val="20"/>
              </w:rPr>
              <w:t>4</w:t>
            </w:r>
          </w:p>
        </w:tc>
        <w:tc>
          <w:tcPr>
            <w:tcW w:w="1593" w:type="dxa"/>
            <w:gridSpan w:val="2"/>
          </w:tcPr>
          <w:p w14:paraId="34062DF5" w14:textId="77777777" w:rsidR="001D3088" w:rsidRPr="0077183D" w:rsidRDefault="001D3088" w:rsidP="00AA2F68">
            <w:pPr>
              <w:jc w:val="center"/>
              <w:rPr>
                <w:b/>
                <w:sz w:val="20"/>
              </w:rPr>
            </w:pPr>
            <w:r w:rsidRPr="0077183D">
              <w:rPr>
                <w:b/>
                <w:i/>
                <w:iCs/>
                <w:sz w:val="20"/>
              </w:rPr>
              <w:t>5</w:t>
            </w:r>
          </w:p>
        </w:tc>
        <w:tc>
          <w:tcPr>
            <w:tcW w:w="1593" w:type="dxa"/>
          </w:tcPr>
          <w:p w14:paraId="6C1DCD11" w14:textId="77777777" w:rsidR="001D3088" w:rsidRPr="0077183D" w:rsidRDefault="001D3088" w:rsidP="00AA2F68">
            <w:pPr>
              <w:jc w:val="center"/>
              <w:rPr>
                <w:b/>
                <w:sz w:val="20"/>
              </w:rPr>
            </w:pPr>
            <w:r w:rsidRPr="0077183D">
              <w:rPr>
                <w:b/>
                <w:i/>
                <w:iCs/>
                <w:sz w:val="20"/>
              </w:rPr>
              <w:t>6=4×5</w:t>
            </w:r>
          </w:p>
        </w:tc>
      </w:tr>
      <w:tr w:rsidR="001D3088" w:rsidRPr="0077183D" w14:paraId="0911E337" w14:textId="77777777" w:rsidTr="00440E83">
        <w:trPr>
          <w:trHeight w:val="447"/>
        </w:trPr>
        <w:tc>
          <w:tcPr>
            <w:tcW w:w="817" w:type="dxa"/>
          </w:tcPr>
          <w:p w14:paraId="157EC99B" w14:textId="77777777" w:rsidR="001D3088" w:rsidRPr="0077183D" w:rsidRDefault="001D3088" w:rsidP="00AA2F68">
            <w:pPr>
              <w:jc w:val="center"/>
              <w:rPr>
                <w:bCs/>
                <w:szCs w:val="24"/>
              </w:rPr>
            </w:pPr>
            <w:r w:rsidRPr="0077183D">
              <w:rPr>
                <w:bCs/>
                <w:szCs w:val="24"/>
              </w:rPr>
              <w:t>1.</w:t>
            </w:r>
          </w:p>
        </w:tc>
        <w:tc>
          <w:tcPr>
            <w:tcW w:w="2552" w:type="dxa"/>
          </w:tcPr>
          <w:p w14:paraId="3C08FEB3" w14:textId="77777777" w:rsidR="001D3088" w:rsidRPr="0077183D" w:rsidRDefault="001D3088" w:rsidP="00AA2F68">
            <w:pPr>
              <w:rPr>
                <w:bCs/>
                <w:szCs w:val="24"/>
              </w:rPr>
            </w:pPr>
            <w:r w:rsidRPr="0077183D">
              <w:rPr>
                <w:bCs/>
                <w:szCs w:val="24"/>
              </w:rPr>
              <w:t>Planšetinis kompiuteris</w:t>
            </w:r>
          </w:p>
        </w:tc>
        <w:tc>
          <w:tcPr>
            <w:tcW w:w="1410" w:type="dxa"/>
          </w:tcPr>
          <w:p w14:paraId="401FE621" w14:textId="77777777" w:rsidR="001D3088" w:rsidRPr="0077183D" w:rsidRDefault="001D3088" w:rsidP="00AA2F68">
            <w:pPr>
              <w:jc w:val="center"/>
              <w:rPr>
                <w:bCs/>
                <w:szCs w:val="24"/>
              </w:rPr>
            </w:pPr>
            <w:r w:rsidRPr="0077183D">
              <w:rPr>
                <w:bCs/>
                <w:szCs w:val="24"/>
              </w:rPr>
              <w:t>vnt.</w:t>
            </w:r>
          </w:p>
        </w:tc>
        <w:tc>
          <w:tcPr>
            <w:tcW w:w="1593" w:type="dxa"/>
          </w:tcPr>
          <w:p w14:paraId="22CC564F" w14:textId="6702E6C6" w:rsidR="001D3088" w:rsidRPr="0077183D" w:rsidRDefault="001D3088" w:rsidP="00AA2F68">
            <w:pPr>
              <w:jc w:val="center"/>
              <w:rPr>
                <w:bCs/>
                <w:szCs w:val="24"/>
              </w:rPr>
            </w:pPr>
            <w:r w:rsidRPr="0077183D">
              <w:rPr>
                <w:bCs/>
                <w:szCs w:val="24"/>
              </w:rPr>
              <w:t>93</w:t>
            </w:r>
          </w:p>
        </w:tc>
        <w:tc>
          <w:tcPr>
            <w:tcW w:w="1593" w:type="dxa"/>
            <w:gridSpan w:val="2"/>
          </w:tcPr>
          <w:p w14:paraId="1417D1C5" w14:textId="77777777" w:rsidR="001D3088" w:rsidRPr="0077183D" w:rsidRDefault="001D3088" w:rsidP="00AA2F68">
            <w:pPr>
              <w:jc w:val="center"/>
              <w:rPr>
                <w:bCs/>
                <w:szCs w:val="24"/>
              </w:rPr>
            </w:pPr>
            <w:r w:rsidRPr="0077183D">
              <w:rPr>
                <w:bCs/>
                <w:szCs w:val="24"/>
              </w:rPr>
              <w:t>305,00</w:t>
            </w:r>
          </w:p>
        </w:tc>
        <w:tc>
          <w:tcPr>
            <w:tcW w:w="1593" w:type="dxa"/>
          </w:tcPr>
          <w:p w14:paraId="70D72777" w14:textId="497E0E37" w:rsidR="001D3088" w:rsidRPr="0077183D" w:rsidRDefault="001D3088" w:rsidP="00B32A26">
            <w:pPr>
              <w:rPr>
                <w:bCs/>
                <w:szCs w:val="24"/>
              </w:rPr>
            </w:pPr>
            <w:r w:rsidRPr="0077183D">
              <w:rPr>
                <w:bCs/>
                <w:szCs w:val="24"/>
              </w:rPr>
              <w:t>28</w:t>
            </w:r>
            <w:r w:rsidR="00B32A26" w:rsidRPr="0077183D">
              <w:rPr>
                <w:bCs/>
                <w:szCs w:val="24"/>
              </w:rPr>
              <w:t> </w:t>
            </w:r>
            <w:r w:rsidRPr="0077183D">
              <w:rPr>
                <w:bCs/>
                <w:szCs w:val="24"/>
              </w:rPr>
              <w:t>365</w:t>
            </w:r>
            <w:r w:rsidR="00B32A26" w:rsidRPr="0077183D">
              <w:rPr>
                <w:bCs/>
                <w:szCs w:val="24"/>
              </w:rPr>
              <w:t>,00</w:t>
            </w:r>
          </w:p>
        </w:tc>
      </w:tr>
      <w:tr w:rsidR="001D3088" w:rsidRPr="0077183D" w14:paraId="0B5F3095" w14:textId="77777777" w:rsidTr="00440E83">
        <w:trPr>
          <w:trHeight w:val="151"/>
        </w:trPr>
        <w:tc>
          <w:tcPr>
            <w:tcW w:w="7905" w:type="dxa"/>
            <w:gridSpan w:val="5"/>
          </w:tcPr>
          <w:p w14:paraId="0E466683" w14:textId="77777777" w:rsidR="001D3088" w:rsidRPr="0077183D" w:rsidRDefault="001D3088" w:rsidP="00AA2F68">
            <w:pPr>
              <w:jc w:val="right"/>
              <w:rPr>
                <w:bCs/>
                <w:szCs w:val="24"/>
              </w:rPr>
            </w:pPr>
            <w:r w:rsidRPr="0077183D">
              <w:rPr>
                <w:bCs/>
                <w:szCs w:val="24"/>
              </w:rPr>
              <w:t>PVM suma eurais</w:t>
            </w:r>
          </w:p>
        </w:tc>
        <w:tc>
          <w:tcPr>
            <w:tcW w:w="1653" w:type="dxa"/>
            <w:gridSpan w:val="2"/>
          </w:tcPr>
          <w:p w14:paraId="3DD7658A" w14:textId="20648F1D" w:rsidR="001D3088" w:rsidRPr="0077183D" w:rsidRDefault="00B32A26" w:rsidP="00AA2F68">
            <w:pPr>
              <w:rPr>
                <w:bCs/>
                <w:szCs w:val="24"/>
              </w:rPr>
            </w:pPr>
            <w:r w:rsidRPr="0077183D">
              <w:rPr>
                <w:bCs/>
                <w:szCs w:val="24"/>
              </w:rPr>
              <w:t>5 956,65</w:t>
            </w:r>
          </w:p>
        </w:tc>
      </w:tr>
      <w:tr w:rsidR="001D3088" w:rsidRPr="0077183D" w14:paraId="463FC7A8" w14:textId="77777777" w:rsidTr="00440E83">
        <w:trPr>
          <w:trHeight w:val="151"/>
        </w:trPr>
        <w:tc>
          <w:tcPr>
            <w:tcW w:w="7905" w:type="dxa"/>
            <w:gridSpan w:val="5"/>
          </w:tcPr>
          <w:p w14:paraId="5DD7889D" w14:textId="77777777" w:rsidR="001D3088" w:rsidRPr="0077183D" w:rsidRDefault="001D3088" w:rsidP="00AA2F68">
            <w:pPr>
              <w:jc w:val="right"/>
              <w:rPr>
                <w:bCs/>
                <w:szCs w:val="24"/>
              </w:rPr>
            </w:pPr>
            <w:r w:rsidRPr="0077183D">
              <w:rPr>
                <w:bCs/>
                <w:szCs w:val="24"/>
              </w:rPr>
              <w:t>Pasiūlymo kaina EUR, su PVM</w:t>
            </w:r>
          </w:p>
          <w:p w14:paraId="30A0C9A0" w14:textId="77777777" w:rsidR="001D3088" w:rsidRPr="0077183D" w:rsidRDefault="001D3088" w:rsidP="00AA2F68">
            <w:pPr>
              <w:rPr>
                <w:bCs/>
                <w:szCs w:val="24"/>
              </w:rPr>
            </w:pPr>
          </w:p>
        </w:tc>
        <w:tc>
          <w:tcPr>
            <w:tcW w:w="1653" w:type="dxa"/>
            <w:gridSpan w:val="2"/>
          </w:tcPr>
          <w:p w14:paraId="2363C9C1" w14:textId="3B250643" w:rsidR="001D3088" w:rsidRPr="0077183D" w:rsidRDefault="00B32A26" w:rsidP="00AA2F68">
            <w:pPr>
              <w:rPr>
                <w:bCs/>
                <w:szCs w:val="24"/>
              </w:rPr>
            </w:pPr>
            <w:r w:rsidRPr="0077183D">
              <w:rPr>
                <w:bCs/>
                <w:szCs w:val="24"/>
              </w:rPr>
              <w:t>34 321,65</w:t>
            </w:r>
          </w:p>
        </w:tc>
      </w:tr>
    </w:tbl>
    <w:p w14:paraId="49FB8BBD" w14:textId="77777777" w:rsidR="001D3088" w:rsidRPr="0077183D" w:rsidRDefault="001D3088" w:rsidP="00120321">
      <w:pPr>
        <w:rPr>
          <w:b/>
          <w:szCs w:val="24"/>
        </w:rPr>
      </w:pPr>
    </w:p>
    <w:p w14:paraId="17F18159" w14:textId="367722B8" w:rsidR="00A26A48" w:rsidRPr="0077183D" w:rsidRDefault="00A26A48" w:rsidP="00A26A48">
      <w:pPr>
        <w:ind w:firstLine="720"/>
        <w:jc w:val="center"/>
        <w:rPr>
          <w:b/>
          <w:szCs w:val="24"/>
        </w:rPr>
      </w:pPr>
      <w:r w:rsidRPr="0077183D">
        <w:rPr>
          <w:b/>
          <w:szCs w:val="24"/>
        </w:rPr>
        <w:t>____________________</w:t>
      </w:r>
    </w:p>
    <w:p w14:paraId="26FBDF8B" w14:textId="77777777" w:rsidR="00A26A48" w:rsidRPr="0077183D" w:rsidRDefault="00A26A48" w:rsidP="00A26A48">
      <w:pPr>
        <w:pStyle w:val="Antrat2"/>
        <w:numPr>
          <w:ilvl w:val="0"/>
          <w:numId w:val="0"/>
        </w:numPr>
        <w:ind w:right="-441"/>
        <w:rPr>
          <w:szCs w:val="24"/>
        </w:rPr>
      </w:pPr>
      <w:r w:rsidRPr="0077183D">
        <w:rPr>
          <w:szCs w:val="24"/>
        </w:rPr>
        <w:t xml:space="preserve">                              </w:t>
      </w:r>
    </w:p>
    <w:p w14:paraId="170A00FB" w14:textId="77777777" w:rsidR="002B3644" w:rsidRPr="0077183D" w:rsidRDefault="002B3644" w:rsidP="002B3644">
      <w:pPr>
        <w:rPr>
          <w:lang w:eastAsia="lt-LT"/>
        </w:rPr>
      </w:pPr>
    </w:p>
    <w:p w14:paraId="6F54DBF9" w14:textId="77777777" w:rsidR="002B3644" w:rsidRPr="0077183D" w:rsidRDefault="002B3644" w:rsidP="002B3644">
      <w:pPr>
        <w:rPr>
          <w:lang w:eastAsia="lt-LT"/>
        </w:rPr>
      </w:pPr>
    </w:p>
    <w:p w14:paraId="69769E4F" w14:textId="77777777" w:rsidR="002B3644" w:rsidRPr="0077183D" w:rsidRDefault="002B3644" w:rsidP="002B3644">
      <w:pPr>
        <w:rPr>
          <w:lang w:eastAsia="lt-LT"/>
        </w:rPr>
      </w:pPr>
    </w:p>
    <w:p w14:paraId="65C9DB33" w14:textId="77777777" w:rsidR="002B3644" w:rsidRPr="0077183D" w:rsidRDefault="002B3644" w:rsidP="002B3644">
      <w:pPr>
        <w:rPr>
          <w:lang w:eastAsia="lt-LT"/>
        </w:rPr>
      </w:pPr>
    </w:p>
    <w:p w14:paraId="5740D4B8" w14:textId="77777777" w:rsidR="002B3644" w:rsidRPr="0077183D" w:rsidRDefault="002B3644" w:rsidP="002B3644">
      <w:pPr>
        <w:rPr>
          <w:lang w:eastAsia="lt-LT"/>
        </w:rPr>
      </w:pPr>
    </w:p>
    <w:p w14:paraId="0556C395" w14:textId="77777777" w:rsidR="002B3644" w:rsidRPr="0077183D" w:rsidRDefault="002B3644" w:rsidP="002B3644">
      <w:pPr>
        <w:rPr>
          <w:lang w:eastAsia="lt-LT"/>
        </w:rPr>
      </w:pPr>
    </w:p>
    <w:p w14:paraId="67E65BFE" w14:textId="77777777" w:rsidR="002B3644" w:rsidRPr="0077183D" w:rsidRDefault="002B3644" w:rsidP="002B3644">
      <w:pPr>
        <w:rPr>
          <w:lang w:eastAsia="lt-LT"/>
        </w:rPr>
      </w:pPr>
    </w:p>
    <w:p w14:paraId="1985EF1A" w14:textId="77777777" w:rsidR="002B3644" w:rsidRPr="0077183D" w:rsidRDefault="002B3644" w:rsidP="002B3644">
      <w:pPr>
        <w:rPr>
          <w:lang w:eastAsia="lt-LT"/>
        </w:rPr>
      </w:pPr>
    </w:p>
    <w:p w14:paraId="238B4C99" w14:textId="77777777" w:rsidR="002B3644" w:rsidRPr="0077183D" w:rsidRDefault="002B3644" w:rsidP="002B3644">
      <w:pPr>
        <w:rPr>
          <w:lang w:eastAsia="lt-LT"/>
        </w:rPr>
      </w:pPr>
    </w:p>
    <w:p w14:paraId="372A1A0D" w14:textId="77777777" w:rsidR="002B3644" w:rsidRPr="0077183D" w:rsidRDefault="002B3644" w:rsidP="002B3644">
      <w:pPr>
        <w:rPr>
          <w:lang w:eastAsia="lt-LT"/>
        </w:rPr>
      </w:pPr>
    </w:p>
    <w:p w14:paraId="694AD72D" w14:textId="77777777" w:rsidR="002B3644" w:rsidRPr="0077183D" w:rsidRDefault="002B3644" w:rsidP="002B3644">
      <w:pPr>
        <w:rPr>
          <w:lang w:eastAsia="lt-LT"/>
        </w:rPr>
      </w:pPr>
    </w:p>
    <w:p w14:paraId="343C50B1" w14:textId="77777777" w:rsidR="002B3644" w:rsidRDefault="002B3644" w:rsidP="002B3644">
      <w:pPr>
        <w:rPr>
          <w:lang w:eastAsia="lt-LT"/>
        </w:rPr>
      </w:pPr>
    </w:p>
    <w:p w14:paraId="6F97964A" w14:textId="77777777" w:rsidR="00440E83" w:rsidRDefault="00440E83" w:rsidP="002B3644">
      <w:pPr>
        <w:rPr>
          <w:lang w:eastAsia="lt-LT"/>
        </w:rPr>
      </w:pPr>
    </w:p>
    <w:p w14:paraId="7784842B" w14:textId="77777777" w:rsidR="00440E83" w:rsidRDefault="00440E83" w:rsidP="002B3644">
      <w:pPr>
        <w:rPr>
          <w:lang w:eastAsia="lt-LT"/>
        </w:rPr>
      </w:pPr>
    </w:p>
    <w:p w14:paraId="7AAD9667" w14:textId="77777777" w:rsidR="00440E83" w:rsidRDefault="00440E83" w:rsidP="002B3644">
      <w:pPr>
        <w:rPr>
          <w:lang w:eastAsia="lt-LT"/>
        </w:rPr>
      </w:pPr>
    </w:p>
    <w:p w14:paraId="0E18FFD3" w14:textId="77777777" w:rsidR="00440E83" w:rsidRDefault="00440E83" w:rsidP="002B3644">
      <w:pPr>
        <w:rPr>
          <w:lang w:eastAsia="lt-LT"/>
        </w:rPr>
      </w:pPr>
    </w:p>
    <w:p w14:paraId="5501473F" w14:textId="77777777" w:rsidR="00440E83" w:rsidRDefault="00440E83" w:rsidP="002B3644">
      <w:pPr>
        <w:rPr>
          <w:lang w:eastAsia="lt-LT"/>
        </w:rPr>
      </w:pPr>
    </w:p>
    <w:p w14:paraId="6A7848EE" w14:textId="77777777" w:rsidR="00440E83" w:rsidRDefault="00440E83" w:rsidP="002B3644">
      <w:pPr>
        <w:rPr>
          <w:lang w:eastAsia="lt-LT"/>
        </w:rPr>
      </w:pPr>
    </w:p>
    <w:p w14:paraId="4E5E86D5" w14:textId="77777777" w:rsidR="00440E83" w:rsidRDefault="00440E83" w:rsidP="002B3644">
      <w:pPr>
        <w:rPr>
          <w:lang w:eastAsia="lt-LT"/>
        </w:rPr>
      </w:pPr>
    </w:p>
    <w:p w14:paraId="6ADE7B76" w14:textId="77777777" w:rsidR="00440E83" w:rsidRDefault="00440E83" w:rsidP="002B3644">
      <w:pPr>
        <w:rPr>
          <w:lang w:eastAsia="lt-LT"/>
        </w:rPr>
      </w:pPr>
    </w:p>
    <w:p w14:paraId="6FF1FE33" w14:textId="77777777" w:rsidR="00440E83" w:rsidRDefault="00440E83" w:rsidP="002B3644">
      <w:pPr>
        <w:rPr>
          <w:lang w:eastAsia="lt-LT"/>
        </w:rPr>
      </w:pPr>
    </w:p>
    <w:p w14:paraId="0FE32C91" w14:textId="77777777" w:rsidR="00440E83" w:rsidRDefault="00440E83" w:rsidP="002B3644">
      <w:pPr>
        <w:rPr>
          <w:lang w:eastAsia="lt-LT"/>
        </w:rPr>
      </w:pPr>
    </w:p>
    <w:p w14:paraId="16EA958B" w14:textId="77777777" w:rsidR="00440E83" w:rsidRDefault="00440E83" w:rsidP="002B3644">
      <w:pPr>
        <w:rPr>
          <w:lang w:eastAsia="lt-LT"/>
        </w:rPr>
      </w:pPr>
    </w:p>
    <w:p w14:paraId="49DC4727" w14:textId="77777777" w:rsidR="00440E83" w:rsidRPr="0077183D" w:rsidRDefault="00440E83" w:rsidP="002B3644">
      <w:pPr>
        <w:rPr>
          <w:lang w:eastAsia="lt-LT"/>
        </w:rPr>
      </w:pPr>
    </w:p>
    <w:p w14:paraId="07001550" w14:textId="77777777" w:rsidR="002B3644" w:rsidRPr="0077183D" w:rsidRDefault="002B3644" w:rsidP="002B3644">
      <w:pPr>
        <w:rPr>
          <w:lang w:eastAsia="lt-LT"/>
        </w:rPr>
      </w:pPr>
    </w:p>
    <w:p w14:paraId="54D6C34E" w14:textId="77777777" w:rsidR="002B3644" w:rsidRPr="0077183D" w:rsidRDefault="002B3644" w:rsidP="002B3644">
      <w:pPr>
        <w:rPr>
          <w:lang w:eastAsia="lt-LT"/>
        </w:rPr>
      </w:pPr>
    </w:p>
    <w:p w14:paraId="161D11FA" w14:textId="0782DFFB" w:rsidR="00A26A48" w:rsidRPr="0077183D" w:rsidRDefault="00A26A48" w:rsidP="00A26A48">
      <w:pPr>
        <w:autoSpaceDE w:val="0"/>
        <w:autoSpaceDN w:val="0"/>
        <w:adjustRightInd w:val="0"/>
        <w:ind w:left="5245"/>
      </w:pPr>
      <w:r w:rsidRPr="0077183D">
        <w:lastRenderedPageBreak/>
        <w:t xml:space="preserve">20___-__-__   </w:t>
      </w:r>
      <w:r w:rsidR="00565704" w:rsidRPr="0077183D">
        <w:t>Planšetinių kompiuterių (El. dokumentų pasirašymui)</w:t>
      </w:r>
      <w:r w:rsidRPr="0077183D">
        <w:t xml:space="preserve"> pirkimo-</w:t>
      </w:r>
    </w:p>
    <w:p w14:paraId="74476BE6" w14:textId="77777777" w:rsidR="00A26A48" w:rsidRPr="0077183D" w:rsidRDefault="00A26A48" w:rsidP="00A26A48">
      <w:pPr>
        <w:autoSpaceDE w:val="0"/>
        <w:autoSpaceDN w:val="0"/>
        <w:adjustRightInd w:val="0"/>
        <w:ind w:left="5245"/>
      </w:pPr>
      <w:r w:rsidRPr="0077183D">
        <w:t xml:space="preserve">pardavimo sutarties Nr. ________/________      </w:t>
      </w:r>
    </w:p>
    <w:p w14:paraId="73034CB7" w14:textId="4A7F9A14" w:rsidR="00A26A48" w:rsidRPr="0077183D" w:rsidRDefault="00761472" w:rsidP="00A26A48">
      <w:pPr>
        <w:autoSpaceDE w:val="0"/>
        <w:autoSpaceDN w:val="0"/>
        <w:adjustRightInd w:val="0"/>
        <w:ind w:left="5245"/>
      </w:pPr>
      <w:r w:rsidRPr="0077183D">
        <w:t>p</w:t>
      </w:r>
      <w:r w:rsidR="00A26A48" w:rsidRPr="0077183D">
        <w:t>riedas</w:t>
      </w:r>
      <w:r w:rsidRPr="0077183D">
        <w:t xml:space="preserve"> Nr. </w:t>
      </w:r>
      <w:r w:rsidR="000A69DF" w:rsidRPr="0077183D">
        <w:t>3</w:t>
      </w:r>
    </w:p>
    <w:p w14:paraId="60A2F38D" w14:textId="77777777" w:rsidR="00A26A48" w:rsidRPr="0077183D" w:rsidRDefault="00A26A48" w:rsidP="00A26A48">
      <w:pPr>
        <w:jc w:val="center"/>
        <w:rPr>
          <w:b/>
          <w:szCs w:val="24"/>
        </w:rPr>
      </w:pPr>
    </w:p>
    <w:p w14:paraId="7F42CBFA" w14:textId="77777777" w:rsidR="00A26A48" w:rsidRPr="0077183D" w:rsidRDefault="00A26A48" w:rsidP="00A26A48">
      <w:pPr>
        <w:jc w:val="center"/>
        <w:rPr>
          <w:b/>
          <w:szCs w:val="24"/>
        </w:rPr>
      </w:pPr>
    </w:p>
    <w:p w14:paraId="40982FBB" w14:textId="77777777" w:rsidR="00A26A48" w:rsidRPr="0077183D" w:rsidRDefault="00A26A48" w:rsidP="00A26A48">
      <w:pPr>
        <w:jc w:val="center"/>
        <w:rPr>
          <w:b/>
          <w:szCs w:val="24"/>
        </w:rPr>
      </w:pPr>
      <w:r w:rsidRPr="0077183D">
        <w:rPr>
          <w:b/>
          <w:szCs w:val="24"/>
        </w:rPr>
        <w:t>PREKIŲ PERDAVIMO - PRIĖMIMO AKTAS NR. _____</w:t>
      </w:r>
    </w:p>
    <w:p w14:paraId="296BE0CB" w14:textId="77777777" w:rsidR="00A26A48" w:rsidRPr="0077183D" w:rsidRDefault="00A26A48" w:rsidP="00A26A48">
      <w:pPr>
        <w:jc w:val="center"/>
        <w:rPr>
          <w:szCs w:val="24"/>
        </w:rPr>
      </w:pPr>
    </w:p>
    <w:p w14:paraId="2A9B86A4" w14:textId="77777777" w:rsidR="00A26A48" w:rsidRPr="0077183D" w:rsidRDefault="00A26A48" w:rsidP="00A26A48">
      <w:pPr>
        <w:jc w:val="center"/>
        <w:rPr>
          <w:szCs w:val="24"/>
        </w:rPr>
      </w:pPr>
      <w:r w:rsidRPr="0077183D">
        <w:rPr>
          <w:szCs w:val="24"/>
        </w:rPr>
        <w:t>20___ m. _________ ___ d.</w:t>
      </w:r>
    </w:p>
    <w:p w14:paraId="2B891294" w14:textId="77777777" w:rsidR="00A26A48" w:rsidRPr="0077183D" w:rsidRDefault="00A26A48" w:rsidP="00A26A48">
      <w:pPr>
        <w:jc w:val="center"/>
        <w:rPr>
          <w:szCs w:val="24"/>
        </w:rPr>
      </w:pPr>
      <w:r w:rsidRPr="0077183D">
        <w:rPr>
          <w:szCs w:val="24"/>
        </w:rPr>
        <w:t>Vilnius</w:t>
      </w:r>
    </w:p>
    <w:p w14:paraId="449A78CE" w14:textId="77777777" w:rsidR="00A26A48" w:rsidRPr="0077183D" w:rsidRDefault="00A26A48" w:rsidP="00A26A48">
      <w:pPr>
        <w:jc w:val="both"/>
        <w:rPr>
          <w:b/>
          <w:szCs w:val="24"/>
        </w:rPr>
      </w:pPr>
    </w:p>
    <w:p w14:paraId="751943C9" w14:textId="63B84372" w:rsidR="00A26A48" w:rsidRPr="0077183D" w:rsidRDefault="00C920E8" w:rsidP="00A26A48">
      <w:pPr>
        <w:ind w:firstLine="720"/>
        <w:jc w:val="both"/>
        <w:rPr>
          <w:sz w:val="22"/>
          <w:szCs w:val="22"/>
          <w:vertAlign w:val="superscript"/>
        </w:rPr>
      </w:pPr>
      <w:r w:rsidRPr="0077183D">
        <w:rPr>
          <w:b/>
          <w:sz w:val="22"/>
          <w:szCs w:val="22"/>
        </w:rPr>
        <w:t>Tiekėjas</w:t>
      </w:r>
      <w:r w:rsidR="00A26A48" w:rsidRPr="0077183D">
        <w:rPr>
          <w:b/>
          <w:sz w:val="22"/>
          <w:szCs w:val="22"/>
        </w:rPr>
        <w:t xml:space="preserve"> </w:t>
      </w:r>
      <w:r w:rsidR="00A26A48" w:rsidRPr="0077183D">
        <w:rPr>
          <w:sz w:val="22"/>
          <w:szCs w:val="22"/>
        </w:rPr>
        <w:t>– ______________________________ , atstovaujamas __________________________,</w:t>
      </w:r>
    </w:p>
    <w:p w14:paraId="654A64C3" w14:textId="77777777" w:rsidR="00A26A48" w:rsidRPr="0077183D" w:rsidRDefault="00A26A48" w:rsidP="00A26A48">
      <w:pPr>
        <w:ind w:firstLine="720"/>
        <w:jc w:val="both"/>
        <w:rPr>
          <w:sz w:val="22"/>
          <w:szCs w:val="22"/>
          <w:vertAlign w:val="superscript"/>
        </w:rPr>
      </w:pPr>
      <w:r w:rsidRPr="0077183D">
        <w:rPr>
          <w:sz w:val="22"/>
          <w:szCs w:val="22"/>
        </w:rPr>
        <w:t xml:space="preserve">                                     </w:t>
      </w:r>
      <w:r w:rsidRPr="0077183D">
        <w:rPr>
          <w:sz w:val="22"/>
          <w:szCs w:val="22"/>
          <w:vertAlign w:val="superscript"/>
        </w:rPr>
        <w:t xml:space="preserve">(įmonės pavadinimas, kodas) </w:t>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(pareigų pavadinimas, vardas, pavardė)</w:t>
      </w:r>
    </w:p>
    <w:p w14:paraId="720878A9" w14:textId="77777777" w:rsidR="00A26A48" w:rsidRPr="0077183D" w:rsidRDefault="00A26A48" w:rsidP="00A26A48">
      <w:pPr>
        <w:jc w:val="both"/>
        <w:rPr>
          <w:sz w:val="22"/>
          <w:szCs w:val="22"/>
        </w:rPr>
      </w:pPr>
      <w:r w:rsidRPr="0077183D">
        <w:rPr>
          <w:sz w:val="22"/>
          <w:szCs w:val="22"/>
        </w:rPr>
        <w:t>veikiančio pagal _______________________________,</w:t>
      </w:r>
      <w:r w:rsidRPr="0077183D">
        <w:rPr>
          <w:sz w:val="22"/>
          <w:szCs w:val="22"/>
          <w:vertAlign w:val="superscript"/>
        </w:rPr>
        <w:t xml:space="preserve">  </w:t>
      </w:r>
      <w:r w:rsidRPr="0077183D">
        <w:rPr>
          <w:sz w:val="22"/>
          <w:szCs w:val="22"/>
        </w:rPr>
        <w:t>vadovaudamasis 20___ m. _________ __ d.</w:t>
      </w:r>
    </w:p>
    <w:p w14:paraId="4A09D3D8" w14:textId="77777777" w:rsidR="00A26A48" w:rsidRPr="0077183D" w:rsidRDefault="00A26A48" w:rsidP="00A26A48">
      <w:pPr>
        <w:jc w:val="both"/>
        <w:rPr>
          <w:sz w:val="22"/>
          <w:szCs w:val="22"/>
          <w:vertAlign w:val="superscript"/>
        </w:rPr>
      </w:pPr>
      <w:r w:rsidRPr="0077183D">
        <w:rPr>
          <w:sz w:val="22"/>
          <w:szCs w:val="22"/>
          <w:vertAlign w:val="superscript"/>
        </w:rPr>
        <w:t xml:space="preserve">       </w:t>
      </w:r>
      <w:r w:rsidRPr="0077183D">
        <w:rPr>
          <w:sz w:val="22"/>
          <w:szCs w:val="22"/>
          <w:vertAlign w:val="superscript"/>
        </w:rPr>
        <w:tab/>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(atstovavimo pagrindas)</w:t>
      </w:r>
    </w:p>
    <w:p w14:paraId="7610E766" w14:textId="77777777" w:rsidR="00A26A48" w:rsidRPr="0077183D" w:rsidRDefault="00A26A48" w:rsidP="00A26A48">
      <w:pPr>
        <w:jc w:val="both"/>
        <w:rPr>
          <w:sz w:val="22"/>
          <w:szCs w:val="22"/>
        </w:rPr>
      </w:pPr>
      <w:r w:rsidRPr="0077183D">
        <w:rPr>
          <w:sz w:val="22"/>
          <w:szCs w:val="22"/>
        </w:rPr>
        <w:t>____________________________ viešojo pirkimo-pardavimo sutartimi Nr.  ___________/__________,</w:t>
      </w:r>
    </w:p>
    <w:p w14:paraId="018A1D68" w14:textId="77777777" w:rsidR="00A26A48" w:rsidRPr="0077183D" w:rsidRDefault="00A26A48" w:rsidP="00A26A48">
      <w:pPr>
        <w:rPr>
          <w:sz w:val="22"/>
          <w:szCs w:val="22"/>
          <w:vertAlign w:val="superscript"/>
        </w:rPr>
      </w:pPr>
      <w:r w:rsidRPr="0077183D">
        <w:rPr>
          <w:sz w:val="22"/>
          <w:szCs w:val="22"/>
          <w:vertAlign w:val="superscript"/>
        </w:rPr>
        <w:t xml:space="preserve">     (perkamų prekių pavadinimas)</w:t>
      </w:r>
    </w:p>
    <w:p w14:paraId="2A96E13F" w14:textId="77777777" w:rsidR="00A26A48" w:rsidRPr="0077183D" w:rsidRDefault="00A26A48" w:rsidP="00A26A48">
      <w:pPr>
        <w:jc w:val="both"/>
        <w:rPr>
          <w:sz w:val="22"/>
          <w:szCs w:val="22"/>
          <w:vertAlign w:val="superscript"/>
        </w:rPr>
      </w:pPr>
      <w:r w:rsidRPr="0077183D">
        <w:rPr>
          <w:sz w:val="22"/>
          <w:szCs w:val="22"/>
        </w:rPr>
        <w:t>pristatė ir perdavė visas prekes Pirkėjui.</w:t>
      </w:r>
    </w:p>
    <w:p w14:paraId="794BE5C8" w14:textId="77777777" w:rsidR="00A26A48" w:rsidRPr="0077183D" w:rsidRDefault="00A26A48" w:rsidP="00A26A48">
      <w:pPr>
        <w:ind w:firstLine="720"/>
        <w:jc w:val="both"/>
        <w:rPr>
          <w:sz w:val="22"/>
          <w:szCs w:val="22"/>
        </w:rPr>
      </w:pPr>
      <w:r w:rsidRPr="0077183D">
        <w:rPr>
          <w:b/>
          <w:sz w:val="22"/>
          <w:szCs w:val="22"/>
        </w:rPr>
        <w:t>Pirkėjas</w:t>
      </w:r>
      <w:r w:rsidRPr="0077183D">
        <w:rPr>
          <w:sz w:val="22"/>
          <w:szCs w:val="22"/>
        </w:rPr>
        <w:t xml:space="preserve"> – ______________________________________________________, atstovaujamas </w:t>
      </w:r>
    </w:p>
    <w:p w14:paraId="6FBB2253" w14:textId="77777777" w:rsidR="00A26A48" w:rsidRPr="0077183D" w:rsidRDefault="00A26A48" w:rsidP="00A26A48">
      <w:pPr>
        <w:ind w:firstLine="720"/>
        <w:jc w:val="both"/>
        <w:rPr>
          <w:sz w:val="22"/>
          <w:szCs w:val="22"/>
          <w:vertAlign w:val="superscript"/>
        </w:rPr>
      </w:pPr>
      <w:r w:rsidRPr="0077183D">
        <w:rPr>
          <w:sz w:val="22"/>
          <w:szCs w:val="22"/>
          <w:vertAlign w:val="superscript"/>
        </w:rPr>
        <w:t xml:space="preserve">                                    </w:t>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(įstaigos pavadinimas, kodas)</w:t>
      </w:r>
    </w:p>
    <w:p w14:paraId="7920CBB3" w14:textId="77777777" w:rsidR="00A26A48" w:rsidRPr="0077183D" w:rsidRDefault="00A26A48" w:rsidP="00A26A48">
      <w:pPr>
        <w:jc w:val="both"/>
        <w:rPr>
          <w:sz w:val="22"/>
          <w:szCs w:val="22"/>
        </w:rPr>
      </w:pPr>
      <w:r w:rsidRPr="0077183D">
        <w:rPr>
          <w:sz w:val="22"/>
          <w:szCs w:val="22"/>
        </w:rPr>
        <w:t>_________________________________________________________________________________,</w:t>
      </w:r>
    </w:p>
    <w:p w14:paraId="7A339479" w14:textId="77777777" w:rsidR="00A26A48" w:rsidRPr="0077183D" w:rsidRDefault="00A26A48" w:rsidP="00A26A48">
      <w:pPr>
        <w:jc w:val="both"/>
        <w:rPr>
          <w:sz w:val="22"/>
          <w:szCs w:val="22"/>
          <w:vertAlign w:val="superscript"/>
        </w:rPr>
      </w:pPr>
      <w:r w:rsidRPr="0077183D">
        <w:rPr>
          <w:sz w:val="22"/>
          <w:szCs w:val="22"/>
        </w:rPr>
        <w:t xml:space="preserve">                                           </w:t>
      </w:r>
      <w:r w:rsidRPr="0077183D">
        <w:rPr>
          <w:sz w:val="22"/>
          <w:szCs w:val="22"/>
          <w:vertAlign w:val="superscript"/>
        </w:rPr>
        <w:t>(pareigų pavadinimas, vardas, pavardė)</w:t>
      </w:r>
    </w:p>
    <w:p w14:paraId="27D3EF4D" w14:textId="77777777" w:rsidR="00A26A48" w:rsidRPr="0077183D" w:rsidRDefault="00A26A48" w:rsidP="00A26A48">
      <w:pPr>
        <w:jc w:val="both"/>
        <w:rPr>
          <w:sz w:val="22"/>
          <w:szCs w:val="22"/>
        </w:rPr>
      </w:pPr>
      <w:r w:rsidRPr="0077183D">
        <w:rPr>
          <w:sz w:val="22"/>
          <w:szCs w:val="22"/>
        </w:rPr>
        <w:t xml:space="preserve">veikiančio pagal ____________________________________________________________________, </w:t>
      </w:r>
    </w:p>
    <w:p w14:paraId="089034DE" w14:textId="77777777" w:rsidR="00A26A48" w:rsidRPr="0077183D" w:rsidRDefault="00A26A48" w:rsidP="00A26A48">
      <w:pPr>
        <w:jc w:val="both"/>
        <w:rPr>
          <w:sz w:val="22"/>
          <w:szCs w:val="22"/>
          <w:vertAlign w:val="superscript"/>
        </w:rPr>
      </w:pPr>
      <w:r w:rsidRPr="0077183D">
        <w:rPr>
          <w:sz w:val="22"/>
          <w:szCs w:val="22"/>
          <w:vertAlign w:val="superscript"/>
        </w:rPr>
        <w:t xml:space="preserve">                                              </w:t>
      </w:r>
      <w:r w:rsidRPr="0077183D">
        <w:rPr>
          <w:sz w:val="22"/>
          <w:szCs w:val="22"/>
          <w:vertAlign w:val="superscript"/>
        </w:rPr>
        <w:tab/>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(atstovavimo pagrindas)</w:t>
      </w:r>
    </w:p>
    <w:p w14:paraId="1F48DE99" w14:textId="77777777" w:rsidR="00A26A48" w:rsidRPr="0077183D" w:rsidRDefault="00A26A48" w:rsidP="00A26A48">
      <w:pPr>
        <w:jc w:val="both"/>
        <w:rPr>
          <w:sz w:val="22"/>
          <w:szCs w:val="22"/>
        </w:rPr>
      </w:pPr>
      <w:r w:rsidRPr="0077183D">
        <w:rPr>
          <w:sz w:val="22"/>
          <w:szCs w:val="22"/>
        </w:rPr>
        <w:t>priėmė iš Pardavėjo visas prekes.</w:t>
      </w:r>
    </w:p>
    <w:p w14:paraId="49906507" w14:textId="77777777" w:rsidR="00A26A48" w:rsidRPr="0077183D" w:rsidRDefault="00A26A48" w:rsidP="00A26A48">
      <w:pPr>
        <w:ind w:firstLine="720"/>
        <w:jc w:val="both"/>
        <w:rPr>
          <w:sz w:val="22"/>
          <w:szCs w:val="22"/>
        </w:rPr>
      </w:pPr>
      <w:r w:rsidRPr="0077183D">
        <w:rPr>
          <w:sz w:val="22"/>
          <w:szCs w:val="22"/>
        </w:rPr>
        <w:t xml:space="preserve">Atsižvelgiant į tai, Pirkėjas turi sumokėti Pardavėjui ________________ eurų ( __________________) </w:t>
      </w:r>
    </w:p>
    <w:p w14:paraId="4380A864" w14:textId="77777777" w:rsidR="00A26A48" w:rsidRPr="0077183D" w:rsidRDefault="00A26A48" w:rsidP="00A26A48">
      <w:pPr>
        <w:ind w:firstLine="720"/>
        <w:jc w:val="both"/>
        <w:rPr>
          <w:sz w:val="22"/>
          <w:szCs w:val="22"/>
          <w:vertAlign w:val="superscript"/>
        </w:rPr>
      </w:pPr>
      <w:r w:rsidRPr="0077183D">
        <w:rPr>
          <w:sz w:val="22"/>
          <w:szCs w:val="22"/>
        </w:rPr>
        <w:t xml:space="preserve">                                                                                       </w:t>
      </w:r>
      <w:r w:rsidRPr="0077183D">
        <w:rPr>
          <w:sz w:val="22"/>
          <w:szCs w:val="22"/>
          <w:vertAlign w:val="superscript"/>
        </w:rPr>
        <w:t xml:space="preserve">(suma skaičiais) </w:t>
      </w:r>
      <w:r w:rsidRPr="0077183D">
        <w:rPr>
          <w:sz w:val="22"/>
          <w:szCs w:val="22"/>
          <w:vertAlign w:val="superscript"/>
        </w:rPr>
        <w:tab/>
      </w:r>
      <w:r w:rsidRPr="0077183D">
        <w:rPr>
          <w:sz w:val="22"/>
          <w:szCs w:val="22"/>
          <w:vertAlign w:val="superscript"/>
        </w:rPr>
        <w:tab/>
      </w:r>
      <w:r w:rsidRPr="0077183D">
        <w:rPr>
          <w:sz w:val="22"/>
          <w:szCs w:val="22"/>
          <w:vertAlign w:val="superscript"/>
        </w:rPr>
        <w:tab/>
        <w:t>(suma žodžiais)</w:t>
      </w:r>
    </w:p>
    <w:p w14:paraId="39C8DEEB" w14:textId="77777777" w:rsidR="00A26A48" w:rsidRPr="0077183D" w:rsidRDefault="00A26A48" w:rsidP="00A26A48">
      <w:pPr>
        <w:keepLines/>
        <w:tabs>
          <w:tab w:val="left" w:pos="5812"/>
        </w:tabs>
        <w:jc w:val="both"/>
        <w:rPr>
          <w:b/>
          <w:sz w:val="22"/>
          <w:szCs w:val="22"/>
        </w:rPr>
      </w:pPr>
      <w:r w:rsidRPr="0077183D">
        <w:rPr>
          <w:b/>
          <w:sz w:val="22"/>
          <w:szCs w:val="22"/>
        </w:rPr>
        <w:t>Perdavė</w:t>
      </w:r>
    </w:p>
    <w:p w14:paraId="6A1CA7FF" w14:textId="77777777" w:rsidR="00A26A48" w:rsidRPr="0077183D" w:rsidRDefault="00A26A48" w:rsidP="00A26A48">
      <w:pPr>
        <w:keepNext/>
        <w:ind w:left="720" w:hanging="720"/>
        <w:jc w:val="both"/>
        <w:outlineLvl w:val="2"/>
        <w:rPr>
          <w:sz w:val="22"/>
          <w:szCs w:val="22"/>
        </w:rPr>
      </w:pPr>
      <w:r w:rsidRPr="0077183D">
        <w:rPr>
          <w:sz w:val="22"/>
          <w:szCs w:val="22"/>
        </w:rPr>
        <w:t>____________________</w:t>
      </w:r>
      <w:r w:rsidRPr="0077183D">
        <w:rPr>
          <w:sz w:val="22"/>
          <w:szCs w:val="22"/>
        </w:rPr>
        <w:tab/>
      </w:r>
      <w:r w:rsidRPr="0077183D">
        <w:rPr>
          <w:sz w:val="22"/>
          <w:szCs w:val="22"/>
        </w:rPr>
        <w:tab/>
        <w:t xml:space="preserve">___________ </w:t>
      </w:r>
      <w:r w:rsidRPr="0077183D">
        <w:rPr>
          <w:sz w:val="22"/>
          <w:szCs w:val="22"/>
        </w:rPr>
        <w:tab/>
      </w:r>
      <w:r w:rsidRPr="0077183D">
        <w:rPr>
          <w:sz w:val="22"/>
          <w:szCs w:val="22"/>
        </w:rPr>
        <w:tab/>
      </w:r>
      <w:r w:rsidRPr="0077183D">
        <w:rPr>
          <w:sz w:val="22"/>
          <w:szCs w:val="22"/>
        </w:rPr>
        <w:tab/>
        <w:t>______________</w:t>
      </w:r>
    </w:p>
    <w:p w14:paraId="6865DE8A" w14:textId="77777777" w:rsidR="00A26A48" w:rsidRPr="0077183D" w:rsidRDefault="00A26A48" w:rsidP="00A26A48">
      <w:pPr>
        <w:jc w:val="both"/>
        <w:rPr>
          <w:sz w:val="22"/>
          <w:szCs w:val="22"/>
          <w:vertAlign w:val="superscript"/>
        </w:rPr>
      </w:pPr>
      <w:r w:rsidRPr="0077183D">
        <w:rPr>
          <w:sz w:val="22"/>
          <w:szCs w:val="22"/>
          <w:vertAlign w:val="superscript"/>
        </w:rPr>
        <w:t xml:space="preserve">  (pareigų pavadinimas)</w:t>
      </w:r>
      <w:r w:rsidRPr="0077183D">
        <w:rPr>
          <w:sz w:val="22"/>
          <w:szCs w:val="22"/>
          <w:vertAlign w:val="superscript"/>
        </w:rPr>
        <w:tab/>
        <w:t xml:space="preserve">   </w:t>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(parašas)</w:t>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(vardas, pavardė)</w:t>
      </w:r>
    </w:p>
    <w:p w14:paraId="27174C78" w14:textId="79F363B8" w:rsidR="00A26A48" w:rsidRPr="0077183D" w:rsidRDefault="00A26A48" w:rsidP="00A26A48">
      <w:pPr>
        <w:jc w:val="both"/>
        <w:rPr>
          <w:sz w:val="22"/>
          <w:szCs w:val="22"/>
        </w:rPr>
      </w:pPr>
      <w:r w:rsidRPr="0077183D">
        <w:rPr>
          <w:sz w:val="22"/>
          <w:szCs w:val="22"/>
        </w:rPr>
        <w:tab/>
      </w:r>
      <w:r w:rsidRPr="0077183D">
        <w:rPr>
          <w:sz w:val="22"/>
          <w:szCs w:val="22"/>
        </w:rPr>
        <w:tab/>
      </w:r>
      <w:r w:rsidRPr="0077183D">
        <w:rPr>
          <w:sz w:val="22"/>
          <w:szCs w:val="22"/>
        </w:rPr>
        <w:tab/>
      </w:r>
    </w:p>
    <w:p w14:paraId="43DD667E" w14:textId="77777777" w:rsidR="00A26A48" w:rsidRPr="0077183D" w:rsidRDefault="00A26A48" w:rsidP="00A26A48">
      <w:pPr>
        <w:jc w:val="both"/>
        <w:rPr>
          <w:b/>
          <w:sz w:val="22"/>
          <w:szCs w:val="22"/>
        </w:rPr>
      </w:pPr>
      <w:r w:rsidRPr="0077183D">
        <w:rPr>
          <w:b/>
          <w:sz w:val="22"/>
          <w:szCs w:val="22"/>
        </w:rPr>
        <w:t>Priėmė</w:t>
      </w:r>
    </w:p>
    <w:p w14:paraId="1FB1D3E1" w14:textId="77777777" w:rsidR="00A26A48" w:rsidRPr="0077183D" w:rsidRDefault="00A26A48" w:rsidP="00A26A48">
      <w:pPr>
        <w:keepNext/>
        <w:ind w:left="720" w:hanging="720"/>
        <w:jc w:val="both"/>
        <w:outlineLvl w:val="2"/>
        <w:rPr>
          <w:sz w:val="22"/>
          <w:szCs w:val="22"/>
        </w:rPr>
      </w:pPr>
      <w:r w:rsidRPr="0077183D">
        <w:rPr>
          <w:sz w:val="22"/>
          <w:szCs w:val="22"/>
        </w:rPr>
        <w:t>____________________</w:t>
      </w:r>
      <w:r w:rsidRPr="0077183D">
        <w:rPr>
          <w:sz w:val="22"/>
          <w:szCs w:val="22"/>
        </w:rPr>
        <w:tab/>
      </w:r>
      <w:r w:rsidRPr="0077183D">
        <w:rPr>
          <w:sz w:val="22"/>
          <w:szCs w:val="22"/>
        </w:rPr>
        <w:tab/>
        <w:t xml:space="preserve">____________   </w:t>
      </w:r>
      <w:r w:rsidRPr="0077183D">
        <w:rPr>
          <w:sz w:val="22"/>
          <w:szCs w:val="22"/>
        </w:rPr>
        <w:tab/>
      </w:r>
      <w:r w:rsidRPr="0077183D">
        <w:rPr>
          <w:sz w:val="22"/>
          <w:szCs w:val="22"/>
        </w:rPr>
        <w:tab/>
        <w:t>______________</w:t>
      </w:r>
    </w:p>
    <w:p w14:paraId="041A2BFE" w14:textId="77777777" w:rsidR="00A26A48" w:rsidRPr="0077183D" w:rsidRDefault="00A26A48" w:rsidP="00A26A48">
      <w:pPr>
        <w:jc w:val="both"/>
        <w:rPr>
          <w:sz w:val="22"/>
          <w:szCs w:val="22"/>
          <w:vertAlign w:val="superscript"/>
        </w:rPr>
      </w:pPr>
      <w:r w:rsidRPr="0077183D">
        <w:rPr>
          <w:sz w:val="22"/>
          <w:szCs w:val="22"/>
        </w:rPr>
        <w:t xml:space="preserve">  </w:t>
      </w:r>
      <w:r w:rsidRPr="0077183D">
        <w:rPr>
          <w:sz w:val="22"/>
          <w:szCs w:val="22"/>
          <w:vertAlign w:val="superscript"/>
        </w:rPr>
        <w:t>(pareigų pavadinimas)</w:t>
      </w:r>
      <w:r w:rsidRPr="0077183D">
        <w:rPr>
          <w:sz w:val="22"/>
          <w:szCs w:val="22"/>
          <w:vertAlign w:val="superscript"/>
        </w:rPr>
        <w:tab/>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(parašas)</w:t>
      </w:r>
      <w:r w:rsidRPr="0077183D">
        <w:rPr>
          <w:sz w:val="22"/>
          <w:szCs w:val="22"/>
          <w:vertAlign w:val="superscript"/>
        </w:rPr>
        <w:tab/>
      </w:r>
      <w:r w:rsidRPr="0077183D">
        <w:rPr>
          <w:sz w:val="22"/>
          <w:szCs w:val="22"/>
          <w:vertAlign w:val="superscript"/>
        </w:rPr>
        <w:tab/>
      </w:r>
      <w:r w:rsidRPr="0077183D">
        <w:rPr>
          <w:sz w:val="22"/>
          <w:szCs w:val="22"/>
          <w:vertAlign w:val="superscript"/>
        </w:rPr>
        <w:tab/>
        <w:t xml:space="preserve">         (vardas, pavardė)</w:t>
      </w:r>
    </w:p>
    <w:p w14:paraId="7B166D29" w14:textId="4B443416" w:rsidR="00A26A48" w:rsidRPr="0077183D" w:rsidRDefault="00A26A48" w:rsidP="00A26A48">
      <w:pPr>
        <w:jc w:val="both"/>
        <w:rPr>
          <w:sz w:val="22"/>
          <w:szCs w:val="22"/>
        </w:rPr>
      </w:pPr>
      <w:r w:rsidRPr="0077183D">
        <w:rPr>
          <w:sz w:val="22"/>
          <w:szCs w:val="22"/>
        </w:rPr>
        <w:tab/>
      </w:r>
      <w:r w:rsidRPr="0077183D">
        <w:rPr>
          <w:sz w:val="22"/>
          <w:szCs w:val="22"/>
        </w:rPr>
        <w:tab/>
      </w:r>
      <w:r w:rsidRPr="0077183D">
        <w:rPr>
          <w:sz w:val="22"/>
          <w:szCs w:val="22"/>
        </w:rPr>
        <w:tab/>
      </w:r>
    </w:p>
    <w:p w14:paraId="2666BF73" w14:textId="77777777" w:rsidR="00A26A48" w:rsidRPr="0077183D" w:rsidRDefault="00A26A48" w:rsidP="00A26A48">
      <w:pPr>
        <w:jc w:val="center"/>
        <w:rPr>
          <w:b/>
        </w:rPr>
      </w:pPr>
      <w:r w:rsidRPr="0077183D">
        <w:rPr>
          <w:szCs w:val="24"/>
        </w:rPr>
        <w:t>______</w:t>
      </w:r>
      <w:r w:rsidRPr="0077183D">
        <w:rPr>
          <w:b/>
        </w:rPr>
        <w:t>___________________</w:t>
      </w:r>
    </w:p>
    <w:p w14:paraId="4ECB5480" w14:textId="77777777" w:rsidR="00A26A48" w:rsidRPr="0077183D" w:rsidRDefault="00A26A48" w:rsidP="00A26A48">
      <w:pPr>
        <w:autoSpaceDE w:val="0"/>
        <w:autoSpaceDN w:val="0"/>
        <w:adjustRightInd w:val="0"/>
        <w:ind w:left="5245"/>
      </w:pPr>
    </w:p>
    <w:p w14:paraId="69759567" w14:textId="77777777" w:rsidR="00A26A48" w:rsidRPr="0077183D" w:rsidRDefault="00A26A48" w:rsidP="00A26A48">
      <w:pPr>
        <w:autoSpaceDE w:val="0"/>
        <w:autoSpaceDN w:val="0"/>
        <w:adjustRightInd w:val="0"/>
      </w:pPr>
    </w:p>
    <w:p w14:paraId="4893DFDF" w14:textId="77777777" w:rsidR="000C5E63" w:rsidRPr="0077183D" w:rsidRDefault="000C5E63" w:rsidP="00A26A48">
      <w:pPr>
        <w:autoSpaceDE w:val="0"/>
        <w:autoSpaceDN w:val="0"/>
        <w:adjustRightInd w:val="0"/>
      </w:pPr>
    </w:p>
    <w:p w14:paraId="546E187B" w14:textId="77777777" w:rsidR="000C5E63" w:rsidRPr="0077183D" w:rsidRDefault="000C5E63" w:rsidP="00A26A48">
      <w:pPr>
        <w:autoSpaceDE w:val="0"/>
        <w:autoSpaceDN w:val="0"/>
        <w:adjustRightInd w:val="0"/>
      </w:pPr>
    </w:p>
    <w:p w14:paraId="1F380683" w14:textId="77777777" w:rsidR="000C5E63" w:rsidRPr="0077183D" w:rsidRDefault="000C5E63" w:rsidP="00A26A48">
      <w:pPr>
        <w:autoSpaceDE w:val="0"/>
        <w:autoSpaceDN w:val="0"/>
        <w:adjustRightInd w:val="0"/>
      </w:pPr>
    </w:p>
    <w:p w14:paraId="4782C8D5" w14:textId="77777777" w:rsidR="000C5E63" w:rsidRPr="0077183D" w:rsidRDefault="000C5E63" w:rsidP="00A26A48">
      <w:pPr>
        <w:autoSpaceDE w:val="0"/>
        <w:autoSpaceDN w:val="0"/>
        <w:adjustRightInd w:val="0"/>
      </w:pPr>
    </w:p>
    <w:p w14:paraId="4C1CC9C8" w14:textId="77777777" w:rsidR="000C5E63" w:rsidRPr="0077183D" w:rsidRDefault="000C5E63" w:rsidP="00A26A48">
      <w:pPr>
        <w:autoSpaceDE w:val="0"/>
        <w:autoSpaceDN w:val="0"/>
        <w:adjustRightInd w:val="0"/>
      </w:pPr>
    </w:p>
    <w:p w14:paraId="4240994B" w14:textId="77777777" w:rsidR="000C5E63" w:rsidRPr="0077183D" w:rsidRDefault="000C5E63" w:rsidP="00A26A48">
      <w:pPr>
        <w:autoSpaceDE w:val="0"/>
        <w:autoSpaceDN w:val="0"/>
        <w:adjustRightInd w:val="0"/>
      </w:pPr>
    </w:p>
    <w:p w14:paraId="452C52D3" w14:textId="77777777" w:rsidR="000C5E63" w:rsidRPr="0077183D" w:rsidRDefault="000C5E63" w:rsidP="00A26A48">
      <w:pPr>
        <w:autoSpaceDE w:val="0"/>
        <w:autoSpaceDN w:val="0"/>
        <w:adjustRightInd w:val="0"/>
      </w:pPr>
    </w:p>
    <w:p w14:paraId="25B7BA5E" w14:textId="77777777" w:rsidR="000C5E63" w:rsidRPr="0077183D" w:rsidRDefault="000C5E63" w:rsidP="00A26A48">
      <w:pPr>
        <w:autoSpaceDE w:val="0"/>
        <w:autoSpaceDN w:val="0"/>
        <w:adjustRightInd w:val="0"/>
      </w:pPr>
    </w:p>
    <w:p w14:paraId="3912416B" w14:textId="77777777" w:rsidR="00A26A48" w:rsidRPr="0077183D" w:rsidRDefault="00A26A48" w:rsidP="00A26A48">
      <w:pPr>
        <w:autoSpaceDE w:val="0"/>
        <w:autoSpaceDN w:val="0"/>
        <w:adjustRightInd w:val="0"/>
        <w:ind w:left="5245"/>
      </w:pPr>
    </w:p>
    <w:p w14:paraId="0EA4B715" w14:textId="307D9F43" w:rsidR="003A09FB" w:rsidRPr="0077183D" w:rsidRDefault="003A09FB" w:rsidP="003A09FB">
      <w:pPr>
        <w:spacing w:line="257" w:lineRule="atLeast"/>
        <w:jc w:val="center"/>
        <w:rPr>
          <w:sz w:val="27"/>
          <w:szCs w:val="27"/>
          <w:lang w:eastAsia="lt-LT"/>
        </w:rPr>
      </w:pPr>
      <w:r w:rsidRPr="0077183D">
        <w:rPr>
          <w:b/>
          <w:bCs/>
          <w:caps/>
          <w:sz w:val="27"/>
          <w:szCs w:val="27"/>
          <w:lang w:eastAsia="lt-LT"/>
        </w:rPr>
        <w:lastRenderedPageBreak/>
        <w:t>PREKIŲ PIRKIMO</w:t>
      </w:r>
      <w:r w:rsidRPr="0077183D">
        <w:rPr>
          <w:sz w:val="27"/>
          <w:szCs w:val="27"/>
          <w:lang w:eastAsia="lt-LT"/>
        </w:rPr>
        <w:t>–</w:t>
      </w:r>
      <w:r w:rsidRPr="0077183D">
        <w:rPr>
          <w:b/>
          <w:bCs/>
          <w:caps/>
          <w:sz w:val="27"/>
          <w:szCs w:val="27"/>
          <w:lang w:eastAsia="lt-LT"/>
        </w:rPr>
        <w:t>PARDAVIMO SUTARTIES BENDROSIOS SĄLYGOS</w:t>
      </w:r>
    </w:p>
    <w:p w14:paraId="601061E1" w14:textId="77777777" w:rsidR="003A09FB" w:rsidRPr="0077183D" w:rsidRDefault="003A09FB" w:rsidP="003A09FB">
      <w:pPr>
        <w:spacing w:line="257" w:lineRule="atLeast"/>
        <w:jc w:val="center"/>
        <w:rPr>
          <w:sz w:val="27"/>
          <w:szCs w:val="27"/>
          <w:lang w:eastAsia="lt-LT"/>
        </w:rPr>
      </w:pPr>
      <w:r w:rsidRPr="0077183D">
        <w:rPr>
          <w:sz w:val="27"/>
          <w:szCs w:val="27"/>
          <w:lang w:eastAsia="lt-LT"/>
        </w:rPr>
        <w:t> </w:t>
      </w:r>
    </w:p>
    <w:p w14:paraId="6F87EDB5" w14:textId="77777777" w:rsidR="003A09FB" w:rsidRPr="0077183D" w:rsidRDefault="003A09FB" w:rsidP="003A09FB">
      <w:pPr>
        <w:spacing w:line="257" w:lineRule="atLeast"/>
        <w:jc w:val="center"/>
        <w:rPr>
          <w:lang w:eastAsia="lt-LT"/>
        </w:rPr>
      </w:pPr>
      <w:bookmarkStart w:id="2" w:name="part_0aca58a66e50428e96c50d21feb81775"/>
      <w:bookmarkEnd w:id="2"/>
      <w:r w:rsidRPr="0077183D">
        <w:rPr>
          <w:b/>
          <w:bCs/>
          <w:caps/>
          <w:lang w:eastAsia="lt-LT"/>
        </w:rPr>
        <w:t>1.    PAGRINDINĖS SĄVOKOS IR SUTARTIES AIŠKINIMAS</w:t>
      </w:r>
    </w:p>
    <w:p w14:paraId="4CB72FBD" w14:textId="77777777" w:rsidR="003A09FB" w:rsidRPr="0077183D" w:rsidRDefault="003A09FB" w:rsidP="003A09FB">
      <w:pPr>
        <w:spacing w:line="257" w:lineRule="atLeast"/>
        <w:jc w:val="both"/>
        <w:rPr>
          <w:lang w:eastAsia="lt-LT"/>
        </w:rPr>
      </w:pPr>
      <w:r w:rsidRPr="0077183D">
        <w:rPr>
          <w:b/>
          <w:bCs/>
          <w:caps/>
          <w:lang w:eastAsia="lt-LT"/>
        </w:rPr>
        <w:t> </w:t>
      </w:r>
    </w:p>
    <w:p w14:paraId="2AAF5096" w14:textId="77777777" w:rsidR="003A09FB" w:rsidRPr="0077183D" w:rsidRDefault="003A09FB" w:rsidP="003A09FB">
      <w:pPr>
        <w:spacing w:line="257" w:lineRule="atLeast"/>
        <w:jc w:val="center"/>
        <w:rPr>
          <w:lang w:eastAsia="lt-LT"/>
        </w:rPr>
      </w:pPr>
      <w:bookmarkStart w:id="3" w:name="part_446d8d9610a444e58c234dc7d7e28582"/>
      <w:bookmarkEnd w:id="3"/>
      <w:r w:rsidRPr="0077183D">
        <w:rPr>
          <w:b/>
          <w:bCs/>
          <w:lang w:eastAsia="lt-LT"/>
        </w:rPr>
        <w:t>1.1. Sąvokos</w:t>
      </w:r>
    </w:p>
    <w:p w14:paraId="22B345B0" w14:textId="77777777" w:rsidR="003A09FB" w:rsidRPr="0077183D" w:rsidRDefault="003A09FB" w:rsidP="003A09FB">
      <w:pPr>
        <w:spacing w:line="257" w:lineRule="atLeast"/>
        <w:jc w:val="both"/>
        <w:rPr>
          <w:lang w:eastAsia="lt-LT"/>
        </w:rPr>
      </w:pPr>
      <w:r w:rsidRPr="0077183D">
        <w:rPr>
          <w:b/>
          <w:bCs/>
          <w:lang w:eastAsia="lt-LT"/>
        </w:rPr>
        <w:t> </w:t>
      </w:r>
    </w:p>
    <w:p w14:paraId="52853772" w14:textId="77777777" w:rsidR="003A09FB" w:rsidRPr="0077183D" w:rsidRDefault="003A09FB" w:rsidP="003A09FB">
      <w:pPr>
        <w:spacing w:line="257" w:lineRule="atLeast"/>
        <w:jc w:val="both"/>
        <w:rPr>
          <w:lang w:eastAsia="lt-LT"/>
        </w:rPr>
      </w:pPr>
      <w:bookmarkStart w:id="4" w:name="part_4dbd3d8914444fabbc1b7ee8ca648bd1"/>
      <w:bookmarkEnd w:id="4"/>
      <w:r w:rsidRPr="0077183D">
        <w:rPr>
          <w:lang w:eastAsia="lt-LT"/>
        </w:rPr>
        <w:t>1.1.1. Šioje Sutartyje didžiąja raide rašomos sąvokos turi paskiau nurodytas reikšmes:</w:t>
      </w:r>
    </w:p>
    <w:p w14:paraId="5BACE754" w14:textId="77777777" w:rsidR="003A09FB" w:rsidRPr="0077183D" w:rsidRDefault="003A09FB" w:rsidP="003A09FB">
      <w:pPr>
        <w:spacing w:line="257" w:lineRule="atLeast"/>
        <w:jc w:val="both"/>
        <w:rPr>
          <w:lang w:eastAsia="lt-LT"/>
        </w:rPr>
      </w:pPr>
      <w:bookmarkStart w:id="5" w:name="part_0e271d38839f402bba94379d63070e29"/>
      <w:bookmarkEnd w:id="5"/>
      <w:r w:rsidRPr="0077183D">
        <w:rPr>
          <w:lang w:eastAsia="lt-LT"/>
        </w:rPr>
        <w:t>1.1.1.1.  </w:t>
      </w:r>
      <w:r w:rsidRPr="0077183D">
        <w:rPr>
          <w:b/>
          <w:bCs/>
          <w:lang w:eastAsia="lt-LT"/>
        </w:rPr>
        <w:t>Bendrosios sąlygos</w:t>
      </w:r>
      <w:r w:rsidRPr="0077183D">
        <w:rPr>
          <w:lang w:eastAsia="lt-LT"/>
        </w:rPr>
        <w:t> – ši Sutarties dalis, kuri vadinasi „Prekių pirkimo–pardavimo sutarties Bendrosios sąlygos“;</w:t>
      </w:r>
    </w:p>
    <w:p w14:paraId="13337655" w14:textId="77777777" w:rsidR="003A09FB" w:rsidRPr="0077183D" w:rsidRDefault="003A09FB" w:rsidP="003A09FB">
      <w:pPr>
        <w:spacing w:line="257" w:lineRule="atLeast"/>
        <w:jc w:val="both"/>
        <w:rPr>
          <w:lang w:eastAsia="lt-LT"/>
        </w:rPr>
      </w:pPr>
      <w:bookmarkStart w:id="6" w:name="part_2ef035eace0e4748893cbf0ae3e88bc9"/>
      <w:bookmarkEnd w:id="6"/>
      <w:r w:rsidRPr="0077183D">
        <w:rPr>
          <w:lang w:eastAsia="lt-LT"/>
        </w:rPr>
        <w:t>1.1.1.2.  </w:t>
      </w:r>
      <w:r w:rsidRPr="0077183D">
        <w:rPr>
          <w:b/>
          <w:bCs/>
          <w:lang w:eastAsia="lt-LT"/>
        </w:rPr>
        <w:t>Pirkėjas</w:t>
      </w:r>
      <w:r w:rsidRPr="0077183D">
        <w:rPr>
          <w:lang w:eastAsia="lt-LT"/>
        </w:rPr>
        <w:t> – asmuo, kuris Specialiosiose sąlygose yra įvardytas kaip Pirkėjas, įsigyjantis Specialiosiose sąlygose ir Sutarties prieduose nurodytas Prekes;</w:t>
      </w:r>
    </w:p>
    <w:p w14:paraId="384F552D" w14:textId="77777777" w:rsidR="003A09FB" w:rsidRPr="0077183D" w:rsidRDefault="003A09FB" w:rsidP="003A09FB">
      <w:pPr>
        <w:spacing w:line="257" w:lineRule="atLeast"/>
        <w:jc w:val="both"/>
        <w:rPr>
          <w:lang w:eastAsia="lt-LT"/>
        </w:rPr>
      </w:pPr>
      <w:bookmarkStart w:id="7" w:name="part_81a79ec2ee1445c8b9f38b5d7d8a09bd"/>
      <w:bookmarkEnd w:id="7"/>
      <w:r w:rsidRPr="0077183D">
        <w:rPr>
          <w:lang w:eastAsia="lt-LT"/>
        </w:rPr>
        <w:t>1.1.1.3.  </w:t>
      </w:r>
      <w:r w:rsidRPr="0077183D">
        <w:rPr>
          <w:b/>
          <w:bCs/>
          <w:lang w:eastAsia="lt-LT"/>
        </w:rPr>
        <w:t>Pradinės sutarties vertė </w:t>
      </w:r>
      <w:r w:rsidRPr="0077183D">
        <w:rPr>
          <w:lang w:eastAsia="lt-LT"/>
        </w:rPr>
        <w:t>– Specialiosiose sąlygose nurodyta</w:t>
      </w:r>
      <w:r w:rsidRPr="0077183D">
        <w:rPr>
          <w:b/>
          <w:bCs/>
          <w:lang w:eastAsia="lt-LT"/>
        </w:rPr>
        <w:t> </w:t>
      </w:r>
      <w:r w:rsidRPr="0077183D">
        <w:rPr>
          <w:lang w:eastAsia="lt-LT"/>
        </w:rPr>
        <w:t>vertė (be PVM);</w:t>
      </w:r>
    </w:p>
    <w:p w14:paraId="56835EF6" w14:textId="77777777" w:rsidR="003A09FB" w:rsidRPr="0077183D" w:rsidRDefault="003A09FB" w:rsidP="003A09FB">
      <w:pPr>
        <w:spacing w:line="257" w:lineRule="atLeast"/>
        <w:jc w:val="both"/>
        <w:rPr>
          <w:lang w:eastAsia="lt-LT"/>
        </w:rPr>
      </w:pPr>
      <w:bookmarkStart w:id="8" w:name="part_287168fe677547c58231ed456bcfe799"/>
      <w:bookmarkEnd w:id="8"/>
      <w:r w:rsidRPr="0077183D">
        <w:rPr>
          <w:lang w:eastAsia="lt-LT"/>
        </w:rPr>
        <w:t>1.1.1.4.  </w:t>
      </w:r>
      <w:r w:rsidRPr="0077183D">
        <w:rPr>
          <w:b/>
          <w:bCs/>
          <w:lang w:eastAsia="lt-LT"/>
        </w:rPr>
        <w:t>Prekės</w:t>
      </w:r>
      <w:r w:rsidRPr="0077183D">
        <w:rPr>
          <w:lang w:eastAsia="lt-LT"/>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08DEE561" w14:textId="77777777" w:rsidR="003A09FB" w:rsidRPr="0077183D" w:rsidRDefault="003A09FB" w:rsidP="003A09FB">
      <w:pPr>
        <w:spacing w:line="257" w:lineRule="atLeast"/>
        <w:jc w:val="both"/>
        <w:rPr>
          <w:lang w:eastAsia="lt-LT"/>
        </w:rPr>
      </w:pPr>
      <w:bookmarkStart w:id="9" w:name="part_c863b15c88004c39a1fe804c808d89c5"/>
      <w:bookmarkEnd w:id="9"/>
      <w:r w:rsidRPr="0077183D">
        <w:rPr>
          <w:lang w:eastAsia="lt-LT"/>
        </w:rPr>
        <w:t>1.1.1.5.  </w:t>
      </w:r>
      <w:r w:rsidRPr="0077183D">
        <w:rPr>
          <w:b/>
          <w:bCs/>
          <w:lang w:eastAsia="lt-LT"/>
        </w:rPr>
        <w:t>Prekių perdavimo–priėmimo aktas </w:t>
      </w:r>
      <w:r w:rsidRPr="0077183D">
        <w:rPr>
          <w:lang w:eastAsia="lt-LT"/>
        </w:rPr>
        <w:t>– dokumentas,</w:t>
      </w:r>
      <w:r w:rsidRPr="0077183D">
        <w:rPr>
          <w:b/>
          <w:bCs/>
          <w:lang w:eastAsia="lt-LT"/>
        </w:rPr>
        <w:t> </w:t>
      </w:r>
      <w:r w:rsidRPr="0077183D">
        <w:rPr>
          <w:lang w:eastAsia="lt-LT"/>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A125DD4" w14:textId="77777777" w:rsidR="003A09FB" w:rsidRPr="0077183D" w:rsidRDefault="003A09FB" w:rsidP="003A09FB">
      <w:pPr>
        <w:spacing w:line="257" w:lineRule="atLeast"/>
        <w:jc w:val="both"/>
        <w:rPr>
          <w:lang w:eastAsia="lt-LT"/>
        </w:rPr>
      </w:pPr>
      <w:bookmarkStart w:id="10" w:name="part_902ec6a02a0140ca931cf7cab542b3ea"/>
      <w:bookmarkEnd w:id="10"/>
      <w:r w:rsidRPr="0077183D">
        <w:rPr>
          <w:lang w:eastAsia="lt-LT"/>
        </w:rPr>
        <w:t>1.1.1.6.  </w:t>
      </w:r>
      <w:r w:rsidRPr="0077183D">
        <w:rPr>
          <w:b/>
          <w:bCs/>
          <w:lang w:eastAsia="lt-LT"/>
        </w:rPr>
        <w:t>Prekių trūkumai</w:t>
      </w:r>
      <w:r w:rsidRPr="0077183D">
        <w:rPr>
          <w:lang w:eastAsia="lt-LT"/>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DA67291" w14:textId="77777777" w:rsidR="003A09FB" w:rsidRPr="0077183D" w:rsidRDefault="003A09FB" w:rsidP="003A09FB">
      <w:pPr>
        <w:spacing w:line="257" w:lineRule="atLeast"/>
        <w:jc w:val="both"/>
        <w:rPr>
          <w:lang w:eastAsia="lt-LT"/>
        </w:rPr>
      </w:pPr>
      <w:bookmarkStart w:id="11" w:name="part_39387b81b9a04a359ab8068e13f5514f"/>
      <w:bookmarkEnd w:id="11"/>
      <w:r w:rsidRPr="0077183D">
        <w:rPr>
          <w:lang w:eastAsia="lt-LT"/>
        </w:rPr>
        <w:t>1.1.1.7.  </w:t>
      </w:r>
      <w:r w:rsidRPr="0077183D">
        <w:rPr>
          <w:b/>
          <w:bCs/>
          <w:lang w:eastAsia="lt-LT"/>
        </w:rPr>
        <w:t>Sąskaita </w:t>
      </w:r>
      <w:r w:rsidRPr="0077183D">
        <w:rPr>
          <w:lang w:eastAsia="lt-LT"/>
        </w:rPr>
        <w:t>–</w:t>
      </w:r>
      <w:r w:rsidRPr="0077183D">
        <w:rPr>
          <w:b/>
          <w:bCs/>
          <w:lang w:eastAsia="lt-LT"/>
        </w:rPr>
        <w:t> </w:t>
      </w:r>
      <w:r w:rsidRPr="0077183D">
        <w:rPr>
          <w:lang w:eastAsia="lt-LT"/>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55861BBC" w14:textId="77777777" w:rsidR="003A09FB" w:rsidRPr="0077183D" w:rsidRDefault="003A09FB" w:rsidP="003A09FB">
      <w:pPr>
        <w:spacing w:line="257" w:lineRule="atLeast"/>
        <w:jc w:val="both"/>
        <w:rPr>
          <w:lang w:eastAsia="lt-LT"/>
        </w:rPr>
      </w:pPr>
      <w:bookmarkStart w:id="12" w:name="part_4351563eb12f493c9a6e08eedb149bef"/>
      <w:bookmarkEnd w:id="12"/>
      <w:r w:rsidRPr="0077183D">
        <w:rPr>
          <w:lang w:eastAsia="lt-LT"/>
        </w:rPr>
        <w:t>1.1.1.8.  </w:t>
      </w:r>
      <w:r w:rsidRPr="0077183D">
        <w:rPr>
          <w:b/>
          <w:bCs/>
          <w:lang w:eastAsia="lt-LT"/>
        </w:rPr>
        <w:t>Specialiosios sąlygos</w:t>
      </w:r>
      <w:r w:rsidRPr="0077183D">
        <w:rPr>
          <w:lang w:eastAsia="lt-LT"/>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14E2ED31" w14:textId="77777777" w:rsidR="003A09FB" w:rsidRPr="0077183D" w:rsidRDefault="003A09FB" w:rsidP="003A09FB">
      <w:pPr>
        <w:spacing w:line="257" w:lineRule="atLeast"/>
        <w:jc w:val="both"/>
        <w:rPr>
          <w:lang w:eastAsia="lt-LT"/>
        </w:rPr>
      </w:pPr>
      <w:bookmarkStart w:id="13" w:name="part_796971788c69409fb707633bc67bfc4c"/>
      <w:bookmarkEnd w:id="13"/>
      <w:r w:rsidRPr="0077183D">
        <w:rPr>
          <w:lang w:eastAsia="lt-LT"/>
        </w:rPr>
        <w:t>1.1.1.9.  </w:t>
      </w:r>
      <w:r w:rsidRPr="0077183D">
        <w:rPr>
          <w:b/>
          <w:bCs/>
          <w:lang w:eastAsia="lt-LT"/>
        </w:rPr>
        <w:t>Susitarimas </w:t>
      </w:r>
      <w:r w:rsidRPr="0077183D">
        <w:rPr>
          <w:lang w:eastAsia="lt-LT"/>
        </w:rPr>
        <w:t>– tai dokumentas, kurį Šalys sudaro keisdamos Sutarties sąlygas VPĮ leidžiama apimtimi;</w:t>
      </w:r>
    </w:p>
    <w:p w14:paraId="60B227DF" w14:textId="77777777" w:rsidR="003A09FB" w:rsidRPr="0077183D" w:rsidRDefault="003A09FB" w:rsidP="003A09FB">
      <w:pPr>
        <w:spacing w:line="257" w:lineRule="atLeast"/>
        <w:jc w:val="both"/>
        <w:rPr>
          <w:lang w:eastAsia="lt-LT"/>
        </w:rPr>
      </w:pPr>
      <w:bookmarkStart w:id="14" w:name="part_ec2a2af337e1421caee5b8b918087054"/>
      <w:bookmarkEnd w:id="14"/>
      <w:r w:rsidRPr="0077183D">
        <w:rPr>
          <w:lang w:eastAsia="lt-LT"/>
        </w:rPr>
        <w:t>1.1.1.10. </w:t>
      </w:r>
      <w:r w:rsidRPr="0077183D">
        <w:rPr>
          <w:b/>
          <w:bCs/>
          <w:lang w:eastAsia="lt-LT"/>
        </w:rPr>
        <w:t>Sutarties kaina</w:t>
      </w:r>
      <w:r w:rsidRPr="0077183D">
        <w:rPr>
          <w:lang w:eastAsia="lt-LT"/>
        </w:rPr>
        <w:t> – pagal Sutartį Tiekėjui mokėtina galutinė suma, įskaitant visus privalomus mokesčius ir išlaidas;</w:t>
      </w:r>
    </w:p>
    <w:p w14:paraId="2DB08342" w14:textId="77777777" w:rsidR="003A09FB" w:rsidRPr="0077183D" w:rsidRDefault="003A09FB" w:rsidP="003A09FB">
      <w:pPr>
        <w:spacing w:line="257" w:lineRule="atLeast"/>
        <w:jc w:val="both"/>
        <w:rPr>
          <w:lang w:eastAsia="lt-LT"/>
        </w:rPr>
      </w:pPr>
      <w:bookmarkStart w:id="15" w:name="part_c485742336c543c1b91775b398f4ef94"/>
      <w:bookmarkEnd w:id="15"/>
      <w:r w:rsidRPr="0077183D">
        <w:rPr>
          <w:lang w:eastAsia="lt-LT"/>
        </w:rPr>
        <w:t>1.1.1.11. </w:t>
      </w:r>
      <w:r w:rsidRPr="0077183D">
        <w:rPr>
          <w:b/>
          <w:bCs/>
          <w:lang w:eastAsia="lt-LT"/>
        </w:rPr>
        <w:t>Sutarties sąlygos </w:t>
      </w:r>
      <w:r w:rsidRPr="0077183D">
        <w:rPr>
          <w:lang w:eastAsia="lt-LT"/>
        </w:rPr>
        <w:t>– Bendrosios sąlygos ir Specialiosios sąlygos kartu;</w:t>
      </w:r>
    </w:p>
    <w:p w14:paraId="67A84E5F" w14:textId="77777777" w:rsidR="003A09FB" w:rsidRPr="0077183D" w:rsidRDefault="003A09FB" w:rsidP="003A09FB">
      <w:pPr>
        <w:spacing w:line="257" w:lineRule="atLeast"/>
        <w:jc w:val="both"/>
        <w:rPr>
          <w:lang w:eastAsia="lt-LT"/>
        </w:rPr>
      </w:pPr>
      <w:bookmarkStart w:id="16" w:name="part_a038e0cc75b743d8873fa5a25a82a4a1"/>
      <w:bookmarkEnd w:id="16"/>
      <w:r w:rsidRPr="0077183D">
        <w:rPr>
          <w:lang w:eastAsia="lt-LT"/>
        </w:rPr>
        <w:t>1.1.1.12. </w:t>
      </w:r>
      <w:r w:rsidRPr="0077183D">
        <w:rPr>
          <w:b/>
          <w:bCs/>
          <w:lang w:eastAsia="lt-LT"/>
        </w:rPr>
        <w:t>Sutartis </w:t>
      </w:r>
      <w:r w:rsidRPr="0077183D">
        <w:rPr>
          <w:lang w:eastAsia="lt-LT"/>
        </w:rPr>
        <w:t>– Prekių pirkimo–pardavimo sutartis, kurią sudaro Sutarties sąlygos, Specialiosiose sąlygose išvardyti priedai ir Susitarimai;</w:t>
      </w:r>
    </w:p>
    <w:p w14:paraId="3ED372B8" w14:textId="77777777" w:rsidR="003A09FB" w:rsidRPr="0077183D" w:rsidRDefault="003A09FB" w:rsidP="003A09FB">
      <w:pPr>
        <w:spacing w:line="257" w:lineRule="atLeast"/>
        <w:jc w:val="both"/>
        <w:rPr>
          <w:lang w:eastAsia="lt-LT"/>
        </w:rPr>
      </w:pPr>
      <w:bookmarkStart w:id="17" w:name="part_e66bd054561c4660ab09a7a1b441934e"/>
      <w:bookmarkEnd w:id="17"/>
      <w:r w:rsidRPr="0077183D">
        <w:rPr>
          <w:lang w:eastAsia="lt-LT"/>
        </w:rPr>
        <w:t>1.1.1.13. </w:t>
      </w:r>
      <w:r w:rsidRPr="0077183D">
        <w:rPr>
          <w:b/>
          <w:bCs/>
          <w:lang w:eastAsia="lt-LT"/>
        </w:rPr>
        <w:t>Šalis</w:t>
      </w:r>
      <w:r w:rsidRPr="0077183D">
        <w:rPr>
          <w:lang w:eastAsia="lt-LT"/>
        </w:rPr>
        <w:t> – Pirkėjas arba Tiekėjas, kiekvienas atskirai, priklausomai nuo konteksto;</w:t>
      </w:r>
    </w:p>
    <w:p w14:paraId="50E4DF60" w14:textId="77777777" w:rsidR="003A09FB" w:rsidRPr="0077183D" w:rsidRDefault="003A09FB" w:rsidP="003A09FB">
      <w:pPr>
        <w:spacing w:line="257" w:lineRule="atLeast"/>
        <w:jc w:val="both"/>
        <w:rPr>
          <w:lang w:eastAsia="lt-LT"/>
        </w:rPr>
      </w:pPr>
      <w:bookmarkStart w:id="18" w:name="part_25c48089716a46ccb64fe6ca89b561db"/>
      <w:bookmarkEnd w:id="18"/>
      <w:r w:rsidRPr="0077183D">
        <w:rPr>
          <w:lang w:eastAsia="lt-LT"/>
        </w:rPr>
        <w:t>1.1.1.14. </w:t>
      </w:r>
      <w:r w:rsidRPr="0077183D">
        <w:rPr>
          <w:b/>
          <w:bCs/>
          <w:lang w:eastAsia="lt-LT"/>
        </w:rPr>
        <w:t>Šalys</w:t>
      </w:r>
      <w:r w:rsidRPr="0077183D">
        <w:rPr>
          <w:lang w:eastAsia="lt-LT"/>
        </w:rPr>
        <w:t> – Pirkėjas ir Tiekėjas kartu;</w:t>
      </w:r>
    </w:p>
    <w:p w14:paraId="775A3A3E" w14:textId="77777777" w:rsidR="003A09FB" w:rsidRPr="0077183D" w:rsidRDefault="003A09FB" w:rsidP="003A09FB">
      <w:pPr>
        <w:spacing w:line="257" w:lineRule="atLeast"/>
        <w:jc w:val="both"/>
        <w:rPr>
          <w:lang w:eastAsia="lt-LT"/>
        </w:rPr>
      </w:pPr>
      <w:bookmarkStart w:id="19" w:name="part_5cfc5d9636844c68af601a910dd1fc8c"/>
      <w:bookmarkEnd w:id="19"/>
      <w:r w:rsidRPr="0077183D">
        <w:rPr>
          <w:lang w:eastAsia="lt-LT"/>
        </w:rPr>
        <w:lastRenderedPageBreak/>
        <w:t>1.1.1.15. </w:t>
      </w:r>
      <w:r w:rsidRPr="0077183D">
        <w:rPr>
          <w:b/>
          <w:bCs/>
          <w:lang w:eastAsia="lt-LT"/>
        </w:rPr>
        <w:t>Tiekėjas</w:t>
      </w:r>
      <w:r w:rsidRPr="0077183D">
        <w:rPr>
          <w:lang w:eastAsia="lt-LT"/>
        </w:rPr>
        <w:t> – asmuo, kuris Specialiosiose sąlygose yra įvardytas kaip Tiekėjas, tiekiantis Specialiosiose sąlygose nurodytas Prekes;</w:t>
      </w:r>
    </w:p>
    <w:p w14:paraId="5B794A97" w14:textId="77777777" w:rsidR="003A09FB" w:rsidRPr="0077183D" w:rsidRDefault="003A09FB" w:rsidP="003A09FB">
      <w:pPr>
        <w:spacing w:line="257" w:lineRule="atLeast"/>
        <w:jc w:val="both"/>
        <w:rPr>
          <w:lang w:eastAsia="lt-LT"/>
        </w:rPr>
      </w:pPr>
      <w:bookmarkStart w:id="20" w:name="part_a650dfee2c6a4731bbfb923dedd73656"/>
      <w:bookmarkEnd w:id="20"/>
      <w:r w:rsidRPr="0077183D">
        <w:rPr>
          <w:lang w:eastAsia="lt-LT"/>
        </w:rPr>
        <w:t>1.1.1.16. </w:t>
      </w:r>
      <w:r w:rsidRPr="0077183D">
        <w:rPr>
          <w:b/>
          <w:bCs/>
          <w:lang w:eastAsia="lt-LT"/>
        </w:rPr>
        <w:t>VPĮ </w:t>
      </w:r>
      <w:r w:rsidRPr="0077183D">
        <w:rPr>
          <w:lang w:eastAsia="lt-LT"/>
        </w:rPr>
        <w:t>– Lietuvos Respublikos viešųjų pirkimų įstatymas.</w:t>
      </w:r>
    </w:p>
    <w:p w14:paraId="572F7C9D" w14:textId="77777777" w:rsidR="003A09FB" w:rsidRPr="0077183D" w:rsidRDefault="003A09FB" w:rsidP="003A09FB">
      <w:pPr>
        <w:spacing w:line="257" w:lineRule="atLeast"/>
        <w:jc w:val="both"/>
        <w:rPr>
          <w:lang w:eastAsia="lt-LT"/>
        </w:rPr>
      </w:pPr>
      <w:bookmarkStart w:id="21" w:name="part_0723ff3dbb0e4736a6fce1b937dc2b98"/>
      <w:bookmarkEnd w:id="21"/>
      <w:r w:rsidRPr="0077183D">
        <w:rPr>
          <w:lang w:eastAsia="lt-LT"/>
        </w:rPr>
        <w:t>1.1.1.17. Kitų Sutartyje didžiąja raide rašomų sąvokų reikšmės yra nurodytos Sutarties tekste.</w:t>
      </w:r>
    </w:p>
    <w:p w14:paraId="53CC733E" w14:textId="77777777" w:rsidR="003A09FB" w:rsidRPr="0077183D" w:rsidRDefault="003A09FB" w:rsidP="003A09FB">
      <w:pPr>
        <w:spacing w:line="257" w:lineRule="atLeast"/>
        <w:jc w:val="both"/>
        <w:rPr>
          <w:lang w:eastAsia="lt-LT"/>
        </w:rPr>
      </w:pPr>
      <w:bookmarkStart w:id="22" w:name="part_ed3e3666098d4cd7b7f224afddf6bed7"/>
      <w:bookmarkEnd w:id="22"/>
      <w:r w:rsidRPr="0077183D">
        <w:rPr>
          <w:lang w:eastAsia="lt-LT"/>
        </w:rPr>
        <w:t>1.1.1.18. Sutartyje neapibrėžtos sąvokos suprantamos ir aiškinamos taip, kaip jas apibrėžia VPĮ ir kiti įstatymai bei teisės aktai, galiojantys Sutarties sudarymo ir vykdymo metu.</w:t>
      </w:r>
    </w:p>
    <w:p w14:paraId="656DF40D" w14:textId="77777777" w:rsidR="003A09FB" w:rsidRPr="0077183D" w:rsidRDefault="003A09FB" w:rsidP="003A09FB">
      <w:pPr>
        <w:spacing w:line="257" w:lineRule="atLeast"/>
        <w:jc w:val="both"/>
        <w:rPr>
          <w:lang w:eastAsia="lt-LT"/>
        </w:rPr>
      </w:pPr>
      <w:bookmarkStart w:id="23" w:name="part_894592df969944cd90ca84a81569ea8f"/>
      <w:bookmarkEnd w:id="23"/>
      <w:r w:rsidRPr="0077183D">
        <w:rPr>
          <w:lang w:eastAsia="lt-LT"/>
        </w:rPr>
        <w:t>1.1.1.19. Kitos Sutartyje vartojamos sąvokos ir terminai turi bendrinę reikšmę arba artimiausią Sutarties pobūdžiui specialiąją reikšmę, jei Sutartyje nėra nustatyta ir paaiškinta kitokia jų reikšmė.</w:t>
      </w:r>
    </w:p>
    <w:p w14:paraId="46389175" w14:textId="77777777" w:rsidR="003A09FB" w:rsidRPr="0077183D" w:rsidRDefault="003A09FB" w:rsidP="003A09FB">
      <w:pPr>
        <w:spacing w:line="257" w:lineRule="atLeast"/>
        <w:jc w:val="both"/>
        <w:rPr>
          <w:lang w:eastAsia="lt-LT"/>
        </w:rPr>
      </w:pPr>
      <w:r w:rsidRPr="0077183D">
        <w:rPr>
          <w:lang w:eastAsia="lt-LT"/>
        </w:rPr>
        <w:t> </w:t>
      </w:r>
    </w:p>
    <w:p w14:paraId="0330FD37" w14:textId="77777777" w:rsidR="003A09FB" w:rsidRPr="0077183D" w:rsidRDefault="003A09FB" w:rsidP="003A09FB">
      <w:pPr>
        <w:spacing w:line="257" w:lineRule="atLeast"/>
        <w:jc w:val="center"/>
        <w:rPr>
          <w:lang w:eastAsia="lt-LT"/>
        </w:rPr>
      </w:pPr>
      <w:bookmarkStart w:id="24" w:name="part_45ad96a5be9247e1b0565bc1474d4afd"/>
      <w:bookmarkEnd w:id="24"/>
      <w:r w:rsidRPr="0077183D">
        <w:rPr>
          <w:b/>
          <w:bCs/>
          <w:lang w:eastAsia="lt-LT"/>
        </w:rPr>
        <w:t>1.2. Sutarties aiškinimas</w:t>
      </w:r>
    </w:p>
    <w:p w14:paraId="096ED3F1" w14:textId="77777777" w:rsidR="003A09FB" w:rsidRPr="0077183D" w:rsidRDefault="003A09FB" w:rsidP="003A09FB">
      <w:pPr>
        <w:spacing w:line="257" w:lineRule="atLeast"/>
        <w:ind w:left="792"/>
        <w:jc w:val="both"/>
        <w:rPr>
          <w:lang w:eastAsia="lt-LT"/>
        </w:rPr>
      </w:pPr>
      <w:r w:rsidRPr="0077183D">
        <w:rPr>
          <w:b/>
          <w:bCs/>
          <w:lang w:eastAsia="lt-LT"/>
        </w:rPr>
        <w:t> </w:t>
      </w:r>
    </w:p>
    <w:p w14:paraId="7BC5776D" w14:textId="77777777" w:rsidR="003A09FB" w:rsidRPr="0077183D" w:rsidRDefault="003A09FB" w:rsidP="003A09FB">
      <w:pPr>
        <w:spacing w:line="257" w:lineRule="atLeast"/>
        <w:jc w:val="both"/>
        <w:rPr>
          <w:lang w:eastAsia="lt-LT"/>
        </w:rPr>
      </w:pPr>
      <w:bookmarkStart w:id="25" w:name="part_d61c00177d1d43f5805b56594b9d6722"/>
      <w:bookmarkEnd w:id="25"/>
      <w:r w:rsidRPr="0077183D">
        <w:rPr>
          <w:lang w:eastAsia="lt-LT"/>
        </w:rPr>
        <w:t>1.2.1. Sutartis yra sudaryta ir turi būti aiškinama pagal Lietuvos Respublikos teisės aktus.</w:t>
      </w:r>
    </w:p>
    <w:p w14:paraId="61838E3E" w14:textId="77777777" w:rsidR="003A09FB" w:rsidRPr="0077183D" w:rsidRDefault="003A09FB" w:rsidP="003A09FB">
      <w:pPr>
        <w:spacing w:line="257" w:lineRule="atLeast"/>
        <w:jc w:val="both"/>
        <w:rPr>
          <w:lang w:eastAsia="lt-LT"/>
        </w:rPr>
      </w:pPr>
      <w:bookmarkStart w:id="26" w:name="part_91b61d274d154c36a9a6fd4eea0e648c"/>
      <w:bookmarkEnd w:id="26"/>
      <w:r w:rsidRPr="0077183D">
        <w:rPr>
          <w:lang w:eastAsia="lt-LT"/>
        </w:rPr>
        <w:t>1.2.2. Jei Bendrosios sąlygos ir (ar) Specialiosios sąlygos prieštarauja VPĮ ir kitų teisės aktų reikalavimams, taikomos VPĮ ir kitų teisės aktų nuostatos.</w:t>
      </w:r>
    </w:p>
    <w:p w14:paraId="0EF4C29C" w14:textId="77777777" w:rsidR="003A09FB" w:rsidRPr="0077183D" w:rsidRDefault="003A09FB" w:rsidP="003A09FB">
      <w:pPr>
        <w:spacing w:line="257" w:lineRule="atLeast"/>
        <w:jc w:val="both"/>
        <w:rPr>
          <w:lang w:eastAsia="lt-LT"/>
        </w:rPr>
      </w:pPr>
      <w:bookmarkStart w:id="27" w:name="part_6f55083f24404fcba138d423fb22634f"/>
      <w:bookmarkEnd w:id="27"/>
      <w:r w:rsidRPr="0077183D">
        <w:rPr>
          <w:lang w:eastAsia="lt-LT"/>
        </w:rPr>
        <w:t>1.2.3. Diena Sutartyje reiškia kalendorinę dieną.</w:t>
      </w:r>
    </w:p>
    <w:p w14:paraId="5EDA853B" w14:textId="77777777" w:rsidR="003A09FB" w:rsidRPr="0077183D" w:rsidRDefault="003A09FB" w:rsidP="003A09FB">
      <w:pPr>
        <w:spacing w:line="257" w:lineRule="atLeast"/>
        <w:jc w:val="both"/>
        <w:rPr>
          <w:lang w:eastAsia="lt-LT"/>
        </w:rPr>
      </w:pPr>
      <w:bookmarkStart w:id="28" w:name="part_f28213aeb5e348029d62ba9549b5fdf3"/>
      <w:bookmarkEnd w:id="28"/>
      <w:r w:rsidRPr="0077183D">
        <w:rPr>
          <w:lang w:eastAsia="lt-LT"/>
        </w:rPr>
        <w:t>1.2.4. Darbo diena Sutartyje reiškia bet kurią dieną, išskyrus šeštadienį, sekmadienį ir švenčių dienas Lietuvoje, nurodytas Lietuvos Respublikos darbo kodekse.</w:t>
      </w:r>
    </w:p>
    <w:p w14:paraId="003608DF" w14:textId="77777777" w:rsidR="003A09FB" w:rsidRPr="0077183D" w:rsidRDefault="003A09FB" w:rsidP="003A09FB">
      <w:pPr>
        <w:spacing w:line="257" w:lineRule="atLeast"/>
        <w:jc w:val="both"/>
        <w:rPr>
          <w:lang w:eastAsia="lt-LT"/>
        </w:rPr>
      </w:pPr>
      <w:bookmarkStart w:id="29" w:name="part_4473e28ac76e4cfcb1a2f4e0ecffe4c4"/>
      <w:bookmarkEnd w:id="29"/>
      <w:r w:rsidRPr="0077183D">
        <w:rPr>
          <w:lang w:eastAsia="lt-LT"/>
        </w:rPr>
        <w:t>1.2.5. Terminai pagal Sutartį yra skaičiuojami metais, mėnesiais, savaitėmis, darbo dienomis, kalendorinėmis dienomis ir valandomis.</w:t>
      </w:r>
    </w:p>
    <w:p w14:paraId="33FEFDB9" w14:textId="77777777" w:rsidR="003A09FB" w:rsidRPr="0077183D" w:rsidRDefault="003A09FB" w:rsidP="003A09FB">
      <w:pPr>
        <w:spacing w:line="257" w:lineRule="atLeast"/>
        <w:jc w:val="both"/>
        <w:rPr>
          <w:lang w:eastAsia="lt-LT"/>
        </w:rPr>
      </w:pPr>
      <w:bookmarkStart w:id="30" w:name="part_1df36e9144e74fbd86d011190f06e8cc"/>
      <w:bookmarkEnd w:id="30"/>
      <w:r w:rsidRPr="0077183D">
        <w:rPr>
          <w:lang w:eastAsia="lt-LT"/>
        </w:rPr>
        <w:t>1.2.6. Kvalifikacija, rėmimasis kitų ūkio subjektų pajėgumais, Prekių apimtis, peržiūra suprantami taip, kaip nustatyta VPĮ bei jį įgyvendinančiuose teisės aktuose.</w:t>
      </w:r>
    </w:p>
    <w:p w14:paraId="58586A37" w14:textId="77777777" w:rsidR="003A09FB" w:rsidRPr="0077183D" w:rsidRDefault="003A09FB" w:rsidP="003A09FB">
      <w:pPr>
        <w:spacing w:line="257" w:lineRule="atLeast"/>
        <w:jc w:val="both"/>
        <w:rPr>
          <w:lang w:eastAsia="lt-LT"/>
        </w:rPr>
      </w:pPr>
      <w:bookmarkStart w:id="31" w:name="part_9557e735c0ff4dd888233ed137297bf0"/>
      <w:bookmarkEnd w:id="31"/>
      <w:r w:rsidRPr="0077183D">
        <w:rPr>
          <w:lang w:eastAsia="lt-LT"/>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52EF9732" w14:textId="77777777" w:rsidR="003A09FB" w:rsidRPr="0077183D" w:rsidRDefault="003A09FB" w:rsidP="003A09FB">
      <w:pPr>
        <w:spacing w:line="257" w:lineRule="atLeast"/>
        <w:jc w:val="both"/>
        <w:rPr>
          <w:lang w:eastAsia="lt-LT"/>
        </w:rPr>
      </w:pPr>
      <w:bookmarkStart w:id="32" w:name="part_0e65faabc0a645c4833ce7d2dcd25dd5"/>
      <w:bookmarkEnd w:id="32"/>
      <w:r w:rsidRPr="0077183D">
        <w:rPr>
          <w:lang w:eastAsia="lt-LT"/>
        </w:rPr>
        <w:t>1.2.8. Informuoti, pranešti, įspėti arba atsakyti reiškia pateikti informaciją, pranešimą, įspėjimą arba atsakymą Bendrosiose ir (ar) Specialiosiose sąlygose nustatyta tvarka.</w:t>
      </w:r>
    </w:p>
    <w:p w14:paraId="4C88437D" w14:textId="77777777" w:rsidR="003A09FB" w:rsidRPr="0077183D" w:rsidRDefault="003A09FB" w:rsidP="003A09FB">
      <w:pPr>
        <w:spacing w:line="257" w:lineRule="atLeast"/>
        <w:jc w:val="both"/>
        <w:rPr>
          <w:lang w:eastAsia="lt-LT"/>
        </w:rPr>
      </w:pPr>
      <w:bookmarkStart w:id="33" w:name="part_a2ed1d44d3554a54ba3fa672f501fc55"/>
      <w:bookmarkEnd w:id="33"/>
      <w:r w:rsidRPr="0077183D">
        <w:rPr>
          <w:lang w:eastAsia="lt-LT"/>
        </w:rPr>
        <w:t>1.2.9. Patvirtinti reiškia pateikti patvirtinimą raštu arba pasirašyti dokumentą be išlygų ar su išlygomis, išskyrus atvejus, kai asmuo, pasirašydamas dokumentą, nurodo, jog atsisako jį patvirtinti.</w:t>
      </w:r>
    </w:p>
    <w:p w14:paraId="2291E296" w14:textId="77777777" w:rsidR="003A09FB" w:rsidRPr="0077183D" w:rsidRDefault="003A09FB" w:rsidP="003A09FB">
      <w:pPr>
        <w:spacing w:line="257" w:lineRule="atLeast"/>
        <w:jc w:val="both"/>
        <w:rPr>
          <w:lang w:eastAsia="lt-LT"/>
        </w:rPr>
      </w:pPr>
      <w:bookmarkStart w:id="34" w:name="part_42dd6360991b4e429501a25c4cd25e0b"/>
      <w:bookmarkEnd w:id="34"/>
      <w:r w:rsidRPr="0077183D">
        <w:rPr>
          <w:lang w:eastAsia="lt-LT"/>
        </w:rPr>
        <w:t>1.2.10.   </w:t>
      </w:r>
      <w:r w:rsidRPr="0077183D">
        <w:rPr>
          <w:shd w:val="clear" w:color="auto" w:fill="FFFFFF"/>
          <w:lang w:eastAsia="lt-LT"/>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AE559B" w14:textId="77777777" w:rsidR="003A09FB" w:rsidRPr="0077183D" w:rsidRDefault="003A09FB" w:rsidP="003A09FB">
      <w:pPr>
        <w:spacing w:line="257" w:lineRule="atLeast"/>
        <w:jc w:val="both"/>
        <w:rPr>
          <w:lang w:eastAsia="lt-LT"/>
        </w:rPr>
      </w:pPr>
      <w:bookmarkStart w:id="35" w:name="part_0667364a05704a0b8e735d1c5c6347c5"/>
      <w:bookmarkEnd w:id="35"/>
      <w:r w:rsidRPr="0077183D">
        <w:rPr>
          <w:lang w:eastAsia="lt-LT"/>
        </w:rPr>
        <w:t>1.2.11.   </w:t>
      </w:r>
      <w:r w:rsidRPr="0077183D">
        <w:rPr>
          <w:shd w:val="clear" w:color="auto" w:fill="FFFFFF"/>
          <w:lang w:eastAsia="lt-LT"/>
        </w:rPr>
        <w:t>Jeigu Sutartyje nurodyta reikšmė skaičiais ir žodžiais skiriasi, vadovaujamasi žodžiais nurodyta reikšme.</w:t>
      </w:r>
    </w:p>
    <w:p w14:paraId="2816EF3B" w14:textId="77777777" w:rsidR="003A09FB" w:rsidRPr="0077183D" w:rsidRDefault="003A09FB" w:rsidP="003A09FB">
      <w:pPr>
        <w:spacing w:line="257" w:lineRule="atLeast"/>
        <w:jc w:val="both"/>
        <w:rPr>
          <w:lang w:eastAsia="lt-LT"/>
        </w:rPr>
      </w:pPr>
      <w:bookmarkStart w:id="36" w:name="part_cba0ccac0b1c43ce9a321c946b5882a9"/>
      <w:bookmarkEnd w:id="36"/>
      <w:r w:rsidRPr="0077183D">
        <w:rPr>
          <w:lang w:eastAsia="lt-LT"/>
        </w:rPr>
        <w:t>1.2.12.   </w:t>
      </w:r>
      <w:r w:rsidRPr="0077183D">
        <w:rPr>
          <w:shd w:val="clear" w:color="auto" w:fill="FFFFFF"/>
          <w:lang w:eastAsia="lt-LT"/>
        </w:rPr>
        <w:t>Jei pateikiamos nuorodos į teisės aktus, turi būti taikomos aktualios teisės aktų redakcijos, jeigu nenurodyta kitaip.</w:t>
      </w:r>
    </w:p>
    <w:p w14:paraId="12E46EB2" w14:textId="77777777" w:rsidR="003A09FB" w:rsidRPr="0077183D" w:rsidRDefault="003A09FB" w:rsidP="003A09FB">
      <w:pPr>
        <w:spacing w:line="257" w:lineRule="atLeast"/>
        <w:jc w:val="both"/>
        <w:rPr>
          <w:lang w:eastAsia="lt-LT"/>
        </w:rPr>
      </w:pPr>
      <w:r w:rsidRPr="0077183D">
        <w:rPr>
          <w:lang w:eastAsia="lt-LT"/>
        </w:rPr>
        <w:t> </w:t>
      </w:r>
    </w:p>
    <w:p w14:paraId="60776859" w14:textId="77777777" w:rsidR="003A09FB" w:rsidRPr="0077183D" w:rsidRDefault="003A09FB" w:rsidP="003A09FB">
      <w:pPr>
        <w:spacing w:line="257" w:lineRule="atLeast"/>
        <w:jc w:val="center"/>
        <w:rPr>
          <w:lang w:eastAsia="lt-LT"/>
        </w:rPr>
      </w:pPr>
      <w:bookmarkStart w:id="37" w:name="part_d7edcd48d106495b8e59f0f87a962685"/>
      <w:bookmarkEnd w:id="37"/>
      <w:r w:rsidRPr="0077183D">
        <w:rPr>
          <w:b/>
          <w:bCs/>
          <w:lang w:eastAsia="lt-LT"/>
        </w:rPr>
        <w:t>1.3. Dokumentų viršenybė</w:t>
      </w:r>
    </w:p>
    <w:p w14:paraId="5FEAF552" w14:textId="77777777" w:rsidR="003A09FB" w:rsidRPr="0077183D" w:rsidRDefault="003A09FB" w:rsidP="003A09FB">
      <w:pPr>
        <w:spacing w:line="257" w:lineRule="atLeast"/>
        <w:jc w:val="both"/>
        <w:rPr>
          <w:lang w:eastAsia="lt-LT"/>
        </w:rPr>
      </w:pPr>
      <w:r w:rsidRPr="0077183D">
        <w:rPr>
          <w:b/>
          <w:bCs/>
          <w:lang w:eastAsia="lt-LT"/>
        </w:rPr>
        <w:t> </w:t>
      </w:r>
    </w:p>
    <w:p w14:paraId="53D24692" w14:textId="77777777" w:rsidR="003A09FB" w:rsidRPr="0077183D" w:rsidRDefault="003A09FB" w:rsidP="003A09FB">
      <w:pPr>
        <w:spacing w:line="257" w:lineRule="atLeast"/>
        <w:jc w:val="both"/>
        <w:rPr>
          <w:lang w:eastAsia="lt-LT"/>
        </w:rPr>
      </w:pPr>
      <w:bookmarkStart w:id="38" w:name="part_8c0f6fa78e004ecf92fbb0f73301a4f9"/>
      <w:bookmarkEnd w:id="38"/>
      <w:r w:rsidRPr="0077183D">
        <w:rPr>
          <w:lang w:eastAsia="lt-LT"/>
        </w:rPr>
        <w:t>1.3.1. Sutartį sudarantys dokumentai turi būti suprantami kaip papildantys vienas kitą. Bet kokio Sutarties dokumentų sąlygų neatitikimo ar neaiškumo atveju, toks neatitikimas ar neaiškumas pašalinamas dokumentus aiškinant tokia eilės tvarka:</w:t>
      </w:r>
    </w:p>
    <w:p w14:paraId="44EA2B93" w14:textId="77777777" w:rsidR="003A09FB" w:rsidRPr="0077183D" w:rsidRDefault="003A09FB" w:rsidP="003A09FB">
      <w:pPr>
        <w:spacing w:line="276" w:lineRule="atLeast"/>
        <w:jc w:val="both"/>
        <w:rPr>
          <w:lang w:eastAsia="lt-LT"/>
        </w:rPr>
      </w:pPr>
      <w:bookmarkStart w:id="39" w:name="part_8826590104f14f83b6cedb7e97a5572f"/>
      <w:bookmarkEnd w:id="39"/>
      <w:r w:rsidRPr="0077183D">
        <w:rPr>
          <w:lang w:eastAsia="lt-LT"/>
        </w:rPr>
        <w:t>1.3.1.1. Techninė specifikacija;</w:t>
      </w:r>
    </w:p>
    <w:p w14:paraId="66968CC1" w14:textId="77777777" w:rsidR="003A09FB" w:rsidRPr="0077183D" w:rsidRDefault="003A09FB" w:rsidP="003A09FB">
      <w:pPr>
        <w:spacing w:line="276" w:lineRule="atLeast"/>
        <w:jc w:val="both"/>
        <w:rPr>
          <w:lang w:eastAsia="lt-LT"/>
        </w:rPr>
      </w:pPr>
      <w:bookmarkStart w:id="40" w:name="part_9a5720f15e6e450db18f2e3c3f3f0522"/>
      <w:bookmarkEnd w:id="40"/>
      <w:r w:rsidRPr="0077183D">
        <w:rPr>
          <w:lang w:eastAsia="lt-LT"/>
        </w:rPr>
        <w:t>1.3.1.2. Specialiosios sąlygos;</w:t>
      </w:r>
    </w:p>
    <w:p w14:paraId="38A2A699" w14:textId="77777777" w:rsidR="003A09FB" w:rsidRPr="0077183D" w:rsidRDefault="003A09FB" w:rsidP="003A09FB">
      <w:pPr>
        <w:spacing w:line="276" w:lineRule="atLeast"/>
        <w:jc w:val="both"/>
        <w:rPr>
          <w:lang w:eastAsia="lt-LT"/>
        </w:rPr>
      </w:pPr>
      <w:bookmarkStart w:id="41" w:name="part_707bfe8d0c144f6fb3c44c49d7780e6d"/>
      <w:bookmarkEnd w:id="41"/>
      <w:r w:rsidRPr="0077183D">
        <w:rPr>
          <w:lang w:eastAsia="lt-LT"/>
        </w:rPr>
        <w:t>1.3.1.3. Bendrosios sąlygos;</w:t>
      </w:r>
    </w:p>
    <w:p w14:paraId="52DE174B" w14:textId="77777777" w:rsidR="003A09FB" w:rsidRPr="0077183D" w:rsidRDefault="003A09FB" w:rsidP="003A09FB">
      <w:pPr>
        <w:spacing w:line="276" w:lineRule="atLeast"/>
        <w:jc w:val="both"/>
        <w:rPr>
          <w:lang w:eastAsia="lt-LT"/>
        </w:rPr>
      </w:pPr>
      <w:bookmarkStart w:id="42" w:name="part_2ef0678e8db0452491fcc490d3cb71cd"/>
      <w:bookmarkEnd w:id="42"/>
      <w:r w:rsidRPr="0077183D">
        <w:rPr>
          <w:lang w:eastAsia="lt-LT"/>
        </w:rPr>
        <w:lastRenderedPageBreak/>
        <w:t>1.3.1.4. Pirkimo dokumentai (išskyrus techninę specifikaciją);</w:t>
      </w:r>
    </w:p>
    <w:p w14:paraId="2D307EAD" w14:textId="77777777" w:rsidR="003A09FB" w:rsidRPr="0077183D" w:rsidRDefault="003A09FB" w:rsidP="003A09FB">
      <w:pPr>
        <w:spacing w:line="276" w:lineRule="atLeast"/>
        <w:jc w:val="both"/>
        <w:rPr>
          <w:lang w:eastAsia="lt-LT"/>
        </w:rPr>
      </w:pPr>
      <w:bookmarkStart w:id="43" w:name="part_37bdb2fbe59b42fab2072c5e4bb7df4e"/>
      <w:bookmarkEnd w:id="43"/>
      <w:r w:rsidRPr="0077183D">
        <w:rPr>
          <w:lang w:eastAsia="lt-LT"/>
        </w:rPr>
        <w:t>1.3.1.5. Pasiūlymas;</w:t>
      </w:r>
    </w:p>
    <w:p w14:paraId="387871F0" w14:textId="77777777" w:rsidR="003A09FB" w:rsidRPr="0077183D" w:rsidRDefault="003A09FB" w:rsidP="003A09FB">
      <w:pPr>
        <w:spacing w:line="276" w:lineRule="atLeast"/>
        <w:jc w:val="both"/>
        <w:rPr>
          <w:lang w:eastAsia="lt-LT"/>
        </w:rPr>
      </w:pPr>
      <w:bookmarkStart w:id="44" w:name="part_0596c23fe61f40e5a18fde0f1f91c373"/>
      <w:bookmarkEnd w:id="44"/>
      <w:r w:rsidRPr="0077183D">
        <w:rPr>
          <w:lang w:eastAsia="lt-LT"/>
        </w:rPr>
        <w:t>1.3.1.6. Kiti Specialiosiose sąlygose išvardinti priedai.</w:t>
      </w:r>
    </w:p>
    <w:p w14:paraId="7FB7DBC6" w14:textId="77777777" w:rsidR="003A09FB" w:rsidRPr="0077183D" w:rsidRDefault="003A09FB" w:rsidP="003A09FB">
      <w:pPr>
        <w:spacing w:line="257" w:lineRule="atLeast"/>
        <w:jc w:val="both"/>
        <w:rPr>
          <w:lang w:eastAsia="lt-LT"/>
        </w:rPr>
      </w:pPr>
      <w:bookmarkStart w:id="45" w:name="part_469f5d40c6894f748a008c9b86d57ab6"/>
      <w:bookmarkEnd w:id="45"/>
      <w:r w:rsidRPr="0077183D">
        <w:rPr>
          <w:lang w:eastAsia="lt-LT"/>
        </w:rPr>
        <w:t>1.3.2. Tuo atveju, kai Šalių Susitarimu yra keičiamos Sutarties sąlygos, naujai sutartos Sutarties sąlygos turi viršenybę prieš pakeistąsias.</w:t>
      </w:r>
    </w:p>
    <w:p w14:paraId="4B774818" w14:textId="77777777" w:rsidR="003A09FB" w:rsidRPr="0077183D" w:rsidRDefault="003A09FB" w:rsidP="003A09FB">
      <w:pPr>
        <w:spacing w:line="257" w:lineRule="atLeast"/>
        <w:jc w:val="both"/>
        <w:rPr>
          <w:lang w:eastAsia="lt-LT"/>
        </w:rPr>
      </w:pPr>
      <w:bookmarkStart w:id="46" w:name="part_1ad838d56da24728b26b8646c0d54f19"/>
      <w:bookmarkEnd w:id="46"/>
      <w:r w:rsidRPr="0077183D">
        <w:rPr>
          <w:lang w:eastAsia="lt-LT"/>
        </w:rPr>
        <w:t>1.3.3. Jeigu Šalys susitaria dėl Sutarties sąlygų arba priedo papildymo nauja sąlyga, neatitikimo ar neaiškumo atveju tokia sąlyga turi viršenybę atitinkamai kitų Sutarties sąlygų arba kitų to priedo sąlygų atžvilgiu.</w:t>
      </w:r>
    </w:p>
    <w:p w14:paraId="3A15A2A7" w14:textId="77777777" w:rsidR="003A09FB" w:rsidRPr="0077183D" w:rsidRDefault="003A09FB" w:rsidP="003A09FB">
      <w:pPr>
        <w:spacing w:line="257" w:lineRule="atLeast"/>
        <w:jc w:val="both"/>
        <w:rPr>
          <w:lang w:eastAsia="lt-LT"/>
        </w:rPr>
      </w:pPr>
      <w:bookmarkStart w:id="47" w:name="part_b23c1226612e45cbb23579249cc95e5c"/>
      <w:bookmarkEnd w:id="47"/>
      <w:r w:rsidRPr="0077183D">
        <w:rPr>
          <w:lang w:eastAsia="lt-LT"/>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77183D">
        <w:rPr>
          <w:vertAlign w:val="superscript"/>
          <w:lang w:eastAsia="lt-LT"/>
        </w:rPr>
        <w:t>1</w:t>
      </w:r>
      <w:r w:rsidRPr="0077183D">
        <w:rPr>
          <w:lang w:eastAsia="lt-LT"/>
        </w:rPr>
        <w:t>).</w:t>
      </w:r>
    </w:p>
    <w:p w14:paraId="6B0DA3A7" w14:textId="77777777" w:rsidR="003A09FB" w:rsidRPr="0077183D" w:rsidRDefault="003A09FB" w:rsidP="003A09FB">
      <w:pPr>
        <w:spacing w:line="257" w:lineRule="atLeast"/>
        <w:jc w:val="both"/>
        <w:rPr>
          <w:lang w:eastAsia="lt-LT"/>
        </w:rPr>
      </w:pPr>
      <w:r w:rsidRPr="0077183D">
        <w:rPr>
          <w:lang w:eastAsia="lt-LT"/>
        </w:rPr>
        <w:t> </w:t>
      </w:r>
    </w:p>
    <w:p w14:paraId="054C2659" w14:textId="77777777" w:rsidR="003A09FB" w:rsidRPr="0077183D" w:rsidRDefault="003A09FB" w:rsidP="003A09FB">
      <w:pPr>
        <w:spacing w:line="257" w:lineRule="atLeast"/>
        <w:jc w:val="center"/>
        <w:rPr>
          <w:lang w:eastAsia="lt-LT"/>
        </w:rPr>
      </w:pPr>
      <w:bookmarkStart w:id="48" w:name="part_630dc59410ea4d018c249015972e9995"/>
      <w:bookmarkEnd w:id="48"/>
      <w:r w:rsidRPr="0077183D">
        <w:rPr>
          <w:b/>
          <w:bCs/>
          <w:caps/>
          <w:lang w:eastAsia="lt-LT"/>
        </w:rPr>
        <w:t>2.  SUTARTIES DALYKAS</w:t>
      </w:r>
    </w:p>
    <w:p w14:paraId="5567CE5E" w14:textId="77777777" w:rsidR="003A09FB" w:rsidRPr="0077183D" w:rsidRDefault="003A09FB" w:rsidP="003A09FB">
      <w:pPr>
        <w:spacing w:line="257" w:lineRule="atLeast"/>
        <w:jc w:val="both"/>
        <w:rPr>
          <w:lang w:eastAsia="lt-LT"/>
        </w:rPr>
      </w:pPr>
      <w:r w:rsidRPr="0077183D">
        <w:rPr>
          <w:b/>
          <w:bCs/>
          <w:caps/>
          <w:lang w:eastAsia="lt-LT"/>
        </w:rPr>
        <w:t> </w:t>
      </w:r>
    </w:p>
    <w:p w14:paraId="0A64C22B" w14:textId="77777777" w:rsidR="003A09FB" w:rsidRPr="0077183D" w:rsidRDefault="003A09FB" w:rsidP="003A09FB">
      <w:pPr>
        <w:spacing w:line="257" w:lineRule="atLeast"/>
        <w:jc w:val="both"/>
        <w:rPr>
          <w:lang w:eastAsia="lt-LT"/>
        </w:rPr>
      </w:pPr>
      <w:bookmarkStart w:id="49" w:name="part_1c3ae81aed584b558deafcaeab13c24f"/>
      <w:bookmarkEnd w:id="49"/>
      <w:r w:rsidRPr="0077183D">
        <w:rPr>
          <w:lang w:eastAsia="lt-LT"/>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5679B32D" w14:textId="77777777" w:rsidR="003A09FB" w:rsidRPr="0077183D" w:rsidRDefault="003A09FB" w:rsidP="003A09FB">
      <w:pPr>
        <w:spacing w:line="257" w:lineRule="atLeast"/>
        <w:jc w:val="both"/>
        <w:rPr>
          <w:lang w:eastAsia="lt-LT"/>
        </w:rPr>
      </w:pPr>
      <w:bookmarkStart w:id="50" w:name="part_24409e4ec9c7473c92b0459f21cbdcae"/>
      <w:bookmarkEnd w:id="50"/>
      <w:r w:rsidRPr="0077183D">
        <w:rPr>
          <w:lang w:eastAsia="lt-LT"/>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5DBB119" w14:textId="77777777" w:rsidR="003A09FB" w:rsidRPr="0077183D" w:rsidRDefault="003A09FB" w:rsidP="003A09FB">
      <w:pPr>
        <w:spacing w:line="257" w:lineRule="atLeast"/>
        <w:jc w:val="both"/>
        <w:rPr>
          <w:lang w:eastAsia="lt-LT"/>
        </w:rPr>
      </w:pPr>
      <w:bookmarkStart w:id="51" w:name="part_bf2b477ee3004ec6a0cf90489a96c7d9"/>
      <w:bookmarkEnd w:id="51"/>
      <w:r w:rsidRPr="0077183D">
        <w:rPr>
          <w:lang w:eastAsia="lt-LT"/>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2825C734" w14:textId="77777777" w:rsidR="003A09FB" w:rsidRPr="0077183D" w:rsidRDefault="003A09FB" w:rsidP="003A09FB">
      <w:pPr>
        <w:spacing w:line="257" w:lineRule="atLeast"/>
        <w:jc w:val="both"/>
        <w:rPr>
          <w:lang w:eastAsia="lt-LT"/>
        </w:rPr>
      </w:pPr>
      <w:r w:rsidRPr="0077183D">
        <w:rPr>
          <w:lang w:eastAsia="lt-LT"/>
        </w:rPr>
        <w:t> </w:t>
      </w:r>
    </w:p>
    <w:p w14:paraId="4C57D56E" w14:textId="77777777" w:rsidR="003A09FB" w:rsidRPr="0077183D" w:rsidRDefault="003A09FB" w:rsidP="003A09FB">
      <w:pPr>
        <w:spacing w:line="257" w:lineRule="atLeast"/>
        <w:jc w:val="center"/>
        <w:rPr>
          <w:lang w:eastAsia="lt-LT"/>
        </w:rPr>
      </w:pPr>
      <w:bookmarkStart w:id="52" w:name="part_90113202f3e24cdab3822d5f14c6ddcc"/>
      <w:bookmarkEnd w:id="52"/>
      <w:r w:rsidRPr="0077183D">
        <w:rPr>
          <w:b/>
          <w:bCs/>
          <w:caps/>
          <w:lang w:eastAsia="lt-LT"/>
        </w:rPr>
        <w:t>3.  TIEKĖJAS IR KITI SUTARTIES VYKDYMUI PASITELKIAMI ASMENYS</w:t>
      </w:r>
    </w:p>
    <w:p w14:paraId="60A3B7FF" w14:textId="77777777" w:rsidR="003A09FB" w:rsidRPr="0077183D" w:rsidRDefault="003A09FB" w:rsidP="003A09FB">
      <w:pPr>
        <w:spacing w:line="257" w:lineRule="atLeast"/>
        <w:rPr>
          <w:lang w:eastAsia="lt-LT"/>
        </w:rPr>
      </w:pPr>
      <w:r w:rsidRPr="0077183D">
        <w:rPr>
          <w:b/>
          <w:bCs/>
          <w:caps/>
          <w:lang w:eastAsia="lt-LT"/>
        </w:rPr>
        <w:t> </w:t>
      </w:r>
    </w:p>
    <w:p w14:paraId="03D6A614" w14:textId="77777777" w:rsidR="003A09FB" w:rsidRPr="0077183D" w:rsidRDefault="003A09FB" w:rsidP="003A09FB">
      <w:pPr>
        <w:spacing w:line="257" w:lineRule="atLeast"/>
        <w:jc w:val="center"/>
        <w:rPr>
          <w:lang w:eastAsia="lt-LT"/>
        </w:rPr>
      </w:pPr>
      <w:bookmarkStart w:id="53" w:name="part_144f3b804ffe4b04911dc573964fbb33"/>
      <w:bookmarkEnd w:id="53"/>
      <w:r w:rsidRPr="0077183D">
        <w:rPr>
          <w:b/>
          <w:bCs/>
          <w:lang w:eastAsia="lt-LT"/>
        </w:rPr>
        <w:t>3.1. Kvalifikacija ir kiti Tiekėjo pasiūlymu prisiimti įsipareigojimai</w:t>
      </w:r>
    </w:p>
    <w:p w14:paraId="5CAE0B14" w14:textId="77777777" w:rsidR="003A09FB" w:rsidRPr="0077183D" w:rsidRDefault="003A09FB" w:rsidP="003A09FB">
      <w:pPr>
        <w:spacing w:line="257" w:lineRule="atLeast"/>
        <w:jc w:val="both"/>
        <w:rPr>
          <w:lang w:eastAsia="lt-LT"/>
        </w:rPr>
      </w:pPr>
      <w:r w:rsidRPr="0077183D">
        <w:rPr>
          <w:b/>
          <w:bCs/>
          <w:lang w:eastAsia="lt-LT"/>
        </w:rPr>
        <w:t> </w:t>
      </w:r>
    </w:p>
    <w:p w14:paraId="1BEBF8DA" w14:textId="77777777" w:rsidR="003A09FB" w:rsidRPr="0077183D" w:rsidRDefault="003A09FB" w:rsidP="003A09FB">
      <w:pPr>
        <w:spacing w:line="257" w:lineRule="atLeast"/>
        <w:jc w:val="both"/>
        <w:rPr>
          <w:lang w:eastAsia="lt-LT"/>
        </w:rPr>
      </w:pPr>
      <w:bookmarkStart w:id="54" w:name="part_651a50a5c11e40c69bd16ca01a7098d2"/>
      <w:bookmarkEnd w:id="54"/>
      <w:r w:rsidRPr="0077183D">
        <w:rPr>
          <w:lang w:eastAsia="lt-LT"/>
        </w:rPr>
        <w:t>3.1.1. Tiekėjas atsako už tai, kad visą Sutarties vykdymo laikotarpį Tiekėjas būtų kompetentingas, patikimas ir pajėgus (įskaitant ūkio subjektų, kurių pajėgumais remiasi Tiekėjas, pajėgumus) įvykdyti Sutarties reikalavimus:</w:t>
      </w:r>
    </w:p>
    <w:p w14:paraId="46B67CF7" w14:textId="77777777" w:rsidR="003A09FB" w:rsidRPr="0077183D" w:rsidRDefault="003A09FB" w:rsidP="003A09FB">
      <w:pPr>
        <w:spacing w:line="257" w:lineRule="atLeast"/>
        <w:jc w:val="both"/>
        <w:rPr>
          <w:lang w:eastAsia="lt-LT"/>
        </w:rPr>
      </w:pPr>
      <w:bookmarkStart w:id="55" w:name="part_3d30b092144144729048476418667d38"/>
      <w:bookmarkEnd w:id="55"/>
      <w:r w:rsidRPr="0077183D">
        <w:rPr>
          <w:lang w:eastAsia="lt-LT"/>
        </w:rPr>
        <w:t>3.1.1.1.  turėtų teisę verstis ta veikla, kuri yra reikalinga Sutarčiai įvykdyti;</w:t>
      </w:r>
    </w:p>
    <w:p w14:paraId="61E4EB4B" w14:textId="77777777" w:rsidR="003A09FB" w:rsidRPr="0077183D" w:rsidRDefault="003A09FB" w:rsidP="003A09FB">
      <w:pPr>
        <w:spacing w:line="257" w:lineRule="atLeast"/>
        <w:jc w:val="both"/>
        <w:rPr>
          <w:lang w:eastAsia="lt-LT"/>
        </w:rPr>
      </w:pPr>
      <w:bookmarkStart w:id="56" w:name="part_eea468b00d614f989d5ed8c439c09caa"/>
      <w:bookmarkEnd w:id="56"/>
      <w:r w:rsidRPr="0077183D">
        <w:rPr>
          <w:lang w:eastAsia="lt-LT"/>
        </w:rPr>
        <w:t>3.1.1.2.  atitiktų tiekėjų kvalifikacijai pirkimo dokumentuose nustatytus Sutarties tinkamam vykdymui būtinus reikalavimus bei neturėtų pirkimo dokumentuose nustatytų pašalinimo pagrindų;</w:t>
      </w:r>
    </w:p>
    <w:p w14:paraId="262374BD" w14:textId="77777777" w:rsidR="003A09FB" w:rsidRPr="0077183D" w:rsidRDefault="003A09FB" w:rsidP="003A09FB">
      <w:pPr>
        <w:spacing w:line="257" w:lineRule="atLeast"/>
        <w:jc w:val="both"/>
        <w:rPr>
          <w:lang w:eastAsia="lt-LT"/>
        </w:rPr>
      </w:pPr>
      <w:bookmarkStart w:id="57" w:name="part_fbb6cf7e64c24d708247efa32f400266"/>
      <w:bookmarkEnd w:id="57"/>
      <w:r w:rsidRPr="0077183D">
        <w:rPr>
          <w:lang w:eastAsia="lt-LT"/>
        </w:rPr>
        <w:t>3.1.1.3.  laikytųsi Tiekėjo pasiūlyme nurodytų įsipareigojimų, įskaitant, bet neapsiribojant – atitiktų pirkimo dokumentuose nustatytus kokybinių kriterijų reikšmes ir parametrus;</w:t>
      </w:r>
    </w:p>
    <w:p w14:paraId="39423DFE" w14:textId="77777777" w:rsidR="003A09FB" w:rsidRPr="0077183D" w:rsidRDefault="003A09FB" w:rsidP="003A09FB">
      <w:pPr>
        <w:spacing w:line="257" w:lineRule="atLeast"/>
        <w:jc w:val="both"/>
        <w:rPr>
          <w:lang w:eastAsia="lt-LT"/>
        </w:rPr>
      </w:pPr>
      <w:bookmarkStart w:id="58" w:name="part_10148fbcc9b34cc19eccfef0ee2e8a52"/>
      <w:bookmarkEnd w:id="58"/>
      <w:r w:rsidRPr="0077183D">
        <w:rPr>
          <w:lang w:eastAsia="lt-LT"/>
        </w:rPr>
        <w:t>3.1.1.4.  užtikrintų nustatytų kokybės vadybos sistemos ir (arba) aplinkos apsaugos vadybos sistemos standartų taikymą, jeigu to reikalaujama pirkimo dokumentuose, ir turėtų tą patvirtinančius dokumentus;</w:t>
      </w:r>
    </w:p>
    <w:p w14:paraId="3D51101E" w14:textId="77777777" w:rsidR="003A09FB" w:rsidRPr="0077183D" w:rsidRDefault="003A09FB" w:rsidP="003A09FB">
      <w:pPr>
        <w:spacing w:line="257" w:lineRule="atLeast"/>
        <w:jc w:val="both"/>
        <w:rPr>
          <w:lang w:eastAsia="lt-LT"/>
        </w:rPr>
      </w:pPr>
      <w:bookmarkStart w:id="59" w:name="part_5ad8bd89a6fb434db623e8bb18ecdbc6"/>
      <w:bookmarkEnd w:id="59"/>
      <w:r w:rsidRPr="0077183D">
        <w:rPr>
          <w:lang w:eastAsia="lt-LT"/>
        </w:rPr>
        <w:lastRenderedPageBreak/>
        <w:t>3.1.1.5. </w:t>
      </w:r>
      <w:r w:rsidRPr="0077183D">
        <w:rPr>
          <w:shd w:val="clear" w:color="auto" w:fill="FFFFFF"/>
          <w:lang w:eastAsia="lt-LT"/>
        </w:rPr>
        <w:t>atitiktų nacionalinio saugumo interesus bei kilmės reikalavimus, jei tokie reikalavimai buvo numatyti pirkimo dokumentuose</w:t>
      </w:r>
      <w:r w:rsidRPr="0077183D">
        <w:rPr>
          <w:lang w:eastAsia="lt-LT"/>
        </w:rPr>
        <w:t>.</w:t>
      </w:r>
    </w:p>
    <w:p w14:paraId="69E41661" w14:textId="77777777" w:rsidR="003A09FB" w:rsidRPr="0077183D" w:rsidRDefault="003A09FB" w:rsidP="003A09FB">
      <w:pPr>
        <w:spacing w:line="257" w:lineRule="atLeast"/>
        <w:jc w:val="both"/>
        <w:rPr>
          <w:lang w:eastAsia="lt-LT"/>
        </w:rPr>
      </w:pPr>
      <w:bookmarkStart w:id="60" w:name="part_b15bf7599b11418f9e538eb4d47e2762"/>
      <w:bookmarkEnd w:id="60"/>
      <w:r w:rsidRPr="0077183D">
        <w:rPr>
          <w:lang w:eastAsia="lt-LT"/>
        </w:rPr>
        <w:t>3.1.2. Tuo atveju, kai Tiekėjas yra jungtinės veiklos partneriai, jie Pirkėjui už Sutarties vykdymą atsako solidariai. </w:t>
      </w:r>
      <w:r w:rsidRPr="0077183D">
        <w:rPr>
          <w:shd w:val="clear" w:color="auto" w:fill="FFFFFF"/>
          <w:lang w:eastAsia="lt-LT"/>
        </w:rPr>
        <w:t>Jeigu Tiekėjas remiasi </w:t>
      </w:r>
      <w:r w:rsidRPr="0077183D">
        <w:rPr>
          <w:lang w:eastAsia="lt-LT"/>
        </w:rPr>
        <w:t>ūkio </w:t>
      </w:r>
      <w:r w:rsidRPr="0077183D">
        <w:rPr>
          <w:shd w:val="clear" w:color="auto" w:fill="FFFFFF"/>
          <w:lang w:eastAsia="lt-LT"/>
        </w:rPr>
        <w:t>subjektų pajėgumais, siekdamas atitikti finansinio ir ekonominio pajėgumo reikalavimus, Tiekėjas su tokiais </w:t>
      </w:r>
      <w:r w:rsidRPr="0077183D">
        <w:rPr>
          <w:lang w:eastAsia="lt-LT"/>
        </w:rPr>
        <w:t>ūkio </w:t>
      </w:r>
      <w:r w:rsidRPr="0077183D">
        <w:rPr>
          <w:shd w:val="clear" w:color="auto" w:fill="FFFFFF"/>
          <w:lang w:eastAsia="lt-LT"/>
        </w:rPr>
        <w:t>subjektais už Sutarties vykdymą atsako solidariai (jeigu to buvo reikalaujama pirkimo dokumentuose).</w:t>
      </w:r>
    </w:p>
    <w:p w14:paraId="6E3B6C04" w14:textId="77777777" w:rsidR="003A09FB" w:rsidRPr="0077183D" w:rsidRDefault="003A09FB" w:rsidP="003A09FB">
      <w:pPr>
        <w:spacing w:line="257" w:lineRule="atLeast"/>
        <w:jc w:val="both"/>
        <w:rPr>
          <w:lang w:eastAsia="lt-LT"/>
        </w:rPr>
      </w:pPr>
      <w:bookmarkStart w:id="61" w:name="part_f7dd04038acf47ba91654fe458a784ce"/>
      <w:bookmarkEnd w:id="61"/>
      <w:r w:rsidRPr="0077183D">
        <w:rPr>
          <w:lang w:eastAsia="lt-LT"/>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8ABBB0E" w14:textId="77777777" w:rsidR="003A09FB" w:rsidRPr="0077183D" w:rsidRDefault="003A09FB" w:rsidP="003A09FB">
      <w:pPr>
        <w:spacing w:line="257" w:lineRule="atLeast"/>
        <w:jc w:val="both"/>
        <w:rPr>
          <w:lang w:eastAsia="lt-LT"/>
        </w:rPr>
      </w:pPr>
      <w:r w:rsidRPr="0077183D">
        <w:rPr>
          <w:lang w:eastAsia="lt-LT"/>
        </w:rPr>
        <w:t> </w:t>
      </w:r>
    </w:p>
    <w:p w14:paraId="6F33ED9C" w14:textId="77777777" w:rsidR="003A09FB" w:rsidRPr="0077183D" w:rsidRDefault="003A09FB" w:rsidP="003A09FB">
      <w:pPr>
        <w:spacing w:line="257" w:lineRule="atLeast"/>
        <w:jc w:val="center"/>
        <w:rPr>
          <w:lang w:eastAsia="lt-LT"/>
        </w:rPr>
      </w:pPr>
      <w:bookmarkStart w:id="62" w:name="part_62d4bfe29afb4ee59532254f3477eead"/>
      <w:bookmarkEnd w:id="62"/>
      <w:r w:rsidRPr="0077183D">
        <w:rPr>
          <w:b/>
          <w:bCs/>
          <w:lang w:eastAsia="lt-LT"/>
        </w:rPr>
        <w:t>3.2.</w:t>
      </w:r>
      <w:r w:rsidRPr="0077183D">
        <w:rPr>
          <w:lang w:eastAsia="lt-LT"/>
        </w:rPr>
        <w:t>    </w:t>
      </w:r>
      <w:r w:rsidRPr="0077183D">
        <w:rPr>
          <w:b/>
          <w:bCs/>
          <w:lang w:eastAsia="lt-LT"/>
        </w:rPr>
        <w:t>Subtiekėjų bei specialistų pasitelkimas ir keitimas</w:t>
      </w:r>
    </w:p>
    <w:p w14:paraId="362F7EAC" w14:textId="77777777" w:rsidR="003A09FB" w:rsidRPr="0077183D" w:rsidRDefault="003A09FB" w:rsidP="003A09FB">
      <w:pPr>
        <w:spacing w:line="257" w:lineRule="atLeast"/>
        <w:jc w:val="both"/>
        <w:rPr>
          <w:lang w:eastAsia="lt-LT"/>
        </w:rPr>
      </w:pPr>
      <w:r w:rsidRPr="0077183D">
        <w:rPr>
          <w:b/>
          <w:bCs/>
          <w:lang w:eastAsia="lt-LT"/>
        </w:rPr>
        <w:t> </w:t>
      </w:r>
    </w:p>
    <w:p w14:paraId="571B4FD8" w14:textId="77777777" w:rsidR="003A09FB" w:rsidRPr="0077183D" w:rsidRDefault="003A09FB" w:rsidP="003A09FB">
      <w:pPr>
        <w:spacing w:line="257" w:lineRule="atLeast"/>
        <w:jc w:val="both"/>
        <w:rPr>
          <w:lang w:eastAsia="lt-LT"/>
        </w:rPr>
      </w:pPr>
      <w:bookmarkStart w:id="63" w:name="part_cbbaa99111db4afebbb94a45e4bd8ef1"/>
      <w:bookmarkEnd w:id="63"/>
      <w:r w:rsidRPr="0077183D">
        <w:rPr>
          <w:lang w:eastAsia="lt-LT"/>
        </w:rPr>
        <w:t>3.2.1. </w:t>
      </w:r>
      <w:r w:rsidRPr="0077183D">
        <w:rPr>
          <w:shd w:val="clear" w:color="auto" w:fill="FFFFFF"/>
          <w:lang w:eastAsia="lt-LT"/>
        </w:rPr>
        <w:t>Tiekėjas įsipareigoja užtikrinti, kad Sutartį vykdys pirkime pasiūlyti ir kvalifikaci</w:t>
      </w:r>
      <w:r w:rsidRPr="0077183D">
        <w:rPr>
          <w:lang w:eastAsia="lt-LT"/>
        </w:rPr>
        <w:t>jos</w:t>
      </w:r>
      <w:r w:rsidRPr="0077183D">
        <w:rPr>
          <w:shd w:val="clear" w:color="auto" w:fill="FFFFFF"/>
          <w:lang w:eastAsia="lt-LT"/>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77183D">
        <w:rPr>
          <w:lang w:eastAsia="lt-LT"/>
        </w:rPr>
        <w:t>ir specialistų </w:t>
      </w:r>
      <w:r w:rsidRPr="0077183D">
        <w:rPr>
          <w:shd w:val="clear" w:color="auto" w:fill="FFFFFF"/>
          <w:lang w:eastAsia="lt-LT"/>
        </w:rPr>
        <w:t>veiksmus ar neveikimą. </w:t>
      </w:r>
    </w:p>
    <w:p w14:paraId="4DD2F69F" w14:textId="77777777" w:rsidR="003A09FB" w:rsidRPr="0077183D" w:rsidRDefault="003A09FB" w:rsidP="003A09FB">
      <w:pPr>
        <w:spacing w:line="264" w:lineRule="atLeast"/>
        <w:jc w:val="both"/>
        <w:rPr>
          <w:lang w:eastAsia="lt-LT"/>
        </w:rPr>
      </w:pPr>
      <w:bookmarkStart w:id="64" w:name="part_be68d9fc58ad4da6b195947604d570c5"/>
      <w:bookmarkEnd w:id="64"/>
      <w:r w:rsidRPr="0077183D">
        <w:rPr>
          <w:lang w:eastAsia="lt-LT"/>
        </w:rPr>
        <w:t>3.2.2. </w:t>
      </w:r>
      <w:r w:rsidRPr="0077183D">
        <w:rPr>
          <w:shd w:val="clear" w:color="auto" w:fill="FFFFFF"/>
          <w:lang w:eastAsia="lt-LT"/>
        </w:rPr>
        <w:t>Sutarties vykdymui pasitelkiami subtiekėjai ir (ar) specialistai (jeigu tokie pasitelkiami) nurodomi Specialiosiose sąlygose. </w:t>
      </w:r>
    </w:p>
    <w:p w14:paraId="314C13D8" w14:textId="77777777" w:rsidR="003A09FB" w:rsidRPr="0077183D" w:rsidRDefault="003A09FB" w:rsidP="003A09FB">
      <w:pPr>
        <w:spacing w:line="257" w:lineRule="atLeast"/>
        <w:jc w:val="both"/>
        <w:rPr>
          <w:lang w:eastAsia="lt-LT"/>
        </w:rPr>
      </w:pPr>
      <w:bookmarkStart w:id="65" w:name="part_4085a7eb59b8430b9f41b2998b0922e7"/>
      <w:bookmarkEnd w:id="65"/>
      <w:r w:rsidRPr="0077183D">
        <w:rPr>
          <w:lang w:eastAsia="lt-LT"/>
        </w:rPr>
        <w:t>3.2.3.   </w:t>
      </w:r>
      <w:r w:rsidRPr="0077183D">
        <w:rPr>
          <w:shd w:val="clear" w:color="auto" w:fill="FFFFFF"/>
          <w:lang w:eastAsia="lt-LT"/>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77183D">
        <w:rPr>
          <w:lang w:eastAsia="lt-LT"/>
        </w:rPr>
        <w:t>bei naujų subtiekėjų pasitelkimą</w:t>
      </w:r>
      <w:r w:rsidRPr="0077183D">
        <w:rPr>
          <w:shd w:val="clear" w:color="auto" w:fill="FFFFFF"/>
          <w:lang w:eastAsia="lt-LT"/>
        </w:rPr>
        <w:t> visu Sutarties vykdymo metu. </w:t>
      </w:r>
      <w:r w:rsidRPr="0077183D">
        <w:rPr>
          <w:lang w:eastAsia="lt-LT"/>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EA21664" w14:textId="77777777" w:rsidR="003A09FB" w:rsidRPr="0077183D" w:rsidRDefault="003A09FB" w:rsidP="003A09FB">
      <w:pPr>
        <w:spacing w:line="264" w:lineRule="atLeast"/>
        <w:jc w:val="both"/>
        <w:rPr>
          <w:lang w:eastAsia="lt-LT"/>
        </w:rPr>
      </w:pPr>
      <w:bookmarkStart w:id="66" w:name="part_be242872486a4fe2904c757731516486"/>
      <w:bookmarkEnd w:id="66"/>
      <w:r w:rsidRPr="0077183D">
        <w:rPr>
          <w:lang w:eastAsia="lt-LT"/>
        </w:rPr>
        <w:t>3.2.4. </w:t>
      </w:r>
      <w:r w:rsidRPr="0077183D">
        <w:rPr>
          <w:shd w:val="clear" w:color="auto" w:fill="FFFFFF"/>
          <w:lang w:eastAsia="lt-LT"/>
        </w:rPr>
        <w:t>Tiekėjas gali keisti Sutartyje nurodytus subtiekėjus ir (ar) specialistus šiame Sutarties poskyryje nustatytais atvejais ir tvarka gavęs Pirkėjo rašytinį sutikimą.</w:t>
      </w:r>
    </w:p>
    <w:p w14:paraId="3B41DAC3" w14:textId="77777777" w:rsidR="003A09FB" w:rsidRPr="0077183D" w:rsidRDefault="003A09FB" w:rsidP="003A09FB">
      <w:pPr>
        <w:spacing w:line="257" w:lineRule="atLeast"/>
        <w:jc w:val="both"/>
        <w:rPr>
          <w:lang w:eastAsia="lt-LT"/>
        </w:rPr>
      </w:pPr>
      <w:bookmarkStart w:id="67" w:name="part_0898228ee5fb496d87e0c5ee70507bdb"/>
      <w:bookmarkEnd w:id="67"/>
      <w:r w:rsidRPr="0077183D">
        <w:rPr>
          <w:lang w:eastAsia="lt-LT"/>
        </w:rPr>
        <w:t>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68723BE9" w14:textId="77777777" w:rsidR="003A09FB" w:rsidRPr="0077183D" w:rsidRDefault="003A09FB" w:rsidP="003A09FB">
      <w:pPr>
        <w:spacing w:line="257" w:lineRule="atLeast"/>
        <w:jc w:val="both"/>
        <w:rPr>
          <w:lang w:eastAsia="lt-LT"/>
        </w:rPr>
      </w:pPr>
      <w:bookmarkStart w:id="68" w:name="part_561f09f7423f428b900c51e8d48b0ee2"/>
      <w:bookmarkEnd w:id="68"/>
      <w:r w:rsidRPr="0077183D">
        <w:rPr>
          <w:lang w:eastAsia="lt-LT"/>
        </w:rPr>
        <w:t>3.2.6. </w:t>
      </w:r>
      <w:r w:rsidRPr="0077183D">
        <w:rPr>
          <w:shd w:val="clear" w:color="auto" w:fill="FFFFFF"/>
          <w:lang w:eastAsia="lt-LT"/>
        </w:rPr>
        <w:t>Subtiekėjas, kurio pajėgumais Tiekėjas rėmėsi, kad atitiktų pirkimo dokumentuose nustatytus kvalifikacijos reikalavimus, gali būti keičiamas tik šiais atvejais: </w:t>
      </w:r>
    </w:p>
    <w:p w14:paraId="01714805" w14:textId="77777777" w:rsidR="003A09FB" w:rsidRPr="0077183D" w:rsidRDefault="003A09FB" w:rsidP="003A09FB">
      <w:pPr>
        <w:spacing w:line="257" w:lineRule="atLeast"/>
        <w:jc w:val="both"/>
        <w:rPr>
          <w:lang w:eastAsia="lt-LT"/>
        </w:rPr>
      </w:pPr>
      <w:bookmarkStart w:id="69" w:name="part_e974b02aacfd447ea385c83d9d9aafe9"/>
      <w:bookmarkEnd w:id="69"/>
      <w:r w:rsidRPr="0077183D">
        <w:rPr>
          <w:lang w:eastAsia="lt-LT"/>
        </w:rPr>
        <w:lastRenderedPageBreak/>
        <w:t>3.2.6.1.  </w:t>
      </w:r>
      <w:r w:rsidRPr="0077183D">
        <w:rPr>
          <w:shd w:val="clear" w:color="auto" w:fill="FFFFFF"/>
          <w:lang w:eastAsia="lt-LT"/>
        </w:rPr>
        <w:t>kai subtiekėjui </w:t>
      </w:r>
      <w:r w:rsidRPr="0077183D">
        <w:rPr>
          <w:lang w:eastAsia="lt-LT"/>
        </w:rPr>
        <w:t>iškelta bankroto byla, pradėtas bankroto procesas ne teismo tvarka, jis tampa nemokus arba yra nemokumo tikimybė, sustabdo ūkinę veiklą ar kai įstatymuose ir kituose teisės aktuose nustatyta tvarka susidaro analogiška situacija</w:t>
      </w:r>
      <w:r w:rsidRPr="0077183D">
        <w:rPr>
          <w:shd w:val="clear" w:color="auto" w:fill="FFFFFF"/>
          <w:lang w:eastAsia="lt-LT"/>
        </w:rPr>
        <w:t>; </w:t>
      </w:r>
    </w:p>
    <w:p w14:paraId="71E48A48" w14:textId="77777777" w:rsidR="003A09FB" w:rsidRPr="0077183D" w:rsidRDefault="003A09FB" w:rsidP="003A09FB">
      <w:pPr>
        <w:spacing w:line="257" w:lineRule="atLeast"/>
        <w:jc w:val="both"/>
        <w:rPr>
          <w:lang w:eastAsia="lt-LT"/>
        </w:rPr>
      </w:pPr>
      <w:bookmarkStart w:id="70" w:name="part_14136bcf2b7f495c82bbc858510e3db1"/>
      <w:bookmarkEnd w:id="70"/>
      <w:r w:rsidRPr="0077183D">
        <w:rPr>
          <w:lang w:eastAsia="lt-LT"/>
        </w:rPr>
        <w:t>3.2.6.2.  </w:t>
      </w:r>
      <w:r w:rsidRPr="0077183D">
        <w:rPr>
          <w:shd w:val="clear" w:color="auto" w:fill="FFFFFF"/>
          <w:lang w:eastAsia="lt-LT"/>
        </w:rPr>
        <w:t>kai subtiekėjas dėl objektyvių priežasčių (pavyzdžiui, subtiekėjui atsisakius dalyvauti Sutarties vykdyme, nutrūkus teisiniams santykiams su Tiekėju ir pan.) nebegali vykdyti visų ar dalies Sutartyje numatytų įsipareigojimų. </w:t>
      </w:r>
    </w:p>
    <w:p w14:paraId="6799DB46" w14:textId="77777777" w:rsidR="003A09FB" w:rsidRPr="0077183D" w:rsidRDefault="003A09FB" w:rsidP="003A09FB">
      <w:pPr>
        <w:spacing w:line="257" w:lineRule="atLeast"/>
        <w:jc w:val="both"/>
        <w:rPr>
          <w:lang w:eastAsia="lt-LT"/>
        </w:rPr>
      </w:pPr>
      <w:bookmarkStart w:id="71" w:name="part_beeb5dfd635a4e64acbe3222b07f50a7"/>
      <w:bookmarkEnd w:id="71"/>
      <w:r w:rsidRPr="0077183D">
        <w:rPr>
          <w:lang w:eastAsia="lt-LT"/>
        </w:rPr>
        <w:t>3.2.6.3.  </w:t>
      </w:r>
      <w:r w:rsidRPr="0077183D">
        <w:rPr>
          <w:shd w:val="clear" w:color="auto" w:fill="FFFFFF"/>
          <w:lang w:eastAsia="lt-LT"/>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147E0032" w14:textId="77777777" w:rsidR="003A09FB" w:rsidRPr="0077183D" w:rsidRDefault="003A09FB" w:rsidP="003A09FB">
      <w:pPr>
        <w:spacing w:line="257" w:lineRule="atLeast"/>
        <w:jc w:val="both"/>
        <w:rPr>
          <w:lang w:eastAsia="lt-LT"/>
        </w:rPr>
      </w:pPr>
      <w:bookmarkStart w:id="72" w:name="part_7721480452d540af93fb622c609430a6"/>
      <w:bookmarkEnd w:id="72"/>
      <w:r w:rsidRPr="0077183D">
        <w:rPr>
          <w:lang w:eastAsia="lt-LT"/>
        </w:rPr>
        <w:t>3.2.7. </w:t>
      </w:r>
      <w:r w:rsidRPr="0077183D">
        <w:rPr>
          <w:shd w:val="clear" w:color="auto" w:fill="FFFFFF"/>
          <w:lang w:eastAsia="lt-LT"/>
        </w:rPr>
        <w:t>Tiekėjo (ar subtiekėjų) specialista</w:t>
      </w:r>
      <w:r w:rsidRPr="0077183D">
        <w:rPr>
          <w:lang w:eastAsia="lt-LT"/>
        </w:rPr>
        <w:t>s</w:t>
      </w:r>
      <w:r w:rsidRPr="0077183D">
        <w:rPr>
          <w:shd w:val="clear" w:color="auto" w:fill="FFFFFF"/>
          <w:lang w:eastAsia="lt-LT"/>
        </w:rPr>
        <w:t>, vykdysiant</w:t>
      </w:r>
      <w:r w:rsidRPr="0077183D">
        <w:rPr>
          <w:lang w:eastAsia="lt-LT"/>
        </w:rPr>
        <w:t>i</w:t>
      </w:r>
      <w:r w:rsidRPr="0077183D">
        <w:rPr>
          <w:shd w:val="clear" w:color="auto" w:fill="FFFFFF"/>
          <w:lang w:eastAsia="lt-LT"/>
        </w:rPr>
        <w:t>s Sutartį, gali būti pakeisti šiais atvejais: </w:t>
      </w:r>
    </w:p>
    <w:p w14:paraId="40DA49FE" w14:textId="77777777" w:rsidR="003A09FB" w:rsidRPr="0077183D" w:rsidRDefault="003A09FB" w:rsidP="003A09FB">
      <w:pPr>
        <w:spacing w:line="257" w:lineRule="atLeast"/>
        <w:jc w:val="both"/>
        <w:rPr>
          <w:lang w:eastAsia="lt-LT"/>
        </w:rPr>
      </w:pPr>
      <w:bookmarkStart w:id="73" w:name="part_2785f703d048423192b72f5e9eb43447"/>
      <w:bookmarkEnd w:id="73"/>
      <w:r w:rsidRPr="0077183D">
        <w:rPr>
          <w:lang w:eastAsia="lt-LT"/>
        </w:rPr>
        <w:t>3.2.7.1.  </w:t>
      </w:r>
      <w:r w:rsidRPr="0077183D">
        <w:rPr>
          <w:shd w:val="clear" w:color="auto" w:fill="FFFFFF"/>
          <w:lang w:eastAsia="lt-LT"/>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1556839" w14:textId="77777777" w:rsidR="003A09FB" w:rsidRPr="0077183D" w:rsidRDefault="003A09FB" w:rsidP="003A09FB">
      <w:pPr>
        <w:spacing w:line="257" w:lineRule="atLeast"/>
        <w:jc w:val="both"/>
        <w:rPr>
          <w:lang w:eastAsia="lt-LT"/>
        </w:rPr>
      </w:pPr>
      <w:bookmarkStart w:id="74" w:name="part_cfff1cf8985946ffb3f40e1fe955bf69"/>
      <w:bookmarkEnd w:id="74"/>
      <w:r w:rsidRPr="0077183D">
        <w:rPr>
          <w:lang w:eastAsia="lt-LT"/>
        </w:rPr>
        <w:t>3.2.7.2.  </w:t>
      </w:r>
      <w:r w:rsidRPr="0077183D">
        <w:rPr>
          <w:shd w:val="clear" w:color="auto" w:fill="FFFFFF"/>
          <w:lang w:eastAsia="lt-LT"/>
        </w:rPr>
        <w:t>Pirkėjo iniciatyva, jei Pirkėjas turi pagrįstų įtarimų, kad Tiekėjo Sutarties vykdymui paskirtas specialistas nekompetentingas vykdyti nustatytas pareigas. </w:t>
      </w:r>
    </w:p>
    <w:p w14:paraId="148C091C" w14:textId="77777777" w:rsidR="003A09FB" w:rsidRPr="0077183D" w:rsidRDefault="003A09FB" w:rsidP="003A09FB">
      <w:pPr>
        <w:spacing w:line="257" w:lineRule="atLeast"/>
        <w:jc w:val="both"/>
        <w:rPr>
          <w:lang w:eastAsia="lt-LT"/>
        </w:rPr>
      </w:pPr>
      <w:bookmarkStart w:id="75" w:name="part_fb6b55b9e36c408180d0a10d72434407"/>
      <w:bookmarkEnd w:id="75"/>
      <w:r w:rsidRPr="0077183D">
        <w:rPr>
          <w:lang w:eastAsia="lt-LT"/>
        </w:rPr>
        <w:t>3.2.7.3.  </w:t>
      </w:r>
      <w:r w:rsidRPr="0077183D">
        <w:rPr>
          <w:shd w:val="clear" w:color="auto" w:fill="FFFFFF"/>
          <w:lang w:eastAsia="lt-LT"/>
        </w:rPr>
        <w:t>Naujas specialistas</w:t>
      </w:r>
      <w:r w:rsidRPr="0077183D">
        <w:rPr>
          <w:lang w:eastAsia="lt-LT"/>
        </w:rPr>
        <w:t> </w:t>
      </w:r>
      <w:r w:rsidRPr="0077183D">
        <w:rPr>
          <w:shd w:val="clear" w:color="auto" w:fill="FFFFFF"/>
          <w:lang w:eastAsia="lt-LT"/>
        </w:rPr>
        <w:t>turi turėti ne žemesnę nei pirkimo dokumentuose specialistui keliamą kvalifikaciją</w:t>
      </w:r>
      <w:r w:rsidRPr="0077183D">
        <w:rPr>
          <w:lang w:eastAsia="lt-LT"/>
        </w:rPr>
        <w:t>, Tiekėjo pasiūlyme nurodytą keičiamo specialisto kvalifikaciją pirkimo dokumentuose nustatytiems kokybiniams kriterijams pagrįsti ir </w:t>
      </w:r>
      <w:r w:rsidRPr="0077183D">
        <w:rPr>
          <w:shd w:val="clear" w:color="auto" w:fill="FFFFFF"/>
          <w:lang w:eastAsia="lt-LT"/>
        </w:rPr>
        <w:t>nacionalinio saugumo interesus bei kilmės reikalavimus, nurodytus pirkimo dokumentuose</w:t>
      </w:r>
      <w:r w:rsidRPr="0077183D">
        <w:rPr>
          <w:lang w:eastAsia="lt-LT"/>
        </w:rPr>
        <w:t> (jei taikoma)</w:t>
      </w:r>
      <w:r w:rsidRPr="0077183D">
        <w:rPr>
          <w:shd w:val="clear" w:color="auto" w:fill="FFFFFF"/>
          <w:lang w:eastAsia="lt-LT"/>
        </w:rPr>
        <w:t>.</w:t>
      </w:r>
    </w:p>
    <w:p w14:paraId="5B4625B3" w14:textId="77777777" w:rsidR="003A09FB" w:rsidRPr="0077183D" w:rsidRDefault="003A09FB" w:rsidP="003A09FB">
      <w:pPr>
        <w:spacing w:line="257" w:lineRule="atLeast"/>
        <w:jc w:val="both"/>
        <w:rPr>
          <w:lang w:eastAsia="lt-LT"/>
        </w:rPr>
      </w:pPr>
      <w:bookmarkStart w:id="76" w:name="part_fb4bad4fe05240aca737254314a4ba78"/>
      <w:bookmarkEnd w:id="76"/>
      <w:r w:rsidRPr="0077183D">
        <w:rPr>
          <w:lang w:eastAsia="lt-LT"/>
        </w:rPr>
        <w:t>3.2.8. </w:t>
      </w:r>
      <w:r w:rsidRPr="0077183D">
        <w:rPr>
          <w:shd w:val="clear" w:color="auto" w:fill="FFFFFF"/>
          <w:lang w:eastAsia="lt-LT"/>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2D213C83" w14:textId="77777777" w:rsidR="003A09FB" w:rsidRPr="0077183D" w:rsidRDefault="003A09FB" w:rsidP="003A09FB">
      <w:pPr>
        <w:spacing w:line="257" w:lineRule="atLeast"/>
        <w:jc w:val="both"/>
        <w:rPr>
          <w:lang w:eastAsia="lt-LT"/>
        </w:rPr>
      </w:pPr>
      <w:bookmarkStart w:id="77" w:name="part_7ca41910afaf40e9b733eefe3ec1c97f"/>
      <w:bookmarkEnd w:id="77"/>
      <w:r w:rsidRPr="0077183D">
        <w:rPr>
          <w:lang w:eastAsia="lt-LT"/>
        </w:rPr>
        <w:t>3.2.8.1.  </w:t>
      </w:r>
      <w:r w:rsidRPr="0077183D">
        <w:rPr>
          <w:shd w:val="clear" w:color="auto" w:fill="FFFFFF"/>
          <w:lang w:eastAsia="lt-LT"/>
        </w:rPr>
        <w:t>prašymą pakeisti subtiekėją ar specialistą, paaiškinant keitimo aplinkybę. Pirkėjas pasilieka teisę paprašyti įrodymų, pagrindžiančių keitimo aplinkybę;</w:t>
      </w:r>
    </w:p>
    <w:p w14:paraId="6F1B4A6C" w14:textId="77777777" w:rsidR="003A09FB" w:rsidRPr="0077183D" w:rsidRDefault="003A09FB" w:rsidP="003A09FB">
      <w:pPr>
        <w:spacing w:line="257" w:lineRule="atLeast"/>
        <w:jc w:val="both"/>
        <w:rPr>
          <w:lang w:eastAsia="lt-LT"/>
        </w:rPr>
      </w:pPr>
      <w:bookmarkStart w:id="78" w:name="part_19853ae5e6af45d7aa44c9c903ae4a63"/>
      <w:bookmarkEnd w:id="78"/>
      <w:r w:rsidRPr="0077183D">
        <w:rPr>
          <w:lang w:eastAsia="lt-LT"/>
        </w:rPr>
        <w:t>3.2.8.2.  naujo subtiekėjo ar specialisto kvalifikaciją, pašalinimo pagrindų nebuvimą ir atitiktį </w:t>
      </w:r>
      <w:r w:rsidRPr="0077183D">
        <w:rPr>
          <w:shd w:val="clear" w:color="auto" w:fill="FFFFFF"/>
          <w:lang w:eastAsia="lt-LT"/>
        </w:rPr>
        <w:t>nacionalinio saugumo interesams bei kilmės reikalavimams</w:t>
      </w:r>
      <w:r w:rsidRPr="0077183D">
        <w:rPr>
          <w:lang w:eastAsia="lt-LT"/>
        </w:rPr>
        <w:t> įrodančius dokumentus pagal Sutarties reikalavimus.</w:t>
      </w:r>
    </w:p>
    <w:p w14:paraId="05031377" w14:textId="77777777" w:rsidR="003A09FB" w:rsidRPr="0077183D" w:rsidRDefault="003A09FB" w:rsidP="003A09FB">
      <w:pPr>
        <w:spacing w:line="257" w:lineRule="atLeast"/>
        <w:jc w:val="both"/>
        <w:rPr>
          <w:lang w:eastAsia="lt-LT"/>
        </w:rPr>
      </w:pPr>
      <w:bookmarkStart w:id="79" w:name="part_85fa84721030441cb1a21cd595ed88ce"/>
      <w:bookmarkEnd w:id="79"/>
      <w:r w:rsidRPr="0077183D">
        <w:rPr>
          <w:lang w:eastAsia="lt-LT"/>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620E6404" w14:textId="77777777" w:rsidR="003A09FB" w:rsidRPr="0077183D" w:rsidRDefault="003A09FB" w:rsidP="003A09FB">
      <w:pPr>
        <w:spacing w:line="257" w:lineRule="atLeast"/>
        <w:jc w:val="both"/>
        <w:rPr>
          <w:lang w:eastAsia="lt-LT"/>
        </w:rPr>
      </w:pPr>
      <w:bookmarkStart w:id="80" w:name="part_5d7eface054f403daaaccfd74fe58aef"/>
      <w:bookmarkEnd w:id="80"/>
      <w:r w:rsidRPr="0077183D">
        <w:rPr>
          <w:lang w:eastAsia="lt-LT"/>
        </w:rPr>
        <w:t>3.2.10.   </w:t>
      </w:r>
      <w:r w:rsidRPr="0077183D">
        <w:rPr>
          <w:shd w:val="clear" w:color="auto" w:fill="FFFFFF"/>
          <w:lang w:eastAsia="lt-LT"/>
        </w:rPr>
        <w:t>Naujas subtiekėjas ar specialistas gali pradėti vykdyti jiems Tiekėjo pavestus įsipareigojimus pagal Sutartį ne anksčiau, nei bus pasirašytas Susitarimas.</w:t>
      </w:r>
    </w:p>
    <w:p w14:paraId="5D1FD899" w14:textId="77777777" w:rsidR="003A09FB" w:rsidRPr="0077183D" w:rsidRDefault="003A09FB" w:rsidP="003A09FB">
      <w:pPr>
        <w:spacing w:line="257" w:lineRule="atLeast"/>
        <w:jc w:val="both"/>
        <w:rPr>
          <w:lang w:eastAsia="lt-LT"/>
        </w:rPr>
      </w:pPr>
      <w:bookmarkStart w:id="81" w:name="part_f4f38adc09c6466fbe273afb3dd9d59a"/>
      <w:bookmarkEnd w:id="81"/>
      <w:r w:rsidRPr="0077183D">
        <w:rPr>
          <w:lang w:eastAsia="lt-LT"/>
        </w:rPr>
        <w:t>3.2.11.   Tiekėjas privalo pakeisti subtiekėją ar specialistą, jei paaiškėja, kad jis neatitinka jam pirkimo dokumentuose keliamų reikalavimų.</w:t>
      </w:r>
    </w:p>
    <w:p w14:paraId="29C55C0C" w14:textId="77777777" w:rsidR="003A09FB" w:rsidRPr="0077183D" w:rsidRDefault="003A09FB" w:rsidP="003A09FB">
      <w:pPr>
        <w:spacing w:line="257" w:lineRule="atLeast"/>
        <w:jc w:val="both"/>
        <w:rPr>
          <w:lang w:eastAsia="lt-LT"/>
        </w:rPr>
      </w:pPr>
      <w:bookmarkStart w:id="82" w:name="part_d90b27fd94624533b884a31cc6cc0b3a"/>
      <w:bookmarkEnd w:id="82"/>
      <w:r w:rsidRPr="0077183D">
        <w:rPr>
          <w:lang w:eastAsia="lt-LT"/>
        </w:rPr>
        <w:t>3.2.12.   </w:t>
      </w:r>
      <w:r w:rsidRPr="0077183D">
        <w:rPr>
          <w:shd w:val="clear" w:color="auto" w:fill="FFFFFF"/>
          <w:lang w:eastAsia="lt-LT"/>
        </w:rPr>
        <w:t>Jei Tiekėjas pakeičia esamą arba pasitelkia naują subtiekėją ar specialistą, negavęs Pirkėjo raštiško sutikimo, arba sutartinius įsipareigojimus pagal Sutartį vykdo subtiekėjai ar specialistai, neatitinkantys pirkimo dokumentuose nustatytų kvalifikacijos reikalavimų</w:t>
      </w:r>
      <w:r w:rsidRPr="0077183D">
        <w:rPr>
          <w:lang w:eastAsia="lt-LT"/>
        </w:rPr>
        <w:t>, reikalavimų dėl pašalinimo pagrindų nebuvimo, atitikties nacionalinio saugumo interesams bei kilmės reikalavimams (jei taikoma) ir Tiekėjo pasiūlyme nurodytų sąlygų pirkimo dokumentuose nustatytiems kokybiniams kriterijams pagrįsti (jei taikoma)</w:t>
      </w:r>
      <w:r w:rsidRPr="0077183D">
        <w:rPr>
          <w:shd w:val="clear" w:color="auto" w:fill="FFFFFF"/>
          <w:lang w:eastAsia="lt-LT"/>
        </w:rPr>
        <w:t>, Tiekėjui taikoma Specialiosiose sąlygose nustatyto dydžio bauda.</w:t>
      </w:r>
    </w:p>
    <w:p w14:paraId="1368F282" w14:textId="77777777" w:rsidR="003A09FB" w:rsidRPr="0077183D" w:rsidRDefault="003A09FB" w:rsidP="003A09FB">
      <w:pPr>
        <w:spacing w:line="257" w:lineRule="atLeast"/>
        <w:jc w:val="both"/>
        <w:rPr>
          <w:lang w:eastAsia="lt-LT"/>
        </w:rPr>
      </w:pPr>
      <w:r w:rsidRPr="0077183D">
        <w:rPr>
          <w:lang w:eastAsia="lt-LT"/>
        </w:rPr>
        <w:t> </w:t>
      </w:r>
    </w:p>
    <w:p w14:paraId="3C2C16E8" w14:textId="77777777" w:rsidR="003A09FB" w:rsidRPr="0077183D" w:rsidRDefault="003A09FB" w:rsidP="003A09FB">
      <w:pPr>
        <w:spacing w:line="257" w:lineRule="atLeast"/>
        <w:jc w:val="center"/>
        <w:rPr>
          <w:lang w:eastAsia="lt-LT"/>
        </w:rPr>
      </w:pPr>
      <w:bookmarkStart w:id="83" w:name="part_26c80d6f81204022af41722e9247b5fb"/>
      <w:bookmarkEnd w:id="83"/>
      <w:r w:rsidRPr="0077183D">
        <w:rPr>
          <w:b/>
          <w:bCs/>
          <w:lang w:eastAsia="lt-LT"/>
        </w:rPr>
        <w:t>3.3. Jungtinės veiklos partnerių keitimas</w:t>
      </w:r>
    </w:p>
    <w:p w14:paraId="0277862C" w14:textId="77777777" w:rsidR="003A09FB" w:rsidRPr="0077183D" w:rsidRDefault="003A09FB" w:rsidP="003A09FB">
      <w:pPr>
        <w:spacing w:line="257" w:lineRule="atLeast"/>
        <w:jc w:val="both"/>
        <w:rPr>
          <w:lang w:eastAsia="lt-LT"/>
        </w:rPr>
      </w:pPr>
      <w:r w:rsidRPr="0077183D">
        <w:rPr>
          <w:lang w:eastAsia="lt-LT"/>
        </w:rPr>
        <w:lastRenderedPageBreak/>
        <w:t> </w:t>
      </w:r>
    </w:p>
    <w:p w14:paraId="3E62E8D4" w14:textId="77777777" w:rsidR="003A09FB" w:rsidRPr="0077183D" w:rsidRDefault="003A09FB" w:rsidP="003A09FB">
      <w:pPr>
        <w:spacing w:line="257" w:lineRule="atLeast"/>
        <w:jc w:val="both"/>
        <w:rPr>
          <w:lang w:eastAsia="lt-LT"/>
        </w:rPr>
      </w:pPr>
      <w:bookmarkStart w:id="84" w:name="part_0e3c3532b5874595a58882403ad7467d"/>
      <w:bookmarkEnd w:id="84"/>
      <w:r w:rsidRPr="0077183D">
        <w:rPr>
          <w:shd w:val="clear" w:color="auto" w:fill="FFFFFF"/>
          <w:lang w:eastAsia="lt-LT"/>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738AD240" w14:textId="77777777" w:rsidR="003A09FB" w:rsidRPr="0077183D" w:rsidRDefault="003A09FB" w:rsidP="003A09FB">
      <w:pPr>
        <w:spacing w:line="257" w:lineRule="atLeast"/>
        <w:jc w:val="both"/>
        <w:rPr>
          <w:lang w:eastAsia="lt-LT"/>
        </w:rPr>
      </w:pPr>
      <w:bookmarkStart w:id="85" w:name="part_175dce27c4984e3785c5fd2e1307ebbb"/>
      <w:bookmarkEnd w:id="85"/>
      <w:r w:rsidRPr="0077183D">
        <w:rPr>
          <w:shd w:val="clear" w:color="auto" w:fill="FFFFFF"/>
          <w:lang w:eastAsia="lt-LT"/>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2FB0CBCD" w14:textId="77777777" w:rsidR="003A09FB" w:rsidRPr="0077183D" w:rsidRDefault="003A09FB" w:rsidP="003A09FB">
      <w:pPr>
        <w:spacing w:line="257" w:lineRule="atLeast"/>
        <w:jc w:val="both"/>
        <w:rPr>
          <w:lang w:eastAsia="lt-LT"/>
        </w:rPr>
      </w:pPr>
      <w:bookmarkStart w:id="86" w:name="part_255985860cba4e24a9f1312bd04e486d"/>
      <w:bookmarkEnd w:id="86"/>
      <w:r w:rsidRPr="0077183D">
        <w:rPr>
          <w:shd w:val="clear" w:color="auto" w:fill="FFFFFF"/>
          <w:lang w:eastAsia="lt-LT"/>
        </w:rPr>
        <w:t>3.3.3. Tiekėjas privalo ne vėliau nei prieš 10 (dešimt) darbo dienų iki numatomo partnerio keitimo arba atsisakymo pateikti Pirkėjui argumentuotą rašytinį prašymą ir šiuos dokumentus:</w:t>
      </w:r>
    </w:p>
    <w:p w14:paraId="2C873657" w14:textId="77777777" w:rsidR="003A09FB" w:rsidRPr="0077183D" w:rsidRDefault="003A09FB" w:rsidP="003A09FB">
      <w:pPr>
        <w:spacing w:line="257" w:lineRule="atLeast"/>
        <w:jc w:val="both"/>
        <w:rPr>
          <w:lang w:eastAsia="lt-LT"/>
        </w:rPr>
      </w:pPr>
      <w:bookmarkStart w:id="87" w:name="part_0c3298d1639a4ac9b3b249096cefd2eb"/>
      <w:bookmarkEnd w:id="87"/>
      <w:r w:rsidRPr="0077183D">
        <w:rPr>
          <w:shd w:val="clear" w:color="auto" w:fill="FFFFFF"/>
          <w:lang w:eastAsia="lt-LT"/>
        </w:rPr>
        <w:t>3.3.3.1. prašymą pakeisti Tiekėjo sudėtį ir įrodymus, pagrindžiančius bent vieną partnerio atsisakymo ar keitimo aplinkybę, nurodytą Sutartyje;</w:t>
      </w:r>
    </w:p>
    <w:p w14:paraId="5A3C6A4A" w14:textId="77777777" w:rsidR="003A09FB" w:rsidRPr="0077183D" w:rsidRDefault="003A09FB" w:rsidP="003A09FB">
      <w:pPr>
        <w:spacing w:line="257" w:lineRule="atLeast"/>
        <w:jc w:val="both"/>
        <w:rPr>
          <w:lang w:eastAsia="lt-LT"/>
        </w:rPr>
      </w:pPr>
      <w:bookmarkStart w:id="88" w:name="part_ac660840151d42eab6ae83f17551f989"/>
      <w:bookmarkEnd w:id="88"/>
      <w:r w:rsidRPr="0077183D">
        <w:rPr>
          <w:shd w:val="clear" w:color="auto" w:fill="FFFFFF"/>
          <w:lang w:eastAsia="lt-LT"/>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5AC68C0C" w14:textId="77777777" w:rsidR="003A09FB" w:rsidRPr="0077183D" w:rsidRDefault="003A09FB" w:rsidP="003A09FB">
      <w:pPr>
        <w:spacing w:line="257" w:lineRule="atLeast"/>
        <w:jc w:val="both"/>
        <w:rPr>
          <w:lang w:eastAsia="lt-LT"/>
        </w:rPr>
      </w:pPr>
      <w:bookmarkStart w:id="89" w:name="part_aeef7574d1fc44f695fde88f641b16b0"/>
      <w:bookmarkEnd w:id="89"/>
      <w:r w:rsidRPr="0077183D">
        <w:rPr>
          <w:shd w:val="clear" w:color="auto" w:fill="FFFFFF"/>
          <w:lang w:eastAsia="lt-LT"/>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77183D">
        <w:rPr>
          <w:lang w:eastAsia="lt-LT"/>
        </w:rPr>
        <w:t>nacionalinio saugumo interesams bei kilmės reikalavimams</w:t>
      </w:r>
      <w:r w:rsidRPr="0077183D">
        <w:rPr>
          <w:shd w:val="clear" w:color="auto" w:fill="FFFFFF"/>
          <w:lang w:eastAsia="lt-LT"/>
        </w:rPr>
        <w:t> (jei taikoma).</w:t>
      </w:r>
    </w:p>
    <w:p w14:paraId="0DF7892C" w14:textId="77777777" w:rsidR="003A09FB" w:rsidRPr="0077183D" w:rsidRDefault="003A09FB" w:rsidP="003A09FB">
      <w:pPr>
        <w:spacing w:line="257" w:lineRule="atLeast"/>
        <w:jc w:val="both"/>
        <w:rPr>
          <w:lang w:eastAsia="lt-LT"/>
        </w:rPr>
      </w:pPr>
      <w:bookmarkStart w:id="90" w:name="part_99f4d78073d1499f9bb15b81a7565aad"/>
      <w:bookmarkEnd w:id="90"/>
      <w:r w:rsidRPr="0077183D">
        <w:rPr>
          <w:shd w:val="clear" w:color="auto" w:fill="FFFFFF"/>
          <w:lang w:eastAsia="lt-LT"/>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6C56042B" w14:textId="77777777" w:rsidR="003A09FB" w:rsidRPr="0077183D" w:rsidRDefault="003A09FB" w:rsidP="003A09FB">
      <w:pPr>
        <w:spacing w:line="257" w:lineRule="atLeast"/>
        <w:jc w:val="both"/>
        <w:rPr>
          <w:lang w:eastAsia="lt-LT"/>
        </w:rPr>
      </w:pPr>
      <w:r w:rsidRPr="0077183D">
        <w:rPr>
          <w:lang w:eastAsia="lt-LT"/>
        </w:rPr>
        <w:t> </w:t>
      </w:r>
    </w:p>
    <w:p w14:paraId="3AEAE5C0" w14:textId="77777777" w:rsidR="003A09FB" w:rsidRPr="0077183D" w:rsidRDefault="003A09FB" w:rsidP="003A09FB">
      <w:pPr>
        <w:spacing w:line="257" w:lineRule="atLeast"/>
        <w:jc w:val="center"/>
        <w:rPr>
          <w:lang w:eastAsia="lt-LT"/>
        </w:rPr>
      </w:pPr>
      <w:bookmarkStart w:id="91" w:name="part_d8b49a918ab44623846a6a7752751f47"/>
      <w:bookmarkEnd w:id="91"/>
      <w:r w:rsidRPr="0077183D">
        <w:rPr>
          <w:b/>
          <w:bCs/>
          <w:lang w:eastAsia="lt-LT"/>
        </w:rPr>
        <w:t>3.4.    Susitarimai dėl tiesioginio atsiskaitymo su subtiekėjais</w:t>
      </w:r>
    </w:p>
    <w:p w14:paraId="607CC19A" w14:textId="77777777" w:rsidR="003A09FB" w:rsidRPr="0077183D" w:rsidRDefault="003A09FB" w:rsidP="003A09FB">
      <w:pPr>
        <w:spacing w:line="257" w:lineRule="atLeast"/>
        <w:jc w:val="both"/>
        <w:rPr>
          <w:lang w:eastAsia="lt-LT"/>
        </w:rPr>
      </w:pPr>
      <w:r w:rsidRPr="0077183D">
        <w:rPr>
          <w:b/>
          <w:bCs/>
          <w:lang w:eastAsia="lt-LT"/>
        </w:rPr>
        <w:t> </w:t>
      </w:r>
    </w:p>
    <w:p w14:paraId="2D1C1C65" w14:textId="77777777" w:rsidR="003A09FB" w:rsidRPr="0077183D" w:rsidRDefault="003A09FB" w:rsidP="003A09FB">
      <w:pPr>
        <w:spacing w:line="257" w:lineRule="atLeast"/>
        <w:jc w:val="both"/>
        <w:rPr>
          <w:lang w:eastAsia="lt-LT"/>
        </w:rPr>
      </w:pPr>
      <w:bookmarkStart w:id="92" w:name="part_be897e665bdc4ac6932e5e23ecf5bfa2"/>
      <w:bookmarkEnd w:id="92"/>
      <w:r w:rsidRPr="0077183D">
        <w:rPr>
          <w:lang w:eastAsia="lt-LT"/>
        </w:rPr>
        <w:t>3.4.1. </w:t>
      </w:r>
      <w:r w:rsidRPr="0077183D">
        <w:rPr>
          <w:shd w:val="clear" w:color="auto" w:fill="FFFFFF"/>
          <w:lang w:eastAsia="lt-LT"/>
        </w:rPr>
        <w:t>Subtiekėjams pageidaujant, Pirkėjas su jais atsiskaitys tiesiogiai. Pirkėjas numato tiesioginio atsiskaitymo galimybę su Sutartyje nurodytais subtiekėjais tokiomis sąlygomis ir tvarka: </w:t>
      </w:r>
    </w:p>
    <w:p w14:paraId="2A7A144D" w14:textId="77777777" w:rsidR="003A09FB" w:rsidRPr="0077183D" w:rsidRDefault="003A09FB" w:rsidP="003A09FB">
      <w:pPr>
        <w:spacing w:line="257" w:lineRule="atLeast"/>
        <w:jc w:val="both"/>
        <w:rPr>
          <w:lang w:eastAsia="lt-LT"/>
        </w:rPr>
      </w:pPr>
      <w:bookmarkStart w:id="93" w:name="part_4c47cfdb3d154e5abb47b4f87ee5ccd6"/>
      <w:bookmarkEnd w:id="93"/>
      <w:r w:rsidRPr="0077183D">
        <w:rPr>
          <w:lang w:eastAsia="lt-LT"/>
        </w:rPr>
        <w:t>3.4.1.1.  </w:t>
      </w:r>
      <w:r w:rsidRPr="0077183D">
        <w:rPr>
          <w:shd w:val="clear" w:color="auto" w:fill="FFFFFF"/>
          <w:lang w:eastAsia="lt-LT"/>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77183D">
        <w:rPr>
          <w:b/>
          <w:bCs/>
          <w:lang w:eastAsia="lt-LT"/>
        </w:rPr>
        <w:t> </w:t>
      </w:r>
      <w:r w:rsidRPr="0077183D">
        <w:rPr>
          <w:shd w:val="clear" w:color="auto" w:fill="FFFFFF"/>
          <w:lang w:eastAsia="lt-LT"/>
        </w:rPr>
        <w:t>naujų subtiekėjų pasitelkimą visu Sutarties vykdymo metu;</w:t>
      </w:r>
    </w:p>
    <w:p w14:paraId="28699DFF" w14:textId="77777777" w:rsidR="003A09FB" w:rsidRPr="0077183D" w:rsidRDefault="003A09FB" w:rsidP="003A09FB">
      <w:pPr>
        <w:spacing w:line="257" w:lineRule="atLeast"/>
        <w:jc w:val="both"/>
        <w:rPr>
          <w:lang w:eastAsia="lt-LT"/>
        </w:rPr>
      </w:pPr>
      <w:bookmarkStart w:id="94" w:name="part_3a30656014a947a7b8bc557fd32924d2"/>
      <w:bookmarkEnd w:id="94"/>
      <w:r w:rsidRPr="0077183D">
        <w:rPr>
          <w:lang w:eastAsia="lt-LT"/>
        </w:rPr>
        <w:t>3.4.1.2.  </w:t>
      </w:r>
      <w:r w:rsidRPr="0077183D">
        <w:rPr>
          <w:shd w:val="clear" w:color="auto" w:fill="FFFFFF"/>
          <w:lang w:eastAsia="lt-LT"/>
        </w:rPr>
        <w:t>Pirkėjas ne vėliau kaip per 3 (tris) darbo dienas nuo Bendrųjų sąlygų 3.4.1.1 punkte nurodytos informacijos gavimo dienos raštu informuoja subtiekėjus apie tiesioginio atsiskaitymo galimybę;</w:t>
      </w:r>
    </w:p>
    <w:p w14:paraId="76DF192C" w14:textId="77777777" w:rsidR="003A09FB" w:rsidRPr="0077183D" w:rsidRDefault="003A09FB" w:rsidP="003A09FB">
      <w:pPr>
        <w:spacing w:line="257" w:lineRule="atLeast"/>
        <w:jc w:val="both"/>
        <w:rPr>
          <w:lang w:eastAsia="lt-LT"/>
        </w:rPr>
      </w:pPr>
      <w:bookmarkStart w:id="95" w:name="part_5463eb57d484452ea12bce83a4489b94"/>
      <w:bookmarkEnd w:id="95"/>
      <w:r w:rsidRPr="0077183D">
        <w:rPr>
          <w:lang w:eastAsia="lt-LT"/>
        </w:rPr>
        <w:t>3.4.1.3.  </w:t>
      </w:r>
      <w:r w:rsidRPr="0077183D">
        <w:rPr>
          <w:shd w:val="clear" w:color="auto" w:fill="FFFFFF"/>
          <w:lang w:eastAsia="lt-LT"/>
        </w:rPr>
        <w:t xml:space="preserve">subtiekėjas, norėdamas pasinaudoti tokia galimybe, raštu pateikia prašymą Pirkėjui. Kai subtiekėjas išreiškia norą pasinaudoti tiesioginio atsiskaitymo galimybe, sudaroma trišalė sutartis tarp </w:t>
      </w:r>
      <w:r w:rsidRPr="0077183D">
        <w:rPr>
          <w:shd w:val="clear" w:color="auto" w:fill="FFFFFF"/>
          <w:lang w:eastAsia="lt-LT"/>
        </w:rPr>
        <w:lastRenderedPageBreak/>
        <w:t xml:space="preserve">Pirkėjo, Tiekėjo ir šio subtiekėjo, kurioje aprašoma tiesioginio atsiskaitymo su subtiekėju tvarka, atsižvelgiant į Sutartyje ir </w:t>
      </w:r>
      <w:proofErr w:type="spellStart"/>
      <w:r w:rsidRPr="0077183D">
        <w:rPr>
          <w:shd w:val="clear" w:color="auto" w:fill="FFFFFF"/>
          <w:lang w:eastAsia="lt-LT"/>
        </w:rPr>
        <w:t>subtiekimo</w:t>
      </w:r>
      <w:proofErr w:type="spellEnd"/>
      <w:r w:rsidRPr="0077183D">
        <w:rPr>
          <w:shd w:val="clear" w:color="auto" w:fill="FFFFFF"/>
          <w:lang w:eastAsia="lt-LT"/>
        </w:rPr>
        <w:t xml:space="preserve"> sutartyje nustatytus reikalavimus;</w:t>
      </w:r>
    </w:p>
    <w:p w14:paraId="67D5AF82" w14:textId="77777777" w:rsidR="003A09FB" w:rsidRPr="0077183D" w:rsidRDefault="003A09FB" w:rsidP="003A09FB">
      <w:pPr>
        <w:spacing w:line="257" w:lineRule="atLeast"/>
        <w:jc w:val="both"/>
        <w:rPr>
          <w:lang w:eastAsia="lt-LT"/>
        </w:rPr>
      </w:pPr>
      <w:bookmarkStart w:id="96" w:name="part_48ab2dcca85243809c5046bef412820d"/>
      <w:bookmarkEnd w:id="96"/>
      <w:r w:rsidRPr="0077183D">
        <w:rPr>
          <w:lang w:eastAsia="lt-LT"/>
        </w:rPr>
        <w:t>3.4.1.4.  </w:t>
      </w:r>
      <w:r w:rsidRPr="0077183D">
        <w:rPr>
          <w:shd w:val="clear" w:color="auto" w:fill="FFFFFF"/>
          <w:lang w:eastAsia="lt-LT"/>
        </w:rPr>
        <w:t>tiesioginio atsiskaitymo su subtiekėjais galimybė nekeičia Tiekėjo atsakomybės dėl Sutarties įvykdymo.</w:t>
      </w:r>
    </w:p>
    <w:p w14:paraId="0BBAF841" w14:textId="77777777" w:rsidR="003A09FB" w:rsidRPr="0077183D" w:rsidRDefault="003A09FB" w:rsidP="003A09FB">
      <w:pPr>
        <w:spacing w:line="257" w:lineRule="atLeast"/>
        <w:jc w:val="both"/>
        <w:rPr>
          <w:lang w:eastAsia="lt-LT"/>
        </w:rPr>
      </w:pPr>
      <w:r w:rsidRPr="0077183D">
        <w:rPr>
          <w:lang w:eastAsia="lt-LT"/>
        </w:rPr>
        <w:t> </w:t>
      </w:r>
    </w:p>
    <w:p w14:paraId="1ED289EA" w14:textId="77777777" w:rsidR="003A09FB" w:rsidRPr="0077183D" w:rsidRDefault="003A09FB" w:rsidP="003A09FB">
      <w:pPr>
        <w:spacing w:line="257" w:lineRule="atLeast"/>
        <w:ind w:left="360" w:hanging="360"/>
        <w:jc w:val="center"/>
        <w:rPr>
          <w:lang w:eastAsia="lt-LT"/>
        </w:rPr>
      </w:pPr>
      <w:bookmarkStart w:id="97" w:name="part_4d040cf0ea764ce997ef5f3e38023570"/>
      <w:bookmarkEnd w:id="97"/>
      <w:r w:rsidRPr="0077183D">
        <w:rPr>
          <w:b/>
          <w:bCs/>
          <w:caps/>
          <w:lang w:eastAsia="lt-LT"/>
        </w:rPr>
        <w:t>4.   ŠALIŲ BENDRADARBIAVIMAS</w:t>
      </w:r>
    </w:p>
    <w:p w14:paraId="0E01A79C" w14:textId="77777777" w:rsidR="003A09FB" w:rsidRPr="0077183D" w:rsidRDefault="003A09FB" w:rsidP="003A09FB">
      <w:pPr>
        <w:spacing w:line="257" w:lineRule="atLeast"/>
        <w:jc w:val="both"/>
        <w:rPr>
          <w:lang w:eastAsia="lt-LT"/>
        </w:rPr>
      </w:pPr>
      <w:r w:rsidRPr="0077183D">
        <w:rPr>
          <w:b/>
          <w:bCs/>
          <w:caps/>
          <w:smallCaps/>
          <w:lang w:eastAsia="lt-LT"/>
        </w:rPr>
        <w:t> </w:t>
      </w:r>
    </w:p>
    <w:p w14:paraId="7087B7BA" w14:textId="77777777" w:rsidR="003A09FB" w:rsidRPr="0077183D" w:rsidRDefault="003A09FB" w:rsidP="003A09FB">
      <w:pPr>
        <w:spacing w:line="257" w:lineRule="atLeast"/>
        <w:jc w:val="center"/>
        <w:rPr>
          <w:lang w:eastAsia="lt-LT"/>
        </w:rPr>
      </w:pPr>
      <w:bookmarkStart w:id="98" w:name="part_ed09428f2bfd45c1bbdaec96e5ac3272"/>
      <w:bookmarkEnd w:id="98"/>
      <w:r w:rsidRPr="0077183D">
        <w:rPr>
          <w:b/>
          <w:bCs/>
          <w:lang w:eastAsia="lt-LT"/>
        </w:rPr>
        <w:t>4.1.    Šalių bendradarbiavimo pareiga</w:t>
      </w:r>
    </w:p>
    <w:p w14:paraId="21A05348" w14:textId="77777777" w:rsidR="003A09FB" w:rsidRPr="0077183D" w:rsidRDefault="003A09FB" w:rsidP="003A09FB">
      <w:pPr>
        <w:spacing w:line="257" w:lineRule="atLeast"/>
        <w:rPr>
          <w:lang w:eastAsia="lt-LT"/>
        </w:rPr>
      </w:pPr>
      <w:r w:rsidRPr="0077183D">
        <w:rPr>
          <w:b/>
          <w:bCs/>
          <w:lang w:eastAsia="lt-LT"/>
        </w:rPr>
        <w:t> </w:t>
      </w:r>
    </w:p>
    <w:p w14:paraId="1EA7BC9D" w14:textId="77777777" w:rsidR="003A09FB" w:rsidRPr="0077183D" w:rsidRDefault="003A09FB" w:rsidP="003A09FB">
      <w:pPr>
        <w:spacing w:line="257" w:lineRule="atLeast"/>
        <w:jc w:val="both"/>
        <w:rPr>
          <w:lang w:eastAsia="lt-LT"/>
        </w:rPr>
      </w:pPr>
      <w:bookmarkStart w:id="99" w:name="part_7f2890c3605e488f964bea21a26c6d64"/>
      <w:bookmarkEnd w:id="99"/>
      <w:r w:rsidRPr="0077183D">
        <w:rPr>
          <w:lang w:eastAsia="lt-LT"/>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3FB8324" w14:textId="77777777" w:rsidR="003A09FB" w:rsidRPr="0077183D" w:rsidRDefault="003A09FB" w:rsidP="003A09FB">
      <w:pPr>
        <w:spacing w:line="257" w:lineRule="atLeast"/>
        <w:jc w:val="both"/>
        <w:rPr>
          <w:lang w:eastAsia="lt-LT"/>
        </w:rPr>
      </w:pPr>
      <w:bookmarkStart w:id="100" w:name="part_d4a008074a194a49ae5ee2bc78796c69"/>
      <w:bookmarkEnd w:id="100"/>
      <w:r w:rsidRPr="0077183D">
        <w:rPr>
          <w:lang w:eastAsia="lt-LT"/>
        </w:rPr>
        <w:t>4.1.2. Šalys įsipareigoja užtikrinti, kad viena kitai teiks dokumentus ir (ar) kitą informaciją, kurie yra būtini Šalių tinkamam įsipareigojimų įvykdymui pagal Sutartį.</w:t>
      </w:r>
    </w:p>
    <w:p w14:paraId="02E2C716" w14:textId="77777777" w:rsidR="003A09FB" w:rsidRPr="0077183D" w:rsidRDefault="003A09FB" w:rsidP="003A09FB">
      <w:pPr>
        <w:spacing w:line="257" w:lineRule="atLeast"/>
        <w:jc w:val="both"/>
        <w:rPr>
          <w:lang w:eastAsia="lt-LT"/>
        </w:rPr>
      </w:pPr>
      <w:bookmarkStart w:id="101" w:name="part_4aa70d3fcfe040a784dc4766a620a621"/>
      <w:bookmarkEnd w:id="101"/>
      <w:r w:rsidRPr="0077183D">
        <w:rPr>
          <w:lang w:eastAsia="lt-LT"/>
        </w:rPr>
        <w:t>4.1.3. </w:t>
      </w:r>
      <w:r w:rsidRPr="0077183D">
        <w:rPr>
          <w:shd w:val="clear" w:color="auto" w:fill="FFFFFF"/>
          <w:lang w:eastAsia="lt-LT"/>
        </w:rPr>
        <w:t>Jeigu Šalis susiduria su </w:t>
      </w:r>
      <w:r w:rsidRPr="0077183D">
        <w:rPr>
          <w:lang w:eastAsia="lt-LT"/>
        </w:rPr>
        <w:t>S</w:t>
      </w:r>
      <w:r w:rsidRPr="0077183D">
        <w:rPr>
          <w:shd w:val="clear" w:color="auto" w:fill="FFFFFF"/>
          <w:lang w:eastAsia="lt-LT"/>
        </w:rPr>
        <w:t>utarties vykdymo kliūtimi, ji turi nedelsdama, bet ne vėliau kaip per 5 (penkias) darbo dienas, įspėti kitą Šalį apie tokia</w:t>
      </w:r>
      <w:r w:rsidRPr="0077183D">
        <w:rPr>
          <w:lang w:eastAsia="lt-LT"/>
        </w:rPr>
        <w:t>s</w:t>
      </w:r>
      <w:r w:rsidRPr="0077183D">
        <w:rPr>
          <w:shd w:val="clear" w:color="auto" w:fill="FFFFFF"/>
          <w:lang w:eastAsia="lt-LT"/>
        </w:rPr>
        <w:t> kliūtis</w:t>
      </w:r>
      <w:r w:rsidRPr="0077183D">
        <w:rPr>
          <w:lang w:eastAsia="lt-LT"/>
        </w:rPr>
        <w:t> ir imtis visų nuo jos priklausančių protingų priemonių toms kliūtims pašalinti.</w:t>
      </w:r>
    </w:p>
    <w:p w14:paraId="50FC43A6" w14:textId="77777777" w:rsidR="003A09FB" w:rsidRPr="0077183D" w:rsidRDefault="003A09FB" w:rsidP="003A09FB">
      <w:pPr>
        <w:spacing w:line="257" w:lineRule="atLeast"/>
        <w:ind w:firstLine="53"/>
        <w:jc w:val="both"/>
        <w:rPr>
          <w:lang w:eastAsia="lt-LT"/>
        </w:rPr>
      </w:pPr>
      <w:r w:rsidRPr="0077183D">
        <w:rPr>
          <w:lang w:eastAsia="lt-LT"/>
        </w:rPr>
        <w:t> </w:t>
      </w:r>
    </w:p>
    <w:p w14:paraId="78BC1B09" w14:textId="77777777" w:rsidR="003A09FB" w:rsidRPr="0077183D" w:rsidRDefault="003A09FB" w:rsidP="003A09FB">
      <w:pPr>
        <w:spacing w:line="257" w:lineRule="atLeast"/>
        <w:jc w:val="center"/>
        <w:rPr>
          <w:lang w:eastAsia="lt-LT"/>
        </w:rPr>
      </w:pPr>
      <w:bookmarkStart w:id="102" w:name="part_bd8e0f0b18b84b27a0670744cb2887a3"/>
      <w:bookmarkEnd w:id="102"/>
      <w:r w:rsidRPr="0077183D">
        <w:rPr>
          <w:b/>
          <w:bCs/>
          <w:lang w:eastAsia="lt-LT"/>
        </w:rPr>
        <w:t>4.2.    Kontaktiniai asmenys</w:t>
      </w:r>
    </w:p>
    <w:p w14:paraId="6366100B" w14:textId="77777777" w:rsidR="003A09FB" w:rsidRPr="0077183D" w:rsidRDefault="003A09FB" w:rsidP="003A09FB">
      <w:pPr>
        <w:spacing w:line="257" w:lineRule="atLeast"/>
        <w:jc w:val="both"/>
        <w:rPr>
          <w:lang w:eastAsia="lt-LT"/>
        </w:rPr>
      </w:pPr>
      <w:r w:rsidRPr="0077183D">
        <w:rPr>
          <w:b/>
          <w:bCs/>
          <w:lang w:eastAsia="lt-LT"/>
        </w:rPr>
        <w:t> </w:t>
      </w:r>
    </w:p>
    <w:p w14:paraId="5D8265DD" w14:textId="77777777" w:rsidR="003A09FB" w:rsidRPr="0077183D" w:rsidRDefault="003A09FB" w:rsidP="003A09FB">
      <w:pPr>
        <w:spacing w:line="257" w:lineRule="atLeast"/>
        <w:jc w:val="both"/>
        <w:rPr>
          <w:lang w:eastAsia="lt-LT"/>
        </w:rPr>
      </w:pPr>
      <w:bookmarkStart w:id="103" w:name="part_f0d570ed244344258c7f9d93b54ae3d5"/>
      <w:bookmarkEnd w:id="103"/>
      <w:r w:rsidRPr="0077183D">
        <w:rPr>
          <w:lang w:eastAsia="lt-LT"/>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6E8AB064" w14:textId="77777777" w:rsidR="003A09FB" w:rsidRPr="0077183D" w:rsidRDefault="003A09FB" w:rsidP="003A09FB">
      <w:pPr>
        <w:spacing w:line="257" w:lineRule="atLeast"/>
        <w:jc w:val="both"/>
        <w:rPr>
          <w:lang w:eastAsia="lt-LT"/>
        </w:rPr>
      </w:pPr>
      <w:bookmarkStart w:id="104" w:name="part_f87463f71368495191bddd9107f55ba1"/>
      <w:bookmarkEnd w:id="104"/>
      <w:r w:rsidRPr="0077183D">
        <w:rPr>
          <w:lang w:eastAsia="lt-LT"/>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599DD5C0" w14:textId="77777777" w:rsidR="003A09FB" w:rsidRPr="0077183D" w:rsidRDefault="003A09FB" w:rsidP="003A09FB">
      <w:pPr>
        <w:spacing w:line="257" w:lineRule="atLeast"/>
        <w:jc w:val="both"/>
        <w:rPr>
          <w:lang w:eastAsia="lt-LT"/>
        </w:rPr>
      </w:pPr>
      <w:bookmarkStart w:id="105" w:name="part_4fd45aad798b4fb5b1f8a3e6e709e557"/>
      <w:bookmarkEnd w:id="105"/>
      <w:r w:rsidRPr="0077183D">
        <w:rPr>
          <w:lang w:eastAsia="lt-LT"/>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171E1679" w14:textId="77777777" w:rsidR="003A09FB" w:rsidRPr="0077183D" w:rsidRDefault="003A09FB" w:rsidP="003A09FB">
      <w:pPr>
        <w:spacing w:line="257" w:lineRule="atLeast"/>
        <w:jc w:val="both"/>
        <w:rPr>
          <w:lang w:eastAsia="lt-LT"/>
        </w:rPr>
      </w:pPr>
      <w:r w:rsidRPr="0077183D">
        <w:rPr>
          <w:lang w:eastAsia="lt-LT"/>
        </w:rPr>
        <w:t> </w:t>
      </w:r>
    </w:p>
    <w:p w14:paraId="7850CCC3" w14:textId="77777777" w:rsidR="003A09FB" w:rsidRPr="0077183D" w:rsidRDefault="003A09FB" w:rsidP="003A09FB">
      <w:pPr>
        <w:spacing w:line="257" w:lineRule="atLeast"/>
        <w:jc w:val="center"/>
        <w:rPr>
          <w:lang w:eastAsia="lt-LT"/>
        </w:rPr>
      </w:pPr>
      <w:bookmarkStart w:id="106" w:name="part_b7e4771fff7c4bfeb7baa3c28620c23f"/>
      <w:bookmarkEnd w:id="106"/>
      <w:r w:rsidRPr="0077183D">
        <w:rPr>
          <w:b/>
          <w:bCs/>
          <w:caps/>
          <w:lang w:eastAsia="lt-LT"/>
        </w:rPr>
        <w:t>5.  SUTARTIES VYKDYMO METU PATEIKIAMI DOKUMENTAI</w:t>
      </w:r>
    </w:p>
    <w:p w14:paraId="4ECC4681" w14:textId="77777777" w:rsidR="003A09FB" w:rsidRPr="0077183D" w:rsidRDefault="003A09FB" w:rsidP="003A09FB">
      <w:pPr>
        <w:spacing w:line="257" w:lineRule="atLeast"/>
        <w:jc w:val="both"/>
        <w:rPr>
          <w:lang w:eastAsia="lt-LT"/>
        </w:rPr>
      </w:pPr>
      <w:r w:rsidRPr="0077183D">
        <w:rPr>
          <w:b/>
          <w:bCs/>
          <w:lang w:eastAsia="lt-LT"/>
        </w:rPr>
        <w:t> </w:t>
      </w:r>
    </w:p>
    <w:p w14:paraId="0DB9B1D6" w14:textId="77777777" w:rsidR="003A09FB" w:rsidRPr="0077183D" w:rsidRDefault="003A09FB" w:rsidP="003A09FB">
      <w:pPr>
        <w:spacing w:line="257" w:lineRule="atLeast"/>
        <w:jc w:val="both"/>
        <w:rPr>
          <w:lang w:eastAsia="lt-LT"/>
        </w:rPr>
      </w:pPr>
      <w:bookmarkStart w:id="107" w:name="part_7957026a8bd640d18a96125a75ddecde"/>
      <w:bookmarkEnd w:id="107"/>
      <w:r w:rsidRPr="0077183D">
        <w:rPr>
          <w:lang w:eastAsia="lt-LT"/>
        </w:rPr>
        <w:t>5.1.    Jeigu Tiekėjas turi parengti ir (ar) pateikti Pirkėjui Prekių naudojimo instrukcijas, jos turi būti aiškios ir detalios, kad Pirkėjas, vadovaudamasis jomis, galėtų tinkamai naudoti patiektas Prekes.</w:t>
      </w:r>
    </w:p>
    <w:p w14:paraId="27E81298" w14:textId="77777777" w:rsidR="003A09FB" w:rsidRPr="0077183D" w:rsidRDefault="003A09FB" w:rsidP="003A09FB">
      <w:pPr>
        <w:spacing w:line="257" w:lineRule="atLeast"/>
        <w:jc w:val="both"/>
        <w:rPr>
          <w:lang w:eastAsia="lt-LT"/>
        </w:rPr>
      </w:pPr>
      <w:bookmarkStart w:id="108" w:name="part_fd42ff21567a4920b9143f861beb8392"/>
      <w:bookmarkEnd w:id="108"/>
      <w:r w:rsidRPr="0077183D">
        <w:rPr>
          <w:lang w:eastAsia="lt-LT"/>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0D1E1F5F" w14:textId="77777777" w:rsidR="003A09FB" w:rsidRPr="0077183D" w:rsidRDefault="003A09FB" w:rsidP="003A09FB">
      <w:pPr>
        <w:spacing w:line="257" w:lineRule="atLeast"/>
        <w:jc w:val="both"/>
        <w:rPr>
          <w:lang w:eastAsia="lt-LT"/>
        </w:rPr>
      </w:pPr>
      <w:bookmarkStart w:id="109" w:name="part_1ec5f5768ec8445bb346a538278db7fa"/>
      <w:bookmarkEnd w:id="109"/>
      <w:r w:rsidRPr="0077183D">
        <w:rPr>
          <w:lang w:eastAsia="lt-LT"/>
        </w:rPr>
        <w:t>5.3.    Jei Prekių naudojimui būtiniems dokumentams reikalingas vertimas, su tuo susijusios išlaidos tenka Tiekėjui. Jei Tiekėjas Prekių naudojimui būtinus dokumentus verčia savarankiškai, jis atsako už šių dokumentų vertimo tikslumą.</w:t>
      </w:r>
    </w:p>
    <w:p w14:paraId="57A6444B" w14:textId="77777777" w:rsidR="003A09FB" w:rsidRPr="0077183D" w:rsidRDefault="003A09FB" w:rsidP="003A09FB">
      <w:pPr>
        <w:spacing w:line="257" w:lineRule="atLeast"/>
        <w:jc w:val="both"/>
        <w:rPr>
          <w:lang w:eastAsia="lt-LT"/>
        </w:rPr>
      </w:pPr>
      <w:r w:rsidRPr="0077183D">
        <w:rPr>
          <w:lang w:eastAsia="lt-LT"/>
        </w:rPr>
        <w:t> </w:t>
      </w:r>
    </w:p>
    <w:p w14:paraId="2096E7B6" w14:textId="77777777" w:rsidR="003A09FB" w:rsidRPr="0077183D" w:rsidRDefault="003A09FB" w:rsidP="003A09FB">
      <w:pPr>
        <w:spacing w:line="257" w:lineRule="atLeast"/>
        <w:jc w:val="center"/>
        <w:rPr>
          <w:lang w:eastAsia="lt-LT"/>
        </w:rPr>
      </w:pPr>
      <w:bookmarkStart w:id="110" w:name="part_9836d2a4d22945bc9919e0d7f93d436c"/>
      <w:bookmarkEnd w:id="110"/>
      <w:r w:rsidRPr="0077183D">
        <w:rPr>
          <w:b/>
          <w:bCs/>
          <w:caps/>
          <w:lang w:eastAsia="lt-LT"/>
        </w:rPr>
        <w:lastRenderedPageBreak/>
        <w:t>6.    PREKIŲ TIEKIMO PABAIGA IR PREKIŲ PRIĖMIMAS</w:t>
      </w:r>
    </w:p>
    <w:p w14:paraId="5843EB43" w14:textId="77777777" w:rsidR="003A09FB" w:rsidRPr="0077183D" w:rsidRDefault="003A09FB" w:rsidP="003A09FB">
      <w:pPr>
        <w:spacing w:line="257" w:lineRule="atLeast"/>
        <w:rPr>
          <w:lang w:eastAsia="lt-LT"/>
        </w:rPr>
      </w:pPr>
      <w:r w:rsidRPr="0077183D">
        <w:rPr>
          <w:b/>
          <w:bCs/>
          <w:caps/>
          <w:lang w:eastAsia="lt-LT"/>
        </w:rPr>
        <w:t> </w:t>
      </w:r>
    </w:p>
    <w:p w14:paraId="40A54162" w14:textId="77777777" w:rsidR="003A09FB" w:rsidRPr="0077183D" w:rsidRDefault="003A09FB" w:rsidP="003A09FB">
      <w:pPr>
        <w:spacing w:line="257" w:lineRule="atLeast"/>
        <w:jc w:val="center"/>
        <w:rPr>
          <w:lang w:eastAsia="lt-LT"/>
        </w:rPr>
      </w:pPr>
      <w:bookmarkStart w:id="111" w:name="part_43e186f9db064ff6a7250d31570a122c"/>
      <w:bookmarkEnd w:id="111"/>
      <w:r w:rsidRPr="0077183D">
        <w:rPr>
          <w:b/>
          <w:bCs/>
          <w:lang w:eastAsia="lt-LT"/>
        </w:rPr>
        <w:t>6.1.    Prekių tiekimo pabaiga</w:t>
      </w:r>
    </w:p>
    <w:p w14:paraId="1ECA107D" w14:textId="77777777" w:rsidR="003A09FB" w:rsidRPr="0077183D" w:rsidRDefault="003A09FB" w:rsidP="003A09FB">
      <w:pPr>
        <w:spacing w:line="257" w:lineRule="atLeast"/>
        <w:rPr>
          <w:lang w:eastAsia="lt-LT"/>
        </w:rPr>
      </w:pPr>
      <w:r w:rsidRPr="0077183D">
        <w:rPr>
          <w:b/>
          <w:bCs/>
          <w:lang w:eastAsia="lt-LT"/>
        </w:rPr>
        <w:t> </w:t>
      </w:r>
    </w:p>
    <w:p w14:paraId="48E7549D" w14:textId="77777777" w:rsidR="003A09FB" w:rsidRPr="0077183D" w:rsidRDefault="003A09FB" w:rsidP="003A09FB">
      <w:pPr>
        <w:spacing w:line="257" w:lineRule="atLeast"/>
        <w:jc w:val="both"/>
        <w:rPr>
          <w:lang w:eastAsia="lt-LT"/>
        </w:rPr>
      </w:pPr>
      <w:bookmarkStart w:id="112" w:name="part_d874081c57f34ef8b97a2cdaff3f703b"/>
      <w:bookmarkEnd w:id="112"/>
      <w:r w:rsidRPr="0077183D">
        <w:rPr>
          <w:lang w:eastAsia="lt-LT"/>
        </w:rPr>
        <w:t>6.1.1. Prekių tiekimas laikomas užbaigtu, kai yra įvykdytos visos šios sąlygos:</w:t>
      </w:r>
    </w:p>
    <w:p w14:paraId="6DA5F6A1" w14:textId="77777777" w:rsidR="003A09FB" w:rsidRPr="0077183D" w:rsidRDefault="003A09FB" w:rsidP="003A09FB">
      <w:pPr>
        <w:spacing w:line="257" w:lineRule="atLeast"/>
        <w:jc w:val="both"/>
        <w:rPr>
          <w:lang w:eastAsia="lt-LT"/>
        </w:rPr>
      </w:pPr>
      <w:bookmarkStart w:id="113" w:name="part_af528b0d09e84dd098de2b7d74c174c4"/>
      <w:bookmarkEnd w:id="113"/>
      <w:r w:rsidRPr="0077183D">
        <w:rPr>
          <w:lang w:eastAsia="lt-LT"/>
        </w:rPr>
        <w:t>6.1.1.1.  Tiekėjas pristatė visas Prekes pagal Sutarties ir įstatymų bei kitų teisės aktų reikalavimus (ir kai suteiktos visos su Prekėmis susijusios paslaugos, jei to reikalaujama),</w:t>
      </w:r>
    </w:p>
    <w:p w14:paraId="12F37866" w14:textId="77777777" w:rsidR="003A09FB" w:rsidRPr="0077183D" w:rsidRDefault="003A09FB" w:rsidP="003A09FB">
      <w:pPr>
        <w:spacing w:line="257" w:lineRule="atLeast"/>
        <w:jc w:val="both"/>
        <w:rPr>
          <w:lang w:eastAsia="lt-LT"/>
        </w:rPr>
      </w:pPr>
      <w:bookmarkStart w:id="114" w:name="part_b1993987324f454b8f133ef3abd1c22c"/>
      <w:bookmarkEnd w:id="114"/>
      <w:r w:rsidRPr="0077183D">
        <w:rPr>
          <w:lang w:eastAsia="lt-LT"/>
        </w:rPr>
        <w:t>6.1.1.2.  Tiekėjas perdavė Pirkėjui visą reikalingą dokumentaciją, įskaitant naudojimo instrukcijas ir garantijas (jei to reikalaujama),</w:t>
      </w:r>
    </w:p>
    <w:p w14:paraId="215EA8EA" w14:textId="77777777" w:rsidR="003A09FB" w:rsidRPr="0077183D" w:rsidRDefault="003A09FB" w:rsidP="003A09FB">
      <w:pPr>
        <w:spacing w:line="257" w:lineRule="atLeast"/>
        <w:jc w:val="both"/>
        <w:rPr>
          <w:lang w:eastAsia="lt-LT"/>
        </w:rPr>
      </w:pPr>
      <w:bookmarkStart w:id="115" w:name="part_0a2a201d3c844eb989f8eb7940823e9c"/>
      <w:bookmarkEnd w:id="115"/>
      <w:r w:rsidRPr="0077183D">
        <w:rPr>
          <w:lang w:eastAsia="lt-LT"/>
        </w:rPr>
        <w:t>6.1.1.3.  Tiekėjas apmokė Pirkėjo personalą, kaip naudoti Prekes (jeigu to reikalaujama),</w:t>
      </w:r>
    </w:p>
    <w:p w14:paraId="4782D3E7" w14:textId="77777777" w:rsidR="003A09FB" w:rsidRPr="0077183D" w:rsidRDefault="003A09FB" w:rsidP="003A09FB">
      <w:pPr>
        <w:spacing w:line="257" w:lineRule="atLeast"/>
        <w:jc w:val="both"/>
        <w:rPr>
          <w:lang w:eastAsia="lt-LT"/>
        </w:rPr>
      </w:pPr>
      <w:bookmarkStart w:id="116" w:name="part_936d58c3a9284668b7bc5609a2861fd3"/>
      <w:bookmarkEnd w:id="116"/>
      <w:r w:rsidRPr="0077183D">
        <w:rPr>
          <w:lang w:eastAsia="lt-LT"/>
        </w:rPr>
        <w:t>6.1.1.4.  buvo įformintas Prekių perdavimo-priėmimo aktas ar Prekių perdavimo–priėmimo aktai, jei numatytas Prekių pristatymas dalimis, ar kitas Sutartyje numatytas dokumentas, nuo kurio pasirašymo laikoma, kad Prekės buvo priimtos,</w:t>
      </w:r>
    </w:p>
    <w:p w14:paraId="010815EB" w14:textId="77777777" w:rsidR="003A09FB" w:rsidRPr="0077183D" w:rsidRDefault="003A09FB" w:rsidP="003A09FB">
      <w:pPr>
        <w:spacing w:line="257" w:lineRule="atLeast"/>
        <w:jc w:val="both"/>
        <w:rPr>
          <w:lang w:eastAsia="lt-LT"/>
        </w:rPr>
      </w:pPr>
      <w:bookmarkStart w:id="117" w:name="part_55a6416c3d4f4449ae59ba5ca8e10cd2"/>
      <w:bookmarkEnd w:id="117"/>
      <w:r w:rsidRPr="0077183D">
        <w:rPr>
          <w:lang w:eastAsia="lt-LT"/>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2E3D9969" w14:textId="77777777" w:rsidR="003A09FB" w:rsidRPr="0077183D" w:rsidRDefault="003A09FB" w:rsidP="003A09FB">
      <w:pPr>
        <w:spacing w:line="257" w:lineRule="atLeast"/>
        <w:jc w:val="both"/>
        <w:rPr>
          <w:lang w:eastAsia="lt-LT"/>
        </w:rPr>
      </w:pPr>
      <w:r w:rsidRPr="0077183D">
        <w:rPr>
          <w:lang w:eastAsia="lt-LT"/>
        </w:rPr>
        <w:t> </w:t>
      </w:r>
    </w:p>
    <w:p w14:paraId="0C331E1A" w14:textId="77777777" w:rsidR="003A09FB" w:rsidRPr="0077183D" w:rsidRDefault="003A09FB" w:rsidP="003A09FB">
      <w:pPr>
        <w:spacing w:line="257" w:lineRule="atLeast"/>
        <w:jc w:val="center"/>
        <w:rPr>
          <w:lang w:eastAsia="lt-LT"/>
        </w:rPr>
      </w:pPr>
      <w:bookmarkStart w:id="118" w:name="part_69d5977eaafe4aa78e15627705cad3e3"/>
      <w:bookmarkEnd w:id="118"/>
      <w:r w:rsidRPr="0077183D">
        <w:rPr>
          <w:b/>
          <w:bCs/>
          <w:lang w:eastAsia="lt-LT"/>
        </w:rPr>
        <w:t>6.2.    Prekių perdavimas–priėmimas</w:t>
      </w:r>
    </w:p>
    <w:p w14:paraId="201678F7" w14:textId="77777777" w:rsidR="003A09FB" w:rsidRPr="0077183D" w:rsidRDefault="003A09FB" w:rsidP="003A09FB">
      <w:pPr>
        <w:spacing w:line="257" w:lineRule="atLeast"/>
        <w:jc w:val="both"/>
        <w:rPr>
          <w:lang w:eastAsia="lt-LT"/>
        </w:rPr>
      </w:pPr>
      <w:r w:rsidRPr="0077183D">
        <w:rPr>
          <w:b/>
          <w:bCs/>
          <w:lang w:eastAsia="lt-LT"/>
        </w:rPr>
        <w:t> </w:t>
      </w:r>
    </w:p>
    <w:p w14:paraId="192B6FB1" w14:textId="77777777" w:rsidR="003A09FB" w:rsidRPr="0077183D" w:rsidRDefault="003A09FB" w:rsidP="003A09FB">
      <w:pPr>
        <w:spacing w:line="257" w:lineRule="atLeast"/>
        <w:jc w:val="both"/>
        <w:rPr>
          <w:lang w:eastAsia="lt-LT"/>
        </w:rPr>
      </w:pPr>
      <w:bookmarkStart w:id="119" w:name="part_00f4a0f6c83b410485d0fc74e1fa532f"/>
      <w:bookmarkEnd w:id="119"/>
      <w:r w:rsidRPr="0077183D">
        <w:rPr>
          <w:lang w:eastAsia="lt-LT"/>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32688DDD" w14:textId="77777777" w:rsidR="003A09FB" w:rsidRPr="0077183D" w:rsidRDefault="003A09FB" w:rsidP="003A09FB">
      <w:pPr>
        <w:spacing w:line="257" w:lineRule="atLeast"/>
        <w:jc w:val="both"/>
        <w:rPr>
          <w:lang w:eastAsia="lt-LT"/>
        </w:rPr>
      </w:pPr>
      <w:bookmarkStart w:id="120" w:name="part_920aa1c8ed3b40c09aaf58d99345d635"/>
      <w:bookmarkEnd w:id="120"/>
      <w:r w:rsidRPr="0077183D">
        <w:rPr>
          <w:lang w:eastAsia="lt-LT"/>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70172E16" w14:textId="77777777" w:rsidR="003A09FB" w:rsidRPr="0077183D" w:rsidRDefault="003A09FB" w:rsidP="003A09FB">
      <w:pPr>
        <w:spacing w:line="257" w:lineRule="atLeast"/>
        <w:jc w:val="both"/>
        <w:rPr>
          <w:lang w:eastAsia="lt-LT"/>
        </w:rPr>
      </w:pPr>
      <w:bookmarkStart w:id="121" w:name="part_3f22d34aa6f64bc793de378c7a0a947e"/>
      <w:bookmarkEnd w:id="121"/>
      <w:r w:rsidRPr="0077183D">
        <w:rPr>
          <w:lang w:eastAsia="lt-LT"/>
        </w:rPr>
        <w:t>6.2.3. Tiekėjui pristačius Prekes, Pirkėjas atlieka jų patikrinimą ir privalo:</w:t>
      </w:r>
    </w:p>
    <w:p w14:paraId="444FFF89" w14:textId="77777777" w:rsidR="003A09FB" w:rsidRPr="0077183D" w:rsidRDefault="003A09FB" w:rsidP="003A09FB">
      <w:pPr>
        <w:spacing w:line="257" w:lineRule="atLeast"/>
        <w:jc w:val="both"/>
        <w:rPr>
          <w:lang w:eastAsia="lt-LT"/>
        </w:rPr>
      </w:pPr>
      <w:bookmarkStart w:id="122" w:name="part_2be526eabae04ca08b845fcbb0e3f90b"/>
      <w:bookmarkEnd w:id="122"/>
      <w:r w:rsidRPr="0077183D">
        <w:rPr>
          <w:lang w:eastAsia="lt-LT"/>
        </w:rPr>
        <w:t>6.2.3.1.  ne vėliau kaip per 5 (penkias) darbo dienas nuo faktinio Prekių perdavimo priimti Prekes, pasirašydamas Prekių perdavimo–priėmimo aktą; arba</w:t>
      </w:r>
    </w:p>
    <w:p w14:paraId="4C0AFE77" w14:textId="77777777" w:rsidR="003A09FB" w:rsidRPr="0077183D" w:rsidRDefault="003A09FB" w:rsidP="003A09FB">
      <w:pPr>
        <w:spacing w:line="257" w:lineRule="atLeast"/>
        <w:jc w:val="both"/>
        <w:rPr>
          <w:lang w:eastAsia="lt-LT"/>
        </w:rPr>
      </w:pPr>
      <w:bookmarkStart w:id="123" w:name="part_71a2823f5a964d3181b455cda41c7bba"/>
      <w:bookmarkEnd w:id="123"/>
      <w:r w:rsidRPr="0077183D">
        <w:rPr>
          <w:lang w:eastAsia="lt-LT"/>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77183D">
        <w:rPr>
          <w:b/>
          <w:bCs/>
          <w:lang w:eastAsia="lt-LT"/>
        </w:rPr>
        <w:t>Defektų aktas</w:t>
      </w:r>
      <w:r w:rsidRPr="0077183D">
        <w:rPr>
          <w:lang w:eastAsia="lt-LT"/>
        </w:rPr>
        <w:t>); arba</w:t>
      </w:r>
    </w:p>
    <w:p w14:paraId="5CD0F0F2" w14:textId="77777777" w:rsidR="003A09FB" w:rsidRPr="0077183D" w:rsidRDefault="003A09FB" w:rsidP="003A09FB">
      <w:pPr>
        <w:spacing w:line="257" w:lineRule="atLeast"/>
        <w:jc w:val="both"/>
        <w:rPr>
          <w:lang w:eastAsia="lt-LT"/>
        </w:rPr>
      </w:pPr>
      <w:bookmarkStart w:id="124" w:name="part_2d9209eefe9d43e9932c4ca193f1fd5f"/>
      <w:bookmarkEnd w:id="124"/>
      <w:r w:rsidRPr="0077183D">
        <w:rPr>
          <w:lang w:eastAsia="lt-LT"/>
        </w:rPr>
        <w:t>6.2.3.3.  atsisakyti priimti Prekes ar jų dalį ir įteikti (arba išsiųsti) Defektų aktą Tiekėjui dėl netinkamų Prekių ar jų dalies. </w:t>
      </w:r>
    </w:p>
    <w:p w14:paraId="56B86C53" w14:textId="77777777" w:rsidR="003A09FB" w:rsidRPr="0077183D" w:rsidRDefault="003A09FB" w:rsidP="003A09FB">
      <w:pPr>
        <w:spacing w:line="257" w:lineRule="atLeast"/>
        <w:jc w:val="both"/>
        <w:rPr>
          <w:lang w:eastAsia="lt-LT"/>
        </w:rPr>
      </w:pPr>
      <w:bookmarkStart w:id="125" w:name="part_69922e11ab534b4b91524ff7a8462565"/>
      <w:bookmarkEnd w:id="125"/>
      <w:r w:rsidRPr="0077183D">
        <w:rPr>
          <w:lang w:eastAsia="lt-LT"/>
        </w:rPr>
        <w:t>6.2.4. Prekių perdavimo–priėmimo akte turi būti nurodoma data, kada Tiekėjas pristatė visas Prekes (ar atitinkamą jų dalį, kai Sutartyje numatytas pristatymas dalimis) ir pateikė visus reikiamus dokumentus.</w:t>
      </w:r>
    </w:p>
    <w:p w14:paraId="7C208204" w14:textId="77777777" w:rsidR="003A09FB" w:rsidRPr="0077183D" w:rsidRDefault="003A09FB" w:rsidP="003A09FB">
      <w:pPr>
        <w:spacing w:line="257" w:lineRule="atLeast"/>
        <w:jc w:val="both"/>
        <w:rPr>
          <w:lang w:eastAsia="lt-LT"/>
        </w:rPr>
      </w:pPr>
      <w:bookmarkStart w:id="126" w:name="part_7a5a710899564710b96814f33c74bead"/>
      <w:bookmarkEnd w:id="126"/>
      <w:r w:rsidRPr="0077183D">
        <w:rPr>
          <w:lang w:eastAsia="lt-LT"/>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628D9CE" w14:textId="77777777" w:rsidR="003A09FB" w:rsidRPr="0077183D" w:rsidRDefault="003A09FB" w:rsidP="003A09FB">
      <w:pPr>
        <w:spacing w:line="257" w:lineRule="atLeast"/>
        <w:jc w:val="both"/>
        <w:rPr>
          <w:lang w:eastAsia="lt-LT"/>
        </w:rPr>
      </w:pPr>
      <w:bookmarkStart w:id="127" w:name="part_93cf0926f2d4429ba7c379809bb38c09"/>
      <w:bookmarkEnd w:id="127"/>
      <w:r w:rsidRPr="0077183D">
        <w:rPr>
          <w:lang w:eastAsia="lt-LT"/>
        </w:rPr>
        <w:t xml:space="preserve">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w:t>
      </w:r>
      <w:r w:rsidRPr="0077183D">
        <w:rPr>
          <w:lang w:eastAsia="lt-LT"/>
        </w:rPr>
        <w:lastRenderedPageBreak/>
        <w:t>vadovaudamasis Bendrųjų sąlygų 7.3 poskyriu „Prekių trūkumų šalinimas“. Jeigu Tiekėjas praleidžia Prekių trūkumų pašalinimo terminus, taikomos Bendrųjų sąlygų 7.4 poskyrio „Pirkėjo teisės, Tiekėjui nepašalinus Prekių trūkumų“ nuostatos.</w:t>
      </w:r>
    </w:p>
    <w:p w14:paraId="68385B2C" w14:textId="77777777" w:rsidR="003A09FB" w:rsidRPr="0077183D" w:rsidRDefault="003A09FB" w:rsidP="003A09FB">
      <w:pPr>
        <w:spacing w:line="257" w:lineRule="atLeast"/>
        <w:jc w:val="both"/>
        <w:rPr>
          <w:lang w:eastAsia="lt-LT"/>
        </w:rPr>
      </w:pPr>
      <w:bookmarkStart w:id="128" w:name="part_8bf7a5c5cdb5418a85caeeeac6c3f65e"/>
      <w:bookmarkEnd w:id="128"/>
      <w:r w:rsidRPr="0077183D">
        <w:rPr>
          <w:lang w:eastAsia="lt-LT"/>
        </w:rPr>
        <w:t>6.2.7. Jeigu Pirkėjas per 5 (penkias) darbo dienas nepateikia (neišsiunčia) Tiekėjui Defektų akto, laikoma, kad Pirkėjas Prekes priėmė ir joms pretenzijų neturi.</w:t>
      </w:r>
    </w:p>
    <w:p w14:paraId="550E8EAF" w14:textId="77777777" w:rsidR="003A09FB" w:rsidRPr="0077183D" w:rsidRDefault="003A09FB" w:rsidP="003A09FB">
      <w:pPr>
        <w:spacing w:line="257" w:lineRule="atLeast"/>
        <w:jc w:val="both"/>
        <w:rPr>
          <w:lang w:eastAsia="lt-LT"/>
        </w:rPr>
      </w:pPr>
      <w:bookmarkStart w:id="129" w:name="part_2a7d1fa9e1af43a493dae0de5c75f717"/>
      <w:bookmarkEnd w:id="129"/>
      <w:r w:rsidRPr="0077183D">
        <w:rPr>
          <w:lang w:eastAsia="lt-LT"/>
        </w:rPr>
        <w:t>6.2.8. Prekių praradimo ar sugadinimo ar atsitiktinio žuvimo rizika Pirkėjui iš Tiekėjo pereina nuo faktinio Prekių priėmimo momento.</w:t>
      </w:r>
    </w:p>
    <w:p w14:paraId="2A84B867" w14:textId="77777777" w:rsidR="003A09FB" w:rsidRPr="0077183D" w:rsidRDefault="003A09FB" w:rsidP="003A09FB">
      <w:pPr>
        <w:spacing w:line="257" w:lineRule="atLeast"/>
        <w:jc w:val="both"/>
        <w:rPr>
          <w:lang w:eastAsia="lt-LT"/>
        </w:rPr>
      </w:pPr>
      <w:bookmarkStart w:id="130" w:name="part_2cdc40a63be847a3b606eb834fe14dac"/>
      <w:bookmarkEnd w:id="130"/>
      <w:r w:rsidRPr="0077183D">
        <w:rPr>
          <w:lang w:eastAsia="lt-LT"/>
        </w:rPr>
        <w:t>6.2.9. Pirkėjas turi teisę naudotis Prekėmis tik po Prekių perdavimo-priėmimo akto pasirašymo.</w:t>
      </w:r>
    </w:p>
    <w:p w14:paraId="40A2FF51" w14:textId="77777777" w:rsidR="003A09FB" w:rsidRPr="0077183D" w:rsidRDefault="003A09FB" w:rsidP="003A09FB">
      <w:pPr>
        <w:spacing w:line="257" w:lineRule="atLeast"/>
        <w:jc w:val="both"/>
        <w:rPr>
          <w:lang w:eastAsia="lt-LT"/>
        </w:rPr>
      </w:pPr>
      <w:bookmarkStart w:id="131" w:name="part_621cb616df5043a39e8eb8fe48fe6671"/>
      <w:bookmarkEnd w:id="131"/>
      <w:r w:rsidRPr="0077183D">
        <w:rPr>
          <w:lang w:eastAsia="lt-LT"/>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48298D3C" w14:textId="77777777" w:rsidR="003A09FB" w:rsidRPr="0077183D" w:rsidRDefault="003A09FB" w:rsidP="003A09FB">
      <w:pPr>
        <w:spacing w:line="257" w:lineRule="atLeast"/>
        <w:jc w:val="both"/>
        <w:rPr>
          <w:lang w:eastAsia="lt-LT"/>
        </w:rPr>
      </w:pPr>
      <w:r w:rsidRPr="0077183D">
        <w:rPr>
          <w:lang w:eastAsia="lt-LT"/>
        </w:rPr>
        <w:t> </w:t>
      </w:r>
    </w:p>
    <w:p w14:paraId="7D1C0338" w14:textId="77777777" w:rsidR="003A09FB" w:rsidRPr="0077183D" w:rsidRDefault="003A09FB" w:rsidP="003A09FB">
      <w:pPr>
        <w:spacing w:line="257" w:lineRule="atLeast"/>
        <w:jc w:val="center"/>
        <w:rPr>
          <w:lang w:eastAsia="lt-LT"/>
        </w:rPr>
      </w:pPr>
      <w:bookmarkStart w:id="132" w:name="part_d926cab131524bb79231cf8d10e01ad1"/>
      <w:bookmarkEnd w:id="132"/>
      <w:r w:rsidRPr="0077183D">
        <w:rPr>
          <w:b/>
          <w:bCs/>
          <w:caps/>
          <w:lang w:eastAsia="lt-LT"/>
        </w:rPr>
        <w:t>7.  TIEKĖJO GARANTINIAI ĮSIPAREIGOJIMAI</w:t>
      </w:r>
    </w:p>
    <w:p w14:paraId="36B48609" w14:textId="77777777" w:rsidR="003A09FB" w:rsidRPr="0077183D" w:rsidRDefault="003A09FB" w:rsidP="003A09FB">
      <w:pPr>
        <w:spacing w:line="257" w:lineRule="atLeast"/>
        <w:rPr>
          <w:lang w:eastAsia="lt-LT"/>
        </w:rPr>
      </w:pPr>
      <w:r w:rsidRPr="0077183D">
        <w:rPr>
          <w:b/>
          <w:bCs/>
          <w:caps/>
          <w:lang w:eastAsia="lt-LT"/>
        </w:rPr>
        <w:t> </w:t>
      </w:r>
    </w:p>
    <w:p w14:paraId="4686E980" w14:textId="77777777" w:rsidR="003A09FB" w:rsidRPr="0077183D" w:rsidRDefault="003A09FB" w:rsidP="003A09FB">
      <w:pPr>
        <w:spacing w:line="257" w:lineRule="atLeast"/>
        <w:ind w:left="360" w:hanging="360"/>
        <w:jc w:val="center"/>
        <w:rPr>
          <w:lang w:eastAsia="lt-LT"/>
        </w:rPr>
      </w:pPr>
      <w:bookmarkStart w:id="133" w:name="part_24c10111fe54452aa748c5fbb3a336b9"/>
      <w:bookmarkEnd w:id="133"/>
      <w:r w:rsidRPr="0077183D">
        <w:rPr>
          <w:b/>
          <w:bCs/>
          <w:lang w:eastAsia="lt-LT"/>
        </w:rPr>
        <w:t>7.1.    Garantiniai terminai (jei taikoma)</w:t>
      </w:r>
    </w:p>
    <w:p w14:paraId="40B8B25C" w14:textId="77777777" w:rsidR="003A09FB" w:rsidRPr="0077183D" w:rsidRDefault="003A09FB" w:rsidP="003A09FB">
      <w:pPr>
        <w:spacing w:line="257" w:lineRule="atLeast"/>
        <w:ind w:left="360"/>
        <w:rPr>
          <w:lang w:eastAsia="lt-LT"/>
        </w:rPr>
      </w:pPr>
      <w:r w:rsidRPr="0077183D">
        <w:rPr>
          <w:b/>
          <w:bCs/>
          <w:lang w:eastAsia="lt-LT"/>
        </w:rPr>
        <w:t> </w:t>
      </w:r>
    </w:p>
    <w:p w14:paraId="089F4B9E" w14:textId="77777777" w:rsidR="003A09FB" w:rsidRPr="0077183D" w:rsidRDefault="003A09FB" w:rsidP="003A09FB">
      <w:pPr>
        <w:spacing w:line="257" w:lineRule="atLeast"/>
        <w:jc w:val="both"/>
        <w:rPr>
          <w:lang w:eastAsia="lt-LT"/>
        </w:rPr>
      </w:pPr>
      <w:bookmarkStart w:id="134" w:name="part_539205e4a9a7481fa7349c70e54bd4f3"/>
      <w:bookmarkEnd w:id="134"/>
      <w:r w:rsidRPr="0077183D">
        <w:rPr>
          <w:lang w:eastAsia="lt-LT"/>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22497DB" w14:textId="77777777" w:rsidR="003A09FB" w:rsidRPr="0077183D" w:rsidRDefault="003A09FB" w:rsidP="003A09FB">
      <w:pPr>
        <w:spacing w:line="257" w:lineRule="atLeast"/>
        <w:jc w:val="both"/>
        <w:rPr>
          <w:lang w:eastAsia="lt-LT"/>
        </w:rPr>
      </w:pPr>
      <w:bookmarkStart w:id="135" w:name="part_2fc9602ff1c240dbb39f86ef35e217a0"/>
      <w:bookmarkEnd w:id="135"/>
      <w:r w:rsidRPr="0077183D">
        <w:rPr>
          <w:lang w:eastAsia="lt-LT"/>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0E293E3" w14:textId="77777777" w:rsidR="003A09FB" w:rsidRPr="0077183D" w:rsidRDefault="003A09FB" w:rsidP="003A09FB">
      <w:pPr>
        <w:spacing w:line="257" w:lineRule="atLeast"/>
        <w:jc w:val="both"/>
        <w:rPr>
          <w:lang w:eastAsia="lt-LT"/>
        </w:rPr>
      </w:pPr>
      <w:bookmarkStart w:id="136" w:name="part_8525466d78454a59b084a9218d476896"/>
      <w:bookmarkEnd w:id="136"/>
      <w:r w:rsidRPr="0077183D">
        <w:rPr>
          <w:lang w:eastAsia="lt-LT"/>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F503172" w14:textId="77777777" w:rsidR="003A09FB" w:rsidRPr="0077183D" w:rsidRDefault="003A09FB" w:rsidP="003A09FB">
      <w:pPr>
        <w:spacing w:line="257" w:lineRule="atLeast"/>
        <w:jc w:val="both"/>
        <w:rPr>
          <w:lang w:eastAsia="lt-LT"/>
        </w:rPr>
      </w:pPr>
      <w:r w:rsidRPr="0077183D">
        <w:rPr>
          <w:lang w:eastAsia="lt-LT"/>
        </w:rPr>
        <w:t> </w:t>
      </w:r>
    </w:p>
    <w:p w14:paraId="4285D548" w14:textId="77777777" w:rsidR="003A09FB" w:rsidRPr="0077183D" w:rsidRDefault="003A09FB" w:rsidP="003A09FB">
      <w:pPr>
        <w:spacing w:line="257" w:lineRule="atLeast"/>
        <w:jc w:val="center"/>
        <w:rPr>
          <w:lang w:eastAsia="lt-LT"/>
        </w:rPr>
      </w:pPr>
      <w:bookmarkStart w:id="137" w:name="part_7f58a2eb64c04eb5b5de4d57e0714f93"/>
      <w:bookmarkEnd w:id="137"/>
      <w:r w:rsidRPr="0077183D">
        <w:rPr>
          <w:b/>
          <w:bCs/>
          <w:lang w:eastAsia="lt-LT"/>
        </w:rPr>
        <w:t>7.2.    Pretenzijos dėl Prekių trūkumų</w:t>
      </w:r>
    </w:p>
    <w:p w14:paraId="2353F02B" w14:textId="77777777" w:rsidR="003A09FB" w:rsidRPr="0077183D" w:rsidRDefault="003A09FB" w:rsidP="003A09FB">
      <w:pPr>
        <w:spacing w:line="257" w:lineRule="atLeast"/>
        <w:jc w:val="both"/>
        <w:rPr>
          <w:lang w:eastAsia="lt-LT"/>
        </w:rPr>
      </w:pPr>
      <w:r w:rsidRPr="0077183D">
        <w:rPr>
          <w:b/>
          <w:bCs/>
          <w:lang w:eastAsia="lt-LT"/>
        </w:rPr>
        <w:t> </w:t>
      </w:r>
    </w:p>
    <w:p w14:paraId="66316042" w14:textId="77777777" w:rsidR="003A09FB" w:rsidRPr="0077183D" w:rsidRDefault="003A09FB" w:rsidP="003A09FB">
      <w:pPr>
        <w:spacing w:line="257" w:lineRule="atLeast"/>
        <w:jc w:val="both"/>
        <w:rPr>
          <w:lang w:eastAsia="lt-LT"/>
        </w:rPr>
      </w:pPr>
      <w:bookmarkStart w:id="138" w:name="part_ac227239a6014768ad7df1bd176a8f2e"/>
      <w:bookmarkEnd w:id="138"/>
      <w:r w:rsidRPr="0077183D">
        <w:rPr>
          <w:lang w:eastAsia="lt-LT"/>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F46BE7D" w14:textId="77777777" w:rsidR="003A09FB" w:rsidRPr="0077183D" w:rsidRDefault="003A09FB" w:rsidP="003A09FB">
      <w:pPr>
        <w:spacing w:line="257" w:lineRule="atLeast"/>
        <w:jc w:val="both"/>
        <w:rPr>
          <w:lang w:eastAsia="lt-LT"/>
        </w:rPr>
      </w:pPr>
      <w:bookmarkStart w:id="139" w:name="part_084ae080aed34b38ad449c4d6d7cbe65"/>
      <w:bookmarkEnd w:id="139"/>
      <w:r w:rsidRPr="0077183D">
        <w:rPr>
          <w:lang w:eastAsia="lt-LT"/>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8067437" w14:textId="77777777" w:rsidR="003A09FB" w:rsidRPr="0077183D" w:rsidRDefault="003A09FB" w:rsidP="003A09FB">
      <w:pPr>
        <w:spacing w:line="257" w:lineRule="atLeast"/>
        <w:jc w:val="both"/>
        <w:rPr>
          <w:lang w:eastAsia="lt-LT"/>
        </w:rPr>
      </w:pPr>
      <w:bookmarkStart w:id="140" w:name="part_18e3c2d66ce649868e878fbe7ba9febd"/>
      <w:bookmarkEnd w:id="140"/>
      <w:r w:rsidRPr="0077183D">
        <w:rPr>
          <w:lang w:eastAsia="lt-LT"/>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AA51B4E" w14:textId="77777777" w:rsidR="003A09FB" w:rsidRPr="0077183D" w:rsidRDefault="003A09FB" w:rsidP="003A09FB">
      <w:pPr>
        <w:spacing w:line="257" w:lineRule="atLeast"/>
        <w:jc w:val="both"/>
        <w:rPr>
          <w:lang w:eastAsia="lt-LT"/>
        </w:rPr>
      </w:pPr>
      <w:bookmarkStart w:id="141" w:name="part_654940aaa0b94528b50ffa9c3c10dc76"/>
      <w:bookmarkEnd w:id="141"/>
      <w:r w:rsidRPr="0077183D">
        <w:rPr>
          <w:lang w:eastAsia="lt-LT"/>
        </w:rPr>
        <w:lastRenderedPageBreak/>
        <w:t>7.2.3.1. jei Prekės atitinka Sutartyje nurodytus reikalavimus – Pirkėjas;</w:t>
      </w:r>
    </w:p>
    <w:p w14:paraId="4B153117" w14:textId="77777777" w:rsidR="003A09FB" w:rsidRPr="0077183D" w:rsidRDefault="003A09FB" w:rsidP="003A09FB">
      <w:pPr>
        <w:spacing w:line="257" w:lineRule="atLeast"/>
        <w:jc w:val="both"/>
        <w:rPr>
          <w:lang w:eastAsia="lt-LT"/>
        </w:rPr>
      </w:pPr>
      <w:bookmarkStart w:id="142" w:name="part_ac1c508a499d49978f0c12ed638c90ac"/>
      <w:bookmarkEnd w:id="142"/>
      <w:r w:rsidRPr="0077183D">
        <w:rPr>
          <w:lang w:eastAsia="lt-LT"/>
        </w:rPr>
        <w:t>7.2.3.2. jei Prekės neatitinka Sutartyje nurodytų reikalavimų – Tiekėjas.</w:t>
      </w:r>
    </w:p>
    <w:p w14:paraId="07090A36" w14:textId="77777777" w:rsidR="003A09FB" w:rsidRPr="0077183D" w:rsidRDefault="003A09FB" w:rsidP="003A09FB">
      <w:pPr>
        <w:spacing w:line="257" w:lineRule="atLeast"/>
        <w:jc w:val="both"/>
        <w:rPr>
          <w:lang w:eastAsia="lt-LT"/>
        </w:rPr>
      </w:pPr>
      <w:r w:rsidRPr="0077183D">
        <w:rPr>
          <w:lang w:eastAsia="lt-LT"/>
        </w:rPr>
        <w:t> </w:t>
      </w:r>
    </w:p>
    <w:p w14:paraId="00D97EB5" w14:textId="77777777" w:rsidR="003A09FB" w:rsidRPr="0077183D" w:rsidRDefault="003A09FB" w:rsidP="003A09FB">
      <w:pPr>
        <w:spacing w:line="257" w:lineRule="atLeast"/>
        <w:jc w:val="center"/>
        <w:rPr>
          <w:lang w:eastAsia="lt-LT"/>
        </w:rPr>
      </w:pPr>
      <w:bookmarkStart w:id="143" w:name="part_b10b6350d7644e9a97b11870a2cd4b5b"/>
      <w:bookmarkEnd w:id="143"/>
      <w:r w:rsidRPr="0077183D">
        <w:rPr>
          <w:b/>
          <w:bCs/>
          <w:lang w:eastAsia="lt-LT"/>
        </w:rPr>
        <w:t>7.3.    Prekių trūkumų šalinimas</w:t>
      </w:r>
    </w:p>
    <w:p w14:paraId="32DE8500" w14:textId="77777777" w:rsidR="003A09FB" w:rsidRPr="0077183D" w:rsidRDefault="003A09FB" w:rsidP="003A09FB">
      <w:pPr>
        <w:spacing w:line="257" w:lineRule="atLeast"/>
        <w:jc w:val="both"/>
        <w:rPr>
          <w:lang w:eastAsia="lt-LT"/>
        </w:rPr>
      </w:pPr>
      <w:r w:rsidRPr="0077183D">
        <w:rPr>
          <w:b/>
          <w:bCs/>
          <w:lang w:eastAsia="lt-LT"/>
        </w:rPr>
        <w:t> </w:t>
      </w:r>
    </w:p>
    <w:p w14:paraId="1DA12107" w14:textId="77777777" w:rsidR="003A09FB" w:rsidRPr="0077183D" w:rsidRDefault="003A09FB" w:rsidP="003A09FB">
      <w:pPr>
        <w:spacing w:line="257" w:lineRule="atLeast"/>
        <w:jc w:val="both"/>
        <w:rPr>
          <w:lang w:eastAsia="lt-LT"/>
        </w:rPr>
      </w:pPr>
      <w:bookmarkStart w:id="144" w:name="part_ed1b1baccc2446fea34d68db2bb8630c"/>
      <w:bookmarkEnd w:id="144"/>
      <w:r w:rsidRPr="0077183D">
        <w:rPr>
          <w:lang w:eastAsia="lt-LT"/>
        </w:rPr>
        <w:t>7.3.1. Tiekėjas privalo pašalinti Prekių trūkumus, sutaisydamas Prekes ar jų dalį arba pakeisdamas Prekę nauja Preke ar jos dalimi.</w:t>
      </w:r>
    </w:p>
    <w:p w14:paraId="497CC838" w14:textId="77777777" w:rsidR="003A09FB" w:rsidRPr="0077183D" w:rsidRDefault="003A09FB" w:rsidP="003A09FB">
      <w:pPr>
        <w:spacing w:line="257" w:lineRule="atLeast"/>
        <w:jc w:val="both"/>
        <w:rPr>
          <w:lang w:eastAsia="lt-LT"/>
        </w:rPr>
      </w:pPr>
      <w:bookmarkStart w:id="145" w:name="part_9fcb0e5c4f7348cb87989ff0364cba41"/>
      <w:bookmarkEnd w:id="145"/>
      <w:r w:rsidRPr="0077183D">
        <w:rPr>
          <w:lang w:eastAsia="lt-LT"/>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5319F727" w14:textId="77777777" w:rsidR="003A09FB" w:rsidRPr="0077183D" w:rsidRDefault="003A09FB" w:rsidP="003A09FB">
      <w:pPr>
        <w:spacing w:line="257" w:lineRule="atLeast"/>
        <w:jc w:val="both"/>
        <w:rPr>
          <w:lang w:eastAsia="lt-LT"/>
        </w:rPr>
      </w:pPr>
      <w:bookmarkStart w:id="146" w:name="part_781eafa8a9254819b2de4dacabb3a0d3"/>
      <w:bookmarkEnd w:id="146"/>
      <w:r w:rsidRPr="0077183D">
        <w:rPr>
          <w:lang w:eastAsia="lt-LT"/>
        </w:rPr>
        <w:t>7.3.3. Sutaisytoje Prekių dalyje pakartotinai nustačius Prekių trūkumų, Tiekėjas privalo pakeisti Prekes naujomis kokybiškomis Prekėmis, nebent Pirkėjas raštu sutiktų Prekes dar kartą taisyti.</w:t>
      </w:r>
    </w:p>
    <w:p w14:paraId="262B7D6B" w14:textId="77777777" w:rsidR="003A09FB" w:rsidRPr="0077183D" w:rsidRDefault="003A09FB" w:rsidP="003A09FB">
      <w:pPr>
        <w:spacing w:line="257" w:lineRule="atLeast"/>
        <w:jc w:val="both"/>
        <w:rPr>
          <w:lang w:eastAsia="lt-LT"/>
        </w:rPr>
      </w:pPr>
      <w:bookmarkStart w:id="147" w:name="part_4defddc3d53a404aaa26c63ec9e1c02d"/>
      <w:bookmarkEnd w:id="147"/>
      <w:r w:rsidRPr="0077183D">
        <w:rPr>
          <w:lang w:eastAsia="lt-LT"/>
        </w:rPr>
        <w:t>7.3.4. Pašalinus Prekių trūkumus, garantinis terminas sutaisytajai Prekių daliai ar naujoms Prekėms vėl pradedamas skaičiuoti nuo tinkamai sutaisytų ar pakeistų Prekių (ar jų dalių) perdavimo Pirkėjui dienos.</w:t>
      </w:r>
    </w:p>
    <w:p w14:paraId="6D773B13" w14:textId="77777777" w:rsidR="003A09FB" w:rsidRPr="0077183D" w:rsidRDefault="003A09FB" w:rsidP="003A09FB">
      <w:pPr>
        <w:spacing w:line="257" w:lineRule="atLeast"/>
        <w:jc w:val="both"/>
        <w:rPr>
          <w:lang w:eastAsia="lt-LT"/>
        </w:rPr>
      </w:pPr>
      <w:bookmarkStart w:id="148" w:name="part_2314aaf3fe7b4044bfd3ffc2689d8c41"/>
      <w:bookmarkEnd w:id="148"/>
      <w:r w:rsidRPr="0077183D">
        <w:rPr>
          <w:lang w:eastAsia="lt-LT"/>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12223381" w14:textId="77777777" w:rsidR="003A09FB" w:rsidRPr="0077183D" w:rsidRDefault="003A09FB" w:rsidP="003A09FB">
      <w:pPr>
        <w:spacing w:line="257" w:lineRule="atLeast"/>
        <w:jc w:val="both"/>
        <w:rPr>
          <w:lang w:eastAsia="lt-LT"/>
        </w:rPr>
      </w:pPr>
      <w:bookmarkStart w:id="149" w:name="part_9b59f66f35dd48e18fa00ba8faee0c51"/>
      <w:bookmarkEnd w:id="149"/>
      <w:r w:rsidRPr="0077183D">
        <w:rPr>
          <w:lang w:eastAsia="lt-LT"/>
        </w:rPr>
        <w:t>7.3.6. Tiekėjas, pašalinęs visus Prekių trūkumus, privalo apie tai informuoti Pirkėją.</w:t>
      </w:r>
    </w:p>
    <w:p w14:paraId="451E890C" w14:textId="77777777" w:rsidR="003A09FB" w:rsidRPr="0077183D" w:rsidRDefault="003A09FB" w:rsidP="003A09FB">
      <w:pPr>
        <w:spacing w:line="257" w:lineRule="atLeast"/>
        <w:jc w:val="both"/>
        <w:rPr>
          <w:lang w:eastAsia="lt-LT"/>
        </w:rPr>
      </w:pPr>
      <w:bookmarkStart w:id="150" w:name="part_2674246d5e1f4d21bc48740a2781f87e"/>
      <w:bookmarkEnd w:id="150"/>
      <w:r w:rsidRPr="0077183D">
        <w:rPr>
          <w:lang w:eastAsia="lt-LT"/>
        </w:rPr>
        <w:t>7.3.7. Pirkėjas per 5 (penkias) darbo dienas po Tiekėjo pranešimo apie Prekių trūkumų pašalinimą gavimo privalo patikrinti trūkumus, nurodytus Defektų akte arba Pirkėjo pretenzijoje, ir raštu patvirtinti, kurie Prekių trūkumai buvo pašalinti.</w:t>
      </w:r>
    </w:p>
    <w:p w14:paraId="3F7C5924" w14:textId="77777777" w:rsidR="003A09FB" w:rsidRPr="0077183D" w:rsidRDefault="003A09FB" w:rsidP="003A09FB">
      <w:pPr>
        <w:spacing w:line="257" w:lineRule="atLeast"/>
        <w:jc w:val="both"/>
        <w:rPr>
          <w:lang w:eastAsia="lt-LT"/>
        </w:rPr>
      </w:pPr>
      <w:r w:rsidRPr="0077183D">
        <w:rPr>
          <w:lang w:eastAsia="lt-LT"/>
        </w:rPr>
        <w:t> </w:t>
      </w:r>
    </w:p>
    <w:p w14:paraId="2074945E" w14:textId="77777777" w:rsidR="003A09FB" w:rsidRPr="0077183D" w:rsidRDefault="003A09FB" w:rsidP="003A09FB">
      <w:pPr>
        <w:spacing w:line="257" w:lineRule="atLeast"/>
        <w:jc w:val="center"/>
        <w:rPr>
          <w:lang w:eastAsia="lt-LT"/>
        </w:rPr>
      </w:pPr>
      <w:bookmarkStart w:id="151" w:name="part_d49f83c7e7d640c7ac76b66cc318ee6a"/>
      <w:bookmarkEnd w:id="151"/>
      <w:r w:rsidRPr="0077183D">
        <w:rPr>
          <w:b/>
          <w:bCs/>
          <w:lang w:eastAsia="lt-LT"/>
        </w:rPr>
        <w:t>7.4.    Pirkėjo teisės, Tiekėjui nepašalinus Prekių trūkumų</w:t>
      </w:r>
    </w:p>
    <w:p w14:paraId="336CAF45" w14:textId="77777777" w:rsidR="003A09FB" w:rsidRPr="0077183D" w:rsidRDefault="003A09FB" w:rsidP="003A09FB">
      <w:pPr>
        <w:spacing w:line="257" w:lineRule="atLeast"/>
        <w:jc w:val="both"/>
        <w:rPr>
          <w:lang w:eastAsia="lt-LT"/>
        </w:rPr>
      </w:pPr>
      <w:r w:rsidRPr="0077183D">
        <w:rPr>
          <w:b/>
          <w:bCs/>
          <w:lang w:eastAsia="lt-LT"/>
        </w:rPr>
        <w:t> </w:t>
      </w:r>
    </w:p>
    <w:p w14:paraId="6B8CAABA" w14:textId="77777777" w:rsidR="003A09FB" w:rsidRPr="0077183D" w:rsidRDefault="003A09FB" w:rsidP="003A09FB">
      <w:pPr>
        <w:spacing w:line="257" w:lineRule="atLeast"/>
        <w:jc w:val="both"/>
        <w:rPr>
          <w:lang w:eastAsia="lt-LT"/>
        </w:rPr>
      </w:pPr>
      <w:bookmarkStart w:id="152" w:name="part_cbc99dac3e534c04a73486088554e57f"/>
      <w:bookmarkEnd w:id="152"/>
      <w:r w:rsidRPr="0077183D">
        <w:rPr>
          <w:lang w:eastAsia="lt-LT"/>
        </w:rPr>
        <w:t>7.4.1. Jeigu Tiekėjas atsisako pašalinti arba nepašalina Prekių trūkumų per Pirkėjo nustatytus protingus terminus, Pirkėjas turi teisę:</w:t>
      </w:r>
    </w:p>
    <w:p w14:paraId="0E7E9869" w14:textId="77777777" w:rsidR="003A09FB" w:rsidRPr="0077183D" w:rsidRDefault="003A09FB" w:rsidP="003A09FB">
      <w:pPr>
        <w:spacing w:line="257" w:lineRule="atLeast"/>
        <w:jc w:val="both"/>
        <w:rPr>
          <w:lang w:eastAsia="lt-LT"/>
        </w:rPr>
      </w:pPr>
      <w:bookmarkStart w:id="153" w:name="part_9881f7de06ec47b89efb211b5e26ab42"/>
      <w:bookmarkEnd w:id="153"/>
      <w:r w:rsidRPr="0077183D">
        <w:rPr>
          <w:lang w:eastAsia="lt-LT"/>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29A9AAEB" w14:textId="77777777" w:rsidR="003A09FB" w:rsidRPr="0077183D" w:rsidRDefault="003A09FB" w:rsidP="003A09FB">
      <w:pPr>
        <w:spacing w:line="257" w:lineRule="atLeast"/>
        <w:jc w:val="both"/>
        <w:rPr>
          <w:lang w:eastAsia="lt-LT"/>
        </w:rPr>
      </w:pPr>
      <w:bookmarkStart w:id="154" w:name="part_a3e00fededb645edbc69fd228e4f2d21"/>
      <w:bookmarkEnd w:id="154"/>
      <w:r w:rsidRPr="0077183D">
        <w:rPr>
          <w:lang w:eastAsia="lt-LT"/>
        </w:rPr>
        <w:t>7.4.1.2.  reikalauti sumažinti Tiekėjui mokėtiną sumą ir grąžinti dėl šios sumos sumažinimo susidariusią permoką per 30 (trisdešimt) dienų nuo Tiekėjui nustatyto termino pašalinti Prekių trūkumus pabaigos; arba</w:t>
      </w:r>
    </w:p>
    <w:p w14:paraId="6D0ECABE" w14:textId="77777777" w:rsidR="003A09FB" w:rsidRPr="0077183D" w:rsidRDefault="003A09FB" w:rsidP="003A09FB">
      <w:pPr>
        <w:spacing w:line="257" w:lineRule="atLeast"/>
        <w:jc w:val="both"/>
        <w:rPr>
          <w:lang w:eastAsia="lt-LT"/>
        </w:rPr>
      </w:pPr>
      <w:bookmarkStart w:id="155" w:name="part_154738bc3ee849c7a99d3e80d3264722"/>
      <w:bookmarkEnd w:id="155"/>
      <w:r w:rsidRPr="0077183D">
        <w:rPr>
          <w:lang w:eastAsia="lt-LT"/>
        </w:rPr>
        <w:t>7.4.1.3. grąžinti Prekes Tiekėjui ir nemokėti už tokias Prekes ar reikalauti grąžinti už Prekes sumokėtą sumą bei nutraukti Sutartį.</w:t>
      </w:r>
    </w:p>
    <w:p w14:paraId="6B84BEE7" w14:textId="77777777" w:rsidR="003A09FB" w:rsidRPr="0077183D" w:rsidRDefault="003A09FB" w:rsidP="003A09FB">
      <w:pPr>
        <w:spacing w:line="257" w:lineRule="atLeast"/>
        <w:jc w:val="both"/>
        <w:rPr>
          <w:lang w:eastAsia="lt-LT"/>
        </w:rPr>
      </w:pPr>
      <w:bookmarkStart w:id="156" w:name="part_ad96eaf15a9b4efeafbf02c564577937"/>
      <w:bookmarkEnd w:id="156"/>
      <w:r w:rsidRPr="0077183D">
        <w:rPr>
          <w:lang w:eastAsia="lt-LT"/>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5E9C82B3" w14:textId="77777777" w:rsidR="003A09FB" w:rsidRPr="0077183D" w:rsidRDefault="003A09FB" w:rsidP="003A09FB">
      <w:pPr>
        <w:spacing w:line="257" w:lineRule="atLeast"/>
        <w:jc w:val="both"/>
        <w:rPr>
          <w:lang w:eastAsia="lt-LT"/>
        </w:rPr>
      </w:pPr>
      <w:bookmarkStart w:id="157" w:name="part_2047f712077e4c93bc975fe876f5b99f"/>
      <w:bookmarkEnd w:id="157"/>
      <w:r w:rsidRPr="0077183D">
        <w:rPr>
          <w:lang w:eastAsia="lt-LT"/>
        </w:rPr>
        <w:t>7.4.3. Tiekėjas privalo patenkinti Pirkėjo pagal Bendrųjų sąlygų 7.4.4 punktą pareikštą piniginį reikalavimą per 30 (trisdešimt) dienų arba per ilgesnį Pirkėjo reikalavime nurodytą protingą terminą.</w:t>
      </w:r>
    </w:p>
    <w:p w14:paraId="354F04B0" w14:textId="77777777" w:rsidR="003A09FB" w:rsidRPr="0077183D" w:rsidRDefault="003A09FB" w:rsidP="003A09FB">
      <w:pPr>
        <w:spacing w:line="257" w:lineRule="atLeast"/>
        <w:jc w:val="both"/>
        <w:rPr>
          <w:lang w:eastAsia="lt-LT"/>
        </w:rPr>
      </w:pPr>
      <w:bookmarkStart w:id="158" w:name="part_8c00bded43fb489b9b0d8c12214a260b"/>
      <w:bookmarkEnd w:id="158"/>
      <w:r w:rsidRPr="0077183D">
        <w:rPr>
          <w:lang w:eastAsia="lt-LT"/>
        </w:rPr>
        <w:t>7.4.4. Už vėlavimą pašalinti Prekių trūkumus Pirkėjas privalo reikalauti Tiekėjo sumokėti Specialiosiose sąlygose nustatyto dydžio netesybas.</w:t>
      </w:r>
    </w:p>
    <w:p w14:paraId="3373B0DA" w14:textId="77777777" w:rsidR="003A09FB" w:rsidRPr="0077183D" w:rsidRDefault="003A09FB" w:rsidP="003A09FB">
      <w:pPr>
        <w:spacing w:line="257" w:lineRule="atLeast"/>
        <w:jc w:val="both"/>
        <w:rPr>
          <w:lang w:eastAsia="lt-LT"/>
        </w:rPr>
      </w:pPr>
      <w:r w:rsidRPr="0077183D">
        <w:rPr>
          <w:lang w:eastAsia="lt-LT"/>
        </w:rPr>
        <w:t> </w:t>
      </w:r>
    </w:p>
    <w:p w14:paraId="785457A9" w14:textId="77777777" w:rsidR="003A09FB" w:rsidRPr="0077183D" w:rsidRDefault="003A09FB" w:rsidP="003A09FB">
      <w:pPr>
        <w:spacing w:line="257" w:lineRule="atLeast"/>
        <w:jc w:val="center"/>
        <w:rPr>
          <w:lang w:eastAsia="lt-LT"/>
        </w:rPr>
      </w:pPr>
      <w:bookmarkStart w:id="159" w:name="part_8cc5d4969bef46c08de52e316b7459f1"/>
      <w:bookmarkEnd w:id="159"/>
      <w:r w:rsidRPr="0077183D">
        <w:rPr>
          <w:b/>
          <w:bCs/>
          <w:caps/>
          <w:lang w:eastAsia="lt-LT"/>
        </w:rPr>
        <w:lastRenderedPageBreak/>
        <w:t>8.  PRISTATYMO TERMINAI</w:t>
      </w:r>
    </w:p>
    <w:p w14:paraId="56B3DEA3" w14:textId="77777777" w:rsidR="003A09FB" w:rsidRPr="0077183D" w:rsidRDefault="003A09FB" w:rsidP="003A09FB">
      <w:pPr>
        <w:spacing w:line="257" w:lineRule="atLeast"/>
        <w:rPr>
          <w:lang w:eastAsia="lt-LT"/>
        </w:rPr>
      </w:pPr>
      <w:r w:rsidRPr="0077183D">
        <w:rPr>
          <w:b/>
          <w:bCs/>
          <w:caps/>
          <w:lang w:eastAsia="lt-LT"/>
        </w:rPr>
        <w:t> </w:t>
      </w:r>
    </w:p>
    <w:p w14:paraId="4D70F0F3" w14:textId="77777777" w:rsidR="003A09FB" w:rsidRPr="0077183D" w:rsidRDefault="003A09FB" w:rsidP="003A09FB">
      <w:pPr>
        <w:spacing w:line="257" w:lineRule="atLeast"/>
        <w:jc w:val="center"/>
        <w:rPr>
          <w:lang w:eastAsia="lt-LT"/>
        </w:rPr>
      </w:pPr>
      <w:bookmarkStart w:id="160" w:name="part_bcca979c42554edd82a9b0305482e30c"/>
      <w:bookmarkEnd w:id="160"/>
      <w:r w:rsidRPr="0077183D">
        <w:rPr>
          <w:b/>
          <w:bCs/>
          <w:lang w:eastAsia="lt-LT"/>
        </w:rPr>
        <w:t>8.1.    Pristatymo terminai ir Prekių tiekimo grafikas</w:t>
      </w:r>
    </w:p>
    <w:p w14:paraId="00D87D09" w14:textId="77777777" w:rsidR="003A09FB" w:rsidRPr="0077183D" w:rsidRDefault="003A09FB" w:rsidP="003A09FB">
      <w:pPr>
        <w:spacing w:line="257" w:lineRule="atLeast"/>
        <w:jc w:val="both"/>
        <w:rPr>
          <w:lang w:eastAsia="lt-LT"/>
        </w:rPr>
      </w:pPr>
      <w:r w:rsidRPr="0077183D">
        <w:rPr>
          <w:b/>
          <w:bCs/>
          <w:lang w:eastAsia="lt-LT"/>
        </w:rPr>
        <w:t> </w:t>
      </w:r>
    </w:p>
    <w:p w14:paraId="0C41852F" w14:textId="77777777" w:rsidR="003A09FB" w:rsidRPr="0077183D" w:rsidRDefault="003A09FB" w:rsidP="003A09FB">
      <w:pPr>
        <w:spacing w:line="257" w:lineRule="atLeast"/>
        <w:jc w:val="both"/>
        <w:rPr>
          <w:lang w:eastAsia="lt-LT"/>
        </w:rPr>
      </w:pPr>
      <w:bookmarkStart w:id="161" w:name="part_3675fd95b5c744dd806eedfceb4b75c0"/>
      <w:bookmarkEnd w:id="161"/>
      <w:r w:rsidRPr="0077183D">
        <w:rPr>
          <w:lang w:eastAsia="lt-LT"/>
        </w:rPr>
        <w:t>8.1.1. Tiekėjas privalo pristatyti Prekes laikydamasis terminų, nurodytų Specialiosiose sąlygose.</w:t>
      </w:r>
    </w:p>
    <w:p w14:paraId="489F176B" w14:textId="77777777" w:rsidR="003A09FB" w:rsidRPr="0077183D" w:rsidRDefault="003A09FB" w:rsidP="003A09FB">
      <w:pPr>
        <w:spacing w:line="257" w:lineRule="atLeast"/>
        <w:jc w:val="both"/>
        <w:rPr>
          <w:lang w:eastAsia="lt-LT"/>
        </w:rPr>
      </w:pPr>
      <w:bookmarkStart w:id="162" w:name="part_19a974d524ce44bdbf56f1ccea663b5b"/>
      <w:bookmarkEnd w:id="162"/>
      <w:r w:rsidRPr="0077183D">
        <w:rPr>
          <w:lang w:eastAsia="lt-LT"/>
        </w:rPr>
        <w:t>8.1.2. Jei taikytina, Pirkėjas privalo ne vėliau kaip per 14 (keturiolika) darbo dienų nuo Sutarties įsigaliojimo arba per kitą pirkimo dokumentuose nurodytą terminą parengti ir pateikti Tiekėjui suderinimui Prekių tiekimo grafiką (toliau – </w:t>
      </w:r>
      <w:r w:rsidRPr="0077183D">
        <w:rPr>
          <w:b/>
          <w:bCs/>
          <w:lang w:eastAsia="lt-LT"/>
        </w:rPr>
        <w:t>Grafikas</w:t>
      </w:r>
      <w:r w:rsidRPr="0077183D">
        <w:rPr>
          <w:lang w:eastAsia="lt-LT"/>
        </w:rPr>
        <w:t>).</w:t>
      </w:r>
    </w:p>
    <w:p w14:paraId="1A5243D2" w14:textId="77777777" w:rsidR="003A09FB" w:rsidRPr="0077183D" w:rsidRDefault="003A09FB" w:rsidP="003A09FB">
      <w:pPr>
        <w:spacing w:line="257" w:lineRule="atLeast"/>
        <w:jc w:val="both"/>
        <w:rPr>
          <w:lang w:eastAsia="lt-LT"/>
        </w:rPr>
      </w:pPr>
      <w:bookmarkStart w:id="163" w:name="part_4e3e2ff4d9e545428c4b8bceeda84f99"/>
      <w:bookmarkEnd w:id="163"/>
      <w:r w:rsidRPr="0077183D">
        <w:rPr>
          <w:lang w:eastAsia="lt-LT"/>
        </w:rPr>
        <w:t>8.1.3. Jei aktualu, Grafike turi būti pažymėta, kurios Prekės gali būti pristatomos lygiagrečiai, o kurios gali būti pristatomos tik numatytu eiliškumu.</w:t>
      </w:r>
    </w:p>
    <w:p w14:paraId="61008649" w14:textId="77777777" w:rsidR="003A09FB" w:rsidRPr="0077183D" w:rsidRDefault="003A09FB" w:rsidP="003A09FB">
      <w:pPr>
        <w:spacing w:line="257" w:lineRule="atLeast"/>
        <w:jc w:val="both"/>
        <w:rPr>
          <w:lang w:eastAsia="lt-LT"/>
        </w:rPr>
      </w:pPr>
      <w:r w:rsidRPr="0077183D">
        <w:rPr>
          <w:lang w:eastAsia="lt-LT"/>
        </w:rPr>
        <w:t> </w:t>
      </w:r>
    </w:p>
    <w:p w14:paraId="6C2C84CB" w14:textId="77777777" w:rsidR="003A09FB" w:rsidRPr="0077183D" w:rsidRDefault="003A09FB" w:rsidP="003A09FB">
      <w:pPr>
        <w:spacing w:line="257" w:lineRule="atLeast"/>
        <w:jc w:val="center"/>
        <w:rPr>
          <w:lang w:eastAsia="lt-LT"/>
        </w:rPr>
      </w:pPr>
      <w:bookmarkStart w:id="164" w:name="part_75521828e29546bf9777931e47b2b6bb"/>
      <w:bookmarkEnd w:id="164"/>
      <w:r w:rsidRPr="0077183D">
        <w:rPr>
          <w:b/>
          <w:bCs/>
          <w:lang w:eastAsia="lt-LT"/>
        </w:rPr>
        <w:t>8.2.    Netesybos už Prekių pristatymo vėlavimą</w:t>
      </w:r>
    </w:p>
    <w:p w14:paraId="02EF5DA1" w14:textId="77777777" w:rsidR="003A09FB" w:rsidRPr="0077183D" w:rsidRDefault="003A09FB" w:rsidP="003A09FB">
      <w:pPr>
        <w:spacing w:line="257" w:lineRule="atLeast"/>
        <w:jc w:val="both"/>
        <w:rPr>
          <w:lang w:eastAsia="lt-LT"/>
        </w:rPr>
      </w:pPr>
      <w:r w:rsidRPr="0077183D">
        <w:rPr>
          <w:b/>
          <w:bCs/>
          <w:lang w:eastAsia="lt-LT"/>
        </w:rPr>
        <w:t> </w:t>
      </w:r>
    </w:p>
    <w:p w14:paraId="33E7A2F6" w14:textId="77777777" w:rsidR="003A09FB" w:rsidRPr="0077183D" w:rsidRDefault="003A09FB" w:rsidP="003A09FB">
      <w:pPr>
        <w:spacing w:line="257" w:lineRule="atLeast"/>
        <w:jc w:val="both"/>
        <w:rPr>
          <w:lang w:eastAsia="lt-LT"/>
        </w:rPr>
      </w:pPr>
      <w:bookmarkStart w:id="165" w:name="part_54dcb3e1ad3943359be1ae5c68d3600d"/>
      <w:bookmarkEnd w:id="165"/>
      <w:r w:rsidRPr="0077183D">
        <w:rPr>
          <w:lang w:eastAsia="lt-LT"/>
        </w:rPr>
        <w:t>8.2.1. Jeigu Tiekėjas praleidžia Prekių pristatymo terminus, nustatytus Specialiosiose sąlygose, Tiekėjui iki Prekių pristatymo datos taikomos Specialiosiose sąlygose nurodyto dydžio netesybos.</w:t>
      </w:r>
    </w:p>
    <w:p w14:paraId="5863770F" w14:textId="77777777" w:rsidR="003A09FB" w:rsidRPr="0077183D" w:rsidRDefault="003A09FB" w:rsidP="003A09FB">
      <w:pPr>
        <w:spacing w:line="257" w:lineRule="atLeast"/>
        <w:jc w:val="both"/>
        <w:rPr>
          <w:lang w:eastAsia="lt-LT"/>
        </w:rPr>
      </w:pPr>
      <w:bookmarkStart w:id="166" w:name="part_d1f9893cde984e7b81dfc14c2b090d90"/>
      <w:bookmarkEnd w:id="166"/>
      <w:r w:rsidRPr="0077183D">
        <w:rPr>
          <w:lang w:eastAsia="lt-LT"/>
        </w:rPr>
        <w:t>8.2.2. Tiekėjui praleidus Prekių dalies pristatymo terminą, netesybos skaičiuojamos nuo Prekių dalies pristatymo termino pabaigos (neįskaitytinai) iki Prekių dalies pristatymo datos (įskaitytinai), nustatytos pagal Prekių perdavimo–priėmimo aktus.</w:t>
      </w:r>
    </w:p>
    <w:p w14:paraId="7ADB540F" w14:textId="77777777" w:rsidR="003A09FB" w:rsidRPr="0077183D" w:rsidRDefault="003A09FB" w:rsidP="003A09FB">
      <w:pPr>
        <w:spacing w:line="257" w:lineRule="atLeast"/>
        <w:jc w:val="both"/>
        <w:rPr>
          <w:lang w:eastAsia="lt-LT"/>
        </w:rPr>
      </w:pPr>
      <w:bookmarkStart w:id="167" w:name="part_f649e49a431e4ee080613c16c50ab7cd"/>
      <w:bookmarkEnd w:id="167"/>
      <w:r w:rsidRPr="0077183D">
        <w:rPr>
          <w:lang w:eastAsia="lt-LT"/>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B34CCF1" w14:textId="77777777" w:rsidR="003A09FB" w:rsidRPr="0077183D" w:rsidRDefault="003A09FB" w:rsidP="003A09FB">
      <w:pPr>
        <w:spacing w:line="257" w:lineRule="atLeast"/>
        <w:jc w:val="both"/>
        <w:rPr>
          <w:lang w:eastAsia="lt-LT"/>
        </w:rPr>
      </w:pPr>
      <w:r w:rsidRPr="0077183D">
        <w:rPr>
          <w:i/>
          <w:iCs/>
          <w:lang w:eastAsia="lt-LT"/>
        </w:rPr>
        <w:t> </w:t>
      </w:r>
    </w:p>
    <w:p w14:paraId="43A71F61" w14:textId="77777777" w:rsidR="003A09FB" w:rsidRPr="0077183D" w:rsidRDefault="003A09FB" w:rsidP="003A09FB">
      <w:pPr>
        <w:spacing w:line="257" w:lineRule="atLeast"/>
        <w:jc w:val="center"/>
        <w:rPr>
          <w:lang w:eastAsia="lt-LT"/>
        </w:rPr>
      </w:pPr>
      <w:bookmarkStart w:id="168" w:name="part_ed4abe76dffc4f0eaa2f1346d4aea810"/>
      <w:bookmarkEnd w:id="168"/>
      <w:r w:rsidRPr="0077183D">
        <w:rPr>
          <w:b/>
          <w:bCs/>
          <w:caps/>
          <w:lang w:eastAsia="lt-LT"/>
        </w:rPr>
        <w:t>9.  PRIEVOLIŲ PAGAL SUTARTĮ ĮVYKDYMO UŽTIKRINIMO BŪDAI</w:t>
      </w:r>
    </w:p>
    <w:p w14:paraId="7D6BA04E" w14:textId="77777777" w:rsidR="003A09FB" w:rsidRPr="0077183D" w:rsidRDefault="003A09FB" w:rsidP="003A09FB">
      <w:pPr>
        <w:spacing w:line="257" w:lineRule="atLeast"/>
        <w:rPr>
          <w:lang w:eastAsia="lt-LT"/>
        </w:rPr>
      </w:pPr>
      <w:r w:rsidRPr="0077183D">
        <w:rPr>
          <w:b/>
          <w:bCs/>
          <w:caps/>
          <w:lang w:eastAsia="lt-LT"/>
        </w:rPr>
        <w:t> </w:t>
      </w:r>
    </w:p>
    <w:p w14:paraId="24F1C8E6" w14:textId="77777777" w:rsidR="003A09FB" w:rsidRPr="0077183D" w:rsidRDefault="003A09FB" w:rsidP="003A09FB">
      <w:pPr>
        <w:spacing w:line="257" w:lineRule="atLeast"/>
        <w:jc w:val="both"/>
        <w:rPr>
          <w:lang w:eastAsia="lt-LT"/>
        </w:rPr>
      </w:pPr>
      <w:r w:rsidRPr="0077183D">
        <w:rPr>
          <w:lang w:eastAsia="lt-LT"/>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6AB4DD12" w14:textId="77777777" w:rsidR="003A09FB" w:rsidRPr="0077183D" w:rsidRDefault="003A09FB" w:rsidP="003A09FB">
      <w:pPr>
        <w:spacing w:line="257" w:lineRule="atLeast"/>
        <w:jc w:val="both"/>
        <w:rPr>
          <w:lang w:eastAsia="lt-LT"/>
        </w:rPr>
      </w:pPr>
      <w:r w:rsidRPr="0077183D">
        <w:rPr>
          <w:lang w:eastAsia="lt-LT"/>
        </w:rPr>
        <w:t> </w:t>
      </w:r>
    </w:p>
    <w:p w14:paraId="3791DA40" w14:textId="77777777" w:rsidR="003A09FB" w:rsidRPr="0077183D" w:rsidRDefault="003A09FB" w:rsidP="003A09FB">
      <w:pPr>
        <w:spacing w:line="257" w:lineRule="atLeast"/>
        <w:jc w:val="center"/>
        <w:rPr>
          <w:lang w:eastAsia="lt-LT"/>
        </w:rPr>
      </w:pPr>
      <w:bookmarkStart w:id="169" w:name="part_f8ebb9cfab7f4e11b49bf49dbd4d40ab"/>
      <w:bookmarkEnd w:id="169"/>
      <w:r w:rsidRPr="0077183D">
        <w:rPr>
          <w:b/>
          <w:bCs/>
          <w:caps/>
          <w:lang w:eastAsia="lt-LT"/>
        </w:rPr>
        <w:t>10.  SUTARTIES ĮVYKDYMO UŽTIKRINIMAS (JEI TAIKOMA)</w:t>
      </w:r>
    </w:p>
    <w:p w14:paraId="716E9380" w14:textId="77777777" w:rsidR="003A09FB" w:rsidRPr="0077183D" w:rsidRDefault="003A09FB" w:rsidP="003A09FB">
      <w:pPr>
        <w:spacing w:line="257" w:lineRule="atLeast"/>
        <w:jc w:val="both"/>
        <w:rPr>
          <w:lang w:eastAsia="lt-LT"/>
        </w:rPr>
      </w:pPr>
      <w:r w:rsidRPr="0077183D">
        <w:rPr>
          <w:b/>
          <w:bCs/>
          <w:caps/>
          <w:lang w:eastAsia="lt-LT"/>
        </w:rPr>
        <w:t> </w:t>
      </w:r>
    </w:p>
    <w:p w14:paraId="3A1D95EE" w14:textId="77777777" w:rsidR="003A09FB" w:rsidRPr="0077183D" w:rsidRDefault="003A09FB" w:rsidP="003A09FB">
      <w:pPr>
        <w:spacing w:line="257" w:lineRule="atLeast"/>
        <w:jc w:val="both"/>
        <w:rPr>
          <w:lang w:eastAsia="lt-LT"/>
        </w:rPr>
      </w:pPr>
      <w:bookmarkStart w:id="170" w:name="part_c4bf71e0a13347bb9d73f37111460f21"/>
      <w:bookmarkEnd w:id="170"/>
      <w:r w:rsidRPr="0077183D">
        <w:rPr>
          <w:shd w:val="clear" w:color="auto" w:fill="FFFFFF"/>
          <w:lang w:eastAsia="lt-LT"/>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C0D8BD4" w14:textId="77777777" w:rsidR="003A09FB" w:rsidRPr="0077183D" w:rsidRDefault="003A09FB" w:rsidP="003A09FB">
      <w:pPr>
        <w:spacing w:line="257" w:lineRule="atLeast"/>
        <w:jc w:val="both"/>
        <w:rPr>
          <w:lang w:eastAsia="lt-LT"/>
        </w:rPr>
      </w:pPr>
      <w:r w:rsidRPr="0077183D">
        <w:rPr>
          <w:b/>
          <w:bCs/>
          <w:lang w:eastAsia="lt-LT"/>
        </w:rPr>
        <w:t>Pastaba.</w:t>
      </w:r>
      <w:r w:rsidRPr="0077183D">
        <w:rPr>
          <w:lang w:eastAsia="lt-LT"/>
        </w:rPr>
        <w:t> </w:t>
      </w:r>
      <w:r w:rsidRPr="0077183D">
        <w:rPr>
          <w:shd w:val="clear" w:color="auto" w:fill="FFFFFF"/>
          <w:lang w:eastAsia="lt-LT"/>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EB9F89D" w14:textId="77777777" w:rsidR="003A09FB" w:rsidRPr="0077183D" w:rsidRDefault="003A09FB" w:rsidP="003A09FB">
      <w:pPr>
        <w:spacing w:line="257" w:lineRule="atLeast"/>
        <w:jc w:val="both"/>
        <w:rPr>
          <w:lang w:eastAsia="lt-LT"/>
        </w:rPr>
      </w:pPr>
      <w:bookmarkStart w:id="171" w:name="part_c09b80e91487460892fc4e3987cad62d"/>
      <w:bookmarkEnd w:id="171"/>
      <w:r w:rsidRPr="0077183D">
        <w:rPr>
          <w:shd w:val="clear" w:color="auto" w:fill="FFFFFF"/>
          <w:lang w:eastAsia="lt-LT"/>
        </w:rPr>
        <w:t>10.2. Tiekėjas privalo pateikti Pirkėjui Specialiosiose sąlygose nurodytos rūšies ir dydžio Sutarties įvykdymo užtikrinimą – pirmo pareikalavimo banko garantiją arba draudimo bendrovės laidavimo draudimo raštą (</w:t>
      </w:r>
      <w:r w:rsidRPr="0077183D">
        <w:rPr>
          <w:lang w:eastAsia="lt-LT"/>
        </w:rPr>
        <w:t xml:space="preserve">kartu su draudimo bendrovės laidavimo draudimo raštu turi būti pateiktas ir pasirašytas draudimo liudijimas (polisas) bei dokumentas, įrodantis, kad draudimo įmoka už išduotą laidavimo </w:t>
      </w:r>
      <w:r w:rsidRPr="0077183D">
        <w:rPr>
          <w:lang w:eastAsia="lt-LT"/>
        </w:rPr>
        <w:lastRenderedPageBreak/>
        <w:t>draudimo raštą yra sumokėta</w:t>
      </w:r>
      <w:r w:rsidRPr="0077183D">
        <w:rPr>
          <w:shd w:val="clear" w:color="auto" w:fill="FFFFFF"/>
          <w:lang w:eastAsia="lt-LT"/>
        </w:rPr>
        <w:t>), atitinkantį Bendrųjų sąlygų 10 skyriuje nurodytas sąlygas, per Specialiosiose sąlygose nustatytą terminą (toliau – </w:t>
      </w:r>
      <w:r w:rsidRPr="0077183D">
        <w:rPr>
          <w:b/>
          <w:bCs/>
          <w:shd w:val="clear" w:color="auto" w:fill="FFFFFF"/>
          <w:lang w:eastAsia="lt-LT"/>
        </w:rPr>
        <w:t>Sutarties įvykdymo užtikrinimas</w:t>
      </w:r>
      <w:r w:rsidRPr="0077183D">
        <w:rPr>
          <w:shd w:val="clear" w:color="auto" w:fill="FFFFFF"/>
          <w:lang w:eastAsia="lt-LT"/>
        </w:rPr>
        <w:t>).</w:t>
      </w:r>
    </w:p>
    <w:p w14:paraId="4F838C81" w14:textId="77777777" w:rsidR="003A09FB" w:rsidRPr="0077183D" w:rsidRDefault="003A09FB" w:rsidP="003A09FB">
      <w:pPr>
        <w:spacing w:line="257" w:lineRule="atLeast"/>
        <w:jc w:val="both"/>
        <w:textAlignment w:val="baseline"/>
        <w:rPr>
          <w:lang w:eastAsia="lt-LT"/>
        </w:rPr>
      </w:pPr>
      <w:bookmarkStart w:id="172" w:name="part_52e4a7b2e0364f58bd75adf447726ff3"/>
      <w:bookmarkEnd w:id="172"/>
      <w:r w:rsidRPr="0077183D">
        <w:rPr>
          <w:lang w:eastAsia="lt-LT"/>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4B2192B" w14:textId="77777777" w:rsidR="003A09FB" w:rsidRPr="0077183D" w:rsidRDefault="003A09FB" w:rsidP="003A09FB">
      <w:pPr>
        <w:spacing w:line="257" w:lineRule="atLeast"/>
        <w:jc w:val="both"/>
        <w:textAlignment w:val="baseline"/>
        <w:rPr>
          <w:lang w:eastAsia="lt-LT"/>
        </w:rPr>
      </w:pPr>
      <w:bookmarkStart w:id="173" w:name="part_6c0bdb1c2ca045019b2cfbdc72e0763c"/>
      <w:bookmarkEnd w:id="173"/>
      <w:r w:rsidRPr="0077183D">
        <w:rPr>
          <w:lang w:eastAsia="lt-LT"/>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3F7C341A" w14:textId="77777777" w:rsidR="003A09FB" w:rsidRPr="0077183D" w:rsidRDefault="003A09FB" w:rsidP="003A09FB">
      <w:pPr>
        <w:spacing w:line="257" w:lineRule="atLeast"/>
        <w:jc w:val="both"/>
        <w:textAlignment w:val="baseline"/>
        <w:rPr>
          <w:lang w:eastAsia="lt-LT"/>
        </w:rPr>
      </w:pPr>
      <w:bookmarkStart w:id="174" w:name="part_6537cded94db4c62a56f0c6fa1409d48"/>
      <w:bookmarkEnd w:id="174"/>
      <w:r w:rsidRPr="0077183D">
        <w:rPr>
          <w:lang w:eastAsia="lt-LT"/>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1AE7AD1A" w14:textId="77777777" w:rsidR="003A09FB" w:rsidRPr="0077183D" w:rsidRDefault="003A09FB" w:rsidP="003A09FB">
      <w:pPr>
        <w:spacing w:line="257" w:lineRule="atLeast"/>
        <w:jc w:val="both"/>
        <w:textAlignment w:val="baseline"/>
        <w:rPr>
          <w:lang w:eastAsia="lt-LT"/>
        </w:rPr>
      </w:pPr>
      <w:bookmarkStart w:id="175" w:name="part_573b757aab854745b04b45eafced8002"/>
      <w:bookmarkEnd w:id="175"/>
      <w:r w:rsidRPr="0077183D">
        <w:rPr>
          <w:lang w:eastAsia="lt-LT"/>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44E88840" w14:textId="77777777" w:rsidR="003A09FB" w:rsidRPr="0077183D" w:rsidRDefault="003A09FB" w:rsidP="003A09FB">
      <w:pPr>
        <w:spacing w:line="257" w:lineRule="atLeast"/>
        <w:jc w:val="both"/>
        <w:textAlignment w:val="baseline"/>
        <w:rPr>
          <w:lang w:eastAsia="lt-LT"/>
        </w:rPr>
      </w:pPr>
      <w:bookmarkStart w:id="176" w:name="part_5482040495f04243a31dad247297d688"/>
      <w:bookmarkEnd w:id="176"/>
      <w:r w:rsidRPr="0077183D">
        <w:rPr>
          <w:lang w:eastAsia="lt-LT"/>
        </w:rPr>
        <w:t>10.7. Sutarties įvykdymo užtikrinimas turi įsigalioti ne vėliau negu jo pateikimo Pirkėjui dieną. </w:t>
      </w:r>
    </w:p>
    <w:p w14:paraId="27BFD5DE" w14:textId="77777777" w:rsidR="003A09FB" w:rsidRPr="0077183D" w:rsidRDefault="003A09FB" w:rsidP="003A09FB">
      <w:pPr>
        <w:spacing w:line="257" w:lineRule="atLeast"/>
        <w:jc w:val="both"/>
        <w:textAlignment w:val="baseline"/>
        <w:rPr>
          <w:lang w:eastAsia="lt-LT"/>
        </w:rPr>
      </w:pPr>
      <w:bookmarkStart w:id="177" w:name="part_23f57b60af624d9eb659171e94f04e91"/>
      <w:bookmarkEnd w:id="177"/>
      <w:r w:rsidRPr="0077183D">
        <w:rPr>
          <w:lang w:eastAsia="lt-LT"/>
        </w:rPr>
        <w:t>10.8. Sutarties įvykdymo užtikrinimo suma turi būti nurodoma ir išmokama eurais. </w:t>
      </w:r>
    </w:p>
    <w:p w14:paraId="057C7E98" w14:textId="77777777" w:rsidR="003A09FB" w:rsidRPr="0077183D" w:rsidRDefault="003A09FB" w:rsidP="003A09FB">
      <w:pPr>
        <w:spacing w:line="257" w:lineRule="atLeast"/>
        <w:jc w:val="both"/>
        <w:textAlignment w:val="baseline"/>
        <w:rPr>
          <w:lang w:eastAsia="lt-LT"/>
        </w:rPr>
      </w:pPr>
      <w:bookmarkStart w:id="178" w:name="part_6b2469244a124a9bad93c36272e453a7"/>
      <w:bookmarkEnd w:id="178"/>
      <w:r w:rsidRPr="0077183D">
        <w:rPr>
          <w:lang w:eastAsia="lt-LT"/>
        </w:rPr>
        <w:t>10.9. Sutarties įvykdymo užtikrinimas turi būti surašytas lietuvių arba kita kalba (esant Pirkėjo prašymui, turi būti pateiktas vertimas į lietuvių kalbą). </w:t>
      </w:r>
    </w:p>
    <w:p w14:paraId="141131A3" w14:textId="77777777" w:rsidR="003A09FB" w:rsidRPr="0077183D" w:rsidRDefault="003A09FB" w:rsidP="003A09FB">
      <w:pPr>
        <w:spacing w:line="257" w:lineRule="atLeast"/>
        <w:jc w:val="both"/>
        <w:textAlignment w:val="baseline"/>
        <w:rPr>
          <w:lang w:eastAsia="lt-LT"/>
        </w:rPr>
      </w:pPr>
      <w:bookmarkStart w:id="179" w:name="part_bff60bd02bba4499b09e7095f4db3021"/>
      <w:bookmarkEnd w:id="179"/>
      <w:r w:rsidRPr="0077183D">
        <w:rPr>
          <w:lang w:eastAsia="lt-LT"/>
        </w:rPr>
        <w:t>10.10. Sutarties įvykdymo užtikrinime nurodytas jo galiojimo terminas turi būti ne trumpesnis nei Sutarties galiojimo terminas. </w:t>
      </w:r>
    </w:p>
    <w:p w14:paraId="72A9F854" w14:textId="77777777" w:rsidR="003A09FB" w:rsidRPr="0077183D" w:rsidRDefault="003A09FB" w:rsidP="003A09FB">
      <w:pPr>
        <w:spacing w:line="257" w:lineRule="atLeast"/>
        <w:jc w:val="both"/>
        <w:textAlignment w:val="baseline"/>
        <w:rPr>
          <w:lang w:eastAsia="lt-LT"/>
        </w:rPr>
      </w:pPr>
      <w:bookmarkStart w:id="180" w:name="part_c09828b127ee464b93cda0418427a0c9"/>
      <w:bookmarkEnd w:id="180"/>
      <w:r w:rsidRPr="0077183D">
        <w:rPr>
          <w:lang w:eastAsia="lt-LT"/>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DA89E9B" w14:textId="77777777" w:rsidR="003A09FB" w:rsidRPr="0077183D" w:rsidRDefault="003A09FB" w:rsidP="003A09FB">
      <w:pPr>
        <w:spacing w:line="257" w:lineRule="atLeast"/>
        <w:jc w:val="both"/>
        <w:textAlignment w:val="baseline"/>
        <w:rPr>
          <w:lang w:eastAsia="lt-LT"/>
        </w:rPr>
      </w:pPr>
      <w:bookmarkStart w:id="181" w:name="part_99e867755032455a9cff83393036909a"/>
      <w:bookmarkEnd w:id="181"/>
      <w:r w:rsidRPr="0077183D">
        <w:rPr>
          <w:lang w:eastAsia="lt-LT"/>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48D99652" w14:textId="77777777" w:rsidR="003A09FB" w:rsidRPr="0077183D" w:rsidRDefault="003A09FB" w:rsidP="003A09FB">
      <w:pPr>
        <w:spacing w:line="257" w:lineRule="atLeast"/>
        <w:jc w:val="both"/>
        <w:textAlignment w:val="baseline"/>
        <w:rPr>
          <w:lang w:eastAsia="lt-LT"/>
        </w:rPr>
      </w:pPr>
      <w:bookmarkStart w:id="182" w:name="part_6dcb58dc08854693968aff8f73ab0017"/>
      <w:bookmarkEnd w:id="182"/>
      <w:r w:rsidRPr="0077183D">
        <w:rPr>
          <w:lang w:eastAsia="lt-LT"/>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5E68A4EC" w14:textId="77777777" w:rsidR="003A09FB" w:rsidRPr="0077183D" w:rsidRDefault="003A09FB" w:rsidP="003A09FB">
      <w:pPr>
        <w:spacing w:line="257" w:lineRule="atLeast"/>
        <w:jc w:val="both"/>
        <w:rPr>
          <w:lang w:eastAsia="lt-LT"/>
        </w:rPr>
      </w:pPr>
      <w:bookmarkStart w:id="183" w:name="part_0a25206412474a4bbf44c79515a1be16"/>
      <w:bookmarkEnd w:id="183"/>
      <w:r w:rsidRPr="0077183D">
        <w:rPr>
          <w:lang w:eastAsia="lt-LT"/>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6F8BE978" w14:textId="77777777" w:rsidR="003A09FB" w:rsidRPr="0077183D" w:rsidRDefault="003A09FB" w:rsidP="003A09FB">
      <w:pPr>
        <w:spacing w:line="257" w:lineRule="atLeast"/>
        <w:jc w:val="both"/>
        <w:textAlignment w:val="baseline"/>
        <w:rPr>
          <w:lang w:eastAsia="lt-LT"/>
        </w:rPr>
      </w:pPr>
      <w:bookmarkStart w:id="184" w:name="part_73f193929275476697fbc659ee2ffef2"/>
      <w:bookmarkEnd w:id="184"/>
      <w:r w:rsidRPr="0077183D">
        <w:rPr>
          <w:lang w:eastAsia="lt-LT"/>
        </w:rPr>
        <w:lastRenderedPageBreak/>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5888479" w14:textId="77777777" w:rsidR="003A09FB" w:rsidRPr="0077183D" w:rsidRDefault="003A09FB" w:rsidP="003A09FB">
      <w:pPr>
        <w:spacing w:line="257" w:lineRule="atLeast"/>
        <w:jc w:val="both"/>
        <w:textAlignment w:val="baseline"/>
        <w:rPr>
          <w:lang w:eastAsia="lt-LT"/>
        </w:rPr>
      </w:pPr>
      <w:bookmarkStart w:id="185" w:name="part_8386d1c839604490978a759fa8cd0e41"/>
      <w:bookmarkEnd w:id="185"/>
      <w:r w:rsidRPr="0077183D">
        <w:rPr>
          <w:lang w:eastAsia="lt-LT"/>
        </w:rPr>
        <w:t>10.16. Pirkėjas gali pasinaudoti Sutarties įvykdymo užtikrinimu, esant bet kuriai iš žemiau nurodytų aplinkybių:  </w:t>
      </w:r>
    </w:p>
    <w:p w14:paraId="414EF4BE" w14:textId="77777777" w:rsidR="003A09FB" w:rsidRPr="0077183D" w:rsidRDefault="003A09FB" w:rsidP="003A09FB">
      <w:pPr>
        <w:spacing w:line="257" w:lineRule="atLeast"/>
        <w:jc w:val="both"/>
        <w:textAlignment w:val="baseline"/>
        <w:rPr>
          <w:lang w:eastAsia="lt-LT"/>
        </w:rPr>
      </w:pPr>
      <w:bookmarkStart w:id="186" w:name="part_6a4092053ad24f90ab91354c79bcd602"/>
      <w:bookmarkEnd w:id="186"/>
      <w:r w:rsidRPr="0077183D">
        <w:rPr>
          <w:lang w:eastAsia="lt-LT"/>
        </w:rPr>
        <w:t>10.16.1. Tiekėjas neįvykdė, nevykdo arba netinkamai vykdo savo įsipareigojimus pagal Sutartį;  </w:t>
      </w:r>
    </w:p>
    <w:p w14:paraId="0D0FEE40" w14:textId="77777777" w:rsidR="003A09FB" w:rsidRPr="0077183D" w:rsidRDefault="003A09FB" w:rsidP="003A09FB">
      <w:pPr>
        <w:spacing w:line="257" w:lineRule="atLeast"/>
        <w:jc w:val="both"/>
        <w:textAlignment w:val="baseline"/>
        <w:rPr>
          <w:lang w:eastAsia="lt-LT"/>
        </w:rPr>
      </w:pPr>
      <w:bookmarkStart w:id="187" w:name="part_e00fe693219e4e6b902e80dd837aa291"/>
      <w:bookmarkEnd w:id="187"/>
      <w:r w:rsidRPr="0077183D">
        <w:rPr>
          <w:lang w:eastAsia="lt-LT"/>
        </w:rPr>
        <w:t>10.16.2. Tiekėjas per protingai nustatytą laikotarpį neįvykdo Pirkėjo nurodymo ištaisyti Prekių trūkumus;  </w:t>
      </w:r>
    </w:p>
    <w:p w14:paraId="3733BCD5" w14:textId="77777777" w:rsidR="003A09FB" w:rsidRPr="0077183D" w:rsidRDefault="003A09FB" w:rsidP="003A09FB">
      <w:pPr>
        <w:spacing w:line="257" w:lineRule="atLeast"/>
        <w:jc w:val="both"/>
        <w:textAlignment w:val="baseline"/>
        <w:rPr>
          <w:lang w:eastAsia="lt-LT"/>
        </w:rPr>
      </w:pPr>
      <w:bookmarkStart w:id="188" w:name="part_17e55675b4024b56b54f2dc3516d031d"/>
      <w:bookmarkEnd w:id="188"/>
      <w:r w:rsidRPr="0077183D">
        <w:rPr>
          <w:lang w:eastAsia="lt-LT"/>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6DFF7F7" w14:textId="77777777" w:rsidR="003A09FB" w:rsidRPr="0077183D" w:rsidRDefault="003A09FB" w:rsidP="003A09FB">
      <w:pPr>
        <w:spacing w:line="257" w:lineRule="atLeast"/>
        <w:jc w:val="both"/>
        <w:textAlignment w:val="baseline"/>
        <w:rPr>
          <w:lang w:eastAsia="lt-LT"/>
        </w:rPr>
      </w:pPr>
      <w:bookmarkStart w:id="189" w:name="part_fca8937bd292487180f445fc4e772862"/>
      <w:bookmarkEnd w:id="189"/>
      <w:r w:rsidRPr="0077183D">
        <w:rPr>
          <w:lang w:eastAsia="lt-LT"/>
        </w:rPr>
        <w:t>10.16.4. Tiekėjas be pateisinamos priežasties (ne Sutartyje nustatytais atvejais) vienašališkai nutraukia Sutartį. </w:t>
      </w:r>
    </w:p>
    <w:p w14:paraId="6938AE99" w14:textId="77777777" w:rsidR="003A09FB" w:rsidRPr="0077183D" w:rsidRDefault="003A09FB" w:rsidP="003A09FB">
      <w:pPr>
        <w:spacing w:line="257" w:lineRule="atLeast"/>
        <w:jc w:val="both"/>
        <w:textAlignment w:val="baseline"/>
        <w:rPr>
          <w:lang w:eastAsia="lt-LT"/>
        </w:rPr>
      </w:pPr>
      <w:r w:rsidRPr="0077183D">
        <w:rPr>
          <w:lang w:eastAsia="lt-LT"/>
        </w:rPr>
        <w:t> </w:t>
      </w:r>
    </w:p>
    <w:p w14:paraId="3E8F04B1" w14:textId="77777777" w:rsidR="003A09FB" w:rsidRPr="0077183D" w:rsidRDefault="003A09FB" w:rsidP="003A09FB">
      <w:pPr>
        <w:spacing w:line="257" w:lineRule="atLeast"/>
        <w:jc w:val="center"/>
        <w:rPr>
          <w:lang w:eastAsia="lt-LT"/>
        </w:rPr>
      </w:pPr>
      <w:bookmarkStart w:id="190" w:name="part_c243a62643194f789e8bb17df65a45df"/>
      <w:bookmarkEnd w:id="190"/>
      <w:r w:rsidRPr="0077183D">
        <w:rPr>
          <w:b/>
          <w:bCs/>
          <w:caps/>
          <w:lang w:eastAsia="lt-LT"/>
        </w:rPr>
        <w:t>11.     SUTARTIES KAINA IR JOS PERSKAIČIAVIMAS</w:t>
      </w:r>
    </w:p>
    <w:p w14:paraId="0FB3BD5D" w14:textId="77777777" w:rsidR="003A09FB" w:rsidRPr="0077183D" w:rsidRDefault="003A09FB" w:rsidP="003A09FB">
      <w:pPr>
        <w:spacing w:line="257" w:lineRule="atLeast"/>
        <w:jc w:val="both"/>
        <w:rPr>
          <w:lang w:eastAsia="lt-LT"/>
        </w:rPr>
      </w:pPr>
      <w:r w:rsidRPr="0077183D">
        <w:rPr>
          <w:b/>
          <w:bCs/>
          <w:lang w:eastAsia="lt-LT"/>
        </w:rPr>
        <w:t> </w:t>
      </w:r>
    </w:p>
    <w:p w14:paraId="7D746210" w14:textId="77777777" w:rsidR="003A09FB" w:rsidRPr="0077183D" w:rsidRDefault="003A09FB" w:rsidP="003A09FB">
      <w:pPr>
        <w:spacing w:line="257" w:lineRule="atLeast"/>
        <w:jc w:val="both"/>
        <w:rPr>
          <w:lang w:eastAsia="lt-LT"/>
        </w:rPr>
      </w:pPr>
      <w:bookmarkStart w:id="191" w:name="part_00b37702bc7a4007a7f498e73fa13abc"/>
      <w:bookmarkEnd w:id="191"/>
      <w:r w:rsidRPr="0077183D">
        <w:rPr>
          <w:lang w:eastAsia="lt-LT"/>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E2F260" w14:textId="77777777" w:rsidR="003A09FB" w:rsidRPr="0077183D" w:rsidRDefault="003A09FB" w:rsidP="003A09FB">
      <w:pPr>
        <w:spacing w:line="257" w:lineRule="atLeast"/>
        <w:jc w:val="both"/>
        <w:rPr>
          <w:lang w:eastAsia="lt-LT"/>
        </w:rPr>
      </w:pPr>
      <w:bookmarkStart w:id="192" w:name="part_d37d82bc460c4984adc10f802045113b"/>
      <w:bookmarkEnd w:id="192"/>
      <w:r w:rsidRPr="0077183D">
        <w:rPr>
          <w:lang w:eastAsia="lt-LT"/>
        </w:rPr>
        <w:t>11.2. Pradinės sutarties vertė yra nurodyta Specialiosiose sąlygose.</w:t>
      </w:r>
    </w:p>
    <w:p w14:paraId="417942BD" w14:textId="77777777" w:rsidR="003A09FB" w:rsidRPr="0077183D" w:rsidRDefault="003A09FB" w:rsidP="003A09FB">
      <w:pPr>
        <w:spacing w:line="257" w:lineRule="atLeast"/>
        <w:jc w:val="both"/>
        <w:rPr>
          <w:lang w:eastAsia="lt-LT"/>
        </w:rPr>
      </w:pPr>
      <w:bookmarkStart w:id="193" w:name="part_963fa04b15fa479488ffe54a42ec7840"/>
      <w:bookmarkEnd w:id="193"/>
      <w:r w:rsidRPr="0077183D">
        <w:rPr>
          <w:lang w:eastAsia="lt-LT"/>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64021BDC" w14:textId="77777777" w:rsidR="003A09FB" w:rsidRPr="0077183D" w:rsidRDefault="003A09FB" w:rsidP="003A09FB">
      <w:pPr>
        <w:spacing w:line="257" w:lineRule="atLeast"/>
        <w:jc w:val="both"/>
        <w:rPr>
          <w:lang w:eastAsia="lt-LT"/>
        </w:rPr>
      </w:pPr>
      <w:bookmarkStart w:id="194" w:name="part_eec62f66f91149a085f7ce1e5e0fa9e2"/>
      <w:bookmarkEnd w:id="194"/>
      <w:r w:rsidRPr="0077183D">
        <w:rPr>
          <w:lang w:eastAsia="lt-LT"/>
        </w:rPr>
        <w:t>11.4. Sutarties kainos peržiūra atliekama Specialiosiose sąlygose nustatyta tvarka.</w:t>
      </w:r>
    </w:p>
    <w:p w14:paraId="3FF3A089" w14:textId="77777777" w:rsidR="003A09FB" w:rsidRPr="0077183D" w:rsidRDefault="003A09FB" w:rsidP="003A09FB">
      <w:pPr>
        <w:spacing w:line="257" w:lineRule="atLeast"/>
        <w:jc w:val="both"/>
        <w:rPr>
          <w:lang w:eastAsia="lt-LT"/>
        </w:rPr>
      </w:pPr>
      <w:r w:rsidRPr="0077183D">
        <w:rPr>
          <w:lang w:eastAsia="lt-LT"/>
        </w:rPr>
        <w:t> </w:t>
      </w:r>
    </w:p>
    <w:p w14:paraId="00628AE7" w14:textId="77777777" w:rsidR="003A09FB" w:rsidRPr="0077183D" w:rsidRDefault="003A09FB" w:rsidP="003A09FB">
      <w:pPr>
        <w:spacing w:line="257" w:lineRule="atLeast"/>
        <w:jc w:val="center"/>
        <w:rPr>
          <w:lang w:eastAsia="lt-LT"/>
        </w:rPr>
      </w:pPr>
      <w:bookmarkStart w:id="195" w:name="part_7309caea5c364145a476135a4a7d84a4"/>
      <w:bookmarkEnd w:id="195"/>
      <w:r w:rsidRPr="0077183D">
        <w:rPr>
          <w:b/>
          <w:bCs/>
          <w:caps/>
          <w:lang w:eastAsia="lt-LT"/>
        </w:rPr>
        <w:t>12.     ATSISKAITYMO TVARKA</w:t>
      </w:r>
    </w:p>
    <w:p w14:paraId="5F777F4E" w14:textId="77777777" w:rsidR="003A09FB" w:rsidRPr="0077183D" w:rsidRDefault="003A09FB" w:rsidP="003A09FB">
      <w:pPr>
        <w:spacing w:line="257" w:lineRule="atLeast"/>
        <w:jc w:val="center"/>
        <w:rPr>
          <w:lang w:eastAsia="lt-LT"/>
        </w:rPr>
      </w:pPr>
      <w:r w:rsidRPr="0077183D">
        <w:rPr>
          <w:b/>
          <w:bCs/>
          <w:caps/>
          <w:lang w:eastAsia="lt-LT"/>
        </w:rPr>
        <w:t> </w:t>
      </w:r>
    </w:p>
    <w:p w14:paraId="065BC6CE" w14:textId="77777777" w:rsidR="003A09FB" w:rsidRPr="0077183D" w:rsidRDefault="003A09FB" w:rsidP="003A09FB">
      <w:pPr>
        <w:spacing w:line="257" w:lineRule="atLeast"/>
        <w:jc w:val="center"/>
        <w:rPr>
          <w:lang w:eastAsia="lt-LT"/>
        </w:rPr>
      </w:pPr>
      <w:bookmarkStart w:id="196" w:name="part_c6edbac96f0c4e788b53ca0423f5c904"/>
      <w:bookmarkEnd w:id="196"/>
      <w:r w:rsidRPr="0077183D">
        <w:rPr>
          <w:b/>
          <w:bCs/>
          <w:lang w:eastAsia="lt-LT"/>
        </w:rPr>
        <w:t>12.1.  Išankstinis mokėjimas (avansas) (jei taikoma)</w:t>
      </w:r>
    </w:p>
    <w:p w14:paraId="09E68B2E" w14:textId="77777777" w:rsidR="003A09FB" w:rsidRPr="0077183D" w:rsidRDefault="003A09FB" w:rsidP="003A09FB">
      <w:pPr>
        <w:spacing w:line="257" w:lineRule="atLeast"/>
        <w:jc w:val="both"/>
        <w:rPr>
          <w:lang w:eastAsia="lt-LT"/>
        </w:rPr>
      </w:pPr>
      <w:r w:rsidRPr="0077183D">
        <w:rPr>
          <w:b/>
          <w:bCs/>
          <w:lang w:eastAsia="lt-LT"/>
        </w:rPr>
        <w:t> </w:t>
      </w:r>
    </w:p>
    <w:p w14:paraId="6C761BFB" w14:textId="77777777" w:rsidR="003A09FB" w:rsidRPr="0077183D" w:rsidRDefault="003A09FB" w:rsidP="003A09FB">
      <w:pPr>
        <w:spacing w:line="257" w:lineRule="atLeast"/>
        <w:jc w:val="both"/>
        <w:textAlignment w:val="baseline"/>
        <w:rPr>
          <w:lang w:eastAsia="lt-LT"/>
        </w:rPr>
      </w:pPr>
      <w:bookmarkStart w:id="197" w:name="part_e6254d938ca14e5bb6ff52cae5d98d21"/>
      <w:bookmarkEnd w:id="197"/>
      <w:r w:rsidRPr="0077183D">
        <w:rPr>
          <w:lang w:eastAsia="lt-LT"/>
        </w:rPr>
        <w:t>12.1.1. Bendrųjų sąlygų 12.1 poskyrio sąlygos taikomos tuo atveju, jei Specialiosiose sąlygose yra nurodyta, kad Tiekėjui mokamas išankstinis mokėjimas (avansas) (toliau – avansas). </w:t>
      </w:r>
    </w:p>
    <w:p w14:paraId="0A1C55D6" w14:textId="77777777" w:rsidR="003A09FB" w:rsidRPr="0077183D" w:rsidRDefault="003A09FB" w:rsidP="003A09FB">
      <w:pPr>
        <w:spacing w:line="257" w:lineRule="atLeast"/>
        <w:jc w:val="both"/>
        <w:textAlignment w:val="baseline"/>
        <w:rPr>
          <w:lang w:eastAsia="lt-LT"/>
        </w:rPr>
      </w:pPr>
      <w:bookmarkStart w:id="198" w:name="part_5aca485be1cd47d8978d7f83b9fc4c64"/>
      <w:bookmarkEnd w:id="198"/>
      <w:r w:rsidRPr="0077183D">
        <w:rPr>
          <w:lang w:eastAsia="lt-LT"/>
        </w:rPr>
        <w:t>12.1.2. Pirkėjas sumoka Tiekėjui avansą – ne daugiau kaip Specialiosiose sąlygose nurodytas avanso dydis.</w:t>
      </w:r>
    </w:p>
    <w:p w14:paraId="7C15AAB6" w14:textId="77777777" w:rsidR="003A09FB" w:rsidRPr="0077183D" w:rsidRDefault="003A09FB" w:rsidP="003A09FB">
      <w:pPr>
        <w:spacing w:line="257" w:lineRule="atLeast"/>
        <w:jc w:val="both"/>
        <w:textAlignment w:val="baseline"/>
        <w:rPr>
          <w:lang w:eastAsia="lt-LT"/>
        </w:rPr>
      </w:pPr>
      <w:bookmarkStart w:id="199" w:name="part_537ddfc62aab4ba6939ed010f8001a23"/>
      <w:bookmarkEnd w:id="199"/>
      <w:r w:rsidRPr="0077183D">
        <w:rPr>
          <w:lang w:eastAsia="lt-LT"/>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77183D">
        <w:rPr>
          <w:b/>
          <w:bCs/>
          <w:lang w:eastAsia="lt-LT"/>
        </w:rPr>
        <w:t>Avanso užtikrinimas</w:t>
      </w:r>
      <w:r w:rsidRPr="0077183D">
        <w:rPr>
          <w:lang w:eastAsia="lt-LT"/>
        </w:rPr>
        <w:t>). </w:t>
      </w:r>
    </w:p>
    <w:p w14:paraId="6642FC41" w14:textId="77777777" w:rsidR="003A09FB" w:rsidRPr="0077183D" w:rsidRDefault="003A09FB" w:rsidP="003A09FB">
      <w:pPr>
        <w:spacing w:line="257" w:lineRule="atLeast"/>
        <w:jc w:val="both"/>
        <w:textAlignment w:val="baseline"/>
        <w:rPr>
          <w:lang w:eastAsia="lt-LT"/>
        </w:rPr>
      </w:pPr>
      <w:r w:rsidRPr="0077183D">
        <w:rPr>
          <w:b/>
          <w:bCs/>
          <w:lang w:eastAsia="lt-LT"/>
        </w:rPr>
        <w:t>Pastaba.</w:t>
      </w:r>
      <w:r w:rsidRPr="0077183D">
        <w:rPr>
          <w:lang w:eastAsia="lt-LT"/>
        </w:rPr>
        <w:t> </w:t>
      </w:r>
      <w:r w:rsidRPr="0077183D">
        <w:rPr>
          <w:shd w:val="clear" w:color="auto" w:fill="FFFFFF"/>
          <w:lang w:eastAsia="lt-LT"/>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77183D">
        <w:rPr>
          <w:lang w:eastAsia="lt-LT"/>
        </w:rPr>
        <w:t> </w:t>
      </w:r>
      <w:r w:rsidRPr="0077183D">
        <w:rPr>
          <w:shd w:val="clear" w:color="auto" w:fill="FFFFFF"/>
          <w:lang w:eastAsia="lt-LT"/>
        </w:rPr>
        <w:t>įstatymų bei kitų teisės aktų</w:t>
      </w:r>
      <w:r w:rsidRPr="0077183D">
        <w:rPr>
          <w:lang w:eastAsia="lt-LT"/>
        </w:rPr>
        <w:t> </w:t>
      </w:r>
      <w:r w:rsidRPr="0077183D">
        <w:rPr>
          <w:shd w:val="clear" w:color="auto" w:fill="FFFFFF"/>
          <w:lang w:eastAsia="lt-LT"/>
        </w:rPr>
        <w:t>nuostatas.</w:t>
      </w:r>
    </w:p>
    <w:p w14:paraId="32D4386F" w14:textId="77777777" w:rsidR="003A09FB" w:rsidRPr="0077183D" w:rsidRDefault="003A09FB" w:rsidP="003A09FB">
      <w:pPr>
        <w:spacing w:line="257" w:lineRule="atLeast"/>
        <w:jc w:val="both"/>
        <w:textAlignment w:val="baseline"/>
        <w:rPr>
          <w:lang w:eastAsia="lt-LT"/>
        </w:rPr>
      </w:pPr>
      <w:bookmarkStart w:id="200" w:name="part_190bf5c9e7104d59a5bbf9053b89a192"/>
      <w:bookmarkEnd w:id="200"/>
      <w:r w:rsidRPr="0077183D">
        <w:rPr>
          <w:lang w:eastAsia="lt-LT"/>
        </w:rPr>
        <w:lastRenderedPageBreak/>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1285C69B" w14:textId="77777777" w:rsidR="003A09FB" w:rsidRPr="0077183D" w:rsidRDefault="003A09FB" w:rsidP="003A09FB">
      <w:pPr>
        <w:spacing w:line="257" w:lineRule="atLeast"/>
        <w:jc w:val="both"/>
        <w:textAlignment w:val="baseline"/>
        <w:rPr>
          <w:lang w:eastAsia="lt-LT"/>
        </w:rPr>
      </w:pPr>
      <w:bookmarkStart w:id="201" w:name="part_6a929eb6182745f2a4365f45f08c06d4"/>
      <w:bookmarkEnd w:id="201"/>
      <w:r w:rsidRPr="0077183D">
        <w:rPr>
          <w:lang w:eastAsia="lt-LT"/>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120D857" w14:textId="77777777" w:rsidR="003A09FB" w:rsidRPr="0077183D" w:rsidRDefault="003A09FB" w:rsidP="003A09FB">
      <w:pPr>
        <w:spacing w:line="257" w:lineRule="atLeast"/>
        <w:jc w:val="both"/>
        <w:textAlignment w:val="baseline"/>
        <w:rPr>
          <w:lang w:eastAsia="lt-LT"/>
        </w:rPr>
      </w:pPr>
      <w:bookmarkStart w:id="202" w:name="part_81a3a510952f43c99a64797afeae234e"/>
      <w:bookmarkEnd w:id="202"/>
      <w:r w:rsidRPr="0077183D">
        <w:rPr>
          <w:lang w:eastAsia="lt-LT"/>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541845A4" w14:textId="77777777" w:rsidR="003A09FB" w:rsidRPr="0077183D" w:rsidRDefault="003A09FB" w:rsidP="003A09FB">
      <w:pPr>
        <w:spacing w:line="257" w:lineRule="atLeast"/>
        <w:jc w:val="both"/>
        <w:textAlignment w:val="baseline"/>
        <w:rPr>
          <w:lang w:eastAsia="lt-LT"/>
        </w:rPr>
      </w:pPr>
      <w:bookmarkStart w:id="203" w:name="part_63fb44954f2d4b9e8d14abb04f612425"/>
      <w:bookmarkEnd w:id="203"/>
      <w:r w:rsidRPr="0077183D">
        <w:rPr>
          <w:lang w:eastAsia="lt-LT"/>
        </w:rPr>
        <w:t>12.1.7. Avanso užtikrinimo suma turi būti nurodoma ir išmokama eurais. </w:t>
      </w:r>
    </w:p>
    <w:p w14:paraId="42347BB8" w14:textId="77777777" w:rsidR="003A09FB" w:rsidRPr="0077183D" w:rsidRDefault="003A09FB" w:rsidP="003A09FB">
      <w:pPr>
        <w:spacing w:line="257" w:lineRule="atLeast"/>
        <w:jc w:val="both"/>
        <w:textAlignment w:val="baseline"/>
        <w:rPr>
          <w:lang w:eastAsia="lt-LT"/>
        </w:rPr>
      </w:pPr>
      <w:bookmarkStart w:id="204" w:name="part_c7c6aff7d3f640bb90ac889e5df351a9"/>
      <w:bookmarkEnd w:id="204"/>
      <w:r w:rsidRPr="0077183D">
        <w:rPr>
          <w:lang w:eastAsia="lt-LT"/>
        </w:rPr>
        <w:t>12.1.8. Avanso užtikrinimas turi būti surašytas lietuvių arba kita kalba (esant Pirkėjo prašymui, turi būti pateiktas vertimas į lietuvių kalbą). </w:t>
      </w:r>
    </w:p>
    <w:p w14:paraId="727B2532" w14:textId="77777777" w:rsidR="003A09FB" w:rsidRPr="0077183D" w:rsidRDefault="003A09FB" w:rsidP="003A09FB">
      <w:pPr>
        <w:spacing w:line="257" w:lineRule="atLeast"/>
        <w:jc w:val="both"/>
        <w:textAlignment w:val="baseline"/>
        <w:rPr>
          <w:lang w:eastAsia="lt-LT"/>
        </w:rPr>
      </w:pPr>
      <w:bookmarkStart w:id="205" w:name="part_3f11ca3118c0410dbfd52ebd95786ff0"/>
      <w:bookmarkEnd w:id="205"/>
      <w:r w:rsidRPr="0077183D">
        <w:rPr>
          <w:lang w:eastAsia="lt-LT"/>
        </w:rPr>
        <w:t>12.1.9. Avanso užtikrinimas, neatitinkantis šiame Sutarties poskyryje nustatytų reikalavimų, nebus priimamas. </w:t>
      </w:r>
    </w:p>
    <w:p w14:paraId="794EE9D2" w14:textId="77777777" w:rsidR="003A09FB" w:rsidRPr="0077183D" w:rsidRDefault="003A09FB" w:rsidP="003A09FB">
      <w:pPr>
        <w:spacing w:line="257" w:lineRule="atLeast"/>
        <w:jc w:val="both"/>
        <w:textAlignment w:val="baseline"/>
        <w:rPr>
          <w:lang w:eastAsia="lt-LT"/>
        </w:rPr>
      </w:pPr>
      <w:bookmarkStart w:id="206" w:name="part_38222b942b3c4ef3a74f14ecb0367b59"/>
      <w:bookmarkEnd w:id="206"/>
      <w:r w:rsidRPr="0077183D">
        <w:rPr>
          <w:lang w:eastAsia="lt-LT"/>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36D0477" w14:textId="77777777" w:rsidR="003A09FB" w:rsidRPr="0077183D" w:rsidRDefault="003A09FB" w:rsidP="003A09FB">
      <w:pPr>
        <w:spacing w:line="257" w:lineRule="atLeast"/>
        <w:jc w:val="both"/>
        <w:textAlignment w:val="baseline"/>
        <w:rPr>
          <w:lang w:eastAsia="lt-LT"/>
        </w:rPr>
      </w:pPr>
      <w:bookmarkStart w:id="207" w:name="part_1bd3404d77e4430bbeb7ed1bd76c5b35"/>
      <w:bookmarkEnd w:id="207"/>
      <w:r w:rsidRPr="0077183D">
        <w:rPr>
          <w:lang w:eastAsia="lt-LT"/>
        </w:rPr>
        <w:t>12.1.11. Pirkėjas sumoka Tiekėjui avansą per Specialiosiose sąlygose numatytą terminą nuo išankstinio mokėjimo sąskaitos ir Avanso užtikrinimo (jei taikoma) gavimo dienos. Sumokėto avanso suma išskaitoma iš mokėtinos sumos. </w:t>
      </w:r>
    </w:p>
    <w:p w14:paraId="685127B7" w14:textId="77777777" w:rsidR="003A09FB" w:rsidRPr="0077183D" w:rsidRDefault="003A09FB" w:rsidP="003A09FB">
      <w:pPr>
        <w:spacing w:line="257" w:lineRule="atLeast"/>
        <w:jc w:val="both"/>
        <w:textAlignment w:val="baseline"/>
        <w:rPr>
          <w:lang w:eastAsia="lt-LT"/>
        </w:rPr>
      </w:pPr>
      <w:bookmarkStart w:id="208" w:name="part_0029c02db3c84831b5fd0baf43393207"/>
      <w:bookmarkEnd w:id="208"/>
      <w:r w:rsidRPr="0077183D">
        <w:rPr>
          <w:lang w:eastAsia="lt-LT"/>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C6D7332" w14:textId="77777777" w:rsidR="003A09FB" w:rsidRPr="0077183D" w:rsidRDefault="003A09FB" w:rsidP="003A09FB">
      <w:pPr>
        <w:spacing w:line="257" w:lineRule="atLeast"/>
        <w:jc w:val="both"/>
        <w:textAlignment w:val="baseline"/>
        <w:rPr>
          <w:lang w:eastAsia="lt-LT"/>
        </w:rPr>
      </w:pPr>
      <w:r w:rsidRPr="0077183D">
        <w:rPr>
          <w:lang w:eastAsia="lt-LT"/>
        </w:rPr>
        <w:t> </w:t>
      </w:r>
    </w:p>
    <w:p w14:paraId="5DE9053A" w14:textId="77777777" w:rsidR="003A09FB" w:rsidRPr="0077183D" w:rsidRDefault="003A09FB" w:rsidP="003A09FB">
      <w:pPr>
        <w:spacing w:line="257" w:lineRule="atLeast"/>
        <w:jc w:val="center"/>
        <w:rPr>
          <w:lang w:eastAsia="lt-LT"/>
        </w:rPr>
      </w:pPr>
      <w:bookmarkStart w:id="209" w:name="part_bfa74a56e3b741829bac99d06a6771da"/>
      <w:bookmarkEnd w:id="209"/>
      <w:r w:rsidRPr="0077183D">
        <w:rPr>
          <w:b/>
          <w:bCs/>
          <w:lang w:eastAsia="lt-LT"/>
        </w:rPr>
        <w:t>12.2.  Mokėjimų tvarka</w:t>
      </w:r>
    </w:p>
    <w:p w14:paraId="4F7A6786" w14:textId="77777777" w:rsidR="003A09FB" w:rsidRPr="0077183D" w:rsidRDefault="003A09FB" w:rsidP="003A09FB">
      <w:pPr>
        <w:spacing w:line="257" w:lineRule="atLeast"/>
        <w:jc w:val="both"/>
        <w:rPr>
          <w:lang w:eastAsia="lt-LT"/>
        </w:rPr>
      </w:pPr>
      <w:r w:rsidRPr="0077183D">
        <w:rPr>
          <w:b/>
          <w:bCs/>
          <w:lang w:eastAsia="lt-LT"/>
        </w:rPr>
        <w:t> </w:t>
      </w:r>
    </w:p>
    <w:p w14:paraId="25E25746" w14:textId="77777777" w:rsidR="003A09FB" w:rsidRPr="0077183D" w:rsidRDefault="003A09FB" w:rsidP="003A09FB">
      <w:pPr>
        <w:spacing w:line="257" w:lineRule="atLeast"/>
        <w:jc w:val="both"/>
        <w:rPr>
          <w:lang w:eastAsia="lt-LT"/>
        </w:rPr>
      </w:pPr>
      <w:bookmarkStart w:id="210" w:name="part_b4cd4228187943e3b070d8cbcc9ac2b2"/>
      <w:bookmarkEnd w:id="210"/>
      <w:r w:rsidRPr="0077183D">
        <w:rPr>
          <w:lang w:eastAsia="lt-LT"/>
        </w:rPr>
        <w:t>12.2.1.   Tiekėjas išrašo Sąskaitą tik Šalims pasirašius Prekių perdavimo–priėmimo aktą, jeigu kitaip nenumatyta Specialiosiose sąlygose:</w:t>
      </w:r>
    </w:p>
    <w:p w14:paraId="773AD8DD" w14:textId="77777777" w:rsidR="003A09FB" w:rsidRPr="0077183D" w:rsidRDefault="003A09FB" w:rsidP="003A09FB">
      <w:pPr>
        <w:spacing w:line="257" w:lineRule="atLeast"/>
        <w:jc w:val="both"/>
        <w:rPr>
          <w:lang w:eastAsia="lt-LT"/>
        </w:rPr>
      </w:pPr>
      <w:bookmarkStart w:id="211" w:name="part_4b533fd0c73e42b08b88020b62ef67b6"/>
      <w:bookmarkEnd w:id="211"/>
      <w:r w:rsidRPr="0077183D">
        <w:rPr>
          <w:lang w:eastAsia="lt-LT"/>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77183D">
        <w:rPr>
          <w:u w:val="single"/>
          <w:lang w:eastAsia="lt-LT"/>
        </w:rPr>
        <w:t>2014/55/ES</w:t>
      </w:r>
      <w:r w:rsidRPr="0077183D">
        <w:rPr>
          <w:lang w:eastAsia="lt-LT"/>
        </w:rPr>
        <w:t> (toliau – </w:t>
      </w:r>
      <w:r w:rsidRPr="0077183D">
        <w:rPr>
          <w:b/>
          <w:bCs/>
          <w:lang w:eastAsia="lt-LT"/>
        </w:rPr>
        <w:t>Europos elektroninių sąskaitų faktūrų</w:t>
      </w:r>
      <w:r w:rsidRPr="0077183D">
        <w:rPr>
          <w:lang w:eastAsia="lt-LT"/>
        </w:rPr>
        <w:t> </w:t>
      </w:r>
      <w:r w:rsidRPr="0077183D">
        <w:rPr>
          <w:b/>
          <w:bCs/>
          <w:lang w:eastAsia="lt-LT"/>
        </w:rPr>
        <w:t>standartas</w:t>
      </w:r>
      <w:r w:rsidRPr="0077183D">
        <w:rPr>
          <w:lang w:eastAsia="lt-LT"/>
        </w:rPr>
        <w:t>), Tiekėjas gali pateikti per informacinę sistemą „E. sąskaita“ (</w:t>
      </w:r>
      <w:r w:rsidRPr="0077183D">
        <w:rPr>
          <w:u w:val="single"/>
          <w:lang w:eastAsia="lt-LT"/>
        </w:rPr>
        <w:t>www.esaskaita.eu</w:t>
      </w:r>
      <w:r w:rsidRPr="0077183D">
        <w:rPr>
          <w:lang w:eastAsia="lt-LT"/>
        </w:rPr>
        <w:t>) arba per kitą savo pasirinktą informacinę sistemą;</w:t>
      </w:r>
    </w:p>
    <w:p w14:paraId="279E9E95" w14:textId="77777777" w:rsidR="003A09FB" w:rsidRPr="0077183D" w:rsidRDefault="003A09FB" w:rsidP="003A09FB">
      <w:pPr>
        <w:spacing w:line="257" w:lineRule="atLeast"/>
        <w:jc w:val="both"/>
        <w:rPr>
          <w:lang w:eastAsia="lt-LT"/>
        </w:rPr>
      </w:pPr>
      <w:bookmarkStart w:id="212" w:name="part_0a0da1d5ef5c48389da63acb61f47e3a"/>
      <w:bookmarkEnd w:id="212"/>
      <w:r w:rsidRPr="0077183D">
        <w:rPr>
          <w:lang w:eastAsia="lt-LT"/>
        </w:rPr>
        <w:t>12.2.1.2. Europos elektroninių sąskaitų faktūrų standarto neatitinkančią elektroninę sąskaitą faktūrą Tiekėjas privalo pateikti, naudodamasis informacinės sistemos „E. sąskaita“ priemonėmis (</w:t>
      </w:r>
      <w:r w:rsidRPr="0077183D">
        <w:rPr>
          <w:u w:val="single"/>
          <w:lang w:eastAsia="lt-LT"/>
        </w:rPr>
        <w:t>www.esaskaita.eu</w:t>
      </w:r>
      <w:r w:rsidRPr="0077183D">
        <w:rPr>
          <w:lang w:eastAsia="lt-LT"/>
        </w:rPr>
        <w:t>).</w:t>
      </w:r>
    </w:p>
    <w:p w14:paraId="0B367D31" w14:textId="77777777" w:rsidR="003A09FB" w:rsidRPr="0077183D" w:rsidRDefault="003A09FB" w:rsidP="003A09FB">
      <w:pPr>
        <w:spacing w:line="257" w:lineRule="atLeast"/>
        <w:jc w:val="both"/>
        <w:rPr>
          <w:lang w:eastAsia="lt-LT"/>
        </w:rPr>
      </w:pPr>
      <w:bookmarkStart w:id="213" w:name="part_44a1d195b56b4d74a5fb8a833330bbe9"/>
      <w:bookmarkEnd w:id="213"/>
      <w:r w:rsidRPr="0077183D">
        <w:rPr>
          <w:lang w:eastAsia="lt-LT"/>
        </w:rPr>
        <w:t>12.2.2.   Pirkėjas elektronines sąskaitas faktūras priima ir apdoroja naudodamasis informacinės sistemos „E. sąskaita“ priemonėmis, išskyrus VPĮ nustatytus išimtinius atvejus.</w:t>
      </w:r>
    </w:p>
    <w:p w14:paraId="446D8A15" w14:textId="77777777" w:rsidR="003A09FB" w:rsidRPr="0077183D" w:rsidRDefault="003A09FB" w:rsidP="003A09FB">
      <w:pPr>
        <w:spacing w:line="257" w:lineRule="atLeast"/>
        <w:jc w:val="both"/>
        <w:rPr>
          <w:lang w:eastAsia="lt-LT"/>
        </w:rPr>
      </w:pPr>
      <w:bookmarkStart w:id="214" w:name="part_e934354ba2644b43b5ff67c104bd060e"/>
      <w:bookmarkEnd w:id="214"/>
      <w:r w:rsidRPr="0077183D">
        <w:rPr>
          <w:lang w:eastAsia="lt-LT"/>
        </w:rPr>
        <w:lastRenderedPageBreak/>
        <w:t>12.2.3.   Išankstinio mokėjimo sąskaitas (jeigu Specialiosiose sąlygose yra numatytas avanso mokėjimas) Tiekėjas privalo pateikti šiame Sutarties poskyryje nustatyta tvarka.</w:t>
      </w:r>
    </w:p>
    <w:p w14:paraId="395713D5" w14:textId="77777777" w:rsidR="003A09FB" w:rsidRPr="0077183D" w:rsidRDefault="003A09FB" w:rsidP="003A09FB">
      <w:pPr>
        <w:spacing w:line="257" w:lineRule="atLeast"/>
        <w:jc w:val="both"/>
        <w:rPr>
          <w:lang w:eastAsia="lt-LT"/>
        </w:rPr>
      </w:pPr>
      <w:bookmarkStart w:id="215" w:name="part_68628f20972b43468ec4f2f92458dce7"/>
      <w:bookmarkEnd w:id="215"/>
      <w:r w:rsidRPr="0077183D">
        <w:rPr>
          <w:lang w:eastAsia="lt-LT"/>
        </w:rPr>
        <w:t>12.2.4.   Pirkėjas atlieka mokėjimus už Prekes Specialiosiose sąlygose nustatytais terminais.</w:t>
      </w:r>
    </w:p>
    <w:p w14:paraId="5CA0A1CD" w14:textId="77777777" w:rsidR="003A09FB" w:rsidRPr="0077183D" w:rsidRDefault="003A09FB" w:rsidP="003A09FB">
      <w:pPr>
        <w:spacing w:line="257" w:lineRule="atLeast"/>
        <w:jc w:val="both"/>
        <w:rPr>
          <w:lang w:eastAsia="lt-LT"/>
        </w:rPr>
      </w:pPr>
      <w:bookmarkStart w:id="216" w:name="part_68a87921fdd4459db747caffdae95828"/>
      <w:bookmarkEnd w:id="216"/>
      <w:r w:rsidRPr="0077183D">
        <w:rPr>
          <w:lang w:eastAsia="lt-LT"/>
        </w:rPr>
        <w:t>12.2.5.   Už mokėjimų pagal Sutartį vėlavimus, Pirkėjui taikomos netesybos Specialiosiose sąlygose nustatyta tvarka.</w:t>
      </w:r>
    </w:p>
    <w:p w14:paraId="196C23FF" w14:textId="77777777" w:rsidR="003A09FB" w:rsidRPr="0077183D" w:rsidRDefault="003A09FB" w:rsidP="003A09FB">
      <w:pPr>
        <w:spacing w:line="257" w:lineRule="atLeast"/>
        <w:jc w:val="both"/>
        <w:rPr>
          <w:lang w:eastAsia="lt-LT"/>
        </w:rPr>
      </w:pPr>
      <w:bookmarkStart w:id="217" w:name="part_88db164c8d8d441d84f879d3a203a0eb"/>
      <w:bookmarkEnd w:id="217"/>
      <w:r w:rsidRPr="0077183D">
        <w:rPr>
          <w:lang w:eastAsia="lt-LT"/>
        </w:rPr>
        <w:t>12.2.6.   Jei Prekės pristatomos dalimis, aukščiau nurodyta atsiskaitymo tvarka galioja kiekvienai tokiai daliai, jei Specialiosiose sąlygose nenustatyta kitaip.</w:t>
      </w:r>
    </w:p>
    <w:p w14:paraId="64AD9E0A" w14:textId="77777777" w:rsidR="003A09FB" w:rsidRPr="0077183D" w:rsidRDefault="003A09FB" w:rsidP="003A09FB">
      <w:pPr>
        <w:spacing w:line="257" w:lineRule="atLeast"/>
        <w:jc w:val="both"/>
        <w:rPr>
          <w:lang w:eastAsia="lt-LT"/>
        </w:rPr>
      </w:pPr>
      <w:bookmarkStart w:id="218" w:name="part_9c0b1f4512584426b9e3b0c76f219221"/>
      <w:bookmarkEnd w:id="218"/>
      <w:r w:rsidRPr="0077183D">
        <w:rPr>
          <w:lang w:eastAsia="lt-LT"/>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7394CC82" w14:textId="77777777" w:rsidR="003A09FB" w:rsidRPr="0077183D" w:rsidRDefault="003A09FB" w:rsidP="003A09FB">
      <w:pPr>
        <w:spacing w:line="257" w:lineRule="atLeast"/>
        <w:jc w:val="both"/>
        <w:rPr>
          <w:lang w:eastAsia="lt-LT"/>
        </w:rPr>
      </w:pPr>
      <w:r w:rsidRPr="0077183D">
        <w:rPr>
          <w:lang w:eastAsia="lt-LT"/>
        </w:rPr>
        <w:t> </w:t>
      </w:r>
    </w:p>
    <w:p w14:paraId="2E768021" w14:textId="77777777" w:rsidR="003A09FB" w:rsidRPr="0077183D" w:rsidRDefault="003A09FB" w:rsidP="003A09FB">
      <w:pPr>
        <w:spacing w:line="257" w:lineRule="atLeast"/>
        <w:jc w:val="center"/>
        <w:rPr>
          <w:lang w:eastAsia="lt-LT"/>
        </w:rPr>
      </w:pPr>
      <w:bookmarkStart w:id="219" w:name="part_d9561aa090a84edf8a9569a80ce15656"/>
      <w:bookmarkEnd w:id="219"/>
      <w:r w:rsidRPr="0077183D">
        <w:rPr>
          <w:b/>
          <w:bCs/>
          <w:lang w:eastAsia="lt-LT"/>
        </w:rPr>
        <w:t>12.3.  Kiti atsiskaitymo klausimai</w:t>
      </w:r>
    </w:p>
    <w:p w14:paraId="131E30DB" w14:textId="77777777" w:rsidR="003A09FB" w:rsidRPr="0077183D" w:rsidRDefault="003A09FB" w:rsidP="003A09FB">
      <w:pPr>
        <w:spacing w:line="257" w:lineRule="atLeast"/>
        <w:jc w:val="both"/>
        <w:rPr>
          <w:lang w:eastAsia="lt-LT"/>
        </w:rPr>
      </w:pPr>
      <w:r w:rsidRPr="0077183D">
        <w:rPr>
          <w:b/>
          <w:bCs/>
          <w:lang w:eastAsia="lt-LT"/>
        </w:rPr>
        <w:t> </w:t>
      </w:r>
    </w:p>
    <w:p w14:paraId="08450440" w14:textId="77777777" w:rsidR="003A09FB" w:rsidRPr="0077183D" w:rsidRDefault="003A09FB" w:rsidP="003A09FB">
      <w:pPr>
        <w:spacing w:line="257" w:lineRule="atLeast"/>
        <w:jc w:val="both"/>
        <w:rPr>
          <w:lang w:eastAsia="lt-LT"/>
        </w:rPr>
      </w:pPr>
      <w:bookmarkStart w:id="220" w:name="part_e08fcb6fd55a4983acf9af7ef9c5ce20"/>
      <w:bookmarkEnd w:id="220"/>
      <w:r w:rsidRPr="0077183D">
        <w:rPr>
          <w:lang w:eastAsia="lt-LT"/>
        </w:rPr>
        <w:t>12.3.1.   Pirkėjas privalo pervesti mokėjimus Tiekėjui į Tiekėjo banko sąskaitą, nurodytą Specialiosiose sąlygose.</w:t>
      </w:r>
    </w:p>
    <w:p w14:paraId="5AC0B1B0" w14:textId="77777777" w:rsidR="003A09FB" w:rsidRPr="0077183D" w:rsidRDefault="003A09FB" w:rsidP="003A09FB">
      <w:pPr>
        <w:spacing w:line="257" w:lineRule="atLeast"/>
        <w:jc w:val="both"/>
        <w:rPr>
          <w:lang w:eastAsia="lt-LT"/>
        </w:rPr>
      </w:pPr>
      <w:bookmarkStart w:id="221" w:name="part_3a9aaac2e8b1447790272c1a0eeaae22"/>
      <w:bookmarkEnd w:id="221"/>
      <w:r w:rsidRPr="0077183D">
        <w:rPr>
          <w:lang w:eastAsia="lt-LT"/>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2D6D8DBF" w14:textId="77777777" w:rsidR="003A09FB" w:rsidRPr="0077183D" w:rsidRDefault="003A09FB" w:rsidP="003A09FB">
      <w:pPr>
        <w:spacing w:line="257" w:lineRule="atLeast"/>
        <w:jc w:val="both"/>
        <w:rPr>
          <w:lang w:eastAsia="lt-LT"/>
        </w:rPr>
      </w:pPr>
      <w:bookmarkStart w:id="222" w:name="part_854a7e65f8db483e97c811ffa9a30ed7"/>
      <w:bookmarkEnd w:id="222"/>
      <w:r w:rsidRPr="0077183D">
        <w:rPr>
          <w:lang w:eastAsia="lt-LT"/>
        </w:rPr>
        <w:t>12.3.3.   Visi mokėjimai pagal Sutartį atliekami eurais.</w:t>
      </w:r>
    </w:p>
    <w:p w14:paraId="5EE3A5F0" w14:textId="77777777" w:rsidR="003A09FB" w:rsidRPr="0077183D" w:rsidRDefault="003A09FB" w:rsidP="003A09FB">
      <w:pPr>
        <w:spacing w:line="257" w:lineRule="atLeast"/>
        <w:jc w:val="both"/>
        <w:rPr>
          <w:lang w:eastAsia="lt-LT"/>
        </w:rPr>
      </w:pPr>
      <w:bookmarkStart w:id="223" w:name="part_ad77fdac8f2b472289c100214a4ab1bb"/>
      <w:bookmarkEnd w:id="223"/>
      <w:r w:rsidRPr="0077183D">
        <w:rPr>
          <w:lang w:eastAsia="lt-LT"/>
        </w:rPr>
        <w:t>12.3.4.   Už pavėluotus mokėjimus pagal Sutartį mokančioji Šalis privalo sumokėti kitai Šaliai Specialiosiose sąlygose nurodyto dydžio netesybas.</w:t>
      </w:r>
    </w:p>
    <w:p w14:paraId="5E61C1F3" w14:textId="77777777" w:rsidR="003A09FB" w:rsidRPr="0077183D" w:rsidRDefault="003A09FB" w:rsidP="003A09FB">
      <w:pPr>
        <w:spacing w:line="257" w:lineRule="atLeast"/>
        <w:jc w:val="both"/>
        <w:rPr>
          <w:lang w:eastAsia="lt-LT"/>
        </w:rPr>
      </w:pPr>
      <w:r w:rsidRPr="0077183D">
        <w:rPr>
          <w:lang w:eastAsia="lt-LT"/>
        </w:rPr>
        <w:t> </w:t>
      </w:r>
    </w:p>
    <w:p w14:paraId="675A7858" w14:textId="77777777" w:rsidR="003A09FB" w:rsidRPr="0077183D" w:rsidRDefault="003A09FB" w:rsidP="003A09FB">
      <w:pPr>
        <w:spacing w:line="257" w:lineRule="atLeast"/>
        <w:jc w:val="center"/>
        <w:rPr>
          <w:lang w:eastAsia="lt-LT"/>
        </w:rPr>
      </w:pPr>
      <w:bookmarkStart w:id="224" w:name="part_c93bdf8d52ca4278b2f53dd8113d12c5"/>
      <w:bookmarkEnd w:id="224"/>
      <w:r w:rsidRPr="0077183D">
        <w:rPr>
          <w:b/>
          <w:bCs/>
          <w:caps/>
          <w:lang w:eastAsia="lt-LT"/>
        </w:rPr>
        <w:t>13.  KONFIDENCIALI INFORMACIJA</w:t>
      </w:r>
    </w:p>
    <w:p w14:paraId="14C7A57B" w14:textId="77777777" w:rsidR="003A09FB" w:rsidRPr="0077183D" w:rsidRDefault="003A09FB" w:rsidP="003A09FB">
      <w:pPr>
        <w:spacing w:line="257" w:lineRule="atLeast"/>
        <w:jc w:val="both"/>
        <w:rPr>
          <w:lang w:eastAsia="lt-LT"/>
        </w:rPr>
      </w:pPr>
      <w:r w:rsidRPr="0077183D">
        <w:rPr>
          <w:b/>
          <w:bCs/>
          <w:caps/>
          <w:lang w:eastAsia="lt-LT"/>
        </w:rPr>
        <w:t> </w:t>
      </w:r>
    </w:p>
    <w:p w14:paraId="4A242D89" w14:textId="77777777" w:rsidR="003A09FB" w:rsidRPr="0077183D" w:rsidRDefault="003A09FB" w:rsidP="003A09FB">
      <w:pPr>
        <w:spacing w:line="257" w:lineRule="atLeast"/>
        <w:jc w:val="both"/>
        <w:rPr>
          <w:lang w:eastAsia="lt-LT"/>
        </w:rPr>
      </w:pPr>
      <w:bookmarkStart w:id="225" w:name="part_61fd70a8a6664132b3350d936e1a21e5"/>
      <w:bookmarkEnd w:id="225"/>
      <w:r w:rsidRPr="0077183D">
        <w:rPr>
          <w:lang w:eastAsia="lt-LT"/>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68F3B00B" w14:textId="77777777" w:rsidR="003A09FB" w:rsidRPr="0077183D" w:rsidRDefault="003A09FB" w:rsidP="003A09FB">
      <w:pPr>
        <w:spacing w:line="257" w:lineRule="atLeast"/>
        <w:jc w:val="both"/>
        <w:rPr>
          <w:lang w:eastAsia="lt-LT"/>
        </w:rPr>
      </w:pPr>
      <w:bookmarkStart w:id="226" w:name="part_0b057206de9940a79e426d526d4ff1d8"/>
      <w:bookmarkEnd w:id="226"/>
      <w:r w:rsidRPr="0077183D">
        <w:rPr>
          <w:lang w:eastAsia="lt-LT"/>
        </w:rPr>
        <w:t>13.2.  Šalis turi teisę atskleisti kitos Šalies konfidencialią informaciją šiais atvejais:</w:t>
      </w:r>
    </w:p>
    <w:p w14:paraId="67B57694" w14:textId="77777777" w:rsidR="003A09FB" w:rsidRPr="0077183D" w:rsidRDefault="003A09FB" w:rsidP="003A09FB">
      <w:pPr>
        <w:spacing w:line="257" w:lineRule="atLeast"/>
        <w:jc w:val="both"/>
        <w:rPr>
          <w:lang w:eastAsia="lt-LT"/>
        </w:rPr>
      </w:pPr>
      <w:bookmarkStart w:id="227" w:name="part_53fbb52773414f9c9b52da4acf3966ba"/>
      <w:bookmarkEnd w:id="227"/>
      <w:r w:rsidRPr="0077183D">
        <w:rPr>
          <w:lang w:eastAsia="lt-LT"/>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3792EAC7" w14:textId="77777777" w:rsidR="003A09FB" w:rsidRPr="0077183D" w:rsidRDefault="003A09FB" w:rsidP="003A09FB">
      <w:pPr>
        <w:spacing w:line="257" w:lineRule="atLeast"/>
        <w:jc w:val="both"/>
        <w:rPr>
          <w:lang w:eastAsia="lt-LT"/>
        </w:rPr>
      </w:pPr>
      <w:bookmarkStart w:id="228" w:name="part_2298f6d2b7f54e1e8c54f2447a9d43a0"/>
      <w:bookmarkEnd w:id="228"/>
      <w:r w:rsidRPr="0077183D">
        <w:rPr>
          <w:lang w:eastAsia="lt-LT"/>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1A45940F" w14:textId="77777777" w:rsidR="003A09FB" w:rsidRPr="0077183D" w:rsidRDefault="003A09FB" w:rsidP="003A09FB">
      <w:pPr>
        <w:spacing w:line="257" w:lineRule="atLeast"/>
        <w:jc w:val="both"/>
        <w:rPr>
          <w:lang w:eastAsia="lt-LT"/>
        </w:rPr>
      </w:pPr>
      <w:bookmarkStart w:id="229" w:name="part_0bcf3a8ffc6c460491923a7f3c6c7334"/>
      <w:bookmarkEnd w:id="229"/>
      <w:r w:rsidRPr="0077183D">
        <w:rPr>
          <w:lang w:eastAsia="lt-LT"/>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7A4DCD07" w14:textId="77777777" w:rsidR="003A09FB" w:rsidRPr="0077183D" w:rsidRDefault="003A09FB" w:rsidP="003A09FB">
      <w:pPr>
        <w:spacing w:line="257" w:lineRule="atLeast"/>
        <w:jc w:val="both"/>
        <w:rPr>
          <w:lang w:eastAsia="lt-LT"/>
        </w:rPr>
      </w:pPr>
      <w:bookmarkStart w:id="230" w:name="part_32b2c249e6944678957805393e93f8ff"/>
      <w:bookmarkEnd w:id="230"/>
      <w:r w:rsidRPr="0077183D">
        <w:rPr>
          <w:lang w:eastAsia="lt-LT"/>
        </w:rPr>
        <w:t>13.4.  Šalis atsako:</w:t>
      </w:r>
    </w:p>
    <w:p w14:paraId="15BF6D9F" w14:textId="77777777" w:rsidR="003A09FB" w:rsidRPr="0077183D" w:rsidRDefault="003A09FB" w:rsidP="003A09FB">
      <w:pPr>
        <w:spacing w:line="257" w:lineRule="atLeast"/>
        <w:jc w:val="both"/>
        <w:rPr>
          <w:lang w:eastAsia="lt-LT"/>
        </w:rPr>
      </w:pPr>
      <w:bookmarkStart w:id="231" w:name="part_5bc455d878134aea8f437f7b73ac4368"/>
      <w:bookmarkEnd w:id="231"/>
      <w:r w:rsidRPr="0077183D">
        <w:rPr>
          <w:lang w:eastAsia="lt-LT"/>
        </w:rPr>
        <w:lastRenderedPageBreak/>
        <w:t>13.4.1.   už bet kokį neteisėtą, įskaitant atsitiktinį, kitos Šalies konfidencialios informacijos ar bet kurios jos dalies atskleidimą ar perdavimą arba konfidencialios informacijos neteisėtą naudojimą;</w:t>
      </w:r>
    </w:p>
    <w:p w14:paraId="6BDD2BC6" w14:textId="77777777" w:rsidR="003A09FB" w:rsidRPr="0077183D" w:rsidRDefault="003A09FB" w:rsidP="003A09FB">
      <w:pPr>
        <w:spacing w:line="257" w:lineRule="atLeast"/>
        <w:jc w:val="both"/>
        <w:rPr>
          <w:lang w:eastAsia="lt-LT"/>
        </w:rPr>
      </w:pPr>
      <w:bookmarkStart w:id="232" w:name="part_89703ac8c5b0446d80b331aac6398952"/>
      <w:bookmarkEnd w:id="232"/>
      <w:r w:rsidRPr="0077183D">
        <w:rPr>
          <w:lang w:eastAsia="lt-LT"/>
        </w:rPr>
        <w:t>13.4.2.   už tai, kad nesiėmė visų protingų veiksmų, kad išsaugotų ir apsaugotų kitos Šalies konfidencialią informaciją ar bet kurią jos dalį, užkirstų kelią tolesniam jos neteisėtam atskleidimui, perdavimui ar naudojimui.</w:t>
      </w:r>
    </w:p>
    <w:p w14:paraId="1EE541EB" w14:textId="77777777" w:rsidR="003A09FB" w:rsidRPr="0077183D" w:rsidRDefault="003A09FB" w:rsidP="003A09FB">
      <w:pPr>
        <w:spacing w:line="257" w:lineRule="atLeast"/>
        <w:jc w:val="both"/>
        <w:rPr>
          <w:lang w:eastAsia="lt-LT"/>
        </w:rPr>
      </w:pPr>
      <w:bookmarkStart w:id="233" w:name="part_441729603aa74b1a96669508650e91c7"/>
      <w:bookmarkEnd w:id="233"/>
      <w:r w:rsidRPr="0077183D">
        <w:rPr>
          <w:lang w:eastAsia="lt-LT"/>
        </w:rPr>
        <w:t>13.5.  Šalis nepagrįstai atskleidusi kitos Šalies konfidencialią informaciją privalo sumokėti kitai Šaliai Specialiosiose sąlygose nurodyto dydžio baudą.</w:t>
      </w:r>
    </w:p>
    <w:p w14:paraId="5C1E98EE" w14:textId="77777777" w:rsidR="003A09FB" w:rsidRPr="0077183D" w:rsidRDefault="003A09FB" w:rsidP="003A09FB">
      <w:pPr>
        <w:spacing w:line="257" w:lineRule="atLeast"/>
        <w:jc w:val="both"/>
        <w:rPr>
          <w:lang w:eastAsia="lt-LT"/>
        </w:rPr>
      </w:pPr>
      <w:r w:rsidRPr="0077183D">
        <w:rPr>
          <w:lang w:eastAsia="lt-LT"/>
        </w:rPr>
        <w:t> </w:t>
      </w:r>
    </w:p>
    <w:p w14:paraId="1CDDC405" w14:textId="77777777" w:rsidR="003A09FB" w:rsidRPr="0077183D" w:rsidRDefault="003A09FB" w:rsidP="003A09FB">
      <w:pPr>
        <w:spacing w:line="257" w:lineRule="atLeast"/>
        <w:jc w:val="center"/>
        <w:rPr>
          <w:lang w:eastAsia="lt-LT"/>
        </w:rPr>
      </w:pPr>
      <w:bookmarkStart w:id="234" w:name="part_0349dceb84bf483dbf95d00c34404dfd"/>
      <w:bookmarkEnd w:id="234"/>
      <w:r w:rsidRPr="0077183D">
        <w:rPr>
          <w:b/>
          <w:bCs/>
          <w:caps/>
          <w:lang w:eastAsia="lt-LT"/>
        </w:rPr>
        <w:t>14.  ASMENS DUOMENŲ APSAUGA</w:t>
      </w:r>
    </w:p>
    <w:p w14:paraId="02B5BA54" w14:textId="77777777" w:rsidR="003A09FB" w:rsidRPr="0077183D" w:rsidRDefault="003A09FB" w:rsidP="003A09FB">
      <w:pPr>
        <w:spacing w:line="257" w:lineRule="atLeast"/>
        <w:jc w:val="both"/>
        <w:rPr>
          <w:lang w:eastAsia="lt-LT"/>
        </w:rPr>
      </w:pPr>
      <w:r w:rsidRPr="0077183D">
        <w:rPr>
          <w:b/>
          <w:bCs/>
          <w:caps/>
          <w:lang w:eastAsia="lt-LT"/>
        </w:rPr>
        <w:t> </w:t>
      </w:r>
    </w:p>
    <w:p w14:paraId="10B9D913" w14:textId="77777777" w:rsidR="003A09FB" w:rsidRPr="0077183D" w:rsidRDefault="003A09FB" w:rsidP="003A09FB">
      <w:pPr>
        <w:spacing w:line="257" w:lineRule="atLeast"/>
        <w:jc w:val="both"/>
        <w:rPr>
          <w:lang w:eastAsia="lt-LT"/>
        </w:rPr>
      </w:pPr>
      <w:bookmarkStart w:id="235" w:name="part_2a02832f44ab40d6844ee305c26d4a31"/>
      <w:bookmarkEnd w:id="235"/>
      <w:r w:rsidRPr="0077183D">
        <w:rPr>
          <w:lang w:eastAsia="lt-LT"/>
        </w:rPr>
        <w:t>14.1.  Šalys įsipareigoja užtikrinti asmens duomenų saugumą bei asmens duomenų tvarkymą vykdyti teisėtai, vadovaujantis 2016 m. balandžio 27 d. priimto Europos Parlamento ir Tarybos reglamento </w:t>
      </w:r>
      <w:r w:rsidRPr="0077183D">
        <w:rPr>
          <w:u w:val="single"/>
          <w:lang w:eastAsia="lt-LT"/>
        </w:rPr>
        <w:t>(ES) 2016/679</w:t>
      </w:r>
      <w:r w:rsidRPr="0077183D">
        <w:rPr>
          <w:lang w:eastAsia="lt-LT"/>
        </w:rPr>
        <w:t> dėl fizinių asmenų apsaugos tvarkant asmens duomenis ir dėl laisvo tokių duomenų judėjimo ir kuriuo panaikinama Direktyva </w:t>
      </w:r>
      <w:r w:rsidRPr="0077183D">
        <w:rPr>
          <w:u w:val="single"/>
          <w:lang w:eastAsia="lt-LT"/>
        </w:rPr>
        <w:t>95/46/EB</w:t>
      </w:r>
      <w:r w:rsidRPr="0077183D">
        <w:rPr>
          <w:lang w:eastAsia="lt-LT"/>
        </w:rPr>
        <w:t> (Bendrasis duomenų apsaugos reglamentas) ir kitų teisės aktų, reglamentuojančių asmens duomenų tvarkymą, nuostatomis.</w:t>
      </w:r>
    </w:p>
    <w:p w14:paraId="44C955FE" w14:textId="77777777" w:rsidR="003A09FB" w:rsidRPr="0077183D" w:rsidRDefault="003A09FB" w:rsidP="003A09FB">
      <w:pPr>
        <w:spacing w:line="257" w:lineRule="atLeast"/>
        <w:jc w:val="both"/>
        <w:rPr>
          <w:lang w:eastAsia="lt-LT"/>
        </w:rPr>
      </w:pPr>
      <w:bookmarkStart w:id="236" w:name="part_efcf2289ac124501be1817d02c0f316e"/>
      <w:bookmarkEnd w:id="236"/>
      <w:r w:rsidRPr="0077183D">
        <w:rPr>
          <w:lang w:eastAsia="lt-LT"/>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AF4C291" w14:textId="77777777" w:rsidR="003A09FB" w:rsidRPr="0077183D" w:rsidRDefault="003A09FB" w:rsidP="003A09FB">
      <w:pPr>
        <w:spacing w:line="257" w:lineRule="atLeast"/>
        <w:ind w:left="360" w:firstLine="53"/>
        <w:jc w:val="both"/>
        <w:rPr>
          <w:lang w:eastAsia="lt-LT"/>
        </w:rPr>
      </w:pPr>
      <w:r w:rsidRPr="0077183D">
        <w:rPr>
          <w:lang w:eastAsia="lt-LT"/>
        </w:rPr>
        <w:t> </w:t>
      </w:r>
    </w:p>
    <w:p w14:paraId="1AD937F4" w14:textId="77777777" w:rsidR="003A09FB" w:rsidRPr="0077183D" w:rsidRDefault="003A09FB" w:rsidP="003A09FB">
      <w:pPr>
        <w:spacing w:line="257" w:lineRule="atLeast"/>
        <w:jc w:val="center"/>
        <w:rPr>
          <w:lang w:eastAsia="lt-LT"/>
        </w:rPr>
      </w:pPr>
      <w:bookmarkStart w:id="237" w:name="part_7cea0cfb81564512a67d6a84f49fb00e"/>
      <w:bookmarkEnd w:id="237"/>
      <w:r w:rsidRPr="0077183D">
        <w:rPr>
          <w:b/>
          <w:bCs/>
          <w:caps/>
          <w:lang w:eastAsia="lt-LT"/>
        </w:rPr>
        <w:t>15.  INTELEKTINĖ NUOSAVYBĖ</w:t>
      </w:r>
    </w:p>
    <w:p w14:paraId="1A44481C" w14:textId="77777777" w:rsidR="003A09FB" w:rsidRPr="0077183D" w:rsidRDefault="003A09FB" w:rsidP="003A09FB">
      <w:pPr>
        <w:spacing w:line="257" w:lineRule="atLeast"/>
        <w:jc w:val="both"/>
        <w:rPr>
          <w:lang w:eastAsia="lt-LT"/>
        </w:rPr>
      </w:pPr>
      <w:r w:rsidRPr="0077183D">
        <w:rPr>
          <w:caps/>
          <w:lang w:eastAsia="lt-LT"/>
        </w:rPr>
        <w:t> </w:t>
      </w:r>
    </w:p>
    <w:p w14:paraId="488F240D" w14:textId="77777777" w:rsidR="003A09FB" w:rsidRPr="0077183D" w:rsidRDefault="003A09FB" w:rsidP="003A09FB">
      <w:pPr>
        <w:spacing w:line="257" w:lineRule="atLeast"/>
        <w:jc w:val="both"/>
        <w:textAlignment w:val="baseline"/>
        <w:rPr>
          <w:lang w:eastAsia="lt-LT"/>
        </w:rPr>
      </w:pPr>
      <w:bookmarkStart w:id="238" w:name="part_12edb23232c3463496cbb10412f0f6b0"/>
      <w:bookmarkEnd w:id="238"/>
      <w:r w:rsidRPr="0077183D">
        <w:rPr>
          <w:lang w:eastAsia="lt-LT"/>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3666E44F" w14:textId="77777777" w:rsidR="003A09FB" w:rsidRPr="0077183D" w:rsidRDefault="003A09FB" w:rsidP="003A09FB">
      <w:pPr>
        <w:spacing w:line="257" w:lineRule="atLeast"/>
        <w:jc w:val="both"/>
        <w:textAlignment w:val="baseline"/>
        <w:rPr>
          <w:lang w:eastAsia="lt-LT"/>
        </w:rPr>
      </w:pPr>
      <w:bookmarkStart w:id="239" w:name="part_1b9b76efd8d0445c9c56bb24ebd7d34f"/>
      <w:bookmarkEnd w:id="239"/>
      <w:r w:rsidRPr="0077183D">
        <w:rPr>
          <w:lang w:eastAsia="lt-LT"/>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77183D">
        <w:rPr>
          <w:lang w:eastAsia="lt-LT"/>
        </w:rPr>
        <w:t>sui</w:t>
      </w:r>
      <w:proofErr w:type="spellEnd"/>
      <w:r w:rsidRPr="0077183D">
        <w:rPr>
          <w:lang w:eastAsia="lt-LT"/>
        </w:rPr>
        <w:t xml:space="preserve"> </w:t>
      </w:r>
      <w:proofErr w:type="spellStart"/>
      <w:r w:rsidRPr="0077183D">
        <w:rPr>
          <w:lang w:eastAsia="lt-LT"/>
        </w:rPr>
        <w:t>generis</w:t>
      </w:r>
      <w:proofErr w:type="spellEnd"/>
      <w:r w:rsidRPr="0077183D">
        <w:rPr>
          <w:lang w:eastAsia="lt-LT"/>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24517F85" w14:textId="77777777" w:rsidR="003A09FB" w:rsidRPr="0077183D" w:rsidRDefault="003A09FB" w:rsidP="003A09FB">
      <w:pPr>
        <w:spacing w:line="257" w:lineRule="atLeast"/>
        <w:jc w:val="both"/>
        <w:textAlignment w:val="baseline"/>
        <w:rPr>
          <w:lang w:eastAsia="lt-LT"/>
        </w:rPr>
      </w:pPr>
      <w:bookmarkStart w:id="240" w:name="part_f3ec9bddd3814a4b91c0aa9e9bab8c5a"/>
      <w:bookmarkEnd w:id="240"/>
      <w:r w:rsidRPr="0077183D">
        <w:rPr>
          <w:lang w:eastAsia="lt-LT"/>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6595DC78" w14:textId="77777777" w:rsidR="003A09FB" w:rsidRPr="0077183D" w:rsidRDefault="003A09FB" w:rsidP="003A09FB">
      <w:pPr>
        <w:spacing w:line="257" w:lineRule="atLeast"/>
        <w:jc w:val="both"/>
        <w:textAlignment w:val="baseline"/>
        <w:rPr>
          <w:lang w:eastAsia="lt-LT"/>
        </w:rPr>
      </w:pPr>
      <w:r w:rsidRPr="0077183D">
        <w:rPr>
          <w:lang w:eastAsia="lt-LT"/>
        </w:rPr>
        <w:t> </w:t>
      </w:r>
    </w:p>
    <w:p w14:paraId="4137C88D" w14:textId="77777777" w:rsidR="003A09FB" w:rsidRPr="0077183D" w:rsidRDefault="003A09FB" w:rsidP="003A09FB">
      <w:pPr>
        <w:spacing w:line="257" w:lineRule="atLeast"/>
        <w:jc w:val="center"/>
        <w:rPr>
          <w:lang w:eastAsia="lt-LT"/>
        </w:rPr>
      </w:pPr>
      <w:bookmarkStart w:id="241" w:name="part_5d3f1393fe484945a06edfe0588f65a6"/>
      <w:bookmarkEnd w:id="241"/>
      <w:r w:rsidRPr="0077183D">
        <w:rPr>
          <w:b/>
          <w:bCs/>
          <w:caps/>
          <w:lang w:eastAsia="lt-LT"/>
        </w:rPr>
        <w:t>16.  PAREIŠKIMAI IR GARANTIJOS</w:t>
      </w:r>
    </w:p>
    <w:p w14:paraId="1415A4B7" w14:textId="77777777" w:rsidR="003A09FB" w:rsidRPr="0077183D" w:rsidRDefault="003A09FB" w:rsidP="003A09FB">
      <w:pPr>
        <w:spacing w:line="257" w:lineRule="atLeast"/>
        <w:jc w:val="both"/>
        <w:rPr>
          <w:lang w:eastAsia="lt-LT"/>
        </w:rPr>
      </w:pPr>
      <w:r w:rsidRPr="0077183D">
        <w:rPr>
          <w:b/>
          <w:bCs/>
          <w:caps/>
          <w:lang w:eastAsia="lt-LT"/>
        </w:rPr>
        <w:t> </w:t>
      </w:r>
    </w:p>
    <w:p w14:paraId="1D5CABA4" w14:textId="77777777" w:rsidR="003A09FB" w:rsidRPr="0077183D" w:rsidRDefault="003A09FB" w:rsidP="003A09FB">
      <w:pPr>
        <w:spacing w:line="257" w:lineRule="atLeast"/>
        <w:jc w:val="both"/>
        <w:rPr>
          <w:lang w:eastAsia="lt-LT"/>
        </w:rPr>
      </w:pPr>
      <w:bookmarkStart w:id="242" w:name="part_dccb91c5291d4b568b4cec4b3b64ba85"/>
      <w:bookmarkEnd w:id="242"/>
      <w:r w:rsidRPr="0077183D">
        <w:rPr>
          <w:lang w:eastAsia="lt-LT"/>
        </w:rPr>
        <w:t>16.1. Kiekviena iš Šalių pareiškia ir garantuoja kitai Šaliai, kad:</w:t>
      </w:r>
    </w:p>
    <w:p w14:paraId="07317E09" w14:textId="77777777" w:rsidR="003A09FB" w:rsidRPr="0077183D" w:rsidRDefault="003A09FB" w:rsidP="003A09FB">
      <w:pPr>
        <w:spacing w:line="257" w:lineRule="atLeast"/>
        <w:jc w:val="both"/>
        <w:rPr>
          <w:lang w:eastAsia="lt-LT"/>
        </w:rPr>
      </w:pPr>
      <w:bookmarkStart w:id="243" w:name="part_7f25f6c58258486eba0d25e18c99c106"/>
      <w:bookmarkEnd w:id="243"/>
      <w:r w:rsidRPr="0077183D">
        <w:rPr>
          <w:lang w:eastAsia="lt-LT"/>
        </w:rPr>
        <w:t>16.1.1. yra teisėtai priimti ir galioja visi būtini sprendimai, gauti leidimai bei sutikimai, taip pat teisėtai atlikti ir galioja kiti teisiniai veiksmai, reikalingi Sutarties sudarymui, galiojimui ir vykdymui;</w:t>
      </w:r>
    </w:p>
    <w:p w14:paraId="10BCCF60" w14:textId="77777777" w:rsidR="003A09FB" w:rsidRPr="0077183D" w:rsidRDefault="003A09FB" w:rsidP="003A09FB">
      <w:pPr>
        <w:spacing w:line="257" w:lineRule="atLeast"/>
        <w:jc w:val="both"/>
        <w:rPr>
          <w:lang w:eastAsia="lt-LT"/>
        </w:rPr>
      </w:pPr>
      <w:bookmarkStart w:id="244" w:name="part_391911bfb3b94b0286158a6c07f25511"/>
      <w:bookmarkEnd w:id="244"/>
      <w:r w:rsidRPr="0077183D">
        <w:rPr>
          <w:lang w:eastAsia="lt-LT"/>
        </w:rPr>
        <w:lastRenderedPageBreak/>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366C60E1" w14:textId="77777777" w:rsidR="003A09FB" w:rsidRPr="0077183D" w:rsidRDefault="003A09FB" w:rsidP="003A09FB">
      <w:pPr>
        <w:spacing w:line="257" w:lineRule="atLeast"/>
        <w:jc w:val="both"/>
        <w:rPr>
          <w:lang w:eastAsia="lt-LT"/>
        </w:rPr>
      </w:pPr>
      <w:bookmarkStart w:id="245" w:name="part_549b97630bdf485c9f1ed21f87374ba2"/>
      <w:bookmarkEnd w:id="245"/>
      <w:r w:rsidRPr="0077183D">
        <w:rPr>
          <w:lang w:eastAsia="lt-LT"/>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6CD6AC1" w14:textId="77777777" w:rsidR="003A09FB" w:rsidRPr="0077183D" w:rsidRDefault="003A09FB" w:rsidP="003A09FB">
      <w:pPr>
        <w:spacing w:line="257" w:lineRule="atLeast"/>
        <w:jc w:val="both"/>
        <w:rPr>
          <w:lang w:eastAsia="lt-LT"/>
        </w:rPr>
      </w:pPr>
      <w:bookmarkStart w:id="246" w:name="part_33af460a296f4333b2bda489147b75ef"/>
      <w:bookmarkEnd w:id="246"/>
      <w:r w:rsidRPr="0077183D">
        <w:rPr>
          <w:lang w:eastAsia="lt-LT"/>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1857835" w14:textId="77777777" w:rsidR="003A09FB" w:rsidRPr="0077183D" w:rsidRDefault="003A09FB" w:rsidP="003A09FB">
      <w:pPr>
        <w:spacing w:line="257" w:lineRule="atLeast"/>
        <w:jc w:val="both"/>
        <w:rPr>
          <w:lang w:eastAsia="lt-LT"/>
        </w:rPr>
      </w:pPr>
      <w:bookmarkStart w:id="247" w:name="part_12ab65e979b8470eb9313a512e38198b"/>
      <w:bookmarkEnd w:id="247"/>
      <w:r w:rsidRPr="0077183D">
        <w:rPr>
          <w:lang w:eastAsia="lt-LT"/>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8615A1A" w14:textId="77777777" w:rsidR="003A09FB" w:rsidRPr="0077183D" w:rsidRDefault="003A09FB" w:rsidP="003A09FB">
      <w:pPr>
        <w:spacing w:line="257" w:lineRule="atLeast"/>
        <w:jc w:val="both"/>
        <w:rPr>
          <w:lang w:eastAsia="lt-LT"/>
        </w:rPr>
      </w:pPr>
      <w:bookmarkStart w:id="248" w:name="part_c6af3093c91345f583e17093031c83cc"/>
      <w:bookmarkEnd w:id="248"/>
      <w:r w:rsidRPr="0077183D">
        <w:rPr>
          <w:lang w:eastAsia="lt-LT"/>
        </w:rPr>
        <w:t>16.1.6. visi Šalies pareiškimai ir garantijos yra išsamūs ir nepalieka nutylėtų jokių aplinkybių, kurios darytų šiuos pareiškimus ar garantijas neteisingais.</w:t>
      </w:r>
    </w:p>
    <w:p w14:paraId="09CA70EA" w14:textId="77777777" w:rsidR="003A09FB" w:rsidRPr="0077183D" w:rsidRDefault="003A09FB" w:rsidP="003A09FB">
      <w:pPr>
        <w:spacing w:line="257" w:lineRule="atLeast"/>
        <w:jc w:val="both"/>
        <w:rPr>
          <w:lang w:eastAsia="lt-LT"/>
        </w:rPr>
      </w:pPr>
      <w:bookmarkStart w:id="249" w:name="part_e531128b7a6c43259231b918e334e5ff"/>
      <w:bookmarkEnd w:id="249"/>
      <w:r w:rsidRPr="0077183D">
        <w:rPr>
          <w:lang w:eastAsia="lt-LT"/>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365A6FD7" w14:textId="77777777" w:rsidR="003A09FB" w:rsidRPr="0077183D" w:rsidRDefault="003A09FB" w:rsidP="003A09FB">
      <w:pPr>
        <w:spacing w:line="257" w:lineRule="atLeast"/>
        <w:jc w:val="both"/>
        <w:rPr>
          <w:lang w:eastAsia="lt-LT"/>
        </w:rPr>
      </w:pPr>
      <w:bookmarkStart w:id="250" w:name="part_458b31c2b1404422b708175fd7f1af2d"/>
      <w:bookmarkEnd w:id="250"/>
      <w:r w:rsidRPr="0077183D">
        <w:rPr>
          <w:shd w:val="clear" w:color="auto" w:fill="FFFFFF"/>
          <w:lang w:eastAsia="lt-LT"/>
        </w:rPr>
        <w:t>16.3. </w:t>
      </w:r>
      <w:r w:rsidRPr="0077183D">
        <w:rPr>
          <w:lang w:eastAsia="lt-LT"/>
        </w:rPr>
        <w:t>Tiekėjas pareiškia, kad parduodamų Prekių disponavimo, valdymo ir naudojimosi teisės nėra apribotos </w:t>
      </w:r>
      <w:r w:rsidRPr="0077183D">
        <w:rPr>
          <w:shd w:val="clear" w:color="auto" w:fill="FFFFFF"/>
          <w:lang w:eastAsia="lt-LT"/>
        </w:rPr>
        <w:t>ir jokie tretieji asmenys neturi pretenzijų į Sutartimi perduodamas Prekes (įkeitimai, areštai ar pan.).</w:t>
      </w:r>
    </w:p>
    <w:p w14:paraId="468152BD" w14:textId="77777777" w:rsidR="003A09FB" w:rsidRPr="0077183D" w:rsidRDefault="003A09FB" w:rsidP="003A09FB">
      <w:pPr>
        <w:spacing w:line="257" w:lineRule="atLeast"/>
        <w:jc w:val="both"/>
        <w:rPr>
          <w:lang w:eastAsia="lt-LT"/>
        </w:rPr>
      </w:pPr>
      <w:r w:rsidRPr="0077183D">
        <w:rPr>
          <w:lang w:eastAsia="lt-LT"/>
        </w:rPr>
        <w:t> </w:t>
      </w:r>
    </w:p>
    <w:p w14:paraId="6A4FE903" w14:textId="77777777" w:rsidR="003A09FB" w:rsidRPr="0077183D" w:rsidRDefault="003A09FB" w:rsidP="003A09FB">
      <w:pPr>
        <w:spacing w:line="257" w:lineRule="atLeast"/>
        <w:jc w:val="center"/>
        <w:rPr>
          <w:lang w:eastAsia="lt-LT"/>
        </w:rPr>
      </w:pPr>
      <w:bookmarkStart w:id="251" w:name="part_00bc1b0c794d44fdbd191e635099dd9e"/>
      <w:bookmarkEnd w:id="251"/>
      <w:r w:rsidRPr="0077183D">
        <w:rPr>
          <w:b/>
          <w:bCs/>
          <w:caps/>
          <w:lang w:eastAsia="lt-LT"/>
        </w:rPr>
        <w:t>17.  BENDRIEJI ATSAKOMYBĖS KLAUSIMAI</w:t>
      </w:r>
    </w:p>
    <w:p w14:paraId="16AAF574" w14:textId="77777777" w:rsidR="003A09FB" w:rsidRPr="0077183D" w:rsidRDefault="003A09FB" w:rsidP="003A09FB">
      <w:pPr>
        <w:spacing w:line="257" w:lineRule="atLeast"/>
        <w:jc w:val="both"/>
        <w:rPr>
          <w:lang w:eastAsia="lt-LT"/>
        </w:rPr>
      </w:pPr>
      <w:r w:rsidRPr="0077183D">
        <w:rPr>
          <w:lang w:eastAsia="lt-LT"/>
        </w:rPr>
        <w:t> </w:t>
      </w:r>
    </w:p>
    <w:p w14:paraId="3797230E" w14:textId="77777777" w:rsidR="003A09FB" w:rsidRPr="0077183D" w:rsidRDefault="003A09FB" w:rsidP="003A09FB">
      <w:pPr>
        <w:spacing w:line="257" w:lineRule="atLeast"/>
        <w:jc w:val="both"/>
        <w:rPr>
          <w:lang w:eastAsia="lt-LT"/>
        </w:rPr>
      </w:pPr>
      <w:bookmarkStart w:id="252" w:name="part_ea96dfd1475c4c499c7ce06be267bce4"/>
      <w:bookmarkEnd w:id="252"/>
      <w:r w:rsidRPr="0077183D">
        <w:rPr>
          <w:lang w:eastAsia="lt-LT"/>
        </w:rPr>
        <w:t>17.1. Netesybų už vėlavimą ar pareigų pagal Sutartį pažeidimą sumokėjimas neatleidžia Šalies nuo Sutartyje numatytų jos pareigų vykdymo.</w:t>
      </w:r>
    </w:p>
    <w:p w14:paraId="3C28A79A" w14:textId="77777777" w:rsidR="003A09FB" w:rsidRPr="0077183D" w:rsidRDefault="003A09FB" w:rsidP="003A09FB">
      <w:pPr>
        <w:spacing w:line="257" w:lineRule="atLeast"/>
        <w:jc w:val="both"/>
        <w:rPr>
          <w:lang w:eastAsia="lt-LT"/>
        </w:rPr>
      </w:pPr>
      <w:bookmarkStart w:id="253" w:name="part_a11418743e2b4d3298cca6ec5c290ee2"/>
      <w:bookmarkEnd w:id="253"/>
      <w:r w:rsidRPr="0077183D">
        <w:rPr>
          <w:lang w:eastAsia="lt-LT"/>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77183D">
        <w:rPr>
          <w:bdr w:val="none" w:sz="0" w:space="0" w:color="auto" w:frame="1"/>
          <w:lang w:eastAsia="lt-LT"/>
        </w:rPr>
        <w:t>Šiame punkte numatytas atsakomybės ribojimas netaikomas, jei žala atsirado dėl konfidencialumo įsipareigojimų, asmens duomenų apsaugą reglamentuojančių teisės aktų ar intelektinės nuosavybės teisių pažeidimo.</w:t>
      </w:r>
    </w:p>
    <w:p w14:paraId="7EB29EC6" w14:textId="77777777" w:rsidR="003A09FB" w:rsidRPr="0077183D" w:rsidRDefault="003A09FB" w:rsidP="003A09FB">
      <w:pPr>
        <w:spacing w:line="257" w:lineRule="atLeast"/>
        <w:jc w:val="both"/>
        <w:rPr>
          <w:lang w:eastAsia="lt-LT"/>
        </w:rPr>
      </w:pPr>
      <w:bookmarkStart w:id="254" w:name="part_5231dbfb1dc5447b916618d3c25e9fc8"/>
      <w:bookmarkEnd w:id="254"/>
      <w:r w:rsidRPr="0077183D">
        <w:rPr>
          <w:lang w:eastAsia="lt-LT"/>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25821E59" w14:textId="77777777" w:rsidR="003A09FB" w:rsidRPr="0077183D" w:rsidRDefault="003A09FB" w:rsidP="003A09FB">
      <w:pPr>
        <w:spacing w:line="257" w:lineRule="atLeast"/>
        <w:jc w:val="both"/>
        <w:rPr>
          <w:lang w:eastAsia="lt-LT"/>
        </w:rPr>
      </w:pPr>
      <w:bookmarkStart w:id="255" w:name="part_acf5a3997d064987a757c9e576f2ea5e"/>
      <w:bookmarkEnd w:id="255"/>
      <w:r w:rsidRPr="0077183D">
        <w:rPr>
          <w:lang w:eastAsia="lt-LT"/>
        </w:rPr>
        <w:t>17.4. Šioje Sutartyje numatytos teisių gynybos priemonės neapriboja Šalių teisės pasinaudoti kitomis teisėtomis teisių gynybos priemonėmis.</w:t>
      </w:r>
    </w:p>
    <w:p w14:paraId="0BD2FF19" w14:textId="77777777" w:rsidR="003A09FB" w:rsidRPr="0077183D" w:rsidRDefault="003A09FB" w:rsidP="003A09FB">
      <w:pPr>
        <w:spacing w:line="257" w:lineRule="atLeast"/>
        <w:jc w:val="both"/>
        <w:rPr>
          <w:lang w:eastAsia="lt-LT"/>
        </w:rPr>
      </w:pPr>
      <w:bookmarkStart w:id="256" w:name="part_eb78b4fc534f4a4880f192558ede0983"/>
      <w:bookmarkEnd w:id="256"/>
      <w:r w:rsidRPr="0077183D">
        <w:rPr>
          <w:lang w:eastAsia="lt-LT"/>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38910F7D" w14:textId="77777777" w:rsidR="003A09FB" w:rsidRPr="0077183D" w:rsidRDefault="003A09FB" w:rsidP="003A09FB">
      <w:pPr>
        <w:spacing w:line="257" w:lineRule="atLeast"/>
        <w:jc w:val="both"/>
        <w:rPr>
          <w:lang w:eastAsia="lt-LT"/>
        </w:rPr>
      </w:pPr>
      <w:bookmarkStart w:id="257" w:name="part_04866c4c3de8456088563842aba89e9c"/>
      <w:bookmarkEnd w:id="257"/>
      <w:r w:rsidRPr="0077183D">
        <w:rPr>
          <w:lang w:eastAsia="lt-LT"/>
        </w:rPr>
        <w:lastRenderedPageBreak/>
        <w:t>17.6. Pasibaigus Sutarties galiojimui, Šalys neatleidžiamos nuo atsakomybės už Sutarties pažeidimą. Pasibaigus Sutarties galiojimui, Šalys nepraranda teisės reikalauti atlyginti dėl Sutarties nevykdymo patirtus nuostolius bei sumokėti netesybas.</w:t>
      </w:r>
    </w:p>
    <w:p w14:paraId="300C0B19" w14:textId="77777777" w:rsidR="003A09FB" w:rsidRPr="0077183D" w:rsidRDefault="003A09FB" w:rsidP="003A09FB">
      <w:pPr>
        <w:spacing w:line="257" w:lineRule="atLeast"/>
        <w:ind w:firstLine="53"/>
        <w:jc w:val="both"/>
        <w:rPr>
          <w:lang w:eastAsia="lt-LT"/>
        </w:rPr>
      </w:pPr>
      <w:r w:rsidRPr="0077183D">
        <w:rPr>
          <w:lang w:eastAsia="lt-LT"/>
        </w:rPr>
        <w:t> </w:t>
      </w:r>
    </w:p>
    <w:p w14:paraId="59128C02" w14:textId="77777777" w:rsidR="003A09FB" w:rsidRPr="0077183D" w:rsidRDefault="003A09FB" w:rsidP="003A09FB">
      <w:pPr>
        <w:spacing w:line="257" w:lineRule="atLeast"/>
        <w:jc w:val="center"/>
        <w:rPr>
          <w:lang w:eastAsia="lt-LT"/>
        </w:rPr>
      </w:pPr>
      <w:bookmarkStart w:id="258" w:name="part_84ed0289c5ba4eaf807ac1519747098d"/>
      <w:bookmarkEnd w:id="258"/>
      <w:r w:rsidRPr="0077183D">
        <w:rPr>
          <w:b/>
          <w:bCs/>
          <w:caps/>
          <w:lang w:eastAsia="lt-LT"/>
        </w:rPr>
        <w:t>18.  NENUGALIMA JĖGA (FORCE MAJEURE)</w:t>
      </w:r>
    </w:p>
    <w:p w14:paraId="3791FEF8" w14:textId="77777777" w:rsidR="003A09FB" w:rsidRPr="0077183D" w:rsidRDefault="003A09FB" w:rsidP="003A09FB">
      <w:pPr>
        <w:spacing w:line="257" w:lineRule="atLeast"/>
        <w:jc w:val="both"/>
        <w:rPr>
          <w:lang w:eastAsia="lt-LT"/>
        </w:rPr>
      </w:pPr>
      <w:r w:rsidRPr="0077183D">
        <w:rPr>
          <w:b/>
          <w:bCs/>
          <w:caps/>
          <w:lang w:eastAsia="lt-LT"/>
        </w:rPr>
        <w:t> </w:t>
      </w:r>
    </w:p>
    <w:p w14:paraId="76EF4C8D" w14:textId="77777777" w:rsidR="003A09FB" w:rsidRPr="0077183D" w:rsidRDefault="003A09FB" w:rsidP="003A09FB">
      <w:pPr>
        <w:spacing w:line="257" w:lineRule="atLeast"/>
        <w:jc w:val="both"/>
        <w:rPr>
          <w:lang w:eastAsia="lt-LT"/>
        </w:rPr>
      </w:pPr>
      <w:bookmarkStart w:id="259" w:name="part_37691bceb3904de1b0eea1e01e9fcb0c"/>
      <w:bookmarkEnd w:id="259"/>
      <w:r w:rsidRPr="0077183D">
        <w:rPr>
          <w:lang w:eastAsia="lt-LT"/>
        </w:rPr>
        <w:t>18.1.</w:t>
      </w:r>
      <w:r w:rsidRPr="0077183D">
        <w:rPr>
          <w:b/>
          <w:bCs/>
          <w:lang w:eastAsia="lt-LT"/>
        </w:rPr>
        <w:t>  </w:t>
      </w:r>
      <w:r w:rsidRPr="0077183D">
        <w:rPr>
          <w:lang w:eastAsia="lt-LT"/>
        </w:rPr>
        <w:t>Atsakomybė pagal Sutartį netaikoma, taip pat Šalys gali būti visiškai ar iš dalies atleistos nuo civilinės atsakomybės šiais pagrindais:</w:t>
      </w:r>
    </w:p>
    <w:p w14:paraId="5558C2F8" w14:textId="77777777" w:rsidR="003A09FB" w:rsidRPr="0077183D" w:rsidRDefault="003A09FB" w:rsidP="003A09FB">
      <w:pPr>
        <w:spacing w:line="257" w:lineRule="atLeast"/>
        <w:jc w:val="both"/>
        <w:rPr>
          <w:lang w:eastAsia="lt-LT"/>
        </w:rPr>
      </w:pPr>
      <w:bookmarkStart w:id="260" w:name="part_5d384a3a9a474ad8853c55d5dad77681"/>
      <w:bookmarkEnd w:id="260"/>
      <w:r w:rsidRPr="0077183D">
        <w:rPr>
          <w:lang w:eastAsia="lt-LT"/>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93C86C6" w14:textId="77777777" w:rsidR="003A09FB" w:rsidRPr="0077183D" w:rsidRDefault="003A09FB" w:rsidP="003A09FB">
      <w:pPr>
        <w:spacing w:line="257" w:lineRule="atLeast"/>
        <w:jc w:val="both"/>
        <w:rPr>
          <w:lang w:eastAsia="lt-LT"/>
        </w:rPr>
      </w:pPr>
      <w:bookmarkStart w:id="261" w:name="part_49da970caa0f401eac6fb363fe4067db"/>
      <w:bookmarkEnd w:id="261"/>
      <w:r w:rsidRPr="0077183D">
        <w:rPr>
          <w:lang w:eastAsia="lt-LT"/>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320B3C3D" w14:textId="77777777" w:rsidR="003A09FB" w:rsidRPr="0077183D" w:rsidRDefault="003A09FB" w:rsidP="003A09FB">
      <w:pPr>
        <w:spacing w:line="257" w:lineRule="atLeast"/>
        <w:jc w:val="both"/>
        <w:rPr>
          <w:lang w:eastAsia="lt-LT"/>
        </w:rPr>
      </w:pPr>
      <w:bookmarkStart w:id="262" w:name="part_8408038109614adba5e530c90d7ce474"/>
      <w:bookmarkEnd w:id="262"/>
      <w:r w:rsidRPr="0077183D">
        <w:rPr>
          <w:lang w:eastAsia="lt-LT"/>
        </w:rPr>
        <w:t>18.2.</w:t>
      </w:r>
      <w:r w:rsidRPr="0077183D">
        <w:rPr>
          <w:b/>
          <w:bCs/>
          <w:lang w:eastAsia="lt-LT"/>
        </w:rPr>
        <w:t>  </w:t>
      </w:r>
      <w:r w:rsidRPr="0077183D">
        <w:rPr>
          <w:lang w:eastAsia="lt-LT"/>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412AF9F" w14:textId="77777777" w:rsidR="003A09FB" w:rsidRPr="0077183D" w:rsidRDefault="003A09FB" w:rsidP="003A09FB">
      <w:pPr>
        <w:spacing w:line="257" w:lineRule="atLeast"/>
        <w:jc w:val="both"/>
        <w:rPr>
          <w:lang w:eastAsia="lt-LT"/>
        </w:rPr>
      </w:pPr>
      <w:bookmarkStart w:id="263" w:name="part_31076b6b2ef04558bbb6d0a6d998ae2b"/>
      <w:bookmarkEnd w:id="263"/>
      <w:r w:rsidRPr="0077183D">
        <w:rPr>
          <w:lang w:eastAsia="lt-LT"/>
        </w:rPr>
        <w:t>18.3.</w:t>
      </w:r>
      <w:r w:rsidRPr="0077183D">
        <w:rPr>
          <w:b/>
          <w:bCs/>
          <w:lang w:eastAsia="lt-LT"/>
        </w:rPr>
        <w:t>  </w:t>
      </w:r>
      <w:r w:rsidRPr="0077183D">
        <w:rPr>
          <w:lang w:eastAsia="lt-LT"/>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E86133" w14:textId="77777777" w:rsidR="003A09FB" w:rsidRPr="0077183D" w:rsidRDefault="003A09FB" w:rsidP="003A09FB">
      <w:pPr>
        <w:spacing w:line="257" w:lineRule="atLeast"/>
        <w:jc w:val="both"/>
        <w:rPr>
          <w:lang w:eastAsia="lt-LT"/>
        </w:rPr>
      </w:pPr>
      <w:bookmarkStart w:id="264" w:name="part_fb98fb3631c440c7b8ec351c4af72a9b"/>
      <w:bookmarkEnd w:id="264"/>
      <w:r w:rsidRPr="0077183D">
        <w:rPr>
          <w:lang w:eastAsia="lt-LT"/>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CE58D82" w14:textId="77777777" w:rsidR="003A09FB" w:rsidRPr="0077183D" w:rsidRDefault="003A09FB" w:rsidP="003A09FB">
      <w:pPr>
        <w:spacing w:line="257" w:lineRule="atLeast"/>
        <w:jc w:val="both"/>
        <w:rPr>
          <w:lang w:eastAsia="lt-LT"/>
        </w:rPr>
      </w:pPr>
      <w:r w:rsidRPr="0077183D">
        <w:rPr>
          <w:lang w:eastAsia="lt-LT"/>
        </w:rPr>
        <w:t> </w:t>
      </w:r>
    </w:p>
    <w:p w14:paraId="3D72A5F8" w14:textId="77777777" w:rsidR="003A09FB" w:rsidRPr="0077183D" w:rsidRDefault="003A09FB" w:rsidP="003A09FB">
      <w:pPr>
        <w:spacing w:line="257" w:lineRule="atLeast"/>
        <w:jc w:val="center"/>
        <w:rPr>
          <w:lang w:eastAsia="lt-LT"/>
        </w:rPr>
      </w:pPr>
      <w:bookmarkStart w:id="265" w:name="part_8bac9062154547e19ff1c35377bf56bc"/>
      <w:bookmarkEnd w:id="265"/>
      <w:r w:rsidRPr="0077183D">
        <w:rPr>
          <w:b/>
          <w:bCs/>
          <w:caps/>
          <w:lang w:eastAsia="lt-LT"/>
        </w:rPr>
        <w:t>19.  SUTARTIES NUOSTATŲ NEGALIOJIMAS</w:t>
      </w:r>
    </w:p>
    <w:p w14:paraId="7255EABD" w14:textId="77777777" w:rsidR="003A09FB" w:rsidRPr="0077183D" w:rsidRDefault="003A09FB" w:rsidP="003A09FB">
      <w:pPr>
        <w:spacing w:line="257" w:lineRule="atLeast"/>
        <w:jc w:val="both"/>
        <w:rPr>
          <w:lang w:eastAsia="lt-LT"/>
        </w:rPr>
      </w:pPr>
      <w:r w:rsidRPr="0077183D">
        <w:rPr>
          <w:b/>
          <w:bCs/>
          <w:caps/>
          <w:lang w:eastAsia="lt-LT"/>
        </w:rPr>
        <w:t> </w:t>
      </w:r>
    </w:p>
    <w:p w14:paraId="651B5815" w14:textId="77777777" w:rsidR="003A09FB" w:rsidRPr="0077183D" w:rsidRDefault="003A09FB" w:rsidP="003A09FB">
      <w:pPr>
        <w:spacing w:line="257" w:lineRule="atLeast"/>
        <w:jc w:val="both"/>
        <w:rPr>
          <w:lang w:eastAsia="lt-LT"/>
        </w:rPr>
      </w:pPr>
      <w:bookmarkStart w:id="266" w:name="part_cfa09262727845a9867db9b5be8594af"/>
      <w:bookmarkEnd w:id="266"/>
      <w:r w:rsidRPr="0077183D">
        <w:rPr>
          <w:lang w:eastAsia="lt-LT"/>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650F0E8B" w14:textId="77777777" w:rsidR="003A09FB" w:rsidRPr="0077183D" w:rsidRDefault="003A09FB" w:rsidP="003A09FB">
      <w:pPr>
        <w:spacing w:line="257" w:lineRule="atLeast"/>
        <w:jc w:val="both"/>
        <w:rPr>
          <w:lang w:eastAsia="lt-LT"/>
        </w:rPr>
      </w:pPr>
      <w:bookmarkStart w:id="267" w:name="part_91c7ae78fb6b42cd9abf3afcd0274f09"/>
      <w:bookmarkEnd w:id="267"/>
      <w:r w:rsidRPr="0077183D">
        <w:rPr>
          <w:lang w:eastAsia="lt-LT"/>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DADE070" w14:textId="77777777" w:rsidR="003A09FB" w:rsidRPr="0077183D" w:rsidRDefault="003A09FB" w:rsidP="003A09FB">
      <w:pPr>
        <w:spacing w:line="257" w:lineRule="atLeast"/>
        <w:jc w:val="both"/>
        <w:rPr>
          <w:lang w:eastAsia="lt-LT"/>
        </w:rPr>
      </w:pPr>
      <w:r w:rsidRPr="0077183D">
        <w:rPr>
          <w:lang w:eastAsia="lt-LT"/>
        </w:rPr>
        <w:t> </w:t>
      </w:r>
    </w:p>
    <w:p w14:paraId="6287D86A" w14:textId="77777777" w:rsidR="003A09FB" w:rsidRPr="0077183D" w:rsidRDefault="003A09FB" w:rsidP="003A09FB">
      <w:pPr>
        <w:spacing w:line="257" w:lineRule="atLeast"/>
        <w:jc w:val="center"/>
        <w:rPr>
          <w:lang w:eastAsia="lt-LT"/>
        </w:rPr>
      </w:pPr>
      <w:bookmarkStart w:id="268" w:name="part_e52f95f6504747a3b07098f2455b1f4b"/>
      <w:bookmarkEnd w:id="268"/>
      <w:r w:rsidRPr="0077183D">
        <w:rPr>
          <w:b/>
          <w:bCs/>
          <w:caps/>
          <w:lang w:eastAsia="lt-LT"/>
        </w:rPr>
        <w:t>20.  SUTARTIES PAKEITIMAI</w:t>
      </w:r>
    </w:p>
    <w:p w14:paraId="10864F66" w14:textId="77777777" w:rsidR="003A09FB" w:rsidRPr="0077183D" w:rsidRDefault="003A09FB" w:rsidP="003A09FB">
      <w:pPr>
        <w:spacing w:line="257" w:lineRule="atLeast"/>
        <w:jc w:val="both"/>
        <w:rPr>
          <w:lang w:eastAsia="lt-LT"/>
        </w:rPr>
      </w:pPr>
      <w:r w:rsidRPr="0077183D">
        <w:rPr>
          <w:b/>
          <w:bCs/>
          <w:caps/>
          <w:lang w:eastAsia="lt-LT"/>
        </w:rPr>
        <w:t> </w:t>
      </w:r>
    </w:p>
    <w:p w14:paraId="0BA0BD52" w14:textId="77777777" w:rsidR="003A09FB" w:rsidRPr="0077183D" w:rsidRDefault="003A09FB" w:rsidP="003A09FB">
      <w:pPr>
        <w:spacing w:line="257" w:lineRule="atLeast"/>
        <w:jc w:val="both"/>
        <w:rPr>
          <w:lang w:eastAsia="lt-LT"/>
        </w:rPr>
      </w:pPr>
      <w:bookmarkStart w:id="269" w:name="part_c37dfccace7249878852e7f014ff915e"/>
      <w:bookmarkEnd w:id="269"/>
      <w:r w:rsidRPr="0077183D">
        <w:rPr>
          <w:lang w:eastAsia="lt-LT"/>
        </w:rPr>
        <w:lastRenderedPageBreak/>
        <w:t>20.1. Sutarties sąlygos Sutarties galiojimo laikotarpiu negali būti keičiamos, išskyrus tokias Sutarties sąlygas, kurių keitimas numatytas Sutartyje ir (ar) galimas vadovaujantis VPĮ nuostatomis.</w:t>
      </w:r>
    </w:p>
    <w:p w14:paraId="308BAE49" w14:textId="77777777" w:rsidR="003A09FB" w:rsidRPr="0077183D" w:rsidRDefault="003A09FB" w:rsidP="003A09FB">
      <w:pPr>
        <w:spacing w:line="257" w:lineRule="atLeast"/>
        <w:jc w:val="both"/>
        <w:rPr>
          <w:lang w:eastAsia="lt-LT"/>
        </w:rPr>
      </w:pPr>
      <w:bookmarkStart w:id="270" w:name="part_14330020fed34f73a0bbaae92f56dbf3"/>
      <w:bookmarkEnd w:id="270"/>
      <w:r w:rsidRPr="0077183D">
        <w:rPr>
          <w:lang w:eastAsia="lt-LT"/>
        </w:rPr>
        <w:t>20.2. Sutarties pakeitimai įforminami Šalims sudarant Susitarimą.</w:t>
      </w:r>
    </w:p>
    <w:p w14:paraId="79A9E289" w14:textId="77777777" w:rsidR="003A09FB" w:rsidRPr="0077183D" w:rsidRDefault="003A09FB" w:rsidP="003A09FB">
      <w:pPr>
        <w:spacing w:line="257" w:lineRule="atLeast"/>
        <w:jc w:val="both"/>
        <w:rPr>
          <w:lang w:eastAsia="lt-LT"/>
        </w:rPr>
      </w:pPr>
      <w:bookmarkStart w:id="271" w:name="part_a3f5a1ccd8dd4fcd823a0bf8dc04c2d7"/>
      <w:bookmarkEnd w:id="271"/>
      <w:r w:rsidRPr="0077183D">
        <w:rPr>
          <w:lang w:eastAsia="lt-LT"/>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05648E92" w14:textId="77777777" w:rsidR="003A09FB" w:rsidRPr="0077183D" w:rsidRDefault="003A09FB" w:rsidP="003A09FB">
      <w:pPr>
        <w:spacing w:line="257" w:lineRule="atLeast"/>
        <w:jc w:val="both"/>
        <w:rPr>
          <w:lang w:eastAsia="lt-LT"/>
        </w:rPr>
      </w:pPr>
      <w:bookmarkStart w:id="272" w:name="part_7036060255f84160b5b7ddb3c9b9de5d"/>
      <w:bookmarkEnd w:id="272"/>
      <w:r w:rsidRPr="0077183D">
        <w:rPr>
          <w:lang w:eastAsia="lt-LT"/>
        </w:rPr>
        <w:t>20.4. Susitarimai įsigalioja nuo jų sudarymo, jei Susitarime nenurodyta kitaip. Susitarimą Pirkėjas privalo paviešinti VPĮ 33 ir 86 straipsniuose nustatyta tvarka.</w:t>
      </w:r>
    </w:p>
    <w:p w14:paraId="7DBE209F" w14:textId="77777777" w:rsidR="003A09FB" w:rsidRPr="0077183D" w:rsidRDefault="003A09FB" w:rsidP="003A09FB">
      <w:pPr>
        <w:spacing w:line="257" w:lineRule="atLeast"/>
        <w:jc w:val="both"/>
        <w:rPr>
          <w:lang w:eastAsia="lt-LT"/>
        </w:rPr>
      </w:pPr>
      <w:bookmarkStart w:id="273" w:name="part_cf3bdae0c8e344aaa7ab72b6f97e6510"/>
      <w:bookmarkEnd w:id="273"/>
      <w:r w:rsidRPr="0077183D">
        <w:rPr>
          <w:lang w:eastAsia="lt-LT"/>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01F66CB3" w14:textId="77777777" w:rsidR="003A09FB" w:rsidRPr="0077183D" w:rsidRDefault="003A09FB" w:rsidP="003A09FB">
      <w:pPr>
        <w:spacing w:line="257" w:lineRule="atLeast"/>
        <w:jc w:val="both"/>
        <w:rPr>
          <w:lang w:eastAsia="lt-LT"/>
        </w:rPr>
      </w:pPr>
      <w:r w:rsidRPr="0077183D">
        <w:rPr>
          <w:lang w:eastAsia="lt-LT"/>
        </w:rPr>
        <w:t> </w:t>
      </w:r>
    </w:p>
    <w:p w14:paraId="65B4C918" w14:textId="77777777" w:rsidR="003A09FB" w:rsidRPr="0077183D" w:rsidRDefault="003A09FB" w:rsidP="003A09FB">
      <w:pPr>
        <w:spacing w:line="257" w:lineRule="atLeast"/>
        <w:jc w:val="center"/>
        <w:rPr>
          <w:lang w:eastAsia="lt-LT"/>
        </w:rPr>
      </w:pPr>
      <w:bookmarkStart w:id="274" w:name="part_7b0f9e3d42f14ad68b1abfde58c12a3f"/>
      <w:bookmarkEnd w:id="274"/>
      <w:r w:rsidRPr="0077183D">
        <w:rPr>
          <w:b/>
          <w:bCs/>
          <w:caps/>
          <w:lang w:eastAsia="lt-LT"/>
        </w:rPr>
        <w:t>21.  SUTARTIES SUSTABDYMAS</w:t>
      </w:r>
    </w:p>
    <w:p w14:paraId="63939528" w14:textId="77777777" w:rsidR="003A09FB" w:rsidRPr="0077183D" w:rsidRDefault="003A09FB" w:rsidP="003A09FB">
      <w:pPr>
        <w:spacing w:line="257" w:lineRule="atLeast"/>
        <w:jc w:val="both"/>
        <w:rPr>
          <w:lang w:eastAsia="lt-LT"/>
        </w:rPr>
      </w:pPr>
      <w:r w:rsidRPr="0077183D">
        <w:rPr>
          <w:b/>
          <w:bCs/>
          <w:caps/>
          <w:lang w:eastAsia="lt-LT"/>
        </w:rPr>
        <w:t> </w:t>
      </w:r>
    </w:p>
    <w:p w14:paraId="2FCDFE8B" w14:textId="77777777" w:rsidR="003A09FB" w:rsidRPr="0077183D" w:rsidRDefault="003A09FB" w:rsidP="003A09FB">
      <w:pPr>
        <w:spacing w:line="257" w:lineRule="atLeast"/>
        <w:jc w:val="both"/>
        <w:textAlignment w:val="baseline"/>
        <w:rPr>
          <w:lang w:eastAsia="lt-LT"/>
        </w:rPr>
      </w:pPr>
      <w:bookmarkStart w:id="275" w:name="part_ce0a576b1c6e43d89ba35605865e1af9"/>
      <w:bookmarkEnd w:id="275"/>
      <w:r w:rsidRPr="0077183D">
        <w:rPr>
          <w:lang w:eastAsia="lt-LT"/>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0CAADA43" w14:textId="77777777" w:rsidR="003A09FB" w:rsidRPr="0077183D" w:rsidRDefault="003A09FB" w:rsidP="003A09FB">
      <w:pPr>
        <w:spacing w:line="257" w:lineRule="atLeast"/>
        <w:jc w:val="both"/>
        <w:textAlignment w:val="baseline"/>
        <w:rPr>
          <w:lang w:eastAsia="lt-LT"/>
        </w:rPr>
      </w:pPr>
      <w:bookmarkStart w:id="276" w:name="part_298a311e48dc452ea0b36f1afc5f3eb7"/>
      <w:bookmarkEnd w:id="276"/>
      <w:r w:rsidRPr="0077183D">
        <w:rPr>
          <w:lang w:eastAsia="lt-LT"/>
        </w:rPr>
        <w:t>21.2. Prekių (jų dalies) tiekimas gali būti stabdomas esant bent vienai iš šių aplinkybių: </w:t>
      </w:r>
    </w:p>
    <w:p w14:paraId="118405EC" w14:textId="77777777" w:rsidR="003A09FB" w:rsidRPr="0077183D" w:rsidRDefault="003A09FB" w:rsidP="003A09FB">
      <w:pPr>
        <w:spacing w:line="257" w:lineRule="atLeast"/>
        <w:jc w:val="both"/>
        <w:textAlignment w:val="baseline"/>
        <w:rPr>
          <w:lang w:eastAsia="lt-LT"/>
        </w:rPr>
      </w:pPr>
      <w:bookmarkStart w:id="277" w:name="part_09c0118c78ea4034b225fedd69812f90"/>
      <w:bookmarkEnd w:id="277"/>
      <w:r w:rsidRPr="0077183D">
        <w:rPr>
          <w:lang w:eastAsia="lt-LT"/>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10E3F073" w14:textId="77777777" w:rsidR="003A09FB" w:rsidRPr="0077183D" w:rsidRDefault="003A09FB" w:rsidP="003A09FB">
      <w:pPr>
        <w:spacing w:line="257" w:lineRule="atLeast"/>
        <w:jc w:val="both"/>
        <w:textAlignment w:val="baseline"/>
        <w:rPr>
          <w:lang w:eastAsia="lt-LT"/>
        </w:rPr>
      </w:pPr>
      <w:bookmarkStart w:id="278" w:name="part_89440bace89e4bfba214a997ceefe81d"/>
      <w:bookmarkEnd w:id="278"/>
      <w:r w:rsidRPr="0077183D">
        <w:rPr>
          <w:lang w:eastAsia="lt-LT"/>
        </w:rPr>
        <w:t>21.2.2. Pirkėjas Sutartyje nurodyta tvarka negali priimti Prekių (pavyzdžiui, nebaigta įrengti patalpa, kurioje turi būti įmontuojamos Prekės), o Tiekėjas dėl to negali vykdyti Sutarties; </w:t>
      </w:r>
    </w:p>
    <w:p w14:paraId="138C2AB8" w14:textId="77777777" w:rsidR="003A09FB" w:rsidRPr="0077183D" w:rsidRDefault="003A09FB" w:rsidP="003A09FB">
      <w:pPr>
        <w:spacing w:line="257" w:lineRule="atLeast"/>
        <w:jc w:val="both"/>
        <w:textAlignment w:val="baseline"/>
        <w:rPr>
          <w:lang w:eastAsia="lt-LT"/>
        </w:rPr>
      </w:pPr>
      <w:bookmarkStart w:id="279" w:name="part_fe52b5159efd4939838b848f85e9ea9b"/>
      <w:bookmarkEnd w:id="279"/>
      <w:r w:rsidRPr="0077183D">
        <w:rPr>
          <w:lang w:eastAsia="lt-LT"/>
        </w:rPr>
        <w:t>21.2.3. dėl nenumatytų prekių, paslaugų ir (ar) darbų, susijusių su perkamu objektu, kurių poreikis paaiškėjo tik vykdant Sutartį; </w:t>
      </w:r>
    </w:p>
    <w:p w14:paraId="034F9E81" w14:textId="77777777" w:rsidR="003A09FB" w:rsidRPr="0077183D" w:rsidRDefault="003A09FB" w:rsidP="003A09FB">
      <w:pPr>
        <w:spacing w:line="257" w:lineRule="atLeast"/>
        <w:jc w:val="both"/>
        <w:textAlignment w:val="baseline"/>
        <w:rPr>
          <w:lang w:eastAsia="lt-LT"/>
        </w:rPr>
      </w:pPr>
      <w:bookmarkStart w:id="280" w:name="part_84f9056801c64e11b4ed9140364256f0"/>
      <w:bookmarkEnd w:id="280"/>
      <w:r w:rsidRPr="0077183D">
        <w:rPr>
          <w:lang w:eastAsia="lt-LT"/>
        </w:rPr>
        <w:t>21.2.4. ne dėl Pirkėjo kaltės vėluoja kitos Pirkėjo pirkimo sutarties, turinčios tiesioginės įtakos šiai Sutarčiai, vykdymas;  </w:t>
      </w:r>
    </w:p>
    <w:p w14:paraId="20805D2F" w14:textId="77777777" w:rsidR="003A09FB" w:rsidRPr="0077183D" w:rsidRDefault="003A09FB" w:rsidP="003A09FB">
      <w:pPr>
        <w:spacing w:line="257" w:lineRule="atLeast"/>
        <w:jc w:val="both"/>
        <w:textAlignment w:val="baseline"/>
        <w:rPr>
          <w:lang w:eastAsia="lt-LT"/>
        </w:rPr>
      </w:pPr>
      <w:bookmarkStart w:id="281" w:name="part_3a30d4bcd0274cdd82e5a2a7f7fc4b8b"/>
      <w:bookmarkEnd w:id="281"/>
      <w:r w:rsidRPr="0077183D">
        <w:rPr>
          <w:lang w:eastAsia="lt-LT"/>
        </w:rPr>
        <w:t>21.2.5. esant įrodymais pagrįstoms kliūtims ar trukdymams, sukeltiems Tiekėjui kitų trečiųjų asmenų ne dėl Tiekėjo ne laiku ar netinkamai pagal Sutarties sąlygas ir tvarką įvykdytų sutartinių įsipareigojimų; </w:t>
      </w:r>
    </w:p>
    <w:p w14:paraId="77838EE4" w14:textId="77777777" w:rsidR="003A09FB" w:rsidRPr="0077183D" w:rsidRDefault="003A09FB" w:rsidP="003A09FB">
      <w:pPr>
        <w:spacing w:line="257" w:lineRule="atLeast"/>
        <w:jc w:val="both"/>
        <w:textAlignment w:val="baseline"/>
        <w:rPr>
          <w:lang w:eastAsia="lt-LT"/>
        </w:rPr>
      </w:pPr>
      <w:bookmarkStart w:id="282" w:name="part_a6676d356d734e81a71d2a213370e988"/>
      <w:bookmarkEnd w:id="282"/>
      <w:r w:rsidRPr="0077183D">
        <w:rPr>
          <w:lang w:eastAsia="lt-LT"/>
        </w:rPr>
        <w:t>21.2.6. pasikeitus galiojančiam teisės aktui ar įsigaliojus naujam teisės aktui, kuris turi įtakos šios Sutarties vykdymui; </w:t>
      </w:r>
    </w:p>
    <w:p w14:paraId="0D0DC83A" w14:textId="77777777" w:rsidR="003A09FB" w:rsidRPr="0077183D" w:rsidRDefault="003A09FB" w:rsidP="003A09FB">
      <w:pPr>
        <w:spacing w:line="257" w:lineRule="atLeast"/>
        <w:jc w:val="both"/>
        <w:textAlignment w:val="baseline"/>
        <w:rPr>
          <w:lang w:eastAsia="lt-LT"/>
        </w:rPr>
      </w:pPr>
      <w:bookmarkStart w:id="283" w:name="part_a818ad17feb74ad092df9d84443cf75e"/>
      <w:bookmarkEnd w:id="283"/>
      <w:r w:rsidRPr="0077183D">
        <w:rPr>
          <w:lang w:eastAsia="lt-LT"/>
        </w:rPr>
        <w:t>21.2.7. sutartinių įsipareigojimų stabdymo būtinybė atsirado dėl sustabdyto / perskirstyto / negauto ir panašiai Pirkėjo Prekių pirkimui skirto finansavimo arba finansavimo trūkumo; </w:t>
      </w:r>
    </w:p>
    <w:p w14:paraId="64C7153C" w14:textId="77777777" w:rsidR="003A09FB" w:rsidRPr="0077183D" w:rsidRDefault="003A09FB" w:rsidP="003A09FB">
      <w:pPr>
        <w:spacing w:line="257" w:lineRule="atLeast"/>
        <w:jc w:val="both"/>
        <w:textAlignment w:val="baseline"/>
        <w:rPr>
          <w:lang w:eastAsia="lt-LT"/>
        </w:rPr>
      </w:pPr>
      <w:bookmarkStart w:id="284" w:name="part_71adc62644ec4294ae7e0a3fd7705f53"/>
      <w:bookmarkEnd w:id="284"/>
      <w:r w:rsidRPr="0077183D">
        <w:rPr>
          <w:lang w:eastAsia="lt-LT"/>
        </w:rPr>
        <w:t>21.2.8. dėl teisminių (arbitražinių) ginčų su Pirkėju ar trečiaisiais asmenimis, kurių dalykas yra tiesiogiai susijęs su Sutarties vykdymu. </w:t>
      </w:r>
    </w:p>
    <w:p w14:paraId="44869988" w14:textId="77777777" w:rsidR="003A09FB" w:rsidRPr="0077183D" w:rsidRDefault="003A09FB" w:rsidP="003A09FB">
      <w:pPr>
        <w:spacing w:line="257" w:lineRule="atLeast"/>
        <w:jc w:val="both"/>
        <w:textAlignment w:val="baseline"/>
        <w:rPr>
          <w:lang w:eastAsia="lt-LT"/>
        </w:rPr>
      </w:pPr>
      <w:bookmarkStart w:id="285" w:name="part_a500fd3f658e4365b41faeda48e53cf9"/>
      <w:bookmarkEnd w:id="285"/>
      <w:r w:rsidRPr="0077183D">
        <w:rPr>
          <w:lang w:eastAsia="lt-LT"/>
        </w:rPr>
        <w:t>21.3. Jei Prekių (jų dalies) tiekimo stabdymas atliekamas dėl Bendrųjų sąlygų 21.2 punkte nurodytų aplinkybių ir tęsiasi ne ilgiau kaip 3 (tris) mėnesius, toks stabdymas laikomas Sutarties keitimu joje numatytomis sąlygomis.</w:t>
      </w:r>
    </w:p>
    <w:p w14:paraId="7ABCBE1C" w14:textId="77777777" w:rsidR="003A09FB" w:rsidRPr="0077183D" w:rsidRDefault="003A09FB" w:rsidP="003A09FB">
      <w:pPr>
        <w:spacing w:line="257" w:lineRule="atLeast"/>
        <w:jc w:val="both"/>
        <w:textAlignment w:val="baseline"/>
        <w:rPr>
          <w:lang w:eastAsia="lt-LT"/>
        </w:rPr>
      </w:pPr>
      <w:bookmarkStart w:id="286" w:name="part_633809059b5a4ff6952af4ed164f789e"/>
      <w:bookmarkEnd w:id="286"/>
      <w:r w:rsidRPr="0077183D">
        <w:rPr>
          <w:lang w:eastAsia="lt-LT"/>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35D631DB" w14:textId="77777777" w:rsidR="003A09FB" w:rsidRPr="0077183D" w:rsidRDefault="003A09FB" w:rsidP="003A09FB">
      <w:pPr>
        <w:spacing w:line="257" w:lineRule="atLeast"/>
        <w:jc w:val="both"/>
        <w:textAlignment w:val="baseline"/>
        <w:rPr>
          <w:lang w:eastAsia="lt-LT"/>
        </w:rPr>
      </w:pPr>
      <w:bookmarkStart w:id="287" w:name="part_483e1dd945f246799d0fa0656cd447a6"/>
      <w:bookmarkEnd w:id="287"/>
      <w:r w:rsidRPr="0077183D">
        <w:rPr>
          <w:lang w:eastAsia="lt-LT"/>
        </w:rPr>
        <w:lastRenderedPageBreak/>
        <w:t>21.5. Sutartinių įsipareigojimų vykdymas gali būti stabdomas tik Sutarties galiojimo laikotarpiu tokia tvarka:</w:t>
      </w:r>
    </w:p>
    <w:p w14:paraId="754377CC" w14:textId="77777777" w:rsidR="003A09FB" w:rsidRPr="0077183D" w:rsidRDefault="003A09FB" w:rsidP="003A09FB">
      <w:pPr>
        <w:spacing w:line="264" w:lineRule="atLeast"/>
        <w:jc w:val="both"/>
        <w:textAlignment w:val="baseline"/>
        <w:rPr>
          <w:lang w:eastAsia="lt-LT"/>
        </w:rPr>
      </w:pPr>
      <w:bookmarkStart w:id="288" w:name="part_e1d9f5497e2b4b8fac0f14c0d5441376"/>
      <w:bookmarkEnd w:id="288"/>
      <w:r w:rsidRPr="0077183D">
        <w:rPr>
          <w:lang w:eastAsia="lt-LT"/>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3857B3C3" w14:textId="77777777" w:rsidR="003A09FB" w:rsidRPr="0077183D" w:rsidRDefault="003A09FB" w:rsidP="003A09FB">
      <w:pPr>
        <w:spacing w:line="264" w:lineRule="atLeast"/>
        <w:jc w:val="both"/>
        <w:rPr>
          <w:lang w:eastAsia="lt-LT"/>
        </w:rPr>
      </w:pPr>
      <w:bookmarkStart w:id="289" w:name="part_0c29870313ec4b8e9159c25696039f5b"/>
      <w:bookmarkEnd w:id="289"/>
      <w:r w:rsidRPr="0077183D">
        <w:rPr>
          <w:lang w:eastAsia="lt-LT"/>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179813FD" w14:textId="77777777" w:rsidR="003A09FB" w:rsidRPr="0077183D" w:rsidRDefault="003A09FB" w:rsidP="003A09FB">
      <w:pPr>
        <w:spacing w:line="264" w:lineRule="atLeast"/>
        <w:jc w:val="both"/>
        <w:rPr>
          <w:lang w:eastAsia="lt-LT"/>
        </w:rPr>
      </w:pPr>
      <w:bookmarkStart w:id="290" w:name="part_ebd2788b705046149fed4a6909a8851e"/>
      <w:bookmarkEnd w:id="290"/>
      <w:r w:rsidRPr="0077183D">
        <w:rPr>
          <w:lang w:eastAsia="lt-LT"/>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404383B6" w14:textId="77777777" w:rsidR="003A09FB" w:rsidRPr="0077183D" w:rsidRDefault="003A09FB" w:rsidP="003A09FB">
      <w:pPr>
        <w:spacing w:line="264" w:lineRule="atLeast"/>
        <w:jc w:val="both"/>
        <w:rPr>
          <w:lang w:eastAsia="lt-LT"/>
        </w:rPr>
      </w:pPr>
      <w:bookmarkStart w:id="291" w:name="part_e70536bc9e7f448ca32e84c110e2744e"/>
      <w:bookmarkEnd w:id="291"/>
      <w:r w:rsidRPr="0077183D">
        <w:rPr>
          <w:lang w:eastAsia="lt-LT"/>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920BCCC" w14:textId="77777777" w:rsidR="003A09FB" w:rsidRPr="0077183D" w:rsidRDefault="003A09FB" w:rsidP="003A09FB">
      <w:pPr>
        <w:spacing w:line="264" w:lineRule="atLeast"/>
        <w:jc w:val="both"/>
        <w:rPr>
          <w:lang w:eastAsia="lt-LT"/>
        </w:rPr>
      </w:pPr>
      <w:bookmarkStart w:id="292" w:name="part_529fc201055c492aa2aec8333e131a21"/>
      <w:bookmarkEnd w:id="292"/>
      <w:r w:rsidRPr="0077183D">
        <w:rPr>
          <w:lang w:eastAsia="lt-LT"/>
        </w:rPr>
        <w:t>21.7. Sutartinių įsipareigojimų vykdymas stabdomas ne ilgesniam kaip konkrečios, pagrįstos aplinkybės egzistavimo laikotarpiui.</w:t>
      </w:r>
    </w:p>
    <w:p w14:paraId="77F7DC96" w14:textId="77777777" w:rsidR="003A09FB" w:rsidRPr="0077183D" w:rsidRDefault="003A09FB" w:rsidP="003A09FB">
      <w:pPr>
        <w:spacing w:line="257" w:lineRule="atLeast"/>
        <w:jc w:val="both"/>
        <w:textAlignment w:val="baseline"/>
        <w:rPr>
          <w:lang w:eastAsia="lt-LT"/>
        </w:rPr>
      </w:pPr>
      <w:bookmarkStart w:id="293" w:name="part_d59e96d451a74e99b5f4e53964697169"/>
      <w:bookmarkEnd w:id="293"/>
      <w:r w:rsidRPr="0077183D">
        <w:rPr>
          <w:lang w:eastAsia="lt-LT"/>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7AD657B5" w14:textId="77777777" w:rsidR="003A09FB" w:rsidRPr="0077183D" w:rsidRDefault="003A09FB" w:rsidP="003A09FB">
      <w:pPr>
        <w:spacing w:line="257" w:lineRule="atLeast"/>
        <w:jc w:val="both"/>
        <w:textAlignment w:val="baseline"/>
        <w:rPr>
          <w:lang w:eastAsia="lt-LT"/>
        </w:rPr>
      </w:pPr>
      <w:bookmarkStart w:id="294" w:name="part_1562589c8c774e55b369607136bcbb1f"/>
      <w:bookmarkEnd w:id="294"/>
      <w:r w:rsidRPr="0077183D">
        <w:rPr>
          <w:lang w:eastAsia="lt-LT"/>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BEFA648" w14:textId="77777777" w:rsidR="003A09FB" w:rsidRPr="0077183D" w:rsidRDefault="003A09FB" w:rsidP="003A09FB">
      <w:pPr>
        <w:spacing w:line="257" w:lineRule="atLeast"/>
        <w:jc w:val="both"/>
        <w:textAlignment w:val="baseline"/>
        <w:rPr>
          <w:lang w:eastAsia="lt-LT"/>
        </w:rPr>
      </w:pPr>
      <w:bookmarkStart w:id="295" w:name="part_8652c492428945d791973cd6350d83ea"/>
      <w:bookmarkEnd w:id="295"/>
      <w:r w:rsidRPr="0077183D">
        <w:rPr>
          <w:lang w:eastAsia="lt-LT"/>
        </w:rPr>
        <w:t>21.10. Atnaujinus Sutarties vykdymą, neįvykdytų prievolių (jų dalies) įvykdymo terminai ir Sutarties galiojimas nukeliami tokiam terminui, kiek buvo likę laiko jų įvykdymui (Sutarties galiojimui) jų sustabdymo metu. </w:t>
      </w:r>
    </w:p>
    <w:p w14:paraId="03CABE73" w14:textId="77777777" w:rsidR="003A09FB" w:rsidRPr="0077183D" w:rsidRDefault="003A09FB" w:rsidP="003A09FB">
      <w:pPr>
        <w:spacing w:line="257" w:lineRule="atLeast"/>
        <w:jc w:val="both"/>
        <w:textAlignment w:val="baseline"/>
        <w:rPr>
          <w:lang w:eastAsia="lt-LT"/>
        </w:rPr>
      </w:pPr>
      <w:bookmarkStart w:id="296" w:name="part_f75400b376aa49b1abb489376ffee67d"/>
      <w:bookmarkEnd w:id="296"/>
      <w:r w:rsidRPr="0077183D">
        <w:rPr>
          <w:lang w:eastAsia="lt-LT"/>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13F8EE4A" w14:textId="77777777" w:rsidR="003A09FB" w:rsidRPr="0077183D" w:rsidRDefault="003A09FB" w:rsidP="003A09FB">
      <w:pPr>
        <w:spacing w:line="257" w:lineRule="atLeast"/>
        <w:jc w:val="both"/>
        <w:textAlignment w:val="baseline"/>
        <w:rPr>
          <w:lang w:eastAsia="lt-LT"/>
        </w:rPr>
      </w:pPr>
      <w:r w:rsidRPr="0077183D">
        <w:rPr>
          <w:lang w:eastAsia="lt-LT"/>
        </w:rPr>
        <w:t> </w:t>
      </w:r>
    </w:p>
    <w:p w14:paraId="4FDA3C50" w14:textId="77777777" w:rsidR="003A09FB" w:rsidRPr="0077183D" w:rsidRDefault="003A09FB" w:rsidP="003A09FB">
      <w:pPr>
        <w:spacing w:line="257" w:lineRule="atLeast"/>
        <w:jc w:val="center"/>
        <w:rPr>
          <w:lang w:eastAsia="lt-LT"/>
        </w:rPr>
      </w:pPr>
      <w:bookmarkStart w:id="297" w:name="part_a2c5701c6fd04db9a56b689761ecfe8d"/>
      <w:bookmarkEnd w:id="297"/>
      <w:r w:rsidRPr="0077183D">
        <w:rPr>
          <w:b/>
          <w:bCs/>
          <w:caps/>
          <w:lang w:eastAsia="lt-LT"/>
        </w:rPr>
        <w:t>22.  SUTARTIES NUTRAUKIMAS</w:t>
      </w:r>
    </w:p>
    <w:p w14:paraId="0248A215" w14:textId="77777777" w:rsidR="003A09FB" w:rsidRPr="0077183D" w:rsidRDefault="003A09FB" w:rsidP="003A09FB">
      <w:pPr>
        <w:spacing w:line="257" w:lineRule="atLeast"/>
        <w:jc w:val="both"/>
        <w:rPr>
          <w:lang w:eastAsia="lt-LT"/>
        </w:rPr>
      </w:pPr>
      <w:r w:rsidRPr="0077183D">
        <w:rPr>
          <w:b/>
          <w:bCs/>
          <w:caps/>
          <w:lang w:eastAsia="lt-LT"/>
        </w:rPr>
        <w:t> </w:t>
      </w:r>
    </w:p>
    <w:p w14:paraId="377EAB03" w14:textId="77777777" w:rsidR="003A09FB" w:rsidRPr="0077183D" w:rsidRDefault="003A09FB" w:rsidP="003A09FB">
      <w:pPr>
        <w:spacing w:line="257" w:lineRule="atLeast"/>
        <w:jc w:val="both"/>
        <w:rPr>
          <w:lang w:eastAsia="lt-LT"/>
        </w:rPr>
      </w:pPr>
      <w:r w:rsidRPr="0077183D">
        <w:rPr>
          <w:lang w:eastAsia="lt-LT"/>
        </w:rPr>
        <w:t>Sutartis gali būti nutraukiama VPĮ 90 straipsnyje ir Sutartyje numatytais atvejais, įskaitant galimybę nutraukti Sutartį Šalių susitarimu.</w:t>
      </w:r>
    </w:p>
    <w:p w14:paraId="11737274" w14:textId="77777777" w:rsidR="003A09FB" w:rsidRPr="0077183D" w:rsidRDefault="003A09FB" w:rsidP="003A09FB">
      <w:pPr>
        <w:spacing w:line="257" w:lineRule="atLeast"/>
        <w:jc w:val="both"/>
        <w:rPr>
          <w:lang w:eastAsia="lt-LT"/>
        </w:rPr>
      </w:pPr>
      <w:r w:rsidRPr="0077183D">
        <w:rPr>
          <w:b/>
          <w:bCs/>
          <w:lang w:eastAsia="lt-LT"/>
        </w:rPr>
        <w:t> </w:t>
      </w:r>
    </w:p>
    <w:p w14:paraId="14FA86E3" w14:textId="77777777" w:rsidR="003A09FB" w:rsidRPr="0077183D" w:rsidRDefault="003A09FB" w:rsidP="003A09FB">
      <w:pPr>
        <w:spacing w:line="257" w:lineRule="atLeast"/>
        <w:jc w:val="center"/>
        <w:rPr>
          <w:lang w:eastAsia="lt-LT"/>
        </w:rPr>
      </w:pPr>
      <w:bookmarkStart w:id="298" w:name="part_e8ae325a94f44e2ebeca460c4d8bcf41"/>
      <w:bookmarkEnd w:id="298"/>
      <w:r w:rsidRPr="0077183D">
        <w:rPr>
          <w:b/>
          <w:bCs/>
          <w:lang w:eastAsia="lt-LT"/>
        </w:rPr>
        <w:t>22.1.  Pretenzijos dėl Sutarties pažeidimų</w:t>
      </w:r>
    </w:p>
    <w:p w14:paraId="6A157586" w14:textId="77777777" w:rsidR="003A09FB" w:rsidRPr="0077183D" w:rsidRDefault="003A09FB" w:rsidP="003A09FB">
      <w:pPr>
        <w:spacing w:line="257" w:lineRule="atLeast"/>
        <w:jc w:val="both"/>
        <w:rPr>
          <w:lang w:eastAsia="lt-LT"/>
        </w:rPr>
      </w:pPr>
      <w:r w:rsidRPr="0077183D">
        <w:rPr>
          <w:b/>
          <w:bCs/>
          <w:lang w:eastAsia="lt-LT"/>
        </w:rPr>
        <w:t> </w:t>
      </w:r>
    </w:p>
    <w:p w14:paraId="544A8552" w14:textId="77777777" w:rsidR="003A09FB" w:rsidRPr="0077183D" w:rsidRDefault="003A09FB" w:rsidP="003A09FB">
      <w:pPr>
        <w:spacing w:line="257" w:lineRule="atLeast"/>
        <w:jc w:val="both"/>
        <w:textAlignment w:val="baseline"/>
        <w:rPr>
          <w:lang w:eastAsia="lt-LT"/>
        </w:rPr>
      </w:pPr>
      <w:bookmarkStart w:id="299" w:name="part_74106829db8f4899abc596029e4f5d68"/>
      <w:bookmarkEnd w:id="299"/>
      <w:r w:rsidRPr="0077183D">
        <w:rPr>
          <w:lang w:eastAsia="lt-LT"/>
        </w:rPr>
        <w:lastRenderedPageBreak/>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49E98D5B" w14:textId="77777777" w:rsidR="003A09FB" w:rsidRPr="0077183D" w:rsidRDefault="003A09FB" w:rsidP="003A09FB">
      <w:pPr>
        <w:spacing w:line="257" w:lineRule="atLeast"/>
        <w:jc w:val="both"/>
        <w:textAlignment w:val="baseline"/>
        <w:rPr>
          <w:lang w:eastAsia="lt-LT"/>
        </w:rPr>
      </w:pPr>
      <w:bookmarkStart w:id="300" w:name="part_75d07c6fefde4a33abd58218f423414b"/>
      <w:bookmarkEnd w:id="300"/>
      <w:r w:rsidRPr="0077183D">
        <w:rPr>
          <w:lang w:eastAsia="lt-LT"/>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77183D">
        <w:rPr>
          <w:b/>
          <w:bCs/>
          <w:lang w:eastAsia="lt-LT"/>
        </w:rPr>
        <w:t> </w:t>
      </w:r>
      <w:r w:rsidRPr="0077183D">
        <w:rPr>
          <w:lang w:eastAsia="lt-LT"/>
        </w:rPr>
        <w:t>Tiekėjo teisė siūlyti kitą terminą nelaikoma Pirkėjo pareiga tą terminą priimti. Pretenziją gavusios Šalies pasiūlytasis terminas pakeičia terminą, nurodytą pretenzijoje, tik jeigu kita Šalis jį patvirtina. </w:t>
      </w:r>
    </w:p>
    <w:p w14:paraId="1FE0AB7C" w14:textId="77777777" w:rsidR="003A09FB" w:rsidRPr="0077183D" w:rsidRDefault="003A09FB" w:rsidP="003A09FB">
      <w:pPr>
        <w:spacing w:line="257" w:lineRule="atLeast"/>
        <w:jc w:val="both"/>
        <w:textAlignment w:val="baseline"/>
        <w:rPr>
          <w:lang w:eastAsia="lt-LT"/>
        </w:rPr>
      </w:pPr>
      <w:r w:rsidRPr="0077183D">
        <w:rPr>
          <w:lang w:eastAsia="lt-LT"/>
        </w:rPr>
        <w:t> </w:t>
      </w:r>
    </w:p>
    <w:p w14:paraId="091F7C35" w14:textId="77777777" w:rsidR="003A09FB" w:rsidRPr="0077183D" w:rsidRDefault="003A09FB" w:rsidP="003A09FB">
      <w:pPr>
        <w:spacing w:line="257" w:lineRule="atLeast"/>
        <w:jc w:val="center"/>
        <w:rPr>
          <w:lang w:eastAsia="lt-LT"/>
        </w:rPr>
      </w:pPr>
      <w:bookmarkStart w:id="301" w:name="part_1adc3019d12348e393792204a9cf2bae"/>
      <w:bookmarkEnd w:id="301"/>
      <w:r w:rsidRPr="0077183D">
        <w:rPr>
          <w:b/>
          <w:bCs/>
          <w:lang w:eastAsia="lt-LT"/>
        </w:rPr>
        <w:t>22.2.  Sutarties nutraukimas Pirkėjo iniciatyva</w:t>
      </w:r>
    </w:p>
    <w:p w14:paraId="17ECADA9" w14:textId="77777777" w:rsidR="003A09FB" w:rsidRPr="0077183D" w:rsidRDefault="003A09FB" w:rsidP="003A09FB">
      <w:pPr>
        <w:spacing w:line="257" w:lineRule="atLeast"/>
        <w:jc w:val="both"/>
        <w:rPr>
          <w:lang w:eastAsia="lt-LT"/>
        </w:rPr>
      </w:pPr>
      <w:r w:rsidRPr="0077183D">
        <w:rPr>
          <w:b/>
          <w:bCs/>
          <w:lang w:eastAsia="lt-LT"/>
        </w:rPr>
        <w:t> </w:t>
      </w:r>
    </w:p>
    <w:p w14:paraId="6DCEECE8" w14:textId="77777777" w:rsidR="003A09FB" w:rsidRPr="0077183D" w:rsidRDefault="003A09FB" w:rsidP="003A09FB">
      <w:pPr>
        <w:spacing w:line="257" w:lineRule="atLeast"/>
        <w:jc w:val="both"/>
        <w:textAlignment w:val="baseline"/>
        <w:rPr>
          <w:lang w:eastAsia="lt-LT"/>
        </w:rPr>
      </w:pPr>
      <w:bookmarkStart w:id="302" w:name="part_f516e10b00d84e1d8f280fb70db2bb4e"/>
      <w:bookmarkEnd w:id="302"/>
      <w:r w:rsidRPr="0077183D">
        <w:rPr>
          <w:lang w:eastAsia="lt-LT"/>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3663692F" w14:textId="77777777" w:rsidR="003A09FB" w:rsidRPr="0077183D" w:rsidRDefault="003A09FB" w:rsidP="003A09FB">
      <w:pPr>
        <w:spacing w:line="257" w:lineRule="atLeast"/>
        <w:jc w:val="both"/>
        <w:textAlignment w:val="baseline"/>
        <w:rPr>
          <w:lang w:eastAsia="lt-LT"/>
        </w:rPr>
      </w:pPr>
      <w:bookmarkStart w:id="303" w:name="part_f903c1a7ab87464a98223a3b8db915bc"/>
      <w:bookmarkEnd w:id="303"/>
      <w:r w:rsidRPr="0077183D">
        <w:rPr>
          <w:lang w:eastAsia="lt-LT"/>
        </w:rPr>
        <w:t>22.2.2. Pirkėjas turi teisę vienašališkai nutraukti Sutartį ar jos dalį raštu įspėjęs Tiekėją prieš ne trumpesnį nei 10 (dešimties) dienų terminą, jeigu: </w:t>
      </w:r>
    </w:p>
    <w:p w14:paraId="1EC6EEF1" w14:textId="77777777" w:rsidR="003A09FB" w:rsidRPr="0077183D" w:rsidRDefault="003A09FB" w:rsidP="003A09FB">
      <w:pPr>
        <w:spacing w:line="257" w:lineRule="atLeast"/>
        <w:jc w:val="both"/>
        <w:textAlignment w:val="baseline"/>
        <w:rPr>
          <w:lang w:eastAsia="lt-LT"/>
        </w:rPr>
      </w:pPr>
      <w:bookmarkStart w:id="304" w:name="part_5ccd48ddf20b4c7da078f2d2ed8c9c01"/>
      <w:bookmarkEnd w:id="304"/>
      <w:r w:rsidRPr="0077183D">
        <w:rPr>
          <w:lang w:eastAsia="lt-LT"/>
        </w:rPr>
        <w:t>22.2.2.1. Tiekėjui yra iškelta bankroto byla, pradėtas bankroto procesas ne teismo tvarka, jis tampa nemokus arba yra nemokumo tikimybė, sustabdo ūkinę veiklą ar susidaro</w:t>
      </w:r>
      <w:r w:rsidRPr="0077183D">
        <w:rPr>
          <w:b/>
          <w:bCs/>
          <w:lang w:eastAsia="lt-LT"/>
        </w:rPr>
        <w:t> </w:t>
      </w:r>
      <w:r w:rsidRPr="0077183D">
        <w:rPr>
          <w:lang w:eastAsia="lt-LT"/>
        </w:rPr>
        <w:t>įstatymuose ir kituose teisės aktuose nustatyta tvarka analogiška situacija</w:t>
      </w:r>
      <w:r w:rsidRPr="0077183D">
        <w:rPr>
          <w:shd w:val="clear" w:color="auto" w:fill="FFFFFF"/>
          <w:lang w:eastAsia="lt-LT"/>
        </w:rPr>
        <w:t>;</w:t>
      </w:r>
      <w:r w:rsidRPr="0077183D">
        <w:rPr>
          <w:lang w:eastAsia="lt-LT"/>
        </w:rPr>
        <w:t> </w:t>
      </w:r>
    </w:p>
    <w:p w14:paraId="50C9563C" w14:textId="77777777" w:rsidR="003A09FB" w:rsidRPr="0077183D" w:rsidRDefault="003A09FB" w:rsidP="003A09FB">
      <w:pPr>
        <w:spacing w:line="257" w:lineRule="atLeast"/>
        <w:jc w:val="both"/>
        <w:rPr>
          <w:lang w:eastAsia="lt-LT"/>
        </w:rPr>
      </w:pPr>
      <w:bookmarkStart w:id="305" w:name="part_97223f15829a42b98ee1463f1475114f"/>
      <w:bookmarkEnd w:id="305"/>
      <w:r w:rsidRPr="0077183D">
        <w:rPr>
          <w:lang w:eastAsia="lt-LT"/>
        </w:rPr>
        <w:t>22.2.2.2. Tiekėjo padėtis pasikeičia ir jis atitinka pirkimo dokumentuose nustatytą pašalinimo pagrindą, kuris taikomas ir Sutarties galiojimo metu;</w:t>
      </w:r>
    </w:p>
    <w:p w14:paraId="56FE2EF6" w14:textId="77777777" w:rsidR="003A09FB" w:rsidRPr="0077183D" w:rsidRDefault="003A09FB" w:rsidP="003A09FB">
      <w:pPr>
        <w:spacing w:line="257" w:lineRule="atLeast"/>
        <w:jc w:val="both"/>
        <w:textAlignment w:val="baseline"/>
        <w:rPr>
          <w:lang w:eastAsia="lt-LT"/>
        </w:rPr>
      </w:pPr>
      <w:bookmarkStart w:id="306" w:name="part_1b7bddcca159478786fab5db33d9b961"/>
      <w:bookmarkEnd w:id="306"/>
      <w:r w:rsidRPr="0077183D">
        <w:rPr>
          <w:lang w:eastAsia="lt-LT"/>
        </w:rPr>
        <w:t>22.2.2.3. pasikeičia teisės aktai, susiję su Sutarties objektu, Sutarties vykdymu, ar su Pirkėjo vykdoma veikla, kuriai buvo sudaryta Sutartis, ir dėl tokių pakeitimų Pirkėjas nusprendžia nutraukti Sutartį;  </w:t>
      </w:r>
    </w:p>
    <w:p w14:paraId="705C742C" w14:textId="77777777" w:rsidR="003A09FB" w:rsidRPr="0077183D" w:rsidRDefault="003A09FB" w:rsidP="003A09FB">
      <w:pPr>
        <w:spacing w:line="257" w:lineRule="atLeast"/>
        <w:jc w:val="both"/>
        <w:textAlignment w:val="baseline"/>
        <w:rPr>
          <w:lang w:eastAsia="lt-LT"/>
        </w:rPr>
      </w:pPr>
      <w:bookmarkStart w:id="307" w:name="part_edb9a2d757104f5893aeacad5e016645"/>
      <w:bookmarkEnd w:id="307"/>
      <w:r w:rsidRPr="0077183D">
        <w:rPr>
          <w:lang w:eastAsia="lt-LT"/>
        </w:rPr>
        <w:t>22.2.2.4. Pirkėjas nusprendžia nebevykdyti veiklos, kurios vykdymui Sutartimi įsigyjamos Prekės ir Sutarties poreikis išnyksta; </w:t>
      </w:r>
    </w:p>
    <w:p w14:paraId="25E1AFE6" w14:textId="77777777" w:rsidR="003A09FB" w:rsidRPr="0077183D" w:rsidRDefault="003A09FB" w:rsidP="003A09FB">
      <w:pPr>
        <w:spacing w:line="257" w:lineRule="atLeast"/>
        <w:jc w:val="both"/>
        <w:textAlignment w:val="baseline"/>
        <w:rPr>
          <w:lang w:eastAsia="lt-LT"/>
        </w:rPr>
      </w:pPr>
      <w:bookmarkStart w:id="308" w:name="part_f008cf78219b4f4a89cf7c9a8e8c9322"/>
      <w:bookmarkEnd w:id="308"/>
      <w:r w:rsidRPr="0077183D">
        <w:rPr>
          <w:lang w:eastAsia="lt-LT"/>
        </w:rPr>
        <w:t>22.2.2.5. Pirkėjo valdymo organas priima sprendimą, dėl kurio Sutarties poreikis išnyksta; </w:t>
      </w:r>
    </w:p>
    <w:p w14:paraId="5E25E464" w14:textId="77777777" w:rsidR="003A09FB" w:rsidRPr="0077183D" w:rsidRDefault="003A09FB" w:rsidP="003A09FB">
      <w:pPr>
        <w:spacing w:line="257" w:lineRule="atLeast"/>
        <w:jc w:val="both"/>
        <w:textAlignment w:val="baseline"/>
        <w:rPr>
          <w:lang w:eastAsia="lt-LT"/>
        </w:rPr>
      </w:pPr>
      <w:bookmarkStart w:id="309" w:name="part_356c89d2b96342b9ac7ca61c8006e7fe"/>
      <w:bookmarkEnd w:id="309"/>
      <w:r w:rsidRPr="0077183D">
        <w:rPr>
          <w:lang w:eastAsia="lt-LT"/>
        </w:rPr>
        <w:t>22.2.2.6. pasikeičia (pablogėja) Pirkėjo finansinė padėtis ar Pirkėjas negauna / netenka finansavimo ir dėl šios priežasties nusprendžia nutraukti Sutartį; </w:t>
      </w:r>
    </w:p>
    <w:p w14:paraId="6EB7C85C" w14:textId="77777777" w:rsidR="003A09FB" w:rsidRPr="0077183D" w:rsidRDefault="003A09FB" w:rsidP="003A09FB">
      <w:pPr>
        <w:spacing w:line="257" w:lineRule="atLeast"/>
        <w:jc w:val="both"/>
        <w:textAlignment w:val="baseline"/>
        <w:rPr>
          <w:lang w:eastAsia="lt-LT"/>
        </w:rPr>
      </w:pPr>
      <w:bookmarkStart w:id="310" w:name="part_209a75e01d9245b3aca223ad5c3c5fec"/>
      <w:bookmarkEnd w:id="310"/>
      <w:r w:rsidRPr="0077183D">
        <w:rPr>
          <w:lang w:eastAsia="lt-LT"/>
        </w:rPr>
        <w:t>22.2.2.7. keičiasi Pirkėjo organizacinė struktūra – juridinis statusas, pobūdis ar valdymo struktūra ir tai gali turėti įtakos tinkamam Sutarties įvykdymui arba Sutarties poreikiui; </w:t>
      </w:r>
    </w:p>
    <w:p w14:paraId="1B8E712D" w14:textId="77777777" w:rsidR="003A09FB" w:rsidRPr="0077183D" w:rsidRDefault="003A09FB" w:rsidP="003A09FB">
      <w:pPr>
        <w:spacing w:line="257" w:lineRule="atLeast"/>
        <w:jc w:val="both"/>
        <w:textAlignment w:val="baseline"/>
        <w:rPr>
          <w:lang w:eastAsia="lt-LT"/>
        </w:rPr>
      </w:pPr>
      <w:bookmarkStart w:id="311" w:name="part_85a36abfded74553abd0b10add72e757"/>
      <w:bookmarkEnd w:id="311"/>
      <w:r w:rsidRPr="0077183D">
        <w:rPr>
          <w:lang w:eastAsia="lt-LT"/>
        </w:rPr>
        <w:t>22.2.2.8. nebelieka perkamų Prekių poreikio; </w:t>
      </w:r>
    </w:p>
    <w:p w14:paraId="429899A6" w14:textId="77777777" w:rsidR="003A09FB" w:rsidRPr="0077183D" w:rsidRDefault="003A09FB" w:rsidP="003A09FB">
      <w:pPr>
        <w:spacing w:line="257" w:lineRule="atLeast"/>
        <w:jc w:val="both"/>
        <w:textAlignment w:val="baseline"/>
        <w:rPr>
          <w:lang w:eastAsia="lt-LT"/>
        </w:rPr>
      </w:pPr>
      <w:bookmarkStart w:id="312" w:name="part_f748bcf2bccc44a8b06f20698b2c9968"/>
      <w:bookmarkEnd w:id="312"/>
      <w:r w:rsidRPr="0077183D">
        <w:rPr>
          <w:lang w:eastAsia="lt-LT"/>
        </w:rPr>
        <w:t>22.2.2.9. Pirkėjas iš pirkimų priežiūrą atliekančių institucijų gauna nurodymą / rekomendaciją nutraukti Sutartį;</w:t>
      </w:r>
    </w:p>
    <w:p w14:paraId="734B4806" w14:textId="77777777" w:rsidR="003A09FB" w:rsidRPr="0077183D" w:rsidRDefault="003A09FB" w:rsidP="003A09FB">
      <w:pPr>
        <w:spacing w:line="257" w:lineRule="atLeast"/>
        <w:jc w:val="both"/>
        <w:textAlignment w:val="baseline"/>
        <w:rPr>
          <w:lang w:eastAsia="lt-LT"/>
        </w:rPr>
      </w:pPr>
      <w:bookmarkStart w:id="313" w:name="part_790a68ca3b7842e7be04b8396ea38a0c"/>
      <w:bookmarkEnd w:id="313"/>
      <w:r w:rsidRPr="0077183D">
        <w:rPr>
          <w:lang w:eastAsia="lt-LT"/>
        </w:rPr>
        <w:t>22.2.2.10. Tiekėjas vėluoja pateikti Sutarties įvykdymo užtikrinimo pratęsimą ilgiau kaip 10 (dešimt) darbo dienų nuo paskutinio Sutarties įvykdymo užtikrinimo galiojimo termino pabaigos arba atsisako jį pateikti;</w:t>
      </w:r>
    </w:p>
    <w:p w14:paraId="2A16FC67" w14:textId="77777777" w:rsidR="003A09FB" w:rsidRPr="0077183D" w:rsidRDefault="003A09FB" w:rsidP="003A09FB">
      <w:pPr>
        <w:spacing w:line="257" w:lineRule="atLeast"/>
        <w:jc w:val="both"/>
        <w:textAlignment w:val="baseline"/>
        <w:rPr>
          <w:lang w:eastAsia="lt-LT"/>
        </w:rPr>
      </w:pPr>
      <w:bookmarkStart w:id="314" w:name="part_b895c993d309446280ac23d4c4c6b3af"/>
      <w:bookmarkEnd w:id="314"/>
      <w:r w:rsidRPr="0077183D">
        <w:rPr>
          <w:lang w:eastAsia="lt-LT"/>
        </w:rPr>
        <w:t>22.2.2.11. Tiekėjas atsisako pašalinti arba nepašalina Prekių trūkumų per Pirkėjo nustatytus protingus terminus;</w:t>
      </w:r>
    </w:p>
    <w:p w14:paraId="4EDDB663" w14:textId="77777777" w:rsidR="003A09FB" w:rsidRPr="0077183D" w:rsidRDefault="003A09FB" w:rsidP="003A09FB">
      <w:pPr>
        <w:spacing w:line="257" w:lineRule="atLeast"/>
        <w:jc w:val="both"/>
        <w:textAlignment w:val="baseline"/>
        <w:rPr>
          <w:lang w:eastAsia="lt-LT"/>
        </w:rPr>
      </w:pPr>
      <w:bookmarkStart w:id="315" w:name="part_7bde14bfbf2441d791b8e711c8f8ddf3"/>
      <w:bookmarkEnd w:id="315"/>
      <w:r w:rsidRPr="0077183D">
        <w:rPr>
          <w:lang w:eastAsia="lt-LT"/>
        </w:rPr>
        <w:t>22.2.2.12. Tiekėjas pažeidžia Sutartį arba įstatymus bei kitus teisės aktus ir per Pirkėjo rašytinėje pretenzijoje nurodytą terminą neištaiso pažeidimo.</w:t>
      </w:r>
    </w:p>
    <w:p w14:paraId="2AAACBEF" w14:textId="77777777" w:rsidR="003A09FB" w:rsidRPr="0077183D" w:rsidRDefault="003A09FB" w:rsidP="003A09FB">
      <w:pPr>
        <w:spacing w:line="257" w:lineRule="atLeast"/>
        <w:jc w:val="both"/>
        <w:textAlignment w:val="baseline"/>
        <w:rPr>
          <w:lang w:eastAsia="lt-LT"/>
        </w:rPr>
      </w:pPr>
      <w:bookmarkStart w:id="316" w:name="part_a263119254d942f489788567ed00e7c5"/>
      <w:bookmarkEnd w:id="316"/>
      <w:r w:rsidRPr="0077183D">
        <w:rPr>
          <w:lang w:eastAsia="lt-LT"/>
        </w:rPr>
        <w:t xml:space="preserve">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w:t>
      </w:r>
      <w:r w:rsidRPr="0077183D">
        <w:rPr>
          <w:lang w:eastAsia="lt-LT"/>
        </w:rPr>
        <w:lastRenderedPageBreak/>
        <w:t>(bent vienai iš taikomų sankcijų). Sutarties negaliojimo momentas nustatomas vadovaujantis minėtu įstatymu. </w:t>
      </w:r>
    </w:p>
    <w:p w14:paraId="755E4CBD" w14:textId="77777777" w:rsidR="003A09FB" w:rsidRPr="0077183D" w:rsidRDefault="003A09FB" w:rsidP="003A09FB">
      <w:pPr>
        <w:spacing w:line="257" w:lineRule="atLeast"/>
        <w:jc w:val="both"/>
        <w:textAlignment w:val="baseline"/>
        <w:rPr>
          <w:lang w:eastAsia="lt-LT"/>
        </w:rPr>
      </w:pPr>
      <w:bookmarkStart w:id="317" w:name="part_11b5f45ece72456aab71665d5fef239c"/>
      <w:bookmarkEnd w:id="317"/>
      <w:r w:rsidRPr="0077183D">
        <w:rPr>
          <w:lang w:eastAsia="lt-LT"/>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DB2E25A" w14:textId="77777777" w:rsidR="003A09FB" w:rsidRPr="0077183D" w:rsidRDefault="003A09FB" w:rsidP="003A09FB">
      <w:pPr>
        <w:spacing w:line="257" w:lineRule="atLeast"/>
        <w:jc w:val="both"/>
        <w:textAlignment w:val="baseline"/>
        <w:rPr>
          <w:lang w:eastAsia="lt-LT"/>
        </w:rPr>
      </w:pPr>
      <w:bookmarkStart w:id="318" w:name="part_de604d3a70c54dd5ad194664adc38477"/>
      <w:bookmarkEnd w:id="318"/>
      <w:r w:rsidRPr="0077183D">
        <w:rPr>
          <w:lang w:eastAsia="lt-LT"/>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2A25B8F" w14:textId="77777777" w:rsidR="003A09FB" w:rsidRPr="0077183D" w:rsidRDefault="003A09FB" w:rsidP="003A09FB">
      <w:pPr>
        <w:spacing w:line="257" w:lineRule="atLeast"/>
        <w:jc w:val="both"/>
        <w:textAlignment w:val="baseline"/>
        <w:rPr>
          <w:lang w:eastAsia="lt-LT"/>
        </w:rPr>
      </w:pPr>
      <w:bookmarkStart w:id="319" w:name="part_6ab8d938d27449d2b305d15cd9c291ca"/>
      <w:bookmarkEnd w:id="319"/>
      <w:r w:rsidRPr="0077183D">
        <w:rPr>
          <w:lang w:eastAsia="lt-LT"/>
        </w:rPr>
        <w:t>22.2.6. Pirkėjas turi teisę vienašališkai nutraukti Sutartį ir kitais Specialiosiose sąlygose (jei taikoma) ir įstatymuose bei kituose teisės aktuose įtvirtintais atvejais. </w:t>
      </w:r>
    </w:p>
    <w:p w14:paraId="799F2DA6" w14:textId="77777777" w:rsidR="003A09FB" w:rsidRPr="0077183D" w:rsidRDefault="003A09FB" w:rsidP="003A09FB">
      <w:pPr>
        <w:spacing w:line="257" w:lineRule="atLeast"/>
        <w:jc w:val="both"/>
        <w:textAlignment w:val="baseline"/>
        <w:rPr>
          <w:lang w:eastAsia="lt-LT"/>
        </w:rPr>
      </w:pPr>
      <w:bookmarkStart w:id="320" w:name="part_f45fedb9bd0b4fb98ac70cadbf95ca83"/>
      <w:bookmarkEnd w:id="320"/>
      <w:r w:rsidRPr="0077183D">
        <w:rPr>
          <w:lang w:eastAsia="lt-LT"/>
        </w:rPr>
        <w:t>22.2.7. Sutartis laikoma nutraukta kitą dieną po to, kai pasibaigia įspėjimo apie Sutarties nutraukimą terminas.  </w:t>
      </w:r>
    </w:p>
    <w:p w14:paraId="6AA73C0D" w14:textId="77777777" w:rsidR="003A09FB" w:rsidRPr="0077183D" w:rsidRDefault="003A09FB" w:rsidP="003A09FB">
      <w:pPr>
        <w:spacing w:line="257" w:lineRule="atLeast"/>
        <w:jc w:val="both"/>
        <w:textAlignment w:val="baseline"/>
        <w:rPr>
          <w:lang w:eastAsia="lt-LT"/>
        </w:rPr>
      </w:pPr>
      <w:bookmarkStart w:id="321" w:name="part_014a836e0f8441e9be6c2180b8b7a912"/>
      <w:bookmarkEnd w:id="321"/>
      <w:r w:rsidRPr="0077183D">
        <w:rPr>
          <w:lang w:eastAsia="lt-LT"/>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2CB7BD94" w14:textId="77777777" w:rsidR="003A09FB" w:rsidRPr="0077183D" w:rsidRDefault="003A09FB" w:rsidP="003A09FB">
      <w:pPr>
        <w:spacing w:line="257" w:lineRule="atLeast"/>
        <w:jc w:val="both"/>
        <w:textAlignment w:val="baseline"/>
        <w:rPr>
          <w:lang w:eastAsia="lt-LT"/>
        </w:rPr>
      </w:pPr>
      <w:r w:rsidRPr="0077183D">
        <w:rPr>
          <w:lang w:eastAsia="lt-LT"/>
        </w:rPr>
        <w:t> </w:t>
      </w:r>
    </w:p>
    <w:p w14:paraId="1FF09E1A" w14:textId="77777777" w:rsidR="003A09FB" w:rsidRPr="0077183D" w:rsidRDefault="003A09FB" w:rsidP="003A09FB">
      <w:pPr>
        <w:spacing w:line="257" w:lineRule="atLeast"/>
        <w:jc w:val="center"/>
        <w:rPr>
          <w:lang w:eastAsia="lt-LT"/>
        </w:rPr>
      </w:pPr>
      <w:bookmarkStart w:id="322" w:name="part_ac406206a9024e8880d0a211020535f7"/>
      <w:bookmarkEnd w:id="322"/>
      <w:r w:rsidRPr="0077183D">
        <w:rPr>
          <w:b/>
          <w:bCs/>
          <w:lang w:eastAsia="lt-LT"/>
        </w:rPr>
        <w:t>22.3.  Sutarties nutraukimas Tiekėjo iniciatyva</w:t>
      </w:r>
    </w:p>
    <w:p w14:paraId="6CEDFBEC" w14:textId="77777777" w:rsidR="003A09FB" w:rsidRPr="0077183D" w:rsidRDefault="003A09FB" w:rsidP="003A09FB">
      <w:pPr>
        <w:spacing w:line="257" w:lineRule="atLeast"/>
        <w:jc w:val="both"/>
        <w:rPr>
          <w:lang w:eastAsia="lt-LT"/>
        </w:rPr>
      </w:pPr>
      <w:r w:rsidRPr="0077183D">
        <w:rPr>
          <w:b/>
          <w:bCs/>
          <w:lang w:eastAsia="lt-LT"/>
        </w:rPr>
        <w:t> </w:t>
      </w:r>
    </w:p>
    <w:p w14:paraId="00E67A95" w14:textId="77777777" w:rsidR="003A09FB" w:rsidRPr="0077183D" w:rsidRDefault="003A09FB" w:rsidP="003A09FB">
      <w:pPr>
        <w:spacing w:line="257" w:lineRule="atLeast"/>
        <w:jc w:val="both"/>
        <w:textAlignment w:val="baseline"/>
        <w:rPr>
          <w:lang w:eastAsia="lt-LT"/>
        </w:rPr>
      </w:pPr>
      <w:bookmarkStart w:id="323" w:name="part_dde94d2b61584f27b736d19d04fc8380"/>
      <w:bookmarkEnd w:id="323"/>
      <w:r w:rsidRPr="0077183D">
        <w:rPr>
          <w:lang w:eastAsia="lt-LT"/>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24F964B2" w14:textId="77777777" w:rsidR="003A09FB" w:rsidRPr="0077183D" w:rsidRDefault="003A09FB" w:rsidP="003A09FB">
      <w:pPr>
        <w:spacing w:line="257" w:lineRule="atLeast"/>
        <w:jc w:val="both"/>
        <w:textAlignment w:val="baseline"/>
        <w:rPr>
          <w:lang w:eastAsia="lt-LT"/>
        </w:rPr>
      </w:pPr>
      <w:bookmarkStart w:id="324" w:name="part_02f28e9ae7224bc7844036f09241fc30"/>
      <w:bookmarkEnd w:id="324"/>
      <w:r w:rsidRPr="0077183D">
        <w:rPr>
          <w:lang w:eastAsia="lt-LT"/>
        </w:rPr>
        <w:t>22.3.2. Tiekėjas turi teisę vienašališkai nutraukti Sutartį, įspėjęs Pirkėją raštu prieš ne trumpesnį nei 10 (dešimties) dienų terminą, jeigu:</w:t>
      </w:r>
    </w:p>
    <w:p w14:paraId="0E98CDD8" w14:textId="77777777" w:rsidR="003A09FB" w:rsidRPr="0077183D" w:rsidRDefault="003A09FB" w:rsidP="003A09FB">
      <w:pPr>
        <w:spacing w:line="257" w:lineRule="atLeast"/>
        <w:jc w:val="both"/>
        <w:textAlignment w:val="baseline"/>
        <w:rPr>
          <w:lang w:eastAsia="lt-LT"/>
        </w:rPr>
      </w:pPr>
      <w:bookmarkStart w:id="325" w:name="part_31d34e9cb9f744d5bfaf46d05488b0b7"/>
      <w:bookmarkEnd w:id="325"/>
      <w:r w:rsidRPr="0077183D">
        <w:rPr>
          <w:lang w:eastAsia="lt-LT"/>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171D99E5" w14:textId="77777777" w:rsidR="003A09FB" w:rsidRPr="0077183D" w:rsidRDefault="003A09FB" w:rsidP="003A09FB">
      <w:pPr>
        <w:spacing w:line="257" w:lineRule="atLeast"/>
        <w:jc w:val="both"/>
        <w:textAlignment w:val="baseline"/>
        <w:rPr>
          <w:lang w:eastAsia="lt-LT"/>
        </w:rPr>
      </w:pPr>
      <w:bookmarkStart w:id="326" w:name="part_e7c2a6c01c1c4bc699523d5f2e4efd2a"/>
      <w:bookmarkEnd w:id="326"/>
      <w:r w:rsidRPr="0077183D">
        <w:rPr>
          <w:lang w:eastAsia="lt-LT"/>
        </w:rPr>
        <w:t>22.3.2.2. Pirkėjas pažeidžia Sutartį arba įstatymus bei kitus teisės aktus ir per Tiekėjo rašytinėje pretenzijoje nurodytą terminą neištaiso pažeidimo, išskyrus Bendrųjų sąlygų 22.3.1 punkte nustatytą atvejį. </w:t>
      </w:r>
    </w:p>
    <w:p w14:paraId="65A5ADC9" w14:textId="77777777" w:rsidR="003A09FB" w:rsidRPr="0077183D" w:rsidRDefault="003A09FB" w:rsidP="003A09FB">
      <w:pPr>
        <w:spacing w:line="257" w:lineRule="atLeast"/>
        <w:jc w:val="both"/>
        <w:textAlignment w:val="baseline"/>
        <w:rPr>
          <w:lang w:eastAsia="lt-LT"/>
        </w:rPr>
      </w:pPr>
      <w:bookmarkStart w:id="327" w:name="part_22f7aa6198a847d1aca593b9da22f97d"/>
      <w:bookmarkEnd w:id="327"/>
      <w:r w:rsidRPr="0077183D">
        <w:rPr>
          <w:lang w:eastAsia="lt-LT"/>
        </w:rPr>
        <w:t>22.3.3. Jeigu Bendrųjų sąlygų 22.3.1 punkte nurodytos aplinkybės yra susijusios tik su atskira dalimi arba atskiru Susitarimu, Tiekėjas turi teisę nutraukti Sutartį tik tos dalies atžvilgiu arba nutraukti tik tokį Susitarimą. </w:t>
      </w:r>
    </w:p>
    <w:p w14:paraId="2008D412" w14:textId="77777777" w:rsidR="003A09FB" w:rsidRPr="0077183D" w:rsidRDefault="003A09FB" w:rsidP="003A09FB">
      <w:pPr>
        <w:spacing w:line="257" w:lineRule="atLeast"/>
        <w:jc w:val="both"/>
        <w:textAlignment w:val="baseline"/>
        <w:rPr>
          <w:lang w:eastAsia="lt-LT"/>
        </w:rPr>
      </w:pPr>
      <w:bookmarkStart w:id="328" w:name="part_3a748e8546c340bb8150732bd3959104"/>
      <w:bookmarkEnd w:id="328"/>
      <w:r w:rsidRPr="0077183D">
        <w:rPr>
          <w:lang w:eastAsia="lt-LT"/>
        </w:rPr>
        <w:lastRenderedPageBreak/>
        <w:t>22.3.4. Tiekėjas turi teisę vienašališkai nutraukti Sutartį ir kitais įstatymuose bei kituose teisės aktuose įtvirtintais atvejais. </w:t>
      </w:r>
    </w:p>
    <w:p w14:paraId="0DBC82D2" w14:textId="77777777" w:rsidR="003A09FB" w:rsidRPr="0077183D" w:rsidRDefault="003A09FB" w:rsidP="003A09FB">
      <w:pPr>
        <w:spacing w:line="257" w:lineRule="atLeast"/>
        <w:jc w:val="both"/>
        <w:textAlignment w:val="baseline"/>
        <w:rPr>
          <w:lang w:eastAsia="lt-LT"/>
        </w:rPr>
      </w:pPr>
      <w:bookmarkStart w:id="329" w:name="part_e064a682d66e46aa83b3b3b8db3f32e4"/>
      <w:bookmarkEnd w:id="329"/>
      <w:r w:rsidRPr="0077183D">
        <w:rPr>
          <w:lang w:eastAsia="lt-LT"/>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13F36252" w14:textId="77777777" w:rsidR="003A09FB" w:rsidRPr="0077183D" w:rsidRDefault="003A09FB" w:rsidP="003A09FB">
      <w:pPr>
        <w:spacing w:line="257" w:lineRule="atLeast"/>
        <w:jc w:val="both"/>
        <w:textAlignment w:val="baseline"/>
        <w:rPr>
          <w:lang w:eastAsia="lt-LT"/>
        </w:rPr>
      </w:pPr>
      <w:bookmarkStart w:id="330" w:name="part_bb2946930a5243dea17af0a60528ef55"/>
      <w:bookmarkEnd w:id="330"/>
      <w:r w:rsidRPr="0077183D">
        <w:rPr>
          <w:lang w:eastAsia="lt-LT"/>
        </w:rPr>
        <w:t>22.3.6. Sutartis laikoma nutraukta kitą dieną po to, kai pasibaigia įspėjimo apie Sutarties nutraukimą terminas. </w:t>
      </w:r>
    </w:p>
    <w:p w14:paraId="7B0FA7D2" w14:textId="77777777" w:rsidR="003A09FB" w:rsidRPr="0077183D" w:rsidRDefault="003A09FB" w:rsidP="003A09FB">
      <w:pPr>
        <w:spacing w:line="257" w:lineRule="atLeast"/>
        <w:jc w:val="both"/>
        <w:textAlignment w:val="baseline"/>
        <w:rPr>
          <w:lang w:eastAsia="lt-LT"/>
        </w:rPr>
      </w:pPr>
      <w:bookmarkStart w:id="331" w:name="part_e21fd68b0faa42f09d2b9d066ba96270"/>
      <w:bookmarkEnd w:id="331"/>
      <w:r w:rsidRPr="0077183D">
        <w:rPr>
          <w:lang w:eastAsia="lt-LT"/>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2A620CC" w14:textId="77777777" w:rsidR="003A09FB" w:rsidRPr="0077183D" w:rsidRDefault="003A09FB" w:rsidP="003A09FB">
      <w:pPr>
        <w:spacing w:line="257" w:lineRule="atLeast"/>
        <w:jc w:val="both"/>
        <w:textAlignment w:val="baseline"/>
        <w:rPr>
          <w:lang w:eastAsia="lt-LT"/>
        </w:rPr>
      </w:pPr>
      <w:r w:rsidRPr="0077183D">
        <w:rPr>
          <w:lang w:eastAsia="lt-LT"/>
        </w:rPr>
        <w:t> </w:t>
      </w:r>
    </w:p>
    <w:p w14:paraId="5A44EF2D" w14:textId="77777777" w:rsidR="003A09FB" w:rsidRPr="0077183D" w:rsidRDefault="003A09FB" w:rsidP="003A09FB">
      <w:pPr>
        <w:spacing w:line="257" w:lineRule="atLeast"/>
        <w:jc w:val="center"/>
        <w:rPr>
          <w:lang w:eastAsia="lt-LT"/>
        </w:rPr>
      </w:pPr>
      <w:bookmarkStart w:id="332" w:name="part_35c76df8f4f74feca35e43f93c99ab50"/>
      <w:bookmarkEnd w:id="332"/>
      <w:r w:rsidRPr="0077183D">
        <w:rPr>
          <w:b/>
          <w:bCs/>
          <w:lang w:eastAsia="lt-LT"/>
        </w:rPr>
        <w:t>22.4.  Šalių teisės ir pareigos Sutarties nutraukimo atveju</w:t>
      </w:r>
    </w:p>
    <w:p w14:paraId="21986C9D" w14:textId="77777777" w:rsidR="003A09FB" w:rsidRPr="0077183D" w:rsidRDefault="003A09FB" w:rsidP="003A09FB">
      <w:pPr>
        <w:spacing w:line="257" w:lineRule="atLeast"/>
        <w:jc w:val="both"/>
        <w:rPr>
          <w:lang w:eastAsia="lt-LT"/>
        </w:rPr>
      </w:pPr>
      <w:r w:rsidRPr="0077183D">
        <w:rPr>
          <w:b/>
          <w:bCs/>
          <w:lang w:eastAsia="lt-LT"/>
        </w:rPr>
        <w:t> </w:t>
      </w:r>
    </w:p>
    <w:p w14:paraId="6F8B7FA6" w14:textId="77777777" w:rsidR="003A09FB" w:rsidRPr="0077183D" w:rsidRDefault="003A09FB" w:rsidP="003A09FB">
      <w:pPr>
        <w:spacing w:line="257" w:lineRule="atLeast"/>
        <w:jc w:val="both"/>
        <w:textAlignment w:val="baseline"/>
        <w:rPr>
          <w:lang w:eastAsia="lt-LT"/>
        </w:rPr>
      </w:pPr>
      <w:bookmarkStart w:id="333" w:name="part_bd5fc7ef1a364eb2a5d79df2bd6c1ed0"/>
      <w:bookmarkEnd w:id="333"/>
      <w:r w:rsidRPr="0077183D">
        <w:rPr>
          <w:lang w:eastAsia="lt-LT"/>
        </w:rPr>
        <w:t>22.4.1. Sutarties nutraukimas neturi įtakos ginčų nagrinėjimo tvarką nustatančių Sutarties sąlygų ir kitų Sutarties sąlygų, kurios pagal savo esmę lieka galioti ir po Sutarties nutraukimo, galiojimui. </w:t>
      </w:r>
    </w:p>
    <w:p w14:paraId="55AD017C" w14:textId="77777777" w:rsidR="003A09FB" w:rsidRPr="0077183D" w:rsidRDefault="003A09FB" w:rsidP="003A09FB">
      <w:pPr>
        <w:spacing w:line="257" w:lineRule="atLeast"/>
        <w:jc w:val="both"/>
        <w:textAlignment w:val="baseline"/>
        <w:rPr>
          <w:lang w:eastAsia="lt-LT"/>
        </w:rPr>
      </w:pPr>
      <w:bookmarkStart w:id="334" w:name="part_c08e37afbd2a4ec6bc544d867ad4f7a9"/>
      <w:bookmarkEnd w:id="334"/>
      <w:r w:rsidRPr="0077183D">
        <w:rPr>
          <w:lang w:eastAsia="lt-LT"/>
        </w:rPr>
        <w:t>22.4.2. Nutraukus Sutartį, Šalys privalo: </w:t>
      </w:r>
    </w:p>
    <w:p w14:paraId="691EC763" w14:textId="77777777" w:rsidR="003A09FB" w:rsidRPr="0077183D" w:rsidRDefault="003A09FB" w:rsidP="003A09FB">
      <w:pPr>
        <w:spacing w:line="257" w:lineRule="atLeast"/>
        <w:jc w:val="both"/>
        <w:textAlignment w:val="baseline"/>
        <w:rPr>
          <w:lang w:eastAsia="lt-LT"/>
        </w:rPr>
      </w:pPr>
      <w:bookmarkStart w:id="335" w:name="part_144ed4c035f74c9b8ba4ad63c59a8c15"/>
      <w:bookmarkEnd w:id="335"/>
      <w:r w:rsidRPr="0077183D">
        <w:rPr>
          <w:lang w:eastAsia="lt-LT"/>
        </w:rPr>
        <w:t>22.4.2.1. įsitikinti, jog iki Sutarties nutraukimo dienos pristatytos Prekės ir kiti atlikti veiksmai atitinka Sutarties reikalavimus ir Šalys dėl to viena kitai nebereikš pretenzijų; </w:t>
      </w:r>
    </w:p>
    <w:p w14:paraId="5CD41CE5" w14:textId="77777777" w:rsidR="003A09FB" w:rsidRPr="0077183D" w:rsidRDefault="003A09FB" w:rsidP="003A09FB">
      <w:pPr>
        <w:spacing w:line="257" w:lineRule="atLeast"/>
        <w:jc w:val="both"/>
        <w:textAlignment w:val="baseline"/>
        <w:rPr>
          <w:lang w:eastAsia="lt-LT"/>
        </w:rPr>
      </w:pPr>
      <w:bookmarkStart w:id="336" w:name="part_6f26d51518ec41fea2286fb05426c468"/>
      <w:bookmarkEnd w:id="336"/>
      <w:r w:rsidRPr="0077183D">
        <w:rPr>
          <w:lang w:eastAsia="lt-LT"/>
        </w:rPr>
        <w:t>22.4.2.2. atsiskaityti už iki Sutarties nutraukimo pristatytas Prekes, atitinkančias Sutarties reikalavimus; </w:t>
      </w:r>
    </w:p>
    <w:p w14:paraId="506567AA" w14:textId="77777777" w:rsidR="003A09FB" w:rsidRPr="0077183D" w:rsidRDefault="003A09FB" w:rsidP="003A09FB">
      <w:pPr>
        <w:spacing w:line="257" w:lineRule="atLeast"/>
        <w:jc w:val="both"/>
        <w:textAlignment w:val="baseline"/>
        <w:rPr>
          <w:lang w:eastAsia="lt-LT"/>
        </w:rPr>
      </w:pPr>
      <w:bookmarkStart w:id="337" w:name="part_7e498387e5a3483d8f8d66c00040cea2"/>
      <w:bookmarkEnd w:id="337"/>
      <w:r w:rsidRPr="0077183D">
        <w:rPr>
          <w:lang w:eastAsia="lt-LT"/>
        </w:rPr>
        <w:t>22.4.2.3. per 10 (dešimt) dienų nuo pranešimo apie Sutarties nutraukimą gavimo dienos ar Susitarimo dėl Sutarties nutraukimo sudarymo dienos</w:t>
      </w:r>
      <w:r w:rsidRPr="0077183D">
        <w:rPr>
          <w:b/>
          <w:bCs/>
          <w:lang w:eastAsia="lt-LT"/>
        </w:rPr>
        <w:t> </w:t>
      </w:r>
      <w:r w:rsidRPr="0077183D">
        <w:rPr>
          <w:lang w:eastAsia="lt-LT"/>
        </w:rPr>
        <w:t>perduoti viena kitai visus dokumentus, kuriuos buvo būtina perduoti pagal Sutarties nuostatas. </w:t>
      </w:r>
    </w:p>
    <w:p w14:paraId="5D46C2DE" w14:textId="77777777" w:rsidR="003A09FB" w:rsidRPr="0077183D" w:rsidRDefault="003A09FB" w:rsidP="003A09FB">
      <w:pPr>
        <w:spacing w:line="257" w:lineRule="atLeast"/>
        <w:jc w:val="both"/>
        <w:textAlignment w:val="baseline"/>
        <w:rPr>
          <w:lang w:eastAsia="lt-LT"/>
        </w:rPr>
      </w:pPr>
      <w:r w:rsidRPr="0077183D">
        <w:rPr>
          <w:lang w:eastAsia="lt-LT"/>
        </w:rPr>
        <w:t> </w:t>
      </w:r>
    </w:p>
    <w:p w14:paraId="7EAE9DE1" w14:textId="77777777" w:rsidR="003A09FB" w:rsidRPr="0077183D" w:rsidRDefault="003A09FB" w:rsidP="003A09FB">
      <w:pPr>
        <w:spacing w:line="257" w:lineRule="atLeast"/>
        <w:jc w:val="center"/>
        <w:rPr>
          <w:lang w:eastAsia="lt-LT"/>
        </w:rPr>
      </w:pPr>
      <w:bookmarkStart w:id="338" w:name="part_8618f9a499e646d28111277753a11400"/>
      <w:bookmarkEnd w:id="338"/>
      <w:r w:rsidRPr="0077183D">
        <w:rPr>
          <w:b/>
          <w:bCs/>
          <w:caps/>
          <w:lang w:eastAsia="lt-LT"/>
        </w:rPr>
        <w:t>23.  PREKIŲ MODELIO AR GAMINTOJO KEITIMAS</w:t>
      </w:r>
    </w:p>
    <w:p w14:paraId="0BEBBBC6" w14:textId="77777777" w:rsidR="003A09FB" w:rsidRPr="0077183D" w:rsidRDefault="003A09FB" w:rsidP="003A09FB">
      <w:pPr>
        <w:spacing w:line="257" w:lineRule="atLeast"/>
        <w:jc w:val="both"/>
        <w:rPr>
          <w:lang w:eastAsia="lt-LT"/>
        </w:rPr>
      </w:pPr>
      <w:r w:rsidRPr="0077183D">
        <w:rPr>
          <w:b/>
          <w:bCs/>
          <w:caps/>
          <w:lang w:eastAsia="lt-LT"/>
        </w:rPr>
        <w:t> </w:t>
      </w:r>
    </w:p>
    <w:p w14:paraId="6D8F584B" w14:textId="77777777" w:rsidR="003A09FB" w:rsidRPr="0077183D" w:rsidRDefault="003A09FB" w:rsidP="003A09FB">
      <w:pPr>
        <w:spacing w:line="257" w:lineRule="atLeast"/>
        <w:jc w:val="both"/>
        <w:rPr>
          <w:lang w:eastAsia="lt-LT"/>
        </w:rPr>
      </w:pPr>
      <w:bookmarkStart w:id="339" w:name="part_b69eb48c0a2442eda39c5ff13d8d592a"/>
      <w:bookmarkEnd w:id="339"/>
      <w:r w:rsidRPr="0077183D">
        <w:rPr>
          <w:caps/>
          <w:lang w:eastAsia="lt-LT"/>
        </w:rPr>
        <w:t>23.1. </w:t>
      </w:r>
      <w:r w:rsidRPr="0077183D">
        <w:rPr>
          <w:lang w:eastAsia="lt-LT"/>
        </w:rPr>
        <w:t>Tiekėjas turi teisę keisti Prekių modelį ar gamintoją, jei yra visos toliau nurodytos sąlygos:</w:t>
      </w:r>
    </w:p>
    <w:p w14:paraId="2F3B2C62" w14:textId="77777777" w:rsidR="003A09FB" w:rsidRPr="0077183D" w:rsidRDefault="003A09FB" w:rsidP="003A09FB">
      <w:pPr>
        <w:spacing w:line="257" w:lineRule="atLeast"/>
        <w:jc w:val="both"/>
        <w:rPr>
          <w:lang w:eastAsia="lt-LT"/>
        </w:rPr>
      </w:pPr>
      <w:bookmarkStart w:id="340" w:name="part_0bf52926795d4d3aa61eb15f6a8db972"/>
      <w:bookmarkEnd w:id="340"/>
      <w:r w:rsidRPr="0077183D">
        <w:rPr>
          <w:lang w:eastAsia="lt-LT"/>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77183D">
        <w:rPr>
          <w:vertAlign w:val="superscript"/>
          <w:lang w:eastAsia="lt-LT"/>
        </w:rPr>
        <w:t>1 </w:t>
      </w:r>
      <w:r w:rsidRPr="0077183D">
        <w:rPr>
          <w:lang w:eastAsia="lt-LT"/>
        </w:rPr>
        <w:t>dalies nuostatų;</w:t>
      </w:r>
    </w:p>
    <w:p w14:paraId="0C227E40" w14:textId="77777777" w:rsidR="003A09FB" w:rsidRPr="0077183D" w:rsidRDefault="003A09FB" w:rsidP="003A09FB">
      <w:pPr>
        <w:spacing w:line="257" w:lineRule="atLeast"/>
        <w:jc w:val="both"/>
        <w:rPr>
          <w:lang w:eastAsia="lt-LT"/>
        </w:rPr>
      </w:pPr>
      <w:bookmarkStart w:id="341" w:name="part_9edd7af572c64b9eacf346adf572b301"/>
      <w:bookmarkEnd w:id="341"/>
      <w:r w:rsidRPr="0077183D">
        <w:rPr>
          <w:lang w:eastAsia="lt-LT"/>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22521E24" w14:textId="77777777" w:rsidR="003A09FB" w:rsidRPr="0077183D" w:rsidRDefault="003A09FB" w:rsidP="003A09FB">
      <w:pPr>
        <w:spacing w:line="257" w:lineRule="atLeast"/>
        <w:jc w:val="both"/>
        <w:rPr>
          <w:lang w:eastAsia="lt-LT"/>
        </w:rPr>
      </w:pPr>
      <w:bookmarkStart w:id="342" w:name="part_b533d3b36f2b43318a82bc9424b14342"/>
      <w:bookmarkEnd w:id="342"/>
      <w:r w:rsidRPr="0077183D">
        <w:rPr>
          <w:lang w:eastAsia="lt-LT"/>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77183D">
        <w:rPr>
          <w:shd w:val="clear" w:color="auto" w:fill="FFFFFF"/>
          <w:lang w:eastAsia="lt-LT"/>
        </w:rPr>
        <w:t>ir lygiavertiškumo ar geresnės kokybės nei šiuo metu tiekiamos Prekės</w:t>
      </w:r>
      <w:r w:rsidRPr="0077183D">
        <w:rPr>
          <w:lang w:eastAsia="lt-LT"/>
        </w:rPr>
        <w:t>;</w:t>
      </w:r>
    </w:p>
    <w:p w14:paraId="435B0A18" w14:textId="77777777" w:rsidR="003A09FB" w:rsidRPr="0077183D" w:rsidRDefault="003A09FB" w:rsidP="003A09FB">
      <w:pPr>
        <w:spacing w:line="257" w:lineRule="atLeast"/>
        <w:jc w:val="both"/>
        <w:rPr>
          <w:lang w:eastAsia="lt-LT"/>
        </w:rPr>
      </w:pPr>
      <w:bookmarkStart w:id="343" w:name="part_d3def91269534a218adc044a60d3858d"/>
      <w:bookmarkEnd w:id="343"/>
      <w:r w:rsidRPr="0077183D">
        <w:rPr>
          <w:lang w:eastAsia="lt-LT"/>
        </w:rPr>
        <w:t>23.1.4. Šalys sudarė rašytinį susitarimą prie Sutarties dėl Prekių keitimo.</w:t>
      </w:r>
    </w:p>
    <w:p w14:paraId="169F0B58" w14:textId="77777777" w:rsidR="003A09FB" w:rsidRPr="0077183D" w:rsidRDefault="003A09FB" w:rsidP="003A09FB">
      <w:pPr>
        <w:spacing w:line="257" w:lineRule="atLeast"/>
        <w:jc w:val="both"/>
        <w:rPr>
          <w:lang w:eastAsia="lt-LT"/>
        </w:rPr>
      </w:pPr>
      <w:bookmarkStart w:id="344" w:name="part_9a2538b48eab4ba28d1a52a86ae11187"/>
      <w:bookmarkEnd w:id="344"/>
      <w:r w:rsidRPr="0077183D">
        <w:rPr>
          <w:lang w:eastAsia="lt-LT"/>
        </w:rPr>
        <w:t>23.2. Šiame Bendrųjų sąlygų skyriuje nurodytu atveju Prekės turi būti pristatytos už ne didesnę nei pasiūlyme nurodytą kainą.</w:t>
      </w:r>
    </w:p>
    <w:p w14:paraId="6E82F387" w14:textId="77777777" w:rsidR="003A09FB" w:rsidRPr="0077183D" w:rsidRDefault="003A09FB" w:rsidP="003A09FB">
      <w:pPr>
        <w:spacing w:line="257" w:lineRule="atLeast"/>
        <w:jc w:val="both"/>
        <w:rPr>
          <w:lang w:eastAsia="lt-LT"/>
        </w:rPr>
      </w:pPr>
      <w:r w:rsidRPr="0077183D">
        <w:rPr>
          <w:lang w:eastAsia="lt-LT"/>
        </w:rPr>
        <w:lastRenderedPageBreak/>
        <w:t> </w:t>
      </w:r>
      <w:bookmarkStart w:id="345" w:name="part_c250ac8ea732435d99f67711adc094f0"/>
      <w:bookmarkEnd w:id="345"/>
    </w:p>
    <w:p w14:paraId="30C5639A" w14:textId="77777777" w:rsidR="003A09FB" w:rsidRPr="0077183D" w:rsidRDefault="003A09FB" w:rsidP="003A09FB">
      <w:pPr>
        <w:spacing w:line="257" w:lineRule="atLeast"/>
        <w:ind w:left="360" w:hanging="360"/>
        <w:jc w:val="center"/>
        <w:rPr>
          <w:lang w:eastAsia="lt-LT"/>
        </w:rPr>
      </w:pPr>
      <w:r w:rsidRPr="0077183D">
        <w:rPr>
          <w:b/>
          <w:bCs/>
          <w:caps/>
          <w:lang w:eastAsia="lt-LT"/>
        </w:rPr>
        <w:t>24. BENDRAVIMO TVARKA IR KALBA</w:t>
      </w:r>
    </w:p>
    <w:p w14:paraId="1F8AD19B" w14:textId="77777777" w:rsidR="003A09FB" w:rsidRPr="0077183D" w:rsidRDefault="003A09FB" w:rsidP="003A09FB">
      <w:pPr>
        <w:spacing w:line="257" w:lineRule="atLeast"/>
        <w:ind w:left="360"/>
        <w:jc w:val="both"/>
        <w:rPr>
          <w:lang w:eastAsia="lt-LT"/>
        </w:rPr>
      </w:pPr>
      <w:r w:rsidRPr="0077183D">
        <w:rPr>
          <w:b/>
          <w:bCs/>
          <w:caps/>
          <w:lang w:eastAsia="lt-LT"/>
        </w:rPr>
        <w:t> </w:t>
      </w:r>
    </w:p>
    <w:p w14:paraId="2B97E5CD" w14:textId="77777777" w:rsidR="003A09FB" w:rsidRPr="0077183D" w:rsidRDefault="003A09FB" w:rsidP="003A09FB">
      <w:pPr>
        <w:spacing w:line="257" w:lineRule="atLeast"/>
        <w:jc w:val="both"/>
        <w:rPr>
          <w:lang w:eastAsia="lt-LT"/>
        </w:rPr>
      </w:pPr>
      <w:bookmarkStart w:id="346" w:name="part_d767e0f6f1e54e86856c19f54351c60a"/>
      <w:bookmarkEnd w:id="346"/>
      <w:r w:rsidRPr="0077183D">
        <w:rPr>
          <w:lang w:eastAsia="lt-LT"/>
        </w:rPr>
        <w:t>24.1.  Sutartis sudaroma lietuvių kalba. Jeigu Sutartis ar kuris nors ją sudarantis dokumentas sudaromas kita kalba arba išverčiamas į kitą kalbą, visais atvejais </w:t>
      </w:r>
      <w:r w:rsidRPr="0077183D">
        <w:rPr>
          <w:shd w:val="clear" w:color="auto" w:fill="FFFFFF"/>
          <w:lang w:eastAsia="lt-LT"/>
        </w:rPr>
        <w:t>autentišku laikomas tik lietuvių kalba parengtas Sutarties tekstas (jei yra neatitikimų, pirmenybė teikiama lietuvių kalba parengtam tekstui).</w:t>
      </w:r>
    </w:p>
    <w:p w14:paraId="7D57AFAD" w14:textId="77777777" w:rsidR="003A09FB" w:rsidRPr="0077183D" w:rsidRDefault="003A09FB" w:rsidP="003A09FB">
      <w:pPr>
        <w:spacing w:line="257" w:lineRule="atLeast"/>
        <w:jc w:val="both"/>
        <w:rPr>
          <w:lang w:eastAsia="lt-LT"/>
        </w:rPr>
      </w:pPr>
      <w:bookmarkStart w:id="347" w:name="part_a17b32d11af84db791ec82dde93cfe02"/>
      <w:bookmarkEnd w:id="347"/>
      <w:r w:rsidRPr="0077183D">
        <w:rPr>
          <w:lang w:eastAsia="lt-LT"/>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27FB879F" w14:textId="77777777" w:rsidR="003A09FB" w:rsidRPr="0077183D" w:rsidRDefault="003A09FB" w:rsidP="003A09FB">
      <w:pPr>
        <w:spacing w:line="257" w:lineRule="atLeast"/>
        <w:jc w:val="both"/>
        <w:rPr>
          <w:lang w:eastAsia="lt-LT"/>
        </w:rPr>
      </w:pPr>
      <w:bookmarkStart w:id="348" w:name="part_4f6fa3f6751140f6bceb9d9f940b7b23"/>
      <w:bookmarkEnd w:id="348"/>
      <w:r w:rsidRPr="0077183D">
        <w:rPr>
          <w:lang w:eastAsia="lt-LT"/>
        </w:rPr>
        <w:t>24.3. Jeigu pranešimas yra įteikiamas asmeniškai arba siunčiamas paštu ar per kurjerį, jis turi būti įteikiamas pasirašytinai ir laikomas gautu gavimo patvirtinime nurodytą dieną.</w:t>
      </w:r>
    </w:p>
    <w:p w14:paraId="778E9754" w14:textId="77777777" w:rsidR="003A09FB" w:rsidRPr="0077183D" w:rsidRDefault="003A09FB" w:rsidP="003A09FB">
      <w:pPr>
        <w:spacing w:line="257" w:lineRule="atLeast"/>
        <w:jc w:val="both"/>
        <w:rPr>
          <w:lang w:eastAsia="lt-LT"/>
        </w:rPr>
      </w:pPr>
      <w:bookmarkStart w:id="349" w:name="part_ba27b372997f4b95a3e9db8445d2163d"/>
      <w:bookmarkEnd w:id="349"/>
      <w:r w:rsidRPr="0077183D">
        <w:rPr>
          <w:lang w:eastAsia="lt-LT"/>
        </w:rPr>
        <w:t>24.4. Jeigu pranešimas siunčiamas el. paštu, laikoma, kad Šalis jį gavo kitą darbo dieną.</w:t>
      </w:r>
    </w:p>
    <w:p w14:paraId="3450770A" w14:textId="77777777" w:rsidR="003A09FB" w:rsidRPr="0077183D" w:rsidRDefault="003A09FB" w:rsidP="003A09FB">
      <w:pPr>
        <w:spacing w:line="257" w:lineRule="atLeast"/>
        <w:jc w:val="both"/>
        <w:rPr>
          <w:lang w:eastAsia="lt-LT"/>
        </w:rPr>
      </w:pPr>
      <w:bookmarkStart w:id="350" w:name="part_7905db5a9c784fbb91eb4a303116b2a5"/>
      <w:bookmarkEnd w:id="350"/>
      <w:r w:rsidRPr="0077183D">
        <w:rPr>
          <w:lang w:eastAsia="lt-LT"/>
        </w:rPr>
        <w:t>24.5. Jeigu pranešimas siunčiamas keliais skirtingais būdais, laikoma, kad gavėjas jį gavo tada, kai jis gavo pirmesnįjį pranešimą.</w:t>
      </w:r>
    </w:p>
    <w:p w14:paraId="0DF3887D" w14:textId="77777777" w:rsidR="003A09FB" w:rsidRPr="0077183D" w:rsidRDefault="003A09FB" w:rsidP="003A09FB">
      <w:pPr>
        <w:spacing w:line="257" w:lineRule="atLeast"/>
        <w:jc w:val="both"/>
        <w:rPr>
          <w:lang w:eastAsia="lt-LT"/>
        </w:rPr>
      </w:pPr>
      <w:r w:rsidRPr="0077183D">
        <w:rPr>
          <w:lang w:eastAsia="lt-LT"/>
        </w:rPr>
        <w:t> </w:t>
      </w:r>
    </w:p>
    <w:p w14:paraId="52C7CC52" w14:textId="77777777" w:rsidR="003A09FB" w:rsidRPr="0077183D" w:rsidRDefault="003A09FB" w:rsidP="003A09FB">
      <w:pPr>
        <w:spacing w:line="257" w:lineRule="atLeast"/>
        <w:ind w:left="360" w:hanging="360"/>
        <w:jc w:val="center"/>
        <w:rPr>
          <w:lang w:eastAsia="lt-LT"/>
        </w:rPr>
      </w:pPr>
      <w:bookmarkStart w:id="351" w:name="part_f56c558d69ec4b13964d275b9f880324"/>
      <w:bookmarkEnd w:id="351"/>
      <w:r w:rsidRPr="0077183D">
        <w:rPr>
          <w:b/>
          <w:bCs/>
          <w:caps/>
          <w:lang w:eastAsia="lt-LT"/>
        </w:rPr>
        <w:t>25. PRETENZIJOS IR GINČŲ SPRENDIMAS</w:t>
      </w:r>
    </w:p>
    <w:p w14:paraId="55F6465F" w14:textId="77777777" w:rsidR="003A09FB" w:rsidRPr="0077183D" w:rsidRDefault="003A09FB" w:rsidP="003A09FB">
      <w:pPr>
        <w:spacing w:line="257" w:lineRule="atLeast"/>
        <w:ind w:left="360"/>
        <w:jc w:val="both"/>
        <w:rPr>
          <w:lang w:eastAsia="lt-LT"/>
        </w:rPr>
      </w:pPr>
      <w:r w:rsidRPr="0077183D">
        <w:rPr>
          <w:b/>
          <w:bCs/>
          <w:caps/>
          <w:lang w:eastAsia="lt-LT"/>
        </w:rPr>
        <w:t> </w:t>
      </w:r>
    </w:p>
    <w:p w14:paraId="63F68985" w14:textId="77777777" w:rsidR="003A09FB" w:rsidRPr="0077183D" w:rsidRDefault="003A09FB" w:rsidP="003A09FB">
      <w:pPr>
        <w:spacing w:line="257" w:lineRule="atLeast"/>
        <w:jc w:val="both"/>
        <w:rPr>
          <w:lang w:eastAsia="lt-LT"/>
        </w:rPr>
      </w:pPr>
      <w:bookmarkStart w:id="352" w:name="part_92d02ccb38844c6e818c7f09f1f5a735"/>
      <w:bookmarkEnd w:id="352"/>
      <w:r w:rsidRPr="0077183D">
        <w:rPr>
          <w:lang w:eastAsia="lt-LT"/>
        </w:rPr>
        <w:t>25.1. Bet kokie ginčai, nesutarimai ar reikalavimai, kylantys iš Sutarties arba susiję su Sutartimi, jos pažeidimu, nutraukimu ar galiojimu, visų pirma privalo būti sprendžiami derybomis tarp Šalių vadovų arba jų įgaliotų asmenų.</w:t>
      </w:r>
    </w:p>
    <w:p w14:paraId="04069973" w14:textId="77777777" w:rsidR="003A09FB" w:rsidRPr="0077183D" w:rsidRDefault="003A09FB" w:rsidP="003A09FB">
      <w:pPr>
        <w:spacing w:line="257" w:lineRule="atLeast"/>
        <w:jc w:val="both"/>
        <w:rPr>
          <w:lang w:eastAsia="lt-LT"/>
        </w:rPr>
      </w:pPr>
      <w:bookmarkStart w:id="353" w:name="part_cb0c8b77b8c646fa891d39f0bb23609b"/>
      <w:bookmarkEnd w:id="353"/>
      <w:r w:rsidRPr="0077183D">
        <w:rPr>
          <w:lang w:eastAsia="lt-LT"/>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0C3973FF" w14:textId="77777777" w:rsidR="003A09FB" w:rsidRPr="0077183D" w:rsidRDefault="003A09FB" w:rsidP="003A09FB">
      <w:pPr>
        <w:spacing w:line="257" w:lineRule="atLeast"/>
        <w:jc w:val="both"/>
        <w:rPr>
          <w:lang w:eastAsia="lt-LT"/>
        </w:rPr>
      </w:pPr>
      <w:bookmarkStart w:id="354" w:name="part_c48dcfe486ec453590d408769137d2c7"/>
      <w:bookmarkEnd w:id="354"/>
      <w:r w:rsidRPr="0077183D">
        <w:rPr>
          <w:lang w:eastAsia="lt-LT"/>
        </w:rPr>
        <w:t>25.3. Kilę ginčai nesudaro pagrindo Šalims atsisakyti vykdyti savo prievoles pagal Sutartį.</w:t>
      </w:r>
    </w:p>
    <w:p w14:paraId="1323BF5A" w14:textId="77777777" w:rsidR="003A09FB" w:rsidRPr="0077183D" w:rsidRDefault="003A09FB" w:rsidP="003A09FB"/>
    <w:p w14:paraId="48D172DC" w14:textId="3E65A533" w:rsidR="004F660C" w:rsidRPr="00A955E1" w:rsidRDefault="003A09FB" w:rsidP="004F660C">
      <w:pPr>
        <w:jc w:val="center"/>
        <w:rPr>
          <w:szCs w:val="24"/>
        </w:rPr>
      </w:pPr>
      <w:r w:rsidRPr="0077183D">
        <w:rPr>
          <w:szCs w:val="24"/>
        </w:rPr>
        <w:t>______________________</w:t>
      </w:r>
    </w:p>
    <w:sectPr w:rsidR="004F660C" w:rsidRPr="00A955E1" w:rsidSect="0039394F">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19DD" w14:textId="77777777" w:rsidR="005B7B91" w:rsidRDefault="005B7B91">
      <w:pPr>
        <w:rPr>
          <w:kern w:val="2"/>
          <w:sz w:val="22"/>
          <w:szCs w:val="22"/>
          <w:lang w:val="en-US"/>
        </w:rPr>
      </w:pPr>
      <w:r>
        <w:rPr>
          <w:kern w:val="2"/>
          <w:sz w:val="22"/>
          <w:szCs w:val="22"/>
          <w:lang w:val="en-US"/>
        </w:rPr>
        <w:separator/>
      </w:r>
    </w:p>
  </w:endnote>
  <w:endnote w:type="continuationSeparator" w:id="0">
    <w:p w14:paraId="178B4499" w14:textId="77777777" w:rsidR="005B7B91" w:rsidRDefault="005B7B91">
      <w:pPr>
        <w:rPr>
          <w:kern w:val="2"/>
          <w:sz w:val="22"/>
          <w:szCs w:val="22"/>
          <w:lang w:val="en-US"/>
        </w:rPr>
      </w:pPr>
      <w:r>
        <w:rPr>
          <w:kern w:val="2"/>
          <w:sz w:val="22"/>
          <w:szCs w:val="22"/>
          <w:lang w:val="en-US"/>
        </w:rPr>
        <w:continuationSeparator/>
      </w:r>
    </w:p>
  </w:endnote>
  <w:endnote w:type="continuationNotice" w:id="1">
    <w:p w14:paraId="4D0254A2" w14:textId="77777777" w:rsidR="005B7B91" w:rsidRDefault="005B7B91">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90C7"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55D7"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0D7F"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5DBD" w14:textId="77777777" w:rsidR="005B7B91" w:rsidRDefault="005B7B91">
      <w:pPr>
        <w:rPr>
          <w:kern w:val="2"/>
          <w:sz w:val="22"/>
          <w:szCs w:val="22"/>
          <w:lang w:val="en-US"/>
        </w:rPr>
      </w:pPr>
      <w:r>
        <w:rPr>
          <w:kern w:val="2"/>
          <w:sz w:val="22"/>
          <w:szCs w:val="22"/>
          <w:lang w:val="en-US"/>
        </w:rPr>
        <w:separator/>
      </w:r>
    </w:p>
  </w:footnote>
  <w:footnote w:type="continuationSeparator" w:id="0">
    <w:p w14:paraId="0E3B8E1C" w14:textId="77777777" w:rsidR="005B7B91" w:rsidRDefault="005B7B91">
      <w:pPr>
        <w:rPr>
          <w:kern w:val="2"/>
          <w:sz w:val="22"/>
          <w:szCs w:val="22"/>
          <w:lang w:val="en-US"/>
        </w:rPr>
      </w:pPr>
      <w:r>
        <w:rPr>
          <w:kern w:val="2"/>
          <w:sz w:val="22"/>
          <w:szCs w:val="22"/>
          <w:lang w:val="en-US"/>
        </w:rPr>
        <w:continuationSeparator/>
      </w:r>
    </w:p>
  </w:footnote>
  <w:footnote w:type="continuationNotice" w:id="1">
    <w:p w14:paraId="0752B2D4" w14:textId="77777777" w:rsidR="005B7B91" w:rsidRDefault="005B7B91">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E587" w14:textId="77777777" w:rsidR="005A5832" w:rsidRDefault="005A5832">
    <w:pPr>
      <w:tabs>
        <w:tab w:val="center" w:pos="4680"/>
        <w:tab w:val="right" w:pos="9360"/>
      </w:tabs>
      <w:spacing w:after="160" w:line="259" w:lineRule="auto"/>
      <w:rPr>
        <w:kern w:val="2"/>
        <w:sz w:val="22"/>
        <w:szCs w:val="22"/>
        <w:lang w:val="en-US"/>
      </w:rPr>
    </w:pPr>
  </w:p>
  <w:p w14:paraId="67D514A7"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8327"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A662"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86A1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2A4B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9903C5"/>
    <w:multiLevelType w:val="hybridMultilevel"/>
    <w:tmpl w:val="9EEE9BC4"/>
    <w:lvl w:ilvl="0" w:tplc="52D08592">
      <w:start w:val="1"/>
      <w:numFmt w:val="lowerLetter"/>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59B28C5"/>
    <w:multiLevelType w:val="multilevel"/>
    <w:tmpl w:val="9A8EB0B4"/>
    <w:lvl w:ilvl="0">
      <w:start w:val="1"/>
      <w:numFmt w:val="decimal"/>
      <w:lvlText w:val="%1."/>
      <w:lvlJc w:val="left"/>
      <w:pPr>
        <w:ind w:left="644"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662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C94CA5"/>
    <w:multiLevelType w:val="hybridMultilevel"/>
    <w:tmpl w:val="2D7EA9EA"/>
    <w:lvl w:ilvl="0" w:tplc="0427000F">
      <w:start w:val="1"/>
      <w:numFmt w:val="decimal"/>
      <w:lvlText w:val="%1."/>
      <w:lvlJc w:val="left"/>
      <w:pPr>
        <w:ind w:left="1555" w:hanging="360"/>
      </w:pPr>
    </w:lvl>
    <w:lvl w:ilvl="1" w:tplc="04270019" w:tentative="1">
      <w:start w:val="1"/>
      <w:numFmt w:val="lowerLetter"/>
      <w:lvlText w:val="%2."/>
      <w:lvlJc w:val="left"/>
      <w:pPr>
        <w:ind w:left="2275" w:hanging="360"/>
      </w:pPr>
    </w:lvl>
    <w:lvl w:ilvl="2" w:tplc="0427001B" w:tentative="1">
      <w:start w:val="1"/>
      <w:numFmt w:val="lowerRoman"/>
      <w:lvlText w:val="%3."/>
      <w:lvlJc w:val="right"/>
      <w:pPr>
        <w:ind w:left="2995" w:hanging="180"/>
      </w:pPr>
    </w:lvl>
    <w:lvl w:ilvl="3" w:tplc="0427000F" w:tentative="1">
      <w:start w:val="1"/>
      <w:numFmt w:val="decimal"/>
      <w:lvlText w:val="%4."/>
      <w:lvlJc w:val="left"/>
      <w:pPr>
        <w:ind w:left="3715" w:hanging="360"/>
      </w:pPr>
    </w:lvl>
    <w:lvl w:ilvl="4" w:tplc="04270019" w:tentative="1">
      <w:start w:val="1"/>
      <w:numFmt w:val="lowerLetter"/>
      <w:lvlText w:val="%5."/>
      <w:lvlJc w:val="left"/>
      <w:pPr>
        <w:ind w:left="4435" w:hanging="360"/>
      </w:pPr>
    </w:lvl>
    <w:lvl w:ilvl="5" w:tplc="0427001B" w:tentative="1">
      <w:start w:val="1"/>
      <w:numFmt w:val="lowerRoman"/>
      <w:lvlText w:val="%6."/>
      <w:lvlJc w:val="right"/>
      <w:pPr>
        <w:ind w:left="5155" w:hanging="180"/>
      </w:pPr>
    </w:lvl>
    <w:lvl w:ilvl="6" w:tplc="0427000F" w:tentative="1">
      <w:start w:val="1"/>
      <w:numFmt w:val="decimal"/>
      <w:lvlText w:val="%7."/>
      <w:lvlJc w:val="left"/>
      <w:pPr>
        <w:ind w:left="5875" w:hanging="360"/>
      </w:pPr>
    </w:lvl>
    <w:lvl w:ilvl="7" w:tplc="04270019" w:tentative="1">
      <w:start w:val="1"/>
      <w:numFmt w:val="lowerLetter"/>
      <w:lvlText w:val="%8."/>
      <w:lvlJc w:val="left"/>
      <w:pPr>
        <w:ind w:left="6595" w:hanging="360"/>
      </w:pPr>
    </w:lvl>
    <w:lvl w:ilvl="8" w:tplc="0427001B" w:tentative="1">
      <w:start w:val="1"/>
      <w:numFmt w:val="lowerRoman"/>
      <w:lvlText w:val="%9."/>
      <w:lvlJc w:val="right"/>
      <w:pPr>
        <w:ind w:left="7315" w:hanging="180"/>
      </w:pPr>
    </w:lvl>
  </w:abstractNum>
  <w:abstractNum w:abstractNumId="6" w15:restartNumberingAfterBreak="0">
    <w:nsid w:val="796D0B68"/>
    <w:multiLevelType w:val="multilevel"/>
    <w:tmpl w:val="94B67FAE"/>
    <w:lvl w:ilvl="0">
      <w:start w:val="1"/>
      <w:numFmt w:val="decimal"/>
      <w:pStyle w:val="Antrat1"/>
      <w:suff w:val="space"/>
      <w:lvlText w:val="%1."/>
      <w:lvlJc w:val="left"/>
      <w:pPr>
        <w:ind w:left="4544" w:hanging="432"/>
      </w:pPr>
      <w:rPr>
        <w:rFonts w:hint="default"/>
      </w:rPr>
    </w:lvl>
    <w:lvl w:ilvl="1">
      <w:start w:val="1"/>
      <w:numFmt w:val="decimal"/>
      <w:pStyle w:val="Antrat2"/>
      <w:suff w:val="space"/>
      <w:lvlText w:val="%1.%2."/>
      <w:lvlJc w:val="left"/>
      <w:pPr>
        <w:ind w:left="1124" w:firstLine="720"/>
      </w:pPr>
      <w:rPr>
        <w:rFonts w:hint="default"/>
        <w:b w:val="0"/>
        <w:i w:val="0"/>
      </w:rPr>
    </w:lvl>
    <w:lvl w:ilvl="2">
      <w:start w:val="1"/>
      <w:numFmt w:val="decimal"/>
      <w:pStyle w:val="Antrat3"/>
      <w:suff w:val="space"/>
      <w:lvlText w:val="%1.%2.%3."/>
      <w:lvlJc w:val="left"/>
      <w:pPr>
        <w:ind w:left="851" w:firstLine="720"/>
      </w:pPr>
      <w:rPr>
        <w:rFonts w:hint="default"/>
      </w:rPr>
    </w:lvl>
    <w:lvl w:ilvl="3">
      <w:start w:val="1"/>
      <w:numFmt w:val="decimal"/>
      <w:pStyle w:val="Antrat4"/>
      <w:lvlText w:val="%1.%2.%3.%4"/>
      <w:lvlJc w:val="left"/>
      <w:pPr>
        <w:tabs>
          <w:tab w:val="num" w:pos="2435"/>
        </w:tabs>
        <w:ind w:left="2435" w:hanging="864"/>
      </w:pPr>
      <w:rPr>
        <w:rFonts w:hint="default"/>
      </w:rPr>
    </w:lvl>
    <w:lvl w:ilvl="4">
      <w:start w:val="1"/>
      <w:numFmt w:val="decimal"/>
      <w:pStyle w:val="Antrat5"/>
      <w:lvlText w:val="%1.%2.%3.%4.%5"/>
      <w:lvlJc w:val="left"/>
      <w:pPr>
        <w:tabs>
          <w:tab w:val="num" w:pos="2579"/>
        </w:tabs>
        <w:ind w:left="2579" w:hanging="1008"/>
      </w:pPr>
      <w:rPr>
        <w:rFonts w:hint="default"/>
      </w:rPr>
    </w:lvl>
    <w:lvl w:ilvl="5">
      <w:start w:val="1"/>
      <w:numFmt w:val="decimal"/>
      <w:pStyle w:val="Antrat6"/>
      <w:lvlText w:val="%1.%2.%3.%4.%5.%6"/>
      <w:lvlJc w:val="left"/>
      <w:pPr>
        <w:tabs>
          <w:tab w:val="num" w:pos="2723"/>
        </w:tabs>
        <w:ind w:left="2723" w:hanging="1152"/>
      </w:pPr>
      <w:rPr>
        <w:rFonts w:hint="default"/>
      </w:rPr>
    </w:lvl>
    <w:lvl w:ilvl="6">
      <w:start w:val="1"/>
      <w:numFmt w:val="decimal"/>
      <w:pStyle w:val="Antrat7"/>
      <w:lvlText w:val="%1.%2.%3.%4.%5.%6.%7"/>
      <w:lvlJc w:val="left"/>
      <w:pPr>
        <w:tabs>
          <w:tab w:val="num" w:pos="2867"/>
        </w:tabs>
        <w:ind w:left="2867" w:hanging="1296"/>
      </w:pPr>
      <w:rPr>
        <w:rFonts w:hint="default"/>
      </w:rPr>
    </w:lvl>
    <w:lvl w:ilvl="7">
      <w:start w:val="1"/>
      <w:numFmt w:val="decimal"/>
      <w:pStyle w:val="Antrat8"/>
      <w:lvlText w:val="%1.%2.%3.%4.%5.%6.%7.%8"/>
      <w:lvlJc w:val="left"/>
      <w:pPr>
        <w:tabs>
          <w:tab w:val="num" w:pos="3011"/>
        </w:tabs>
        <w:ind w:left="3011" w:hanging="1440"/>
      </w:pPr>
      <w:rPr>
        <w:rFonts w:hint="default"/>
      </w:rPr>
    </w:lvl>
    <w:lvl w:ilvl="8">
      <w:start w:val="1"/>
      <w:numFmt w:val="decimal"/>
      <w:pStyle w:val="Antrat9"/>
      <w:lvlText w:val="%1.%2.%3.%4.%5.%6.%7.%8.%9"/>
      <w:lvlJc w:val="left"/>
      <w:pPr>
        <w:tabs>
          <w:tab w:val="num" w:pos="3155"/>
        </w:tabs>
        <w:ind w:left="3155" w:hanging="1584"/>
      </w:pPr>
      <w:rPr>
        <w:rFonts w:hint="default"/>
      </w:rPr>
    </w:lvl>
  </w:abstractNum>
  <w:num w:numId="1" w16cid:durableId="2005744519">
    <w:abstractNumId w:val="6"/>
  </w:num>
  <w:num w:numId="2" w16cid:durableId="1725716990">
    <w:abstractNumId w:val="2"/>
  </w:num>
  <w:num w:numId="3" w16cid:durableId="697314765">
    <w:abstractNumId w:val="3"/>
  </w:num>
  <w:num w:numId="4" w16cid:durableId="57285282">
    <w:abstractNumId w:val="5"/>
  </w:num>
  <w:num w:numId="5" w16cid:durableId="1753357300">
    <w:abstractNumId w:val="4"/>
  </w:num>
  <w:num w:numId="6" w16cid:durableId="458887385">
    <w:abstractNumId w:val="1"/>
  </w:num>
  <w:num w:numId="7" w16cid:durableId="44801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336B"/>
    <w:rsid w:val="0000611E"/>
    <w:rsid w:val="00014D03"/>
    <w:rsid w:val="00016544"/>
    <w:rsid w:val="00017256"/>
    <w:rsid w:val="00020786"/>
    <w:rsid w:val="00020886"/>
    <w:rsid w:val="00024BE7"/>
    <w:rsid w:val="000266C9"/>
    <w:rsid w:val="00026D4A"/>
    <w:rsid w:val="00032923"/>
    <w:rsid w:val="000335E8"/>
    <w:rsid w:val="000352B9"/>
    <w:rsid w:val="00035955"/>
    <w:rsid w:val="00037A7E"/>
    <w:rsid w:val="00040CD7"/>
    <w:rsid w:val="00041167"/>
    <w:rsid w:val="00041617"/>
    <w:rsid w:val="000421C6"/>
    <w:rsid w:val="00043853"/>
    <w:rsid w:val="00046C19"/>
    <w:rsid w:val="00047C70"/>
    <w:rsid w:val="000513FB"/>
    <w:rsid w:val="00053EA4"/>
    <w:rsid w:val="0005495B"/>
    <w:rsid w:val="00055BAA"/>
    <w:rsid w:val="00060923"/>
    <w:rsid w:val="00061514"/>
    <w:rsid w:val="00061D7D"/>
    <w:rsid w:val="00061E80"/>
    <w:rsid w:val="00065A91"/>
    <w:rsid w:val="000704E3"/>
    <w:rsid w:val="00070D54"/>
    <w:rsid w:val="0007381F"/>
    <w:rsid w:val="0007726C"/>
    <w:rsid w:val="00077A6B"/>
    <w:rsid w:val="00077C93"/>
    <w:rsid w:val="0008071A"/>
    <w:rsid w:val="00081B43"/>
    <w:rsid w:val="0008651C"/>
    <w:rsid w:val="00094D09"/>
    <w:rsid w:val="00095394"/>
    <w:rsid w:val="000A33D9"/>
    <w:rsid w:val="000A68D9"/>
    <w:rsid w:val="000A69DF"/>
    <w:rsid w:val="000B1625"/>
    <w:rsid w:val="000B3617"/>
    <w:rsid w:val="000B45E3"/>
    <w:rsid w:val="000B7EA9"/>
    <w:rsid w:val="000C4A5B"/>
    <w:rsid w:val="000C5007"/>
    <w:rsid w:val="000C5E63"/>
    <w:rsid w:val="000C6016"/>
    <w:rsid w:val="000D2440"/>
    <w:rsid w:val="000D7AEE"/>
    <w:rsid w:val="000F0845"/>
    <w:rsid w:val="000F4633"/>
    <w:rsid w:val="000F6CEC"/>
    <w:rsid w:val="00101C85"/>
    <w:rsid w:val="00101E3D"/>
    <w:rsid w:val="00112F0A"/>
    <w:rsid w:val="00117C60"/>
    <w:rsid w:val="00120321"/>
    <w:rsid w:val="00121122"/>
    <w:rsid w:val="001229B6"/>
    <w:rsid w:val="00123229"/>
    <w:rsid w:val="00124A3D"/>
    <w:rsid w:val="0012557E"/>
    <w:rsid w:val="00134872"/>
    <w:rsid w:val="001404AF"/>
    <w:rsid w:val="0015182F"/>
    <w:rsid w:val="00152363"/>
    <w:rsid w:val="00153959"/>
    <w:rsid w:val="00164C06"/>
    <w:rsid w:val="00165ADA"/>
    <w:rsid w:val="00171170"/>
    <w:rsid w:val="00172298"/>
    <w:rsid w:val="0017616A"/>
    <w:rsid w:val="0018230E"/>
    <w:rsid w:val="001829EE"/>
    <w:rsid w:val="00184A9D"/>
    <w:rsid w:val="00184BBC"/>
    <w:rsid w:val="00184DB3"/>
    <w:rsid w:val="0018545B"/>
    <w:rsid w:val="00185DFB"/>
    <w:rsid w:val="00192490"/>
    <w:rsid w:val="00192B35"/>
    <w:rsid w:val="00194AE7"/>
    <w:rsid w:val="00194E26"/>
    <w:rsid w:val="001A18FD"/>
    <w:rsid w:val="001A3E58"/>
    <w:rsid w:val="001C0743"/>
    <w:rsid w:val="001C0BFB"/>
    <w:rsid w:val="001C0C8E"/>
    <w:rsid w:val="001C21E5"/>
    <w:rsid w:val="001C3C10"/>
    <w:rsid w:val="001C4421"/>
    <w:rsid w:val="001C4EB3"/>
    <w:rsid w:val="001C58F1"/>
    <w:rsid w:val="001C7C54"/>
    <w:rsid w:val="001D3088"/>
    <w:rsid w:val="001D4D70"/>
    <w:rsid w:val="001E2034"/>
    <w:rsid w:val="001E22EE"/>
    <w:rsid w:val="001E35C4"/>
    <w:rsid w:val="001E4C90"/>
    <w:rsid w:val="00200AC5"/>
    <w:rsid w:val="00202C62"/>
    <w:rsid w:val="00205008"/>
    <w:rsid w:val="00211587"/>
    <w:rsid w:val="002147E5"/>
    <w:rsid w:val="00215D70"/>
    <w:rsid w:val="00217E07"/>
    <w:rsid w:val="00220CC5"/>
    <w:rsid w:val="002273E1"/>
    <w:rsid w:val="00227DF4"/>
    <w:rsid w:val="002308E3"/>
    <w:rsid w:val="00233889"/>
    <w:rsid w:val="00242D3B"/>
    <w:rsid w:val="002440B3"/>
    <w:rsid w:val="00244BE9"/>
    <w:rsid w:val="002475A8"/>
    <w:rsid w:val="00251032"/>
    <w:rsid w:val="0025114D"/>
    <w:rsid w:val="00252898"/>
    <w:rsid w:val="00261F85"/>
    <w:rsid w:val="0027405A"/>
    <w:rsid w:val="0027473D"/>
    <w:rsid w:val="00281BF0"/>
    <w:rsid w:val="00283737"/>
    <w:rsid w:val="00285A18"/>
    <w:rsid w:val="00285AE4"/>
    <w:rsid w:val="00285E5A"/>
    <w:rsid w:val="00290620"/>
    <w:rsid w:val="00292EDB"/>
    <w:rsid w:val="00296572"/>
    <w:rsid w:val="002966FB"/>
    <w:rsid w:val="002A1145"/>
    <w:rsid w:val="002A1720"/>
    <w:rsid w:val="002A54F4"/>
    <w:rsid w:val="002B3644"/>
    <w:rsid w:val="002B4DFF"/>
    <w:rsid w:val="002C0D23"/>
    <w:rsid w:val="002C685A"/>
    <w:rsid w:val="002D0E2A"/>
    <w:rsid w:val="002D1CC4"/>
    <w:rsid w:val="002D3EAA"/>
    <w:rsid w:val="002D5E5C"/>
    <w:rsid w:val="002E0494"/>
    <w:rsid w:val="002E08F0"/>
    <w:rsid w:val="002F55CC"/>
    <w:rsid w:val="0030067A"/>
    <w:rsid w:val="00301A92"/>
    <w:rsid w:val="003020C7"/>
    <w:rsid w:val="00304BF3"/>
    <w:rsid w:val="003107D4"/>
    <w:rsid w:val="00311866"/>
    <w:rsid w:val="00314654"/>
    <w:rsid w:val="00321EDE"/>
    <w:rsid w:val="003224BF"/>
    <w:rsid w:val="00324C46"/>
    <w:rsid w:val="00325648"/>
    <w:rsid w:val="00340AD3"/>
    <w:rsid w:val="00343270"/>
    <w:rsid w:val="00344611"/>
    <w:rsid w:val="003473AF"/>
    <w:rsid w:val="00347918"/>
    <w:rsid w:val="00355826"/>
    <w:rsid w:val="0035645F"/>
    <w:rsid w:val="0035735C"/>
    <w:rsid w:val="003604E6"/>
    <w:rsid w:val="00362D3A"/>
    <w:rsid w:val="003654D2"/>
    <w:rsid w:val="00374474"/>
    <w:rsid w:val="00381418"/>
    <w:rsid w:val="00381575"/>
    <w:rsid w:val="003815CD"/>
    <w:rsid w:val="00383C4F"/>
    <w:rsid w:val="00384163"/>
    <w:rsid w:val="00385068"/>
    <w:rsid w:val="00385E6B"/>
    <w:rsid w:val="003865C5"/>
    <w:rsid w:val="00390B82"/>
    <w:rsid w:val="0039394F"/>
    <w:rsid w:val="00394A36"/>
    <w:rsid w:val="003A09FB"/>
    <w:rsid w:val="003A118B"/>
    <w:rsid w:val="003A33FF"/>
    <w:rsid w:val="003A77B4"/>
    <w:rsid w:val="003A7C12"/>
    <w:rsid w:val="003B0C84"/>
    <w:rsid w:val="003B13D7"/>
    <w:rsid w:val="003B21EF"/>
    <w:rsid w:val="003B28CD"/>
    <w:rsid w:val="003B4BE5"/>
    <w:rsid w:val="003B4DA7"/>
    <w:rsid w:val="003B557A"/>
    <w:rsid w:val="003B62C0"/>
    <w:rsid w:val="003C301F"/>
    <w:rsid w:val="003C5CF8"/>
    <w:rsid w:val="003C6C20"/>
    <w:rsid w:val="003C776D"/>
    <w:rsid w:val="003D26A8"/>
    <w:rsid w:val="003E73E4"/>
    <w:rsid w:val="003F0CD2"/>
    <w:rsid w:val="003F0E8A"/>
    <w:rsid w:val="003F504D"/>
    <w:rsid w:val="003F7078"/>
    <w:rsid w:val="003F7DF1"/>
    <w:rsid w:val="00406E47"/>
    <w:rsid w:val="004073B9"/>
    <w:rsid w:val="00407E32"/>
    <w:rsid w:val="00415496"/>
    <w:rsid w:val="00416661"/>
    <w:rsid w:val="0041722B"/>
    <w:rsid w:val="004314A6"/>
    <w:rsid w:val="00440E83"/>
    <w:rsid w:val="00441CD2"/>
    <w:rsid w:val="00443E5D"/>
    <w:rsid w:val="00445092"/>
    <w:rsid w:val="004523AD"/>
    <w:rsid w:val="00452517"/>
    <w:rsid w:val="004541A9"/>
    <w:rsid w:val="00454235"/>
    <w:rsid w:val="0045661B"/>
    <w:rsid w:val="004616D2"/>
    <w:rsid w:val="00462198"/>
    <w:rsid w:val="00462DB2"/>
    <w:rsid w:val="00463866"/>
    <w:rsid w:val="00466B30"/>
    <w:rsid w:val="00466EC6"/>
    <w:rsid w:val="004709F5"/>
    <w:rsid w:val="00473B24"/>
    <w:rsid w:val="004767BE"/>
    <w:rsid w:val="00476B71"/>
    <w:rsid w:val="00477D3E"/>
    <w:rsid w:val="00480E95"/>
    <w:rsid w:val="00480EC7"/>
    <w:rsid w:val="00484C1F"/>
    <w:rsid w:val="004864EA"/>
    <w:rsid w:val="00490BBF"/>
    <w:rsid w:val="00491219"/>
    <w:rsid w:val="00491AAB"/>
    <w:rsid w:val="00493F2E"/>
    <w:rsid w:val="004944E4"/>
    <w:rsid w:val="00495B04"/>
    <w:rsid w:val="004A0AA5"/>
    <w:rsid w:val="004A1F3D"/>
    <w:rsid w:val="004A247C"/>
    <w:rsid w:val="004A37F2"/>
    <w:rsid w:val="004B4E63"/>
    <w:rsid w:val="004B59D0"/>
    <w:rsid w:val="004B62C3"/>
    <w:rsid w:val="004C5595"/>
    <w:rsid w:val="004C55B2"/>
    <w:rsid w:val="004C6FB9"/>
    <w:rsid w:val="004D3D6C"/>
    <w:rsid w:val="004D7609"/>
    <w:rsid w:val="004E0018"/>
    <w:rsid w:val="004E4EFD"/>
    <w:rsid w:val="004F0E8D"/>
    <w:rsid w:val="004F35A5"/>
    <w:rsid w:val="004F660C"/>
    <w:rsid w:val="004F6702"/>
    <w:rsid w:val="00504A11"/>
    <w:rsid w:val="00505D0A"/>
    <w:rsid w:val="0051213F"/>
    <w:rsid w:val="00516761"/>
    <w:rsid w:val="00523B1E"/>
    <w:rsid w:val="00527C4D"/>
    <w:rsid w:val="005332F5"/>
    <w:rsid w:val="00533F63"/>
    <w:rsid w:val="00536BE8"/>
    <w:rsid w:val="005378F0"/>
    <w:rsid w:val="00537E54"/>
    <w:rsid w:val="00542512"/>
    <w:rsid w:val="0054640A"/>
    <w:rsid w:val="00547060"/>
    <w:rsid w:val="005544FD"/>
    <w:rsid w:val="00556266"/>
    <w:rsid w:val="00557380"/>
    <w:rsid w:val="00560529"/>
    <w:rsid w:val="00562035"/>
    <w:rsid w:val="00565704"/>
    <w:rsid w:val="00566A72"/>
    <w:rsid w:val="00567025"/>
    <w:rsid w:val="00570CB9"/>
    <w:rsid w:val="00575EFC"/>
    <w:rsid w:val="005826A9"/>
    <w:rsid w:val="00584DDB"/>
    <w:rsid w:val="00586903"/>
    <w:rsid w:val="0058727B"/>
    <w:rsid w:val="005874F6"/>
    <w:rsid w:val="00587546"/>
    <w:rsid w:val="00587C7A"/>
    <w:rsid w:val="005A5832"/>
    <w:rsid w:val="005B0CBF"/>
    <w:rsid w:val="005B4627"/>
    <w:rsid w:val="005B5348"/>
    <w:rsid w:val="005B7B91"/>
    <w:rsid w:val="005C10ED"/>
    <w:rsid w:val="005C51FE"/>
    <w:rsid w:val="005C60E2"/>
    <w:rsid w:val="005C7731"/>
    <w:rsid w:val="005D0AFE"/>
    <w:rsid w:val="005D1EE2"/>
    <w:rsid w:val="005D4E43"/>
    <w:rsid w:val="005E2E76"/>
    <w:rsid w:val="005E3513"/>
    <w:rsid w:val="005E4EF0"/>
    <w:rsid w:val="005E5D98"/>
    <w:rsid w:val="005E61D6"/>
    <w:rsid w:val="005F2CF4"/>
    <w:rsid w:val="005F5B23"/>
    <w:rsid w:val="006011CF"/>
    <w:rsid w:val="00604383"/>
    <w:rsid w:val="006055FE"/>
    <w:rsid w:val="00605691"/>
    <w:rsid w:val="0060583E"/>
    <w:rsid w:val="0061172D"/>
    <w:rsid w:val="0061408C"/>
    <w:rsid w:val="00614D2E"/>
    <w:rsid w:val="006154A9"/>
    <w:rsid w:val="00623C7F"/>
    <w:rsid w:val="006345DA"/>
    <w:rsid w:val="00636588"/>
    <w:rsid w:val="006436B2"/>
    <w:rsid w:val="0064555C"/>
    <w:rsid w:val="00645BAD"/>
    <w:rsid w:val="00653509"/>
    <w:rsid w:val="00653652"/>
    <w:rsid w:val="00657B4D"/>
    <w:rsid w:val="0066321D"/>
    <w:rsid w:val="00664952"/>
    <w:rsid w:val="00664ABE"/>
    <w:rsid w:val="00664F66"/>
    <w:rsid w:val="00670F0E"/>
    <w:rsid w:val="006732EC"/>
    <w:rsid w:val="00676329"/>
    <w:rsid w:val="00682507"/>
    <w:rsid w:val="006910BA"/>
    <w:rsid w:val="00692F4F"/>
    <w:rsid w:val="00694334"/>
    <w:rsid w:val="00696150"/>
    <w:rsid w:val="00696C68"/>
    <w:rsid w:val="006A182E"/>
    <w:rsid w:val="006A2113"/>
    <w:rsid w:val="006A4738"/>
    <w:rsid w:val="006B25A1"/>
    <w:rsid w:val="006B4AE3"/>
    <w:rsid w:val="006C0434"/>
    <w:rsid w:val="006C169A"/>
    <w:rsid w:val="006C459A"/>
    <w:rsid w:val="006C4C80"/>
    <w:rsid w:val="006C76E7"/>
    <w:rsid w:val="006C7EE2"/>
    <w:rsid w:val="006D3A3E"/>
    <w:rsid w:val="006E51ED"/>
    <w:rsid w:val="006F2286"/>
    <w:rsid w:val="006F6AB9"/>
    <w:rsid w:val="006F7186"/>
    <w:rsid w:val="006F78E2"/>
    <w:rsid w:val="00704A05"/>
    <w:rsid w:val="007060D6"/>
    <w:rsid w:val="007142E0"/>
    <w:rsid w:val="00714899"/>
    <w:rsid w:val="00715BFB"/>
    <w:rsid w:val="0072463C"/>
    <w:rsid w:val="00725F91"/>
    <w:rsid w:val="007319EA"/>
    <w:rsid w:val="007366E0"/>
    <w:rsid w:val="0073712A"/>
    <w:rsid w:val="007457AC"/>
    <w:rsid w:val="00751398"/>
    <w:rsid w:val="00753552"/>
    <w:rsid w:val="00761472"/>
    <w:rsid w:val="00761E6B"/>
    <w:rsid w:val="00762391"/>
    <w:rsid w:val="0076390D"/>
    <w:rsid w:val="0077183D"/>
    <w:rsid w:val="007720EC"/>
    <w:rsid w:val="00773842"/>
    <w:rsid w:val="007748C3"/>
    <w:rsid w:val="007779E4"/>
    <w:rsid w:val="00783EE7"/>
    <w:rsid w:val="00790D5E"/>
    <w:rsid w:val="00792397"/>
    <w:rsid w:val="007A0586"/>
    <w:rsid w:val="007A3C23"/>
    <w:rsid w:val="007A4079"/>
    <w:rsid w:val="007A7B77"/>
    <w:rsid w:val="007A7CD0"/>
    <w:rsid w:val="007B0695"/>
    <w:rsid w:val="007B1240"/>
    <w:rsid w:val="007E0975"/>
    <w:rsid w:val="007E7E46"/>
    <w:rsid w:val="007F02E1"/>
    <w:rsid w:val="007F355E"/>
    <w:rsid w:val="007F4654"/>
    <w:rsid w:val="007F4C3E"/>
    <w:rsid w:val="007F7C77"/>
    <w:rsid w:val="0080296C"/>
    <w:rsid w:val="00802D07"/>
    <w:rsid w:val="00805FC9"/>
    <w:rsid w:val="008067CE"/>
    <w:rsid w:val="008068DB"/>
    <w:rsid w:val="00813D5F"/>
    <w:rsid w:val="00813DBF"/>
    <w:rsid w:val="008156CF"/>
    <w:rsid w:val="00815D55"/>
    <w:rsid w:val="00817277"/>
    <w:rsid w:val="0081760D"/>
    <w:rsid w:val="0082128D"/>
    <w:rsid w:val="00826BD9"/>
    <w:rsid w:val="00827CFE"/>
    <w:rsid w:val="00833CC2"/>
    <w:rsid w:val="00837829"/>
    <w:rsid w:val="0084019E"/>
    <w:rsid w:val="00840EB8"/>
    <w:rsid w:val="00841865"/>
    <w:rsid w:val="00846C9F"/>
    <w:rsid w:val="008471F6"/>
    <w:rsid w:val="00850C81"/>
    <w:rsid w:val="008521E3"/>
    <w:rsid w:val="008524D8"/>
    <w:rsid w:val="0085303B"/>
    <w:rsid w:val="00854529"/>
    <w:rsid w:val="00856628"/>
    <w:rsid w:val="0087421F"/>
    <w:rsid w:val="00880365"/>
    <w:rsid w:val="008814B7"/>
    <w:rsid w:val="00882FD3"/>
    <w:rsid w:val="008910CD"/>
    <w:rsid w:val="008A050C"/>
    <w:rsid w:val="008A2816"/>
    <w:rsid w:val="008A3C47"/>
    <w:rsid w:val="008A4EF2"/>
    <w:rsid w:val="008B03CB"/>
    <w:rsid w:val="008B0E35"/>
    <w:rsid w:val="008B30D1"/>
    <w:rsid w:val="008B4211"/>
    <w:rsid w:val="008C0638"/>
    <w:rsid w:val="008C2484"/>
    <w:rsid w:val="008C353C"/>
    <w:rsid w:val="008C359A"/>
    <w:rsid w:val="008D1427"/>
    <w:rsid w:val="008D1B09"/>
    <w:rsid w:val="008D35B5"/>
    <w:rsid w:val="008D3B31"/>
    <w:rsid w:val="008D4358"/>
    <w:rsid w:val="008D515C"/>
    <w:rsid w:val="008E12A1"/>
    <w:rsid w:val="008E51C1"/>
    <w:rsid w:val="008E739D"/>
    <w:rsid w:val="008E755E"/>
    <w:rsid w:val="008E786E"/>
    <w:rsid w:val="008F0029"/>
    <w:rsid w:val="008F29D5"/>
    <w:rsid w:val="008F5D39"/>
    <w:rsid w:val="008F725C"/>
    <w:rsid w:val="00902B08"/>
    <w:rsid w:val="009032E1"/>
    <w:rsid w:val="009069D8"/>
    <w:rsid w:val="00911430"/>
    <w:rsid w:val="00911F44"/>
    <w:rsid w:val="00915BE3"/>
    <w:rsid w:val="00920500"/>
    <w:rsid w:val="00920D51"/>
    <w:rsid w:val="00922807"/>
    <w:rsid w:val="00925073"/>
    <w:rsid w:val="00933302"/>
    <w:rsid w:val="00933406"/>
    <w:rsid w:val="009335DF"/>
    <w:rsid w:val="0093471E"/>
    <w:rsid w:val="00934F18"/>
    <w:rsid w:val="0093637E"/>
    <w:rsid w:val="0093731A"/>
    <w:rsid w:val="00937C3C"/>
    <w:rsid w:val="0094302E"/>
    <w:rsid w:val="00946639"/>
    <w:rsid w:val="009475D0"/>
    <w:rsid w:val="00957553"/>
    <w:rsid w:val="00964532"/>
    <w:rsid w:val="00965954"/>
    <w:rsid w:val="00970F44"/>
    <w:rsid w:val="00972309"/>
    <w:rsid w:val="00974BFD"/>
    <w:rsid w:val="00977771"/>
    <w:rsid w:val="00977AFF"/>
    <w:rsid w:val="00983FD4"/>
    <w:rsid w:val="0099148B"/>
    <w:rsid w:val="00993D75"/>
    <w:rsid w:val="00994839"/>
    <w:rsid w:val="009A11DB"/>
    <w:rsid w:val="009A1573"/>
    <w:rsid w:val="009A7151"/>
    <w:rsid w:val="009A7516"/>
    <w:rsid w:val="009B1FEB"/>
    <w:rsid w:val="009B386B"/>
    <w:rsid w:val="009B593F"/>
    <w:rsid w:val="009B6E0E"/>
    <w:rsid w:val="009C3193"/>
    <w:rsid w:val="009C6907"/>
    <w:rsid w:val="009C6D08"/>
    <w:rsid w:val="009E7454"/>
    <w:rsid w:val="009E756B"/>
    <w:rsid w:val="009F0046"/>
    <w:rsid w:val="009F020C"/>
    <w:rsid w:val="009F6511"/>
    <w:rsid w:val="00A003A9"/>
    <w:rsid w:val="00A01A31"/>
    <w:rsid w:val="00A04095"/>
    <w:rsid w:val="00A06528"/>
    <w:rsid w:val="00A10867"/>
    <w:rsid w:val="00A15D12"/>
    <w:rsid w:val="00A200AC"/>
    <w:rsid w:val="00A22AAC"/>
    <w:rsid w:val="00A232A5"/>
    <w:rsid w:val="00A255B4"/>
    <w:rsid w:val="00A25DF3"/>
    <w:rsid w:val="00A26A48"/>
    <w:rsid w:val="00A32862"/>
    <w:rsid w:val="00A3471A"/>
    <w:rsid w:val="00A367BC"/>
    <w:rsid w:val="00A4083E"/>
    <w:rsid w:val="00A43919"/>
    <w:rsid w:val="00A462BD"/>
    <w:rsid w:val="00A46B45"/>
    <w:rsid w:val="00A47650"/>
    <w:rsid w:val="00A509FC"/>
    <w:rsid w:val="00A53317"/>
    <w:rsid w:val="00A57A96"/>
    <w:rsid w:val="00A762C5"/>
    <w:rsid w:val="00A77829"/>
    <w:rsid w:val="00A77C2E"/>
    <w:rsid w:val="00A8173A"/>
    <w:rsid w:val="00A845A8"/>
    <w:rsid w:val="00A86C96"/>
    <w:rsid w:val="00A90E0B"/>
    <w:rsid w:val="00A95585"/>
    <w:rsid w:val="00A955E1"/>
    <w:rsid w:val="00A958C3"/>
    <w:rsid w:val="00A973E4"/>
    <w:rsid w:val="00A97D68"/>
    <w:rsid w:val="00AA0181"/>
    <w:rsid w:val="00AA109F"/>
    <w:rsid w:val="00AA47FE"/>
    <w:rsid w:val="00AA5558"/>
    <w:rsid w:val="00AA5D9C"/>
    <w:rsid w:val="00AB2EA9"/>
    <w:rsid w:val="00AC0986"/>
    <w:rsid w:val="00AC48FB"/>
    <w:rsid w:val="00AC7345"/>
    <w:rsid w:val="00AD00A5"/>
    <w:rsid w:val="00AD1EBE"/>
    <w:rsid w:val="00AD393C"/>
    <w:rsid w:val="00AD4D64"/>
    <w:rsid w:val="00AE0D4E"/>
    <w:rsid w:val="00AE42C4"/>
    <w:rsid w:val="00AE6EF9"/>
    <w:rsid w:val="00AF15D3"/>
    <w:rsid w:val="00AF71DD"/>
    <w:rsid w:val="00AF73E3"/>
    <w:rsid w:val="00B006A3"/>
    <w:rsid w:val="00B02A4B"/>
    <w:rsid w:val="00B03644"/>
    <w:rsid w:val="00B0604E"/>
    <w:rsid w:val="00B07AD1"/>
    <w:rsid w:val="00B07BAD"/>
    <w:rsid w:val="00B13943"/>
    <w:rsid w:val="00B1500D"/>
    <w:rsid w:val="00B16F53"/>
    <w:rsid w:val="00B17206"/>
    <w:rsid w:val="00B17357"/>
    <w:rsid w:val="00B207D8"/>
    <w:rsid w:val="00B24E85"/>
    <w:rsid w:val="00B32A26"/>
    <w:rsid w:val="00B3446D"/>
    <w:rsid w:val="00B34619"/>
    <w:rsid w:val="00B3523F"/>
    <w:rsid w:val="00B364C9"/>
    <w:rsid w:val="00B44355"/>
    <w:rsid w:val="00B47112"/>
    <w:rsid w:val="00B50797"/>
    <w:rsid w:val="00B545D0"/>
    <w:rsid w:val="00B55725"/>
    <w:rsid w:val="00B57572"/>
    <w:rsid w:val="00B63370"/>
    <w:rsid w:val="00B64F58"/>
    <w:rsid w:val="00B71DD2"/>
    <w:rsid w:val="00B76045"/>
    <w:rsid w:val="00B76BE8"/>
    <w:rsid w:val="00B81C7D"/>
    <w:rsid w:val="00B82BC3"/>
    <w:rsid w:val="00B84D34"/>
    <w:rsid w:val="00B8534C"/>
    <w:rsid w:val="00BA00E8"/>
    <w:rsid w:val="00BA3035"/>
    <w:rsid w:val="00BA64E7"/>
    <w:rsid w:val="00BA6B33"/>
    <w:rsid w:val="00BA7A11"/>
    <w:rsid w:val="00BB33AE"/>
    <w:rsid w:val="00BB4DD1"/>
    <w:rsid w:val="00BB77F0"/>
    <w:rsid w:val="00BB7E00"/>
    <w:rsid w:val="00BC01E4"/>
    <w:rsid w:val="00BC4C4C"/>
    <w:rsid w:val="00BD08CD"/>
    <w:rsid w:val="00BD560A"/>
    <w:rsid w:val="00BD58E5"/>
    <w:rsid w:val="00BE0543"/>
    <w:rsid w:val="00BE61D6"/>
    <w:rsid w:val="00BF1CF6"/>
    <w:rsid w:val="00BF1FEE"/>
    <w:rsid w:val="00BF7DCC"/>
    <w:rsid w:val="00C00151"/>
    <w:rsid w:val="00C042F1"/>
    <w:rsid w:val="00C0659B"/>
    <w:rsid w:val="00C13975"/>
    <w:rsid w:val="00C174D9"/>
    <w:rsid w:val="00C20516"/>
    <w:rsid w:val="00C21515"/>
    <w:rsid w:val="00C2242D"/>
    <w:rsid w:val="00C254F9"/>
    <w:rsid w:val="00C26354"/>
    <w:rsid w:val="00C30AD0"/>
    <w:rsid w:val="00C33CFD"/>
    <w:rsid w:val="00C35087"/>
    <w:rsid w:val="00C35F89"/>
    <w:rsid w:val="00C35FD6"/>
    <w:rsid w:val="00C41B00"/>
    <w:rsid w:val="00C432F2"/>
    <w:rsid w:val="00C436AD"/>
    <w:rsid w:val="00C44A5A"/>
    <w:rsid w:val="00C46347"/>
    <w:rsid w:val="00C537B2"/>
    <w:rsid w:val="00C60360"/>
    <w:rsid w:val="00C64E34"/>
    <w:rsid w:val="00C6545B"/>
    <w:rsid w:val="00C709C5"/>
    <w:rsid w:val="00C71620"/>
    <w:rsid w:val="00C73882"/>
    <w:rsid w:val="00C74085"/>
    <w:rsid w:val="00C74F07"/>
    <w:rsid w:val="00C75C05"/>
    <w:rsid w:val="00C7657B"/>
    <w:rsid w:val="00C821E8"/>
    <w:rsid w:val="00C826F3"/>
    <w:rsid w:val="00C82D0E"/>
    <w:rsid w:val="00C852AF"/>
    <w:rsid w:val="00C868F0"/>
    <w:rsid w:val="00C87461"/>
    <w:rsid w:val="00C907AA"/>
    <w:rsid w:val="00C91764"/>
    <w:rsid w:val="00C920E8"/>
    <w:rsid w:val="00C92F20"/>
    <w:rsid w:val="00C94B02"/>
    <w:rsid w:val="00C95252"/>
    <w:rsid w:val="00C963F4"/>
    <w:rsid w:val="00CA1628"/>
    <w:rsid w:val="00CA1F52"/>
    <w:rsid w:val="00CA25C4"/>
    <w:rsid w:val="00CA2CE2"/>
    <w:rsid w:val="00CA3989"/>
    <w:rsid w:val="00CA732D"/>
    <w:rsid w:val="00CB00B2"/>
    <w:rsid w:val="00CB0D7D"/>
    <w:rsid w:val="00CB3E9B"/>
    <w:rsid w:val="00CB6788"/>
    <w:rsid w:val="00CB7D55"/>
    <w:rsid w:val="00CC00EA"/>
    <w:rsid w:val="00CC328E"/>
    <w:rsid w:val="00CC777E"/>
    <w:rsid w:val="00CD2AD4"/>
    <w:rsid w:val="00CD6261"/>
    <w:rsid w:val="00CE2486"/>
    <w:rsid w:val="00CE2EFB"/>
    <w:rsid w:val="00CF0735"/>
    <w:rsid w:val="00CF0B9D"/>
    <w:rsid w:val="00CF1714"/>
    <w:rsid w:val="00D0345F"/>
    <w:rsid w:val="00D037A9"/>
    <w:rsid w:val="00D03ED5"/>
    <w:rsid w:val="00D03F43"/>
    <w:rsid w:val="00D0740F"/>
    <w:rsid w:val="00D127D9"/>
    <w:rsid w:val="00D16431"/>
    <w:rsid w:val="00D16AE3"/>
    <w:rsid w:val="00D200CF"/>
    <w:rsid w:val="00D27502"/>
    <w:rsid w:val="00D30BD6"/>
    <w:rsid w:val="00D31011"/>
    <w:rsid w:val="00D32B5D"/>
    <w:rsid w:val="00D33F55"/>
    <w:rsid w:val="00D357AC"/>
    <w:rsid w:val="00D3638A"/>
    <w:rsid w:val="00D42878"/>
    <w:rsid w:val="00D44684"/>
    <w:rsid w:val="00D44E6A"/>
    <w:rsid w:val="00D46328"/>
    <w:rsid w:val="00D4645A"/>
    <w:rsid w:val="00D50455"/>
    <w:rsid w:val="00D52EE9"/>
    <w:rsid w:val="00D53659"/>
    <w:rsid w:val="00D60DE6"/>
    <w:rsid w:val="00D61537"/>
    <w:rsid w:val="00D61E92"/>
    <w:rsid w:val="00D6764D"/>
    <w:rsid w:val="00D72440"/>
    <w:rsid w:val="00D76BF5"/>
    <w:rsid w:val="00D81FC3"/>
    <w:rsid w:val="00D82AD4"/>
    <w:rsid w:val="00D83BFF"/>
    <w:rsid w:val="00D83EAE"/>
    <w:rsid w:val="00D86164"/>
    <w:rsid w:val="00D92126"/>
    <w:rsid w:val="00D92458"/>
    <w:rsid w:val="00DA116E"/>
    <w:rsid w:val="00DA200C"/>
    <w:rsid w:val="00DA3F26"/>
    <w:rsid w:val="00DC1636"/>
    <w:rsid w:val="00DC2DD4"/>
    <w:rsid w:val="00DC2DF4"/>
    <w:rsid w:val="00DC4BAE"/>
    <w:rsid w:val="00DC59AA"/>
    <w:rsid w:val="00DD6091"/>
    <w:rsid w:val="00DD6508"/>
    <w:rsid w:val="00DD6791"/>
    <w:rsid w:val="00DD6BB0"/>
    <w:rsid w:val="00DE1F32"/>
    <w:rsid w:val="00DE3FA7"/>
    <w:rsid w:val="00DE5268"/>
    <w:rsid w:val="00DE6BA7"/>
    <w:rsid w:val="00DE70D9"/>
    <w:rsid w:val="00DF2ADB"/>
    <w:rsid w:val="00E02642"/>
    <w:rsid w:val="00E03AD8"/>
    <w:rsid w:val="00E04D00"/>
    <w:rsid w:val="00E05922"/>
    <w:rsid w:val="00E1082C"/>
    <w:rsid w:val="00E108EE"/>
    <w:rsid w:val="00E12538"/>
    <w:rsid w:val="00E1422B"/>
    <w:rsid w:val="00E14829"/>
    <w:rsid w:val="00E14DC8"/>
    <w:rsid w:val="00E16064"/>
    <w:rsid w:val="00E1660F"/>
    <w:rsid w:val="00E17860"/>
    <w:rsid w:val="00E17E01"/>
    <w:rsid w:val="00E23D2A"/>
    <w:rsid w:val="00E26873"/>
    <w:rsid w:val="00E321CB"/>
    <w:rsid w:val="00E34B30"/>
    <w:rsid w:val="00E3625C"/>
    <w:rsid w:val="00E36339"/>
    <w:rsid w:val="00E425F8"/>
    <w:rsid w:val="00E4488A"/>
    <w:rsid w:val="00E47EF2"/>
    <w:rsid w:val="00E50735"/>
    <w:rsid w:val="00E54A39"/>
    <w:rsid w:val="00E54C70"/>
    <w:rsid w:val="00E56BB4"/>
    <w:rsid w:val="00E80DFC"/>
    <w:rsid w:val="00E819BC"/>
    <w:rsid w:val="00E81A35"/>
    <w:rsid w:val="00E82C87"/>
    <w:rsid w:val="00E86BEB"/>
    <w:rsid w:val="00E876C7"/>
    <w:rsid w:val="00E91964"/>
    <w:rsid w:val="00E93CEF"/>
    <w:rsid w:val="00E9520C"/>
    <w:rsid w:val="00E96168"/>
    <w:rsid w:val="00E97C50"/>
    <w:rsid w:val="00EA00B2"/>
    <w:rsid w:val="00EA0141"/>
    <w:rsid w:val="00EA16C0"/>
    <w:rsid w:val="00EA7E44"/>
    <w:rsid w:val="00EB29C1"/>
    <w:rsid w:val="00EB6A26"/>
    <w:rsid w:val="00EC05DB"/>
    <w:rsid w:val="00EC0778"/>
    <w:rsid w:val="00EC29D1"/>
    <w:rsid w:val="00EC44DC"/>
    <w:rsid w:val="00EC51C3"/>
    <w:rsid w:val="00EC529B"/>
    <w:rsid w:val="00EC59A8"/>
    <w:rsid w:val="00EC5EDE"/>
    <w:rsid w:val="00EC626A"/>
    <w:rsid w:val="00ED1037"/>
    <w:rsid w:val="00ED39A1"/>
    <w:rsid w:val="00ED5DAA"/>
    <w:rsid w:val="00ED6F08"/>
    <w:rsid w:val="00ED720E"/>
    <w:rsid w:val="00EE017F"/>
    <w:rsid w:val="00EE11C9"/>
    <w:rsid w:val="00EF311C"/>
    <w:rsid w:val="00EF4C16"/>
    <w:rsid w:val="00EF64C3"/>
    <w:rsid w:val="00F00721"/>
    <w:rsid w:val="00F02DFF"/>
    <w:rsid w:val="00F02E46"/>
    <w:rsid w:val="00F160DF"/>
    <w:rsid w:val="00F2393A"/>
    <w:rsid w:val="00F2530F"/>
    <w:rsid w:val="00F27837"/>
    <w:rsid w:val="00F31B59"/>
    <w:rsid w:val="00F330C8"/>
    <w:rsid w:val="00F344CD"/>
    <w:rsid w:val="00F36C5A"/>
    <w:rsid w:val="00F567FB"/>
    <w:rsid w:val="00F61D4D"/>
    <w:rsid w:val="00F76138"/>
    <w:rsid w:val="00F83F38"/>
    <w:rsid w:val="00F84882"/>
    <w:rsid w:val="00F85020"/>
    <w:rsid w:val="00F90609"/>
    <w:rsid w:val="00F93479"/>
    <w:rsid w:val="00F9426A"/>
    <w:rsid w:val="00FA233F"/>
    <w:rsid w:val="00FA3ED4"/>
    <w:rsid w:val="00FA5779"/>
    <w:rsid w:val="00FB1B5E"/>
    <w:rsid w:val="00FC2C67"/>
    <w:rsid w:val="00FC3064"/>
    <w:rsid w:val="00FD012A"/>
    <w:rsid w:val="00FE1A0A"/>
    <w:rsid w:val="00FE2AE8"/>
    <w:rsid w:val="00FE4DA8"/>
    <w:rsid w:val="00FE6D42"/>
    <w:rsid w:val="00FF08DD"/>
    <w:rsid w:val="00FF104E"/>
    <w:rsid w:val="00FF2EB5"/>
    <w:rsid w:val="00FF2FE4"/>
    <w:rsid w:val="00FF51A0"/>
    <w:rsid w:val="00FF5622"/>
    <w:rsid w:val="00FF70BC"/>
    <w:rsid w:val="07087AE0"/>
    <w:rsid w:val="07D59945"/>
    <w:rsid w:val="0B335CEB"/>
    <w:rsid w:val="1F8B01A1"/>
    <w:rsid w:val="22D313EC"/>
    <w:rsid w:val="2C3C8727"/>
    <w:rsid w:val="2DD7F2E1"/>
    <w:rsid w:val="30F7FEDD"/>
    <w:rsid w:val="3142EA19"/>
    <w:rsid w:val="35AAB705"/>
    <w:rsid w:val="3B475433"/>
    <w:rsid w:val="3C507FE2"/>
    <w:rsid w:val="3E93F90A"/>
    <w:rsid w:val="3E9527FA"/>
    <w:rsid w:val="3F2CF6B0"/>
    <w:rsid w:val="4574000F"/>
    <w:rsid w:val="490FB46A"/>
    <w:rsid w:val="557BDE5A"/>
    <w:rsid w:val="5B38C70A"/>
    <w:rsid w:val="5BCA3CCC"/>
    <w:rsid w:val="5BF786C4"/>
    <w:rsid w:val="62485D99"/>
    <w:rsid w:val="641916B0"/>
    <w:rsid w:val="6494596D"/>
    <w:rsid w:val="661DE0F0"/>
    <w:rsid w:val="69E0E23E"/>
    <w:rsid w:val="6BBA8651"/>
    <w:rsid w:val="6DB2181E"/>
    <w:rsid w:val="712C0373"/>
    <w:rsid w:val="7523303E"/>
    <w:rsid w:val="78BF4940"/>
    <w:rsid w:val="7B280535"/>
    <w:rsid w:val="7B35E60D"/>
    <w:rsid w:val="7B68D684"/>
    <w:rsid w:val="7C38EB99"/>
    <w:rsid w:val="7F1C52D3"/>
    <w:rsid w:val="7F79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2454"/>
  <w15:chartTrackingRefBased/>
  <w15:docId w15:val="{0F94C009-BA6D-4C5C-A3DC-71DE79BF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aliases w:val="Appendix"/>
    <w:basedOn w:val="prastasis"/>
    <w:next w:val="prastasis"/>
    <w:link w:val="Antrat1Diagrama"/>
    <w:qFormat/>
    <w:rsid w:val="00A26A48"/>
    <w:pPr>
      <w:keepNext/>
      <w:numPr>
        <w:numId w:val="1"/>
      </w:numPr>
      <w:spacing w:before="360" w:after="360"/>
      <w:jc w:val="center"/>
      <w:outlineLvl w:val="0"/>
    </w:pPr>
    <w:rPr>
      <w:sz w:val="28"/>
      <w:lang w:eastAsia="lt-LT"/>
    </w:rPr>
  </w:style>
  <w:style w:type="paragraph" w:styleId="Antrat2">
    <w:name w:val="heading 2"/>
    <w:aliases w:val="Title Header2"/>
    <w:basedOn w:val="prastasis"/>
    <w:next w:val="prastasis"/>
    <w:link w:val="Antrat2Diagrama"/>
    <w:qFormat/>
    <w:rsid w:val="00A26A48"/>
    <w:pPr>
      <w:numPr>
        <w:ilvl w:val="1"/>
        <w:numId w:val="1"/>
      </w:numPr>
      <w:jc w:val="both"/>
      <w:outlineLvl w:val="1"/>
    </w:pPr>
    <w:rPr>
      <w:lang w:eastAsia="lt-LT"/>
    </w:rPr>
  </w:style>
  <w:style w:type="paragraph" w:styleId="Antrat3">
    <w:name w:val="heading 3"/>
    <w:aliases w:val="Section Header3,Sub-Clause Paragraph"/>
    <w:basedOn w:val="prastasis"/>
    <w:next w:val="prastasis"/>
    <w:link w:val="Antrat3Diagrama"/>
    <w:qFormat/>
    <w:rsid w:val="00A26A48"/>
    <w:pPr>
      <w:keepNext/>
      <w:numPr>
        <w:ilvl w:val="2"/>
        <w:numId w:val="1"/>
      </w:numPr>
      <w:jc w:val="both"/>
      <w:outlineLvl w:val="2"/>
    </w:pPr>
    <w:rPr>
      <w:lang w:eastAsia="lt-LT"/>
    </w:rPr>
  </w:style>
  <w:style w:type="paragraph" w:styleId="Antrat4">
    <w:name w:val="heading 4"/>
    <w:aliases w:val="Heading 4 Char Char Char Char, Sub-Clause Sub-paragraph,Sub-Clause Sub-paragraph"/>
    <w:basedOn w:val="prastasis"/>
    <w:next w:val="prastasis"/>
    <w:link w:val="Antrat4Diagrama"/>
    <w:qFormat/>
    <w:rsid w:val="00A26A48"/>
    <w:pPr>
      <w:keepNext/>
      <w:numPr>
        <w:ilvl w:val="3"/>
        <w:numId w:val="1"/>
      </w:numPr>
      <w:outlineLvl w:val="3"/>
    </w:pPr>
    <w:rPr>
      <w:b/>
      <w:sz w:val="44"/>
      <w:lang w:eastAsia="lt-LT"/>
    </w:rPr>
  </w:style>
  <w:style w:type="paragraph" w:styleId="Antrat5">
    <w:name w:val="heading 5"/>
    <w:basedOn w:val="prastasis"/>
    <w:next w:val="prastasis"/>
    <w:link w:val="Antrat5Diagrama"/>
    <w:qFormat/>
    <w:rsid w:val="00A26A48"/>
    <w:pPr>
      <w:keepNext/>
      <w:numPr>
        <w:ilvl w:val="4"/>
        <w:numId w:val="1"/>
      </w:numPr>
      <w:outlineLvl w:val="4"/>
    </w:pPr>
    <w:rPr>
      <w:b/>
      <w:sz w:val="40"/>
      <w:lang w:eastAsia="lt-LT"/>
    </w:rPr>
  </w:style>
  <w:style w:type="paragraph" w:styleId="Antrat6">
    <w:name w:val="heading 6"/>
    <w:basedOn w:val="prastasis"/>
    <w:next w:val="prastasis"/>
    <w:link w:val="Antrat6Diagrama"/>
    <w:qFormat/>
    <w:rsid w:val="00A26A48"/>
    <w:pPr>
      <w:keepNext/>
      <w:numPr>
        <w:ilvl w:val="5"/>
        <w:numId w:val="1"/>
      </w:numPr>
      <w:outlineLvl w:val="5"/>
    </w:pPr>
    <w:rPr>
      <w:b/>
      <w:sz w:val="36"/>
      <w:lang w:eastAsia="lt-LT"/>
    </w:rPr>
  </w:style>
  <w:style w:type="paragraph" w:styleId="Antrat7">
    <w:name w:val="heading 7"/>
    <w:basedOn w:val="prastasis"/>
    <w:next w:val="prastasis"/>
    <w:link w:val="Antrat7Diagrama"/>
    <w:qFormat/>
    <w:rsid w:val="00A26A48"/>
    <w:pPr>
      <w:keepNext/>
      <w:numPr>
        <w:ilvl w:val="6"/>
        <w:numId w:val="1"/>
      </w:numPr>
      <w:outlineLvl w:val="6"/>
    </w:pPr>
    <w:rPr>
      <w:sz w:val="48"/>
      <w:lang w:eastAsia="lt-LT"/>
    </w:rPr>
  </w:style>
  <w:style w:type="paragraph" w:styleId="Antrat8">
    <w:name w:val="heading 8"/>
    <w:basedOn w:val="prastasis"/>
    <w:next w:val="prastasis"/>
    <w:link w:val="Antrat8Diagrama"/>
    <w:qFormat/>
    <w:rsid w:val="00A26A48"/>
    <w:pPr>
      <w:keepNext/>
      <w:numPr>
        <w:ilvl w:val="7"/>
        <w:numId w:val="1"/>
      </w:numPr>
      <w:outlineLvl w:val="7"/>
    </w:pPr>
    <w:rPr>
      <w:b/>
      <w:sz w:val="18"/>
      <w:lang w:eastAsia="lt-LT"/>
    </w:rPr>
  </w:style>
  <w:style w:type="paragraph" w:styleId="Antrat9">
    <w:name w:val="heading 9"/>
    <w:basedOn w:val="prastasis"/>
    <w:next w:val="prastasis"/>
    <w:link w:val="Antrat9Diagrama"/>
    <w:qFormat/>
    <w:rsid w:val="00A26A48"/>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C35087"/>
  </w:style>
  <w:style w:type="paragraph" w:styleId="Puslapioinaostekstas">
    <w:name w:val="footnote text"/>
    <w:aliases w:val="Footnote Text Blue,Footnote text,fn,Footnote Text Char Char,Footnote Text Char Char Char Char Char Char,Footnote Text Char Char Char Char Char,Footnote Text Blue Char Char Char Char,Footnote Text Char Char Char Char,Footnote"/>
    <w:basedOn w:val="prastasis"/>
    <w:link w:val="PuslapioinaostekstasDiagrama"/>
    <w:unhideWhenUsed/>
    <w:rsid w:val="00937C3C"/>
    <w:rPr>
      <w:sz w:val="20"/>
    </w:rPr>
  </w:style>
  <w:style w:type="character" w:customStyle="1" w:styleId="PuslapioinaostekstasDiagrama">
    <w:name w:val="Puslapio išnašos tekstas Diagrama"/>
    <w:aliases w:val="Footnote Text Blue Diagrama,Footnote text Diagrama,fn Diagrama,Footnote Text Char Char Diagrama,Footnote Text Char Char Char Char Char Char Diagrama,Footnote Text Char Char Char Char Char Diagrama,Footnote Diagrama"/>
    <w:basedOn w:val="Numatytasispastraiposriftas"/>
    <w:link w:val="Puslapioinaostekstas"/>
    <w:rsid w:val="00937C3C"/>
    <w:rPr>
      <w:sz w:val="20"/>
    </w:rPr>
  </w:style>
  <w:style w:type="character" w:styleId="Puslapioinaosnuoroda">
    <w:name w:val="footnote reference"/>
    <w:basedOn w:val="Numatytasispastraiposriftas"/>
    <w:unhideWhenUsed/>
    <w:rsid w:val="00937C3C"/>
    <w:rPr>
      <w:vertAlign w:val="superscript"/>
    </w:rPr>
  </w:style>
  <w:style w:type="character" w:styleId="Komentaronuoroda">
    <w:name w:val="annotation reference"/>
    <w:basedOn w:val="Numatytasispastraiposriftas"/>
    <w:semiHidden/>
    <w:unhideWhenUsed/>
    <w:rsid w:val="00CA25C4"/>
    <w:rPr>
      <w:sz w:val="16"/>
      <w:szCs w:val="16"/>
    </w:rPr>
  </w:style>
  <w:style w:type="paragraph" w:styleId="Komentarotekstas">
    <w:name w:val="annotation text"/>
    <w:basedOn w:val="prastasis"/>
    <w:link w:val="KomentarotekstasDiagrama"/>
    <w:unhideWhenUsed/>
    <w:rsid w:val="00CA25C4"/>
    <w:rPr>
      <w:sz w:val="20"/>
    </w:rPr>
  </w:style>
  <w:style w:type="character" w:customStyle="1" w:styleId="KomentarotekstasDiagrama">
    <w:name w:val="Komentaro tekstas Diagrama"/>
    <w:basedOn w:val="Numatytasispastraiposriftas"/>
    <w:link w:val="Komentarotekstas"/>
    <w:rsid w:val="00CA25C4"/>
    <w:rPr>
      <w:sz w:val="20"/>
    </w:rPr>
  </w:style>
  <w:style w:type="paragraph" w:styleId="Komentarotema">
    <w:name w:val="annotation subject"/>
    <w:basedOn w:val="Komentarotekstas"/>
    <w:next w:val="Komentarotekstas"/>
    <w:link w:val="KomentarotemaDiagrama"/>
    <w:semiHidden/>
    <w:unhideWhenUsed/>
    <w:rsid w:val="00CA25C4"/>
    <w:rPr>
      <w:b/>
      <w:bCs/>
    </w:rPr>
  </w:style>
  <w:style w:type="character" w:customStyle="1" w:styleId="KomentarotemaDiagrama">
    <w:name w:val="Komentaro tema Diagrama"/>
    <w:basedOn w:val="KomentarotekstasDiagrama"/>
    <w:link w:val="Komentarotema"/>
    <w:semiHidden/>
    <w:rsid w:val="00CA25C4"/>
    <w:rPr>
      <w:b/>
      <w:bCs/>
      <w:sz w:val="20"/>
    </w:rPr>
  </w:style>
  <w:style w:type="character" w:customStyle="1" w:styleId="Antrat1Diagrama">
    <w:name w:val="Antraštė 1 Diagrama"/>
    <w:aliases w:val="Appendix Diagrama"/>
    <w:basedOn w:val="Numatytasispastraiposriftas"/>
    <w:link w:val="Antrat1"/>
    <w:rsid w:val="00A26A48"/>
    <w:rPr>
      <w:sz w:val="28"/>
      <w:lang w:eastAsia="lt-LT"/>
    </w:rPr>
  </w:style>
  <w:style w:type="character" w:customStyle="1" w:styleId="Antrat2Diagrama">
    <w:name w:val="Antraštė 2 Diagrama"/>
    <w:aliases w:val="Title Header2 Diagrama"/>
    <w:basedOn w:val="Numatytasispastraiposriftas"/>
    <w:link w:val="Antrat2"/>
    <w:rsid w:val="00A26A48"/>
    <w:rPr>
      <w:lang w:eastAsia="lt-LT"/>
    </w:rPr>
  </w:style>
  <w:style w:type="character" w:customStyle="1" w:styleId="Antrat3Diagrama">
    <w:name w:val="Antraštė 3 Diagrama"/>
    <w:aliases w:val="Section Header3 Diagrama,Sub-Clause Paragraph Diagrama"/>
    <w:basedOn w:val="Numatytasispastraiposriftas"/>
    <w:link w:val="Antrat3"/>
    <w:rsid w:val="00A26A48"/>
    <w:rPr>
      <w:lang w:eastAsia="lt-LT"/>
    </w:rPr>
  </w:style>
  <w:style w:type="character" w:customStyle="1" w:styleId="Antrat4Diagrama">
    <w:name w:val="Antraštė 4 Diagrama"/>
    <w:aliases w:val="Heading 4 Char Char Char Char Diagrama, Sub-Clause Sub-paragraph Diagrama,Sub-Clause Sub-paragraph Diagrama"/>
    <w:basedOn w:val="Numatytasispastraiposriftas"/>
    <w:link w:val="Antrat4"/>
    <w:rsid w:val="00A26A48"/>
    <w:rPr>
      <w:b/>
      <w:sz w:val="44"/>
      <w:lang w:eastAsia="lt-LT"/>
    </w:rPr>
  </w:style>
  <w:style w:type="character" w:customStyle="1" w:styleId="Antrat5Diagrama">
    <w:name w:val="Antraštė 5 Diagrama"/>
    <w:basedOn w:val="Numatytasispastraiposriftas"/>
    <w:link w:val="Antrat5"/>
    <w:rsid w:val="00A26A48"/>
    <w:rPr>
      <w:b/>
      <w:sz w:val="40"/>
      <w:lang w:eastAsia="lt-LT"/>
    </w:rPr>
  </w:style>
  <w:style w:type="character" w:customStyle="1" w:styleId="Antrat6Diagrama">
    <w:name w:val="Antraštė 6 Diagrama"/>
    <w:basedOn w:val="Numatytasispastraiposriftas"/>
    <w:link w:val="Antrat6"/>
    <w:rsid w:val="00A26A48"/>
    <w:rPr>
      <w:b/>
      <w:sz w:val="36"/>
      <w:lang w:eastAsia="lt-LT"/>
    </w:rPr>
  </w:style>
  <w:style w:type="character" w:customStyle="1" w:styleId="Antrat7Diagrama">
    <w:name w:val="Antraštė 7 Diagrama"/>
    <w:basedOn w:val="Numatytasispastraiposriftas"/>
    <w:link w:val="Antrat7"/>
    <w:rsid w:val="00A26A48"/>
    <w:rPr>
      <w:sz w:val="48"/>
      <w:lang w:eastAsia="lt-LT"/>
    </w:rPr>
  </w:style>
  <w:style w:type="character" w:customStyle="1" w:styleId="Antrat8Diagrama">
    <w:name w:val="Antraštė 8 Diagrama"/>
    <w:basedOn w:val="Numatytasispastraiposriftas"/>
    <w:link w:val="Antrat8"/>
    <w:rsid w:val="00A26A48"/>
    <w:rPr>
      <w:b/>
      <w:sz w:val="18"/>
      <w:lang w:eastAsia="lt-LT"/>
    </w:rPr>
  </w:style>
  <w:style w:type="character" w:customStyle="1" w:styleId="Antrat9Diagrama">
    <w:name w:val="Antraštė 9 Diagrama"/>
    <w:basedOn w:val="Numatytasispastraiposriftas"/>
    <w:link w:val="Antrat9"/>
    <w:rsid w:val="00A26A48"/>
    <w:rPr>
      <w:sz w:val="40"/>
      <w:lang w:eastAsia="lt-LT"/>
    </w:rPr>
  </w:style>
  <w:style w:type="character" w:customStyle="1" w:styleId="cf01">
    <w:name w:val="cf01"/>
    <w:basedOn w:val="Numatytasispastraiposriftas"/>
    <w:rsid w:val="00A25DF3"/>
    <w:rPr>
      <w:rFonts w:ascii="Segoe UI" w:hAnsi="Segoe UI" w:cs="Segoe UI" w:hint="default"/>
      <w:sz w:val="18"/>
      <w:szCs w:val="18"/>
    </w:rPr>
  </w:style>
  <w:style w:type="table" w:styleId="Lentelstinklelis">
    <w:name w:val="Table Grid"/>
    <w:basedOn w:val="prastojilentel"/>
    <w:uiPriority w:val="39"/>
    <w:rsid w:val="007779E4"/>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semiHidden/>
    <w:unhideWhenUsed/>
    <w:rsid w:val="00E17860"/>
    <w:pPr>
      <w:tabs>
        <w:tab w:val="center" w:pos="4819"/>
        <w:tab w:val="right" w:pos="9638"/>
      </w:tabs>
    </w:pPr>
  </w:style>
  <w:style w:type="character" w:customStyle="1" w:styleId="AntratsDiagrama">
    <w:name w:val="Antraštės Diagrama"/>
    <w:basedOn w:val="Numatytasispastraiposriftas"/>
    <w:link w:val="Antrats"/>
    <w:semiHidden/>
    <w:rsid w:val="00E17860"/>
  </w:style>
  <w:style w:type="paragraph" w:styleId="Porat">
    <w:name w:val="footer"/>
    <w:basedOn w:val="prastasis"/>
    <w:link w:val="PoratDiagrama"/>
    <w:semiHidden/>
    <w:unhideWhenUsed/>
    <w:rsid w:val="00E17860"/>
    <w:pPr>
      <w:tabs>
        <w:tab w:val="center" w:pos="4819"/>
        <w:tab w:val="right" w:pos="9638"/>
      </w:tabs>
    </w:pPr>
  </w:style>
  <w:style w:type="character" w:customStyle="1" w:styleId="PoratDiagrama">
    <w:name w:val="Poraštė Diagrama"/>
    <w:basedOn w:val="Numatytasispastraiposriftas"/>
    <w:link w:val="Porat"/>
    <w:semiHidden/>
    <w:rsid w:val="00E17860"/>
  </w:style>
  <w:style w:type="character" w:styleId="Paminjimas">
    <w:name w:val="Mention"/>
    <w:basedOn w:val="Numatytasispastraiposriftas"/>
    <w:uiPriority w:val="99"/>
    <w:unhideWhenUsed/>
    <w:rsid w:val="00EA00B2"/>
    <w:rPr>
      <w:color w:val="2B579A"/>
      <w:shd w:val="clear" w:color="auto" w:fill="E1DFDD"/>
    </w:rPr>
  </w:style>
  <w:style w:type="paragraph" w:customStyle="1" w:styleId="Default">
    <w:name w:val="Default"/>
    <w:rsid w:val="00406E47"/>
    <w:pPr>
      <w:autoSpaceDE w:val="0"/>
      <w:autoSpaceDN w:val="0"/>
      <w:adjustRightInd w:val="0"/>
    </w:pPr>
    <w:rPr>
      <w:rFonts w:ascii="Arial" w:hAnsi="Arial" w:cs="Arial"/>
      <w:color w:val="000000"/>
      <w:szCs w:val="24"/>
    </w:rPr>
  </w:style>
  <w:style w:type="character" w:customStyle="1" w:styleId="normaltextrun">
    <w:name w:val="normaltextrun"/>
    <w:basedOn w:val="Numatytasispastraiposriftas"/>
    <w:rsid w:val="00977AFF"/>
  </w:style>
  <w:style w:type="character" w:customStyle="1" w:styleId="eop">
    <w:name w:val="eop"/>
    <w:basedOn w:val="Numatytasispastraiposriftas"/>
    <w:rsid w:val="00977AFF"/>
  </w:style>
  <w:style w:type="paragraph" w:styleId="Sraopastraipa">
    <w:name w:val="List Paragraph"/>
    <w:basedOn w:val="prastasis"/>
    <w:rsid w:val="00476B71"/>
    <w:pPr>
      <w:ind w:left="720"/>
      <w:contextualSpacing/>
    </w:pPr>
  </w:style>
  <w:style w:type="character" w:customStyle="1" w:styleId="ui-provider">
    <w:name w:val="ui-provider"/>
    <w:basedOn w:val="Numatytasispastraiposriftas"/>
    <w:rsid w:val="00374474"/>
  </w:style>
  <w:style w:type="table" w:customStyle="1" w:styleId="Lentelstinklelis1">
    <w:name w:val="Lentelės tinklelis1"/>
    <w:basedOn w:val="prastojilentel"/>
    <w:next w:val="Lentelstinklelis"/>
    <w:uiPriority w:val="39"/>
    <w:rsid w:val="006140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ws-normal">
    <w:name w:val="dlx-ws-normal"/>
    <w:basedOn w:val="Numatytasispastraiposriftas"/>
    <w:rsid w:val="0035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003781327">
          <w:marLeft w:val="0"/>
          <w:marRight w:val="0"/>
          <w:marTop w:val="0"/>
          <w:marBottom w:val="0"/>
          <w:divBdr>
            <w:top w:val="none" w:sz="0" w:space="0" w:color="auto"/>
            <w:left w:val="none" w:sz="0" w:space="0" w:color="auto"/>
            <w:bottom w:val="none" w:sz="0" w:space="0" w:color="auto"/>
            <w:right w:val="none" w:sz="0" w:space="0" w:color="auto"/>
          </w:divBdr>
        </w:div>
        <w:div w:id="1543053135">
          <w:marLeft w:val="0"/>
          <w:marRight w:val="0"/>
          <w:marTop w:val="0"/>
          <w:marBottom w:val="0"/>
          <w:divBdr>
            <w:top w:val="none" w:sz="0" w:space="0" w:color="auto"/>
            <w:left w:val="none" w:sz="0" w:space="0" w:color="auto"/>
            <w:bottom w:val="none" w:sz="0" w:space="0" w:color="auto"/>
            <w:right w:val="none" w:sz="0" w:space="0" w:color="auto"/>
          </w:divBdr>
        </w:div>
      </w:divsChild>
    </w:div>
    <w:div w:id="1277715198">
      <w:bodyDiv w:val="1"/>
      <w:marLeft w:val="0"/>
      <w:marRight w:val="0"/>
      <w:marTop w:val="0"/>
      <w:marBottom w:val="0"/>
      <w:divBdr>
        <w:top w:val="none" w:sz="0" w:space="0" w:color="auto"/>
        <w:left w:val="none" w:sz="0" w:space="0" w:color="auto"/>
        <w:bottom w:val="none" w:sz="0" w:space="0" w:color="auto"/>
        <w:right w:val="none" w:sz="0" w:space="0" w:color="auto"/>
      </w:divBdr>
    </w:div>
    <w:div w:id="19155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e-tar.lt/portal/lt/legalAct/41e131d07ada11edbc04912defe897d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gnonta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4776DAD-2485-47A8-9343-8E3432D425D2}">
    <t:Anchor>
      <t:Comment id="1906545117"/>
    </t:Anchor>
    <t:History>
      <t:Event id="{258B2DCF-2C02-4298-8623-08D006F2C49A}" time="2024-03-25T08:35:36.563Z">
        <t:Attribution userId="S::aurimas.malisauskas@uzt.lt::2e748af7-247a-4a32-8c32-c034db95c8e9" userProvider="AD" userName="Aurimas Mališauskas"/>
        <t:Anchor>
          <t:Comment id="1906545117"/>
        </t:Anchor>
        <t:Create/>
      </t:Event>
      <t:Event id="{631EE671-F8C8-48BE-A0D9-C080E0680252}" time="2024-03-25T08:35:36.563Z">
        <t:Attribution userId="S::aurimas.malisauskas@uzt.lt::2e748af7-247a-4a32-8c32-c034db95c8e9" userProvider="AD" userName="Aurimas Mališauskas"/>
        <t:Anchor>
          <t:Comment id="1906545117"/>
        </t:Anchor>
        <t:Assign userId="S::Arvydas.Kankevicius@uzt.lt::25374f6c-886b-4ce2-93b4-71b9da068133" userProvider="AD" userName="Arvydas Kankevičius"/>
      </t:Event>
      <t:Event id="{EA5DC9D6-6F6E-4AB7-8F6A-45681FE1028A}" time="2024-03-25T08:35:36.563Z">
        <t:Attribution userId="S::aurimas.malisauskas@uzt.lt::2e748af7-247a-4a32-8c32-c034db95c8e9" userProvider="AD" userName="Aurimas Mališauskas"/>
        <t:Anchor>
          <t:Comment id="1906545117"/>
        </t:Anchor>
        <t:SetTitle title="@Arvydas Kankevičiu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CA40FC5DCEC2B4EA82498E11E404D41" ma:contentTypeVersion="19" ma:contentTypeDescription="Kurkite naują dokumentą." ma:contentTypeScope="" ma:versionID="dbbd7140a5462e7bb902e6534ed4773c">
  <xsd:schema xmlns:xsd="http://www.w3.org/2001/XMLSchema" xmlns:xs="http://www.w3.org/2001/XMLSchema" xmlns:p="http://schemas.microsoft.com/office/2006/metadata/properties" xmlns:ns1="http://schemas.microsoft.com/sharepoint/v3" xmlns:ns2="6bd0db6b-fea7-424b-9408-2b913561cf11" xmlns:ns3="0c0909dc-c1aa-41cf-8052-93173a1f0a6a" targetNamespace="http://schemas.microsoft.com/office/2006/metadata/properties" ma:root="true" ma:fieldsID="fbcc1b3b5e35c3292916f4d1e431bb32" ns1:_="" ns2:_="" ns3:_="">
    <xsd:import namespace="http://schemas.microsoft.com/sharepoint/v3"/>
    <xsd:import namespace="6bd0db6b-fea7-424b-9408-2b913561cf11"/>
    <xsd:import namespace="0c0909dc-c1aa-41cf-8052-93173a1f0a6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Bendrosios atitikties strategijos ypatybės" ma:hidden="true" ma:internalName="_ip_UnifiedCompliancePolicyProperties">
      <xsd:simpleType>
        <xsd:restriction base="dms:Note"/>
      </xsd:simpleType>
    </xsd:element>
    <xsd:element name="_ip_UnifiedCompliancePolicyUIAction" ma:index="11"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db6b-fea7-424b-9408-2b913561c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b4d3471d-eaa1-4b99-a173-1cddcdf6a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909dc-c1aa-41cf-8052-93173a1f0a6a" elementFormDefault="qualified">
    <xsd:import namespace="http://schemas.microsoft.com/office/2006/documentManagement/types"/>
    <xsd:import namespace="http://schemas.microsoft.com/office/infopath/2007/PartnerControls"/>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3e291401-c887-4d14-b84b-666203be14a5}" ma:internalName="TaxCatchAll" ma:showField="CatchAllData" ma:web="0c0909dc-c1aa-41cf-8052-93173a1f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0db6b-fea7-424b-9408-2b913561cf11">
      <Terms xmlns="http://schemas.microsoft.com/office/infopath/2007/PartnerControls"/>
    </lcf76f155ced4ddcb4097134ff3c332f>
    <TaxCatchAll xmlns="0c0909dc-c1aa-41cf-8052-93173a1f0a6a"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2.xml><?xml version="1.0" encoding="utf-8"?>
<ds:datastoreItem xmlns:ds="http://schemas.openxmlformats.org/officeDocument/2006/customXml" ds:itemID="{78873F19-BF6A-4D06-9BEA-9ED8BED65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0db6b-fea7-424b-9408-2b913561cf11"/>
    <ds:schemaRef ds:uri="0c0909dc-c1aa-41cf-8052-93173a1f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http://schemas.microsoft.com/sharepoint/v3"/>
    <ds:schemaRef ds:uri="6bd0db6b-fea7-424b-9408-2b913561cf11"/>
    <ds:schemaRef ds:uri="0c0909dc-c1aa-41cf-8052-93173a1f0a6a"/>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Metadata/LabelInfo.xml><?xml version="1.0" encoding="utf-8"?>
<clbl:labelList xmlns:clbl="http://schemas.microsoft.com/office/2020/mipLabelMetadata">
  <clbl:label id="{66ad46dd-f7c7-43aa-9c22-1b7ad782ac3b}" enabled="1" method="Privileged" siteId="{ba0f5621-abfd-470f-adc9-da21d4cc1825}" removed="0"/>
</clbl:labelList>
</file>

<file path=docProps/app.xml><?xml version="1.0" encoding="utf-8"?>
<Properties xmlns="http://schemas.openxmlformats.org/officeDocument/2006/extended-properties" xmlns:vt="http://schemas.openxmlformats.org/officeDocument/2006/docPropsVTypes">
  <Template>Normal</Template>
  <TotalTime>3112</TotalTime>
  <Pages>41</Pages>
  <Words>71730</Words>
  <Characters>40887</Characters>
  <Application>Microsoft Office Word</Application>
  <DocSecurity>0</DocSecurity>
  <Lines>340</Lines>
  <Paragraphs>224</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112393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Gabija Vitkauskienė</dc:creator>
  <cp:keywords/>
  <cp:lastModifiedBy>Vitalija Jevaišaitė</cp:lastModifiedBy>
  <cp:revision>5</cp:revision>
  <dcterms:created xsi:type="dcterms:W3CDTF">2024-10-15T10:11:00Z</dcterms:created>
  <dcterms:modified xsi:type="dcterms:W3CDTF">2024-10-27T10:21:00Z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0x010100E97CA26D30AD7041BDA66CB324E802A1</vt:lpwstr>
  </property>
  <property fmtid="{D5CDD505-2E9C-101B-9397-08002B2CF9AE}" pid="3" name="MediaServiceImageTags">
    <vt:lpwstr/>
  </property>
  <property fmtid="{D5CDD505-2E9C-101B-9397-08002B2CF9AE}" pid="4" name="MSIP_Label_66ad46dd-f7c7-43aa-9c22-1b7ad782ac3b_Enabled">
    <vt:lpwstr>true</vt:lpwstr>
  </property>
  <property fmtid="{D5CDD505-2E9C-101B-9397-08002B2CF9AE}" pid="5" name="MSIP_Label_66ad46dd-f7c7-43aa-9c22-1b7ad782ac3b_SetDate">
    <vt:lpwstr>2024-07-02T04:48:11Z</vt:lpwstr>
  </property>
  <property fmtid="{D5CDD505-2E9C-101B-9397-08002B2CF9AE}" pid="6" name="MSIP_Label_66ad46dd-f7c7-43aa-9c22-1b7ad782ac3b_Method">
    <vt:lpwstr>Privileged</vt:lpwstr>
  </property>
  <property fmtid="{D5CDD505-2E9C-101B-9397-08002B2CF9AE}" pid="7" name="MSIP_Label_66ad46dd-f7c7-43aa-9c22-1b7ad782ac3b_Name">
    <vt:lpwstr>Public</vt:lpwstr>
  </property>
  <property fmtid="{D5CDD505-2E9C-101B-9397-08002B2CF9AE}" pid="8" name="MSIP_Label_66ad46dd-f7c7-43aa-9c22-1b7ad782ac3b_SiteId">
    <vt:lpwstr>ba0f5621-abfd-470f-adc9-da21d4cc1825</vt:lpwstr>
  </property>
  <property fmtid="{D5CDD505-2E9C-101B-9397-08002B2CF9AE}" pid="9" name="MSIP_Label_66ad46dd-f7c7-43aa-9c22-1b7ad782ac3b_ActionId">
    <vt:lpwstr>0b1d970a-5918-4c7e-878b-642d50c5a42d</vt:lpwstr>
  </property>
  <property fmtid="{D5CDD505-2E9C-101B-9397-08002B2CF9AE}" pid="10" name="MSIP_Label_66ad46dd-f7c7-43aa-9c22-1b7ad782ac3b_ContentBits">
    <vt:lpwstr>0</vt:lpwstr>
  </property>
</Properties>
</file>