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12241" w14:textId="1B6F9132" w:rsidR="00A97918" w:rsidRPr="00A97918" w:rsidRDefault="00A97918" w:rsidP="00A97918">
      <w:pPr>
        <w:pStyle w:val="Style4"/>
        <w:widowControl/>
        <w:spacing w:line="240" w:lineRule="auto"/>
        <w:jc w:val="right"/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</w:pPr>
      <w:bookmarkStart w:id="0" w:name="_Hlk33537985"/>
      <w:r w:rsidRPr="00A97918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>1 priedas</w:t>
      </w:r>
    </w:p>
    <w:p w14:paraId="08F1050C" w14:textId="77777777" w:rsidR="00A97918" w:rsidRDefault="00A97918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57E4D29E" w14:textId="2221E23D" w:rsidR="00702178" w:rsidRDefault="00FC5D2B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 w:rsidRPr="00B43979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VAIZDO STEBĖJIMO</w:t>
      </w:r>
      <w:r w:rsidR="0070217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KAMERŲ PIRKIMAS IR ĮRENGIMAS ŠILALĖS MIESTE</w:t>
      </w:r>
    </w:p>
    <w:p w14:paraId="35266ABB" w14:textId="77777777" w:rsidR="00D54C1F" w:rsidRDefault="00D54C1F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36BCA3C9" w14:textId="77777777" w:rsidR="00D54C1F" w:rsidRDefault="00D54C1F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4A509557" w14:textId="73BC77F7" w:rsidR="00477C58" w:rsidRDefault="001579BC" w:rsidP="00D54C1F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Pirkimo objektas </w:t>
      </w:r>
      <w:r w:rsidR="00477C5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– Naujų vaizdo kamerų </w:t>
      </w:r>
      <w:r w:rsidR="00E762EE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į</w:t>
      </w:r>
      <w:r w:rsidR="00477C5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rengimas</w:t>
      </w:r>
      <w:r w:rsidR="00A9791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</w:t>
      </w:r>
      <w:r w:rsidR="00477C5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su montavimu ir derinimu.</w:t>
      </w:r>
    </w:p>
    <w:p w14:paraId="14649B16" w14:textId="77777777" w:rsidR="00A97918" w:rsidRDefault="00A97918" w:rsidP="00F9267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40C765A6" w14:textId="77777777" w:rsidR="00A97918" w:rsidRDefault="00A97918" w:rsidP="00F9267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3D46FCB6" w14:textId="3CE28F38" w:rsidR="00ED2C96" w:rsidRDefault="00905406" w:rsidP="00F9267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I</w:t>
      </w:r>
      <w:r w:rsidR="002E227A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. </w:t>
      </w:r>
      <w:r w:rsidR="00ED2C96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Vaizdo stebėjim</w:t>
      </w:r>
      <w:r w:rsidR="00A9791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o</w:t>
      </w:r>
      <w:r w:rsidR="00ED2C96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kamerų </w:t>
      </w:r>
      <w:r w:rsidR="00A97918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demontavimas, </w:t>
      </w:r>
      <w:r w:rsidR="00A26059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keitimas</w:t>
      </w:r>
      <w:r w:rsidR="00E00BD6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</w:t>
      </w:r>
      <w:r w:rsidR="00A26059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naujomis,</w:t>
      </w:r>
      <w:r w:rsidR="00ED2C96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derini</w:t>
      </w:r>
      <w:r w:rsidR="00A4390C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mas</w:t>
      </w:r>
      <w:r w:rsidR="00ED2C96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:</w:t>
      </w:r>
    </w:p>
    <w:p w14:paraId="4F394B0B" w14:textId="4D464C47" w:rsidR="00ED2C96" w:rsidRDefault="00ED2C96" w:rsidP="00ED2C96">
      <w:pPr>
        <w:tabs>
          <w:tab w:val="left" w:pos="1843"/>
        </w:tabs>
        <w:jc w:val="both"/>
        <w:rPr>
          <w:rFonts w:eastAsia="Calibri"/>
          <w:color w:val="000000"/>
          <w:szCs w:val="24"/>
        </w:rPr>
      </w:pPr>
      <w:r w:rsidRPr="00ED2C96">
        <w:rPr>
          <w:rFonts w:eastAsia="Calibri"/>
          <w:color w:val="000000"/>
          <w:szCs w:val="24"/>
        </w:rPr>
        <w:t>Dariaus ir Girėn</w:t>
      </w:r>
      <w:r w:rsidR="00A97918">
        <w:rPr>
          <w:rFonts w:eastAsia="Calibri"/>
          <w:color w:val="000000"/>
          <w:szCs w:val="24"/>
        </w:rPr>
        <w:t>o g.</w:t>
      </w:r>
      <w:r w:rsidRPr="00ED2C96">
        <w:rPr>
          <w:rFonts w:eastAsia="Calibri"/>
          <w:color w:val="000000"/>
          <w:szCs w:val="24"/>
        </w:rPr>
        <w:t xml:space="preserve"> </w:t>
      </w:r>
      <w:r w:rsidR="009C0D0F">
        <w:rPr>
          <w:rFonts w:eastAsia="Calibri"/>
          <w:color w:val="000000"/>
          <w:szCs w:val="24"/>
        </w:rPr>
        <w:t>sankryža</w:t>
      </w:r>
      <w:r w:rsidR="00A97918">
        <w:rPr>
          <w:rFonts w:eastAsia="Calibri"/>
          <w:color w:val="000000"/>
          <w:szCs w:val="24"/>
        </w:rPr>
        <w:t xml:space="preserve"> su Kovo 11-osios g. ir Kvėdarnos g.</w:t>
      </w:r>
      <w:r w:rsidRPr="00ED2C96">
        <w:rPr>
          <w:rFonts w:eastAsia="Calibri"/>
          <w:color w:val="000000"/>
          <w:szCs w:val="24"/>
        </w:rPr>
        <w:t>, Šilalė</w:t>
      </w:r>
      <w:r w:rsidR="00A97918">
        <w:rPr>
          <w:rFonts w:eastAsia="Calibri"/>
          <w:color w:val="000000"/>
          <w:szCs w:val="24"/>
        </w:rPr>
        <w:t xml:space="preserve"> </w:t>
      </w:r>
      <w:r w:rsidRPr="00ED2C96">
        <w:rPr>
          <w:rFonts w:eastAsia="Calibri"/>
          <w:color w:val="000000"/>
          <w:szCs w:val="24"/>
        </w:rPr>
        <w:t xml:space="preserve">– </w:t>
      </w:r>
      <w:r w:rsidR="008F4100">
        <w:rPr>
          <w:rFonts w:eastAsia="Calibri"/>
          <w:color w:val="000000"/>
          <w:szCs w:val="24"/>
        </w:rPr>
        <w:t>4</w:t>
      </w:r>
      <w:r w:rsidRPr="00ED2C96">
        <w:rPr>
          <w:rFonts w:eastAsia="Calibri"/>
          <w:color w:val="000000"/>
          <w:szCs w:val="24"/>
        </w:rPr>
        <w:t xml:space="preserve"> vnt.;</w:t>
      </w:r>
    </w:p>
    <w:p w14:paraId="692314EE" w14:textId="77777777" w:rsidR="00A4390C" w:rsidRDefault="00A4390C" w:rsidP="00ED2C96">
      <w:pPr>
        <w:tabs>
          <w:tab w:val="left" w:pos="1843"/>
        </w:tabs>
        <w:jc w:val="both"/>
        <w:rPr>
          <w:rFonts w:eastAsia="Calibri"/>
          <w:color w:val="000000"/>
          <w:szCs w:val="24"/>
        </w:rPr>
      </w:pPr>
    </w:p>
    <w:p w14:paraId="45756E2C" w14:textId="77777777" w:rsidR="008F4100" w:rsidRDefault="008F4100" w:rsidP="008F4100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Vaizdo stebėjimo kamera – 4 vnt.</w:t>
      </w:r>
    </w:p>
    <w:p w14:paraId="451054CB" w14:textId="77777777" w:rsidR="008F4100" w:rsidRDefault="008F4100" w:rsidP="008F4100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Aprašymas:</w:t>
      </w:r>
    </w:p>
    <w:p w14:paraId="1E91BC2D" w14:textId="6337704C" w:rsidR="008F4100" w:rsidRDefault="008F4100" w:rsidP="008F4100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lang w:eastAsia="lt-LT"/>
        </w:rPr>
        <w:t>Kameros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lt-LT"/>
        </w:rPr>
        <w:t>tipas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: </w:t>
      </w:r>
      <w:r w:rsidRPr="006E0276">
        <w:rPr>
          <w:rFonts w:ascii="Times New Roman" w:eastAsia="Times New Roman" w:hAnsi="Times New Roman" w:cs="Times New Roman"/>
          <w:lang w:eastAsia="lt-LT"/>
        </w:rPr>
        <w:t xml:space="preserve">4MP </w:t>
      </w:r>
      <w:r w:rsidR="00FA3AC2">
        <w:rPr>
          <w:rFonts w:ascii="Times New Roman" w:eastAsia="Times New Roman" w:hAnsi="Times New Roman" w:cs="Times New Roman"/>
          <w:lang w:eastAsia="lt-LT"/>
        </w:rPr>
        <w:t>(</w:t>
      </w:r>
      <w:proofErr w:type="spellStart"/>
      <w:r w:rsidR="00FA3AC2">
        <w:rPr>
          <w:rFonts w:ascii="Times New Roman" w:eastAsia="Times New Roman" w:hAnsi="Times New Roman" w:cs="Times New Roman"/>
          <w:lang w:eastAsia="lt-LT"/>
        </w:rPr>
        <w:t>iki</w:t>
      </w:r>
      <w:proofErr w:type="spellEnd"/>
      <w:r w:rsidR="00A97918">
        <w:rPr>
          <w:rFonts w:ascii="Times New Roman" w:eastAsia="Times New Roman" w:hAnsi="Times New Roman" w:cs="Times New Roman"/>
          <w:lang w:eastAsia="lt-LT"/>
        </w:rPr>
        <w:t xml:space="preserve"> </w:t>
      </w:r>
      <w:r w:rsidR="00FA3AC2">
        <w:rPr>
          <w:rFonts w:ascii="Times New Roman" w:eastAsia="Times New Roman" w:hAnsi="Times New Roman" w:cs="Times New Roman"/>
          <w:lang w:eastAsia="lt-LT"/>
        </w:rPr>
        <w:t>8)</w:t>
      </w:r>
      <w:r w:rsidR="00A97918"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 w:rsidRPr="006E0276">
        <w:rPr>
          <w:rFonts w:ascii="Times New Roman" w:eastAsia="Times New Roman" w:hAnsi="Times New Roman" w:cs="Times New Roman"/>
          <w:lang w:eastAsia="lt-LT"/>
        </w:rPr>
        <w:t>kamera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>;</w:t>
      </w:r>
    </w:p>
    <w:p w14:paraId="57ECC850" w14:textId="60DC0E57" w:rsidR="008F4100" w:rsidRDefault="008F4100" w:rsidP="008F4100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lang w:eastAsia="lt-LT"/>
        </w:rPr>
        <w:t>Objektyvas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: </w:t>
      </w:r>
      <w:proofErr w:type="spellStart"/>
      <w:r w:rsidRPr="006E0276">
        <w:rPr>
          <w:rFonts w:ascii="Times New Roman" w:eastAsia="Times New Roman" w:hAnsi="Times New Roman" w:cs="Times New Roman"/>
          <w:lang w:eastAsia="lt-LT"/>
        </w:rPr>
        <w:t>nuo</w:t>
      </w:r>
      <w:proofErr w:type="spellEnd"/>
      <w:r w:rsidRPr="006E0276">
        <w:rPr>
          <w:rFonts w:ascii="Times New Roman" w:eastAsia="Times New Roman" w:hAnsi="Times New Roman" w:cs="Times New Roman"/>
          <w:lang w:eastAsia="lt-LT"/>
        </w:rPr>
        <w:t xml:space="preserve"> 2,8 </w:t>
      </w:r>
      <w:r w:rsidR="00FA3AC2">
        <w:rPr>
          <w:rFonts w:ascii="Times New Roman" w:eastAsia="Times New Roman" w:hAnsi="Times New Roman" w:cs="Times New Roman"/>
          <w:lang w:eastAsia="lt-LT"/>
        </w:rPr>
        <w:t>(</w:t>
      </w:r>
      <w:proofErr w:type="spellStart"/>
      <w:r w:rsidR="00FA3AC2">
        <w:rPr>
          <w:rFonts w:ascii="Times New Roman" w:eastAsia="Times New Roman" w:hAnsi="Times New Roman" w:cs="Times New Roman"/>
          <w:lang w:eastAsia="lt-LT"/>
        </w:rPr>
        <w:t>iki</w:t>
      </w:r>
      <w:proofErr w:type="spellEnd"/>
      <w:r w:rsidR="00A97918">
        <w:rPr>
          <w:rFonts w:ascii="Times New Roman" w:eastAsia="Times New Roman" w:hAnsi="Times New Roman" w:cs="Times New Roman"/>
          <w:lang w:eastAsia="lt-LT"/>
        </w:rPr>
        <w:t xml:space="preserve"> </w:t>
      </w:r>
      <w:r w:rsidR="00FA3AC2">
        <w:rPr>
          <w:rFonts w:ascii="Times New Roman" w:eastAsia="Times New Roman" w:hAnsi="Times New Roman" w:cs="Times New Roman"/>
          <w:lang w:eastAsia="lt-LT"/>
        </w:rPr>
        <w:t>12)</w:t>
      </w:r>
      <w:r w:rsidR="00A97918">
        <w:rPr>
          <w:rFonts w:ascii="Times New Roman" w:eastAsia="Times New Roman" w:hAnsi="Times New Roman" w:cs="Times New Roman"/>
          <w:lang w:eastAsia="lt-LT"/>
        </w:rPr>
        <w:t xml:space="preserve"> </w:t>
      </w:r>
      <w:r w:rsidRPr="006E0276">
        <w:rPr>
          <w:rFonts w:ascii="Times New Roman" w:eastAsia="Times New Roman" w:hAnsi="Times New Roman" w:cs="Times New Roman"/>
          <w:lang w:eastAsia="lt-LT"/>
        </w:rPr>
        <w:t>mm</w:t>
      </w:r>
      <w:r>
        <w:rPr>
          <w:rFonts w:ascii="Times New Roman" w:eastAsia="Times New Roman" w:hAnsi="Times New Roman" w:cs="Times New Roman"/>
          <w:lang w:eastAsia="lt-LT"/>
        </w:rPr>
        <w:t>;</w:t>
      </w:r>
    </w:p>
    <w:p w14:paraId="31CD8738" w14:textId="44708889" w:rsidR="008F4100" w:rsidRDefault="008F4100" w:rsidP="008F4100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b/>
          <w:bCs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Min. </w:t>
      </w:r>
      <w:proofErr w:type="spellStart"/>
      <w:r>
        <w:rPr>
          <w:rFonts w:ascii="Times New Roman" w:eastAsia="Times New Roman" w:hAnsi="Times New Roman" w:cs="Times New Roman"/>
          <w:lang w:eastAsia="lt-LT"/>
        </w:rPr>
        <w:t>apšvietimas</w:t>
      </w:r>
      <w:proofErr w:type="spellEnd"/>
      <w:r w:rsidRPr="006E0276"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 w:rsidRPr="006E0276">
        <w:rPr>
          <w:rFonts w:ascii="Times New Roman" w:eastAsia="Times New Roman" w:hAnsi="Times New Roman" w:cs="Times New Roman"/>
          <w:lang w:eastAsia="lt-LT"/>
        </w:rPr>
        <w:t>spalva</w:t>
      </w:r>
      <w:proofErr w:type="spellEnd"/>
      <w:r w:rsidRPr="006E0276">
        <w:rPr>
          <w:rFonts w:ascii="Times New Roman" w:eastAsia="Times New Roman" w:hAnsi="Times New Roman" w:cs="Times New Roman"/>
          <w:lang w:eastAsia="lt-LT"/>
        </w:rPr>
        <w:t>:</w:t>
      </w:r>
      <w:r w:rsidRPr="006E0276">
        <w:rPr>
          <w:rFonts w:ascii="Times New Roman" w:eastAsia="Times New Roman" w:hAnsi="Times New Roman" w:cs="Times New Roman"/>
          <w:b/>
          <w:bCs/>
          <w:lang w:eastAsia="lt-LT"/>
        </w:rPr>
        <w:t xml:space="preserve"> </w:t>
      </w:r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>0.00</w:t>
      </w:r>
      <w:r w:rsidR="002A70BA">
        <w:rPr>
          <w:rFonts w:ascii="Times New Roman" w:eastAsia="Times New Roman" w:hAnsi="Times New Roman" w:cs="Times New Roman"/>
          <w:b/>
          <w:bCs/>
          <w:lang w:val="lt-LT" w:eastAsia="lt-LT"/>
        </w:rPr>
        <w:t>1</w:t>
      </w:r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 xml:space="preserve"> </w:t>
      </w:r>
      <w:proofErr w:type="spellStart"/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>Lux</w:t>
      </w:r>
      <w:proofErr w:type="spellEnd"/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 xml:space="preserve"> @ (F1.0, AGC ON)</w:t>
      </w:r>
    </w:p>
    <w:p w14:paraId="28BEA51C" w14:textId="48881A00" w:rsidR="008F4100" w:rsidRDefault="009C0D0F" w:rsidP="008F4100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r w:rsidRPr="009C0D0F">
        <w:rPr>
          <w:rFonts w:ascii="Times New Roman" w:eastAsia="Times New Roman" w:hAnsi="Times New Roman" w:cs="Times New Roman"/>
          <w:lang w:val="lt-LT" w:eastAsia="lt-LT"/>
        </w:rPr>
        <w:t xml:space="preserve">Naktinis pašvietimas: </w:t>
      </w:r>
      <w:r w:rsidR="002A70BA">
        <w:rPr>
          <w:rFonts w:ascii="Times New Roman" w:eastAsia="Times New Roman" w:hAnsi="Times New Roman" w:cs="Times New Roman"/>
          <w:lang w:val="lt-LT" w:eastAsia="lt-LT"/>
        </w:rPr>
        <w:t>3</w:t>
      </w:r>
      <w:r w:rsidRPr="009C0D0F">
        <w:rPr>
          <w:rFonts w:ascii="Times New Roman" w:eastAsia="Times New Roman" w:hAnsi="Times New Roman" w:cs="Times New Roman"/>
          <w:b/>
          <w:bCs/>
          <w:lang w:val="lt-LT" w:eastAsia="lt-LT"/>
        </w:rPr>
        <w:t xml:space="preserve">0 m. IR; </w:t>
      </w:r>
      <w:r w:rsidR="002A70BA">
        <w:rPr>
          <w:rFonts w:ascii="Times New Roman" w:eastAsia="Times New Roman" w:hAnsi="Times New Roman" w:cs="Times New Roman"/>
          <w:b/>
          <w:bCs/>
          <w:lang w:val="lt-LT" w:eastAsia="lt-LT"/>
        </w:rPr>
        <w:t>3</w:t>
      </w:r>
      <w:r w:rsidRPr="009C0D0F">
        <w:rPr>
          <w:rFonts w:ascii="Times New Roman" w:eastAsia="Times New Roman" w:hAnsi="Times New Roman" w:cs="Times New Roman"/>
          <w:b/>
          <w:bCs/>
          <w:lang w:val="lt-LT" w:eastAsia="lt-LT"/>
        </w:rPr>
        <w:t>0 m. LED</w:t>
      </w:r>
      <w:r w:rsidR="008F4100">
        <w:rPr>
          <w:rFonts w:ascii="Times New Roman" w:eastAsia="Times New Roman" w:hAnsi="Times New Roman" w:cs="Times New Roman"/>
          <w:lang w:eastAsia="lt-LT"/>
        </w:rPr>
        <w:t>;</w:t>
      </w:r>
    </w:p>
    <w:p w14:paraId="34D0F49F" w14:textId="77777777" w:rsidR="008F4100" w:rsidRDefault="008F4100" w:rsidP="008F4100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lang w:eastAsia="lt-LT"/>
        </w:rPr>
        <w:t>Apsaugos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lt-LT"/>
        </w:rPr>
        <w:t>klasė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: </w:t>
      </w:r>
      <w:r w:rsidRPr="006E0276">
        <w:rPr>
          <w:rFonts w:ascii="Times New Roman" w:eastAsia="Times New Roman" w:hAnsi="Times New Roman" w:cs="Times New Roman"/>
          <w:lang w:eastAsia="lt-LT"/>
        </w:rPr>
        <w:t>IP67</w:t>
      </w:r>
    </w:p>
    <w:p w14:paraId="26132183" w14:textId="77777777" w:rsidR="00A4390C" w:rsidRDefault="00A4390C" w:rsidP="00F9267C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</w:p>
    <w:p w14:paraId="0ED67AE3" w14:textId="73C38206" w:rsidR="00A4390C" w:rsidRDefault="00A4390C" w:rsidP="00A4390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II.  </w:t>
      </w:r>
      <w:r w:rsidR="00AD0F22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Naujų v</w:t>
      </w: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aizdo kameros įrengimas, montavimas su valdymo skydu ir derinimu:</w:t>
      </w:r>
    </w:p>
    <w:p w14:paraId="2165E3F7" w14:textId="751F0DAC" w:rsidR="00A4390C" w:rsidRDefault="004A0F35" w:rsidP="00A4390C">
      <w:pPr>
        <w:tabs>
          <w:tab w:val="left" w:pos="1843"/>
        </w:tabs>
        <w:jc w:val="both"/>
        <w:rPr>
          <w:rFonts w:eastAsia="Calibri"/>
          <w:color w:val="000000"/>
          <w:szCs w:val="24"/>
        </w:rPr>
      </w:pPr>
      <w:r w:rsidRPr="004A0F35">
        <w:rPr>
          <w:rFonts w:eastAsia="Calibri"/>
          <w:color w:val="000000"/>
          <w:szCs w:val="24"/>
        </w:rPr>
        <w:t>Basanavičiaus g. 11A</w:t>
      </w:r>
      <w:r w:rsidR="00A4390C" w:rsidRPr="00ED2C96">
        <w:rPr>
          <w:rFonts w:eastAsia="Calibri"/>
          <w:color w:val="000000"/>
          <w:szCs w:val="24"/>
        </w:rPr>
        <w:t>, Šilalė</w:t>
      </w:r>
      <w:r w:rsidR="00A97918">
        <w:rPr>
          <w:rFonts w:eastAsia="Calibri"/>
          <w:color w:val="000000"/>
          <w:szCs w:val="24"/>
        </w:rPr>
        <w:t xml:space="preserve"> </w:t>
      </w:r>
      <w:r w:rsidR="00A4390C" w:rsidRPr="00ED2C96">
        <w:rPr>
          <w:rFonts w:eastAsia="Calibri"/>
          <w:color w:val="000000"/>
          <w:szCs w:val="24"/>
        </w:rPr>
        <w:t xml:space="preserve">– </w:t>
      </w:r>
      <w:r>
        <w:rPr>
          <w:rFonts w:eastAsia="Calibri"/>
          <w:color w:val="000000"/>
          <w:szCs w:val="24"/>
        </w:rPr>
        <w:t>2</w:t>
      </w:r>
      <w:r w:rsidR="00A4390C" w:rsidRPr="00ED2C96">
        <w:rPr>
          <w:rFonts w:eastAsia="Calibri"/>
          <w:color w:val="000000"/>
          <w:szCs w:val="24"/>
        </w:rPr>
        <w:t xml:space="preserve"> vnt.;</w:t>
      </w:r>
    </w:p>
    <w:p w14:paraId="553DCA15" w14:textId="77777777" w:rsidR="00A4390C" w:rsidRDefault="00A4390C" w:rsidP="00F9267C">
      <w:pPr>
        <w:pStyle w:val="Style4"/>
        <w:widowControl/>
        <w:spacing w:line="240" w:lineRule="auto"/>
        <w:jc w:val="left"/>
        <w:rPr>
          <w:rFonts w:asciiTheme="majorBidi" w:hAnsiTheme="majorBidi" w:cstheme="majorBidi"/>
          <w:color w:val="000000"/>
          <w:lang w:val="lt-LT" w:eastAsia="lt-LT"/>
        </w:rPr>
      </w:pPr>
    </w:p>
    <w:p w14:paraId="5058E9D5" w14:textId="59669E95" w:rsidR="00A4390C" w:rsidRDefault="00A4390C" w:rsidP="00A4390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Vaizdo stebėjimo kamera – </w:t>
      </w:r>
      <w:r w:rsidR="004A0F35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2</w:t>
      </w: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vnt.</w:t>
      </w:r>
    </w:p>
    <w:p w14:paraId="7E0F6199" w14:textId="77777777" w:rsidR="00A4390C" w:rsidRDefault="00A4390C" w:rsidP="00A4390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Aprašymas:</w:t>
      </w:r>
    </w:p>
    <w:p w14:paraId="6B9B7FDD" w14:textId="77777777" w:rsidR="002A70BA" w:rsidRDefault="002A70BA" w:rsidP="002A70BA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lang w:eastAsia="lt-LT"/>
        </w:rPr>
        <w:t>Kameros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lt-LT"/>
        </w:rPr>
        <w:t>tipas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: </w:t>
      </w:r>
      <w:r w:rsidRPr="006E0276">
        <w:rPr>
          <w:rFonts w:ascii="Times New Roman" w:eastAsia="Times New Roman" w:hAnsi="Times New Roman" w:cs="Times New Roman"/>
          <w:lang w:eastAsia="lt-LT"/>
        </w:rPr>
        <w:t xml:space="preserve">4MP </w:t>
      </w:r>
      <w:proofErr w:type="spellStart"/>
      <w:r w:rsidRPr="006E0276">
        <w:rPr>
          <w:rFonts w:ascii="Times New Roman" w:eastAsia="Times New Roman" w:hAnsi="Times New Roman" w:cs="Times New Roman"/>
          <w:lang w:eastAsia="lt-LT"/>
        </w:rPr>
        <w:t>kamera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>;</w:t>
      </w:r>
    </w:p>
    <w:p w14:paraId="47853DBE" w14:textId="77777777" w:rsidR="002A70BA" w:rsidRDefault="002A70BA" w:rsidP="002A70BA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lang w:eastAsia="lt-LT"/>
        </w:rPr>
        <w:t>Objektyvas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: </w:t>
      </w:r>
      <w:proofErr w:type="spellStart"/>
      <w:r w:rsidRPr="006E0276">
        <w:rPr>
          <w:rFonts w:ascii="Times New Roman" w:eastAsia="Times New Roman" w:hAnsi="Times New Roman" w:cs="Times New Roman"/>
          <w:lang w:eastAsia="lt-LT"/>
        </w:rPr>
        <w:t>nuo</w:t>
      </w:r>
      <w:proofErr w:type="spellEnd"/>
      <w:r w:rsidRPr="006E0276">
        <w:rPr>
          <w:rFonts w:ascii="Times New Roman" w:eastAsia="Times New Roman" w:hAnsi="Times New Roman" w:cs="Times New Roman"/>
          <w:lang w:eastAsia="lt-LT"/>
        </w:rPr>
        <w:t xml:space="preserve"> 2,8 mm</w:t>
      </w:r>
      <w:r>
        <w:rPr>
          <w:rFonts w:ascii="Times New Roman" w:eastAsia="Times New Roman" w:hAnsi="Times New Roman" w:cs="Times New Roman"/>
          <w:lang w:eastAsia="lt-LT"/>
        </w:rPr>
        <w:t>;</w:t>
      </w:r>
    </w:p>
    <w:p w14:paraId="5D9E709F" w14:textId="77777777" w:rsidR="002A70BA" w:rsidRDefault="002A70BA" w:rsidP="002A70BA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b/>
          <w:bCs/>
          <w:lang w:eastAsia="lt-LT"/>
        </w:rPr>
      </w:pPr>
      <w:r>
        <w:rPr>
          <w:rFonts w:ascii="Times New Roman" w:eastAsia="Times New Roman" w:hAnsi="Times New Roman" w:cs="Times New Roman"/>
          <w:lang w:eastAsia="lt-LT"/>
        </w:rPr>
        <w:t xml:space="preserve">Min. </w:t>
      </w:r>
      <w:proofErr w:type="spellStart"/>
      <w:r>
        <w:rPr>
          <w:rFonts w:ascii="Times New Roman" w:eastAsia="Times New Roman" w:hAnsi="Times New Roman" w:cs="Times New Roman"/>
          <w:lang w:eastAsia="lt-LT"/>
        </w:rPr>
        <w:t>apšvietimas</w:t>
      </w:r>
      <w:proofErr w:type="spellEnd"/>
      <w:r w:rsidRPr="006E0276"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 w:rsidRPr="006E0276">
        <w:rPr>
          <w:rFonts w:ascii="Times New Roman" w:eastAsia="Times New Roman" w:hAnsi="Times New Roman" w:cs="Times New Roman"/>
          <w:lang w:eastAsia="lt-LT"/>
        </w:rPr>
        <w:t>spalva</w:t>
      </w:r>
      <w:proofErr w:type="spellEnd"/>
      <w:r w:rsidRPr="006E0276">
        <w:rPr>
          <w:rFonts w:ascii="Times New Roman" w:eastAsia="Times New Roman" w:hAnsi="Times New Roman" w:cs="Times New Roman"/>
          <w:lang w:eastAsia="lt-LT"/>
        </w:rPr>
        <w:t>:</w:t>
      </w:r>
      <w:r w:rsidRPr="006E0276">
        <w:rPr>
          <w:rFonts w:ascii="Times New Roman" w:eastAsia="Times New Roman" w:hAnsi="Times New Roman" w:cs="Times New Roman"/>
          <w:b/>
          <w:bCs/>
          <w:lang w:eastAsia="lt-LT"/>
        </w:rPr>
        <w:t xml:space="preserve"> </w:t>
      </w:r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>0.00</w:t>
      </w:r>
      <w:r>
        <w:rPr>
          <w:rFonts w:ascii="Times New Roman" w:eastAsia="Times New Roman" w:hAnsi="Times New Roman" w:cs="Times New Roman"/>
          <w:b/>
          <w:bCs/>
          <w:lang w:val="lt-LT" w:eastAsia="lt-LT"/>
        </w:rPr>
        <w:t>1</w:t>
      </w:r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 xml:space="preserve"> </w:t>
      </w:r>
      <w:proofErr w:type="spellStart"/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>Lux</w:t>
      </w:r>
      <w:proofErr w:type="spellEnd"/>
      <w:r w:rsidRPr="008F4100">
        <w:rPr>
          <w:rFonts w:ascii="Times New Roman" w:eastAsia="Times New Roman" w:hAnsi="Times New Roman" w:cs="Times New Roman"/>
          <w:b/>
          <w:bCs/>
          <w:lang w:val="lt-LT" w:eastAsia="lt-LT"/>
        </w:rPr>
        <w:t xml:space="preserve"> @ (F1.0, AGC ON)</w:t>
      </w:r>
    </w:p>
    <w:p w14:paraId="2253725C" w14:textId="77777777" w:rsidR="002A70BA" w:rsidRDefault="002A70BA" w:rsidP="002A70BA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r w:rsidRPr="009C0D0F">
        <w:rPr>
          <w:rFonts w:ascii="Times New Roman" w:eastAsia="Times New Roman" w:hAnsi="Times New Roman" w:cs="Times New Roman"/>
          <w:lang w:val="lt-LT" w:eastAsia="lt-LT"/>
        </w:rPr>
        <w:t xml:space="preserve">Naktinis pašvietimas: </w:t>
      </w:r>
      <w:r>
        <w:rPr>
          <w:rFonts w:ascii="Times New Roman" w:eastAsia="Times New Roman" w:hAnsi="Times New Roman" w:cs="Times New Roman"/>
          <w:lang w:val="lt-LT" w:eastAsia="lt-LT"/>
        </w:rPr>
        <w:t>3</w:t>
      </w:r>
      <w:r w:rsidRPr="009C0D0F">
        <w:rPr>
          <w:rFonts w:ascii="Times New Roman" w:eastAsia="Times New Roman" w:hAnsi="Times New Roman" w:cs="Times New Roman"/>
          <w:b/>
          <w:bCs/>
          <w:lang w:val="lt-LT" w:eastAsia="lt-LT"/>
        </w:rPr>
        <w:t xml:space="preserve">0 m. IR; </w:t>
      </w:r>
      <w:r>
        <w:rPr>
          <w:rFonts w:ascii="Times New Roman" w:eastAsia="Times New Roman" w:hAnsi="Times New Roman" w:cs="Times New Roman"/>
          <w:b/>
          <w:bCs/>
          <w:lang w:val="lt-LT" w:eastAsia="lt-LT"/>
        </w:rPr>
        <w:t>3</w:t>
      </w:r>
      <w:r w:rsidRPr="009C0D0F">
        <w:rPr>
          <w:rFonts w:ascii="Times New Roman" w:eastAsia="Times New Roman" w:hAnsi="Times New Roman" w:cs="Times New Roman"/>
          <w:b/>
          <w:bCs/>
          <w:lang w:val="lt-LT" w:eastAsia="lt-LT"/>
        </w:rPr>
        <w:t>0 m. LED</w:t>
      </w:r>
      <w:r>
        <w:rPr>
          <w:rFonts w:ascii="Times New Roman" w:eastAsia="Times New Roman" w:hAnsi="Times New Roman" w:cs="Times New Roman"/>
          <w:lang w:eastAsia="lt-LT"/>
        </w:rPr>
        <w:t>;</w:t>
      </w:r>
    </w:p>
    <w:p w14:paraId="7656EACA" w14:textId="77777777" w:rsidR="002A70BA" w:rsidRDefault="002A70BA" w:rsidP="002A70BA">
      <w:pPr>
        <w:pStyle w:val="Style4"/>
        <w:widowControl/>
        <w:spacing w:line="240" w:lineRule="auto"/>
        <w:jc w:val="left"/>
        <w:rPr>
          <w:rFonts w:ascii="Times New Roman" w:eastAsia="Times New Roman" w:hAnsi="Times New Roman" w:cs="Times New Roman"/>
          <w:lang w:eastAsia="lt-LT"/>
        </w:rPr>
      </w:pPr>
      <w:proofErr w:type="spellStart"/>
      <w:r>
        <w:rPr>
          <w:rFonts w:ascii="Times New Roman" w:eastAsia="Times New Roman" w:hAnsi="Times New Roman" w:cs="Times New Roman"/>
          <w:lang w:eastAsia="lt-LT"/>
        </w:rPr>
        <w:t>Apsaugos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eastAsia="lt-LT"/>
        </w:rPr>
        <w:t>klasė</w:t>
      </w:r>
      <w:proofErr w:type="spellEnd"/>
      <w:r>
        <w:rPr>
          <w:rFonts w:ascii="Times New Roman" w:eastAsia="Times New Roman" w:hAnsi="Times New Roman" w:cs="Times New Roman"/>
          <w:lang w:eastAsia="lt-LT"/>
        </w:rPr>
        <w:t xml:space="preserve">: </w:t>
      </w:r>
      <w:r w:rsidRPr="006E0276">
        <w:rPr>
          <w:rFonts w:ascii="Times New Roman" w:eastAsia="Times New Roman" w:hAnsi="Times New Roman" w:cs="Times New Roman"/>
          <w:lang w:eastAsia="lt-LT"/>
        </w:rPr>
        <w:t>IP67</w:t>
      </w:r>
    </w:p>
    <w:p w14:paraId="0CE895B1" w14:textId="77777777" w:rsidR="00A4390C" w:rsidRPr="00A4390C" w:rsidRDefault="00A4390C" w:rsidP="00F9267C">
      <w:pPr>
        <w:pStyle w:val="Style4"/>
        <w:widowControl/>
        <w:spacing w:line="240" w:lineRule="auto"/>
        <w:jc w:val="left"/>
        <w:rPr>
          <w:rFonts w:asciiTheme="majorBidi" w:hAnsiTheme="majorBidi" w:cstheme="majorBidi"/>
          <w:color w:val="000000"/>
          <w:lang w:val="lt-LT" w:eastAsia="lt-LT"/>
        </w:rPr>
      </w:pPr>
    </w:p>
    <w:p w14:paraId="5ABB8C16" w14:textId="3BE8CC49" w:rsidR="00F9267C" w:rsidRDefault="00905406" w:rsidP="00B622B7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II</w:t>
      </w:r>
      <w:r w:rsidR="00A4390C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I</w:t>
      </w:r>
      <w:r w:rsidR="002E227A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. </w:t>
      </w:r>
      <w:r w:rsidR="00AD0F22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Naujų v</w:t>
      </w:r>
      <w:r w:rsidR="00533B0F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aizdo kamer</w:t>
      </w:r>
      <w:r w:rsidR="00AD0F22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ų</w:t>
      </w:r>
      <w:r w:rsidR="00533B0F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</w:t>
      </w:r>
      <w:r w:rsidR="00AD0F22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įrengimas, </w:t>
      </w:r>
      <w:r w:rsidR="00533B0F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montavimas su valdymo skydu ir derinimu:</w:t>
      </w:r>
    </w:p>
    <w:p w14:paraId="1A1BBBE5" w14:textId="2F4B7C91" w:rsidR="00AD0F22" w:rsidRDefault="008F4100" w:rsidP="00B622B7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</w:pPr>
      <w:r w:rsidRPr="008F4100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>Dariaus ir Girėno g. ant paskutinio seniūnijos šviestuvo</w:t>
      </w:r>
      <w:r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 xml:space="preserve">, </w:t>
      </w:r>
      <w:r w:rsidR="00533B0F" w:rsidRPr="00DB2BAA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>Šilalė</w:t>
      </w:r>
      <w:r w:rsidR="009C3EF1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 xml:space="preserve"> – </w:t>
      </w:r>
      <w:r w:rsidR="004A0F35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>1</w:t>
      </w:r>
      <w:r w:rsidR="009C3EF1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 xml:space="preserve"> vnt.</w:t>
      </w:r>
    </w:p>
    <w:p w14:paraId="63A5F0A2" w14:textId="34C24BD9" w:rsidR="004A0F35" w:rsidRDefault="004A0F35" w:rsidP="00B622B7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</w:pPr>
      <w:proofErr w:type="spellStart"/>
      <w:r w:rsidRPr="004A0F35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>Struikų</w:t>
      </w:r>
      <w:proofErr w:type="spellEnd"/>
      <w:r w:rsidRPr="004A0F35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 xml:space="preserve"> g.</w:t>
      </w:r>
      <w:r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 xml:space="preserve"> </w:t>
      </w:r>
      <w:r w:rsidRPr="00DB2BAA"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>Šilalė</w:t>
      </w:r>
      <w:r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  <w:t xml:space="preserve"> – 1 vnt.</w:t>
      </w:r>
    </w:p>
    <w:p w14:paraId="0EFAABBE" w14:textId="77777777" w:rsidR="004A0F35" w:rsidRPr="00DB2BAA" w:rsidRDefault="004A0F35" w:rsidP="00B622B7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b w:val="0"/>
          <w:bCs w:val="0"/>
          <w:sz w:val="24"/>
          <w:szCs w:val="24"/>
          <w:lang w:val="lt-LT" w:eastAsia="lt-LT"/>
        </w:rPr>
      </w:pPr>
    </w:p>
    <w:p w14:paraId="5D3F48A5" w14:textId="75E7DAA3" w:rsidR="00B622B7" w:rsidRDefault="00B622B7" w:rsidP="00B622B7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Vaizdo stebėjimo kamera su saulės baterija</w:t>
      </w:r>
      <w:r w:rsidR="00F9267C"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 xml:space="preserve"> – 2 vnt.</w:t>
      </w:r>
    </w:p>
    <w:p w14:paraId="79414053" w14:textId="6A9ABB9E" w:rsidR="00B622B7" w:rsidRDefault="00F9267C" w:rsidP="00B622B7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Aprašymas</w:t>
      </w:r>
    </w:p>
    <w:p w14:paraId="38191EFB" w14:textId="3ED10178" w:rsidR="00B622B7" w:rsidRDefault="00743E99" w:rsidP="00B622B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Maksimali vaizdo sklaida: </w:t>
      </w:r>
      <w:r w:rsidR="00B622B7">
        <w:rPr>
          <w:szCs w:val="24"/>
          <w:lang w:eastAsia="lt-LT"/>
        </w:rPr>
        <w:t xml:space="preserve">2560 × 1440@ 15 </w:t>
      </w:r>
      <w:proofErr w:type="spellStart"/>
      <w:r w:rsidR="00B622B7">
        <w:rPr>
          <w:szCs w:val="24"/>
          <w:lang w:eastAsia="lt-LT"/>
        </w:rPr>
        <w:t>fps</w:t>
      </w:r>
      <w:proofErr w:type="spellEnd"/>
      <w:r w:rsidR="00B622B7">
        <w:rPr>
          <w:szCs w:val="24"/>
          <w:lang w:eastAsia="lt-LT"/>
        </w:rPr>
        <w:t xml:space="preserve"> rezoliucija</w:t>
      </w:r>
      <w:r w:rsidR="00F9267C">
        <w:rPr>
          <w:szCs w:val="24"/>
          <w:lang w:eastAsia="lt-LT"/>
        </w:rPr>
        <w:t>;</w:t>
      </w:r>
    </w:p>
    <w:p w14:paraId="36C6566E" w14:textId="18C39892" w:rsidR="00B622B7" w:rsidRDefault="00CD04D9" w:rsidP="00B622B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Vaizdo spalva: </w:t>
      </w:r>
      <w:r w:rsidR="00B622B7">
        <w:rPr>
          <w:szCs w:val="24"/>
          <w:lang w:eastAsia="lt-LT"/>
        </w:rPr>
        <w:t xml:space="preserve">24/7 </w:t>
      </w:r>
      <w:proofErr w:type="spellStart"/>
      <w:r w:rsidR="00B622B7">
        <w:rPr>
          <w:szCs w:val="24"/>
          <w:lang w:eastAsia="lt-LT"/>
        </w:rPr>
        <w:t>ColorfuVu</w:t>
      </w:r>
      <w:proofErr w:type="spellEnd"/>
      <w:r w:rsidR="00F9267C">
        <w:rPr>
          <w:szCs w:val="24"/>
          <w:lang w:eastAsia="lt-LT"/>
        </w:rPr>
        <w:t>;</w:t>
      </w:r>
    </w:p>
    <w:p w14:paraId="71EE8C3B" w14:textId="1A19C4DC" w:rsidR="00B622B7" w:rsidRDefault="00DD5AD9" w:rsidP="00B622B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WDR: </w:t>
      </w:r>
      <w:r w:rsidR="00B622B7">
        <w:rPr>
          <w:szCs w:val="24"/>
          <w:lang w:eastAsia="lt-LT"/>
        </w:rPr>
        <w:t>130dB</w:t>
      </w:r>
      <w:r w:rsidR="00F9267C">
        <w:rPr>
          <w:szCs w:val="24"/>
          <w:lang w:eastAsia="lt-LT"/>
        </w:rPr>
        <w:t>;</w:t>
      </w:r>
    </w:p>
    <w:p w14:paraId="67869E34" w14:textId="0660FC50" w:rsidR="00B622B7" w:rsidRDefault="00B622B7" w:rsidP="00B622B7">
      <w:pPr>
        <w:rPr>
          <w:szCs w:val="24"/>
          <w:lang w:eastAsia="lt-LT"/>
        </w:rPr>
      </w:pPr>
      <w:r>
        <w:rPr>
          <w:szCs w:val="24"/>
          <w:lang w:eastAsia="lt-LT"/>
        </w:rPr>
        <w:t>Žmonių ir mašinų atpažinimas ir klasifikacija</w:t>
      </w:r>
      <w:r w:rsidR="00F9267C">
        <w:rPr>
          <w:szCs w:val="24"/>
          <w:lang w:eastAsia="lt-LT"/>
        </w:rPr>
        <w:t>;</w:t>
      </w:r>
    </w:p>
    <w:p w14:paraId="32702AF3" w14:textId="7CB423A8" w:rsidR="00B622B7" w:rsidRDefault="00B622B7" w:rsidP="00B622B7">
      <w:pPr>
        <w:rPr>
          <w:szCs w:val="24"/>
          <w:lang w:eastAsia="lt-LT"/>
        </w:rPr>
      </w:pPr>
      <w:r>
        <w:rPr>
          <w:szCs w:val="24"/>
          <w:lang w:eastAsia="lt-LT"/>
        </w:rPr>
        <w:t>80 W fotovoltinė plokštė, 360 W įkraunama ličio baterija</w:t>
      </w:r>
      <w:r w:rsidR="00F9267C">
        <w:rPr>
          <w:szCs w:val="24"/>
          <w:lang w:eastAsia="lt-LT"/>
        </w:rPr>
        <w:t>;</w:t>
      </w:r>
    </w:p>
    <w:p w14:paraId="087584CA" w14:textId="77777777" w:rsidR="00F9267C" w:rsidRDefault="00B622B7" w:rsidP="00B622B7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LLTE-TDD / LTE-FDD / WCDMA / GSM 4G belaidžio tinklo perdavimas, palaiko </w:t>
      </w:r>
      <w:proofErr w:type="spellStart"/>
      <w:r>
        <w:rPr>
          <w:szCs w:val="24"/>
          <w:lang w:eastAsia="lt-LT"/>
        </w:rPr>
        <w:t>mikro</w:t>
      </w:r>
      <w:proofErr w:type="spellEnd"/>
      <w:r>
        <w:rPr>
          <w:szCs w:val="24"/>
          <w:lang w:eastAsia="lt-LT"/>
        </w:rPr>
        <w:t xml:space="preserve"> SIM kortelę</w:t>
      </w:r>
      <w:r w:rsidR="00F9267C">
        <w:rPr>
          <w:szCs w:val="24"/>
          <w:lang w:eastAsia="lt-LT"/>
        </w:rPr>
        <w:t>;</w:t>
      </w:r>
    </w:p>
    <w:p w14:paraId="328A4727" w14:textId="23875AA9" w:rsidR="00C51B82" w:rsidRDefault="00C51B82" w:rsidP="00533B0F">
      <w:pPr>
        <w:rPr>
          <w:szCs w:val="24"/>
          <w:lang w:eastAsia="lt-LT"/>
        </w:rPr>
      </w:pPr>
      <w:r>
        <w:rPr>
          <w:lang w:eastAsia="lt-LT"/>
        </w:rPr>
        <w:t>A</w:t>
      </w:r>
      <w:r w:rsidR="00743E99">
        <w:rPr>
          <w:lang w:eastAsia="lt-LT"/>
        </w:rPr>
        <w:t>psaugos klasė</w:t>
      </w:r>
      <w:r>
        <w:rPr>
          <w:lang w:eastAsia="lt-LT"/>
        </w:rPr>
        <w:t xml:space="preserve">: </w:t>
      </w:r>
      <w:r w:rsidR="00B622B7">
        <w:rPr>
          <w:szCs w:val="24"/>
          <w:lang w:eastAsia="lt-LT"/>
        </w:rPr>
        <w:t xml:space="preserve"> IP67</w:t>
      </w:r>
      <w:r w:rsidR="00F9267C">
        <w:rPr>
          <w:szCs w:val="24"/>
          <w:lang w:eastAsia="lt-LT"/>
        </w:rPr>
        <w:t>;</w:t>
      </w:r>
      <w:r>
        <w:rPr>
          <w:szCs w:val="24"/>
          <w:lang w:eastAsia="lt-LT"/>
        </w:rPr>
        <w:t xml:space="preserve"> </w:t>
      </w:r>
    </w:p>
    <w:p w14:paraId="002597A3" w14:textId="75BBD378" w:rsidR="009C0D0F" w:rsidRPr="00A97918" w:rsidRDefault="00C51B82" w:rsidP="00A97918">
      <w:pPr>
        <w:rPr>
          <w:rStyle w:val="FontStyle44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lt-LT"/>
        </w:rPr>
      </w:pPr>
      <w:r>
        <w:rPr>
          <w:szCs w:val="24"/>
          <w:lang w:eastAsia="lt-LT"/>
        </w:rPr>
        <w:t>G</w:t>
      </w:r>
      <w:r w:rsidR="00B622B7" w:rsidRPr="00C66502">
        <w:rPr>
          <w:szCs w:val="24"/>
          <w:lang w:eastAsia="lt-LT"/>
        </w:rPr>
        <w:t xml:space="preserve">B </w:t>
      </w:r>
      <w:proofErr w:type="spellStart"/>
      <w:r w:rsidR="00B622B7" w:rsidRPr="00C66502">
        <w:rPr>
          <w:szCs w:val="24"/>
          <w:lang w:eastAsia="lt-LT"/>
        </w:rPr>
        <w:t>eMMC</w:t>
      </w:r>
      <w:proofErr w:type="spellEnd"/>
      <w:r w:rsidR="00B622B7" w:rsidRPr="00C66502">
        <w:rPr>
          <w:szCs w:val="24"/>
          <w:lang w:eastAsia="lt-LT"/>
        </w:rPr>
        <w:t xml:space="preserve"> vidinė </w:t>
      </w:r>
      <w:proofErr w:type="spellStart"/>
      <w:r w:rsidR="00B622B7" w:rsidRPr="00C66502">
        <w:rPr>
          <w:szCs w:val="24"/>
          <w:lang w:eastAsia="lt-LT"/>
        </w:rPr>
        <w:t>atimintis</w:t>
      </w:r>
      <w:proofErr w:type="spellEnd"/>
      <w:r w:rsidR="00F9267C" w:rsidRPr="00C66502">
        <w:rPr>
          <w:szCs w:val="24"/>
          <w:lang w:eastAsia="lt-LT"/>
        </w:rPr>
        <w:t>.</w:t>
      </w:r>
    </w:p>
    <w:p w14:paraId="00F54BE5" w14:textId="77777777" w:rsidR="009C0D0F" w:rsidRDefault="009C0D0F" w:rsidP="004A0F35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3D8A034C" w14:textId="3D36F8D8" w:rsidR="004A0F35" w:rsidRDefault="004A0F35" w:rsidP="004A0F35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Vaizdo stebėjimo įrašymo įrenginys – 1 vnt.</w:t>
      </w:r>
    </w:p>
    <w:p w14:paraId="72AD5A5D" w14:textId="77777777" w:rsidR="004A0F35" w:rsidRDefault="004A0F35" w:rsidP="004A0F35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Aprašymas</w:t>
      </w:r>
    </w:p>
    <w:p w14:paraId="40349D79" w14:textId="77777777" w:rsidR="004A0F35" w:rsidRPr="00C66502" w:rsidRDefault="004A0F35" w:rsidP="00533B0F">
      <w:pPr>
        <w:rPr>
          <w:szCs w:val="24"/>
          <w:lang w:eastAsia="lt-LT"/>
        </w:rPr>
      </w:pPr>
    </w:p>
    <w:p w14:paraId="39A7DA48" w14:textId="4928CD50" w:rsidR="00F9267C" w:rsidRDefault="004A0F35" w:rsidP="00B622B7">
      <w:pPr>
        <w:rPr>
          <w:szCs w:val="24"/>
          <w:lang w:eastAsia="lt-LT"/>
        </w:rPr>
      </w:pPr>
      <w:r w:rsidRPr="004A0F35">
        <w:rPr>
          <w:szCs w:val="24"/>
          <w:lang w:eastAsia="lt-LT"/>
        </w:rPr>
        <w:t xml:space="preserve">Iki </w:t>
      </w:r>
      <w:r w:rsidR="002A70BA">
        <w:rPr>
          <w:szCs w:val="24"/>
          <w:lang w:eastAsia="lt-LT"/>
        </w:rPr>
        <w:t>64</w:t>
      </w:r>
      <w:r w:rsidRPr="004A0F35">
        <w:rPr>
          <w:szCs w:val="24"/>
          <w:lang w:eastAsia="lt-LT"/>
        </w:rPr>
        <w:t>-ch IP kamerų kanalų</w:t>
      </w:r>
    </w:p>
    <w:p w14:paraId="5E336020" w14:textId="378905FF" w:rsidR="004A0F35" w:rsidRDefault="004A0F35" w:rsidP="00B622B7">
      <w:pPr>
        <w:rPr>
          <w:szCs w:val="24"/>
          <w:lang w:eastAsia="lt-LT"/>
        </w:rPr>
      </w:pPr>
      <w:r w:rsidRPr="004A0F35">
        <w:rPr>
          <w:szCs w:val="24"/>
          <w:lang w:eastAsia="lt-LT"/>
        </w:rPr>
        <w:t>Iki 16-ch 1080p iškodavimas</w:t>
      </w:r>
    </w:p>
    <w:p w14:paraId="3355155D" w14:textId="5F4710FC" w:rsidR="004A0F35" w:rsidRDefault="004A0F35" w:rsidP="00B622B7">
      <w:pPr>
        <w:rPr>
          <w:szCs w:val="24"/>
          <w:lang w:eastAsia="lt-LT"/>
        </w:rPr>
      </w:pPr>
      <w:r w:rsidRPr="004A0F35">
        <w:rPr>
          <w:szCs w:val="24"/>
          <w:lang w:eastAsia="lt-LT"/>
        </w:rPr>
        <w:t xml:space="preserve">Talpa  </w:t>
      </w:r>
      <w:r w:rsidR="009C0D0F">
        <w:rPr>
          <w:szCs w:val="24"/>
          <w:lang w:eastAsia="lt-LT"/>
        </w:rPr>
        <w:t>2*8</w:t>
      </w:r>
      <w:r w:rsidRPr="004A0F35">
        <w:rPr>
          <w:szCs w:val="24"/>
          <w:lang w:eastAsia="lt-LT"/>
        </w:rPr>
        <w:t xml:space="preserve"> TB</w:t>
      </w:r>
      <w:r w:rsidR="009C0D0F">
        <w:rPr>
          <w:szCs w:val="24"/>
          <w:lang w:eastAsia="lt-LT"/>
        </w:rPr>
        <w:t xml:space="preserve"> </w:t>
      </w:r>
    </w:p>
    <w:p w14:paraId="1413388E" w14:textId="37DEC5F2" w:rsidR="009C0D0F" w:rsidRDefault="009C0D0F" w:rsidP="009C0D0F">
      <w:pPr>
        <w:rPr>
          <w:szCs w:val="24"/>
          <w:lang w:eastAsia="lt-LT"/>
        </w:rPr>
      </w:pPr>
      <w:r w:rsidRPr="009C0D0F">
        <w:rPr>
          <w:szCs w:val="24"/>
          <w:lang w:eastAsia="lt-LT"/>
        </w:rPr>
        <w:lastRenderedPageBreak/>
        <w:t xml:space="preserve">HDMI </w:t>
      </w:r>
      <w:proofErr w:type="spellStart"/>
      <w:r w:rsidRPr="009C0D0F">
        <w:rPr>
          <w:szCs w:val="24"/>
          <w:lang w:eastAsia="lt-LT"/>
        </w:rPr>
        <w:t>video</w:t>
      </w:r>
      <w:proofErr w:type="spellEnd"/>
      <w:r w:rsidRPr="009C0D0F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išėjimas</w:t>
      </w:r>
      <w:r w:rsidRPr="009C0D0F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iki</w:t>
      </w:r>
      <w:r w:rsidRPr="009C0D0F">
        <w:rPr>
          <w:szCs w:val="24"/>
          <w:lang w:eastAsia="lt-LT"/>
        </w:rPr>
        <w:t xml:space="preserve"> 4K re</w:t>
      </w:r>
      <w:r>
        <w:rPr>
          <w:szCs w:val="24"/>
          <w:lang w:eastAsia="lt-LT"/>
        </w:rPr>
        <w:t>z</w:t>
      </w:r>
      <w:r w:rsidRPr="009C0D0F">
        <w:rPr>
          <w:szCs w:val="24"/>
          <w:lang w:eastAsia="lt-LT"/>
        </w:rPr>
        <w:t>oliuc</w:t>
      </w:r>
      <w:r>
        <w:rPr>
          <w:szCs w:val="24"/>
          <w:lang w:eastAsia="lt-LT"/>
        </w:rPr>
        <w:t>ijos</w:t>
      </w:r>
    </w:p>
    <w:p w14:paraId="3BA86F0A" w14:textId="77777777" w:rsidR="009C0D0F" w:rsidRDefault="009C0D0F" w:rsidP="009C0D0F">
      <w:pPr>
        <w:rPr>
          <w:szCs w:val="24"/>
          <w:lang w:eastAsia="lt-LT"/>
        </w:rPr>
      </w:pPr>
    </w:p>
    <w:p w14:paraId="113C40F6" w14:textId="77777777" w:rsidR="009C0D0F" w:rsidRDefault="009C0D0F" w:rsidP="009C0D0F">
      <w:pPr>
        <w:rPr>
          <w:szCs w:val="24"/>
          <w:lang w:eastAsia="lt-LT"/>
        </w:rPr>
      </w:pPr>
    </w:p>
    <w:p w14:paraId="26F21D7E" w14:textId="47B8A26E" w:rsidR="000A6157" w:rsidRDefault="000A6157" w:rsidP="009C0D0F">
      <w:pPr>
        <w:rPr>
          <w:rStyle w:val="FontStyle44"/>
          <w:rFonts w:asciiTheme="majorBidi" w:hAnsiTheme="majorBidi" w:cstheme="majorBidi"/>
          <w:sz w:val="24"/>
          <w:szCs w:val="24"/>
          <w:lang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eastAsia="lt-LT"/>
        </w:rPr>
        <w:t>Vaizdo kamerų įrengimo vieta derinama su Šilalės miesto seniūne.</w:t>
      </w:r>
    </w:p>
    <w:p w14:paraId="63F8DF72" w14:textId="022DD829" w:rsidR="000A6157" w:rsidRDefault="000A6157" w:rsidP="00F9267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Darbų atlikimas 30 kalendorinių darbo dienų.</w:t>
      </w:r>
    </w:p>
    <w:p w14:paraId="6FAE38B4" w14:textId="392AF307" w:rsidR="000A6157" w:rsidRDefault="000A6157" w:rsidP="00F9267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  <w:r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  <w:t>Sąskaita išrašoma atlikus darbus Šilalės rajono savivaldybės administracijos Šilalės miesto seniūnijai.</w:t>
      </w:r>
    </w:p>
    <w:p w14:paraId="3D057FF3" w14:textId="77777777" w:rsidR="00B622B7" w:rsidRDefault="00B622B7" w:rsidP="00F9267C">
      <w:pPr>
        <w:pStyle w:val="Style4"/>
        <w:widowControl/>
        <w:spacing w:line="240" w:lineRule="auto"/>
        <w:jc w:val="left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351D0962" w14:textId="77777777" w:rsidR="00B622B7" w:rsidRDefault="00B622B7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p w14:paraId="18B47B97" w14:textId="77777777" w:rsidR="00B622B7" w:rsidRDefault="00B622B7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bookmarkEnd w:id="0"/>
    <w:p w14:paraId="7710F1D3" w14:textId="77777777" w:rsidR="00B622B7" w:rsidRDefault="00B622B7" w:rsidP="00AD4388">
      <w:pPr>
        <w:pStyle w:val="Style4"/>
        <w:widowControl/>
        <w:spacing w:line="240" w:lineRule="auto"/>
        <w:rPr>
          <w:rStyle w:val="FontStyle44"/>
          <w:rFonts w:asciiTheme="majorBidi" w:hAnsiTheme="majorBidi" w:cstheme="majorBidi"/>
          <w:sz w:val="24"/>
          <w:szCs w:val="24"/>
          <w:lang w:val="lt-LT" w:eastAsia="lt-LT"/>
        </w:rPr>
      </w:pPr>
    </w:p>
    <w:sectPr w:rsidR="00B622B7" w:rsidSect="00FA32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DDA90" w14:textId="77777777" w:rsidR="002D2E1E" w:rsidRDefault="002D2E1E">
      <w:r>
        <w:separator/>
      </w:r>
    </w:p>
  </w:endnote>
  <w:endnote w:type="continuationSeparator" w:id="0">
    <w:p w14:paraId="3DE0B517" w14:textId="77777777" w:rsidR="002D2E1E" w:rsidRDefault="002D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emonas">
    <w:altName w:val="Cambria"/>
    <w:charset w:val="BA"/>
    <w:family w:val="roman"/>
    <w:pitch w:val="variable"/>
    <w:sig w:usb0="E00002FF" w:usb1="500028EF" w:usb2="00000024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91C7E" w14:textId="77777777" w:rsidR="00A07E47" w:rsidRDefault="00A07E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61E68" w14:textId="77777777" w:rsidR="00A07E47" w:rsidRDefault="00A07E4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E6484" w14:textId="77777777" w:rsidR="00A07E47" w:rsidRDefault="00A07E47" w:rsidP="008756C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BA67E" w14:textId="77777777" w:rsidR="002D2E1E" w:rsidRDefault="002D2E1E">
      <w:r>
        <w:separator/>
      </w:r>
    </w:p>
  </w:footnote>
  <w:footnote w:type="continuationSeparator" w:id="0">
    <w:p w14:paraId="6AFB9AA8" w14:textId="77777777" w:rsidR="002D2E1E" w:rsidRDefault="002D2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622B2" w14:textId="77777777" w:rsidR="00A07E47" w:rsidRDefault="00A07E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583A4" w14:textId="04F2CECF" w:rsidR="00A07E47" w:rsidRPr="00A55CE5" w:rsidRDefault="00A07E47">
    <w:pPr>
      <w:pStyle w:val="Antrats"/>
      <w:jc w:val="center"/>
      <w:rPr>
        <w:rFonts w:ascii="Palemonas" w:hAnsi="Palemonas"/>
      </w:rPr>
    </w:pPr>
  </w:p>
  <w:p w14:paraId="7F77E744" w14:textId="77777777" w:rsidR="00A07E47" w:rsidRDefault="00A07E4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241FB" w14:textId="77777777" w:rsidR="00A07E47" w:rsidRDefault="00A07E47">
    <w:pPr>
      <w:pStyle w:val="Head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85777"/>
    <w:multiLevelType w:val="multilevel"/>
    <w:tmpl w:val="8138D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11C19"/>
    <w:multiLevelType w:val="hybridMultilevel"/>
    <w:tmpl w:val="8F5EB28A"/>
    <w:lvl w:ilvl="0" w:tplc="6CCC5AF2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A0A4A"/>
    <w:multiLevelType w:val="multilevel"/>
    <w:tmpl w:val="07FCCD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1800"/>
      </w:pPr>
      <w:rPr>
        <w:rFonts w:hint="default"/>
      </w:rPr>
    </w:lvl>
  </w:abstractNum>
  <w:abstractNum w:abstractNumId="3" w15:restartNumberingAfterBreak="0">
    <w:nsid w:val="49A87A99"/>
    <w:multiLevelType w:val="hybridMultilevel"/>
    <w:tmpl w:val="66DECF40"/>
    <w:lvl w:ilvl="0" w:tplc="9558B99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4BE849B0"/>
    <w:multiLevelType w:val="multilevel"/>
    <w:tmpl w:val="5768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390679"/>
    <w:multiLevelType w:val="multilevel"/>
    <w:tmpl w:val="07FCCD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1800"/>
      </w:pPr>
      <w:rPr>
        <w:rFonts w:hint="default"/>
      </w:rPr>
    </w:lvl>
  </w:abstractNum>
  <w:abstractNum w:abstractNumId="6" w15:restartNumberingAfterBreak="0">
    <w:nsid w:val="7D834B8A"/>
    <w:multiLevelType w:val="hybridMultilevel"/>
    <w:tmpl w:val="6D32BA12"/>
    <w:lvl w:ilvl="0" w:tplc="40BE46EE">
      <w:start w:val="1"/>
      <w:numFmt w:val="bullet"/>
      <w:lvlText w:val="-"/>
      <w:lvlJc w:val="left"/>
      <w:pPr>
        <w:ind w:left="708" w:hanging="360"/>
      </w:pPr>
      <w:rPr>
        <w:rFonts w:ascii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855073255">
    <w:abstractNumId w:val="5"/>
  </w:num>
  <w:num w:numId="2" w16cid:durableId="834957158">
    <w:abstractNumId w:val="6"/>
  </w:num>
  <w:num w:numId="3" w16cid:durableId="1569920870">
    <w:abstractNumId w:val="2"/>
  </w:num>
  <w:num w:numId="4" w16cid:durableId="290674348">
    <w:abstractNumId w:val="3"/>
  </w:num>
  <w:num w:numId="5" w16cid:durableId="1570843516">
    <w:abstractNumId w:val="4"/>
  </w:num>
  <w:num w:numId="6" w16cid:durableId="145516453">
    <w:abstractNumId w:val="0"/>
  </w:num>
  <w:num w:numId="7" w16cid:durableId="11610449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2B"/>
    <w:rsid w:val="00072028"/>
    <w:rsid w:val="00072F5C"/>
    <w:rsid w:val="000A6157"/>
    <w:rsid w:val="000C5C9E"/>
    <w:rsid w:val="001579BC"/>
    <w:rsid w:val="00177BB1"/>
    <w:rsid w:val="001E1F57"/>
    <w:rsid w:val="00224C54"/>
    <w:rsid w:val="002A70BA"/>
    <w:rsid w:val="002B2E63"/>
    <w:rsid w:val="002B4EF7"/>
    <w:rsid w:val="002B5268"/>
    <w:rsid w:val="002D2E1E"/>
    <w:rsid w:val="002D4D46"/>
    <w:rsid w:val="002E227A"/>
    <w:rsid w:val="002F3B26"/>
    <w:rsid w:val="00353D04"/>
    <w:rsid w:val="00357376"/>
    <w:rsid w:val="00396669"/>
    <w:rsid w:val="003B0A07"/>
    <w:rsid w:val="0044055C"/>
    <w:rsid w:val="00477C58"/>
    <w:rsid w:val="004A0F35"/>
    <w:rsid w:val="004A3A69"/>
    <w:rsid w:val="004E4C6A"/>
    <w:rsid w:val="004E54C8"/>
    <w:rsid w:val="005236F9"/>
    <w:rsid w:val="00533B0F"/>
    <w:rsid w:val="00580BD5"/>
    <w:rsid w:val="00592837"/>
    <w:rsid w:val="005D0EDD"/>
    <w:rsid w:val="006B2A9F"/>
    <w:rsid w:val="006E0B97"/>
    <w:rsid w:val="00702178"/>
    <w:rsid w:val="00724ED1"/>
    <w:rsid w:val="00743E99"/>
    <w:rsid w:val="00763B40"/>
    <w:rsid w:val="0079614C"/>
    <w:rsid w:val="007A08D9"/>
    <w:rsid w:val="007E3E7C"/>
    <w:rsid w:val="007F665D"/>
    <w:rsid w:val="00801E9F"/>
    <w:rsid w:val="008101B2"/>
    <w:rsid w:val="00811C8F"/>
    <w:rsid w:val="008523BF"/>
    <w:rsid w:val="00867901"/>
    <w:rsid w:val="008F4100"/>
    <w:rsid w:val="008F5FA1"/>
    <w:rsid w:val="00905406"/>
    <w:rsid w:val="00947E48"/>
    <w:rsid w:val="00963800"/>
    <w:rsid w:val="009865F9"/>
    <w:rsid w:val="00987040"/>
    <w:rsid w:val="009B3700"/>
    <w:rsid w:val="009C0D0F"/>
    <w:rsid w:val="009C3EF1"/>
    <w:rsid w:val="009E09B4"/>
    <w:rsid w:val="00A07E47"/>
    <w:rsid w:val="00A105F1"/>
    <w:rsid w:val="00A16AF3"/>
    <w:rsid w:val="00A26059"/>
    <w:rsid w:val="00A4390C"/>
    <w:rsid w:val="00A97918"/>
    <w:rsid w:val="00AB760D"/>
    <w:rsid w:val="00AC0A10"/>
    <w:rsid w:val="00AD0F22"/>
    <w:rsid w:val="00AD4388"/>
    <w:rsid w:val="00AF4639"/>
    <w:rsid w:val="00B43979"/>
    <w:rsid w:val="00B622B7"/>
    <w:rsid w:val="00B63406"/>
    <w:rsid w:val="00B63F04"/>
    <w:rsid w:val="00B7263E"/>
    <w:rsid w:val="00BD3C67"/>
    <w:rsid w:val="00BF002F"/>
    <w:rsid w:val="00C51B82"/>
    <w:rsid w:val="00C66502"/>
    <w:rsid w:val="00C93CD1"/>
    <w:rsid w:val="00C950E9"/>
    <w:rsid w:val="00CD04D9"/>
    <w:rsid w:val="00CE1945"/>
    <w:rsid w:val="00D2354A"/>
    <w:rsid w:val="00D54C1F"/>
    <w:rsid w:val="00D873B2"/>
    <w:rsid w:val="00DB2BAA"/>
    <w:rsid w:val="00DD5AD9"/>
    <w:rsid w:val="00E00BD6"/>
    <w:rsid w:val="00E30950"/>
    <w:rsid w:val="00E34025"/>
    <w:rsid w:val="00E42F93"/>
    <w:rsid w:val="00E5279E"/>
    <w:rsid w:val="00E762EE"/>
    <w:rsid w:val="00E94081"/>
    <w:rsid w:val="00EB7B2B"/>
    <w:rsid w:val="00ED2C96"/>
    <w:rsid w:val="00F15F1F"/>
    <w:rsid w:val="00F62FD5"/>
    <w:rsid w:val="00F81A84"/>
    <w:rsid w:val="00F9267C"/>
    <w:rsid w:val="00F934E3"/>
    <w:rsid w:val="00FA323C"/>
    <w:rsid w:val="00FA325E"/>
    <w:rsid w:val="00FA3AC2"/>
    <w:rsid w:val="00FB01AA"/>
    <w:rsid w:val="00FB145C"/>
    <w:rsid w:val="00FC5D2B"/>
    <w:rsid w:val="00FC7A09"/>
    <w:rsid w:val="00FD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8F6C"/>
  <w15:chartTrackingRefBased/>
  <w15:docId w15:val="{53C13EA6-0CBE-4212-98F3-1502B8ED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emonas" w:eastAsiaTheme="minorHAnsi" w:hAnsi="Palemonas" w:cstheme="minorBidi"/>
        <w:sz w:val="24"/>
        <w:szCs w:val="22"/>
        <w:lang w:val="lt-LT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C5D2B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FontStyle33">
    <w:name w:val="Font Style33"/>
    <w:rsid w:val="00FC5D2B"/>
    <w:rPr>
      <w:rFonts w:ascii="Sylfaen" w:hAnsi="Sylfaen" w:cs="Sylfaen"/>
      <w:color w:val="000000"/>
      <w:sz w:val="20"/>
      <w:szCs w:val="20"/>
    </w:rPr>
  </w:style>
  <w:style w:type="character" w:customStyle="1" w:styleId="FontStyle44">
    <w:name w:val="Font Style44"/>
    <w:rsid w:val="00FC5D2B"/>
    <w:rPr>
      <w:rFonts w:ascii="Sylfaen" w:hAnsi="Sylfaen" w:cs="Sylfaen"/>
      <w:b/>
      <w:bCs/>
      <w:color w:val="000000"/>
      <w:sz w:val="20"/>
      <w:szCs w:val="20"/>
    </w:rPr>
  </w:style>
  <w:style w:type="paragraph" w:styleId="Porat">
    <w:name w:val="footer"/>
    <w:basedOn w:val="prastasis"/>
    <w:link w:val="PoratDiagrama"/>
    <w:rsid w:val="00FC5D2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C5D2B"/>
    <w:rPr>
      <w:rFonts w:ascii="Times New Roman" w:eastAsia="Times New Roman" w:hAnsi="Times New Roman" w:cs="Times New Roman"/>
      <w:szCs w:val="20"/>
      <w:lang w:eastAsia="zh-CN"/>
    </w:rPr>
  </w:style>
  <w:style w:type="paragraph" w:styleId="Antrats">
    <w:name w:val="header"/>
    <w:basedOn w:val="prastasis"/>
    <w:link w:val="AntratsDiagrama"/>
    <w:uiPriority w:val="99"/>
    <w:rsid w:val="00FC5D2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C5D2B"/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Sraopastraipa1">
    <w:name w:val="Sąrašo pastraipa1"/>
    <w:basedOn w:val="prastasis"/>
    <w:rsid w:val="00FC5D2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Style4">
    <w:name w:val="Style4"/>
    <w:basedOn w:val="prastasis"/>
    <w:rsid w:val="00FC5D2B"/>
    <w:pPr>
      <w:widowControl w:val="0"/>
      <w:autoSpaceDE w:val="0"/>
      <w:spacing w:line="274" w:lineRule="exact"/>
      <w:jc w:val="center"/>
    </w:pPr>
    <w:rPr>
      <w:rFonts w:ascii="Sylfaen" w:eastAsia="Calibri" w:hAnsi="Sylfaen" w:cs="Sylfaen"/>
      <w:szCs w:val="24"/>
      <w:lang w:val="en-US"/>
    </w:rPr>
  </w:style>
  <w:style w:type="paragraph" w:customStyle="1" w:styleId="Style5">
    <w:name w:val="Style5"/>
    <w:basedOn w:val="prastasis"/>
    <w:rsid w:val="00FC5D2B"/>
    <w:pPr>
      <w:widowControl w:val="0"/>
      <w:autoSpaceDE w:val="0"/>
      <w:spacing w:line="274" w:lineRule="exact"/>
      <w:jc w:val="center"/>
    </w:pPr>
    <w:rPr>
      <w:rFonts w:ascii="Sylfaen" w:eastAsia="Calibri" w:hAnsi="Sylfaen" w:cs="Sylfaen"/>
      <w:szCs w:val="24"/>
      <w:lang w:val="en-US"/>
    </w:rPr>
  </w:style>
  <w:style w:type="paragraph" w:customStyle="1" w:styleId="Style7">
    <w:name w:val="Style7"/>
    <w:basedOn w:val="prastasis"/>
    <w:rsid w:val="00FC5D2B"/>
    <w:pPr>
      <w:widowControl w:val="0"/>
      <w:autoSpaceDE w:val="0"/>
      <w:spacing w:line="266" w:lineRule="exact"/>
      <w:ind w:firstLine="1303"/>
      <w:jc w:val="both"/>
    </w:pPr>
    <w:rPr>
      <w:rFonts w:ascii="Sylfaen" w:eastAsia="Calibri" w:hAnsi="Sylfaen" w:cs="Sylfaen"/>
      <w:szCs w:val="24"/>
      <w:lang w:val="en-US"/>
    </w:rPr>
  </w:style>
  <w:style w:type="paragraph" w:customStyle="1" w:styleId="Style22">
    <w:name w:val="Style22"/>
    <w:basedOn w:val="prastasis"/>
    <w:rsid w:val="00FC5D2B"/>
    <w:pPr>
      <w:widowControl w:val="0"/>
      <w:autoSpaceDE w:val="0"/>
      <w:spacing w:line="288" w:lineRule="exact"/>
      <w:jc w:val="both"/>
    </w:pPr>
    <w:rPr>
      <w:rFonts w:ascii="Sylfaen" w:eastAsia="Calibri" w:hAnsi="Sylfaen" w:cs="Sylfaen"/>
      <w:szCs w:val="24"/>
      <w:lang w:val="en-US"/>
    </w:rPr>
  </w:style>
  <w:style w:type="paragraph" w:customStyle="1" w:styleId="HeaderLeft">
    <w:name w:val="Header Left"/>
    <w:basedOn w:val="prastasis"/>
    <w:rsid w:val="00FC5D2B"/>
    <w:pPr>
      <w:suppressLineNumbers/>
      <w:tabs>
        <w:tab w:val="center" w:pos="4819"/>
        <w:tab w:val="right" w:pos="9638"/>
      </w:tabs>
    </w:pPr>
  </w:style>
  <w:style w:type="paragraph" w:styleId="Sraopastraipa">
    <w:name w:val="List Paragraph"/>
    <w:aliases w:val="Numbering,ERP-List Paragraph,List Paragraph11,Bullet EY,List Paragraph2,List Paragraph Red,TES_tekst-punktais,lp1,Bullet 1,Use Case List Paragraph,List Paragraph21,Lentele,List Paragraph22,List Paragraph221,Buletai"/>
    <w:basedOn w:val="prastasis"/>
    <w:link w:val="SraopastraipaDiagrama"/>
    <w:qFormat/>
    <w:rsid w:val="00FC5D2B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TES_tekst-punktais Diagrama,lp1 Diagrama,Bullet 1 Diagrama,Lentele Diagrama"/>
    <w:link w:val="Sraopastraipa"/>
    <w:locked/>
    <w:rsid w:val="00FC5D2B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base">
    <w:name w:val="base"/>
    <w:basedOn w:val="Numatytasispastraiposriftas"/>
    <w:rsid w:val="00F92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23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Morkūnienė</dc:creator>
  <cp:keywords/>
  <dc:description/>
  <cp:lastModifiedBy>user</cp:lastModifiedBy>
  <cp:revision>2</cp:revision>
  <cp:lastPrinted>2024-09-17T11:53:00Z</cp:lastPrinted>
  <dcterms:created xsi:type="dcterms:W3CDTF">2024-09-26T13:55:00Z</dcterms:created>
  <dcterms:modified xsi:type="dcterms:W3CDTF">2024-09-26T13:55:00Z</dcterms:modified>
</cp:coreProperties>
</file>