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F3B77" w14:textId="77777777" w:rsidR="00362751" w:rsidRPr="00FC6B5F" w:rsidRDefault="00362751" w:rsidP="00E06402">
      <w:pPr>
        <w:shd w:val="clear" w:color="auto" w:fill="FFFFFF"/>
        <w:tabs>
          <w:tab w:val="left" w:pos="0"/>
          <w:tab w:val="left" w:pos="7890"/>
          <w:tab w:val="left" w:leader="underscore" w:pos="9781"/>
        </w:tabs>
        <w:rPr>
          <w:b/>
          <w:bCs/>
          <w:spacing w:val="-7"/>
          <w:lang w:val="lt-LT"/>
        </w:rPr>
      </w:pPr>
    </w:p>
    <w:p w14:paraId="13D8EBB9" w14:textId="1B7A3F1E" w:rsidR="00C314F7" w:rsidRPr="00FC6B5F" w:rsidRDefault="00E931CB" w:rsidP="00AA62F3">
      <w:pPr>
        <w:shd w:val="clear" w:color="auto" w:fill="FFFFFF"/>
        <w:tabs>
          <w:tab w:val="left" w:pos="0"/>
          <w:tab w:val="left" w:pos="7890"/>
          <w:tab w:val="left" w:leader="underscore" w:pos="9781"/>
        </w:tabs>
        <w:jc w:val="center"/>
        <w:rPr>
          <w:b/>
          <w:bCs/>
          <w:spacing w:val="-7"/>
          <w:lang w:val="lt-LT"/>
        </w:rPr>
      </w:pPr>
      <w:r w:rsidRPr="00E931CB">
        <w:rPr>
          <w:b/>
          <w:bCs/>
          <w:caps/>
          <w:spacing w:val="-7"/>
          <w:lang w:val="lt-LT"/>
        </w:rPr>
        <w:t>Vilniaus regioninio karjeros centro (RKC) interaktyvių patalpų įrengimo</w:t>
      </w:r>
      <w:r w:rsidR="001557F2" w:rsidRPr="00FC6B5F">
        <w:rPr>
          <w:b/>
          <w:bCs/>
          <w:spacing w:val="-7"/>
          <w:lang w:val="lt-LT"/>
        </w:rPr>
        <w:t xml:space="preserve"> VIEŠOJO PIRKIMO-PARDAVIMO</w:t>
      </w:r>
      <w:r w:rsidR="00725DF4" w:rsidRPr="00FC6B5F">
        <w:rPr>
          <w:b/>
          <w:bCs/>
          <w:spacing w:val="-7"/>
          <w:lang w:val="lt-LT"/>
        </w:rPr>
        <w:t xml:space="preserve"> SUTARTIS</w:t>
      </w:r>
      <w:r w:rsidR="00362751" w:rsidRPr="00FC6B5F">
        <w:rPr>
          <w:b/>
          <w:bCs/>
          <w:spacing w:val="-7"/>
          <w:lang w:val="lt-LT"/>
        </w:rPr>
        <w:t xml:space="preserve"> NR</w:t>
      </w:r>
      <w:r w:rsidR="009265ED" w:rsidRPr="00FC6B5F">
        <w:rPr>
          <w:b/>
          <w:bCs/>
          <w:spacing w:val="-7"/>
          <w:lang w:val="lt-LT"/>
        </w:rPr>
        <w:t>.__</w:t>
      </w:r>
      <w:r w:rsidR="00362751" w:rsidRPr="00FC6B5F">
        <w:rPr>
          <w:b/>
          <w:bCs/>
          <w:spacing w:val="-7"/>
          <w:lang w:val="lt-LT"/>
        </w:rPr>
        <w:t>___</w:t>
      </w:r>
      <w:r w:rsidR="009265ED" w:rsidRPr="00FC6B5F">
        <w:rPr>
          <w:b/>
          <w:bCs/>
          <w:spacing w:val="-7"/>
          <w:lang w:val="lt-LT"/>
        </w:rPr>
        <w:t>__</w:t>
      </w:r>
      <w:r w:rsidR="00362751" w:rsidRPr="00FC6B5F">
        <w:rPr>
          <w:b/>
          <w:bCs/>
          <w:spacing w:val="-7"/>
          <w:lang w:val="lt-LT"/>
        </w:rPr>
        <w:t>/______</w:t>
      </w:r>
    </w:p>
    <w:p w14:paraId="03D7C11F" w14:textId="77777777" w:rsidR="00C73656" w:rsidRPr="00FC6B5F" w:rsidRDefault="00C73656" w:rsidP="00AA62F3">
      <w:pPr>
        <w:ind w:firstLine="720"/>
        <w:jc w:val="center"/>
        <w:rPr>
          <w:lang w:val="lt-LT" w:eastAsia="lt-LT"/>
        </w:rPr>
      </w:pPr>
    </w:p>
    <w:p w14:paraId="07187C7C" w14:textId="1DEF13DA" w:rsidR="009265ED" w:rsidRPr="00FC6B5F" w:rsidRDefault="009265ED" w:rsidP="006B23FB">
      <w:pPr>
        <w:jc w:val="center"/>
        <w:rPr>
          <w:color w:val="000000"/>
          <w:lang w:val="lt-LT" w:eastAsia="lt-LT"/>
        </w:rPr>
      </w:pPr>
      <w:r w:rsidRPr="00FC6B5F">
        <w:rPr>
          <w:lang w:val="lt-LT" w:eastAsia="lt-LT"/>
        </w:rPr>
        <w:t>20</w:t>
      </w:r>
      <w:r w:rsidR="00D25DEE">
        <w:rPr>
          <w:lang w:val="lt-LT" w:eastAsia="lt-LT"/>
        </w:rPr>
        <w:t>24</w:t>
      </w:r>
      <w:r w:rsidRPr="00FC6B5F">
        <w:rPr>
          <w:lang w:val="lt-LT" w:eastAsia="lt-LT"/>
        </w:rPr>
        <w:t xml:space="preserve"> m. ____</w:t>
      </w:r>
      <w:r w:rsidR="00362751" w:rsidRPr="00FC6B5F">
        <w:rPr>
          <w:lang w:val="lt-LT" w:eastAsia="lt-LT"/>
        </w:rPr>
        <w:t>__</w:t>
      </w:r>
      <w:r w:rsidRPr="00FC6B5F">
        <w:rPr>
          <w:lang w:val="lt-LT" w:eastAsia="lt-LT"/>
        </w:rPr>
        <w:t>____</w:t>
      </w:r>
      <w:r w:rsidR="00362751" w:rsidRPr="00FC6B5F">
        <w:rPr>
          <w:lang w:val="lt-LT" w:eastAsia="lt-LT"/>
        </w:rPr>
        <w:t xml:space="preserve">   </w:t>
      </w:r>
      <w:r w:rsidRPr="00FC6B5F">
        <w:rPr>
          <w:lang w:val="lt-LT" w:eastAsia="lt-LT"/>
        </w:rPr>
        <w:t xml:space="preserve">__  </w:t>
      </w:r>
      <w:r w:rsidRPr="00FC6B5F">
        <w:rPr>
          <w:color w:val="000000"/>
          <w:lang w:val="lt-LT" w:eastAsia="lt-LT"/>
        </w:rPr>
        <w:t>d.</w:t>
      </w:r>
    </w:p>
    <w:p w14:paraId="516C59B1" w14:textId="77777777" w:rsidR="009265ED" w:rsidRPr="00FC6B5F" w:rsidRDefault="006B23FB" w:rsidP="006B23FB">
      <w:pPr>
        <w:ind w:left="3888"/>
        <w:rPr>
          <w:sz w:val="16"/>
          <w:szCs w:val="16"/>
          <w:lang w:val="lt-LT" w:eastAsia="lt-LT"/>
        </w:rPr>
      </w:pPr>
      <w:r>
        <w:rPr>
          <w:color w:val="000000"/>
          <w:sz w:val="16"/>
          <w:szCs w:val="16"/>
          <w:lang w:val="lt-LT" w:eastAsia="lt-LT"/>
        </w:rPr>
        <w:t xml:space="preserve">              </w:t>
      </w:r>
      <w:r w:rsidR="009265ED" w:rsidRPr="00FC6B5F">
        <w:rPr>
          <w:color w:val="000000"/>
          <w:sz w:val="16"/>
          <w:szCs w:val="16"/>
          <w:lang w:val="lt-LT" w:eastAsia="lt-LT"/>
        </w:rPr>
        <w:t>(sudarymo data)</w:t>
      </w:r>
    </w:p>
    <w:p w14:paraId="44B9C16E" w14:textId="43BBDC2B" w:rsidR="009265ED" w:rsidRPr="00FC6B5F" w:rsidRDefault="00D25DEE" w:rsidP="006B23FB">
      <w:pPr>
        <w:jc w:val="center"/>
        <w:rPr>
          <w:lang w:val="lt-LT" w:eastAsia="lt-LT"/>
        </w:rPr>
      </w:pPr>
      <w:r>
        <w:rPr>
          <w:lang w:val="lt-LT" w:eastAsia="lt-LT"/>
        </w:rPr>
        <w:t>Vilnius</w:t>
      </w:r>
    </w:p>
    <w:p w14:paraId="253E628B" w14:textId="77D94D9C" w:rsidR="009265ED" w:rsidRPr="00FC6B5F" w:rsidRDefault="006B23FB" w:rsidP="006B23FB">
      <w:pPr>
        <w:ind w:left="2592" w:firstLine="1296"/>
        <w:rPr>
          <w:sz w:val="16"/>
          <w:szCs w:val="16"/>
          <w:lang w:val="lt-LT" w:eastAsia="lt-LT"/>
        </w:rPr>
      </w:pPr>
      <w:r>
        <w:rPr>
          <w:sz w:val="16"/>
          <w:szCs w:val="16"/>
          <w:lang w:val="lt-LT" w:eastAsia="lt-LT"/>
        </w:rPr>
        <w:t xml:space="preserve">          </w:t>
      </w:r>
    </w:p>
    <w:p w14:paraId="65573035" w14:textId="77777777" w:rsidR="009265ED" w:rsidRPr="00FC6B5F" w:rsidRDefault="009265ED" w:rsidP="00AA62F3">
      <w:pPr>
        <w:ind w:firstLine="720"/>
        <w:jc w:val="center"/>
        <w:rPr>
          <w:sz w:val="16"/>
          <w:szCs w:val="16"/>
          <w:lang w:val="lt-LT" w:eastAsia="lt-LT"/>
        </w:rPr>
      </w:pPr>
    </w:p>
    <w:p w14:paraId="5A6C0878" w14:textId="4A185232" w:rsidR="005C7CDC" w:rsidRPr="005C7CDC" w:rsidRDefault="005C7CDC" w:rsidP="005C7CDC">
      <w:pPr>
        <w:spacing w:line="259" w:lineRule="auto"/>
        <w:ind w:firstLine="720"/>
        <w:jc w:val="both"/>
        <w:rPr>
          <w:vertAlign w:val="superscript"/>
          <w:lang w:val="lt-LT"/>
        </w:rPr>
      </w:pPr>
      <w:r w:rsidRPr="005C7CDC">
        <w:rPr>
          <w:b/>
          <w:color w:val="000000"/>
          <w:lang w:val="lt-LT" w:eastAsia="lt-LT"/>
        </w:rPr>
        <w:t>Užimtumo tarnyba prie Lietuvos Respublikos socialinės apsaugos ir darbo ministerijos  (toliau –</w:t>
      </w:r>
      <w:r w:rsidR="00BC030D">
        <w:rPr>
          <w:b/>
          <w:color w:val="000000"/>
          <w:lang w:val="lt-LT" w:eastAsia="lt-LT"/>
        </w:rPr>
        <w:t>P</w:t>
      </w:r>
      <w:r w:rsidRPr="005C7CDC">
        <w:rPr>
          <w:b/>
          <w:color w:val="000000"/>
          <w:lang w:val="lt-LT" w:eastAsia="lt-LT"/>
        </w:rPr>
        <w:t>irkėjas)</w:t>
      </w:r>
      <w:r w:rsidRPr="005C7CDC">
        <w:rPr>
          <w:color w:val="000000"/>
          <w:lang w:val="lt-LT" w:eastAsia="lt-LT"/>
        </w:rPr>
        <w:t>,</w:t>
      </w:r>
      <w:r w:rsidRPr="005C7CDC">
        <w:rPr>
          <w:sz w:val="20"/>
          <w:szCs w:val="20"/>
          <w:lang w:val="lt-LT" w:eastAsia="lt-LT"/>
        </w:rPr>
        <w:t xml:space="preserve"> </w:t>
      </w:r>
      <w:r w:rsidRPr="005C7CDC">
        <w:rPr>
          <w:color w:val="000000"/>
          <w:lang w:val="lt-LT" w:eastAsia="lt-LT"/>
        </w:rPr>
        <w:t xml:space="preserve">atstovaujama direktorės Ingos Balnanosienės, veikiančios pagal Užimtumo tarnybos prie Lietuvos Respublikos socialinės apsaugos ir darbo ministerijos nuostatus, patvirtintus Lietuvos Respublikos socialinės apsaugos ir darbo ministro 2006 m. lapkričio 13 d. įsakymu Nr. A1-306 „Dėl Užimtumo tarnybos prie Lietuvos Respublikos socialinės apsaugos ir darbo ministerijos nuostatų patvirtinimo“ </w:t>
      </w:r>
      <w:r w:rsidRPr="005C7CDC">
        <w:rPr>
          <w:lang w:val="lt-LT" w:eastAsia="lt-LT"/>
        </w:rPr>
        <w:t>,</w:t>
      </w:r>
    </w:p>
    <w:p w14:paraId="3E9C8A9D" w14:textId="3A380DC3" w:rsidR="00362751" w:rsidRPr="009B3D7E" w:rsidRDefault="00362751" w:rsidP="00556E18">
      <w:pPr>
        <w:jc w:val="both"/>
        <w:rPr>
          <w:color w:val="000000"/>
          <w:lang w:val="lt-LT"/>
        </w:rPr>
      </w:pPr>
      <w:r w:rsidRPr="00FC6B5F">
        <w:rPr>
          <w:b/>
          <w:color w:val="000000"/>
          <w:lang w:val="lt-LT"/>
        </w:rPr>
        <w:t>ir</w:t>
      </w:r>
      <w:r w:rsidRPr="00FC6B5F">
        <w:rPr>
          <w:color w:val="000000"/>
          <w:lang w:val="lt-LT"/>
        </w:rPr>
        <w:t xml:space="preserve"> </w:t>
      </w:r>
      <w:r w:rsidR="00BC030D">
        <w:rPr>
          <w:b/>
          <w:color w:val="000000"/>
          <w:lang w:val="lt-LT"/>
        </w:rPr>
        <w:t>UAB „Urgent tools“</w:t>
      </w:r>
      <w:r w:rsidR="00BC030D" w:rsidRPr="00FC6B5F">
        <w:rPr>
          <w:color w:val="000000"/>
          <w:lang w:val="lt-LT"/>
        </w:rPr>
        <w:t xml:space="preserve"> </w:t>
      </w:r>
      <w:r w:rsidR="00BC030D" w:rsidRPr="00FC6B5F">
        <w:rPr>
          <w:color w:val="000000"/>
          <w:vertAlign w:val="superscript"/>
          <w:lang w:val="lt-LT"/>
        </w:rPr>
        <w:t xml:space="preserve"> </w:t>
      </w:r>
      <w:r w:rsidRPr="00FC6B5F">
        <w:rPr>
          <w:b/>
          <w:color w:val="000000"/>
          <w:lang w:val="lt-LT"/>
        </w:rPr>
        <w:t>(toliau – Rangovas)</w:t>
      </w:r>
      <w:r w:rsidRPr="00FC6B5F">
        <w:rPr>
          <w:color w:val="000000"/>
          <w:lang w:val="lt-LT"/>
        </w:rPr>
        <w:t>, atstovaujama</w:t>
      </w:r>
      <w:r w:rsidR="00BC030D">
        <w:rPr>
          <w:color w:val="000000"/>
          <w:lang w:val="lt-LT"/>
        </w:rPr>
        <w:t xml:space="preserve"> </w:t>
      </w:r>
      <w:r w:rsidR="00BC030D" w:rsidRPr="006D2130">
        <w:rPr>
          <w:color w:val="000000"/>
          <w:lang w:val="lt-LT"/>
        </w:rPr>
        <w:t xml:space="preserve">direktoriaus Aivaro </w:t>
      </w:r>
      <w:proofErr w:type="spellStart"/>
      <w:r w:rsidR="00BC030D" w:rsidRPr="006D2130">
        <w:rPr>
          <w:color w:val="000000"/>
          <w:lang w:val="lt-LT"/>
        </w:rPr>
        <w:t>Talaikio</w:t>
      </w:r>
      <w:proofErr w:type="spellEnd"/>
      <w:r w:rsidR="00EF38C5">
        <w:rPr>
          <w:color w:val="000000"/>
          <w:lang w:val="lt-LT"/>
        </w:rPr>
        <w:t>,</w:t>
      </w:r>
      <w:r w:rsidR="00BC030D" w:rsidRPr="006D2130">
        <w:rPr>
          <w:color w:val="000000"/>
          <w:lang w:val="lt-LT"/>
        </w:rPr>
        <w:t xml:space="preserve"> </w:t>
      </w:r>
      <w:r w:rsidRPr="00FC6B5F">
        <w:rPr>
          <w:color w:val="000000"/>
          <w:lang w:val="lt-LT"/>
        </w:rPr>
        <w:t xml:space="preserve">veikiančio pagal </w:t>
      </w:r>
      <w:r w:rsidR="00777C8F">
        <w:rPr>
          <w:color w:val="000000"/>
          <w:lang w:val="lt-LT"/>
        </w:rPr>
        <w:t>įmonės įstatus</w:t>
      </w:r>
      <w:r w:rsidRPr="00FC6B5F">
        <w:rPr>
          <w:color w:val="000000"/>
          <w:lang w:val="lt-LT"/>
        </w:rPr>
        <w:t>,</w:t>
      </w:r>
      <w:r w:rsidR="00777C8F">
        <w:rPr>
          <w:color w:val="000000"/>
          <w:lang w:val="lt-LT"/>
        </w:rPr>
        <w:t xml:space="preserve"> </w:t>
      </w:r>
      <w:r w:rsidRPr="00FC6B5F">
        <w:rPr>
          <w:color w:val="000000"/>
          <w:lang w:val="lt-LT"/>
        </w:rPr>
        <w:t xml:space="preserve">toliau kartu vadinamos Šalimis, o atskirai </w:t>
      </w:r>
      <w:r w:rsidR="00E06402">
        <w:rPr>
          <w:color w:val="000000"/>
          <w:lang w:val="lt-LT"/>
        </w:rPr>
        <w:t xml:space="preserve">– </w:t>
      </w:r>
      <w:r w:rsidRPr="00FC6B5F">
        <w:rPr>
          <w:color w:val="000000"/>
          <w:lang w:val="lt-LT"/>
        </w:rPr>
        <w:t xml:space="preserve">Šalimi, atsižvelgdamos į tai, kad Rangovas buvo Pirkėjo </w:t>
      </w:r>
      <w:r w:rsidRPr="00760742">
        <w:rPr>
          <w:color w:val="000000"/>
          <w:lang w:val="lt-LT"/>
        </w:rPr>
        <w:t xml:space="preserve">pripažintas </w:t>
      </w:r>
      <w:r w:rsidR="007D6165" w:rsidRPr="00F012EB">
        <w:rPr>
          <w:color w:val="000000"/>
          <w:lang w:val="lt-LT"/>
        </w:rPr>
        <w:t>Vilniaus regioninio karjeros centro (RKC) interaktyvių patalpų įrengimo, Nr</w:t>
      </w:r>
      <w:r w:rsidR="00EF38C5">
        <w:rPr>
          <w:color w:val="000000"/>
          <w:lang w:val="lt-LT"/>
        </w:rPr>
        <w:t xml:space="preserve">. </w:t>
      </w:r>
      <w:r w:rsidR="00EC6C79">
        <w:rPr>
          <w:color w:val="000000"/>
          <w:lang w:val="lt-LT"/>
        </w:rPr>
        <w:t>724458</w:t>
      </w:r>
      <w:r w:rsidRPr="00760742">
        <w:rPr>
          <w:color w:val="000000"/>
          <w:lang w:val="lt-LT"/>
        </w:rPr>
        <w:t xml:space="preserve"> pirkimo laimėtoju, </w:t>
      </w:r>
      <w:r w:rsidRPr="00FC6B5F">
        <w:rPr>
          <w:color w:val="000000"/>
          <w:lang w:val="lt-LT"/>
        </w:rPr>
        <w:t xml:space="preserve">sudarė </w:t>
      </w:r>
      <w:r w:rsidR="009B3D7E" w:rsidRPr="00F012EB">
        <w:rPr>
          <w:color w:val="000000"/>
          <w:lang w:val="lt-LT"/>
        </w:rPr>
        <w:t>Vilniaus regioninio karjeros centro (RKC) interaktyvių patalpų įrengimo</w:t>
      </w:r>
      <w:r w:rsidR="00EC48E9" w:rsidRPr="00FC6B5F">
        <w:rPr>
          <w:color w:val="000000"/>
          <w:lang w:val="lt-LT"/>
        </w:rPr>
        <w:t xml:space="preserve"> viešojo pirkimo-pardavimo</w:t>
      </w:r>
      <w:r w:rsidRPr="00FC6B5F">
        <w:rPr>
          <w:color w:val="000000"/>
          <w:lang w:val="lt-LT"/>
        </w:rPr>
        <w:t xml:space="preserve"> sutartį (toliau </w:t>
      </w:r>
      <w:r w:rsidR="00AA02E3">
        <w:rPr>
          <w:color w:val="000000"/>
          <w:lang w:val="lt-LT"/>
        </w:rPr>
        <w:t>–</w:t>
      </w:r>
      <w:r w:rsidRPr="00FC6B5F">
        <w:rPr>
          <w:color w:val="000000"/>
          <w:lang w:val="lt-LT"/>
        </w:rPr>
        <w:t xml:space="preserve"> Sutartis) </w:t>
      </w:r>
      <w:r w:rsidRPr="00FC6B5F">
        <w:rPr>
          <w:color w:val="000000"/>
          <w:spacing w:val="-2"/>
          <w:lang w:val="lt-LT"/>
        </w:rPr>
        <w:t>ir susitarė dėl šių Sutarties sąlygų:</w:t>
      </w:r>
    </w:p>
    <w:p w14:paraId="167E717E" w14:textId="77777777" w:rsidR="00D573B2" w:rsidRPr="00FC6B5F" w:rsidRDefault="00D573B2" w:rsidP="00556E18">
      <w:pPr>
        <w:rPr>
          <w:b/>
          <w:lang w:val="lt-LT"/>
        </w:rPr>
      </w:pPr>
    </w:p>
    <w:p w14:paraId="0BD4BB0E" w14:textId="47FD1A2E" w:rsidR="00725DF4" w:rsidRPr="00FC6B5F" w:rsidRDefault="00725DF4" w:rsidP="00556E18">
      <w:pPr>
        <w:numPr>
          <w:ilvl w:val="0"/>
          <w:numId w:val="17"/>
        </w:numPr>
        <w:ind w:left="0"/>
        <w:jc w:val="center"/>
        <w:rPr>
          <w:b/>
          <w:color w:val="000000"/>
          <w:lang w:val="lt-LT"/>
        </w:rPr>
      </w:pPr>
      <w:r w:rsidRPr="00FC6B5F">
        <w:rPr>
          <w:b/>
          <w:color w:val="000000"/>
          <w:lang w:val="lt-LT"/>
        </w:rPr>
        <w:t>SUTARTIES DALYKAS</w:t>
      </w:r>
    </w:p>
    <w:p w14:paraId="7B18B81D" w14:textId="77777777" w:rsidR="00AA62F3" w:rsidRPr="00FC6B5F" w:rsidRDefault="00AA62F3" w:rsidP="00556E18">
      <w:pPr>
        <w:rPr>
          <w:b/>
          <w:color w:val="000000"/>
          <w:lang w:val="lt-LT"/>
        </w:rPr>
      </w:pPr>
    </w:p>
    <w:p w14:paraId="502AFC29" w14:textId="79C43E07" w:rsidR="009B6420" w:rsidRPr="00FC6B5F" w:rsidRDefault="00362751" w:rsidP="00556E18">
      <w:pPr>
        <w:jc w:val="both"/>
        <w:rPr>
          <w:color w:val="000000"/>
          <w:lang w:val="lt-LT"/>
        </w:rPr>
      </w:pPr>
      <w:r w:rsidRPr="00FC6B5F">
        <w:rPr>
          <w:color w:val="000000"/>
          <w:lang w:val="lt-LT"/>
        </w:rPr>
        <w:t>1</w:t>
      </w:r>
      <w:r w:rsidR="007748BF" w:rsidRPr="00FC6B5F">
        <w:rPr>
          <w:color w:val="000000"/>
          <w:lang w:val="lt-LT"/>
        </w:rPr>
        <w:t>.1.</w:t>
      </w:r>
      <w:r w:rsidR="001F2CA9" w:rsidRPr="00FC6B5F">
        <w:rPr>
          <w:color w:val="000000"/>
          <w:lang w:val="lt-LT"/>
        </w:rPr>
        <w:t xml:space="preserve"> </w:t>
      </w:r>
      <w:r w:rsidR="00E4382E" w:rsidRPr="00FC6B5F">
        <w:rPr>
          <w:color w:val="000000"/>
          <w:lang w:val="lt-LT"/>
        </w:rPr>
        <w:t xml:space="preserve">Šia </w:t>
      </w:r>
      <w:r w:rsidR="0033694A" w:rsidRPr="00FC6B5F">
        <w:rPr>
          <w:color w:val="000000"/>
          <w:lang w:val="lt-LT"/>
        </w:rPr>
        <w:t>S</w:t>
      </w:r>
      <w:r w:rsidR="00E4382E" w:rsidRPr="00FC6B5F">
        <w:rPr>
          <w:color w:val="000000"/>
          <w:lang w:val="lt-LT"/>
        </w:rPr>
        <w:t xml:space="preserve">utartimi </w:t>
      </w:r>
      <w:r w:rsidR="00E4382E" w:rsidRPr="00FC6B5F">
        <w:rPr>
          <w:b/>
          <w:color w:val="000000"/>
          <w:lang w:val="lt-LT"/>
        </w:rPr>
        <w:t>Rangovas</w:t>
      </w:r>
      <w:r w:rsidR="00E4382E" w:rsidRPr="00FC6B5F">
        <w:rPr>
          <w:color w:val="000000"/>
          <w:lang w:val="lt-LT"/>
        </w:rPr>
        <w:t xml:space="preserve"> įsipareigoja savo rizika atlikti</w:t>
      </w:r>
      <w:r w:rsidR="00E4382E" w:rsidRPr="00FC6B5F">
        <w:rPr>
          <w:b/>
          <w:color w:val="000000"/>
          <w:lang w:val="lt-LT"/>
        </w:rPr>
        <w:t xml:space="preserve"> </w:t>
      </w:r>
      <w:r w:rsidR="00B931AF" w:rsidRPr="00B931AF">
        <w:rPr>
          <w:b/>
          <w:color w:val="000000"/>
          <w:lang w:val="lt-LT"/>
        </w:rPr>
        <w:t>Vilniaus regioninio karjeros centro (RKC) interaktyvių patalpų įrengim</w:t>
      </w:r>
      <w:r w:rsidR="00CB169B">
        <w:rPr>
          <w:b/>
          <w:color w:val="000000"/>
          <w:lang w:val="lt-LT"/>
        </w:rPr>
        <w:t>o</w:t>
      </w:r>
      <w:r w:rsidR="00C71709" w:rsidRPr="00FC6B5F">
        <w:rPr>
          <w:b/>
          <w:color w:val="000000"/>
          <w:lang w:val="lt-LT"/>
        </w:rPr>
        <w:t xml:space="preserve"> </w:t>
      </w:r>
      <w:r w:rsidR="00552017" w:rsidRPr="00FC6B5F">
        <w:rPr>
          <w:color w:val="000000"/>
          <w:lang w:val="lt-LT"/>
        </w:rPr>
        <w:t>darbus, numatytus</w:t>
      </w:r>
      <w:r w:rsidR="00B931AF">
        <w:rPr>
          <w:color w:val="000000"/>
          <w:lang w:val="lt-LT"/>
        </w:rPr>
        <w:t xml:space="preserve"> </w:t>
      </w:r>
      <w:r w:rsidR="00552017" w:rsidRPr="00FC6B5F">
        <w:rPr>
          <w:color w:val="000000"/>
          <w:lang w:val="lt-LT"/>
        </w:rPr>
        <w:t xml:space="preserve">Sutarties </w:t>
      </w:r>
      <w:r w:rsidRPr="00FC6B5F">
        <w:rPr>
          <w:color w:val="000000"/>
          <w:lang w:val="lt-LT"/>
        </w:rPr>
        <w:t xml:space="preserve">1 </w:t>
      </w:r>
      <w:r w:rsidR="00552017" w:rsidRPr="00FC6B5F">
        <w:rPr>
          <w:color w:val="000000"/>
          <w:lang w:val="lt-LT"/>
        </w:rPr>
        <w:t>priede</w:t>
      </w:r>
      <w:r w:rsidR="00AE1763" w:rsidRPr="00FC6B5F">
        <w:rPr>
          <w:color w:val="000000"/>
          <w:lang w:val="lt-LT"/>
        </w:rPr>
        <w:t xml:space="preserve"> </w:t>
      </w:r>
      <w:r w:rsidR="00AE1763" w:rsidRPr="000D11B7">
        <w:rPr>
          <w:color w:val="000000"/>
          <w:lang w:val="lt-LT"/>
        </w:rPr>
        <w:t>(toliau – darbai)</w:t>
      </w:r>
      <w:r w:rsidR="00552017" w:rsidRPr="000D11B7">
        <w:rPr>
          <w:color w:val="000000"/>
          <w:lang w:val="lt-LT"/>
        </w:rPr>
        <w:t xml:space="preserve"> </w:t>
      </w:r>
      <w:r w:rsidR="00515244" w:rsidRPr="000D11B7">
        <w:rPr>
          <w:color w:val="000000"/>
          <w:spacing w:val="-5"/>
          <w:lang w:val="lt-LT"/>
        </w:rPr>
        <w:t>bei</w:t>
      </w:r>
      <w:r w:rsidR="00E4382E" w:rsidRPr="000D11B7">
        <w:rPr>
          <w:color w:val="000000"/>
          <w:spacing w:val="-5"/>
          <w:lang w:val="lt-LT"/>
        </w:rPr>
        <w:t xml:space="preserve"> perduoti </w:t>
      </w:r>
      <w:r w:rsidR="00981E4A" w:rsidRPr="000D11B7">
        <w:rPr>
          <w:color w:val="000000"/>
          <w:spacing w:val="-5"/>
          <w:lang w:val="lt-LT"/>
        </w:rPr>
        <w:t>atliktų</w:t>
      </w:r>
      <w:r w:rsidR="00552017" w:rsidRPr="000D11B7">
        <w:rPr>
          <w:color w:val="000000"/>
          <w:spacing w:val="-5"/>
          <w:lang w:val="lt-LT"/>
        </w:rPr>
        <w:t xml:space="preserve"> darbų rezultatą</w:t>
      </w:r>
      <w:r w:rsidR="00E4382E" w:rsidRPr="000D11B7">
        <w:rPr>
          <w:color w:val="000000"/>
          <w:spacing w:val="-5"/>
          <w:lang w:val="lt-LT"/>
        </w:rPr>
        <w:t xml:space="preserve"> </w:t>
      </w:r>
      <w:r w:rsidRPr="000D11B7">
        <w:rPr>
          <w:color w:val="000000"/>
          <w:spacing w:val="-5"/>
          <w:lang w:val="lt-LT"/>
        </w:rPr>
        <w:t>Pirkėjui</w:t>
      </w:r>
      <w:r w:rsidR="00E4382E" w:rsidRPr="000D11B7">
        <w:rPr>
          <w:color w:val="000000"/>
          <w:spacing w:val="-5"/>
          <w:lang w:val="lt-LT"/>
        </w:rPr>
        <w:t>, o</w:t>
      </w:r>
      <w:r w:rsidR="00E06E80" w:rsidRPr="000D11B7">
        <w:rPr>
          <w:color w:val="000000"/>
          <w:spacing w:val="-5"/>
          <w:lang w:val="lt-LT"/>
        </w:rPr>
        <w:t xml:space="preserve"> </w:t>
      </w:r>
      <w:r w:rsidRPr="000D11B7">
        <w:rPr>
          <w:b/>
          <w:color w:val="000000"/>
          <w:spacing w:val="-5"/>
          <w:lang w:val="lt-LT"/>
        </w:rPr>
        <w:t>Pirkėjas</w:t>
      </w:r>
      <w:r w:rsidR="00E4382E" w:rsidRPr="000D11B7">
        <w:rPr>
          <w:color w:val="000000"/>
          <w:spacing w:val="-5"/>
          <w:lang w:val="lt-LT"/>
        </w:rPr>
        <w:t xml:space="preserve"> </w:t>
      </w:r>
      <w:r w:rsidR="00E06E80" w:rsidRPr="000D11B7">
        <w:rPr>
          <w:color w:val="000000"/>
          <w:spacing w:val="-5"/>
          <w:lang w:val="lt-LT"/>
        </w:rPr>
        <w:t>į</w:t>
      </w:r>
      <w:r w:rsidR="00E4382E" w:rsidRPr="000D11B7">
        <w:rPr>
          <w:color w:val="000000"/>
          <w:spacing w:val="-5"/>
          <w:lang w:val="lt-LT"/>
        </w:rPr>
        <w:t xml:space="preserve">sipareigoja </w:t>
      </w:r>
      <w:r w:rsidR="00E06E80" w:rsidRPr="000D11B7">
        <w:rPr>
          <w:color w:val="000000"/>
          <w:lang w:val="lt-LT"/>
        </w:rPr>
        <w:t>sudaryti visas sąlygas vykdyti darbus</w:t>
      </w:r>
      <w:r w:rsidR="00E4382E" w:rsidRPr="000D11B7">
        <w:rPr>
          <w:color w:val="000000"/>
          <w:lang w:val="lt-LT"/>
        </w:rPr>
        <w:t>, priimti</w:t>
      </w:r>
      <w:r w:rsidR="00E4382E" w:rsidRPr="00FC6B5F">
        <w:rPr>
          <w:color w:val="000000"/>
          <w:lang w:val="lt-LT"/>
        </w:rPr>
        <w:t xml:space="preserve"> tinkamai pagal</w:t>
      </w:r>
      <w:r w:rsidR="00E06E80" w:rsidRPr="00FC6B5F">
        <w:rPr>
          <w:color w:val="000000"/>
          <w:lang w:val="lt-LT"/>
        </w:rPr>
        <w:t xml:space="preserve"> </w:t>
      </w:r>
      <w:r w:rsidR="00DB26DA" w:rsidRPr="00FC6B5F">
        <w:rPr>
          <w:color w:val="000000"/>
          <w:lang w:val="lt-LT"/>
        </w:rPr>
        <w:t>S</w:t>
      </w:r>
      <w:r w:rsidR="00E4382E" w:rsidRPr="00FC6B5F">
        <w:rPr>
          <w:color w:val="000000"/>
          <w:lang w:val="lt-LT"/>
        </w:rPr>
        <w:t>utar</w:t>
      </w:r>
      <w:r w:rsidR="00DB26DA" w:rsidRPr="00FC6B5F">
        <w:rPr>
          <w:color w:val="000000"/>
          <w:lang w:val="lt-LT"/>
        </w:rPr>
        <w:t>tį</w:t>
      </w:r>
      <w:r w:rsidR="00E4382E" w:rsidRPr="00FC6B5F">
        <w:rPr>
          <w:color w:val="000000"/>
          <w:lang w:val="lt-LT"/>
        </w:rPr>
        <w:t xml:space="preserve"> atliktus darbus ir u</w:t>
      </w:r>
      <w:r w:rsidR="00E06E80" w:rsidRPr="00FC6B5F">
        <w:rPr>
          <w:color w:val="000000"/>
          <w:lang w:val="lt-LT"/>
        </w:rPr>
        <w:t>ž</w:t>
      </w:r>
      <w:r w:rsidR="00E4382E" w:rsidRPr="00FC6B5F">
        <w:rPr>
          <w:color w:val="000000"/>
          <w:lang w:val="lt-LT"/>
        </w:rPr>
        <w:t xml:space="preserve"> juos sumok</w:t>
      </w:r>
      <w:r w:rsidR="00E06E80" w:rsidRPr="00FC6B5F">
        <w:rPr>
          <w:color w:val="000000"/>
          <w:lang w:val="lt-LT"/>
        </w:rPr>
        <w:t>ė</w:t>
      </w:r>
      <w:r w:rsidR="00E4382E" w:rsidRPr="00FC6B5F">
        <w:rPr>
          <w:color w:val="000000"/>
          <w:lang w:val="lt-LT"/>
        </w:rPr>
        <w:t>ti.</w:t>
      </w:r>
      <w:r w:rsidR="00E06E80" w:rsidRPr="00FC6B5F">
        <w:rPr>
          <w:color w:val="000000"/>
          <w:lang w:val="lt-LT"/>
        </w:rPr>
        <w:t xml:space="preserve"> </w:t>
      </w:r>
    </w:p>
    <w:p w14:paraId="1C188C29" w14:textId="3CC55058" w:rsidR="00E4382E" w:rsidRPr="00FC6B5F" w:rsidRDefault="00362751" w:rsidP="00556E18">
      <w:pPr>
        <w:jc w:val="both"/>
        <w:rPr>
          <w:color w:val="000000"/>
          <w:lang w:val="lt-LT"/>
        </w:rPr>
      </w:pPr>
      <w:r w:rsidRPr="00FC6B5F">
        <w:rPr>
          <w:color w:val="000000"/>
          <w:lang w:val="lt-LT"/>
        </w:rPr>
        <w:t>1</w:t>
      </w:r>
      <w:r w:rsidR="007748BF" w:rsidRPr="00FC6B5F">
        <w:rPr>
          <w:color w:val="000000"/>
          <w:lang w:val="lt-LT"/>
        </w:rPr>
        <w:t xml:space="preserve">.2. </w:t>
      </w:r>
      <w:r w:rsidR="00E4382E" w:rsidRPr="00FC6B5F">
        <w:rPr>
          <w:color w:val="000000"/>
          <w:lang w:val="lt-LT"/>
        </w:rPr>
        <w:t>Darbai laikomi visi</w:t>
      </w:r>
      <w:r w:rsidR="00E06E80" w:rsidRPr="00FC6B5F">
        <w:rPr>
          <w:color w:val="000000"/>
          <w:lang w:val="lt-LT"/>
        </w:rPr>
        <w:t>š</w:t>
      </w:r>
      <w:r w:rsidR="00E4382E" w:rsidRPr="00FC6B5F">
        <w:rPr>
          <w:color w:val="000000"/>
          <w:lang w:val="lt-LT"/>
        </w:rPr>
        <w:t xml:space="preserve">kai baigtais </w:t>
      </w:r>
      <w:r w:rsidR="0033694A" w:rsidRPr="00FC6B5F">
        <w:rPr>
          <w:color w:val="000000"/>
          <w:lang w:val="lt-LT"/>
        </w:rPr>
        <w:t>Š</w:t>
      </w:r>
      <w:r w:rsidR="00C5146C" w:rsidRPr="00FC6B5F">
        <w:rPr>
          <w:color w:val="000000"/>
          <w:lang w:val="lt-LT"/>
        </w:rPr>
        <w:t>alims pasiraš</w:t>
      </w:r>
      <w:r w:rsidR="0073117B" w:rsidRPr="00FC6B5F">
        <w:rPr>
          <w:color w:val="000000"/>
          <w:lang w:val="lt-LT"/>
        </w:rPr>
        <w:t>ius A</w:t>
      </w:r>
      <w:r w:rsidR="00E4382E" w:rsidRPr="00FC6B5F">
        <w:rPr>
          <w:color w:val="000000"/>
          <w:lang w:val="lt-LT"/>
        </w:rPr>
        <w:t>tlikt</w:t>
      </w:r>
      <w:r w:rsidR="00C5146C" w:rsidRPr="00FC6B5F">
        <w:rPr>
          <w:color w:val="000000"/>
          <w:lang w:val="lt-LT"/>
        </w:rPr>
        <w:t>ų</w:t>
      </w:r>
      <w:r w:rsidR="00E4382E" w:rsidRPr="00FC6B5F">
        <w:rPr>
          <w:color w:val="000000"/>
          <w:lang w:val="lt-LT"/>
        </w:rPr>
        <w:t xml:space="preserve"> darb</w:t>
      </w:r>
      <w:r w:rsidR="00C5146C" w:rsidRPr="00FC6B5F">
        <w:rPr>
          <w:color w:val="000000"/>
          <w:lang w:val="lt-LT"/>
        </w:rPr>
        <w:t>ų</w:t>
      </w:r>
      <w:r w:rsidR="0073117B" w:rsidRPr="00FC6B5F">
        <w:rPr>
          <w:color w:val="000000"/>
          <w:lang w:val="lt-LT"/>
        </w:rPr>
        <w:t xml:space="preserve"> rezultatų</w:t>
      </w:r>
      <w:r w:rsidR="00C5146C" w:rsidRPr="00FC6B5F">
        <w:rPr>
          <w:color w:val="000000"/>
          <w:lang w:val="lt-LT"/>
        </w:rPr>
        <w:t xml:space="preserve"> </w:t>
      </w:r>
      <w:r w:rsidR="00E4382E" w:rsidRPr="00FC6B5F">
        <w:rPr>
          <w:color w:val="000000"/>
          <w:lang w:val="lt-LT"/>
        </w:rPr>
        <w:t>perdavimo</w:t>
      </w:r>
      <w:r w:rsidR="00AC360D">
        <w:rPr>
          <w:color w:val="000000"/>
          <w:lang w:val="lt-LT"/>
        </w:rPr>
        <w:t>-priėmimo</w:t>
      </w:r>
      <w:r w:rsidR="00E4382E" w:rsidRPr="00FC6B5F">
        <w:rPr>
          <w:color w:val="000000"/>
          <w:lang w:val="lt-LT"/>
        </w:rPr>
        <w:t xml:space="preserve"> akt</w:t>
      </w:r>
      <w:r w:rsidR="00C5146C" w:rsidRPr="00FC6B5F">
        <w:rPr>
          <w:color w:val="000000"/>
          <w:lang w:val="lt-LT"/>
        </w:rPr>
        <w:t>ą</w:t>
      </w:r>
      <w:r w:rsidRPr="00FC6B5F">
        <w:rPr>
          <w:color w:val="000000"/>
          <w:lang w:val="lt-LT"/>
        </w:rPr>
        <w:t xml:space="preserve"> (</w:t>
      </w:r>
      <w:r w:rsidR="0073117B" w:rsidRPr="00FC6B5F">
        <w:rPr>
          <w:color w:val="000000"/>
          <w:lang w:val="lt-LT"/>
        </w:rPr>
        <w:t xml:space="preserve">Sutarties </w:t>
      </w:r>
      <w:r w:rsidR="0083388E">
        <w:rPr>
          <w:color w:val="000000"/>
          <w:lang w:val="lt-LT"/>
        </w:rPr>
        <w:t>2</w:t>
      </w:r>
      <w:r w:rsidRPr="00FC6B5F">
        <w:rPr>
          <w:color w:val="000000"/>
          <w:lang w:val="lt-LT"/>
        </w:rPr>
        <w:t xml:space="preserve"> priedas)</w:t>
      </w:r>
      <w:r w:rsidR="0073117B" w:rsidRPr="00FC6B5F">
        <w:rPr>
          <w:color w:val="000000"/>
          <w:lang w:val="lt-LT"/>
        </w:rPr>
        <w:t>.</w:t>
      </w:r>
    </w:p>
    <w:p w14:paraId="74C5BD82" w14:textId="629CDB42" w:rsidR="006B5BF4" w:rsidRPr="00780AB9" w:rsidRDefault="00362751" w:rsidP="221C76E1">
      <w:pPr>
        <w:jc w:val="both"/>
        <w:rPr>
          <w:color w:val="000000"/>
          <w:lang w:val="lt-LT"/>
        </w:rPr>
      </w:pPr>
      <w:r w:rsidRPr="00780AB9">
        <w:rPr>
          <w:color w:val="000000" w:themeColor="text1"/>
          <w:lang w:val="lt-LT"/>
        </w:rPr>
        <w:t>1</w:t>
      </w:r>
      <w:r w:rsidR="007748BF" w:rsidRPr="00780AB9">
        <w:rPr>
          <w:color w:val="000000" w:themeColor="text1"/>
          <w:lang w:val="lt-LT"/>
        </w:rPr>
        <w:t xml:space="preserve">.3. </w:t>
      </w:r>
      <w:r w:rsidR="00E67974" w:rsidRPr="00780AB9">
        <w:rPr>
          <w:color w:val="000000" w:themeColor="text1"/>
          <w:lang w:val="lt-LT"/>
        </w:rPr>
        <w:t xml:space="preserve">Darbai baigiami </w:t>
      </w:r>
      <w:r w:rsidR="00011C10" w:rsidRPr="00780AB9">
        <w:rPr>
          <w:color w:val="000000" w:themeColor="text1"/>
          <w:lang w:val="lt-LT"/>
        </w:rPr>
        <w:t xml:space="preserve">ir perduodami Pirkėjui </w:t>
      </w:r>
      <w:r w:rsidR="00E67974" w:rsidRPr="00780AB9">
        <w:rPr>
          <w:color w:val="000000" w:themeColor="text1"/>
          <w:lang w:val="lt-LT"/>
        </w:rPr>
        <w:t xml:space="preserve">per </w:t>
      </w:r>
      <w:r w:rsidR="00CB169B" w:rsidRPr="00780AB9">
        <w:rPr>
          <w:color w:val="000000" w:themeColor="text1"/>
          <w:lang w:val="lt-LT"/>
        </w:rPr>
        <w:t xml:space="preserve">4 </w:t>
      </w:r>
      <w:r w:rsidRPr="00780AB9">
        <w:rPr>
          <w:color w:val="000000" w:themeColor="text1"/>
          <w:lang w:val="lt-LT"/>
        </w:rPr>
        <w:t>(</w:t>
      </w:r>
      <w:r w:rsidR="00A41FA6" w:rsidRPr="00780AB9">
        <w:rPr>
          <w:color w:val="000000" w:themeColor="text1"/>
          <w:lang w:val="lt-LT"/>
        </w:rPr>
        <w:t>keturis</w:t>
      </w:r>
      <w:r w:rsidRPr="00780AB9">
        <w:rPr>
          <w:color w:val="000000" w:themeColor="text1"/>
          <w:lang w:val="lt-LT"/>
        </w:rPr>
        <w:t>)</w:t>
      </w:r>
      <w:r w:rsidR="00E67974" w:rsidRPr="00780AB9">
        <w:rPr>
          <w:color w:val="000000" w:themeColor="text1"/>
          <w:lang w:val="lt-LT"/>
        </w:rPr>
        <w:t xml:space="preserve"> </w:t>
      </w:r>
      <w:r w:rsidR="00A41FA6" w:rsidRPr="00780AB9">
        <w:rPr>
          <w:color w:val="000000" w:themeColor="text1"/>
          <w:lang w:val="lt-LT"/>
        </w:rPr>
        <w:t>mėnesius</w:t>
      </w:r>
      <w:r w:rsidR="00E67974" w:rsidRPr="00780AB9">
        <w:rPr>
          <w:color w:val="000000" w:themeColor="text1"/>
          <w:lang w:val="lt-LT"/>
        </w:rPr>
        <w:t xml:space="preserve"> nuo Sutarties </w:t>
      </w:r>
      <w:r w:rsidRPr="00780AB9">
        <w:rPr>
          <w:color w:val="000000" w:themeColor="text1"/>
          <w:lang w:val="lt-LT"/>
        </w:rPr>
        <w:t>įsigaliojimo dienos</w:t>
      </w:r>
      <w:r w:rsidR="00A41FA6" w:rsidRPr="00780AB9">
        <w:rPr>
          <w:color w:val="000000" w:themeColor="text1"/>
          <w:lang w:val="lt-LT"/>
        </w:rPr>
        <w:t xml:space="preserve">, su galimybę pratęsti </w:t>
      </w:r>
      <w:r w:rsidR="00342CCE">
        <w:rPr>
          <w:color w:val="000000" w:themeColor="text1"/>
          <w:lang w:val="lt-LT"/>
        </w:rPr>
        <w:t xml:space="preserve">darbų atlikimo ir </w:t>
      </w:r>
      <w:r w:rsidR="00096D23">
        <w:rPr>
          <w:color w:val="000000" w:themeColor="text1"/>
          <w:lang w:val="lt-LT"/>
        </w:rPr>
        <w:t xml:space="preserve">pridavimo terminą </w:t>
      </w:r>
      <w:r w:rsidR="00A41FA6" w:rsidRPr="00780AB9">
        <w:rPr>
          <w:color w:val="000000" w:themeColor="text1"/>
          <w:lang w:val="lt-LT"/>
        </w:rPr>
        <w:t>2</w:t>
      </w:r>
      <w:r w:rsidR="00096D23">
        <w:rPr>
          <w:color w:val="000000" w:themeColor="text1"/>
          <w:lang w:val="lt-LT"/>
        </w:rPr>
        <w:t xml:space="preserve"> (dviem)</w:t>
      </w:r>
      <w:r w:rsidR="00A41FA6" w:rsidRPr="00780AB9">
        <w:rPr>
          <w:color w:val="000000" w:themeColor="text1"/>
          <w:lang w:val="lt-LT"/>
        </w:rPr>
        <w:t xml:space="preserve"> mėn</w:t>
      </w:r>
      <w:r w:rsidR="00096D23">
        <w:rPr>
          <w:color w:val="000000" w:themeColor="text1"/>
          <w:lang w:val="lt-LT"/>
        </w:rPr>
        <w:t>esiams</w:t>
      </w:r>
      <w:r w:rsidR="005258C7" w:rsidRPr="00780AB9">
        <w:rPr>
          <w:color w:val="000000" w:themeColor="text1"/>
          <w:lang w:val="lt-LT"/>
        </w:rPr>
        <w:t xml:space="preserve">, bet ne </w:t>
      </w:r>
      <w:r w:rsidR="00721753">
        <w:rPr>
          <w:color w:val="000000" w:themeColor="text1"/>
          <w:lang w:val="lt-LT"/>
        </w:rPr>
        <w:t>ilgiau</w:t>
      </w:r>
      <w:r w:rsidR="00721753" w:rsidRPr="00780AB9">
        <w:rPr>
          <w:color w:val="000000" w:themeColor="text1"/>
          <w:lang w:val="lt-LT"/>
        </w:rPr>
        <w:t xml:space="preserve"> </w:t>
      </w:r>
      <w:r w:rsidR="005258C7" w:rsidRPr="00780AB9">
        <w:rPr>
          <w:color w:val="000000" w:themeColor="text1"/>
          <w:lang w:val="lt-LT"/>
        </w:rPr>
        <w:t xml:space="preserve">nei </w:t>
      </w:r>
      <w:r w:rsidR="00780AB9" w:rsidRPr="00780AB9">
        <w:rPr>
          <w:color w:val="000000" w:themeColor="text1"/>
          <w:lang w:val="lt-LT"/>
        </w:rPr>
        <w:t xml:space="preserve">iki </w:t>
      </w:r>
      <w:r w:rsidR="00FE5A62">
        <w:rPr>
          <w:color w:val="000000" w:themeColor="text1"/>
          <w:lang w:val="lt-LT"/>
        </w:rPr>
        <w:t xml:space="preserve">2024 m. </w:t>
      </w:r>
      <w:r w:rsidR="005258C7" w:rsidRPr="00780AB9">
        <w:rPr>
          <w:color w:val="000000" w:themeColor="text1"/>
          <w:lang w:val="lt-LT"/>
        </w:rPr>
        <w:t>gruodžio 15 d.</w:t>
      </w:r>
    </w:p>
    <w:p w14:paraId="61042267" w14:textId="31CC6DFE" w:rsidR="00EC48E9" w:rsidRPr="00FC6B5F" w:rsidRDefault="00EC48E9" w:rsidP="00EC48E9">
      <w:pPr>
        <w:jc w:val="both"/>
        <w:rPr>
          <w:color w:val="000000"/>
          <w:lang w:val="lt-LT"/>
        </w:rPr>
      </w:pPr>
      <w:r w:rsidRPr="00FC6B5F">
        <w:rPr>
          <w:color w:val="000000"/>
          <w:lang w:val="lt-LT"/>
        </w:rPr>
        <w:t xml:space="preserve">1.4. </w:t>
      </w:r>
      <w:r w:rsidRPr="00FC6B5F">
        <w:rPr>
          <w:lang w:val="lt-LT"/>
        </w:rPr>
        <w:t>Nuosavybės teisė į atliktų pagal Sutartį darbų rezultatus Pirkėjui pereina nuo Atliktų darbų rezultatų perdavimo</w:t>
      </w:r>
      <w:r w:rsidR="00515105">
        <w:rPr>
          <w:lang w:val="lt-LT"/>
        </w:rPr>
        <w:t>-priėmimo</w:t>
      </w:r>
      <w:r w:rsidRPr="00FC6B5F">
        <w:rPr>
          <w:lang w:val="lt-LT"/>
        </w:rPr>
        <w:t xml:space="preserve"> akto pasirašymo. Pirkėjas pasirašo Atliktų darbų rezultatų perdavimo</w:t>
      </w:r>
      <w:r w:rsidR="00515105">
        <w:rPr>
          <w:lang w:val="lt-LT"/>
        </w:rPr>
        <w:t>-p</w:t>
      </w:r>
      <w:r w:rsidR="001A3DD2">
        <w:rPr>
          <w:lang w:val="lt-LT"/>
        </w:rPr>
        <w:t>r</w:t>
      </w:r>
      <w:r w:rsidR="00515105">
        <w:rPr>
          <w:lang w:val="lt-LT"/>
        </w:rPr>
        <w:t>iėmimo</w:t>
      </w:r>
      <w:r w:rsidRPr="00FC6B5F">
        <w:rPr>
          <w:lang w:val="lt-LT"/>
        </w:rPr>
        <w:t xml:space="preserve"> aktą, jei </w:t>
      </w:r>
      <w:r w:rsidR="00AB3B7C" w:rsidRPr="00FC6B5F">
        <w:rPr>
          <w:lang w:val="lt-LT"/>
        </w:rPr>
        <w:t xml:space="preserve">atliktų darbų rezultatai </w:t>
      </w:r>
      <w:r w:rsidRPr="00FC6B5F">
        <w:rPr>
          <w:lang w:val="lt-LT"/>
        </w:rPr>
        <w:t>atitinka Sutartyje nustatytus reikal</w:t>
      </w:r>
      <w:r w:rsidR="00BC7DAF" w:rsidRPr="00FC6B5F">
        <w:rPr>
          <w:lang w:val="lt-LT"/>
        </w:rPr>
        <w:t xml:space="preserve">avimus, yra tinkamai </w:t>
      </w:r>
      <w:r w:rsidRPr="00FC6B5F">
        <w:rPr>
          <w:lang w:val="lt-LT"/>
        </w:rPr>
        <w:t xml:space="preserve">įvykdyti kiti Sutartyje nustatyti </w:t>
      </w:r>
      <w:r w:rsidR="00AB3B7C" w:rsidRPr="00FC6B5F">
        <w:rPr>
          <w:lang w:val="lt-LT"/>
        </w:rPr>
        <w:t>Rangovo</w:t>
      </w:r>
      <w:r w:rsidRPr="00FC6B5F">
        <w:rPr>
          <w:lang w:val="lt-LT"/>
        </w:rPr>
        <w:t xml:space="preserve"> įsipareigojimai.</w:t>
      </w:r>
    </w:p>
    <w:p w14:paraId="76A8C51F" w14:textId="77777777" w:rsidR="00C5146C" w:rsidRPr="00FC6B5F" w:rsidRDefault="00C5146C" w:rsidP="00556E18">
      <w:pPr>
        <w:jc w:val="both"/>
        <w:rPr>
          <w:lang w:val="lt-LT"/>
        </w:rPr>
      </w:pPr>
    </w:p>
    <w:p w14:paraId="439F3231" w14:textId="77777777" w:rsidR="009B0D13" w:rsidRPr="00FC6B5F" w:rsidRDefault="00117CA7" w:rsidP="00556E18">
      <w:pPr>
        <w:numPr>
          <w:ilvl w:val="0"/>
          <w:numId w:val="17"/>
        </w:numPr>
        <w:ind w:left="0"/>
        <w:jc w:val="center"/>
        <w:rPr>
          <w:b/>
          <w:color w:val="000000"/>
          <w:lang w:val="lt-LT"/>
        </w:rPr>
      </w:pPr>
      <w:r w:rsidRPr="00FC6B5F">
        <w:rPr>
          <w:b/>
          <w:color w:val="000000"/>
          <w:lang w:val="lt-LT"/>
        </w:rPr>
        <w:t xml:space="preserve">SUTARTIES KAINA </w:t>
      </w:r>
      <w:r w:rsidR="00EF490B" w:rsidRPr="00FC6B5F">
        <w:rPr>
          <w:b/>
          <w:color w:val="000000"/>
          <w:lang w:val="lt-LT"/>
        </w:rPr>
        <w:t xml:space="preserve">IR </w:t>
      </w:r>
      <w:r w:rsidR="00D573B2" w:rsidRPr="00FC6B5F">
        <w:rPr>
          <w:b/>
          <w:color w:val="000000"/>
          <w:lang w:val="lt-LT"/>
        </w:rPr>
        <w:t>ATSISKAITYM</w:t>
      </w:r>
      <w:r w:rsidRPr="00FC6B5F">
        <w:rPr>
          <w:b/>
          <w:color w:val="000000"/>
          <w:lang w:val="lt-LT"/>
        </w:rPr>
        <w:t>O</w:t>
      </w:r>
      <w:r w:rsidR="00D573B2" w:rsidRPr="00FC6B5F">
        <w:rPr>
          <w:b/>
          <w:color w:val="000000"/>
          <w:lang w:val="lt-LT"/>
        </w:rPr>
        <w:t xml:space="preserve"> </w:t>
      </w:r>
      <w:r w:rsidR="003F0332" w:rsidRPr="00FC6B5F">
        <w:rPr>
          <w:b/>
          <w:color w:val="000000"/>
          <w:lang w:val="lt-LT"/>
        </w:rPr>
        <w:t>TVARKA</w:t>
      </w:r>
    </w:p>
    <w:p w14:paraId="4D556C6C" w14:textId="77777777" w:rsidR="008F6B80" w:rsidRPr="006C75A2" w:rsidRDefault="008F6B80" w:rsidP="008F6B80">
      <w:pPr>
        <w:ind w:left="720"/>
        <w:rPr>
          <w:b/>
          <w:color w:val="000000"/>
        </w:rPr>
      </w:pPr>
    </w:p>
    <w:p w14:paraId="2362533A" w14:textId="7A92A0A3" w:rsidR="008F6B80" w:rsidRPr="008F6B80" w:rsidRDefault="008F6B80" w:rsidP="008F6B80">
      <w:pPr>
        <w:jc w:val="both"/>
        <w:rPr>
          <w:rFonts w:eastAsia="Calibri"/>
          <w:lang w:val="lt-LT"/>
        </w:rPr>
      </w:pPr>
      <w:r w:rsidRPr="00DE5390">
        <w:rPr>
          <w:color w:val="000000"/>
        </w:rPr>
        <w:t xml:space="preserve">2.1. </w:t>
      </w:r>
      <w:r w:rsidRPr="008F6B80">
        <w:rPr>
          <w:color w:val="000000"/>
          <w:lang w:val="lt-LT"/>
        </w:rPr>
        <w:t xml:space="preserve">Sutarties kaina </w:t>
      </w:r>
      <w:r w:rsidRPr="008F6B80">
        <w:rPr>
          <w:rFonts w:eastAsia="Calibri"/>
          <w:lang w:val="lt-LT"/>
        </w:rPr>
        <w:t xml:space="preserve">yra </w:t>
      </w:r>
      <w:r w:rsidR="003E6EEB">
        <w:rPr>
          <w:rFonts w:eastAsia="Calibri"/>
          <w:lang w:val="lt-LT"/>
        </w:rPr>
        <w:t>263</w:t>
      </w:r>
      <w:r w:rsidR="005D5179">
        <w:rPr>
          <w:rFonts w:eastAsia="Calibri"/>
          <w:lang w:val="lt-LT"/>
        </w:rPr>
        <w:t xml:space="preserve"> </w:t>
      </w:r>
      <w:r w:rsidR="00B31722">
        <w:rPr>
          <w:rFonts w:eastAsia="Calibri"/>
          <w:lang w:val="lt-LT"/>
        </w:rPr>
        <w:t>780,00</w:t>
      </w:r>
      <w:r w:rsidRPr="008F6B80">
        <w:rPr>
          <w:rFonts w:eastAsia="Calibri"/>
          <w:lang w:val="lt-LT"/>
        </w:rPr>
        <w:t xml:space="preserve"> eurų (</w:t>
      </w:r>
      <w:r w:rsidR="00B31722">
        <w:rPr>
          <w:rFonts w:eastAsia="Calibri"/>
          <w:lang w:val="lt-LT"/>
        </w:rPr>
        <w:t xml:space="preserve">du šimtai šešiasdešimt trys tūkstančiai </w:t>
      </w:r>
      <w:r w:rsidR="005D5179">
        <w:rPr>
          <w:rFonts w:eastAsia="Calibri"/>
          <w:lang w:val="lt-LT"/>
        </w:rPr>
        <w:t xml:space="preserve">septyni šimtai aštuoniasdešimt </w:t>
      </w:r>
      <w:r w:rsidR="00B31722">
        <w:rPr>
          <w:rFonts w:eastAsia="Calibri"/>
          <w:lang w:val="lt-LT"/>
        </w:rPr>
        <w:t>eurų 00 ct</w:t>
      </w:r>
      <w:r w:rsidRPr="008F6B80">
        <w:rPr>
          <w:rFonts w:eastAsia="Calibri"/>
          <w:lang w:val="lt-LT"/>
        </w:rPr>
        <w:t>), įskaitant</w:t>
      </w:r>
      <w:r w:rsidR="005D5179">
        <w:rPr>
          <w:rFonts w:eastAsia="Calibri"/>
          <w:lang w:val="lt-LT"/>
        </w:rPr>
        <w:t xml:space="preserve"> </w:t>
      </w:r>
      <w:r w:rsidRPr="008F6B80">
        <w:rPr>
          <w:rFonts w:eastAsia="Calibri"/>
          <w:lang w:val="lt-LT"/>
        </w:rPr>
        <w:t>pridėtinės vertės mokestį (toliau – PVM) ir visas su darbų atlikimu susijusias išlaidas. Sutarties vertė</w:t>
      </w:r>
      <w:r w:rsidR="000A2547">
        <w:rPr>
          <w:rFonts w:eastAsia="Calibri"/>
          <w:lang w:val="lt-LT"/>
        </w:rPr>
        <w:t xml:space="preserve"> be PVM </w:t>
      </w:r>
      <w:r w:rsidR="00B31722">
        <w:rPr>
          <w:rFonts w:eastAsia="Calibri"/>
          <w:lang w:val="lt-LT"/>
        </w:rPr>
        <w:t>218 000,00</w:t>
      </w:r>
      <w:r w:rsidR="000A2547">
        <w:rPr>
          <w:rFonts w:eastAsia="Calibri"/>
          <w:lang w:val="lt-LT"/>
        </w:rPr>
        <w:t xml:space="preserve"> eurų (</w:t>
      </w:r>
      <w:r w:rsidR="00B31722">
        <w:rPr>
          <w:rFonts w:eastAsia="Calibri"/>
          <w:lang w:val="lt-LT"/>
        </w:rPr>
        <w:t>du šimtai aštuoniolika tūkstančių eurų 00 ct</w:t>
      </w:r>
      <w:r w:rsidRPr="008F6B80">
        <w:rPr>
          <w:rFonts w:eastAsia="Calibri"/>
          <w:lang w:val="lt-LT"/>
        </w:rPr>
        <w:t xml:space="preserve">), PVM sudaro </w:t>
      </w:r>
      <w:r w:rsidR="00B31722">
        <w:rPr>
          <w:rFonts w:eastAsia="Calibri"/>
          <w:lang w:val="lt-LT"/>
        </w:rPr>
        <w:t>21</w:t>
      </w:r>
      <w:r w:rsidRPr="008F6B80">
        <w:rPr>
          <w:rFonts w:eastAsia="Calibri"/>
          <w:lang w:val="lt-LT"/>
        </w:rPr>
        <w:t xml:space="preserve"> % – </w:t>
      </w:r>
    </w:p>
    <w:p w14:paraId="6BA0C6E0" w14:textId="5F5A5F46" w:rsidR="008F6B80" w:rsidRPr="008F6B80" w:rsidRDefault="00B31722" w:rsidP="008F6B80">
      <w:pPr>
        <w:jc w:val="both"/>
        <w:rPr>
          <w:rFonts w:eastAsia="Calibri"/>
          <w:i/>
          <w:lang w:val="lt-LT"/>
        </w:rPr>
      </w:pPr>
      <w:r>
        <w:rPr>
          <w:rFonts w:eastAsia="Calibri"/>
          <w:lang w:val="lt-LT"/>
        </w:rPr>
        <w:t>45780,00</w:t>
      </w:r>
      <w:r w:rsidR="008F6B80" w:rsidRPr="008F6B80">
        <w:rPr>
          <w:rFonts w:eastAsia="Calibri"/>
          <w:lang w:val="lt-LT"/>
        </w:rPr>
        <w:t xml:space="preserve"> eurų (</w:t>
      </w:r>
      <w:r>
        <w:rPr>
          <w:rFonts w:eastAsia="Calibri"/>
          <w:lang w:val="lt-LT"/>
        </w:rPr>
        <w:t>keturiasdešimt penki tūkstančiai</w:t>
      </w:r>
      <w:r w:rsidR="00284911">
        <w:rPr>
          <w:rFonts w:eastAsia="Calibri"/>
          <w:lang w:val="lt-LT"/>
        </w:rPr>
        <w:t xml:space="preserve"> septyni šimtai aštuoniasdešimt eurų 00 ct</w:t>
      </w:r>
      <w:r w:rsidR="008F6B80" w:rsidRPr="008F6B80">
        <w:rPr>
          <w:rFonts w:eastAsia="Calibri"/>
          <w:lang w:val="lt-LT"/>
        </w:rPr>
        <w:t>).</w:t>
      </w:r>
      <w:r w:rsidR="008F6B80" w:rsidRPr="008F6B80">
        <w:rPr>
          <w:rFonts w:eastAsia="Calibri"/>
          <w:i/>
          <w:lang w:val="lt-LT"/>
        </w:rPr>
        <w:t xml:space="preserve"> </w:t>
      </w:r>
    </w:p>
    <w:p w14:paraId="4CEF9CB5" w14:textId="5AA0220E" w:rsidR="008F6B80" w:rsidRPr="008F6B80" w:rsidRDefault="008F6B80" w:rsidP="008F6B80">
      <w:pPr>
        <w:jc w:val="both"/>
        <w:rPr>
          <w:rFonts w:eastAsia="Calibri"/>
          <w:i/>
          <w:lang w:val="lt-LT"/>
        </w:rPr>
      </w:pPr>
      <w:r w:rsidRPr="008F6B80">
        <w:rPr>
          <w:rFonts w:eastAsia="Calibri"/>
          <w:iCs/>
          <w:lang w:val="lt-LT"/>
        </w:rPr>
        <w:t xml:space="preserve">Sutarčiai taikoma </w:t>
      </w:r>
      <w:r w:rsidR="005258C7">
        <w:rPr>
          <w:rFonts w:eastAsia="Calibri"/>
          <w:iCs/>
          <w:lang w:val="lt-LT"/>
        </w:rPr>
        <w:t>fiksuotos kainos</w:t>
      </w:r>
      <w:r w:rsidRPr="008F6B80">
        <w:rPr>
          <w:rFonts w:eastAsia="Calibri"/>
          <w:iCs/>
          <w:lang w:val="lt-LT"/>
        </w:rPr>
        <w:t xml:space="preserve"> kainodara.</w:t>
      </w:r>
      <w:r w:rsidR="000A2547">
        <w:rPr>
          <w:rFonts w:eastAsia="Calibri"/>
          <w:iCs/>
          <w:lang w:val="lt-LT"/>
        </w:rPr>
        <w:t xml:space="preserve"> </w:t>
      </w:r>
    </w:p>
    <w:p w14:paraId="1F5BB927" w14:textId="77777777" w:rsidR="008F6B80" w:rsidRPr="008F6B80" w:rsidRDefault="008F6B80" w:rsidP="008F6B80">
      <w:pPr>
        <w:ind w:right="-1"/>
        <w:jc w:val="both"/>
        <w:rPr>
          <w:color w:val="000000"/>
          <w:lang w:val="lt-LT"/>
        </w:rPr>
      </w:pPr>
      <w:r w:rsidRPr="008F6B80">
        <w:rPr>
          <w:color w:val="000000"/>
          <w:lang w:val="lt-LT"/>
        </w:rPr>
        <w:t xml:space="preserve">2.2. Į </w:t>
      </w:r>
      <w:r w:rsidR="003D74BB">
        <w:rPr>
          <w:color w:val="000000"/>
          <w:lang w:val="lt-LT"/>
        </w:rPr>
        <w:t>darbų</w:t>
      </w:r>
      <w:r w:rsidRPr="008F6B80">
        <w:rPr>
          <w:color w:val="000000"/>
          <w:lang w:val="lt-LT"/>
        </w:rPr>
        <w:t xml:space="preserve"> kainą yra įskaičiuotos visos išlaidos ir mokesčiai, susiję su tinkamu Sutarties vykdymu. </w:t>
      </w:r>
      <w:r w:rsidR="003D74BB">
        <w:rPr>
          <w:color w:val="000000"/>
          <w:lang w:val="lt-LT"/>
        </w:rPr>
        <w:t>Rangovas</w:t>
      </w:r>
      <w:r w:rsidRPr="008F6B80">
        <w:rPr>
          <w:color w:val="000000"/>
          <w:lang w:val="lt-LT"/>
        </w:rPr>
        <w:t xml:space="preserve"> vykdo visas mokestines prievoles, kurios gali atsirasti </w:t>
      </w:r>
      <w:r w:rsidR="003D74BB">
        <w:rPr>
          <w:color w:val="000000"/>
          <w:lang w:val="lt-LT"/>
        </w:rPr>
        <w:t>atliekant</w:t>
      </w:r>
      <w:r w:rsidR="003D74BB" w:rsidRPr="008F6B80">
        <w:rPr>
          <w:color w:val="000000"/>
          <w:lang w:val="lt-LT"/>
        </w:rPr>
        <w:t xml:space="preserve"> </w:t>
      </w:r>
      <w:r w:rsidRPr="008F6B80">
        <w:rPr>
          <w:color w:val="000000"/>
          <w:lang w:val="lt-LT"/>
        </w:rPr>
        <w:t>Sutartyje nurodyt</w:t>
      </w:r>
      <w:r w:rsidR="003D74BB">
        <w:rPr>
          <w:color w:val="000000"/>
          <w:lang w:val="lt-LT"/>
        </w:rPr>
        <w:t>us darbus</w:t>
      </w:r>
      <w:r w:rsidRPr="008F6B80">
        <w:rPr>
          <w:color w:val="000000"/>
          <w:lang w:val="lt-LT"/>
        </w:rPr>
        <w:t>, ir prisiima visą riziką, susijusią su mokestinių prievolių pasikeitimu ar atsiradimu (jei toks atvejis būtų).</w:t>
      </w:r>
    </w:p>
    <w:p w14:paraId="103CBEAF" w14:textId="36946A7D" w:rsidR="008F6B80" w:rsidRPr="008F6B80" w:rsidRDefault="008F6B80" w:rsidP="008F6B80">
      <w:pPr>
        <w:jc w:val="both"/>
        <w:rPr>
          <w:i/>
          <w:color w:val="000000"/>
          <w:lang w:val="lt-LT"/>
        </w:rPr>
      </w:pPr>
      <w:r w:rsidRPr="008F6B80">
        <w:rPr>
          <w:color w:val="000000"/>
          <w:lang w:val="lt-LT"/>
        </w:rPr>
        <w:t xml:space="preserve">2.3. Už kokybiškai ir laiku faktiškai </w:t>
      </w:r>
      <w:r w:rsidR="0079414F">
        <w:rPr>
          <w:color w:val="000000"/>
          <w:lang w:val="lt-LT"/>
        </w:rPr>
        <w:t>atliktus darbus</w:t>
      </w:r>
      <w:r w:rsidRPr="008F6B80">
        <w:rPr>
          <w:color w:val="000000"/>
          <w:lang w:val="lt-LT"/>
        </w:rPr>
        <w:t xml:space="preserve"> Pirkėjas įsipareigoja sumokėti </w:t>
      </w:r>
      <w:r w:rsidR="0079414F">
        <w:rPr>
          <w:color w:val="000000"/>
          <w:lang w:val="lt-LT"/>
        </w:rPr>
        <w:t>Rangovui</w:t>
      </w:r>
      <w:r w:rsidRPr="008F6B80">
        <w:rPr>
          <w:color w:val="000000"/>
          <w:lang w:val="lt-LT"/>
        </w:rPr>
        <w:t xml:space="preserve"> per 30 (trisdešimt) kalendorinių dienų nuo PVM sąskaitos-faktūros gavimo dienos, prieš tai pasirašius </w:t>
      </w:r>
      <w:r w:rsidR="0079414F" w:rsidRPr="00FC6B5F">
        <w:rPr>
          <w:bCs/>
          <w:color w:val="000000"/>
          <w:spacing w:val="-4"/>
          <w:lang w:val="lt-LT"/>
        </w:rPr>
        <w:lastRenderedPageBreak/>
        <w:t>Atliktų darbų rezultatų perdavimo-priėmimo aktą</w:t>
      </w:r>
      <w:r w:rsidR="0079414F" w:rsidRPr="008F6B80" w:rsidDel="0079414F">
        <w:rPr>
          <w:color w:val="000000"/>
          <w:lang w:val="lt-LT"/>
        </w:rPr>
        <w:t xml:space="preserve"> </w:t>
      </w:r>
      <w:r w:rsidRPr="008F6B80">
        <w:rPr>
          <w:color w:val="000000"/>
          <w:lang w:val="lt-LT"/>
        </w:rPr>
        <w:t xml:space="preserve">ir nenurodžius jokių </w:t>
      </w:r>
      <w:r w:rsidR="0079414F">
        <w:rPr>
          <w:color w:val="000000"/>
          <w:lang w:val="lt-LT"/>
        </w:rPr>
        <w:t>darbų atlikimo</w:t>
      </w:r>
      <w:r w:rsidRPr="008F6B80">
        <w:rPr>
          <w:color w:val="000000"/>
          <w:lang w:val="lt-LT"/>
        </w:rPr>
        <w:t xml:space="preserve"> trūkumų (Sutarties </w:t>
      </w:r>
      <w:r w:rsidR="00D26B54">
        <w:rPr>
          <w:color w:val="000000"/>
          <w:lang w:val="lt-LT"/>
        </w:rPr>
        <w:t>2</w:t>
      </w:r>
      <w:r w:rsidRPr="008F6B80">
        <w:rPr>
          <w:color w:val="000000"/>
          <w:lang w:val="lt-LT"/>
        </w:rPr>
        <w:t xml:space="preserve"> priedas).</w:t>
      </w:r>
    </w:p>
    <w:p w14:paraId="56719C67" w14:textId="762445EA" w:rsidR="00E16198" w:rsidRPr="00E16198" w:rsidRDefault="00E16198" w:rsidP="00E16198">
      <w:pPr>
        <w:tabs>
          <w:tab w:val="left" w:pos="9720"/>
        </w:tabs>
        <w:jc w:val="both"/>
        <w:rPr>
          <w:color w:val="000000"/>
          <w:lang w:val="lt-LT"/>
        </w:rPr>
      </w:pPr>
      <w:r w:rsidRPr="00E16198">
        <w:rPr>
          <w:color w:val="000000"/>
          <w:lang w:val="lt-LT"/>
        </w:rPr>
        <w:t>2.</w:t>
      </w:r>
      <w:r w:rsidR="00DD1A17">
        <w:rPr>
          <w:color w:val="000000"/>
          <w:lang w:val="lt-LT"/>
        </w:rPr>
        <w:t>4</w:t>
      </w:r>
      <w:r w:rsidRPr="00E16198">
        <w:rPr>
          <w:color w:val="000000"/>
          <w:lang w:val="lt-LT"/>
        </w:rPr>
        <w:t>.</w:t>
      </w:r>
      <w:r w:rsidRPr="00E16198">
        <w:rPr>
          <w:color w:val="000000"/>
        </w:rPr>
        <w:t xml:space="preserve"> </w:t>
      </w:r>
      <w:r w:rsidRPr="00E16198">
        <w:rPr>
          <w:color w:val="000000"/>
          <w:lang w:val="lt-LT"/>
        </w:rPr>
        <w:t>Už darbus, kuriuos Rangovas atlieka savarankiškai, be Pirkėjo leidimo, nukrypdamas nuo Sutarties, neatlyginama. Pirkėjui pareikalavus, Rangovas privalo per Pirkėjo nurodytą terminą pašalinti be Pirkėjo leidimo atliktus darbus, priešingu atveju tai atlieka Pirkėjas Rangovo sąskaita.</w:t>
      </w:r>
    </w:p>
    <w:p w14:paraId="5F89F7CE" w14:textId="3D7091FB" w:rsidR="00E16198" w:rsidRPr="00E16198" w:rsidRDefault="00E16198" w:rsidP="00E16198">
      <w:pPr>
        <w:tabs>
          <w:tab w:val="left" w:pos="9720"/>
        </w:tabs>
        <w:jc w:val="both"/>
        <w:rPr>
          <w:lang w:val="lt-LT"/>
        </w:rPr>
      </w:pPr>
      <w:r w:rsidRPr="00A96E06">
        <w:rPr>
          <w:color w:val="000000"/>
          <w:lang w:val="lt-LT"/>
        </w:rPr>
        <w:t>2.</w:t>
      </w:r>
      <w:r w:rsidR="00DD1A17">
        <w:rPr>
          <w:color w:val="000000"/>
          <w:lang w:val="lt-LT"/>
        </w:rPr>
        <w:t>5</w:t>
      </w:r>
      <w:r w:rsidRPr="00A96E06">
        <w:rPr>
          <w:color w:val="000000"/>
          <w:lang w:val="lt-LT"/>
        </w:rPr>
        <w:t xml:space="preserve">. </w:t>
      </w:r>
      <w:r w:rsidRPr="00A96E06">
        <w:rPr>
          <w:lang w:val="lt-LT"/>
        </w:rPr>
        <w:t xml:space="preserve">Atsiradus papildomiems ar kitiems Sutartyje nenumatytiems darbams, be kurių negalima atlikti šioje Sutartyje sulygtų darbų, privaloma apie tai informuoti Pirkėją per </w:t>
      </w:r>
      <w:r w:rsidR="00252850">
        <w:rPr>
          <w:lang w:val="lt-LT"/>
        </w:rPr>
        <w:t>5</w:t>
      </w:r>
      <w:r w:rsidRPr="00A96E06">
        <w:rPr>
          <w:lang w:val="lt-LT"/>
        </w:rPr>
        <w:t xml:space="preserve"> (</w:t>
      </w:r>
      <w:r w:rsidR="00252850">
        <w:rPr>
          <w:lang w:val="lt-LT"/>
        </w:rPr>
        <w:t>penkias</w:t>
      </w:r>
      <w:r w:rsidRPr="00A96E06">
        <w:rPr>
          <w:lang w:val="lt-LT"/>
        </w:rPr>
        <w:t>) dien</w:t>
      </w:r>
      <w:r w:rsidR="00252850">
        <w:rPr>
          <w:lang w:val="lt-LT"/>
        </w:rPr>
        <w:t>as</w:t>
      </w:r>
      <w:r w:rsidRPr="00A96E06">
        <w:rPr>
          <w:lang w:val="lt-LT"/>
        </w:rPr>
        <w:t xml:space="preserve"> nuo tokių papildomų darbų poreikio nustatymo dienos. Rangovas, neinformavęs Pirkėjo apie būtinybę atlikti papildomus darbus ir atlikęs juos savo iniciatyva, neturi teisės reikalauti apmokėti už papildomų darbų vertę.</w:t>
      </w:r>
    </w:p>
    <w:p w14:paraId="4AF47240" w14:textId="7AC6E874" w:rsidR="00E16198" w:rsidRPr="00E16198" w:rsidRDefault="00E16198" w:rsidP="00E16198">
      <w:pPr>
        <w:widowControl w:val="0"/>
        <w:shd w:val="clear" w:color="auto" w:fill="FFFFFF"/>
        <w:tabs>
          <w:tab w:val="left" w:pos="970"/>
          <w:tab w:val="left" w:pos="9639"/>
        </w:tabs>
        <w:autoSpaceDE w:val="0"/>
        <w:autoSpaceDN w:val="0"/>
        <w:adjustRightInd w:val="0"/>
        <w:jc w:val="both"/>
        <w:rPr>
          <w:color w:val="000000"/>
          <w:spacing w:val="-18"/>
          <w:lang w:val="lt-LT"/>
        </w:rPr>
      </w:pPr>
      <w:r w:rsidRPr="00E16198">
        <w:rPr>
          <w:color w:val="000000"/>
          <w:spacing w:val="-5"/>
          <w:lang w:val="lt-LT"/>
        </w:rPr>
        <w:t>2.</w:t>
      </w:r>
      <w:r w:rsidR="00DD1A17">
        <w:rPr>
          <w:color w:val="000000"/>
          <w:spacing w:val="-5"/>
          <w:lang w:val="lt-LT"/>
        </w:rPr>
        <w:t>6</w:t>
      </w:r>
      <w:r w:rsidRPr="00E16198">
        <w:rPr>
          <w:color w:val="000000"/>
          <w:spacing w:val="-5"/>
          <w:lang w:val="lt-LT"/>
        </w:rPr>
        <w:t>. Pirkėjas turi teisę neapmokėti už atliktus darbus, jeigu dėl Rangovo kaltės:</w:t>
      </w:r>
    </w:p>
    <w:p w14:paraId="1ECFE7FB" w14:textId="3BD0B595" w:rsidR="00E16198" w:rsidRPr="00E16198" w:rsidRDefault="00E16198" w:rsidP="00E16198">
      <w:pPr>
        <w:widowControl w:val="0"/>
        <w:shd w:val="clear" w:color="auto" w:fill="FFFFFF"/>
        <w:tabs>
          <w:tab w:val="left" w:pos="1152"/>
          <w:tab w:val="left" w:pos="9639"/>
        </w:tabs>
        <w:autoSpaceDE w:val="0"/>
        <w:autoSpaceDN w:val="0"/>
        <w:adjustRightInd w:val="0"/>
        <w:jc w:val="both"/>
        <w:rPr>
          <w:color w:val="000000"/>
          <w:spacing w:val="-12"/>
          <w:lang w:val="lt-LT"/>
        </w:rPr>
      </w:pPr>
      <w:r w:rsidRPr="00E16198">
        <w:rPr>
          <w:color w:val="000000"/>
          <w:spacing w:val="-3"/>
          <w:lang w:val="lt-LT"/>
        </w:rPr>
        <w:t>2.</w:t>
      </w:r>
      <w:r w:rsidR="00DD1A17">
        <w:rPr>
          <w:color w:val="000000"/>
          <w:spacing w:val="-3"/>
          <w:lang w:val="lt-LT"/>
        </w:rPr>
        <w:t>6</w:t>
      </w:r>
      <w:r w:rsidRPr="00E16198">
        <w:rPr>
          <w:color w:val="000000"/>
          <w:spacing w:val="-3"/>
          <w:lang w:val="lt-LT"/>
        </w:rPr>
        <w:t>.1. nepašalinti Pirkėjo nurodyti atliktų ir perdavimui-priėmimui pateiktų darbų defektai;</w:t>
      </w:r>
    </w:p>
    <w:p w14:paraId="29033CC9" w14:textId="50D2F051" w:rsidR="00E16198" w:rsidRPr="00E16198" w:rsidRDefault="00E16198" w:rsidP="00E16198">
      <w:pPr>
        <w:widowControl w:val="0"/>
        <w:shd w:val="clear" w:color="auto" w:fill="FFFFFF"/>
        <w:tabs>
          <w:tab w:val="left" w:pos="1152"/>
          <w:tab w:val="left" w:pos="9639"/>
        </w:tabs>
        <w:autoSpaceDE w:val="0"/>
        <w:autoSpaceDN w:val="0"/>
        <w:adjustRightInd w:val="0"/>
        <w:jc w:val="both"/>
        <w:rPr>
          <w:color w:val="000000"/>
          <w:spacing w:val="-9"/>
          <w:lang w:val="lt-LT"/>
        </w:rPr>
      </w:pPr>
      <w:r w:rsidRPr="00E16198">
        <w:rPr>
          <w:color w:val="000000"/>
          <w:spacing w:val="-1"/>
          <w:lang w:val="lt-LT"/>
        </w:rPr>
        <w:t>2.</w:t>
      </w:r>
      <w:r w:rsidR="00DD1A17">
        <w:rPr>
          <w:color w:val="000000"/>
          <w:spacing w:val="-1"/>
          <w:lang w:val="lt-LT"/>
        </w:rPr>
        <w:t>6</w:t>
      </w:r>
      <w:r w:rsidRPr="00E16198">
        <w:rPr>
          <w:color w:val="000000"/>
          <w:spacing w:val="-1"/>
          <w:lang w:val="lt-LT"/>
        </w:rPr>
        <w:t>.2. kol neatlyginti padaryti nuostoliai;</w:t>
      </w:r>
    </w:p>
    <w:p w14:paraId="7C3FB220" w14:textId="475A2F70" w:rsidR="00E16198" w:rsidRPr="00E16198" w:rsidRDefault="00E16198" w:rsidP="00E16198">
      <w:pPr>
        <w:widowControl w:val="0"/>
        <w:shd w:val="clear" w:color="auto" w:fill="FFFFFF"/>
        <w:tabs>
          <w:tab w:val="left" w:pos="900"/>
          <w:tab w:val="left" w:pos="9639"/>
        </w:tabs>
        <w:autoSpaceDE w:val="0"/>
        <w:autoSpaceDN w:val="0"/>
        <w:adjustRightInd w:val="0"/>
        <w:jc w:val="both"/>
        <w:rPr>
          <w:color w:val="000000"/>
          <w:spacing w:val="-13"/>
          <w:lang w:val="lt-LT"/>
        </w:rPr>
      </w:pPr>
      <w:r w:rsidRPr="00E16198">
        <w:rPr>
          <w:color w:val="000000"/>
          <w:spacing w:val="-4"/>
          <w:lang w:val="lt-LT"/>
        </w:rPr>
        <w:t>2.</w:t>
      </w:r>
      <w:r w:rsidR="00DD1A17">
        <w:rPr>
          <w:color w:val="000000"/>
          <w:spacing w:val="-4"/>
          <w:lang w:val="lt-LT"/>
        </w:rPr>
        <w:t>6</w:t>
      </w:r>
      <w:r w:rsidRPr="00E16198">
        <w:rPr>
          <w:color w:val="000000"/>
          <w:spacing w:val="-4"/>
          <w:lang w:val="lt-LT"/>
        </w:rPr>
        <w:t>.3. atlikti darbai turi kokybės trūkumų.</w:t>
      </w:r>
    </w:p>
    <w:p w14:paraId="32A15DED" w14:textId="69DAB79F" w:rsidR="008F6B80" w:rsidRDefault="008F6B80" w:rsidP="008F6B80">
      <w:pPr>
        <w:jc w:val="both"/>
        <w:rPr>
          <w:color w:val="000000"/>
          <w:lang w:val="lt-LT"/>
        </w:rPr>
      </w:pPr>
      <w:r w:rsidRPr="008F6B80">
        <w:rPr>
          <w:color w:val="000000"/>
          <w:lang w:val="lt-LT"/>
        </w:rPr>
        <w:t>2.</w:t>
      </w:r>
      <w:r w:rsidR="00DD1A17">
        <w:rPr>
          <w:color w:val="000000"/>
          <w:lang w:val="lt-LT"/>
        </w:rPr>
        <w:t>7</w:t>
      </w:r>
      <w:r w:rsidRPr="008F6B80">
        <w:rPr>
          <w:color w:val="000000"/>
          <w:lang w:val="lt-LT"/>
        </w:rPr>
        <w:t>. Jeigu Sutarties tampa neįmanoma įvykdyti dėl Pirkėjo kaltės, jis sumoka</w:t>
      </w:r>
      <w:r w:rsidR="0079414F">
        <w:rPr>
          <w:color w:val="000000"/>
          <w:lang w:val="lt-LT"/>
        </w:rPr>
        <w:t xml:space="preserve"> Rangovui</w:t>
      </w:r>
      <w:r w:rsidRPr="008F6B80">
        <w:rPr>
          <w:color w:val="000000"/>
          <w:lang w:val="lt-LT"/>
        </w:rPr>
        <w:t xml:space="preserve"> </w:t>
      </w:r>
      <w:r w:rsidR="0079414F">
        <w:rPr>
          <w:color w:val="000000"/>
          <w:lang w:val="lt-LT"/>
        </w:rPr>
        <w:t>darbų</w:t>
      </w:r>
      <w:r w:rsidRPr="008F6B80">
        <w:rPr>
          <w:color w:val="000000"/>
          <w:lang w:val="lt-LT"/>
        </w:rPr>
        <w:t xml:space="preserve"> kainos dalį, proporcingą faktiškai </w:t>
      </w:r>
      <w:r w:rsidR="0079414F">
        <w:rPr>
          <w:color w:val="000000"/>
          <w:lang w:val="lt-LT"/>
        </w:rPr>
        <w:t>atliktiems darbams.</w:t>
      </w:r>
    </w:p>
    <w:p w14:paraId="58862132" w14:textId="16081120" w:rsidR="000065B6" w:rsidRPr="008F6B80" w:rsidRDefault="000065B6" w:rsidP="008F6B80">
      <w:pPr>
        <w:jc w:val="both"/>
        <w:rPr>
          <w:color w:val="000000"/>
          <w:lang w:val="lt-LT"/>
        </w:rPr>
      </w:pPr>
      <w:r w:rsidRPr="008F6B80">
        <w:rPr>
          <w:color w:val="000000"/>
          <w:lang w:val="lt-LT"/>
        </w:rPr>
        <w:t>2.</w:t>
      </w:r>
      <w:r>
        <w:rPr>
          <w:color w:val="000000"/>
          <w:lang w:val="lt-LT"/>
        </w:rPr>
        <w:t>8</w:t>
      </w:r>
      <w:r w:rsidRPr="008F6B80">
        <w:rPr>
          <w:color w:val="000000"/>
          <w:lang w:val="lt-LT"/>
        </w:rPr>
        <w:t xml:space="preserve">. Sutarties kaina nebus perskaičiuojama pagal bendrą kainų lygio kitimą, </w:t>
      </w:r>
      <w:r w:rsidRPr="0023069B">
        <w:rPr>
          <w:color w:val="000000"/>
          <w:lang w:val="lt-LT"/>
        </w:rPr>
        <w:t xml:space="preserve">darbų kainų pokyčius bei dėl mokesčių pasikeitimų, išskyrus PVM tarifo pasikeitimą, kaip nurodyta Sutarties </w:t>
      </w:r>
      <w:r w:rsidRPr="00826F10">
        <w:rPr>
          <w:color w:val="000000"/>
          <w:lang w:val="lt-LT"/>
        </w:rPr>
        <w:t>2.</w:t>
      </w:r>
      <w:r w:rsidR="00685D3C">
        <w:rPr>
          <w:color w:val="000000"/>
          <w:lang w:val="lt-LT"/>
        </w:rPr>
        <w:t>9</w:t>
      </w:r>
      <w:r w:rsidRPr="008F6B80">
        <w:rPr>
          <w:color w:val="000000"/>
          <w:lang w:val="lt-LT"/>
        </w:rPr>
        <w:t xml:space="preserve"> papunktyje</w:t>
      </w:r>
      <w:r w:rsidR="00685D3C">
        <w:rPr>
          <w:color w:val="000000"/>
          <w:lang w:val="lt-LT"/>
        </w:rPr>
        <w:t>.</w:t>
      </w:r>
    </w:p>
    <w:p w14:paraId="2EA72DE2" w14:textId="76C60C62" w:rsidR="008F6B80" w:rsidRPr="008F6B80" w:rsidRDefault="008F6B80" w:rsidP="008F6B80">
      <w:pPr>
        <w:tabs>
          <w:tab w:val="left" w:pos="851"/>
        </w:tabs>
        <w:ind w:right="49"/>
        <w:jc w:val="both"/>
        <w:rPr>
          <w:rFonts w:eastAsia="Calibri"/>
          <w:lang w:val="lt-LT"/>
        </w:rPr>
      </w:pPr>
      <w:r w:rsidRPr="008F6B80">
        <w:rPr>
          <w:color w:val="000000"/>
          <w:lang w:val="lt-LT"/>
        </w:rPr>
        <w:t>2.</w:t>
      </w:r>
      <w:r w:rsidR="00685D3C">
        <w:rPr>
          <w:color w:val="000000"/>
          <w:lang w:val="lt-LT"/>
        </w:rPr>
        <w:t>9</w:t>
      </w:r>
      <w:r w:rsidRPr="008F6B80">
        <w:rPr>
          <w:color w:val="000000"/>
          <w:lang w:val="lt-LT"/>
        </w:rPr>
        <w:t xml:space="preserve">. Sutarties vykdymo metu pasikeitus </w:t>
      </w:r>
      <w:r w:rsidR="00B06CEC">
        <w:rPr>
          <w:color w:val="000000"/>
          <w:lang w:val="lt-LT"/>
        </w:rPr>
        <w:t>atliekamų darbų</w:t>
      </w:r>
      <w:r w:rsidRPr="008F6B80">
        <w:rPr>
          <w:color w:val="000000"/>
          <w:lang w:val="lt-LT"/>
        </w:rPr>
        <w:t xml:space="preserve"> taikomo PVM tarifo dydžiui, Sutarties kaina gali keistis pasikeitusio PVM tarifo dydžiu. Sutarties kaina, kai </w:t>
      </w:r>
      <w:r w:rsidR="00B06CEC">
        <w:rPr>
          <w:color w:val="000000"/>
          <w:lang w:val="lt-LT"/>
        </w:rPr>
        <w:t>Rangovas</w:t>
      </w:r>
      <w:r w:rsidRPr="008F6B80">
        <w:rPr>
          <w:color w:val="000000"/>
          <w:lang w:val="lt-LT"/>
        </w:rPr>
        <w:t xml:space="preserve"> Sutarties sudarymo metu nebuvo PVM mokėtojas, tačiau juo tapo Sutarties vykdymo metu, perskaičiuojama nebus.</w:t>
      </w:r>
      <w:r w:rsidRPr="008F6B80">
        <w:rPr>
          <w:rFonts w:eastAsia="Calibri"/>
          <w:lang w:val="lt-LT"/>
        </w:rPr>
        <w:t xml:space="preserve"> Pasikeitus PVM tarifui, </w:t>
      </w:r>
      <w:r w:rsidRPr="008F6B80">
        <w:rPr>
          <w:rFonts w:eastAsia="Calibri"/>
          <w:bCs/>
          <w:lang w:val="lt-LT"/>
        </w:rPr>
        <w:t>Sutarties kaina</w:t>
      </w:r>
      <w:r w:rsidRPr="008F6B80">
        <w:rPr>
          <w:rFonts w:eastAsia="Calibri"/>
          <w:lang w:val="lt-LT"/>
        </w:rPr>
        <w:t xml:space="preserve"> yra perskaičiuojama vadovaujantis šia formule:</w:t>
      </w:r>
    </w:p>
    <w:p w14:paraId="5E980EC4" w14:textId="68FEF937" w:rsidR="008F6B80" w:rsidRPr="008F6B80" w:rsidRDefault="008F6B80" w:rsidP="008F6B80">
      <w:pPr>
        <w:tabs>
          <w:tab w:val="left" w:pos="851"/>
        </w:tabs>
        <w:ind w:right="180" w:firstLine="567"/>
        <w:jc w:val="both"/>
        <w:rPr>
          <w:rFonts w:eastAsia="Calibri"/>
          <w:lang w:val="lt-LT"/>
        </w:rPr>
      </w:pPr>
      <w:r w:rsidRPr="008F6B80">
        <w:rPr>
          <w:rFonts w:eastAsia="Calibri"/>
          <w:lang w:val="lt-LT"/>
        </w:rPr>
        <w:t> </w:t>
      </w:r>
      <w:r w:rsidR="00783AFE" w:rsidRPr="008F6B80">
        <w:rPr>
          <w:rFonts w:eastAsia="Calibri"/>
          <w:noProof/>
          <w:lang w:val="lt-LT"/>
        </w:rPr>
        <w:drawing>
          <wp:inline distT="0" distB="0" distL="0" distR="0" wp14:anchorId="34AA8D88" wp14:editId="4F5E2003">
            <wp:extent cx="1866900" cy="6096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609600"/>
                    </a:xfrm>
                    <a:prstGeom prst="rect">
                      <a:avLst/>
                    </a:prstGeom>
                    <a:noFill/>
                    <a:ln>
                      <a:noFill/>
                    </a:ln>
                  </pic:spPr>
                </pic:pic>
              </a:graphicData>
            </a:graphic>
          </wp:inline>
        </w:drawing>
      </w:r>
    </w:p>
    <w:p w14:paraId="0A7B62FA" w14:textId="4B3C2328" w:rsidR="008F6B80" w:rsidRPr="008F6B80" w:rsidRDefault="00783AFE" w:rsidP="008F6B80">
      <w:pPr>
        <w:tabs>
          <w:tab w:val="left" w:pos="851"/>
        </w:tabs>
        <w:ind w:right="180" w:firstLine="567"/>
        <w:jc w:val="both"/>
        <w:rPr>
          <w:rFonts w:eastAsia="Calibri"/>
          <w:lang w:val="lt-LT"/>
        </w:rPr>
      </w:pPr>
      <w:r w:rsidRPr="008F6B80">
        <w:rPr>
          <w:rFonts w:eastAsia="Calibri"/>
          <w:noProof/>
          <w:lang w:val="lt-LT"/>
        </w:rPr>
        <w:drawing>
          <wp:inline distT="0" distB="0" distL="0" distR="0" wp14:anchorId="0E047B24" wp14:editId="7E3826F9">
            <wp:extent cx="219075" cy="22860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008F6B80" w:rsidRPr="008F6B80">
        <w:rPr>
          <w:rFonts w:eastAsia="Calibri"/>
          <w:lang w:val="lt-LT"/>
        </w:rPr>
        <w:t>- perskaičiuota  bendra Sutarties kaina (su PVM)</w:t>
      </w:r>
    </w:p>
    <w:p w14:paraId="3A90C845" w14:textId="18C075C3" w:rsidR="008F6B80" w:rsidRPr="008F6B80" w:rsidRDefault="00783AFE" w:rsidP="008F6B80">
      <w:pPr>
        <w:tabs>
          <w:tab w:val="left" w:pos="851"/>
        </w:tabs>
        <w:ind w:right="180" w:firstLine="567"/>
        <w:jc w:val="both"/>
        <w:rPr>
          <w:rFonts w:eastAsia="Calibri"/>
          <w:lang w:val="lt-LT"/>
        </w:rPr>
      </w:pPr>
      <w:r w:rsidRPr="008F6B80">
        <w:rPr>
          <w:rFonts w:eastAsia="Calibri"/>
          <w:noProof/>
          <w:lang w:val="lt-LT"/>
        </w:rPr>
        <w:drawing>
          <wp:inline distT="0" distB="0" distL="0" distR="0" wp14:anchorId="5CF4DAA9" wp14:editId="409B16A4">
            <wp:extent cx="190500" cy="228600"/>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8F6B80" w:rsidRPr="008F6B80">
        <w:rPr>
          <w:rFonts w:eastAsia="Calibri"/>
          <w:lang w:val="lt-LT"/>
        </w:rPr>
        <w:t>-  bendra Sutarties kaina (su PVM) iki perskaičiavimo</w:t>
      </w:r>
    </w:p>
    <w:p w14:paraId="5F5FC26D" w14:textId="77777777" w:rsidR="008F6B80" w:rsidRPr="008F6B80" w:rsidRDefault="008F6B80" w:rsidP="008F6B80">
      <w:pPr>
        <w:tabs>
          <w:tab w:val="left" w:pos="851"/>
        </w:tabs>
        <w:ind w:right="180" w:firstLine="567"/>
        <w:jc w:val="both"/>
        <w:rPr>
          <w:rFonts w:eastAsia="Calibri"/>
          <w:lang w:val="lt-LT"/>
        </w:rPr>
      </w:pPr>
      <w:r w:rsidRPr="008F6B80">
        <w:rPr>
          <w:rFonts w:eastAsia="Calibri"/>
          <w:lang w:val="lt-LT"/>
        </w:rPr>
        <w:t>A – įvykdytų sutartinių įsipareigojimų (</w:t>
      </w:r>
      <w:r w:rsidR="00B06CEC">
        <w:rPr>
          <w:rFonts w:eastAsia="Calibri"/>
          <w:lang w:val="lt-LT"/>
        </w:rPr>
        <w:t>atliktų darbų</w:t>
      </w:r>
      <w:r w:rsidRPr="008F6B80">
        <w:rPr>
          <w:rFonts w:eastAsia="Calibri"/>
          <w:lang w:val="lt-LT"/>
        </w:rPr>
        <w:t>) kaina (su PVM) iki perskaičiavimo</w:t>
      </w:r>
    </w:p>
    <w:p w14:paraId="77B2B4BF" w14:textId="55459C30" w:rsidR="008F6B80" w:rsidRPr="008F6B80" w:rsidRDefault="00783AFE" w:rsidP="008F6B80">
      <w:pPr>
        <w:tabs>
          <w:tab w:val="left" w:pos="851"/>
        </w:tabs>
        <w:ind w:right="180" w:firstLine="567"/>
        <w:jc w:val="both"/>
        <w:rPr>
          <w:rFonts w:eastAsia="Calibri"/>
          <w:lang w:val="lt-LT"/>
        </w:rPr>
      </w:pPr>
      <w:r w:rsidRPr="008F6B80">
        <w:rPr>
          <w:rFonts w:eastAsia="Calibri"/>
          <w:noProof/>
          <w:lang w:val="lt-LT"/>
        </w:rPr>
        <w:drawing>
          <wp:inline distT="0" distB="0" distL="0" distR="0" wp14:anchorId="38756348" wp14:editId="4DCD3A62">
            <wp:extent cx="180975" cy="228600"/>
            <wp:effectExtent l="0" t="0" r="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008F6B80" w:rsidRPr="008F6B80">
        <w:rPr>
          <w:rFonts w:eastAsia="Calibri"/>
          <w:lang w:val="lt-LT"/>
        </w:rPr>
        <w:t>- senas PVM tarifas (procentais)</w:t>
      </w:r>
    </w:p>
    <w:p w14:paraId="1DCD0BD5" w14:textId="39455EAB" w:rsidR="008F6B80" w:rsidRPr="008F6B80" w:rsidRDefault="00783AFE" w:rsidP="008F6B80">
      <w:pPr>
        <w:tabs>
          <w:tab w:val="left" w:pos="851"/>
        </w:tabs>
        <w:ind w:right="180" w:firstLine="567"/>
        <w:jc w:val="both"/>
        <w:rPr>
          <w:rFonts w:eastAsia="Calibri"/>
          <w:lang w:val="lt-LT"/>
        </w:rPr>
      </w:pPr>
      <w:r w:rsidRPr="008F6B80">
        <w:rPr>
          <w:rFonts w:eastAsia="Calibri"/>
          <w:noProof/>
          <w:lang w:val="lt-LT"/>
        </w:rPr>
        <w:drawing>
          <wp:inline distT="0" distB="0" distL="0" distR="0" wp14:anchorId="0A6E8B7D" wp14:editId="2955DBDB">
            <wp:extent cx="200025" cy="228600"/>
            <wp:effectExtent l="0" t="0" r="0"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8F6B80" w:rsidRPr="008F6B80">
        <w:rPr>
          <w:rFonts w:eastAsia="Calibri"/>
          <w:lang w:val="lt-LT"/>
        </w:rPr>
        <w:t>- naujas PVM tarifas (procentais).</w:t>
      </w:r>
    </w:p>
    <w:p w14:paraId="5E4BBB60" w14:textId="77777777" w:rsidR="008F6B80" w:rsidRPr="008F6B80" w:rsidRDefault="008F6B80" w:rsidP="008F6B80">
      <w:pPr>
        <w:jc w:val="both"/>
        <w:rPr>
          <w:i/>
          <w:color w:val="000000"/>
          <w:lang w:val="lt-LT"/>
        </w:rPr>
      </w:pPr>
    </w:p>
    <w:p w14:paraId="7234FD0B" w14:textId="37D9A45B" w:rsidR="00271394" w:rsidRPr="00140776" w:rsidRDefault="00271394" w:rsidP="00271394">
      <w:pPr>
        <w:shd w:val="clear" w:color="auto" w:fill="FFFFFF"/>
        <w:tabs>
          <w:tab w:val="left" w:pos="0"/>
          <w:tab w:val="left" w:pos="778"/>
        </w:tabs>
        <w:jc w:val="both"/>
        <w:rPr>
          <w:color w:val="000000"/>
          <w:spacing w:val="-7"/>
          <w:lang w:val="lt-LT"/>
        </w:rPr>
      </w:pPr>
    </w:p>
    <w:p w14:paraId="24C1FEDD" w14:textId="77777777" w:rsidR="00271394" w:rsidRPr="008F56B7" w:rsidRDefault="00271394" w:rsidP="003E6A2A">
      <w:pPr>
        <w:jc w:val="both"/>
        <w:rPr>
          <w:color w:val="000000"/>
          <w:lang w:val="lt-LT"/>
        </w:rPr>
      </w:pPr>
    </w:p>
    <w:p w14:paraId="5BE54976" w14:textId="77777777" w:rsidR="007A21F8" w:rsidRDefault="00E0377D" w:rsidP="00767685">
      <w:pPr>
        <w:shd w:val="clear" w:color="auto" w:fill="FFFFFF"/>
        <w:tabs>
          <w:tab w:val="left" w:pos="9639"/>
        </w:tabs>
        <w:jc w:val="center"/>
        <w:rPr>
          <w:b/>
          <w:bCs/>
          <w:spacing w:val="-3"/>
          <w:lang w:val="lt-LT"/>
        </w:rPr>
      </w:pPr>
      <w:bookmarkStart w:id="0" w:name="_18vjpp8" w:colFirst="0" w:colLast="0"/>
      <w:bookmarkStart w:id="1" w:name="_3sv78d1" w:colFirst="0" w:colLast="0"/>
      <w:bookmarkEnd w:id="0"/>
      <w:bookmarkEnd w:id="1"/>
      <w:r w:rsidRPr="00FC6B5F">
        <w:rPr>
          <w:b/>
          <w:bCs/>
          <w:spacing w:val="-3"/>
          <w:lang w:val="lt-LT"/>
        </w:rPr>
        <w:t>3</w:t>
      </w:r>
      <w:r w:rsidR="00D573B2" w:rsidRPr="00FC6B5F">
        <w:rPr>
          <w:b/>
          <w:bCs/>
          <w:spacing w:val="-3"/>
          <w:lang w:val="lt-LT"/>
        </w:rPr>
        <w:t>. ŠALIŲ TEISĖS IR PAREIGOS</w:t>
      </w:r>
    </w:p>
    <w:p w14:paraId="0FA72BD7" w14:textId="77777777" w:rsidR="00C13FCC" w:rsidRPr="00FC6B5F" w:rsidRDefault="00C13FCC" w:rsidP="00767685">
      <w:pPr>
        <w:shd w:val="clear" w:color="auto" w:fill="FFFFFF"/>
        <w:tabs>
          <w:tab w:val="left" w:pos="9639"/>
        </w:tabs>
        <w:jc w:val="center"/>
        <w:rPr>
          <w:b/>
          <w:bCs/>
          <w:spacing w:val="-3"/>
          <w:lang w:val="lt-LT"/>
        </w:rPr>
      </w:pPr>
    </w:p>
    <w:p w14:paraId="064009F7" w14:textId="77777777" w:rsidR="00D573B2" w:rsidRDefault="00064C63" w:rsidP="00556E18">
      <w:pPr>
        <w:shd w:val="clear" w:color="auto" w:fill="FFFFFF"/>
        <w:tabs>
          <w:tab w:val="left" w:pos="946"/>
          <w:tab w:val="left" w:pos="9639"/>
        </w:tabs>
        <w:rPr>
          <w:b/>
          <w:spacing w:val="-6"/>
          <w:lang w:val="lt-LT"/>
        </w:rPr>
      </w:pPr>
      <w:r w:rsidRPr="00FC6B5F">
        <w:rPr>
          <w:b/>
          <w:spacing w:val="-11"/>
          <w:lang w:val="lt-LT"/>
        </w:rPr>
        <w:t>3</w:t>
      </w:r>
      <w:r w:rsidR="003B0B4F" w:rsidRPr="00FC6B5F">
        <w:rPr>
          <w:b/>
          <w:spacing w:val="-11"/>
          <w:lang w:val="lt-LT"/>
        </w:rPr>
        <w:t xml:space="preserve">.1. </w:t>
      </w:r>
      <w:r w:rsidR="004446A9" w:rsidRPr="00FC6B5F">
        <w:rPr>
          <w:b/>
          <w:spacing w:val="-6"/>
          <w:lang w:val="lt-LT"/>
        </w:rPr>
        <w:t>Pirkėjas</w:t>
      </w:r>
      <w:r w:rsidR="00D573B2" w:rsidRPr="00FC6B5F">
        <w:rPr>
          <w:b/>
          <w:spacing w:val="-6"/>
          <w:lang w:val="lt-LT"/>
        </w:rPr>
        <w:t xml:space="preserve"> įsipareigoja:</w:t>
      </w:r>
    </w:p>
    <w:p w14:paraId="61CAF0E4" w14:textId="2F42DC4C" w:rsidR="00D573B2" w:rsidRDefault="00064C63" w:rsidP="00556E18">
      <w:pPr>
        <w:shd w:val="clear" w:color="auto" w:fill="FFFFFF"/>
        <w:tabs>
          <w:tab w:val="left" w:pos="1128"/>
          <w:tab w:val="left" w:pos="9639"/>
        </w:tabs>
        <w:jc w:val="both"/>
        <w:rPr>
          <w:color w:val="000000"/>
          <w:spacing w:val="-5"/>
          <w:lang w:val="lt-LT"/>
        </w:rPr>
      </w:pPr>
      <w:r w:rsidRPr="00FC6B5F">
        <w:rPr>
          <w:color w:val="000000"/>
          <w:spacing w:val="-5"/>
          <w:lang w:val="lt-LT"/>
        </w:rPr>
        <w:t>3</w:t>
      </w:r>
      <w:r w:rsidR="003B0B4F" w:rsidRPr="00FC6B5F">
        <w:rPr>
          <w:color w:val="000000"/>
          <w:spacing w:val="-5"/>
          <w:lang w:val="lt-LT"/>
        </w:rPr>
        <w:t>.</w:t>
      </w:r>
      <w:r w:rsidR="004855EA" w:rsidRPr="00FC6B5F">
        <w:rPr>
          <w:color w:val="000000"/>
          <w:spacing w:val="-5"/>
          <w:lang w:val="lt-LT"/>
        </w:rPr>
        <w:t>1</w:t>
      </w:r>
      <w:r w:rsidR="007F0C56" w:rsidRPr="00FC6B5F">
        <w:rPr>
          <w:color w:val="000000"/>
          <w:spacing w:val="-5"/>
          <w:lang w:val="lt-LT"/>
        </w:rPr>
        <w:t>.</w:t>
      </w:r>
      <w:r w:rsidR="00A554C5" w:rsidRPr="00FC6B5F">
        <w:rPr>
          <w:color w:val="000000"/>
          <w:spacing w:val="-5"/>
          <w:lang w:val="lt-LT"/>
        </w:rPr>
        <w:t>1</w:t>
      </w:r>
      <w:r w:rsidR="00F21D85" w:rsidRPr="00FC6B5F">
        <w:rPr>
          <w:color w:val="000000"/>
          <w:spacing w:val="-5"/>
          <w:lang w:val="lt-LT"/>
        </w:rPr>
        <w:t xml:space="preserve">. </w:t>
      </w:r>
      <w:r w:rsidR="00FD0555" w:rsidRPr="00FC6B5F">
        <w:rPr>
          <w:color w:val="000000"/>
          <w:spacing w:val="-5"/>
          <w:lang w:val="lt-LT"/>
        </w:rPr>
        <w:t>S</w:t>
      </w:r>
      <w:r w:rsidR="00527724" w:rsidRPr="00FC6B5F">
        <w:rPr>
          <w:color w:val="000000"/>
          <w:spacing w:val="-5"/>
          <w:lang w:val="lt-LT"/>
        </w:rPr>
        <w:t>uteikti Rangovui visą būtiną informaciją, dokumentus ir kitą pagalbą, būtin</w:t>
      </w:r>
      <w:r w:rsidR="00AA1BFC" w:rsidRPr="00FC6B5F">
        <w:rPr>
          <w:color w:val="000000"/>
          <w:spacing w:val="-5"/>
          <w:lang w:val="lt-LT"/>
        </w:rPr>
        <w:t>ą</w:t>
      </w:r>
      <w:r w:rsidR="00527724" w:rsidRPr="00FC6B5F">
        <w:rPr>
          <w:color w:val="000000"/>
          <w:spacing w:val="-5"/>
          <w:lang w:val="lt-LT"/>
        </w:rPr>
        <w:t xml:space="preserve"> darbams atlikti</w:t>
      </w:r>
      <w:r w:rsidR="00C13FCC">
        <w:rPr>
          <w:color w:val="000000"/>
          <w:spacing w:val="-5"/>
          <w:lang w:val="lt-LT"/>
        </w:rPr>
        <w:t>;</w:t>
      </w:r>
    </w:p>
    <w:p w14:paraId="41884274" w14:textId="4890BB16" w:rsidR="00854210" w:rsidRPr="00FC6B5F" w:rsidRDefault="00854210" w:rsidP="00854210">
      <w:pPr>
        <w:jc w:val="both"/>
        <w:rPr>
          <w:color w:val="000000"/>
          <w:lang w:val="lt-LT" w:eastAsia="lt-LT"/>
        </w:rPr>
      </w:pPr>
      <w:r w:rsidRPr="00FC6B5F">
        <w:rPr>
          <w:color w:val="000000"/>
          <w:spacing w:val="-5"/>
          <w:lang w:val="lt-LT"/>
        </w:rPr>
        <w:t>3.1.2. Priimti iš Rangovo tinkamai bei laiku atliktus darbus</w:t>
      </w:r>
      <w:r w:rsidRPr="008F6B80">
        <w:rPr>
          <w:lang w:val="lt-LT"/>
        </w:rPr>
        <w:t xml:space="preserve"> </w:t>
      </w:r>
      <w:r w:rsidRPr="00FC6B5F">
        <w:rPr>
          <w:color w:val="000000"/>
          <w:spacing w:val="-5"/>
          <w:lang w:val="lt-LT"/>
        </w:rPr>
        <w:t xml:space="preserve">kaip nurodyta Sutarties 4 dalyje, prieš </w:t>
      </w:r>
      <w:r w:rsidR="005A6C6A">
        <w:rPr>
          <w:color w:val="000000"/>
          <w:spacing w:val="-5"/>
          <w:lang w:val="lt-LT"/>
        </w:rPr>
        <w:t xml:space="preserve">tai </w:t>
      </w:r>
      <w:r w:rsidRPr="00FC6B5F">
        <w:rPr>
          <w:color w:val="000000"/>
          <w:spacing w:val="-5"/>
          <w:lang w:val="lt-LT"/>
        </w:rPr>
        <w:t>pasirašant Atliktų darbų rezultatų perdavimo</w:t>
      </w:r>
      <w:r w:rsidR="00285345">
        <w:rPr>
          <w:color w:val="000000"/>
          <w:spacing w:val="-5"/>
          <w:lang w:val="lt-LT"/>
        </w:rPr>
        <w:t>-priėmimo</w:t>
      </w:r>
      <w:r w:rsidRPr="00FC6B5F">
        <w:rPr>
          <w:color w:val="000000"/>
          <w:spacing w:val="-5"/>
          <w:lang w:val="lt-LT"/>
        </w:rPr>
        <w:t xml:space="preserve"> aktą</w:t>
      </w:r>
      <w:r w:rsidR="00BC69BF">
        <w:rPr>
          <w:color w:val="000000"/>
          <w:spacing w:val="-5"/>
          <w:lang w:val="lt-LT"/>
        </w:rPr>
        <w:t>,</w:t>
      </w:r>
      <w:r w:rsidRPr="00FC6B5F">
        <w:rPr>
          <w:color w:val="000000"/>
          <w:spacing w:val="-5"/>
          <w:lang w:val="lt-LT"/>
        </w:rPr>
        <w:t xml:space="preserve"> juos patikrinti ir </w:t>
      </w:r>
      <w:r w:rsidRPr="00FC6B5F">
        <w:rPr>
          <w:color w:val="000000"/>
          <w:lang w:val="lt-LT" w:eastAsia="lt-LT"/>
        </w:rPr>
        <w:t>per Sutarties 2.</w:t>
      </w:r>
      <w:r>
        <w:rPr>
          <w:color w:val="000000"/>
          <w:lang w:val="lt-LT" w:eastAsia="lt-LT"/>
        </w:rPr>
        <w:t>3.</w:t>
      </w:r>
      <w:r w:rsidRPr="00FC6B5F">
        <w:rPr>
          <w:color w:val="000000"/>
          <w:lang w:val="lt-LT" w:eastAsia="lt-LT"/>
        </w:rPr>
        <w:t xml:space="preserve"> </w:t>
      </w:r>
      <w:r>
        <w:rPr>
          <w:color w:val="000000"/>
          <w:lang w:val="lt-LT" w:eastAsia="lt-LT"/>
        </w:rPr>
        <w:t>pa</w:t>
      </w:r>
      <w:r w:rsidRPr="00FC6B5F">
        <w:rPr>
          <w:color w:val="000000"/>
          <w:lang w:val="lt-LT" w:eastAsia="lt-LT"/>
        </w:rPr>
        <w:t>punkt</w:t>
      </w:r>
      <w:r>
        <w:rPr>
          <w:color w:val="000000"/>
          <w:lang w:val="lt-LT" w:eastAsia="lt-LT"/>
        </w:rPr>
        <w:t>yje</w:t>
      </w:r>
      <w:r w:rsidRPr="00FC6B5F">
        <w:rPr>
          <w:color w:val="000000"/>
          <w:lang w:val="lt-LT" w:eastAsia="lt-LT"/>
        </w:rPr>
        <w:t xml:space="preserve"> nustatytą terminą apmokėti Rangovui už kokybiškai atliktus darbus, atitinkančius Sutarties 1 priede nustatytus ir įprastai tokios rūšies darbams keliamus reikalavimus, pagal pateiktą PVM sąskaitą-faktūrą, pervedant pinigus į Rangovo Šalių rekvizituose (Sutarties 11 dalis) nurodytą sąskaitą</w:t>
      </w:r>
      <w:r w:rsidR="00C13FCC">
        <w:rPr>
          <w:color w:val="000000"/>
          <w:lang w:val="lt-LT" w:eastAsia="lt-LT"/>
        </w:rPr>
        <w:t>;</w:t>
      </w:r>
    </w:p>
    <w:p w14:paraId="236A3E00" w14:textId="233AECDC" w:rsidR="00854210" w:rsidRDefault="00854210" w:rsidP="00854210">
      <w:pPr>
        <w:jc w:val="both"/>
        <w:rPr>
          <w:color w:val="000000"/>
          <w:lang w:val="lt-LT"/>
        </w:rPr>
      </w:pPr>
      <w:r w:rsidRPr="007024E3">
        <w:rPr>
          <w:color w:val="000000"/>
          <w:lang w:val="lt-LT"/>
        </w:rPr>
        <w:t xml:space="preserve">3.1.3. Ne vėliau kaip </w:t>
      </w:r>
      <w:r w:rsidRPr="001B764C">
        <w:rPr>
          <w:color w:val="000000"/>
          <w:lang w:val="lt-LT"/>
        </w:rPr>
        <w:t xml:space="preserve">per </w:t>
      </w:r>
      <w:r w:rsidR="00AD7B1F" w:rsidRPr="001B764C">
        <w:rPr>
          <w:color w:val="000000"/>
          <w:lang w:val="lt-LT"/>
        </w:rPr>
        <w:t xml:space="preserve">5 </w:t>
      </w:r>
      <w:r w:rsidRPr="001B764C">
        <w:rPr>
          <w:color w:val="000000"/>
          <w:lang w:val="lt-LT"/>
        </w:rPr>
        <w:t>(</w:t>
      </w:r>
      <w:r w:rsidR="00AD7B1F" w:rsidRPr="001B764C">
        <w:rPr>
          <w:color w:val="000000"/>
          <w:lang w:val="lt-LT"/>
        </w:rPr>
        <w:t>penkias</w:t>
      </w:r>
      <w:r w:rsidRPr="001B764C">
        <w:rPr>
          <w:color w:val="000000"/>
          <w:lang w:val="lt-LT"/>
        </w:rPr>
        <w:t>) dar</w:t>
      </w:r>
      <w:r w:rsidRPr="007024E3">
        <w:rPr>
          <w:color w:val="000000"/>
          <w:lang w:val="lt-LT"/>
        </w:rPr>
        <w:t xml:space="preserve">bo dienas pasirašyti </w:t>
      </w:r>
      <w:r w:rsidRPr="007024E3">
        <w:rPr>
          <w:color w:val="000000"/>
          <w:spacing w:val="-5"/>
          <w:lang w:val="lt-LT"/>
        </w:rPr>
        <w:t>Atliktų darbų rezultatų perdavimo</w:t>
      </w:r>
      <w:r w:rsidR="00285345">
        <w:rPr>
          <w:color w:val="000000"/>
          <w:spacing w:val="-5"/>
          <w:lang w:val="lt-LT"/>
        </w:rPr>
        <w:t>-priėmimo</w:t>
      </w:r>
      <w:r w:rsidRPr="007024E3">
        <w:rPr>
          <w:color w:val="000000"/>
          <w:spacing w:val="-5"/>
          <w:lang w:val="lt-LT"/>
        </w:rPr>
        <w:t xml:space="preserve"> aktą</w:t>
      </w:r>
      <w:r w:rsidRPr="007024E3">
        <w:rPr>
          <w:color w:val="000000"/>
          <w:lang w:val="lt-LT"/>
        </w:rPr>
        <w:t xml:space="preserve"> arba atmesti Rangovo prašymą pasirašyti </w:t>
      </w:r>
      <w:r w:rsidRPr="007024E3">
        <w:rPr>
          <w:color w:val="000000"/>
          <w:spacing w:val="-5"/>
          <w:lang w:val="lt-LT"/>
        </w:rPr>
        <w:t>Atliktų darbų</w:t>
      </w:r>
      <w:r w:rsidRPr="00FC6B5F">
        <w:rPr>
          <w:color w:val="000000"/>
          <w:spacing w:val="-5"/>
          <w:lang w:val="lt-LT"/>
        </w:rPr>
        <w:t xml:space="preserve"> rezultatų perdavimo</w:t>
      </w:r>
      <w:r w:rsidR="00285345">
        <w:rPr>
          <w:color w:val="000000"/>
          <w:spacing w:val="-5"/>
          <w:lang w:val="lt-LT"/>
        </w:rPr>
        <w:t>-priėmimo</w:t>
      </w:r>
      <w:r w:rsidRPr="00FC6B5F">
        <w:rPr>
          <w:color w:val="000000"/>
          <w:spacing w:val="-5"/>
          <w:lang w:val="lt-LT"/>
        </w:rPr>
        <w:t xml:space="preserve"> aktą</w:t>
      </w:r>
      <w:r w:rsidRPr="00854210">
        <w:rPr>
          <w:color w:val="000000"/>
          <w:lang w:val="lt-LT"/>
        </w:rPr>
        <w:t xml:space="preserve">, nurodydamas priimto sprendimo motyvus bei priemones, kurių </w:t>
      </w:r>
      <w:r>
        <w:rPr>
          <w:color w:val="000000"/>
          <w:lang w:val="lt-LT"/>
        </w:rPr>
        <w:t>Rangovas</w:t>
      </w:r>
      <w:r w:rsidRPr="00854210">
        <w:rPr>
          <w:color w:val="000000"/>
          <w:lang w:val="lt-LT"/>
        </w:rPr>
        <w:t xml:space="preserve"> privalo imtis, kad </w:t>
      </w:r>
      <w:r w:rsidRPr="00FC6B5F">
        <w:rPr>
          <w:color w:val="000000"/>
          <w:spacing w:val="-5"/>
          <w:lang w:val="lt-LT"/>
        </w:rPr>
        <w:t>Atliktų darbų rezultatų perdavimo</w:t>
      </w:r>
      <w:r w:rsidR="00285345">
        <w:rPr>
          <w:color w:val="000000"/>
          <w:spacing w:val="-5"/>
          <w:lang w:val="lt-LT"/>
        </w:rPr>
        <w:t>-priėmimo</w:t>
      </w:r>
      <w:r w:rsidRPr="00FC6B5F">
        <w:rPr>
          <w:color w:val="000000"/>
          <w:spacing w:val="-5"/>
          <w:lang w:val="lt-LT"/>
        </w:rPr>
        <w:t xml:space="preserve"> akt</w:t>
      </w:r>
      <w:r>
        <w:rPr>
          <w:color w:val="000000"/>
          <w:spacing w:val="-5"/>
          <w:lang w:val="lt-LT"/>
        </w:rPr>
        <w:t xml:space="preserve">as </w:t>
      </w:r>
      <w:r w:rsidRPr="00854210">
        <w:rPr>
          <w:color w:val="000000"/>
          <w:lang w:val="lt-LT"/>
        </w:rPr>
        <w:t>būtų pasirašyta</w:t>
      </w:r>
      <w:r w:rsidR="00BC69BF">
        <w:rPr>
          <w:color w:val="000000"/>
          <w:lang w:val="lt-LT"/>
        </w:rPr>
        <w:t>s</w:t>
      </w:r>
      <w:r w:rsidRPr="00854210">
        <w:rPr>
          <w:color w:val="000000"/>
          <w:lang w:val="lt-LT"/>
        </w:rPr>
        <w:t xml:space="preserve">. </w:t>
      </w:r>
      <w:r w:rsidRPr="00FC6B5F">
        <w:rPr>
          <w:color w:val="000000"/>
          <w:spacing w:val="-5"/>
          <w:lang w:val="lt-LT"/>
        </w:rPr>
        <w:t>Atliktų darbų rezultatų perdavimo</w:t>
      </w:r>
      <w:r w:rsidR="00285345">
        <w:rPr>
          <w:color w:val="000000"/>
          <w:spacing w:val="-5"/>
          <w:lang w:val="lt-LT"/>
        </w:rPr>
        <w:t>-perdavimo</w:t>
      </w:r>
      <w:r w:rsidRPr="00FC6B5F">
        <w:rPr>
          <w:color w:val="000000"/>
          <w:spacing w:val="-5"/>
          <w:lang w:val="lt-LT"/>
        </w:rPr>
        <w:t xml:space="preserve"> akt</w:t>
      </w:r>
      <w:r>
        <w:rPr>
          <w:color w:val="000000"/>
          <w:spacing w:val="-5"/>
          <w:lang w:val="lt-LT"/>
        </w:rPr>
        <w:t>as</w:t>
      </w:r>
      <w:r w:rsidRPr="00854210">
        <w:rPr>
          <w:color w:val="000000"/>
          <w:lang w:val="lt-LT"/>
        </w:rPr>
        <w:t xml:space="preserve"> pasirašoma</w:t>
      </w:r>
      <w:r>
        <w:rPr>
          <w:color w:val="000000"/>
          <w:lang w:val="lt-LT"/>
        </w:rPr>
        <w:t>s</w:t>
      </w:r>
      <w:r w:rsidRPr="00854210">
        <w:rPr>
          <w:color w:val="000000"/>
          <w:lang w:val="lt-LT"/>
        </w:rPr>
        <w:t xml:space="preserve"> </w:t>
      </w:r>
      <w:r w:rsidR="00AF5EE8">
        <w:rPr>
          <w:color w:val="000000"/>
          <w:lang w:val="lt-LT"/>
        </w:rPr>
        <w:t>elektroniniu parašu</w:t>
      </w:r>
      <w:r w:rsidR="00C13FCC">
        <w:rPr>
          <w:color w:val="000000"/>
          <w:lang w:val="lt-LT"/>
        </w:rPr>
        <w:t>;</w:t>
      </w:r>
    </w:p>
    <w:p w14:paraId="3DD94205" w14:textId="2F3C2EDC" w:rsidR="00854210" w:rsidRDefault="00854210" w:rsidP="00854210">
      <w:pPr>
        <w:jc w:val="both"/>
        <w:rPr>
          <w:color w:val="000000"/>
          <w:lang w:val="lt-LT" w:eastAsia="lt-LT"/>
        </w:rPr>
      </w:pPr>
      <w:r>
        <w:rPr>
          <w:color w:val="000000"/>
          <w:lang w:val="lt-LT"/>
        </w:rPr>
        <w:t>3.1.4.</w:t>
      </w:r>
      <w:r w:rsidRPr="00FC6B5F">
        <w:rPr>
          <w:color w:val="000000"/>
          <w:lang w:val="lt-LT" w:eastAsia="lt-LT"/>
        </w:rPr>
        <w:t xml:space="preserve"> Rangovui pareikalavus, </w:t>
      </w:r>
      <w:r w:rsidR="005A6C6A">
        <w:rPr>
          <w:color w:val="000000"/>
          <w:lang w:val="lt-LT" w:eastAsia="lt-LT"/>
        </w:rPr>
        <w:t>su</w:t>
      </w:r>
      <w:r w:rsidRPr="00FC6B5F">
        <w:rPr>
          <w:color w:val="000000"/>
          <w:lang w:val="lt-LT" w:eastAsia="lt-LT"/>
        </w:rPr>
        <w:t>mokėti 0,02 procentų dydžio delspinigius nuo neapmokėtų darbų atlikimo kainos už kiekvieną uždelstą kalendorinę dieną,</w:t>
      </w:r>
      <w:r w:rsidRPr="00854210">
        <w:rPr>
          <w:color w:val="000000"/>
          <w:lang w:val="lt-LT"/>
        </w:rPr>
        <w:t xml:space="preserve"> jei už </w:t>
      </w:r>
      <w:r>
        <w:rPr>
          <w:color w:val="000000"/>
          <w:lang w:val="lt-LT"/>
        </w:rPr>
        <w:t>atliktus darbus</w:t>
      </w:r>
      <w:r w:rsidRPr="00854210">
        <w:rPr>
          <w:color w:val="000000"/>
          <w:lang w:val="lt-LT"/>
        </w:rPr>
        <w:t xml:space="preserve"> nesumokama Sutarties </w:t>
      </w:r>
      <w:r w:rsidRPr="00854210">
        <w:rPr>
          <w:color w:val="000000"/>
          <w:lang w:val="lt-LT"/>
        </w:rPr>
        <w:lastRenderedPageBreak/>
        <w:t>2.3 papunktyje numatyta tvarka. Delspinigių sumokėjimas neatleidžia Šalių nuo pareigos vykdyti šioje Sutartyje prisiimtus įsipareigojimus</w:t>
      </w:r>
      <w:r w:rsidR="00C13FCC">
        <w:rPr>
          <w:color w:val="000000"/>
          <w:lang w:val="lt-LT"/>
        </w:rPr>
        <w:t>;</w:t>
      </w:r>
    </w:p>
    <w:p w14:paraId="52C68040" w14:textId="2905EF7A" w:rsidR="00854210" w:rsidRDefault="00854210" w:rsidP="00854210">
      <w:pPr>
        <w:pStyle w:val="Tekstoblokas"/>
        <w:tabs>
          <w:tab w:val="clear" w:pos="1080"/>
          <w:tab w:val="left" w:pos="1296"/>
        </w:tabs>
        <w:spacing w:after="0"/>
        <w:ind w:left="0" w:right="0" w:firstLine="0"/>
        <w:rPr>
          <w:bCs/>
          <w:iCs/>
          <w:color w:val="000000"/>
          <w:szCs w:val="24"/>
        </w:rPr>
      </w:pPr>
      <w:r>
        <w:rPr>
          <w:color w:val="000000"/>
          <w:szCs w:val="24"/>
        </w:rPr>
        <w:t>3.</w:t>
      </w:r>
      <w:r w:rsidR="005A6C6A">
        <w:rPr>
          <w:color w:val="000000"/>
          <w:szCs w:val="24"/>
        </w:rPr>
        <w:t>1</w:t>
      </w:r>
      <w:r>
        <w:rPr>
          <w:color w:val="000000"/>
          <w:szCs w:val="24"/>
        </w:rPr>
        <w:t xml:space="preserve">.5. Pateikti </w:t>
      </w:r>
      <w:r>
        <w:rPr>
          <w:bCs/>
          <w:iCs/>
          <w:color w:val="000000"/>
          <w:szCs w:val="24"/>
        </w:rPr>
        <w:t>Rangovui a</w:t>
      </w:r>
      <w:r>
        <w:rPr>
          <w:color w:val="000000"/>
          <w:szCs w:val="24"/>
        </w:rPr>
        <w:t xml:space="preserve">ktą apie padarytą žalą </w:t>
      </w:r>
      <w:r>
        <w:rPr>
          <w:bCs/>
          <w:iCs/>
          <w:color w:val="000000"/>
          <w:szCs w:val="24"/>
        </w:rPr>
        <w:t>per 20 (dvidešimt) darbo dienų nuo žalos atsiradimo nustatymo dienos</w:t>
      </w:r>
      <w:r w:rsidR="005D5179">
        <w:rPr>
          <w:bCs/>
          <w:iCs/>
          <w:color w:val="000000"/>
          <w:szCs w:val="24"/>
        </w:rPr>
        <w:t>.</w:t>
      </w:r>
    </w:p>
    <w:p w14:paraId="4FDC6219" w14:textId="77777777" w:rsidR="0029265E" w:rsidRDefault="0029265E" w:rsidP="00556E18">
      <w:pPr>
        <w:shd w:val="clear" w:color="auto" w:fill="FFFFFF"/>
        <w:tabs>
          <w:tab w:val="left" w:pos="946"/>
          <w:tab w:val="left" w:pos="9639"/>
        </w:tabs>
        <w:rPr>
          <w:b/>
          <w:color w:val="000000"/>
          <w:spacing w:val="-7"/>
          <w:lang w:val="lt-LT"/>
        </w:rPr>
      </w:pPr>
    </w:p>
    <w:p w14:paraId="54AC395D" w14:textId="77777777" w:rsidR="00217ACC" w:rsidRPr="00571796" w:rsidRDefault="00064C63" w:rsidP="00556E18">
      <w:pPr>
        <w:shd w:val="clear" w:color="auto" w:fill="FFFFFF"/>
        <w:tabs>
          <w:tab w:val="left" w:pos="946"/>
          <w:tab w:val="left" w:pos="9639"/>
        </w:tabs>
        <w:rPr>
          <w:color w:val="000000"/>
          <w:lang w:val="lt-LT"/>
        </w:rPr>
      </w:pPr>
      <w:r w:rsidRPr="00571796">
        <w:rPr>
          <w:b/>
          <w:color w:val="000000"/>
          <w:spacing w:val="-7"/>
          <w:lang w:val="lt-LT"/>
        </w:rPr>
        <w:t>3</w:t>
      </w:r>
      <w:r w:rsidR="003B0B4F" w:rsidRPr="00571796">
        <w:rPr>
          <w:b/>
          <w:color w:val="000000"/>
          <w:spacing w:val="-7"/>
          <w:lang w:val="lt-LT"/>
        </w:rPr>
        <w:t>.2</w:t>
      </w:r>
      <w:r w:rsidR="00D573B2" w:rsidRPr="00571796">
        <w:rPr>
          <w:b/>
          <w:color w:val="000000"/>
          <w:spacing w:val="-7"/>
          <w:lang w:val="lt-LT"/>
        </w:rPr>
        <w:t xml:space="preserve">. </w:t>
      </w:r>
      <w:r w:rsidR="004446A9" w:rsidRPr="00571796">
        <w:rPr>
          <w:b/>
          <w:color w:val="000000"/>
          <w:spacing w:val="-4"/>
          <w:lang w:val="lt-LT"/>
        </w:rPr>
        <w:t>Pirkėjas</w:t>
      </w:r>
      <w:r w:rsidR="00D573B2" w:rsidRPr="00571796">
        <w:rPr>
          <w:b/>
          <w:color w:val="000000"/>
          <w:spacing w:val="-4"/>
          <w:lang w:val="lt-LT"/>
        </w:rPr>
        <w:t xml:space="preserve"> turi teisę:</w:t>
      </w:r>
    </w:p>
    <w:p w14:paraId="6E218E48" w14:textId="15D28339" w:rsidR="00571796" w:rsidRDefault="00571796" w:rsidP="00571796">
      <w:pPr>
        <w:tabs>
          <w:tab w:val="left" w:pos="0"/>
        </w:tabs>
        <w:ind w:right="49"/>
        <w:jc w:val="both"/>
        <w:rPr>
          <w:rFonts w:eastAsia="Calibri"/>
          <w:color w:val="000000"/>
          <w:lang w:val="lt-LT"/>
        </w:rPr>
      </w:pPr>
      <w:r w:rsidRPr="00571796">
        <w:rPr>
          <w:color w:val="000000"/>
          <w:lang w:val="lt-LT"/>
        </w:rPr>
        <w:t>3.</w:t>
      </w:r>
      <w:r>
        <w:rPr>
          <w:color w:val="000000"/>
          <w:lang w:val="lt-LT"/>
        </w:rPr>
        <w:t>2</w:t>
      </w:r>
      <w:r w:rsidRPr="00571796">
        <w:rPr>
          <w:color w:val="000000"/>
          <w:lang w:val="lt-LT"/>
        </w:rPr>
        <w:t xml:space="preserve">.1. </w:t>
      </w:r>
      <w:r w:rsidRPr="00571796">
        <w:rPr>
          <w:rFonts w:eastAsia="Calibri"/>
          <w:color w:val="000000"/>
          <w:lang w:val="lt-LT"/>
        </w:rPr>
        <w:t>Paprašyti raštu pagrįsti prašomos informacijos ir/ar dokumentų, nurodytų Sutarties 3.</w:t>
      </w:r>
      <w:r w:rsidR="0029265E">
        <w:rPr>
          <w:rFonts w:eastAsia="Calibri"/>
          <w:color w:val="000000"/>
          <w:lang w:val="lt-LT"/>
        </w:rPr>
        <w:t>1</w:t>
      </w:r>
      <w:r w:rsidRPr="00571796">
        <w:rPr>
          <w:rFonts w:eastAsia="Calibri"/>
          <w:color w:val="000000"/>
          <w:lang w:val="lt-LT"/>
        </w:rPr>
        <w:t>.</w:t>
      </w:r>
      <w:r w:rsidR="0029265E">
        <w:rPr>
          <w:rFonts w:eastAsia="Calibri"/>
          <w:color w:val="000000"/>
          <w:lang w:val="lt-LT"/>
        </w:rPr>
        <w:t>1</w:t>
      </w:r>
      <w:r w:rsidRPr="00571796">
        <w:rPr>
          <w:rFonts w:eastAsia="Calibri"/>
          <w:color w:val="000000"/>
          <w:lang w:val="lt-LT"/>
        </w:rPr>
        <w:t xml:space="preserve"> papunktyje, reikalingumą</w:t>
      </w:r>
      <w:r w:rsidR="00021C1F">
        <w:rPr>
          <w:rFonts w:eastAsia="Calibri"/>
          <w:color w:val="000000"/>
          <w:lang w:val="lt-LT"/>
        </w:rPr>
        <w:t>;</w:t>
      </w:r>
    </w:p>
    <w:p w14:paraId="185C56C5" w14:textId="63D3F42D" w:rsidR="00571796" w:rsidRPr="0029265E" w:rsidRDefault="00571796" w:rsidP="00571796">
      <w:pPr>
        <w:tabs>
          <w:tab w:val="left" w:pos="0"/>
        </w:tabs>
        <w:ind w:right="49"/>
        <w:jc w:val="both"/>
        <w:rPr>
          <w:color w:val="000000"/>
          <w:lang w:val="lt-LT"/>
        </w:rPr>
      </w:pPr>
      <w:r>
        <w:rPr>
          <w:rFonts w:eastAsia="Calibri"/>
          <w:color w:val="000000"/>
          <w:lang w:val="lt-LT"/>
        </w:rPr>
        <w:t>3.2.2</w:t>
      </w:r>
      <w:r w:rsidRPr="00571796">
        <w:rPr>
          <w:rFonts w:eastAsia="Calibri"/>
          <w:color w:val="000000"/>
          <w:lang w:val="lt-LT"/>
        </w:rPr>
        <w:t xml:space="preserve">. </w:t>
      </w:r>
      <w:r w:rsidRPr="00571796">
        <w:rPr>
          <w:color w:val="000000"/>
          <w:spacing w:val="-3"/>
          <w:lang w:val="lt-LT"/>
        </w:rPr>
        <w:t xml:space="preserve">Sutarties vykdymo metu kontroliuoti ir prižiūrėti atliekamų darbų eigą ir </w:t>
      </w:r>
      <w:r w:rsidRPr="00571796">
        <w:rPr>
          <w:color w:val="000000"/>
          <w:spacing w:val="-2"/>
          <w:lang w:val="lt-LT"/>
        </w:rPr>
        <w:t>kokybę, patikrinti medžiagų, naudojamų darbams atlikti, kokybę</w:t>
      </w:r>
      <w:r w:rsidRPr="0029265E">
        <w:rPr>
          <w:color w:val="000000"/>
          <w:spacing w:val="-2"/>
          <w:lang w:val="lt-LT"/>
        </w:rPr>
        <w:t xml:space="preserve">, </w:t>
      </w:r>
      <w:r w:rsidRPr="0029265E">
        <w:rPr>
          <w:spacing w:val="-3"/>
          <w:lang w:val="lt-LT"/>
        </w:rPr>
        <w:t>pateikti būtinus nurodymus Rangovui Sutartyje numatytiems darbams atlikti</w:t>
      </w:r>
      <w:r w:rsidRPr="0029265E">
        <w:rPr>
          <w:color w:val="000000"/>
          <w:spacing w:val="-2"/>
          <w:lang w:val="lt-LT"/>
        </w:rPr>
        <w:t xml:space="preserve">. </w:t>
      </w:r>
      <w:r w:rsidRPr="0029265E">
        <w:rPr>
          <w:color w:val="000000"/>
          <w:lang w:val="lt-LT"/>
        </w:rPr>
        <w:t>Darbų trūkumai (brokas, defektai) įforminami rašytiniais aktais</w:t>
      </w:r>
      <w:r w:rsidR="00021C1F">
        <w:rPr>
          <w:color w:val="000000"/>
          <w:lang w:val="lt-LT"/>
        </w:rPr>
        <w:t>;</w:t>
      </w:r>
    </w:p>
    <w:p w14:paraId="29798BB9" w14:textId="428A4C86" w:rsidR="00571796" w:rsidRPr="00571796" w:rsidRDefault="00571796" w:rsidP="00571796">
      <w:pPr>
        <w:shd w:val="clear" w:color="auto" w:fill="FFFFFF"/>
        <w:tabs>
          <w:tab w:val="left" w:pos="1134"/>
        </w:tabs>
        <w:jc w:val="both"/>
        <w:rPr>
          <w:color w:val="000000"/>
          <w:spacing w:val="-3"/>
          <w:lang w:val="lt-LT"/>
        </w:rPr>
      </w:pPr>
      <w:r w:rsidRPr="00571796">
        <w:rPr>
          <w:color w:val="000000"/>
          <w:spacing w:val="-3"/>
          <w:lang w:val="lt-LT"/>
        </w:rPr>
        <w:t>3.2.3. Nepasirašyti Atliktų darbų rezultatų perdavimo-priėmimo akto tol, kol neištaisomi visi Pirkėjo nustatyti ir Rangovui pranešti darbų trūkumai</w:t>
      </w:r>
      <w:r w:rsidR="00021C1F">
        <w:rPr>
          <w:color w:val="000000"/>
          <w:spacing w:val="-3"/>
          <w:lang w:val="lt-LT"/>
        </w:rPr>
        <w:t>;</w:t>
      </w:r>
    </w:p>
    <w:p w14:paraId="36F20EFA" w14:textId="4DDA15EC" w:rsidR="00571796" w:rsidRDefault="00571796" w:rsidP="0029265E">
      <w:pPr>
        <w:shd w:val="clear" w:color="auto" w:fill="FFFFFF"/>
        <w:tabs>
          <w:tab w:val="left" w:pos="1134"/>
        </w:tabs>
        <w:jc w:val="both"/>
        <w:rPr>
          <w:rFonts w:eastAsia="Calibri"/>
          <w:color w:val="000000"/>
          <w:lang w:val="lt-LT" w:eastAsia="lt-LT"/>
        </w:rPr>
      </w:pPr>
      <w:r w:rsidRPr="00571796">
        <w:rPr>
          <w:color w:val="000000"/>
          <w:spacing w:val="-3"/>
          <w:lang w:val="lt-LT"/>
        </w:rPr>
        <w:t>3.2.4.</w:t>
      </w:r>
      <w:r w:rsidR="00BC69BF">
        <w:rPr>
          <w:color w:val="000000"/>
          <w:spacing w:val="-3"/>
          <w:lang w:val="lt-LT"/>
        </w:rPr>
        <w:t xml:space="preserve"> </w:t>
      </w:r>
      <w:r w:rsidRPr="00571796">
        <w:rPr>
          <w:color w:val="000000"/>
          <w:spacing w:val="-3"/>
          <w:lang w:val="lt-LT"/>
        </w:rPr>
        <w:t xml:space="preserve">Jei priimant darbus paaiškėja, kad atlikti darbai arba darbų atlikimui panaudotos medžiagos neatitinka kokybės standartų, nustatomi kitokie defektai arba darbai neatitinka Sutarties 1 priede pateiktai techninei specifikacijai, </w:t>
      </w:r>
      <w:r w:rsidRPr="009C7A22">
        <w:rPr>
          <w:color w:val="000000"/>
          <w:spacing w:val="-3"/>
          <w:lang w:val="lt-LT"/>
        </w:rPr>
        <w:t xml:space="preserve">per </w:t>
      </w:r>
      <w:r w:rsidR="00DB2497" w:rsidRPr="009C7A22">
        <w:rPr>
          <w:color w:val="000000"/>
          <w:spacing w:val="-3"/>
          <w:lang w:val="lt-LT"/>
        </w:rPr>
        <w:t xml:space="preserve">5 </w:t>
      </w:r>
      <w:r w:rsidRPr="009C7A22">
        <w:rPr>
          <w:color w:val="000000"/>
          <w:spacing w:val="-3"/>
          <w:lang w:val="lt-LT"/>
        </w:rPr>
        <w:t>(</w:t>
      </w:r>
      <w:r w:rsidR="00DB2497" w:rsidRPr="009C7A22">
        <w:rPr>
          <w:color w:val="000000"/>
          <w:spacing w:val="-3"/>
          <w:lang w:val="lt-LT"/>
        </w:rPr>
        <w:t>penkias</w:t>
      </w:r>
      <w:r w:rsidRPr="009C7A22">
        <w:rPr>
          <w:color w:val="000000"/>
          <w:spacing w:val="-3"/>
          <w:lang w:val="lt-LT"/>
        </w:rPr>
        <w:t xml:space="preserve">) darbo dienas nuo trūkumų nustatymo dienos surašyti atliktų darbų defektinį aktą ir išsiųsti jį pasirašyti Rangovui. Negavus Rangovo pasirašyto atliktų darbų defektinio akto per </w:t>
      </w:r>
      <w:r w:rsidR="00695C50" w:rsidRPr="009C7A22">
        <w:rPr>
          <w:color w:val="000000"/>
          <w:spacing w:val="-3"/>
          <w:lang w:val="lt-LT"/>
        </w:rPr>
        <w:t>3</w:t>
      </w:r>
      <w:r w:rsidRPr="009C7A22">
        <w:rPr>
          <w:color w:val="000000"/>
          <w:spacing w:val="-3"/>
          <w:lang w:val="lt-LT"/>
        </w:rPr>
        <w:t xml:space="preserve"> (</w:t>
      </w:r>
      <w:r w:rsidR="00695C50" w:rsidRPr="009C7A22">
        <w:rPr>
          <w:color w:val="000000"/>
          <w:spacing w:val="-3"/>
          <w:lang w:val="lt-LT"/>
        </w:rPr>
        <w:t>tris</w:t>
      </w:r>
      <w:r w:rsidRPr="009C7A22">
        <w:rPr>
          <w:color w:val="000000"/>
          <w:spacing w:val="-3"/>
          <w:lang w:val="lt-LT"/>
        </w:rPr>
        <w:t>) darbo dienas arba Rangovui atsisakius jį pasirašyti, laikoma, kad Rangovas nevykdo savo sutartinių įsipareigojimų. To</w:t>
      </w:r>
      <w:r w:rsidRPr="00571796">
        <w:rPr>
          <w:color w:val="000000"/>
          <w:spacing w:val="-3"/>
          <w:lang w:val="lt-LT"/>
        </w:rPr>
        <w:t>kiu atveju Pirkėjas turi teisę pasinaudoti Rangovo pateikta Sutarties įvykdymo užtikrinimo garantija</w:t>
      </w:r>
      <w:r w:rsidR="00021C1F">
        <w:rPr>
          <w:color w:val="000000"/>
          <w:spacing w:val="-3"/>
          <w:lang w:val="lt-LT"/>
        </w:rPr>
        <w:t>;</w:t>
      </w:r>
    </w:p>
    <w:p w14:paraId="7F354D54" w14:textId="6FB813E4" w:rsidR="00571796" w:rsidRPr="00571796" w:rsidRDefault="00571796" w:rsidP="00571796">
      <w:pPr>
        <w:tabs>
          <w:tab w:val="left" w:pos="0"/>
        </w:tabs>
        <w:ind w:right="49"/>
        <w:jc w:val="both"/>
        <w:rPr>
          <w:rFonts w:eastAsia="Calibri"/>
          <w:color w:val="000000"/>
          <w:lang w:val="lt-LT"/>
        </w:rPr>
      </w:pPr>
      <w:r w:rsidRPr="00571796">
        <w:rPr>
          <w:rFonts w:eastAsia="Calibri"/>
          <w:color w:val="000000"/>
          <w:lang w:val="lt-LT"/>
        </w:rPr>
        <w:t>3.</w:t>
      </w:r>
      <w:r>
        <w:rPr>
          <w:rFonts w:eastAsia="Calibri"/>
          <w:color w:val="000000"/>
          <w:lang w:val="lt-LT"/>
        </w:rPr>
        <w:t>2.5.</w:t>
      </w:r>
      <w:r w:rsidRPr="00571796">
        <w:rPr>
          <w:rFonts w:eastAsia="Calibri"/>
          <w:color w:val="000000"/>
          <w:lang w:val="lt-LT"/>
        </w:rPr>
        <w:t xml:space="preserve"> Jei Sutarties vykdymo metu Sutarties įvykdymo užtikrinimą išdavęs juridinis asmuo (garantas, laiduotojas) negali įvykdyti savo įsipareigojimų, raštu pareikalauti </w:t>
      </w:r>
      <w:r>
        <w:rPr>
          <w:rFonts w:eastAsia="Calibri"/>
          <w:color w:val="000000"/>
          <w:lang w:val="lt-LT"/>
        </w:rPr>
        <w:t>Rangovo</w:t>
      </w:r>
      <w:r w:rsidRPr="00571796">
        <w:rPr>
          <w:rFonts w:eastAsia="Calibri"/>
          <w:color w:val="000000"/>
          <w:lang w:val="lt-LT"/>
        </w:rPr>
        <w:t xml:space="preserve"> per 15 (penkiolika) kalendorinių dienų pateikti naują Sutarties įvykdymo užtikrinimą, tokiomis pačiomis sąlygomis kaip ir ankstesnysis. Jei </w:t>
      </w:r>
      <w:r>
        <w:rPr>
          <w:rFonts w:eastAsia="Calibri"/>
          <w:color w:val="000000"/>
          <w:lang w:val="lt-LT"/>
        </w:rPr>
        <w:t>Rangovas</w:t>
      </w:r>
      <w:r w:rsidRPr="00571796">
        <w:rPr>
          <w:rFonts w:eastAsia="Calibri"/>
          <w:color w:val="000000"/>
          <w:lang w:val="lt-LT"/>
        </w:rPr>
        <w:t xml:space="preserve"> nepateikia naujo Sutarties įvykdymo užtikrinimo, Pirkėjas turi teisę nutraukti Sutartį</w:t>
      </w:r>
      <w:r w:rsidR="00021C1F">
        <w:rPr>
          <w:rFonts w:eastAsia="Calibri"/>
          <w:color w:val="000000"/>
          <w:lang w:val="lt-LT"/>
        </w:rPr>
        <w:t>;</w:t>
      </w:r>
    </w:p>
    <w:p w14:paraId="3AE49EC7" w14:textId="2FDB5988" w:rsidR="00571796" w:rsidRPr="00571796" w:rsidRDefault="00571796" w:rsidP="00571796">
      <w:pPr>
        <w:tabs>
          <w:tab w:val="left" w:pos="0"/>
        </w:tabs>
        <w:ind w:right="49"/>
        <w:jc w:val="both"/>
        <w:rPr>
          <w:rFonts w:eastAsia="Calibri"/>
          <w:color w:val="000000"/>
          <w:lang w:val="lt-LT"/>
        </w:rPr>
      </w:pPr>
      <w:r w:rsidRPr="00571796">
        <w:rPr>
          <w:rFonts w:eastAsia="Calibri"/>
          <w:color w:val="000000"/>
          <w:lang w:val="lt-LT"/>
        </w:rPr>
        <w:t>3.</w:t>
      </w:r>
      <w:r>
        <w:rPr>
          <w:rFonts w:eastAsia="Calibri"/>
          <w:color w:val="000000"/>
          <w:lang w:val="lt-LT"/>
        </w:rPr>
        <w:t>2.6.</w:t>
      </w:r>
      <w:r w:rsidR="00BC69BF">
        <w:rPr>
          <w:rFonts w:eastAsia="Calibri"/>
          <w:color w:val="000000"/>
          <w:lang w:val="lt-LT"/>
        </w:rPr>
        <w:t xml:space="preserve"> </w:t>
      </w:r>
      <w:r w:rsidRPr="00571796">
        <w:rPr>
          <w:rFonts w:eastAsia="Calibri"/>
          <w:color w:val="000000"/>
          <w:lang w:val="lt-LT"/>
        </w:rPr>
        <w:t xml:space="preserve">Dalyvauti </w:t>
      </w:r>
      <w:r>
        <w:rPr>
          <w:rFonts w:eastAsia="Calibri"/>
          <w:color w:val="000000"/>
          <w:lang w:val="lt-LT"/>
        </w:rPr>
        <w:t>Rangovui</w:t>
      </w:r>
      <w:r w:rsidRPr="00571796">
        <w:rPr>
          <w:rFonts w:eastAsia="Calibri"/>
          <w:color w:val="000000"/>
          <w:lang w:val="lt-LT"/>
        </w:rPr>
        <w:t xml:space="preserve"> </w:t>
      </w:r>
      <w:r>
        <w:rPr>
          <w:rFonts w:eastAsia="Calibri"/>
          <w:color w:val="000000"/>
          <w:lang w:val="lt-LT"/>
        </w:rPr>
        <w:t>atliekant darbus</w:t>
      </w:r>
      <w:r w:rsidRPr="00571796">
        <w:rPr>
          <w:rFonts w:eastAsia="Calibri"/>
          <w:color w:val="000000"/>
          <w:lang w:val="lt-LT"/>
        </w:rPr>
        <w:t xml:space="preserve"> stebėjimo ir (ar) priežiūros tikslu</w:t>
      </w:r>
      <w:r w:rsidR="005D5179">
        <w:rPr>
          <w:rFonts w:eastAsia="Calibri"/>
          <w:color w:val="000000"/>
          <w:lang w:val="lt-LT"/>
        </w:rPr>
        <w:t>.</w:t>
      </w:r>
    </w:p>
    <w:p w14:paraId="38F5605E" w14:textId="77777777" w:rsidR="00571796" w:rsidRPr="00FC6B5F" w:rsidRDefault="00571796" w:rsidP="00556E18">
      <w:pPr>
        <w:shd w:val="clear" w:color="auto" w:fill="FFFFFF"/>
        <w:tabs>
          <w:tab w:val="left" w:pos="1134"/>
        </w:tabs>
        <w:jc w:val="both"/>
        <w:rPr>
          <w:color w:val="000000"/>
          <w:spacing w:val="-3"/>
          <w:lang w:val="lt-LT"/>
        </w:rPr>
      </w:pPr>
    </w:p>
    <w:p w14:paraId="387EC31A" w14:textId="77777777" w:rsidR="00854210" w:rsidRPr="0029265E" w:rsidRDefault="00064C63" w:rsidP="00556E18">
      <w:pPr>
        <w:shd w:val="clear" w:color="auto" w:fill="FFFFFF"/>
        <w:tabs>
          <w:tab w:val="left" w:pos="1134"/>
        </w:tabs>
        <w:jc w:val="both"/>
        <w:rPr>
          <w:b/>
          <w:color w:val="000000"/>
          <w:lang w:val="lt-LT"/>
        </w:rPr>
      </w:pPr>
      <w:r w:rsidRPr="004C73AC">
        <w:rPr>
          <w:b/>
          <w:color w:val="000000"/>
          <w:spacing w:val="-7"/>
          <w:lang w:val="lt-LT"/>
        </w:rPr>
        <w:t>3</w:t>
      </w:r>
      <w:r w:rsidR="00D573B2" w:rsidRPr="004C73AC">
        <w:rPr>
          <w:b/>
          <w:color w:val="000000"/>
          <w:spacing w:val="-7"/>
          <w:lang w:val="lt-LT"/>
        </w:rPr>
        <w:t>.</w:t>
      </w:r>
      <w:r w:rsidR="003B0B4F" w:rsidRPr="004C73AC">
        <w:rPr>
          <w:b/>
          <w:color w:val="000000"/>
          <w:spacing w:val="-7"/>
          <w:lang w:val="lt-LT"/>
        </w:rPr>
        <w:t>3.</w:t>
      </w:r>
      <w:r w:rsidR="00D573B2" w:rsidRPr="004C73AC">
        <w:rPr>
          <w:b/>
          <w:color w:val="000000"/>
          <w:spacing w:val="-7"/>
          <w:lang w:val="lt-LT"/>
        </w:rPr>
        <w:t xml:space="preserve"> </w:t>
      </w:r>
      <w:r w:rsidR="00D573B2" w:rsidRPr="004C73AC">
        <w:rPr>
          <w:b/>
          <w:color w:val="000000"/>
          <w:lang w:val="lt-LT"/>
        </w:rPr>
        <w:t>Rangovas</w:t>
      </w:r>
      <w:r w:rsidR="00D573B2" w:rsidRPr="00FC6B5F">
        <w:rPr>
          <w:b/>
          <w:color w:val="000000"/>
          <w:lang w:val="lt-LT"/>
        </w:rPr>
        <w:t xml:space="preserve"> įsipareigoja:</w:t>
      </w:r>
    </w:p>
    <w:p w14:paraId="720F84D3" w14:textId="36D3319F" w:rsidR="007F77AD" w:rsidRPr="009A5A35" w:rsidRDefault="00064C63" w:rsidP="00556E18">
      <w:pPr>
        <w:shd w:val="clear" w:color="auto" w:fill="FFFFFF"/>
        <w:tabs>
          <w:tab w:val="left" w:pos="1134"/>
        </w:tabs>
        <w:jc w:val="both"/>
        <w:rPr>
          <w:spacing w:val="-2"/>
          <w:lang w:val="lt-LT"/>
        </w:rPr>
      </w:pPr>
      <w:r w:rsidRPr="009A5A35">
        <w:rPr>
          <w:color w:val="000000"/>
          <w:lang w:val="lt-LT"/>
        </w:rPr>
        <w:t>3</w:t>
      </w:r>
      <w:r w:rsidR="003B0B4F" w:rsidRPr="009A5A35">
        <w:rPr>
          <w:color w:val="000000"/>
          <w:lang w:val="lt-LT"/>
        </w:rPr>
        <w:t>.3</w:t>
      </w:r>
      <w:r w:rsidR="00981E4A" w:rsidRPr="009A5A35">
        <w:rPr>
          <w:color w:val="000000"/>
          <w:lang w:val="lt-LT"/>
        </w:rPr>
        <w:t xml:space="preserve">.1. </w:t>
      </w:r>
      <w:r w:rsidR="00A211AB" w:rsidRPr="009A5A35">
        <w:rPr>
          <w:spacing w:val="-2"/>
          <w:lang w:val="lt-LT"/>
        </w:rPr>
        <w:t>P</w:t>
      </w:r>
      <w:r w:rsidR="007F77AD" w:rsidRPr="009A5A35">
        <w:rPr>
          <w:spacing w:val="-2"/>
          <w:lang w:val="lt-LT"/>
        </w:rPr>
        <w:t xml:space="preserve">radėti darbus </w:t>
      </w:r>
      <w:r w:rsidR="00AA02E3" w:rsidRPr="009A5A35">
        <w:rPr>
          <w:spacing w:val="-2"/>
          <w:lang w:val="lt-LT"/>
        </w:rPr>
        <w:t xml:space="preserve">kitą </w:t>
      </w:r>
      <w:r w:rsidR="007F77AD" w:rsidRPr="009A5A35">
        <w:rPr>
          <w:spacing w:val="-2"/>
          <w:lang w:val="lt-LT"/>
        </w:rPr>
        <w:t>dieną nuo Sutarties įsigaliojimo dienos</w:t>
      </w:r>
      <w:r w:rsidR="00021C1F">
        <w:rPr>
          <w:spacing w:val="-2"/>
          <w:lang w:val="lt-LT"/>
        </w:rPr>
        <w:t>;</w:t>
      </w:r>
    </w:p>
    <w:p w14:paraId="58677E53" w14:textId="6FBE70A2" w:rsidR="009A5A35" w:rsidRPr="009A5A35" w:rsidRDefault="009A5A35" w:rsidP="00556E18">
      <w:pPr>
        <w:shd w:val="clear" w:color="auto" w:fill="FFFFFF"/>
        <w:tabs>
          <w:tab w:val="left" w:pos="1134"/>
        </w:tabs>
        <w:jc w:val="both"/>
        <w:rPr>
          <w:spacing w:val="-2"/>
          <w:lang w:val="lt-LT"/>
        </w:rPr>
      </w:pPr>
      <w:r w:rsidRPr="009A5A35">
        <w:rPr>
          <w:color w:val="000000"/>
          <w:lang w:val="lt-LT"/>
        </w:rPr>
        <w:t xml:space="preserve">3.3.2. Atlikti Sutartyje sulygtus darbus ir </w:t>
      </w:r>
      <w:r w:rsidR="004C73AC">
        <w:rPr>
          <w:color w:val="000000"/>
          <w:lang w:val="lt-LT"/>
        </w:rPr>
        <w:t xml:space="preserve">atliktų darbų rezultatą </w:t>
      </w:r>
      <w:r w:rsidRPr="009A5A35">
        <w:rPr>
          <w:color w:val="000000"/>
          <w:lang w:val="lt-LT"/>
        </w:rPr>
        <w:t xml:space="preserve">perduoti Pirkėjui per Sutarties 1.3 </w:t>
      </w:r>
      <w:r w:rsidR="004C73AC">
        <w:rPr>
          <w:color w:val="000000"/>
          <w:lang w:val="lt-LT"/>
        </w:rPr>
        <w:t>papunktyje</w:t>
      </w:r>
      <w:r w:rsidR="004C73AC" w:rsidRPr="009A5A35">
        <w:rPr>
          <w:color w:val="000000"/>
          <w:lang w:val="lt-LT"/>
        </w:rPr>
        <w:t xml:space="preserve"> </w:t>
      </w:r>
      <w:r w:rsidRPr="009A5A35">
        <w:rPr>
          <w:color w:val="000000"/>
          <w:lang w:val="lt-LT"/>
        </w:rPr>
        <w:t>nurodytą terminą</w:t>
      </w:r>
      <w:r w:rsidR="00021C1F">
        <w:rPr>
          <w:color w:val="000000"/>
          <w:lang w:val="lt-LT"/>
        </w:rPr>
        <w:t>;</w:t>
      </w:r>
    </w:p>
    <w:p w14:paraId="156610BE" w14:textId="60ADDBA1" w:rsidR="00854210" w:rsidRPr="009A5A35" w:rsidRDefault="00854210" w:rsidP="00854210">
      <w:pPr>
        <w:jc w:val="both"/>
        <w:rPr>
          <w:color w:val="000000"/>
          <w:lang w:val="lt-LT"/>
        </w:rPr>
      </w:pPr>
      <w:r w:rsidRPr="009A5A35">
        <w:rPr>
          <w:spacing w:val="-2"/>
          <w:lang w:val="lt-LT"/>
        </w:rPr>
        <w:t>3.3.</w:t>
      </w:r>
      <w:r w:rsidR="009A5A35" w:rsidRPr="009A5A35">
        <w:rPr>
          <w:spacing w:val="-2"/>
          <w:lang w:val="lt-LT"/>
        </w:rPr>
        <w:t>3</w:t>
      </w:r>
      <w:r w:rsidRPr="009A5A35">
        <w:rPr>
          <w:spacing w:val="-2"/>
          <w:lang w:val="lt-LT"/>
        </w:rPr>
        <w:t xml:space="preserve">. </w:t>
      </w:r>
      <w:r w:rsidRPr="009A5A35">
        <w:rPr>
          <w:color w:val="000000"/>
          <w:lang w:val="lt-LT"/>
        </w:rPr>
        <w:t>Nedelsdamas raštu informuoti Pirkėją apie bet kurias aplinkybes, kurios trukdo ar gali sutrukdyti Rangovui atlikti darbus nustatytais terminais</w:t>
      </w:r>
      <w:r w:rsidR="00021C1F">
        <w:rPr>
          <w:color w:val="000000"/>
          <w:lang w:val="lt-LT"/>
        </w:rPr>
        <w:t>;</w:t>
      </w:r>
    </w:p>
    <w:p w14:paraId="34FF1D97" w14:textId="531FAD7E" w:rsidR="00854210" w:rsidRPr="009A5A35" w:rsidRDefault="00854210" w:rsidP="00854210">
      <w:pPr>
        <w:jc w:val="both"/>
        <w:rPr>
          <w:color w:val="000000"/>
          <w:vertAlign w:val="superscript"/>
          <w:lang w:val="lt-LT" w:eastAsia="lt-LT"/>
        </w:rPr>
      </w:pPr>
      <w:r w:rsidRPr="009A5A35">
        <w:rPr>
          <w:color w:val="000000"/>
          <w:lang w:val="lt-LT"/>
        </w:rPr>
        <w:t>3.3.</w:t>
      </w:r>
      <w:r w:rsidR="009A5A35" w:rsidRPr="009A5A35">
        <w:rPr>
          <w:color w:val="000000"/>
          <w:lang w:val="lt-LT"/>
        </w:rPr>
        <w:t>4</w:t>
      </w:r>
      <w:r w:rsidRPr="009A5A35">
        <w:rPr>
          <w:color w:val="000000"/>
          <w:lang w:val="lt-LT"/>
        </w:rPr>
        <w:t>.</w:t>
      </w:r>
      <w:r w:rsidR="009A5A35" w:rsidRPr="009A5A35">
        <w:rPr>
          <w:color w:val="000000"/>
          <w:lang w:val="lt-LT"/>
        </w:rPr>
        <w:t xml:space="preserve"> </w:t>
      </w:r>
      <w:r w:rsidRPr="009A5A35">
        <w:rPr>
          <w:color w:val="000000"/>
          <w:lang w:val="lt-LT"/>
        </w:rPr>
        <w:t xml:space="preserve">Pirkėjui pasirašius </w:t>
      </w:r>
      <w:r w:rsidRPr="009A5A35">
        <w:rPr>
          <w:color w:val="000000"/>
          <w:spacing w:val="-5"/>
          <w:lang w:val="lt-LT"/>
        </w:rPr>
        <w:t>Atliktų darbų rezultatų perdavimo</w:t>
      </w:r>
      <w:r w:rsidR="002A3859">
        <w:rPr>
          <w:color w:val="000000"/>
          <w:spacing w:val="-5"/>
          <w:lang w:val="lt-LT"/>
        </w:rPr>
        <w:t>-priėmimo</w:t>
      </w:r>
      <w:r w:rsidRPr="009A5A35">
        <w:rPr>
          <w:color w:val="000000"/>
          <w:spacing w:val="-5"/>
          <w:lang w:val="lt-LT"/>
        </w:rPr>
        <w:t xml:space="preserve"> aktą </w:t>
      </w:r>
      <w:r w:rsidRPr="009A5A35">
        <w:rPr>
          <w:color w:val="000000"/>
          <w:lang w:val="lt-LT"/>
        </w:rPr>
        <w:t>ir nenurodžius jokių darbų atlikimo trūkumų, pateikti jam PVM sąskaitą-faktū</w:t>
      </w:r>
      <w:r w:rsidRPr="00684A8C">
        <w:rPr>
          <w:color w:val="000000"/>
          <w:lang w:val="lt-LT"/>
        </w:rPr>
        <w:t xml:space="preserve">rą per </w:t>
      </w:r>
      <w:r w:rsidR="00FF455F" w:rsidRPr="00684A8C">
        <w:rPr>
          <w:color w:val="000000"/>
          <w:lang w:val="lt-LT"/>
        </w:rPr>
        <w:t>5</w:t>
      </w:r>
      <w:r w:rsidRPr="00684A8C">
        <w:rPr>
          <w:color w:val="000000"/>
          <w:lang w:val="lt-LT"/>
        </w:rPr>
        <w:t xml:space="preserve"> (</w:t>
      </w:r>
      <w:r w:rsidR="00FF455F" w:rsidRPr="00684A8C">
        <w:rPr>
          <w:color w:val="000000"/>
          <w:lang w:val="lt-LT"/>
        </w:rPr>
        <w:t>penkias</w:t>
      </w:r>
      <w:r w:rsidRPr="00684A8C">
        <w:rPr>
          <w:color w:val="000000"/>
          <w:lang w:val="lt-LT"/>
        </w:rPr>
        <w:t>) darbo dienas nuo</w:t>
      </w:r>
      <w:r w:rsidRPr="009A5A35">
        <w:rPr>
          <w:color w:val="000000"/>
          <w:lang w:val="lt-LT"/>
        </w:rPr>
        <w:t xml:space="preserve"> </w:t>
      </w:r>
      <w:r w:rsidRPr="009A5A35">
        <w:rPr>
          <w:color w:val="000000"/>
          <w:spacing w:val="-5"/>
          <w:lang w:val="lt-LT"/>
        </w:rPr>
        <w:t>Atliktų darbų rezultatų perdavimo</w:t>
      </w:r>
      <w:r w:rsidR="002A3859">
        <w:rPr>
          <w:color w:val="000000"/>
          <w:spacing w:val="-5"/>
          <w:lang w:val="lt-LT"/>
        </w:rPr>
        <w:t>-priėmimo</w:t>
      </w:r>
      <w:r w:rsidRPr="009A5A35">
        <w:rPr>
          <w:color w:val="000000"/>
          <w:spacing w:val="-5"/>
          <w:lang w:val="lt-LT"/>
        </w:rPr>
        <w:t xml:space="preserve"> akto</w:t>
      </w:r>
      <w:r w:rsidRPr="009A5A35">
        <w:rPr>
          <w:color w:val="000000"/>
          <w:lang w:val="lt-LT"/>
        </w:rPr>
        <w:t xml:space="preserve"> pasirašymo dienos. PVM sąskaitoje-faktūroje privalo būti nurodomas Sutarties numeris, Sutarties sudarymo data. Rangovas</w:t>
      </w:r>
      <w:r w:rsidRPr="009A5A35">
        <w:rPr>
          <w:i/>
          <w:color w:val="000000"/>
          <w:lang w:val="lt-LT"/>
        </w:rPr>
        <w:t xml:space="preserve"> </w:t>
      </w:r>
      <w:r w:rsidRPr="009A5A35">
        <w:rPr>
          <w:color w:val="000000"/>
          <w:lang w:val="lt-LT"/>
        </w:rPr>
        <w:t>PVM sąskaitą-faktūrą privalo pateikti naudojantis elektronine paslauga „E. sąskaita“ (elektroninės paslaugos „E. sąskaita“ svetainė pasiekiama adresu </w:t>
      </w:r>
      <w:hyperlink r:id="rId16" w:history="1">
        <w:r w:rsidRPr="009A5A35">
          <w:rPr>
            <w:rStyle w:val="Hipersaitas"/>
            <w:i/>
            <w:lang w:val="lt-LT"/>
          </w:rPr>
          <w:t>www.esaskaita.eu</w:t>
        </w:r>
      </w:hyperlink>
      <w:r w:rsidRPr="009A5A35">
        <w:rPr>
          <w:color w:val="000000"/>
          <w:lang w:val="lt-LT"/>
        </w:rPr>
        <w:t>). Nesant Lietuvos Respublikos viešųjų pirkimų įstatymo 22 straipsnio 12 dalyje nurodytų objektyvių galimybių PVM sąskaitą-faktūrą pateikti naudojantis informacinės sistemos „E. sąskaita“ priemonėmis, ją</w:t>
      </w:r>
      <w:r w:rsidRPr="009A5A35">
        <w:rPr>
          <w:i/>
          <w:iCs/>
          <w:color w:val="000000"/>
          <w:lang w:val="lt-LT"/>
        </w:rPr>
        <w:t xml:space="preserve"> </w:t>
      </w:r>
      <w:r w:rsidRPr="009A5A35">
        <w:rPr>
          <w:color w:val="000000"/>
          <w:lang w:val="lt-LT"/>
        </w:rPr>
        <w:t>Rangovas</w:t>
      </w:r>
      <w:r w:rsidRPr="009A5A35">
        <w:rPr>
          <w:i/>
          <w:iCs/>
          <w:color w:val="000000"/>
          <w:lang w:val="lt-LT"/>
        </w:rPr>
        <w:t xml:space="preserve"> </w:t>
      </w:r>
      <w:r w:rsidRPr="009A5A35">
        <w:rPr>
          <w:color w:val="000000"/>
          <w:lang w:val="lt-LT"/>
        </w:rPr>
        <w:t xml:space="preserve">įsipareigoja pateikti elektroniniu paštu </w:t>
      </w:r>
      <w:bookmarkStart w:id="2" w:name="_Hlk20474547"/>
      <w:r w:rsidR="000B11AA">
        <w:rPr>
          <w:color w:val="000000"/>
          <w:lang w:val="lt-LT"/>
        </w:rPr>
        <w:fldChar w:fldCharType="begin"/>
      </w:r>
      <w:r w:rsidR="000B11AA">
        <w:rPr>
          <w:color w:val="000000"/>
          <w:lang w:val="lt-LT"/>
        </w:rPr>
        <w:instrText xml:space="preserve"> HYPERLINK "mailto:</w:instrText>
      </w:r>
      <w:r w:rsidR="000B11AA" w:rsidRPr="009A5A35">
        <w:rPr>
          <w:color w:val="000000"/>
          <w:lang w:val="lt-LT"/>
        </w:rPr>
        <w:instrText>saskaitos@uzt.lt</w:instrText>
      </w:r>
      <w:r w:rsidR="000B11AA">
        <w:rPr>
          <w:color w:val="000000"/>
          <w:lang w:val="lt-LT"/>
        </w:rPr>
        <w:instrText xml:space="preserve">" </w:instrText>
      </w:r>
      <w:r w:rsidR="000B11AA">
        <w:rPr>
          <w:color w:val="000000"/>
          <w:lang w:val="lt-LT"/>
        </w:rPr>
      </w:r>
      <w:r w:rsidR="000B11AA">
        <w:rPr>
          <w:color w:val="000000"/>
          <w:lang w:val="lt-LT"/>
        </w:rPr>
        <w:fldChar w:fldCharType="separate"/>
      </w:r>
      <w:r w:rsidR="000B11AA" w:rsidRPr="00F44276">
        <w:rPr>
          <w:rStyle w:val="Hipersaitas"/>
          <w:lang w:val="lt-LT"/>
        </w:rPr>
        <w:t>saskaitos@uzt.lt</w:t>
      </w:r>
      <w:bookmarkEnd w:id="2"/>
      <w:r w:rsidR="000B11AA">
        <w:rPr>
          <w:color w:val="000000"/>
          <w:lang w:val="lt-LT"/>
        </w:rPr>
        <w:fldChar w:fldCharType="end"/>
      </w:r>
      <w:r w:rsidR="00021C1F">
        <w:rPr>
          <w:color w:val="000000"/>
          <w:lang w:val="lt-LT"/>
        </w:rPr>
        <w:t>;</w:t>
      </w:r>
    </w:p>
    <w:p w14:paraId="5139E837" w14:textId="0932C6AF" w:rsidR="009A5A35" w:rsidRDefault="00854210" w:rsidP="00556E18">
      <w:pPr>
        <w:shd w:val="clear" w:color="auto" w:fill="FFFFFF"/>
        <w:tabs>
          <w:tab w:val="left" w:pos="1134"/>
        </w:tabs>
        <w:jc w:val="both"/>
        <w:rPr>
          <w:color w:val="000000"/>
          <w:lang w:val="lt-LT"/>
        </w:rPr>
      </w:pPr>
      <w:r w:rsidRPr="009A5A35">
        <w:rPr>
          <w:color w:val="000000"/>
          <w:lang w:val="lt-LT"/>
        </w:rPr>
        <w:t>3.3.</w:t>
      </w:r>
      <w:r w:rsidR="009A5A35" w:rsidRPr="009A5A35">
        <w:rPr>
          <w:color w:val="000000"/>
          <w:lang w:val="lt-LT"/>
        </w:rPr>
        <w:t>5</w:t>
      </w:r>
      <w:r w:rsidRPr="009A5A35">
        <w:rPr>
          <w:color w:val="000000"/>
          <w:lang w:val="lt-LT"/>
        </w:rPr>
        <w:t>. Iki Sutarties galiojimo pabaigos grąžinti visus iš Pirkėjo gautus dokumentus, jeigu Pirkėjas tokius dokumentus buvo perdavęs Rangovui kaip reikalingus šiai Sutarčiai vykdyti, Pirkėjo nurodytiems asmenims</w:t>
      </w:r>
      <w:r w:rsidR="00021C1F">
        <w:rPr>
          <w:color w:val="000000"/>
          <w:lang w:val="lt-LT"/>
        </w:rPr>
        <w:t>;</w:t>
      </w:r>
    </w:p>
    <w:p w14:paraId="358E7999" w14:textId="4FE0B38A" w:rsidR="00981E4A" w:rsidRPr="00FC6B5F" w:rsidRDefault="00064C63" w:rsidP="00556E18">
      <w:pPr>
        <w:shd w:val="clear" w:color="auto" w:fill="FFFFFF"/>
        <w:tabs>
          <w:tab w:val="left" w:pos="1134"/>
        </w:tabs>
        <w:jc w:val="both"/>
        <w:rPr>
          <w:color w:val="000000"/>
          <w:lang w:val="lt-LT"/>
        </w:rPr>
      </w:pPr>
      <w:r w:rsidRPr="00FC6B5F">
        <w:rPr>
          <w:color w:val="000000"/>
          <w:lang w:val="lt-LT"/>
        </w:rPr>
        <w:t>3</w:t>
      </w:r>
      <w:r w:rsidR="003B0B4F" w:rsidRPr="00FC6B5F">
        <w:rPr>
          <w:color w:val="000000"/>
          <w:lang w:val="lt-LT"/>
        </w:rPr>
        <w:t>.3</w:t>
      </w:r>
      <w:r w:rsidR="009B6420" w:rsidRPr="00FC6B5F">
        <w:rPr>
          <w:color w:val="000000"/>
          <w:lang w:val="lt-LT"/>
        </w:rPr>
        <w:t>.</w:t>
      </w:r>
      <w:r w:rsidR="009A5A35">
        <w:rPr>
          <w:color w:val="000000"/>
          <w:lang w:val="lt-LT"/>
        </w:rPr>
        <w:t>6</w:t>
      </w:r>
      <w:r w:rsidR="009B6420" w:rsidRPr="00FC6B5F">
        <w:rPr>
          <w:color w:val="000000"/>
          <w:lang w:val="lt-LT"/>
        </w:rPr>
        <w:t xml:space="preserve">. </w:t>
      </w:r>
      <w:r w:rsidR="0010795D" w:rsidRPr="00FC6B5F">
        <w:rPr>
          <w:color w:val="000000"/>
          <w:lang w:val="lt-LT"/>
        </w:rPr>
        <w:t>A</w:t>
      </w:r>
      <w:r w:rsidR="00981E4A" w:rsidRPr="00FC6B5F">
        <w:rPr>
          <w:color w:val="000000"/>
          <w:lang w:val="lt-LT"/>
        </w:rPr>
        <w:t xml:space="preserve">tlikti Sutartyje sulygtą darbą </w:t>
      </w:r>
      <w:r w:rsidR="007F77AD" w:rsidRPr="00FC6B5F">
        <w:rPr>
          <w:color w:val="000000"/>
          <w:lang w:val="lt-LT"/>
        </w:rPr>
        <w:t>naudodamas</w:t>
      </w:r>
      <w:r w:rsidR="00981E4A" w:rsidRPr="00FC6B5F">
        <w:rPr>
          <w:color w:val="000000"/>
          <w:lang w:val="lt-LT"/>
        </w:rPr>
        <w:t xml:space="preserve"> savo medžiag</w:t>
      </w:r>
      <w:r w:rsidR="007F77AD" w:rsidRPr="00FC6B5F">
        <w:rPr>
          <w:color w:val="000000"/>
          <w:lang w:val="lt-LT"/>
        </w:rPr>
        <w:t>a</w:t>
      </w:r>
      <w:r w:rsidR="00151AD3" w:rsidRPr="00FC6B5F">
        <w:rPr>
          <w:color w:val="000000"/>
          <w:lang w:val="lt-LT"/>
        </w:rPr>
        <w:t>s, priemon</w:t>
      </w:r>
      <w:r w:rsidR="009074DA" w:rsidRPr="00FC6B5F">
        <w:rPr>
          <w:color w:val="000000"/>
          <w:lang w:val="lt-LT"/>
        </w:rPr>
        <w:t>es</w:t>
      </w:r>
      <w:r w:rsidR="00151AD3" w:rsidRPr="00FC6B5F">
        <w:rPr>
          <w:color w:val="000000"/>
          <w:lang w:val="lt-LT"/>
        </w:rPr>
        <w:t xml:space="preserve"> bei jėg</w:t>
      </w:r>
      <w:r w:rsidR="007F77AD" w:rsidRPr="00FC6B5F">
        <w:rPr>
          <w:color w:val="000000"/>
          <w:lang w:val="lt-LT"/>
        </w:rPr>
        <w:t>as</w:t>
      </w:r>
      <w:r w:rsidR="00151AD3" w:rsidRPr="00FC6B5F">
        <w:rPr>
          <w:color w:val="000000"/>
          <w:lang w:val="lt-LT"/>
        </w:rPr>
        <w:t xml:space="preserve"> ir prisiimti jų atsiti</w:t>
      </w:r>
      <w:r w:rsidR="003C2BEC" w:rsidRPr="00FC6B5F">
        <w:rPr>
          <w:color w:val="000000"/>
          <w:lang w:val="lt-LT"/>
        </w:rPr>
        <w:t>ktinio žuvimo ar sugedimo riziką</w:t>
      </w:r>
      <w:r w:rsidR="009074DA" w:rsidRPr="00FC6B5F">
        <w:rPr>
          <w:color w:val="000000"/>
          <w:lang w:val="lt-LT"/>
        </w:rPr>
        <w:t>.</w:t>
      </w:r>
      <w:r w:rsidR="009074DA" w:rsidRPr="00FC6B5F">
        <w:rPr>
          <w:lang w:val="lt-LT"/>
        </w:rPr>
        <w:t xml:space="preserve"> Atsakyti už </w:t>
      </w:r>
      <w:r w:rsidR="009074DA" w:rsidRPr="00FC6B5F">
        <w:rPr>
          <w:spacing w:val="-1"/>
          <w:lang w:val="lt-LT"/>
        </w:rPr>
        <w:t>asmenų ir jų nuosavybės apsaugą tiek darbo vietoje, tiek greta jos</w:t>
      </w:r>
      <w:r w:rsidR="00021C1F">
        <w:rPr>
          <w:spacing w:val="-1"/>
          <w:lang w:val="lt-LT"/>
        </w:rPr>
        <w:t>;</w:t>
      </w:r>
    </w:p>
    <w:p w14:paraId="35DBA079" w14:textId="710E8D48" w:rsidR="00151AD3" w:rsidRPr="00FC6B5F" w:rsidRDefault="00064C63" w:rsidP="00556E18">
      <w:pPr>
        <w:shd w:val="clear" w:color="auto" w:fill="FFFFFF"/>
        <w:tabs>
          <w:tab w:val="left" w:pos="1134"/>
        </w:tabs>
        <w:jc w:val="both"/>
        <w:rPr>
          <w:color w:val="000000"/>
          <w:lang w:val="lt-LT"/>
        </w:rPr>
      </w:pPr>
      <w:r w:rsidRPr="00FC6B5F">
        <w:rPr>
          <w:color w:val="000000"/>
          <w:lang w:val="lt-LT"/>
        </w:rPr>
        <w:t>3</w:t>
      </w:r>
      <w:r w:rsidR="003B0B4F" w:rsidRPr="00FC6B5F">
        <w:rPr>
          <w:color w:val="000000"/>
          <w:lang w:val="lt-LT"/>
        </w:rPr>
        <w:t>.3.</w:t>
      </w:r>
      <w:r w:rsidR="009A5A35">
        <w:rPr>
          <w:color w:val="000000"/>
          <w:lang w:val="lt-LT"/>
        </w:rPr>
        <w:t>7</w:t>
      </w:r>
      <w:r w:rsidR="0010795D" w:rsidRPr="00FC6B5F">
        <w:rPr>
          <w:color w:val="000000"/>
          <w:lang w:val="lt-LT"/>
        </w:rPr>
        <w:t>. P</w:t>
      </w:r>
      <w:r w:rsidR="00151AD3" w:rsidRPr="00FC6B5F">
        <w:rPr>
          <w:color w:val="000000"/>
          <w:lang w:val="lt-LT"/>
        </w:rPr>
        <w:t xml:space="preserve">risiimti atliktų darbų rezultato, iki </w:t>
      </w:r>
      <w:r w:rsidR="00DD1E05" w:rsidRPr="00FC6B5F">
        <w:rPr>
          <w:color w:val="000000"/>
          <w:lang w:val="lt-LT"/>
        </w:rPr>
        <w:t>Pirkėjas</w:t>
      </w:r>
      <w:r w:rsidR="00151AD3" w:rsidRPr="00FC6B5F">
        <w:rPr>
          <w:color w:val="000000"/>
          <w:lang w:val="lt-LT"/>
        </w:rPr>
        <w:t xml:space="preserve"> jį priima, atsiti</w:t>
      </w:r>
      <w:r w:rsidR="003C2BEC" w:rsidRPr="00FC6B5F">
        <w:rPr>
          <w:color w:val="000000"/>
          <w:lang w:val="lt-LT"/>
        </w:rPr>
        <w:t>ktinio žuvimo ar sugedimo riziką</w:t>
      </w:r>
      <w:r w:rsidR="00B93DAD">
        <w:rPr>
          <w:color w:val="000000"/>
          <w:lang w:val="lt-LT"/>
        </w:rPr>
        <w:t>;</w:t>
      </w:r>
    </w:p>
    <w:p w14:paraId="45A81D25" w14:textId="109A4C30" w:rsidR="00730933" w:rsidRPr="00FC6B5F" w:rsidRDefault="00064C63" w:rsidP="00556E18">
      <w:pPr>
        <w:shd w:val="clear" w:color="auto" w:fill="FFFFFF"/>
        <w:tabs>
          <w:tab w:val="left" w:pos="1134"/>
        </w:tabs>
        <w:jc w:val="both"/>
        <w:rPr>
          <w:color w:val="000000"/>
          <w:lang w:val="lt-LT"/>
        </w:rPr>
      </w:pPr>
      <w:r w:rsidRPr="00FC6B5F">
        <w:rPr>
          <w:color w:val="000000"/>
          <w:spacing w:val="-2"/>
          <w:lang w:val="lt-LT"/>
        </w:rPr>
        <w:t>3</w:t>
      </w:r>
      <w:r w:rsidR="003B0B4F" w:rsidRPr="00FC6B5F">
        <w:rPr>
          <w:color w:val="000000"/>
          <w:spacing w:val="-2"/>
          <w:lang w:val="lt-LT"/>
        </w:rPr>
        <w:t>.3.</w:t>
      </w:r>
      <w:r w:rsidR="009A5A35">
        <w:rPr>
          <w:color w:val="000000"/>
          <w:spacing w:val="-2"/>
          <w:lang w:val="lt-LT"/>
        </w:rPr>
        <w:t>8</w:t>
      </w:r>
      <w:r w:rsidR="00CC5E02" w:rsidRPr="00FC6B5F">
        <w:rPr>
          <w:color w:val="000000"/>
          <w:spacing w:val="-2"/>
          <w:lang w:val="lt-LT"/>
        </w:rPr>
        <w:t xml:space="preserve">. </w:t>
      </w:r>
      <w:r w:rsidR="0010795D" w:rsidRPr="00FC6B5F">
        <w:rPr>
          <w:color w:val="000000"/>
          <w:lang w:val="lt-LT"/>
        </w:rPr>
        <w:t>I</w:t>
      </w:r>
      <w:r w:rsidR="00D573B2" w:rsidRPr="00FC6B5F">
        <w:rPr>
          <w:color w:val="000000"/>
          <w:lang w:val="lt-LT"/>
        </w:rPr>
        <w:t xml:space="preserve">štaisyti atliktų darbų </w:t>
      </w:r>
      <w:r w:rsidR="007D7760" w:rsidRPr="00FC6B5F">
        <w:rPr>
          <w:color w:val="000000"/>
          <w:lang w:val="lt-LT"/>
        </w:rPr>
        <w:t>trūkumus</w:t>
      </w:r>
      <w:r w:rsidR="007F77AD" w:rsidRPr="00FC6B5F">
        <w:rPr>
          <w:color w:val="000000"/>
          <w:lang w:val="lt-LT"/>
        </w:rPr>
        <w:t xml:space="preserve"> p</w:t>
      </w:r>
      <w:r w:rsidR="007F77AD" w:rsidRPr="00684A8C">
        <w:rPr>
          <w:color w:val="000000"/>
          <w:lang w:val="lt-LT"/>
        </w:rPr>
        <w:t xml:space="preserve">er </w:t>
      </w:r>
      <w:r w:rsidR="00684A8C" w:rsidRPr="00684A8C">
        <w:rPr>
          <w:color w:val="000000"/>
          <w:lang w:val="lt-LT"/>
        </w:rPr>
        <w:t xml:space="preserve">5 </w:t>
      </w:r>
      <w:r w:rsidR="007F77AD" w:rsidRPr="00684A8C">
        <w:rPr>
          <w:color w:val="000000"/>
          <w:lang w:val="lt-LT"/>
        </w:rPr>
        <w:t>(</w:t>
      </w:r>
      <w:r w:rsidR="00684A8C" w:rsidRPr="00684A8C">
        <w:rPr>
          <w:color w:val="000000"/>
          <w:lang w:val="lt-LT"/>
        </w:rPr>
        <w:t>penkias</w:t>
      </w:r>
      <w:r w:rsidR="007F77AD" w:rsidRPr="00684A8C">
        <w:rPr>
          <w:color w:val="000000"/>
          <w:lang w:val="lt-LT"/>
        </w:rPr>
        <w:t>) darb</w:t>
      </w:r>
      <w:r w:rsidR="007F77AD" w:rsidRPr="00FC6B5F">
        <w:rPr>
          <w:color w:val="000000"/>
          <w:lang w:val="lt-LT"/>
        </w:rPr>
        <w:t xml:space="preserve">o dienas nuo Pirkėjo surašyto </w:t>
      </w:r>
      <w:r w:rsidR="007F77AD" w:rsidRPr="00FC6B5F">
        <w:rPr>
          <w:color w:val="000000"/>
          <w:spacing w:val="-3"/>
          <w:lang w:val="lt-LT"/>
        </w:rPr>
        <w:t>atliktų darbų defektinio akto gavimo dienos</w:t>
      </w:r>
      <w:r w:rsidR="00B93DAD">
        <w:rPr>
          <w:color w:val="000000"/>
          <w:spacing w:val="-3"/>
          <w:lang w:val="lt-LT"/>
        </w:rPr>
        <w:t>;</w:t>
      </w:r>
    </w:p>
    <w:p w14:paraId="5D72F074" w14:textId="7F42E590" w:rsidR="0007743E" w:rsidRPr="00FC6B5F" w:rsidRDefault="00064C63" w:rsidP="00556E18">
      <w:pPr>
        <w:shd w:val="clear" w:color="auto" w:fill="FFFFFF"/>
        <w:tabs>
          <w:tab w:val="left" w:pos="1134"/>
        </w:tabs>
        <w:jc w:val="both"/>
        <w:rPr>
          <w:color w:val="000000"/>
          <w:lang w:val="lt-LT"/>
        </w:rPr>
      </w:pPr>
      <w:r w:rsidRPr="00FC6B5F">
        <w:rPr>
          <w:color w:val="000000"/>
          <w:lang w:val="lt-LT"/>
        </w:rPr>
        <w:lastRenderedPageBreak/>
        <w:t>3</w:t>
      </w:r>
      <w:r w:rsidR="003B0B4F" w:rsidRPr="00FC6B5F">
        <w:rPr>
          <w:color w:val="000000"/>
          <w:lang w:val="lt-LT"/>
        </w:rPr>
        <w:t>.3</w:t>
      </w:r>
      <w:r w:rsidR="0007743E" w:rsidRPr="00FC6B5F">
        <w:rPr>
          <w:color w:val="000000"/>
          <w:lang w:val="lt-LT"/>
        </w:rPr>
        <w:t>.</w:t>
      </w:r>
      <w:r w:rsidR="009A5A35">
        <w:rPr>
          <w:color w:val="000000"/>
          <w:lang w:val="lt-LT"/>
        </w:rPr>
        <w:t>9</w:t>
      </w:r>
      <w:r w:rsidR="003B0B4F" w:rsidRPr="00FC6B5F">
        <w:rPr>
          <w:color w:val="000000"/>
          <w:lang w:val="lt-LT"/>
        </w:rPr>
        <w:t>.</w:t>
      </w:r>
      <w:r w:rsidR="0010795D" w:rsidRPr="00FC6B5F">
        <w:rPr>
          <w:color w:val="000000"/>
          <w:lang w:val="lt-LT"/>
        </w:rPr>
        <w:t xml:space="preserve"> P</w:t>
      </w:r>
      <w:r w:rsidR="0007743E" w:rsidRPr="00FC6B5F">
        <w:rPr>
          <w:color w:val="000000"/>
          <w:lang w:val="lt-LT"/>
        </w:rPr>
        <w:t xml:space="preserve">erduoti </w:t>
      </w:r>
      <w:r w:rsidR="00DD1E05" w:rsidRPr="00FC6B5F">
        <w:rPr>
          <w:color w:val="000000"/>
          <w:lang w:val="lt-LT"/>
        </w:rPr>
        <w:t>Pirkėjui</w:t>
      </w:r>
      <w:r w:rsidR="0007743E" w:rsidRPr="00FC6B5F">
        <w:rPr>
          <w:color w:val="000000"/>
          <w:lang w:val="lt-LT"/>
        </w:rPr>
        <w:t xml:space="preserve"> su Sutarties dalyko naudojimu susijusią informaciją, jei be jos pateikimo neįmanoma bus naudoti atliktų darbų rezultato pagal </w:t>
      </w:r>
      <w:r w:rsidR="00F70921" w:rsidRPr="00FC6B5F">
        <w:rPr>
          <w:color w:val="000000"/>
          <w:lang w:val="lt-LT"/>
        </w:rPr>
        <w:t xml:space="preserve">jiems </w:t>
      </w:r>
      <w:r w:rsidR="0007743E" w:rsidRPr="00FC6B5F">
        <w:rPr>
          <w:color w:val="000000"/>
          <w:lang w:val="lt-LT"/>
        </w:rPr>
        <w:t>nustatytą paskirtį</w:t>
      </w:r>
      <w:r w:rsidR="0010795D" w:rsidRPr="00FC6B5F">
        <w:rPr>
          <w:color w:val="000000"/>
          <w:lang w:val="lt-LT"/>
        </w:rPr>
        <w:t>.</w:t>
      </w:r>
      <w:r w:rsidR="0010795D" w:rsidRPr="008F6B80">
        <w:rPr>
          <w:lang w:val="lt-LT"/>
        </w:rPr>
        <w:t xml:space="preserve"> </w:t>
      </w:r>
      <w:r w:rsidR="0010795D" w:rsidRPr="00FC6B5F">
        <w:rPr>
          <w:lang w:val="lt-LT"/>
        </w:rPr>
        <w:t>Kol nepateikiama Pirkė</w:t>
      </w:r>
      <w:r w:rsidR="004D3B30" w:rsidRPr="00FC6B5F">
        <w:rPr>
          <w:lang w:val="lt-LT"/>
        </w:rPr>
        <w:t xml:space="preserve">jui visa būtina dokumentacija, </w:t>
      </w:r>
      <w:r w:rsidR="0010795D" w:rsidRPr="00FC6B5F">
        <w:rPr>
          <w:color w:val="000000"/>
          <w:lang w:val="lt-LT"/>
        </w:rPr>
        <w:t>susijusi su atliktų darbų rezultato naudojimu ir priežiūra,</w:t>
      </w:r>
      <w:r w:rsidR="0010795D" w:rsidRPr="00FC6B5F">
        <w:rPr>
          <w:lang w:val="lt-LT"/>
        </w:rPr>
        <w:t xml:space="preserve"> laikoma, kad atlikti ne visi darbai</w:t>
      </w:r>
      <w:r w:rsidR="00B93DAD">
        <w:rPr>
          <w:color w:val="000000"/>
          <w:lang w:val="lt-LT"/>
        </w:rPr>
        <w:t>;</w:t>
      </w:r>
    </w:p>
    <w:p w14:paraId="1D7F6E14" w14:textId="3F0ECF6E" w:rsidR="009A5A35" w:rsidRDefault="00064C63" w:rsidP="009A5A35">
      <w:pPr>
        <w:jc w:val="both"/>
        <w:rPr>
          <w:color w:val="000000"/>
          <w:lang w:val="lt-LT"/>
        </w:rPr>
      </w:pPr>
      <w:r w:rsidRPr="00FC6B5F">
        <w:rPr>
          <w:color w:val="000000"/>
          <w:lang w:val="lt-LT"/>
        </w:rPr>
        <w:t>3</w:t>
      </w:r>
      <w:r w:rsidR="0014096F" w:rsidRPr="00FC6B5F">
        <w:rPr>
          <w:color w:val="000000"/>
          <w:lang w:val="lt-LT"/>
        </w:rPr>
        <w:t>.3.</w:t>
      </w:r>
      <w:r w:rsidR="009A5A35">
        <w:rPr>
          <w:color w:val="000000"/>
          <w:lang w:val="lt-LT"/>
        </w:rPr>
        <w:t>10</w:t>
      </w:r>
      <w:r w:rsidR="003B0B4F" w:rsidRPr="00FC6B5F">
        <w:rPr>
          <w:color w:val="000000"/>
          <w:lang w:val="lt-LT"/>
        </w:rPr>
        <w:t>.</w:t>
      </w:r>
      <w:r w:rsidR="009A5A35">
        <w:rPr>
          <w:color w:val="000000"/>
          <w:lang w:val="lt-LT"/>
        </w:rPr>
        <w:t xml:space="preserve"> P</w:t>
      </w:r>
      <w:r w:rsidR="009A5A35" w:rsidRPr="009A5A35">
        <w:rPr>
          <w:color w:val="000000"/>
          <w:lang w:val="lt-LT"/>
        </w:rPr>
        <w:t xml:space="preserve">irkėjui pareikalavus, sumokėti 0,02 procento dydžio delspinigius nuo </w:t>
      </w:r>
      <w:r w:rsidR="009A5A35">
        <w:rPr>
          <w:color w:val="000000"/>
          <w:lang w:val="lt-LT"/>
        </w:rPr>
        <w:t>neatliktų ar netinkamai atliktų darbų</w:t>
      </w:r>
      <w:r w:rsidR="009A5A35" w:rsidRPr="009A5A35">
        <w:rPr>
          <w:color w:val="000000"/>
          <w:lang w:val="lt-LT"/>
        </w:rPr>
        <w:t xml:space="preserve"> kainos už kiekvieną uždelstą kalendorinę dieną</w:t>
      </w:r>
      <w:r w:rsidR="004766FE">
        <w:rPr>
          <w:color w:val="000000"/>
          <w:lang w:val="lt-LT"/>
        </w:rPr>
        <w:t xml:space="preserve">. </w:t>
      </w:r>
      <w:r w:rsidR="009A5A35" w:rsidRPr="009A5A35">
        <w:rPr>
          <w:lang w:val="lt-LT"/>
        </w:rPr>
        <w:t>Delspinigių sumokėjimas neatleidžia Šalių nuo pareigos vykdyti šioje Sutartyje prisiimtus įsipareigojimus</w:t>
      </w:r>
      <w:r w:rsidR="009A5A35" w:rsidRPr="009A5A35">
        <w:rPr>
          <w:color w:val="000000"/>
          <w:lang w:val="lt-LT"/>
        </w:rPr>
        <w:t xml:space="preserve">. Delspinigiai gali būti išskaitomi iš </w:t>
      </w:r>
      <w:r w:rsidR="005A6C6A">
        <w:rPr>
          <w:color w:val="000000"/>
          <w:lang w:val="lt-LT"/>
        </w:rPr>
        <w:t>Rangovui</w:t>
      </w:r>
      <w:r w:rsidR="009A5A35" w:rsidRPr="009A5A35">
        <w:rPr>
          <w:color w:val="000000"/>
          <w:lang w:val="lt-LT"/>
        </w:rPr>
        <w:t xml:space="preserve"> mokėtinų sumų</w:t>
      </w:r>
      <w:r w:rsidR="00B93DAD">
        <w:rPr>
          <w:color w:val="000000"/>
          <w:lang w:val="lt-LT"/>
        </w:rPr>
        <w:t>;</w:t>
      </w:r>
    </w:p>
    <w:p w14:paraId="1640352F" w14:textId="452A48A9" w:rsidR="00853BEA" w:rsidRDefault="00853BEA" w:rsidP="00B70BDA">
      <w:pPr>
        <w:tabs>
          <w:tab w:val="left" w:pos="0"/>
          <w:tab w:val="left" w:pos="426"/>
        </w:tabs>
        <w:jc w:val="both"/>
        <w:rPr>
          <w:color w:val="000000"/>
          <w:lang w:val="lt-LT"/>
        </w:rPr>
      </w:pPr>
      <w:r>
        <w:rPr>
          <w:color w:val="000000"/>
          <w:lang w:val="lt-LT"/>
        </w:rPr>
        <w:t xml:space="preserve">3.3.11. </w:t>
      </w:r>
      <w:r w:rsidRPr="00BD18E5">
        <w:rPr>
          <w:color w:val="000000"/>
          <w:lang w:val="lt-LT"/>
        </w:rPr>
        <w:t xml:space="preserve">Pirkėjui pareikalavus, sumokėti </w:t>
      </w:r>
      <w:r w:rsidR="00AE1409">
        <w:rPr>
          <w:color w:val="000000"/>
          <w:lang w:val="lt-LT"/>
        </w:rPr>
        <w:t>500</w:t>
      </w:r>
      <w:r w:rsidRPr="00BD18E5">
        <w:rPr>
          <w:color w:val="000000"/>
          <w:lang w:val="lt-LT"/>
        </w:rPr>
        <w:t xml:space="preserve"> (</w:t>
      </w:r>
      <w:r w:rsidR="00AE1409">
        <w:rPr>
          <w:color w:val="000000"/>
          <w:lang w:val="lt-LT"/>
        </w:rPr>
        <w:t>penkių šimtų</w:t>
      </w:r>
      <w:r w:rsidRPr="00BD18E5">
        <w:rPr>
          <w:color w:val="000000"/>
          <w:lang w:val="lt-LT"/>
        </w:rPr>
        <w:t xml:space="preserve">) dydžio baudą, jei Rangovas nevykdo, netinkamai vykdo Sutartyje nurodytus įsipareigojimus arba Sutartis nutraukiama Sutarties </w:t>
      </w:r>
      <w:r w:rsidR="00BD18E5" w:rsidRPr="00F64C1C">
        <w:rPr>
          <w:color w:val="000000"/>
        </w:rPr>
        <w:t>8</w:t>
      </w:r>
      <w:r w:rsidR="00BD18E5" w:rsidRPr="00BD18E5">
        <w:rPr>
          <w:color w:val="000000"/>
        </w:rPr>
        <w:t>.1.1</w:t>
      </w:r>
      <w:r w:rsidR="00B93DAD">
        <w:rPr>
          <w:color w:val="000000"/>
        </w:rPr>
        <w:t>.</w:t>
      </w:r>
      <w:r w:rsidR="00BD18E5" w:rsidRPr="00BD18E5">
        <w:rPr>
          <w:color w:val="000000"/>
        </w:rPr>
        <w:t xml:space="preserve"> - 8.1.3</w:t>
      </w:r>
      <w:r w:rsidR="00B93DAD">
        <w:rPr>
          <w:color w:val="000000"/>
        </w:rPr>
        <w:t>.</w:t>
      </w:r>
      <w:r w:rsidR="00BD18E5" w:rsidRPr="00BD18E5">
        <w:rPr>
          <w:color w:val="000000"/>
        </w:rPr>
        <w:t>, 8.1.6</w:t>
      </w:r>
      <w:r w:rsidR="00B93DAD">
        <w:rPr>
          <w:color w:val="000000"/>
        </w:rPr>
        <w:t>.</w:t>
      </w:r>
      <w:r w:rsidR="00BD18E5" w:rsidRPr="00E86649">
        <w:rPr>
          <w:color w:val="000000"/>
        </w:rPr>
        <w:t>, 8.1.8</w:t>
      </w:r>
      <w:r w:rsidR="00B93DAD" w:rsidRPr="00E86649">
        <w:rPr>
          <w:color w:val="000000"/>
        </w:rPr>
        <w:t>.</w:t>
      </w:r>
      <w:r w:rsidR="00BD18E5" w:rsidRPr="00E86649">
        <w:rPr>
          <w:color w:val="000000"/>
          <w:lang w:val="lt-LT"/>
        </w:rPr>
        <w:t xml:space="preserve"> ir 8.2.</w:t>
      </w:r>
      <w:r w:rsidR="00BD18E5" w:rsidRPr="00B10D97">
        <w:rPr>
          <w:color w:val="000000"/>
          <w:lang w:val="lt-LT"/>
        </w:rPr>
        <w:t xml:space="preserve"> </w:t>
      </w:r>
      <w:r w:rsidRPr="00B10D97">
        <w:rPr>
          <w:color w:val="000000"/>
          <w:lang w:val="lt-LT"/>
        </w:rPr>
        <w:t>papunk</w:t>
      </w:r>
      <w:r w:rsidRPr="00BD18E5">
        <w:rPr>
          <w:color w:val="000000"/>
          <w:lang w:val="lt-LT"/>
        </w:rPr>
        <w:t>čiuose</w:t>
      </w:r>
      <w:r w:rsidRPr="003A37D5">
        <w:rPr>
          <w:color w:val="000000"/>
          <w:lang w:val="lt-LT"/>
        </w:rPr>
        <w:t xml:space="preserve"> nurodytais pagrindais</w:t>
      </w:r>
      <w:r w:rsidR="00B93DAD">
        <w:rPr>
          <w:color w:val="000000"/>
          <w:lang w:val="lt-LT"/>
        </w:rPr>
        <w:t>;</w:t>
      </w:r>
      <w:r w:rsidR="00803B59" w:rsidRPr="00803B59">
        <w:rPr>
          <w:color w:val="000000"/>
        </w:rPr>
        <w:t xml:space="preserve"> </w:t>
      </w:r>
    </w:p>
    <w:p w14:paraId="384501F3" w14:textId="6A18B149" w:rsidR="003A37D5" w:rsidRPr="00FC6B5F" w:rsidRDefault="003A37D5" w:rsidP="003A37D5">
      <w:pPr>
        <w:shd w:val="clear" w:color="auto" w:fill="FFFFFF"/>
        <w:tabs>
          <w:tab w:val="left" w:pos="1134"/>
        </w:tabs>
        <w:jc w:val="both"/>
        <w:rPr>
          <w:lang w:val="lt-LT"/>
        </w:rPr>
      </w:pPr>
      <w:r w:rsidRPr="00FC6B5F">
        <w:rPr>
          <w:lang w:val="lt-LT"/>
        </w:rPr>
        <w:t>3.3.1</w:t>
      </w:r>
      <w:r>
        <w:rPr>
          <w:lang w:val="lt-LT"/>
        </w:rPr>
        <w:t>2</w:t>
      </w:r>
      <w:r w:rsidRPr="00FC6B5F">
        <w:rPr>
          <w:lang w:val="lt-LT"/>
        </w:rPr>
        <w:t>. Atlyginti Pirkėjo patirtus nuostolius pe</w:t>
      </w:r>
      <w:r w:rsidRPr="00E86649">
        <w:rPr>
          <w:lang w:val="lt-LT"/>
        </w:rPr>
        <w:t xml:space="preserve">r </w:t>
      </w:r>
      <w:r w:rsidR="00D16A2B" w:rsidRPr="00E86649">
        <w:rPr>
          <w:lang w:val="lt-LT"/>
        </w:rPr>
        <w:t>10</w:t>
      </w:r>
      <w:r w:rsidR="00E86649">
        <w:rPr>
          <w:lang w:val="lt-LT"/>
        </w:rPr>
        <w:t xml:space="preserve"> </w:t>
      </w:r>
      <w:r w:rsidRPr="00E86649">
        <w:rPr>
          <w:lang w:val="lt-LT"/>
        </w:rPr>
        <w:t>(</w:t>
      </w:r>
      <w:r w:rsidR="00D16A2B" w:rsidRPr="00E86649">
        <w:rPr>
          <w:lang w:val="lt-LT"/>
        </w:rPr>
        <w:t>dešimt</w:t>
      </w:r>
      <w:r w:rsidRPr="00E86649">
        <w:rPr>
          <w:lang w:val="lt-LT"/>
        </w:rPr>
        <w:t>) d</w:t>
      </w:r>
      <w:r w:rsidRPr="00FC6B5F">
        <w:rPr>
          <w:lang w:val="lt-LT"/>
        </w:rPr>
        <w:t xml:space="preserve">ienų, jei Rangovas ar jo darbuotojai nesilaikytų įstatymų, </w:t>
      </w:r>
      <w:r w:rsidR="00B159FF">
        <w:rPr>
          <w:lang w:val="lt-LT"/>
        </w:rPr>
        <w:t xml:space="preserve">kitų </w:t>
      </w:r>
      <w:r w:rsidRPr="00FC6B5F">
        <w:rPr>
          <w:lang w:val="lt-LT"/>
        </w:rPr>
        <w:t>teisės aktų reikalavimų ir dėl to būtų pateikti kokie nors reikalavimai ar pradėti procesiniai veiksmai Pirkėjui, jeigu trečiųjų šalių reikalavimai Pirkėjui susiję su intelektinės nuosavybės teisių pažeidimais arba jeigu Pirkėjo nuostoliai atsiranda dėl Rangovo kaltės, jam nevykdant arba netinkamai vykdant Sutartį</w:t>
      </w:r>
      <w:r w:rsidR="00B93DAD">
        <w:rPr>
          <w:lang w:val="lt-LT"/>
        </w:rPr>
        <w:t>;</w:t>
      </w:r>
    </w:p>
    <w:p w14:paraId="4A6891C1" w14:textId="4B19EA4B" w:rsidR="00B70BDA" w:rsidRDefault="00B70BDA" w:rsidP="00B70BDA">
      <w:pPr>
        <w:pStyle w:val="Tekstoblokas"/>
        <w:tabs>
          <w:tab w:val="clear" w:pos="1080"/>
          <w:tab w:val="left" w:pos="1296"/>
        </w:tabs>
        <w:spacing w:after="0"/>
        <w:ind w:left="0" w:right="0" w:firstLine="0"/>
        <w:rPr>
          <w:i/>
          <w:color w:val="000000"/>
          <w:szCs w:val="24"/>
        </w:rPr>
      </w:pPr>
      <w:r>
        <w:rPr>
          <w:color w:val="000000"/>
          <w:szCs w:val="24"/>
        </w:rPr>
        <w:t>3.</w:t>
      </w:r>
      <w:r w:rsidR="003A37D5">
        <w:rPr>
          <w:color w:val="000000"/>
          <w:szCs w:val="24"/>
        </w:rPr>
        <w:t>3</w:t>
      </w:r>
      <w:r>
        <w:rPr>
          <w:color w:val="000000"/>
          <w:szCs w:val="24"/>
        </w:rPr>
        <w:t>.</w:t>
      </w:r>
      <w:r w:rsidR="003A37D5">
        <w:rPr>
          <w:color w:val="000000"/>
          <w:szCs w:val="24"/>
        </w:rPr>
        <w:t>13</w:t>
      </w:r>
      <w:r>
        <w:rPr>
          <w:color w:val="000000"/>
          <w:szCs w:val="24"/>
        </w:rPr>
        <w:t xml:space="preserve">. Sutarties įvykdymo užtikrinimui ne vėliau kaip per </w:t>
      </w:r>
      <w:r w:rsidR="00D16A2B">
        <w:rPr>
          <w:color w:val="000000"/>
          <w:szCs w:val="24"/>
        </w:rPr>
        <w:t>10</w:t>
      </w:r>
      <w:r>
        <w:rPr>
          <w:color w:val="000000"/>
          <w:szCs w:val="24"/>
        </w:rPr>
        <w:t xml:space="preserve"> (</w:t>
      </w:r>
      <w:r w:rsidR="00D16A2B">
        <w:rPr>
          <w:color w:val="000000"/>
          <w:szCs w:val="24"/>
        </w:rPr>
        <w:t>dešimt</w:t>
      </w:r>
      <w:r>
        <w:rPr>
          <w:color w:val="000000"/>
          <w:szCs w:val="24"/>
        </w:rPr>
        <w:t>) darbo dien</w:t>
      </w:r>
      <w:r w:rsidR="00D16A2B">
        <w:rPr>
          <w:color w:val="000000"/>
          <w:szCs w:val="24"/>
        </w:rPr>
        <w:t>ų</w:t>
      </w:r>
      <w:r>
        <w:rPr>
          <w:color w:val="000000"/>
          <w:szCs w:val="24"/>
        </w:rPr>
        <w:t xml:space="preserve"> nuo Sutarties pasirašymo dienos pateikti Lietuvos Respublikoje ar užsienyje registruoto banko</w:t>
      </w:r>
      <w:r w:rsidR="00FB73C8">
        <w:rPr>
          <w:color w:val="000000"/>
          <w:szCs w:val="24"/>
        </w:rPr>
        <w:t xml:space="preserve"> garantiją</w:t>
      </w:r>
      <w:r>
        <w:rPr>
          <w:color w:val="000000"/>
          <w:szCs w:val="24"/>
        </w:rPr>
        <w:t xml:space="preserve"> </w:t>
      </w:r>
      <w:r>
        <w:rPr>
          <w:color w:val="000000"/>
          <w:spacing w:val="-7"/>
          <w:szCs w:val="24"/>
        </w:rPr>
        <w:t>ar</w:t>
      </w:r>
      <w:r w:rsidR="00774E69">
        <w:rPr>
          <w:color w:val="000000"/>
          <w:spacing w:val="-7"/>
          <w:szCs w:val="24"/>
        </w:rPr>
        <w:t>ba</w:t>
      </w:r>
      <w:r>
        <w:rPr>
          <w:color w:val="000000"/>
          <w:spacing w:val="-7"/>
          <w:szCs w:val="24"/>
        </w:rPr>
        <w:t xml:space="preserve"> </w:t>
      </w:r>
      <w:r>
        <w:rPr>
          <w:color w:val="000000"/>
          <w:szCs w:val="24"/>
        </w:rPr>
        <w:t xml:space="preserve">draudimo bendrovės laidavimo raštą (originalą) (toliau – Sutarties įvykdymo užtikrinimas). Sutarties įvykdymo užtikrinimo dydis – </w:t>
      </w:r>
      <w:r w:rsidR="00711E49" w:rsidRPr="002113FE">
        <w:rPr>
          <w:color w:val="000000"/>
          <w:szCs w:val="24"/>
        </w:rPr>
        <w:t>5</w:t>
      </w:r>
      <w:r w:rsidRPr="002113FE">
        <w:rPr>
          <w:color w:val="000000"/>
          <w:szCs w:val="24"/>
        </w:rPr>
        <w:t xml:space="preserve"> (</w:t>
      </w:r>
      <w:r w:rsidR="00711E49" w:rsidRPr="002113FE">
        <w:rPr>
          <w:color w:val="000000"/>
          <w:szCs w:val="24"/>
        </w:rPr>
        <w:t>penki</w:t>
      </w:r>
      <w:r w:rsidRPr="002113FE">
        <w:rPr>
          <w:color w:val="000000"/>
          <w:szCs w:val="24"/>
        </w:rPr>
        <w:t>) procentai nuo Su</w:t>
      </w:r>
      <w:r>
        <w:rPr>
          <w:color w:val="000000"/>
          <w:szCs w:val="24"/>
        </w:rPr>
        <w:t xml:space="preserve">tarties 2.1 papunktyje nurodytos Sutarties kainos. Sutarties įvykdymo užtikrinimas </w:t>
      </w:r>
      <w:r w:rsidR="005A0F88">
        <w:rPr>
          <w:color w:val="000000"/>
          <w:szCs w:val="24"/>
        </w:rPr>
        <w:t xml:space="preserve">nepertraukiamai </w:t>
      </w:r>
      <w:r>
        <w:rPr>
          <w:color w:val="000000"/>
          <w:szCs w:val="24"/>
        </w:rPr>
        <w:t xml:space="preserve">turi galioti visą Sutarties galiojimo laiką. </w:t>
      </w:r>
      <w:r>
        <w:rPr>
          <w:szCs w:val="24"/>
        </w:rPr>
        <w:t xml:space="preserve">Jei </w:t>
      </w:r>
      <w:r w:rsidR="003A37D5">
        <w:rPr>
          <w:szCs w:val="24"/>
        </w:rPr>
        <w:t>Rangovas</w:t>
      </w:r>
      <w:r>
        <w:rPr>
          <w:szCs w:val="24"/>
        </w:rPr>
        <w:t xml:space="preserve"> per šiame papunktyje nurodytą laikotarpį Sutarties įvykdymo užtikrinimo nepateikia, laikoma, kad </w:t>
      </w:r>
      <w:r w:rsidR="003A37D5">
        <w:rPr>
          <w:szCs w:val="24"/>
        </w:rPr>
        <w:t>Rangovas</w:t>
      </w:r>
      <w:r>
        <w:rPr>
          <w:szCs w:val="24"/>
        </w:rPr>
        <w:t xml:space="preserve"> atsisakė sudaryti Sutartį. Pratęsus </w:t>
      </w:r>
      <w:r w:rsidR="003914E7">
        <w:rPr>
          <w:szCs w:val="24"/>
        </w:rPr>
        <w:t>darbų atlikimo terminą</w:t>
      </w:r>
      <w:r>
        <w:rPr>
          <w:szCs w:val="24"/>
        </w:rPr>
        <w:t>,</w:t>
      </w:r>
      <w:r w:rsidR="003A37D5">
        <w:rPr>
          <w:szCs w:val="24"/>
        </w:rPr>
        <w:t xml:space="preserve"> Rangovas </w:t>
      </w:r>
      <w:r>
        <w:rPr>
          <w:szCs w:val="24"/>
        </w:rPr>
        <w:t xml:space="preserve"> </w:t>
      </w:r>
      <w:r w:rsidR="003914E7">
        <w:rPr>
          <w:szCs w:val="24"/>
        </w:rPr>
        <w:t xml:space="preserve">atitinkamai </w:t>
      </w:r>
      <w:r>
        <w:rPr>
          <w:szCs w:val="24"/>
        </w:rPr>
        <w:t>turi pratęsti Sutarties įvykdymo užtikrinimo galiojimą arba pateikti naują Sutarties įvykdymo užtikrinimą</w:t>
      </w:r>
      <w:r w:rsidR="00B93DAD">
        <w:rPr>
          <w:szCs w:val="24"/>
        </w:rPr>
        <w:t>;</w:t>
      </w:r>
    </w:p>
    <w:p w14:paraId="748B51F1" w14:textId="3C3E2AFE" w:rsidR="004766FE" w:rsidRPr="003A37D5" w:rsidRDefault="00B70BDA" w:rsidP="00B70BDA">
      <w:pPr>
        <w:jc w:val="both"/>
        <w:rPr>
          <w:color w:val="000000"/>
          <w:lang w:val="lt-LT"/>
        </w:rPr>
      </w:pPr>
      <w:r w:rsidRPr="003A37D5">
        <w:rPr>
          <w:color w:val="000000"/>
          <w:lang w:val="lt-LT"/>
        </w:rPr>
        <w:t>3.</w:t>
      </w:r>
      <w:r w:rsidR="003A37D5">
        <w:rPr>
          <w:color w:val="000000"/>
          <w:lang w:val="lt-LT"/>
        </w:rPr>
        <w:t>3</w:t>
      </w:r>
      <w:r w:rsidRPr="003A37D5">
        <w:rPr>
          <w:color w:val="000000"/>
          <w:lang w:val="lt-LT"/>
        </w:rPr>
        <w:t>.1</w:t>
      </w:r>
      <w:r w:rsidR="003A37D5">
        <w:rPr>
          <w:color w:val="000000"/>
          <w:lang w:val="lt-LT"/>
        </w:rPr>
        <w:t>4</w:t>
      </w:r>
      <w:r w:rsidRPr="003A37D5">
        <w:rPr>
          <w:color w:val="000000"/>
          <w:lang w:val="lt-LT"/>
        </w:rPr>
        <w:t xml:space="preserve">. Užtikrinti, kad Sutartį visą Sutarties galiojimo laikotarpį vykdys </w:t>
      </w:r>
      <w:r w:rsidR="003A37D5">
        <w:rPr>
          <w:rFonts w:eastAsia="Calibri"/>
          <w:color w:val="000000"/>
          <w:lang w:val="lt-LT"/>
        </w:rPr>
        <w:t>Rangovo</w:t>
      </w:r>
      <w:r w:rsidRPr="003A37D5">
        <w:rPr>
          <w:rFonts w:eastAsia="Calibri"/>
          <w:color w:val="000000"/>
          <w:lang w:val="lt-LT"/>
        </w:rPr>
        <w:t xml:space="preserve"> </w:t>
      </w:r>
      <w:r w:rsidRPr="003A37D5">
        <w:rPr>
          <w:color w:val="000000"/>
          <w:lang w:val="lt-LT"/>
        </w:rPr>
        <w:t xml:space="preserve">pasiūlyme nurodyti ir Sutarties reikalavimus atitinkantys specialistai, išvardyti Sutarties </w:t>
      </w:r>
      <w:r w:rsidR="00D26B54">
        <w:rPr>
          <w:color w:val="000000"/>
          <w:lang w:val="lt-LT"/>
        </w:rPr>
        <w:t>3</w:t>
      </w:r>
      <w:r w:rsidRPr="003A37D5">
        <w:rPr>
          <w:color w:val="000000"/>
          <w:lang w:val="lt-LT"/>
        </w:rPr>
        <w:t xml:space="preserve"> priede</w:t>
      </w:r>
      <w:r w:rsidR="00B93DAD">
        <w:rPr>
          <w:color w:val="000000"/>
          <w:lang w:val="lt-LT"/>
        </w:rPr>
        <w:t>;</w:t>
      </w:r>
      <w:r w:rsidR="004766FE">
        <w:rPr>
          <w:rStyle w:val="Puslapioinaosnuoroda"/>
          <w:color w:val="000000"/>
          <w:lang w:val="lt-LT"/>
        </w:rPr>
        <w:footnoteReference w:id="1"/>
      </w:r>
    </w:p>
    <w:p w14:paraId="17B5979F" w14:textId="4172F046" w:rsidR="00B70BDA" w:rsidRPr="003A37D5" w:rsidRDefault="00B70BDA" w:rsidP="00B70BDA">
      <w:pPr>
        <w:jc w:val="both"/>
        <w:rPr>
          <w:color w:val="000000"/>
          <w:lang w:val="lt-LT"/>
        </w:rPr>
      </w:pPr>
      <w:r w:rsidRPr="003A37D5">
        <w:rPr>
          <w:color w:val="000000"/>
          <w:lang w:val="lt-LT"/>
        </w:rPr>
        <w:t>3.</w:t>
      </w:r>
      <w:r w:rsidR="003A37D5">
        <w:rPr>
          <w:color w:val="000000"/>
          <w:lang w:val="lt-LT"/>
        </w:rPr>
        <w:t>3.1</w:t>
      </w:r>
      <w:r w:rsidR="00426DE2">
        <w:rPr>
          <w:color w:val="000000"/>
          <w:lang w:val="lt-LT"/>
        </w:rPr>
        <w:t>5</w:t>
      </w:r>
      <w:r w:rsidRPr="003A37D5">
        <w:rPr>
          <w:color w:val="000000"/>
          <w:lang w:val="lt-LT"/>
        </w:rPr>
        <w:t xml:space="preserve">. Per </w:t>
      </w:r>
      <w:r w:rsidR="001F0BBD" w:rsidRPr="002113FE">
        <w:rPr>
          <w:color w:val="000000"/>
          <w:lang w:val="lt-LT"/>
        </w:rPr>
        <w:t>5</w:t>
      </w:r>
      <w:r w:rsidRPr="002113FE">
        <w:rPr>
          <w:color w:val="000000"/>
          <w:lang w:val="lt-LT"/>
        </w:rPr>
        <w:t xml:space="preserve"> (</w:t>
      </w:r>
      <w:r w:rsidR="001F0BBD" w:rsidRPr="002113FE">
        <w:rPr>
          <w:color w:val="000000"/>
          <w:lang w:val="lt-LT"/>
        </w:rPr>
        <w:t>penkias</w:t>
      </w:r>
      <w:r w:rsidRPr="002113FE">
        <w:rPr>
          <w:color w:val="000000"/>
          <w:lang w:val="lt-LT"/>
        </w:rPr>
        <w:t>) dar</w:t>
      </w:r>
      <w:r w:rsidRPr="003A37D5">
        <w:rPr>
          <w:color w:val="000000"/>
          <w:lang w:val="lt-LT"/>
        </w:rPr>
        <w:t>bo dienas nuo P</w:t>
      </w:r>
      <w:r w:rsidR="003A37D5">
        <w:rPr>
          <w:color w:val="000000"/>
          <w:lang w:val="lt-LT"/>
        </w:rPr>
        <w:t>irkėjo</w:t>
      </w:r>
      <w:r w:rsidRPr="003A37D5">
        <w:rPr>
          <w:color w:val="000000"/>
          <w:lang w:val="lt-LT"/>
        </w:rPr>
        <w:t xml:space="preserve"> raštu pateikto prašymo gavimo dienos pateikti išsamią </w:t>
      </w:r>
      <w:r w:rsidR="003A37D5">
        <w:rPr>
          <w:color w:val="000000"/>
          <w:lang w:val="lt-LT"/>
        </w:rPr>
        <w:t>darbų</w:t>
      </w:r>
      <w:r w:rsidRPr="003A37D5">
        <w:rPr>
          <w:color w:val="000000"/>
          <w:lang w:val="lt-LT"/>
        </w:rPr>
        <w:t xml:space="preserve"> </w:t>
      </w:r>
      <w:r w:rsidR="003A37D5">
        <w:rPr>
          <w:color w:val="000000"/>
          <w:lang w:val="lt-LT"/>
        </w:rPr>
        <w:t xml:space="preserve">atlikimo </w:t>
      </w:r>
      <w:r w:rsidRPr="003A37D5">
        <w:rPr>
          <w:color w:val="000000"/>
          <w:lang w:val="lt-LT"/>
        </w:rPr>
        <w:t>ataskaitą, nurodant, koki</w:t>
      </w:r>
      <w:r w:rsidR="003A37D5">
        <w:rPr>
          <w:color w:val="000000"/>
          <w:lang w:val="lt-LT"/>
        </w:rPr>
        <w:t>e darbai buvo atlikti</w:t>
      </w:r>
      <w:r w:rsidRPr="003A37D5">
        <w:rPr>
          <w:color w:val="000000"/>
          <w:lang w:val="lt-LT"/>
        </w:rPr>
        <w:t>, išskiriant konkreči</w:t>
      </w:r>
      <w:r w:rsidR="003A37D5">
        <w:rPr>
          <w:color w:val="000000"/>
          <w:lang w:val="lt-LT"/>
        </w:rPr>
        <w:t>ų</w:t>
      </w:r>
      <w:r w:rsidRPr="003A37D5">
        <w:rPr>
          <w:color w:val="000000"/>
          <w:lang w:val="lt-LT"/>
        </w:rPr>
        <w:t xml:space="preserve"> </w:t>
      </w:r>
      <w:r w:rsidR="003A37D5">
        <w:rPr>
          <w:color w:val="000000"/>
          <w:lang w:val="lt-LT"/>
        </w:rPr>
        <w:t>darbų</w:t>
      </w:r>
      <w:r w:rsidRPr="003A37D5">
        <w:rPr>
          <w:color w:val="000000"/>
          <w:lang w:val="lt-LT"/>
        </w:rPr>
        <w:t xml:space="preserve"> kainos sudėtines dalis bei pateikiant papildomą su </w:t>
      </w:r>
      <w:r w:rsidR="003A37D5">
        <w:rPr>
          <w:color w:val="000000"/>
          <w:lang w:val="lt-LT"/>
        </w:rPr>
        <w:t>darbų atlikimu</w:t>
      </w:r>
      <w:r w:rsidRPr="003A37D5">
        <w:rPr>
          <w:color w:val="000000"/>
          <w:lang w:val="lt-LT"/>
        </w:rPr>
        <w:t xml:space="preserve"> susijusią informaciją apie patirtas išlaidas</w:t>
      </w:r>
      <w:r w:rsidR="00B93DAD">
        <w:rPr>
          <w:color w:val="000000"/>
          <w:lang w:val="lt-LT"/>
        </w:rPr>
        <w:t>;</w:t>
      </w:r>
    </w:p>
    <w:p w14:paraId="3D0E71D4" w14:textId="371B3D0D" w:rsidR="0037771C" w:rsidRPr="00FC6B5F" w:rsidRDefault="00064C63" w:rsidP="00556E18">
      <w:pPr>
        <w:shd w:val="clear" w:color="auto" w:fill="FFFFFF"/>
        <w:tabs>
          <w:tab w:val="left" w:pos="1134"/>
        </w:tabs>
        <w:jc w:val="both"/>
        <w:rPr>
          <w:color w:val="000000"/>
          <w:lang w:val="lt-LT"/>
        </w:rPr>
      </w:pPr>
      <w:r w:rsidRPr="00FC6B5F">
        <w:rPr>
          <w:color w:val="000000"/>
          <w:lang w:val="lt-LT"/>
        </w:rPr>
        <w:t>3</w:t>
      </w:r>
      <w:r w:rsidR="0037771C" w:rsidRPr="00FC6B5F">
        <w:rPr>
          <w:color w:val="000000"/>
          <w:lang w:val="lt-LT"/>
        </w:rPr>
        <w:t>.3.1</w:t>
      </w:r>
      <w:r w:rsidR="00426DE2">
        <w:rPr>
          <w:color w:val="000000"/>
          <w:lang w:val="lt-LT"/>
        </w:rPr>
        <w:t>6</w:t>
      </w:r>
      <w:r w:rsidR="0010795D" w:rsidRPr="00FC6B5F">
        <w:rPr>
          <w:color w:val="000000"/>
          <w:lang w:val="lt-LT"/>
        </w:rPr>
        <w:t>. P</w:t>
      </w:r>
      <w:r w:rsidR="0037771C" w:rsidRPr="00FC6B5F">
        <w:rPr>
          <w:color w:val="000000"/>
          <w:lang w:val="lt-LT"/>
        </w:rPr>
        <w:t>ateikti darbų kokybės garantiją, kurios suteik</w:t>
      </w:r>
      <w:r w:rsidRPr="00FC6B5F">
        <w:rPr>
          <w:color w:val="000000"/>
          <w:lang w:val="lt-LT"/>
        </w:rPr>
        <w:t xml:space="preserve">imo sąlygos aptartos </w:t>
      </w:r>
      <w:r w:rsidRPr="00FC6B5F">
        <w:rPr>
          <w:lang w:val="lt-LT"/>
        </w:rPr>
        <w:t xml:space="preserve">Sutarties </w:t>
      </w:r>
      <w:r w:rsidR="00E67E89" w:rsidRPr="00FC6B5F">
        <w:rPr>
          <w:lang w:val="lt-LT"/>
        </w:rPr>
        <w:t>5</w:t>
      </w:r>
      <w:r w:rsidR="0037771C" w:rsidRPr="00FC6B5F">
        <w:rPr>
          <w:lang w:val="lt-LT"/>
        </w:rPr>
        <w:t xml:space="preserve"> </w:t>
      </w:r>
      <w:r w:rsidRPr="00FC6B5F">
        <w:rPr>
          <w:lang w:val="lt-LT"/>
        </w:rPr>
        <w:t>dalyje</w:t>
      </w:r>
      <w:r w:rsidR="00B93DAD">
        <w:rPr>
          <w:color w:val="000000"/>
          <w:lang w:val="lt-LT"/>
        </w:rPr>
        <w:t>;</w:t>
      </w:r>
    </w:p>
    <w:p w14:paraId="6E31AE66" w14:textId="03A3F918" w:rsidR="00D573B2" w:rsidRPr="00FC6B5F" w:rsidRDefault="008136B4" w:rsidP="00556E18">
      <w:pPr>
        <w:shd w:val="clear" w:color="auto" w:fill="FFFFFF"/>
        <w:tabs>
          <w:tab w:val="left" w:pos="1134"/>
        </w:tabs>
        <w:jc w:val="both"/>
        <w:rPr>
          <w:color w:val="000000"/>
          <w:lang w:val="lt-LT"/>
        </w:rPr>
      </w:pPr>
      <w:r w:rsidRPr="00FC6B5F">
        <w:rPr>
          <w:color w:val="000000"/>
          <w:lang w:val="lt-LT"/>
        </w:rPr>
        <w:t>3.3.1</w:t>
      </w:r>
      <w:r w:rsidR="00426DE2">
        <w:rPr>
          <w:color w:val="000000"/>
          <w:lang w:val="lt-LT"/>
        </w:rPr>
        <w:t>7</w:t>
      </w:r>
      <w:r w:rsidR="007F77AD" w:rsidRPr="00FC6B5F">
        <w:rPr>
          <w:color w:val="000000"/>
          <w:lang w:val="lt-LT"/>
        </w:rPr>
        <w:t xml:space="preserve">. </w:t>
      </w:r>
      <w:r w:rsidR="0010795D" w:rsidRPr="00FC6B5F">
        <w:rPr>
          <w:color w:val="000000"/>
          <w:spacing w:val="-2"/>
          <w:lang w:val="lt-LT"/>
        </w:rPr>
        <w:t>U</w:t>
      </w:r>
      <w:r w:rsidR="00D573B2" w:rsidRPr="00FC6B5F">
        <w:rPr>
          <w:color w:val="000000"/>
          <w:spacing w:val="-2"/>
          <w:lang w:val="lt-LT"/>
        </w:rPr>
        <w:t xml:space="preserve">žtikrinti, kad </w:t>
      </w:r>
      <w:r w:rsidR="00A81E49" w:rsidRPr="00FC6B5F">
        <w:rPr>
          <w:color w:val="000000"/>
          <w:spacing w:val="-2"/>
          <w:lang w:val="lt-LT"/>
        </w:rPr>
        <w:t>Pirkėjas</w:t>
      </w:r>
      <w:r w:rsidR="00D573B2" w:rsidRPr="00FC6B5F">
        <w:rPr>
          <w:color w:val="000000"/>
          <w:spacing w:val="-2"/>
          <w:lang w:val="lt-LT"/>
        </w:rPr>
        <w:t xml:space="preserve"> arba jo raštu įgaliotas asmuo turėtų priėjimą prie visų</w:t>
      </w:r>
      <w:r w:rsidR="00F21D85" w:rsidRPr="00FC6B5F">
        <w:rPr>
          <w:color w:val="000000"/>
          <w:spacing w:val="-2"/>
          <w:lang w:val="lt-LT"/>
        </w:rPr>
        <w:t xml:space="preserve"> </w:t>
      </w:r>
      <w:r w:rsidR="00D573B2" w:rsidRPr="00FC6B5F">
        <w:rPr>
          <w:color w:val="000000"/>
          <w:spacing w:val="-4"/>
          <w:lang w:val="lt-LT"/>
        </w:rPr>
        <w:t>vykdomų darbų ir suteikti jam visas galimybes apžiūrėti vykdomus darbus, patikrinti ir išbandyti visas</w:t>
      </w:r>
      <w:r w:rsidR="00F21D85" w:rsidRPr="00FC6B5F">
        <w:rPr>
          <w:color w:val="000000"/>
          <w:spacing w:val="-4"/>
          <w:lang w:val="lt-LT"/>
        </w:rPr>
        <w:t xml:space="preserve"> </w:t>
      </w:r>
      <w:r w:rsidR="00DD1E05" w:rsidRPr="00FC6B5F">
        <w:rPr>
          <w:color w:val="000000"/>
          <w:lang w:val="lt-LT"/>
        </w:rPr>
        <w:t xml:space="preserve">naudojamas </w:t>
      </w:r>
      <w:r w:rsidR="00EB5AB8" w:rsidRPr="00FC6B5F">
        <w:rPr>
          <w:color w:val="000000"/>
          <w:lang w:val="lt-LT"/>
        </w:rPr>
        <w:t>medžiagas</w:t>
      </w:r>
      <w:r w:rsidR="00B93DAD">
        <w:rPr>
          <w:color w:val="000000"/>
          <w:lang w:val="lt-LT"/>
        </w:rPr>
        <w:t>;</w:t>
      </w:r>
    </w:p>
    <w:p w14:paraId="02FC7DD6" w14:textId="0D03AB07" w:rsidR="00EB5AB8" w:rsidRPr="00FC6B5F" w:rsidRDefault="008136B4" w:rsidP="00556E18">
      <w:pPr>
        <w:shd w:val="clear" w:color="auto" w:fill="FFFFFF"/>
        <w:tabs>
          <w:tab w:val="left" w:pos="1134"/>
        </w:tabs>
        <w:jc w:val="both"/>
        <w:rPr>
          <w:lang w:val="lt-LT"/>
        </w:rPr>
      </w:pPr>
      <w:r w:rsidRPr="00FC6B5F">
        <w:rPr>
          <w:color w:val="000000"/>
          <w:lang w:val="lt-LT"/>
        </w:rPr>
        <w:t>3.3.</w:t>
      </w:r>
      <w:r w:rsidR="004829DE">
        <w:rPr>
          <w:color w:val="000000"/>
          <w:lang w:val="lt-LT"/>
        </w:rPr>
        <w:t>1</w:t>
      </w:r>
      <w:r w:rsidR="00426DE2">
        <w:rPr>
          <w:color w:val="000000"/>
          <w:lang w:val="lt-LT"/>
        </w:rPr>
        <w:t>8</w:t>
      </w:r>
      <w:r w:rsidR="00EB5AB8" w:rsidRPr="00FC6B5F">
        <w:rPr>
          <w:color w:val="000000"/>
          <w:lang w:val="lt-LT"/>
        </w:rPr>
        <w:t xml:space="preserve">. </w:t>
      </w:r>
      <w:r w:rsidR="0010795D" w:rsidRPr="00FC6B5F">
        <w:rPr>
          <w:lang w:val="lt-LT"/>
        </w:rPr>
        <w:t>I</w:t>
      </w:r>
      <w:r w:rsidR="00EB5AB8" w:rsidRPr="00FC6B5F">
        <w:rPr>
          <w:lang w:val="lt-LT"/>
        </w:rPr>
        <w:t>mtis visų įmanomų priemonių Pirkėjo jam patikėto turto saugumui užtikrinti ir atsakyti už turto praradimą ar sužalojimą</w:t>
      </w:r>
      <w:r w:rsidR="00B93DAD">
        <w:rPr>
          <w:lang w:val="lt-LT"/>
        </w:rPr>
        <w:t>;</w:t>
      </w:r>
    </w:p>
    <w:p w14:paraId="2B743B1B" w14:textId="474E310F" w:rsidR="00BD1201" w:rsidRPr="004820BD" w:rsidRDefault="00AE2045" w:rsidP="00556E18">
      <w:pPr>
        <w:tabs>
          <w:tab w:val="num" w:pos="1080"/>
        </w:tabs>
        <w:jc w:val="both"/>
        <w:rPr>
          <w:lang w:val="lt-LT"/>
        </w:rPr>
      </w:pPr>
      <w:r w:rsidRPr="00FC6B5F">
        <w:rPr>
          <w:lang w:val="lt-LT"/>
        </w:rPr>
        <w:t>3.3</w:t>
      </w:r>
      <w:r w:rsidR="008136B4" w:rsidRPr="00FC6B5F">
        <w:rPr>
          <w:lang w:val="lt-LT"/>
        </w:rPr>
        <w:t>.</w:t>
      </w:r>
      <w:r w:rsidR="00426DE2">
        <w:rPr>
          <w:lang w:val="lt-LT"/>
        </w:rPr>
        <w:t>19</w:t>
      </w:r>
      <w:r w:rsidR="00BD1201" w:rsidRPr="00FC6B5F">
        <w:rPr>
          <w:lang w:val="lt-LT"/>
        </w:rPr>
        <w:t xml:space="preserve">. </w:t>
      </w:r>
      <w:r w:rsidR="0010795D" w:rsidRPr="00FC6B5F">
        <w:rPr>
          <w:szCs w:val="20"/>
          <w:lang w:val="lt-LT"/>
        </w:rPr>
        <w:t>N</w:t>
      </w:r>
      <w:r w:rsidR="00BD1201" w:rsidRPr="00FC6B5F">
        <w:rPr>
          <w:szCs w:val="20"/>
          <w:lang w:val="lt-LT"/>
        </w:rPr>
        <w:t xml:space="preserve">eatsižvelgiant į Sutarties galiojimo terminą, atlyginti Pirkėjui bet kokių oficialių valstybės institucijų paskirtas baudas, netesybas ar kitokias paskirtas mokėti sumas, jei tokių sumų mokėjimas yra </w:t>
      </w:r>
      <w:r w:rsidR="00BD1201" w:rsidRPr="004820BD">
        <w:rPr>
          <w:lang w:val="lt-LT"/>
        </w:rPr>
        <w:t>susijęs su Rangovo mokestinių prievolių valstybei nevykdymu ar netinkamu vykdymu</w:t>
      </w:r>
      <w:r w:rsidR="00B93DAD">
        <w:rPr>
          <w:lang w:val="lt-LT"/>
        </w:rPr>
        <w:t>;</w:t>
      </w:r>
    </w:p>
    <w:p w14:paraId="3BA6700F" w14:textId="73263330" w:rsidR="004820BD" w:rsidRPr="004820BD" w:rsidRDefault="00CF599B" w:rsidP="004820BD">
      <w:pPr>
        <w:jc w:val="both"/>
        <w:rPr>
          <w:rStyle w:val="cf01"/>
          <w:rFonts w:ascii="Times New Roman" w:hAnsi="Times New Roman" w:cs="Times New Roman"/>
          <w:sz w:val="24"/>
          <w:szCs w:val="24"/>
          <w:lang w:val="lt-LT"/>
        </w:rPr>
      </w:pPr>
      <w:r w:rsidRPr="004820BD">
        <w:rPr>
          <w:color w:val="000000"/>
          <w:lang w:val="lt-LT"/>
        </w:rPr>
        <w:t>3.</w:t>
      </w:r>
      <w:r w:rsidR="00BE131A" w:rsidRPr="004820BD">
        <w:rPr>
          <w:color w:val="000000"/>
          <w:lang w:val="lt-LT"/>
        </w:rPr>
        <w:t>3.2</w:t>
      </w:r>
      <w:r w:rsidR="00426DE2">
        <w:rPr>
          <w:color w:val="000000"/>
          <w:lang w:val="lt-LT"/>
        </w:rPr>
        <w:t>0</w:t>
      </w:r>
      <w:r w:rsidR="00BE131A" w:rsidRPr="004820BD">
        <w:rPr>
          <w:color w:val="000000"/>
          <w:lang w:val="lt-LT"/>
        </w:rPr>
        <w:t>.</w:t>
      </w:r>
      <w:r w:rsidRPr="004820BD">
        <w:rPr>
          <w:color w:val="000000"/>
          <w:lang w:val="lt-LT"/>
        </w:rPr>
        <w:t xml:space="preserve"> </w:t>
      </w:r>
      <w:r w:rsidR="004820BD" w:rsidRPr="004820BD">
        <w:rPr>
          <w:rStyle w:val="cf01"/>
          <w:rFonts w:ascii="Times New Roman" w:hAnsi="Times New Roman" w:cs="Times New Roman"/>
          <w:sz w:val="24"/>
          <w:szCs w:val="24"/>
          <w:lang w:val="lt-LT"/>
        </w:rPr>
        <w:t xml:space="preserve">Užtikrinti, kad Sutartis bus vykdoma atsižvelgiant į reikalavimus susijusius su nacionaliniu saugumu, vadovaujantis </w:t>
      </w:r>
      <w:r w:rsidR="004820BD" w:rsidRPr="004820BD">
        <w:rPr>
          <w:color w:val="000000"/>
          <w:lang w:val="lt-LT"/>
        </w:rPr>
        <w:t xml:space="preserve">Lietuvos Respublikos viešųjų pirkimų įstatymo </w:t>
      </w:r>
      <w:hyperlink r:id="rId17" w:tooltip="Techninė specifikacija (str. 37)" w:history="1">
        <w:r w:rsidR="004820BD" w:rsidRPr="004820BD">
          <w:rPr>
            <w:rStyle w:val="Hipersaitas"/>
            <w:u w:val="none"/>
            <w:shd w:val="clear" w:color="auto" w:fill="FFFFFF"/>
            <w:lang w:val="lt-LT"/>
          </w:rPr>
          <w:t>37</w:t>
        </w:r>
      </w:hyperlink>
      <w:r w:rsidR="004820BD" w:rsidRPr="004820BD">
        <w:rPr>
          <w:rStyle w:val="Hipersaitas"/>
          <w:u w:val="none"/>
          <w:shd w:val="clear" w:color="auto" w:fill="FFFFFF"/>
          <w:lang w:val="lt-LT"/>
        </w:rPr>
        <w:t xml:space="preserve"> </w:t>
      </w:r>
      <w:r w:rsidR="004820BD" w:rsidRPr="004820BD">
        <w:rPr>
          <w:color w:val="000000"/>
          <w:shd w:val="clear" w:color="auto" w:fill="FFFFFF"/>
          <w:lang w:val="lt-LT"/>
        </w:rPr>
        <w:t> straipsnio 9 dalimi </w:t>
      </w:r>
      <w:r w:rsidR="004820BD" w:rsidRPr="003956F7">
        <w:rPr>
          <w:color w:val="000000"/>
          <w:shd w:val="clear" w:color="auto" w:fill="FFFFFF"/>
          <w:lang w:val="lt-LT"/>
        </w:rPr>
        <w:t xml:space="preserve"> ir  4</w:t>
      </w:r>
      <w:r w:rsidR="004820BD" w:rsidRPr="004820BD">
        <w:rPr>
          <w:color w:val="000000"/>
          <w:shd w:val="clear" w:color="auto" w:fill="FFFFFF"/>
          <w:lang w:val="lt-LT"/>
        </w:rPr>
        <w:t>7 straipsnio 9 dalimi</w:t>
      </w:r>
      <w:r w:rsidR="004820BD" w:rsidRPr="004820BD">
        <w:rPr>
          <w:rStyle w:val="cf01"/>
          <w:rFonts w:ascii="Times New Roman" w:hAnsi="Times New Roman" w:cs="Times New Roman"/>
          <w:sz w:val="24"/>
          <w:szCs w:val="24"/>
          <w:lang w:val="lt-LT"/>
        </w:rPr>
        <w:t>.</w:t>
      </w:r>
    </w:p>
    <w:p w14:paraId="250C55C7" w14:textId="77777777" w:rsidR="00AE59D3" w:rsidRPr="004820BD" w:rsidRDefault="00AE59D3" w:rsidP="004820BD">
      <w:pPr>
        <w:jc w:val="both"/>
        <w:rPr>
          <w:color w:val="000000"/>
          <w:lang w:val="lt-LT"/>
        </w:rPr>
      </w:pPr>
    </w:p>
    <w:p w14:paraId="65436B0A" w14:textId="77777777" w:rsidR="00011C10" w:rsidRPr="00FC6B5F" w:rsidRDefault="00064C63" w:rsidP="00556E18">
      <w:pPr>
        <w:shd w:val="clear" w:color="auto" w:fill="FFFFFF"/>
        <w:tabs>
          <w:tab w:val="left" w:pos="1190"/>
          <w:tab w:val="left" w:pos="9639"/>
        </w:tabs>
        <w:jc w:val="both"/>
        <w:rPr>
          <w:b/>
          <w:color w:val="000000"/>
          <w:lang w:val="lt-LT"/>
        </w:rPr>
      </w:pPr>
      <w:r w:rsidRPr="00500308">
        <w:rPr>
          <w:b/>
          <w:color w:val="000000"/>
          <w:lang w:val="lt-LT"/>
        </w:rPr>
        <w:t>3</w:t>
      </w:r>
      <w:r w:rsidR="00A321AD" w:rsidRPr="00500308">
        <w:rPr>
          <w:b/>
          <w:color w:val="000000"/>
          <w:lang w:val="lt-LT"/>
        </w:rPr>
        <w:t>.4. Rangovas</w:t>
      </w:r>
      <w:r w:rsidR="00A321AD" w:rsidRPr="00FC6B5F">
        <w:rPr>
          <w:b/>
          <w:color w:val="000000"/>
          <w:lang w:val="lt-LT"/>
        </w:rPr>
        <w:t xml:space="preserve"> turi teisę</w:t>
      </w:r>
      <w:r w:rsidR="00011C10" w:rsidRPr="00FC6B5F">
        <w:rPr>
          <w:b/>
          <w:color w:val="000000"/>
          <w:lang w:val="lt-LT"/>
        </w:rPr>
        <w:t>:</w:t>
      </w:r>
    </w:p>
    <w:p w14:paraId="666E3DDD" w14:textId="4B7CA311" w:rsidR="00AE59D3" w:rsidRPr="00AE59D3" w:rsidRDefault="00AE59D3" w:rsidP="00AE59D3">
      <w:pPr>
        <w:tabs>
          <w:tab w:val="left" w:pos="0"/>
        </w:tabs>
        <w:ind w:right="49"/>
        <w:jc w:val="both"/>
        <w:rPr>
          <w:rFonts w:eastAsia="Calibri"/>
          <w:color w:val="000000"/>
          <w:lang w:val="lt-LT" w:eastAsia="lt-LT"/>
        </w:rPr>
      </w:pPr>
      <w:r w:rsidRPr="00AE59D3">
        <w:rPr>
          <w:rFonts w:eastAsia="Calibri"/>
          <w:color w:val="000000"/>
          <w:lang w:val="lt-LT"/>
        </w:rPr>
        <w:t xml:space="preserve">3.4.1. Gavęs Pirkėjo sutikimą, pakeisti ar įtraukti naujus specialistus, išvardytus Sutarties </w:t>
      </w:r>
      <w:r w:rsidR="005B0117">
        <w:rPr>
          <w:rFonts w:eastAsia="Calibri"/>
          <w:color w:val="000000"/>
          <w:lang w:val="lt-LT"/>
        </w:rPr>
        <w:t>3</w:t>
      </w:r>
      <w:r w:rsidRPr="00AE59D3">
        <w:rPr>
          <w:rFonts w:eastAsia="Calibri"/>
          <w:color w:val="000000"/>
          <w:lang w:val="lt-LT"/>
        </w:rPr>
        <w:t xml:space="preserve"> priede. Pakeisti ar naujai įtraukti specialistai privalo atitikti pirkimo sąlygose nurodytus reikalavimus ir būti ne žemesnės kvalifikacijos ir ne mažesnės patirties, kaip nurodyti Rangovo pasiūlyme. Šiame papunktyje nurodytų specialistų pakeitimas, naujų įtraukimas įforminamas Sutarties Šalių pasirašomu susitarimu, kuris tampa neatskiriama Sutarties dalimi</w:t>
      </w:r>
      <w:r w:rsidR="00136F92">
        <w:rPr>
          <w:rFonts w:eastAsia="Calibri"/>
          <w:color w:val="000000"/>
          <w:lang w:val="lt-LT"/>
        </w:rPr>
        <w:t>.</w:t>
      </w:r>
    </w:p>
    <w:p w14:paraId="1B2BE72F" w14:textId="77777777" w:rsidR="00B9571E" w:rsidRPr="00AE59D3" w:rsidRDefault="00B9571E" w:rsidP="00556E18">
      <w:pPr>
        <w:shd w:val="clear" w:color="auto" w:fill="FFFFFF"/>
        <w:tabs>
          <w:tab w:val="left" w:pos="9639"/>
        </w:tabs>
        <w:jc w:val="center"/>
        <w:rPr>
          <w:b/>
          <w:bCs/>
          <w:spacing w:val="-4"/>
          <w:lang w:val="lt-LT"/>
        </w:rPr>
      </w:pPr>
    </w:p>
    <w:p w14:paraId="7E50C8CB" w14:textId="77777777" w:rsidR="002C537E" w:rsidRPr="00FC6B5F" w:rsidRDefault="0015549C" w:rsidP="00556E18">
      <w:pPr>
        <w:shd w:val="clear" w:color="auto" w:fill="FFFFFF"/>
        <w:tabs>
          <w:tab w:val="left" w:pos="9639"/>
        </w:tabs>
        <w:jc w:val="center"/>
        <w:rPr>
          <w:b/>
          <w:bCs/>
          <w:spacing w:val="-4"/>
          <w:lang w:val="lt-LT"/>
        </w:rPr>
      </w:pPr>
      <w:r w:rsidRPr="00FC6B5F">
        <w:rPr>
          <w:b/>
          <w:bCs/>
          <w:spacing w:val="-4"/>
          <w:lang w:val="lt-LT"/>
        </w:rPr>
        <w:t>4</w:t>
      </w:r>
      <w:r w:rsidR="002C537E" w:rsidRPr="00FC6B5F">
        <w:rPr>
          <w:b/>
          <w:bCs/>
          <w:spacing w:val="-4"/>
          <w:lang w:val="lt-LT"/>
        </w:rPr>
        <w:t>. DARBŲ BAIGIMAS</w:t>
      </w:r>
      <w:r w:rsidR="0041732C" w:rsidRPr="00FC6B5F">
        <w:rPr>
          <w:b/>
          <w:bCs/>
          <w:spacing w:val="-4"/>
          <w:lang w:val="lt-LT"/>
        </w:rPr>
        <w:t xml:space="preserve"> IR PERDAVIMAS</w:t>
      </w:r>
    </w:p>
    <w:p w14:paraId="7C3401F6" w14:textId="77777777" w:rsidR="007A21F8" w:rsidRPr="00FC6B5F" w:rsidRDefault="007A21F8" w:rsidP="00556E18">
      <w:pPr>
        <w:shd w:val="clear" w:color="auto" w:fill="FFFFFF"/>
        <w:tabs>
          <w:tab w:val="left" w:pos="9639"/>
        </w:tabs>
        <w:jc w:val="center"/>
        <w:rPr>
          <w:b/>
          <w:bCs/>
          <w:spacing w:val="-4"/>
          <w:lang w:val="lt-LT"/>
        </w:rPr>
      </w:pPr>
    </w:p>
    <w:p w14:paraId="723C420F" w14:textId="3907B4D9" w:rsidR="00943AEE" w:rsidRPr="00E53889" w:rsidRDefault="0015549C" w:rsidP="00556E18">
      <w:pPr>
        <w:shd w:val="clear" w:color="auto" w:fill="FFFFFF"/>
        <w:tabs>
          <w:tab w:val="left" w:pos="1066"/>
          <w:tab w:val="left" w:pos="9639"/>
        </w:tabs>
        <w:jc w:val="both"/>
        <w:rPr>
          <w:spacing w:val="-3"/>
          <w:lang w:val="lt-LT"/>
        </w:rPr>
      </w:pPr>
      <w:r w:rsidRPr="00FC6B5F">
        <w:rPr>
          <w:spacing w:val="-8"/>
          <w:lang w:val="lt-LT"/>
        </w:rPr>
        <w:t>4</w:t>
      </w:r>
      <w:r w:rsidR="002C537E" w:rsidRPr="00FC6B5F">
        <w:rPr>
          <w:spacing w:val="-8"/>
          <w:lang w:val="lt-LT"/>
        </w:rPr>
        <w:t>.</w:t>
      </w:r>
      <w:r w:rsidR="003B0B4F" w:rsidRPr="00FC6B5F">
        <w:rPr>
          <w:spacing w:val="-8"/>
          <w:lang w:val="lt-LT"/>
        </w:rPr>
        <w:t>1.</w:t>
      </w:r>
      <w:r w:rsidR="002C537E" w:rsidRPr="00FC6B5F">
        <w:rPr>
          <w:spacing w:val="-8"/>
          <w:lang w:val="lt-LT"/>
        </w:rPr>
        <w:t xml:space="preserve"> </w:t>
      </w:r>
      <w:r w:rsidR="002C537E" w:rsidRPr="00FC6B5F">
        <w:rPr>
          <w:lang w:val="lt-LT"/>
        </w:rPr>
        <w:t xml:space="preserve">Sutarties </w:t>
      </w:r>
      <w:r w:rsidR="00151AD3" w:rsidRPr="00FC6B5F">
        <w:rPr>
          <w:lang w:val="lt-LT"/>
        </w:rPr>
        <w:t>dalyką</w:t>
      </w:r>
      <w:r w:rsidR="002C537E" w:rsidRPr="00FC6B5F">
        <w:rPr>
          <w:lang w:val="lt-LT"/>
        </w:rPr>
        <w:t xml:space="preserve"> sudarantys darbai priimami ir priėmimo dokumentai įforminami</w:t>
      </w:r>
      <w:r w:rsidR="0096468C" w:rsidRPr="00FC6B5F">
        <w:rPr>
          <w:lang w:val="lt-LT"/>
        </w:rPr>
        <w:t xml:space="preserve"> </w:t>
      </w:r>
      <w:r w:rsidR="00151AD3" w:rsidRPr="00FC6B5F">
        <w:rPr>
          <w:spacing w:val="-3"/>
          <w:lang w:val="lt-LT"/>
        </w:rPr>
        <w:t>raštu, Š</w:t>
      </w:r>
      <w:r w:rsidR="002C537E" w:rsidRPr="00FC6B5F">
        <w:rPr>
          <w:spacing w:val="-3"/>
          <w:lang w:val="lt-LT"/>
        </w:rPr>
        <w:t xml:space="preserve">alių įgaliotiems </w:t>
      </w:r>
      <w:r w:rsidR="002C537E" w:rsidRPr="00E53889">
        <w:rPr>
          <w:spacing w:val="-3"/>
          <w:lang w:val="lt-LT"/>
        </w:rPr>
        <w:t xml:space="preserve">atstovams pasirašius </w:t>
      </w:r>
      <w:r w:rsidR="00D447E2" w:rsidRPr="00E53889">
        <w:rPr>
          <w:spacing w:val="-3"/>
          <w:lang w:val="lt-LT"/>
        </w:rPr>
        <w:t>Atliktų darbų rezultatų</w:t>
      </w:r>
      <w:r w:rsidR="002C537E" w:rsidRPr="00E53889">
        <w:rPr>
          <w:spacing w:val="-3"/>
          <w:lang w:val="lt-LT"/>
        </w:rPr>
        <w:t xml:space="preserve"> perdavimo-priėmimo aktą</w:t>
      </w:r>
      <w:r w:rsidR="00943AEE" w:rsidRPr="00E53889">
        <w:rPr>
          <w:spacing w:val="-3"/>
          <w:lang w:val="lt-LT"/>
        </w:rPr>
        <w:t xml:space="preserve"> (</w:t>
      </w:r>
      <w:r w:rsidR="00151AD3" w:rsidRPr="00E53889">
        <w:rPr>
          <w:spacing w:val="-3"/>
          <w:lang w:val="lt-LT"/>
        </w:rPr>
        <w:t xml:space="preserve">Sutarties </w:t>
      </w:r>
      <w:r w:rsidR="005B0117">
        <w:rPr>
          <w:spacing w:val="-3"/>
          <w:lang w:val="lt-LT"/>
        </w:rPr>
        <w:t>2</w:t>
      </w:r>
      <w:r w:rsidR="00943AEE" w:rsidRPr="00E53889">
        <w:rPr>
          <w:spacing w:val="-3"/>
          <w:lang w:val="lt-LT"/>
        </w:rPr>
        <w:t xml:space="preserve"> </w:t>
      </w:r>
      <w:r w:rsidR="00151AD3" w:rsidRPr="00E53889">
        <w:rPr>
          <w:spacing w:val="-3"/>
          <w:lang w:val="lt-LT"/>
        </w:rPr>
        <w:t>priedas</w:t>
      </w:r>
      <w:r w:rsidR="00943AEE" w:rsidRPr="00E53889">
        <w:rPr>
          <w:spacing w:val="-3"/>
          <w:lang w:val="lt-LT"/>
        </w:rPr>
        <w:t>).</w:t>
      </w:r>
      <w:r w:rsidR="00151AD3" w:rsidRPr="00E53889">
        <w:rPr>
          <w:spacing w:val="-3"/>
          <w:lang w:val="lt-LT"/>
        </w:rPr>
        <w:t xml:space="preserve"> </w:t>
      </w:r>
    </w:p>
    <w:p w14:paraId="0CBF37DB" w14:textId="74071A51" w:rsidR="00F24953" w:rsidRPr="00FC6B5F" w:rsidRDefault="0015549C" w:rsidP="00556E18">
      <w:pPr>
        <w:shd w:val="clear" w:color="auto" w:fill="FFFFFF"/>
        <w:tabs>
          <w:tab w:val="left" w:pos="1066"/>
          <w:tab w:val="left" w:pos="9639"/>
        </w:tabs>
        <w:jc w:val="both"/>
        <w:rPr>
          <w:lang w:val="lt-LT"/>
        </w:rPr>
      </w:pPr>
      <w:r w:rsidRPr="00E53889">
        <w:rPr>
          <w:lang w:val="lt-LT"/>
        </w:rPr>
        <w:t>4</w:t>
      </w:r>
      <w:r w:rsidR="003B0B4F" w:rsidRPr="00E53889">
        <w:rPr>
          <w:lang w:val="lt-LT"/>
        </w:rPr>
        <w:t>.2</w:t>
      </w:r>
      <w:r w:rsidR="00F24953" w:rsidRPr="00E53889">
        <w:rPr>
          <w:lang w:val="lt-LT"/>
        </w:rPr>
        <w:t>.</w:t>
      </w:r>
      <w:r w:rsidR="003B0B4F" w:rsidRPr="00E53889">
        <w:rPr>
          <w:lang w:val="lt-LT"/>
        </w:rPr>
        <w:t xml:space="preserve"> </w:t>
      </w:r>
      <w:r w:rsidR="00F24953" w:rsidRPr="00E53889">
        <w:rPr>
          <w:lang w:val="lt-LT"/>
        </w:rPr>
        <w:t>Rangovas ne vėliau kaip prie</w:t>
      </w:r>
      <w:r w:rsidR="00F24953" w:rsidRPr="00044FCD">
        <w:rPr>
          <w:lang w:val="lt-LT"/>
        </w:rPr>
        <w:t xml:space="preserve">š </w:t>
      </w:r>
      <w:r w:rsidR="00446972" w:rsidRPr="00044FCD">
        <w:rPr>
          <w:lang w:val="lt-LT"/>
        </w:rPr>
        <w:t>10</w:t>
      </w:r>
      <w:r w:rsidR="00943AEE" w:rsidRPr="00044FCD">
        <w:rPr>
          <w:lang w:val="lt-LT"/>
        </w:rPr>
        <w:t xml:space="preserve"> (</w:t>
      </w:r>
      <w:r w:rsidR="00446972" w:rsidRPr="00044FCD">
        <w:rPr>
          <w:lang w:val="lt-LT"/>
        </w:rPr>
        <w:t>dešimt</w:t>
      </w:r>
      <w:r w:rsidR="00F24953" w:rsidRPr="00044FCD">
        <w:rPr>
          <w:lang w:val="lt-LT"/>
        </w:rPr>
        <w:t>) darbo dienų iki</w:t>
      </w:r>
      <w:r w:rsidR="00F24953" w:rsidRPr="00E53889">
        <w:rPr>
          <w:lang w:val="lt-LT"/>
        </w:rPr>
        <w:t xml:space="preserve"> Sutarties </w:t>
      </w:r>
      <w:r w:rsidR="00D22CE9" w:rsidRPr="00E53889">
        <w:rPr>
          <w:lang w:val="lt-LT"/>
        </w:rPr>
        <w:t>1.3</w:t>
      </w:r>
      <w:r w:rsidR="00F24953" w:rsidRPr="00E53889">
        <w:rPr>
          <w:lang w:val="lt-LT"/>
        </w:rPr>
        <w:t xml:space="preserve"> punkte numatyto</w:t>
      </w:r>
      <w:r w:rsidR="00F24953" w:rsidRPr="00FC6B5F">
        <w:rPr>
          <w:lang w:val="lt-LT"/>
        </w:rPr>
        <w:t xml:space="preserve"> termino pabaigos praneša </w:t>
      </w:r>
      <w:r w:rsidR="00943AEE" w:rsidRPr="00FC6B5F">
        <w:rPr>
          <w:lang w:val="lt-LT"/>
        </w:rPr>
        <w:t>Pirkėjui</w:t>
      </w:r>
      <w:r w:rsidR="00F24953" w:rsidRPr="00FC6B5F">
        <w:rPr>
          <w:lang w:val="lt-LT"/>
        </w:rPr>
        <w:t xml:space="preserve"> apie atliekamų darbų užbaigimą, prašydamas organizuoti jų priėmimą.</w:t>
      </w:r>
    </w:p>
    <w:p w14:paraId="2EEF6ACB" w14:textId="7B48DF2E" w:rsidR="000A328F" w:rsidRDefault="0015549C" w:rsidP="00556E18">
      <w:pPr>
        <w:shd w:val="clear" w:color="auto" w:fill="FFFFFF"/>
        <w:tabs>
          <w:tab w:val="left" w:pos="946"/>
          <w:tab w:val="left" w:pos="9639"/>
        </w:tabs>
        <w:jc w:val="both"/>
        <w:rPr>
          <w:lang w:val="lt-LT"/>
        </w:rPr>
      </w:pPr>
      <w:r w:rsidRPr="00FC6B5F">
        <w:rPr>
          <w:lang w:val="lt-LT"/>
        </w:rPr>
        <w:t>4</w:t>
      </w:r>
      <w:r w:rsidR="003B0B4F" w:rsidRPr="00FC6B5F">
        <w:rPr>
          <w:lang w:val="lt-LT"/>
        </w:rPr>
        <w:t>.3</w:t>
      </w:r>
      <w:r w:rsidR="002C537E" w:rsidRPr="00FC6B5F">
        <w:rPr>
          <w:lang w:val="lt-LT"/>
        </w:rPr>
        <w:t xml:space="preserve">. </w:t>
      </w:r>
      <w:r w:rsidR="00943AEE" w:rsidRPr="00FC6B5F">
        <w:rPr>
          <w:lang w:val="lt-LT"/>
        </w:rPr>
        <w:t>Pirkėjas</w:t>
      </w:r>
      <w:r w:rsidR="00F24953" w:rsidRPr="00FC6B5F">
        <w:rPr>
          <w:lang w:val="lt-LT"/>
        </w:rPr>
        <w:t xml:space="preserve"> ne vėliau kaip pe</w:t>
      </w:r>
      <w:r w:rsidR="00F24953" w:rsidRPr="00044FCD">
        <w:rPr>
          <w:lang w:val="lt-LT"/>
        </w:rPr>
        <w:t xml:space="preserve">r </w:t>
      </w:r>
      <w:r w:rsidR="00446972" w:rsidRPr="00044FCD">
        <w:rPr>
          <w:lang w:val="lt-LT"/>
        </w:rPr>
        <w:t>5</w:t>
      </w:r>
      <w:r w:rsidR="00F24953" w:rsidRPr="00044FCD">
        <w:rPr>
          <w:lang w:val="lt-LT"/>
        </w:rPr>
        <w:t xml:space="preserve"> (</w:t>
      </w:r>
      <w:r w:rsidR="00446972" w:rsidRPr="00044FCD">
        <w:rPr>
          <w:lang w:val="lt-LT"/>
        </w:rPr>
        <w:t>penkias</w:t>
      </w:r>
      <w:r w:rsidR="00F24953" w:rsidRPr="00044FCD">
        <w:rPr>
          <w:lang w:val="lt-LT"/>
        </w:rPr>
        <w:t>) darbo dienas nuo R</w:t>
      </w:r>
      <w:r w:rsidR="00F24953" w:rsidRPr="00FC6B5F">
        <w:rPr>
          <w:lang w:val="lt-LT"/>
        </w:rPr>
        <w:t>angovo pranešimo gavimo dienos</w:t>
      </w:r>
      <w:r w:rsidR="002C537E" w:rsidRPr="00FC6B5F">
        <w:rPr>
          <w:lang w:val="lt-LT"/>
        </w:rPr>
        <w:t xml:space="preserve"> patikrina </w:t>
      </w:r>
      <w:r w:rsidR="00F24953" w:rsidRPr="00FC6B5F">
        <w:rPr>
          <w:lang w:val="lt-LT"/>
        </w:rPr>
        <w:t>at</w:t>
      </w:r>
      <w:r w:rsidR="00605828" w:rsidRPr="00FC6B5F">
        <w:rPr>
          <w:lang w:val="lt-LT"/>
        </w:rPr>
        <w:t>liktus dar</w:t>
      </w:r>
      <w:r w:rsidR="00687E0F">
        <w:rPr>
          <w:lang w:val="lt-LT"/>
        </w:rPr>
        <w:t>b</w:t>
      </w:r>
      <w:r w:rsidR="00605828" w:rsidRPr="00FC6B5F">
        <w:rPr>
          <w:lang w:val="lt-LT"/>
        </w:rPr>
        <w:t>us</w:t>
      </w:r>
      <w:r w:rsidR="00687E0F">
        <w:rPr>
          <w:lang w:val="lt-LT"/>
        </w:rPr>
        <w:t xml:space="preserve"> ir</w:t>
      </w:r>
      <w:r w:rsidR="000A328F">
        <w:rPr>
          <w:lang w:val="lt-LT"/>
        </w:rPr>
        <w:t>:</w:t>
      </w:r>
    </w:p>
    <w:p w14:paraId="1ECE9085" w14:textId="16C6838F" w:rsidR="002C537E" w:rsidRPr="00FC6B5F" w:rsidRDefault="000A328F" w:rsidP="00556E18">
      <w:pPr>
        <w:shd w:val="clear" w:color="auto" w:fill="FFFFFF"/>
        <w:tabs>
          <w:tab w:val="left" w:pos="946"/>
          <w:tab w:val="left" w:pos="9639"/>
        </w:tabs>
        <w:jc w:val="both"/>
        <w:rPr>
          <w:spacing w:val="-18"/>
          <w:lang w:val="lt-LT"/>
        </w:rPr>
      </w:pPr>
      <w:r>
        <w:rPr>
          <w:lang w:val="lt-LT"/>
        </w:rPr>
        <w:t>4.3.1.</w:t>
      </w:r>
      <w:r w:rsidR="002C537E" w:rsidRPr="00FC6B5F">
        <w:rPr>
          <w:lang w:val="lt-LT"/>
        </w:rPr>
        <w:t xml:space="preserve"> </w:t>
      </w:r>
      <w:r>
        <w:rPr>
          <w:lang w:val="lt-LT"/>
        </w:rPr>
        <w:t>nustatęs darbų</w:t>
      </w:r>
      <w:r w:rsidR="00605828" w:rsidRPr="00FC6B5F">
        <w:rPr>
          <w:lang w:val="lt-LT"/>
        </w:rPr>
        <w:t xml:space="preserve"> </w:t>
      </w:r>
      <w:r w:rsidR="002C537E" w:rsidRPr="00FC6B5F">
        <w:rPr>
          <w:lang w:val="lt-LT"/>
        </w:rPr>
        <w:t>trūkum</w:t>
      </w:r>
      <w:r w:rsidR="00DD756B">
        <w:rPr>
          <w:lang w:val="lt-LT"/>
        </w:rPr>
        <w:t>us</w:t>
      </w:r>
      <w:r w:rsidR="002C537E" w:rsidRPr="00FC6B5F">
        <w:rPr>
          <w:lang w:val="lt-LT"/>
        </w:rPr>
        <w:t xml:space="preserve">, pateikia </w:t>
      </w:r>
      <w:r w:rsidR="00687E0F">
        <w:rPr>
          <w:lang w:val="lt-LT"/>
        </w:rPr>
        <w:t xml:space="preserve">Rangovui </w:t>
      </w:r>
      <w:r w:rsidR="002C537E" w:rsidRPr="00FC6B5F">
        <w:rPr>
          <w:lang w:val="lt-LT"/>
        </w:rPr>
        <w:t xml:space="preserve">raštišką motyvuotą atsisakymą </w:t>
      </w:r>
      <w:r w:rsidR="00F24953" w:rsidRPr="00FC6B5F">
        <w:rPr>
          <w:lang w:val="lt-LT"/>
        </w:rPr>
        <w:t>priimti darbus</w:t>
      </w:r>
      <w:r w:rsidR="002C537E" w:rsidRPr="00FC6B5F">
        <w:rPr>
          <w:lang w:val="lt-LT"/>
        </w:rPr>
        <w:t xml:space="preserve">, nurodydamas </w:t>
      </w:r>
      <w:r w:rsidR="001D18D3">
        <w:rPr>
          <w:lang w:val="lt-LT"/>
        </w:rPr>
        <w:t>nustatytus</w:t>
      </w:r>
      <w:r w:rsidR="002C537E" w:rsidRPr="00FC6B5F">
        <w:rPr>
          <w:lang w:val="lt-LT"/>
        </w:rPr>
        <w:t xml:space="preserve"> trūkumus</w:t>
      </w:r>
      <w:r w:rsidR="00687E0F">
        <w:rPr>
          <w:lang w:val="lt-LT"/>
        </w:rPr>
        <w:t>;</w:t>
      </w:r>
      <w:r w:rsidR="00BE11DC" w:rsidRPr="00FC6B5F">
        <w:rPr>
          <w:lang w:val="lt-LT"/>
        </w:rPr>
        <w:t xml:space="preserve"> </w:t>
      </w:r>
    </w:p>
    <w:p w14:paraId="758B0E7D" w14:textId="44E6DB0A" w:rsidR="00C73656" w:rsidRDefault="00687E0F" w:rsidP="00AA02E3">
      <w:pPr>
        <w:shd w:val="clear" w:color="auto" w:fill="FFFFFF"/>
        <w:tabs>
          <w:tab w:val="left" w:pos="946"/>
          <w:tab w:val="left" w:pos="9639"/>
        </w:tabs>
        <w:jc w:val="both"/>
        <w:rPr>
          <w:lang w:val="lt-LT"/>
        </w:rPr>
      </w:pPr>
      <w:r>
        <w:rPr>
          <w:lang w:val="lt-LT"/>
        </w:rPr>
        <w:t xml:space="preserve">4.3.2. </w:t>
      </w:r>
      <w:r w:rsidR="00C74832" w:rsidRPr="00FC6B5F">
        <w:rPr>
          <w:lang w:val="lt-LT"/>
        </w:rPr>
        <w:t>nenustatęs darbų atlikimo trūkumų</w:t>
      </w:r>
      <w:r w:rsidR="0085091A" w:rsidRPr="00FC6B5F">
        <w:rPr>
          <w:lang w:val="lt-LT"/>
        </w:rPr>
        <w:t xml:space="preserve">, </w:t>
      </w:r>
      <w:r w:rsidR="00D51829" w:rsidRPr="00FC6B5F">
        <w:rPr>
          <w:lang w:val="lt-LT"/>
        </w:rPr>
        <w:t>Pirkėjas</w:t>
      </w:r>
      <w:r w:rsidR="002C537E" w:rsidRPr="00FC6B5F">
        <w:rPr>
          <w:lang w:val="lt-LT"/>
        </w:rPr>
        <w:t xml:space="preserve"> priima atliktus darbus </w:t>
      </w:r>
      <w:r w:rsidR="00D44C6C">
        <w:rPr>
          <w:lang w:val="lt-LT"/>
        </w:rPr>
        <w:t xml:space="preserve">ir Sutarties 3.1.3 papunktyje nustatyta tvarka </w:t>
      </w:r>
      <w:r w:rsidR="008A339D">
        <w:rPr>
          <w:lang w:val="lt-LT"/>
        </w:rPr>
        <w:t xml:space="preserve">pasirašo </w:t>
      </w:r>
      <w:r w:rsidR="008008A7">
        <w:rPr>
          <w:lang w:val="lt-LT"/>
        </w:rPr>
        <w:t>Atliktų darbų rezultatų perdavimo</w:t>
      </w:r>
      <w:r w:rsidR="00523DF4">
        <w:rPr>
          <w:lang w:val="lt-LT"/>
        </w:rPr>
        <w:t xml:space="preserve"> </w:t>
      </w:r>
      <w:r w:rsidR="008008A7">
        <w:rPr>
          <w:lang w:val="lt-LT"/>
        </w:rPr>
        <w:t>-</w:t>
      </w:r>
      <w:r w:rsidR="00523DF4">
        <w:rPr>
          <w:lang w:val="lt-LT"/>
        </w:rPr>
        <w:t xml:space="preserve"> </w:t>
      </w:r>
      <w:r w:rsidR="008008A7">
        <w:rPr>
          <w:lang w:val="lt-LT"/>
        </w:rPr>
        <w:t xml:space="preserve">priėmimo aktą. </w:t>
      </w:r>
    </w:p>
    <w:p w14:paraId="789E765B" w14:textId="62955461" w:rsidR="00687E0F" w:rsidRPr="00AA02E3" w:rsidRDefault="00687E0F" w:rsidP="00AA02E3">
      <w:pPr>
        <w:shd w:val="clear" w:color="auto" w:fill="FFFFFF"/>
        <w:tabs>
          <w:tab w:val="left" w:pos="946"/>
          <w:tab w:val="left" w:pos="9639"/>
        </w:tabs>
        <w:jc w:val="both"/>
        <w:rPr>
          <w:color w:val="000000"/>
          <w:lang w:val="lt-LT"/>
        </w:rPr>
      </w:pPr>
      <w:r>
        <w:rPr>
          <w:lang w:val="lt-LT"/>
        </w:rPr>
        <w:t xml:space="preserve">4.4. </w:t>
      </w:r>
      <w:r w:rsidRPr="00FC6B5F">
        <w:rPr>
          <w:lang w:val="lt-LT"/>
        </w:rPr>
        <w:t>Esant paslėptiems darbų trūkumams, kurių nebuvo galima nustatyti darbų priėmimo metu, Pirkėjas apie juos praneša Rangovui p</w:t>
      </w:r>
      <w:r w:rsidRPr="00CE21B3">
        <w:rPr>
          <w:lang w:val="lt-LT"/>
        </w:rPr>
        <w:t xml:space="preserve">er </w:t>
      </w:r>
      <w:r w:rsidR="00CE21B3">
        <w:rPr>
          <w:lang w:val="lt-LT"/>
        </w:rPr>
        <w:t xml:space="preserve">10 </w:t>
      </w:r>
      <w:r w:rsidRPr="00CE21B3">
        <w:rPr>
          <w:lang w:val="lt-LT"/>
        </w:rPr>
        <w:t>(</w:t>
      </w:r>
      <w:r w:rsidR="00AE0B70" w:rsidRPr="00CE21B3">
        <w:rPr>
          <w:lang w:val="lt-LT"/>
        </w:rPr>
        <w:t>dešimt</w:t>
      </w:r>
      <w:r w:rsidRPr="00CE21B3">
        <w:rPr>
          <w:lang w:val="lt-LT"/>
        </w:rPr>
        <w:t>) darbo dien</w:t>
      </w:r>
      <w:r w:rsidR="00AE0B70" w:rsidRPr="00CE21B3">
        <w:rPr>
          <w:lang w:val="lt-LT"/>
        </w:rPr>
        <w:t>ų</w:t>
      </w:r>
      <w:r w:rsidRPr="00CE21B3">
        <w:rPr>
          <w:lang w:val="lt-LT"/>
        </w:rPr>
        <w:t xml:space="preserve"> po paslėptų darbų trūkumų nustatymo.</w:t>
      </w:r>
    </w:p>
    <w:p w14:paraId="72B7B8E2" w14:textId="77777777" w:rsidR="00C73656" w:rsidRPr="008F6B80" w:rsidRDefault="00C73656" w:rsidP="00556E18">
      <w:pPr>
        <w:shd w:val="clear" w:color="auto" w:fill="FFFFFF"/>
        <w:tabs>
          <w:tab w:val="left" w:pos="9639"/>
        </w:tabs>
        <w:jc w:val="center"/>
        <w:rPr>
          <w:b/>
          <w:bCs/>
          <w:spacing w:val="-4"/>
          <w:lang w:val="lt-LT"/>
        </w:rPr>
      </w:pPr>
    </w:p>
    <w:p w14:paraId="0D3CB077" w14:textId="77777777" w:rsidR="004F0850" w:rsidRPr="00FC6B5F" w:rsidRDefault="0015549C" w:rsidP="00556E18">
      <w:pPr>
        <w:shd w:val="clear" w:color="auto" w:fill="FFFFFF"/>
        <w:tabs>
          <w:tab w:val="left" w:pos="9639"/>
        </w:tabs>
        <w:jc w:val="center"/>
        <w:rPr>
          <w:b/>
          <w:bCs/>
          <w:spacing w:val="-4"/>
          <w:lang w:val="lt-LT"/>
        </w:rPr>
      </w:pPr>
      <w:r w:rsidRPr="008F6B80">
        <w:rPr>
          <w:b/>
          <w:bCs/>
          <w:spacing w:val="-4"/>
          <w:lang w:val="lt-LT"/>
        </w:rPr>
        <w:t>5</w:t>
      </w:r>
      <w:r w:rsidR="00CF54CB" w:rsidRPr="008F6B80">
        <w:rPr>
          <w:b/>
          <w:bCs/>
          <w:spacing w:val="-4"/>
          <w:lang w:val="lt-LT"/>
        </w:rPr>
        <w:t xml:space="preserve">. </w:t>
      </w:r>
      <w:r w:rsidR="003F10D6" w:rsidRPr="00FC6B5F">
        <w:rPr>
          <w:b/>
          <w:bCs/>
          <w:spacing w:val="-4"/>
          <w:lang w:val="lt-LT"/>
        </w:rPr>
        <w:t>DARBŲ KOKYBĖS GARANTIJA</w:t>
      </w:r>
    </w:p>
    <w:p w14:paraId="6C4A6A2B" w14:textId="77777777" w:rsidR="007A21F8" w:rsidRPr="00FC6B5F" w:rsidRDefault="007A21F8" w:rsidP="00556E18">
      <w:pPr>
        <w:shd w:val="clear" w:color="auto" w:fill="FFFFFF"/>
        <w:tabs>
          <w:tab w:val="left" w:pos="9639"/>
        </w:tabs>
        <w:jc w:val="center"/>
        <w:rPr>
          <w:b/>
          <w:bCs/>
          <w:spacing w:val="-4"/>
          <w:lang w:val="lt-LT"/>
        </w:rPr>
      </w:pPr>
    </w:p>
    <w:p w14:paraId="7DD7E283" w14:textId="19812370" w:rsidR="002B7159" w:rsidRPr="00FC6B5F" w:rsidRDefault="0015549C" w:rsidP="00556E18">
      <w:pPr>
        <w:shd w:val="clear" w:color="auto" w:fill="FFFFFF"/>
        <w:tabs>
          <w:tab w:val="left" w:pos="9639"/>
        </w:tabs>
        <w:jc w:val="both"/>
        <w:rPr>
          <w:bCs/>
          <w:spacing w:val="-4"/>
          <w:lang w:val="lt-LT"/>
        </w:rPr>
      </w:pPr>
      <w:r w:rsidRPr="00FC6B5F">
        <w:rPr>
          <w:bCs/>
          <w:spacing w:val="-4"/>
          <w:lang w:val="lt-LT"/>
        </w:rPr>
        <w:t>5</w:t>
      </w:r>
      <w:r w:rsidR="002B7159" w:rsidRPr="00FC6B5F">
        <w:rPr>
          <w:bCs/>
          <w:spacing w:val="-4"/>
          <w:lang w:val="lt-LT"/>
        </w:rPr>
        <w:t>.1. Darbų garantinis terminas, kurio pradžia skaičiuojama nuo Atliktų darbų rezultatų perdavimo-priėmimo akto pasirašymo dieno</w:t>
      </w:r>
      <w:r w:rsidR="002B7159" w:rsidRPr="003956F7">
        <w:rPr>
          <w:bCs/>
          <w:spacing w:val="-4"/>
          <w:lang w:val="lt-LT"/>
        </w:rPr>
        <w:t xml:space="preserve">s, yra </w:t>
      </w:r>
      <w:r w:rsidR="00636167" w:rsidRPr="003956F7">
        <w:rPr>
          <w:bCs/>
          <w:spacing w:val="-4"/>
          <w:lang w:val="lt-LT"/>
        </w:rPr>
        <w:t>5 (penki)</w:t>
      </w:r>
      <w:r w:rsidR="002B7159" w:rsidRPr="003956F7">
        <w:rPr>
          <w:bCs/>
          <w:spacing w:val="-4"/>
          <w:lang w:val="lt-LT"/>
        </w:rPr>
        <w:t xml:space="preserve"> metai, paslėptiems darbų trūkumams </w:t>
      </w:r>
      <w:r w:rsidR="006C3C85" w:rsidRPr="003956F7">
        <w:rPr>
          <w:bCs/>
          <w:spacing w:val="-4"/>
          <w:lang w:val="lt-LT"/>
        </w:rPr>
        <w:t>–</w:t>
      </w:r>
      <w:r w:rsidR="00636167" w:rsidRPr="003956F7">
        <w:rPr>
          <w:bCs/>
          <w:spacing w:val="-4"/>
          <w:lang w:val="lt-LT"/>
        </w:rPr>
        <w:t>10 (dešimt)</w:t>
      </w:r>
      <w:r w:rsidR="002B7159" w:rsidRPr="003956F7">
        <w:rPr>
          <w:bCs/>
          <w:spacing w:val="-4"/>
          <w:lang w:val="lt-LT"/>
        </w:rPr>
        <w:t xml:space="preserve"> metų.</w:t>
      </w:r>
    </w:p>
    <w:p w14:paraId="5E19B532" w14:textId="77777777" w:rsidR="00CF54CB" w:rsidRPr="00FC6B5F" w:rsidRDefault="0015549C" w:rsidP="00556E18">
      <w:pPr>
        <w:shd w:val="clear" w:color="auto" w:fill="FFFFFF"/>
        <w:tabs>
          <w:tab w:val="left" w:pos="998"/>
          <w:tab w:val="left" w:pos="9639"/>
        </w:tabs>
        <w:jc w:val="both"/>
        <w:rPr>
          <w:spacing w:val="-7"/>
          <w:lang w:val="lt-LT"/>
        </w:rPr>
      </w:pPr>
      <w:r w:rsidRPr="00FC6B5F">
        <w:rPr>
          <w:lang w:val="lt-LT"/>
        </w:rPr>
        <w:t>5</w:t>
      </w:r>
      <w:r w:rsidR="002B7159" w:rsidRPr="00FC6B5F">
        <w:rPr>
          <w:lang w:val="lt-LT"/>
        </w:rPr>
        <w:t>.2</w:t>
      </w:r>
      <w:r w:rsidR="00CF54CB" w:rsidRPr="00FC6B5F">
        <w:rPr>
          <w:lang w:val="lt-LT"/>
        </w:rPr>
        <w:t xml:space="preserve">. Rangovas per visą garantinį </w:t>
      </w:r>
      <w:r w:rsidR="003F10D6" w:rsidRPr="00FC6B5F">
        <w:rPr>
          <w:lang w:val="lt-LT"/>
        </w:rPr>
        <w:t xml:space="preserve">terminą </w:t>
      </w:r>
      <w:r w:rsidR="00CF54CB" w:rsidRPr="00FC6B5F">
        <w:rPr>
          <w:lang w:val="lt-LT"/>
        </w:rPr>
        <w:t xml:space="preserve">užtikrina, kad darbai, atlikti pagal Sutartį, atitinka </w:t>
      </w:r>
      <w:r w:rsidR="00CF54CB" w:rsidRPr="00FC6B5F">
        <w:rPr>
          <w:spacing w:val="-4"/>
          <w:lang w:val="lt-LT"/>
        </w:rPr>
        <w:t xml:space="preserve">visus </w:t>
      </w:r>
      <w:r w:rsidR="003F10D6" w:rsidRPr="00FC6B5F">
        <w:rPr>
          <w:spacing w:val="-4"/>
          <w:lang w:val="lt-LT"/>
        </w:rPr>
        <w:t>atliktam darbui numatytus įstatymų ir kitų teisės aktų</w:t>
      </w:r>
      <w:r w:rsidR="00D22CE9" w:rsidRPr="00FC6B5F">
        <w:rPr>
          <w:spacing w:val="-4"/>
          <w:lang w:val="lt-LT"/>
        </w:rPr>
        <w:t xml:space="preserve"> reikalavimus, o darbų atlikimo objektas </w:t>
      </w:r>
      <w:r w:rsidR="00CF54CB" w:rsidRPr="00FC6B5F">
        <w:rPr>
          <w:spacing w:val="-4"/>
          <w:lang w:val="lt-LT"/>
        </w:rPr>
        <w:t>yra tinkam</w:t>
      </w:r>
      <w:r w:rsidR="00D22CE9" w:rsidRPr="00FC6B5F">
        <w:rPr>
          <w:spacing w:val="-4"/>
          <w:lang w:val="lt-LT"/>
        </w:rPr>
        <w:t>as</w:t>
      </w:r>
      <w:r w:rsidR="00CF54CB" w:rsidRPr="00FC6B5F">
        <w:rPr>
          <w:spacing w:val="-4"/>
          <w:lang w:val="lt-LT"/>
        </w:rPr>
        <w:t xml:space="preserve"> naudoti pagal paskirtį.</w:t>
      </w:r>
    </w:p>
    <w:p w14:paraId="1B4937E0" w14:textId="77777777" w:rsidR="000A7B70" w:rsidRPr="00FC6B5F" w:rsidRDefault="0015549C" w:rsidP="00556E18">
      <w:pPr>
        <w:shd w:val="clear" w:color="auto" w:fill="FFFFFF"/>
        <w:tabs>
          <w:tab w:val="left" w:pos="998"/>
          <w:tab w:val="left" w:pos="9639"/>
        </w:tabs>
        <w:jc w:val="both"/>
        <w:rPr>
          <w:lang w:val="lt-LT"/>
        </w:rPr>
      </w:pPr>
      <w:r w:rsidRPr="00FC6B5F">
        <w:rPr>
          <w:lang w:val="lt-LT"/>
        </w:rPr>
        <w:t>5</w:t>
      </w:r>
      <w:r w:rsidR="00CF54CB" w:rsidRPr="00FC6B5F">
        <w:rPr>
          <w:lang w:val="lt-LT"/>
        </w:rPr>
        <w:t>.</w:t>
      </w:r>
      <w:r w:rsidR="002B7159" w:rsidRPr="00FC6B5F">
        <w:rPr>
          <w:lang w:val="lt-LT"/>
        </w:rPr>
        <w:t>3</w:t>
      </w:r>
      <w:r w:rsidR="003B0B4F" w:rsidRPr="00FC6B5F">
        <w:rPr>
          <w:lang w:val="lt-LT"/>
        </w:rPr>
        <w:t>.</w:t>
      </w:r>
      <w:r w:rsidR="00CF54CB" w:rsidRPr="00FC6B5F">
        <w:rPr>
          <w:lang w:val="lt-LT"/>
        </w:rPr>
        <w:t xml:space="preserve"> Rangovas atsako už defektus, nustatytus </w:t>
      </w:r>
      <w:r w:rsidR="003F10D6" w:rsidRPr="00FC6B5F">
        <w:rPr>
          <w:lang w:val="lt-LT"/>
        </w:rPr>
        <w:t>per garantinį terminą.</w:t>
      </w:r>
      <w:r w:rsidR="00CF54CB" w:rsidRPr="00FC6B5F">
        <w:rPr>
          <w:lang w:val="lt-LT"/>
        </w:rPr>
        <w:t xml:space="preserve"> </w:t>
      </w:r>
    </w:p>
    <w:p w14:paraId="62F157C0" w14:textId="4A146E68" w:rsidR="00CF54CB" w:rsidRPr="00FC6B5F" w:rsidRDefault="0015549C" w:rsidP="00556E18">
      <w:pPr>
        <w:shd w:val="clear" w:color="auto" w:fill="FFFFFF"/>
        <w:tabs>
          <w:tab w:val="left" w:pos="998"/>
          <w:tab w:val="left" w:pos="9639"/>
        </w:tabs>
        <w:jc w:val="both"/>
        <w:rPr>
          <w:spacing w:val="-5"/>
          <w:lang w:val="lt-LT"/>
        </w:rPr>
      </w:pPr>
      <w:r w:rsidRPr="00FC6B5F">
        <w:rPr>
          <w:lang w:val="lt-LT"/>
        </w:rPr>
        <w:t>5</w:t>
      </w:r>
      <w:r w:rsidR="002B7159" w:rsidRPr="00FC6B5F">
        <w:rPr>
          <w:lang w:val="lt-LT"/>
        </w:rPr>
        <w:t>.4</w:t>
      </w:r>
      <w:r w:rsidR="00CF54CB" w:rsidRPr="00FC6B5F">
        <w:rPr>
          <w:lang w:val="lt-LT"/>
        </w:rPr>
        <w:t xml:space="preserve">. </w:t>
      </w:r>
      <w:r w:rsidR="00CD27DF" w:rsidRPr="00FC6B5F">
        <w:rPr>
          <w:lang w:val="lt-LT"/>
        </w:rPr>
        <w:t>Pirkėjas</w:t>
      </w:r>
      <w:r w:rsidR="00CF54CB" w:rsidRPr="00FC6B5F">
        <w:rPr>
          <w:lang w:val="lt-LT"/>
        </w:rPr>
        <w:t xml:space="preserve">, per garantinį </w:t>
      </w:r>
      <w:r w:rsidR="000C6117" w:rsidRPr="00FC6B5F">
        <w:rPr>
          <w:lang w:val="lt-LT"/>
        </w:rPr>
        <w:t>terminą</w:t>
      </w:r>
      <w:r w:rsidR="00CF54CB" w:rsidRPr="00FC6B5F">
        <w:rPr>
          <w:lang w:val="lt-LT"/>
        </w:rPr>
        <w:t xml:space="preserve"> nustatęs </w:t>
      </w:r>
      <w:r w:rsidR="000C6117" w:rsidRPr="00FC6B5F">
        <w:rPr>
          <w:lang w:val="lt-LT"/>
        </w:rPr>
        <w:t>atliktų darbų</w:t>
      </w:r>
      <w:r w:rsidR="00CF54CB" w:rsidRPr="00FC6B5F">
        <w:rPr>
          <w:lang w:val="lt-LT"/>
        </w:rPr>
        <w:t xml:space="preserve"> defektus, </w:t>
      </w:r>
      <w:r w:rsidR="000C6117" w:rsidRPr="00FC6B5F">
        <w:rPr>
          <w:lang w:val="lt-LT"/>
        </w:rPr>
        <w:t xml:space="preserve">ne vėliau kaip per </w:t>
      </w:r>
      <w:r w:rsidR="00282AD6" w:rsidRPr="004257A7">
        <w:rPr>
          <w:lang w:val="lt-LT"/>
        </w:rPr>
        <w:t xml:space="preserve">5 </w:t>
      </w:r>
      <w:r w:rsidR="000C6117" w:rsidRPr="004257A7">
        <w:rPr>
          <w:lang w:val="lt-LT"/>
        </w:rPr>
        <w:t>(</w:t>
      </w:r>
      <w:r w:rsidR="00282AD6" w:rsidRPr="004257A7">
        <w:rPr>
          <w:lang w:val="lt-LT"/>
        </w:rPr>
        <w:t>penkias</w:t>
      </w:r>
      <w:r w:rsidR="00D22CE9" w:rsidRPr="004257A7">
        <w:rPr>
          <w:lang w:val="lt-LT"/>
        </w:rPr>
        <w:t xml:space="preserve">) darbo dienas </w:t>
      </w:r>
      <w:r w:rsidR="00CF54CB" w:rsidRPr="004257A7">
        <w:rPr>
          <w:lang w:val="lt-LT"/>
        </w:rPr>
        <w:t>nuo jų</w:t>
      </w:r>
      <w:r w:rsidR="00520320" w:rsidRPr="004257A7">
        <w:rPr>
          <w:lang w:val="lt-LT"/>
        </w:rPr>
        <w:t xml:space="preserve"> </w:t>
      </w:r>
      <w:r w:rsidR="00CF54CB" w:rsidRPr="004257A7">
        <w:rPr>
          <w:lang w:val="lt-LT"/>
        </w:rPr>
        <w:t>nustatymo pareiškia pretenziją Rangovui.</w:t>
      </w:r>
    </w:p>
    <w:p w14:paraId="5FC0569C" w14:textId="77777777" w:rsidR="00CF54CB" w:rsidRPr="00FC6B5F" w:rsidRDefault="0015549C" w:rsidP="00556E18">
      <w:pPr>
        <w:shd w:val="clear" w:color="auto" w:fill="FFFFFF"/>
        <w:tabs>
          <w:tab w:val="left" w:pos="1133"/>
          <w:tab w:val="left" w:pos="9639"/>
        </w:tabs>
        <w:jc w:val="both"/>
        <w:rPr>
          <w:lang w:val="lt-LT"/>
        </w:rPr>
      </w:pPr>
      <w:r w:rsidRPr="00FC6B5F">
        <w:rPr>
          <w:spacing w:val="-8"/>
          <w:lang w:val="lt-LT"/>
        </w:rPr>
        <w:t>5</w:t>
      </w:r>
      <w:r w:rsidR="003B0B4F" w:rsidRPr="00FC6B5F">
        <w:rPr>
          <w:spacing w:val="-8"/>
          <w:lang w:val="lt-LT"/>
        </w:rPr>
        <w:t>.5</w:t>
      </w:r>
      <w:r w:rsidR="00CF54CB" w:rsidRPr="00FC6B5F">
        <w:rPr>
          <w:spacing w:val="-8"/>
          <w:lang w:val="lt-LT"/>
        </w:rPr>
        <w:t xml:space="preserve">. </w:t>
      </w:r>
      <w:r w:rsidR="00CF54CB" w:rsidRPr="00FC6B5F">
        <w:rPr>
          <w:lang w:val="lt-LT"/>
        </w:rPr>
        <w:t>Rangovui nevykdant ar netinkamai vykdant prisiimtus sutartinius garantinius</w:t>
      </w:r>
      <w:r w:rsidR="00E64BB3" w:rsidRPr="00FC6B5F">
        <w:rPr>
          <w:lang w:val="lt-LT"/>
        </w:rPr>
        <w:t xml:space="preserve"> </w:t>
      </w:r>
      <w:r w:rsidR="00CF54CB" w:rsidRPr="00FC6B5F">
        <w:rPr>
          <w:lang w:val="lt-LT"/>
        </w:rPr>
        <w:t xml:space="preserve">įsipareigojimus, </w:t>
      </w:r>
      <w:r w:rsidR="00CD27DF" w:rsidRPr="00FC6B5F">
        <w:rPr>
          <w:lang w:val="lt-LT"/>
        </w:rPr>
        <w:t>Pirkėjas</w:t>
      </w:r>
      <w:r w:rsidR="00CF54CB" w:rsidRPr="00FC6B5F">
        <w:rPr>
          <w:lang w:val="lt-LT"/>
        </w:rPr>
        <w:t xml:space="preserve"> turi teisę savo jėgomis ar pasitelkdamas trečiuosius asmenis pašalinti</w:t>
      </w:r>
      <w:r w:rsidR="0096468C" w:rsidRPr="00FC6B5F">
        <w:rPr>
          <w:lang w:val="lt-LT"/>
        </w:rPr>
        <w:t xml:space="preserve"> </w:t>
      </w:r>
      <w:r w:rsidR="00CF54CB" w:rsidRPr="00FC6B5F">
        <w:rPr>
          <w:lang w:val="lt-LT"/>
        </w:rPr>
        <w:t xml:space="preserve">Rangovo atliktų darbų defektus, nustatytus per garantinį terminą, o Rangovas atlygina </w:t>
      </w:r>
      <w:r w:rsidR="00CD27DF" w:rsidRPr="00FC6B5F">
        <w:rPr>
          <w:lang w:val="lt-LT"/>
        </w:rPr>
        <w:t>Pirkėjui dėl to</w:t>
      </w:r>
      <w:r w:rsidR="0096468C" w:rsidRPr="00FC6B5F">
        <w:rPr>
          <w:lang w:val="lt-LT"/>
        </w:rPr>
        <w:t xml:space="preserve"> </w:t>
      </w:r>
      <w:r w:rsidR="00CF54CB" w:rsidRPr="00FC6B5F">
        <w:rPr>
          <w:lang w:val="lt-LT"/>
        </w:rPr>
        <w:t>turėtas išlaidas</w:t>
      </w:r>
      <w:r w:rsidR="00B53146" w:rsidRPr="00FC6B5F">
        <w:rPr>
          <w:lang w:val="lt-LT"/>
        </w:rPr>
        <w:t>.</w:t>
      </w:r>
    </w:p>
    <w:p w14:paraId="70C79428" w14:textId="77777777" w:rsidR="003D30D6" w:rsidRPr="00FC6B5F" w:rsidRDefault="003D30D6" w:rsidP="00556E18">
      <w:pPr>
        <w:shd w:val="clear" w:color="auto" w:fill="FFFFFF"/>
        <w:tabs>
          <w:tab w:val="left" w:pos="9639"/>
        </w:tabs>
        <w:ind w:firstLine="851"/>
        <w:jc w:val="center"/>
        <w:rPr>
          <w:bCs/>
          <w:spacing w:val="-4"/>
          <w:lang w:val="lt-LT"/>
        </w:rPr>
      </w:pPr>
    </w:p>
    <w:p w14:paraId="338BBB8B" w14:textId="77777777" w:rsidR="00676B23" w:rsidRPr="00FC6B5F" w:rsidRDefault="0015549C" w:rsidP="00556E18">
      <w:pPr>
        <w:jc w:val="center"/>
        <w:rPr>
          <w:b/>
          <w:lang w:val="lt-LT" w:eastAsia="lt-LT"/>
        </w:rPr>
      </w:pPr>
      <w:r w:rsidRPr="00FC6B5F">
        <w:rPr>
          <w:b/>
          <w:lang w:val="lt-LT" w:eastAsia="lt-LT"/>
        </w:rPr>
        <w:t>6</w:t>
      </w:r>
      <w:r w:rsidR="00CC61B9" w:rsidRPr="00FC6B5F">
        <w:rPr>
          <w:b/>
          <w:lang w:val="lt-LT" w:eastAsia="lt-LT"/>
        </w:rPr>
        <w:t xml:space="preserve">. </w:t>
      </w:r>
      <w:r w:rsidR="00C257A8" w:rsidRPr="00FC6B5F">
        <w:rPr>
          <w:b/>
          <w:lang w:val="lt-LT" w:eastAsia="lt-LT"/>
        </w:rPr>
        <w:t>NENUGALIMA JĖGA (</w:t>
      </w:r>
      <w:r w:rsidR="00C257A8" w:rsidRPr="00904629">
        <w:rPr>
          <w:b/>
          <w:i/>
          <w:iCs/>
          <w:lang w:val="lt-LT" w:eastAsia="lt-LT"/>
        </w:rPr>
        <w:t>FORCE MAJEURE</w:t>
      </w:r>
      <w:r w:rsidR="00C257A8" w:rsidRPr="00FC6B5F">
        <w:rPr>
          <w:b/>
          <w:lang w:val="lt-LT" w:eastAsia="lt-LT"/>
        </w:rPr>
        <w:t>)</w:t>
      </w:r>
    </w:p>
    <w:p w14:paraId="12A68476" w14:textId="77777777" w:rsidR="007A21F8" w:rsidRPr="00FC6B5F" w:rsidRDefault="007A21F8" w:rsidP="00556E18">
      <w:pPr>
        <w:jc w:val="center"/>
        <w:rPr>
          <w:color w:val="000000"/>
          <w:lang w:val="lt-LT" w:eastAsia="lt-LT"/>
        </w:rPr>
      </w:pPr>
    </w:p>
    <w:p w14:paraId="193468DA" w14:textId="77777777" w:rsidR="008E6D8F" w:rsidRDefault="008E6D8F" w:rsidP="008E6D8F">
      <w:pPr>
        <w:tabs>
          <w:tab w:val="num" w:pos="1080"/>
        </w:tabs>
        <w:jc w:val="both"/>
        <w:rPr>
          <w:szCs w:val="20"/>
          <w:lang w:val="lt-LT"/>
        </w:rPr>
      </w:pPr>
      <w:r w:rsidRPr="008E6D8F">
        <w:rPr>
          <w:lang w:val="lt-LT"/>
        </w:rPr>
        <w:t xml:space="preserve">6.1. Atsiradus </w:t>
      </w:r>
      <w:r w:rsidRPr="008E6D8F">
        <w:rPr>
          <w:i/>
          <w:lang w:val="lt-LT"/>
        </w:rPr>
        <w:t>force majeure</w:t>
      </w:r>
      <w:r w:rsidRPr="008E6D8F">
        <w:rPr>
          <w:lang w:val="lt-LT"/>
        </w:rPr>
        <w:t xml:space="preserve"> aplinkybėms, kurių negalima nei  numatyti arba išvengti, nei kuriomis nors priemonėmis pašalinti, Šalys atleidžiamos nuo atsakomybės už Sutarties nevykdymą arba netinkamą vykdymą, laikantis Atleidimo nuo atsakomybės esant nenugalimos jėgos (</w:t>
      </w:r>
      <w:r w:rsidRPr="008E6D8F">
        <w:rPr>
          <w:i/>
          <w:lang w:val="lt-LT"/>
        </w:rPr>
        <w:t>force majeure</w:t>
      </w:r>
      <w:r w:rsidRPr="008E6D8F">
        <w:rPr>
          <w:lang w:val="lt-LT"/>
        </w:rPr>
        <w:t>) aplinkybėms taisyklių, patvirtintų Lietuvos Respublikos Vyriausybės 1996 m. liepos 15 d. nutarimu Nr. 840 „Dėl Atleidimo nuo atsakomybės esant nenugalimos jėgos (force majeure) aplinkybėms taisyklių patvirtinimo“</w:t>
      </w:r>
      <w:r w:rsidRPr="008E6D8F">
        <w:rPr>
          <w:color w:val="000000"/>
          <w:lang w:val="lt-LT"/>
        </w:rPr>
        <w:t xml:space="preserve"> ir</w:t>
      </w:r>
      <w:r w:rsidRPr="008E6D8F">
        <w:rPr>
          <w:lang w:val="lt-LT"/>
        </w:rPr>
        <w:t xml:space="preserve"> vadovaujantis Lietuvos Respublikos civilinio </w:t>
      </w:r>
      <w:r w:rsidRPr="008E6D8F">
        <w:rPr>
          <w:color w:val="000000"/>
          <w:lang w:val="lt-LT"/>
        </w:rPr>
        <w:t>kodekso 6.212</w:t>
      </w:r>
      <w:r w:rsidRPr="008E6D8F">
        <w:rPr>
          <w:lang w:val="lt-LT"/>
        </w:rPr>
        <w:t>, 6.253 straipsnių nuostatomis bei Lietuvos Respublikos Vyriausybės 1997 m. kovo 13 d. nutarimu Nr. 222 „Dėl nenugalimos jėgos (</w:t>
      </w:r>
      <w:r w:rsidRPr="008E6D8F">
        <w:rPr>
          <w:i/>
          <w:lang w:val="lt-LT"/>
        </w:rPr>
        <w:t>force majeure</w:t>
      </w:r>
      <w:r w:rsidRPr="008E6D8F">
        <w:rPr>
          <w:lang w:val="lt-LT"/>
        </w:rPr>
        <w:t>) aplinkybes liudijančių pažymų išdavimo tvarkos aprašo patvirtinimo“.</w:t>
      </w:r>
    </w:p>
    <w:p w14:paraId="0AA73FB3" w14:textId="77777777" w:rsidR="008E6D8F" w:rsidRPr="008E6D8F" w:rsidRDefault="008E6D8F" w:rsidP="008E6D8F">
      <w:pPr>
        <w:tabs>
          <w:tab w:val="num" w:pos="1080"/>
        </w:tabs>
        <w:jc w:val="both"/>
        <w:rPr>
          <w:lang w:val="lt-LT"/>
        </w:rPr>
      </w:pPr>
      <w:r>
        <w:rPr>
          <w:lang w:val="lt-LT"/>
        </w:rPr>
        <w:t>6</w:t>
      </w:r>
      <w:r w:rsidRPr="008E6D8F">
        <w:rPr>
          <w:lang w:val="lt-LT"/>
        </w:rPr>
        <w:t xml:space="preserve">.2. Šalis, prašanti atleisti nuo atsakomybės, sužinojusi apie </w:t>
      </w:r>
      <w:r w:rsidRPr="008E6D8F">
        <w:rPr>
          <w:i/>
          <w:lang w:val="lt-LT"/>
        </w:rPr>
        <w:t>force majeure</w:t>
      </w:r>
      <w:r w:rsidRPr="008E6D8F">
        <w:rPr>
          <w:lang w:val="lt-LT"/>
        </w:rPr>
        <w:t xml:space="preserve"> aplinkybę bei jos poveikį įsipareigojimų vykdymui, kuo skubiau, bet ne vėliau kaip per 5 (penkias) darbo dienas, turi pranešti kitai Šaliai apie susidariusią situaciją. Būtina pranešti ir tuomet, kai išnyksta pagrindas nevykdyti įsipareigojimų. </w:t>
      </w:r>
    </w:p>
    <w:p w14:paraId="4D437AF6" w14:textId="77777777" w:rsidR="008E6D8F" w:rsidRPr="008E6D8F" w:rsidRDefault="000E1E67" w:rsidP="008E6D8F">
      <w:pPr>
        <w:tabs>
          <w:tab w:val="num" w:pos="1080"/>
        </w:tabs>
        <w:jc w:val="both"/>
        <w:rPr>
          <w:lang w:val="lt-LT"/>
        </w:rPr>
      </w:pPr>
      <w:r>
        <w:rPr>
          <w:lang w:val="lt-LT"/>
        </w:rPr>
        <w:t>6</w:t>
      </w:r>
      <w:r w:rsidR="008E6D8F" w:rsidRPr="008E6D8F">
        <w:rPr>
          <w:lang w:val="lt-LT"/>
        </w:rPr>
        <w:t>.3. Pagrindas atleisti nuo atsakomybės atsiranda nuo kliūties atsiradimo momento arba, jeigu apie ją laiku pranešta, nuo pranešimo momento. Laiku nepranešusi įsipareigojimų nevykdanti Šalis tampa iš dalies atsakinga už nuostolių, kurių priešingu atveju būtų išvengta, atlyginimą.</w:t>
      </w:r>
    </w:p>
    <w:p w14:paraId="30D10D67" w14:textId="77777777" w:rsidR="008E6D8F" w:rsidRPr="008E6D8F" w:rsidRDefault="008E6D8F" w:rsidP="008E6D8F">
      <w:pPr>
        <w:suppressAutoHyphens/>
        <w:ind w:left="720"/>
        <w:jc w:val="center"/>
        <w:rPr>
          <w:b/>
          <w:lang w:val="lt-LT" w:eastAsia="lt-LT"/>
        </w:rPr>
      </w:pPr>
    </w:p>
    <w:p w14:paraId="5EFC00AF" w14:textId="77777777" w:rsidR="00B94582" w:rsidRPr="00FC6B5F" w:rsidRDefault="00B94582" w:rsidP="00556E18">
      <w:pPr>
        <w:shd w:val="clear" w:color="auto" w:fill="FFFFFF"/>
        <w:tabs>
          <w:tab w:val="left" w:pos="965"/>
          <w:tab w:val="left" w:pos="9639"/>
        </w:tabs>
        <w:jc w:val="both"/>
        <w:rPr>
          <w:lang w:val="lt-LT"/>
        </w:rPr>
      </w:pPr>
    </w:p>
    <w:p w14:paraId="04B3125E" w14:textId="77777777" w:rsidR="00613CE5" w:rsidRPr="00FC6B5F" w:rsidRDefault="0015549C" w:rsidP="00556E18">
      <w:pPr>
        <w:suppressAutoHyphens/>
        <w:jc w:val="center"/>
        <w:rPr>
          <w:b/>
          <w:lang w:val="lt-LT" w:eastAsia="lt-LT"/>
        </w:rPr>
      </w:pPr>
      <w:r w:rsidRPr="00FC6B5F">
        <w:rPr>
          <w:b/>
          <w:lang w:val="lt-LT" w:eastAsia="lt-LT"/>
        </w:rPr>
        <w:t>7</w:t>
      </w:r>
      <w:r w:rsidR="00613CE5" w:rsidRPr="00FC6B5F">
        <w:rPr>
          <w:b/>
          <w:lang w:val="lt-LT" w:eastAsia="lt-LT"/>
        </w:rPr>
        <w:t>. GINČŲ SPRENDIMO TVARKA</w:t>
      </w:r>
    </w:p>
    <w:p w14:paraId="64D45CFD" w14:textId="77777777" w:rsidR="007A21F8" w:rsidRPr="00FC6B5F" w:rsidRDefault="007A21F8" w:rsidP="00556E18">
      <w:pPr>
        <w:suppressAutoHyphens/>
        <w:jc w:val="center"/>
        <w:rPr>
          <w:b/>
          <w:lang w:val="lt-LT" w:eastAsia="lt-LT"/>
        </w:rPr>
      </w:pPr>
    </w:p>
    <w:p w14:paraId="420042A2" w14:textId="77777777" w:rsidR="00613CE5" w:rsidRPr="00FC6B5F" w:rsidRDefault="0015549C" w:rsidP="00556E18">
      <w:pPr>
        <w:jc w:val="both"/>
        <w:rPr>
          <w:lang w:val="lt-LT"/>
        </w:rPr>
      </w:pPr>
      <w:r w:rsidRPr="00FC6B5F">
        <w:rPr>
          <w:lang w:val="lt-LT"/>
        </w:rPr>
        <w:t>7</w:t>
      </w:r>
      <w:r w:rsidR="00613CE5" w:rsidRPr="00FC6B5F">
        <w:rPr>
          <w:lang w:val="lt-LT"/>
        </w:rPr>
        <w:t>.1. Kilusius tarp Šalių ginčus dėl šios Sutarties vykdymo abi Šalys sprendžia derybų būdu.</w:t>
      </w:r>
    </w:p>
    <w:p w14:paraId="1F0909D6" w14:textId="77777777" w:rsidR="008F4757" w:rsidRPr="00FC6B5F" w:rsidRDefault="0015549C" w:rsidP="00556E18">
      <w:pPr>
        <w:jc w:val="both"/>
        <w:rPr>
          <w:lang w:val="lt-LT"/>
        </w:rPr>
      </w:pPr>
      <w:r w:rsidRPr="00FC6B5F">
        <w:rPr>
          <w:lang w:val="lt-LT"/>
        </w:rPr>
        <w:t>7</w:t>
      </w:r>
      <w:r w:rsidR="00613CE5" w:rsidRPr="00FC6B5F">
        <w:rPr>
          <w:lang w:val="lt-LT"/>
        </w:rPr>
        <w:t xml:space="preserve">.2. Jei ginčo nepavyksta išspręsti derybomis per </w:t>
      </w:r>
      <w:r w:rsidR="008E6D8F">
        <w:rPr>
          <w:lang w:val="lt-LT"/>
        </w:rPr>
        <w:t>20</w:t>
      </w:r>
      <w:r w:rsidR="00613CE5" w:rsidRPr="00FC6B5F">
        <w:rPr>
          <w:lang w:val="lt-LT"/>
        </w:rPr>
        <w:t xml:space="preserve"> (</w:t>
      </w:r>
      <w:r w:rsidR="008E6D8F">
        <w:rPr>
          <w:lang w:val="lt-LT"/>
        </w:rPr>
        <w:t>dvidešimt</w:t>
      </w:r>
      <w:r w:rsidR="00613CE5" w:rsidRPr="00FC6B5F">
        <w:rPr>
          <w:lang w:val="lt-LT"/>
        </w:rPr>
        <w:t>) darbo dienų, jis sprendžiamas vadovaujantis Lietuvos Respublikos teisės aktų nustatyta tvarka</w:t>
      </w:r>
      <w:r w:rsidR="008F4757" w:rsidRPr="00FC6B5F">
        <w:rPr>
          <w:lang w:val="lt-LT"/>
        </w:rPr>
        <w:t xml:space="preserve"> teisme pagal Pirkėjo buveinės vietą.</w:t>
      </w:r>
    </w:p>
    <w:p w14:paraId="38CB0712" w14:textId="77777777" w:rsidR="00A373D5" w:rsidRPr="00FC6B5F" w:rsidRDefault="00A373D5" w:rsidP="00A373D5">
      <w:pPr>
        <w:suppressAutoHyphens/>
        <w:jc w:val="center"/>
        <w:rPr>
          <w:b/>
          <w:lang w:val="lt-LT" w:eastAsia="lt-LT"/>
        </w:rPr>
      </w:pPr>
    </w:p>
    <w:p w14:paraId="5FDB1D72" w14:textId="77777777" w:rsidR="00604E6E" w:rsidRPr="00FC6B5F" w:rsidRDefault="0015549C" w:rsidP="00A373D5">
      <w:pPr>
        <w:suppressAutoHyphens/>
        <w:jc w:val="center"/>
        <w:rPr>
          <w:b/>
          <w:lang w:val="lt-LT" w:eastAsia="lt-LT"/>
        </w:rPr>
      </w:pPr>
      <w:r w:rsidRPr="00FC6B5F">
        <w:rPr>
          <w:b/>
          <w:lang w:val="lt-LT" w:eastAsia="lt-LT"/>
        </w:rPr>
        <w:t xml:space="preserve">8. </w:t>
      </w:r>
      <w:r w:rsidR="00604E6E" w:rsidRPr="00FC6B5F">
        <w:rPr>
          <w:b/>
          <w:lang w:val="lt-LT" w:eastAsia="lt-LT"/>
        </w:rPr>
        <w:t>SUTARTIES NUTRAUKIMAS</w:t>
      </w:r>
    </w:p>
    <w:p w14:paraId="74058B6F" w14:textId="77777777" w:rsidR="00604E6E" w:rsidRPr="00FC6B5F" w:rsidRDefault="00604E6E" w:rsidP="00556E18">
      <w:pPr>
        <w:suppressAutoHyphens/>
        <w:rPr>
          <w:b/>
          <w:lang w:val="lt-LT" w:eastAsia="lt-LT"/>
        </w:rPr>
      </w:pPr>
    </w:p>
    <w:p w14:paraId="3B888848" w14:textId="2A84CACB" w:rsidR="003872A1" w:rsidRPr="003C0407" w:rsidRDefault="003872A1" w:rsidP="003872A1">
      <w:pPr>
        <w:jc w:val="both"/>
        <w:rPr>
          <w:color w:val="000000"/>
          <w:lang w:val="lt-LT"/>
        </w:rPr>
      </w:pPr>
      <w:r w:rsidRPr="003C0407">
        <w:rPr>
          <w:color w:val="000000"/>
          <w:lang w:val="lt-LT"/>
        </w:rPr>
        <w:t xml:space="preserve">8.1. Pirkėjas turi teisę vienašališkai nutraukti Sutartį prieš </w:t>
      </w:r>
      <w:r w:rsidR="008F64F1">
        <w:rPr>
          <w:color w:val="000000"/>
          <w:lang w:val="lt-LT"/>
        </w:rPr>
        <w:t xml:space="preserve">30 (trisdešimt) </w:t>
      </w:r>
      <w:r w:rsidRPr="003C0407">
        <w:rPr>
          <w:color w:val="000000"/>
          <w:lang w:val="lt-LT"/>
        </w:rPr>
        <w:t xml:space="preserve">kalendorinių dienų raštu pranešęs apie tai </w:t>
      </w:r>
      <w:r w:rsidR="00F67F1E">
        <w:rPr>
          <w:color w:val="000000"/>
          <w:lang w:val="lt-LT"/>
        </w:rPr>
        <w:t>Rangovui</w:t>
      </w:r>
      <w:r w:rsidRPr="003C0407">
        <w:rPr>
          <w:color w:val="000000"/>
          <w:lang w:val="lt-LT"/>
        </w:rPr>
        <w:t>, jeigu:</w:t>
      </w:r>
    </w:p>
    <w:p w14:paraId="7FE104E0" w14:textId="51377273" w:rsidR="003872A1" w:rsidRPr="003C0407" w:rsidRDefault="003872A1" w:rsidP="003872A1">
      <w:pPr>
        <w:jc w:val="both"/>
        <w:rPr>
          <w:color w:val="000000"/>
          <w:lang w:val="lt-LT"/>
        </w:rPr>
      </w:pPr>
      <w:r w:rsidRPr="003C0407">
        <w:rPr>
          <w:color w:val="000000"/>
          <w:lang w:val="lt-LT"/>
        </w:rPr>
        <w:t xml:space="preserve">8.1.1. </w:t>
      </w:r>
      <w:r w:rsidR="00761149">
        <w:rPr>
          <w:color w:val="000000"/>
          <w:lang w:val="lt-LT"/>
        </w:rPr>
        <w:t>Ra</w:t>
      </w:r>
      <w:r w:rsidR="007A139B">
        <w:rPr>
          <w:color w:val="000000"/>
          <w:lang w:val="lt-LT"/>
        </w:rPr>
        <w:t>n</w:t>
      </w:r>
      <w:r w:rsidR="00761149">
        <w:rPr>
          <w:color w:val="000000"/>
          <w:lang w:val="lt-LT"/>
        </w:rPr>
        <w:t>govas</w:t>
      </w:r>
      <w:r w:rsidRPr="003C0407">
        <w:rPr>
          <w:color w:val="000000"/>
          <w:lang w:val="lt-LT"/>
        </w:rPr>
        <w:t xml:space="preserve"> nevykdo arba netinkamai vykdo Sutartyje nurodytus įsipareigojimus;</w:t>
      </w:r>
    </w:p>
    <w:p w14:paraId="7684F397" w14:textId="5D7C3C29" w:rsidR="003872A1" w:rsidRPr="003C0407" w:rsidRDefault="003872A1" w:rsidP="003872A1">
      <w:pPr>
        <w:jc w:val="both"/>
        <w:rPr>
          <w:color w:val="000000"/>
          <w:lang w:val="lt-LT"/>
        </w:rPr>
      </w:pPr>
      <w:r w:rsidRPr="003C0407">
        <w:rPr>
          <w:lang w:val="lt-LT"/>
        </w:rPr>
        <w:t xml:space="preserve">8.1.2. </w:t>
      </w:r>
      <w:r w:rsidR="00C53CF0">
        <w:rPr>
          <w:color w:val="000000"/>
          <w:lang w:val="lt-LT"/>
        </w:rPr>
        <w:t>Rangovas</w:t>
      </w:r>
      <w:r w:rsidR="00C53CF0" w:rsidRPr="003C0407">
        <w:rPr>
          <w:color w:val="000000"/>
          <w:lang w:val="lt-LT"/>
        </w:rPr>
        <w:t xml:space="preserve"> </w:t>
      </w:r>
      <w:r w:rsidRPr="00D940E9">
        <w:rPr>
          <w:color w:val="000000"/>
          <w:lang w:val="lt-LT"/>
        </w:rPr>
        <w:t>sudaro sub</w:t>
      </w:r>
      <w:r w:rsidR="00D940E9" w:rsidRPr="00D940E9">
        <w:rPr>
          <w:color w:val="000000"/>
          <w:lang w:val="lt-LT"/>
        </w:rPr>
        <w:t>rangos</w:t>
      </w:r>
      <w:r w:rsidRPr="003C0407">
        <w:rPr>
          <w:color w:val="000000"/>
          <w:lang w:val="lt-LT"/>
        </w:rPr>
        <w:t xml:space="preserve"> sutartį, pakeičia Sutarties </w:t>
      </w:r>
      <w:r w:rsidR="005B0117">
        <w:rPr>
          <w:color w:val="000000"/>
          <w:lang w:val="lt-LT"/>
        </w:rPr>
        <w:t>3</w:t>
      </w:r>
      <w:r w:rsidRPr="003C0407">
        <w:rPr>
          <w:color w:val="000000"/>
          <w:lang w:val="lt-LT"/>
        </w:rPr>
        <w:t xml:space="preserve"> priede nurodytus specialistus be Pirkėjo sutikimo;</w:t>
      </w:r>
    </w:p>
    <w:p w14:paraId="6581EF8C" w14:textId="5426C416" w:rsidR="003872A1" w:rsidRPr="003C0407" w:rsidRDefault="003872A1" w:rsidP="003872A1">
      <w:pPr>
        <w:jc w:val="both"/>
        <w:rPr>
          <w:color w:val="000000"/>
          <w:lang w:val="lt-LT"/>
        </w:rPr>
      </w:pPr>
      <w:r w:rsidRPr="003C0407">
        <w:rPr>
          <w:color w:val="000000"/>
          <w:lang w:val="lt-LT"/>
        </w:rPr>
        <w:t xml:space="preserve">8.1.3. </w:t>
      </w:r>
      <w:r w:rsidR="00C53CF0">
        <w:rPr>
          <w:color w:val="000000"/>
          <w:lang w:val="lt-LT"/>
        </w:rPr>
        <w:t>Rangovas</w:t>
      </w:r>
      <w:r w:rsidR="00C53CF0" w:rsidRPr="003C0407">
        <w:rPr>
          <w:color w:val="000000"/>
          <w:lang w:val="lt-LT"/>
        </w:rPr>
        <w:t xml:space="preserve"> </w:t>
      </w:r>
      <w:r w:rsidRPr="003C0407">
        <w:rPr>
          <w:color w:val="000000"/>
          <w:lang w:val="lt-LT"/>
        </w:rPr>
        <w:t xml:space="preserve">įsiteisėjusiu kompetentingos institucijos ar teismo sprendimu yra pripažintas kaltu dėl profesinio pažeidimo, sukčiavimo, korupcijos, pinigų plovimo, dalyvavimo nusikalstamoje organizacijoje </w:t>
      </w:r>
      <w:r w:rsidRPr="003C0407">
        <w:rPr>
          <w:lang w:val="lt-LT"/>
        </w:rPr>
        <w:t xml:space="preserve">arba kai </w:t>
      </w:r>
      <w:r w:rsidR="00C53CF0">
        <w:rPr>
          <w:lang w:val="lt-LT"/>
        </w:rPr>
        <w:t>Rangovas</w:t>
      </w:r>
      <w:r w:rsidR="00C53CF0" w:rsidRPr="003C0407">
        <w:rPr>
          <w:lang w:val="lt-LT"/>
        </w:rPr>
        <w:t xml:space="preserve"> </w:t>
      </w:r>
      <w:r w:rsidRPr="003C0407">
        <w:rPr>
          <w:lang w:val="lt-LT"/>
        </w:rPr>
        <w:t>netenka licencijos, akreditavimo ar kitų leidimų, kurie yra būtini jo veiklai vykdyti</w:t>
      </w:r>
      <w:r w:rsidRPr="003C0407">
        <w:rPr>
          <w:color w:val="000000"/>
          <w:lang w:val="lt-LT"/>
        </w:rPr>
        <w:t>;</w:t>
      </w:r>
    </w:p>
    <w:p w14:paraId="44CFCC43" w14:textId="5BD9FDC5" w:rsidR="003872A1" w:rsidRPr="003C0407" w:rsidRDefault="003872A1" w:rsidP="003872A1">
      <w:pPr>
        <w:jc w:val="both"/>
        <w:rPr>
          <w:color w:val="000000"/>
          <w:lang w:val="lt-LT"/>
        </w:rPr>
      </w:pPr>
      <w:r w:rsidRPr="003C0407">
        <w:rPr>
          <w:color w:val="000000"/>
          <w:lang w:val="lt-LT"/>
        </w:rPr>
        <w:t xml:space="preserve">8.1.4. Centrinėje viešųjų pirkimų informacinėje sistemoje apie </w:t>
      </w:r>
      <w:r w:rsidR="00C53CF0">
        <w:rPr>
          <w:color w:val="000000"/>
          <w:lang w:val="lt-LT"/>
        </w:rPr>
        <w:t>Rangovą</w:t>
      </w:r>
      <w:r w:rsidR="00C53CF0" w:rsidRPr="003C0407">
        <w:rPr>
          <w:color w:val="000000"/>
          <w:lang w:val="lt-LT"/>
        </w:rPr>
        <w:t xml:space="preserve"> </w:t>
      </w:r>
      <w:r w:rsidRPr="003C0407">
        <w:rPr>
          <w:color w:val="000000"/>
          <w:lang w:val="lt-LT"/>
        </w:rPr>
        <w:t>paskelbiama Lietuvos Respublikos viešųjų pirkimų įstatymo 91 straipsnyje nurodyta informacija;</w:t>
      </w:r>
    </w:p>
    <w:p w14:paraId="72DC1096" w14:textId="77777777" w:rsidR="003872A1" w:rsidRPr="003C0407" w:rsidRDefault="003872A1" w:rsidP="003872A1">
      <w:pPr>
        <w:jc w:val="both"/>
        <w:rPr>
          <w:color w:val="000000"/>
          <w:lang w:val="lt-LT"/>
        </w:rPr>
      </w:pPr>
      <w:r w:rsidRPr="003C0407">
        <w:rPr>
          <w:color w:val="000000"/>
          <w:lang w:val="lt-LT"/>
        </w:rPr>
        <w:t>8.1.5. Sutartis buvo pakeista pažeidžiant Lietuvos Respublikos viešųjų pirkimų įstatymo 89 straipsnį;</w:t>
      </w:r>
    </w:p>
    <w:p w14:paraId="7F753A0F" w14:textId="546CF8CA" w:rsidR="003872A1" w:rsidRPr="003C0407" w:rsidRDefault="003872A1" w:rsidP="003872A1">
      <w:pPr>
        <w:jc w:val="both"/>
        <w:rPr>
          <w:color w:val="000000"/>
          <w:lang w:val="lt-LT"/>
        </w:rPr>
      </w:pPr>
      <w:r w:rsidRPr="003C0407">
        <w:rPr>
          <w:color w:val="000000"/>
          <w:lang w:val="lt-LT"/>
        </w:rPr>
        <w:t xml:space="preserve">8.1.6. paaiškėja, kad </w:t>
      </w:r>
      <w:r w:rsidR="00C53CF0">
        <w:rPr>
          <w:color w:val="000000"/>
          <w:lang w:val="lt-LT"/>
        </w:rPr>
        <w:t>Rangovas</w:t>
      </w:r>
      <w:r w:rsidR="00C53CF0" w:rsidRPr="003C0407">
        <w:rPr>
          <w:color w:val="000000"/>
          <w:lang w:val="lt-LT"/>
        </w:rPr>
        <w:t xml:space="preserve"> </w:t>
      </w:r>
      <w:r w:rsidRPr="003C0407">
        <w:rPr>
          <w:color w:val="000000"/>
          <w:lang w:val="lt-LT"/>
        </w:rPr>
        <w:t>turėjo būti pašalintas iš pirkimo procedūros pagal Lietuvos Respublikos viešųjų pirkimų įstatymo 46 straipsnio 1 dalį;</w:t>
      </w:r>
    </w:p>
    <w:p w14:paraId="4F413D1F" w14:textId="133A95F7" w:rsidR="003872A1" w:rsidRPr="003C0407" w:rsidRDefault="003872A1" w:rsidP="003872A1">
      <w:pPr>
        <w:jc w:val="both"/>
        <w:rPr>
          <w:color w:val="000000"/>
          <w:lang w:val="lt-LT"/>
        </w:rPr>
      </w:pPr>
      <w:r w:rsidRPr="00D82E73">
        <w:rPr>
          <w:color w:val="000000"/>
          <w:lang w:val="lt-LT"/>
        </w:rPr>
        <w:t>8.1.7. paaiškėj</w:t>
      </w:r>
      <w:r w:rsidR="00A47FBA" w:rsidRPr="00D82E73">
        <w:rPr>
          <w:color w:val="000000"/>
          <w:lang w:val="lt-LT"/>
        </w:rPr>
        <w:t>a</w:t>
      </w:r>
      <w:r w:rsidRPr="00D82E73">
        <w:rPr>
          <w:color w:val="000000"/>
          <w:lang w:val="lt-LT"/>
        </w:rPr>
        <w:t xml:space="preserve">, kad su </w:t>
      </w:r>
      <w:r w:rsidR="00C53CF0" w:rsidRPr="00D82E73">
        <w:rPr>
          <w:color w:val="000000"/>
          <w:lang w:val="lt-LT"/>
        </w:rPr>
        <w:t xml:space="preserve">Rangovu </w:t>
      </w:r>
      <w:r w:rsidRPr="00D82E73">
        <w:rPr>
          <w:color w:val="000000"/>
          <w:lang w:val="lt-LT"/>
        </w:rPr>
        <w:t>neturėjo būti sudaryta Sutartis dėl to, kad Europos Sąjungos Teisingumo Teismas procese pagal Sutarties dėl Europos Sąjungos veikimo 258 straipsnį pripažino, kad nebuvo įvykdyti įsipareigojimai pagal Europos Sąjungos steigiamąsias sutartis ir Direktyvą 2014/24/ES;</w:t>
      </w:r>
    </w:p>
    <w:p w14:paraId="70A47DD2" w14:textId="48B914D3" w:rsidR="003872A1" w:rsidRPr="003C0407" w:rsidRDefault="003872A1" w:rsidP="003872A1">
      <w:pPr>
        <w:jc w:val="both"/>
        <w:rPr>
          <w:color w:val="000000"/>
          <w:shd w:val="clear" w:color="auto" w:fill="FFFFFF"/>
          <w:lang w:val="lt-LT"/>
        </w:rPr>
      </w:pPr>
      <w:r w:rsidRPr="00C4144C">
        <w:rPr>
          <w:color w:val="000000"/>
          <w:lang w:val="lt-LT"/>
        </w:rPr>
        <w:t>8.1.8.</w:t>
      </w:r>
      <w:r w:rsidRPr="003C0407">
        <w:rPr>
          <w:color w:val="000000"/>
          <w:lang w:val="lt-LT"/>
        </w:rPr>
        <w:t xml:space="preserve">  </w:t>
      </w:r>
      <w:r w:rsidRPr="003C0407">
        <w:rPr>
          <w:lang w:val="lt-LT"/>
        </w:rPr>
        <w:t xml:space="preserve">paaiškėja </w:t>
      </w:r>
      <w:r w:rsidRPr="003C0407">
        <w:rPr>
          <w:color w:val="000000"/>
          <w:lang w:val="lt-LT"/>
        </w:rPr>
        <w:t xml:space="preserve">Lietuvos Respublikos viešųjų pirkimų įstatymo </w:t>
      </w:r>
      <w:hyperlink r:id="rId18" w:tooltip="Techninė specifikacija (str. 37)" w:history="1">
        <w:r w:rsidRPr="003C0407">
          <w:rPr>
            <w:rStyle w:val="Hipersaitas"/>
            <w:u w:val="none"/>
            <w:shd w:val="clear" w:color="auto" w:fill="FFFFFF"/>
            <w:lang w:val="lt-LT"/>
          </w:rPr>
          <w:t>37</w:t>
        </w:r>
      </w:hyperlink>
      <w:r w:rsidRPr="003C0407">
        <w:rPr>
          <w:color w:val="000000"/>
          <w:shd w:val="clear" w:color="auto" w:fill="FFFFFF"/>
          <w:lang w:val="lt-LT"/>
        </w:rPr>
        <w:t> straipsnio 9 dalyje  ir  47 straipsnio 9 dalyje nurodytos aplinkybės.</w:t>
      </w:r>
    </w:p>
    <w:p w14:paraId="717BDE31" w14:textId="4A5DD3E9" w:rsidR="003872A1" w:rsidRPr="003C0407" w:rsidRDefault="003872A1" w:rsidP="003872A1">
      <w:pPr>
        <w:jc w:val="both"/>
        <w:rPr>
          <w:color w:val="000000"/>
          <w:lang w:val="lt-LT"/>
        </w:rPr>
      </w:pPr>
      <w:r w:rsidRPr="003C0407">
        <w:rPr>
          <w:color w:val="000000"/>
          <w:lang w:val="lt-LT"/>
        </w:rPr>
        <w:t xml:space="preserve">8.2  Pirkėjas turi teisę vienašališkai nutraukti Sutartį prieš 3 kalendorines dienas raštu pranešęs apie tai </w:t>
      </w:r>
      <w:r w:rsidR="00756789">
        <w:rPr>
          <w:color w:val="000000"/>
          <w:lang w:val="lt-LT"/>
        </w:rPr>
        <w:t>Rangovui</w:t>
      </w:r>
      <w:r w:rsidR="0004469C">
        <w:rPr>
          <w:color w:val="000000"/>
          <w:lang w:val="lt-LT"/>
        </w:rPr>
        <w:t>, jeigu</w:t>
      </w:r>
      <w:r w:rsidRPr="003C0407">
        <w:rPr>
          <w:color w:val="000000"/>
          <w:lang w:val="lt-LT"/>
        </w:rPr>
        <w:t>:</w:t>
      </w:r>
    </w:p>
    <w:p w14:paraId="3807F636" w14:textId="7B12C04E" w:rsidR="003872A1" w:rsidRPr="00A454CB" w:rsidRDefault="003872A1" w:rsidP="003872A1">
      <w:pPr>
        <w:jc w:val="both"/>
        <w:rPr>
          <w:color w:val="000000"/>
          <w:lang w:val="lt-LT"/>
        </w:rPr>
      </w:pPr>
      <w:r w:rsidRPr="003C0407">
        <w:rPr>
          <w:color w:val="000000"/>
          <w:lang w:val="lt-LT"/>
        </w:rPr>
        <w:t xml:space="preserve">8.2.1. Sutarties įvykdymo užtikrinimą išdavęs subjektas (garantas, laiduotojas) negali įvykdyti savo įsipareigojimų ir </w:t>
      </w:r>
      <w:r w:rsidR="00756789">
        <w:rPr>
          <w:color w:val="000000"/>
          <w:lang w:val="lt-LT"/>
        </w:rPr>
        <w:t>Rangovas</w:t>
      </w:r>
      <w:r w:rsidRPr="003C0407">
        <w:rPr>
          <w:color w:val="000000"/>
          <w:lang w:val="lt-LT"/>
        </w:rPr>
        <w:t xml:space="preserve">, Pirkėjui raštu pareikalavus, per 15 (penkiolika) kalendorinių dienų nepateikė naujo Sutarties įvykdymo užtikrinimo tokiomis pačiomis sąlygomis kaip ir ankstesnysis kaip nurodyta </w:t>
      </w:r>
      <w:r w:rsidRPr="00A454CB">
        <w:rPr>
          <w:color w:val="000000"/>
          <w:lang w:val="lt-LT"/>
        </w:rPr>
        <w:t xml:space="preserve">Sutarties </w:t>
      </w:r>
      <w:r w:rsidR="00656966" w:rsidRPr="00A454CB">
        <w:rPr>
          <w:color w:val="000000"/>
          <w:lang w:val="lt-LT"/>
        </w:rPr>
        <w:t>3.2.5</w:t>
      </w:r>
      <w:r w:rsidR="00277EE0" w:rsidRPr="00A454CB">
        <w:rPr>
          <w:color w:val="000000"/>
          <w:lang w:val="lt-LT"/>
        </w:rPr>
        <w:t>.</w:t>
      </w:r>
      <w:r w:rsidRPr="00A454CB">
        <w:rPr>
          <w:color w:val="000000"/>
          <w:lang w:val="lt-LT"/>
        </w:rPr>
        <w:t xml:space="preserve"> papunktyje arba kai pratęsiant </w:t>
      </w:r>
      <w:r w:rsidR="00356A0B">
        <w:rPr>
          <w:color w:val="000000"/>
          <w:lang w:val="lt-LT"/>
        </w:rPr>
        <w:t>darbų atlikimo terminą</w:t>
      </w:r>
      <w:r w:rsidRPr="00A454CB">
        <w:rPr>
          <w:color w:val="000000"/>
          <w:lang w:val="lt-LT"/>
        </w:rPr>
        <w:t xml:space="preserve"> Pirkėjas nepateikia Sutarties įvykdymo užtikrinimo kaip nurodyta Sutarties </w:t>
      </w:r>
      <w:r w:rsidR="00810AAE" w:rsidRPr="00A454CB">
        <w:rPr>
          <w:color w:val="000000"/>
          <w:lang w:val="lt-LT"/>
        </w:rPr>
        <w:t>3.3.13.</w:t>
      </w:r>
      <w:r w:rsidRPr="00A454CB">
        <w:rPr>
          <w:color w:val="000000"/>
          <w:lang w:val="lt-LT"/>
        </w:rPr>
        <w:t xml:space="preserve"> papunktyje;</w:t>
      </w:r>
    </w:p>
    <w:p w14:paraId="247D4B90" w14:textId="3E5571A7" w:rsidR="003872A1" w:rsidRPr="003C0407" w:rsidRDefault="003872A1" w:rsidP="003872A1">
      <w:pPr>
        <w:jc w:val="both"/>
        <w:rPr>
          <w:color w:val="000000"/>
          <w:lang w:val="lt-LT"/>
        </w:rPr>
      </w:pPr>
      <w:r w:rsidRPr="00A454CB">
        <w:rPr>
          <w:color w:val="000000"/>
          <w:shd w:val="clear" w:color="auto" w:fill="FFFFFF"/>
          <w:lang w:val="lt-LT"/>
        </w:rPr>
        <w:t xml:space="preserve">8.2.2. </w:t>
      </w:r>
      <w:r w:rsidR="00756789" w:rsidRPr="00A454CB">
        <w:rPr>
          <w:color w:val="000000"/>
          <w:shd w:val="clear" w:color="auto" w:fill="FFFFFF"/>
          <w:lang w:val="lt-LT"/>
        </w:rPr>
        <w:t xml:space="preserve">Rangovas </w:t>
      </w:r>
      <w:r w:rsidRPr="00A454CB">
        <w:rPr>
          <w:color w:val="000000"/>
          <w:shd w:val="clear" w:color="auto" w:fill="FFFFFF"/>
          <w:lang w:val="lt-LT"/>
        </w:rPr>
        <w:t>bankrutuoja arba yra likviduojamas, sustabdo ūkinę veiklą arba įstatymuose ir kituose teisės aktuose numatyta tvarka susidaro analogiška situacija.</w:t>
      </w:r>
    </w:p>
    <w:p w14:paraId="75C893E6" w14:textId="448B98BE" w:rsidR="003872A1" w:rsidRPr="003872A1" w:rsidRDefault="003872A1" w:rsidP="003872A1">
      <w:pPr>
        <w:pStyle w:val="Pagrindinistekstas"/>
        <w:rPr>
          <w:szCs w:val="24"/>
        </w:rPr>
      </w:pPr>
      <w:r w:rsidRPr="003872A1">
        <w:rPr>
          <w:szCs w:val="24"/>
        </w:rPr>
        <w:t xml:space="preserve">8.3. Pažeidimus, nurodytus Sutarties </w:t>
      </w:r>
      <w:r w:rsidR="003C0407">
        <w:rPr>
          <w:szCs w:val="24"/>
        </w:rPr>
        <w:t>8</w:t>
      </w:r>
      <w:r w:rsidRPr="003872A1">
        <w:rPr>
          <w:szCs w:val="24"/>
        </w:rPr>
        <w:t xml:space="preserve">.1. ir </w:t>
      </w:r>
      <w:r w:rsidR="003C0407">
        <w:rPr>
          <w:szCs w:val="24"/>
        </w:rPr>
        <w:t>8</w:t>
      </w:r>
      <w:r w:rsidRPr="003872A1">
        <w:rPr>
          <w:szCs w:val="24"/>
        </w:rPr>
        <w:t>.2. papunkčiuose, Šalys susitaria laikyti esminiais Sutarties pažeidimais, nepriklausomai nuo to, ar šiais pagrindais Sutartis nutraukiama, ar ne.</w:t>
      </w:r>
      <w:r w:rsidRPr="003872A1">
        <w:rPr>
          <w:rFonts w:eastAsia="Calibri"/>
          <w:szCs w:val="24"/>
        </w:rPr>
        <w:t xml:space="preserve"> </w:t>
      </w:r>
      <w:r w:rsidRPr="003872A1">
        <w:rPr>
          <w:szCs w:val="24"/>
        </w:rPr>
        <w:t xml:space="preserve">Ši nuostata neapriboja galimybės kitų Sutartyje, jos prieduose ir iš Sutarties esmės kylančių įsipareigojimų pažeidimus kvalifikuoti esminiais vadovaujantis Lietuvos Respublikos civilinio kodekso 6.217 straipsnio 2 dalimi. </w:t>
      </w:r>
    </w:p>
    <w:p w14:paraId="2ADECE6D" w14:textId="1C4BF70C" w:rsidR="003872A1" w:rsidRPr="0004469C" w:rsidRDefault="003872A1" w:rsidP="003872A1">
      <w:pPr>
        <w:pStyle w:val="Pagrindinistekstas"/>
        <w:rPr>
          <w:color w:val="FF0000"/>
          <w:szCs w:val="24"/>
        </w:rPr>
      </w:pPr>
      <w:r w:rsidRPr="003872A1">
        <w:rPr>
          <w:szCs w:val="24"/>
        </w:rPr>
        <w:t xml:space="preserve">8.4. Šalis, Sutarties </w:t>
      </w:r>
      <w:r w:rsidR="003C0407">
        <w:rPr>
          <w:szCs w:val="24"/>
        </w:rPr>
        <w:t>8</w:t>
      </w:r>
      <w:r w:rsidRPr="003872A1">
        <w:rPr>
          <w:szCs w:val="24"/>
        </w:rPr>
        <w:t xml:space="preserve">.1.1. ir </w:t>
      </w:r>
      <w:r w:rsidR="003C0407">
        <w:rPr>
          <w:szCs w:val="24"/>
        </w:rPr>
        <w:t>8</w:t>
      </w:r>
      <w:r w:rsidRPr="003872A1">
        <w:rPr>
          <w:szCs w:val="24"/>
        </w:rPr>
        <w:t xml:space="preserve">.1.2. papunkčiuose nurodytais atvejais, prieš vienašališkai nutraukdama Sutartį, privalo raštu pareikalauti Sutartį pažeidusios Šalies pašalinti Sutarties nutraukimo pagrindą sudarančias aplinkybes (priežastis) per protingą terminą, kuris negali būti ilgesnis kaip 15 (penkiolika) kalendorinių dienų, jas skaičiuojant nuo reikalavimo išsiuntimo elektroniniu paštu Sutartyje nurodytu Sutartį pažeidusios Šalies adresu dienos. </w:t>
      </w:r>
    </w:p>
    <w:p w14:paraId="40A1E66B" w14:textId="4B835C11" w:rsidR="003872A1" w:rsidRPr="003872A1" w:rsidRDefault="003872A1" w:rsidP="003872A1">
      <w:pPr>
        <w:pStyle w:val="Pagrindinistekstas"/>
        <w:rPr>
          <w:szCs w:val="24"/>
        </w:rPr>
      </w:pPr>
      <w:r w:rsidRPr="003872A1">
        <w:rPr>
          <w:szCs w:val="24"/>
        </w:rPr>
        <w:t>8.5. Pranešimas apie Sutarties nutraukimą laikomas pateiktu kitą darbo dieną po pranešimo elektroniniu paštu išsiuntimo kitai Šaliai.</w:t>
      </w:r>
    </w:p>
    <w:p w14:paraId="1E1160E7" w14:textId="2DDB53E8" w:rsidR="003872A1" w:rsidRPr="00B10405" w:rsidRDefault="003872A1" w:rsidP="003872A1">
      <w:pPr>
        <w:jc w:val="both"/>
        <w:rPr>
          <w:lang w:val="lt-LT"/>
        </w:rPr>
      </w:pPr>
      <w:r w:rsidRPr="00B10405">
        <w:rPr>
          <w:lang w:val="lt-LT"/>
        </w:rPr>
        <w:t xml:space="preserve">8.6. Nutraukus Sutartį dėl esminių Sutarties pažeidimų, Pirkėjas vykdo Lietuvos Respublikos viešųjų pirkimų įstatymo 91 straipsnyje nustatytą prievolę Centrinėje viešųjų pirkimų informacinėje sistemoje paskelbti informaciją apie Sutartį neįvykdžiusį ar netinkamai ją įvykdžiusį </w:t>
      </w:r>
      <w:r w:rsidR="003C0407">
        <w:rPr>
          <w:lang w:val="lt-LT"/>
        </w:rPr>
        <w:t>Rangovą</w:t>
      </w:r>
      <w:r w:rsidRPr="00B10405">
        <w:rPr>
          <w:lang w:val="lt-LT"/>
        </w:rPr>
        <w:t>.</w:t>
      </w:r>
    </w:p>
    <w:p w14:paraId="1BBF4314" w14:textId="77777777" w:rsidR="003872A1" w:rsidRPr="003872A1" w:rsidRDefault="003872A1" w:rsidP="003872A1">
      <w:pPr>
        <w:pStyle w:val="Pagrindinistekstas"/>
        <w:rPr>
          <w:rFonts w:eastAsia="Calibri"/>
          <w:szCs w:val="24"/>
        </w:rPr>
      </w:pPr>
      <w:r w:rsidRPr="003872A1">
        <w:rPr>
          <w:szCs w:val="24"/>
        </w:rPr>
        <w:t>8.7. Sutartis gali būti nutraukta raštišku abiejų Šalių susitarimu</w:t>
      </w:r>
      <w:r w:rsidRPr="003872A1">
        <w:rPr>
          <w:rFonts w:eastAsia="Calibri"/>
          <w:szCs w:val="24"/>
        </w:rPr>
        <w:t>.</w:t>
      </w:r>
    </w:p>
    <w:p w14:paraId="137D22D8" w14:textId="4D44989A" w:rsidR="003872A1" w:rsidRPr="003872A1" w:rsidRDefault="003872A1" w:rsidP="003872A1">
      <w:pPr>
        <w:pStyle w:val="Pagrindinistekstas"/>
        <w:rPr>
          <w:rFonts w:eastAsia="Calibri"/>
          <w:szCs w:val="24"/>
        </w:rPr>
      </w:pPr>
      <w:r w:rsidRPr="003872A1">
        <w:rPr>
          <w:rFonts w:eastAsia="Calibri"/>
          <w:szCs w:val="24"/>
        </w:rPr>
        <w:lastRenderedPageBreak/>
        <w:t xml:space="preserve">8.8. Nutraukus Sutartį, Pirkėjas turi kiek galima greičiau patvirtinti atliktų </w:t>
      </w:r>
      <w:r w:rsidR="003C0407">
        <w:rPr>
          <w:rFonts w:eastAsia="Calibri"/>
          <w:szCs w:val="24"/>
        </w:rPr>
        <w:t>darbų</w:t>
      </w:r>
      <w:r w:rsidR="003C0407" w:rsidRPr="003872A1">
        <w:rPr>
          <w:rFonts w:eastAsia="Calibri"/>
          <w:szCs w:val="24"/>
        </w:rPr>
        <w:t xml:space="preserve"> </w:t>
      </w:r>
      <w:r w:rsidRPr="003872A1">
        <w:rPr>
          <w:rFonts w:eastAsia="Calibri"/>
          <w:szCs w:val="24"/>
        </w:rPr>
        <w:t xml:space="preserve">vertę. Taip pat parengiama ataskaita apie Sutarties nutraukimo dieną esančią </w:t>
      </w:r>
      <w:r w:rsidR="009D14DD">
        <w:rPr>
          <w:rFonts w:eastAsia="Calibri"/>
          <w:szCs w:val="24"/>
        </w:rPr>
        <w:t>Rangovo</w:t>
      </w:r>
      <w:r w:rsidR="009D14DD" w:rsidRPr="003872A1">
        <w:rPr>
          <w:rFonts w:eastAsia="Calibri"/>
          <w:szCs w:val="24"/>
        </w:rPr>
        <w:t xml:space="preserve"> </w:t>
      </w:r>
      <w:r w:rsidRPr="003872A1">
        <w:rPr>
          <w:rFonts w:eastAsia="Calibri"/>
          <w:szCs w:val="24"/>
        </w:rPr>
        <w:t xml:space="preserve">skolą Pirkėjui ir Pirkėjo skolą </w:t>
      </w:r>
      <w:r w:rsidR="009D14DD">
        <w:rPr>
          <w:rFonts w:eastAsia="Calibri"/>
          <w:szCs w:val="24"/>
        </w:rPr>
        <w:t>Rangovui</w:t>
      </w:r>
      <w:r w:rsidRPr="003872A1">
        <w:rPr>
          <w:rFonts w:eastAsia="Calibri"/>
          <w:szCs w:val="24"/>
        </w:rPr>
        <w:t>.</w:t>
      </w:r>
    </w:p>
    <w:p w14:paraId="42AE845F" w14:textId="4B68403F" w:rsidR="003872A1" w:rsidRPr="003872A1" w:rsidRDefault="003872A1" w:rsidP="003872A1">
      <w:pPr>
        <w:pStyle w:val="Pagrindinistekstas"/>
        <w:rPr>
          <w:szCs w:val="24"/>
        </w:rPr>
      </w:pPr>
      <w:r w:rsidRPr="003872A1">
        <w:rPr>
          <w:szCs w:val="24"/>
        </w:rPr>
        <w:t xml:space="preserve">8.9. Jei Sutartis nutraukiama Pirkėjo iniciatyva dėl </w:t>
      </w:r>
      <w:r w:rsidR="009D14DD">
        <w:rPr>
          <w:szCs w:val="24"/>
        </w:rPr>
        <w:t>Rangovo</w:t>
      </w:r>
      <w:r w:rsidR="009D14DD" w:rsidRPr="003872A1">
        <w:rPr>
          <w:szCs w:val="24"/>
        </w:rPr>
        <w:t xml:space="preserve"> </w:t>
      </w:r>
      <w:r w:rsidRPr="003872A1">
        <w:rPr>
          <w:szCs w:val="24"/>
        </w:rPr>
        <w:t xml:space="preserve">kaltės, Pirkėjo patirti nuostoliai ar išlaidos išieškomi išskaičiuojant juos iš </w:t>
      </w:r>
      <w:r w:rsidR="00B10405">
        <w:rPr>
          <w:szCs w:val="24"/>
        </w:rPr>
        <w:t>Rangovui</w:t>
      </w:r>
      <w:r w:rsidR="00B10405" w:rsidRPr="003872A1">
        <w:rPr>
          <w:szCs w:val="24"/>
        </w:rPr>
        <w:t xml:space="preserve"> </w:t>
      </w:r>
      <w:r w:rsidRPr="003872A1">
        <w:rPr>
          <w:szCs w:val="24"/>
        </w:rPr>
        <w:t xml:space="preserve">mokėtinų sumų arba pagal </w:t>
      </w:r>
      <w:r w:rsidR="00B10405">
        <w:rPr>
          <w:szCs w:val="24"/>
        </w:rPr>
        <w:t>Rangovo</w:t>
      </w:r>
      <w:r w:rsidR="00B10405" w:rsidRPr="003872A1">
        <w:rPr>
          <w:szCs w:val="24"/>
        </w:rPr>
        <w:t xml:space="preserve"> </w:t>
      </w:r>
      <w:r w:rsidRPr="003872A1">
        <w:rPr>
          <w:szCs w:val="24"/>
        </w:rPr>
        <w:t xml:space="preserve">pateiktą Sutarties įvykdymo užtikrinimą. Jei Pirkėjo patirtų nuostolių suma viršija Sutarties įvykdymo užtikrinimo sumą, </w:t>
      </w:r>
      <w:r w:rsidR="00B10405">
        <w:rPr>
          <w:szCs w:val="24"/>
        </w:rPr>
        <w:t>Rangovas</w:t>
      </w:r>
      <w:r w:rsidR="00B10405" w:rsidRPr="003872A1">
        <w:rPr>
          <w:szCs w:val="24"/>
        </w:rPr>
        <w:t xml:space="preserve"> </w:t>
      </w:r>
      <w:r w:rsidRPr="003872A1">
        <w:rPr>
          <w:szCs w:val="24"/>
        </w:rPr>
        <w:t>privalo atlyginti nuostolių sumą, viršijančią Sutarties įvykdymo užtikrinimo sumą.</w:t>
      </w:r>
    </w:p>
    <w:p w14:paraId="3C190A6D" w14:textId="56EB51DB" w:rsidR="003872A1" w:rsidRPr="003872A1" w:rsidRDefault="003872A1" w:rsidP="003872A1">
      <w:pPr>
        <w:pStyle w:val="Pagrindinistekstas"/>
        <w:rPr>
          <w:szCs w:val="24"/>
        </w:rPr>
      </w:pPr>
      <w:r w:rsidRPr="003872A1">
        <w:rPr>
          <w:szCs w:val="24"/>
        </w:rPr>
        <w:t xml:space="preserve">8.10. Sutartį nutraukus dėl </w:t>
      </w:r>
      <w:r w:rsidR="00B10405">
        <w:rPr>
          <w:szCs w:val="24"/>
        </w:rPr>
        <w:t>Rangovo</w:t>
      </w:r>
      <w:r w:rsidR="00B10405" w:rsidRPr="003872A1">
        <w:rPr>
          <w:szCs w:val="24"/>
        </w:rPr>
        <w:t xml:space="preserve"> </w:t>
      </w:r>
      <w:r w:rsidRPr="003872A1">
        <w:rPr>
          <w:szCs w:val="24"/>
        </w:rPr>
        <w:t xml:space="preserve">kaltės, be jam priklausančio atlyginimo už </w:t>
      </w:r>
      <w:r w:rsidR="00234F44">
        <w:rPr>
          <w:szCs w:val="24"/>
        </w:rPr>
        <w:t>atliktus darbus</w:t>
      </w:r>
      <w:r w:rsidRPr="003872A1">
        <w:rPr>
          <w:szCs w:val="24"/>
        </w:rPr>
        <w:t xml:space="preserve">, </w:t>
      </w:r>
      <w:r w:rsidR="00B10405">
        <w:rPr>
          <w:szCs w:val="24"/>
        </w:rPr>
        <w:t>Rangovas</w:t>
      </w:r>
      <w:r w:rsidR="00B10405" w:rsidRPr="003872A1">
        <w:rPr>
          <w:szCs w:val="24"/>
        </w:rPr>
        <w:t xml:space="preserve"> </w:t>
      </w:r>
      <w:r w:rsidRPr="003872A1">
        <w:rPr>
          <w:szCs w:val="24"/>
        </w:rPr>
        <w:t>neturi teisės į kokių nors patirtų nuostolių ar žalos kompensaciją.</w:t>
      </w:r>
    </w:p>
    <w:p w14:paraId="16E9A312" w14:textId="77777777" w:rsidR="000E1E67" w:rsidRDefault="000E1E67" w:rsidP="00556E18">
      <w:pPr>
        <w:jc w:val="center"/>
        <w:rPr>
          <w:b/>
          <w:lang w:val="lt-LT" w:eastAsia="lt-LT"/>
        </w:rPr>
      </w:pPr>
    </w:p>
    <w:p w14:paraId="1C21B0A6" w14:textId="77777777" w:rsidR="00E4361D" w:rsidRDefault="0015549C" w:rsidP="00556E18">
      <w:pPr>
        <w:jc w:val="center"/>
        <w:rPr>
          <w:b/>
          <w:lang w:val="lt-LT" w:eastAsia="lt-LT"/>
        </w:rPr>
      </w:pPr>
      <w:r w:rsidRPr="00FC6B5F">
        <w:rPr>
          <w:b/>
          <w:lang w:val="lt-LT" w:eastAsia="lt-LT"/>
        </w:rPr>
        <w:t>9</w:t>
      </w:r>
      <w:r w:rsidR="00B94582" w:rsidRPr="00FC6B5F">
        <w:rPr>
          <w:b/>
          <w:lang w:val="lt-LT" w:eastAsia="lt-LT"/>
        </w:rPr>
        <w:t xml:space="preserve">. KITOS </w:t>
      </w:r>
      <w:r w:rsidR="00E4361D" w:rsidRPr="00FC6B5F">
        <w:rPr>
          <w:b/>
          <w:lang w:val="lt-LT" w:eastAsia="lt-LT"/>
        </w:rPr>
        <w:t xml:space="preserve">SUTARTIES </w:t>
      </w:r>
      <w:r w:rsidR="00B94582" w:rsidRPr="00FC6B5F">
        <w:rPr>
          <w:b/>
          <w:lang w:val="lt-LT" w:eastAsia="lt-LT"/>
        </w:rPr>
        <w:t>SĄLYGOS</w:t>
      </w:r>
    </w:p>
    <w:p w14:paraId="5382923E" w14:textId="77777777" w:rsidR="00C22ABC" w:rsidRDefault="00C22ABC" w:rsidP="00556E18">
      <w:pPr>
        <w:jc w:val="center"/>
        <w:rPr>
          <w:b/>
          <w:lang w:val="lt-LT" w:eastAsia="lt-LT"/>
        </w:rPr>
      </w:pPr>
    </w:p>
    <w:p w14:paraId="52B3D017" w14:textId="57A3A504" w:rsidR="00FA038A" w:rsidRPr="00DC59EB" w:rsidRDefault="00C22ABC" w:rsidP="00FA038A">
      <w:pPr>
        <w:jc w:val="both"/>
        <w:rPr>
          <w:i/>
          <w:iCs/>
          <w:color w:val="000000"/>
          <w:lang w:val="lt-LT"/>
        </w:rPr>
      </w:pPr>
      <w:r>
        <w:rPr>
          <w:color w:val="000000"/>
          <w:lang w:val="lt-LT"/>
        </w:rPr>
        <w:t>9</w:t>
      </w:r>
      <w:r w:rsidRPr="0051214F">
        <w:rPr>
          <w:color w:val="000000"/>
          <w:lang w:val="lt-LT"/>
        </w:rPr>
        <w:t xml:space="preserve">.1. Sutartis </w:t>
      </w:r>
      <w:r w:rsidRPr="00EE790F">
        <w:rPr>
          <w:color w:val="000000"/>
          <w:lang w:val="lt-LT"/>
        </w:rPr>
        <w:t>įsigalioja nuo Sutarties</w:t>
      </w:r>
      <w:r w:rsidR="00EF5CD2" w:rsidRPr="00EE790F">
        <w:rPr>
          <w:color w:val="000000"/>
          <w:lang w:val="lt-LT"/>
        </w:rPr>
        <w:t xml:space="preserve"> </w:t>
      </w:r>
      <w:r w:rsidRPr="00EE790F">
        <w:rPr>
          <w:color w:val="000000"/>
          <w:lang w:val="lt-LT"/>
        </w:rPr>
        <w:t>įvykdymo užtikrinimą pa</w:t>
      </w:r>
      <w:r w:rsidRPr="003956F7">
        <w:rPr>
          <w:color w:val="000000"/>
          <w:lang w:val="lt-LT"/>
        </w:rPr>
        <w:t>tvirtinančio dokumento pateikimo Pirkėjui dienos</w:t>
      </w:r>
      <w:r w:rsidR="00A82816" w:rsidRPr="003956F7">
        <w:rPr>
          <w:color w:val="000000"/>
          <w:lang w:val="lt-LT"/>
        </w:rPr>
        <w:t xml:space="preserve"> </w:t>
      </w:r>
      <w:r w:rsidRPr="003956F7">
        <w:rPr>
          <w:color w:val="000000"/>
          <w:lang w:val="lt-LT"/>
        </w:rPr>
        <w:t>ir galioja</w:t>
      </w:r>
      <w:r w:rsidR="00A33A50" w:rsidRPr="003956F7">
        <w:t xml:space="preserve"> </w:t>
      </w:r>
      <w:r w:rsidR="00A33A50" w:rsidRPr="003956F7">
        <w:rPr>
          <w:color w:val="000000"/>
          <w:lang w:val="lt-LT"/>
        </w:rPr>
        <w:t>iki visiško sutartinių įsipareigojimų įvykdymo</w:t>
      </w:r>
      <w:r w:rsidR="007033B0" w:rsidRPr="003956F7">
        <w:rPr>
          <w:color w:val="000000"/>
          <w:lang w:val="lt-LT"/>
        </w:rPr>
        <w:t>.</w:t>
      </w:r>
    </w:p>
    <w:p w14:paraId="1FE681CE" w14:textId="5A32B08F" w:rsidR="00C22ABC" w:rsidRPr="0051214F" w:rsidRDefault="00C22ABC" w:rsidP="00C22ABC">
      <w:pPr>
        <w:jc w:val="both"/>
        <w:rPr>
          <w:color w:val="000000"/>
          <w:lang w:val="lt-LT"/>
        </w:rPr>
      </w:pPr>
      <w:r>
        <w:rPr>
          <w:color w:val="000000"/>
          <w:lang w:val="lt-LT"/>
        </w:rPr>
        <w:t>9</w:t>
      </w:r>
      <w:r w:rsidRPr="0051214F">
        <w:rPr>
          <w:color w:val="000000"/>
          <w:lang w:val="lt-LT"/>
        </w:rPr>
        <w:t xml:space="preserve">.2. Pratęsiant </w:t>
      </w:r>
      <w:r w:rsidR="00B14427">
        <w:rPr>
          <w:color w:val="000000"/>
          <w:lang w:val="lt-LT"/>
        </w:rPr>
        <w:t>darbų atlikimo terminą</w:t>
      </w:r>
      <w:r w:rsidRPr="0051214F">
        <w:rPr>
          <w:color w:val="000000"/>
          <w:lang w:val="lt-LT"/>
        </w:rPr>
        <w:t xml:space="preserve">, </w:t>
      </w:r>
      <w:r>
        <w:rPr>
          <w:color w:val="000000"/>
          <w:lang w:val="lt-LT"/>
        </w:rPr>
        <w:t>Rangovas</w:t>
      </w:r>
      <w:r w:rsidRPr="0051214F">
        <w:rPr>
          <w:color w:val="000000"/>
          <w:lang w:val="lt-LT"/>
        </w:rPr>
        <w:t xml:space="preserve"> ne vėliau kaip iki galiojančio Sutarties įvykdymo užtikrinimo termino pabaigos turi pristatyti Lietuvos Respublikoje </w:t>
      </w:r>
      <w:r w:rsidRPr="00A454CB">
        <w:rPr>
          <w:color w:val="000000"/>
          <w:lang w:val="lt-LT"/>
        </w:rPr>
        <w:t>ar užsienyje registruoto banko garantiją ar draudimo bendrovės laidavimo raštą, kaip nurodyta Sutarties 3.3.13 papunktyje.</w:t>
      </w:r>
      <w:r w:rsidRPr="00A454CB">
        <w:rPr>
          <w:lang w:val="lt-LT"/>
        </w:rPr>
        <w:t xml:space="preserve"> </w:t>
      </w:r>
      <w:r w:rsidRPr="00A454CB">
        <w:rPr>
          <w:color w:val="000000"/>
          <w:lang w:val="lt-LT"/>
        </w:rPr>
        <w:t>Jei Rangovas nepateikia naujo Sutarties įvykdymo užtikrinimo</w:t>
      </w:r>
      <w:r w:rsidRPr="0051214F">
        <w:rPr>
          <w:color w:val="000000"/>
          <w:lang w:val="lt-LT"/>
        </w:rPr>
        <w:t xml:space="preserve">, laikoma, kad </w:t>
      </w:r>
      <w:r w:rsidR="005F5C7E">
        <w:rPr>
          <w:color w:val="000000"/>
          <w:lang w:val="lt-LT"/>
        </w:rPr>
        <w:t>darbų atlikimo terminas</w:t>
      </w:r>
      <w:r w:rsidR="005F5C7E" w:rsidRPr="0051214F">
        <w:rPr>
          <w:color w:val="000000"/>
          <w:lang w:val="lt-LT"/>
        </w:rPr>
        <w:t xml:space="preserve"> </w:t>
      </w:r>
      <w:r w:rsidRPr="0051214F">
        <w:rPr>
          <w:color w:val="000000"/>
          <w:lang w:val="lt-LT"/>
        </w:rPr>
        <w:t>nebuvo pratęsta</w:t>
      </w:r>
      <w:r w:rsidR="005F5C7E">
        <w:rPr>
          <w:color w:val="000000"/>
          <w:lang w:val="lt-LT"/>
        </w:rPr>
        <w:t>s</w:t>
      </w:r>
      <w:r w:rsidRPr="0051214F">
        <w:rPr>
          <w:color w:val="000000"/>
          <w:lang w:val="lt-LT"/>
        </w:rPr>
        <w:t>.</w:t>
      </w:r>
    </w:p>
    <w:p w14:paraId="690E85A3" w14:textId="65AC4845" w:rsidR="00C22ABC" w:rsidRPr="000E1E67" w:rsidRDefault="00C22ABC" w:rsidP="00C22ABC">
      <w:pPr>
        <w:jc w:val="both"/>
        <w:rPr>
          <w:color w:val="000000"/>
          <w:lang w:val="lt-LT" w:eastAsia="lt-LT"/>
        </w:rPr>
      </w:pPr>
      <w:r>
        <w:rPr>
          <w:color w:val="000000"/>
          <w:lang w:val="lt-LT"/>
        </w:rPr>
        <w:t>9</w:t>
      </w:r>
      <w:r w:rsidRPr="0051214F">
        <w:rPr>
          <w:color w:val="000000"/>
          <w:lang w:val="lt-LT"/>
        </w:rPr>
        <w:t>.3. Sutarties sąlygos Sutarties galiojimo laikotarpiu gali būti keičiamos Lietuvos Respublikos viešųjų pirkimų įstatymo 89 straipsnyje nustatyta tvarka. Sutarties sąlygų pakeitimas, negali pažeisti Lietuvos Respublikos viešųjų pirkimų įstatymo 17 straipsnyje nustatytų principų ir tikslų.</w:t>
      </w:r>
      <w:r w:rsidR="00DC59EB">
        <w:rPr>
          <w:color w:val="000000"/>
          <w:lang w:val="lt-LT"/>
        </w:rPr>
        <w:t xml:space="preserve"> </w:t>
      </w:r>
      <w:r w:rsidRPr="000E1E67">
        <w:rPr>
          <w:color w:val="000000"/>
          <w:lang w:val="lt-LT"/>
        </w:rPr>
        <w:t>Sutarties sąlygos keičiamos rašytiniu Šalių susitarimu, kuris tampa neatskiriama Sutarties dalimi.</w:t>
      </w:r>
    </w:p>
    <w:p w14:paraId="6D29BB31" w14:textId="77777777" w:rsidR="00C22ABC" w:rsidRPr="000E1E67" w:rsidRDefault="00C22ABC" w:rsidP="00C22ABC">
      <w:pPr>
        <w:jc w:val="both"/>
        <w:rPr>
          <w:color w:val="000000"/>
          <w:lang w:val="lt-LT"/>
        </w:rPr>
      </w:pPr>
      <w:r w:rsidRPr="000E1E67">
        <w:rPr>
          <w:color w:val="000000"/>
          <w:lang w:val="lt-LT"/>
        </w:rPr>
        <w:t>9.4. Už Sutarties įsipareigojimų nevykdymą arba netinkamą vykdymą Sutarties Šalys atsako pagal Lietuvos Respublikoje galiojančius teisės aktus.</w:t>
      </w:r>
    </w:p>
    <w:p w14:paraId="74FF461A" w14:textId="77777777" w:rsidR="00C22ABC" w:rsidRPr="000E1E67" w:rsidRDefault="00C22ABC" w:rsidP="00C22ABC">
      <w:pPr>
        <w:jc w:val="both"/>
        <w:rPr>
          <w:color w:val="000000"/>
          <w:lang w:val="lt-LT"/>
        </w:rPr>
      </w:pPr>
      <w:r w:rsidRPr="000E1E67">
        <w:rPr>
          <w:color w:val="000000"/>
          <w:lang w:val="lt-LT"/>
        </w:rPr>
        <w:t>9.5. Sutarties Šalys įsipareigoja ne vėliau kaip per 5 (penkias) darbo dienas informuoti viena kitą apie Šalių rekvizitų, bankų atsiskaitomųjų sąskaitų numerių pasikeitimus</w:t>
      </w:r>
      <w:r w:rsidR="007F7662">
        <w:rPr>
          <w:color w:val="000000"/>
          <w:lang w:val="lt-LT"/>
        </w:rPr>
        <w:t xml:space="preserve">, </w:t>
      </w:r>
      <w:r w:rsidR="007F7662" w:rsidRPr="007F7662">
        <w:rPr>
          <w:color w:val="000000"/>
          <w:lang w:val="lt-LT"/>
        </w:rPr>
        <w:t>nekeičiant Sutarties rašytiniu Šalių susitarimu, o informuojant kitą Šalį apie pranešimo dėl minėtų pasikeitimų gavimą</w:t>
      </w:r>
      <w:r w:rsidRPr="000E1E67">
        <w:rPr>
          <w:color w:val="000000"/>
          <w:lang w:val="lt-LT"/>
        </w:rPr>
        <w:t>.</w:t>
      </w:r>
      <w:r w:rsidRPr="000E1E67">
        <w:rPr>
          <w:lang w:val="lt-LT"/>
        </w:rPr>
        <w:t xml:space="preserve"> </w:t>
      </w:r>
      <w:r w:rsidRPr="000E1E67">
        <w:rPr>
          <w:color w:val="000000"/>
          <w:lang w:val="lt-LT"/>
        </w:rPr>
        <w:t>Šalis, neįvykdžiusi šio įsipareigojimo, negali reikšti pretenzijų, kad kita Šalis pažeidė Sutartį, jei kita Šalis atliko veiksmus pagal paskutinius jai žinomus kitos Šalies rekvizitus.</w:t>
      </w:r>
    </w:p>
    <w:p w14:paraId="672AEDF2" w14:textId="09DED12D" w:rsidR="00C22ABC" w:rsidRPr="00CF5D1B" w:rsidRDefault="00C22ABC" w:rsidP="000E1E67">
      <w:pPr>
        <w:tabs>
          <w:tab w:val="left" w:pos="709"/>
        </w:tabs>
        <w:jc w:val="both"/>
        <w:outlineLvl w:val="0"/>
        <w:rPr>
          <w:color w:val="000000"/>
          <w:lang w:val="lt-LT" w:eastAsia="ar-SA"/>
        </w:rPr>
      </w:pPr>
      <w:r w:rsidRPr="000E1E67">
        <w:rPr>
          <w:color w:val="000000"/>
          <w:lang w:val="lt-LT"/>
        </w:rPr>
        <w:t>9.6. Pirkėjas p</w:t>
      </w:r>
      <w:r w:rsidRPr="000E1E67">
        <w:rPr>
          <w:color w:val="000000"/>
          <w:lang w:val="lt-LT" w:eastAsia="ar-SA"/>
        </w:rPr>
        <w:t xml:space="preserve">askiria kontaktiniu asmeniu, atsakingu už Sutarties vykdymą ir turinčiu teisę pasirašyti </w:t>
      </w:r>
      <w:r w:rsidRPr="000E1E67">
        <w:rPr>
          <w:color w:val="000000"/>
          <w:lang w:val="lt-LT"/>
        </w:rPr>
        <w:t>Atliktų darbų rezultatų priėmimo-perdavimo aktą</w:t>
      </w:r>
      <w:r w:rsidRPr="000E1E67">
        <w:rPr>
          <w:color w:val="000000"/>
          <w:lang w:val="lt-LT" w:eastAsia="ar-SA"/>
        </w:rPr>
        <w:t xml:space="preserve"> </w:t>
      </w:r>
      <w:r w:rsidR="00406D77">
        <w:rPr>
          <w:color w:val="000000"/>
          <w:lang w:val="lt-LT" w:eastAsia="ar-SA"/>
        </w:rPr>
        <w:t>kanclerį Arūną Marmą</w:t>
      </w:r>
      <w:r w:rsidRPr="000E1E67">
        <w:rPr>
          <w:color w:val="000000"/>
          <w:lang w:val="lt-LT" w:eastAsia="ar-SA"/>
        </w:rPr>
        <w:t xml:space="preserve">, tel.: </w:t>
      </w:r>
      <w:r w:rsidR="001B7198" w:rsidRPr="001B7198">
        <w:rPr>
          <w:color w:val="000000"/>
          <w:lang w:eastAsia="ar-SA"/>
        </w:rPr>
        <w:t>+370</w:t>
      </w:r>
      <w:r w:rsidR="001B7198">
        <w:rPr>
          <w:color w:val="000000"/>
          <w:lang w:eastAsia="ar-SA"/>
        </w:rPr>
        <w:t xml:space="preserve"> </w:t>
      </w:r>
      <w:r w:rsidR="001B7198" w:rsidRPr="001B7198">
        <w:rPr>
          <w:color w:val="000000"/>
          <w:lang w:eastAsia="ar-SA"/>
        </w:rPr>
        <w:t>673 02 297</w:t>
      </w:r>
      <w:r w:rsidRPr="000E1E67">
        <w:rPr>
          <w:color w:val="000000"/>
          <w:lang w:val="lt-LT" w:eastAsia="ar-SA"/>
        </w:rPr>
        <w:t xml:space="preserve">, el. paštas: </w:t>
      </w:r>
      <w:hyperlink r:id="rId19" w:history="1">
        <w:r w:rsidR="00322930" w:rsidRPr="003441A0">
          <w:rPr>
            <w:rStyle w:val="Hipersaitas"/>
            <w:lang w:val="lt-LT" w:eastAsia="ar-SA"/>
          </w:rPr>
          <w:t>arunas.marma</w:t>
        </w:r>
        <w:r w:rsidR="00322930" w:rsidRPr="003441A0">
          <w:rPr>
            <w:rStyle w:val="Hipersaitas"/>
            <w:lang w:val="en-US" w:eastAsia="ar-SA"/>
          </w:rPr>
          <w:t>@uzt.lt</w:t>
        </w:r>
      </w:hyperlink>
      <w:r w:rsidRPr="000E1E67">
        <w:rPr>
          <w:color w:val="000000"/>
          <w:lang w:val="lt-LT" w:eastAsia="ar-SA"/>
        </w:rPr>
        <w:t xml:space="preserve">. </w:t>
      </w:r>
      <w:r w:rsidR="00CF5D1B" w:rsidRPr="00CF5D1B">
        <w:rPr>
          <w:color w:val="000000"/>
          <w:lang w:val="lt-LT"/>
        </w:rPr>
        <w:t xml:space="preserve">Pirkėjas už Sutarties ir jos pakeitimų paskelbimą pagal Lietuvos Respublikos viešųjų pirkimų įstatymo 86 straipsnio 9 dalies nuostatas skiria vyriausiąją specialistę Indrę Lučauskienę, tel.: +370 700 79323, el. paštas: </w:t>
      </w:r>
      <w:hyperlink r:id="rId20" w:history="1">
        <w:r w:rsidR="00CF5D1B" w:rsidRPr="00CF5D1B">
          <w:rPr>
            <w:color w:val="000000"/>
            <w:lang w:val="lt-LT"/>
          </w:rPr>
          <w:t>indre.lucauskiene@uzt.lt</w:t>
        </w:r>
      </w:hyperlink>
      <w:r w:rsidR="00CF5D1B" w:rsidRPr="00CF5D1B">
        <w:rPr>
          <w:color w:val="000000"/>
          <w:lang w:val="lt-LT"/>
        </w:rPr>
        <w:t>.</w:t>
      </w:r>
      <w:r w:rsidR="00406D77">
        <w:rPr>
          <w:color w:val="000000"/>
          <w:lang w:val="lt-LT"/>
        </w:rPr>
        <w:t xml:space="preserve"> </w:t>
      </w:r>
    </w:p>
    <w:p w14:paraId="53F8B707" w14:textId="77777777" w:rsidR="00502A0C" w:rsidRPr="000E1E67" w:rsidRDefault="0051214F" w:rsidP="00502A0C">
      <w:pPr>
        <w:tabs>
          <w:tab w:val="left" w:pos="709"/>
        </w:tabs>
        <w:jc w:val="both"/>
        <w:outlineLvl w:val="0"/>
        <w:rPr>
          <w:color w:val="000000"/>
          <w:lang w:val="lt-LT" w:eastAsia="ar-SA"/>
        </w:rPr>
      </w:pPr>
      <w:r w:rsidRPr="000E1E67">
        <w:rPr>
          <w:color w:val="000000"/>
          <w:lang w:val="lt-LT"/>
        </w:rPr>
        <w:t>9</w:t>
      </w:r>
      <w:r w:rsidR="00C22ABC" w:rsidRPr="000E1E67">
        <w:rPr>
          <w:color w:val="000000"/>
          <w:lang w:val="lt-LT"/>
        </w:rPr>
        <w:t xml:space="preserve">.7. </w:t>
      </w:r>
      <w:r w:rsidRPr="000E1E67">
        <w:rPr>
          <w:color w:val="000000"/>
          <w:lang w:val="lt-LT"/>
        </w:rPr>
        <w:t>Rangovas</w:t>
      </w:r>
      <w:r w:rsidR="00C22ABC" w:rsidRPr="000E1E67">
        <w:rPr>
          <w:color w:val="000000"/>
          <w:lang w:val="lt-LT"/>
        </w:rPr>
        <w:t xml:space="preserve"> p</w:t>
      </w:r>
      <w:r w:rsidR="00C22ABC" w:rsidRPr="000E1E67">
        <w:rPr>
          <w:color w:val="000000"/>
          <w:lang w:val="lt-LT" w:eastAsia="ar-SA"/>
        </w:rPr>
        <w:t xml:space="preserve">askiria kontaktiniu asmeniu, atsakingu už Sutarties vykdymą ir turinčiu teisę pasirašyti </w:t>
      </w:r>
      <w:r w:rsidRPr="000E1E67">
        <w:rPr>
          <w:color w:val="000000"/>
          <w:lang w:val="lt-LT"/>
        </w:rPr>
        <w:t>Atliktų darbų rezultatų priėmimo-perdavimo aktą</w:t>
      </w:r>
      <w:r w:rsidRPr="000E1E67">
        <w:rPr>
          <w:color w:val="000000"/>
          <w:lang w:val="lt-LT" w:eastAsia="ar-SA"/>
        </w:rPr>
        <w:t xml:space="preserve"> </w:t>
      </w:r>
      <w:r w:rsidR="00502A0C">
        <w:rPr>
          <w:color w:val="000000"/>
          <w:lang w:val="lt-LT" w:eastAsia="ar-SA"/>
        </w:rPr>
        <w:t>komercijos direktorių Mindaugą Talaikį</w:t>
      </w:r>
      <w:r w:rsidR="00502A0C" w:rsidRPr="000E1E67">
        <w:rPr>
          <w:color w:val="000000"/>
          <w:lang w:val="lt-LT" w:eastAsia="ar-SA"/>
        </w:rPr>
        <w:t xml:space="preserve">, </w:t>
      </w:r>
    </w:p>
    <w:p w14:paraId="70D44AC5" w14:textId="648ADFF9" w:rsidR="00C22ABC" w:rsidRPr="000E1E67" w:rsidRDefault="00502A0C" w:rsidP="000E1E67">
      <w:pPr>
        <w:tabs>
          <w:tab w:val="left" w:pos="709"/>
        </w:tabs>
        <w:jc w:val="both"/>
        <w:outlineLvl w:val="0"/>
        <w:rPr>
          <w:color w:val="000000"/>
          <w:lang w:val="lt-LT" w:eastAsia="ar-SA"/>
        </w:rPr>
      </w:pPr>
      <w:r w:rsidRPr="000E1E67">
        <w:rPr>
          <w:color w:val="000000"/>
          <w:lang w:val="lt-LT" w:eastAsia="ar-SA"/>
        </w:rPr>
        <w:t xml:space="preserve">tel.: </w:t>
      </w:r>
      <w:r>
        <w:rPr>
          <w:color w:val="000000"/>
          <w:lang w:val="lt-LT" w:eastAsia="ar-SA"/>
        </w:rPr>
        <w:t xml:space="preserve">+37060544822 , </w:t>
      </w:r>
      <w:r w:rsidR="00C22ABC" w:rsidRPr="000E1E67">
        <w:rPr>
          <w:color w:val="000000"/>
          <w:lang w:val="lt-LT" w:eastAsia="ar-SA"/>
        </w:rPr>
        <w:t>el. paštas:</w:t>
      </w:r>
      <w:r w:rsidR="00406D77">
        <w:rPr>
          <w:color w:val="000000"/>
          <w:lang w:val="lt-LT" w:eastAsia="ar-SA"/>
        </w:rPr>
        <w:t xml:space="preserve"> </w:t>
      </w:r>
      <w:hyperlink r:id="rId21" w:history="1">
        <w:r w:rsidR="00406D77" w:rsidRPr="003441A0">
          <w:rPr>
            <w:rStyle w:val="Hipersaitas"/>
          </w:rPr>
          <w:t>mt@urgenttools.eu</w:t>
        </w:r>
      </w:hyperlink>
      <w:r w:rsidR="00406D77">
        <w:t xml:space="preserve"> </w:t>
      </w:r>
      <w:r w:rsidR="00C22ABC" w:rsidRPr="000E1E67">
        <w:rPr>
          <w:color w:val="000000"/>
          <w:lang w:val="lt-LT" w:eastAsia="ar-SA"/>
        </w:rPr>
        <w:t>.</w:t>
      </w:r>
    </w:p>
    <w:p w14:paraId="1B455E68" w14:textId="77777777" w:rsidR="00C22ABC" w:rsidRPr="00DC59EB" w:rsidRDefault="0051214F" w:rsidP="000E1E67">
      <w:pPr>
        <w:tabs>
          <w:tab w:val="left" w:pos="426"/>
        </w:tabs>
        <w:jc w:val="both"/>
        <w:outlineLvl w:val="0"/>
        <w:rPr>
          <w:color w:val="000000"/>
          <w:lang w:val="lt-LT" w:eastAsia="ar-SA"/>
        </w:rPr>
      </w:pPr>
      <w:r w:rsidRPr="000E1E67">
        <w:rPr>
          <w:color w:val="000000"/>
          <w:lang w:val="lt-LT" w:eastAsia="ar-SA"/>
        </w:rPr>
        <w:t>9</w:t>
      </w:r>
      <w:r w:rsidR="00C22ABC" w:rsidRPr="000E1E67">
        <w:rPr>
          <w:color w:val="000000"/>
          <w:lang w:val="lt-LT" w:eastAsia="ar-SA"/>
        </w:rPr>
        <w:t>.8.</w:t>
      </w:r>
      <w:r w:rsidR="00C22ABC" w:rsidRPr="000E1E67">
        <w:rPr>
          <w:color w:val="000000"/>
          <w:lang w:val="lt-LT" w:eastAsia="ar-SA"/>
        </w:rPr>
        <w:tab/>
        <w:t xml:space="preserve">Apie kontaktinių asmenų pasikeitimą Šalys įsipareigoja ne vėliau kaip per 5 (penkias) darbo dienas informuoti viena kitą elektroniniu paštu, nurodytu Sutarties </w:t>
      </w:r>
      <w:r w:rsidR="00014C71">
        <w:rPr>
          <w:color w:val="000000"/>
          <w:lang w:val="lt-LT" w:eastAsia="ar-SA"/>
        </w:rPr>
        <w:t>11</w:t>
      </w:r>
      <w:r w:rsidR="00C22ABC" w:rsidRPr="000E1E67">
        <w:rPr>
          <w:color w:val="000000"/>
          <w:lang w:val="lt-LT" w:eastAsia="ar-SA"/>
        </w:rPr>
        <w:t xml:space="preserve"> dalyje, nekeičiant Sutarties rašytiniu Šalių susitarimu, o informuojant kitą Šalį apie pranešimo dėl kontaktinių asmenų </w:t>
      </w:r>
      <w:r w:rsidR="00C22ABC" w:rsidRPr="00DC59EB">
        <w:rPr>
          <w:color w:val="000000"/>
          <w:lang w:val="lt-LT" w:eastAsia="ar-SA"/>
        </w:rPr>
        <w:t>pasikeitimą gavimą.</w:t>
      </w:r>
    </w:p>
    <w:p w14:paraId="6F1A238A" w14:textId="7792914B" w:rsidR="00136F92" w:rsidRDefault="0051214F" w:rsidP="00C22ABC">
      <w:pPr>
        <w:suppressAutoHyphens/>
        <w:jc w:val="both"/>
        <w:rPr>
          <w:lang w:val="lt-LT"/>
        </w:rPr>
      </w:pPr>
      <w:r w:rsidRPr="00DC59EB">
        <w:rPr>
          <w:lang w:val="lt-LT"/>
        </w:rPr>
        <w:t>9</w:t>
      </w:r>
      <w:r w:rsidR="00C22ABC" w:rsidRPr="00DC59EB">
        <w:rPr>
          <w:lang w:val="lt-LT"/>
        </w:rPr>
        <w:t>.</w:t>
      </w:r>
      <w:r w:rsidR="000572A2">
        <w:rPr>
          <w:lang w:val="lt-LT"/>
        </w:rPr>
        <w:t>9</w:t>
      </w:r>
      <w:r w:rsidR="00C22ABC" w:rsidRPr="00DC59EB">
        <w:rPr>
          <w:lang w:val="lt-LT"/>
        </w:rPr>
        <w:t xml:space="preserve">. </w:t>
      </w:r>
      <w:r w:rsidR="00136F92" w:rsidRPr="00136F92">
        <w:rPr>
          <w:lang w:val="lt-LT"/>
        </w:rPr>
        <w:t>Visi Rangovo specialistai, įtraukti į Sutarties vykdymą, prieš pradėdami vykdyti darbus, privalo pasirašyti konfidencialumo pasižadėjimą ir originalą pateikti Pirkėjui. Jei Sutarties vykdymo metu Rangovas įtrauks naujus specialistus, jie privalo pasirašyti konfidencialumo pasižadėjimą ir originalą pateikti Pirkėjui iki pradedant vykdyti darbus, susijusias su Sutarties vykdymu.</w:t>
      </w:r>
    </w:p>
    <w:p w14:paraId="698E82F5" w14:textId="00B2D0E5" w:rsidR="00C22ABC" w:rsidRPr="000E1E67" w:rsidRDefault="00136F92" w:rsidP="00C22ABC">
      <w:pPr>
        <w:suppressAutoHyphens/>
        <w:jc w:val="both"/>
        <w:rPr>
          <w:lang w:val="lt-LT"/>
        </w:rPr>
      </w:pPr>
      <w:r>
        <w:rPr>
          <w:lang w:val="lt-LT"/>
        </w:rPr>
        <w:t xml:space="preserve">9.10. </w:t>
      </w:r>
      <w:r w:rsidR="007F7750" w:rsidRPr="00DC59EB">
        <w:rPr>
          <w:lang w:val="lt-LT"/>
        </w:rPr>
        <w:t>Jei Sutartis pasirašyta ne elektroniniu ir (ar) nemobiliu parašu laikoma, kad Sutartis sudaryta dviem egzemplioriai</w:t>
      </w:r>
      <w:r w:rsidR="007F7750" w:rsidRPr="007F7750">
        <w:rPr>
          <w:lang w:val="lt-LT"/>
        </w:rPr>
        <w:t xml:space="preserve">s, turinčiais vienodą teisinę galią, po vieną kiekvienai </w:t>
      </w:r>
      <w:r w:rsidR="00611B18">
        <w:rPr>
          <w:lang w:val="lt-LT"/>
        </w:rPr>
        <w:t>Š</w:t>
      </w:r>
      <w:r w:rsidR="007F7750" w:rsidRPr="007F7750">
        <w:rPr>
          <w:lang w:val="lt-LT"/>
        </w:rPr>
        <w:t xml:space="preserve">aliai. Jei Sutartis </w:t>
      </w:r>
      <w:r w:rsidR="00611B18">
        <w:rPr>
          <w:lang w:val="lt-LT"/>
        </w:rPr>
        <w:t>s</w:t>
      </w:r>
      <w:r w:rsidR="007F7750" w:rsidRPr="007F7750">
        <w:rPr>
          <w:lang w:val="lt-LT"/>
        </w:rPr>
        <w:t xml:space="preserve">udaryta elektroniniu ir (ar) mobiliu parašu laikoma, kad Sutartis sudaryta </w:t>
      </w:r>
      <w:r w:rsidR="00611B18">
        <w:rPr>
          <w:lang w:val="lt-LT"/>
        </w:rPr>
        <w:t>Š</w:t>
      </w:r>
      <w:r w:rsidR="007F7750" w:rsidRPr="007F7750">
        <w:rPr>
          <w:lang w:val="lt-LT"/>
        </w:rPr>
        <w:t xml:space="preserve">alių atstovams pasirašius elektroniniu ir (ar) mobiliu parašu, taip </w:t>
      </w:r>
      <w:r w:rsidR="00611B18">
        <w:rPr>
          <w:lang w:val="lt-LT"/>
        </w:rPr>
        <w:t>Š</w:t>
      </w:r>
      <w:r w:rsidR="007F7750" w:rsidRPr="007F7750">
        <w:rPr>
          <w:lang w:val="lt-LT"/>
        </w:rPr>
        <w:t xml:space="preserve">alims pasiliekant po </w:t>
      </w:r>
      <w:r w:rsidR="00611B18">
        <w:rPr>
          <w:lang w:val="lt-LT"/>
        </w:rPr>
        <w:t>Š</w:t>
      </w:r>
      <w:r w:rsidR="007F7750" w:rsidRPr="007F7750">
        <w:rPr>
          <w:lang w:val="lt-LT"/>
        </w:rPr>
        <w:t xml:space="preserve">aliai skirtą Sutarties egzempliorių. </w:t>
      </w:r>
      <w:r w:rsidR="00C22ABC" w:rsidRPr="000E1E67">
        <w:rPr>
          <w:lang w:val="lt-LT"/>
        </w:rPr>
        <w:t xml:space="preserve"> </w:t>
      </w:r>
    </w:p>
    <w:p w14:paraId="1B42D4E3" w14:textId="021CE710" w:rsidR="00C22ABC" w:rsidRPr="000E1E67" w:rsidRDefault="0051214F" w:rsidP="00C22ABC">
      <w:pPr>
        <w:jc w:val="both"/>
        <w:rPr>
          <w:lang w:val="lt-LT"/>
        </w:rPr>
      </w:pPr>
      <w:r w:rsidRPr="000E1E67">
        <w:rPr>
          <w:lang w:val="lt-LT"/>
        </w:rPr>
        <w:t>9</w:t>
      </w:r>
      <w:r w:rsidR="00C22ABC" w:rsidRPr="000E1E67">
        <w:rPr>
          <w:lang w:val="lt-LT"/>
        </w:rPr>
        <w:t>.1</w:t>
      </w:r>
      <w:r w:rsidR="00136F92">
        <w:rPr>
          <w:lang w:val="lt-LT"/>
        </w:rPr>
        <w:t>1</w:t>
      </w:r>
      <w:r w:rsidR="00C22ABC" w:rsidRPr="000E1E67">
        <w:rPr>
          <w:lang w:val="lt-LT"/>
        </w:rPr>
        <w:t xml:space="preserve">. </w:t>
      </w:r>
      <w:r w:rsidR="00014C71">
        <w:rPr>
          <w:color w:val="000000"/>
          <w:lang w:val="lt-LT"/>
        </w:rPr>
        <w:t>V</w:t>
      </w:r>
      <w:r w:rsidR="00014C71" w:rsidRPr="000E1E67">
        <w:rPr>
          <w:color w:val="000000"/>
          <w:lang w:val="lt-LT"/>
        </w:rPr>
        <w:t xml:space="preserve">ykdant </w:t>
      </w:r>
      <w:r w:rsidR="00C22ABC" w:rsidRPr="000E1E67">
        <w:rPr>
          <w:color w:val="000000"/>
          <w:lang w:val="lt-LT"/>
        </w:rPr>
        <w:t xml:space="preserve">šią Sutartį gauta informacija yra konfidenciali </w:t>
      </w:r>
      <w:r w:rsidR="00C22ABC" w:rsidRPr="000E1E67">
        <w:rPr>
          <w:lang w:val="lt-LT"/>
        </w:rPr>
        <w:t>ir negali būti perduot</w:t>
      </w:r>
      <w:r w:rsidR="00853BEA">
        <w:rPr>
          <w:lang w:val="lt-LT"/>
        </w:rPr>
        <w:t>a</w:t>
      </w:r>
      <w:r w:rsidR="00C22ABC" w:rsidRPr="000E1E67">
        <w:rPr>
          <w:lang w:val="lt-LT"/>
        </w:rPr>
        <w:t xml:space="preserve"> tretiesiems asmenims be kurios nors iš Šalių raštiško sutikimo, išskyrus teisės aktų numatytus atvejus.</w:t>
      </w:r>
    </w:p>
    <w:p w14:paraId="6DEDC0CF" w14:textId="29D8EF16" w:rsidR="00C22ABC" w:rsidRPr="000E1E67" w:rsidRDefault="0051214F" w:rsidP="00C22ABC">
      <w:pPr>
        <w:jc w:val="both"/>
        <w:rPr>
          <w:lang w:val="lt-LT"/>
        </w:rPr>
      </w:pPr>
      <w:r w:rsidRPr="000E1E67">
        <w:rPr>
          <w:lang w:val="lt-LT"/>
        </w:rPr>
        <w:lastRenderedPageBreak/>
        <w:t>9</w:t>
      </w:r>
      <w:r w:rsidR="00C22ABC" w:rsidRPr="000E1E67">
        <w:rPr>
          <w:lang w:val="lt-LT"/>
        </w:rPr>
        <w:t>.1</w:t>
      </w:r>
      <w:r w:rsidR="00136F92">
        <w:rPr>
          <w:lang w:val="lt-LT"/>
        </w:rPr>
        <w:t>2</w:t>
      </w:r>
      <w:r w:rsidR="00C22ABC" w:rsidRPr="000E1E67">
        <w:rPr>
          <w:lang w:val="lt-LT"/>
        </w:rPr>
        <w:t>. Nė viena Šalis neturi teisės perleisti visų arba dalies teisių ir pareigų pagal šią Sutartį jokiai trečiajai šaliai be išankstinio raštiško kitos Šalies sutikimo.</w:t>
      </w:r>
    </w:p>
    <w:p w14:paraId="550AB5D1" w14:textId="0258E129" w:rsidR="00C22ABC" w:rsidRPr="000E1E67" w:rsidRDefault="0051214F" w:rsidP="00C22ABC">
      <w:pPr>
        <w:jc w:val="both"/>
        <w:rPr>
          <w:rFonts w:ascii="Tahoma" w:hAnsi="Tahoma" w:cs="Tahoma"/>
          <w:lang w:val="lt-LT" w:eastAsia="lt-LT"/>
        </w:rPr>
      </w:pPr>
      <w:r w:rsidRPr="000E1E67">
        <w:rPr>
          <w:lang w:val="lt-LT"/>
        </w:rPr>
        <w:t>9</w:t>
      </w:r>
      <w:r w:rsidR="00C22ABC" w:rsidRPr="000E1E67">
        <w:rPr>
          <w:lang w:val="lt-LT"/>
        </w:rPr>
        <w:t>.1</w:t>
      </w:r>
      <w:r w:rsidR="00136F92">
        <w:rPr>
          <w:lang w:val="lt-LT"/>
        </w:rPr>
        <w:t>3</w:t>
      </w:r>
      <w:r w:rsidR="00C22ABC" w:rsidRPr="000E1E67">
        <w:rPr>
          <w:lang w:val="lt-LT"/>
        </w:rPr>
        <w:t>. Jei bet kuri šios Sutarties nuostata tampa ar pripažįstama visiškai ar iš dalies negaliojančia, tai neturi įtakos kitų Sutarties nuostatų galiojimui.</w:t>
      </w:r>
    </w:p>
    <w:p w14:paraId="16EDED11" w14:textId="26C294EC" w:rsidR="00C22ABC" w:rsidRPr="000E1E67" w:rsidRDefault="0051214F" w:rsidP="00C22ABC">
      <w:pPr>
        <w:jc w:val="both"/>
        <w:rPr>
          <w:rFonts w:ascii="Tahoma" w:hAnsi="Tahoma" w:cs="Tahoma"/>
          <w:lang w:val="lt-LT"/>
        </w:rPr>
      </w:pPr>
      <w:r w:rsidRPr="000E1E67">
        <w:rPr>
          <w:lang w:val="lt-LT"/>
        </w:rPr>
        <w:t>9</w:t>
      </w:r>
      <w:r w:rsidR="00C22ABC" w:rsidRPr="000E1E67">
        <w:rPr>
          <w:lang w:val="lt-LT"/>
        </w:rPr>
        <w:t>.1</w:t>
      </w:r>
      <w:r w:rsidR="00136F92">
        <w:rPr>
          <w:lang w:val="lt-LT"/>
        </w:rPr>
        <w:t>4</w:t>
      </w:r>
      <w:r w:rsidR="00C22ABC" w:rsidRPr="000E1E67">
        <w:rPr>
          <w:lang w:val="lt-LT"/>
        </w:rPr>
        <w:t>. Nutraukus Sutartį ar jai pasibaigus, lieka galioti šios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40AC6C5C" w14:textId="11D7EFF7" w:rsidR="00C22ABC" w:rsidRDefault="0051214F" w:rsidP="00C22ABC">
      <w:pPr>
        <w:jc w:val="both"/>
        <w:rPr>
          <w:lang w:val="lt-LT"/>
        </w:rPr>
      </w:pPr>
      <w:r w:rsidRPr="000E1E67">
        <w:rPr>
          <w:lang w:val="lt-LT"/>
        </w:rPr>
        <w:t>9</w:t>
      </w:r>
      <w:r w:rsidR="00C22ABC" w:rsidRPr="000E1E67">
        <w:rPr>
          <w:lang w:val="lt-LT"/>
        </w:rPr>
        <w:t>.1</w:t>
      </w:r>
      <w:r w:rsidR="00136F92">
        <w:rPr>
          <w:lang w:val="lt-LT"/>
        </w:rPr>
        <w:t>5</w:t>
      </w:r>
      <w:r w:rsidR="00C22ABC" w:rsidRPr="000E1E67">
        <w:rPr>
          <w:lang w:val="lt-LT"/>
        </w:rPr>
        <w:t>. Be šių Sutarties sąlygų, jai taikomos ir Lietuvos Respublikos teisės aktuose numatytos tokios rūšies sutarčių sąlygos.</w:t>
      </w:r>
    </w:p>
    <w:p w14:paraId="5FA79109" w14:textId="241D9320" w:rsidR="003E0CBA" w:rsidRPr="00E45268" w:rsidRDefault="00FA03F2" w:rsidP="003E0CBA">
      <w:pPr>
        <w:contextualSpacing/>
        <w:jc w:val="both"/>
        <w:rPr>
          <w:lang w:val="lt-LT"/>
        </w:rPr>
      </w:pPr>
      <w:r w:rsidRPr="00E45268">
        <w:rPr>
          <w:lang w:val="lt-LT"/>
        </w:rPr>
        <w:t>9.1</w:t>
      </w:r>
      <w:r w:rsidR="00136F92">
        <w:rPr>
          <w:lang w:val="lt-LT"/>
        </w:rPr>
        <w:t>6</w:t>
      </w:r>
      <w:r w:rsidRPr="00E45268">
        <w:rPr>
          <w:lang w:val="lt-LT"/>
        </w:rPr>
        <w:t xml:space="preserve">. </w:t>
      </w:r>
      <w:r w:rsidR="003E0CBA" w:rsidRPr="00E45268">
        <w:rPr>
          <w:lang w:val="lt-LT"/>
        </w:rPr>
        <w:t xml:space="preserve">Sutarties vykdymo metu asmens duomenys bus tvarkomi vadovaujantis 2016 m. balandžio 27 d. Europos Parlamento ir Tarybos reglamentu (ES) 2016/679 dėl fizinių asmenų apsaugos tvarkant asmens duomenis ir dėl laisvo tokių duomenų judėjimo ir kuriuo panaikinama Direktyva 95/46/EB. </w:t>
      </w:r>
      <w:r w:rsidR="00234F44">
        <w:rPr>
          <w:lang w:val="lt-LT"/>
        </w:rPr>
        <w:t>Rangovas</w:t>
      </w:r>
      <w:r w:rsidR="003E0CBA" w:rsidRPr="00E45268">
        <w:rPr>
          <w:lang w:val="lt-LT"/>
        </w:rPr>
        <w:t>, vadovaujantis Reglamentu</w:t>
      </w:r>
      <w:r w:rsidR="00772B6D">
        <w:rPr>
          <w:lang w:val="lt-LT"/>
        </w:rPr>
        <w:t xml:space="preserve"> </w:t>
      </w:r>
      <w:r w:rsidR="00772B6D" w:rsidRPr="00E45268">
        <w:rPr>
          <w:lang w:val="lt-LT"/>
        </w:rPr>
        <w:t>(ES) 2016/679</w:t>
      </w:r>
      <w:r w:rsidR="003E0CBA" w:rsidRPr="00E45268">
        <w:rPr>
          <w:lang w:val="lt-LT"/>
        </w:rPr>
        <w:t>, bus laikomas duomenų tvarkytoju, todėl iki faktinės asmens duomenų tvarkymo pradžios tarp Šalių turės būti pasirašomas Asmens duomenų tvarkymo susitarimas, Reglamento</w:t>
      </w:r>
      <w:r w:rsidR="00772B6D">
        <w:rPr>
          <w:lang w:val="lt-LT"/>
        </w:rPr>
        <w:t xml:space="preserve"> </w:t>
      </w:r>
      <w:r w:rsidR="00772B6D" w:rsidRPr="00E45268">
        <w:rPr>
          <w:lang w:val="lt-LT"/>
        </w:rPr>
        <w:t xml:space="preserve">(ES) 2016/679 </w:t>
      </w:r>
      <w:r w:rsidR="003E0CBA" w:rsidRPr="00E45268">
        <w:rPr>
          <w:lang w:val="lt-LT"/>
        </w:rPr>
        <w:t>28 straipsnio 3 dalies nuostatoms įgyvendinti.</w:t>
      </w:r>
      <w:r w:rsidR="003E0CBA" w:rsidRPr="00E45268">
        <w:rPr>
          <w:b/>
          <w:lang w:val="lt-LT"/>
        </w:rPr>
        <w:t xml:space="preserve"> </w:t>
      </w:r>
    </w:p>
    <w:p w14:paraId="31C5CE54" w14:textId="77777777" w:rsidR="00C22ABC" w:rsidRPr="00E45268" w:rsidRDefault="00C22ABC" w:rsidP="00C22ABC">
      <w:pPr>
        <w:jc w:val="both"/>
        <w:rPr>
          <w:lang w:val="lt-LT"/>
        </w:rPr>
      </w:pPr>
    </w:p>
    <w:p w14:paraId="0C893C3E" w14:textId="77777777" w:rsidR="003D30D6" w:rsidRPr="00FC6B5F" w:rsidRDefault="008F4757" w:rsidP="00556E18">
      <w:pPr>
        <w:shd w:val="clear" w:color="auto" w:fill="FFFFFF"/>
        <w:tabs>
          <w:tab w:val="left" w:pos="9639"/>
        </w:tabs>
        <w:jc w:val="center"/>
        <w:rPr>
          <w:b/>
          <w:bCs/>
          <w:spacing w:val="-4"/>
          <w:lang w:val="lt-LT"/>
        </w:rPr>
      </w:pPr>
      <w:r w:rsidRPr="00FC6B5F">
        <w:rPr>
          <w:b/>
          <w:bCs/>
          <w:spacing w:val="-4"/>
          <w:lang w:val="lt-LT"/>
        </w:rPr>
        <w:t>1</w:t>
      </w:r>
      <w:r w:rsidR="0015549C" w:rsidRPr="00FC6B5F">
        <w:rPr>
          <w:b/>
          <w:bCs/>
          <w:spacing w:val="-4"/>
          <w:lang w:val="lt-LT"/>
        </w:rPr>
        <w:t>0</w:t>
      </w:r>
      <w:r w:rsidR="00A750F4" w:rsidRPr="00FC6B5F">
        <w:rPr>
          <w:b/>
          <w:bCs/>
          <w:spacing w:val="-4"/>
          <w:lang w:val="lt-LT"/>
        </w:rPr>
        <w:t>. SUTARTIES PRIEDAI</w:t>
      </w:r>
    </w:p>
    <w:p w14:paraId="07D8D431" w14:textId="77777777" w:rsidR="007A21F8" w:rsidRPr="00FC6B5F" w:rsidRDefault="007A21F8" w:rsidP="00556E18">
      <w:pPr>
        <w:shd w:val="clear" w:color="auto" w:fill="FFFFFF"/>
        <w:tabs>
          <w:tab w:val="left" w:pos="9639"/>
        </w:tabs>
        <w:jc w:val="center"/>
        <w:rPr>
          <w:b/>
          <w:bCs/>
          <w:spacing w:val="-4"/>
          <w:lang w:val="lt-LT"/>
        </w:rPr>
      </w:pPr>
    </w:p>
    <w:p w14:paraId="24512216" w14:textId="77777777" w:rsidR="00E4361D" w:rsidRPr="00FC6B5F" w:rsidRDefault="008F4757" w:rsidP="00556E18">
      <w:pPr>
        <w:shd w:val="clear" w:color="auto" w:fill="FFFFFF"/>
        <w:tabs>
          <w:tab w:val="left" w:pos="9639"/>
        </w:tabs>
        <w:jc w:val="both"/>
        <w:rPr>
          <w:bCs/>
          <w:spacing w:val="-4"/>
          <w:lang w:val="lt-LT"/>
        </w:rPr>
      </w:pPr>
      <w:r w:rsidRPr="00FC6B5F">
        <w:rPr>
          <w:bCs/>
          <w:spacing w:val="-4"/>
          <w:lang w:val="lt-LT"/>
        </w:rPr>
        <w:t>1</w:t>
      </w:r>
      <w:r w:rsidR="0015549C" w:rsidRPr="00FC6B5F">
        <w:rPr>
          <w:bCs/>
          <w:spacing w:val="-4"/>
          <w:lang w:val="lt-LT"/>
        </w:rPr>
        <w:t>0</w:t>
      </w:r>
      <w:r w:rsidR="00E4361D" w:rsidRPr="00FC6B5F">
        <w:rPr>
          <w:bCs/>
          <w:spacing w:val="-4"/>
          <w:lang w:val="lt-LT"/>
        </w:rPr>
        <w:t>.1. Sutarties priedai yra neatskiriama šios Sutarties dalis:</w:t>
      </w:r>
    </w:p>
    <w:p w14:paraId="57956801" w14:textId="4F5EB939" w:rsidR="00E4361D" w:rsidRPr="00FC6B5F" w:rsidRDefault="008F4757" w:rsidP="00556E18">
      <w:pPr>
        <w:shd w:val="clear" w:color="auto" w:fill="FFFFFF"/>
        <w:tabs>
          <w:tab w:val="left" w:pos="9639"/>
        </w:tabs>
        <w:jc w:val="both"/>
        <w:rPr>
          <w:bCs/>
          <w:spacing w:val="-4"/>
          <w:lang w:val="lt-LT"/>
        </w:rPr>
      </w:pPr>
      <w:r w:rsidRPr="00FC6B5F">
        <w:rPr>
          <w:bCs/>
          <w:spacing w:val="-4"/>
          <w:lang w:val="lt-LT"/>
        </w:rPr>
        <w:t>1</w:t>
      </w:r>
      <w:r w:rsidR="0015549C" w:rsidRPr="00FC6B5F">
        <w:rPr>
          <w:bCs/>
          <w:spacing w:val="-4"/>
          <w:lang w:val="lt-LT"/>
        </w:rPr>
        <w:t>0</w:t>
      </w:r>
      <w:r w:rsidR="00E4361D" w:rsidRPr="00FC6B5F">
        <w:rPr>
          <w:bCs/>
          <w:spacing w:val="-4"/>
          <w:lang w:val="lt-LT"/>
        </w:rPr>
        <w:t>.1.1. 1 priedas. Techninė specifikacija;</w:t>
      </w:r>
    </w:p>
    <w:p w14:paraId="19C3C92E" w14:textId="21FAA64C" w:rsidR="00E4361D" w:rsidRPr="00FC6B5F" w:rsidRDefault="008F4757" w:rsidP="00556E18">
      <w:pPr>
        <w:shd w:val="clear" w:color="auto" w:fill="FFFFFF"/>
        <w:tabs>
          <w:tab w:val="left" w:pos="9639"/>
        </w:tabs>
        <w:jc w:val="both"/>
        <w:rPr>
          <w:bCs/>
          <w:spacing w:val="-4"/>
          <w:lang w:val="lt-LT"/>
        </w:rPr>
      </w:pPr>
      <w:r w:rsidRPr="00FC6B5F">
        <w:rPr>
          <w:bCs/>
          <w:spacing w:val="-4"/>
          <w:lang w:val="lt-LT"/>
        </w:rPr>
        <w:t>1</w:t>
      </w:r>
      <w:r w:rsidR="0015549C" w:rsidRPr="00FC6B5F">
        <w:rPr>
          <w:bCs/>
          <w:spacing w:val="-4"/>
          <w:lang w:val="lt-LT"/>
        </w:rPr>
        <w:t>0</w:t>
      </w:r>
      <w:r w:rsidR="00E4361D" w:rsidRPr="00FC6B5F">
        <w:rPr>
          <w:bCs/>
          <w:spacing w:val="-4"/>
          <w:lang w:val="lt-LT"/>
        </w:rPr>
        <w:t xml:space="preserve">.1.2. 2 priedas. </w:t>
      </w:r>
      <w:r w:rsidR="00E018E5" w:rsidRPr="000E1E67">
        <w:rPr>
          <w:bCs/>
          <w:spacing w:val="-4"/>
          <w:lang w:val="lt-LT"/>
        </w:rPr>
        <w:t xml:space="preserve">Atliktų darbų rezultatų perdavimo-priėmimo </w:t>
      </w:r>
      <w:r w:rsidR="00E018E5">
        <w:rPr>
          <w:bCs/>
          <w:spacing w:val="-4"/>
          <w:lang w:val="lt-LT"/>
        </w:rPr>
        <w:t>aktas</w:t>
      </w:r>
      <w:r w:rsidR="00E018E5" w:rsidRPr="000E1E67">
        <w:rPr>
          <w:bCs/>
          <w:spacing w:val="-4"/>
          <w:lang w:val="lt-LT"/>
        </w:rPr>
        <w:t>, 1 lapas;</w:t>
      </w:r>
    </w:p>
    <w:p w14:paraId="0709A2E3" w14:textId="145EF00E" w:rsidR="00E4361D" w:rsidRPr="000E1E67" w:rsidRDefault="008F4757" w:rsidP="00556E18">
      <w:pPr>
        <w:shd w:val="clear" w:color="auto" w:fill="FFFFFF"/>
        <w:tabs>
          <w:tab w:val="left" w:pos="9639"/>
        </w:tabs>
        <w:jc w:val="both"/>
        <w:rPr>
          <w:bCs/>
          <w:spacing w:val="-4"/>
          <w:lang w:val="lt-LT"/>
        </w:rPr>
      </w:pPr>
      <w:r w:rsidRPr="00FC6B5F">
        <w:rPr>
          <w:bCs/>
          <w:spacing w:val="-4"/>
          <w:lang w:val="lt-LT"/>
        </w:rPr>
        <w:t>1</w:t>
      </w:r>
      <w:r w:rsidR="0015549C" w:rsidRPr="00FC6B5F">
        <w:rPr>
          <w:bCs/>
          <w:spacing w:val="-4"/>
          <w:lang w:val="lt-LT"/>
        </w:rPr>
        <w:t>0</w:t>
      </w:r>
      <w:r w:rsidR="00E4361D" w:rsidRPr="00FC6B5F">
        <w:rPr>
          <w:bCs/>
          <w:spacing w:val="-4"/>
          <w:lang w:val="lt-LT"/>
        </w:rPr>
        <w:t>.1</w:t>
      </w:r>
      <w:r w:rsidR="00E4361D" w:rsidRPr="000E1E67">
        <w:rPr>
          <w:bCs/>
          <w:spacing w:val="-4"/>
          <w:lang w:val="lt-LT"/>
        </w:rPr>
        <w:t>.</w:t>
      </w:r>
      <w:r w:rsidR="00604E76" w:rsidRPr="000E1E67">
        <w:rPr>
          <w:bCs/>
          <w:spacing w:val="-4"/>
          <w:lang w:val="lt-LT"/>
        </w:rPr>
        <w:t>3</w:t>
      </w:r>
      <w:r w:rsidR="00E4361D" w:rsidRPr="000E1E67">
        <w:rPr>
          <w:bCs/>
          <w:spacing w:val="-4"/>
          <w:lang w:val="lt-LT"/>
        </w:rPr>
        <w:t xml:space="preserve">. 3 priedas. </w:t>
      </w:r>
      <w:r w:rsidR="000738D2" w:rsidRPr="00614968">
        <w:rPr>
          <w:lang w:val="lt-LT"/>
        </w:rPr>
        <w:t>Specialistų sąrašas,</w:t>
      </w:r>
      <w:r w:rsidR="001445F0">
        <w:rPr>
          <w:lang w:val="lt-LT"/>
        </w:rPr>
        <w:t>1</w:t>
      </w:r>
      <w:r w:rsidR="000738D2" w:rsidRPr="00614968">
        <w:rPr>
          <w:lang w:val="lt-LT"/>
        </w:rPr>
        <w:t xml:space="preserve"> lapa</w:t>
      </w:r>
      <w:r w:rsidR="001445F0">
        <w:rPr>
          <w:lang w:val="lt-LT"/>
        </w:rPr>
        <w:t>s</w:t>
      </w:r>
      <w:r w:rsidR="000738D2" w:rsidRPr="00614968">
        <w:rPr>
          <w:lang w:val="lt-LT"/>
        </w:rPr>
        <w:t>.</w:t>
      </w:r>
      <w:r w:rsidR="000738D2" w:rsidRPr="00614968">
        <w:rPr>
          <w:rStyle w:val="Puslapioinaosnuoroda"/>
        </w:rPr>
        <w:t xml:space="preserve"> </w:t>
      </w:r>
    </w:p>
    <w:p w14:paraId="732BE2ED" w14:textId="77777777" w:rsidR="00C83312" w:rsidRPr="00FC6B5F" w:rsidRDefault="00C83312" w:rsidP="00C83312">
      <w:pPr>
        <w:shd w:val="clear" w:color="auto" w:fill="FFFFFF"/>
        <w:tabs>
          <w:tab w:val="left" w:pos="9639"/>
        </w:tabs>
        <w:jc w:val="both"/>
        <w:rPr>
          <w:bCs/>
          <w:spacing w:val="-4"/>
          <w:lang w:val="lt-LT"/>
        </w:rPr>
      </w:pPr>
    </w:p>
    <w:p w14:paraId="75AD9754" w14:textId="77777777" w:rsidR="000C494B" w:rsidRPr="00FC6B5F" w:rsidRDefault="008512C7" w:rsidP="00556E18">
      <w:pPr>
        <w:shd w:val="clear" w:color="auto" w:fill="FFFFFF"/>
        <w:tabs>
          <w:tab w:val="left" w:pos="9639"/>
        </w:tabs>
        <w:jc w:val="center"/>
        <w:rPr>
          <w:b/>
          <w:bCs/>
          <w:spacing w:val="-4"/>
          <w:lang w:val="lt-LT"/>
        </w:rPr>
      </w:pPr>
      <w:r w:rsidRPr="00FC6B5F">
        <w:rPr>
          <w:b/>
          <w:bCs/>
          <w:spacing w:val="-4"/>
          <w:lang w:val="lt-LT"/>
        </w:rPr>
        <w:t>1</w:t>
      </w:r>
      <w:r w:rsidR="0015549C" w:rsidRPr="00FC6B5F">
        <w:rPr>
          <w:b/>
          <w:bCs/>
          <w:spacing w:val="-4"/>
          <w:lang w:val="lt-LT"/>
        </w:rPr>
        <w:t>1</w:t>
      </w:r>
      <w:r w:rsidR="003D30D6" w:rsidRPr="00FC6B5F">
        <w:rPr>
          <w:b/>
          <w:bCs/>
          <w:spacing w:val="-4"/>
          <w:lang w:val="lt-LT"/>
        </w:rPr>
        <w:t>. ŠALIŲ ADRESAI IR REKVIZITAI</w:t>
      </w:r>
    </w:p>
    <w:p w14:paraId="1F936DD3" w14:textId="77777777" w:rsidR="007A21F8" w:rsidRPr="00FC6B5F" w:rsidRDefault="007A21F8" w:rsidP="00556E18">
      <w:pPr>
        <w:shd w:val="clear" w:color="auto" w:fill="FFFFFF"/>
        <w:tabs>
          <w:tab w:val="left" w:pos="9639"/>
        </w:tabs>
        <w:jc w:val="center"/>
        <w:rPr>
          <w:b/>
          <w:bCs/>
          <w:spacing w:val="-2"/>
          <w:lang w:val="lt-L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8"/>
        <w:gridCol w:w="4515"/>
      </w:tblGrid>
      <w:tr w:rsidR="00365E0C" w:rsidRPr="00FC6B5F" w14:paraId="425453B1" w14:textId="77777777" w:rsidTr="00EE5CEB">
        <w:trPr>
          <w:trHeight w:val="224"/>
        </w:trPr>
        <w:tc>
          <w:tcPr>
            <w:tcW w:w="4978" w:type="dxa"/>
          </w:tcPr>
          <w:p w14:paraId="75E8F850" w14:textId="77777777" w:rsidR="00365E0C" w:rsidRPr="00FC6B5F" w:rsidRDefault="00365E0C" w:rsidP="00556E18">
            <w:pPr>
              <w:jc w:val="both"/>
              <w:rPr>
                <w:b/>
                <w:color w:val="000000"/>
                <w:lang w:val="lt-LT"/>
              </w:rPr>
            </w:pPr>
            <w:r w:rsidRPr="00FC6B5F">
              <w:rPr>
                <w:b/>
                <w:color w:val="000000"/>
                <w:lang w:val="lt-LT"/>
              </w:rPr>
              <w:t>PIRKĖJAS</w:t>
            </w:r>
            <w:r w:rsidRPr="00FC6B5F">
              <w:rPr>
                <w:b/>
                <w:color w:val="000000"/>
                <w:lang w:val="lt-LT"/>
              </w:rPr>
              <w:tab/>
            </w:r>
          </w:p>
        </w:tc>
        <w:tc>
          <w:tcPr>
            <w:tcW w:w="4515" w:type="dxa"/>
          </w:tcPr>
          <w:p w14:paraId="058B0BE7" w14:textId="77777777" w:rsidR="00365E0C" w:rsidRPr="00FC6B5F" w:rsidRDefault="00365E0C" w:rsidP="00556E18">
            <w:pPr>
              <w:jc w:val="both"/>
              <w:rPr>
                <w:b/>
                <w:color w:val="000000"/>
                <w:szCs w:val="20"/>
                <w:lang w:val="lt-LT"/>
              </w:rPr>
            </w:pPr>
            <w:r w:rsidRPr="00FC6B5F">
              <w:rPr>
                <w:b/>
                <w:color w:val="000000"/>
                <w:lang w:val="lt-LT"/>
              </w:rPr>
              <w:t>RANGOVAS</w:t>
            </w:r>
          </w:p>
        </w:tc>
      </w:tr>
      <w:tr w:rsidR="00EE5CEB" w:rsidRPr="00FC6B5F" w14:paraId="10FE7E7F" w14:textId="77777777" w:rsidTr="00EE5CEB">
        <w:trPr>
          <w:trHeight w:val="224"/>
        </w:trPr>
        <w:tc>
          <w:tcPr>
            <w:tcW w:w="4978" w:type="dxa"/>
          </w:tcPr>
          <w:p w14:paraId="381B7EAC" w14:textId="2F96869D" w:rsidR="00EE5CEB" w:rsidRPr="00FC6B5F" w:rsidRDefault="00EE5CEB" w:rsidP="00EE5CEB">
            <w:pPr>
              <w:jc w:val="both"/>
              <w:rPr>
                <w:b/>
                <w:color w:val="000000"/>
                <w:lang w:val="lt-LT"/>
              </w:rPr>
            </w:pPr>
          </w:p>
        </w:tc>
        <w:tc>
          <w:tcPr>
            <w:tcW w:w="4515" w:type="dxa"/>
          </w:tcPr>
          <w:p w14:paraId="11D7705E" w14:textId="77777777" w:rsidR="00EE5CEB" w:rsidRPr="00FC6B5F" w:rsidRDefault="00EE5CEB" w:rsidP="00EE5CEB">
            <w:pPr>
              <w:jc w:val="both"/>
              <w:rPr>
                <w:b/>
                <w:color w:val="000000"/>
                <w:lang w:val="lt-LT"/>
              </w:rPr>
            </w:pPr>
          </w:p>
        </w:tc>
      </w:tr>
      <w:tr w:rsidR="00EE5CEB" w:rsidRPr="00FC6B5F" w14:paraId="0F6AF8E9" w14:textId="77777777" w:rsidTr="00EE5CEB">
        <w:trPr>
          <w:trHeight w:val="224"/>
        </w:trPr>
        <w:tc>
          <w:tcPr>
            <w:tcW w:w="4978" w:type="dxa"/>
          </w:tcPr>
          <w:p w14:paraId="0E479865" w14:textId="40A52E92" w:rsidR="00EE5CEB" w:rsidRPr="00FC6B5F" w:rsidRDefault="00EE5CEB" w:rsidP="00EE5CEB">
            <w:pPr>
              <w:jc w:val="both"/>
              <w:rPr>
                <w:b/>
                <w:color w:val="000000"/>
                <w:lang w:val="lt-LT"/>
              </w:rPr>
            </w:pPr>
            <w:r w:rsidRPr="00144DB3">
              <w:t>Užimtumo tarnyba prie Lietuvos Respublikos socialinės apsaugos ir darbo ministerijos</w:t>
            </w:r>
          </w:p>
        </w:tc>
        <w:tc>
          <w:tcPr>
            <w:tcW w:w="4515" w:type="dxa"/>
          </w:tcPr>
          <w:p w14:paraId="6BAE0E64" w14:textId="7F55C2AE" w:rsidR="00EE5CEB" w:rsidRPr="00FC6B5F" w:rsidRDefault="00D43CCA" w:rsidP="00EE5CEB">
            <w:pPr>
              <w:jc w:val="both"/>
              <w:rPr>
                <w:b/>
                <w:color w:val="000000"/>
                <w:lang w:val="lt-LT"/>
              </w:rPr>
            </w:pPr>
            <w:r>
              <w:rPr>
                <w:b/>
                <w:color w:val="000000"/>
                <w:szCs w:val="20"/>
                <w:lang w:val="lt-LT"/>
              </w:rPr>
              <w:t>UAB „Urgent tools“</w:t>
            </w:r>
          </w:p>
        </w:tc>
      </w:tr>
      <w:tr w:rsidR="00EE5CEB" w:rsidRPr="00FC6B5F" w14:paraId="762A1CCC" w14:textId="77777777" w:rsidTr="00EE5CEB">
        <w:trPr>
          <w:trHeight w:val="109"/>
        </w:trPr>
        <w:tc>
          <w:tcPr>
            <w:tcW w:w="4978" w:type="dxa"/>
          </w:tcPr>
          <w:p w14:paraId="15DBA963" w14:textId="1BF86D82" w:rsidR="00EE5CEB" w:rsidRPr="00FC6B5F" w:rsidRDefault="00EE5CEB" w:rsidP="00EE5CEB">
            <w:pPr>
              <w:jc w:val="both"/>
              <w:rPr>
                <w:color w:val="000000"/>
                <w:lang w:val="lt-LT"/>
              </w:rPr>
            </w:pPr>
            <w:r w:rsidRPr="00144DB3">
              <w:t>Adresas: Geležinio Vilko g. 3A,</w:t>
            </w:r>
          </w:p>
        </w:tc>
        <w:tc>
          <w:tcPr>
            <w:tcW w:w="4515" w:type="dxa"/>
          </w:tcPr>
          <w:p w14:paraId="26FDEAEC" w14:textId="0E212DFB" w:rsidR="00EE5CEB" w:rsidRPr="00FC6B5F" w:rsidRDefault="001F3919" w:rsidP="00EE5CEB">
            <w:pPr>
              <w:jc w:val="both"/>
              <w:rPr>
                <w:color w:val="000000"/>
                <w:lang w:val="lt-LT"/>
              </w:rPr>
            </w:pPr>
            <w:r>
              <w:rPr>
                <w:color w:val="000000"/>
                <w:szCs w:val="20"/>
                <w:lang w:val="lt-LT"/>
              </w:rPr>
              <w:t>A</w:t>
            </w:r>
            <w:r w:rsidR="00EE5CEB" w:rsidRPr="00FC6B5F">
              <w:rPr>
                <w:color w:val="000000"/>
                <w:szCs w:val="20"/>
                <w:lang w:val="lt-LT"/>
              </w:rPr>
              <w:t>dresas</w:t>
            </w:r>
            <w:r>
              <w:rPr>
                <w:color w:val="000000"/>
                <w:szCs w:val="20"/>
                <w:lang w:val="lt-LT"/>
              </w:rPr>
              <w:t>“ Ber</w:t>
            </w:r>
            <w:r w:rsidR="00D06859">
              <w:rPr>
                <w:color w:val="000000"/>
                <w:szCs w:val="20"/>
                <w:lang w:val="lt-LT"/>
              </w:rPr>
              <w:t>žų</w:t>
            </w:r>
            <w:r>
              <w:rPr>
                <w:color w:val="000000"/>
                <w:szCs w:val="20"/>
                <w:lang w:val="lt-LT"/>
              </w:rPr>
              <w:t xml:space="preserve"> </w:t>
            </w:r>
            <w:r w:rsidR="00D06859">
              <w:rPr>
                <w:color w:val="000000"/>
                <w:szCs w:val="20"/>
                <w:lang w:val="lt-LT"/>
              </w:rPr>
              <w:t xml:space="preserve">g. 55-10, Panevėžys </w:t>
            </w:r>
          </w:p>
        </w:tc>
      </w:tr>
      <w:tr w:rsidR="00EE5CEB" w:rsidRPr="00FC6B5F" w14:paraId="07B1A55B" w14:textId="77777777" w:rsidTr="00EE5CEB">
        <w:trPr>
          <w:trHeight w:val="109"/>
        </w:trPr>
        <w:tc>
          <w:tcPr>
            <w:tcW w:w="4978" w:type="dxa"/>
          </w:tcPr>
          <w:p w14:paraId="489FBFBC" w14:textId="248DDF3B" w:rsidR="00EE5CEB" w:rsidRPr="00FC6B5F" w:rsidRDefault="00EE5CEB" w:rsidP="00EE5CEB">
            <w:pPr>
              <w:jc w:val="both"/>
              <w:rPr>
                <w:color w:val="000000"/>
                <w:lang w:val="lt-LT"/>
              </w:rPr>
            </w:pPr>
            <w:r w:rsidRPr="00144DB3">
              <w:t>LT-03131 Vilnius</w:t>
            </w:r>
          </w:p>
        </w:tc>
        <w:tc>
          <w:tcPr>
            <w:tcW w:w="4515" w:type="dxa"/>
          </w:tcPr>
          <w:p w14:paraId="338B726E" w14:textId="1BCDE794" w:rsidR="00EE5CEB" w:rsidRPr="00FC6B5F" w:rsidRDefault="00EE5CEB" w:rsidP="00EE5CEB">
            <w:pPr>
              <w:jc w:val="both"/>
              <w:rPr>
                <w:color w:val="000000"/>
                <w:lang w:val="lt-LT"/>
              </w:rPr>
            </w:pPr>
          </w:p>
        </w:tc>
      </w:tr>
      <w:tr w:rsidR="000F5729" w:rsidRPr="00FC6B5F" w14:paraId="003A8B08" w14:textId="77777777" w:rsidTr="00EE5CEB">
        <w:trPr>
          <w:trHeight w:val="115"/>
        </w:trPr>
        <w:tc>
          <w:tcPr>
            <w:tcW w:w="4978" w:type="dxa"/>
          </w:tcPr>
          <w:p w14:paraId="45213ACC" w14:textId="71B9AD74" w:rsidR="000F5729" w:rsidRPr="00FC6B5F" w:rsidRDefault="000F5729" w:rsidP="000F5729">
            <w:pPr>
              <w:jc w:val="both"/>
              <w:rPr>
                <w:color w:val="000000"/>
                <w:lang w:val="lt-LT"/>
              </w:rPr>
            </w:pPr>
            <w:r w:rsidRPr="00144DB3">
              <w:t>Įstaigos kodas 190766619</w:t>
            </w:r>
          </w:p>
        </w:tc>
        <w:tc>
          <w:tcPr>
            <w:tcW w:w="4515" w:type="dxa"/>
          </w:tcPr>
          <w:p w14:paraId="26D97A6E" w14:textId="543A28D6" w:rsidR="000F5729" w:rsidRPr="00FC6B5F" w:rsidRDefault="000F5729" w:rsidP="000F5729">
            <w:pPr>
              <w:jc w:val="both"/>
              <w:rPr>
                <w:color w:val="000000"/>
                <w:lang w:val="lt-LT"/>
              </w:rPr>
            </w:pPr>
            <w:r w:rsidRPr="00FC6B5F">
              <w:rPr>
                <w:color w:val="000000"/>
                <w:lang w:val="lt-LT"/>
              </w:rPr>
              <w:t xml:space="preserve">Įmonės kodas </w:t>
            </w:r>
            <w:r>
              <w:rPr>
                <w:color w:val="000000"/>
                <w:lang w:val="lt-LT"/>
              </w:rPr>
              <w:t>302411747</w:t>
            </w:r>
          </w:p>
        </w:tc>
      </w:tr>
      <w:tr w:rsidR="000F5729" w:rsidRPr="00FC6B5F" w14:paraId="21E96B21" w14:textId="77777777" w:rsidTr="00EE5CEB">
        <w:trPr>
          <w:trHeight w:val="109"/>
        </w:trPr>
        <w:tc>
          <w:tcPr>
            <w:tcW w:w="4978" w:type="dxa"/>
          </w:tcPr>
          <w:p w14:paraId="60F466CE" w14:textId="7B401EDE" w:rsidR="000F5729" w:rsidRPr="00FC6B5F" w:rsidRDefault="000F5729" w:rsidP="000F5729">
            <w:pPr>
              <w:jc w:val="both"/>
              <w:rPr>
                <w:color w:val="000000"/>
                <w:lang w:val="lt-LT"/>
              </w:rPr>
            </w:pPr>
            <w:r w:rsidRPr="00144DB3">
              <w:t>Kontaktiniai duomenys:</w:t>
            </w:r>
          </w:p>
        </w:tc>
        <w:tc>
          <w:tcPr>
            <w:tcW w:w="4515" w:type="dxa"/>
          </w:tcPr>
          <w:p w14:paraId="1B18CFD2" w14:textId="215CF23A" w:rsidR="000F5729" w:rsidRPr="00FC6B5F" w:rsidRDefault="000F5729" w:rsidP="000F5729">
            <w:pPr>
              <w:jc w:val="both"/>
              <w:rPr>
                <w:color w:val="000000"/>
                <w:lang w:val="lt-LT"/>
              </w:rPr>
            </w:pPr>
            <w:r>
              <w:rPr>
                <w:color w:val="000000"/>
                <w:lang w:val="lt-LT"/>
              </w:rPr>
              <w:t>K</w:t>
            </w:r>
            <w:r w:rsidRPr="00FC6B5F">
              <w:rPr>
                <w:color w:val="000000"/>
                <w:lang w:val="lt-LT"/>
              </w:rPr>
              <w:t>ontaktiniai duomenys</w:t>
            </w:r>
            <w:r>
              <w:rPr>
                <w:color w:val="000000"/>
                <w:lang w:val="lt-LT"/>
              </w:rPr>
              <w:t>:</w:t>
            </w:r>
          </w:p>
        </w:tc>
      </w:tr>
      <w:tr w:rsidR="000F5729" w:rsidRPr="00FC6B5F" w14:paraId="3D80E6E3" w14:textId="77777777" w:rsidTr="00EE5CEB">
        <w:trPr>
          <w:trHeight w:val="115"/>
        </w:trPr>
        <w:tc>
          <w:tcPr>
            <w:tcW w:w="4978" w:type="dxa"/>
          </w:tcPr>
          <w:p w14:paraId="12BFA18A" w14:textId="54107B11" w:rsidR="000F5729" w:rsidRPr="00FC6B5F" w:rsidRDefault="000F5729" w:rsidP="000F5729">
            <w:pPr>
              <w:jc w:val="both"/>
              <w:rPr>
                <w:color w:val="000000"/>
                <w:lang w:val="lt-LT"/>
              </w:rPr>
            </w:pPr>
            <w:r w:rsidRPr="00144DB3">
              <w:t>Tel.: (+370 700) 79</w:t>
            </w:r>
            <w:r>
              <w:t> </w:t>
            </w:r>
            <w:r w:rsidRPr="00144DB3">
              <w:t>244</w:t>
            </w:r>
          </w:p>
        </w:tc>
        <w:tc>
          <w:tcPr>
            <w:tcW w:w="4515" w:type="dxa"/>
          </w:tcPr>
          <w:p w14:paraId="5CA4E8B9" w14:textId="4CBDF4D2" w:rsidR="000F5729" w:rsidRPr="00FC6B5F" w:rsidRDefault="000F5729" w:rsidP="000F5729">
            <w:pPr>
              <w:jc w:val="both"/>
              <w:rPr>
                <w:color w:val="000000"/>
                <w:lang w:val="lt-LT"/>
              </w:rPr>
            </w:pPr>
            <w:r>
              <w:rPr>
                <w:color w:val="000000"/>
                <w:lang w:val="lt-LT"/>
              </w:rPr>
              <w:t>Tel.: +370 67823476</w:t>
            </w:r>
          </w:p>
        </w:tc>
      </w:tr>
      <w:tr w:rsidR="0053412E" w:rsidRPr="00FC6B5F" w14:paraId="2FE118F6" w14:textId="77777777" w:rsidTr="00EE5CEB">
        <w:trPr>
          <w:trHeight w:val="115"/>
        </w:trPr>
        <w:tc>
          <w:tcPr>
            <w:tcW w:w="4978" w:type="dxa"/>
          </w:tcPr>
          <w:p w14:paraId="32B1E2CD" w14:textId="1AF46005" w:rsidR="0053412E" w:rsidRPr="00144DB3" w:rsidRDefault="0053412E" w:rsidP="0053412E">
            <w:pPr>
              <w:jc w:val="both"/>
            </w:pPr>
            <w:r w:rsidRPr="00144DB3">
              <w:t>Elektroninio pašto adresas:</w:t>
            </w:r>
          </w:p>
        </w:tc>
        <w:tc>
          <w:tcPr>
            <w:tcW w:w="4515" w:type="dxa"/>
          </w:tcPr>
          <w:p w14:paraId="6D56A411" w14:textId="5FEA521E" w:rsidR="0053412E" w:rsidRDefault="0053412E" w:rsidP="0053412E">
            <w:pPr>
              <w:jc w:val="both"/>
              <w:rPr>
                <w:color w:val="000000"/>
                <w:lang w:val="lt-LT"/>
              </w:rPr>
            </w:pPr>
            <w:r w:rsidRPr="00144DB3">
              <w:t>Elektroninio pašto adresas:</w:t>
            </w:r>
            <w:r w:rsidR="00D819D6">
              <w:t xml:space="preserve"> </w:t>
            </w:r>
          </w:p>
        </w:tc>
      </w:tr>
      <w:tr w:rsidR="0053412E" w:rsidRPr="00FC6B5F" w14:paraId="58D062DF" w14:textId="77777777" w:rsidTr="0053412E">
        <w:trPr>
          <w:trHeight w:val="381"/>
        </w:trPr>
        <w:tc>
          <w:tcPr>
            <w:tcW w:w="4978" w:type="dxa"/>
          </w:tcPr>
          <w:p w14:paraId="1526589A" w14:textId="2C146F8B" w:rsidR="0053412E" w:rsidRPr="00FC6B5F" w:rsidRDefault="0053412E" w:rsidP="0053412E">
            <w:pPr>
              <w:jc w:val="both"/>
              <w:rPr>
                <w:color w:val="000000"/>
                <w:lang w:val="lt-LT"/>
              </w:rPr>
            </w:pPr>
            <w:r w:rsidRPr="00144DB3">
              <w:t>info@uzt.lt</w:t>
            </w:r>
          </w:p>
        </w:tc>
        <w:tc>
          <w:tcPr>
            <w:tcW w:w="4515" w:type="dxa"/>
          </w:tcPr>
          <w:p w14:paraId="7B21C004" w14:textId="3B5D2C41" w:rsidR="0053412E" w:rsidRPr="00FC6B5F" w:rsidRDefault="00D819D6" w:rsidP="0053412E">
            <w:pPr>
              <w:jc w:val="both"/>
              <w:rPr>
                <w:color w:val="000000"/>
                <w:lang w:val="lt-LT"/>
              </w:rPr>
            </w:pPr>
            <w:r>
              <w:t>at</w:t>
            </w:r>
            <w:r w:rsidRPr="00144DB3">
              <w:t>@</w:t>
            </w:r>
            <w:r>
              <w:t>urgenttools.eu</w:t>
            </w:r>
          </w:p>
        </w:tc>
      </w:tr>
      <w:tr w:rsidR="0053412E" w:rsidRPr="00FC6B5F" w14:paraId="0FF9989B" w14:textId="77777777" w:rsidTr="00EE5CEB">
        <w:trPr>
          <w:trHeight w:val="109"/>
        </w:trPr>
        <w:tc>
          <w:tcPr>
            <w:tcW w:w="4978" w:type="dxa"/>
          </w:tcPr>
          <w:p w14:paraId="4D6DE3F2" w14:textId="37389AB0" w:rsidR="0053412E" w:rsidRPr="00FC6B5F" w:rsidRDefault="0053412E" w:rsidP="0053412E">
            <w:pPr>
              <w:jc w:val="both"/>
              <w:rPr>
                <w:color w:val="000000"/>
                <w:lang w:val="lt-LT"/>
              </w:rPr>
            </w:pPr>
          </w:p>
        </w:tc>
        <w:tc>
          <w:tcPr>
            <w:tcW w:w="4515" w:type="dxa"/>
          </w:tcPr>
          <w:p w14:paraId="0BCE9A14" w14:textId="5214AF2B" w:rsidR="0053412E" w:rsidRPr="00FC6B5F" w:rsidRDefault="00D819D6" w:rsidP="0053412E">
            <w:pPr>
              <w:jc w:val="both"/>
              <w:rPr>
                <w:color w:val="000000"/>
                <w:lang w:val="lt-LT"/>
              </w:rPr>
            </w:pPr>
            <w:r w:rsidRPr="00FC6B5F">
              <w:rPr>
                <w:color w:val="000000"/>
                <w:lang w:val="lt-LT"/>
              </w:rPr>
              <w:t>Sąskaitos numeris</w:t>
            </w:r>
            <w:r w:rsidR="00FD7263">
              <w:rPr>
                <w:color w:val="000000"/>
                <w:lang w:val="lt-LT"/>
              </w:rPr>
              <w:t xml:space="preserve"> </w:t>
            </w:r>
            <w:r w:rsidR="00FD7263" w:rsidRPr="00FD7263">
              <w:rPr>
                <w:color w:val="000000"/>
                <w:lang w:val="lt-LT"/>
              </w:rPr>
              <w:t>LT494010042402500932</w:t>
            </w:r>
          </w:p>
        </w:tc>
      </w:tr>
      <w:tr w:rsidR="0053412E" w:rsidRPr="00FC6B5F" w14:paraId="16631F3E" w14:textId="77777777" w:rsidTr="00EE5CEB">
        <w:trPr>
          <w:trHeight w:val="109"/>
        </w:trPr>
        <w:tc>
          <w:tcPr>
            <w:tcW w:w="4978" w:type="dxa"/>
          </w:tcPr>
          <w:p w14:paraId="1D175FBF" w14:textId="77777777" w:rsidR="0053412E" w:rsidRPr="00144DB3" w:rsidRDefault="0053412E" w:rsidP="0053412E">
            <w:pPr>
              <w:jc w:val="both"/>
            </w:pPr>
          </w:p>
        </w:tc>
        <w:tc>
          <w:tcPr>
            <w:tcW w:w="4515" w:type="dxa"/>
          </w:tcPr>
          <w:p w14:paraId="24C0E021" w14:textId="35CFF74C" w:rsidR="0053412E" w:rsidRPr="00FC6B5F" w:rsidRDefault="0053412E" w:rsidP="0053412E">
            <w:pPr>
              <w:jc w:val="both"/>
              <w:rPr>
                <w:color w:val="000000"/>
                <w:lang w:val="lt-LT"/>
              </w:rPr>
            </w:pPr>
            <w:r w:rsidRPr="00FC6B5F">
              <w:rPr>
                <w:color w:val="000000"/>
                <w:szCs w:val="20"/>
                <w:lang w:val="lt-LT"/>
              </w:rPr>
              <w:t>Bankas</w:t>
            </w:r>
            <w:r w:rsidR="00FD7263">
              <w:rPr>
                <w:color w:val="000000"/>
                <w:szCs w:val="20"/>
                <w:lang w:val="lt-LT"/>
              </w:rPr>
              <w:t xml:space="preserve"> Luminor</w:t>
            </w:r>
            <w:r w:rsidRPr="00FC6B5F">
              <w:rPr>
                <w:color w:val="000000"/>
                <w:szCs w:val="20"/>
                <w:lang w:val="lt-LT"/>
              </w:rPr>
              <w:t>, banko kodas</w:t>
            </w:r>
            <w:r w:rsidR="004648FF">
              <w:rPr>
                <w:color w:val="000000"/>
                <w:szCs w:val="20"/>
                <w:lang w:val="lt-LT"/>
              </w:rPr>
              <w:t xml:space="preserve"> 40100</w:t>
            </w:r>
          </w:p>
        </w:tc>
      </w:tr>
      <w:tr w:rsidR="0053412E" w:rsidRPr="00FC6B5F" w14:paraId="6F7BF096" w14:textId="77777777" w:rsidTr="00EE5CEB">
        <w:trPr>
          <w:trHeight w:val="339"/>
        </w:trPr>
        <w:tc>
          <w:tcPr>
            <w:tcW w:w="4978" w:type="dxa"/>
          </w:tcPr>
          <w:p w14:paraId="040F6D2A" w14:textId="77777777" w:rsidR="0053412E" w:rsidRPr="00177CBB" w:rsidRDefault="0053412E" w:rsidP="0053412E">
            <w:pPr>
              <w:rPr>
                <w:b/>
                <w:color w:val="000000"/>
                <w:lang w:val="lt-LT"/>
              </w:rPr>
            </w:pPr>
            <w:r w:rsidRPr="00177CBB">
              <w:rPr>
                <w:b/>
                <w:color w:val="000000"/>
                <w:lang w:val="lt-LT"/>
              </w:rPr>
              <w:t xml:space="preserve">Direktorė </w:t>
            </w:r>
          </w:p>
          <w:p w14:paraId="5EDBA299" w14:textId="77777777" w:rsidR="0053412E" w:rsidRPr="00177CBB" w:rsidRDefault="0053412E" w:rsidP="0053412E">
            <w:pPr>
              <w:rPr>
                <w:b/>
                <w:color w:val="000000"/>
                <w:lang w:val="lt-LT"/>
              </w:rPr>
            </w:pPr>
            <w:r w:rsidRPr="00177CBB">
              <w:rPr>
                <w:b/>
                <w:color w:val="000000"/>
                <w:lang w:val="lt-LT"/>
              </w:rPr>
              <w:t>Inga Balnanosienė</w:t>
            </w:r>
          </w:p>
          <w:p w14:paraId="2AF9A638" w14:textId="77777777" w:rsidR="0053412E" w:rsidRPr="00177CBB" w:rsidRDefault="0053412E" w:rsidP="0053412E">
            <w:pPr>
              <w:rPr>
                <w:b/>
                <w:color w:val="000000"/>
                <w:lang w:val="lt-LT"/>
              </w:rPr>
            </w:pPr>
          </w:p>
          <w:p w14:paraId="3166D5E9" w14:textId="466A75A1" w:rsidR="0053412E" w:rsidRPr="00FC6B5F" w:rsidRDefault="0053412E" w:rsidP="0053412E">
            <w:pPr>
              <w:rPr>
                <w:b/>
                <w:color w:val="000000"/>
                <w:lang w:val="lt-LT"/>
              </w:rPr>
            </w:pPr>
            <w:r w:rsidRPr="00177CBB">
              <w:rPr>
                <w:b/>
                <w:color w:val="000000"/>
                <w:lang w:val="lt-LT"/>
              </w:rPr>
              <w:t>A.V.</w:t>
            </w:r>
          </w:p>
        </w:tc>
        <w:tc>
          <w:tcPr>
            <w:tcW w:w="4515" w:type="dxa"/>
          </w:tcPr>
          <w:p w14:paraId="2FEF35FB" w14:textId="1C4F5DC2" w:rsidR="0053412E" w:rsidRDefault="004648FF" w:rsidP="0053412E">
            <w:pPr>
              <w:jc w:val="both"/>
              <w:rPr>
                <w:b/>
                <w:color w:val="000000"/>
                <w:szCs w:val="20"/>
                <w:lang w:val="lt-LT"/>
              </w:rPr>
            </w:pPr>
            <w:r>
              <w:rPr>
                <w:b/>
                <w:color w:val="000000"/>
                <w:szCs w:val="20"/>
                <w:lang w:val="lt-LT"/>
              </w:rPr>
              <w:t>Direktorius</w:t>
            </w:r>
          </w:p>
          <w:p w14:paraId="03E8B641" w14:textId="195B0832" w:rsidR="00322C32" w:rsidRPr="00FC6B5F" w:rsidRDefault="00322C32" w:rsidP="0053412E">
            <w:pPr>
              <w:jc w:val="both"/>
              <w:rPr>
                <w:b/>
                <w:color w:val="000000"/>
                <w:szCs w:val="20"/>
                <w:lang w:val="lt-LT"/>
              </w:rPr>
            </w:pPr>
            <w:r>
              <w:rPr>
                <w:b/>
                <w:color w:val="000000"/>
                <w:szCs w:val="20"/>
                <w:lang w:val="lt-LT"/>
              </w:rPr>
              <w:t>Aivaras Talaikis</w:t>
            </w:r>
          </w:p>
          <w:p w14:paraId="06F6BCD2" w14:textId="77777777" w:rsidR="0053412E" w:rsidRPr="00FC6B5F" w:rsidRDefault="0053412E" w:rsidP="0053412E">
            <w:pPr>
              <w:jc w:val="both"/>
              <w:rPr>
                <w:b/>
                <w:color w:val="000000"/>
                <w:szCs w:val="20"/>
                <w:lang w:val="lt-LT"/>
              </w:rPr>
            </w:pPr>
          </w:p>
          <w:p w14:paraId="42B68793" w14:textId="77777777" w:rsidR="0053412E" w:rsidRPr="00FC6B5F" w:rsidRDefault="0053412E" w:rsidP="0053412E">
            <w:pPr>
              <w:jc w:val="both"/>
              <w:rPr>
                <w:b/>
                <w:color w:val="000000"/>
                <w:lang w:val="lt-LT"/>
              </w:rPr>
            </w:pPr>
            <w:r w:rsidRPr="00FC6B5F">
              <w:rPr>
                <w:b/>
                <w:color w:val="000000"/>
                <w:szCs w:val="20"/>
                <w:lang w:val="lt-LT"/>
              </w:rPr>
              <w:t xml:space="preserve">A.V. </w:t>
            </w:r>
          </w:p>
        </w:tc>
      </w:tr>
    </w:tbl>
    <w:p w14:paraId="00C990B3" w14:textId="77777777" w:rsidR="00565B47" w:rsidRPr="00FC6B5F" w:rsidRDefault="00565B47" w:rsidP="00AA62F3">
      <w:pPr>
        <w:shd w:val="clear" w:color="auto" w:fill="FFFFFF"/>
        <w:rPr>
          <w:color w:val="000000"/>
          <w:lang w:val="lt-LT"/>
        </w:rPr>
      </w:pPr>
    </w:p>
    <w:p w14:paraId="4FC0CD36" w14:textId="77777777" w:rsidR="009225F2" w:rsidRPr="00FC6B5F" w:rsidRDefault="00565B47" w:rsidP="00AA62F3">
      <w:pPr>
        <w:ind w:left="3888" w:right="-441"/>
        <w:jc w:val="both"/>
        <w:outlineLvl w:val="1"/>
        <w:rPr>
          <w:lang w:val="lt-LT" w:eastAsia="lt-LT"/>
        </w:rPr>
      </w:pPr>
      <w:r w:rsidRPr="00FC6B5F">
        <w:rPr>
          <w:lang w:val="lt-LT" w:eastAsia="lt-LT"/>
        </w:rPr>
        <w:t xml:space="preserve">                   </w:t>
      </w:r>
    </w:p>
    <w:p w14:paraId="328D7493" w14:textId="77777777" w:rsidR="000826C0" w:rsidRPr="00FC6B5F" w:rsidRDefault="000826C0" w:rsidP="009225F2">
      <w:pPr>
        <w:ind w:left="5954" w:right="-441"/>
        <w:jc w:val="both"/>
        <w:outlineLvl w:val="1"/>
        <w:rPr>
          <w:lang w:val="lt-LT" w:eastAsia="lt-LT"/>
        </w:rPr>
      </w:pPr>
    </w:p>
    <w:p w14:paraId="77BDF62D" w14:textId="77777777" w:rsidR="000826C0" w:rsidRDefault="000826C0" w:rsidP="006969D5">
      <w:pPr>
        <w:ind w:right="-441"/>
        <w:jc w:val="both"/>
        <w:outlineLvl w:val="1"/>
        <w:rPr>
          <w:lang w:val="lt-LT" w:eastAsia="lt-LT"/>
        </w:rPr>
      </w:pPr>
    </w:p>
    <w:p w14:paraId="4D9A2730" w14:textId="77777777" w:rsidR="006969D5" w:rsidRDefault="006969D5" w:rsidP="006969D5">
      <w:pPr>
        <w:ind w:right="-441"/>
        <w:jc w:val="both"/>
        <w:outlineLvl w:val="1"/>
        <w:rPr>
          <w:lang w:val="lt-LT" w:eastAsia="lt-LT"/>
        </w:rPr>
      </w:pPr>
    </w:p>
    <w:p w14:paraId="2DDE4C9B" w14:textId="77777777" w:rsidR="006E0676" w:rsidRDefault="006E0676" w:rsidP="006969D5">
      <w:pPr>
        <w:ind w:right="-441"/>
        <w:jc w:val="both"/>
        <w:outlineLvl w:val="1"/>
        <w:rPr>
          <w:lang w:val="lt-LT" w:eastAsia="lt-LT"/>
        </w:rPr>
      </w:pPr>
    </w:p>
    <w:p w14:paraId="442DACED" w14:textId="77777777" w:rsidR="006E0676" w:rsidRDefault="006E0676" w:rsidP="006969D5">
      <w:pPr>
        <w:ind w:right="-441"/>
        <w:jc w:val="both"/>
        <w:outlineLvl w:val="1"/>
        <w:rPr>
          <w:lang w:val="lt-LT" w:eastAsia="lt-LT"/>
        </w:rPr>
      </w:pPr>
    </w:p>
    <w:p w14:paraId="274FD90A" w14:textId="77777777" w:rsidR="006E0676" w:rsidRPr="00FC6B5F" w:rsidRDefault="006E0676" w:rsidP="006969D5">
      <w:pPr>
        <w:ind w:right="-441"/>
        <w:jc w:val="both"/>
        <w:outlineLvl w:val="1"/>
        <w:rPr>
          <w:lang w:val="lt-LT" w:eastAsia="lt-LT"/>
        </w:rPr>
      </w:pPr>
    </w:p>
    <w:p w14:paraId="3D461F69" w14:textId="77777777" w:rsidR="000826C0" w:rsidRPr="00FC6B5F" w:rsidRDefault="000826C0" w:rsidP="009225F2">
      <w:pPr>
        <w:ind w:left="5954" w:right="-441"/>
        <w:jc w:val="both"/>
        <w:outlineLvl w:val="1"/>
        <w:rPr>
          <w:lang w:val="lt-LT" w:eastAsia="lt-LT"/>
        </w:rPr>
      </w:pPr>
    </w:p>
    <w:p w14:paraId="462FE3A0" w14:textId="77777777" w:rsidR="000826C0" w:rsidRPr="00FC6B5F" w:rsidRDefault="000826C0" w:rsidP="009225F2">
      <w:pPr>
        <w:ind w:left="5954" w:right="-441"/>
        <w:jc w:val="both"/>
        <w:outlineLvl w:val="1"/>
        <w:rPr>
          <w:lang w:val="lt-LT" w:eastAsia="lt-LT"/>
        </w:rPr>
      </w:pPr>
    </w:p>
    <w:p w14:paraId="363C3ADB" w14:textId="6E0C25A8" w:rsidR="000826C0" w:rsidRDefault="000826C0" w:rsidP="009225F2">
      <w:pPr>
        <w:ind w:left="5954" w:right="-441"/>
        <w:jc w:val="both"/>
        <w:outlineLvl w:val="1"/>
        <w:rPr>
          <w:lang w:val="lt-LT" w:eastAsia="lt-LT"/>
        </w:rPr>
      </w:pPr>
    </w:p>
    <w:p w14:paraId="20A840DA" w14:textId="4E0FB571" w:rsidR="00604E76" w:rsidRPr="00604E76" w:rsidRDefault="00565B47" w:rsidP="00E931CB">
      <w:pPr>
        <w:ind w:left="3888" w:right="-441"/>
        <w:jc w:val="both"/>
        <w:outlineLvl w:val="1"/>
        <w:rPr>
          <w:i/>
          <w:lang w:val="lt-LT"/>
        </w:rPr>
      </w:pPr>
      <w:r w:rsidRPr="00FC6B5F">
        <w:rPr>
          <w:lang w:val="lt-LT" w:eastAsia="lt-LT"/>
        </w:rPr>
        <w:t xml:space="preserve">                            </w:t>
      </w:r>
    </w:p>
    <w:p w14:paraId="71CCC1BC" w14:textId="77777777" w:rsidR="00604E76" w:rsidRPr="00604E76" w:rsidRDefault="00604E76" w:rsidP="00604E76">
      <w:pPr>
        <w:ind w:firstLine="720"/>
        <w:jc w:val="center"/>
        <w:rPr>
          <w:b/>
          <w:lang w:val="lt-LT"/>
        </w:rPr>
      </w:pPr>
    </w:p>
    <w:p w14:paraId="4A6F1398" w14:textId="77777777" w:rsidR="00745666" w:rsidRPr="00FC6B5F" w:rsidRDefault="00745666" w:rsidP="00AA62F3">
      <w:pPr>
        <w:ind w:right="-441"/>
        <w:jc w:val="center"/>
        <w:rPr>
          <w:b/>
          <w:lang w:val="es-ES" w:eastAsia="lt-LT"/>
        </w:rPr>
      </w:pPr>
    </w:p>
    <w:p w14:paraId="224F9998" w14:textId="77777777" w:rsidR="0029265E" w:rsidRDefault="0029265E" w:rsidP="00AA62F3">
      <w:pPr>
        <w:ind w:left="3888" w:right="-441"/>
        <w:jc w:val="both"/>
        <w:outlineLvl w:val="1"/>
        <w:rPr>
          <w:lang w:val="lt-LT" w:eastAsia="lt-LT"/>
        </w:rPr>
      </w:pPr>
    </w:p>
    <w:p w14:paraId="18473E12" w14:textId="31E95DC8" w:rsidR="00517F26" w:rsidRPr="00FC6B5F" w:rsidRDefault="00150EC6" w:rsidP="00F9691B">
      <w:pPr>
        <w:ind w:left="6096" w:right="-441"/>
        <w:jc w:val="both"/>
        <w:outlineLvl w:val="1"/>
        <w:rPr>
          <w:lang w:val="lt-LT" w:eastAsia="lt-LT"/>
        </w:rPr>
      </w:pPr>
      <w:r>
        <w:rPr>
          <w:lang w:val="lt-LT" w:eastAsia="lt-LT"/>
        </w:rPr>
        <w:t xml:space="preserve">                                  </w:t>
      </w:r>
      <w:r w:rsidR="00517F26" w:rsidRPr="00FC6B5F">
        <w:rPr>
          <w:lang w:val="lt-LT" w:eastAsia="lt-LT"/>
        </w:rPr>
        <w:t>20</w:t>
      </w:r>
      <w:r w:rsidR="005D2F93">
        <w:rPr>
          <w:lang w:val="lt-LT" w:eastAsia="lt-LT"/>
        </w:rPr>
        <w:t>24</w:t>
      </w:r>
      <w:r w:rsidR="00517F26" w:rsidRPr="00FC6B5F">
        <w:rPr>
          <w:lang w:val="lt-LT" w:eastAsia="lt-LT"/>
        </w:rPr>
        <w:t xml:space="preserve">-____-__ </w:t>
      </w:r>
      <w:r w:rsidR="004928DD" w:rsidRPr="004928DD">
        <w:rPr>
          <w:lang w:val="lt-LT" w:eastAsia="lt-LT"/>
        </w:rPr>
        <w:t>Vilniaus regioninio karjeros centro (RKC) interaktyvių patalpų įrengimo</w:t>
      </w:r>
      <w:r w:rsidR="00202E54" w:rsidRPr="00FC6B5F">
        <w:rPr>
          <w:lang w:val="lt-LT" w:eastAsia="lt-LT"/>
        </w:rPr>
        <w:t xml:space="preserve"> viešojo</w:t>
      </w:r>
      <w:r w:rsidR="00F9691B">
        <w:rPr>
          <w:lang w:val="lt-LT" w:eastAsia="lt-LT"/>
        </w:rPr>
        <w:t xml:space="preserve"> </w:t>
      </w:r>
      <w:r w:rsidR="00202E54" w:rsidRPr="00FC6B5F">
        <w:rPr>
          <w:lang w:val="lt-LT" w:eastAsia="lt-LT"/>
        </w:rPr>
        <w:t>pirkimo-</w:t>
      </w:r>
      <w:r w:rsidR="00517F26" w:rsidRPr="00FC6B5F">
        <w:rPr>
          <w:lang w:val="lt-LT" w:eastAsia="lt-LT"/>
        </w:rPr>
        <w:t xml:space="preserve">      </w:t>
      </w:r>
      <w:r w:rsidR="00202E54" w:rsidRPr="00FC6B5F">
        <w:rPr>
          <w:lang w:val="lt-LT" w:eastAsia="lt-LT"/>
        </w:rPr>
        <w:t xml:space="preserve">                              pardavimo </w:t>
      </w:r>
      <w:r w:rsidR="00517F26" w:rsidRPr="00FC6B5F">
        <w:rPr>
          <w:lang w:val="lt-LT" w:eastAsia="lt-LT"/>
        </w:rPr>
        <w:t>sutarties Nr. ______/_______</w:t>
      </w:r>
    </w:p>
    <w:p w14:paraId="0024EB58" w14:textId="1F5C5B77" w:rsidR="00745666" w:rsidRPr="00FC6B5F" w:rsidRDefault="00517F26" w:rsidP="00AA62F3">
      <w:pPr>
        <w:ind w:right="-441"/>
        <w:jc w:val="center"/>
        <w:rPr>
          <w:b/>
          <w:lang w:val="es-ES" w:eastAsia="lt-LT"/>
        </w:rPr>
      </w:pPr>
      <w:r w:rsidRPr="00FC6B5F">
        <w:rPr>
          <w:lang w:val="lt-LT" w:eastAsia="lt-LT"/>
        </w:rPr>
        <w:t xml:space="preserve">                      </w:t>
      </w:r>
      <w:r w:rsidR="00202E54" w:rsidRPr="00FC6B5F">
        <w:rPr>
          <w:lang w:val="lt-LT" w:eastAsia="lt-LT"/>
        </w:rPr>
        <w:t xml:space="preserve">                        </w:t>
      </w:r>
      <w:r w:rsidR="00E931CB">
        <w:rPr>
          <w:lang w:val="lt-LT" w:eastAsia="lt-LT"/>
        </w:rPr>
        <w:t>2</w:t>
      </w:r>
      <w:r w:rsidRPr="00FC6B5F">
        <w:rPr>
          <w:lang w:val="lt-LT" w:eastAsia="lt-LT"/>
        </w:rPr>
        <w:t xml:space="preserve"> priedas</w:t>
      </w:r>
    </w:p>
    <w:p w14:paraId="2365484A" w14:textId="77777777" w:rsidR="00517F26" w:rsidRPr="00FC6B5F" w:rsidRDefault="00517F26" w:rsidP="00AA62F3">
      <w:pPr>
        <w:jc w:val="center"/>
        <w:rPr>
          <w:b/>
          <w:color w:val="000000"/>
          <w:lang w:val="lt-LT"/>
        </w:rPr>
      </w:pPr>
      <w:r w:rsidRPr="00FC6B5F">
        <w:rPr>
          <w:b/>
          <w:color w:val="000000"/>
          <w:lang w:val="lt-LT"/>
        </w:rPr>
        <w:t xml:space="preserve"> </w:t>
      </w:r>
    </w:p>
    <w:p w14:paraId="7F9316FF" w14:textId="77777777" w:rsidR="00517F26" w:rsidRPr="00FC6B5F" w:rsidRDefault="00517F26" w:rsidP="00AA62F3">
      <w:pPr>
        <w:jc w:val="center"/>
        <w:rPr>
          <w:b/>
          <w:color w:val="000000"/>
          <w:lang w:val="lt-LT"/>
        </w:rPr>
      </w:pPr>
      <w:r w:rsidRPr="00FC6B5F">
        <w:rPr>
          <w:b/>
          <w:color w:val="000000"/>
          <w:lang w:val="lt-LT"/>
        </w:rPr>
        <w:t>(Atliktų darbų rezultato perdavimo-priėmimo akto</w:t>
      </w:r>
      <w:r w:rsidR="006E0676">
        <w:rPr>
          <w:b/>
          <w:color w:val="000000"/>
          <w:lang w:val="lt-LT"/>
        </w:rPr>
        <w:t xml:space="preserve"> </w:t>
      </w:r>
      <w:r w:rsidRPr="00FC6B5F">
        <w:rPr>
          <w:b/>
          <w:color w:val="000000"/>
          <w:lang w:val="lt-LT"/>
        </w:rPr>
        <w:t>forma)</w:t>
      </w:r>
    </w:p>
    <w:p w14:paraId="48E6343D" w14:textId="77777777" w:rsidR="00517F26" w:rsidRPr="00FC6B5F" w:rsidRDefault="00517F26" w:rsidP="00AA62F3">
      <w:pPr>
        <w:ind w:right="-441"/>
        <w:jc w:val="center"/>
        <w:rPr>
          <w:b/>
          <w:lang w:val="es-ES" w:eastAsia="lt-LT"/>
        </w:rPr>
      </w:pPr>
    </w:p>
    <w:p w14:paraId="426EEEE3" w14:textId="77777777" w:rsidR="00565B47" w:rsidRPr="00FC6B5F" w:rsidRDefault="000A54AD" w:rsidP="00AA62F3">
      <w:pPr>
        <w:ind w:right="-441"/>
        <w:jc w:val="center"/>
        <w:rPr>
          <w:b/>
          <w:lang w:val="lt-LT" w:eastAsia="lt-LT"/>
        </w:rPr>
      </w:pPr>
      <w:r w:rsidRPr="00FC6B5F">
        <w:rPr>
          <w:b/>
          <w:lang w:val="es-ES" w:eastAsia="lt-LT"/>
        </w:rPr>
        <w:t xml:space="preserve">ATLIKTŲ DARBŲ REZULTATŲ PERDAVIMO-PRIĖMIMO AKTAS </w:t>
      </w:r>
      <w:r w:rsidR="00565B47" w:rsidRPr="00FC6B5F">
        <w:rPr>
          <w:b/>
          <w:lang w:val="es-ES" w:eastAsia="lt-LT"/>
        </w:rPr>
        <w:t xml:space="preserve">NR. </w:t>
      </w:r>
      <w:r w:rsidR="00565B47" w:rsidRPr="00FC6B5F">
        <w:rPr>
          <w:b/>
          <w:lang w:val="lt-LT" w:eastAsia="lt-LT"/>
        </w:rPr>
        <w:t>_____</w:t>
      </w:r>
    </w:p>
    <w:p w14:paraId="34CF556E" w14:textId="77777777" w:rsidR="00565B47" w:rsidRPr="00FC6B5F" w:rsidRDefault="00565B47" w:rsidP="00AA62F3">
      <w:pPr>
        <w:ind w:right="-441"/>
        <w:jc w:val="center"/>
        <w:rPr>
          <w:lang w:val="lt-LT" w:eastAsia="lt-LT"/>
        </w:rPr>
      </w:pPr>
    </w:p>
    <w:p w14:paraId="110D2412" w14:textId="77777777" w:rsidR="00565B47" w:rsidRPr="00FC6B5F" w:rsidRDefault="00565B47" w:rsidP="00AA62F3">
      <w:pPr>
        <w:ind w:right="-441"/>
        <w:jc w:val="center"/>
        <w:rPr>
          <w:lang w:val="lt-LT" w:eastAsia="lt-LT"/>
        </w:rPr>
      </w:pPr>
      <w:r w:rsidRPr="00FC6B5F">
        <w:rPr>
          <w:lang w:val="lt-LT" w:eastAsia="lt-LT"/>
        </w:rPr>
        <w:t>20___m. __________ mėn. ___ d.</w:t>
      </w:r>
    </w:p>
    <w:p w14:paraId="402D887A" w14:textId="77777777" w:rsidR="00565B47" w:rsidRPr="00FC6B5F" w:rsidRDefault="00565B47" w:rsidP="00AA62F3">
      <w:pPr>
        <w:ind w:right="-441"/>
        <w:jc w:val="center"/>
        <w:rPr>
          <w:lang w:val="lt-LT" w:eastAsia="lt-LT"/>
        </w:rPr>
      </w:pPr>
      <w:r w:rsidRPr="00FC6B5F">
        <w:rPr>
          <w:lang w:val="lt-LT" w:eastAsia="lt-LT"/>
        </w:rPr>
        <w:t>Vilnius</w:t>
      </w:r>
    </w:p>
    <w:p w14:paraId="2DD9842B" w14:textId="77777777" w:rsidR="00565B47" w:rsidRPr="00FC6B5F" w:rsidRDefault="00565B47" w:rsidP="00AA62F3">
      <w:pPr>
        <w:ind w:right="-441"/>
        <w:jc w:val="both"/>
        <w:rPr>
          <w:b/>
          <w:lang w:val="lt-LT" w:eastAsia="lt-LT"/>
        </w:rPr>
      </w:pPr>
      <w:r w:rsidRPr="00FC6B5F">
        <w:rPr>
          <w:b/>
          <w:lang w:val="lt-LT" w:eastAsia="lt-LT"/>
        </w:rPr>
        <w:t xml:space="preserve">     </w:t>
      </w:r>
    </w:p>
    <w:p w14:paraId="0CB022EA" w14:textId="77777777" w:rsidR="00565B47" w:rsidRPr="00FC6B5F" w:rsidRDefault="003E6A3D" w:rsidP="00AA62F3">
      <w:pPr>
        <w:ind w:firstLine="720"/>
        <w:jc w:val="both"/>
        <w:rPr>
          <w:lang w:val="lt-LT"/>
        </w:rPr>
      </w:pPr>
      <w:r w:rsidRPr="00FC6B5F">
        <w:rPr>
          <w:b/>
          <w:lang w:val="lt-LT"/>
        </w:rPr>
        <w:t>Rangovas</w:t>
      </w:r>
      <w:r w:rsidR="004D1D36" w:rsidRPr="00FC6B5F">
        <w:rPr>
          <w:b/>
          <w:lang w:val="lt-LT"/>
        </w:rPr>
        <w:t xml:space="preserve"> </w:t>
      </w:r>
      <w:r w:rsidR="00565B47" w:rsidRPr="00FC6B5F">
        <w:rPr>
          <w:b/>
          <w:lang w:val="lt-LT"/>
        </w:rPr>
        <w:t xml:space="preserve"> </w:t>
      </w:r>
      <w:r w:rsidR="00565B47" w:rsidRPr="00FC6B5F">
        <w:rPr>
          <w:lang w:val="lt-LT"/>
        </w:rPr>
        <w:t>–</w:t>
      </w:r>
      <w:r w:rsidR="00565B47" w:rsidRPr="00FC6B5F">
        <w:rPr>
          <w:szCs w:val="20"/>
          <w:lang w:val="lt-LT"/>
        </w:rPr>
        <w:t xml:space="preserve"> _______</w:t>
      </w:r>
      <w:r w:rsidR="004D1D36" w:rsidRPr="00FC6B5F">
        <w:rPr>
          <w:szCs w:val="20"/>
          <w:lang w:val="lt-LT"/>
        </w:rPr>
        <w:t>_____________</w:t>
      </w:r>
      <w:r w:rsidR="00565B47" w:rsidRPr="00FC6B5F">
        <w:rPr>
          <w:szCs w:val="20"/>
          <w:lang w:val="lt-LT"/>
        </w:rPr>
        <w:t xml:space="preserve">________________________ </w:t>
      </w:r>
      <w:r w:rsidR="00517F26" w:rsidRPr="00FC6B5F">
        <w:rPr>
          <w:lang w:val="lt-LT"/>
        </w:rPr>
        <w:t>, atstovaujama (-as)</w:t>
      </w:r>
      <w:r w:rsidR="00565B47" w:rsidRPr="00FC6B5F">
        <w:rPr>
          <w:lang w:val="lt-LT"/>
        </w:rPr>
        <w:t xml:space="preserve"> </w:t>
      </w:r>
    </w:p>
    <w:p w14:paraId="5C3834D0" w14:textId="77777777" w:rsidR="00565B47" w:rsidRPr="00FC6B5F" w:rsidRDefault="00565B47" w:rsidP="00AA62F3">
      <w:pPr>
        <w:ind w:firstLine="720"/>
        <w:jc w:val="both"/>
        <w:rPr>
          <w:sz w:val="20"/>
          <w:szCs w:val="20"/>
          <w:lang w:val="lt-LT"/>
        </w:rPr>
      </w:pPr>
      <w:r w:rsidRPr="00FC6B5F">
        <w:rPr>
          <w:lang w:val="lt-LT"/>
        </w:rPr>
        <w:t xml:space="preserve">                                           </w:t>
      </w:r>
      <w:r w:rsidRPr="00FC6B5F">
        <w:rPr>
          <w:sz w:val="20"/>
          <w:szCs w:val="20"/>
          <w:lang w:val="lt-LT"/>
        </w:rPr>
        <w:t>(įmonės pavadinimas, kodas)</w:t>
      </w:r>
    </w:p>
    <w:p w14:paraId="734EE62D" w14:textId="77777777" w:rsidR="00565B47" w:rsidRPr="00FC6B5F" w:rsidRDefault="00565B47" w:rsidP="00AA62F3">
      <w:pPr>
        <w:jc w:val="both"/>
        <w:rPr>
          <w:lang w:val="lt-LT"/>
        </w:rPr>
      </w:pPr>
      <w:r w:rsidRPr="00FC6B5F">
        <w:rPr>
          <w:lang w:val="lt-LT"/>
        </w:rPr>
        <w:t>_________________________________________________________________________</w:t>
      </w:r>
    </w:p>
    <w:p w14:paraId="34E14BA7" w14:textId="77777777" w:rsidR="00565B47" w:rsidRPr="00FC6B5F" w:rsidRDefault="00565B47" w:rsidP="00AA62F3">
      <w:pPr>
        <w:ind w:firstLine="720"/>
        <w:jc w:val="both"/>
        <w:rPr>
          <w:sz w:val="20"/>
          <w:szCs w:val="20"/>
          <w:lang w:val="lt-LT"/>
        </w:rPr>
      </w:pPr>
      <w:r w:rsidRPr="00FC6B5F">
        <w:rPr>
          <w:lang w:val="lt-LT"/>
        </w:rPr>
        <w:tab/>
      </w:r>
      <w:r w:rsidRPr="00FC6B5F">
        <w:rPr>
          <w:szCs w:val="20"/>
          <w:lang w:val="lt-LT"/>
        </w:rPr>
        <w:tab/>
      </w:r>
      <w:r w:rsidRPr="00FC6B5F">
        <w:rPr>
          <w:sz w:val="20"/>
          <w:szCs w:val="20"/>
          <w:lang w:val="lt-LT"/>
        </w:rPr>
        <w:t>(pareigų pavadinimas, vardas, pavardė, atstovavimo pagrindas)</w:t>
      </w:r>
    </w:p>
    <w:p w14:paraId="42201086" w14:textId="77777777" w:rsidR="00565B47" w:rsidRPr="00FC6B5F" w:rsidRDefault="00565B47" w:rsidP="00AA62F3">
      <w:pPr>
        <w:jc w:val="both"/>
        <w:rPr>
          <w:lang w:val="lt-LT"/>
        </w:rPr>
      </w:pPr>
      <w:r w:rsidRPr="00FC6B5F">
        <w:rPr>
          <w:lang w:val="lt-LT"/>
        </w:rPr>
        <w:t xml:space="preserve">vadovaudamasis 20___ m. _________d. </w:t>
      </w:r>
      <w:r w:rsidR="00202E54" w:rsidRPr="00FC6B5F">
        <w:rPr>
          <w:lang w:val="lt-LT"/>
        </w:rPr>
        <w:t>r</w:t>
      </w:r>
      <w:r w:rsidR="004D1D36" w:rsidRPr="00FC6B5F">
        <w:rPr>
          <w:lang w:val="lt-LT"/>
        </w:rPr>
        <w:t>angos</w:t>
      </w:r>
      <w:r w:rsidR="00202E54" w:rsidRPr="00FC6B5F">
        <w:rPr>
          <w:lang w:val="lt-LT"/>
        </w:rPr>
        <w:t xml:space="preserve"> viešojo pirkimo-pardavimo</w:t>
      </w:r>
      <w:r w:rsidRPr="00FC6B5F">
        <w:rPr>
          <w:lang w:val="lt-LT"/>
        </w:rPr>
        <w:t xml:space="preserve"> sutartimi Nr. _____</w:t>
      </w:r>
      <w:r w:rsidR="00517F26" w:rsidRPr="00FC6B5F">
        <w:rPr>
          <w:lang w:val="lt-LT"/>
        </w:rPr>
        <w:t>/</w:t>
      </w:r>
      <w:r w:rsidRPr="00FC6B5F">
        <w:rPr>
          <w:lang w:val="lt-LT"/>
        </w:rPr>
        <w:t xml:space="preserve">______, </w:t>
      </w:r>
      <w:r w:rsidR="004D1D36" w:rsidRPr="00FC6B5F">
        <w:rPr>
          <w:lang w:val="lt-LT"/>
        </w:rPr>
        <w:t>atliko darbus</w:t>
      </w:r>
      <w:r w:rsidRPr="00FC6B5F">
        <w:rPr>
          <w:lang w:val="lt-LT"/>
        </w:rPr>
        <w:t xml:space="preserve"> </w:t>
      </w:r>
      <w:r w:rsidR="004D1D36" w:rsidRPr="00FC6B5F">
        <w:rPr>
          <w:lang w:val="lt-LT"/>
        </w:rPr>
        <w:t>bei</w:t>
      </w:r>
      <w:r w:rsidRPr="00FC6B5F">
        <w:rPr>
          <w:lang w:val="lt-LT"/>
        </w:rPr>
        <w:t xml:space="preserve"> </w:t>
      </w:r>
      <w:r w:rsidR="004D1D36" w:rsidRPr="00FC6B5F">
        <w:rPr>
          <w:lang w:val="lt-LT"/>
        </w:rPr>
        <w:t>perduoda atliktų darbų rezultatą</w:t>
      </w:r>
      <w:r w:rsidRPr="00FC6B5F">
        <w:rPr>
          <w:lang w:val="lt-LT"/>
        </w:rPr>
        <w:t>.</w:t>
      </w:r>
    </w:p>
    <w:p w14:paraId="6326A9C3" w14:textId="77777777" w:rsidR="00565B47" w:rsidRPr="00FC6B5F" w:rsidRDefault="00565B47" w:rsidP="00AA62F3">
      <w:pPr>
        <w:ind w:right="432"/>
        <w:jc w:val="both"/>
        <w:rPr>
          <w:b/>
          <w:lang w:val="lt-LT"/>
        </w:rPr>
      </w:pPr>
    </w:p>
    <w:p w14:paraId="5D4B89CF" w14:textId="77777777" w:rsidR="00517F26" w:rsidRPr="00FC6B5F" w:rsidRDefault="00517F26" w:rsidP="00AA62F3">
      <w:pPr>
        <w:ind w:firstLine="720"/>
        <w:jc w:val="both"/>
        <w:rPr>
          <w:color w:val="000000"/>
          <w:lang w:val="lt-LT"/>
        </w:rPr>
      </w:pPr>
      <w:r w:rsidRPr="00FC6B5F">
        <w:rPr>
          <w:b/>
          <w:color w:val="000000"/>
          <w:lang w:val="lt-LT"/>
        </w:rPr>
        <w:t>Pirkėjas</w:t>
      </w:r>
      <w:r w:rsidRPr="00FC6B5F">
        <w:rPr>
          <w:color w:val="000000"/>
          <w:lang w:val="lt-LT"/>
        </w:rPr>
        <w:t xml:space="preserve"> – _______________________________________________, atstovaujama (-as) </w:t>
      </w:r>
    </w:p>
    <w:p w14:paraId="35F2C096" w14:textId="77777777" w:rsidR="00517F26" w:rsidRPr="00FC6B5F" w:rsidRDefault="00517F26" w:rsidP="00AA62F3">
      <w:pPr>
        <w:ind w:firstLine="720"/>
        <w:jc w:val="both"/>
        <w:rPr>
          <w:color w:val="000000"/>
          <w:sz w:val="20"/>
          <w:szCs w:val="20"/>
          <w:lang w:val="lt-LT"/>
        </w:rPr>
      </w:pPr>
      <w:r w:rsidRPr="00FC6B5F">
        <w:rPr>
          <w:color w:val="000000"/>
          <w:lang w:val="lt-LT"/>
        </w:rPr>
        <w:t xml:space="preserve">                                     </w:t>
      </w:r>
      <w:r w:rsidRPr="00FC6B5F">
        <w:rPr>
          <w:color w:val="000000"/>
          <w:sz w:val="20"/>
          <w:szCs w:val="20"/>
          <w:lang w:val="lt-LT"/>
        </w:rPr>
        <w:t>(įstaigos pavadinimas, kodas)</w:t>
      </w:r>
    </w:p>
    <w:p w14:paraId="3CD31408" w14:textId="77777777" w:rsidR="00517F26" w:rsidRPr="00FC6B5F" w:rsidRDefault="00517F26" w:rsidP="00AA62F3">
      <w:pPr>
        <w:jc w:val="both"/>
        <w:rPr>
          <w:color w:val="000000"/>
          <w:lang w:val="lt-LT"/>
        </w:rPr>
      </w:pPr>
      <w:r w:rsidRPr="00FC6B5F">
        <w:rPr>
          <w:color w:val="000000"/>
          <w:lang w:val="lt-LT"/>
        </w:rPr>
        <w:t>____________________________________________________________________________,</w:t>
      </w:r>
    </w:p>
    <w:p w14:paraId="08B45312" w14:textId="77777777" w:rsidR="00517F26" w:rsidRPr="00FC6B5F" w:rsidRDefault="00517F26" w:rsidP="00AA62F3">
      <w:pPr>
        <w:jc w:val="both"/>
        <w:rPr>
          <w:color w:val="000000"/>
          <w:lang w:val="lt-LT"/>
        </w:rPr>
      </w:pPr>
      <w:r w:rsidRPr="00FC6B5F">
        <w:rPr>
          <w:color w:val="000000"/>
          <w:lang w:val="lt-LT"/>
        </w:rPr>
        <w:t xml:space="preserve">                                           </w:t>
      </w:r>
      <w:r w:rsidRPr="00FC6B5F">
        <w:rPr>
          <w:color w:val="000000"/>
          <w:sz w:val="20"/>
          <w:szCs w:val="20"/>
          <w:lang w:val="lt-LT"/>
        </w:rPr>
        <w:t>(pareigų pavadinimas, vardas, pavardė)</w:t>
      </w:r>
    </w:p>
    <w:p w14:paraId="08E39D0E" w14:textId="77777777" w:rsidR="00517F26" w:rsidRPr="00FC6B5F" w:rsidRDefault="00517F26" w:rsidP="00AA62F3">
      <w:pPr>
        <w:jc w:val="both"/>
        <w:rPr>
          <w:color w:val="000000"/>
          <w:lang w:val="lt-LT"/>
        </w:rPr>
      </w:pPr>
      <w:r w:rsidRPr="00FC6B5F">
        <w:rPr>
          <w:color w:val="000000"/>
          <w:lang w:val="lt-LT"/>
        </w:rPr>
        <w:t xml:space="preserve">veikiančio pagal _______________________________________________________________, </w:t>
      </w:r>
    </w:p>
    <w:p w14:paraId="1F0CC874" w14:textId="77777777" w:rsidR="00517F26" w:rsidRPr="00FC6B5F" w:rsidRDefault="00517F26" w:rsidP="00AA62F3">
      <w:pPr>
        <w:jc w:val="both"/>
        <w:rPr>
          <w:color w:val="000000"/>
          <w:sz w:val="20"/>
          <w:szCs w:val="20"/>
          <w:lang w:val="lt-LT"/>
        </w:rPr>
      </w:pPr>
      <w:r w:rsidRPr="00FC6B5F">
        <w:rPr>
          <w:color w:val="000000"/>
          <w:lang w:val="lt-LT"/>
        </w:rPr>
        <w:t xml:space="preserve">                                               </w:t>
      </w:r>
      <w:r w:rsidRPr="00FC6B5F">
        <w:rPr>
          <w:color w:val="000000"/>
          <w:sz w:val="20"/>
          <w:szCs w:val="20"/>
          <w:lang w:val="lt-LT"/>
        </w:rPr>
        <w:t>(atstovavimo pagrindas)</w:t>
      </w:r>
    </w:p>
    <w:p w14:paraId="4872BD9E" w14:textId="77777777" w:rsidR="00565B47" w:rsidRPr="00FC6B5F" w:rsidRDefault="003E6A3D" w:rsidP="00AA62F3">
      <w:pPr>
        <w:ind w:right="432"/>
        <w:jc w:val="both"/>
        <w:rPr>
          <w:color w:val="000000"/>
          <w:lang w:val="lt-LT"/>
        </w:rPr>
      </w:pPr>
      <w:r w:rsidRPr="00FC6B5F">
        <w:rPr>
          <w:color w:val="000000"/>
          <w:lang w:val="lt-LT"/>
        </w:rPr>
        <w:t>priėmė atliktų darbų</w:t>
      </w:r>
      <w:r w:rsidR="00565B47" w:rsidRPr="00FC6B5F">
        <w:rPr>
          <w:color w:val="000000"/>
          <w:lang w:val="lt-LT"/>
        </w:rPr>
        <w:t xml:space="preserve"> </w:t>
      </w:r>
      <w:r w:rsidRPr="00FC6B5F">
        <w:rPr>
          <w:color w:val="000000"/>
          <w:lang w:val="lt-LT"/>
        </w:rPr>
        <w:t>rezultatą</w:t>
      </w:r>
      <w:r w:rsidR="00565B47" w:rsidRPr="00FC6B5F">
        <w:rPr>
          <w:color w:val="000000"/>
          <w:lang w:val="lt-LT"/>
        </w:rPr>
        <w:t>.</w:t>
      </w:r>
    </w:p>
    <w:p w14:paraId="74E12811" w14:textId="77777777" w:rsidR="00565B47" w:rsidRPr="00FC6B5F" w:rsidRDefault="00565B47" w:rsidP="00AA62F3">
      <w:pPr>
        <w:ind w:right="432"/>
        <w:jc w:val="both"/>
        <w:rPr>
          <w:lang w:val="lt-LT"/>
        </w:rPr>
      </w:pPr>
      <w:r w:rsidRPr="00FC6B5F">
        <w:rPr>
          <w:lang w:val="lt-LT"/>
        </w:rPr>
        <w:t xml:space="preserve">                                               </w:t>
      </w:r>
    </w:p>
    <w:p w14:paraId="7CCB13ED" w14:textId="77777777" w:rsidR="00565B47" w:rsidRPr="00FC6B5F" w:rsidRDefault="00565B47" w:rsidP="00AA62F3">
      <w:pPr>
        <w:ind w:right="432"/>
        <w:jc w:val="both"/>
        <w:rPr>
          <w:lang w:val="lt-LT"/>
        </w:rPr>
      </w:pPr>
    </w:p>
    <w:p w14:paraId="15C85FC4" w14:textId="77777777" w:rsidR="00565B47" w:rsidRPr="00FC6B5F" w:rsidRDefault="00565B47" w:rsidP="00AA62F3">
      <w:pPr>
        <w:ind w:firstLine="720"/>
        <w:jc w:val="both"/>
        <w:rPr>
          <w:lang w:val="lt-LT"/>
        </w:rPr>
      </w:pPr>
      <w:r w:rsidRPr="00FC6B5F">
        <w:rPr>
          <w:lang w:val="lt-LT"/>
        </w:rPr>
        <w:t xml:space="preserve">Tuo remiantis </w:t>
      </w:r>
      <w:r w:rsidR="0078277D" w:rsidRPr="00FC6B5F">
        <w:rPr>
          <w:lang w:val="lt-LT"/>
        </w:rPr>
        <w:t>Pirkėjas</w:t>
      </w:r>
      <w:r w:rsidRPr="00FC6B5F">
        <w:rPr>
          <w:lang w:val="lt-LT"/>
        </w:rPr>
        <w:t xml:space="preserve"> turi sumokėti </w:t>
      </w:r>
      <w:r w:rsidR="003E6A3D" w:rsidRPr="00FC6B5F">
        <w:rPr>
          <w:lang w:val="lt-LT"/>
        </w:rPr>
        <w:t xml:space="preserve">Rangovui </w:t>
      </w:r>
      <w:r w:rsidR="00AA02E3">
        <w:rPr>
          <w:lang w:val="lt-LT"/>
        </w:rPr>
        <w:t xml:space="preserve"> ________________ eur</w:t>
      </w:r>
      <w:r w:rsidRPr="00FC6B5F">
        <w:rPr>
          <w:lang w:val="lt-LT"/>
        </w:rPr>
        <w:t>ų (_________</w:t>
      </w:r>
    </w:p>
    <w:p w14:paraId="430E8EA3" w14:textId="77777777" w:rsidR="00565B47" w:rsidRPr="00FC6B5F" w:rsidRDefault="00565B47" w:rsidP="00AA62F3">
      <w:pPr>
        <w:ind w:firstLine="720"/>
        <w:jc w:val="both"/>
        <w:rPr>
          <w:sz w:val="20"/>
          <w:szCs w:val="20"/>
          <w:lang w:val="lt-LT"/>
        </w:rPr>
      </w:pPr>
      <w:r w:rsidRPr="00FC6B5F">
        <w:rPr>
          <w:lang w:val="lt-LT"/>
        </w:rPr>
        <w:t xml:space="preserve">                                                                                 </w:t>
      </w:r>
      <w:r w:rsidR="00AA02E3">
        <w:rPr>
          <w:sz w:val="20"/>
          <w:szCs w:val="20"/>
          <w:lang w:val="lt-LT"/>
        </w:rPr>
        <w:t xml:space="preserve">  </w:t>
      </w:r>
      <w:r w:rsidRPr="00FC6B5F">
        <w:rPr>
          <w:sz w:val="20"/>
          <w:szCs w:val="20"/>
          <w:lang w:val="lt-LT"/>
        </w:rPr>
        <w:t>(suma skaičiais)</w:t>
      </w:r>
    </w:p>
    <w:p w14:paraId="2082D20B" w14:textId="77777777" w:rsidR="00565B47" w:rsidRPr="00FC6B5F" w:rsidRDefault="00565B47" w:rsidP="00AA62F3">
      <w:pPr>
        <w:jc w:val="both"/>
        <w:rPr>
          <w:lang w:val="lt-LT"/>
        </w:rPr>
      </w:pPr>
      <w:r w:rsidRPr="00FC6B5F">
        <w:rPr>
          <w:lang w:val="lt-LT"/>
        </w:rPr>
        <w:t xml:space="preserve">______________________________________ ).  </w:t>
      </w:r>
    </w:p>
    <w:p w14:paraId="55C0A6C5" w14:textId="77777777" w:rsidR="00565B47" w:rsidRPr="00FC6B5F" w:rsidRDefault="00565B47" w:rsidP="00AA62F3">
      <w:pPr>
        <w:jc w:val="both"/>
        <w:rPr>
          <w:sz w:val="20"/>
          <w:szCs w:val="20"/>
          <w:lang w:val="lt-LT"/>
        </w:rPr>
      </w:pPr>
      <w:r w:rsidRPr="00FC6B5F">
        <w:rPr>
          <w:lang w:val="lt-LT"/>
        </w:rPr>
        <w:t xml:space="preserve">                         (</w:t>
      </w:r>
      <w:r w:rsidRPr="00FC6B5F">
        <w:rPr>
          <w:sz w:val="20"/>
          <w:szCs w:val="20"/>
          <w:lang w:val="lt-LT"/>
        </w:rPr>
        <w:t>suma žodžiais)</w:t>
      </w:r>
    </w:p>
    <w:p w14:paraId="5ACAA4F0" w14:textId="77777777" w:rsidR="00565B47" w:rsidRPr="00FC6B5F" w:rsidRDefault="00565B47" w:rsidP="00AA62F3">
      <w:pPr>
        <w:ind w:left="2880" w:firstLine="720"/>
        <w:jc w:val="both"/>
        <w:rPr>
          <w:szCs w:val="20"/>
          <w:lang w:val="lt-LT"/>
        </w:rPr>
      </w:pPr>
    </w:p>
    <w:p w14:paraId="2B266F12" w14:textId="77777777" w:rsidR="00565B47" w:rsidRPr="00FC6B5F" w:rsidRDefault="00565B47" w:rsidP="00AA62F3">
      <w:pPr>
        <w:ind w:left="1440" w:right="-441" w:firstLine="720"/>
        <w:jc w:val="both"/>
        <w:rPr>
          <w:lang w:val="lt-LT" w:eastAsia="lt-LT"/>
        </w:rPr>
      </w:pPr>
    </w:p>
    <w:p w14:paraId="7C7FBDE2" w14:textId="77777777" w:rsidR="00565B47" w:rsidRPr="00FC6B5F" w:rsidRDefault="00565B47" w:rsidP="00AA62F3">
      <w:pPr>
        <w:ind w:right="-441"/>
        <w:jc w:val="both"/>
        <w:rPr>
          <w:lang w:val="lt-LT" w:eastAsia="lt-LT"/>
        </w:rPr>
      </w:pPr>
    </w:p>
    <w:p w14:paraId="4BA477B8" w14:textId="77777777" w:rsidR="00565B47" w:rsidRPr="00FC6B5F" w:rsidRDefault="003E6A3D" w:rsidP="00AA62F3">
      <w:pPr>
        <w:keepLines/>
        <w:tabs>
          <w:tab w:val="left" w:pos="5812"/>
        </w:tabs>
        <w:jc w:val="both"/>
        <w:rPr>
          <w:b/>
          <w:lang w:val="lt-LT"/>
        </w:rPr>
      </w:pPr>
      <w:r w:rsidRPr="00FC6B5F">
        <w:rPr>
          <w:b/>
          <w:lang w:val="lt-LT"/>
        </w:rPr>
        <w:t>Atliko darbus</w:t>
      </w:r>
    </w:p>
    <w:p w14:paraId="7F91A7FB" w14:textId="77777777" w:rsidR="00565B47" w:rsidRPr="00FC6B5F" w:rsidRDefault="00565B47" w:rsidP="00AA62F3">
      <w:pPr>
        <w:keepLines/>
        <w:tabs>
          <w:tab w:val="left" w:pos="5812"/>
        </w:tabs>
        <w:jc w:val="both"/>
        <w:rPr>
          <w:b/>
          <w:lang w:val="lt-LT"/>
        </w:rPr>
      </w:pPr>
    </w:p>
    <w:p w14:paraId="11E635BB" w14:textId="77777777" w:rsidR="00565B47" w:rsidRPr="00FC6B5F" w:rsidRDefault="003E6A3D" w:rsidP="00AA62F3">
      <w:pPr>
        <w:keepNext/>
        <w:ind w:left="720" w:hanging="720"/>
        <w:jc w:val="both"/>
        <w:outlineLvl w:val="2"/>
        <w:rPr>
          <w:lang w:val="lt-LT"/>
        </w:rPr>
      </w:pPr>
      <w:r w:rsidRPr="00FC6B5F">
        <w:rPr>
          <w:lang w:val="lt-LT"/>
        </w:rPr>
        <w:t>____________</w:t>
      </w:r>
      <w:r w:rsidR="00565B47" w:rsidRPr="00FC6B5F">
        <w:rPr>
          <w:lang w:val="lt-LT"/>
        </w:rPr>
        <w:t>____</w:t>
      </w:r>
      <w:r w:rsidRPr="00FC6B5F">
        <w:rPr>
          <w:lang w:val="lt-LT"/>
        </w:rPr>
        <w:t>_</w:t>
      </w:r>
      <w:r w:rsidR="00AA02E3">
        <w:rPr>
          <w:lang w:val="lt-LT"/>
        </w:rPr>
        <w:t>____</w:t>
      </w:r>
      <w:r w:rsidRPr="00FC6B5F">
        <w:rPr>
          <w:lang w:val="lt-LT"/>
        </w:rPr>
        <w:tab/>
      </w:r>
      <w:r w:rsidRPr="00FC6B5F">
        <w:rPr>
          <w:lang w:val="lt-LT"/>
        </w:rPr>
        <w:tab/>
        <w:t xml:space="preserve">__________ </w:t>
      </w:r>
      <w:r w:rsidRPr="00FC6B5F">
        <w:rPr>
          <w:lang w:val="lt-LT"/>
        </w:rPr>
        <w:tab/>
      </w:r>
      <w:r w:rsidRPr="00FC6B5F">
        <w:rPr>
          <w:lang w:val="lt-LT"/>
        </w:rPr>
        <w:tab/>
      </w:r>
      <w:r w:rsidRPr="00FC6B5F">
        <w:rPr>
          <w:lang w:val="lt-LT"/>
        </w:rPr>
        <w:tab/>
        <w:t>___________</w:t>
      </w:r>
    </w:p>
    <w:p w14:paraId="47A80FFD" w14:textId="77777777" w:rsidR="00565B47" w:rsidRPr="00FC6B5F" w:rsidRDefault="00565B47" w:rsidP="00AA62F3">
      <w:pPr>
        <w:jc w:val="both"/>
        <w:rPr>
          <w:sz w:val="20"/>
          <w:szCs w:val="20"/>
          <w:lang w:val="lt-LT"/>
        </w:rPr>
      </w:pPr>
      <w:r w:rsidRPr="00FC6B5F">
        <w:rPr>
          <w:lang w:val="lt-LT"/>
        </w:rPr>
        <w:t xml:space="preserve">  </w:t>
      </w:r>
      <w:r w:rsidRPr="00FC6B5F">
        <w:rPr>
          <w:sz w:val="20"/>
          <w:szCs w:val="20"/>
          <w:lang w:val="lt-LT"/>
        </w:rPr>
        <w:t>(pareigų pavadinimas)</w:t>
      </w:r>
      <w:r w:rsidRPr="00FC6B5F">
        <w:rPr>
          <w:sz w:val="20"/>
          <w:szCs w:val="20"/>
          <w:lang w:val="lt-LT"/>
        </w:rPr>
        <w:tab/>
      </w:r>
      <w:r w:rsidRPr="00FC6B5F">
        <w:rPr>
          <w:sz w:val="20"/>
          <w:szCs w:val="20"/>
          <w:lang w:val="lt-LT"/>
        </w:rPr>
        <w:tab/>
        <w:t>(parašas)</w:t>
      </w:r>
      <w:r w:rsidRPr="00FC6B5F">
        <w:rPr>
          <w:sz w:val="20"/>
          <w:szCs w:val="20"/>
          <w:lang w:val="lt-LT"/>
        </w:rPr>
        <w:tab/>
      </w:r>
      <w:r w:rsidRPr="00FC6B5F">
        <w:rPr>
          <w:sz w:val="20"/>
          <w:szCs w:val="20"/>
          <w:lang w:val="lt-LT"/>
        </w:rPr>
        <w:tab/>
      </w:r>
      <w:r w:rsidRPr="00FC6B5F">
        <w:rPr>
          <w:sz w:val="20"/>
          <w:szCs w:val="20"/>
          <w:lang w:val="lt-LT"/>
        </w:rPr>
        <w:tab/>
        <w:t>(vardas, pavardė)</w:t>
      </w:r>
    </w:p>
    <w:p w14:paraId="157A3A93" w14:textId="77777777" w:rsidR="00565B47" w:rsidRPr="00FC6B5F" w:rsidRDefault="00AA02E3" w:rsidP="00AA62F3">
      <w:pPr>
        <w:jc w:val="both"/>
        <w:rPr>
          <w:lang w:val="lt-LT"/>
        </w:rPr>
      </w:pPr>
      <w:r>
        <w:rPr>
          <w:lang w:val="lt-LT"/>
        </w:rPr>
        <w:tab/>
      </w:r>
      <w:r>
        <w:rPr>
          <w:lang w:val="lt-LT"/>
        </w:rPr>
        <w:tab/>
      </w:r>
      <w:r w:rsidR="00565B47" w:rsidRPr="00FC6B5F">
        <w:rPr>
          <w:lang w:val="lt-LT"/>
        </w:rPr>
        <w:t>A.V.</w:t>
      </w:r>
    </w:p>
    <w:p w14:paraId="0D25CED4" w14:textId="77777777" w:rsidR="00565B47" w:rsidRPr="00FC6B5F" w:rsidRDefault="00565B47" w:rsidP="00AA62F3">
      <w:pPr>
        <w:jc w:val="both"/>
        <w:rPr>
          <w:lang w:val="lt-LT"/>
        </w:rPr>
      </w:pPr>
    </w:p>
    <w:p w14:paraId="7E7C620B" w14:textId="77777777" w:rsidR="00565B47" w:rsidRPr="00FC6B5F" w:rsidRDefault="00565B47" w:rsidP="00AA62F3">
      <w:pPr>
        <w:jc w:val="both"/>
        <w:rPr>
          <w:lang w:val="lt-LT"/>
        </w:rPr>
      </w:pPr>
    </w:p>
    <w:p w14:paraId="04CA47B2" w14:textId="77777777" w:rsidR="00565B47" w:rsidRPr="00FC6B5F" w:rsidRDefault="00565B47" w:rsidP="00AA62F3">
      <w:pPr>
        <w:jc w:val="both"/>
        <w:rPr>
          <w:lang w:val="lt-LT"/>
        </w:rPr>
      </w:pPr>
    </w:p>
    <w:p w14:paraId="5F2D2957" w14:textId="77777777" w:rsidR="00565B47" w:rsidRPr="00FC6B5F" w:rsidRDefault="00565B47" w:rsidP="00AA62F3">
      <w:pPr>
        <w:jc w:val="both"/>
        <w:rPr>
          <w:b/>
          <w:color w:val="000000"/>
          <w:lang w:val="lt-LT"/>
        </w:rPr>
      </w:pPr>
      <w:r w:rsidRPr="00FC6B5F">
        <w:rPr>
          <w:b/>
          <w:color w:val="000000"/>
          <w:lang w:val="lt-LT"/>
        </w:rPr>
        <w:t>Priėmė</w:t>
      </w:r>
      <w:r w:rsidR="00A531F9" w:rsidRPr="00FC6B5F">
        <w:rPr>
          <w:b/>
          <w:color w:val="000000"/>
          <w:lang w:val="lt-LT"/>
        </w:rPr>
        <w:t xml:space="preserve"> atliktų darbų rezultatą</w:t>
      </w:r>
    </w:p>
    <w:p w14:paraId="6297D8DA" w14:textId="77777777" w:rsidR="00565B47" w:rsidRPr="00FC6B5F" w:rsidRDefault="00565B47" w:rsidP="00AA62F3">
      <w:pPr>
        <w:jc w:val="both"/>
        <w:rPr>
          <w:b/>
          <w:color w:val="FF0000"/>
          <w:lang w:val="lt-LT"/>
        </w:rPr>
      </w:pPr>
    </w:p>
    <w:p w14:paraId="766712C3" w14:textId="77777777" w:rsidR="00565B47" w:rsidRPr="00FC6B5F" w:rsidRDefault="00565B47" w:rsidP="00AA62F3">
      <w:pPr>
        <w:keepNext/>
        <w:ind w:left="720" w:hanging="720"/>
        <w:jc w:val="both"/>
        <w:outlineLvl w:val="2"/>
        <w:rPr>
          <w:lang w:val="lt-LT"/>
        </w:rPr>
      </w:pPr>
      <w:r w:rsidRPr="00FC6B5F">
        <w:rPr>
          <w:lang w:val="lt-LT"/>
        </w:rPr>
        <w:t>_______________</w:t>
      </w:r>
      <w:r w:rsidR="00AA02E3">
        <w:rPr>
          <w:lang w:val="lt-LT"/>
        </w:rPr>
        <w:t>______</w:t>
      </w:r>
      <w:r w:rsidRPr="00FC6B5F">
        <w:rPr>
          <w:lang w:val="lt-LT"/>
        </w:rPr>
        <w:tab/>
      </w:r>
      <w:r w:rsidRPr="00FC6B5F">
        <w:rPr>
          <w:lang w:val="lt-LT"/>
        </w:rPr>
        <w:tab/>
        <w:t>__</w:t>
      </w:r>
      <w:r w:rsidR="00A531F9" w:rsidRPr="00FC6B5F">
        <w:rPr>
          <w:lang w:val="lt-LT"/>
        </w:rPr>
        <w:t xml:space="preserve">________   </w:t>
      </w:r>
      <w:r w:rsidR="00A531F9" w:rsidRPr="00FC6B5F">
        <w:rPr>
          <w:lang w:val="lt-LT"/>
        </w:rPr>
        <w:tab/>
      </w:r>
      <w:r w:rsidR="00A531F9" w:rsidRPr="00FC6B5F">
        <w:rPr>
          <w:lang w:val="lt-LT"/>
        </w:rPr>
        <w:tab/>
        <w:t>_____</w:t>
      </w:r>
      <w:r w:rsidRPr="00FC6B5F">
        <w:rPr>
          <w:lang w:val="lt-LT"/>
        </w:rPr>
        <w:t>_______</w:t>
      </w:r>
    </w:p>
    <w:p w14:paraId="6B47AE6F" w14:textId="77777777" w:rsidR="00565B47" w:rsidRPr="00FC6B5F" w:rsidRDefault="00565B47" w:rsidP="00AA62F3">
      <w:pPr>
        <w:jc w:val="both"/>
        <w:rPr>
          <w:sz w:val="20"/>
          <w:szCs w:val="20"/>
          <w:lang w:val="lt-LT"/>
        </w:rPr>
      </w:pPr>
      <w:r w:rsidRPr="00FC6B5F">
        <w:rPr>
          <w:lang w:val="lt-LT"/>
        </w:rPr>
        <w:t xml:space="preserve">  </w:t>
      </w:r>
      <w:r w:rsidRPr="00FC6B5F">
        <w:rPr>
          <w:sz w:val="20"/>
          <w:szCs w:val="20"/>
          <w:lang w:val="lt-LT"/>
        </w:rPr>
        <w:t>(pareigų pavadinimas)</w:t>
      </w:r>
      <w:r w:rsidRPr="00FC6B5F">
        <w:rPr>
          <w:sz w:val="20"/>
          <w:szCs w:val="20"/>
          <w:lang w:val="lt-LT"/>
        </w:rPr>
        <w:tab/>
      </w:r>
      <w:r w:rsidRPr="00FC6B5F">
        <w:rPr>
          <w:sz w:val="20"/>
          <w:szCs w:val="20"/>
          <w:lang w:val="lt-LT"/>
        </w:rPr>
        <w:tab/>
        <w:t>(parašas)</w:t>
      </w:r>
      <w:r w:rsidRPr="00FC6B5F">
        <w:rPr>
          <w:sz w:val="20"/>
          <w:szCs w:val="20"/>
          <w:lang w:val="lt-LT"/>
        </w:rPr>
        <w:tab/>
      </w:r>
      <w:r w:rsidRPr="00FC6B5F">
        <w:rPr>
          <w:sz w:val="20"/>
          <w:szCs w:val="20"/>
          <w:lang w:val="lt-LT"/>
        </w:rPr>
        <w:tab/>
      </w:r>
      <w:r w:rsidRPr="00FC6B5F">
        <w:rPr>
          <w:sz w:val="20"/>
          <w:szCs w:val="20"/>
          <w:lang w:val="lt-LT"/>
        </w:rPr>
        <w:tab/>
        <w:t xml:space="preserve"> (vardas, pavardė)</w:t>
      </w:r>
    </w:p>
    <w:p w14:paraId="37FBD23C" w14:textId="77777777" w:rsidR="00565B47" w:rsidRPr="00FC6B5F" w:rsidRDefault="00AA02E3" w:rsidP="00AA62F3">
      <w:pPr>
        <w:jc w:val="both"/>
        <w:rPr>
          <w:lang w:val="lt-LT"/>
        </w:rPr>
      </w:pPr>
      <w:r>
        <w:rPr>
          <w:lang w:val="lt-LT"/>
        </w:rPr>
        <w:tab/>
      </w:r>
      <w:r>
        <w:rPr>
          <w:lang w:val="lt-LT"/>
        </w:rPr>
        <w:tab/>
      </w:r>
      <w:r w:rsidR="00565B47" w:rsidRPr="00FC6B5F">
        <w:rPr>
          <w:lang w:val="lt-LT"/>
        </w:rPr>
        <w:t>A.V.</w:t>
      </w:r>
    </w:p>
    <w:p w14:paraId="52BD0FA7" w14:textId="77777777" w:rsidR="009C2E07" w:rsidRPr="00FC6B5F" w:rsidRDefault="009C2E07" w:rsidP="00AA62F3">
      <w:pPr>
        <w:shd w:val="clear" w:color="auto" w:fill="FFFFFF"/>
        <w:rPr>
          <w:color w:val="000000"/>
          <w:lang w:val="lt-LT"/>
        </w:rPr>
      </w:pPr>
    </w:p>
    <w:p w14:paraId="3A0E5AED" w14:textId="77777777" w:rsidR="009C2E07" w:rsidRPr="00FC6B5F" w:rsidRDefault="004749F3" w:rsidP="004749F3">
      <w:pPr>
        <w:shd w:val="clear" w:color="auto" w:fill="FFFFFF"/>
        <w:jc w:val="center"/>
        <w:rPr>
          <w:color w:val="000000"/>
          <w:lang w:val="lt-LT"/>
        </w:rPr>
      </w:pPr>
      <w:r w:rsidRPr="00FC6B5F">
        <w:rPr>
          <w:color w:val="000000"/>
          <w:lang w:val="lt-LT"/>
        </w:rPr>
        <w:t>__________________</w:t>
      </w:r>
    </w:p>
    <w:p w14:paraId="53C30718" w14:textId="77777777" w:rsidR="009C2E07" w:rsidRPr="00FC6B5F" w:rsidRDefault="009C2E07" w:rsidP="00AA62F3">
      <w:pPr>
        <w:shd w:val="clear" w:color="auto" w:fill="FFFFFF"/>
        <w:rPr>
          <w:color w:val="000000"/>
          <w:lang w:val="lt-LT"/>
        </w:rPr>
      </w:pPr>
    </w:p>
    <w:p w14:paraId="7BF40B1E" w14:textId="77777777" w:rsidR="009C2E07" w:rsidRPr="00FC6B5F" w:rsidRDefault="009C2E07" w:rsidP="00AA62F3">
      <w:pPr>
        <w:shd w:val="clear" w:color="auto" w:fill="FFFFFF"/>
        <w:rPr>
          <w:color w:val="000000"/>
          <w:lang w:val="lt-LT"/>
        </w:rPr>
      </w:pPr>
    </w:p>
    <w:p w14:paraId="5C5B7136" w14:textId="77777777" w:rsidR="009C2E07" w:rsidRPr="00FC6B5F" w:rsidRDefault="009C2E07" w:rsidP="00AA62F3">
      <w:pPr>
        <w:shd w:val="clear" w:color="auto" w:fill="FFFFFF"/>
        <w:rPr>
          <w:color w:val="000000"/>
          <w:lang w:val="lt-LT"/>
        </w:rPr>
      </w:pPr>
    </w:p>
    <w:p w14:paraId="3B131370" w14:textId="77777777" w:rsidR="001319FD" w:rsidRPr="00150EC6" w:rsidRDefault="009C2E07" w:rsidP="00AA62F3">
      <w:pPr>
        <w:ind w:left="3888" w:right="-441"/>
        <w:jc w:val="both"/>
        <w:outlineLvl w:val="1"/>
        <w:rPr>
          <w:color w:val="000000"/>
          <w:lang w:val="lt-LT"/>
        </w:rPr>
      </w:pPr>
      <w:r w:rsidRPr="00FC6B5F">
        <w:rPr>
          <w:color w:val="000000"/>
          <w:lang w:val="lt-LT"/>
        </w:rPr>
        <w:tab/>
      </w:r>
      <w:r w:rsidRPr="00150EC6">
        <w:rPr>
          <w:color w:val="000000"/>
          <w:lang w:val="lt-LT"/>
        </w:rPr>
        <w:t xml:space="preserve">          </w:t>
      </w:r>
    </w:p>
    <w:p w14:paraId="65DD7BF6" w14:textId="77777777" w:rsidR="00F2591D" w:rsidRPr="00150EC6" w:rsidRDefault="00F2591D" w:rsidP="00150EC6">
      <w:pPr>
        <w:jc w:val="both"/>
        <w:rPr>
          <w:lang w:val="lt-LT"/>
        </w:rPr>
      </w:pPr>
    </w:p>
    <w:p w14:paraId="7CE9891F" w14:textId="77777777" w:rsidR="00F2591D" w:rsidRPr="00150EC6" w:rsidRDefault="00F2591D" w:rsidP="00F2591D">
      <w:pPr>
        <w:ind w:firstLine="1309"/>
        <w:jc w:val="both"/>
        <w:rPr>
          <w:lang w:val="lt-LT"/>
        </w:rPr>
      </w:pPr>
    </w:p>
    <w:p w14:paraId="0395BDDD" w14:textId="03BB4C7F" w:rsidR="00604E76" w:rsidRPr="00150EC6" w:rsidRDefault="00604E76" w:rsidP="00604E76">
      <w:pPr>
        <w:autoSpaceDE w:val="0"/>
        <w:autoSpaceDN w:val="0"/>
        <w:adjustRightInd w:val="0"/>
        <w:ind w:left="5245"/>
        <w:rPr>
          <w:szCs w:val="20"/>
          <w:lang w:val="lt-LT"/>
        </w:rPr>
      </w:pPr>
      <w:r w:rsidRPr="00150EC6">
        <w:rPr>
          <w:lang w:val="lt-LT"/>
        </w:rPr>
        <w:t>20</w:t>
      </w:r>
      <w:r w:rsidR="005D2F93">
        <w:rPr>
          <w:lang w:val="lt-LT"/>
        </w:rPr>
        <w:t>24</w:t>
      </w:r>
      <w:r w:rsidRPr="00150EC6">
        <w:rPr>
          <w:lang w:val="lt-LT"/>
        </w:rPr>
        <w:t xml:space="preserve">-__-__   </w:t>
      </w:r>
      <w:r w:rsidR="00F9691B" w:rsidRPr="00F9691B">
        <w:rPr>
          <w:lang w:val="lt-LT"/>
        </w:rPr>
        <w:t xml:space="preserve">Vilniaus regioninio karjeros centro (RKC) interaktyvių patalpų įrengimo </w:t>
      </w:r>
      <w:r w:rsidRPr="00150EC6">
        <w:rPr>
          <w:lang w:val="lt-LT"/>
        </w:rPr>
        <w:t xml:space="preserve">viešojo pirkimo- </w:t>
      </w:r>
    </w:p>
    <w:p w14:paraId="22A16C3A" w14:textId="77777777" w:rsidR="00604E76" w:rsidRPr="00150EC6" w:rsidRDefault="00604E76" w:rsidP="00604E76">
      <w:pPr>
        <w:autoSpaceDE w:val="0"/>
        <w:autoSpaceDN w:val="0"/>
        <w:adjustRightInd w:val="0"/>
        <w:ind w:left="3960" w:firstLine="1285"/>
        <w:rPr>
          <w:lang w:val="lt-LT"/>
        </w:rPr>
      </w:pPr>
      <w:r w:rsidRPr="00150EC6">
        <w:rPr>
          <w:lang w:val="lt-LT"/>
        </w:rPr>
        <w:t xml:space="preserve">pardavimo sutarties Nr._______/________      </w:t>
      </w:r>
    </w:p>
    <w:p w14:paraId="25C1B59A" w14:textId="73EF9917" w:rsidR="00604E76" w:rsidRPr="00150EC6" w:rsidRDefault="000738D2" w:rsidP="00604E76">
      <w:pPr>
        <w:autoSpaceDE w:val="0"/>
        <w:autoSpaceDN w:val="0"/>
        <w:adjustRightInd w:val="0"/>
        <w:ind w:left="5245"/>
        <w:rPr>
          <w:lang w:val="lt-LT"/>
        </w:rPr>
      </w:pPr>
      <w:r>
        <w:rPr>
          <w:lang w:val="lt-LT"/>
        </w:rPr>
        <w:t>3</w:t>
      </w:r>
      <w:r w:rsidR="00604E76" w:rsidRPr="00150EC6">
        <w:rPr>
          <w:lang w:val="lt-LT"/>
        </w:rPr>
        <w:t xml:space="preserve"> priedas</w:t>
      </w:r>
    </w:p>
    <w:p w14:paraId="1360A832" w14:textId="77777777" w:rsidR="00604E76" w:rsidRDefault="00604E76" w:rsidP="00604E76">
      <w:pPr>
        <w:jc w:val="center"/>
        <w:rPr>
          <w:b/>
          <w:lang w:val="lt-LT"/>
        </w:rPr>
      </w:pPr>
    </w:p>
    <w:p w14:paraId="1AABD679" w14:textId="77777777" w:rsidR="00DF50E0" w:rsidRDefault="00DF50E0" w:rsidP="00604E76">
      <w:pPr>
        <w:jc w:val="center"/>
        <w:rPr>
          <w:b/>
          <w:lang w:val="lt-LT"/>
        </w:rPr>
      </w:pPr>
    </w:p>
    <w:p w14:paraId="3159FB5E" w14:textId="77777777" w:rsidR="00DF50E0" w:rsidRDefault="00DF50E0" w:rsidP="00604E76">
      <w:pPr>
        <w:jc w:val="center"/>
        <w:rPr>
          <w:b/>
          <w:lang w:val="lt-LT"/>
        </w:rPr>
      </w:pPr>
    </w:p>
    <w:p w14:paraId="6507A18D" w14:textId="77777777" w:rsidR="00DF50E0" w:rsidRDefault="00DF50E0" w:rsidP="00604E76">
      <w:pPr>
        <w:jc w:val="center"/>
        <w:rPr>
          <w:b/>
          <w:lang w:val="lt-LT"/>
        </w:rPr>
      </w:pPr>
    </w:p>
    <w:p w14:paraId="19DC3D70" w14:textId="77777777" w:rsidR="00DF50E0" w:rsidRDefault="00DF50E0" w:rsidP="00604E76">
      <w:pPr>
        <w:jc w:val="center"/>
        <w:rPr>
          <w:b/>
          <w:lang w:val="lt-LT"/>
        </w:rPr>
      </w:pPr>
    </w:p>
    <w:p w14:paraId="418D3241" w14:textId="77777777" w:rsidR="00DF50E0" w:rsidRDefault="00DF50E0" w:rsidP="00604E76">
      <w:pPr>
        <w:jc w:val="center"/>
        <w:rPr>
          <w:b/>
          <w:lang w:val="lt-LT"/>
        </w:rPr>
      </w:pPr>
    </w:p>
    <w:p w14:paraId="508350D0" w14:textId="77777777" w:rsidR="00DF50E0" w:rsidRPr="00150EC6" w:rsidRDefault="00DF50E0" w:rsidP="00604E76">
      <w:pPr>
        <w:jc w:val="center"/>
        <w:rPr>
          <w:b/>
          <w:lang w:val="lt-LT"/>
        </w:rPr>
      </w:pPr>
    </w:p>
    <w:p w14:paraId="7E213212" w14:textId="77777777" w:rsidR="00604E76" w:rsidRPr="00150EC6" w:rsidRDefault="00604E76" w:rsidP="00604E76">
      <w:pPr>
        <w:jc w:val="center"/>
        <w:rPr>
          <w:b/>
          <w:lang w:val="lt-LT"/>
        </w:rPr>
      </w:pPr>
    </w:p>
    <w:p w14:paraId="5A8AC750" w14:textId="60BFA130" w:rsidR="00604E76" w:rsidRPr="00150EC6" w:rsidRDefault="00604E76" w:rsidP="00604E76">
      <w:pPr>
        <w:jc w:val="center"/>
        <w:rPr>
          <w:b/>
          <w:lang w:val="lt-LT"/>
        </w:rPr>
      </w:pPr>
      <w:r w:rsidRPr="00150EC6">
        <w:rPr>
          <w:b/>
          <w:lang w:val="lt-LT"/>
        </w:rPr>
        <w:t>SPECIALISTŲ SĄRAŠAS</w:t>
      </w:r>
    </w:p>
    <w:p w14:paraId="190D1BC3" w14:textId="77777777" w:rsidR="00604E76" w:rsidRPr="00150EC6" w:rsidRDefault="00604E76" w:rsidP="00604E76">
      <w:pPr>
        <w:jc w:val="center"/>
        <w:rPr>
          <w:b/>
          <w:lang w:val="lt-LT"/>
        </w:rPr>
      </w:pPr>
    </w:p>
    <w:tbl>
      <w:tblPr>
        <w:tblStyle w:val="Lentelstinklelis1"/>
        <w:tblW w:w="9597" w:type="dxa"/>
        <w:tblLook w:val="04A0" w:firstRow="1" w:lastRow="0" w:firstColumn="1" w:lastColumn="0" w:noHBand="0" w:noVBand="1"/>
      </w:tblPr>
      <w:tblGrid>
        <w:gridCol w:w="710"/>
        <w:gridCol w:w="1979"/>
        <w:gridCol w:w="3099"/>
        <w:gridCol w:w="3809"/>
      </w:tblGrid>
      <w:tr w:rsidR="00DF50E0" w:rsidRPr="00362435" w14:paraId="71AC2DE1" w14:textId="77777777" w:rsidTr="00B051EA">
        <w:trPr>
          <w:trHeight w:val="3047"/>
        </w:trPr>
        <w:tc>
          <w:tcPr>
            <w:tcW w:w="710" w:type="dxa"/>
            <w:vAlign w:val="center"/>
          </w:tcPr>
          <w:p w14:paraId="68DB430C" w14:textId="77777777" w:rsidR="00DF50E0" w:rsidRPr="001B104F" w:rsidRDefault="00DF50E0" w:rsidP="001B104F">
            <w:pPr>
              <w:jc w:val="center"/>
              <w:rPr>
                <w:rFonts w:ascii="Times New Roman" w:hAnsi="Times New Roman"/>
                <w:b/>
                <w:bCs/>
                <w:i/>
                <w:iCs/>
                <w:lang w:val="lt-LT"/>
              </w:rPr>
            </w:pPr>
            <w:r w:rsidRPr="001B104F">
              <w:rPr>
                <w:rFonts w:ascii="Times New Roman" w:hAnsi="Times New Roman"/>
                <w:b/>
                <w:bCs/>
                <w:i/>
                <w:iCs/>
                <w:lang w:val="lt-LT"/>
              </w:rPr>
              <w:t>Eilės Nr.</w:t>
            </w:r>
          </w:p>
        </w:tc>
        <w:tc>
          <w:tcPr>
            <w:tcW w:w="1979" w:type="dxa"/>
            <w:vAlign w:val="center"/>
          </w:tcPr>
          <w:p w14:paraId="4E9AD456" w14:textId="77777777" w:rsidR="00DF50E0" w:rsidRPr="001B104F" w:rsidRDefault="00DF50E0" w:rsidP="001B104F">
            <w:pPr>
              <w:jc w:val="center"/>
              <w:rPr>
                <w:rFonts w:ascii="Times New Roman" w:hAnsi="Times New Roman"/>
                <w:b/>
                <w:bCs/>
                <w:i/>
                <w:iCs/>
                <w:lang w:val="lt-LT"/>
              </w:rPr>
            </w:pPr>
            <w:r w:rsidRPr="001B104F">
              <w:rPr>
                <w:rFonts w:ascii="Times New Roman" w:hAnsi="Times New Roman"/>
                <w:b/>
                <w:bCs/>
                <w:i/>
                <w:iCs/>
                <w:lang w:val="lt-LT"/>
              </w:rPr>
              <w:t>Pareigos projekte</w:t>
            </w:r>
          </w:p>
        </w:tc>
        <w:tc>
          <w:tcPr>
            <w:tcW w:w="3099" w:type="dxa"/>
          </w:tcPr>
          <w:p w14:paraId="24D0BFBC" w14:textId="77777777" w:rsidR="00DF50E0" w:rsidRPr="001B104F" w:rsidRDefault="00DF50E0" w:rsidP="001B104F">
            <w:pPr>
              <w:jc w:val="center"/>
              <w:rPr>
                <w:rFonts w:ascii="Times New Roman" w:hAnsi="Times New Roman"/>
                <w:b/>
                <w:bCs/>
                <w:i/>
                <w:iCs/>
                <w:lang w:val="lt-LT"/>
              </w:rPr>
            </w:pPr>
          </w:p>
          <w:p w14:paraId="775856A0" w14:textId="77777777" w:rsidR="00DF50E0" w:rsidRPr="001B104F" w:rsidRDefault="00DF50E0" w:rsidP="001B104F">
            <w:pPr>
              <w:jc w:val="center"/>
              <w:rPr>
                <w:rFonts w:ascii="Times New Roman" w:hAnsi="Times New Roman"/>
                <w:b/>
                <w:bCs/>
                <w:i/>
                <w:iCs/>
                <w:lang w:val="lt-LT"/>
              </w:rPr>
            </w:pPr>
          </w:p>
          <w:p w14:paraId="13003555" w14:textId="77777777" w:rsidR="00DF50E0" w:rsidRPr="001B104F" w:rsidRDefault="00DF50E0" w:rsidP="001B104F">
            <w:pPr>
              <w:jc w:val="center"/>
              <w:rPr>
                <w:rFonts w:ascii="Times New Roman" w:hAnsi="Times New Roman"/>
                <w:b/>
                <w:bCs/>
                <w:i/>
                <w:iCs/>
                <w:lang w:val="lt-LT"/>
              </w:rPr>
            </w:pPr>
          </w:p>
          <w:p w14:paraId="0A0AC570" w14:textId="77777777" w:rsidR="00DF50E0" w:rsidRPr="001B104F" w:rsidRDefault="00DF50E0" w:rsidP="001B104F">
            <w:pPr>
              <w:jc w:val="center"/>
              <w:rPr>
                <w:rFonts w:ascii="Times New Roman" w:hAnsi="Times New Roman"/>
                <w:b/>
                <w:bCs/>
                <w:i/>
                <w:iCs/>
                <w:lang w:val="lt-LT"/>
              </w:rPr>
            </w:pPr>
          </w:p>
          <w:p w14:paraId="5A451F12" w14:textId="77777777" w:rsidR="00DF50E0" w:rsidRPr="001B104F" w:rsidRDefault="00DF50E0" w:rsidP="001B104F">
            <w:pPr>
              <w:jc w:val="center"/>
              <w:rPr>
                <w:rFonts w:ascii="Times New Roman" w:hAnsi="Times New Roman"/>
                <w:b/>
                <w:bCs/>
                <w:i/>
                <w:iCs/>
                <w:lang w:val="lt-LT"/>
              </w:rPr>
            </w:pPr>
          </w:p>
          <w:p w14:paraId="28C5D706" w14:textId="7D6F478B" w:rsidR="00DF50E0" w:rsidRPr="001B104F" w:rsidRDefault="00DF50E0" w:rsidP="001B104F">
            <w:pPr>
              <w:jc w:val="center"/>
              <w:rPr>
                <w:rFonts w:ascii="Times New Roman" w:hAnsi="Times New Roman"/>
                <w:b/>
                <w:bCs/>
                <w:i/>
                <w:iCs/>
                <w:lang w:val="lt-LT"/>
              </w:rPr>
            </w:pPr>
            <w:r w:rsidRPr="00362435">
              <w:rPr>
                <w:rFonts w:ascii="Times New Roman" w:hAnsi="Times New Roman"/>
                <w:b/>
                <w:bCs/>
                <w:i/>
                <w:iCs/>
                <w:lang w:val="lt-LT"/>
              </w:rPr>
              <w:t>S</w:t>
            </w:r>
            <w:r w:rsidRPr="001B104F">
              <w:rPr>
                <w:rFonts w:ascii="Times New Roman" w:hAnsi="Times New Roman"/>
                <w:b/>
                <w:bCs/>
                <w:i/>
                <w:iCs/>
                <w:lang w:val="lt-LT"/>
              </w:rPr>
              <w:t>pecialisto vardas, pavardė</w:t>
            </w:r>
          </w:p>
        </w:tc>
        <w:tc>
          <w:tcPr>
            <w:tcW w:w="3809" w:type="dxa"/>
            <w:vAlign w:val="center"/>
          </w:tcPr>
          <w:p w14:paraId="48D6C0B8" w14:textId="2D4E6809" w:rsidR="00DF50E0" w:rsidRPr="001B104F" w:rsidRDefault="00DF50E0" w:rsidP="001B104F">
            <w:pPr>
              <w:jc w:val="center"/>
              <w:rPr>
                <w:rFonts w:ascii="Times New Roman" w:hAnsi="Times New Roman"/>
                <w:b/>
                <w:bCs/>
                <w:i/>
                <w:iCs/>
                <w:lang w:val="lt-LT"/>
              </w:rPr>
            </w:pPr>
            <w:r w:rsidRPr="001B104F">
              <w:rPr>
                <w:rFonts w:ascii="Times New Roman" w:hAnsi="Times New Roman"/>
                <w:b/>
                <w:bCs/>
                <w:i/>
                <w:iCs/>
                <w:lang w:val="lt-LT"/>
              </w:rPr>
              <w:t>Nurodyti, ar siūlomas specialistas yra teikėjo darbuotojas ar subteikėjas</w:t>
            </w:r>
          </w:p>
        </w:tc>
      </w:tr>
      <w:tr w:rsidR="006A1FB8" w:rsidRPr="00DF50E0" w14:paraId="39919406" w14:textId="77777777" w:rsidTr="00DF50E0">
        <w:trPr>
          <w:trHeight w:val="848"/>
        </w:trPr>
        <w:tc>
          <w:tcPr>
            <w:tcW w:w="710" w:type="dxa"/>
            <w:vAlign w:val="center"/>
          </w:tcPr>
          <w:p w14:paraId="2F3BA677" w14:textId="77777777" w:rsidR="006A1FB8" w:rsidRPr="001B104F" w:rsidRDefault="006A1FB8" w:rsidP="001B104F">
            <w:pPr>
              <w:rPr>
                <w:rFonts w:ascii="Times New Roman" w:hAnsi="Times New Roman"/>
                <w:lang w:val="lt-LT"/>
              </w:rPr>
            </w:pPr>
            <w:r w:rsidRPr="001B104F">
              <w:rPr>
                <w:rFonts w:ascii="Times New Roman" w:hAnsi="Times New Roman"/>
                <w:lang w:val="lt-LT"/>
              </w:rPr>
              <w:t>1.</w:t>
            </w:r>
          </w:p>
        </w:tc>
        <w:tc>
          <w:tcPr>
            <w:tcW w:w="1979" w:type="dxa"/>
            <w:vAlign w:val="center"/>
          </w:tcPr>
          <w:p w14:paraId="7A9883F8" w14:textId="367AC521" w:rsidR="006A1FB8" w:rsidRPr="001B104F" w:rsidRDefault="006A1FB8" w:rsidP="001B104F">
            <w:pPr>
              <w:rPr>
                <w:rFonts w:ascii="Times New Roman" w:hAnsi="Times New Roman"/>
                <w:lang w:val="lt-LT"/>
              </w:rPr>
            </w:pPr>
            <w:r w:rsidRPr="00DF50E0">
              <w:rPr>
                <w:rFonts w:ascii="Times New Roman" w:hAnsi="Times New Roman"/>
                <w:color w:val="000000"/>
                <w:lang w:val="lt-LT"/>
              </w:rPr>
              <w:t>Darbų vadovas</w:t>
            </w:r>
          </w:p>
        </w:tc>
        <w:tc>
          <w:tcPr>
            <w:tcW w:w="3099" w:type="dxa"/>
          </w:tcPr>
          <w:p w14:paraId="2DA95BF3" w14:textId="77777777" w:rsidR="00DF50E0" w:rsidRDefault="00DF50E0" w:rsidP="00DF50E0">
            <w:pPr>
              <w:jc w:val="center"/>
              <w:rPr>
                <w:rFonts w:ascii="Times New Roman" w:hAnsi="Times New Roman"/>
                <w:lang w:val="lt-LT"/>
              </w:rPr>
            </w:pPr>
          </w:p>
          <w:p w14:paraId="480BBD40" w14:textId="022056AA" w:rsidR="006A1FB8" w:rsidRPr="001B104F" w:rsidRDefault="00362435" w:rsidP="00DF50E0">
            <w:pPr>
              <w:jc w:val="center"/>
              <w:rPr>
                <w:rFonts w:ascii="Times New Roman" w:hAnsi="Times New Roman"/>
                <w:lang w:val="lt-LT"/>
              </w:rPr>
            </w:pPr>
            <w:r w:rsidRPr="00DF50E0">
              <w:rPr>
                <w:rFonts w:ascii="Times New Roman" w:hAnsi="Times New Roman"/>
                <w:lang w:val="lt-LT"/>
              </w:rPr>
              <w:t>Mindaugas Talaikis</w:t>
            </w:r>
          </w:p>
        </w:tc>
        <w:tc>
          <w:tcPr>
            <w:tcW w:w="3809" w:type="dxa"/>
          </w:tcPr>
          <w:p w14:paraId="11ACC04B" w14:textId="77777777" w:rsidR="00DF50E0" w:rsidRDefault="00DF50E0" w:rsidP="00DF50E0">
            <w:pPr>
              <w:jc w:val="center"/>
              <w:rPr>
                <w:rFonts w:ascii="Times New Roman" w:hAnsi="Times New Roman"/>
                <w:lang w:val="lt-LT"/>
              </w:rPr>
            </w:pPr>
          </w:p>
          <w:p w14:paraId="0B3CE108" w14:textId="553948DA" w:rsidR="006A1FB8" w:rsidRPr="001B104F" w:rsidRDefault="006A1FB8" w:rsidP="00DF50E0">
            <w:pPr>
              <w:jc w:val="center"/>
              <w:rPr>
                <w:rFonts w:ascii="Times New Roman" w:hAnsi="Times New Roman"/>
                <w:lang w:val="lt-LT"/>
              </w:rPr>
            </w:pPr>
            <w:r w:rsidRPr="001B104F">
              <w:rPr>
                <w:rFonts w:ascii="Times New Roman" w:hAnsi="Times New Roman"/>
                <w:lang w:val="lt-LT"/>
              </w:rPr>
              <w:t>Darbuotojas</w:t>
            </w:r>
          </w:p>
        </w:tc>
      </w:tr>
    </w:tbl>
    <w:p w14:paraId="2EF6CB36" w14:textId="77777777" w:rsidR="00604E76" w:rsidRPr="00150EC6" w:rsidRDefault="00604E76" w:rsidP="00604E76">
      <w:pPr>
        <w:jc w:val="center"/>
        <w:rPr>
          <w:b/>
          <w:lang w:val="lt-LT"/>
        </w:rPr>
      </w:pPr>
      <w:r w:rsidRPr="00150EC6">
        <w:rPr>
          <w:b/>
          <w:lang w:val="lt-LT"/>
        </w:rPr>
        <w:t>______________</w:t>
      </w:r>
    </w:p>
    <w:p w14:paraId="4F5F37C5" w14:textId="77777777" w:rsidR="004229E8" w:rsidRPr="00150EC6" w:rsidRDefault="004229E8" w:rsidP="00C73656">
      <w:pPr>
        <w:tabs>
          <w:tab w:val="left" w:pos="5580"/>
        </w:tabs>
        <w:jc w:val="center"/>
        <w:rPr>
          <w:b/>
          <w:color w:val="000000"/>
          <w:szCs w:val="20"/>
          <w:lang w:val="lt-LT"/>
        </w:rPr>
      </w:pPr>
    </w:p>
    <w:sectPr w:rsidR="004229E8" w:rsidRPr="00150EC6" w:rsidSect="00E512C3">
      <w:headerReference w:type="even" r:id="rId22"/>
      <w:headerReference w:type="default" r:id="rId23"/>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390F0" w14:textId="77777777" w:rsidR="00E02462" w:rsidRDefault="00E02462">
      <w:r>
        <w:separator/>
      </w:r>
    </w:p>
  </w:endnote>
  <w:endnote w:type="continuationSeparator" w:id="0">
    <w:p w14:paraId="690E1D99" w14:textId="77777777" w:rsidR="00E02462" w:rsidRDefault="00E0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5C775" w14:textId="77777777" w:rsidR="00E02462" w:rsidRDefault="00E02462">
      <w:r>
        <w:separator/>
      </w:r>
    </w:p>
  </w:footnote>
  <w:footnote w:type="continuationSeparator" w:id="0">
    <w:p w14:paraId="497BDCEA" w14:textId="77777777" w:rsidR="00E02462" w:rsidRDefault="00E02462">
      <w:r>
        <w:continuationSeparator/>
      </w:r>
    </w:p>
  </w:footnote>
  <w:footnote w:id="1">
    <w:p w14:paraId="1680AC83" w14:textId="112E1CD5" w:rsidR="004766FE" w:rsidRPr="00481EA2" w:rsidRDefault="004766FE">
      <w:pPr>
        <w:pStyle w:val="Puslapioinaostekstas"/>
        <w:rPr>
          <w:lang w:val="lt-LT"/>
        </w:rPr>
      </w:pPr>
      <w:r w:rsidRPr="00481EA2">
        <w:rPr>
          <w:rStyle w:val="Puslapioinaosnuoroda"/>
          <w:lang w:val="lt-LT"/>
        </w:rPr>
        <w:footnoteRef/>
      </w:r>
      <w:r w:rsidRPr="00481EA2">
        <w:rPr>
          <w:lang w:val="lt-LT"/>
        </w:rPr>
        <w:t xml:space="preserve"> </w:t>
      </w:r>
      <w:r w:rsidR="0010125D" w:rsidRPr="00481EA2">
        <w:rPr>
          <w:lang w:val="lt-LT"/>
        </w:rPr>
        <w:t>Sutarties 3.1.14 papunktis rašomas, jeigu pasiūlyme Rangovas</w:t>
      </w:r>
      <w:r w:rsidR="0010125D" w:rsidRPr="00481EA2">
        <w:rPr>
          <w:b/>
          <w:sz w:val="24"/>
          <w:szCs w:val="24"/>
          <w:lang w:val="lt-LT"/>
        </w:rPr>
        <w:t xml:space="preserve"> </w:t>
      </w:r>
      <w:r w:rsidR="0010125D" w:rsidRPr="00481EA2">
        <w:rPr>
          <w:lang w:val="lt-LT"/>
        </w:rPr>
        <w:t>nurodo, kad ketina pasitelkti specialistus.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B76BD" w14:textId="77777777" w:rsidR="00F0538E" w:rsidRDefault="00F0538E" w:rsidP="00725DF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D77136B" w14:textId="77777777" w:rsidR="00F0538E" w:rsidRDefault="00F0538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7845E" w14:textId="77777777" w:rsidR="00F0538E" w:rsidRDefault="00F0538E" w:rsidP="00725DF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14C71">
      <w:rPr>
        <w:rStyle w:val="Puslapionumeris"/>
        <w:noProof/>
      </w:rPr>
      <w:t>14</w:t>
    </w:r>
    <w:r>
      <w:rPr>
        <w:rStyle w:val="Puslapionumeris"/>
      </w:rPr>
      <w:fldChar w:fldCharType="end"/>
    </w:r>
  </w:p>
  <w:p w14:paraId="69ADB83A" w14:textId="77777777" w:rsidR="00F0538E" w:rsidRDefault="00F0538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D5758"/>
    <w:multiLevelType w:val="multilevel"/>
    <w:tmpl w:val="5420A5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A7521F"/>
    <w:multiLevelType w:val="multilevel"/>
    <w:tmpl w:val="B12211B4"/>
    <w:lvl w:ilvl="0">
      <w:start w:val="1"/>
      <w:numFmt w:val="decimal"/>
      <w:lvlText w:val="%1."/>
      <w:lvlJc w:val="left"/>
      <w:pPr>
        <w:ind w:left="720" w:hanging="360"/>
      </w:pPr>
      <w:rPr>
        <w:rFonts w:hint="default"/>
      </w:rPr>
    </w:lvl>
    <w:lvl w:ilvl="1">
      <w:start w:val="11"/>
      <w:numFmt w:val="decimal"/>
      <w:isLgl/>
      <w:lvlText w:val="%1.%2."/>
      <w:lvlJc w:val="left"/>
      <w:pPr>
        <w:ind w:left="1020" w:hanging="66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DE46B7"/>
    <w:multiLevelType w:val="hybridMultilevel"/>
    <w:tmpl w:val="FD624130"/>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0B4368"/>
    <w:multiLevelType w:val="multilevel"/>
    <w:tmpl w:val="556203F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C2570DA"/>
    <w:multiLevelType w:val="singleLevel"/>
    <w:tmpl w:val="36747A66"/>
    <w:lvl w:ilvl="0">
      <w:start w:val="10"/>
      <w:numFmt w:val="decimal"/>
      <w:lvlText w:val="%1."/>
      <w:legacy w:legacy="1" w:legacySpace="0" w:legacyIndent="322"/>
      <w:lvlJc w:val="left"/>
      <w:rPr>
        <w:rFonts w:ascii="Times New Roman" w:hAnsi="Times New Roman" w:cs="Times New Roman" w:hint="default"/>
      </w:rPr>
    </w:lvl>
  </w:abstractNum>
  <w:abstractNum w:abstractNumId="5" w15:restartNumberingAfterBreak="0">
    <w:nsid w:val="28BA1DD4"/>
    <w:multiLevelType w:val="multilevel"/>
    <w:tmpl w:val="F38ABF34"/>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DE7303"/>
    <w:multiLevelType w:val="hybridMultilevel"/>
    <w:tmpl w:val="1196F936"/>
    <w:lvl w:ilvl="0" w:tplc="AF6AE7FA">
      <w:start w:val="8"/>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EFD64D6"/>
    <w:multiLevelType w:val="hybridMultilevel"/>
    <w:tmpl w:val="E780B946"/>
    <w:lvl w:ilvl="0" w:tplc="0409000F">
      <w:start w:val="8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E1FEC"/>
    <w:multiLevelType w:val="hybridMultilevel"/>
    <w:tmpl w:val="55D6720A"/>
    <w:lvl w:ilvl="0" w:tplc="C6B23F5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30875D52"/>
    <w:multiLevelType w:val="hybridMultilevel"/>
    <w:tmpl w:val="96FE08D8"/>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962DDF"/>
    <w:multiLevelType w:val="multilevel"/>
    <w:tmpl w:val="1F7C510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44B5990"/>
    <w:multiLevelType w:val="multilevel"/>
    <w:tmpl w:val="D24C41B4"/>
    <w:lvl w:ilvl="0">
      <w:start w:val="4"/>
      <w:numFmt w:val="decimal"/>
      <w:lvlText w:val="%1."/>
      <w:lvlJc w:val="left"/>
      <w:pPr>
        <w:ind w:left="540" w:hanging="540"/>
      </w:pPr>
      <w:rPr>
        <w:rFonts w:hint="default"/>
      </w:rPr>
    </w:lvl>
    <w:lvl w:ilvl="1">
      <w:start w:val="7"/>
      <w:numFmt w:val="decimal"/>
      <w:lvlText w:val="%1.%2."/>
      <w:lvlJc w:val="left"/>
      <w:pPr>
        <w:ind w:left="780" w:hanging="54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2" w15:restartNumberingAfterBreak="0">
    <w:nsid w:val="3C0B20BB"/>
    <w:multiLevelType w:val="multilevel"/>
    <w:tmpl w:val="024A0A74"/>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3F1E1895"/>
    <w:multiLevelType w:val="hybridMultilevel"/>
    <w:tmpl w:val="14ECFA2E"/>
    <w:lvl w:ilvl="0" w:tplc="0409000F">
      <w:start w:val="8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9C453D"/>
    <w:multiLevelType w:val="singleLevel"/>
    <w:tmpl w:val="E4E26542"/>
    <w:lvl w:ilvl="0">
      <w:start w:val="5"/>
      <w:numFmt w:val="decimal"/>
      <w:lvlText w:val="%1."/>
      <w:legacy w:legacy="1" w:legacySpace="0" w:legacyIndent="254"/>
      <w:lvlJc w:val="left"/>
      <w:rPr>
        <w:rFonts w:ascii="Times New Roman" w:hAnsi="Times New Roman" w:cs="Times New Roman" w:hint="default"/>
      </w:rPr>
    </w:lvl>
  </w:abstractNum>
  <w:abstractNum w:abstractNumId="15" w15:restartNumberingAfterBreak="0">
    <w:nsid w:val="460D357D"/>
    <w:multiLevelType w:val="multilevel"/>
    <w:tmpl w:val="CE02ABBE"/>
    <w:lvl w:ilvl="0">
      <w:start w:val="1"/>
      <w:numFmt w:val="decimal"/>
      <w:lvlText w:val="%1."/>
      <w:lvlJc w:val="left"/>
      <w:pPr>
        <w:ind w:left="0" w:firstLine="0"/>
      </w:pPr>
      <w:rPr>
        <w:rFonts w:ascii="Arial" w:eastAsia="Arial" w:hAnsi="Arial" w:cs="Arial"/>
        <w:b/>
        <w:i w:val="0"/>
        <w:sz w:val="18"/>
        <w:szCs w:val="18"/>
      </w:rPr>
    </w:lvl>
    <w:lvl w:ilvl="1">
      <w:start w:val="1"/>
      <w:numFmt w:val="decimal"/>
      <w:lvlText w:val="%1.%2."/>
      <w:lvlJc w:val="left"/>
      <w:pPr>
        <w:ind w:left="0" w:firstLine="0"/>
      </w:pPr>
      <w:rPr>
        <w:rFonts w:ascii="Arial" w:eastAsia="Arial" w:hAnsi="Arial" w:cs="Arial"/>
        <w:b w:val="0"/>
        <w:bCs w:val="0"/>
        <w:i w:val="0"/>
        <w:sz w:val="18"/>
        <w:szCs w:val="18"/>
      </w:rPr>
    </w:lvl>
    <w:lvl w:ilvl="2">
      <w:start w:val="1"/>
      <w:numFmt w:val="decimal"/>
      <w:lvlText w:val="%1.%2.%3."/>
      <w:lvlJc w:val="left"/>
      <w:pPr>
        <w:ind w:left="0" w:firstLine="0"/>
      </w:pPr>
      <w:rPr>
        <w:rFonts w:ascii="Arial" w:eastAsia="Arial" w:hAnsi="Arial" w:cs="Arial"/>
        <w:b w:val="0"/>
        <w:i w:val="0"/>
        <w:sz w:val="18"/>
        <w:szCs w:val="18"/>
      </w:rPr>
    </w:lvl>
    <w:lvl w:ilvl="3">
      <w:start w:val="1"/>
      <w:numFmt w:val="decimal"/>
      <w:lvlText w:val="%1.%2.%3.%4."/>
      <w:lvlJc w:val="left"/>
      <w:pPr>
        <w:ind w:left="0" w:firstLine="0"/>
      </w:pPr>
      <w:rPr>
        <w:rFonts w:ascii="Arial" w:eastAsia="Arial" w:hAnsi="Arial" w:cs="Arial"/>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15:restartNumberingAfterBreak="0">
    <w:nsid w:val="52886C83"/>
    <w:multiLevelType w:val="hybridMultilevel"/>
    <w:tmpl w:val="A40A8ABA"/>
    <w:lvl w:ilvl="0" w:tplc="0409000F">
      <w:start w:val="8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614061"/>
    <w:multiLevelType w:val="hybridMultilevel"/>
    <w:tmpl w:val="D7FA51C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AA3D0C"/>
    <w:multiLevelType w:val="hybridMultilevel"/>
    <w:tmpl w:val="F1B433E2"/>
    <w:lvl w:ilvl="0" w:tplc="9DD8EB06">
      <w:start w:val="9"/>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659D05B0"/>
    <w:multiLevelType w:val="multilevel"/>
    <w:tmpl w:val="E12CE51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0" w15:restartNumberingAfterBreak="0">
    <w:nsid w:val="69C15869"/>
    <w:multiLevelType w:val="hybridMultilevel"/>
    <w:tmpl w:val="24226F60"/>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4C46A6"/>
    <w:multiLevelType w:val="hybridMultilevel"/>
    <w:tmpl w:val="FD6A5B8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D756E6"/>
    <w:multiLevelType w:val="singleLevel"/>
    <w:tmpl w:val="95F2E950"/>
    <w:lvl w:ilvl="0">
      <w:start w:val="82"/>
      <w:numFmt w:val="decimal"/>
      <w:lvlText w:val="%1."/>
      <w:lvlJc w:val="left"/>
      <w:pPr>
        <w:tabs>
          <w:tab w:val="num" w:pos="0"/>
        </w:tabs>
        <w:ind w:left="0" w:firstLine="0"/>
      </w:pPr>
      <w:rPr>
        <w:rFonts w:ascii="Times New Roman" w:hAnsi="Times New Roman" w:cs="Times New Roman" w:hint="default"/>
      </w:rPr>
    </w:lvl>
  </w:abstractNum>
  <w:abstractNum w:abstractNumId="23" w15:restartNumberingAfterBreak="0">
    <w:nsid w:val="7EE97302"/>
    <w:multiLevelType w:val="singleLevel"/>
    <w:tmpl w:val="A6BAC76A"/>
    <w:lvl w:ilvl="0">
      <w:start w:val="1"/>
      <w:numFmt w:val="decimal"/>
      <w:lvlText w:val="13.%1."/>
      <w:legacy w:legacy="1" w:legacySpace="0" w:legacyIndent="499"/>
      <w:lvlJc w:val="left"/>
      <w:rPr>
        <w:rFonts w:ascii="Times New Roman" w:hAnsi="Times New Roman" w:cs="Times New Roman" w:hint="default"/>
      </w:rPr>
    </w:lvl>
  </w:abstractNum>
  <w:num w:numId="1" w16cid:durableId="1957907562">
    <w:abstractNumId w:val="22"/>
  </w:num>
  <w:num w:numId="2" w16cid:durableId="578757352">
    <w:abstractNumId w:val="14"/>
  </w:num>
  <w:num w:numId="3" w16cid:durableId="2009479613">
    <w:abstractNumId w:val="4"/>
  </w:num>
  <w:num w:numId="4" w16cid:durableId="377895354">
    <w:abstractNumId w:val="23"/>
  </w:num>
  <w:num w:numId="5" w16cid:durableId="2060783406">
    <w:abstractNumId w:val="21"/>
  </w:num>
  <w:num w:numId="6" w16cid:durableId="1790079649">
    <w:abstractNumId w:val="20"/>
  </w:num>
  <w:num w:numId="7" w16cid:durableId="1638874013">
    <w:abstractNumId w:val="2"/>
  </w:num>
  <w:num w:numId="8" w16cid:durableId="662583496">
    <w:abstractNumId w:val="9"/>
  </w:num>
  <w:num w:numId="9" w16cid:durableId="1557279302">
    <w:abstractNumId w:val="17"/>
  </w:num>
  <w:num w:numId="10" w16cid:durableId="1596858460">
    <w:abstractNumId w:val="3"/>
  </w:num>
  <w:num w:numId="11" w16cid:durableId="1744790241">
    <w:abstractNumId w:val="16"/>
  </w:num>
  <w:num w:numId="12" w16cid:durableId="1053652563">
    <w:abstractNumId w:val="13"/>
  </w:num>
  <w:num w:numId="13" w16cid:durableId="1826243023">
    <w:abstractNumId w:val="7"/>
  </w:num>
  <w:num w:numId="14" w16cid:durableId="2102673822">
    <w:abstractNumId w:val="8"/>
  </w:num>
  <w:num w:numId="15" w16cid:durableId="2076396919">
    <w:abstractNumId w:val="11"/>
  </w:num>
  <w:num w:numId="16" w16cid:durableId="309478642">
    <w:abstractNumId w:val="5"/>
  </w:num>
  <w:num w:numId="17" w16cid:durableId="1484928163">
    <w:abstractNumId w:val="1"/>
  </w:num>
  <w:num w:numId="18" w16cid:durableId="705760955">
    <w:abstractNumId w:val="0"/>
  </w:num>
  <w:num w:numId="19" w16cid:durableId="2140800116">
    <w:abstractNumId w:val="18"/>
  </w:num>
  <w:num w:numId="20" w16cid:durableId="1893613652">
    <w:abstractNumId w:val="6"/>
  </w:num>
  <w:num w:numId="21" w16cid:durableId="207880497">
    <w:abstractNumId w:val="12"/>
  </w:num>
  <w:num w:numId="22" w16cid:durableId="211507688">
    <w:abstractNumId w:val="19"/>
  </w:num>
  <w:num w:numId="23" w16cid:durableId="1259488012">
    <w:abstractNumId w:val="10"/>
  </w:num>
  <w:num w:numId="24" w16cid:durableId="20177255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2D5"/>
    <w:rsid w:val="00000905"/>
    <w:rsid w:val="0000103D"/>
    <w:rsid w:val="00003F5F"/>
    <w:rsid w:val="000065B6"/>
    <w:rsid w:val="00010855"/>
    <w:rsid w:val="00011C10"/>
    <w:rsid w:val="000137A0"/>
    <w:rsid w:val="00013AE7"/>
    <w:rsid w:val="00013F37"/>
    <w:rsid w:val="00014C71"/>
    <w:rsid w:val="00015D47"/>
    <w:rsid w:val="00021C1F"/>
    <w:rsid w:val="00024624"/>
    <w:rsid w:val="00026D05"/>
    <w:rsid w:val="0002725C"/>
    <w:rsid w:val="000313E3"/>
    <w:rsid w:val="0003384C"/>
    <w:rsid w:val="000342C4"/>
    <w:rsid w:val="00035D76"/>
    <w:rsid w:val="00040A03"/>
    <w:rsid w:val="00041A4F"/>
    <w:rsid w:val="00041B9F"/>
    <w:rsid w:val="00042B5F"/>
    <w:rsid w:val="0004469C"/>
    <w:rsid w:val="00044FCD"/>
    <w:rsid w:val="00046CA5"/>
    <w:rsid w:val="00050CEB"/>
    <w:rsid w:val="000517BF"/>
    <w:rsid w:val="00052736"/>
    <w:rsid w:val="000535F1"/>
    <w:rsid w:val="00054710"/>
    <w:rsid w:val="000572A2"/>
    <w:rsid w:val="00062E11"/>
    <w:rsid w:val="00064C63"/>
    <w:rsid w:val="00070891"/>
    <w:rsid w:val="00071129"/>
    <w:rsid w:val="000725EE"/>
    <w:rsid w:val="000738D2"/>
    <w:rsid w:val="000746D3"/>
    <w:rsid w:val="00077311"/>
    <w:rsid w:val="0007743E"/>
    <w:rsid w:val="000809F3"/>
    <w:rsid w:val="00080ED9"/>
    <w:rsid w:val="0008226D"/>
    <w:rsid w:val="000826C0"/>
    <w:rsid w:val="000844BA"/>
    <w:rsid w:val="000865DC"/>
    <w:rsid w:val="0009065A"/>
    <w:rsid w:val="00092987"/>
    <w:rsid w:val="000940EE"/>
    <w:rsid w:val="00096D23"/>
    <w:rsid w:val="00097004"/>
    <w:rsid w:val="000A1653"/>
    <w:rsid w:val="000A2547"/>
    <w:rsid w:val="000A328F"/>
    <w:rsid w:val="000A54AD"/>
    <w:rsid w:val="000A7B70"/>
    <w:rsid w:val="000B11AA"/>
    <w:rsid w:val="000B243F"/>
    <w:rsid w:val="000B61BE"/>
    <w:rsid w:val="000B7B0E"/>
    <w:rsid w:val="000C10C0"/>
    <w:rsid w:val="000C1BD3"/>
    <w:rsid w:val="000C21EB"/>
    <w:rsid w:val="000C2463"/>
    <w:rsid w:val="000C494B"/>
    <w:rsid w:val="000C4AC2"/>
    <w:rsid w:val="000C6117"/>
    <w:rsid w:val="000D0F2C"/>
    <w:rsid w:val="000D11B7"/>
    <w:rsid w:val="000D22E0"/>
    <w:rsid w:val="000E0BB1"/>
    <w:rsid w:val="000E1E67"/>
    <w:rsid w:val="000E51FC"/>
    <w:rsid w:val="000E70CD"/>
    <w:rsid w:val="000F10C1"/>
    <w:rsid w:val="000F225A"/>
    <w:rsid w:val="000F304D"/>
    <w:rsid w:val="000F3996"/>
    <w:rsid w:val="000F495A"/>
    <w:rsid w:val="000F5729"/>
    <w:rsid w:val="000F6369"/>
    <w:rsid w:val="000F79D8"/>
    <w:rsid w:val="0010125D"/>
    <w:rsid w:val="001014E6"/>
    <w:rsid w:val="00101B58"/>
    <w:rsid w:val="00104340"/>
    <w:rsid w:val="0010795D"/>
    <w:rsid w:val="00111B89"/>
    <w:rsid w:val="00117CA7"/>
    <w:rsid w:val="00120BAB"/>
    <w:rsid w:val="00122E13"/>
    <w:rsid w:val="00123DB2"/>
    <w:rsid w:val="00125EFA"/>
    <w:rsid w:val="00126802"/>
    <w:rsid w:val="00126C6F"/>
    <w:rsid w:val="00126F27"/>
    <w:rsid w:val="001306F8"/>
    <w:rsid w:val="00131050"/>
    <w:rsid w:val="001319FD"/>
    <w:rsid w:val="00132717"/>
    <w:rsid w:val="00135A04"/>
    <w:rsid w:val="00136F92"/>
    <w:rsid w:val="001373E1"/>
    <w:rsid w:val="00137F98"/>
    <w:rsid w:val="0014062C"/>
    <w:rsid w:val="00140776"/>
    <w:rsid w:val="0014096F"/>
    <w:rsid w:val="00141619"/>
    <w:rsid w:val="001420C6"/>
    <w:rsid w:val="00142CE2"/>
    <w:rsid w:val="00142DF6"/>
    <w:rsid w:val="00143839"/>
    <w:rsid w:val="001445F0"/>
    <w:rsid w:val="00150EC6"/>
    <w:rsid w:val="00151AD3"/>
    <w:rsid w:val="00152653"/>
    <w:rsid w:val="0015368E"/>
    <w:rsid w:val="00154D74"/>
    <w:rsid w:val="0015549C"/>
    <w:rsid w:val="001557F2"/>
    <w:rsid w:val="0015657F"/>
    <w:rsid w:val="00163977"/>
    <w:rsid w:val="00165316"/>
    <w:rsid w:val="00172D02"/>
    <w:rsid w:val="001731F2"/>
    <w:rsid w:val="00176F76"/>
    <w:rsid w:val="00177CBB"/>
    <w:rsid w:val="001802DA"/>
    <w:rsid w:val="00180727"/>
    <w:rsid w:val="001815AB"/>
    <w:rsid w:val="00184FEF"/>
    <w:rsid w:val="00185BB6"/>
    <w:rsid w:val="00186F10"/>
    <w:rsid w:val="00187F24"/>
    <w:rsid w:val="001925AB"/>
    <w:rsid w:val="00194624"/>
    <w:rsid w:val="001948E5"/>
    <w:rsid w:val="0019592A"/>
    <w:rsid w:val="0019670D"/>
    <w:rsid w:val="00196F8D"/>
    <w:rsid w:val="001A0F7D"/>
    <w:rsid w:val="001A3DD2"/>
    <w:rsid w:val="001B049A"/>
    <w:rsid w:val="001B0C44"/>
    <w:rsid w:val="001B104F"/>
    <w:rsid w:val="001B46EE"/>
    <w:rsid w:val="001B4ABB"/>
    <w:rsid w:val="001B5BAE"/>
    <w:rsid w:val="001B7198"/>
    <w:rsid w:val="001B74A0"/>
    <w:rsid w:val="001B764C"/>
    <w:rsid w:val="001D0C34"/>
    <w:rsid w:val="001D18D3"/>
    <w:rsid w:val="001D2F2B"/>
    <w:rsid w:val="001D33C2"/>
    <w:rsid w:val="001D4607"/>
    <w:rsid w:val="001D54CE"/>
    <w:rsid w:val="001D5CE5"/>
    <w:rsid w:val="001E0E13"/>
    <w:rsid w:val="001E4CFE"/>
    <w:rsid w:val="001E4FF1"/>
    <w:rsid w:val="001E5FB1"/>
    <w:rsid w:val="001F0BBD"/>
    <w:rsid w:val="001F2CA9"/>
    <w:rsid w:val="001F3919"/>
    <w:rsid w:val="001F42DE"/>
    <w:rsid w:val="00202E54"/>
    <w:rsid w:val="002031EA"/>
    <w:rsid w:val="00203AA1"/>
    <w:rsid w:val="002113FE"/>
    <w:rsid w:val="00217ACC"/>
    <w:rsid w:val="0022118F"/>
    <w:rsid w:val="0022368D"/>
    <w:rsid w:val="00226212"/>
    <w:rsid w:val="0023069B"/>
    <w:rsid w:val="00234F44"/>
    <w:rsid w:val="00245BD3"/>
    <w:rsid w:val="002464BB"/>
    <w:rsid w:val="00250213"/>
    <w:rsid w:val="00252850"/>
    <w:rsid w:val="00271394"/>
    <w:rsid w:val="00276D27"/>
    <w:rsid w:val="00277EE0"/>
    <w:rsid w:val="002824B8"/>
    <w:rsid w:val="00282AD6"/>
    <w:rsid w:val="00284911"/>
    <w:rsid w:val="00284954"/>
    <w:rsid w:val="00285345"/>
    <w:rsid w:val="002867C8"/>
    <w:rsid w:val="00286D93"/>
    <w:rsid w:val="002876B6"/>
    <w:rsid w:val="00292174"/>
    <w:rsid w:val="0029265E"/>
    <w:rsid w:val="002926A4"/>
    <w:rsid w:val="00292E89"/>
    <w:rsid w:val="00293E4D"/>
    <w:rsid w:val="00293E72"/>
    <w:rsid w:val="002A1294"/>
    <w:rsid w:val="002A2345"/>
    <w:rsid w:val="002A3859"/>
    <w:rsid w:val="002A436F"/>
    <w:rsid w:val="002A64F3"/>
    <w:rsid w:val="002A7F06"/>
    <w:rsid w:val="002B081F"/>
    <w:rsid w:val="002B32A7"/>
    <w:rsid w:val="002B6CCD"/>
    <w:rsid w:val="002B7159"/>
    <w:rsid w:val="002B7A08"/>
    <w:rsid w:val="002B7B87"/>
    <w:rsid w:val="002C0161"/>
    <w:rsid w:val="002C0AAE"/>
    <w:rsid w:val="002C4615"/>
    <w:rsid w:val="002C537E"/>
    <w:rsid w:val="002C7B94"/>
    <w:rsid w:val="002D4746"/>
    <w:rsid w:val="002D4780"/>
    <w:rsid w:val="002D4FD2"/>
    <w:rsid w:val="002E34FE"/>
    <w:rsid w:val="002F06F1"/>
    <w:rsid w:val="002F2ED3"/>
    <w:rsid w:val="002F410A"/>
    <w:rsid w:val="002F5BA1"/>
    <w:rsid w:val="0030139F"/>
    <w:rsid w:val="00304E47"/>
    <w:rsid w:val="0031262E"/>
    <w:rsid w:val="0031690E"/>
    <w:rsid w:val="00320F8B"/>
    <w:rsid w:val="00321E58"/>
    <w:rsid w:val="00322930"/>
    <w:rsid w:val="00322C32"/>
    <w:rsid w:val="0033181D"/>
    <w:rsid w:val="003319AE"/>
    <w:rsid w:val="003323B9"/>
    <w:rsid w:val="0033694A"/>
    <w:rsid w:val="0034221F"/>
    <w:rsid w:val="00342CCE"/>
    <w:rsid w:val="00345157"/>
    <w:rsid w:val="00346B33"/>
    <w:rsid w:val="00347B85"/>
    <w:rsid w:val="00347F06"/>
    <w:rsid w:val="00351062"/>
    <w:rsid w:val="003552EA"/>
    <w:rsid w:val="003557B7"/>
    <w:rsid w:val="00356A0B"/>
    <w:rsid w:val="00362435"/>
    <w:rsid w:val="00362751"/>
    <w:rsid w:val="00365E0C"/>
    <w:rsid w:val="00372BF7"/>
    <w:rsid w:val="003763F1"/>
    <w:rsid w:val="0037771C"/>
    <w:rsid w:val="003777A6"/>
    <w:rsid w:val="00381E94"/>
    <w:rsid w:val="00384BBC"/>
    <w:rsid w:val="003859B7"/>
    <w:rsid w:val="00386FD4"/>
    <w:rsid w:val="003872A1"/>
    <w:rsid w:val="00387F21"/>
    <w:rsid w:val="00390102"/>
    <w:rsid w:val="003914E7"/>
    <w:rsid w:val="003940AA"/>
    <w:rsid w:val="003956F7"/>
    <w:rsid w:val="00397F40"/>
    <w:rsid w:val="003A0D19"/>
    <w:rsid w:val="003A21E6"/>
    <w:rsid w:val="003A37D5"/>
    <w:rsid w:val="003A6E6A"/>
    <w:rsid w:val="003A7905"/>
    <w:rsid w:val="003B0B4F"/>
    <w:rsid w:val="003B197B"/>
    <w:rsid w:val="003B20FC"/>
    <w:rsid w:val="003B47E3"/>
    <w:rsid w:val="003C0407"/>
    <w:rsid w:val="003C1B50"/>
    <w:rsid w:val="003C2BEC"/>
    <w:rsid w:val="003C5349"/>
    <w:rsid w:val="003C70D1"/>
    <w:rsid w:val="003C7FC5"/>
    <w:rsid w:val="003D30D6"/>
    <w:rsid w:val="003D74BB"/>
    <w:rsid w:val="003E0CBA"/>
    <w:rsid w:val="003E204B"/>
    <w:rsid w:val="003E22C0"/>
    <w:rsid w:val="003E2B24"/>
    <w:rsid w:val="003E6A2A"/>
    <w:rsid w:val="003E6A3D"/>
    <w:rsid w:val="003E6BFE"/>
    <w:rsid w:val="003E6EEB"/>
    <w:rsid w:val="003F02D5"/>
    <w:rsid w:val="003F0332"/>
    <w:rsid w:val="003F10D6"/>
    <w:rsid w:val="003F1E7F"/>
    <w:rsid w:val="003F2F87"/>
    <w:rsid w:val="00400E30"/>
    <w:rsid w:val="0040472D"/>
    <w:rsid w:val="00406D77"/>
    <w:rsid w:val="004074DD"/>
    <w:rsid w:val="0041732C"/>
    <w:rsid w:val="00417814"/>
    <w:rsid w:val="00417B9F"/>
    <w:rsid w:val="0042163B"/>
    <w:rsid w:val="00422508"/>
    <w:rsid w:val="004229B4"/>
    <w:rsid w:val="004229E8"/>
    <w:rsid w:val="00423A4F"/>
    <w:rsid w:val="004257A7"/>
    <w:rsid w:val="00426DE2"/>
    <w:rsid w:val="0044168F"/>
    <w:rsid w:val="00442A49"/>
    <w:rsid w:val="00442F94"/>
    <w:rsid w:val="004437CB"/>
    <w:rsid w:val="004446A9"/>
    <w:rsid w:val="004465ED"/>
    <w:rsid w:val="00446972"/>
    <w:rsid w:val="004607B5"/>
    <w:rsid w:val="00463160"/>
    <w:rsid w:val="004648FF"/>
    <w:rsid w:val="00464EA5"/>
    <w:rsid w:val="00467CEC"/>
    <w:rsid w:val="00471863"/>
    <w:rsid w:val="00471950"/>
    <w:rsid w:val="0047205A"/>
    <w:rsid w:val="004749F3"/>
    <w:rsid w:val="00474BDD"/>
    <w:rsid w:val="004766FE"/>
    <w:rsid w:val="004802D8"/>
    <w:rsid w:val="00480853"/>
    <w:rsid w:val="00481EA2"/>
    <w:rsid w:val="004820BD"/>
    <w:rsid w:val="0048267D"/>
    <w:rsid w:val="004829DE"/>
    <w:rsid w:val="004832EA"/>
    <w:rsid w:val="004834D3"/>
    <w:rsid w:val="00484B9A"/>
    <w:rsid w:val="004855EA"/>
    <w:rsid w:val="00487314"/>
    <w:rsid w:val="00491287"/>
    <w:rsid w:val="00491AAF"/>
    <w:rsid w:val="004928DD"/>
    <w:rsid w:val="004934FD"/>
    <w:rsid w:val="00494786"/>
    <w:rsid w:val="0049557E"/>
    <w:rsid w:val="004A7DC9"/>
    <w:rsid w:val="004B0795"/>
    <w:rsid w:val="004B1B93"/>
    <w:rsid w:val="004B61AA"/>
    <w:rsid w:val="004B6B1F"/>
    <w:rsid w:val="004C1A22"/>
    <w:rsid w:val="004C3BAF"/>
    <w:rsid w:val="004C3C85"/>
    <w:rsid w:val="004C5826"/>
    <w:rsid w:val="004C73AC"/>
    <w:rsid w:val="004D0B0E"/>
    <w:rsid w:val="004D0F9B"/>
    <w:rsid w:val="004D0FF4"/>
    <w:rsid w:val="004D184C"/>
    <w:rsid w:val="004D1D36"/>
    <w:rsid w:val="004D316C"/>
    <w:rsid w:val="004D3282"/>
    <w:rsid w:val="004D3B30"/>
    <w:rsid w:val="004D5004"/>
    <w:rsid w:val="004E1B3E"/>
    <w:rsid w:val="004E5299"/>
    <w:rsid w:val="004E6353"/>
    <w:rsid w:val="004F0850"/>
    <w:rsid w:val="004F0B47"/>
    <w:rsid w:val="004F3506"/>
    <w:rsid w:val="004F482E"/>
    <w:rsid w:val="004F5F27"/>
    <w:rsid w:val="00500308"/>
    <w:rsid w:val="00502A0C"/>
    <w:rsid w:val="00503057"/>
    <w:rsid w:val="005052B4"/>
    <w:rsid w:val="005054BE"/>
    <w:rsid w:val="0051138E"/>
    <w:rsid w:val="00511CCB"/>
    <w:rsid w:val="0051214F"/>
    <w:rsid w:val="00513524"/>
    <w:rsid w:val="00514D1A"/>
    <w:rsid w:val="00515105"/>
    <w:rsid w:val="00515244"/>
    <w:rsid w:val="00517F26"/>
    <w:rsid w:val="00520320"/>
    <w:rsid w:val="00521276"/>
    <w:rsid w:val="005235BB"/>
    <w:rsid w:val="00523DF4"/>
    <w:rsid w:val="005258C7"/>
    <w:rsid w:val="00526BED"/>
    <w:rsid w:val="0052714F"/>
    <w:rsid w:val="00527724"/>
    <w:rsid w:val="00530946"/>
    <w:rsid w:val="005325A9"/>
    <w:rsid w:val="005332FD"/>
    <w:rsid w:val="0053412E"/>
    <w:rsid w:val="00540CF3"/>
    <w:rsid w:val="00541389"/>
    <w:rsid w:val="0054147A"/>
    <w:rsid w:val="005425ED"/>
    <w:rsid w:val="00545E73"/>
    <w:rsid w:val="00552017"/>
    <w:rsid w:val="00552C13"/>
    <w:rsid w:val="00552D90"/>
    <w:rsid w:val="0055522E"/>
    <w:rsid w:val="0055539B"/>
    <w:rsid w:val="00556E18"/>
    <w:rsid w:val="0055705C"/>
    <w:rsid w:val="0056025E"/>
    <w:rsid w:val="005605B3"/>
    <w:rsid w:val="005643E3"/>
    <w:rsid w:val="0056539B"/>
    <w:rsid w:val="00565B47"/>
    <w:rsid w:val="00567A83"/>
    <w:rsid w:val="00570502"/>
    <w:rsid w:val="005711E7"/>
    <w:rsid w:val="00571796"/>
    <w:rsid w:val="00571A73"/>
    <w:rsid w:val="005749B7"/>
    <w:rsid w:val="00574B4C"/>
    <w:rsid w:val="00575876"/>
    <w:rsid w:val="00576C33"/>
    <w:rsid w:val="00582226"/>
    <w:rsid w:val="00582EDD"/>
    <w:rsid w:val="00583242"/>
    <w:rsid w:val="00583CFE"/>
    <w:rsid w:val="00584DF3"/>
    <w:rsid w:val="00587275"/>
    <w:rsid w:val="00587E9A"/>
    <w:rsid w:val="005A0F88"/>
    <w:rsid w:val="005A6483"/>
    <w:rsid w:val="005A6C6A"/>
    <w:rsid w:val="005B0117"/>
    <w:rsid w:val="005B05EC"/>
    <w:rsid w:val="005B2E31"/>
    <w:rsid w:val="005B4485"/>
    <w:rsid w:val="005B4E20"/>
    <w:rsid w:val="005B7E73"/>
    <w:rsid w:val="005C022B"/>
    <w:rsid w:val="005C1415"/>
    <w:rsid w:val="005C28D5"/>
    <w:rsid w:val="005C28DF"/>
    <w:rsid w:val="005C4CD0"/>
    <w:rsid w:val="005C7CDC"/>
    <w:rsid w:val="005C7CDF"/>
    <w:rsid w:val="005D1072"/>
    <w:rsid w:val="005D18A9"/>
    <w:rsid w:val="005D279F"/>
    <w:rsid w:val="005D2B59"/>
    <w:rsid w:val="005D2F93"/>
    <w:rsid w:val="005D5179"/>
    <w:rsid w:val="005D5325"/>
    <w:rsid w:val="005D7DE4"/>
    <w:rsid w:val="005E3F3D"/>
    <w:rsid w:val="005E4D0C"/>
    <w:rsid w:val="005E4DBE"/>
    <w:rsid w:val="005F0292"/>
    <w:rsid w:val="005F3ABF"/>
    <w:rsid w:val="005F5C7E"/>
    <w:rsid w:val="005F6351"/>
    <w:rsid w:val="005F7122"/>
    <w:rsid w:val="00604B4E"/>
    <w:rsid w:val="00604E6E"/>
    <w:rsid w:val="00604E76"/>
    <w:rsid w:val="00605828"/>
    <w:rsid w:val="006100EA"/>
    <w:rsid w:val="00610403"/>
    <w:rsid w:val="00611B18"/>
    <w:rsid w:val="006124B9"/>
    <w:rsid w:val="0061385C"/>
    <w:rsid w:val="00613CE5"/>
    <w:rsid w:val="00614968"/>
    <w:rsid w:val="006150F9"/>
    <w:rsid w:val="00615BF8"/>
    <w:rsid w:val="0061613F"/>
    <w:rsid w:val="00626C1D"/>
    <w:rsid w:val="006322DA"/>
    <w:rsid w:val="0063440E"/>
    <w:rsid w:val="00636167"/>
    <w:rsid w:val="00640138"/>
    <w:rsid w:val="00646C40"/>
    <w:rsid w:val="00652C44"/>
    <w:rsid w:val="00656966"/>
    <w:rsid w:val="00664C1F"/>
    <w:rsid w:val="00670BC6"/>
    <w:rsid w:val="00670F85"/>
    <w:rsid w:val="00671AD7"/>
    <w:rsid w:val="00673515"/>
    <w:rsid w:val="006738A8"/>
    <w:rsid w:val="00673D4B"/>
    <w:rsid w:val="00673D7F"/>
    <w:rsid w:val="006744E5"/>
    <w:rsid w:val="00676B23"/>
    <w:rsid w:val="00680EAD"/>
    <w:rsid w:val="006812A8"/>
    <w:rsid w:val="00683582"/>
    <w:rsid w:val="0068380A"/>
    <w:rsid w:val="00684A8C"/>
    <w:rsid w:val="00685D3C"/>
    <w:rsid w:val="00686AFE"/>
    <w:rsid w:val="0068720A"/>
    <w:rsid w:val="00687E0F"/>
    <w:rsid w:val="00692943"/>
    <w:rsid w:val="00695C50"/>
    <w:rsid w:val="006969D5"/>
    <w:rsid w:val="006A1333"/>
    <w:rsid w:val="006A1FB8"/>
    <w:rsid w:val="006A27E3"/>
    <w:rsid w:val="006A2D71"/>
    <w:rsid w:val="006A4862"/>
    <w:rsid w:val="006A6548"/>
    <w:rsid w:val="006A6D10"/>
    <w:rsid w:val="006B08CC"/>
    <w:rsid w:val="006B1C12"/>
    <w:rsid w:val="006B2277"/>
    <w:rsid w:val="006B23FB"/>
    <w:rsid w:val="006B34CD"/>
    <w:rsid w:val="006B5B9C"/>
    <w:rsid w:val="006B5BF4"/>
    <w:rsid w:val="006B6E8D"/>
    <w:rsid w:val="006C1168"/>
    <w:rsid w:val="006C23D6"/>
    <w:rsid w:val="006C3C85"/>
    <w:rsid w:val="006C69BD"/>
    <w:rsid w:val="006D0107"/>
    <w:rsid w:val="006D2130"/>
    <w:rsid w:val="006D2624"/>
    <w:rsid w:val="006D2D42"/>
    <w:rsid w:val="006D3615"/>
    <w:rsid w:val="006D7BAB"/>
    <w:rsid w:val="006E0296"/>
    <w:rsid w:val="006E0676"/>
    <w:rsid w:val="006E5765"/>
    <w:rsid w:val="006E5F95"/>
    <w:rsid w:val="006F3072"/>
    <w:rsid w:val="006F32FF"/>
    <w:rsid w:val="006F4277"/>
    <w:rsid w:val="006F5C83"/>
    <w:rsid w:val="006F76F2"/>
    <w:rsid w:val="006F7962"/>
    <w:rsid w:val="007024E3"/>
    <w:rsid w:val="007033B0"/>
    <w:rsid w:val="00705E98"/>
    <w:rsid w:val="0071062E"/>
    <w:rsid w:val="00710BCD"/>
    <w:rsid w:val="00711E49"/>
    <w:rsid w:val="007121BC"/>
    <w:rsid w:val="00715F26"/>
    <w:rsid w:val="00717E0D"/>
    <w:rsid w:val="00720027"/>
    <w:rsid w:val="007203CF"/>
    <w:rsid w:val="00721753"/>
    <w:rsid w:val="00722A3C"/>
    <w:rsid w:val="00723B80"/>
    <w:rsid w:val="00723B98"/>
    <w:rsid w:val="00724E71"/>
    <w:rsid w:val="00725DF4"/>
    <w:rsid w:val="00730933"/>
    <w:rsid w:val="0073117B"/>
    <w:rsid w:val="00732EAC"/>
    <w:rsid w:val="00734462"/>
    <w:rsid w:val="00741508"/>
    <w:rsid w:val="00741C8F"/>
    <w:rsid w:val="0074262A"/>
    <w:rsid w:val="00745666"/>
    <w:rsid w:val="0074603D"/>
    <w:rsid w:val="0074636B"/>
    <w:rsid w:val="00750F64"/>
    <w:rsid w:val="00751E95"/>
    <w:rsid w:val="007560C8"/>
    <w:rsid w:val="00756789"/>
    <w:rsid w:val="007570FA"/>
    <w:rsid w:val="00760742"/>
    <w:rsid w:val="00761149"/>
    <w:rsid w:val="00762CA1"/>
    <w:rsid w:val="007630BD"/>
    <w:rsid w:val="00763756"/>
    <w:rsid w:val="00764C4B"/>
    <w:rsid w:val="00767685"/>
    <w:rsid w:val="00771407"/>
    <w:rsid w:val="00772B6D"/>
    <w:rsid w:val="007748B5"/>
    <w:rsid w:val="007748BF"/>
    <w:rsid w:val="00774E69"/>
    <w:rsid w:val="00777C8F"/>
    <w:rsid w:val="00780AB9"/>
    <w:rsid w:val="00781EF9"/>
    <w:rsid w:val="0078277D"/>
    <w:rsid w:val="00783AFE"/>
    <w:rsid w:val="0079414F"/>
    <w:rsid w:val="00794BEC"/>
    <w:rsid w:val="00797364"/>
    <w:rsid w:val="007A139B"/>
    <w:rsid w:val="007A1D9A"/>
    <w:rsid w:val="007A21F8"/>
    <w:rsid w:val="007A2764"/>
    <w:rsid w:val="007A54C4"/>
    <w:rsid w:val="007B128B"/>
    <w:rsid w:val="007B4A04"/>
    <w:rsid w:val="007C4810"/>
    <w:rsid w:val="007C5E7D"/>
    <w:rsid w:val="007C627A"/>
    <w:rsid w:val="007D3BA5"/>
    <w:rsid w:val="007D58C6"/>
    <w:rsid w:val="007D6165"/>
    <w:rsid w:val="007D7760"/>
    <w:rsid w:val="007E099E"/>
    <w:rsid w:val="007E50C8"/>
    <w:rsid w:val="007E583F"/>
    <w:rsid w:val="007F0C56"/>
    <w:rsid w:val="007F3347"/>
    <w:rsid w:val="007F57E2"/>
    <w:rsid w:val="007F5B59"/>
    <w:rsid w:val="007F6299"/>
    <w:rsid w:val="007F7661"/>
    <w:rsid w:val="007F7662"/>
    <w:rsid w:val="007F7750"/>
    <w:rsid w:val="007F77AD"/>
    <w:rsid w:val="008008A7"/>
    <w:rsid w:val="00800C1E"/>
    <w:rsid w:val="00801EE4"/>
    <w:rsid w:val="00802A2B"/>
    <w:rsid w:val="00803B59"/>
    <w:rsid w:val="0080442A"/>
    <w:rsid w:val="008058C6"/>
    <w:rsid w:val="00806D71"/>
    <w:rsid w:val="00807ABD"/>
    <w:rsid w:val="00810AAE"/>
    <w:rsid w:val="00811A8D"/>
    <w:rsid w:val="0081341A"/>
    <w:rsid w:val="008136B4"/>
    <w:rsid w:val="008139CF"/>
    <w:rsid w:val="00816C8C"/>
    <w:rsid w:val="0081755B"/>
    <w:rsid w:val="00821C45"/>
    <w:rsid w:val="008254B3"/>
    <w:rsid w:val="00826459"/>
    <w:rsid w:val="00826F10"/>
    <w:rsid w:val="0083388E"/>
    <w:rsid w:val="00836AF8"/>
    <w:rsid w:val="008370E5"/>
    <w:rsid w:val="00843D27"/>
    <w:rsid w:val="00844349"/>
    <w:rsid w:val="00846BD8"/>
    <w:rsid w:val="00847FA9"/>
    <w:rsid w:val="00850293"/>
    <w:rsid w:val="0085091A"/>
    <w:rsid w:val="008512C7"/>
    <w:rsid w:val="00851B18"/>
    <w:rsid w:val="00853BEA"/>
    <w:rsid w:val="00854210"/>
    <w:rsid w:val="00854A9F"/>
    <w:rsid w:val="00857172"/>
    <w:rsid w:val="00857944"/>
    <w:rsid w:val="00861437"/>
    <w:rsid w:val="00861640"/>
    <w:rsid w:val="00861F3B"/>
    <w:rsid w:val="00862A7F"/>
    <w:rsid w:val="008705FC"/>
    <w:rsid w:val="00870FE0"/>
    <w:rsid w:val="008723C1"/>
    <w:rsid w:val="00875DC7"/>
    <w:rsid w:val="008774D9"/>
    <w:rsid w:val="00882722"/>
    <w:rsid w:val="00885E93"/>
    <w:rsid w:val="0089432C"/>
    <w:rsid w:val="00895C20"/>
    <w:rsid w:val="00896B73"/>
    <w:rsid w:val="00897136"/>
    <w:rsid w:val="008A339D"/>
    <w:rsid w:val="008A62E8"/>
    <w:rsid w:val="008B060B"/>
    <w:rsid w:val="008B0B41"/>
    <w:rsid w:val="008B2061"/>
    <w:rsid w:val="008B417B"/>
    <w:rsid w:val="008B4E12"/>
    <w:rsid w:val="008B6E85"/>
    <w:rsid w:val="008C0336"/>
    <w:rsid w:val="008C081A"/>
    <w:rsid w:val="008C2E6F"/>
    <w:rsid w:val="008C5597"/>
    <w:rsid w:val="008D53D7"/>
    <w:rsid w:val="008D651A"/>
    <w:rsid w:val="008D6AF8"/>
    <w:rsid w:val="008D703A"/>
    <w:rsid w:val="008D7F53"/>
    <w:rsid w:val="008E01EE"/>
    <w:rsid w:val="008E09E6"/>
    <w:rsid w:val="008E1FDA"/>
    <w:rsid w:val="008E20BD"/>
    <w:rsid w:val="008E24EB"/>
    <w:rsid w:val="008E5A1F"/>
    <w:rsid w:val="008E6C54"/>
    <w:rsid w:val="008E6D8F"/>
    <w:rsid w:val="008F209A"/>
    <w:rsid w:val="008F2D5B"/>
    <w:rsid w:val="008F3045"/>
    <w:rsid w:val="008F32C4"/>
    <w:rsid w:val="008F4757"/>
    <w:rsid w:val="008F50E1"/>
    <w:rsid w:val="008F56B7"/>
    <w:rsid w:val="008F64F1"/>
    <w:rsid w:val="008F6B80"/>
    <w:rsid w:val="0090016B"/>
    <w:rsid w:val="00904629"/>
    <w:rsid w:val="00904EE9"/>
    <w:rsid w:val="009074DA"/>
    <w:rsid w:val="009142C4"/>
    <w:rsid w:val="00916188"/>
    <w:rsid w:val="009225F2"/>
    <w:rsid w:val="00922D21"/>
    <w:rsid w:val="0092363C"/>
    <w:rsid w:val="009244C5"/>
    <w:rsid w:val="009245B0"/>
    <w:rsid w:val="009265ED"/>
    <w:rsid w:val="00926DCD"/>
    <w:rsid w:val="00927BCB"/>
    <w:rsid w:val="00934DC9"/>
    <w:rsid w:val="00940C5B"/>
    <w:rsid w:val="009410DD"/>
    <w:rsid w:val="0094226F"/>
    <w:rsid w:val="00943AEE"/>
    <w:rsid w:val="009475B5"/>
    <w:rsid w:val="00947749"/>
    <w:rsid w:val="009508BC"/>
    <w:rsid w:val="009520AA"/>
    <w:rsid w:val="00953A7E"/>
    <w:rsid w:val="009553E6"/>
    <w:rsid w:val="00960D8B"/>
    <w:rsid w:val="0096104C"/>
    <w:rsid w:val="00961855"/>
    <w:rsid w:val="00963D9C"/>
    <w:rsid w:val="0096468C"/>
    <w:rsid w:val="00970110"/>
    <w:rsid w:val="009746F3"/>
    <w:rsid w:val="00974BD1"/>
    <w:rsid w:val="00981221"/>
    <w:rsid w:val="00981E4A"/>
    <w:rsid w:val="009837B8"/>
    <w:rsid w:val="00985115"/>
    <w:rsid w:val="00985E5D"/>
    <w:rsid w:val="0098715E"/>
    <w:rsid w:val="00987646"/>
    <w:rsid w:val="0099055D"/>
    <w:rsid w:val="00991C72"/>
    <w:rsid w:val="00995FF2"/>
    <w:rsid w:val="009973F9"/>
    <w:rsid w:val="00997A0F"/>
    <w:rsid w:val="009A2C48"/>
    <w:rsid w:val="009A5375"/>
    <w:rsid w:val="009A56F0"/>
    <w:rsid w:val="009A5A35"/>
    <w:rsid w:val="009A6728"/>
    <w:rsid w:val="009B0D13"/>
    <w:rsid w:val="009B2863"/>
    <w:rsid w:val="009B3D7E"/>
    <w:rsid w:val="009B5BAC"/>
    <w:rsid w:val="009B6420"/>
    <w:rsid w:val="009C230B"/>
    <w:rsid w:val="009C2658"/>
    <w:rsid w:val="009C2E07"/>
    <w:rsid w:val="009C7A22"/>
    <w:rsid w:val="009D0E72"/>
    <w:rsid w:val="009D14DD"/>
    <w:rsid w:val="009D17A1"/>
    <w:rsid w:val="009D3919"/>
    <w:rsid w:val="009D4AD6"/>
    <w:rsid w:val="009D4C4E"/>
    <w:rsid w:val="009D64ED"/>
    <w:rsid w:val="009E07C0"/>
    <w:rsid w:val="009E6EF9"/>
    <w:rsid w:val="009F5CE0"/>
    <w:rsid w:val="009F6CF4"/>
    <w:rsid w:val="009F7A1C"/>
    <w:rsid w:val="00A04535"/>
    <w:rsid w:val="00A118AA"/>
    <w:rsid w:val="00A15833"/>
    <w:rsid w:val="00A164FB"/>
    <w:rsid w:val="00A17694"/>
    <w:rsid w:val="00A201B4"/>
    <w:rsid w:val="00A211AB"/>
    <w:rsid w:val="00A214E9"/>
    <w:rsid w:val="00A3131A"/>
    <w:rsid w:val="00A31745"/>
    <w:rsid w:val="00A321AD"/>
    <w:rsid w:val="00A33132"/>
    <w:rsid w:val="00A33A50"/>
    <w:rsid w:val="00A35051"/>
    <w:rsid w:val="00A373D5"/>
    <w:rsid w:val="00A40AAC"/>
    <w:rsid w:val="00A41FA6"/>
    <w:rsid w:val="00A42B8E"/>
    <w:rsid w:val="00A444AD"/>
    <w:rsid w:val="00A454CB"/>
    <w:rsid w:val="00A46360"/>
    <w:rsid w:val="00A463E6"/>
    <w:rsid w:val="00A47FBA"/>
    <w:rsid w:val="00A512A8"/>
    <w:rsid w:val="00A531F9"/>
    <w:rsid w:val="00A54B2E"/>
    <w:rsid w:val="00A5518C"/>
    <w:rsid w:val="00A554C5"/>
    <w:rsid w:val="00A57D92"/>
    <w:rsid w:val="00A60082"/>
    <w:rsid w:val="00A62349"/>
    <w:rsid w:val="00A64FC5"/>
    <w:rsid w:val="00A750F4"/>
    <w:rsid w:val="00A76364"/>
    <w:rsid w:val="00A763B5"/>
    <w:rsid w:val="00A76797"/>
    <w:rsid w:val="00A81E49"/>
    <w:rsid w:val="00A8204F"/>
    <w:rsid w:val="00A82816"/>
    <w:rsid w:val="00A82F0F"/>
    <w:rsid w:val="00A84981"/>
    <w:rsid w:val="00A85571"/>
    <w:rsid w:val="00A86580"/>
    <w:rsid w:val="00A92136"/>
    <w:rsid w:val="00A96E06"/>
    <w:rsid w:val="00A97CD9"/>
    <w:rsid w:val="00AA02E3"/>
    <w:rsid w:val="00AA1BFC"/>
    <w:rsid w:val="00AA5AC7"/>
    <w:rsid w:val="00AA62F3"/>
    <w:rsid w:val="00AB19AC"/>
    <w:rsid w:val="00AB3B7C"/>
    <w:rsid w:val="00AC0C89"/>
    <w:rsid w:val="00AC284B"/>
    <w:rsid w:val="00AC360D"/>
    <w:rsid w:val="00AC5032"/>
    <w:rsid w:val="00AC6938"/>
    <w:rsid w:val="00AD016C"/>
    <w:rsid w:val="00AD7B1F"/>
    <w:rsid w:val="00AE0B70"/>
    <w:rsid w:val="00AE1409"/>
    <w:rsid w:val="00AE1763"/>
    <w:rsid w:val="00AE2045"/>
    <w:rsid w:val="00AE2747"/>
    <w:rsid w:val="00AE48B1"/>
    <w:rsid w:val="00AE59D3"/>
    <w:rsid w:val="00AE6125"/>
    <w:rsid w:val="00AE74BE"/>
    <w:rsid w:val="00AF015D"/>
    <w:rsid w:val="00AF19E5"/>
    <w:rsid w:val="00AF5D1D"/>
    <w:rsid w:val="00AF5EE8"/>
    <w:rsid w:val="00AF7481"/>
    <w:rsid w:val="00B0008D"/>
    <w:rsid w:val="00B04E40"/>
    <w:rsid w:val="00B06CEC"/>
    <w:rsid w:val="00B10405"/>
    <w:rsid w:val="00B10D97"/>
    <w:rsid w:val="00B1183C"/>
    <w:rsid w:val="00B12B15"/>
    <w:rsid w:val="00B12F17"/>
    <w:rsid w:val="00B137E8"/>
    <w:rsid w:val="00B14427"/>
    <w:rsid w:val="00B15094"/>
    <w:rsid w:val="00B1523E"/>
    <w:rsid w:val="00B159FF"/>
    <w:rsid w:val="00B16379"/>
    <w:rsid w:val="00B21929"/>
    <w:rsid w:val="00B22077"/>
    <w:rsid w:val="00B2313E"/>
    <w:rsid w:val="00B25BDB"/>
    <w:rsid w:val="00B2634E"/>
    <w:rsid w:val="00B26F71"/>
    <w:rsid w:val="00B27B7E"/>
    <w:rsid w:val="00B305DF"/>
    <w:rsid w:val="00B313D8"/>
    <w:rsid w:val="00B31722"/>
    <w:rsid w:val="00B31BA4"/>
    <w:rsid w:val="00B3268C"/>
    <w:rsid w:val="00B3515B"/>
    <w:rsid w:val="00B35FC1"/>
    <w:rsid w:val="00B372A4"/>
    <w:rsid w:val="00B379DC"/>
    <w:rsid w:val="00B42511"/>
    <w:rsid w:val="00B42A8A"/>
    <w:rsid w:val="00B42EBD"/>
    <w:rsid w:val="00B4407D"/>
    <w:rsid w:val="00B50098"/>
    <w:rsid w:val="00B51F9B"/>
    <w:rsid w:val="00B53146"/>
    <w:rsid w:val="00B547F8"/>
    <w:rsid w:val="00B548A5"/>
    <w:rsid w:val="00B54DEB"/>
    <w:rsid w:val="00B5500B"/>
    <w:rsid w:val="00B56928"/>
    <w:rsid w:val="00B62F2E"/>
    <w:rsid w:val="00B663CB"/>
    <w:rsid w:val="00B67D26"/>
    <w:rsid w:val="00B70046"/>
    <w:rsid w:val="00B70BDA"/>
    <w:rsid w:val="00B7100E"/>
    <w:rsid w:val="00B72FCF"/>
    <w:rsid w:val="00B80043"/>
    <w:rsid w:val="00B91FF0"/>
    <w:rsid w:val="00B931AF"/>
    <w:rsid w:val="00B93DAD"/>
    <w:rsid w:val="00B94582"/>
    <w:rsid w:val="00B9571E"/>
    <w:rsid w:val="00B972A9"/>
    <w:rsid w:val="00B9750E"/>
    <w:rsid w:val="00B97C15"/>
    <w:rsid w:val="00BA1088"/>
    <w:rsid w:val="00BA1877"/>
    <w:rsid w:val="00BA20B0"/>
    <w:rsid w:val="00BA41EA"/>
    <w:rsid w:val="00BB3357"/>
    <w:rsid w:val="00BB4AD7"/>
    <w:rsid w:val="00BC030D"/>
    <w:rsid w:val="00BC3FCA"/>
    <w:rsid w:val="00BC69BF"/>
    <w:rsid w:val="00BC7968"/>
    <w:rsid w:val="00BC7DAF"/>
    <w:rsid w:val="00BD10BD"/>
    <w:rsid w:val="00BD110D"/>
    <w:rsid w:val="00BD1201"/>
    <w:rsid w:val="00BD13C5"/>
    <w:rsid w:val="00BD18E5"/>
    <w:rsid w:val="00BD5FB1"/>
    <w:rsid w:val="00BD6FD0"/>
    <w:rsid w:val="00BD78CF"/>
    <w:rsid w:val="00BE11DC"/>
    <w:rsid w:val="00BE131A"/>
    <w:rsid w:val="00BE207B"/>
    <w:rsid w:val="00BE5C30"/>
    <w:rsid w:val="00BF0F27"/>
    <w:rsid w:val="00BF3EDB"/>
    <w:rsid w:val="00BF6299"/>
    <w:rsid w:val="00BF70EC"/>
    <w:rsid w:val="00BF7187"/>
    <w:rsid w:val="00BF77CE"/>
    <w:rsid w:val="00C00A97"/>
    <w:rsid w:val="00C02DE1"/>
    <w:rsid w:val="00C11EB2"/>
    <w:rsid w:val="00C122B3"/>
    <w:rsid w:val="00C13FCC"/>
    <w:rsid w:val="00C158B6"/>
    <w:rsid w:val="00C16C20"/>
    <w:rsid w:val="00C20E40"/>
    <w:rsid w:val="00C21142"/>
    <w:rsid w:val="00C22ABC"/>
    <w:rsid w:val="00C23F26"/>
    <w:rsid w:val="00C247FA"/>
    <w:rsid w:val="00C257A8"/>
    <w:rsid w:val="00C27494"/>
    <w:rsid w:val="00C30096"/>
    <w:rsid w:val="00C314F7"/>
    <w:rsid w:val="00C31868"/>
    <w:rsid w:val="00C330B7"/>
    <w:rsid w:val="00C3413E"/>
    <w:rsid w:val="00C401E1"/>
    <w:rsid w:val="00C411A6"/>
    <w:rsid w:val="00C4144C"/>
    <w:rsid w:val="00C41504"/>
    <w:rsid w:val="00C43414"/>
    <w:rsid w:val="00C47106"/>
    <w:rsid w:val="00C5146C"/>
    <w:rsid w:val="00C51CAE"/>
    <w:rsid w:val="00C538A1"/>
    <w:rsid w:val="00C53CF0"/>
    <w:rsid w:val="00C6021E"/>
    <w:rsid w:val="00C61610"/>
    <w:rsid w:val="00C61EB6"/>
    <w:rsid w:val="00C67508"/>
    <w:rsid w:val="00C71709"/>
    <w:rsid w:val="00C72F9B"/>
    <w:rsid w:val="00C73656"/>
    <w:rsid w:val="00C74832"/>
    <w:rsid w:val="00C75D74"/>
    <w:rsid w:val="00C76C43"/>
    <w:rsid w:val="00C81F3B"/>
    <w:rsid w:val="00C83312"/>
    <w:rsid w:val="00C8375B"/>
    <w:rsid w:val="00C84676"/>
    <w:rsid w:val="00C8737B"/>
    <w:rsid w:val="00C90BE7"/>
    <w:rsid w:val="00C92B83"/>
    <w:rsid w:val="00C935EE"/>
    <w:rsid w:val="00C93E04"/>
    <w:rsid w:val="00C9445E"/>
    <w:rsid w:val="00C94909"/>
    <w:rsid w:val="00C95E26"/>
    <w:rsid w:val="00CA7827"/>
    <w:rsid w:val="00CB0B82"/>
    <w:rsid w:val="00CB169B"/>
    <w:rsid w:val="00CB23F2"/>
    <w:rsid w:val="00CB2FB6"/>
    <w:rsid w:val="00CB3BD2"/>
    <w:rsid w:val="00CB3F30"/>
    <w:rsid w:val="00CB515F"/>
    <w:rsid w:val="00CB6958"/>
    <w:rsid w:val="00CC17DE"/>
    <w:rsid w:val="00CC198A"/>
    <w:rsid w:val="00CC5E02"/>
    <w:rsid w:val="00CC61B9"/>
    <w:rsid w:val="00CC6610"/>
    <w:rsid w:val="00CD27DF"/>
    <w:rsid w:val="00CD2CAE"/>
    <w:rsid w:val="00CD2D8B"/>
    <w:rsid w:val="00CD58DD"/>
    <w:rsid w:val="00CE1EAD"/>
    <w:rsid w:val="00CE21B3"/>
    <w:rsid w:val="00CE2BB7"/>
    <w:rsid w:val="00CE3F9A"/>
    <w:rsid w:val="00CE4F72"/>
    <w:rsid w:val="00CF54CB"/>
    <w:rsid w:val="00CF599B"/>
    <w:rsid w:val="00CF5D1B"/>
    <w:rsid w:val="00CF5D2C"/>
    <w:rsid w:val="00D0128D"/>
    <w:rsid w:val="00D02C3E"/>
    <w:rsid w:val="00D03191"/>
    <w:rsid w:val="00D03657"/>
    <w:rsid w:val="00D06859"/>
    <w:rsid w:val="00D13D2D"/>
    <w:rsid w:val="00D14E23"/>
    <w:rsid w:val="00D16A2B"/>
    <w:rsid w:val="00D2150C"/>
    <w:rsid w:val="00D22CE9"/>
    <w:rsid w:val="00D24E39"/>
    <w:rsid w:val="00D250FA"/>
    <w:rsid w:val="00D25DEE"/>
    <w:rsid w:val="00D2630F"/>
    <w:rsid w:val="00D26B54"/>
    <w:rsid w:val="00D35367"/>
    <w:rsid w:val="00D3593F"/>
    <w:rsid w:val="00D376D8"/>
    <w:rsid w:val="00D400A1"/>
    <w:rsid w:val="00D43CCA"/>
    <w:rsid w:val="00D447E2"/>
    <w:rsid w:val="00D44C6C"/>
    <w:rsid w:val="00D450EE"/>
    <w:rsid w:val="00D47926"/>
    <w:rsid w:val="00D50BDE"/>
    <w:rsid w:val="00D50E34"/>
    <w:rsid w:val="00D51829"/>
    <w:rsid w:val="00D5652B"/>
    <w:rsid w:val="00D573B2"/>
    <w:rsid w:val="00D57F2C"/>
    <w:rsid w:val="00D63986"/>
    <w:rsid w:val="00D67547"/>
    <w:rsid w:val="00D67B55"/>
    <w:rsid w:val="00D70D84"/>
    <w:rsid w:val="00D71794"/>
    <w:rsid w:val="00D753BD"/>
    <w:rsid w:val="00D8080E"/>
    <w:rsid w:val="00D80977"/>
    <w:rsid w:val="00D80E5F"/>
    <w:rsid w:val="00D81845"/>
    <w:rsid w:val="00D819D6"/>
    <w:rsid w:val="00D82E73"/>
    <w:rsid w:val="00D842FE"/>
    <w:rsid w:val="00D93379"/>
    <w:rsid w:val="00D940E9"/>
    <w:rsid w:val="00D94F12"/>
    <w:rsid w:val="00D95BEC"/>
    <w:rsid w:val="00D9646B"/>
    <w:rsid w:val="00D9671F"/>
    <w:rsid w:val="00DA0CCE"/>
    <w:rsid w:val="00DA144E"/>
    <w:rsid w:val="00DA1FB3"/>
    <w:rsid w:val="00DA6ED2"/>
    <w:rsid w:val="00DA70FE"/>
    <w:rsid w:val="00DA7597"/>
    <w:rsid w:val="00DA7D1A"/>
    <w:rsid w:val="00DB2497"/>
    <w:rsid w:val="00DB26DA"/>
    <w:rsid w:val="00DB3CA3"/>
    <w:rsid w:val="00DC277C"/>
    <w:rsid w:val="00DC3B22"/>
    <w:rsid w:val="00DC40C0"/>
    <w:rsid w:val="00DC4491"/>
    <w:rsid w:val="00DC53E6"/>
    <w:rsid w:val="00DC583E"/>
    <w:rsid w:val="00DC59EB"/>
    <w:rsid w:val="00DD1A17"/>
    <w:rsid w:val="00DD1E05"/>
    <w:rsid w:val="00DD2EB7"/>
    <w:rsid w:val="00DD5650"/>
    <w:rsid w:val="00DD756B"/>
    <w:rsid w:val="00DE00EE"/>
    <w:rsid w:val="00DE4487"/>
    <w:rsid w:val="00DE58D3"/>
    <w:rsid w:val="00DE7123"/>
    <w:rsid w:val="00DF50E0"/>
    <w:rsid w:val="00DF58E1"/>
    <w:rsid w:val="00E018E5"/>
    <w:rsid w:val="00E02462"/>
    <w:rsid w:val="00E02836"/>
    <w:rsid w:val="00E0377D"/>
    <w:rsid w:val="00E04DD0"/>
    <w:rsid w:val="00E06402"/>
    <w:rsid w:val="00E06E80"/>
    <w:rsid w:val="00E1104F"/>
    <w:rsid w:val="00E16198"/>
    <w:rsid w:val="00E166B9"/>
    <w:rsid w:val="00E21E75"/>
    <w:rsid w:val="00E300A3"/>
    <w:rsid w:val="00E30191"/>
    <w:rsid w:val="00E30CE1"/>
    <w:rsid w:val="00E3761C"/>
    <w:rsid w:val="00E407FC"/>
    <w:rsid w:val="00E41918"/>
    <w:rsid w:val="00E4361D"/>
    <w:rsid w:val="00E4382E"/>
    <w:rsid w:val="00E45268"/>
    <w:rsid w:val="00E470BF"/>
    <w:rsid w:val="00E479A8"/>
    <w:rsid w:val="00E512C3"/>
    <w:rsid w:val="00E52C55"/>
    <w:rsid w:val="00E53889"/>
    <w:rsid w:val="00E54B40"/>
    <w:rsid w:val="00E60A21"/>
    <w:rsid w:val="00E62C8E"/>
    <w:rsid w:val="00E643A4"/>
    <w:rsid w:val="00E64BB3"/>
    <w:rsid w:val="00E6648E"/>
    <w:rsid w:val="00E671CA"/>
    <w:rsid w:val="00E67974"/>
    <w:rsid w:val="00E67E89"/>
    <w:rsid w:val="00E70F23"/>
    <w:rsid w:val="00E725C2"/>
    <w:rsid w:val="00E7262F"/>
    <w:rsid w:val="00E72A50"/>
    <w:rsid w:val="00E72C49"/>
    <w:rsid w:val="00E74030"/>
    <w:rsid w:val="00E85CE3"/>
    <w:rsid w:val="00E86649"/>
    <w:rsid w:val="00E87AAD"/>
    <w:rsid w:val="00E87F0F"/>
    <w:rsid w:val="00E91C97"/>
    <w:rsid w:val="00E9304F"/>
    <w:rsid w:val="00E931CB"/>
    <w:rsid w:val="00E94833"/>
    <w:rsid w:val="00E97232"/>
    <w:rsid w:val="00EA01D6"/>
    <w:rsid w:val="00EA025F"/>
    <w:rsid w:val="00EA1EC3"/>
    <w:rsid w:val="00EA2180"/>
    <w:rsid w:val="00EA365E"/>
    <w:rsid w:val="00EA3752"/>
    <w:rsid w:val="00EA5617"/>
    <w:rsid w:val="00EA74F0"/>
    <w:rsid w:val="00EA77A4"/>
    <w:rsid w:val="00EB463B"/>
    <w:rsid w:val="00EB5AB8"/>
    <w:rsid w:val="00EB62FD"/>
    <w:rsid w:val="00EC090D"/>
    <w:rsid w:val="00EC0B25"/>
    <w:rsid w:val="00EC16C8"/>
    <w:rsid w:val="00EC2036"/>
    <w:rsid w:val="00EC48E9"/>
    <w:rsid w:val="00EC5434"/>
    <w:rsid w:val="00EC6C79"/>
    <w:rsid w:val="00EC7CC6"/>
    <w:rsid w:val="00ED02A5"/>
    <w:rsid w:val="00ED09A8"/>
    <w:rsid w:val="00ED791E"/>
    <w:rsid w:val="00EE2330"/>
    <w:rsid w:val="00EE2977"/>
    <w:rsid w:val="00EE454D"/>
    <w:rsid w:val="00EE4DC0"/>
    <w:rsid w:val="00EE5CEB"/>
    <w:rsid w:val="00EE790F"/>
    <w:rsid w:val="00EF2560"/>
    <w:rsid w:val="00EF38C5"/>
    <w:rsid w:val="00EF490B"/>
    <w:rsid w:val="00EF4A3B"/>
    <w:rsid w:val="00EF5CD2"/>
    <w:rsid w:val="00EF66BC"/>
    <w:rsid w:val="00F00893"/>
    <w:rsid w:val="00F012EB"/>
    <w:rsid w:val="00F01667"/>
    <w:rsid w:val="00F0464F"/>
    <w:rsid w:val="00F0538E"/>
    <w:rsid w:val="00F10E49"/>
    <w:rsid w:val="00F1609E"/>
    <w:rsid w:val="00F173EA"/>
    <w:rsid w:val="00F17610"/>
    <w:rsid w:val="00F21D85"/>
    <w:rsid w:val="00F24953"/>
    <w:rsid w:val="00F2591D"/>
    <w:rsid w:val="00F2611B"/>
    <w:rsid w:val="00F270E8"/>
    <w:rsid w:val="00F27A69"/>
    <w:rsid w:val="00F27AF5"/>
    <w:rsid w:val="00F3112C"/>
    <w:rsid w:val="00F3145E"/>
    <w:rsid w:val="00F32303"/>
    <w:rsid w:val="00F3537E"/>
    <w:rsid w:val="00F37F2A"/>
    <w:rsid w:val="00F4504C"/>
    <w:rsid w:val="00F4593D"/>
    <w:rsid w:val="00F51BC5"/>
    <w:rsid w:val="00F53334"/>
    <w:rsid w:val="00F53511"/>
    <w:rsid w:val="00F5528E"/>
    <w:rsid w:val="00F6640B"/>
    <w:rsid w:val="00F66B6A"/>
    <w:rsid w:val="00F67F1E"/>
    <w:rsid w:val="00F70098"/>
    <w:rsid w:val="00F7044A"/>
    <w:rsid w:val="00F70921"/>
    <w:rsid w:val="00F71BBD"/>
    <w:rsid w:val="00F71D0C"/>
    <w:rsid w:val="00F76C4E"/>
    <w:rsid w:val="00F77EA1"/>
    <w:rsid w:val="00F838C3"/>
    <w:rsid w:val="00F85774"/>
    <w:rsid w:val="00F85E5B"/>
    <w:rsid w:val="00F92666"/>
    <w:rsid w:val="00F94341"/>
    <w:rsid w:val="00F94F03"/>
    <w:rsid w:val="00F953D9"/>
    <w:rsid w:val="00F9691B"/>
    <w:rsid w:val="00F96C75"/>
    <w:rsid w:val="00FA02C1"/>
    <w:rsid w:val="00FA038A"/>
    <w:rsid w:val="00FA03F2"/>
    <w:rsid w:val="00FA1426"/>
    <w:rsid w:val="00FA4345"/>
    <w:rsid w:val="00FB45FF"/>
    <w:rsid w:val="00FB46A1"/>
    <w:rsid w:val="00FB5CB6"/>
    <w:rsid w:val="00FB5FA0"/>
    <w:rsid w:val="00FB6226"/>
    <w:rsid w:val="00FB73C8"/>
    <w:rsid w:val="00FC0063"/>
    <w:rsid w:val="00FC6B5F"/>
    <w:rsid w:val="00FD0555"/>
    <w:rsid w:val="00FD4369"/>
    <w:rsid w:val="00FD51B3"/>
    <w:rsid w:val="00FD592B"/>
    <w:rsid w:val="00FD7263"/>
    <w:rsid w:val="00FD7874"/>
    <w:rsid w:val="00FE5A62"/>
    <w:rsid w:val="00FE7284"/>
    <w:rsid w:val="00FE7BBB"/>
    <w:rsid w:val="00FE7CE1"/>
    <w:rsid w:val="00FF1047"/>
    <w:rsid w:val="00FF28C5"/>
    <w:rsid w:val="00FF3620"/>
    <w:rsid w:val="00FF455F"/>
    <w:rsid w:val="00FF5D20"/>
    <w:rsid w:val="00FF6172"/>
    <w:rsid w:val="00FF62BC"/>
    <w:rsid w:val="221C76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52C5D"/>
  <w15:chartTrackingRefBased/>
  <w15:docId w15:val="{B157231C-7962-4276-8061-05E8CAA0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Block Text"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25DF4"/>
    <w:rPr>
      <w:sz w:val="24"/>
      <w:szCs w:val="24"/>
      <w:lang w:val="en-GB" w:eastAsia="en-US"/>
    </w:rPr>
  </w:style>
  <w:style w:type="paragraph" w:styleId="Antrat1">
    <w:name w:val="heading 1"/>
    <w:basedOn w:val="prastasis"/>
    <w:next w:val="prastasis"/>
    <w:uiPriority w:val="9"/>
    <w:qFormat/>
    <w:rsid w:val="00725DF4"/>
    <w:pPr>
      <w:keepNext/>
      <w:spacing w:before="240" w:after="60"/>
      <w:outlineLvl w:val="0"/>
    </w:pPr>
    <w:rPr>
      <w:rFonts w:ascii="Arial" w:hAnsi="Arial" w:cs="Arial"/>
      <w:b/>
      <w:bCs/>
      <w:kern w:val="32"/>
      <w:sz w:val="32"/>
      <w:szCs w:val="32"/>
    </w:rPr>
  </w:style>
  <w:style w:type="paragraph" w:styleId="Antrat2">
    <w:name w:val="heading 2"/>
    <w:basedOn w:val="prastasis"/>
    <w:next w:val="prastasis"/>
    <w:uiPriority w:val="9"/>
    <w:qFormat/>
    <w:rsid w:val="002B32A7"/>
    <w:pPr>
      <w:keepNext/>
      <w:spacing w:before="240" w:after="60"/>
      <w:outlineLvl w:val="1"/>
    </w:pPr>
    <w:rPr>
      <w:rFonts w:ascii="Arial" w:hAnsi="Arial" w:cs="Arial"/>
      <w:b/>
      <w:bCs/>
      <w:i/>
      <w:iCs/>
      <w:sz w:val="28"/>
      <w:szCs w:val="28"/>
    </w:rPr>
  </w:style>
  <w:style w:type="paragraph" w:styleId="Antrat3">
    <w:name w:val="heading 3"/>
    <w:basedOn w:val="prastasis"/>
    <w:next w:val="prastasis"/>
    <w:link w:val="Antrat3Diagrama"/>
    <w:uiPriority w:val="9"/>
    <w:unhideWhenUsed/>
    <w:qFormat/>
    <w:rsid w:val="003E6A2A"/>
    <w:pPr>
      <w:keepNext/>
      <w:keepLines/>
      <w:pBdr>
        <w:top w:val="nil"/>
        <w:left w:val="nil"/>
        <w:bottom w:val="nil"/>
        <w:right w:val="nil"/>
        <w:between w:val="nil"/>
      </w:pBdr>
      <w:tabs>
        <w:tab w:val="left" w:pos="567"/>
        <w:tab w:val="left" w:pos="851"/>
        <w:tab w:val="left" w:pos="992"/>
        <w:tab w:val="left" w:pos="1134"/>
      </w:tabs>
      <w:spacing w:before="96" w:after="96"/>
      <w:jc w:val="both"/>
      <w:outlineLvl w:val="2"/>
    </w:pPr>
    <w:rPr>
      <w:rFonts w:ascii="Arial" w:eastAsia="Arial" w:hAnsi="Arial" w:cs="Arial"/>
      <w:color w:val="000000"/>
      <w:sz w:val="18"/>
      <w:szCs w:val="18"/>
      <w:u w:val="single"/>
      <w:lang w:val="lt-LT"/>
    </w:rPr>
  </w:style>
  <w:style w:type="paragraph" w:styleId="Antrat4">
    <w:name w:val="heading 4"/>
    <w:basedOn w:val="prastasis"/>
    <w:next w:val="prastasis"/>
    <w:qFormat/>
    <w:rsid w:val="00725DF4"/>
    <w:pPr>
      <w:keepNext/>
      <w:spacing w:before="240" w:after="60"/>
      <w:outlineLvl w:val="3"/>
    </w:pPr>
    <w:rPr>
      <w:b/>
      <w:bCs/>
      <w:sz w:val="28"/>
      <w:szCs w:val="28"/>
    </w:rPr>
  </w:style>
  <w:style w:type="paragraph" w:styleId="Antrat5">
    <w:name w:val="heading 5"/>
    <w:basedOn w:val="prastasis"/>
    <w:next w:val="prastasis"/>
    <w:qFormat/>
    <w:rsid w:val="00725DF4"/>
    <w:pPr>
      <w:spacing w:before="240" w:after="60"/>
      <w:outlineLvl w:val="4"/>
    </w:pPr>
    <w:rPr>
      <w:b/>
      <w:bCs/>
      <w:i/>
      <w:iCs/>
      <w:sz w:val="26"/>
      <w:szCs w:val="26"/>
    </w:rPr>
  </w:style>
  <w:style w:type="paragraph" w:styleId="Antrat7">
    <w:name w:val="heading 7"/>
    <w:basedOn w:val="prastasis"/>
    <w:next w:val="prastasis"/>
    <w:qFormat/>
    <w:rsid w:val="00725DF4"/>
    <w:pPr>
      <w:keepNext/>
      <w:shd w:val="clear" w:color="auto" w:fill="FFFFFF"/>
      <w:tabs>
        <w:tab w:val="left" w:pos="756"/>
      </w:tabs>
      <w:spacing w:before="7" w:line="360" w:lineRule="auto"/>
      <w:ind w:left="65"/>
      <w:jc w:val="center"/>
      <w:outlineLvl w:val="6"/>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rsid w:val="00725DF4"/>
    <w:pPr>
      <w:shd w:val="clear" w:color="auto" w:fill="FFFFFF"/>
      <w:tabs>
        <w:tab w:val="left" w:pos="0"/>
      </w:tabs>
      <w:spacing w:before="7"/>
      <w:jc w:val="both"/>
    </w:pPr>
    <w:rPr>
      <w:color w:val="000000"/>
      <w:spacing w:val="-4"/>
      <w:szCs w:val="23"/>
      <w:lang w:val="lt-LT"/>
    </w:rPr>
  </w:style>
  <w:style w:type="paragraph" w:styleId="Pagrindiniotekstotrauka">
    <w:name w:val="Body Text Indent"/>
    <w:basedOn w:val="prastasis"/>
    <w:rsid w:val="00725DF4"/>
    <w:pPr>
      <w:spacing w:after="120"/>
      <w:ind w:left="283"/>
    </w:pPr>
  </w:style>
  <w:style w:type="paragraph" w:styleId="Pagrindiniotekstotrauka3">
    <w:name w:val="Body Text Indent 3"/>
    <w:basedOn w:val="prastasis"/>
    <w:rsid w:val="00725DF4"/>
    <w:pPr>
      <w:spacing w:after="120"/>
      <w:ind w:left="283"/>
    </w:pPr>
    <w:rPr>
      <w:sz w:val="16"/>
      <w:szCs w:val="16"/>
    </w:rPr>
  </w:style>
  <w:style w:type="paragraph" w:styleId="Antrats">
    <w:name w:val="header"/>
    <w:basedOn w:val="prastasis"/>
    <w:rsid w:val="00725DF4"/>
    <w:pPr>
      <w:tabs>
        <w:tab w:val="center" w:pos="4819"/>
        <w:tab w:val="right" w:pos="9638"/>
      </w:tabs>
    </w:pPr>
  </w:style>
  <w:style w:type="character" w:styleId="Puslapionumeris">
    <w:name w:val="page number"/>
    <w:basedOn w:val="Numatytasispastraiposriftas"/>
    <w:rsid w:val="00725DF4"/>
  </w:style>
  <w:style w:type="paragraph" w:styleId="Pagrindiniotekstotrauka2">
    <w:name w:val="Body Text Indent 2"/>
    <w:basedOn w:val="prastasis"/>
    <w:rsid w:val="00EA1EC3"/>
    <w:pPr>
      <w:spacing w:after="120" w:line="480" w:lineRule="auto"/>
      <w:ind w:left="283"/>
    </w:pPr>
  </w:style>
  <w:style w:type="paragraph" w:styleId="Porat">
    <w:name w:val="footer"/>
    <w:basedOn w:val="prastasis"/>
    <w:rsid w:val="003D30D6"/>
    <w:pPr>
      <w:widowControl w:val="0"/>
      <w:tabs>
        <w:tab w:val="center" w:pos="4819"/>
        <w:tab w:val="right" w:pos="9638"/>
      </w:tabs>
      <w:autoSpaceDE w:val="0"/>
      <w:autoSpaceDN w:val="0"/>
      <w:adjustRightInd w:val="0"/>
    </w:pPr>
    <w:rPr>
      <w:sz w:val="20"/>
      <w:szCs w:val="20"/>
      <w:lang w:val="en-US"/>
    </w:rPr>
  </w:style>
  <w:style w:type="paragraph" w:styleId="Debesliotekstas">
    <w:name w:val="Balloon Text"/>
    <w:basedOn w:val="prastasis"/>
    <w:semiHidden/>
    <w:rsid w:val="007121BC"/>
    <w:rPr>
      <w:rFonts w:ascii="Tahoma" w:hAnsi="Tahoma" w:cs="Tahoma"/>
      <w:sz w:val="16"/>
      <w:szCs w:val="16"/>
    </w:rPr>
  </w:style>
  <w:style w:type="paragraph" w:styleId="Dokumentostruktra">
    <w:name w:val="Document Map"/>
    <w:basedOn w:val="prastasis"/>
    <w:semiHidden/>
    <w:rsid w:val="00B26F71"/>
    <w:pPr>
      <w:shd w:val="clear" w:color="auto" w:fill="000080"/>
    </w:pPr>
    <w:rPr>
      <w:rFonts w:ascii="Tahoma" w:hAnsi="Tahoma" w:cs="Tahoma"/>
      <w:sz w:val="20"/>
      <w:szCs w:val="20"/>
    </w:rPr>
  </w:style>
  <w:style w:type="paragraph" w:styleId="Puslapioinaostekstas">
    <w:name w:val="footnote text"/>
    <w:aliases w:val="Footnote Text Blue,Footnote text,fn,Footnote Text Char Char,Footnote Text Char Char Char Char Char Char,Footnote Text Char Char Char Char Char,Footnote Text Blue Char Char Char Char,Footnote Text Char Char Char Char,Footnote"/>
    <w:basedOn w:val="prastasis"/>
    <w:link w:val="PuslapioinaostekstasDiagrama"/>
    <w:rsid w:val="00922D21"/>
    <w:rPr>
      <w:sz w:val="20"/>
      <w:szCs w:val="20"/>
    </w:rPr>
  </w:style>
  <w:style w:type="character" w:customStyle="1" w:styleId="PuslapioinaostekstasDiagrama">
    <w:name w:val="Puslapio išnašos tekstas Diagrama"/>
    <w:aliases w:val="Footnote Text Blue Diagrama,Footnote text Diagrama,fn Diagrama,Footnote Text Char Char Diagrama,Footnote Text Char Char Char Char Char Char Diagrama,Footnote Text Char Char Char Char Char Diagrama,Footnote Diagrama"/>
    <w:link w:val="Puslapioinaostekstas"/>
    <w:rsid w:val="00922D21"/>
    <w:rPr>
      <w:lang w:val="en-GB" w:eastAsia="en-US"/>
    </w:rPr>
  </w:style>
  <w:style w:type="character" w:styleId="Puslapioinaosnuoroda">
    <w:name w:val="footnote reference"/>
    <w:rsid w:val="00922D21"/>
    <w:rPr>
      <w:vertAlign w:val="superscript"/>
    </w:rPr>
  </w:style>
  <w:style w:type="paragraph" w:customStyle="1" w:styleId="patvirtinta">
    <w:name w:val="patvirtinta"/>
    <w:basedOn w:val="prastasis"/>
    <w:rsid w:val="009074DA"/>
    <w:pPr>
      <w:spacing w:before="100" w:beforeAutospacing="1" w:after="100" w:afterAutospacing="1"/>
    </w:pPr>
    <w:rPr>
      <w:lang w:val="lt-LT" w:eastAsia="lt-LT"/>
    </w:rPr>
  </w:style>
  <w:style w:type="character" w:styleId="Hipersaitas">
    <w:name w:val="Hyperlink"/>
    <w:uiPriority w:val="99"/>
    <w:unhideWhenUsed/>
    <w:rsid w:val="00E41918"/>
    <w:rPr>
      <w:color w:val="000000"/>
      <w:u w:val="single"/>
    </w:rPr>
  </w:style>
  <w:style w:type="character" w:styleId="Komentaronuoroda">
    <w:name w:val="annotation reference"/>
    <w:uiPriority w:val="99"/>
    <w:rsid w:val="00F71BBD"/>
    <w:rPr>
      <w:sz w:val="16"/>
      <w:szCs w:val="16"/>
    </w:rPr>
  </w:style>
  <w:style w:type="paragraph" w:styleId="Komentarotekstas">
    <w:name w:val="annotation text"/>
    <w:basedOn w:val="prastasis"/>
    <w:link w:val="KomentarotekstasDiagrama"/>
    <w:rsid w:val="00F71BBD"/>
    <w:rPr>
      <w:sz w:val="20"/>
      <w:szCs w:val="20"/>
    </w:rPr>
  </w:style>
  <w:style w:type="character" w:customStyle="1" w:styleId="KomentarotekstasDiagrama">
    <w:name w:val="Komentaro tekstas Diagrama"/>
    <w:link w:val="Komentarotekstas"/>
    <w:rsid w:val="00F71BBD"/>
    <w:rPr>
      <w:lang w:val="en-GB" w:eastAsia="en-US"/>
    </w:rPr>
  </w:style>
  <w:style w:type="paragraph" w:styleId="Komentarotema">
    <w:name w:val="annotation subject"/>
    <w:basedOn w:val="Komentarotekstas"/>
    <w:next w:val="Komentarotekstas"/>
    <w:link w:val="KomentarotemaDiagrama"/>
    <w:rsid w:val="00F71BBD"/>
    <w:rPr>
      <w:b/>
      <w:bCs/>
    </w:rPr>
  </w:style>
  <w:style w:type="character" w:customStyle="1" w:styleId="KomentarotemaDiagrama">
    <w:name w:val="Komentaro tema Diagrama"/>
    <w:link w:val="Komentarotema"/>
    <w:rsid w:val="00F71BBD"/>
    <w:rPr>
      <w:b/>
      <w:bCs/>
      <w:lang w:val="en-GB" w:eastAsia="en-US"/>
    </w:rPr>
  </w:style>
  <w:style w:type="paragraph" w:styleId="Tekstoblokas">
    <w:name w:val="Block Text"/>
    <w:basedOn w:val="prastasis"/>
    <w:uiPriority w:val="99"/>
    <w:unhideWhenUsed/>
    <w:rsid w:val="00854210"/>
    <w:pPr>
      <w:tabs>
        <w:tab w:val="left" w:pos="1080"/>
      </w:tabs>
      <w:suppressAutoHyphens/>
      <w:spacing w:after="200"/>
      <w:ind w:left="1080" w:right="-72" w:hanging="540"/>
      <w:jc w:val="both"/>
    </w:pPr>
    <w:rPr>
      <w:szCs w:val="20"/>
      <w:lang w:val="lt-LT" w:eastAsia="lt-LT"/>
    </w:rPr>
  </w:style>
  <w:style w:type="character" w:customStyle="1" w:styleId="FootnoteAnchor">
    <w:name w:val="Footnote Anchor"/>
    <w:rsid w:val="00854210"/>
    <w:rPr>
      <w:vertAlign w:val="superscript"/>
    </w:rPr>
  </w:style>
  <w:style w:type="paragraph" w:customStyle="1" w:styleId="bodytext">
    <w:name w:val="bodytext"/>
    <w:basedOn w:val="prastasis"/>
    <w:rsid w:val="006D3615"/>
    <w:pPr>
      <w:spacing w:before="100" w:beforeAutospacing="1" w:after="100" w:afterAutospacing="1"/>
    </w:pPr>
    <w:rPr>
      <w:lang w:val="lt-LT" w:eastAsia="lt-LT"/>
    </w:rPr>
  </w:style>
  <w:style w:type="character" w:styleId="Neapdorotaspaminjimas">
    <w:name w:val="Unresolved Mention"/>
    <w:basedOn w:val="Numatytasispastraiposriftas"/>
    <w:uiPriority w:val="99"/>
    <w:semiHidden/>
    <w:unhideWhenUsed/>
    <w:rsid w:val="006B2277"/>
    <w:rPr>
      <w:color w:val="605E5C"/>
      <w:shd w:val="clear" w:color="auto" w:fill="E1DFDD"/>
    </w:rPr>
  </w:style>
  <w:style w:type="paragraph" w:styleId="Pataisymai">
    <w:name w:val="Revision"/>
    <w:hidden/>
    <w:uiPriority w:val="99"/>
    <w:semiHidden/>
    <w:rsid w:val="00B7100E"/>
    <w:rPr>
      <w:sz w:val="24"/>
      <w:szCs w:val="24"/>
      <w:lang w:val="en-GB" w:eastAsia="en-US"/>
    </w:rPr>
  </w:style>
  <w:style w:type="paragraph" w:styleId="Sraopastraipa">
    <w:name w:val="List Paragraph"/>
    <w:aliases w:val="Bullet EY,Numbering,List Paragraph21,Buletai,List Paragraph2,lp1,Bullet 1,Use Case List Paragraph,ERP-List Paragraph,List Paragraph11,List Paragraph111,Paragraph,List Paragraph Red,Lentele,List not in Table,Table of contents numbered"/>
    <w:basedOn w:val="prastasis"/>
    <w:link w:val="SraopastraipaDiagrama"/>
    <w:uiPriority w:val="34"/>
    <w:qFormat/>
    <w:rsid w:val="00E87F0F"/>
    <w:pPr>
      <w:ind w:left="720"/>
      <w:contextualSpacing/>
    </w:pPr>
    <w:rPr>
      <w:sz w:val="20"/>
      <w:szCs w:val="20"/>
      <w:lang w:val="lt-LT" w:eastAsia="lt-LT"/>
    </w:rPr>
  </w:style>
  <w:style w:type="character" w:customStyle="1" w:styleId="SraopastraipaDiagrama">
    <w:name w:val="Sąrašo pastraipa Diagrama"/>
    <w:aliases w:val="Bullet EY Diagrama,Numbering Diagrama,List Paragraph21 Diagrama,Buletai Diagrama,List Paragraph2 Diagrama,lp1 Diagrama,Bullet 1 Diagrama,Use Case List Paragraph Diagrama,ERP-List Paragraph Diagrama,List Paragraph11 Diagrama"/>
    <w:link w:val="Sraopastraipa"/>
    <w:uiPriority w:val="34"/>
    <w:locked/>
    <w:rsid w:val="00E87F0F"/>
  </w:style>
  <w:style w:type="character" w:customStyle="1" w:styleId="Antrat3Diagrama">
    <w:name w:val="Antraštė 3 Diagrama"/>
    <w:basedOn w:val="Numatytasispastraiposriftas"/>
    <w:link w:val="Antrat3"/>
    <w:uiPriority w:val="9"/>
    <w:rsid w:val="003E6A2A"/>
    <w:rPr>
      <w:rFonts w:ascii="Arial" w:eastAsia="Arial" w:hAnsi="Arial" w:cs="Arial"/>
      <w:color w:val="000000"/>
      <w:sz w:val="18"/>
      <w:szCs w:val="18"/>
      <w:u w:val="single"/>
      <w:lang w:eastAsia="en-US"/>
    </w:rPr>
  </w:style>
  <w:style w:type="character" w:customStyle="1" w:styleId="cf01">
    <w:name w:val="cf01"/>
    <w:basedOn w:val="Numatytasispastraiposriftas"/>
    <w:rsid w:val="00CD2CAE"/>
    <w:rPr>
      <w:rFonts w:ascii="Segoe UI" w:hAnsi="Segoe UI" w:cs="Segoe UI" w:hint="default"/>
      <w:sz w:val="18"/>
      <w:szCs w:val="18"/>
    </w:rPr>
  </w:style>
  <w:style w:type="paragraph" w:customStyle="1" w:styleId="pf0">
    <w:name w:val="pf0"/>
    <w:basedOn w:val="prastasis"/>
    <w:rsid w:val="00C3413E"/>
    <w:pPr>
      <w:spacing w:before="100" w:beforeAutospacing="1" w:after="100" w:afterAutospacing="1"/>
    </w:pPr>
    <w:rPr>
      <w:lang w:val="lt-LT" w:eastAsia="lt-LT"/>
    </w:rPr>
  </w:style>
  <w:style w:type="character" w:styleId="Perirtashipersaitas">
    <w:name w:val="FollowedHyperlink"/>
    <w:basedOn w:val="Numatytasispastraiposriftas"/>
    <w:rsid w:val="00EA3752"/>
    <w:rPr>
      <w:color w:val="954F72" w:themeColor="followedHyperlink"/>
      <w:u w:val="single"/>
    </w:rPr>
  </w:style>
  <w:style w:type="table" w:customStyle="1" w:styleId="Lentelstinklelis1">
    <w:name w:val="Lentelės tinklelis1"/>
    <w:basedOn w:val="prastojilentel"/>
    <w:next w:val="Lentelstinklelis"/>
    <w:uiPriority w:val="39"/>
    <w:rsid w:val="001B10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rsid w:val="001B1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0230">
      <w:bodyDiv w:val="1"/>
      <w:marLeft w:val="0"/>
      <w:marRight w:val="0"/>
      <w:marTop w:val="0"/>
      <w:marBottom w:val="0"/>
      <w:divBdr>
        <w:top w:val="none" w:sz="0" w:space="0" w:color="auto"/>
        <w:left w:val="none" w:sz="0" w:space="0" w:color="auto"/>
        <w:bottom w:val="none" w:sz="0" w:space="0" w:color="auto"/>
        <w:right w:val="none" w:sz="0" w:space="0" w:color="auto"/>
      </w:divBdr>
    </w:div>
    <w:div w:id="79954370">
      <w:bodyDiv w:val="1"/>
      <w:marLeft w:val="0"/>
      <w:marRight w:val="0"/>
      <w:marTop w:val="0"/>
      <w:marBottom w:val="0"/>
      <w:divBdr>
        <w:top w:val="none" w:sz="0" w:space="0" w:color="auto"/>
        <w:left w:val="none" w:sz="0" w:space="0" w:color="auto"/>
        <w:bottom w:val="none" w:sz="0" w:space="0" w:color="auto"/>
        <w:right w:val="none" w:sz="0" w:space="0" w:color="auto"/>
      </w:divBdr>
    </w:div>
    <w:div w:id="192621847">
      <w:bodyDiv w:val="1"/>
      <w:marLeft w:val="0"/>
      <w:marRight w:val="0"/>
      <w:marTop w:val="0"/>
      <w:marBottom w:val="0"/>
      <w:divBdr>
        <w:top w:val="none" w:sz="0" w:space="0" w:color="auto"/>
        <w:left w:val="none" w:sz="0" w:space="0" w:color="auto"/>
        <w:bottom w:val="none" w:sz="0" w:space="0" w:color="auto"/>
        <w:right w:val="none" w:sz="0" w:space="0" w:color="auto"/>
      </w:divBdr>
    </w:div>
    <w:div w:id="351688515">
      <w:bodyDiv w:val="1"/>
      <w:marLeft w:val="0"/>
      <w:marRight w:val="0"/>
      <w:marTop w:val="0"/>
      <w:marBottom w:val="0"/>
      <w:divBdr>
        <w:top w:val="none" w:sz="0" w:space="0" w:color="auto"/>
        <w:left w:val="none" w:sz="0" w:space="0" w:color="auto"/>
        <w:bottom w:val="none" w:sz="0" w:space="0" w:color="auto"/>
        <w:right w:val="none" w:sz="0" w:space="0" w:color="auto"/>
      </w:divBdr>
    </w:div>
    <w:div w:id="424617157">
      <w:bodyDiv w:val="1"/>
      <w:marLeft w:val="0"/>
      <w:marRight w:val="0"/>
      <w:marTop w:val="0"/>
      <w:marBottom w:val="0"/>
      <w:divBdr>
        <w:top w:val="none" w:sz="0" w:space="0" w:color="auto"/>
        <w:left w:val="none" w:sz="0" w:space="0" w:color="auto"/>
        <w:bottom w:val="none" w:sz="0" w:space="0" w:color="auto"/>
        <w:right w:val="none" w:sz="0" w:space="0" w:color="auto"/>
      </w:divBdr>
    </w:div>
    <w:div w:id="472334237">
      <w:bodyDiv w:val="1"/>
      <w:marLeft w:val="0"/>
      <w:marRight w:val="0"/>
      <w:marTop w:val="0"/>
      <w:marBottom w:val="0"/>
      <w:divBdr>
        <w:top w:val="none" w:sz="0" w:space="0" w:color="auto"/>
        <w:left w:val="none" w:sz="0" w:space="0" w:color="auto"/>
        <w:bottom w:val="none" w:sz="0" w:space="0" w:color="auto"/>
        <w:right w:val="none" w:sz="0" w:space="0" w:color="auto"/>
      </w:divBdr>
    </w:div>
    <w:div w:id="530923338">
      <w:bodyDiv w:val="1"/>
      <w:marLeft w:val="0"/>
      <w:marRight w:val="0"/>
      <w:marTop w:val="0"/>
      <w:marBottom w:val="0"/>
      <w:divBdr>
        <w:top w:val="none" w:sz="0" w:space="0" w:color="auto"/>
        <w:left w:val="none" w:sz="0" w:space="0" w:color="auto"/>
        <w:bottom w:val="none" w:sz="0" w:space="0" w:color="auto"/>
        <w:right w:val="none" w:sz="0" w:space="0" w:color="auto"/>
      </w:divBdr>
    </w:div>
    <w:div w:id="551504852">
      <w:bodyDiv w:val="1"/>
      <w:marLeft w:val="0"/>
      <w:marRight w:val="0"/>
      <w:marTop w:val="0"/>
      <w:marBottom w:val="0"/>
      <w:divBdr>
        <w:top w:val="none" w:sz="0" w:space="0" w:color="auto"/>
        <w:left w:val="none" w:sz="0" w:space="0" w:color="auto"/>
        <w:bottom w:val="none" w:sz="0" w:space="0" w:color="auto"/>
        <w:right w:val="none" w:sz="0" w:space="0" w:color="auto"/>
      </w:divBdr>
    </w:div>
    <w:div w:id="687486498">
      <w:bodyDiv w:val="1"/>
      <w:marLeft w:val="225"/>
      <w:marRight w:val="225"/>
      <w:marTop w:val="0"/>
      <w:marBottom w:val="0"/>
      <w:divBdr>
        <w:top w:val="none" w:sz="0" w:space="0" w:color="auto"/>
        <w:left w:val="none" w:sz="0" w:space="0" w:color="auto"/>
        <w:bottom w:val="none" w:sz="0" w:space="0" w:color="auto"/>
        <w:right w:val="none" w:sz="0" w:space="0" w:color="auto"/>
      </w:divBdr>
      <w:divsChild>
        <w:div w:id="252865001">
          <w:marLeft w:val="0"/>
          <w:marRight w:val="0"/>
          <w:marTop w:val="0"/>
          <w:marBottom w:val="0"/>
          <w:divBdr>
            <w:top w:val="none" w:sz="0" w:space="0" w:color="auto"/>
            <w:left w:val="none" w:sz="0" w:space="0" w:color="auto"/>
            <w:bottom w:val="none" w:sz="0" w:space="0" w:color="auto"/>
            <w:right w:val="none" w:sz="0" w:space="0" w:color="auto"/>
          </w:divBdr>
        </w:div>
      </w:divsChild>
    </w:div>
    <w:div w:id="817725263">
      <w:bodyDiv w:val="1"/>
      <w:marLeft w:val="0"/>
      <w:marRight w:val="0"/>
      <w:marTop w:val="0"/>
      <w:marBottom w:val="0"/>
      <w:divBdr>
        <w:top w:val="none" w:sz="0" w:space="0" w:color="auto"/>
        <w:left w:val="none" w:sz="0" w:space="0" w:color="auto"/>
        <w:bottom w:val="none" w:sz="0" w:space="0" w:color="auto"/>
        <w:right w:val="none" w:sz="0" w:space="0" w:color="auto"/>
      </w:divBdr>
    </w:div>
    <w:div w:id="853956352">
      <w:bodyDiv w:val="1"/>
      <w:marLeft w:val="0"/>
      <w:marRight w:val="0"/>
      <w:marTop w:val="0"/>
      <w:marBottom w:val="0"/>
      <w:divBdr>
        <w:top w:val="none" w:sz="0" w:space="0" w:color="auto"/>
        <w:left w:val="none" w:sz="0" w:space="0" w:color="auto"/>
        <w:bottom w:val="none" w:sz="0" w:space="0" w:color="auto"/>
        <w:right w:val="none" w:sz="0" w:space="0" w:color="auto"/>
      </w:divBdr>
    </w:div>
    <w:div w:id="879171901">
      <w:bodyDiv w:val="1"/>
      <w:marLeft w:val="0"/>
      <w:marRight w:val="0"/>
      <w:marTop w:val="0"/>
      <w:marBottom w:val="0"/>
      <w:divBdr>
        <w:top w:val="none" w:sz="0" w:space="0" w:color="auto"/>
        <w:left w:val="none" w:sz="0" w:space="0" w:color="auto"/>
        <w:bottom w:val="none" w:sz="0" w:space="0" w:color="auto"/>
        <w:right w:val="none" w:sz="0" w:space="0" w:color="auto"/>
      </w:divBdr>
    </w:div>
    <w:div w:id="1206719026">
      <w:bodyDiv w:val="1"/>
      <w:marLeft w:val="0"/>
      <w:marRight w:val="0"/>
      <w:marTop w:val="0"/>
      <w:marBottom w:val="0"/>
      <w:divBdr>
        <w:top w:val="none" w:sz="0" w:space="0" w:color="auto"/>
        <w:left w:val="none" w:sz="0" w:space="0" w:color="auto"/>
        <w:bottom w:val="none" w:sz="0" w:space="0" w:color="auto"/>
        <w:right w:val="none" w:sz="0" w:space="0" w:color="auto"/>
      </w:divBdr>
    </w:div>
    <w:div w:id="1274096229">
      <w:bodyDiv w:val="1"/>
      <w:marLeft w:val="0"/>
      <w:marRight w:val="0"/>
      <w:marTop w:val="0"/>
      <w:marBottom w:val="0"/>
      <w:divBdr>
        <w:top w:val="none" w:sz="0" w:space="0" w:color="auto"/>
        <w:left w:val="none" w:sz="0" w:space="0" w:color="auto"/>
        <w:bottom w:val="none" w:sz="0" w:space="0" w:color="auto"/>
        <w:right w:val="none" w:sz="0" w:space="0" w:color="auto"/>
      </w:divBdr>
    </w:div>
    <w:div w:id="1489831768">
      <w:bodyDiv w:val="1"/>
      <w:marLeft w:val="0"/>
      <w:marRight w:val="0"/>
      <w:marTop w:val="0"/>
      <w:marBottom w:val="0"/>
      <w:divBdr>
        <w:top w:val="none" w:sz="0" w:space="0" w:color="auto"/>
        <w:left w:val="none" w:sz="0" w:space="0" w:color="auto"/>
        <w:bottom w:val="none" w:sz="0" w:space="0" w:color="auto"/>
        <w:right w:val="none" w:sz="0" w:space="0" w:color="auto"/>
      </w:divBdr>
    </w:div>
    <w:div w:id="1535388321">
      <w:bodyDiv w:val="1"/>
      <w:marLeft w:val="0"/>
      <w:marRight w:val="0"/>
      <w:marTop w:val="0"/>
      <w:marBottom w:val="0"/>
      <w:divBdr>
        <w:top w:val="none" w:sz="0" w:space="0" w:color="auto"/>
        <w:left w:val="none" w:sz="0" w:space="0" w:color="auto"/>
        <w:bottom w:val="none" w:sz="0" w:space="0" w:color="auto"/>
        <w:right w:val="none" w:sz="0" w:space="0" w:color="auto"/>
      </w:divBdr>
    </w:div>
    <w:div w:id="1556962570">
      <w:bodyDiv w:val="1"/>
      <w:marLeft w:val="0"/>
      <w:marRight w:val="0"/>
      <w:marTop w:val="0"/>
      <w:marBottom w:val="0"/>
      <w:divBdr>
        <w:top w:val="none" w:sz="0" w:space="0" w:color="auto"/>
        <w:left w:val="none" w:sz="0" w:space="0" w:color="auto"/>
        <w:bottom w:val="none" w:sz="0" w:space="0" w:color="auto"/>
        <w:right w:val="none" w:sz="0" w:space="0" w:color="auto"/>
      </w:divBdr>
    </w:div>
    <w:div w:id="1559050865">
      <w:bodyDiv w:val="1"/>
      <w:marLeft w:val="0"/>
      <w:marRight w:val="0"/>
      <w:marTop w:val="0"/>
      <w:marBottom w:val="0"/>
      <w:divBdr>
        <w:top w:val="none" w:sz="0" w:space="0" w:color="auto"/>
        <w:left w:val="none" w:sz="0" w:space="0" w:color="auto"/>
        <w:bottom w:val="none" w:sz="0" w:space="0" w:color="auto"/>
        <w:right w:val="none" w:sz="0" w:space="0" w:color="auto"/>
      </w:divBdr>
    </w:div>
    <w:div w:id="1639454761">
      <w:bodyDiv w:val="1"/>
      <w:marLeft w:val="0"/>
      <w:marRight w:val="0"/>
      <w:marTop w:val="0"/>
      <w:marBottom w:val="0"/>
      <w:divBdr>
        <w:top w:val="none" w:sz="0" w:space="0" w:color="auto"/>
        <w:left w:val="none" w:sz="0" w:space="0" w:color="auto"/>
        <w:bottom w:val="none" w:sz="0" w:space="0" w:color="auto"/>
        <w:right w:val="none" w:sz="0" w:space="0" w:color="auto"/>
      </w:divBdr>
    </w:div>
    <w:div w:id="1800226063">
      <w:bodyDiv w:val="1"/>
      <w:marLeft w:val="0"/>
      <w:marRight w:val="0"/>
      <w:marTop w:val="0"/>
      <w:marBottom w:val="0"/>
      <w:divBdr>
        <w:top w:val="none" w:sz="0" w:space="0" w:color="auto"/>
        <w:left w:val="none" w:sz="0" w:space="0" w:color="auto"/>
        <w:bottom w:val="none" w:sz="0" w:space="0" w:color="auto"/>
        <w:right w:val="none" w:sz="0" w:space="0" w:color="auto"/>
      </w:divBdr>
    </w:div>
    <w:div w:id="1877961713">
      <w:bodyDiv w:val="1"/>
      <w:marLeft w:val="0"/>
      <w:marRight w:val="0"/>
      <w:marTop w:val="0"/>
      <w:marBottom w:val="0"/>
      <w:divBdr>
        <w:top w:val="none" w:sz="0" w:space="0" w:color="auto"/>
        <w:left w:val="none" w:sz="0" w:space="0" w:color="auto"/>
        <w:bottom w:val="none" w:sz="0" w:space="0" w:color="auto"/>
        <w:right w:val="none" w:sz="0" w:space="0" w:color="auto"/>
      </w:divBdr>
    </w:div>
    <w:div w:id="19153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javascript:OL('40606','37')" TargetMode="External"/><Relationship Id="rId3" Type="http://schemas.openxmlformats.org/officeDocument/2006/relationships/customXml" Target="../customXml/item3.xml"/><Relationship Id="rId21" Type="http://schemas.openxmlformats.org/officeDocument/2006/relationships/hyperlink" Target="mailto:mt@urgenttools.e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javascript:OL('40606','3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askaita.eu" TargetMode="External"/><Relationship Id="rId20" Type="http://schemas.openxmlformats.org/officeDocument/2006/relationships/hyperlink" Target="mailto:indre.lucauskiene@uzt.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arunas.marma@uzt.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D2FCCE8E0FFED40BF32985C5B6DD5AA" ma:contentTypeVersion="20" ma:contentTypeDescription="Kurkite naują dokumentą." ma:contentTypeScope="" ma:versionID="6cd282a994824a53e3335613d37dd0d1">
  <xsd:schema xmlns:xsd="http://www.w3.org/2001/XMLSchema" xmlns:xs="http://www.w3.org/2001/XMLSchema" xmlns:p="http://schemas.microsoft.com/office/2006/metadata/properties" xmlns:ns1="http://schemas.microsoft.com/sharepoint/v3" xmlns:ns2="6828b074-88cd-43ea-a2f6-9f21ba281a95" xmlns:ns3="0c0909dc-c1aa-41cf-8052-93173a1f0a6a" targetNamespace="http://schemas.microsoft.com/office/2006/metadata/properties" ma:root="true" ma:fieldsID="ee108e006d4b549647fc0f2a24c13928" ns1:_="" ns2:_="" ns3:_="">
    <xsd:import namespace="http://schemas.microsoft.com/sharepoint/v3"/>
    <xsd:import namespace="6828b074-88cd-43ea-a2f6-9f21ba281a95"/>
    <xsd:import namespace="0c0909dc-c1aa-41cf-8052-93173a1f0a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Bendrosios atitikties strategijos ypatybės" ma:hidden="true" ma:internalName="_ip_UnifiedCompliancePolicyProperties">
      <xsd:simpleType>
        <xsd:restriction base="dms:Note"/>
      </xsd:simpleType>
    </xsd:element>
    <xsd:element name="_ip_UnifiedCompliancePolicyUIAction" ma:index="15" nillable="true" ma:displayName="Bendrosios atitikties strategijos UI veiksmas"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28b074-88cd-43ea-a2f6-9f21ba281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Vaizdų žymės" ma:readOnly="false" ma:fieldId="{5cf76f15-5ced-4ddc-b409-7134ff3c332f}" ma:taxonomyMulti="true" ma:sspId="b4d3471d-eaa1-4b99-a173-1cddcdf6a89d"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0909dc-c1aa-41cf-8052-93173a1f0a6a"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24" nillable="true" ma:displayName="Taxonomy Catch All Column" ma:hidden="true" ma:list="{3e291401-c887-4d14-b84b-666203be14a5}" ma:internalName="TaxCatchAll" ma:showField="CatchAllData" ma:web="0c0909dc-c1aa-41cf-8052-93173a1f0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828b074-88cd-43ea-a2f6-9f21ba281a95">
      <Terms xmlns="http://schemas.microsoft.com/office/infopath/2007/PartnerControls"/>
    </lcf76f155ced4ddcb4097134ff3c332f>
    <TaxCatchAll xmlns="0c0909dc-c1aa-41cf-8052-93173a1f0a6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89350D-B734-4BB3-927C-80E805CCE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28b074-88cd-43ea-a2f6-9f21ba281a95"/>
    <ds:schemaRef ds:uri="0c0909dc-c1aa-41cf-8052-93173a1f0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D44706-0901-4026-96D8-32ED3C05D2C9}">
  <ds:schemaRefs>
    <ds:schemaRef ds:uri="http://schemas.openxmlformats.org/officeDocument/2006/bibliography"/>
  </ds:schemaRefs>
</ds:datastoreItem>
</file>

<file path=customXml/itemProps3.xml><?xml version="1.0" encoding="utf-8"?>
<ds:datastoreItem xmlns:ds="http://schemas.openxmlformats.org/officeDocument/2006/customXml" ds:itemID="{DEF0FAA5-0F12-4EDB-84A6-D032F08C0F84}">
  <ds:schemaRefs>
    <ds:schemaRef ds:uri="http://schemas.microsoft.com/office/2006/metadata/properties"/>
    <ds:schemaRef ds:uri="http://schemas.microsoft.com/office/infopath/2007/PartnerControls"/>
    <ds:schemaRef ds:uri="http://schemas.microsoft.com/sharepoint/v3"/>
    <ds:schemaRef ds:uri="6828b074-88cd-43ea-a2f6-9f21ba281a95"/>
    <ds:schemaRef ds:uri="0c0909dc-c1aa-41cf-8052-93173a1f0a6a"/>
  </ds:schemaRefs>
</ds:datastoreItem>
</file>

<file path=customXml/itemProps4.xml><?xml version="1.0" encoding="utf-8"?>
<ds:datastoreItem xmlns:ds="http://schemas.openxmlformats.org/officeDocument/2006/customXml" ds:itemID="{E1541DA9-DFC5-4100-A94A-C9C5005E94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3750</Words>
  <Characters>27764</Characters>
  <Application>Microsoft Office Word</Application>
  <DocSecurity>0</DocSecurity>
  <Lines>231</Lines>
  <Paragraphs>62</Paragraphs>
  <ScaleCrop>false</ScaleCrop>
  <HeadingPairs>
    <vt:vector size="2" baseType="variant">
      <vt:variant>
        <vt:lpstr>Pavadinimas</vt:lpstr>
      </vt:variant>
      <vt:variant>
        <vt:i4>1</vt:i4>
      </vt:variant>
    </vt:vector>
  </HeadingPairs>
  <TitlesOfParts>
    <vt:vector size="1" baseType="lpstr">
      <vt:lpstr>STATYBOS RANGOS SUTARTIS</vt:lpstr>
    </vt:vector>
  </TitlesOfParts>
  <Company>Grizli777</Company>
  <LinksUpToDate>false</LinksUpToDate>
  <CharactersWithSpaces>31452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STATYBOS RANGOS SUTARTIS</dc:title>
  <dc:subject/>
  <dc:creator>userx</dc:creator>
  <cp:keywords/>
  <cp:lastModifiedBy>Indrė Lučauskienė</cp:lastModifiedBy>
  <cp:revision>4</cp:revision>
  <cp:lastPrinted>2011-12-30T06:22:00Z</cp:lastPrinted>
  <dcterms:created xsi:type="dcterms:W3CDTF">2024-07-29T11:27:00Z</dcterms:created>
  <dcterms:modified xsi:type="dcterms:W3CDTF">2024-07-29T11:37:00Z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0x010100ED2FCCE8E0FFED40BF32985C5B6DD5AA</vt:lpwstr>
  </property>
  <property fmtid="{D5CDD505-2E9C-101B-9397-08002B2CF9AE}" pid="3" name="MediaServiceImageTags">
    <vt:lpwstr/>
  </property>
</Properties>
</file>