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7650"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7D97CDC6"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04DAFF2D" w14:textId="77777777">
        <w:tc>
          <w:tcPr>
            <w:tcW w:w="2448" w:type="dxa"/>
          </w:tcPr>
          <w:p w14:paraId="43BE28A7" w14:textId="77777777" w:rsidR="005A5832" w:rsidRDefault="00A10867">
            <w:pPr>
              <w:jc w:val="both"/>
              <w:rPr>
                <w:b/>
                <w:bCs/>
                <w:kern w:val="2"/>
                <w:szCs w:val="24"/>
              </w:rPr>
            </w:pPr>
            <w:r>
              <w:rPr>
                <w:b/>
                <w:bCs/>
                <w:kern w:val="2"/>
                <w:szCs w:val="24"/>
              </w:rPr>
              <w:t>Sutarties pavadinimas</w:t>
            </w:r>
          </w:p>
        </w:tc>
        <w:tc>
          <w:tcPr>
            <w:tcW w:w="7110" w:type="dxa"/>
            <w:gridSpan w:val="3"/>
          </w:tcPr>
          <w:p w14:paraId="712A7518" w14:textId="3BAD2182" w:rsidR="005A5832" w:rsidRDefault="00B13A26">
            <w:pPr>
              <w:jc w:val="both"/>
              <w:rPr>
                <w:kern w:val="2"/>
                <w:szCs w:val="24"/>
              </w:rPr>
            </w:pPr>
            <w:r w:rsidRPr="00B13A26">
              <w:rPr>
                <w:b/>
                <w:kern w:val="2"/>
                <w:szCs w:val="24"/>
              </w:rPr>
              <w:t>Vaistini</w:t>
            </w:r>
            <w:r>
              <w:rPr>
                <w:b/>
                <w:kern w:val="2"/>
                <w:szCs w:val="24"/>
              </w:rPr>
              <w:t>ai</w:t>
            </w:r>
            <w:r w:rsidRPr="00B13A26">
              <w:rPr>
                <w:b/>
                <w:kern w:val="2"/>
                <w:szCs w:val="24"/>
              </w:rPr>
              <w:t xml:space="preserve"> preparat</w:t>
            </w:r>
            <w:r>
              <w:rPr>
                <w:b/>
                <w:kern w:val="2"/>
                <w:szCs w:val="24"/>
              </w:rPr>
              <w:t>ai</w:t>
            </w:r>
          </w:p>
        </w:tc>
      </w:tr>
      <w:tr w:rsidR="005A5832" w14:paraId="644AA5A0" w14:textId="77777777">
        <w:tc>
          <w:tcPr>
            <w:tcW w:w="2448" w:type="dxa"/>
          </w:tcPr>
          <w:p w14:paraId="607C12B9" w14:textId="77777777" w:rsidR="005A5832" w:rsidRDefault="00A10867">
            <w:pPr>
              <w:jc w:val="both"/>
              <w:rPr>
                <w:b/>
                <w:bCs/>
                <w:kern w:val="2"/>
                <w:szCs w:val="24"/>
              </w:rPr>
            </w:pPr>
            <w:r>
              <w:rPr>
                <w:b/>
                <w:bCs/>
                <w:kern w:val="2"/>
                <w:szCs w:val="24"/>
              </w:rPr>
              <w:t>Sutarties data</w:t>
            </w:r>
          </w:p>
        </w:tc>
        <w:tc>
          <w:tcPr>
            <w:tcW w:w="2177" w:type="dxa"/>
          </w:tcPr>
          <w:p w14:paraId="12E737F3" w14:textId="77777777" w:rsidR="005A5832" w:rsidRDefault="005A5832">
            <w:pPr>
              <w:jc w:val="both"/>
              <w:rPr>
                <w:kern w:val="2"/>
                <w:szCs w:val="24"/>
              </w:rPr>
            </w:pPr>
          </w:p>
        </w:tc>
        <w:tc>
          <w:tcPr>
            <w:tcW w:w="2362" w:type="dxa"/>
          </w:tcPr>
          <w:p w14:paraId="4B5A189A" w14:textId="77777777" w:rsidR="005A5832" w:rsidRDefault="00A10867">
            <w:pPr>
              <w:jc w:val="both"/>
              <w:rPr>
                <w:b/>
                <w:bCs/>
                <w:kern w:val="2"/>
                <w:szCs w:val="24"/>
              </w:rPr>
            </w:pPr>
            <w:r>
              <w:rPr>
                <w:b/>
                <w:bCs/>
                <w:kern w:val="2"/>
                <w:szCs w:val="24"/>
              </w:rPr>
              <w:t>Sutarties numeris</w:t>
            </w:r>
          </w:p>
        </w:tc>
        <w:tc>
          <w:tcPr>
            <w:tcW w:w="2571" w:type="dxa"/>
          </w:tcPr>
          <w:p w14:paraId="5A6EB60B" w14:textId="77777777" w:rsidR="005A5832" w:rsidRDefault="00471392">
            <w:pPr>
              <w:jc w:val="both"/>
              <w:rPr>
                <w:kern w:val="2"/>
                <w:szCs w:val="24"/>
              </w:rPr>
            </w:pPr>
            <w:r>
              <w:rPr>
                <w:kern w:val="2"/>
                <w:szCs w:val="24"/>
              </w:rPr>
              <w:t xml:space="preserve"> </w:t>
            </w:r>
          </w:p>
        </w:tc>
      </w:tr>
    </w:tbl>
    <w:p w14:paraId="1EC0DEF7"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14:paraId="0D5415DF" w14:textId="77777777">
        <w:tc>
          <w:tcPr>
            <w:tcW w:w="9558" w:type="dxa"/>
            <w:gridSpan w:val="3"/>
          </w:tcPr>
          <w:p w14:paraId="68367C86" w14:textId="77777777" w:rsidR="005A5832" w:rsidRDefault="00A10867">
            <w:pPr>
              <w:jc w:val="center"/>
              <w:rPr>
                <w:b/>
                <w:bCs/>
                <w:kern w:val="2"/>
                <w:szCs w:val="24"/>
              </w:rPr>
            </w:pPr>
            <w:r>
              <w:rPr>
                <w:b/>
                <w:bCs/>
                <w:kern w:val="2"/>
                <w:szCs w:val="24"/>
              </w:rPr>
              <w:t>1. SUTARTIES ŠALYS</w:t>
            </w:r>
          </w:p>
        </w:tc>
      </w:tr>
      <w:tr w:rsidR="005E30F8" w14:paraId="2BB8CB18" w14:textId="77777777">
        <w:tc>
          <w:tcPr>
            <w:tcW w:w="2808" w:type="dxa"/>
            <w:vMerge w:val="restart"/>
          </w:tcPr>
          <w:p w14:paraId="6DD7C2C8" w14:textId="77777777" w:rsidR="005E30F8" w:rsidRDefault="005E30F8" w:rsidP="005E30F8">
            <w:pPr>
              <w:jc w:val="center"/>
              <w:rPr>
                <w:b/>
                <w:bCs/>
                <w:kern w:val="2"/>
                <w:szCs w:val="24"/>
              </w:rPr>
            </w:pPr>
          </w:p>
          <w:p w14:paraId="09586A65" w14:textId="77777777" w:rsidR="005E30F8" w:rsidRDefault="005E30F8" w:rsidP="005E30F8">
            <w:pPr>
              <w:jc w:val="center"/>
              <w:rPr>
                <w:b/>
                <w:bCs/>
                <w:kern w:val="2"/>
                <w:szCs w:val="24"/>
              </w:rPr>
            </w:pPr>
          </w:p>
          <w:p w14:paraId="1FF6625C" w14:textId="77777777" w:rsidR="005E30F8" w:rsidRDefault="005E30F8" w:rsidP="005E30F8">
            <w:pPr>
              <w:jc w:val="center"/>
              <w:rPr>
                <w:b/>
                <w:bCs/>
                <w:kern w:val="2"/>
                <w:szCs w:val="24"/>
              </w:rPr>
            </w:pPr>
          </w:p>
          <w:p w14:paraId="4A2829B4" w14:textId="77777777" w:rsidR="005E30F8" w:rsidRDefault="005E30F8" w:rsidP="005E30F8">
            <w:pPr>
              <w:rPr>
                <w:b/>
                <w:bCs/>
                <w:kern w:val="2"/>
                <w:szCs w:val="24"/>
              </w:rPr>
            </w:pPr>
          </w:p>
          <w:p w14:paraId="01D4C6C5" w14:textId="77777777" w:rsidR="005E30F8" w:rsidRDefault="005E30F8" w:rsidP="005E30F8">
            <w:pPr>
              <w:rPr>
                <w:b/>
                <w:bCs/>
                <w:kern w:val="2"/>
                <w:szCs w:val="24"/>
              </w:rPr>
            </w:pPr>
            <w:r>
              <w:rPr>
                <w:b/>
                <w:bCs/>
                <w:kern w:val="2"/>
                <w:szCs w:val="24"/>
              </w:rPr>
              <w:t>1.1. Pirkėjas</w:t>
            </w:r>
          </w:p>
        </w:tc>
        <w:tc>
          <w:tcPr>
            <w:tcW w:w="3240" w:type="dxa"/>
          </w:tcPr>
          <w:p w14:paraId="5ADA2804" w14:textId="77777777" w:rsidR="005E30F8" w:rsidRDefault="005E30F8" w:rsidP="005E30F8">
            <w:pPr>
              <w:rPr>
                <w:kern w:val="2"/>
                <w:szCs w:val="24"/>
              </w:rPr>
            </w:pPr>
            <w:r>
              <w:rPr>
                <w:kern w:val="2"/>
                <w:szCs w:val="24"/>
              </w:rPr>
              <w:t>1.1.1. Pavadinimas</w:t>
            </w:r>
          </w:p>
        </w:tc>
        <w:tc>
          <w:tcPr>
            <w:tcW w:w="3510" w:type="dxa"/>
          </w:tcPr>
          <w:p w14:paraId="7E3E00FC" w14:textId="6DC92250" w:rsidR="005E30F8" w:rsidRPr="009948F7" w:rsidRDefault="00E52940" w:rsidP="005E30F8">
            <w:pPr>
              <w:rPr>
                <w:kern w:val="2"/>
                <w:szCs w:val="24"/>
              </w:rPr>
            </w:pPr>
            <w:r>
              <w:rPr>
                <w:kern w:val="2"/>
                <w:szCs w:val="24"/>
              </w:rPr>
              <w:t>VšĮ Vilkaviškio ligoninė</w:t>
            </w:r>
          </w:p>
        </w:tc>
      </w:tr>
      <w:tr w:rsidR="005E30F8" w14:paraId="0DCD20D1" w14:textId="77777777">
        <w:tc>
          <w:tcPr>
            <w:tcW w:w="2808" w:type="dxa"/>
            <w:vMerge/>
          </w:tcPr>
          <w:p w14:paraId="6B5421D2" w14:textId="77777777" w:rsidR="005E30F8" w:rsidRDefault="005E30F8" w:rsidP="005E30F8">
            <w:pPr>
              <w:rPr>
                <w:kern w:val="2"/>
                <w:szCs w:val="24"/>
              </w:rPr>
            </w:pPr>
          </w:p>
        </w:tc>
        <w:tc>
          <w:tcPr>
            <w:tcW w:w="3240" w:type="dxa"/>
          </w:tcPr>
          <w:p w14:paraId="15A267C8" w14:textId="77777777" w:rsidR="005E30F8" w:rsidRDefault="005E30F8" w:rsidP="005E30F8">
            <w:pPr>
              <w:rPr>
                <w:kern w:val="2"/>
                <w:szCs w:val="24"/>
              </w:rPr>
            </w:pPr>
            <w:r>
              <w:rPr>
                <w:kern w:val="2"/>
                <w:szCs w:val="24"/>
              </w:rPr>
              <w:t>1.1.2. Juridinio asmens kodas</w:t>
            </w:r>
          </w:p>
        </w:tc>
        <w:tc>
          <w:tcPr>
            <w:tcW w:w="3510" w:type="dxa"/>
          </w:tcPr>
          <w:p w14:paraId="12742C1D" w14:textId="77777777" w:rsidR="005E30F8" w:rsidRPr="009948F7" w:rsidRDefault="005E30F8" w:rsidP="005E30F8">
            <w:pPr>
              <w:rPr>
                <w:kern w:val="2"/>
                <w:szCs w:val="24"/>
              </w:rPr>
            </w:pPr>
            <w:r w:rsidRPr="009948F7">
              <w:rPr>
                <w:kern w:val="2"/>
                <w:szCs w:val="24"/>
              </w:rPr>
              <w:t>135163499</w:t>
            </w:r>
          </w:p>
        </w:tc>
      </w:tr>
      <w:tr w:rsidR="005E30F8" w14:paraId="3EC78549" w14:textId="77777777">
        <w:tc>
          <w:tcPr>
            <w:tcW w:w="2808" w:type="dxa"/>
            <w:vMerge/>
          </w:tcPr>
          <w:p w14:paraId="1170A1F5" w14:textId="77777777" w:rsidR="005E30F8" w:rsidRDefault="005E30F8" w:rsidP="005E30F8">
            <w:pPr>
              <w:rPr>
                <w:kern w:val="2"/>
                <w:szCs w:val="24"/>
              </w:rPr>
            </w:pPr>
          </w:p>
        </w:tc>
        <w:tc>
          <w:tcPr>
            <w:tcW w:w="3240" w:type="dxa"/>
          </w:tcPr>
          <w:p w14:paraId="2901F80A" w14:textId="77777777" w:rsidR="005E30F8" w:rsidRDefault="005E30F8" w:rsidP="005E30F8">
            <w:pPr>
              <w:rPr>
                <w:kern w:val="2"/>
                <w:szCs w:val="24"/>
              </w:rPr>
            </w:pPr>
            <w:r>
              <w:rPr>
                <w:kern w:val="2"/>
                <w:szCs w:val="24"/>
              </w:rPr>
              <w:t>1.1.3. Adresas</w:t>
            </w:r>
          </w:p>
        </w:tc>
        <w:tc>
          <w:tcPr>
            <w:tcW w:w="3510" w:type="dxa"/>
          </w:tcPr>
          <w:p w14:paraId="4B956EC6" w14:textId="70681C78" w:rsidR="005E30F8" w:rsidRPr="009948F7" w:rsidRDefault="00E52940" w:rsidP="005E30F8">
            <w:pPr>
              <w:rPr>
                <w:kern w:val="2"/>
                <w:szCs w:val="24"/>
              </w:rPr>
            </w:pPr>
            <w:r w:rsidRPr="00E326AA">
              <w:rPr>
                <w:szCs w:val="24"/>
              </w:rPr>
              <w:t>Maironio g. 25, LT-70104 Vilkaviškis</w:t>
            </w:r>
          </w:p>
        </w:tc>
      </w:tr>
      <w:tr w:rsidR="005E30F8" w14:paraId="40E77564" w14:textId="77777777">
        <w:tc>
          <w:tcPr>
            <w:tcW w:w="2808" w:type="dxa"/>
            <w:vMerge/>
          </w:tcPr>
          <w:p w14:paraId="075115D1" w14:textId="77777777" w:rsidR="005E30F8" w:rsidRDefault="005E30F8" w:rsidP="005E30F8">
            <w:pPr>
              <w:rPr>
                <w:kern w:val="2"/>
                <w:szCs w:val="24"/>
              </w:rPr>
            </w:pPr>
          </w:p>
        </w:tc>
        <w:tc>
          <w:tcPr>
            <w:tcW w:w="3240" w:type="dxa"/>
          </w:tcPr>
          <w:p w14:paraId="4CBEB3AA" w14:textId="77777777" w:rsidR="005E30F8" w:rsidRDefault="005E30F8" w:rsidP="005E30F8">
            <w:pPr>
              <w:rPr>
                <w:kern w:val="2"/>
                <w:szCs w:val="24"/>
              </w:rPr>
            </w:pPr>
            <w:r>
              <w:rPr>
                <w:kern w:val="2"/>
                <w:szCs w:val="24"/>
              </w:rPr>
              <w:t>1.1.4. PVM mokėtojo kodas</w:t>
            </w:r>
          </w:p>
        </w:tc>
        <w:tc>
          <w:tcPr>
            <w:tcW w:w="3510" w:type="dxa"/>
          </w:tcPr>
          <w:p w14:paraId="4AFF5833" w14:textId="0B2C6A43" w:rsidR="005E30F8" w:rsidRPr="009948F7" w:rsidRDefault="00E52940" w:rsidP="005E30F8">
            <w:pPr>
              <w:rPr>
                <w:kern w:val="2"/>
                <w:szCs w:val="24"/>
              </w:rPr>
            </w:pPr>
            <w:r>
              <w:rPr>
                <w:kern w:val="2"/>
                <w:szCs w:val="24"/>
              </w:rPr>
              <w:t>-</w:t>
            </w:r>
          </w:p>
        </w:tc>
      </w:tr>
      <w:tr w:rsidR="005E30F8" w14:paraId="3280D3A5" w14:textId="77777777">
        <w:tc>
          <w:tcPr>
            <w:tcW w:w="2808" w:type="dxa"/>
            <w:vMerge/>
          </w:tcPr>
          <w:p w14:paraId="0A8F6781" w14:textId="77777777" w:rsidR="005E30F8" w:rsidRDefault="005E30F8" w:rsidP="005E30F8">
            <w:pPr>
              <w:rPr>
                <w:kern w:val="2"/>
                <w:szCs w:val="24"/>
              </w:rPr>
            </w:pPr>
          </w:p>
        </w:tc>
        <w:tc>
          <w:tcPr>
            <w:tcW w:w="3240" w:type="dxa"/>
          </w:tcPr>
          <w:p w14:paraId="3A82821A" w14:textId="77777777" w:rsidR="005E30F8" w:rsidRDefault="005E30F8" w:rsidP="005E30F8">
            <w:pPr>
              <w:rPr>
                <w:kern w:val="2"/>
                <w:szCs w:val="24"/>
              </w:rPr>
            </w:pPr>
            <w:r>
              <w:rPr>
                <w:kern w:val="2"/>
                <w:szCs w:val="24"/>
              </w:rPr>
              <w:t>1.1.5. Atsiskaitomoji sąskaita</w:t>
            </w:r>
          </w:p>
        </w:tc>
        <w:tc>
          <w:tcPr>
            <w:tcW w:w="3510" w:type="dxa"/>
          </w:tcPr>
          <w:p w14:paraId="3BC5E8CD" w14:textId="54EFC3FF" w:rsidR="005E30F8" w:rsidRPr="009948F7" w:rsidRDefault="00A47CE6" w:rsidP="005E30F8">
            <w:pPr>
              <w:rPr>
                <w:kern w:val="2"/>
                <w:szCs w:val="24"/>
              </w:rPr>
            </w:pPr>
            <w:r w:rsidRPr="00EC2DB2">
              <w:rPr>
                <w:rFonts w:eastAsia="Arial Unicode MS"/>
                <w:szCs w:val="24"/>
                <w:bdr w:val="nil"/>
                <w:lang w:eastAsia="lt-LT"/>
              </w:rPr>
              <w:t>LT63</w:t>
            </w:r>
            <w:r>
              <w:rPr>
                <w:rFonts w:eastAsia="Arial Unicode MS"/>
                <w:szCs w:val="24"/>
                <w:bdr w:val="nil"/>
                <w:lang w:eastAsia="lt-LT"/>
              </w:rPr>
              <w:t xml:space="preserve"> </w:t>
            </w:r>
            <w:r w:rsidRPr="00EC2DB2">
              <w:rPr>
                <w:rFonts w:eastAsia="Arial Unicode MS"/>
                <w:szCs w:val="24"/>
                <w:bdr w:val="nil"/>
                <w:lang w:eastAsia="lt-LT"/>
              </w:rPr>
              <w:t>7300</w:t>
            </w:r>
            <w:r>
              <w:rPr>
                <w:rFonts w:eastAsia="Arial Unicode MS"/>
                <w:szCs w:val="24"/>
                <w:bdr w:val="nil"/>
                <w:lang w:eastAsia="lt-LT"/>
              </w:rPr>
              <w:t xml:space="preserve"> </w:t>
            </w:r>
            <w:r w:rsidRPr="00EC2DB2">
              <w:rPr>
                <w:rFonts w:eastAsia="Arial Unicode MS"/>
                <w:szCs w:val="24"/>
                <w:bdr w:val="nil"/>
                <w:lang w:eastAsia="lt-LT"/>
              </w:rPr>
              <w:t>0100</w:t>
            </w:r>
            <w:r>
              <w:rPr>
                <w:rFonts w:eastAsia="Arial Unicode MS"/>
                <w:szCs w:val="24"/>
                <w:bdr w:val="nil"/>
                <w:lang w:eastAsia="lt-LT"/>
              </w:rPr>
              <w:t xml:space="preserve"> </w:t>
            </w:r>
            <w:r w:rsidRPr="00EC2DB2">
              <w:rPr>
                <w:rFonts w:eastAsia="Arial Unicode MS"/>
                <w:szCs w:val="24"/>
                <w:bdr w:val="nil"/>
                <w:lang w:eastAsia="lt-LT"/>
              </w:rPr>
              <w:t>0261</w:t>
            </w:r>
            <w:r>
              <w:rPr>
                <w:rFonts w:eastAsia="Arial Unicode MS"/>
                <w:szCs w:val="24"/>
                <w:bdr w:val="nil"/>
                <w:lang w:eastAsia="lt-LT"/>
              </w:rPr>
              <w:t xml:space="preserve"> </w:t>
            </w:r>
            <w:r w:rsidRPr="00EC2DB2">
              <w:rPr>
                <w:rFonts w:eastAsia="Arial Unicode MS"/>
                <w:szCs w:val="24"/>
                <w:bdr w:val="nil"/>
                <w:lang w:eastAsia="lt-LT"/>
              </w:rPr>
              <w:t>2781</w:t>
            </w:r>
          </w:p>
        </w:tc>
      </w:tr>
      <w:tr w:rsidR="005E30F8" w14:paraId="45CB8E65" w14:textId="77777777">
        <w:tc>
          <w:tcPr>
            <w:tcW w:w="2808" w:type="dxa"/>
            <w:vMerge/>
          </w:tcPr>
          <w:p w14:paraId="13442C3F" w14:textId="77777777" w:rsidR="005E30F8" w:rsidRDefault="005E30F8" w:rsidP="005E30F8">
            <w:pPr>
              <w:rPr>
                <w:kern w:val="2"/>
                <w:szCs w:val="24"/>
              </w:rPr>
            </w:pPr>
          </w:p>
        </w:tc>
        <w:tc>
          <w:tcPr>
            <w:tcW w:w="3240" w:type="dxa"/>
          </w:tcPr>
          <w:p w14:paraId="3962356B" w14:textId="77777777" w:rsidR="005E30F8" w:rsidRDefault="005E30F8" w:rsidP="005E30F8">
            <w:pPr>
              <w:rPr>
                <w:kern w:val="2"/>
                <w:szCs w:val="24"/>
              </w:rPr>
            </w:pPr>
            <w:r>
              <w:rPr>
                <w:kern w:val="2"/>
                <w:szCs w:val="24"/>
              </w:rPr>
              <w:t>1.1.6. Bankas, banko kodas</w:t>
            </w:r>
          </w:p>
        </w:tc>
        <w:tc>
          <w:tcPr>
            <w:tcW w:w="3510" w:type="dxa"/>
          </w:tcPr>
          <w:p w14:paraId="07A81D1F" w14:textId="77777777" w:rsidR="005E30F8" w:rsidRPr="009948F7" w:rsidRDefault="005E30F8" w:rsidP="005E30F8">
            <w:pPr>
              <w:rPr>
                <w:kern w:val="2"/>
                <w:szCs w:val="24"/>
              </w:rPr>
            </w:pPr>
            <w:r w:rsidRPr="009948F7">
              <w:rPr>
                <w:kern w:val="2"/>
                <w:szCs w:val="24"/>
              </w:rPr>
              <w:t>AB „Swedbank”, 73000</w:t>
            </w:r>
          </w:p>
          <w:p w14:paraId="5771DA2B" w14:textId="77777777" w:rsidR="005E30F8" w:rsidRPr="009948F7" w:rsidRDefault="005E30F8" w:rsidP="005E30F8">
            <w:pPr>
              <w:rPr>
                <w:kern w:val="2"/>
                <w:szCs w:val="24"/>
              </w:rPr>
            </w:pPr>
          </w:p>
        </w:tc>
      </w:tr>
      <w:tr w:rsidR="005E30F8" w14:paraId="4EAE576D" w14:textId="77777777">
        <w:tc>
          <w:tcPr>
            <w:tcW w:w="2808" w:type="dxa"/>
            <w:vMerge/>
          </w:tcPr>
          <w:p w14:paraId="2D228C50" w14:textId="77777777" w:rsidR="005E30F8" w:rsidRDefault="005E30F8" w:rsidP="005E30F8">
            <w:pPr>
              <w:rPr>
                <w:kern w:val="2"/>
                <w:szCs w:val="24"/>
              </w:rPr>
            </w:pPr>
          </w:p>
        </w:tc>
        <w:tc>
          <w:tcPr>
            <w:tcW w:w="3240" w:type="dxa"/>
          </w:tcPr>
          <w:p w14:paraId="216DA7D0" w14:textId="77777777" w:rsidR="005E30F8" w:rsidRDefault="005E30F8" w:rsidP="005E30F8">
            <w:pPr>
              <w:rPr>
                <w:kern w:val="2"/>
                <w:szCs w:val="24"/>
              </w:rPr>
            </w:pPr>
            <w:r>
              <w:rPr>
                <w:kern w:val="2"/>
                <w:szCs w:val="24"/>
              </w:rPr>
              <w:t>1.1.7. Telefonas</w:t>
            </w:r>
          </w:p>
        </w:tc>
        <w:tc>
          <w:tcPr>
            <w:tcW w:w="3510" w:type="dxa"/>
          </w:tcPr>
          <w:p w14:paraId="06CBACBC" w14:textId="2C6C5A88" w:rsidR="005E30F8" w:rsidRPr="009948F7" w:rsidRDefault="00E52940" w:rsidP="005E30F8">
            <w:pPr>
              <w:rPr>
                <w:kern w:val="2"/>
                <w:szCs w:val="24"/>
              </w:rPr>
            </w:pPr>
            <w:r>
              <w:rPr>
                <w:kern w:val="2"/>
                <w:szCs w:val="24"/>
              </w:rPr>
              <w:t xml:space="preserve">+370 342 </w:t>
            </w:r>
            <w:r w:rsidR="00A47CE6">
              <w:rPr>
                <w:kern w:val="2"/>
                <w:szCs w:val="24"/>
              </w:rPr>
              <w:t>60150</w:t>
            </w:r>
          </w:p>
        </w:tc>
      </w:tr>
      <w:tr w:rsidR="005E30F8" w14:paraId="6EE919F1" w14:textId="77777777">
        <w:tc>
          <w:tcPr>
            <w:tcW w:w="2808" w:type="dxa"/>
            <w:vMerge/>
          </w:tcPr>
          <w:p w14:paraId="115CD41B" w14:textId="77777777" w:rsidR="005E30F8" w:rsidRDefault="005E30F8" w:rsidP="005E30F8">
            <w:pPr>
              <w:rPr>
                <w:kern w:val="2"/>
                <w:szCs w:val="24"/>
              </w:rPr>
            </w:pPr>
          </w:p>
        </w:tc>
        <w:tc>
          <w:tcPr>
            <w:tcW w:w="3240" w:type="dxa"/>
          </w:tcPr>
          <w:p w14:paraId="3141CBAD" w14:textId="77777777" w:rsidR="005E30F8" w:rsidRDefault="005E30F8" w:rsidP="005E30F8">
            <w:pPr>
              <w:rPr>
                <w:kern w:val="2"/>
                <w:szCs w:val="24"/>
              </w:rPr>
            </w:pPr>
            <w:r>
              <w:rPr>
                <w:kern w:val="2"/>
                <w:szCs w:val="24"/>
              </w:rPr>
              <w:t>1.1.8. El. paštas</w:t>
            </w:r>
          </w:p>
        </w:tc>
        <w:tc>
          <w:tcPr>
            <w:tcW w:w="3510" w:type="dxa"/>
          </w:tcPr>
          <w:p w14:paraId="442F8AB5" w14:textId="411F16E5" w:rsidR="005E30F8" w:rsidRPr="009948F7" w:rsidRDefault="00000000" w:rsidP="005E30F8">
            <w:pPr>
              <w:rPr>
                <w:kern w:val="2"/>
                <w:szCs w:val="24"/>
              </w:rPr>
            </w:pPr>
            <w:hyperlink r:id="rId11" w:history="1">
              <w:r w:rsidR="00A47CE6" w:rsidRPr="00927E69">
                <w:rPr>
                  <w:rStyle w:val="Hipersaitas"/>
                  <w:snapToGrid w:val="0"/>
                  <w:szCs w:val="24"/>
                </w:rPr>
                <w:t>info@vilkaviskioligonine.lt</w:t>
              </w:r>
            </w:hyperlink>
            <w:r w:rsidR="00A47CE6">
              <w:rPr>
                <w:snapToGrid w:val="0"/>
                <w:szCs w:val="24"/>
              </w:rPr>
              <w:t xml:space="preserve"> </w:t>
            </w:r>
          </w:p>
        </w:tc>
      </w:tr>
      <w:tr w:rsidR="005E30F8" w14:paraId="63EE5B8B" w14:textId="77777777">
        <w:tc>
          <w:tcPr>
            <w:tcW w:w="2808" w:type="dxa"/>
            <w:vMerge/>
          </w:tcPr>
          <w:p w14:paraId="7F952ABB" w14:textId="77777777" w:rsidR="005E30F8" w:rsidRDefault="005E30F8" w:rsidP="005E30F8">
            <w:pPr>
              <w:rPr>
                <w:kern w:val="2"/>
                <w:szCs w:val="24"/>
              </w:rPr>
            </w:pPr>
          </w:p>
        </w:tc>
        <w:tc>
          <w:tcPr>
            <w:tcW w:w="3240" w:type="dxa"/>
          </w:tcPr>
          <w:p w14:paraId="189555A0" w14:textId="77777777" w:rsidR="005E30F8" w:rsidRDefault="005E30F8" w:rsidP="005E30F8">
            <w:pPr>
              <w:rPr>
                <w:kern w:val="2"/>
                <w:szCs w:val="24"/>
              </w:rPr>
            </w:pPr>
            <w:r>
              <w:rPr>
                <w:kern w:val="2"/>
                <w:szCs w:val="24"/>
              </w:rPr>
              <w:t>1.1.9. Šalies atstovas</w:t>
            </w:r>
          </w:p>
        </w:tc>
        <w:tc>
          <w:tcPr>
            <w:tcW w:w="3510" w:type="dxa"/>
          </w:tcPr>
          <w:p w14:paraId="15B9EBCF" w14:textId="77777777" w:rsidR="00DA62E1" w:rsidRPr="00DA62E1" w:rsidRDefault="00DA62E1" w:rsidP="00DA62E1">
            <w:pPr>
              <w:rPr>
                <w:kern w:val="2"/>
                <w:szCs w:val="24"/>
              </w:rPr>
            </w:pPr>
            <w:r w:rsidRPr="00DA62E1">
              <w:rPr>
                <w:kern w:val="2"/>
                <w:szCs w:val="24"/>
              </w:rPr>
              <w:t>Direktoriaus pavaduotojas medicinai</w:t>
            </w:r>
          </w:p>
          <w:p w14:paraId="3402A12F" w14:textId="189811FC" w:rsidR="005E30F8" w:rsidRPr="009948F7" w:rsidRDefault="00DA62E1" w:rsidP="00DA62E1">
            <w:pPr>
              <w:rPr>
                <w:kern w:val="2"/>
                <w:szCs w:val="24"/>
              </w:rPr>
            </w:pPr>
            <w:r w:rsidRPr="00DA62E1">
              <w:rPr>
                <w:kern w:val="2"/>
                <w:szCs w:val="24"/>
              </w:rPr>
              <w:t>Petras Arūnas Vaitiekūnas</w:t>
            </w:r>
          </w:p>
        </w:tc>
      </w:tr>
      <w:tr w:rsidR="005E30F8" w14:paraId="0E2FE260" w14:textId="77777777">
        <w:tc>
          <w:tcPr>
            <w:tcW w:w="2808" w:type="dxa"/>
            <w:vMerge/>
          </w:tcPr>
          <w:p w14:paraId="4A3ACAAC" w14:textId="77777777" w:rsidR="005E30F8" w:rsidRDefault="005E30F8" w:rsidP="005E30F8">
            <w:pPr>
              <w:rPr>
                <w:kern w:val="2"/>
                <w:szCs w:val="24"/>
              </w:rPr>
            </w:pPr>
          </w:p>
        </w:tc>
        <w:tc>
          <w:tcPr>
            <w:tcW w:w="3240" w:type="dxa"/>
          </w:tcPr>
          <w:p w14:paraId="4C7E06E5" w14:textId="77777777" w:rsidR="005E30F8" w:rsidRDefault="005E30F8" w:rsidP="005E30F8">
            <w:pPr>
              <w:rPr>
                <w:kern w:val="2"/>
                <w:szCs w:val="24"/>
              </w:rPr>
            </w:pPr>
            <w:r>
              <w:rPr>
                <w:kern w:val="2"/>
                <w:szCs w:val="24"/>
              </w:rPr>
              <w:t>1.1.10. Atstovavimo pagrindas</w:t>
            </w:r>
          </w:p>
        </w:tc>
        <w:tc>
          <w:tcPr>
            <w:tcW w:w="3510" w:type="dxa"/>
          </w:tcPr>
          <w:p w14:paraId="19DB53F0" w14:textId="77777777" w:rsidR="005E30F8" w:rsidRPr="009948F7" w:rsidRDefault="005E30F8" w:rsidP="005E30F8">
            <w:pPr>
              <w:rPr>
                <w:kern w:val="2"/>
                <w:szCs w:val="24"/>
              </w:rPr>
            </w:pPr>
            <w:r w:rsidRPr="009948F7">
              <w:rPr>
                <w:kern w:val="2"/>
                <w:szCs w:val="24"/>
              </w:rPr>
              <w:t>Įstatų pagrindas</w:t>
            </w:r>
          </w:p>
        </w:tc>
      </w:tr>
      <w:tr w:rsidR="005A5832" w14:paraId="5839C2B3" w14:textId="77777777">
        <w:tc>
          <w:tcPr>
            <w:tcW w:w="2808" w:type="dxa"/>
            <w:vMerge w:val="restart"/>
          </w:tcPr>
          <w:p w14:paraId="5E0C3B97" w14:textId="77777777" w:rsidR="005A5832" w:rsidRDefault="005A5832">
            <w:pPr>
              <w:rPr>
                <w:b/>
                <w:bCs/>
                <w:kern w:val="2"/>
                <w:szCs w:val="24"/>
              </w:rPr>
            </w:pPr>
          </w:p>
          <w:p w14:paraId="1656EAF9" w14:textId="77777777" w:rsidR="005A5832" w:rsidRDefault="005A5832">
            <w:pPr>
              <w:rPr>
                <w:b/>
                <w:bCs/>
                <w:kern w:val="2"/>
                <w:szCs w:val="24"/>
              </w:rPr>
            </w:pPr>
          </w:p>
          <w:p w14:paraId="1F810124" w14:textId="77777777" w:rsidR="005A5832" w:rsidRDefault="005A5832">
            <w:pPr>
              <w:rPr>
                <w:b/>
                <w:bCs/>
                <w:kern w:val="2"/>
                <w:szCs w:val="24"/>
              </w:rPr>
            </w:pPr>
          </w:p>
          <w:p w14:paraId="33157BC6" w14:textId="77777777" w:rsidR="005A5832" w:rsidRDefault="00A10867">
            <w:pPr>
              <w:rPr>
                <w:b/>
                <w:bCs/>
                <w:kern w:val="2"/>
                <w:szCs w:val="24"/>
              </w:rPr>
            </w:pPr>
            <w:r>
              <w:rPr>
                <w:b/>
                <w:bCs/>
                <w:kern w:val="2"/>
                <w:szCs w:val="24"/>
              </w:rPr>
              <w:t>1.2. Tiekėjas</w:t>
            </w:r>
          </w:p>
          <w:p w14:paraId="5A3A2F86" w14:textId="77777777" w:rsidR="005A5832" w:rsidRDefault="00A10867">
            <w:pPr>
              <w:rPr>
                <w:color w:val="4472C4"/>
                <w:kern w:val="2"/>
                <w:szCs w:val="24"/>
              </w:rPr>
            </w:pPr>
            <w:r>
              <w:rPr>
                <w:color w:val="4472C4"/>
                <w:kern w:val="2"/>
                <w:szCs w:val="24"/>
              </w:rPr>
              <w:t>(jei Tiekėjas yra fizinis asmuo, skiltys atitinkamai pakoreguojamos)</w:t>
            </w:r>
          </w:p>
          <w:p w14:paraId="053E044C" w14:textId="77777777" w:rsidR="005A5832" w:rsidRDefault="005A5832">
            <w:pPr>
              <w:rPr>
                <w:b/>
                <w:bCs/>
                <w:kern w:val="2"/>
                <w:szCs w:val="24"/>
              </w:rPr>
            </w:pPr>
          </w:p>
        </w:tc>
        <w:tc>
          <w:tcPr>
            <w:tcW w:w="3240" w:type="dxa"/>
          </w:tcPr>
          <w:p w14:paraId="37377834" w14:textId="77777777" w:rsidR="005A5832" w:rsidRDefault="00A10867">
            <w:pPr>
              <w:rPr>
                <w:kern w:val="2"/>
                <w:szCs w:val="24"/>
              </w:rPr>
            </w:pPr>
            <w:r>
              <w:rPr>
                <w:kern w:val="2"/>
                <w:szCs w:val="24"/>
              </w:rPr>
              <w:t>1.2.1. Pavadinimas</w:t>
            </w:r>
          </w:p>
        </w:tc>
        <w:tc>
          <w:tcPr>
            <w:tcW w:w="3510" w:type="dxa"/>
          </w:tcPr>
          <w:p w14:paraId="660B3D41" w14:textId="36EA4A21" w:rsidR="005A5832" w:rsidRDefault="00DA62E1">
            <w:pPr>
              <w:jc w:val="center"/>
              <w:rPr>
                <w:kern w:val="2"/>
                <w:szCs w:val="24"/>
              </w:rPr>
            </w:pPr>
            <w:r>
              <w:rPr>
                <w:szCs w:val="24"/>
              </w:rPr>
              <w:t>UAB Limedika</w:t>
            </w:r>
          </w:p>
        </w:tc>
      </w:tr>
      <w:tr w:rsidR="008C6D29" w14:paraId="53425678" w14:textId="77777777">
        <w:tc>
          <w:tcPr>
            <w:tcW w:w="2808" w:type="dxa"/>
            <w:vMerge/>
          </w:tcPr>
          <w:p w14:paraId="3AEF2FEF" w14:textId="77777777" w:rsidR="008C6D29" w:rsidRDefault="008C6D29" w:rsidP="008C6D29">
            <w:pPr>
              <w:rPr>
                <w:b/>
                <w:bCs/>
                <w:kern w:val="2"/>
                <w:szCs w:val="24"/>
              </w:rPr>
            </w:pPr>
          </w:p>
        </w:tc>
        <w:tc>
          <w:tcPr>
            <w:tcW w:w="3240" w:type="dxa"/>
          </w:tcPr>
          <w:p w14:paraId="050EB4AD" w14:textId="77777777" w:rsidR="008C6D29" w:rsidRDefault="008C6D29" w:rsidP="008C6D29">
            <w:pPr>
              <w:rPr>
                <w:kern w:val="2"/>
                <w:szCs w:val="24"/>
              </w:rPr>
            </w:pPr>
            <w:r>
              <w:rPr>
                <w:kern w:val="2"/>
                <w:szCs w:val="24"/>
              </w:rPr>
              <w:t>1.2.2. Juridinio asmens kodas</w:t>
            </w:r>
          </w:p>
        </w:tc>
        <w:tc>
          <w:tcPr>
            <w:tcW w:w="3510" w:type="dxa"/>
          </w:tcPr>
          <w:p w14:paraId="203603F3" w14:textId="6631537C" w:rsidR="008C6D29" w:rsidRDefault="008C6D29" w:rsidP="008C6D29">
            <w:pPr>
              <w:jc w:val="center"/>
              <w:rPr>
                <w:kern w:val="2"/>
                <w:szCs w:val="24"/>
              </w:rPr>
            </w:pPr>
            <w:r>
              <w:rPr>
                <w:szCs w:val="24"/>
              </w:rPr>
              <w:t>134056779</w:t>
            </w:r>
          </w:p>
        </w:tc>
      </w:tr>
      <w:tr w:rsidR="008C6D29" w14:paraId="73F59B4F" w14:textId="77777777">
        <w:tc>
          <w:tcPr>
            <w:tcW w:w="2808" w:type="dxa"/>
            <w:vMerge/>
          </w:tcPr>
          <w:p w14:paraId="32FC2797" w14:textId="77777777" w:rsidR="008C6D29" w:rsidRDefault="008C6D29" w:rsidP="008C6D29">
            <w:pPr>
              <w:rPr>
                <w:b/>
                <w:bCs/>
                <w:kern w:val="2"/>
                <w:szCs w:val="24"/>
              </w:rPr>
            </w:pPr>
          </w:p>
        </w:tc>
        <w:tc>
          <w:tcPr>
            <w:tcW w:w="3240" w:type="dxa"/>
          </w:tcPr>
          <w:p w14:paraId="0E879836" w14:textId="77777777" w:rsidR="008C6D29" w:rsidRDefault="008C6D29" w:rsidP="008C6D29">
            <w:pPr>
              <w:rPr>
                <w:kern w:val="2"/>
                <w:szCs w:val="24"/>
              </w:rPr>
            </w:pPr>
            <w:r>
              <w:rPr>
                <w:kern w:val="2"/>
                <w:szCs w:val="24"/>
              </w:rPr>
              <w:t>1.2.3. Adresas</w:t>
            </w:r>
          </w:p>
        </w:tc>
        <w:tc>
          <w:tcPr>
            <w:tcW w:w="3510" w:type="dxa"/>
          </w:tcPr>
          <w:p w14:paraId="02E7069E" w14:textId="03CBDF92" w:rsidR="008C6D29" w:rsidRDefault="008C6D29" w:rsidP="008C6D29">
            <w:pPr>
              <w:jc w:val="center"/>
              <w:rPr>
                <w:kern w:val="2"/>
                <w:szCs w:val="24"/>
              </w:rPr>
            </w:pPr>
            <w:r>
              <w:rPr>
                <w:kern w:val="2"/>
                <w:szCs w:val="24"/>
              </w:rPr>
              <w:t>Erdvės g. 2</w:t>
            </w:r>
            <w:r w:rsidR="0033733B">
              <w:rPr>
                <w:kern w:val="2"/>
                <w:szCs w:val="24"/>
              </w:rPr>
              <w:t xml:space="preserve">, </w:t>
            </w:r>
            <w:r>
              <w:rPr>
                <w:kern w:val="2"/>
                <w:szCs w:val="24"/>
              </w:rPr>
              <w:t>Ramučiai  LT-52114 Kauno rajonas</w:t>
            </w:r>
          </w:p>
        </w:tc>
      </w:tr>
      <w:tr w:rsidR="008C6D29" w14:paraId="5D4D2126" w14:textId="77777777">
        <w:tc>
          <w:tcPr>
            <w:tcW w:w="2808" w:type="dxa"/>
            <w:vMerge/>
          </w:tcPr>
          <w:p w14:paraId="30542395" w14:textId="77777777" w:rsidR="008C6D29" w:rsidRDefault="008C6D29" w:rsidP="008C6D29">
            <w:pPr>
              <w:rPr>
                <w:b/>
                <w:bCs/>
                <w:kern w:val="2"/>
                <w:szCs w:val="24"/>
              </w:rPr>
            </w:pPr>
          </w:p>
        </w:tc>
        <w:tc>
          <w:tcPr>
            <w:tcW w:w="3240" w:type="dxa"/>
          </w:tcPr>
          <w:p w14:paraId="26E5DBAE" w14:textId="77777777" w:rsidR="008C6D29" w:rsidRDefault="008C6D29" w:rsidP="008C6D29">
            <w:pPr>
              <w:rPr>
                <w:kern w:val="2"/>
                <w:szCs w:val="24"/>
              </w:rPr>
            </w:pPr>
            <w:r>
              <w:rPr>
                <w:kern w:val="2"/>
                <w:szCs w:val="24"/>
              </w:rPr>
              <w:t>1.2.4. PVM mokėtojo kodas</w:t>
            </w:r>
          </w:p>
        </w:tc>
        <w:tc>
          <w:tcPr>
            <w:tcW w:w="3510" w:type="dxa"/>
          </w:tcPr>
          <w:p w14:paraId="5B295FCD" w14:textId="3561D1EB" w:rsidR="008C6D29" w:rsidRDefault="008C6D29" w:rsidP="008C6D29">
            <w:pPr>
              <w:jc w:val="center"/>
              <w:rPr>
                <w:kern w:val="2"/>
                <w:szCs w:val="24"/>
              </w:rPr>
            </w:pPr>
            <w:r>
              <w:rPr>
                <w:kern w:val="2"/>
                <w:szCs w:val="24"/>
              </w:rPr>
              <w:t>LT340567716</w:t>
            </w:r>
          </w:p>
        </w:tc>
      </w:tr>
      <w:tr w:rsidR="008C6D29" w14:paraId="391DB12F" w14:textId="77777777">
        <w:tc>
          <w:tcPr>
            <w:tcW w:w="2808" w:type="dxa"/>
            <w:vMerge/>
          </w:tcPr>
          <w:p w14:paraId="72FD9B4C" w14:textId="77777777" w:rsidR="008C6D29" w:rsidRDefault="008C6D29" w:rsidP="008C6D29">
            <w:pPr>
              <w:rPr>
                <w:b/>
                <w:bCs/>
                <w:kern w:val="2"/>
                <w:szCs w:val="24"/>
              </w:rPr>
            </w:pPr>
          </w:p>
        </w:tc>
        <w:tc>
          <w:tcPr>
            <w:tcW w:w="3240" w:type="dxa"/>
          </w:tcPr>
          <w:p w14:paraId="063BB36A" w14:textId="77777777" w:rsidR="008C6D29" w:rsidRDefault="008C6D29" w:rsidP="008C6D29">
            <w:pPr>
              <w:rPr>
                <w:kern w:val="2"/>
                <w:szCs w:val="24"/>
              </w:rPr>
            </w:pPr>
            <w:r>
              <w:rPr>
                <w:kern w:val="2"/>
                <w:szCs w:val="24"/>
              </w:rPr>
              <w:t>1.2.5. Atsiskaitomoji sąskaita</w:t>
            </w:r>
          </w:p>
        </w:tc>
        <w:tc>
          <w:tcPr>
            <w:tcW w:w="3510" w:type="dxa"/>
          </w:tcPr>
          <w:p w14:paraId="3B5EA646" w14:textId="04BEFB38" w:rsidR="008C6D29" w:rsidRDefault="008C6D29" w:rsidP="008C6D29">
            <w:pPr>
              <w:jc w:val="center"/>
              <w:rPr>
                <w:kern w:val="2"/>
                <w:szCs w:val="24"/>
              </w:rPr>
            </w:pPr>
            <w:r>
              <w:rPr>
                <w:kern w:val="2"/>
                <w:szCs w:val="24"/>
              </w:rPr>
              <w:t>LT187044060003095529</w:t>
            </w:r>
          </w:p>
        </w:tc>
      </w:tr>
      <w:tr w:rsidR="008C6D29" w14:paraId="100CC2B4" w14:textId="77777777">
        <w:tc>
          <w:tcPr>
            <w:tcW w:w="2808" w:type="dxa"/>
            <w:vMerge/>
          </w:tcPr>
          <w:p w14:paraId="4323252D" w14:textId="77777777" w:rsidR="008C6D29" w:rsidRDefault="008C6D29" w:rsidP="008C6D29">
            <w:pPr>
              <w:rPr>
                <w:b/>
                <w:bCs/>
                <w:kern w:val="2"/>
                <w:szCs w:val="24"/>
              </w:rPr>
            </w:pPr>
          </w:p>
        </w:tc>
        <w:tc>
          <w:tcPr>
            <w:tcW w:w="3240" w:type="dxa"/>
          </w:tcPr>
          <w:p w14:paraId="365605AA" w14:textId="77777777" w:rsidR="008C6D29" w:rsidRDefault="008C6D29" w:rsidP="008C6D29">
            <w:pPr>
              <w:rPr>
                <w:kern w:val="2"/>
                <w:szCs w:val="24"/>
              </w:rPr>
            </w:pPr>
            <w:r>
              <w:rPr>
                <w:kern w:val="2"/>
                <w:szCs w:val="24"/>
              </w:rPr>
              <w:t>1.2.6. Bankas, banko kodas</w:t>
            </w:r>
          </w:p>
        </w:tc>
        <w:tc>
          <w:tcPr>
            <w:tcW w:w="3510" w:type="dxa"/>
          </w:tcPr>
          <w:p w14:paraId="1D242E31" w14:textId="2DB83477" w:rsidR="008C6D29" w:rsidRDefault="008C6D29" w:rsidP="008C6D29">
            <w:pPr>
              <w:jc w:val="center"/>
              <w:rPr>
                <w:kern w:val="2"/>
                <w:szCs w:val="24"/>
              </w:rPr>
            </w:pPr>
            <w:r>
              <w:rPr>
                <w:kern w:val="2"/>
                <w:szCs w:val="24"/>
              </w:rPr>
              <w:t>AB SEB bankas 70440</w:t>
            </w:r>
          </w:p>
        </w:tc>
      </w:tr>
      <w:tr w:rsidR="008C6D29" w14:paraId="4ED1A6AC" w14:textId="77777777">
        <w:tc>
          <w:tcPr>
            <w:tcW w:w="2808" w:type="dxa"/>
            <w:vMerge/>
          </w:tcPr>
          <w:p w14:paraId="54963002" w14:textId="77777777" w:rsidR="008C6D29" w:rsidRDefault="008C6D29" w:rsidP="008C6D29">
            <w:pPr>
              <w:rPr>
                <w:b/>
                <w:bCs/>
                <w:kern w:val="2"/>
                <w:szCs w:val="24"/>
              </w:rPr>
            </w:pPr>
          </w:p>
        </w:tc>
        <w:tc>
          <w:tcPr>
            <w:tcW w:w="3240" w:type="dxa"/>
          </w:tcPr>
          <w:p w14:paraId="20BC948B" w14:textId="77777777" w:rsidR="008C6D29" w:rsidRDefault="008C6D29" w:rsidP="008C6D29">
            <w:pPr>
              <w:rPr>
                <w:kern w:val="2"/>
                <w:szCs w:val="24"/>
              </w:rPr>
            </w:pPr>
            <w:r>
              <w:rPr>
                <w:kern w:val="2"/>
                <w:szCs w:val="24"/>
              </w:rPr>
              <w:t>1.2.7. Telefonas</w:t>
            </w:r>
          </w:p>
        </w:tc>
        <w:tc>
          <w:tcPr>
            <w:tcW w:w="3510" w:type="dxa"/>
          </w:tcPr>
          <w:p w14:paraId="7D9B6DD6" w14:textId="0EC177A6" w:rsidR="008C6D29" w:rsidRDefault="008C6D29" w:rsidP="008C6D29">
            <w:pPr>
              <w:jc w:val="center"/>
              <w:rPr>
                <w:kern w:val="2"/>
                <w:szCs w:val="24"/>
              </w:rPr>
            </w:pPr>
            <w:r>
              <w:rPr>
                <w:kern w:val="2"/>
                <w:szCs w:val="24"/>
              </w:rPr>
              <w:t>8 (37) 3201093</w:t>
            </w:r>
          </w:p>
        </w:tc>
      </w:tr>
      <w:tr w:rsidR="008C6D29" w14:paraId="6950E8A4" w14:textId="77777777">
        <w:tc>
          <w:tcPr>
            <w:tcW w:w="2808" w:type="dxa"/>
            <w:vMerge/>
          </w:tcPr>
          <w:p w14:paraId="5BF3FF1B" w14:textId="77777777" w:rsidR="008C6D29" w:rsidRDefault="008C6D29" w:rsidP="008C6D29">
            <w:pPr>
              <w:rPr>
                <w:b/>
                <w:bCs/>
                <w:kern w:val="2"/>
                <w:szCs w:val="24"/>
              </w:rPr>
            </w:pPr>
          </w:p>
        </w:tc>
        <w:tc>
          <w:tcPr>
            <w:tcW w:w="3240" w:type="dxa"/>
          </w:tcPr>
          <w:p w14:paraId="3A8E9ADB" w14:textId="77777777" w:rsidR="008C6D29" w:rsidRDefault="008C6D29" w:rsidP="008C6D29">
            <w:pPr>
              <w:rPr>
                <w:kern w:val="2"/>
                <w:szCs w:val="24"/>
              </w:rPr>
            </w:pPr>
            <w:r>
              <w:rPr>
                <w:kern w:val="2"/>
                <w:szCs w:val="24"/>
              </w:rPr>
              <w:t>1.2.8. El. paštas</w:t>
            </w:r>
          </w:p>
        </w:tc>
        <w:tc>
          <w:tcPr>
            <w:tcW w:w="3510" w:type="dxa"/>
          </w:tcPr>
          <w:p w14:paraId="0BD79A8E" w14:textId="2F17DA8C" w:rsidR="008C6D29" w:rsidRDefault="008C6D29" w:rsidP="008C6D29">
            <w:pPr>
              <w:jc w:val="center"/>
              <w:rPr>
                <w:kern w:val="2"/>
                <w:szCs w:val="24"/>
              </w:rPr>
            </w:pPr>
            <w:proofErr w:type="spellStart"/>
            <w:r>
              <w:rPr>
                <w:kern w:val="2"/>
                <w:szCs w:val="24"/>
              </w:rPr>
              <w:t>limedika</w:t>
            </w:r>
            <w:proofErr w:type="spellEnd"/>
            <w:r>
              <w:rPr>
                <w:kern w:val="2"/>
                <w:szCs w:val="24"/>
                <w:lang w:val="en-US"/>
              </w:rPr>
              <w:t>@limedika.lt</w:t>
            </w:r>
          </w:p>
        </w:tc>
      </w:tr>
      <w:tr w:rsidR="008C6D29" w14:paraId="4DB5A5FD" w14:textId="77777777">
        <w:tc>
          <w:tcPr>
            <w:tcW w:w="2808" w:type="dxa"/>
            <w:vMerge/>
          </w:tcPr>
          <w:p w14:paraId="5FF9B81D" w14:textId="77777777" w:rsidR="008C6D29" w:rsidRDefault="008C6D29" w:rsidP="008C6D29">
            <w:pPr>
              <w:rPr>
                <w:b/>
                <w:bCs/>
                <w:kern w:val="2"/>
                <w:szCs w:val="24"/>
              </w:rPr>
            </w:pPr>
          </w:p>
        </w:tc>
        <w:tc>
          <w:tcPr>
            <w:tcW w:w="3240" w:type="dxa"/>
          </w:tcPr>
          <w:p w14:paraId="0A1916E4" w14:textId="77777777" w:rsidR="008C6D29" w:rsidRDefault="008C6D29" w:rsidP="008C6D29">
            <w:pPr>
              <w:rPr>
                <w:kern w:val="2"/>
                <w:szCs w:val="24"/>
              </w:rPr>
            </w:pPr>
            <w:r>
              <w:rPr>
                <w:kern w:val="2"/>
                <w:szCs w:val="24"/>
              </w:rPr>
              <w:t>1.2.9. Šalies atstovas</w:t>
            </w:r>
          </w:p>
        </w:tc>
        <w:tc>
          <w:tcPr>
            <w:tcW w:w="3510" w:type="dxa"/>
          </w:tcPr>
          <w:p w14:paraId="7F8FE0F2" w14:textId="4127EC06" w:rsidR="008C6D29" w:rsidRDefault="008C6D29" w:rsidP="008C6D29">
            <w:pPr>
              <w:jc w:val="center"/>
              <w:rPr>
                <w:kern w:val="2"/>
                <w:szCs w:val="24"/>
              </w:rPr>
            </w:pPr>
            <w:r>
              <w:rPr>
                <w:kern w:val="2"/>
                <w:szCs w:val="24"/>
              </w:rPr>
              <w:t>Vaistininkė – pardavimų vadybininkė Rasa Valiulienė</w:t>
            </w:r>
          </w:p>
        </w:tc>
      </w:tr>
      <w:tr w:rsidR="008C6D29" w14:paraId="2F1C656B" w14:textId="77777777">
        <w:tc>
          <w:tcPr>
            <w:tcW w:w="2808" w:type="dxa"/>
            <w:vMerge/>
          </w:tcPr>
          <w:p w14:paraId="4CADC156" w14:textId="77777777" w:rsidR="008C6D29" w:rsidRDefault="008C6D29" w:rsidP="008C6D29">
            <w:pPr>
              <w:rPr>
                <w:b/>
                <w:bCs/>
                <w:kern w:val="2"/>
                <w:szCs w:val="24"/>
              </w:rPr>
            </w:pPr>
          </w:p>
        </w:tc>
        <w:tc>
          <w:tcPr>
            <w:tcW w:w="3240" w:type="dxa"/>
          </w:tcPr>
          <w:p w14:paraId="40DEE5B2" w14:textId="77777777" w:rsidR="008C6D29" w:rsidRDefault="008C6D29" w:rsidP="008C6D29">
            <w:pPr>
              <w:rPr>
                <w:kern w:val="2"/>
                <w:szCs w:val="24"/>
              </w:rPr>
            </w:pPr>
            <w:r>
              <w:rPr>
                <w:kern w:val="2"/>
                <w:szCs w:val="24"/>
              </w:rPr>
              <w:t>1.2.10. Atstovavimo pagrindas</w:t>
            </w:r>
          </w:p>
        </w:tc>
        <w:tc>
          <w:tcPr>
            <w:tcW w:w="3510" w:type="dxa"/>
          </w:tcPr>
          <w:p w14:paraId="421EB541" w14:textId="339680BE" w:rsidR="008C6D29" w:rsidRDefault="008C6D29" w:rsidP="008C6D29">
            <w:pPr>
              <w:jc w:val="center"/>
              <w:rPr>
                <w:kern w:val="2"/>
                <w:szCs w:val="24"/>
              </w:rPr>
            </w:pPr>
            <w:r>
              <w:rPr>
                <w:kern w:val="2"/>
                <w:szCs w:val="24"/>
              </w:rPr>
              <w:t>Įgaliojimas</w:t>
            </w:r>
          </w:p>
        </w:tc>
      </w:tr>
    </w:tbl>
    <w:p w14:paraId="6F6B7570"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14:paraId="7903C917" w14:textId="77777777">
        <w:trPr>
          <w:trHeight w:val="300"/>
        </w:trPr>
        <w:tc>
          <w:tcPr>
            <w:tcW w:w="9535" w:type="dxa"/>
            <w:gridSpan w:val="4"/>
          </w:tcPr>
          <w:p w14:paraId="0885330A" w14:textId="77777777" w:rsidR="005A5832" w:rsidRDefault="00A10867">
            <w:pPr>
              <w:jc w:val="center"/>
              <w:rPr>
                <w:b/>
                <w:bCs/>
                <w:kern w:val="2"/>
                <w:szCs w:val="24"/>
              </w:rPr>
            </w:pPr>
            <w:r>
              <w:rPr>
                <w:b/>
                <w:bCs/>
                <w:kern w:val="2"/>
                <w:szCs w:val="24"/>
              </w:rPr>
              <w:t>2. ATSAKINGI ASMENYS</w:t>
            </w:r>
          </w:p>
        </w:tc>
      </w:tr>
      <w:tr w:rsidR="005A5832" w14:paraId="655E2671" w14:textId="77777777">
        <w:trPr>
          <w:trHeight w:val="300"/>
        </w:trPr>
        <w:tc>
          <w:tcPr>
            <w:tcW w:w="2704" w:type="dxa"/>
            <w:gridSpan w:val="2"/>
          </w:tcPr>
          <w:p w14:paraId="21467BFB" w14:textId="77777777" w:rsidR="005A5832" w:rsidRDefault="00A10867">
            <w:pPr>
              <w:rPr>
                <w:b/>
                <w:bCs/>
                <w:kern w:val="2"/>
                <w:szCs w:val="24"/>
              </w:rPr>
            </w:pPr>
            <w:r>
              <w:rPr>
                <w:b/>
                <w:bCs/>
                <w:kern w:val="2"/>
                <w:szCs w:val="24"/>
              </w:rPr>
              <w:t>2.1. Pirkėjo kontaktiniai asmenys, atsakingi už Sutarties vykdymą, Prekių priėmimą, Sąskaitų per informacinę sistemą „E. sąskaita“ priėmimą</w:t>
            </w:r>
          </w:p>
        </w:tc>
        <w:tc>
          <w:tcPr>
            <w:tcW w:w="6831" w:type="dxa"/>
            <w:gridSpan w:val="2"/>
          </w:tcPr>
          <w:p w14:paraId="5717EFF4" w14:textId="77777777" w:rsidR="00DA62E1" w:rsidRPr="00DA62E1" w:rsidRDefault="00DA62E1" w:rsidP="00DA62E1">
            <w:pPr>
              <w:rPr>
                <w:kern w:val="2"/>
                <w:szCs w:val="24"/>
              </w:rPr>
            </w:pPr>
            <w:r w:rsidRPr="00DA62E1">
              <w:rPr>
                <w:kern w:val="2"/>
                <w:szCs w:val="24"/>
              </w:rPr>
              <w:t>Sandra Balsevičienė</w:t>
            </w:r>
          </w:p>
          <w:p w14:paraId="4C5D40ED" w14:textId="77777777" w:rsidR="00DA62E1" w:rsidRPr="00DA62E1" w:rsidRDefault="00DA62E1" w:rsidP="00DA62E1">
            <w:pPr>
              <w:rPr>
                <w:kern w:val="2"/>
                <w:szCs w:val="24"/>
              </w:rPr>
            </w:pPr>
            <w:r w:rsidRPr="00DA62E1">
              <w:rPr>
                <w:kern w:val="2"/>
                <w:szCs w:val="24"/>
              </w:rPr>
              <w:t>Vaistinės vedėja</w:t>
            </w:r>
          </w:p>
          <w:p w14:paraId="3090A368" w14:textId="77777777" w:rsidR="00DA62E1" w:rsidRPr="00DA62E1" w:rsidRDefault="00DA62E1" w:rsidP="00DA62E1">
            <w:pPr>
              <w:rPr>
                <w:kern w:val="2"/>
                <w:szCs w:val="24"/>
              </w:rPr>
            </w:pPr>
            <w:r w:rsidRPr="00DA62E1">
              <w:rPr>
                <w:kern w:val="2"/>
                <w:szCs w:val="24"/>
              </w:rPr>
              <w:t>Tel. Nr. +370 342 60176</w:t>
            </w:r>
          </w:p>
          <w:p w14:paraId="280F1324" w14:textId="37D9A86B" w:rsidR="005A5832" w:rsidRPr="00DA62E1" w:rsidRDefault="00DA62E1" w:rsidP="00DA62E1">
            <w:pPr>
              <w:rPr>
                <w:kern w:val="2"/>
                <w:szCs w:val="24"/>
              </w:rPr>
            </w:pPr>
            <w:r w:rsidRPr="00DA62E1">
              <w:rPr>
                <w:kern w:val="2"/>
                <w:szCs w:val="24"/>
              </w:rPr>
              <w:t>El. p. balsas.sandra@gmail.com</w:t>
            </w:r>
          </w:p>
        </w:tc>
      </w:tr>
      <w:tr w:rsidR="005A5832" w14:paraId="3A6AC29C" w14:textId="77777777">
        <w:trPr>
          <w:trHeight w:val="300"/>
        </w:trPr>
        <w:tc>
          <w:tcPr>
            <w:tcW w:w="2704" w:type="dxa"/>
            <w:gridSpan w:val="2"/>
          </w:tcPr>
          <w:p w14:paraId="67F59923" w14:textId="77777777" w:rsidR="005A5832" w:rsidRDefault="00A10867">
            <w:pPr>
              <w:rPr>
                <w:b/>
                <w:bCs/>
                <w:kern w:val="2"/>
                <w:szCs w:val="24"/>
              </w:rPr>
            </w:pPr>
            <w:r>
              <w:rPr>
                <w:b/>
                <w:bCs/>
                <w:kern w:val="2"/>
                <w:szCs w:val="24"/>
              </w:rPr>
              <w:t xml:space="preserve">2.2. Tiekėjo kontaktiniai asmenys, </w:t>
            </w:r>
            <w:r>
              <w:rPr>
                <w:b/>
                <w:bCs/>
                <w:kern w:val="2"/>
                <w:szCs w:val="24"/>
              </w:rPr>
              <w:lastRenderedPageBreak/>
              <w:t>atsakingi už Sutarties vykdymą</w:t>
            </w:r>
          </w:p>
        </w:tc>
        <w:tc>
          <w:tcPr>
            <w:tcW w:w="6831" w:type="dxa"/>
            <w:gridSpan w:val="2"/>
          </w:tcPr>
          <w:p w14:paraId="5400B69F" w14:textId="77777777" w:rsidR="005A5832" w:rsidRDefault="00A10867">
            <w:pPr>
              <w:rPr>
                <w:color w:val="4472C4"/>
                <w:kern w:val="2"/>
                <w:szCs w:val="24"/>
              </w:rPr>
            </w:pPr>
            <w:r>
              <w:rPr>
                <w:color w:val="4472C4"/>
                <w:kern w:val="2"/>
                <w:szCs w:val="24"/>
              </w:rPr>
              <w:lastRenderedPageBreak/>
              <w:t>(nurodyti padalinį / skyrių, pareigas, vardą, pavardę, tel., el. paštą)</w:t>
            </w:r>
          </w:p>
        </w:tc>
      </w:tr>
      <w:tr w:rsidR="005A5832" w14:paraId="44E377E9" w14:textId="77777777">
        <w:trPr>
          <w:trHeight w:val="300"/>
        </w:trPr>
        <w:tc>
          <w:tcPr>
            <w:tcW w:w="9535" w:type="dxa"/>
            <w:gridSpan w:val="4"/>
          </w:tcPr>
          <w:p w14:paraId="2CB8B423" w14:textId="77777777" w:rsidR="005A5832" w:rsidRDefault="00A10867">
            <w:pPr>
              <w:jc w:val="center"/>
              <w:rPr>
                <w:b/>
                <w:bCs/>
                <w:kern w:val="2"/>
                <w:szCs w:val="24"/>
              </w:rPr>
            </w:pPr>
            <w:r>
              <w:rPr>
                <w:b/>
                <w:bCs/>
                <w:kern w:val="2"/>
                <w:szCs w:val="24"/>
              </w:rPr>
              <w:t>3. SUTARTIES DALYKAS</w:t>
            </w:r>
          </w:p>
        </w:tc>
      </w:tr>
      <w:tr w:rsidR="005A5832" w14:paraId="79869F94" w14:textId="77777777">
        <w:trPr>
          <w:trHeight w:val="300"/>
        </w:trPr>
        <w:tc>
          <w:tcPr>
            <w:tcW w:w="2704" w:type="dxa"/>
            <w:gridSpan w:val="2"/>
          </w:tcPr>
          <w:p w14:paraId="657BED46" w14:textId="77777777" w:rsidR="005A5832" w:rsidRDefault="00A10867">
            <w:pPr>
              <w:rPr>
                <w:b/>
                <w:bCs/>
                <w:kern w:val="2"/>
                <w:szCs w:val="24"/>
              </w:rPr>
            </w:pPr>
            <w:r>
              <w:rPr>
                <w:b/>
                <w:bCs/>
                <w:kern w:val="2"/>
                <w:szCs w:val="24"/>
              </w:rPr>
              <w:t xml:space="preserve">3.1. Sutarties dalykas </w:t>
            </w:r>
          </w:p>
        </w:tc>
        <w:tc>
          <w:tcPr>
            <w:tcW w:w="6831" w:type="dxa"/>
            <w:gridSpan w:val="2"/>
          </w:tcPr>
          <w:p w14:paraId="5E4A8925" w14:textId="1C8C05DD" w:rsidR="005A5832" w:rsidRDefault="00A10867">
            <w:pPr>
              <w:rPr>
                <w:color w:val="000000"/>
                <w:kern w:val="2"/>
                <w:szCs w:val="24"/>
              </w:rPr>
            </w:pPr>
            <w:r>
              <w:rPr>
                <w:kern w:val="2"/>
                <w:szCs w:val="24"/>
              </w:rPr>
              <w:t xml:space="preserve">Tiekėjas įsipareigoja Sutartyje </w:t>
            </w:r>
            <w:r w:rsidRPr="00471392">
              <w:rPr>
                <w:kern w:val="2"/>
                <w:szCs w:val="24"/>
              </w:rPr>
              <w:t xml:space="preserve">numatytomis sąlygomis perduoti Pirkėjui </w:t>
            </w:r>
            <w:r w:rsidR="00B13A26">
              <w:rPr>
                <w:kern w:val="2"/>
                <w:szCs w:val="24"/>
              </w:rPr>
              <w:t>v</w:t>
            </w:r>
            <w:r w:rsidR="00B13A26" w:rsidRPr="00B13A26">
              <w:rPr>
                <w:kern w:val="2"/>
                <w:szCs w:val="24"/>
              </w:rPr>
              <w:t>aistini</w:t>
            </w:r>
            <w:r w:rsidR="00B13A26">
              <w:rPr>
                <w:kern w:val="2"/>
                <w:szCs w:val="24"/>
              </w:rPr>
              <w:t>us</w:t>
            </w:r>
            <w:r w:rsidR="00B13A26" w:rsidRPr="00B13A26">
              <w:rPr>
                <w:kern w:val="2"/>
                <w:szCs w:val="24"/>
              </w:rPr>
              <w:t xml:space="preserve"> preparat</w:t>
            </w:r>
            <w:r w:rsidR="00B13A26">
              <w:rPr>
                <w:kern w:val="2"/>
                <w:szCs w:val="24"/>
              </w:rPr>
              <w:t>us</w:t>
            </w:r>
            <w:r w:rsidR="00B13A26" w:rsidRPr="00B13A26">
              <w:rPr>
                <w:kern w:val="2"/>
                <w:szCs w:val="24"/>
              </w:rPr>
              <w:t xml:space="preserve"> </w:t>
            </w:r>
            <w:r w:rsidRPr="00471392">
              <w:rPr>
                <w:kern w:val="2"/>
                <w:szCs w:val="24"/>
              </w:rPr>
              <w:t>(toliau – Prekės).</w:t>
            </w:r>
          </w:p>
          <w:p w14:paraId="6C7C2DCD" w14:textId="34A0F1B3" w:rsidR="005E30F8" w:rsidRPr="005E30F8" w:rsidRDefault="005E30F8" w:rsidP="005E30F8">
            <w:pPr>
              <w:rPr>
                <w:color w:val="000000"/>
                <w:kern w:val="2"/>
                <w:szCs w:val="24"/>
              </w:rPr>
            </w:pPr>
            <w:r w:rsidRPr="005E30F8">
              <w:rPr>
                <w:color w:val="000000"/>
                <w:kern w:val="2"/>
                <w:szCs w:val="24"/>
              </w:rPr>
              <w:t>Išsamus Prekės (-</w:t>
            </w:r>
            <w:proofErr w:type="spellStart"/>
            <w:r w:rsidRPr="005E30F8">
              <w:rPr>
                <w:color w:val="000000"/>
                <w:kern w:val="2"/>
                <w:szCs w:val="24"/>
              </w:rPr>
              <w:t>ių</w:t>
            </w:r>
            <w:proofErr w:type="spellEnd"/>
            <w:r w:rsidRPr="005E30F8">
              <w:rPr>
                <w:color w:val="000000"/>
                <w:kern w:val="2"/>
                <w:szCs w:val="24"/>
              </w:rPr>
              <w:t>) aprašymas ir kiti reikalavimai tiekiamai  Prekei nustatyti Sutarties priede Nr. 1 „</w:t>
            </w:r>
            <w:r w:rsidR="00B13A26" w:rsidRPr="00B13A26">
              <w:rPr>
                <w:color w:val="000000"/>
                <w:kern w:val="2"/>
                <w:szCs w:val="24"/>
              </w:rPr>
              <w:t xml:space="preserve">Vaistinių preparatų </w:t>
            </w:r>
            <w:r w:rsidR="00C11B05" w:rsidRPr="00C11B05">
              <w:rPr>
                <w:color w:val="000000"/>
                <w:kern w:val="2"/>
                <w:szCs w:val="24"/>
              </w:rPr>
              <w:t>techninė specifikacija ir pasiūlymo kainos detalizacija</w:t>
            </w:r>
            <w:r w:rsidRPr="005E30F8">
              <w:rPr>
                <w:color w:val="000000"/>
                <w:kern w:val="2"/>
                <w:szCs w:val="24"/>
              </w:rPr>
              <w:t>“ (toliau – Techninė specifikacija)</w:t>
            </w:r>
            <w:r w:rsidR="00222EB4">
              <w:rPr>
                <w:color w:val="000000"/>
                <w:kern w:val="2"/>
                <w:szCs w:val="24"/>
              </w:rPr>
              <w:t xml:space="preserve"> ir Sutarties priede Nr. 2 „Pasiūlymas“.</w:t>
            </w:r>
          </w:p>
          <w:p w14:paraId="49FFE87B" w14:textId="583636F8" w:rsidR="005E30F8" w:rsidRDefault="005E30F8" w:rsidP="005E30F8">
            <w:pPr>
              <w:rPr>
                <w:color w:val="000000"/>
                <w:kern w:val="2"/>
                <w:szCs w:val="24"/>
              </w:rPr>
            </w:pPr>
          </w:p>
        </w:tc>
      </w:tr>
      <w:tr w:rsidR="005A5832" w14:paraId="541696D8" w14:textId="77777777">
        <w:trPr>
          <w:trHeight w:val="300"/>
        </w:trPr>
        <w:tc>
          <w:tcPr>
            <w:tcW w:w="2704" w:type="dxa"/>
            <w:gridSpan w:val="2"/>
          </w:tcPr>
          <w:p w14:paraId="3CA4FC5C" w14:textId="77777777" w:rsidR="005A5832" w:rsidRDefault="00A10867">
            <w:pPr>
              <w:rPr>
                <w:b/>
                <w:bCs/>
                <w:kern w:val="2"/>
                <w:szCs w:val="24"/>
              </w:rPr>
            </w:pPr>
            <w:r>
              <w:rPr>
                <w:b/>
                <w:bCs/>
                <w:kern w:val="2"/>
                <w:szCs w:val="24"/>
              </w:rPr>
              <w:t>3.2. Pirkimo numeris</w:t>
            </w:r>
          </w:p>
        </w:tc>
        <w:tc>
          <w:tcPr>
            <w:tcW w:w="6831" w:type="dxa"/>
            <w:gridSpan w:val="2"/>
          </w:tcPr>
          <w:p w14:paraId="2072182F" w14:textId="77777777" w:rsidR="005A5832" w:rsidRDefault="005A5832">
            <w:pPr>
              <w:rPr>
                <w:kern w:val="2"/>
                <w:szCs w:val="24"/>
              </w:rPr>
            </w:pPr>
          </w:p>
        </w:tc>
      </w:tr>
      <w:tr w:rsidR="005A5832" w14:paraId="359CF7DC" w14:textId="77777777">
        <w:trPr>
          <w:trHeight w:val="300"/>
        </w:trPr>
        <w:tc>
          <w:tcPr>
            <w:tcW w:w="2704" w:type="dxa"/>
            <w:gridSpan w:val="2"/>
          </w:tcPr>
          <w:p w14:paraId="01A5B929"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4DBD0175" w14:textId="77777777" w:rsidR="005A5832" w:rsidRDefault="00A10867">
            <w:pPr>
              <w:rPr>
                <w:kern w:val="2"/>
                <w:szCs w:val="24"/>
              </w:rPr>
            </w:pPr>
            <w:r>
              <w:rPr>
                <w:kern w:val="2"/>
                <w:szCs w:val="24"/>
              </w:rPr>
              <w:t>Netaikoma</w:t>
            </w:r>
          </w:p>
          <w:p w14:paraId="66EDBBBF" w14:textId="77777777" w:rsidR="005A5832" w:rsidRDefault="005A5832">
            <w:pPr>
              <w:rPr>
                <w:kern w:val="2"/>
                <w:szCs w:val="24"/>
              </w:rPr>
            </w:pPr>
          </w:p>
          <w:p w14:paraId="49487650" w14:textId="77777777" w:rsidR="005A5832" w:rsidRDefault="005A5832">
            <w:pPr>
              <w:rPr>
                <w:color w:val="FF0000"/>
                <w:kern w:val="2"/>
                <w:szCs w:val="24"/>
              </w:rPr>
            </w:pPr>
          </w:p>
          <w:p w14:paraId="7BEFB26D" w14:textId="77777777" w:rsidR="005A5832" w:rsidRDefault="005A5832">
            <w:pPr>
              <w:rPr>
                <w:kern w:val="2"/>
                <w:szCs w:val="24"/>
              </w:rPr>
            </w:pPr>
          </w:p>
        </w:tc>
      </w:tr>
      <w:tr w:rsidR="005A5832" w14:paraId="08C1C54C" w14:textId="77777777">
        <w:trPr>
          <w:trHeight w:val="300"/>
        </w:trPr>
        <w:tc>
          <w:tcPr>
            <w:tcW w:w="9535" w:type="dxa"/>
            <w:gridSpan w:val="4"/>
          </w:tcPr>
          <w:p w14:paraId="61DD7AED"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54DB7266" w14:textId="77777777">
        <w:trPr>
          <w:trHeight w:val="300"/>
        </w:trPr>
        <w:tc>
          <w:tcPr>
            <w:tcW w:w="2704" w:type="dxa"/>
            <w:gridSpan w:val="2"/>
          </w:tcPr>
          <w:p w14:paraId="0CBA9701" w14:textId="77777777" w:rsidR="005A5832" w:rsidRDefault="00A10867">
            <w:pPr>
              <w:rPr>
                <w:b/>
                <w:bCs/>
                <w:kern w:val="2"/>
                <w:szCs w:val="24"/>
              </w:rPr>
            </w:pPr>
            <w:r>
              <w:rPr>
                <w:b/>
                <w:bCs/>
                <w:kern w:val="2"/>
                <w:szCs w:val="24"/>
              </w:rPr>
              <w:t>4.1. Prekių pristatymo terminai, kai Prekės pristatomos dalimis</w:t>
            </w:r>
          </w:p>
        </w:tc>
        <w:tc>
          <w:tcPr>
            <w:tcW w:w="6831" w:type="dxa"/>
            <w:gridSpan w:val="2"/>
          </w:tcPr>
          <w:p w14:paraId="5BCA2DA6" w14:textId="2B0B7700" w:rsidR="007A2B72" w:rsidRPr="00FB6DE8" w:rsidRDefault="007A2B72" w:rsidP="007A2B72">
            <w:pPr>
              <w:spacing w:line="276" w:lineRule="auto"/>
              <w:jc w:val="both"/>
              <w:rPr>
                <w:rFonts w:eastAsia="Arial Unicode MS"/>
                <w:szCs w:val="24"/>
                <w:bdr w:val="none" w:sz="0" w:space="0" w:color="auto" w:frame="1"/>
                <w:lang w:eastAsia="lt-LT"/>
              </w:rPr>
            </w:pPr>
            <w:r w:rsidRPr="00FB6DE8">
              <w:rPr>
                <w:rFonts w:eastAsia="Arial Unicode MS"/>
                <w:szCs w:val="24"/>
                <w:bdr w:val="none" w:sz="0" w:space="0" w:color="auto" w:frame="1"/>
                <w:lang w:eastAsia="lt-LT"/>
              </w:rPr>
              <w:t xml:space="preserve">Prekės užsakomos dalimis pagal Pirkėjo poreikį per </w:t>
            </w:r>
            <w:r w:rsidR="00B13A26">
              <w:rPr>
                <w:rFonts w:eastAsia="Arial Unicode MS"/>
                <w:szCs w:val="24"/>
                <w:bdr w:val="none" w:sz="0" w:space="0" w:color="auto" w:frame="1"/>
                <w:lang w:eastAsia="lt-LT"/>
              </w:rPr>
              <w:t>12</w:t>
            </w:r>
            <w:r w:rsidRPr="00015289">
              <w:rPr>
                <w:rFonts w:eastAsia="Arial Unicode MS"/>
                <w:b/>
                <w:bCs/>
                <w:szCs w:val="24"/>
                <w:bdr w:val="nil"/>
                <w:lang w:eastAsia="lt-LT"/>
              </w:rPr>
              <w:t xml:space="preserve"> </w:t>
            </w:r>
            <w:r w:rsidRPr="00015289">
              <w:rPr>
                <w:rFonts w:eastAsia="Arial Unicode MS"/>
                <w:b/>
                <w:bCs/>
                <w:szCs w:val="24"/>
                <w:bdr w:val="none" w:sz="0" w:space="0" w:color="auto" w:frame="1"/>
                <w:lang w:eastAsia="lt-LT"/>
              </w:rPr>
              <w:t>mėnesių</w:t>
            </w:r>
            <w:r w:rsidRPr="00015289">
              <w:rPr>
                <w:rFonts w:eastAsia="Arial Unicode MS"/>
                <w:szCs w:val="24"/>
                <w:bdr w:val="none" w:sz="0" w:space="0" w:color="auto" w:frame="1"/>
                <w:lang w:eastAsia="lt-LT"/>
              </w:rPr>
              <w:t xml:space="preserve"> laikotarpį.</w:t>
            </w:r>
          </w:p>
          <w:p w14:paraId="2D1E1D5E" w14:textId="6D3DBE9B" w:rsidR="00D15B69" w:rsidRPr="0011110B" w:rsidRDefault="00D15B69" w:rsidP="00D15B69">
            <w:pPr>
              <w:pBdr>
                <w:top w:val="nil"/>
                <w:left w:val="nil"/>
                <w:bottom w:val="nil"/>
                <w:right w:val="nil"/>
                <w:between w:val="nil"/>
                <w:bar w:val="nil"/>
              </w:pBdr>
              <w:spacing w:line="276" w:lineRule="auto"/>
              <w:jc w:val="both"/>
              <w:rPr>
                <w:szCs w:val="24"/>
              </w:rPr>
            </w:pPr>
            <w:r w:rsidRPr="0011110B">
              <w:rPr>
                <w:szCs w:val="24"/>
              </w:rPr>
              <w:t xml:space="preserve">Pirkėjas prekes užsako teikdamas </w:t>
            </w:r>
            <w:r w:rsidR="00ED7132">
              <w:rPr>
                <w:szCs w:val="24"/>
              </w:rPr>
              <w:t>Tiekėjui</w:t>
            </w:r>
            <w:r w:rsidRPr="0011110B">
              <w:rPr>
                <w:szCs w:val="24"/>
              </w:rPr>
              <w:t xml:space="preserve"> užsakymus raštu (elektroniniu paštu). Kiekviename užsakyme nurodomas užsakomų prekių kiekis ir Pirkėjo priskirtas prekės kodas. Prekių pristatymo vieta – </w:t>
            </w:r>
            <w:r w:rsidRPr="00E326AA">
              <w:rPr>
                <w:szCs w:val="24"/>
              </w:rPr>
              <w:t>Maironio g. 25, LT-70104 Vilkaviškis</w:t>
            </w:r>
            <w:r w:rsidRPr="0011110B">
              <w:rPr>
                <w:szCs w:val="24"/>
              </w:rPr>
              <w:t>, Pirkėjo atsakingo asmens nurodyta patalpa.</w:t>
            </w:r>
          </w:p>
          <w:p w14:paraId="77597C95" w14:textId="4059B1BB" w:rsidR="00D15B69" w:rsidRPr="0011110B" w:rsidRDefault="00ED7132" w:rsidP="00D15B69">
            <w:pPr>
              <w:pBdr>
                <w:top w:val="nil"/>
                <w:left w:val="nil"/>
                <w:bottom w:val="nil"/>
                <w:right w:val="nil"/>
                <w:between w:val="nil"/>
                <w:bar w:val="nil"/>
              </w:pBdr>
              <w:spacing w:line="276" w:lineRule="auto"/>
              <w:jc w:val="both"/>
              <w:rPr>
                <w:szCs w:val="24"/>
              </w:rPr>
            </w:pPr>
            <w:r>
              <w:rPr>
                <w:szCs w:val="24"/>
              </w:rPr>
              <w:t xml:space="preserve">Tiekėjas </w:t>
            </w:r>
            <w:r w:rsidR="00D15B69" w:rsidRPr="0011110B">
              <w:rPr>
                <w:szCs w:val="24"/>
              </w:rPr>
              <w:t xml:space="preserve">įsipareigoja pristatyti prekes savo lėšomis ir transportu ne vėliau kaip per </w:t>
            </w:r>
            <w:r w:rsidR="00D5294C">
              <w:rPr>
                <w:szCs w:val="24"/>
              </w:rPr>
              <w:t>5</w:t>
            </w:r>
            <w:r w:rsidR="00D15B69" w:rsidRPr="0011110B">
              <w:rPr>
                <w:szCs w:val="24"/>
              </w:rPr>
              <w:t xml:space="preserve"> darbo dien</w:t>
            </w:r>
            <w:r w:rsidR="00D5294C">
              <w:rPr>
                <w:szCs w:val="24"/>
              </w:rPr>
              <w:t>as</w:t>
            </w:r>
            <w:r w:rsidR="00D15B69" w:rsidRPr="0011110B">
              <w:rPr>
                <w:szCs w:val="24"/>
              </w:rPr>
              <w:t xml:space="preserve"> nuo užsakymo pateikimo dienos.</w:t>
            </w:r>
          </w:p>
          <w:p w14:paraId="0B4E45E1" w14:textId="5673EC13" w:rsidR="00D15B69" w:rsidRPr="000E3723" w:rsidRDefault="00D15B69" w:rsidP="00D15B69">
            <w:pPr>
              <w:pBdr>
                <w:top w:val="nil"/>
                <w:left w:val="nil"/>
                <w:bottom w:val="nil"/>
                <w:right w:val="nil"/>
                <w:between w:val="nil"/>
                <w:bar w:val="nil"/>
              </w:pBdr>
              <w:spacing w:line="276" w:lineRule="auto"/>
              <w:jc w:val="both"/>
              <w:rPr>
                <w:kern w:val="2"/>
                <w:szCs w:val="24"/>
              </w:rPr>
            </w:pPr>
          </w:p>
        </w:tc>
      </w:tr>
      <w:tr w:rsidR="005A5832" w14:paraId="3CC9961D" w14:textId="77777777">
        <w:trPr>
          <w:trHeight w:val="300"/>
        </w:trPr>
        <w:tc>
          <w:tcPr>
            <w:tcW w:w="2704" w:type="dxa"/>
            <w:gridSpan w:val="2"/>
          </w:tcPr>
          <w:p w14:paraId="01C08C99"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52DE7F61" w14:textId="19B11A17" w:rsidR="005A5832" w:rsidRDefault="00154DC6">
            <w:pPr>
              <w:rPr>
                <w:kern w:val="2"/>
                <w:szCs w:val="24"/>
              </w:rPr>
            </w:pPr>
            <w:r>
              <w:rPr>
                <w:kern w:val="2"/>
                <w:szCs w:val="24"/>
              </w:rPr>
              <w:t>Netaikoma</w:t>
            </w:r>
          </w:p>
        </w:tc>
      </w:tr>
      <w:tr w:rsidR="005E30F8" w14:paraId="699481D0" w14:textId="77777777">
        <w:trPr>
          <w:trHeight w:val="300"/>
        </w:trPr>
        <w:tc>
          <w:tcPr>
            <w:tcW w:w="2704" w:type="dxa"/>
            <w:gridSpan w:val="2"/>
          </w:tcPr>
          <w:p w14:paraId="1C90BA44" w14:textId="77777777" w:rsidR="005E30F8" w:rsidRDefault="005E30F8" w:rsidP="005E30F8">
            <w:pPr>
              <w:rPr>
                <w:b/>
                <w:bCs/>
                <w:kern w:val="2"/>
                <w:szCs w:val="24"/>
              </w:rPr>
            </w:pPr>
            <w:r>
              <w:rPr>
                <w:b/>
                <w:bCs/>
                <w:kern w:val="2"/>
                <w:szCs w:val="24"/>
              </w:rPr>
              <w:t>4.3. Užsakymų teikimo tvarka</w:t>
            </w:r>
          </w:p>
        </w:tc>
        <w:tc>
          <w:tcPr>
            <w:tcW w:w="6831" w:type="dxa"/>
            <w:gridSpan w:val="2"/>
          </w:tcPr>
          <w:p w14:paraId="77469379" w14:textId="0C82AECE" w:rsidR="005E30F8" w:rsidRPr="009948F7" w:rsidRDefault="005E30F8" w:rsidP="005E30F8">
            <w:pPr>
              <w:rPr>
                <w:kern w:val="2"/>
                <w:szCs w:val="24"/>
              </w:rPr>
            </w:pPr>
            <w:r w:rsidRPr="009948F7">
              <w:rPr>
                <w:kern w:val="2"/>
                <w:szCs w:val="24"/>
              </w:rPr>
              <w:t>Užsakymai teikiami Tiekėjo nurodytu elektroniniu paštu.</w:t>
            </w:r>
          </w:p>
        </w:tc>
      </w:tr>
      <w:tr w:rsidR="005E30F8" w14:paraId="2121B1AE" w14:textId="77777777">
        <w:trPr>
          <w:trHeight w:val="300"/>
        </w:trPr>
        <w:tc>
          <w:tcPr>
            <w:tcW w:w="2704" w:type="dxa"/>
            <w:gridSpan w:val="2"/>
          </w:tcPr>
          <w:p w14:paraId="01450852" w14:textId="77777777" w:rsidR="005E30F8" w:rsidRDefault="005E30F8" w:rsidP="005E30F8">
            <w:pPr>
              <w:rPr>
                <w:b/>
                <w:bCs/>
                <w:kern w:val="2"/>
                <w:szCs w:val="24"/>
              </w:rPr>
            </w:pPr>
            <w:r>
              <w:rPr>
                <w:b/>
                <w:bCs/>
                <w:kern w:val="2"/>
                <w:szCs w:val="24"/>
              </w:rPr>
              <w:t>4.4. Dėl Prekių pristatymo dalimis vertės / apimties</w:t>
            </w:r>
          </w:p>
        </w:tc>
        <w:tc>
          <w:tcPr>
            <w:tcW w:w="6831" w:type="dxa"/>
            <w:gridSpan w:val="2"/>
          </w:tcPr>
          <w:p w14:paraId="505CD9A6" w14:textId="77777777" w:rsidR="005E30F8" w:rsidRPr="009948F7" w:rsidRDefault="005E30F8" w:rsidP="005E30F8">
            <w:pPr>
              <w:rPr>
                <w:kern w:val="2"/>
                <w:szCs w:val="24"/>
              </w:rPr>
            </w:pPr>
            <w:r w:rsidRPr="009948F7">
              <w:rPr>
                <w:kern w:val="2"/>
                <w:szCs w:val="24"/>
              </w:rPr>
              <w:t>Netaikoma</w:t>
            </w:r>
          </w:p>
          <w:p w14:paraId="1516A76D" w14:textId="77777777" w:rsidR="005E30F8" w:rsidRDefault="005E30F8" w:rsidP="005E30F8">
            <w:pPr>
              <w:rPr>
                <w:kern w:val="2"/>
                <w:szCs w:val="24"/>
              </w:rPr>
            </w:pPr>
          </w:p>
        </w:tc>
      </w:tr>
      <w:tr w:rsidR="000E3723" w14:paraId="74EF4196" w14:textId="77777777">
        <w:trPr>
          <w:trHeight w:val="300"/>
        </w:trPr>
        <w:tc>
          <w:tcPr>
            <w:tcW w:w="2704" w:type="dxa"/>
            <w:gridSpan w:val="2"/>
          </w:tcPr>
          <w:p w14:paraId="24AA12B7" w14:textId="77777777" w:rsidR="000E3723" w:rsidRDefault="000E3723" w:rsidP="000E3723">
            <w:pPr>
              <w:rPr>
                <w:b/>
                <w:bCs/>
                <w:kern w:val="2"/>
                <w:szCs w:val="24"/>
              </w:rPr>
            </w:pPr>
            <w:r>
              <w:rPr>
                <w:b/>
                <w:bCs/>
                <w:kern w:val="2"/>
                <w:szCs w:val="24"/>
              </w:rPr>
              <w:t xml:space="preserve">4.5. Kartu su Prekėmis pateikiami dokumentai </w:t>
            </w:r>
          </w:p>
        </w:tc>
        <w:tc>
          <w:tcPr>
            <w:tcW w:w="6831" w:type="dxa"/>
            <w:gridSpan w:val="2"/>
          </w:tcPr>
          <w:p w14:paraId="3C110B67" w14:textId="4DE97A43" w:rsidR="007A2B72" w:rsidRPr="007A2B72" w:rsidRDefault="00D15B69" w:rsidP="00D93828">
            <w:pPr>
              <w:spacing w:after="120"/>
              <w:jc w:val="both"/>
            </w:pPr>
            <w:r w:rsidRPr="0011110B">
              <w:rPr>
                <w:szCs w:val="24"/>
              </w:rPr>
              <w:t>Pardavėj</w:t>
            </w:r>
            <w:r>
              <w:rPr>
                <w:szCs w:val="24"/>
              </w:rPr>
              <w:t>as</w:t>
            </w:r>
            <w:r w:rsidRPr="0011110B">
              <w:rPr>
                <w:szCs w:val="24"/>
              </w:rPr>
              <w:t xml:space="preserve"> pateik</w:t>
            </w:r>
            <w:r>
              <w:rPr>
                <w:szCs w:val="24"/>
              </w:rPr>
              <w:t>ia</w:t>
            </w:r>
            <w:r w:rsidRPr="0011110B">
              <w:rPr>
                <w:szCs w:val="24"/>
              </w:rPr>
              <w:t xml:space="preserve"> perdavimo-priėmimo aktą arba kitą dokumentą</w:t>
            </w:r>
            <w:r>
              <w:rPr>
                <w:szCs w:val="24"/>
              </w:rPr>
              <w:t xml:space="preserve">, </w:t>
            </w:r>
            <w:r w:rsidRPr="0011110B">
              <w:rPr>
                <w:szCs w:val="24"/>
              </w:rPr>
              <w:t xml:space="preserve"> patvirtinantį, </w:t>
            </w:r>
            <w:r>
              <w:rPr>
                <w:szCs w:val="24"/>
              </w:rPr>
              <w:t>kad</w:t>
            </w:r>
            <w:r w:rsidRPr="0011110B">
              <w:rPr>
                <w:szCs w:val="24"/>
              </w:rPr>
              <w:t xml:space="preserve"> prekės atitinka Sutarties reikalavimus</w:t>
            </w:r>
            <w:r>
              <w:rPr>
                <w:szCs w:val="24"/>
              </w:rPr>
              <w:t xml:space="preserve"> ir </w:t>
            </w:r>
            <w:r w:rsidRPr="0011110B">
              <w:rPr>
                <w:szCs w:val="24"/>
              </w:rPr>
              <w:t>yra tinkamai pristatytos.</w:t>
            </w:r>
          </w:p>
        </w:tc>
      </w:tr>
      <w:tr w:rsidR="000E3723" w14:paraId="2AD03280" w14:textId="77777777">
        <w:trPr>
          <w:trHeight w:val="300"/>
        </w:trPr>
        <w:tc>
          <w:tcPr>
            <w:tcW w:w="9535" w:type="dxa"/>
            <w:gridSpan w:val="4"/>
          </w:tcPr>
          <w:p w14:paraId="19B40929" w14:textId="77777777" w:rsidR="000E3723" w:rsidRDefault="000E3723" w:rsidP="000E3723">
            <w:pPr>
              <w:jc w:val="center"/>
              <w:rPr>
                <w:b/>
                <w:bCs/>
                <w:kern w:val="2"/>
                <w:szCs w:val="24"/>
              </w:rPr>
            </w:pPr>
            <w:r>
              <w:rPr>
                <w:b/>
                <w:bCs/>
                <w:kern w:val="2"/>
                <w:szCs w:val="24"/>
              </w:rPr>
              <w:t>5. SUTARTIES KAINA IR ATSISKAITYMO TVARKA</w:t>
            </w:r>
          </w:p>
        </w:tc>
      </w:tr>
      <w:tr w:rsidR="000E3723" w14:paraId="2BD09D92" w14:textId="77777777">
        <w:trPr>
          <w:trHeight w:val="300"/>
        </w:trPr>
        <w:tc>
          <w:tcPr>
            <w:tcW w:w="2704" w:type="dxa"/>
            <w:gridSpan w:val="2"/>
          </w:tcPr>
          <w:p w14:paraId="102E32B8" w14:textId="77777777" w:rsidR="000E3723" w:rsidRDefault="000E3723" w:rsidP="000E3723">
            <w:pPr>
              <w:rPr>
                <w:b/>
                <w:bCs/>
                <w:kern w:val="2"/>
                <w:szCs w:val="24"/>
              </w:rPr>
            </w:pPr>
            <w:r>
              <w:rPr>
                <w:b/>
                <w:bCs/>
                <w:kern w:val="2"/>
                <w:szCs w:val="24"/>
              </w:rPr>
              <w:lastRenderedPageBreak/>
              <w:t>5.1. Sutarčiai taikomas kainos apskaičiavimo būdas</w:t>
            </w:r>
          </w:p>
        </w:tc>
        <w:tc>
          <w:tcPr>
            <w:tcW w:w="6831" w:type="dxa"/>
            <w:gridSpan w:val="2"/>
          </w:tcPr>
          <w:p w14:paraId="575C64A1" w14:textId="77777777" w:rsidR="000E3723" w:rsidRDefault="000E3723" w:rsidP="000E3723">
            <w:pPr>
              <w:rPr>
                <w:kern w:val="2"/>
                <w:szCs w:val="24"/>
              </w:rPr>
            </w:pPr>
            <w:r>
              <w:rPr>
                <w:kern w:val="2"/>
                <w:szCs w:val="24"/>
              </w:rPr>
              <w:t>Fiksuoto įkainio kainodara</w:t>
            </w:r>
          </w:p>
          <w:p w14:paraId="0E8D5FA4" w14:textId="77777777" w:rsidR="000E3723" w:rsidRDefault="000E3723" w:rsidP="000E3723">
            <w:pPr>
              <w:rPr>
                <w:kern w:val="2"/>
                <w:szCs w:val="24"/>
              </w:rPr>
            </w:pPr>
          </w:p>
          <w:p w14:paraId="609AC050" w14:textId="77777777" w:rsidR="000E3723" w:rsidRDefault="000E3723" w:rsidP="000E3723">
            <w:pPr>
              <w:rPr>
                <w:color w:val="4472C4"/>
                <w:kern w:val="2"/>
              </w:rPr>
            </w:pPr>
          </w:p>
        </w:tc>
      </w:tr>
      <w:tr w:rsidR="000E3723" w14:paraId="7570A444" w14:textId="77777777">
        <w:trPr>
          <w:trHeight w:val="300"/>
        </w:trPr>
        <w:tc>
          <w:tcPr>
            <w:tcW w:w="2704" w:type="dxa"/>
            <w:gridSpan w:val="2"/>
          </w:tcPr>
          <w:p w14:paraId="7D39C214" w14:textId="77777777" w:rsidR="000E3723" w:rsidRDefault="000E3723" w:rsidP="000E3723">
            <w:pPr>
              <w:rPr>
                <w:b/>
                <w:bCs/>
                <w:kern w:val="2"/>
                <w:szCs w:val="24"/>
              </w:rPr>
            </w:pPr>
            <w:r>
              <w:rPr>
                <w:b/>
                <w:bCs/>
                <w:kern w:val="2"/>
                <w:szCs w:val="24"/>
              </w:rPr>
              <w:t xml:space="preserve">5.2. Pradinės Sutarties vertė ir Sutarties kaina, kai taikoma </w:t>
            </w:r>
            <w:r>
              <w:rPr>
                <w:b/>
                <w:bCs/>
                <w:kern w:val="2"/>
                <w:szCs w:val="24"/>
                <w:u w:val="single"/>
              </w:rPr>
              <w:t>fiksuoto įkainio</w:t>
            </w:r>
            <w:r>
              <w:rPr>
                <w:b/>
                <w:bCs/>
                <w:kern w:val="2"/>
                <w:szCs w:val="24"/>
              </w:rPr>
              <w:t xml:space="preserve"> kainodara</w:t>
            </w:r>
          </w:p>
          <w:p w14:paraId="2BD76384" w14:textId="77777777" w:rsidR="000E3723" w:rsidRDefault="000E3723" w:rsidP="00F702CA">
            <w:pPr>
              <w:rPr>
                <w:b/>
                <w:bCs/>
                <w:kern w:val="2"/>
                <w:szCs w:val="24"/>
              </w:rPr>
            </w:pPr>
          </w:p>
        </w:tc>
        <w:tc>
          <w:tcPr>
            <w:tcW w:w="6831" w:type="dxa"/>
            <w:gridSpan w:val="2"/>
          </w:tcPr>
          <w:p w14:paraId="01118850" w14:textId="793B108B" w:rsidR="000E3723" w:rsidRDefault="000E3723" w:rsidP="000E3723">
            <w:pPr>
              <w:rPr>
                <w:kern w:val="2"/>
                <w:szCs w:val="24"/>
              </w:rPr>
            </w:pPr>
            <w:r>
              <w:rPr>
                <w:kern w:val="2"/>
                <w:szCs w:val="24"/>
              </w:rPr>
              <w:t>Pradinės Sutarties vertė yra</w:t>
            </w:r>
            <w:r w:rsidR="00DC5AA6">
              <w:rPr>
                <w:kern w:val="2"/>
                <w:szCs w:val="24"/>
              </w:rPr>
              <w:t xml:space="preserve"> 4</w:t>
            </w:r>
            <w:r w:rsidR="002215E8">
              <w:rPr>
                <w:kern w:val="2"/>
                <w:szCs w:val="24"/>
              </w:rPr>
              <w:t>6</w:t>
            </w:r>
            <w:r w:rsidR="008C19BF">
              <w:rPr>
                <w:kern w:val="2"/>
                <w:szCs w:val="24"/>
              </w:rPr>
              <w:t>204,42</w:t>
            </w:r>
            <w:r w:rsidR="00DC5AA6">
              <w:rPr>
                <w:kern w:val="2"/>
                <w:szCs w:val="24"/>
              </w:rPr>
              <w:t xml:space="preserve"> (keturiasdešimt </w:t>
            </w:r>
            <w:r w:rsidR="002215E8">
              <w:rPr>
                <w:kern w:val="2"/>
                <w:szCs w:val="24"/>
              </w:rPr>
              <w:t>šeši</w:t>
            </w:r>
            <w:r w:rsidR="00DC5AA6">
              <w:rPr>
                <w:kern w:val="2"/>
                <w:szCs w:val="24"/>
              </w:rPr>
              <w:t xml:space="preserve"> tūkstančiai </w:t>
            </w:r>
            <w:r w:rsidR="008C19BF">
              <w:rPr>
                <w:kern w:val="2"/>
                <w:szCs w:val="24"/>
              </w:rPr>
              <w:t>du</w:t>
            </w:r>
            <w:r w:rsidR="00DC5AA6">
              <w:rPr>
                <w:kern w:val="2"/>
                <w:szCs w:val="24"/>
              </w:rPr>
              <w:t xml:space="preserve"> šimta</w:t>
            </w:r>
            <w:r w:rsidR="008C19BF">
              <w:rPr>
                <w:kern w:val="2"/>
                <w:szCs w:val="24"/>
              </w:rPr>
              <w:t>i</w:t>
            </w:r>
            <w:r w:rsidR="00DC5AA6">
              <w:rPr>
                <w:kern w:val="2"/>
                <w:szCs w:val="24"/>
              </w:rPr>
              <w:t xml:space="preserve"> </w:t>
            </w:r>
            <w:r w:rsidR="008C19BF">
              <w:rPr>
                <w:kern w:val="2"/>
                <w:szCs w:val="24"/>
              </w:rPr>
              <w:t>keturi</w:t>
            </w:r>
            <w:r w:rsidR="00DC5AA6">
              <w:rPr>
                <w:kern w:val="2"/>
                <w:szCs w:val="24"/>
              </w:rPr>
              <w:t xml:space="preserve"> eurai ir </w:t>
            </w:r>
            <w:r w:rsidR="008C19BF">
              <w:rPr>
                <w:kern w:val="2"/>
                <w:szCs w:val="24"/>
              </w:rPr>
              <w:t>42</w:t>
            </w:r>
            <w:r w:rsidR="00DC5AA6">
              <w:rPr>
                <w:kern w:val="2"/>
                <w:szCs w:val="24"/>
              </w:rPr>
              <w:t xml:space="preserve"> ct) </w:t>
            </w:r>
            <w:r>
              <w:rPr>
                <w:kern w:val="2"/>
                <w:szCs w:val="24"/>
              </w:rPr>
              <w:t>Eur,</w:t>
            </w:r>
            <w:r>
              <w:rPr>
                <w:color w:val="4472C4"/>
                <w:kern w:val="2"/>
                <w:szCs w:val="24"/>
              </w:rPr>
              <w:t xml:space="preserve"> </w:t>
            </w:r>
            <w:r>
              <w:rPr>
                <w:kern w:val="2"/>
                <w:szCs w:val="24"/>
              </w:rPr>
              <w:t xml:space="preserve">be pridėtinės vertės mokesčio (toliau – PVM). </w:t>
            </w:r>
          </w:p>
          <w:p w14:paraId="18A711DF" w14:textId="7E980DFF" w:rsidR="000E3723" w:rsidRDefault="000E3723" w:rsidP="000E3723">
            <w:pPr>
              <w:rPr>
                <w:kern w:val="2"/>
                <w:szCs w:val="24"/>
              </w:rPr>
            </w:pPr>
            <w:r>
              <w:rPr>
                <w:kern w:val="2"/>
                <w:szCs w:val="24"/>
              </w:rPr>
              <w:t>PVM sudaro</w:t>
            </w:r>
            <w:r w:rsidR="00DC5AA6">
              <w:rPr>
                <w:kern w:val="2"/>
                <w:szCs w:val="24"/>
              </w:rPr>
              <w:t xml:space="preserve"> 23</w:t>
            </w:r>
            <w:r w:rsidR="008C19BF">
              <w:rPr>
                <w:kern w:val="2"/>
                <w:szCs w:val="24"/>
              </w:rPr>
              <w:t>10,22</w:t>
            </w:r>
            <w:r w:rsidR="00DC5AA6">
              <w:rPr>
                <w:kern w:val="2"/>
                <w:szCs w:val="24"/>
              </w:rPr>
              <w:t xml:space="preserve"> (du tūkstančiai trys šimtai </w:t>
            </w:r>
            <w:r w:rsidR="008C19BF">
              <w:rPr>
                <w:kern w:val="2"/>
                <w:szCs w:val="24"/>
              </w:rPr>
              <w:t>dešimt</w:t>
            </w:r>
            <w:r w:rsidR="00DC5AA6">
              <w:rPr>
                <w:kern w:val="2"/>
                <w:szCs w:val="24"/>
              </w:rPr>
              <w:t xml:space="preserve"> eur</w:t>
            </w:r>
            <w:r w:rsidR="008C19BF">
              <w:rPr>
                <w:kern w:val="2"/>
                <w:szCs w:val="24"/>
              </w:rPr>
              <w:t>ų</w:t>
            </w:r>
            <w:r w:rsidR="00DC5AA6">
              <w:rPr>
                <w:kern w:val="2"/>
                <w:szCs w:val="24"/>
              </w:rPr>
              <w:t xml:space="preserve"> ir 2</w:t>
            </w:r>
            <w:r w:rsidR="008C19BF">
              <w:rPr>
                <w:kern w:val="2"/>
                <w:szCs w:val="24"/>
              </w:rPr>
              <w:t>2</w:t>
            </w:r>
            <w:r w:rsidR="00DC5AA6">
              <w:rPr>
                <w:kern w:val="2"/>
                <w:szCs w:val="24"/>
              </w:rPr>
              <w:t xml:space="preserve"> ct) Eur</w:t>
            </w:r>
            <w:r>
              <w:rPr>
                <w:kern w:val="2"/>
                <w:szCs w:val="24"/>
              </w:rPr>
              <w:t>.</w:t>
            </w:r>
          </w:p>
          <w:p w14:paraId="5C656350" w14:textId="0F72B0E4" w:rsidR="000E3723" w:rsidRDefault="000E3723" w:rsidP="000E3723">
            <w:pPr>
              <w:rPr>
                <w:kern w:val="2"/>
                <w:szCs w:val="24"/>
              </w:rPr>
            </w:pPr>
            <w:r>
              <w:rPr>
                <w:kern w:val="2"/>
                <w:szCs w:val="24"/>
              </w:rPr>
              <w:t>Sutarties kaina yra</w:t>
            </w:r>
            <w:r w:rsidR="002215E8">
              <w:rPr>
                <w:kern w:val="2"/>
                <w:szCs w:val="24"/>
              </w:rPr>
              <w:t xml:space="preserve"> </w:t>
            </w:r>
            <w:r>
              <w:rPr>
                <w:kern w:val="2"/>
                <w:szCs w:val="24"/>
              </w:rPr>
              <w:t xml:space="preserve"> </w:t>
            </w:r>
            <w:r w:rsidR="002215E8">
              <w:rPr>
                <w:kern w:val="2"/>
                <w:szCs w:val="24"/>
              </w:rPr>
              <w:t>48</w:t>
            </w:r>
            <w:r w:rsidR="008C19BF">
              <w:rPr>
                <w:kern w:val="2"/>
                <w:szCs w:val="24"/>
              </w:rPr>
              <w:t>514,64</w:t>
            </w:r>
            <w:r w:rsidR="002215E8">
              <w:rPr>
                <w:kern w:val="2"/>
                <w:szCs w:val="24"/>
              </w:rPr>
              <w:t xml:space="preserve"> (keturiasdešimt aštuoni tūkstančiai </w:t>
            </w:r>
            <w:r w:rsidR="008C19BF">
              <w:rPr>
                <w:kern w:val="2"/>
                <w:szCs w:val="24"/>
              </w:rPr>
              <w:t>penki</w:t>
            </w:r>
            <w:r w:rsidR="002215E8">
              <w:rPr>
                <w:kern w:val="2"/>
                <w:szCs w:val="24"/>
              </w:rPr>
              <w:t xml:space="preserve"> šimtai keturi</w:t>
            </w:r>
            <w:r w:rsidR="008C19BF">
              <w:rPr>
                <w:kern w:val="2"/>
                <w:szCs w:val="24"/>
              </w:rPr>
              <w:t>olika</w:t>
            </w:r>
            <w:r w:rsidR="002215E8">
              <w:rPr>
                <w:kern w:val="2"/>
                <w:szCs w:val="24"/>
              </w:rPr>
              <w:t xml:space="preserve"> eur</w:t>
            </w:r>
            <w:r w:rsidR="008C19BF">
              <w:rPr>
                <w:kern w:val="2"/>
                <w:szCs w:val="24"/>
              </w:rPr>
              <w:t>ų</w:t>
            </w:r>
            <w:r w:rsidR="002215E8">
              <w:rPr>
                <w:kern w:val="2"/>
                <w:szCs w:val="24"/>
              </w:rPr>
              <w:t xml:space="preserve"> ir </w:t>
            </w:r>
            <w:r w:rsidR="008C19BF">
              <w:rPr>
                <w:kern w:val="2"/>
                <w:szCs w:val="24"/>
              </w:rPr>
              <w:t>64</w:t>
            </w:r>
            <w:r w:rsidR="002215E8">
              <w:rPr>
                <w:kern w:val="2"/>
                <w:szCs w:val="24"/>
              </w:rPr>
              <w:t xml:space="preserve"> ct) </w:t>
            </w:r>
            <w:r>
              <w:rPr>
                <w:kern w:val="2"/>
                <w:szCs w:val="24"/>
              </w:rPr>
              <w:t>Eur su PVM.</w:t>
            </w:r>
          </w:p>
          <w:p w14:paraId="389FEE75" w14:textId="77777777" w:rsidR="000E3723" w:rsidRDefault="000E3723" w:rsidP="000E3723">
            <w:pPr>
              <w:rPr>
                <w:kern w:val="2"/>
                <w:szCs w:val="24"/>
              </w:rPr>
            </w:pPr>
          </w:p>
          <w:p w14:paraId="6A8BE05C" w14:textId="77777777" w:rsidR="000E3723" w:rsidRPr="00F702CA" w:rsidRDefault="000E3723" w:rsidP="000E3723">
            <w:pPr>
              <w:rPr>
                <w:kern w:val="2"/>
                <w:szCs w:val="24"/>
              </w:rPr>
            </w:pPr>
            <w:r>
              <w:rPr>
                <w:color w:val="000000"/>
                <w:kern w:val="2"/>
                <w:szCs w:val="24"/>
              </w:rPr>
              <w:t xml:space="preserve">Šioje Sutartyje Pradinės Sutarties vertė yra lygi Tiekėjo pasiūlymo kainai be PVM, apskaičiuotai sudauginus </w:t>
            </w:r>
            <w:r>
              <w:rPr>
                <w:b/>
                <w:bCs/>
                <w:color w:val="000000"/>
                <w:kern w:val="2"/>
                <w:szCs w:val="24"/>
              </w:rPr>
              <w:t>maksimalų Prekių kiekį</w:t>
            </w:r>
            <w:r>
              <w:rPr>
                <w:color w:val="000000"/>
                <w:kern w:val="2"/>
                <w:szCs w:val="24"/>
              </w:rPr>
              <w:t xml:space="preserve"> iš Tiekėjo pasiūlyto įkainio (-</w:t>
            </w:r>
            <w:proofErr w:type="spellStart"/>
            <w:r>
              <w:rPr>
                <w:color w:val="000000"/>
                <w:kern w:val="2"/>
                <w:szCs w:val="24"/>
              </w:rPr>
              <w:t>ių</w:t>
            </w:r>
            <w:proofErr w:type="spellEnd"/>
            <w:r>
              <w:rPr>
                <w:color w:val="000000"/>
                <w:kern w:val="2"/>
                <w:szCs w:val="24"/>
              </w:rPr>
              <w:t xml:space="preserve">) be PVM arba </w:t>
            </w:r>
            <w:r>
              <w:rPr>
                <w:b/>
                <w:bCs/>
                <w:color w:val="000000"/>
                <w:kern w:val="2"/>
                <w:szCs w:val="24"/>
              </w:rPr>
              <w:t>maksimaliai pirkimui skirtai lėšų sumai be PVM</w:t>
            </w:r>
            <w:r>
              <w:rPr>
                <w:color w:val="000000"/>
                <w:kern w:val="2"/>
                <w:szCs w:val="24"/>
              </w:rPr>
              <w:t xml:space="preserve">, priklausomai nuo to kuri iš jų yra mažesnė. Pirkėjas perka Prekes pagal poreikį Sutartyje arba jos </w:t>
            </w:r>
            <w:r w:rsidRPr="00F702CA">
              <w:rPr>
                <w:kern w:val="2"/>
                <w:szCs w:val="24"/>
              </w:rPr>
              <w:t xml:space="preserve">priede Nr. </w:t>
            </w:r>
            <w:r w:rsidR="00F702CA" w:rsidRPr="00F702CA">
              <w:rPr>
                <w:kern w:val="2"/>
                <w:szCs w:val="24"/>
              </w:rPr>
              <w:t>2</w:t>
            </w:r>
            <w:r w:rsidRPr="00F702CA">
              <w:rPr>
                <w:kern w:val="2"/>
                <w:szCs w:val="24"/>
              </w:rPr>
              <w:t xml:space="preserve">  nurodytais įkainiais, neviršijant jame nurodyto Prekių maksimalaus kiekio ir bendros Sutarties kainos.  </w:t>
            </w:r>
          </w:p>
          <w:p w14:paraId="132B0BCE" w14:textId="77777777" w:rsidR="000E3723" w:rsidRDefault="000E3723" w:rsidP="000E3723">
            <w:pPr>
              <w:rPr>
                <w:color w:val="000000"/>
                <w:kern w:val="2"/>
                <w:szCs w:val="24"/>
              </w:rPr>
            </w:pPr>
            <w:r w:rsidRPr="00F702CA">
              <w:rPr>
                <w:kern w:val="2"/>
                <w:szCs w:val="24"/>
              </w:rPr>
              <w:t>Pirkėjas neįsipareigoja išpirkti maksimalaus Prekių kiekio ar bet kokios jo dalies</w:t>
            </w:r>
            <w:r w:rsidR="00F702CA" w:rsidRPr="00F702CA">
              <w:rPr>
                <w:kern w:val="2"/>
                <w:szCs w:val="24"/>
              </w:rPr>
              <w:t>.</w:t>
            </w:r>
          </w:p>
        </w:tc>
      </w:tr>
      <w:tr w:rsidR="000E3723" w14:paraId="1D2A4A19" w14:textId="77777777">
        <w:trPr>
          <w:trHeight w:val="300"/>
        </w:trPr>
        <w:tc>
          <w:tcPr>
            <w:tcW w:w="2704" w:type="dxa"/>
            <w:gridSpan w:val="2"/>
          </w:tcPr>
          <w:p w14:paraId="7D5ABB03" w14:textId="77777777" w:rsidR="000E3723" w:rsidRDefault="000E3723" w:rsidP="000E3723">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1CC55B1A" w14:textId="77777777" w:rsidR="000E3723" w:rsidRDefault="000E3723" w:rsidP="000E3723">
            <w:pPr>
              <w:rPr>
                <w:b/>
                <w:bCs/>
                <w:kern w:val="2"/>
                <w:szCs w:val="24"/>
              </w:rPr>
            </w:pPr>
          </w:p>
          <w:p w14:paraId="5A44B568" w14:textId="77777777" w:rsidR="000E3723" w:rsidRDefault="000E3723" w:rsidP="000E3723">
            <w:pPr>
              <w:rPr>
                <w:kern w:val="2"/>
                <w:szCs w:val="24"/>
              </w:rPr>
            </w:pPr>
          </w:p>
        </w:tc>
        <w:tc>
          <w:tcPr>
            <w:tcW w:w="6831" w:type="dxa"/>
            <w:gridSpan w:val="2"/>
          </w:tcPr>
          <w:p w14:paraId="18F04321" w14:textId="77777777" w:rsidR="000E3723" w:rsidRPr="009948F7" w:rsidRDefault="000E3723" w:rsidP="000E3723">
            <w:pPr>
              <w:rPr>
                <w:kern w:val="2"/>
                <w:szCs w:val="24"/>
              </w:rPr>
            </w:pPr>
            <w:r w:rsidRPr="009948F7">
              <w:rPr>
                <w:kern w:val="2"/>
                <w:szCs w:val="24"/>
              </w:rPr>
              <w:t>Sutarties kaina bus perskaičiuojama:</w:t>
            </w:r>
          </w:p>
          <w:p w14:paraId="544C157D" w14:textId="77777777" w:rsidR="000E3723" w:rsidRPr="009948F7" w:rsidRDefault="000E3723" w:rsidP="000E3723">
            <w:pPr>
              <w:rPr>
                <w:kern w:val="2"/>
                <w:szCs w:val="24"/>
              </w:rPr>
            </w:pPr>
            <w:r w:rsidRPr="009948F7">
              <w:rPr>
                <w:kern w:val="2"/>
                <w:szCs w:val="24"/>
              </w:rPr>
              <w:t>5.3.1. dėl PVM tarifo pasikeitimo;</w:t>
            </w:r>
          </w:p>
          <w:p w14:paraId="2E88C8CA" w14:textId="60757A2E" w:rsidR="000E3723" w:rsidRDefault="00244969" w:rsidP="000E3723">
            <w:pPr>
              <w:rPr>
                <w:kern w:val="2"/>
                <w:szCs w:val="24"/>
              </w:rPr>
            </w:pPr>
            <w:r>
              <w:rPr>
                <w:kern w:val="2"/>
                <w:szCs w:val="24"/>
              </w:rPr>
              <w:t>5.3.</w:t>
            </w:r>
            <w:r w:rsidR="00F12232">
              <w:rPr>
                <w:kern w:val="2"/>
                <w:szCs w:val="24"/>
              </w:rPr>
              <w:t>2</w:t>
            </w:r>
            <w:r>
              <w:rPr>
                <w:kern w:val="2"/>
                <w:szCs w:val="24"/>
              </w:rPr>
              <w:t xml:space="preserve">. </w:t>
            </w:r>
            <w:r w:rsidR="000E3723" w:rsidRPr="009948F7">
              <w:rPr>
                <w:kern w:val="2"/>
                <w:szCs w:val="24"/>
              </w:rPr>
              <w:t>dėl kainų lygio pokyčio</w:t>
            </w:r>
            <w:r>
              <w:rPr>
                <w:kern w:val="2"/>
                <w:szCs w:val="24"/>
              </w:rPr>
              <w:t>;</w:t>
            </w:r>
          </w:p>
          <w:p w14:paraId="508BC5A6" w14:textId="58E6973C" w:rsidR="000E3723" w:rsidRDefault="000E3723" w:rsidP="00116713">
            <w:pPr>
              <w:rPr>
                <w:color w:val="FF0000"/>
                <w:kern w:val="2"/>
              </w:rPr>
            </w:pPr>
          </w:p>
        </w:tc>
      </w:tr>
      <w:tr w:rsidR="000E3723" w14:paraId="306AFCA4" w14:textId="77777777">
        <w:trPr>
          <w:trHeight w:val="300"/>
        </w:trPr>
        <w:tc>
          <w:tcPr>
            <w:tcW w:w="2704" w:type="dxa"/>
            <w:gridSpan w:val="2"/>
          </w:tcPr>
          <w:p w14:paraId="7A695DEC" w14:textId="77777777" w:rsidR="000E3723" w:rsidRDefault="000E3723" w:rsidP="000E3723">
            <w:pPr>
              <w:rPr>
                <w:b/>
                <w:bCs/>
                <w:kern w:val="2"/>
                <w:szCs w:val="24"/>
              </w:rPr>
            </w:pPr>
            <w:r>
              <w:rPr>
                <w:b/>
                <w:bCs/>
                <w:kern w:val="2"/>
                <w:szCs w:val="24"/>
              </w:rPr>
              <w:t>5.3.1. Sutarties kainos / įkainių peržiūra dėl PVM tarifo pasikeitimo</w:t>
            </w:r>
          </w:p>
        </w:tc>
        <w:tc>
          <w:tcPr>
            <w:tcW w:w="6831" w:type="dxa"/>
            <w:gridSpan w:val="2"/>
          </w:tcPr>
          <w:p w14:paraId="37451375" w14:textId="77777777" w:rsidR="000E3723" w:rsidRPr="009948F7" w:rsidRDefault="000E3723" w:rsidP="000E3723">
            <w:pPr>
              <w:rPr>
                <w:kern w:val="2"/>
                <w:szCs w:val="18"/>
              </w:rPr>
            </w:pPr>
            <w:r w:rsidRPr="009948F7">
              <w:rPr>
                <w:kern w:val="2"/>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p w14:paraId="7008388E" w14:textId="77777777" w:rsidR="000E3723" w:rsidRPr="009948F7" w:rsidRDefault="000E3723" w:rsidP="000E3723">
            <w:pPr>
              <w:rPr>
                <w:kern w:val="2"/>
                <w:szCs w:val="18"/>
              </w:rPr>
            </w:pPr>
          </w:p>
          <w:p w14:paraId="066EA39D" w14:textId="10F5D7BA" w:rsidR="000E3723" w:rsidRPr="009948F7" w:rsidRDefault="000E3723" w:rsidP="000E3723">
            <w:pPr>
              <w:rPr>
                <w:iCs/>
                <w:kern w:val="2"/>
                <w:szCs w:val="18"/>
              </w:rPr>
            </w:pPr>
            <w:r w:rsidRPr="009948F7">
              <w:rPr>
                <w:iCs/>
                <w:kern w:val="2"/>
                <w:szCs w:val="18"/>
              </w:rPr>
              <w:t xml:space="preserve">Perskaičiavimas įforminamas Susitarimu ne vėliau kaip per </w:t>
            </w:r>
            <w:r>
              <w:rPr>
                <w:iCs/>
                <w:kern w:val="2"/>
                <w:szCs w:val="18"/>
              </w:rPr>
              <w:t>10</w:t>
            </w:r>
            <w:r w:rsidRPr="009948F7">
              <w:rPr>
                <w:iCs/>
                <w:kern w:val="2"/>
                <w:szCs w:val="18"/>
              </w:rPr>
              <w:t xml:space="preserve"> (</w:t>
            </w:r>
            <w:r>
              <w:rPr>
                <w:iCs/>
                <w:kern w:val="2"/>
                <w:szCs w:val="18"/>
              </w:rPr>
              <w:t>dešimt</w:t>
            </w:r>
            <w:r w:rsidRPr="009948F7">
              <w:rPr>
                <w:iCs/>
                <w:kern w:val="2"/>
                <w:szCs w:val="18"/>
              </w:rPr>
              <w:t xml:space="preserve">) </w:t>
            </w:r>
            <w:r>
              <w:rPr>
                <w:iCs/>
                <w:kern w:val="2"/>
                <w:szCs w:val="18"/>
              </w:rPr>
              <w:t>darbo</w:t>
            </w:r>
            <w:r w:rsidRPr="009948F7">
              <w:rPr>
                <w:iCs/>
                <w:kern w:val="2"/>
                <w:szCs w:val="18"/>
              </w:rPr>
              <w:t xml:space="preserve"> dienų nuo PVM mokėjimą reglamentuojančių teisės aktų pasikeitimo, kuris tampa neatskiriama Sutarties dalimi. Perskaičiuota (-</w:t>
            </w:r>
            <w:proofErr w:type="spellStart"/>
            <w:r w:rsidRPr="009948F7">
              <w:rPr>
                <w:iCs/>
                <w:kern w:val="2"/>
                <w:szCs w:val="18"/>
              </w:rPr>
              <w:t>as</w:t>
            </w:r>
            <w:proofErr w:type="spellEnd"/>
            <w:r w:rsidRPr="009948F7">
              <w:rPr>
                <w:iCs/>
                <w:kern w:val="2"/>
                <w:szCs w:val="18"/>
              </w:rPr>
              <w:t>) Sutarties kaina/įkainis taikoma (-</w:t>
            </w:r>
            <w:proofErr w:type="spellStart"/>
            <w:r w:rsidRPr="009948F7">
              <w:rPr>
                <w:iCs/>
                <w:kern w:val="2"/>
                <w:szCs w:val="18"/>
              </w:rPr>
              <w:t>as</w:t>
            </w:r>
            <w:proofErr w:type="spellEnd"/>
            <w:r w:rsidRPr="009948F7">
              <w:rPr>
                <w:iCs/>
                <w:kern w:val="2"/>
                <w:szCs w:val="18"/>
              </w:rPr>
              <w:t>) už tą Prekių dalį, kurios bus tiekiamos po Šalių pasirašyto Susitarimo įsigaliojimo dienos arba Susitarime nurodytos dienos</w:t>
            </w:r>
            <w:r w:rsidR="00244969">
              <w:rPr>
                <w:iCs/>
                <w:kern w:val="2"/>
                <w:szCs w:val="18"/>
              </w:rPr>
              <w:t>.</w:t>
            </w:r>
          </w:p>
          <w:p w14:paraId="5D87739B" w14:textId="77777777" w:rsidR="000E3723" w:rsidRDefault="000E3723" w:rsidP="000E3723">
            <w:pPr>
              <w:rPr>
                <w:kern w:val="2"/>
                <w:szCs w:val="24"/>
              </w:rPr>
            </w:pPr>
          </w:p>
        </w:tc>
      </w:tr>
      <w:tr w:rsidR="000E3723" w14:paraId="60E3F7B2" w14:textId="77777777">
        <w:trPr>
          <w:trHeight w:val="300"/>
        </w:trPr>
        <w:tc>
          <w:tcPr>
            <w:tcW w:w="2704" w:type="dxa"/>
            <w:gridSpan w:val="2"/>
          </w:tcPr>
          <w:p w14:paraId="2D9B9284" w14:textId="5EA54DD0" w:rsidR="000E3723" w:rsidRDefault="000E3723" w:rsidP="000E3723">
            <w:pPr>
              <w:rPr>
                <w:b/>
                <w:bCs/>
                <w:kern w:val="2"/>
                <w:szCs w:val="24"/>
              </w:rPr>
            </w:pPr>
            <w:r>
              <w:rPr>
                <w:b/>
                <w:bCs/>
                <w:kern w:val="2"/>
                <w:szCs w:val="24"/>
              </w:rPr>
              <w:t>5.3.</w:t>
            </w:r>
            <w:r w:rsidR="00F12232">
              <w:rPr>
                <w:b/>
                <w:bCs/>
                <w:kern w:val="2"/>
                <w:szCs w:val="24"/>
              </w:rPr>
              <w:t>2</w:t>
            </w:r>
            <w:r>
              <w:rPr>
                <w:b/>
                <w:bCs/>
                <w:kern w:val="2"/>
                <w:szCs w:val="24"/>
              </w:rPr>
              <w:t>. Sutarties kainos / įkainių peržiūra dėl kainų lygio pokyčio</w:t>
            </w:r>
          </w:p>
          <w:p w14:paraId="445093BD" w14:textId="77777777" w:rsidR="000E3723" w:rsidRDefault="000E3723" w:rsidP="000E3723">
            <w:pPr>
              <w:rPr>
                <w:color w:val="4472C4"/>
                <w:kern w:val="2"/>
                <w:szCs w:val="24"/>
              </w:rPr>
            </w:pPr>
          </w:p>
          <w:p w14:paraId="6240A5EE" w14:textId="77777777" w:rsidR="000E3723" w:rsidRDefault="000E3723" w:rsidP="000E3723">
            <w:pPr>
              <w:rPr>
                <w:b/>
                <w:bCs/>
                <w:kern w:val="2"/>
                <w:szCs w:val="24"/>
                <w:lang w:val="en-US"/>
              </w:rPr>
            </w:pPr>
            <w:r>
              <w:rPr>
                <w:color w:val="4472C4"/>
                <w:kern w:val="2"/>
                <w:szCs w:val="24"/>
              </w:rPr>
              <w:t xml:space="preserve"> </w:t>
            </w:r>
          </w:p>
        </w:tc>
        <w:tc>
          <w:tcPr>
            <w:tcW w:w="6831" w:type="dxa"/>
            <w:gridSpan w:val="2"/>
          </w:tcPr>
          <w:p w14:paraId="652A875B" w14:textId="0A822E42" w:rsidR="000E3723" w:rsidRPr="009948F7" w:rsidRDefault="000E3723" w:rsidP="000E3723">
            <w:pPr>
              <w:rPr>
                <w:kern w:val="2"/>
                <w:szCs w:val="18"/>
              </w:rPr>
            </w:pPr>
            <w:r w:rsidRPr="009948F7">
              <w:rPr>
                <w:kern w:val="2"/>
                <w:szCs w:val="18"/>
              </w:rPr>
              <w:t>5.3.3.1 Bet kuri Sutarties šalis Sutarties galiojimo metu turi teisę inicijuoti Sutarties kainos peržiūrą (keitimą) ne anksčiau kaip po 6 (šešių) mėnesių nuo Sutarties įsigaliojimo dienos (jeigu peržiūra jau buvo atlikta – nuo Susitarimo dėl paskutinio perskaičiavimo pagal šį Specialiųjų sąlygų</w:t>
            </w:r>
            <w:r w:rsidRPr="009948F7">
              <w:rPr>
                <w:kern w:val="2"/>
                <w:szCs w:val="22"/>
              </w:rPr>
              <w:t xml:space="preserve"> </w:t>
            </w:r>
            <w:r w:rsidRPr="009948F7">
              <w:rPr>
                <w:kern w:val="2"/>
                <w:szCs w:val="18"/>
              </w:rPr>
              <w:t xml:space="preserve">punktą įsigaliojimo dienos). Sutarties </w:t>
            </w:r>
            <w:r w:rsidRPr="009948F7">
              <w:rPr>
                <w:kern w:val="2"/>
                <w:szCs w:val="18"/>
              </w:rPr>
              <w:lastRenderedPageBreak/>
              <w:t xml:space="preserve">kainos/įkainių peržiūra atliekama ne rečiau kaip kas </w:t>
            </w:r>
            <w:r w:rsidR="00ED7132">
              <w:rPr>
                <w:kern w:val="2"/>
                <w:szCs w:val="18"/>
              </w:rPr>
              <w:t>6</w:t>
            </w:r>
            <w:r w:rsidRPr="009948F7">
              <w:rPr>
                <w:kern w:val="2"/>
                <w:szCs w:val="18"/>
              </w:rPr>
              <w:t xml:space="preserve"> (</w:t>
            </w:r>
            <w:r w:rsidR="00ED7132">
              <w:rPr>
                <w:kern w:val="2"/>
                <w:szCs w:val="18"/>
              </w:rPr>
              <w:t>šešis</w:t>
            </w:r>
            <w:r w:rsidRPr="009948F7">
              <w:rPr>
                <w:kern w:val="2"/>
                <w:szCs w:val="18"/>
              </w:rPr>
              <w:t>)</w:t>
            </w:r>
            <w:r w:rsidRPr="009948F7">
              <w:rPr>
                <w:i/>
                <w:iCs/>
                <w:kern w:val="2"/>
                <w:szCs w:val="18"/>
              </w:rPr>
              <w:t xml:space="preserve"> </w:t>
            </w:r>
            <w:r w:rsidRPr="009948F7">
              <w:rPr>
                <w:kern w:val="2"/>
                <w:szCs w:val="18"/>
              </w:rPr>
              <w:t>mėnesi</w:t>
            </w:r>
            <w:r w:rsidR="00ED7132">
              <w:rPr>
                <w:kern w:val="2"/>
                <w:szCs w:val="18"/>
              </w:rPr>
              <w:t>us</w:t>
            </w:r>
            <w:r w:rsidRPr="009948F7">
              <w:rPr>
                <w:kern w:val="2"/>
                <w:szCs w:val="18"/>
              </w:rPr>
              <w:t>.</w:t>
            </w:r>
          </w:p>
          <w:p w14:paraId="2B979D7B" w14:textId="77777777" w:rsidR="000E3723" w:rsidRPr="009948F7" w:rsidRDefault="000E3723" w:rsidP="000E3723">
            <w:pPr>
              <w:rPr>
                <w:kern w:val="2"/>
                <w:szCs w:val="18"/>
                <w:shd w:val="clear" w:color="auto" w:fill="FFFFFF"/>
              </w:rPr>
            </w:pPr>
            <w:r w:rsidRPr="009948F7">
              <w:rPr>
                <w:kern w:val="2"/>
                <w:szCs w:val="18"/>
              </w:rPr>
              <w:t>5.3.3.2. Sutarties k</w:t>
            </w:r>
            <w:r w:rsidRPr="009948F7">
              <w:rPr>
                <w:kern w:val="2"/>
                <w:szCs w:val="18"/>
                <w:shd w:val="clear" w:color="auto" w:fill="FFFFFF"/>
              </w:rPr>
              <w:t>aina/įkainiai peržiūrimi tik tai Sutarties daliai, kuri nėra išpirkta, t. y. Prekėms, kurios nėra priimtos ir apmokėtos. Vėlesnė Sutarties kainos/įkainių peržiūra negali apimti laikotarpio, už kurį jau buvo atliktas peržiūra.</w:t>
            </w:r>
          </w:p>
          <w:p w14:paraId="72812EFA" w14:textId="77777777" w:rsidR="000E3723" w:rsidRPr="009948F7" w:rsidRDefault="000E3723" w:rsidP="000E3723">
            <w:pPr>
              <w:rPr>
                <w:kern w:val="2"/>
                <w:szCs w:val="18"/>
                <w:shd w:val="clear" w:color="auto" w:fill="FFFFFF"/>
              </w:rPr>
            </w:pPr>
            <w:r w:rsidRPr="009948F7">
              <w:rPr>
                <w:kern w:val="2"/>
                <w:szCs w:val="18"/>
              </w:rPr>
              <w:t xml:space="preserve">5.3.3.3. </w:t>
            </w:r>
            <w:r w:rsidRPr="009948F7">
              <w:rPr>
                <w:kern w:val="2"/>
                <w:szCs w:val="18"/>
                <w:shd w:val="clear" w:color="auto" w:fill="FFFFFF"/>
              </w:rPr>
              <w:t>Jeigu Prekių tiekimas vėluoja dėl Tiekėjo kaltės, uždelstų pristatyti Prekių kaina/įkainiai nėra perskaičiuojami dėl kainų lygio kilimo (negali būti didinami).</w:t>
            </w:r>
          </w:p>
          <w:p w14:paraId="60F42EF8" w14:textId="77777777" w:rsidR="000E3723" w:rsidRPr="009948F7" w:rsidRDefault="000E3723" w:rsidP="000E3723">
            <w:pPr>
              <w:rPr>
                <w:kern w:val="2"/>
                <w:szCs w:val="18"/>
                <w:shd w:val="clear" w:color="auto" w:fill="FFFFFF"/>
              </w:rPr>
            </w:pPr>
            <w:r w:rsidRPr="009948F7">
              <w:rPr>
                <w:kern w:val="2"/>
                <w:szCs w:val="18"/>
              </w:rPr>
              <w:t xml:space="preserve">5.3.3.4. Atlikdamos Sutarties kainos/įkainių peržiūrą </w:t>
            </w:r>
            <w:r w:rsidRPr="009948F7">
              <w:rPr>
                <w:kern w:val="2"/>
                <w:szCs w:val="18"/>
                <w:shd w:val="clear" w:color="auto" w:fill="FFFFFF"/>
              </w:rPr>
              <w:t xml:space="preserve">Šalys vadovaujasi </w:t>
            </w:r>
            <w:r w:rsidRPr="009948F7">
              <w:rPr>
                <w:iCs/>
                <w:kern w:val="2"/>
                <w:szCs w:val="18"/>
                <w:shd w:val="clear" w:color="auto" w:fill="FFFFFF"/>
              </w:rPr>
              <w:t>Lietuvos Statistikos Departamento viešai Oficialiosios statistikos portale paskelbtais Rodiklių duomenų bazės duomenimis</w:t>
            </w:r>
            <w:r w:rsidRPr="009948F7">
              <w:rPr>
                <w:kern w:val="2"/>
                <w:szCs w:val="18"/>
                <w:shd w:val="clear" w:color="auto" w:fill="FFFFFF"/>
              </w:rPr>
              <w:t xml:space="preserve">. Iš kitos Šalies </w:t>
            </w:r>
            <w:r w:rsidRPr="009948F7">
              <w:rPr>
                <w:iCs/>
                <w:kern w:val="2"/>
                <w:szCs w:val="18"/>
                <w:shd w:val="clear" w:color="auto" w:fill="FFFFFF"/>
              </w:rPr>
              <w:t>reikalaujama</w:t>
            </w:r>
            <w:r w:rsidRPr="009948F7">
              <w:rPr>
                <w:kern w:val="2"/>
                <w:szCs w:val="18"/>
                <w:shd w:val="clear" w:color="auto" w:fill="FFFFFF"/>
              </w:rPr>
              <w:t xml:space="preserve"> pateikti oficialaus Lietuvos Statistikos Departamento ar kitos institucijos išduotą dokumentą ar patvirtinimą.</w:t>
            </w:r>
          </w:p>
          <w:p w14:paraId="12BACD91" w14:textId="77777777" w:rsidR="000E3723" w:rsidRPr="009948F7" w:rsidRDefault="000E3723" w:rsidP="000E3723">
            <w:pPr>
              <w:rPr>
                <w:kern w:val="2"/>
                <w:szCs w:val="18"/>
                <w:shd w:val="clear" w:color="auto" w:fill="FFFFFF"/>
              </w:rPr>
            </w:pPr>
            <w:r w:rsidRPr="009948F7">
              <w:rPr>
                <w:kern w:val="2"/>
                <w:szCs w:val="18"/>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perskaičiuotą Pradinės Sutarties vertę.</w:t>
            </w:r>
          </w:p>
          <w:p w14:paraId="236CF59D" w14:textId="77777777" w:rsidR="000E3723" w:rsidRPr="009948F7" w:rsidRDefault="000E3723" w:rsidP="000E3723">
            <w:pPr>
              <w:rPr>
                <w:kern w:val="2"/>
                <w:szCs w:val="18"/>
                <w:shd w:val="clear" w:color="auto" w:fill="FFFFFF"/>
              </w:rPr>
            </w:pPr>
            <w:r w:rsidRPr="009948F7">
              <w:rPr>
                <w:kern w:val="2"/>
                <w:szCs w:val="18"/>
                <w:shd w:val="clear" w:color="auto" w:fill="FFFFFF"/>
              </w:rPr>
              <w:t xml:space="preserve">5.3.3.6. Nauja Sutarties kaina apskaičiuojami pagal žemiau pateiktą formulę: </w:t>
            </w:r>
          </w:p>
          <w:p w14:paraId="26175BE2" w14:textId="77777777" w:rsidR="000E3723" w:rsidRPr="009948F7" w:rsidRDefault="00000000" w:rsidP="000E3723">
            <w:pPr>
              <w:jc w:val="both"/>
              <w:textAlignment w:val="baseline"/>
              <w:rPr>
                <w:iCs/>
                <w:kern w:val="2"/>
                <w:szCs w:val="18"/>
              </w:rPr>
            </w:pPr>
            <m:oMath>
              <m:sSub>
                <m:sSubPr>
                  <m:ctrlPr>
                    <w:rPr>
                      <w:rFonts w:ascii="Cambria Math" w:hAnsi="Cambria Math"/>
                      <w:szCs w:val="18"/>
                    </w:rPr>
                  </m:ctrlPr>
                </m:sSubPr>
                <m:e>
                  <m:r>
                    <m:rPr>
                      <m:sty m:val="p"/>
                    </m:rPr>
                    <w:rPr>
                      <w:rFonts w:ascii="Cambria Math" w:hAnsi="Cambria Math"/>
                      <w:szCs w:val="18"/>
                    </w:rPr>
                    <m:t>a</m:t>
                  </m:r>
                </m:e>
                <m:sub>
                  <m:r>
                    <m:rPr>
                      <m:sty m:val="p"/>
                    </m:rPr>
                    <w:rPr>
                      <w:rFonts w:ascii="Cambria Math" w:hAnsi="Cambria Math"/>
                      <w:szCs w:val="18"/>
                    </w:rPr>
                    <m:t>1</m:t>
                  </m:r>
                </m:sub>
              </m:sSub>
              <m:r>
                <m:rPr>
                  <m:sty m:val="p"/>
                </m:rPr>
                <w:rPr>
                  <w:rFonts w:ascii="Cambria Math" w:hAnsi="Cambria Math"/>
                  <w:szCs w:val="18"/>
                </w:rPr>
                <m:t>=</m:t>
              </m:r>
              <m:r>
                <m:rPr>
                  <m:sty m:val="p"/>
                </m:rPr>
                <w:rPr>
                  <w:rFonts w:ascii="Cambria Math" w:eastAsiaTheme="minorEastAsia" w:hAnsi="Cambria Math"/>
                  <w:szCs w:val="18"/>
                </w:rPr>
                <m:t>a+</m:t>
              </m:r>
              <m:d>
                <m:dPr>
                  <m:ctrlPr>
                    <w:rPr>
                      <w:rFonts w:ascii="Cambria Math" w:eastAsiaTheme="minorEastAsia" w:hAnsi="Cambria Math"/>
                      <w:szCs w:val="18"/>
                    </w:rPr>
                  </m:ctrlPr>
                </m:dPr>
                <m:e>
                  <m:f>
                    <m:fPr>
                      <m:ctrlPr>
                        <w:rPr>
                          <w:rFonts w:ascii="Cambria Math" w:eastAsiaTheme="minorEastAsia" w:hAnsi="Cambria Math"/>
                          <w:szCs w:val="18"/>
                        </w:rPr>
                      </m:ctrlPr>
                    </m:fPr>
                    <m:num>
                      <m:r>
                        <m:rPr>
                          <m:sty m:val="p"/>
                        </m:rPr>
                        <w:rPr>
                          <w:rFonts w:ascii="Cambria Math" w:eastAsiaTheme="minorEastAsia" w:hAnsi="Cambria Math"/>
                          <w:szCs w:val="18"/>
                        </w:rPr>
                        <m:t>k</m:t>
                      </m:r>
                    </m:num>
                    <m:den>
                      <m:r>
                        <m:rPr>
                          <m:sty m:val="p"/>
                        </m:rPr>
                        <w:rPr>
                          <w:rFonts w:ascii="Cambria Math" w:eastAsiaTheme="minorEastAsia" w:hAnsi="Cambria Math"/>
                          <w:szCs w:val="18"/>
                        </w:rPr>
                        <m:t>100</m:t>
                      </m:r>
                    </m:den>
                  </m:f>
                  <m:r>
                    <m:rPr>
                      <m:sty m:val="p"/>
                    </m:rPr>
                    <w:rPr>
                      <w:rFonts w:ascii="Cambria Math" w:eastAsiaTheme="minorEastAsia" w:hAnsi="Cambria Math"/>
                      <w:szCs w:val="18"/>
                    </w:rPr>
                    <m:t>×a</m:t>
                  </m:r>
                </m:e>
              </m:d>
            </m:oMath>
            <w:r w:rsidR="000E3723" w:rsidRPr="009948F7">
              <w:rPr>
                <w:iCs/>
                <w:kern w:val="2"/>
                <w:szCs w:val="18"/>
              </w:rPr>
              <w:t>, kur</w:t>
            </w:r>
          </w:p>
          <w:p w14:paraId="282E8E0B" w14:textId="77777777" w:rsidR="000E3723" w:rsidRPr="009948F7" w:rsidRDefault="000E3723" w:rsidP="000E3723">
            <w:pPr>
              <w:jc w:val="both"/>
              <w:textAlignment w:val="baseline"/>
              <w:rPr>
                <w:kern w:val="2"/>
                <w:szCs w:val="18"/>
              </w:rPr>
            </w:pPr>
            <w:r w:rsidRPr="009948F7">
              <w:rPr>
                <w:iCs/>
                <w:kern w:val="2"/>
                <w:szCs w:val="18"/>
              </w:rPr>
              <w:t xml:space="preserve"> a</w:t>
            </w:r>
            <w:r w:rsidRPr="009948F7">
              <w:rPr>
                <w:kern w:val="2"/>
                <w:szCs w:val="18"/>
              </w:rPr>
              <w:t xml:space="preserve"> – kaina (Eur be PVM)) (jei peržiūra jau buvo atlikta, tai po paskutinio perskaičiavimo) </w:t>
            </w:r>
          </w:p>
          <w:p w14:paraId="1D0C1490" w14:textId="77777777" w:rsidR="000E3723" w:rsidRPr="009948F7" w:rsidRDefault="000E3723" w:rsidP="000E3723">
            <w:pPr>
              <w:jc w:val="both"/>
              <w:textAlignment w:val="baseline"/>
              <w:rPr>
                <w:kern w:val="2"/>
                <w:szCs w:val="18"/>
              </w:rPr>
            </w:pPr>
            <w:r w:rsidRPr="009948F7">
              <w:rPr>
                <w:kern w:val="2"/>
                <w:szCs w:val="18"/>
              </w:rPr>
              <w:t>a</w:t>
            </w:r>
            <w:r w:rsidRPr="009948F7">
              <w:rPr>
                <w:kern w:val="2"/>
                <w:szCs w:val="18"/>
                <w:vertAlign w:val="subscript"/>
              </w:rPr>
              <w:t>1</w:t>
            </w:r>
            <w:r w:rsidRPr="009948F7">
              <w:rPr>
                <w:kern w:val="2"/>
                <w:szCs w:val="18"/>
              </w:rPr>
              <w:t xml:space="preserve"> – perskaičiuota (pakeista) kaina (Eur be PVM) </w:t>
            </w:r>
          </w:p>
          <w:p w14:paraId="737DA69C" w14:textId="77777777" w:rsidR="000E3723" w:rsidRPr="009948F7" w:rsidRDefault="000E3723" w:rsidP="000E3723">
            <w:pPr>
              <w:jc w:val="both"/>
              <w:textAlignment w:val="baseline"/>
              <w:rPr>
                <w:kern w:val="2"/>
                <w:szCs w:val="18"/>
              </w:rPr>
            </w:pPr>
            <w:r w:rsidRPr="009948F7">
              <w:rPr>
                <w:kern w:val="2"/>
                <w:szCs w:val="18"/>
              </w:rPr>
              <w:t xml:space="preserve">k – pagal vartotojų kainų indeksą </w:t>
            </w:r>
            <w:r w:rsidRPr="009948F7">
              <w:rPr>
                <w:iCs/>
                <w:kern w:val="2"/>
                <w:szCs w:val="18"/>
              </w:rPr>
              <w:t xml:space="preserve">labiausiai atitinkančio Pirkimo objekto rūšį, </w:t>
            </w:r>
            <w:r w:rsidRPr="009948F7">
              <w:rPr>
                <w:kern w:val="2"/>
                <w:szCs w:val="18"/>
              </w:rPr>
              <w:t xml:space="preserve">apskaičiuotas Vartojimo prekių ir paslaugų kainų pokytis (padidėjimas arba sumažėjimas) (%). </w:t>
            </w:r>
          </w:p>
          <w:p w14:paraId="366DA7C2" w14:textId="77777777" w:rsidR="000E3723" w:rsidRPr="009948F7" w:rsidRDefault="000E3723" w:rsidP="000E3723">
            <w:pPr>
              <w:jc w:val="both"/>
              <w:textAlignment w:val="baseline"/>
              <w:rPr>
                <w:kern w:val="2"/>
                <w:szCs w:val="18"/>
              </w:rPr>
            </w:pPr>
            <w:r w:rsidRPr="009948F7">
              <w:rPr>
                <w:kern w:val="2"/>
                <w:szCs w:val="18"/>
              </w:rPr>
              <w:t>„k“ reikšmė skaičiuojama pagal formulę:</w:t>
            </w:r>
          </w:p>
          <w:p w14:paraId="27C98556" w14:textId="77777777" w:rsidR="000E3723" w:rsidRPr="009948F7" w:rsidRDefault="000E3723" w:rsidP="000E3723">
            <w:pPr>
              <w:jc w:val="both"/>
              <w:textAlignment w:val="baseline"/>
              <w:rPr>
                <w:kern w:val="2"/>
                <w:szCs w:val="18"/>
              </w:rPr>
            </w:pPr>
          </w:p>
          <w:p w14:paraId="790CEF22" w14:textId="77777777" w:rsidR="000E3723" w:rsidRPr="009948F7" w:rsidRDefault="000E3723" w:rsidP="000E3723">
            <w:pPr>
              <w:jc w:val="both"/>
              <w:textAlignment w:val="baseline"/>
              <w:rPr>
                <w:iCs/>
                <w:kern w:val="2"/>
                <w:szCs w:val="18"/>
              </w:rPr>
            </w:pPr>
            <m:oMath>
              <m:r>
                <m:rPr>
                  <m:sty m:val="p"/>
                </m:rPr>
                <w:rPr>
                  <w:rFonts w:ascii="Cambria Math" w:hAnsi="Cambria Math"/>
                  <w:szCs w:val="18"/>
                </w:rPr>
                <m:t>k =</m:t>
              </m:r>
              <m:f>
                <m:fPr>
                  <m:ctrlPr>
                    <w:rPr>
                      <w:rFonts w:ascii="Cambria Math" w:eastAsiaTheme="minorEastAsia" w:hAnsi="Cambria Math"/>
                      <w:szCs w:val="18"/>
                    </w:rPr>
                  </m:ctrlPr>
                </m:fPr>
                <m:num>
                  <m:sSub>
                    <m:sSubPr>
                      <m:ctrlPr>
                        <w:rPr>
                          <w:rFonts w:ascii="Cambria Math" w:eastAsiaTheme="minorEastAsia" w:hAnsi="Cambria Math"/>
                          <w:szCs w:val="18"/>
                        </w:rPr>
                      </m:ctrlPr>
                    </m:sSubPr>
                    <m:e>
                      <m:r>
                        <m:rPr>
                          <m:sty m:val="p"/>
                        </m:rPr>
                        <w:rPr>
                          <w:rFonts w:ascii="Cambria Math" w:eastAsiaTheme="minorEastAsia" w:hAnsi="Cambria Math"/>
                          <w:szCs w:val="18"/>
                        </w:rPr>
                        <m:t>Ind</m:t>
                      </m:r>
                    </m:e>
                    <m:sub>
                      <m:r>
                        <m:rPr>
                          <m:sty m:val="p"/>
                        </m:rPr>
                        <w:rPr>
                          <w:rFonts w:ascii="Cambria Math" w:eastAsiaTheme="minorEastAsia" w:hAnsi="Cambria Math"/>
                          <w:szCs w:val="18"/>
                        </w:rPr>
                        <m:t>naujausias</m:t>
                      </m:r>
                    </m:sub>
                  </m:sSub>
                </m:num>
                <m:den>
                  <m:sSub>
                    <m:sSubPr>
                      <m:ctrlPr>
                        <w:rPr>
                          <w:rFonts w:ascii="Cambria Math" w:eastAsiaTheme="minorEastAsia" w:hAnsi="Cambria Math"/>
                          <w:szCs w:val="18"/>
                        </w:rPr>
                      </m:ctrlPr>
                    </m:sSubPr>
                    <m:e>
                      <m:r>
                        <m:rPr>
                          <m:sty m:val="p"/>
                        </m:rPr>
                        <w:rPr>
                          <w:rFonts w:ascii="Cambria Math" w:eastAsiaTheme="minorEastAsia" w:hAnsi="Cambria Math"/>
                          <w:szCs w:val="18"/>
                        </w:rPr>
                        <m:t>Ind</m:t>
                      </m:r>
                    </m:e>
                    <m:sub>
                      <m:r>
                        <m:rPr>
                          <m:sty m:val="p"/>
                        </m:rPr>
                        <w:rPr>
                          <w:rFonts w:ascii="Cambria Math" w:eastAsiaTheme="minorEastAsia" w:hAnsi="Cambria Math"/>
                          <w:szCs w:val="18"/>
                        </w:rPr>
                        <m:t>pradžia</m:t>
                      </m:r>
                    </m:sub>
                  </m:sSub>
                </m:den>
              </m:f>
              <m:r>
                <m:rPr>
                  <m:sty m:val="p"/>
                </m:rPr>
                <w:rPr>
                  <w:rFonts w:ascii="Cambria Math" w:eastAsiaTheme="minorEastAsia" w:hAnsi="Cambria Math"/>
                  <w:szCs w:val="18"/>
                </w:rPr>
                <m:t>×100-100</m:t>
              </m:r>
            </m:oMath>
            <w:r w:rsidRPr="009948F7">
              <w:rPr>
                <w:kern w:val="2"/>
                <w:szCs w:val="18"/>
              </w:rPr>
              <w:t xml:space="preserve">, </w:t>
            </w:r>
            <w:r w:rsidRPr="009948F7">
              <w:rPr>
                <w:iCs/>
                <w:kern w:val="2"/>
                <w:szCs w:val="18"/>
              </w:rPr>
              <w:t>(proc.) kur</w:t>
            </w:r>
          </w:p>
          <w:p w14:paraId="243DB769" w14:textId="77777777" w:rsidR="000E3723" w:rsidRPr="009948F7" w:rsidRDefault="000E3723" w:rsidP="000E3723">
            <w:pPr>
              <w:jc w:val="both"/>
              <w:textAlignment w:val="baseline"/>
              <w:rPr>
                <w:kern w:val="2"/>
                <w:szCs w:val="18"/>
              </w:rPr>
            </w:pPr>
            <w:proofErr w:type="spellStart"/>
            <w:r w:rsidRPr="009948F7">
              <w:rPr>
                <w:kern w:val="2"/>
                <w:szCs w:val="18"/>
              </w:rPr>
              <w:t>Ind</w:t>
            </w:r>
            <w:r w:rsidRPr="009948F7">
              <w:rPr>
                <w:kern w:val="2"/>
                <w:szCs w:val="18"/>
                <w:vertAlign w:val="subscript"/>
              </w:rPr>
              <w:t>naujausias</w:t>
            </w:r>
            <w:proofErr w:type="spellEnd"/>
            <w:r w:rsidRPr="009948F7">
              <w:rPr>
                <w:kern w:val="2"/>
                <w:szCs w:val="18"/>
              </w:rPr>
              <w:t xml:space="preserve"> – kreipimosi dėl kainos peržiūros išsiuntimo kitai šaliai dieną paskelbtas naujausias vartojimo prekių ir paslaugų indeksas labiausiai atitinkantis Pirkimo objekto rūšį). </w:t>
            </w:r>
          </w:p>
          <w:p w14:paraId="6EB208F7" w14:textId="77777777" w:rsidR="000E3723" w:rsidRPr="009948F7" w:rsidRDefault="000E3723" w:rsidP="000E3723">
            <w:pPr>
              <w:rPr>
                <w:kern w:val="2"/>
                <w:szCs w:val="18"/>
              </w:rPr>
            </w:pPr>
            <w:proofErr w:type="spellStart"/>
            <w:r w:rsidRPr="009948F7">
              <w:rPr>
                <w:kern w:val="2"/>
                <w:szCs w:val="18"/>
              </w:rPr>
              <w:t>Ind</w:t>
            </w:r>
            <w:r w:rsidRPr="009948F7">
              <w:rPr>
                <w:kern w:val="2"/>
                <w:szCs w:val="18"/>
                <w:vertAlign w:val="subscript"/>
              </w:rPr>
              <w:t>pradžia</w:t>
            </w:r>
            <w:proofErr w:type="spellEnd"/>
            <w:r w:rsidRPr="009948F7">
              <w:rPr>
                <w:kern w:val="2"/>
                <w:szCs w:val="18"/>
              </w:rPr>
              <w:t xml:space="preserve"> – laikotarpio pradžios datos (mėnesio) vartojimo prekių ir paslaugų labiausiai atitinkantis Pirkimo objekto rūšį indeksas .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3F0ED30F" w14:textId="77777777" w:rsidR="000E3723" w:rsidRPr="009948F7" w:rsidRDefault="000E3723" w:rsidP="000E3723">
            <w:pPr>
              <w:rPr>
                <w:kern w:val="2"/>
                <w:szCs w:val="18"/>
                <w:shd w:val="clear" w:color="auto" w:fill="FFFFFF"/>
              </w:rPr>
            </w:pPr>
            <w:r w:rsidRPr="009948F7">
              <w:rPr>
                <w:kern w:val="2"/>
                <w:szCs w:val="18"/>
              </w:rPr>
              <w:lastRenderedPageBreak/>
              <w:t xml:space="preserve">5.3.3.7. </w:t>
            </w:r>
            <w:r w:rsidRPr="009948F7">
              <w:rPr>
                <w:kern w:val="2"/>
                <w:szCs w:val="18"/>
                <w:shd w:val="clear" w:color="auto" w:fill="FFFFFF"/>
              </w:rPr>
              <w:t xml:space="preserve">Skaičiavimams indeksų reikšmės imamos </w:t>
            </w:r>
            <w:r w:rsidRPr="009948F7">
              <w:rPr>
                <w:b/>
                <w:bCs/>
                <w:kern w:val="2"/>
                <w:szCs w:val="18"/>
                <w:shd w:val="clear" w:color="auto" w:fill="FFFFFF"/>
              </w:rPr>
              <w:t>keturių</w:t>
            </w:r>
            <w:r w:rsidRPr="009948F7">
              <w:rPr>
                <w:kern w:val="2"/>
                <w:szCs w:val="18"/>
                <w:shd w:val="clear" w:color="auto" w:fill="FFFFFF"/>
              </w:rPr>
              <w:t xml:space="preserve"> skaitmenų po kablelio tikslumu. Apskaičiuotas pokytis (k) tolimesniems skaičiavimams naudojamas suapvalinus iki </w:t>
            </w:r>
            <w:r w:rsidRPr="009948F7">
              <w:rPr>
                <w:b/>
                <w:bCs/>
                <w:kern w:val="2"/>
                <w:szCs w:val="18"/>
                <w:shd w:val="clear" w:color="auto" w:fill="FFFFFF"/>
              </w:rPr>
              <w:t>vieno</w:t>
            </w:r>
            <w:r w:rsidRPr="009948F7">
              <w:rPr>
                <w:kern w:val="2"/>
                <w:szCs w:val="18"/>
                <w:shd w:val="clear" w:color="auto" w:fill="FFFFFF"/>
              </w:rPr>
              <w:t xml:space="preserve"> </w:t>
            </w:r>
            <w:r w:rsidRPr="009948F7">
              <w:rPr>
                <w:i/>
                <w:iCs/>
                <w:kern w:val="2"/>
                <w:szCs w:val="18"/>
                <w:shd w:val="clear" w:color="auto" w:fill="FFFFFF"/>
              </w:rPr>
              <w:t xml:space="preserve"> </w:t>
            </w:r>
            <w:r w:rsidRPr="009948F7">
              <w:rPr>
                <w:kern w:val="2"/>
                <w:szCs w:val="18"/>
                <w:shd w:val="clear" w:color="auto" w:fill="FFFFFF"/>
              </w:rPr>
              <w:t>skaitmens po kablelio, o apskaičiuotas įkainis „a</w:t>
            </w:r>
            <w:r w:rsidRPr="009948F7">
              <w:rPr>
                <w:kern w:val="2"/>
                <w:szCs w:val="18"/>
                <w:shd w:val="clear" w:color="auto" w:fill="FFFFFF"/>
                <w:vertAlign w:val="subscript"/>
              </w:rPr>
              <w:t>1</w:t>
            </w:r>
            <w:r w:rsidRPr="009948F7">
              <w:rPr>
                <w:kern w:val="2"/>
                <w:szCs w:val="18"/>
                <w:shd w:val="clear" w:color="auto" w:fill="FFFFFF"/>
              </w:rPr>
              <w:t xml:space="preserve">“ suapvalinamas iki </w:t>
            </w:r>
            <w:r w:rsidRPr="009948F7">
              <w:rPr>
                <w:b/>
                <w:bCs/>
                <w:kern w:val="2"/>
                <w:szCs w:val="18"/>
                <w:shd w:val="clear" w:color="auto" w:fill="FFFFFF"/>
              </w:rPr>
              <w:t xml:space="preserve">dviejų </w:t>
            </w:r>
            <w:r w:rsidRPr="009948F7">
              <w:rPr>
                <w:kern w:val="2"/>
                <w:szCs w:val="18"/>
                <w:shd w:val="clear" w:color="auto" w:fill="FFFFFF"/>
              </w:rPr>
              <w:t>skaitmenų po kablelio.</w:t>
            </w:r>
          </w:p>
          <w:p w14:paraId="36C3AC82" w14:textId="77777777" w:rsidR="000E3723" w:rsidRPr="009948F7" w:rsidRDefault="000E3723" w:rsidP="000E3723">
            <w:pPr>
              <w:rPr>
                <w:kern w:val="2"/>
                <w:szCs w:val="18"/>
                <w:shd w:val="clear" w:color="auto" w:fill="FFFFFF"/>
              </w:rPr>
            </w:pPr>
            <w:r w:rsidRPr="009948F7">
              <w:rPr>
                <w:kern w:val="2"/>
                <w:szCs w:val="18"/>
                <w:shd w:val="clear" w:color="auto" w:fill="FFFFFF"/>
              </w:rPr>
              <w:t xml:space="preserve">5.3.3.8. Šalis, siekianti Sutarties kainos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arba </w:t>
            </w:r>
            <w:r w:rsidRPr="009948F7">
              <w:rPr>
                <w:kern w:val="2"/>
                <w:szCs w:val="18"/>
                <w:bdr w:val="none" w:sz="0" w:space="0" w:color="auto" w:frame="1"/>
              </w:rPr>
              <w:t>kitus oficialius šaltinių duomenis</w:t>
            </w:r>
            <w:r w:rsidRPr="009948F7">
              <w:rPr>
                <w:kern w:val="2"/>
                <w:szCs w:val="18"/>
                <w:shd w:val="clear" w:color="auto" w:fill="FFFFFF"/>
              </w:rPr>
              <w:t>, kita svarbi informacija. Prašyme Šalis neturi teisės nurodyti kito Indekso ar prašyti perskaičiavimo pagal kitą Indeksą nei nurodytas šioje procedūroje.</w:t>
            </w:r>
          </w:p>
          <w:p w14:paraId="0BBDCAB3" w14:textId="77777777" w:rsidR="000E3723" w:rsidRPr="009948F7" w:rsidRDefault="000E3723" w:rsidP="000E3723">
            <w:pPr>
              <w:rPr>
                <w:kern w:val="2"/>
                <w:szCs w:val="18"/>
                <w:shd w:val="clear" w:color="auto" w:fill="FFFFFF"/>
              </w:rPr>
            </w:pPr>
            <w:r w:rsidRPr="009948F7">
              <w:rPr>
                <w:kern w:val="2"/>
                <w:szCs w:val="18"/>
                <w:shd w:val="clear" w:color="auto" w:fill="FFFFFF"/>
              </w:rPr>
              <w:t>5</w:t>
            </w:r>
            <w:r w:rsidRPr="009948F7">
              <w:rPr>
                <w:kern w:val="2"/>
                <w:szCs w:val="18"/>
              </w:rPr>
              <w:t xml:space="preserve">.3.3.9. </w:t>
            </w:r>
            <w:r w:rsidRPr="009948F7">
              <w:rPr>
                <w:kern w:val="2"/>
                <w:szCs w:val="18"/>
                <w:shd w:val="clear" w:color="auto" w:fill="FFFFFF"/>
              </w:rPr>
              <w:t>Susitarimas turi būti sudarytas per 10 (dešimt) darbo dienų nuo Šalies pateikto tinkamo prašymo perskaičiuoti S</w:t>
            </w:r>
            <w:r w:rsidRPr="009948F7">
              <w:rPr>
                <w:kern w:val="2"/>
                <w:szCs w:val="18"/>
              </w:rPr>
              <w:t xml:space="preserve">utarties </w:t>
            </w:r>
            <w:r w:rsidRPr="009948F7">
              <w:rPr>
                <w:kern w:val="2"/>
                <w:szCs w:val="18"/>
                <w:shd w:val="clear" w:color="auto" w:fill="FFFFFF"/>
              </w:rPr>
              <w:t>kainą/įkainius gavimo dienos.</w:t>
            </w:r>
          </w:p>
          <w:p w14:paraId="0B15F5D8" w14:textId="77777777" w:rsidR="000E3723" w:rsidRPr="009948F7" w:rsidRDefault="000E3723" w:rsidP="000E3723">
            <w:pPr>
              <w:rPr>
                <w:kern w:val="2"/>
                <w:szCs w:val="18"/>
                <w:bdr w:val="none" w:sz="0" w:space="0" w:color="auto" w:frame="1"/>
              </w:rPr>
            </w:pPr>
            <w:r w:rsidRPr="009948F7">
              <w:rPr>
                <w:kern w:val="2"/>
                <w:szCs w:val="18"/>
                <w:shd w:val="clear" w:color="auto" w:fill="FFFFFF"/>
              </w:rPr>
              <w:t xml:space="preserve">5.3.3.10. </w:t>
            </w:r>
            <w:r w:rsidRPr="009948F7">
              <w:rPr>
                <w:kern w:val="2"/>
                <w:szCs w:val="18"/>
                <w:bdr w:val="none" w:sz="0" w:space="0" w:color="auto" w:frame="1"/>
              </w:rPr>
              <w:t>Susitarimu Šalys neturi teisės keisti procedūroje nurodytos tvarkos ar kitų Sutarties nuostatų, išskyrus, jei keitimas atliekamas pagal VPĮ nuostatas.</w:t>
            </w:r>
          </w:p>
          <w:p w14:paraId="64851783" w14:textId="77777777" w:rsidR="000E3723" w:rsidRPr="009948F7" w:rsidRDefault="000E3723" w:rsidP="000E3723">
            <w:pPr>
              <w:rPr>
                <w:i/>
                <w:iCs/>
                <w:kern w:val="2"/>
                <w:szCs w:val="18"/>
              </w:rPr>
            </w:pPr>
          </w:p>
        </w:tc>
      </w:tr>
      <w:tr w:rsidR="000E3723" w14:paraId="21A142F6" w14:textId="77777777">
        <w:trPr>
          <w:trHeight w:val="300"/>
        </w:trPr>
        <w:tc>
          <w:tcPr>
            <w:tcW w:w="2704" w:type="dxa"/>
            <w:gridSpan w:val="2"/>
          </w:tcPr>
          <w:p w14:paraId="5E6D9CB8" w14:textId="191E6D4B" w:rsidR="000E3723" w:rsidRDefault="000E3723" w:rsidP="000E3723">
            <w:pPr>
              <w:rPr>
                <w:b/>
                <w:bCs/>
                <w:kern w:val="2"/>
                <w:szCs w:val="24"/>
              </w:rPr>
            </w:pPr>
            <w:r>
              <w:rPr>
                <w:b/>
                <w:bCs/>
                <w:kern w:val="2"/>
                <w:szCs w:val="24"/>
              </w:rPr>
              <w:lastRenderedPageBreak/>
              <w:t>5.</w:t>
            </w:r>
            <w:r w:rsidR="00F12232">
              <w:rPr>
                <w:b/>
                <w:bCs/>
                <w:kern w:val="2"/>
                <w:szCs w:val="24"/>
              </w:rPr>
              <w:t>4</w:t>
            </w:r>
            <w:r>
              <w:rPr>
                <w:b/>
                <w:bCs/>
                <w:kern w:val="2"/>
                <w:szCs w:val="24"/>
              </w:rPr>
              <w:t>. Atsiskaitymo su Tiekėju terminas ir tvarka</w:t>
            </w:r>
          </w:p>
        </w:tc>
        <w:tc>
          <w:tcPr>
            <w:tcW w:w="6831" w:type="dxa"/>
            <w:gridSpan w:val="2"/>
          </w:tcPr>
          <w:p w14:paraId="2E222C17" w14:textId="77777777" w:rsidR="00F702CA" w:rsidRPr="00F702CA" w:rsidRDefault="00F702CA" w:rsidP="00F702CA">
            <w:pPr>
              <w:rPr>
                <w:kern w:val="2"/>
                <w:szCs w:val="24"/>
                <w:shd w:val="clear" w:color="auto" w:fill="FFFFFF"/>
              </w:rPr>
            </w:pPr>
            <w:r w:rsidRPr="005E30F8">
              <w:rPr>
                <w:color w:val="000000"/>
                <w:kern w:val="2"/>
                <w:szCs w:val="24"/>
                <w:shd w:val="clear" w:color="auto" w:fill="FFFFFF"/>
              </w:rPr>
              <w:t xml:space="preserve">Pirkėjas atsiskaito su Tiekėju ne vėliau kaip per 30 (trisdešimt) kalendorinių </w:t>
            </w:r>
            <w:r w:rsidRPr="00F702CA">
              <w:rPr>
                <w:kern w:val="2"/>
                <w:szCs w:val="24"/>
                <w:shd w:val="clear" w:color="auto" w:fill="FFFFFF"/>
              </w:rPr>
              <w:t>dienų nuo Sąskaitos gavimo dienos.</w:t>
            </w:r>
          </w:p>
          <w:p w14:paraId="700241C0" w14:textId="77777777" w:rsidR="000E3723" w:rsidRDefault="000E3723" w:rsidP="000E3723">
            <w:pPr>
              <w:rPr>
                <w:color w:val="000000"/>
                <w:kern w:val="2"/>
                <w:szCs w:val="24"/>
                <w:shd w:val="clear" w:color="auto" w:fill="FFFFFF"/>
              </w:rPr>
            </w:pPr>
            <w:r w:rsidRPr="00F702CA">
              <w:rPr>
                <w:kern w:val="2"/>
                <w:szCs w:val="24"/>
                <w:shd w:val="clear" w:color="auto" w:fill="FFFFFF"/>
              </w:rPr>
              <w:t>Apmokėjimo sąlygos: įvykdžius užsakymą, mokama už konkretų kiekį / apimtį pagal nustatytus įkainius</w:t>
            </w:r>
            <w:r w:rsidR="00F702CA" w:rsidRPr="00F702CA">
              <w:rPr>
                <w:kern w:val="2"/>
                <w:szCs w:val="24"/>
                <w:shd w:val="clear" w:color="auto" w:fill="FFFFFF"/>
              </w:rPr>
              <w:t>.</w:t>
            </w:r>
          </w:p>
        </w:tc>
      </w:tr>
      <w:tr w:rsidR="000E3723" w14:paraId="127503CA" w14:textId="77777777">
        <w:trPr>
          <w:trHeight w:val="300"/>
        </w:trPr>
        <w:tc>
          <w:tcPr>
            <w:tcW w:w="2704" w:type="dxa"/>
            <w:gridSpan w:val="2"/>
          </w:tcPr>
          <w:p w14:paraId="42929389" w14:textId="03A92671" w:rsidR="000E3723" w:rsidRDefault="000E3723" w:rsidP="000E3723">
            <w:pPr>
              <w:rPr>
                <w:b/>
                <w:bCs/>
                <w:kern w:val="2"/>
                <w:szCs w:val="24"/>
              </w:rPr>
            </w:pPr>
            <w:r>
              <w:rPr>
                <w:b/>
                <w:bCs/>
                <w:kern w:val="2"/>
                <w:szCs w:val="24"/>
              </w:rPr>
              <w:t>5.</w:t>
            </w:r>
            <w:r w:rsidR="00F12232">
              <w:rPr>
                <w:b/>
                <w:bCs/>
                <w:kern w:val="2"/>
                <w:szCs w:val="24"/>
              </w:rPr>
              <w:t>5</w:t>
            </w:r>
            <w:r>
              <w:rPr>
                <w:b/>
                <w:bCs/>
                <w:kern w:val="2"/>
                <w:szCs w:val="24"/>
              </w:rPr>
              <w:t>. Avansas</w:t>
            </w:r>
          </w:p>
        </w:tc>
        <w:tc>
          <w:tcPr>
            <w:tcW w:w="6831" w:type="dxa"/>
            <w:gridSpan w:val="2"/>
          </w:tcPr>
          <w:p w14:paraId="0C32C324" w14:textId="77777777" w:rsidR="000E3723" w:rsidRDefault="000E3723" w:rsidP="000E3723">
            <w:r w:rsidRPr="00264375">
              <w:rPr>
                <w:kern w:val="2"/>
                <w:szCs w:val="24"/>
              </w:rPr>
              <w:t>Netaikoma</w:t>
            </w:r>
          </w:p>
        </w:tc>
      </w:tr>
      <w:tr w:rsidR="000E3723" w14:paraId="2223701F" w14:textId="77777777">
        <w:trPr>
          <w:trHeight w:val="300"/>
        </w:trPr>
        <w:tc>
          <w:tcPr>
            <w:tcW w:w="2704" w:type="dxa"/>
            <w:gridSpan w:val="2"/>
          </w:tcPr>
          <w:p w14:paraId="2E1F0957" w14:textId="76A55303" w:rsidR="000E3723" w:rsidRPr="00D8271A" w:rsidRDefault="000E3723" w:rsidP="000E3723">
            <w:pPr>
              <w:rPr>
                <w:b/>
                <w:bCs/>
                <w:kern w:val="2"/>
                <w:szCs w:val="24"/>
              </w:rPr>
            </w:pPr>
            <w:r w:rsidRPr="00D8271A">
              <w:rPr>
                <w:b/>
                <w:bCs/>
                <w:kern w:val="2"/>
                <w:szCs w:val="24"/>
              </w:rPr>
              <w:t>5.</w:t>
            </w:r>
            <w:r w:rsidR="00F12232">
              <w:rPr>
                <w:b/>
                <w:bCs/>
                <w:kern w:val="2"/>
                <w:szCs w:val="24"/>
              </w:rPr>
              <w:t>6</w:t>
            </w:r>
            <w:r w:rsidRPr="00D8271A">
              <w:rPr>
                <w:b/>
                <w:bCs/>
                <w:kern w:val="2"/>
                <w:szCs w:val="24"/>
              </w:rPr>
              <w:t>. Avanso užtikrinimas</w:t>
            </w:r>
          </w:p>
        </w:tc>
        <w:tc>
          <w:tcPr>
            <w:tcW w:w="6831" w:type="dxa"/>
            <w:gridSpan w:val="2"/>
          </w:tcPr>
          <w:p w14:paraId="77B627D8" w14:textId="77777777" w:rsidR="000E3723" w:rsidRDefault="000E3723" w:rsidP="000E3723">
            <w:r w:rsidRPr="00264375">
              <w:rPr>
                <w:kern w:val="2"/>
                <w:szCs w:val="24"/>
              </w:rPr>
              <w:t>Netaikoma</w:t>
            </w:r>
          </w:p>
        </w:tc>
      </w:tr>
      <w:tr w:rsidR="000E3723" w14:paraId="0FEE53F3" w14:textId="77777777">
        <w:trPr>
          <w:trHeight w:val="300"/>
        </w:trPr>
        <w:tc>
          <w:tcPr>
            <w:tcW w:w="9535" w:type="dxa"/>
            <w:gridSpan w:val="4"/>
          </w:tcPr>
          <w:p w14:paraId="44912968" w14:textId="77777777" w:rsidR="000E3723" w:rsidRPr="00D8271A" w:rsidRDefault="000E3723" w:rsidP="000E3723">
            <w:pPr>
              <w:jc w:val="center"/>
              <w:rPr>
                <w:b/>
                <w:bCs/>
                <w:kern w:val="2"/>
                <w:szCs w:val="24"/>
              </w:rPr>
            </w:pPr>
            <w:r w:rsidRPr="00D8271A">
              <w:rPr>
                <w:b/>
                <w:bCs/>
                <w:kern w:val="2"/>
                <w:szCs w:val="24"/>
              </w:rPr>
              <w:t>6. PREKIŲ KOKYBĖ IR GARANTINIAI ĮSIPAREIGOJIMAI</w:t>
            </w:r>
          </w:p>
        </w:tc>
      </w:tr>
      <w:tr w:rsidR="000E3723" w14:paraId="15ABCB30" w14:textId="77777777">
        <w:trPr>
          <w:trHeight w:val="300"/>
        </w:trPr>
        <w:tc>
          <w:tcPr>
            <w:tcW w:w="2704" w:type="dxa"/>
            <w:gridSpan w:val="2"/>
          </w:tcPr>
          <w:p w14:paraId="45174A99" w14:textId="77777777" w:rsidR="000E3723" w:rsidRPr="00D8271A" w:rsidRDefault="000E3723" w:rsidP="000E3723">
            <w:pPr>
              <w:rPr>
                <w:b/>
                <w:bCs/>
                <w:kern w:val="2"/>
                <w:szCs w:val="24"/>
              </w:rPr>
            </w:pPr>
            <w:r w:rsidRPr="00D8271A">
              <w:rPr>
                <w:b/>
                <w:bCs/>
                <w:kern w:val="2"/>
                <w:szCs w:val="24"/>
              </w:rPr>
              <w:t>6.1. Garantinis terminas</w:t>
            </w:r>
          </w:p>
        </w:tc>
        <w:tc>
          <w:tcPr>
            <w:tcW w:w="6831" w:type="dxa"/>
            <w:gridSpan w:val="2"/>
          </w:tcPr>
          <w:p w14:paraId="6D4F48E1" w14:textId="71A5BF63" w:rsidR="000E3723" w:rsidRDefault="00D92C3B" w:rsidP="000E3723">
            <w:pPr>
              <w:rPr>
                <w:kern w:val="2"/>
                <w:szCs w:val="24"/>
              </w:rPr>
            </w:pPr>
            <w:r w:rsidRPr="00621FEC">
              <w:rPr>
                <w:color w:val="000000" w:themeColor="text1"/>
                <w:szCs w:val="24"/>
              </w:rPr>
              <w:t>Prekes, kurioms nustatytas tinkamumo naudoti terminas,</w:t>
            </w:r>
            <w:r w:rsidRPr="00E846D4">
              <w:rPr>
                <w:color w:val="000000" w:themeColor="text1"/>
                <w:szCs w:val="24"/>
              </w:rPr>
              <w:t xml:space="preserve"> Pardavėjas privalo perduoti Pirkėjui</w:t>
            </w:r>
            <w:r w:rsidRPr="00415D7F">
              <w:rPr>
                <w:szCs w:val="24"/>
              </w:rPr>
              <w:t xml:space="preserve"> taip, kad Pirkėjas turėtų realią galimybę panaudoti jas iki jų tinkamumo naudoti termino pabaigos, </w:t>
            </w:r>
            <w:proofErr w:type="spellStart"/>
            <w:r w:rsidRPr="00415D7F">
              <w:rPr>
                <w:szCs w:val="24"/>
              </w:rPr>
              <w:t>t.y</w:t>
            </w:r>
            <w:proofErr w:type="spellEnd"/>
            <w:r w:rsidRPr="00415D7F">
              <w:rPr>
                <w:szCs w:val="24"/>
              </w:rPr>
              <w:t>. jei Prekėms taikomas tinkamumo naudoti terminas, Prekių pristatymo Pirkėjui dieną toks terminas turi būti ne mažiau kaip 70 % viso prekės tinkamumo naudoti termino</w:t>
            </w:r>
            <w:r>
              <w:rPr>
                <w:szCs w:val="24"/>
              </w:rPr>
              <w:t>.</w:t>
            </w:r>
          </w:p>
        </w:tc>
      </w:tr>
      <w:tr w:rsidR="000E3723" w14:paraId="3419EF13" w14:textId="77777777">
        <w:trPr>
          <w:trHeight w:val="300"/>
        </w:trPr>
        <w:tc>
          <w:tcPr>
            <w:tcW w:w="2704" w:type="dxa"/>
            <w:gridSpan w:val="2"/>
          </w:tcPr>
          <w:p w14:paraId="7A9EB631" w14:textId="77777777" w:rsidR="000E3723" w:rsidRDefault="000E3723" w:rsidP="000E3723">
            <w:pPr>
              <w:rPr>
                <w:b/>
                <w:bCs/>
                <w:kern w:val="2"/>
                <w:szCs w:val="24"/>
              </w:rPr>
            </w:pPr>
            <w:r>
              <w:rPr>
                <w:b/>
                <w:bCs/>
                <w:kern w:val="2"/>
                <w:szCs w:val="24"/>
              </w:rPr>
              <w:t>6.2. Garantinė priežiūra</w:t>
            </w:r>
          </w:p>
        </w:tc>
        <w:tc>
          <w:tcPr>
            <w:tcW w:w="6831" w:type="dxa"/>
            <w:gridSpan w:val="2"/>
          </w:tcPr>
          <w:p w14:paraId="35C07A20" w14:textId="421B85FF" w:rsidR="000E3723" w:rsidRDefault="000E3723" w:rsidP="00EF6B77">
            <w:pPr>
              <w:rPr>
                <w:kern w:val="2"/>
                <w:szCs w:val="24"/>
              </w:rPr>
            </w:pPr>
          </w:p>
        </w:tc>
      </w:tr>
      <w:tr w:rsidR="000E3723" w14:paraId="1FE5608E" w14:textId="77777777">
        <w:trPr>
          <w:trHeight w:val="300"/>
        </w:trPr>
        <w:tc>
          <w:tcPr>
            <w:tcW w:w="9535" w:type="dxa"/>
            <w:gridSpan w:val="4"/>
          </w:tcPr>
          <w:p w14:paraId="61F57063" w14:textId="77777777" w:rsidR="000E3723" w:rsidRDefault="000E3723" w:rsidP="000E3723">
            <w:pPr>
              <w:jc w:val="center"/>
              <w:rPr>
                <w:b/>
                <w:bCs/>
                <w:kern w:val="2"/>
                <w:szCs w:val="24"/>
              </w:rPr>
            </w:pPr>
            <w:r>
              <w:rPr>
                <w:b/>
                <w:bCs/>
                <w:kern w:val="2"/>
                <w:szCs w:val="24"/>
              </w:rPr>
              <w:t>7. SUTARTIES VYKDYMUI PASITELKIAMI SUBTIEKĖJAI</w:t>
            </w:r>
          </w:p>
        </w:tc>
      </w:tr>
      <w:tr w:rsidR="000E3723" w14:paraId="13EE5C8A" w14:textId="77777777">
        <w:trPr>
          <w:trHeight w:val="300"/>
        </w:trPr>
        <w:tc>
          <w:tcPr>
            <w:tcW w:w="2704" w:type="dxa"/>
            <w:gridSpan w:val="2"/>
          </w:tcPr>
          <w:p w14:paraId="3DB5F237" w14:textId="77777777" w:rsidR="000E3723" w:rsidRDefault="000E3723" w:rsidP="000E3723">
            <w:pPr>
              <w:rPr>
                <w:b/>
                <w:bCs/>
                <w:kern w:val="2"/>
                <w:szCs w:val="24"/>
              </w:rPr>
            </w:pPr>
            <w:r>
              <w:rPr>
                <w:b/>
                <w:bCs/>
                <w:kern w:val="2"/>
                <w:szCs w:val="24"/>
              </w:rPr>
              <w:t>Sutarties vykdymui pasitelkiami subtiekėjai ir (ar) specialistai</w:t>
            </w:r>
          </w:p>
        </w:tc>
        <w:tc>
          <w:tcPr>
            <w:tcW w:w="6831" w:type="dxa"/>
            <w:gridSpan w:val="2"/>
          </w:tcPr>
          <w:p w14:paraId="0819FE87" w14:textId="77777777" w:rsidR="000E3723" w:rsidRPr="00D8271A" w:rsidRDefault="000E3723" w:rsidP="000E3723">
            <w:pPr>
              <w:rPr>
                <w:kern w:val="2"/>
                <w:szCs w:val="24"/>
              </w:rPr>
            </w:pPr>
            <w:r>
              <w:rPr>
                <w:kern w:val="2"/>
                <w:szCs w:val="24"/>
              </w:rPr>
              <w:t xml:space="preserve">Sutarties </w:t>
            </w:r>
            <w:r w:rsidRPr="00D8271A">
              <w:rPr>
                <w:kern w:val="2"/>
                <w:szCs w:val="24"/>
              </w:rPr>
              <w:t>vykdymui subtiekėjai ir (ar) specialistai nepasitelkiami.</w:t>
            </w:r>
          </w:p>
          <w:p w14:paraId="68462CA6" w14:textId="77777777" w:rsidR="000E3723" w:rsidRPr="00D8271A" w:rsidRDefault="000E3723" w:rsidP="000E3723">
            <w:pPr>
              <w:rPr>
                <w:kern w:val="2"/>
                <w:szCs w:val="24"/>
              </w:rPr>
            </w:pPr>
          </w:p>
          <w:p w14:paraId="672BD191" w14:textId="77777777" w:rsidR="000E3723" w:rsidRPr="00D8271A" w:rsidRDefault="000E3723" w:rsidP="000E3723">
            <w:pPr>
              <w:rPr>
                <w:kern w:val="2"/>
                <w:szCs w:val="24"/>
              </w:rPr>
            </w:pPr>
            <w:r w:rsidRPr="00D8271A">
              <w:rPr>
                <w:kern w:val="2"/>
                <w:szCs w:val="24"/>
              </w:rPr>
              <w:t>arba</w:t>
            </w:r>
          </w:p>
          <w:p w14:paraId="17138BC8" w14:textId="77777777" w:rsidR="000E3723" w:rsidRPr="00D8271A" w:rsidRDefault="000E3723" w:rsidP="000E3723">
            <w:pPr>
              <w:rPr>
                <w:kern w:val="2"/>
                <w:szCs w:val="24"/>
              </w:rPr>
            </w:pPr>
          </w:p>
          <w:p w14:paraId="63E644E8" w14:textId="77777777" w:rsidR="000E3723" w:rsidRDefault="000E3723" w:rsidP="000E3723">
            <w:pPr>
              <w:rPr>
                <w:b/>
                <w:bCs/>
                <w:kern w:val="2"/>
                <w:szCs w:val="24"/>
              </w:rPr>
            </w:pPr>
            <w:r w:rsidRPr="00D8271A">
              <w:rPr>
                <w:kern w:val="2"/>
                <w:szCs w:val="24"/>
              </w:rPr>
              <w:t xml:space="preserve">Sutarties vykdymui pasitelkiami subtiekėjai ir (ar) specialistai yra nurodyti Sutarties priede Nr. [...] „Sutarties </w:t>
            </w:r>
            <w:r>
              <w:rPr>
                <w:kern w:val="2"/>
                <w:szCs w:val="24"/>
              </w:rPr>
              <w:t>vykdymui pasitelkiami subtiekėjai ir (ar) specialistai“</w:t>
            </w:r>
          </w:p>
        </w:tc>
      </w:tr>
      <w:tr w:rsidR="000E3723" w14:paraId="2EF06904" w14:textId="77777777">
        <w:trPr>
          <w:trHeight w:val="300"/>
        </w:trPr>
        <w:tc>
          <w:tcPr>
            <w:tcW w:w="9535" w:type="dxa"/>
            <w:gridSpan w:val="4"/>
          </w:tcPr>
          <w:p w14:paraId="3A60CEF5" w14:textId="77777777" w:rsidR="000E3723" w:rsidRDefault="000E3723" w:rsidP="000E3723">
            <w:pPr>
              <w:jc w:val="center"/>
              <w:rPr>
                <w:b/>
                <w:bCs/>
                <w:kern w:val="2"/>
                <w:szCs w:val="24"/>
              </w:rPr>
            </w:pPr>
            <w:r>
              <w:rPr>
                <w:b/>
                <w:bCs/>
                <w:kern w:val="2"/>
                <w:szCs w:val="24"/>
              </w:rPr>
              <w:lastRenderedPageBreak/>
              <w:t>8. PRIEVOLIŲ PAGAL SUTARTĮ ĮVYKDYMO UŽTIKRINIMAS</w:t>
            </w:r>
          </w:p>
        </w:tc>
      </w:tr>
      <w:tr w:rsidR="000E3723" w14:paraId="733192BD" w14:textId="77777777">
        <w:trPr>
          <w:trHeight w:val="300"/>
        </w:trPr>
        <w:tc>
          <w:tcPr>
            <w:tcW w:w="2704" w:type="dxa"/>
            <w:gridSpan w:val="2"/>
          </w:tcPr>
          <w:p w14:paraId="57F99A64" w14:textId="77777777" w:rsidR="000E3723" w:rsidRDefault="000E3723" w:rsidP="000E3723">
            <w:pPr>
              <w:rPr>
                <w:b/>
                <w:bCs/>
                <w:kern w:val="2"/>
                <w:szCs w:val="24"/>
              </w:rPr>
            </w:pPr>
            <w:r>
              <w:rPr>
                <w:b/>
                <w:bCs/>
                <w:kern w:val="2"/>
                <w:szCs w:val="24"/>
              </w:rPr>
              <w:t>8.1. Prievolių pagal Sutartį įvykdymo užtikrinimas</w:t>
            </w:r>
          </w:p>
        </w:tc>
        <w:tc>
          <w:tcPr>
            <w:tcW w:w="6831" w:type="dxa"/>
            <w:gridSpan w:val="2"/>
          </w:tcPr>
          <w:p w14:paraId="1DA4C34D" w14:textId="77777777" w:rsidR="000E3723" w:rsidRPr="009948F7" w:rsidRDefault="000E3723" w:rsidP="000E3723">
            <w:pPr>
              <w:rPr>
                <w:kern w:val="2"/>
                <w:szCs w:val="24"/>
              </w:rPr>
            </w:pPr>
            <w:r w:rsidRPr="009948F7">
              <w:rPr>
                <w:kern w:val="2"/>
                <w:szCs w:val="24"/>
              </w:rPr>
              <w:t xml:space="preserve">Prievolių pagal Sutartį įvykdymas užtikrinamas </w:t>
            </w:r>
          </w:p>
          <w:p w14:paraId="54E513B3" w14:textId="77777777" w:rsidR="000E3723" w:rsidRPr="009948F7" w:rsidRDefault="000E3723" w:rsidP="000E3723">
            <w:pPr>
              <w:rPr>
                <w:kern w:val="2"/>
                <w:szCs w:val="24"/>
              </w:rPr>
            </w:pPr>
            <w:r w:rsidRPr="009948F7">
              <w:rPr>
                <w:kern w:val="2"/>
                <w:szCs w:val="24"/>
              </w:rPr>
              <w:t>Netesybomis (delspinigiais, bauda).</w:t>
            </w:r>
          </w:p>
        </w:tc>
      </w:tr>
      <w:tr w:rsidR="000E3723" w14:paraId="0F0B4623" w14:textId="77777777">
        <w:trPr>
          <w:trHeight w:val="300"/>
        </w:trPr>
        <w:tc>
          <w:tcPr>
            <w:tcW w:w="2704" w:type="dxa"/>
            <w:gridSpan w:val="2"/>
          </w:tcPr>
          <w:p w14:paraId="4FD75F42" w14:textId="77777777" w:rsidR="000E3723" w:rsidRDefault="000E3723" w:rsidP="000E3723">
            <w:pPr>
              <w:rPr>
                <w:b/>
                <w:bCs/>
                <w:kern w:val="2"/>
                <w:szCs w:val="24"/>
              </w:rPr>
            </w:pPr>
            <w:r>
              <w:rPr>
                <w:b/>
                <w:bCs/>
                <w:kern w:val="2"/>
                <w:szCs w:val="24"/>
              </w:rPr>
              <w:t xml:space="preserve">8.2. Sutarties įvykdymo užtikrinimo pateikimas </w:t>
            </w:r>
          </w:p>
        </w:tc>
        <w:tc>
          <w:tcPr>
            <w:tcW w:w="6831" w:type="dxa"/>
            <w:gridSpan w:val="2"/>
          </w:tcPr>
          <w:p w14:paraId="146E57E5" w14:textId="77777777" w:rsidR="000E3723" w:rsidRPr="009948F7" w:rsidRDefault="000E3723" w:rsidP="000E3723">
            <w:pPr>
              <w:rPr>
                <w:kern w:val="2"/>
                <w:szCs w:val="24"/>
              </w:rPr>
            </w:pPr>
            <w:r w:rsidRPr="009948F7">
              <w:rPr>
                <w:kern w:val="2"/>
                <w:szCs w:val="24"/>
              </w:rPr>
              <w:t>Netaikoma</w:t>
            </w:r>
          </w:p>
          <w:p w14:paraId="682EBBC3" w14:textId="77777777" w:rsidR="000E3723" w:rsidRPr="009948F7" w:rsidRDefault="000E3723" w:rsidP="000E3723">
            <w:pPr>
              <w:rPr>
                <w:kern w:val="2"/>
                <w:szCs w:val="24"/>
              </w:rPr>
            </w:pPr>
          </w:p>
          <w:p w14:paraId="63E6244B" w14:textId="77777777" w:rsidR="000E3723" w:rsidRPr="009948F7" w:rsidRDefault="000E3723" w:rsidP="000E3723">
            <w:pPr>
              <w:rPr>
                <w:kern w:val="2"/>
                <w:szCs w:val="24"/>
              </w:rPr>
            </w:pPr>
          </w:p>
        </w:tc>
      </w:tr>
      <w:tr w:rsidR="000E3723" w14:paraId="791DF1AC" w14:textId="77777777">
        <w:trPr>
          <w:trHeight w:val="300"/>
        </w:trPr>
        <w:tc>
          <w:tcPr>
            <w:tcW w:w="9535" w:type="dxa"/>
            <w:gridSpan w:val="4"/>
          </w:tcPr>
          <w:p w14:paraId="3E8E6DFA" w14:textId="77777777" w:rsidR="000E3723" w:rsidRDefault="000E3723" w:rsidP="000E3723">
            <w:pPr>
              <w:ind w:firstLine="720"/>
              <w:jc w:val="center"/>
              <w:rPr>
                <w:b/>
                <w:bCs/>
                <w:kern w:val="2"/>
                <w:szCs w:val="24"/>
              </w:rPr>
            </w:pPr>
            <w:r>
              <w:rPr>
                <w:b/>
                <w:bCs/>
                <w:kern w:val="2"/>
                <w:szCs w:val="24"/>
              </w:rPr>
              <w:t>9. ŠALIŲ ATSAKOMYBĖ</w:t>
            </w:r>
            <w:r>
              <w:rPr>
                <w:b/>
                <w:bCs/>
                <w:kern w:val="2"/>
                <w:szCs w:val="24"/>
              </w:rPr>
              <w:tab/>
            </w:r>
          </w:p>
        </w:tc>
      </w:tr>
      <w:tr w:rsidR="000E3723" w14:paraId="75823977" w14:textId="77777777">
        <w:trPr>
          <w:trHeight w:val="300"/>
        </w:trPr>
        <w:tc>
          <w:tcPr>
            <w:tcW w:w="2704" w:type="dxa"/>
            <w:gridSpan w:val="2"/>
          </w:tcPr>
          <w:p w14:paraId="0CCD5C3B" w14:textId="77777777" w:rsidR="000E3723" w:rsidRDefault="000E3723" w:rsidP="000E3723">
            <w:pPr>
              <w:rPr>
                <w:b/>
                <w:bCs/>
                <w:kern w:val="2"/>
                <w:szCs w:val="24"/>
              </w:rPr>
            </w:pPr>
            <w:r>
              <w:rPr>
                <w:b/>
                <w:bCs/>
                <w:kern w:val="2"/>
                <w:szCs w:val="24"/>
              </w:rPr>
              <w:t>9.1. Pirkėjui taikomos netesybos už mokėjimų pagal Sutartį vėlavimą</w:t>
            </w:r>
          </w:p>
        </w:tc>
        <w:tc>
          <w:tcPr>
            <w:tcW w:w="6831" w:type="dxa"/>
            <w:gridSpan w:val="2"/>
          </w:tcPr>
          <w:p w14:paraId="3D5809F1" w14:textId="7011F97E" w:rsidR="000E3723" w:rsidRPr="009948F7" w:rsidRDefault="000E3723" w:rsidP="000E3723">
            <w:pPr>
              <w:spacing w:line="259" w:lineRule="auto"/>
              <w:rPr>
                <w:kern w:val="2"/>
                <w:szCs w:val="24"/>
              </w:rPr>
            </w:pPr>
            <w:r w:rsidRPr="009948F7">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w:t>
            </w:r>
            <w:r w:rsidR="00244969">
              <w:rPr>
                <w:kern w:val="2"/>
                <w:szCs w:val="24"/>
              </w:rPr>
              <w:t>2</w:t>
            </w:r>
            <w:r w:rsidRPr="009948F7">
              <w:rPr>
                <w:kern w:val="2"/>
                <w:szCs w:val="24"/>
              </w:rPr>
              <w:t xml:space="preserve"> (</w:t>
            </w:r>
            <w:r w:rsidR="00244969">
              <w:rPr>
                <w:kern w:val="2"/>
                <w:szCs w:val="24"/>
              </w:rPr>
              <w:t>dvi</w:t>
            </w:r>
            <w:r w:rsidRPr="009948F7">
              <w:rPr>
                <w:kern w:val="2"/>
                <w:szCs w:val="24"/>
              </w:rPr>
              <w:t xml:space="preserve"> šimtosios) procento dydžio delspinigius nuo neapmokėtos sumos be PVM už kiekvieną vėlavimo dieną.</w:t>
            </w:r>
          </w:p>
        </w:tc>
      </w:tr>
      <w:tr w:rsidR="000E3723" w14:paraId="43DD974E" w14:textId="77777777">
        <w:trPr>
          <w:trHeight w:val="300"/>
        </w:trPr>
        <w:tc>
          <w:tcPr>
            <w:tcW w:w="2704" w:type="dxa"/>
            <w:gridSpan w:val="2"/>
          </w:tcPr>
          <w:p w14:paraId="1FE37F0C" w14:textId="77777777" w:rsidR="000E3723" w:rsidRDefault="000E3723" w:rsidP="000E3723">
            <w:pPr>
              <w:rPr>
                <w:b/>
                <w:bCs/>
                <w:kern w:val="2"/>
                <w:szCs w:val="24"/>
              </w:rPr>
            </w:pPr>
            <w:r>
              <w:rPr>
                <w:b/>
                <w:bCs/>
                <w:kern w:val="2"/>
                <w:szCs w:val="24"/>
              </w:rPr>
              <w:t>9.2. Tiekėjui taikomos netesybos</w:t>
            </w:r>
          </w:p>
        </w:tc>
        <w:tc>
          <w:tcPr>
            <w:tcW w:w="6831" w:type="dxa"/>
            <w:gridSpan w:val="2"/>
          </w:tcPr>
          <w:p w14:paraId="758DA9BA" w14:textId="6EEA3A42" w:rsidR="000E3723" w:rsidRPr="009948F7" w:rsidRDefault="000E3723" w:rsidP="000E3723">
            <w:pPr>
              <w:rPr>
                <w:kern w:val="2"/>
                <w:szCs w:val="24"/>
              </w:rPr>
            </w:pPr>
            <w:r w:rsidRPr="009948F7">
              <w:rPr>
                <w:kern w:val="2"/>
                <w:szCs w:val="24"/>
              </w:rPr>
              <w:t>9.2.1.</w:t>
            </w:r>
            <w:r w:rsidRPr="009948F7">
              <w:rPr>
                <w:bCs/>
                <w:kern w:val="2"/>
                <w:szCs w:val="24"/>
              </w:rPr>
              <w:t xml:space="preserve"> Prekių</w:t>
            </w:r>
            <w:r>
              <w:rPr>
                <w:bCs/>
                <w:kern w:val="2"/>
                <w:szCs w:val="24"/>
              </w:rPr>
              <w:t xml:space="preserve"> </w:t>
            </w:r>
            <w:r w:rsidRPr="009948F7">
              <w:rPr>
                <w:bCs/>
                <w:kern w:val="2"/>
                <w:szCs w:val="24"/>
              </w:rPr>
              <w:t>perdavimo–priėmimo metu pastebėtiems trūkumams šalinti nustatomas 7 (septynių) darbo dienų terminas. Esant perduotos ir priimtos Prekės trūkumams, Tiekėjas privalo juos pašalinti per 5 (penkių) darbo dienų terminą.</w:t>
            </w:r>
            <w:r w:rsidRPr="009948F7">
              <w:rPr>
                <w:kern w:val="2"/>
                <w:szCs w:val="24"/>
              </w:rPr>
              <w:t xml:space="preserve"> </w:t>
            </w:r>
          </w:p>
          <w:p w14:paraId="56B53184" w14:textId="77777777" w:rsidR="000E3723" w:rsidRPr="009948F7" w:rsidRDefault="000E3723" w:rsidP="000E3723">
            <w:pPr>
              <w:rPr>
                <w:kern w:val="2"/>
                <w:szCs w:val="24"/>
              </w:rPr>
            </w:pPr>
          </w:p>
          <w:p w14:paraId="003972FE" w14:textId="0F4EC871" w:rsidR="000E3723" w:rsidRPr="009948F7" w:rsidRDefault="000E3723" w:rsidP="000E3723">
            <w:pPr>
              <w:rPr>
                <w:kern w:val="2"/>
                <w:szCs w:val="24"/>
              </w:rPr>
            </w:pPr>
            <w:r w:rsidRPr="009948F7">
              <w:rPr>
                <w:kern w:val="2"/>
                <w:szCs w:val="24"/>
              </w:rPr>
              <w:t>9.2.2. Jeigu Tiekėjas vėluoja vykdyti užsakymą, tiekti Prekes ar ištaisyti jų trūkumus arba nevykdo kitų sutartinių įsipareigojimų, Pirkėjas nuo kitos nei nustatytas terminas dienos Tiekėjui skaičiuoja 0,0</w:t>
            </w:r>
            <w:r w:rsidR="00244969">
              <w:rPr>
                <w:kern w:val="2"/>
                <w:szCs w:val="24"/>
              </w:rPr>
              <w:t>2</w:t>
            </w:r>
            <w:r w:rsidRPr="009948F7">
              <w:rPr>
                <w:kern w:val="2"/>
                <w:szCs w:val="24"/>
              </w:rPr>
              <w:t xml:space="preserve"> (</w:t>
            </w:r>
            <w:r w:rsidR="00244969">
              <w:rPr>
                <w:kern w:val="2"/>
                <w:szCs w:val="24"/>
              </w:rPr>
              <w:t>dvi</w:t>
            </w:r>
            <w:r w:rsidRPr="009948F7">
              <w:rPr>
                <w:kern w:val="2"/>
                <w:szCs w:val="24"/>
              </w:rPr>
              <w:t xml:space="preserve"> šimtosios) procento  dydžio delspinigius už kiekvieną uždelstą dieną nuo laiku neperduotų Prekių ar Prekių, turinčių trūkumų, kainos be PVM. </w:t>
            </w:r>
          </w:p>
          <w:p w14:paraId="36FD2C2D" w14:textId="77777777" w:rsidR="000E3723" w:rsidRPr="009948F7" w:rsidRDefault="000E3723" w:rsidP="000E3723">
            <w:pPr>
              <w:rPr>
                <w:kern w:val="2"/>
                <w:szCs w:val="24"/>
              </w:rPr>
            </w:pPr>
          </w:p>
          <w:p w14:paraId="29949324" w14:textId="77777777" w:rsidR="000E3723" w:rsidRDefault="000E3723" w:rsidP="000E3723">
            <w:pPr>
              <w:rPr>
                <w:b/>
                <w:bCs/>
                <w:kern w:val="2"/>
                <w:szCs w:val="24"/>
              </w:rPr>
            </w:pPr>
            <w:r w:rsidRPr="009948F7">
              <w:rPr>
                <w:bCs/>
                <w:kern w:val="2"/>
                <w:szCs w:val="24"/>
              </w:rPr>
              <w:t xml:space="preserve">9.2.3. </w:t>
            </w:r>
            <w:r w:rsidRPr="009948F7">
              <w:rPr>
                <w:kern w:val="2"/>
                <w:szCs w:val="24"/>
              </w:rPr>
              <w:t>Tiekėjas privalo sumokėti Pirkėjui netesybas per 30 (trisdešimt) kalendorinių dienų nuo Pirkėjo pareikalavimo.</w:t>
            </w:r>
          </w:p>
        </w:tc>
      </w:tr>
      <w:tr w:rsidR="000E3723" w14:paraId="14B0F9A7" w14:textId="77777777">
        <w:trPr>
          <w:trHeight w:val="300"/>
        </w:trPr>
        <w:tc>
          <w:tcPr>
            <w:tcW w:w="2704" w:type="dxa"/>
            <w:gridSpan w:val="2"/>
          </w:tcPr>
          <w:p w14:paraId="27027343" w14:textId="77777777" w:rsidR="000E3723" w:rsidRDefault="000E3723" w:rsidP="000E3723">
            <w:pPr>
              <w:rPr>
                <w:b/>
                <w:bCs/>
                <w:kern w:val="2"/>
                <w:szCs w:val="24"/>
              </w:rPr>
            </w:pPr>
            <w:r>
              <w:rPr>
                <w:b/>
                <w:bCs/>
                <w:kern w:val="2"/>
                <w:szCs w:val="24"/>
              </w:rPr>
              <w:t>9.3. Tiekėjui / Pirkėjui taikoma bauda nutraukus Sutartį dėl esminio Sutarties pažeidimo</w:t>
            </w:r>
          </w:p>
        </w:tc>
        <w:tc>
          <w:tcPr>
            <w:tcW w:w="6831" w:type="dxa"/>
            <w:gridSpan w:val="2"/>
          </w:tcPr>
          <w:p w14:paraId="240CA8B5" w14:textId="77777777" w:rsidR="000E3723" w:rsidRDefault="000E3723" w:rsidP="000E3723">
            <w:pPr>
              <w:rPr>
                <w:kern w:val="2"/>
                <w:szCs w:val="24"/>
              </w:rPr>
            </w:pPr>
            <w:r w:rsidRPr="00181EB1">
              <w:rPr>
                <w:kern w:val="2"/>
                <w:szCs w:val="24"/>
              </w:rPr>
              <w:t xml:space="preserve">Nutraukus Sutartį dėl esminio Sutarties pažeidimo, nustatyto Sutarties Specialiosiose sąlygose, mokama </w:t>
            </w:r>
            <w:r w:rsidRPr="009948F7">
              <w:rPr>
                <w:kern w:val="2"/>
                <w:szCs w:val="24"/>
              </w:rPr>
              <w:t>30 (trisdešimt)</w:t>
            </w:r>
            <w:r w:rsidRPr="00181EB1">
              <w:rPr>
                <w:kern w:val="2"/>
                <w:szCs w:val="24"/>
              </w:rPr>
              <w:t xml:space="preserve"> procentų dydžio bauda nuo Pradinės Sutarties vertės be PVM, nurodytos Specialiųjų sąlygų 5.2 punkte.</w:t>
            </w:r>
          </w:p>
        </w:tc>
      </w:tr>
      <w:tr w:rsidR="000E3723" w14:paraId="7FC81FB7" w14:textId="77777777">
        <w:trPr>
          <w:trHeight w:val="300"/>
        </w:trPr>
        <w:tc>
          <w:tcPr>
            <w:tcW w:w="2704" w:type="dxa"/>
            <w:gridSpan w:val="2"/>
          </w:tcPr>
          <w:p w14:paraId="64664399" w14:textId="77777777" w:rsidR="000E3723" w:rsidRDefault="000E3723" w:rsidP="000E3723">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423C2CCF" w14:textId="77777777" w:rsidR="000E3723" w:rsidRDefault="000E3723" w:rsidP="000E3723">
            <w:pPr>
              <w:rPr>
                <w:color w:val="000000"/>
                <w:kern w:val="2"/>
                <w:szCs w:val="24"/>
              </w:rPr>
            </w:pPr>
            <w:r>
              <w:rPr>
                <w:color w:val="000000"/>
                <w:kern w:val="2"/>
                <w:szCs w:val="24"/>
              </w:rPr>
              <w:t>Netaikoma</w:t>
            </w:r>
          </w:p>
          <w:p w14:paraId="198FCE14" w14:textId="77777777" w:rsidR="000E3723" w:rsidRDefault="000E3723" w:rsidP="000E3723">
            <w:pPr>
              <w:rPr>
                <w:kern w:val="2"/>
                <w:szCs w:val="24"/>
              </w:rPr>
            </w:pPr>
          </w:p>
          <w:p w14:paraId="3CE196AE" w14:textId="77777777" w:rsidR="000E3723" w:rsidRDefault="000E3723" w:rsidP="000E3723">
            <w:pPr>
              <w:rPr>
                <w:color w:val="4472C4"/>
                <w:kern w:val="2"/>
                <w:szCs w:val="24"/>
              </w:rPr>
            </w:pPr>
          </w:p>
          <w:p w14:paraId="355E5AA4" w14:textId="77777777" w:rsidR="000E3723" w:rsidRDefault="000E3723" w:rsidP="000E3723">
            <w:pPr>
              <w:rPr>
                <w:kern w:val="2"/>
                <w:szCs w:val="24"/>
              </w:rPr>
            </w:pPr>
          </w:p>
        </w:tc>
      </w:tr>
      <w:tr w:rsidR="000E3723" w14:paraId="194A3350" w14:textId="77777777">
        <w:trPr>
          <w:trHeight w:val="300"/>
        </w:trPr>
        <w:tc>
          <w:tcPr>
            <w:tcW w:w="2704" w:type="dxa"/>
            <w:gridSpan w:val="2"/>
          </w:tcPr>
          <w:p w14:paraId="3B759D07" w14:textId="77777777" w:rsidR="000E3723" w:rsidRDefault="000E3723" w:rsidP="000E3723">
            <w:pPr>
              <w:rPr>
                <w:b/>
                <w:bCs/>
                <w:kern w:val="2"/>
                <w:szCs w:val="24"/>
              </w:rPr>
            </w:pPr>
            <w:r>
              <w:rPr>
                <w:b/>
                <w:bCs/>
                <w:kern w:val="2"/>
                <w:szCs w:val="24"/>
              </w:rPr>
              <w:lastRenderedPageBreak/>
              <w:t>9.5. Tiekėjui taikomos baudos dėl aplinkosauginių ir (arba) socialinių kriterijų nesilaikymo</w:t>
            </w:r>
          </w:p>
        </w:tc>
        <w:tc>
          <w:tcPr>
            <w:tcW w:w="6831" w:type="dxa"/>
            <w:gridSpan w:val="2"/>
          </w:tcPr>
          <w:p w14:paraId="4FF26D5E" w14:textId="77777777" w:rsidR="00116713" w:rsidRDefault="00116713" w:rsidP="00116713">
            <w:pPr>
              <w:rPr>
                <w:kern w:val="2"/>
                <w:szCs w:val="24"/>
              </w:rPr>
            </w:pPr>
            <w:r w:rsidRPr="0043622A">
              <w:rPr>
                <w:kern w:val="2"/>
                <w:szCs w:val="24"/>
              </w:rPr>
              <w:t>Pažeidus 12.</w:t>
            </w:r>
            <w:r>
              <w:rPr>
                <w:kern w:val="2"/>
                <w:szCs w:val="24"/>
              </w:rPr>
              <w:t>2</w:t>
            </w:r>
            <w:r w:rsidRPr="0043622A">
              <w:rPr>
                <w:kern w:val="2"/>
                <w:szCs w:val="24"/>
              </w:rPr>
              <w:t xml:space="preserve"> punkto reikalavimus Tiekėjui bus taikoma </w:t>
            </w:r>
            <w:r>
              <w:rPr>
                <w:kern w:val="2"/>
                <w:szCs w:val="24"/>
              </w:rPr>
              <w:t>100</w:t>
            </w:r>
            <w:r w:rsidRPr="0043622A">
              <w:rPr>
                <w:kern w:val="2"/>
                <w:szCs w:val="24"/>
              </w:rPr>
              <w:t xml:space="preserve"> (</w:t>
            </w:r>
            <w:r>
              <w:rPr>
                <w:kern w:val="2"/>
                <w:szCs w:val="24"/>
              </w:rPr>
              <w:t>šimto</w:t>
            </w:r>
            <w:r w:rsidRPr="0043622A">
              <w:rPr>
                <w:kern w:val="2"/>
                <w:szCs w:val="24"/>
              </w:rPr>
              <w:t>) eurų dydžio bauda.</w:t>
            </w:r>
          </w:p>
          <w:p w14:paraId="2409713F" w14:textId="0917BB24" w:rsidR="000E3723" w:rsidRDefault="0043622A" w:rsidP="000E3723">
            <w:pPr>
              <w:rPr>
                <w:color w:val="4472C4"/>
                <w:kern w:val="2"/>
                <w:szCs w:val="24"/>
              </w:rPr>
            </w:pPr>
            <w:r w:rsidRPr="0043622A">
              <w:rPr>
                <w:kern w:val="2"/>
                <w:szCs w:val="24"/>
              </w:rPr>
              <w:t>Pažeidus 12.3 punkto reikalavimus Tiekėjui bus taikoma 50 (penkiasdešimt) eurų dydžio bauda.</w:t>
            </w:r>
            <w:r>
              <w:rPr>
                <w:kern w:val="2"/>
                <w:szCs w:val="24"/>
              </w:rPr>
              <w:t xml:space="preserve"> </w:t>
            </w:r>
          </w:p>
        </w:tc>
      </w:tr>
      <w:tr w:rsidR="000E3723" w14:paraId="47E4BFAB" w14:textId="77777777">
        <w:trPr>
          <w:trHeight w:val="300"/>
        </w:trPr>
        <w:tc>
          <w:tcPr>
            <w:tcW w:w="2704" w:type="dxa"/>
            <w:gridSpan w:val="2"/>
          </w:tcPr>
          <w:p w14:paraId="4E9F4B18" w14:textId="77777777" w:rsidR="000E3723" w:rsidRDefault="000E3723" w:rsidP="000E3723">
            <w:pPr>
              <w:rPr>
                <w:b/>
                <w:bCs/>
                <w:kern w:val="2"/>
                <w:szCs w:val="24"/>
              </w:rPr>
            </w:pPr>
            <w:r>
              <w:rPr>
                <w:b/>
                <w:bCs/>
                <w:kern w:val="2"/>
                <w:szCs w:val="24"/>
              </w:rPr>
              <w:t>9.6. Tiekėjui / Pirkėjui taikoma bauda dėl konfidencialumo reikalavimų nesilaikymo</w:t>
            </w:r>
          </w:p>
        </w:tc>
        <w:tc>
          <w:tcPr>
            <w:tcW w:w="6831" w:type="dxa"/>
            <w:gridSpan w:val="2"/>
          </w:tcPr>
          <w:p w14:paraId="5010B90D" w14:textId="77777777" w:rsidR="000E3723" w:rsidRDefault="000E3723" w:rsidP="000E3723">
            <w:pPr>
              <w:rPr>
                <w:kern w:val="2"/>
                <w:szCs w:val="24"/>
              </w:rPr>
            </w:pPr>
            <w:r>
              <w:rPr>
                <w:kern w:val="2"/>
                <w:szCs w:val="24"/>
              </w:rPr>
              <w:t>Netaikoma</w:t>
            </w:r>
          </w:p>
          <w:p w14:paraId="2C97FFB1" w14:textId="77777777" w:rsidR="000E3723" w:rsidRDefault="000E3723" w:rsidP="000E3723">
            <w:pPr>
              <w:rPr>
                <w:color w:val="4472C4"/>
                <w:kern w:val="2"/>
                <w:szCs w:val="24"/>
              </w:rPr>
            </w:pPr>
          </w:p>
          <w:p w14:paraId="5E38E637" w14:textId="77777777" w:rsidR="000E3723" w:rsidRDefault="000E3723" w:rsidP="000E3723">
            <w:pPr>
              <w:rPr>
                <w:color w:val="4472C4"/>
                <w:kern w:val="2"/>
                <w:szCs w:val="24"/>
              </w:rPr>
            </w:pPr>
          </w:p>
        </w:tc>
      </w:tr>
      <w:tr w:rsidR="000E3723" w14:paraId="551E9EA8" w14:textId="77777777">
        <w:trPr>
          <w:trHeight w:val="300"/>
        </w:trPr>
        <w:tc>
          <w:tcPr>
            <w:tcW w:w="2704" w:type="dxa"/>
            <w:gridSpan w:val="2"/>
          </w:tcPr>
          <w:p w14:paraId="2D99EE58" w14:textId="77777777" w:rsidR="000E3723" w:rsidRDefault="000E3723" w:rsidP="000E3723">
            <w:pPr>
              <w:rPr>
                <w:b/>
                <w:bCs/>
                <w:kern w:val="2"/>
                <w:szCs w:val="24"/>
              </w:rPr>
            </w:pPr>
            <w:r>
              <w:rPr>
                <w:b/>
                <w:bCs/>
                <w:kern w:val="2"/>
                <w:szCs w:val="24"/>
              </w:rPr>
              <w:t xml:space="preserve">9.7. Tiekėjui taikomos netesybos dėl pirkimo dokumentuose nustatytų kokybinių kriterijų </w:t>
            </w:r>
            <w:proofErr w:type="spellStart"/>
            <w:r>
              <w:rPr>
                <w:b/>
                <w:bCs/>
                <w:kern w:val="2"/>
                <w:szCs w:val="24"/>
              </w:rPr>
              <w:t>nepasiekimo</w:t>
            </w:r>
            <w:proofErr w:type="spellEnd"/>
            <w:r>
              <w:rPr>
                <w:b/>
                <w:bCs/>
                <w:kern w:val="2"/>
                <w:szCs w:val="24"/>
              </w:rPr>
              <w:t xml:space="preserve"> Sutarties vykdymo metu</w:t>
            </w:r>
          </w:p>
        </w:tc>
        <w:tc>
          <w:tcPr>
            <w:tcW w:w="6831" w:type="dxa"/>
            <w:gridSpan w:val="2"/>
          </w:tcPr>
          <w:p w14:paraId="05597D0A" w14:textId="77777777" w:rsidR="000E3723" w:rsidRDefault="000E3723" w:rsidP="000E3723">
            <w:r w:rsidRPr="00C34EAF">
              <w:rPr>
                <w:kern w:val="2"/>
                <w:szCs w:val="24"/>
              </w:rPr>
              <w:t>Netaikoma</w:t>
            </w:r>
          </w:p>
        </w:tc>
      </w:tr>
      <w:tr w:rsidR="000E3723" w14:paraId="54F2CF0A" w14:textId="77777777">
        <w:trPr>
          <w:trHeight w:val="300"/>
        </w:trPr>
        <w:tc>
          <w:tcPr>
            <w:tcW w:w="2704" w:type="dxa"/>
            <w:gridSpan w:val="2"/>
          </w:tcPr>
          <w:p w14:paraId="12B96B73" w14:textId="77777777" w:rsidR="000E3723" w:rsidRDefault="000E3723" w:rsidP="000E3723">
            <w:pPr>
              <w:rPr>
                <w:b/>
                <w:bCs/>
                <w:kern w:val="2"/>
                <w:szCs w:val="24"/>
                <w:lang w:val="en-US"/>
              </w:rPr>
            </w:pPr>
            <w:r>
              <w:rPr>
                <w:b/>
                <w:bCs/>
                <w:kern w:val="2"/>
                <w:szCs w:val="24"/>
                <w:lang w:val="en-US"/>
              </w:rPr>
              <w:t xml:space="preserve">9.8. </w:t>
            </w:r>
            <w:r>
              <w:rPr>
                <w:b/>
                <w:bCs/>
                <w:kern w:val="2"/>
                <w:szCs w:val="24"/>
              </w:rPr>
              <w:t>Tiekėjui taikomos netesybos dėl Sutarties įvykdymo užtikrinimo nepratęsimo</w:t>
            </w:r>
          </w:p>
        </w:tc>
        <w:tc>
          <w:tcPr>
            <w:tcW w:w="6831" w:type="dxa"/>
            <w:gridSpan w:val="2"/>
          </w:tcPr>
          <w:p w14:paraId="6E5BDB23" w14:textId="77777777" w:rsidR="000E3723" w:rsidRDefault="000E3723" w:rsidP="000E3723">
            <w:r w:rsidRPr="00C34EAF">
              <w:rPr>
                <w:kern w:val="2"/>
                <w:szCs w:val="24"/>
              </w:rPr>
              <w:t>Netaikoma</w:t>
            </w:r>
          </w:p>
        </w:tc>
      </w:tr>
      <w:tr w:rsidR="000E3723" w14:paraId="504D4E7F" w14:textId="77777777">
        <w:trPr>
          <w:trHeight w:val="300"/>
        </w:trPr>
        <w:tc>
          <w:tcPr>
            <w:tcW w:w="2704" w:type="dxa"/>
            <w:gridSpan w:val="2"/>
          </w:tcPr>
          <w:p w14:paraId="01FDA042" w14:textId="77777777" w:rsidR="000E3723" w:rsidRDefault="000E3723" w:rsidP="000E3723">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79F9AD7C" w14:textId="77777777" w:rsidR="000E3723" w:rsidRDefault="000E3723" w:rsidP="000E3723">
            <w:pPr>
              <w:rPr>
                <w:kern w:val="2"/>
                <w:szCs w:val="24"/>
              </w:rPr>
            </w:pPr>
            <w:r>
              <w:rPr>
                <w:kern w:val="2"/>
                <w:szCs w:val="24"/>
              </w:rPr>
              <w:t>Netaikoma</w:t>
            </w:r>
          </w:p>
          <w:p w14:paraId="7A816003" w14:textId="77777777" w:rsidR="000E3723" w:rsidRDefault="000E3723" w:rsidP="000E3723">
            <w:pPr>
              <w:rPr>
                <w:color w:val="4472C4"/>
                <w:kern w:val="2"/>
                <w:szCs w:val="24"/>
              </w:rPr>
            </w:pPr>
          </w:p>
        </w:tc>
      </w:tr>
      <w:tr w:rsidR="000E3723" w14:paraId="0366B8A2" w14:textId="77777777">
        <w:trPr>
          <w:trHeight w:val="300"/>
        </w:trPr>
        <w:tc>
          <w:tcPr>
            <w:tcW w:w="9535" w:type="dxa"/>
            <w:gridSpan w:val="4"/>
          </w:tcPr>
          <w:p w14:paraId="40C93E45" w14:textId="77777777" w:rsidR="000E3723" w:rsidRDefault="000E3723" w:rsidP="000E3723">
            <w:pPr>
              <w:jc w:val="center"/>
              <w:rPr>
                <w:b/>
                <w:bCs/>
                <w:kern w:val="2"/>
                <w:szCs w:val="24"/>
              </w:rPr>
            </w:pPr>
            <w:r>
              <w:rPr>
                <w:b/>
                <w:bCs/>
                <w:kern w:val="2"/>
                <w:szCs w:val="24"/>
              </w:rPr>
              <w:t>10. SUTARTIES GALIOJIMAS IR KEITIMAS</w:t>
            </w:r>
          </w:p>
        </w:tc>
      </w:tr>
      <w:tr w:rsidR="000E3723" w14:paraId="643A5397" w14:textId="77777777">
        <w:trPr>
          <w:trHeight w:val="300"/>
        </w:trPr>
        <w:tc>
          <w:tcPr>
            <w:tcW w:w="2704" w:type="dxa"/>
            <w:gridSpan w:val="2"/>
          </w:tcPr>
          <w:p w14:paraId="16C5D0FB" w14:textId="77777777" w:rsidR="000E3723" w:rsidRDefault="000E3723" w:rsidP="000E3723">
            <w:pPr>
              <w:rPr>
                <w:b/>
                <w:bCs/>
                <w:kern w:val="2"/>
                <w:szCs w:val="24"/>
              </w:rPr>
            </w:pPr>
            <w:r>
              <w:rPr>
                <w:b/>
                <w:bCs/>
                <w:kern w:val="2"/>
                <w:szCs w:val="24"/>
              </w:rPr>
              <w:t>10.1. Sutarties sudarymas ir įsigaliojimas</w:t>
            </w:r>
          </w:p>
        </w:tc>
        <w:tc>
          <w:tcPr>
            <w:tcW w:w="6831" w:type="dxa"/>
            <w:gridSpan w:val="2"/>
          </w:tcPr>
          <w:p w14:paraId="3DEEF484" w14:textId="77777777" w:rsidR="000E3723" w:rsidRPr="005E30F8" w:rsidRDefault="000E3723" w:rsidP="000E3723">
            <w:pPr>
              <w:rPr>
                <w:kern w:val="2"/>
                <w:szCs w:val="24"/>
              </w:rPr>
            </w:pPr>
            <w:r w:rsidRPr="005E30F8">
              <w:rPr>
                <w:kern w:val="2"/>
                <w:szCs w:val="24"/>
              </w:rPr>
              <w:t>Ši Sutartis laikoma sudaryta ir įsigalioja nuo Sutarties pasirašymo dienos (antrosios Šalies pasirašymo dieną).</w:t>
            </w:r>
          </w:p>
          <w:p w14:paraId="132742CC" w14:textId="4F8C02A3" w:rsidR="000E3723" w:rsidRPr="006F320F" w:rsidRDefault="000E3723" w:rsidP="000E3723">
            <w:pPr>
              <w:rPr>
                <w:kern w:val="2"/>
                <w:szCs w:val="24"/>
              </w:rPr>
            </w:pPr>
            <w:r>
              <w:rPr>
                <w:color w:val="000000"/>
                <w:kern w:val="2"/>
                <w:szCs w:val="24"/>
              </w:rPr>
              <w:t xml:space="preserve">Sutartis galioja </w:t>
            </w:r>
            <w:r w:rsidRPr="006F320F">
              <w:rPr>
                <w:kern w:val="2"/>
                <w:szCs w:val="24"/>
              </w:rPr>
              <w:t>iki visiško prievolių įvykdymo (kol bus išnaudota Pradinės Sutarties vertė</w:t>
            </w:r>
            <w:r w:rsidR="006F320F" w:rsidRPr="006F320F">
              <w:rPr>
                <w:kern w:val="2"/>
                <w:szCs w:val="24"/>
              </w:rPr>
              <w:t xml:space="preserve"> arba</w:t>
            </w:r>
            <w:r w:rsidR="000456E9" w:rsidRPr="006F320F">
              <w:t xml:space="preserve"> </w:t>
            </w:r>
            <w:r w:rsidR="000456E9" w:rsidRPr="006F320F">
              <w:rPr>
                <w:kern w:val="2"/>
                <w:szCs w:val="24"/>
              </w:rPr>
              <w:t>maksimalūs Prekių kiekiai</w:t>
            </w:r>
            <w:r w:rsidR="006F320F" w:rsidRPr="006F320F">
              <w:rPr>
                <w:kern w:val="2"/>
                <w:szCs w:val="24"/>
              </w:rPr>
              <w:t>,</w:t>
            </w:r>
            <w:r w:rsidRPr="006F320F">
              <w:rPr>
                <w:kern w:val="2"/>
                <w:szCs w:val="24"/>
              </w:rPr>
              <w:t xml:space="preserve"> bet jos terminas negali būti ilgesnis kaip </w:t>
            </w:r>
            <w:r w:rsidR="002C2BBD">
              <w:rPr>
                <w:kern w:val="2"/>
                <w:szCs w:val="24"/>
              </w:rPr>
              <w:t>24</w:t>
            </w:r>
            <w:r w:rsidR="006F320F" w:rsidRPr="006F320F">
              <w:rPr>
                <w:kern w:val="2"/>
                <w:szCs w:val="24"/>
              </w:rPr>
              <w:t xml:space="preserve"> (</w:t>
            </w:r>
            <w:r w:rsidR="002C2BBD">
              <w:rPr>
                <w:kern w:val="2"/>
                <w:szCs w:val="24"/>
              </w:rPr>
              <w:t>dvidešimt keturi</w:t>
            </w:r>
            <w:r w:rsidR="006F320F" w:rsidRPr="006F320F">
              <w:rPr>
                <w:kern w:val="2"/>
                <w:szCs w:val="24"/>
              </w:rPr>
              <w:t>) mėnesi</w:t>
            </w:r>
            <w:r w:rsidR="002C2BBD">
              <w:rPr>
                <w:kern w:val="2"/>
                <w:szCs w:val="24"/>
              </w:rPr>
              <w:t>ai</w:t>
            </w:r>
            <w:r w:rsidR="006F320F" w:rsidRPr="006F320F">
              <w:rPr>
                <w:kern w:val="2"/>
                <w:szCs w:val="24"/>
              </w:rPr>
              <w:t xml:space="preserve"> nuo Sutarties įsigaliojimo dienos.  </w:t>
            </w:r>
          </w:p>
        </w:tc>
      </w:tr>
      <w:tr w:rsidR="000E3723" w14:paraId="2E374FAB" w14:textId="77777777">
        <w:trPr>
          <w:trHeight w:val="300"/>
        </w:trPr>
        <w:tc>
          <w:tcPr>
            <w:tcW w:w="2704" w:type="dxa"/>
            <w:gridSpan w:val="2"/>
          </w:tcPr>
          <w:p w14:paraId="2CA5ACA3" w14:textId="77777777" w:rsidR="000E3723" w:rsidRDefault="000E3723" w:rsidP="000E3723">
            <w:pPr>
              <w:rPr>
                <w:b/>
                <w:bCs/>
                <w:kern w:val="2"/>
                <w:szCs w:val="24"/>
              </w:rPr>
            </w:pPr>
            <w:r>
              <w:rPr>
                <w:b/>
                <w:bCs/>
                <w:kern w:val="2"/>
                <w:szCs w:val="24"/>
              </w:rPr>
              <w:t>10.2. Sutarties galiojimo termino pratęsimas</w:t>
            </w:r>
          </w:p>
        </w:tc>
        <w:tc>
          <w:tcPr>
            <w:tcW w:w="6831" w:type="dxa"/>
            <w:gridSpan w:val="2"/>
          </w:tcPr>
          <w:p w14:paraId="6ADCA874" w14:textId="7B194E4E" w:rsidR="000E3723" w:rsidRDefault="002C2BBD" w:rsidP="000E3723">
            <w:pPr>
              <w:rPr>
                <w:kern w:val="2"/>
                <w:szCs w:val="24"/>
              </w:rPr>
            </w:pPr>
            <w:r>
              <w:rPr>
                <w:kern w:val="2"/>
                <w:szCs w:val="24"/>
              </w:rPr>
              <w:t>Netaikoma</w:t>
            </w:r>
            <w:r w:rsidR="006F320F" w:rsidRPr="006F320F">
              <w:rPr>
                <w:kern w:val="2"/>
                <w:szCs w:val="24"/>
              </w:rPr>
              <w:t xml:space="preserve">   </w:t>
            </w:r>
            <w:r w:rsidR="006F320F">
              <w:rPr>
                <w:kern w:val="2"/>
                <w:szCs w:val="24"/>
              </w:rPr>
              <w:t xml:space="preserve"> </w:t>
            </w:r>
          </w:p>
        </w:tc>
      </w:tr>
      <w:tr w:rsidR="000E3723" w14:paraId="3E99A2C3" w14:textId="77777777">
        <w:trPr>
          <w:trHeight w:val="300"/>
        </w:trPr>
        <w:tc>
          <w:tcPr>
            <w:tcW w:w="9535" w:type="dxa"/>
            <w:gridSpan w:val="4"/>
          </w:tcPr>
          <w:p w14:paraId="1AF831C2" w14:textId="77777777" w:rsidR="000E3723" w:rsidRDefault="000E3723" w:rsidP="000E3723">
            <w:pPr>
              <w:jc w:val="center"/>
              <w:rPr>
                <w:b/>
                <w:bCs/>
                <w:kern w:val="2"/>
                <w:szCs w:val="24"/>
              </w:rPr>
            </w:pPr>
            <w:r>
              <w:rPr>
                <w:b/>
                <w:bCs/>
                <w:kern w:val="2"/>
                <w:szCs w:val="24"/>
              </w:rPr>
              <w:t>11. SUTARTIES NUTRAUKIMAS</w:t>
            </w:r>
          </w:p>
        </w:tc>
      </w:tr>
      <w:tr w:rsidR="000E3723" w14:paraId="50FDD526" w14:textId="77777777">
        <w:trPr>
          <w:trHeight w:val="300"/>
        </w:trPr>
        <w:tc>
          <w:tcPr>
            <w:tcW w:w="2532" w:type="dxa"/>
          </w:tcPr>
          <w:p w14:paraId="2705F107" w14:textId="77777777" w:rsidR="000E3723" w:rsidRDefault="000E3723" w:rsidP="000E3723">
            <w:pPr>
              <w:rPr>
                <w:b/>
                <w:bCs/>
                <w:kern w:val="2"/>
                <w:szCs w:val="24"/>
              </w:rPr>
            </w:pPr>
            <w:r>
              <w:rPr>
                <w:b/>
                <w:bCs/>
                <w:kern w:val="2"/>
                <w:szCs w:val="24"/>
              </w:rPr>
              <w:t>11.1. Sutarties nutraukimo pagrindai</w:t>
            </w:r>
          </w:p>
        </w:tc>
        <w:tc>
          <w:tcPr>
            <w:tcW w:w="7003" w:type="dxa"/>
            <w:gridSpan w:val="3"/>
          </w:tcPr>
          <w:p w14:paraId="29FC5962" w14:textId="77777777" w:rsidR="000E3723" w:rsidRPr="009948F7" w:rsidRDefault="000E3723" w:rsidP="000E3723">
            <w:pPr>
              <w:rPr>
                <w:kern w:val="2"/>
                <w:szCs w:val="24"/>
              </w:rPr>
            </w:pPr>
            <w:r w:rsidRPr="009948F7">
              <w:rPr>
                <w:kern w:val="2"/>
                <w:szCs w:val="24"/>
              </w:rPr>
              <w:t>Sutartis gali būti nutraukiama rašytiniu Šalių susitarimu arba vienašališkai, Bendrosiose sutarties sąlygose nustatyta tvarka.</w:t>
            </w:r>
          </w:p>
        </w:tc>
      </w:tr>
      <w:tr w:rsidR="000E3723" w14:paraId="6C21AD6C" w14:textId="77777777">
        <w:trPr>
          <w:trHeight w:val="300"/>
        </w:trPr>
        <w:tc>
          <w:tcPr>
            <w:tcW w:w="2532" w:type="dxa"/>
          </w:tcPr>
          <w:p w14:paraId="34E6F6C3" w14:textId="77777777" w:rsidR="000E3723" w:rsidRDefault="000E3723" w:rsidP="000E3723">
            <w:pPr>
              <w:rPr>
                <w:b/>
                <w:bCs/>
                <w:kern w:val="2"/>
                <w:szCs w:val="24"/>
              </w:rPr>
            </w:pPr>
            <w:r>
              <w:rPr>
                <w:b/>
                <w:bCs/>
                <w:kern w:val="2"/>
                <w:szCs w:val="24"/>
              </w:rPr>
              <w:t>11.2. Esminiai Sutarties pažeidimai</w:t>
            </w:r>
          </w:p>
          <w:p w14:paraId="1B955628" w14:textId="77777777" w:rsidR="000E3723" w:rsidRDefault="000E3723" w:rsidP="000E3723">
            <w:pPr>
              <w:rPr>
                <w:b/>
                <w:bCs/>
                <w:kern w:val="2"/>
                <w:szCs w:val="24"/>
              </w:rPr>
            </w:pPr>
          </w:p>
        </w:tc>
        <w:tc>
          <w:tcPr>
            <w:tcW w:w="7003" w:type="dxa"/>
            <w:gridSpan w:val="3"/>
          </w:tcPr>
          <w:p w14:paraId="4B1702AA" w14:textId="77777777" w:rsidR="000E3723" w:rsidRPr="009948F7" w:rsidRDefault="000E3723" w:rsidP="000E3723">
            <w:pPr>
              <w:rPr>
                <w:kern w:val="2"/>
                <w:szCs w:val="24"/>
              </w:rPr>
            </w:pPr>
            <w:r w:rsidRPr="009948F7">
              <w:rPr>
                <w:kern w:val="2"/>
                <w:szCs w:val="24"/>
              </w:rPr>
              <w:t>11.2.1. jeigu Tiekėjas nevykdo prisiimtų įsipareigojimų už Sutartyje nustatytą Sutarties kainą / įkainius;</w:t>
            </w:r>
          </w:p>
          <w:p w14:paraId="4CCE0E32" w14:textId="77777777" w:rsidR="000E3723" w:rsidRPr="009948F7" w:rsidRDefault="000E3723" w:rsidP="000E3723">
            <w:pPr>
              <w:rPr>
                <w:kern w:val="2"/>
                <w:szCs w:val="24"/>
              </w:rPr>
            </w:pPr>
            <w:r w:rsidRPr="009948F7">
              <w:rPr>
                <w:kern w:val="2"/>
                <w:szCs w:val="24"/>
              </w:rPr>
              <w:t>11.2.2.    jeigu Tiekėjas pažeidžia Prekių pristatymo terminus ir priskaičiuotų netesybų už vėlavimą suma viršija 20 (dvidešimt) proc. Pradinės sutarties vertės;</w:t>
            </w:r>
          </w:p>
          <w:p w14:paraId="18037739" w14:textId="77777777" w:rsidR="000E3723" w:rsidRPr="009948F7" w:rsidRDefault="000E3723" w:rsidP="000E3723">
            <w:pPr>
              <w:rPr>
                <w:kern w:val="2"/>
                <w:szCs w:val="24"/>
              </w:rPr>
            </w:pPr>
            <w:r w:rsidRPr="009948F7">
              <w:rPr>
                <w:kern w:val="2"/>
                <w:szCs w:val="24"/>
              </w:rPr>
              <w:t>11.2.3. Tiekėjas pažeidžia Prekių pristatymo terminus ir dėl Prekių pristatymo vėlavimo Prekės tampa nebereikalingos;</w:t>
            </w:r>
          </w:p>
          <w:p w14:paraId="58017E20" w14:textId="77777777" w:rsidR="000E3723" w:rsidRPr="009948F7" w:rsidRDefault="000E3723" w:rsidP="000E3723">
            <w:pPr>
              <w:rPr>
                <w:kern w:val="2"/>
                <w:szCs w:val="24"/>
              </w:rPr>
            </w:pPr>
            <w:r w:rsidRPr="009948F7">
              <w:rPr>
                <w:kern w:val="2"/>
                <w:szCs w:val="24"/>
              </w:rPr>
              <w:t>11.2.4. Tiekėjas daugiau kaip 2 (du) kartus pristato Prekes, kurios neatitinka Sutartyje ir / ar Įstatymuose nustatytų reikalavimų Prekėms;</w:t>
            </w:r>
          </w:p>
          <w:p w14:paraId="4C508936" w14:textId="77777777" w:rsidR="000E3723" w:rsidRPr="009948F7" w:rsidRDefault="000E3723" w:rsidP="000E3723">
            <w:pPr>
              <w:rPr>
                <w:kern w:val="2"/>
                <w:szCs w:val="24"/>
              </w:rPr>
            </w:pPr>
            <w:r w:rsidRPr="009948F7">
              <w:rPr>
                <w:kern w:val="2"/>
                <w:szCs w:val="24"/>
              </w:rPr>
              <w:lastRenderedPageBreak/>
              <w:t>11.2.5. Tiekėjo kvalifikacija tapo nebeatitinkančia pirkimo dokumentuose nustatytų Sutarties tinkamam vykdymui būtinų reikalavimų ir šie neatitikimai nebuvo ištaisyti per 14 (keturiolika) kalendorinių dienų nuo kvalifikacijos tapimo neatitinkančia dienos;</w:t>
            </w:r>
          </w:p>
          <w:p w14:paraId="48ACB28F" w14:textId="77777777" w:rsidR="000E3723" w:rsidRPr="009948F7" w:rsidRDefault="000E3723" w:rsidP="000E3723">
            <w:pPr>
              <w:rPr>
                <w:kern w:val="2"/>
                <w:szCs w:val="24"/>
              </w:rPr>
            </w:pPr>
            <w:r w:rsidRPr="009948F7">
              <w:rPr>
                <w:kern w:val="2"/>
                <w:szCs w:val="24"/>
              </w:rPr>
              <w:t>11.2.6. Tiekėjas pažeidžia šios Sutarties nuostatas, reglamentuojančias konkurenciją, intelektinės nuosavybės ar konfidencialios informacijos valdymą;</w:t>
            </w:r>
          </w:p>
          <w:p w14:paraId="244AFEE7" w14:textId="77777777" w:rsidR="000E3723" w:rsidRPr="009948F7" w:rsidRDefault="000E3723" w:rsidP="000E3723">
            <w:pPr>
              <w:spacing w:line="257" w:lineRule="auto"/>
              <w:rPr>
                <w:rFonts w:eastAsia="Arial"/>
                <w:kern w:val="2"/>
                <w:szCs w:val="24"/>
              </w:rPr>
            </w:pPr>
            <w:r w:rsidRPr="009948F7">
              <w:rPr>
                <w:kern w:val="2"/>
                <w:szCs w:val="24"/>
              </w:rPr>
              <w:t>11.2.7. Tiekėjas pažeidžia Bendrųjų sąlygų nuostatas dėl Sutarties vykdymui pasitelkiamų naujų subtiekėjų / esamų subtiekėjų keitimo.</w:t>
            </w:r>
          </w:p>
        </w:tc>
      </w:tr>
      <w:tr w:rsidR="000E3723" w14:paraId="1B329808" w14:textId="77777777">
        <w:trPr>
          <w:trHeight w:val="300"/>
        </w:trPr>
        <w:tc>
          <w:tcPr>
            <w:tcW w:w="9535" w:type="dxa"/>
            <w:gridSpan w:val="4"/>
          </w:tcPr>
          <w:p w14:paraId="6306E957" w14:textId="77777777" w:rsidR="000E3723" w:rsidRDefault="000E3723" w:rsidP="000E3723">
            <w:pPr>
              <w:jc w:val="center"/>
              <w:rPr>
                <w:kern w:val="2"/>
                <w:szCs w:val="24"/>
              </w:rPr>
            </w:pPr>
            <w:r>
              <w:rPr>
                <w:b/>
                <w:bCs/>
                <w:kern w:val="2"/>
                <w:szCs w:val="24"/>
              </w:rPr>
              <w:lastRenderedPageBreak/>
              <w:t xml:space="preserve">12. APLINKOSAUGINIAI IR SOCIALINIAI KRITERIJAI </w:t>
            </w:r>
            <w:r>
              <w:rPr>
                <w:kern w:val="2"/>
                <w:szCs w:val="24"/>
              </w:rPr>
              <w:t>(taikoma, jeigu aplinkosauginiai ir (arba) socialiniai kriterijai nustatomi kaip Sutarties vykdymo sąlygos)</w:t>
            </w:r>
          </w:p>
        </w:tc>
      </w:tr>
      <w:tr w:rsidR="000E3723" w14:paraId="54BA2013" w14:textId="77777777">
        <w:trPr>
          <w:trHeight w:val="300"/>
        </w:trPr>
        <w:tc>
          <w:tcPr>
            <w:tcW w:w="2532" w:type="dxa"/>
          </w:tcPr>
          <w:p w14:paraId="7EFF342F" w14:textId="77777777" w:rsidR="000E3723" w:rsidRDefault="000E3723" w:rsidP="000E3723">
            <w:pPr>
              <w:rPr>
                <w:b/>
                <w:bCs/>
                <w:kern w:val="2"/>
                <w:szCs w:val="24"/>
              </w:rPr>
            </w:pPr>
            <w:r>
              <w:rPr>
                <w:b/>
                <w:bCs/>
                <w:kern w:val="2"/>
                <w:szCs w:val="24"/>
              </w:rPr>
              <w:t>12.1. Aplinkosauginių kriterijų nustatymo teisinis pagrindas</w:t>
            </w:r>
          </w:p>
        </w:tc>
        <w:tc>
          <w:tcPr>
            <w:tcW w:w="7003" w:type="dxa"/>
            <w:gridSpan w:val="3"/>
          </w:tcPr>
          <w:p w14:paraId="1F81E1A4" w14:textId="789067D7" w:rsidR="000E3723" w:rsidRDefault="000E3723" w:rsidP="000E3723">
            <w:pPr>
              <w:rPr>
                <w:b/>
                <w:bCs/>
                <w:kern w:val="2"/>
                <w:szCs w:val="24"/>
              </w:rPr>
            </w:pPr>
            <w:r w:rsidRPr="009948F7">
              <w:rPr>
                <w:kern w:val="2"/>
                <w:szCs w:val="24"/>
                <w:shd w:val="clear" w:color="auto" w:fill="FFFFFF"/>
              </w:rPr>
              <w:t>Aplinkosauginiai kriterijai Prekėms nustatomi vadovaujantis Aplinkos apsaugos kriterijų taikymo, vykdant žaliuosius pirkimus, tvarkos aprašo, patvirtinto 2011 m. birželio 28 d. įsakymu D1-508 „Dėl Aplinkos apsaugos kriterijų taikymo, vykdant žaliuosius pirkimus, tvarkos aprašo patvirtinimo“ (toliau – Tvarkos aprašas) 4.4.4</w:t>
            </w:r>
            <w:r w:rsidR="00FC4BFA">
              <w:rPr>
                <w:kern w:val="2"/>
                <w:szCs w:val="24"/>
                <w:shd w:val="clear" w:color="auto" w:fill="FFFFFF"/>
              </w:rPr>
              <w:t>.</w:t>
            </w:r>
            <w:r w:rsidR="00ED7132">
              <w:rPr>
                <w:kern w:val="2"/>
                <w:szCs w:val="24"/>
                <w:shd w:val="clear" w:color="auto" w:fill="FFFFFF"/>
              </w:rPr>
              <w:t>1.</w:t>
            </w:r>
            <w:r w:rsidRPr="009948F7">
              <w:rPr>
                <w:kern w:val="2"/>
                <w:szCs w:val="24"/>
                <w:shd w:val="clear" w:color="auto" w:fill="FFFFFF"/>
              </w:rPr>
              <w:t xml:space="preserve"> papunkčiu (savarankiškai nustatomi aplinkos apsaugos kriterijai).</w:t>
            </w:r>
          </w:p>
        </w:tc>
      </w:tr>
      <w:tr w:rsidR="000E3723" w14:paraId="22016BB6" w14:textId="77777777">
        <w:trPr>
          <w:trHeight w:val="300"/>
        </w:trPr>
        <w:tc>
          <w:tcPr>
            <w:tcW w:w="2532" w:type="dxa"/>
          </w:tcPr>
          <w:p w14:paraId="036D6E65" w14:textId="77777777" w:rsidR="000E3723" w:rsidRDefault="000E3723" w:rsidP="000E3723">
            <w:pPr>
              <w:rPr>
                <w:b/>
                <w:bCs/>
                <w:kern w:val="2"/>
                <w:szCs w:val="24"/>
              </w:rPr>
            </w:pPr>
            <w:r>
              <w:rPr>
                <w:b/>
                <w:bCs/>
                <w:kern w:val="2"/>
                <w:szCs w:val="24"/>
              </w:rPr>
              <w:t xml:space="preserve">12.2. </w:t>
            </w:r>
            <w:r>
              <w:rPr>
                <w:b/>
                <w:bCs/>
                <w:color w:val="000000"/>
                <w:kern w:val="2"/>
                <w:szCs w:val="24"/>
                <w:shd w:val="clear" w:color="auto" w:fill="FFFFFF"/>
              </w:rPr>
              <w:t>Su Prekių pakuotėmis susiję aplinkosauginiai kriterijai</w:t>
            </w:r>
            <w:r>
              <w:rPr>
                <w:b/>
                <w:bCs/>
                <w:kern w:val="2"/>
                <w:szCs w:val="24"/>
              </w:rPr>
              <w:t xml:space="preserve"> </w:t>
            </w:r>
          </w:p>
        </w:tc>
        <w:tc>
          <w:tcPr>
            <w:tcW w:w="7003" w:type="dxa"/>
            <w:gridSpan w:val="3"/>
          </w:tcPr>
          <w:p w14:paraId="39836404" w14:textId="77777777" w:rsidR="00116713" w:rsidRDefault="00116713" w:rsidP="00116713">
            <w:pPr>
              <w:jc w:val="both"/>
              <w:rPr>
                <w:shd w:val="clear" w:color="auto" w:fill="FFFFFF"/>
              </w:rPr>
            </w:pPr>
            <w:r>
              <w:rPr>
                <w:kern w:val="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Pr>
                <w:kern w:val="2"/>
                <w:shd w:val="clear" w:color="auto" w:fill="FFFFFF"/>
              </w:rPr>
              <w:t>perdirbamumą</w:t>
            </w:r>
            <w:proofErr w:type="spellEnd"/>
            <w:r>
              <w:rPr>
                <w:kern w:val="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Pr>
                <w:kern w:val="2"/>
              </w:rPr>
              <w:t>, kuriuos Tiekėjas privalo ištaisyti, kitu atveju Tiekėjui taikoma Specialiųjų sąlygų 9.5 punkte nurodyto dydžio bauda</w:t>
            </w:r>
            <w:r>
              <w:rPr>
                <w:kern w:val="2"/>
                <w:shd w:val="clear" w:color="auto" w:fill="FFFFFF"/>
              </w:rPr>
              <w:t>. </w:t>
            </w:r>
            <w:r>
              <w:rPr>
                <w:kern w:val="2"/>
              </w:rPr>
              <w:t xml:space="preserve"> </w:t>
            </w:r>
          </w:p>
          <w:p w14:paraId="1830C4FA" w14:textId="5530503F" w:rsidR="000E3723" w:rsidRDefault="000E3723" w:rsidP="000E3723">
            <w:pPr>
              <w:rPr>
                <w:color w:val="008080"/>
                <w:szCs w:val="24"/>
              </w:rPr>
            </w:pPr>
          </w:p>
        </w:tc>
      </w:tr>
      <w:tr w:rsidR="000E3723" w14:paraId="28DF8762" w14:textId="77777777">
        <w:trPr>
          <w:trHeight w:val="300"/>
        </w:trPr>
        <w:tc>
          <w:tcPr>
            <w:tcW w:w="2532" w:type="dxa"/>
          </w:tcPr>
          <w:p w14:paraId="2B8DE422" w14:textId="77777777" w:rsidR="000E3723" w:rsidRDefault="000E3723" w:rsidP="000E3723">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7003" w:type="dxa"/>
            <w:gridSpan w:val="3"/>
          </w:tcPr>
          <w:p w14:paraId="7D75BCF9" w14:textId="22B6803A" w:rsidR="000E3723" w:rsidRDefault="000E3723" w:rsidP="000E3723">
            <w:pPr>
              <w:rPr>
                <w:szCs w:val="24"/>
              </w:rPr>
            </w:pPr>
            <w:r w:rsidRPr="009948F7">
              <w:rPr>
                <w:szCs w:val="24"/>
              </w:rPr>
              <w:t xml:space="preserve">Tiekėjas privalo Prekes atvežti Pirkėjui ne kelių eismo piko valandomis, </w:t>
            </w:r>
            <w:r w:rsidRPr="009948F7">
              <w:rPr>
                <w:kern w:val="2"/>
                <w:szCs w:val="24"/>
              </w:rPr>
              <w:t>pirmadieniais − penktadieniais nuo 10:00 iki 1</w:t>
            </w:r>
            <w:r>
              <w:rPr>
                <w:kern w:val="2"/>
                <w:szCs w:val="24"/>
              </w:rPr>
              <w:t>5</w:t>
            </w:r>
            <w:r w:rsidRPr="009948F7">
              <w:rPr>
                <w:kern w:val="2"/>
                <w:szCs w:val="24"/>
              </w:rPr>
              <w:t xml:space="preserve">:00 </w:t>
            </w:r>
            <w:r w:rsidRPr="009948F7">
              <w:rPr>
                <w:szCs w:val="24"/>
              </w:rPr>
              <w:t xml:space="preserve">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w:t>
            </w:r>
            <w:r w:rsidR="0043622A" w:rsidRPr="009948F7">
              <w:rPr>
                <w:szCs w:val="24"/>
              </w:rPr>
              <w:t>Nustačius, kad Tiekėjas šiame punkte nustatyto reikalavimo nesilaiko, Tiekėjui taikoma Specialiųjų sąlygų 9.5 punkte nurodyto dydžio bauda.</w:t>
            </w:r>
          </w:p>
        </w:tc>
      </w:tr>
      <w:tr w:rsidR="000E3723" w14:paraId="25D7C335" w14:textId="77777777">
        <w:trPr>
          <w:trHeight w:val="300"/>
        </w:trPr>
        <w:tc>
          <w:tcPr>
            <w:tcW w:w="2532" w:type="dxa"/>
          </w:tcPr>
          <w:p w14:paraId="225975DF" w14:textId="77777777" w:rsidR="000E3723" w:rsidRDefault="000E3723" w:rsidP="000E3723">
            <w:pPr>
              <w:rPr>
                <w:b/>
                <w:bCs/>
                <w:kern w:val="2"/>
                <w:szCs w:val="24"/>
              </w:rPr>
            </w:pPr>
            <w:r>
              <w:rPr>
                <w:b/>
                <w:bCs/>
                <w:kern w:val="2"/>
                <w:szCs w:val="24"/>
              </w:rPr>
              <w:lastRenderedPageBreak/>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7003" w:type="dxa"/>
            <w:gridSpan w:val="3"/>
          </w:tcPr>
          <w:p w14:paraId="5D0BB97C" w14:textId="77777777" w:rsidR="000E3723" w:rsidRDefault="000E3723" w:rsidP="000E3723">
            <w:pPr>
              <w:rPr>
                <w:kern w:val="2"/>
                <w:szCs w:val="24"/>
              </w:rPr>
            </w:pPr>
            <w:r w:rsidRPr="009948F7">
              <w:rPr>
                <w:kern w:val="2"/>
                <w:szCs w:val="24"/>
              </w:rPr>
              <w:t>Netaikoma</w:t>
            </w:r>
            <w:r>
              <w:rPr>
                <w:color w:val="000000"/>
                <w:kern w:val="2"/>
                <w:szCs w:val="24"/>
                <w:shd w:val="clear" w:color="auto" w:fill="FFFFFF"/>
              </w:rPr>
              <w:t xml:space="preserve"> </w:t>
            </w:r>
          </w:p>
        </w:tc>
      </w:tr>
      <w:tr w:rsidR="000E3723" w14:paraId="2620BBCB" w14:textId="77777777">
        <w:trPr>
          <w:trHeight w:val="300"/>
        </w:trPr>
        <w:tc>
          <w:tcPr>
            <w:tcW w:w="2532" w:type="dxa"/>
          </w:tcPr>
          <w:p w14:paraId="61689714" w14:textId="77777777" w:rsidR="000E3723" w:rsidRDefault="000E3723" w:rsidP="000E3723">
            <w:pPr>
              <w:rPr>
                <w:b/>
                <w:bCs/>
                <w:kern w:val="2"/>
                <w:szCs w:val="24"/>
              </w:rPr>
            </w:pPr>
            <w:r>
              <w:rPr>
                <w:b/>
                <w:bCs/>
                <w:kern w:val="2"/>
                <w:szCs w:val="24"/>
              </w:rPr>
              <w:t>12.5. Su perkamomis Prekėmis susiję socialiniai kriterijai</w:t>
            </w:r>
          </w:p>
        </w:tc>
        <w:tc>
          <w:tcPr>
            <w:tcW w:w="7003" w:type="dxa"/>
            <w:gridSpan w:val="3"/>
          </w:tcPr>
          <w:p w14:paraId="0478B768" w14:textId="77777777" w:rsidR="000E3723" w:rsidRDefault="000E3723" w:rsidP="000E3723">
            <w:pPr>
              <w:rPr>
                <w:color w:val="0070C0"/>
                <w:kern w:val="2"/>
                <w:szCs w:val="24"/>
              </w:rPr>
            </w:pPr>
            <w:r w:rsidRPr="009948F7">
              <w:rPr>
                <w:kern w:val="2"/>
                <w:szCs w:val="24"/>
              </w:rPr>
              <w:t>Netaikoma</w:t>
            </w:r>
          </w:p>
        </w:tc>
      </w:tr>
      <w:tr w:rsidR="000E3723" w14:paraId="13DB39FB" w14:textId="77777777">
        <w:trPr>
          <w:trHeight w:val="300"/>
        </w:trPr>
        <w:tc>
          <w:tcPr>
            <w:tcW w:w="9535" w:type="dxa"/>
            <w:gridSpan w:val="4"/>
          </w:tcPr>
          <w:p w14:paraId="50D11843" w14:textId="77777777" w:rsidR="000E3723" w:rsidRDefault="000E3723" w:rsidP="000E3723">
            <w:pPr>
              <w:jc w:val="center"/>
              <w:rPr>
                <w:b/>
                <w:bCs/>
                <w:kern w:val="2"/>
                <w:szCs w:val="24"/>
              </w:rPr>
            </w:pPr>
            <w:r>
              <w:rPr>
                <w:b/>
                <w:bCs/>
                <w:kern w:val="2"/>
                <w:szCs w:val="24"/>
              </w:rPr>
              <w:t xml:space="preserve">13. BENDRŲJŲ SĄLYGŲ PAKEITIMAI IR PAPILDYMAI </w:t>
            </w:r>
          </w:p>
          <w:p w14:paraId="009CA10E" w14:textId="77777777" w:rsidR="000E3723" w:rsidRDefault="000E3723" w:rsidP="000E3723">
            <w:pPr>
              <w:jc w:val="center"/>
              <w:rPr>
                <w:kern w:val="2"/>
                <w:szCs w:val="24"/>
              </w:rPr>
            </w:pPr>
            <w:r>
              <w:rPr>
                <w:kern w:val="2"/>
                <w:szCs w:val="24"/>
              </w:rPr>
              <w:t xml:space="preserve">(jeigu būtina dėl konkretaus Sutarties dalyko specifikos) </w:t>
            </w:r>
          </w:p>
        </w:tc>
      </w:tr>
      <w:tr w:rsidR="000E3723" w14:paraId="40563D6C" w14:textId="77777777">
        <w:trPr>
          <w:trHeight w:val="300"/>
        </w:trPr>
        <w:tc>
          <w:tcPr>
            <w:tcW w:w="2532" w:type="dxa"/>
          </w:tcPr>
          <w:p w14:paraId="5C4C05E2" w14:textId="77777777" w:rsidR="000E3723" w:rsidRDefault="000E3723" w:rsidP="000E3723">
            <w:pPr>
              <w:rPr>
                <w:b/>
                <w:bCs/>
                <w:kern w:val="2"/>
                <w:szCs w:val="24"/>
              </w:rPr>
            </w:pPr>
            <w:r>
              <w:rPr>
                <w:b/>
                <w:bCs/>
                <w:kern w:val="2"/>
                <w:szCs w:val="24"/>
              </w:rPr>
              <w:t xml:space="preserve">13.1. </w:t>
            </w:r>
          </w:p>
        </w:tc>
        <w:tc>
          <w:tcPr>
            <w:tcW w:w="7003" w:type="dxa"/>
            <w:gridSpan w:val="3"/>
          </w:tcPr>
          <w:p w14:paraId="6B8AA12D" w14:textId="77777777" w:rsidR="000E3723" w:rsidRDefault="000E3723" w:rsidP="000E3723">
            <w:r w:rsidRPr="00C856F2">
              <w:rPr>
                <w:kern w:val="2"/>
                <w:szCs w:val="24"/>
                <w:shd w:val="clear" w:color="auto" w:fill="FFFFFF"/>
              </w:rPr>
              <w:t>Netaikoma</w:t>
            </w:r>
          </w:p>
        </w:tc>
      </w:tr>
      <w:tr w:rsidR="000E3723" w14:paraId="7A0D626C" w14:textId="77777777">
        <w:trPr>
          <w:trHeight w:val="300"/>
        </w:trPr>
        <w:tc>
          <w:tcPr>
            <w:tcW w:w="2532" w:type="dxa"/>
          </w:tcPr>
          <w:p w14:paraId="477F3EA9" w14:textId="77777777" w:rsidR="000E3723" w:rsidRDefault="000E3723" w:rsidP="000E3723">
            <w:pPr>
              <w:rPr>
                <w:b/>
                <w:bCs/>
                <w:kern w:val="2"/>
                <w:szCs w:val="24"/>
              </w:rPr>
            </w:pPr>
            <w:r>
              <w:rPr>
                <w:b/>
                <w:bCs/>
                <w:kern w:val="2"/>
                <w:szCs w:val="24"/>
              </w:rPr>
              <w:t>13.2.</w:t>
            </w:r>
          </w:p>
        </w:tc>
        <w:tc>
          <w:tcPr>
            <w:tcW w:w="7003" w:type="dxa"/>
            <w:gridSpan w:val="3"/>
          </w:tcPr>
          <w:p w14:paraId="7793BED8" w14:textId="77777777" w:rsidR="000E3723" w:rsidRDefault="000E3723" w:rsidP="000E3723">
            <w:r w:rsidRPr="00C856F2">
              <w:rPr>
                <w:kern w:val="2"/>
                <w:szCs w:val="24"/>
                <w:shd w:val="clear" w:color="auto" w:fill="FFFFFF"/>
              </w:rPr>
              <w:t>Netaikoma</w:t>
            </w:r>
          </w:p>
        </w:tc>
      </w:tr>
      <w:tr w:rsidR="000E3723" w14:paraId="443276B6" w14:textId="77777777">
        <w:trPr>
          <w:trHeight w:val="300"/>
        </w:trPr>
        <w:tc>
          <w:tcPr>
            <w:tcW w:w="2532" w:type="dxa"/>
          </w:tcPr>
          <w:p w14:paraId="6E85B01C" w14:textId="77777777" w:rsidR="000E3723" w:rsidRDefault="000E3723" w:rsidP="000E3723">
            <w:pPr>
              <w:rPr>
                <w:b/>
                <w:bCs/>
                <w:kern w:val="2"/>
                <w:szCs w:val="24"/>
              </w:rPr>
            </w:pPr>
            <w:r>
              <w:rPr>
                <w:b/>
                <w:bCs/>
                <w:kern w:val="2"/>
                <w:szCs w:val="24"/>
              </w:rPr>
              <w:t>13.3.</w:t>
            </w:r>
          </w:p>
        </w:tc>
        <w:tc>
          <w:tcPr>
            <w:tcW w:w="7003" w:type="dxa"/>
            <w:gridSpan w:val="3"/>
          </w:tcPr>
          <w:p w14:paraId="19C20B26" w14:textId="77777777" w:rsidR="000E3723" w:rsidRDefault="000E3723" w:rsidP="000E3723">
            <w:r w:rsidRPr="00C856F2">
              <w:rPr>
                <w:kern w:val="2"/>
                <w:szCs w:val="24"/>
                <w:shd w:val="clear" w:color="auto" w:fill="FFFFFF"/>
              </w:rPr>
              <w:t>Netaikoma</w:t>
            </w:r>
          </w:p>
        </w:tc>
      </w:tr>
      <w:tr w:rsidR="000E3723" w14:paraId="3C2E82E3" w14:textId="77777777">
        <w:trPr>
          <w:trHeight w:val="300"/>
        </w:trPr>
        <w:tc>
          <w:tcPr>
            <w:tcW w:w="2532" w:type="dxa"/>
          </w:tcPr>
          <w:p w14:paraId="5F011003" w14:textId="77777777" w:rsidR="000E3723" w:rsidRDefault="000E3723" w:rsidP="000E3723">
            <w:pPr>
              <w:rPr>
                <w:b/>
                <w:bCs/>
                <w:kern w:val="2"/>
                <w:szCs w:val="24"/>
              </w:rPr>
            </w:pPr>
            <w:r>
              <w:rPr>
                <w:b/>
                <w:bCs/>
                <w:kern w:val="2"/>
                <w:szCs w:val="24"/>
              </w:rPr>
              <w:t>13.4.</w:t>
            </w:r>
          </w:p>
        </w:tc>
        <w:tc>
          <w:tcPr>
            <w:tcW w:w="7003" w:type="dxa"/>
            <w:gridSpan w:val="3"/>
          </w:tcPr>
          <w:p w14:paraId="46D03282" w14:textId="77777777" w:rsidR="000E3723" w:rsidRDefault="000E3723" w:rsidP="000E3723">
            <w:r w:rsidRPr="00C856F2">
              <w:rPr>
                <w:kern w:val="2"/>
                <w:szCs w:val="24"/>
                <w:shd w:val="clear" w:color="auto" w:fill="FFFFFF"/>
              </w:rPr>
              <w:t>Netaikoma</w:t>
            </w:r>
          </w:p>
        </w:tc>
      </w:tr>
      <w:tr w:rsidR="000E3723" w14:paraId="0591F947" w14:textId="77777777">
        <w:trPr>
          <w:trHeight w:val="300"/>
        </w:trPr>
        <w:tc>
          <w:tcPr>
            <w:tcW w:w="2532" w:type="dxa"/>
          </w:tcPr>
          <w:p w14:paraId="5F601A40" w14:textId="77777777" w:rsidR="000E3723" w:rsidRDefault="000E3723" w:rsidP="000E3723">
            <w:pPr>
              <w:rPr>
                <w:b/>
                <w:bCs/>
                <w:kern w:val="2"/>
                <w:szCs w:val="24"/>
              </w:rPr>
            </w:pPr>
            <w:r>
              <w:rPr>
                <w:b/>
                <w:bCs/>
                <w:kern w:val="2"/>
                <w:szCs w:val="24"/>
              </w:rPr>
              <w:t>13.5.</w:t>
            </w:r>
          </w:p>
        </w:tc>
        <w:tc>
          <w:tcPr>
            <w:tcW w:w="7003" w:type="dxa"/>
            <w:gridSpan w:val="3"/>
          </w:tcPr>
          <w:p w14:paraId="04DBF6A6" w14:textId="77777777" w:rsidR="000E3723" w:rsidRDefault="000E3723" w:rsidP="000E3723">
            <w:pPr>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0E3723" w14:paraId="54A567F8" w14:textId="77777777">
        <w:trPr>
          <w:trHeight w:val="300"/>
        </w:trPr>
        <w:tc>
          <w:tcPr>
            <w:tcW w:w="9535" w:type="dxa"/>
            <w:gridSpan w:val="4"/>
          </w:tcPr>
          <w:p w14:paraId="4C14CA65" w14:textId="77777777" w:rsidR="000E3723" w:rsidRDefault="000E3723" w:rsidP="000E3723">
            <w:pPr>
              <w:jc w:val="center"/>
              <w:rPr>
                <w:b/>
                <w:bCs/>
                <w:kern w:val="2"/>
                <w:szCs w:val="24"/>
              </w:rPr>
            </w:pPr>
            <w:r>
              <w:rPr>
                <w:b/>
                <w:bCs/>
                <w:kern w:val="2"/>
                <w:szCs w:val="24"/>
              </w:rPr>
              <w:t>14. SUTARTIES PRIEDAI</w:t>
            </w:r>
          </w:p>
        </w:tc>
      </w:tr>
      <w:tr w:rsidR="000E3723" w14:paraId="18E9CDCF" w14:textId="77777777">
        <w:trPr>
          <w:trHeight w:val="300"/>
        </w:trPr>
        <w:tc>
          <w:tcPr>
            <w:tcW w:w="2532" w:type="dxa"/>
          </w:tcPr>
          <w:p w14:paraId="689288C8" w14:textId="77777777" w:rsidR="000E3723" w:rsidRDefault="000E3723" w:rsidP="000E3723">
            <w:pPr>
              <w:jc w:val="center"/>
              <w:rPr>
                <w:b/>
                <w:bCs/>
                <w:kern w:val="2"/>
                <w:szCs w:val="24"/>
              </w:rPr>
            </w:pPr>
            <w:r>
              <w:rPr>
                <w:b/>
                <w:bCs/>
                <w:kern w:val="2"/>
                <w:szCs w:val="24"/>
              </w:rPr>
              <w:t>14.1. Priedas Nr. 1</w:t>
            </w:r>
          </w:p>
        </w:tc>
        <w:tc>
          <w:tcPr>
            <w:tcW w:w="7003" w:type="dxa"/>
            <w:gridSpan w:val="3"/>
          </w:tcPr>
          <w:p w14:paraId="58964BE1" w14:textId="77777777" w:rsidR="000E3723" w:rsidRPr="009948F7" w:rsidRDefault="000E3723" w:rsidP="000E3723">
            <w:pPr>
              <w:jc w:val="center"/>
              <w:rPr>
                <w:b/>
                <w:bCs/>
                <w:kern w:val="2"/>
                <w:szCs w:val="18"/>
              </w:rPr>
            </w:pPr>
            <w:r w:rsidRPr="009948F7">
              <w:rPr>
                <w:b/>
                <w:bCs/>
                <w:kern w:val="2"/>
                <w:szCs w:val="18"/>
              </w:rPr>
              <w:t>Techninė specifikacija</w:t>
            </w:r>
          </w:p>
        </w:tc>
      </w:tr>
      <w:tr w:rsidR="000E3723" w14:paraId="5DA656FD" w14:textId="77777777">
        <w:trPr>
          <w:trHeight w:val="300"/>
        </w:trPr>
        <w:tc>
          <w:tcPr>
            <w:tcW w:w="2532" w:type="dxa"/>
          </w:tcPr>
          <w:p w14:paraId="5C893439" w14:textId="77777777" w:rsidR="000E3723" w:rsidRDefault="000E3723" w:rsidP="000E3723">
            <w:pPr>
              <w:jc w:val="center"/>
              <w:rPr>
                <w:b/>
                <w:bCs/>
                <w:kern w:val="2"/>
                <w:szCs w:val="24"/>
              </w:rPr>
            </w:pPr>
            <w:r>
              <w:rPr>
                <w:b/>
                <w:bCs/>
                <w:kern w:val="2"/>
                <w:szCs w:val="24"/>
              </w:rPr>
              <w:t>14.2. Priedas Nr. 2</w:t>
            </w:r>
          </w:p>
        </w:tc>
        <w:tc>
          <w:tcPr>
            <w:tcW w:w="7003" w:type="dxa"/>
            <w:gridSpan w:val="3"/>
          </w:tcPr>
          <w:p w14:paraId="16A54720" w14:textId="30330AFF" w:rsidR="000E3723" w:rsidRDefault="002C2BBD" w:rsidP="000E3723">
            <w:pPr>
              <w:jc w:val="center"/>
              <w:rPr>
                <w:b/>
                <w:bCs/>
                <w:kern w:val="2"/>
                <w:szCs w:val="24"/>
              </w:rPr>
            </w:pPr>
            <w:r>
              <w:rPr>
                <w:b/>
                <w:bCs/>
                <w:kern w:val="2"/>
                <w:szCs w:val="24"/>
              </w:rPr>
              <w:t>Pasiūlymas</w:t>
            </w:r>
          </w:p>
        </w:tc>
      </w:tr>
      <w:tr w:rsidR="000E3723" w14:paraId="1704E0FD" w14:textId="77777777">
        <w:trPr>
          <w:trHeight w:val="300"/>
        </w:trPr>
        <w:tc>
          <w:tcPr>
            <w:tcW w:w="2532" w:type="dxa"/>
          </w:tcPr>
          <w:p w14:paraId="516402DF" w14:textId="77777777" w:rsidR="000E3723" w:rsidRDefault="000E3723" w:rsidP="000E3723">
            <w:pPr>
              <w:jc w:val="center"/>
              <w:rPr>
                <w:b/>
                <w:bCs/>
                <w:kern w:val="2"/>
                <w:szCs w:val="24"/>
              </w:rPr>
            </w:pPr>
            <w:r>
              <w:rPr>
                <w:b/>
                <w:bCs/>
                <w:kern w:val="2"/>
                <w:szCs w:val="24"/>
              </w:rPr>
              <w:t>14.3. Priedas Nr. 3</w:t>
            </w:r>
          </w:p>
        </w:tc>
        <w:tc>
          <w:tcPr>
            <w:tcW w:w="7003" w:type="dxa"/>
            <w:gridSpan w:val="3"/>
          </w:tcPr>
          <w:p w14:paraId="04CF127C" w14:textId="633FD0F5" w:rsidR="000E3723" w:rsidRDefault="000E3723" w:rsidP="000E3723">
            <w:pPr>
              <w:jc w:val="center"/>
              <w:rPr>
                <w:b/>
                <w:bCs/>
                <w:kern w:val="2"/>
                <w:szCs w:val="24"/>
              </w:rPr>
            </w:pPr>
          </w:p>
        </w:tc>
      </w:tr>
      <w:tr w:rsidR="000E3723" w14:paraId="56B87F5A" w14:textId="77777777">
        <w:trPr>
          <w:trHeight w:val="300"/>
        </w:trPr>
        <w:tc>
          <w:tcPr>
            <w:tcW w:w="2532" w:type="dxa"/>
          </w:tcPr>
          <w:p w14:paraId="3137F765" w14:textId="77777777" w:rsidR="000E3723" w:rsidRDefault="000E3723" w:rsidP="000E3723">
            <w:pPr>
              <w:jc w:val="center"/>
              <w:rPr>
                <w:b/>
                <w:bCs/>
                <w:kern w:val="2"/>
                <w:szCs w:val="24"/>
              </w:rPr>
            </w:pPr>
            <w:r>
              <w:rPr>
                <w:b/>
                <w:bCs/>
                <w:kern w:val="2"/>
                <w:szCs w:val="24"/>
              </w:rPr>
              <w:t>14.4. Priedas Nr. 4</w:t>
            </w:r>
          </w:p>
        </w:tc>
        <w:tc>
          <w:tcPr>
            <w:tcW w:w="7003" w:type="dxa"/>
            <w:gridSpan w:val="3"/>
          </w:tcPr>
          <w:p w14:paraId="4B1A9AFB" w14:textId="77777777" w:rsidR="000E3723" w:rsidRDefault="000E3723" w:rsidP="000E3723">
            <w:pPr>
              <w:jc w:val="center"/>
              <w:rPr>
                <w:b/>
                <w:bCs/>
                <w:kern w:val="2"/>
                <w:szCs w:val="24"/>
              </w:rPr>
            </w:pPr>
          </w:p>
        </w:tc>
      </w:tr>
      <w:tr w:rsidR="000E3723" w14:paraId="489B5537" w14:textId="77777777">
        <w:trPr>
          <w:trHeight w:val="300"/>
        </w:trPr>
        <w:tc>
          <w:tcPr>
            <w:tcW w:w="2532" w:type="dxa"/>
          </w:tcPr>
          <w:p w14:paraId="7EFA764F" w14:textId="77777777" w:rsidR="000E3723" w:rsidRDefault="000E3723" w:rsidP="000E3723">
            <w:pPr>
              <w:jc w:val="center"/>
              <w:rPr>
                <w:b/>
                <w:bCs/>
                <w:kern w:val="2"/>
                <w:szCs w:val="24"/>
              </w:rPr>
            </w:pPr>
            <w:r>
              <w:rPr>
                <w:b/>
                <w:bCs/>
                <w:kern w:val="2"/>
                <w:szCs w:val="24"/>
              </w:rPr>
              <w:t>14.5. Priedas Nr. 5</w:t>
            </w:r>
          </w:p>
        </w:tc>
        <w:tc>
          <w:tcPr>
            <w:tcW w:w="7003" w:type="dxa"/>
            <w:gridSpan w:val="3"/>
          </w:tcPr>
          <w:p w14:paraId="6999B400" w14:textId="77777777" w:rsidR="000E3723" w:rsidRDefault="000E3723" w:rsidP="000E3723">
            <w:pPr>
              <w:jc w:val="center"/>
              <w:rPr>
                <w:b/>
                <w:bCs/>
                <w:kern w:val="2"/>
                <w:szCs w:val="24"/>
              </w:rPr>
            </w:pPr>
          </w:p>
        </w:tc>
      </w:tr>
      <w:tr w:rsidR="000E3723" w14:paraId="3099E392" w14:textId="77777777">
        <w:tc>
          <w:tcPr>
            <w:tcW w:w="9535" w:type="dxa"/>
            <w:gridSpan w:val="4"/>
          </w:tcPr>
          <w:p w14:paraId="0A210A6E" w14:textId="77777777" w:rsidR="000E3723" w:rsidRDefault="000E3723" w:rsidP="000E3723">
            <w:pPr>
              <w:jc w:val="center"/>
              <w:rPr>
                <w:b/>
                <w:bCs/>
                <w:kern w:val="2"/>
                <w:szCs w:val="24"/>
              </w:rPr>
            </w:pPr>
            <w:r>
              <w:rPr>
                <w:b/>
                <w:bCs/>
                <w:kern w:val="2"/>
                <w:szCs w:val="24"/>
              </w:rPr>
              <w:t>15. ŠALIŲ ATSTOVŲ PARAŠAI</w:t>
            </w:r>
          </w:p>
        </w:tc>
      </w:tr>
      <w:tr w:rsidR="000E3723" w14:paraId="7241A3DB" w14:textId="77777777">
        <w:tc>
          <w:tcPr>
            <w:tcW w:w="4788" w:type="dxa"/>
            <w:gridSpan w:val="3"/>
          </w:tcPr>
          <w:p w14:paraId="1ABC2811" w14:textId="77777777" w:rsidR="000E3723" w:rsidRDefault="000E3723" w:rsidP="000E3723">
            <w:pPr>
              <w:jc w:val="center"/>
              <w:rPr>
                <w:b/>
                <w:bCs/>
                <w:kern w:val="2"/>
                <w:szCs w:val="24"/>
              </w:rPr>
            </w:pPr>
            <w:r>
              <w:rPr>
                <w:b/>
                <w:bCs/>
                <w:kern w:val="2"/>
                <w:szCs w:val="24"/>
              </w:rPr>
              <w:t>PIRKĖJAS</w:t>
            </w:r>
          </w:p>
        </w:tc>
        <w:tc>
          <w:tcPr>
            <w:tcW w:w="4747" w:type="dxa"/>
          </w:tcPr>
          <w:p w14:paraId="3F59C75A" w14:textId="77777777" w:rsidR="000E3723" w:rsidRDefault="000E3723" w:rsidP="000E3723">
            <w:pPr>
              <w:jc w:val="center"/>
              <w:rPr>
                <w:b/>
                <w:bCs/>
                <w:kern w:val="2"/>
                <w:szCs w:val="24"/>
              </w:rPr>
            </w:pPr>
            <w:r>
              <w:rPr>
                <w:b/>
                <w:bCs/>
                <w:kern w:val="2"/>
                <w:szCs w:val="24"/>
              </w:rPr>
              <w:t>TIEKĖJAS</w:t>
            </w:r>
          </w:p>
        </w:tc>
      </w:tr>
      <w:tr w:rsidR="000E3723" w14:paraId="5947CCE0" w14:textId="77777777">
        <w:tc>
          <w:tcPr>
            <w:tcW w:w="4788" w:type="dxa"/>
            <w:gridSpan w:val="3"/>
          </w:tcPr>
          <w:p w14:paraId="23088FCF" w14:textId="77777777" w:rsidR="00DA62E1" w:rsidRPr="00DA62E1" w:rsidRDefault="00DA62E1" w:rsidP="00DA62E1">
            <w:pPr>
              <w:jc w:val="center"/>
              <w:rPr>
                <w:kern w:val="2"/>
                <w:szCs w:val="24"/>
              </w:rPr>
            </w:pPr>
            <w:r w:rsidRPr="00DA62E1">
              <w:rPr>
                <w:kern w:val="2"/>
                <w:szCs w:val="24"/>
              </w:rPr>
              <w:t>Direktoriaus pavaduotojas medicinai</w:t>
            </w:r>
          </w:p>
          <w:p w14:paraId="5B37F26E" w14:textId="7F1935AF" w:rsidR="000E3723" w:rsidRPr="006F320F" w:rsidRDefault="00DA62E1" w:rsidP="00DA62E1">
            <w:pPr>
              <w:jc w:val="center"/>
              <w:rPr>
                <w:kern w:val="2"/>
                <w:szCs w:val="24"/>
              </w:rPr>
            </w:pPr>
            <w:r w:rsidRPr="00DA62E1">
              <w:rPr>
                <w:kern w:val="2"/>
                <w:szCs w:val="24"/>
              </w:rPr>
              <w:t xml:space="preserve">Petras Arūnas Vaitiekūnas </w:t>
            </w:r>
          </w:p>
        </w:tc>
        <w:tc>
          <w:tcPr>
            <w:tcW w:w="4747" w:type="dxa"/>
          </w:tcPr>
          <w:p w14:paraId="4DD4016F" w14:textId="5CA42880" w:rsidR="000E3723" w:rsidRPr="006F320F" w:rsidRDefault="00222EB4" w:rsidP="000E3723">
            <w:pPr>
              <w:jc w:val="center"/>
              <w:rPr>
                <w:b/>
                <w:bCs/>
                <w:kern w:val="2"/>
                <w:szCs w:val="24"/>
              </w:rPr>
            </w:pPr>
            <w:r w:rsidRPr="006F320F">
              <w:rPr>
                <w:kern w:val="2"/>
                <w:szCs w:val="24"/>
              </w:rPr>
              <w:t>(nurodomos atstovo pareigos, vardas, pavardė)</w:t>
            </w:r>
          </w:p>
        </w:tc>
      </w:tr>
      <w:tr w:rsidR="000E3723" w14:paraId="11CE2C77" w14:textId="77777777">
        <w:tc>
          <w:tcPr>
            <w:tcW w:w="4788" w:type="dxa"/>
            <w:gridSpan w:val="3"/>
          </w:tcPr>
          <w:p w14:paraId="328B8724" w14:textId="77777777" w:rsidR="000E3723" w:rsidRPr="006F320F" w:rsidRDefault="000E3723" w:rsidP="000E3723">
            <w:pPr>
              <w:jc w:val="center"/>
              <w:rPr>
                <w:b/>
                <w:bCs/>
                <w:kern w:val="2"/>
                <w:szCs w:val="24"/>
              </w:rPr>
            </w:pPr>
          </w:p>
          <w:p w14:paraId="2DCC3AC8" w14:textId="77777777" w:rsidR="000E3723" w:rsidRPr="006F320F" w:rsidRDefault="000E3723" w:rsidP="000E3723">
            <w:pPr>
              <w:jc w:val="center"/>
              <w:rPr>
                <w:b/>
                <w:bCs/>
                <w:kern w:val="2"/>
                <w:szCs w:val="24"/>
              </w:rPr>
            </w:pPr>
            <w:r w:rsidRPr="006F320F">
              <w:rPr>
                <w:b/>
                <w:bCs/>
                <w:kern w:val="2"/>
                <w:szCs w:val="24"/>
              </w:rPr>
              <w:t>(parašas)</w:t>
            </w:r>
          </w:p>
          <w:p w14:paraId="0EF7E82C" w14:textId="77777777" w:rsidR="000E3723" w:rsidRPr="006F320F" w:rsidRDefault="000E3723" w:rsidP="000E3723">
            <w:pPr>
              <w:jc w:val="center"/>
              <w:rPr>
                <w:b/>
                <w:bCs/>
                <w:kern w:val="2"/>
                <w:szCs w:val="24"/>
              </w:rPr>
            </w:pPr>
          </w:p>
          <w:p w14:paraId="57928778" w14:textId="77777777" w:rsidR="000E3723" w:rsidRPr="006F320F" w:rsidRDefault="000E3723" w:rsidP="000E3723">
            <w:pPr>
              <w:jc w:val="center"/>
              <w:rPr>
                <w:b/>
                <w:bCs/>
                <w:kern w:val="2"/>
                <w:szCs w:val="24"/>
              </w:rPr>
            </w:pPr>
          </w:p>
        </w:tc>
        <w:tc>
          <w:tcPr>
            <w:tcW w:w="4747" w:type="dxa"/>
          </w:tcPr>
          <w:p w14:paraId="2B63FC3C" w14:textId="77777777" w:rsidR="000E3723" w:rsidRPr="006F320F" w:rsidRDefault="000E3723" w:rsidP="000E3723">
            <w:pPr>
              <w:jc w:val="center"/>
              <w:rPr>
                <w:b/>
                <w:bCs/>
                <w:kern w:val="2"/>
                <w:szCs w:val="24"/>
              </w:rPr>
            </w:pPr>
          </w:p>
          <w:p w14:paraId="35D04404" w14:textId="77777777" w:rsidR="000E3723" w:rsidRPr="006F320F" w:rsidRDefault="000E3723" w:rsidP="000E3723">
            <w:pPr>
              <w:jc w:val="center"/>
              <w:rPr>
                <w:b/>
                <w:bCs/>
                <w:kern w:val="2"/>
                <w:szCs w:val="24"/>
              </w:rPr>
            </w:pPr>
            <w:r w:rsidRPr="006F320F">
              <w:rPr>
                <w:b/>
                <w:bCs/>
                <w:kern w:val="2"/>
                <w:szCs w:val="24"/>
              </w:rPr>
              <w:t>(parašas)</w:t>
            </w:r>
          </w:p>
        </w:tc>
      </w:tr>
    </w:tbl>
    <w:p w14:paraId="2D8C90FF" w14:textId="77777777" w:rsidR="005E30F8" w:rsidRDefault="00A10867">
      <w:pPr>
        <w:jc w:val="center"/>
        <w:rPr>
          <w:szCs w:val="24"/>
        </w:rPr>
      </w:pPr>
      <w:r>
        <w:rPr>
          <w:color w:val="000000"/>
          <w:szCs w:val="24"/>
        </w:rPr>
        <w:t>_______________</w:t>
      </w:r>
    </w:p>
    <w:p w14:paraId="04A35038" w14:textId="77777777" w:rsidR="005E30F8" w:rsidRPr="005E30F8" w:rsidRDefault="005E30F8" w:rsidP="005E30F8">
      <w:pPr>
        <w:rPr>
          <w:szCs w:val="24"/>
        </w:rPr>
      </w:pPr>
    </w:p>
    <w:p w14:paraId="0849360F" w14:textId="77777777" w:rsidR="005E30F8" w:rsidRDefault="005E30F8" w:rsidP="005E30F8">
      <w:pPr>
        <w:rPr>
          <w:szCs w:val="24"/>
        </w:rPr>
      </w:pPr>
    </w:p>
    <w:p w14:paraId="7BAB9C63" w14:textId="77777777" w:rsidR="00D8271A" w:rsidRDefault="00D8271A" w:rsidP="005E30F8">
      <w:pPr>
        <w:rPr>
          <w:szCs w:val="24"/>
        </w:rPr>
      </w:pPr>
    </w:p>
    <w:p w14:paraId="019B71FD" w14:textId="77777777" w:rsidR="00D8271A" w:rsidRDefault="00D8271A" w:rsidP="005E30F8">
      <w:pPr>
        <w:rPr>
          <w:szCs w:val="24"/>
        </w:rPr>
      </w:pPr>
    </w:p>
    <w:p w14:paraId="4370994D" w14:textId="77777777" w:rsidR="00D8271A" w:rsidRDefault="00D8271A" w:rsidP="005E30F8">
      <w:pPr>
        <w:rPr>
          <w:szCs w:val="24"/>
        </w:rPr>
      </w:pPr>
    </w:p>
    <w:p w14:paraId="51B60720" w14:textId="77777777" w:rsidR="00D8271A" w:rsidRPr="005E30F8" w:rsidRDefault="00D8271A" w:rsidP="005E30F8">
      <w:pPr>
        <w:rPr>
          <w:szCs w:val="24"/>
        </w:rPr>
      </w:pPr>
    </w:p>
    <w:p w14:paraId="4F3C27FF" w14:textId="77777777" w:rsidR="005E30F8" w:rsidRPr="005E30F8" w:rsidRDefault="005E30F8" w:rsidP="005E30F8">
      <w:pPr>
        <w:rPr>
          <w:szCs w:val="24"/>
        </w:rPr>
      </w:pPr>
    </w:p>
    <w:p w14:paraId="238634A2" w14:textId="77777777" w:rsidR="00222EB4" w:rsidRDefault="00222EB4" w:rsidP="005E30F8">
      <w:pPr>
        <w:jc w:val="right"/>
      </w:pPr>
    </w:p>
    <w:p w14:paraId="397E0D27" w14:textId="77777777" w:rsidR="00222EB4" w:rsidRDefault="00222EB4" w:rsidP="005E30F8">
      <w:pPr>
        <w:jc w:val="right"/>
      </w:pPr>
    </w:p>
    <w:p w14:paraId="1E98749B" w14:textId="77777777" w:rsidR="00222EB4" w:rsidRDefault="00222EB4" w:rsidP="005E30F8">
      <w:pPr>
        <w:jc w:val="right"/>
      </w:pPr>
    </w:p>
    <w:p w14:paraId="6FAB306D" w14:textId="77777777" w:rsidR="00222EB4" w:rsidRDefault="00222EB4" w:rsidP="005E30F8">
      <w:pPr>
        <w:jc w:val="right"/>
      </w:pPr>
    </w:p>
    <w:p w14:paraId="2BC94392" w14:textId="77777777" w:rsidR="00222EB4" w:rsidRDefault="00222EB4" w:rsidP="005E30F8">
      <w:pPr>
        <w:jc w:val="right"/>
      </w:pPr>
    </w:p>
    <w:p w14:paraId="1115EB3C" w14:textId="77777777" w:rsidR="00222EB4" w:rsidRDefault="00222EB4" w:rsidP="005E30F8">
      <w:pPr>
        <w:jc w:val="right"/>
      </w:pPr>
    </w:p>
    <w:p w14:paraId="7F87A44C" w14:textId="7EF5D534" w:rsidR="002C2BBD" w:rsidRDefault="002C2BBD"/>
    <w:p w14:paraId="51D74584" w14:textId="6CC93F20" w:rsidR="005E30F8" w:rsidRPr="009948F7" w:rsidRDefault="005E30F8" w:rsidP="005E30F8">
      <w:pPr>
        <w:jc w:val="right"/>
      </w:pPr>
      <w:r w:rsidRPr="009948F7">
        <w:t xml:space="preserve">  Sutarties Nr.__________</w:t>
      </w:r>
    </w:p>
    <w:p w14:paraId="4A92B7AA" w14:textId="77777777" w:rsidR="005E30F8" w:rsidRPr="009948F7" w:rsidRDefault="005E30F8" w:rsidP="005E30F8">
      <w:pPr>
        <w:jc w:val="right"/>
        <w:rPr>
          <w:b/>
          <w:bCs/>
        </w:rPr>
      </w:pPr>
      <w:r w:rsidRPr="009948F7">
        <w:t xml:space="preserve">                                                                                                                                                                                                                               (1 priedas)</w:t>
      </w:r>
    </w:p>
    <w:p w14:paraId="799CBF02" w14:textId="77777777" w:rsidR="005E30F8" w:rsidRPr="009948F7" w:rsidRDefault="005E30F8" w:rsidP="005E30F8">
      <w:pPr>
        <w:jc w:val="right"/>
      </w:pPr>
      <w:r w:rsidRPr="009948F7">
        <w:t xml:space="preserve"> </w:t>
      </w:r>
    </w:p>
    <w:p w14:paraId="0D58B028" w14:textId="77777777" w:rsidR="005E30F8" w:rsidRPr="009948F7" w:rsidRDefault="005E30F8" w:rsidP="005E30F8">
      <w:pPr>
        <w:jc w:val="right"/>
      </w:pPr>
    </w:p>
    <w:p w14:paraId="1E6AAEE6" w14:textId="77777777" w:rsidR="005E30F8" w:rsidRPr="009948F7" w:rsidRDefault="005E30F8" w:rsidP="005E30F8">
      <w:pPr>
        <w:jc w:val="center"/>
        <w:rPr>
          <w:b/>
        </w:rPr>
      </w:pPr>
      <w:r w:rsidRPr="009948F7">
        <w:rPr>
          <w:b/>
        </w:rPr>
        <w:t>TECHNINĖ SPECIFIKACIJA</w:t>
      </w:r>
    </w:p>
    <w:p w14:paraId="7DC46227" w14:textId="77777777" w:rsidR="005A5832" w:rsidRDefault="005A5832" w:rsidP="005E30F8">
      <w:pPr>
        <w:tabs>
          <w:tab w:val="left" w:pos="8314"/>
        </w:tabs>
        <w:rPr>
          <w:szCs w:val="24"/>
        </w:rPr>
      </w:pPr>
    </w:p>
    <w:p w14:paraId="71F65FA3" w14:textId="77777777" w:rsidR="005E30F8" w:rsidRDefault="005E30F8" w:rsidP="005E30F8">
      <w:pPr>
        <w:tabs>
          <w:tab w:val="left" w:pos="8314"/>
        </w:tabs>
        <w:rPr>
          <w:szCs w:val="24"/>
        </w:rPr>
      </w:pPr>
    </w:p>
    <w:p w14:paraId="13BFD898" w14:textId="77777777" w:rsidR="006F320F" w:rsidRDefault="006F320F" w:rsidP="005E30F8">
      <w:pPr>
        <w:jc w:val="right"/>
      </w:pPr>
    </w:p>
    <w:p w14:paraId="41E4F3BE" w14:textId="77777777" w:rsidR="006F320F" w:rsidRDefault="006F320F" w:rsidP="005E30F8">
      <w:pPr>
        <w:jc w:val="right"/>
      </w:pPr>
    </w:p>
    <w:p w14:paraId="0767A687" w14:textId="77777777" w:rsidR="006F320F" w:rsidRDefault="006F320F" w:rsidP="005E30F8">
      <w:pPr>
        <w:jc w:val="right"/>
      </w:pPr>
    </w:p>
    <w:p w14:paraId="2E6C4F1A" w14:textId="77777777" w:rsidR="006F320F" w:rsidRDefault="006F320F" w:rsidP="005E30F8">
      <w:pPr>
        <w:jc w:val="right"/>
      </w:pPr>
    </w:p>
    <w:p w14:paraId="0C236BEB" w14:textId="77777777" w:rsidR="006F320F" w:rsidRDefault="006F320F" w:rsidP="005E30F8">
      <w:pPr>
        <w:jc w:val="right"/>
      </w:pPr>
    </w:p>
    <w:p w14:paraId="45EFD72F" w14:textId="77777777" w:rsidR="006F320F" w:rsidRDefault="006F320F" w:rsidP="005E30F8">
      <w:pPr>
        <w:jc w:val="right"/>
      </w:pPr>
    </w:p>
    <w:p w14:paraId="1D1F047C" w14:textId="77777777" w:rsidR="006F320F" w:rsidRDefault="006F320F" w:rsidP="005E30F8">
      <w:pPr>
        <w:jc w:val="right"/>
      </w:pPr>
    </w:p>
    <w:p w14:paraId="49FBDDCA" w14:textId="77777777" w:rsidR="006F320F" w:rsidRDefault="006F320F" w:rsidP="005E30F8">
      <w:pPr>
        <w:jc w:val="right"/>
      </w:pPr>
    </w:p>
    <w:p w14:paraId="5E7878EE" w14:textId="77777777" w:rsidR="006F320F" w:rsidRDefault="006F320F" w:rsidP="005E30F8">
      <w:pPr>
        <w:jc w:val="right"/>
      </w:pPr>
    </w:p>
    <w:p w14:paraId="4EC4278A" w14:textId="77777777" w:rsidR="006F320F" w:rsidRDefault="006F320F" w:rsidP="005E30F8">
      <w:pPr>
        <w:jc w:val="right"/>
      </w:pPr>
    </w:p>
    <w:p w14:paraId="562DB43F" w14:textId="77777777" w:rsidR="006F320F" w:rsidRDefault="006F320F" w:rsidP="005E30F8">
      <w:pPr>
        <w:jc w:val="right"/>
      </w:pPr>
    </w:p>
    <w:p w14:paraId="3268A9EE" w14:textId="77777777" w:rsidR="006F320F" w:rsidRDefault="006F320F" w:rsidP="005E30F8">
      <w:pPr>
        <w:jc w:val="right"/>
      </w:pPr>
    </w:p>
    <w:p w14:paraId="744BEF84" w14:textId="77777777" w:rsidR="006F320F" w:rsidRDefault="006F320F" w:rsidP="005E30F8">
      <w:pPr>
        <w:jc w:val="right"/>
      </w:pPr>
    </w:p>
    <w:p w14:paraId="203095EA" w14:textId="77777777" w:rsidR="006F320F" w:rsidRDefault="006F320F" w:rsidP="005E30F8">
      <w:pPr>
        <w:jc w:val="right"/>
      </w:pPr>
    </w:p>
    <w:p w14:paraId="02F3E856" w14:textId="77777777" w:rsidR="006F320F" w:rsidRDefault="006F320F" w:rsidP="005E30F8">
      <w:pPr>
        <w:jc w:val="right"/>
      </w:pPr>
    </w:p>
    <w:p w14:paraId="6224D2CD" w14:textId="77777777" w:rsidR="006F320F" w:rsidRDefault="006F320F" w:rsidP="005E30F8">
      <w:pPr>
        <w:jc w:val="right"/>
      </w:pPr>
    </w:p>
    <w:p w14:paraId="39B7FF15" w14:textId="77777777" w:rsidR="006F320F" w:rsidRDefault="006F320F" w:rsidP="005E30F8">
      <w:pPr>
        <w:jc w:val="right"/>
      </w:pPr>
    </w:p>
    <w:p w14:paraId="62C195BA" w14:textId="77777777" w:rsidR="006F320F" w:rsidRDefault="006F320F" w:rsidP="005E30F8">
      <w:pPr>
        <w:jc w:val="right"/>
      </w:pPr>
    </w:p>
    <w:p w14:paraId="3799FD40" w14:textId="77777777" w:rsidR="006F320F" w:rsidRDefault="006F320F" w:rsidP="005E30F8">
      <w:pPr>
        <w:jc w:val="right"/>
      </w:pPr>
    </w:p>
    <w:p w14:paraId="299563AE" w14:textId="77777777" w:rsidR="006F320F" w:rsidRDefault="006F320F" w:rsidP="005E30F8">
      <w:pPr>
        <w:jc w:val="right"/>
      </w:pPr>
    </w:p>
    <w:p w14:paraId="631DE579" w14:textId="77777777" w:rsidR="006F320F" w:rsidRDefault="006F320F" w:rsidP="005E30F8">
      <w:pPr>
        <w:jc w:val="right"/>
      </w:pPr>
    </w:p>
    <w:p w14:paraId="0CF935F1" w14:textId="77777777" w:rsidR="006F320F" w:rsidRDefault="006F320F" w:rsidP="005E30F8">
      <w:pPr>
        <w:jc w:val="right"/>
      </w:pPr>
    </w:p>
    <w:p w14:paraId="4F971001" w14:textId="77777777" w:rsidR="006F320F" w:rsidRDefault="006F320F" w:rsidP="005E30F8">
      <w:pPr>
        <w:jc w:val="right"/>
      </w:pPr>
    </w:p>
    <w:p w14:paraId="714DCBB4" w14:textId="77777777" w:rsidR="006F320F" w:rsidRDefault="006F320F" w:rsidP="005E30F8">
      <w:pPr>
        <w:jc w:val="right"/>
      </w:pPr>
    </w:p>
    <w:p w14:paraId="508CB452" w14:textId="77777777" w:rsidR="006F320F" w:rsidRDefault="006F320F" w:rsidP="005E30F8">
      <w:pPr>
        <w:jc w:val="right"/>
      </w:pPr>
    </w:p>
    <w:p w14:paraId="40EE986A" w14:textId="77777777" w:rsidR="006F320F" w:rsidRDefault="006F320F" w:rsidP="005E30F8">
      <w:pPr>
        <w:jc w:val="right"/>
      </w:pPr>
    </w:p>
    <w:p w14:paraId="1C59E032" w14:textId="77777777" w:rsidR="006F320F" w:rsidRDefault="006F320F" w:rsidP="005E30F8">
      <w:pPr>
        <w:jc w:val="right"/>
      </w:pPr>
    </w:p>
    <w:p w14:paraId="3EFA8ECB" w14:textId="77777777" w:rsidR="006F320F" w:rsidRDefault="006F320F" w:rsidP="005E30F8">
      <w:pPr>
        <w:jc w:val="right"/>
      </w:pPr>
    </w:p>
    <w:p w14:paraId="2D44D72A" w14:textId="77777777" w:rsidR="006F320F" w:rsidRDefault="006F320F" w:rsidP="005E30F8">
      <w:pPr>
        <w:jc w:val="right"/>
      </w:pPr>
    </w:p>
    <w:p w14:paraId="44FF42CB" w14:textId="77777777" w:rsidR="006F320F" w:rsidRDefault="006F320F" w:rsidP="005E30F8">
      <w:pPr>
        <w:jc w:val="right"/>
      </w:pPr>
    </w:p>
    <w:p w14:paraId="0FB24C1A" w14:textId="77777777" w:rsidR="006F320F" w:rsidRDefault="006F320F" w:rsidP="005E30F8">
      <w:pPr>
        <w:jc w:val="right"/>
      </w:pPr>
    </w:p>
    <w:p w14:paraId="461E3991" w14:textId="77777777" w:rsidR="006F320F" w:rsidRDefault="006F320F" w:rsidP="005E30F8">
      <w:pPr>
        <w:jc w:val="right"/>
      </w:pPr>
    </w:p>
    <w:p w14:paraId="10934B64" w14:textId="77777777" w:rsidR="006F320F" w:rsidRDefault="006F320F" w:rsidP="005E30F8">
      <w:pPr>
        <w:jc w:val="right"/>
      </w:pPr>
    </w:p>
    <w:p w14:paraId="7DBFFB63" w14:textId="77777777" w:rsidR="006F320F" w:rsidRDefault="006F320F" w:rsidP="005E30F8">
      <w:pPr>
        <w:jc w:val="right"/>
      </w:pPr>
    </w:p>
    <w:p w14:paraId="491C10C8" w14:textId="77777777" w:rsidR="006F320F" w:rsidRDefault="006F320F" w:rsidP="005E30F8">
      <w:pPr>
        <w:jc w:val="right"/>
      </w:pPr>
    </w:p>
    <w:p w14:paraId="54BCA065" w14:textId="77777777" w:rsidR="006F320F" w:rsidRDefault="006F320F" w:rsidP="005E30F8">
      <w:pPr>
        <w:jc w:val="right"/>
      </w:pPr>
    </w:p>
    <w:p w14:paraId="6362376E" w14:textId="77777777" w:rsidR="006F320F" w:rsidRDefault="006F320F" w:rsidP="005E30F8">
      <w:pPr>
        <w:jc w:val="right"/>
      </w:pPr>
    </w:p>
    <w:p w14:paraId="49F550A6" w14:textId="77777777" w:rsidR="005E30F8" w:rsidRPr="009948F7" w:rsidRDefault="005E30F8" w:rsidP="005E30F8">
      <w:pPr>
        <w:jc w:val="right"/>
      </w:pPr>
      <w:r w:rsidRPr="009948F7">
        <w:t xml:space="preserve">  Sutarties Nr.__________</w:t>
      </w:r>
    </w:p>
    <w:p w14:paraId="6323DA67" w14:textId="77777777" w:rsidR="005E30F8" w:rsidRPr="009948F7" w:rsidRDefault="005E30F8" w:rsidP="005E30F8">
      <w:pPr>
        <w:jc w:val="right"/>
        <w:rPr>
          <w:b/>
          <w:bCs/>
        </w:rPr>
      </w:pPr>
      <w:r w:rsidRPr="009948F7">
        <w:t xml:space="preserve">                                                                                                                                                                                                                               (</w:t>
      </w:r>
      <w:r>
        <w:t>2</w:t>
      </w:r>
      <w:r w:rsidRPr="009948F7">
        <w:t xml:space="preserve"> priedas)</w:t>
      </w:r>
    </w:p>
    <w:p w14:paraId="717E830C" w14:textId="77777777" w:rsidR="005E30F8" w:rsidRPr="009948F7" w:rsidRDefault="005E30F8" w:rsidP="005E30F8">
      <w:pPr>
        <w:jc w:val="right"/>
      </w:pPr>
      <w:r w:rsidRPr="009948F7">
        <w:t xml:space="preserve"> </w:t>
      </w:r>
    </w:p>
    <w:p w14:paraId="1D765733" w14:textId="77777777" w:rsidR="005E30F8" w:rsidRPr="009948F7" w:rsidRDefault="005E30F8" w:rsidP="005E30F8">
      <w:pPr>
        <w:jc w:val="right"/>
      </w:pPr>
    </w:p>
    <w:p w14:paraId="5FFC1279" w14:textId="2EAEE50E" w:rsidR="005E30F8" w:rsidRPr="009948F7" w:rsidRDefault="002C2BBD" w:rsidP="005E30F8">
      <w:pPr>
        <w:jc w:val="center"/>
        <w:rPr>
          <w:b/>
        </w:rPr>
      </w:pPr>
      <w:r>
        <w:rPr>
          <w:b/>
        </w:rPr>
        <w:t>PASIŪLYMAS</w:t>
      </w:r>
    </w:p>
    <w:p w14:paraId="645D88B7" w14:textId="77777777" w:rsidR="005E30F8" w:rsidRDefault="005E30F8" w:rsidP="005E30F8">
      <w:pPr>
        <w:tabs>
          <w:tab w:val="left" w:pos="8314"/>
        </w:tabs>
        <w:rPr>
          <w:szCs w:val="24"/>
        </w:rPr>
      </w:pPr>
    </w:p>
    <w:p w14:paraId="7352CFBC" w14:textId="77777777" w:rsidR="005E30F8" w:rsidRDefault="005E30F8" w:rsidP="005E30F8">
      <w:pPr>
        <w:tabs>
          <w:tab w:val="left" w:pos="8314"/>
        </w:tabs>
        <w:rPr>
          <w:szCs w:val="24"/>
        </w:rPr>
      </w:pPr>
    </w:p>
    <w:p w14:paraId="4AF857C8" w14:textId="77777777" w:rsidR="006F320F" w:rsidRDefault="006F320F" w:rsidP="005E30F8">
      <w:pPr>
        <w:jc w:val="right"/>
      </w:pPr>
    </w:p>
    <w:p w14:paraId="344C707E" w14:textId="77777777" w:rsidR="006F320F" w:rsidRDefault="006F320F" w:rsidP="005E30F8">
      <w:pPr>
        <w:jc w:val="right"/>
      </w:pPr>
    </w:p>
    <w:p w14:paraId="73846DA2" w14:textId="77777777" w:rsidR="006F320F" w:rsidRDefault="006F320F" w:rsidP="005E30F8">
      <w:pPr>
        <w:jc w:val="right"/>
      </w:pPr>
    </w:p>
    <w:p w14:paraId="3A6ED437" w14:textId="77777777" w:rsidR="006F320F" w:rsidRDefault="006F320F" w:rsidP="005E30F8">
      <w:pPr>
        <w:jc w:val="right"/>
      </w:pPr>
    </w:p>
    <w:p w14:paraId="48D01F44" w14:textId="77777777" w:rsidR="006F320F" w:rsidRDefault="006F320F" w:rsidP="005E30F8">
      <w:pPr>
        <w:jc w:val="right"/>
      </w:pPr>
    </w:p>
    <w:p w14:paraId="734C5302" w14:textId="77777777" w:rsidR="006F320F" w:rsidRDefault="006F320F" w:rsidP="005E30F8">
      <w:pPr>
        <w:jc w:val="right"/>
      </w:pPr>
    </w:p>
    <w:p w14:paraId="521975BA" w14:textId="77777777" w:rsidR="006F320F" w:rsidRDefault="006F320F" w:rsidP="005E30F8">
      <w:pPr>
        <w:jc w:val="right"/>
      </w:pPr>
    </w:p>
    <w:p w14:paraId="74F9575E" w14:textId="77777777" w:rsidR="006F320F" w:rsidRDefault="006F320F" w:rsidP="005E30F8">
      <w:pPr>
        <w:jc w:val="right"/>
      </w:pPr>
    </w:p>
    <w:p w14:paraId="1C99A3B7" w14:textId="77777777" w:rsidR="006F320F" w:rsidRDefault="006F320F" w:rsidP="005E30F8">
      <w:pPr>
        <w:jc w:val="right"/>
      </w:pPr>
    </w:p>
    <w:p w14:paraId="4D2A72FB" w14:textId="77777777" w:rsidR="006F320F" w:rsidRDefault="006F320F" w:rsidP="005E30F8">
      <w:pPr>
        <w:jc w:val="right"/>
      </w:pPr>
    </w:p>
    <w:p w14:paraId="7089D64E" w14:textId="77777777" w:rsidR="006F320F" w:rsidRDefault="006F320F" w:rsidP="005E30F8">
      <w:pPr>
        <w:jc w:val="right"/>
      </w:pPr>
    </w:p>
    <w:p w14:paraId="72EF6758" w14:textId="77777777" w:rsidR="006F320F" w:rsidRDefault="006F320F" w:rsidP="005E30F8">
      <w:pPr>
        <w:jc w:val="right"/>
      </w:pPr>
    </w:p>
    <w:p w14:paraId="655C824B" w14:textId="77777777" w:rsidR="006F320F" w:rsidRDefault="006F320F" w:rsidP="005E30F8">
      <w:pPr>
        <w:jc w:val="right"/>
      </w:pPr>
    </w:p>
    <w:p w14:paraId="28FF63AB" w14:textId="77777777" w:rsidR="006F320F" w:rsidRDefault="006F320F" w:rsidP="005E30F8">
      <w:pPr>
        <w:jc w:val="right"/>
      </w:pPr>
    </w:p>
    <w:p w14:paraId="689F6A97" w14:textId="77777777" w:rsidR="006F320F" w:rsidRDefault="006F320F" w:rsidP="005E30F8">
      <w:pPr>
        <w:jc w:val="right"/>
      </w:pPr>
    </w:p>
    <w:p w14:paraId="46C90A08" w14:textId="77777777" w:rsidR="006F320F" w:rsidRDefault="006F320F" w:rsidP="005E30F8">
      <w:pPr>
        <w:jc w:val="right"/>
      </w:pPr>
    </w:p>
    <w:p w14:paraId="2992B351" w14:textId="77777777" w:rsidR="006F320F" w:rsidRDefault="006F320F" w:rsidP="005E30F8">
      <w:pPr>
        <w:jc w:val="right"/>
      </w:pPr>
    </w:p>
    <w:p w14:paraId="7BF5FF2B" w14:textId="77777777" w:rsidR="006F320F" w:rsidRDefault="006F320F" w:rsidP="005E30F8">
      <w:pPr>
        <w:jc w:val="right"/>
      </w:pPr>
    </w:p>
    <w:p w14:paraId="274AFF2C" w14:textId="77777777" w:rsidR="006F320F" w:rsidRDefault="006F320F" w:rsidP="005E30F8">
      <w:pPr>
        <w:jc w:val="right"/>
      </w:pPr>
    </w:p>
    <w:p w14:paraId="032BF9DA" w14:textId="77777777" w:rsidR="006F320F" w:rsidRDefault="006F320F" w:rsidP="005E30F8">
      <w:pPr>
        <w:jc w:val="right"/>
      </w:pPr>
    </w:p>
    <w:p w14:paraId="491CE2E2" w14:textId="77777777" w:rsidR="006F320F" w:rsidRDefault="006F320F" w:rsidP="005E30F8">
      <w:pPr>
        <w:jc w:val="right"/>
      </w:pPr>
    </w:p>
    <w:p w14:paraId="7438C4E7" w14:textId="77777777" w:rsidR="006F320F" w:rsidRDefault="006F320F" w:rsidP="005E30F8">
      <w:pPr>
        <w:jc w:val="right"/>
      </w:pPr>
    </w:p>
    <w:p w14:paraId="40E6C9BB" w14:textId="77777777" w:rsidR="006F320F" w:rsidRDefault="006F320F" w:rsidP="005E30F8">
      <w:pPr>
        <w:jc w:val="right"/>
      </w:pPr>
    </w:p>
    <w:p w14:paraId="70D5CF7E" w14:textId="77777777" w:rsidR="006F320F" w:rsidRDefault="006F320F" w:rsidP="005E30F8">
      <w:pPr>
        <w:jc w:val="right"/>
      </w:pPr>
    </w:p>
    <w:p w14:paraId="5585F654" w14:textId="77777777" w:rsidR="006F320F" w:rsidRDefault="006F320F" w:rsidP="005E30F8">
      <w:pPr>
        <w:jc w:val="right"/>
      </w:pPr>
    </w:p>
    <w:p w14:paraId="0F47E18A" w14:textId="77777777" w:rsidR="006F320F" w:rsidRDefault="006F320F" w:rsidP="005E30F8">
      <w:pPr>
        <w:jc w:val="right"/>
      </w:pPr>
    </w:p>
    <w:p w14:paraId="017DBB4E" w14:textId="77777777" w:rsidR="005E30F8" w:rsidRPr="009948F7" w:rsidRDefault="005E30F8" w:rsidP="00F6798E"/>
    <w:sectPr w:rsidR="005E30F8" w:rsidRPr="009948F7" w:rsidSect="00767F8C">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ABD03" w14:textId="77777777" w:rsidR="00396F0D" w:rsidRDefault="00396F0D">
      <w:pPr>
        <w:rPr>
          <w:kern w:val="2"/>
          <w:sz w:val="22"/>
          <w:szCs w:val="22"/>
          <w:lang w:val="en-US"/>
        </w:rPr>
      </w:pPr>
      <w:r>
        <w:rPr>
          <w:kern w:val="2"/>
          <w:sz w:val="22"/>
          <w:szCs w:val="22"/>
          <w:lang w:val="en-US"/>
        </w:rPr>
        <w:separator/>
      </w:r>
    </w:p>
  </w:endnote>
  <w:endnote w:type="continuationSeparator" w:id="0">
    <w:p w14:paraId="0C39DD5B" w14:textId="77777777" w:rsidR="00396F0D" w:rsidRDefault="00396F0D">
      <w:pPr>
        <w:rPr>
          <w:kern w:val="2"/>
          <w:sz w:val="22"/>
          <w:szCs w:val="22"/>
          <w:lang w:val="en-US"/>
        </w:rPr>
      </w:pPr>
      <w:r>
        <w:rPr>
          <w:kern w:val="2"/>
          <w:sz w:val="22"/>
          <w:szCs w:val="22"/>
          <w:lang w:val="en-US"/>
        </w:rPr>
        <w:continuationSeparator/>
      </w:r>
    </w:p>
  </w:endnote>
  <w:endnote w:type="continuationNotice" w:id="1">
    <w:p w14:paraId="1241AE9B" w14:textId="77777777" w:rsidR="00396F0D" w:rsidRDefault="00396F0D">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BDBF" w14:textId="77777777" w:rsidR="0097222B" w:rsidRDefault="0097222B">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E505" w14:textId="77777777" w:rsidR="0097222B" w:rsidRDefault="0097222B">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82B1" w14:textId="77777777" w:rsidR="0097222B" w:rsidRDefault="0097222B">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D69E" w14:textId="77777777" w:rsidR="00396F0D" w:rsidRDefault="00396F0D">
      <w:pPr>
        <w:rPr>
          <w:kern w:val="2"/>
          <w:sz w:val="22"/>
          <w:szCs w:val="22"/>
          <w:lang w:val="en-US"/>
        </w:rPr>
      </w:pPr>
      <w:r>
        <w:rPr>
          <w:kern w:val="2"/>
          <w:sz w:val="22"/>
          <w:szCs w:val="22"/>
          <w:lang w:val="en-US"/>
        </w:rPr>
        <w:separator/>
      </w:r>
    </w:p>
  </w:footnote>
  <w:footnote w:type="continuationSeparator" w:id="0">
    <w:p w14:paraId="7569CFC5" w14:textId="77777777" w:rsidR="00396F0D" w:rsidRDefault="00396F0D">
      <w:pPr>
        <w:rPr>
          <w:kern w:val="2"/>
          <w:sz w:val="22"/>
          <w:szCs w:val="22"/>
          <w:lang w:val="en-US"/>
        </w:rPr>
      </w:pPr>
      <w:r>
        <w:rPr>
          <w:kern w:val="2"/>
          <w:sz w:val="22"/>
          <w:szCs w:val="22"/>
          <w:lang w:val="en-US"/>
        </w:rPr>
        <w:continuationSeparator/>
      </w:r>
    </w:p>
  </w:footnote>
  <w:footnote w:type="continuationNotice" w:id="1">
    <w:p w14:paraId="05CE8B83" w14:textId="77777777" w:rsidR="00396F0D" w:rsidRDefault="00396F0D">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35CC" w14:textId="77777777" w:rsidR="0097222B" w:rsidRDefault="0097222B">
    <w:pPr>
      <w:tabs>
        <w:tab w:val="center" w:pos="4680"/>
        <w:tab w:val="right" w:pos="9360"/>
      </w:tabs>
      <w:spacing w:after="160" w:line="259" w:lineRule="auto"/>
      <w:rPr>
        <w:kern w:val="2"/>
        <w:sz w:val="22"/>
        <w:szCs w:val="22"/>
        <w:lang w:val="en-US"/>
      </w:rPr>
    </w:pPr>
  </w:p>
  <w:p w14:paraId="541CC885" w14:textId="77777777" w:rsidR="0097222B" w:rsidRDefault="009722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F66E" w14:textId="36A86256" w:rsidR="0097222B" w:rsidRPr="00A10867" w:rsidRDefault="0097222B" w:rsidP="00A10867">
    <w:pPr>
      <w:tabs>
        <w:tab w:val="center" w:pos="4819"/>
        <w:tab w:val="right" w:pos="9638"/>
      </w:tabs>
      <w:jc w:val="center"/>
    </w:pPr>
    <w:r>
      <w:fldChar w:fldCharType="begin"/>
    </w:r>
    <w:r>
      <w:instrText>PAGE   \* MERGEFORMAT</w:instrText>
    </w:r>
    <w:r>
      <w:fldChar w:fldCharType="separate"/>
    </w:r>
    <w:r w:rsidR="005C650F">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29C1" w14:textId="77777777" w:rsidR="0097222B" w:rsidRDefault="0097222B">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63EB"/>
    <w:multiLevelType w:val="hybridMultilevel"/>
    <w:tmpl w:val="011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13D80"/>
    <w:multiLevelType w:val="hybridMultilevel"/>
    <w:tmpl w:val="54887138"/>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15110"/>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9A5BD1"/>
    <w:multiLevelType w:val="multilevel"/>
    <w:tmpl w:val="83EC8436"/>
    <w:lvl w:ilvl="0">
      <w:start w:val="1"/>
      <w:numFmt w:val="decimal"/>
      <w:lvlText w:val="%1."/>
      <w:lvlJc w:val="left"/>
      <w:pPr>
        <w:ind w:left="1353" w:hanging="360"/>
      </w:pPr>
      <w:rPr>
        <w:b/>
      </w:rPr>
    </w:lvl>
    <w:lvl w:ilvl="1">
      <w:start w:val="1"/>
      <w:numFmt w:val="decimal"/>
      <w:lvlText w:val="%1.%2."/>
      <w:lvlJc w:val="left"/>
      <w:pPr>
        <w:ind w:left="1785" w:hanging="432"/>
      </w:pPr>
    </w:lvl>
    <w:lvl w:ilvl="2">
      <w:start w:val="1"/>
      <w:numFmt w:val="decimal"/>
      <w:lvlText w:val="%1.%2.%3."/>
      <w:lvlJc w:val="left"/>
      <w:pPr>
        <w:ind w:left="1314"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4" w15:restartNumberingAfterBreak="0">
    <w:nsid w:val="76625934"/>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DE91A74"/>
    <w:multiLevelType w:val="multilevel"/>
    <w:tmpl w:val="ED98A4AC"/>
    <w:lvl w:ilvl="0">
      <w:start w:val="1"/>
      <w:numFmt w:val="decimal"/>
      <w:lvlText w:val="%1."/>
      <w:lvlJc w:val="left"/>
      <w:pPr>
        <w:ind w:left="720" w:hanging="360"/>
      </w:p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138647284">
    <w:abstractNumId w:val="5"/>
  </w:num>
  <w:num w:numId="2" w16cid:durableId="1714884938">
    <w:abstractNumId w:val="2"/>
  </w:num>
  <w:num w:numId="3" w16cid:durableId="2046635007">
    <w:abstractNumId w:val="0"/>
  </w:num>
  <w:num w:numId="4" w16cid:durableId="451632145">
    <w:abstractNumId w:val="3"/>
  </w:num>
  <w:num w:numId="5" w16cid:durableId="1677808469">
    <w:abstractNumId w:val="4"/>
  </w:num>
  <w:num w:numId="6" w16cid:durableId="162083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37FEE"/>
    <w:rsid w:val="000456E9"/>
    <w:rsid w:val="000A3FFE"/>
    <w:rsid w:val="000D7760"/>
    <w:rsid w:val="000E3723"/>
    <w:rsid w:val="00116713"/>
    <w:rsid w:val="001537F4"/>
    <w:rsid w:val="00154DC6"/>
    <w:rsid w:val="001B182B"/>
    <w:rsid w:val="001F1C8F"/>
    <w:rsid w:val="00214668"/>
    <w:rsid w:val="002215E8"/>
    <w:rsid w:val="00222EB4"/>
    <w:rsid w:val="00231E72"/>
    <w:rsid w:val="00244969"/>
    <w:rsid w:val="0026751C"/>
    <w:rsid w:val="00272C00"/>
    <w:rsid w:val="00292222"/>
    <w:rsid w:val="002C2BBD"/>
    <w:rsid w:val="002D1BD4"/>
    <w:rsid w:val="0033733B"/>
    <w:rsid w:val="00360B8A"/>
    <w:rsid w:val="00374AD3"/>
    <w:rsid w:val="00396F0D"/>
    <w:rsid w:val="004046A9"/>
    <w:rsid w:val="0043622A"/>
    <w:rsid w:val="00471392"/>
    <w:rsid w:val="004F3D06"/>
    <w:rsid w:val="00543DB4"/>
    <w:rsid w:val="00547CB2"/>
    <w:rsid w:val="005A5832"/>
    <w:rsid w:val="005C16C9"/>
    <w:rsid w:val="005C650F"/>
    <w:rsid w:val="005E30F8"/>
    <w:rsid w:val="005F5B23"/>
    <w:rsid w:val="00620CEB"/>
    <w:rsid w:val="006F320F"/>
    <w:rsid w:val="00767E31"/>
    <w:rsid w:val="00767F8C"/>
    <w:rsid w:val="00777CF8"/>
    <w:rsid w:val="007A2B72"/>
    <w:rsid w:val="007B0B9B"/>
    <w:rsid w:val="008522EF"/>
    <w:rsid w:val="008A5977"/>
    <w:rsid w:val="008C19BF"/>
    <w:rsid w:val="008C6D29"/>
    <w:rsid w:val="008E11AD"/>
    <w:rsid w:val="008E1710"/>
    <w:rsid w:val="00906B23"/>
    <w:rsid w:val="0097222B"/>
    <w:rsid w:val="009A3587"/>
    <w:rsid w:val="009A535D"/>
    <w:rsid w:val="009C31B5"/>
    <w:rsid w:val="009F0AB7"/>
    <w:rsid w:val="00A10867"/>
    <w:rsid w:val="00A24FC2"/>
    <w:rsid w:val="00A47CE6"/>
    <w:rsid w:val="00A972FC"/>
    <w:rsid w:val="00B13A26"/>
    <w:rsid w:val="00BB4068"/>
    <w:rsid w:val="00C06328"/>
    <w:rsid w:val="00C11B05"/>
    <w:rsid w:val="00C43FBA"/>
    <w:rsid w:val="00CB07AE"/>
    <w:rsid w:val="00D15B69"/>
    <w:rsid w:val="00D5294C"/>
    <w:rsid w:val="00D8271A"/>
    <w:rsid w:val="00D92C3B"/>
    <w:rsid w:val="00D93828"/>
    <w:rsid w:val="00DA62E1"/>
    <w:rsid w:val="00DB3D4A"/>
    <w:rsid w:val="00DC20A5"/>
    <w:rsid w:val="00DC5AA6"/>
    <w:rsid w:val="00DF3730"/>
    <w:rsid w:val="00E52940"/>
    <w:rsid w:val="00EB6068"/>
    <w:rsid w:val="00ED7132"/>
    <w:rsid w:val="00EE19F2"/>
    <w:rsid w:val="00EF6B77"/>
    <w:rsid w:val="00F109E9"/>
    <w:rsid w:val="00F12232"/>
    <w:rsid w:val="00F6798E"/>
    <w:rsid w:val="00F702CA"/>
    <w:rsid w:val="00FC0F88"/>
    <w:rsid w:val="00FC4BFA"/>
    <w:rsid w:val="00FD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19CD"/>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List Paragraph11,Bullet EY,List Paragraph2,List Paragraph21,Lentele,List not in Table,List Paragraph Red,Buletai,lp1,Bullet 1,Use Case List Paragraph,List Paragraph111,Paragraph"/>
    <w:basedOn w:val="prastasis"/>
    <w:link w:val="SraopastraipaDiagrama"/>
    <w:qFormat/>
    <w:rsid w:val="00471392"/>
    <w:pPr>
      <w:spacing w:after="200" w:line="276" w:lineRule="auto"/>
      <w:ind w:left="720"/>
      <w:contextualSpacing/>
    </w:pPr>
    <w:rPr>
      <w:rFonts w:ascii="Calibri" w:eastAsia="Calibri" w:hAnsi="Calibri" w:cs="Calibri"/>
      <w:sz w:val="22"/>
      <w:szCs w:val="22"/>
      <w:lang w:val="en-US"/>
    </w:rPr>
  </w:style>
  <w:style w:type="paragraph" w:customStyle="1" w:styleId="MediumGrid21">
    <w:name w:val="Medium Grid 21"/>
    <w:uiPriority w:val="1"/>
    <w:qFormat/>
    <w:rsid w:val="00471392"/>
    <w:pPr>
      <w:ind w:firstLine="720"/>
      <w:jc w:val="both"/>
    </w:pPr>
    <w:rPr>
      <w:rFonts w:ascii="TIMESLT" w:hAnsi="TIMESLT"/>
    </w:rPr>
  </w:style>
  <w:style w:type="character" w:customStyle="1" w:styleId="SraopastraipaDiagrama">
    <w:name w:val="Sąrašo pastraipa Diagrama"/>
    <w:aliases w:val="Numbering Diagrama,ERP-List Paragraph Diagrama,List Paragraph1 Diagrama,List Paragraph11 Diagrama,Bullet EY Diagrama,List Paragraph2 Diagrama,List Paragraph21 Diagrama,Lentele Diagrama,List not in Table Diagrama,lp1 Diagrama"/>
    <w:link w:val="Sraopastraipa"/>
    <w:locked/>
    <w:rsid w:val="00471392"/>
    <w:rPr>
      <w:rFonts w:ascii="Calibri" w:eastAsia="Calibri" w:hAnsi="Calibri" w:cs="Calibri"/>
      <w:sz w:val="22"/>
      <w:szCs w:val="22"/>
      <w:lang w:val="en-US"/>
    </w:rPr>
  </w:style>
  <w:style w:type="character" w:styleId="Komentaronuoroda">
    <w:name w:val="annotation reference"/>
    <w:basedOn w:val="Numatytasispastraiposriftas"/>
    <w:semiHidden/>
    <w:unhideWhenUsed/>
    <w:rsid w:val="005C650F"/>
    <w:rPr>
      <w:sz w:val="16"/>
      <w:szCs w:val="16"/>
    </w:rPr>
  </w:style>
  <w:style w:type="paragraph" w:styleId="Komentarotekstas">
    <w:name w:val="annotation text"/>
    <w:basedOn w:val="prastasis"/>
    <w:link w:val="KomentarotekstasDiagrama"/>
    <w:semiHidden/>
    <w:unhideWhenUsed/>
    <w:rsid w:val="005C650F"/>
    <w:rPr>
      <w:sz w:val="20"/>
    </w:rPr>
  </w:style>
  <w:style w:type="character" w:customStyle="1" w:styleId="KomentarotekstasDiagrama">
    <w:name w:val="Komentaro tekstas Diagrama"/>
    <w:basedOn w:val="Numatytasispastraiposriftas"/>
    <w:link w:val="Komentarotekstas"/>
    <w:semiHidden/>
    <w:rsid w:val="005C650F"/>
    <w:rPr>
      <w:sz w:val="20"/>
    </w:rPr>
  </w:style>
  <w:style w:type="paragraph" w:styleId="Komentarotema">
    <w:name w:val="annotation subject"/>
    <w:basedOn w:val="Komentarotekstas"/>
    <w:next w:val="Komentarotekstas"/>
    <w:link w:val="KomentarotemaDiagrama"/>
    <w:semiHidden/>
    <w:unhideWhenUsed/>
    <w:rsid w:val="005C650F"/>
    <w:rPr>
      <w:b/>
      <w:bCs/>
    </w:rPr>
  </w:style>
  <w:style w:type="character" w:customStyle="1" w:styleId="KomentarotemaDiagrama">
    <w:name w:val="Komentaro tema Diagrama"/>
    <w:basedOn w:val="KomentarotekstasDiagrama"/>
    <w:link w:val="Komentarotema"/>
    <w:semiHidden/>
    <w:rsid w:val="005C650F"/>
    <w:rPr>
      <w:b/>
      <w:bCs/>
      <w:sz w:val="20"/>
    </w:rPr>
  </w:style>
  <w:style w:type="paragraph" w:styleId="Debesliotekstas">
    <w:name w:val="Balloon Text"/>
    <w:basedOn w:val="prastasis"/>
    <w:link w:val="DebesliotekstasDiagrama"/>
    <w:semiHidden/>
    <w:unhideWhenUsed/>
    <w:rsid w:val="005C650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C650F"/>
    <w:rPr>
      <w:rFonts w:ascii="Segoe UI" w:hAnsi="Segoe UI" w:cs="Segoe UI"/>
      <w:sz w:val="18"/>
      <w:szCs w:val="18"/>
    </w:rPr>
  </w:style>
  <w:style w:type="character" w:styleId="Hipersaitas">
    <w:name w:val="Hyperlink"/>
    <w:basedOn w:val="Numatytasispastraiposriftas"/>
    <w:unhideWhenUsed/>
    <w:rsid w:val="00A47CE6"/>
    <w:rPr>
      <w:color w:val="0563C1" w:themeColor="hyperlink"/>
      <w:u w:val="single"/>
    </w:rPr>
  </w:style>
  <w:style w:type="character" w:styleId="Neapdorotaspaminjimas">
    <w:name w:val="Unresolved Mention"/>
    <w:basedOn w:val="Numatytasispastraiposriftas"/>
    <w:uiPriority w:val="99"/>
    <w:semiHidden/>
    <w:unhideWhenUsed/>
    <w:rsid w:val="00A47CE6"/>
    <w:rPr>
      <w:color w:val="605E5C"/>
      <w:shd w:val="clear" w:color="auto" w:fill="E1DFDD"/>
    </w:rPr>
  </w:style>
  <w:style w:type="paragraph" w:styleId="Pagrindinistekstas">
    <w:name w:val="Body Text"/>
    <w:basedOn w:val="prastasis"/>
    <w:link w:val="PagrindinistekstasDiagrama1"/>
    <w:uiPriority w:val="99"/>
    <w:semiHidden/>
    <w:rsid w:val="007A2B72"/>
    <w:pPr>
      <w:spacing w:after="120" w:line="276" w:lineRule="auto"/>
    </w:pPr>
    <w:rPr>
      <w:szCs w:val="22"/>
    </w:rPr>
  </w:style>
  <w:style w:type="character" w:customStyle="1" w:styleId="PagrindinistekstasDiagrama">
    <w:name w:val="Pagrindinis tekstas Diagrama"/>
    <w:basedOn w:val="Numatytasispastraiposriftas"/>
    <w:semiHidden/>
    <w:rsid w:val="007A2B72"/>
  </w:style>
  <w:style w:type="character" w:customStyle="1" w:styleId="PagrindinistekstasDiagrama1">
    <w:name w:val="Pagrindinis tekstas Diagrama1"/>
    <w:link w:val="Pagrindinistekstas"/>
    <w:uiPriority w:val="99"/>
    <w:semiHidden/>
    <w:locked/>
    <w:rsid w:val="007A2B7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0497">
      <w:bodyDiv w:val="1"/>
      <w:marLeft w:val="0"/>
      <w:marRight w:val="0"/>
      <w:marTop w:val="0"/>
      <w:marBottom w:val="0"/>
      <w:divBdr>
        <w:top w:val="none" w:sz="0" w:space="0" w:color="auto"/>
        <w:left w:val="none" w:sz="0" w:space="0" w:color="auto"/>
        <w:bottom w:val="none" w:sz="0" w:space="0" w:color="auto"/>
        <w:right w:val="none" w:sz="0" w:space="0" w:color="auto"/>
      </w:divBdr>
    </w:div>
    <w:div w:id="437912648">
      <w:bodyDiv w:val="1"/>
      <w:marLeft w:val="0"/>
      <w:marRight w:val="0"/>
      <w:marTop w:val="0"/>
      <w:marBottom w:val="0"/>
      <w:divBdr>
        <w:top w:val="none" w:sz="0" w:space="0" w:color="auto"/>
        <w:left w:val="none" w:sz="0" w:space="0" w:color="auto"/>
        <w:bottom w:val="none" w:sz="0" w:space="0" w:color="auto"/>
        <w:right w:val="none" w:sz="0" w:space="0" w:color="auto"/>
      </w:divBdr>
    </w:div>
    <w:div w:id="537199915">
      <w:bodyDiv w:val="1"/>
      <w:marLeft w:val="0"/>
      <w:marRight w:val="0"/>
      <w:marTop w:val="0"/>
      <w:marBottom w:val="0"/>
      <w:divBdr>
        <w:top w:val="none" w:sz="0" w:space="0" w:color="auto"/>
        <w:left w:val="none" w:sz="0" w:space="0" w:color="auto"/>
        <w:bottom w:val="none" w:sz="0" w:space="0" w:color="auto"/>
        <w:right w:val="none" w:sz="0" w:space="0" w:color="auto"/>
      </w:divBdr>
    </w:div>
    <w:div w:id="682829343">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lkaviskioligonine.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37B3A5E8A165D4293884FC22CA40E21" ma:contentTypeVersion="2" ma:contentTypeDescription="Kurkite naują dokumentą." ma:contentTypeScope="" ma:versionID="f1a7f8d88446d677c914adc090aa706a">
  <xsd:schema xmlns:xsd="http://www.w3.org/2001/XMLSchema" xmlns:xs="http://www.w3.org/2001/XMLSchema" xmlns:p="http://schemas.microsoft.com/office/2006/metadata/properties" targetNamespace="http://schemas.microsoft.com/office/2006/metadata/properties" ma:root="true" ma:fieldsID="b27674499fb30b7ba3c007550669ce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B0E37-516A-41CE-9F95-3F8EB426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D8A7C9-CE1C-4C89-B659-EEC5D463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11739</Words>
  <Characters>6692</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VPT</Company>
  <LinksUpToDate>false</LinksUpToDate>
  <CharactersWithSpaces>18395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Gabija Vitkauskienė</dc:creator>
  <cp:lastModifiedBy>Valdas Riklius</cp:lastModifiedBy>
  <cp:revision>7</cp:revision>
  <dcterms:created xsi:type="dcterms:W3CDTF">2024-06-27T07:57:00Z</dcterms:created>
  <dcterms:modified xsi:type="dcterms:W3CDTF">2024-07-31T08:39:00Z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0x010100F37B3A5E8A165D4293884FC22CA40E21</vt:lpwstr>
  </property>
  <property fmtid="{D5CDD505-2E9C-101B-9397-08002B2CF9AE}" pid="3" name="MediaServiceImageTags">
    <vt:lpwstr/>
  </property>
</Properties>
</file>