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D6EA" w14:textId="1E9C01B1" w:rsidR="0070173F" w:rsidRDefault="00A65FEE" w:rsidP="00606899">
      <w:pPr>
        <w:spacing w:after="120" w:line="276" w:lineRule="auto"/>
        <w:jc w:val="center"/>
        <w:rPr>
          <w:rFonts w:ascii="Times New Roman" w:hAnsi="Times New Roman" w:cs="Times New Roman"/>
          <w:b/>
          <w:sz w:val="24"/>
          <w:szCs w:val="24"/>
        </w:rPr>
      </w:pPr>
      <w:r w:rsidRPr="00A65FEE">
        <w:rPr>
          <w:rFonts w:ascii="Times New Roman" w:hAnsi="Times New Roman" w:cs="Times New Roman"/>
          <w:b/>
          <w:sz w:val="24"/>
          <w:szCs w:val="24"/>
        </w:rPr>
        <w:t xml:space="preserve">SUSITARIMAS DĖL </w:t>
      </w:r>
      <w:r w:rsidR="00E32966">
        <w:rPr>
          <w:rFonts w:ascii="Times New Roman" w:hAnsi="Times New Roman" w:cs="Times New Roman"/>
          <w:b/>
          <w:sz w:val="24"/>
          <w:szCs w:val="24"/>
        </w:rPr>
        <w:t xml:space="preserve">PASLAUGŲ TEIKIMO </w:t>
      </w:r>
      <w:r w:rsidRPr="00A65FEE">
        <w:rPr>
          <w:rFonts w:ascii="Times New Roman" w:hAnsi="Times New Roman" w:cs="Times New Roman"/>
          <w:b/>
          <w:sz w:val="24"/>
          <w:szCs w:val="24"/>
        </w:rPr>
        <w:t>SUTARTIES</w:t>
      </w:r>
      <w:r w:rsidR="00D3418D">
        <w:rPr>
          <w:rFonts w:ascii="Times New Roman" w:hAnsi="Times New Roman" w:cs="Times New Roman"/>
          <w:b/>
          <w:sz w:val="24"/>
          <w:szCs w:val="24"/>
        </w:rPr>
        <w:t xml:space="preserve"> </w:t>
      </w:r>
      <w:r w:rsidRPr="00A65FEE">
        <w:rPr>
          <w:rFonts w:ascii="Times New Roman" w:hAnsi="Times New Roman" w:cs="Times New Roman"/>
          <w:b/>
          <w:sz w:val="24"/>
          <w:szCs w:val="24"/>
        </w:rPr>
        <w:t>PAKEITIMO NR.</w:t>
      </w:r>
      <w:r w:rsidR="00E63518">
        <w:rPr>
          <w:rFonts w:ascii="Times New Roman" w:hAnsi="Times New Roman" w:cs="Times New Roman"/>
          <w:b/>
          <w:sz w:val="24"/>
          <w:szCs w:val="24"/>
        </w:rPr>
        <w:t>1</w:t>
      </w:r>
      <w:r w:rsidR="009521A6">
        <w:rPr>
          <w:rFonts w:ascii="Times New Roman" w:hAnsi="Times New Roman" w:cs="Times New Roman"/>
          <w:b/>
          <w:sz w:val="24"/>
          <w:szCs w:val="24"/>
        </w:rPr>
        <w:t xml:space="preserve"> </w:t>
      </w:r>
      <w:r w:rsidR="00E32966">
        <w:rPr>
          <w:rFonts w:ascii="Times New Roman" w:hAnsi="Times New Roman" w:cs="Times New Roman"/>
          <w:b/>
          <w:sz w:val="24"/>
          <w:szCs w:val="24"/>
        </w:rPr>
        <w:t>/</w:t>
      </w:r>
      <w:r w:rsidR="00E7406C">
        <w:rPr>
          <w:rFonts w:ascii="Times New Roman" w:hAnsi="Times New Roman" w:cs="Times New Roman"/>
          <w:b/>
          <w:sz w:val="24"/>
          <w:szCs w:val="24"/>
        </w:rPr>
        <w:t xml:space="preserve"> </w:t>
      </w:r>
      <w:r w:rsidR="00A53AA1" w:rsidRPr="00A53AA1">
        <w:rPr>
          <w:rFonts w:ascii="Times New Roman" w:hAnsi="Times New Roman" w:cs="Times New Roman"/>
          <w:b/>
          <w:sz w:val="24"/>
          <w:szCs w:val="24"/>
        </w:rPr>
        <w:t>VP-24-0188</w:t>
      </w:r>
    </w:p>
    <w:p w14:paraId="4C70B0A3" w14:textId="5E64A428" w:rsidR="00510CC9" w:rsidRDefault="00A65FEE" w:rsidP="00606899">
      <w:pPr>
        <w:spacing w:after="0" w:line="276" w:lineRule="auto"/>
        <w:jc w:val="center"/>
        <w:rPr>
          <w:rFonts w:ascii="Times New Roman" w:hAnsi="Times New Roman"/>
          <w:sz w:val="24"/>
          <w:szCs w:val="24"/>
        </w:rPr>
      </w:pPr>
      <w:bookmarkStart w:id="0" w:name="_Hlk22210334"/>
      <w:r w:rsidRPr="00A65FEE">
        <w:rPr>
          <w:rFonts w:ascii="Times New Roman" w:hAnsi="Times New Roman"/>
          <w:sz w:val="24"/>
          <w:szCs w:val="24"/>
        </w:rPr>
        <w:t xml:space="preserve">Prie </w:t>
      </w:r>
      <w:r w:rsidR="0007362E">
        <w:rPr>
          <w:rFonts w:ascii="Times New Roman" w:hAnsi="Times New Roman"/>
          <w:sz w:val="24"/>
          <w:szCs w:val="24"/>
        </w:rPr>
        <w:t>20</w:t>
      </w:r>
      <w:r w:rsidR="00D3418D">
        <w:rPr>
          <w:rFonts w:ascii="Times New Roman" w:hAnsi="Times New Roman"/>
          <w:sz w:val="24"/>
          <w:szCs w:val="24"/>
        </w:rPr>
        <w:t>2</w:t>
      </w:r>
      <w:r w:rsidR="00D84D8D">
        <w:rPr>
          <w:rFonts w:ascii="Times New Roman" w:hAnsi="Times New Roman"/>
          <w:sz w:val="24"/>
          <w:szCs w:val="24"/>
        </w:rPr>
        <w:t>4</w:t>
      </w:r>
      <w:r w:rsidR="009B2E3C">
        <w:rPr>
          <w:rFonts w:ascii="Times New Roman" w:hAnsi="Times New Roman"/>
          <w:sz w:val="24"/>
          <w:szCs w:val="24"/>
        </w:rPr>
        <w:t xml:space="preserve"> m. </w:t>
      </w:r>
      <w:r w:rsidR="00D84D8D">
        <w:rPr>
          <w:rFonts w:ascii="Times New Roman" w:hAnsi="Times New Roman"/>
          <w:sz w:val="24"/>
          <w:szCs w:val="24"/>
        </w:rPr>
        <w:t>gegužės</w:t>
      </w:r>
      <w:r w:rsidR="00E32966">
        <w:rPr>
          <w:rFonts w:ascii="Times New Roman" w:hAnsi="Times New Roman"/>
          <w:sz w:val="24"/>
          <w:szCs w:val="24"/>
        </w:rPr>
        <w:t xml:space="preserve"> </w:t>
      </w:r>
      <w:r w:rsidR="00D84D8D">
        <w:rPr>
          <w:rFonts w:ascii="Times New Roman" w:hAnsi="Times New Roman"/>
          <w:sz w:val="24"/>
          <w:szCs w:val="24"/>
        </w:rPr>
        <w:t>27</w:t>
      </w:r>
      <w:r w:rsidR="009B2E3C">
        <w:rPr>
          <w:rFonts w:ascii="Times New Roman" w:hAnsi="Times New Roman"/>
          <w:sz w:val="24"/>
          <w:szCs w:val="24"/>
        </w:rPr>
        <w:t xml:space="preserve"> d. </w:t>
      </w:r>
      <w:r w:rsidR="00D84D8D">
        <w:rPr>
          <w:rFonts w:ascii="Times New Roman" w:hAnsi="Times New Roman"/>
          <w:sz w:val="24"/>
          <w:szCs w:val="24"/>
        </w:rPr>
        <w:t>prekių pirkimo - pardavimo</w:t>
      </w:r>
      <w:r w:rsidR="00E32966">
        <w:rPr>
          <w:rFonts w:ascii="Times New Roman" w:hAnsi="Times New Roman"/>
          <w:sz w:val="24"/>
          <w:szCs w:val="24"/>
        </w:rPr>
        <w:t xml:space="preserve"> sutarties</w:t>
      </w:r>
      <w:r w:rsidR="00FD0477">
        <w:rPr>
          <w:rFonts w:ascii="Times New Roman" w:hAnsi="Times New Roman"/>
          <w:sz w:val="24"/>
          <w:szCs w:val="24"/>
        </w:rPr>
        <w:t xml:space="preserve"> </w:t>
      </w:r>
      <w:r w:rsidRPr="00A65FEE">
        <w:rPr>
          <w:rFonts w:ascii="Times New Roman" w:hAnsi="Times New Roman"/>
          <w:sz w:val="24"/>
          <w:szCs w:val="24"/>
        </w:rPr>
        <w:t xml:space="preserve">Nr. </w:t>
      </w:r>
      <w:bookmarkEnd w:id="0"/>
      <w:r w:rsidR="00D84D8D">
        <w:rPr>
          <w:rFonts w:ascii="Times New Roman" w:hAnsi="Times New Roman"/>
          <w:sz w:val="24"/>
          <w:szCs w:val="24"/>
        </w:rPr>
        <w:t>24-VP-0137</w:t>
      </w:r>
    </w:p>
    <w:p w14:paraId="47FE40EF" w14:textId="77777777" w:rsidR="002E79DE" w:rsidRDefault="002E79DE" w:rsidP="00303C68">
      <w:pPr>
        <w:spacing w:after="120" w:line="276" w:lineRule="auto"/>
        <w:rPr>
          <w:rFonts w:ascii="Times New Roman" w:hAnsi="Times New Roman"/>
          <w:sz w:val="24"/>
          <w:szCs w:val="24"/>
        </w:rPr>
      </w:pPr>
    </w:p>
    <w:p w14:paraId="4CE89C35" w14:textId="625ABA39" w:rsidR="00510CC9" w:rsidRDefault="00D3418D" w:rsidP="00606899">
      <w:pPr>
        <w:spacing w:after="120" w:line="276" w:lineRule="auto"/>
        <w:jc w:val="center"/>
        <w:rPr>
          <w:rFonts w:ascii="Times New Roman" w:hAnsi="Times New Roman"/>
          <w:sz w:val="24"/>
          <w:szCs w:val="24"/>
        </w:rPr>
      </w:pPr>
      <w:r>
        <w:rPr>
          <w:rFonts w:ascii="Times New Roman" w:hAnsi="Times New Roman"/>
          <w:sz w:val="24"/>
          <w:szCs w:val="24"/>
        </w:rPr>
        <w:t>202</w:t>
      </w:r>
      <w:r w:rsidR="00D84D8D">
        <w:rPr>
          <w:rFonts w:ascii="Times New Roman" w:hAnsi="Times New Roman"/>
          <w:sz w:val="24"/>
          <w:szCs w:val="24"/>
        </w:rPr>
        <w:t>4</w:t>
      </w:r>
      <w:r w:rsidR="00A65FEE" w:rsidRPr="00A65FEE">
        <w:rPr>
          <w:rFonts w:ascii="Times New Roman" w:hAnsi="Times New Roman"/>
          <w:sz w:val="24"/>
          <w:szCs w:val="24"/>
        </w:rPr>
        <w:t xml:space="preserve"> m.</w:t>
      </w:r>
      <w:r w:rsidR="00FE05D4">
        <w:rPr>
          <w:rFonts w:ascii="Times New Roman" w:hAnsi="Times New Roman"/>
          <w:sz w:val="24"/>
          <w:szCs w:val="24"/>
        </w:rPr>
        <w:t xml:space="preserve"> </w:t>
      </w:r>
      <w:r w:rsidR="00D84D8D">
        <w:rPr>
          <w:rFonts w:ascii="Times New Roman" w:hAnsi="Times New Roman"/>
          <w:sz w:val="24"/>
          <w:szCs w:val="24"/>
        </w:rPr>
        <w:t>liepos</w:t>
      </w:r>
      <w:r w:rsidR="009521A6">
        <w:rPr>
          <w:rFonts w:ascii="Times New Roman" w:hAnsi="Times New Roman"/>
          <w:sz w:val="24"/>
          <w:szCs w:val="24"/>
        </w:rPr>
        <w:t xml:space="preserve"> </w:t>
      </w:r>
      <w:r w:rsidR="00401CB3">
        <w:rPr>
          <w:rFonts w:ascii="Times New Roman" w:hAnsi="Times New Roman"/>
          <w:sz w:val="24"/>
          <w:szCs w:val="24"/>
        </w:rPr>
        <w:t>9</w:t>
      </w:r>
      <w:r w:rsidR="000A4DB9">
        <w:rPr>
          <w:rFonts w:ascii="Times New Roman" w:hAnsi="Times New Roman"/>
          <w:sz w:val="24"/>
          <w:szCs w:val="24"/>
        </w:rPr>
        <w:t xml:space="preserve"> </w:t>
      </w:r>
      <w:r w:rsidR="00A65FEE" w:rsidRPr="00A65FEE">
        <w:rPr>
          <w:rFonts w:ascii="Times New Roman" w:hAnsi="Times New Roman"/>
          <w:sz w:val="24"/>
          <w:szCs w:val="24"/>
        </w:rPr>
        <w:t>d.</w:t>
      </w:r>
      <w:r w:rsidR="00FE05D4">
        <w:rPr>
          <w:rFonts w:ascii="Times New Roman" w:hAnsi="Times New Roman"/>
          <w:sz w:val="24"/>
          <w:szCs w:val="24"/>
        </w:rPr>
        <w:t xml:space="preserve"> </w:t>
      </w:r>
    </w:p>
    <w:p w14:paraId="04717E13" w14:textId="46CD57E0" w:rsidR="00510CC9" w:rsidRDefault="00A65FEE" w:rsidP="00606899">
      <w:pPr>
        <w:spacing w:after="0" w:line="276" w:lineRule="auto"/>
        <w:jc w:val="center"/>
        <w:rPr>
          <w:rFonts w:ascii="Times New Roman" w:hAnsi="Times New Roman"/>
          <w:sz w:val="24"/>
          <w:szCs w:val="24"/>
        </w:rPr>
      </w:pPr>
      <w:r w:rsidRPr="002E79DE">
        <w:rPr>
          <w:rFonts w:ascii="Times New Roman" w:hAnsi="Times New Roman"/>
          <w:sz w:val="24"/>
          <w:szCs w:val="24"/>
        </w:rPr>
        <w:t>Vilnius</w:t>
      </w:r>
    </w:p>
    <w:p w14:paraId="4EB100F8" w14:textId="77777777" w:rsidR="00762976" w:rsidRPr="00A65FEE" w:rsidRDefault="00762976" w:rsidP="00606899">
      <w:pPr>
        <w:spacing w:after="0" w:line="276" w:lineRule="auto"/>
        <w:jc w:val="center"/>
        <w:rPr>
          <w:rFonts w:ascii="Times New Roman" w:hAnsi="Times New Roman"/>
          <w:sz w:val="24"/>
          <w:szCs w:val="24"/>
        </w:rPr>
      </w:pPr>
    </w:p>
    <w:p w14:paraId="5122F1AB" w14:textId="26468E98" w:rsidR="00A65FEE" w:rsidRPr="002E79DE" w:rsidRDefault="00A65FEE" w:rsidP="0083674B">
      <w:pPr>
        <w:spacing w:after="0" w:line="276" w:lineRule="auto"/>
        <w:ind w:firstLine="709"/>
        <w:jc w:val="both"/>
        <w:rPr>
          <w:rFonts w:ascii="Times New Roman" w:hAnsi="Times New Roman"/>
          <w:sz w:val="24"/>
          <w:szCs w:val="24"/>
        </w:rPr>
      </w:pPr>
      <w:r w:rsidRPr="002E79DE">
        <w:rPr>
          <w:rFonts w:ascii="Times New Roman" w:hAnsi="Times New Roman"/>
          <w:b/>
          <w:sz w:val="24"/>
          <w:szCs w:val="24"/>
        </w:rPr>
        <w:t>Uždaroji akcinė bendrovė „Grinda“</w:t>
      </w:r>
      <w:r w:rsidRPr="002E79DE">
        <w:rPr>
          <w:rFonts w:ascii="Times New Roman" w:hAnsi="Times New Roman"/>
          <w:sz w:val="24"/>
          <w:szCs w:val="24"/>
        </w:rPr>
        <w:t xml:space="preserve">, juridinio asmens kodas 120153047, kurios registruota buveinė yra Eigulių g. 32, Vilniuje, duomenys apie įmonę kaupiami ir saugomi Lietuvos Respublikos juridinių asmenų registre, atstovaujama </w:t>
      </w:r>
      <w:r w:rsidR="00F33FEF" w:rsidRPr="002E79DE">
        <w:rPr>
          <w:rFonts w:ascii="Times New Roman" w:hAnsi="Times New Roman"/>
          <w:sz w:val="24"/>
          <w:szCs w:val="24"/>
        </w:rPr>
        <w:t xml:space="preserve">direktoriaus </w:t>
      </w:r>
      <w:r w:rsidR="00C04E60">
        <w:rPr>
          <w:rFonts w:ascii="Times New Roman" w:hAnsi="Times New Roman"/>
          <w:sz w:val="24"/>
          <w:szCs w:val="24"/>
        </w:rPr>
        <w:t>___________</w:t>
      </w:r>
      <w:r w:rsidRPr="002E79DE">
        <w:rPr>
          <w:rFonts w:ascii="Times New Roman" w:hAnsi="Times New Roman"/>
          <w:sz w:val="24"/>
          <w:szCs w:val="24"/>
        </w:rPr>
        <w:t xml:space="preserve">, veikiančio </w:t>
      </w:r>
      <w:r w:rsidR="00F33FEF" w:rsidRPr="002E79DE">
        <w:rPr>
          <w:rFonts w:ascii="Times New Roman" w:hAnsi="Times New Roman"/>
          <w:sz w:val="24"/>
          <w:szCs w:val="24"/>
        </w:rPr>
        <w:t>pagal įmonės įstatus</w:t>
      </w:r>
      <w:r w:rsidRPr="002E79DE">
        <w:rPr>
          <w:rFonts w:ascii="Times New Roman" w:hAnsi="Times New Roman"/>
          <w:sz w:val="24"/>
          <w:szCs w:val="24"/>
        </w:rPr>
        <w:t xml:space="preserve"> (</w:t>
      </w:r>
      <w:r w:rsidRPr="009521A6">
        <w:rPr>
          <w:rFonts w:ascii="Times New Roman" w:hAnsi="Times New Roman"/>
          <w:bCs/>
          <w:sz w:val="24"/>
          <w:szCs w:val="24"/>
        </w:rPr>
        <w:t xml:space="preserve">toliau – </w:t>
      </w:r>
      <w:r w:rsidR="00D84D8D">
        <w:rPr>
          <w:rFonts w:ascii="Times New Roman" w:hAnsi="Times New Roman"/>
          <w:bCs/>
          <w:sz w:val="24"/>
          <w:szCs w:val="24"/>
        </w:rPr>
        <w:t>Pirkėjas</w:t>
      </w:r>
      <w:r w:rsidRPr="009521A6">
        <w:rPr>
          <w:rFonts w:ascii="Times New Roman" w:hAnsi="Times New Roman"/>
          <w:bCs/>
          <w:sz w:val="24"/>
          <w:szCs w:val="24"/>
        </w:rPr>
        <w:t>)</w:t>
      </w:r>
      <w:r w:rsidR="00BE754B" w:rsidRPr="009521A6">
        <w:rPr>
          <w:rFonts w:ascii="Times New Roman" w:hAnsi="Times New Roman"/>
          <w:bCs/>
          <w:sz w:val="24"/>
          <w:szCs w:val="24"/>
        </w:rPr>
        <w:t>,</w:t>
      </w:r>
      <w:r w:rsidRPr="009521A6">
        <w:rPr>
          <w:rFonts w:ascii="Times New Roman" w:hAnsi="Times New Roman"/>
          <w:bCs/>
          <w:sz w:val="24"/>
          <w:szCs w:val="24"/>
        </w:rPr>
        <w:t xml:space="preserve"> ir </w:t>
      </w:r>
      <w:r w:rsidR="00E26829" w:rsidRPr="00457F00">
        <w:rPr>
          <w:rFonts w:ascii="Times New Roman" w:hAnsi="Times New Roman"/>
          <w:b/>
          <w:sz w:val="24"/>
          <w:szCs w:val="24"/>
        </w:rPr>
        <w:t>uždaroji akcinė bendrovė</w:t>
      </w:r>
      <w:r w:rsidR="00333AF0" w:rsidRPr="00457F00">
        <w:rPr>
          <w:rFonts w:ascii="Times New Roman" w:hAnsi="Times New Roman"/>
          <w:b/>
          <w:sz w:val="24"/>
          <w:szCs w:val="24"/>
        </w:rPr>
        <w:t xml:space="preserve"> „</w:t>
      </w:r>
      <w:r w:rsidR="00D84D8D" w:rsidRPr="00D84D8D">
        <w:rPr>
          <w:rFonts w:ascii="Times New Roman" w:hAnsi="Times New Roman"/>
          <w:b/>
          <w:sz w:val="24"/>
          <w:szCs w:val="24"/>
        </w:rPr>
        <w:t xml:space="preserve">Baltic </w:t>
      </w:r>
      <w:proofErr w:type="spellStart"/>
      <w:r w:rsidR="00D84D8D" w:rsidRPr="00D84D8D">
        <w:rPr>
          <w:rFonts w:ascii="Times New Roman" w:hAnsi="Times New Roman"/>
          <w:b/>
          <w:sz w:val="24"/>
          <w:szCs w:val="24"/>
        </w:rPr>
        <w:t>Diagnostic</w:t>
      </w:r>
      <w:proofErr w:type="spellEnd"/>
      <w:r w:rsidR="00D84D8D" w:rsidRPr="00D84D8D">
        <w:rPr>
          <w:rFonts w:ascii="Times New Roman" w:hAnsi="Times New Roman"/>
          <w:b/>
          <w:sz w:val="24"/>
          <w:szCs w:val="24"/>
        </w:rPr>
        <w:t xml:space="preserve"> </w:t>
      </w:r>
      <w:proofErr w:type="spellStart"/>
      <w:r w:rsidR="00D84D8D" w:rsidRPr="00D84D8D">
        <w:rPr>
          <w:rFonts w:ascii="Times New Roman" w:hAnsi="Times New Roman"/>
          <w:b/>
          <w:sz w:val="24"/>
          <w:szCs w:val="24"/>
        </w:rPr>
        <w:t>Service</w:t>
      </w:r>
      <w:proofErr w:type="spellEnd"/>
      <w:r w:rsidR="00333AF0" w:rsidRPr="00457F00">
        <w:rPr>
          <w:rFonts w:ascii="Times New Roman" w:hAnsi="Times New Roman"/>
          <w:b/>
          <w:sz w:val="24"/>
          <w:szCs w:val="24"/>
        </w:rPr>
        <w:t>“</w:t>
      </w:r>
      <w:r w:rsidR="00333AF0" w:rsidRPr="002E79DE">
        <w:rPr>
          <w:rFonts w:ascii="Times New Roman" w:hAnsi="Times New Roman"/>
          <w:bCs/>
          <w:sz w:val="24"/>
          <w:szCs w:val="24"/>
        </w:rPr>
        <w:t>, juridinio asmens kodas</w:t>
      </w:r>
      <w:r w:rsidR="00423FEC" w:rsidRPr="002E79DE">
        <w:rPr>
          <w:rFonts w:ascii="Times New Roman" w:hAnsi="Times New Roman"/>
          <w:bCs/>
          <w:sz w:val="24"/>
          <w:szCs w:val="24"/>
        </w:rPr>
        <w:t xml:space="preserve"> </w:t>
      </w:r>
      <w:r w:rsidR="00D84D8D" w:rsidRPr="00D84D8D">
        <w:rPr>
          <w:rFonts w:ascii="Times New Roman" w:hAnsi="Times New Roman"/>
          <w:bCs/>
          <w:sz w:val="24"/>
          <w:szCs w:val="24"/>
        </w:rPr>
        <w:t>302883915</w:t>
      </w:r>
      <w:r w:rsidR="00333AF0" w:rsidRPr="002E79DE">
        <w:rPr>
          <w:rFonts w:ascii="Times New Roman" w:hAnsi="Times New Roman"/>
          <w:bCs/>
          <w:sz w:val="24"/>
          <w:szCs w:val="24"/>
        </w:rPr>
        <w:t>, kurio</w:t>
      </w:r>
      <w:r w:rsidR="009D5A6B" w:rsidRPr="002E79DE">
        <w:rPr>
          <w:rFonts w:ascii="Times New Roman" w:hAnsi="Times New Roman"/>
          <w:bCs/>
          <w:sz w:val="24"/>
          <w:szCs w:val="24"/>
        </w:rPr>
        <w:t>s</w:t>
      </w:r>
      <w:r w:rsidR="00333AF0" w:rsidRPr="002E79DE">
        <w:rPr>
          <w:rFonts w:ascii="Times New Roman" w:hAnsi="Times New Roman"/>
          <w:bCs/>
          <w:sz w:val="24"/>
          <w:szCs w:val="24"/>
        </w:rPr>
        <w:t xml:space="preserve"> registruota buveinė yra </w:t>
      </w:r>
      <w:r w:rsidR="00D84D8D" w:rsidRPr="00D84D8D">
        <w:rPr>
          <w:rFonts w:ascii="Times New Roman" w:hAnsi="Times New Roman"/>
          <w:bCs/>
          <w:sz w:val="24"/>
          <w:szCs w:val="24"/>
        </w:rPr>
        <w:t>A. Stulginskio g. 41G, LT-48313 Kaun</w:t>
      </w:r>
      <w:r w:rsidR="00D84D8D">
        <w:rPr>
          <w:rFonts w:ascii="Times New Roman" w:hAnsi="Times New Roman"/>
          <w:bCs/>
          <w:sz w:val="24"/>
          <w:szCs w:val="24"/>
        </w:rPr>
        <w:t>e</w:t>
      </w:r>
      <w:r w:rsidR="00333AF0" w:rsidRPr="002E79DE">
        <w:rPr>
          <w:rFonts w:ascii="Times New Roman" w:hAnsi="Times New Roman"/>
          <w:bCs/>
          <w:sz w:val="24"/>
          <w:szCs w:val="24"/>
        </w:rPr>
        <w:t xml:space="preserve">, duomenys apie bendrovę kaupiami ir saugomi Lietuvos Respublikos juridinių asmenų registre, </w:t>
      </w:r>
      <w:r w:rsidR="00C21C14" w:rsidRPr="002E79DE">
        <w:rPr>
          <w:rFonts w:ascii="Times New Roman" w:hAnsi="Times New Roman"/>
          <w:bCs/>
          <w:sz w:val="24"/>
          <w:szCs w:val="24"/>
        </w:rPr>
        <w:t xml:space="preserve">atstovaujama </w:t>
      </w:r>
      <w:r w:rsidR="009521A6">
        <w:rPr>
          <w:rFonts w:ascii="Times New Roman" w:hAnsi="Times New Roman"/>
          <w:bCs/>
          <w:sz w:val="24"/>
          <w:szCs w:val="24"/>
        </w:rPr>
        <w:t xml:space="preserve">direktoriaus </w:t>
      </w:r>
      <w:r w:rsidR="00C04E60">
        <w:rPr>
          <w:rFonts w:ascii="Times New Roman" w:hAnsi="Times New Roman"/>
          <w:bCs/>
          <w:sz w:val="24"/>
          <w:szCs w:val="24"/>
        </w:rPr>
        <w:t>_____________</w:t>
      </w:r>
      <w:r w:rsidR="00333AF0" w:rsidRPr="002E79DE">
        <w:rPr>
          <w:rFonts w:ascii="Times New Roman" w:hAnsi="Times New Roman"/>
          <w:sz w:val="24"/>
          <w:szCs w:val="24"/>
        </w:rPr>
        <w:t xml:space="preserve"> (toliau - </w:t>
      </w:r>
      <w:r w:rsidR="00D84D8D">
        <w:rPr>
          <w:rFonts w:ascii="Times New Roman" w:hAnsi="Times New Roman"/>
          <w:sz w:val="24"/>
          <w:szCs w:val="24"/>
        </w:rPr>
        <w:t>Tie</w:t>
      </w:r>
      <w:r w:rsidR="00333AF0" w:rsidRPr="002E79DE">
        <w:rPr>
          <w:rFonts w:ascii="Times New Roman" w:hAnsi="Times New Roman"/>
          <w:sz w:val="24"/>
          <w:szCs w:val="24"/>
        </w:rPr>
        <w:t>kėjas)</w:t>
      </w:r>
      <w:r w:rsidRPr="002E79DE">
        <w:rPr>
          <w:rFonts w:ascii="Times New Roman" w:hAnsi="Times New Roman"/>
          <w:sz w:val="24"/>
          <w:szCs w:val="24"/>
        </w:rPr>
        <w:t xml:space="preserve">, toliau kartu vadinamos Šalimis, o kiekviena atskirai – Šalimi, </w:t>
      </w:r>
    </w:p>
    <w:p w14:paraId="0B9C9C3D" w14:textId="1528EFE1" w:rsidR="00E3606E" w:rsidRPr="002E79DE" w:rsidRDefault="00A65FEE" w:rsidP="0083674B">
      <w:pPr>
        <w:spacing w:after="0" w:line="276" w:lineRule="auto"/>
        <w:ind w:firstLine="709"/>
        <w:jc w:val="both"/>
        <w:rPr>
          <w:rFonts w:ascii="Times New Roman" w:hAnsi="Times New Roman"/>
          <w:sz w:val="24"/>
          <w:szCs w:val="24"/>
        </w:rPr>
      </w:pPr>
      <w:r w:rsidRPr="002E79DE">
        <w:rPr>
          <w:rFonts w:ascii="Times New Roman" w:hAnsi="Times New Roman"/>
          <w:sz w:val="24"/>
          <w:szCs w:val="24"/>
        </w:rPr>
        <w:t>atsižvelgdamos į</w:t>
      </w:r>
      <w:r w:rsidR="006C51DC" w:rsidRPr="002E79DE">
        <w:rPr>
          <w:rFonts w:ascii="Times New Roman" w:hAnsi="Times New Roman"/>
          <w:sz w:val="24"/>
          <w:szCs w:val="24"/>
        </w:rPr>
        <w:t xml:space="preserve"> tai, kad</w:t>
      </w:r>
      <w:r w:rsidR="00E3606E" w:rsidRPr="002E79DE">
        <w:rPr>
          <w:rFonts w:ascii="Times New Roman" w:hAnsi="Times New Roman"/>
          <w:sz w:val="24"/>
          <w:szCs w:val="24"/>
        </w:rPr>
        <w:t>:</w:t>
      </w:r>
    </w:p>
    <w:p w14:paraId="06564B0D" w14:textId="13345AA4" w:rsidR="006C51DC" w:rsidRPr="002E79DE" w:rsidRDefault="00411438" w:rsidP="0083674B">
      <w:pPr>
        <w:keepLines/>
        <w:tabs>
          <w:tab w:val="left" w:pos="8310"/>
        </w:tabs>
        <w:suppressAutoHyphens/>
        <w:spacing w:after="0" w:line="276" w:lineRule="auto"/>
        <w:ind w:firstLine="709"/>
        <w:jc w:val="both"/>
        <w:textAlignment w:val="center"/>
        <w:rPr>
          <w:rFonts w:ascii="Times New Roman" w:hAnsi="Times New Roman"/>
          <w:sz w:val="24"/>
          <w:szCs w:val="24"/>
        </w:rPr>
      </w:pPr>
      <w:r w:rsidRPr="002E79DE">
        <w:rPr>
          <w:rFonts w:ascii="Times New Roman" w:hAnsi="Times New Roman"/>
          <w:sz w:val="24"/>
          <w:szCs w:val="24"/>
        </w:rPr>
        <w:t xml:space="preserve">1. </w:t>
      </w:r>
      <w:r w:rsidR="00D84D8D" w:rsidRPr="00D84D8D">
        <w:rPr>
          <w:rFonts w:ascii="Times New Roman" w:hAnsi="Times New Roman"/>
          <w:sz w:val="24"/>
          <w:szCs w:val="24"/>
        </w:rPr>
        <w:t>202</w:t>
      </w:r>
      <w:r w:rsidR="0083674B">
        <w:rPr>
          <w:rFonts w:ascii="Times New Roman" w:hAnsi="Times New Roman"/>
          <w:sz w:val="24"/>
          <w:szCs w:val="24"/>
        </w:rPr>
        <w:t>4</w:t>
      </w:r>
      <w:r w:rsidR="00D84D8D" w:rsidRPr="00D84D8D">
        <w:rPr>
          <w:rFonts w:ascii="Times New Roman" w:hAnsi="Times New Roman"/>
          <w:sz w:val="24"/>
          <w:szCs w:val="24"/>
        </w:rPr>
        <w:t xml:space="preserve">-05-27 pasirašė prekių pirkimo – pardavimo sutartį Nr. 24-VP-0137 „Paviršinių nuotekų siurblinių LNS1 ir LNS2, Kirtimų g., Vilniaus m. rezervinio elektros maitinimo </w:t>
      </w:r>
      <w:proofErr w:type="spellStart"/>
      <w:r w:rsidR="00D84D8D" w:rsidRPr="00D84D8D">
        <w:rPr>
          <w:rFonts w:ascii="Times New Roman" w:hAnsi="Times New Roman"/>
          <w:sz w:val="24"/>
          <w:szCs w:val="24"/>
        </w:rPr>
        <w:t>dyzelgeneratoriai</w:t>
      </w:r>
      <w:proofErr w:type="spellEnd"/>
      <w:r w:rsidR="00D84D8D" w:rsidRPr="00D84D8D">
        <w:rPr>
          <w:rFonts w:ascii="Times New Roman" w:hAnsi="Times New Roman"/>
          <w:sz w:val="24"/>
          <w:szCs w:val="24"/>
        </w:rPr>
        <w:t xml:space="preserve"> su įrengimu“ (toliau – Sutartis)</w:t>
      </w:r>
      <w:r w:rsidR="00756673">
        <w:rPr>
          <w:rFonts w:ascii="Times New Roman" w:hAnsi="Times New Roman"/>
          <w:sz w:val="24"/>
          <w:szCs w:val="24"/>
        </w:rPr>
        <w:t>.</w:t>
      </w:r>
    </w:p>
    <w:p w14:paraId="44AA2EA8" w14:textId="52B33674" w:rsidR="009521A6" w:rsidRDefault="006C51DC" w:rsidP="0083674B">
      <w:pPr>
        <w:spacing w:after="0" w:line="276" w:lineRule="auto"/>
        <w:ind w:firstLine="709"/>
        <w:jc w:val="both"/>
        <w:rPr>
          <w:rFonts w:ascii="Times New Roman" w:hAnsi="Times New Roman"/>
          <w:sz w:val="24"/>
          <w:szCs w:val="24"/>
        </w:rPr>
      </w:pPr>
      <w:r w:rsidRPr="002E79DE">
        <w:rPr>
          <w:rFonts w:ascii="Times New Roman" w:hAnsi="Times New Roman"/>
          <w:sz w:val="24"/>
          <w:szCs w:val="24"/>
        </w:rPr>
        <w:t xml:space="preserve">2. </w:t>
      </w:r>
      <w:r w:rsidR="00D84D8D" w:rsidRPr="00D84D8D">
        <w:rPr>
          <w:rFonts w:ascii="Times New Roman" w:hAnsi="Times New Roman"/>
          <w:sz w:val="24"/>
          <w:szCs w:val="24"/>
        </w:rPr>
        <w:t>2024-07-04</w:t>
      </w:r>
      <w:r w:rsidR="00D84D8D">
        <w:rPr>
          <w:rFonts w:ascii="Times New Roman" w:hAnsi="Times New Roman"/>
          <w:sz w:val="24"/>
          <w:szCs w:val="24"/>
        </w:rPr>
        <w:t xml:space="preserve"> gautas Tiekėjo</w:t>
      </w:r>
      <w:r w:rsidR="00D84D8D" w:rsidRPr="00D84D8D">
        <w:rPr>
          <w:rFonts w:ascii="Times New Roman" w:hAnsi="Times New Roman"/>
          <w:sz w:val="24"/>
          <w:szCs w:val="24"/>
        </w:rPr>
        <w:t xml:space="preserve"> rašt</w:t>
      </w:r>
      <w:r w:rsidR="00D84D8D">
        <w:rPr>
          <w:rFonts w:ascii="Times New Roman" w:hAnsi="Times New Roman"/>
          <w:sz w:val="24"/>
          <w:szCs w:val="24"/>
        </w:rPr>
        <w:t>as</w:t>
      </w:r>
      <w:r w:rsidR="00D84D8D" w:rsidRPr="00D84D8D">
        <w:rPr>
          <w:rFonts w:ascii="Times New Roman" w:hAnsi="Times New Roman"/>
          <w:sz w:val="24"/>
          <w:szCs w:val="24"/>
        </w:rPr>
        <w:t xml:space="preserve"> „</w:t>
      </w:r>
      <w:bookmarkStart w:id="1" w:name="_Hlk171324642"/>
      <w:r w:rsidR="00D84D8D" w:rsidRPr="00D84D8D">
        <w:rPr>
          <w:rFonts w:ascii="Times New Roman" w:hAnsi="Times New Roman"/>
          <w:sz w:val="24"/>
          <w:szCs w:val="24"/>
        </w:rPr>
        <w:t>Dėl įrenginio pakeitimo kitu modeliu</w:t>
      </w:r>
      <w:bookmarkEnd w:id="1"/>
      <w:r w:rsidR="00D84D8D" w:rsidRPr="00D84D8D">
        <w:rPr>
          <w:rFonts w:ascii="Times New Roman" w:hAnsi="Times New Roman"/>
          <w:sz w:val="24"/>
          <w:szCs w:val="24"/>
        </w:rPr>
        <w:t>“ (toliau – Raštas)</w:t>
      </w:r>
      <w:r w:rsidR="0083674B">
        <w:rPr>
          <w:rFonts w:ascii="Times New Roman" w:hAnsi="Times New Roman"/>
          <w:sz w:val="24"/>
          <w:szCs w:val="24"/>
        </w:rPr>
        <w:t xml:space="preserve"> (1 priedas)</w:t>
      </w:r>
      <w:r w:rsidR="00D84D8D">
        <w:rPr>
          <w:rFonts w:ascii="Times New Roman" w:hAnsi="Times New Roman"/>
          <w:sz w:val="24"/>
          <w:szCs w:val="24"/>
        </w:rPr>
        <w:t>,</w:t>
      </w:r>
      <w:r w:rsidR="00D84D8D" w:rsidRPr="00D84D8D">
        <w:rPr>
          <w:rFonts w:ascii="Times New Roman" w:hAnsi="Times New Roman"/>
          <w:sz w:val="24"/>
          <w:szCs w:val="24"/>
        </w:rPr>
        <w:t xml:space="preserve"> </w:t>
      </w:r>
      <w:r w:rsidR="00D84D8D">
        <w:rPr>
          <w:rFonts w:ascii="Times New Roman" w:hAnsi="Times New Roman"/>
          <w:sz w:val="24"/>
          <w:szCs w:val="24"/>
        </w:rPr>
        <w:t>kuriuo informavo</w:t>
      </w:r>
      <w:r w:rsidR="00D84D8D" w:rsidRPr="00D84D8D">
        <w:rPr>
          <w:rFonts w:ascii="Times New Roman" w:hAnsi="Times New Roman"/>
          <w:sz w:val="24"/>
          <w:szCs w:val="24"/>
        </w:rPr>
        <w:t xml:space="preserve"> Pirkėją, kad Sutarties vykdymo metu pateikus užsakymą gamintojui </w:t>
      </w:r>
      <w:proofErr w:type="spellStart"/>
      <w:r w:rsidR="00D84D8D" w:rsidRPr="00D84D8D">
        <w:rPr>
          <w:rFonts w:ascii="Times New Roman" w:hAnsi="Times New Roman"/>
          <w:sz w:val="24"/>
          <w:szCs w:val="24"/>
        </w:rPr>
        <w:t>Full</w:t>
      </w:r>
      <w:proofErr w:type="spellEnd"/>
      <w:r w:rsidR="00D84D8D" w:rsidRPr="00D84D8D">
        <w:rPr>
          <w:rFonts w:ascii="Times New Roman" w:hAnsi="Times New Roman"/>
          <w:sz w:val="24"/>
          <w:szCs w:val="24"/>
        </w:rPr>
        <w:t xml:space="preserve"> </w:t>
      </w:r>
      <w:proofErr w:type="spellStart"/>
      <w:r w:rsidR="00D84D8D" w:rsidRPr="00D84D8D">
        <w:rPr>
          <w:rFonts w:ascii="Times New Roman" w:hAnsi="Times New Roman"/>
          <w:sz w:val="24"/>
          <w:szCs w:val="24"/>
        </w:rPr>
        <w:t>generator</w:t>
      </w:r>
      <w:proofErr w:type="spellEnd"/>
      <w:r w:rsidR="00D84D8D" w:rsidRPr="00D84D8D">
        <w:rPr>
          <w:rFonts w:ascii="Times New Roman" w:hAnsi="Times New Roman"/>
          <w:sz w:val="24"/>
          <w:szCs w:val="24"/>
        </w:rPr>
        <w:t xml:space="preserve">, Turkija (toliau – Gamintojas), paaiškėjo, kad Gamintojas daro techninius generatorių pakeitimus ir iš pasiūlytų </w:t>
      </w:r>
      <w:proofErr w:type="spellStart"/>
      <w:r w:rsidR="00D84D8D" w:rsidRPr="00D84D8D">
        <w:rPr>
          <w:rFonts w:ascii="Times New Roman" w:hAnsi="Times New Roman"/>
          <w:sz w:val="24"/>
          <w:szCs w:val="24"/>
        </w:rPr>
        <w:t>Full</w:t>
      </w:r>
      <w:proofErr w:type="spellEnd"/>
      <w:r w:rsidR="00D84D8D" w:rsidRPr="00D84D8D">
        <w:rPr>
          <w:rFonts w:ascii="Times New Roman" w:hAnsi="Times New Roman"/>
          <w:sz w:val="24"/>
          <w:szCs w:val="24"/>
        </w:rPr>
        <w:t xml:space="preserve"> </w:t>
      </w:r>
      <w:proofErr w:type="spellStart"/>
      <w:r w:rsidR="00D84D8D" w:rsidRPr="00D84D8D">
        <w:rPr>
          <w:rFonts w:ascii="Times New Roman" w:hAnsi="Times New Roman"/>
          <w:sz w:val="24"/>
          <w:szCs w:val="24"/>
        </w:rPr>
        <w:t>generator</w:t>
      </w:r>
      <w:proofErr w:type="spellEnd"/>
      <w:r w:rsidR="00D84D8D" w:rsidRPr="00D84D8D">
        <w:rPr>
          <w:rFonts w:ascii="Times New Roman" w:hAnsi="Times New Roman"/>
          <w:sz w:val="24"/>
          <w:szCs w:val="24"/>
        </w:rPr>
        <w:t xml:space="preserve"> FN 34 modelių turi likusį sandėly</w:t>
      </w:r>
      <w:r w:rsidR="00D84D8D">
        <w:rPr>
          <w:rFonts w:ascii="Times New Roman" w:hAnsi="Times New Roman"/>
          <w:sz w:val="24"/>
          <w:szCs w:val="24"/>
        </w:rPr>
        <w:t>je</w:t>
      </w:r>
      <w:r w:rsidR="00D84D8D" w:rsidRPr="00D84D8D">
        <w:rPr>
          <w:rFonts w:ascii="Times New Roman" w:hAnsi="Times New Roman"/>
          <w:sz w:val="24"/>
          <w:szCs w:val="24"/>
        </w:rPr>
        <w:t xml:space="preserve"> tik 1 vienetą. Atsižvelgiant į tai, Tiekėjas gali pristatyti 1 vienetą FN 34 dyzelinio generatoriaus modelį kaip numatyta Sutartyje, o kitą dyzelinio generatoriaus vienetą pakeisti į </w:t>
      </w:r>
      <w:proofErr w:type="spellStart"/>
      <w:r w:rsidR="00D84D8D" w:rsidRPr="00D84D8D">
        <w:rPr>
          <w:rFonts w:ascii="Times New Roman" w:hAnsi="Times New Roman"/>
          <w:sz w:val="24"/>
          <w:szCs w:val="24"/>
        </w:rPr>
        <w:t>Full</w:t>
      </w:r>
      <w:proofErr w:type="spellEnd"/>
      <w:r w:rsidR="00D84D8D" w:rsidRPr="00D84D8D">
        <w:rPr>
          <w:rFonts w:ascii="Times New Roman" w:hAnsi="Times New Roman"/>
          <w:sz w:val="24"/>
          <w:szCs w:val="24"/>
        </w:rPr>
        <w:t xml:space="preserve"> </w:t>
      </w:r>
      <w:proofErr w:type="spellStart"/>
      <w:r w:rsidR="00D84D8D" w:rsidRPr="00D84D8D">
        <w:rPr>
          <w:rFonts w:ascii="Times New Roman" w:hAnsi="Times New Roman"/>
          <w:sz w:val="24"/>
          <w:szCs w:val="24"/>
        </w:rPr>
        <w:t>generator</w:t>
      </w:r>
      <w:proofErr w:type="spellEnd"/>
      <w:r w:rsidR="00D84D8D" w:rsidRPr="00D84D8D">
        <w:rPr>
          <w:rFonts w:ascii="Times New Roman" w:hAnsi="Times New Roman"/>
          <w:sz w:val="24"/>
          <w:szCs w:val="24"/>
        </w:rPr>
        <w:t xml:space="preserve"> FB 35 modelį, kuris yra su aukštesnės klasės prancūzišku </w:t>
      </w:r>
      <w:proofErr w:type="spellStart"/>
      <w:r w:rsidR="00D84D8D" w:rsidRPr="00D84D8D">
        <w:rPr>
          <w:rFonts w:ascii="Times New Roman" w:hAnsi="Times New Roman"/>
          <w:sz w:val="24"/>
          <w:szCs w:val="24"/>
        </w:rPr>
        <w:t>Baudouin</w:t>
      </w:r>
      <w:proofErr w:type="spellEnd"/>
      <w:r w:rsidR="00D84D8D" w:rsidRPr="00D84D8D">
        <w:rPr>
          <w:rFonts w:ascii="Times New Roman" w:hAnsi="Times New Roman"/>
          <w:sz w:val="24"/>
          <w:szCs w:val="24"/>
        </w:rPr>
        <w:t xml:space="preserve"> varikliu, bei standartiškai yra beveik 2 000,00 Eur be PVM brangesnis, bet papildomai Pirkėjui mokėti nereikės.</w:t>
      </w:r>
    </w:p>
    <w:p w14:paraId="241006BB" w14:textId="22637427" w:rsidR="00144EC8" w:rsidRPr="009521A6" w:rsidRDefault="00144EC8" w:rsidP="0083674B">
      <w:pPr>
        <w:spacing w:after="0" w:line="276" w:lineRule="auto"/>
        <w:ind w:firstLine="709"/>
        <w:jc w:val="both"/>
        <w:rPr>
          <w:rFonts w:ascii="Times New Roman" w:hAnsi="Times New Roman"/>
          <w:sz w:val="24"/>
          <w:szCs w:val="24"/>
        </w:rPr>
      </w:pPr>
      <w:r w:rsidRPr="2FBB8784">
        <w:rPr>
          <w:rFonts w:ascii="Times New Roman" w:hAnsi="Times New Roman"/>
          <w:sz w:val="24"/>
          <w:szCs w:val="24"/>
        </w:rPr>
        <w:t>3. 2024-07-08 rašt</w:t>
      </w:r>
      <w:r w:rsidR="0AAA3B4A" w:rsidRPr="2FBB8784">
        <w:rPr>
          <w:rFonts w:ascii="Times New Roman" w:hAnsi="Times New Roman"/>
          <w:sz w:val="24"/>
          <w:szCs w:val="24"/>
        </w:rPr>
        <w:t>ą</w:t>
      </w:r>
      <w:r w:rsidRPr="2FBB8784">
        <w:rPr>
          <w:rFonts w:ascii="Times New Roman" w:hAnsi="Times New Roman"/>
          <w:sz w:val="24"/>
          <w:szCs w:val="24"/>
        </w:rPr>
        <w:t xml:space="preserve"> Nr.  SR-24-</w:t>
      </w:r>
      <w:r w:rsidR="001703DF" w:rsidRPr="2FBB8784">
        <w:rPr>
          <w:rFonts w:ascii="Times New Roman" w:hAnsi="Times New Roman"/>
          <w:sz w:val="24"/>
          <w:szCs w:val="24"/>
        </w:rPr>
        <w:t>0239</w:t>
      </w:r>
      <w:r w:rsidRPr="2FBB8784">
        <w:rPr>
          <w:rFonts w:ascii="Times New Roman" w:hAnsi="Times New Roman"/>
          <w:sz w:val="24"/>
          <w:szCs w:val="24"/>
        </w:rPr>
        <w:t xml:space="preserve">  „Dėl sutarties Nr. 24-VP-0137 įrangos pakeitimo“ </w:t>
      </w:r>
      <w:r w:rsidR="0083674B" w:rsidRPr="2FBB8784">
        <w:rPr>
          <w:rFonts w:ascii="Times New Roman" w:hAnsi="Times New Roman"/>
          <w:sz w:val="24"/>
          <w:szCs w:val="24"/>
        </w:rPr>
        <w:t>(2 priedas)</w:t>
      </w:r>
      <w:r w:rsidR="5E46FED5" w:rsidRPr="2FBB8784">
        <w:rPr>
          <w:rFonts w:ascii="Times New Roman" w:hAnsi="Times New Roman"/>
          <w:sz w:val="24"/>
          <w:szCs w:val="24"/>
        </w:rPr>
        <w:t>, kuriame</w:t>
      </w:r>
      <w:r w:rsidR="0083674B" w:rsidRPr="2FBB8784">
        <w:rPr>
          <w:rFonts w:ascii="Times New Roman" w:hAnsi="Times New Roman"/>
          <w:sz w:val="24"/>
          <w:szCs w:val="24"/>
        </w:rPr>
        <w:t xml:space="preserve"> </w:t>
      </w:r>
      <w:r w:rsidRPr="2FBB8784">
        <w:rPr>
          <w:rFonts w:ascii="Times New Roman" w:hAnsi="Times New Roman"/>
          <w:sz w:val="24"/>
          <w:szCs w:val="24"/>
        </w:rPr>
        <w:t xml:space="preserve">pateiktas Pirkėjo sutikimas dėl 1 vnt. dyzelinio generatoriaus modelio </w:t>
      </w:r>
      <w:proofErr w:type="spellStart"/>
      <w:r w:rsidRPr="2FBB8784">
        <w:rPr>
          <w:rFonts w:ascii="Times New Roman" w:hAnsi="Times New Roman"/>
          <w:sz w:val="24"/>
          <w:szCs w:val="24"/>
        </w:rPr>
        <w:t>Full</w:t>
      </w:r>
      <w:proofErr w:type="spellEnd"/>
      <w:r w:rsidRPr="2FBB8784">
        <w:rPr>
          <w:rFonts w:ascii="Times New Roman" w:hAnsi="Times New Roman"/>
          <w:sz w:val="24"/>
          <w:szCs w:val="24"/>
        </w:rPr>
        <w:t xml:space="preserve"> </w:t>
      </w:r>
      <w:proofErr w:type="spellStart"/>
      <w:r w:rsidRPr="2FBB8784">
        <w:rPr>
          <w:rFonts w:ascii="Times New Roman" w:hAnsi="Times New Roman"/>
          <w:sz w:val="24"/>
          <w:szCs w:val="24"/>
        </w:rPr>
        <w:t>generator</w:t>
      </w:r>
      <w:proofErr w:type="spellEnd"/>
      <w:r w:rsidRPr="2FBB8784">
        <w:rPr>
          <w:rFonts w:ascii="Times New Roman" w:hAnsi="Times New Roman"/>
          <w:sz w:val="24"/>
          <w:szCs w:val="24"/>
        </w:rPr>
        <w:t xml:space="preserve"> FN 34 keitimo į </w:t>
      </w:r>
      <w:proofErr w:type="spellStart"/>
      <w:r w:rsidRPr="2FBB8784">
        <w:rPr>
          <w:rFonts w:ascii="Times New Roman" w:hAnsi="Times New Roman"/>
          <w:sz w:val="24"/>
          <w:szCs w:val="24"/>
        </w:rPr>
        <w:t>Full</w:t>
      </w:r>
      <w:proofErr w:type="spellEnd"/>
      <w:r w:rsidRPr="2FBB8784">
        <w:rPr>
          <w:rFonts w:ascii="Times New Roman" w:hAnsi="Times New Roman"/>
          <w:sz w:val="24"/>
          <w:szCs w:val="24"/>
        </w:rPr>
        <w:t xml:space="preserve"> </w:t>
      </w:r>
      <w:proofErr w:type="spellStart"/>
      <w:r w:rsidRPr="2FBB8784">
        <w:rPr>
          <w:rFonts w:ascii="Times New Roman" w:hAnsi="Times New Roman"/>
          <w:sz w:val="24"/>
          <w:szCs w:val="24"/>
        </w:rPr>
        <w:t>generator</w:t>
      </w:r>
      <w:proofErr w:type="spellEnd"/>
      <w:r w:rsidRPr="2FBB8784">
        <w:rPr>
          <w:rFonts w:ascii="Times New Roman" w:hAnsi="Times New Roman"/>
          <w:sz w:val="24"/>
          <w:szCs w:val="24"/>
        </w:rPr>
        <w:t xml:space="preserve"> FB 35 modelį.</w:t>
      </w:r>
    </w:p>
    <w:p w14:paraId="1F7DC683" w14:textId="5A411D54" w:rsidR="008043AB" w:rsidRDefault="0010778B" w:rsidP="0083674B">
      <w:pPr>
        <w:spacing w:after="0" w:line="276" w:lineRule="auto"/>
        <w:ind w:firstLine="709"/>
        <w:jc w:val="both"/>
        <w:rPr>
          <w:rFonts w:ascii="Times New Roman" w:hAnsi="Times New Roman"/>
          <w:sz w:val="24"/>
          <w:szCs w:val="24"/>
        </w:rPr>
      </w:pPr>
      <w:r>
        <w:rPr>
          <w:rFonts w:ascii="Times New Roman" w:hAnsi="Times New Roman"/>
          <w:bCs/>
          <w:sz w:val="24"/>
          <w:szCs w:val="24"/>
        </w:rPr>
        <w:t>4</w:t>
      </w:r>
      <w:r w:rsidR="00570613" w:rsidRPr="002E79DE">
        <w:rPr>
          <w:rFonts w:ascii="Times New Roman" w:hAnsi="Times New Roman"/>
          <w:bCs/>
          <w:sz w:val="24"/>
          <w:szCs w:val="24"/>
        </w:rPr>
        <w:t xml:space="preserve">. </w:t>
      </w:r>
      <w:r w:rsidR="00570613" w:rsidRPr="002E79DE">
        <w:rPr>
          <w:rFonts w:ascii="Times New Roman" w:hAnsi="Times New Roman"/>
          <w:sz w:val="24"/>
          <w:szCs w:val="24"/>
        </w:rPr>
        <w:t xml:space="preserve">Vadovaujantis </w:t>
      </w:r>
      <w:r w:rsidR="008043AB">
        <w:rPr>
          <w:rFonts w:ascii="Times New Roman" w:hAnsi="Times New Roman"/>
          <w:sz w:val="24"/>
          <w:szCs w:val="24"/>
        </w:rPr>
        <w:t xml:space="preserve">Viešųjų pirkimų įstatymo </w:t>
      </w:r>
      <w:r w:rsidR="008043AB" w:rsidRPr="008043AB">
        <w:rPr>
          <w:rFonts w:ascii="Times New Roman" w:hAnsi="Times New Roman"/>
          <w:sz w:val="24"/>
          <w:szCs w:val="24"/>
        </w:rPr>
        <w:t>89 str. 1 d. 1 p. „</w:t>
      </w:r>
      <w:r w:rsidR="008043AB" w:rsidRPr="008043AB">
        <w:rPr>
          <w:rFonts w:ascii="Times New Roman" w:hAnsi="Times New Roman"/>
          <w:i/>
          <w:iCs/>
          <w:sz w:val="24"/>
          <w:szCs w:val="24"/>
        </w:rPr>
        <w:t>1) kai pakeitimas, neatsižvelgiant į jo piniginę vertę, iš anksto buvo aiškiai, tiksliai ir nedviprasmiškai suformuluotas pirkimo dokumentuose nustatant pirkimo sutarties ar preliminariosios sutarties peržiūros, įskaitant kainos indeksavimą, atlyginimų darbuotojams peržiūrą, sąlygas ar pasirinkimo galimybes, įskaitant sutarties termino, perkamų kiekių, apimties, objekto pakeitimą. Pirkimo dokumentuose turi būti nurodyta galimų pakeitimų ar pasirinkimo galimybių apimtis, pobūdis ir aplinkybės, kuriomis tai gali būti atliekama. Neleidžiami tokie pakeitimai ar pasirinkimo galimybės, dėl kurių iš esmės pasikeistų pirkimo sutarties ar preliminariosios sutarties pobūdis.</w:t>
      </w:r>
      <w:r w:rsidR="008043AB" w:rsidRPr="008043AB">
        <w:rPr>
          <w:rFonts w:ascii="Times New Roman" w:hAnsi="Times New Roman"/>
          <w:sz w:val="24"/>
          <w:szCs w:val="24"/>
        </w:rPr>
        <w:t>“</w:t>
      </w:r>
    </w:p>
    <w:p w14:paraId="30F7F360" w14:textId="509258DE" w:rsidR="00D84D8D" w:rsidRDefault="008043AB" w:rsidP="0083674B">
      <w:pPr>
        <w:spacing w:after="0" w:line="276" w:lineRule="auto"/>
        <w:ind w:firstLine="709"/>
        <w:jc w:val="both"/>
        <w:rPr>
          <w:rFonts w:ascii="Times New Roman" w:hAnsi="Times New Roman"/>
          <w:sz w:val="24"/>
          <w:szCs w:val="24"/>
        </w:rPr>
      </w:pPr>
      <w:r>
        <w:rPr>
          <w:rFonts w:ascii="Times New Roman" w:hAnsi="Times New Roman"/>
          <w:sz w:val="24"/>
          <w:szCs w:val="24"/>
        </w:rPr>
        <w:t xml:space="preserve">5. Vadovaujantis </w:t>
      </w:r>
      <w:r w:rsidR="00D84D8D" w:rsidRPr="00D84D8D">
        <w:rPr>
          <w:rFonts w:ascii="Times New Roman" w:hAnsi="Times New Roman"/>
          <w:sz w:val="24"/>
          <w:szCs w:val="24"/>
        </w:rPr>
        <w:t>Sutarties Bendrųjų sąlygų 23 skyriaus „Prekių modelio ar gamintojo keitimas“</w:t>
      </w:r>
      <w:r w:rsidR="00D84D8D">
        <w:rPr>
          <w:rFonts w:ascii="Times New Roman" w:hAnsi="Times New Roman"/>
          <w:sz w:val="24"/>
          <w:szCs w:val="24"/>
        </w:rPr>
        <w:t xml:space="preserve"> nuostatomis, Sutartyje nurodyto </w:t>
      </w:r>
      <w:r w:rsidR="00144EC8">
        <w:rPr>
          <w:rFonts w:ascii="Times New Roman" w:hAnsi="Times New Roman"/>
          <w:sz w:val="24"/>
          <w:szCs w:val="24"/>
        </w:rPr>
        <w:t xml:space="preserve">1 vnt. dyzelinio generatoriaus modelio </w:t>
      </w:r>
      <w:proofErr w:type="spellStart"/>
      <w:r w:rsidR="00144EC8" w:rsidRPr="00D84D8D">
        <w:rPr>
          <w:rFonts w:ascii="Times New Roman" w:hAnsi="Times New Roman"/>
          <w:sz w:val="24"/>
          <w:szCs w:val="24"/>
        </w:rPr>
        <w:t>Full</w:t>
      </w:r>
      <w:proofErr w:type="spellEnd"/>
      <w:r w:rsidR="00144EC8" w:rsidRPr="00D84D8D">
        <w:rPr>
          <w:rFonts w:ascii="Times New Roman" w:hAnsi="Times New Roman"/>
          <w:sz w:val="24"/>
          <w:szCs w:val="24"/>
        </w:rPr>
        <w:t xml:space="preserve"> </w:t>
      </w:r>
      <w:proofErr w:type="spellStart"/>
      <w:r w:rsidR="00144EC8" w:rsidRPr="00D84D8D">
        <w:rPr>
          <w:rFonts w:ascii="Times New Roman" w:hAnsi="Times New Roman"/>
          <w:sz w:val="24"/>
          <w:szCs w:val="24"/>
        </w:rPr>
        <w:t>generator</w:t>
      </w:r>
      <w:proofErr w:type="spellEnd"/>
      <w:r w:rsidR="00144EC8" w:rsidRPr="00D84D8D">
        <w:rPr>
          <w:rFonts w:ascii="Times New Roman" w:hAnsi="Times New Roman"/>
          <w:sz w:val="24"/>
          <w:szCs w:val="24"/>
        </w:rPr>
        <w:t xml:space="preserve"> FN 34 modeli</w:t>
      </w:r>
      <w:r w:rsidR="00144EC8">
        <w:rPr>
          <w:rFonts w:ascii="Times New Roman" w:hAnsi="Times New Roman"/>
          <w:sz w:val="24"/>
          <w:szCs w:val="24"/>
        </w:rPr>
        <w:t xml:space="preserve">o keitimas į Tiekėjo siūlomą </w:t>
      </w:r>
      <w:proofErr w:type="spellStart"/>
      <w:r w:rsidR="00144EC8" w:rsidRPr="00D84D8D">
        <w:rPr>
          <w:rFonts w:ascii="Times New Roman" w:hAnsi="Times New Roman"/>
          <w:sz w:val="24"/>
          <w:szCs w:val="24"/>
        </w:rPr>
        <w:t>Full</w:t>
      </w:r>
      <w:proofErr w:type="spellEnd"/>
      <w:r w:rsidR="00144EC8" w:rsidRPr="00D84D8D">
        <w:rPr>
          <w:rFonts w:ascii="Times New Roman" w:hAnsi="Times New Roman"/>
          <w:sz w:val="24"/>
          <w:szCs w:val="24"/>
        </w:rPr>
        <w:t xml:space="preserve"> </w:t>
      </w:r>
      <w:proofErr w:type="spellStart"/>
      <w:r w:rsidR="00144EC8" w:rsidRPr="00D84D8D">
        <w:rPr>
          <w:rFonts w:ascii="Times New Roman" w:hAnsi="Times New Roman"/>
          <w:sz w:val="24"/>
          <w:szCs w:val="24"/>
        </w:rPr>
        <w:t>generator</w:t>
      </w:r>
      <w:proofErr w:type="spellEnd"/>
      <w:r w:rsidR="00144EC8" w:rsidRPr="00D84D8D">
        <w:rPr>
          <w:rFonts w:ascii="Times New Roman" w:hAnsi="Times New Roman"/>
          <w:sz w:val="24"/>
          <w:szCs w:val="24"/>
        </w:rPr>
        <w:t xml:space="preserve"> F</w:t>
      </w:r>
      <w:r w:rsidR="00144EC8">
        <w:rPr>
          <w:rFonts w:ascii="Times New Roman" w:hAnsi="Times New Roman"/>
          <w:sz w:val="24"/>
          <w:szCs w:val="24"/>
        </w:rPr>
        <w:t>B</w:t>
      </w:r>
      <w:r w:rsidR="00144EC8" w:rsidRPr="00D84D8D">
        <w:rPr>
          <w:rFonts w:ascii="Times New Roman" w:hAnsi="Times New Roman"/>
          <w:sz w:val="24"/>
          <w:szCs w:val="24"/>
        </w:rPr>
        <w:t xml:space="preserve"> 3</w:t>
      </w:r>
      <w:r w:rsidR="00144EC8">
        <w:rPr>
          <w:rFonts w:ascii="Times New Roman" w:hAnsi="Times New Roman"/>
          <w:sz w:val="24"/>
          <w:szCs w:val="24"/>
        </w:rPr>
        <w:t>5, galimas nes</w:t>
      </w:r>
      <w:r w:rsidR="00E46E7D">
        <w:rPr>
          <w:rFonts w:ascii="Times New Roman" w:hAnsi="Times New Roman"/>
          <w:sz w:val="24"/>
          <w:szCs w:val="24"/>
        </w:rPr>
        <w:t>:</w:t>
      </w:r>
    </w:p>
    <w:p w14:paraId="493BC5B5" w14:textId="77777777" w:rsidR="00144EC8" w:rsidRPr="00144EC8" w:rsidRDefault="00144EC8" w:rsidP="0083674B">
      <w:pPr>
        <w:spacing w:after="0" w:line="276" w:lineRule="auto"/>
        <w:ind w:firstLine="709"/>
        <w:jc w:val="both"/>
        <w:rPr>
          <w:rFonts w:ascii="Times New Roman" w:hAnsi="Times New Roman"/>
          <w:sz w:val="24"/>
          <w:szCs w:val="24"/>
        </w:rPr>
      </w:pPr>
      <w:r w:rsidRPr="00144EC8">
        <w:rPr>
          <w:rFonts w:ascii="Times New Roman" w:hAnsi="Times New Roman"/>
          <w:sz w:val="24"/>
          <w:szCs w:val="24"/>
        </w:rPr>
        <w:t xml:space="preserve">„23.1. Tiekėjas turi teisę keisti Prekių modelį ar gamintoją, jei yra visos toliau nurodytos sąlygos: </w:t>
      </w:r>
    </w:p>
    <w:p w14:paraId="151C874D" w14:textId="77777777" w:rsidR="00144EC8" w:rsidRPr="00144EC8" w:rsidRDefault="00144EC8" w:rsidP="0083674B">
      <w:pPr>
        <w:spacing w:after="0" w:line="276" w:lineRule="auto"/>
        <w:ind w:firstLine="709"/>
        <w:jc w:val="both"/>
        <w:rPr>
          <w:rFonts w:ascii="Times New Roman" w:hAnsi="Times New Roman"/>
          <w:sz w:val="24"/>
          <w:szCs w:val="24"/>
        </w:rPr>
      </w:pPr>
      <w:r w:rsidRPr="00144EC8">
        <w:rPr>
          <w:rFonts w:ascii="Times New Roman" w:hAnsi="Times New Roman"/>
          <w:sz w:val="24"/>
          <w:szCs w:val="24"/>
        </w:rPr>
        <w:lastRenderedPageBreak/>
        <w:t xml:space="preserve">23.1.1. jei Tiekėjo pasiūlyme nurodytos Prekės nebegaminamos ar iš esmės sutriko jų tiekimas ir gautas gamintojo patvirtinimas &lt;...&gt;“; </w:t>
      </w:r>
    </w:p>
    <w:p w14:paraId="027F4096" w14:textId="77777777" w:rsidR="00144EC8" w:rsidRPr="00144EC8" w:rsidRDefault="00144EC8" w:rsidP="0083674B">
      <w:pPr>
        <w:spacing w:after="0" w:line="276" w:lineRule="auto"/>
        <w:ind w:firstLine="709"/>
        <w:jc w:val="both"/>
        <w:rPr>
          <w:rFonts w:ascii="Times New Roman" w:hAnsi="Times New Roman"/>
          <w:sz w:val="24"/>
          <w:szCs w:val="24"/>
        </w:rPr>
      </w:pPr>
      <w:r w:rsidRPr="00144EC8">
        <w:rPr>
          <w:rFonts w:ascii="Times New Roman" w:hAnsi="Times New Roman"/>
          <w:sz w:val="24"/>
          <w:szCs w:val="24"/>
        </w:rPr>
        <w:t xml:space="preserve">23.1.2. jei keičiamos Prekės visiškai atitinka visus pirkimo dokumentų reikalavimus, yra ne prastesnės, o lygiavertės ar geresnės kokybės nei Tiekėjo pasiūlyme nurodytos Prekės ir Tiekėjas pateikia tai patvirtinančius dokumentus. &lt;...&gt;; </w:t>
      </w:r>
    </w:p>
    <w:p w14:paraId="66DD6307" w14:textId="6A6F0F49" w:rsidR="00144EC8" w:rsidRPr="00144EC8" w:rsidRDefault="00144EC8" w:rsidP="0083674B">
      <w:pPr>
        <w:spacing w:after="0" w:line="276" w:lineRule="auto"/>
        <w:ind w:firstLine="709"/>
        <w:jc w:val="both"/>
        <w:rPr>
          <w:rFonts w:ascii="Times New Roman" w:hAnsi="Times New Roman"/>
          <w:sz w:val="24"/>
          <w:szCs w:val="24"/>
        </w:rPr>
      </w:pPr>
      <w:r w:rsidRPr="00144EC8">
        <w:rPr>
          <w:rFonts w:ascii="Times New Roman" w:hAnsi="Times New Roman"/>
          <w:sz w:val="24"/>
          <w:szCs w:val="24"/>
        </w:rPr>
        <w:t xml:space="preserve">23.1.3. jei Tiekėjas, ne vėliau kaip prieš 10 (dešimt) dienų iki numatomo Prekių keitimo, pateikė Pirkėjui rašytinį prašymą su keitimą pagrindžiančiais dokumentais bei gavo Pirkėjo rašytinį sutikimą. </w:t>
      </w:r>
      <w:r w:rsidR="00E46E7D">
        <w:rPr>
          <w:rFonts w:ascii="Times New Roman" w:hAnsi="Times New Roman"/>
          <w:sz w:val="24"/>
          <w:szCs w:val="24"/>
        </w:rPr>
        <w:t>&lt;...&gt;</w:t>
      </w:r>
      <w:r w:rsidRPr="00144EC8">
        <w:rPr>
          <w:rFonts w:ascii="Times New Roman" w:hAnsi="Times New Roman"/>
          <w:sz w:val="24"/>
          <w:szCs w:val="24"/>
        </w:rPr>
        <w:t xml:space="preserve">; </w:t>
      </w:r>
    </w:p>
    <w:p w14:paraId="3E6D7CA6" w14:textId="77777777" w:rsidR="00E46E7D" w:rsidRDefault="00144EC8" w:rsidP="0083674B">
      <w:pPr>
        <w:spacing w:after="0" w:line="276" w:lineRule="auto"/>
        <w:ind w:firstLine="709"/>
        <w:jc w:val="both"/>
        <w:rPr>
          <w:rFonts w:ascii="Times New Roman" w:hAnsi="Times New Roman"/>
          <w:sz w:val="24"/>
          <w:szCs w:val="24"/>
        </w:rPr>
      </w:pPr>
      <w:r w:rsidRPr="00144EC8">
        <w:rPr>
          <w:rFonts w:ascii="Times New Roman" w:hAnsi="Times New Roman"/>
          <w:sz w:val="24"/>
          <w:szCs w:val="24"/>
        </w:rPr>
        <w:t>23.2. Šiame Bendrųjų sąlygų skyriuje nurodytu atveju Prekės turi būti pristatytos už ne didesnę nei pasiūlyme nurodytą kainą.“</w:t>
      </w:r>
    </w:p>
    <w:p w14:paraId="70D65F1D" w14:textId="30EB758D" w:rsidR="00F51696" w:rsidRPr="0083674B" w:rsidRDefault="00ED0DC3" w:rsidP="0083674B">
      <w:pPr>
        <w:spacing w:after="0" w:line="276" w:lineRule="auto"/>
        <w:ind w:firstLine="709"/>
        <w:jc w:val="both"/>
        <w:rPr>
          <w:rFonts w:ascii="Times New Roman" w:hAnsi="Times New Roman"/>
          <w:sz w:val="24"/>
        </w:rPr>
      </w:pPr>
      <w:r>
        <w:rPr>
          <w:rFonts w:ascii="Times New Roman" w:hAnsi="Times New Roman"/>
          <w:sz w:val="24"/>
        </w:rPr>
        <w:t>6</w:t>
      </w:r>
      <w:r w:rsidR="00E144B9" w:rsidRPr="002E79DE">
        <w:rPr>
          <w:rFonts w:ascii="Times New Roman" w:hAnsi="Times New Roman"/>
          <w:sz w:val="24"/>
        </w:rPr>
        <w:t>. Šalys susitaria</w:t>
      </w:r>
      <w:r w:rsidR="0083674B">
        <w:rPr>
          <w:rFonts w:ascii="Times New Roman" w:hAnsi="Times New Roman"/>
          <w:sz w:val="24"/>
        </w:rPr>
        <w:t>, v</w:t>
      </w:r>
      <w:r w:rsidR="00CC3890" w:rsidRPr="002E79DE">
        <w:rPr>
          <w:rFonts w:ascii="Times New Roman" w:hAnsi="Times New Roman"/>
          <w:sz w:val="24"/>
        </w:rPr>
        <w:t>adovau</w:t>
      </w:r>
      <w:r w:rsidR="00121170" w:rsidRPr="002E79DE">
        <w:rPr>
          <w:rFonts w:ascii="Times New Roman" w:hAnsi="Times New Roman"/>
          <w:sz w:val="24"/>
        </w:rPr>
        <w:t>jantis</w:t>
      </w:r>
      <w:r w:rsidR="00CC3890" w:rsidRPr="002E79DE">
        <w:rPr>
          <w:rFonts w:ascii="Times New Roman" w:hAnsi="Times New Roman"/>
          <w:sz w:val="24"/>
        </w:rPr>
        <w:t xml:space="preserve"> </w:t>
      </w:r>
      <w:r w:rsidR="0010778B" w:rsidRPr="002E79DE">
        <w:rPr>
          <w:rFonts w:ascii="Times New Roman" w:hAnsi="Times New Roman"/>
          <w:sz w:val="24"/>
        </w:rPr>
        <w:t xml:space="preserve">Viešųjų pirkimų įstatymo 89 str. </w:t>
      </w:r>
      <w:r w:rsidR="0010778B">
        <w:rPr>
          <w:rFonts w:ascii="Times New Roman" w:hAnsi="Times New Roman"/>
          <w:sz w:val="24"/>
        </w:rPr>
        <w:t>1</w:t>
      </w:r>
      <w:r w:rsidR="0010778B" w:rsidRPr="002E79DE">
        <w:rPr>
          <w:rFonts w:ascii="Times New Roman" w:hAnsi="Times New Roman"/>
          <w:sz w:val="24"/>
        </w:rPr>
        <w:t xml:space="preserve"> dali</w:t>
      </w:r>
      <w:r w:rsidR="0010778B">
        <w:rPr>
          <w:rFonts w:ascii="Times New Roman" w:hAnsi="Times New Roman"/>
          <w:sz w:val="24"/>
        </w:rPr>
        <w:t xml:space="preserve">es 1) punktu,  </w:t>
      </w:r>
      <w:r w:rsidR="00CC3890" w:rsidRPr="002E79DE">
        <w:rPr>
          <w:rFonts w:ascii="Times New Roman" w:hAnsi="Times New Roman"/>
          <w:sz w:val="24"/>
        </w:rPr>
        <w:t xml:space="preserve">Sutarties </w:t>
      </w:r>
      <w:r w:rsidR="0010778B" w:rsidRPr="0010778B">
        <w:rPr>
          <w:rFonts w:ascii="Times New Roman" w:hAnsi="Times New Roman"/>
          <w:sz w:val="24"/>
        </w:rPr>
        <w:t xml:space="preserve">Bendrųjų sąlygų 20 skyriaus „Sutarties pakeitimai“ ir </w:t>
      </w:r>
      <w:r w:rsidR="0010778B">
        <w:rPr>
          <w:rFonts w:ascii="Times New Roman" w:hAnsi="Times New Roman"/>
          <w:sz w:val="24"/>
        </w:rPr>
        <w:t xml:space="preserve">23 skyriaus </w:t>
      </w:r>
      <w:r w:rsidR="0010778B" w:rsidRPr="0010778B">
        <w:rPr>
          <w:rFonts w:ascii="Times New Roman" w:hAnsi="Times New Roman"/>
          <w:sz w:val="24"/>
        </w:rPr>
        <w:t xml:space="preserve">„Prekių modelio ar gamintojo keitimas“ </w:t>
      </w:r>
      <w:r w:rsidR="0010778B">
        <w:rPr>
          <w:rFonts w:ascii="Times New Roman" w:hAnsi="Times New Roman"/>
          <w:sz w:val="24"/>
        </w:rPr>
        <w:t xml:space="preserve">nuostatomis, </w:t>
      </w:r>
      <w:r w:rsidR="00091FE9">
        <w:rPr>
          <w:rFonts w:ascii="Times New Roman" w:hAnsi="Times New Roman"/>
          <w:sz w:val="24"/>
        </w:rPr>
        <w:t xml:space="preserve">pakeisti </w:t>
      </w:r>
      <w:r w:rsidR="0010778B">
        <w:rPr>
          <w:rFonts w:ascii="Times New Roman" w:hAnsi="Times New Roman"/>
          <w:sz w:val="24"/>
        </w:rPr>
        <w:t xml:space="preserve">Tiekėjo pasiūlyme ir </w:t>
      </w:r>
      <w:r w:rsidR="0010778B" w:rsidRPr="0010778B">
        <w:rPr>
          <w:rFonts w:ascii="Times New Roman" w:hAnsi="Times New Roman"/>
          <w:sz w:val="24"/>
        </w:rPr>
        <w:t xml:space="preserve">Sutartyje nurodytą </w:t>
      </w:r>
      <w:r w:rsidR="0010778B">
        <w:rPr>
          <w:rFonts w:ascii="Times New Roman" w:hAnsi="Times New Roman"/>
          <w:sz w:val="24"/>
        </w:rPr>
        <w:t xml:space="preserve"> 1 vnt. </w:t>
      </w:r>
      <w:r w:rsidR="0010778B" w:rsidRPr="0010778B">
        <w:rPr>
          <w:rFonts w:ascii="Times New Roman" w:hAnsi="Times New Roman"/>
          <w:sz w:val="24"/>
        </w:rPr>
        <w:t xml:space="preserve">rezervinio elektros maitinimo dyzelinio generatorius modelį iš </w:t>
      </w:r>
      <w:proofErr w:type="spellStart"/>
      <w:r w:rsidR="0010778B" w:rsidRPr="0010778B">
        <w:rPr>
          <w:rFonts w:ascii="Times New Roman" w:hAnsi="Times New Roman"/>
          <w:sz w:val="24"/>
        </w:rPr>
        <w:t>Full</w:t>
      </w:r>
      <w:proofErr w:type="spellEnd"/>
      <w:r w:rsidR="0010778B" w:rsidRPr="0010778B">
        <w:rPr>
          <w:rFonts w:ascii="Times New Roman" w:hAnsi="Times New Roman"/>
          <w:sz w:val="24"/>
        </w:rPr>
        <w:t xml:space="preserve"> </w:t>
      </w:r>
      <w:proofErr w:type="spellStart"/>
      <w:r w:rsidR="0010778B" w:rsidRPr="0010778B">
        <w:rPr>
          <w:rFonts w:ascii="Times New Roman" w:hAnsi="Times New Roman"/>
          <w:sz w:val="24"/>
        </w:rPr>
        <w:t>generator</w:t>
      </w:r>
      <w:proofErr w:type="spellEnd"/>
      <w:r w:rsidR="0010778B" w:rsidRPr="0010778B">
        <w:rPr>
          <w:rFonts w:ascii="Times New Roman" w:hAnsi="Times New Roman"/>
          <w:sz w:val="24"/>
        </w:rPr>
        <w:t xml:space="preserve"> FN 34 į  </w:t>
      </w:r>
      <w:proofErr w:type="spellStart"/>
      <w:r w:rsidR="0010778B" w:rsidRPr="0010778B">
        <w:rPr>
          <w:rFonts w:ascii="Times New Roman" w:hAnsi="Times New Roman"/>
          <w:sz w:val="24"/>
        </w:rPr>
        <w:t>Full</w:t>
      </w:r>
      <w:proofErr w:type="spellEnd"/>
      <w:r w:rsidR="0010778B" w:rsidRPr="0010778B">
        <w:rPr>
          <w:rFonts w:ascii="Times New Roman" w:hAnsi="Times New Roman"/>
          <w:sz w:val="24"/>
        </w:rPr>
        <w:t xml:space="preserve"> </w:t>
      </w:r>
      <w:proofErr w:type="spellStart"/>
      <w:r w:rsidR="0010778B" w:rsidRPr="0010778B">
        <w:rPr>
          <w:rFonts w:ascii="Times New Roman" w:hAnsi="Times New Roman"/>
          <w:sz w:val="24"/>
        </w:rPr>
        <w:t>generator</w:t>
      </w:r>
      <w:proofErr w:type="spellEnd"/>
      <w:r w:rsidR="0010778B" w:rsidRPr="0010778B">
        <w:rPr>
          <w:rFonts w:ascii="Times New Roman" w:hAnsi="Times New Roman"/>
          <w:sz w:val="24"/>
        </w:rPr>
        <w:t xml:space="preserve"> FB 35.</w:t>
      </w:r>
    </w:p>
    <w:p w14:paraId="0E0293F1" w14:textId="0BB27A6F" w:rsidR="00EE2DBD" w:rsidRPr="002E79DE" w:rsidRDefault="00ED0DC3" w:rsidP="0083674B">
      <w:pPr>
        <w:tabs>
          <w:tab w:val="left" w:pos="993"/>
        </w:tabs>
        <w:spacing w:after="0" w:line="276" w:lineRule="auto"/>
        <w:ind w:firstLine="709"/>
        <w:jc w:val="both"/>
        <w:rPr>
          <w:rFonts w:ascii="Times New Roman" w:hAnsi="Times New Roman"/>
          <w:sz w:val="24"/>
          <w:szCs w:val="24"/>
        </w:rPr>
      </w:pPr>
      <w:r>
        <w:rPr>
          <w:rFonts w:ascii="Times New Roman" w:hAnsi="Times New Roman"/>
          <w:sz w:val="24"/>
          <w:szCs w:val="24"/>
        </w:rPr>
        <w:t>7</w:t>
      </w:r>
      <w:r w:rsidR="00121170" w:rsidRPr="002E79DE">
        <w:rPr>
          <w:rFonts w:ascii="Times New Roman" w:hAnsi="Times New Roman"/>
          <w:sz w:val="24"/>
          <w:szCs w:val="24"/>
        </w:rPr>
        <w:t xml:space="preserve">. </w:t>
      </w:r>
      <w:r w:rsidR="00EE2DBD" w:rsidRPr="002E79DE">
        <w:rPr>
          <w:rFonts w:ascii="Times New Roman" w:hAnsi="Times New Roman"/>
          <w:sz w:val="24"/>
          <w:szCs w:val="24"/>
        </w:rPr>
        <w:t>Susitarimas įsigalioja nuo Šalių pasirašymo dienos.</w:t>
      </w:r>
    </w:p>
    <w:p w14:paraId="172EE699" w14:textId="7E21B8F8" w:rsidR="00ED0DC3" w:rsidRDefault="00ED0DC3" w:rsidP="0083674B">
      <w:pPr>
        <w:tabs>
          <w:tab w:val="left" w:pos="993"/>
        </w:tabs>
        <w:spacing w:after="0" w:line="276" w:lineRule="auto"/>
        <w:ind w:firstLine="709"/>
        <w:jc w:val="both"/>
        <w:rPr>
          <w:rFonts w:ascii="Times New Roman" w:hAnsi="Times New Roman"/>
          <w:sz w:val="24"/>
          <w:szCs w:val="24"/>
        </w:rPr>
      </w:pPr>
      <w:r>
        <w:rPr>
          <w:rFonts w:ascii="Times New Roman" w:hAnsi="Times New Roman"/>
          <w:sz w:val="24"/>
          <w:szCs w:val="24"/>
        </w:rPr>
        <w:t>8</w:t>
      </w:r>
      <w:r w:rsidR="00121170" w:rsidRPr="002E79DE">
        <w:rPr>
          <w:rFonts w:ascii="Times New Roman" w:hAnsi="Times New Roman"/>
          <w:sz w:val="24"/>
          <w:szCs w:val="24"/>
        </w:rPr>
        <w:t xml:space="preserve">. </w:t>
      </w:r>
      <w:r w:rsidR="00E2505A">
        <w:rPr>
          <w:rFonts w:ascii="Times New Roman" w:hAnsi="Times New Roman"/>
          <w:sz w:val="24"/>
          <w:szCs w:val="24"/>
        </w:rPr>
        <w:t xml:space="preserve">Visos kitos Sutarties sąlygos, kiek jos nėra keičiamos šiuo Susitarimu, lieka galioti ir </w:t>
      </w:r>
      <w:r w:rsidR="002D268F">
        <w:rPr>
          <w:rFonts w:ascii="Times New Roman" w:hAnsi="Times New Roman"/>
          <w:sz w:val="24"/>
          <w:szCs w:val="24"/>
        </w:rPr>
        <w:t>Šalims yra privalomos.</w:t>
      </w:r>
    </w:p>
    <w:p w14:paraId="13F22D64" w14:textId="066D5840" w:rsidR="00EE2DBD" w:rsidRPr="002E79DE" w:rsidRDefault="00ED0DC3" w:rsidP="0083674B">
      <w:pPr>
        <w:tabs>
          <w:tab w:val="left" w:pos="993"/>
        </w:tabs>
        <w:spacing w:after="0" w:line="276" w:lineRule="auto"/>
        <w:ind w:firstLine="709"/>
        <w:jc w:val="both"/>
        <w:rPr>
          <w:rFonts w:ascii="Times New Roman" w:hAnsi="Times New Roman"/>
          <w:sz w:val="24"/>
          <w:szCs w:val="24"/>
        </w:rPr>
      </w:pPr>
      <w:r>
        <w:rPr>
          <w:rFonts w:ascii="Times New Roman" w:hAnsi="Times New Roman"/>
          <w:sz w:val="24"/>
          <w:szCs w:val="24"/>
        </w:rPr>
        <w:t xml:space="preserve">9. </w:t>
      </w:r>
      <w:r w:rsidR="00EE2DBD" w:rsidRPr="002E79DE">
        <w:rPr>
          <w:rFonts w:ascii="Times New Roman" w:hAnsi="Times New Roman"/>
          <w:sz w:val="24"/>
          <w:szCs w:val="24"/>
        </w:rPr>
        <w:t>Susitarimas sudarytas 2 (dviem) egzemplioriais, turinčiais vienodą teisinę galią – po vieną kiekvienai Šaliai ir yra neatskiriama Sutarties dalis</w:t>
      </w:r>
      <w:r w:rsidR="00AA7BCF">
        <w:rPr>
          <w:rFonts w:ascii="Times New Roman" w:hAnsi="Times New Roman"/>
          <w:sz w:val="24"/>
          <w:szCs w:val="24"/>
        </w:rPr>
        <w:t xml:space="preserve"> arba apsirašoma elektronini</w:t>
      </w:r>
      <w:r w:rsidR="002D268F">
        <w:rPr>
          <w:rFonts w:ascii="Times New Roman" w:hAnsi="Times New Roman"/>
          <w:sz w:val="24"/>
          <w:szCs w:val="24"/>
        </w:rPr>
        <w:t xml:space="preserve">o ryšio priemonėmis </w:t>
      </w:r>
      <w:r w:rsidR="00AA7BCF">
        <w:rPr>
          <w:rFonts w:ascii="Times New Roman" w:hAnsi="Times New Roman"/>
          <w:sz w:val="24"/>
          <w:szCs w:val="24"/>
        </w:rPr>
        <w:t xml:space="preserve">apsikeičiant </w:t>
      </w:r>
      <w:r w:rsidR="00A53EAA">
        <w:rPr>
          <w:rFonts w:ascii="Times New Roman" w:hAnsi="Times New Roman"/>
          <w:sz w:val="24"/>
          <w:szCs w:val="24"/>
        </w:rPr>
        <w:t>elektronine Susitarimo versija</w:t>
      </w:r>
      <w:r w:rsidR="00EE2DBD" w:rsidRPr="002E79DE">
        <w:rPr>
          <w:rFonts w:ascii="Times New Roman" w:hAnsi="Times New Roman"/>
          <w:sz w:val="24"/>
          <w:szCs w:val="24"/>
        </w:rPr>
        <w:t>.</w:t>
      </w:r>
    </w:p>
    <w:p w14:paraId="3C7EFD7F" w14:textId="03A6207D" w:rsidR="00606899" w:rsidRPr="00303C68" w:rsidRDefault="00ED0DC3" w:rsidP="0083674B">
      <w:pPr>
        <w:tabs>
          <w:tab w:val="left" w:pos="993"/>
        </w:tabs>
        <w:spacing w:after="0" w:line="276" w:lineRule="auto"/>
        <w:ind w:firstLine="709"/>
        <w:jc w:val="both"/>
        <w:rPr>
          <w:rFonts w:ascii="Times New Roman" w:hAnsi="Times New Roman"/>
          <w:sz w:val="24"/>
          <w:szCs w:val="24"/>
        </w:rPr>
      </w:pPr>
      <w:r>
        <w:rPr>
          <w:rFonts w:ascii="Times New Roman" w:hAnsi="Times New Roman"/>
          <w:sz w:val="24"/>
          <w:szCs w:val="24"/>
        </w:rPr>
        <w:t xml:space="preserve">10 </w:t>
      </w:r>
      <w:r w:rsidR="00121170" w:rsidRPr="002E79DE">
        <w:rPr>
          <w:rFonts w:ascii="Times New Roman" w:hAnsi="Times New Roman"/>
          <w:sz w:val="24"/>
          <w:szCs w:val="24"/>
        </w:rPr>
        <w:t xml:space="preserve">. </w:t>
      </w:r>
      <w:r w:rsidR="00EE2DBD" w:rsidRPr="002E79DE">
        <w:rPr>
          <w:rFonts w:ascii="Times New Roman" w:hAnsi="Times New Roman"/>
          <w:sz w:val="24"/>
          <w:szCs w:val="24"/>
        </w:rPr>
        <w:t>Visos Sutarties sąlygos galioja ir šiam susitarimui.</w:t>
      </w:r>
    </w:p>
    <w:p w14:paraId="5BBCAFE9" w14:textId="77777777" w:rsidR="00BA2AFB" w:rsidRDefault="00BA2AFB" w:rsidP="0083674B">
      <w:pPr>
        <w:spacing w:line="276" w:lineRule="auto"/>
        <w:jc w:val="both"/>
        <w:rPr>
          <w:rFonts w:ascii="Times New Roman" w:eastAsia="Times New Roman" w:hAnsi="Times New Roman"/>
          <w:sz w:val="24"/>
          <w:szCs w:val="24"/>
        </w:rPr>
      </w:pPr>
    </w:p>
    <w:p w14:paraId="0800F1D7" w14:textId="218739AF" w:rsidR="00C8473F" w:rsidRDefault="00994F6D" w:rsidP="0083674B">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PRIDEDAMA</w:t>
      </w:r>
      <w:r w:rsidR="00C8473F">
        <w:rPr>
          <w:rFonts w:ascii="Times New Roman" w:eastAsia="Times New Roman" w:hAnsi="Times New Roman"/>
          <w:sz w:val="24"/>
          <w:szCs w:val="24"/>
        </w:rPr>
        <w:t>:</w:t>
      </w:r>
      <w:r w:rsidR="00F73CE7">
        <w:rPr>
          <w:rFonts w:ascii="Times New Roman" w:eastAsia="Times New Roman" w:hAnsi="Times New Roman"/>
          <w:sz w:val="24"/>
          <w:szCs w:val="24"/>
        </w:rPr>
        <w:t xml:space="preserve"> </w:t>
      </w:r>
    </w:p>
    <w:p w14:paraId="19980A3E" w14:textId="4284EDEB" w:rsidR="0095269C" w:rsidRPr="0095269C" w:rsidRDefault="0083674B" w:rsidP="0083674B">
      <w:pPr>
        <w:pStyle w:val="Sraopastraipa"/>
        <w:numPr>
          <w:ilvl w:val="0"/>
          <w:numId w:val="14"/>
        </w:numPr>
        <w:spacing w:line="276" w:lineRule="auto"/>
        <w:jc w:val="both"/>
        <w:rPr>
          <w:rFonts w:ascii="Times New Roman" w:eastAsia="Times New Roman" w:hAnsi="Times New Roman"/>
          <w:sz w:val="24"/>
          <w:szCs w:val="24"/>
        </w:rPr>
      </w:pPr>
      <w:r>
        <w:rPr>
          <w:rFonts w:ascii="Times New Roman" w:hAnsi="Times New Roman"/>
          <w:sz w:val="24"/>
          <w:szCs w:val="24"/>
        </w:rPr>
        <w:t>2024-07-04</w:t>
      </w:r>
      <w:r w:rsidR="0095269C" w:rsidRPr="009521A6">
        <w:rPr>
          <w:rFonts w:ascii="Times New Roman" w:hAnsi="Times New Roman"/>
          <w:sz w:val="24"/>
          <w:szCs w:val="24"/>
        </w:rPr>
        <w:t xml:space="preserve"> </w:t>
      </w:r>
      <w:r w:rsidR="0095269C">
        <w:rPr>
          <w:rFonts w:ascii="Times New Roman" w:hAnsi="Times New Roman"/>
          <w:sz w:val="24"/>
          <w:szCs w:val="24"/>
        </w:rPr>
        <w:t>UAB „</w:t>
      </w:r>
      <w:r w:rsidRPr="0083674B">
        <w:rPr>
          <w:rFonts w:ascii="Times New Roman" w:hAnsi="Times New Roman"/>
          <w:sz w:val="24"/>
          <w:szCs w:val="24"/>
        </w:rPr>
        <w:t xml:space="preserve">Baltic </w:t>
      </w:r>
      <w:proofErr w:type="spellStart"/>
      <w:r w:rsidRPr="0083674B">
        <w:rPr>
          <w:rFonts w:ascii="Times New Roman" w:hAnsi="Times New Roman"/>
          <w:sz w:val="24"/>
          <w:szCs w:val="24"/>
        </w:rPr>
        <w:t>Diagnostic</w:t>
      </w:r>
      <w:proofErr w:type="spellEnd"/>
      <w:r w:rsidRPr="0083674B">
        <w:rPr>
          <w:rFonts w:ascii="Times New Roman" w:hAnsi="Times New Roman"/>
          <w:sz w:val="24"/>
          <w:szCs w:val="24"/>
        </w:rPr>
        <w:t xml:space="preserve"> </w:t>
      </w:r>
      <w:proofErr w:type="spellStart"/>
      <w:r w:rsidRPr="0083674B">
        <w:rPr>
          <w:rFonts w:ascii="Times New Roman" w:hAnsi="Times New Roman"/>
          <w:sz w:val="24"/>
          <w:szCs w:val="24"/>
        </w:rPr>
        <w:t>Service</w:t>
      </w:r>
      <w:proofErr w:type="spellEnd"/>
      <w:r w:rsidR="0095269C">
        <w:rPr>
          <w:rFonts w:ascii="Times New Roman" w:hAnsi="Times New Roman"/>
          <w:sz w:val="24"/>
          <w:szCs w:val="24"/>
        </w:rPr>
        <w:t>“ raštas</w:t>
      </w:r>
      <w:r w:rsidR="0095269C" w:rsidRPr="009521A6">
        <w:rPr>
          <w:rFonts w:ascii="Times New Roman" w:hAnsi="Times New Roman"/>
          <w:sz w:val="24"/>
          <w:szCs w:val="24"/>
        </w:rPr>
        <w:t xml:space="preserve"> „</w:t>
      </w:r>
      <w:r w:rsidRPr="0083674B">
        <w:rPr>
          <w:rFonts w:ascii="Times New Roman" w:hAnsi="Times New Roman"/>
          <w:sz w:val="24"/>
          <w:szCs w:val="24"/>
        </w:rPr>
        <w:t>Dėl įrenginio pakeitimo kitu modeliu</w:t>
      </w:r>
      <w:r w:rsidR="0095269C" w:rsidRPr="009521A6">
        <w:rPr>
          <w:rFonts w:ascii="Times New Roman" w:hAnsi="Times New Roman"/>
          <w:sz w:val="24"/>
          <w:szCs w:val="24"/>
        </w:rPr>
        <w:t>“</w:t>
      </w:r>
      <w:r w:rsidR="0095269C">
        <w:rPr>
          <w:rFonts w:ascii="Times New Roman" w:hAnsi="Times New Roman"/>
          <w:sz w:val="24"/>
          <w:szCs w:val="24"/>
        </w:rPr>
        <w:t>, kopija, 1 lapas;</w:t>
      </w:r>
    </w:p>
    <w:p w14:paraId="72328263" w14:textId="352A5FAB" w:rsidR="0095269C" w:rsidRPr="0095269C" w:rsidRDefault="0095269C" w:rsidP="0083674B">
      <w:pPr>
        <w:pStyle w:val="Sraopastraipa"/>
        <w:numPr>
          <w:ilvl w:val="0"/>
          <w:numId w:val="14"/>
        </w:numPr>
        <w:spacing w:line="276" w:lineRule="auto"/>
        <w:jc w:val="both"/>
        <w:rPr>
          <w:rFonts w:ascii="Times New Roman" w:eastAsia="Times New Roman" w:hAnsi="Times New Roman"/>
          <w:sz w:val="24"/>
          <w:szCs w:val="24"/>
        </w:rPr>
      </w:pPr>
      <w:r>
        <w:rPr>
          <w:rFonts w:ascii="Times New Roman" w:hAnsi="Times New Roman"/>
          <w:sz w:val="24"/>
          <w:szCs w:val="24"/>
        </w:rPr>
        <w:t>202</w:t>
      </w:r>
      <w:r w:rsidR="0083674B">
        <w:rPr>
          <w:rFonts w:ascii="Times New Roman" w:hAnsi="Times New Roman"/>
          <w:sz w:val="24"/>
          <w:szCs w:val="24"/>
        </w:rPr>
        <w:t>4</w:t>
      </w:r>
      <w:r>
        <w:rPr>
          <w:rFonts w:ascii="Times New Roman" w:hAnsi="Times New Roman"/>
          <w:sz w:val="24"/>
          <w:szCs w:val="24"/>
        </w:rPr>
        <w:t>-0</w:t>
      </w:r>
      <w:r w:rsidR="0083674B">
        <w:rPr>
          <w:rFonts w:ascii="Times New Roman" w:hAnsi="Times New Roman"/>
          <w:sz w:val="24"/>
          <w:szCs w:val="24"/>
        </w:rPr>
        <w:t>7</w:t>
      </w:r>
      <w:r>
        <w:rPr>
          <w:rFonts w:ascii="Times New Roman" w:hAnsi="Times New Roman"/>
          <w:sz w:val="24"/>
          <w:szCs w:val="24"/>
        </w:rPr>
        <w:t>-</w:t>
      </w:r>
      <w:r w:rsidR="0083674B">
        <w:rPr>
          <w:rFonts w:ascii="Times New Roman" w:hAnsi="Times New Roman"/>
          <w:sz w:val="24"/>
          <w:szCs w:val="24"/>
        </w:rPr>
        <w:t>08</w:t>
      </w:r>
      <w:r>
        <w:rPr>
          <w:rFonts w:ascii="Times New Roman" w:hAnsi="Times New Roman"/>
          <w:sz w:val="24"/>
          <w:szCs w:val="24"/>
        </w:rPr>
        <w:t xml:space="preserve"> UAB „Grinda“ raštas „</w:t>
      </w:r>
      <w:r w:rsidR="0083674B" w:rsidRPr="0083674B">
        <w:rPr>
          <w:rFonts w:ascii="Times New Roman" w:hAnsi="Times New Roman"/>
          <w:sz w:val="24"/>
          <w:szCs w:val="24"/>
        </w:rPr>
        <w:t>Dėl sutarties Nr. 24-VP-0137 įrangos pakeitimo</w:t>
      </w:r>
      <w:r w:rsidR="0083674B">
        <w:rPr>
          <w:rFonts w:ascii="Times New Roman" w:hAnsi="Times New Roman"/>
          <w:sz w:val="24"/>
          <w:szCs w:val="24"/>
        </w:rPr>
        <w:t xml:space="preserve">“ </w:t>
      </w:r>
      <w:r>
        <w:rPr>
          <w:rFonts w:ascii="Times New Roman" w:hAnsi="Times New Roman"/>
          <w:sz w:val="24"/>
          <w:szCs w:val="24"/>
        </w:rPr>
        <w:t>N</w:t>
      </w:r>
      <w:r w:rsidRPr="0095269C">
        <w:rPr>
          <w:rFonts w:ascii="Times New Roman" w:hAnsi="Times New Roman"/>
          <w:sz w:val="24"/>
          <w:szCs w:val="24"/>
        </w:rPr>
        <w:t>r. 2</w:t>
      </w:r>
      <w:r w:rsidR="0083674B">
        <w:rPr>
          <w:rFonts w:ascii="Times New Roman" w:hAnsi="Times New Roman"/>
          <w:sz w:val="24"/>
          <w:szCs w:val="24"/>
        </w:rPr>
        <w:t>4-SR-</w:t>
      </w:r>
      <w:r w:rsidR="001703DF">
        <w:rPr>
          <w:rFonts w:ascii="Times New Roman" w:hAnsi="Times New Roman"/>
          <w:sz w:val="24"/>
          <w:szCs w:val="24"/>
        </w:rPr>
        <w:t>0239</w:t>
      </w:r>
      <w:r w:rsidR="0083674B">
        <w:rPr>
          <w:rFonts w:ascii="Times New Roman" w:hAnsi="Times New Roman"/>
          <w:sz w:val="24"/>
          <w:szCs w:val="24"/>
        </w:rPr>
        <w:t xml:space="preserve"> </w:t>
      </w:r>
      <w:r>
        <w:rPr>
          <w:rFonts w:ascii="Times New Roman" w:hAnsi="Times New Roman"/>
          <w:sz w:val="24"/>
          <w:szCs w:val="24"/>
        </w:rPr>
        <w:t xml:space="preserve">, kopija, </w:t>
      </w:r>
      <w:r w:rsidR="0083674B">
        <w:rPr>
          <w:rFonts w:ascii="Times New Roman" w:hAnsi="Times New Roman"/>
          <w:sz w:val="24"/>
          <w:szCs w:val="24"/>
        </w:rPr>
        <w:t>8</w:t>
      </w:r>
      <w:r>
        <w:rPr>
          <w:rFonts w:ascii="Times New Roman" w:hAnsi="Times New Roman"/>
          <w:sz w:val="24"/>
          <w:szCs w:val="24"/>
        </w:rPr>
        <w:t xml:space="preserve"> lapa</w:t>
      </w:r>
      <w:r w:rsidR="0083674B">
        <w:rPr>
          <w:rFonts w:ascii="Times New Roman" w:hAnsi="Times New Roman"/>
          <w:sz w:val="24"/>
          <w:szCs w:val="24"/>
        </w:rPr>
        <w:t>i</w:t>
      </w:r>
      <w:r>
        <w:rPr>
          <w:rFonts w:ascii="Times New Roman" w:hAnsi="Times New Roman"/>
          <w:sz w:val="24"/>
          <w:szCs w:val="24"/>
        </w:rPr>
        <w:t>.</w:t>
      </w:r>
    </w:p>
    <w:p w14:paraId="7B3569DB" w14:textId="77777777" w:rsidR="003A30A5" w:rsidRDefault="003A30A5" w:rsidP="00606899">
      <w:pPr>
        <w:pStyle w:val="Sraopastraipa"/>
        <w:spacing w:line="276" w:lineRule="auto"/>
        <w:jc w:val="both"/>
        <w:rPr>
          <w:rFonts w:ascii="Times New Roman" w:hAnsi="Times New Roman"/>
          <w:sz w:val="24"/>
          <w:szCs w:val="24"/>
        </w:rPr>
      </w:pPr>
    </w:p>
    <w:p w14:paraId="218DFE95" w14:textId="77777777" w:rsidR="006C39A2" w:rsidRPr="003A30A5" w:rsidRDefault="006C39A2" w:rsidP="00606899">
      <w:pPr>
        <w:pStyle w:val="Sraopastraipa"/>
        <w:spacing w:line="276" w:lineRule="auto"/>
        <w:jc w:val="both"/>
        <w:rPr>
          <w:rFonts w:ascii="Times New Roman" w:eastAsia="Times New Roman" w:hAnsi="Times New Roman"/>
          <w:sz w:val="24"/>
          <w:szCs w:val="24"/>
        </w:rPr>
      </w:pPr>
    </w:p>
    <w:tbl>
      <w:tblPr>
        <w:tblW w:w="0" w:type="auto"/>
        <w:tblLook w:val="0000" w:firstRow="0" w:lastRow="0" w:firstColumn="0" w:lastColumn="0" w:noHBand="0" w:noVBand="0"/>
      </w:tblPr>
      <w:tblGrid>
        <w:gridCol w:w="4395"/>
        <w:gridCol w:w="4921"/>
      </w:tblGrid>
      <w:tr w:rsidR="000B1AB9" w:rsidRPr="004B6F77" w14:paraId="49E5DCA9" w14:textId="77777777" w:rsidTr="001927CF">
        <w:tc>
          <w:tcPr>
            <w:tcW w:w="4395" w:type="dxa"/>
          </w:tcPr>
          <w:p w14:paraId="381780E1" w14:textId="50C8646C" w:rsidR="000B1AB9" w:rsidRPr="004B6F77" w:rsidRDefault="00323894" w:rsidP="0060689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Pirkėjas</w:t>
            </w:r>
            <w:r w:rsidR="000B1AB9" w:rsidRPr="004B6F77">
              <w:rPr>
                <w:rFonts w:ascii="Times New Roman" w:eastAsia="Times New Roman" w:hAnsi="Times New Roman" w:cs="Times New Roman"/>
                <w:b/>
                <w:sz w:val="24"/>
                <w:szCs w:val="24"/>
              </w:rPr>
              <w:t>:</w:t>
            </w:r>
          </w:p>
        </w:tc>
        <w:tc>
          <w:tcPr>
            <w:tcW w:w="4921" w:type="dxa"/>
          </w:tcPr>
          <w:p w14:paraId="78B81AB7" w14:textId="262149A8" w:rsidR="000B1AB9" w:rsidRPr="004B6F77" w:rsidRDefault="00323894" w:rsidP="0060689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Tiekėjas</w:t>
            </w:r>
            <w:r w:rsidR="000B1AB9" w:rsidRPr="004B6F77">
              <w:rPr>
                <w:rFonts w:ascii="Times New Roman" w:eastAsia="Times New Roman" w:hAnsi="Times New Roman" w:cs="Times New Roman"/>
                <w:b/>
                <w:sz w:val="24"/>
                <w:szCs w:val="24"/>
              </w:rPr>
              <w:t>:</w:t>
            </w:r>
          </w:p>
        </w:tc>
      </w:tr>
      <w:tr w:rsidR="000B1AB9" w:rsidRPr="004B6F77" w14:paraId="58B0F28E" w14:textId="77777777" w:rsidTr="001927CF">
        <w:trPr>
          <w:trHeight w:val="66"/>
        </w:trPr>
        <w:tc>
          <w:tcPr>
            <w:tcW w:w="4395" w:type="dxa"/>
          </w:tcPr>
          <w:p w14:paraId="124F14BE" w14:textId="77777777" w:rsidR="000B1AB9" w:rsidRPr="00AD35CA" w:rsidRDefault="000B1AB9" w:rsidP="00606899">
            <w:pPr>
              <w:tabs>
                <w:tab w:val="left" w:pos="0"/>
              </w:tabs>
              <w:spacing w:line="276" w:lineRule="auto"/>
              <w:contextualSpacing/>
              <w:rPr>
                <w:rFonts w:ascii="Times New Roman" w:eastAsia="Times New Roman" w:hAnsi="Times New Roman"/>
                <w:b/>
                <w:sz w:val="24"/>
                <w:szCs w:val="24"/>
              </w:rPr>
            </w:pPr>
            <w:r w:rsidRPr="00AD35CA">
              <w:rPr>
                <w:rFonts w:ascii="Times New Roman" w:eastAsia="Times New Roman" w:hAnsi="Times New Roman"/>
                <w:b/>
                <w:sz w:val="24"/>
                <w:szCs w:val="24"/>
              </w:rPr>
              <w:t>UAB „Grinda“</w:t>
            </w:r>
          </w:p>
          <w:p w14:paraId="1806C8F8" w14:textId="77777777" w:rsidR="00C04E60" w:rsidRDefault="00C04E60" w:rsidP="00606899">
            <w:pPr>
              <w:tabs>
                <w:tab w:val="left" w:pos="0"/>
              </w:tabs>
              <w:spacing w:line="276" w:lineRule="auto"/>
              <w:contextualSpacing/>
              <w:rPr>
                <w:rFonts w:ascii="Times New Roman" w:eastAsia="Times New Roman" w:hAnsi="Times New Roman"/>
                <w:sz w:val="24"/>
                <w:szCs w:val="24"/>
              </w:rPr>
            </w:pPr>
          </w:p>
          <w:p w14:paraId="4B90AA32" w14:textId="5CBB49B0" w:rsidR="000B1AB9" w:rsidRPr="004B6F77" w:rsidRDefault="00F33FEF" w:rsidP="00606899">
            <w:pPr>
              <w:tabs>
                <w:tab w:val="left" w:pos="0"/>
              </w:tabs>
              <w:spacing w:line="276" w:lineRule="auto"/>
              <w:contextualSpacing/>
              <w:rPr>
                <w:rFonts w:ascii="Times New Roman" w:eastAsia="SimSun" w:hAnsi="Times New Roman"/>
                <w:sz w:val="24"/>
                <w:szCs w:val="24"/>
              </w:rPr>
            </w:pPr>
            <w:r>
              <w:rPr>
                <w:rFonts w:ascii="Times New Roman" w:eastAsia="SimSun" w:hAnsi="Times New Roman"/>
                <w:sz w:val="24"/>
                <w:szCs w:val="24"/>
              </w:rPr>
              <w:t xml:space="preserve">Direktorius </w:t>
            </w:r>
          </w:p>
          <w:p w14:paraId="7A3D87B7" w14:textId="77777777" w:rsidR="001927CF" w:rsidRDefault="001927CF" w:rsidP="00606899">
            <w:pPr>
              <w:spacing w:after="0" w:line="276" w:lineRule="auto"/>
              <w:jc w:val="both"/>
              <w:rPr>
                <w:rFonts w:ascii="Times New Roman" w:eastAsia="Times New Roman" w:hAnsi="Times New Roman" w:cs="Times New Roman"/>
                <w:sz w:val="24"/>
                <w:szCs w:val="24"/>
              </w:rPr>
            </w:pPr>
          </w:p>
          <w:p w14:paraId="6EAF68FF" w14:textId="12A5B5D6" w:rsidR="000B1AB9" w:rsidRPr="004B6F77" w:rsidRDefault="000B1AB9" w:rsidP="00606899">
            <w:pPr>
              <w:spacing w:after="0" w:line="276"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_____________________</w:t>
            </w:r>
          </w:p>
          <w:p w14:paraId="5A5C03C8" w14:textId="0E7E4004" w:rsidR="000B1AB9" w:rsidRPr="004B6F77" w:rsidRDefault="000B1AB9" w:rsidP="00606899">
            <w:pPr>
              <w:spacing w:after="0" w:line="276"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A. V.</w:t>
            </w:r>
          </w:p>
        </w:tc>
        <w:tc>
          <w:tcPr>
            <w:tcW w:w="4921" w:type="dxa"/>
          </w:tcPr>
          <w:p w14:paraId="170A0752" w14:textId="191667AC" w:rsidR="000B1AB9" w:rsidRPr="00AD679C" w:rsidRDefault="000B1AB9" w:rsidP="00606899">
            <w:pPr>
              <w:spacing w:after="0" w:line="276" w:lineRule="auto"/>
              <w:jc w:val="both"/>
              <w:rPr>
                <w:rFonts w:ascii="Times New Roman" w:eastAsia="Times New Roman" w:hAnsi="Times New Roman" w:cs="Times New Roman"/>
                <w:b/>
                <w:sz w:val="24"/>
                <w:szCs w:val="24"/>
              </w:rPr>
            </w:pPr>
            <w:r w:rsidRPr="00AD679C">
              <w:rPr>
                <w:rFonts w:ascii="Times New Roman" w:eastAsia="Times New Roman" w:hAnsi="Times New Roman" w:cs="Times New Roman"/>
                <w:b/>
                <w:sz w:val="24"/>
                <w:szCs w:val="24"/>
              </w:rPr>
              <w:t>UAB „</w:t>
            </w:r>
            <w:r w:rsidR="00323894" w:rsidRPr="00D84D8D">
              <w:rPr>
                <w:rFonts w:ascii="Times New Roman" w:hAnsi="Times New Roman"/>
                <w:b/>
                <w:sz w:val="24"/>
                <w:szCs w:val="24"/>
              </w:rPr>
              <w:t xml:space="preserve">Baltic </w:t>
            </w:r>
            <w:proofErr w:type="spellStart"/>
            <w:r w:rsidR="00323894" w:rsidRPr="00D84D8D">
              <w:rPr>
                <w:rFonts w:ascii="Times New Roman" w:hAnsi="Times New Roman"/>
                <w:b/>
                <w:sz w:val="24"/>
                <w:szCs w:val="24"/>
              </w:rPr>
              <w:t>Diagnostic</w:t>
            </w:r>
            <w:proofErr w:type="spellEnd"/>
            <w:r w:rsidR="00323894" w:rsidRPr="00D84D8D">
              <w:rPr>
                <w:rFonts w:ascii="Times New Roman" w:hAnsi="Times New Roman"/>
                <w:b/>
                <w:sz w:val="24"/>
                <w:szCs w:val="24"/>
              </w:rPr>
              <w:t xml:space="preserve"> </w:t>
            </w:r>
            <w:proofErr w:type="spellStart"/>
            <w:r w:rsidR="00323894" w:rsidRPr="00D84D8D">
              <w:rPr>
                <w:rFonts w:ascii="Times New Roman" w:hAnsi="Times New Roman"/>
                <w:b/>
                <w:sz w:val="24"/>
                <w:szCs w:val="24"/>
              </w:rPr>
              <w:t>Service</w:t>
            </w:r>
            <w:proofErr w:type="spellEnd"/>
            <w:r w:rsidRPr="00AD679C">
              <w:rPr>
                <w:rFonts w:ascii="Times New Roman" w:eastAsia="Times New Roman" w:hAnsi="Times New Roman" w:cs="Times New Roman"/>
                <w:b/>
                <w:sz w:val="24"/>
                <w:szCs w:val="24"/>
              </w:rPr>
              <w:t>“</w:t>
            </w:r>
          </w:p>
          <w:p w14:paraId="5E6A8A58" w14:textId="77777777" w:rsidR="00C04E60" w:rsidRDefault="00C04E60" w:rsidP="00606899">
            <w:pPr>
              <w:spacing w:after="0" w:line="276" w:lineRule="auto"/>
              <w:jc w:val="both"/>
              <w:rPr>
                <w:rFonts w:ascii="Times New Roman" w:eastAsia="Times New Roman" w:hAnsi="Times New Roman" w:cs="Times New Roman"/>
                <w:sz w:val="24"/>
                <w:szCs w:val="24"/>
              </w:rPr>
            </w:pPr>
          </w:p>
          <w:p w14:paraId="33100A8F" w14:textId="22E5EE17" w:rsidR="00756673" w:rsidRDefault="00323894" w:rsidP="0060689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56673" w:rsidRPr="00756673">
              <w:rPr>
                <w:rFonts w:ascii="Times New Roman" w:eastAsia="Times New Roman" w:hAnsi="Times New Roman" w:cs="Times New Roman"/>
                <w:sz w:val="24"/>
                <w:szCs w:val="24"/>
              </w:rPr>
              <w:t xml:space="preserve">irektorius </w:t>
            </w:r>
          </w:p>
          <w:p w14:paraId="20DD82ED" w14:textId="77777777" w:rsidR="00323894" w:rsidRDefault="00323894" w:rsidP="00606899">
            <w:pPr>
              <w:spacing w:after="0" w:line="276" w:lineRule="auto"/>
              <w:jc w:val="both"/>
              <w:rPr>
                <w:rFonts w:ascii="Times New Roman" w:eastAsia="Times New Roman" w:hAnsi="Times New Roman" w:cs="Times New Roman"/>
                <w:sz w:val="24"/>
                <w:szCs w:val="24"/>
              </w:rPr>
            </w:pPr>
          </w:p>
          <w:p w14:paraId="5ECBC1B9" w14:textId="0D7A1DFF" w:rsidR="000B1AB9" w:rsidRPr="004B6F77" w:rsidRDefault="000B1AB9" w:rsidP="00606899">
            <w:pPr>
              <w:spacing w:after="0" w:line="276"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______________________</w:t>
            </w:r>
          </w:p>
          <w:p w14:paraId="49D3AD6C" w14:textId="4053E51F" w:rsidR="000B1AB9" w:rsidRPr="004B6F77" w:rsidRDefault="000B1AB9" w:rsidP="00606899">
            <w:pPr>
              <w:spacing w:after="0" w:line="276" w:lineRule="auto"/>
              <w:jc w:val="both"/>
              <w:rPr>
                <w:rFonts w:ascii="Times New Roman" w:eastAsia="Times New Roman" w:hAnsi="Times New Roman" w:cs="Times New Roman"/>
                <w:sz w:val="24"/>
                <w:szCs w:val="24"/>
              </w:rPr>
            </w:pPr>
            <w:r w:rsidRPr="004B6F77">
              <w:rPr>
                <w:rFonts w:ascii="Times New Roman" w:eastAsia="Times New Roman" w:hAnsi="Times New Roman" w:cs="Times New Roman"/>
                <w:sz w:val="24"/>
                <w:szCs w:val="24"/>
              </w:rPr>
              <w:t>A. V.</w:t>
            </w:r>
          </w:p>
        </w:tc>
      </w:tr>
    </w:tbl>
    <w:p w14:paraId="1C290DDE" w14:textId="77777777" w:rsidR="00A65FEE" w:rsidRPr="00A65FEE" w:rsidRDefault="00A65FEE" w:rsidP="00606899">
      <w:pPr>
        <w:spacing w:line="276" w:lineRule="auto"/>
        <w:jc w:val="both"/>
        <w:rPr>
          <w:rFonts w:ascii="Times New Roman" w:hAnsi="Times New Roman" w:cs="Times New Roman"/>
          <w:b/>
          <w:sz w:val="24"/>
          <w:szCs w:val="24"/>
        </w:rPr>
      </w:pPr>
    </w:p>
    <w:sectPr w:rsidR="00A65FEE" w:rsidRPr="00A65FEE" w:rsidSect="00606899">
      <w:footerReference w:type="default" r:id="rId7"/>
      <w:headerReference w:type="first" r:id="rId8"/>
      <w:pgSz w:w="11906" w:h="16838"/>
      <w:pgMar w:top="1418" w:right="851"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8393" w14:textId="77777777" w:rsidR="009669BB" w:rsidRDefault="009669BB" w:rsidP="004605B8">
      <w:pPr>
        <w:spacing w:after="0" w:line="240" w:lineRule="auto"/>
      </w:pPr>
      <w:r>
        <w:separator/>
      </w:r>
    </w:p>
  </w:endnote>
  <w:endnote w:type="continuationSeparator" w:id="0">
    <w:p w14:paraId="7B19488E" w14:textId="77777777" w:rsidR="009669BB" w:rsidRDefault="009669BB" w:rsidP="0046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813181"/>
      <w:docPartObj>
        <w:docPartGallery w:val="Page Numbers (Bottom of Page)"/>
        <w:docPartUnique/>
      </w:docPartObj>
    </w:sdtPr>
    <w:sdtEndPr/>
    <w:sdtContent>
      <w:p w14:paraId="6C174F3C" w14:textId="3927ACB7" w:rsidR="00295977" w:rsidRDefault="00295977">
        <w:pPr>
          <w:pStyle w:val="Porat"/>
          <w:jc w:val="right"/>
        </w:pPr>
        <w:r>
          <w:fldChar w:fldCharType="begin"/>
        </w:r>
        <w:r>
          <w:instrText>PAGE   \* MERGEFORMAT</w:instrText>
        </w:r>
        <w:r>
          <w:fldChar w:fldCharType="separate"/>
        </w:r>
        <w:r>
          <w:t>2</w:t>
        </w:r>
        <w:r>
          <w:fldChar w:fldCharType="end"/>
        </w:r>
      </w:p>
    </w:sdtContent>
  </w:sdt>
  <w:p w14:paraId="767E2E51" w14:textId="77777777" w:rsidR="00295977" w:rsidRDefault="002959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160A6" w14:textId="77777777" w:rsidR="009669BB" w:rsidRDefault="009669BB" w:rsidP="004605B8">
      <w:pPr>
        <w:spacing w:after="0" w:line="240" w:lineRule="auto"/>
      </w:pPr>
      <w:r>
        <w:separator/>
      </w:r>
    </w:p>
  </w:footnote>
  <w:footnote w:type="continuationSeparator" w:id="0">
    <w:p w14:paraId="373E7DD7" w14:textId="77777777" w:rsidR="009669BB" w:rsidRDefault="009669BB" w:rsidP="0046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9482" w14:textId="0C1822F2" w:rsidR="004C6458" w:rsidRDefault="004C6458" w:rsidP="004C6458">
    <w:pPr>
      <w:pStyle w:val="Antrats"/>
      <w:ind w:left="77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717"/>
    <w:multiLevelType w:val="hybridMultilevel"/>
    <w:tmpl w:val="9B080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C1ACA"/>
    <w:multiLevelType w:val="hybridMultilevel"/>
    <w:tmpl w:val="EEF245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083B6B"/>
    <w:multiLevelType w:val="hybridMultilevel"/>
    <w:tmpl w:val="B98CC5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8F5D97"/>
    <w:multiLevelType w:val="hybridMultilevel"/>
    <w:tmpl w:val="DB865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8654941"/>
    <w:multiLevelType w:val="multilevel"/>
    <w:tmpl w:val="53DEE738"/>
    <w:lvl w:ilvl="0">
      <w:start w:val="2"/>
      <w:numFmt w:val="decimal"/>
      <w:lvlText w:val="%1."/>
      <w:lvlJc w:val="left"/>
      <w:pPr>
        <w:ind w:left="540" w:hanging="540"/>
      </w:pPr>
      <w:rPr>
        <w:rFonts w:eastAsia="Calibri" w:hint="default"/>
        <w:b/>
      </w:rPr>
    </w:lvl>
    <w:lvl w:ilvl="1">
      <w:start w:val="1"/>
      <w:numFmt w:val="decimal"/>
      <w:lvlText w:val="%1.%2."/>
      <w:lvlJc w:val="left"/>
      <w:pPr>
        <w:ind w:left="894" w:hanging="540"/>
      </w:pPr>
      <w:rPr>
        <w:rFonts w:eastAsia="Calibri" w:hint="default"/>
        <w:b/>
      </w:rPr>
    </w:lvl>
    <w:lvl w:ilvl="2">
      <w:start w:val="5"/>
      <w:numFmt w:val="decimal"/>
      <w:lvlText w:val="%1.%2.%3."/>
      <w:lvlJc w:val="left"/>
      <w:pPr>
        <w:ind w:left="1428" w:hanging="720"/>
      </w:pPr>
      <w:rPr>
        <w:rFonts w:eastAsia="Calibri" w:hint="default"/>
        <w:b w:val="0"/>
      </w:rPr>
    </w:lvl>
    <w:lvl w:ilvl="3">
      <w:start w:val="1"/>
      <w:numFmt w:val="decimal"/>
      <w:lvlText w:val="%1.%2.%3.%4."/>
      <w:lvlJc w:val="left"/>
      <w:pPr>
        <w:ind w:left="1782" w:hanging="720"/>
      </w:pPr>
      <w:rPr>
        <w:rFonts w:eastAsia="Calibri" w:hint="default"/>
        <w:b/>
      </w:rPr>
    </w:lvl>
    <w:lvl w:ilvl="4">
      <w:start w:val="1"/>
      <w:numFmt w:val="decimal"/>
      <w:lvlText w:val="%1.%2.%3.%4.%5."/>
      <w:lvlJc w:val="left"/>
      <w:pPr>
        <w:ind w:left="2496" w:hanging="1080"/>
      </w:pPr>
      <w:rPr>
        <w:rFonts w:eastAsia="Calibri" w:hint="default"/>
        <w:b/>
      </w:rPr>
    </w:lvl>
    <w:lvl w:ilvl="5">
      <w:start w:val="1"/>
      <w:numFmt w:val="decimal"/>
      <w:lvlText w:val="%1.%2.%3.%4.%5.%6."/>
      <w:lvlJc w:val="left"/>
      <w:pPr>
        <w:ind w:left="2850" w:hanging="1080"/>
      </w:pPr>
      <w:rPr>
        <w:rFonts w:eastAsia="Calibri" w:hint="default"/>
        <w:b/>
      </w:rPr>
    </w:lvl>
    <w:lvl w:ilvl="6">
      <w:start w:val="1"/>
      <w:numFmt w:val="decimal"/>
      <w:lvlText w:val="%1.%2.%3.%4.%5.%6.%7."/>
      <w:lvlJc w:val="left"/>
      <w:pPr>
        <w:ind w:left="3564" w:hanging="1440"/>
      </w:pPr>
      <w:rPr>
        <w:rFonts w:eastAsia="Calibri" w:hint="default"/>
        <w:b/>
      </w:rPr>
    </w:lvl>
    <w:lvl w:ilvl="7">
      <w:start w:val="1"/>
      <w:numFmt w:val="decimal"/>
      <w:lvlText w:val="%1.%2.%3.%4.%5.%6.%7.%8."/>
      <w:lvlJc w:val="left"/>
      <w:pPr>
        <w:ind w:left="3918" w:hanging="1440"/>
      </w:pPr>
      <w:rPr>
        <w:rFonts w:eastAsia="Calibri" w:hint="default"/>
        <w:b/>
      </w:rPr>
    </w:lvl>
    <w:lvl w:ilvl="8">
      <w:start w:val="1"/>
      <w:numFmt w:val="decimal"/>
      <w:lvlText w:val="%1.%2.%3.%4.%5.%6.%7.%8.%9."/>
      <w:lvlJc w:val="left"/>
      <w:pPr>
        <w:ind w:left="4632" w:hanging="1800"/>
      </w:pPr>
      <w:rPr>
        <w:rFonts w:eastAsia="Calibri" w:hint="default"/>
        <w:b/>
      </w:rPr>
    </w:lvl>
  </w:abstractNum>
  <w:abstractNum w:abstractNumId="5" w15:restartNumberingAfterBreak="0">
    <w:nsid w:val="3BBB406D"/>
    <w:multiLevelType w:val="multilevel"/>
    <w:tmpl w:val="594AE264"/>
    <w:lvl w:ilvl="0">
      <w:start w:val="1"/>
      <w:numFmt w:val="decimal"/>
      <w:lvlText w:val="%1."/>
      <w:lvlJc w:val="left"/>
      <w:pPr>
        <w:ind w:left="1069" w:hanging="360"/>
      </w:pPr>
      <w:rPr>
        <w:rFonts w:hint="default"/>
      </w:rPr>
    </w:lvl>
    <w:lvl w:ilvl="1">
      <w:start w:val="1"/>
      <w:numFmt w:val="lowerLetter"/>
      <w:isLgl/>
      <w:lvlText w:val="%2)"/>
      <w:lvlJc w:val="left"/>
      <w:pPr>
        <w:ind w:left="1443" w:hanging="45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3CC45977"/>
    <w:multiLevelType w:val="hybridMultilevel"/>
    <w:tmpl w:val="00609A54"/>
    <w:lvl w:ilvl="0" w:tplc="B710737E">
      <w:start w:val="2017"/>
      <w:numFmt w:val="bullet"/>
      <w:lvlText w:val="-"/>
      <w:lvlJc w:val="left"/>
      <w:pPr>
        <w:ind w:left="720" w:hanging="360"/>
      </w:pPr>
      <w:rPr>
        <w:rFonts w:ascii="Times New Roman" w:eastAsiaTheme="minorHAnsi"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17A38FF"/>
    <w:multiLevelType w:val="hybridMultilevel"/>
    <w:tmpl w:val="70D05CE4"/>
    <w:lvl w:ilvl="0" w:tplc="043E3B7C">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92F6441"/>
    <w:multiLevelType w:val="hybridMultilevel"/>
    <w:tmpl w:val="4C884AE0"/>
    <w:lvl w:ilvl="0" w:tplc="15000EAC">
      <w:start w:val="1"/>
      <w:numFmt w:val="decimal"/>
      <w:lvlText w:val="%1."/>
      <w:lvlJc w:val="left"/>
      <w:pPr>
        <w:ind w:left="720" w:hanging="360"/>
      </w:pPr>
      <w:rPr>
        <w:rFonts w:eastAsia="Times New Roman" w:cstheme="minorBid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C434369"/>
    <w:multiLevelType w:val="hybridMultilevel"/>
    <w:tmpl w:val="9CEED2D4"/>
    <w:lvl w:ilvl="0" w:tplc="CDAE134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5280692"/>
    <w:multiLevelType w:val="hybridMultilevel"/>
    <w:tmpl w:val="9502DE88"/>
    <w:lvl w:ilvl="0" w:tplc="0C102DF6">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69E96339"/>
    <w:multiLevelType w:val="multilevel"/>
    <w:tmpl w:val="4EC444DC"/>
    <w:lvl w:ilvl="0">
      <w:start w:val="1"/>
      <w:numFmt w:val="decimal"/>
      <w:suff w:val="space"/>
      <w:lvlText w:val="%1."/>
      <w:lvlJc w:val="left"/>
      <w:pPr>
        <w:ind w:left="360" w:hanging="360"/>
      </w:pPr>
      <w:rPr>
        <w:rFonts w:hint="default"/>
        <w:sz w:val="24"/>
        <w:szCs w:val="24"/>
        <w:lang w:val="lt-LT"/>
      </w:rPr>
    </w:lvl>
    <w:lvl w:ilvl="1">
      <w:start w:val="1"/>
      <w:numFmt w:val="decimal"/>
      <w:suff w:val="space"/>
      <w:lvlText w:val="%1.%2."/>
      <w:lvlJc w:val="left"/>
      <w:pPr>
        <w:ind w:left="3693" w:hanging="432"/>
      </w:pPr>
      <w:rPr>
        <w:rFonts w:hint="default"/>
        <w:b w:val="0"/>
        <w:sz w:val="24"/>
        <w:szCs w:val="24"/>
      </w:rPr>
    </w:lvl>
    <w:lvl w:ilvl="2">
      <w:start w:val="1"/>
      <w:numFmt w:val="decimal"/>
      <w:suff w:val="space"/>
      <w:lvlText w:val="%1.%2.%3."/>
      <w:lvlJc w:val="left"/>
      <w:pPr>
        <w:ind w:left="121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C924B5"/>
    <w:multiLevelType w:val="multilevel"/>
    <w:tmpl w:val="FDA4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47332"/>
    <w:multiLevelType w:val="hybridMultilevel"/>
    <w:tmpl w:val="A574E3C2"/>
    <w:lvl w:ilvl="0" w:tplc="BC2EA7B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989823355">
    <w:abstractNumId w:val="11"/>
  </w:num>
  <w:num w:numId="2" w16cid:durableId="77139430">
    <w:abstractNumId w:val="4"/>
  </w:num>
  <w:num w:numId="3" w16cid:durableId="1244027724">
    <w:abstractNumId w:val="13"/>
  </w:num>
  <w:num w:numId="4" w16cid:durableId="322510250">
    <w:abstractNumId w:val="1"/>
  </w:num>
  <w:num w:numId="5" w16cid:durableId="420681831">
    <w:abstractNumId w:val="10"/>
  </w:num>
  <w:num w:numId="6" w16cid:durableId="150486467">
    <w:abstractNumId w:val="12"/>
  </w:num>
  <w:num w:numId="7" w16cid:durableId="1305232492">
    <w:abstractNumId w:val="0"/>
  </w:num>
  <w:num w:numId="8" w16cid:durableId="1954942469">
    <w:abstractNumId w:val="9"/>
  </w:num>
  <w:num w:numId="9" w16cid:durableId="108748510">
    <w:abstractNumId w:val="2"/>
  </w:num>
  <w:num w:numId="10" w16cid:durableId="1172451188">
    <w:abstractNumId w:val="6"/>
  </w:num>
  <w:num w:numId="11" w16cid:durableId="641737409">
    <w:abstractNumId w:val="8"/>
  </w:num>
  <w:num w:numId="12" w16cid:durableId="183323960">
    <w:abstractNumId w:val="5"/>
  </w:num>
  <w:num w:numId="13" w16cid:durableId="1905993680">
    <w:abstractNumId w:val="7"/>
  </w:num>
  <w:num w:numId="14" w16cid:durableId="49106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9F"/>
    <w:rsid w:val="00016152"/>
    <w:rsid w:val="00045593"/>
    <w:rsid w:val="00057C86"/>
    <w:rsid w:val="00060BEC"/>
    <w:rsid w:val="000664FB"/>
    <w:rsid w:val="0007362E"/>
    <w:rsid w:val="00074574"/>
    <w:rsid w:val="00080D18"/>
    <w:rsid w:val="00083BC9"/>
    <w:rsid w:val="00086A78"/>
    <w:rsid w:val="00091FE9"/>
    <w:rsid w:val="000A4DB9"/>
    <w:rsid w:val="000B1AB9"/>
    <w:rsid w:val="000B3263"/>
    <w:rsid w:val="000D44FF"/>
    <w:rsid w:val="000E5BEC"/>
    <w:rsid w:val="00106AF9"/>
    <w:rsid w:val="0010778B"/>
    <w:rsid w:val="00113220"/>
    <w:rsid w:val="001158CE"/>
    <w:rsid w:val="00115B39"/>
    <w:rsid w:val="00121170"/>
    <w:rsid w:val="001215FE"/>
    <w:rsid w:val="00123A57"/>
    <w:rsid w:val="0012578E"/>
    <w:rsid w:val="00144EC8"/>
    <w:rsid w:val="00145D1B"/>
    <w:rsid w:val="001556FA"/>
    <w:rsid w:val="00155749"/>
    <w:rsid w:val="0015672E"/>
    <w:rsid w:val="001608C3"/>
    <w:rsid w:val="00166E1A"/>
    <w:rsid w:val="001703DF"/>
    <w:rsid w:val="001777C4"/>
    <w:rsid w:val="001800A5"/>
    <w:rsid w:val="001927CF"/>
    <w:rsid w:val="001C6A53"/>
    <w:rsid w:val="001D05E9"/>
    <w:rsid w:val="001D10FC"/>
    <w:rsid w:val="002122AD"/>
    <w:rsid w:val="00212613"/>
    <w:rsid w:val="00212808"/>
    <w:rsid w:val="00213A9C"/>
    <w:rsid w:val="00243E3B"/>
    <w:rsid w:val="00245F3E"/>
    <w:rsid w:val="002559F2"/>
    <w:rsid w:val="0026729F"/>
    <w:rsid w:val="00285409"/>
    <w:rsid w:val="00287C12"/>
    <w:rsid w:val="0029436F"/>
    <w:rsid w:val="00295977"/>
    <w:rsid w:val="002A3522"/>
    <w:rsid w:val="002C13DE"/>
    <w:rsid w:val="002C721A"/>
    <w:rsid w:val="002D0FD7"/>
    <w:rsid w:val="002D268F"/>
    <w:rsid w:val="002D2C16"/>
    <w:rsid w:val="002D769F"/>
    <w:rsid w:val="002E0E4D"/>
    <w:rsid w:val="002E79DE"/>
    <w:rsid w:val="002F0E51"/>
    <w:rsid w:val="002F195A"/>
    <w:rsid w:val="002F53BB"/>
    <w:rsid w:val="002F6A4E"/>
    <w:rsid w:val="00303C68"/>
    <w:rsid w:val="003046AA"/>
    <w:rsid w:val="00323894"/>
    <w:rsid w:val="00333AF0"/>
    <w:rsid w:val="00337AA9"/>
    <w:rsid w:val="00343E4A"/>
    <w:rsid w:val="00355197"/>
    <w:rsid w:val="00374959"/>
    <w:rsid w:val="00382853"/>
    <w:rsid w:val="003860F0"/>
    <w:rsid w:val="0039421B"/>
    <w:rsid w:val="003A30A5"/>
    <w:rsid w:val="003A31C8"/>
    <w:rsid w:val="003A3C2F"/>
    <w:rsid w:val="003A6FCE"/>
    <w:rsid w:val="003C0FC8"/>
    <w:rsid w:val="003D2DCE"/>
    <w:rsid w:val="003D4B73"/>
    <w:rsid w:val="003E5B1E"/>
    <w:rsid w:val="003E5BF2"/>
    <w:rsid w:val="003F1965"/>
    <w:rsid w:val="00401CB3"/>
    <w:rsid w:val="00411438"/>
    <w:rsid w:val="00411A15"/>
    <w:rsid w:val="004222C7"/>
    <w:rsid w:val="00423863"/>
    <w:rsid w:val="00423FEC"/>
    <w:rsid w:val="0042716C"/>
    <w:rsid w:val="004376B5"/>
    <w:rsid w:val="004460DF"/>
    <w:rsid w:val="00457F00"/>
    <w:rsid w:val="004605B8"/>
    <w:rsid w:val="00463281"/>
    <w:rsid w:val="0046379A"/>
    <w:rsid w:val="004768EB"/>
    <w:rsid w:val="0047787E"/>
    <w:rsid w:val="004A513E"/>
    <w:rsid w:val="004B0E57"/>
    <w:rsid w:val="004B35B5"/>
    <w:rsid w:val="004B501E"/>
    <w:rsid w:val="004C6458"/>
    <w:rsid w:val="004D071D"/>
    <w:rsid w:val="004F0DA2"/>
    <w:rsid w:val="004F38C5"/>
    <w:rsid w:val="004F6669"/>
    <w:rsid w:val="00501254"/>
    <w:rsid w:val="00507021"/>
    <w:rsid w:val="00510CC9"/>
    <w:rsid w:val="00517115"/>
    <w:rsid w:val="00534C7E"/>
    <w:rsid w:val="00537EE4"/>
    <w:rsid w:val="005419CB"/>
    <w:rsid w:val="00552FBC"/>
    <w:rsid w:val="00570613"/>
    <w:rsid w:val="00577710"/>
    <w:rsid w:val="0059703E"/>
    <w:rsid w:val="005A613F"/>
    <w:rsid w:val="005C0B6D"/>
    <w:rsid w:val="005E6756"/>
    <w:rsid w:val="005F5E2F"/>
    <w:rsid w:val="006013A1"/>
    <w:rsid w:val="00606899"/>
    <w:rsid w:val="006072FE"/>
    <w:rsid w:val="0064550D"/>
    <w:rsid w:val="00645D58"/>
    <w:rsid w:val="0065384C"/>
    <w:rsid w:val="00654B7F"/>
    <w:rsid w:val="00660C56"/>
    <w:rsid w:val="0066439E"/>
    <w:rsid w:val="0068289F"/>
    <w:rsid w:val="006932C5"/>
    <w:rsid w:val="00696BD2"/>
    <w:rsid w:val="006A18B6"/>
    <w:rsid w:val="006B7714"/>
    <w:rsid w:val="006C11D7"/>
    <w:rsid w:val="006C360B"/>
    <w:rsid w:val="006C39A2"/>
    <w:rsid w:val="006C51DC"/>
    <w:rsid w:val="006D2C7E"/>
    <w:rsid w:val="006D32BE"/>
    <w:rsid w:val="006D4A09"/>
    <w:rsid w:val="006D5E74"/>
    <w:rsid w:val="006D6CAD"/>
    <w:rsid w:val="006D719E"/>
    <w:rsid w:val="006E4205"/>
    <w:rsid w:val="006F3DA7"/>
    <w:rsid w:val="0070173F"/>
    <w:rsid w:val="00701FB8"/>
    <w:rsid w:val="007055E9"/>
    <w:rsid w:val="007205C3"/>
    <w:rsid w:val="00731D51"/>
    <w:rsid w:val="00732BE6"/>
    <w:rsid w:val="00752A82"/>
    <w:rsid w:val="00756673"/>
    <w:rsid w:val="00761D44"/>
    <w:rsid w:val="00762556"/>
    <w:rsid w:val="00762976"/>
    <w:rsid w:val="007708CD"/>
    <w:rsid w:val="00791F38"/>
    <w:rsid w:val="007B2DA3"/>
    <w:rsid w:val="007B50C5"/>
    <w:rsid w:val="007C790A"/>
    <w:rsid w:val="007F3873"/>
    <w:rsid w:val="008043AB"/>
    <w:rsid w:val="00807805"/>
    <w:rsid w:val="0083007C"/>
    <w:rsid w:val="0083674B"/>
    <w:rsid w:val="0085671A"/>
    <w:rsid w:val="00860623"/>
    <w:rsid w:val="00863630"/>
    <w:rsid w:val="008768A8"/>
    <w:rsid w:val="008913D1"/>
    <w:rsid w:val="0089680D"/>
    <w:rsid w:val="008B5541"/>
    <w:rsid w:val="008B7B06"/>
    <w:rsid w:val="008C32B6"/>
    <w:rsid w:val="008D077B"/>
    <w:rsid w:val="008E2018"/>
    <w:rsid w:val="008E6F99"/>
    <w:rsid w:val="009008BA"/>
    <w:rsid w:val="0091096C"/>
    <w:rsid w:val="009303CC"/>
    <w:rsid w:val="00951D2A"/>
    <w:rsid w:val="009521A6"/>
    <w:rsid w:val="0095269C"/>
    <w:rsid w:val="00956DDF"/>
    <w:rsid w:val="00966320"/>
    <w:rsid w:val="009669BB"/>
    <w:rsid w:val="0096758B"/>
    <w:rsid w:val="00970543"/>
    <w:rsid w:val="00973868"/>
    <w:rsid w:val="00994F6D"/>
    <w:rsid w:val="009A2DCB"/>
    <w:rsid w:val="009B2E3C"/>
    <w:rsid w:val="009C0F12"/>
    <w:rsid w:val="009D5A6B"/>
    <w:rsid w:val="009F002B"/>
    <w:rsid w:val="00A127BC"/>
    <w:rsid w:val="00A13248"/>
    <w:rsid w:val="00A21D86"/>
    <w:rsid w:val="00A3380C"/>
    <w:rsid w:val="00A3493E"/>
    <w:rsid w:val="00A4024A"/>
    <w:rsid w:val="00A4271E"/>
    <w:rsid w:val="00A53AA1"/>
    <w:rsid w:val="00A53EAA"/>
    <w:rsid w:val="00A56C39"/>
    <w:rsid w:val="00A65FEE"/>
    <w:rsid w:val="00A675A9"/>
    <w:rsid w:val="00A70C2D"/>
    <w:rsid w:val="00A71550"/>
    <w:rsid w:val="00A83188"/>
    <w:rsid w:val="00A8669B"/>
    <w:rsid w:val="00A90A7E"/>
    <w:rsid w:val="00A9204D"/>
    <w:rsid w:val="00AA2BE3"/>
    <w:rsid w:val="00AA47FA"/>
    <w:rsid w:val="00AA7162"/>
    <w:rsid w:val="00AA7BCF"/>
    <w:rsid w:val="00AC0BC0"/>
    <w:rsid w:val="00AF1907"/>
    <w:rsid w:val="00B13082"/>
    <w:rsid w:val="00B32BA7"/>
    <w:rsid w:val="00B34BFE"/>
    <w:rsid w:val="00B4106E"/>
    <w:rsid w:val="00B46B46"/>
    <w:rsid w:val="00B6429F"/>
    <w:rsid w:val="00B81CDF"/>
    <w:rsid w:val="00BA0EFD"/>
    <w:rsid w:val="00BA2AFB"/>
    <w:rsid w:val="00BA3B6C"/>
    <w:rsid w:val="00BA69C0"/>
    <w:rsid w:val="00BB5A1D"/>
    <w:rsid w:val="00BC6710"/>
    <w:rsid w:val="00BC7CF3"/>
    <w:rsid w:val="00BE420D"/>
    <w:rsid w:val="00BE754B"/>
    <w:rsid w:val="00BF6B06"/>
    <w:rsid w:val="00C00F58"/>
    <w:rsid w:val="00C03FA2"/>
    <w:rsid w:val="00C04E60"/>
    <w:rsid w:val="00C07C44"/>
    <w:rsid w:val="00C21C14"/>
    <w:rsid w:val="00C23269"/>
    <w:rsid w:val="00C25ABA"/>
    <w:rsid w:val="00C46FC1"/>
    <w:rsid w:val="00C71088"/>
    <w:rsid w:val="00C80C42"/>
    <w:rsid w:val="00C82DEC"/>
    <w:rsid w:val="00C8473F"/>
    <w:rsid w:val="00C84D15"/>
    <w:rsid w:val="00C90682"/>
    <w:rsid w:val="00C940F4"/>
    <w:rsid w:val="00C95987"/>
    <w:rsid w:val="00CA373E"/>
    <w:rsid w:val="00CA47A9"/>
    <w:rsid w:val="00CA67FE"/>
    <w:rsid w:val="00CB13DC"/>
    <w:rsid w:val="00CC3890"/>
    <w:rsid w:val="00CD43C5"/>
    <w:rsid w:val="00CE268C"/>
    <w:rsid w:val="00CE32A9"/>
    <w:rsid w:val="00D064FD"/>
    <w:rsid w:val="00D0767F"/>
    <w:rsid w:val="00D21DB1"/>
    <w:rsid w:val="00D21F09"/>
    <w:rsid w:val="00D22107"/>
    <w:rsid w:val="00D25E8A"/>
    <w:rsid w:val="00D30355"/>
    <w:rsid w:val="00D3092C"/>
    <w:rsid w:val="00D31482"/>
    <w:rsid w:val="00D32910"/>
    <w:rsid w:val="00D32DF1"/>
    <w:rsid w:val="00D3418D"/>
    <w:rsid w:val="00D424A5"/>
    <w:rsid w:val="00D6198D"/>
    <w:rsid w:val="00D71CD7"/>
    <w:rsid w:val="00D825CB"/>
    <w:rsid w:val="00D84D8D"/>
    <w:rsid w:val="00D9069B"/>
    <w:rsid w:val="00DA5837"/>
    <w:rsid w:val="00DD1CAA"/>
    <w:rsid w:val="00DD43B9"/>
    <w:rsid w:val="00DD56E4"/>
    <w:rsid w:val="00DE5A63"/>
    <w:rsid w:val="00DF07BB"/>
    <w:rsid w:val="00DF5186"/>
    <w:rsid w:val="00E11ECD"/>
    <w:rsid w:val="00E144B9"/>
    <w:rsid w:val="00E17025"/>
    <w:rsid w:val="00E2505A"/>
    <w:rsid w:val="00E26829"/>
    <w:rsid w:val="00E32966"/>
    <w:rsid w:val="00E3606E"/>
    <w:rsid w:val="00E46E7D"/>
    <w:rsid w:val="00E520B8"/>
    <w:rsid w:val="00E54D9A"/>
    <w:rsid w:val="00E63518"/>
    <w:rsid w:val="00E735CD"/>
    <w:rsid w:val="00E7406C"/>
    <w:rsid w:val="00E80C4B"/>
    <w:rsid w:val="00E96EC2"/>
    <w:rsid w:val="00E9728D"/>
    <w:rsid w:val="00EA135A"/>
    <w:rsid w:val="00EC0FE7"/>
    <w:rsid w:val="00ED0DC3"/>
    <w:rsid w:val="00ED1B17"/>
    <w:rsid w:val="00ED41B8"/>
    <w:rsid w:val="00EE2DBD"/>
    <w:rsid w:val="00EF4131"/>
    <w:rsid w:val="00F06137"/>
    <w:rsid w:val="00F23DEE"/>
    <w:rsid w:val="00F33FEF"/>
    <w:rsid w:val="00F51696"/>
    <w:rsid w:val="00F621BE"/>
    <w:rsid w:val="00F66A6A"/>
    <w:rsid w:val="00F73CE7"/>
    <w:rsid w:val="00FA0ADF"/>
    <w:rsid w:val="00FA295D"/>
    <w:rsid w:val="00FB21DD"/>
    <w:rsid w:val="00FB42DA"/>
    <w:rsid w:val="00FB4FD6"/>
    <w:rsid w:val="00FC56E7"/>
    <w:rsid w:val="00FD0477"/>
    <w:rsid w:val="00FE05D4"/>
    <w:rsid w:val="00FF6566"/>
    <w:rsid w:val="0AAA3B4A"/>
    <w:rsid w:val="2FBB8784"/>
    <w:rsid w:val="5E46F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2D6B"/>
  <w15:chartTrackingRefBased/>
  <w15:docId w15:val="{475FEB9A-8AEF-446F-90B8-6640FBA9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Medium Grid 1 - Accent 21,List Paragraph2,Buletai,List Paragraph21,lp1,Bullet 1,Use Case List Paragraph,Sąrašo pastraipa1,List Paragraph1,Sąrašo pastraipa.Bullet,Bullet"/>
    <w:basedOn w:val="prastasis"/>
    <w:link w:val="SraopastraipaDiagrama"/>
    <w:uiPriority w:val="34"/>
    <w:qFormat/>
    <w:rsid w:val="00EE2DBD"/>
    <w:pPr>
      <w:spacing w:after="0" w:line="240" w:lineRule="auto"/>
      <w:ind w:left="720"/>
      <w:contextualSpacing/>
    </w:pPr>
    <w:rPr>
      <w:rFonts w:ascii="Calibri" w:eastAsia="Calibri" w:hAnsi="Calibri" w:cs="Times New Roman"/>
      <w:lang w:eastAsia="x-none"/>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EE2DBD"/>
    <w:rPr>
      <w:rFonts w:ascii="Calibri" w:eastAsia="Calibri" w:hAnsi="Calibri" w:cs="Times New Roman"/>
      <w:lang w:eastAsia="x-none"/>
    </w:rPr>
  </w:style>
  <w:style w:type="table" w:customStyle="1" w:styleId="TableGrid11">
    <w:name w:val="Table Grid11"/>
    <w:basedOn w:val="prastojilentel"/>
    <w:next w:val="Lentelstinklelis"/>
    <w:uiPriority w:val="59"/>
    <w:rsid w:val="00EE2DBD"/>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EE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605B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05B8"/>
  </w:style>
  <w:style w:type="paragraph" w:styleId="Porat">
    <w:name w:val="footer"/>
    <w:basedOn w:val="prastasis"/>
    <w:link w:val="PoratDiagrama"/>
    <w:uiPriority w:val="99"/>
    <w:unhideWhenUsed/>
    <w:rsid w:val="004605B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05B8"/>
  </w:style>
  <w:style w:type="paragraph" w:styleId="Debesliotekstas">
    <w:name w:val="Balloon Text"/>
    <w:basedOn w:val="prastasis"/>
    <w:link w:val="DebesliotekstasDiagrama"/>
    <w:uiPriority w:val="99"/>
    <w:semiHidden/>
    <w:unhideWhenUsed/>
    <w:rsid w:val="006C51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51DC"/>
    <w:rPr>
      <w:rFonts w:ascii="Segoe UI" w:hAnsi="Segoe UI" w:cs="Segoe UI"/>
      <w:sz w:val="18"/>
      <w:szCs w:val="18"/>
    </w:rPr>
  </w:style>
  <w:style w:type="character" w:styleId="Komentaronuoroda">
    <w:name w:val="annotation reference"/>
    <w:basedOn w:val="Numatytasispastraiposriftas"/>
    <w:uiPriority w:val="99"/>
    <w:semiHidden/>
    <w:unhideWhenUsed/>
    <w:rsid w:val="002A3522"/>
    <w:rPr>
      <w:sz w:val="16"/>
      <w:szCs w:val="16"/>
    </w:rPr>
  </w:style>
  <w:style w:type="paragraph" w:styleId="Komentarotekstas">
    <w:name w:val="annotation text"/>
    <w:basedOn w:val="prastasis"/>
    <w:link w:val="KomentarotekstasDiagrama"/>
    <w:uiPriority w:val="99"/>
    <w:semiHidden/>
    <w:unhideWhenUsed/>
    <w:rsid w:val="002A352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A3522"/>
    <w:rPr>
      <w:sz w:val="20"/>
      <w:szCs w:val="20"/>
    </w:rPr>
  </w:style>
  <w:style w:type="paragraph" w:styleId="Komentarotema">
    <w:name w:val="annotation subject"/>
    <w:basedOn w:val="Komentarotekstas"/>
    <w:next w:val="Komentarotekstas"/>
    <w:link w:val="KomentarotemaDiagrama"/>
    <w:uiPriority w:val="99"/>
    <w:semiHidden/>
    <w:unhideWhenUsed/>
    <w:rsid w:val="002A3522"/>
    <w:rPr>
      <w:b/>
      <w:bCs/>
    </w:rPr>
  </w:style>
  <w:style w:type="character" w:customStyle="1" w:styleId="KomentarotemaDiagrama">
    <w:name w:val="Komentaro tema Diagrama"/>
    <w:basedOn w:val="KomentarotekstasDiagrama"/>
    <w:link w:val="Komentarotema"/>
    <w:uiPriority w:val="99"/>
    <w:semiHidden/>
    <w:rsid w:val="002A3522"/>
    <w:rPr>
      <w:b/>
      <w:bCs/>
      <w:sz w:val="20"/>
      <w:szCs w:val="20"/>
    </w:rPr>
  </w:style>
  <w:style w:type="paragraph" w:customStyle="1" w:styleId="Default">
    <w:name w:val="Default"/>
    <w:rsid w:val="00374959"/>
    <w:pPr>
      <w:autoSpaceDE w:val="0"/>
      <w:autoSpaceDN w:val="0"/>
      <w:adjustRightInd w:val="0"/>
      <w:spacing w:after="0" w:line="240" w:lineRule="auto"/>
    </w:pPr>
    <w:rPr>
      <w:rFonts w:ascii="Times New Roman" w:hAnsi="Times New Roman" w:cs="Times New Roman"/>
      <w:color w:val="000000"/>
      <w:sz w:val="24"/>
      <w:szCs w:val="24"/>
    </w:rPr>
  </w:style>
  <w:style w:type="paragraph" w:styleId="Pataisymai">
    <w:name w:val="Revision"/>
    <w:hidden/>
    <w:uiPriority w:val="99"/>
    <w:semiHidden/>
    <w:rsid w:val="00B32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666308">
      <w:bodyDiv w:val="1"/>
      <w:marLeft w:val="0"/>
      <w:marRight w:val="0"/>
      <w:marTop w:val="0"/>
      <w:marBottom w:val="0"/>
      <w:divBdr>
        <w:top w:val="none" w:sz="0" w:space="0" w:color="auto"/>
        <w:left w:val="none" w:sz="0" w:space="0" w:color="auto"/>
        <w:bottom w:val="none" w:sz="0" w:space="0" w:color="auto"/>
        <w:right w:val="none" w:sz="0" w:space="0" w:color="auto"/>
      </w:divBdr>
    </w:div>
    <w:div w:id="18262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3274</Words>
  <Characters>1867</Characters>
  <Application>Microsoft Office Word</Application>
  <DocSecurity>0</DocSecurity>
  <Lines>15</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Pociuvienė</dc:creator>
  <cp:keywords/>
  <dc:description/>
  <cp:lastModifiedBy>Kristina Pociuvienė</cp:lastModifiedBy>
  <cp:revision>28</cp:revision>
  <cp:lastPrinted>2023-05-02T04:39:00Z</cp:lastPrinted>
  <dcterms:created xsi:type="dcterms:W3CDTF">2023-04-24T11:55:00Z</dcterms:created>
  <dcterms:modified xsi:type="dcterms:W3CDTF">2024-07-25T11:57:00Z</dcterms:modified>
</cp:coreProperties>
</file>