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CCA9E" w14:textId="77777777" w:rsidR="00E860F4" w:rsidRPr="00F0555C" w:rsidRDefault="00E860F4" w:rsidP="00E860F4">
      <w:pPr>
        <w:tabs>
          <w:tab w:val="left" w:pos="2930"/>
        </w:tabs>
        <w:spacing w:line="276" w:lineRule="auto"/>
        <w:ind w:right="12"/>
        <w:jc w:val="center"/>
        <w:rPr>
          <w:rFonts w:ascii="Arial" w:eastAsia="Calibri" w:hAnsi="Arial" w:cs="Arial"/>
          <w:b/>
          <w:sz w:val="22"/>
          <w:szCs w:val="22"/>
        </w:rPr>
      </w:pPr>
      <w:bookmarkStart w:id="0" w:name="_GoBack"/>
      <w:bookmarkEnd w:id="0"/>
      <w:r w:rsidRPr="00F0555C">
        <w:rPr>
          <w:rFonts w:ascii="Arial" w:eastAsia="Calibri" w:hAnsi="Arial" w:cs="Arial"/>
          <w:b/>
          <w:sz w:val="22"/>
          <w:szCs w:val="22"/>
        </w:rPr>
        <w:t xml:space="preserve">DARBŲ PIRKIMO PAGRINDINĖ SUTARTIS </w:t>
      </w:r>
    </w:p>
    <w:p w14:paraId="329ECCC6" w14:textId="032137F4" w:rsidR="0066593C" w:rsidRPr="00F0555C" w:rsidRDefault="0066593C" w:rsidP="0066593C">
      <w:pPr>
        <w:tabs>
          <w:tab w:val="left" w:pos="2930"/>
        </w:tabs>
        <w:spacing w:line="276" w:lineRule="auto"/>
        <w:ind w:right="12"/>
        <w:jc w:val="center"/>
        <w:rPr>
          <w:rFonts w:ascii="Arial" w:eastAsia="Calibri" w:hAnsi="Arial" w:cs="Arial"/>
          <w:b/>
          <w:sz w:val="22"/>
          <w:szCs w:val="22"/>
        </w:rPr>
      </w:pPr>
      <w:r>
        <w:rPr>
          <w:rFonts w:ascii="Arial" w:eastAsia="Calibri" w:hAnsi="Arial" w:cs="Arial"/>
          <w:b/>
          <w:sz w:val="22"/>
          <w:szCs w:val="22"/>
        </w:rPr>
        <w:t>PIRKIMO NR.729179, VPP-102(2023)</w:t>
      </w:r>
    </w:p>
    <w:p w14:paraId="4305E9D6" w14:textId="77777777" w:rsidR="00E860F4" w:rsidRPr="00F0555C" w:rsidRDefault="00E860F4" w:rsidP="00E860F4">
      <w:pPr>
        <w:tabs>
          <w:tab w:val="left" w:pos="2930"/>
        </w:tabs>
        <w:spacing w:line="276" w:lineRule="auto"/>
        <w:ind w:right="12"/>
        <w:jc w:val="center"/>
        <w:rPr>
          <w:rFonts w:ascii="Arial" w:eastAsia="Calibri" w:hAnsi="Arial" w:cs="Arial"/>
          <w:b/>
          <w:sz w:val="22"/>
          <w:szCs w:val="22"/>
        </w:rPr>
      </w:pPr>
    </w:p>
    <w:p w14:paraId="54E899CC" w14:textId="0CDEE4C7" w:rsidR="00E860F4" w:rsidRPr="00F0555C" w:rsidRDefault="00E860F4" w:rsidP="00E860F4">
      <w:pPr>
        <w:widowControl w:val="0"/>
        <w:shd w:val="clear" w:color="auto" w:fill="FFFFFF"/>
        <w:tabs>
          <w:tab w:val="left" w:pos="850"/>
        </w:tabs>
        <w:suppressAutoHyphens/>
        <w:autoSpaceDE w:val="0"/>
        <w:spacing w:line="276" w:lineRule="auto"/>
        <w:jc w:val="center"/>
        <w:rPr>
          <w:rFonts w:ascii="Arial" w:eastAsia="Calibri" w:hAnsi="Arial" w:cs="Arial"/>
          <w:sz w:val="22"/>
          <w:szCs w:val="22"/>
          <w:lang w:eastAsia="lo-LA" w:bidi="lo-LA"/>
        </w:rPr>
      </w:pPr>
      <w:r w:rsidRPr="00F0555C">
        <w:rPr>
          <w:rFonts w:ascii="Arial" w:eastAsia="Calibri" w:hAnsi="Arial" w:cs="Arial"/>
          <w:sz w:val="22"/>
          <w:szCs w:val="22"/>
          <w:lang w:eastAsia="lo-LA" w:bidi="lo-LA"/>
        </w:rPr>
        <w:t>202</w:t>
      </w:r>
      <w:r w:rsidR="004F2BC7">
        <w:rPr>
          <w:rFonts w:ascii="Arial" w:eastAsia="Calibri" w:hAnsi="Arial" w:cs="Arial"/>
          <w:sz w:val="22"/>
          <w:szCs w:val="22"/>
          <w:lang w:eastAsia="lo-LA" w:bidi="lo-LA"/>
        </w:rPr>
        <w:t>4</w:t>
      </w:r>
      <w:r w:rsidRPr="00F0555C">
        <w:rPr>
          <w:rFonts w:ascii="Arial" w:eastAsia="Calibri" w:hAnsi="Arial" w:cs="Arial"/>
          <w:sz w:val="22"/>
          <w:szCs w:val="22"/>
          <w:lang w:eastAsia="lo-LA" w:bidi="lo-LA"/>
        </w:rPr>
        <w:t xml:space="preserve"> m.</w:t>
      </w:r>
      <w:r w:rsidR="003819F0">
        <w:rPr>
          <w:rFonts w:ascii="Arial" w:eastAsia="Calibri" w:hAnsi="Arial" w:cs="Arial"/>
          <w:sz w:val="22"/>
          <w:szCs w:val="22"/>
          <w:lang w:eastAsia="lo-LA" w:bidi="lo-LA"/>
        </w:rPr>
        <w:t xml:space="preserve"> liepos 11</w:t>
      </w:r>
      <w:r w:rsidRPr="00F0555C">
        <w:rPr>
          <w:rFonts w:ascii="Arial" w:eastAsia="Calibri" w:hAnsi="Arial" w:cs="Arial"/>
          <w:sz w:val="22"/>
          <w:szCs w:val="22"/>
          <w:lang w:eastAsia="lo-LA" w:bidi="lo-LA"/>
        </w:rPr>
        <w:t>d. Nr.</w:t>
      </w:r>
    </w:p>
    <w:p w14:paraId="7A6105E4" w14:textId="77777777" w:rsidR="00E860F4" w:rsidRPr="00F0555C" w:rsidRDefault="00E860F4" w:rsidP="00E860F4">
      <w:pPr>
        <w:widowControl w:val="0"/>
        <w:shd w:val="clear" w:color="auto" w:fill="FFFFFF"/>
        <w:tabs>
          <w:tab w:val="left" w:pos="850"/>
        </w:tabs>
        <w:suppressAutoHyphens/>
        <w:autoSpaceDE w:val="0"/>
        <w:spacing w:line="276" w:lineRule="auto"/>
        <w:jc w:val="center"/>
        <w:rPr>
          <w:rFonts w:ascii="Arial" w:eastAsia="Calibri" w:hAnsi="Arial" w:cs="Arial"/>
          <w:sz w:val="22"/>
          <w:szCs w:val="22"/>
          <w:lang w:eastAsia="lo-LA" w:bidi="lo-LA"/>
        </w:rPr>
      </w:pPr>
      <w:r w:rsidRPr="00F0555C">
        <w:rPr>
          <w:rFonts w:ascii="Arial" w:eastAsia="Calibri" w:hAnsi="Arial" w:cs="Arial"/>
          <w:sz w:val="22"/>
          <w:szCs w:val="22"/>
          <w:lang w:eastAsia="lo-LA" w:bidi="lo-LA"/>
        </w:rPr>
        <w:t>Kaunas</w:t>
      </w:r>
    </w:p>
    <w:p w14:paraId="772BF369" w14:textId="77777777" w:rsidR="00E860F4" w:rsidRPr="00F0555C" w:rsidRDefault="00E860F4" w:rsidP="00E860F4">
      <w:pPr>
        <w:spacing w:line="276" w:lineRule="auto"/>
        <w:ind w:right="22"/>
        <w:jc w:val="both"/>
        <w:rPr>
          <w:rFonts w:ascii="Arial" w:hAnsi="Arial" w:cs="Arial"/>
          <w:sz w:val="22"/>
          <w:szCs w:val="22"/>
          <w:lang w:eastAsia="lt-LT"/>
        </w:rPr>
      </w:pPr>
      <w:r w:rsidRPr="00F0555C">
        <w:rPr>
          <w:rFonts w:ascii="Arial" w:hAnsi="Arial" w:cs="Arial"/>
          <w:b/>
          <w:bCs/>
          <w:sz w:val="22"/>
          <w:szCs w:val="22"/>
          <w:lang w:eastAsia="lt-LT"/>
        </w:rPr>
        <w:t>UAB „Kauno vandenys“</w:t>
      </w:r>
      <w:r w:rsidRPr="00F0555C">
        <w:rPr>
          <w:rFonts w:ascii="Arial" w:hAnsi="Arial" w:cs="Arial"/>
          <w:sz w:val="22"/>
          <w:szCs w:val="22"/>
          <w:lang w:eastAsia="lt-LT"/>
        </w:rPr>
        <w:t xml:space="preserve">, buveinės adresas Aukštaičių g. 43, Kaunas, juridinio asmens kodas 132751369, atstovaujama generalinio direktoriaus Ramūno Petro Šulskaus, veikiančio pagal bendrovės įstatus (toliau – </w:t>
      </w:r>
      <w:r w:rsidRPr="00F0555C">
        <w:rPr>
          <w:rFonts w:ascii="Arial" w:hAnsi="Arial" w:cs="Arial"/>
          <w:b/>
          <w:sz w:val="22"/>
          <w:szCs w:val="22"/>
          <w:lang w:eastAsia="lt-LT"/>
        </w:rPr>
        <w:t>Užsakovas</w:t>
      </w:r>
      <w:r w:rsidRPr="00F0555C">
        <w:rPr>
          <w:rFonts w:ascii="Arial" w:hAnsi="Arial" w:cs="Arial"/>
          <w:sz w:val="22"/>
          <w:szCs w:val="22"/>
          <w:lang w:eastAsia="lt-LT"/>
        </w:rPr>
        <w:t xml:space="preserve">), </w:t>
      </w:r>
    </w:p>
    <w:p w14:paraId="6C25FF73" w14:textId="77777777" w:rsidR="00E860F4" w:rsidRPr="00F0555C" w:rsidRDefault="00E860F4" w:rsidP="00E860F4">
      <w:pPr>
        <w:spacing w:line="276" w:lineRule="auto"/>
        <w:ind w:right="22"/>
        <w:jc w:val="both"/>
        <w:rPr>
          <w:rFonts w:ascii="Arial" w:hAnsi="Arial" w:cs="Arial"/>
          <w:sz w:val="22"/>
          <w:szCs w:val="22"/>
          <w:lang w:eastAsia="lt-LT"/>
        </w:rPr>
      </w:pPr>
      <w:r w:rsidRPr="00F0555C">
        <w:rPr>
          <w:rFonts w:ascii="Arial" w:hAnsi="Arial" w:cs="Arial"/>
          <w:sz w:val="22"/>
          <w:szCs w:val="22"/>
          <w:lang w:eastAsia="lt-LT"/>
        </w:rPr>
        <w:t>Ir</w:t>
      </w:r>
    </w:p>
    <w:p w14:paraId="08C5C5CF" w14:textId="77777777" w:rsidR="00DD6BA0" w:rsidRPr="00DD6BA0" w:rsidRDefault="00DD6BA0" w:rsidP="00DD6BA0">
      <w:pPr>
        <w:spacing w:line="276" w:lineRule="auto"/>
        <w:ind w:right="22"/>
        <w:jc w:val="both"/>
        <w:rPr>
          <w:rFonts w:ascii="Arial" w:hAnsi="Arial" w:cs="Arial"/>
          <w:b/>
          <w:bCs/>
          <w:sz w:val="22"/>
          <w:szCs w:val="22"/>
          <w:lang w:eastAsia="lt-LT"/>
        </w:rPr>
      </w:pPr>
      <w:r w:rsidRPr="00F0555C">
        <w:rPr>
          <w:rFonts w:ascii="Arial" w:hAnsi="Arial" w:cs="Arial"/>
          <w:b/>
          <w:bCs/>
          <w:sz w:val="22"/>
          <w:szCs w:val="22"/>
          <w:lang w:eastAsia="lt-LT"/>
        </w:rPr>
        <w:t>UAB „</w:t>
      </w:r>
      <w:r>
        <w:rPr>
          <w:rFonts w:ascii="Arial" w:hAnsi="Arial" w:cs="Arial"/>
          <w:b/>
          <w:bCs/>
          <w:sz w:val="22"/>
          <w:szCs w:val="22"/>
          <w:lang w:eastAsia="lt-LT"/>
        </w:rPr>
        <w:t>Požeminės linijos</w:t>
      </w:r>
      <w:r w:rsidRPr="00F0555C">
        <w:rPr>
          <w:rFonts w:ascii="Arial" w:hAnsi="Arial" w:cs="Arial"/>
          <w:b/>
          <w:bCs/>
          <w:sz w:val="22"/>
          <w:szCs w:val="22"/>
          <w:lang w:eastAsia="lt-LT"/>
        </w:rPr>
        <w:t>“</w:t>
      </w:r>
      <w:r w:rsidRPr="00DD6BA0">
        <w:rPr>
          <w:rFonts w:ascii="Arial" w:hAnsi="Arial" w:cs="Arial"/>
          <w:b/>
          <w:bCs/>
          <w:sz w:val="22"/>
          <w:szCs w:val="22"/>
          <w:lang w:eastAsia="lt-LT"/>
        </w:rPr>
        <w:t xml:space="preserve">,  </w:t>
      </w:r>
      <w:r w:rsidRPr="00DD6BA0">
        <w:rPr>
          <w:rFonts w:ascii="Arial" w:hAnsi="Arial" w:cs="Arial"/>
          <w:bCs/>
          <w:sz w:val="22"/>
          <w:szCs w:val="22"/>
          <w:lang w:eastAsia="lt-LT"/>
        </w:rPr>
        <w:t>buveinės adresas Energetikų g. 42, Kaunas, juridinio asmens kodas 160427431, atstovaujama vykdomojo direktoriaus Andriaus Kazicko, veikiančio pagal 2024-01-02 direktoriaus įgaliojimą Nr. 01/01 (toliau –</w:t>
      </w:r>
      <w:r w:rsidRPr="00DD6BA0">
        <w:rPr>
          <w:rFonts w:ascii="Arial" w:hAnsi="Arial" w:cs="Arial"/>
          <w:b/>
          <w:bCs/>
          <w:sz w:val="22"/>
          <w:szCs w:val="22"/>
          <w:lang w:eastAsia="lt-LT"/>
        </w:rPr>
        <w:t xml:space="preserve"> Rangovas</w:t>
      </w:r>
      <w:r w:rsidRPr="00DD6BA0">
        <w:rPr>
          <w:rFonts w:ascii="Arial" w:eastAsia="Arial Unicode MS" w:hAnsi="Arial" w:cs="Arial"/>
          <w:sz w:val="22"/>
          <w:szCs w:val="22"/>
          <w:lang w:eastAsia="lt-LT"/>
        </w:rPr>
        <w:t>)</w:t>
      </w:r>
    </w:p>
    <w:p w14:paraId="26424063" w14:textId="77777777" w:rsidR="00E860F4" w:rsidRPr="00F0555C" w:rsidRDefault="00E860F4" w:rsidP="00E860F4">
      <w:pPr>
        <w:spacing w:line="276" w:lineRule="auto"/>
        <w:jc w:val="both"/>
        <w:rPr>
          <w:rFonts w:ascii="Arial" w:eastAsia="Arial Unicode MS" w:hAnsi="Arial" w:cs="Arial"/>
          <w:sz w:val="22"/>
          <w:szCs w:val="22"/>
          <w:lang w:eastAsia="lt-LT"/>
        </w:rPr>
      </w:pPr>
    </w:p>
    <w:p w14:paraId="56ACD38E" w14:textId="77777777" w:rsidR="00E860F4" w:rsidRPr="00F0555C" w:rsidRDefault="00E860F4" w:rsidP="00E860F4">
      <w:pPr>
        <w:spacing w:line="276" w:lineRule="auto"/>
        <w:jc w:val="both"/>
        <w:rPr>
          <w:rFonts w:ascii="Arial" w:eastAsia="Arial Unicode MS" w:hAnsi="Arial" w:cs="Arial"/>
          <w:sz w:val="22"/>
          <w:szCs w:val="22"/>
          <w:lang w:eastAsia="lt-LT"/>
        </w:rPr>
      </w:pPr>
      <w:r w:rsidRPr="00F0555C">
        <w:rPr>
          <w:rFonts w:ascii="Arial" w:eastAsia="Arial Unicode MS" w:hAnsi="Arial" w:cs="Arial"/>
          <w:sz w:val="22"/>
          <w:szCs w:val="22"/>
          <w:lang w:eastAsia="lt-LT"/>
        </w:rPr>
        <w:t xml:space="preserve">Užsakovas ir Rangovas toliau kartu vadinami Šalimis, o kiekvienas atskirai – Šalimi, sudarė šią Pagrindinę darbų pirkimo sutartį (toliau – </w:t>
      </w:r>
      <w:r w:rsidRPr="00F0555C">
        <w:rPr>
          <w:rFonts w:ascii="Arial" w:eastAsia="Arial Unicode MS" w:hAnsi="Arial" w:cs="Arial"/>
          <w:b/>
          <w:sz w:val="22"/>
          <w:szCs w:val="22"/>
          <w:lang w:eastAsia="lt-LT"/>
        </w:rPr>
        <w:t>Sutartis</w:t>
      </w:r>
      <w:r w:rsidRPr="00F0555C">
        <w:rPr>
          <w:rFonts w:ascii="Arial" w:eastAsia="Arial Unicode MS" w:hAnsi="Arial" w:cs="Arial"/>
          <w:sz w:val="22"/>
          <w:szCs w:val="22"/>
          <w:lang w:eastAsia="lt-LT"/>
        </w:rPr>
        <w:t>).</w:t>
      </w:r>
    </w:p>
    <w:p w14:paraId="3F3CD444" w14:textId="77777777" w:rsidR="00E860F4" w:rsidRPr="00F0555C" w:rsidRDefault="00E860F4" w:rsidP="00E860F4">
      <w:pPr>
        <w:spacing w:line="276" w:lineRule="auto"/>
        <w:ind w:left="57" w:right="567" w:firstLine="539"/>
        <w:jc w:val="both"/>
        <w:rPr>
          <w:rFonts w:ascii="Arial" w:eastAsia="Calibri" w:hAnsi="Arial" w:cs="Arial"/>
          <w:sz w:val="22"/>
          <w:szCs w:val="22"/>
        </w:rPr>
      </w:pPr>
    </w:p>
    <w:p w14:paraId="1BA7FAD7" w14:textId="77777777" w:rsidR="00E860F4" w:rsidRPr="00F0555C" w:rsidRDefault="00E860F4" w:rsidP="00E860F4">
      <w:pPr>
        <w:numPr>
          <w:ilvl w:val="0"/>
          <w:numId w:val="1"/>
        </w:numPr>
        <w:autoSpaceDN w:val="0"/>
        <w:spacing w:line="276" w:lineRule="auto"/>
        <w:ind w:right="567"/>
        <w:jc w:val="center"/>
        <w:rPr>
          <w:rFonts w:ascii="Arial" w:eastAsia="Calibri" w:hAnsi="Arial" w:cs="Arial"/>
          <w:b/>
          <w:sz w:val="22"/>
          <w:szCs w:val="22"/>
        </w:rPr>
      </w:pPr>
      <w:r w:rsidRPr="00F0555C">
        <w:rPr>
          <w:rFonts w:ascii="Arial" w:eastAsia="Calibri" w:hAnsi="Arial" w:cs="Arial"/>
          <w:b/>
          <w:sz w:val="22"/>
          <w:szCs w:val="22"/>
        </w:rPr>
        <w:t>SKYRIUS</w:t>
      </w:r>
    </w:p>
    <w:p w14:paraId="164EBE2F" w14:textId="77777777" w:rsidR="00E860F4" w:rsidRPr="00F0555C" w:rsidRDefault="00E860F4" w:rsidP="00E860F4">
      <w:pPr>
        <w:spacing w:line="276" w:lineRule="auto"/>
        <w:ind w:right="-2"/>
        <w:jc w:val="center"/>
        <w:rPr>
          <w:rFonts w:ascii="Arial" w:eastAsia="Calibri" w:hAnsi="Arial" w:cs="Arial"/>
          <w:b/>
          <w:bCs/>
          <w:sz w:val="22"/>
          <w:szCs w:val="22"/>
        </w:rPr>
      </w:pPr>
      <w:r w:rsidRPr="00F0555C">
        <w:rPr>
          <w:rFonts w:ascii="Arial" w:eastAsia="Calibri" w:hAnsi="Arial" w:cs="Arial"/>
          <w:b/>
          <w:bCs/>
          <w:sz w:val="22"/>
          <w:szCs w:val="22"/>
        </w:rPr>
        <w:t>SĄVOKOS IR SUTARTIES AIŠKINIMAS</w:t>
      </w:r>
    </w:p>
    <w:p w14:paraId="65E2CDC4" w14:textId="77777777" w:rsidR="00E860F4" w:rsidRPr="00F0555C" w:rsidRDefault="00E860F4" w:rsidP="00E860F4">
      <w:pPr>
        <w:spacing w:line="276" w:lineRule="auto"/>
        <w:ind w:left="57" w:right="567"/>
        <w:rPr>
          <w:rFonts w:ascii="Arial" w:eastAsia="Calibri" w:hAnsi="Arial" w:cs="Arial"/>
          <w:b/>
          <w:bCs/>
          <w:sz w:val="22"/>
          <w:szCs w:val="22"/>
        </w:rPr>
      </w:pPr>
    </w:p>
    <w:p w14:paraId="48FCB6FD" w14:textId="77777777" w:rsidR="00E860F4" w:rsidRPr="00F0555C" w:rsidRDefault="00E860F4" w:rsidP="00E860F4">
      <w:pPr>
        <w:numPr>
          <w:ilvl w:val="1"/>
          <w:numId w:val="1"/>
        </w:numPr>
        <w:autoSpaceDN w:val="0"/>
        <w:spacing w:line="276" w:lineRule="auto"/>
        <w:ind w:left="709" w:right="567"/>
        <w:jc w:val="both"/>
        <w:rPr>
          <w:rFonts w:ascii="Arial" w:eastAsia="Calibri" w:hAnsi="Arial" w:cs="Arial"/>
          <w:bCs/>
          <w:sz w:val="22"/>
          <w:szCs w:val="22"/>
        </w:rPr>
      </w:pPr>
      <w:r w:rsidRPr="00F0555C">
        <w:rPr>
          <w:rFonts w:ascii="Arial" w:eastAsia="Calibri" w:hAnsi="Arial" w:cs="Arial"/>
          <w:sz w:val="22"/>
          <w:szCs w:val="22"/>
        </w:rPr>
        <w:t>Sutartyje vartojamos (ir didžiąja raide rašomos) šios sąvokos:</w:t>
      </w:r>
    </w:p>
    <w:p w14:paraId="2204D922" w14:textId="77777777" w:rsidR="00E860F4" w:rsidRPr="00F0555C" w:rsidRDefault="00E860F4" w:rsidP="00E860F4">
      <w:pPr>
        <w:numPr>
          <w:ilvl w:val="2"/>
          <w:numId w:val="1"/>
        </w:numPr>
        <w:autoSpaceDN w:val="0"/>
        <w:spacing w:line="276" w:lineRule="auto"/>
        <w:ind w:left="709" w:right="38"/>
        <w:jc w:val="both"/>
        <w:rPr>
          <w:rFonts w:ascii="Arial" w:eastAsia="Calibri" w:hAnsi="Arial" w:cs="Arial"/>
          <w:sz w:val="22"/>
          <w:szCs w:val="22"/>
        </w:rPr>
      </w:pPr>
      <w:r w:rsidRPr="00F0555C">
        <w:rPr>
          <w:rFonts w:ascii="Arial" w:eastAsia="Calibri" w:hAnsi="Arial" w:cs="Arial"/>
          <w:b/>
          <w:sz w:val="22"/>
          <w:szCs w:val="22"/>
        </w:rPr>
        <w:t>Darbai</w:t>
      </w:r>
      <w:r w:rsidRPr="00F0555C">
        <w:rPr>
          <w:rFonts w:ascii="Arial" w:eastAsia="Calibri" w:hAnsi="Arial" w:cs="Arial"/>
          <w:sz w:val="22"/>
          <w:szCs w:val="22"/>
        </w:rPr>
        <w:t xml:space="preserve"> – tai Preliminariojoje sutartyje nustatyta tvarka Rangovui pateiktame Užsakyme (Sutarties 1 priedas) nurodyti darbai.</w:t>
      </w:r>
    </w:p>
    <w:p w14:paraId="2F0AC34C" w14:textId="77777777" w:rsidR="00E860F4" w:rsidRPr="00F0555C" w:rsidRDefault="00E860F4" w:rsidP="00E860F4">
      <w:pPr>
        <w:numPr>
          <w:ilvl w:val="2"/>
          <w:numId w:val="1"/>
        </w:numPr>
        <w:autoSpaceDN w:val="0"/>
        <w:spacing w:line="276" w:lineRule="auto"/>
        <w:ind w:left="709" w:right="140"/>
        <w:jc w:val="both"/>
        <w:rPr>
          <w:rFonts w:ascii="Arial" w:eastAsia="Calibri" w:hAnsi="Arial" w:cs="Arial"/>
          <w:b/>
          <w:sz w:val="22"/>
          <w:szCs w:val="22"/>
        </w:rPr>
      </w:pPr>
      <w:r w:rsidRPr="00F0555C">
        <w:rPr>
          <w:rFonts w:ascii="Arial" w:eastAsia="Calibri" w:hAnsi="Arial" w:cs="Arial"/>
          <w:b/>
          <w:color w:val="000000"/>
          <w:sz w:val="22"/>
          <w:szCs w:val="22"/>
        </w:rPr>
        <w:t>Pasiūlymas</w:t>
      </w:r>
      <w:r w:rsidRPr="00F0555C">
        <w:rPr>
          <w:rFonts w:ascii="Arial" w:eastAsia="Calibri" w:hAnsi="Arial" w:cs="Arial"/>
          <w:color w:val="000000"/>
          <w:sz w:val="22"/>
          <w:szCs w:val="22"/>
        </w:rPr>
        <w:t xml:space="preserve"> </w:t>
      </w:r>
      <w:r w:rsidRPr="00F0555C">
        <w:rPr>
          <w:rFonts w:ascii="Arial" w:eastAsia="Calibri" w:hAnsi="Arial" w:cs="Arial"/>
          <w:b/>
          <w:color w:val="000000"/>
          <w:sz w:val="22"/>
          <w:szCs w:val="22"/>
        </w:rPr>
        <w:t xml:space="preserve">– </w:t>
      </w:r>
      <w:r w:rsidRPr="00F0555C">
        <w:rPr>
          <w:rFonts w:ascii="Arial" w:eastAsia="Calibri" w:hAnsi="Arial" w:cs="Arial"/>
          <w:sz w:val="22"/>
          <w:szCs w:val="22"/>
        </w:rPr>
        <w:t>Atnaujinto varžymosi metu Rangovo pateiktas Rangovą įpareigojantis pasiūlymas, kuris negali prieštarauti Konkurso pasiūlymui ir turi būti aiškinamas sistemiškai su Konkurso pasiūlymu.</w:t>
      </w:r>
      <w:r w:rsidRPr="00F0555C">
        <w:rPr>
          <w:rFonts w:ascii="Arial" w:eastAsia="Calibri" w:hAnsi="Arial" w:cs="Arial"/>
          <w:b/>
          <w:sz w:val="22"/>
          <w:szCs w:val="22"/>
        </w:rPr>
        <w:t xml:space="preserve"> </w:t>
      </w:r>
    </w:p>
    <w:p w14:paraId="687536D2" w14:textId="0456B13D" w:rsidR="0066593C" w:rsidRPr="00F0555C" w:rsidRDefault="00E860F4" w:rsidP="0066593C">
      <w:pPr>
        <w:numPr>
          <w:ilvl w:val="2"/>
          <w:numId w:val="1"/>
        </w:numPr>
        <w:autoSpaceDN w:val="0"/>
        <w:spacing w:line="276" w:lineRule="auto"/>
        <w:ind w:left="709" w:right="140"/>
        <w:jc w:val="both"/>
        <w:rPr>
          <w:rFonts w:ascii="Arial" w:eastAsia="Calibri" w:hAnsi="Arial" w:cs="Arial"/>
          <w:b/>
          <w:i/>
          <w:color w:val="000000"/>
          <w:sz w:val="22"/>
          <w:szCs w:val="22"/>
        </w:rPr>
      </w:pPr>
      <w:r w:rsidRPr="0066593C">
        <w:rPr>
          <w:rFonts w:ascii="Arial" w:eastAsia="Calibri" w:hAnsi="Arial" w:cs="Arial"/>
          <w:b/>
          <w:bCs/>
          <w:color w:val="000000"/>
          <w:spacing w:val="2"/>
          <w:sz w:val="22"/>
          <w:szCs w:val="22"/>
        </w:rPr>
        <w:t>Preliminarioji sutartis</w:t>
      </w:r>
      <w:r w:rsidRPr="0066593C">
        <w:rPr>
          <w:rFonts w:ascii="Arial" w:eastAsia="Calibri" w:hAnsi="Arial" w:cs="Arial"/>
          <w:bCs/>
          <w:color w:val="000000"/>
          <w:spacing w:val="2"/>
          <w:sz w:val="22"/>
          <w:szCs w:val="22"/>
        </w:rPr>
        <w:t xml:space="preserve"> – </w:t>
      </w:r>
      <w:r w:rsidR="0066593C" w:rsidRPr="0066313D">
        <w:rPr>
          <w:rFonts w:ascii="Arial" w:eastAsia="Calibri" w:hAnsi="Arial" w:cs="Arial"/>
          <w:bCs/>
          <w:color w:val="000000"/>
          <w:spacing w:val="2"/>
          <w:sz w:val="22"/>
          <w:szCs w:val="22"/>
          <w:u w:val="single"/>
        </w:rPr>
        <w:t>2023-08-</w:t>
      </w:r>
      <w:r w:rsidR="0066593C">
        <w:rPr>
          <w:rFonts w:ascii="Arial" w:eastAsia="Calibri" w:hAnsi="Arial" w:cs="Arial"/>
          <w:bCs/>
          <w:color w:val="000000"/>
          <w:spacing w:val="2"/>
          <w:sz w:val="22"/>
          <w:szCs w:val="22"/>
          <w:u w:val="single"/>
        </w:rPr>
        <w:t>10</w:t>
      </w:r>
      <w:r w:rsidR="0066593C" w:rsidRPr="0066313D">
        <w:rPr>
          <w:rFonts w:ascii="Arial" w:eastAsia="Calibri" w:hAnsi="Arial" w:cs="Arial"/>
          <w:bCs/>
          <w:color w:val="000000"/>
          <w:spacing w:val="2"/>
          <w:sz w:val="22"/>
          <w:szCs w:val="22"/>
          <w:u w:val="single"/>
        </w:rPr>
        <w:t xml:space="preserve">, </w:t>
      </w:r>
      <w:r w:rsidR="0066593C" w:rsidRPr="0066313D">
        <w:rPr>
          <w:rFonts w:ascii="Arial" w:eastAsia="Calibri" w:hAnsi="Arial" w:cs="Arial"/>
          <w:bCs/>
          <w:i/>
          <w:color w:val="000000"/>
          <w:spacing w:val="2"/>
          <w:sz w:val="22"/>
          <w:szCs w:val="22"/>
          <w:u w:val="single"/>
        </w:rPr>
        <w:t xml:space="preserve">Eksploatacinių darbų vandentiekio ir nuotekų tinkluose </w:t>
      </w:r>
      <w:r w:rsidR="0066593C" w:rsidRPr="00F0555C">
        <w:rPr>
          <w:rFonts w:ascii="Arial" w:eastAsia="Calibri" w:hAnsi="Arial" w:cs="Arial"/>
          <w:bCs/>
          <w:color w:val="000000"/>
          <w:spacing w:val="2"/>
          <w:sz w:val="22"/>
          <w:szCs w:val="22"/>
        </w:rPr>
        <w:t>preliminarioji sutartis Nr</w:t>
      </w:r>
      <w:r w:rsidR="0066593C">
        <w:rPr>
          <w:rFonts w:ascii="Arial" w:eastAsia="Calibri" w:hAnsi="Arial" w:cs="Arial"/>
          <w:bCs/>
          <w:color w:val="000000"/>
          <w:spacing w:val="2"/>
          <w:sz w:val="22"/>
          <w:szCs w:val="22"/>
        </w:rPr>
        <w:t xml:space="preserve">. </w:t>
      </w:r>
      <w:r w:rsidR="0066593C">
        <w:rPr>
          <w:rFonts w:ascii="Arial" w:eastAsia="Calibri" w:hAnsi="Arial" w:cs="Arial"/>
          <w:bCs/>
          <w:i/>
          <w:color w:val="000000"/>
          <w:spacing w:val="2"/>
          <w:sz w:val="22"/>
          <w:szCs w:val="22"/>
          <w:u w:val="single"/>
        </w:rPr>
        <w:t>05-211-2023.</w:t>
      </w:r>
    </w:p>
    <w:p w14:paraId="669B9D08" w14:textId="51CF0751" w:rsidR="00E860F4" w:rsidRPr="0066593C" w:rsidRDefault="00E860F4" w:rsidP="00E860F4">
      <w:pPr>
        <w:numPr>
          <w:ilvl w:val="2"/>
          <w:numId w:val="1"/>
        </w:numPr>
        <w:autoSpaceDN w:val="0"/>
        <w:spacing w:line="276" w:lineRule="auto"/>
        <w:ind w:left="709" w:right="140"/>
        <w:jc w:val="both"/>
        <w:rPr>
          <w:rFonts w:ascii="Arial" w:eastAsia="Calibri" w:hAnsi="Arial" w:cs="Arial"/>
          <w:b/>
          <w:i/>
          <w:color w:val="FF0000"/>
          <w:sz w:val="22"/>
          <w:szCs w:val="22"/>
        </w:rPr>
      </w:pPr>
      <w:r w:rsidRPr="0066593C">
        <w:rPr>
          <w:rFonts w:ascii="Arial" w:eastAsia="Calibri" w:hAnsi="Arial" w:cs="Arial"/>
          <w:b/>
          <w:sz w:val="22"/>
          <w:szCs w:val="22"/>
        </w:rPr>
        <w:t xml:space="preserve">Užsakymas </w:t>
      </w:r>
      <w:r w:rsidRPr="0066593C">
        <w:rPr>
          <w:rFonts w:ascii="Arial" w:eastAsia="Calibri" w:hAnsi="Arial" w:cs="Arial"/>
          <w:sz w:val="22"/>
          <w:szCs w:val="22"/>
        </w:rPr>
        <w:t xml:space="preserve">– Preliminariojoje sutartyje nustatyta tvarka Atnaujinto varžymosi metu Rangovams pateiktas Užsakymas, pagal kurį buvo pateiktas Pasiūlymas  (Sutarties </w:t>
      </w:r>
      <w:r w:rsidR="0066593C">
        <w:rPr>
          <w:rFonts w:ascii="Arial" w:eastAsia="Calibri" w:hAnsi="Arial" w:cs="Arial"/>
          <w:sz w:val="22"/>
          <w:szCs w:val="22"/>
        </w:rPr>
        <w:t xml:space="preserve">2 </w:t>
      </w:r>
      <w:r w:rsidRPr="0066593C">
        <w:rPr>
          <w:rFonts w:ascii="Arial" w:eastAsia="Calibri" w:hAnsi="Arial" w:cs="Arial"/>
          <w:sz w:val="22"/>
          <w:szCs w:val="22"/>
        </w:rPr>
        <w:t>priedas).</w:t>
      </w:r>
    </w:p>
    <w:p w14:paraId="7AE41D03" w14:textId="77777777" w:rsidR="00E860F4" w:rsidRPr="00F0555C" w:rsidRDefault="00E860F4" w:rsidP="00E860F4">
      <w:pPr>
        <w:numPr>
          <w:ilvl w:val="1"/>
          <w:numId w:val="1"/>
        </w:numPr>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Sutartyje neapibrėžtos sąvokos aiškinamos vadovaujantis Preliminariojoje sutartyje, Konkurso sąlygose,  Sutartyje ir teisės aktuose nustatytu reglamentavimu.</w:t>
      </w:r>
    </w:p>
    <w:p w14:paraId="1C39E584" w14:textId="77777777" w:rsidR="00E860F4" w:rsidRDefault="00E860F4" w:rsidP="00E860F4">
      <w:pPr>
        <w:spacing w:line="276" w:lineRule="auto"/>
        <w:ind w:left="709" w:right="567" w:firstLine="540"/>
        <w:jc w:val="both"/>
        <w:rPr>
          <w:rFonts w:ascii="Arial" w:eastAsia="Calibri" w:hAnsi="Arial" w:cs="Arial"/>
          <w:sz w:val="22"/>
          <w:szCs w:val="22"/>
        </w:rPr>
      </w:pPr>
    </w:p>
    <w:p w14:paraId="7426C24E" w14:textId="77777777" w:rsidR="00E860F4" w:rsidRPr="00F0555C" w:rsidRDefault="00E860F4" w:rsidP="00E860F4">
      <w:pPr>
        <w:spacing w:line="276" w:lineRule="auto"/>
        <w:ind w:left="709" w:right="567" w:firstLine="540"/>
        <w:jc w:val="both"/>
        <w:rPr>
          <w:rFonts w:ascii="Arial" w:eastAsia="Calibri" w:hAnsi="Arial" w:cs="Arial"/>
          <w:sz w:val="22"/>
          <w:szCs w:val="22"/>
        </w:rPr>
      </w:pPr>
    </w:p>
    <w:p w14:paraId="0DF923DF" w14:textId="77777777" w:rsidR="00E860F4" w:rsidRPr="00F0555C" w:rsidRDefault="00E860F4" w:rsidP="00E860F4">
      <w:pPr>
        <w:numPr>
          <w:ilvl w:val="0"/>
          <w:numId w:val="1"/>
        </w:numPr>
        <w:autoSpaceDN w:val="0"/>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SKYRIUS</w:t>
      </w:r>
    </w:p>
    <w:p w14:paraId="29E1ED77" w14:textId="77777777" w:rsidR="00E860F4" w:rsidRPr="00F0555C" w:rsidRDefault="00E860F4" w:rsidP="00E860F4">
      <w:pPr>
        <w:spacing w:line="276" w:lineRule="auto"/>
        <w:ind w:left="709" w:right="567"/>
        <w:jc w:val="center"/>
        <w:rPr>
          <w:rFonts w:ascii="Arial" w:eastAsia="Calibri" w:hAnsi="Arial" w:cs="Arial"/>
          <w:b/>
          <w:bCs/>
          <w:sz w:val="22"/>
          <w:szCs w:val="22"/>
        </w:rPr>
      </w:pPr>
      <w:r w:rsidRPr="00F0555C">
        <w:rPr>
          <w:rFonts w:ascii="Arial" w:eastAsia="Calibri" w:hAnsi="Arial" w:cs="Arial"/>
          <w:b/>
          <w:bCs/>
          <w:sz w:val="22"/>
          <w:szCs w:val="22"/>
        </w:rPr>
        <w:t>SUTARTIES DALYKAS</w:t>
      </w:r>
    </w:p>
    <w:p w14:paraId="5B5FC4B2" w14:textId="77777777" w:rsidR="00E860F4" w:rsidRPr="00F0555C" w:rsidRDefault="00E860F4" w:rsidP="00E860F4">
      <w:pPr>
        <w:spacing w:line="276" w:lineRule="auto"/>
        <w:ind w:left="709" w:right="567"/>
        <w:rPr>
          <w:rFonts w:ascii="Arial" w:eastAsia="Calibri" w:hAnsi="Arial" w:cs="Arial"/>
          <w:b/>
          <w:bCs/>
          <w:sz w:val="22"/>
          <w:szCs w:val="22"/>
        </w:rPr>
      </w:pPr>
    </w:p>
    <w:p w14:paraId="0409D209" w14:textId="77777777" w:rsidR="00E860F4" w:rsidRPr="00F0555C" w:rsidRDefault="00E860F4" w:rsidP="00E860F4">
      <w:pPr>
        <w:numPr>
          <w:ilvl w:val="1"/>
          <w:numId w:val="1"/>
        </w:numPr>
        <w:autoSpaceDN w:val="0"/>
        <w:spacing w:line="276" w:lineRule="auto"/>
        <w:ind w:left="709" w:right="38"/>
        <w:jc w:val="both"/>
        <w:rPr>
          <w:rFonts w:ascii="Arial" w:eastAsia="Calibri" w:hAnsi="Arial" w:cs="Arial"/>
          <w:sz w:val="22"/>
          <w:szCs w:val="22"/>
        </w:rPr>
      </w:pPr>
      <w:r w:rsidRPr="00F0555C">
        <w:rPr>
          <w:rFonts w:ascii="Arial" w:eastAsia="Calibri" w:hAnsi="Arial" w:cs="Arial"/>
          <w:bCs/>
          <w:sz w:val="22"/>
          <w:szCs w:val="22"/>
        </w:rPr>
        <w:t>Rangovas</w:t>
      </w:r>
      <w:r w:rsidRPr="00F0555C">
        <w:rPr>
          <w:rFonts w:ascii="Arial" w:eastAsia="Calibri" w:hAnsi="Arial" w:cs="Arial"/>
          <w:sz w:val="22"/>
          <w:szCs w:val="22"/>
        </w:rPr>
        <w:t xml:space="preserve"> įsipareigoja Sutartyje nustatytomis sąlygomis ir tvarka, savo lėšomis, rizika ir priemonėmis atlikti Darbus Užsakovui, o Užsakovas įsipareigoja, nenustatęs trūkumų arba Rangovui juos pašalinus per Užsakovo nurodytą terminą, priimti tinkamai, faktiškai, kokybiškai ir laiku atliktus Darbus ir už juos sumokėti Rangovui Sutartyje nustatyta tvarka.  </w:t>
      </w:r>
    </w:p>
    <w:p w14:paraId="07CB4FEE" w14:textId="77777777" w:rsidR="00E860F4" w:rsidRPr="00F0555C" w:rsidRDefault="00E860F4" w:rsidP="00E860F4">
      <w:pPr>
        <w:numPr>
          <w:ilvl w:val="1"/>
          <w:numId w:val="1"/>
        </w:numPr>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Šalys aiškiai susitaria, kad Rangovo prievolė atlikti Darbus pagal Sutartį reiškia prievolę pasiekti Sutartyje nurodytą rezultatą, o ne prievolę dėti maksimalias pastangas, kad būtų pasiektas Sutartyje nurodytas rezultatas.</w:t>
      </w:r>
    </w:p>
    <w:p w14:paraId="1DC61AD4" w14:textId="77777777" w:rsidR="00E860F4" w:rsidRPr="00F0555C" w:rsidRDefault="00E860F4" w:rsidP="00E860F4">
      <w:pPr>
        <w:numPr>
          <w:ilvl w:val="0"/>
          <w:numId w:val="1"/>
        </w:numPr>
        <w:autoSpaceDN w:val="0"/>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SKYRIUS</w:t>
      </w:r>
    </w:p>
    <w:p w14:paraId="540007CA" w14:textId="77777777" w:rsidR="00E860F4" w:rsidRPr="00F0555C" w:rsidRDefault="00E860F4" w:rsidP="00E860F4">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DARBŲ ATLIKIMO TERMINAI</w:t>
      </w:r>
    </w:p>
    <w:p w14:paraId="2037A2E2" w14:textId="77777777" w:rsidR="00E860F4" w:rsidRPr="00F0555C" w:rsidRDefault="00E860F4" w:rsidP="00E860F4">
      <w:pPr>
        <w:spacing w:line="276" w:lineRule="auto"/>
        <w:ind w:left="709" w:right="567"/>
        <w:rPr>
          <w:rFonts w:ascii="Arial" w:eastAsia="Calibri" w:hAnsi="Arial" w:cs="Arial"/>
          <w:b/>
          <w:bCs/>
          <w:sz w:val="22"/>
          <w:szCs w:val="22"/>
        </w:rPr>
      </w:pPr>
    </w:p>
    <w:p w14:paraId="11706B0E" w14:textId="77777777" w:rsidR="00E860F4" w:rsidRPr="00F0555C" w:rsidRDefault="00E860F4" w:rsidP="00E860F4">
      <w:pPr>
        <w:numPr>
          <w:ilvl w:val="1"/>
          <w:numId w:val="1"/>
        </w:numPr>
        <w:tabs>
          <w:tab w:val="left" w:pos="709"/>
        </w:tabs>
        <w:autoSpaceDN w:val="0"/>
        <w:spacing w:line="276" w:lineRule="auto"/>
        <w:ind w:left="709" w:right="38"/>
        <w:jc w:val="both"/>
        <w:rPr>
          <w:rFonts w:ascii="Arial" w:eastAsia="Calibri" w:hAnsi="Arial" w:cs="Arial"/>
          <w:i/>
          <w:sz w:val="22"/>
          <w:szCs w:val="22"/>
        </w:rPr>
      </w:pPr>
      <w:r w:rsidRPr="00F0555C">
        <w:rPr>
          <w:rFonts w:ascii="Arial" w:eastAsia="Calibri" w:hAnsi="Arial" w:cs="Arial"/>
          <w:sz w:val="22"/>
          <w:szCs w:val="22"/>
        </w:rPr>
        <w:t>Rangovas įsipareigoja savo lėšomis ir rizika atlikti visus Darbus per Užsakyme numatytą terminą.</w:t>
      </w:r>
    </w:p>
    <w:p w14:paraId="20C7BF58" w14:textId="77777777" w:rsidR="00E860F4" w:rsidRPr="00F0555C" w:rsidRDefault="00E860F4" w:rsidP="00E860F4">
      <w:pPr>
        <w:numPr>
          <w:ilvl w:val="1"/>
          <w:numId w:val="1"/>
        </w:numPr>
        <w:tabs>
          <w:tab w:val="left" w:pos="709"/>
        </w:tabs>
        <w:autoSpaceDN w:val="0"/>
        <w:spacing w:line="276" w:lineRule="auto"/>
        <w:ind w:left="709" w:right="38"/>
        <w:jc w:val="both"/>
        <w:rPr>
          <w:rFonts w:ascii="Arial" w:eastAsia="Calibri" w:hAnsi="Arial" w:cs="Arial"/>
          <w:i/>
          <w:sz w:val="22"/>
          <w:szCs w:val="22"/>
        </w:rPr>
      </w:pPr>
      <w:r w:rsidRPr="00F0555C">
        <w:rPr>
          <w:rFonts w:ascii="Arial" w:eastAsia="Calibri" w:hAnsi="Arial" w:cs="Arial"/>
          <w:sz w:val="22"/>
          <w:szCs w:val="22"/>
        </w:rPr>
        <w:lastRenderedPageBreak/>
        <w:t>Šalys sutaria, kad Darbų atlikimo terminas, gali būti pratęstas bendru Šalių susitarimu ir tik dėl aplinkybių, kurios nepriklauso nuo Rangovo. Sutarties vykdymas taip pat gali būti sustabdytas bendru Šalių Sutarimu esant teisės aktuose numatytoms aplinkybėms, dėl kurių Šalys negali vykdyti savo Sutartinių įsipareigojimų.</w:t>
      </w:r>
    </w:p>
    <w:p w14:paraId="2A0462D8" w14:textId="77777777" w:rsidR="00E860F4" w:rsidRPr="00F0555C" w:rsidRDefault="00E860F4" w:rsidP="00E860F4">
      <w:pPr>
        <w:numPr>
          <w:ilvl w:val="1"/>
          <w:numId w:val="1"/>
        </w:numPr>
        <w:autoSpaceDN w:val="0"/>
        <w:spacing w:line="276" w:lineRule="auto"/>
        <w:ind w:left="709"/>
        <w:jc w:val="both"/>
        <w:rPr>
          <w:rFonts w:ascii="Arial" w:eastAsia="Calibri" w:hAnsi="Arial" w:cs="Arial"/>
          <w:sz w:val="22"/>
          <w:szCs w:val="22"/>
        </w:rPr>
      </w:pPr>
      <w:r w:rsidRPr="00F0555C">
        <w:rPr>
          <w:rFonts w:ascii="Arial" w:eastAsia="Calibri" w:hAnsi="Arial" w:cs="Arial"/>
          <w:sz w:val="22"/>
          <w:szCs w:val="22"/>
        </w:rPr>
        <w:t>Jeigu Rangovas mano, kad pagal Sutarties 3.2 punkto nuostatą jam turi būti suteikta teisė gauti kokį nors Darbų  atlikimo termino pratęsimą, tai Rangovas privalo ne vėliau  kaip  prieš 10 darbo dienų iki Sutartyje numatyto Darbų atlikimo termino pabaigos, raštu apie  tai pranešti Užsakovui, nurodydamas įvykį arba aplinkybes, dėl kurių kyla šis reikalavimas ir pateikti tai pagrindžiančius dokumentus. Rangovas įgyja teisę į Darbų  atlikimo termino pratęsimą atitinkamai atidedant Darbų užbaigimo datą, tik gavęs Užsakovo raštišką sutikimą.</w:t>
      </w:r>
    </w:p>
    <w:p w14:paraId="0550C413" w14:textId="77777777" w:rsidR="00E860F4" w:rsidRPr="00F0555C" w:rsidRDefault="00E860F4" w:rsidP="00E860F4">
      <w:pPr>
        <w:numPr>
          <w:ilvl w:val="1"/>
          <w:numId w:val="1"/>
        </w:numPr>
        <w:autoSpaceDN w:val="0"/>
        <w:spacing w:line="276" w:lineRule="auto"/>
        <w:ind w:left="709"/>
        <w:jc w:val="both"/>
        <w:rPr>
          <w:rFonts w:ascii="Arial" w:eastAsia="Calibri" w:hAnsi="Arial" w:cs="Arial"/>
          <w:sz w:val="22"/>
          <w:szCs w:val="22"/>
        </w:rPr>
      </w:pPr>
      <w:r w:rsidRPr="00F0555C">
        <w:rPr>
          <w:rFonts w:ascii="Arial" w:eastAsia="Calibri" w:hAnsi="Arial" w:cs="Arial"/>
          <w:sz w:val="22"/>
          <w:szCs w:val="22"/>
        </w:rPr>
        <w:t>Šalys patvirtina, kad šioje Sutartyje bei jos prieduose nurodyti terminai yra priimtini abiem Šalims, jie yra nustatyti kiekvienai šaliai įvertinus visas jai svarbias aplinkybes bei rizikas. Rangovas yra informuotas, kad Darbų atlikimo terminų laikymasis yra viena iš esminių šios Sutarties sąlygų.</w:t>
      </w:r>
    </w:p>
    <w:p w14:paraId="067ECAF2" w14:textId="77777777" w:rsidR="00E860F4" w:rsidRPr="00F0555C" w:rsidRDefault="00E860F4" w:rsidP="00E860F4">
      <w:pPr>
        <w:numPr>
          <w:ilvl w:val="1"/>
          <w:numId w:val="1"/>
        </w:numPr>
        <w:autoSpaceDN w:val="0"/>
        <w:spacing w:line="276" w:lineRule="auto"/>
        <w:ind w:left="709"/>
        <w:jc w:val="both"/>
        <w:rPr>
          <w:rFonts w:ascii="Arial" w:eastAsia="Calibri" w:hAnsi="Arial" w:cs="Arial"/>
          <w:sz w:val="22"/>
          <w:szCs w:val="22"/>
        </w:rPr>
      </w:pPr>
      <w:r w:rsidRPr="00F0555C">
        <w:rPr>
          <w:rFonts w:ascii="Arial" w:eastAsia="Calibri" w:hAnsi="Arial" w:cs="Arial"/>
          <w:sz w:val="22"/>
          <w:szCs w:val="22"/>
        </w:rPr>
        <w:t>Rangovas turi teisę užbaigti Darbus anksčiau numatyto Darbų atlikimo termino.</w:t>
      </w:r>
    </w:p>
    <w:p w14:paraId="493C68AD" w14:textId="77777777" w:rsidR="00E860F4" w:rsidRPr="00F0555C" w:rsidRDefault="00E860F4" w:rsidP="00E860F4">
      <w:pPr>
        <w:spacing w:line="276" w:lineRule="auto"/>
        <w:ind w:left="709"/>
        <w:jc w:val="both"/>
        <w:rPr>
          <w:rFonts w:ascii="Arial" w:eastAsia="Calibri" w:hAnsi="Arial" w:cs="Arial"/>
          <w:sz w:val="22"/>
          <w:szCs w:val="22"/>
        </w:rPr>
      </w:pPr>
    </w:p>
    <w:p w14:paraId="2D88889E" w14:textId="77777777" w:rsidR="00E860F4" w:rsidRPr="00F0555C" w:rsidRDefault="00E860F4" w:rsidP="00E860F4">
      <w:pPr>
        <w:numPr>
          <w:ilvl w:val="0"/>
          <w:numId w:val="1"/>
        </w:numPr>
        <w:tabs>
          <w:tab w:val="left" w:pos="284"/>
        </w:tabs>
        <w:autoSpaceDN w:val="0"/>
        <w:spacing w:line="276" w:lineRule="auto"/>
        <w:ind w:left="709"/>
        <w:jc w:val="center"/>
        <w:rPr>
          <w:rFonts w:ascii="Arial" w:eastAsia="Calibri" w:hAnsi="Arial" w:cs="Arial"/>
          <w:b/>
          <w:sz w:val="22"/>
          <w:szCs w:val="22"/>
        </w:rPr>
      </w:pPr>
      <w:r w:rsidRPr="00F0555C">
        <w:rPr>
          <w:rFonts w:ascii="Arial" w:eastAsia="Calibri" w:hAnsi="Arial" w:cs="Arial"/>
          <w:b/>
          <w:sz w:val="22"/>
          <w:szCs w:val="22"/>
        </w:rPr>
        <w:t>SKYRIUS</w:t>
      </w:r>
    </w:p>
    <w:p w14:paraId="69EDF215" w14:textId="77777777" w:rsidR="00E860F4" w:rsidRPr="00F0555C" w:rsidRDefault="00E860F4" w:rsidP="00E860F4">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DARBŲ PRIĖMIMAS IR ATSISKAITYMAS PAGAL SUTARTĮ</w:t>
      </w:r>
    </w:p>
    <w:p w14:paraId="686D03EA" w14:textId="77777777" w:rsidR="00E860F4" w:rsidRPr="00F0555C" w:rsidRDefault="00E860F4" w:rsidP="00E860F4">
      <w:pPr>
        <w:spacing w:line="276" w:lineRule="auto"/>
        <w:ind w:left="709" w:right="567" w:firstLine="540"/>
        <w:jc w:val="center"/>
        <w:rPr>
          <w:rFonts w:ascii="Arial" w:eastAsia="Calibri" w:hAnsi="Arial" w:cs="Arial"/>
          <w:b/>
          <w:sz w:val="22"/>
          <w:szCs w:val="22"/>
        </w:rPr>
      </w:pPr>
    </w:p>
    <w:p w14:paraId="393C249D" w14:textId="0B02BC52" w:rsidR="00E860F4" w:rsidRPr="00F0555C" w:rsidRDefault="00E860F4" w:rsidP="00E860F4">
      <w:pPr>
        <w:numPr>
          <w:ilvl w:val="1"/>
          <w:numId w:val="1"/>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b/>
          <w:sz w:val="22"/>
          <w:szCs w:val="22"/>
        </w:rPr>
        <w:t xml:space="preserve">Pradinė Sutarties kaina yra </w:t>
      </w:r>
      <w:r w:rsidRPr="00F0555C">
        <w:rPr>
          <w:rFonts w:ascii="Arial" w:eastAsia="Calibri" w:hAnsi="Arial" w:cs="Arial"/>
          <w:color w:val="000000"/>
          <w:sz w:val="22"/>
          <w:szCs w:val="22"/>
          <w:highlight w:val="lightGray"/>
          <w:u w:val="single"/>
        </w:rPr>
        <w:t>(</w:t>
      </w:r>
      <w:r w:rsidR="0066593C">
        <w:rPr>
          <w:rFonts w:ascii="Arial" w:eastAsia="Calibri" w:hAnsi="Arial" w:cs="Arial"/>
          <w:i/>
          <w:color w:val="000000"/>
          <w:sz w:val="22"/>
          <w:szCs w:val="22"/>
          <w:highlight w:val="lightGray"/>
          <w:u w:val="single"/>
        </w:rPr>
        <w:t>227391,22</w:t>
      </w:r>
      <w:r w:rsidRPr="00F0555C">
        <w:rPr>
          <w:rFonts w:ascii="Arial" w:eastAsia="Calibri" w:hAnsi="Arial" w:cs="Arial"/>
          <w:color w:val="000000"/>
          <w:sz w:val="22"/>
          <w:szCs w:val="22"/>
          <w:highlight w:val="lightGray"/>
          <w:u w:val="single"/>
        </w:rPr>
        <w:t>)</w:t>
      </w:r>
      <w:r w:rsidRPr="00F0555C">
        <w:rPr>
          <w:rFonts w:ascii="Arial" w:eastAsia="Calibri" w:hAnsi="Arial" w:cs="Arial"/>
          <w:b/>
          <w:sz w:val="22"/>
          <w:szCs w:val="22"/>
        </w:rPr>
        <w:t xml:space="preserve"> EUR </w:t>
      </w:r>
      <w:r w:rsidRPr="00F0555C">
        <w:rPr>
          <w:rFonts w:ascii="Arial" w:eastAsia="Calibri" w:hAnsi="Arial" w:cs="Arial"/>
          <w:i/>
          <w:color w:val="000000"/>
          <w:sz w:val="22"/>
          <w:szCs w:val="22"/>
          <w:highlight w:val="lightGray"/>
          <w:u w:val="single"/>
        </w:rPr>
        <w:t>(</w:t>
      </w:r>
      <w:r w:rsidR="0066593C">
        <w:rPr>
          <w:rFonts w:ascii="Arial" w:eastAsia="Calibri" w:hAnsi="Arial" w:cs="Arial"/>
          <w:i/>
          <w:color w:val="000000"/>
          <w:sz w:val="22"/>
          <w:szCs w:val="22"/>
          <w:highlight w:val="lightGray"/>
          <w:u w:val="single"/>
        </w:rPr>
        <w:t>du šimtai dvidešimt septyni tūkstančiai trys šimtai devyniasdešimt vienas euras 22 ct.</w:t>
      </w:r>
      <w:r w:rsidRPr="00F0555C">
        <w:rPr>
          <w:rFonts w:ascii="Arial" w:eastAsia="Calibri" w:hAnsi="Arial" w:cs="Arial"/>
          <w:i/>
          <w:color w:val="000000"/>
          <w:sz w:val="22"/>
          <w:szCs w:val="22"/>
          <w:highlight w:val="lightGray"/>
          <w:u w:val="single"/>
        </w:rPr>
        <w:t>)</w:t>
      </w:r>
      <w:r w:rsidRPr="00F0555C">
        <w:rPr>
          <w:rFonts w:ascii="Arial" w:eastAsia="Calibri" w:hAnsi="Arial" w:cs="Arial"/>
          <w:sz w:val="22"/>
          <w:szCs w:val="22"/>
          <w:highlight w:val="lightGray"/>
          <w:u w:val="single"/>
        </w:rPr>
        <w:t>,</w:t>
      </w:r>
      <w:r w:rsidRPr="00F0555C">
        <w:rPr>
          <w:rFonts w:ascii="Arial" w:eastAsia="Calibri" w:hAnsi="Arial" w:cs="Arial"/>
          <w:b/>
          <w:sz w:val="22"/>
          <w:szCs w:val="22"/>
        </w:rPr>
        <w:t xml:space="preserve"> be PVM. </w:t>
      </w:r>
      <w:r w:rsidRPr="00F0555C">
        <w:rPr>
          <w:rFonts w:ascii="Arial" w:eastAsia="Calibri" w:hAnsi="Arial" w:cs="Arial"/>
          <w:sz w:val="22"/>
          <w:szCs w:val="22"/>
        </w:rPr>
        <w:t xml:space="preserve">Sutarties kaina nustatoma pagal Rangovo Atnaujinto varžymosi metu pateiktame Pasiūlyme nurodytus Darbų įkainius, neviršijančius Preliminariojoje sutartyje nustatytų atitinkamų Darbų Maksimalių įkainių, ir Užsakovo Užsakyme nurodytus Darbų kiekius. </w:t>
      </w:r>
    </w:p>
    <w:p w14:paraId="5355777F" w14:textId="77777777" w:rsidR="00E860F4" w:rsidRPr="00F0555C" w:rsidRDefault="00E860F4" w:rsidP="00E860F4">
      <w:pPr>
        <w:numPr>
          <w:ilvl w:val="1"/>
          <w:numId w:val="1"/>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Į Darbų įkainius ir Sutarties Kainą yra įskaičiuotos visos Rangovo tiesioginės ir netiesioginės išlaidos,  mokesčiai, darbo jėgos, mechanizmų ir medžiagų kaina, papildomi ir nenumatyti darbai, transporto ir visos kitos, įvertinus visas veiklos rizikas, susijusias su Darbų atlikimu pagal šią Sutartį, Rangovo išlaidos. Jeigu, siekiant laiku ir tinkamai įvykdyti Sutartį, reikia atlikti papildomus darbus, kurių Rangovas nenumatė sudarant šią Sutartį, bet turėjo ir galėjo juos numatyti ir jie yra būtini Sutarčiai tinkamai įvykdyti, šiuos darbus Rangovas atlieka savo sąskaita.</w:t>
      </w:r>
    </w:p>
    <w:p w14:paraId="10D62286" w14:textId="77777777" w:rsidR="00E860F4" w:rsidRPr="00F0555C" w:rsidRDefault="00E860F4" w:rsidP="00E860F4">
      <w:pPr>
        <w:numPr>
          <w:ilvl w:val="1"/>
          <w:numId w:val="1"/>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Atsiskaitymai atliekami už faktiškai tinkamai, laiku ir kokybiškai atliktus Darbus, o kai Darbai yra atliekami etapais – pasibaigus atitinkamam Darbų atlikimo etapui. Bet kuriuo atveju Darbų atlikimas įforminamas Rangovo ir Užsakovo pasirašomu Darbų perdavimo-priėmimo aktu. Užsakovas turi teisę nemokėti už Rangovo atliktus Darbus kurių Užsakovas neužsakė Sutartyje numatyta tvarka. Apmokėjimo suma turi būti nustatoma taikant Atnaujinto varžymosi metu pateiktame Pasiūlyme nurodytus Darbų įkainius.</w:t>
      </w:r>
    </w:p>
    <w:p w14:paraId="01F72AED" w14:textId="77777777" w:rsidR="00E860F4" w:rsidRPr="00F0555C" w:rsidRDefault="00E860F4" w:rsidP="00E860F4">
      <w:pPr>
        <w:numPr>
          <w:ilvl w:val="1"/>
          <w:numId w:val="1"/>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Rangovas įsipareigoja Sutarties galiojimo metu, per kiekvieno mėnesio pirmas 5 darbo dienas parengti ir pateikti Užsakovui 2 (du) pasirašytus atliktų Darbų perdavimo-priėmimo aktų egzempliorius, kuriuose detalizuojami per praėjusį mėnesį atlikti darbai ir nurodoma Sutarties nuostatas atitinkanti Darbų atlikimo kaina. Užsakovas, gautus atliktų darbų aktus privalo sutikrinti per 5 (penkias) darbo dienas. Nustačius atliktų Darbų aktuose, atliktų Darbų ir išlaidų apmokėjimo pažymose neteisingus duomenis, galimai trumpiausiu terminu, Užsakovas apie tai informuoja Rangovą ir grąžina šiuos dokumentus pataisyti. Rangovas per 3 (tris) darbo dienas nuo grąžintų atliktų Darbų aktų, atliktų Darbų ir išlaidų apmokėjimo pažymų, privalo pakartotinai pateikti Užsakovui pataisytus dokumentus.</w:t>
      </w:r>
    </w:p>
    <w:p w14:paraId="02367B13" w14:textId="77777777" w:rsidR="00E860F4" w:rsidRPr="00F0555C" w:rsidRDefault="00E860F4" w:rsidP="00E860F4">
      <w:pPr>
        <w:numPr>
          <w:ilvl w:val="1"/>
          <w:numId w:val="1"/>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lang w:eastAsia="lt-LT"/>
        </w:rPr>
        <w:t>Jeigu Darbai atlikti tinkamai, laiku ir kokybiškai, Užsakovas už atliktus Darbus apmoka per 30 (trisdešimt) kalendorinių dienų nuo PVM sąskaitos - faktūros, pateiktos per informacinę sistemą „E sąskaita“, gavimo ir Darbų perdavimo – priėmimo akto pasirašymo dienos, mokėjimo pavedimu į Rangovo PVM sąskaitoje faktūroje nurodytą banko atsiskaitomąją sąskaitą.</w:t>
      </w:r>
    </w:p>
    <w:p w14:paraId="7F1C4B7D" w14:textId="77777777" w:rsidR="00E860F4" w:rsidRPr="00F0555C" w:rsidRDefault="00E860F4" w:rsidP="00E860F4">
      <w:pPr>
        <w:numPr>
          <w:ilvl w:val="1"/>
          <w:numId w:val="1"/>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Užsakovas turi teisę sulaikyti bet kokius mokėjimus pagal šią Sutartį, jeigu Rangovas neatlieka Sutartyje numatytų Darbų (arba jų dalies) arba juos atlieka nekokybiškai, arba nepašalina suteiktų Darbų trūkumų per šioje Sutartyje nustatytus terminus.</w:t>
      </w:r>
    </w:p>
    <w:p w14:paraId="7B88E51A" w14:textId="77777777" w:rsidR="00E860F4" w:rsidRPr="00F0555C" w:rsidRDefault="00E860F4" w:rsidP="00E860F4">
      <w:pPr>
        <w:numPr>
          <w:ilvl w:val="1"/>
          <w:numId w:val="1"/>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lastRenderedPageBreak/>
        <w:t>Rangovas pateiktame mokėjimo dokumente privalo nurodyti atsakingo Užsakovo darbuotojo vardą, pavardę, pareigas, kelių tarnybą, Sutarties sudarymo datą bei Užsakovo suteiktą Sutarties numerį.</w:t>
      </w:r>
    </w:p>
    <w:p w14:paraId="4DCA01F8" w14:textId="77777777" w:rsidR="00E860F4" w:rsidRPr="00F0555C" w:rsidRDefault="00E860F4" w:rsidP="00E860F4">
      <w:pPr>
        <w:numPr>
          <w:ilvl w:val="1"/>
          <w:numId w:val="1"/>
        </w:numPr>
        <w:tabs>
          <w:tab w:val="left" w:pos="709"/>
        </w:tabs>
        <w:autoSpaceDN w:val="0"/>
        <w:spacing w:line="276" w:lineRule="auto"/>
        <w:ind w:left="709" w:right="-1"/>
        <w:jc w:val="both"/>
        <w:rPr>
          <w:rFonts w:ascii="Arial" w:eastAsia="Calibri" w:hAnsi="Arial" w:cs="Arial"/>
        </w:rPr>
      </w:pPr>
      <w:r w:rsidRPr="00F0555C">
        <w:rPr>
          <w:rFonts w:ascii="Arial" w:eastAsia="Calibri" w:hAnsi="Arial" w:cs="Arial"/>
          <w:sz w:val="22"/>
          <w:szCs w:val="22"/>
        </w:rPr>
        <w:t>Net ir po paskutinio Darbų priėmimo-perdavimo akto pasirašymo, Rangovas įsipareigoja bendradarbiauti su Užsakovu tam, kad būtų užtikrintas pagal Sutartį atliktų darbų patikrinimas, pridavimas generaliniam užsakovui ir valstybės institucijoms, kiek tai priklauso nuo Rangovo atliktų Darbų. Iš Rangovo pusės atliktas bendradarbiavimas yra neatlygintinis.</w:t>
      </w:r>
    </w:p>
    <w:p w14:paraId="59BA53BF" w14:textId="77777777" w:rsidR="00E860F4" w:rsidRPr="00F0555C" w:rsidRDefault="00E860F4" w:rsidP="00E860F4">
      <w:pPr>
        <w:tabs>
          <w:tab w:val="left" w:pos="8505"/>
        </w:tabs>
        <w:spacing w:line="276" w:lineRule="auto"/>
        <w:ind w:left="709" w:right="-1" w:firstLine="1260"/>
        <w:jc w:val="both"/>
        <w:rPr>
          <w:rFonts w:ascii="Arial" w:eastAsia="Calibri" w:hAnsi="Arial" w:cs="Arial"/>
          <w:sz w:val="22"/>
          <w:szCs w:val="22"/>
        </w:rPr>
      </w:pPr>
    </w:p>
    <w:p w14:paraId="5C2B9942" w14:textId="77777777" w:rsidR="00E860F4" w:rsidRPr="00F0555C" w:rsidRDefault="00E860F4" w:rsidP="00E860F4">
      <w:pPr>
        <w:numPr>
          <w:ilvl w:val="0"/>
          <w:numId w:val="1"/>
        </w:numPr>
        <w:tabs>
          <w:tab w:val="left" w:pos="426"/>
        </w:tabs>
        <w:autoSpaceDN w:val="0"/>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SKYRIUS</w:t>
      </w:r>
    </w:p>
    <w:p w14:paraId="0FA34EC6" w14:textId="77777777" w:rsidR="00E860F4" w:rsidRPr="00F0555C" w:rsidRDefault="00E860F4" w:rsidP="00E860F4">
      <w:pPr>
        <w:spacing w:line="276" w:lineRule="auto"/>
        <w:ind w:left="709" w:right="567"/>
        <w:jc w:val="center"/>
        <w:rPr>
          <w:rFonts w:ascii="Arial" w:eastAsia="Calibri" w:hAnsi="Arial" w:cs="Arial"/>
          <w:b/>
          <w:bCs/>
          <w:sz w:val="22"/>
          <w:szCs w:val="22"/>
        </w:rPr>
      </w:pPr>
      <w:r w:rsidRPr="00F0555C">
        <w:rPr>
          <w:rFonts w:ascii="Arial" w:eastAsia="Calibri" w:hAnsi="Arial" w:cs="Arial"/>
          <w:b/>
          <w:bCs/>
          <w:sz w:val="22"/>
          <w:szCs w:val="22"/>
        </w:rPr>
        <w:t>ŠALIŲ TEISĖS IR PAREIGOS</w:t>
      </w:r>
    </w:p>
    <w:p w14:paraId="0711B496" w14:textId="77777777" w:rsidR="00E860F4" w:rsidRPr="00F0555C" w:rsidRDefault="00E860F4" w:rsidP="00E860F4">
      <w:pPr>
        <w:spacing w:line="276" w:lineRule="auto"/>
        <w:ind w:left="709"/>
        <w:jc w:val="both"/>
        <w:rPr>
          <w:rFonts w:ascii="Arial" w:eastAsia="Calibri" w:hAnsi="Arial" w:cs="Arial"/>
          <w:sz w:val="22"/>
          <w:szCs w:val="22"/>
        </w:rPr>
      </w:pPr>
    </w:p>
    <w:p w14:paraId="4D4989E0" w14:textId="77777777" w:rsidR="00E860F4" w:rsidRPr="00F0555C" w:rsidRDefault="00E860F4" w:rsidP="00E860F4">
      <w:pPr>
        <w:numPr>
          <w:ilvl w:val="1"/>
          <w:numId w:val="1"/>
        </w:numPr>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Rangovas įsipareigoja:</w:t>
      </w:r>
    </w:p>
    <w:p w14:paraId="193B36BC" w14:textId="77777777" w:rsidR="00E860F4" w:rsidRPr="00F0555C" w:rsidRDefault="00E860F4" w:rsidP="00E860F4">
      <w:pPr>
        <w:numPr>
          <w:ilvl w:val="2"/>
          <w:numId w:val="1"/>
        </w:numPr>
        <w:tabs>
          <w:tab w:val="left" w:pos="1418"/>
        </w:tabs>
        <w:autoSpaceDN w:val="0"/>
        <w:spacing w:line="276" w:lineRule="auto"/>
        <w:ind w:left="709" w:right="38"/>
        <w:jc w:val="both"/>
        <w:rPr>
          <w:rFonts w:ascii="Arial" w:eastAsia="Calibri" w:hAnsi="Arial" w:cs="Arial"/>
          <w:sz w:val="22"/>
          <w:szCs w:val="22"/>
          <w:u w:val="single"/>
        </w:rPr>
      </w:pPr>
      <w:r w:rsidRPr="00F0555C">
        <w:rPr>
          <w:rFonts w:ascii="Arial" w:eastAsia="Calibri" w:hAnsi="Arial" w:cs="Arial"/>
          <w:sz w:val="22"/>
          <w:szCs w:val="22"/>
        </w:rPr>
        <w:t>Darbus atlikti vadovaujantis Lietuvos Respublikos statybos įstatymu, Lietuvos Respublikos kelių įstatymu, statybos techniniais reglamentais, statybos taisyklėmis ir kitais Lietuvos Respublikoje galiojančiais teisės aktais, reglamentuojančiais tokių Darbų atlikimą,  Užsakovo pateiktu Užsakymu bei jo priedais, darbų projekto specifikacijomis, Preliminariosios sutarties techninėje specifikacijoje nurodytais Darbų aprašymais darbų projektu, bei visa kita pateikta informacija apie Užsakovo poreikius;</w:t>
      </w:r>
    </w:p>
    <w:p w14:paraId="0FAF9467" w14:textId="77777777" w:rsidR="00E860F4" w:rsidRPr="00F0555C" w:rsidRDefault="00E860F4" w:rsidP="00E860F4">
      <w:pPr>
        <w:numPr>
          <w:ilvl w:val="2"/>
          <w:numId w:val="1"/>
        </w:numPr>
        <w:tabs>
          <w:tab w:val="left" w:pos="1418"/>
        </w:tabs>
        <w:autoSpaceDN w:val="0"/>
        <w:spacing w:line="276" w:lineRule="auto"/>
        <w:ind w:left="709" w:right="38"/>
        <w:jc w:val="both"/>
        <w:rPr>
          <w:rFonts w:ascii="Arial" w:eastAsia="Calibri" w:hAnsi="Arial" w:cs="Arial"/>
          <w:sz w:val="22"/>
          <w:szCs w:val="22"/>
          <w:u w:val="single"/>
        </w:rPr>
      </w:pPr>
      <w:bookmarkStart w:id="1" w:name="_Hlk536793640"/>
      <w:r w:rsidRPr="00F0555C">
        <w:rPr>
          <w:rFonts w:ascii="Arial" w:eastAsia="Calibri" w:hAnsi="Arial" w:cs="Arial"/>
          <w:color w:val="000000"/>
          <w:sz w:val="22"/>
          <w:szCs w:val="22"/>
        </w:rPr>
        <w:t>pagal poreikį</w:t>
      </w:r>
      <w:r w:rsidRPr="00F0555C">
        <w:rPr>
          <w:rFonts w:ascii="Arial" w:eastAsia="Calibri" w:hAnsi="Arial" w:cs="Arial"/>
          <w:sz w:val="22"/>
          <w:szCs w:val="22"/>
        </w:rPr>
        <w:t xml:space="preserve"> parengti Darbų projektą pagal Užsakovo pateiktą projektavimo užduotį vadovaujantis  Lietuvos Respublikos statybos įstatymu ir kitais Lietuvos Respublikoje galiojančiais teisės aktais;</w:t>
      </w:r>
    </w:p>
    <w:p w14:paraId="5DDCFF8B" w14:textId="77777777" w:rsidR="00E860F4" w:rsidRPr="00F0555C" w:rsidRDefault="00E860F4" w:rsidP="00E860F4">
      <w:pPr>
        <w:numPr>
          <w:ilvl w:val="2"/>
          <w:numId w:val="1"/>
        </w:numPr>
        <w:tabs>
          <w:tab w:val="left" w:pos="1418"/>
          <w:tab w:val="left" w:pos="1560"/>
        </w:tabs>
        <w:autoSpaceDN w:val="0"/>
        <w:spacing w:line="276" w:lineRule="auto"/>
        <w:ind w:left="709" w:right="38"/>
        <w:jc w:val="both"/>
        <w:rPr>
          <w:rFonts w:ascii="Arial" w:eastAsia="Calibri" w:hAnsi="Arial" w:cs="Arial"/>
          <w:sz w:val="22"/>
          <w:szCs w:val="22"/>
          <w:u w:val="single"/>
        </w:rPr>
      </w:pPr>
      <w:r w:rsidRPr="00F0555C">
        <w:rPr>
          <w:rFonts w:ascii="Arial" w:eastAsia="Calibri" w:hAnsi="Arial" w:cs="Arial"/>
          <w:color w:val="000000"/>
          <w:sz w:val="22"/>
          <w:szCs w:val="22"/>
        </w:rPr>
        <w:t>pagal poreikį</w:t>
      </w:r>
      <w:r w:rsidRPr="00F0555C">
        <w:rPr>
          <w:rFonts w:ascii="Arial" w:eastAsia="Calibri" w:hAnsi="Arial" w:cs="Arial"/>
          <w:sz w:val="22"/>
          <w:szCs w:val="22"/>
        </w:rPr>
        <w:t xml:space="preserve"> parengtą Darbų projektą suderinti su Užsakovu  ir kitomis atitinkamomis valstybės ar savivaldybės institucijomis, Užsakovo vardu gauti statybą leidžiantį dokumentą (jei reikia) ir pateikti projektą Užsakovui;</w:t>
      </w:r>
    </w:p>
    <w:bookmarkEnd w:id="1"/>
    <w:p w14:paraId="02446652" w14:textId="77777777" w:rsidR="00E860F4" w:rsidRPr="00F0555C" w:rsidRDefault="00E860F4" w:rsidP="00E860F4">
      <w:pPr>
        <w:numPr>
          <w:ilvl w:val="2"/>
          <w:numId w:val="1"/>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 xml:space="preserve">garantuoti saugų darbą, priešgaisrinę ir aplinkos apsaugą bei darbo higieną statybos teritorijoje, savo darbo zonoje, taip pat gretimos aplinkos apsaugą ir greta statybos teritorijos gyvenančių, dirbančių ir judančių žmonių apsaugą nuo atliekamų darbų sukeliamų pavojų. Rangovas užtikrina, kad jo pasamdyti darbuotojai ir/arba tretieji asmenys, už kuriuos atsakingas Rangovas, darbų atlikimo metu nebūtų apsvaigę nuo alkoholio, narkotinių, toksinių ir (arba) psichotropinių medžiagų; užtikrinti 2020 m. sausio 8 d. įsakymu Nr. 2-02-2020 patvirtintos „Uždarosios akcinės bendrovės „Kauno vandenys“ paslaugos teikėjų, vykdančių ir teikiančių paslaugas ar aplinkosaugos darbuotojų saugos ir sveikatos bei priešgaisrinės saugos reikalavimų aprašo“ nuostatų laikymąsi. Internetinė prieiga: </w:t>
      </w:r>
      <w:hyperlink r:id="rId8" w:history="1">
        <w:r w:rsidRPr="00F0555C">
          <w:rPr>
            <w:rStyle w:val="Hipersaitas"/>
            <w:rFonts w:ascii="Arial" w:eastAsia="Calibri" w:hAnsi="Arial" w:cs="Arial"/>
            <w:color w:val="000000"/>
            <w:sz w:val="22"/>
            <w:szCs w:val="22"/>
          </w:rPr>
          <w:t>https://www.kaunovandenys.lt/SiteAssets/paslaugos_teikeju_saugos_reikalavimu_aprasas_2020_priedas.pdf</w:t>
        </w:r>
      </w:hyperlink>
    </w:p>
    <w:p w14:paraId="1515FDB5" w14:textId="77777777" w:rsidR="00E860F4" w:rsidRPr="00F0555C" w:rsidRDefault="00E860F4" w:rsidP="00E860F4">
      <w:pPr>
        <w:numPr>
          <w:ilvl w:val="2"/>
          <w:numId w:val="1"/>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saugoti atliktus Darbus ir reikmenis nuo sugadinimo ir vagystės, nuo meteorologinių sąlygų poveikio iki atliktų Darbų perdavimo-priėmimo akto pasirašymo dienos. Statybvietėje, kurioje atliekami Darbai, atsitiktinio žuvimo ar sugadinimo rizika tenka Rangovui;</w:t>
      </w:r>
    </w:p>
    <w:p w14:paraId="07B2B8CA" w14:textId="77777777" w:rsidR="00E860F4" w:rsidRPr="00F0555C" w:rsidRDefault="00E860F4" w:rsidP="00E860F4">
      <w:pPr>
        <w:numPr>
          <w:ilvl w:val="2"/>
          <w:numId w:val="1"/>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savo sąskaita neatlygintinai ištaisyti atliktų Darbų trūkumus ir defektus, kurie atsirado dėl Rangovo netinkamai įvykdytų Darbų ir yra neatitinkantys Sutarties sąlygų, teisės aktų bei projektinės dokumentacijos. Taip pat savo sąskaita ištaisyti atliktų darbų trūkumus ir defektus, išaiškėjusius ar atsiradusius pasibaigus Sutarties vykdymo laikui, bet tebegaliojant objekto garantiniam laikotarpiui, Užsakovui pateikus raštišką pretenziją, ne vėliau kaip per 14 (keturiolika) darbo dienų, jeigu dėl defekto pobūdžio jie neturi būti pašalinti anksčiau;</w:t>
      </w:r>
    </w:p>
    <w:p w14:paraId="6E67D20E" w14:textId="77777777" w:rsidR="00E860F4" w:rsidRPr="00F0555C" w:rsidRDefault="00E860F4" w:rsidP="00E860F4">
      <w:pPr>
        <w:numPr>
          <w:ilvl w:val="2"/>
          <w:numId w:val="1"/>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 xml:space="preserve"> atlikti darbus tvarkingai, neteršiant teritorijos, kompaktiškai laikyti statybos atliekas bei išvežus jas iš teritorijos pateikti Užsakovui pareikalavus patvirtinančius dokumentus apie statybinio laužo, grunto išvežimą į tam specialiai skirtas vietas. Vykdant Darbus naudoti priemones dulkėtumui mažinti, o iš statybos teritorijos išvykstantis transportas turi būti švarus ir negali teršti kelių dangų;</w:t>
      </w:r>
    </w:p>
    <w:p w14:paraId="1FF25787" w14:textId="77777777" w:rsidR="00E860F4" w:rsidRPr="00F0555C" w:rsidRDefault="00E860F4" w:rsidP="00E860F4">
      <w:pPr>
        <w:numPr>
          <w:ilvl w:val="2"/>
          <w:numId w:val="1"/>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 xml:space="preserve">Suderinti darbų atlikimo grafiką ir netrukdyti Užsakovo darbuotojams atlikti darbus toje pačioje darbų atlikimo vietoje. </w:t>
      </w:r>
    </w:p>
    <w:p w14:paraId="2F149403" w14:textId="77777777" w:rsidR="00E860F4" w:rsidRPr="00F0555C" w:rsidRDefault="00E860F4" w:rsidP="00E860F4">
      <w:pPr>
        <w:numPr>
          <w:ilvl w:val="2"/>
          <w:numId w:val="1"/>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 xml:space="preserve">suteikti Darbams garantinį terminą vadovaujantis Lietuvos Respublikos statybos įstatymo, Lietuvos Respublikos statybos civilinio kodekso nuostatomis. Šis terminas, skaičiuojant nuo visų Rangovo atliktų Darbų perdavimo Užsakovui dienos yra: paprastojo remonto darbams - 3 metai, kitiems Sutartyje numatytiems darbams - 5 metai, paslėptų  statinio elementų </w:t>
      </w:r>
      <w:r w:rsidRPr="00F0555C">
        <w:rPr>
          <w:rFonts w:ascii="Arial" w:eastAsia="Calibri" w:hAnsi="Arial" w:cs="Arial"/>
          <w:sz w:val="22"/>
          <w:szCs w:val="22"/>
        </w:rPr>
        <w:lastRenderedPageBreak/>
        <w:t>(konstrukcijų, vamzdynų ir kt.) - 10 metų, o jeigu buvo nustatyta šiuose elementuose tyčia paslėptų defektų, - 20 metų. Rangovas garantinio laikotarpio metu privalo Užsakovui pareikalavus, atlikti visus defektų ir žalos ištaisymo darbus. Rangovas privalo savo sąskaita ir rizika atlikti Darbus, jeigu tie Darbai susiję su Sutarties neatitinkančiomis medžiagomis, netinkama Darbų kokybe arba bet kurio sutartinio Rangovo įsipareigojimo neįvykdymu. Rangovui atsisakius vykdyti garantinius įsipareigojimus ar jo bankroto atveju, Užsakovas turi teisę pasinaudoti 5.1.11. punkte nurodytu garantinio laikotarpio Rangovo prievolių įvykdymo užtikrinimu. Rangovo garantinių įsipareigojimų nevykdymas dėl Rangovo finansinės padėties (nemokumo) prilyginamas Rangovo atsisakymui vykdyti garantinius įsipareigojimus;</w:t>
      </w:r>
    </w:p>
    <w:p w14:paraId="437EF2E2" w14:textId="77777777" w:rsidR="00E860F4" w:rsidRPr="00F0555C" w:rsidRDefault="00E860F4" w:rsidP="00E860F4">
      <w:pPr>
        <w:numPr>
          <w:ilvl w:val="2"/>
          <w:numId w:val="1"/>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bCs/>
          <w:sz w:val="22"/>
          <w:szCs w:val="22"/>
        </w:rPr>
        <w:t>v</w:t>
      </w:r>
      <w:r w:rsidRPr="00F0555C">
        <w:rPr>
          <w:rFonts w:ascii="Arial" w:eastAsia="Calibri" w:hAnsi="Arial" w:cs="Arial"/>
          <w:sz w:val="22"/>
          <w:szCs w:val="22"/>
        </w:rPr>
        <w:t>ykdyti visus kitus  teisėtus ir neprieštaraujančius Sutarties nuostatoms raštiškus Užsakovo nurodymus ir priskirtas pareigas;</w:t>
      </w:r>
    </w:p>
    <w:p w14:paraId="78389FFD" w14:textId="77777777" w:rsidR="00E860F4" w:rsidRPr="00F0555C" w:rsidRDefault="00E860F4" w:rsidP="00E860F4">
      <w:pPr>
        <w:numPr>
          <w:ilvl w:val="2"/>
          <w:numId w:val="1"/>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kartu su atliktų Darbų perdavimo-priėmimo aktu Užsakovui pateikti dokumentą – Lietuvoje ar užsienyje registruoto banko besąlyginę garantiją ar draudimo bendrovės besąlyginį laidavimą, kuriuo užtikrinamas garantinio laikotarpio Rangovo prievolių įvykdymas pagal Sutartį per pirmuosius 3 statinio garantinio termino metus. Besąlygine banko garantija ar besąlyginiu draudimo bendrovės laidavimu turi būti užtikrinta, kad Užsakovui pagal jo pateiktą reikalavimą bus atlyginti patirti nuostoliai ir išlaidos dėl defektų ištaisymo ir /ar dėl defektų atsiradusios žalos. Užtikrinimo suma turi būti ne mažesnė kaip 5 proc. atliktų Darbų kainos (šis punktas netaikomas  nesudėtingiems statiniams);</w:t>
      </w:r>
    </w:p>
    <w:p w14:paraId="2F5EAF96" w14:textId="77777777" w:rsidR="00E860F4" w:rsidRPr="00F0555C" w:rsidRDefault="00E860F4" w:rsidP="00E860F4">
      <w:pPr>
        <w:numPr>
          <w:ilvl w:val="2"/>
          <w:numId w:val="1"/>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užtikrinti, kad jis ir bet kurie asmenys, veikiantys jo vardu, yra gavę visus būtinus leidimus, kvalifikacijos atestatus ar kitokius dokumentus, suteikiančius teisę Rangovui atlikti šioje Sutartyje numatytus Darbus ir vykdyti Rangovo sutartinius įsipareigojimus pagal šią Sutartį;</w:t>
      </w:r>
    </w:p>
    <w:p w14:paraId="5E82DEF0" w14:textId="77777777" w:rsidR="00E860F4" w:rsidRPr="00F0555C" w:rsidRDefault="00E860F4" w:rsidP="00E860F4">
      <w:pPr>
        <w:numPr>
          <w:ilvl w:val="2"/>
          <w:numId w:val="1"/>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Rangovo personalas turi būti kvalifikuotas, įgudęs ir turintis patirtį atitinkamam Darbų vykdymui. Užsakovas gali pareikalauti, kad Rangovas pakeistų Rangovo personalą, kuris nekompetentingai ar aplaidžiai vykdo pareigas, nesugeba laikytis Sutarties sąlygų arba savo elgesiu kelia grėsmę saugai darbe, sveikatai arba aplinkos apsaugai. Jeigu keičiami asmenys, nurodyti Rangovo pasiūlyme, tuomet būsimojo Rangovo personalo kvalifikacija turi būti ne prastesnė, nei jiems nurodyti kvalifikaciniai reikalavimai pirkimo dokumentuose;</w:t>
      </w:r>
    </w:p>
    <w:p w14:paraId="5DAF8809" w14:textId="77777777" w:rsidR="00E860F4" w:rsidRPr="00F0555C" w:rsidRDefault="00E860F4" w:rsidP="00E860F4">
      <w:pPr>
        <w:numPr>
          <w:ilvl w:val="2"/>
          <w:numId w:val="1"/>
        </w:numPr>
        <w:tabs>
          <w:tab w:val="left" w:pos="1560"/>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per 10 kalendorinių dienų nuo Sutarties įsigaliojimo dienos pateikti suderintą su Užsakovu kalendorinį darbų vykdymo grafiką (jei reikalaujama);</w:t>
      </w:r>
    </w:p>
    <w:p w14:paraId="32029BDC" w14:textId="77777777" w:rsidR="00E860F4" w:rsidRPr="00F0555C" w:rsidRDefault="00E860F4" w:rsidP="00E860F4">
      <w:pPr>
        <w:numPr>
          <w:ilvl w:val="2"/>
          <w:numId w:val="1"/>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per Užsakovo rašte nustatytą terminą savo lėšomis ištaisyti Darbų defektus, atsiradusius Darbų vykdymo metu ir (ar) garantiniu laikotarpiu. Defektais nelaikomi pažeidimai, kurie atsirado ne dėl Rangovo kaltės;</w:t>
      </w:r>
    </w:p>
    <w:p w14:paraId="2922118D" w14:textId="77777777" w:rsidR="00E860F4" w:rsidRPr="00F0555C" w:rsidRDefault="00E860F4" w:rsidP="00E860F4">
      <w:pPr>
        <w:numPr>
          <w:ilvl w:val="2"/>
          <w:numId w:val="1"/>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bCs/>
          <w:sz w:val="22"/>
          <w:szCs w:val="22"/>
          <w:lang w:eastAsia="ar-SA"/>
        </w:rPr>
        <w:t>visus objekto Darbų procesus vykdyti taip, kad esami statiniai, gaminiai, įranga ir kitas turtas, nepriklausomai nuo to, ar pastarieji priklauso Užsakovui, ar trečiam asmeniui, nebūtų be reikalo arba nederamai naudojami ar sugadinami, bei</w:t>
      </w:r>
      <w:r w:rsidRPr="00F0555C">
        <w:rPr>
          <w:rFonts w:ascii="Arial" w:eastAsia="Calibri" w:hAnsi="Arial" w:cs="Arial"/>
          <w:sz w:val="22"/>
          <w:szCs w:val="22"/>
        </w:rPr>
        <w:t xml:space="preserve"> privalo atlyginti žalą, padarytą Užsakovui ir (ar) tretiesiems asmenims</w:t>
      </w:r>
      <w:r w:rsidRPr="00F0555C">
        <w:rPr>
          <w:rFonts w:ascii="Arial" w:eastAsia="Calibri" w:hAnsi="Arial" w:cs="Arial"/>
          <w:bCs/>
          <w:sz w:val="22"/>
          <w:szCs w:val="22"/>
          <w:lang w:eastAsia="ar-SA"/>
        </w:rPr>
        <w:t>;</w:t>
      </w:r>
    </w:p>
    <w:p w14:paraId="1B0824C4" w14:textId="77777777" w:rsidR="00E860F4" w:rsidRPr="00F0555C" w:rsidRDefault="00E860F4" w:rsidP="00E860F4">
      <w:pPr>
        <w:numPr>
          <w:ilvl w:val="2"/>
          <w:numId w:val="1"/>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pateikti Užsakovui įsakymo (ar kito dokumento) dėl Rangovo paskirto Darbų vadovo kopiją ir raštu nurodyti šio asmens kontaktinius duomenis;</w:t>
      </w:r>
    </w:p>
    <w:p w14:paraId="2277452D" w14:textId="77777777" w:rsidR="00E860F4" w:rsidRPr="00F0555C" w:rsidRDefault="00E860F4" w:rsidP="00E860F4">
      <w:pPr>
        <w:numPr>
          <w:ilvl w:val="2"/>
          <w:numId w:val="1"/>
        </w:numPr>
        <w:tabs>
          <w:tab w:val="left" w:pos="1560"/>
        </w:tabs>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 xml:space="preserve">Užsakovui ir (ar) Užsakovo techniniam prižiūrėtojui raštu pateikti visų naudojamų medžiagų pasus ir sertifikatus ir (ar) kitus dokumentus, susijusius su Darbais; </w:t>
      </w:r>
    </w:p>
    <w:p w14:paraId="54A59E3F" w14:textId="77777777" w:rsidR="00E860F4" w:rsidRPr="00F0555C" w:rsidRDefault="00E860F4" w:rsidP="00E860F4">
      <w:pPr>
        <w:numPr>
          <w:ilvl w:val="2"/>
          <w:numId w:val="1"/>
        </w:numPr>
        <w:tabs>
          <w:tab w:val="left" w:pos="1560"/>
        </w:tabs>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nedelsdamas raštu informuoti Užsakovą apie Darbų eigoje atsiradusias nenumatytas aplinkybes ir pateikti siūlymus, kaip pašalinti aplinkybes, jei tokios bus nustatytos;</w:t>
      </w:r>
    </w:p>
    <w:p w14:paraId="70B4BAFD" w14:textId="77777777" w:rsidR="00E860F4" w:rsidRPr="00F0555C" w:rsidRDefault="00E860F4" w:rsidP="00E860F4">
      <w:pPr>
        <w:numPr>
          <w:ilvl w:val="2"/>
          <w:numId w:val="1"/>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 xml:space="preserve">per 10 kalendorinių dienų nuo Sutarties pasirašymo dienos  privalo pateikti Užsakovui </w:t>
      </w:r>
    </w:p>
    <w:p w14:paraId="60766F86" w14:textId="77777777" w:rsidR="00E860F4" w:rsidRPr="00F0555C" w:rsidRDefault="00E860F4" w:rsidP="00E860F4">
      <w:pPr>
        <w:tabs>
          <w:tab w:val="left" w:pos="1560"/>
        </w:tabs>
        <w:spacing w:line="276" w:lineRule="auto"/>
        <w:ind w:left="709" w:right="-1"/>
        <w:jc w:val="both"/>
        <w:rPr>
          <w:rFonts w:ascii="Arial" w:eastAsia="Calibri" w:hAnsi="Arial" w:cs="Arial"/>
          <w:color w:val="FF0000"/>
          <w:sz w:val="22"/>
          <w:szCs w:val="22"/>
        </w:rPr>
      </w:pPr>
      <w:r w:rsidRPr="00F0555C">
        <w:rPr>
          <w:rFonts w:ascii="Arial" w:eastAsia="Calibri" w:hAnsi="Arial" w:cs="Arial"/>
          <w:color w:val="000000"/>
          <w:sz w:val="22"/>
          <w:szCs w:val="22"/>
        </w:rPr>
        <w:t>Statybos darbų ir civilinės atsakomybės privalomojo draudimo liudijimą</w:t>
      </w:r>
      <w:r w:rsidRPr="00F0555C">
        <w:rPr>
          <w:rFonts w:ascii="Arial" w:eastAsia="Calibri" w:hAnsi="Arial" w:cs="Arial"/>
          <w:color w:val="FF0000"/>
          <w:sz w:val="22"/>
          <w:szCs w:val="22"/>
        </w:rPr>
        <w:t xml:space="preserve">. </w:t>
      </w:r>
      <w:r w:rsidRPr="00F0555C">
        <w:rPr>
          <w:rFonts w:ascii="Arial" w:eastAsia="Calibri" w:hAnsi="Arial" w:cs="Arial"/>
          <w:sz w:val="22"/>
          <w:szCs w:val="22"/>
        </w:rPr>
        <w:t>Privalomojo draudimo liudijimas (polisas) turi galioti Sutarties galiojimo laikotarpiu;</w:t>
      </w:r>
    </w:p>
    <w:p w14:paraId="3AA14C02" w14:textId="77777777" w:rsidR="00E860F4" w:rsidRPr="00F0555C" w:rsidRDefault="00E860F4" w:rsidP="00E860F4">
      <w:pPr>
        <w:numPr>
          <w:ilvl w:val="2"/>
          <w:numId w:val="1"/>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vykdyti visus Užsakovo nurodymus, susijusius su Darbų atlikimu, neprieštaraujančius įstatymams ir (ar) šiai Sutarčiai.</w:t>
      </w:r>
    </w:p>
    <w:p w14:paraId="58EDCAE2" w14:textId="77777777" w:rsidR="00E860F4" w:rsidRPr="00F0555C" w:rsidRDefault="00E860F4" w:rsidP="00E860F4">
      <w:pPr>
        <w:numPr>
          <w:ilvl w:val="2"/>
          <w:numId w:val="1"/>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lastRenderedPageBreak/>
        <w:t>Rangovas užtikrina, kad Užsakovo atstovai, statybos techninis prižiūrėtojas bet kuriuo metu turėtų priėjimą prie visų vykdomų (atliktų) Darbų ir suteikti jiems galimybę apžiūrėti Darbų rezultatus, medžiagas, priemones bei įrangą. Jeigu Užsakovo atstovai, techninė priežiūra nustato, kad naudojamos medžiagos, priemonės, įranga neatitinka Sutarties sąlygų, Rangovas privalo jas nedelsiant pašalinti bei savo lėšomis pakeisti jas tinkamomis.</w:t>
      </w:r>
    </w:p>
    <w:p w14:paraId="358D17FE" w14:textId="77777777" w:rsidR="00E860F4" w:rsidRPr="00F0555C" w:rsidRDefault="00E860F4" w:rsidP="00E860F4">
      <w:pPr>
        <w:numPr>
          <w:ilvl w:val="2"/>
          <w:numId w:val="1"/>
        </w:numPr>
        <w:tabs>
          <w:tab w:val="left" w:pos="993"/>
        </w:tabs>
        <w:autoSpaceDN w:val="0"/>
        <w:spacing w:line="276" w:lineRule="auto"/>
        <w:ind w:left="709" w:right="-1"/>
        <w:jc w:val="both"/>
        <w:rPr>
          <w:rFonts w:ascii="Arial" w:eastAsia="Calibri" w:hAnsi="Arial" w:cs="Arial"/>
          <w:sz w:val="22"/>
          <w:szCs w:val="22"/>
        </w:rPr>
      </w:pPr>
      <w:r w:rsidRPr="00F0555C">
        <w:rPr>
          <w:rStyle w:val="t147"/>
          <w:rFonts w:ascii="Arial" w:hAnsi="Arial" w:cs="Arial"/>
          <w:color w:val="000000"/>
          <w:sz w:val="22"/>
          <w:szCs w:val="22"/>
          <w:bdr w:val="none" w:sz="0" w:space="0" w:color="auto" w:frame="1"/>
        </w:rPr>
        <w:t>Sutarties kaina, gali būti peržiūrėta, netaikant pirmosios peržiūros termino, vadovaujantis Preliminariosios sutarties 5.2.1. – 5.2.8. p. nustatyta tvarka. Peržiūra atliekama ne dažniau nei kas 6 mėnesius, išskyrus Preliminariosios sutarties 5.2.4. – 5.2.8 p. numatytus atvejus.</w:t>
      </w:r>
    </w:p>
    <w:p w14:paraId="00DE4797" w14:textId="77777777" w:rsidR="00E860F4" w:rsidRPr="00F0555C" w:rsidRDefault="00E860F4" w:rsidP="00E860F4">
      <w:pPr>
        <w:numPr>
          <w:ilvl w:val="1"/>
          <w:numId w:val="1"/>
        </w:numPr>
        <w:autoSpaceDN w:val="0"/>
        <w:spacing w:line="276" w:lineRule="auto"/>
        <w:ind w:left="709"/>
        <w:rPr>
          <w:rFonts w:ascii="Arial" w:hAnsi="Arial" w:cs="Arial"/>
          <w:sz w:val="22"/>
          <w:szCs w:val="22"/>
        </w:rPr>
      </w:pPr>
      <w:r w:rsidRPr="00F0555C">
        <w:rPr>
          <w:rFonts w:ascii="Arial" w:hAnsi="Arial" w:cs="Arial"/>
          <w:sz w:val="22"/>
          <w:szCs w:val="22"/>
        </w:rPr>
        <w:t>Rangovas turi teisę:</w:t>
      </w:r>
    </w:p>
    <w:p w14:paraId="6A6D16F0" w14:textId="77777777" w:rsidR="00E860F4" w:rsidRPr="00F0555C" w:rsidRDefault="00E860F4" w:rsidP="00E860F4">
      <w:pPr>
        <w:numPr>
          <w:ilvl w:val="2"/>
          <w:numId w:val="1"/>
        </w:numPr>
        <w:autoSpaceDN w:val="0"/>
        <w:spacing w:line="276" w:lineRule="auto"/>
        <w:ind w:left="709" w:right="140"/>
        <w:jc w:val="both"/>
        <w:rPr>
          <w:rFonts w:ascii="Arial" w:eastAsia="Calibri" w:hAnsi="Arial" w:cs="Arial"/>
          <w:color w:val="FF0000"/>
          <w:sz w:val="22"/>
          <w:szCs w:val="22"/>
        </w:rPr>
      </w:pPr>
      <w:r w:rsidRPr="00F0555C">
        <w:rPr>
          <w:rFonts w:ascii="Arial" w:eastAsia="Calibri" w:hAnsi="Arial" w:cs="Arial"/>
          <w:sz w:val="22"/>
          <w:szCs w:val="22"/>
        </w:rPr>
        <w:t>gauti Užsakovo apmokėjimą už atlikus Darbus Sutartyje nustatytomis sąlygomis ir tvarka.</w:t>
      </w:r>
    </w:p>
    <w:p w14:paraId="7615E009" w14:textId="77777777" w:rsidR="00E860F4" w:rsidRPr="00F0555C" w:rsidRDefault="00E860F4" w:rsidP="00E860F4">
      <w:pPr>
        <w:numPr>
          <w:ilvl w:val="2"/>
          <w:numId w:val="1"/>
        </w:numPr>
        <w:autoSpaceDN w:val="0"/>
        <w:spacing w:line="276" w:lineRule="auto"/>
        <w:ind w:left="709" w:right="140"/>
        <w:jc w:val="both"/>
        <w:rPr>
          <w:rFonts w:ascii="Arial" w:eastAsia="Calibri" w:hAnsi="Arial" w:cs="Arial"/>
          <w:color w:val="FF0000"/>
          <w:sz w:val="22"/>
          <w:szCs w:val="22"/>
        </w:rPr>
      </w:pPr>
      <w:r w:rsidRPr="00F0555C">
        <w:rPr>
          <w:rFonts w:ascii="Arial" w:eastAsia="Calibri" w:hAnsi="Arial" w:cs="Arial"/>
          <w:color w:val="000000"/>
          <w:sz w:val="22"/>
          <w:szCs w:val="22"/>
        </w:rPr>
        <w:t xml:space="preserve">Sutartyje nustatyta tvarka darbų atlikimui pasitelkti trečiuosius asmenis. </w:t>
      </w:r>
    </w:p>
    <w:p w14:paraId="40409F52" w14:textId="77777777" w:rsidR="00E860F4" w:rsidRPr="00F0555C" w:rsidRDefault="00E860F4" w:rsidP="00E860F4">
      <w:pPr>
        <w:numPr>
          <w:ilvl w:val="1"/>
          <w:numId w:val="1"/>
        </w:numPr>
        <w:autoSpaceDN w:val="0"/>
        <w:spacing w:line="276" w:lineRule="auto"/>
        <w:ind w:left="709" w:right="140" w:hanging="425"/>
        <w:jc w:val="both"/>
        <w:rPr>
          <w:rFonts w:ascii="Arial" w:eastAsia="Calibri" w:hAnsi="Arial" w:cs="Arial"/>
          <w:sz w:val="22"/>
          <w:szCs w:val="22"/>
        </w:rPr>
      </w:pPr>
      <w:r w:rsidRPr="00F0555C">
        <w:rPr>
          <w:rFonts w:ascii="Arial" w:eastAsia="Calibri" w:hAnsi="Arial" w:cs="Arial"/>
          <w:sz w:val="22"/>
          <w:szCs w:val="22"/>
        </w:rPr>
        <w:t>Užsakovas įsipareigoja:</w:t>
      </w:r>
    </w:p>
    <w:p w14:paraId="0A2CF5EB" w14:textId="77777777" w:rsidR="00E860F4" w:rsidRPr="00F0555C" w:rsidRDefault="00E860F4" w:rsidP="00E860F4">
      <w:pPr>
        <w:numPr>
          <w:ilvl w:val="2"/>
          <w:numId w:val="1"/>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apžiūrėti Rangovo atliktus Darbus ir, pastebėjęs Darbų trūkumų, raštu pranešti apie juos Rangovui ir nustatyti terminą jiems pašalinti;</w:t>
      </w:r>
    </w:p>
    <w:p w14:paraId="79E2E5C6" w14:textId="77777777" w:rsidR="00E860F4" w:rsidRPr="00F0555C" w:rsidRDefault="00E860F4" w:rsidP="00E860F4">
      <w:pPr>
        <w:numPr>
          <w:ilvl w:val="2"/>
          <w:numId w:val="1"/>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apžiūrėjęs Darbus ir nenustatęs atliktų Darbų trūkumų, arba Rangovui per Užsakovo nurodytą terminą juos pašalinus, priimti pagal atliktų Darbų perdavimo ir priėmimo aktą Rangovo tinkamai atliktus Darbus;</w:t>
      </w:r>
    </w:p>
    <w:p w14:paraId="1095DFFC" w14:textId="77777777" w:rsidR="00E860F4" w:rsidRPr="00F0555C" w:rsidRDefault="00E860F4" w:rsidP="00E860F4">
      <w:pPr>
        <w:numPr>
          <w:ilvl w:val="2"/>
          <w:numId w:val="1"/>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paskirti atestuotą specialistą;</w:t>
      </w:r>
    </w:p>
    <w:p w14:paraId="60BE6E2F" w14:textId="77777777" w:rsidR="00E860F4" w:rsidRPr="00F0555C" w:rsidRDefault="00E860F4" w:rsidP="00E860F4">
      <w:pPr>
        <w:numPr>
          <w:ilvl w:val="2"/>
          <w:numId w:val="1"/>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informuoti Rangovą apie paskirtą specialistą;</w:t>
      </w:r>
    </w:p>
    <w:p w14:paraId="0495DE4A" w14:textId="77777777" w:rsidR="00E860F4" w:rsidRPr="00F0555C" w:rsidRDefault="00E860F4" w:rsidP="00E860F4">
      <w:pPr>
        <w:numPr>
          <w:ilvl w:val="2"/>
          <w:numId w:val="1"/>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kontroliuoti Darbų eigą, kiekį ir kokybę, o Darbų garantinio termino metu tikrinti atliktų Darbų būklę;</w:t>
      </w:r>
    </w:p>
    <w:p w14:paraId="047D6EDD" w14:textId="77777777" w:rsidR="00E860F4" w:rsidRPr="00F0555C" w:rsidRDefault="00E860F4" w:rsidP="00E860F4">
      <w:pPr>
        <w:numPr>
          <w:ilvl w:val="2"/>
          <w:numId w:val="1"/>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 xml:space="preserve">teikti Rangovui rašytinius pranešimus Rangovo Sutartyje nurodytu adresu apie atsiradusius defektus garantinio termino metu, nurodydamas Darbų vietą, orientacinius Darbų kiekius ir jų ištaisymo terminą; </w:t>
      </w:r>
    </w:p>
    <w:p w14:paraId="5B12CDAE" w14:textId="77777777" w:rsidR="00E860F4" w:rsidRPr="00F0555C" w:rsidRDefault="00E860F4" w:rsidP="00E860F4">
      <w:pPr>
        <w:numPr>
          <w:ilvl w:val="1"/>
          <w:numId w:val="1"/>
        </w:numPr>
        <w:autoSpaceDN w:val="0"/>
        <w:spacing w:line="276" w:lineRule="auto"/>
        <w:ind w:left="709"/>
        <w:jc w:val="both"/>
        <w:rPr>
          <w:rFonts w:ascii="Arial" w:hAnsi="Arial" w:cs="Arial"/>
          <w:sz w:val="22"/>
          <w:szCs w:val="22"/>
        </w:rPr>
      </w:pPr>
      <w:r w:rsidRPr="00F0555C">
        <w:rPr>
          <w:rFonts w:ascii="Arial" w:hAnsi="Arial" w:cs="Arial"/>
          <w:sz w:val="22"/>
          <w:szCs w:val="22"/>
        </w:rPr>
        <w:t>Užsakovas turi teisę:</w:t>
      </w:r>
    </w:p>
    <w:p w14:paraId="7B696B4B" w14:textId="77777777" w:rsidR="00E860F4" w:rsidRPr="00F0555C" w:rsidRDefault="00E860F4" w:rsidP="00E860F4">
      <w:pPr>
        <w:numPr>
          <w:ilvl w:val="2"/>
          <w:numId w:val="1"/>
        </w:numPr>
        <w:autoSpaceDN w:val="0"/>
        <w:spacing w:line="276" w:lineRule="auto"/>
        <w:ind w:left="709"/>
        <w:jc w:val="both"/>
        <w:rPr>
          <w:rFonts w:ascii="Arial" w:hAnsi="Arial" w:cs="Arial"/>
          <w:sz w:val="22"/>
          <w:szCs w:val="22"/>
        </w:rPr>
      </w:pPr>
      <w:r w:rsidRPr="00F0555C">
        <w:rPr>
          <w:rFonts w:ascii="Arial" w:hAnsi="Arial" w:cs="Arial"/>
          <w:sz w:val="22"/>
          <w:szCs w:val="22"/>
        </w:rPr>
        <w:t>kontroliuoti ir prižiūrėti atliekamų Darbų atlikimo eigą;</w:t>
      </w:r>
    </w:p>
    <w:p w14:paraId="16460958" w14:textId="77777777" w:rsidR="00E860F4" w:rsidRPr="00F0555C" w:rsidRDefault="00E860F4" w:rsidP="00E860F4">
      <w:pPr>
        <w:numPr>
          <w:ilvl w:val="2"/>
          <w:numId w:val="1"/>
        </w:numPr>
        <w:autoSpaceDN w:val="0"/>
        <w:spacing w:line="276" w:lineRule="auto"/>
        <w:ind w:left="709"/>
        <w:jc w:val="both"/>
        <w:rPr>
          <w:rFonts w:ascii="Arial" w:hAnsi="Arial" w:cs="Arial"/>
          <w:sz w:val="22"/>
          <w:szCs w:val="22"/>
        </w:rPr>
      </w:pPr>
      <w:r w:rsidRPr="00F0555C">
        <w:rPr>
          <w:rFonts w:ascii="Arial" w:hAnsi="Arial" w:cs="Arial"/>
          <w:sz w:val="22"/>
          <w:szCs w:val="22"/>
        </w:rPr>
        <w:t>reikalauti, kad Rangovas Darbus vykdytų laikydamasis sutartinių  įsipareigojimų  ir Darbus reglamentuojančių teisės aktų reikalavimų;</w:t>
      </w:r>
    </w:p>
    <w:p w14:paraId="17E13A6E" w14:textId="77777777" w:rsidR="00E860F4" w:rsidRPr="00F0555C" w:rsidRDefault="00E860F4" w:rsidP="00E860F4">
      <w:pPr>
        <w:numPr>
          <w:ilvl w:val="2"/>
          <w:numId w:val="1"/>
        </w:numPr>
        <w:autoSpaceDN w:val="0"/>
        <w:spacing w:line="276" w:lineRule="auto"/>
        <w:ind w:left="709"/>
        <w:jc w:val="both"/>
        <w:rPr>
          <w:rFonts w:ascii="Arial" w:hAnsi="Arial" w:cs="Arial"/>
          <w:sz w:val="22"/>
          <w:szCs w:val="22"/>
        </w:rPr>
      </w:pPr>
      <w:r w:rsidRPr="00F0555C">
        <w:rPr>
          <w:rFonts w:ascii="Arial" w:hAnsi="Arial" w:cs="Arial"/>
          <w:sz w:val="22"/>
          <w:szCs w:val="22"/>
        </w:rPr>
        <w:t>reikalauti šalinti defektus, nepriimti nekokybiškai atliktų Darbų ir nemokėti už netinkamai atliktus Darbus iki nustatytų Darbų defektų pašalinimo;</w:t>
      </w:r>
    </w:p>
    <w:p w14:paraId="368B500C" w14:textId="77777777" w:rsidR="00E860F4" w:rsidRPr="00F0555C" w:rsidRDefault="00E860F4" w:rsidP="00E860F4">
      <w:pPr>
        <w:numPr>
          <w:ilvl w:val="2"/>
          <w:numId w:val="1"/>
        </w:numPr>
        <w:autoSpaceDN w:val="0"/>
        <w:spacing w:line="276" w:lineRule="auto"/>
        <w:ind w:left="709"/>
        <w:jc w:val="both"/>
        <w:rPr>
          <w:rFonts w:ascii="Arial" w:hAnsi="Arial" w:cs="Arial"/>
          <w:sz w:val="22"/>
          <w:szCs w:val="22"/>
        </w:rPr>
      </w:pPr>
      <w:r w:rsidRPr="00F0555C">
        <w:rPr>
          <w:rFonts w:ascii="Arial" w:hAnsi="Arial" w:cs="Arial"/>
          <w:sz w:val="22"/>
          <w:szCs w:val="22"/>
        </w:rPr>
        <w:t>nemokėti už savavališkai atliktus, Sutartyje nenumatytus Darbus;</w:t>
      </w:r>
    </w:p>
    <w:p w14:paraId="198ABE25" w14:textId="77777777" w:rsidR="00E860F4" w:rsidRPr="00F0555C" w:rsidRDefault="00E860F4" w:rsidP="00E860F4">
      <w:pPr>
        <w:numPr>
          <w:ilvl w:val="2"/>
          <w:numId w:val="1"/>
        </w:numPr>
        <w:autoSpaceDN w:val="0"/>
        <w:spacing w:line="276" w:lineRule="auto"/>
        <w:ind w:left="709" w:right="140"/>
        <w:jc w:val="both"/>
        <w:rPr>
          <w:rFonts w:ascii="Arial" w:eastAsia="Calibri" w:hAnsi="Arial" w:cs="Arial"/>
          <w:sz w:val="22"/>
          <w:szCs w:val="22"/>
        </w:rPr>
      </w:pPr>
      <w:r w:rsidRPr="00F0555C">
        <w:rPr>
          <w:rFonts w:ascii="Arial" w:hAnsi="Arial" w:cs="Arial"/>
          <w:sz w:val="22"/>
          <w:szCs w:val="22"/>
        </w:rPr>
        <w:t xml:space="preserve">Neišpirkti Darbų už maksimalią Sutarties vertę. </w:t>
      </w:r>
    </w:p>
    <w:p w14:paraId="7AAD467D" w14:textId="77777777" w:rsidR="00E860F4" w:rsidRPr="00F0555C" w:rsidRDefault="00E860F4" w:rsidP="00E860F4">
      <w:pPr>
        <w:numPr>
          <w:ilvl w:val="2"/>
          <w:numId w:val="1"/>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Užsakovas turi teisę atlikti išskaičiavimus iš Rangovui mokėtinų sumų dėl netesybų (baudų, delspinigių), nuostolių, jeigu Rangovas neįvykdė Sutartyje numatytų įsipareigojimų (ar jų dalies) arba įvykdė juos netinkamai.</w:t>
      </w:r>
    </w:p>
    <w:p w14:paraId="64761A53" w14:textId="77777777" w:rsidR="00E860F4" w:rsidRPr="00F0555C" w:rsidRDefault="00E860F4" w:rsidP="00E860F4">
      <w:pPr>
        <w:numPr>
          <w:ilvl w:val="2"/>
          <w:numId w:val="1"/>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Užsakovas turi Darbų bei jų kokybės priežiūros teisę ir teisę pateikti būtinus vykdyti nurodymus bei patvarkymus Sutartyje numatytiems darbams atlikti, jeigu tokie nurodymai ar patvarkymai neprieštarauja imperatyvioms teisės aktų nuostatoms. Neatsižvelgiant į tai, tinkama Darbų kokybės kontrolė ir Darbų kokybės užtikrinimas yra viena esminių Rangovo pareigų, kurią Rangovas privalo savarankiškai vykdyti neatsižvelgiant į kitas statybos darbų priežiūros bei kontrolės formas, nes jos neatleidžia Rangovo nuo atsakomybės už netinkamą Darbų vykdymą.</w:t>
      </w:r>
    </w:p>
    <w:p w14:paraId="21DCD82B" w14:textId="77777777" w:rsidR="00E860F4" w:rsidRPr="00F0555C" w:rsidRDefault="00E860F4" w:rsidP="00E860F4">
      <w:pPr>
        <w:spacing w:line="276" w:lineRule="auto"/>
        <w:ind w:left="709" w:right="567" w:firstLine="4263"/>
        <w:jc w:val="both"/>
        <w:rPr>
          <w:rFonts w:ascii="Arial" w:eastAsia="Calibri" w:hAnsi="Arial" w:cs="Arial"/>
          <w:b/>
          <w:sz w:val="22"/>
          <w:szCs w:val="22"/>
        </w:rPr>
      </w:pPr>
    </w:p>
    <w:p w14:paraId="305DA052" w14:textId="77777777" w:rsidR="00E860F4" w:rsidRPr="00F0555C" w:rsidRDefault="00E860F4" w:rsidP="00E860F4">
      <w:pPr>
        <w:numPr>
          <w:ilvl w:val="0"/>
          <w:numId w:val="1"/>
        </w:numPr>
        <w:autoSpaceDN w:val="0"/>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SKYRIUS</w:t>
      </w:r>
    </w:p>
    <w:p w14:paraId="12DC3432" w14:textId="77777777" w:rsidR="00E860F4" w:rsidRPr="00F0555C" w:rsidRDefault="00E860F4" w:rsidP="00E860F4">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RANGOVO TEISĖ PASITELKTI TREČIUOSIUS ASMENIS (SUBRANGA), JUNGTINĖ VEIKLA</w:t>
      </w:r>
    </w:p>
    <w:p w14:paraId="24CB23CE" w14:textId="77777777" w:rsidR="00E860F4" w:rsidRPr="00F0555C" w:rsidRDefault="00E860F4" w:rsidP="00E860F4">
      <w:pPr>
        <w:spacing w:line="276" w:lineRule="auto"/>
        <w:ind w:left="709" w:right="567" w:firstLine="483"/>
        <w:jc w:val="center"/>
        <w:rPr>
          <w:rFonts w:ascii="Arial" w:eastAsia="Calibri" w:hAnsi="Arial" w:cs="Arial"/>
          <w:b/>
          <w:sz w:val="22"/>
          <w:szCs w:val="22"/>
        </w:rPr>
      </w:pPr>
    </w:p>
    <w:p w14:paraId="20294DCF" w14:textId="77777777" w:rsidR="00E860F4" w:rsidRPr="00F0555C" w:rsidRDefault="00E860F4" w:rsidP="00E860F4">
      <w:pPr>
        <w:numPr>
          <w:ilvl w:val="1"/>
          <w:numId w:val="1"/>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Bet kokie fiziniai ar juridiniai asmenys, kuriuos Rangovas pasitelkia šios Sutarties vykdymui, neatsižvelgiant į tai, kokie teisiniai ryšiai sieja šiuos asmenis su Rangovu, yra laikomi Rangovo agentais. Šių asmenų veiksmai vykdant Sutartį Rangovui sukelia tokias pačias pasekmes, kaip jo paties veiksmai. Rangovas Sutarties vykdymui pasitelkia šiuos trečiuosius asmenis (Subrangovus):</w:t>
      </w:r>
    </w:p>
    <w:p w14:paraId="6B9ACBF9" w14:textId="77777777" w:rsidR="00E860F4" w:rsidRPr="00F0555C" w:rsidRDefault="00E860F4" w:rsidP="00E860F4">
      <w:pPr>
        <w:spacing w:line="276" w:lineRule="auto"/>
        <w:ind w:left="792" w:right="-1"/>
        <w:jc w:val="both"/>
        <w:rPr>
          <w:rFonts w:ascii="Arial" w:hAnsi="Arial" w:cs="Arial"/>
          <w:sz w:val="22"/>
          <w:szCs w:val="22"/>
          <w:lang w:eastAsia="lt-LT"/>
        </w:rPr>
      </w:pPr>
    </w:p>
    <w:tbl>
      <w:tblPr>
        <w:tblW w:w="927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103"/>
        <w:gridCol w:w="65"/>
      </w:tblGrid>
      <w:tr w:rsidR="00DD6BA0" w:rsidRPr="00F0555C" w14:paraId="5E3DB305" w14:textId="77777777" w:rsidTr="00DD6BA0">
        <w:trPr>
          <w:gridAfter w:val="1"/>
          <w:wAfter w:w="65" w:type="dxa"/>
        </w:trPr>
        <w:tc>
          <w:tcPr>
            <w:tcW w:w="4111" w:type="dxa"/>
            <w:tcBorders>
              <w:top w:val="single" w:sz="4" w:space="0" w:color="auto"/>
              <w:left w:val="single" w:sz="4" w:space="0" w:color="auto"/>
              <w:bottom w:val="single" w:sz="4" w:space="0" w:color="auto"/>
              <w:right w:val="single" w:sz="4" w:space="0" w:color="auto"/>
            </w:tcBorders>
            <w:hideMark/>
          </w:tcPr>
          <w:p w14:paraId="2C8FFE21" w14:textId="77777777" w:rsidR="00DD6BA0" w:rsidRPr="00F0555C" w:rsidRDefault="00DD6BA0" w:rsidP="007E602E">
            <w:pPr>
              <w:tabs>
                <w:tab w:val="left" w:pos="360"/>
                <w:tab w:val="left" w:pos="390"/>
                <w:tab w:val="left" w:pos="1620"/>
              </w:tabs>
              <w:spacing w:after="200" w:line="276" w:lineRule="auto"/>
              <w:ind w:left="567" w:hanging="567"/>
              <w:jc w:val="center"/>
              <w:rPr>
                <w:rFonts w:ascii="Arial" w:eastAsia="Calibri" w:hAnsi="Arial" w:cs="Arial"/>
                <w:b/>
                <w:sz w:val="22"/>
                <w:szCs w:val="22"/>
              </w:rPr>
            </w:pPr>
            <w:r w:rsidRPr="00F0555C">
              <w:rPr>
                <w:rFonts w:ascii="Arial" w:eastAsia="Calibri" w:hAnsi="Arial" w:cs="Arial"/>
                <w:b/>
                <w:sz w:val="22"/>
                <w:szCs w:val="22"/>
              </w:rPr>
              <w:t>Subrangovo pavadinimas ir rekvizitai</w:t>
            </w:r>
          </w:p>
        </w:tc>
        <w:tc>
          <w:tcPr>
            <w:tcW w:w="5103" w:type="dxa"/>
            <w:tcBorders>
              <w:top w:val="single" w:sz="4" w:space="0" w:color="auto"/>
              <w:left w:val="single" w:sz="4" w:space="0" w:color="auto"/>
              <w:bottom w:val="single" w:sz="4" w:space="0" w:color="auto"/>
              <w:right w:val="single" w:sz="4" w:space="0" w:color="auto"/>
            </w:tcBorders>
            <w:hideMark/>
          </w:tcPr>
          <w:p w14:paraId="2B14F668" w14:textId="77777777" w:rsidR="00DD6BA0" w:rsidRPr="00F0555C" w:rsidRDefault="00DD6BA0" w:rsidP="007E602E">
            <w:pPr>
              <w:tabs>
                <w:tab w:val="left" w:pos="360"/>
                <w:tab w:val="left" w:pos="390"/>
                <w:tab w:val="left" w:pos="1620"/>
              </w:tabs>
              <w:spacing w:line="276" w:lineRule="auto"/>
              <w:ind w:left="567" w:hanging="567"/>
              <w:jc w:val="center"/>
              <w:rPr>
                <w:rFonts w:ascii="Arial" w:eastAsia="Calibri" w:hAnsi="Arial" w:cs="Arial"/>
                <w:b/>
                <w:sz w:val="22"/>
                <w:szCs w:val="22"/>
              </w:rPr>
            </w:pPr>
            <w:r w:rsidRPr="00F0555C">
              <w:rPr>
                <w:rFonts w:ascii="Arial" w:eastAsia="Calibri" w:hAnsi="Arial" w:cs="Arial"/>
                <w:b/>
                <w:sz w:val="22"/>
                <w:szCs w:val="22"/>
              </w:rPr>
              <w:t>Sutarties dalis, kuriai pasitelkiamas Subrangovas</w:t>
            </w:r>
          </w:p>
        </w:tc>
      </w:tr>
      <w:tr w:rsidR="00DD6BA0" w:rsidRPr="00F0555C" w14:paraId="51403FB9" w14:textId="77777777" w:rsidTr="00DD6BA0">
        <w:trPr>
          <w:cantSplit/>
          <w:trHeight w:val="818"/>
        </w:trPr>
        <w:tc>
          <w:tcPr>
            <w:tcW w:w="4111" w:type="dxa"/>
            <w:tcBorders>
              <w:top w:val="single" w:sz="4" w:space="0" w:color="auto"/>
              <w:left w:val="single" w:sz="4" w:space="0" w:color="auto"/>
              <w:bottom w:val="single" w:sz="4" w:space="0" w:color="auto"/>
              <w:right w:val="single" w:sz="4" w:space="0" w:color="auto"/>
            </w:tcBorders>
            <w:vAlign w:val="center"/>
            <w:hideMark/>
          </w:tcPr>
          <w:p w14:paraId="0009AC59" w14:textId="77777777" w:rsidR="00DD6BA0" w:rsidRPr="00F0555C" w:rsidRDefault="00DD6BA0" w:rsidP="007E602E">
            <w:pPr>
              <w:tabs>
                <w:tab w:val="left" w:pos="121"/>
                <w:tab w:val="left" w:pos="390"/>
                <w:tab w:val="left" w:pos="1620"/>
              </w:tabs>
              <w:spacing w:after="200" w:line="276" w:lineRule="auto"/>
              <w:rPr>
                <w:rFonts w:ascii="Arial" w:eastAsia="Calibri" w:hAnsi="Arial" w:cs="Arial"/>
                <w:sz w:val="22"/>
                <w:szCs w:val="22"/>
              </w:rPr>
            </w:pPr>
            <w:r w:rsidRPr="00661D1B">
              <w:rPr>
                <w:sz w:val="22"/>
                <w:szCs w:val="22"/>
              </w:rPr>
              <w:t>UAB „Senoji Varėnė“, į. k. 184760394, adresas Technikos g. 7, LT-51209 Kaunas</w:t>
            </w:r>
          </w:p>
        </w:tc>
        <w:tc>
          <w:tcPr>
            <w:tcW w:w="5168" w:type="dxa"/>
            <w:gridSpan w:val="2"/>
            <w:tcBorders>
              <w:top w:val="single" w:sz="4" w:space="0" w:color="auto"/>
              <w:left w:val="single" w:sz="4" w:space="0" w:color="auto"/>
              <w:bottom w:val="single" w:sz="4" w:space="0" w:color="auto"/>
              <w:right w:val="single" w:sz="4" w:space="0" w:color="auto"/>
            </w:tcBorders>
            <w:vAlign w:val="center"/>
            <w:hideMark/>
          </w:tcPr>
          <w:p w14:paraId="0E258A88" w14:textId="77777777" w:rsidR="00DD6BA0" w:rsidRPr="00F0555C" w:rsidRDefault="00DD6BA0" w:rsidP="007E602E">
            <w:pPr>
              <w:tabs>
                <w:tab w:val="left" w:pos="360"/>
                <w:tab w:val="left" w:pos="390"/>
                <w:tab w:val="left" w:pos="1620"/>
              </w:tabs>
              <w:spacing w:after="200" w:line="276" w:lineRule="auto"/>
              <w:ind w:left="150" w:firstLine="33"/>
              <w:rPr>
                <w:rFonts w:ascii="Arial" w:eastAsia="Calibri" w:hAnsi="Arial" w:cs="Arial"/>
                <w:sz w:val="22"/>
                <w:szCs w:val="22"/>
              </w:rPr>
            </w:pPr>
            <w:r>
              <w:rPr>
                <w:rFonts w:eastAsia="Calibri"/>
                <w:sz w:val="22"/>
                <w:szCs w:val="22"/>
              </w:rPr>
              <w:t xml:space="preserve">70 proc. </w:t>
            </w:r>
            <w:r>
              <w:rPr>
                <w:sz w:val="22"/>
                <w:szCs w:val="22"/>
              </w:rPr>
              <w:t>Bendrieji ir specialieji darbai</w:t>
            </w:r>
          </w:p>
        </w:tc>
      </w:tr>
    </w:tbl>
    <w:p w14:paraId="28D98C2C" w14:textId="77777777" w:rsidR="00E860F4" w:rsidRPr="00F0555C" w:rsidRDefault="00E860F4" w:rsidP="00E860F4">
      <w:pPr>
        <w:spacing w:line="276" w:lineRule="auto"/>
        <w:ind w:right="-1"/>
        <w:jc w:val="both"/>
        <w:rPr>
          <w:rFonts w:ascii="Arial" w:hAnsi="Arial" w:cs="Arial"/>
          <w:sz w:val="22"/>
          <w:szCs w:val="22"/>
          <w:lang w:eastAsia="lt-LT"/>
        </w:rPr>
      </w:pPr>
    </w:p>
    <w:p w14:paraId="3CE32DD4" w14:textId="77777777" w:rsidR="00E860F4" w:rsidRPr="00F0555C" w:rsidRDefault="00E860F4" w:rsidP="00E860F4">
      <w:pPr>
        <w:numPr>
          <w:ilvl w:val="1"/>
          <w:numId w:val="1"/>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 xml:space="preserve">Rangovas Sutarčiai vykdyti turi pasitelkti tik tuos subrangovus, kurie numatyti Rangovo pasiūlyme. Jeigu Rangovas šioje Sutartyje numatytiems Darbams teikti nori samdyti kitą, nei nurodyta pasiūlyme, Subrangovą, jis privalo prieš tai Užsakovui įrodyti jo patikimumą ir gebėjimą vykdyti paskirtas funkcijas, gauti raštišką Užsakovo sutikimą dėl pasirinkto Subrangovo bei pateikti Subrangovo dokumentus, pagrindžiančius atitikimą pirkimo sąlygose subrangovams nustatytiems reikalavimams. Už Subrangovo atliekamų Darbų kokybę atsako Rangovas. Rangovas visada bus atsakingas už Sutarties vykdymą, įskaitant subrangovams perduodamos vykdyti Sutarties ir (ar) Sutarties dalies kokybę ir padarytą žalą. Tuo atveju, jei Rangovas Sutarties vykdymo metu savo sutartiniams įsipareigojimams vykdyti pasitelkia kitus nei Rangovo pasiūlyme pirkimui nurodytus subrangovus, Rangovas pasiūlyme pirkimui nurodytus subrangovus pakeičia be Užsakovo žinios arba jeigu Rangovas, savo pasiūlyme nenurodęs apie ketinimą pasitelkti subrangovus, pasitelkia subrangovus be Užsakovo raštiško sutikimo, Rangovas moka Užsakovui 10 (dešimt) procentų nuo Sutarties pradinės vertės, nurodytos Sutarties 4.1 punkte, dydžio baudą bei Užsakovui pareikalavus, nedelsiant privalo atsisakyti tokio Subrangovo paslaugų. </w:t>
      </w:r>
    </w:p>
    <w:p w14:paraId="7262008B" w14:textId="77777777" w:rsidR="00E860F4" w:rsidRPr="00F0555C" w:rsidRDefault="00E860F4" w:rsidP="00E860F4">
      <w:pPr>
        <w:numPr>
          <w:ilvl w:val="1"/>
          <w:numId w:val="1"/>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Subranga nesukuria sutartinių santykių tarp Užsakovo ir Subrangovo. Rangovas atsako už savo subrangovų veiksmus ar neveikimą. Užsakovo sutikimas, kad sutartiniams įsipareigojimams vykdyti būtų pasitelkiamas Subrangovas, neatleidžia Rangovo nuo jokių jo įsipareigojimų pagal Sutartį.</w:t>
      </w:r>
    </w:p>
    <w:p w14:paraId="34BBCF3B" w14:textId="77777777" w:rsidR="00E860F4" w:rsidRPr="00F0555C" w:rsidRDefault="00E860F4" w:rsidP="00E860F4">
      <w:pPr>
        <w:numPr>
          <w:ilvl w:val="1"/>
          <w:numId w:val="1"/>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Rangovui ar Subrangovui paprašius raštu, gali būti sudarytas tiesioginio atsiskaitymo su Subrangovu susitarimas. Toks susitarimas įsigalioja tik, jei jį pasirašo Rangovas, Subrangovas ir Užsakovas.</w:t>
      </w:r>
    </w:p>
    <w:p w14:paraId="2409D24B" w14:textId="77777777" w:rsidR="00E860F4" w:rsidRPr="00F0555C" w:rsidRDefault="00E860F4" w:rsidP="00E860F4">
      <w:pPr>
        <w:numPr>
          <w:ilvl w:val="1"/>
          <w:numId w:val="1"/>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 xml:space="preserve">Atsiradus poreikiui keisti Jungtinės veiklos sutartyje nurodytus partnerius kitais (jeigu Darbai atliekami pagal Jungtinės veiklos sutartį), Jungtinės veiklos partneriai privalo įvykdyti visas žemiau nurodytas sąlygas: </w:t>
      </w:r>
    </w:p>
    <w:p w14:paraId="27D54224" w14:textId="77777777" w:rsidR="00E860F4" w:rsidRPr="00F0555C" w:rsidRDefault="00E860F4" w:rsidP="00E860F4">
      <w:pPr>
        <w:numPr>
          <w:ilvl w:val="2"/>
          <w:numId w:val="1"/>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Užsakovas gaus šiuos dokumentus:</w:t>
      </w:r>
    </w:p>
    <w:p w14:paraId="3B573014" w14:textId="77777777" w:rsidR="00E860F4" w:rsidRPr="00F0555C" w:rsidRDefault="00E860F4" w:rsidP="00E860F4">
      <w:pPr>
        <w:numPr>
          <w:ilvl w:val="3"/>
          <w:numId w:val="1"/>
        </w:numPr>
        <w:tabs>
          <w:tab w:val="left" w:pos="2410"/>
        </w:tabs>
        <w:autoSpaceDN w:val="0"/>
        <w:spacing w:line="276" w:lineRule="auto"/>
        <w:ind w:left="1560" w:right="-1"/>
        <w:jc w:val="both"/>
        <w:rPr>
          <w:rFonts w:ascii="Arial" w:hAnsi="Arial" w:cs="Arial"/>
          <w:sz w:val="22"/>
          <w:szCs w:val="22"/>
          <w:lang w:eastAsia="lt-LT"/>
        </w:rPr>
      </w:pPr>
      <w:r w:rsidRPr="00F0555C">
        <w:rPr>
          <w:rFonts w:ascii="Arial" w:hAnsi="Arial" w:cs="Arial"/>
          <w:sz w:val="22"/>
          <w:szCs w:val="22"/>
          <w:lang w:eastAsia="lt-LT"/>
        </w:rPr>
        <w:t>pasiliekančio Jungtinės veiklos partnerio prašymą dėl Jungtinės veiklos partnerio keitimo;</w:t>
      </w:r>
    </w:p>
    <w:p w14:paraId="1ADC304E" w14:textId="77777777" w:rsidR="00E860F4" w:rsidRPr="00F0555C" w:rsidRDefault="00E860F4" w:rsidP="00E860F4">
      <w:pPr>
        <w:numPr>
          <w:ilvl w:val="3"/>
          <w:numId w:val="1"/>
        </w:numPr>
        <w:tabs>
          <w:tab w:val="left" w:pos="2410"/>
        </w:tabs>
        <w:autoSpaceDN w:val="0"/>
        <w:spacing w:line="276" w:lineRule="auto"/>
        <w:ind w:left="1560" w:right="-1"/>
        <w:jc w:val="both"/>
        <w:rPr>
          <w:rFonts w:ascii="Arial" w:hAnsi="Arial" w:cs="Arial"/>
          <w:sz w:val="22"/>
          <w:szCs w:val="22"/>
          <w:lang w:eastAsia="lt-LT"/>
        </w:rPr>
      </w:pPr>
      <w:r w:rsidRPr="00F0555C">
        <w:rPr>
          <w:rFonts w:ascii="Arial" w:hAnsi="Arial" w:cs="Arial"/>
          <w:sz w:val="22"/>
          <w:szCs w:val="22"/>
          <w:lang w:eastAsia="lt-LT"/>
        </w:rPr>
        <w:t>pasitraukiančio Jungtinės veiklos partnerio prašymą pasitraukti iš Jungtinės veiklos sutarties partnerių ir perduoti visus įsipareigojimus pagal Jungtinės veiklos sutartį naujajam/ pasiliekančiam Jungtinės veiklos partneriui;</w:t>
      </w:r>
    </w:p>
    <w:p w14:paraId="0C35ED4A" w14:textId="77777777" w:rsidR="00E860F4" w:rsidRPr="00F0555C" w:rsidRDefault="00E860F4" w:rsidP="00E860F4">
      <w:pPr>
        <w:numPr>
          <w:ilvl w:val="3"/>
          <w:numId w:val="1"/>
        </w:numPr>
        <w:tabs>
          <w:tab w:val="left" w:pos="2410"/>
        </w:tabs>
        <w:autoSpaceDN w:val="0"/>
        <w:spacing w:line="276" w:lineRule="auto"/>
        <w:ind w:left="1560" w:right="-1"/>
        <w:jc w:val="both"/>
        <w:rPr>
          <w:rFonts w:ascii="Arial" w:hAnsi="Arial" w:cs="Arial"/>
          <w:sz w:val="22"/>
          <w:szCs w:val="22"/>
          <w:lang w:eastAsia="lt-LT"/>
        </w:rPr>
      </w:pPr>
      <w:r w:rsidRPr="00F0555C">
        <w:rPr>
          <w:rFonts w:ascii="Arial" w:hAnsi="Arial" w:cs="Arial"/>
          <w:sz w:val="22"/>
          <w:szCs w:val="22"/>
          <w:lang w:eastAsia="lt-LT"/>
        </w:rPr>
        <w:t>naujojo / pasiliekančio Jungtinės veiklos partnerio raštišką sutikimą pakeisti pasitraukiantį Jungtinės veiklos partnerį bei prisiimti visus pasitraukiančio Jungtinės veiklos partnerio įsipareigojimus pagal Jungtinės veiklos sutartį bei naujojo / pasiliekančio Jungtinės veiklos partnerio kvalifikaciją pagrindžiantys dokumentai (jei taikoma);</w:t>
      </w:r>
    </w:p>
    <w:p w14:paraId="0BDCF844" w14:textId="77777777" w:rsidR="00E860F4" w:rsidRPr="00F0555C" w:rsidRDefault="00E860F4" w:rsidP="00E860F4">
      <w:pPr>
        <w:numPr>
          <w:ilvl w:val="2"/>
          <w:numId w:val="1"/>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 xml:space="preserve">Rangovas įrodys Užsakovui naujojo/ pasiliekančio Jungtinės veiklos partnerio patikimumą ir gebėjimą vykdyti paskirtas funkcijas; </w:t>
      </w:r>
    </w:p>
    <w:p w14:paraId="372D0E03" w14:textId="77777777" w:rsidR="00E860F4" w:rsidRPr="00F0555C" w:rsidRDefault="00E860F4" w:rsidP="00E860F4">
      <w:pPr>
        <w:numPr>
          <w:ilvl w:val="2"/>
          <w:numId w:val="1"/>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Rangovas gaus Užsakovo rašytinį sutikimą keisti Jungtinės veiklos partnerius;</w:t>
      </w:r>
    </w:p>
    <w:p w14:paraId="567F639A" w14:textId="77777777" w:rsidR="00E860F4" w:rsidRPr="00F0555C" w:rsidRDefault="00E860F4" w:rsidP="00E860F4">
      <w:pPr>
        <w:numPr>
          <w:ilvl w:val="2"/>
          <w:numId w:val="1"/>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 xml:space="preserve"> Rangovas pateiks Užsakovui naujos Jungtinės veiklos sutarties ar esamos Jungtinės veiklos sutarties pakeitimo kopiją, kurioje pasiliekančiojo Jungtinės veiklos partnerio įsipareigojimai išliks tokie patys kaip ir ankstesnėje Jungtinės veiklos sutartyje, o naujasis / pasiliekantis Jungtinės veiklos partneris perims visus pasitraukiančiojo Jungtinės veiklos partnerio įsipareigojimus pagal ankstesnę Jungtinės veiklos sutartį.</w:t>
      </w:r>
    </w:p>
    <w:p w14:paraId="701CF4F7" w14:textId="77777777" w:rsidR="00E860F4" w:rsidRPr="00F0555C" w:rsidRDefault="00E860F4" w:rsidP="00E860F4">
      <w:pPr>
        <w:numPr>
          <w:ilvl w:val="1"/>
          <w:numId w:val="1"/>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 xml:space="preserve">Šio skyriaus nuostatų nesilaikymas yra laikomas esminiu Sutarties pažeidimu, kuris suteikia teisę Užsakovui nutraukti Sutartį, Sutarties 8.1.2 punkte nustatytu pagrindu, tvarka ir/ar taikyti Sutartyje nustatytą atsakomybę. </w:t>
      </w:r>
    </w:p>
    <w:p w14:paraId="21EEA8C2" w14:textId="77777777" w:rsidR="00E860F4" w:rsidRPr="00F0555C" w:rsidRDefault="00E860F4" w:rsidP="00E860F4">
      <w:pPr>
        <w:spacing w:line="276" w:lineRule="auto"/>
        <w:ind w:left="709" w:right="567" w:firstLine="483"/>
        <w:jc w:val="both"/>
        <w:rPr>
          <w:rFonts w:ascii="Arial" w:eastAsia="Calibri" w:hAnsi="Arial" w:cs="Arial"/>
          <w:sz w:val="22"/>
          <w:szCs w:val="22"/>
        </w:rPr>
      </w:pPr>
    </w:p>
    <w:p w14:paraId="5BCCEC39" w14:textId="77777777" w:rsidR="00E860F4" w:rsidRPr="00F0555C" w:rsidRDefault="00E860F4" w:rsidP="00E860F4">
      <w:pPr>
        <w:numPr>
          <w:ilvl w:val="0"/>
          <w:numId w:val="1"/>
        </w:numPr>
        <w:autoSpaceDN w:val="0"/>
        <w:spacing w:line="276" w:lineRule="auto"/>
        <w:ind w:left="709" w:right="567"/>
        <w:jc w:val="center"/>
        <w:rPr>
          <w:rFonts w:ascii="Arial" w:eastAsia="Calibri" w:hAnsi="Arial" w:cs="Arial"/>
          <w:bCs/>
          <w:sz w:val="22"/>
          <w:szCs w:val="22"/>
        </w:rPr>
      </w:pPr>
      <w:r w:rsidRPr="00F0555C">
        <w:rPr>
          <w:rFonts w:ascii="Arial" w:eastAsia="Calibri" w:hAnsi="Arial" w:cs="Arial"/>
          <w:b/>
          <w:bCs/>
          <w:sz w:val="22"/>
          <w:szCs w:val="22"/>
        </w:rPr>
        <w:t>SKYRIUS</w:t>
      </w:r>
    </w:p>
    <w:p w14:paraId="5F8F2710" w14:textId="77777777" w:rsidR="00E860F4" w:rsidRPr="00F0555C" w:rsidRDefault="00E860F4" w:rsidP="00E860F4">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lastRenderedPageBreak/>
        <w:t>SUTARTIES ĮSIGALIOJIMAS, KEITIMAS IR PASIBAIGIMAS</w:t>
      </w:r>
    </w:p>
    <w:p w14:paraId="11DA8148" w14:textId="77777777" w:rsidR="00E860F4" w:rsidRPr="00F0555C" w:rsidRDefault="00E860F4" w:rsidP="00E860F4">
      <w:pPr>
        <w:spacing w:line="276" w:lineRule="auto"/>
        <w:ind w:left="709" w:right="567"/>
        <w:rPr>
          <w:rFonts w:ascii="Arial" w:eastAsia="Calibri" w:hAnsi="Arial" w:cs="Arial"/>
          <w:b/>
          <w:sz w:val="22"/>
          <w:szCs w:val="22"/>
        </w:rPr>
      </w:pPr>
    </w:p>
    <w:p w14:paraId="069E734A" w14:textId="77777777" w:rsidR="00E860F4" w:rsidRDefault="00E860F4" w:rsidP="00E860F4">
      <w:pPr>
        <w:numPr>
          <w:ilvl w:val="1"/>
          <w:numId w:val="1"/>
        </w:numPr>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 xml:space="preserve">Ši Sutartis įsigalioja Šalims ją pasirašius ir galioja </w:t>
      </w:r>
      <w:r w:rsidR="00FB17FD">
        <w:rPr>
          <w:rFonts w:ascii="Arial" w:eastAsia="Calibri" w:hAnsi="Arial" w:cs="Arial"/>
          <w:b/>
          <w:i/>
          <w:sz w:val="22"/>
          <w:szCs w:val="22"/>
          <w:u w:val="single"/>
        </w:rPr>
        <w:t>6</w:t>
      </w:r>
      <w:r w:rsidR="00FB17FD" w:rsidRPr="00FB17FD">
        <w:rPr>
          <w:rFonts w:ascii="Arial" w:eastAsia="Calibri" w:hAnsi="Arial" w:cs="Arial"/>
          <w:b/>
          <w:i/>
          <w:sz w:val="22"/>
          <w:szCs w:val="22"/>
          <w:u w:val="single"/>
        </w:rPr>
        <w:t xml:space="preserve"> mėnesius (fizinių darbų atlikimui nustatomas </w:t>
      </w:r>
      <w:r w:rsidR="00FB17FD">
        <w:rPr>
          <w:rFonts w:ascii="Arial" w:eastAsia="Calibri" w:hAnsi="Arial" w:cs="Arial"/>
          <w:b/>
          <w:i/>
          <w:sz w:val="22"/>
          <w:szCs w:val="22"/>
          <w:u w:val="single"/>
        </w:rPr>
        <w:t>1</w:t>
      </w:r>
      <w:r w:rsidR="00FB17FD" w:rsidRPr="00FB17FD">
        <w:rPr>
          <w:rFonts w:ascii="Arial" w:eastAsia="Calibri" w:hAnsi="Arial" w:cs="Arial"/>
          <w:b/>
          <w:i/>
          <w:sz w:val="22"/>
          <w:szCs w:val="22"/>
          <w:u w:val="single"/>
        </w:rPr>
        <w:t xml:space="preserve"> mėnesi</w:t>
      </w:r>
      <w:r w:rsidR="00FB17FD">
        <w:rPr>
          <w:rFonts w:ascii="Arial" w:eastAsia="Calibri" w:hAnsi="Arial" w:cs="Arial"/>
          <w:b/>
          <w:i/>
          <w:sz w:val="22"/>
          <w:szCs w:val="22"/>
          <w:u w:val="single"/>
        </w:rPr>
        <w:t>o</w:t>
      </w:r>
      <w:r w:rsidR="00FB17FD" w:rsidRPr="00FB17FD">
        <w:rPr>
          <w:rFonts w:ascii="Arial" w:eastAsia="Calibri" w:hAnsi="Arial" w:cs="Arial"/>
          <w:b/>
          <w:i/>
          <w:sz w:val="22"/>
          <w:szCs w:val="22"/>
          <w:u w:val="single"/>
        </w:rPr>
        <w:t xml:space="preserve"> terminas) </w:t>
      </w:r>
      <w:r w:rsidRPr="00F0555C">
        <w:rPr>
          <w:rFonts w:ascii="Arial" w:eastAsia="Calibri" w:hAnsi="Arial" w:cs="Arial"/>
          <w:sz w:val="22"/>
          <w:szCs w:val="22"/>
        </w:rPr>
        <w:t xml:space="preserve">nuo Sutarties sudarymo datos arba tol, kol yra atliekama darbų už </w:t>
      </w:r>
      <w:r w:rsidRPr="00F0555C">
        <w:rPr>
          <w:rFonts w:ascii="Arial" w:eastAsia="Calibri" w:hAnsi="Arial" w:cs="Arial"/>
        </w:rPr>
        <w:t>pradinę</w:t>
      </w:r>
      <w:r w:rsidRPr="00F0555C">
        <w:rPr>
          <w:rFonts w:ascii="Arial" w:eastAsia="Calibri" w:hAnsi="Arial" w:cs="Arial"/>
          <w:sz w:val="22"/>
          <w:szCs w:val="22"/>
        </w:rPr>
        <w:t xml:space="preserve"> Sutarties vertę, nurodytą Sutarties 4.1. punkte, arba iki Sutarties nutraukimo Sutartyje ar įstatymuose nustatytais pagrindais ir tvarka. </w:t>
      </w:r>
    </w:p>
    <w:p w14:paraId="07B97FFB" w14:textId="77777777" w:rsidR="00E860F4" w:rsidRPr="00F0555C" w:rsidRDefault="00E860F4" w:rsidP="00E860F4">
      <w:pPr>
        <w:numPr>
          <w:ilvl w:val="1"/>
          <w:numId w:val="1"/>
        </w:numPr>
        <w:autoSpaceDN w:val="0"/>
        <w:spacing w:line="276" w:lineRule="auto"/>
        <w:ind w:left="709" w:right="-1"/>
        <w:jc w:val="both"/>
        <w:rPr>
          <w:rFonts w:ascii="Arial" w:eastAsia="Calibri" w:hAnsi="Arial" w:cs="Arial"/>
          <w:sz w:val="22"/>
          <w:szCs w:val="22"/>
        </w:rPr>
      </w:pPr>
      <w:r>
        <w:rPr>
          <w:rFonts w:ascii="Arial" w:eastAsia="Calibri" w:hAnsi="Arial" w:cs="Arial"/>
          <w:sz w:val="22"/>
          <w:szCs w:val="22"/>
        </w:rPr>
        <w:t xml:space="preserve">Užsakovui Sutarties galiojimo metu nenupirkus Darbų už pradinę Sutarties vertę, Sutartis raštišku Šalių sutarimu gali būti pratęsta ne ilgesniam kaip </w:t>
      </w:r>
      <w:r w:rsidRPr="00D07646">
        <w:rPr>
          <w:rFonts w:ascii="Arial" w:eastAsia="Calibri" w:hAnsi="Arial" w:cs="Arial"/>
          <w:b/>
          <w:sz w:val="22"/>
          <w:szCs w:val="22"/>
        </w:rPr>
        <w:t>6 (šešių) mėnesių</w:t>
      </w:r>
      <w:r>
        <w:rPr>
          <w:rFonts w:ascii="Arial" w:eastAsia="Calibri" w:hAnsi="Arial" w:cs="Arial"/>
          <w:sz w:val="22"/>
          <w:szCs w:val="22"/>
        </w:rPr>
        <w:t xml:space="preserve"> laikotarpiui iki Užsakovas nupirks Darbų už pradinę Sutarties vertę. </w:t>
      </w:r>
      <w:r w:rsidRPr="00F0555C">
        <w:rPr>
          <w:rFonts w:ascii="Arial" w:eastAsia="Calibri" w:hAnsi="Arial" w:cs="Arial"/>
          <w:sz w:val="22"/>
          <w:szCs w:val="22"/>
        </w:rPr>
        <w:t>Sutarties galiojimo termino pabaiga arba Sutarties nutraukimas neatleidžia Užsakovo nuo pareigos atsiskaityti su Rangovu už tinkamai, kokybiškai ir laiku atliktus Darbus, atliktus iki Sutarties galiojimo termino pabaigos dienos</w:t>
      </w:r>
      <w:r w:rsidRPr="00F0555C">
        <w:rPr>
          <w:rFonts w:ascii="Arial" w:eastAsia="Calibri" w:hAnsi="Arial" w:cs="Arial"/>
          <w:i/>
          <w:sz w:val="22"/>
          <w:szCs w:val="22"/>
        </w:rPr>
        <w:t>.</w:t>
      </w:r>
    </w:p>
    <w:p w14:paraId="726F6618" w14:textId="77777777" w:rsidR="00E860F4" w:rsidRPr="00F0555C" w:rsidRDefault="00E860F4" w:rsidP="00E860F4">
      <w:pPr>
        <w:numPr>
          <w:ilvl w:val="1"/>
          <w:numId w:val="1"/>
        </w:numPr>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Sutarties galiojimo laikotarpiu Šalis, inicijuojanti Sutarties sąlygų pakeitimą, pateikia kitai Šaliai raštišką prašymą keisti Sutarties sąlygas bei dokumentų, pagrindžiančių prašyme nurodytas aplinkybes, argumentus ir paaiškinimus, kopijas.</w:t>
      </w:r>
    </w:p>
    <w:p w14:paraId="36ACA37A" w14:textId="77777777" w:rsidR="00E860F4" w:rsidRPr="00F0555C" w:rsidRDefault="00E860F4" w:rsidP="00E860F4">
      <w:pPr>
        <w:numPr>
          <w:ilvl w:val="1"/>
          <w:numId w:val="1"/>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Visi Sutarties keitimai yra atliekami vadovaujantis Pirkimų, atliekamų  vandentvarkos, energetikos, transporto ar pašto paslaugų srities perkančiųjų subjektų įstatymo (toliau – PĮ) 97 str. nuostatomis.</w:t>
      </w:r>
    </w:p>
    <w:p w14:paraId="1808436F" w14:textId="77777777" w:rsidR="00E860F4" w:rsidRPr="00F0555C" w:rsidRDefault="00E860F4" w:rsidP="00E860F4">
      <w:pPr>
        <w:numPr>
          <w:ilvl w:val="1"/>
          <w:numId w:val="1"/>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Sutarties keitimas gali būti atliekamas šiais atvejais:</w:t>
      </w:r>
    </w:p>
    <w:p w14:paraId="100FB113" w14:textId="77777777" w:rsidR="00E860F4" w:rsidRPr="00F0555C" w:rsidRDefault="00E860F4" w:rsidP="00E860F4">
      <w:pPr>
        <w:numPr>
          <w:ilvl w:val="2"/>
          <w:numId w:val="1"/>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 xml:space="preserve"> dėl papildomų Darbų kiekio įsigijimo, kai yra viršijama Sutarties pradinė vertė. </w:t>
      </w:r>
    </w:p>
    <w:p w14:paraId="4508DEC6" w14:textId="77777777" w:rsidR="00E860F4" w:rsidRPr="00F0555C" w:rsidRDefault="00E860F4" w:rsidP="00E860F4">
      <w:pPr>
        <w:numPr>
          <w:ilvl w:val="2"/>
          <w:numId w:val="1"/>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 xml:space="preserve"> kai būtina atlikti darbus, kurie nėra aprašyti Techninėje specifikacijoje ir gali atsirasti dėl nenumatytų priežasčių. Tokių darbų įkainiai yra apskaičiuojami </w:t>
      </w:r>
    </w:p>
    <w:p w14:paraId="0057269A" w14:textId="77777777" w:rsidR="00E860F4" w:rsidRPr="00F0555C" w:rsidRDefault="00E860F4" w:rsidP="00E860F4">
      <w:pPr>
        <w:numPr>
          <w:ilvl w:val="1"/>
          <w:numId w:val="1"/>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Visi Sutarties pakeitimai neturi pabloginti Sutarties rezultato;</w:t>
      </w:r>
    </w:p>
    <w:p w14:paraId="2A709F2A" w14:textId="77777777" w:rsidR="00E860F4" w:rsidRPr="00F0555C" w:rsidRDefault="00E860F4" w:rsidP="00E860F4">
      <w:pPr>
        <w:numPr>
          <w:ilvl w:val="1"/>
          <w:numId w:val="1"/>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Jei faktinės papildomų darbų įsigijimo aplinkybės neatitinka PĮ 97 str. numatytų aplinkybių, papildomai Darbai turi būti įsigyjami vykdant naują pirkimo procedūrą pagal PĮ reikalavimus.</w:t>
      </w:r>
    </w:p>
    <w:p w14:paraId="3D96D119" w14:textId="77777777" w:rsidR="00E860F4" w:rsidRPr="00F0555C" w:rsidRDefault="00E860F4" w:rsidP="00E860F4">
      <w:pPr>
        <w:numPr>
          <w:ilvl w:val="1"/>
          <w:numId w:val="1"/>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Užsakovas, apskaičiuodamas įsigyjamų papildomų Darbų kainas (įkainius), taiko žemiau pateikiamus būdus prioritetine tvarka, t. y. tik nesant galimybės taikyti aukščiau esantį būdą, gali būti taikomas žemiau esantis būdas:</w:t>
      </w:r>
    </w:p>
    <w:p w14:paraId="5DE06ED7" w14:textId="77777777" w:rsidR="00E860F4" w:rsidRPr="00F0555C" w:rsidRDefault="00E860F4" w:rsidP="00E860F4">
      <w:pPr>
        <w:numPr>
          <w:ilvl w:val="2"/>
          <w:numId w:val="1"/>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pritaikant Rangovo pasiūlyme nurodytus Darbų įkainius</w:t>
      </w:r>
      <w:r>
        <w:rPr>
          <w:rFonts w:ascii="Arial" w:eastAsia="Calibri" w:hAnsi="Arial" w:cs="Arial"/>
          <w:sz w:val="22"/>
          <w:szCs w:val="22"/>
        </w:rPr>
        <w:t>, esant poreikiui įkainius iš Preliminariosios sutarties;</w:t>
      </w:r>
    </w:p>
    <w:p w14:paraId="0609283E" w14:textId="77777777" w:rsidR="00E860F4" w:rsidRPr="00F0555C" w:rsidRDefault="00E860F4" w:rsidP="00E860F4">
      <w:pPr>
        <w:numPr>
          <w:ilvl w:val="2"/>
          <w:numId w:val="1"/>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jei įmanoma, išskaičiuojant kainos dalį iš Sutartyje numatyto įkainio;</w:t>
      </w:r>
    </w:p>
    <w:p w14:paraId="285988D9" w14:textId="77777777" w:rsidR="00E860F4" w:rsidRPr="00F0555C" w:rsidRDefault="00E860F4" w:rsidP="00E860F4">
      <w:pPr>
        <w:numPr>
          <w:ilvl w:val="2"/>
          <w:numId w:val="1"/>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 xml:space="preserve">pritaikant Sutartyje numatytus panašių Darbų įkainius. Panašius Darbus turi pagrįsti ir nustatyti Užsakovas; </w:t>
      </w:r>
    </w:p>
    <w:p w14:paraId="0DE3BAC3" w14:textId="77777777" w:rsidR="00E860F4" w:rsidRDefault="00E860F4" w:rsidP="00E860F4">
      <w:pPr>
        <w:numPr>
          <w:ilvl w:val="2"/>
          <w:numId w:val="1"/>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įvertinant pagrįstas tiesiogines (darbo užmokesčio ir su juo susijusius mokesčius, statybos produktų ir įrengimų, mechanizmų sąnaudas) bei netiesiogines (pridėtines, statybvietės ir pelno) išlaidas pagal Viešųjų pirkimų tarnybos direktoriaus 2017 m. birželio 28 d. įsakymu Nr. 1S-95 patvirtintos Kainodaros taisyklių nustatymo metodikos (su vėlesniais pakeitimais) priedo „Tiesioginių ir netiesioginių išlaidų apskaičiavimo taisyklės“ nuostatas.</w:t>
      </w:r>
    </w:p>
    <w:p w14:paraId="74807AB7" w14:textId="77777777" w:rsidR="00E860F4" w:rsidRDefault="00E860F4" w:rsidP="00E860F4">
      <w:pPr>
        <w:pStyle w:val="Sraopastraipa"/>
        <w:numPr>
          <w:ilvl w:val="2"/>
          <w:numId w:val="1"/>
        </w:numPr>
        <w:jc w:val="both"/>
        <w:rPr>
          <w:rFonts w:ascii="Arial" w:eastAsia="Calibri" w:hAnsi="Arial" w:cs="Arial"/>
          <w:noProof w:val="0"/>
          <w:sz w:val="22"/>
          <w:szCs w:val="22"/>
          <w:bdr w:val="none" w:sz="0" w:space="0" w:color="auto"/>
        </w:rPr>
      </w:pPr>
      <w:r w:rsidRPr="00C762A5">
        <w:rPr>
          <w:rFonts w:ascii="Arial" w:eastAsia="Calibri" w:hAnsi="Arial" w:cs="Arial"/>
          <w:noProof w:val="0"/>
          <w:sz w:val="22"/>
          <w:szCs w:val="22"/>
          <w:bdr w:val="none" w:sz="0" w:space="0" w:color="auto"/>
        </w:rPr>
        <w:t>vadovaujantis Lietuvos Respublikos aplinkos ministerijos patvirtintomis Statinių statybos skaičiuojamosios kainos nustatymo rekomendacijomis, naudojantis UAB „Sistela“ sąmatine programa.</w:t>
      </w:r>
    </w:p>
    <w:p w14:paraId="7FF0C14D" w14:textId="77777777" w:rsidR="00E860F4" w:rsidRPr="00D07646" w:rsidRDefault="00E860F4" w:rsidP="00E860F4">
      <w:pPr>
        <w:pStyle w:val="Sraopastraipa"/>
        <w:numPr>
          <w:ilvl w:val="2"/>
          <w:numId w:val="1"/>
        </w:numPr>
        <w:jc w:val="both"/>
        <w:rPr>
          <w:rFonts w:ascii="Arial" w:eastAsia="Calibri" w:hAnsi="Arial" w:cs="Arial"/>
          <w:sz w:val="22"/>
          <w:szCs w:val="22"/>
        </w:rPr>
      </w:pPr>
      <w:r>
        <w:rPr>
          <w:rFonts w:ascii="Arial" w:eastAsia="Calibri" w:hAnsi="Arial" w:cs="Arial"/>
          <w:noProof w:val="0"/>
          <w:sz w:val="22"/>
          <w:szCs w:val="22"/>
          <w:bdr w:val="none" w:sz="0" w:space="0" w:color="auto"/>
        </w:rPr>
        <w:t xml:space="preserve">Papildomų </w:t>
      </w:r>
      <w:r w:rsidRPr="00C762A5">
        <w:rPr>
          <w:rFonts w:ascii="Arial" w:eastAsia="Calibri" w:hAnsi="Arial" w:cs="Arial"/>
          <w:noProof w:val="0"/>
          <w:sz w:val="22"/>
          <w:szCs w:val="22"/>
          <w:bdr w:val="none" w:sz="0" w:space="0" w:color="auto"/>
        </w:rPr>
        <w:t xml:space="preserve">Darbų </w:t>
      </w:r>
      <w:r>
        <w:rPr>
          <w:rFonts w:ascii="Arial" w:eastAsia="Calibri" w:hAnsi="Arial" w:cs="Arial"/>
          <w:noProof w:val="0"/>
          <w:sz w:val="22"/>
          <w:szCs w:val="22"/>
          <w:bdr w:val="none" w:sz="0" w:space="0" w:color="auto"/>
        </w:rPr>
        <w:t>kaina (</w:t>
      </w:r>
      <w:r w:rsidRPr="00C762A5">
        <w:rPr>
          <w:rFonts w:ascii="Arial" w:eastAsia="Calibri" w:hAnsi="Arial" w:cs="Arial"/>
          <w:noProof w:val="0"/>
          <w:sz w:val="22"/>
          <w:szCs w:val="22"/>
          <w:bdr w:val="none" w:sz="0" w:space="0" w:color="auto"/>
        </w:rPr>
        <w:t>įkainiai</w:t>
      </w:r>
      <w:r>
        <w:rPr>
          <w:rFonts w:ascii="Arial" w:eastAsia="Calibri" w:hAnsi="Arial" w:cs="Arial"/>
          <w:noProof w:val="0"/>
          <w:sz w:val="22"/>
          <w:szCs w:val="22"/>
          <w:bdr w:val="none" w:sz="0" w:space="0" w:color="auto"/>
        </w:rPr>
        <w:t>)</w:t>
      </w:r>
      <w:r w:rsidRPr="00C762A5">
        <w:rPr>
          <w:rFonts w:ascii="Arial" w:eastAsia="Calibri" w:hAnsi="Arial" w:cs="Arial"/>
          <w:noProof w:val="0"/>
          <w:sz w:val="22"/>
          <w:szCs w:val="22"/>
          <w:bdr w:val="none" w:sz="0" w:space="0" w:color="auto"/>
        </w:rPr>
        <w:t xml:space="preserve"> Š</w:t>
      </w:r>
      <w:r>
        <w:rPr>
          <w:rFonts w:ascii="Arial" w:eastAsia="Calibri" w:hAnsi="Arial" w:cs="Arial"/>
          <w:noProof w:val="0"/>
          <w:sz w:val="22"/>
          <w:szCs w:val="22"/>
          <w:bdr w:val="none" w:sz="0" w:space="0" w:color="auto"/>
        </w:rPr>
        <w:t>alių sutarimu gali būti mažinama</w:t>
      </w:r>
      <w:r w:rsidRPr="00C762A5">
        <w:rPr>
          <w:rFonts w:ascii="Arial" w:eastAsia="Calibri" w:hAnsi="Arial" w:cs="Arial"/>
          <w:noProof w:val="0"/>
          <w:sz w:val="22"/>
          <w:szCs w:val="22"/>
          <w:bdr w:val="none" w:sz="0" w:space="0" w:color="auto"/>
        </w:rPr>
        <w:t xml:space="preserve"> bet kuriuo Sutarties galiojimo metu.</w:t>
      </w:r>
    </w:p>
    <w:p w14:paraId="5234ACDE" w14:textId="77777777" w:rsidR="00E860F4" w:rsidRPr="00F0555C" w:rsidRDefault="00E860F4" w:rsidP="00E860F4">
      <w:pPr>
        <w:numPr>
          <w:ilvl w:val="1"/>
          <w:numId w:val="1"/>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Papildomi  Darbai įforminami atskiru dokumentu, kurį  turi pasirašyti visi Darbų proceso dalyviai. Šiame dokumente nurodomi papildomų Darbų pavadinimai, kiekiai, vienetai, argumentai, pagrindžiantys papildomų Darbų būtinybę, techniniai sprendiniai, papildomų darbų įkainio (įkainių) pagrindimas ir skaičiavimas.</w:t>
      </w:r>
    </w:p>
    <w:p w14:paraId="49D8B144" w14:textId="77777777" w:rsidR="00E860F4" w:rsidRPr="00F0555C" w:rsidRDefault="00E860F4" w:rsidP="00E860F4">
      <w:pPr>
        <w:numPr>
          <w:ilvl w:val="1"/>
          <w:numId w:val="1"/>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Surašius Sutarties 7.8. punkte nurodytą dokumentą Šalys pasirašo papildomą susitarimą dėl papildomų Darbų įsigijimo, kuris tampa Sutarties sudėtine dalimi.</w:t>
      </w:r>
    </w:p>
    <w:p w14:paraId="191557C5" w14:textId="77777777" w:rsidR="00E860F4" w:rsidRPr="00F0555C" w:rsidRDefault="00E860F4" w:rsidP="00E860F4">
      <w:pPr>
        <w:numPr>
          <w:ilvl w:val="1"/>
          <w:numId w:val="1"/>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Rangovas gali pradėti vykdyti papildomus darbus tik pasirašius papildomą susitarimą dėl papildomų Darbų įsigijimo, priešingu atveju bus laikoma, kad Rangovas darbus vykdo savavališkai.</w:t>
      </w:r>
    </w:p>
    <w:p w14:paraId="62D4E0C7" w14:textId="77777777" w:rsidR="00E860F4" w:rsidRPr="00F0555C" w:rsidRDefault="00E860F4" w:rsidP="00E860F4">
      <w:pPr>
        <w:tabs>
          <w:tab w:val="left" w:pos="709"/>
        </w:tabs>
        <w:spacing w:line="276" w:lineRule="auto"/>
        <w:ind w:right="-1"/>
        <w:jc w:val="both"/>
        <w:rPr>
          <w:rFonts w:ascii="Arial" w:eastAsia="Calibri" w:hAnsi="Arial" w:cs="Arial"/>
          <w:sz w:val="22"/>
          <w:szCs w:val="22"/>
        </w:rPr>
      </w:pPr>
    </w:p>
    <w:p w14:paraId="1BC025AF" w14:textId="77777777" w:rsidR="00E860F4" w:rsidRPr="00F0555C" w:rsidRDefault="00E860F4" w:rsidP="00E860F4">
      <w:pPr>
        <w:tabs>
          <w:tab w:val="left" w:pos="709"/>
        </w:tabs>
        <w:spacing w:line="276" w:lineRule="auto"/>
        <w:ind w:right="-1"/>
        <w:jc w:val="both"/>
        <w:rPr>
          <w:rFonts w:ascii="Arial" w:eastAsia="Calibri" w:hAnsi="Arial" w:cs="Arial"/>
          <w:sz w:val="22"/>
          <w:szCs w:val="22"/>
        </w:rPr>
      </w:pPr>
    </w:p>
    <w:p w14:paraId="357279ED" w14:textId="77777777" w:rsidR="00E860F4" w:rsidRPr="00F0555C" w:rsidRDefault="00E860F4" w:rsidP="00E860F4">
      <w:pPr>
        <w:numPr>
          <w:ilvl w:val="0"/>
          <w:numId w:val="1"/>
        </w:numPr>
        <w:autoSpaceDN w:val="0"/>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SKYRIUS</w:t>
      </w:r>
    </w:p>
    <w:p w14:paraId="03BC3A4A" w14:textId="77777777" w:rsidR="00E860F4" w:rsidRPr="00F0555C" w:rsidRDefault="00E860F4" w:rsidP="00E860F4">
      <w:pPr>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SUTARTIES PAŽEIDIMAS IR NUTRAUKIMAS</w:t>
      </w:r>
    </w:p>
    <w:p w14:paraId="6714DD68" w14:textId="77777777" w:rsidR="00E860F4" w:rsidRPr="00F0555C" w:rsidRDefault="00E860F4" w:rsidP="00E860F4">
      <w:pPr>
        <w:spacing w:line="276" w:lineRule="auto"/>
        <w:ind w:left="709" w:right="-1" w:firstLine="482"/>
        <w:jc w:val="center"/>
        <w:rPr>
          <w:rFonts w:ascii="Arial" w:eastAsia="Calibri" w:hAnsi="Arial" w:cs="Arial"/>
          <w:b/>
          <w:sz w:val="22"/>
          <w:szCs w:val="22"/>
        </w:rPr>
      </w:pPr>
    </w:p>
    <w:p w14:paraId="267EC549" w14:textId="77777777" w:rsidR="00E860F4" w:rsidRPr="00F0555C" w:rsidRDefault="00E860F4" w:rsidP="00E860F4">
      <w:pPr>
        <w:numPr>
          <w:ilvl w:val="1"/>
          <w:numId w:val="1"/>
        </w:numPr>
        <w:autoSpaceDN w:val="0"/>
        <w:spacing w:line="276" w:lineRule="auto"/>
        <w:ind w:right="-1"/>
        <w:jc w:val="both"/>
        <w:rPr>
          <w:rFonts w:ascii="Arial" w:hAnsi="Arial" w:cs="Arial"/>
          <w:sz w:val="22"/>
          <w:szCs w:val="22"/>
        </w:rPr>
      </w:pPr>
      <w:r w:rsidRPr="00F0555C">
        <w:rPr>
          <w:rFonts w:ascii="Arial" w:hAnsi="Arial" w:cs="Arial"/>
          <w:sz w:val="22"/>
          <w:szCs w:val="22"/>
        </w:rPr>
        <w:t>Sutartis gali būti nutraukiama:</w:t>
      </w:r>
    </w:p>
    <w:p w14:paraId="68634793" w14:textId="77777777" w:rsidR="00E860F4" w:rsidRPr="00F0555C" w:rsidRDefault="00E860F4" w:rsidP="00E860F4">
      <w:pPr>
        <w:numPr>
          <w:ilvl w:val="2"/>
          <w:numId w:val="1"/>
        </w:numPr>
        <w:tabs>
          <w:tab w:val="left" w:pos="1560"/>
        </w:tabs>
        <w:autoSpaceDN w:val="0"/>
        <w:spacing w:line="276" w:lineRule="auto"/>
        <w:ind w:left="851" w:right="-1"/>
        <w:jc w:val="both"/>
        <w:rPr>
          <w:rFonts w:ascii="Arial" w:hAnsi="Arial" w:cs="Arial"/>
          <w:sz w:val="22"/>
          <w:szCs w:val="22"/>
        </w:rPr>
      </w:pPr>
      <w:r w:rsidRPr="00F0555C">
        <w:rPr>
          <w:rFonts w:ascii="Arial" w:hAnsi="Arial" w:cs="Arial"/>
          <w:sz w:val="22"/>
          <w:szCs w:val="22"/>
        </w:rPr>
        <w:t>raštišku Šalių susitarimu;</w:t>
      </w:r>
    </w:p>
    <w:p w14:paraId="43BDCC3C" w14:textId="77777777" w:rsidR="00E860F4" w:rsidRPr="00F0555C" w:rsidRDefault="00E860F4" w:rsidP="00E860F4">
      <w:pPr>
        <w:numPr>
          <w:ilvl w:val="2"/>
          <w:numId w:val="1"/>
        </w:numPr>
        <w:tabs>
          <w:tab w:val="left" w:pos="1560"/>
        </w:tabs>
        <w:autoSpaceDN w:val="0"/>
        <w:spacing w:line="276" w:lineRule="auto"/>
        <w:ind w:left="851" w:right="-1"/>
        <w:jc w:val="both"/>
        <w:rPr>
          <w:rFonts w:ascii="Arial" w:hAnsi="Arial" w:cs="Arial"/>
          <w:sz w:val="22"/>
          <w:szCs w:val="22"/>
        </w:rPr>
      </w:pPr>
      <w:r w:rsidRPr="00F0555C">
        <w:rPr>
          <w:rFonts w:ascii="Arial" w:hAnsi="Arial" w:cs="Arial"/>
          <w:sz w:val="22"/>
          <w:szCs w:val="22"/>
        </w:rPr>
        <w:t>Užsakovo vienašališku sprendimu:</w:t>
      </w:r>
    </w:p>
    <w:p w14:paraId="635100F9" w14:textId="77777777" w:rsidR="00E860F4" w:rsidRPr="00F0555C" w:rsidRDefault="00E860F4" w:rsidP="00E860F4">
      <w:pPr>
        <w:numPr>
          <w:ilvl w:val="3"/>
          <w:numId w:val="1"/>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nesikreipiant į teismą, apie tai raštu įspėjus Rangovą prieš 5 (penkias) darbo dienas, jeigu Rangovas pažeidžia Darbų terminus, nevykdo arba netinkamai vykdo Sutartį ir nepašalina Sutarties pažeidimo per papildomai nustatytą terminą. Tokiu atveju Užsakovas įsipareigoja visiškai atsiskaityti su Rangovu už Sutarties nutraukimo dienai tinkamai, laiku ir kokybiškai atliktus darbus;</w:t>
      </w:r>
    </w:p>
    <w:p w14:paraId="359F2EDE" w14:textId="77777777" w:rsidR="00E860F4" w:rsidRPr="00D07646" w:rsidRDefault="00E860F4" w:rsidP="00E860F4">
      <w:pPr>
        <w:numPr>
          <w:ilvl w:val="3"/>
          <w:numId w:val="1"/>
        </w:numPr>
        <w:tabs>
          <w:tab w:val="left" w:pos="2268"/>
          <w:tab w:val="left" w:pos="2410"/>
        </w:tabs>
        <w:autoSpaceDN w:val="0"/>
        <w:spacing w:line="276" w:lineRule="auto"/>
        <w:ind w:left="1560" w:right="-1"/>
        <w:jc w:val="both"/>
        <w:rPr>
          <w:rFonts w:ascii="Arial" w:hAnsi="Arial" w:cs="Arial"/>
          <w:sz w:val="22"/>
          <w:szCs w:val="22"/>
        </w:rPr>
      </w:pPr>
      <w:r w:rsidRPr="00D07646">
        <w:rPr>
          <w:rFonts w:ascii="Arial" w:hAnsi="Arial" w:cs="Arial"/>
          <w:sz w:val="22"/>
          <w:szCs w:val="22"/>
        </w:rPr>
        <w:t>nesikreipiant į teismą, apie tai raštu įspėjus Rangovą prieš 5 (penkias) darbo dienas, jei priskaičiuotų baudų dydis viršija 20 proc. Sutarties vertės.</w:t>
      </w:r>
    </w:p>
    <w:p w14:paraId="36D5CF65" w14:textId="77777777" w:rsidR="00E860F4" w:rsidRPr="00F0555C" w:rsidRDefault="00E860F4" w:rsidP="00E860F4">
      <w:pPr>
        <w:numPr>
          <w:ilvl w:val="3"/>
          <w:numId w:val="1"/>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nesikreipiant į teismą, apie tai raštu įspėjus Rangovą prieš 5 (penkias) darbo dienas, jei Rangovas bankrutuoja arba yra likviduojamas, restruktūrizuojamas, sustabdo ūkinę veiklą arba kituose teisės aktuose numatyta tvarka susidaro analogiška situacija;</w:t>
      </w:r>
    </w:p>
    <w:p w14:paraId="438219E0" w14:textId="77777777" w:rsidR="00E860F4" w:rsidRPr="00F0555C" w:rsidRDefault="00E860F4" w:rsidP="00E860F4">
      <w:pPr>
        <w:numPr>
          <w:ilvl w:val="3"/>
          <w:numId w:val="1"/>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nesikreipiant į teismą, apie tai raštu įspėjus Rangovą, jeigu Rangovo kvalifikacija tapo nebeatitinkančia šios Sutarties reikalavimų ir šie neatitikimai nebuvo ištaisyti per 5 (penkias) darbo dienas nuo kvalifikacijos tapimo neatitinkančia  dienos;</w:t>
      </w:r>
    </w:p>
    <w:p w14:paraId="71278B73" w14:textId="77777777" w:rsidR="00E860F4" w:rsidRPr="00F0555C" w:rsidRDefault="00E860F4" w:rsidP="00E860F4">
      <w:pPr>
        <w:numPr>
          <w:ilvl w:val="3"/>
          <w:numId w:val="1"/>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 xml:space="preserve">nesikreipiant į teismą, apie tai raštu įspėjus Rangovą prieš 5 (penkias) darbo dienas, jeigu Rangovas pažeidžia kitas esmines Šios Sutarties ar Preliminarios sutarties nuostatas. Esminiu Sutarties pažeidimu be kita ko laikytina ir Rangovo įsipareigojimų, susijusių su Sutarties garantu bei Subrangovų pasitelkimo tvarka nesilaikymas. </w:t>
      </w:r>
    </w:p>
    <w:p w14:paraId="151DBC42" w14:textId="77777777" w:rsidR="00E860F4" w:rsidRPr="00F0555C" w:rsidRDefault="00E860F4" w:rsidP="00E860F4">
      <w:pPr>
        <w:numPr>
          <w:ilvl w:val="2"/>
          <w:numId w:val="1"/>
        </w:numPr>
        <w:autoSpaceDN w:val="0"/>
        <w:spacing w:line="276" w:lineRule="auto"/>
        <w:ind w:left="709"/>
        <w:jc w:val="both"/>
        <w:rPr>
          <w:rFonts w:ascii="Arial" w:hAnsi="Arial" w:cs="Arial"/>
          <w:sz w:val="22"/>
          <w:szCs w:val="22"/>
        </w:rPr>
      </w:pPr>
      <w:r w:rsidRPr="00F0555C">
        <w:rPr>
          <w:rFonts w:ascii="Arial" w:hAnsi="Arial" w:cs="Arial"/>
          <w:sz w:val="22"/>
          <w:szCs w:val="22"/>
        </w:rPr>
        <w:t>Užsakovo vienašališku sprendimu, nesikreipiant į teismą, apie tai raštu įspėjus Rangovą prieš 10 (dešimt) darbo dienų. Tokiu atveju Rangovui yra sumokama tik už faktiškai kokybiškai ir laiku iki Sutarties nutraukimo dienos atliktus Darbus ir jokios kitos pareigos Užsakovui neatsiranda, įskaitant, bet neapsiribojant, Užsakovas neturi mokėti Rangovui jokių kitų sumų ir (ar) mokėjimų;</w:t>
      </w:r>
    </w:p>
    <w:p w14:paraId="30CBDEA8" w14:textId="77777777" w:rsidR="00E860F4" w:rsidRPr="00F0555C" w:rsidRDefault="00E860F4" w:rsidP="00E860F4">
      <w:pPr>
        <w:numPr>
          <w:ilvl w:val="2"/>
          <w:numId w:val="1"/>
        </w:numPr>
        <w:tabs>
          <w:tab w:val="left" w:pos="1276"/>
        </w:tabs>
        <w:autoSpaceDN w:val="0"/>
        <w:spacing w:line="276" w:lineRule="auto"/>
        <w:ind w:left="709" w:right="-1"/>
        <w:jc w:val="both"/>
        <w:rPr>
          <w:rFonts w:ascii="Arial" w:hAnsi="Arial" w:cs="Arial"/>
          <w:sz w:val="22"/>
          <w:szCs w:val="22"/>
        </w:rPr>
      </w:pPr>
      <w:r w:rsidRPr="00F0555C">
        <w:rPr>
          <w:rFonts w:ascii="Arial" w:hAnsi="Arial" w:cs="Arial"/>
          <w:sz w:val="22"/>
          <w:szCs w:val="22"/>
        </w:rPr>
        <w:t>Rangovo sprendimu, apie tai raštu įspėjus Užsakovą prieš 30 (trisdešimt) dienų, jei Užsakovas nevykdo savo įsipareigojimų pagal Sutartį, kai dėl konkrečių savo įsipareigojimų nevykdymo Užsakovas ne mažiau kaip du kartus buvo įspėtas, Užsakovui suteikiant galimybę ištaisyti savo įsipareigojimų nevykdymo situaciją per ne trumpesnį kaip 3 (trijų) darbo dienų terminą ir Užsakovas nepašalino savo įsipareigojimų nevykdymo per šį terminą;</w:t>
      </w:r>
    </w:p>
    <w:p w14:paraId="1829B318" w14:textId="77777777" w:rsidR="00E860F4" w:rsidRPr="00F0555C" w:rsidRDefault="00E860F4" w:rsidP="00E860F4">
      <w:pPr>
        <w:numPr>
          <w:ilvl w:val="2"/>
          <w:numId w:val="1"/>
        </w:numPr>
        <w:tabs>
          <w:tab w:val="left" w:pos="1276"/>
        </w:tabs>
        <w:autoSpaceDN w:val="0"/>
        <w:spacing w:line="276" w:lineRule="auto"/>
        <w:ind w:left="709" w:right="-1"/>
        <w:jc w:val="both"/>
        <w:rPr>
          <w:rFonts w:ascii="Arial" w:hAnsi="Arial" w:cs="Arial"/>
          <w:sz w:val="22"/>
          <w:szCs w:val="22"/>
        </w:rPr>
      </w:pPr>
      <w:r w:rsidRPr="00F0555C">
        <w:rPr>
          <w:rFonts w:ascii="Arial" w:hAnsi="Arial" w:cs="Arial"/>
          <w:sz w:val="22"/>
          <w:szCs w:val="22"/>
        </w:rPr>
        <w:t>Kitomis Lietuvos Respublikos teisės aktuose nustatytomis aplinkybėmis ir tvarka.</w:t>
      </w:r>
    </w:p>
    <w:p w14:paraId="12C84DF4" w14:textId="77777777" w:rsidR="00E860F4" w:rsidRPr="00F0555C" w:rsidRDefault="00E860F4" w:rsidP="00E860F4">
      <w:pPr>
        <w:numPr>
          <w:ilvl w:val="1"/>
          <w:numId w:val="1"/>
        </w:numPr>
        <w:autoSpaceDN w:val="0"/>
        <w:spacing w:line="276" w:lineRule="auto"/>
        <w:ind w:left="709" w:right="-1" w:hanging="567"/>
        <w:jc w:val="both"/>
        <w:rPr>
          <w:rFonts w:ascii="Arial" w:hAnsi="Arial" w:cs="Arial"/>
          <w:sz w:val="22"/>
          <w:szCs w:val="22"/>
        </w:rPr>
      </w:pPr>
      <w:r w:rsidRPr="00F0555C">
        <w:rPr>
          <w:rFonts w:ascii="Arial" w:hAnsi="Arial" w:cs="Arial"/>
          <w:sz w:val="22"/>
          <w:szCs w:val="22"/>
        </w:rPr>
        <w:t>Rangovui atlikus nekokybiškus Darbus, Darbų neatlikus iš viso, ar atsisakant atlikti Darbus, Užsakovas turi teisę šiuos Darbus pirkti iš trečiųjų asmenų ir reikalauti Rangovą atlyginti dėl to susidariusius nuostolius, įskaitant, bet neapsiribojant kainų skirtumą, susidarantį Užsakovui įsigyjant trūkstamus Darbus iš trečiųjų asmenų ar išlaidas susidariusias Užsakovui ištaisant Darbų trūkumus.</w:t>
      </w:r>
    </w:p>
    <w:p w14:paraId="29633FE4" w14:textId="77777777" w:rsidR="00E860F4" w:rsidRPr="00F0555C" w:rsidRDefault="00E860F4" w:rsidP="00E860F4">
      <w:pPr>
        <w:numPr>
          <w:ilvl w:val="1"/>
          <w:numId w:val="1"/>
        </w:numPr>
        <w:autoSpaceDN w:val="0"/>
        <w:spacing w:line="276" w:lineRule="auto"/>
        <w:ind w:left="709" w:right="-1" w:hanging="567"/>
        <w:jc w:val="both"/>
        <w:rPr>
          <w:rFonts w:ascii="Arial" w:hAnsi="Arial" w:cs="Arial"/>
          <w:sz w:val="22"/>
          <w:szCs w:val="22"/>
        </w:rPr>
      </w:pPr>
      <w:r w:rsidRPr="00F0555C">
        <w:rPr>
          <w:rFonts w:ascii="Arial" w:hAnsi="Arial" w:cs="Arial"/>
          <w:sz w:val="22"/>
          <w:szCs w:val="22"/>
        </w:rPr>
        <w:t>Nutraukus Sutartį pagal 8.1.2. punktą, Rangovas privalo toliau vykdyti pagrįstus Užsakovo nurodymus dėl turto išsaugojimo arba dėl Darbų saugos, ir Užsakovas turi nustatyti likusias Rangovui mokėtinas sumas už tinkamai atliktus, bet neapmokėtus Darbus. Tačiau Užsakovas iš Rangovui  mokėtinu  sumų  gali padengti bet kuriuos nuostolius ir papildomas išlaidas, susijusias su defektų ištaisymu, delspinigius dėl vėlavimo (jeigu yra) ir kitas Užsakovo išlaidas, atsiradusias dėl šios Sutarties. Užsakovas, padaręs tokius atskaitymus už papildomas išlaidas, praradimus ir nuostolius, visą likusią Rangovui mokėtiną sumą privalo išmokėti Rangovui.</w:t>
      </w:r>
    </w:p>
    <w:p w14:paraId="5F96D4C9" w14:textId="77777777" w:rsidR="00E860F4" w:rsidRPr="00F0555C" w:rsidRDefault="00E860F4" w:rsidP="00E860F4">
      <w:pPr>
        <w:numPr>
          <w:ilvl w:val="1"/>
          <w:numId w:val="1"/>
        </w:numPr>
        <w:tabs>
          <w:tab w:val="left" w:pos="709"/>
        </w:tabs>
        <w:autoSpaceDN w:val="0"/>
        <w:spacing w:line="276" w:lineRule="auto"/>
        <w:ind w:left="709" w:hanging="567"/>
        <w:jc w:val="both"/>
        <w:rPr>
          <w:rFonts w:ascii="Arial" w:hAnsi="Arial" w:cs="Arial"/>
          <w:sz w:val="22"/>
          <w:szCs w:val="22"/>
        </w:rPr>
      </w:pPr>
      <w:r w:rsidRPr="00F0555C">
        <w:rPr>
          <w:rFonts w:ascii="Arial" w:hAnsi="Arial" w:cs="Arial"/>
          <w:sz w:val="22"/>
          <w:szCs w:val="22"/>
        </w:rPr>
        <w:t>Jeigu Rangovas nutraukia Sutartį ne pagal 8.1.4 punkte nurodytas aplinkybes, Rangovas privalo sumokėti Užsakovui 10 proc. dydžio baudą nuo pradinės Sutarties kainos ir atlyginti nuostolius, atsiradusius dėl Sutarties nutraukimo.</w:t>
      </w:r>
    </w:p>
    <w:p w14:paraId="386DFD62" w14:textId="77777777" w:rsidR="00E860F4" w:rsidRPr="00F0555C" w:rsidRDefault="00E860F4" w:rsidP="00E860F4">
      <w:pPr>
        <w:numPr>
          <w:ilvl w:val="1"/>
          <w:numId w:val="1"/>
        </w:numPr>
        <w:tabs>
          <w:tab w:val="left" w:pos="709"/>
        </w:tabs>
        <w:autoSpaceDN w:val="0"/>
        <w:spacing w:line="276" w:lineRule="auto"/>
        <w:ind w:left="709" w:hanging="567"/>
        <w:jc w:val="both"/>
        <w:rPr>
          <w:rFonts w:ascii="Arial" w:hAnsi="Arial" w:cs="Arial"/>
          <w:sz w:val="22"/>
          <w:szCs w:val="22"/>
        </w:rPr>
      </w:pPr>
      <w:r w:rsidRPr="00F0555C">
        <w:rPr>
          <w:rFonts w:ascii="Arial" w:hAnsi="Arial" w:cs="Arial"/>
          <w:sz w:val="22"/>
          <w:szCs w:val="22"/>
        </w:rPr>
        <w:t>Sutarties nutraukimo įsigaliojimo atveju pagal bet kurį Sutarties sąlygų punktą, Rangovas per Užsakovo nurodytą terminą privalo:</w:t>
      </w:r>
    </w:p>
    <w:p w14:paraId="6E9E74B0" w14:textId="77777777" w:rsidR="00E860F4" w:rsidRPr="00F0555C" w:rsidRDefault="00E860F4" w:rsidP="00E860F4">
      <w:pPr>
        <w:numPr>
          <w:ilvl w:val="2"/>
          <w:numId w:val="1"/>
        </w:numPr>
        <w:tabs>
          <w:tab w:val="left" w:pos="1418"/>
        </w:tabs>
        <w:autoSpaceDN w:val="0"/>
        <w:spacing w:line="276" w:lineRule="auto"/>
        <w:ind w:left="709"/>
        <w:jc w:val="both"/>
        <w:rPr>
          <w:rFonts w:ascii="Arial" w:hAnsi="Arial" w:cs="Arial"/>
          <w:sz w:val="22"/>
          <w:szCs w:val="22"/>
        </w:rPr>
      </w:pPr>
      <w:r w:rsidRPr="00F0555C">
        <w:rPr>
          <w:rFonts w:ascii="Arial" w:hAnsi="Arial" w:cs="Arial"/>
          <w:sz w:val="22"/>
          <w:szCs w:val="22"/>
        </w:rPr>
        <w:t>nutraukti visą tolesnį Darbą, išskyrus tokį, kurį būtina atlikti dėl gyvybės ar turto išsaugojimo arba dėl Darbų saugos;</w:t>
      </w:r>
    </w:p>
    <w:p w14:paraId="4FEF66D8" w14:textId="77777777" w:rsidR="00E860F4" w:rsidRPr="00F0555C" w:rsidRDefault="00E860F4" w:rsidP="00E860F4">
      <w:pPr>
        <w:numPr>
          <w:ilvl w:val="2"/>
          <w:numId w:val="1"/>
        </w:numPr>
        <w:tabs>
          <w:tab w:val="left" w:pos="1418"/>
        </w:tabs>
        <w:autoSpaceDN w:val="0"/>
        <w:spacing w:line="276" w:lineRule="auto"/>
        <w:ind w:left="709"/>
        <w:jc w:val="both"/>
        <w:rPr>
          <w:rFonts w:ascii="Arial" w:hAnsi="Arial" w:cs="Arial"/>
          <w:sz w:val="22"/>
          <w:szCs w:val="22"/>
        </w:rPr>
      </w:pPr>
      <w:r w:rsidRPr="00F0555C">
        <w:rPr>
          <w:rFonts w:ascii="Arial" w:hAnsi="Arial" w:cs="Arial"/>
          <w:sz w:val="22"/>
          <w:szCs w:val="22"/>
        </w:rPr>
        <w:lastRenderedPageBreak/>
        <w:t>perduoti Užsakovui įrangą ir medžiagas, už kuriuos jau sumokėta;</w:t>
      </w:r>
    </w:p>
    <w:p w14:paraId="2E493D51" w14:textId="77777777" w:rsidR="00E860F4" w:rsidRPr="00F0555C" w:rsidRDefault="00E860F4" w:rsidP="00E860F4">
      <w:pPr>
        <w:numPr>
          <w:ilvl w:val="2"/>
          <w:numId w:val="1"/>
        </w:numPr>
        <w:tabs>
          <w:tab w:val="left" w:pos="1418"/>
        </w:tabs>
        <w:autoSpaceDN w:val="0"/>
        <w:spacing w:line="276" w:lineRule="auto"/>
        <w:ind w:left="709"/>
        <w:jc w:val="both"/>
        <w:rPr>
          <w:rFonts w:ascii="Arial" w:hAnsi="Arial" w:cs="Arial"/>
          <w:sz w:val="22"/>
          <w:szCs w:val="22"/>
        </w:rPr>
      </w:pPr>
      <w:r w:rsidRPr="00F0555C">
        <w:rPr>
          <w:rFonts w:ascii="Arial" w:hAnsi="Arial" w:cs="Arial"/>
          <w:sz w:val="22"/>
          <w:szCs w:val="22"/>
        </w:rPr>
        <w:t>pašalinti visus Rangovo įrenginius ir kitus daiktus iš Statybvietės ir pats palikti statybvietę</w:t>
      </w:r>
      <w:r w:rsidRPr="00F0555C">
        <w:rPr>
          <w:rFonts w:ascii="Arial" w:hAnsi="Arial" w:cs="Arial"/>
        </w:rPr>
        <w:t>.</w:t>
      </w:r>
    </w:p>
    <w:p w14:paraId="4AC225E4" w14:textId="77777777" w:rsidR="00E860F4" w:rsidRPr="00F0555C" w:rsidRDefault="00E860F4" w:rsidP="00E860F4">
      <w:pPr>
        <w:spacing w:line="276" w:lineRule="auto"/>
        <w:ind w:left="709" w:right="-1" w:firstLine="6182"/>
        <w:rPr>
          <w:rFonts w:ascii="Arial" w:eastAsia="Calibri" w:hAnsi="Arial" w:cs="Arial"/>
          <w:b/>
          <w:sz w:val="22"/>
          <w:szCs w:val="22"/>
        </w:rPr>
      </w:pPr>
    </w:p>
    <w:p w14:paraId="15347106" w14:textId="77777777" w:rsidR="00E860F4" w:rsidRPr="00F0555C" w:rsidRDefault="00E860F4" w:rsidP="00E860F4">
      <w:pPr>
        <w:spacing w:line="276" w:lineRule="auto"/>
        <w:ind w:left="709" w:right="-1" w:firstLine="6182"/>
        <w:rPr>
          <w:rFonts w:ascii="Arial" w:eastAsia="Calibri" w:hAnsi="Arial" w:cs="Arial"/>
          <w:b/>
          <w:sz w:val="22"/>
          <w:szCs w:val="22"/>
        </w:rPr>
      </w:pPr>
    </w:p>
    <w:p w14:paraId="17E0BAD0" w14:textId="77777777" w:rsidR="00E860F4" w:rsidRPr="00F0555C" w:rsidRDefault="00E860F4" w:rsidP="00E860F4">
      <w:pPr>
        <w:numPr>
          <w:ilvl w:val="0"/>
          <w:numId w:val="1"/>
        </w:numPr>
        <w:autoSpaceDN w:val="0"/>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SKYRIUS</w:t>
      </w:r>
    </w:p>
    <w:p w14:paraId="236B89EB" w14:textId="77777777" w:rsidR="00E860F4" w:rsidRPr="00F0555C" w:rsidRDefault="00E860F4" w:rsidP="00E860F4">
      <w:pPr>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NENUGALIMA JĖGA</w:t>
      </w:r>
    </w:p>
    <w:p w14:paraId="6F96B35E" w14:textId="77777777" w:rsidR="00E860F4" w:rsidRPr="00F0555C" w:rsidRDefault="00E860F4" w:rsidP="00E860F4">
      <w:pPr>
        <w:spacing w:line="276" w:lineRule="auto"/>
        <w:ind w:left="709" w:right="-1"/>
        <w:jc w:val="center"/>
        <w:rPr>
          <w:rFonts w:ascii="Arial" w:eastAsia="Calibri" w:hAnsi="Arial" w:cs="Arial"/>
          <w:b/>
          <w:sz w:val="22"/>
          <w:szCs w:val="22"/>
        </w:rPr>
      </w:pPr>
    </w:p>
    <w:p w14:paraId="036C036E" w14:textId="77777777" w:rsidR="00E860F4" w:rsidRPr="00F0555C"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Šalis gali būti visiškai ar iš dalies atleidžiama nuo atsakomybės už Sutarties nevykdymą dėl nenugalimos jėgos (</w:t>
      </w:r>
      <w:r w:rsidRPr="00F0555C">
        <w:rPr>
          <w:rFonts w:ascii="Arial" w:eastAsia="Calibri" w:hAnsi="Arial" w:cs="Arial"/>
          <w:i/>
          <w:sz w:val="22"/>
          <w:szCs w:val="22"/>
        </w:rPr>
        <w:t>force majeure</w:t>
      </w:r>
      <w:r w:rsidRPr="00F0555C">
        <w:rPr>
          <w:rFonts w:ascii="Arial" w:eastAsia="Calibri" w:hAnsi="Arial" w:cs="Arial"/>
          <w:sz w:val="22"/>
          <w:szCs w:val="22"/>
        </w:rPr>
        <w:t>) aplinkybių, atsiradusių po Sutarties įsigaliojimo dienos, bei nustatytų ir jas patyrusios Šalies įrodytų pagal Lietuvos Respublikos civilinį kodeksą, jeigu Šalis nedelsiant pranešė kitai Šaliai apie kliūtį bei jos poveikį įsipareigojimų vykdymui.</w:t>
      </w:r>
    </w:p>
    <w:p w14:paraId="61CC4430" w14:textId="77777777" w:rsidR="00E860F4" w:rsidRPr="00F0555C"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 xml:space="preserve"> Nenugalima jėga (</w:t>
      </w:r>
      <w:r w:rsidRPr="00F0555C">
        <w:rPr>
          <w:rFonts w:ascii="Arial" w:eastAsia="Calibri" w:hAnsi="Arial" w:cs="Arial"/>
          <w:i/>
          <w:sz w:val="22"/>
          <w:szCs w:val="22"/>
        </w:rPr>
        <w:t>force majeure</w:t>
      </w:r>
      <w:r w:rsidRPr="00F0555C">
        <w:rPr>
          <w:rFonts w:ascii="Arial" w:eastAsia="Calibri" w:hAnsi="Arial" w:cs="Arial"/>
          <w:sz w:val="22"/>
          <w:szCs w:val="22"/>
        </w:rPr>
        <w:t>) nelaikoma tai, kad rinkoje nėra reikalingų prievolei vykdyti prekių, Šalis neturi reikiamų finansinių išteklių arba Šalies kontrahentai pažeidžia savo prievoles. Nenugalima jėga (</w:t>
      </w:r>
      <w:r w:rsidRPr="00F0555C">
        <w:rPr>
          <w:rFonts w:ascii="Arial" w:eastAsia="Calibri" w:hAnsi="Arial" w:cs="Arial"/>
          <w:i/>
          <w:sz w:val="22"/>
          <w:szCs w:val="22"/>
        </w:rPr>
        <w:t>force majeure</w:t>
      </w:r>
      <w:r w:rsidRPr="00F0555C">
        <w:rPr>
          <w:rFonts w:ascii="Arial" w:eastAsia="Calibri" w:hAnsi="Arial" w:cs="Arial"/>
          <w:sz w:val="22"/>
          <w:szCs w:val="22"/>
        </w:rPr>
        <w:t>) taip pat nelaikomos Šalies veiklai turėjusios įtakos aplinkybės, į kurių galimybę Šalys, sudarydamos Sutartį, atsižvelgė, t. y. Lietuvoje pasitaikančios aplinkybės,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w:t>
      </w:r>
    </w:p>
    <w:p w14:paraId="7460CC3C" w14:textId="77777777" w:rsidR="00E860F4" w:rsidRPr="00F0555C"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Sutartis baigiasi kitos Šalies reikalavimu, kai ją įvykdyti kitai šaliai neįmanoma dėl  nenugalimos jėgos (</w:t>
      </w:r>
      <w:r w:rsidRPr="00F0555C">
        <w:rPr>
          <w:rFonts w:ascii="Arial" w:eastAsia="Calibri" w:hAnsi="Arial" w:cs="Arial"/>
          <w:i/>
          <w:sz w:val="22"/>
          <w:szCs w:val="22"/>
        </w:rPr>
        <w:t>force majeure</w:t>
      </w:r>
      <w:r w:rsidRPr="00F0555C">
        <w:rPr>
          <w:rFonts w:ascii="Arial" w:eastAsia="Calibri" w:hAnsi="Arial" w:cs="Arial"/>
          <w:sz w:val="22"/>
          <w:szCs w:val="22"/>
        </w:rPr>
        <w:t>).</w:t>
      </w:r>
    </w:p>
    <w:p w14:paraId="40882217" w14:textId="77777777" w:rsidR="00E860F4" w:rsidRDefault="00E860F4" w:rsidP="00E860F4">
      <w:pPr>
        <w:spacing w:line="276" w:lineRule="auto"/>
        <w:ind w:left="709" w:right="567" w:firstLine="597"/>
        <w:jc w:val="center"/>
        <w:rPr>
          <w:rFonts w:ascii="Arial" w:eastAsia="Calibri" w:hAnsi="Arial" w:cs="Arial"/>
          <w:b/>
          <w:sz w:val="22"/>
          <w:szCs w:val="22"/>
        </w:rPr>
      </w:pPr>
    </w:p>
    <w:p w14:paraId="4190B5C8" w14:textId="77777777" w:rsidR="0037084A" w:rsidRDefault="0037084A" w:rsidP="00E860F4">
      <w:pPr>
        <w:spacing w:line="276" w:lineRule="auto"/>
        <w:ind w:left="709" w:right="567" w:firstLine="597"/>
        <w:jc w:val="center"/>
        <w:rPr>
          <w:rFonts w:ascii="Arial" w:eastAsia="Calibri" w:hAnsi="Arial" w:cs="Arial"/>
          <w:b/>
          <w:sz w:val="22"/>
          <w:szCs w:val="22"/>
        </w:rPr>
      </w:pPr>
    </w:p>
    <w:p w14:paraId="679A82EF" w14:textId="77777777" w:rsidR="0037084A" w:rsidRDefault="0037084A" w:rsidP="00E860F4">
      <w:pPr>
        <w:spacing w:line="276" w:lineRule="auto"/>
        <w:ind w:left="709" w:right="567" w:firstLine="597"/>
        <w:jc w:val="center"/>
        <w:rPr>
          <w:rFonts w:ascii="Arial" w:eastAsia="Calibri" w:hAnsi="Arial" w:cs="Arial"/>
          <w:b/>
          <w:sz w:val="22"/>
          <w:szCs w:val="22"/>
        </w:rPr>
      </w:pPr>
    </w:p>
    <w:p w14:paraId="2D9DFD64" w14:textId="77777777" w:rsidR="0037084A" w:rsidRPr="00F0555C" w:rsidRDefault="0037084A" w:rsidP="00E860F4">
      <w:pPr>
        <w:spacing w:line="276" w:lineRule="auto"/>
        <w:ind w:left="709" w:right="567" w:firstLine="597"/>
        <w:jc w:val="center"/>
        <w:rPr>
          <w:rFonts w:ascii="Arial" w:eastAsia="Calibri" w:hAnsi="Arial" w:cs="Arial"/>
          <w:b/>
          <w:sz w:val="22"/>
          <w:szCs w:val="22"/>
        </w:rPr>
      </w:pPr>
    </w:p>
    <w:p w14:paraId="210EB4C1" w14:textId="77777777" w:rsidR="00E860F4" w:rsidRPr="00F0555C" w:rsidRDefault="00E860F4" w:rsidP="00E860F4">
      <w:pPr>
        <w:numPr>
          <w:ilvl w:val="0"/>
          <w:numId w:val="1"/>
        </w:numPr>
        <w:autoSpaceDN w:val="0"/>
        <w:spacing w:line="276" w:lineRule="auto"/>
        <w:ind w:left="709" w:right="567"/>
        <w:jc w:val="center"/>
        <w:rPr>
          <w:rFonts w:ascii="Arial" w:eastAsia="Calibri" w:hAnsi="Arial" w:cs="Arial"/>
          <w:b/>
          <w:strike/>
          <w:sz w:val="22"/>
          <w:szCs w:val="22"/>
        </w:rPr>
      </w:pPr>
      <w:r w:rsidRPr="00F0555C">
        <w:rPr>
          <w:rFonts w:ascii="Arial" w:eastAsia="Calibri" w:hAnsi="Arial" w:cs="Arial"/>
          <w:b/>
          <w:sz w:val="22"/>
          <w:szCs w:val="22"/>
        </w:rPr>
        <w:t>SKYRIUS</w:t>
      </w:r>
    </w:p>
    <w:p w14:paraId="4C391845" w14:textId="77777777" w:rsidR="00E860F4" w:rsidRPr="00F0555C" w:rsidRDefault="00E860F4" w:rsidP="00E860F4">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ŠALIŲ ATSAKOMYBĖ</w:t>
      </w:r>
    </w:p>
    <w:p w14:paraId="4564E5D5" w14:textId="77777777" w:rsidR="00E860F4" w:rsidRPr="00F0555C" w:rsidRDefault="00E860F4" w:rsidP="00E860F4">
      <w:pPr>
        <w:spacing w:line="276" w:lineRule="auto"/>
        <w:ind w:left="709" w:right="567"/>
        <w:jc w:val="center"/>
        <w:rPr>
          <w:rFonts w:ascii="Arial" w:eastAsia="Calibri" w:hAnsi="Arial" w:cs="Arial"/>
          <w:b/>
          <w:sz w:val="22"/>
          <w:szCs w:val="22"/>
        </w:rPr>
      </w:pPr>
    </w:p>
    <w:p w14:paraId="4AD20341" w14:textId="77777777" w:rsidR="00E860F4" w:rsidRPr="00F0555C" w:rsidRDefault="00E860F4" w:rsidP="00E860F4">
      <w:pPr>
        <w:numPr>
          <w:ilvl w:val="1"/>
          <w:numId w:val="1"/>
        </w:numPr>
        <w:tabs>
          <w:tab w:val="left" w:pos="709"/>
          <w:tab w:val="left" w:pos="993"/>
        </w:tabs>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Jei viena iš Šalių nevykdo arba netinkamai vykdo Sutartyje nustatytus įsipareigojimus, kita Šalis turi teisę reikalauti nedelsiant, tačiau bet kokiu atveju ne vėliau kaip per 5 (penkias) dienas nuo atitinkamo prašymo gavimo dienos, sumokėti Sutartyje numatytas netesybas (baudas, delspinigius). Netesybų (delspinigių, baudų) sumokėjimas neatleidžia Šalių nuo atitinkamų įsipareigojimų įvykdymo, išskyrus teisės aktuose numatytus atvejus.</w:t>
      </w:r>
    </w:p>
    <w:p w14:paraId="75D3BD83" w14:textId="77777777" w:rsidR="00E860F4" w:rsidRPr="00F0555C" w:rsidRDefault="00E860F4" w:rsidP="00E860F4">
      <w:pPr>
        <w:numPr>
          <w:ilvl w:val="1"/>
          <w:numId w:val="1"/>
        </w:numPr>
        <w:tabs>
          <w:tab w:val="left" w:pos="709"/>
        </w:tabs>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Rangovui vėluojant pateikti atliktų Darbų perdavimo-priėmimo aktus, Užsakovas turi teisę taikyti 10 proc. dydžio baudą nuo atliktų darbų vertės.</w:t>
      </w:r>
    </w:p>
    <w:p w14:paraId="571A2FD1" w14:textId="77777777" w:rsidR="00E860F4" w:rsidRPr="00F0555C" w:rsidRDefault="00E860F4" w:rsidP="00E860F4">
      <w:pPr>
        <w:numPr>
          <w:ilvl w:val="1"/>
          <w:numId w:val="1"/>
        </w:numPr>
        <w:autoSpaceDN w:val="0"/>
        <w:spacing w:line="276" w:lineRule="auto"/>
        <w:ind w:left="709" w:right="-1" w:hanging="567"/>
        <w:jc w:val="both"/>
        <w:rPr>
          <w:rFonts w:ascii="Arial" w:eastAsia="Calibri" w:hAnsi="Arial" w:cs="Arial"/>
          <w:strike/>
          <w:sz w:val="22"/>
          <w:szCs w:val="22"/>
        </w:rPr>
      </w:pPr>
      <w:r w:rsidRPr="00F0555C">
        <w:rPr>
          <w:rFonts w:ascii="Arial" w:eastAsia="Calibri" w:hAnsi="Arial" w:cs="Arial"/>
          <w:sz w:val="22"/>
          <w:szCs w:val="22"/>
        </w:rPr>
        <w:t xml:space="preserve">Jeigu Rangovas neatlieka Darbų per Sutartyje nustatytą terminą arba </w:t>
      </w:r>
      <w:r w:rsidRPr="00F0555C">
        <w:rPr>
          <w:rFonts w:ascii="Arial" w:eastAsia="Calibri" w:hAnsi="Arial" w:cs="Arial"/>
          <w:bCs/>
          <w:sz w:val="22"/>
          <w:szCs w:val="22"/>
        </w:rPr>
        <w:t>Darbų vykdymo metu per nustatytą terminą</w:t>
      </w:r>
      <w:r w:rsidRPr="00F0555C">
        <w:rPr>
          <w:rFonts w:ascii="Arial" w:eastAsia="Calibri" w:hAnsi="Arial" w:cs="Arial"/>
          <w:sz w:val="22"/>
          <w:szCs w:val="22"/>
        </w:rPr>
        <w:t xml:space="preserve"> nepašalina Darbų trūkumų, Užsakovas turi teisę skaičiuoti 1.000,00 Eur dydžio baudą nuo Sutarties kainos už kiekvieną uždelstą dieną ir reikalauti iš Rangovo juos sumokėti per 5 darbo dienas nuo Užsakovo reikalavimo gavimo dienos. </w:t>
      </w:r>
    </w:p>
    <w:p w14:paraId="22A94E0D" w14:textId="77777777" w:rsidR="00E860F4" w:rsidRPr="00F0555C"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Jeigu Užsakovas už tinkamai, faktiškai, kokybiškai ir laiku atliktus Darbus nesumoka Rangovui Sutartyje nustatytais terminais, Rangovas turi teisę reikalauti iš Užsakovo 1.000,00 Eur dydžio nuo atitinkamoje sąskaitoje - faktūroje nurodytos sumos už kiekvieną uždelstą dieną.</w:t>
      </w:r>
    </w:p>
    <w:p w14:paraId="54241C7E" w14:textId="77777777" w:rsidR="00E860F4" w:rsidRPr="00F0555C"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 xml:space="preserve">Rangovas privalo visiškai atlyginti Užsakovo nuostolius, atsiradusius dėl netinkamo Darbų atlikimo ar Rangovui pažeidus kitus savo įsipareigojimus pagal Sutartį. </w:t>
      </w:r>
    </w:p>
    <w:p w14:paraId="0865EA77" w14:textId="77777777" w:rsidR="00E860F4" w:rsidRPr="00F0555C"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Užsakovas turi teisę už Rangovo padarytus nuostolius, Užsakovo naudai priskaičiuotų delspinigių ir (ar) taikytinų baudų dydžiu, sumažinti pagal Sutartį Rangovui mokėtinas sumas, vienašališkai atliekant tarpusavio prievolių įskaitymą, t.</w:t>
      </w:r>
      <w:r w:rsidRPr="00F0555C">
        <w:rPr>
          <w:rFonts w:ascii="Arial" w:eastAsia="Calibri" w:hAnsi="Arial" w:cs="Arial"/>
        </w:rPr>
        <w:t xml:space="preserve"> </w:t>
      </w:r>
      <w:r w:rsidRPr="00F0555C">
        <w:rPr>
          <w:rFonts w:ascii="Arial" w:eastAsia="Calibri" w:hAnsi="Arial" w:cs="Arial"/>
          <w:sz w:val="22"/>
          <w:szCs w:val="22"/>
        </w:rPr>
        <w:t>y., Rangovo Užsakovui mokėtinas netesybų sumas įskaitant į Užsakovo Rangovui mokėtiną atlyginimą už Atliktus darbus. Rangovui pagal Sutartį mokėtinos sumos yra sumažinamos ir tomis sumomis, kurias Užsakovas sumokėjo tretiesiems asmenims už Rangovo nekokybiškai ar ne laiku atliktų Darbų trūkumų pašalinimą.</w:t>
      </w:r>
    </w:p>
    <w:p w14:paraId="48E07ECB" w14:textId="77777777" w:rsidR="00E860F4" w:rsidRPr="00F0555C"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lang w:eastAsia="lt-LT"/>
        </w:rPr>
        <w:lastRenderedPageBreak/>
        <w:t>Netesybų sumokėjimas neatleidžia Šalies nuo įsipareigojimų pagal Sutartį vykdymo bei nuo pareigos atlyginti nuostolius.</w:t>
      </w:r>
    </w:p>
    <w:p w14:paraId="676D07FD" w14:textId="77777777" w:rsidR="00E860F4" w:rsidRPr="00F0555C"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Užsakovui nutraukus Sutartį, 8.1.2. punkte numatytu pagrindu, Rangovas moka Užsakovui 10 procentų nuo pradinės Sutarties vertės, numatytos Sutarties 4.1 punkte, dydžio baudą.</w:t>
      </w:r>
    </w:p>
    <w:p w14:paraId="5CD8515F" w14:textId="77777777" w:rsidR="00E860F4" w:rsidRPr="00C762A5"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D07646">
        <w:rPr>
          <w:rFonts w:ascii="Arial" w:eastAsia="Calibri" w:hAnsi="Arial" w:cs="Arial"/>
          <w:sz w:val="22"/>
          <w:szCs w:val="22"/>
        </w:rPr>
        <w:t xml:space="preserve">Rangovas privalo užtikrinti, kad Darbus atliks reikiamos kvalifikacijos ir patirties specialistai, nurodyti prie Sutarties pridedamame sąraše. Jei Sutarties vykdymo metu būtina keisti sąraše nurodytus specialistus (kai tai susiję su Sutartyje nurodytų asmenų liga, darbo santykių su jais nutraukimu ir kitomis panašiomis aplinkybėmis), Rangovas apie tai turi nedelsdamas pranešti raštu Užsakovui ir, raštu suderinęs su Užsakovu, pakeisti juos lygiaverčiais (ne žemesnės kvalifikacijos ir ne mažesnės patirties) specialistais. Tokiu atveju, jei būtina keisti prie Sutarties pridedamame sąraše nurodytą ypatingo statinio statybos vadovą (kurio patirtis buvo vertinama Konkurso metu ir už ją Rangovas gavo papildomus balus), tačiau Rangovas kito lygiaverčio specialisto neranda, jis moka Užsakovui 10 000 Eur baudą ir laikinai (ne ilgesniam kaip 1 mėn. laikotarpiui) prie Sutarties pridedamame sąraše nurodytą ypatingo statinio statybos vadovą gali pakeisti ne žemesnės kvalifikacijos, tačiau mažesnės patirties specialistu. Jei Rangovas, prie Sutarties pridedamame sąraše nurodytą ypatingo statinio statybos vadovą (kurio patirtis buvo vertinama laimėtojo atrankos metu) pakeičia neinformavęs Užsakovo arba per 1 mėnesio laikotarpį nepaskiria kito lygiaverčio specialisto, tai laikoma esminiu Sutarties sąlygų pažeidimu ir tokiu atveju Užsakovas privalo vienašališkai nutraukti Sutartį.  </w:t>
      </w:r>
    </w:p>
    <w:p w14:paraId="71B688E5" w14:textId="77777777" w:rsidR="00E860F4" w:rsidRPr="00F0555C" w:rsidRDefault="00E860F4" w:rsidP="00E860F4">
      <w:pPr>
        <w:autoSpaceDN w:val="0"/>
        <w:spacing w:line="276" w:lineRule="auto"/>
        <w:ind w:left="709" w:right="-1"/>
        <w:jc w:val="both"/>
        <w:rPr>
          <w:rFonts w:ascii="Arial" w:eastAsia="Calibri" w:hAnsi="Arial" w:cs="Arial"/>
          <w:sz w:val="22"/>
          <w:szCs w:val="22"/>
        </w:rPr>
      </w:pPr>
    </w:p>
    <w:p w14:paraId="02AE9BCD" w14:textId="77777777" w:rsidR="00E860F4" w:rsidRPr="00D07646" w:rsidRDefault="00E860F4" w:rsidP="00E860F4">
      <w:pPr>
        <w:numPr>
          <w:ilvl w:val="0"/>
          <w:numId w:val="1"/>
        </w:numPr>
        <w:autoSpaceDN w:val="0"/>
        <w:spacing w:line="276" w:lineRule="auto"/>
        <w:ind w:left="709" w:right="-1"/>
        <w:jc w:val="center"/>
        <w:rPr>
          <w:rFonts w:ascii="Arial" w:eastAsia="Calibri" w:hAnsi="Arial" w:cs="Arial"/>
          <w:b/>
          <w:sz w:val="22"/>
          <w:szCs w:val="22"/>
        </w:rPr>
      </w:pPr>
      <w:r w:rsidRPr="00D07646">
        <w:rPr>
          <w:rFonts w:ascii="Arial" w:eastAsia="Calibri" w:hAnsi="Arial" w:cs="Arial"/>
          <w:b/>
          <w:sz w:val="22"/>
          <w:szCs w:val="22"/>
        </w:rPr>
        <w:t>SKYRIUS</w:t>
      </w:r>
    </w:p>
    <w:p w14:paraId="7F9BBC72" w14:textId="77777777" w:rsidR="00E860F4" w:rsidRPr="00D07646" w:rsidRDefault="00E860F4" w:rsidP="00E860F4">
      <w:pPr>
        <w:spacing w:line="276" w:lineRule="auto"/>
        <w:ind w:right="-1"/>
        <w:jc w:val="center"/>
        <w:rPr>
          <w:rFonts w:ascii="Arial" w:eastAsia="Calibri" w:hAnsi="Arial" w:cs="Arial"/>
          <w:b/>
          <w:sz w:val="22"/>
          <w:szCs w:val="22"/>
        </w:rPr>
      </w:pPr>
      <w:r w:rsidRPr="00D07646">
        <w:rPr>
          <w:rFonts w:ascii="Arial" w:eastAsia="Calibri" w:hAnsi="Arial" w:cs="Arial"/>
          <w:b/>
          <w:sz w:val="22"/>
          <w:szCs w:val="22"/>
        </w:rPr>
        <w:t>SUTARTIES ĮVYKDYMO UŽTIKRINIMAS</w:t>
      </w:r>
    </w:p>
    <w:p w14:paraId="14994B5E" w14:textId="77777777" w:rsidR="00E860F4" w:rsidRDefault="00E860F4" w:rsidP="00E860F4">
      <w:pPr>
        <w:spacing w:line="276" w:lineRule="auto"/>
        <w:ind w:right="-1"/>
        <w:jc w:val="both"/>
        <w:rPr>
          <w:rFonts w:ascii="Arial" w:eastAsia="Calibri" w:hAnsi="Arial" w:cs="Arial"/>
          <w:sz w:val="22"/>
          <w:szCs w:val="22"/>
        </w:rPr>
      </w:pPr>
    </w:p>
    <w:p w14:paraId="57ED198F" w14:textId="77777777" w:rsidR="00E860F4" w:rsidRPr="0007695C"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Sutarties įvykdymą Rangovas užtikrina vienu iš šių būdų:</w:t>
      </w:r>
    </w:p>
    <w:p w14:paraId="3DFA5692" w14:textId="77777777" w:rsidR="00E860F4" w:rsidRPr="0007695C" w:rsidRDefault="00E860F4" w:rsidP="00E860F4">
      <w:pPr>
        <w:numPr>
          <w:ilvl w:val="2"/>
          <w:numId w:val="1"/>
        </w:numPr>
        <w:autoSpaceDN w:val="0"/>
        <w:spacing w:line="276" w:lineRule="auto"/>
        <w:ind w:right="-1"/>
        <w:jc w:val="both"/>
        <w:rPr>
          <w:rFonts w:ascii="Arial" w:eastAsia="Calibri" w:hAnsi="Arial" w:cs="Arial"/>
          <w:sz w:val="22"/>
          <w:szCs w:val="22"/>
        </w:rPr>
      </w:pPr>
      <w:r w:rsidRPr="0007695C">
        <w:rPr>
          <w:rFonts w:ascii="Arial" w:eastAsia="Calibri" w:hAnsi="Arial" w:cs="Arial"/>
          <w:sz w:val="22"/>
          <w:szCs w:val="22"/>
        </w:rPr>
        <w:t>Lietuvos Respublikoje ar užsienyje registruoto banko ar Lietuvos Respublikoje ar užsienyje registruotos draudimo bendrovės besąlyginiu laidavimo raštu, pateikiant jį su laidavimo draudimo liudijimo originalu(ar el. parašu pasirašytą dokumentą) ir apmokėjimą įrodančiais dokumentais.</w:t>
      </w:r>
    </w:p>
    <w:p w14:paraId="47D7EDCA" w14:textId="77777777" w:rsidR="00E860F4" w:rsidRPr="0007695C" w:rsidRDefault="00E860F4" w:rsidP="00E860F4">
      <w:pPr>
        <w:numPr>
          <w:ilvl w:val="2"/>
          <w:numId w:val="1"/>
        </w:numPr>
        <w:autoSpaceDN w:val="0"/>
        <w:spacing w:line="276" w:lineRule="auto"/>
        <w:ind w:right="-1"/>
        <w:jc w:val="both"/>
        <w:rPr>
          <w:rFonts w:ascii="Arial" w:eastAsia="Calibri" w:hAnsi="Arial" w:cs="Arial"/>
          <w:sz w:val="22"/>
          <w:szCs w:val="22"/>
        </w:rPr>
      </w:pPr>
      <w:r w:rsidRPr="0007695C">
        <w:rPr>
          <w:rFonts w:ascii="Arial" w:eastAsia="Calibri" w:hAnsi="Arial" w:cs="Arial"/>
          <w:sz w:val="22"/>
          <w:szCs w:val="22"/>
        </w:rPr>
        <w:t>Pervedant nustatyto dydžio užstatą į uždarosios akcinės bendrovės „Kauno vandenys“ (įmonės kodas 132751369) sąskaitą  Nr. LT  447044060003089823  AB SEB banke(mokėjimo pavedimas turi būti atsiunčiamas ne vėliau kaip per 5 (penkias) darbo dienas nuo Sutarties pasirašymo) .</w:t>
      </w:r>
    </w:p>
    <w:p w14:paraId="41CA348D" w14:textId="77777777" w:rsidR="00E860F4" w:rsidRPr="0007695C"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 xml:space="preserve">Sutarties įvykdymo užtikrinimą (originalą arba el. parašu pasirašytą dokumentą) Rangovas privalo pateikti Užsakovui ne vėliau kaip per 5 (penkias) darbo dienas nuo Sutarties pasirašymo. Jei Rangovas per šį laikotarpį Sutarties įvykdymo užtikrinimo nepateikia, laikoma, kad Rangovas atsisakė sudaryti Sutartį. Užtikrinimo vertė – ne mažiau kaip </w:t>
      </w:r>
      <w:r w:rsidRPr="00D07646">
        <w:rPr>
          <w:rFonts w:ascii="Arial" w:eastAsia="Calibri" w:hAnsi="Arial" w:cs="Arial"/>
          <w:b/>
          <w:sz w:val="22"/>
          <w:szCs w:val="22"/>
        </w:rPr>
        <w:t>10 proc.</w:t>
      </w:r>
      <w:r>
        <w:rPr>
          <w:rFonts w:ascii="Arial" w:eastAsia="Calibri" w:hAnsi="Arial" w:cs="Arial"/>
          <w:b/>
          <w:sz w:val="22"/>
          <w:szCs w:val="22"/>
        </w:rPr>
        <w:t xml:space="preserve"> pradinės </w:t>
      </w:r>
      <w:r w:rsidRPr="00D07646">
        <w:rPr>
          <w:rFonts w:ascii="Arial" w:eastAsia="Calibri" w:hAnsi="Arial" w:cs="Arial"/>
          <w:b/>
          <w:sz w:val="22"/>
          <w:szCs w:val="22"/>
        </w:rPr>
        <w:t>Sutarties vertės Eur be PVM.</w:t>
      </w:r>
      <w:r w:rsidRPr="0007695C">
        <w:rPr>
          <w:rFonts w:ascii="Arial" w:eastAsia="Calibri" w:hAnsi="Arial" w:cs="Arial"/>
          <w:sz w:val="22"/>
          <w:szCs w:val="22"/>
        </w:rPr>
        <w:t xml:space="preserve"> Sutarties įvykdymo užtikrinimas įsigalioja banko garantijos arba draudimo bendrovės laidavimo rašto teikiamo užtikrinimo išdavimo dieną arba jame nurodytą vėlesnę dieną, tačiau ne vėliau, kai</w:t>
      </w:r>
      <w:r>
        <w:rPr>
          <w:rFonts w:ascii="Arial" w:eastAsia="Calibri" w:hAnsi="Arial" w:cs="Arial"/>
          <w:sz w:val="22"/>
          <w:szCs w:val="22"/>
        </w:rPr>
        <w:t xml:space="preserve">p jo pateikimo Užsakovui dieną. </w:t>
      </w:r>
      <w:r w:rsidRPr="0007695C">
        <w:rPr>
          <w:rFonts w:ascii="Arial" w:eastAsia="Calibri" w:hAnsi="Arial" w:cs="Arial"/>
          <w:sz w:val="22"/>
          <w:szCs w:val="22"/>
        </w:rPr>
        <w:t>Pratęsus sutartį pratęsiamas ir sutarties įvykdymo užtikrinimas.</w:t>
      </w:r>
    </w:p>
    <w:p w14:paraId="054EDAB8" w14:textId="77777777" w:rsidR="00E860F4" w:rsidRPr="0007695C"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Sutarties įvykdymo užtikrinimas pateikiamas ta pačia valiuta, kokia atliekami mokėjimai.</w:t>
      </w:r>
    </w:p>
    <w:p w14:paraId="3D2981FC" w14:textId="77777777" w:rsidR="00E860F4"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 xml:space="preserve">Jei Rangovas nevykdo savo sutartinių įsipareigojimų ar vykdo juos netinkamai, Užsakovas pareikalauja sumokėti visą sumą, nurodytą Sutarties </w:t>
      </w:r>
      <w:r>
        <w:rPr>
          <w:rFonts w:ascii="Arial" w:eastAsia="Calibri" w:hAnsi="Arial" w:cs="Arial"/>
          <w:sz w:val="22"/>
          <w:szCs w:val="22"/>
        </w:rPr>
        <w:t>sąlygų 11.2.</w:t>
      </w:r>
      <w:r w:rsidRPr="0007695C">
        <w:rPr>
          <w:rFonts w:ascii="Arial" w:eastAsia="Calibri" w:hAnsi="Arial" w:cs="Arial"/>
          <w:sz w:val="22"/>
          <w:szCs w:val="22"/>
        </w:rPr>
        <w:t xml:space="preserve"> punkte. Prieš pateikdamas reikalavimą sumokėti pagal Sutarties įvykdymo užtikrinimą, Užsakovas įspėja apie tai Rangovą, nurodydamas, dėl kokio pažeidimo pateikia šį reikalavimą.</w:t>
      </w:r>
    </w:p>
    <w:p w14:paraId="7C6C82C6" w14:textId="77777777" w:rsidR="00E860F4" w:rsidRDefault="00E860F4" w:rsidP="00E860F4">
      <w:pPr>
        <w:autoSpaceDN w:val="0"/>
        <w:spacing w:line="276" w:lineRule="auto"/>
        <w:ind w:left="360" w:right="-1"/>
        <w:jc w:val="both"/>
        <w:rPr>
          <w:rFonts w:ascii="Arial" w:eastAsia="Calibri" w:hAnsi="Arial" w:cs="Arial"/>
          <w:sz w:val="22"/>
          <w:szCs w:val="22"/>
        </w:rPr>
      </w:pPr>
    </w:p>
    <w:p w14:paraId="14B93DC0" w14:textId="77777777" w:rsidR="0066593C" w:rsidRDefault="0066593C" w:rsidP="00E860F4">
      <w:pPr>
        <w:autoSpaceDN w:val="0"/>
        <w:spacing w:line="276" w:lineRule="auto"/>
        <w:ind w:left="360" w:right="-1"/>
        <w:jc w:val="both"/>
        <w:rPr>
          <w:rFonts w:ascii="Arial" w:eastAsia="Calibri" w:hAnsi="Arial" w:cs="Arial"/>
          <w:sz w:val="22"/>
          <w:szCs w:val="22"/>
        </w:rPr>
      </w:pPr>
    </w:p>
    <w:p w14:paraId="2EE0ADDB" w14:textId="77777777" w:rsidR="0066593C" w:rsidRDefault="0066593C" w:rsidP="00E860F4">
      <w:pPr>
        <w:autoSpaceDN w:val="0"/>
        <w:spacing w:line="276" w:lineRule="auto"/>
        <w:ind w:left="360" w:right="-1"/>
        <w:jc w:val="both"/>
        <w:rPr>
          <w:rFonts w:ascii="Arial" w:eastAsia="Calibri" w:hAnsi="Arial" w:cs="Arial"/>
          <w:sz w:val="22"/>
          <w:szCs w:val="22"/>
        </w:rPr>
      </w:pPr>
    </w:p>
    <w:p w14:paraId="7F0E7E93" w14:textId="77777777" w:rsidR="0066593C" w:rsidRDefault="0066593C" w:rsidP="00E860F4">
      <w:pPr>
        <w:autoSpaceDN w:val="0"/>
        <w:spacing w:line="276" w:lineRule="auto"/>
        <w:ind w:left="360" w:right="-1"/>
        <w:jc w:val="both"/>
        <w:rPr>
          <w:rFonts w:ascii="Arial" w:eastAsia="Calibri" w:hAnsi="Arial" w:cs="Arial"/>
          <w:sz w:val="22"/>
          <w:szCs w:val="22"/>
        </w:rPr>
      </w:pPr>
    </w:p>
    <w:p w14:paraId="1FC796A5" w14:textId="77777777" w:rsidR="0066593C" w:rsidRPr="00F0555C" w:rsidRDefault="0066593C" w:rsidP="00E860F4">
      <w:pPr>
        <w:autoSpaceDN w:val="0"/>
        <w:spacing w:line="276" w:lineRule="auto"/>
        <w:ind w:left="360" w:right="-1"/>
        <w:jc w:val="both"/>
        <w:rPr>
          <w:rFonts w:ascii="Arial" w:eastAsia="Calibri" w:hAnsi="Arial" w:cs="Arial"/>
          <w:sz w:val="22"/>
          <w:szCs w:val="22"/>
        </w:rPr>
      </w:pPr>
    </w:p>
    <w:p w14:paraId="69E1EB26" w14:textId="77777777" w:rsidR="00E860F4" w:rsidRPr="00F0555C" w:rsidRDefault="00E860F4" w:rsidP="00E860F4">
      <w:pPr>
        <w:numPr>
          <w:ilvl w:val="0"/>
          <w:numId w:val="1"/>
        </w:numPr>
        <w:autoSpaceDN w:val="0"/>
        <w:spacing w:line="276" w:lineRule="auto"/>
        <w:ind w:left="709" w:right="-1"/>
        <w:jc w:val="center"/>
        <w:rPr>
          <w:rFonts w:ascii="Arial" w:eastAsia="Calibri" w:hAnsi="Arial" w:cs="Arial"/>
          <w:sz w:val="22"/>
          <w:szCs w:val="22"/>
        </w:rPr>
      </w:pPr>
      <w:r w:rsidRPr="00F0555C">
        <w:rPr>
          <w:rFonts w:ascii="Arial" w:eastAsia="Calibri" w:hAnsi="Arial" w:cs="Arial"/>
          <w:b/>
          <w:sz w:val="22"/>
          <w:szCs w:val="22"/>
        </w:rPr>
        <w:t>SKYRIUS</w:t>
      </w:r>
    </w:p>
    <w:p w14:paraId="1B070F83" w14:textId="77777777" w:rsidR="00E860F4" w:rsidRPr="00F0555C" w:rsidRDefault="00E860F4" w:rsidP="00E860F4">
      <w:pPr>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BAIGIAMOSIOS NUOSTATOS</w:t>
      </w:r>
    </w:p>
    <w:p w14:paraId="78EACDFB" w14:textId="77777777" w:rsidR="00E860F4" w:rsidRPr="00F0555C" w:rsidRDefault="00E860F4" w:rsidP="00E860F4">
      <w:pPr>
        <w:spacing w:line="276" w:lineRule="auto"/>
        <w:ind w:left="709" w:right="-1"/>
        <w:rPr>
          <w:rFonts w:ascii="Arial" w:eastAsia="Calibri" w:hAnsi="Arial" w:cs="Arial"/>
          <w:b/>
          <w:sz w:val="22"/>
          <w:szCs w:val="22"/>
        </w:rPr>
      </w:pPr>
    </w:p>
    <w:p w14:paraId="62ED1BA1" w14:textId="77777777" w:rsidR="00E860F4" w:rsidRPr="00F0555C"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Sutarčiai, sprendžiant jos galiojimo, vykdymo, taikymo ir aiškinimo klausimus, taip pat neaptartoms sąlygoms taikomi Lietuvos Respublikos teisės aktai.</w:t>
      </w:r>
    </w:p>
    <w:p w14:paraId="3D49DCA9" w14:textId="77777777" w:rsidR="00E860F4" w:rsidRPr="00F0555C"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 xml:space="preserve">Sutarties vykdymo metu vienos Šalies kitai Šaliai tiek sąmoningai, tiek atsitiktinai atskleista informacija, kurią atskleidusi Šalis įvardino kaip konfidencialią arba kuri pagal jos pobūdį turėtų būti laikoma konfidencialia, laikoma konfidencialia informacija ir ją gavusi ar su ja susipažinusi Šalis įsipareigoja jos neatskleisti tretiesiems asmenims ir (arba) nenaudoti jos jokiems kitiems tikslams, išskyrus kiek tai yra reikalinga šios Sutarties vykdymui. Kilus abejonių, ar Šalies pateikta informacija turėtų būti laikoma konfidencialia, ją gavusi Šalis laikys tokią informaciją konfidencialia, nebent ją atskleidusi Šalis nurodytų kitaip. </w:t>
      </w:r>
    </w:p>
    <w:p w14:paraId="55A30BD2" w14:textId="77777777" w:rsidR="00E860F4" w:rsidRPr="00F0555C"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Šalys susitaria, kad kiekvienas ginčas, nesutarimas ar reikalavimas, kylantis iš Sutarties ar su ja susijęs, turi būti sprendžiamas derybų būdu. Jeigu anksčiau nurodyti ginčai, nesutarimai ar reikalavimai negali būti išspręsti derybų keliu per 20 (dvidešimt) kalendorinių dienų, tai Šalys susitaria spręsti juos Lietuvos Respublikos įstatymų nustatyta tvarka Lietuvos Respublikos teismuose pagal Užsakovo registracijos vietą.</w:t>
      </w:r>
    </w:p>
    <w:p w14:paraId="6B095B9E" w14:textId="77777777" w:rsidR="00E860F4" w:rsidRPr="00F0555C"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Visa informacija, įspėjimai ar pranešimai, susiję su šia Sutartimi, privalo būti raštiški ir turi būti siunčiami elektroniniu paštu, registruotu laišku ar kurjeriniu paštu (su patvirtinimu apie įteikimą) arba įteikiami pasirašytinai žemiau nurodytais adresais. Pranešimai, išsiųsti elektroniniu paštu yra laikomi gautais jų išsiuntimo dieną. Pranešimai, siųsti registruotu laišku, laikomi įteiktais ne vėliau kaip per 3 (tris) darbo dienas nuo jų išsiuntimo.</w:t>
      </w:r>
    </w:p>
    <w:p w14:paraId="610C9E8E" w14:textId="77777777" w:rsidR="00E860F4" w:rsidRPr="00F0555C"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Šalys skiria savo atstovus Sutarties vykdymo kontrolės ir ryšių palaikymo tikslais. Visi su Sutarties vykdymu susiję pranešimai gali būti siunčiami šių atstovų kontaktiniais duomenimis:</w:t>
      </w:r>
    </w:p>
    <w:p w14:paraId="061618B8" w14:textId="77777777" w:rsidR="0066593C" w:rsidRPr="0066593C" w:rsidRDefault="00E860F4" w:rsidP="0066593C">
      <w:pPr>
        <w:numPr>
          <w:ilvl w:val="2"/>
          <w:numId w:val="1"/>
        </w:numPr>
        <w:tabs>
          <w:tab w:val="left" w:pos="1418"/>
        </w:tabs>
        <w:autoSpaceDN w:val="0"/>
        <w:spacing w:line="276" w:lineRule="auto"/>
        <w:ind w:left="709" w:right="-1"/>
        <w:jc w:val="both"/>
        <w:rPr>
          <w:rFonts w:ascii="Arial" w:eastAsia="Calibri" w:hAnsi="Arial" w:cs="Arial"/>
          <w:b/>
          <w:sz w:val="22"/>
          <w:szCs w:val="22"/>
          <w:highlight w:val="lightGray"/>
          <w:u w:val="single"/>
        </w:rPr>
      </w:pPr>
      <w:r w:rsidRPr="0066593C">
        <w:rPr>
          <w:rFonts w:ascii="Arial" w:eastAsia="Calibri" w:hAnsi="Arial" w:cs="Arial"/>
          <w:sz w:val="22"/>
          <w:szCs w:val="22"/>
        </w:rPr>
        <w:t xml:space="preserve">Užsakovo už šios Sutarties vykdymą atsakingas asmuo – </w:t>
      </w:r>
      <w:r w:rsidR="0066593C" w:rsidRPr="00A80B4B">
        <w:rPr>
          <w:rFonts w:ascii="Arial" w:eastAsia="Calibri" w:hAnsi="Arial" w:cs="Arial"/>
          <w:b/>
          <w:sz w:val="22"/>
          <w:szCs w:val="22"/>
        </w:rPr>
        <w:t xml:space="preserve">Eksploatacijos skyriaus viršininkas Rimantas Pečiulis, tel. Nr. +370 673 03 030, el. p. </w:t>
      </w:r>
      <w:hyperlink r:id="rId9" w:history="1">
        <w:r w:rsidR="0066593C" w:rsidRPr="00A80B4B">
          <w:rPr>
            <w:rStyle w:val="Hipersaitas"/>
            <w:rFonts w:ascii="Arial" w:eastAsia="Calibri" w:hAnsi="Arial" w:cs="Arial"/>
            <w:b/>
            <w:sz w:val="22"/>
            <w:szCs w:val="22"/>
          </w:rPr>
          <w:t>rimantas.peciulis@kaunovandenys.lt</w:t>
        </w:r>
      </w:hyperlink>
      <w:r w:rsidR="0066593C" w:rsidRPr="0066593C">
        <w:rPr>
          <w:rFonts w:ascii="Arial" w:eastAsia="Calibri" w:hAnsi="Arial" w:cs="Arial"/>
          <w:sz w:val="22"/>
          <w:szCs w:val="22"/>
          <w:highlight w:val="lightGray"/>
          <w:u w:val="single"/>
        </w:rPr>
        <w:t>;</w:t>
      </w:r>
    </w:p>
    <w:p w14:paraId="6CB2355F" w14:textId="18BEFB1A" w:rsidR="00E860F4" w:rsidRPr="0066593C" w:rsidRDefault="00E860F4" w:rsidP="00E860F4">
      <w:pPr>
        <w:numPr>
          <w:ilvl w:val="2"/>
          <w:numId w:val="1"/>
        </w:numPr>
        <w:tabs>
          <w:tab w:val="left" w:pos="1418"/>
        </w:tabs>
        <w:autoSpaceDN w:val="0"/>
        <w:spacing w:line="276" w:lineRule="auto"/>
        <w:ind w:left="709" w:right="-1"/>
        <w:jc w:val="both"/>
        <w:rPr>
          <w:rFonts w:ascii="Arial" w:eastAsia="Calibri" w:hAnsi="Arial" w:cs="Arial"/>
          <w:sz w:val="22"/>
          <w:szCs w:val="22"/>
          <w:highlight w:val="lightGray"/>
          <w:u w:val="single"/>
        </w:rPr>
      </w:pPr>
      <w:r w:rsidRPr="0066593C">
        <w:rPr>
          <w:rFonts w:ascii="Arial" w:eastAsia="Calibri" w:hAnsi="Arial" w:cs="Arial"/>
          <w:sz w:val="22"/>
          <w:szCs w:val="22"/>
        </w:rPr>
        <w:t xml:space="preserve">Rangovo už šios Sutarties vykdymą atsakingas asmuo – </w:t>
      </w:r>
      <w:r w:rsidR="00DD6BA0" w:rsidRPr="0066593C">
        <w:rPr>
          <w:rFonts w:ascii="Arial" w:eastAsia="Calibri" w:hAnsi="Arial" w:cs="Arial"/>
          <w:sz w:val="22"/>
          <w:szCs w:val="22"/>
          <w:highlight w:val="lightGray"/>
          <w:u w:val="single"/>
        </w:rPr>
        <w:t>Projektų vadovė, Gintarė, Vajegaitė, tel. 8 615 26992, elektroninio pašto adresas gintare@poli.lt</w:t>
      </w:r>
      <w:r w:rsidRPr="0066593C">
        <w:rPr>
          <w:rFonts w:ascii="Arial" w:eastAsia="Calibri" w:hAnsi="Arial" w:cs="Arial"/>
          <w:sz w:val="22"/>
          <w:szCs w:val="22"/>
          <w:highlight w:val="lightGray"/>
          <w:u w:val="single"/>
        </w:rPr>
        <w:t xml:space="preserve">; </w:t>
      </w:r>
    </w:p>
    <w:p w14:paraId="269A2D54" w14:textId="77777777" w:rsidR="0066593C" w:rsidRPr="0066593C" w:rsidRDefault="00E860F4" w:rsidP="00E860F4">
      <w:pPr>
        <w:numPr>
          <w:ilvl w:val="1"/>
          <w:numId w:val="1"/>
        </w:numPr>
        <w:tabs>
          <w:tab w:val="left" w:pos="1418"/>
        </w:tabs>
        <w:autoSpaceDN w:val="0"/>
        <w:spacing w:line="276" w:lineRule="auto"/>
        <w:ind w:left="709" w:right="-1" w:hanging="567"/>
        <w:jc w:val="both"/>
        <w:rPr>
          <w:rStyle w:val="Hipersaitas"/>
          <w:rFonts w:ascii="Arial" w:eastAsia="Calibri" w:hAnsi="Arial" w:cs="Arial"/>
          <w:sz w:val="22"/>
          <w:szCs w:val="22"/>
          <w:u w:val="none"/>
        </w:rPr>
      </w:pPr>
      <w:r w:rsidRPr="0066593C">
        <w:rPr>
          <w:rFonts w:ascii="Arial" w:eastAsia="Calibri" w:hAnsi="Arial" w:cs="Arial"/>
          <w:sz w:val="22"/>
          <w:szCs w:val="22"/>
        </w:rPr>
        <w:t>Užsakovo atstovas, atsakingas už Sutarties ir jos pakeitimų paskelbimą Viešųjų pirkimų įstatyme nustatyta tvarka -</w:t>
      </w:r>
      <w:r w:rsidRPr="0066593C">
        <w:rPr>
          <w:rFonts w:ascii="Arial" w:eastAsia="Calibri" w:hAnsi="Arial" w:cs="Arial"/>
          <w:color w:val="FF0000"/>
          <w:sz w:val="22"/>
          <w:szCs w:val="22"/>
        </w:rPr>
        <w:t xml:space="preserve"> </w:t>
      </w:r>
      <w:r w:rsidR="0066593C" w:rsidRPr="00A80B4B">
        <w:rPr>
          <w:rFonts w:ascii="Arial" w:hAnsi="Arial" w:cs="Arial"/>
          <w:b/>
          <w:sz w:val="22"/>
          <w:szCs w:val="22"/>
        </w:rPr>
        <w:t>Teisės ir viešųjų pirkimų skyriaus viršininkas</w:t>
      </w:r>
      <w:r w:rsidR="0066593C" w:rsidRPr="00A80B4B">
        <w:rPr>
          <w:rFonts w:ascii="Arial" w:eastAsia="Calibri" w:hAnsi="Arial" w:cs="Arial"/>
          <w:b/>
          <w:sz w:val="22"/>
          <w:szCs w:val="22"/>
        </w:rPr>
        <w:t xml:space="preserve">, Mindaugas Mizgaitis, tel. </w:t>
      </w:r>
      <w:r w:rsidR="0066593C">
        <w:rPr>
          <w:rFonts w:ascii="Arial" w:hAnsi="Arial" w:cs="Arial"/>
          <w:b/>
          <w:sz w:val="22"/>
          <w:szCs w:val="22"/>
        </w:rPr>
        <w:t>+370 37 301708</w:t>
      </w:r>
      <w:r w:rsidR="0066593C" w:rsidRPr="00A80B4B">
        <w:rPr>
          <w:rFonts w:ascii="Arial" w:hAnsi="Arial" w:cs="Arial"/>
          <w:b/>
          <w:sz w:val="22"/>
          <w:szCs w:val="22"/>
        </w:rPr>
        <w:t xml:space="preserve">, </w:t>
      </w:r>
      <w:hyperlink r:id="rId10" w:history="1">
        <w:r w:rsidR="0066593C" w:rsidRPr="00A80B4B">
          <w:rPr>
            <w:rStyle w:val="Hipersaitas"/>
            <w:rFonts w:ascii="Arial" w:eastAsiaTheme="majorEastAsia" w:hAnsi="Arial" w:cs="Arial"/>
            <w:b/>
            <w:sz w:val="22"/>
            <w:szCs w:val="22"/>
          </w:rPr>
          <w:t>mindaugas.mizgaitis@kaunovandenys.lt</w:t>
        </w:r>
      </w:hyperlink>
    </w:p>
    <w:p w14:paraId="708383EF" w14:textId="464A2C81" w:rsidR="00E860F4" w:rsidRPr="0066593C" w:rsidRDefault="00E860F4" w:rsidP="00E860F4">
      <w:pPr>
        <w:numPr>
          <w:ilvl w:val="1"/>
          <w:numId w:val="1"/>
        </w:numPr>
        <w:tabs>
          <w:tab w:val="left" w:pos="1418"/>
        </w:tabs>
        <w:autoSpaceDN w:val="0"/>
        <w:spacing w:line="276" w:lineRule="auto"/>
        <w:ind w:left="709" w:right="-1" w:hanging="567"/>
        <w:jc w:val="both"/>
        <w:rPr>
          <w:rFonts w:ascii="Arial" w:eastAsia="Calibri" w:hAnsi="Arial" w:cs="Arial"/>
          <w:sz w:val="22"/>
          <w:szCs w:val="22"/>
        </w:rPr>
      </w:pPr>
      <w:r w:rsidRPr="0066593C">
        <w:rPr>
          <w:rFonts w:ascii="Arial" w:eastAsia="Calibri" w:hAnsi="Arial" w:cs="Arial"/>
          <w:sz w:val="22"/>
          <w:szCs w:val="22"/>
        </w:rPr>
        <w:t>Sutartis sudaryta 2 (dviem) vienodą teisinę galią turinčiais egzemplioriais, kurių po 1 (vieną) tenka abiem Šalims. Sutartis tvirtinama Šalių parašais ir antspaudais (jei antspaudus turėti privaloma).</w:t>
      </w:r>
    </w:p>
    <w:p w14:paraId="006968B5" w14:textId="77777777" w:rsidR="00E860F4" w:rsidRPr="00F0555C"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Prie Sutarties pridedami priedai ir dokumentai:</w:t>
      </w:r>
    </w:p>
    <w:p w14:paraId="26EDB93B" w14:textId="77777777" w:rsidR="0066593C" w:rsidRPr="00F0555C" w:rsidRDefault="0066593C" w:rsidP="0066593C">
      <w:pPr>
        <w:numPr>
          <w:ilvl w:val="2"/>
          <w:numId w:val="1"/>
        </w:numPr>
        <w:tabs>
          <w:tab w:val="left" w:pos="993"/>
          <w:tab w:val="left" w:pos="1800"/>
          <w:tab w:val="left" w:pos="1985"/>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1 priedas - Užsakym</w:t>
      </w:r>
      <w:r>
        <w:rPr>
          <w:rFonts w:ascii="Arial" w:eastAsia="Calibri" w:hAnsi="Arial" w:cs="Arial"/>
          <w:sz w:val="22"/>
          <w:szCs w:val="22"/>
        </w:rPr>
        <w:t>as</w:t>
      </w:r>
      <w:r w:rsidRPr="00F0555C">
        <w:rPr>
          <w:rFonts w:ascii="Arial" w:eastAsia="Calibri" w:hAnsi="Arial" w:cs="Arial"/>
          <w:sz w:val="22"/>
          <w:szCs w:val="22"/>
        </w:rPr>
        <w:t>.</w:t>
      </w:r>
    </w:p>
    <w:p w14:paraId="08E7DE7C" w14:textId="77777777" w:rsidR="0066593C" w:rsidRDefault="0066593C" w:rsidP="0066593C">
      <w:pPr>
        <w:numPr>
          <w:ilvl w:val="2"/>
          <w:numId w:val="1"/>
        </w:numPr>
        <w:tabs>
          <w:tab w:val="left" w:pos="993"/>
          <w:tab w:val="left" w:pos="1800"/>
          <w:tab w:val="left" w:pos="1985"/>
        </w:tabs>
        <w:autoSpaceDN w:val="0"/>
        <w:spacing w:after="200" w:line="276" w:lineRule="auto"/>
        <w:ind w:left="709" w:right="-1"/>
        <w:jc w:val="both"/>
        <w:rPr>
          <w:rFonts w:ascii="Arial" w:eastAsia="Calibri" w:hAnsi="Arial" w:cs="Arial"/>
          <w:sz w:val="22"/>
          <w:szCs w:val="22"/>
        </w:rPr>
      </w:pPr>
      <w:r w:rsidRPr="00F0555C">
        <w:rPr>
          <w:rFonts w:ascii="Arial" w:eastAsia="Calibri" w:hAnsi="Arial" w:cs="Arial"/>
          <w:sz w:val="22"/>
          <w:szCs w:val="22"/>
        </w:rPr>
        <w:t xml:space="preserve">2 priedas - </w:t>
      </w:r>
      <w:r>
        <w:rPr>
          <w:rFonts w:ascii="Arial" w:eastAsia="Calibri" w:hAnsi="Arial" w:cs="Arial"/>
          <w:sz w:val="22"/>
          <w:szCs w:val="22"/>
        </w:rPr>
        <w:t>Pasiūlymas</w:t>
      </w:r>
      <w:r w:rsidRPr="00F0555C">
        <w:rPr>
          <w:rFonts w:ascii="Arial" w:eastAsia="Calibri" w:hAnsi="Arial" w:cs="Arial"/>
          <w:sz w:val="22"/>
          <w:szCs w:val="22"/>
        </w:rPr>
        <w:t>.</w:t>
      </w:r>
    </w:p>
    <w:p w14:paraId="424EEA8D" w14:textId="77777777" w:rsidR="0066593C" w:rsidRDefault="0066593C" w:rsidP="0066593C">
      <w:pPr>
        <w:numPr>
          <w:ilvl w:val="2"/>
          <w:numId w:val="1"/>
        </w:numPr>
        <w:tabs>
          <w:tab w:val="left" w:pos="993"/>
          <w:tab w:val="left" w:pos="1800"/>
          <w:tab w:val="left" w:pos="1985"/>
        </w:tabs>
        <w:autoSpaceDN w:val="0"/>
        <w:spacing w:after="200" w:line="276" w:lineRule="auto"/>
        <w:ind w:left="709" w:right="-1"/>
        <w:jc w:val="both"/>
        <w:rPr>
          <w:rFonts w:ascii="Arial" w:eastAsia="Calibri" w:hAnsi="Arial" w:cs="Arial"/>
          <w:sz w:val="22"/>
          <w:szCs w:val="22"/>
        </w:rPr>
      </w:pPr>
      <w:r>
        <w:rPr>
          <w:rFonts w:ascii="Arial" w:eastAsia="Calibri" w:hAnsi="Arial" w:cs="Arial"/>
          <w:sz w:val="22"/>
          <w:szCs w:val="22"/>
        </w:rPr>
        <w:t>3 priedas – Darbų žiniaraštis.</w:t>
      </w:r>
    </w:p>
    <w:p w14:paraId="68890334" w14:textId="691BB9C1" w:rsidR="0066593C" w:rsidRDefault="0066593C" w:rsidP="0066593C">
      <w:pPr>
        <w:numPr>
          <w:ilvl w:val="2"/>
          <w:numId w:val="1"/>
        </w:numPr>
        <w:tabs>
          <w:tab w:val="left" w:pos="993"/>
          <w:tab w:val="left" w:pos="1800"/>
          <w:tab w:val="left" w:pos="1985"/>
        </w:tabs>
        <w:autoSpaceDN w:val="0"/>
        <w:spacing w:after="200" w:line="276" w:lineRule="auto"/>
        <w:ind w:left="709" w:right="-1"/>
        <w:jc w:val="both"/>
        <w:rPr>
          <w:rFonts w:ascii="Arial" w:eastAsia="Calibri" w:hAnsi="Arial" w:cs="Arial"/>
          <w:sz w:val="22"/>
          <w:szCs w:val="22"/>
        </w:rPr>
      </w:pPr>
      <w:r>
        <w:rPr>
          <w:rFonts w:ascii="Arial" w:eastAsia="Calibri" w:hAnsi="Arial" w:cs="Arial"/>
          <w:sz w:val="22"/>
          <w:szCs w:val="22"/>
        </w:rPr>
        <w:t xml:space="preserve">4priedas – </w:t>
      </w:r>
      <w:r w:rsidR="00CA5D0A">
        <w:rPr>
          <w:rFonts w:ascii="Arial" w:eastAsia="Calibri" w:hAnsi="Arial" w:cs="Arial"/>
          <w:sz w:val="22"/>
          <w:szCs w:val="22"/>
        </w:rPr>
        <w:t>Tinklų s</w:t>
      </w:r>
      <w:r>
        <w:rPr>
          <w:rFonts w:ascii="Arial" w:eastAsia="Calibri" w:hAnsi="Arial" w:cs="Arial"/>
          <w:sz w:val="22"/>
          <w:szCs w:val="22"/>
        </w:rPr>
        <w:t>chema.</w:t>
      </w:r>
    </w:p>
    <w:p w14:paraId="60F59BF2" w14:textId="77777777" w:rsidR="00E860F4" w:rsidRPr="00F0555C" w:rsidRDefault="00E860F4" w:rsidP="00E860F4">
      <w:pPr>
        <w:tabs>
          <w:tab w:val="left" w:pos="1560"/>
          <w:tab w:val="left" w:pos="1800"/>
          <w:tab w:val="left" w:pos="2268"/>
        </w:tabs>
        <w:spacing w:after="200" w:line="276" w:lineRule="auto"/>
        <w:ind w:left="709" w:right="-1"/>
        <w:jc w:val="both"/>
        <w:rPr>
          <w:rFonts w:ascii="Arial" w:eastAsia="Calibri" w:hAnsi="Arial" w:cs="Arial"/>
          <w:sz w:val="22"/>
          <w:szCs w:val="22"/>
        </w:rPr>
      </w:pPr>
    </w:p>
    <w:p w14:paraId="496C86E7" w14:textId="77777777" w:rsidR="00E860F4" w:rsidRPr="00F0555C" w:rsidRDefault="00E860F4" w:rsidP="00E860F4">
      <w:pPr>
        <w:numPr>
          <w:ilvl w:val="0"/>
          <w:numId w:val="1"/>
        </w:numPr>
        <w:tabs>
          <w:tab w:val="left" w:pos="284"/>
        </w:tabs>
        <w:autoSpaceDN w:val="0"/>
        <w:spacing w:line="276" w:lineRule="auto"/>
        <w:jc w:val="center"/>
        <w:rPr>
          <w:rFonts w:ascii="Arial" w:eastAsia="Calibri" w:hAnsi="Arial" w:cs="Arial"/>
          <w:b/>
          <w:bCs/>
          <w:sz w:val="22"/>
          <w:szCs w:val="22"/>
        </w:rPr>
      </w:pPr>
      <w:r w:rsidRPr="00F0555C">
        <w:rPr>
          <w:rFonts w:ascii="Arial" w:eastAsia="Calibri" w:hAnsi="Arial" w:cs="Arial"/>
          <w:b/>
          <w:bCs/>
          <w:sz w:val="22"/>
          <w:szCs w:val="22"/>
        </w:rPr>
        <w:t>SKYRIUS</w:t>
      </w:r>
    </w:p>
    <w:p w14:paraId="63802CA6" w14:textId="77777777" w:rsidR="00E860F4" w:rsidRPr="00F0555C" w:rsidRDefault="00E860F4" w:rsidP="00E860F4">
      <w:pPr>
        <w:tabs>
          <w:tab w:val="left" w:pos="900"/>
        </w:tabs>
        <w:spacing w:after="200" w:line="276" w:lineRule="auto"/>
        <w:jc w:val="center"/>
        <w:rPr>
          <w:rFonts w:ascii="Arial" w:eastAsia="Calibri" w:hAnsi="Arial" w:cs="Arial"/>
          <w:b/>
          <w:bCs/>
          <w:sz w:val="22"/>
          <w:szCs w:val="22"/>
        </w:rPr>
      </w:pPr>
      <w:r w:rsidRPr="00F0555C">
        <w:rPr>
          <w:rFonts w:ascii="Arial" w:eastAsia="Calibri" w:hAnsi="Arial" w:cs="Arial"/>
          <w:b/>
          <w:bCs/>
          <w:sz w:val="22"/>
          <w:szCs w:val="22"/>
        </w:rPr>
        <w:t>ŠALIŲ REKVIZITAI</w:t>
      </w:r>
    </w:p>
    <w:tbl>
      <w:tblPr>
        <w:tblW w:w="4600" w:type="pct"/>
        <w:jc w:val="center"/>
        <w:tblLook w:val="04A0" w:firstRow="1" w:lastRow="0" w:firstColumn="1" w:lastColumn="0" w:noHBand="0" w:noVBand="1"/>
      </w:tblPr>
      <w:tblGrid>
        <w:gridCol w:w="4182"/>
        <w:gridCol w:w="4967"/>
        <w:gridCol w:w="16"/>
      </w:tblGrid>
      <w:tr w:rsidR="00E860F4" w:rsidRPr="00F0555C" w14:paraId="4B805B0B" w14:textId="77777777" w:rsidTr="00220733">
        <w:trPr>
          <w:jc w:val="center"/>
        </w:trPr>
        <w:tc>
          <w:tcPr>
            <w:tcW w:w="2281" w:type="pct"/>
            <w:tcBorders>
              <w:top w:val="single" w:sz="4" w:space="0" w:color="auto"/>
              <w:left w:val="single" w:sz="4" w:space="0" w:color="auto"/>
              <w:bottom w:val="single" w:sz="4" w:space="0" w:color="auto"/>
              <w:right w:val="single" w:sz="4" w:space="0" w:color="auto"/>
            </w:tcBorders>
            <w:hideMark/>
          </w:tcPr>
          <w:p w14:paraId="473DC940" w14:textId="77777777" w:rsidR="00E860F4" w:rsidRPr="00F0555C" w:rsidRDefault="00E860F4" w:rsidP="00220733">
            <w:pPr>
              <w:rPr>
                <w:rFonts w:ascii="Arial" w:hAnsi="Arial" w:cs="Arial"/>
                <w:b/>
                <w:sz w:val="22"/>
                <w:szCs w:val="22"/>
                <w:lang w:eastAsia="lt-LT"/>
              </w:rPr>
            </w:pPr>
            <w:r w:rsidRPr="00F0555C">
              <w:rPr>
                <w:rFonts w:ascii="Arial" w:hAnsi="Arial" w:cs="Arial"/>
                <w:b/>
                <w:bCs/>
                <w:sz w:val="22"/>
                <w:szCs w:val="22"/>
                <w:lang w:eastAsia="lt-LT"/>
              </w:rPr>
              <w:t>Užsakovas:</w:t>
            </w:r>
          </w:p>
        </w:tc>
        <w:tc>
          <w:tcPr>
            <w:tcW w:w="2719" w:type="pct"/>
            <w:gridSpan w:val="2"/>
            <w:tcBorders>
              <w:top w:val="single" w:sz="4" w:space="0" w:color="auto"/>
              <w:left w:val="single" w:sz="4" w:space="0" w:color="auto"/>
              <w:bottom w:val="single" w:sz="4" w:space="0" w:color="auto"/>
              <w:right w:val="single" w:sz="4" w:space="0" w:color="auto"/>
            </w:tcBorders>
            <w:hideMark/>
          </w:tcPr>
          <w:p w14:paraId="285E7A23" w14:textId="77777777" w:rsidR="00E860F4" w:rsidRPr="00F0555C" w:rsidRDefault="00E860F4" w:rsidP="00220733">
            <w:pPr>
              <w:rPr>
                <w:rFonts w:ascii="Arial" w:hAnsi="Arial" w:cs="Arial"/>
                <w:b/>
                <w:bCs/>
                <w:sz w:val="22"/>
                <w:szCs w:val="22"/>
                <w:lang w:eastAsia="lt-LT"/>
              </w:rPr>
            </w:pPr>
            <w:r w:rsidRPr="00F0555C">
              <w:rPr>
                <w:rFonts w:ascii="Arial" w:hAnsi="Arial" w:cs="Arial"/>
                <w:b/>
                <w:bCs/>
                <w:sz w:val="22"/>
                <w:szCs w:val="22"/>
                <w:lang w:eastAsia="lt-LT"/>
              </w:rPr>
              <w:t>Rangovas:</w:t>
            </w:r>
          </w:p>
        </w:tc>
      </w:tr>
      <w:tr w:rsidR="00E860F4" w:rsidRPr="00F0555C" w14:paraId="73436666" w14:textId="77777777" w:rsidTr="00220733">
        <w:trPr>
          <w:jc w:val="center"/>
        </w:trPr>
        <w:tc>
          <w:tcPr>
            <w:tcW w:w="2281" w:type="pct"/>
            <w:tcBorders>
              <w:top w:val="single" w:sz="4" w:space="0" w:color="auto"/>
              <w:left w:val="nil"/>
              <w:bottom w:val="nil"/>
              <w:right w:val="nil"/>
            </w:tcBorders>
          </w:tcPr>
          <w:p w14:paraId="16319608" w14:textId="77777777" w:rsidR="00E860F4" w:rsidRPr="00F0555C" w:rsidRDefault="00E860F4" w:rsidP="00220733">
            <w:pPr>
              <w:rPr>
                <w:rFonts w:ascii="Arial" w:hAnsi="Arial" w:cs="Arial"/>
                <w:b/>
                <w:bCs/>
                <w:sz w:val="22"/>
                <w:szCs w:val="22"/>
                <w:lang w:eastAsia="lt-LT"/>
              </w:rPr>
            </w:pPr>
          </w:p>
        </w:tc>
        <w:tc>
          <w:tcPr>
            <w:tcW w:w="2719" w:type="pct"/>
            <w:gridSpan w:val="2"/>
            <w:tcBorders>
              <w:top w:val="single" w:sz="4" w:space="0" w:color="auto"/>
              <w:left w:val="nil"/>
              <w:bottom w:val="nil"/>
              <w:right w:val="nil"/>
            </w:tcBorders>
          </w:tcPr>
          <w:p w14:paraId="07556D01" w14:textId="77777777" w:rsidR="00E860F4" w:rsidRPr="00F0555C" w:rsidRDefault="00E860F4" w:rsidP="00220733">
            <w:pPr>
              <w:rPr>
                <w:rFonts w:ascii="Arial" w:hAnsi="Arial" w:cs="Arial"/>
                <w:b/>
                <w:bCs/>
                <w:sz w:val="22"/>
                <w:szCs w:val="22"/>
                <w:lang w:eastAsia="lt-LT"/>
              </w:rPr>
            </w:pPr>
          </w:p>
        </w:tc>
      </w:tr>
      <w:tr w:rsidR="00E860F4" w:rsidRPr="00F0555C" w14:paraId="5FEF7037" w14:textId="77777777" w:rsidTr="00220733">
        <w:trPr>
          <w:jc w:val="center"/>
        </w:trPr>
        <w:tc>
          <w:tcPr>
            <w:tcW w:w="2281" w:type="pct"/>
            <w:hideMark/>
          </w:tcPr>
          <w:p w14:paraId="7BBC493E" w14:textId="5E835C7B" w:rsidR="00E860F4" w:rsidRPr="00F0555C" w:rsidRDefault="00E860F4" w:rsidP="00220733">
            <w:pPr>
              <w:rPr>
                <w:rFonts w:ascii="Arial" w:hAnsi="Arial" w:cs="Arial"/>
                <w:b/>
                <w:sz w:val="22"/>
                <w:szCs w:val="22"/>
                <w:lang w:eastAsia="lt-LT"/>
              </w:rPr>
            </w:pPr>
            <w:r w:rsidRPr="00F0555C">
              <w:rPr>
                <w:rFonts w:ascii="Arial" w:hAnsi="Arial" w:cs="Arial"/>
                <w:b/>
                <w:sz w:val="22"/>
                <w:szCs w:val="22"/>
                <w:lang w:eastAsia="lt-LT"/>
              </w:rPr>
              <w:t xml:space="preserve">Uždaroji akcinė bendrovė „Kauno vandenys“ </w:t>
            </w:r>
          </w:p>
        </w:tc>
        <w:tc>
          <w:tcPr>
            <w:tcW w:w="2719" w:type="pct"/>
            <w:gridSpan w:val="2"/>
            <w:hideMark/>
          </w:tcPr>
          <w:p w14:paraId="0152C8D6" w14:textId="30ACC585" w:rsidR="00E860F4" w:rsidRPr="00F0555C" w:rsidRDefault="00E860F4" w:rsidP="00220733">
            <w:pPr>
              <w:rPr>
                <w:rFonts w:ascii="Arial" w:hAnsi="Arial" w:cs="Arial"/>
                <w:b/>
                <w:sz w:val="22"/>
                <w:szCs w:val="22"/>
                <w:lang w:eastAsia="lt-LT"/>
              </w:rPr>
            </w:pPr>
          </w:p>
        </w:tc>
      </w:tr>
      <w:tr w:rsidR="00DD6BA0" w:rsidRPr="00F0555C" w14:paraId="6DFA722A" w14:textId="77777777" w:rsidTr="00220733">
        <w:trPr>
          <w:jc w:val="center"/>
        </w:trPr>
        <w:tc>
          <w:tcPr>
            <w:tcW w:w="2281" w:type="pct"/>
            <w:hideMark/>
          </w:tcPr>
          <w:p w14:paraId="7FB0C9D7" w14:textId="77777777" w:rsidR="00DD6BA0" w:rsidRPr="00F0555C" w:rsidRDefault="00DD6BA0" w:rsidP="00220733">
            <w:pPr>
              <w:rPr>
                <w:rFonts w:ascii="Arial" w:hAnsi="Arial" w:cs="Arial"/>
                <w:sz w:val="22"/>
                <w:szCs w:val="22"/>
                <w:lang w:eastAsia="lt-LT"/>
              </w:rPr>
            </w:pPr>
            <w:r w:rsidRPr="00F0555C">
              <w:rPr>
                <w:rFonts w:ascii="Arial" w:hAnsi="Arial" w:cs="Arial"/>
                <w:sz w:val="22"/>
                <w:szCs w:val="22"/>
                <w:lang w:eastAsia="lt-LT"/>
              </w:rPr>
              <w:t>Juridinio asmens kodas 132751369</w:t>
            </w:r>
          </w:p>
        </w:tc>
        <w:tc>
          <w:tcPr>
            <w:tcW w:w="2719" w:type="pct"/>
            <w:gridSpan w:val="2"/>
            <w:hideMark/>
          </w:tcPr>
          <w:p w14:paraId="3C3C3CEF" w14:textId="77777777" w:rsidR="00DD6BA0" w:rsidRPr="008C2B69" w:rsidRDefault="00DD6BA0" w:rsidP="007E602E">
            <w:pPr>
              <w:rPr>
                <w:rFonts w:ascii="Arial" w:hAnsi="Arial" w:cs="Arial"/>
                <w:b/>
                <w:sz w:val="22"/>
                <w:szCs w:val="22"/>
                <w:lang w:eastAsia="lt-LT"/>
              </w:rPr>
            </w:pPr>
            <w:r>
              <w:rPr>
                <w:rFonts w:ascii="Arial" w:hAnsi="Arial" w:cs="Arial"/>
                <w:b/>
                <w:sz w:val="22"/>
                <w:szCs w:val="22"/>
                <w:lang w:eastAsia="lt-LT"/>
              </w:rPr>
              <w:t>UAB „Požeminės linijos</w:t>
            </w:r>
            <w:r w:rsidRPr="008C2B69">
              <w:rPr>
                <w:rFonts w:ascii="Arial" w:hAnsi="Arial" w:cs="Arial"/>
                <w:b/>
                <w:sz w:val="22"/>
                <w:szCs w:val="22"/>
                <w:lang w:eastAsia="lt-LT"/>
              </w:rPr>
              <w:t>“</w:t>
            </w:r>
          </w:p>
        </w:tc>
      </w:tr>
      <w:tr w:rsidR="00DD6BA0" w:rsidRPr="00F0555C" w14:paraId="2907507F" w14:textId="77777777" w:rsidTr="00220733">
        <w:trPr>
          <w:jc w:val="center"/>
        </w:trPr>
        <w:tc>
          <w:tcPr>
            <w:tcW w:w="2281" w:type="pct"/>
            <w:hideMark/>
          </w:tcPr>
          <w:p w14:paraId="3BFAB131" w14:textId="77777777" w:rsidR="00DD6BA0" w:rsidRPr="00F0555C" w:rsidRDefault="00DD6BA0" w:rsidP="00220733">
            <w:pPr>
              <w:rPr>
                <w:rFonts w:ascii="Arial" w:hAnsi="Arial" w:cs="Arial"/>
                <w:sz w:val="22"/>
                <w:szCs w:val="22"/>
                <w:lang w:eastAsia="lt-LT"/>
              </w:rPr>
            </w:pPr>
            <w:r w:rsidRPr="00F0555C">
              <w:rPr>
                <w:rFonts w:ascii="Arial" w:hAnsi="Arial" w:cs="Arial"/>
                <w:sz w:val="22"/>
                <w:szCs w:val="22"/>
                <w:lang w:eastAsia="lt-LT"/>
              </w:rPr>
              <w:t xml:space="preserve">PVM mokėtojo kodas </w:t>
            </w:r>
            <w:r w:rsidRPr="00F0555C">
              <w:rPr>
                <w:rFonts w:ascii="Arial" w:hAnsi="Arial" w:cs="Arial"/>
                <w:bCs/>
                <w:sz w:val="22"/>
                <w:szCs w:val="22"/>
                <w:lang w:eastAsia="lt-LT"/>
              </w:rPr>
              <w:t>LT327513610</w:t>
            </w:r>
          </w:p>
        </w:tc>
        <w:tc>
          <w:tcPr>
            <w:tcW w:w="2719" w:type="pct"/>
            <w:gridSpan w:val="2"/>
            <w:hideMark/>
          </w:tcPr>
          <w:p w14:paraId="1B6C6910" w14:textId="77777777" w:rsidR="00DD6BA0" w:rsidRPr="008C2B69" w:rsidRDefault="00DD6BA0" w:rsidP="00DD6BA0">
            <w:pPr>
              <w:rPr>
                <w:rFonts w:ascii="Arial" w:hAnsi="Arial" w:cs="Arial"/>
                <w:sz w:val="22"/>
                <w:szCs w:val="22"/>
                <w:lang w:eastAsia="lt-LT"/>
              </w:rPr>
            </w:pPr>
            <w:r w:rsidRPr="008C2B69">
              <w:rPr>
                <w:rFonts w:ascii="Arial" w:hAnsi="Arial" w:cs="Arial"/>
                <w:sz w:val="22"/>
                <w:szCs w:val="22"/>
                <w:lang w:eastAsia="lt-LT"/>
              </w:rPr>
              <w:t>Juridinio asmens kodas 160427431</w:t>
            </w:r>
          </w:p>
        </w:tc>
      </w:tr>
      <w:tr w:rsidR="00DD6BA0" w:rsidRPr="00F0555C" w14:paraId="3C696451" w14:textId="77777777" w:rsidTr="00220733">
        <w:trPr>
          <w:gridAfter w:val="1"/>
          <w:wAfter w:w="9" w:type="pct"/>
          <w:jc w:val="center"/>
        </w:trPr>
        <w:tc>
          <w:tcPr>
            <w:tcW w:w="2281" w:type="pct"/>
            <w:hideMark/>
          </w:tcPr>
          <w:p w14:paraId="18A7EF22" w14:textId="77777777" w:rsidR="00DD6BA0" w:rsidRPr="00F0555C" w:rsidRDefault="00DD6BA0" w:rsidP="00220733">
            <w:pPr>
              <w:rPr>
                <w:rFonts w:ascii="Arial" w:hAnsi="Arial" w:cs="Arial"/>
                <w:sz w:val="22"/>
                <w:szCs w:val="22"/>
                <w:lang w:eastAsia="lt-LT"/>
              </w:rPr>
            </w:pPr>
            <w:r w:rsidRPr="00F0555C">
              <w:rPr>
                <w:rFonts w:ascii="Arial" w:hAnsi="Arial" w:cs="Arial"/>
                <w:sz w:val="22"/>
                <w:szCs w:val="22"/>
                <w:lang w:eastAsia="lt-LT"/>
              </w:rPr>
              <w:lastRenderedPageBreak/>
              <w:t>Aukštaičių g. 43, 44158, Kaunas</w:t>
            </w:r>
          </w:p>
        </w:tc>
        <w:tc>
          <w:tcPr>
            <w:tcW w:w="2710" w:type="pct"/>
            <w:hideMark/>
          </w:tcPr>
          <w:p w14:paraId="7D8D9A67" w14:textId="77777777" w:rsidR="00DD6BA0" w:rsidRPr="008C2B69" w:rsidRDefault="00DD6BA0" w:rsidP="007E602E">
            <w:pPr>
              <w:rPr>
                <w:rFonts w:ascii="Arial" w:hAnsi="Arial" w:cs="Arial"/>
                <w:sz w:val="22"/>
                <w:szCs w:val="22"/>
                <w:lang w:eastAsia="lt-LT"/>
              </w:rPr>
            </w:pPr>
            <w:r w:rsidRPr="008C2B69">
              <w:rPr>
                <w:rFonts w:ascii="Arial" w:hAnsi="Arial" w:cs="Arial"/>
                <w:sz w:val="22"/>
                <w:szCs w:val="22"/>
                <w:lang w:eastAsia="lt-LT"/>
              </w:rPr>
              <w:t>PVM mokėtojo kodas LT604274314</w:t>
            </w:r>
          </w:p>
        </w:tc>
      </w:tr>
      <w:tr w:rsidR="00DD6BA0" w:rsidRPr="00F0555C" w14:paraId="278F0CE6" w14:textId="77777777" w:rsidTr="00220733">
        <w:trPr>
          <w:gridAfter w:val="1"/>
          <w:wAfter w:w="9" w:type="pct"/>
          <w:jc w:val="center"/>
        </w:trPr>
        <w:tc>
          <w:tcPr>
            <w:tcW w:w="2281" w:type="pct"/>
            <w:hideMark/>
          </w:tcPr>
          <w:p w14:paraId="323A5DDB" w14:textId="1A994424" w:rsidR="00DD6BA0" w:rsidRPr="00F0555C" w:rsidRDefault="00DD6BA0" w:rsidP="00220733">
            <w:pPr>
              <w:rPr>
                <w:rFonts w:ascii="Arial" w:hAnsi="Arial" w:cs="Arial"/>
                <w:sz w:val="22"/>
                <w:szCs w:val="22"/>
                <w:lang w:eastAsia="lt-LT"/>
              </w:rPr>
            </w:pPr>
            <w:r w:rsidRPr="00F0555C">
              <w:rPr>
                <w:rFonts w:ascii="Arial" w:hAnsi="Arial" w:cs="Arial"/>
                <w:sz w:val="22"/>
                <w:szCs w:val="22"/>
                <w:lang w:eastAsia="lt-LT"/>
              </w:rPr>
              <w:t xml:space="preserve">Tel.: </w:t>
            </w:r>
            <w:r w:rsidR="0066593C">
              <w:rPr>
                <w:rFonts w:ascii="Arial" w:hAnsi="Arial" w:cs="Arial"/>
                <w:sz w:val="22"/>
                <w:szCs w:val="22"/>
                <w:lang w:eastAsia="lt-LT"/>
              </w:rPr>
              <w:t xml:space="preserve">+370 37 </w:t>
            </w:r>
            <w:r w:rsidRPr="00F0555C">
              <w:rPr>
                <w:rFonts w:ascii="Arial" w:hAnsi="Arial" w:cs="Arial"/>
                <w:sz w:val="22"/>
                <w:szCs w:val="22"/>
                <w:lang w:eastAsia="lt-LT"/>
              </w:rPr>
              <w:t>301700</w:t>
            </w:r>
          </w:p>
        </w:tc>
        <w:tc>
          <w:tcPr>
            <w:tcW w:w="2710" w:type="pct"/>
            <w:hideMark/>
          </w:tcPr>
          <w:p w14:paraId="042F59A7" w14:textId="77777777" w:rsidR="00DD6BA0" w:rsidRPr="008C2B69" w:rsidRDefault="00DD6BA0" w:rsidP="007E602E">
            <w:pPr>
              <w:rPr>
                <w:rFonts w:ascii="Arial" w:hAnsi="Arial" w:cs="Arial"/>
                <w:sz w:val="22"/>
                <w:szCs w:val="22"/>
                <w:lang w:eastAsia="lt-LT"/>
              </w:rPr>
            </w:pPr>
            <w:r w:rsidRPr="008C2B69">
              <w:rPr>
                <w:rFonts w:ascii="Arial" w:hAnsi="Arial" w:cs="Arial"/>
                <w:sz w:val="22"/>
                <w:szCs w:val="22"/>
                <w:lang w:eastAsia="lt-LT"/>
              </w:rPr>
              <w:t xml:space="preserve">Energetikų g. 42, LT-52485 Kaunas </w:t>
            </w:r>
          </w:p>
        </w:tc>
      </w:tr>
      <w:tr w:rsidR="00DD6BA0" w:rsidRPr="00F0555C" w14:paraId="345B093E" w14:textId="77777777" w:rsidTr="00220733">
        <w:trPr>
          <w:gridAfter w:val="1"/>
          <w:wAfter w:w="9" w:type="pct"/>
          <w:jc w:val="center"/>
        </w:trPr>
        <w:tc>
          <w:tcPr>
            <w:tcW w:w="2281" w:type="pct"/>
            <w:hideMark/>
          </w:tcPr>
          <w:p w14:paraId="35EE93FE" w14:textId="77777777" w:rsidR="00DD6BA0" w:rsidRPr="00F0555C" w:rsidRDefault="00DD6BA0" w:rsidP="00220733">
            <w:pPr>
              <w:rPr>
                <w:rFonts w:ascii="Arial" w:hAnsi="Arial" w:cs="Arial"/>
                <w:sz w:val="22"/>
                <w:szCs w:val="22"/>
                <w:lang w:eastAsia="lt-LT"/>
              </w:rPr>
            </w:pPr>
            <w:r w:rsidRPr="00F0555C">
              <w:rPr>
                <w:rFonts w:ascii="Arial" w:hAnsi="Arial" w:cs="Arial"/>
                <w:sz w:val="22"/>
                <w:szCs w:val="22"/>
                <w:lang w:eastAsia="lt-LT"/>
              </w:rPr>
              <w:t>El. paštas: ofisas@kaunovandenys.eu</w:t>
            </w:r>
          </w:p>
        </w:tc>
        <w:tc>
          <w:tcPr>
            <w:tcW w:w="2710" w:type="pct"/>
            <w:hideMark/>
          </w:tcPr>
          <w:p w14:paraId="1CB05935" w14:textId="77777777" w:rsidR="00DD6BA0" w:rsidRPr="008C2B69" w:rsidRDefault="00DD6BA0" w:rsidP="007E602E">
            <w:pPr>
              <w:rPr>
                <w:rFonts w:ascii="Arial" w:hAnsi="Arial" w:cs="Arial"/>
                <w:sz w:val="22"/>
                <w:szCs w:val="22"/>
                <w:lang w:eastAsia="lt-LT"/>
              </w:rPr>
            </w:pPr>
            <w:r w:rsidRPr="008C2B69">
              <w:rPr>
                <w:rFonts w:ascii="Arial" w:hAnsi="Arial" w:cs="Arial"/>
                <w:sz w:val="22"/>
                <w:szCs w:val="22"/>
                <w:lang w:eastAsia="lt-LT"/>
              </w:rPr>
              <w:t>Tel. +370 37 338676</w:t>
            </w:r>
          </w:p>
        </w:tc>
      </w:tr>
      <w:tr w:rsidR="00DD6BA0" w:rsidRPr="00F0555C" w14:paraId="32E40E3A" w14:textId="77777777" w:rsidTr="00220733">
        <w:trPr>
          <w:gridAfter w:val="1"/>
          <w:wAfter w:w="9" w:type="pct"/>
          <w:jc w:val="center"/>
        </w:trPr>
        <w:tc>
          <w:tcPr>
            <w:tcW w:w="2281" w:type="pct"/>
            <w:hideMark/>
          </w:tcPr>
          <w:p w14:paraId="237E51D6" w14:textId="77777777" w:rsidR="00DD6BA0" w:rsidRPr="00F0555C" w:rsidRDefault="00DD6BA0" w:rsidP="00220733">
            <w:pPr>
              <w:rPr>
                <w:rFonts w:ascii="Arial" w:hAnsi="Arial" w:cs="Arial"/>
                <w:sz w:val="22"/>
                <w:szCs w:val="22"/>
                <w:lang w:eastAsia="lt-LT"/>
              </w:rPr>
            </w:pPr>
            <w:r w:rsidRPr="00F0555C">
              <w:rPr>
                <w:rFonts w:ascii="Arial" w:hAnsi="Arial" w:cs="Arial"/>
                <w:sz w:val="22"/>
                <w:szCs w:val="22"/>
                <w:lang w:eastAsia="lt-LT"/>
              </w:rPr>
              <w:t xml:space="preserve">A. s. </w:t>
            </w:r>
            <w:r w:rsidRPr="00F0555C">
              <w:rPr>
                <w:rFonts w:ascii="Arial" w:hAnsi="Arial" w:cs="Arial"/>
                <w:bCs/>
                <w:sz w:val="22"/>
                <w:szCs w:val="22"/>
                <w:lang w:eastAsia="lt-LT"/>
              </w:rPr>
              <w:t>LT447044060003089823</w:t>
            </w:r>
          </w:p>
        </w:tc>
        <w:tc>
          <w:tcPr>
            <w:tcW w:w="2710" w:type="pct"/>
            <w:hideMark/>
          </w:tcPr>
          <w:p w14:paraId="40164F11" w14:textId="3E5436FD" w:rsidR="00DD6BA0" w:rsidRPr="008C2B69" w:rsidRDefault="00DD6BA0" w:rsidP="007E602E">
            <w:pPr>
              <w:rPr>
                <w:rFonts w:ascii="Arial" w:hAnsi="Arial" w:cs="Arial"/>
                <w:sz w:val="22"/>
                <w:szCs w:val="22"/>
                <w:lang w:eastAsia="lt-LT"/>
              </w:rPr>
            </w:pPr>
            <w:r w:rsidRPr="008C2B69">
              <w:rPr>
                <w:rFonts w:ascii="Arial" w:hAnsi="Arial" w:cs="Arial"/>
                <w:sz w:val="22"/>
                <w:szCs w:val="22"/>
                <w:lang w:eastAsia="lt-LT"/>
              </w:rPr>
              <w:t xml:space="preserve">El. </w:t>
            </w:r>
            <w:r w:rsidR="0066593C">
              <w:rPr>
                <w:rFonts w:ascii="Arial" w:hAnsi="Arial" w:cs="Arial"/>
                <w:sz w:val="22"/>
                <w:szCs w:val="22"/>
                <w:lang w:eastAsia="lt-LT"/>
              </w:rPr>
              <w:t>p</w:t>
            </w:r>
            <w:r w:rsidRPr="008C2B69">
              <w:rPr>
                <w:rFonts w:ascii="Arial" w:hAnsi="Arial" w:cs="Arial"/>
                <w:sz w:val="22"/>
                <w:szCs w:val="22"/>
                <w:lang w:eastAsia="lt-LT"/>
              </w:rPr>
              <w:t xml:space="preserve">aštas: </w:t>
            </w:r>
            <w:r w:rsidR="0066593C">
              <w:rPr>
                <w:rFonts w:ascii="Arial" w:hAnsi="Arial" w:cs="Arial"/>
                <w:sz w:val="22"/>
                <w:szCs w:val="22"/>
                <w:lang w:eastAsia="lt-LT"/>
              </w:rPr>
              <w:t>poli</w:t>
            </w:r>
            <w:r w:rsidRPr="008C2B69">
              <w:rPr>
                <w:rFonts w:ascii="Arial" w:hAnsi="Arial" w:cs="Arial"/>
                <w:sz w:val="22"/>
                <w:szCs w:val="22"/>
                <w:lang w:eastAsia="lt-LT"/>
              </w:rPr>
              <w:t>@poli.lt</w:t>
            </w:r>
          </w:p>
        </w:tc>
      </w:tr>
      <w:tr w:rsidR="00DD6BA0" w:rsidRPr="00F0555C" w14:paraId="365ED512" w14:textId="77777777" w:rsidTr="00220733">
        <w:trPr>
          <w:gridAfter w:val="1"/>
          <w:wAfter w:w="9" w:type="pct"/>
          <w:jc w:val="center"/>
        </w:trPr>
        <w:tc>
          <w:tcPr>
            <w:tcW w:w="2281" w:type="pct"/>
            <w:hideMark/>
          </w:tcPr>
          <w:p w14:paraId="720292BF" w14:textId="77777777" w:rsidR="00DD6BA0" w:rsidRPr="00F0555C" w:rsidRDefault="00DD6BA0" w:rsidP="00220733">
            <w:pPr>
              <w:rPr>
                <w:rFonts w:ascii="Arial" w:hAnsi="Arial" w:cs="Arial"/>
                <w:sz w:val="22"/>
                <w:szCs w:val="22"/>
                <w:lang w:eastAsia="lt-LT"/>
              </w:rPr>
            </w:pPr>
            <w:r w:rsidRPr="00F0555C">
              <w:rPr>
                <w:rFonts w:ascii="Arial" w:hAnsi="Arial" w:cs="Arial"/>
                <w:sz w:val="22"/>
                <w:szCs w:val="22"/>
                <w:lang w:eastAsia="lt-LT"/>
              </w:rPr>
              <w:t>AB SEB bankas, b. k. 70440</w:t>
            </w:r>
          </w:p>
        </w:tc>
        <w:tc>
          <w:tcPr>
            <w:tcW w:w="2710" w:type="pct"/>
          </w:tcPr>
          <w:p w14:paraId="67C494C2" w14:textId="77777777" w:rsidR="00DD6BA0" w:rsidRDefault="00DD6BA0" w:rsidP="007E602E">
            <w:pPr>
              <w:rPr>
                <w:rFonts w:ascii="Arial" w:hAnsi="Arial" w:cs="Arial"/>
                <w:sz w:val="22"/>
                <w:szCs w:val="22"/>
                <w:lang w:eastAsia="lt-LT"/>
              </w:rPr>
            </w:pPr>
            <w:r w:rsidRPr="008C2B69">
              <w:rPr>
                <w:rFonts w:ascii="Arial" w:hAnsi="Arial" w:cs="Arial"/>
                <w:sz w:val="22"/>
                <w:szCs w:val="22"/>
                <w:lang w:eastAsia="lt-LT"/>
              </w:rPr>
              <w:t>A. s. LT327290000002467224</w:t>
            </w:r>
          </w:p>
          <w:p w14:paraId="7B8BBB8D" w14:textId="77777777" w:rsidR="00DD6BA0" w:rsidRDefault="00DD6BA0" w:rsidP="007E602E">
            <w:pPr>
              <w:rPr>
                <w:rFonts w:ascii="Arial" w:hAnsi="Arial" w:cs="Arial"/>
                <w:sz w:val="22"/>
                <w:szCs w:val="22"/>
                <w:lang w:eastAsia="lt-LT"/>
              </w:rPr>
            </w:pPr>
          </w:p>
          <w:p w14:paraId="3AA711B3" w14:textId="77777777" w:rsidR="00DD6BA0" w:rsidRPr="008C2B69" w:rsidRDefault="00DD6BA0" w:rsidP="007E602E">
            <w:pPr>
              <w:rPr>
                <w:rFonts w:ascii="Arial" w:hAnsi="Arial" w:cs="Arial"/>
                <w:sz w:val="22"/>
                <w:szCs w:val="22"/>
                <w:lang w:eastAsia="lt-LT"/>
              </w:rPr>
            </w:pPr>
          </w:p>
        </w:tc>
      </w:tr>
      <w:tr w:rsidR="00E860F4" w:rsidRPr="00F0555C" w14:paraId="2722E009" w14:textId="77777777" w:rsidTr="00220733">
        <w:trPr>
          <w:gridAfter w:val="1"/>
          <w:wAfter w:w="9" w:type="pct"/>
          <w:jc w:val="center"/>
        </w:trPr>
        <w:tc>
          <w:tcPr>
            <w:tcW w:w="2281" w:type="pct"/>
            <w:hideMark/>
          </w:tcPr>
          <w:p w14:paraId="6F20F398" w14:textId="77777777" w:rsidR="00E860F4" w:rsidRPr="00F0555C" w:rsidRDefault="00E860F4" w:rsidP="00220733">
            <w:pPr>
              <w:rPr>
                <w:rFonts w:ascii="Arial" w:hAnsi="Arial" w:cs="Arial"/>
                <w:sz w:val="22"/>
                <w:szCs w:val="22"/>
                <w:lang w:eastAsia="lt-LT"/>
              </w:rPr>
            </w:pPr>
            <w:r w:rsidRPr="00F0555C">
              <w:rPr>
                <w:rFonts w:ascii="Arial" w:hAnsi="Arial" w:cs="Arial"/>
                <w:b/>
                <w:sz w:val="22"/>
                <w:szCs w:val="22"/>
                <w:lang w:eastAsia="lt-LT"/>
              </w:rPr>
              <w:t>Užsakovo vardu:</w:t>
            </w:r>
          </w:p>
        </w:tc>
        <w:tc>
          <w:tcPr>
            <w:tcW w:w="2710" w:type="pct"/>
            <w:hideMark/>
          </w:tcPr>
          <w:p w14:paraId="5E2E092D" w14:textId="77777777" w:rsidR="00E860F4" w:rsidRPr="00F0555C" w:rsidRDefault="00E860F4" w:rsidP="00220733">
            <w:pPr>
              <w:tabs>
                <w:tab w:val="left" w:pos="672"/>
                <w:tab w:val="left" w:pos="1592"/>
              </w:tabs>
              <w:rPr>
                <w:rFonts w:ascii="Arial" w:hAnsi="Arial" w:cs="Arial"/>
                <w:sz w:val="22"/>
                <w:szCs w:val="22"/>
                <w:lang w:eastAsia="lt-LT"/>
              </w:rPr>
            </w:pPr>
            <w:r w:rsidRPr="00F0555C">
              <w:rPr>
                <w:rFonts w:ascii="Arial" w:hAnsi="Arial" w:cs="Arial"/>
                <w:b/>
                <w:sz w:val="22"/>
                <w:szCs w:val="22"/>
                <w:lang w:eastAsia="lt-LT"/>
              </w:rPr>
              <w:t>Rangovo vardu:</w:t>
            </w:r>
          </w:p>
        </w:tc>
      </w:tr>
      <w:tr w:rsidR="00E860F4" w:rsidRPr="00F0555C" w14:paraId="628CF551" w14:textId="77777777" w:rsidTr="00220733">
        <w:trPr>
          <w:gridAfter w:val="1"/>
          <w:wAfter w:w="9" w:type="pct"/>
          <w:jc w:val="center"/>
        </w:trPr>
        <w:tc>
          <w:tcPr>
            <w:tcW w:w="2281" w:type="pct"/>
          </w:tcPr>
          <w:p w14:paraId="7FF98731" w14:textId="77777777" w:rsidR="00E860F4" w:rsidRPr="00F0555C" w:rsidRDefault="00E860F4" w:rsidP="00220733">
            <w:pPr>
              <w:rPr>
                <w:rFonts w:ascii="Arial" w:hAnsi="Arial" w:cs="Arial"/>
                <w:sz w:val="22"/>
                <w:szCs w:val="22"/>
                <w:lang w:eastAsia="lt-LT"/>
              </w:rPr>
            </w:pPr>
          </w:p>
        </w:tc>
        <w:tc>
          <w:tcPr>
            <w:tcW w:w="2710" w:type="pct"/>
          </w:tcPr>
          <w:p w14:paraId="22C45F69" w14:textId="77777777" w:rsidR="00E860F4" w:rsidRPr="00F0555C" w:rsidRDefault="00E860F4" w:rsidP="00220733">
            <w:pPr>
              <w:rPr>
                <w:rFonts w:ascii="Arial" w:hAnsi="Arial" w:cs="Arial"/>
                <w:sz w:val="22"/>
                <w:szCs w:val="22"/>
                <w:lang w:eastAsia="lt-LT"/>
              </w:rPr>
            </w:pPr>
          </w:p>
        </w:tc>
      </w:tr>
      <w:tr w:rsidR="00E860F4" w:rsidRPr="00F0555C" w14:paraId="4502A4CA" w14:textId="77777777" w:rsidTr="00220733">
        <w:trPr>
          <w:gridAfter w:val="1"/>
          <w:wAfter w:w="9" w:type="pct"/>
          <w:jc w:val="center"/>
        </w:trPr>
        <w:tc>
          <w:tcPr>
            <w:tcW w:w="2281" w:type="pct"/>
            <w:hideMark/>
          </w:tcPr>
          <w:p w14:paraId="54AC0AC7" w14:textId="77777777" w:rsidR="00E860F4" w:rsidRPr="00F0555C" w:rsidRDefault="00E860F4" w:rsidP="00220733">
            <w:pPr>
              <w:rPr>
                <w:rFonts w:ascii="Arial" w:hAnsi="Arial" w:cs="Arial"/>
                <w:b/>
                <w:sz w:val="22"/>
                <w:szCs w:val="22"/>
                <w:lang w:eastAsia="lt-LT"/>
              </w:rPr>
            </w:pPr>
            <w:r w:rsidRPr="00F0555C">
              <w:rPr>
                <w:rFonts w:ascii="Arial" w:hAnsi="Arial" w:cs="Arial"/>
                <w:sz w:val="22"/>
                <w:szCs w:val="22"/>
                <w:lang w:eastAsia="lt-LT"/>
              </w:rPr>
              <w:t>____________________________ A.V.</w:t>
            </w:r>
          </w:p>
        </w:tc>
        <w:tc>
          <w:tcPr>
            <w:tcW w:w="2710" w:type="pct"/>
          </w:tcPr>
          <w:p w14:paraId="672652C7" w14:textId="77777777" w:rsidR="00E860F4" w:rsidRPr="00F0555C" w:rsidRDefault="00E860F4" w:rsidP="00220733">
            <w:pPr>
              <w:rPr>
                <w:rFonts w:ascii="Arial" w:hAnsi="Arial" w:cs="Arial"/>
                <w:sz w:val="22"/>
                <w:szCs w:val="22"/>
                <w:lang w:eastAsia="lt-LT"/>
              </w:rPr>
            </w:pPr>
            <w:r w:rsidRPr="00F0555C">
              <w:rPr>
                <w:rFonts w:ascii="Arial" w:hAnsi="Arial" w:cs="Arial"/>
                <w:sz w:val="22"/>
                <w:szCs w:val="22"/>
                <w:lang w:eastAsia="lt-LT"/>
              </w:rPr>
              <w:t>____________________________ A.V.</w:t>
            </w:r>
          </w:p>
          <w:p w14:paraId="44427801" w14:textId="77777777" w:rsidR="00E860F4" w:rsidRPr="00F0555C" w:rsidRDefault="00E860F4" w:rsidP="00220733">
            <w:pPr>
              <w:rPr>
                <w:rFonts w:ascii="Arial" w:hAnsi="Arial" w:cs="Arial"/>
                <w:b/>
                <w:sz w:val="22"/>
                <w:szCs w:val="22"/>
                <w:lang w:eastAsia="lt-LT"/>
              </w:rPr>
            </w:pPr>
          </w:p>
        </w:tc>
      </w:tr>
    </w:tbl>
    <w:p w14:paraId="1178BED7" w14:textId="77777777" w:rsidR="00E860F4" w:rsidRPr="00F0555C" w:rsidRDefault="00E860F4" w:rsidP="00E860F4">
      <w:pPr>
        <w:tabs>
          <w:tab w:val="left" w:pos="900"/>
        </w:tabs>
        <w:spacing w:after="200" w:line="276" w:lineRule="auto"/>
        <w:jc w:val="center"/>
        <w:rPr>
          <w:rFonts w:ascii="Arial" w:eastAsia="Calibri" w:hAnsi="Arial" w:cs="Arial"/>
          <w:bCs/>
          <w:sz w:val="22"/>
          <w:szCs w:val="22"/>
        </w:rPr>
      </w:pPr>
    </w:p>
    <w:p w14:paraId="603DEF55" w14:textId="77777777" w:rsidR="00D41484" w:rsidRDefault="00D41484"/>
    <w:sectPr w:rsidR="00D41484" w:rsidSect="00606075">
      <w:pgSz w:w="12240" w:h="15840"/>
      <w:pgMar w:top="1701" w:right="567" w:bottom="1134" w:left="1701" w:header="567" w:footer="567"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12FE1"/>
    <w:multiLevelType w:val="multilevel"/>
    <w:tmpl w:val="FF4495CC"/>
    <w:lvl w:ilvl="0">
      <w:start w:val="1"/>
      <w:numFmt w:val="decimal"/>
      <w:lvlText w:val="%1."/>
      <w:lvlJc w:val="left"/>
      <w:pPr>
        <w:ind w:left="360" w:hanging="360"/>
      </w:pPr>
      <w:rPr>
        <w:b/>
        <w:strike w:val="0"/>
        <w:dstrike w:val="0"/>
        <w:u w:val="none"/>
        <w:effect w:val="none"/>
      </w:rPr>
    </w:lvl>
    <w:lvl w:ilvl="1">
      <w:start w:val="1"/>
      <w:numFmt w:val="decimal"/>
      <w:lvlText w:val="%1.%2."/>
      <w:lvlJc w:val="left"/>
      <w:pPr>
        <w:ind w:left="858" w:hanging="432"/>
      </w:pPr>
      <w:rPr>
        <w:b w:val="0"/>
        <w:i w:val="0"/>
        <w:strike w:val="0"/>
        <w:dstrike w:val="0"/>
        <w:sz w:val="22"/>
        <w:szCs w:val="24"/>
        <w:u w:val="none"/>
        <w:effect w:val="none"/>
      </w:rPr>
    </w:lvl>
    <w:lvl w:ilvl="2">
      <w:start w:val="1"/>
      <w:numFmt w:val="decimal"/>
      <w:lvlText w:val="%1.%2.%3."/>
      <w:lvlJc w:val="left"/>
      <w:pPr>
        <w:ind w:left="1224"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0F4"/>
    <w:rsid w:val="00013434"/>
    <w:rsid w:val="000B3FB7"/>
    <w:rsid w:val="000C7720"/>
    <w:rsid w:val="000E4DF6"/>
    <w:rsid w:val="00164660"/>
    <w:rsid w:val="001831C3"/>
    <w:rsid w:val="00192174"/>
    <w:rsid w:val="002277BC"/>
    <w:rsid w:val="00230EB8"/>
    <w:rsid w:val="002742B8"/>
    <w:rsid w:val="00285797"/>
    <w:rsid w:val="00292D66"/>
    <w:rsid w:val="002A5F1C"/>
    <w:rsid w:val="002C2466"/>
    <w:rsid w:val="002D5AED"/>
    <w:rsid w:val="002E307A"/>
    <w:rsid w:val="003113DE"/>
    <w:rsid w:val="00317A62"/>
    <w:rsid w:val="0033114C"/>
    <w:rsid w:val="0037084A"/>
    <w:rsid w:val="0037105D"/>
    <w:rsid w:val="003819F0"/>
    <w:rsid w:val="003868E1"/>
    <w:rsid w:val="003B07FB"/>
    <w:rsid w:val="003B478F"/>
    <w:rsid w:val="00424DF0"/>
    <w:rsid w:val="00441391"/>
    <w:rsid w:val="0044328D"/>
    <w:rsid w:val="00494D06"/>
    <w:rsid w:val="004D3125"/>
    <w:rsid w:val="004F2BC7"/>
    <w:rsid w:val="00527BFA"/>
    <w:rsid w:val="005449AA"/>
    <w:rsid w:val="005721BD"/>
    <w:rsid w:val="0059629C"/>
    <w:rsid w:val="005B018E"/>
    <w:rsid w:val="005C120B"/>
    <w:rsid w:val="005D2A24"/>
    <w:rsid w:val="00606075"/>
    <w:rsid w:val="0066593C"/>
    <w:rsid w:val="006761A8"/>
    <w:rsid w:val="00681E59"/>
    <w:rsid w:val="006D785C"/>
    <w:rsid w:val="00725AF2"/>
    <w:rsid w:val="00734B7A"/>
    <w:rsid w:val="007734BB"/>
    <w:rsid w:val="007C1D14"/>
    <w:rsid w:val="007C20FD"/>
    <w:rsid w:val="007E4D60"/>
    <w:rsid w:val="007E7EF4"/>
    <w:rsid w:val="00804B06"/>
    <w:rsid w:val="00867B66"/>
    <w:rsid w:val="00882F17"/>
    <w:rsid w:val="008C2484"/>
    <w:rsid w:val="008D0F6A"/>
    <w:rsid w:val="009407AC"/>
    <w:rsid w:val="00960627"/>
    <w:rsid w:val="009B282B"/>
    <w:rsid w:val="009B32B8"/>
    <w:rsid w:val="009D69AB"/>
    <w:rsid w:val="009D7629"/>
    <w:rsid w:val="00A02CAA"/>
    <w:rsid w:val="00A229C7"/>
    <w:rsid w:val="00A56108"/>
    <w:rsid w:val="00AF468B"/>
    <w:rsid w:val="00B26F15"/>
    <w:rsid w:val="00B81A88"/>
    <w:rsid w:val="00B9423E"/>
    <w:rsid w:val="00C72767"/>
    <w:rsid w:val="00CA5D0A"/>
    <w:rsid w:val="00D2378B"/>
    <w:rsid w:val="00D41484"/>
    <w:rsid w:val="00DD6BA0"/>
    <w:rsid w:val="00DE5867"/>
    <w:rsid w:val="00E12F58"/>
    <w:rsid w:val="00E31404"/>
    <w:rsid w:val="00E7684A"/>
    <w:rsid w:val="00E860F4"/>
    <w:rsid w:val="00F83721"/>
    <w:rsid w:val="00FB17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CF56D"/>
  <w15:docId w15:val="{497CD870-4604-4A0D-A745-07266F45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860F4"/>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E860F4"/>
    <w:rPr>
      <w:u w:val="single"/>
    </w:rPr>
  </w:style>
  <w:style w:type="character" w:customStyle="1" w:styleId="SraopastraipaDiagrama">
    <w:name w:val="Sąrašo pastraipa Diagrama"/>
    <w:aliases w:val="Bullet EY Diagrama,Buletai Diagrama,List Paragraph21 Diagrama,List Paragraph1 Diagrama,List Paragraph2 Diagrama,lp1 Diagrama,Bullet 1 Diagrama,Use Case List Paragraph Diagrama,Numbering Diagrama,ERP-List Paragraph Diagrama"/>
    <w:link w:val="Sraopastraipa"/>
    <w:uiPriority w:val="34"/>
    <w:qFormat/>
    <w:locked/>
    <w:rsid w:val="00E860F4"/>
    <w:rPr>
      <w:rFonts w:ascii="Arial Unicode MS" w:eastAsia="Arial Unicode MS" w:hAnsi="Arial Unicode MS" w:cs="Arial Unicode MS"/>
      <w:noProof/>
      <w:sz w:val="24"/>
      <w:szCs w:val="24"/>
      <w:bdr w:val="none" w:sz="0" w:space="0" w:color="auto" w:frame="1"/>
      <w:lang w:eastAsia="en-US"/>
    </w:rPr>
  </w:style>
  <w:style w:type="paragraph" w:styleId="Sraopastraipa">
    <w:name w:val="List Paragraph"/>
    <w:aliases w:val="Bullet EY,Buletai,List Paragraph21,List Paragraph1,List Paragraph2,lp1,Bullet 1,Use Case List Paragraph,Numbering,ERP-List Paragraph,List Paragraph11,List Paragraph111,Paragraph,List Paragraph Red,Lentele,List not in Table,punktai"/>
    <w:basedOn w:val="prastasis"/>
    <w:link w:val="SraopastraipaDiagrama"/>
    <w:uiPriority w:val="34"/>
    <w:qFormat/>
    <w:rsid w:val="00E860F4"/>
    <w:pPr>
      <w:autoSpaceDN w:val="0"/>
      <w:ind w:left="720"/>
      <w:contextualSpacing/>
    </w:pPr>
    <w:rPr>
      <w:rFonts w:ascii="Arial Unicode MS" w:eastAsia="Arial Unicode MS" w:hAnsi="Arial Unicode MS" w:cs="Arial Unicode MS"/>
      <w:noProof/>
      <w:bdr w:val="none" w:sz="0" w:space="0" w:color="auto" w:frame="1"/>
    </w:rPr>
  </w:style>
  <w:style w:type="character" w:customStyle="1" w:styleId="t147">
    <w:name w:val="t147"/>
    <w:basedOn w:val="Numatytasispastraiposriftas"/>
    <w:rsid w:val="00E86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unovandenys.lt/SiteAssets/paslaugos_teikeju_saugos_reikalavimu_aprasas_2020_prieda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indaugas.mizgaitis@kaunovandenys.lt" TargetMode="External"/><Relationship Id="rId4" Type="http://schemas.openxmlformats.org/officeDocument/2006/relationships/numbering" Target="numbering.xml"/><Relationship Id="rId9" Type="http://schemas.openxmlformats.org/officeDocument/2006/relationships/hyperlink" Target="mailto:rimantas.peciulis@kaunovanden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FB11342A61295D40B5F38BD48617B884" ma:contentTypeVersion="7" ma:contentTypeDescription="Kurkite naują dokumentą." ma:contentTypeScope="" ma:versionID="7d2242d4325177d4d9d160a044006d8e">
  <xsd:schema xmlns:xsd="http://www.w3.org/2001/XMLSchema" xmlns:xs="http://www.w3.org/2001/XMLSchema" xmlns:p="http://schemas.microsoft.com/office/2006/metadata/properties" xmlns:ns2="c3d77bd6-21b3-4b85-843f-4d2888c89d9c" xmlns:ns3="6f95a650-d243-43ce-8b13-c281f8a25568" targetNamespace="http://schemas.microsoft.com/office/2006/metadata/properties" ma:root="true" ma:fieldsID="ca64135da53857f27d0b91db7cd8bbf6" ns2:_="" ns3:_="">
    <xsd:import namespace="c3d77bd6-21b3-4b85-843f-4d2888c89d9c"/>
    <xsd:import namespace="6f95a650-d243-43ce-8b13-c281f8a25568"/>
    <xsd:element name="properties">
      <xsd:complexType>
        <xsd:sequence>
          <xsd:element name="documentManagement">
            <xsd:complexType>
              <xsd:all>
                <xsd:element ref="ns2:EcmDocumentType" minOccurs="0"/>
                <xsd:element ref="ns2:Ecm4dFlowStatusNoLink" minOccurs="0"/>
                <xsd:element ref="ns2:Ecm4dFlowStatusTag" minOccurs="0"/>
                <xsd:element ref="ns2:Ecm4dFlowStatusStageTag" minOccurs="0"/>
                <xsd:element ref="ns3:Valdyti_x0020_statybos_x0020_sutart_x012f_" minOccurs="0"/>
                <xsd:element ref="ns2:SharedWithUsers" minOccurs="0"/>
                <xsd:element ref="ns3:Statyb_x0173__x0020_sutarties_x0020_teisi_x0173__x0020_valdym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77bd6-21b3-4b85-843f-4d2888c89d9c" elementFormDefault="qualified">
    <xsd:import namespace="http://schemas.microsoft.com/office/2006/documentManagement/types"/>
    <xsd:import namespace="http://schemas.microsoft.com/office/infopath/2007/PartnerControls"/>
    <xsd:element name="EcmDocumentType" ma:index="8" nillable="true" ma:displayName="Dok. tipas" ma:default="Sutartis" ma:format="Dropdown" ma:internalName="Dok_x002e__x0020_tipas">
      <xsd:simpleType>
        <xsd:restriction base="dms:Choice">
          <xsd:enumeration value="Sutartis"/>
          <xsd:enumeration value="Priedas"/>
          <xsd:enumeration value="Kita"/>
        </xsd:restriction>
      </xsd:simpleType>
    </xsd:element>
    <xsd:element name="Ecm4dFlowStatusNoLink" ma:index="9" nillable="true" ma:displayName="Proceso  būsena" ma:description="" ma:list="{8fe899dd-cf06-4a81-89c4-012873b88349}" ma:internalName="Ecm4dFlowStatusNoLink" ma:readOnly="true" ma:showField="Ecm4dCommonTitleLcid1063">
      <xsd:simpleType>
        <xsd:restriction base="dms:Lookup"/>
      </xsd:simpleType>
    </xsd:element>
    <xsd:element name="Ecm4dFlowStatusTag" ma:index="10" nillable="true" ma:displayName="Proceso būsenos etiketė" ma:description="" ma:list="{8fe899dd-cf06-4a81-89c4-012873b88349}" ma:internalName="Ecm4dFlowStatusTag" ma:readOnly="true" ma:showField="Title">
      <xsd:simpleType>
        <xsd:restriction base="dms:Lookup"/>
      </xsd:simpleType>
    </xsd:element>
    <xsd:element name="Ecm4dFlowStatusStageTag" ma:index="11" nillable="true" ma:displayName="Proceso etapo etiketė" ma:description="" ma:list="{8fe899dd-cf06-4a81-89c4-012873b88349}" ma:internalName="Ecm4dFlowStatusStageTag" ma:readOnly="true" ma:showField="Ecm4dStatusFlowStageTag">
      <xsd:simpleType>
        <xsd:restriction base="dms:Lookup"/>
      </xsd:simpleType>
    </xsd:element>
    <xsd:element name="SharedWithUsers" ma:index="13"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5a650-d243-43ce-8b13-c281f8a25568" elementFormDefault="qualified">
    <xsd:import namespace="http://schemas.microsoft.com/office/2006/documentManagement/types"/>
    <xsd:import namespace="http://schemas.microsoft.com/office/infopath/2007/PartnerControls"/>
    <xsd:element name="Valdyti_x0020_statybos_x0020_sutart_x012f_" ma:index="12" nillable="true" ma:displayName="Valdyti statybos sutartį" ma:internalName="Valdyti_x0020_statybos_x0020_sutart_x012f_">
      <xsd:complexType>
        <xsd:complexContent>
          <xsd:extension base="dms:URL">
            <xsd:sequence>
              <xsd:element name="Url" type="dms:ValidUrl" minOccurs="0" nillable="true"/>
              <xsd:element name="Description" type="xsd:string" nillable="true"/>
            </xsd:sequence>
          </xsd:extension>
        </xsd:complexContent>
      </xsd:complexType>
    </xsd:element>
    <xsd:element name="Statyb_x0173__x0020_sutarties_x0020_teisi_x0173__x0020_valdymas" ma:index="14" nillable="true" ma:displayName="Statybų sutarties teisių valdymas" ma:internalName="Statyb_x0173__x0020_sutarties_x0020_teisi_x0173__x0020_valdyma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mDocumentType xmlns="c3d77bd6-21b3-4b85-843f-4d2888c89d9c">Sutartis</EcmDocumentType>
    <Statyb_x0173__x0020_sutarties_x0020_teisi_x0173__x0020_valdymas xmlns="6f95a650-d243-43ce-8b13-c281f8a25568">
      <Url xsi:nil="true"/>
      <Description xsi:nil="true"/>
    </Statyb_x0173__x0020_sutarties_x0020_teisi_x0173__x0020_valdymas>
    <Valdyti_x0020_statybos_x0020_sutart_x012f_ xmlns="6f95a650-d243-43ce-8b13-c281f8a25568">
      <Url xsi:nil="true"/>
      <Description xsi:nil="true"/>
    </Valdyti_x0020_statybos_x0020_sutart_x012f_>
  </documentManagement>
</p:properties>
</file>

<file path=customXml/itemProps1.xml><?xml version="1.0" encoding="utf-8"?>
<ds:datastoreItem xmlns:ds="http://schemas.openxmlformats.org/officeDocument/2006/customXml" ds:itemID="{813BEC62-9796-4927-AA0B-8D6E5EBB3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77bd6-21b3-4b85-843f-4d2888c89d9c"/>
    <ds:schemaRef ds:uri="6f95a650-d243-43ce-8b13-c281f8a25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EF8A7F-5F4E-4960-82CC-6C4B568A4EDC}">
  <ds:schemaRefs>
    <ds:schemaRef ds:uri="http://schemas.microsoft.com/sharepoint/v3/contenttype/forms"/>
  </ds:schemaRefs>
</ds:datastoreItem>
</file>

<file path=customXml/itemProps3.xml><?xml version="1.0" encoding="utf-8"?>
<ds:datastoreItem xmlns:ds="http://schemas.openxmlformats.org/officeDocument/2006/customXml" ds:itemID="{42A32C3A-E0BF-496F-9B67-363B8CEE3775}">
  <ds:schemaRefs>
    <ds:schemaRef ds:uri="http://schemas.microsoft.com/office/2006/metadata/properties"/>
    <ds:schemaRef ds:uri="http://schemas.microsoft.com/office/infopath/2007/PartnerControls"/>
    <ds:schemaRef ds:uri="c3d77bd6-21b3-4b85-843f-4d2888c89d9c"/>
    <ds:schemaRef ds:uri="6f95a650-d243-43ce-8b13-c281f8a255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25324</Words>
  <Characters>14436</Characters>
  <Application>Microsoft Office Word</Application>
  <DocSecurity>0</DocSecurity>
  <Lines>120</Lines>
  <Paragraphs>79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Giedrė Žilionienė</dc:creator>
  <cp:lastModifiedBy>Sandra Gudaitienė</cp:lastModifiedBy>
  <cp:revision>2</cp:revision>
  <dcterms:created xsi:type="dcterms:W3CDTF">2024-07-12T10:10:00Z</dcterms:created>
  <dcterms:modified xsi:type="dcterms:W3CDTF">2024-07-12T10:10:00Z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0x010100FB11342A61295D40B5F38BD48617B884</vt:lpwstr>
  </property>
</Properties>
</file>