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4DB5" w14:textId="77777777" w:rsidR="00346F71" w:rsidRPr="00346F71" w:rsidRDefault="00346F71" w:rsidP="00346F71">
      <w:pPr>
        <w:spacing w:line="320" w:lineRule="exact"/>
        <w:jc w:val="center"/>
        <w:rPr>
          <w:b/>
          <w:sz w:val="24"/>
          <w:lang w:val="lt-LT"/>
        </w:rPr>
      </w:pPr>
      <w:r w:rsidRPr="00346F71">
        <w:rPr>
          <w:b/>
          <w:sz w:val="24"/>
          <w:lang w:val="lt-LT"/>
        </w:rPr>
        <w:t>KOMPIUTERINĖS IR PROGRAMINĖS ĮRANGOS REMONT</w:t>
      </w:r>
      <w:r>
        <w:rPr>
          <w:b/>
          <w:sz w:val="24"/>
          <w:lang w:val="lt-LT"/>
        </w:rPr>
        <w:t>O</w:t>
      </w:r>
      <w:r w:rsidRPr="00346F71">
        <w:rPr>
          <w:b/>
          <w:sz w:val="24"/>
          <w:lang w:val="lt-LT"/>
        </w:rPr>
        <w:t xml:space="preserve"> IR PRIEŽIŪR</w:t>
      </w:r>
      <w:r>
        <w:rPr>
          <w:b/>
          <w:sz w:val="24"/>
          <w:lang w:val="lt-LT"/>
        </w:rPr>
        <w:t>OS PASLAUGŲ TEIKIMO</w:t>
      </w:r>
      <w:r w:rsidRPr="00346F71">
        <w:rPr>
          <w:b/>
          <w:sz w:val="24"/>
          <w:lang w:val="lt-LT"/>
        </w:rPr>
        <w:t xml:space="preserve"> </w:t>
      </w:r>
      <w:r w:rsidRPr="006F4C1D">
        <w:rPr>
          <w:b/>
          <w:sz w:val="24"/>
          <w:lang w:val="lt-LT"/>
        </w:rPr>
        <w:t xml:space="preserve">SUTARTIS </w:t>
      </w:r>
      <w:r w:rsidRPr="00346F71">
        <w:rPr>
          <w:b/>
          <w:sz w:val="24"/>
          <w:lang w:val="lt-LT"/>
        </w:rPr>
        <w:t>Nr. 4.S-</w:t>
      </w:r>
    </w:p>
    <w:p w14:paraId="66B4BB0D" w14:textId="77777777" w:rsidR="00346F71" w:rsidRDefault="00346F71" w:rsidP="00346F71">
      <w:pPr>
        <w:spacing w:line="320" w:lineRule="exact"/>
        <w:rPr>
          <w:sz w:val="24"/>
          <w:lang w:val="lt-LT"/>
        </w:rPr>
      </w:pPr>
    </w:p>
    <w:p w14:paraId="1D54E2DE" w14:textId="37E85294" w:rsidR="00D443B1" w:rsidRPr="006F4C1D" w:rsidRDefault="00E56341" w:rsidP="00346F71">
      <w:pPr>
        <w:spacing w:line="320" w:lineRule="exact"/>
        <w:jc w:val="center"/>
        <w:rPr>
          <w:sz w:val="24"/>
          <w:lang w:val="lt-LT"/>
        </w:rPr>
      </w:pPr>
      <w:r>
        <w:rPr>
          <w:sz w:val="24"/>
          <w:lang w:val="lt-LT"/>
        </w:rPr>
        <w:t>20</w:t>
      </w:r>
      <w:r w:rsidR="00E04A14">
        <w:rPr>
          <w:sz w:val="24"/>
          <w:lang w:val="lt-LT"/>
        </w:rPr>
        <w:t>2</w:t>
      </w:r>
      <w:r w:rsidR="0009008E">
        <w:rPr>
          <w:sz w:val="24"/>
          <w:lang w:val="lt-LT"/>
        </w:rPr>
        <w:t>4</w:t>
      </w:r>
      <w:r w:rsidR="00DB5110" w:rsidRPr="006F4C1D">
        <w:rPr>
          <w:sz w:val="24"/>
          <w:lang w:val="lt-LT"/>
        </w:rPr>
        <w:t xml:space="preserve"> m</w:t>
      </w:r>
      <w:r w:rsidR="00D443B1" w:rsidRPr="006F4C1D">
        <w:rPr>
          <w:sz w:val="24"/>
          <w:lang w:val="lt-LT"/>
        </w:rPr>
        <w:t xml:space="preserve">. </w:t>
      </w:r>
      <w:r w:rsidR="00ED6A77">
        <w:rPr>
          <w:sz w:val="24"/>
          <w:lang w:val="lt-LT"/>
        </w:rPr>
        <w:t xml:space="preserve">kovo </w:t>
      </w:r>
      <w:r w:rsidR="00B9519F">
        <w:rPr>
          <w:sz w:val="24"/>
          <w:lang w:val="lt-LT"/>
        </w:rPr>
        <w:t xml:space="preserve"> </w:t>
      </w:r>
      <w:r w:rsidR="001E7336">
        <w:rPr>
          <w:sz w:val="24"/>
          <w:lang w:val="lt-LT"/>
        </w:rPr>
        <w:t xml:space="preserve">   </w:t>
      </w:r>
      <w:r w:rsidR="00D443B1" w:rsidRPr="006F4C1D">
        <w:rPr>
          <w:sz w:val="24"/>
          <w:lang w:val="lt-LT"/>
        </w:rPr>
        <w:t>d.</w:t>
      </w:r>
    </w:p>
    <w:p w14:paraId="5C901D36" w14:textId="77777777" w:rsidR="00DB5110" w:rsidRPr="006F4C1D" w:rsidRDefault="00D443B1">
      <w:pPr>
        <w:spacing w:line="320" w:lineRule="exact"/>
        <w:jc w:val="center"/>
        <w:rPr>
          <w:sz w:val="24"/>
          <w:lang w:val="lt-LT"/>
        </w:rPr>
      </w:pPr>
      <w:r w:rsidRPr="006F4C1D">
        <w:rPr>
          <w:sz w:val="24"/>
          <w:lang w:val="lt-LT"/>
        </w:rPr>
        <w:t>Elektrėnai</w:t>
      </w:r>
    </w:p>
    <w:p w14:paraId="1FBD9429" w14:textId="77777777" w:rsidR="00DB5110" w:rsidRPr="006F4C1D" w:rsidRDefault="00DB5110">
      <w:pPr>
        <w:spacing w:line="320" w:lineRule="exact"/>
        <w:jc w:val="both"/>
        <w:rPr>
          <w:sz w:val="24"/>
          <w:lang w:val="lt-LT"/>
        </w:rPr>
      </w:pPr>
    </w:p>
    <w:p w14:paraId="46E99FD1" w14:textId="76EF5235" w:rsidR="00DB5110" w:rsidRDefault="00AB0F66" w:rsidP="00C71197">
      <w:pPr>
        <w:pStyle w:val="Pagrindinistekstas"/>
        <w:ind w:firstLine="720"/>
        <w:rPr>
          <w:sz w:val="24"/>
        </w:rPr>
      </w:pPr>
      <w:r w:rsidRPr="00CC7213">
        <w:rPr>
          <w:sz w:val="24"/>
        </w:rPr>
        <w:t xml:space="preserve">Elektrėnų </w:t>
      </w:r>
      <w:r>
        <w:rPr>
          <w:sz w:val="24"/>
        </w:rPr>
        <w:t>socialinių paslaugų centras</w:t>
      </w:r>
      <w:r w:rsidRPr="00CC7213">
        <w:rPr>
          <w:sz w:val="24"/>
        </w:rPr>
        <w:t>, kodas 181</w:t>
      </w:r>
      <w:r>
        <w:rPr>
          <w:sz w:val="24"/>
        </w:rPr>
        <w:t>631711,</w:t>
      </w:r>
      <w:r w:rsidRPr="00CC7213">
        <w:rPr>
          <w:sz w:val="24"/>
        </w:rPr>
        <w:t xml:space="preserve"> atstovaujamas </w:t>
      </w:r>
      <w:r w:rsidR="0009008E">
        <w:rPr>
          <w:sz w:val="24"/>
        </w:rPr>
        <w:t>direktoriaus pavaduotojos socialiniams reikalams, pavaduojančios direktorių Ievos Chmeliauskienės</w:t>
      </w:r>
      <w:r w:rsidR="00B9519F">
        <w:rPr>
          <w:sz w:val="24"/>
        </w:rPr>
        <w:t>,</w:t>
      </w:r>
      <w:r w:rsidR="00B9519F" w:rsidRPr="006F4C1D">
        <w:rPr>
          <w:sz w:val="24"/>
        </w:rPr>
        <w:t xml:space="preserve"> </w:t>
      </w:r>
      <w:r w:rsidRPr="00CC7213">
        <w:rPr>
          <w:sz w:val="24"/>
        </w:rPr>
        <w:t>veikiančio</w:t>
      </w:r>
      <w:r>
        <w:rPr>
          <w:sz w:val="24"/>
        </w:rPr>
        <w:t>s</w:t>
      </w:r>
      <w:r w:rsidR="00D64E23">
        <w:rPr>
          <w:sz w:val="24"/>
        </w:rPr>
        <w:t xml:space="preserve"> pagal </w:t>
      </w:r>
      <w:r w:rsidR="00B9519F">
        <w:rPr>
          <w:sz w:val="24"/>
        </w:rPr>
        <w:t xml:space="preserve">įstaigos </w:t>
      </w:r>
      <w:r w:rsidR="00D64E23">
        <w:rPr>
          <w:sz w:val="24"/>
        </w:rPr>
        <w:t>nuo</w:t>
      </w:r>
      <w:r w:rsidRPr="00CC7213">
        <w:rPr>
          <w:sz w:val="24"/>
        </w:rPr>
        <w:t xml:space="preserve">status </w:t>
      </w:r>
      <w:r w:rsidR="0009008E">
        <w:rPr>
          <w:sz w:val="24"/>
        </w:rPr>
        <w:t xml:space="preserve">ir 2024-03-06 Elektrėnų savivaldybės mero potvarkį Nr. 01AK-22 </w:t>
      </w:r>
      <w:r w:rsidR="00DB5110" w:rsidRPr="006F4C1D">
        <w:rPr>
          <w:sz w:val="24"/>
        </w:rPr>
        <w:t xml:space="preserve">(toliau – </w:t>
      </w:r>
      <w:r w:rsidR="006E1D05" w:rsidRPr="006F4C1D">
        <w:rPr>
          <w:sz w:val="24"/>
        </w:rPr>
        <w:t>Pirkėjas</w:t>
      </w:r>
      <w:r w:rsidR="00DB5110" w:rsidRPr="006F4C1D">
        <w:rPr>
          <w:sz w:val="24"/>
        </w:rPr>
        <w:t xml:space="preserve">) ir </w:t>
      </w:r>
      <w:r w:rsidR="00D64E23">
        <w:rPr>
          <w:sz w:val="24"/>
        </w:rPr>
        <w:t>Romas Liutkeviči</w:t>
      </w:r>
      <w:r w:rsidR="00775E83" w:rsidRPr="006F4C1D">
        <w:rPr>
          <w:sz w:val="24"/>
        </w:rPr>
        <w:t>us</w:t>
      </w:r>
      <w:r w:rsidR="00D64E23">
        <w:rPr>
          <w:sz w:val="24"/>
        </w:rPr>
        <w:t>, veikiantis</w:t>
      </w:r>
      <w:r w:rsidR="00DB5110" w:rsidRPr="006F4C1D">
        <w:rPr>
          <w:sz w:val="24"/>
        </w:rPr>
        <w:t xml:space="preserve"> pagal</w:t>
      </w:r>
      <w:r w:rsidR="00D443B1" w:rsidRPr="006F4C1D">
        <w:rPr>
          <w:sz w:val="24"/>
        </w:rPr>
        <w:t xml:space="preserve"> </w:t>
      </w:r>
      <w:r w:rsidR="00CC29CA">
        <w:rPr>
          <w:sz w:val="24"/>
        </w:rPr>
        <w:t>Individualios veiklos pažymą</w:t>
      </w:r>
      <w:r w:rsidR="00FD719E">
        <w:rPr>
          <w:sz w:val="24"/>
        </w:rPr>
        <w:t xml:space="preserve"> </w:t>
      </w:r>
      <w:r w:rsidR="00FD719E" w:rsidRPr="00223565">
        <w:rPr>
          <w:sz w:val="24"/>
          <w:szCs w:val="24"/>
        </w:rPr>
        <w:t xml:space="preserve">Nr. </w:t>
      </w:r>
      <w:r w:rsidR="00CC29CA" w:rsidRPr="00223565">
        <w:rPr>
          <w:sz w:val="24"/>
          <w:szCs w:val="24"/>
        </w:rPr>
        <w:t>085761</w:t>
      </w:r>
      <w:r w:rsidR="00DB5110" w:rsidRPr="00223565">
        <w:rPr>
          <w:sz w:val="24"/>
        </w:rPr>
        <w:t xml:space="preserve"> </w:t>
      </w:r>
      <w:r w:rsidR="00DB5110" w:rsidRPr="006F4C1D">
        <w:rPr>
          <w:sz w:val="24"/>
        </w:rPr>
        <w:t xml:space="preserve">(toliau – </w:t>
      </w:r>
      <w:r w:rsidR="006E1D05" w:rsidRPr="006F4C1D">
        <w:rPr>
          <w:sz w:val="24"/>
        </w:rPr>
        <w:t>Tiekėjas</w:t>
      </w:r>
      <w:r w:rsidR="00DB5110" w:rsidRPr="006F4C1D">
        <w:rPr>
          <w:sz w:val="24"/>
        </w:rPr>
        <w:t>) sudarė šią sutartį. Toliau sutartyje abi šalys bendrai vadinamos Šalimis.</w:t>
      </w:r>
      <w:r w:rsidR="00616646">
        <w:rPr>
          <w:sz w:val="24"/>
        </w:rPr>
        <w:t xml:space="preserve"> </w:t>
      </w:r>
    </w:p>
    <w:p w14:paraId="73E59F4F" w14:textId="77777777" w:rsidR="00CB6100" w:rsidRPr="006F4C1D" w:rsidRDefault="00CB6100" w:rsidP="00C71197">
      <w:pPr>
        <w:pStyle w:val="Pagrindinistekstas"/>
        <w:ind w:firstLine="720"/>
        <w:rPr>
          <w:sz w:val="24"/>
        </w:rPr>
      </w:pPr>
    </w:p>
    <w:p w14:paraId="0BA4F43D" w14:textId="62195CE0" w:rsidR="00DB5110" w:rsidRDefault="00DB5110" w:rsidP="00CB6100">
      <w:pPr>
        <w:spacing w:line="320" w:lineRule="exact"/>
        <w:jc w:val="center"/>
        <w:rPr>
          <w:b/>
          <w:sz w:val="24"/>
          <w:lang w:val="lt-LT"/>
        </w:rPr>
      </w:pPr>
      <w:r w:rsidRPr="006F4C1D">
        <w:rPr>
          <w:b/>
          <w:sz w:val="24"/>
          <w:lang w:val="lt-LT"/>
        </w:rPr>
        <w:t>1. SUTARTIES OBJEKTAS</w:t>
      </w:r>
    </w:p>
    <w:p w14:paraId="415B8E25" w14:textId="77777777" w:rsidR="00CB6100" w:rsidRPr="006F4C1D" w:rsidRDefault="00CB6100" w:rsidP="00CB6100">
      <w:pPr>
        <w:spacing w:line="320" w:lineRule="exact"/>
        <w:jc w:val="center"/>
        <w:rPr>
          <w:b/>
          <w:sz w:val="24"/>
          <w:lang w:val="lt-LT"/>
        </w:rPr>
      </w:pPr>
    </w:p>
    <w:p w14:paraId="523A7D6F" w14:textId="377357A7" w:rsidR="00DB5110" w:rsidRDefault="00D443B1" w:rsidP="00246906">
      <w:pPr>
        <w:spacing w:line="320" w:lineRule="exact"/>
        <w:ind w:firstLine="426"/>
        <w:jc w:val="both"/>
        <w:rPr>
          <w:sz w:val="24"/>
          <w:lang w:val="lt-LT"/>
        </w:rPr>
      </w:pPr>
      <w:r w:rsidRPr="006F4C1D">
        <w:rPr>
          <w:sz w:val="24"/>
          <w:lang w:val="lt-LT"/>
        </w:rPr>
        <w:t>1.1</w:t>
      </w:r>
      <w:r w:rsidR="00616646">
        <w:rPr>
          <w:sz w:val="24"/>
          <w:lang w:val="lt-LT"/>
        </w:rPr>
        <w:t>.</w:t>
      </w:r>
      <w:r w:rsidR="00246906">
        <w:rPr>
          <w:sz w:val="24"/>
          <w:lang w:val="lt-LT"/>
        </w:rPr>
        <w:t xml:space="preserve"> </w:t>
      </w:r>
      <w:r w:rsidR="00934222">
        <w:rPr>
          <w:sz w:val="24"/>
          <w:lang w:val="lt-LT"/>
        </w:rPr>
        <w:t>Sutarties objektas – Elektrėnų socialinių paslaugų centro kompiuterinės ir programinės</w:t>
      </w:r>
      <w:r w:rsidR="00616646">
        <w:rPr>
          <w:sz w:val="24"/>
          <w:lang w:val="lt-LT"/>
        </w:rPr>
        <w:t xml:space="preserve"> </w:t>
      </w:r>
      <w:r w:rsidR="00934222">
        <w:rPr>
          <w:sz w:val="24"/>
          <w:lang w:val="lt-LT"/>
        </w:rPr>
        <w:t>įrangos remontas ir priežiūra.</w:t>
      </w:r>
      <w:r w:rsidR="00246906">
        <w:rPr>
          <w:sz w:val="24"/>
          <w:lang w:val="lt-LT"/>
        </w:rPr>
        <w:t xml:space="preserve"> </w:t>
      </w:r>
    </w:p>
    <w:p w14:paraId="05D90935" w14:textId="77777777" w:rsidR="00CB6100" w:rsidRPr="006F4C1D" w:rsidRDefault="00CB6100" w:rsidP="00307CF1">
      <w:pPr>
        <w:spacing w:line="320" w:lineRule="exact"/>
        <w:ind w:left="851" w:hanging="425"/>
        <w:jc w:val="both"/>
        <w:rPr>
          <w:sz w:val="24"/>
          <w:lang w:val="lt-LT"/>
        </w:rPr>
      </w:pPr>
    </w:p>
    <w:p w14:paraId="28EAEAC9" w14:textId="6EE8DC34" w:rsidR="00DB5110" w:rsidRDefault="00DB5110" w:rsidP="00CB6100">
      <w:pPr>
        <w:spacing w:line="320" w:lineRule="exact"/>
        <w:jc w:val="center"/>
        <w:rPr>
          <w:b/>
          <w:sz w:val="24"/>
          <w:lang w:val="lt-LT"/>
        </w:rPr>
      </w:pPr>
      <w:r w:rsidRPr="006F4C1D">
        <w:rPr>
          <w:b/>
          <w:sz w:val="24"/>
          <w:lang w:val="lt-LT"/>
        </w:rPr>
        <w:t>2. SUTARTIES KAINA</w:t>
      </w:r>
      <w:r w:rsidR="009A7C11">
        <w:rPr>
          <w:b/>
          <w:sz w:val="24"/>
          <w:lang w:val="lt-LT"/>
        </w:rPr>
        <w:t xml:space="preserve"> IR ATSISKAITYMO SĄLYGOS </w:t>
      </w:r>
    </w:p>
    <w:p w14:paraId="0B5584E3" w14:textId="77777777" w:rsidR="00CB6100" w:rsidRPr="006F4C1D" w:rsidRDefault="00CB6100" w:rsidP="00CB6100">
      <w:pPr>
        <w:spacing w:line="320" w:lineRule="exact"/>
        <w:jc w:val="center"/>
        <w:rPr>
          <w:b/>
          <w:sz w:val="24"/>
          <w:lang w:val="lt-LT"/>
        </w:rPr>
      </w:pPr>
    </w:p>
    <w:p w14:paraId="2CF8EA21" w14:textId="1E7EA738" w:rsidR="00604988" w:rsidRDefault="00616646" w:rsidP="00616646">
      <w:pPr>
        <w:spacing w:line="320" w:lineRule="exact"/>
        <w:jc w:val="both"/>
        <w:rPr>
          <w:sz w:val="24"/>
          <w:lang w:val="lt-LT"/>
        </w:rPr>
      </w:pPr>
      <w:r>
        <w:rPr>
          <w:sz w:val="24"/>
          <w:lang w:val="lt-LT"/>
        </w:rPr>
        <w:t xml:space="preserve">       2.1.</w:t>
      </w:r>
      <w:r w:rsidR="006E1D05" w:rsidRPr="006F4C1D">
        <w:rPr>
          <w:sz w:val="24"/>
          <w:lang w:val="lt-LT"/>
        </w:rPr>
        <w:t>Teikiamų paslaugų</w:t>
      </w:r>
      <w:r w:rsidR="00DB5110" w:rsidRPr="006F4C1D">
        <w:rPr>
          <w:sz w:val="24"/>
          <w:lang w:val="lt-LT"/>
        </w:rPr>
        <w:t xml:space="preserve"> kaina</w:t>
      </w:r>
      <w:r w:rsidR="00604988">
        <w:rPr>
          <w:sz w:val="24"/>
          <w:lang w:val="lt-LT"/>
        </w:rPr>
        <w:t>:</w:t>
      </w:r>
    </w:p>
    <w:p w14:paraId="580D4D96" w14:textId="77777777" w:rsidR="009A7C11" w:rsidRDefault="00604988" w:rsidP="00604988">
      <w:pPr>
        <w:spacing w:line="320" w:lineRule="exact"/>
        <w:jc w:val="both"/>
        <w:rPr>
          <w:lang w:val="lt-LT"/>
        </w:rPr>
      </w:pPr>
      <w:r>
        <w:rPr>
          <w:sz w:val="24"/>
          <w:lang w:val="lt-LT"/>
        </w:rPr>
        <w:t xml:space="preserve">       2.1.1. </w:t>
      </w:r>
      <w:r w:rsidR="00CB6100">
        <w:rPr>
          <w:sz w:val="24"/>
          <w:lang w:val="lt-LT"/>
        </w:rPr>
        <w:t>t</w:t>
      </w:r>
      <w:r w:rsidRPr="006F4C1D">
        <w:rPr>
          <w:sz w:val="24"/>
          <w:lang w:val="lt-LT"/>
        </w:rPr>
        <w:t xml:space="preserve">eikiamų paslaugų </w:t>
      </w:r>
      <w:r>
        <w:rPr>
          <w:sz w:val="24"/>
          <w:lang w:val="lt-LT"/>
        </w:rPr>
        <w:t xml:space="preserve">fiksuotas </w:t>
      </w:r>
      <w:r w:rsidRPr="006F4C1D">
        <w:rPr>
          <w:sz w:val="24"/>
          <w:lang w:val="lt-LT"/>
        </w:rPr>
        <w:t>įkainis</w:t>
      </w:r>
      <w:r>
        <w:rPr>
          <w:sz w:val="24"/>
          <w:lang w:val="lt-LT"/>
        </w:rPr>
        <w:t xml:space="preserve"> –</w:t>
      </w:r>
      <w:r w:rsidRPr="006F4C1D">
        <w:rPr>
          <w:sz w:val="24"/>
          <w:lang w:val="lt-LT"/>
        </w:rPr>
        <w:t xml:space="preserve"> </w:t>
      </w:r>
      <w:r>
        <w:rPr>
          <w:sz w:val="24"/>
          <w:lang w:val="lt-LT"/>
        </w:rPr>
        <w:t>40</w:t>
      </w:r>
      <w:r w:rsidRPr="0038123A">
        <w:rPr>
          <w:sz w:val="24"/>
          <w:lang w:val="lt-LT"/>
        </w:rPr>
        <w:t>0,</w:t>
      </w:r>
      <w:r w:rsidR="00CB6100">
        <w:rPr>
          <w:sz w:val="24"/>
          <w:lang w:val="lt-LT"/>
        </w:rPr>
        <w:t>00</w:t>
      </w:r>
      <w:r w:rsidRPr="006F4C1D">
        <w:rPr>
          <w:sz w:val="24"/>
          <w:lang w:val="lt-LT"/>
        </w:rPr>
        <w:t xml:space="preserve"> </w:t>
      </w:r>
      <w:r>
        <w:rPr>
          <w:sz w:val="24"/>
          <w:lang w:val="lt-LT"/>
        </w:rPr>
        <w:t>Eur</w:t>
      </w:r>
      <w:r w:rsidRPr="006F4C1D">
        <w:rPr>
          <w:sz w:val="24"/>
          <w:lang w:val="lt-LT"/>
        </w:rPr>
        <w:t xml:space="preserve"> per mėnesį</w:t>
      </w:r>
      <w:r>
        <w:rPr>
          <w:sz w:val="24"/>
          <w:lang w:val="lt-LT"/>
        </w:rPr>
        <w:t>;</w:t>
      </w:r>
      <w:r w:rsidR="009A7C11" w:rsidRPr="009A7C11">
        <w:rPr>
          <w:lang w:val="lt-LT"/>
        </w:rPr>
        <w:t xml:space="preserve"> </w:t>
      </w:r>
    </w:p>
    <w:p w14:paraId="39F2297F" w14:textId="171845A3" w:rsidR="00604988" w:rsidRDefault="009A7C11" w:rsidP="00604988">
      <w:pPr>
        <w:spacing w:line="320" w:lineRule="exact"/>
        <w:jc w:val="both"/>
        <w:rPr>
          <w:sz w:val="24"/>
          <w:lang w:val="lt-LT"/>
        </w:rPr>
      </w:pPr>
      <w:r>
        <w:rPr>
          <w:lang w:val="lt-LT"/>
        </w:rPr>
        <w:t xml:space="preserve">        </w:t>
      </w:r>
      <w:r w:rsidRPr="009A7C11">
        <w:rPr>
          <w:sz w:val="24"/>
          <w:szCs w:val="24"/>
          <w:lang w:val="lt-LT"/>
        </w:rPr>
        <w:t>2.1.2.</w:t>
      </w:r>
      <w:r>
        <w:rPr>
          <w:sz w:val="24"/>
          <w:szCs w:val="24"/>
          <w:lang w:val="lt-LT"/>
        </w:rPr>
        <w:t xml:space="preserve"> </w:t>
      </w:r>
      <w:r w:rsidRPr="009A7C11">
        <w:rPr>
          <w:sz w:val="24"/>
          <w:lang w:val="lt-LT"/>
        </w:rPr>
        <w:t>paslaugų įkainis yra fiksuotas ir nekeičiamas per visą sutarties galiojimo laikotarpį</w:t>
      </w:r>
      <w:r>
        <w:rPr>
          <w:sz w:val="24"/>
          <w:lang w:val="lt-LT"/>
        </w:rPr>
        <w:t>;</w:t>
      </w:r>
    </w:p>
    <w:p w14:paraId="33A1DCD4" w14:textId="02DED66B" w:rsidR="00934222" w:rsidRDefault="00934222" w:rsidP="00604988">
      <w:pPr>
        <w:spacing w:line="320" w:lineRule="exact"/>
        <w:jc w:val="both"/>
        <w:rPr>
          <w:sz w:val="24"/>
          <w:lang w:val="lt-LT"/>
        </w:rPr>
      </w:pPr>
      <w:r>
        <w:rPr>
          <w:sz w:val="24"/>
          <w:lang w:val="lt-LT"/>
        </w:rPr>
        <w:t xml:space="preserve">       2.1.</w:t>
      </w:r>
      <w:r w:rsidR="009A7C11">
        <w:rPr>
          <w:sz w:val="24"/>
          <w:lang w:val="lt-LT"/>
        </w:rPr>
        <w:t>3</w:t>
      </w:r>
      <w:r>
        <w:rPr>
          <w:sz w:val="24"/>
          <w:lang w:val="lt-LT"/>
        </w:rPr>
        <w:t>.</w:t>
      </w:r>
      <w:r w:rsidR="00CB6100">
        <w:rPr>
          <w:sz w:val="24"/>
          <w:lang w:val="lt-LT"/>
        </w:rPr>
        <w:t xml:space="preserve"> m</w:t>
      </w:r>
      <w:r w:rsidR="00CB6100" w:rsidRPr="00CB6100">
        <w:rPr>
          <w:sz w:val="24"/>
          <w:lang w:val="lt-LT"/>
        </w:rPr>
        <w:t>aksimali sutarties vertė</w:t>
      </w:r>
      <w:r w:rsidR="00CB6100">
        <w:rPr>
          <w:sz w:val="24"/>
          <w:lang w:val="lt-LT"/>
        </w:rPr>
        <w:t xml:space="preserve"> iki sutarties galiojimo pabaigos </w:t>
      </w:r>
      <w:r w:rsidR="00CB6100" w:rsidRPr="00CB6100">
        <w:rPr>
          <w:sz w:val="24"/>
          <w:lang w:val="lt-LT"/>
        </w:rPr>
        <w:t xml:space="preserve">su PVM yra </w:t>
      </w:r>
      <w:r w:rsidR="00CB6100">
        <w:rPr>
          <w:sz w:val="24"/>
          <w:lang w:val="lt-LT"/>
        </w:rPr>
        <w:t xml:space="preserve">4 </w:t>
      </w:r>
      <w:r w:rsidR="00CB6100" w:rsidRPr="00CB6100">
        <w:rPr>
          <w:sz w:val="24"/>
          <w:lang w:val="lt-LT"/>
        </w:rPr>
        <w:t>800 Eur.</w:t>
      </w:r>
    </w:p>
    <w:p w14:paraId="2251B49E" w14:textId="3EB39827" w:rsidR="009A7C11" w:rsidRDefault="00616646" w:rsidP="00616646">
      <w:pPr>
        <w:spacing w:line="320" w:lineRule="exact"/>
        <w:jc w:val="both"/>
        <w:rPr>
          <w:sz w:val="24"/>
          <w:lang w:val="lt-LT"/>
        </w:rPr>
      </w:pPr>
      <w:r>
        <w:rPr>
          <w:sz w:val="24"/>
          <w:lang w:val="lt-LT"/>
        </w:rPr>
        <w:t xml:space="preserve">       2.2. </w:t>
      </w:r>
      <w:r w:rsidR="00F013B5">
        <w:rPr>
          <w:sz w:val="24"/>
          <w:lang w:val="lt-LT"/>
        </w:rPr>
        <w:t>Už papildomas paslaugas apmokama atskiru susitarimu.</w:t>
      </w:r>
      <w:r w:rsidR="00CB6100">
        <w:rPr>
          <w:sz w:val="24"/>
          <w:lang w:val="lt-LT"/>
        </w:rPr>
        <w:t xml:space="preserve"> </w:t>
      </w:r>
    </w:p>
    <w:p w14:paraId="28EA3D86" w14:textId="28D7CFBA" w:rsidR="009A7C11" w:rsidRPr="009A7C11" w:rsidRDefault="00616646" w:rsidP="00616646">
      <w:pPr>
        <w:spacing w:line="320" w:lineRule="exact"/>
        <w:jc w:val="both"/>
        <w:rPr>
          <w:sz w:val="24"/>
          <w:lang w:val="lt-LT"/>
        </w:rPr>
      </w:pPr>
      <w:r>
        <w:rPr>
          <w:sz w:val="24"/>
          <w:lang w:val="lt-LT"/>
        </w:rPr>
        <w:t xml:space="preserve">       2.3. </w:t>
      </w:r>
      <w:r w:rsidR="009A7C11" w:rsidRPr="009A7C11">
        <w:rPr>
          <w:sz w:val="24"/>
          <w:lang w:val="lt-LT"/>
        </w:rPr>
        <w:t xml:space="preserve">Apmokėjimas už suteiktas paslaugas atliekamas ne vėliau kaip per </w:t>
      </w:r>
      <w:r w:rsidR="009A7C11" w:rsidRPr="009A7C11">
        <w:rPr>
          <w:rFonts w:eastAsia="PMingLiU"/>
          <w:sz w:val="24"/>
          <w:lang w:val="lt-LT" w:eastAsia="zh-TW"/>
        </w:rPr>
        <w:t>30</w:t>
      </w:r>
      <w:r w:rsidR="009A7C11" w:rsidRPr="009A7C11">
        <w:rPr>
          <w:sz w:val="24"/>
          <w:lang w:val="lt-LT"/>
        </w:rPr>
        <w:t xml:space="preserve"> kalendorinių dienų nuo</w:t>
      </w:r>
      <w:r>
        <w:rPr>
          <w:sz w:val="24"/>
          <w:lang w:val="lt-LT"/>
        </w:rPr>
        <w:t xml:space="preserve"> </w:t>
      </w:r>
      <w:r w:rsidR="009A7C11">
        <w:rPr>
          <w:sz w:val="24"/>
          <w:lang w:val="lt-LT"/>
        </w:rPr>
        <w:t xml:space="preserve">sąskaitos faktūros išrašymo dienos. </w:t>
      </w:r>
    </w:p>
    <w:p w14:paraId="6E289704" w14:textId="77777777" w:rsidR="00CB6100" w:rsidRPr="006F4C1D" w:rsidRDefault="00CB6100" w:rsidP="00CB6100">
      <w:pPr>
        <w:spacing w:line="320" w:lineRule="exact"/>
        <w:ind w:left="851"/>
        <w:jc w:val="both"/>
        <w:rPr>
          <w:sz w:val="24"/>
          <w:lang w:val="lt-LT"/>
        </w:rPr>
      </w:pPr>
    </w:p>
    <w:p w14:paraId="13F5D338" w14:textId="327C1D66" w:rsidR="009A7C11" w:rsidRDefault="004E66F1" w:rsidP="00223565">
      <w:pPr>
        <w:tabs>
          <w:tab w:val="left" w:pos="284"/>
        </w:tabs>
        <w:spacing w:line="320" w:lineRule="exact"/>
        <w:jc w:val="center"/>
        <w:rPr>
          <w:b/>
          <w:sz w:val="24"/>
          <w:lang w:val="lt-LT"/>
        </w:rPr>
      </w:pPr>
      <w:r w:rsidRPr="006F4C1D">
        <w:rPr>
          <w:rFonts w:eastAsia="PMingLiU"/>
          <w:b/>
          <w:sz w:val="24"/>
          <w:lang w:val="lt-LT" w:eastAsia="zh-TW"/>
        </w:rPr>
        <w:t>3</w:t>
      </w:r>
      <w:r w:rsidR="006E1D05" w:rsidRPr="006F4C1D">
        <w:rPr>
          <w:b/>
          <w:sz w:val="24"/>
          <w:lang w:val="lt-LT"/>
        </w:rPr>
        <w:t xml:space="preserve">. </w:t>
      </w:r>
      <w:r w:rsidR="00223565">
        <w:rPr>
          <w:b/>
          <w:bCs/>
          <w:sz w:val="24"/>
          <w:szCs w:val="24"/>
        </w:rPr>
        <w:t xml:space="preserve">ŠALIŲ TEISĖS IR PAREIGOS </w:t>
      </w:r>
    </w:p>
    <w:p w14:paraId="298AB8D2" w14:textId="7C127076" w:rsidR="009A7C11" w:rsidRPr="009A7C11" w:rsidRDefault="009A7C11" w:rsidP="009A7C11">
      <w:pPr>
        <w:spacing w:line="320" w:lineRule="exact"/>
        <w:rPr>
          <w:b/>
          <w:sz w:val="24"/>
          <w:lang w:val="lt-LT"/>
        </w:rPr>
      </w:pPr>
      <w:r>
        <w:rPr>
          <w:b/>
          <w:sz w:val="24"/>
          <w:lang w:val="lt-LT"/>
        </w:rPr>
        <w:t xml:space="preserve">             </w:t>
      </w:r>
    </w:p>
    <w:p w14:paraId="6480813F" w14:textId="77777777" w:rsidR="009A7C11" w:rsidRPr="009A7C11" w:rsidRDefault="009A7C11" w:rsidP="009A7C11">
      <w:pPr>
        <w:numPr>
          <w:ilvl w:val="1"/>
          <w:numId w:val="21"/>
        </w:numPr>
        <w:tabs>
          <w:tab w:val="clear" w:pos="4188"/>
        </w:tabs>
        <w:spacing w:line="320" w:lineRule="exact"/>
        <w:ind w:left="851" w:hanging="425"/>
        <w:jc w:val="both"/>
        <w:rPr>
          <w:sz w:val="24"/>
          <w:lang w:val="lt-LT"/>
        </w:rPr>
      </w:pPr>
      <w:r w:rsidRPr="009A7C11">
        <w:rPr>
          <w:bCs/>
          <w:sz w:val="24"/>
          <w:lang w:val="lt-LT"/>
        </w:rPr>
        <w:t>Tiekėjas įsipareigoja:</w:t>
      </w:r>
    </w:p>
    <w:p w14:paraId="71B67AE8" w14:textId="72F18917" w:rsidR="009A7C11" w:rsidRPr="006F4C1D" w:rsidRDefault="009A7C11" w:rsidP="009A7C11">
      <w:pPr>
        <w:spacing w:line="320" w:lineRule="exact"/>
        <w:jc w:val="both"/>
        <w:rPr>
          <w:sz w:val="24"/>
          <w:lang w:val="lt-LT"/>
        </w:rPr>
      </w:pPr>
      <w:r>
        <w:rPr>
          <w:sz w:val="24"/>
          <w:lang w:val="lt-LT"/>
        </w:rPr>
        <w:t xml:space="preserve">       3.1.1. teikti</w:t>
      </w:r>
      <w:r w:rsidRPr="006F4C1D">
        <w:rPr>
          <w:sz w:val="24"/>
          <w:lang w:val="lt-LT"/>
        </w:rPr>
        <w:t xml:space="preserve"> kokybiškas paslaugas</w:t>
      </w:r>
      <w:r w:rsidR="0051274B">
        <w:rPr>
          <w:sz w:val="24"/>
          <w:lang w:val="lt-LT"/>
        </w:rPr>
        <w:t xml:space="preserve"> –</w:t>
      </w:r>
      <w:r w:rsidRPr="006F4C1D">
        <w:rPr>
          <w:sz w:val="24"/>
          <w:lang w:val="lt-LT"/>
        </w:rPr>
        <w:t xml:space="preserve"> prižiūrėti</w:t>
      </w:r>
      <w:r w:rsidR="0051274B">
        <w:rPr>
          <w:sz w:val="24"/>
          <w:lang w:val="lt-LT"/>
        </w:rPr>
        <w:t xml:space="preserve"> </w:t>
      </w:r>
      <w:r>
        <w:rPr>
          <w:sz w:val="24"/>
          <w:lang w:val="lt-LT"/>
        </w:rPr>
        <w:t>Pirkėjo informacinių technologijų ūkį,</w:t>
      </w:r>
      <w:r w:rsidRPr="006F4C1D">
        <w:rPr>
          <w:sz w:val="24"/>
          <w:lang w:val="lt-LT"/>
        </w:rPr>
        <w:t xml:space="preserve"> </w:t>
      </w:r>
      <w:r>
        <w:rPr>
          <w:sz w:val="24"/>
          <w:lang w:val="lt-LT"/>
        </w:rPr>
        <w:t>šalinti</w:t>
      </w:r>
      <w:r w:rsidRPr="006F4C1D">
        <w:rPr>
          <w:sz w:val="24"/>
          <w:lang w:val="lt-LT"/>
        </w:rPr>
        <w:t xml:space="preserve"> kompiuterin</w:t>
      </w:r>
      <w:r>
        <w:rPr>
          <w:sz w:val="24"/>
          <w:lang w:val="lt-LT"/>
        </w:rPr>
        <w:t xml:space="preserve">ės įrangos </w:t>
      </w:r>
      <w:r w:rsidRPr="006F4C1D">
        <w:rPr>
          <w:sz w:val="24"/>
          <w:lang w:val="lt-LT"/>
        </w:rPr>
        <w:t>gedim</w:t>
      </w:r>
      <w:r>
        <w:rPr>
          <w:sz w:val="24"/>
          <w:lang w:val="lt-LT"/>
        </w:rPr>
        <w:t>u</w:t>
      </w:r>
      <w:r w:rsidRPr="006F4C1D">
        <w:rPr>
          <w:sz w:val="24"/>
          <w:lang w:val="lt-LT"/>
        </w:rPr>
        <w:t xml:space="preserve">s </w:t>
      </w:r>
      <w:r>
        <w:rPr>
          <w:sz w:val="24"/>
          <w:lang w:val="lt-LT"/>
        </w:rPr>
        <w:t>bei</w:t>
      </w:r>
      <w:r w:rsidRPr="006F4C1D">
        <w:rPr>
          <w:sz w:val="24"/>
          <w:lang w:val="lt-LT"/>
        </w:rPr>
        <w:t xml:space="preserve"> programin</w:t>
      </w:r>
      <w:r>
        <w:rPr>
          <w:sz w:val="24"/>
          <w:lang w:val="lt-LT"/>
        </w:rPr>
        <w:t>ės įrangos sutrikimus ne ilgiau kaip per 8 darbo val.</w:t>
      </w:r>
      <w:r w:rsidR="0051274B">
        <w:rPr>
          <w:sz w:val="24"/>
          <w:lang w:val="lt-LT"/>
        </w:rPr>
        <w:t xml:space="preserve"> nuo informavimo apie gedimą</w:t>
      </w:r>
      <w:r>
        <w:rPr>
          <w:sz w:val="24"/>
          <w:lang w:val="lt-LT"/>
        </w:rPr>
        <w:t>,</w:t>
      </w:r>
      <w:r w:rsidR="0051274B">
        <w:rPr>
          <w:sz w:val="24"/>
          <w:lang w:val="lt-LT"/>
        </w:rPr>
        <w:t xml:space="preserve"> sutrikimą</w:t>
      </w:r>
      <w:r>
        <w:rPr>
          <w:sz w:val="24"/>
          <w:lang w:val="lt-LT"/>
        </w:rPr>
        <w:t xml:space="preserve"> reaguojant į incidentus ne ilgiau kaip per 3 val</w:t>
      </w:r>
      <w:r w:rsidR="00223565">
        <w:rPr>
          <w:sz w:val="24"/>
          <w:lang w:val="lt-LT"/>
        </w:rPr>
        <w:t>.;</w:t>
      </w:r>
    </w:p>
    <w:p w14:paraId="0095F9F1" w14:textId="7A48DBD9" w:rsidR="009A7C11" w:rsidRDefault="0051274B" w:rsidP="0051274B">
      <w:pPr>
        <w:spacing w:line="320" w:lineRule="exact"/>
        <w:jc w:val="both"/>
        <w:rPr>
          <w:sz w:val="24"/>
          <w:lang w:val="lt-LT"/>
        </w:rPr>
      </w:pPr>
      <w:r>
        <w:rPr>
          <w:sz w:val="24"/>
          <w:lang w:val="lt-LT"/>
        </w:rPr>
        <w:t xml:space="preserve">       3.1.2. </w:t>
      </w:r>
      <w:r w:rsidR="009A7C11" w:rsidRPr="006F4C1D">
        <w:rPr>
          <w:sz w:val="24"/>
          <w:lang w:val="lt-LT"/>
        </w:rPr>
        <w:t xml:space="preserve">konsultuoti Pirkėjo įstaigos kompiuterinės įrangos vartotojus telefonu </w:t>
      </w:r>
      <w:r w:rsidR="009A7C11">
        <w:rPr>
          <w:sz w:val="24"/>
          <w:lang w:val="lt-LT"/>
        </w:rPr>
        <w:t xml:space="preserve">informacinių technologijų klausimais </w:t>
      </w:r>
      <w:r w:rsidR="009A7C11" w:rsidRPr="006F4C1D">
        <w:rPr>
          <w:sz w:val="24"/>
          <w:lang w:val="lt-LT"/>
        </w:rPr>
        <w:t xml:space="preserve">bei teikti </w:t>
      </w:r>
      <w:r w:rsidR="009A7C11">
        <w:rPr>
          <w:sz w:val="24"/>
          <w:lang w:val="lt-LT"/>
        </w:rPr>
        <w:t xml:space="preserve">kvalifikuotas </w:t>
      </w:r>
      <w:r w:rsidR="009A7C11" w:rsidRPr="006F4C1D">
        <w:rPr>
          <w:sz w:val="24"/>
          <w:lang w:val="lt-LT"/>
        </w:rPr>
        <w:t>konsultacijas kompiuterių ūkio optimizavimo ir naujos įrangos pirkimo klausimais</w:t>
      </w:r>
      <w:r w:rsidR="00857BAA">
        <w:rPr>
          <w:sz w:val="24"/>
          <w:lang w:val="lt-LT"/>
        </w:rPr>
        <w:t>;</w:t>
      </w:r>
      <w:r>
        <w:rPr>
          <w:sz w:val="24"/>
          <w:lang w:val="lt-LT"/>
        </w:rPr>
        <w:t xml:space="preserve"> </w:t>
      </w:r>
    </w:p>
    <w:p w14:paraId="77B2B385" w14:textId="2438B237" w:rsidR="009A7C11" w:rsidRDefault="0051274B" w:rsidP="0051274B">
      <w:pPr>
        <w:spacing w:line="320" w:lineRule="exact"/>
        <w:jc w:val="both"/>
        <w:rPr>
          <w:sz w:val="24"/>
          <w:szCs w:val="24"/>
          <w:lang w:val="lt-LT"/>
        </w:rPr>
      </w:pPr>
      <w:r>
        <w:rPr>
          <w:bCs/>
          <w:sz w:val="24"/>
          <w:lang w:val="lt-LT"/>
        </w:rPr>
        <w:t xml:space="preserve">        3.1.3. </w:t>
      </w:r>
      <w:r w:rsidRPr="0051274B">
        <w:rPr>
          <w:sz w:val="24"/>
          <w:szCs w:val="24"/>
          <w:lang w:val="lt-LT"/>
        </w:rPr>
        <w:t>asmens duomenis tvark</w:t>
      </w:r>
      <w:r>
        <w:rPr>
          <w:sz w:val="24"/>
          <w:szCs w:val="24"/>
          <w:lang w:val="lt-LT"/>
        </w:rPr>
        <w:t>yti</w:t>
      </w:r>
      <w:r w:rsidRPr="0051274B">
        <w:rPr>
          <w:sz w:val="24"/>
          <w:szCs w:val="24"/>
          <w:lang w:val="lt-LT"/>
        </w:rPr>
        <w:t xml:space="preserve"> šios Sutarties vykdymo tikslu ir užtikrin</w:t>
      </w:r>
      <w:r>
        <w:rPr>
          <w:sz w:val="24"/>
          <w:szCs w:val="24"/>
          <w:lang w:val="lt-LT"/>
        </w:rPr>
        <w:t>ti</w:t>
      </w:r>
      <w:r w:rsidRPr="0051274B">
        <w:rPr>
          <w:sz w:val="24"/>
          <w:szCs w:val="24"/>
          <w:lang w:val="lt-LT"/>
        </w:rPr>
        <w:t xml:space="preserve">, kad </w:t>
      </w:r>
      <w:r>
        <w:rPr>
          <w:sz w:val="24"/>
          <w:szCs w:val="24"/>
          <w:lang w:val="lt-LT"/>
        </w:rPr>
        <w:t xml:space="preserve">tiekėjo </w:t>
      </w:r>
      <w:r w:rsidRPr="0051274B">
        <w:rPr>
          <w:sz w:val="24"/>
          <w:szCs w:val="24"/>
          <w:lang w:val="lt-LT"/>
        </w:rPr>
        <w:t>vykdomas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bei Lietuvos Respublikos asmens duomenų teisinės apsaugos įstatymo nuostatas</w:t>
      </w:r>
      <w:r w:rsidR="00857BAA">
        <w:rPr>
          <w:sz w:val="24"/>
          <w:szCs w:val="24"/>
          <w:lang w:val="lt-LT"/>
        </w:rPr>
        <w:t>;</w:t>
      </w:r>
      <w:r>
        <w:rPr>
          <w:sz w:val="24"/>
          <w:szCs w:val="24"/>
          <w:lang w:val="lt-LT"/>
        </w:rPr>
        <w:t xml:space="preserve"> </w:t>
      </w:r>
    </w:p>
    <w:p w14:paraId="21EA1E12" w14:textId="2A02CB6F" w:rsidR="00223565" w:rsidRDefault="00223565" w:rsidP="0051274B">
      <w:pPr>
        <w:spacing w:line="320" w:lineRule="exact"/>
        <w:jc w:val="both"/>
        <w:rPr>
          <w:sz w:val="24"/>
          <w:szCs w:val="24"/>
          <w:lang w:val="lt-LT"/>
        </w:rPr>
      </w:pPr>
      <w:r>
        <w:rPr>
          <w:sz w:val="24"/>
          <w:szCs w:val="24"/>
          <w:lang w:val="lt-LT"/>
        </w:rPr>
        <w:t xml:space="preserve">        3.1.4. n</w:t>
      </w:r>
      <w:r w:rsidRPr="00223565">
        <w:rPr>
          <w:sz w:val="24"/>
          <w:szCs w:val="24"/>
          <w:lang w:val="lt-LT"/>
        </w:rPr>
        <w:t xml:space="preserve">edelsdamas raštu informuoti </w:t>
      </w:r>
      <w:r>
        <w:rPr>
          <w:sz w:val="24"/>
          <w:szCs w:val="24"/>
          <w:lang w:val="lt-LT"/>
        </w:rPr>
        <w:t>Pirkėją</w:t>
      </w:r>
      <w:r w:rsidRPr="00223565">
        <w:rPr>
          <w:sz w:val="24"/>
          <w:szCs w:val="24"/>
          <w:lang w:val="lt-LT"/>
        </w:rPr>
        <w:t xml:space="preserve"> apie bet kurias aplinkybes, kurios trukdo ar gali sutrukdyti </w:t>
      </w:r>
      <w:r>
        <w:rPr>
          <w:sz w:val="24"/>
          <w:szCs w:val="24"/>
          <w:lang w:val="lt-LT"/>
        </w:rPr>
        <w:t>Tiekėjui</w:t>
      </w:r>
      <w:r w:rsidRPr="00223565">
        <w:rPr>
          <w:sz w:val="24"/>
          <w:szCs w:val="24"/>
          <w:lang w:val="lt-LT"/>
        </w:rPr>
        <w:t xml:space="preserve"> tinkamai vykdyti šios Sutarties sąlygas</w:t>
      </w:r>
      <w:r w:rsidR="00857BAA">
        <w:rPr>
          <w:sz w:val="24"/>
          <w:szCs w:val="24"/>
          <w:lang w:val="lt-LT"/>
        </w:rPr>
        <w:t>;</w:t>
      </w:r>
    </w:p>
    <w:p w14:paraId="608F59B2" w14:textId="43A0E8CD" w:rsidR="00223565" w:rsidRDefault="00223565" w:rsidP="0051274B">
      <w:pPr>
        <w:spacing w:line="320" w:lineRule="exact"/>
        <w:jc w:val="both"/>
        <w:rPr>
          <w:sz w:val="24"/>
          <w:szCs w:val="24"/>
          <w:lang w:val="lt-LT"/>
        </w:rPr>
      </w:pPr>
      <w:r>
        <w:rPr>
          <w:sz w:val="24"/>
          <w:szCs w:val="24"/>
          <w:lang w:val="lt-LT"/>
        </w:rPr>
        <w:t xml:space="preserve">        3.1.5. </w:t>
      </w:r>
      <w:r w:rsidR="00857BAA">
        <w:rPr>
          <w:sz w:val="24"/>
          <w:szCs w:val="24"/>
          <w:lang w:val="lt-LT"/>
        </w:rPr>
        <w:t>t</w:t>
      </w:r>
      <w:r w:rsidRPr="00223565">
        <w:rPr>
          <w:sz w:val="24"/>
          <w:szCs w:val="24"/>
          <w:lang w:val="lt-LT"/>
        </w:rPr>
        <w:t>inkamai vykdyti kitus įsipareigojimus, numatytus Sutartyje ir galiojančiuose Lietuvos Respublikos teisės aktuose</w:t>
      </w:r>
      <w:r w:rsidR="00857BAA">
        <w:rPr>
          <w:sz w:val="24"/>
          <w:szCs w:val="24"/>
          <w:lang w:val="lt-LT"/>
        </w:rPr>
        <w:t>.</w:t>
      </w:r>
    </w:p>
    <w:p w14:paraId="58CD95FA" w14:textId="58218719" w:rsidR="00223565" w:rsidRDefault="00223565" w:rsidP="0051274B">
      <w:pPr>
        <w:spacing w:line="320" w:lineRule="exact"/>
        <w:jc w:val="both"/>
        <w:rPr>
          <w:sz w:val="24"/>
          <w:szCs w:val="24"/>
          <w:lang w:val="lt-LT"/>
        </w:rPr>
      </w:pPr>
      <w:r>
        <w:rPr>
          <w:sz w:val="24"/>
          <w:szCs w:val="24"/>
          <w:lang w:val="lt-LT"/>
        </w:rPr>
        <w:t xml:space="preserve">        3.2. Pirkėjas įsipareigoja:</w:t>
      </w:r>
    </w:p>
    <w:p w14:paraId="391E041D" w14:textId="2237D10A" w:rsidR="00223565" w:rsidRPr="00223565" w:rsidRDefault="00223565" w:rsidP="00223565">
      <w:pPr>
        <w:spacing w:line="320" w:lineRule="exact"/>
        <w:jc w:val="both"/>
        <w:rPr>
          <w:sz w:val="24"/>
          <w:szCs w:val="24"/>
          <w:lang w:val="lt-LT"/>
        </w:rPr>
      </w:pPr>
      <w:r>
        <w:rPr>
          <w:sz w:val="24"/>
          <w:szCs w:val="24"/>
          <w:lang w:val="lt-LT"/>
        </w:rPr>
        <w:lastRenderedPageBreak/>
        <w:t xml:space="preserve">        3.2.1. </w:t>
      </w:r>
      <w:r w:rsidR="00857BAA">
        <w:rPr>
          <w:sz w:val="24"/>
          <w:szCs w:val="24"/>
          <w:lang w:val="lt-LT"/>
        </w:rPr>
        <w:t>s</w:t>
      </w:r>
      <w:r w:rsidRPr="00223565">
        <w:rPr>
          <w:sz w:val="24"/>
          <w:szCs w:val="24"/>
          <w:lang w:val="lt-LT"/>
        </w:rPr>
        <w:t>udaryti Ti</w:t>
      </w:r>
      <w:r>
        <w:rPr>
          <w:sz w:val="24"/>
          <w:szCs w:val="24"/>
          <w:lang w:val="lt-LT"/>
        </w:rPr>
        <w:t>e</w:t>
      </w:r>
      <w:r w:rsidRPr="00223565">
        <w:rPr>
          <w:sz w:val="24"/>
          <w:szCs w:val="24"/>
          <w:lang w:val="lt-LT"/>
        </w:rPr>
        <w:t>kėjui visas sąlygas, suteikti informacija ir/ar dokumentus, kurie yra reikalingi šioje Sutartyje numatytiems įsipareigojimams tinkamai vykdyti</w:t>
      </w:r>
      <w:r w:rsidR="00857BAA">
        <w:rPr>
          <w:sz w:val="24"/>
          <w:szCs w:val="24"/>
          <w:lang w:val="lt-LT"/>
        </w:rPr>
        <w:t>;</w:t>
      </w:r>
    </w:p>
    <w:p w14:paraId="142E2637" w14:textId="0D0582AF" w:rsidR="00223565" w:rsidRDefault="00223565" w:rsidP="00223565">
      <w:pPr>
        <w:spacing w:line="320" w:lineRule="exact"/>
        <w:jc w:val="both"/>
        <w:rPr>
          <w:sz w:val="24"/>
          <w:szCs w:val="24"/>
          <w:lang w:val="lt-LT"/>
        </w:rPr>
      </w:pPr>
      <w:r>
        <w:rPr>
          <w:sz w:val="24"/>
          <w:szCs w:val="24"/>
          <w:lang w:val="lt-LT"/>
        </w:rPr>
        <w:t xml:space="preserve">        3</w:t>
      </w:r>
      <w:r w:rsidRPr="00223565">
        <w:rPr>
          <w:sz w:val="24"/>
          <w:szCs w:val="24"/>
          <w:lang w:val="lt-LT"/>
        </w:rPr>
        <w:t xml:space="preserve">.2.2. </w:t>
      </w:r>
      <w:r w:rsidR="00857BAA">
        <w:rPr>
          <w:sz w:val="24"/>
          <w:szCs w:val="24"/>
          <w:lang w:val="lt-LT"/>
        </w:rPr>
        <w:t>t</w:t>
      </w:r>
      <w:r>
        <w:rPr>
          <w:sz w:val="24"/>
          <w:szCs w:val="24"/>
          <w:lang w:val="lt-LT"/>
        </w:rPr>
        <w:t>ie</w:t>
      </w:r>
      <w:r w:rsidRPr="00223565">
        <w:rPr>
          <w:sz w:val="24"/>
          <w:szCs w:val="24"/>
          <w:lang w:val="lt-LT"/>
        </w:rPr>
        <w:t>kėjui už tinkamai suteiktas paslaugas sumokėti pagal šioje Sutartyje numatytas sąlygas</w:t>
      </w:r>
      <w:r w:rsidR="00857BAA">
        <w:rPr>
          <w:sz w:val="24"/>
          <w:szCs w:val="24"/>
          <w:lang w:val="lt-LT"/>
        </w:rPr>
        <w:t>;</w:t>
      </w:r>
    </w:p>
    <w:p w14:paraId="7AFAC915" w14:textId="08B1A320" w:rsidR="00223565" w:rsidRDefault="00223565" w:rsidP="00223565">
      <w:pPr>
        <w:spacing w:line="320" w:lineRule="exact"/>
        <w:jc w:val="both"/>
        <w:rPr>
          <w:sz w:val="24"/>
          <w:szCs w:val="24"/>
          <w:lang w:val="lt-LT"/>
        </w:rPr>
      </w:pPr>
      <w:r>
        <w:rPr>
          <w:sz w:val="24"/>
          <w:szCs w:val="24"/>
          <w:lang w:val="lt-LT"/>
        </w:rPr>
        <w:t xml:space="preserve">        3.2.3. </w:t>
      </w:r>
      <w:r w:rsidR="00857BAA">
        <w:rPr>
          <w:sz w:val="24"/>
          <w:szCs w:val="24"/>
          <w:lang w:val="lt-LT"/>
        </w:rPr>
        <w:t>t</w:t>
      </w:r>
      <w:r w:rsidRPr="00223565">
        <w:rPr>
          <w:sz w:val="24"/>
          <w:szCs w:val="24"/>
          <w:lang w:val="lt-LT"/>
        </w:rPr>
        <w:t>inkamai vykdyti kitus įsipareigojimus, numatytus šioje Sutartyje.</w:t>
      </w:r>
    </w:p>
    <w:p w14:paraId="645D6D2E" w14:textId="4AF1C091" w:rsidR="0051274B" w:rsidRDefault="0051274B" w:rsidP="0051274B">
      <w:pPr>
        <w:spacing w:line="320" w:lineRule="exact"/>
        <w:jc w:val="both"/>
        <w:rPr>
          <w:sz w:val="24"/>
          <w:szCs w:val="24"/>
          <w:lang w:val="lt-LT"/>
        </w:rPr>
      </w:pPr>
      <w:r>
        <w:rPr>
          <w:sz w:val="24"/>
          <w:szCs w:val="24"/>
          <w:lang w:val="lt-LT"/>
        </w:rPr>
        <w:t xml:space="preserve">        </w:t>
      </w:r>
    </w:p>
    <w:p w14:paraId="7AE7FBC9" w14:textId="77777777" w:rsidR="0051274B" w:rsidRDefault="0051274B" w:rsidP="0051274B">
      <w:pPr>
        <w:spacing w:line="320" w:lineRule="exact"/>
        <w:jc w:val="both"/>
        <w:rPr>
          <w:sz w:val="24"/>
          <w:szCs w:val="24"/>
          <w:lang w:val="lt-LT"/>
        </w:rPr>
      </w:pPr>
    </w:p>
    <w:p w14:paraId="6987B58E" w14:textId="02E454CD" w:rsidR="0051274B" w:rsidRPr="00857BAA" w:rsidRDefault="00857BAA" w:rsidP="00857BAA">
      <w:pPr>
        <w:spacing w:line="320" w:lineRule="exact"/>
        <w:jc w:val="center"/>
        <w:rPr>
          <w:sz w:val="24"/>
          <w:szCs w:val="24"/>
          <w:lang w:val="lt-LT"/>
        </w:rPr>
      </w:pPr>
      <w:r>
        <w:rPr>
          <w:b/>
          <w:bCs/>
          <w:sz w:val="24"/>
          <w:szCs w:val="24"/>
          <w:lang w:val="lt-LT"/>
        </w:rPr>
        <w:t>4</w:t>
      </w:r>
      <w:r w:rsidRPr="00857BAA">
        <w:rPr>
          <w:b/>
          <w:bCs/>
          <w:sz w:val="24"/>
          <w:szCs w:val="24"/>
          <w:lang w:val="lt-LT"/>
        </w:rPr>
        <w:t>.</w:t>
      </w:r>
      <w:r>
        <w:rPr>
          <w:sz w:val="24"/>
          <w:szCs w:val="24"/>
          <w:lang w:val="lt-LT"/>
        </w:rPr>
        <w:t xml:space="preserve"> </w:t>
      </w:r>
      <w:r w:rsidRPr="00857BAA">
        <w:rPr>
          <w:b/>
          <w:bCs/>
          <w:sz w:val="24"/>
          <w:szCs w:val="24"/>
          <w:lang w:val="lt-LT"/>
        </w:rPr>
        <w:t>ŠALIŲ ATSAKOMYBĖ IR SUTARTIES ĮVYKDYMO UŽTIKRINIMAS</w:t>
      </w:r>
    </w:p>
    <w:p w14:paraId="22E42FBD" w14:textId="77777777" w:rsidR="0051274B" w:rsidRDefault="0051274B" w:rsidP="0051274B">
      <w:pPr>
        <w:spacing w:line="320" w:lineRule="exact"/>
        <w:jc w:val="both"/>
        <w:rPr>
          <w:sz w:val="24"/>
          <w:szCs w:val="24"/>
          <w:lang w:val="lt-LT"/>
        </w:rPr>
      </w:pPr>
    </w:p>
    <w:p w14:paraId="0195CD65" w14:textId="77777777" w:rsidR="0051274B" w:rsidRPr="0051274B" w:rsidRDefault="0051274B" w:rsidP="0051274B">
      <w:pPr>
        <w:spacing w:line="320" w:lineRule="exact"/>
        <w:jc w:val="both"/>
        <w:rPr>
          <w:bCs/>
          <w:sz w:val="24"/>
          <w:lang w:val="lt-LT"/>
        </w:rPr>
      </w:pPr>
    </w:p>
    <w:p w14:paraId="0709AAF8" w14:textId="5EF68625" w:rsidR="00857BAA" w:rsidRDefault="00246906" w:rsidP="00857BAA">
      <w:pPr>
        <w:spacing w:line="276" w:lineRule="auto"/>
        <w:jc w:val="both"/>
        <w:rPr>
          <w:sz w:val="24"/>
          <w:szCs w:val="24"/>
          <w:lang w:val="lt-LT"/>
        </w:rPr>
      </w:pPr>
      <w:r>
        <w:rPr>
          <w:sz w:val="24"/>
          <w:szCs w:val="24"/>
          <w:lang w:val="lt-LT"/>
        </w:rPr>
        <w:t xml:space="preserve">         </w:t>
      </w:r>
      <w:r w:rsidR="00857BAA">
        <w:rPr>
          <w:sz w:val="24"/>
          <w:szCs w:val="24"/>
          <w:lang w:val="lt-LT"/>
        </w:rPr>
        <w:t>4</w:t>
      </w:r>
      <w:r w:rsidR="00857BAA" w:rsidRPr="00857BAA">
        <w:rPr>
          <w:sz w:val="24"/>
          <w:szCs w:val="24"/>
          <w:lang w:val="lt-LT"/>
        </w:rPr>
        <w:t>.1.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18F09010" w14:textId="32852989" w:rsidR="00857BAA" w:rsidRPr="00857BAA" w:rsidRDefault="00246906" w:rsidP="00857BAA">
      <w:pPr>
        <w:spacing w:line="276" w:lineRule="auto"/>
        <w:jc w:val="both"/>
        <w:rPr>
          <w:sz w:val="24"/>
          <w:szCs w:val="24"/>
          <w:lang w:val="lt-LT"/>
        </w:rPr>
      </w:pPr>
      <w:r>
        <w:rPr>
          <w:sz w:val="24"/>
          <w:szCs w:val="24"/>
          <w:lang w:val="lt-LT"/>
        </w:rPr>
        <w:t xml:space="preserve">         </w:t>
      </w:r>
      <w:r w:rsidR="00857BAA">
        <w:rPr>
          <w:sz w:val="24"/>
          <w:szCs w:val="24"/>
          <w:lang w:val="lt-LT"/>
        </w:rPr>
        <w:t>4</w:t>
      </w:r>
      <w:r w:rsidR="00857BAA" w:rsidRPr="00857BAA">
        <w:rPr>
          <w:sz w:val="24"/>
          <w:szCs w:val="24"/>
          <w:lang w:val="lt-LT"/>
        </w:rPr>
        <w:t xml:space="preserve">.2. Jei </w:t>
      </w:r>
      <w:r w:rsidR="00857BAA">
        <w:rPr>
          <w:sz w:val="24"/>
          <w:szCs w:val="24"/>
          <w:lang w:val="lt-LT"/>
        </w:rPr>
        <w:t>Tie</w:t>
      </w:r>
      <w:r w:rsidR="00857BAA" w:rsidRPr="00857BAA">
        <w:rPr>
          <w:sz w:val="24"/>
          <w:szCs w:val="24"/>
          <w:lang w:val="lt-LT"/>
        </w:rPr>
        <w:t xml:space="preserve">kėjas neįvykdo Sutarties sąlygų, dėl ko atsiranda sutrikimų tolimesnėje </w:t>
      </w:r>
      <w:r w:rsidR="00857BAA">
        <w:rPr>
          <w:sz w:val="24"/>
          <w:szCs w:val="24"/>
          <w:lang w:val="lt-LT"/>
        </w:rPr>
        <w:t xml:space="preserve">Pirkėjo </w:t>
      </w:r>
      <w:r w:rsidR="00857BAA" w:rsidRPr="00857BAA">
        <w:rPr>
          <w:sz w:val="24"/>
          <w:szCs w:val="24"/>
          <w:lang w:val="lt-LT"/>
        </w:rPr>
        <w:t xml:space="preserve">organizacijos veikloje, visus </w:t>
      </w:r>
      <w:r w:rsidR="00857BAA">
        <w:rPr>
          <w:sz w:val="24"/>
          <w:szCs w:val="24"/>
          <w:lang w:val="lt-LT"/>
        </w:rPr>
        <w:t>Pirkėjo</w:t>
      </w:r>
      <w:r w:rsidR="00857BAA" w:rsidRPr="00857BAA">
        <w:rPr>
          <w:sz w:val="24"/>
          <w:szCs w:val="24"/>
          <w:lang w:val="lt-LT"/>
        </w:rPr>
        <w:t xml:space="preserve"> nuostolius bei neigiamų pasekmių ištaisymo kaštus, susijusius su </w:t>
      </w:r>
      <w:r w:rsidR="00857BAA">
        <w:rPr>
          <w:sz w:val="24"/>
          <w:szCs w:val="24"/>
          <w:lang w:val="lt-LT"/>
        </w:rPr>
        <w:t>Tiekėjo</w:t>
      </w:r>
      <w:r w:rsidR="00857BAA" w:rsidRPr="00857BAA">
        <w:rPr>
          <w:sz w:val="24"/>
          <w:szCs w:val="24"/>
          <w:lang w:val="lt-LT"/>
        </w:rPr>
        <w:t xml:space="preserve"> veikla, ne ginčo tvarka privalo atlyginti T</w:t>
      </w:r>
      <w:r w:rsidR="00857BAA">
        <w:rPr>
          <w:sz w:val="24"/>
          <w:szCs w:val="24"/>
          <w:lang w:val="lt-LT"/>
        </w:rPr>
        <w:t>ie</w:t>
      </w:r>
      <w:r w:rsidR="00857BAA" w:rsidRPr="00857BAA">
        <w:rPr>
          <w:sz w:val="24"/>
          <w:szCs w:val="24"/>
          <w:lang w:val="lt-LT"/>
        </w:rPr>
        <w:t>kėjas.</w:t>
      </w:r>
    </w:p>
    <w:p w14:paraId="59B929E5" w14:textId="39973C6B" w:rsidR="00CB6100" w:rsidRPr="006F4C1D" w:rsidRDefault="00246906" w:rsidP="00857BAA">
      <w:pPr>
        <w:tabs>
          <w:tab w:val="num" w:pos="1080"/>
        </w:tabs>
        <w:spacing w:line="320" w:lineRule="exact"/>
        <w:jc w:val="both"/>
        <w:rPr>
          <w:sz w:val="24"/>
          <w:lang w:val="lt-LT"/>
        </w:rPr>
      </w:pPr>
      <w:r>
        <w:rPr>
          <w:sz w:val="24"/>
          <w:lang w:val="lt-LT"/>
        </w:rPr>
        <w:t xml:space="preserve">         </w:t>
      </w:r>
      <w:r w:rsidR="00857BAA">
        <w:rPr>
          <w:sz w:val="24"/>
          <w:lang w:val="lt-LT"/>
        </w:rPr>
        <w:t xml:space="preserve">4.3. </w:t>
      </w:r>
      <w:r w:rsidR="00CB6100" w:rsidRPr="006F4C1D">
        <w:rPr>
          <w:sz w:val="24"/>
          <w:lang w:val="lt-LT"/>
        </w:rPr>
        <w:t>Įvykus nepaprastoms aplinkybėms (force majeure), kurių negalima nei numatyti, nei išvengti, sutarties Šalys atleidžiamos nuo atsakomybės už sutarties nevykdymą arba netinkamą vykdymą, laikantis taisyklių, patvirtintų Lietuvos Respublikos Vyriausybės 1996 m. liepos 15 d. nutarimu Nr. 840</w:t>
      </w:r>
      <w:r w:rsidR="00CB6100">
        <w:rPr>
          <w:sz w:val="24"/>
          <w:lang w:val="lt-LT"/>
        </w:rPr>
        <w:t>.</w:t>
      </w:r>
    </w:p>
    <w:p w14:paraId="1111FCB0" w14:textId="77777777" w:rsidR="00CB6100" w:rsidRDefault="00CB6100" w:rsidP="00857BAA">
      <w:pPr>
        <w:tabs>
          <w:tab w:val="left" w:pos="284"/>
        </w:tabs>
        <w:spacing w:line="320" w:lineRule="exact"/>
        <w:rPr>
          <w:b/>
          <w:sz w:val="24"/>
          <w:lang w:val="lt-LT"/>
        </w:rPr>
      </w:pPr>
    </w:p>
    <w:p w14:paraId="44C35976" w14:textId="77777777" w:rsidR="00CB6100" w:rsidRPr="006F4C1D" w:rsidRDefault="00CB6100">
      <w:pPr>
        <w:tabs>
          <w:tab w:val="left" w:pos="284"/>
        </w:tabs>
        <w:spacing w:line="320" w:lineRule="exact"/>
        <w:jc w:val="both"/>
        <w:rPr>
          <w:b/>
          <w:sz w:val="24"/>
          <w:lang w:val="lt-LT"/>
        </w:rPr>
      </w:pPr>
    </w:p>
    <w:p w14:paraId="4063CE21" w14:textId="77777777" w:rsidR="00DB5110" w:rsidRDefault="004E66F1" w:rsidP="00223565">
      <w:pPr>
        <w:tabs>
          <w:tab w:val="num" w:pos="1274"/>
        </w:tabs>
        <w:spacing w:line="320" w:lineRule="exact"/>
        <w:jc w:val="center"/>
        <w:rPr>
          <w:b/>
          <w:sz w:val="24"/>
          <w:lang w:val="lt-LT"/>
        </w:rPr>
      </w:pPr>
      <w:r w:rsidRPr="006F4C1D">
        <w:rPr>
          <w:b/>
          <w:sz w:val="24"/>
          <w:lang w:val="lt-LT"/>
        </w:rPr>
        <w:t>5</w:t>
      </w:r>
      <w:r w:rsidR="00DB5110" w:rsidRPr="006F4C1D">
        <w:rPr>
          <w:b/>
          <w:sz w:val="24"/>
          <w:lang w:val="lt-LT"/>
        </w:rPr>
        <w:t>.</w:t>
      </w:r>
      <w:r w:rsidR="006E1D05" w:rsidRPr="006F4C1D">
        <w:rPr>
          <w:b/>
          <w:sz w:val="24"/>
          <w:lang w:val="lt-LT"/>
        </w:rPr>
        <w:t xml:space="preserve"> </w:t>
      </w:r>
      <w:r w:rsidR="00DB5110" w:rsidRPr="006F4C1D">
        <w:rPr>
          <w:b/>
          <w:sz w:val="24"/>
          <w:lang w:val="lt-LT"/>
        </w:rPr>
        <w:t>SUTARTIES GALIOJIMO TERMINAS IR JOS NUTRAUKIMO TVARKA</w:t>
      </w:r>
    </w:p>
    <w:p w14:paraId="1AD5E578" w14:textId="77777777" w:rsidR="00346F71" w:rsidRPr="006F4C1D" w:rsidRDefault="00346F71" w:rsidP="00223565">
      <w:pPr>
        <w:tabs>
          <w:tab w:val="num" w:pos="1274"/>
        </w:tabs>
        <w:spacing w:line="320" w:lineRule="exact"/>
        <w:jc w:val="center"/>
        <w:rPr>
          <w:b/>
          <w:sz w:val="24"/>
          <w:lang w:val="lt-LT"/>
        </w:rPr>
      </w:pPr>
    </w:p>
    <w:p w14:paraId="4FE79C82" w14:textId="79F5B1EE" w:rsidR="00DB5110" w:rsidRPr="006F4C1D" w:rsidRDefault="00246906" w:rsidP="007A1C93">
      <w:pPr>
        <w:spacing w:line="320" w:lineRule="exact"/>
        <w:ind w:left="426"/>
        <w:jc w:val="both"/>
        <w:rPr>
          <w:sz w:val="24"/>
          <w:lang w:val="lt-LT"/>
        </w:rPr>
      </w:pPr>
      <w:r>
        <w:rPr>
          <w:sz w:val="24"/>
          <w:lang w:val="lt-LT"/>
        </w:rPr>
        <w:t xml:space="preserve"> 5</w:t>
      </w:r>
      <w:r w:rsidR="007A1C93">
        <w:rPr>
          <w:sz w:val="24"/>
          <w:lang w:val="lt-LT"/>
        </w:rPr>
        <w:t>.</w:t>
      </w:r>
      <w:r>
        <w:rPr>
          <w:sz w:val="24"/>
          <w:lang w:val="lt-LT"/>
        </w:rPr>
        <w:t>1.</w:t>
      </w:r>
      <w:r w:rsidR="007A1C93">
        <w:rPr>
          <w:sz w:val="24"/>
          <w:lang w:val="lt-LT"/>
        </w:rPr>
        <w:t xml:space="preserve"> </w:t>
      </w:r>
      <w:r w:rsidR="00C71197">
        <w:rPr>
          <w:sz w:val="24"/>
          <w:lang w:val="lt-LT"/>
        </w:rPr>
        <w:t>Sutartis galioja nuo 20</w:t>
      </w:r>
      <w:r w:rsidR="00E04A14">
        <w:rPr>
          <w:sz w:val="24"/>
          <w:lang w:val="lt-LT"/>
        </w:rPr>
        <w:t>2</w:t>
      </w:r>
      <w:r w:rsidR="0009008E">
        <w:rPr>
          <w:sz w:val="24"/>
          <w:lang w:val="lt-LT"/>
        </w:rPr>
        <w:t>4</w:t>
      </w:r>
      <w:r w:rsidR="00C71197">
        <w:rPr>
          <w:sz w:val="24"/>
          <w:lang w:val="lt-LT"/>
        </w:rPr>
        <w:t>-03-</w:t>
      </w:r>
      <w:r w:rsidR="00CD48CF">
        <w:rPr>
          <w:sz w:val="24"/>
          <w:lang w:val="lt-LT"/>
        </w:rPr>
        <w:t>1</w:t>
      </w:r>
      <w:r w:rsidR="00B9519F">
        <w:rPr>
          <w:sz w:val="24"/>
          <w:lang w:val="lt-LT"/>
        </w:rPr>
        <w:t>8</w:t>
      </w:r>
      <w:r w:rsidR="00C71197">
        <w:rPr>
          <w:sz w:val="24"/>
          <w:lang w:val="lt-LT"/>
        </w:rPr>
        <w:t xml:space="preserve"> iki 20</w:t>
      </w:r>
      <w:r w:rsidR="00F52198">
        <w:rPr>
          <w:sz w:val="24"/>
          <w:lang w:val="lt-LT"/>
        </w:rPr>
        <w:t>2</w:t>
      </w:r>
      <w:r w:rsidR="0009008E">
        <w:rPr>
          <w:sz w:val="24"/>
          <w:lang w:val="lt-LT"/>
        </w:rPr>
        <w:t>5</w:t>
      </w:r>
      <w:r w:rsidR="00C71197">
        <w:rPr>
          <w:sz w:val="24"/>
          <w:lang w:val="lt-LT"/>
        </w:rPr>
        <w:t>-03-</w:t>
      </w:r>
      <w:r w:rsidR="008367D9">
        <w:rPr>
          <w:sz w:val="24"/>
          <w:lang w:val="lt-LT"/>
        </w:rPr>
        <w:t>17</w:t>
      </w:r>
      <w:r w:rsidR="00DB5110" w:rsidRPr="006F4C1D">
        <w:rPr>
          <w:sz w:val="24"/>
          <w:lang w:val="lt-LT"/>
        </w:rPr>
        <w:t>.</w:t>
      </w:r>
    </w:p>
    <w:p w14:paraId="036BFCE0" w14:textId="61B7E83A" w:rsidR="00DB5110" w:rsidRPr="006F4C1D" w:rsidRDefault="00246906" w:rsidP="00246906">
      <w:pPr>
        <w:spacing w:line="320" w:lineRule="exact"/>
        <w:jc w:val="both"/>
        <w:rPr>
          <w:sz w:val="24"/>
          <w:lang w:val="lt-LT"/>
        </w:rPr>
      </w:pPr>
      <w:r>
        <w:rPr>
          <w:sz w:val="24"/>
          <w:lang w:val="lt-LT"/>
        </w:rPr>
        <w:t xml:space="preserve">        </w:t>
      </w:r>
      <w:r w:rsidR="007A1C93">
        <w:rPr>
          <w:sz w:val="24"/>
          <w:lang w:val="lt-LT"/>
        </w:rPr>
        <w:t>5.</w:t>
      </w:r>
      <w:r>
        <w:rPr>
          <w:sz w:val="24"/>
          <w:lang w:val="lt-LT"/>
        </w:rPr>
        <w:t xml:space="preserve">2. </w:t>
      </w:r>
      <w:r w:rsidR="00DB5110" w:rsidRPr="006F4C1D">
        <w:rPr>
          <w:sz w:val="24"/>
          <w:lang w:val="lt-LT"/>
        </w:rPr>
        <w:t xml:space="preserve">Kiekviena iš Šalių, pilnai atsiskaičiusi pagal šią sutartį su kita šalimi, turi teisę nutraukti sutartį pranešusi apie tai kitai Šaliai prieš </w:t>
      </w:r>
      <w:r w:rsidR="00A85FB4" w:rsidRPr="006F4C1D">
        <w:rPr>
          <w:sz w:val="24"/>
          <w:lang w:val="lt-LT"/>
        </w:rPr>
        <w:t xml:space="preserve">30 </w:t>
      </w:r>
      <w:r w:rsidR="00346F71">
        <w:rPr>
          <w:sz w:val="24"/>
          <w:lang w:val="lt-LT"/>
        </w:rPr>
        <w:t xml:space="preserve">kalendorinių </w:t>
      </w:r>
      <w:r w:rsidR="00A85FB4" w:rsidRPr="006F4C1D">
        <w:rPr>
          <w:sz w:val="24"/>
          <w:lang w:val="lt-LT"/>
        </w:rPr>
        <w:t>dienų</w:t>
      </w:r>
      <w:r w:rsidR="00DB5110" w:rsidRPr="006F4C1D">
        <w:rPr>
          <w:sz w:val="24"/>
          <w:lang w:val="lt-LT"/>
        </w:rPr>
        <w:t xml:space="preserve"> iki jos nutraukimo. </w:t>
      </w:r>
    </w:p>
    <w:p w14:paraId="60D0C217" w14:textId="6754E125" w:rsidR="008F61F3" w:rsidRPr="00CD48CF" w:rsidRDefault="00246906" w:rsidP="00246906">
      <w:pPr>
        <w:spacing w:line="320" w:lineRule="exact"/>
        <w:jc w:val="both"/>
        <w:rPr>
          <w:sz w:val="24"/>
          <w:lang w:val="lt-LT"/>
        </w:rPr>
      </w:pPr>
      <w:r>
        <w:rPr>
          <w:sz w:val="24"/>
          <w:lang w:val="lt-LT"/>
        </w:rPr>
        <w:t xml:space="preserve">        </w:t>
      </w:r>
      <w:r w:rsidR="007A1C93">
        <w:rPr>
          <w:sz w:val="24"/>
          <w:lang w:val="lt-LT"/>
        </w:rPr>
        <w:t xml:space="preserve">5.3. </w:t>
      </w:r>
      <w:r w:rsidR="00DB5110" w:rsidRPr="006F4C1D">
        <w:rPr>
          <w:sz w:val="24"/>
          <w:lang w:val="lt-LT"/>
        </w:rPr>
        <w:t xml:space="preserve">Nutraukiant sutartį dėl kitos sutarties Šalies kaltės, </w:t>
      </w:r>
      <w:r w:rsidR="00775E83" w:rsidRPr="006F4C1D">
        <w:rPr>
          <w:sz w:val="24"/>
          <w:lang w:val="lt-LT"/>
        </w:rPr>
        <w:t>5</w:t>
      </w:r>
      <w:r w:rsidR="00DB5110" w:rsidRPr="006F4C1D">
        <w:rPr>
          <w:sz w:val="24"/>
          <w:lang w:val="lt-LT"/>
        </w:rPr>
        <w:t>.</w:t>
      </w:r>
      <w:r w:rsidR="00AB0F66">
        <w:rPr>
          <w:sz w:val="24"/>
          <w:lang w:val="lt-LT"/>
        </w:rPr>
        <w:t>2</w:t>
      </w:r>
      <w:r w:rsidR="00DB5110" w:rsidRPr="006F4C1D">
        <w:rPr>
          <w:sz w:val="24"/>
          <w:lang w:val="lt-LT"/>
        </w:rPr>
        <w:t xml:space="preserve">. punkte numatyto pranešimo terminas netaikomas. Šiuo sutarties nutraukimo atveju Šalys atlieka viena kitai pagal šią sutartį joms priklausančius mokėjimus. Kalta dėl sutarties nutraukimo Šalis taip pat atlygina kitai Šaliai dėl to atsiradusius nuostolius.  </w:t>
      </w:r>
    </w:p>
    <w:p w14:paraId="25009EC6" w14:textId="77777777" w:rsidR="007A1C93" w:rsidRDefault="007A1C93" w:rsidP="007A1C93">
      <w:pPr>
        <w:spacing w:line="320" w:lineRule="exact"/>
        <w:jc w:val="center"/>
        <w:rPr>
          <w:b/>
          <w:sz w:val="24"/>
          <w:lang w:val="lt-LT"/>
        </w:rPr>
      </w:pPr>
    </w:p>
    <w:p w14:paraId="76AB8F34" w14:textId="07A6CC84" w:rsidR="007A1C93" w:rsidRDefault="007A1C93" w:rsidP="007A1C93">
      <w:pPr>
        <w:spacing w:line="320" w:lineRule="exact"/>
        <w:jc w:val="center"/>
        <w:rPr>
          <w:b/>
          <w:sz w:val="24"/>
          <w:lang w:val="lt-LT"/>
        </w:rPr>
      </w:pPr>
      <w:r>
        <w:rPr>
          <w:b/>
          <w:sz w:val="24"/>
          <w:lang w:val="lt-LT"/>
        </w:rPr>
        <w:t>6. GINČŲ NAGRINĖJIMO TVARKA</w:t>
      </w:r>
    </w:p>
    <w:p w14:paraId="68610E9A" w14:textId="77777777" w:rsidR="007A1C93" w:rsidRDefault="007A1C93" w:rsidP="007A1C93">
      <w:pPr>
        <w:spacing w:line="320" w:lineRule="exact"/>
        <w:jc w:val="center"/>
        <w:rPr>
          <w:b/>
          <w:sz w:val="24"/>
          <w:lang w:val="lt-LT"/>
        </w:rPr>
      </w:pPr>
    </w:p>
    <w:p w14:paraId="5FB58537" w14:textId="583DC20A" w:rsidR="007A1C93" w:rsidRDefault="00246906" w:rsidP="007A1C93">
      <w:pPr>
        <w:spacing w:line="320" w:lineRule="exact"/>
        <w:jc w:val="both"/>
        <w:rPr>
          <w:bCs/>
          <w:sz w:val="24"/>
          <w:lang w:val="lt-LT"/>
        </w:rPr>
      </w:pPr>
      <w:r>
        <w:rPr>
          <w:bCs/>
          <w:sz w:val="24"/>
          <w:lang w:val="lt-LT"/>
        </w:rPr>
        <w:t xml:space="preserve">         </w:t>
      </w:r>
      <w:r w:rsidR="007A1C93" w:rsidRPr="007A1C93">
        <w:rPr>
          <w:bCs/>
          <w:sz w:val="24"/>
          <w:lang w:val="lt-LT"/>
        </w:rPr>
        <w:t>6.1. Visi su šia Sutartimi susiję ginčiai sprendžiami derybų keliu. Nesusitarus, ginčiai sprendžiami Lietuvos Respublikos įstatymų nustatyta tvarka.</w:t>
      </w:r>
    </w:p>
    <w:p w14:paraId="2B1E3187" w14:textId="77777777" w:rsidR="007A1C93" w:rsidRPr="007A1C93" w:rsidRDefault="007A1C93" w:rsidP="007A1C93">
      <w:pPr>
        <w:spacing w:line="320" w:lineRule="exact"/>
        <w:jc w:val="both"/>
        <w:rPr>
          <w:bCs/>
          <w:sz w:val="24"/>
          <w:lang w:val="lt-LT"/>
        </w:rPr>
      </w:pPr>
    </w:p>
    <w:p w14:paraId="2B43B333" w14:textId="2CA6151D" w:rsidR="007A1C93" w:rsidRDefault="007A1C93" w:rsidP="007A1C93">
      <w:pPr>
        <w:spacing w:line="320" w:lineRule="exact"/>
        <w:jc w:val="center"/>
        <w:rPr>
          <w:b/>
          <w:sz w:val="24"/>
          <w:lang w:val="lt-LT"/>
        </w:rPr>
      </w:pPr>
      <w:r>
        <w:rPr>
          <w:b/>
          <w:sz w:val="24"/>
          <w:lang w:val="lt-LT"/>
        </w:rPr>
        <w:t xml:space="preserve">7. </w:t>
      </w:r>
      <w:r w:rsidRPr="007A1C93">
        <w:rPr>
          <w:b/>
          <w:sz w:val="24"/>
          <w:lang w:val="lt-LT"/>
        </w:rPr>
        <w:t>APLINKOS APSAUGOS VADYBOS SISTEMOS REIKALAVIMAI</w:t>
      </w:r>
    </w:p>
    <w:p w14:paraId="07029B78" w14:textId="77777777" w:rsidR="007A1C93" w:rsidRDefault="007A1C93" w:rsidP="007A1C93">
      <w:pPr>
        <w:spacing w:line="320" w:lineRule="exact"/>
        <w:jc w:val="center"/>
        <w:rPr>
          <w:b/>
          <w:sz w:val="24"/>
          <w:lang w:val="lt-LT"/>
        </w:rPr>
      </w:pPr>
    </w:p>
    <w:p w14:paraId="1F779E21" w14:textId="475837EB" w:rsidR="007A1C93" w:rsidRPr="007A1C93" w:rsidRDefault="00246906" w:rsidP="007A1C93">
      <w:pPr>
        <w:spacing w:line="320" w:lineRule="exact"/>
        <w:jc w:val="both"/>
        <w:rPr>
          <w:bCs/>
          <w:sz w:val="24"/>
          <w:lang w:val="lt-LT"/>
        </w:rPr>
      </w:pPr>
      <w:r>
        <w:rPr>
          <w:bCs/>
          <w:sz w:val="24"/>
          <w:lang w:val="lt-LT"/>
        </w:rPr>
        <w:t xml:space="preserve">         </w:t>
      </w:r>
      <w:r w:rsidR="007A1C93" w:rsidRPr="007A1C93">
        <w:rPr>
          <w:bCs/>
          <w:sz w:val="24"/>
          <w:lang w:val="lt-LT"/>
        </w:rPr>
        <w:t xml:space="preserve">7.1. </w:t>
      </w:r>
      <w:r w:rsidR="007A1C93">
        <w:rPr>
          <w:bCs/>
          <w:sz w:val="24"/>
          <w:lang w:val="lt-LT"/>
        </w:rPr>
        <w:t>Tiekėjas</w:t>
      </w:r>
      <w:r w:rsidR="007A1C93" w:rsidRPr="007A1C93">
        <w:rPr>
          <w:bCs/>
          <w:sz w:val="24"/>
          <w:lang w:val="lt-LT"/>
        </w:rPr>
        <w:t xml:space="preserve"> įsipareigoja bendrauti su P</w:t>
      </w:r>
      <w:r w:rsidR="007A1C93">
        <w:rPr>
          <w:bCs/>
          <w:sz w:val="24"/>
          <w:lang w:val="lt-LT"/>
        </w:rPr>
        <w:t>ardavėju</w:t>
      </w:r>
      <w:r w:rsidR="007A1C93" w:rsidRPr="007A1C93">
        <w:rPr>
          <w:bCs/>
          <w:sz w:val="24"/>
          <w:lang w:val="lt-LT"/>
        </w:rPr>
        <w:t xml:space="preserve"> elektroninėmis priemonėmis (telefonu, elektroniniu paštu ar kt.), mažinti popieriaus sunaudojimą, atsisakyti nebūtino dokumentų kopijavimo ir spausdinimo. Su Sutarties vykdymu susiję dokumentai Pirkėjui turi būti pateikti tik elektroniniu formatu</w:t>
      </w:r>
      <w:r w:rsidR="007A1C93">
        <w:rPr>
          <w:bCs/>
          <w:sz w:val="24"/>
          <w:lang w:val="lt-LT"/>
        </w:rPr>
        <w:t>, Sutarties 8.</w:t>
      </w:r>
      <w:r w:rsidR="00616646">
        <w:rPr>
          <w:bCs/>
          <w:sz w:val="24"/>
          <w:lang w:val="lt-LT"/>
        </w:rPr>
        <w:t>5</w:t>
      </w:r>
      <w:r w:rsidR="007A1C93">
        <w:rPr>
          <w:bCs/>
          <w:sz w:val="24"/>
          <w:lang w:val="lt-LT"/>
        </w:rPr>
        <w:t xml:space="preserve">. punkte nurodytu el. paštu.  </w:t>
      </w:r>
    </w:p>
    <w:p w14:paraId="52D6AEDC" w14:textId="77777777" w:rsidR="007A1C93" w:rsidRDefault="007A1C93" w:rsidP="007A1C93">
      <w:pPr>
        <w:spacing w:line="320" w:lineRule="exact"/>
        <w:rPr>
          <w:b/>
          <w:sz w:val="24"/>
          <w:lang w:val="lt-LT"/>
        </w:rPr>
      </w:pPr>
    </w:p>
    <w:p w14:paraId="4163511E" w14:textId="77777777" w:rsidR="00616646" w:rsidRDefault="00616646" w:rsidP="007A1C93">
      <w:pPr>
        <w:spacing w:line="320" w:lineRule="exact"/>
        <w:jc w:val="center"/>
        <w:rPr>
          <w:b/>
          <w:sz w:val="24"/>
          <w:lang w:val="lt-LT"/>
        </w:rPr>
      </w:pPr>
    </w:p>
    <w:p w14:paraId="1BA6FCD6" w14:textId="77777777" w:rsidR="00616646" w:rsidRDefault="00616646" w:rsidP="007A1C93">
      <w:pPr>
        <w:spacing w:line="320" w:lineRule="exact"/>
        <w:jc w:val="center"/>
        <w:rPr>
          <w:b/>
          <w:sz w:val="24"/>
          <w:lang w:val="lt-LT"/>
        </w:rPr>
      </w:pPr>
    </w:p>
    <w:p w14:paraId="6F87EA41" w14:textId="1A2BC165" w:rsidR="00DB5110" w:rsidRDefault="007A1C93" w:rsidP="007A1C93">
      <w:pPr>
        <w:spacing w:line="320" w:lineRule="exact"/>
        <w:jc w:val="center"/>
        <w:rPr>
          <w:b/>
          <w:sz w:val="24"/>
          <w:lang w:val="lt-LT"/>
        </w:rPr>
      </w:pPr>
      <w:r>
        <w:rPr>
          <w:b/>
          <w:sz w:val="24"/>
          <w:lang w:val="lt-LT"/>
        </w:rPr>
        <w:lastRenderedPageBreak/>
        <w:t>8</w:t>
      </w:r>
      <w:r w:rsidR="00DB5110" w:rsidRPr="006F4C1D">
        <w:rPr>
          <w:b/>
          <w:sz w:val="24"/>
          <w:lang w:val="lt-LT"/>
        </w:rPr>
        <w:t>.</w:t>
      </w:r>
      <w:r w:rsidR="0084608B" w:rsidRPr="006F4C1D">
        <w:rPr>
          <w:b/>
          <w:sz w:val="24"/>
          <w:lang w:val="lt-LT"/>
        </w:rPr>
        <w:t xml:space="preserve"> </w:t>
      </w:r>
      <w:r w:rsidR="00DB5110" w:rsidRPr="006F4C1D">
        <w:rPr>
          <w:b/>
          <w:sz w:val="24"/>
          <w:lang w:val="lt-LT"/>
        </w:rPr>
        <w:t>BAIGIAMOSIOS NUOSTATOS</w:t>
      </w:r>
    </w:p>
    <w:p w14:paraId="110FA3AB" w14:textId="77777777" w:rsidR="007A1C93" w:rsidRPr="006F4C1D" w:rsidRDefault="007A1C93">
      <w:pPr>
        <w:spacing w:line="320" w:lineRule="exact"/>
        <w:jc w:val="both"/>
        <w:rPr>
          <w:b/>
          <w:sz w:val="24"/>
          <w:lang w:val="lt-LT"/>
        </w:rPr>
      </w:pPr>
    </w:p>
    <w:p w14:paraId="7113ECCE" w14:textId="7C9C0A85" w:rsidR="00616646" w:rsidRPr="00616646" w:rsidRDefault="00246906" w:rsidP="00616646">
      <w:pPr>
        <w:spacing w:line="320" w:lineRule="exact"/>
        <w:jc w:val="both"/>
        <w:rPr>
          <w:sz w:val="24"/>
          <w:lang w:val="lt-LT"/>
        </w:rPr>
      </w:pPr>
      <w:r>
        <w:rPr>
          <w:sz w:val="24"/>
          <w:lang w:val="lt-LT"/>
        </w:rPr>
        <w:t xml:space="preserve">         </w:t>
      </w:r>
      <w:r w:rsidR="00616646">
        <w:rPr>
          <w:sz w:val="24"/>
          <w:lang w:val="lt-LT"/>
        </w:rPr>
        <w:t xml:space="preserve">8.1. </w:t>
      </w:r>
      <w:r w:rsidR="00616646" w:rsidRPr="00616646">
        <w:rPr>
          <w:sz w:val="24"/>
          <w:lang w:val="lt-LT"/>
        </w:rPr>
        <w:t>Sutartis sudaryta dviem egzemplioriais turinčiais vienodą juridinę galią, po vieną kiekvienai Sutarties Šaliai.</w:t>
      </w:r>
    </w:p>
    <w:p w14:paraId="24709545" w14:textId="565F3D1C" w:rsidR="00616646" w:rsidRPr="00616646" w:rsidRDefault="00246906" w:rsidP="00616646">
      <w:pPr>
        <w:spacing w:line="320" w:lineRule="exact"/>
        <w:jc w:val="both"/>
        <w:rPr>
          <w:sz w:val="24"/>
          <w:lang w:val="lt-LT"/>
        </w:rPr>
      </w:pPr>
      <w:r>
        <w:rPr>
          <w:sz w:val="24"/>
          <w:lang w:val="lt-LT"/>
        </w:rPr>
        <w:t xml:space="preserve">         </w:t>
      </w:r>
      <w:r w:rsidR="00616646">
        <w:rPr>
          <w:sz w:val="24"/>
          <w:lang w:val="lt-LT"/>
        </w:rPr>
        <w:t>8</w:t>
      </w:r>
      <w:r w:rsidR="00616646" w:rsidRPr="00616646">
        <w:rPr>
          <w:sz w:val="24"/>
          <w:lang w:val="lt-LT"/>
        </w:rPr>
        <w:t>.2. Visi šios Sutarties pakeitimai ar papildymai galioja tik juos</w:t>
      </w:r>
      <w:r w:rsidR="00616646">
        <w:rPr>
          <w:sz w:val="24"/>
          <w:lang w:val="lt-LT"/>
        </w:rPr>
        <w:t xml:space="preserve"> pasirašius</w:t>
      </w:r>
      <w:r w:rsidR="00616646" w:rsidRPr="00616646">
        <w:rPr>
          <w:sz w:val="24"/>
          <w:lang w:val="lt-LT"/>
        </w:rPr>
        <w:t xml:space="preserve"> abejoms Šalims. </w:t>
      </w:r>
    </w:p>
    <w:p w14:paraId="0E1B4A6A" w14:textId="1B5F3B7A" w:rsidR="00616646" w:rsidRPr="00616646" w:rsidRDefault="00246906" w:rsidP="00616646">
      <w:pPr>
        <w:spacing w:line="320" w:lineRule="exact"/>
        <w:jc w:val="both"/>
        <w:rPr>
          <w:sz w:val="24"/>
          <w:lang w:val="lt-LT"/>
        </w:rPr>
      </w:pPr>
      <w:r>
        <w:rPr>
          <w:sz w:val="24"/>
          <w:lang w:val="lt-LT"/>
        </w:rPr>
        <w:t xml:space="preserve">         </w:t>
      </w:r>
      <w:r w:rsidR="00616646">
        <w:rPr>
          <w:sz w:val="24"/>
          <w:lang w:val="lt-LT"/>
        </w:rPr>
        <w:t>8</w:t>
      </w:r>
      <w:r w:rsidR="00616646" w:rsidRPr="00616646">
        <w:rPr>
          <w:sz w:val="24"/>
          <w:lang w:val="lt-LT"/>
        </w:rPr>
        <w:t>.3. Nė viena Šalis neturi teisės perleisti visų arba dalies teisių ir pareigų pagal šią Sutartį jokiai trečiajai Šaliai be išankstinio raštiško kitos Šalies sutikimo.</w:t>
      </w:r>
    </w:p>
    <w:p w14:paraId="6F6BE3C3" w14:textId="41A71FA5" w:rsidR="00616646" w:rsidRDefault="00246906" w:rsidP="00616646">
      <w:pPr>
        <w:spacing w:line="320" w:lineRule="exact"/>
        <w:jc w:val="both"/>
        <w:rPr>
          <w:b/>
          <w:sz w:val="24"/>
          <w:lang w:val="lt-LT"/>
        </w:rPr>
      </w:pPr>
      <w:r>
        <w:rPr>
          <w:sz w:val="24"/>
          <w:lang w:val="lt-LT"/>
        </w:rPr>
        <w:t xml:space="preserve">         </w:t>
      </w:r>
      <w:r w:rsidR="00616646">
        <w:rPr>
          <w:sz w:val="24"/>
          <w:lang w:val="lt-LT"/>
        </w:rPr>
        <w:t>8</w:t>
      </w:r>
      <w:r w:rsidR="00616646" w:rsidRPr="00616646">
        <w:rPr>
          <w:sz w:val="24"/>
          <w:lang w:val="lt-LT"/>
        </w:rPr>
        <w:t>.</w:t>
      </w:r>
      <w:r w:rsidR="00616646">
        <w:rPr>
          <w:sz w:val="24"/>
          <w:lang w:val="lt-LT"/>
        </w:rPr>
        <w:t>4</w:t>
      </w:r>
      <w:r w:rsidR="00616646" w:rsidRPr="00616646">
        <w:rPr>
          <w:sz w:val="24"/>
          <w:lang w:val="lt-LT"/>
        </w:rPr>
        <w:t>. Pasikeitus buveinės adresui, pavadinimui, telefonų numeriams, banko rekvizitams, Sutarties Šalys įsipareigoja apie tai nedelsdamos raštu informuoti viena kitą.</w:t>
      </w:r>
      <w:r w:rsidR="00CA5EE2">
        <w:rPr>
          <w:b/>
          <w:sz w:val="24"/>
          <w:lang w:val="lt-LT"/>
        </w:rPr>
        <w:t xml:space="preserve">     </w:t>
      </w:r>
    </w:p>
    <w:p w14:paraId="4F57D756" w14:textId="5631B995" w:rsidR="00616646" w:rsidRPr="00616646" w:rsidRDefault="00246906" w:rsidP="00616646">
      <w:pPr>
        <w:spacing w:line="320" w:lineRule="exact"/>
        <w:jc w:val="both"/>
        <w:rPr>
          <w:bCs/>
          <w:sz w:val="24"/>
          <w:lang w:val="lt-LT"/>
        </w:rPr>
      </w:pPr>
      <w:r>
        <w:rPr>
          <w:bCs/>
          <w:sz w:val="24"/>
          <w:lang w:val="lt-LT"/>
        </w:rPr>
        <w:t xml:space="preserve">         </w:t>
      </w:r>
      <w:r w:rsidR="00616646" w:rsidRPr="00616646">
        <w:rPr>
          <w:bCs/>
          <w:sz w:val="24"/>
          <w:lang w:val="lt-LT"/>
        </w:rPr>
        <w:t>8.5.</w:t>
      </w:r>
      <w:r w:rsidR="00616646">
        <w:rPr>
          <w:bCs/>
          <w:sz w:val="24"/>
          <w:lang w:val="lt-LT"/>
        </w:rPr>
        <w:t xml:space="preserve"> Sutarties šalių rekvizitai:</w:t>
      </w:r>
    </w:p>
    <w:p w14:paraId="04A2275E" w14:textId="77777777" w:rsidR="00616646" w:rsidRDefault="00616646" w:rsidP="00CC7213">
      <w:pPr>
        <w:spacing w:line="320" w:lineRule="exact"/>
        <w:ind w:firstLine="426"/>
        <w:jc w:val="both"/>
        <w:rPr>
          <w:sz w:val="24"/>
          <w:lang w:val="lt-LT"/>
        </w:rPr>
      </w:pPr>
    </w:p>
    <w:p w14:paraId="55233149" w14:textId="0A40CD15" w:rsidR="00DB5110" w:rsidRPr="006F4C1D" w:rsidRDefault="00616646" w:rsidP="00616646">
      <w:pPr>
        <w:spacing w:line="320" w:lineRule="exact"/>
        <w:ind w:firstLine="142"/>
        <w:jc w:val="both"/>
        <w:rPr>
          <w:sz w:val="24"/>
          <w:lang w:val="lt-LT"/>
        </w:rPr>
      </w:pPr>
      <w:r>
        <w:rPr>
          <w:sz w:val="24"/>
          <w:lang w:val="lt-LT"/>
        </w:rPr>
        <w:t>Pirkėjas:                                                                Tiekėjas:</w:t>
      </w:r>
      <w:r w:rsidR="004E66F1" w:rsidRPr="006F4C1D">
        <w:rPr>
          <w:sz w:val="24"/>
          <w:lang w:val="lt-LT"/>
        </w:rPr>
        <w:tab/>
      </w:r>
      <w:r w:rsidR="004E66F1" w:rsidRPr="006F4C1D">
        <w:rPr>
          <w:sz w:val="24"/>
          <w:lang w:val="lt-LT"/>
        </w:rPr>
        <w:tab/>
      </w:r>
      <w:r w:rsidR="004E66F1" w:rsidRPr="006F4C1D">
        <w:rPr>
          <w:sz w:val="24"/>
          <w:lang w:val="lt-LT"/>
        </w:rPr>
        <w:tab/>
      </w:r>
      <w:r w:rsidR="004E66F1" w:rsidRPr="006F4C1D">
        <w:rPr>
          <w:sz w:val="24"/>
          <w:lang w:val="lt-LT"/>
        </w:rPr>
        <w:tab/>
      </w:r>
      <w:r w:rsidR="004E66F1" w:rsidRPr="006F4C1D">
        <w:rPr>
          <w:sz w:val="24"/>
          <w:lang w:val="lt-LT"/>
        </w:rPr>
        <w:tab/>
      </w:r>
      <w:r w:rsidR="006F4C1D" w:rsidRPr="006F4C1D">
        <w:rPr>
          <w:sz w:val="24"/>
          <w:lang w:val="lt-LT"/>
        </w:rPr>
        <w:t xml:space="preserve"> </w:t>
      </w:r>
    </w:p>
    <w:tbl>
      <w:tblPr>
        <w:tblW w:w="0" w:type="auto"/>
        <w:tblLook w:val="01E0" w:firstRow="1" w:lastRow="1" w:firstColumn="1" w:lastColumn="1" w:noHBand="0" w:noVBand="0"/>
      </w:tblPr>
      <w:tblGrid>
        <w:gridCol w:w="4785"/>
        <w:gridCol w:w="4785"/>
      </w:tblGrid>
      <w:tr w:rsidR="00616646" w:rsidRPr="007265FC" w14:paraId="3C047452" w14:textId="77777777" w:rsidTr="00616646">
        <w:trPr>
          <w:trHeight w:val="1895"/>
        </w:trPr>
        <w:tc>
          <w:tcPr>
            <w:tcW w:w="4785" w:type="dxa"/>
          </w:tcPr>
          <w:p w14:paraId="2419E6C3" w14:textId="77777777" w:rsidR="00616646" w:rsidRDefault="00616646" w:rsidP="00AB0F66">
            <w:pPr>
              <w:spacing w:line="320" w:lineRule="exact"/>
              <w:jc w:val="both"/>
              <w:rPr>
                <w:sz w:val="24"/>
                <w:lang w:val="lt-LT"/>
              </w:rPr>
            </w:pPr>
            <w:r w:rsidRPr="00AB0F66">
              <w:rPr>
                <w:sz w:val="24"/>
                <w:lang w:val="lt-LT"/>
              </w:rPr>
              <w:t>Elektrėnų socialinių paslaugų centras</w:t>
            </w:r>
            <w:r w:rsidRPr="003F34DF">
              <w:rPr>
                <w:sz w:val="24"/>
                <w:lang w:val="lt-LT"/>
              </w:rPr>
              <w:t xml:space="preserve"> </w:t>
            </w:r>
          </w:p>
          <w:p w14:paraId="1A4029F2" w14:textId="7308650F" w:rsidR="00616646" w:rsidRPr="003F34DF" w:rsidRDefault="00616646" w:rsidP="00AB0F66">
            <w:pPr>
              <w:spacing w:line="320" w:lineRule="exact"/>
              <w:jc w:val="both"/>
              <w:rPr>
                <w:sz w:val="24"/>
                <w:lang w:val="lt-LT"/>
              </w:rPr>
            </w:pPr>
            <w:r w:rsidRPr="003F34DF">
              <w:rPr>
                <w:sz w:val="24"/>
                <w:lang w:val="lt-LT"/>
              </w:rPr>
              <w:t>Kodas: 181631711</w:t>
            </w:r>
          </w:p>
          <w:p w14:paraId="2A95E7C8" w14:textId="77777777" w:rsidR="00616646" w:rsidRDefault="00616646" w:rsidP="00AB0F66">
            <w:pPr>
              <w:spacing w:line="320" w:lineRule="exact"/>
              <w:jc w:val="both"/>
              <w:rPr>
                <w:sz w:val="24"/>
                <w:lang w:val="lt-LT"/>
              </w:rPr>
            </w:pPr>
            <w:r>
              <w:rPr>
                <w:sz w:val="24"/>
                <w:lang w:val="lt-LT"/>
              </w:rPr>
              <w:t>Adresas Draugystės g. 3-2</w:t>
            </w:r>
            <w:r w:rsidRPr="003F34DF">
              <w:rPr>
                <w:sz w:val="24"/>
                <w:lang w:val="lt-LT"/>
              </w:rPr>
              <w:t xml:space="preserve">, Elektrėnai, </w:t>
            </w:r>
          </w:p>
          <w:p w14:paraId="367B98BB" w14:textId="77777777" w:rsidR="00246906" w:rsidRDefault="00616646" w:rsidP="00AB0F66">
            <w:pPr>
              <w:spacing w:line="320" w:lineRule="exact"/>
              <w:jc w:val="both"/>
              <w:rPr>
                <w:sz w:val="24"/>
                <w:lang w:val="lt-LT"/>
              </w:rPr>
            </w:pPr>
            <w:r>
              <w:rPr>
                <w:sz w:val="24"/>
                <w:lang w:val="lt-LT"/>
              </w:rPr>
              <w:t>T</w:t>
            </w:r>
            <w:r w:rsidRPr="003F34DF">
              <w:rPr>
                <w:sz w:val="24"/>
                <w:lang w:val="lt-LT"/>
              </w:rPr>
              <w:t>el</w:t>
            </w:r>
            <w:r>
              <w:rPr>
                <w:sz w:val="24"/>
                <w:lang w:val="lt-LT"/>
              </w:rPr>
              <w:t xml:space="preserve">. Nr. </w:t>
            </w:r>
            <w:r w:rsidR="00246906" w:rsidRPr="00246906">
              <w:rPr>
                <w:sz w:val="24"/>
                <w:lang w:val="lt-LT"/>
              </w:rPr>
              <w:t>+370 5 283 9690</w:t>
            </w:r>
          </w:p>
          <w:p w14:paraId="459F4AC5" w14:textId="7FFA0AC1" w:rsidR="00616646" w:rsidRDefault="00616646" w:rsidP="00AB0F66">
            <w:pPr>
              <w:spacing w:line="320" w:lineRule="exact"/>
              <w:jc w:val="both"/>
              <w:rPr>
                <w:sz w:val="24"/>
                <w:lang w:val="lt-LT"/>
              </w:rPr>
            </w:pPr>
            <w:r>
              <w:rPr>
                <w:sz w:val="24"/>
                <w:lang w:val="lt-LT"/>
              </w:rPr>
              <w:t xml:space="preserve">el. p. </w:t>
            </w:r>
            <w:hyperlink r:id="rId5" w:history="1">
              <w:r w:rsidRPr="005073CB">
                <w:rPr>
                  <w:rStyle w:val="Hipersaitas"/>
                  <w:sz w:val="24"/>
                  <w:lang w:val="lt-LT"/>
                </w:rPr>
                <w:t>info@soc.elektrenai.lt</w:t>
              </w:r>
            </w:hyperlink>
            <w:r>
              <w:rPr>
                <w:sz w:val="24"/>
                <w:lang w:val="lt-LT"/>
              </w:rPr>
              <w:t xml:space="preserve"> </w:t>
            </w:r>
          </w:p>
          <w:p w14:paraId="6AACFCF5" w14:textId="77777777" w:rsidR="00616646" w:rsidRDefault="00616646" w:rsidP="00246906">
            <w:pPr>
              <w:spacing w:line="320" w:lineRule="exact"/>
              <w:rPr>
                <w:sz w:val="24"/>
                <w:lang w:val="lt-LT"/>
              </w:rPr>
            </w:pPr>
            <w:r>
              <w:rPr>
                <w:sz w:val="24"/>
                <w:lang w:val="lt-LT"/>
              </w:rPr>
              <w:t xml:space="preserve">Direktoriaus pavaduotoja socialiniams reikalams, pavaduojanti direktorių </w:t>
            </w:r>
          </w:p>
          <w:p w14:paraId="771C3958" w14:textId="5536130F" w:rsidR="00616646" w:rsidRPr="007265FC" w:rsidRDefault="00616646" w:rsidP="007265FC">
            <w:pPr>
              <w:spacing w:line="320" w:lineRule="exact"/>
              <w:jc w:val="both"/>
              <w:rPr>
                <w:sz w:val="24"/>
                <w:lang w:val="lt-LT"/>
              </w:rPr>
            </w:pPr>
            <w:r>
              <w:rPr>
                <w:sz w:val="24"/>
                <w:lang w:val="lt-LT"/>
              </w:rPr>
              <w:t>Ieva Chmeliauskienė</w:t>
            </w:r>
          </w:p>
        </w:tc>
        <w:tc>
          <w:tcPr>
            <w:tcW w:w="4785" w:type="dxa"/>
          </w:tcPr>
          <w:p w14:paraId="3698F5E4" w14:textId="693672BC" w:rsidR="00616646" w:rsidRPr="007265FC" w:rsidRDefault="00616646" w:rsidP="007265FC">
            <w:pPr>
              <w:spacing w:line="320" w:lineRule="exact"/>
              <w:jc w:val="both"/>
              <w:rPr>
                <w:sz w:val="24"/>
                <w:lang w:val="lt-LT"/>
              </w:rPr>
            </w:pPr>
            <w:r w:rsidRPr="007265FC">
              <w:rPr>
                <w:sz w:val="24"/>
                <w:lang w:val="lt-LT"/>
              </w:rPr>
              <w:t>Romas Liutkevičius</w:t>
            </w:r>
          </w:p>
          <w:p w14:paraId="251DFB41" w14:textId="4107B797" w:rsidR="00616646" w:rsidRPr="007265FC" w:rsidRDefault="00616646" w:rsidP="00307CF1">
            <w:pPr>
              <w:pStyle w:val="Style12ptJustifiedBottomSinglesolidlineAuto15ptL"/>
              <w:rPr>
                <w:lang w:val="lt-LT"/>
              </w:rPr>
            </w:pPr>
            <w:r>
              <w:rPr>
                <w:lang w:val="lt-LT"/>
              </w:rPr>
              <w:t xml:space="preserve">Adresas </w:t>
            </w:r>
            <w:r w:rsidR="0010520A">
              <w:rPr>
                <w:lang w:val="lt-LT"/>
              </w:rPr>
              <w:t>___________________</w:t>
            </w:r>
            <w:r w:rsidRPr="007265FC">
              <w:rPr>
                <w:lang w:val="lt-LT"/>
              </w:rPr>
              <w:t xml:space="preserve">, </w:t>
            </w:r>
          </w:p>
          <w:p w14:paraId="0A3CB4C6" w14:textId="732258F8" w:rsidR="00616646" w:rsidRPr="00B06C59" w:rsidRDefault="00616646" w:rsidP="00AB0F66">
            <w:pPr>
              <w:pStyle w:val="Style12ptJustifiedBottomSinglesolidlineAuto15ptL"/>
              <w:rPr>
                <w:lang w:val="lt-LT"/>
              </w:rPr>
            </w:pPr>
            <w:r w:rsidRPr="00B06C59">
              <w:rPr>
                <w:lang w:val="lt-LT"/>
              </w:rPr>
              <w:t xml:space="preserve">A./s. </w:t>
            </w:r>
            <w:r w:rsidRPr="00BF1BD5">
              <w:rPr>
                <w:lang w:val="lt-LT"/>
              </w:rPr>
              <w:t>LT</w:t>
            </w:r>
            <w:r>
              <w:rPr>
                <w:lang w:val="lt-LT"/>
              </w:rPr>
              <w:t xml:space="preserve"> </w:t>
            </w:r>
            <w:r w:rsidR="0010520A">
              <w:rPr>
                <w:lang w:val="lt-LT"/>
              </w:rPr>
              <w:t>_________________</w:t>
            </w:r>
          </w:p>
          <w:p w14:paraId="55EFC055" w14:textId="22D2B01B" w:rsidR="00616646" w:rsidRPr="00B06C59" w:rsidRDefault="00616646" w:rsidP="00AB0F66">
            <w:pPr>
              <w:pStyle w:val="Style12ptJustifiedBottomSinglesolidlineAuto15ptL"/>
              <w:rPr>
                <w:lang w:val="lt-LT"/>
              </w:rPr>
            </w:pPr>
            <w:r w:rsidRPr="00B06C59">
              <w:rPr>
                <w:lang w:val="lt-LT"/>
              </w:rPr>
              <w:t xml:space="preserve">AB </w:t>
            </w:r>
            <w:r w:rsidR="0010520A">
              <w:rPr>
                <w:lang w:val="lt-LT"/>
              </w:rPr>
              <w:t>_______________________</w:t>
            </w:r>
          </w:p>
          <w:p w14:paraId="69B263C1" w14:textId="05E36268" w:rsidR="00616646" w:rsidRPr="007265FC" w:rsidRDefault="00616646" w:rsidP="00307CF1">
            <w:pPr>
              <w:pStyle w:val="Style12ptJustifiedBottomSinglesolidlineAuto15ptL"/>
              <w:rPr>
                <w:lang w:val="lt-LT"/>
              </w:rPr>
            </w:pPr>
            <w:r w:rsidRPr="007265FC">
              <w:rPr>
                <w:lang w:val="lt-LT"/>
              </w:rPr>
              <w:t xml:space="preserve">Tel. </w:t>
            </w:r>
            <w:r>
              <w:rPr>
                <w:lang w:val="lt-LT"/>
              </w:rPr>
              <w:t xml:space="preserve">Nr. </w:t>
            </w:r>
            <w:r w:rsidR="0010520A">
              <w:rPr>
                <w:lang w:val="lt-LT"/>
              </w:rPr>
              <w:t>_______________________</w:t>
            </w:r>
            <w:r>
              <w:rPr>
                <w:lang w:val="lt-LT"/>
              </w:rPr>
              <w:t xml:space="preserve"> </w:t>
            </w:r>
          </w:p>
          <w:p w14:paraId="7BA9CC02" w14:textId="77777777" w:rsidR="00616646" w:rsidRPr="007265FC" w:rsidRDefault="00616646" w:rsidP="007265FC">
            <w:pPr>
              <w:spacing w:line="320" w:lineRule="exact"/>
              <w:jc w:val="both"/>
              <w:rPr>
                <w:sz w:val="24"/>
                <w:lang w:val="lt-LT"/>
              </w:rPr>
            </w:pPr>
          </w:p>
        </w:tc>
      </w:tr>
    </w:tbl>
    <w:p w14:paraId="11EF308E" w14:textId="77777777" w:rsidR="00DB5110" w:rsidRPr="008F61F3" w:rsidRDefault="00DB5110">
      <w:pPr>
        <w:spacing w:line="320" w:lineRule="exact"/>
        <w:ind w:firstLine="720"/>
        <w:jc w:val="both"/>
        <w:rPr>
          <w:lang w:val="lt-LT"/>
        </w:rPr>
      </w:pPr>
    </w:p>
    <w:p w14:paraId="32F9CD54" w14:textId="77777777" w:rsidR="000665CB" w:rsidRPr="006F4C1D" w:rsidRDefault="000665CB" w:rsidP="008F61F3">
      <w:pPr>
        <w:spacing w:line="320" w:lineRule="exact"/>
        <w:rPr>
          <w:lang w:val="lt-LT"/>
        </w:rPr>
      </w:pPr>
    </w:p>
    <w:sectPr w:rsidR="000665CB" w:rsidRPr="006F4C1D" w:rsidSect="0024705B">
      <w:pgSz w:w="11906" w:h="16838"/>
      <w:pgMar w:top="709"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2ED"/>
    <w:multiLevelType w:val="multilevel"/>
    <w:tmpl w:val="71FC4A0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201"/>
        </w:tabs>
        <w:ind w:left="1201" w:hanging="705"/>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1" w15:restartNumberingAfterBreak="0">
    <w:nsid w:val="05CC1309"/>
    <w:multiLevelType w:val="multilevel"/>
    <w:tmpl w:val="086A0E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05EB2755"/>
    <w:multiLevelType w:val="multilevel"/>
    <w:tmpl w:val="3A8203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15:restartNumberingAfterBreak="0">
    <w:nsid w:val="0E5D2A9D"/>
    <w:multiLevelType w:val="multilevel"/>
    <w:tmpl w:val="5478F7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66009FF"/>
    <w:multiLevelType w:val="multilevel"/>
    <w:tmpl w:val="4E4640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15:restartNumberingAfterBreak="0">
    <w:nsid w:val="18F64B30"/>
    <w:multiLevelType w:val="multilevel"/>
    <w:tmpl w:val="4FE80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56"/>
        </w:tabs>
        <w:ind w:left="856"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6" w15:restartNumberingAfterBreak="0">
    <w:nsid w:val="1BA949BF"/>
    <w:multiLevelType w:val="multilevel"/>
    <w:tmpl w:val="B218D3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15:restartNumberingAfterBreak="0">
    <w:nsid w:val="1BB21F66"/>
    <w:multiLevelType w:val="multilevel"/>
    <w:tmpl w:val="697045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8CF359F"/>
    <w:multiLevelType w:val="multilevel"/>
    <w:tmpl w:val="A04E75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2E954637"/>
    <w:multiLevelType w:val="multilevel"/>
    <w:tmpl w:val="697045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B142DD1"/>
    <w:multiLevelType w:val="multilevel"/>
    <w:tmpl w:val="E8827C2A"/>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080"/>
        </w:tabs>
        <w:ind w:left="1080" w:hanging="900"/>
      </w:pPr>
      <w:rPr>
        <w:rFonts w:hint="default"/>
      </w:rPr>
    </w:lvl>
    <w:lvl w:ilvl="2">
      <w:start w:val="1"/>
      <w:numFmt w:val="decimal"/>
      <w:lvlText w:val="%1.%2.%3."/>
      <w:lvlJc w:val="left"/>
      <w:pPr>
        <w:tabs>
          <w:tab w:val="num" w:pos="1260"/>
        </w:tabs>
        <w:ind w:left="1260" w:hanging="900"/>
      </w:pPr>
      <w:rPr>
        <w:rFonts w:hint="default"/>
      </w:rPr>
    </w:lvl>
    <w:lvl w:ilvl="3">
      <w:start w:val="1"/>
      <w:numFmt w:val="decimal"/>
      <w:lvlText w:val="%1.%2.%3.%4."/>
      <w:lvlJc w:val="left"/>
      <w:pPr>
        <w:tabs>
          <w:tab w:val="num" w:pos="1440"/>
        </w:tabs>
        <w:ind w:left="1440" w:hanging="90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462F2BA9"/>
    <w:multiLevelType w:val="multilevel"/>
    <w:tmpl w:val="FC026F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188"/>
        </w:tabs>
        <w:ind w:left="4188"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469E5E75"/>
    <w:multiLevelType w:val="multilevel"/>
    <w:tmpl w:val="3D7ACA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3" w15:restartNumberingAfterBreak="0">
    <w:nsid w:val="55461591"/>
    <w:multiLevelType w:val="multilevel"/>
    <w:tmpl w:val="1F9A9CA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1201"/>
        </w:tabs>
        <w:ind w:left="1201" w:hanging="705"/>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14" w15:restartNumberingAfterBreak="0">
    <w:nsid w:val="5E327BC0"/>
    <w:multiLevelType w:val="multilevel"/>
    <w:tmpl w:val="74E88D3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57E6E97"/>
    <w:multiLevelType w:val="multilevel"/>
    <w:tmpl w:val="DE82A2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D470FAD"/>
    <w:multiLevelType w:val="multilevel"/>
    <w:tmpl w:val="30F6D0A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0665740"/>
    <w:multiLevelType w:val="multilevel"/>
    <w:tmpl w:val="F3D8332A"/>
    <w:lvl w:ilvl="0">
      <w:start w:val="6"/>
      <w:numFmt w:val="decimal"/>
      <w:lvlText w:val="%1."/>
      <w:lvlJc w:val="left"/>
      <w:pPr>
        <w:tabs>
          <w:tab w:val="num" w:pos="990"/>
        </w:tabs>
        <w:ind w:left="990" w:hanging="990"/>
      </w:pPr>
      <w:rPr>
        <w:rFonts w:hint="default"/>
        <w:i w:val="0"/>
        <w:u w:val="none"/>
      </w:rPr>
    </w:lvl>
    <w:lvl w:ilvl="1">
      <w:start w:val="1"/>
      <w:numFmt w:val="decimal"/>
      <w:lvlText w:val="%1.%2."/>
      <w:lvlJc w:val="left"/>
      <w:pPr>
        <w:tabs>
          <w:tab w:val="num" w:pos="1274"/>
        </w:tabs>
        <w:ind w:left="1274" w:hanging="990"/>
      </w:pPr>
      <w:rPr>
        <w:rFonts w:hint="default"/>
        <w:i w:val="0"/>
        <w:u w:val="none"/>
      </w:rPr>
    </w:lvl>
    <w:lvl w:ilvl="2">
      <w:start w:val="1"/>
      <w:numFmt w:val="decimal"/>
      <w:lvlText w:val="%1.%2.%3."/>
      <w:lvlJc w:val="left"/>
      <w:pPr>
        <w:tabs>
          <w:tab w:val="num" w:pos="1558"/>
        </w:tabs>
        <w:ind w:left="1558" w:hanging="990"/>
      </w:pPr>
      <w:rPr>
        <w:rFonts w:hint="default"/>
        <w:i w:val="0"/>
        <w:u w:val="none"/>
      </w:rPr>
    </w:lvl>
    <w:lvl w:ilvl="3">
      <w:start w:val="1"/>
      <w:numFmt w:val="decimal"/>
      <w:lvlText w:val="%1.%2.%3.%4."/>
      <w:lvlJc w:val="left"/>
      <w:pPr>
        <w:tabs>
          <w:tab w:val="num" w:pos="1842"/>
        </w:tabs>
        <w:ind w:left="1842" w:hanging="990"/>
      </w:pPr>
      <w:rPr>
        <w:rFonts w:hint="default"/>
        <w:i w:val="0"/>
        <w:u w:val="none"/>
      </w:rPr>
    </w:lvl>
    <w:lvl w:ilvl="4">
      <w:start w:val="1"/>
      <w:numFmt w:val="decimal"/>
      <w:lvlText w:val="%1.%2.%3.%4.%5."/>
      <w:lvlJc w:val="left"/>
      <w:pPr>
        <w:tabs>
          <w:tab w:val="num" w:pos="2216"/>
        </w:tabs>
        <w:ind w:left="2216" w:hanging="1080"/>
      </w:pPr>
      <w:rPr>
        <w:rFonts w:hint="default"/>
        <w:i w:val="0"/>
        <w:u w:val="none"/>
      </w:rPr>
    </w:lvl>
    <w:lvl w:ilvl="5">
      <w:start w:val="1"/>
      <w:numFmt w:val="decimal"/>
      <w:lvlText w:val="%1.%2.%3.%4.%5.%6."/>
      <w:lvlJc w:val="left"/>
      <w:pPr>
        <w:tabs>
          <w:tab w:val="num" w:pos="2500"/>
        </w:tabs>
        <w:ind w:left="2500" w:hanging="1080"/>
      </w:pPr>
      <w:rPr>
        <w:rFonts w:hint="default"/>
        <w:i w:val="0"/>
        <w:u w:val="none"/>
      </w:rPr>
    </w:lvl>
    <w:lvl w:ilvl="6">
      <w:start w:val="1"/>
      <w:numFmt w:val="decimal"/>
      <w:lvlText w:val="%1.%2.%3.%4.%5.%6.%7."/>
      <w:lvlJc w:val="left"/>
      <w:pPr>
        <w:tabs>
          <w:tab w:val="num" w:pos="3144"/>
        </w:tabs>
        <w:ind w:left="3144" w:hanging="1440"/>
      </w:pPr>
      <w:rPr>
        <w:rFonts w:hint="default"/>
        <w:i w:val="0"/>
        <w:u w:val="none"/>
      </w:rPr>
    </w:lvl>
    <w:lvl w:ilvl="7">
      <w:start w:val="1"/>
      <w:numFmt w:val="decimal"/>
      <w:lvlText w:val="%1.%2.%3.%4.%5.%6.%7.%8."/>
      <w:lvlJc w:val="left"/>
      <w:pPr>
        <w:tabs>
          <w:tab w:val="num" w:pos="3428"/>
        </w:tabs>
        <w:ind w:left="3428" w:hanging="1440"/>
      </w:pPr>
      <w:rPr>
        <w:rFonts w:hint="default"/>
        <w:i w:val="0"/>
        <w:u w:val="none"/>
      </w:rPr>
    </w:lvl>
    <w:lvl w:ilvl="8">
      <w:start w:val="1"/>
      <w:numFmt w:val="decimal"/>
      <w:lvlText w:val="%1.%2.%3.%4.%5.%6.%7.%8.%9."/>
      <w:lvlJc w:val="left"/>
      <w:pPr>
        <w:tabs>
          <w:tab w:val="num" w:pos="4072"/>
        </w:tabs>
        <w:ind w:left="4072" w:hanging="1800"/>
      </w:pPr>
      <w:rPr>
        <w:rFonts w:hint="default"/>
        <w:i w:val="0"/>
        <w:u w:val="none"/>
      </w:rPr>
    </w:lvl>
  </w:abstractNum>
  <w:abstractNum w:abstractNumId="18" w15:restartNumberingAfterBreak="0">
    <w:nsid w:val="74941433"/>
    <w:multiLevelType w:val="multilevel"/>
    <w:tmpl w:val="3912E12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A9217A9"/>
    <w:multiLevelType w:val="multilevel"/>
    <w:tmpl w:val="69704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7C09384F"/>
    <w:multiLevelType w:val="multilevel"/>
    <w:tmpl w:val="EF96CE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16cid:durableId="1143305622">
    <w:abstractNumId w:val="3"/>
  </w:num>
  <w:num w:numId="2" w16cid:durableId="1301303427">
    <w:abstractNumId w:val="9"/>
  </w:num>
  <w:num w:numId="3" w16cid:durableId="570625101">
    <w:abstractNumId w:val="14"/>
  </w:num>
  <w:num w:numId="4" w16cid:durableId="539172928">
    <w:abstractNumId w:val="19"/>
  </w:num>
  <w:num w:numId="5" w16cid:durableId="467477430">
    <w:abstractNumId w:val="18"/>
  </w:num>
  <w:num w:numId="6" w16cid:durableId="1661345041">
    <w:abstractNumId w:val="1"/>
  </w:num>
  <w:num w:numId="7" w16cid:durableId="988360520">
    <w:abstractNumId w:val="12"/>
  </w:num>
  <w:num w:numId="8" w16cid:durableId="1857115640">
    <w:abstractNumId w:val="2"/>
  </w:num>
  <w:num w:numId="9" w16cid:durableId="1509246987">
    <w:abstractNumId w:val="17"/>
  </w:num>
  <w:num w:numId="10" w16cid:durableId="740058409">
    <w:abstractNumId w:val="5"/>
  </w:num>
  <w:num w:numId="11" w16cid:durableId="1151017198">
    <w:abstractNumId w:val="13"/>
  </w:num>
  <w:num w:numId="12" w16cid:durableId="2136828643">
    <w:abstractNumId w:val="0"/>
  </w:num>
  <w:num w:numId="13" w16cid:durableId="132914443">
    <w:abstractNumId w:val="20"/>
  </w:num>
  <w:num w:numId="14" w16cid:durableId="781269126">
    <w:abstractNumId w:val="7"/>
  </w:num>
  <w:num w:numId="15" w16cid:durableId="264387688">
    <w:abstractNumId w:val="10"/>
  </w:num>
  <w:num w:numId="16" w16cid:durableId="1669020981">
    <w:abstractNumId w:val="15"/>
  </w:num>
  <w:num w:numId="17" w16cid:durableId="1215317318">
    <w:abstractNumId w:val="16"/>
  </w:num>
  <w:num w:numId="18" w16cid:durableId="1543439448">
    <w:abstractNumId w:val="4"/>
  </w:num>
  <w:num w:numId="19" w16cid:durableId="899678430">
    <w:abstractNumId w:val="8"/>
  </w:num>
  <w:num w:numId="20" w16cid:durableId="1705519943">
    <w:abstractNumId w:val="6"/>
  </w:num>
  <w:num w:numId="21" w16cid:durableId="165948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B1"/>
    <w:rsid w:val="000665CB"/>
    <w:rsid w:val="0009008E"/>
    <w:rsid w:val="0010520A"/>
    <w:rsid w:val="001E7336"/>
    <w:rsid w:val="00223565"/>
    <w:rsid w:val="002316B5"/>
    <w:rsid w:val="00241C9D"/>
    <w:rsid w:val="00246906"/>
    <w:rsid w:val="0024705B"/>
    <w:rsid w:val="002744D3"/>
    <w:rsid w:val="00296756"/>
    <w:rsid w:val="00307CF1"/>
    <w:rsid w:val="00346F71"/>
    <w:rsid w:val="0035177A"/>
    <w:rsid w:val="0038123A"/>
    <w:rsid w:val="003A4D19"/>
    <w:rsid w:val="003F0B61"/>
    <w:rsid w:val="004445AE"/>
    <w:rsid w:val="004E66F1"/>
    <w:rsid w:val="0051274B"/>
    <w:rsid w:val="0054716D"/>
    <w:rsid w:val="005860AA"/>
    <w:rsid w:val="005A0A67"/>
    <w:rsid w:val="005B629F"/>
    <w:rsid w:val="005E5F73"/>
    <w:rsid w:val="00604988"/>
    <w:rsid w:val="00616646"/>
    <w:rsid w:val="00664E9B"/>
    <w:rsid w:val="00670892"/>
    <w:rsid w:val="00677979"/>
    <w:rsid w:val="006C383D"/>
    <w:rsid w:val="006C39A1"/>
    <w:rsid w:val="006D705F"/>
    <w:rsid w:val="006E1D05"/>
    <w:rsid w:val="006F4C1D"/>
    <w:rsid w:val="007265FC"/>
    <w:rsid w:val="00753873"/>
    <w:rsid w:val="00775E83"/>
    <w:rsid w:val="00782CB4"/>
    <w:rsid w:val="007A1C93"/>
    <w:rsid w:val="0081527F"/>
    <w:rsid w:val="0082235C"/>
    <w:rsid w:val="008367D9"/>
    <w:rsid w:val="0084608B"/>
    <w:rsid w:val="00857BAA"/>
    <w:rsid w:val="00863F91"/>
    <w:rsid w:val="008A11B1"/>
    <w:rsid w:val="008D2B03"/>
    <w:rsid w:val="008F61F3"/>
    <w:rsid w:val="00934222"/>
    <w:rsid w:val="009734B0"/>
    <w:rsid w:val="00984C11"/>
    <w:rsid w:val="009A7C11"/>
    <w:rsid w:val="009D68E0"/>
    <w:rsid w:val="00A44993"/>
    <w:rsid w:val="00A85FB4"/>
    <w:rsid w:val="00A94D63"/>
    <w:rsid w:val="00AA135A"/>
    <w:rsid w:val="00AB0F66"/>
    <w:rsid w:val="00B20CD7"/>
    <w:rsid w:val="00B86A9C"/>
    <w:rsid w:val="00B9519F"/>
    <w:rsid w:val="00BC63BC"/>
    <w:rsid w:val="00BF783F"/>
    <w:rsid w:val="00C148B5"/>
    <w:rsid w:val="00C71197"/>
    <w:rsid w:val="00CA5EE2"/>
    <w:rsid w:val="00CB6100"/>
    <w:rsid w:val="00CC29CA"/>
    <w:rsid w:val="00CC7213"/>
    <w:rsid w:val="00CD48CF"/>
    <w:rsid w:val="00D443B1"/>
    <w:rsid w:val="00D64E23"/>
    <w:rsid w:val="00DA54CB"/>
    <w:rsid w:val="00DB5110"/>
    <w:rsid w:val="00DF1B19"/>
    <w:rsid w:val="00E04A14"/>
    <w:rsid w:val="00E56341"/>
    <w:rsid w:val="00EC4898"/>
    <w:rsid w:val="00ED6A77"/>
    <w:rsid w:val="00F013B5"/>
    <w:rsid w:val="00F52198"/>
    <w:rsid w:val="00FD71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FCE09"/>
  <w15:chartTrackingRefBased/>
  <w15:docId w15:val="{842458BA-3A91-436B-B672-9B9F13DA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en-US"/>
    </w:rPr>
  </w:style>
  <w:style w:type="paragraph" w:styleId="Antrat1">
    <w:name w:val="heading 1"/>
    <w:basedOn w:val="prastasis"/>
    <w:next w:val="prastasis"/>
    <w:qFormat/>
    <w:pPr>
      <w:keepNext/>
      <w:jc w:val="center"/>
      <w:outlineLvl w:val="0"/>
    </w:pPr>
    <w:rPr>
      <w:b/>
      <w:sz w:val="24"/>
      <w:lang w:val="lt-LT"/>
    </w:rPr>
  </w:style>
  <w:style w:type="paragraph" w:styleId="Antrat2">
    <w:name w:val="heading 2"/>
    <w:basedOn w:val="prastasis"/>
    <w:next w:val="prastasis"/>
    <w:qFormat/>
    <w:pPr>
      <w:keepNext/>
      <w:outlineLvl w:val="1"/>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both"/>
    </w:pPr>
    <w:rPr>
      <w:sz w:val="22"/>
      <w:lang w:val="lt-LT"/>
    </w:rPr>
  </w:style>
  <w:style w:type="paragraph" w:styleId="Pagrindiniotekstotrauka">
    <w:name w:val="Body Text Indent"/>
    <w:basedOn w:val="prastasis"/>
    <w:pPr>
      <w:tabs>
        <w:tab w:val="left" w:pos="1620"/>
      </w:tabs>
      <w:ind w:left="1620" w:hanging="720"/>
      <w:jc w:val="both"/>
    </w:pPr>
    <w:rPr>
      <w:sz w:val="24"/>
      <w:lang w:val="lt-LT"/>
    </w:rPr>
  </w:style>
  <w:style w:type="paragraph" w:styleId="Pagrindiniotekstotrauka2">
    <w:name w:val="Body Text Indent 2"/>
    <w:basedOn w:val="prastasis"/>
    <w:pPr>
      <w:tabs>
        <w:tab w:val="left" w:pos="1440"/>
      </w:tabs>
      <w:ind w:left="1440" w:hanging="720"/>
      <w:jc w:val="both"/>
    </w:pPr>
    <w:rPr>
      <w:sz w:val="24"/>
      <w:lang w:val="lt-LT"/>
    </w:rPr>
  </w:style>
  <w:style w:type="table" w:styleId="Lentelstinklelis">
    <w:name w:val="Table Grid"/>
    <w:basedOn w:val="prastojilentel"/>
    <w:rsid w:val="00A8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ptJustifiedBottomSinglesolidlineAuto15ptL">
    <w:name w:val="Style 12 pt Justified Bottom: (Single solid line Auto  15 pt L..."/>
    <w:basedOn w:val="prastasis"/>
    <w:rsid w:val="00307CF1"/>
    <w:pPr>
      <w:spacing w:line="320" w:lineRule="exact"/>
      <w:jc w:val="both"/>
    </w:pPr>
    <w:rPr>
      <w:sz w:val="24"/>
    </w:rPr>
  </w:style>
  <w:style w:type="character" w:styleId="Hipersaitas">
    <w:name w:val="Hyperlink"/>
    <w:basedOn w:val="Numatytasispastraiposriftas"/>
    <w:rsid w:val="00753873"/>
    <w:rPr>
      <w:color w:val="0563C1" w:themeColor="hyperlink"/>
      <w:u w:val="single"/>
    </w:rPr>
  </w:style>
  <w:style w:type="character" w:styleId="Neapdorotaspaminjimas">
    <w:name w:val="Unresolved Mention"/>
    <w:basedOn w:val="Numatytasispastraiposriftas"/>
    <w:uiPriority w:val="99"/>
    <w:semiHidden/>
    <w:unhideWhenUsed/>
    <w:rsid w:val="00753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8873">
      <w:bodyDiv w:val="1"/>
      <w:marLeft w:val="0"/>
      <w:marRight w:val="0"/>
      <w:marTop w:val="0"/>
      <w:marBottom w:val="0"/>
      <w:divBdr>
        <w:top w:val="none" w:sz="0" w:space="0" w:color="auto"/>
        <w:left w:val="none" w:sz="0" w:space="0" w:color="auto"/>
        <w:bottom w:val="none" w:sz="0" w:space="0" w:color="auto"/>
        <w:right w:val="none" w:sz="0" w:space="0" w:color="auto"/>
      </w:divBdr>
    </w:div>
    <w:div w:id="328562135">
      <w:bodyDiv w:val="1"/>
      <w:marLeft w:val="0"/>
      <w:marRight w:val="0"/>
      <w:marTop w:val="0"/>
      <w:marBottom w:val="0"/>
      <w:divBdr>
        <w:top w:val="none" w:sz="0" w:space="0" w:color="auto"/>
        <w:left w:val="none" w:sz="0" w:space="0" w:color="auto"/>
        <w:bottom w:val="none" w:sz="0" w:space="0" w:color="auto"/>
        <w:right w:val="none" w:sz="0" w:space="0" w:color="auto"/>
      </w:divBdr>
    </w:div>
    <w:div w:id="1114053823">
      <w:bodyDiv w:val="1"/>
      <w:marLeft w:val="0"/>
      <w:marRight w:val="0"/>
      <w:marTop w:val="0"/>
      <w:marBottom w:val="0"/>
      <w:divBdr>
        <w:top w:val="none" w:sz="0" w:space="0" w:color="auto"/>
        <w:left w:val="none" w:sz="0" w:space="0" w:color="auto"/>
        <w:bottom w:val="none" w:sz="0" w:space="0" w:color="auto"/>
        <w:right w:val="none" w:sz="0" w:space="0" w:color="auto"/>
      </w:divBdr>
    </w:div>
    <w:div w:id="1156802353">
      <w:bodyDiv w:val="1"/>
      <w:marLeft w:val="0"/>
      <w:marRight w:val="0"/>
      <w:marTop w:val="0"/>
      <w:marBottom w:val="0"/>
      <w:divBdr>
        <w:top w:val="none" w:sz="0" w:space="0" w:color="auto"/>
        <w:left w:val="none" w:sz="0" w:space="0" w:color="auto"/>
        <w:bottom w:val="none" w:sz="0" w:space="0" w:color="auto"/>
        <w:right w:val="none" w:sz="0" w:space="0" w:color="auto"/>
      </w:divBdr>
    </w:div>
    <w:div w:id="1227912447">
      <w:bodyDiv w:val="1"/>
      <w:marLeft w:val="0"/>
      <w:marRight w:val="0"/>
      <w:marTop w:val="0"/>
      <w:marBottom w:val="0"/>
      <w:divBdr>
        <w:top w:val="none" w:sz="0" w:space="0" w:color="auto"/>
        <w:left w:val="none" w:sz="0" w:space="0" w:color="auto"/>
        <w:bottom w:val="none" w:sz="0" w:space="0" w:color="auto"/>
        <w:right w:val="none" w:sz="0" w:space="0" w:color="auto"/>
      </w:divBdr>
    </w:div>
    <w:div w:id="18914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oc.elektren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4096</Words>
  <Characters>2336</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Tipines sutartys</vt:lpstr>
      <vt:lpstr>Tipines sutartys</vt:lpstr>
    </vt:vector>
  </TitlesOfParts>
  <Company>Verslo konsultacijų spektras, tel. 8-22 313 222</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Tipines sutartys</dc:title>
  <dc:subject/>
  <dc:creator>Erika Jovsa</dc:creator>
  <cp:keywords/>
  <cp:lastModifiedBy>Viktorija</cp:lastModifiedBy>
  <cp:revision>4</cp:revision>
  <cp:lastPrinted>2013-03-29T08:52:00Z</cp:lastPrinted>
  <dcterms:created xsi:type="dcterms:W3CDTF">2023-03-16T08:49:00Z</dcterms:created>
  <dcterms:modified xsi:type="dcterms:W3CDTF">2024-07-02T13:29:00Z</dcterms:modified>
</cp:coreProperties>
</file>