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320" w:rsidRPr="00AF2559" w:rsidRDefault="003E5320" w:rsidP="003E5320">
      <w:pPr>
        <w:tabs>
          <w:tab w:val="left" w:pos="4065"/>
          <w:tab w:val="center" w:pos="4819"/>
        </w:tabs>
        <w:jc w:val="center"/>
        <w:rPr>
          <w:rFonts w:ascii="Trebuchet MS" w:hAnsi="Trebuchet MS"/>
          <w:b/>
          <w:sz w:val="22"/>
          <w:szCs w:val="22"/>
        </w:rPr>
      </w:pPr>
      <w:r w:rsidRPr="00AF2559">
        <w:rPr>
          <w:rFonts w:ascii="Trebuchet MS" w:hAnsi="Trebuchet MS"/>
          <w:b/>
          <w:sz w:val="22"/>
          <w:szCs w:val="22"/>
        </w:rPr>
        <w:t>KELEIVIN</w:t>
      </w:r>
      <w:r w:rsidR="001F1FDB">
        <w:rPr>
          <w:rFonts w:ascii="Trebuchet MS" w:hAnsi="Trebuchet MS"/>
          <w:b/>
          <w:sz w:val="22"/>
          <w:szCs w:val="22"/>
        </w:rPr>
        <w:t>ĖS TRANSPORTO PRIEMONĖS</w:t>
      </w:r>
      <w:r w:rsidRPr="00AF2559">
        <w:rPr>
          <w:rFonts w:ascii="Trebuchet MS" w:hAnsi="Trebuchet MS"/>
          <w:b/>
          <w:sz w:val="22"/>
          <w:szCs w:val="22"/>
        </w:rPr>
        <w:t xml:space="preserve"> NUOMOS</w:t>
      </w:r>
      <w:r w:rsidR="001F1FDB">
        <w:rPr>
          <w:rFonts w:ascii="Trebuchet MS" w:hAnsi="Trebuchet MS"/>
          <w:b/>
          <w:sz w:val="22"/>
          <w:szCs w:val="22"/>
        </w:rPr>
        <w:t xml:space="preserve"> SU VAIRUOTOJU</w:t>
      </w:r>
      <w:r w:rsidRPr="00AF2559">
        <w:rPr>
          <w:rFonts w:ascii="Trebuchet MS" w:hAnsi="Trebuchet MS"/>
          <w:b/>
          <w:sz w:val="22"/>
          <w:szCs w:val="22"/>
        </w:rPr>
        <w:t xml:space="preserve"> PASLAUGŲ TEIKIMO</w:t>
      </w:r>
      <w:r w:rsidR="00141560" w:rsidRPr="00AF2559">
        <w:rPr>
          <w:rFonts w:ascii="Trebuchet MS" w:hAnsi="Trebuchet MS"/>
          <w:b/>
          <w:sz w:val="22"/>
          <w:szCs w:val="22"/>
        </w:rPr>
        <w:t xml:space="preserve"> </w:t>
      </w:r>
      <w:r w:rsidRPr="00AF2559">
        <w:rPr>
          <w:rFonts w:ascii="Trebuchet MS" w:hAnsi="Trebuchet MS"/>
          <w:b/>
          <w:sz w:val="22"/>
          <w:szCs w:val="22"/>
        </w:rPr>
        <w:t>SUTARTIS</w:t>
      </w:r>
    </w:p>
    <w:p w:rsidR="00456FA6" w:rsidRDefault="003E5320" w:rsidP="00456FA6">
      <w:pPr>
        <w:jc w:val="center"/>
        <w:rPr>
          <w:rFonts w:ascii="Trebuchet MS" w:hAnsi="Trebuchet MS"/>
          <w:bCs/>
          <w:sz w:val="22"/>
          <w:szCs w:val="22"/>
        </w:rPr>
      </w:pPr>
      <w:r w:rsidRPr="00AF2559">
        <w:rPr>
          <w:rFonts w:ascii="Trebuchet MS" w:hAnsi="Trebuchet MS"/>
          <w:bCs/>
          <w:sz w:val="22"/>
          <w:szCs w:val="22"/>
        </w:rPr>
        <w:t>Nr.</w:t>
      </w:r>
      <w:r w:rsidR="00A10C5F" w:rsidRPr="00AF2559">
        <w:rPr>
          <w:rFonts w:ascii="Trebuchet MS" w:hAnsi="Trebuchet MS"/>
          <w:bCs/>
          <w:sz w:val="22"/>
          <w:szCs w:val="22"/>
        </w:rPr>
        <w:t xml:space="preserve"> (31.44)-T2-</w:t>
      </w:r>
    </w:p>
    <w:p w:rsidR="001F1FDB" w:rsidRPr="00AF2559" w:rsidRDefault="001F1FDB" w:rsidP="00456FA6">
      <w:pPr>
        <w:jc w:val="center"/>
        <w:rPr>
          <w:rFonts w:ascii="Trebuchet MS" w:hAnsi="Trebuchet MS"/>
          <w:b/>
          <w:sz w:val="22"/>
          <w:szCs w:val="22"/>
        </w:rPr>
      </w:pPr>
    </w:p>
    <w:p w:rsidR="00552736" w:rsidRPr="00AF2559" w:rsidRDefault="00D20AC0" w:rsidP="007C798A">
      <w:pPr>
        <w:jc w:val="center"/>
        <w:rPr>
          <w:rFonts w:ascii="Trebuchet MS" w:hAnsi="Trebuchet MS"/>
          <w:sz w:val="22"/>
          <w:szCs w:val="22"/>
        </w:rPr>
      </w:pPr>
      <w:r w:rsidRPr="00AF2559">
        <w:rPr>
          <w:rFonts w:ascii="Trebuchet MS" w:hAnsi="Trebuchet MS"/>
          <w:sz w:val="22"/>
          <w:szCs w:val="22"/>
        </w:rPr>
        <w:t>20</w:t>
      </w:r>
      <w:r w:rsidR="00013190" w:rsidRPr="00AF2559">
        <w:rPr>
          <w:rFonts w:ascii="Trebuchet MS" w:hAnsi="Trebuchet MS"/>
          <w:sz w:val="22"/>
          <w:szCs w:val="22"/>
        </w:rPr>
        <w:t>2</w:t>
      </w:r>
      <w:r w:rsidR="00B15E76" w:rsidRPr="00AF2559">
        <w:rPr>
          <w:rFonts w:ascii="Trebuchet MS" w:hAnsi="Trebuchet MS"/>
          <w:sz w:val="22"/>
          <w:szCs w:val="22"/>
        </w:rPr>
        <w:t>4</w:t>
      </w:r>
      <w:r w:rsidR="008E0B7D" w:rsidRPr="00AF2559">
        <w:rPr>
          <w:rFonts w:ascii="Trebuchet MS" w:hAnsi="Trebuchet MS"/>
          <w:sz w:val="22"/>
          <w:szCs w:val="22"/>
        </w:rPr>
        <w:t xml:space="preserve"> m. </w:t>
      </w:r>
      <w:r w:rsidR="00B15E76" w:rsidRPr="00AF2559">
        <w:rPr>
          <w:rFonts w:ascii="Trebuchet MS" w:hAnsi="Trebuchet MS"/>
          <w:sz w:val="22"/>
          <w:szCs w:val="22"/>
        </w:rPr>
        <w:t xml:space="preserve">gegužės </w:t>
      </w:r>
      <w:r w:rsidR="00A06BF1" w:rsidRPr="00AF2559">
        <w:rPr>
          <w:rFonts w:ascii="Trebuchet MS" w:hAnsi="Trebuchet MS"/>
          <w:sz w:val="22"/>
          <w:szCs w:val="22"/>
        </w:rPr>
        <w:t xml:space="preserve"> mėn.</w:t>
      </w:r>
      <w:r w:rsidR="004D0F1F" w:rsidRPr="00AF2559">
        <w:rPr>
          <w:rFonts w:ascii="Trebuchet MS" w:hAnsi="Trebuchet MS"/>
          <w:sz w:val="22"/>
          <w:szCs w:val="22"/>
        </w:rPr>
        <w:t xml:space="preserve"> </w:t>
      </w:r>
      <w:r w:rsidR="007568E1" w:rsidRPr="00AF2559">
        <w:rPr>
          <w:rFonts w:ascii="Trebuchet MS" w:hAnsi="Trebuchet MS"/>
          <w:sz w:val="22"/>
          <w:szCs w:val="22"/>
        </w:rPr>
        <w:t xml:space="preserve">  </w:t>
      </w:r>
      <w:r w:rsidR="00996234" w:rsidRPr="00AF2559">
        <w:rPr>
          <w:rFonts w:ascii="Trebuchet MS" w:hAnsi="Trebuchet MS"/>
          <w:sz w:val="22"/>
          <w:szCs w:val="22"/>
        </w:rPr>
        <w:t xml:space="preserve"> </w:t>
      </w:r>
      <w:r w:rsidR="00464690" w:rsidRPr="00AF2559">
        <w:rPr>
          <w:rFonts w:ascii="Trebuchet MS" w:hAnsi="Trebuchet MS"/>
          <w:sz w:val="22"/>
          <w:szCs w:val="22"/>
        </w:rPr>
        <w:t>d.</w:t>
      </w:r>
    </w:p>
    <w:p w:rsidR="007C798A" w:rsidRPr="00AF2559" w:rsidRDefault="007C798A" w:rsidP="007C798A">
      <w:pPr>
        <w:jc w:val="center"/>
        <w:rPr>
          <w:rFonts w:ascii="Trebuchet MS" w:hAnsi="Trebuchet MS"/>
          <w:sz w:val="22"/>
          <w:szCs w:val="22"/>
        </w:rPr>
      </w:pPr>
      <w:r w:rsidRPr="00AF2559">
        <w:rPr>
          <w:rFonts w:ascii="Trebuchet MS" w:hAnsi="Trebuchet MS"/>
          <w:sz w:val="22"/>
          <w:szCs w:val="22"/>
        </w:rPr>
        <w:t>Panevėžys</w:t>
      </w:r>
    </w:p>
    <w:p w:rsidR="008B279C" w:rsidRPr="00AF2559" w:rsidRDefault="008B279C" w:rsidP="008B279C">
      <w:pPr>
        <w:rPr>
          <w:rFonts w:ascii="Trebuchet MS" w:hAnsi="Trebuchet MS"/>
          <w:sz w:val="22"/>
          <w:szCs w:val="22"/>
        </w:rPr>
      </w:pPr>
    </w:p>
    <w:p w:rsidR="00A10C5F" w:rsidRPr="00AF2559" w:rsidRDefault="00A10C5F" w:rsidP="00A10C5F">
      <w:pPr>
        <w:ind w:firstLine="709"/>
        <w:jc w:val="both"/>
        <w:rPr>
          <w:rFonts w:ascii="Trebuchet MS" w:hAnsi="Trebuchet MS"/>
          <w:sz w:val="22"/>
          <w:szCs w:val="22"/>
          <w:lang w:eastAsia="en-US"/>
        </w:rPr>
      </w:pPr>
      <w:r w:rsidRPr="00AF2559">
        <w:rPr>
          <w:rFonts w:ascii="Trebuchet MS" w:hAnsi="Trebuchet MS"/>
          <w:sz w:val="22"/>
          <w:szCs w:val="22"/>
          <w:lang w:eastAsia="en-US"/>
        </w:rPr>
        <w:t>Panevėžio apskrities valstybinė mokesčių inspekcija</w:t>
      </w:r>
      <w:r w:rsidR="008A26B9" w:rsidRPr="00AF2559">
        <w:rPr>
          <w:rFonts w:ascii="Trebuchet MS" w:hAnsi="Trebuchet MS"/>
          <w:sz w:val="22"/>
          <w:szCs w:val="22"/>
          <w:lang w:eastAsia="en-US"/>
        </w:rPr>
        <w:t xml:space="preserve"> (toliau – PAVMI)</w:t>
      </w:r>
      <w:r w:rsidRPr="00AF2559">
        <w:rPr>
          <w:rFonts w:ascii="Trebuchet MS" w:hAnsi="Trebuchet MS"/>
          <w:sz w:val="22"/>
          <w:szCs w:val="22"/>
          <w:lang w:eastAsia="en-US"/>
        </w:rPr>
        <w:t xml:space="preserve">, įmonės kodas 188729357, atstovaujama </w:t>
      </w:r>
      <w:r w:rsidR="008A26B9" w:rsidRPr="00AF2559">
        <w:rPr>
          <w:rFonts w:ascii="Trebuchet MS" w:hAnsi="Trebuchet MS"/>
          <w:sz w:val="22"/>
          <w:szCs w:val="22"/>
        </w:rPr>
        <w:t xml:space="preserve">Šiaulių apskrities valstybinės mokesčių inspekcijos viršininkės, laikinai atliekančios PAVMI viršininko funkcijas, Auksės Tutkutės, </w:t>
      </w:r>
      <w:r w:rsidR="008A26B9" w:rsidRPr="00AF2559">
        <w:rPr>
          <w:rFonts w:ascii="Trebuchet MS" w:hAnsi="Trebuchet MS"/>
          <w:sz w:val="22"/>
          <w:szCs w:val="22"/>
        </w:rPr>
        <w:t>veikiančios</w:t>
      </w:r>
      <w:r w:rsidR="003E5320" w:rsidRPr="00AF2559">
        <w:rPr>
          <w:rFonts w:ascii="Trebuchet MS" w:hAnsi="Trebuchet MS"/>
          <w:sz w:val="22"/>
          <w:szCs w:val="22"/>
        </w:rPr>
        <w:t xml:space="preserve"> pagal </w:t>
      </w:r>
      <w:r w:rsidR="008A26B9" w:rsidRPr="00AF2559">
        <w:rPr>
          <w:rFonts w:ascii="Trebuchet MS" w:hAnsi="Trebuchet MS"/>
          <w:sz w:val="22"/>
          <w:szCs w:val="22"/>
        </w:rPr>
        <w:t>PAVMI</w:t>
      </w:r>
      <w:r w:rsidR="003E5320" w:rsidRPr="00AF2559">
        <w:rPr>
          <w:rFonts w:ascii="Trebuchet MS" w:hAnsi="Trebuchet MS"/>
          <w:sz w:val="22"/>
          <w:szCs w:val="22"/>
        </w:rPr>
        <w:t xml:space="preserve"> nuostatus,</w:t>
      </w:r>
      <w:r w:rsidRPr="00AF2559">
        <w:rPr>
          <w:rFonts w:ascii="Trebuchet MS" w:hAnsi="Trebuchet MS"/>
          <w:sz w:val="22"/>
          <w:szCs w:val="22"/>
          <w:lang w:eastAsia="en-US"/>
        </w:rPr>
        <w:t xml:space="preserve"> toliau vadinamas Užsakovu, ir  K. Eiseno IĮ, įmonės kodas 148129358, atstovaujama savininko Kęstučio Eiseno, veikiančio pagal įmonės įstatus, toliau vadinama </w:t>
      </w:r>
      <w:r w:rsidR="003E5320" w:rsidRPr="00AF2559">
        <w:rPr>
          <w:rFonts w:ascii="Trebuchet MS" w:hAnsi="Trebuchet MS"/>
          <w:sz w:val="22"/>
          <w:szCs w:val="22"/>
          <w:lang w:eastAsia="en-US"/>
        </w:rPr>
        <w:t>Paslaugos</w:t>
      </w:r>
      <w:r w:rsidRPr="00AF2559">
        <w:rPr>
          <w:rFonts w:ascii="Trebuchet MS" w:hAnsi="Trebuchet MS"/>
          <w:sz w:val="22"/>
          <w:szCs w:val="22"/>
          <w:lang w:eastAsia="en-US"/>
        </w:rPr>
        <w:t xml:space="preserve"> teikėju, sudarėme šią sutartį (toliau – Sutartis):</w:t>
      </w:r>
    </w:p>
    <w:p w:rsidR="008A26B9" w:rsidRPr="00AF2559" w:rsidRDefault="008A26B9" w:rsidP="008A26B9">
      <w:pPr>
        <w:jc w:val="center"/>
        <w:rPr>
          <w:rFonts w:ascii="Trebuchet MS" w:hAnsi="Trebuchet MS"/>
          <w:b/>
          <w:sz w:val="22"/>
          <w:szCs w:val="22"/>
        </w:rPr>
      </w:pPr>
      <w:r w:rsidRPr="00AF2559">
        <w:rPr>
          <w:rFonts w:ascii="Trebuchet MS" w:hAnsi="Trebuchet MS"/>
          <w:b/>
          <w:sz w:val="22"/>
          <w:szCs w:val="22"/>
        </w:rPr>
        <w:t>I.SUTARTIES OBJEKTAS</w:t>
      </w:r>
    </w:p>
    <w:p w:rsidR="008A26B9" w:rsidRPr="00AF2559" w:rsidRDefault="008A26B9" w:rsidP="008A26B9">
      <w:pPr>
        <w:ind w:firstLine="709"/>
        <w:jc w:val="both"/>
        <w:rPr>
          <w:rFonts w:ascii="Trebuchet MS" w:hAnsi="Trebuchet MS"/>
          <w:sz w:val="22"/>
          <w:szCs w:val="22"/>
        </w:rPr>
      </w:pPr>
      <w:r w:rsidRPr="00AF2559">
        <w:rPr>
          <w:rFonts w:ascii="Trebuchet MS" w:hAnsi="Trebuchet MS"/>
          <w:sz w:val="22"/>
          <w:szCs w:val="22"/>
        </w:rPr>
        <w:t xml:space="preserve">1. Sutarties objektas - keleivinių transporto priemonių nuoma su vairuotoju. </w:t>
      </w:r>
      <w:bookmarkStart w:id="0" w:name="_Hlk104367640"/>
      <w:r w:rsidRPr="00AF2559">
        <w:rPr>
          <w:rFonts w:ascii="Trebuchet MS" w:hAnsi="Trebuchet MS"/>
          <w:sz w:val="22"/>
          <w:szCs w:val="22"/>
        </w:rPr>
        <w:t xml:space="preserve">Keleivių nuvežimas </w:t>
      </w:r>
      <w:r w:rsidR="004D0426" w:rsidRPr="00AF2559">
        <w:rPr>
          <w:rFonts w:ascii="Trebuchet MS" w:hAnsi="Trebuchet MS"/>
          <w:sz w:val="22"/>
          <w:szCs w:val="22"/>
        </w:rPr>
        <w:t xml:space="preserve">iš Durpyno g. 3, Panevėžys  </w:t>
      </w:r>
      <w:r w:rsidRPr="00AF2559">
        <w:rPr>
          <w:rFonts w:ascii="Trebuchet MS" w:hAnsi="Trebuchet MS"/>
          <w:sz w:val="22"/>
          <w:szCs w:val="22"/>
        </w:rPr>
        <w:t xml:space="preserve">į </w:t>
      </w:r>
      <w:r w:rsidR="004D0426" w:rsidRPr="00AF2559">
        <w:rPr>
          <w:rFonts w:ascii="Trebuchet MS" w:hAnsi="Trebuchet MS"/>
          <w:sz w:val="22"/>
          <w:szCs w:val="22"/>
        </w:rPr>
        <w:t>Pagronyčio k., Varėnos r.,</w:t>
      </w:r>
      <w:r w:rsidR="004D0426" w:rsidRPr="00AF2559">
        <w:rPr>
          <w:rFonts w:ascii="Trebuchet MS" w:hAnsi="Trebuchet MS"/>
          <w:sz w:val="22"/>
          <w:szCs w:val="22"/>
        </w:rPr>
        <w:t xml:space="preserve"> sodyba „Nojaus laivas“ </w:t>
      </w:r>
      <w:r w:rsidR="004D0426" w:rsidRPr="00AF2559">
        <w:rPr>
          <w:rFonts w:ascii="Trebuchet MS" w:hAnsi="Trebuchet MS"/>
          <w:sz w:val="22"/>
          <w:szCs w:val="22"/>
        </w:rPr>
        <w:t> </w:t>
      </w:r>
      <w:r w:rsidRPr="00AF2559">
        <w:rPr>
          <w:rFonts w:ascii="Trebuchet MS" w:hAnsi="Trebuchet MS"/>
          <w:sz w:val="22"/>
          <w:szCs w:val="22"/>
        </w:rPr>
        <w:t>ir parvežimas atgal</w:t>
      </w:r>
      <w:bookmarkEnd w:id="0"/>
      <w:r w:rsidRPr="00AF2559">
        <w:rPr>
          <w:rFonts w:ascii="Trebuchet MS" w:hAnsi="Trebuchet MS"/>
          <w:sz w:val="22"/>
          <w:szCs w:val="22"/>
        </w:rPr>
        <w:t>.</w:t>
      </w:r>
    </w:p>
    <w:p w:rsidR="008A26B9" w:rsidRPr="00AF2559" w:rsidRDefault="008A26B9" w:rsidP="008A26B9">
      <w:pPr>
        <w:ind w:firstLine="709"/>
        <w:jc w:val="both"/>
        <w:rPr>
          <w:rFonts w:ascii="Trebuchet MS" w:hAnsi="Trebuchet MS"/>
          <w:sz w:val="22"/>
          <w:szCs w:val="22"/>
        </w:rPr>
      </w:pPr>
    </w:p>
    <w:p w:rsidR="008A26B9" w:rsidRPr="00AF2559" w:rsidRDefault="008A26B9" w:rsidP="008A26B9">
      <w:pPr>
        <w:jc w:val="center"/>
        <w:rPr>
          <w:rFonts w:ascii="Trebuchet MS" w:hAnsi="Trebuchet MS"/>
          <w:b/>
          <w:sz w:val="22"/>
          <w:szCs w:val="22"/>
        </w:rPr>
      </w:pPr>
      <w:r w:rsidRPr="00AF2559">
        <w:rPr>
          <w:rFonts w:ascii="Trebuchet MS" w:hAnsi="Trebuchet MS"/>
          <w:b/>
          <w:sz w:val="22"/>
          <w:szCs w:val="22"/>
        </w:rPr>
        <w:t>II.SUTARTIES KAINA IR ATSISKAITYMAS</w:t>
      </w:r>
    </w:p>
    <w:p w:rsidR="008A26B9" w:rsidRPr="00AF2559" w:rsidRDefault="008A26B9" w:rsidP="008A26B9">
      <w:pPr>
        <w:ind w:firstLine="709"/>
        <w:jc w:val="both"/>
        <w:rPr>
          <w:rFonts w:ascii="Trebuchet MS" w:hAnsi="Trebuchet MS"/>
          <w:sz w:val="22"/>
          <w:szCs w:val="22"/>
        </w:rPr>
      </w:pPr>
      <w:r w:rsidRPr="00AF2559">
        <w:rPr>
          <w:rFonts w:ascii="Trebuchet MS" w:hAnsi="Trebuchet MS"/>
          <w:sz w:val="22"/>
          <w:szCs w:val="22"/>
        </w:rPr>
        <w:t xml:space="preserve">2. Už suteiktą paslaugą Užsakovas sumoka Vykdytojui </w:t>
      </w:r>
      <w:r w:rsidR="004D0426" w:rsidRPr="00AF2559">
        <w:rPr>
          <w:rFonts w:ascii="Trebuchet MS" w:hAnsi="Trebuchet MS"/>
          <w:sz w:val="22"/>
          <w:szCs w:val="22"/>
        </w:rPr>
        <w:t>730,00 Eur su PVM (</w:t>
      </w:r>
      <w:r w:rsidR="004D0426" w:rsidRPr="00AF2559">
        <w:rPr>
          <w:rFonts w:ascii="Trebuchet MS" w:hAnsi="Trebuchet MS"/>
          <w:sz w:val="22"/>
          <w:szCs w:val="22"/>
        </w:rPr>
        <w:t>603,31 Eur be PVM</w:t>
      </w:r>
      <w:r w:rsidR="004D0426" w:rsidRPr="00AF2559">
        <w:rPr>
          <w:rFonts w:ascii="Trebuchet MS" w:hAnsi="Trebuchet MS"/>
          <w:sz w:val="22"/>
          <w:szCs w:val="22"/>
        </w:rPr>
        <w:t>)</w:t>
      </w:r>
      <w:r w:rsidRPr="00AF2559">
        <w:rPr>
          <w:rFonts w:ascii="Trebuchet MS" w:hAnsi="Trebuchet MS"/>
          <w:sz w:val="22"/>
          <w:szCs w:val="22"/>
        </w:rPr>
        <w:t>.</w:t>
      </w:r>
    </w:p>
    <w:p w:rsidR="008A26B9" w:rsidRPr="00AF2559" w:rsidRDefault="008A26B9" w:rsidP="008A26B9">
      <w:pPr>
        <w:ind w:firstLine="709"/>
        <w:jc w:val="both"/>
        <w:rPr>
          <w:rFonts w:ascii="Trebuchet MS" w:hAnsi="Trebuchet MS"/>
          <w:sz w:val="22"/>
          <w:szCs w:val="22"/>
        </w:rPr>
      </w:pPr>
      <w:r w:rsidRPr="00AF2559">
        <w:rPr>
          <w:rFonts w:ascii="Trebuchet MS" w:hAnsi="Trebuchet MS"/>
          <w:sz w:val="22"/>
          <w:szCs w:val="22"/>
        </w:rPr>
        <w:t xml:space="preserve">3. Šią sumą Užsakovas perveda į Vykdytojo sąskaitą pagal pateiktą sąskaitą - faktūrą per 30 dienų nuo jos gavimo. Sąskaitą faktūrą Vykdytojas turi pateikti per informacinę sistemą „E. sąskaita“. Elektroninės paslaugos „E. sąskaita“ svetainė pasiekiama adresu </w:t>
      </w:r>
      <w:hyperlink r:id="rId7" w:history="1">
        <w:r w:rsidRPr="00AF2559">
          <w:rPr>
            <w:rStyle w:val="Hipersaitas"/>
            <w:rFonts w:ascii="Trebuchet MS" w:hAnsi="Trebuchet MS"/>
            <w:sz w:val="22"/>
            <w:szCs w:val="22"/>
          </w:rPr>
          <w:t>www.esaskaita.eu</w:t>
        </w:r>
      </w:hyperlink>
      <w:r w:rsidRPr="00AF2559">
        <w:rPr>
          <w:rFonts w:ascii="Trebuchet MS" w:hAnsi="Trebuchet MS"/>
          <w:sz w:val="22"/>
          <w:szCs w:val="22"/>
        </w:rPr>
        <w:t>.</w:t>
      </w:r>
    </w:p>
    <w:p w:rsidR="008A26B9" w:rsidRPr="00AF2559" w:rsidRDefault="008A26B9" w:rsidP="008A26B9">
      <w:pPr>
        <w:ind w:firstLine="709"/>
        <w:jc w:val="both"/>
        <w:rPr>
          <w:rFonts w:ascii="Trebuchet MS" w:hAnsi="Trebuchet MS"/>
          <w:sz w:val="22"/>
          <w:szCs w:val="22"/>
        </w:rPr>
      </w:pPr>
    </w:p>
    <w:p w:rsidR="008A26B9" w:rsidRPr="00AF2559" w:rsidRDefault="008A26B9" w:rsidP="008A26B9">
      <w:pPr>
        <w:jc w:val="center"/>
        <w:rPr>
          <w:rFonts w:ascii="Trebuchet MS" w:hAnsi="Trebuchet MS"/>
          <w:b/>
          <w:sz w:val="22"/>
          <w:szCs w:val="22"/>
        </w:rPr>
      </w:pPr>
      <w:r w:rsidRPr="00AF2559">
        <w:rPr>
          <w:rFonts w:ascii="Trebuchet MS" w:hAnsi="Trebuchet MS"/>
          <w:b/>
          <w:sz w:val="22"/>
          <w:szCs w:val="22"/>
        </w:rPr>
        <w:t>III.ŠALIŲ ĮSIPAREIGOJIMAI</w:t>
      </w:r>
    </w:p>
    <w:p w:rsidR="008A26B9" w:rsidRPr="00AF2559" w:rsidRDefault="008A26B9" w:rsidP="008A26B9">
      <w:pPr>
        <w:ind w:firstLine="709"/>
        <w:jc w:val="both"/>
        <w:rPr>
          <w:rFonts w:ascii="Trebuchet MS" w:hAnsi="Trebuchet MS"/>
          <w:sz w:val="22"/>
          <w:szCs w:val="22"/>
        </w:rPr>
      </w:pPr>
      <w:r w:rsidRPr="00AF2559">
        <w:rPr>
          <w:rFonts w:ascii="Trebuchet MS" w:hAnsi="Trebuchet MS"/>
          <w:sz w:val="22"/>
          <w:szCs w:val="22"/>
        </w:rPr>
        <w:t>4.Vykdytojas įsipareigoja:</w:t>
      </w:r>
    </w:p>
    <w:p w:rsidR="008A26B9" w:rsidRPr="00AF2559" w:rsidRDefault="008A26B9" w:rsidP="008A26B9">
      <w:pPr>
        <w:shd w:val="clear" w:color="auto" w:fill="FFFFFF"/>
        <w:tabs>
          <w:tab w:val="left" w:pos="851"/>
        </w:tabs>
        <w:ind w:firstLine="567"/>
        <w:jc w:val="both"/>
        <w:rPr>
          <w:rFonts w:ascii="Trebuchet MS" w:hAnsi="Trebuchet MS"/>
          <w:sz w:val="22"/>
          <w:szCs w:val="22"/>
        </w:rPr>
      </w:pPr>
      <w:r w:rsidRPr="00AF2559">
        <w:rPr>
          <w:rFonts w:ascii="Trebuchet MS" w:hAnsi="Trebuchet MS"/>
          <w:sz w:val="22"/>
          <w:szCs w:val="22"/>
        </w:rPr>
        <w:t xml:space="preserve">  4.1. 202</w:t>
      </w:r>
      <w:r w:rsidR="004D0426" w:rsidRPr="00AF2559">
        <w:rPr>
          <w:rFonts w:ascii="Trebuchet MS" w:hAnsi="Trebuchet MS"/>
          <w:sz w:val="22"/>
          <w:szCs w:val="22"/>
        </w:rPr>
        <w:t>4-06-08</w:t>
      </w:r>
      <w:r w:rsidRPr="00AF2559">
        <w:rPr>
          <w:rFonts w:ascii="Trebuchet MS" w:hAnsi="Trebuchet MS"/>
          <w:sz w:val="22"/>
          <w:szCs w:val="22"/>
        </w:rPr>
        <w:t xml:space="preserve"> nuvežti ne mažiau kaip </w:t>
      </w:r>
      <w:r w:rsidR="004D0426" w:rsidRPr="00AF2559">
        <w:rPr>
          <w:rFonts w:ascii="Trebuchet MS" w:hAnsi="Trebuchet MS"/>
          <w:sz w:val="22"/>
          <w:szCs w:val="22"/>
        </w:rPr>
        <w:t xml:space="preserve">52 </w:t>
      </w:r>
      <w:r w:rsidRPr="00AF2559">
        <w:rPr>
          <w:rFonts w:ascii="Trebuchet MS" w:hAnsi="Trebuchet MS"/>
          <w:sz w:val="22"/>
          <w:szCs w:val="22"/>
        </w:rPr>
        <w:t xml:space="preserve">vietų autobusu </w:t>
      </w:r>
      <w:r w:rsidR="004D0426" w:rsidRPr="00AF2559">
        <w:rPr>
          <w:rFonts w:ascii="Trebuchet MS" w:hAnsi="Trebuchet MS"/>
          <w:sz w:val="22"/>
          <w:szCs w:val="22"/>
        </w:rPr>
        <w:t>keleivius iš</w:t>
      </w:r>
      <w:r w:rsidR="004D0426" w:rsidRPr="00AF2559">
        <w:rPr>
          <w:rFonts w:ascii="Trebuchet MS" w:hAnsi="Trebuchet MS"/>
          <w:sz w:val="22"/>
          <w:szCs w:val="22"/>
        </w:rPr>
        <w:t xml:space="preserve"> Durpyno g. 3, Panevėžys  </w:t>
      </w:r>
      <w:r w:rsidRPr="00AF2559">
        <w:rPr>
          <w:rFonts w:ascii="Trebuchet MS" w:hAnsi="Trebuchet MS"/>
          <w:sz w:val="22"/>
          <w:szCs w:val="22"/>
        </w:rPr>
        <w:t xml:space="preserve">į </w:t>
      </w:r>
      <w:r w:rsidR="004D0426" w:rsidRPr="00AF2559">
        <w:rPr>
          <w:rFonts w:ascii="Trebuchet MS" w:hAnsi="Trebuchet MS"/>
          <w:sz w:val="22"/>
          <w:szCs w:val="22"/>
        </w:rPr>
        <w:t>Pagronyčio k., Varėnos r., sodyba „Nojaus laivas“</w:t>
      </w:r>
      <w:r w:rsidR="004D0426" w:rsidRPr="00AF2559">
        <w:rPr>
          <w:rFonts w:ascii="Trebuchet MS" w:hAnsi="Trebuchet MS"/>
          <w:sz w:val="22"/>
          <w:szCs w:val="22"/>
        </w:rPr>
        <w:t xml:space="preserve">  </w:t>
      </w:r>
      <w:r w:rsidRPr="00AF2559">
        <w:rPr>
          <w:rFonts w:ascii="Trebuchet MS" w:hAnsi="Trebuchet MS"/>
          <w:sz w:val="22"/>
          <w:szCs w:val="22"/>
        </w:rPr>
        <w:t xml:space="preserve">ir parvežti atgal. Išvykimas iš </w:t>
      </w:r>
      <w:r w:rsidR="004D0426" w:rsidRPr="00AF2559">
        <w:rPr>
          <w:rFonts w:ascii="Trebuchet MS" w:hAnsi="Trebuchet MS"/>
          <w:sz w:val="22"/>
          <w:szCs w:val="22"/>
        </w:rPr>
        <w:t xml:space="preserve">Durpyno g. 3, </w:t>
      </w:r>
      <w:r w:rsidR="004D0426" w:rsidRPr="00AF2559">
        <w:rPr>
          <w:rFonts w:ascii="Trebuchet MS" w:hAnsi="Trebuchet MS"/>
          <w:sz w:val="22"/>
          <w:szCs w:val="22"/>
        </w:rPr>
        <w:t>Panevėžys</w:t>
      </w:r>
      <w:r w:rsidRPr="00AF2559">
        <w:rPr>
          <w:rFonts w:ascii="Trebuchet MS" w:hAnsi="Trebuchet MS"/>
          <w:sz w:val="22"/>
          <w:szCs w:val="22"/>
        </w:rPr>
        <w:t xml:space="preserve">. Išvykimas iš </w:t>
      </w:r>
      <w:r w:rsidR="004D0426" w:rsidRPr="00AF2559">
        <w:rPr>
          <w:rFonts w:ascii="Trebuchet MS" w:hAnsi="Trebuchet MS"/>
          <w:sz w:val="22"/>
          <w:szCs w:val="22"/>
        </w:rPr>
        <w:t>sodyba „Nojaus laivas“</w:t>
      </w:r>
      <w:r w:rsidRPr="00AF2559">
        <w:rPr>
          <w:rFonts w:ascii="Trebuchet MS" w:hAnsi="Trebuchet MS"/>
          <w:sz w:val="22"/>
          <w:szCs w:val="22"/>
        </w:rPr>
        <w:t xml:space="preserve"> - 24.00 val.</w:t>
      </w:r>
    </w:p>
    <w:p w:rsidR="008A26B9" w:rsidRPr="00AF2559" w:rsidRDefault="008A26B9" w:rsidP="008A26B9">
      <w:pPr>
        <w:ind w:firstLine="709"/>
        <w:jc w:val="both"/>
        <w:rPr>
          <w:rFonts w:ascii="Trebuchet MS" w:hAnsi="Trebuchet MS"/>
          <w:sz w:val="22"/>
          <w:szCs w:val="22"/>
        </w:rPr>
      </w:pPr>
      <w:r w:rsidRPr="00AF2559">
        <w:rPr>
          <w:rFonts w:ascii="Trebuchet MS" w:hAnsi="Trebuchet MS"/>
          <w:sz w:val="22"/>
          <w:szCs w:val="22"/>
        </w:rPr>
        <w:t xml:space="preserve">4.2. keleivių vežimui skirti techniškai tvarkingą, švarų, ne mažiau kaip </w:t>
      </w:r>
      <w:r w:rsidR="008A3DF8" w:rsidRPr="00AF2559">
        <w:rPr>
          <w:rFonts w:ascii="Trebuchet MS" w:hAnsi="Trebuchet MS"/>
          <w:sz w:val="22"/>
          <w:szCs w:val="22"/>
        </w:rPr>
        <w:t>52</w:t>
      </w:r>
      <w:r w:rsidRPr="00AF2559">
        <w:rPr>
          <w:rFonts w:ascii="Trebuchet MS" w:hAnsi="Trebuchet MS"/>
          <w:sz w:val="22"/>
          <w:szCs w:val="22"/>
        </w:rPr>
        <w:t xml:space="preserve"> vietų autobusą;</w:t>
      </w:r>
    </w:p>
    <w:p w:rsidR="008A26B9" w:rsidRPr="00AF2559" w:rsidRDefault="008A26B9" w:rsidP="008A26B9">
      <w:pPr>
        <w:ind w:firstLine="709"/>
        <w:jc w:val="both"/>
        <w:rPr>
          <w:rFonts w:ascii="Trebuchet MS" w:hAnsi="Trebuchet MS"/>
          <w:sz w:val="22"/>
          <w:szCs w:val="22"/>
        </w:rPr>
      </w:pPr>
      <w:r w:rsidRPr="00AF2559">
        <w:rPr>
          <w:rFonts w:ascii="Trebuchet MS" w:hAnsi="Trebuchet MS"/>
          <w:sz w:val="22"/>
          <w:szCs w:val="22"/>
        </w:rPr>
        <w:t>4.3. užtikrinti keleivių saugumą visos kelionės metu;</w:t>
      </w:r>
    </w:p>
    <w:p w:rsidR="008A26B9" w:rsidRPr="00AF2559" w:rsidRDefault="008A26B9" w:rsidP="008A26B9">
      <w:pPr>
        <w:pStyle w:val="Pagrindiniotekstotrauka"/>
        <w:jc w:val="both"/>
        <w:rPr>
          <w:rFonts w:ascii="Trebuchet MS" w:hAnsi="Trebuchet MS"/>
          <w:sz w:val="22"/>
          <w:szCs w:val="22"/>
        </w:rPr>
      </w:pPr>
      <w:r w:rsidRPr="00AF2559">
        <w:rPr>
          <w:rFonts w:ascii="Trebuchet MS" w:hAnsi="Trebuchet MS"/>
          <w:sz w:val="22"/>
          <w:szCs w:val="22"/>
        </w:rPr>
        <w:t xml:space="preserve">4.4. vežti keleivius transporto priemone, kuri atitinka minimalius aplinkosauginius reikalavimus (t. y. transporto priemonė atitinka Euro </w:t>
      </w:r>
      <w:r w:rsidR="008A3DF8" w:rsidRPr="00AF2559">
        <w:rPr>
          <w:rFonts w:ascii="Trebuchet MS" w:hAnsi="Trebuchet MS"/>
          <w:sz w:val="22"/>
          <w:szCs w:val="22"/>
        </w:rPr>
        <w:t>4</w:t>
      </w:r>
      <w:r w:rsidRPr="00AF2559">
        <w:rPr>
          <w:rFonts w:ascii="Trebuchet MS" w:hAnsi="Trebuchet MS"/>
          <w:sz w:val="22"/>
          <w:szCs w:val="22"/>
        </w:rPr>
        <w:t xml:space="preserve"> standartą);</w:t>
      </w:r>
    </w:p>
    <w:p w:rsidR="008A26B9" w:rsidRPr="00AF2559" w:rsidRDefault="008A26B9" w:rsidP="008A26B9">
      <w:pPr>
        <w:ind w:firstLine="709"/>
        <w:jc w:val="both"/>
        <w:rPr>
          <w:rFonts w:ascii="Trebuchet MS" w:hAnsi="Trebuchet MS"/>
          <w:sz w:val="22"/>
          <w:szCs w:val="22"/>
        </w:rPr>
      </w:pPr>
      <w:r w:rsidRPr="00AF2559">
        <w:rPr>
          <w:rFonts w:ascii="Trebuchet MS" w:hAnsi="Trebuchet MS"/>
          <w:sz w:val="22"/>
          <w:szCs w:val="22"/>
        </w:rPr>
        <w:t>5.Užsakovas įsipareigoja:</w:t>
      </w:r>
    </w:p>
    <w:p w:rsidR="008A26B9" w:rsidRPr="00AF2559" w:rsidRDefault="008A26B9" w:rsidP="008A26B9">
      <w:pPr>
        <w:ind w:firstLine="709"/>
        <w:jc w:val="both"/>
        <w:rPr>
          <w:rFonts w:ascii="Trebuchet MS" w:hAnsi="Trebuchet MS"/>
          <w:sz w:val="22"/>
          <w:szCs w:val="22"/>
        </w:rPr>
      </w:pPr>
      <w:r w:rsidRPr="00AF2559">
        <w:rPr>
          <w:rFonts w:ascii="Trebuchet MS" w:hAnsi="Trebuchet MS"/>
          <w:sz w:val="22"/>
          <w:szCs w:val="22"/>
        </w:rPr>
        <w:t>5.1. laiku teikti Vykdytojui išsamią ir teisingą informaciją, būtiną užsakymo atlikimui;</w:t>
      </w:r>
    </w:p>
    <w:p w:rsidR="008A26B9" w:rsidRPr="00AF2559" w:rsidRDefault="008A26B9" w:rsidP="008A26B9">
      <w:pPr>
        <w:ind w:firstLine="709"/>
        <w:jc w:val="both"/>
        <w:rPr>
          <w:rFonts w:ascii="Trebuchet MS" w:hAnsi="Trebuchet MS"/>
          <w:sz w:val="22"/>
          <w:szCs w:val="22"/>
        </w:rPr>
      </w:pPr>
      <w:r w:rsidRPr="00AF2559">
        <w:rPr>
          <w:rFonts w:ascii="Trebuchet MS" w:hAnsi="Trebuchet MS"/>
          <w:sz w:val="22"/>
          <w:szCs w:val="22"/>
        </w:rPr>
        <w:t>5.2. sumokėti Vykdytojui šios sutarties 2 punkte nurodytą kainą.</w:t>
      </w:r>
    </w:p>
    <w:p w:rsidR="008A26B9" w:rsidRPr="00AF2559" w:rsidRDefault="008A26B9" w:rsidP="008A26B9">
      <w:pPr>
        <w:ind w:firstLine="709"/>
        <w:jc w:val="both"/>
        <w:rPr>
          <w:rFonts w:ascii="Trebuchet MS" w:hAnsi="Trebuchet MS"/>
          <w:sz w:val="22"/>
          <w:szCs w:val="22"/>
        </w:rPr>
      </w:pPr>
    </w:p>
    <w:p w:rsidR="008A26B9" w:rsidRPr="00AF2559" w:rsidRDefault="008A26B9" w:rsidP="008A26B9">
      <w:pPr>
        <w:jc w:val="center"/>
        <w:rPr>
          <w:rFonts w:ascii="Trebuchet MS" w:hAnsi="Trebuchet MS"/>
          <w:b/>
          <w:sz w:val="22"/>
          <w:szCs w:val="22"/>
        </w:rPr>
      </w:pPr>
      <w:r w:rsidRPr="00AF2559">
        <w:rPr>
          <w:rFonts w:ascii="Trebuchet MS" w:hAnsi="Trebuchet MS"/>
          <w:b/>
          <w:sz w:val="22"/>
          <w:szCs w:val="22"/>
        </w:rPr>
        <w:t>IV.ŠALIŲ ATSAKOMYBĖ</w:t>
      </w:r>
    </w:p>
    <w:p w:rsidR="008A26B9" w:rsidRPr="00AF2559" w:rsidRDefault="008A26B9" w:rsidP="008A26B9">
      <w:pPr>
        <w:ind w:firstLine="709"/>
        <w:jc w:val="both"/>
        <w:rPr>
          <w:rFonts w:ascii="Trebuchet MS" w:hAnsi="Trebuchet MS"/>
          <w:sz w:val="22"/>
          <w:szCs w:val="22"/>
        </w:rPr>
      </w:pPr>
      <w:r w:rsidRPr="00AF2559">
        <w:rPr>
          <w:rFonts w:ascii="Trebuchet MS" w:hAnsi="Trebuchet MS"/>
          <w:sz w:val="22"/>
          <w:szCs w:val="22"/>
        </w:rPr>
        <w:t>6.</w:t>
      </w:r>
      <w:r w:rsidR="008A3DF8" w:rsidRPr="00AF2559">
        <w:rPr>
          <w:rFonts w:ascii="Trebuchet MS" w:hAnsi="Trebuchet MS"/>
          <w:sz w:val="22"/>
          <w:szCs w:val="22"/>
        </w:rPr>
        <w:t xml:space="preserve"> </w:t>
      </w:r>
      <w:r w:rsidRPr="00AF2559">
        <w:rPr>
          <w:rFonts w:ascii="Trebuchet MS" w:hAnsi="Trebuchet MS"/>
          <w:sz w:val="22"/>
          <w:szCs w:val="22"/>
        </w:rPr>
        <w:t>Vykdytojas atlygina kitai šaliai dėl šios sutarties nevykdymo ar netinkamo vykdymo patirtus nuostolius.</w:t>
      </w:r>
      <w:r w:rsidR="008A3DF8" w:rsidRPr="00AF2559">
        <w:rPr>
          <w:rFonts w:ascii="Trebuchet MS" w:hAnsi="Trebuchet MS"/>
          <w:sz w:val="22"/>
          <w:szCs w:val="22"/>
        </w:rPr>
        <w:t xml:space="preserve"> </w:t>
      </w:r>
    </w:p>
    <w:p w:rsidR="008A26B9" w:rsidRPr="00AF2559" w:rsidRDefault="008A26B9" w:rsidP="008A26B9">
      <w:pPr>
        <w:ind w:firstLine="709"/>
        <w:jc w:val="both"/>
        <w:rPr>
          <w:rFonts w:ascii="Trebuchet MS" w:hAnsi="Trebuchet MS"/>
          <w:sz w:val="22"/>
          <w:szCs w:val="22"/>
        </w:rPr>
      </w:pPr>
      <w:r w:rsidRPr="00AF2559">
        <w:rPr>
          <w:rFonts w:ascii="Trebuchet MS" w:hAnsi="Trebuchet MS"/>
          <w:sz w:val="22"/>
          <w:szCs w:val="22"/>
        </w:rPr>
        <w:t>7.</w:t>
      </w:r>
      <w:r w:rsidR="008A3DF8" w:rsidRPr="00AF2559">
        <w:rPr>
          <w:rFonts w:ascii="Trebuchet MS" w:hAnsi="Trebuchet MS"/>
          <w:sz w:val="22"/>
          <w:szCs w:val="22"/>
        </w:rPr>
        <w:t xml:space="preserve"> </w:t>
      </w:r>
      <w:r w:rsidRPr="00AF2559">
        <w:rPr>
          <w:rFonts w:ascii="Trebuchet MS" w:hAnsi="Trebuchet MS"/>
          <w:sz w:val="22"/>
          <w:szCs w:val="22"/>
        </w:rPr>
        <w:t>Užsakovas, uždelsęs sumokėti už atliktą paslaugą, sumoka Vykdytojui 0,02% delspinigius nuo nesumokėtos sumos už kiekvieną uždelstą dieną.</w:t>
      </w:r>
    </w:p>
    <w:p w:rsidR="008A26B9" w:rsidRPr="00AF2559" w:rsidRDefault="008A26B9" w:rsidP="008A26B9">
      <w:pPr>
        <w:ind w:firstLine="709"/>
        <w:jc w:val="both"/>
        <w:rPr>
          <w:rFonts w:ascii="Trebuchet MS" w:hAnsi="Trebuchet MS"/>
          <w:sz w:val="22"/>
          <w:szCs w:val="22"/>
        </w:rPr>
      </w:pPr>
    </w:p>
    <w:p w:rsidR="008A26B9" w:rsidRPr="00AF2559" w:rsidRDefault="008A26B9" w:rsidP="008A26B9">
      <w:pPr>
        <w:jc w:val="center"/>
        <w:rPr>
          <w:rFonts w:ascii="Trebuchet MS" w:hAnsi="Trebuchet MS"/>
          <w:b/>
          <w:sz w:val="22"/>
          <w:szCs w:val="22"/>
        </w:rPr>
      </w:pPr>
      <w:r w:rsidRPr="00AF2559">
        <w:rPr>
          <w:rFonts w:ascii="Trebuchet MS" w:hAnsi="Trebuchet MS"/>
          <w:b/>
          <w:sz w:val="22"/>
          <w:szCs w:val="22"/>
        </w:rPr>
        <w:t>V.KITOS SUTARTIES SĄLYGOS</w:t>
      </w:r>
    </w:p>
    <w:p w:rsidR="008A26B9" w:rsidRPr="00AF2559" w:rsidRDefault="008A26B9" w:rsidP="008A26B9">
      <w:pPr>
        <w:ind w:firstLine="709"/>
        <w:jc w:val="both"/>
        <w:rPr>
          <w:rFonts w:ascii="Trebuchet MS" w:hAnsi="Trebuchet MS"/>
          <w:sz w:val="22"/>
          <w:szCs w:val="22"/>
        </w:rPr>
      </w:pPr>
      <w:r w:rsidRPr="00AF2559">
        <w:rPr>
          <w:rFonts w:ascii="Trebuchet MS" w:hAnsi="Trebuchet MS"/>
          <w:sz w:val="22"/>
          <w:szCs w:val="22"/>
        </w:rPr>
        <w:t>8. Visi sutarties šalių ginčai sprendžiami derybomis, o nesutarus - įstatymų nustatyta tvarka.</w:t>
      </w:r>
    </w:p>
    <w:p w:rsidR="008A26B9" w:rsidRPr="00AF2559" w:rsidRDefault="008A26B9" w:rsidP="008A26B9">
      <w:pPr>
        <w:ind w:firstLine="709"/>
        <w:jc w:val="both"/>
        <w:rPr>
          <w:rFonts w:ascii="Trebuchet MS" w:hAnsi="Trebuchet MS"/>
          <w:sz w:val="22"/>
          <w:szCs w:val="22"/>
        </w:rPr>
      </w:pPr>
      <w:r w:rsidRPr="00AF2559">
        <w:rPr>
          <w:rFonts w:ascii="Trebuchet MS" w:hAnsi="Trebuchet MS"/>
          <w:sz w:val="22"/>
          <w:szCs w:val="22"/>
        </w:rPr>
        <w:t>9. Ši sutartis gali būti pakeista arba papildyta tik bendru rašytiniu sutarties šalių susitarimu.</w:t>
      </w:r>
    </w:p>
    <w:p w:rsidR="008A26B9" w:rsidRPr="00AF2559" w:rsidRDefault="008A26B9" w:rsidP="008A26B9">
      <w:pPr>
        <w:ind w:firstLine="709"/>
        <w:jc w:val="both"/>
        <w:rPr>
          <w:rFonts w:ascii="Trebuchet MS" w:hAnsi="Trebuchet MS"/>
          <w:sz w:val="22"/>
          <w:szCs w:val="22"/>
        </w:rPr>
      </w:pPr>
      <w:r w:rsidRPr="00AF2559">
        <w:rPr>
          <w:rFonts w:ascii="Trebuchet MS" w:hAnsi="Trebuchet MS"/>
          <w:sz w:val="22"/>
          <w:szCs w:val="22"/>
        </w:rPr>
        <w:t>10. Sutartis įsigalioja nuo jos pasirašymo dienos ir galioja iki visiško įsipareigojimų pagal šią sutartį įvykdymo.</w:t>
      </w:r>
    </w:p>
    <w:p w:rsidR="008A26B9" w:rsidRPr="00AF2559" w:rsidRDefault="008A26B9" w:rsidP="008A26B9">
      <w:pPr>
        <w:ind w:firstLine="709"/>
        <w:jc w:val="both"/>
        <w:rPr>
          <w:rFonts w:ascii="Trebuchet MS" w:hAnsi="Trebuchet MS"/>
          <w:sz w:val="22"/>
          <w:szCs w:val="22"/>
        </w:rPr>
      </w:pPr>
      <w:r w:rsidRPr="00AF2559">
        <w:rPr>
          <w:rFonts w:ascii="Trebuchet MS" w:hAnsi="Trebuchet MS"/>
          <w:sz w:val="22"/>
          <w:szCs w:val="22"/>
        </w:rPr>
        <w:t xml:space="preserve">11. Ši sutartis sudaryta </w:t>
      </w:r>
      <w:r w:rsidR="008A3DF8" w:rsidRPr="00AF2559">
        <w:rPr>
          <w:rFonts w:ascii="Trebuchet MS" w:hAnsi="Trebuchet MS"/>
          <w:sz w:val="22"/>
          <w:szCs w:val="22"/>
        </w:rPr>
        <w:t>abiem šalims pasirašant elektroniniais kvalifikuotais parašais</w:t>
      </w:r>
      <w:r w:rsidRPr="00AF2559">
        <w:rPr>
          <w:rFonts w:ascii="Trebuchet MS" w:hAnsi="Trebuchet MS"/>
          <w:sz w:val="22"/>
          <w:szCs w:val="22"/>
        </w:rPr>
        <w:t>.</w:t>
      </w:r>
    </w:p>
    <w:p w:rsidR="008A26B9" w:rsidRPr="00AF2559" w:rsidRDefault="008A26B9" w:rsidP="008A26B9">
      <w:pPr>
        <w:pStyle w:val="0Punktai"/>
        <w:tabs>
          <w:tab w:val="left" w:pos="709"/>
        </w:tabs>
        <w:ind w:firstLine="709"/>
        <w:rPr>
          <w:rFonts w:ascii="Trebuchet MS" w:eastAsia="MS Mincho" w:hAnsi="Trebuchet MS"/>
          <w:sz w:val="22"/>
          <w:szCs w:val="22"/>
          <w:lang w:eastAsia="ja-JP"/>
        </w:rPr>
      </w:pPr>
      <w:r w:rsidRPr="00AF2559">
        <w:rPr>
          <w:rFonts w:ascii="Trebuchet MS" w:hAnsi="Trebuchet MS"/>
          <w:sz w:val="22"/>
          <w:szCs w:val="22"/>
          <w:lang w:eastAsia="ja-JP"/>
        </w:rPr>
        <w:t>12.Asmuo, atsakingas už sutarties  vykdymą iš Užsakovo pusės:</w:t>
      </w:r>
      <w:r w:rsidRPr="00AF2559">
        <w:rPr>
          <w:rFonts w:ascii="Trebuchet MS" w:hAnsi="Trebuchet MS"/>
          <w:sz w:val="22"/>
          <w:szCs w:val="22"/>
        </w:rPr>
        <w:t xml:space="preserve"> Administravimo ir personalo skyriaus vyriausiasis specialistas Gediminas Saulis</w:t>
      </w:r>
      <w:r w:rsidRPr="00AF2559">
        <w:rPr>
          <w:rFonts w:ascii="Trebuchet MS" w:eastAsia="MS Mincho" w:hAnsi="Trebuchet MS"/>
          <w:sz w:val="22"/>
          <w:szCs w:val="22"/>
          <w:lang w:eastAsia="ja-JP"/>
        </w:rPr>
        <w:t>, t</w:t>
      </w:r>
      <w:r w:rsidRPr="00AF2559">
        <w:rPr>
          <w:rFonts w:ascii="Trebuchet MS" w:hAnsi="Trebuchet MS"/>
          <w:sz w:val="22"/>
          <w:szCs w:val="22"/>
        </w:rPr>
        <w:t xml:space="preserve">el. </w:t>
      </w:r>
      <w:r w:rsidRPr="00AF2559">
        <w:rPr>
          <w:rFonts w:ascii="Trebuchet MS" w:hAnsi="Trebuchet MS"/>
          <w:sz w:val="22"/>
          <w:szCs w:val="22"/>
          <w:lang w:eastAsia="lt-LT"/>
        </w:rPr>
        <w:t>(</w:t>
      </w:r>
      <w:r w:rsidR="00AF2559" w:rsidRPr="00AF2559">
        <w:rPr>
          <w:rFonts w:ascii="Trebuchet MS" w:hAnsi="Trebuchet MS"/>
          <w:sz w:val="22"/>
          <w:szCs w:val="22"/>
          <w:lang w:eastAsia="lt-LT"/>
        </w:rPr>
        <w:t>0</w:t>
      </w:r>
      <w:r w:rsidRPr="00AF2559">
        <w:rPr>
          <w:rFonts w:ascii="Trebuchet MS" w:hAnsi="Trebuchet MS"/>
          <w:sz w:val="22"/>
          <w:szCs w:val="22"/>
          <w:lang w:eastAsia="lt-LT"/>
        </w:rPr>
        <w:t xml:space="preserve"> 45)501770</w:t>
      </w:r>
      <w:r w:rsidRPr="00AF2559">
        <w:rPr>
          <w:rFonts w:ascii="Trebuchet MS" w:hAnsi="Trebuchet MS"/>
          <w:sz w:val="22"/>
          <w:szCs w:val="22"/>
        </w:rPr>
        <w:t xml:space="preserve">, </w:t>
      </w:r>
      <w:r w:rsidR="00AF2559" w:rsidRPr="00AF2559">
        <w:rPr>
          <w:rFonts w:ascii="Trebuchet MS" w:hAnsi="Trebuchet MS"/>
          <w:sz w:val="22"/>
          <w:szCs w:val="22"/>
        </w:rPr>
        <w:t>+370</w:t>
      </w:r>
      <w:r w:rsidRPr="00AF2559">
        <w:rPr>
          <w:rFonts w:ascii="Trebuchet MS" w:hAnsi="Trebuchet MS"/>
          <w:sz w:val="22"/>
          <w:szCs w:val="22"/>
        </w:rPr>
        <w:t xml:space="preserve">68265569, el. p. </w:t>
      </w:r>
      <w:hyperlink r:id="rId8" w:history="1">
        <w:r w:rsidRPr="00AF2559">
          <w:rPr>
            <w:rStyle w:val="Hipersaitas"/>
            <w:rFonts w:ascii="Trebuchet MS" w:hAnsi="Trebuchet MS"/>
            <w:sz w:val="22"/>
            <w:szCs w:val="22"/>
          </w:rPr>
          <w:t>Gediminas.Saulis</w:t>
        </w:r>
        <w:r w:rsidRPr="00AF2559">
          <w:rPr>
            <w:rStyle w:val="Hipersaitas"/>
            <w:rFonts w:ascii="Trebuchet MS" w:hAnsi="Trebuchet MS"/>
            <w:sz w:val="22"/>
            <w:szCs w:val="22"/>
            <w:lang w:val="en-US"/>
          </w:rPr>
          <w:t>@vmi.</w:t>
        </w:r>
        <w:r w:rsidRPr="00AF2559">
          <w:rPr>
            <w:rStyle w:val="Hipersaitas"/>
            <w:rFonts w:ascii="Trebuchet MS" w:hAnsi="Trebuchet MS"/>
            <w:sz w:val="22"/>
            <w:szCs w:val="22"/>
          </w:rPr>
          <w:t>lt</w:t>
        </w:r>
      </w:hyperlink>
      <w:r w:rsidRPr="00AF2559">
        <w:rPr>
          <w:rFonts w:ascii="Trebuchet MS" w:hAnsi="Trebuchet MS"/>
          <w:sz w:val="22"/>
          <w:szCs w:val="22"/>
        </w:rPr>
        <w:t>.</w:t>
      </w:r>
    </w:p>
    <w:p w:rsidR="008A26B9" w:rsidRPr="001F1FDB" w:rsidRDefault="008A26B9" w:rsidP="008A26B9">
      <w:pPr>
        <w:pStyle w:val="0Punktai"/>
        <w:tabs>
          <w:tab w:val="left" w:pos="709"/>
        </w:tabs>
        <w:ind w:firstLine="709"/>
        <w:rPr>
          <w:rFonts w:ascii="Trebuchet MS" w:eastAsia="MS Mincho" w:hAnsi="Trebuchet MS"/>
          <w:sz w:val="22"/>
          <w:szCs w:val="22"/>
          <w:lang w:eastAsia="ja-JP"/>
        </w:rPr>
      </w:pPr>
      <w:r w:rsidRPr="00AF2559">
        <w:rPr>
          <w:rFonts w:ascii="Trebuchet MS" w:hAnsi="Trebuchet MS"/>
          <w:sz w:val="22"/>
          <w:szCs w:val="22"/>
        </w:rPr>
        <w:t xml:space="preserve">        </w:t>
      </w:r>
    </w:p>
    <w:p w:rsidR="001F1FDB" w:rsidRDefault="001F1FDB" w:rsidP="001F1FDB">
      <w:pPr>
        <w:pStyle w:val="0Punktai"/>
        <w:numPr>
          <w:ilvl w:val="0"/>
          <w:numId w:val="0"/>
        </w:numPr>
        <w:tabs>
          <w:tab w:val="left" w:pos="709"/>
        </w:tabs>
        <w:rPr>
          <w:rFonts w:ascii="Trebuchet MS" w:hAnsi="Trebuchet MS"/>
          <w:sz w:val="22"/>
          <w:szCs w:val="22"/>
        </w:rPr>
      </w:pPr>
    </w:p>
    <w:p w:rsidR="001F1FDB" w:rsidRDefault="001F1FDB" w:rsidP="001F1FDB">
      <w:pPr>
        <w:pStyle w:val="0Punktai"/>
        <w:numPr>
          <w:ilvl w:val="0"/>
          <w:numId w:val="0"/>
        </w:numPr>
        <w:tabs>
          <w:tab w:val="left" w:pos="709"/>
        </w:tabs>
        <w:rPr>
          <w:rFonts w:ascii="Trebuchet MS" w:hAnsi="Trebuchet MS"/>
          <w:sz w:val="22"/>
          <w:szCs w:val="22"/>
        </w:rPr>
      </w:pPr>
    </w:p>
    <w:p w:rsidR="001F1FDB" w:rsidRPr="00AF2559" w:rsidRDefault="001F1FDB" w:rsidP="001F1FDB">
      <w:pPr>
        <w:pStyle w:val="0Punktai"/>
        <w:numPr>
          <w:ilvl w:val="0"/>
          <w:numId w:val="0"/>
        </w:numPr>
        <w:tabs>
          <w:tab w:val="left" w:pos="709"/>
        </w:tabs>
        <w:rPr>
          <w:rFonts w:ascii="Trebuchet MS" w:eastAsia="MS Mincho" w:hAnsi="Trebuchet MS"/>
          <w:sz w:val="22"/>
          <w:szCs w:val="22"/>
          <w:lang w:eastAsia="ja-JP"/>
        </w:rPr>
      </w:pPr>
    </w:p>
    <w:p w:rsidR="008A26B9" w:rsidRPr="00AF2559" w:rsidRDefault="008A26B9" w:rsidP="008A26B9">
      <w:pPr>
        <w:spacing w:line="270" w:lineRule="atLeast"/>
        <w:ind w:firstLine="709"/>
        <w:jc w:val="both"/>
        <w:rPr>
          <w:rFonts w:ascii="Trebuchet MS" w:hAnsi="Trebuchet MS"/>
          <w:sz w:val="22"/>
          <w:szCs w:val="22"/>
        </w:rPr>
      </w:pPr>
    </w:p>
    <w:p w:rsidR="008A26B9" w:rsidRPr="00AF2559" w:rsidRDefault="008A26B9" w:rsidP="008A26B9">
      <w:pPr>
        <w:jc w:val="center"/>
        <w:rPr>
          <w:rFonts w:ascii="Trebuchet MS" w:hAnsi="Trebuchet MS"/>
          <w:b/>
          <w:sz w:val="22"/>
          <w:szCs w:val="22"/>
        </w:rPr>
      </w:pPr>
      <w:r w:rsidRPr="00AF2559">
        <w:rPr>
          <w:rFonts w:ascii="Trebuchet MS" w:hAnsi="Trebuchet MS"/>
          <w:b/>
          <w:sz w:val="22"/>
          <w:szCs w:val="22"/>
        </w:rPr>
        <w:t>VI</w:t>
      </w:r>
      <w:bookmarkStart w:id="1" w:name="_GoBack"/>
      <w:bookmarkEnd w:id="1"/>
      <w:r w:rsidRPr="00AF2559">
        <w:rPr>
          <w:rFonts w:ascii="Trebuchet MS" w:hAnsi="Trebuchet MS"/>
          <w:b/>
          <w:sz w:val="22"/>
          <w:szCs w:val="22"/>
        </w:rPr>
        <w:t>. ŠALIŲ PARAŠAI</w:t>
      </w:r>
    </w:p>
    <w:p w:rsidR="008A26B9" w:rsidRPr="00AF2559" w:rsidRDefault="008A26B9" w:rsidP="008A26B9">
      <w:pPr>
        <w:jc w:val="both"/>
        <w:rPr>
          <w:rFonts w:ascii="Trebuchet MS" w:hAnsi="Trebuchet MS"/>
          <w:b/>
          <w:sz w:val="22"/>
          <w:szCs w:val="22"/>
        </w:rPr>
      </w:pPr>
      <w:r w:rsidRPr="00AF2559">
        <w:rPr>
          <w:rFonts w:ascii="Trebuchet MS" w:hAnsi="Trebuchet MS"/>
          <w:b/>
          <w:sz w:val="22"/>
          <w:szCs w:val="22"/>
        </w:rPr>
        <w:tab/>
      </w:r>
      <w:r w:rsidRPr="00AF2559">
        <w:rPr>
          <w:rFonts w:ascii="Trebuchet MS" w:hAnsi="Trebuchet MS"/>
          <w:b/>
          <w:sz w:val="22"/>
          <w:szCs w:val="22"/>
        </w:rPr>
        <w:tab/>
      </w:r>
      <w:r w:rsidRPr="00AF2559">
        <w:rPr>
          <w:rFonts w:ascii="Trebuchet MS" w:hAnsi="Trebuchet MS"/>
          <w:b/>
          <w:sz w:val="22"/>
          <w:szCs w:val="22"/>
        </w:rPr>
        <w:tab/>
      </w:r>
    </w:p>
    <w:tbl>
      <w:tblPr>
        <w:tblW w:w="15432" w:type="dxa"/>
        <w:tblLook w:val="04A0" w:firstRow="1" w:lastRow="0" w:firstColumn="1" w:lastColumn="0" w:noHBand="0" w:noVBand="1"/>
      </w:tblPr>
      <w:tblGrid>
        <w:gridCol w:w="16089"/>
        <w:gridCol w:w="222"/>
        <w:gridCol w:w="222"/>
      </w:tblGrid>
      <w:tr w:rsidR="008A3DF8" w:rsidRPr="00AF2559" w:rsidTr="000617FC">
        <w:tc>
          <w:tcPr>
            <w:tcW w:w="14988" w:type="dxa"/>
            <w:shd w:val="clear" w:color="auto" w:fill="auto"/>
          </w:tcPr>
          <w:p w:rsidR="008A3DF8" w:rsidRPr="00AF2559" w:rsidRDefault="008A3DF8" w:rsidP="000617FC">
            <w:pPr>
              <w:pStyle w:val="0Punktai"/>
              <w:rPr>
                <w:rFonts w:ascii="Trebuchet MS" w:hAnsi="Trebuchet MS"/>
                <w:sz w:val="22"/>
                <w:szCs w:val="22"/>
              </w:rPr>
            </w:pPr>
          </w:p>
          <w:tbl>
            <w:tblPr>
              <w:tblW w:w="15724" w:type="dxa"/>
              <w:tblLook w:val="04A0" w:firstRow="1" w:lastRow="0" w:firstColumn="1" w:lastColumn="0" w:noHBand="0" w:noVBand="1"/>
            </w:tblPr>
            <w:tblGrid>
              <w:gridCol w:w="5812"/>
              <w:gridCol w:w="4956"/>
              <w:gridCol w:w="4956"/>
            </w:tblGrid>
            <w:tr w:rsidR="008A3DF8" w:rsidRPr="00AF2559" w:rsidTr="000617FC">
              <w:tc>
                <w:tcPr>
                  <w:tcW w:w="5812" w:type="dxa"/>
                  <w:shd w:val="clear" w:color="auto" w:fill="auto"/>
                </w:tcPr>
                <w:p w:rsidR="008A3DF8" w:rsidRPr="00AF2559" w:rsidRDefault="008A3DF8" w:rsidP="000617FC">
                  <w:pPr>
                    <w:pStyle w:val="0Punktai"/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AF2559">
                    <w:rPr>
                      <w:rFonts w:ascii="Trebuchet MS" w:hAnsi="Trebuchet MS"/>
                      <w:b/>
                      <w:sz w:val="22"/>
                      <w:szCs w:val="22"/>
                    </w:rPr>
                    <w:t>Užsakovas</w:t>
                  </w:r>
                </w:p>
              </w:tc>
              <w:tc>
                <w:tcPr>
                  <w:tcW w:w="4956" w:type="dxa"/>
                  <w:shd w:val="clear" w:color="auto" w:fill="auto"/>
                </w:tcPr>
                <w:p w:rsidR="008A3DF8" w:rsidRPr="00AF2559" w:rsidRDefault="008A3DF8" w:rsidP="008A3DF8">
                  <w:pPr>
                    <w:pStyle w:val="0Punktai"/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AF2559">
                    <w:rPr>
                      <w:rFonts w:ascii="Trebuchet MS" w:hAnsi="Trebuchet MS"/>
                      <w:sz w:val="22"/>
                      <w:szCs w:val="22"/>
                    </w:rPr>
                    <w:t xml:space="preserve"> </w:t>
                  </w:r>
                  <w:r w:rsidRPr="00AF2559">
                    <w:rPr>
                      <w:rFonts w:ascii="Trebuchet MS" w:hAnsi="Trebuchet MS"/>
                      <w:b/>
                      <w:sz w:val="22"/>
                      <w:szCs w:val="22"/>
                    </w:rPr>
                    <w:t>Vykdytojas</w:t>
                  </w:r>
                </w:p>
              </w:tc>
              <w:tc>
                <w:tcPr>
                  <w:tcW w:w="4956" w:type="dxa"/>
                  <w:shd w:val="clear" w:color="auto" w:fill="auto"/>
                </w:tcPr>
                <w:p w:rsidR="008A3DF8" w:rsidRPr="00AF2559" w:rsidRDefault="008A3DF8" w:rsidP="000617FC">
                  <w:pPr>
                    <w:pStyle w:val="0Punktai"/>
                    <w:rPr>
                      <w:rFonts w:ascii="Trebuchet MS" w:hAnsi="Trebuchet MS"/>
                      <w:sz w:val="22"/>
                      <w:szCs w:val="22"/>
                    </w:rPr>
                  </w:pPr>
                </w:p>
              </w:tc>
            </w:tr>
          </w:tbl>
          <w:p w:rsidR="008A3DF8" w:rsidRPr="00AF2559" w:rsidRDefault="008A3DF8" w:rsidP="000617FC">
            <w:pPr>
              <w:rPr>
                <w:rFonts w:ascii="Trebuchet MS" w:hAnsi="Trebuchet MS"/>
                <w:sz w:val="22"/>
                <w:szCs w:val="22"/>
                <w:lang w:eastAsia="en-US"/>
              </w:rPr>
            </w:pPr>
          </w:p>
          <w:tbl>
            <w:tblPr>
              <w:tblW w:w="15873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29"/>
              <w:gridCol w:w="496"/>
              <w:gridCol w:w="9848"/>
            </w:tblGrid>
            <w:tr w:rsidR="008A3DF8" w:rsidRPr="00AF2559" w:rsidTr="000617FC">
              <w:trPr>
                <w:trHeight w:val="2317"/>
              </w:trPr>
              <w:tc>
                <w:tcPr>
                  <w:tcW w:w="5529" w:type="dxa"/>
                </w:tcPr>
                <w:p w:rsidR="008A3DF8" w:rsidRPr="00AF2559" w:rsidRDefault="008A3DF8" w:rsidP="000617FC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1"/>
                    <w:rPr>
                      <w:rFonts w:ascii="Trebuchet MS" w:hAnsi="Trebuchet MS"/>
                      <w:sz w:val="22"/>
                      <w:szCs w:val="22"/>
                      <w:lang w:eastAsia="en-US"/>
                    </w:rPr>
                  </w:pPr>
                  <w:r w:rsidRPr="00AF2559">
                    <w:rPr>
                      <w:rFonts w:ascii="Trebuchet MS" w:hAnsi="Trebuchet MS"/>
                      <w:sz w:val="22"/>
                      <w:szCs w:val="22"/>
                      <w:lang w:eastAsia="en-US"/>
                    </w:rPr>
                    <w:t xml:space="preserve">Panevėžio apskrities valstybinė mokesčių inspekcija </w:t>
                  </w:r>
                </w:p>
                <w:p w:rsidR="008A3DF8" w:rsidRPr="00AF2559" w:rsidRDefault="008A3DF8" w:rsidP="000617FC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1"/>
                    <w:rPr>
                      <w:rFonts w:ascii="Trebuchet MS" w:hAnsi="Trebuchet MS"/>
                      <w:sz w:val="22"/>
                      <w:szCs w:val="22"/>
                      <w:lang w:eastAsia="en-US"/>
                    </w:rPr>
                  </w:pPr>
                  <w:r w:rsidRPr="00AF2559">
                    <w:rPr>
                      <w:rFonts w:ascii="Trebuchet MS" w:hAnsi="Trebuchet MS"/>
                      <w:sz w:val="22"/>
                      <w:szCs w:val="22"/>
                      <w:lang w:eastAsia="en-US"/>
                    </w:rPr>
                    <w:t>Durpyno g. 3, LT-36227 Panevėžys</w:t>
                  </w:r>
                </w:p>
                <w:p w:rsidR="008A3DF8" w:rsidRPr="00AF2559" w:rsidRDefault="008A3DF8" w:rsidP="000617FC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1"/>
                    <w:rPr>
                      <w:rFonts w:ascii="Trebuchet MS" w:hAnsi="Trebuchet MS"/>
                      <w:sz w:val="22"/>
                      <w:szCs w:val="22"/>
                      <w:lang w:eastAsia="en-US"/>
                    </w:rPr>
                  </w:pPr>
                  <w:r w:rsidRPr="00AF2559">
                    <w:rPr>
                      <w:rFonts w:ascii="Trebuchet MS" w:hAnsi="Trebuchet MS"/>
                      <w:sz w:val="22"/>
                      <w:szCs w:val="22"/>
                      <w:lang w:eastAsia="en-US"/>
                    </w:rPr>
                    <w:t>Tel.: (8 45) 501 106, faks.: (8 45) 587 489</w:t>
                  </w:r>
                </w:p>
                <w:p w:rsidR="008A3DF8" w:rsidRPr="00AF2559" w:rsidRDefault="008A3DF8" w:rsidP="000617FC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1"/>
                    <w:rPr>
                      <w:rFonts w:ascii="Trebuchet MS" w:hAnsi="Trebuchet MS"/>
                      <w:sz w:val="22"/>
                      <w:szCs w:val="22"/>
                      <w:lang w:eastAsia="en-US"/>
                    </w:rPr>
                  </w:pPr>
                  <w:r w:rsidRPr="00AF2559">
                    <w:rPr>
                      <w:rFonts w:ascii="Trebuchet MS" w:hAnsi="Trebuchet MS"/>
                      <w:sz w:val="22"/>
                      <w:szCs w:val="22"/>
                      <w:lang w:eastAsia="en-US"/>
                    </w:rPr>
                    <w:t>El.p. Panevezys@vmi.lt</w:t>
                  </w:r>
                </w:p>
                <w:p w:rsidR="008A3DF8" w:rsidRPr="00AF2559" w:rsidRDefault="008A3DF8" w:rsidP="000617FC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1"/>
                    <w:rPr>
                      <w:rFonts w:ascii="Trebuchet MS" w:hAnsi="Trebuchet MS"/>
                      <w:sz w:val="22"/>
                      <w:szCs w:val="22"/>
                      <w:lang w:eastAsia="en-US"/>
                    </w:rPr>
                  </w:pPr>
                  <w:r w:rsidRPr="00AF2559">
                    <w:rPr>
                      <w:rFonts w:ascii="Trebuchet MS" w:hAnsi="Trebuchet MS"/>
                      <w:sz w:val="22"/>
                      <w:szCs w:val="22"/>
                      <w:lang w:eastAsia="en-US"/>
                    </w:rPr>
                    <w:t>Kodas: 188729357</w:t>
                  </w:r>
                </w:p>
                <w:p w:rsidR="008A3DF8" w:rsidRPr="00AF2559" w:rsidRDefault="008A3DF8" w:rsidP="000617FC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1"/>
                    <w:rPr>
                      <w:rFonts w:ascii="Trebuchet MS" w:hAnsi="Trebuchet MS"/>
                      <w:sz w:val="22"/>
                      <w:szCs w:val="22"/>
                      <w:lang w:eastAsia="en-US"/>
                    </w:rPr>
                  </w:pPr>
                  <w:r w:rsidRPr="00AF2559">
                    <w:rPr>
                      <w:rFonts w:ascii="Trebuchet MS" w:hAnsi="Trebuchet MS"/>
                      <w:sz w:val="22"/>
                      <w:szCs w:val="22"/>
                      <w:lang w:eastAsia="en-US"/>
                    </w:rPr>
                    <w:t>S</w:t>
                  </w:r>
                  <w:r w:rsidRPr="00AF2559">
                    <w:rPr>
                      <w:rFonts w:ascii="Trebuchet MS" w:hAnsi="Trebuchet MS"/>
                      <w:sz w:val="22"/>
                      <w:szCs w:val="22"/>
                      <w:lang w:eastAsia="en-US"/>
                    </w:rPr>
                    <w:t>ąskaita:</w:t>
                  </w:r>
                </w:p>
                <w:p w:rsidR="008A3DF8" w:rsidRPr="00AF2559" w:rsidRDefault="008A3DF8" w:rsidP="000617FC">
                  <w:pPr>
                    <w:shd w:val="clear" w:color="auto" w:fill="FFFFFF"/>
                    <w:autoSpaceDE w:val="0"/>
                    <w:autoSpaceDN w:val="0"/>
                    <w:ind w:firstLine="1"/>
                    <w:rPr>
                      <w:rFonts w:ascii="Trebuchet MS" w:hAnsi="Trebuchet MS"/>
                      <w:sz w:val="22"/>
                      <w:szCs w:val="22"/>
                      <w:lang w:eastAsia="en-US"/>
                    </w:rPr>
                  </w:pPr>
                  <w:r w:rsidRPr="00AF2559">
                    <w:rPr>
                      <w:rFonts w:ascii="Trebuchet MS" w:hAnsi="Trebuchet MS"/>
                      <w:sz w:val="22"/>
                      <w:szCs w:val="22"/>
                    </w:rPr>
                    <w:t>LT57 4040 0636 1000 0101</w:t>
                  </w:r>
                </w:p>
                <w:p w:rsidR="008A3DF8" w:rsidRPr="00AF2559" w:rsidRDefault="008A3DF8" w:rsidP="000617FC">
                  <w:pPr>
                    <w:rPr>
                      <w:rFonts w:ascii="Trebuchet MS" w:hAnsi="Trebuchet MS"/>
                      <w:sz w:val="22"/>
                      <w:szCs w:val="22"/>
                      <w:lang w:eastAsia="en-US"/>
                    </w:rPr>
                  </w:pPr>
                </w:p>
                <w:p w:rsidR="008A3DF8" w:rsidRPr="00AF2559" w:rsidRDefault="00AF2559" w:rsidP="00AF2559">
                  <w:pPr>
                    <w:pStyle w:val="Antrats"/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AF2559">
                    <w:rPr>
                      <w:rFonts w:ascii="Trebuchet MS" w:hAnsi="Trebuchet MS"/>
                      <w:sz w:val="22"/>
                      <w:szCs w:val="22"/>
                    </w:rPr>
                    <w:t>Šiaulių apskrities valstybinės mokesčių inspekcijos viršininkė</w:t>
                  </w:r>
                  <w:r w:rsidRPr="00AF2559">
                    <w:rPr>
                      <w:rFonts w:ascii="Trebuchet MS" w:hAnsi="Trebuchet MS"/>
                      <w:sz w:val="22"/>
                      <w:szCs w:val="22"/>
                    </w:rPr>
                    <w:t xml:space="preserve">, </w:t>
                  </w:r>
                  <w:r w:rsidRPr="00AF2559">
                    <w:rPr>
                      <w:rFonts w:ascii="Trebuchet MS" w:hAnsi="Trebuchet MS"/>
                      <w:sz w:val="22"/>
                      <w:szCs w:val="22"/>
                    </w:rPr>
                    <w:t>laikinai atliekanti PAVMI viršininko funkcijas</w:t>
                  </w:r>
                </w:p>
                <w:p w:rsidR="00AF2559" w:rsidRPr="00AF2559" w:rsidRDefault="00AF2559" w:rsidP="00AF2559">
                  <w:pPr>
                    <w:pStyle w:val="Antrats"/>
                    <w:rPr>
                      <w:rFonts w:ascii="Trebuchet MS" w:hAnsi="Trebuchet MS"/>
                      <w:sz w:val="22"/>
                      <w:szCs w:val="22"/>
                    </w:rPr>
                  </w:pPr>
                </w:p>
                <w:p w:rsidR="008A3DF8" w:rsidRPr="00AF2559" w:rsidRDefault="00AF2559" w:rsidP="000617FC">
                  <w:pPr>
                    <w:rPr>
                      <w:rFonts w:ascii="Trebuchet MS" w:hAnsi="Trebuchet MS"/>
                      <w:sz w:val="22"/>
                      <w:szCs w:val="22"/>
                      <w:lang w:eastAsia="en-US"/>
                    </w:rPr>
                  </w:pPr>
                  <w:r w:rsidRPr="00AF2559">
                    <w:rPr>
                      <w:rFonts w:ascii="Trebuchet MS" w:hAnsi="Trebuchet MS"/>
                      <w:sz w:val="22"/>
                      <w:szCs w:val="22"/>
                      <w:lang w:eastAsia="en-US"/>
                    </w:rPr>
                    <w:t>Auksė Tutkutė</w:t>
                  </w:r>
                </w:p>
              </w:tc>
              <w:tc>
                <w:tcPr>
                  <w:tcW w:w="4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3DF8" w:rsidRPr="00AF2559" w:rsidRDefault="008A3DF8" w:rsidP="000617FC">
                  <w:pPr>
                    <w:pStyle w:val="Dokumentoinaostekstas"/>
                    <w:ind w:left="-144" w:right="-144" w:firstLine="357"/>
                    <w:jc w:val="both"/>
                    <w:rPr>
                      <w:rFonts w:ascii="Trebuchet MS" w:eastAsia="Times New Roman" w:hAnsi="Trebuchet MS" w:cs="Times New Roman"/>
                      <w:sz w:val="22"/>
                      <w:szCs w:val="22"/>
                      <w:lang w:val="lt-LT"/>
                    </w:rPr>
                  </w:pPr>
                  <w:r w:rsidRPr="00AF2559">
                    <w:rPr>
                      <w:rFonts w:ascii="Trebuchet MS" w:eastAsia="Times New Roman" w:hAnsi="Trebuchet MS" w:cs="Times New Roman"/>
                      <w:sz w:val="22"/>
                      <w:szCs w:val="22"/>
                      <w:lang w:val="lt-LT"/>
                    </w:rPr>
                    <w:t> </w:t>
                  </w:r>
                </w:p>
              </w:tc>
              <w:tc>
                <w:tcPr>
                  <w:tcW w:w="9848" w:type="dxa"/>
                </w:tcPr>
                <w:p w:rsidR="008A3DF8" w:rsidRPr="00AF2559" w:rsidRDefault="008A3DF8" w:rsidP="000617FC">
                  <w:pPr>
                    <w:tabs>
                      <w:tab w:val="left" w:pos="12"/>
                    </w:tabs>
                    <w:rPr>
                      <w:rFonts w:ascii="Trebuchet MS" w:hAnsi="Trebuchet MS"/>
                      <w:sz w:val="22"/>
                      <w:szCs w:val="22"/>
                      <w:lang w:eastAsia="en-US"/>
                    </w:rPr>
                  </w:pPr>
                  <w:r w:rsidRPr="00AF2559">
                    <w:rPr>
                      <w:rFonts w:ascii="Trebuchet MS" w:hAnsi="Trebuchet MS"/>
                      <w:sz w:val="22"/>
                      <w:szCs w:val="22"/>
                      <w:lang w:eastAsia="en-US"/>
                    </w:rPr>
                    <w:t>K.Eiseno įmonė</w:t>
                  </w:r>
                </w:p>
                <w:p w:rsidR="008A3DF8" w:rsidRPr="00AF2559" w:rsidRDefault="008A3DF8" w:rsidP="000617FC">
                  <w:pPr>
                    <w:tabs>
                      <w:tab w:val="left" w:pos="12"/>
                    </w:tabs>
                    <w:rPr>
                      <w:rFonts w:ascii="Trebuchet MS" w:hAnsi="Trebuchet MS"/>
                      <w:sz w:val="22"/>
                      <w:szCs w:val="22"/>
                      <w:lang w:eastAsia="en-US"/>
                    </w:rPr>
                  </w:pPr>
                  <w:r w:rsidRPr="00AF2559">
                    <w:rPr>
                      <w:rFonts w:ascii="Trebuchet MS" w:hAnsi="Trebuchet MS"/>
                      <w:sz w:val="22"/>
                      <w:szCs w:val="22"/>
                      <w:lang w:eastAsia="en-US"/>
                    </w:rPr>
                    <w:t>Klaipėdos g. 108-7, Panevėžys</w:t>
                  </w:r>
                </w:p>
                <w:p w:rsidR="008A3DF8" w:rsidRPr="00AF2559" w:rsidRDefault="008A3DF8" w:rsidP="000617FC">
                  <w:pPr>
                    <w:tabs>
                      <w:tab w:val="left" w:pos="12"/>
                    </w:tabs>
                    <w:rPr>
                      <w:rFonts w:ascii="Trebuchet MS" w:hAnsi="Trebuchet MS"/>
                      <w:sz w:val="22"/>
                      <w:szCs w:val="22"/>
                      <w:lang w:eastAsia="en-US"/>
                    </w:rPr>
                  </w:pPr>
                  <w:r w:rsidRPr="00AF2559">
                    <w:rPr>
                      <w:rFonts w:ascii="Trebuchet MS" w:hAnsi="Trebuchet MS"/>
                      <w:sz w:val="22"/>
                      <w:szCs w:val="22"/>
                      <w:lang w:eastAsia="en-US"/>
                    </w:rPr>
                    <w:t>Tel. 8 65081784</w:t>
                  </w:r>
                </w:p>
                <w:p w:rsidR="008A3DF8" w:rsidRPr="00AF2559" w:rsidRDefault="008A3DF8" w:rsidP="000617FC">
                  <w:pPr>
                    <w:tabs>
                      <w:tab w:val="left" w:pos="12"/>
                    </w:tabs>
                    <w:rPr>
                      <w:rFonts w:ascii="Trebuchet MS" w:hAnsi="Trebuchet MS"/>
                      <w:sz w:val="22"/>
                      <w:szCs w:val="22"/>
                      <w:lang w:eastAsia="en-US"/>
                    </w:rPr>
                  </w:pPr>
                  <w:r w:rsidRPr="00AF2559">
                    <w:rPr>
                      <w:rFonts w:ascii="Trebuchet MS" w:hAnsi="Trebuchet MS"/>
                      <w:sz w:val="22"/>
                      <w:szCs w:val="22"/>
                      <w:lang w:eastAsia="en-US"/>
                    </w:rPr>
                    <w:t>Kodas: 148129358</w:t>
                  </w:r>
                </w:p>
                <w:p w:rsidR="008A3DF8" w:rsidRPr="00AF2559" w:rsidRDefault="008A3DF8" w:rsidP="000617FC">
                  <w:pPr>
                    <w:tabs>
                      <w:tab w:val="left" w:pos="12"/>
                    </w:tabs>
                    <w:rPr>
                      <w:rFonts w:ascii="Trebuchet MS" w:hAnsi="Trebuchet MS"/>
                      <w:sz w:val="22"/>
                      <w:szCs w:val="22"/>
                      <w:lang w:eastAsia="en-US"/>
                    </w:rPr>
                  </w:pPr>
                  <w:r w:rsidRPr="00AF2559">
                    <w:rPr>
                      <w:rFonts w:ascii="Trebuchet MS" w:hAnsi="Trebuchet MS"/>
                      <w:sz w:val="22"/>
                      <w:szCs w:val="22"/>
                      <w:lang w:eastAsia="en-US"/>
                    </w:rPr>
                    <w:t>PVM kodas LT100007150710</w:t>
                  </w:r>
                </w:p>
                <w:p w:rsidR="008A3DF8" w:rsidRPr="00AF2559" w:rsidRDefault="008A3DF8" w:rsidP="000617FC">
                  <w:pPr>
                    <w:tabs>
                      <w:tab w:val="left" w:pos="12"/>
                    </w:tabs>
                    <w:rPr>
                      <w:rFonts w:ascii="Trebuchet MS" w:hAnsi="Trebuchet MS"/>
                      <w:sz w:val="22"/>
                      <w:szCs w:val="22"/>
                      <w:lang w:eastAsia="en-US"/>
                    </w:rPr>
                  </w:pPr>
                  <w:r w:rsidRPr="00AF2559">
                    <w:rPr>
                      <w:rFonts w:ascii="Trebuchet MS" w:hAnsi="Trebuchet MS"/>
                      <w:sz w:val="22"/>
                      <w:szCs w:val="22"/>
                      <w:lang w:eastAsia="en-US"/>
                    </w:rPr>
                    <w:t>Atsiskaitomoji sąskaita:</w:t>
                  </w:r>
                </w:p>
                <w:p w:rsidR="008A3DF8" w:rsidRPr="00AF2559" w:rsidRDefault="00AF2559" w:rsidP="00AF2559">
                  <w:pPr>
                    <w:tabs>
                      <w:tab w:val="left" w:pos="12"/>
                    </w:tabs>
                    <w:rPr>
                      <w:rFonts w:ascii="Trebuchet MS" w:hAnsi="Trebuchet MS"/>
                      <w:sz w:val="22"/>
                      <w:szCs w:val="22"/>
                      <w:lang w:eastAsia="en-US"/>
                    </w:rPr>
                  </w:pPr>
                  <w:r w:rsidRPr="00AF2559">
                    <w:rPr>
                      <w:rFonts w:ascii="Trebuchet MS" w:hAnsi="Trebuchet MS"/>
                      <w:sz w:val="22"/>
                      <w:szCs w:val="22"/>
                      <w:lang w:eastAsia="en-US"/>
                    </w:rPr>
                    <w:t>LT227044060005789147</w:t>
                  </w:r>
                </w:p>
                <w:p w:rsidR="00AF2559" w:rsidRPr="00AF2559" w:rsidRDefault="00AF2559" w:rsidP="00AF2559">
                  <w:pPr>
                    <w:tabs>
                      <w:tab w:val="left" w:pos="12"/>
                    </w:tabs>
                    <w:rPr>
                      <w:rFonts w:ascii="Trebuchet MS" w:hAnsi="Trebuchet MS"/>
                      <w:sz w:val="22"/>
                      <w:szCs w:val="22"/>
                      <w:lang w:eastAsia="en-US"/>
                    </w:rPr>
                  </w:pPr>
                </w:p>
                <w:p w:rsidR="00AF2559" w:rsidRPr="00AF2559" w:rsidRDefault="00AF2559" w:rsidP="00AF2559">
                  <w:pPr>
                    <w:tabs>
                      <w:tab w:val="left" w:pos="12"/>
                    </w:tabs>
                    <w:rPr>
                      <w:rFonts w:ascii="Trebuchet MS" w:hAnsi="Trebuchet MS"/>
                      <w:b/>
                      <w:bCs/>
                      <w:sz w:val="22"/>
                      <w:szCs w:val="22"/>
                    </w:rPr>
                  </w:pPr>
                </w:p>
                <w:p w:rsidR="008A3DF8" w:rsidRPr="00AF2559" w:rsidRDefault="008A3DF8" w:rsidP="000617FC">
                  <w:pPr>
                    <w:rPr>
                      <w:rFonts w:ascii="Trebuchet MS" w:hAnsi="Trebuchet MS"/>
                      <w:sz w:val="22"/>
                      <w:szCs w:val="22"/>
                      <w:lang w:eastAsia="en-US"/>
                    </w:rPr>
                  </w:pPr>
                  <w:r w:rsidRPr="00AF2559">
                    <w:rPr>
                      <w:rFonts w:ascii="Trebuchet MS" w:hAnsi="Trebuchet MS"/>
                      <w:sz w:val="22"/>
                      <w:szCs w:val="22"/>
                      <w:lang w:eastAsia="en-US"/>
                    </w:rPr>
                    <w:t>Savininkas</w:t>
                  </w:r>
                </w:p>
                <w:p w:rsidR="008A3DF8" w:rsidRPr="00AF2559" w:rsidRDefault="008A3DF8" w:rsidP="000617FC">
                  <w:pPr>
                    <w:rPr>
                      <w:rFonts w:ascii="Trebuchet MS" w:hAnsi="Trebuchet MS"/>
                      <w:sz w:val="22"/>
                      <w:szCs w:val="22"/>
                      <w:lang w:eastAsia="en-US"/>
                    </w:rPr>
                  </w:pPr>
                </w:p>
                <w:p w:rsidR="008A3DF8" w:rsidRPr="00AF2559" w:rsidRDefault="008A3DF8" w:rsidP="000617FC">
                  <w:pPr>
                    <w:rPr>
                      <w:rFonts w:ascii="Trebuchet MS" w:hAnsi="Trebuchet MS"/>
                      <w:sz w:val="22"/>
                      <w:szCs w:val="22"/>
                      <w:lang w:eastAsia="en-US"/>
                    </w:rPr>
                  </w:pPr>
                  <w:r w:rsidRPr="00AF2559">
                    <w:rPr>
                      <w:rFonts w:ascii="Trebuchet MS" w:hAnsi="Trebuchet MS"/>
                      <w:sz w:val="22"/>
                      <w:szCs w:val="22"/>
                      <w:lang w:eastAsia="en-US"/>
                    </w:rPr>
                    <w:t>Kęstutis Eisenas</w:t>
                  </w:r>
                </w:p>
              </w:tc>
            </w:tr>
            <w:tr w:rsidR="008A3DF8" w:rsidRPr="00AF2559" w:rsidTr="000617FC">
              <w:tc>
                <w:tcPr>
                  <w:tcW w:w="5529" w:type="dxa"/>
                </w:tcPr>
                <w:p w:rsidR="008A3DF8" w:rsidRPr="00AF2559" w:rsidRDefault="008A3DF8" w:rsidP="000617FC">
                  <w:pPr>
                    <w:tabs>
                      <w:tab w:val="left" w:pos="426"/>
                      <w:tab w:val="left" w:pos="709"/>
                    </w:tabs>
                    <w:rPr>
                      <w:rFonts w:ascii="Trebuchet MS" w:hAnsi="Trebuchet MS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3DF8" w:rsidRPr="00AF2559" w:rsidRDefault="008A3DF8" w:rsidP="000617FC">
                  <w:pPr>
                    <w:pStyle w:val="Dokumentoinaostekstas"/>
                    <w:ind w:left="-144" w:right="-144" w:firstLine="357"/>
                    <w:jc w:val="both"/>
                    <w:rPr>
                      <w:rFonts w:ascii="Trebuchet MS" w:eastAsia="Times New Roman" w:hAnsi="Trebuchet MS" w:cs="Times New Roman"/>
                      <w:sz w:val="22"/>
                      <w:szCs w:val="22"/>
                      <w:lang w:val="lt-LT"/>
                    </w:rPr>
                  </w:pPr>
                </w:p>
              </w:tc>
              <w:tc>
                <w:tcPr>
                  <w:tcW w:w="9848" w:type="dxa"/>
                </w:tcPr>
                <w:p w:rsidR="008A3DF8" w:rsidRPr="00AF2559" w:rsidRDefault="008A3DF8" w:rsidP="000617FC">
                  <w:pPr>
                    <w:rPr>
                      <w:rFonts w:ascii="Trebuchet MS" w:hAnsi="Trebuchet MS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8A3DF8" w:rsidRPr="00AF2559" w:rsidRDefault="008A3DF8" w:rsidP="000617FC">
            <w:pPr>
              <w:pStyle w:val="0Punktai"/>
              <w:numPr>
                <w:ilvl w:val="0"/>
                <w:numId w:val="0"/>
              </w:num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</w:tcPr>
          <w:p w:rsidR="008A3DF8" w:rsidRPr="00AF2559" w:rsidRDefault="008A3DF8" w:rsidP="000617FC">
            <w:pPr>
              <w:pStyle w:val="0Punktai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</w:tcPr>
          <w:p w:rsidR="008A3DF8" w:rsidRPr="00AF2559" w:rsidRDefault="008A3DF8" w:rsidP="000617FC">
            <w:pPr>
              <w:pStyle w:val="0Punktai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7C798A" w:rsidRPr="00AF2559" w:rsidRDefault="008A26B9" w:rsidP="008A3DF8">
      <w:pPr>
        <w:tabs>
          <w:tab w:val="center" w:pos="4819"/>
        </w:tabs>
        <w:ind w:left="2592" w:hanging="2592"/>
        <w:jc w:val="both"/>
        <w:rPr>
          <w:rFonts w:ascii="Trebuchet MS" w:hAnsi="Trebuchet MS"/>
          <w:sz w:val="22"/>
          <w:szCs w:val="22"/>
        </w:rPr>
      </w:pPr>
      <w:r w:rsidRPr="00AF2559">
        <w:rPr>
          <w:rFonts w:ascii="Trebuchet MS" w:hAnsi="Trebuchet MS"/>
          <w:sz w:val="22"/>
          <w:szCs w:val="22"/>
        </w:rPr>
        <w:tab/>
      </w:r>
    </w:p>
    <w:p w:rsidR="00AF2559" w:rsidRPr="00AF2559" w:rsidRDefault="00AF2559">
      <w:pPr>
        <w:tabs>
          <w:tab w:val="center" w:pos="4819"/>
        </w:tabs>
        <w:ind w:left="2592" w:hanging="2592"/>
        <w:jc w:val="both"/>
        <w:rPr>
          <w:rFonts w:ascii="Trebuchet MS" w:hAnsi="Trebuchet MS"/>
          <w:sz w:val="22"/>
          <w:szCs w:val="22"/>
        </w:rPr>
      </w:pPr>
    </w:p>
    <w:sectPr w:rsidR="00AF2559" w:rsidRPr="00AF2559" w:rsidSect="00E811C0">
      <w:pgSz w:w="11906" w:h="16838"/>
      <w:pgMar w:top="1135" w:right="567" w:bottom="1134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8C8" w:rsidRDefault="00D318C8" w:rsidP="00013190">
      <w:r>
        <w:separator/>
      </w:r>
    </w:p>
  </w:endnote>
  <w:endnote w:type="continuationSeparator" w:id="0">
    <w:p w:rsidR="00D318C8" w:rsidRDefault="00D318C8" w:rsidP="0001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BA"/>
    <w:family w:val="roman"/>
    <w:pitch w:val="default"/>
    <w:sig w:usb0="00000000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8C8" w:rsidRDefault="00D318C8" w:rsidP="00013190">
      <w:r>
        <w:separator/>
      </w:r>
    </w:p>
  </w:footnote>
  <w:footnote w:type="continuationSeparator" w:id="0">
    <w:p w:rsidR="00D318C8" w:rsidRDefault="00D318C8" w:rsidP="00013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7DA"/>
    <w:multiLevelType w:val="multilevel"/>
    <w:tmpl w:val="38B4D70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6786327"/>
    <w:multiLevelType w:val="multilevel"/>
    <w:tmpl w:val="286E7A6C"/>
    <w:lvl w:ilvl="0">
      <w:numFmt w:val="none"/>
      <w:pStyle w:val="0Punktai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00Punktai"/>
      <w:suff w:val="space"/>
      <w:lvlText w:val="%1.%2."/>
      <w:lvlJc w:val="left"/>
      <w:pPr>
        <w:ind w:left="0" w:firstLine="0"/>
      </w:pPr>
      <w:rPr>
        <w:color w:val="auto"/>
      </w:rPr>
    </w:lvl>
    <w:lvl w:ilvl="2">
      <w:start w:val="1"/>
      <w:numFmt w:val="decimal"/>
      <w:pStyle w:val="000Punktai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0000Punktai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973236A"/>
    <w:multiLevelType w:val="multilevel"/>
    <w:tmpl w:val="EC58B34C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  <w:b/>
      </w:rPr>
    </w:lvl>
    <w:lvl w:ilvl="1">
      <w:numFmt w:val="decimal"/>
      <w:isLgl/>
      <w:lvlText w:val="%1.%2"/>
      <w:lvlJc w:val="left"/>
      <w:pPr>
        <w:ind w:left="4188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4548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4548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4908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4908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5268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5268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268" w:hanging="1440"/>
      </w:pPr>
      <w:rPr>
        <w:rFonts w:hint="default"/>
        <w:sz w:val="24"/>
      </w:rPr>
    </w:lvl>
  </w:abstractNum>
  <w:abstractNum w:abstractNumId="3" w15:restartNumberingAfterBreak="0">
    <w:nsid w:val="1C191D12"/>
    <w:multiLevelType w:val="multilevel"/>
    <w:tmpl w:val="F3849A4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1BE297B"/>
    <w:multiLevelType w:val="multilevel"/>
    <w:tmpl w:val="34D089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6E37D6"/>
    <w:multiLevelType w:val="multilevel"/>
    <w:tmpl w:val="9FDAE0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16117F6"/>
    <w:multiLevelType w:val="multilevel"/>
    <w:tmpl w:val="CC38366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11E4ECA"/>
    <w:multiLevelType w:val="multilevel"/>
    <w:tmpl w:val="CAC0C03A"/>
    <w:lvl w:ilvl="0">
      <w:start w:val="1"/>
      <w:numFmt w:val="upperRoman"/>
      <w:pStyle w:val="Antrat2"/>
      <w:lvlText w:val="%1."/>
      <w:lvlJc w:val="left"/>
      <w:pPr>
        <w:tabs>
          <w:tab w:val="num" w:pos="3981"/>
        </w:tabs>
        <w:ind w:left="398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41D41401"/>
    <w:multiLevelType w:val="multilevel"/>
    <w:tmpl w:val="42A4DB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8F533D8"/>
    <w:multiLevelType w:val="multilevel"/>
    <w:tmpl w:val="4D74F2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0C42580"/>
    <w:multiLevelType w:val="multilevel"/>
    <w:tmpl w:val="7F36BE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3DC44B3"/>
    <w:multiLevelType w:val="multilevel"/>
    <w:tmpl w:val="76F4F9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222222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2222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222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2222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222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2222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2222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222222"/>
      </w:rPr>
    </w:lvl>
  </w:abstractNum>
  <w:abstractNum w:abstractNumId="12" w15:restartNumberingAfterBreak="0">
    <w:nsid w:val="79EC1299"/>
    <w:multiLevelType w:val="multilevel"/>
    <w:tmpl w:val="7448886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6"/>
  </w:num>
  <w:num w:numId="5">
    <w:abstractNumId w:val="10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13"/>
    <w:rsid w:val="00002B2D"/>
    <w:rsid w:val="00007CCC"/>
    <w:rsid w:val="00013190"/>
    <w:rsid w:val="00021CBF"/>
    <w:rsid w:val="000240D2"/>
    <w:rsid w:val="00035CEA"/>
    <w:rsid w:val="00035D6C"/>
    <w:rsid w:val="00037204"/>
    <w:rsid w:val="00051113"/>
    <w:rsid w:val="00055D3D"/>
    <w:rsid w:val="000601A3"/>
    <w:rsid w:val="00066684"/>
    <w:rsid w:val="0007332A"/>
    <w:rsid w:val="00074B3D"/>
    <w:rsid w:val="000751D1"/>
    <w:rsid w:val="00076E8F"/>
    <w:rsid w:val="000775C2"/>
    <w:rsid w:val="000803A8"/>
    <w:rsid w:val="00082A75"/>
    <w:rsid w:val="000837E9"/>
    <w:rsid w:val="000905A0"/>
    <w:rsid w:val="00090B39"/>
    <w:rsid w:val="00095362"/>
    <w:rsid w:val="000A66BE"/>
    <w:rsid w:val="000B1FE2"/>
    <w:rsid w:val="000B3C18"/>
    <w:rsid w:val="000C463A"/>
    <w:rsid w:val="000D0EA9"/>
    <w:rsid w:val="000F0CEE"/>
    <w:rsid w:val="000F2234"/>
    <w:rsid w:val="000F731E"/>
    <w:rsid w:val="00104798"/>
    <w:rsid w:val="00114241"/>
    <w:rsid w:val="00115906"/>
    <w:rsid w:val="00121DDD"/>
    <w:rsid w:val="001229C0"/>
    <w:rsid w:val="00125FBF"/>
    <w:rsid w:val="001303DF"/>
    <w:rsid w:val="00132A67"/>
    <w:rsid w:val="00136B31"/>
    <w:rsid w:val="00141560"/>
    <w:rsid w:val="00153207"/>
    <w:rsid w:val="00162046"/>
    <w:rsid w:val="0016206A"/>
    <w:rsid w:val="00165CD1"/>
    <w:rsid w:val="001661C8"/>
    <w:rsid w:val="00170603"/>
    <w:rsid w:val="00170E26"/>
    <w:rsid w:val="00173199"/>
    <w:rsid w:val="001802CD"/>
    <w:rsid w:val="0018384E"/>
    <w:rsid w:val="00184A51"/>
    <w:rsid w:val="001863FC"/>
    <w:rsid w:val="00187785"/>
    <w:rsid w:val="001913C0"/>
    <w:rsid w:val="00194239"/>
    <w:rsid w:val="00197D77"/>
    <w:rsid w:val="001A0B7D"/>
    <w:rsid w:val="001B1AA2"/>
    <w:rsid w:val="001B6AE8"/>
    <w:rsid w:val="001C32E0"/>
    <w:rsid w:val="001C58A2"/>
    <w:rsid w:val="001C5906"/>
    <w:rsid w:val="001D345C"/>
    <w:rsid w:val="001E2C54"/>
    <w:rsid w:val="001E3D30"/>
    <w:rsid w:val="001F1FDB"/>
    <w:rsid w:val="00201659"/>
    <w:rsid w:val="00207701"/>
    <w:rsid w:val="00212D8A"/>
    <w:rsid w:val="00212DD5"/>
    <w:rsid w:val="0022389B"/>
    <w:rsid w:val="00240DDB"/>
    <w:rsid w:val="00244B19"/>
    <w:rsid w:val="00246E10"/>
    <w:rsid w:val="002527F0"/>
    <w:rsid w:val="002555EA"/>
    <w:rsid w:val="00262C7D"/>
    <w:rsid w:val="002649DB"/>
    <w:rsid w:val="00264CAF"/>
    <w:rsid w:val="00283885"/>
    <w:rsid w:val="0028680F"/>
    <w:rsid w:val="0029133D"/>
    <w:rsid w:val="00296BB9"/>
    <w:rsid w:val="002A1F28"/>
    <w:rsid w:val="002B489A"/>
    <w:rsid w:val="002B6BC2"/>
    <w:rsid w:val="002D04D7"/>
    <w:rsid w:val="002D0D9B"/>
    <w:rsid w:val="002D1890"/>
    <w:rsid w:val="002D1E97"/>
    <w:rsid w:val="002D3DEE"/>
    <w:rsid w:val="002F02BF"/>
    <w:rsid w:val="002F1562"/>
    <w:rsid w:val="002F3834"/>
    <w:rsid w:val="002F7FEC"/>
    <w:rsid w:val="00310E95"/>
    <w:rsid w:val="003149E9"/>
    <w:rsid w:val="003161F5"/>
    <w:rsid w:val="0031665A"/>
    <w:rsid w:val="00316CC7"/>
    <w:rsid w:val="00360B7D"/>
    <w:rsid w:val="00367C7F"/>
    <w:rsid w:val="00377A63"/>
    <w:rsid w:val="0038228F"/>
    <w:rsid w:val="00385003"/>
    <w:rsid w:val="00396AA8"/>
    <w:rsid w:val="003A4370"/>
    <w:rsid w:val="003A6CAC"/>
    <w:rsid w:val="003B24A3"/>
    <w:rsid w:val="003B5241"/>
    <w:rsid w:val="003C16D7"/>
    <w:rsid w:val="003C29D4"/>
    <w:rsid w:val="003C31B2"/>
    <w:rsid w:val="003C7DC3"/>
    <w:rsid w:val="003D6BFC"/>
    <w:rsid w:val="003E0CB5"/>
    <w:rsid w:val="003E0E31"/>
    <w:rsid w:val="003E43BE"/>
    <w:rsid w:val="003E5320"/>
    <w:rsid w:val="003E5AFC"/>
    <w:rsid w:val="00406F39"/>
    <w:rsid w:val="0043480F"/>
    <w:rsid w:val="00442207"/>
    <w:rsid w:val="00452295"/>
    <w:rsid w:val="0045245E"/>
    <w:rsid w:val="00452DCA"/>
    <w:rsid w:val="00456FA6"/>
    <w:rsid w:val="00464690"/>
    <w:rsid w:val="0046692F"/>
    <w:rsid w:val="00471521"/>
    <w:rsid w:val="00490B05"/>
    <w:rsid w:val="00491E09"/>
    <w:rsid w:val="004A234C"/>
    <w:rsid w:val="004A540B"/>
    <w:rsid w:val="004B2BDB"/>
    <w:rsid w:val="004D0426"/>
    <w:rsid w:val="004D0631"/>
    <w:rsid w:val="004D0F1F"/>
    <w:rsid w:val="004D1F58"/>
    <w:rsid w:val="004D3512"/>
    <w:rsid w:val="004D3DB5"/>
    <w:rsid w:val="004D7AEE"/>
    <w:rsid w:val="004E694E"/>
    <w:rsid w:val="004F0503"/>
    <w:rsid w:val="00500BA8"/>
    <w:rsid w:val="0050794B"/>
    <w:rsid w:val="00507CEC"/>
    <w:rsid w:val="0052161E"/>
    <w:rsid w:val="00521EDA"/>
    <w:rsid w:val="0052239E"/>
    <w:rsid w:val="00531619"/>
    <w:rsid w:val="005338A9"/>
    <w:rsid w:val="0054451D"/>
    <w:rsid w:val="005469DF"/>
    <w:rsid w:val="00552736"/>
    <w:rsid w:val="0055568E"/>
    <w:rsid w:val="005561C0"/>
    <w:rsid w:val="005642DE"/>
    <w:rsid w:val="00564ABB"/>
    <w:rsid w:val="00564B3A"/>
    <w:rsid w:val="005664AB"/>
    <w:rsid w:val="00574F29"/>
    <w:rsid w:val="00575222"/>
    <w:rsid w:val="00581476"/>
    <w:rsid w:val="00581DA9"/>
    <w:rsid w:val="00581E3B"/>
    <w:rsid w:val="0058645C"/>
    <w:rsid w:val="00594A9B"/>
    <w:rsid w:val="005A2210"/>
    <w:rsid w:val="005A4587"/>
    <w:rsid w:val="005A7D3E"/>
    <w:rsid w:val="005B1D67"/>
    <w:rsid w:val="005B21F5"/>
    <w:rsid w:val="005B2ADF"/>
    <w:rsid w:val="005B514F"/>
    <w:rsid w:val="005C563D"/>
    <w:rsid w:val="005D1331"/>
    <w:rsid w:val="005D45F8"/>
    <w:rsid w:val="005D4A2F"/>
    <w:rsid w:val="005E5407"/>
    <w:rsid w:val="005F1392"/>
    <w:rsid w:val="00605814"/>
    <w:rsid w:val="00605DDF"/>
    <w:rsid w:val="006102C7"/>
    <w:rsid w:val="0061247A"/>
    <w:rsid w:val="0061718C"/>
    <w:rsid w:val="00622D7B"/>
    <w:rsid w:val="006315B9"/>
    <w:rsid w:val="00631ACC"/>
    <w:rsid w:val="00633785"/>
    <w:rsid w:val="00640995"/>
    <w:rsid w:val="00642968"/>
    <w:rsid w:val="006431D1"/>
    <w:rsid w:val="00644AE2"/>
    <w:rsid w:val="00645354"/>
    <w:rsid w:val="00646D0C"/>
    <w:rsid w:val="00650FFF"/>
    <w:rsid w:val="00655A06"/>
    <w:rsid w:val="006630AC"/>
    <w:rsid w:val="00663B91"/>
    <w:rsid w:val="00671919"/>
    <w:rsid w:val="00671F5A"/>
    <w:rsid w:val="006726FF"/>
    <w:rsid w:val="00677538"/>
    <w:rsid w:val="00685ECA"/>
    <w:rsid w:val="0068619C"/>
    <w:rsid w:val="00686DFE"/>
    <w:rsid w:val="0068703C"/>
    <w:rsid w:val="006873E9"/>
    <w:rsid w:val="006B57F8"/>
    <w:rsid w:val="006C2670"/>
    <w:rsid w:val="006D078E"/>
    <w:rsid w:val="006E1EEA"/>
    <w:rsid w:val="006F31FE"/>
    <w:rsid w:val="00701E15"/>
    <w:rsid w:val="00715415"/>
    <w:rsid w:val="00726901"/>
    <w:rsid w:val="00731037"/>
    <w:rsid w:val="00751028"/>
    <w:rsid w:val="00751FF1"/>
    <w:rsid w:val="007527AD"/>
    <w:rsid w:val="007533E4"/>
    <w:rsid w:val="007568E1"/>
    <w:rsid w:val="0076521F"/>
    <w:rsid w:val="007658AC"/>
    <w:rsid w:val="00772224"/>
    <w:rsid w:val="00774919"/>
    <w:rsid w:val="007758BF"/>
    <w:rsid w:val="0078526C"/>
    <w:rsid w:val="007869A1"/>
    <w:rsid w:val="00787263"/>
    <w:rsid w:val="00790B19"/>
    <w:rsid w:val="00791ED4"/>
    <w:rsid w:val="00792219"/>
    <w:rsid w:val="00792F73"/>
    <w:rsid w:val="00796F19"/>
    <w:rsid w:val="007A2046"/>
    <w:rsid w:val="007A6059"/>
    <w:rsid w:val="007B7E22"/>
    <w:rsid w:val="007C08B5"/>
    <w:rsid w:val="007C798A"/>
    <w:rsid w:val="007D2991"/>
    <w:rsid w:val="007D7D50"/>
    <w:rsid w:val="007E4A88"/>
    <w:rsid w:val="007E648A"/>
    <w:rsid w:val="007E673C"/>
    <w:rsid w:val="007E7C68"/>
    <w:rsid w:val="007F51B5"/>
    <w:rsid w:val="00802C80"/>
    <w:rsid w:val="008108E0"/>
    <w:rsid w:val="00813F00"/>
    <w:rsid w:val="00830C49"/>
    <w:rsid w:val="00834B11"/>
    <w:rsid w:val="00843555"/>
    <w:rsid w:val="0084769D"/>
    <w:rsid w:val="00847F49"/>
    <w:rsid w:val="008502DD"/>
    <w:rsid w:val="0086505B"/>
    <w:rsid w:val="00870D10"/>
    <w:rsid w:val="00872AA1"/>
    <w:rsid w:val="00880730"/>
    <w:rsid w:val="008843B5"/>
    <w:rsid w:val="008848D8"/>
    <w:rsid w:val="00887156"/>
    <w:rsid w:val="00887942"/>
    <w:rsid w:val="00896FEA"/>
    <w:rsid w:val="008A26B9"/>
    <w:rsid w:val="008A3DF8"/>
    <w:rsid w:val="008A59D9"/>
    <w:rsid w:val="008A79C4"/>
    <w:rsid w:val="008B279C"/>
    <w:rsid w:val="008B2E63"/>
    <w:rsid w:val="008B37F2"/>
    <w:rsid w:val="008B5077"/>
    <w:rsid w:val="008B6C80"/>
    <w:rsid w:val="008C67DC"/>
    <w:rsid w:val="008C78E0"/>
    <w:rsid w:val="008E0B7D"/>
    <w:rsid w:val="008E2821"/>
    <w:rsid w:val="008E3A3C"/>
    <w:rsid w:val="008E3F16"/>
    <w:rsid w:val="008E74A5"/>
    <w:rsid w:val="008F4613"/>
    <w:rsid w:val="00915D80"/>
    <w:rsid w:val="00931C6A"/>
    <w:rsid w:val="0093553F"/>
    <w:rsid w:val="009432A8"/>
    <w:rsid w:val="00963E3E"/>
    <w:rsid w:val="00974FD4"/>
    <w:rsid w:val="009813C0"/>
    <w:rsid w:val="00990EBB"/>
    <w:rsid w:val="009953FC"/>
    <w:rsid w:val="00996234"/>
    <w:rsid w:val="009A3171"/>
    <w:rsid w:val="009A41C3"/>
    <w:rsid w:val="009B2A9C"/>
    <w:rsid w:val="009B5B85"/>
    <w:rsid w:val="009B6552"/>
    <w:rsid w:val="009C6D0B"/>
    <w:rsid w:val="009D682C"/>
    <w:rsid w:val="009D7A21"/>
    <w:rsid w:val="009E1239"/>
    <w:rsid w:val="009E235C"/>
    <w:rsid w:val="009E644B"/>
    <w:rsid w:val="009F357F"/>
    <w:rsid w:val="009F47DA"/>
    <w:rsid w:val="009F503D"/>
    <w:rsid w:val="00A06BF1"/>
    <w:rsid w:val="00A074C3"/>
    <w:rsid w:val="00A10C5F"/>
    <w:rsid w:val="00A14FB8"/>
    <w:rsid w:val="00A1631E"/>
    <w:rsid w:val="00A17C29"/>
    <w:rsid w:val="00A22137"/>
    <w:rsid w:val="00A2306D"/>
    <w:rsid w:val="00A2383A"/>
    <w:rsid w:val="00A37F78"/>
    <w:rsid w:val="00A407CC"/>
    <w:rsid w:val="00A42BC6"/>
    <w:rsid w:val="00A54079"/>
    <w:rsid w:val="00A54173"/>
    <w:rsid w:val="00A66260"/>
    <w:rsid w:val="00A66BD9"/>
    <w:rsid w:val="00A66EB5"/>
    <w:rsid w:val="00A76577"/>
    <w:rsid w:val="00A801A3"/>
    <w:rsid w:val="00A811C6"/>
    <w:rsid w:val="00A8247B"/>
    <w:rsid w:val="00A940FD"/>
    <w:rsid w:val="00A944E8"/>
    <w:rsid w:val="00AA2FDA"/>
    <w:rsid w:val="00AA3080"/>
    <w:rsid w:val="00AA755B"/>
    <w:rsid w:val="00AB2D62"/>
    <w:rsid w:val="00AB6F66"/>
    <w:rsid w:val="00AC095C"/>
    <w:rsid w:val="00AE4B99"/>
    <w:rsid w:val="00AF2559"/>
    <w:rsid w:val="00AF46B0"/>
    <w:rsid w:val="00AF71D4"/>
    <w:rsid w:val="00B00BFC"/>
    <w:rsid w:val="00B03CD6"/>
    <w:rsid w:val="00B070BC"/>
    <w:rsid w:val="00B124EF"/>
    <w:rsid w:val="00B15E76"/>
    <w:rsid w:val="00B33B95"/>
    <w:rsid w:val="00B439E8"/>
    <w:rsid w:val="00B440C4"/>
    <w:rsid w:val="00B50DF9"/>
    <w:rsid w:val="00B534D9"/>
    <w:rsid w:val="00B62FB9"/>
    <w:rsid w:val="00B66CF3"/>
    <w:rsid w:val="00B72393"/>
    <w:rsid w:val="00B85F03"/>
    <w:rsid w:val="00B93E52"/>
    <w:rsid w:val="00B941E4"/>
    <w:rsid w:val="00BB05E2"/>
    <w:rsid w:val="00BB4F77"/>
    <w:rsid w:val="00BC41BF"/>
    <w:rsid w:val="00BD5653"/>
    <w:rsid w:val="00BE02EF"/>
    <w:rsid w:val="00BE0EB9"/>
    <w:rsid w:val="00BE3D7B"/>
    <w:rsid w:val="00BF3113"/>
    <w:rsid w:val="00C02289"/>
    <w:rsid w:val="00C0429A"/>
    <w:rsid w:val="00C0631C"/>
    <w:rsid w:val="00C15301"/>
    <w:rsid w:val="00C16D13"/>
    <w:rsid w:val="00C171C8"/>
    <w:rsid w:val="00C22BCA"/>
    <w:rsid w:val="00C251B4"/>
    <w:rsid w:val="00C37794"/>
    <w:rsid w:val="00C3782B"/>
    <w:rsid w:val="00C37A1D"/>
    <w:rsid w:val="00C401BA"/>
    <w:rsid w:val="00C41103"/>
    <w:rsid w:val="00C63491"/>
    <w:rsid w:val="00C679A4"/>
    <w:rsid w:val="00C70CFD"/>
    <w:rsid w:val="00C73E13"/>
    <w:rsid w:val="00C74E33"/>
    <w:rsid w:val="00C825D3"/>
    <w:rsid w:val="00C86CA1"/>
    <w:rsid w:val="00C87732"/>
    <w:rsid w:val="00C95442"/>
    <w:rsid w:val="00CA4DC7"/>
    <w:rsid w:val="00CB2F08"/>
    <w:rsid w:val="00CB4AEF"/>
    <w:rsid w:val="00CC1F36"/>
    <w:rsid w:val="00CC4890"/>
    <w:rsid w:val="00CC7C91"/>
    <w:rsid w:val="00CD122B"/>
    <w:rsid w:val="00CD1F5E"/>
    <w:rsid w:val="00CE1B59"/>
    <w:rsid w:val="00CE21C5"/>
    <w:rsid w:val="00CE58C1"/>
    <w:rsid w:val="00CE59B7"/>
    <w:rsid w:val="00D011C7"/>
    <w:rsid w:val="00D049C1"/>
    <w:rsid w:val="00D06B65"/>
    <w:rsid w:val="00D14FE7"/>
    <w:rsid w:val="00D15094"/>
    <w:rsid w:val="00D20747"/>
    <w:rsid w:val="00D20AC0"/>
    <w:rsid w:val="00D23C36"/>
    <w:rsid w:val="00D25654"/>
    <w:rsid w:val="00D318C8"/>
    <w:rsid w:val="00D31E3E"/>
    <w:rsid w:val="00D34B39"/>
    <w:rsid w:val="00D35E28"/>
    <w:rsid w:val="00D3682C"/>
    <w:rsid w:val="00D44C6A"/>
    <w:rsid w:val="00D54305"/>
    <w:rsid w:val="00D5508F"/>
    <w:rsid w:val="00D653E2"/>
    <w:rsid w:val="00D67D72"/>
    <w:rsid w:val="00D71DBA"/>
    <w:rsid w:val="00D82DCE"/>
    <w:rsid w:val="00D83A30"/>
    <w:rsid w:val="00D83DA3"/>
    <w:rsid w:val="00D871C4"/>
    <w:rsid w:val="00DA23FB"/>
    <w:rsid w:val="00DA2E18"/>
    <w:rsid w:val="00DA36EA"/>
    <w:rsid w:val="00DA42BB"/>
    <w:rsid w:val="00DA44C9"/>
    <w:rsid w:val="00DB19B1"/>
    <w:rsid w:val="00DC2196"/>
    <w:rsid w:val="00DC347F"/>
    <w:rsid w:val="00DC4AD9"/>
    <w:rsid w:val="00DC6202"/>
    <w:rsid w:val="00DD47C7"/>
    <w:rsid w:val="00DD7F4D"/>
    <w:rsid w:val="00DE540F"/>
    <w:rsid w:val="00DE7380"/>
    <w:rsid w:val="00DF0B2F"/>
    <w:rsid w:val="00DF4ED0"/>
    <w:rsid w:val="00E02CB4"/>
    <w:rsid w:val="00E07F30"/>
    <w:rsid w:val="00E134D7"/>
    <w:rsid w:val="00E165D0"/>
    <w:rsid w:val="00E202BA"/>
    <w:rsid w:val="00E266DF"/>
    <w:rsid w:val="00E27DF0"/>
    <w:rsid w:val="00E338B9"/>
    <w:rsid w:val="00E50F7C"/>
    <w:rsid w:val="00E5671A"/>
    <w:rsid w:val="00E575A5"/>
    <w:rsid w:val="00E644F4"/>
    <w:rsid w:val="00E65A08"/>
    <w:rsid w:val="00E724D1"/>
    <w:rsid w:val="00E80E7B"/>
    <w:rsid w:val="00E811C0"/>
    <w:rsid w:val="00E818C4"/>
    <w:rsid w:val="00E929E1"/>
    <w:rsid w:val="00EA01DE"/>
    <w:rsid w:val="00EA5D15"/>
    <w:rsid w:val="00EB1290"/>
    <w:rsid w:val="00EB1F72"/>
    <w:rsid w:val="00EB2E91"/>
    <w:rsid w:val="00EC6194"/>
    <w:rsid w:val="00EE1CC5"/>
    <w:rsid w:val="00EE392B"/>
    <w:rsid w:val="00EE3DD0"/>
    <w:rsid w:val="00EE6491"/>
    <w:rsid w:val="00EF2E06"/>
    <w:rsid w:val="00F02FDB"/>
    <w:rsid w:val="00F11092"/>
    <w:rsid w:val="00F1340E"/>
    <w:rsid w:val="00F1342E"/>
    <w:rsid w:val="00F154C0"/>
    <w:rsid w:val="00F167A1"/>
    <w:rsid w:val="00F21F17"/>
    <w:rsid w:val="00F24959"/>
    <w:rsid w:val="00F363A1"/>
    <w:rsid w:val="00F40908"/>
    <w:rsid w:val="00F42C78"/>
    <w:rsid w:val="00F63F16"/>
    <w:rsid w:val="00F64867"/>
    <w:rsid w:val="00F65148"/>
    <w:rsid w:val="00F65B98"/>
    <w:rsid w:val="00F67B0F"/>
    <w:rsid w:val="00F84D77"/>
    <w:rsid w:val="00F90D76"/>
    <w:rsid w:val="00F91AE6"/>
    <w:rsid w:val="00FA13DE"/>
    <w:rsid w:val="00FA3422"/>
    <w:rsid w:val="00FA509C"/>
    <w:rsid w:val="00FA78F6"/>
    <w:rsid w:val="00FB7F40"/>
    <w:rsid w:val="00FC152C"/>
    <w:rsid w:val="00FC7C6D"/>
    <w:rsid w:val="00FD11E4"/>
    <w:rsid w:val="00FD2036"/>
    <w:rsid w:val="00FD6D8B"/>
    <w:rsid w:val="00FD7961"/>
    <w:rsid w:val="00FE117F"/>
    <w:rsid w:val="00FE4995"/>
    <w:rsid w:val="00FE6A9A"/>
    <w:rsid w:val="00F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B97D6-B9CF-4751-8CC0-AD226E70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80E7B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8B279C"/>
    <w:pPr>
      <w:keepNext/>
      <w:jc w:val="center"/>
      <w:outlineLvl w:val="0"/>
    </w:pPr>
    <w:rPr>
      <w:b/>
      <w:bCs/>
      <w:sz w:val="28"/>
      <w:szCs w:val="28"/>
      <w:lang w:eastAsia="en-US"/>
    </w:rPr>
  </w:style>
  <w:style w:type="paragraph" w:styleId="Antrat2">
    <w:name w:val="heading 2"/>
    <w:basedOn w:val="prastasis"/>
    <w:next w:val="prastasis"/>
    <w:link w:val="Antrat2Diagrama"/>
    <w:qFormat/>
    <w:rsid w:val="008B279C"/>
    <w:pPr>
      <w:keepNext/>
      <w:numPr>
        <w:numId w:val="9"/>
      </w:numPr>
      <w:jc w:val="center"/>
      <w:outlineLvl w:val="1"/>
    </w:pPr>
    <w:rPr>
      <w:b/>
      <w:bCs/>
      <w:lang w:eastAsia="en-US"/>
    </w:rPr>
  </w:style>
  <w:style w:type="paragraph" w:styleId="Antrat3">
    <w:name w:val="heading 3"/>
    <w:basedOn w:val="prastasis"/>
    <w:next w:val="prastasis"/>
    <w:link w:val="Antrat3Diagrama"/>
    <w:qFormat/>
    <w:rsid w:val="008B279C"/>
    <w:pPr>
      <w:keepNext/>
      <w:jc w:val="center"/>
      <w:outlineLvl w:val="2"/>
    </w:pPr>
    <w:rPr>
      <w:b/>
      <w:bCs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45245E"/>
    <w:rPr>
      <w:rFonts w:ascii="Tahoma" w:hAnsi="Tahoma" w:cs="Tahoma"/>
      <w:sz w:val="16"/>
      <w:szCs w:val="16"/>
    </w:rPr>
  </w:style>
  <w:style w:type="character" w:customStyle="1" w:styleId="gmaildefault">
    <w:name w:val="gmail_default"/>
    <w:rsid w:val="00C3782B"/>
  </w:style>
  <w:style w:type="character" w:styleId="Hipersaitas">
    <w:name w:val="Hyperlink"/>
    <w:aliases w:val="Alna"/>
    <w:unhideWhenUsed/>
    <w:rsid w:val="00A66260"/>
    <w:rPr>
      <w:color w:val="0000FF"/>
      <w:u w:val="single"/>
    </w:rPr>
  </w:style>
  <w:style w:type="paragraph" w:styleId="Antrats">
    <w:name w:val="header"/>
    <w:basedOn w:val="prastasis"/>
    <w:link w:val="AntratsDiagrama"/>
    <w:rsid w:val="0001319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013190"/>
    <w:rPr>
      <w:sz w:val="24"/>
      <w:szCs w:val="24"/>
    </w:rPr>
  </w:style>
  <w:style w:type="paragraph" w:styleId="Porat">
    <w:name w:val="footer"/>
    <w:basedOn w:val="prastasis"/>
    <w:link w:val="PoratDiagrama"/>
    <w:rsid w:val="0001319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013190"/>
    <w:rPr>
      <w:sz w:val="24"/>
      <w:szCs w:val="24"/>
    </w:rPr>
  </w:style>
  <w:style w:type="character" w:customStyle="1" w:styleId="Antrat1Diagrama">
    <w:name w:val="Antraštė 1 Diagrama"/>
    <w:link w:val="Antrat1"/>
    <w:rsid w:val="008B279C"/>
    <w:rPr>
      <w:b/>
      <w:bCs/>
      <w:sz w:val="28"/>
      <w:szCs w:val="28"/>
      <w:lang w:eastAsia="en-US"/>
    </w:rPr>
  </w:style>
  <w:style w:type="character" w:customStyle="1" w:styleId="Antrat2Diagrama">
    <w:name w:val="Antraštė 2 Diagrama"/>
    <w:link w:val="Antrat2"/>
    <w:rsid w:val="008B279C"/>
    <w:rPr>
      <w:b/>
      <w:bCs/>
      <w:sz w:val="24"/>
      <w:szCs w:val="24"/>
      <w:lang w:eastAsia="en-US"/>
    </w:rPr>
  </w:style>
  <w:style w:type="character" w:customStyle="1" w:styleId="Antrat3Diagrama">
    <w:name w:val="Antraštė 3 Diagrama"/>
    <w:link w:val="Antrat3"/>
    <w:rsid w:val="008B279C"/>
    <w:rPr>
      <w:b/>
      <w:bCs/>
      <w:sz w:val="24"/>
      <w:szCs w:val="24"/>
      <w:lang w:eastAsia="en-US"/>
    </w:rPr>
  </w:style>
  <w:style w:type="paragraph" w:styleId="Turinys1">
    <w:name w:val="toc 1"/>
    <w:basedOn w:val="prastasis"/>
    <w:next w:val="prastasis"/>
    <w:autoRedefine/>
    <w:rsid w:val="008B279C"/>
    <w:rPr>
      <w:lang w:eastAsia="en-US"/>
    </w:rPr>
  </w:style>
  <w:style w:type="paragraph" w:styleId="Pagrindinistekstas">
    <w:name w:val="Body Text"/>
    <w:basedOn w:val="prastasis"/>
    <w:link w:val="PagrindinistekstasDiagrama"/>
    <w:rsid w:val="008B279C"/>
    <w:pPr>
      <w:jc w:val="both"/>
    </w:pPr>
    <w:rPr>
      <w:lang w:eastAsia="en-US"/>
    </w:rPr>
  </w:style>
  <w:style w:type="character" w:customStyle="1" w:styleId="PagrindinistekstasDiagrama">
    <w:name w:val="Pagrindinis tekstas Diagrama"/>
    <w:link w:val="Pagrindinistekstas"/>
    <w:rsid w:val="008B279C"/>
    <w:rPr>
      <w:sz w:val="24"/>
      <w:szCs w:val="24"/>
      <w:lang w:eastAsia="en-US"/>
    </w:rPr>
  </w:style>
  <w:style w:type="paragraph" w:styleId="Pagrindiniotekstotrauka">
    <w:name w:val="Body Text Indent"/>
    <w:basedOn w:val="prastasis"/>
    <w:link w:val="PagrindiniotekstotraukaDiagrama"/>
    <w:rsid w:val="008B279C"/>
    <w:pPr>
      <w:ind w:firstLine="720"/>
    </w:pPr>
    <w:rPr>
      <w:szCs w:val="28"/>
      <w:lang w:eastAsia="en-US"/>
    </w:rPr>
  </w:style>
  <w:style w:type="character" w:customStyle="1" w:styleId="PagrindiniotekstotraukaDiagrama">
    <w:name w:val="Pagrindinio teksto įtrauka Diagrama"/>
    <w:link w:val="Pagrindiniotekstotrauka"/>
    <w:rsid w:val="008B279C"/>
    <w:rPr>
      <w:sz w:val="24"/>
      <w:szCs w:val="28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8B279C"/>
    <w:pPr>
      <w:ind w:firstLine="720"/>
      <w:jc w:val="both"/>
    </w:pPr>
    <w:rPr>
      <w:szCs w:val="28"/>
      <w:lang w:eastAsia="en-US"/>
    </w:rPr>
  </w:style>
  <w:style w:type="character" w:customStyle="1" w:styleId="Pagrindiniotekstotrauka2Diagrama">
    <w:name w:val="Pagrindinio teksto įtrauka 2 Diagrama"/>
    <w:link w:val="Pagrindiniotekstotrauka2"/>
    <w:rsid w:val="008B279C"/>
    <w:rPr>
      <w:sz w:val="24"/>
      <w:szCs w:val="28"/>
      <w:lang w:eastAsia="en-US"/>
    </w:rPr>
  </w:style>
  <w:style w:type="character" w:styleId="Grietas">
    <w:name w:val="Strong"/>
    <w:uiPriority w:val="22"/>
    <w:qFormat/>
    <w:rsid w:val="00887156"/>
    <w:rPr>
      <w:b/>
      <w:bCs/>
    </w:rPr>
  </w:style>
  <w:style w:type="character" w:customStyle="1" w:styleId="lrzxr">
    <w:name w:val="lrzxr"/>
    <w:basedOn w:val="Numatytasispastraiposriftas"/>
    <w:rsid w:val="00C825D3"/>
  </w:style>
  <w:style w:type="paragraph" w:customStyle="1" w:styleId="0Punktai">
    <w:name w:val="0_Punktai"/>
    <w:basedOn w:val="prastasis"/>
    <w:rsid w:val="00A10C5F"/>
    <w:pPr>
      <w:numPr>
        <w:numId w:val="14"/>
      </w:numPr>
      <w:jc w:val="both"/>
    </w:pPr>
    <w:rPr>
      <w:szCs w:val="20"/>
      <w:lang w:eastAsia="en-US"/>
    </w:rPr>
  </w:style>
  <w:style w:type="paragraph" w:customStyle="1" w:styleId="00Punktai">
    <w:name w:val="00_Punktai"/>
    <w:basedOn w:val="0Punktai"/>
    <w:rsid w:val="00A10C5F"/>
    <w:pPr>
      <w:numPr>
        <w:ilvl w:val="1"/>
      </w:numPr>
    </w:pPr>
  </w:style>
  <w:style w:type="paragraph" w:customStyle="1" w:styleId="000Punktai">
    <w:name w:val="000_Punktai"/>
    <w:basedOn w:val="00Punktai"/>
    <w:rsid w:val="00A10C5F"/>
    <w:pPr>
      <w:numPr>
        <w:ilvl w:val="2"/>
      </w:numPr>
    </w:pPr>
  </w:style>
  <w:style w:type="paragraph" w:customStyle="1" w:styleId="0000Punktai">
    <w:name w:val="0000_Punktai"/>
    <w:basedOn w:val="000Punktai"/>
    <w:rsid w:val="00A10C5F"/>
    <w:pPr>
      <w:numPr>
        <w:ilvl w:val="3"/>
      </w:numPr>
    </w:pPr>
  </w:style>
  <w:style w:type="paragraph" w:styleId="Dokumentoinaostekstas">
    <w:name w:val="endnote text"/>
    <w:basedOn w:val="prastasis"/>
    <w:link w:val="DokumentoinaostekstasDiagrama"/>
    <w:uiPriority w:val="99"/>
    <w:rsid w:val="00A10C5F"/>
    <w:rPr>
      <w:rFonts w:ascii="CG Times" w:eastAsia="Arial Unicode MS" w:hAnsi="CG Times" w:cs="Arial Unicode MS"/>
      <w:lang w:val="en-GB" w:eastAsia="en-US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rsid w:val="00A10C5F"/>
    <w:rPr>
      <w:rFonts w:ascii="CG Times" w:eastAsia="Arial Unicode MS" w:hAnsi="CG Times" w:cs="Arial Unicode MS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3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3016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9242213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1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9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000211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57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diminas.Saulis@vmi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askait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443</Words>
  <Characters>3174</Characters>
  <Application>Microsoft Office Word</Application>
  <DocSecurity>0</DocSecurity>
  <Lines>26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KELEIVIŲ VEŽIMO SUTARTIS NR</vt:lpstr>
      <vt:lpstr>KELEIVIŲ VEŽIMO SUTARTIS NR</vt:lpstr>
    </vt:vector>
  </TitlesOfParts>
  <Company/>
  <LinksUpToDate>false</LinksUpToDate>
  <CharactersWithSpaces>3610</CharactersWithSpaces>
  <SharedDoc>false</SharedDoc>
  <HLinks>
    <vt:vector size="6" baseType="variant">
      <vt:variant>
        <vt:i4>589933</vt:i4>
      </vt:variant>
      <vt:variant>
        <vt:i4>0</vt:i4>
      </vt:variant>
      <vt:variant>
        <vt:i4>0</vt:i4>
      </vt:variant>
      <vt:variant>
        <vt:i4>5</vt:i4>
      </vt:variant>
      <vt:variant>
        <vt:lpwstr>mailto:Gediminas.Saulis@vmi.lt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KELEIVIŲ VEŽIMO SUTARTIS NR</dc:title>
  <dc:subject/>
  <dc:creator>User</dc:creator>
  <cp:keywords/>
  <cp:lastModifiedBy>Virginija Šimbelytė</cp:lastModifiedBy>
  <cp:revision>3</cp:revision>
  <cp:lastPrinted>2022-05-30T11:27:00Z</cp:lastPrinted>
  <dcterms:created xsi:type="dcterms:W3CDTF">2024-05-17T12:41:00Z</dcterms:created>
  <dcterms:modified xsi:type="dcterms:W3CDTF">2024-05-17T12:49:00Z</dcterms:modified>
</cp:coreProperties>
</file>