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816EC" w14:textId="4C97BE79" w:rsidR="00314646" w:rsidRDefault="00620536" w:rsidP="00314646">
      <w:pPr>
        <w:pStyle w:val="Pavadinimas"/>
        <w:jc w:val="center"/>
        <w:rPr>
          <w:sz w:val="24"/>
          <w:szCs w:val="24"/>
        </w:rPr>
      </w:pPr>
      <w:r>
        <w:rPr>
          <w:sz w:val="24"/>
          <w:szCs w:val="24"/>
        </w:rPr>
        <w:t>`</w:t>
      </w:r>
      <w:r w:rsidR="00C50171">
        <w:rPr>
          <w:sz w:val="24"/>
          <w:szCs w:val="24"/>
        </w:rPr>
        <w:t>VšĮ TYTUVĖNŲ PIRMINĖS SVEIKATOS PRIEŽIŪROS CENTRO LABORATORINIŲ REAGENTŲ VIEŠOJO PIRKIMO SUTARTIS NR. T-</w:t>
      </w:r>
      <w:r w:rsidR="00AA72CC">
        <w:rPr>
          <w:sz w:val="24"/>
          <w:szCs w:val="24"/>
        </w:rPr>
        <w:t>41</w:t>
      </w:r>
      <w:r w:rsidR="00C50171">
        <w:rPr>
          <w:sz w:val="24"/>
          <w:szCs w:val="24"/>
        </w:rPr>
        <w:t>-2024/0</w:t>
      </w:r>
      <w:r w:rsidR="00C15CF9">
        <w:rPr>
          <w:sz w:val="24"/>
          <w:szCs w:val="24"/>
        </w:rPr>
        <w:t>5</w:t>
      </w:r>
      <w:r w:rsidR="00C50171">
        <w:rPr>
          <w:sz w:val="24"/>
          <w:szCs w:val="24"/>
        </w:rPr>
        <w:t>/2</w:t>
      </w:r>
      <w:r w:rsidR="00C15CF9">
        <w:rPr>
          <w:sz w:val="24"/>
          <w:szCs w:val="24"/>
        </w:rPr>
        <w:t>3</w:t>
      </w:r>
    </w:p>
    <w:p w14:paraId="59AB662F" w14:textId="77777777" w:rsidR="00D956EC" w:rsidRDefault="00D956EC" w:rsidP="00D956EC"/>
    <w:p w14:paraId="1F7C0A38" w14:textId="28E30DA7" w:rsidR="00D956EC" w:rsidRDefault="00D956EC" w:rsidP="00D956EC">
      <w:pPr>
        <w:jc w:val="center"/>
        <w:rPr>
          <w:b/>
          <w:sz w:val="24"/>
          <w:szCs w:val="24"/>
        </w:rPr>
      </w:pPr>
      <w:r>
        <w:rPr>
          <w:b/>
          <w:sz w:val="24"/>
          <w:szCs w:val="24"/>
        </w:rPr>
        <w:t>202</w:t>
      </w:r>
      <w:r w:rsidR="005B48EB">
        <w:rPr>
          <w:b/>
          <w:sz w:val="24"/>
          <w:szCs w:val="24"/>
        </w:rPr>
        <w:t>4</w:t>
      </w:r>
      <w:r>
        <w:rPr>
          <w:b/>
          <w:sz w:val="24"/>
          <w:szCs w:val="24"/>
        </w:rPr>
        <w:t xml:space="preserve">  m.  </w:t>
      </w:r>
      <w:r w:rsidR="00C15CF9">
        <w:rPr>
          <w:b/>
          <w:sz w:val="24"/>
          <w:szCs w:val="24"/>
        </w:rPr>
        <w:t>gegužės</w:t>
      </w:r>
      <w:r>
        <w:rPr>
          <w:b/>
          <w:sz w:val="24"/>
          <w:szCs w:val="24"/>
        </w:rPr>
        <w:t xml:space="preserve">  </w:t>
      </w:r>
      <w:r w:rsidR="004038FD">
        <w:rPr>
          <w:b/>
          <w:sz w:val="24"/>
          <w:szCs w:val="24"/>
        </w:rPr>
        <w:t>2</w:t>
      </w:r>
      <w:r w:rsidR="009C4B8F">
        <w:rPr>
          <w:b/>
          <w:sz w:val="24"/>
          <w:szCs w:val="24"/>
        </w:rPr>
        <w:t>3</w:t>
      </w:r>
      <w:r>
        <w:rPr>
          <w:b/>
          <w:sz w:val="24"/>
          <w:szCs w:val="24"/>
        </w:rPr>
        <w:t xml:space="preserve">  d.</w:t>
      </w:r>
    </w:p>
    <w:p w14:paraId="569DAC98" w14:textId="77777777" w:rsidR="00D956EC" w:rsidRDefault="00D956EC" w:rsidP="004038FD">
      <w:pPr>
        <w:rPr>
          <w:b/>
          <w:sz w:val="24"/>
          <w:szCs w:val="24"/>
        </w:rPr>
      </w:pPr>
    </w:p>
    <w:p w14:paraId="02E76980" w14:textId="1C61CF0D" w:rsidR="00D956EC" w:rsidRDefault="00D956EC" w:rsidP="00DC32AF">
      <w:pPr>
        <w:widowControl w:val="0"/>
        <w:spacing w:line="360" w:lineRule="auto"/>
        <w:ind w:left="6" w:right="-6" w:firstLine="851"/>
        <w:jc w:val="both"/>
        <w:rPr>
          <w:color w:val="000000"/>
          <w:sz w:val="24"/>
          <w:szCs w:val="24"/>
        </w:rPr>
      </w:pPr>
      <w:r>
        <w:rPr>
          <w:b/>
          <w:bCs/>
          <w:sz w:val="24"/>
          <w:szCs w:val="24"/>
        </w:rPr>
        <w:t xml:space="preserve">         V</w:t>
      </w:r>
      <w:r w:rsidR="00A6468A">
        <w:rPr>
          <w:b/>
          <w:bCs/>
          <w:sz w:val="24"/>
          <w:szCs w:val="24"/>
        </w:rPr>
        <w:t>iešoji įstaiga</w:t>
      </w:r>
      <w:r>
        <w:rPr>
          <w:b/>
          <w:bCs/>
          <w:sz w:val="24"/>
          <w:szCs w:val="24"/>
        </w:rPr>
        <w:t xml:space="preserve"> Tytuvėnų pirminės sveikatos priežiūros centras</w:t>
      </w:r>
      <w:r>
        <w:rPr>
          <w:color w:val="2E74B5"/>
          <w:sz w:val="24"/>
          <w:szCs w:val="24"/>
        </w:rPr>
        <w:t>,</w:t>
      </w:r>
      <w:r>
        <w:rPr>
          <w:color w:val="000000"/>
          <w:sz w:val="24"/>
          <w:szCs w:val="24"/>
        </w:rPr>
        <w:t xml:space="preserve"> juridinio asmens kodas </w:t>
      </w:r>
      <w:r>
        <w:rPr>
          <w:color w:val="000000"/>
          <w:sz w:val="24"/>
          <w:szCs w:val="24"/>
          <w:shd w:val="clear" w:color="auto" w:fill="FFFFFF"/>
        </w:rPr>
        <w:t>162770980</w:t>
      </w:r>
      <w:r>
        <w:rPr>
          <w:color w:val="2E74B5"/>
          <w:sz w:val="24"/>
          <w:szCs w:val="24"/>
        </w:rPr>
        <w:t>,</w:t>
      </w:r>
      <w:r>
        <w:rPr>
          <w:color w:val="000000"/>
          <w:sz w:val="24"/>
          <w:szCs w:val="24"/>
        </w:rPr>
        <w:t xml:space="preserve"> kurios registruota buveinė yra J. Basanavičiaus g. 6, Tytuvėnai, Kelmės r., atstovaujama </w:t>
      </w:r>
      <w:r>
        <w:rPr>
          <w:color w:val="000000"/>
          <w:sz w:val="24"/>
          <w:szCs w:val="24"/>
          <w:shd w:val="clear" w:color="auto" w:fill="FFFFFF"/>
        </w:rPr>
        <w:t xml:space="preserve"> </w:t>
      </w:r>
      <w:r w:rsidR="00D509C4">
        <w:rPr>
          <w:b/>
          <w:bCs/>
          <w:color w:val="000000"/>
          <w:sz w:val="24"/>
          <w:szCs w:val="24"/>
          <w:shd w:val="clear" w:color="auto" w:fill="FFFFFF"/>
        </w:rPr>
        <w:t>laikinai vykdančio direktoriaus pareigas Audriaus Strelčiūno,</w:t>
      </w:r>
      <w:r w:rsidRPr="001227E4">
        <w:rPr>
          <w:b/>
          <w:bCs/>
          <w:color w:val="000000"/>
          <w:sz w:val="24"/>
          <w:szCs w:val="24"/>
          <w:shd w:val="clear" w:color="auto" w:fill="FFFFFF"/>
        </w:rPr>
        <w:t xml:space="preserve"> </w:t>
      </w:r>
      <w:r>
        <w:rPr>
          <w:color w:val="000000"/>
          <w:sz w:val="24"/>
          <w:szCs w:val="24"/>
        </w:rPr>
        <w:t>veikiančio</w:t>
      </w:r>
      <w:r w:rsidR="00AE4281">
        <w:rPr>
          <w:color w:val="000000"/>
          <w:sz w:val="24"/>
          <w:szCs w:val="24"/>
        </w:rPr>
        <w:t xml:space="preserve"> </w:t>
      </w:r>
      <w:r>
        <w:rPr>
          <w:color w:val="000000"/>
          <w:sz w:val="24"/>
          <w:szCs w:val="24"/>
        </w:rPr>
        <w:t xml:space="preserve">(-ios) pagal </w:t>
      </w:r>
      <w:r>
        <w:rPr>
          <w:sz w:val="24"/>
          <w:szCs w:val="24"/>
        </w:rPr>
        <w:t>įstatus</w:t>
      </w:r>
      <w:r>
        <w:rPr>
          <w:iCs/>
          <w:sz w:val="24"/>
          <w:szCs w:val="24"/>
        </w:rPr>
        <w:t xml:space="preserve"> (toliau – Pirkėjas), </w:t>
      </w:r>
      <w:r>
        <w:rPr>
          <w:color w:val="000000"/>
          <w:sz w:val="24"/>
          <w:szCs w:val="24"/>
        </w:rPr>
        <w:t xml:space="preserve">ir </w:t>
      </w:r>
      <w:r>
        <w:rPr>
          <w:b/>
          <w:bCs/>
          <w:color w:val="000000"/>
          <w:sz w:val="24"/>
          <w:szCs w:val="24"/>
        </w:rPr>
        <w:t xml:space="preserve">  UAB</w:t>
      </w:r>
      <w:r w:rsidR="00302673">
        <w:rPr>
          <w:b/>
          <w:bCs/>
          <w:color w:val="000000"/>
          <w:sz w:val="24"/>
          <w:szCs w:val="24"/>
        </w:rPr>
        <w:t xml:space="preserve"> „</w:t>
      </w:r>
      <w:r w:rsidR="00C50171">
        <w:rPr>
          <w:b/>
          <w:bCs/>
          <w:color w:val="000000"/>
          <w:sz w:val="24"/>
          <w:szCs w:val="24"/>
        </w:rPr>
        <w:t>Medita</w:t>
      </w:r>
      <w:r w:rsidR="00302673">
        <w:rPr>
          <w:b/>
          <w:bCs/>
          <w:color w:val="000000"/>
          <w:sz w:val="24"/>
          <w:szCs w:val="24"/>
        </w:rPr>
        <w:t>“</w:t>
      </w:r>
      <w:r>
        <w:rPr>
          <w:color w:val="000000"/>
          <w:sz w:val="24"/>
          <w:szCs w:val="24"/>
        </w:rPr>
        <w:t>, juridinio asmens kodas</w:t>
      </w:r>
      <w:r w:rsidR="000B3518">
        <w:rPr>
          <w:color w:val="000000"/>
          <w:sz w:val="24"/>
          <w:szCs w:val="24"/>
        </w:rPr>
        <w:t xml:space="preserve"> </w:t>
      </w:r>
      <w:r w:rsidR="00C50171">
        <w:rPr>
          <w:color w:val="000000"/>
          <w:sz w:val="24"/>
          <w:szCs w:val="24"/>
        </w:rPr>
        <w:t>110323729</w:t>
      </w:r>
      <w:r>
        <w:rPr>
          <w:color w:val="000000"/>
          <w:sz w:val="24"/>
          <w:szCs w:val="24"/>
        </w:rPr>
        <w:t xml:space="preserve"> </w:t>
      </w:r>
      <w:r w:rsidRPr="00152898">
        <w:rPr>
          <w:color w:val="2E74B5"/>
          <w:sz w:val="24"/>
          <w:szCs w:val="24"/>
        </w:rPr>
        <w:t>,</w:t>
      </w:r>
      <w:r>
        <w:rPr>
          <w:color w:val="000000"/>
          <w:sz w:val="24"/>
          <w:szCs w:val="24"/>
        </w:rPr>
        <w:t xml:space="preserve"> kurio</w:t>
      </w:r>
      <w:r w:rsidR="00BA0225">
        <w:rPr>
          <w:color w:val="000000"/>
          <w:sz w:val="24"/>
          <w:szCs w:val="24"/>
        </w:rPr>
        <w:t>s</w:t>
      </w:r>
      <w:r>
        <w:rPr>
          <w:color w:val="000000"/>
          <w:sz w:val="24"/>
          <w:szCs w:val="24"/>
        </w:rPr>
        <w:t xml:space="preserve"> registruota buveinė yra</w:t>
      </w:r>
      <w:r w:rsidR="00B83454">
        <w:rPr>
          <w:color w:val="000000"/>
          <w:sz w:val="24"/>
          <w:szCs w:val="24"/>
        </w:rPr>
        <w:t xml:space="preserve"> </w:t>
      </w:r>
      <w:r w:rsidR="00C50171">
        <w:rPr>
          <w:color w:val="000000"/>
          <w:sz w:val="24"/>
          <w:szCs w:val="24"/>
        </w:rPr>
        <w:t>P. Baublio</w:t>
      </w:r>
      <w:r w:rsidR="005B48EB">
        <w:rPr>
          <w:color w:val="000000"/>
          <w:sz w:val="24"/>
          <w:szCs w:val="24"/>
        </w:rPr>
        <w:t xml:space="preserve"> g. </w:t>
      </w:r>
      <w:r w:rsidR="00FA199E">
        <w:rPr>
          <w:color w:val="000000"/>
          <w:sz w:val="24"/>
          <w:szCs w:val="24"/>
        </w:rPr>
        <w:t>2</w:t>
      </w:r>
      <w:r w:rsidR="00C50171">
        <w:rPr>
          <w:color w:val="000000"/>
          <w:sz w:val="24"/>
          <w:szCs w:val="24"/>
        </w:rPr>
        <w:t>A</w:t>
      </w:r>
      <w:r w:rsidR="000B3518">
        <w:rPr>
          <w:color w:val="000000"/>
          <w:sz w:val="24"/>
          <w:szCs w:val="24"/>
        </w:rPr>
        <w:t>,</w:t>
      </w:r>
      <w:r w:rsidR="00C50171">
        <w:rPr>
          <w:color w:val="000000"/>
          <w:sz w:val="24"/>
          <w:szCs w:val="24"/>
        </w:rPr>
        <w:t xml:space="preserve"> LT-08406</w:t>
      </w:r>
      <w:r w:rsidR="000B3518">
        <w:rPr>
          <w:color w:val="000000"/>
          <w:sz w:val="24"/>
          <w:szCs w:val="24"/>
        </w:rPr>
        <w:t xml:space="preserve"> Vilnius</w:t>
      </w:r>
      <w:r w:rsidRPr="00152898">
        <w:rPr>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sz w:val="24"/>
          <w:szCs w:val="24"/>
        </w:rPr>
        <w:t>duomenys apie įmonę kaupiami ir saugomi Lietuvos Respublikos juridinių asmenų registre, atstovaujama</w:t>
      </w:r>
      <w:r w:rsidR="00715997">
        <w:rPr>
          <w:color w:val="000000"/>
          <w:sz w:val="24"/>
          <w:szCs w:val="24"/>
        </w:rPr>
        <w:t xml:space="preserve"> </w:t>
      </w:r>
      <w:r w:rsidR="00715997" w:rsidRPr="004B0FC1">
        <w:rPr>
          <w:b/>
          <w:bCs/>
          <w:color w:val="000000"/>
          <w:sz w:val="24"/>
          <w:szCs w:val="24"/>
        </w:rPr>
        <w:t xml:space="preserve">direktoriaus </w:t>
      </w:r>
      <w:r w:rsidR="004B0FC1" w:rsidRPr="004B0FC1">
        <w:rPr>
          <w:b/>
          <w:bCs/>
          <w:color w:val="000000"/>
          <w:sz w:val="24"/>
          <w:szCs w:val="24"/>
        </w:rPr>
        <w:t>Aivaro Pliauckio</w:t>
      </w:r>
      <w:r>
        <w:rPr>
          <w:color w:val="000000"/>
          <w:sz w:val="24"/>
          <w:szCs w:val="24"/>
        </w:rPr>
        <w:t>, veikiančio (-ios) pagal</w:t>
      </w:r>
      <w:r w:rsidR="00B83454">
        <w:rPr>
          <w:color w:val="000000"/>
          <w:sz w:val="24"/>
          <w:szCs w:val="24"/>
        </w:rPr>
        <w:t xml:space="preserve"> </w:t>
      </w:r>
      <w:r w:rsidR="00715997">
        <w:rPr>
          <w:color w:val="000000"/>
          <w:sz w:val="24"/>
          <w:szCs w:val="24"/>
        </w:rPr>
        <w:t>įstatus</w:t>
      </w:r>
      <w:r>
        <w:rPr>
          <w:color w:val="0047FF"/>
          <w:sz w:val="24"/>
          <w:szCs w:val="24"/>
        </w:rPr>
        <w:t xml:space="preserve"> </w:t>
      </w:r>
      <w:r>
        <w:rPr>
          <w:color w:val="000000"/>
          <w:sz w:val="24"/>
          <w:szCs w:val="24"/>
        </w:rPr>
        <w:t>(toliau – Pardavėjas), toliau kartu šioje prekių viešojo pirkimo–pardavimo sutartyje vadinami „Šalimis“, o kiekvienas atskirai – „Šalimi“</w:t>
      </w:r>
      <w:r w:rsidR="00B83454">
        <w:rPr>
          <w:color w:val="000000"/>
          <w:sz w:val="24"/>
          <w:szCs w:val="24"/>
        </w:rPr>
        <w:t>.</w:t>
      </w:r>
    </w:p>
    <w:p w14:paraId="02C6F7B2" w14:textId="77777777" w:rsidR="00D956EC" w:rsidRDefault="00D956EC" w:rsidP="002823DF">
      <w:pPr>
        <w:pStyle w:val="WW-Default"/>
        <w:spacing w:line="360" w:lineRule="auto"/>
        <w:ind w:firstLine="1298"/>
        <w:jc w:val="center"/>
        <w:rPr>
          <w:b/>
          <w:bCs/>
          <w:szCs w:val="22"/>
        </w:rPr>
      </w:pPr>
    </w:p>
    <w:p w14:paraId="261910E1" w14:textId="4027788C" w:rsidR="00D956EC" w:rsidRDefault="00002F55" w:rsidP="00C61599">
      <w:pPr>
        <w:pStyle w:val="WW-Default"/>
        <w:ind w:firstLine="709"/>
        <w:jc w:val="center"/>
        <w:rPr>
          <w:i/>
          <w:szCs w:val="22"/>
        </w:rPr>
      </w:pPr>
      <w:r>
        <w:rPr>
          <w:b/>
          <w:bCs/>
          <w:szCs w:val="22"/>
        </w:rPr>
        <w:t>1</w:t>
      </w:r>
      <w:r w:rsidR="00D956EC">
        <w:rPr>
          <w:b/>
          <w:bCs/>
          <w:szCs w:val="22"/>
        </w:rPr>
        <w:t>. SUTARTIES DALYKAS</w:t>
      </w:r>
    </w:p>
    <w:p w14:paraId="2AA94E78" w14:textId="77777777" w:rsidR="00D956EC" w:rsidRDefault="00D956EC" w:rsidP="00C61599">
      <w:pPr>
        <w:pStyle w:val="WW-Default"/>
        <w:ind w:firstLine="709"/>
        <w:jc w:val="center"/>
        <w:rPr>
          <w:i/>
          <w:szCs w:val="22"/>
        </w:rPr>
      </w:pPr>
    </w:p>
    <w:p w14:paraId="3C340F69" w14:textId="7E1FC297" w:rsidR="00D956EC" w:rsidRDefault="00D956EC" w:rsidP="00DC32AF">
      <w:pPr>
        <w:pStyle w:val="WW-Default"/>
        <w:spacing w:line="360" w:lineRule="auto"/>
        <w:ind w:firstLine="851"/>
        <w:jc w:val="both"/>
        <w:rPr>
          <w:color w:val="2E74B5"/>
          <w:szCs w:val="22"/>
        </w:rPr>
      </w:pPr>
      <w:r>
        <w:rPr>
          <w:szCs w:val="22"/>
        </w:rPr>
        <w:t>1.</w:t>
      </w:r>
      <w:r w:rsidR="007977D4">
        <w:rPr>
          <w:szCs w:val="22"/>
        </w:rPr>
        <w:t xml:space="preserve">1. </w:t>
      </w:r>
      <w:r w:rsidR="00715997" w:rsidRPr="00715997">
        <w:rPr>
          <w:b/>
          <w:bCs/>
          <w:szCs w:val="22"/>
        </w:rPr>
        <w:t xml:space="preserve">Sutarties dalykas </w:t>
      </w:r>
      <w:r w:rsidR="004B0FC1">
        <w:rPr>
          <w:b/>
          <w:bCs/>
          <w:szCs w:val="22"/>
        </w:rPr>
        <w:t>laboratoriniai</w:t>
      </w:r>
      <w:r w:rsidR="00715997" w:rsidRPr="00715997">
        <w:rPr>
          <w:b/>
          <w:bCs/>
          <w:szCs w:val="22"/>
        </w:rPr>
        <w:t xml:space="preserve"> reagentai</w:t>
      </w:r>
      <w:r w:rsidR="004B0FC1">
        <w:rPr>
          <w:b/>
          <w:bCs/>
          <w:szCs w:val="22"/>
        </w:rPr>
        <w:t xml:space="preserve"> </w:t>
      </w:r>
      <w:r w:rsidR="003464B9">
        <w:rPr>
          <w:b/>
          <w:bCs/>
          <w:szCs w:val="22"/>
        </w:rPr>
        <w:t xml:space="preserve">lipidų </w:t>
      </w:r>
      <w:r w:rsidR="004B0FC1">
        <w:rPr>
          <w:b/>
          <w:bCs/>
          <w:szCs w:val="22"/>
        </w:rPr>
        <w:t>testų juostelės skirtos</w:t>
      </w:r>
      <w:r w:rsidR="003464B9">
        <w:rPr>
          <w:b/>
          <w:bCs/>
          <w:szCs w:val="22"/>
        </w:rPr>
        <w:t xml:space="preserve"> tirti lipidų kiek</w:t>
      </w:r>
      <w:r w:rsidR="000659E9">
        <w:rPr>
          <w:b/>
          <w:bCs/>
          <w:szCs w:val="22"/>
        </w:rPr>
        <w:t>į kraujyje</w:t>
      </w:r>
      <w:r w:rsidR="004B0FC1">
        <w:rPr>
          <w:b/>
          <w:bCs/>
          <w:szCs w:val="22"/>
        </w:rPr>
        <w:t xml:space="preserve"> </w:t>
      </w:r>
      <w:r w:rsidR="005A4BEE">
        <w:rPr>
          <w:b/>
          <w:bCs/>
          <w:szCs w:val="22"/>
        </w:rPr>
        <w:t>,</w:t>
      </w:r>
      <w:r w:rsidR="00715997" w:rsidRPr="00715997">
        <w:rPr>
          <w:b/>
          <w:bCs/>
          <w:szCs w:val="22"/>
        </w:rPr>
        <w:t xml:space="preserve"> (toliau Prekės).</w:t>
      </w:r>
      <w:r w:rsidR="00715997">
        <w:rPr>
          <w:szCs w:val="22"/>
        </w:rPr>
        <w:t xml:space="preserve"> </w:t>
      </w:r>
      <w:r w:rsidR="007977D4">
        <w:rPr>
          <w:szCs w:val="22"/>
        </w:rPr>
        <w:t>Pardavėjas įsipareigoja pagal Pirkėjo poreikį</w:t>
      </w:r>
      <w:r w:rsidR="00FB421E">
        <w:rPr>
          <w:szCs w:val="22"/>
        </w:rPr>
        <w:t xml:space="preserve"> Pirkėjui parduoti ir neatlygintinai pristatyti Sutarties priede nurodytas prekes</w:t>
      </w:r>
      <w:r w:rsidR="00432F44">
        <w:rPr>
          <w:szCs w:val="22"/>
        </w:rPr>
        <w:t xml:space="preserve"> (toliau prekės), o Pirkėjas </w:t>
      </w:r>
      <w:r w:rsidR="00BF18E9">
        <w:rPr>
          <w:szCs w:val="22"/>
        </w:rPr>
        <w:t>įsipareigoja, esant prekių poreikiui, pateikti Pardavėjui užsakymą</w:t>
      </w:r>
      <w:r w:rsidR="00183998">
        <w:rPr>
          <w:szCs w:val="22"/>
        </w:rPr>
        <w:t>, priimti prekes ir už jas sumokėti pagal sutarties priede nurodytus įkainius</w:t>
      </w:r>
      <w:r w:rsidR="00EB196F">
        <w:rPr>
          <w:szCs w:val="22"/>
        </w:rPr>
        <w:t>.</w:t>
      </w:r>
    </w:p>
    <w:p w14:paraId="3440035D" w14:textId="4D5B02BE" w:rsidR="00D956EC" w:rsidRDefault="00D956EC" w:rsidP="00DC32AF">
      <w:pPr>
        <w:pStyle w:val="WW-Default"/>
        <w:spacing w:line="360" w:lineRule="auto"/>
        <w:ind w:firstLine="851"/>
        <w:jc w:val="both"/>
        <w:rPr>
          <w:szCs w:val="22"/>
        </w:rPr>
      </w:pPr>
      <w:r>
        <w:rPr>
          <w:szCs w:val="22"/>
        </w:rPr>
        <w:t xml:space="preserve">1.2. </w:t>
      </w:r>
      <w:r w:rsidR="00F06C07">
        <w:rPr>
          <w:szCs w:val="22"/>
        </w:rPr>
        <w:t>Sutar</w:t>
      </w:r>
      <w:r w:rsidR="00352A94">
        <w:rPr>
          <w:szCs w:val="22"/>
        </w:rPr>
        <w:t>ties</w:t>
      </w:r>
      <w:r w:rsidR="001D4C2C">
        <w:rPr>
          <w:szCs w:val="22"/>
        </w:rPr>
        <w:t xml:space="preserve"> galiojimo metu planuojamas pirkti preliminarus kiekvienos prekės kiekis</w:t>
      </w:r>
      <w:r w:rsidR="00E9017E">
        <w:rPr>
          <w:szCs w:val="22"/>
        </w:rPr>
        <w:t xml:space="preserve"> yra nurodytas Sutarties priede.</w:t>
      </w:r>
      <w:r w:rsidR="000902C4">
        <w:rPr>
          <w:szCs w:val="22"/>
        </w:rPr>
        <w:t xml:space="preserve"> Pirkėjas neįsipareigoja nupirkti konkretaus prekių kiekio</w:t>
      </w:r>
      <w:r w:rsidR="00FA029C">
        <w:rPr>
          <w:szCs w:val="22"/>
        </w:rPr>
        <w:t>.</w:t>
      </w:r>
    </w:p>
    <w:p w14:paraId="16CDE6EC" w14:textId="0DA5F2A2" w:rsidR="00D956EC" w:rsidRDefault="00D956EC" w:rsidP="00DC32AF">
      <w:pPr>
        <w:pStyle w:val="WW-Default"/>
        <w:spacing w:line="360" w:lineRule="auto"/>
        <w:ind w:firstLine="851"/>
        <w:jc w:val="both"/>
        <w:rPr>
          <w:szCs w:val="22"/>
        </w:rPr>
      </w:pPr>
      <w:r>
        <w:rPr>
          <w:szCs w:val="22"/>
        </w:rPr>
        <w:t xml:space="preserve">1.3. </w:t>
      </w:r>
      <w:r w:rsidR="005E58A8">
        <w:rPr>
          <w:szCs w:val="22"/>
        </w:rPr>
        <w:t>Pirkėjas  turi teisė nupirkti mažesnį arba didesnį prekių kiekį</w:t>
      </w:r>
      <w:r w:rsidR="00E14715">
        <w:rPr>
          <w:szCs w:val="22"/>
        </w:rPr>
        <w:t xml:space="preserve"> nei nurodyta Sutarties priede</w:t>
      </w:r>
      <w:r w:rsidR="00B87E07">
        <w:rPr>
          <w:szCs w:val="22"/>
        </w:rPr>
        <w:t>. Prekių kiekiai gali kisti ± 30 procentų</w:t>
      </w:r>
      <w:r w:rsidR="0051078D">
        <w:rPr>
          <w:szCs w:val="22"/>
        </w:rPr>
        <w:t xml:space="preserve">, keičiantis </w:t>
      </w:r>
      <w:r w:rsidR="00552C4E">
        <w:rPr>
          <w:szCs w:val="22"/>
        </w:rPr>
        <w:t xml:space="preserve">Perkančiosios </w:t>
      </w:r>
      <w:r w:rsidR="0074350B">
        <w:rPr>
          <w:szCs w:val="22"/>
        </w:rPr>
        <w:t>organizacijos poreikiams ar finansinėms galimybėms.</w:t>
      </w:r>
    </w:p>
    <w:p w14:paraId="00B35AF7" w14:textId="19AB7BA9" w:rsidR="00C55B40" w:rsidRDefault="0096637B" w:rsidP="00DC32AF">
      <w:pPr>
        <w:pStyle w:val="WW-Default"/>
        <w:spacing w:line="360" w:lineRule="auto"/>
        <w:ind w:firstLine="851"/>
        <w:jc w:val="both"/>
        <w:rPr>
          <w:szCs w:val="22"/>
        </w:rPr>
      </w:pPr>
      <w:r>
        <w:rPr>
          <w:szCs w:val="22"/>
        </w:rPr>
        <w:t>1.4. P</w:t>
      </w:r>
      <w:r w:rsidR="00FB7BF6">
        <w:rPr>
          <w:szCs w:val="22"/>
        </w:rPr>
        <w:t xml:space="preserve">rekės </w:t>
      </w:r>
      <w:r w:rsidR="000950E0">
        <w:rPr>
          <w:szCs w:val="22"/>
        </w:rPr>
        <w:t xml:space="preserve">turi atitikti prie Sutarties pridėtą pirkimo sąlygų </w:t>
      </w:r>
      <w:r w:rsidR="00394104">
        <w:rPr>
          <w:szCs w:val="22"/>
        </w:rPr>
        <w:t>techninę specifikaciją.</w:t>
      </w:r>
    </w:p>
    <w:p w14:paraId="1F50A4E2" w14:textId="5625FB9E" w:rsidR="003725B5" w:rsidRDefault="003725B5" w:rsidP="00DC32AF">
      <w:pPr>
        <w:pStyle w:val="WW-Default"/>
        <w:spacing w:line="360" w:lineRule="auto"/>
        <w:ind w:firstLine="851"/>
        <w:jc w:val="both"/>
        <w:rPr>
          <w:szCs w:val="22"/>
        </w:rPr>
      </w:pPr>
      <w:r>
        <w:rPr>
          <w:szCs w:val="22"/>
        </w:rPr>
        <w:t xml:space="preserve">1.5. Pirkėjas, </w:t>
      </w:r>
      <w:r w:rsidR="00DE592E">
        <w:rPr>
          <w:szCs w:val="22"/>
        </w:rPr>
        <w:t>esant poreikiui, gali pagal šią sutartį įsigyti iš Pardavėjo</w:t>
      </w:r>
      <w:r w:rsidR="0007621B">
        <w:rPr>
          <w:szCs w:val="22"/>
        </w:rPr>
        <w:t xml:space="preserve"> Sutarties priede nenurodytų, tačiau su pirkimo objektu susijusių prekių, nevi</w:t>
      </w:r>
      <w:r w:rsidR="004F125A">
        <w:rPr>
          <w:szCs w:val="22"/>
        </w:rPr>
        <w:t>ršijant 10 % maksimalios Sutarties vertės</w:t>
      </w:r>
      <w:r w:rsidR="001748A0">
        <w:rPr>
          <w:szCs w:val="22"/>
        </w:rPr>
        <w:t xml:space="preserve"> nurodytos Sutarties</w:t>
      </w:r>
      <w:r w:rsidR="00342FCB">
        <w:rPr>
          <w:szCs w:val="22"/>
        </w:rPr>
        <w:t xml:space="preserve"> </w:t>
      </w:r>
      <w:r w:rsidR="0079541B">
        <w:rPr>
          <w:szCs w:val="22"/>
        </w:rPr>
        <w:t>3.1.</w:t>
      </w:r>
      <w:r w:rsidR="001F30D8">
        <w:rPr>
          <w:szCs w:val="22"/>
        </w:rPr>
        <w:t xml:space="preserve"> </w:t>
      </w:r>
      <w:r w:rsidR="009E7DD3">
        <w:rPr>
          <w:szCs w:val="22"/>
        </w:rPr>
        <w:t xml:space="preserve"> punkte. Pirkėjas už tokias prekes apmoka</w:t>
      </w:r>
      <w:r w:rsidR="00C7460F">
        <w:rPr>
          <w:szCs w:val="22"/>
        </w:rPr>
        <w:t xml:space="preserve"> ne didesnėmis nei susitarimo užsakyti Sutarties priede nurodytas prekes</w:t>
      </w:r>
      <w:r w:rsidR="00FC0B81">
        <w:rPr>
          <w:szCs w:val="22"/>
        </w:rPr>
        <w:t xml:space="preserve"> pasirašymo dieną tiekėjo prekybos vietoje, kataloge ar interneto svetainėje</w:t>
      </w:r>
      <w:r w:rsidR="00A70052">
        <w:rPr>
          <w:szCs w:val="22"/>
        </w:rPr>
        <w:t xml:space="preserve"> nurodytomis galiojančiomis šių prekių kainomis arba, </w:t>
      </w:r>
      <w:r w:rsidR="00814B02">
        <w:rPr>
          <w:szCs w:val="22"/>
        </w:rPr>
        <w:t>jei tokios kainos neskelbiamos, tiekėjo pasiūlytomis</w:t>
      </w:r>
      <w:r w:rsidR="00130FCF">
        <w:rPr>
          <w:szCs w:val="22"/>
        </w:rPr>
        <w:t xml:space="preserve">, </w:t>
      </w:r>
      <w:r w:rsidR="00257079">
        <w:rPr>
          <w:szCs w:val="22"/>
        </w:rPr>
        <w:t>konkurencingomis</w:t>
      </w:r>
      <w:r w:rsidR="00305781">
        <w:rPr>
          <w:szCs w:val="22"/>
        </w:rPr>
        <w:t xml:space="preserve"> ir rinką atitinkančiomis kainomis.</w:t>
      </w:r>
    </w:p>
    <w:p w14:paraId="3303F91A" w14:textId="3EC95299" w:rsidR="00CB2CAF" w:rsidRDefault="00CB2CAF" w:rsidP="00DC32AF">
      <w:pPr>
        <w:pStyle w:val="WW-Default"/>
        <w:spacing w:line="360" w:lineRule="auto"/>
        <w:ind w:firstLine="851"/>
        <w:jc w:val="both"/>
        <w:rPr>
          <w:szCs w:val="22"/>
        </w:rPr>
      </w:pPr>
      <w:r>
        <w:rPr>
          <w:szCs w:val="22"/>
        </w:rPr>
        <w:t>1.6. Jei prekės gamintojas</w:t>
      </w:r>
      <w:r w:rsidR="008A5091">
        <w:rPr>
          <w:szCs w:val="22"/>
        </w:rPr>
        <w:t xml:space="preserve"> nebegamina Sutarties priede</w:t>
      </w:r>
      <w:r w:rsidR="00074B10">
        <w:rPr>
          <w:szCs w:val="22"/>
        </w:rPr>
        <w:t xml:space="preserve"> nurodytą techninę specifikaciją atitinkančių prekių ir Pardavėjas </w:t>
      </w:r>
      <w:r w:rsidR="008D7486">
        <w:rPr>
          <w:szCs w:val="22"/>
        </w:rPr>
        <w:t>pateikia Pirkėjui tai patvirtinantį gamintojo raštą</w:t>
      </w:r>
      <w:r w:rsidR="002B7A17">
        <w:rPr>
          <w:szCs w:val="22"/>
        </w:rPr>
        <w:t xml:space="preserve">, Pardavėjas gali pristatyti Pirkėjui kito gamintojo </w:t>
      </w:r>
      <w:r w:rsidR="00282809">
        <w:rPr>
          <w:szCs w:val="22"/>
        </w:rPr>
        <w:t>prekę nei nurodyta Sutarties priede</w:t>
      </w:r>
      <w:r w:rsidR="00230C04">
        <w:rPr>
          <w:szCs w:val="22"/>
        </w:rPr>
        <w:t>, atitinkančią Sutarties priede nurodytą techninę specifikaciją.</w:t>
      </w:r>
    </w:p>
    <w:p w14:paraId="7420A0EE" w14:textId="77777777" w:rsidR="00D956EC" w:rsidRDefault="00D956EC" w:rsidP="00D956EC">
      <w:pPr>
        <w:pStyle w:val="WW-Default"/>
        <w:jc w:val="center"/>
        <w:rPr>
          <w:b/>
          <w:szCs w:val="22"/>
        </w:rPr>
      </w:pPr>
    </w:p>
    <w:p w14:paraId="6FCD2A2C" w14:textId="77777777" w:rsidR="0094626B" w:rsidRDefault="0094626B" w:rsidP="00D956EC">
      <w:pPr>
        <w:pStyle w:val="WW-Default"/>
        <w:jc w:val="center"/>
        <w:rPr>
          <w:b/>
          <w:szCs w:val="22"/>
        </w:rPr>
      </w:pPr>
    </w:p>
    <w:p w14:paraId="6FDFF4EC" w14:textId="77777777" w:rsidR="0094626B" w:rsidRDefault="0094626B" w:rsidP="00D956EC">
      <w:pPr>
        <w:pStyle w:val="WW-Default"/>
        <w:jc w:val="center"/>
        <w:rPr>
          <w:b/>
          <w:szCs w:val="22"/>
        </w:rPr>
      </w:pPr>
    </w:p>
    <w:p w14:paraId="22CAC951" w14:textId="7633A474" w:rsidR="00D956EC" w:rsidRDefault="00002F55" w:rsidP="00D956EC">
      <w:pPr>
        <w:pStyle w:val="WW-Default"/>
        <w:jc w:val="center"/>
        <w:rPr>
          <w:szCs w:val="22"/>
        </w:rPr>
      </w:pPr>
      <w:r>
        <w:rPr>
          <w:b/>
          <w:szCs w:val="22"/>
        </w:rPr>
        <w:lastRenderedPageBreak/>
        <w:t>2</w:t>
      </w:r>
      <w:r w:rsidR="00D956EC">
        <w:rPr>
          <w:b/>
          <w:szCs w:val="22"/>
        </w:rPr>
        <w:t xml:space="preserve">. PREKIŲ </w:t>
      </w:r>
      <w:r w:rsidR="00D86F40">
        <w:rPr>
          <w:b/>
          <w:szCs w:val="22"/>
        </w:rPr>
        <w:t xml:space="preserve">UŽSAKYMO, TIEKIMO IR </w:t>
      </w:r>
      <w:r w:rsidR="0022090C">
        <w:rPr>
          <w:b/>
          <w:szCs w:val="22"/>
        </w:rPr>
        <w:t>PRIĖMIMO TVARKA</w:t>
      </w:r>
    </w:p>
    <w:p w14:paraId="5899EFD5" w14:textId="77777777" w:rsidR="00D956EC" w:rsidRDefault="00D956EC" w:rsidP="00D956EC">
      <w:pPr>
        <w:pStyle w:val="WW-Default"/>
        <w:ind w:firstLine="709"/>
        <w:jc w:val="both"/>
        <w:rPr>
          <w:szCs w:val="22"/>
        </w:rPr>
      </w:pPr>
    </w:p>
    <w:p w14:paraId="24929C31" w14:textId="20502846" w:rsidR="00D956EC" w:rsidRDefault="00D956EC" w:rsidP="00DC32AF">
      <w:pPr>
        <w:pStyle w:val="WW-Default"/>
        <w:spacing w:line="360" w:lineRule="auto"/>
        <w:ind w:firstLine="851"/>
        <w:jc w:val="both"/>
        <w:rPr>
          <w:iCs/>
          <w:color w:val="auto"/>
        </w:rPr>
      </w:pPr>
      <w:r>
        <w:rPr>
          <w:iCs/>
          <w:color w:val="auto"/>
        </w:rPr>
        <w:t xml:space="preserve">2.1. </w:t>
      </w:r>
      <w:r w:rsidR="00002F55">
        <w:rPr>
          <w:iCs/>
          <w:color w:val="auto"/>
        </w:rPr>
        <w:t>Sutarties galiojimo laikotarpiu Pirkėjas prekes užsako teikdamas Pardavėjui užsakymus, perduodamas elektroniniu paštu ar telefonu.</w:t>
      </w:r>
    </w:p>
    <w:p w14:paraId="277EC72A" w14:textId="5E8084D7" w:rsidR="00D956EC" w:rsidRDefault="00D956EC" w:rsidP="00DC32AF">
      <w:pPr>
        <w:pStyle w:val="WW-Default"/>
        <w:spacing w:line="360" w:lineRule="auto"/>
        <w:ind w:firstLine="851"/>
        <w:jc w:val="both"/>
        <w:rPr>
          <w:lang w:eastAsia="lt-LT"/>
        </w:rPr>
      </w:pPr>
      <w:r>
        <w:rPr>
          <w:iCs/>
          <w:color w:val="auto"/>
        </w:rPr>
        <w:t>2.2. Pardavėjas Pirkėjui Prekes turi pristatyti per 5 ( penkias) darbo dienas nuo užsakymo pateikimo</w:t>
      </w:r>
      <w:r w:rsidR="0051171E">
        <w:rPr>
          <w:iCs/>
          <w:color w:val="auto"/>
        </w:rPr>
        <w:t xml:space="preserve"> savo transportu ir lėšomis.</w:t>
      </w:r>
    </w:p>
    <w:p w14:paraId="45AB550C" w14:textId="791DB277" w:rsidR="00D956EC" w:rsidRPr="00EB306A" w:rsidRDefault="00D956EC" w:rsidP="00DC32AF">
      <w:pPr>
        <w:pStyle w:val="WW-Default"/>
        <w:spacing w:line="360" w:lineRule="auto"/>
        <w:ind w:firstLine="851"/>
        <w:jc w:val="both"/>
        <w:rPr>
          <w:lang w:eastAsia="lt-LT"/>
        </w:rPr>
      </w:pPr>
      <w:r>
        <w:rPr>
          <w:lang w:eastAsia="lt-LT"/>
        </w:rPr>
        <w:t xml:space="preserve">2.3. </w:t>
      </w:r>
      <w:r w:rsidR="00761EA8" w:rsidRPr="00EB306A">
        <w:rPr>
          <w:lang w:eastAsia="lt-LT"/>
        </w:rPr>
        <w:t>Prekės pagal išankstinį užsakymą</w:t>
      </w:r>
      <w:r w:rsidR="003E174E" w:rsidRPr="00EB306A">
        <w:rPr>
          <w:lang w:eastAsia="lt-LT"/>
        </w:rPr>
        <w:t xml:space="preserve"> turi būti pristatomos</w:t>
      </w:r>
      <w:r w:rsidR="00032ABE" w:rsidRPr="00EB306A">
        <w:rPr>
          <w:lang w:eastAsia="lt-LT"/>
        </w:rPr>
        <w:t xml:space="preserve"> adresu J. Basanavičiaus g. 6, Ty</w:t>
      </w:r>
      <w:r w:rsidR="001A6525" w:rsidRPr="00EB306A">
        <w:rPr>
          <w:lang w:eastAsia="lt-LT"/>
        </w:rPr>
        <w:t>tuvėnai, Kelmės r., darbo dienomis nuo 8 iki 17 val.</w:t>
      </w:r>
    </w:p>
    <w:p w14:paraId="6CA0B7DC" w14:textId="0065DC32" w:rsidR="00EA04D4" w:rsidRPr="00EB306A" w:rsidRDefault="00EA04D4" w:rsidP="00DC32AF">
      <w:pPr>
        <w:pStyle w:val="WW-Default"/>
        <w:spacing w:line="360" w:lineRule="auto"/>
        <w:ind w:firstLine="851"/>
        <w:jc w:val="both"/>
        <w:rPr>
          <w:lang w:eastAsia="lt-LT"/>
        </w:rPr>
      </w:pPr>
      <w:r w:rsidRPr="00EB306A">
        <w:rPr>
          <w:lang w:eastAsia="lt-LT"/>
        </w:rPr>
        <w:t xml:space="preserve">2.4. </w:t>
      </w:r>
      <w:r w:rsidR="00CE66EB" w:rsidRPr="00EB306A">
        <w:rPr>
          <w:lang w:eastAsia="lt-LT"/>
        </w:rPr>
        <w:t>Prekės pristatomos pagal užsakomą poreikį</w:t>
      </w:r>
      <w:r w:rsidR="006752E4" w:rsidRPr="00EB306A">
        <w:rPr>
          <w:lang w:eastAsia="lt-LT"/>
        </w:rPr>
        <w:t>, nepriklausomai nuo užsakymo sumos ar kiekio.</w:t>
      </w:r>
    </w:p>
    <w:p w14:paraId="4F9CAA40" w14:textId="47BA8F60" w:rsidR="00F951F7" w:rsidRDefault="00F951F7" w:rsidP="00DC32AF">
      <w:pPr>
        <w:pStyle w:val="WW-Default"/>
        <w:spacing w:line="360" w:lineRule="auto"/>
        <w:ind w:firstLine="851"/>
        <w:jc w:val="both"/>
        <w:rPr>
          <w:lang w:eastAsia="lt-LT"/>
        </w:rPr>
      </w:pPr>
      <w:r>
        <w:rPr>
          <w:lang w:eastAsia="lt-LT"/>
        </w:rPr>
        <w:t xml:space="preserve">2.5. </w:t>
      </w:r>
      <w:r w:rsidR="00BD77EF">
        <w:rPr>
          <w:lang w:eastAsia="lt-LT"/>
        </w:rPr>
        <w:t>Pirkėjas pasirašo Pardavėjo pateiktą sąskaitą faktūrą</w:t>
      </w:r>
      <w:r w:rsidR="00870A48">
        <w:rPr>
          <w:lang w:eastAsia="lt-LT"/>
        </w:rPr>
        <w:t>, jei prekės atitinka Sutarties reikalavimus ir yra</w:t>
      </w:r>
      <w:r w:rsidR="00C04C70">
        <w:rPr>
          <w:lang w:eastAsia="lt-LT"/>
        </w:rPr>
        <w:t xml:space="preserve"> tinkamai pristatytos.</w:t>
      </w:r>
    </w:p>
    <w:p w14:paraId="19C54142" w14:textId="1B986C89" w:rsidR="00216211" w:rsidRDefault="00216211" w:rsidP="00DC32AF">
      <w:pPr>
        <w:pStyle w:val="WW-Default"/>
        <w:spacing w:line="360" w:lineRule="auto"/>
        <w:ind w:firstLine="851"/>
        <w:jc w:val="both"/>
        <w:rPr>
          <w:color w:val="auto"/>
          <w:szCs w:val="22"/>
        </w:rPr>
      </w:pPr>
      <w:r>
        <w:rPr>
          <w:lang w:eastAsia="lt-LT"/>
        </w:rPr>
        <w:t>2.6. Pardavėjas</w:t>
      </w:r>
      <w:r w:rsidR="00BF1008">
        <w:rPr>
          <w:lang w:eastAsia="lt-LT"/>
        </w:rPr>
        <w:t>, pristatęs nekokybiškas prekes, turi pakeisti jas kokybiškomis per 3 darbo dienas</w:t>
      </w:r>
      <w:r w:rsidR="00314247">
        <w:rPr>
          <w:lang w:eastAsia="lt-LT"/>
        </w:rPr>
        <w:t xml:space="preserve"> nuo pranešimo gavimo dienos.</w:t>
      </w:r>
    </w:p>
    <w:p w14:paraId="398DB2F9" w14:textId="77777777" w:rsidR="00D956EC" w:rsidRDefault="00D956EC" w:rsidP="004038FD">
      <w:pPr>
        <w:pStyle w:val="WW-Default"/>
        <w:spacing w:line="360" w:lineRule="auto"/>
        <w:jc w:val="both"/>
        <w:rPr>
          <w:szCs w:val="22"/>
        </w:rPr>
      </w:pPr>
    </w:p>
    <w:p w14:paraId="0C17DAE5" w14:textId="44AFEBC6" w:rsidR="00D956EC" w:rsidRDefault="0071559E" w:rsidP="00D956EC">
      <w:pPr>
        <w:jc w:val="center"/>
      </w:pPr>
      <w:r>
        <w:rPr>
          <w:b/>
          <w:sz w:val="24"/>
          <w:szCs w:val="24"/>
        </w:rPr>
        <w:t>3</w:t>
      </w:r>
      <w:r w:rsidR="00D956EC">
        <w:rPr>
          <w:b/>
          <w:sz w:val="24"/>
          <w:szCs w:val="24"/>
        </w:rPr>
        <w:t xml:space="preserve">. </w:t>
      </w:r>
      <w:r w:rsidR="00D956EC">
        <w:rPr>
          <w:b/>
        </w:rPr>
        <w:t xml:space="preserve"> </w:t>
      </w:r>
      <w:r>
        <w:rPr>
          <w:b/>
          <w:bCs/>
          <w:sz w:val="24"/>
        </w:rPr>
        <w:t>PREKIŲ KAINA</w:t>
      </w:r>
      <w:r w:rsidR="00D862A4">
        <w:rPr>
          <w:b/>
          <w:bCs/>
          <w:sz w:val="24"/>
        </w:rPr>
        <w:t>, KAINOS PERŽIŪRĖJIMO IR APMOKĖJIMO TVARKA</w:t>
      </w:r>
    </w:p>
    <w:p w14:paraId="0A352DE7" w14:textId="77777777" w:rsidR="00D956EC" w:rsidRDefault="00D956EC" w:rsidP="00D956EC">
      <w:pPr>
        <w:ind w:firstLine="709"/>
        <w:jc w:val="both"/>
        <w:rPr>
          <w:sz w:val="24"/>
          <w:szCs w:val="24"/>
        </w:rPr>
      </w:pPr>
    </w:p>
    <w:p w14:paraId="352EBEED" w14:textId="01057A10" w:rsidR="00D956EC" w:rsidRPr="00C24DFF" w:rsidRDefault="00D956EC" w:rsidP="00DC32AF">
      <w:pPr>
        <w:spacing w:line="360" w:lineRule="auto"/>
        <w:ind w:firstLine="851"/>
        <w:jc w:val="both"/>
        <w:rPr>
          <w:b/>
          <w:bCs/>
        </w:rPr>
      </w:pPr>
      <w:r>
        <w:rPr>
          <w:sz w:val="24"/>
          <w:szCs w:val="24"/>
        </w:rPr>
        <w:t xml:space="preserve">3.1. </w:t>
      </w:r>
      <w:r w:rsidR="005B42C1" w:rsidRPr="00C24DFF">
        <w:rPr>
          <w:b/>
          <w:bCs/>
          <w:sz w:val="24"/>
          <w:szCs w:val="24"/>
        </w:rPr>
        <w:t>Sutarties vertė yra</w:t>
      </w:r>
      <w:r w:rsidR="00853EAC" w:rsidRPr="00C24DFF">
        <w:rPr>
          <w:b/>
          <w:bCs/>
          <w:sz w:val="24"/>
          <w:szCs w:val="24"/>
        </w:rPr>
        <w:t xml:space="preserve"> </w:t>
      </w:r>
      <w:r w:rsidR="004112C7">
        <w:rPr>
          <w:b/>
          <w:bCs/>
          <w:sz w:val="24"/>
          <w:szCs w:val="24"/>
        </w:rPr>
        <w:t>5760,00</w:t>
      </w:r>
      <w:r w:rsidR="00AA3A27" w:rsidRPr="00C24DFF">
        <w:rPr>
          <w:b/>
          <w:bCs/>
          <w:sz w:val="24"/>
          <w:szCs w:val="24"/>
        </w:rPr>
        <w:t xml:space="preserve"> Eur ( </w:t>
      </w:r>
      <w:r w:rsidR="004112C7">
        <w:rPr>
          <w:b/>
          <w:bCs/>
          <w:sz w:val="24"/>
          <w:szCs w:val="24"/>
        </w:rPr>
        <w:t>Penki tūkstančiai</w:t>
      </w:r>
      <w:r w:rsidR="003C5620">
        <w:rPr>
          <w:b/>
          <w:bCs/>
          <w:sz w:val="24"/>
          <w:szCs w:val="24"/>
        </w:rPr>
        <w:t xml:space="preserve"> septyni šimtai šešiasdešimt</w:t>
      </w:r>
      <w:r w:rsidR="003B3E1F" w:rsidRPr="00C24DFF">
        <w:rPr>
          <w:b/>
          <w:bCs/>
          <w:sz w:val="24"/>
          <w:szCs w:val="24"/>
        </w:rPr>
        <w:t xml:space="preserve"> Eur) </w:t>
      </w:r>
      <w:r w:rsidR="0065448E">
        <w:rPr>
          <w:b/>
          <w:bCs/>
          <w:sz w:val="24"/>
          <w:szCs w:val="24"/>
        </w:rPr>
        <w:t>be</w:t>
      </w:r>
      <w:r w:rsidR="003B3E1F" w:rsidRPr="00C24DFF">
        <w:rPr>
          <w:b/>
          <w:bCs/>
          <w:sz w:val="24"/>
          <w:szCs w:val="24"/>
        </w:rPr>
        <w:t xml:space="preserve"> PVM</w:t>
      </w:r>
      <w:r w:rsidR="00F56915">
        <w:rPr>
          <w:b/>
          <w:bCs/>
          <w:sz w:val="24"/>
          <w:szCs w:val="24"/>
        </w:rPr>
        <w:t xml:space="preserve">, </w:t>
      </w:r>
      <w:r w:rsidR="00C72FC8">
        <w:rPr>
          <w:b/>
          <w:bCs/>
          <w:sz w:val="24"/>
          <w:szCs w:val="24"/>
        </w:rPr>
        <w:t xml:space="preserve">ir </w:t>
      </w:r>
      <w:r w:rsidR="004051E9">
        <w:rPr>
          <w:b/>
          <w:bCs/>
          <w:sz w:val="24"/>
          <w:szCs w:val="24"/>
        </w:rPr>
        <w:t>6048,00 (šeši tū</w:t>
      </w:r>
      <w:r w:rsidR="004710AC">
        <w:rPr>
          <w:b/>
          <w:bCs/>
          <w:sz w:val="24"/>
          <w:szCs w:val="24"/>
        </w:rPr>
        <w:t>kstančiai keturiasdešimt aštuoni Eur</w:t>
      </w:r>
      <w:r w:rsidR="00C72FC8">
        <w:rPr>
          <w:b/>
          <w:bCs/>
          <w:sz w:val="24"/>
          <w:szCs w:val="24"/>
        </w:rPr>
        <w:t>) su PVM</w:t>
      </w:r>
    </w:p>
    <w:p w14:paraId="60D83A04" w14:textId="07D36411" w:rsidR="00D956EC" w:rsidRDefault="00D956EC" w:rsidP="00DC32AF">
      <w:pPr>
        <w:pStyle w:val="WW-Default"/>
        <w:spacing w:line="360" w:lineRule="auto"/>
        <w:ind w:firstLine="851"/>
        <w:jc w:val="both"/>
        <w:rPr>
          <w:iCs/>
          <w:color w:val="auto"/>
        </w:rPr>
      </w:pPr>
      <w:r>
        <w:rPr>
          <w:iCs/>
          <w:color w:val="auto"/>
        </w:rPr>
        <w:t xml:space="preserve">3.2. </w:t>
      </w:r>
      <w:r w:rsidR="00CC4DCC">
        <w:rPr>
          <w:iCs/>
          <w:color w:val="auto"/>
        </w:rPr>
        <w:t>Prekių įkainiai ir maksimalūs Prekių kiekiai</w:t>
      </w:r>
      <w:r w:rsidR="00A128E4">
        <w:rPr>
          <w:iCs/>
          <w:color w:val="auto"/>
        </w:rPr>
        <w:t xml:space="preserve"> nurodyti Sutarties 1 priede. Numatoma Prekių kiekių galima paklaida - 30</w:t>
      </w:r>
      <w:r w:rsidR="005310FC">
        <w:rPr>
          <w:iCs/>
          <w:color w:val="auto"/>
        </w:rPr>
        <w:t>%</w:t>
      </w:r>
    </w:p>
    <w:p w14:paraId="62369F24" w14:textId="77777777" w:rsidR="00D956EC" w:rsidRDefault="00D956EC" w:rsidP="00DC32AF">
      <w:pPr>
        <w:pStyle w:val="WW-Default"/>
        <w:spacing w:line="360" w:lineRule="auto"/>
        <w:ind w:firstLine="851"/>
        <w:jc w:val="both"/>
        <w:rPr>
          <w:iCs/>
          <w:color w:val="auto"/>
        </w:rPr>
      </w:pPr>
      <w:r>
        <w:rPr>
          <w:iCs/>
          <w:color w:val="auto"/>
        </w:rPr>
        <w:t>3.3. Prekių kaina per visą Sutarties galiojimo laikotarpį nekeičiama, išskyrus atvejį, kai teisės aktais pakeičiamas pridėtinės vertės mokesčio (toliau – PVM) tarifo dydis, taikomas Prekėms. Teisės aktais pakeitus PVM dydį, Prekių kaina perskaičiuojama nekeičiant prekės kainos be PVM, atitinkamai perskaičiuojant tik PVM dalį. Prekių kaina dėl kitų mokesčių ar dėl kainų lygio pasikeitimo nebus perskaičiuojama.</w:t>
      </w:r>
    </w:p>
    <w:p w14:paraId="6484134C" w14:textId="77777777" w:rsidR="00D956EC" w:rsidRDefault="00D956EC" w:rsidP="00DC32AF">
      <w:pPr>
        <w:pStyle w:val="WW-Default"/>
        <w:spacing w:line="360" w:lineRule="auto"/>
        <w:ind w:firstLine="851"/>
        <w:jc w:val="both"/>
        <w:rPr>
          <w:i/>
          <w:iCs/>
          <w:color w:val="auto"/>
        </w:rPr>
      </w:pPr>
      <w:r>
        <w:rPr>
          <w:iCs/>
          <w:color w:val="auto"/>
        </w:rPr>
        <w:t>3.4. Perskaičiuota kaina įforminama Šalių pasirašomu susitarimu, kuris tampa neatsiejama Sutarties dalimi.</w:t>
      </w:r>
    </w:p>
    <w:p w14:paraId="39E5480A" w14:textId="77777777" w:rsidR="00D956EC" w:rsidRDefault="00D956EC" w:rsidP="00DC32AF">
      <w:pPr>
        <w:pStyle w:val="Default"/>
        <w:spacing w:line="360" w:lineRule="auto"/>
        <w:ind w:firstLine="851"/>
        <w:jc w:val="both"/>
        <w:rPr>
          <w:i/>
        </w:rPr>
      </w:pPr>
      <w:r>
        <w:t xml:space="preserve">3.5. Mokėjimai atliekami eurais tokia tvarka: </w:t>
      </w:r>
    </w:p>
    <w:p w14:paraId="2C098405" w14:textId="693788A6" w:rsidR="00D956EC" w:rsidRDefault="00D956EC" w:rsidP="00DC32AF">
      <w:pPr>
        <w:spacing w:after="40" w:line="360" w:lineRule="auto"/>
        <w:ind w:firstLine="851"/>
        <w:jc w:val="both"/>
        <w:rPr>
          <w:rFonts w:eastAsia="Arial Unicode MS"/>
          <w:bCs/>
          <w:sz w:val="24"/>
          <w:szCs w:val="24"/>
          <w:lang w:val="pt-PT"/>
        </w:rPr>
      </w:pPr>
      <w:r w:rsidRPr="009419ED">
        <w:rPr>
          <w:rFonts w:eastAsia="Arial Unicode MS"/>
          <w:bCs/>
          <w:sz w:val="24"/>
          <w:szCs w:val="24"/>
        </w:rPr>
        <w:t xml:space="preserve">3.5.1. Pirkėjas apmoka Pardavėjui už Prekes, pateikus prekes </w:t>
      </w:r>
      <w:r>
        <w:rPr>
          <w:rFonts w:eastAsia="Arial Unicode MS"/>
          <w:bCs/>
          <w:sz w:val="24"/>
          <w:szCs w:val="24"/>
          <w:lang w:val="fr-FR"/>
        </w:rPr>
        <w:t>ne v</w:t>
      </w:r>
      <w:r w:rsidRPr="009419ED">
        <w:rPr>
          <w:rFonts w:eastAsia="Arial Unicode MS"/>
          <w:bCs/>
          <w:sz w:val="24"/>
          <w:szCs w:val="24"/>
        </w:rPr>
        <w:t xml:space="preserve">ėliau kaip per 30 kalendorinių </w:t>
      </w:r>
      <w:r>
        <w:rPr>
          <w:rFonts w:eastAsia="Arial Unicode MS"/>
          <w:bCs/>
          <w:sz w:val="24"/>
          <w:szCs w:val="24"/>
          <w:lang w:val="de-DE"/>
        </w:rPr>
        <w:t>dien</w:t>
      </w:r>
      <w:r w:rsidRPr="009419ED">
        <w:rPr>
          <w:rFonts w:eastAsia="Arial Unicode MS"/>
          <w:bCs/>
          <w:sz w:val="24"/>
          <w:szCs w:val="24"/>
        </w:rPr>
        <w:t>ų nuo sąskaitos - faktū</w:t>
      </w:r>
      <w:r>
        <w:rPr>
          <w:rFonts w:eastAsia="Arial Unicode MS"/>
          <w:bCs/>
          <w:sz w:val="24"/>
          <w:szCs w:val="24"/>
          <w:lang w:val="es-ES_tradnl"/>
        </w:rPr>
        <w:t xml:space="preserve">ros </w:t>
      </w:r>
      <w:r w:rsidRPr="009419ED">
        <w:rPr>
          <w:rFonts w:eastAsia="Arial Unicode MS"/>
          <w:bCs/>
          <w:sz w:val="24"/>
          <w:szCs w:val="24"/>
        </w:rPr>
        <w:t xml:space="preserve"> </w:t>
      </w:r>
      <w:r>
        <w:rPr>
          <w:rFonts w:eastAsia="Arial Unicode MS"/>
          <w:bCs/>
          <w:sz w:val="24"/>
          <w:szCs w:val="24"/>
          <w:lang w:val="pt-PT"/>
        </w:rPr>
        <w:t>gavimo dienos.</w:t>
      </w:r>
    </w:p>
    <w:p w14:paraId="041A8C3C" w14:textId="77777777" w:rsidR="00D956EC" w:rsidRDefault="00D956EC" w:rsidP="00DC32AF">
      <w:pPr>
        <w:spacing w:after="40" w:line="360" w:lineRule="auto"/>
        <w:ind w:firstLine="851"/>
        <w:jc w:val="both"/>
        <w:rPr>
          <w:rFonts w:eastAsia="Arial Unicode MS"/>
          <w:bCs/>
          <w:i/>
          <w:color w:val="76923C"/>
          <w:sz w:val="24"/>
          <w:szCs w:val="24"/>
          <w:lang w:val="pt-PT"/>
        </w:rPr>
      </w:pPr>
      <w:r>
        <w:rPr>
          <w:rFonts w:eastAsia="Arial Unicode MS"/>
          <w:bCs/>
          <w:sz w:val="24"/>
          <w:szCs w:val="24"/>
          <w:lang w:val="pt-PT"/>
        </w:rPr>
        <w:t>3.5.2. Pardavėj</w:t>
      </w:r>
      <w:r w:rsidRPr="009419ED">
        <w:rPr>
          <w:sz w:val="24"/>
          <w:szCs w:val="24"/>
          <w:lang w:val="pt-PT"/>
        </w:rPr>
        <w:t>as</w:t>
      </w:r>
      <w:r>
        <w:rPr>
          <w:sz w:val="24"/>
          <w:szCs w:val="24"/>
          <w:lang w:val="nl-NL"/>
        </w:rPr>
        <w:t xml:space="preserve"> PVM s</w:t>
      </w:r>
      <w:r>
        <w:rPr>
          <w:sz w:val="24"/>
          <w:szCs w:val="24"/>
        </w:rPr>
        <w:t>ąskaitą–</w:t>
      </w:r>
      <w:r>
        <w:rPr>
          <w:sz w:val="24"/>
          <w:szCs w:val="24"/>
          <w:lang w:val="da-DK"/>
        </w:rPr>
        <w:t>fakt</w:t>
      </w:r>
      <w:r>
        <w:rPr>
          <w:sz w:val="24"/>
          <w:szCs w:val="24"/>
        </w:rPr>
        <w:t>ūrą/sąskaitą–</w:t>
      </w:r>
      <w:r>
        <w:rPr>
          <w:sz w:val="24"/>
          <w:szCs w:val="24"/>
          <w:lang w:val="da-DK"/>
        </w:rPr>
        <w:t>fakt</w:t>
      </w:r>
      <w:r>
        <w:rPr>
          <w:sz w:val="24"/>
          <w:szCs w:val="24"/>
        </w:rPr>
        <w:t xml:space="preserve">ūrą </w:t>
      </w:r>
      <w:r w:rsidRPr="009419ED">
        <w:rPr>
          <w:sz w:val="24"/>
          <w:szCs w:val="24"/>
          <w:lang w:val="pt-PT"/>
        </w:rPr>
        <w:t>privalo</w:t>
      </w:r>
      <w:r>
        <w:rPr>
          <w:sz w:val="24"/>
          <w:szCs w:val="24"/>
        </w:rPr>
        <w:t xml:space="preserve"> pateikti naudojantis VĮ Registrų centro administruojama elektronine paslauga „E. sąskaita“. E</w:t>
      </w:r>
      <w:r>
        <w:rPr>
          <w:sz w:val="24"/>
          <w:szCs w:val="24"/>
          <w:lang w:val="nl-NL"/>
        </w:rPr>
        <w:t>lektronin</w:t>
      </w:r>
      <w:r>
        <w:rPr>
          <w:sz w:val="24"/>
          <w:szCs w:val="24"/>
        </w:rPr>
        <w:t>ė</w:t>
      </w:r>
      <w:r>
        <w:rPr>
          <w:sz w:val="24"/>
          <w:szCs w:val="24"/>
          <w:lang w:val="es-ES_tradnl"/>
        </w:rPr>
        <w:t xml:space="preserve">s paslaugos </w:t>
      </w:r>
      <w:r>
        <w:rPr>
          <w:sz w:val="24"/>
          <w:szCs w:val="24"/>
        </w:rPr>
        <w:t>„E. sąskaita“ svetainė pasiekiama adresu </w:t>
      </w:r>
      <w:hyperlink r:id="rId7" w:history="1">
        <w:r w:rsidRPr="009419ED">
          <w:rPr>
            <w:rStyle w:val="Hyperlink0"/>
            <w:sz w:val="24"/>
            <w:szCs w:val="24"/>
          </w:rPr>
          <w:t>www.esaskaita.eu</w:t>
        </w:r>
      </w:hyperlink>
      <w:r w:rsidRPr="009419ED">
        <w:rPr>
          <w:sz w:val="24"/>
          <w:szCs w:val="24"/>
        </w:rPr>
        <w:t>.</w:t>
      </w:r>
      <w:r>
        <w:rPr>
          <w:sz w:val="24"/>
          <w:szCs w:val="24"/>
        </w:rPr>
        <w:t xml:space="preserve"> Paslauga yra apmokama Lietuvos Respublikos finansų ministro nustatyta tvarka. </w:t>
      </w:r>
      <w:r>
        <w:rPr>
          <w:rFonts w:eastAsia="Arial Unicode MS"/>
          <w:bCs/>
          <w:i/>
          <w:color w:val="76923C"/>
          <w:sz w:val="24"/>
          <w:szCs w:val="24"/>
          <w:lang w:val="pt-PT"/>
        </w:rPr>
        <w:t xml:space="preserve"> </w:t>
      </w:r>
    </w:p>
    <w:p w14:paraId="09829A2A" w14:textId="77777777" w:rsidR="00D956EC" w:rsidRDefault="00D956EC" w:rsidP="00DC32AF">
      <w:pPr>
        <w:pStyle w:val="Pagrindiniotekstotrauka"/>
        <w:spacing w:after="0" w:line="360" w:lineRule="auto"/>
        <w:ind w:firstLine="851"/>
        <w:rPr>
          <w:i w:val="0"/>
          <w:color w:val="auto"/>
        </w:rPr>
      </w:pPr>
      <w:r>
        <w:rPr>
          <w:i w:val="0"/>
          <w:color w:val="auto"/>
        </w:rPr>
        <w:t>3.5.3. Apmokėjimas laikomas įvykdytu, kai pinigai patenka į Pardavėjo  nurodytą sąskaitą.</w:t>
      </w:r>
    </w:p>
    <w:p w14:paraId="7260F1DB" w14:textId="77777777" w:rsidR="00D956EC" w:rsidRDefault="00D956EC" w:rsidP="00DC32AF">
      <w:pPr>
        <w:pStyle w:val="Pagrindiniotekstotrauka"/>
        <w:spacing w:after="0" w:line="360" w:lineRule="auto"/>
        <w:ind w:firstLine="851"/>
        <w:rPr>
          <w:color w:val="auto"/>
        </w:rPr>
      </w:pPr>
    </w:p>
    <w:p w14:paraId="741090EA" w14:textId="03DFF02F" w:rsidR="00D956EC" w:rsidRPr="004038FD" w:rsidRDefault="00E91405" w:rsidP="004038FD">
      <w:pPr>
        <w:pStyle w:val="Antrat3"/>
        <w:spacing w:before="0" w:after="0" w:line="360" w:lineRule="auto"/>
        <w:ind w:firstLine="851"/>
        <w:jc w:val="center"/>
      </w:pPr>
      <w:r>
        <w:rPr>
          <w:color w:val="000000"/>
          <w:sz w:val="24"/>
          <w:szCs w:val="24"/>
        </w:rPr>
        <w:lastRenderedPageBreak/>
        <w:t>4</w:t>
      </w:r>
      <w:r w:rsidR="00D956EC">
        <w:rPr>
          <w:color w:val="000000"/>
          <w:sz w:val="24"/>
          <w:szCs w:val="24"/>
        </w:rPr>
        <w:t>.</w:t>
      </w:r>
      <w:r w:rsidR="00D956EC">
        <w:rPr>
          <w:b w:val="0"/>
          <w:i/>
          <w:color w:val="000000"/>
        </w:rPr>
        <w:t xml:space="preserve">  </w:t>
      </w:r>
      <w:r w:rsidR="00D956EC">
        <w:rPr>
          <w:sz w:val="24"/>
          <w:szCs w:val="24"/>
        </w:rPr>
        <w:t>P</w:t>
      </w:r>
      <w:r>
        <w:rPr>
          <w:sz w:val="24"/>
          <w:szCs w:val="24"/>
        </w:rPr>
        <w:t>REKIŲ KOKYBĖ IR GARANTIJA</w:t>
      </w:r>
    </w:p>
    <w:p w14:paraId="3A94622F" w14:textId="630DECD1" w:rsidR="00D956EC" w:rsidRDefault="00D956EC" w:rsidP="007F42A5">
      <w:pPr>
        <w:pStyle w:val="Pagrindiniotekstotrauka31"/>
        <w:autoSpaceDE w:val="0"/>
        <w:ind w:firstLine="0"/>
      </w:pPr>
    </w:p>
    <w:p w14:paraId="6987849B" w14:textId="43954012" w:rsidR="00D956EC" w:rsidRDefault="00D956EC" w:rsidP="00DC32AF">
      <w:pPr>
        <w:pStyle w:val="WW-Default"/>
        <w:spacing w:line="360" w:lineRule="auto"/>
        <w:ind w:firstLine="851"/>
        <w:jc w:val="both"/>
      </w:pPr>
      <w:r>
        <w:t xml:space="preserve">4.1. </w:t>
      </w:r>
      <w:r w:rsidR="00DC5ED8">
        <w:t>Pardavėjas garantuoja  parduodamų prekių kokybę. Prekių kokybė</w:t>
      </w:r>
      <w:r w:rsidR="00B51D7D">
        <w:t>, ženklinimas ir įpakavimas turi atitikti Lietuvos Respublikos standartus</w:t>
      </w:r>
      <w:r w:rsidR="00A05432">
        <w:t>.</w:t>
      </w:r>
      <w:r>
        <w:t xml:space="preserve"> </w:t>
      </w:r>
    </w:p>
    <w:p w14:paraId="0EF71EDB" w14:textId="24BB4C67" w:rsidR="00D956EC" w:rsidRDefault="00D956EC" w:rsidP="00DC32AF">
      <w:pPr>
        <w:pStyle w:val="WW-Default"/>
        <w:spacing w:line="360" w:lineRule="auto"/>
        <w:ind w:firstLine="851"/>
        <w:jc w:val="both"/>
      </w:pPr>
      <w:r>
        <w:t xml:space="preserve">4.2. </w:t>
      </w:r>
      <w:r w:rsidR="006A6A2C">
        <w:t>Prekėms suteikiama gamintojo garantija</w:t>
      </w:r>
      <w:r w:rsidR="002377A6">
        <w:t>, kurios terminas negali būti trumpesnis, nei reikalaujama pagal Lietuvos Respublikos teisės aktus</w:t>
      </w:r>
      <w:r w:rsidR="009E7CC7">
        <w:t>.</w:t>
      </w:r>
    </w:p>
    <w:p w14:paraId="3978C8A8" w14:textId="357C7D4E" w:rsidR="00D956EC" w:rsidRPr="004038FD" w:rsidRDefault="00D956EC" w:rsidP="004038FD">
      <w:pPr>
        <w:widowControl w:val="0"/>
        <w:shd w:val="clear" w:color="auto" w:fill="FFFFFF"/>
        <w:ind w:firstLine="567"/>
        <w:jc w:val="both"/>
        <w:rPr>
          <w:sz w:val="24"/>
          <w:szCs w:val="24"/>
        </w:rPr>
      </w:pPr>
      <w:r>
        <w:rPr>
          <w:sz w:val="24"/>
          <w:szCs w:val="24"/>
        </w:rPr>
        <w:t xml:space="preserve">  </w:t>
      </w:r>
    </w:p>
    <w:p w14:paraId="1CC4BC33" w14:textId="7B7884DA" w:rsidR="00D956EC" w:rsidRDefault="0084620B" w:rsidP="00626220">
      <w:pPr>
        <w:pStyle w:val="Antrat3"/>
        <w:spacing w:before="0" w:after="0"/>
        <w:jc w:val="center"/>
      </w:pPr>
      <w:r>
        <w:rPr>
          <w:sz w:val="24"/>
          <w:szCs w:val="24"/>
        </w:rPr>
        <w:t>5</w:t>
      </w:r>
      <w:r w:rsidR="00D956EC">
        <w:rPr>
          <w:sz w:val="24"/>
          <w:szCs w:val="24"/>
        </w:rPr>
        <w:t xml:space="preserve">. </w:t>
      </w:r>
      <w:r>
        <w:rPr>
          <w:sz w:val="24"/>
          <w:szCs w:val="24"/>
        </w:rPr>
        <w:t>SUSI</w:t>
      </w:r>
      <w:r w:rsidR="00A86D48">
        <w:rPr>
          <w:sz w:val="24"/>
          <w:szCs w:val="24"/>
        </w:rPr>
        <w:t>RAŠINĖJIMAS</w:t>
      </w:r>
    </w:p>
    <w:p w14:paraId="35A5BB9E" w14:textId="77777777" w:rsidR="00A86D48" w:rsidRDefault="00A86D48" w:rsidP="004038FD">
      <w:pPr>
        <w:pStyle w:val="Antrat3"/>
        <w:spacing w:before="0" w:after="0"/>
        <w:jc w:val="both"/>
        <w:rPr>
          <w:b w:val="0"/>
          <w:color w:val="000000"/>
          <w:sz w:val="24"/>
          <w:szCs w:val="24"/>
        </w:rPr>
      </w:pPr>
    </w:p>
    <w:p w14:paraId="4274B610" w14:textId="256D93DE" w:rsidR="00D956EC" w:rsidRDefault="00D956EC" w:rsidP="00DC32AF">
      <w:pPr>
        <w:pStyle w:val="Antrat3"/>
        <w:spacing w:before="0" w:after="0" w:line="360" w:lineRule="auto"/>
        <w:ind w:firstLine="851"/>
        <w:jc w:val="both"/>
        <w:rPr>
          <w:sz w:val="24"/>
          <w:szCs w:val="24"/>
        </w:rPr>
      </w:pPr>
      <w:r>
        <w:rPr>
          <w:b w:val="0"/>
          <w:color w:val="000000"/>
          <w:sz w:val="24"/>
          <w:szCs w:val="24"/>
        </w:rPr>
        <w:t xml:space="preserve">5.1. </w:t>
      </w:r>
      <w:r w:rsidR="00A86D48">
        <w:rPr>
          <w:b w:val="0"/>
          <w:color w:val="000000"/>
          <w:sz w:val="24"/>
          <w:szCs w:val="24"/>
        </w:rPr>
        <w:t xml:space="preserve">Sutarties </w:t>
      </w:r>
      <w:r w:rsidR="006E0E0E">
        <w:rPr>
          <w:b w:val="0"/>
          <w:color w:val="000000"/>
          <w:sz w:val="24"/>
          <w:szCs w:val="24"/>
        </w:rPr>
        <w:t>Šalys susirašinėja li</w:t>
      </w:r>
      <w:r w:rsidR="005B5F6B">
        <w:rPr>
          <w:b w:val="0"/>
          <w:color w:val="000000"/>
          <w:sz w:val="24"/>
          <w:szCs w:val="24"/>
        </w:rPr>
        <w:t>etuvių kalba</w:t>
      </w:r>
      <w:r w:rsidR="0062158A">
        <w:rPr>
          <w:b w:val="0"/>
          <w:color w:val="000000"/>
          <w:sz w:val="24"/>
          <w:szCs w:val="24"/>
        </w:rPr>
        <w:t>. Visi pranešimai, sutikimai ir kitas susižinojimas</w:t>
      </w:r>
      <w:r w:rsidR="00CA2888">
        <w:rPr>
          <w:b w:val="0"/>
          <w:color w:val="000000"/>
          <w:sz w:val="24"/>
          <w:szCs w:val="24"/>
        </w:rPr>
        <w:t>, kuriuos Šalis gali pateikti pagal šią sutartį</w:t>
      </w:r>
      <w:r w:rsidR="00107AEB">
        <w:rPr>
          <w:b w:val="0"/>
          <w:color w:val="000000"/>
          <w:sz w:val="24"/>
          <w:szCs w:val="24"/>
        </w:rPr>
        <w:t>, laikomi galiojančiais ir įteiktais tinkamai, jeigu yra asmeniškai pateikti kitai Šaliai</w:t>
      </w:r>
      <w:r w:rsidR="00BE08E2">
        <w:rPr>
          <w:b w:val="0"/>
          <w:color w:val="000000"/>
          <w:sz w:val="24"/>
          <w:szCs w:val="24"/>
        </w:rPr>
        <w:t xml:space="preserve"> ir gautas patvirtinimas apie gavimą</w:t>
      </w:r>
      <w:r w:rsidR="007E72E5">
        <w:rPr>
          <w:b w:val="0"/>
          <w:color w:val="000000"/>
          <w:sz w:val="24"/>
          <w:szCs w:val="24"/>
        </w:rPr>
        <w:t xml:space="preserve"> arba išsiųsti registruotu paštu, elektroniniu paštu</w:t>
      </w:r>
      <w:r w:rsidR="003E1EC7">
        <w:rPr>
          <w:b w:val="0"/>
          <w:color w:val="000000"/>
          <w:sz w:val="24"/>
          <w:szCs w:val="24"/>
        </w:rPr>
        <w:t xml:space="preserve"> ( patvirtinant gavimą), Šalių nurodytais adresais.</w:t>
      </w:r>
    </w:p>
    <w:p w14:paraId="60CC06B1" w14:textId="2BB634B8" w:rsidR="00D956EC" w:rsidRPr="00AC3FD5" w:rsidRDefault="00AC3FD5" w:rsidP="00DC32AF">
      <w:pPr>
        <w:widowControl w:val="0"/>
        <w:shd w:val="clear" w:color="auto" w:fill="FFFFFF"/>
        <w:spacing w:line="360" w:lineRule="auto"/>
        <w:ind w:firstLine="851"/>
        <w:jc w:val="both"/>
        <w:rPr>
          <w:sz w:val="24"/>
          <w:szCs w:val="24"/>
        </w:rPr>
      </w:pPr>
      <w:r>
        <w:rPr>
          <w:sz w:val="24"/>
          <w:szCs w:val="24"/>
        </w:rPr>
        <w:t xml:space="preserve">   </w:t>
      </w:r>
      <w:r w:rsidR="00D956EC">
        <w:rPr>
          <w:sz w:val="24"/>
          <w:szCs w:val="24"/>
        </w:rPr>
        <w:t>5.</w:t>
      </w:r>
      <w:r>
        <w:rPr>
          <w:sz w:val="24"/>
          <w:szCs w:val="24"/>
        </w:rPr>
        <w:t xml:space="preserve">2. Jei pasikeičia </w:t>
      </w:r>
      <w:r w:rsidR="006614C2">
        <w:rPr>
          <w:sz w:val="24"/>
          <w:szCs w:val="24"/>
        </w:rPr>
        <w:t>Š</w:t>
      </w:r>
      <w:r>
        <w:rPr>
          <w:sz w:val="24"/>
          <w:szCs w:val="24"/>
        </w:rPr>
        <w:t>alies adresas</w:t>
      </w:r>
      <w:r w:rsidR="006614C2">
        <w:rPr>
          <w:sz w:val="24"/>
          <w:szCs w:val="24"/>
        </w:rPr>
        <w:t xml:space="preserve"> ar kiti duomenys, tokia Šalis turi informuoti kitą </w:t>
      </w:r>
      <w:r w:rsidR="00F133CC">
        <w:rPr>
          <w:sz w:val="24"/>
          <w:szCs w:val="24"/>
        </w:rPr>
        <w:t>Šalį pranešdama ne vėliau, kaip prieš 10 kalendorinių dienų</w:t>
      </w:r>
      <w:r w:rsidR="00B8774A">
        <w:rPr>
          <w:sz w:val="24"/>
          <w:szCs w:val="24"/>
        </w:rPr>
        <w:t>. Jei šalis nesilaiko šių reikalavimų, ji neturi teisės į pretenziją</w:t>
      </w:r>
      <w:r w:rsidR="00977DA2">
        <w:rPr>
          <w:sz w:val="24"/>
          <w:szCs w:val="24"/>
        </w:rPr>
        <w:t xml:space="preserve"> ar atsiliepimą, jei kitos Šalies veiksmai</w:t>
      </w:r>
      <w:r w:rsidR="00F34971">
        <w:rPr>
          <w:sz w:val="24"/>
          <w:szCs w:val="24"/>
        </w:rPr>
        <w:t>, atlikti remiantis paskutiniais žinomais jai duomenimis</w:t>
      </w:r>
      <w:r w:rsidR="008251BE">
        <w:rPr>
          <w:sz w:val="24"/>
          <w:szCs w:val="24"/>
        </w:rPr>
        <w:t xml:space="preserve">, prieštarauja sutarties sąlygoms arba ji negavo jokio pranešimo, </w:t>
      </w:r>
      <w:r w:rsidR="00965F3C">
        <w:rPr>
          <w:sz w:val="24"/>
          <w:szCs w:val="24"/>
        </w:rPr>
        <w:t>išsiųsto pagal duomenis.</w:t>
      </w:r>
    </w:p>
    <w:p w14:paraId="0E29B03C" w14:textId="77777777" w:rsidR="00D956EC" w:rsidRDefault="00D956EC" w:rsidP="00DC32AF">
      <w:pPr>
        <w:pStyle w:val="Pagrindiniotekstotrauka"/>
        <w:spacing w:after="0" w:line="360" w:lineRule="auto"/>
        <w:ind w:firstLine="851"/>
        <w:jc w:val="center"/>
        <w:rPr>
          <w:b/>
          <w:bCs/>
          <w:i w:val="0"/>
          <w:color w:val="000000"/>
        </w:rPr>
      </w:pPr>
    </w:p>
    <w:p w14:paraId="5B39A086" w14:textId="45AB5E17" w:rsidR="00097221" w:rsidRDefault="00047048" w:rsidP="00D956EC">
      <w:pPr>
        <w:pStyle w:val="Pagrindiniotekstotrauka"/>
        <w:spacing w:after="0" w:line="240" w:lineRule="auto"/>
        <w:ind w:firstLine="0"/>
        <w:jc w:val="center"/>
        <w:rPr>
          <w:b/>
          <w:bCs/>
          <w:i w:val="0"/>
          <w:color w:val="000000"/>
        </w:rPr>
      </w:pPr>
      <w:r>
        <w:rPr>
          <w:b/>
          <w:bCs/>
          <w:i w:val="0"/>
          <w:color w:val="000000"/>
        </w:rPr>
        <w:t>6. ŠALIŲ ATSAKOMYBĖ</w:t>
      </w:r>
    </w:p>
    <w:p w14:paraId="344664D4" w14:textId="77777777" w:rsidR="00047048" w:rsidRDefault="00047048" w:rsidP="00D956EC">
      <w:pPr>
        <w:pStyle w:val="Pagrindiniotekstotrauka"/>
        <w:spacing w:after="0" w:line="240" w:lineRule="auto"/>
        <w:ind w:firstLine="0"/>
        <w:jc w:val="center"/>
        <w:rPr>
          <w:b/>
          <w:bCs/>
          <w:i w:val="0"/>
          <w:color w:val="000000"/>
        </w:rPr>
      </w:pPr>
    </w:p>
    <w:p w14:paraId="399EE558" w14:textId="35432F2A" w:rsidR="00047048" w:rsidRPr="001F1F28" w:rsidRDefault="00047048" w:rsidP="00DC32AF">
      <w:pPr>
        <w:pStyle w:val="Pagrindiniotekstotrauka"/>
        <w:spacing w:after="0" w:line="360" w:lineRule="auto"/>
        <w:ind w:firstLine="851"/>
        <w:jc w:val="left"/>
        <w:rPr>
          <w:i w:val="0"/>
          <w:color w:val="000000"/>
        </w:rPr>
      </w:pPr>
      <w:r>
        <w:rPr>
          <w:b/>
          <w:bCs/>
          <w:i w:val="0"/>
          <w:color w:val="000000"/>
        </w:rPr>
        <w:t xml:space="preserve">          6</w:t>
      </w:r>
      <w:r w:rsidRPr="001F1F28">
        <w:rPr>
          <w:i w:val="0"/>
          <w:color w:val="000000"/>
        </w:rPr>
        <w:t xml:space="preserve">.1. </w:t>
      </w:r>
      <w:r w:rsidR="003F42F2" w:rsidRPr="001F1F28">
        <w:rPr>
          <w:i w:val="0"/>
          <w:color w:val="000000"/>
        </w:rPr>
        <w:t xml:space="preserve"> Pirkėjas, uždelsęs sumokėti</w:t>
      </w:r>
      <w:r w:rsidR="00B72EE3" w:rsidRPr="001F1F28">
        <w:rPr>
          <w:i w:val="0"/>
          <w:color w:val="000000"/>
        </w:rPr>
        <w:t xml:space="preserve"> </w:t>
      </w:r>
      <w:r w:rsidR="00E34590" w:rsidRPr="001F1F28">
        <w:rPr>
          <w:i w:val="0"/>
          <w:color w:val="000000"/>
        </w:rPr>
        <w:t xml:space="preserve">Sutarties </w:t>
      </w:r>
      <w:r w:rsidR="00B72EE3" w:rsidRPr="001F1F28">
        <w:rPr>
          <w:i w:val="0"/>
          <w:color w:val="000000"/>
        </w:rPr>
        <w:t>3.5.1.</w:t>
      </w:r>
      <w:r w:rsidR="00E34590" w:rsidRPr="001F1F28">
        <w:rPr>
          <w:i w:val="0"/>
          <w:color w:val="000000"/>
        </w:rPr>
        <w:t xml:space="preserve"> punkte</w:t>
      </w:r>
      <w:r w:rsidR="00341945" w:rsidRPr="001F1F28">
        <w:rPr>
          <w:i w:val="0"/>
          <w:color w:val="000000"/>
        </w:rPr>
        <w:t xml:space="preserve"> numatyta tvarka, įsipareigoja Pardavėjui pareikalavus mokėti</w:t>
      </w:r>
      <w:r w:rsidR="000B1AF1" w:rsidRPr="001F1F28">
        <w:rPr>
          <w:i w:val="0"/>
          <w:color w:val="000000"/>
        </w:rPr>
        <w:t xml:space="preserve"> Pardavėjui 0,02 % delspinigius nuo neapmokėtos</w:t>
      </w:r>
      <w:r w:rsidR="00FF770F" w:rsidRPr="001F1F28">
        <w:rPr>
          <w:i w:val="0"/>
          <w:color w:val="000000"/>
        </w:rPr>
        <w:t xml:space="preserve"> sąskaitos dydžio, už kiekvieną uždelstą dieną.</w:t>
      </w:r>
    </w:p>
    <w:p w14:paraId="7AA0BB50" w14:textId="073DBBBB" w:rsidR="006500E9" w:rsidRPr="001F1F28" w:rsidRDefault="006500E9" w:rsidP="00DC32AF">
      <w:pPr>
        <w:pStyle w:val="Pagrindiniotekstotrauka"/>
        <w:spacing w:after="0" w:line="360" w:lineRule="auto"/>
        <w:ind w:firstLine="851"/>
        <w:jc w:val="left"/>
        <w:rPr>
          <w:i w:val="0"/>
          <w:color w:val="000000"/>
        </w:rPr>
      </w:pPr>
      <w:r w:rsidRPr="001F1F28">
        <w:rPr>
          <w:i w:val="0"/>
          <w:color w:val="000000"/>
        </w:rPr>
        <w:t xml:space="preserve">          6.2. </w:t>
      </w:r>
      <w:r w:rsidR="00962958" w:rsidRPr="001F1F28">
        <w:rPr>
          <w:i w:val="0"/>
          <w:color w:val="000000"/>
        </w:rPr>
        <w:t>Pardavėjas, uždelsęs pristatyti Prekes arba įvykdyti garantinius įsipareigojimus Sutartyje</w:t>
      </w:r>
      <w:r w:rsidR="00055866" w:rsidRPr="001F1F28">
        <w:rPr>
          <w:i w:val="0"/>
          <w:color w:val="000000"/>
        </w:rPr>
        <w:t xml:space="preserve"> numatytais terminais moka Pirkėjui 0,02 % delspinigius nuo nepristatytų</w:t>
      </w:r>
      <w:r w:rsidR="001C6887" w:rsidRPr="001F1F28">
        <w:rPr>
          <w:i w:val="0"/>
          <w:color w:val="000000"/>
        </w:rPr>
        <w:t>/ nepataisytų prekių vertės už kiekvieną uždelstą dieną</w:t>
      </w:r>
      <w:r w:rsidR="00D3693D" w:rsidRPr="001F1F28">
        <w:rPr>
          <w:i w:val="0"/>
          <w:color w:val="000000"/>
        </w:rPr>
        <w:t>.</w:t>
      </w:r>
    </w:p>
    <w:p w14:paraId="6B3DF578" w14:textId="67DA1C4C" w:rsidR="00D956EC" w:rsidRPr="004038FD" w:rsidRDefault="00D3693D" w:rsidP="004038FD">
      <w:pPr>
        <w:pStyle w:val="Pagrindiniotekstotrauka"/>
        <w:spacing w:after="0" w:line="240" w:lineRule="auto"/>
        <w:ind w:firstLine="0"/>
        <w:jc w:val="left"/>
        <w:rPr>
          <w:i w:val="0"/>
          <w:color w:val="000000"/>
        </w:rPr>
      </w:pPr>
      <w:r w:rsidRPr="001F1F28">
        <w:rPr>
          <w:i w:val="0"/>
          <w:color w:val="000000"/>
        </w:rPr>
        <w:t xml:space="preserve">         </w:t>
      </w:r>
    </w:p>
    <w:p w14:paraId="42FEF1C8" w14:textId="01EAC0DB" w:rsidR="00D956EC" w:rsidRDefault="00D956EC" w:rsidP="002770D5">
      <w:pPr>
        <w:pStyle w:val="Pagrindiniotekstotrauka"/>
        <w:spacing w:after="0" w:line="240" w:lineRule="auto"/>
        <w:jc w:val="center"/>
        <w:rPr>
          <w:b/>
          <w:bCs/>
          <w:i w:val="0"/>
          <w:color w:val="000000"/>
        </w:rPr>
      </w:pPr>
    </w:p>
    <w:p w14:paraId="498E62CB" w14:textId="1503431C" w:rsidR="00D956EC" w:rsidRDefault="00D956EC" w:rsidP="00D956EC">
      <w:pPr>
        <w:pStyle w:val="WW-Default"/>
        <w:rPr>
          <w:b/>
          <w:bCs/>
        </w:rPr>
      </w:pPr>
      <w:r>
        <w:rPr>
          <w:b/>
          <w:bCs/>
        </w:rPr>
        <w:t xml:space="preserve">                     </w:t>
      </w:r>
      <w:r w:rsidR="009D547E">
        <w:rPr>
          <w:b/>
          <w:bCs/>
        </w:rPr>
        <w:t>7.</w:t>
      </w:r>
      <w:r>
        <w:rPr>
          <w:b/>
          <w:bCs/>
        </w:rPr>
        <w:t xml:space="preserve"> NENUGALIMOS JĖGOS APLINKYBĖS </w:t>
      </w:r>
      <w:r>
        <w:rPr>
          <w:b/>
          <w:bCs/>
          <w:i/>
          <w:iCs/>
        </w:rPr>
        <w:t>(FORCE MAJEURE)</w:t>
      </w:r>
    </w:p>
    <w:p w14:paraId="7670D71D" w14:textId="77777777" w:rsidR="00D956EC" w:rsidRDefault="00D956EC" w:rsidP="00D956EC">
      <w:pPr>
        <w:pStyle w:val="Pagrindiniotekstotrauka"/>
        <w:spacing w:after="0" w:line="240" w:lineRule="auto"/>
        <w:ind w:firstLine="0"/>
        <w:jc w:val="center"/>
        <w:rPr>
          <w:b/>
          <w:bCs/>
          <w:i w:val="0"/>
          <w:color w:val="000000"/>
        </w:rPr>
      </w:pPr>
    </w:p>
    <w:p w14:paraId="61F97DC7" w14:textId="58223468" w:rsidR="00D956EC" w:rsidRDefault="009D547E" w:rsidP="00DC32AF">
      <w:pPr>
        <w:pStyle w:val="WW-Default"/>
        <w:spacing w:line="360" w:lineRule="auto"/>
        <w:ind w:firstLine="851"/>
        <w:jc w:val="both"/>
      </w:pPr>
      <w:r>
        <w:t>7</w:t>
      </w:r>
      <w:r w:rsidR="00D956EC">
        <w:t xml:space="preserve">.1. Šalis nėra laikoma atsakinga už bet kokių įsipareigojimų pagal šią Sutartį neįvykdymą ar dalinį neįvykdymą, jeigu Šalis įrodo, kad tai įvyko dėl neįprastų aplinkybių, kurių Šalys negalėjo kontroliuoti ir protingai numatyti, išvengti ar pašalinti jokiomis priemonėmis, pvz.: Vyriausybės sprendimai ir kiti aktai, kurie turėjo poveikį Šalių veiklai, politiniai neramumai, streikai, paskelbti ir nepaskelbti karai, kiti ginkluoti susirėmimai, gaisrai, potvyniai, kitos stichinės nelaimės. Nenugalimos jėgos aplinkybėmis laikomos aplinkybės, nurodytos Lietuvos Respublikos civilinio kodekso 6.212 str. ir Atleidimo nuo atsakomybės esant nenugalimos jėgos </w:t>
      </w:r>
      <w:r w:rsidR="00D956EC">
        <w:rPr>
          <w:i/>
          <w:iCs/>
        </w:rPr>
        <w:t xml:space="preserve">(force majeure) </w:t>
      </w:r>
      <w:r w:rsidR="00D956EC">
        <w:t xml:space="preserve">aplinkybėms taisyklėse, patvirtintose Lietuvos Respublikos Vyriausybės 1996 m. liepos 15 d. nutarimu Nr. 840. Nustatydamos nenugalimos jėgos aplinkybes Šalys vadovaujasi Lietuvos Respublikos Vyriausybės 1997 kovo 13 d. nutarimu Nr. 222 „Dėl nenugalimos jėgos </w:t>
      </w:r>
      <w:r w:rsidR="00D956EC">
        <w:rPr>
          <w:i/>
          <w:iCs/>
        </w:rPr>
        <w:t xml:space="preserve">(force majeure) </w:t>
      </w:r>
      <w:r w:rsidR="00D956EC">
        <w:t xml:space="preserve">aplinkybes liudijančių pažymų išdavimo </w:t>
      </w:r>
      <w:r w:rsidR="00D956EC">
        <w:lastRenderedPageBreak/>
        <w:t>tvarkos patvirtinimo“. Esant nenugalimos jėgos aplinkybėms Sutarties Šalys Lietuvos Respublikos teisės aktuose nustatyta tvarka yra atleidžiamos nuo atsakomybės už Sutartyje numatytų prievolių neįvykdymą, dalinį neįvykdymą arba netinkamą įvykdymą, o įsipareigojimų vykdymo terminas pratęsiamas.</w:t>
      </w:r>
    </w:p>
    <w:p w14:paraId="3B5B1A14" w14:textId="6C6B49D8" w:rsidR="00D956EC" w:rsidRDefault="009D547E" w:rsidP="00DC32AF">
      <w:pPr>
        <w:pStyle w:val="WW-Default"/>
        <w:spacing w:line="360" w:lineRule="auto"/>
        <w:ind w:firstLine="851"/>
        <w:jc w:val="both"/>
      </w:pPr>
      <w:r>
        <w:t>7</w:t>
      </w:r>
      <w:r w:rsidR="00D956EC">
        <w:t>.2. Šalis, prašanti ją atleisti nuo atsakomybės, privalo pranešti kitai Šaliai raštu apie nenugalimos jėgos aplinkybes nedelsiant, bet ne vėliau kaip per 3 darbo dienas</w:t>
      </w:r>
      <w:r w:rsidR="00D956EC">
        <w:rPr>
          <w:color w:val="0070C0"/>
        </w:rPr>
        <w:t xml:space="preserve"> </w:t>
      </w:r>
      <w:r w:rsidR="00D956EC">
        <w:t>nuo tokių aplinkybių atsiradimo ar paaiškėjimo, pateikdama įrodymus, kad ji ėmėsi visų pagrįstų atsargumo priemonių ir dėjo visas pastangas, kad sumažintų išlaidas ar neigiamas pasekmes, taip pat pranešti galimą įsipareigojimų įvykdymo terminą. Pranešimo taip pat reikalaujama, kai išnyksta įsipareigojimų nevykdymo pagrindas.</w:t>
      </w:r>
    </w:p>
    <w:p w14:paraId="3104427D" w14:textId="01CB59D7" w:rsidR="00D956EC" w:rsidRDefault="009D547E" w:rsidP="00DC32AF">
      <w:pPr>
        <w:pStyle w:val="Pagrindiniotekstotrauka"/>
        <w:spacing w:after="0" w:line="360" w:lineRule="auto"/>
        <w:ind w:firstLine="851"/>
        <w:rPr>
          <w:b/>
          <w:bCs/>
          <w:i w:val="0"/>
          <w:color w:val="auto"/>
        </w:rPr>
      </w:pPr>
      <w:r>
        <w:rPr>
          <w:i w:val="0"/>
          <w:color w:val="auto"/>
        </w:rPr>
        <w:t>7</w:t>
      </w:r>
      <w:r w:rsidR="00D956EC">
        <w:rPr>
          <w:i w:val="0"/>
          <w:color w:val="auto"/>
        </w:rPr>
        <w:t xml:space="preserve">.3. 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 </w:t>
      </w:r>
    </w:p>
    <w:p w14:paraId="0B778B5B" w14:textId="77777777" w:rsidR="00D956EC" w:rsidRDefault="00D956EC" w:rsidP="00DC32AF">
      <w:pPr>
        <w:pStyle w:val="Pagrindiniotekstotrauka"/>
        <w:spacing w:after="0" w:line="360" w:lineRule="auto"/>
        <w:ind w:firstLine="851"/>
        <w:jc w:val="center"/>
        <w:rPr>
          <w:b/>
          <w:bCs/>
          <w:i w:val="0"/>
          <w:color w:val="000000"/>
        </w:rPr>
      </w:pPr>
      <w:r>
        <w:rPr>
          <w:b/>
          <w:bCs/>
          <w:i w:val="0"/>
          <w:color w:val="000000"/>
        </w:rPr>
        <w:t xml:space="preserve"> </w:t>
      </w:r>
    </w:p>
    <w:p w14:paraId="0429E2A7" w14:textId="1D1EBF99" w:rsidR="00D956EC" w:rsidRDefault="00FC2B2E" w:rsidP="00D956EC">
      <w:pPr>
        <w:pStyle w:val="WW-Default"/>
        <w:jc w:val="center"/>
        <w:rPr>
          <w:b/>
          <w:bCs/>
        </w:rPr>
      </w:pPr>
      <w:r>
        <w:rPr>
          <w:b/>
          <w:bCs/>
        </w:rPr>
        <w:t>8</w:t>
      </w:r>
      <w:r w:rsidR="00D956EC">
        <w:rPr>
          <w:b/>
          <w:bCs/>
        </w:rPr>
        <w:t>. GINČŲ NAGRINĖJIMO TVARKA</w:t>
      </w:r>
    </w:p>
    <w:p w14:paraId="55E8C3CF" w14:textId="77777777" w:rsidR="00D956EC" w:rsidRDefault="00D956EC" w:rsidP="00D956EC">
      <w:pPr>
        <w:pStyle w:val="WW-Default"/>
        <w:ind w:firstLine="709"/>
        <w:jc w:val="both"/>
      </w:pPr>
    </w:p>
    <w:p w14:paraId="5DACBD4E" w14:textId="52FEFA42" w:rsidR="00D956EC" w:rsidRDefault="00FC2B2E" w:rsidP="00DC32AF">
      <w:pPr>
        <w:pStyle w:val="WW-Default"/>
        <w:spacing w:line="360" w:lineRule="auto"/>
        <w:ind w:firstLine="851"/>
        <w:jc w:val="both"/>
      </w:pPr>
      <w:r>
        <w:t>8</w:t>
      </w:r>
      <w:r w:rsidR="00D956EC">
        <w:t>.1. Šiai Sutarčiai ir visoms iš šios Sutarties atsirandančioms teisėms ir pareigoms taikomi Lietuvos Respublikos įstatymai bei kiti norminiai teisės aktai. Sutartis sudaryta ir turi būti aiškinama pagal Lietuvos Respublikos teisę.</w:t>
      </w:r>
    </w:p>
    <w:p w14:paraId="46E742C3" w14:textId="410D58ED" w:rsidR="00D956EC" w:rsidRDefault="00FC2B2E" w:rsidP="00DC32AF">
      <w:pPr>
        <w:pStyle w:val="WW-Default"/>
        <w:spacing w:line="360" w:lineRule="auto"/>
        <w:ind w:firstLine="851"/>
        <w:jc w:val="both"/>
        <w:rPr>
          <w:b/>
          <w:bCs/>
        </w:rPr>
      </w:pPr>
      <w:r>
        <w:t>8</w:t>
      </w:r>
      <w:r w:rsidR="00D956EC">
        <w:t>.2. Bet kokie nesutarimai ar ginčai, kylantys tarp Šalių dėl šios Sutarties, sprendžiami abipusiu susitarimu. Šalims nepavykus susitarti, bet kokie ginčai, nesutarimai ar reikalavimai, kylantys iš šios Sutarties ar susiję su ja, jos pažeidimu, nutraukimu ar galiojimu, neišspręsti Šalių susitarimu, sprendžiami Lietuvos Respublikos teisme pagal Pirkėjo registravimo vietą.</w:t>
      </w:r>
    </w:p>
    <w:p w14:paraId="30F8FC1F" w14:textId="77777777" w:rsidR="00D956EC" w:rsidRDefault="00D956EC" w:rsidP="00DC32AF">
      <w:pPr>
        <w:pStyle w:val="Pagrindiniotekstotrauka"/>
        <w:spacing w:after="0" w:line="360" w:lineRule="auto"/>
        <w:ind w:firstLine="851"/>
        <w:jc w:val="center"/>
        <w:rPr>
          <w:b/>
          <w:bCs/>
          <w:i w:val="0"/>
          <w:color w:val="000000"/>
        </w:rPr>
      </w:pPr>
    </w:p>
    <w:p w14:paraId="5AECFD76" w14:textId="2E346412" w:rsidR="00D956EC" w:rsidRDefault="00124279" w:rsidP="00D956EC">
      <w:pPr>
        <w:pStyle w:val="WW-Default"/>
        <w:ind w:firstLine="709"/>
        <w:jc w:val="center"/>
        <w:rPr>
          <w:b/>
          <w:bCs/>
        </w:rPr>
      </w:pPr>
      <w:r>
        <w:rPr>
          <w:b/>
          <w:bCs/>
        </w:rPr>
        <w:t>9</w:t>
      </w:r>
      <w:r w:rsidR="00D956EC">
        <w:rPr>
          <w:b/>
          <w:bCs/>
        </w:rPr>
        <w:t xml:space="preserve">. SUTARTIES GALIOJIMAS IR </w:t>
      </w:r>
      <w:r w:rsidR="00505DB0">
        <w:rPr>
          <w:b/>
          <w:bCs/>
        </w:rPr>
        <w:t>NUTRAUKIMAS</w:t>
      </w:r>
    </w:p>
    <w:p w14:paraId="50C48DA7" w14:textId="77777777" w:rsidR="00D956EC" w:rsidRDefault="00D956EC" w:rsidP="00D956EC">
      <w:pPr>
        <w:pStyle w:val="WW-Default"/>
        <w:ind w:firstLine="709"/>
        <w:jc w:val="center"/>
        <w:rPr>
          <w:b/>
          <w:bCs/>
        </w:rPr>
      </w:pPr>
    </w:p>
    <w:p w14:paraId="1F7B2E31" w14:textId="7BE5649A" w:rsidR="00D956EC" w:rsidRDefault="00640CE2" w:rsidP="00DC32AF">
      <w:pPr>
        <w:spacing w:line="360" w:lineRule="auto"/>
        <w:ind w:firstLine="851"/>
        <w:jc w:val="both"/>
        <w:rPr>
          <w:i/>
          <w:sz w:val="24"/>
          <w:szCs w:val="24"/>
        </w:rPr>
      </w:pPr>
      <w:bookmarkStart w:id="0" w:name="part_f661f1b062484c618a324920847248d6"/>
      <w:bookmarkEnd w:id="0"/>
      <w:r>
        <w:rPr>
          <w:sz w:val="24"/>
          <w:szCs w:val="24"/>
        </w:rPr>
        <w:t>9</w:t>
      </w:r>
      <w:r w:rsidR="00D956EC">
        <w:rPr>
          <w:sz w:val="24"/>
          <w:szCs w:val="24"/>
        </w:rPr>
        <w:t xml:space="preserve">.1. </w:t>
      </w:r>
      <w:r w:rsidR="00D36E18">
        <w:rPr>
          <w:sz w:val="24"/>
          <w:szCs w:val="24"/>
        </w:rPr>
        <w:t xml:space="preserve"> Sutartis galioja nuo 202</w:t>
      </w:r>
      <w:r w:rsidR="00C70806">
        <w:rPr>
          <w:sz w:val="24"/>
          <w:szCs w:val="24"/>
        </w:rPr>
        <w:t>4</w:t>
      </w:r>
      <w:r w:rsidR="00D36E18">
        <w:rPr>
          <w:sz w:val="24"/>
          <w:szCs w:val="24"/>
        </w:rPr>
        <w:t>-0</w:t>
      </w:r>
      <w:r w:rsidR="005A664D">
        <w:rPr>
          <w:sz w:val="24"/>
          <w:szCs w:val="24"/>
        </w:rPr>
        <w:t>5</w:t>
      </w:r>
      <w:r w:rsidR="00D36E18">
        <w:rPr>
          <w:sz w:val="24"/>
          <w:szCs w:val="24"/>
        </w:rPr>
        <w:t>-</w:t>
      </w:r>
      <w:r w:rsidR="00E61087">
        <w:rPr>
          <w:sz w:val="24"/>
          <w:szCs w:val="24"/>
        </w:rPr>
        <w:t>2</w:t>
      </w:r>
      <w:r w:rsidR="005A664D">
        <w:rPr>
          <w:sz w:val="24"/>
          <w:szCs w:val="24"/>
        </w:rPr>
        <w:t>7</w:t>
      </w:r>
      <w:r w:rsidR="00D36E18">
        <w:rPr>
          <w:sz w:val="24"/>
          <w:szCs w:val="24"/>
        </w:rPr>
        <w:t xml:space="preserve"> iki 202</w:t>
      </w:r>
      <w:r w:rsidR="00C70806">
        <w:rPr>
          <w:sz w:val="24"/>
          <w:szCs w:val="24"/>
        </w:rPr>
        <w:t>5</w:t>
      </w:r>
      <w:r w:rsidR="00D36E18">
        <w:rPr>
          <w:sz w:val="24"/>
          <w:szCs w:val="24"/>
        </w:rPr>
        <w:t>-0</w:t>
      </w:r>
      <w:r w:rsidR="005A664D">
        <w:rPr>
          <w:sz w:val="24"/>
          <w:szCs w:val="24"/>
        </w:rPr>
        <w:t>5</w:t>
      </w:r>
      <w:r w:rsidR="00D36E18">
        <w:rPr>
          <w:sz w:val="24"/>
          <w:szCs w:val="24"/>
        </w:rPr>
        <w:t>-</w:t>
      </w:r>
      <w:r w:rsidR="00E61087">
        <w:rPr>
          <w:sz w:val="24"/>
          <w:szCs w:val="24"/>
        </w:rPr>
        <w:t>2</w:t>
      </w:r>
      <w:r w:rsidR="005A664D">
        <w:rPr>
          <w:sz w:val="24"/>
          <w:szCs w:val="24"/>
        </w:rPr>
        <w:t>6</w:t>
      </w:r>
      <w:r w:rsidR="00D36E18">
        <w:rPr>
          <w:sz w:val="24"/>
          <w:szCs w:val="24"/>
        </w:rPr>
        <w:t>.</w:t>
      </w:r>
      <w:r w:rsidR="00D956EC">
        <w:rPr>
          <w:sz w:val="24"/>
          <w:szCs w:val="24"/>
        </w:rPr>
        <w:t xml:space="preserve"> Sutartis gali būti </w:t>
      </w:r>
      <w:r w:rsidR="00D956EC">
        <w:rPr>
          <w:i/>
          <w:sz w:val="24"/>
          <w:szCs w:val="24"/>
        </w:rPr>
        <w:t>pratęsta 30 dienų laikotarpiui.</w:t>
      </w:r>
      <w:r w:rsidR="00526B38">
        <w:rPr>
          <w:i/>
          <w:sz w:val="24"/>
          <w:szCs w:val="24"/>
        </w:rPr>
        <w:t xml:space="preserve"> </w:t>
      </w:r>
    </w:p>
    <w:p w14:paraId="6538B7C4" w14:textId="1DBC16B4" w:rsidR="00D956EC" w:rsidRDefault="00347C52" w:rsidP="00DC32AF">
      <w:pPr>
        <w:spacing w:line="360" w:lineRule="auto"/>
        <w:ind w:firstLine="851"/>
        <w:jc w:val="both"/>
        <w:rPr>
          <w:sz w:val="24"/>
          <w:szCs w:val="24"/>
        </w:rPr>
      </w:pPr>
      <w:r>
        <w:rPr>
          <w:sz w:val="24"/>
          <w:szCs w:val="24"/>
        </w:rPr>
        <w:t xml:space="preserve">         </w:t>
      </w:r>
      <w:r w:rsidR="00640CE2">
        <w:rPr>
          <w:sz w:val="24"/>
          <w:szCs w:val="24"/>
        </w:rPr>
        <w:t>9</w:t>
      </w:r>
      <w:r w:rsidR="00D956EC">
        <w:rPr>
          <w:sz w:val="24"/>
          <w:szCs w:val="24"/>
        </w:rPr>
        <w:t xml:space="preserve">.2. Sutartis </w:t>
      </w:r>
      <w:r w:rsidR="00D36E18">
        <w:rPr>
          <w:sz w:val="24"/>
          <w:szCs w:val="24"/>
        </w:rPr>
        <w:t>gali pasibaigti anksčiau,</w:t>
      </w:r>
      <w:r w:rsidR="00D956EC">
        <w:rPr>
          <w:sz w:val="24"/>
          <w:szCs w:val="24"/>
        </w:rPr>
        <w:t xml:space="preserve"> išpirkus visą prekių vertę</w:t>
      </w:r>
      <w:r w:rsidR="00D36E18">
        <w:rPr>
          <w:sz w:val="24"/>
          <w:szCs w:val="24"/>
        </w:rPr>
        <w:t xml:space="preserve"> ( </w:t>
      </w:r>
      <w:r w:rsidR="00D56D2D">
        <w:rPr>
          <w:b/>
          <w:bCs/>
          <w:sz w:val="24"/>
          <w:szCs w:val="24"/>
        </w:rPr>
        <w:t>5760,00</w:t>
      </w:r>
      <w:r w:rsidR="00526B38" w:rsidRPr="00E61087">
        <w:rPr>
          <w:b/>
          <w:bCs/>
          <w:sz w:val="24"/>
          <w:szCs w:val="24"/>
        </w:rPr>
        <w:t xml:space="preserve"> </w:t>
      </w:r>
      <w:r w:rsidR="00D36E18" w:rsidRPr="00E61087">
        <w:rPr>
          <w:b/>
          <w:bCs/>
          <w:sz w:val="24"/>
          <w:szCs w:val="24"/>
        </w:rPr>
        <w:t xml:space="preserve">EUR </w:t>
      </w:r>
      <w:r w:rsidR="003B376D">
        <w:rPr>
          <w:b/>
          <w:bCs/>
          <w:sz w:val="24"/>
          <w:szCs w:val="24"/>
        </w:rPr>
        <w:t>be</w:t>
      </w:r>
      <w:r w:rsidR="00D36E18" w:rsidRPr="00E61087">
        <w:rPr>
          <w:b/>
          <w:bCs/>
          <w:sz w:val="24"/>
          <w:szCs w:val="24"/>
        </w:rPr>
        <w:t xml:space="preserve"> PVM</w:t>
      </w:r>
      <w:r w:rsidR="00D36E18">
        <w:rPr>
          <w:sz w:val="24"/>
          <w:szCs w:val="24"/>
        </w:rPr>
        <w:t>)</w:t>
      </w:r>
      <w:r w:rsidR="00D956EC">
        <w:rPr>
          <w:sz w:val="24"/>
          <w:szCs w:val="24"/>
        </w:rPr>
        <w:t>, ar k</w:t>
      </w:r>
      <w:r w:rsidR="00C22AB0">
        <w:rPr>
          <w:sz w:val="24"/>
          <w:szCs w:val="24"/>
        </w:rPr>
        <w:t>ai</w:t>
      </w:r>
      <w:r w:rsidR="00D956EC">
        <w:rPr>
          <w:sz w:val="24"/>
          <w:szCs w:val="24"/>
        </w:rPr>
        <w:t xml:space="preserve"> Šalys susitaria ją nutraukti ar Sutartis nutrūksta kitais pagrindais.  </w:t>
      </w:r>
    </w:p>
    <w:p w14:paraId="4BEEC31A" w14:textId="1022B00B" w:rsidR="00D956EC" w:rsidRDefault="00DB56D5" w:rsidP="00DC32AF">
      <w:pPr>
        <w:spacing w:line="360" w:lineRule="auto"/>
        <w:ind w:firstLine="851"/>
        <w:jc w:val="both"/>
        <w:rPr>
          <w:color w:val="000000"/>
          <w:sz w:val="24"/>
          <w:szCs w:val="24"/>
        </w:rPr>
      </w:pPr>
      <w:r>
        <w:rPr>
          <w:sz w:val="24"/>
          <w:szCs w:val="24"/>
        </w:rPr>
        <w:t>9</w:t>
      </w:r>
      <w:r w:rsidR="00D956EC">
        <w:rPr>
          <w:sz w:val="24"/>
          <w:szCs w:val="24"/>
        </w:rPr>
        <w:t>.3. Sutartis gali būti nutraukta vienašališkai Pirkėjo iniciatyva, įspėjus Pardavėja prieš 5 darbo dienas, kai:</w:t>
      </w:r>
    </w:p>
    <w:p w14:paraId="21BFA1AD" w14:textId="27921A50" w:rsidR="00D956EC" w:rsidRDefault="00DB56D5" w:rsidP="00DC32AF">
      <w:pPr>
        <w:spacing w:line="360" w:lineRule="auto"/>
        <w:ind w:firstLine="851"/>
        <w:jc w:val="both"/>
        <w:rPr>
          <w:color w:val="000000"/>
          <w:sz w:val="24"/>
          <w:szCs w:val="24"/>
        </w:rPr>
      </w:pPr>
      <w:r>
        <w:rPr>
          <w:color w:val="000000"/>
          <w:sz w:val="24"/>
          <w:szCs w:val="24"/>
        </w:rPr>
        <w:t>9</w:t>
      </w:r>
      <w:r w:rsidR="00D956EC">
        <w:rPr>
          <w:color w:val="000000"/>
          <w:sz w:val="24"/>
          <w:szCs w:val="24"/>
        </w:rPr>
        <w:t>.3.1. Pardavėjas nevykdo Sutarties ar Prekių kokybė neatitinka Sutartyje ir jos prieduose nustatytų reikalavimų;</w:t>
      </w:r>
    </w:p>
    <w:p w14:paraId="4FAA2C89" w14:textId="74582053" w:rsidR="00D956EC" w:rsidRDefault="00DB56D5" w:rsidP="00DC32AF">
      <w:pPr>
        <w:spacing w:line="360" w:lineRule="auto"/>
        <w:ind w:firstLine="851"/>
        <w:jc w:val="both"/>
        <w:rPr>
          <w:color w:val="000000"/>
          <w:sz w:val="24"/>
          <w:szCs w:val="24"/>
        </w:rPr>
      </w:pPr>
      <w:r>
        <w:rPr>
          <w:color w:val="000000"/>
          <w:sz w:val="24"/>
          <w:szCs w:val="24"/>
        </w:rPr>
        <w:t>9</w:t>
      </w:r>
      <w:r w:rsidR="00D956EC">
        <w:rPr>
          <w:color w:val="000000"/>
          <w:sz w:val="24"/>
          <w:szCs w:val="24"/>
        </w:rPr>
        <w:t>.3.2. Pardavėjas bankrutuoja arba yra likviduojamas, kai sustabdo savo ūkinę veiklą, arba kai įstatymuose ir kituose teisės aktuose nustatyta tvarka susidaro analogiška situacija;</w:t>
      </w:r>
    </w:p>
    <w:p w14:paraId="4E7B5092" w14:textId="01C97065" w:rsidR="00D956EC" w:rsidRDefault="00DB56D5" w:rsidP="00DC32AF">
      <w:pPr>
        <w:spacing w:line="360" w:lineRule="auto"/>
        <w:ind w:firstLine="851"/>
        <w:jc w:val="both"/>
        <w:rPr>
          <w:sz w:val="24"/>
          <w:szCs w:val="24"/>
        </w:rPr>
      </w:pPr>
      <w:r>
        <w:rPr>
          <w:color w:val="000000"/>
          <w:sz w:val="24"/>
          <w:szCs w:val="24"/>
        </w:rPr>
        <w:t>9</w:t>
      </w:r>
      <w:r w:rsidR="00D956EC">
        <w:rPr>
          <w:color w:val="000000"/>
          <w:sz w:val="24"/>
          <w:szCs w:val="24"/>
        </w:rPr>
        <w:t xml:space="preserve">.3.3. Pardavėjas padaro esminį Sutarties pažeidimą (esminiu pažeidimu laikomas Pirkėjo lūkesčių nepatenkinimas: vėlavimas prekes pristatyti numatytais Sutartyje terminais ir/arba nekokybiškų prekių pateikimas </w:t>
      </w:r>
      <w:r w:rsidR="00D956EC">
        <w:rPr>
          <w:sz w:val="24"/>
          <w:szCs w:val="24"/>
        </w:rPr>
        <w:t>2 kartus).</w:t>
      </w:r>
    </w:p>
    <w:p w14:paraId="6BCED1D8" w14:textId="444E76FC" w:rsidR="00D956EC" w:rsidRDefault="00DB56D5" w:rsidP="00DC32AF">
      <w:pPr>
        <w:spacing w:line="360" w:lineRule="auto"/>
        <w:ind w:firstLine="851"/>
        <w:jc w:val="both"/>
        <w:rPr>
          <w:color w:val="000000"/>
          <w:sz w:val="24"/>
          <w:szCs w:val="24"/>
        </w:rPr>
      </w:pPr>
      <w:r>
        <w:rPr>
          <w:color w:val="000000"/>
          <w:sz w:val="24"/>
          <w:szCs w:val="24"/>
        </w:rPr>
        <w:lastRenderedPageBreak/>
        <w:t>9</w:t>
      </w:r>
      <w:r w:rsidR="00D956EC">
        <w:rPr>
          <w:color w:val="000000"/>
          <w:sz w:val="24"/>
          <w:szCs w:val="24"/>
        </w:rPr>
        <w:t xml:space="preserve">.4. Nutraukus Sutartį dėl Pardavėjo kaltės, Pardavėjas moka 10 </w:t>
      </w:r>
      <w:r w:rsidR="00224390">
        <w:rPr>
          <w:color w:val="000000"/>
          <w:sz w:val="24"/>
          <w:szCs w:val="24"/>
        </w:rPr>
        <w:t>%</w:t>
      </w:r>
      <w:r w:rsidR="00D956EC">
        <w:rPr>
          <w:color w:val="000000"/>
          <w:sz w:val="24"/>
          <w:szCs w:val="24"/>
        </w:rPr>
        <w:t xml:space="preserve"> Sutarties vertės baudą ir atlygina tiesioginius nuostolius, jei jų nepadengia bauda.</w:t>
      </w:r>
    </w:p>
    <w:p w14:paraId="78553F61" w14:textId="5506CEF1" w:rsidR="00D956EC" w:rsidRDefault="00572653" w:rsidP="00DC32AF">
      <w:pPr>
        <w:spacing w:line="360" w:lineRule="auto"/>
        <w:ind w:firstLine="851"/>
        <w:jc w:val="both"/>
        <w:rPr>
          <w:sz w:val="24"/>
          <w:szCs w:val="24"/>
        </w:rPr>
      </w:pPr>
      <w:r>
        <w:rPr>
          <w:sz w:val="24"/>
          <w:szCs w:val="24"/>
        </w:rPr>
        <w:t>9</w:t>
      </w:r>
      <w:r w:rsidR="00D956EC">
        <w:rPr>
          <w:sz w:val="24"/>
          <w:szCs w:val="24"/>
        </w:rPr>
        <w:t>.5. Pirkėjas, nesant Pardavėjo kaltės, turi teisę vienašališkai nutraukti Sutartį, įspėjęs apie tai Pardavėją ne vėliau kaip prieš 10 kalendorinių dienų, nepaisydamas to, kad Pardavėjas jau pradėjo vykdyti Sutartį. Šiuo atveju Pirkėjas privalo sumokėti Pardavėjui už iki Sutarties nutraukimo tinkamai pristatytas Prekes ir atlyginti kitus pagrįstus nuostolius.</w:t>
      </w:r>
    </w:p>
    <w:p w14:paraId="796D6C70" w14:textId="3D5EAB95" w:rsidR="00D956EC" w:rsidRPr="00175305" w:rsidRDefault="00572653" w:rsidP="00DC32AF">
      <w:pPr>
        <w:spacing w:line="360" w:lineRule="auto"/>
        <w:ind w:firstLine="851"/>
        <w:jc w:val="both"/>
        <w:rPr>
          <w:sz w:val="24"/>
          <w:szCs w:val="24"/>
        </w:rPr>
      </w:pPr>
      <w:r>
        <w:rPr>
          <w:sz w:val="24"/>
          <w:szCs w:val="24"/>
        </w:rPr>
        <w:t>9</w:t>
      </w:r>
      <w:r w:rsidR="00D956EC">
        <w:rPr>
          <w:sz w:val="24"/>
          <w:szCs w:val="24"/>
        </w:rPr>
        <w:t>.6. Nutraukus Sutartį ar jai pasibaigus, lieka galioti Sutarties nuostatos, susijusios su atsakomybe bei atsiskaitymais tarp Šalių pagal Sutartį, taip pat visos kitos Sutarties nuostatos, kurios, kaip aiškiai nurodyta, išlieka galioti po Sutarties nutraukimo arba turi išlikti galioti, kad būtų visiškai įvykdyta Sutartis.</w:t>
      </w:r>
      <w:r w:rsidR="00D956EC" w:rsidRPr="00175305">
        <w:rPr>
          <w:rFonts w:ascii="Arial" w:hAnsi="Arial" w:cs="Arial"/>
          <w:color w:val="222222"/>
          <w:sz w:val="24"/>
          <w:szCs w:val="24"/>
        </w:rPr>
        <w:t xml:space="preserve"> </w:t>
      </w:r>
    </w:p>
    <w:p w14:paraId="2EE460FE" w14:textId="2D247007" w:rsidR="000F2F68" w:rsidRDefault="00D956EC" w:rsidP="000108AB">
      <w:pPr>
        <w:pStyle w:val="m2875542407690813363stilius3"/>
        <w:shd w:val="clear" w:color="auto" w:fill="FFFFFF"/>
        <w:spacing w:before="0" w:beforeAutospacing="0" w:after="0" w:afterAutospacing="0"/>
        <w:ind w:firstLine="567"/>
        <w:rPr>
          <w:rFonts w:ascii="Courier New" w:hAnsi="Courier New" w:cs="Courier New"/>
          <w:color w:val="222222"/>
        </w:rPr>
      </w:pPr>
      <w:r w:rsidRPr="00175305">
        <w:rPr>
          <w:rFonts w:ascii="Courier New" w:hAnsi="Courier New" w:cs="Courier New"/>
          <w:color w:val="222222"/>
        </w:rPr>
        <w:t xml:space="preserve"> </w:t>
      </w:r>
      <w:r w:rsidR="000108AB">
        <w:rPr>
          <w:rFonts w:ascii="Courier New" w:hAnsi="Courier New" w:cs="Courier New"/>
          <w:color w:val="222222"/>
        </w:rPr>
        <w:t xml:space="preserve">        </w:t>
      </w:r>
    </w:p>
    <w:p w14:paraId="24A6D9C3" w14:textId="6D7B5121" w:rsidR="00D956EC" w:rsidRPr="000108AB" w:rsidRDefault="00E61087" w:rsidP="000108AB">
      <w:pPr>
        <w:pStyle w:val="m2875542407690813363stilius3"/>
        <w:shd w:val="clear" w:color="auto" w:fill="FFFFFF"/>
        <w:spacing w:before="0" w:beforeAutospacing="0" w:after="0" w:afterAutospacing="0"/>
        <w:ind w:firstLine="567"/>
        <w:rPr>
          <w:color w:val="222222"/>
        </w:rPr>
      </w:pPr>
      <w:r>
        <w:rPr>
          <w:rFonts w:ascii="Courier New" w:hAnsi="Courier New" w:cs="Courier New"/>
          <w:color w:val="222222"/>
        </w:rPr>
        <w:t xml:space="preserve">                     </w:t>
      </w:r>
      <w:r w:rsidR="002D2FF9">
        <w:rPr>
          <w:rFonts w:ascii="Courier New" w:hAnsi="Courier New" w:cs="Courier New"/>
          <w:b/>
          <w:bCs/>
          <w:color w:val="222222"/>
          <w:sz w:val="28"/>
          <w:szCs w:val="28"/>
        </w:rPr>
        <w:t>10</w:t>
      </w:r>
      <w:r w:rsidR="00D956EC">
        <w:rPr>
          <w:b/>
          <w:bCs/>
        </w:rPr>
        <w:t>. KITOS SĄLYGOS</w:t>
      </w:r>
    </w:p>
    <w:p w14:paraId="2FFCCC1C" w14:textId="77777777" w:rsidR="00D956EC" w:rsidRDefault="00D956EC" w:rsidP="00D956EC">
      <w:pPr>
        <w:ind w:firstLine="567"/>
        <w:jc w:val="both"/>
        <w:rPr>
          <w:sz w:val="24"/>
          <w:szCs w:val="24"/>
        </w:rPr>
      </w:pPr>
    </w:p>
    <w:p w14:paraId="102F0AFB" w14:textId="3B57E480" w:rsidR="00D956EC" w:rsidRDefault="00CE6159" w:rsidP="00FE0AB2">
      <w:pPr>
        <w:spacing w:line="360" w:lineRule="auto"/>
        <w:ind w:firstLine="851"/>
        <w:jc w:val="both"/>
        <w:rPr>
          <w:sz w:val="24"/>
          <w:szCs w:val="24"/>
        </w:rPr>
      </w:pPr>
      <w:r>
        <w:rPr>
          <w:sz w:val="24"/>
          <w:szCs w:val="24"/>
        </w:rPr>
        <w:t>10</w:t>
      </w:r>
      <w:r w:rsidR="00D956EC">
        <w:rPr>
          <w:sz w:val="24"/>
          <w:szCs w:val="24"/>
        </w:rPr>
        <w:t xml:space="preserve">.1. Pirkimo sutarties sąlygos pirkimo sutarties galiojimo laikotarpiu negali būti keičiamos, išskyrus Viešųjų pirkimų įstatymo numatytais atvejais ir tvarka. </w:t>
      </w:r>
    </w:p>
    <w:p w14:paraId="77C4EEDF" w14:textId="0A9044B3" w:rsidR="00D956EC" w:rsidRDefault="00CE6159" w:rsidP="00FE0AB2">
      <w:pPr>
        <w:spacing w:line="360" w:lineRule="auto"/>
        <w:ind w:firstLine="851"/>
        <w:jc w:val="both"/>
        <w:rPr>
          <w:color w:val="000000"/>
          <w:sz w:val="24"/>
          <w:szCs w:val="24"/>
        </w:rPr>
      </w:pPr>
      <w:r>
        <w:rPr>
          <w:color w:val="000000"/>
          <w:sz w:val="24"/>
          <w:szCs w:val="24"/>
        </w:rPr>
        <w:t>10</w:t>
      </w:r>
      <w:r w:rsidR="00D956EC">
        <w:rPr>
          <w:color w:val="000000"/>
          <w:sz w:val="24"/>
          <w:szCs w:val="24"/>
        </w:rPr>
        <w:t xml:space="preserve">.2. Pirkimo sutarties sąlygų keitimu nebus laikomas pirkimo sutarties sąlygų koregavimas joje numatytomis aplinkybėmis, jeigu šios aplinkybės nustatytos aiškiai bei nedviprasmiškai ir buvo pateiktos konkurso sąlygose. </w:t>
      </w:r>
    </w:p>
    <w:p w14:paraId="590CE599" w14:textId="69EAD2B2" w:rsidR="00D956EC" w:rsidRDefault="00CE6159" w:rsidP="00FE0AB2">
      <w:pPr>
        <w:spacing w:line="360" w:lineRule="auto"/>
        <w:ind w:firstLine="851"/>
        <w:jc w:val="both"/>
        <w:rPr>
          <w:sz w:val="24"/>
          <w:szCs w:val="24"/>
        </w:rPr>
      </w:pPr>
      <w:r>
        <w:rPr>
          <w:sz w:val="24"/>
          <w:szCs w:val="24"/>
        </w:rPr>
        <w:t>10</w:t>
      </w:r>
      <w:r w:rsidR="00D956EC">
        <w:rPr>
          <w:sz w:val="24"/>
          <w:szCs w:val="24"/>
        </w:rPr>
        <w:t>.3. Sutartis sudaryta 2 (dviem) egzemplioriais, turinčiais vienodą juridinę galią, po 1 (vieną) egzempliorių Pardavėjui ir Pirkėjui.</w:t>
      </w:r>
    </w:p>
    <w:p w14:paraId="5ED0F51F" w14:textId="386A19DD" w:rsidR="00D956EC" w:rsidRDefault="00CE6159" w:rsidP="00FE0AB2">
      <w:pPr>
        <w:spacing w:line="360" w:lineRule="auto"/>
        <w:ind w:firstLine="851"/>
        <w:jc w:val="both"/>
        <w:rPr>
          <w:sz w:val="24"/>
          <w:szCs w:val="24"/>
        </w:rPr>
      </w:pPr>
      <w:r>
        <w:rPr>
          <w:sz w:val="24"/>
          <w:szCs w:val="24"/>
        </w:rPr>
        <w:t>10</w:t>
      </w:r>
      <w:r w:rsidR="00D956EC">
        <w:rPr>
          <w:sz w:val="24"/>
          <w:szCs w:val="24"/>
        </w:rPr>
        <w:t>.4. Visi Sutarties pakeitimai, papildymai ir priedai yra laikomi neatskiriama Sutarties dalimi ir galioja, jeigu jie yra sudaryti raštu ir patvirtinti Šalių įgaliotų atstovų parašais.</w:t>
      </w:r>
    </w:p>
    <w:p w14:paraId="11589E9A" w14:textId="052AF2D6" w:rsidR="00D956EC" w:rsidRDefault="00CE6159" w:rsidP="00FE0AB2">
      <w:pPr>
        <w:spacing w:line="360" w:lineRule="auto"/>
        <w:ind w:firstLine="851"/>
        <w:jc w:val="both"/>
        <w:rPr>
          <w:sz w:val="24"/>
          <w:szCs w:val="24"/>
        </w:rPr>
      </w:pPr>
      <w:r>
        <w:rPr>
          <w:sz w:val="24"/>
          <w:szCs w:val="24"/>
        </w:rPr>
        <w:t>10</w:t>
      </w:r>
      <w:r w:rsidR="00D956EC">
        <w:rPr>
          <w:sz w:val="24"/>
          <w:szCs w:val="24"/>
        </w:rPr>
        <w:t>.5. Šalys įsipareigoja per 3 (tris) darbo dienas pranešti viena kitai raštu apie kontaktinių duomenų pasikeitimą. Šalis tinkamai nepranešusi apie šių duomenų pasikeitimus laiku, negali reikšti pretenzijų dėl kitos Šalies veiksmų, atliktų vadovaujantis Sutartyje pateiktais duomenimis.</w:t>
      </w:r>
    </w:p>
    <w:p w14:paraId="7110AB28" w14:textId="03DEF9E6" w:rsidR="002823DF" w:rsidRPr="00A339BA" w:rsidRDefault="002823DF" w:rsidP="00FE0AB2">
      <w:pPr>
        <w:autoSpaceDE w:val="0"/>
        <w:autoSpaceDN w:val="0"/>
        <w:adjustRightInd w:val="0"/>
        <w:spacing w:line="360" w:lineRule="auto"/>
        <w:ind w:firstLine="851"/>
        <w:contextualSpacing/>
        <w:jc w:val="both"/>
        <w:rPr>
          <w:color w:val="000000"/>
          <w:sz w:val="24"/>
          <w:szCs w:val="24"/>
          <w:lang w:eastAsia="en-US"/>
        </w:rPr>
      </w:pPr>
      <w:r>
        <w:rPr>
          <w:color w:val="000000"/>
          <w:sz w:val="24"/>
          <w:szCs w:val="24"/>
          <w:lang w:eastAsia="en-US"/>
        </w:rPr>
        <w:t xml:space="preserve">10.6. </w:t>
      </w:r>
      <w:r w:rsidRPr="00A339BA">
        <w:rPr>
          <w:color w:val="000000"/>
          <w:sz w:val="24"/>
          <w:szCs w:val="24"/>
          <w:lang w:eastAsia="en-US"/>
        </w:rPr>
        <w:t>Šalys, vykdydamos Sutartį, įsipareigoja laikytis šių aplinkosaugos reikalavimų: mažinti popieriaus sunaudojimą, atsisakyti nebūtino dokumentų kopijavimo ir spausdinimo. Su Sutarties vykdymu susiję dokumentai Užsakovui turi būti pateikti tik elektroniniu formatu (nebent Sutartyje ir jos prieduose nenumatyta kitaip). Išimtiniais atvejais su Sutarties vykdymu susiję dokumentai, turi (gali) būti pateikiami popieriniu formatu, jeigu toks formatas privalomas pagal teisės aktus arba Užsakovas nurodo tokį būtinumą – tokiu atveju turi būti naudojamas perdirbtas popierius, kuris atitinka minimaliuosius aplinkos apsaugos kriterijus, patvirtintus Lietuvos Respublikos aplinkos ministro 2011 m. birželio 28 d. įsakymu Nr. D1-508 „Dėl Produktų, kurių viešiesiems pirkimams taikytini aplinkos apsaugos kriterijai, sąrašo, Aplinkos apsaugos kriterijų ir Aplinkos apsaugos kriterijų, kuriuos perkančiosios organizacijos turi taikyti pirkdamos prekes, paslaugas ar darbus, taikymo tvarkos aprašo patvirtinimo“ (žaliasis pirkimas).</w:t>
      </w:r>
    </w:p>
    <w:p w14:paraId="37E897B4" w14:textId="77777777" w:rsidR="002823DF" w:rsidRDefault="002823DF" w:rsidP="00FE0AB2">
      <w:pPr>
        <w:spacing w:line="360" w:lineRule="auto"/>
        <w:ind w:firstLine="851"/>
        <w:jc w:val="both"/>
        <w:rPr>
          <w:sz w:val="24"/>
          <w:szCs w:val="24"/>
        </w:rPr>
      </w:pPr>
    </w:p>
    <w:p w14:paraId="0FC9227C" w14:textId="69DB0BB0" w:rsidR="00D956EC" w:rsidRDefault="00CE6159" w:rsidP="00FE0AB2">
      <w:pPr>
        <w:spacing w:line="360" w:lineRule="auto"/>
        <w:ind w:firstLine="851"/>
        <w:jc w:val="both"/>
        <w:rPr>
          <w:sz w:val="24"/>
          <w:szCs w:val="24"/>
        </w:rPr>
      </w:pPr>
      <w:r>
        <w:rPr>
          <w:sz w:val="24"/>
          <w:szCs w:val="24"/>
        </w:rPr>
        <w:t>10</w:t>
      </w:r>
      <w:r w:rsidR="00D956EC">
        <w:rPr>
          <w:sz w:val="24"/>
          <w:szCs w:val="24"/>
        </w:rPr>
        <w:t>.</w:t>
      </w:r>
      <w:r w:rsidR="002823DF">
        <w:rPr>
          <w:sz w:val="24"/>
          <w:szCs w:val="24"/>
        </w:rPr>
        <w:t>7</w:t>
      </w:r>
      <w:r w:rsidR="00D956EC">
        <w:rPr>
          <w:sz w:val="24"/>
          <w:szCs w:val="24"/>
        </w:rPr>
        <w:t>. Už šios sutarties vykdymą atsakingi darbuotojai:</w:t>
      </w:r>
    </w:p>
    <w:p w14:paraId="323CACCA" w14:textId="5922609A" w:rsidR="00D956EC" w:rsidRDefault="00CE6159" w:rsidP="00FE0AB2">
      <w:pPr>
        <w:spacing w:line="360" w:lineRule="auto"/>
        <w:ind w:firstLine="851"/>
        <w:jc w:val="both"/>
        <w:rPr>
          <w:sz w:val="24"/>
          <w:szCs w:val="24"/>
        </w:rPr>
      </w:pPr>
      <w:r>
        <w:rPr>
          <w:sz w:val="24"/>
          <w:szCs w:val="24"/>
        </w:rPr>
        <w:lastRenderedPageBreak/>
        <w:t>10</w:t>
      </w:r>
      <w:r w:rsidR="00D956EC">
        <w:rPr>
          <w:sz w:val="24"/>
          <w:szCs w:val="24"/>
        </w:rPr>
        <w:t>.</w:t>
      </w:r>
      <w:r w:rsidR="002823DF">
        <w:rPr>
          <w:sz w:val="24"/>
          <w:szCs w:val="24"/>
        </w:rPr>
        <w:t>7</w:t>
      </w:r>
      <w:r w:rsidR="00D956EC">
        <w:rPr>
          <w:sz w:val="24"/>
          <w:szCs w:val="24"/>
        </w:rPr>
        <w:t xml:space="preserve">.1. Pirkėjo atsakingas darbuotojas VšĮ Tytuvėnų PSPC vyr. slaugytoja slaugos administratorė </w:t>
      </w:r>
      <w:r w:rsidR="00FA416F">
        <w:rPr>
          <w:sz w:val="24"/>
          <w:szCs w:val="24"/>
        </w:rPr>
        <w:t>Eglė Baliutavičiūtė</w:t>
      </w:r>
      <w:r w:rsidR="00D956EC">
        <w:rPr>
          <w:sz w:val="24"/>
          <w:szCs w:val="24"/>
        </w:rPr>
        <w:t xml:space="preserve">, tel. (8 427) 56377, el. paštas </w:t>
      </w:r>
      <w:hyperlink r:id="rId8" w:history="1">
        <w:r w:rsidR="00D956EC">
          <w:rPr>
            <w:rStyle w:val="Hipersaitas"/>
            <w:sz w:val="24"/>
            <w:szCs w:val="24"/>
          </w:rPr>
          <w:t>info@tytuvenupspc.lt</w:t>
        </w:r>
      </w:hyperlink>
      <w:r w:rsidR="00D956EC">
        <w:rPr>
          <w:sz w:val="24"/>
          <w:szCs w:val="24"/>
        </w:rPr>
        <w:t>;</w:t>
      </w:r>
    </w:p>
    <w:p w14:paraId="6F15C11A" w14:textId="69EA981A" w:rsidR="00D956EC" w:rsidRPr="004038FD" w:rsidRDefault="00CE6159" w:rsidP="004038FD">
      <w:pPr>
        <w:spacing w:line="360" w:lineRule="auto"/>
        <w:ind w:firstLine="851"/>
        <w:jc w:val="both"/>
        <w:rPr>
          <w:sz w:val="24"/>
          <w:szCs w:val="24"/>
        </w:rPr>
      </w:pPr>
      <w:r>
        <w:rPr>
          <w:sz w:val="24"/>
          <w:szCs w:val="24"/>
        </w:rPr>
        <w:t>10</w:t>
      </w:r>
      <w:r w:rsidR="00D956EC">
        <w:rPr>
          <w:sz w:val="24"/>
          <w:szCs w:val="24"/>
        </w:rPr>
        <w:t>.</w:t>
      </w:r>
      <w:r w:rsidR="002823DF">
        <w:rPr>
          <w:sz w:val="24"/>
          <w:szCs w:val="24"/>
        </w:rPr>
        <w:t>7</w:t>
      </w:r>
      <w:r w:rsidR="00D956EC">
        <w:rPr>
          <w:sz w:val="24"/>
          <w:szCs w:val="24"/>
        </w:rPr>
        <w:t>.2. Pardavėjo atsakingas darbuotojas</w:t>
      </w:r>
      <w:r w:rsidR="00D956EC">
        <w:rPr>
          <w:i/>
          <w:sz w:val="24"/>
          <w:szCs w:val="24"/>
        </w:rPr>
        <w:t xml:space="preserve"> (įrašoma v. pavardė, pareigos, telefono nr., el. paštas)</w:t>
      </w:r>
    </w:p>
    <w:p w14:paraId="309E03FF" w14:textId="77777777" w:rsidR="00D956EC" w:rsidRDefault="00D956EC" w:rsidP="00D956EC">
      <w:pPr>
        <w:pStyle w:val="WW-Default"/>
        <w:jc w:val="center"/>
        <w:rPr>
          <w:b/>
        </w:rPr>
      </w:pPr>
    </w:p>
    <w:p w14:paraId="16C0B712" w14:textId="3930BC7E" w:rsidR="00D956EC" w:rsidRPr="000108AB" w:rsidRDefault="00D956EC" w:rsidP="00D956EC">
      <w:pPr>
        <w:pStyle w:val="WW-Default"/>
        <w:rPr>
          <w:b/>
        </w:rPr>
      </w:pPr>
      <w:r>
        <w:rPr>
          <w:b/>
        </w:rPr>
        <w:t xml:space="preserve">                                  </w:t>
      </w:r>
      <w:r w:rsidR="002A2D0D">
        <w:rPr>
          <w:b/>
        </w:rPr>
        <w:t>11</w:t>
      </w:r>
      <w:r>
        <w:rPr>
          <w:b/>
        </w:rPr>
        <w:t>. SUTARTIES PRIEDAI</w:t>
      </w:r>
    </w:p>
    <w:p w14:paraId="7A3BDC5E" w14:textId="77777777" w:rsidR="00D956EC" w:rsidRDefault="00D956EC" w:rsidP="00D956EC">
      <w:pPr>
        <w:pStyle w:val="WW-Default"/>
        <w:ind w:firstLine="709"/>
        <w:jc w:val="both"/>
      </w:pPr>
    </w:p>
    <w:p w14:paraId="44E687CB" w14:textId="4E9FE4AF" w:rsidR="00D956EC" w:rsidRPr="000F2556" w:rsidRDefault="00D956EC" w:rsidP="00FE0AB2">
      <w:pPr>
        <w:pStyle w:val="WW-Default"/>
        <w:spacing w:line="360" w:lineRule="auto"/>
        <w:ind w:firstLine="851"/>
        <w:jc w:val="both"/>
        <w:rPr>
          <w:color w:val="0047FF"/>
        </w:rPr>
      </w:pPr>
      <w:r>
        <w:t>1</w:t>
      </w:r>
      <w:r w:rsidR="002A2D0D">
        <w:t>1</w:t>
      </w:r>
      <w:r>
        <w:t>.1. Prie Sutarties pridedami šie priedai, kurie yra neatsiejamos Sutarties dalys:</w:t>
      </w:r>
    </w:p>
    <w:p w14:paraId="5AF4541B" w14:textId="12CDF9C0" w:rsidR="00D956EC" w:rsidRDefault="00D956EC" w:rsidP="00FE0AB2">
      <w:pPr>
        <w:pStyle w:val="WW-Default"/>
        <w:spacing w:line="360" w:lineRule="auto"/>
        <w:ind w:firstLine="851"/>
        <w:jc w:val="both"/>
        <w:rPr>
          <w:color w:val="auto"/>
        </w:rPr>
      </w:pPr>
      <w:r>
        <w:rPr>
          <w:color w:val="auto"/>
        </w:rPr>
        <w:t xml:space="preserve">11.1.2. Priedas Nr. 1 „Pasiūlymas“, </w:t>
      </w:r>
      <w:r w:rsidR="000F2556">
        <w:rPr>
          <w:color w:val="auto"/>
        </w:rPr>
        <w:t>1</w:t>
      </w:r>
      <w:r w:rsidR="000108AB">
        <w:rPr>
          <w:color w:val="auto"/>
        </w:rPr>
        <w:t xml:space="preserve"> </w:t>
      </w:r>
      <w:r>
        <w:rPr>
          <w:color w:val="auto"/>
        </w:rPr>
        <w:t>lapa</w:t>
      </w:r>
      <w:r w:rsidR="000F2556">
        <w:rPr>
          <w:color w:val="auto"/>
        </w:rPr>
        <w:t>s.</w:t>
      </w:r>
    </w:p>
    <w:p w14:paraId="6BFE0182" w14:textId="77777777" w:rsidR="00D956EC" w:rsidRDefault="00D956EC" w:rsidP="004038FD">
      <w:pPr>
        <w:pStyle w:val="WW-Default"/>
        <w:spacing w:line="360" w:lineRule="auto"/>
        <w:rPr>
          <w:b/>
        </w:rPr>
      </w:pPr>
    </w:p>
    <w:p w14:paraId="5106234C" w14:textId="0F5ADBF5" w:rsidR="00D956EC" w:rsidRDefault="000F2556" w:rsidP="00FE0AB2">
      <w:pPr>
        <w:pStyle w:val="WW-Default"/>
        <w:rPr>
          <w:b/>
        </w:rPr>
      </w:pPr>
      <w:r>
        <w:rPr>
          <w:b/>
        </w:rPr>
        <w:t xml:space="preserve">          </w:t>
      </w:r>
      <w:r w:rsidR="00FE0AB2">
        <w:rPr>
          <w:b/>
        </w:rPr>
        <w:t xml:space="preserve">         </w:t>
      </w:r>
      <w:r w:rsidR="00D956EC">
        <w:rPr>
          <w:b/>
        </w:rPr>
        <w:t>XI</w:t>
      </w:r>
      <w:r w:rsidR="002823DF">
        <w:rPr>
          <w:b/>
        </w:rPr>
        <w:t>I</w:t>
      </w:r>
      <w:r w:rsidR="00D956EC">
        <w:rPr>
          <w:b/>
        </w:rPr>
        <w:t>. JURIDINIAI ŠALIŲ ADRESAI, REKVIZITAI, PARAŠAI</w:t>
      </w:r>
    </w:p>
    <w:p w14:paraId="73850AA0" w14:textId="77777777" w:rsidR="00D956EC" w:rsidRDefault="00D956EC" w:rsidP="00D956EC">
      <w:pPr>
        <w:pStyle w:val="WW-Default"/>
        <w:jc w:val="center"/>
        <w:rPr>
          <w:b/>
        </w:rPr>
      </w:pPr>
    </w:p>
    <w:tbl>
      <w:tblPr>
        <w:tblStyle w:val="Lentelstinklelis"/>
        <w:tblW w:w="0" w:type="auto"/>
        <w:tblLook w:val="04A0" w:firstRow="1" w:lastRow="0" w:firstColumn="1" w:lastColumn="0" w:noHBand="0" w:noVBand="1"/>
      </w:tblPr>
      <w:tblGrid>
        <w:gridCol w:w="4814"/>
        <w:gridCol w:w="4814"/>
      </w:tblGrid>
      <w:tr w:rsidR="00D956EC" w14:paraId="25CB559C" w14:textId="77777777" w:rsidTr="00FB49A8">
        <w:tc>
          <w:tcPr>
            <w:tcW w:w="4814" w:type="dxa"/>
          </w:tcPr>
          <w:p w14:paraId="51F58B2B" w14:textId="77777777" w:rsidR="00D956EC" w:rsidRDefault="00D956EC" w:rsidP="00FB49A8">
            <w:pPr>
              <w:pStyle w:val="WW-Default"/>
              <w:jc w:val="center"/>
              <w:rPr>
                <w:b/>
              </w:rPr>
            </w:pPr>
            <w:r>
              <w:rPr>
                <w:b/>
              </w:rPr>
              <w:t>Pirkėjas</w:t>
            </w:r>
          </w:p>
        </w:tc>
        <w:tc>
          <w:tcPr>
            <w:tcW w:w="4814" w:type="dxa"/>
          </w:tcPr>
          <w:p w14:paraId="53E8D1F4" w14:textId="77777777" w:rsidR="00D956EC" w:rsidRDefault="00D956EC" w:rsidP="00FB49A8">
            <w:pPr>
              <w:pStyle w:val="WW-Default"/>
              <w:jc w:val="center"/>
              <w:rPr>
                <w:b/>
              </w:rPr>
            </w:pPr>
            <w:r>
              <w:rPr>
                <w:b/>
              </w:rPr>
              <w:t>Pardavėjas</w:t>
            </w:r>
          </w:p>
        </w:tc>
      </w:tr>
      <w:tr w:rsidR="00D956EC" w14:paraId="63F7DD88" w14:textId="77777777" w:rsidTr="00FB49A8">
        <w:trPr>
          <w:trHeight w:val="2133"/>
        </w:trPr>
        <w:tc>
          <w:tcPr>
            <w:tcW w:w="4814" w:type="dxa"/>
          </w:tcPr>
          <w:p w14:paraId="049FFE98" w14:textId="77777777" w:rsidR="00D956EC" w:rsidRDefault="00D956EC" w:rsidP="00FB49A8">
            <w:pPr>
              <w:pStyle w:val="WW-Default"/>
              <w:jc w:val="both"/>
              <w:rPr>
                <w:b/>
              </w:rPr>
            </w:pPr>
            <w:r>
              <w:rPr>
                <w:b/>
              </w:rPr>
              <w:t>VšĮ Tytuvėnų pirminės sveikatos priežiūros centras</w:t>
            </w:r>
          </w:p>
          <w:p w14:paraId="08F6B42F" w14:textId="77777777" w:rsidR="00D956EC" w:rsidRPr="00702B06" w:rsidRDefault="00D956EC" w:rsidP="00FB49A8">
            <w:pPr>
              <w:pStyle w:val="WW-Default"/>
              <w:jc w:val="both"/>
              <w:rPr>
                <w:bCs/>
              </w:rPr>
            </w:pPr>
            <w:r>
              <w:rPr>
                <w:bCs/>
              </w:rPr>
              <w:t>Adresas J. Basanavičiaus</w:t>
            </w:r>
            <w:r w:rsidRPr="00702B06">
              <w:rPr>
                <w:bCs/>
              </w:rPr>
              <w:t xml:space="preserve"> g. </w:t>
            </w:r>
            <w:r>
              <w:rPr>
                <w:bCs/>
              </w:rPr>
              <w:t>6</w:t>
            </w:r>
            <w:r w:rsidRPr="00702B06">
              <w:rPr>
                <w:bCs/>
              </w:rPr>
              <w:t xml:space="preserve">, </w:t>
            </w:r>
            <w:r>
              <w:rPr>
                <w:bCs/>
              </w:rPr>
              <w:t>Tytuvėnai, Kelmės r.</w:t>
            </w:r>
          </w:p>
          <w:p w14:paraId="7B6B33EE" w14:textId="77777777" w:rsidR="00D956EC" w:rsidRPr="00702B06" w:rsidRDefault="00D956EC" w:rsidP="00FB49A8">
            <w:pPr>
              <w:pStyle w:val="WW-Default"/>
              <w:jc w:val="both"/>
              <w:rPr>
                <w:bCs/>
              </w:rPr>
            </w:pPr>
            <w:r w:rsidRPr="00702B06">
              <w:rPr>
                <w:bCs/>
              </w:rPr>
              <w:t>Įmonės kodas 1</w:t>
            </w:r>
            <w:r>
              <w:rPr>
                <w:bCs/>
              </w:rPr>
              <w:t>62770980</w:t>
            </w:r>
          </w:p>
          <w:p w14:paraId="5AB42EE4" w14:textId="77777777" w:rsidR="00D956EC" w:rsidRPr="00702B06" w:rsidRDefault="00D956EC" w:rsidP="00FB49A8">
            <w:pPr>
              <w:pStyle w:val="WW-Default"/>
              <w:jc w:val="both"/>
              <w:rPr>
                <w:bCs/>
              </w:rPr>
            </w:pPr>
            <w:r w:rsidRPr="00702B06">
              <w:rPr>
                <w:bCs/>
              </w:rPr>
              <w:t>PVM mokėtojo kodas</w:t>
            </w:r>
          </w:p>
          <w:p w14:paraId="4D77BD5D" w14:textId="77777777" w:rsidR="00D956EC" w:rsidRPr="00702B06" w:rsidRDefault="00D956EC" w:rsidP="00FB49A8">
            <w:pPr>
              <w:pStyle w:val="WW-Default"/>
              <w:jc w:val="both"/>
              <w:rPr>
                <w:bCs/>
              </w:rPr>
            </w:pPr>
            <w:r w:rsidRPr="00702B06">
              <w:rPr>
                <w:bCs/>
              </w:rPr>
              <w:t>Banko pavadinimas AB Bankas Swedbank</w:t>
            </w:r>
          </w:p>
          <w:p w14:paraId="05A87F24" w14:textId="77777777" w:rsidR="00D956EC" w:rsidRPr="00702B06" w:rsidRDefault="00D956EC" w:rsidP="00FB49A8">
            <w:pPr>
              <w:pStyle w:val="WW-Default"/>
              <w:jc w:val="both"/>
              <w:rPr>
                <w:bCs/>
              </w:rPr>
            </w:pPr>
            <w:r w:rsidRPr="00702B06">
              <w:rPr>
                <w:bCs/>
              </w:rPr>
              <w:t>Banko kodas 73000</w:t>
            </w:r>
          </w:p>
          <w:p w14:paraId="2C224033" w14:textId="77777777" w:rsidR="00D956EC" w:rsidRPr="00702B06" w:rsidRDefault="00D956EC" w:rsidP="00FB49A8">
            <w:pPr>
              <w:pStyle w:val="WW-Default"/>
              <w:jc w:val="both"/>
              <w:rPr>
                <w:bCs/>
              </w:rPr>
            </w:pPr>
            <w:r w:rsidRPr="00702B06">
              <w:rPr>
                <w:bCs/>
              </w:rPr>
              <w:t xml:space="preserve">A/S Nr. </w:t>
            </w:r>
            <w:r>
              <w:rPr>
                <w:bCs/>
              </w:rPr>
              <w:t>097300010002527229</w:t>
            </w:r>
          </w:p>
          <w:p w14:paraId="3905C03E" w14:textId="77777777" w:rsidR="00D956EC" w:rsidRPr="00702B06" w:rsidRDefault="00D956EC" w:rsidP="00FB49A8">
            <w:pPr>
              <w:pStyle w:val="WW-Default"/>
              <w:jc w:val="both"/>
              <w:rPr>
                <w:bCs/>
              </w:rPr>
            </w:pPr>
            <w:r w:rsidRPr="00702B06">
              <w:rPr>
                <w:bCs/>
              </w:rPr>
              <w:t xml:space="preserve">Tel. ( 8427) </w:t>
            </w:r>
            <w:r>
              <w:rPr>
                <w:bCs/>
              </w:rPr>
              <w:t>56377</w:t>
            </w:r>
          </w:p>
          <w:p w14:paraId="2CACCA97" w14:textId="77777777" w:rsidR="00D956EC" w:rsidRPr="00702B06" w:rsidRDefault="00D956EC" w:rsidP="00FB49A8">
            <w:pPr>
              <w:pStyle w:val="WW-Default"/>
              <w:jc w:val="both"/>
              <w:rPr>
                <w:bCs/>
              </w:rPr>
            </w:pPr>
            <w:r w:rsidRPr="00702B06">
              <w:rPr>
                <w:bCs/>
              </w:rPr>
              <w:t xml:space="preserve">Faks. (8 427) </w:t>
            </w:r>
            <w:r>
              <w:rPr>
                <w:bCs/>
              </w:rPr>
              <w:t>56377</w:t>
            </w:r>
          </w:p>
          <w:p w14:paraId="7BE4C1F1" w14:textId="77777777" w:rsidR="00D956EC" w:rsidRPr="00702B06" w:rsidRDefault="00D956EC" w:rsidP="00FB49A8">
            <w:pPr>
              <w:pStyle w:val="WW-Default"/>
              <w:jc w:val="both"/>
              <w:rPr>
                <w:bCs/>
              </w:rPr>
            </w:pPr>
            <w:r w:rsidRPr="00702B06">
              <w:rPr>
                <w:bCs/>
              </w:rPr>
              <w:t xml:space="preserve">El.p. </w:t>
            </w:r>
            <w:hyperlink r:id="rId9" w:history="1">
              <w:r w:rsidRPr="00275CD2">
                <w:rPr>
                  <w:rStyle w:val="Hipersaitas"/>
                  <w:bCs/>
                </w:rPr>
                <w:t>info@tytuvenupspc.lt</w:t>
              </w:r>
            </w:hyperlink>
          </w:p>
          <w:p w14:paraId="11F13882" w14:textId="77777777" w:rsidR="00D956EC" w:rsidRPr="00702B06" w:rsidRDefault="00D956EC" w:rsidP="00FB49A8">
            <w:pPr>
              <w:pStyle w:val="WW-Default"/>
              <w:jc w:val="both"/>
              <w:rPr>
                <w:bCs/>
              </w:rPr>
            </w:pPr>
          </w:p>
          <w:p w14:paraId="6E1193BD" w14:textId="5777A69E" w:rsidR="00D956EC" w:rsidRPr="00702B06" w:rsidRDefault="00D509C4" w:rsidP="00FB49A8">
            <w:pPr>
              <w:pStyle w:val="WW-Default"/>
              <w:jc w:val="both"/>
              <w:rPr>
                <w:bCs/>
              </w:rPr>
            </w:pPr>
            <w:r>
              <w:rPr>
                <w:bCs/>
              </w:rPr>
              <w:t>Laikinai vykdantis direktoriaus funkcijas</w:t>
            </w:r>
          </w:p>
          <w:p w14:paraId="335DA290" w14:textId="524EC119" w:rsidR="00D956EC" w:rsidRPr="00702B06" w:rsidRDefault="00D509C4" w:rsidP="00FB49A8">
            <w:pPr>
              <w:pStyle w:val="WW-Default"/>
              <w:jc w:val="both"/>
              <w:rPr>
                <w:bCs/>
              </w:rPr>
            </w:pPr>
            <w:r>
              <w:rPr>
                <w:bCs/>
              </w:rPr>
              <w:t>Audrius Strelčiūnas</w:t>
            </w:r>
          </w:p>
          <w:p w14:paraId="2A322D2E" w14:textId="77777777" w:rsidR="00D956EC" w:rsidRPr="00702B06" w:rsidRDefault="00D956EC" w:rsidP="00FB49A8">
            <w:pPr>
              <w:pStyle w:val="WW-Default"/>
              <w:jc w:val="both"/>
              <w:rPr>
                <w:bCs/>
              </w:rPr>
            </w:pPr>
            <w:r w:rsidRPr="00702B06">
              <w:rPr>
                <w:bCs/>
              </w:rPr>
              <w:t>(parašas)</w:t>
            </w:r>
          </w:p>
          <w:p w14:paraId="61FC0065" w14:textId="77777777" w:rsidR="00D956EC" w:rsidRPr="00A97DEE" w:rsidRDefault="00D956EC" w:rsidP="00FB49A8">
            <w:pPr>
              <w:pStyle w:val="WW-Default"/>
              <w:jc w:val="both"/>
              <w:rPr>
                <w:bCs/>
              </w:rPr>
            </w:pPr>
            <w:r w:rsidRPr="00702B06">
              <w:rPr>
                <w:bCs/>
              </w:rPr>
              <w:t>A.V.</w:t>
            </w:r>
          </w:p>
        </w:tc>
        <w:tc>
          <w:tcPr>
            <w:tcW w:w="4814" w:type="dxa"/>
          </w:tcPr>
          <w:p w14:paraId="1BA815DC" w14:textId="5A2F8A5C" w:rsidR="00D956EC" w:rsidRDefault="00860553" w:rsidP="00FB49A8">
            <w:pPr>
              <w:pStyle w:val="WW-Default"/>
              <w:rPr>
                <w:b/>
              </w:rPr>
            </w:pPr>
            <w:r>
              <w:rPr>
                <w:b/>
              </w:rPr>
              <w:t xml:space="preserve">UAB „ </w:t>
            </w:r>
            <w:r w:rsidR="00D509C4">
              <w:rPr>
                <w:b/>
              </w:rPr>
              <w:t>Medita</w:t>
            </w:r>
            <w:r>
              <w:rPr>
                <w:b/>
              </w:rPr>
              <w:t>“</w:t>
            </w:r>
          </w:p>
          <w:p w14:paraId="59BDE67D" w14:textId="2D1060B0" w:rsidR="002823DF" w:rsidRDefault="00D956EC" w:rsidP="00FB49A8">
            <w:pPr>
              <w:pStyle w:val="WW-Default"/>
              <w:rPr>
                <w:bCs/>
              </w:rPr>
            </w:pPr>
            <w:r w:rsidRPr="00702B06">
              <w:rPr>
                <w:bCs/>
              </w:rPr>
              <w:t xml:space="preserve">Adresas: </w:t>
            </w:r>
            <w:r w:rsidR="00D509C4">
              <w:rPr>
                <w:bCs/>
              </w:rPr>
              <w:t>P. Baublio g. 2A</w:t>
            </w:r>
            <w:r w:rsidR="00860553">
              <w:rPr>
                <w:bCs/>
              </w:rPr>
              <w:t xml:space="preserve">, </w:t>
            </w:r>
            <w:r w:rsidR="00D509C4">
              <w:rPr>
                <w:bCs/>
              </w:rPr>
              <w:t xml:space="preserve">LT – 08406 </w:t>
            </w:r>
            <w:r w:rsidR="00860553">
              <w:rPr>
                <w:bCs/>
              </w:rPr>
              <w:t>Vilnius</w:t>
            </w:r>
            <w:r w:rsidR="00005DFF">
              <w:rPr>
                <w:bCs/>
              </w:rPr>
              <w:t xml:space="preserve">, </w:t>
            </w:r>
          </w:p>
          <w:p w14:paraId="3C9A0AB3" w14:textId="1EFD4A0F" w:rsidR="00D956EC" w:rsidRPr="00702B06" w:rsidRDefault="00D956EC" w:rsidP="00FB49A8">
            <w:pPr>
              <w:pStyle w:val="WW-Default"/>
              <w:rPr>
                <w:bCs/>
              </w:rPr>
            </w:pPr>
            <w:r w:rsidRPr="00702B06">
              <w:rPr>
                <w:bCs/>
              </w:rPr>
              <w:t xml:space="preserve">Įmonės kodas </w:t>
            </w:r>
            <w:r w:rsidR="00314646">
              <w:rPr>
                <w:bCs/>
              </w:rPr>
              <w:t>1</w:t>
            </w:r>
            <w:r w:rsidR="00D509C4">
              <w:rPr>
                <w:bCs/>
              </w:rPr>
              <w:t>10323729</w:t>
            </w:r>
          </w:p>
          <w:p w14:paraId="7C994ECA" w14:textId="0E775D74" w:rsidR="00D956EC" w:rsidRPr="00702B06" w:rsidRDefault="00D956EC" w:rsidP="00FB49A8">
            <w:pPr>
              <w:pStyle w:val="WW-Default"/>
              <w:rPr>
                <w:bCs/>
              </w:rPr>
            </w:pPr>
            <w:r w:rsidRPr="00702B06">
              <w:rPr>
                <w:bCs/>
              </w:rPr>
              <w:t xml:space="preserve">PVM mokėtojo kodas </w:t>
            </w:r>
            <w:r w:rsidR="00860553">
              <w:rPr>
                <w:bCs/>
              </w:rPr>
              <w:t xml:space="preserve"> LT</w:t>
            </w:r>
            <w:r w:rsidR="00D509C4">
              <w:rPr>
                <w:bCs/>
              </w:rPr>
              <w:t>103237219</w:t>
            </w:r>
          </w:p>
          <w:p w14:paraId="20708C74" w14:textId="6D9991BE" w:rsidR="00D956EC" w:rsidRPr="00702B06" w:rsidRDefault="00D956EC" w:rsidP="00FB49A8">
            <w:pPr>
              <w:pStyle w:val="WW-Default"/>
              <w:rPr>
                <w:bCs/>
              </w:rPr>
            </w:pPr>
            <w:r w:rsidRPr="00702B06">
              <w:rPr>
                <w:bCs/>
              </w:rPr>
              <w:t>Banko pavadinimas</w:t>
            </w:r>
            <w:r w:rsidR="00860553">
              <w:rPr>
                <w:bCs/>
              </w:rPr>
              <w:t xml:space="preserve"> AB SEB bankas</w:t>
            </w:r>
          </w:p>
          <w:p w14:paraId="18C8F55E" w14:textId="6015C254" w:rsidR="00D956EC" w:rsidRPr="00702B06" w:rsidRDefault="00D956EC" w:rsidP="00FB49A8">
            <w:pPr>
              <w:pStyle w:val="WW-Default"/>
              <w:rPr>
                <w:bCs/>
              </w:rPr>
            </w:pPr>
            <w:r w:rsidRPr="00702B06">
              <w:rPr>
                <w:bCs/>
              </w:rPr>
              <w:t>Banko kodas</w:t>
            </w:r>
            <w:r w:rsidR="00860553">
              <w:rPr>
                <w:bCs/>
              </w:rPr>
              <w:t xml:space="preserve"> 70440</w:t>
            </w:r>
          </w:p>
          <w:p w14:paraId="7079C59A" w14:textId="71939D03" w:rsidR="00D956EC" w:rsidRPr="00702B06" w:rsidRDefault="00D956EC" w:rsidP="00FB49A8">
            <w:pPr>
              <w:pStyle w:val="WW-Default"/>
              <w:rPr>
                <w:bCs/>
              </w:rPr>
            </w:pPr>
            <w:r w:rsidRPr="00702B06">
              <w:rPr>
                <w:bCs/>
              </w:rPr>
              <w:t>A/S Nr.</w:t>
            </w:r>
            <w:r w:rsidR="00860553">
              <w:rPr>
                <w:bCs/>
              </w:rPr>
              <w:t xml:space="preserve"> LT</w:t>
            </w:r>
            <w:r w:rsidR="00D509C4">
              <w:rPr>
                <w:bCs/>
              </w:rPr>
              <w:t>067044060000914603</w:t>
            </w:r>
          </w:p>
          <w:p w14:paraId="69715B90" w14:textId="6986FCD1" w:rsidR="00860553" w:rsidRDefault="00D956EC" w:rsidP="00FB49A8">
            <w:pPr>
              <w:pStyle w:val="WW-Default"/>
              <w:rPr>
                <w:bCs/>
              </w:rPr>
            </w:pPr>
            <w:r w:rsidRPr="00702B06">
              <w:rPr>
                <w:bCs/>
              </w:rPr>
              <w:t xml:space="preserve">Tel. </w:t>
            </w:r>
            <w:r w:rsidR="00314646">
              <w:rPr>
                <w:bCs/>
              </w:rPr>
              <w:t xml:space="preserve">8 </w:t>
            </w:r>
            <w:r w:rsidR="00D509C4">
              <w:rPr>
                <w:bCs/>
              </w:rPr>
              <w:t>(</w:t>
            </w:r>
            <w:r w:rsidR="00314646">
              <w:rPr>
                <w:bCs/>
              </w:rPr>
              <w:t>5)</w:t>
            </w:r>
            <w:r w:rsidR="009C35F5">
              <w:rPr>
                <w:bCs/>
              </w:rPr>
              <w:t xml:space="preserve"> 27</w:t>
            </w:r>
            <w:r w:rsidR="00D509C4">
              <w:rPr>
                <w:bCs/>
              </w:rPr>
              <w:t>2 03 72, 8 (5) 272 03 60</w:t>
            </w:r>
          </w:p>
          <w:p w14:paraId="5E1455BD" w14:textId="4513D7EE" w:rsidR="00860553" w:rsidRPr="00702B06" w:rsidRDefault="00860553" w:rsidP="00FB49A8">
            <w:pPr>
              <w:pStyle w:val="WW-Default"/>
              <w:rPr>
                <w:bCs/>
              </w:rPr>
            </w:pPr>
            <w:r>
              <w:rPr>
                <w:bCs/>
              </w:rPr>
              <w:t xml:space="preserve">El. p. </w:t>
            </w:r>
            <w:r w:rsidR="00D509C4">
              <w:rPr>
                <w:bCs/>
              </w:rPr>
              <w:t>medita</w:t>
            </w:r>
            <w:r w:rsidR="000B164B">
              <w:rPr>
                <w:bCs/>
              </w:rPr>
              <w:t>@</w:t>
            </w:r>
            <w:r w:rsidR="00D509C4">
              <w:rPr>
                <w:bCs/>
              </w:rPr>
              <w:t>medita.lt</w:t>
            </w:r>
          </w:p>
          <w:p w14:paraId="00FF0DE7" w14:textId="77777777" w:rsidR="00D956EC" w:rsidRPr="00702B06" w:rsidRDefault="00D956EC" w:rsidP="00FB49A8">
            <w:pPr>
              <w:pStyle w:val="WW-Default"/>
              <w:rPr>
                <w:bCs/>
              </w:rPr>
            </w:pPr>
          </w:p>
          <w:p w14:paraId="53C51302" w14:textId="77777777" w:rsidR="00D956EC" w:rsidRPr="00702B06" w:rsidRDefault="00D956EC" w:rsidP="00FB49A8">
            <w:pPr>
              <w:pStyle w:val="WW-Default"/>
              <w:rPr>
                <w:bCs/>
              </w:rPr>
            </w:pPr>
          </w:p>
          <w:p w14:paraId="634908D5" w14:textId="77777777" w:rsidR="0094626B" w:rsidRDefault="0094626B" w:rsidP="00FB49A8">
            <w:pPr>
              <w:pStyle w:val="WW-Default"/>
              <w:rPr>
                <w:bCs/>
              </w:rPr>
            </w:pPr>
          </w:p>
          <w:p w14:paraId="797C707E" w14:textId="77777777" w:rsidR="0094626B" w:rsidRDefault="0094626B" w:rsidP="00FB49A8">
            <w:pPr>
              <w:pStyle w:val="WW-Default"/>
              <w:rPr>
                <w:bCs/>
              </w:rPr>
            </w:pPr>
          </w:p>
          <w:p w14:paraId="26AC29F5" w14:textId="03E4BEE8" w:rsidR="00B13314" w:rsidRPr="00702B06" w:rsidRDefault="009C35F5" w:rsidP="00FB49A8">
            <w:pPr>
              <w:pStyle w:val="WW-Default"/>
              <w:rPr>
                <w:bCs/>
              </w:rPr>
            </w:pPr>
            <w:r>
              <w:rPr>
                <w:bCs/>
              </w:rPr>
              <w:t>Direktorius</w:t>
            </w:r>
          </w:p>
          <w:p w14:paraId="5832E410" w14:textId="3360ACAD" w:rsidR="00D956EC" w:rsidRDefault="004038FD" w:rsidP="00FB49A8">
            <w:pPr>
              <w:pStyle w:val="WW-Default"/>
              <w:rPr>
                <w:bCs/>
              </w:rPr>
            </w:pPr>
            <w:r>
              <w:rPr>
                <w:bCs/>
              </w:rPr>
              <w:t>Aivaras Pliauckys</w:t>
            </w:r>
          </w:p>
          <w:p w14:paraId="33642B1B" w14:textId="77777777" w:rsidR="00D956EC" w:rsidRPr="00702B06" w:rsidRDefault="00D956EC" w:rsidP="00FB49A8">
            <w:pPr>
              <w:pStyle w:val="WW-Default"/>
              <w:rPr>
                <w:bCs/>
              </w:rPr>
            </w:pPr>
            <w:r w:rsidRPr="00702B06">
              <w:rPr>
                <w:bCs/>
              </w:rPr>
              <w:t>(parašas)</w:t>
            </w:r>
          </w:p>
          <w:p w14:paraId="24D676DD" w14:textId="77777777" w:rsidR="00D956EC" w:rsidRPr="00702B06" w:rsidRDefault="00D956EC" w:rsidP="00FB49A8">
            <w:pPr>
              <w:pStyle w:val="WW-Default"/>
              <w:rPr>
                <w:bCs/>
              </w:rPr>
            </w:pPr>
            <w:r w:rsidRPr="00702B06">
              <w:rPr>
                <w:bCs/>
              </w:rPr>
              <w:t>A.V.</w:t>
            </w:r>
          </w:p>
          <w:p w14:paraId="156F2555" w14:textId="77777777" w:rsidR="00D956EC" w:rsidRPr="00A97DEE" w:rsidRDefault="00D956EC" w:rsidP="00FB49A8">
            <w:pPr>
              <w:ind w:firstLine="1296"/>
              <w:rPr>
                <w:lang w:eastAsia="ar-SA"/>
              </w:rPr>
            </w:pPr>
          </w:p>
        </w:tc>
      </w:tr>
    </w:tbl>
    <w:tbl>
      <w:tblPr>
        <w:tblW w:w="9315" w:type="dxa"/>
        <w:tblLayout w:type="fixed"/>
        <w:tblLook w:val="04A0" w:firstRow="1" w:lastRow="0" w:firstColumn="1" w:lastColumn="0" w:noHBand="0" w:noVBand="1"/>
      </w:tblPr>
      <w:tblGrid>
        <w:gridCol w:w="4809"/>
        <w:gridCol w:w="4506"/>
      </w:tblGrid>
      <w:tr w:rsidR="00D956EC" w14:paraId="4BE0C009" w14:textId="77777777" w:rsidTr="00FB49A8">
        <w:tc>
          <w:tcPr>
            <w:tcW w:w="4809" w:type="dxa"/>
          </w:tcPr>
          <w:p w14:paraId="36FA9854" w14:textId="77777777" w:rsidR="00D956EC" w:rsidRDefault="00D956EC" w:rsidP="00FB49A8">
            <w:pPr>
              <w:widowControl w:val="0"/>
              <w:tabs>
                <w:tab w:val="left" w:pos="709"/>
                <w:tab w:val="left" w:pos="1134"/>
              </w:tabs>
              <w:spacing w:line="276" w:lineRule="auto"/>
              <w:rPr>
                <w:color w:val="000000"/>
                <w:sz w:val="24"/>
                <w:szCs w:val="24"/>
              </w:rPr>
            </w:pPr>
          </w:p>
        </w:tc>
        <w:tc>
          <w:tcPr>
            <w:tcW w:w="4506" w:type="dxa"/>
          </w:tcPr>
          <w:p w14:paraId="46B293E6" w14:textId="77777777" w:rsidR="00D956EC" w:rsidRDefault="00D956EC" w:rsidP="00FB49A8">
            <w:pPr>
              <w:widowControl w:val="0"/>
              <w:tabs>
                <w:tab w:val="left" w:pos="709"/>
                <w:tab w:val="left" w:pos="1134"/>
              </w:tabs>
              <w:spacing w:line="276" w:lineRule="auto"/>
              <w:ind w:left="-668" w:firstLine="952"/>
              <w:rPr>
                <w:color w:val="000000"/>
                <w:sz w:val="24"/>
                <w:szCs w:val="24"/>
              </w:rPr>
            </w:pPr>
          </w:p>
        </w:tc>
      </w:tr>
    </w:tbl>
    <w:p w14:paraId="0833FF2D" w14:textId="77777777" w:rsidR="00D956EC" w:rsidRDefault="00D956EC" w:rsidP="00CE6159">
      <w:pPr>
        <w:widowControl w:val="0"/>
        <w:pBdr>
          <w:top w:val="nil"/>
          <w:left w:val="nil"/>
          <w:bottom w:val="nil"/>
          <w:right w:val="nil"/>
          <w:between w:val="nil"/>
        </w:pBdr>
        <w:ind w:right="150" w:firstLine="851"/>
        <w:jc w:val="center"/>
        <w:rPr>
          <w:color w:val="000000"/>
          <w:sz w:val="22"/>
          <w:szCs w:val="22"/>
        </w:rPr>
      </w:pPr>
    </w:p>
    <w:sectPr w:rsidR="00D956EC" w:rsidSect="0094626B">
      <w:headerReference w:type="even" r:id="rId10"/>
      <w:headerReference w:type="default" r:id="rId11"/>
      <w:footerReference w:type="default" r:id="rId12"/>
      <w:pgSz w:w="11906" w:h="16838"/>
      <w:pgMar w:top="426" w:right="707" w:bottom="567" w:left="1267" w:header="567" w:footer="567"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10F1A7" w14:textId="77777777" w:rsidR="006A0BF8" w:rsidRDefault="006A0BF8">
      <w:r>
        <w:separator/>
      </w:r>
    </w:p>
  </w:endnote>
  <w:endnote w:type="continuationSeparator" w:id="0">
    <w:p w14:paraId="0E2CB624" w14:textId="77777777" w:rsidR="006A0BF8" w:rsidRDefault="006A0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55EEC" w14:textId="77777777" w:rsidR="00AD082F" w:rsidRDefault="00AD082F">
    <w:pPr>
      <w:widowControl w:val="0"/>
      <w:pBdr>
        <w:top w:val="nil"/>
        <w:left w:val="nil"/>
        <w:bottom w:val="nil"/>
        <w:right w:val="nil"/>
        <w:between w:val="nil"/>
      </w:pBdr>
      <w:ind w:firstLine="720"/>
      <w:jc w:val="center"/>
      <w:rPr>
        <w:rFonts w:ascii="Arial" w:eastAsia="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272CE4" w14:textId="77777777" w:rsidR="006A0BF8" w:rsidRDefault="006A0BF8">
      <w:r>
        <w:separator/>
      </w:r>
    </w:p>
  </w:footnote>
  <w:footnote w:type="continuationSeparator" w:id="0">
    <w:p w14:paraId="58E29F5F" w14:textId="77777777" w:rsidR="006A0BF8" w:rsidRDefault="006A0B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11606" w14:textId="77777777" w:rsidR="00AD082F" w:rsidRDefault="000108AB">
    <w:pPr>
      <w:widowControl w:val="0"/>
      <w:pBdr>
        <w:top w:val="nil"/>
        <w:left w:val="nil"/>
        <w:bottom w:val="nil"/>
        <w:right w:val="nil"/>
        <w:between w:val="nil"/>
      </w:pBdr>
      <w:ind w:firstLine="720"/>
      <w:jc w:val="center"/>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end"/>
    </w:r>
  </w:p>
  <w:p w14:paraId="6946B241" w14:textId="77777777" w:rsidR="00AD082F" w:rsidRDefault="00AD082F">
    <w:pPr>
      <w:widowControl w:val="0"/>
      <w:pBdr>
        <w:top w:val="nil"/>
        <w:left w:val="nil"/>
        <w:bottom w:val="nil"/>
        <w:right w:val="nil"/>
        <w:between w:val="nil"/>
      </w:pBdr>
      <w:ind w:firstLine="720"/>
      <w:rPr>
        <w:rFonts w:ascii="Arial" w:eastAsia="Arial" w:hAnsi="Arial" w:cs="Arial"/>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57EF6" w14:textId="77777777" w:rsidR="00AD082F" w:rsidRDefault="00AD082F">
    <w:pPr>
      <w:widowControl w:val="0"/>
      <w:pBdr>
        <w:top w:val="nil"/>
        <w:left w:val="nil"/>
        <w:bottom w:val="nil"/>
        <w:right w:val="nil"/>
        <w:between w:val="nil"/>
      </w:pBdr>
      <w:rPr>
        <w:rFonts w:ascii="Arial" w:eastAsia="Arial" w:hAnsi="Arial" w:cs="Arial"/>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6EC"/>
    <w:rsid w:val="00002F55"/>
    <w:rsid w:val="00005DFF"/>
    <w:rsid w:val="00007D69"/>
    <w:rsid w:val="000108AB"/>
    <w:rsid w:val="0002313F"/>
    <w:rsid w:val="00032ABE"/>
    <w:rsid w:val="00046365"/>
    <w:rsid w:val="00047048"/>
    <w:rsid w:val="00055866"/>
    <w:rsid w:val="000659E9"/>
    <w:rsid w:val="00074B10"/>
    <w:rsid w:val="0007621B"/>
    <w:rsid w:val="000902C4"/>
    <w:rsid w:val="000950E0"/>
    <w:rsid w:val="00097221"/>
    <w:rsid w:val="000B164B"/>
    <w:rsid w:val="000B1AF1"/>
    <w:rsid w:val="000B3518"/>
    <w:rsid w:val="000E6B39"/>
    <w:rsid w:val="000F2556"/>
    <w:rsid w:val="000F2F68"/>
    <w:rsid w:val="00107AEB"/>
    <w:rsid w:val="00124279"/>
    <w:rsid w:val="00130FCF"/>
    <w:rsid w:val="001562A0"/>
    <w:rsid w:val="001748A0"/>
    <w:rsid w:val="00183998"/>
    <w:rsid w:val="001A6525"/>
    <w:rsid w:val="001C5B1D"/>
    <w:rsid w:val="001C6887"/>
    <w:rsid w:val="001D4C2C"/>
    <w:rsid w:val="001E2F99"/>
    <w:rsid w:val="001F1F28"/>
    <w:rsid w:val="001F30D8"/>
    <w:rsid w:val="00212756"/>
    <w:rsid w:val="00216211"/>
    <w:rsid w:val="0022090C"/>
    <w:rsid w:val="00224390"/>
    <w:rsid w:val="00230C04"/>
    <w:rsid w:val="002377A6"/>
    <w:rsid w:val="00254C22"/>
    <w:rsid w:val="00257079"/>
    <w:rsid w:val="002770D5"/>
    <w:rsid w:val="002823DF"/>
    <w:rsid w:val="00282809"/>
    <w:rsid w:val="002A2D0D"/>
    <w:rsid w:val="002A560A"/>
    <w:rsid w:val="002B7A17"/>
    <w:rsid w:val="002D2FF9"/>
    <w:rsid w:val="002F3AA1"/>
    <w:rsid w:val="002F4CF4"/>
    <w:rsid w:val="00302673"/>
    <w:rsid w:val="00303365"/>
    <w:rsid w:val="00305781"/>
    <w:rsid w:val="00314247"/>
    <w:rsid w:val="00314646"/>
    <w:rsid w:val="00341945"/>
    <w:rsid w:val="00342FCB"/>
    <w:rsid w:val="00345258"/>
    <w:rsid w:val="003464B9"/>
    <w:rsid w:val="00347C52"/>
    <w:rsid w:val="00352A94"/>
    <w:rsid w:val="003725B5"/>
    <w:rsid w:val="00394104"/>
    <w:rsid w:val="003B376D"/>
    <w:rsid w:val="003B3E1F"/>
    <w:rsid w:val="003C5620"/>
    <w:rsid w:val="003D2277"/>
    <w:rsid w:val="003D5195"/>
    <w:rsid w:val="003E174E"/>
    <w:rsid w:val="003E1EC7"/>
    <w:rsid w:val="003E4829"/>
    <w:rsid w:val="003F42F2"/>
    <w:rsid w:val="004038FD"/>
    <w:rsid w:val="004051E9"/>
    <w:rsid w:val="004112C7"/>
    <w:rsid w:val="00430D4C"/>
    <w:rsid w:val="00432F44"/>
    <w:rsid w:val="00440483"/>
    <w:rsid w:val="00457060"/>
    <w:rsid w:val="004710AC"/>
    <w:rsid w:val="004B0FC1"/>
    <w:rsid w:val="004B2A6D"/>
    <w:rsid w:val="004D6E9A"/>
    <w:rsid w:val="004E25C0"/>
    <w:rsid w:val="004F125A"/>
    <w:rsid w:val="00505DB0"/>
    <w:rsid w:val="0051078D"/>
    <w:rsid w:val="0051171E"/>
    <w:rsid w:val="0052526D"/>
    <w:rsid w:val="00526B38"/>
    <w:rsid w:val="005310FC"/>
    <w:rsid w:val="00552C4E"/>
    <w:rsid w:val="00572653"/>
    <w:rsid w:val="005953BD"/>
    <w:rsid w:val="005A14EF"/>
    <w:rsid w:val="005A4BEE"/>
    <w:rsid w:val="005A6188"/>
    <w:rsid w:val="005A664D"/>
    <w:rsid w:val="005B132A"/>
    <w:rsid w:val="005B42C1"/>
    <w:rsid w:val="005B48EB"/>
    <w:rsid w:val="005B5F6B"/>
    <w:rsid w:val="005E58A8"/>
    <w:rsid w:val="005F097D"/>
    <w:rsid w:val="005F2BB7"/>
    <w:rsid w:val="00620536"/>
    <w:rsid w:val="0062158A"/>
    <w:rsid w:val="00626220"/>
    <w:rsid w:val="00640CE2"/>
    <w:rsid w:val="00641C34"/>
    <w:rsid w:val="006500E9"/>
    <w:rsid w:val="0065448E"/>
    <w:rsid w:val="006545F7"/>
    <w:rsid w:val="006614C2"/>
    <w:rsid w:val="006752E4"/>
    <w:rsid w:val="006A0BF8"/>
    <w:rsid w:val="006A6A2C"/>
    <w:rsid w:val="006C43FF"/>
    <w:rsid w:val="006E0E0E"/>
    <w:rsid w:val="00703DA4"/>
    <w:rsid w:val="0071559E"/>
    <w:rsid w:val="00715997"/>
    <w:rsid w:val="00722E30"/>
    <w:rsid w:val="007262A4"/>
    <w:rsid w:val="00730AF4"/>
    <w:rsid w:val="0074350B"/>
    <w:rsid w:val="00755D5F"/>
    <w:rsid w:val="00761EA8"/>
    <w:rsid w:val="0079541B"/>
    <w:rsid w:val="007977D4"/>
    <w:rsid w:val="007A297D"/>
    <w:rsid w:val="007C4487"/>
    <w:rsid w:val="007E72E5"/>
    <w:rsid w:val="007F42A5"/>
    <w:rsid w:val="00814B02"/>
    <w:rsid w:val="008251BE"/>
    <w:rsid w:val="0084620B"/>
    <w:rsid w:val="00853EAC"/>
    <w:rsid w:val="00860553"/>
    <w:rsid w:val="00870A48"/>
    <w:rsid w:val="00897980"/>
    <w:rsid w:val="008A5091"/>
    <w:rsid w:val="008D7486"/>
    <w:rsid w:val="008D7A29"/>
    <w:rsid w:val="009111AB"/>
    <w:rsid w:val="00930201"/>
    <w:rsid w:val="00931748"/>
    <w:rsid w:val="009419ED"/>
    <w:rsid w:val="0094626B"/>
    <w:rsid w:val="00962958"/>
    <w:rsid w:val="00965F3C"/>
    <w:rsid w:val="0096637B"/>
    <w:rsid w:val="00975222"/>
    <w:rsid w:val="00977DA2"/>
    <w:rsid w:val="009A5257"/>
    <w:rsid w:val="009C35F5"/>
    <w:rsid w:val="009C4B8F"/>
    <w:rsid w:val="009D0C1F"/>
    <w:rsid w:val="009D547E"/>
    <w:rsid w:val="009E7CC7"/>
    <w:rsid w:val="009E7DD3"/>
    <w:rsid w:val="009F65A4"/>
    <w:rsid w:val="00A05432"/>
    <w:rsid w:val="00A128E4"/>
    <w:rsid w:val="00A55519"/>
    <w:rsid w:val="00A6468A"/>
    <w:rsid w:val="00A70052"/>
    <w:rsid w:val="00A71E73"/>
    <w:rsid w:val="00A747C0"/>
    <w:rsid w:val="00A8263E"/>
    <w:rsid w:val="00A83020"/>
    <w:rsid w:val="00A840E7"/>
    <w:rsid w:val="00A86D48"/>
    <w:rsid w:val="00AA3A27"/>
    <w:rsid w:val="00AA72CC"/>
    <w:rsid w:val="00AC3FD5"/>
    <w:rsid w:val="00AD082F"/>
    <w:rsid w:val="00AE4281"/>
    <w:rsid w:val="00B10CA3"/>
    <w:rsid w:val="00B13314"/>
    <w:rsid w:val="00B178E5"/>
    <w:rsid w:val="00B40F20"/>
    <w:rsid w:val="00B51D7D"/>
    <w:rsid w:val="00B72EE3"/>
    <w:rsid w:val="00B83454"/>
    <w:rsid w:val="00B8774A"/>
    <w:rsid w:val="00B87E07"/>
    <w:rsid w:val="00BA0225"/>
    <w:rsid w:val="00BD77EF"/>
    <w:rsid w:val="00BE08E2"/>
    <w:rsid w:val="00BF1008"/>
    <w:rsid w:val="00BF18E9"/>
    <w:rsid w:val="00C04C70"/>
    <w:rsid w:val="00C12D3C"/>
    <w:rsid w:val="00C15CF9"/>
    <w:rsid w:val="00C22963"/>
    <w:rsid w:val="00C22AB0"/>
    <w:rsid w:val="00C23B9D"/>
    <w:rsid w:val="00C24DFF"/>
    <w:rsid w:val="00C50171"/>
    <w:rsid w:val="00C55B40"/>
    <w:rsid w:val="00C568D1"/>
    <w:rsid w:val="00C61599"/>
    <w:rsid w:val="00C61E87"/>
    <w:rsid w:val="00C62198"/>
    <w:rsid w:val="00C70806"/>
    <w:rsid w:val="00C72FC8"/>
    <w:rsid w:val="00C7460F"/>
    <w:rsid w:val="00C80D38"/>
    <w:rsid w:val="00CA2888"/>
    <w:rsid w:val="00CA3CD6"/>
    <w:rsid w:val="00CA7388"/>
    <w:rsid w:val="00CB246A"/>
    <w:rsid w:val="00CB2CAF"/>
    <w:rsid w:val="00CC4DCC"/>
    <w:rsid w:val="00CD7443"/>
    <w:rsid w:val="00CE6159"/>
    <w:rsid w:val="00CE66EB"/>
    <w:rsid w:val="00D05471"/>
    <w:rsid w:val="00D12017"/>
    <w:rsid w:val="00D3693D"/>
    <w:rsid w:val="00D36E18"/>
    <w:rsid w:val="00D509C4"/>
    <w:rsid w:val="00D55753"/>
    <w:rsid w:val="00D56D2D"/>
    <w:rsid w:val="00D616E7"/>
    <w:rsid w:val="00D862A4"/>
    <w:rsid w:val="00D86F40"/>
    <w:rsid w:val="00D87E1F"/>
    <w:rsid w:val="00D93A2C"/>
    <w:rsid w:val="00D956EC"/>
    <w:rsid w:val="00DB56D5"/>
    <w:rsid w:val="00DC32AF"/>
    <w:rsid w:val="00DC5ED8"/>
    <w:rsid w:val="00DE1F59"/>
    <w:rsid w:val="00DE592E"/>
    <w:rsid w:val="00E03401"/>
    <w:rsid w:val="00E07968"/>
    <w:rsid w:val="00E14715"/>
    <w:rsid w:val="00E34590"/>
    <w:rsid w:val="00E45EEA"/>
    <w:rsid w:val="00E60A6F"/>
    <w:rsid w:val="00E61087"/>
    <w:rsid w:val="00E9017E"/>
    <w:rsid w:val="00E91405"/>
    <w:rsid w:val="00E927A1"/>
    <w:rsid w:val="00EA04D4"/>
    <w:rsid w:val="00EA2AB7"/>
    <w:rsid w:val="00EB196F"/>
    <w:rsid w:val="00EB306A"/>
    <w:rsid w:val="00EB3407"/>
    <w:rsid w:val="00F06C07"/>
    <w:rsid w:val="00F133CC"/>
    <w:rsid w:val="00F34971"/>
    <w:rsid w:val="00F56915"/>
    <w:rsid w:val="00F70B12"/>
    <w:rsid w:val="00F91C24"/>
    <w:rsid w:val="00F951F7"/>
    <w:rsid w:val="00FA029C"/>
    <w:rsid w:val="00FA199E"/>
    <w:rsid w:val="00FA416F"/>
    <w:rsid w:val="00FB2868"/>
    <w:rsid w:val="00FB421E"/>
    <w:rsid w:val="00FB7BF6"/>
    <w:rsid w:val="00FC0B81"/>
    <w:rsid w:val="00FC2B2E"/>
    <w:rsid w:val="00FE0AB2"/>
    <w:rsid w:val="00FF770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3459E"/>
  <w15:chartTrackingRefBased/>
  <w15:docId w15:val="{B3FAAA90-8E6E-4CCF-BB96-623B87A05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956EC"/>
    <w:pPr>
      <w:spacing w:after="0" w:line="240" w:lineRule="auto"/>
    </w:pPr>
    <w:rPr>
      <w:rFonts w:ascii="Times New Roman" w:eastAsia="Times New Roman" w:hAnsi="Times New Roman" w:cs="Times New Roman"/>
      <w:sz w:val="20"/>
      <w:szCs w:val="20"/>
      <w:lang w:eastAsia="lt-LT"/>
    </w:rPr>
  </w:style>
  <w:style w:type="paragraph" w:styleId="Antrat3">
    <w:name w:val="heading 3"/>
    <w:basedOn w:val="prastasis"/>
    <w:next w:val="prastasis"/>
    <w:link w:val="Antrat3Diagrama"/>
    <w:uiPriority w:val="9"/>
    <w:unhideWhenUsed/>
    <w:qFormat/>
    <w:rsid w:val="00D956EC"/>
    <w:pPr>
      <w:keepNext/>
      <w:keepLines/>
      <w:spacing w:before="280" w:after="80"/>
      <w:outlineLvl w:val="2"/>
    </w:pPr>
    <w:rPr>
      <w:b/>
      <w:sz w:val="28"/>
      <w:szCs w:val="28"/>
    </w:rPr>
  </w:style>
  <w:style w:type="paragraph" w:styleId="Antrat4">
    <w:name w:val="heading 4"/>
    <w:basedOn w:val="prastasis"/>
    <w:next w:val="prastasis"/>
    <w:link w:val="Antrat4Diagrama"/>
    <w:uiPriority w:val="9"/>
    <w:semiHidden/>
    <w:unhideWhenUsed/>
    <w:qFormat/>
    <w:rsid w:val="00D956EC"/>
    <w:pPr>
      <w:keepNext/>
      <w:keepLines/>
      <w:spacing w:before="240" w:after="40"/>
      <w:outlineLvl w:val="3"/>
    </w:pPr>
    <w:rPr>
      <w:b/>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3Diagrama">
    <w:name w:val="Antraštė 3 Diagrama"/>
    <w:basedOn w:val="Numatytasispastraiposriftas"/>
    <w:link w:val="Antrat3"/>
    <w:uiPriority w:val="9"/>
    <w:rsid w:val="00D956EC"/>
    <w:rPr>
      <w:rFonts w:ascii="Times New Roman" w:eastAsia="Times New Roman" w:hAnsi="Times New Roman" w:cs="Times New Roman"/>
      <w:b/>
      <w:sz w:val="28"/>
      <w:szCs w:val="28"/>
      <w:lang w:eastAsia="lt-LT"/>
    </w:rPr>
  </w:style>
  <w:style w:type="character" w:customStyle="1" w:styleId="Antrat4Diagrama">
    <w:name w:val="Antraštė 4 Diagrama"/>
    <w:basedOn w:val="Numatytasispastraiposriftas"/>
    <w:link w:val="Antrat4"/>
    <w:uiPriority w:val="9"/>
    <w:semiHidden/>
    <w:rsid w:val="00D956EC"/>
    <w:rPr>
      <w:rFonts w:ascii="Times New Roman" w:eastAsia="Times New Roman" w:hAnsi="Times New Roman" w:cs="Times New Roman"/>
      <w:b/>
      <w:sz w:val="24"/>
      <w:szCs w:val="24"/>
      <w:lang w:eastAsia="lt-LT"/>
    </w:rPr>
  </w:style>
  <w:style w:type="paragraph" w:styleId="Pavadinimas">
    <w:name w:val="Title"/>
    <w:basedOn w:val="prastasis"/>
    <w:next w:val="prastasis"/>
    <w:link w:val="PavadinimasDiagrama"/>
    <w:qFormat/>
    <w:rsid w:val="00D956EC"/>
    <w:pPr>
      <w:keepNext/>
      <w:keepLines/>
      <w:spacing w:before="480" w:after="120"/>
    </w:pPr>
    <w:rPr>
      <w:b/>
      <w:sz w:val="72"/>
      <w:szCs w:val="72"/>
    </w:rPr>
  </w:style>
  <w:style w:type="character" w:customStyle="1" w:styleId="PavadinimasDiagrama">
    <w:name w:val="Pavadinimas Diagrama"/>
    <w:basedOn w:val="Numatytasispastraiposriftas"/>
    <w:link w:val="Pavadinimas"/>
    <w:rsid w:val="00D956EC"/>
    <w:rPr>
      <w:rFonts w:ascii="Times New Roman" w:eastAsia="Times New Roman" w:hAnsi="Times New Roman" w:cs="Times New Roman"/>
      <w:b/>
      <w:sz w:val="72"/>
      <w:szCs w:val="72"/>
      <w:lang w:eastAsia="lt-LT"/>
    </w:rPr>
  </w:style>
  <w:style w:type="table" w:styleId="Lentelstinklelis">
    <w:name w:val="Table Grid"/>
    <w:basedOn w:val="prastojilentel"/>
    <w:uiPriority w:val="39"/>
    <w:rsid w:val="00D956EC"/>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D956EC"/>
    <w:rPr>
      <w:color w:val="0563C1" w:themeColor="hyperlink"/>
      <w:u w:val="single"/>
    </w:rPr>
  </w:style>
  <w:style w:type="paragraph" w:customStyle="1" w:styleId="WW-Default">
    <w:name w:val="WW-Default"/>
    <w:rsid w:val="00D956EC"/>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Pagrindiniotekstotrauka">
    <w:name w:val="Body Text Indent"/>
    <w:basedOn w:val="prastasis"/>
    <w:link w:val="PagrindiniotekstotraukaDiagrama"/>
    <w:rsid w:val="00D956EC"/>
    <w:pPr>
      <w:suppressAutoHyphens/>
      <w:spacing w:after="160" w:line="256" w:lineRule="auto"/>
      <w:ind w:firstLine="709"/>
      <w:jc w:val="both"/>
    </w:pPr>
    <w:rPr>
      <w:i/>
      <w:iCs/>
      <w:color w:val="0070C0"/>
      <w:sz w:val="24"/>
      <w:szCs w:val="24"/>
      <w:lang w:eastAsia="ar-SA"/>
    </w:rPr>
  </w:style>
  <w:style w:type="character" w:customStyle="1" w:styleId="PagrindiniotekstotraukaDiagrama">
    <w:name w:val="Pagrindinio teksto įtrauka Diagrama"/>
    <w:basedOn w:val="Numatytasispastraiposriftas"/>
    <w:link w:val="Pagrindiniotekstotrauka"/>
    <w:rsid w:val="00D956EC"/>
    <w:rPr>
      <w:rFonts w:ascii="Times New Roman" w:eastAsia="Times New Roman" w:hAnsi="Times New Roman" w:cs="Times New Roman"/>
      <w:i/>
      <w:iCs/>
      <w:color w:val="0070C0"/>
      <w:sz w:val="24"/>
      <w:szCs w:val="24"/>
      <w:lang w:eastAsia="ar-SA"/>
    </w:rPr>
  </w:style>
  <w:style w:type="paragraph" w:customStyle="1" w:styleId="Pagrindiniotekstotrauka31">
    <w:name w:val="Pagrindinio teksto įtrauka 31"/>
    <w:basedOn w:val="prastasis"/>
    <w:rsid w:val="00D956EC"/>
    <w:pPr>
      <w:suppressAutoHyphens/>
      <w:ind w:firstLine="709"/>
      <w:jc w:val="both"/>
    </w:pPr>
    <w:rPr>
      <w:color w:val="000000"/>
      <w:sz w:val="24"/>
      <w:szCs w:val="24"/>
      <w:lang w:eastAsia="ar-SA"/>
    </w:rPr>
  </w:style>
  <w:style w:type="paragraph" w:customStyle="1" w:styleId="Default">
    <w:name w:val="Default"/>
    <w:rsid w:val="00D956EC"/>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character" w:customStyle="1" w:styleId="Hyperlink0">
    <w:name w:val="Hyperlink.0"/>
    <w:basedOn w:val="Hipersaitas"/>
    <w:rsid w:val="00D956EC"/>
    <w:rPr>
      <w:color w:val="0000FF"/>
      <w:u w:val="single"/>
    </w:rPr>
  </w:style>
  <w:style w:type="paragraph" w:customStyle="1" w:styleId="m2875542407690813363stilius3">
    <w:name w:val="m_2875542407690813363stilius3"/>
    <w:basedOn w:val="prastasis"/>
    <w:rsid w:val="00D956E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ytuvenupspc.l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saskaita.e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tytuvenupspc.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A0462-459E-45A4-AB47-48E042BA3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9384</Words>
  <Characters>5350</Characters>
  <Application>Microsoft Office Word</Application>
  <DocSecurity>0</DocSecurity>
  <Lines>44</Lines>
  <Paragraphs>29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Odeta Ežerskienė</dc:creator>
  <cp:keywords/>
  <dc:description/>
  <cp:lastModifiedBy>Odeta Ežerskienė</cp:lastModifiedBy>
  <cp:revision>12</cp:revision>
  <dcterms:created xsi:type="dcterms:W3CDTF">2024-05-30T07:36:00Z</dcterms:created>
  <dcterms:modified xsi:type="dcterms:W3CDTF">2024-05-30T07:43:00Z</dcterms:modified>
</cp:coreProperties>
</file>