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1D" w:rsidRDefault="00E56C1D" w:rsidP="00E56C1D">
      <w:pPr>
        <w:pStyle w:val="Default"/>
      </w:pPr>
    </w:p>
    <w:p w:rsidR="00E56C1D" w:rsidRPr="00E56C1D" w:rsidRDefault="00E56C1D" w:rsidP="00E56C1D">
      <w:pPr>
        <w:pStyle w:val="Default"/>
        <w:jc w:val="center"/>
        <w:rPr>
          <w:b/>
          <w:bCs/>
        </w:rPr>
      </w:pPr>
      <w:r w:rsidRPr="00E56C1D">
        <w:rPr>
          <w:b/>
          <w:bCs/>
        </w:rPr>
        <w:t>JURBARKO ANTANO SODEIKOS MENO MOKYKLOS, VYDŪNO G. 23,</w:t>
      </w:r>
    </w:p>
    <w:p w:rsidR="00E56C1D" w:rsidRDefault="00E56C1D" w:rsidP="00E56C1D">
      <w:pPr>
        <w:pStyle w:val="Default"/>
        <w:jc w:val="center"/>
        <w:rPr>
          <w:b/>
          <w:bCs/>
          <w:sz w:val="23"/>
          <w:szCs w:val="23"/>
        </w:rPr>
      </w:pPr>
      <w:r w:rsidRPr="00E56C1D">
        <w:rPr>
          <w:b/>
          <w:bCs/>
        </w:rPr>
        <w:t>JURBARKO RAJ. SAV</w:t>
      </w:r>
      <w:r w:rsidR="002C5D36" w:rsidRPr="00E56C1D">
        <w:rPr>
          <w:b/>
          <w:bCs/>
        </w:rPr>
        <w:t xml:space="preserve">. </w:t>
      </w:r>
      <w:r w:rsidR="002C5D36">
        <w:rPr>
          <w:b/>
          <w:bCs/>
        </w:rPr>
        <w:t>ŠOKIŲ SALĖS GRINDŲ KEITIMO</w:t>
      </w:r>
      <w:r w:rsidR="002C5D36" w:rsidRPr="00E56C1D">
        <w:rPr>
          <w:b/>
          <w:bCs/>
        </w:rPr>
        <w:t xml:space="preserve"> </w:t>
      </w:r>
      <w:r w:rsidRPr="00E56C1D">
        <w:rPr>
          <w:b/>
          <w:bCs/>
        </w:rPr>
        <w:t>TECHNINĖ</w:t>
      </w:r>
    </w:p>
    <w:p w:rsidR="00E56C1D" w:rsidRDefault="00E56C1D" w:rsidP="00E56C1D">
      <w:pPr>
        <w:pStyle w:val="Default"/>
        <w:jc w:val="center"/>
        <w:rPr>
          <w:b/>
          <w:bCs/>
        </w:rPr>
      </w:pPr>
      <w:r w:rsidRPr="00E56C1D">
        <w:rPr>
          <w:b/>
          <w:bCs/>
        </w:rPr>
        <w:t>SPECIFIKACIJA</w:t>
      </w:r>
    </w:p>
    <w:p w:rsidR="00E56C1D" w:rsidRPr="00E56C1D" w:rsidRDefault="00E56C1D" w:rsidP="00E56C1D">
      <w:pPr>
        <w:pStyle w:val="Default"/>
        <w:jc w:val="center"/>
      </w:pPr>
    </w:p>
    <w:p w:rsidR="00E56C1D" w:rsidRDefault="00E56C1D" w:rsidP="00E56C1D">
      <w:pPr>
        <w:pStyle w:val="Default"/>
        <w:numPr>
          <w:ilvl w:val="0"/>
          <w:numId w:val="1"/>
        </w:numPr>
        <w:jc w:val="center"/>
        <w:rPr>
          <w:b/>
          <w:bCs/>
        </w:rPr>
      </w:pPr>
      <w:r w:rsidRPr="00E56C1D">
        <w:rPr>
          <w:b/>
          <w:bCs/>
        </w:rPr>
        <w:t>BENDRA INFORMACIJA</w:t>
      </w:r>
    </w:p>
    <w:p w:rsidR="00E56C1D" w:rsidRPr="00E56C1D" w:rsidRDefault="00E56C1D" w:rsidP="00E56C1D">
      <w:pPr>
        <w:pStyle w:val="Default"/>
        <w:ind w:left="1080"/>
      </w:pPr>
    </w:p>
    <w:p w:rsidR="00E56C1D" w:rsidRPr="00E56C1D" w:rsidRDefault="00E56C1D" w:rsidP="00E56C1D">
      <w:pPr>
        <w:pStyle w:val="Default"/>
      </w:pPr>
      <w:r w:rsidRPr="00E56C1D">
        <w:rPr>
          <w:b/>
          <w:bCs/>
        </w:rPr>
        <w:t xml:space="preserve">1. Informacija apie pirkimo objektą: </w:t>
      </w:r>
    </w:p>
    <w:p w:rsidR="00E56C1D" w:rsidRDefault="00E56C1D" w:rsidP="00E56C1D">
      <w:pPr>
        <w:pStyle w:val="Default"/>
      </w:pPr>
      <w:r w:rsidRPr="00E56C1D">
        <w:t xml:space="preserve">Jurbarko Antano Sodeikos meno mokykla, įmonės kodas </w:t>
      </w:r>
      <w:r w:rsidRPr="00E56C1D">
        <w:rPr>
          <w:color w:val="393434"/>
        </w:rPr>
        <w:t xml:space="preserve">190922737 </w:t>
      </w:r>
      <w:r w:rsidRPr="00E56C1D">
        <w:t xml:space="preserve">(toliau – Perkančioji organizacija/Užsakovas) numato pirkti „Antano Sodeikos meno mokyklos </w:t>
      </w:r>
      <w:r w:rsidR="002C5D36">
        <w:t>šokių salės grindų keitimo</w:t>
      </w:r>
      <w:r w:rsidRPr="00E56C1D">
        <w:t xml:space="preserve">“ darbų atlikimą: „Antano Sodeikos meno mokyklos </w:t>
      </w:r>
      <w:r w:rsidR="002C5D36">
        <w:t>šokių salės grindų keitimo</w:t>
      </w:r>
      <w:r w:rsidRPr="00E56C1D">
        <w:t xml:space="preserve"> darbai“: </w:t>
      </w:r>
    </w:p>
    <w:p w:rsidR="00E56C1D" w:rsidRPr="00E56C1D" w:rsidRDefault="00E56C1D" w:rsidP="00E56C1D">
      <w:pPr>
        <w:pStyle w:val="Default"/>
      </w:pPr>
    </w:p>
    <w:p w:rsidR="00E56C1D" w:rsidRDefault="00E56C1D" w:rsidP="00E56C1D">
      <w:pPr>
        <w:pStyle w:val="Default"/>
        <w:numPr>
          <w:ilvl w:val="0"/>
          <w:numId w:val="1"/>
        </w:numPr>
        <w:jc w:val="center"/>
        <w:rPr>
          <w:b/>
          <w:bCs/>
        </w:rPr>
      </w:pPr>
      <w:r w:rsidRPr="00E56C1D">
        <w:rPr>
          <w:b/>
          <w:bCs/>
        </w:rPr>
        <w:t xml:space="preserve">INFORMACIJA APIE </w:t>
      </w:r>
      <w:r w:rsidR="002C5D36">
        <w:rPr>
          <w:b/>
          <w:bCs/>
        </w:rPr>
        <w:t>NUMATOMUS DARBUS</w:t>
      </w:r>
    </w:p>
    <w:p w:rsidR="00E56C1D" w:rsidRPr="00E56C1D" w:rsidRDefault="00E56C1D" w:rsidP="00E56C1D">
      <w:pPr>
        <w:pStyle w:val="Default"/>
        <w:ind w:left="360"/>
        <w:jc w:val="center"/>
      </w:pPr>
    </w:p>
    <w:p w:rsidR="00E56C1D" w:rsidRPr="00E56C1D" w:rsidRDefault="00E56C1D" w:rsidP="00E56C1D">
      <w:pPr>
        <w:pStyle w:val="Default"/>
      </w:pPr>
      <w:r w:rsidRPr="00E56C1D">
        <w:rPr>
          <w:b/>
          <w:bCs/>
        </w:rPr>
        <w:t>2. Reikalavimai perkam</w:t>
      </w:r>
      <w:r w:rsidR="00900691">
        <w:rPr>
          <w:b/>
          <w:bCs/>
        </w:rPr>
        <w:t>iems darbams</w:t>
      </w:r>
      <w:r w:rsidRPr="00E56C1D">
        <w:rPr>
          <w:b/>
          <w:bCs/>
        </w:rPr>
        <w:t xml:space="preserve">: </w:t>
      </w:r>
    </w:p>
    <w:p w:rsidR="00E56C1D" w:rsidRPr="00E56C1D" w:rsidRDefault="00E56C1D" w:rsidP="00E56C1D">
      <w:pPr>
        <w:autoSpaceDE w:val="0"/>
        <w:autoSpaceDN w:val="0"/>
        <w:adjustRightInd w:val="0"/>
        <w:spacing w:after="0" w:line="240" w:lineRule="auto"/>
        <w:rPr>
          <w:rFonts w:ascii="Symbol" w:hAnsi="Symbol" w:cs="Symbol"/>
          <w:color w:val="000000"/>
          <w:sz w:val="24"/>
          <w:szCs w:val="24"/>
        </w:rPr>
      </w:pPr>
    </w:p>
    <w:p w:rsidR="00E56C1D" w:rsidRPr="00E56C1D" w:rsidRDefault="00E56C1D" w:rsidP="00780810">
      <w:pPr>
        <w:pStyle w:val="Default"/>
        <w:jc w:val="both"/>
      </w:pPr>
      <w:r w:rsidRPr="00E56C1D">
        <w:rPr>
          <w:rFonts w:ascii="Symbol" w:hAnsi="Symbol" w:cs="Symbol"/>
        </w:rPr>
        <w:t></w:t>
      </w:r>
      <w:r w:rsidRPr="00E56C1D">
        <w:rPr>
          <w:rFonts w:ascii="Symbol" w:hAnsi="Symbol" w:cs="Symbol"/>
          <w:sz w:val="23"/>
          <w:szCs w:val="23"/>
        </w:rPr>
        <w:t></w:t>
      </w:r>
      <w:r w:rsidRPr="00E56C1D">
        <w:rPr>
          <w:rFonts w:ascii="Symbol" w:hAnsi="Symbol" w:cs="Symbol"/>
          <w:sz w:val="23"/>
          <w:szCs w:val="23"/>
        </w:rPr>
        <w:t></w:t>
      </w:r>
      <w:r w:rsidRPr="00E56C1D">
        <w:t xml:space="preserve"> OBJEKTAS – Antano Sodeikos meno mokyklos, Vydū</w:t>
      </w:r>
      <w:r w:rsidR="00603690">
        <w:t>no g.23, Jurbarko raj. sav., šokių salės grindų keitimo darbai</w:t>
      </w:r>
      <w:r w:rsidRPr="00E56C1D">
        <w:t xml:space="preserve">. </w:t>
      </w:r>
    </w:p>
    <w:p w:rsidR="00E56C1D" w:rsidRPr="00E56C1D" w:rsidRDefault="00E56C1D" w:rsidP="00780810">
      <w:pPr>
        <w:pStyle w:val="Default"/>
        <w:spacing w:after="44"/>
        <w:jc w:val="both"/>
      </w:pPr>
      <w:r w:rsidRPr="00E56C1D">
        <w:rPr>
          <w:rFonts w:ascii="Symbol" w:hAnsi="Symbol" w:cs="Symbol"/>
          <w:sz w:val="23"/>
          <w:szCs w:val="23"/>
        </w:rPr>
        <w:t></w:t>
      </w:r>
      <w:r w:rsidRPr="00E56C1D">
        <w:rPr>
          <w:rFonts w:ascii="Symbol" w:hAnsi="Symbol" w:cs="Symbol"/>
          <w:sz w:val="23"/>
          <w:szCs w:val="23"/>
        </w:rPr>
        <w:t></w:t>
      </w:r>
      <w:r w:rsidRPr="00E56C1D">
        <w:t xml:space="preserve"> UŽSAKOVAS – Jurbarko Antano Sodeikos meno mokykla. </w:t>
      </w:r>
    </w:p>
    <w:p w:rsidR="00E56C1D" w:rsidRPr="00E56C1D" w:rsidRDefault="00E56C1D" w:rsidP="00E56C1D">
      <w:pPr>
        <w:pStyle w:val="Default"/>
        <w:spacing w:after="44"/>
      </w:pPr>
      <w:r w:rsidRPr="00E56C1D">
        <w:rPr>
          <w:rFonts w:ascii="Symbol" w:hAnsi="Symbol" w:cs="Symbol"/>
          <w:sz w:val="23"/>
          <w:szCs w:val="23"/>
        </w:rPr>
        <w:t></w:t>
      </w:r>
      <w:r w:rsidRPr="00E56C1D">
        <w:rPr>
          <w:rFonts w:ascii="Symbol" w:hAnsi="Symbol" w:cs="Symbol"/>
          <w:sz w:val="23"/>
          <w:szCs w:val="23"/>
        </w:rPr>
        <w:t></w:t>
      </w:r>
      <w:r w:rsidRPr="00E56C1D">
        <w:t xml:space="preserve"> DARBŲ PAVADINIMAS: </w:t>
      </w:r>
      <w:r w:rsidR="00603690" w:rsidRPr="00E56C1D">
        <w:t xml:space="preserve">Antano Sodeikos meno mokyklos </w:t>
      </w:r>
      <w:r w:rsidR="00603690">
        <w:t>šokių salės grindų keitimo</w:t>
      </w:r>
      <w:r w:rsidR="00603690" w:rsidRPr="00E56C1D">
        <w:t xml:space="preserve"> darbai</w:t>
      </w:r>
      <w:r w:rsidR="00603690">
        <w:t>.</w:t>
      </w:r>
    </w:p>
    <w:p w:rsidR="00E56C1D" w:rsidRPr="00E56C1D" w:rsidRDefault="00E56C1D" w:rsidP="00E56C1D">
      <w:pPr>
        <w:pStyle w:val="Default"/>
        <w:spacing w:after="44"/>
      </w:pPr>
      <w:r w:rsidRPr="00E56C1D">
        <w:rPr>
          <w:rFonts w:ascii="Symbol" w:hAnsi="Symbol" w:cs="Symbol"/>
          <w:sz w:val="23"/>
          <w:szCs w:val="23"/>
        </w:rPr>
        <w:t></w:t>
      </w:r>
      <w:r w:rsidRPr="00E56C1D">
        <w:rPr>
          <w:rFonts w:ascii="Symbol" w:hAnsi="Symbol" w:cs="Symbol"/>
          <w:sz w:val="23"/>
          <w:szCs w:val="23"/>
        </w:rPr>
        <w:t></w:t>
      </w:r>
      <w:r w:rsidRPr="00E56C1D">
        <w:t xml:space="preserve"> STATINIO PASKIRTIS –</w:t>
      </w:r>
      <w:r w:rsidR="00B00013">
        <w:t xml:space="preserve"> Antano Sodeikos meno mokykla</w:t>
      </w:r>
      <w:r w:rsidRPr="00E56C1D">
        <w:t xml:space="preserve"> (unikalus Nr.4400-2083-9786). </w:t>
      </w:r>
    </w:p>
    <w:p w:rsidR="00E56C1D" w:rsidRPr="00E56C1D" w:rsidRDefault="00E56C1D" w:rsidP="00E56C1D">
      <w:pPr>
        <w:pStyle w:val="Default"/>
        <w:spacing w:after="44"/>
      </w:pPr>
      <w:r w:rsidRPr="00E56C1D">
        <w:rPr>
          <w:rFonts w:ascii="Symbol" w:hAnsi="Symbol" w:cs="Symbol"/>
          <w:sz w:val="23"/>
          <w:szCs w:val="23"/>
        </w:rPr>
        <w:t></w:t>
      </w:r>
      <w:r w:rsidRPr="00E56C1D">
        <w:rPr>
          <w:rFonts w:ascii="Symbol" w:hAnsi="Symbol" w:cs="Symbol"/>
          <w:sz w:val="23"/>
          <w:szCs w:val="23"/>
        </w:rPr>
        <w:t></w:t>
      </w:r>
      <w:r w:rsidR="00BF4FC6">
        <w:t>DARBŲ</w:t>
      </w:r>
      <w:r w:rsidRPr="00E56C1D">
        <w:t xml:space="preserve"> RŪŠIS –</w:t>
      </w:r>
      <w:r w:rsidR="00B00013">
        <w:t xml:space="preserve"> </w:t>
      </w:r>
      <w:r w:rsidRPr="00E56C1D">
        <w:t xml:space="preserve">remontas. </w:t>
      </w:r>
    </w:p>
    <w:p w:rsidR="00E56C1D" w:rsidRPr="00E56C1D" w:rsidRDefault="00E56C1D" w:rsidP="00E56C1D">
      <w:pPr>
        <w:pStyle w:val="Default"/>
        <w:spacing w:after="44"/>
      </w:pPr>
      <w:r w:rsidRPr="00E56C1D">
        <w:rPr>
          <w:rFonts w:ascii="Symbol" w:hAnsi="Symbol" w:cs="Symbol"/>
          <w:sz w:val="23"/>
          <w:szCs w:val="23"/>
        </w:rPr>
        <w:t></w:t>
      </w:r>
      <w:r w:rsidRPr="00E56C1D">
        <w:rPr>
          <w:rFonts w:ascii="Symbol" w:hAnsi="Symbol" w:cs="Symbol"/>
          <w:sz w:val="23"/>
          <w:szCs w:val="23"/>
        </w:rPr>
        <w:t></w:t>
      </w:r>
      <w:r w:rsidRPr="00E56C1D">
        <w:t xml:space="preserve"> STATINIO KATEGORIJA – kiti inžineriniai statiniai – </w:t>
      </w:r>
      <w:r w:rsidR="00603690">
        <w:t>mokyklos šokių salė</w:t>
      </w:r>
      <w:r w:rsidRPr="00E56C1D">
        <w:t xml:space="preserve">. </w:t>
      </w:r>
    </w:p>
    <w:p w:rsidR="00E56C1D" w:rsidRPr="00E56C1D" w:rsidRDefault="00E56C1D" w:rsidP="00E56C1D">
      <w:pPr>
        <w:pStyle w:val="Default"/>
        <w:spacing w:after="44"/>
      </w:pPr>
      <w:r w:rsidRPr="00E56C1D">
        <w:rPr>
          <w:rFonts w:ascii="Symbol" w:hAnsi="Symbol" w:cs="Symbol"/>
          <w:sz w:val="23"/>
          <w:szCs w:val="23"/>
        </w:rPr>
        <w:t></w:t>
      </w:r>
      <w:r w:rsidRPr="00E56C1D">
        <w:rPr>
          <w:rFonts w:ascii="Symbol" w:hAnsi="Symbol" w:cs="Symbol"/>
          <w:sz w:val="23"/>
          <w:szCs w:val="23"/>
        </w:rPr>
        <w:t></w:t>
      </w:r>
      <w:r w:rsidRPr="00E56C1D">
        <w:t xml:space="preserve"> </w:t>
      </w:r>
      <w:r w:rsidR="00A64846">
        <w:t>DARBŲ</w:t>
      </w:r>
      <w:r w:rsidRPr="00E56C1D">
        <w:t xml:space="preserve"> VIETA – Vydūno g. 23 (unikalus Nr. 4400-0008-8126), Jurbarkas, Jurbarko raj. sav. </w:t>
      </w:r>
    </w:p>
    <w:p w:rsidR="00E56C1D" w:rsidRPr="00E56C1D" w:rsidRDefault="00E56C1D" w:rsidP="00E56C1D">
      <w:pPr>
        <w:pStyle w:val="Default"/>
      </w:pPr>
      <w:r w:rsidRPr="00E56C1D">
        <w:rPr>
          <w:rFonts w:ascii="Symbol" w:hAnsi="Symbol" w:cs="Symbol"/>
          <w:sz w:val="23"/>
          <w:szCs w:val="23"/>
        </w:rPr>
        <w:t></w:t>
      </w:r>
      <w:r w:rsidRPr="00E56C1D">
        <w:rPr>
          <w:rFonts w:ascii="Symbol" w:hAnsi="Symbol" w:cs="Symbol"/>
          <w:sz w:val="23"/>
          <w:szCs w:val="23"/>
        </w:rPr>
        <w:t></w:t>
      </w:r>
      <w:r w:rsidRPr="00E56C1D">
        <w:t xml:space="preserve"> TECHNINIAI OBJEKTO DUOMENYS – Preliminarus </w:t>
      </w:r>
      <w:r w:rsidR="00603690">
        <w:t>grindų</w:t>
      </w:r>
      <w:r w:rsidRPr="00E56C1D">
        <w:t xml:space="preserve"> plotas – </w:t>
      </w:r>
      <w:r w:rsidR="00603690">
        <w:t xml:space="preserve">73 </w:t>
      </w:r>
      <w:r w:rsidR="00603690" w:rsidRPr="00603690">
        <w:t>m</w:t>
      </w:r>
      <w:r w:rsidRPr="00603690">
        <w:rPr>
          <w:vertAlign w:val="superscript"/>
        </w:rPr>
        <w:t xml:space="preserve"> </w:t>
      </w:r>
      <w:r w:rsidR="00603690">
        <w:rPr>
          <w:vertAlign w:val="superscript"/>
        </w:rPr>
        <w:t xml:space="preserve">2 </w:t>
      </w:r>
      <w:r w:rsidRPr="00E56C1D">
        <w:t xml:space="preserve">– </w:t>
      </w:r>
      <w:r w:rsidR="00603690">
        <w:t>grindų dangos.</w:t>
      </w:r>
    </w:p>
    <w:p w:rsidR="00E56C1D" w:rsidRPr="00E56C1D" w:rsidRDefault="00E56C1D" w:rsidP="00E56C1D">
      <w:pPr>
        <w:pStyle w:val="Default"/>
      </w:pPr>
    </w:p>
    <w:p w:rsidR="00E56C1D" w:rsidRPr="00676EE3" w:rsidRDefault="00E56C1D" w:rsidP="00E56C1D">
      <w:pPr>
        <w:pStyle w:val="Default"/>
        <w:spacing w:after="44"/>
      </w:pPr>
      <w:r w:rsidRPr="00E56C1D">
        <w:rPr>
          <w:rFonts w:ascii="Symbol" w:hAnsi="Symbol" w:cs="Symbol"/>
          <w:sz w:val="23"/>
          <w:szCs w:val="23"/>
        </w:rPr>
        <w:t></w:t>
      </w:r>
      <w:r w:rsidRPr="00E56C1D">
        <w:rPr>
          <w:rFonts w:ascii="Symbol" w:hAnsi="Symbol" w:cs="Symbol"/>
          <w:sz w:val="23"/>
          <w:szCs w:val="23"/>
        </w:rPr>
        <w:t></w:t>
      </w:r>
      <w:r w:rsidRPr="00676EE3">
        <w:t xml:space="preserve">NUMATOMI DARBAI: </w:t>
      </w:r>
    </w:p>
    <w:p w:rsidR="00922809" w:rsidRPr="00676EE3" w:rsidRDefault="00E56C1D" w:rsidP="00E56C1D">
      <w:pPr>
        <w:pStyle w:val="Default"/>
      </w:pPr>
      <w:r w:rsidRPr="00676EE3">
        <w:rPr>
          <w:rFonts w:ascii="Symbol" w:hAnsi="Symbol" w:cs="Symbol"/>
          <w:sz w:val="23"/>
          <w:szCs w:val="23"/>
        </w:rPr>
        <w:t></w:t>
      </w:r>
      <w:r w:rsidRPr="00676EE3">
        <w:rPr>
          <w:rFonts w:ascii="Symbol" w:hAnsi="Symbol" w:cs="Symbol"/>
          <w:sz w:val="23"/>
          <w:szCs w:val="23"/>
        </w:rPr>
        <w:t></w:t>
      </w:r>
      <w:r w:rsidRPr="00676EE3">
        <w:t xml:space="preserve"> Numatoma pakeisti </w:t>
      </w:r>
      <w:r w:rsidR="00603690" w:rsidRPr="00676EE3">
        <w:t>73</w:t>
      </w:r>
      <w:r w:rsidRPr="00676EE3">
        <w:t xml:space="preserve"> kv. m ploto </w:t>
      </w:r>
      <w:r w:rsidR="00603690" w:rsidRPr="00676EE3">
        <w:t xml:space="preserve">laminuotos grindų </w:t>
      </w:r>
      <w:r w:rsidRPr="00676EE3">
        <w:t xml:space="preserve"> dang</w:t>
      </w:r>
      <w:r w:rsidR="00603690" w:rsidRPr="00676EE3">
        <w:t>os</w:t>
      </w:r>
      <w:r w:rsidRPr="00676EE3">
        <w:t xml:space="preserve"> į </w:t>
      </w:r>
      <w:r w:rsidR="00603690" w:rsidRPr="00676EE3">
        <w:t>ruloninę,</w:t>
      </w:r>
      <w:r w:rsidR="00922809" w:rsidRPr="00676EE3">
        <w:t xml:space="preserve"> </w:t>
      </w:r>
      <w:r w:rsidR="00603690" w:rsidRPr="00676EE3">
        <w:t>specialiai šokių salėms skirtą dangą</w:t>
      </w:r>
      <w:r w:rsidRPr="00676EE3">
        <w:t xml:space="preserve">, </w:t>
      </w:r>
      <w:r w:rsidR="00603690" w:rsidRPr="00676EE3">
        <w:t>paklojant hidroizoliacinę plėvelę</w:t>
      </w:r>
      <w:r w:rsidR="00922809" w:rsidRPr="00676EE3">
        <w:t xml:space="preserve">, betonuojant, klojant 70 mm putų </w:t>
      </w:r>
      <w:proofErr w:type="spellStart"/>
      <w:r w:rsidR="00922809" w:rsidRPr="00676EE3">
        <w:t>polistireno</w:t>
      </w:r>
      <w:proofErr w:type="spellEnd"/>
      <w:r w:rsidR="00A64846" w:rsidRPr="00676EE3">
        <w:t xml:space="preserve"> plokštėmis</w:t>
      </w:r>
      <w:r w:rsidR="00922809" w:rsidRPr="00676EE3">
        <w:t xml:space="preserve"> numatomą </w:t>
      </w:r>
      <w:r w:rsidRPr="00676EE3">
        <w:t xml:space="preserve"> </w:t>
      </w:r>
      <w:r w:rsidR="00922809" w:rsidRPr="00676EE3">
        <w:t>plotą</w:t>
      </w:r>
      <w:r w:rsidR="00780810" w:rsidRPr="00676EE3">
        <w:t>. Dangos kraštai turi uždengti sienos apačią 8 cm, grindjuostės neturi būti montuojamos.</w:t>
      </w:r>
    </w:p>
    <w:p w:rsidR="00780810" w:rsidRPr="00676EE3" w:rsidRDefault="00780810" w:rsidP="00E56C1D">
      <w:pPr>
        <w:pStyle w:val="Default"/>
      </w:pPr>
    </w:p>
    <w:p w:rsidR="00DB3B43" w:rsidRPr="00676EE3" w:rsidRDefault="00E56C1D" w:rsidP="00E56C1D">
      <w:pPr>
        <w:pStyle w:val="Default"/>
      </w:pPr>
      <w:r w:rsidRPr="00676EE3">
        <w:rPr>
          <w:rFonts w:ascii="Symbol" w:hAnsi="Symbol" w:cs="Symbol"/>
          <w:sz w:val="23"/>
          <w:szCs w:val="23"/>
        </w:rPr>
        <w:t></w:t>
      </w:r>
      <w:r w:rsidRPr="00676EE3">
        <w:t xml:space="preserve"> DARBŲ ATLIKIMO TR</w:t>
      </w:r>
      <w:r w:rsidR="003371C4">
        <w:t>UKMĖ: 4</w:t>
      </w:r>
      <w:bookmarkStart w:id="0" w:name="_GoBack"/>
      <w:bookmarkEnd w:id="0"/>
      <w:r w:rsidRPr="00676EE3">
        <w:t xml:space="preserve"> mėnesiai nuo sutarties pasirašymo dienos.</w:t>
      </w:r>
    </w:p>
    <w:p w:rsidR="00DB3B43" w:rsidRPr="00676EE3" w:rsidRDefault="00DB3B43" w:rsidP="00E56C1D">
      <w:pPr>
        <w:pStyle w:val="Default"/>
      </w:pPr>
    </w:p>
    <w:p w:rsidR="00DB3B43" w:rsidRPr="00676EE3" w:rsidRDefault="00DB3B43" w:rsidP="00E56C1D">
      <w:pPr>
        <w:pStyle w:val="Default"/>
      </w:pPr>
    </w:p>
    <w:p w:rsidR="00E56C1D" w:rsidRPr="00676EE3" w:rsidRDefault="00DB3B43" w:rsidP="00DB3B43">
      <w:pPr>
        <w:pStyle w:val="Default"/>
        <w:numPr>
          <w:ilvl w:val="0"/>
          <w:numId w:val="1"/>
        </w:numPr>
        <w:jc w:val="center"/>
        <w:rPr>
          <w:b/>
        </w:rPr>
      </w:pPr>
      <w:r w:rsidRPr="00676EE3">
        <w:rPr>
          <w:b/>
        </w:rPr>
        <w:t>APLINKOSAUGINIAI REIKALAVIMAI</w:t>
      </w:r>
    </w:p>
    <w:p w:rsidR="00DB3B43" w:rsidRPr="00F54FBC" w:rsidRDefault="00DB3B43" w:rsidP="00DB3B43">
      <w:pPr>
        <w:pStyle w:val="Default"/>
        <w:jc w:val="center"/>
        <w:rPr>
          <w:b/>
        </w:rPr>
      </w:pPr>
    </w:p>
    <w:p w:rsidR="00DB3B43" w:rsidRPr="00F54FBC" w:rsidRDefault="00DB3B43" w:rsidP="00DB3B43">
      <w:pPr>
        <w:pStyle w:val="Default"/>
        <w:jc w:val="center"/>
      </w:pPr>
    </w:p>
    <w:p w:rsidR="00DB3B43" w:rsidRPr="00F54FBC" w:rsidRDefault="00F4305F" w:rsidP="00DA5DD2">
      <w:pPr>
        <w:pStyle w:val="Default"/>
        <w:rPr>
          <w:color w:val="auto"/>
          <w:spacing w:val="1"/>
          <w:shd w:val="clear" w:color="auto" w:fill="FFFFFF"/>
        </w:rPr>
      </w:pPr>
      <w:r w:rsidRPr="00F54FBC">
        <w:rPr>
          <w:b/>
        </w:rPr>
        <w:t>Reikalavimai grindų dangai:</w:t>
      </w:r>
      <w:r w:rsidRPr="00F54FBC">
        <w:t xml:space="preserve"> PVC ruloninė danga, montuojama </w:t>
      </w:r>
      <w:r w:rsidRPr="00F54FBC">
        <w:rPr>
          <w:color w:val="auto"/>
        </w:rPr>
        <w:t xml:space="preserve">naudojant </w:t>
      </w:r>
      <w:proofErr w:type="spellStart"/>
      <w:r w:rsidRPr="00F54FBC">
        <w:rPr>
          <w:color w:val="auto"/>
        </w:rPr>
        <w:t>Glue-Down</w:t>
      </w:r>
      <w:proofErr w:type="spellEnd"/>
      <w:r w:rsidRPr="00F54FBC">
        <w:rPr>
          <w:color w:val="auto"/>
        </w:rPr>
        <w:t xml:space="preserve"> sujungimo sistemą, turinti ne mažiau 60</w:t>
      </w:r>
      <w:r w:rsidR="00DA5DD2" w:rsidRPr="00F54FBC">
        <w:rPr>
          <w:color w:val="auto"/>
          <w:spacing w:val="1"/>
          <w:shd w:val="clear" w:color="auto" w:fill="FFFFFF"/>
        </w:rPr>
        <w:t xml:space="preserve"> proc. perdirbto PVC. Dėvimojo sluoksnio storis ne mažiau 0,65 mm, bendras storis ne mažiau 3,45 mm, ISO 10582, perdirbama, be </w:t>
      </w:r>
      <w:proofErr w:type="spellStart"/>
      <w:r w:rsidR="00DA5DD2" w:rsidRPr="00F54FBC">
        <w:rPr>
          <w:color w:val="auto"/>
          <w:spacing w:val="1"/>
          <w:shd w:val="clear" w:color="auto" w:fill="FFFFFF"/>
        </w:rPr>
        <w:t>ftalatų</w:t>
      </w:r>
      <w:proofErr w:type="spellEnd"/>
      <w:r w:rsidR="00DA5DD2" w:rsidRPr="00F54FBC">
        <w:rPr>
          <w:color w:val="auto"/>
          <w:spacing w:val="1"/>
          <w:shd w:val="clear" w:color="auto" w:fill="FFFFFF"/>
        </w:rPr>
        <w:t>. Spalva- pilka.</w:t>
      </w:r>
    </w:p>
    <w:p w:rsidR="008C42EE" w:rsidRPr="00F54FBC" w:rsidRDefault="008C42EE" w:rsidP="00745BFB">
      <w:pPr>
        <w:ind w:firstLine="851"/>
        <w:jc w:val="both"/>
        <w:rPr>
          <w:rFonts w:ascii="Times New Roman" w:hAnsi="Times New Roman" w:cs="Times New Roman"/>
          <w:spacing w:val="1"/>
          <w:sz w:val="24"/>
          <w:szCs w:val="24"/>
          <w:shd w:val="clear" w:color="auto" w:fill="FFFFFF"/>
        </w:rPr>
      </w:pPr>
    </w:p>
    <w:p w:rsidR="008C42EE" w:rsidRPr="00F54FBC" w:rsidRDefault="00DA5DD2" w:rsidP="008C42EE">
      <w:pPr>
        <w:jc w:val="both"/>
        <w:rPr>
          <w:rFonts w:ascii="Times New Roman" w:eastAsia="Times New Roman" w:hAnsi="Times New Roman" w:cs="Times New Roman"/>
          <w:color w:val="000000"/>
          <w:sz w:val="24"/>
          <w:szCs w:val="24"/>
          <w:lang w:eastAsia="lt-LT"/>
        </w:rPr>
      </w:pPr>
      <w:r w:rsidRPr="00F54FBC">
        <w:rPr>
          <w:rFonts w:ascii="Times New Roman" w:hAnsi="Times New Roman" w:cs="Times New Roman"/>
          <w:b/>
          <w:spacing w:val="1"/>
          <w:sz w:val="24"/>
          <w:szCs w:val="24"/>
          <w:shd w:val="clear" w:color="auto" w:fill="FFFFFF"/>
        </w:rPr>
        <w:t>Reikalavimai šiltinimo</w:t>
      </w:r>
      <w:r w:rsidR="00745BFB" w:rsidRPr="00F54FBC">
        <w:rPr>
          <w:rFonts w:ascii="Times New Roman" w:hAnsi="Times New Roman" w:cs="Times New Roman"/>
          <w:b/>
          <w:spacing w:val="1"/>
          <w:sz w:val="24"/>
          <w:szCs w:val="24"/>
          <w:shd w:val="clear" w:color="auto" w:fill="FFFFFF"/>
        </w:rPr>
        <w:t xml:space="preserve"> medžiagoms:</w:t>
      </w:r>
      <w:r w:rsidR="00745BFB" w:rsidRPr="00F54FBC">
        <w:rPr>
          <w:rFonts w:ascii="Times New Roman" w:hAnsi="Times New Roman" w:cs="Times New Roman"/>
          <w:spacing w:val="1"/>
          <w:sz w:val="24"/>
          <w:szCs w:val="24"/>
          <w:shd w:val="clear" w:color="auto" w:fill="FFFFFF"/>
        </w:rPr>
        <w:t xml:space="preserve"> </w:t>
      </w:r>
      <w:r w:rsidR="00745BFB" w:rsidRPr="00F54FBC">
        <w:rPr>
          <w:rFonts w:ascii="Times New Roman" w:eastAsia="Times New Roman" w:hAnsi="Times New Roman" w:cs="Times New Roman"/>
          <w:color w:val="000000"/>
          <w:sz w:val="24"/>
          <w:szCs w:val="24"/>
          <w:lang w:eastAsia="lt-LT"/>
        </w:rPr>
        <w:t>produktas neturi išskirti šių cheminių medžiagų:</w:t>
      </w:r>
      <w:bookmarkStart w:id="1" w:name="part_d6d4b843343a4480b930f851df3129bb"/>
      <w:bookmarkEnd w:id="1"/>
    </w:p>
    <w:p w:rsidR="00745BFB" w:rsidRPr="00676EE3" w:rsidRDefault="00745BFB" w:rsidP="00745BFB">
      <w:pPr>
        <w:ind w:firstLine="851"/>
        <w:jc w:val="both"/>
        <w:rPr>
          <w:rFonts w:ascii="Times New Roman" w:eastAsia="Times New Roman" w:hAnsi="Times New Roman" w:cs="Times New Roman"/>
          <w:color w:val="000000"/>
          <w:sz w:val="24"/>
          <w:szCs w:val="24"/>
          <w:lang w:eastAsia="lt-LT"/>
        </w:rPr>
      </w:pPr>
      <w:proofErr w:type="spellStart"/>
      <w:r w:rsidRPr="00676EE3">
        <w:rPr>
          <w:rFonts w:ascii="Times New Roman" w:eastAsia="Times New Roman" w:hAnsi="Times New Roman" w:cs="Times New Roman"/>
          <w:color w:val="000000"/>
          <w:sz w:val="24"/>
          <w:szCs w:val="24"/>
          <w:lang w:eastAsia="lt-LT"/>
        </w:rPr>
        <w:t>fluorintų</w:t>
      </w:r>
      <w:proofErr w:type="spellEnd"/>
      <w:r w:rsidRPr="00676EE3">
        <w:rPr>
          <w:rFonts w:ascii="Times New Roman" w:eastAsia="Times New Roman" w:hAnsi="Times New Roman" w:cs="Times New Roman"/>
          <w:color w:val="000000"/>
          <w:sz w:val="24"/>
          <w:szCs w:val="24"/>
          <w:lang w:eastAsia="lt-LT"/>
        </w:rPr>
        <w:t xml:space="preserve"> šiltnamio efektą sukeliančių dujų pagal Europos Parlamento ir Tarybos reglamentą (EB) Nr. 842/2006 dėl </w:t>
      </w:r>
      <w:proofErr w:type="spellStart"/>
      <w:r w:rsidRPr="00676EE3">
        <w:rPr>
          <w:rFonts w:ascii="Times New Roman" w:eastAsia="Times New Roman" w:hAnsi="Times New Roman" w:cs="Times New Roman"/>
          <w:color w:val="000000"/>
          <w:sz w:val="24"/>
          <w:szCs w:val="24"/>
          <w:lang w:eastAsia="lt-LT"/>
        </w:rPr>
        <w:t>fluorintų</w:t>
      </w:r>
      <w:proofErr w:type="spellEnd"/>
      <w:r w:rsidRPr="00676EE3">
        <w:rPr>
          <w:rFonts w:ascii="Times New Roman" w:eastAsia="Times New Roman" w:hAnsi="Times New Roman" w:cs="Times New Roman"/>
          <w:color w:val="000000"/>
          <w:sz w:val="24"/>
          <w:szCs w:val="24"/>
          <w:lang w:eastAsia="lt-LT"/>
        </w:rPr>
        <w:t xml:space="preserve"> šiltnamio efektą sukeliančių dujų;</w:t>
      </w:r>
    </w:p>
    <w:p w:rsidR="00745BFB" w:rsidRPr="00676EE3" w:rsidRDefault="00745BFB" w:rsidP="00745BFB">
      <w:pPr>
        <w:spacing w:after="0" w:line="240" w:lineRule="auto"/>
        <w:ind w:firstLine="851"/>
        <w:jc w:val="both"/>
        <w:rPr>
          <w:rFonts w:ascii="Times New Roman" w:eastAsia="Times New Roman" w:hAnsi="Times New Roman" w:cs="Times New Roman"/>
          <w:color w:val="000000"/>
          <w:sz w:val="24"/>
          <w:szCs w:val="24"/>
          <w:lang w:eastAsia="lt-LT"/>
        </w:rPr>
      </w:pPr>
      <w:bookmarkStart w:id="2" w:name="part_a27e8938e52b45038b328e2f546853b0"/>
      <w:bookmarkEnd w:id="2"/>
      <w:r w:rsidRPr="00676EE3">
        <w:rPr>
          <w:rFonts w:ascii="Times New Roman" w:eastAsia="Times New Roman" w:hAnsi="Times New Roman" w:cs="Times New Roman"/>
          <w:color w:val="000000"/>
          <w:sz w:val="24"/>
          <w:szCs w:val="24"/>
          <w:lang w:eastAsia="lt-LT"/>
        </w:rPr>
        <w:t xml:space="preserve">pavojingų cheminių medžiagų, klasifikuojamų priskiriant bet kurią iš nurodytų pavojingumo frazę pagal Reglamentą (EB) Nr. 1272/2008: kancerogeninės (H350, H350i, H351), toksiškos </w:t>
      </w:r>
      <w:r w:rsidRPr="00676EE3">
        <w:rPr>
          <w:rFonts w:ascii="Times New Roman" w:eastAsia="Times New Roman" w:hAnsi="Times New Roman" w:cs="Times New Roman"/>
          <w:color w:val="000000"/>
          <w:sz w:val="24"/>
          <w:szCs w:val="24"/>
          <w:lang w:eastAsia="lt-LT"/>
        </w:rPr>
        <w:lastRenderedPageBreak/>
        <w:t xml:space="preserve">reprodukcijai (H360D, H360F, H360FD, H360Fd, H360Df, H361f, H361d, H361fd), toksiškos ar labai toksiškos (H300, H301, H310, H311, H330, H331), įkvėpus gali sukelti alerginę reakciją, astmos simptomus arba apsunkinti kvėpavimą (H334), sukeliančios paveldimus genetinius defektus (H340, H341), veikdamos ilgą laiką pakenkia kai kuriems organams (H372, H373), galinčios pakenkti organams (H371), pavojingos vandens aplinkai </w:t>
      </w:r>
      <w:r w:rsidR="00F44802" w:rsidRPr="00676EE3">
        <w:rPr>
          <w:rFonts w:ascii="Times New Roman" w:eastAsia="Times New Roman" w:hAnsi="Times New Roman" w:cs="Times New Roman"/>
          <w:color w:val="000000"/>
          <w:sz w:val="24"/>
          <w:szCs w:val="24"/>
          <w:lang w:eastAsia="lt-LT"/>
        </w:rPr>
        <w:t>(H411).</w:t>
      </w:r>
    </w:p>
    <w:p w:rsidR="001A34AD" w:rsidRPr="00676EE3" w:rsidRDefault="001A34AD" w:rsidP="00745BFB">
      <w:pPr>
        <w:spacing w:after="0" w:line="240" w:lineRule="auto"/>
        <w:ind w:firstLine="851"/>
        <w:jc w:val="both"/>
        <w:rPr>
          <w:rFonts w:ascii="Times New Roman" w:eastAsia="Times New Roman" w:hAnsi="Times New Roman" w:cs="Times New Roman"/>
          <w:color w:val="000000"/>
          <w:sz w:val="24"/>
          <w:szCs w:val="24"/>
          <w:lang w:eastAsia="lt-LT"/>
        </w:rPr>
      </w:pPr>
    </w:p>
    <w:p w:rsidR="001A34AD" w:rsidRPr="001A34AD" w:rsidRDefault="001A34AD" w:rsidP="001A34AD">
      <w:pPr>
        <w:spacing w:after="0" w:line="240" w:lineRule="auto"/>
        <w:jc w:val="both"/>
        <w:rPr>
          <w:rFonts w:ascii="Times New Roman" w:eastAsia="Times New Roman" w:hAnsi="Times New Roman" w:cs="Times New Roman"/>
          <w:color w:val="000000"/>
          <w:sz w:val="24"/>
          <w:szCs w:val="24"/>
          <w:lang w:eastAsia="lt-LT"/>
        </w:rPr>
      </w:pPr>
      <w:r w:rsidRPr="00676EE3">
        <w:rPr>
          <w:rFonts w:ascii="Times New Roman" w:eastAsia="Times New Roman" w:hAnsi="Times New Roman" w:cs="Times New Roman"/>
          <w:b/>
          <w:color w:val="000000"/>
          <w:sz w:val="24"/>
          <w:szCs w:val="24"/>
          <w:lang w:eastAsia="lt-LT"/>
        </w:rPr>
        <w:t xml:space="preserve">Reikalavimai susidariusioms nuo remonto atliekoms: </w:t>
      </w:r>
      <w:r w:rsidRPr="00676EE3">
        <w:rPr>
          <w:rFonts w:ascii="Times New Roman" w:eastAsia="Times New Roman" w:hAnsi="Times New Roman" w:cs="Times New Roman"/>
          <w:color w:val="000000"/>
          <w:sz w:val="24"/>
          <w:szCs w:val="24"/>
          <w:lang w:eastAsia="lt-LT"/>
        </w:rPr>
        <w:t>pakeista laminuota grindų danga turi būti</w:t>
      </w:r>
      <w:r w:rsidRPr="001A34AD">
        <w:rPr>
          <w:rFonts w:ascii="Times New Roman" w:eastAsia="Times New Roman" w:hAnsi="Times New Roman" w:cs="Times New Roman"/>
          <w:color w:val="000000"/>
          <w:sz w:val="24"/>
          <w:szCs w:val="24"/>
          <w:lang w:eastAsia="lt-LT"/>
        </w:rPr>
        <w:t xml:space="preserve"> atiduota į atliekų surinkimo aikštelę.</w:t>
      </w:r>
    </w:p>
    <w:p w:rsidR="00DA5DD2" w:rsidRPr="00745BFB" w:rsidRDefault="00DA5DD2" w:rsidP="00DA5DD2">
      <w:pPr>
        <w:pStyle w:val="Default"/>
      </w:pPr>
    </w:p>
    <w:p w:rsidR="00590450" w:rsidRPr="00F4305F" w:rsidRDefault="00590450">
      <w:pPr>
        <w:rPr>
          <w:rFonts w:ascii="Times New Roman" w:hAnsi="Times New Roman" w:cs="Times New Roman"/>
          <w:sz w:val="24"/>
          <w:szCs w:val="24"/>
        </w:rPr>
      </w:pPr>
    </w:p>
    <w:sectPr w:rsidR="00590450" w:rsidRPr="00F4305F" w:rsidSect="005A1021">
      <w:pgSz w:w="11906" w:h="17338"/>
      <w:pgMar w:top="1857" w:right="794" w:bottom="1440" w:left="1209"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F8E"/>
    <w:multiLevelType w:val="hybridMultilevel"/>
    <w:tmpl w:val="6BE6CA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9644F8D"/>
    <w:multiLevelType w:val="hybridMultilevel"/>
    <w:tmpl w:val="220CB1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E8F5149"/>
    <w:multiLevelType w:val="hybridMultilevel"/>
    <w:tmpl w:val="A77818A6"/>
    <w:lvl w:ilvl="0" w:tplc="34C2845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1D"/>
    <w:rsid w:val="001A34AD"/>
    <w:rsid w:val="002C5D36"/>
    <w:rsid w:val="003371C4"/>
    <w:rsid w:val="00590450"/>
    <w:rsid w:val="00603690"/>
    <w:rsid w:val="00676EE3"/>
    <w:rsid w:val="00745BFB"/>
    <w:rsid w:val="00780810"/>
    <w:rsid w:val="008C42EE"/>
    <w:rsid w:val="00900691"/>
    <w:rsid w:val="00922809"/>
    <w:rsid w:val="00A64846"/>
    <w:rsid w:val="00B00013"/>
    <w:rsid w:val="00BF4FC6"/>
    <w:rsid w:val="00CD51DC"/>
    <w:rsid w:val="00D04E6A"/>
    <w:rsid w:val="00D17A15"/>
    <w:rsid w:val="00DA5DD2"/>
    <w:rsid w:val="00DB3B43"/>
    <w:rsid w:val="00E56C1D"/>
    <w:rsid w:val="00EC11CA"/>
    <w:rsid w:val="00F4305F"/>
    <w:rsid w:val="00F44802"/>
    <w:rsid w:val="00F5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9E27"/>
  <w15:chartTrackingRefBased/>
  <w15:docId w15:val="{82A344B4-899E-4A63-A126-13E18D0D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E56C1D"/>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Debesliotekstas">
    <w:name w:val="Balloon Text"/>
    <w:basedOn w:val="prastasis"/>
    <w:link w:val="DebesliotekstasDiagrama"/>
    <w:uiPriority w:val="99"/>
    <w:semiHidden/>
    <w:unhideWhenUsed/>
    <w:rsid w:val="00F54FB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54FBC"/>
    <w:rPr>
      <w:rFonts w:ascii="Segoe U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84329">
      <w:bodyDiv w:val="1"/>
      <w:marLeft w:val="0"/>
      <w:marRight w:val="0"/>
      <w:marTop w:val="0"/>
      <w:marBottom w:val="0"/>
      <w:divBdr>
        <w:top w:val="none" w:sz="0" w:space="0" w:color="auto"/>
        <w:left w:val="none" w:sz="0" w:space="0" w:color="auto"/>
        <w:bottom w:val="none" w:sz="0" w:space="0" w:color="auto"/>
        <w:right w:val="none" w:sz="0" w:space="0" w:color="auto"/>
      </w:divBdr>
      <w:divsChild>
        <w:div w:id="1870803162">
          <w:marLeft w:val="0"/>
          <w:marRight w:val="0"/>
          <w:marTop w:val="0"/>
          <w:marBottom w:val="0"/>
          <w:divBdr>
            <w:top w:val="none" w:sz="0" w:space="0" w:color="auto"/>
            <w:left w:val="none" w:sz="0" w:space="0" w:color="auto"/>
            <w:bottom w:val="none" w:sz="0" w:space="0" w:color="auto"/>
            <w:right w:val="none" w:sz="0" w:space="0" w:color="auto"/>
          </w:divBdr>
        </w:div>
        <w:div w:id="1076828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1803</Words>
  <Characters>1028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Meno mokykla</dc:creator>
  <cp:keywords/>
  <dc:description/>
  <cp:lastModifiedBy>Meno mokykla</cp:lastModifiedBy>
  <cp:revision>19</cp:revision>
  <cp:lastPrinted>2024-05-02T06:47:00Z</cp:lastPrinted>
  <dcterms:created xsi:type="dcterms:W3CDTF">2024-03-26T13:53:00Z</dcterms:created>
  <dcterms:modified xsi:type="dcterms:W3CDTF">2024-05-02T06:49:00Z</dcterms:modified>
</cp:coreProperties>
</file>