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5D" w:rsidRPr="0058365D" w:rsidRDefault="00052A51" w:rsidP="0058365D">
      <w:pPr>
        <w:spacing w:after="0" w:line="240" w:lineRule="auto"/>
        <w:ind w:left="3890" w:firstLine="1072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F6755A">
        <w:rPr>
          <w:rFonts w:ascii="Calibri" w:eastAsia="Calibri" w:hAnsi="Calibri" w:cs="Times New Roman"/>
          <w:lang w:val="lt-LT"/>
        </w:rPr>
        <w:t xml:space="preserve">  </w:t>
      </w:r>
      <w:r>
        <w:rPr>
          <w:rFonts w:ascii="Calibri" w:eastAsia="Calibri" w:hAnsi="Calibri" w:cs="Times New Roman"/>
          <w:lang w:val="lt-LT"/>
        </w:rPr>
        <w:t xml:space="preserve">      </w:t>
      </w:r>
      <w:r w:rsidR="0058365D" w:rsidRPr="0058365D">
        <w:rPr>
          <w:rFonts w:ascii="Times New Roman" w:eastAsia="Calibri" w:hAnsi="Times New Roman" w:cs="Times New Roman"/>
          <w:sz w:val="24"/>
          <w:szCs w:val="24"/>
          <w:lang w:val="lt-LT"/>
        </w:rPr>
        <w:t>2024 m. ......………… d. sutarties Nr. ……</w:t>
      </w:r>
    </w:p>
    <w:p w:rsidR="0058365D" w:rsidRPr="0058365D" w:rsidRDefault="0058365D" w:rsidP="005836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</w:t>
      </w:r>
      <w:r w:rsidRPr="0058365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             4</w:t>
      </w:r>
      <w:r w:rsidRPr="0058365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priedas</w:t>
      </w:r>
    </w:p>
    <w:p w:rsidR="0058365D" w:rsidRDefault="0058365D" w:rsidP="0058365D">
      <w:pPr>
        <w:spacing w:after="0" w:line="240" w:lineRule="auto"/>
        <w:ind w:left="3890" w:firstLine="1298"/>
        <w:jc w:val="both"/>
        <w:rPr>
          <w:rFonts w:ascii="Times New Roman" w:eastAsia="Calibri" w:hAnsi="Times New Roman" w:cs="Times New Roman"/>
          <w:b/>
          <w:sz w:val="24"/>
          <w:lang w:val="lt-LT"/>
        </w:rPr>
      </w:pPr>
    </w:p>
    <w:p w:rsidR="0058365D" w:rsidRDefault="0058365D" w:rsidP="0058365D">
      <w:pPr>
        <w:spacing w:after="0" w:line="240" w:lineRule="auto"/>
        <w:ind w:left="3890" w:firstLine="1298"/>
        <w:jc w:val="both"/>
        <w:rPr>
          <w:rFonts w:ascii="Times New Roman" w:eastAsia="Calibri" w:hAnsi="Times New Roman" w:cs="Times New Roman"/>
          <w:b/>
          <w:sz w:val="24"/>
          <w:lang w:val="lt-LT"/>
        </w:rPr>
      </w:pPr>
    </w:p>
    <w:p w:rsidR="00052A51" w:rsidRPr="00F6755A" w:rsidRDefault="00052A51" w:rsidP="0058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KAINODAROS TAISYKLĖS</w:t>
      </w:r>
    </w:p>
    <w:p w:rsidR="00052A51" w:rsidRPr="00F6755A" w:rsidRDefault="00052A51" w:rsidP="00052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I. BENDROJI DALIS</w:t>
      </w:r>
    </w:p>
    <w:p w:rsidR="00052A51" w:rsidRPr="00F6755A" w:rsidRDefault="00052A51" w:rsidP="00052A51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4"/>
          <w:lang w:val="lt-LT"/>
        </w:rPr>
      </w:pPr>
    </w:p>
    <w:p w:rsidR="00052A51" w:rsidRPr="00F6755A" w:rsidRDefault="00052A51" w:rsidP="00052A51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1. Šios taisyklės parengtos vadovaujantis Viešųjų pirkimų tarnybos direktoriaus 2017 m. birželio 28 d. įsakymu Nr. 1S-95 patvirtinta Kainodaros taisyklių nustatymo metodika (toliau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Metodika) ir skirtos nustatyti bei prireikus perskaičiuoti Sutartyje (Sutarties 1 priede) nurodytus prekių įkainius.</w:t>
      </w:r>
    </w:p>
    <w:p w:rsidR="00052A51" w:rsidRPr="00F6755A" w:rsidRDefault="00052A51" w:rsidP="00052A51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2. Vadovaujantis Metodikos 5.1.4. punktu, šiose taisyklėse pasirinktas kainos apskaičiavimo būdas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fiksuotas įkainis su peržiūra. Konkretaus pavadinimo maisto produkto (toliau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prekė) fiksuotu įkainiu su peržiūra yra laikoma </w:t>
      </w:r>
      <w:r w:rsidR="00651CB2">
        <w:rPr>
          <w:rFonts w:ascii="Times New Roman" w:eastAsia="Calibri" w:hAnsi="Times New Roman" w:cs="Times New Roman"/>
          <w:sz w:val="24"/>
          <w:lang w:val="lt-LT"/>
        </w:rPr>
        <w:t>Valstybės duomenų agentūra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(toliau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="00651CB2">
        <w:rPr>
          <w:rFonts w:ascii="Times New Roman" w:eastAsia="Calibri" w:hAnsi="Times New Roman" w:cs="Times New Roman"/>
          <w:sz w:val="24"/>
          <w:lang w:val="lt-LT"/>
        </w:rPr>
        <w:t>Valstybės duomenų agentūra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) pateikiama prekės vidutinė mažmeninė kaina (toliau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vidutinė mažmeninė kaina).</w:t>
      </w:r>
    </w:p>
    <w:p w:rsidR="00052A51" w:rsidRPr="00F6755A" w:rsidRDefault="00052A51" w:rsidP="00052A51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3. Laikoma, kad Sutartyje (Sutarties 1 priede) nurodytą konkretaus pavadinimo prekės įkainį 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(K)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sudaro tos prekės vidutinė mažmeninė kaina, buvusi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 xml:space="preserve">vokų su pasiūlymais atplėšimo </w:t>
      </w:r>
      <w:r w:rsidR="00651CB2">
        <w:rPr>
          <w:rFonts w:ascii="Times New Roman" w:eastAsia="Calibri" w:hAnsi="Times New Roman" w:cs="Times New Roman"/>
          <w:b/>
          <w:sz w:val="24"/>
          <w:lang w:val="lt-LT"/>
        </w:rPr>
        <w:t>mėnuo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="00911CF9">
        <w:rPr>
          <w:rFonts w:ascii="Times New Roman" w:eastAsia="Calibri" w:hAnsi="Times New Roman" w:cs="Times New Roman"/>
          <w:b/>
          <w:sz w:val="24"/>
          <w:lang w:val="lt-LT"/>
        </w:rPr>
        <w:t>–</w:t>
      </w:r>
      <w:r w:rsidR="00842121">
        <w:rPr>
          <w:rFonts w:ascii="Times New Roman" w:eastAsia="Calibri" w:hAnsi="Times New Roman" w:cs="Times New Roman"/>
          <w:b/>
          <w:sz w:val="24"/>
          <w:lang w:val="lt-LT"/>
        </w:rPr>
        <w:t xml:space="preserve"> </w:t>
      </w:r>
      <w:r w:rsidR="00911CF9">
        <w:rPr>
          <w:rFonts w:ascii="Times New Roman" w:eastAsia="Calibri" w:hAnsi="Times New Roman" w:cs="Times New Roman"/>
          <w:b/>
          <w:sz w:val="24"/>
          <w:lang w:val="lt-LT"/>
        </w:rPr>
        <w:t>2023 m. gruodžio mėn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. 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(K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1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)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, perskaičiuota atsižvelgiant į PARDAVĖJO nuolaidą (priedą) 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(D)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:</w:t>
      </w:r>
    </w:p>
    <w:p w:rsidR="00052A51" w:rsidRPr="00F6755A" w:rsidRDefault="00052A51" w:rsidP="00052A51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16"/>
          <w:szCs w:val="16"/>
          <w:lang w:val="lt-LT"/>
        </w:rPr>
      </w:pPr>
    </w:p>
    <w:p w:rsidR="00052A51" w:rsidRPr="00F6755A" w:rsidRDefault="00052A51" w:rsidP="00052A51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i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K = 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1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x D      (1 formulė)</w:t>
      </w:r>
    </w:p>
    <w:p w:rsidR="00052A51" w:rsidRPr="00F6755A" w:rsidRDefault="00052A51" w:rsidP="00052A51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val="lt-LT"/>
        </w:rPr>
      </w:pPr>
    </w:p>
    <w:p w:rsidR="00052A51" w:rsidRPr="00F6755A" w:rsidRDefault="00052A51" w:rsidP="00052A51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4. Nuolaida (priedas) 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(D)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yra dydis išreikštas konkretaus pavadinimo prekės konkursui pasiūlytos kainos 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(K)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ir tos prekės vidutinės mažmeninės kainos, buvusios vokų su pasiūlymais atplėšimo mėnesį 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(K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1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),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santykiu (konkursui pasiūlyta prekės kaina yra tokia pat, kaip nurodyta Sutartyje (Sutarties 1 priede)):</w:t>
      </w:r>
    </w:p>
    <w:p w:rsidR="00052A51" w:rsidRPr="00F6755A" w:rsidRDefault="00052A51" w:rsidP="00052A51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i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position w:val="-10"/>
          <w:sz w:val="24"/>
          <w:lang w:val="lt-LT"/>
        </w:rPr>
        <w:object w:dxaOrig="180" w:dyaOrig="340" w14:anchorId="5EDFD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 fillcolor="window">
            <v:imagedata r:id="rId7" o:title=""/>
          </v:shape>
          <o:OLEObject Type="Embed" ProgID="Equation.3" ShapeID="_x0000_i1025" DrawAspect="Content" ObjectID="_1774848443" r:id="rId8"/>
        </w:object>
      </w:r>
      <w:r w:rsidRPr="00F6755A">
        <w:rPr>
          <w:rFonts w:ascii="Times New Roman" w:eastAsia="Calibri" w:hAnsi="Times New Roman" w:cs="Times New Roman"/>
          <w:i/>
          <w:position w:val="-30"/>
          <w:sz w:val="24"/>
          <w:lang w:val="lt-LT"/>
        </w:rPr>
        <w:object w:dxaOrig="820" w:dyaOrig="680" w14:anchorId="104C0689">
          <v:shape id="_x0000_i1026" type="#_x0000_t75" style="width:41.25pt;height:33.75pt" o:ole="" fillcolor="window">
            <v:imagedata r:id="rId9" o:title=""/>
          </v:shape>
          <o:OLEObject Type="Embed" ProgID="Equation.3" ShapeID="_x0000_i1026" DrawAspect="Content" ObjectID="_1774848444" r:id="rId10"/>
        </w:objec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    (2 formulė)</w:t>
      </w:r>
    </w:p>
    <w:p w:rsidR="00052A51" w:rsidRPr="00F6755A" w:rsidRDefault="00052A51" w:rsidP="00052A51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5. Nuolaida (priedas) nekeičiama per visą sutarties galiojimo laiką. Sutartyje (Sutarties 1 priede) nurodyta kaina keičiama, jeigu daugiau nei 10% pasikeičia </w:t>
      </w:r>
      <w:r w:rsidR="00651CB2">
        <w:rPr>
          <w:rFonts w:ascii="Times New Roman" w:eastAsia="Calibri" w:hAnsi="Times New Roman" w:cs="Times New Roman"/>
          <w:sz w:val="24"/>
          <w:lang w:val="lt-LT"/>
        </w:rPr>
        <w:t>Valstybės duomenų agentūra</w:t>
      </w:r>
      <w:r w:rsidR="00651CB2"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teikiama konkretaus pavadinimo prekės vidutinė mažmeninė kaina arba bendras konkretaus pavadinimo prekės kainos indeksas yra didesnis negu 1,1 ar mažesnis negu 0,9.</w:t>
      </w:r>
    </w:p>
    <w:p w:rsidR="00052A51" w:rsidRPr="00F6755A" w:rsidRDefault="00052A51" w:rsidP="00052A5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</w:p>
    <w:p w:rsidR="00052A51" w:rsidRPr="00F6755A" w:rsidRDefault="00052A51" w:rsidP="00052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  <w:r w:rsidRPr="00F6755A">
        <w:rPr>
          <w:rFonts w:ascii="Times New Roman" w:eastAsia="Calibri" w:hAnsi="Times New Roman" w:cs="Times New Roman"/>
          <w:b/>
          <w:sz w:val="24"/>
          <w:lang w:val="lt-LT"/>
        </w:rPr>
        <w:t xml:space="preserve">II. PREKIŲ, KURIŲ VIDUTINES MAŽMENINES KAINAS TEIKIA </w:t>
      </w:r>
      <w:r w:rsidR="00B77407">
        <w:rPr>
          <w:rFonts w:ascii="Times New Roman" w:eastAsia="Calibri" w:hAnsi="Times New Roman" w:cs="Times New Roman"/>
          <w:b/>
          <w:sz w:val="24"/>
          <w:lang w:val="lt-LT"/>
        </w:rPr>
        <w:t>VALSTYBĖS DUOMENŲ AGENTŪRA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, KAINOS KEITIMO TVARKA</w:t>
      </w: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4"/>
          <w:lang w:val="lt-LT"/>
        </w:rPr>
      </w:pP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6. Prekės, kurios kaina nuo Sutarties sudarymo nebuvo keičiama ir kurios kiekvieno mėnesio vidutinę mažmeninę kainą teikia </w:t>
      </w:r>
      <w:r w:rsidR="00651CB2">
        <w:rPr>
          <w:rFonts w:ascii="Times New Roman" w:eastAsia="Calibri" w:hAnsi="Times New Roman" w:cs="Times New Roman"/>
          <w:sz w:val="24"/>
          <w:lang w:val="lt-LT"/>
        </w:rPr>
        <w:t>Valstybės duomenų agentūra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, vidutinės mažmeninės kainos pokytis apskaičiuojamas pagal formulę:</w:t>
      </w:r>
    </w:p>
    <w:p w:rsidR="00052A51" w:rsidRPr="00F6755A" w:rsidRDefault="00052A51" w:rsidP="00052A51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 </w:t>
      </w:r>
      <w:r w:rsidRPr="00F6755A">
        <w:rPr>
          <w:rFonts w:ascii="Times New Roman" w:eastAsia="Calibri" w:hAnsi="Times New Roman" w:cs="Times New Roman"/>
          <w:position w:val="-30"/>
          <w:sz w:val="24"/>
          <w:lang w:val="lt-LT"/>
        </w:rPr>
        <w:object w:dxaOrig="2160" w:dyaOrig="700" w14:anchorId="11483E24">
          <v:shape id="_x0000_i1027" type="#_x0000_t75" style="width:108.75pt;height:34.5pt" o:ole="" fillcolor="window">
            <v:imagedata r:id="rId11" o:title=""/>
          </v:shape>
          <o:OLEObject Type="Embed" ProgID="Equation.3" ShapeID="_x0000_i1027" DrawAspect="Content" ObjectID="_1774848445" r:id="rId12"/>
        </w:object>
      </w:r>
      <w:r w:rsidRPr="00F6755A">
        <w:rPr>
          <w:rFonts w:ascii="Times New Roman" w:eastAsia="Calibri" w:hAnsi="Times New Roman" w:cs="Times New Roman"/>
          <w:sz w:val="24"/>
          <w:lang w:val="lt-LT"/>
        </w:rPr>
        <w:tab/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(3 formulė)</w:t>
      </w:r>
    </w:p>
    <w:p w:rsidR="00052A51" w:rsidRPr="00F6755A" w:rsidRDefault="00052A51" w:rsidP="00052A51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i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1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prekės vidutinė mažmeninė kaina, buvusi vokų su pasiūlymais atplėšimo mėnesį.</w:t>
      </w: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2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prekės vidutinė mažmeninė kaina tą mėnesį, kuris buvo prieš einamąjį mėnesį. Einamuoju mėnesiu laikomas mėnuo, kurį inicijuojama keisti Sutartyje (Sutarties 1 priede) nurodytą kainą.</w:t>
      </w: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7. Prekės, kurios kaina nuo sutarties sudarymo jau buvo pakeista ir kurios kiekvieno mėnesio vidutinę mažmeninę kainą teikia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, mažmeninės kainos pokytis apskaičiuojamas pagal formulę:</w:t>
      </w:r>
    </w:p>
    <w:p w:rsidR="00052A51" w:rsidRPr="00F6755A" w:rsidRDefault="00052A51" w:rsidP="00052A51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 </w:t>
      </w:r>
      <w:r w:rsidRPr="00F6755A">
        <w:rPr>
          <w:rFonts w:ascii="Times New Roman" w:eastAsia="Calibri" w:hAnsi="Times New Roman" w:cs="Times New Roman"/>
          <w:position w:val="-30"/>
          <w:sz w:val="24"/>
          <w:lang w:val="lt-LT"/>
        </w:rPr>
        <w:object w:dxaOrig="2180" w:dyaOrig="700" w14:anchorId="7A79C96B">
          <v:shape id="_x0000_i1028" type="#_x0000_t75" style="width:109.5pt;height:34.5pt" o:ole="" fillcolor="window">
            <v:imagedata r:id="rId13" o:title=""/>
          </v:shape>
          <o:OLEObject Type="Embed" ProgID="Equation.3" ShapeID="_x0000_i1028" DrawAspect="Content" ObjectID="_1774848446" r:id="rId14"/>
        </w:object>
      </w:r>
      <w:r w:rsidRPr="00F6755A">
        <w:rPr>
          <w:rFonts w:ascii="Times New Roman" w:eastAsia="Calibri" w:hAnsi="Times New Roman" w:cs="Times New Roman"/>
          <w:sz w:val="24"/>
          <w:lang w:val="lt-LT"/>
        </w:rPr>
        <w:tab/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(4 formulė)</w:t>
      </w: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i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3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prekės vidutinė mažmeninė kaina prieš tą mėnesį, kai paskutinį kartą buvo inicijuotas  kainos pakeitimas ir Sutartyje (sutarties 1 priede ) nurodyta kaina buvo pakeista.</w:t>
      </w: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lastRenderedPageBreak/>
        <w:t>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2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prekės vidutinė mažmeninė kaina tą mėnesį, kuris buvo prieš einamąjį mėnesį, kurį inicijuojamas naujas kainos pakeitimas.</w:t>
      </w: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>8. Jeigu pagal 3 ir 4 formules apskaičiuoto rezultato absoliuti reikšmė yra didesnė negu 10 %, atsiranda pagrindas einamąjį mėnesį inicijuoti kainos pakeitimą.</w:t>
      </w:r>
    </w:p>
    <w:p w:rsidR="00052A51" w:rsidRPr="00F6755A" w:rsidRDefault="00052A51" w:rsidP="00052A51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>9. Konkretaus pavadinimo prekės pakeistos kainos dydis apskaičiuojamas pagal formulę:</w:t>
      </w:r>
    </w:p>
    <w:p w:rsidR="00052A51" w:rsidRPr="00F6755A" w:rsidRDefault="00052A51" w:rsidP="00052A51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i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4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= 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2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x D      (5 formulė)</w:t>
      </w:r>
    </w:p>
    <w:p w:rsidR="00052A51" w:rsidRPr="00F6755A" w:rsidRDefault="00052A51" w:rsidP="00052A51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 xml:space="preserve">4 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pakeista konkretaus pavadinimo prekės kaina.</w:t>
      </w:r>
    </w:p>
    <w:p w:rsidR="00052A51" w:rsidRPr="00F6755A" w:rsidRDefault="00052A51" w:rsidP="00052A51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i/>
          <w:sz w:val="24"/>
          <w:lang w:val="lt-LT"/>
        </w:rPr>
        <w:t>K</w:t>
      </w:r>
      <w:r w:rsidRPr="00F6755A">
        <w:rPr>
          <w:rFonts w:ascii="Times New Roman" w:eastAsia="Calibri" w:hAnsi="Times New Roman" w:cs="Times New Roman"/>
          <w:i/>
          <w:sz w:val="24"/>
          <w:vertAlign w:val="subscript"/>
          <w:lang w:val="lt-LT"/>
        </w:rPr>
        <w:t>2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i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prekės vidutinė mažmeninė kaina tą mėnesį, kuris buvo prieš einamąjį mėnesį, kurį inicijuotas kainos pakeitimas.</w:t>
      </w:r>
    </w:p>
    <w:p w:rsidR="00C10A5D" w:rsidRDefault="00C10A5D" w:rsidP="002F5D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</w:p>
    <w:p w:rsidR="00052A51" w:rsidRPr="00F6755A" w:rsidRDefault="00052A51" w:rsidP="00651CB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b/>
          <w:sz w:val="24"/>
          <w:lang w:val="lt-LT"/>
        </w:rPr>
        <w:t xml:space="preserve">III. PREKIŲ, KURIŲ VIDUTINIŲ MAŽMENINIŲ KAINŲ </w:t>
      </w:r>
      <w:r w:rsidR="00651CB2">
        <w:rPr>
          <w:rFonts w:ascii="Times New Roman" w:eastAsia="Calibri" w:hAnsi="Times New Roman" w:cs="Times New Roman"/>
          <w:b/>
          <w:sz w:val="24"/>
          <w:lang w:val="lt-LT"/>
        </w:rPr>
        <w:t>VALSTYBĖS DUOMENŲ AGENTŪRA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 xml:space="preserve"> NETEIKIA, KAINOS KEITIMO TVARKA</w:t>
      </w:r>
    </w:p>
    <w:p w:rsidR="00052A51" w:rsidRPr="00F6755A" w:rsidRDefault="00052A51" w:rsidP="002F5DC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</w:p>
    <w:p w:rsidR="00C557FB" w:rsidRDefault="00340583" w:rsidP="002F5DCE">
      <w:pPr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340583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    </w:t>
      </w:r>
      <w:r w:rsidR="00052A51" w:rsidRPr="00340583">
        <w:rPr>
          <w:rFonts w:ascii="Times New Roman" w:eastAsia="Calibri" w:hAnsi="Times New Roman" w:cs="Times New Roman"/>
          <w:sz w:val="24"/>
          <w:szCs w:val="24"/>
          <w:lang w:val="lt-LT"/>
        </w:rPr>
        <w:t>10.</w:t>
      </w:r>
      <w:r w:rsidRPr="00340583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r w:rsidRPr="00340583">
        <w:rPr>
          <w:rFonts w:ascii="Times New Roman" w:hAnsi="Times New Roman" w:cs="Times New Roman"/>
          <w:iCs/>
          <w:sz w:val="24"/>
          <w:szCs w:val="24"/>
          <w:lang w:val="lt-LT"/>
        </w:rPr>
        <w:t>Tam tikrais atvejais, kai</w:t>
      </w:r>
      <w:r w:rsidR="00651CB2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Valstybės duomenų agentūra</w:t>
      </w:r>
      <w:r w:rsidRPr="00340583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sutartyje nurodyto konkretaus produkto kainos neteikia, Pirkėjas gali tokį produktą  prilyginti artimam  jam produktui, kurio kainą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="00B77407" w:rsidRPr="00340583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  <w:r w:rsidRPr="00340583">
        <w:rPr>
          <w:rFonts w:ascii="Times New Roman" w:hAnsi="Times New Roman" w:cs="Times New Roman"/>
          <w:iCs/>
          <w:sz w:val="24"/>
          <w:szCs w:val="24"/>
          <w:lang w:val="lt-LT"/>
        </w:rPr>
        <w:t>teikia.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394"/>
      </w:tblGrid>
      <w:tr w:rsidR="007B2B21" w:rsidRPr="007B2B21" w:rsidTr="001378DF">
        <w:trPr>
          <w:trHeight w:val="86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21" w:rsidRPr="007B2B21" w:rsidRDefault="007B2B21" w:rsidP="0013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2B2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Prekės pavadinimas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21" w:rsidRPr="007B2B21" w:rsidRDefault="007B2B21" w:rsidP="0013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2B2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Konkretaus pavadinimo prekei prilyginta prekė ar prekių grupė, kurių kainų pokytį pateikia Valstybės duomenų agentūra*</w:t>
            </w:r>
          </w:p>
        </w:tc>
      </w:tr>
      <w:tr w:rsidR="007B2B21" w:rsidRPr="007B2B21" w:rsidTr="001378DF">
        <w:trPr>
          <w:trHeight w:val="34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21" w:rsidRPr="007B2B21" w:rsidRDefault="007B2B21" w:rsidP="001378D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2B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Ananasų nektaras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21" w:rsidRPr="007B2B21" w:rsidRDefault="007B2B21" w:rsidP="001378D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2B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Įvairių vaisių ir uogų nektaras</w:t>
            </w:r>
          </w:p>
        </w:tc>
      </w:tr>
      <w:tr w:rsidR="007B2B21" w:rsidRPr="007B2B21" w:rsidTr="001378DF">
        <w:trPr>
          <w:trHeight w:val="34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21" w:rsidRPr="007B2B21" w:rsidRDefault="007B2B21" w:rsidP="001378D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2B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Multivaisių sultys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21" w:rsidRPr="007B2B21" w:rsidRDefault="007B2B21" w:rsidP="001378D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2B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Apelsinų sultys</w:t>
            </w:r>
          </w:p>
        </w:tc>
      </w:tr>
    </w:tbl>
    <w:p w:rsidR="00F93F2D" w:rsidRPr="00F93F2D" w:rsidRDefault="00F93F2D" w:rsidP="00F9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1D2CB0" w:rsidRDefault="00F93F2D" w:rsidP="007B2B21">
      <w:pPr>
        <w:spacing w:after="0" w:line="240" w:lineRule="auto"/>
        <w:jc w:val="both"/>
        <w:rPr>
          <w:rFonts w:ascii="Times New Roman" w:hAnsi="Times New Roman" w:cs="Times New Roman"/>
          <w:iCs/>
          <w:lang w:val="lt-LT"/>
        </w:rPr>
      </w:pPr>
      <w:r w:rsidRPr="00F93F2D">
        <w:rPr>
          <w:rFonts w:ascii="Times New Roman" w:hAnsi="Times New Roman" w:cs="Times New Roman"/>
          <w:sz w:val="24"/>
          <w:szCs w:val="24"/>
          <w:lang w:val="lt-LT"/>
        </w:rPr>
        <w:t>*</w:t>
      </w:r>
      <w:r w:rsidRPr="00F93F2D">
        <w:rPr>
          <w:rFonts w:ascii="Times New Roman" w:hAnsi="Times New Roman" w:cs="Times New Roman"/>
          <w:lang w:val="lt-LT"/>
        </w:rPr>
        <w:t xml:space="preserve">Prekės prilyginimas taikomas </w:t>
      </w:r>
      <w:r w:rsidR="00542CEC">
        <w:rPr>
          <w:rFonts w:ascii="Times New Roman" w:hAnsi="Times New Roman" w:cs="Times New Roman"/>
          <w:lang w:val="lt-LT"/>
        </w:rPr>
        <w:t>visą Sutarties galiojimo laikotarpį</w:t>
      </w:r>
      <w:r w:rsidRPr="00F93F2D">
        <w:rPr>
          <w:rFonts w:ascii="Times New Roman" w:hAnsi="Times New Roman" w:cs="Times New Roman"/>
          <w:lang w:val="lt-LT"/>
        </w:rPr>
        <w:t xml:space="preserve">, neatsižvelgiant į tai, ar </w:t>
      </w:r>
      <w:r w:rsidR="00B77407" w:rsidRPr="00511F5A">
        <w:rPr>
          <w:rFonts w:ascii="Times New Roman" w:eastAsia="Calibri" w:hAnsi="Times New Roman" w:cs="Times New Roman"/>
          <w:lang w:val="lt-LT"/>
        </w:rPr>
        <w:t>Valstybės duomenų agentūra</w:t>
      </w:r>
      <w:r w:rsidRPr="00511F5A">
        <w:rPr>
          <w:rFonts w:ascii="Times New Roman" w:hAnsi="Times New Roman" w:cs="Times New Roman"/>
          <w:lang w:val="lt-LT"/>
        </w:rPr>
        <w:t xml:space="preserve"> </w:t>
      </w:r>
      <w:r w:rsidRPr="00F93F2D">
        <w:rPr>
          <w:rFonts w:ascii="Times New Roman" w:hAnsi="Times New Roman" w:cs="Times New Roman"/>
          <w:lang w:val="lt-LT"/>
        </w:rPr>
        <w:t xml:space="preserve">pradės teikti prilygintos prekės vidutines mažmenines kainas. Tuo atveju, kai atlikus prekės kainos perskaičiavimą pagal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="00B77407" w:rsidRPr="00F93F2D">
        <w:rPr>
          <w:rFonts w:ascii="Times New Roman" w:hAnsi="Times New Roman" w:cs="Times New Roman"/>
          <w:lang w:val="lt-LT"/>
        </w:rPr>
        <w:t xml:space="preserve"> </w:t>
      </w:r>
      <w:r w:rsidRPr="00F93F2D">
        <w:rPr>
          <w:rFonts w:ascii="Times New Roman" w:hAnsi="Times New Roman" w:cs="Times New Roman"/>
          <w:lang w:val="lt-LT"/>
        </w:rPr>
        <w:t>pateiktą prilygintos prekės vidutinę mažmeninę kainą paaiškėja, kad prilygintos prekės kaina viršija rinkos kainą (3-4 prekybos tinklų internetinėse parduotuvėse nurodytas kainas), kaina nebus keičiama</w:t>
      </w:r>
    </w:p>
    <w:p w:rsidR="007B2B21" w:rsidRPr="007B2B21" w:rsidRDefault="007B2B21" w:rsidP="007B2B21">
      <w:pPr>
        <w:spacing w:after="0" w:line="240" w:lineRule="auto"/>
        <w:jc w:val="both"/>
        <w:rPr>
          <w:rFonts w:ascii="Times New Roman" w:hAnsi="Times New Roman" w:cs="Times New Roman"/>
          <w:iCs/>
          <w:lang w:val="lt-LT"/>
        </w:rPr>
      </w:pPr>
    </w:p>
    <w:p w:rsidR="00052A51" w:rsidRPr="00F6755A" w:rsidRDefault="00340583" w:rsidP="002F5DCE">
      <w:pPr>
        <w:jc w:val="both"/>
        <w:rPr>
          <w:rFonts w:ascii="Times New Roman" w:eastAsia="Calibri" w:hAnsi="Times New Roman" w:cs="Times New Roman"/>
          <w:sz w:val="24"/>
          <w:lang w:val="lt-LT"/>
        </w:rPr>
      </w:pPr>
      <w:r>
        <w:rPr>
          <w:i/>
          <w:iCs/>
          <w:lang w:val="lt-LT"/>
        </w:rPr>
        <w:t xml:space="preserve">   </w:t>
      </w:r>
      <w:r w:rsidR="00052A51" w:rsidRPr="00F6755A">
        <w:rPr>
          <w:rFonts w:ascii="Times New Roman" w:eastAsia="Calibri" w:hAnsi="Times New Roman" w:cs="Times New Roman"/>
          <w:sz w:val="24"/>
          <w:lang w:val="lt-LT"/>
        </w:rPr>
        <w:t>11. Konkretaus pavadinimo prekės, kurios kaina nuo sutarties sudarymo nebuvo keičiama, kainos pokyčio koeficientas apskaičiuojamas pagal 3 formulę (K</w:t>
      </w:r>
      <w:r w:rsidR="00052A51" w:rsidRPr="00F6755A">
        <w:rPr>
          <w:rFonts w:ascii="Times New Roman" w:eastAsia="Calibri" w:hAnsi="Times New Roman" w:cs="Times New Roman"/>
          <w:sz w:val="24"/>
          <w:vertAlign w:val="subscript"/>
          <w:lang w:val="lt-LT"/>
        </w:rPr>
        <w:t>1</w:t>
      </w:r>
      <w:r w:rsidR="00052A51" w:rsidRPr="00F6755A">
        <w:rPr>
          <w:rFonts w:ascii="Times New Roman" w:eastAsia="Calibri" w:hAnsi="Times New Roman" w:cs="Times New Roman"/>
          <w:sz w:val="24"/>
          <w:lang w:val="lt-LT"/>
        </w:rPr>
        <w:t>, ir K</w:t>
      </w:r>
      <w:r w:rsidR="00052A51" w:rsidRPr="00F6755A">
        <w:rPr>
          <w:rFonts w:ascii="Times New Roman" w:eastAsia="Calibri" w:hAnsi="Times New Roman" w:cs="Times New Roman"/>
          <w:sz w:val="24"/>
          <w:vertAlign w:val="subscript"/>
          <w:lang w:val="lt-LT"/>
        </w:rPr>
        <w:t xml:space="preserve">2 </w:t>
      </w:r>
      <w:r w:rsidR="00052A51"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="00052A51" w:rsidRPr="00F6755A">
        <w:rPr>
          <w:rFonts w:ascii="Times New Roman" w:eastAsia="Calibri" w:hAnsi="Times New Roman" w:cs="Times New Roman"/>
          <w:sz w:val="24"/>
          <w:lang w:val="lt-LT"/>
        </w:rPr>
        <w:t xml:space="preserve"> k</w:t>
      </w:r>
      <w:r w:rsidR="00052A51" w:rsidRPr="00F6755A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onkretaus pavadinimo prekei prilygintos prekės ar prekių grupės vidutinės mažmeninės kainos atitinkamais mėnesiais, pateiktos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="00052A51" w:rsidRPr="00F6755A">
        <w:rPr>
          <w:rFonts w:ascii="Times New Roman" w:eastAsia="Calibri" w:hAnsi="Times New Roman" w:cs="Times New Roman"/>
          <w:sz w:val="24"/>
          <w:szCs w:val="24"/>
          <w:lang w:val="lt-LT"/>
        </w:rPr>
        <w:t>).</w:t>
      </w:r>
    </w:p>
    <w:p w:rsidR="00052A51" w:rsidRPr="00F6755A" w:rsidRDefault="00052A51" w:rsidP="002F5DCE">
      <w:pPr>
        <w:spacing w:beforeLines="50" w:before="120"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12. Konkretaus pavadinimo prekės, kurios vidutinių mažmeninių kainų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neteikia ir kurios kaina nuo sutarties sudarymo jau buvo pakeista, kainos pokyčio koeficientas apskaičiuojamas pagal 4 formulę (K</w:t>
      </w:r>
      <w:r w:rsidRPr="00F6755A">
        <w:rPr>
          <w:rFonts w:ascii="Times New Roman" w:eastAsia="Calibri" w:hAnsi="Times New Roman" w:cs="Times New Roman"/>
          <w:sz w:val="24"/>
          <w:vertAlign w:val="subscript"/>
          <w:lang w:val="lt-LT"/>
        </w:rPr>
        <w:t>2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, ir K</w:t>
      </w:r>
      <w:r w:rsidRPr="00F6755A">
        <w:rPr>
          <w:rFonts w:ascii="Times New Roman" w:eastAsia="Calibri" w:hAnsi="Times New Roman" w:cs="Times New Roman"/>
          <w:sz w:val="24"/>
          <w:vertAlign w:val="subscript"/>
          <w:lang w:val="lt-LT"/>
        </w:rPr>
        <w:t xml:space="preserve">3 </w:t>
      </w: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-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k</w:t>
      </w:r>
      <w:r w:rsidRPr="00F6755A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onkretaus pavadinimo prekei prilygintos prekės ar prekių grupės vidutinės mažmeninės kainos atitinkamais mėnesiais, pateiktos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Pr="00F6755A">
        <w:rPr>
          <w:rFonts w:ascii="Times New Roman" w:eastAsia="Calibri" w:hAnsi="Times New Roman" w:cs="Times New Roman"/>
          <w:sz w:val="24"/>
          <w:szCs w:val="24"/>
          <w:lang w:val="lt-LT"/>
        </w:rPr>
        <w:t>).</w:t>
      </w:r>
    </w:p>
    <w:p w:rsidR="00052A51" w:rsidRPr="00F6755A" w:rsidRDefault="00052A51" w:rsidP="002F5DCE">
      <w:pPr>
        <w:spacing w:beforeLines="50" w:before="120"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>13. Jeigu pagal šio priedo 11 ir 12 punktus apskaičiuotas kainų pokyčio koeficientas yra didesnis negu 1,1 ar mažesnis negu 0,9 atsiranda pagrindas einamąjį mėnesį inicijuoti kainos pakeitimą.</w:t>
      </w:r>
    </w:p>
    <w:p w:rsidR="00052A51" w:rsidRPr="00F6755A" w:rsidRDefault="00052A51" w:rsidP="00052A51">
      <w:pPr>
        <w:spacing w:beforeLines="50" w:before="120"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>14. Konkretaus pavadinimo prekės pakeistos kainos dydis apskaičiuojamas pagal 5 formulę</w:t>
      </w:r>
      <w:r w:rsidRPr="00F6755A">
        <w:rPr>
          <w:rFonts w:ascii="Times New Roman" w:eastAsia="Calibri" w:hAnsi="Times New Roman" w:cs="Times New Roman"/>
          <w:color w:val="008000"/>
          <w:sz w:val="24"/>
          <w:lang w:val="lt-LT"/>
        </w:rPr>
        <w:t>.</w:t>
      </w:r>
    </w:p>
    <w:p w:rsidR="00052A51" w:rsidRPr="00F6755A" w:rsidRDefault="00052A51" w:rsidP="00052A5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</w:p>
    <w:p w:rsidR="00052A51" w:rsidRPr="00F6755A" w:rsidRDefault="00052A51" w:rsidP="00052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  <w:r w:rsidRPr="00F6755A">
        <w:rPr>
          <w:rFonts w:ascii="Times New Roman" w:eastAsia="Calibri" w:hAnsi="Times New Roman" w:cs="Times New Roman"/>
          <w:b/>
          <w:sz w:val="24"/>
          <w:lang w:val="lt-LT"/>
        </w:rPr>
        <w:t>IV. BAIGIAMOSIOS NUOSTATOS</w:t>
      </w:r>
    </w:p>
    <w:p w:rsidR="00052A51" w:rsidRPr="00F6755A" w:rsidRDefault="00052A51" w:rsidP="00052A5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4"/>
          <w:lang w:val="lt-LT"/>
        </w:rPr>
      </w:pPr>
    </w:p>
    <w:p w:rsidR="00052A51" w:rsidRPr="00F6755A" w:rsidRDefault="00052A51" w:rsidP="00052A51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15. Kainos pakeitimas galimas tik po to kai gaunama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="00B77407"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informacija apie vidutines mažmenines kainas ir jų pokyčius praėjusį mėnesį. Kainos pakeitimą </w:t>
      </w:r>
      <w:r w:rsidRPr="00F6755A">
        <w:rPr>
          <w:rFonts w:ascii="Times New Roman" w:eastAsia="Calibri" w:hAnsi="Times New Roman" w:cs="Times New Roman"/>
          <w:sz w:val="24"/>
          <w:lang w:val="lt-LT"/>
        </w:rPr>
        <w:lastRenderedPageBreak/>
        <w:t xml:space="preserve">inicijuoja suinteresuota Sutarties </w:t>
      </w:r>
      <w:r w:rsidRPr="00F6755A">
        <w:rPr>
          <w:rFonts w:ascii="Times New Roman" w:eastAsia="Calibri" w:hAnsi="Times New Roman" w:cs="Times New Roman"/>
          <w:caps/>
          <w:sz w:val="24"/>
          <w:lang w:val="lt-LT"/>
        </w:rPr>
        <w:t>šalis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, kartu pateikdama pagrindžiančius dokumentus (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="00B77407"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pažymas). Du mėnesius nuo </w:t>
      </w:r>
      <w:r w:rsidR="00542CEC">
        <w:rPr>
          <w:rFonts w:ascii="Times New Roman" w:eastAsia="Calibri" w:hAnsi="Times New Roman" w:cs="Times New Roman"/>
          <w:sz w:val="24"/>
          <w:lang w:val="lt-LT"/>
        </w:rPr>
        <w:t xml:space="preserve">pirmojo prekės užsakymo pateikimo dienos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visos prekės tiekiamos sutartyje (Sutarties 1 priede) </w:t>
      </w:r>
      <w:r w:rsidR="00542CEC" w:rsidRPr="00F6755A">
        <w:rPr>
          <w:rFonts w:ascii="Times New Roman" w:eastAsia="Calibri" w:hAnsi="Times New Roman" w:cs="Times New Roman"/>
          <w:sz w:val="24"/>
          <w:lang w:val="lt-LT"/>
        </w:rPr>
        <w:t>nurodyt</w:t>
      </w:r>
      <w:r w:rsidR="00542CEC">
        <w:rPr>
          <w:rFonts w:ascii="Times New Roman" w:eastAsia="Calibri" w:hAnsi="Times New Roman" w:cs="Times New Roman"/>
          <w:sz w:val="24"/>
          <w:lang w:val="lt-LT"/>
        </w:rPr>
        <w:t>ais</w:t>
      </w:r>
      <w:r w:rsidR="00542CEC"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="00542CEC">
        <w:rPr>
          <w:rFonts w:ascii="Times New Roman" w:eastAsia="Calibri" w:hAnsi="Times New Roman" w:cs="Times New Roman"/>
          <w:sz w:val="24"/>
          <w:lang w:val="lt-LT"/>
        </w:rPr>
        <w:t>į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kain</w:t>
      </w:r>
      <w:r w:rsidR="00542CEC">
        <w:rPr>
          <w:rFonts w:ascii="Times New Roman" w:eastAsia="Calibri" w:hAnsi="Times New Roman" w:cs="Times New Roman"/>
          <w:sz w:val="24"/>
          <w:lang w:val="lt-LT"/>
        </w:rPr>
        <w:t>iai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s (pasiūlyme nurodyt</w:t>
      </w:r>
      <w:r w:rsidR="00542CEC">
        <w:rPr>
          <w:rFonts w:ascii="Times New Roman" w:eastAsia="Calibri" w:hAnsi="Times New Roman" w:cs="Times New Roman"/>
          <w:sz w:val="24"/>
          <w:lang w:val="lt-LT"/>
        </w:rPr>
        <w:t>ai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s </w:t>
      </w:r>
      <w:r w:rsidR="00542CEC">
        <w:rPr>
          <w:rFonts w:ascii="Times New Roman" w:eastAsia="Calibri" w:hAnsi="Times New Roman" w:cs="Times New Roman"/>
          <w:sz w:val="24"/>
          <w:lang w:val="lt-LT"/>
        </w:rPr>
        <w:t>įkainiais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).</w:t>
      </w:r>
    </w:p>
    <w:p w:rsidR="00052A51" w:rsidRPr="00F6755A" w:rsidRDefault="00052A51" w:rsidP="00052A51">
      <w:pPr>
        <w:spacing w:after="0" w:line="240" w:lineRule="auto"/>
        <w:ind w:firstLine="91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16. Pakeista konkretaus pavadinimo prekės kaina įforminama sutarties </w:t>
      </w:r>
      <w:r w:rsidRPr="00F6755A">
        <w:rPr>
          <w:rFonts w:ascii="Times New Roman" w:eastAsia="Calibri" w:hAnsi="Times New Roman" w:cs="Times New Roman"/>
          <w:caps/>
          <w:sz w:val="24"/>
          <w:lang w:val="lt-LT"/>
        </w:rPr>
        <w:t>šalims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pasirašant raštišką susitarimą, kuris yra neatsiejama Sutarties dalis. </w:t>
      </w:r>
    </w:p>
    <w:p w:rsidR="00052A51" w:rsidRPr="00F6755A" w:rsidRDefault="00052A51" w:rsidP="00052A51">
      <w:pPr>
        <w:spacing w:after="0" w:line="240" w:lineRule="auto"/>
        <w:ind w:firstLine="91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17. Tiekėjas privalo atvykti pasirašyti susitarimą dėl kainos keitimo ne vėliau kaip per 3 (tris) darbo dienas, nuo </w:t>
      </w:r>
      <w:r w:rsidRPr="00F6755A">
        <w:rPr>
          <w:rFonts w:ascii="Times New Roman" w:eastAsia="Calibri" w:hAnsi="Times New Roman" w:cs="Times New Roman"/>
          <w:caps/>
          <w:sz w:val="24"/>
          <w:lang w:val="lt-LT"/>
        </w:rPr>
        <w:t>Pirkėjo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ar </w:t>
      </w:r>
      <w:r w:rsidRPr="00F6755A">
        <w:rPr>
          <w:rFonts w:ascii="Times New Roman" w:eastAsia="Calibri" w:hAnsi="Times New Roman" w:cs="Times New Roman"/>
          <w:caps/>
          <w:sz w:val="24"/>
          <w:lang w:val="lt-LT"/>
        </w:rPr>
        <w:t>Pirkėjo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įgalioto asmens kvietimo atvykti pasirašyti susitarimą išsiuntimo dienos.  Kvietimas gali būti siunčiamas el. paštu (skenuotas dokumentas) ar  faksu.  </w:t>
      </w:r>
    </w:p>
    <w:p w:rsidR="00052A51" w:rsidRPr="00F6755A" w:rsidRDefault="00052A51" w:rsidP="00052A51">
      <w:pPr>
        <w:spacing w:after="0" w:line="240" w:lineRule="auto"/>
        <w:ind w:firstLine="912"/>
        <w:jc w:val="both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18. Šalys konstatuoja, kad Sutarties vykdymo laikotarpiu dėl Kainodaros taisyklių III dalies 10 punkto lentelėje išvardintų atskirų prekių, gali būti gaunama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="00B77407"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papildoma informacija apie teikiamas konkretaus pavadinimo prekės (-ių) vidutines mažmenines kainas. Gavus </w:t>
      </w:r>
      <w:r w:rsidR="00B77407">
        <w:rPr>
          <w:rFonts w:ascii="Times New Roman" w:eastAsia="Calibri" w:hAnsi="Times New Roman" w:cs="Times New Roman"/>
          <w:sz w:val="24"/>
          <w:lang w:val="lt-LT"/>
        </w:rPr>
        <w:t>V</w:t>
      </w:r>
      <w:r w:rsidR="00B77407" w:rsidRPr="00B77407">
        <w:rPr>
          <w:rFonts w:ascii="Times New Roman" w:eastAsia="Calibri" w:hAnsi="Times New Roman" w:cs="Times New Roman"/>
          <w:sz w:val="24"/>
          <w:lang w:val="lt-LT"/>
        </w:rPr>
        <w:t>alstybės duomenų agentūra</w:t>
      </w:r>
      <w:r w:rsidR="00B77407" w:rsidRPr="00F6755A">
        <w:rPr>
          <w:rFonts w:ascii="Times New Roman" w:eastAsia="Calibri" w:hAnsi="Times New Roman" w:cs="Times New Roman"/>
          <w:sz w:val="24"/>
          <w:lang w:val="lt-LT"/>
        </w:rPr>
        <w:t xml:space="preserve"> </w:t>
      </w:r>
      <w:r w:rsidRPr="00F6755A">
        <w:rPr>
          <w:rFonts w:ascii="Times New Roman" w:eastAsia="Calibri" w:hAnsi="Times New Roman" w:cs="Times New Roman"/>
          <w:sz w:val="24"/>
          <w:lang w:val="lt-LT"/>
        </w:rPr>
        <w:t>informaciją apie konkretaus pavadinimo prekės (-ių) vidutinę mažmeninę kainą, taikomos Kainodaros taisyklių II dalies nuostatos.</w:t>
      </w:r>
    </w:p>
    <w:p w:rsidR="00052A51" w:rsidRDefault="00052A51" w:rsidP="00052A51">
      <w:pPr>
        <w:spacing w:after="0" w:line="276" w:lineRule="auto"/>
        <w:ind w:firstLine="912"/>
        <w:rPr>
          <w:rFonts w:ascii="Times New Roman" w:eastAsia="Calibri" w:hAnsi="Times New Roman" w:cs="Times New Roman"/>
          <w:sz w:val="24"/>
          <w:lang w:val="lt-LT"/>
        </w:rPr>
      </w:pP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19. Susitarimas įsigalioja abiem </w:t>
      </w:r>
      <w:r w:rsidRPr="00F6755A">
        <w:rPr>
          <w:rFonts w:ascii="Times New Roman" w:eastAsia="Calibri" w:hAnsi="Times New Roman" w:cs="Times New Roman"/>
          <w:caps/>
          <w:sz w:val="24"/>
          <w:lang w:val="lt-LT"/>
        </w:rPr>
        <w:t>šalims</w:t>
      </w:r>
      <w:r w:rsidRPr="00F6755A">
        <w:rPr>
          <w:rFonts w:ascii="Times New Roman" w:eastAsia="Calibri" w:hAnsi="Times New Roman" w:cs="Times New Roman"/>
          <w:sz w:val="24"/>
          <w:lang w:val="lt-LT"/>
        </w:rPr>
        <w:t xml:space="preserve"> pasirašius.</w:t>
      </w:r>
    </w:p>
    <w:p w:rsidR="00453FD3" w:rsidRDefault="00453FD3" w:rsidP="00052A51">
      <w:pPr>
        <w:spacing w:after="0" w:line="276" w:lineRule="auto"/>
        <w:ind w:firstLine="912"/>
        <w:rPr>
          <w:rFonts w:ascii="Times New Roman" w:eastAsia="Calibri" w:hAnsi="Times New Roman" w:cs="Times New Roman"/>
          <w:sz w:val="24"/>
          <w:lang w:val="lt-LT"/>
        </w:rPr>
      </w:pPr>
    </w:p>
    <w:p w:rsidR="006661BB" w:rsidRDefault="006661BB" w:rsidP="00737879">
      <w:pPr>
        <w:spacing w:after="0" w:line="276" w:lineRule="auto"/>
        <w:rPr>
          <w:rFonts w:ascii="Times New Roman" w:eastAsia="Calibri" w:hAnsi="Times New Roman" w:cs="Times New Roman"/>
          <w:sz w:val="24"/>
          <w:lang w:val="lt-LT"/>
        </w:rPr>
      </w:pPr>
    </w:p>
    <w:sectPr w:rsidR="006661BB" w:rsidSect="0058365D">
      <w:headerReference w:type="default" r:id="rId15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E3" w:rsidRDefault="00ED00E3">
      <w:pPr>
        <w:spacing w:after="0" w:line="240" w:lineRule="auto"/>
      </w:pPr>
      <w:r>
        <w:separator/>
      </w:r>
    </w:p>
  </w:endnote>
  <w:endnote w:type="continuationSeparator" w:id="0">
    <w:p w:rsidR="00ED00E3" w:rsidRDefault="00ED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E3" w:rsidRDefault="00ED00E3">
      <w:pPr>
        <w:spacing w:after="0" w:line="240" w:lineRule="auto"/>
      </w:pPr>
      <w:r>
        <w:separator/>
      </w:r>
    </w:p>
  </w:footnote>
  <w:footnote w:type="continuationSeparator" w:id="0">
    <w:p w:rsidR="00ED00E3" w:rsidRDefault="00ED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EA" w:rsidRDefault="0016647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56D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51"/>
    <w:rsid w:val="00006AB2"/>
    <w:rsid w:val="00052A51"/>
    <w:rsid w:val="00135751"/>
    <w:rsid w:val="0016647B"/>
    <w:rsid w:val="001C3F96"/>
    <w:rsid w:val="001C7F7B"/>
    <w:rsid w:val="001D278A"/>
    <w:rsid w:val="001D2CB0"/>
    <w:rsid w:val="002F5DCE"/>
    <w:rsid w:val="00330734"/>
    <w:rsid w:val="00340583"/>
    <w:rsid w:val="00367BE8"/>
    <w:rsid w:val="00370901"/>
    <w:rsid w:val="0037316B"/>
    <w:rsid w:val="0039080C"/>
    <w:rsid w:val="003917D4"/>
    <w:rsid w:val="003C25CE"/>
    <w:rsid w:val="003D7CBA"/>
    <w:rsid w:val="00453FD3"/>
    <w:rsid w:val="004A5222"/>
    <w:rsid w:val="004C16F3"/>
    <w:rsid w:val="004C1DB1"/>
    <w:rsid w:val="004E56AD"/>
    <w:rsid w:val="00511F5A"/>
    <w:rsid w:val="00525C4C"/>
    <w:rsid w:val="005327DC"/>
    <w:rsid w:val="00542CEC"/>
    <w:rsid w:val="005556FC"/>
    <w:rsid w:val="0058365D"/>
    <w:rsid w:val="00651CB2"/>
    <w:rsid w:val="006661BB"/>
    <w:rsid w:val="006871CC"/>
    <w:rsid w:val="006C59CE"/>
    <w:rsid w:val="006E0201"/>
    <w:rsid w:val="006E4013"/>
    <w:rsid w:val="00700892"/>
    <w:rsid w:val="007215A2"/>
    <w:rsid w:val="007264D3"/>
    <w:rsid w:val="00737879"/>
    <w:rsid w:val="007B2B21"/>
    <w:rsid w:val="007C4B30"/>
    <w:rsid w:val="007F201D"/>
    <w:rsid w:val="0082652E"/>
    <w:rsid w:val="00842121"/>
    <w:rsid w:val="008C3286"/>
    <w:rsid w:val="00911CF9"/>
    <w:rsid w:val="00912891"/>
    <w:rsid w:val="00981083"/>
    <w:rsid w:val="00A15057"/>
    <w:rsid w:val="00AB1D2D"/>
    <w:rsid w:val="00AD56D6"/>
    <w:rsid w:val="00B24814"/>
    <w:rsid w:val="00B77407"/>
    <w:rsid w:val="00BD1A50"/>
    <w:rsid w:val="00BD36EA"/>
    <w:rsid w:val="00C05C69"/>
    <w:rsid w:val="00C10A5D"/>
    <w:rsid w:val="00C557FB"/>
    <w:rsid w:val="00CB1D53"/>
    <w:rsid w:val="00D33690"/>
    <w:rsid w:val="00D35BEA"/>
    <w:rsid w:val="00D6684A"/>
    <w:rsid w:val="00DC33A4"/>
    <w:rsid w:val="00DE2E04"/>
    <w:rsid w:val="00ED00E3"/>
    <w:rsid w:val="00F93F2D"/>
    <w:rsid w:val="00FA0161"/>
    <w:rsid w:val="00FD5A35"/>
    <w:rsid w:val="00FE4086"/>
    <w:rsid w:val="00FE639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8F7B0A"/>
  <w15:chartTrackingRefBased/>
  <w15:docId w15:val="{80B009A8-0FB5-4C07-94EA-31DE4C5C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2A5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A51"/>
  </w:style>
  <w:style w:type="paragraph" w:styleId="BalloonText">
    <w:name w:val="Balloon Text"/>
    <w:basedOn w:val="Normal"/>
    <w:link w:val="BalloonTextChar"/>
    <w:uiPriority w:val="99"/>
    <w:semiHidden/>
    <w:unhideWhenUsed/>
    <w:rsid w:val="0070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F456-4F64-46A3-8233-D776C352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prie KAM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Jakimaviciene</dc:creator>
  <cp:lastModifiedBy>Windows User</cp:lastModifiedBy>
  <cp:revision>2</cp:revision>
  <cp:lastPrinted>2022-10-17T11:29:00Z</cp:lastPrinted>
  <dcterms:created xsi:type="dcterms:W3CDTF">2024-04-17T05:41:00Z</dcterms:created>
  <dcterms:modified xsi:type="dcterms:W3CDTF">2024-04-17T05:41:00Z</dcterms:modified>
</cp:coreProperties>
</file>