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9BD" w:rsidRDefault="007169BD" w:rsidP="007169BD">
      <w:pPr>
        <w:pStyle w:val="SLONormal"/>
        <w:spacing w:before="0" w:after="0"/>
        <w:jc w:val="right"/>
        <w:rPr>
          <w:b/>
          <w:bCs/>
          <w:sz w:val="22"/>
          <w:szCs w:val="22"/>
          <w:lang w:val="lt-LT"/>
        </w:rPr>
      </w:pPr>
      <w:bookmarkStart w:id="0" w:name="_GoBack"/>
      <w:bookmarkEnd w:id="0"/>
      <w:r>
        <w:rPr>
          <w:b/>
          <w:bCs/>
          <w:sz w:val="22"/>
          <w:szCs w:val="22"/>
          <w:lang w:val="lt-LT"/>
        </w:rPr>
        <w:t>Pagrindinės sutarties 1 priedas</w:t>
      </w:r>
    </w:p>
    <w:p w:rsidR="007169BD" w:rsidRDefault="007169BD" w:rsidP="007169BD">
      <w:pPr>
        <w:pStyle w:val="SLONormal"/>
        <w:spacing w:before="0" w:after="0"/>
        <w:jc w:val="center"/>
        <w:rPr>
          <w:b/>
          <w:bCs/>
          <w:sz w:val="22"/>
          <w:szCs w:val="22"/>
          <w:lang w:val="lt-LT"/>
        </w:rPr>
      </w:pPr>
    </w:p>
    <w:p w:rsidR="007169BD" w:rsidRDefault="007169BD" w:rsidP="007169BD">
      <w:pPr>
        <w:pStyle w:val="SLONormal"/>
        <w:spacing w:before="0" w:after="0"/>
        <w:jc w:val="center"/>
        <w:rPr>
          <w:b/>
          <w:bCs/>
          <w:sz w:val="22"/>
          <w:szCs w:val="22"/>
          <w:lang w:val="lt-LT"/>
        </w:rPr>
      </w:pPr>
      <w:r>
        <w:rPr>
          <w:b/>
          <w:bCs/>
          <w:sz w:val="22"/>
          <w:szCs w:val="22"/>
          <w:lang w:val="lt-LT"/>
        </w:rPr>
        <w:t>PROJEKTAVIMO UŽDUOTIS</w:t>
      </w:r>
    </w:p>
    <w:p w:rsidR="007169BD" w:rsidRPr="00EA5C62" w:rsidRDefault="007169BD" w:rsidP="007169BD">
      <w:pPr>
        <w:pStyle w:val="SLONormal"/>
        <w:spacing w:before="0" w:after="0"/>
        <w:jc w:val="center"/>
        <w:rPr>
          <w:b/>
          <w:sz w:val="22"/>
          <w:szCs w:val="22"/>
        </w:rPr>
      </w:pPr>
    </w:p>
    <w:p w:rsidR="00B83585" w:rsidRDefault="00697D57" w:rsidP="00B83585">
      <w:pPr>
        <w:pStyle w:val="SLONormal"/>
        <w:spacing w:before="0" w:after="0"/>
        <w:jc w:val="center"/>
        <w:rPr>
          <w:b/>
          <w:bCs/>
          <w:sz w:val="22"/>
          <w:szCs w:val="22"/>
          <w:lang w:val="lt-LT"/>
        </w:rPr>
      </w:pPr>
      <w:r>
        <w:rPr>
          <w:b/>
          <w:bCs/>
          <w:sz w:val="22"/>
          <w:szCs w:val="22"/>
          <w:lang w:val="lt-LT"/>
        </w:rPr>
        <w:t>NUOTEKŲ ŠALINIMO TINKL</w:t>
      </w:r>
      <w:r w:rsidR="007601EF">
        <w:rPr>
          <w:b/>
          <w:bCs/>
          <w:sz w:val="22"/>
          <w:szCs w:val="22"/>
          <w:lang w:val="lt-LT"/>
        </w:rPr>
        <w:t>Ų</w:t>
      </w:r>
      <w:r>
        <w:rPr>
          <w:b/>
          <w:bCs/>
          <w:sz w:val="22"/>
          <w:szCs w:val="22"/>
          <w:lang w:val="lt-LT"/>
        </w:rPr>
        <w:t xml:space="preserve"> (LIETAUS NUOTEKŲ TINKL</w:t>
      </w:r>
      <w:r w:rsidR="007601EF">
        <w:rPr>
          <w:b/>
          <w:bCs/>
          <w:sz w:val="22"/>
          <w:szCs w:val="22"/>
          <w:lang w:val="lt-LT"/>
        </w:rPr>
        <w:t>Ų</w:t>
      </w:r>
      <w:r>
        <w:rPr>
          <w:b/>
          <w:bCs/>
          <w:sz w:val="22"/>
          <w:szCs w:val="22"/>
          <w:lang w:val="lt-LT"/>
        </w:rPr>
        <w:t>)</w:t>
      </w:r>
      <w:r w:rsidR="007601EF">
        <w:rPr>
          <w:b/>
          <w:bCs/>
          <w:sz w:val="22"/>
          <w:szCs w:val="22"/>
          <w:lang w:val="lt-LT"/>
        </w:rPr>
        <w:t xml:space="preserve"> </w:t>
      </w:r>
    </w:p>
    <w:p w:rsidR="00B83585" w:rsidRDefault="003C11A2" w:rsidP="00B83585">
      <w:pPr>
        <w:pStyle w:val="SLONormal"/>
        <w:spacing w:before="0" w:after="0"/>
        <w:jc w:val="center"/>
        <w:rPr>
          <w:b/>
          <w:bCs/>
          <w:sz w:val="22"/>
          <w:szCs w:val="22"/>
          <w:lang w:val="lt-LT"/>
        </w:rPr>
      </w:pPr>
      <w:r>
        <w:rPr>
          <w:b/>
          <w:bCs/>
          <w:sz w:val="22"/>
          <w:szCs w:val="22"/>
          <w:lang w:val="lt-LT"/>
        </w:rPr>
        <w:t>BALTŲ PR</w:t>
      </w:r>
      <w:r w:rsidR="00CA08BA">
        <w:rPr>
          <w:b/>
          <w:bCs/>
          <w:sz w:val="22"/>
          <w:szCs w:val="22"/>
          <w:lang w:val="lt-LT"/>
        </w:rPr>
        <w:t>.</w:t>
      </w:r>
    </w:p>
    <w:p w:rsidR="00C605CD" w:rsidRPr="00A03164" w:rsidRDefault="00C605CD" w:rsidP="0038436F">
      <w:pPr>
        <w:jc w:val="both"/>
        <w:rPr>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541"/>
        <w:gridCol w:w="5982"/>
      </w:tblGrid>
      <w:tr w:rsidR="0004269A" w:rsidRPr="00A03164" w:rsidTr="00754E18">
        <w:trPr>
          <w:tblHeader/>
        </w:trPr>
        <w:tc>
          <w:tcPr>
            <w:tcW w:w="828" w:type="dxa"/>
            <w:tcBorders>
              <w:top w:val="single" w:sz="4" w:space="0" w:color="auto"/>
              <w:left w:val="single" w:sz="4" w:space="0" w:color="auto"/>
              <w:bottom w:val="single" w:sz="4" w:space="0" w:color="auto"/>
              <w:right w:val="single" w:sz="4" w:space="0" w:color="auto"/>
            </w:tcBorders>
            <w:vAlign w:val="center"/>
            <w:hideMark/>
          </w:tcPr>
          <w:p w:rsidR="002A5E73" w:rsidRPr="00A03164" w:rsidRDefault="002A5E73" w:rsidP="0038436F">
            <w:pPr>
              <w:jc w:val="both"/>
              <w:rPr>
                <w:rFonts w:eastAsia="Times New Roman"/>
                <w:b/>
                <w:kern w:val="2"/>
                <w:sz w:val="22"/>
                <w:szCs w:val="22"/>
              </w:rPr>
            </w:pPr>
            <w:r w:rsidRPr="00A03164">
              <w:rPr>
                <w:b/>
                <w:sz w:val="22"/>
                <w:szCs w:val="22"/>
              </w:rPr>
              <w:t>Eil. Nr.</w:t>
            </w:r>
          </w:p>
        </w:tc>
        <w:tc>
          <w:tcPr>
            <w:tcW w:w="2541" w:type="dxa"/>
            <w:tcBorders>
              <w:top w:val="single" w:sz="4" w:space="0" w:color="auto"/>
              <w:left w:val="single" w:sz="4" w:space="0" w:color="auto"/>
              <w:bottom w:val="single" w:sz="4" w:space="0" w:color="auto"/>
              <w:right w:val="single" w:sz="4" w:space="0" w:color="auto"/>
            </w:tcBorders>
            <w:vAlign w:val="center"/>
            <w:hideMark/>
          </w:tcPr>
          <w:p w:rsidR="002A5E73" w:rsidRPr="00A03164" w:rsidRDefault="002A5E73" w:rsidP="0038436F">
            <w:pPr>
              <w:jc w:val="center"/>
              <w:rPr>
                <w:b/>
                <w:sz w:val="22"/>
                <w:szCs w:val="22"/>
              </w:rPr>
            </w:pPr>
            <w:r w:rsidRPr="00A03164">
              <w:rPr>
                <w:b/>
                <w:sz w:val="22"/>
                <w:szCs w:val="22"/>
              </w:rPr>
              <w:t>Pavadinimas</w:t>
            </w:r>
          </w:p>
        </w:tc>
        <w:tc>
          <w:tcPr>
            <w:tcW w:w="5982" w:type="dxa"/>
            <w:tcBorders>
              <w:top w:val="single" w:sz="4" w:space="0" w:color="auto"/>
              <w:left w:val="single" w:sz="4" w:space="0" w:color="auto"/>
              <w:bottom w:val="single" w:sz="4" w:space="0" w:color="auto"/>
              <w:right w:val="single" w:sz="4" w:space="0" w:color="auto"/>
            </w:tcBorders>
            <w:vAlign w:val="center"/>
            <w:hideMark/>
          </w:tcPr>
          <w:p w:rsidR="002A5E73" w:rsidRPr="00A03164" w:rsidRDefault="002A5E73" w:rsidP="0038436F">
            <w:pPr>
              <w:jc w:val="center"/>
              <w:rPr>
                <w:b/>
                <w:sz w:val="22"/>
                <w:szCs w:val="22"/>
              </w:rPr>
            </w:pPr>
            <w:r w:rsidRPr="00A03164">
              <w:rPr>
                <w:b/>
                <w:sz w:val="22"/>
                <w:szCs w:val="22"/>
              </w:rPr>
              <w:t xml:space="preserve">Reikalavimai </w:t>
            </w:r>
          </w:p>
        </w:tc>
      </w:tr>
      <w:tr w:rsidR="0004269A" w:rsidRPr="00A03164" w:rsidTr="00C25CE8">
        <w:tc>
          <w:tcPr>
            <w:tcW w:w="828" w:type="dxa"/>
            <w:tcBorders>
              <w:top w:val="single" w:sz="4" w:space="0" w:color="auto"/>
              <w:left w:val="single" w:sz="4" w:space="0" w:color="auto"/>
              <w:bottom w:val="single" w:sz="4" w:space="0" w:color="auto"/>
              <w:right w:val="single" w:sz="4" w:space="0" w:color="auto"/>
            </w:tcBorders>
          </w:tcPr>
          <w:p w:rsidR="002A5E73" w:rsidRPr="00A03164" w:rsidRDefault="002A5E73" w:rsidP="0038436F">
            <w:pPr>
              <w:jc w:val="both"/>
              <w:rPr>
                <w:sz w:val="22"/>
                <w:szCs w:val="22"/>
                <w:u w:val="single"/>
              </w:rPr>
            </w:pPr>
          </w:p>
        </w:tc>
        <w:tc>
          <w:tcPr>
            <w:tcW w:w="8523" w:type="dxa"/>
            <w:gridSpan w:val="2"/>
            <w:tcBorders>
              <w:top w:val="single" w:sz="4" w:space="0" w:color="auto"/>
              <w:left w:val="single" w:sz="4" w:space="0" w:color="auto"/>
              <w:bottom w:val="single" w:sz="4" w:space="0" w:color="auto"/>
              <w:right w:val="single" w:sz="4" w:space="0" w:color="auto"/>
            </w:tcBorders>
            <w:hideMark/>
          </w:tcPr>
          <w:p w:rsidR="002A5E73" w:rsidRPr="00A03164" w:rsidRDefault="002A5E73" w:rsidP="0038436F">
            <w:pPr>
              <w:jc w:val="center"/>
              <w:rPr>
                <w:b/>
                <w:sz w:val="22"/>
                <w:szCs w:val="22"/>
                <w:u w:val="single"/>
              </w:rPr>
            </w:pPr>
            <w:r w:rsidRPr="00A03164">
              <w:rPr>
                <w:b/>
                <w:sz w:val="22"/>
                <w:szCs w:val="22"/>
              </w:rPr>
              <w:t>I. Bendra informacija apie pirkimo objektą</w:t>
            </w:r>
          </w:p>
        </w:tc>
      </w:tr>
      <w:tr w:rsidR="00E9174B" w:rsidRPr="00A03164" w:rsidTr="00E9174B">
        <w:tc>
          <w:tcPr>
            <w:tcW w:w="828" w:type="dxa"/>
            <w:tcBorders>
              <w:top w:val="single" w:sz="4" w:space="0" w:color="auto"/>
              <w:left w:val="single" w:sz="4" w:space="0" w:color="auto"/>
              <w:bottom w:val="single" w:sz="4" w:space="0" w:color="auto"/>
              <w:right w:val="single" w:sz="4" w:space="0" w:color="auto"/>
            </w:tcBorders>
            <w:vAlign w:val="center"/>
            <w:hideMark/>
          </w:tcPr>
          <w:p w:rsidR="00E9174B" w:rsidRPr="00A03164" w:rsidRDefault="00E9174B" w:rsidP="00E9174B">
            <w:pPr>
              <w:rPr>
                <w:sz w:val="22"/>
                <w:szCs w:val="22"/>
              </w:rPr>
            </w:pPr>
            <w:r w:rsidRPr="00A03164">
              <w:rPr>
                <w:sz w:val="22"/>
                <w:szCs w:val="22"/>
              </w:rPr>
              <w:t>1.</w:t>
            </w:r>
          </w:p>
        </w:tc>
        <w:tc>
          <w:tcPr>
            <w:tcW w:w="2541" w:type="dxa"/>
            <w:tcBorders>
              <w:top w:val="single" w:sz="4" w:space="0" w:color="auto"/>
              <w:left w:val="single" w:sz="4" w:space="0" w:color="auto"/>
              <w:bottom w:val="single" w:sz="4" w:space="0" w:color="auto"/>
              <w:right w:val="single" w:sz="4" w:space="0" w:color="auto"/>
            </w:tcBorders>
            <w:vAlign w:val="center"/>
          </w:tcPr>
          <w:p w:rsidR="00E9174B" w:rsidRPr="00A03164" w:rsidRDefault="00E9174B" w:rsidP="00E9174B">
            <w:pPr>
              <w:rPr>
                <w:sz w:val="22"/>
                <w:szCs w:val="22"/>
                <w:u w:val="single"/>
              </w:rPr>
            </w:pPr>
            <w:r w:rsidRPr="00A03164">
              <w:rPr>
                <w:sz w:val="22"/>
                <w:szCs w:val="22"/>
              </w:rPr>
              <w:t>Užsakovas</w:t>
            </w:r>
          </w:p>
        </w:tc>
        <w:tc>
          <w:tcPr>
            <w:tcW w:w="5982" w:type="dxa"/>
            <w:tcBorders>
              <w:top w:val="single" w:sz="4" w:space="0" w:color="auto"/>
              <w:left w:val="single" w:sz="4" w:space="0" w:color="auto"/>
              <w:bottom w:val="single" w:sz="4" w:space="0" w:color="auto"/>
              <w:right w:val="single" w:sz="4" w:space="0" w:color="auto"/>
            </w:tcBorders>
          </w:tcPr>
          <w:p w:rsidR="00E9174B" w:rsidRDefault="00E9174B" w:rsidP="00E9174B">
            <w:pPr>
              <w:suppressAutoHyphens w:val="0"/>
              <w:jc w:val="both"/>
              <w:rPr>
                <w:i/>
                <w:iCs/>
                <w:kern w:val="0"/>
                <w:sz w:val="22"/>
                <w:szCs w:val="22"/>
                <w:lang w:eastAsia="lt-LT"/>
              </w:rPr>
            </w:pPr>
            <w:r w:rsidRPr="00A03164">
              <w:rPr>
                <w:i/>
                <w:iCs/>
                <w:kern w:val="0"/>
                <w:sz w:val="22"/>
                <w:szCs w:val="22"/>
                <w:lang w:eastAsia="lt-LT"/>
              </w:rPr>
              <w:t>Kauno miesto savivaldybės administracija</w:t>
            </w:r>
          </w:p>
          <w:p w:rsidR="00E9174B" w:rsidRPr="00A03164" w:rsidRDefault="00E9174B" w:rsidP="00E9174B">
            <w:pPr>
              <w:suppressAutoHyphens w:val="0"/>
              <w:jc w:val="both"/>
              <w:rPr>
                <w:i/>
                <w:iCs/>
                <w:kern w:val="0"/>
                <w:sz w:val="22"/>
                <w:szCs w:val="22"/>
                <w:lang w:eastAsia="lt-LT"/>
              </w:rPr>
            </w:pPr>
            <w:r>
              <w:rPr>
                <w:i/>
                <w:iCs/>
                <w:kern w:val="0"/>
                <w:sz w:val="22"/>
                <w:szCs w:val="22"/>
                <w:lang w:eastAsia="lt-LT"/>
              </w:rPr>
              <w:t>Kodas 188764867</w:t>
            </w:r>
          </w:p>
          <w:p w:rsidR="00E9174B" w:rsidRPr="00A03164" w:rsidRDefault="00E9174B" w:rsidP="00E9174B">
            <w:pPr>
              <w:suppressAutoHyphens w:val="0"/>
              <w:jc w:val="both"/>
              <w:rPr>
                <w:i/>
                <w:iCs/>
                <w:kern w:val="0"/>
                <w:sz w:val="22"/>
                <w:szCs w:val="22"/>
                <w:lang w:eastAsia="lt-LT"/>
              </w:rPr>
            </w:pPr>
            <w:r w:rsidRPr="00A03164">
              <w:rPr>
                <w:i/>
                <w:iCs/>
                <w:kern w:val="0"/>
                <w:sz w:val="22"/>
                <w:szCs w:val="22"/>
                <w:lang w:eastAsia="lt-LT"/>
              </w:rPr>
              <w:t>Laisvės al. 96, 44251 Kaunas</w:t>
            </w:r>
          </w:p>
        </w:tc>
      </w:tr>
      <w:tr w:rsidR="00E9174B" w:rsidRPr="00A03164" w:rsidTr="00E9174B">
        <w:trPr>
          <w:trHeight w:val="297"/>
        </w:trPr>
        <w:tc>
          <w:tcPr>
            <w:tcW w:w="828" w:type="dxa"/>
            <w:tcBorders>
              <w:top w:val="single" w:sz="4" w:space="0" w:color="auto"/>
              <w:left w:val="single" w:sz="4" w:space="0" w:color="auto"/>
              <w:bottom w:val="single" w:sz="4" w:space="0" w:color="auto"/>
              <w:right w:val="single" w:sz="4" w:space="0" w:color="auto"/>
            </w:tcBorders>
            <w:vAlign w:val="center"/>
          </w:tcPr>
          <w:p w:rsidR="00E9174B" w:rsidRPr="00A03164" w:rsidRDefault="00E9174B" w:rsidP="00E9174B">
            <w:pPr>
              <w:rPr>
                <w:sz w:val="22"/>
                <w:szCs w:val="22"/>
              </w:rPr>
            </w:pPr>
            <w:r w:rsidRPr="00A03164">
              <w:rPr>
                <w:sz w:val="22"/>
                <w:szCs w:val="22"/>
              </w:rPr>
              <w:t>2.</w:t>
            </w:r>
          </w:p>
        </w:tc>
        <w:tc>
          <w:tcPr>
            <w:tcW w:w="2541" w:type="dxa"/>
            <w:tcBorders>
              <w:top w:val="single" w:sz="4" w:space="0" w:color="auto"/>
              <w:left w:val="single" w:sz="4" w:space="0" w:color="auto"/>
              <w:bottom w:val="single" w:sz="4" w:space="0" w:color="auto"/>
              <w:right w:val="single" w:sz="4" w:space="0" w:color="auto"/>
            </w:tcBorders>
            <w:vAlign w:val="center"/>
          </w:tcPr>
          <w:p w:rsidR="00E9174B" w:rsidRPr="00A03164" w:rsidRDefault="00E9174B" w:rsidP="00E9174B">
            <w:pPr>
              <w:rPr>
                <w:sz w:val="22"/>
                <w:szCs w:val="22"/>
              </w:rPr>
            </w:pPr>
            <w:r w:rsidRPr="00A03164">
              <w:rPr>
                <w:sz w:val="22"/>
                <w:szCs w:val="22"/>
              </w:rPr>
              <w:t>Statytojas</w:t>
            </w:r>
          </w:p>
        </w:tc>
        <w:tc>
          <w:tcPr>
            <w:tcW w:w="5982" w:type="dxa"/>
            <w:tcBorders>
              <w:top w:val="single" w:sz="4" w:space="0" w:color="auto"/>
              <w:left w:val="single" w:sz="4" w:space="0" w:color="auto"/>
              <w:bottom w:val="single" w:sz="4" w:space="0" w:color="auto"/>
              <w:right w:val="single" w:sz="4" w:space="0" w:color="auto"/>
            </w:tcBorders>
          </w:tcPr>
          <w:p w:rsidR="00E9174B" w:rsidRPr="00410CDA" w:rsidRDefault="00410CDA" w:rsidP="00E9174B">
            <w:pPr>
              <w:suppressAutoHyphens w:val="0"/>
              <w:jc w:val="both"/>
              <w:rPr>
                <w:i/>
                <w:iCs/>
                <w:kern w:val="0"/>
                <w:sz w:val="22"/>
                <w:szCs w:val="22"/>
                <w:lang w:eastAsia="lt-LT"/>
              </w:rPr>
            </w:pPr>
            <w:r w:rsidRPr="00410CDA">
              <w:rPr>
                <w:i/>
                <w:iCs/>
                <w:kern w:val="0"/>
                <w:sz w:val="22"/>
                <w:szCs w:val="22"/>
                <w:lang w:eastAsia="lt-LT"/>
              </w:rPr>
              <w:t>UAB „Kauno vandenys“</w:t>
            </w:r>
          </w:p>
          <w:p w:rsidR="00E9174B" w:rsidRPr="00410CDA" w:rsidRDefault="00E9174B" w:rsidP="00E9174B">
            <w:pPr>
              <w:suppressAutoHyphens w:val="0"/>
              <w:jc w:val="both"/>
              <w:rPr>
                <w:i/>
                <w:iCs/>
                <w:kern w:val="0"/>
                <w:sz w:val="22"/>
                <w:szCs w:val="22"/>
                <w:lang w:eastAsia="lt-LT"/>
              </w:rPr>
            </w:pPr>
            <w:r w:rsidRPr="00410CDA">
              <w:rPr>
                <w:i/>
                <w:iCs/>
                <w:kern w:val="0"/>
                <w:sz w:val="22"/>
                <w:szCs w:val="22"/>
                <w:lang w:eastAsia="lt-LT"/>
              </w:rPr>
              <w:t xml:space="preserve">Kodas </w:t>
            </w:r>
            <w:r w:rsidR="00410CDA" w:rsidRPr="00410CDA">
              <w:rPr>
                <w:i/>
                <w:color w:val="212529"/>
                <w:sz w:val="22"/>
                <w:szCs w:val="22"/>
                <w:shd w:val="clear" w:color="auto" w:fill="F8F8F8"/>
              </w:rPr>
              <w:t>132751369</w:t>
            </w:r>
          </w:p>
          <w:p w:rsidR="00E9174B" w:rsidRPr="00CF5868" w:rsidRDefault="00410CDA" w:rsidP="00CE1BC3">
            <w:pPr>
              <w:widowControl/>
              <w:suppressAutoHyphens w:val="0"/>
              <w:jc w:val="both"/>
              <w:rPr>
                <w:i/>
                <w:iCs/>
                <w:kern w:val="0"/>
                <w:sz w:val="22"/>
                <w:szCs w:val="22"/>
                <w:highlight w:val="green"/>
                <w:lang w:eastAsia="lt-LT"/>
              </w:rPr>
            </w:pPr>
            <w:r w:rsidRPr="00410CDA">
              <w:rPr>
                <w:i/>
                <w:color w:val="212529"/>
                <w:sz w:val="22"/>
                <w:szCs w:val="22"/>
              </w:rPr>
              <w:t xml:space="preserve">Aukštaičių g. 43, </w:t>
            </w:r>
            <w:r w:rsidR="00CE1BC3">
              <w:rPr>
                <w:i/>
                <w:color w:val="212529"/>
                <w:sz w:val="22"/>
                <w:szCs w:val="22"/>
              </w:rPr>
              <w:t>4</w:t>
            </w:r>
            <w:r w:rsidRPr="00410CDA">
              <w:rPr>
                <w:i/>
                <w:color w:val="212529"/>
                <w:sz w:val="22"/>
                <w:szCs w:val="22"/>
              </w:rPr>
              <w:t>4158 Kaunas</w:t>
            </w:r>
          </w:p>
        </w:tc>
      </w:tr>
      <w:tr w:rsidR="00870393" w:rsidRPr="00A03164" w:rsidTr="00E9174B">
        <w:tc>
          <w:tcPr>
            <w:tcW w:w="828" w:type="dxa"/>
            <w:tcBorders>
              <w:top w:val="single" w:sz="4" w:space="0" w:color="auto"/>
              <w:left w:val="single" w:sz="4" w:space="0" w:color="auto"/>
              <w:bottom w:val="single" w:sz="4" w:space="0" w:color="auto"/>
              <w:right w:val="single" w:sz="4" w:space="0" w:color="auto"/>
            </w:tcBorders>
            <w:vAlign w:val="center"/>
          </w:tcPr>
          <w:p w:rsidR="00870393" w:rsidRPr="00A03164" w:rsidRDefault="00870393" w:rsidP="00E9174B">
            <w:pPr>
              <w:rPr>
                <w:sz w:val="22"/>
                <w:szCs w:val="22"/>
              </w:rPr>
            </w:pPr>
            <w:r w:rsidRPr="00A03164">
              <w:rPr>
                <w:sz w:val="22"/>
                <w:szCs w:val="22"/>
              </w:rPr>
              <w:t>3.</w:t>
            </w:r>
          </w:p>
        </w:tc>
        <w:tc>
          <w:tcPr>
            <w:tcW w:w="2541" w:type="dxa"/>
            <w:tcBorders>
              <w:top w:val="single" w:sz="4" w:space="0" w:color="auto"/>
              <w:left w:val="single" w:sz="4" w:space="0" w:color="auto"/>
              <w:bottom w:val="single" w:sz="4" w:space="0" w:color="auto"/>
              <w:right w:val="single" w:sz="4" w:space="0" w:color="auto"/>
            </w:tcBorders>
            <w:vAlign w:val="center"/>
          </w:tcPr>
          <w:p w:rsidR="00870393" w:rsidRPr="00A03164" w:rsidRDefault="00870393" w:rsidP="00E9174B">
            <w:pPr>
              <w:rPr>
                <w:bCs/>
                <w:sz w:val="22"/>
                <w:szCs w:val="22"/>
              </w:rPr>
            </w:pPr>
            <w:r w:rsidRPr="00A03164">
              <w:rPr>
                <w:bCs/>
                <w:sz w:val="22"/>
                <w:szCs w:val="22"/>
              </w:rPr>
              <w:t>Pirkimo tikslas</w:t>
            </w:r>
          </w:p>
        </w:tc>
        <w:tc>
          <w:tcPr>
            <w:tcW w:w="5982" w:type="dxa"/>
            <w:tcBorders>
              <w:top w:val="single" w:sz="4" w:space="0" w:color="auto"/>
              <w:left w:val="single" w:sz="4" w:space="0" w:color="auto"/>
              <w:bottom w:val="single" w:sz="4" w:space="0" w:color="auto"/>
              <w:right w:val="single" w:sz="4" w:space="0" w:color="auto"/>
            </w:tcBorders>
          </w:tcPr>
          <w:p w:rsidR="00870393" w:rsidRPr="00A03164" w:rsidRDefault="00870393" w:rsidP="0038436F">
            <w:pPr>
              <w:pStyle w:val="Sraopastraipa"/>
              <w:spacing w:after="0" w:line="240" w:lineRule="auto"/>
              <w:ind w:left="0"/>
              <w:jc w:val="both"/>
              <w:rPr>
                <w:rFonts w:ascii="Times New Roman" w:eastAsia="Lucida Sans Unicode" w:hAnsi="Times New Roman"/>
                <w:bCs/>
                <w:i/>
                <w:iCs/>
                <w:noProof w:val="0"/>
                <w:kern w:val="1"/>
                <w:lang w:eastAsia="ar-SA"/>
              </w:rPr>
            </w:pPr>
            <w:r w:rsidRPr="00A03164">
              <w:rPr>
                <w:rFonts w:ascii="Times New Roman" w:eastAsia="Lucida Sans Unicode" w:hAnsi="Times New Roman"/>
                <w:bCs/>
                <w:i/>
                <w:iCs/>
                <w:noProof w:val="0"/>
                <w:kern w:val="1"/>
                <w:lang w:eastAsia="ar-SA"/>
              </w:rPr>
              <w:t>Atlikti statybinius inžinerinius tyrinėjimus,</w:t>
            </w:r>
            <w:r w:rsidR="00E9174B">
              <w:rPr>
                <w:rFonts w:ascii="Times New Roman" w:eastAsia="Lucida Sans Unicode" w:hAnsi="Times New Roman"/>
                <w:bCs/>
                <w:i/>
                <w:iCs/>
                <w:noProof w:val="0"/>
                <w:kern w:val="1"/>
                <w:lang w:eastAsia="ar-SA"/>
              </w:rPr>
              <w:t xml:space="preserve"> atlikti visuomenės informavimo apie numatomą statinių (jų dalių) projektavimą procedūras (esant poreikiui</w:t>
            </w:r>
            <w:r w:rsidR="001A571B">
              <w:rPr>
                <w:rFonts w:ascii="Times New Roman" w:eastAsia="Lucida Sans Unicode" w:hAnsi="Times New Roman"/>
                <w:bCs/>
                <w:i/>
                <w:iCs/>
                <w:noProof w:val="0"/>
                <w:kern w:val="1"/>
                <w:lang w:eastAsia="ar-SA"/>
              </w:rPr>
              <w:t>)</w:t>
            </w:r>
            <w:r w:rsidR="00E9174B">
              <w:rPr>
                <w:rFonts w:ascii="Times New Roman" w:eastAsia="Lucida Sans Unicode" w:hAnsi="Times New Roman"/>
                <w:bCs/>
                <w:i/>
                <w:iCs/>
                <w:noProof w:val="0"/>
                <w:kern w:val="1"/>
                <w:lang w:eastAsia="ar-SA"/>
              </w:rPr>
              <w:t>,</w:t>
            </w:r>
            <w:r w:rsidRPr="00A03164">
              <w:rPr>
                <w:rFonts w:ascii="Times New Roman" w:eastAsia="Lucida Sans Unicode" w:hAnsi="Times New Roman"/>
                <w:bCs/>
                <w:i/>
                <w:iCs/>
                <w:noProof w:val="0"/>
                <w:kern w:val="1"/>
                <w:lang w:eastAsia="ar-SA"/>
              </w:rPr>
              <w:t xml:space="preserve"> parengti technin</w:t>
            </w:r>
            <w:r w:rsidR="00A03164">
              <w:rPr>
                <w:rFonts w:ascii="Times New Roman" w:eastAsia="Lucida Sans Unicode" w:hAnsi="Times New Roman"/>
                <w:bCs/>
                <w:i/>
                <w:iCs/>
                <w:noProof w:val="0"/>
                <w:kern w:val="1"/>
                <w:lang w:eastAsia="ar-SA"/>
              </w:rPr>
              <w:t>į</w:t>
            </w:r>
            <w:r w:rsidRPr="00A03164">
              <w:rPr>
                <w:rFonts w:ascii="Times New Roman" w:eastAsia="Lucida Sans Unicode" w:hAnsi="Times New Roman"/>
                <w:bCs/>
                <w:i/>
                <w:iCs/>
                <w:noProof w:val="0"/>
                <w:kern w:val="1"/>
                <w:lang w:eastAsia="ar-SA"/>
              </w:rPr>
              <w:t xml:space="preserve"> </w:t>
            </w:r>
            <w:r w:rsidR="00A03164">
              <w:rPr>
                <w:rFonts w:ascii="Times New Roman" w:eastAsia="Lucida Sans Unicode" w:hAnsi="Times New Roman"/>
                <w:bCs/>
                <w:i/>
                <w:iCs/>
                <w:noProof w:val="0"/>
                <w:kern w:val="1"/>
                <w:lang w:eastAsia="ar-SA"/>
              </w:rPr>
              <w:t xml:space="preserve">darbo </w:t>
            </w:r>
            <w:r w:rsidRPr="00A03164">
              <w:rPr>
                <w:rFonts w:ascii="Times New Roman" w:eastAsia="Lucida Sans Unicode" w:hAnsi="Times New Roman"/>
                <w:bCs/>
                <w:i/>
                <w:iCs/>
                <w:noProof w:val="0"/>
                <w:kern w:val="1"/>
                <w:lang w:eastAsia="ar-SA"/>
              </w:rPr>
              <w:t>projekt</w:t>
            </w:r>
            <w:r w:rsidR="00A03164">
              <w:rPr>
                <w:rFonts w:ascii="Times New Roman" w:eastAsia="Lucida Sans Unicode" w:hAnsi="Times New Roman"/>
                <w:bCs/>
                <w:i/>
                <w:iCs/>
                <w:noProof w:val="0"/>
                <w:kern w:val="1"/>
                <w:lang w:eastAsia="ar-SA"/>
              </w:rPr>
              <w:t>ą</w:t>
            </w:r>
            <w:r w:rsidR="001A571B">
              <w:rPr>
                <w:rFonts w:ascii="Times New Roman" w:eastAsia="Lucida Sans Unicode" w:hAnsi="Times New Roman"/>
                <w:bCs/>
                <w:i/>
                <w:iCs/>
                <w:noProof w:val="0"/>
                <w:kern w:val="1"/>
                <w:lang w:eastAsia="ar-SA"/>
              </w:rPr>
              <w:t xml:space="preserve"> (toliau – Projektas)</w:t>
            </w:r>
            <w:r w:rsidRPr="00A03164">
              <w:rPr>
                <w:rFonts w:ascii="Times New Roman" w:eastAsia="Lucida Sans Unicode" w:hAnsi="Times New Roman"/>
                <w:bCs/>
                <w:i/>
                <w:iCs/>
                <w:noProof w:val="0"/>
                <w:kern w:val="1"/>
                <w:lang w:eastAsia="ar-SA"/>
              </w:rPr>
              <w:t>, vykdyti statini</w:t>
            </w:r>
            <w:r w:rsidR="00E9174B">
              <w:rPr>
                <w:rFonts w:ascii="Times New Roman" w:eastAsia="Lucida Sans Unicode" w:hAnsi="Times New Roman"/>
                <w:bCs/>
                <w:i/>
                <w:iCs/>
                <w:noProof w:val="0"/>
                <w:kern w:val="1"/>
                <w:lang w:eastAsia="ar-SA"/>
              </w:rPr>
              <w:t>o</w:t>
            </w:r>
            <w:r w:rsidRPr="00A03164">
              <w:rPr>
                <w:rFonts w:ascii="Times New Roman" w:eastAsia="Lucida Sans Unicode" w:hAnsi="Times New Roman"/>
                <w:bCs/>
                <w:i/>
                <w:iCs/>
                <w:noProof w:val="0"/>
                <w:kern w:val="1"/>
                <w:lang w:eastAsia="ar-SA"/>
              </w:rPr>
              <w:t xml:space="preserve"> projekt</w:t>
            </w:r>
            <w:r w:rsidR="00E9174B">
              <w:rPr>
                <w:rFonts w:ascii="Times New Roman" w:eastAsia="Lucida Sans Unicode" w:hAnsi="Times New Roman"/>
                <w:bCs/>
                <w:i/>
                <w:iCs/>
                <w:noProof w:val="0"/>
                <w:kern w:val="1"/>
                <w:lang w:eastAsia="ar-SA"/>
              </w:rPr>
              <w:t>o</w:t>
            </w:r>
            <w:r w:rsidRPr="00A03164">
              <w:rPr>
                <w:rFonts w:ascii="Times New Roman" w:eastAsia="Lucida Sans Unicode" w:hAnsi="Times New Roman"/>
                <w:bCs/>
                <w:i/>
                <w:iCs/>
                <w:noProof w:val="0"/>
                <w:kern w:val="1"/>
                <w:lang w:eastAsia="ar-SA"/>
              </w:rPr>
              <w:t xml:space="preserve"> vykdymo priežiūrą</w:t>
            </w:r>
            <w:r w:rsidR="00E9174B">
              <w:rPr>
                <w:rFonts w:ascii="Times New Roman" w:eastAsia="Lucida Sans Unicode" w:hAnsi="Times New Roman"/>
                <w:bCs/>
                <w:i/>
                <w:iCs/>
                <w:noProof w:val="0"/>
                <w:kern w:val="1"/>
                <w:lang w:eastAsia="ar-SA"/>
              </w:rPr>
              <w:t>;</w:t>
            </w:r>
          </w:p>
        </w:tc>
      </w:tr>
      <w:tr w:rsidR="00870393" w:rsidRPr="00A03164" w:rsidTr="00E9174B">
        <w:tc>
          <w:tcPr>
            <w:tcW w:w="828" w:type="dxa"/>
            <w:tcBorders>
              <w:top w:val="single" w:sz="4" w:space="0" w:color="auto"/>
              <w:left w:val="single" w:sz="4" w:space="0" w:color="auto"/>
              <w:bottom w:val="single" w:sz="4" w:space="0" w:color="auto"/>
              <w:right w:val="single" w:sz="4" w:space="0" w:color="auto"/>
            </w:tcBorders>
            <w:vAlign w:val="center"/>
          </w:tcPr>
          <w:p w:rsidR="00870393" w:rsidRPr="00A03164" w:rsidRDefault="00A03164" w:rsidP="00E9174B">
            <w:pPr>
              <w:rPr>
                <w:sz w:val="22"/>
                <w:szCs w:val="22"/>
              </w:rPr>
            </w:pPr>
            <w:r w:rsidRPr="00A03164">
              <w:rPr>
                <w:sz w:val="22"/>
                <w:szCs w:val="22"/>
              </w:rPr>
              <w:t>4</w:t>
            </w:r>
            <w:r w:rsidR="00870393" w:rsidRPr="00A03164">
              <w:rPr>
                <w:sz w:val="22"/>
                <w:szCs w:val="22"/>
              </w:rPr>
              <w:t>.</w:t>
            </w:r>
          </w:p>
        </w:tc>
        <w:tc>
          <w:tcPr>
            <w:tcW w:w="2541" w:type="dxa"/>
            <w:tcBorders>
              <w:top w:val="single" w:sz="4" w:space="0" w:color="auto"/>
              <w:left w:val="single" w:sz="4" w:space="0" w:color="auto"/>
              <w:bottom w:val="single" w:sz="4" w:space="0" w:color="auto"/>
              <w:right w:val="single" w:sz="4" w:space="0" w:color="auto"/>
            </w:tcBorders>
            <w:vAlign w:val="center"/>
          </w:tcPr>
          <w:p w:rsidR="00870393" w:rsidRPr="00A03164" w:rsidRDefault="00870393" w:rsidP="00E9174B">
            <w:pPr>
              <w:rPr>
                <w:sz w:val="22"/>
                <w:szCs w:val="22"/>
              </w:rPr>
            </w:pPr>
            <w:r w:rsidRPr="00A03164">
              <w:rPr>
                <w:sz w:val="22"/>
                <w:szCs w:val="22"/>
              </w:rPr>
              <w:t>Projekt</w:t>
            </w:r>
            <w:r w:rsidR="00A03164" w:rsidRPr="00A03164">
              <w:rPr>
                <w:sz w:val="22"/>
                <w:szCs w:val="22"/>
              </w:rPr>
              <w:t>o</w:t>
            </w:r>
            <w:r w:rsidRPr="00A03164">
              <w:rPr>
                <w:sz w:val="22"/>
                <w:szCs w:val="22"/>
              </w:rPr>
              <w:t xml:space="preserve"> pavadinima</w:t>
            </w:r>
            <w:r w:rsidR="00C73A96">
              <w:rPr>
                <w:sz w:val="22"/>
                <w:szCs w:val="22"/>
              </w:rPr>
              <w:t>s</w:t>
            </w:r>
          </w:p>
        </w:tc>
        <w:tc>
          <w:tcPr>
            <w:tcW w:w="5982" w:type="dxa"/>
            <w:tcBorders>
              <w:top w:val="single" w:sz="4" w:space="0" w:color="auto"/>
              <w:left w:val="single" w:sz="4" w:space="0" w:color="auto"/>
              <w:bottom w:val="single" w:sz="4" w:space="0" w:color="auto"/>
              <w:right w:val="single" w:sz="4" w:space="0" w:color="auto"/>
            </w:tcBorders>
          </w:tcPr>
          <w:p w:rsidR="002A5311" w:rsidRPr="00B83585" w:rsidRDefault="00697D57" w:rsidP="00A03164">
            <w:pPr>
              <w:suppressAutoHyphens w:val="0"/>
              <w:rPr>
                <w:bCs/>
                <w:i/>
                <w:iCs/>
                <w:sz w:val="22"/>
                <w:szCs w:val="22"/>
              </w:rPr>
            </w:pPr>
            <w:r w:rsidRPr="00B83585">
              <w:rPr>
                <w:bCs/>
                <w:i/>
                <w:iCs/>
                <w:sz w:val="22"/>
                <w:szCs w:val="22"/>
              </w:rPr>
              <w:t xml:space="preserve">Lietaus nuotekų tinklų rekonstravimo / naujos statybos </w:t>
            </w:r>
            <w:r w:rsidR="003C11A2">
              <w:rPr>
                <w:bCs/>
                <w:i/>
                <w:iCs/>
                <w:sz w:val="22"/>
                <w:szCs w:val="22"/>
              </w:rPr>
              <w:t>Baltų pr.</w:t>
            </w:r>
            <w:r w:rsidRPr="00B83585">
              <w:rPr>
                <w:bCs/>
                <w:i/>
                <w:iCs/>
                <w:sz w:val="22"/>
                <w:szCs w:val="22"/>
              </w:rPr>
              <w:t xml:space="preserve"> Kaune</w:t>
            </w:r>
            <w:r w:rsidR="00722AC7" w:rsidRPr="00B83585">
              <w:rPr>
                <w:bCs/>
                <w:i/>
                <w:iCs/>
                <w:sz w:val="22"/>
                <w:szCs w:val="22"/>
              </w:rPr>
              <w:t>,</w:t>
            </w:r>
            <w:r w:rsidR="00A03164" w:rsidRPr="00B83585">
              <w:rPr>
                <w:bCs/>
                <w:i/>
                <w:iCs/>
                <w:sz w:val="22"/>
                <w:szCs w:val="22"/>
              </w:rPr>
              <w:t xml:space="preserve"> Kauno m. sav. projektas</w:t>
            </w:r>
            <w:r w:rsidR="00E9174B" w:rsidRPr="00B83585">
              <w:rPr>
                <w:bCs/>
                <w:i/>
                <w:iCs/>
                <w:sz w:val="22"/>
                <w:szCs w:val="22"/>
              </w:rPr>
              <w:t>;</w:t>
            </w:r>
          </w:p>
          <w:p w:rsidR="00C73A96" w:rsidRPr="00CE1BC3" w:rsidRDefault="00C73A96" w:rsidP="00A03164">
            <w:pPr>
              <w:suppressAutoHyphens w:val="0"/>
              <w:rPr>
                <w:bCs/>
                <w:i/>
                <w:iCs/>
                <w:sz w:val="22"/>
                <w:szCs w:val="22"/>
                <w:lang w:val="en-US"/>
              </w:rPr>
            </w:pPr>
            <w:r w:rsidRPr="00B83585">
              <w:rPr>
                <w:bCs/>
                <w:i/>
                <w:iCs/>
                <w:sz w:val="22"/>
                <w:szCs w:val="22"/>
              </w:rPr>
              <w:t xml:space="preserve">Paskirtas Projekto vadovas tikslina </w:t>
            </w:r>
            <w:r w:rsidR="00722AC7" w:rsidRPr="00B83585">
              <w:rPr>
                <w:bCs/>
                <w:i/>
                <w:iCs/>
                <w:sz w:val="22"/>
                <w:szCs w:val="22"/>
              </w:rPr>
              <w:t>P</w:t>
            </w:r>
            <w:r w:rsidRPr="00B83585">
              <w:rPr>
                <w:bCs/>
                <w:i/>
                <w:iCs/>
                <w:sz w:val="22"/>
                <w:szCs w:val="22"/>
              </w:rPr>
              <w:t>rojekto pavadinimą projektavimo metu.</w:t>
            </w:r>
          </w:p>
        </w:tc>
      </w:tr>
      <w:tr w:rsidR="00870393" w:rsidRPr="00A03164" w:rsidTr="00E9174B">
        <w:tc>
          <w:tcPr>
            <w:tcW w:w="828" w:type="dxa"/>
            <w:tcBorders>
              <w:top w:val="single" w:sz="4" w:space="0" w:color="auto"/>
              <w:left w:val="single" w:sz="4" w:space="0" w:color="auto"/>
              <w:bottom w:val="single" w:sz="4" w:space="0" w:color="auto"/>
              <w:right w:val="single" w:sz="4" w:space="0" w:color="auto"/>
            </w:tcBorders>
            <w:vAlign w:val="center"/>
          </w:tcPr>
          <w:p w:rsidR="00870393" w:rsidRPr="00A03164" w:rsidRDefault="00A03164" w:rsidP="00E9174B">
            <w:pPr>
              <w:rPr>
                <w:sz w:val="22"/>
                <w:szCs w:val="22"/>
              </w:rPr>
            </w:pPr>
            <w:r w:rsidRPr="00A03164">
              <w:rPr>
                <w:sz w:val="22"/>
                <w:szCs w:val="22"/>
              </w:rPr>
              <w:t>5</w:t>
            </w:r>
            <w:r w:rsidR="00870393" w:rsidRPr="00A03164">
              <w:rPr>
                <w:sz w:val="22"/>
                <w:szCs w:val="22"/>
              </w:rPr>
              <w:t>.</w:t>
            </w:r>
          </w:p>
        </w:tc>
        <w:tc>
          <w:tcPr>
            <w:tcW w:w="2541" w:type="dxa"/>
            <w:tcBorders>
              <w:top w:val="single" w:sz="4" w:space="0" w:color="auto"/>
              <w:left w:val="single" w:sz="4" w:space="0" w:color="auto"/>
              <w:bottom w:val="single" w:sz="4" w:space="0" w:color="auto"/>
              <w:right w:val="single" w:sz="4" w:space="0" w:color="auto"/>
            </w:tcBorders>
            <w:vAlign w:val="center"/>
          </w:tcPr>
          <w:p w:rsidR="00870393" w:rsidRPr="00A03164" w:rsidRDefault="00870393" w:rsidP="00E9174B">
            <w:pPr>
              <w:rPr>
                <w:sz w:val="22"/>
                <w:szCs w:val="22"/>
              </w:rPr>
            </w:pPr>
            <w:r w:rsidRPr="00A03164">
              <w:rPr>
                <w:sz w:val="22"/>
                <w:szCs w:val="22"/>
              </w:rPr>
              <w:t>Statinio adresas</w:t>
            </w:r>
          </w:p>
        </w:tc>
        <w:tc>
          <w:tcPr>
            <w:tcW w:w="5982" w:type="dxa"/>
            <w:tcBorders>
              <w:top w:val="single" w:sz="4" w:space="0" w:color="auto"/>
              <w:left w:val="single" w:sz="4" w:space="0" w:color="auto"/>
              <w:bottom w:val="single" w:sz="4" w:space="0" w:color="auto"/>
              <w:right w:val="single" w:sz="4" w:space="0" w:color="auto"/>
            </w:tcBorders>
            <w:vAlign w:val="center"/>
          </w:tcPr>
          <w:p w:rsidR="00870393" w:rsidRPr="00B83585" w:rsidRDefault="003C11A2" w:rsidP="003621D3">
            <w:pPr>
              <w:suppressAutoHyphens w:val="0"/>
              <w:rPr>
                <w:i/>
                <w:iCs/>
                <w:kern w:val="0"/>
                <w:sz w:val="22"/>
                <w:szCs w:val="22"/>
                <w:lang w:eastAsia="lt-LT"/>
              </w:rPr>
            </w:pPr>
            <w:r>
              <w:rPr>
                <w:i/>
                <w:iCs/>
                <w:kern w:val="0"/>
                <w:sz w:val="22"/>
                <w:szCs w:val="22"/>
                <w:lang w:eastAsia="lt-LT"/>
              </w:rPr>
              <w:t>Baltų pr.</w:t>
            </w:r>
            <w:r w:rsidR="00A03164" w:rsidRPr="00B83585">
              <w:rPr>
                <w:i/>
                <w:iCs/>
                <w:kern w:val="0"/>
                <w:sz w:val="22"/>
                <w:szCs w:val="22"/>
                <w:lang w:eastAsia="lt-LT"/>
              </w:rPr>
              <w:t>, Kaunas, Kauno m. sav.</w:t>
            </w:r>
            <w:r w:rsidR="00E9174B" w:rsidRPr="00B83585">
              <w:rPr>
                <w:i/>
                <w:iCs/>
                <w:kern w:val="0"/>
                <w:sz w:val="22"/>
                <w:szCs w:val="22"/>
                <w:lang w:eastAsia="lt-LT"/>
              </w:rPr>
              <w:t>;</w:t>
            </w:r>
          </w:p>
        </w:tc>
      </w:tr>
      <w:tr w:rsidR="00870393" w:rsidRPr="00A03164" w:rsidTr="00E9174B">
        <w:trPr>
          <w:trHeight w:val="381"/>
        </w:trPr>
        <w:tc>
          <w:tcPr>
            <w:tcW w:w="828" w:type="dxa"/>
            <w:tcBorders>
              <w:top w:val="single" w:sz="4" w:space="0" w:color="auto"/>
              <w:left w:val="single" w:sz="4" w:space="0" w:color="auto"/>
              <w:bottom w:val="single" w:sz="4" w:space="0" w:color="auto"/>
              <w:right w:val="single" w:sz="4" w:space="0" w:color="auto"/>
            </w:tcBorders>
            <w:vAlign w:val="center"/>
          </w:tcPr>
          <w:p w:rsidR="00870393" w:rsidRPr="00A03164" w:rsidRDefault="00A03164" w:rsidP="00E9174B">
            <w:pPr>
              <w:rPr>
                <w:kern w:val="2"/>
                <w:sz w:val="22"/>
                <w:szCs w:val="22"/>
              </w:rPr>
            </w:pPr>
            <w:r w:rsidRPr="00A03164">
              <w:rPr>
                <w:sz w:val="22"/>
                <w:szCs w:val="22"/>
              </w:rPr>
              <w:t>6</w:t>
            </w:r>
            <w:r w:rsidR="00870393" w:rsidRPr="00A03164">
              <w:rPr>
                <w:sz w:val="22"/>
                <w:szCs w:val="22"/>
              </w:rPr>
              <w:t>.</w:t>
            </w:r>
          </w:p>
        </w:tc>
        <w:tc>
          <w:tcPr>
            <w:tcW w:w="2541" w:type="dxa"/>
            <w:tcBorders>
              <w:top w:val="single" w:sz="4" w:space="0" w:color="auto"/>
              <w:left w:val="single" w:sz="4" w:space="0" w:color="auto"/>
              <w:bottom w:val="single" w:sz="4" w:space="0" w:color="auto"/>
              <w:right w:val="single" w:sz="4" w:space="0" w:color="auto"/>
            </w:tcBorders>
            <w:vAlign w:val="center"/>
            <w:hideMark/>
          </w:tcPr>
          <w:p w:rsidR="00870393" w:rsidRPr="00E9174B" w:rsidRDefault="00E9174B" w:rsidP="00E9174B">
            <w:pPr>
              <w:rPr>
                <w:kern w:val="0"/>
                <w:sz w:val="22"/>
                <w:szCs w:val="22"/>
                <w:lang w:eastAsia="lt-LT"/>
              </w:rPr>
            </w:pPr>
            <w:r w:rsidRPr="00E9174B">
              <w:rPr>
                <w:kern w:val="0"/>
                <w:sz w:val="22"/>
                <w:szCs w:val="22"/>
                <w:lang w:eastAsia="lt-LT"/>
              </w:rPr>
              <w:t>Statinio naudojimo paskirtis</w:t>
            </w:r>
          </w:p>
        </w:tc>
        <w:tc>
          <w:tcPr>
            <w:tcW w:w="5982" w:type="dxa"/>
            <w:tcBorders>
              <w:top w:val="single" w:sz="4" w:space="0" w:color="auto"/>
              <w:left w:val="single" w:sz="4" w:space="0" w:color="auto"/>
              <w:bottom w:val="single" w:sz="4" w:space="0" w:color="auto"/>
              <w:right w:val="single" w:sz="4" w:space="0" w:color="auto"/>
            </w:tcBorders>
            <w:vAlign w:val="center"/>
            <w:hideMark/>
          </w:tcPr>
          <w:p w:rsidR="00870393" w:rsidRPr="00B83585" w:rsidRDefault="00870393" w:rsidP="00E9174B">
            <w:pPr>
              <w:numPr>
                <w:ilvl w:val="0"/>
                <w:numId w:val="7"/>
              </w:numPr>
              <w:tabs>
                <w:tab w:val="left" w:pos="325"/>
              </w:tabs>
              <w:suppressAutoHyphens w:val="0"/>
              <w:ind w:left="325" w:hanging="283"/>
              <w:rPr>
                <w:i/>
                <w:iCs/>
                <w:kern w:val="0"/>
                <w:sz w:val="22"/>
                <w:szCs w:val="22"/>
                <w:lang w:eastAsia="lt-LT"/>
              </w:rPr>
            </w:pPr>
            <w:r w:rsidRPr="00B83585">
              <w:rPr>
                <w:i/>
                <w:iCs/>
                <w:kern w:val="0"/>
                <w:sz w:val="22"/>
                <w:szCs w:val="22"/>
                <w:lang w:eastAsia="lt-LT"/>
              </w:rPr>
              <w:t xml:space="preserve">Inžineriniai tinklai: </w:t>
            </w:r>
            <w:r w:rsidR="00697D57" w:rsidRPr="00B83585">
              <w:rPr>
                <w:i/>
                <w:iCs/>
                <w:kern w:val="0"/>
                <w:sz w:val="22"/>
                <w:szCs w:val="22"/>
                <w:lang w:eastAsia="lt-LT"/>
              </w:rPr>
              <w:t>nuotekų šalinimo tinklai (lietaus tinklai</w:t>
            </w:r>
            <w:r w:rsidRPr="00B83585">
              <w:rPr>
                <w:i/>
                <w:iCs/>
                <w:kern w:val="0"/>
                <w:sz w:val="22"/>
                <w:szCs w:val="22"/>
                <w:lang w:eastAsia="lt-LT"/>
              </w:rPr>
              <w:t>);</w:t>
            </w:r>
          </w:p>
          <w:p w:rsidR="000947E8" w:rsidRPr="00B83585" w:rsidRDefault="000947E8" w:rsidP="00E9174B">
            <w:pPr>
              <w:tabs>
                <w:tab w:val="left" w:pos="325"/>
              </w:tabs>
              <w:suppressAutoHyphens w:val="0"/>
              <w:ind w:left="42"/>
              <w:rPr>
                <w:i/>
                <w:iCs/>
                <w:kern w:val="0"/>
                <w:sz w:val="22"/>
                <w:szCs w:val="22"/>
                <w:lang w:eastAsia="lt-LT"/>
              </w:rPr>
            </w:pPr>
            <w:r w:rsidRPr="00B83585">
              <w:rPr>
                <w:i/>
                <w:iCs/>
                <w:kern w:val="0"/>
                <w:sz w:val="22"/>
                <w:szCs w:val="22"/>
                <w:lang w:eastAsia="lt-LT"/>
              </w:rPr>
              <w:t xml:space="preserve">Paskirtas Projekto vadovas tikslina </w:t>
            </w:r>
            <w:r w:rsidR="00813B53" w:rsidRPr="00B83585">
              <w:rPr>
                <w:i/>
                <w:iCs/>
                <w:kern w:val="0"/>
                <w:sz w:val="22"/>
                <w:szCs w:val="22"/>
                <w:lang w:eastAsia="lt-LT"/>
              </w:rPr>
              <w:t>statinių sudėtį ir kategorijas</w:t>
            </w:r>
            <w:r w:rsidRPr="00B83585">
              <w:rPr>
                <w:i/>
                <w:iCs/>
                <w:kern w:val="0"/>
                <w:sz w:val="22"/>
                <w:szCs w:val="22"/>
                <w:lang w:eastAsia="lt-LT"/>
              </w:rPr>
              <w:t xml:space="preserve"> pagal STR 1.</w:t>
            </w:r>
            <w:r w:rsidR="00813B53" w:rsidRPr="00B83585">
              <w:rPr>
                <w:i/>
                <w:iCs/>
                <w:kern w:val="0"/>
                <w:sz w:val="22"/>
                <w:szCs w:val="22"/>
                <w:lang w:eastAsia="lt-LT"/>
              </w:rPr>
              <w:t>01.03:2017 „Statinių klasifikavimas“</w:t>
            </w:r>
            <w:r w:rsidRPr="00B83585">
              <w:rPr>
                <w:i/>
                <w:iCs/>
                <w:kern w:val="0"/>
                <w:sz w:val="22"/>
                <w:szCs w:val="22"/>
                <w:lang w:eastAsia="lt-LT"/>
              </w:rPr>
              <w:t xml:space="preserve"> reikalavimus projektavimo metu</w:t>
            </w:r>
            <w:r w:rsidR="00905C4D" w:rsidRPr="00B83585">
              <w:rPr>
                <w:i/>
                <w:iCs/>
                <w:kern w:val="0"/>
                <w:sz w:val="22"/>
                <w:szCs w:val="22"/>
                <w:lang w:eastAsia="lt-LT"/>
              </w:rPr>
              <w:t>.</w:t>
            </w:r>
          </w:p>
        </w:tc>
      </w:tr>
      <w:tr w:rsidR="00870393" w:rsidRPr="00A03164" w:rsidTr="00E9174B">
        <w:trPr>
          <w:trHeight w:val="770"/>
        </w:trPr>
        <w:tc>
          <w:tcPr>
            <w:tcW w:w="828" w:type="dxa"/>
            <w:tcBorders>
              <w:top w:val="single" w:sz="4" w:space="0" w:color="auto"/>
              <w:left w:val="single" w:sz="4" w:space="0" w:color="auto"/>
              <w:bottom w:val="single" w:sz="4" w:space="0" w:color="auto"/>
              <w:right w:val="single" w:sz="4" w:space="0" w:color="auto"/>
            </w:tcBorders>
            <w:vAlign w:val="center"/>
            <w:hideMark/>
          </w:tcPr>
          <w:p w:rsidR="00870393" w:rsidRPr="00AD5911" w:rsidRDefault="00E9174B" w:rsidP="00E9174B">
            <w:pPr>
              <w:rPr>
                <w:sz w:val="22"/>
                <w:szCs w:val="22"/>
              </w:rPr>
            </w:pPr>
            <w:r>
              <w:rPr>
                <w:sz w:val="22"/>
                <w:szCs w:val="22"/>
              </w:rPr>
              <w:t>7</w:t>
            </w:r>
            <w:r w:rsidR="00870393" w:rsidRPr="00AD5911">
              <w:rPr>
                <w:sz w:val="22"/>
                <w:szCs w:val="22"/>
              </w:rPr>
              <w:t>.</w:t>
            </w:r>
          </w:p>
        </w:tc>
        <w:tc>
          <w:tcPr>
            <w:tcW w:w="2541" w:type="dxa"/>
            <w:tcBorders>
              <w:top w:val="single" w:sz="4" w:space="0" w:color="auto"/>
              <w:left w:val="single" w:sz="4" w:space="0" w:color="auto"/>
              <w:bottom w:val="single" w:sz="4" w:space="0" w:color="auto"/>
              <w:right w:val="single" w:sz="4" w:space="0" w:color="auto"/>
            </w:tcBorders>
            <w:vAlign w:val="center"/>
            <w:hideMark/>
          </w:tcPr>
          <w:p w:rsidR="00870393" w:rsidRPr="00AD5911" w:rsidRDefault="00870393" w:rsidP="00E9174B">
            <w:pPr>
              <w:rPr>
                <w:sz w:val="22"/>
                <w:szCs w:val="22"/>
                <w:u w:val="single"/>
              </w:rPr>
            </w:pPr>
            <w:r w:rsidRPr="00AD5911">
              <w:rPr>
                <w:sz w:val="22"/>
                <w:szCs w:val="22"/>
              </w:rPr>
              <w:t>Statinio</w:t>
            </w:r>
            <w:r w:rsidRPr="00AD5911">
              <w:rPr>
                <w:b/>
                <w:sz w:val="22"/>
                <w:szCs w:val="22"/>
              </w:rPr>
              <w:t xml:space="preserve"> </w:t>
            </w:r>
            <w:r w:rsidRPr="00AD5911">
              <w:rPr>
                <w:sz w:val="22"/>
                <w:szCs w:val="22"/>
              </w:rPr>
              <w:t>statybos rūšis</w:t>
            </w:r>
          </w:p>
        </w:tc>
        <w:tc>
          <w:tcPr>
            <w:tcW w:w="5982" w:type="dxa"/>
            <w:tcBorders>
              <w:top w:val="single" w:sz="4" w:space="0" w:color="auto"/>
              <w:left w:val="single" w:sz="4" w:space="0" w:color="auto"/>
              <w:bottom w:val="single" w:sz="4" w:space="0" w:color="auto"/>
              <w:right w:val="single" w:sz="4" w:space="0" w:color="auto"/>
            </w:tcBorders>
            <w:vAlign w:val="center"/>
            <w:hideMark/>
          </w:tcPr>
          <w:p w:rsidR="00813B53" w:rsidRPr="00AD5911" w:rsidRDefault="00813B53" w:rsidP="00E9174B">
            <w:pPr>
              <w:pStyle w:val="Sraopastraipa"/>
              <w:spacing w:after="0" w:line="240" w:lineRule="auto"/>
              <w:ind w:left="0"/>
              <w:rPr>
                <w:rFonts w:ascii="Arial Narrow" w:hAnsi="Arial Narrow"/>
                <w:bCs/>
                <w:noProof w:val="0"/>
                <w:sz w:val="20"/>
                <w:szCs w:val="20"/>
              </w:rPr>
            </w:pPr>
            <w:r w:rsidRPr="00AD5911">
              <w:rPr>
                <w:rFonts w:ascii="Times New Roman" w:eastAsia="Lucida Sans Unicode" w:hAnsi="Times New Roman"/>
                <w:i/>
                <w:iCs/>
                <w:noProof w:val="0"/>
                <w:kern w:val="1"/>
                <w:lang w:eastAsia="ar-SA"/>
              </w:rPr>
              <w:t>Paskirtas Projekto vadovas tikslina statybos rūšis pagal STR 1.01.08:2002 „Statinio statybos rūšys“ reikalavimus projektavimo metu</w:t>
            </w:r>
            <w:r w:rsidR="00905C4D" w:rsidRPr="00AD5911">
              <w:rPr>
                <w:rFonts w:ascii="Times New Roman" w:eastAsia="Lucida Sans Unicode" w:hAnsi="Times New Roman"/>
                <w:i/>
                <w:iCs/>
                <w:noProof w:val="0"/>
                <w:kern w:val="1"/>
                <w:lang w:eastAsia="ar-SA"/>
              </w:rPr>
              <w:t>.</w:t>
            </w:r>
          </w:p>
        </w:tc>
      </w:tr>
      <w:tr w:rsidR="00870393" w:rsidRPr="00A03164" w:rsidTr="00E9174B">
        <w:trPr>
          <w:trHeight w:val="889"/>
        </w:trPr>
        <w:tc>
          <w:tcPr>
            <w:tcW w:w="828" w:type="dxa"/>
            <w:tcBorders>
              <w:top w:val="single" w:sz="4" w:space="0" w:color="auto"/>
              <w:left w:val="single" w:sz="4" w:space="0" w:color="auto"/>
              <w:bottom w:val="single" w:sz="4" w:space="0" w:color="auto"/>
              <w:right w:val="single" w:sz="4" w:space="0" w:color="auto"/>
            </w:tcBorders>
            <w:vAlign w:val="center"/>
            <w:hideMark/>
          </w:tcPr>
          <w:p w:rsidR="00870393" w:rsidRPr="00AD5911" w:rsidRDefault="00905C4D" w:rsidP="00E9174B">
            <w:pPr>
              <w:rPr>
                <w:sz w:val="22"/>
                <w:szCs w:val="22"/>
              </w:rPr>
            </w:pPr>
            <w:r w:rsidRPr="00AD5911">
              <w:rPr>
                <w:sz w:val="22"/>
                <w:szCs w:val="22"/>
              </w:rPr>
              <w:t>9</w:t>
            </w:r>
            <w:r w:rsidR="00870393" w:rsidRPr="00AD5911">
              <w:rPr>
                <w:sz w:val="22"/>
                <w:szCs w:val="22"/>
              </w:rPr>
              <w:t>.</w:t>
            </w:r>
          </w:p>
        </w:tc>
        <w:tc>
          <w:tcPr>
            <w:tcW w:w="2541" w:type="dxa"/>
            <w:tcBorders>
              <w:top w:val="single" w:sz="4" w:space="0" w:color="auto"/>
              <w:left w:val="single" w:sz="4" w:space="0" w:color="auto"/>
              <w:bottom w:val="single" w:sz="4" w:space="0" w:color="auto"/>
              <w:right w:val="single" w:sz="4" w:space="0" w:color="auto"/>
            </w:tcBorders>
            <w:vAlign w:val="center"/>
            <w:hideMark/>
          </w:tcPr>
          <w:p w:rsidR="00870393" w:rsidRPr="00697D57" w:rsidRDefault="00870393" w:rsidP="00E9174B">
            <w:pPr>
              <w:rPr>
                <w:sz w:val="22"/>
                <w:szCs w:val="22"/>
                <w:u w:val="single"/>
              </w:rPr>
            </w:pPr>
            <w:r w:rsidRPr="00697D57">
              <w:rPr>
                <w:sz w:val="22"/>
                <w:szCs w:val="22"/>
              </w:rPr>
              <w:t>Statinio kategorija</w:t>
            </w:r>
          </w:p>
        </w:tc>
        <w:tc>
          <w:tcPr>
            <w:tcW w:w="5982" w:type="dxa"/>
            <w:tcBorders>
              <w:top w:val="single" w:sz="4" w:space="0" w:color="auto"/>
              <w:left w:val="single" w:sz="4" w:space="0" w:color="auto"/>
              <w:bottom w:val="single" w:sz="4" w:space="0" w:color="auto"/>
              <w:right w:val="single" w:sz="4" w:space="0" w:color="auto"/>
            </w:tcBorders>
            <w:vAlign w:val="center"/>
          </w:tcPr>
          <w:p w:rsidR="00870393" w:rsidRPr="00E9174B" w:rsidRDefault="00E9174B" w:rsidP="00E9174B">
            <w:pPr>
              <w:pStyle w:val="Sraopastraipa"/>
              <w:spacing w:after="0" w:line="240" w:lineRule="auto"/>
              <w:ind w:left="0"/>
            </w:pPr>
            <w:r w:rsidRPr="00AD5911">
              <w:rPr>
                <w:rFonts w:ascii="Times New Roman" w:eastAsia="Lucida Sans Unicode" w:hAnsi="Times New Roman"/>
                <w:i/>
                <w:iCs/>
                <w:noProof w:val="0"/>
                <w:kern w:val="1"/>
                <w:lang w:eastAsia="ar-SA"/>
              </w:rPr>
              <w:t xml:space="preserve">Paskirtas Projekto vadovas tikslina </w:t>
            </w:r>
            <w:r>
              <w:rPr>
                <w:rFonts w:ascii="Times New Roman" w:eastAsia="Lucida Sans Unicode" w:hAnsi="Times New Roman"/>
                <w:i/>
                <w:iCs/>
                <w:noProof w:val="0"/>
                <w:kern w:val="1"/>
                <w:lang w:eastAsia="ar-SA"/>
              </w:rPr>
              <w:t>statinio kategoriją</w:t>
            </w:r>
            <w:r w:rsidRPr="00AD5911">
              <w:rPr>
                <w:rFonts w:ascii="Times New Roman" w:eastAsia="Lucida Sans Unicode" w:hAnsi="Times New Roman"/>
                <w:i/>
                <w:iCs/>
                <w:noProof w:val="0"/>
                <w:kern w:val="1"/>
                <w:lang w:eastAsia="ar-SA"/>
              </w:rPr>
              <w:t xml:space="preserve"> pagal STR </w:t>
            </w:r>
            <w:r>
              <w:rPr>
                <w:rFonts w:ascii="Times New Roman" w:eastAsia="Lucida Sans Unicode" w:hAnsi="Times New Roman"/>
                <w:i/>
                <w:iCs/>
                <w:noProof w:val="0"/>
                <w:kern w:val="1"/>
                <w:lang w:eastAsia="ar-SA"/>
              </w:rPr>
              <w:t>1.01.03:2017</w:t>
            </w:r>
            <w:r w:rsidR="001A571B">
              <w:rPr>
                <w:rFonts w:ascii="Times New Roman" w:eastAsia="Lucida Sans Unicode" w:hAnsi="Times New Roman"/>
                <w:i/>
                <w:iCs/>
                <w:noProof w:val="0"/>
                <w:kern w:val="1"/>
                <w:lang w:eastAsia="ar-SA"/>
              </w:rPr>
              <w:t xml:space="preserve"> „</w:t>
            </w:r>
            <w:r>
              <w:rPr>
                <w:rFonts w:ascii="Times New Roman" w:eastAsia="Lucida Sans Unicode" w:hAnsi="Times New Roman"/>
                <w:i/>
                <w:iCs/>
                <w:noProof w:val="0"/>
                <w:kern w:val="1"/>
                <w:lang w:eastAsia="ar-SA"/>
              </w:rPr>
              <w:t>Statinių klasifikavimas“</w:t>
            </w:r>
            <w:r w:rsidRPr="00AD5911">
              <w:rPr>
                <w:rFonts w:ascii="Times New Roman" w:eastAsia="Lucida Sans Unicode" w:hAnsi="Times New Roman"/>
                <w:i/>
                <w:iCs/>
                <w:noProof w:val="0"/>
                <w:kern w:val="1"/>
                <w:lang w:eastAsia="ar-SA"/>
              </w:rPr>
              <w:t xml:space="preserve"> reikalavimus projektavimo metu.</w:t>
            </w:r>
          </w:p>
        </w:tc>
      </w:tr>
      <w:tr w:rsidR="00E9174B" w:rsidRPr="00A03164" w:rsidTr="001A571B">
        <w:trPr>
          <w:trHeight w:val="529"/>
        </w:trPr>
        <w:tc>
          <w:tcPr>
            <w:tcW w:w="828" w:type="dxa"/>
            <w:tcBorders>
              <w:top w:val="single" w:sz="4" w:space="0" w:color="auto"/>
              <w:left w:val="single" w:sz="4" w:space="0" w:color="auto"/>
              <w:bottom w:val="single" w:sz="4" w:space="0" w:color="auto"/>
              <w:right w:val="single" w:sz="4" w:space="0" w:color="auto"/>
            </w:tcBorders>
            <w:vAlign w:val="center"/>
          </w:tcPr>
          <w:p w:rsidR="00E9174B" w:rsidRPr="00AD5911" w:rsidRDefault="00E9174B" w:rsidP="00E9174B">
            <w:pPr>
              <w:rPr>
                <w:sz w:val="22"/>
                <w:szCs w:val="22"/>
              </w:rPr>
            </w:pPr>
            <w:r>
              <w:rPr>
                <w:sz w:val="22"/>
                <w:szCs w:val="22"/>
              </w:rPr>
              <w:t>10.</w:t>
            </w:r>
          </w:p>
        </w:tc>
        <w:tc>
          <w:tcPr>
            <w:tcW w:w="2541" w:type="dxa"/>
            <w:tcBorders>
              <w:top w:val="single" w:sz="4" w:space="0" w:color="auto"/>
              <w:left w:val="single" w:sz="4" w:space="0" w:color="auto"/>
              <w:bottom w:val="single" w:sz="4" w:space="0" w:color="auto"/>
              <w:right w:val="single" w:sz="4" w:space="0" w:color="auto"/>
            </w:tcBorders>
            <w:vAlign w:val="center"/>
          </w:tcPr>
          <w:p w:rsidR="00E9174B" w:rsidRPr="00697D57" w:rsidRDefault="00E9174B" w:rsidP="00E9174B">
            <w:pPr>
              <w:rPr>
                <w:sz w:val="22"/>
                <w:szCs w:val="22"/>
              </w:rPr>
            </w:pPr>
            <w:r>
              <w:rPr>
                <w:sz w:val="22"/>
                <w:szCs w:val="22"/>
              </w:rPr>
              <w:t>Projekto rengimo etapas</w:t>
            </w:r>
          </w:p>
        </w:tc>
        <w:tc>
          <w:tcPr>
            <w:tcW w:w="5982" w:type="dxa"/>
            <w:tcBorders>
              <w:top w:val="single" w:sz="4" w:space="0" w:color="auto"/>
              <w:left w:val="single" w:sz="4" w:space="0" w:color="auto"/>
              <w:bottom w:val="single" w:sz="4" w:space="0" w:color="auto"/>
              <w:right w:val="single" w:sz="4" w:space="0" w:color="auto"/>
            </w:tcBorders>
            <w:vAlign w:val="center"/>
          </w:tcPr>
          <w:p w:rsidR="00E9174B" w:rsidRPr="00AD5911" w:rsidRDefault="00E9174B" w:rsidP="00E9174B">
            <w:pPr>
              <w:pStyle w:val="Sraopastraipa"/>
              <w:spacing w:after="0" w:line="240" w:lineRule="auto"/>
              <w:ind w:left="0"/>
              <w:rPr>
                <w:rFonts w:ascii="Times New Roman" w:eastAsia="Lucida Sans Unicode" w:hAnsi="Times New Roman"/>
                <w:i/>
                <w:iCs/>
                <w:noProof w:val="0"/>
                <w:kern w:val="1"/>
                <w:lang w:eastAsia="ar-SA"/>
              </w:rPr>
            </w:pPr>
            <w:r>
              <w:rPr>
                <w:rFonts w:ascii="Times New Roman" w:eastAsia="Lucida Sans Unicode" w:hAnsi="Times New Roman"/>
                <w:i/>
                <w:iCs/>
                <w:noProof w:val="0"/>
                <w:kern w:val="1"/>
                <w:lang w:eastAsia="ar-SA"/>
              </w:rPr>
              <w:t>Techninis darbo projektas</w:t>
            </w:r>
          </w:p>
        </w:tc>
      </w:tr>
      <w:tr w:rsidR="00870393" w:rsidRPr="00A03164" w:rsidTr="00C25CE8">
        <w:tc>
          <w:tcPr>
            <w:tcW w:w="828" w:type="dxa"/>
            <w:tcBorders>
              <w:top w:val="single" w:sz="4" w:space="0" w:color="auto"/>
              <w:left w:val="single" w:sz="4" w:space="0" w:color="auto"/>
              <w:bottom w:val="single" w:sz="4" w:space="0" w:color="auto"/>
              <w:right w:val="single" w:sz="4" w:space="0" w:color="auto"/>
            </w:tcBorders>
          </w:tcPr>
          <w:p w:rsidR="00870393" w:rsidRPr="00AD5911" w:rsidRDefault="00870393" w:rsidP="0038436F">
            <w:pPr>
              <w:jc w:val="both"/>
              <w:rPr>
                <w:sz w:val="22"/>
                <w:szCs w:val="22"/>
              </w:rPr>
            </w:pPr>
          </w:p>
        </w:tc>
        <w:tc>
          <w:tcPr>
            <w:tcW w:w="8523" w:type="dxa"/>
            <w:gridSpan w:val="2"/>
            <w:tcBorders>
              <w:top w:val="single" w:sz="4" w:space="0" w:color="auto"/>
              <w:left w:val="single" w:sz="4" w:space="0" w:color="auto"/>
              <w:bottom w:val="single" w:sz="4" w:space="0" w:color="auto"/>
              <w:right w:val="single" w:sz="4" w:space="0" w:color="auto"/>
            </w:tcBorders>
            <w:hideMark/>
          </w:tcPr>
          <w:p w:rsidR="00870393" w:rsidRPr="00AD5911" w:rsidRDefault="00870393" w:rsidP="0038436F">
            <w:pPr>
              <w:ind w:left="360"/>
              <w:jc w:val="center"/>
              <w:rPr>
                <w:b/>
                <w:sz w:val="22"/>
                <w:szCs w:val="22"/>
              </w:rPr>
            </w:pPr>
            <w:r w:rsidRPr="00AD5911">
              <w:rPr>
                <w:b/>
                <w:sz w:val="22"/>
                <w:szCs w:val="22"/>
              </w:rPr>
              <w:t xml:space="preserve">II. Perkamų paslaugų apimtis ir trukmė </w:t>
            </w:r>
          </w:p>
        </w:tc>
      </w:tr>
      <w:tr w:rsidR="00870393" w:rsidRPr="00A03164" w:rsidTr="00C73A96">
        <w:trPr>
          <w:trHeight w:val="747"/>
        </w:trPr>
        <w:tc>
          <w:tcPr>
            <w:tcW w:w="828" w:type="dxa"/>
            <w:tcBorders>
              <w:top w:val="single" w:sz="4" w:space="0" w:color="auto"/>
              <w:left w:val="single" w:sz="4" w:space="0" w:color="auto"/>
              <w:bottom w:val="single" w:sz="4" w:space="0" w:color="auto"/>
              <w:right w:val="single" w:sz="4" w:space="0" w:color="auto"/>
            </w:tcBorders>
            <w:hideMark/>
          </w:tcPr>
          <w:p w:rsidR="00870393" w:rsidRPr="00AD5911" w:rsidRDefault="00870393" w:rsidP="0038436F">
            <w:pPr>
              <w:jc w:val="both"/>
              <w:rPr>
                <w:sz w:val="22"/>
                <w:szCs w:val="22"/>
              </w:rPr>
            </w:pPr>
            <w:r w:rsidRPr="00AD5911">
              <w:rPr>
                <w:sz w:val="22"/>
                <w:szCs w:val="22"/>
              </w:rPr>
              <w:t>1</w:t>
            </w:r>
            <w:r w:rsidR="009C745D">
              <w:rPr>
                <w:sz w:val="22"/>
                <w:szCs w:val="22"/>
              </w:rPr>
              <w:t>1</w:t>
            </w:r>
            <w:r w:rsidRPr="00AD5911">
              <w:rPr>
                <w:sz w:val="22"/>
                <w:szCs w:val="22"/>
              </w:rPr>
              <w:t>.</w:t>
            </w:r>
          </w:p>
        </w:tc>
        <w:tc>
          <w:tcPr>
            <w:tcW w:w="2541" w:type="dxa"/>
            <w:tcBorders>
              <w:top w:val="single" w:sz="4" w:space="0" w:color="auto"/>
              <w:left w:val="single" w:sz="4" w:space="0" w:color="auto"/>
              <w:bottom w:val="single" w:sz="4" w:space="0" w:color="auto"/>
              <w:right w:val="single" w:sz="4" w:space="0" w:color="auto"/>
            </w:tcBorders>
            <w:hideMark/>
          </w:tcPr>
          <w:p w:rsidR="00870393" w:rsidRPr="00AD5911" w:rsidRDefault="00870393" w:rsidP="0038436F">
            <w:pPr>
              <w:jc w:val="both"/>
              <w:rPr>
                <w:sz w:val="22"/>
                <w:szCs w:val="22"/>
                <w:u w:val="single"/>
              </w:rPr>
            </w:pPr>
            <w:r w:rsidRPr="00AD5911">
              <w:rPr>
                <w:sz w:val="22"/>
                <w:szCs w:val="22"/>
              </w:rPr>
              <w:t>Perkamų paslaugų apimtis:</w:t>
            </w:r>
          </w:p>
        </w:tc>
        <w:tc>
          <w:tcPr>
            <w:tcW w:w="5982" w:type="dxa"/>
            <w:tcBorders>
              <w:top w:val="single" w:sz="4" w:space="0" w:color="auto"/>
              <w:left w:val="single" w:sz="4" w:space="0" w:color="auto"/>
              <w:bottom w:val="single" w:sz="4" w:space="0" w:color="auto"/>
              <w:right w:val="single" w:sz="4" w:space="0" w:color="auto"/>
            </w:tcBorders>
          </w:tcPr>
          <w:p w:rsidR="00870393" w:rsidRPr="00AD5911" w:rsidRDefault="00870393" w:rsidP="0038436F">
            <w:pPr>
              <w:pStyle w:val="Sraopastraipa"/>
              <w:shd w:val="clear" w:color="auto" w:fill="FFFFFF"/>
              <w:spacing w:after="0" w:line="240" w:lineRule="auto"/>
              <w:ind w:left="0"/>
              <w:jc w:val="both"/>
              <w:rPr>
                <w:rFonts w:ascii="Times New Roman" w:hAnsi="Times New Roman"/>
                <w:i/>
                <w:iCs/>
                <w:noProof w:val="0"/>
              </w:rPr>
            </w:pPr>
            <w:bookmarkStart w:id="1" w:name="part_3cc9000c2737416c924cabca91b528d0"/>
            <w:bookmarkEnd w:id="1"/>
            <w:r w:rsidRPr="00AD5911">
              <w:rPr>
                <w:rFonts w:ascii="Times New Roman" w:hAnsi="Times New Roman"/>
                <w:i/>
                <w:iCs/>
                <w:noProof w:val="0"/>
              </w:rPr>
              <w:t>Perkamų paslaugų apimtį sudaro:</w:t>
            </w:r>
          </w:p>
          <w:p w:rsidR="00870393" w:rsidRPr="00AD5911" w:rsidRDefault="001A571B">
            <w:pPr>
              <w:pStyle w:val="Sraopastraipa"/>
              <w:numPr>
                <w:ilvl w:val="1"/>
                <w:numId w:val="11"/>
              </w:numPr>
              <w:shd w:val="clear" w:color="auto" w:fill="FFFFFF"/>
              <w:spacing w:after="0" w:line="240" w:lineRule="auto"/>
              <w:jc w:val="both"/>
              <w:rPr>
                <w:rFonts w:ascii="Times New Roman" w:hAnsi="Times New Roman"/>
                <w:i/>
                <w:iCs/>
                <w:noProof w:val="0"/>
              </w:rPr>
            </w:pPr>
            <w:r>
              <w:rPr>
                <w:rFonts w:ascii="Times New Roman" w:hAnsi="Times New Roman"/>
                <w:i/>
                <w:iCs/>
                <w:noProof w:val="0"/>
              </w:rPr>
              <w:t>I</w:t>
            </w:r>
            <w:r w:rsidR="00870393" w:rsidRPr="00AD5911">
              <w:rPr>
                <w:rFonts w:ascii="Times New Roman" w:hAnsi="Times New Roman"/>
                <w:i/>
                <w:iCs/>
                <w:noProof w:val="0"/>
              </w:rPr>
              <w:t>nžineriniai statybiniai tyrinėjimai;</w:t>
            </w:r>
          </w:p>
          <w:p w:rsidR="001A571B" w:rsidRDefault="001A571B">
            <w:pPr>
              <w:pStyle w:val="Sraopastraipa"/>
              <w:numPr>
                <w:ilvl w:val="1"/>
                <w:numId w:val="11"/>
              </w:numPr>
              <w:shd w:val="clear" w:color="auto" w:fill="FFFFFF"/>
              <w:spacing w:after="0" w:line="240" w:lineRule="auto"/>
              <w:jc w:val="both"/>
              <w:rPr>
                <w:rFonts w:ascii="Times New Roman" w:hAnsi="Times New Roman"/>
                <w:i/>
                <w:iCs/>
                <w:noProof w:val="0"/>
              </w:rPr>
            </w:pPr>
            <w:r>
              <w:rPr>
                <w:rFonts w:ascii="Times New Roman" w:hAnsi="Times New Roman"/>
                <w:i/>
                <w:iCs/>
                <w:noProof w:val="0"/>
              </w:rPr>
              <w:t>P</w:t>
            </w:r>
            <w:r w:rsidR="00C73A96">
              <w:rPr>
                <w:rFonts w:ascii="Times New Roman" w:hAnsi="Times New Roman"/>
                <w:i/>
                <w:iCs/>
                <w:noProof w:val="0"/>
              </w:rPr>
              <w:t>rojektinių pasiūlymų parengimas</w:t>
            </w:r>
            <w:r>
              <w:rPr>
                <w:rFonts w:ascii="Times New Roman" w:hAnsi="Times New Roman"/>
                <w:i/>
                <w:iCs/>
                <w:noProof w:val="0"/>
              </w:rPr>
              <w:t>;</w:t>
            </w:r>
          </w:p>
          <w:p w:rsidR="001A571B" w:rsidRDefault="001A571B">
            <w:pPr>
              <w:pStyle w:val="Sraopastraipa"/>
              <w:numPr>
                <w:ilvl w:val="1"/>
                <w:numId w:val="11"/>
              </w:numPr>
              <w:shd w:val="clear" w:color="auto" w:fill="FFFFFF"/>
              <w:spacing w:after="0" w:line="240" w:lineRule="auto"/>
              <w:jc w:val="both"/>
              <w:rPr>
                <w:rFonts w:ascii="Times New Roman" w:hAnsi="Times New Roman"/>
                <w:i/>
                <w:iCs/>
                <w:noProof w:val="0"/>
              </w:rPr>
            </w:pPr>
            <w:r>
              <w:rPr>
                <w:rFonts w:ascii="Times New Roman" w:hAnsi="Times New Roman"/>
                <w:i/>
                <w:iCs/>
                <w:noProof w:val="0"/>
              </w:rPr>
              <w:t xml:space="preserve">Visuomenės informavimas </w:t>
            </w:r>
            <w:r>
              <w:rPr>
                <w:rFonts w:ascii="Times New Roman" w:eastAsia="Lucida Sans Unicode" w:hAnsi="Times New Roman"/>
                <w:bCs/>
                <w:i/>
                <w:iCs/>
                <w:noProof w:val="0"/>
                <w:kern w:val="1"/>
                <w:lang w:eastAsia="ar-SA"/>
              </w:rPr>
              <w:t xml:space="preserve">apie numatomą statinių (jų dalių) projektavimą </w:t>
            </w:r>
            <w:r>
              <w:rPr>
                <w:rFonts w:ascii="Times New Roman" w:hAnsi="Times New Roman"/>
                <w:i/>
                <w:iCs/>
                <w:noProof w:val="0"/>
              </w:rPr>
              <w:t>(esant poreikiui)</w:t>
            </w:r>
            <w:r w:rsidR="00F1669F">
              <w:rPr>
                <w:rFonts w:ascii="Times New Roman" w:hAnsi="Times New Roman"/>
                <w:i/>
                <w:iCs/>
                <w:noProof w:val="0"/>
              </w:rPr>
              <w:t xml:space="preserve"> (toliau – Visuomenės informavimas)</w:t>
            </w:r>
            <w:r>
              <w:rPr>
                <w:rFonts w:ascii="Times New Roman" w:hAnsi="Times New Roman"/>
                <w:i/>
                <w:iCs/>
                <w:noProof w:val="0"/>
              </w:rPr>
              <w:t>;</w:t>
            </w:r>
          </w:p>
          <w:p w:rsidR="00870393" w:rsidRPr="00AD5911" w:rsidRDefault="001A571B">
            <w:pPr>
              <w:pStyle w:val="Sraopastraipa"/>
              <w:numPr>
                <w:ilvl w:val="1"/>
                <w:numId w:val="11"/>
              </w:numPr>
              <w:shd w:val="clear" w:color="auto" w:fill="FFFFFF"/>
              <w:spacing w:after="0" w:line="240" w:lineRule="auto"/>
              <w:jc w:val="both"/>
              <w:rPr>
                <w:rFonts w:ascii="Times New Roman" w:hAnsi="Times New Roman"/>
                <w:i/>
                <w:iCs/>
                <w:noProof w:val="0"/>
              </w:rPr>
            </w:pPr>
            <w:r>
              <w:rPr>
                <w:rFonts w:ascii="Times New Roman" w:hAnsi="Times New Roman"/>
                <w:i/>
                <w:iCs/>
                <w:noProof w:val="0"/>
              </w:rPr>
              <w:t>P</w:t>
            </w:r>
            <w:r w:rsidR="00870393" w:rsidRPr="00AD5911">
              <w:rPr>
                <w:rFonts w:ascii="Times New Roman" w:hAnsi="Times New Roman"/>
                <w:i/>
                <w:iCs/>
                <w:noProof w:val="0"/>
              </w:rPr>
              <w:t>risijungimo sąlygų gavimas;</w:t>
            </w:r>
          </w:p>
          <w:p w:rsidR="00870393" w:rsidRPr="00AD5911" w:rsidRDefault="001A571B">
            <w:pPr>
              <w:pStyle w:val="Sraopastraipa"/>
              <w:numPr>
                <w:ilvl w:val="1"/>
                <w:numId w:val="11"/>
              </w:numPr>
              <w:shd w:val="clear" w:color="auto" w:fill="FFFFFF"/>
              <w:tabs>
                <w:tab w:val="left" w:pos="743"/>
              </w:tabs>
              <w:spacing w:after="0" w:line="240" w:lineRule="auto"/>
              <w:jc w:val="both"/>
              <w:rPr>
                <w:rFonts w:ascii="Times New Roman" w:hAnsi="Times New Roman"/>
                <w:i/>
                <w:iCs/>
                <w:noProof w:val="0"/>
              </w:rPr>
            </w:pPr>
            <w:r>
              <w:rPr>
                <w:rFonts w:ascii="Times New Roman" w:hAnsi="Times New Roman"/>
                <w:i/>
                <w:iCs/>
                <w:noProof w:val="0"/>
              </w:rPr>
              <w:t>T</w:t>
            </w:r>
            <w:r w:rsidR="00870393" w:rsidRPr="00AD5911">
              <w:rPr>
                <w:rFonts w:ascii="Times New Roman" w:hAnsi="Times New Roman"/>
                <w:i/>
                <w:iCs/>
                <w:noProof w:val="0"/>
              </w:rPr>
              <w:t>echnini</w:t>
            </w:r>
            <w:r w:rsidR="00B17475" w:rsidRPr="00AD5911">
              <w:rPr>
                <w:rFonts w:ascii="Times New Roman" w:hAnsi="Times New Roman"/>
                <w:i/>
                <w:iCs/>
                <w:noProof w:val="0"/>
              </w:rPr>
              <w:t>o darbo</w:t>
            </w:r>
            <w:r w:rsidR="00870393" w:rsidRPr="00AD5911">
              <w:rPr>
                <w:rFonts w:ascii="Times New Roman" w:hAnsi="Times New Roman"/>
                <w:i/>
                <w:iCs/>
                <w:noProof w:val="0"/>
              </w:rPr>
              <w:t xml:space="preserve"> projekt</w:t>
            </w:r>
            <w:r w:rsidR="00B17475" w:rsidRPr="00AD5911">
              <w:rPr>
                <w:rFonts w:ascii="Times New Roman" w:hAnsi="Times New Roman"/>
                <w:i/>
                <w:iCs/>
                <w:noProof w:val="0"/>
              </w:rPr>
              <w:t>o</w:t>
            </w:r>
            <w:r w:rsidR="00870393" w:rsidRPr="00AD5911">
              <w:rPr>
                <w:rFonts w:ascii="Times New Roman" w:hAnsi="Times New Roman"/>
                <w:i/>
                <w:iCs/>
                <w:noProof w:val="0"/>
              </w:rPr>
              <w:t xml:space="preserve"> parengimas;</w:t>
            </w:r>
          </w:p>
          <w:p w:rsidR="00870393" w:rsidRPr="00AD5911" w:rsidRDefault="001A571B">
            <w:pPr>
              <w:pStyle w:val="Sraopastraipa"/>
              <w:numPr>
                <w:ilvl w:val="1"/>
                <w:numId w:val="11"/>
              </w:numPr>
              <w:shd w:val="clear" w:color="auto" w:fill="FFFFFF"/>
              <w:spacing w:after="0" w:line="240" w:lineRule="auto"/>
              <w:jc w:val="both"/>
              <w:rPr>
                <w:rFonts w:ascii="Times New Roman" w:hAnsi="Times New Roman"/>
                <w:i/>
                <w:iCs/>
                <w:noProof w:val="0"/>
              </w:rPr>
            </w:pPr>
            <w:r>
              <w:rPr>
                <w:rFonts w:ascii="Times New Roman" w:hAnsi="Times New Roman"/>
                <w:i/>
                <w:iCs/>
                <w:noProof w:val="0"/>
              </w:rPr>
              <w:t>S</w:t>
            </w:r>
            <w:r w:rsidR="00870393" w:rsidRPr="00AD5911">
              <w:rPr>
                <w:rFonts w:ascii="Times New Roman" w:hAnsi="Times New Roman"/>
                <w:i/>
                <w:iCs/>
                <w:noProof w:val="0"/>
              </w:rPr>
              <w:t>tatybą leidžianči</w:t>
            </w:r>
            <w:r>
              <w:rPr>
                <w:rFonts w:ascii="Times New Roman" w:hAnsi="Times New Roman"/>
                <w:i/>
                <w:iCs/>
                <w:noProof w:val="0"/>
              </w:rPr>
              <w:t>o</w:t>
            </w:r>
            <w:r w:rsidR="00870393" w:rsidRPr="00AD5911">
              <w:rPr>
                <w:rFonts w:ascii="Times New Roman" w:hAnsi="Times New Roman"/>
                <w:i/>
                <w:iCs/>
                <w:noProof w:val="0"/>
              </w:rPr>
              <w:t xml:space="preserve"> dokument</w:t>
            </w:r>
            <w:r>
              <w:rPr>
                <w:rFonts w:ascii="Times New Roman" w:hAnsi="Times New Roman"/>
                <w:i/>
                <w:iCs/>
                <w:noProof w:val="0"/>
              </w:rPr>
              <w:t>o</w:t>
            </w:r>
            <w:r w:rsidR="00870393" w:rsidRPr="00AD5911">
              <w:rPr>
                <w:rFonts w:ascii="Times New Roman" w:hAnsi="Times New Roman"/>
                <w:i/>
                <w:iCs/>
                <w:noProof w:val="0"/>
              </w:rPr>
              <w:t xml:space="preserve"> gavimas</w:t>
            </w:r>
            <w:r w:rsidR="00E9174B">
              <w:rPr>
                <w:rFonts w:ascii="Times New Roman" w:hAnsi="Times New Roman"/>
                <w:i/>
                <w:iCs/>
                <w:noProof w:val="0"/>
              </w:rPr>
              <w:t xml:space="preserve"> (esant poreikiui)</w:t>
            </w:r>
            <w:r w:rsidR="00870393" w:rsidRPr="00AD5911">
              <w:rPr>
                <w:rFonts w:ascii="Times New Roman" w:hAnsi="Times New Roman"/>
                <w:i/>
                <w:iCs/>
                <w:noProof w:val="0"/>
              </w:rPr>
              <w:t>;</w:t>
            </w:r>
          </w:p>
          <w:p w:rsidR="00870393" w:rsidRDefault="001A571B" w:rsidP="00E9174B">
            <w:pPr>
              <w:pStyle w:val="Sraopastraipa"/>
              <w:numPr>
                <w:ilvl w:val="1"/>
                <w:numId w:val="11"/>
              </w:numPr>
              <w:shd w:val="clear" w:color="auto" w:fill="FFFFFF"/>
              <w:spacing w:after="0" w:line="240" w:lineRule="auto"/>
              <w:jc w:val="both"/>
              <w:rPr>
                <w:rFonts w:ascii="Times New Roman" w:hAnsi="Times New Roman"/>
                <w:i/>
                <w:iCs/>
                <w:noProof w:val="0"/>
              </w:rPr>
            </w:pPr>
            <w:r>
              <w:rPr>
                <w:rFonts w:ascii="Times New Roman" w:hAnsi="Times New Roman"/>
                <w:i/>
                <w:iCs/>
                <w:noProof w:val="0"/>
              </w:rPr>
              <w:t>P</w:t>
            </w:r>
            <w:r w:rsidR="00870393" w:rsidRPr="00AD5911">
              <w:rPr>
                <w:rFonts w:ascii="Times New Roman" w:hAnsi="Times New Roman"/>
                <w:i/>
                <w:iCs/>
                <w:noProof w:val="0"/>
              </w:rPr>
              <w:t>rojekto vykdymo priežiūros paslaugos</w:t>
            </w:r>
            <w:r>
              <w:rPr>
                <w:rFonts w:ascii="Times New Roman" w:hAnsi="Times New Roman"/>
                <w:i/>
                <w:iCs/>
                <w:noProof w:val="0"/>
              </w:rPr>
              <w:t>;</w:t>
            </w:r>
          </w:p>
          <w:p w:rsidR="00FB5CF3" w:rsidRDefault="00FB5CF3" w:rsidP="00FB5CF3">
            <w:pPr>
              <w:pStyle w:val="Sraopastraipa"/>
              <w:shd w:val="clear" w:color="auto" w:fill="FFFFFF"/>
              <w:spacing w:after="0" w:line="240" w:lineRule="auto"/>
              <w:ind w:left="0"/>
              <w:jc w:val="both"/>
              <w:rPr>
                <w:rFonts w:ascii="Times New Roman" w:hAnsi="Times New Roman"/>
                <w:i/>
                <w:iCs/>
                <w:noProof w:val="0"/>
              </w:rPr>
            </w:pPr>
          </w:p>
          <w:p w:rsidR="00FB5CF3" w:rsidRDefault="00FB5CF3" w:rsidP="00FB5CF3">
            <w:pPr>
              <w:ind w:right="172"/>
              <w:jc w:val="both"/>
              <w:rPr>
                <w:rFonts w:eastAsia="Calibri"/>
                <w:b/>
                <w:i/>
                <w:iCs/>
                <w:sz w:val="22"/>
                <w:szCs w:val="22"/>
                <w:lang w:eastAsia="en-US"/>
              </w:rPr>
            </w:pPr>
            <w:r w:rsidRPr="00AD5911">
              <w:rPr>
                <w:rFonts w:eastAsia="Calibri"/>
                <w:b/>
                <w:i/>
                <w:iCs/>
                <w:sz w:val="22"/>
                <w:szCs w:val="22"/>
                <w:lang w:eastAsia="en-US"/>
              </w:rPr>
              <w:t>Projekto vadovas nustato galutinę Projekto sudėtį (reikalingas parengti sudedamąsias dalis)</w:t>
            </w:r>
            <w:r>
              <w:rPr>
                <w:rFonts w:eastAsia="Calibri"/>
                <w:b/>
                <w:i/>
                <w:iCs/>
                <w:sz w:val="22"/>
                <w:szCs w:val="22"/>
                <w:lang w:eastAsia="en-US"/>
              </w:rPr>
              <w:t>.</w:t>
            </w:r>
          </w:p>
          <w:p w:rsidR="00FB5CF3" w:rsidRPr="00FB5CF3" w:rsidRDefault="00FB5CF3" w:rsidP="00FB5CF3">
            <w:pPr>
              <w:pStyle w:val="Sraopastraipa"/>
              <w:shd w:val="clear" w:color="auto" w:fill="FFFFFF"/>
              <w:spacing w:after="0" w:line="240" w:lineRule="auto"/>
              <w:ind w:left="0"/>
              <w:jc w:val="both"/>
              <w:rPr>
                <w:rFonts w:ascii="Times New Roman" w:hAnsi="Times New Roman"/>
                <w:i/>
                <w:iCs/>
                <w:noProof w:val="0"/>
              </w:rPr>
            </w:pPr>
            <w:r w:rsidRPr="00FB5CF3">
              <w:rPr>
                <w:rFonts w:ascii="Times New Roman" w:hAnsi="Times New Roman"/>
                <w:bCs/>
                <w:i/>
                <w:iCs/>
              </w:rPr>
              <w:t>Vadovaujantis STR 1.04.04:2017 „Statinio projektavimas, projekto ekspertizė“ nurodytais reikalavimais, atitikti projektuojamo statinio specifiką.</w:t>
            </w:r>
          </w:p>
        </w:tc>
      </w:tr>
      <w:tr w:rsidR="00870393" w:rsidRPr="00A03164" w:rsidTr="00754E18">
        <w:tc>
          <w:tcPr>
            <w:tcW w:w="828" w:type="dxa"/>
            <w:tcBorders>
              <w:top w:val="single" w:sz="4" w:space="0" w:color="auto"/>
              <w:left w:val="single" w:sz="4" w:space="0" w:color="auto"/>
              <w:bottom w:val="single" w:sz="4" w:space="0" w:color="auto"/>
              <w:right w:val="single" w:sz="4" w:space="0" w:color="auto"/>
            </w:tcBorders>
            <w:hideMark/>
          </w:tcPr>
          <w:p w:rsidR="00870393" w:rsidRPr="00AD5911" w:rsidRDefault="00870393" w:rsidP="0038436F">
            <w:pPr>
              <w:jc w:val="both"/>
              <w:rPr>
                <w:sz w:val="22"/>
                <w:szCs w:val="22"/>
              </w:rPr>
            </w:pPr>
            <w:r w:rsidRPr="00AD5911">
              <w:rPr>
                <w:sz w:val="22"/>
                <w:szCs w:val="22"/>
              </w:rPr>
              <w:t>1</w:t>
            </w:r>
            <w:r w:rsidR="009C745D">
              <w:rPr>
                <w:sz w:val="22"/>
                <w:szCs w:val="22"/>
              </w:rPr>
              <w:t>1</w:t>
            </w:r>
            <w:r w:rsidR="00B82E50" w:rsidRPr="00AD5911">
              <w:rPr>
                <w:sz w:val="22"/>
                <w:szCs w:val="22"/>
              </w:rPr>
              <w:t>.1</w:t>
            </w:r>
            <w:r w:rsidRPr="00AD5911">
              <w:rPr>
                <w:sz w:val="22"/>
                <w:szCs w:val="22"/>
              </w:rPr>
              <w:t>.</w:t>
            </w:r>
          </w:p>
        </w:tc>
        <w:tc>
          <w:tcPr>
            <w:tcW w:w="2541" w:type="dxa"/>
            <w:tcBorders>
              <w:top w:val="single" w:sz="4" w:space="0" w:color="auto"/>
              <w:left w:val="single" w:sz="4" w:space="0" w:color="auto"/>
              <w:bottom w:val="single" w:sz="4" w:space="0" w:color="auto"/>
              <w:right w:val="single" w:sz="4" w:space="0" w:color="auto"/>
            </w:tcBorders>
            <w:hideMark/>
          </w:tcPr>
          <w:p w:rsidR="00870393" w:rsidRPr="00AD5911" w:rsidRDefault="00870393" w:rsidP="0038436F">
            <w:pPr>
              <w:rPr>
                <w:sz w:val="22"/>
                <w:szCs w:val="22"/>
              </w:rPr>
            </w:pPr>
            <w:r w:rsidRPr="00AD5911">
              <w:rPr>
                <w:sz w:val="22"/>
                <w:szCs w:val="22"/>
              </w:rPr>
              <w:t xml:space="preserve">projektavimo paslaugos </w:t>
            </w:r>
          </w:p>
        </w:tc>
        <w:tc>
          <w:tcPr>
            <w:tcW w:w="5982" w:type="dxa"/>
            <w:tcBorders>
              <w:top w:val="single" w:sz="4" w:space="0" w:color="auto"/>
              <w:left w:val="single" w:sz="4" w:space="0" w:color="auto"/>
              <w:bottom w:val="single" w:sz="4" w:space="0" w:color="auto"/>
              <w:right w:val="single" w:sz="4" w:space="0" w:color="auto"/>
            </w:tcBorders>
            <w:hideMark/>
          </w:tcPr>
          <w:p w:rsidR="00E9174B" w:rsidRDefault="001A571B">
            <w:pPr>
              <w:pStyle w:val="Sraopastraipa"/>
              <w:numPr>
                <w:ilvl w:val="0"/>
                <w:numId w:val="6"/>
              </w:numPr>
              <w:tabs>
                <w:tab w:val="left" w:pos="456"/>
                <w:tab w:val="left" w:pos="1276"/>
              </w:tabs>
              <w:spacing w:after="0" w:line="240" w:lineRule="auto"/>
              <w:ind w:left="456" w:right="172" w:hanging="283"/>
              <w:jc w:val="both"/>
              <w:rPr>
                <w:rFonts w:ascii="Times New Roman" w:hAnsi="Times New Roman"/>
                <w:i/>
                <w:iCs/>
                <w:noProof w:val="0"/>
              </w:rPr>
            </w:pPr>
            <w:r>
              <w:rPr>
                <w:rFonts w:ascii="Times New Roman" w:hAnsi="Times New Roman"/>
                <w:i/>
                <w:iCs/>
                <w:noProof w:val="0"/>
              </w:rPr>
              <w:t>Vadovautis lygiagrečiai vykdom</w:t>
            </w:r>
            <w:r w:rsidR="009B33FF">
              <w:rPr>
                <w:rFonts w:ascii="Times New Roman" w:hAnsi="Times New Roman"/>
                <w:i/>
                <w:iCs/>
                <w:noProof w:val="0"/>
              </w:rPr>
              <w:t>ui</w:t>
            </w:r>
            <w:r>
              <w:rPr>
                <w:rFonts w:ascii="Times New Roman" w:hAnsi="Times New Roman"/>
                <w:i/>
                <w:iCs/>
                <w:noProof w:val="0"/>
              </w:rPr>
              <w:t xml:space="preserve"> gatvės kapitalinio remonto projektui atliktų inžinerinių statybinių tyrinėjimų ataskaitomis. </w:t>
            </w:r>
            <w:r w:rsidR="00E9174B">
              <w:rPr>
                <w:rFonts w:ascii="Times New Roman" w:hAnsi="Times New Roman"/>
                <w:i/>
                <w:iCs/>
                <w:noProof w:val="0"/>
              </w:rPr>
              <w:t>Esant poreikiui, atlikti inžinerinius geodezinių tyrinėjimų papildymus bei inžinerinių geologinių tyrinėjimų papildymus, susijusius su projektuojamais inžineriniais tinklais, parengiant tyrinėjimų ataskaitas;</w:t>
            </w:r>
          </w:p>
          <w:p w:rsidR="00870393" w:rsidRDefault="0044490A">
            <w:pPr>
              <w:pStyle w:val="Sraopastraipa"/>
              <w:numPr>
                <w:ilvl w:val="0"/>
                <w:numId w:val="6"/>
              </w:numPr>
              <w:tabs>
                <w:tab w:val="left" w:pos="456"/>
                <w:tab w:val="left" w:pos="1276"/>
              </w:tabs>
              <w:spacing w:after="0" w:line="240" w:lineRule="auto"/>
              <w:ind w:left="456" w:right="172" w:hanging="283"/>
              <w:jc w:val="both"/>
              <w:rPr>
                <w:rFonts w:ascii="Times New Roman" w:hAnsi="Times New Roman"/>
                <w:i/>
                <w:iCs/>
                <w:noProof w:val="0"/>
              </w:rPr>
            </w:pPr>
            <w:r w:rsidRPr="00AD5911">
              <w:rPr>
                <w:rFonts w:ascii="Times New Roman" w:hAnsi="Times New Roman"/>
                <w:i/>
                <w:iCs/>
                <w:noProof w:val="0"/>
              </w:rPr>
              <w:t>G</w:t>
            </w:r>
            <w:r w:rsidR="00870393" w:rsidRPr="00AD5911">
              <w:rPr>
                <w:rFonts w:ascii="Times New Roman" w:hAnsi="Times New Roman"/>
                <w:i/>
                <w:iCs/>
                <w:noProof w:val="0"/>
              </w:rPr>
              <w:t xml:space="preserve">auti reikalingas prisijungimo sąlygas </w:t>
            </w:r>
            <w:r w:rsidR="00B17475" w:rsidRPr="00AD5911">
              <w:rPr>
                <w:rFonts w:ascii="Times New Roman" w:hAnsi="Times New Roman"/>
                <w:i/>
                <w:iCs/>
                <w:noProof w:val="0"/>
              </w:rPr>
              <w:t>P</w:t>
            </w:r>
            <w:r w:rsidR="00870393" w:rsidRPr="00AD5911">
              <w:rPr>
                <w:rFonts w:ascii="Times New Roman" w:hAnsi="Times New Roman"/>
                <w:i/>
                <w:iCs/>
                <w:noProof w:val="0"/>
              </w:rPr>
              <w:t>rojekto parengimui;</w:t>
            </w:r>
          </w:p>
          <w:p w:rsidR="000E3CA3" w:rsidRPr="00AD5911" w:rsidRDefault="000E3CA3">
            <w:pPr>
              <w:pStyle w:val="Sraopastraipa"/>
              <w:numPr>
                <w:ilvl w:val="0"/>
                <w:numId w:val="6"/>
              </w:numPr>
              <w:tabs>
                <w:tab w:val="left" w:pos="456"/>
                <w:tab w:val="left" w:pos="1276"/>
              </w:tabs>
              <w:spacing w:after="0" w:line="240" w:lineRule="auto"/>
              <w:ind w:left="456" w:right="172" w:hanging="283"/>
              <w:jc w:val="both"/>
              <w:rPr>
                <w:rFonts w:ascii="Times New Roman" w:hAnsi="Times New Roman"/>
                <w:i/>
                <w:iCs/>
                <w:noProof w:val="0"/>
              </w:rPr>
            </w:pPr>
            <w:r>
              <w:rPr>
                <w:rFonts w:ascii="Times New Roman" w:hAnsi="Times New Roman"/>
                <w:i/>
                <w:iCs/>
                <w:noProof w:val="0"/>
              </w:rPr>
              <w:t>Projektą rengti vadovaujantis Kauno miesto savivaldybės teritorijos bendruoju planu ir teritorijoje galiojančiais kitais teritorijų planavimo dokumentai</w:t>
            </w:r>
            <w:r w:rsidR="00E9174B">
              <w:rPr>
                <w:rFonts w:ascii="Times New Roman" w:hAnsi="Times New Roman"/>
                <w:i/>
                <w:iCs/>
                <w:noProof w:val="0"/>
              </w:rPr>
              <w:t>s</w:t>
            </w:r>
            <w:r w:rsidR="00697D57">
              <w:rPr>
                <w:rFonts w:ascii="Times New Roman" w:hAnsi="Times New Roman"/>
                <w:i/>
                <w:iCs/>
                <w:noProof w:val="0"/>
              </w:rPr>
              <w:t>;</w:t>
            </w:r>
          </w:p>
          <w:p w:rsidR="00AD5911" w:rsidRPr="00AD5911" w:rsidRDefault="00AD5911">
            <w:pPr>
              <w:pStyle w:val="Sraopastraipa"/>
              <w:numPr>
                <w:ilvl w:val="0"/>
                <w:numId w:val="6"/>
              </w:numPr>
              <w:tabs>
                <w:tab w:val="left" w:pos="456"/>
                <w:tab w:val="left" w:pos="1276"/>
              </w:tabs>
              <w:spacing w:after="0" w:line="240" w:lineRule="auto"/>
              <w:ind w:left="456" w:right="172" w:hanging="283"/>
              <w:jc w:val="both"/>
              <w:rPr>
                <w:rFonts w:ascii="Times New Roman" w:hAnsi="Times New Roman"/>
                <w:i/>
                <w:iCs/>
                <w:noProof w:val="0"/>
              </w:rPr>
            </w:pPr>
            <w:r w:rsidRPr="00AD5911">
              <w:rPr>
                <w:rFonts w:ascii="Times New Roman" w:hAnsi="Times New Roman"/>
                <w:i/>
                <w:iCs/>
                <w:noProof w:val="0"/>
              </w:rPr>
              <w:t>Parengti projektinius pasiūlymus ir juos derinti su Užsakovu</w:t>
            </w:r>
            <w:r w:rsidR="00E9174B">
              <w:rPr>
                <w:rFonts w:ascii="Times New Roman" w:hAnsi="Times New Roman"/>
                <w:i/>
                <w:iCs/>
                <w:noProof w:val="0"/>
              </w:rPr>
              <w:t xml:space="preserve"> bei inžinerinius tinklus eksploatuojančia įmone</w:t>
            </w:r>
            <w:r w:rsidRPr="00AD5911">
              <w:rPr>
                <w:rFonts w:ascii="Times New Roman" w:hAnsi="Times New Roman"/>
                <w:i/>
                <w:iCs/>
                <w:noProof w:val="0"/>
              </w:rPr>
              <w:t>;</w:t>
            </w:r>
          </w:p>
          <w:p w:rsidR="00AD5911" w:rsidRDefault="00E9174B">
            <w:pPr>
              <w:pStyle w:val="Sraopastraipa"/>
              <w:numPr>
                <w:ilvl w:val="0"/>
                <w:numId w:val="6"/>
              </w:numPr>
              <w:tabs>
                <w:tab w:val="left" w:pos="456"/>
                <w:tab w:val="left" w:pos="1276"/>
              </w:tabs>
              <w:spacing w:after="0" w:line="240" w:lineRule="auto"/>
              <w:ind w:left="456" w:right="172" w:hanging="283"/>
              <w:jc w:val="both"/>
              <w:rPr>
                <w:rFonts w:ascii="Times New Roman" w:hAnsi="Times New Roman"/>
                <w:i/>
                <w:iCs/>
                <w:noProof w:val="0"/>
              </w:rPr>
            </w:pPr>
            <w:r>
              <w:rPr>
                <w:rFonts w:ascii="Times New Roman" w:hAnsi="Times New Roman"/>
                <w:i/>
                <w:iCs/>
                <w:noProof w:val="0"/>
              </w:rPr>
              <w:t>Esant poreikiui,</w:t>
            </w:r>
            <w:r w:rsidR="00AD5911" w:rsidRPr="00AD5911">
              <w:rPr>
                <w:rFonts w:ascii="Times New Roman" w:hAnsi="Times New Roman"/>
                <w:i/>
                <w:iCs/>
                <w:noProof w:val="0"/>
              </w:rPr>
              <w:t xml:space="preserve"> atlikti visuomenės informavimo apie numatomą statinių projektavimą procedūrą;</w:t>
            </w:r>
          </w:p>
          <w:p w:rsidR="00E9174B" w:rsidRDefault="00E9174B">
            <w:pPr>
              <w:pStyle w:val="Sraopastraipa"/>
              <w:numPr>
                <w:ilvl w:val="0"/>
                <w:numId w:val="6"/>
              </w:numPr>
              <w:tabs>
                <w:tab w:val="left" w:pos="456"/>
                <w:tab w:val="left" w:pos="1276"/>
              </w:tabs>
              <w:spacing w:after="0" w:line="240" w:lineRule="auto"/>
              <w:ind w:left="456" w:right="172" w:hanging="283"/>
              <w:jc w:val="both"/>
              <w:rPr>
                <w:rFonts w:ascii="Times New Roman" w:hAnsi="Times New Roman"/>
                <w:i/>
                <w:iCs/>
                <w:noProof w:val="0"/>
              </w:rPr>
            </w:pPr>
            <w:r>
              <w:rPr>
                <w:rFonts w:ascii="Times New Roman" w:hAnsi="Times New Roman"/>
                <w:i/>
                <w:iCs/>
                <w:noProof w:val="0"/>
              </w:rPr>
              <w:t>Projektą rengti pagal patvirtintus projektinius pasiūlymus (kai atliekama visuomenės informavimo procedūra), arba  pagal Užsakovo ir inžinerinius tinklus eksploatuojančios įmonės suderintus projektinius sprendinius;</w:t>
            </w:r>
          </w:p>
          <w:p w:rsidR="000E3CA3" w:rsidRDefault="000E3CA3">
            <w:pPr>
              <w:pStyle w:val="Sraopastraipa"/>
              <w:numPr>
                <w:ilvl w:val="0"/>
                <w:numId w:val="6"/>
              </w:numPr>
              <w:tabs>
                <w:tab w:val="left" w:pos="456"/>
                <w:tab w:val="left" w:pos="1276"/>
              </w:tabs>
              <w:spacing w:after="0" w:line="240" w:lineRule="auto"/>
              <w:ind w:left="456" w:right="172" w:hanging="283"/>
              <w:jc w:val="both"/>
              <w:rPr>
                <w:rFonts w:ascii="Times New Roman" w:hAnsi="Times New Roman"/>
                <w:i/>
                <w:iCs/>
                <w:noProof w:val="0"/>
              </w:rPr>
            </w:pPr>
            <w:r w:rsidRPr="000E3CA3">
              <w:rPr>
                <w:rFonts w:ascii="Times New Roman" w:hAnsi="Times New Roman"/>
                <w:i/>
                <w:iCs/>
                <w:noProof w:val="0"/>
              </w:rPr>
              <w:t>Projekto sprendiniai turi būti ekonomiškai pagrįsti ir racionalūs</w:t>
            </w:r>
            <w:r w:rsidR="00E9174B">
              <w:rPr>
                <w:rFonts w:ascii="Times New Roman" w:hAnsi="Times New Roman"/>
                <w:i/>
                <w:iCs/>
                <w:noProof w:val="0"/>
              </w:rPr>
              <w:t>;</w:t>
            </w:r>
          </w:p>
          <w:p w:rsidR="00E62B73" w:rsidRPr="00E9174B" w:rsidRDefault="0044490A">
            <w:pPr>
              <w:pStyle w:val="Sraopastraipa"/>
              <w:numPr>
                <w:ilvl w:val="0"/>
                <w:numId w:val="6"/>
              </w:numPr>
              <w:tabs>
                <w:tab w:val="left" w:pos="456"/>
                <w:tab w:val="left" w:pos="1276"/>
              </w:tabs>
              <w:spacing w:after="0" w:line="240" w:lineRule="auto"/>
              <w:ind w:left="456" w:right="172" w:hanging="283"/>
              <w:jc w:val="both"/>
              <w:rPr>
                <w:rFonts w:ascii="Times New Roman" w:hAnsi="Times New Roman"/>
                <w:i/>
                <w:iCs/>
                <w:noProof w:val="0"/>
              </w:rPr>
            </w:pPr>
            <w:r w:rsidRPr="00AD5911">
              <w:rPr>
                <w:rFonts w:ascii="Times New Roman" w:hAnsi="Times New Roman"/>
                <w:i/>
                <w:iCs/>
                <w:noProof w:val="0"/>
              </w:rPr>
              <w:t>A</w:t>
            </w:r>
            <w:r w:rsidR="00870393" w:rsidRPr="00AD5911">
              <w:rPr>
                <w:rFonts w:ascii="Times New Roman" w:hAnsi="Times New Roman"/>
                <w:i/>
                <w:iCs/>
                <w:noProof w:val="0"/>
              </w:rPr>
              <w:t>tstovauti Užsakovo</w:t>
            </w:r>
            <w:r w:rsidR="00BD2330" w:rsidRPr="00AD5911">
              <w:rPr>
                <w:rFonts w:ascii="Times New Roman" w:hAnsi="Times New Roman"/>
                <w:i/>
                <w:iCs/>
                <w:noProof w:val="0"/>
              </w:rPr>
              <w:t xml:space="preserve"> </w:t>
            </w:r>
            <w:r w:rsidR="00870393" w:rsidRPr="00AD5911">
              <w:rPr>
                <w:rFonts w:ascii="Times New Roman" w:hAnsi="Times New Roman"/>
                <w:i/>
                <w:iCs/>
                <w:noProof w:val="0"/>
              </w:rPr>
              <w:t xml:space="preserve">interesams dėl </w:t>
            </w:r>
            <w:r w:rsidR="00BD2330" w:rsidRPr="00AD5911">
              <w:rPr>
                <w:rFonts w:ascii="Times New Roman" w:hAnsi="Times New Roman"/>
                <w:i/>
                <w:iCs/>
                <w:noProof w:val="0"/>
              </w:rPr>
              <w:t>P</w:t>
            </w:r>
            <w:r w:rsidR="00870393" w:rsidRPr="00AD5911">
              <w:rPr>
                <w:rFonts w:ascii="Times New Roman" w:hAnsi="Times New Roman"/>
                <w:i/>
                <w:iCs/>
                <w:noProof w:val="0"/>
              </w:rPr>
              <w:t>rojekt</w:t>
            </w:r>
            <w:r w:rsidR="00B17475" w:rsidRPr="00AD5911">
              <w:rPr>
                <w:rFonts w:ascii="Times New Roman" w:hAnsi="Times New Roman"/>
                <w:i/>
                <w:iCs/>
                <w:noProof w:val="0"/>
              </w:rPr>
              <w:t>o</w:t>
            </w:r>
            <w:r w:rsidR="00870393" w:rsidRPr="00AD5911">
              <w:rPr>
                <w:rFonts w:ascii="Times New Roman" w:hAnsi="Times New Roman"/>
                <w:i/>
                <w:iCs/>
                <w:noProof w:val="0"/>
              </w:rPr>
              <w:t xml:space="preserve"> parengimo sprendžiant klausimus su viešojo administravimo subjektais, savivaldos ir kitomis atsakingomis </w:t>
            </w:r>
            <w:r w:rsidR="00870393" w:rsidRPr="00AD5911">
              <w:rPr>
                <w:rFonts w:ascii="Times New Roman" w:hAnsi="Times New Roman"/>
                <w:i/>
                <w:iCs/>
                <w:noProof w:val="0"/>
              </w:rPr>
              <w:lastRenderedPageBreak/>
              <w:t xml:space="preserve">institucijomis, inžinerinių tinklų ir susisiekimo komunikacijų savininkais / valdytojais, taip pat kitais </w:t>
            </w:r>
            <w:r w:rsidR="00870393" w:rsidRPr="00E9174B">
              <w:rPr>
                <w:rFonts w:ascii="Times New Roman" w:hAnsi="Times New Roman"/>
                <w:i/>
                <w:iCs/>
                <w:noProof w:val="0"/>
              </w:rPr>
              <w:t>juridiniais ir fiziniais asmenimis, kurių veiklos principus statybos srityje nustato LR statybos įstatymas</w:t>
            </w:r>
            <w:r w:rsidR="00DE7629" w:rsidRPr="00E9174B">
              <w:rPr>
                <w:rFonts w:ascii="Times New Roman" w:hAnsi="Times New Roman"/>
                <w:i/>
                <w:iCs/>
                <w:noProof w:val="0"/>
              </w:rPr>
              <w:t>;</w:t>
            </w:r>
          </w:p>
          <w:p w:rsidR="00DE7629" w:rsidRPr="00AD5911" w:rsidRDefault="00DE7629">
            <w:pPr>
              <w:pStyle w:val="Sraopastraipa"/>
              <w:numPr>
                <w:ilvl w:val="0"/>
                <w:numId w:val="6"/>
              </w:numPr>
              <w:tabs>
                <w:tab w:val="left" w:pos="456"/>
                <w:tab w:val="left" w:pos="1276"/>
              </w:tabs>
              <w:spacing w:after="0" w:line="240" w:lineRule="auto"/>
              <w:ind w:left="456" w:right="172" w:hanging="283"/>
              <w:jc w:val="both"/>
              <w:rPr>
                <w:rFonts w:ascii="Times New Roman" w:hAnsi="Times New Roman"/>
                <w:i/>
                <w:iCs/>
                <w:noProof w:val="0"/>
              </w:rPr>
            </w:pPr>
            <w:r w:rsidRPr="00E9174B">
              <w:rPr>
                <w:rFonts w:ascii="Times New Roman" w:eastAsia="Times New Roman" w:hAnsi="Times New Roman"/>
                <w:i/>
                <w:iCs/>
                <w:lang w:eastAsia="lt-LT"/>
              </w:rPr>
              <w:t>Projektavim</w:t>
            </w:r>
            <w:r w:rsidR="00513C54" w:rsidRPr="00E9174B">
              <w:rPr>
                <w:rFonts w:ascii="Times New Roman" w:eastAsia="Times New Roman" w:hAnsi="Times New Roman"/>
                <w:i/>
                <w:iCs/>
                <w:lang w:eastAsia="lt-LT"/>
              </w:rPr>
              <w:t>avimo paslaugos turi būti atliktos, neprieštaraujant a</w:t>
            </w:r>
            <w:r w:rsidRPr="00E9174B">
              <w:rPr>
                <w:rFonts w:ascii="Times New Roman" w:eastAsia="Times New Roman" w:hAnsi="Times New Roman"/>
                <w:i/>
                <w:iCs/>
                <w:lang w:eastAsia="lt-LT"/>
              </w:rPr>
              <w:t xml:space="preserve">tviro konkurso (Nr. 688222) „Susisiekimo komunikacijų (gatvių ir kitų transporto statinių) ir kitų inžinerinių statinių projektavimo ir statinių projektų vykdymo priežiūros paslaugų pirkimas“ metu </w:t>
            </w:r>
            <w:r w:rsidR="00513C54" w:rsidRPr="00E9174B">
              <w:rPr>
                <w:rFonts w:ascii="Times New Roman" w:eastAsia="Times New Roman" w:hAnsi="Times New Roman"/>
                <w:i/>
                <w:iCs/>
                <w:lang w:eastAsia="lt-LT"/>
              </w:rPr>
              <w:t xml:space="preserve">nustatytiems </w:t>
            </w:r>
            <w:r w:rsidRPr="00E9174B">
              <w:rPr>
                <w:rFonts w:ascii="Times New Roman" w:eastAsia="Times New Roman" w:hAnsi="Times New Roman"/>
                <w:i/>
                <w:iCs/>
                <w:lang w:eastAsia="lt-LT"/>
              </w:rPr>
              <w:t>reikalavimai</w:t>
            </w:r>
            <w:r w:rsidR="00FB5CF3">
              <w:rPr>
                <w:rFonts w:ascii="Times New Roman" w:eastAsia="Times New Roman" w:hAnsi="Times New Roman"/>
                <w:i/>
                <w:iCs/>
                <w:lang w:eastAsia="lt-LT"/>
              </w:rPr>
              <w:t>.</w:t>
            </w:r>
          </w:p>
        </w:tc>
      </w:tr>
      <w:tr w:rsidR="00870393" w:rsidRPr="00A03164" w:rsidTr="00754E18">
        <w:tc>
          <w:tcPr>
            <w:tcW w:w="828" w:type="dxa"/>
            <w:tcBorders>
              <w:top w:val="single" w:sz="4" w:space="0" w:color="auto"/>
              <w:left w:val="single" w:sz="4" w:space="0" w:color="auto"/>
              <w:bottom w:val="single" w:sz="4" w:space="0" w:color="auto"/>
              <w:right w:val="single" w:sz="4" w:space="0" w:color="auto"/>
            </w:tcBorders>
            <w:hideMark/>
          </w:tcPr>
          <w:p w:rsidR="00870393" w:rsidRPr="00AD5911" w:rsidRDefault="00B82E50" w:rsidP="0038436F">
            <w:pPr>
              <w:jc w:val="both"/>
              <w:rPr>
                <w:sz w:val="22"/>
                <w:szCs w:val="22"/>
              </w:rPr>
            </w:pPr>
            <w:r w:rsidRPr="00AD5911">
              <w:rPr>
                <w:sz w:val="22"/>
                <w:szCs w:val="22"/>
              </w:rPr>
              <w:lastRenderedPageBreak/>
              <w:t>1</w:t>
            </w:r>
            <w:r w:rsidR="009C745D">
              <w:rPr>
                <w:sz w:val="22"/>
                <w:szCs w:val="22"/>
              </w:rPr>
              <w:t>1</w:t>
            </w:r>
            <w:r w:rsidRPr="00AD5911">
              <w:rPr>
                <w:sz w:val="22"/>
                <w:szCs w:val="22"/>
              </w:rPr>
              <w:t>.2</w:t>
            </w:r>
            <w:r w:rsidR="00870393" w:rsidRPr="00AD5911">
              <w:rPr>
                <w:sz w:val="22"/>
                <w:szCs w:val="22"/>
              </w:rPr>
              <w:t>.</w:t>
            </w:r>
          </w:p>
        </w:tc>
        <w:tc>
          <w:tcPr>
            <w:tcW w:w="2541" w:type="dxa"/>
            <w:tcBorders>
              <w:top w:val="single" w:sz="4" w:space="0" w:color="auto"/>
              <w:left w:val="single" w:sz="4" w:space="0" w:color="auto"/>
              <w:bottom w:val="single" w:sz="4" w:space="0" w:color="auto"/>
              <w:right w:val="single" w:sz="4" w:space="0" w:color="auto"/>
            </w:tcBorders>
          </w:tcPr>
          <w:p w:rsidR="00870393" w:rsidRPr="00AD5911" w:rsidRDefault="00870393" w:rsidP="0038436F">
            <w:pPr>
              <w:rPr>
                <w:sz w:val="22"/>
                <w:szCs w:val="22"/>
              </w:rPr>
            </w:pPr>
            <w:r w:rsidRPr="00AD5911">
              <w:rPr>
                <w:sz w:val="22"/>
                <w:szCs w:val="22"/>
              </w:rPr>
              <w:t>kitos paslaugos, susijusios su projektavimo paslaugomis</w:t>
            </w:r>
          </w:p>
        </w:tc>
        <w:tc>
          <w:tcPr>
            <w:tcW w:w="5982" w:type="dxa"/>
            <w:tcBorders>
              <w:top w:val="single" w:sz="4" w:space="0" w:color="auto"/>
              <w:left w:val="single" w:sz="4" w:space="0" w:color="auto"/>
              <w:bottom w:val="single" w:sz="4" w:space="0" w:color="auto"/>
              <w:right w:val="single" w:sz="4" w:space="0" w:color="auto"/>
            </w:tcBorders>
            <w:hideMark/>
          </w:tcPr>
          <w:p w:rsidR="00870393" w:rsidRPr="00AD5911" w:rsidRDefault="0044490A">
            <w:pPr>
              <w:pStyle w:val="Sraopastraipa"/>
              <w:numPr>
                <w:ilvl w:val="0"/>
                <w:numId w:val="6"/>
              </w:numPr>
              <w:spacing w:after="0" w:line="240" w:lineRule="auto"/>
              <w:ind w:left="325" w:hanging="325"/>
              <w:jc w:val="both"/>
              <w:rPr>
                <w:rFonts w:ascii="Times New Roman" w:hAnsi="Times New Roman"/>
                <w:i/>
                <w:iCs/>
                <w:noProof w:val="0"/>
              </w:rPr>
            </w:pPr>
            <w:r w:rsidRPr="00AD5911">
              <w:rPr>
                <w:rFonts w:ascii="Times New Roman" w:hAnsi="Times New Roman"/>
                <w:i/>
                <w:iCs/>
                <w:noProof w:val="0"/>
              </w:rPr>
              <w:t>A</w:t>
            </w:r>
            <w:r w:rsidR="00870393" w:rsidRPr="00AD5911">
              <w:rPr>
                <w:rFonts w:ascii="Times New Roman" w:hAnsi="Times New Roman"/>
                <w:i/>
                <w:iCs/>
                <w:noProof w:val="0"/>
              </w:rPr>
              <w:t>tlikti bendrosios statinio projekto ekspertizės procedūrą. Bendrąją projekto ekspertizę organizuoja Užsakova</w:t>
            </w:r>
            <w:r w:rsidR="003F345D" w:rsidRPr="00AD5911">
              <w:rPr>
                <w:rFonts w:ascii="Times New Roman" w:hAnsi="Times New Roman"/>
                <w:i/>
                <w:iCs/>
                <w:noProof w:val="0"/>
              </w:rPr>
              <w:t>s</w:t>
            </w:r>
            <w:r w:rsidR="00870393" w:rsidRPr="00AD5911">
              <w:rPr>
                <w:rFonts w:ascii="Times New Roman" w:hAnsi="Times New Roman"/>
                <w:i/>
                <w:iCs/>
                <w:noProof w:val="0"/>
              </w:rPr>
              <w:t>. Projekt</w:t>
            </w:r>
            <w:r w:rsidR="003F345D" w:rsidRPr="00AD5911">
              <w:rPr>
                <w:rFonts w:ascii="Times New Roman" w:hAnsi="Times New Roman"/>
                <w:i/>
                <w:iCs/>
                <w:noProof w:val="0"/>
              </w:rPr>
              <w:t>o</w:t>
            </w:r>
            <w:r w:rsidR="00870393" w:rsidRPr="00AD5911">
              <w:rPr>
                <w:rFonts w:ascii="Times New Roman" w:hAnsi="Times New Roman"/>
                <w:i/>
                <w:iCs/>
                <w:noProof w:val="0"/>
              </w:rPr>
              <w:t xml:space="preserve"> rengėja</w:t>
            </w:r>
            <w:r w:rsidR="003F345D" w:rsidRPr="00AD5911">
              <w:rPr>
                <w:rFonts w:ascii="Times New Roman" w:hAnsi="Times New Roman"/>
                <w:i/>
                <w:iCs/>
                <w:noProof w:val="0"/>
              </w:rPr>
              <w:t>s</w:t>
            </w:r>
            <w:r w:rsidR="00870393" w:rsidRPr="00AD5911">
              <w:rPr>
                <w:rFonts w:ascii="Times New Roman" w:hAnsi="Times New Roman"/>
                <w:i/>
                <w:iCs/>
                <w:noProof w:val="0"/>
              </w:rPr>
              <w:t xml:space="preserve"> turi pataisyti </w:t>
            </w:r>
            <w:r w:rsidR="00814D00" w:rsidRPr="00AD5911">
              <w:rPr>
                <w:rFonts w:ascii="Times New Roman" w:hAnsi="Times New Roman"/>
                <w:i/>
                <w:iCs/>
                <w:noProof w:val="0"/>
              </w:rPr>
              <w:t>P</w:t>
            </w:r>
            <w:r w:rsidR="00870393" w:rsidRPr="00AD5911">
              <w:rPr>
                <w:rFonts w:ascii="Times New Roman" w:hAnsi="Times New Roman"/>
                <w:i/>
                <w:iCs/>
                <w:noProof w:val="0"/>
              </w:rPr>
              <w:t>rojekt</w:t>
            </w:r>
            <w:r w:rsidR="003F345D" w:rsidRPr="00AD5911">
              <w:rPr>
                <w:rFonts w:ascii="Times New Roman" w:hAnsi="Times New Roman"/>
                <w:i/>
                <w:iCs/>
                <w:noProof w:val="0"/>
              </w:rPr>
              <w:t>ą</w:t>
            </w:r>
            <w:r w:rsidR="00870393" w:rsidRPr="00AD5911">
              <w:rPr>
                <w:rFonts w:ascii="Times New Roman" w:hAnsi="Times New Roman"/>
                <w:i/>
                <w:iCs/>
                <w:noProof w:val="0"/>
              </w:rPr>
              <w:t xml:space="preserve"> pagal gautas bendrosios projekto ekspertizės pastabas</w:t>
            </w:r>
            <w:r w:rsidR="000E3CA3">
              <w:rPr>
                <w:rFonts w:ascii="Times New Roman" w:hAnsi="Times New Roman"/>
                <w:i/>
                <w:iCs/>
                <w:noProof w:val="0"/>
              </w:rPr>
              <w:t xml:space="preserve"> per Užsakovo nustatytą terminą</w:t>
            </w:r>
            <w:r w:rsidR="00870393" w:rsidRPr="00AD5911">
              <w:rPr>
                <w:rFonts w:ascii="Times New Roman" w:hAnsi="Times New Roman"/>
                <w:i/>
                <w:iCs/>
                <w:noProof w:val="0"/>
              </w:rPr>
              <w:t>;</w:t>
            </w:r>
          </w:p>
          <w:p w:rsidR="001D661C" w:rsidRPr="00AD5911" w:rsidRDefault="00FB5CF3">
            <w:pPr>
              <w:pStyle w:val="Sraopastraipa"/>
              <w:numPr>
                <w:ilvl w:val="0"/>
                <w:numId w:val="6"/>
              </w:numPr>
              <w:spacing w:after="0" w:line="240" w:lineRule="auto"/>
              <w:ind w:left="325" w:hanging="325"/>
              <w:jc w:val="both"/>
              <w:rPr>
                <w:rFonts w:ascii="Times New Roman" w:hAnsi="Times New Roman"/>
                <w:i/>
                <w:iCs/>
                <w:noProof w:val="0"/>
              </w:rPr>
            </w:pPr>
            <w:r w:rsidRPr="000E6EC3">
              <w:rPr>
                <w:rFonts w:ascii="Times New Roman" w:hAnsi="Times New Roman"/>
                <w:i/>
                <w:iCs/>
                <w:noProof w:val="0"/>
              </w:rPr>
              <w:t xml:space="preserve">Esant poreikiui, gauti statybą leidžiantį dokumentą pagal </w:t>
            </w:r>
            <w:r w:rsidRPr="000E6EC3">
              <w:rPr>
                <w:rFonts w:ascii="Times New Roman" w:hAnsi="Times New Roman"/>
                <w:i/>
                <w:iCs/>
              </w:rPr>
              <w:t>STR 1.05.</w:t>
            </w:r>
            <w:r w:rsidRPr="000E6EC3">
              <w:rPr>
                <w:rFonts w:ascii="Times New Roman" w:hAnsi="Times New Roman"/>
                <w:i/>
                <w:iCs/>
                <w:noProof w:val="0"/>
              </w:rPr>
              <w:t>01:2017 „Statybą leidžiantys dokumentai. Statybos užbaigimas. Statybos sustabdymas. Savavališkos statybos padarinių šalinimas. Statybos pagal neteisėtai išduotą statybą leidžiantį dokumentą padarinių šalinimas“ reikalavimus.</w:t>
            </w:r>
          </w:p>
        </w:tc>
      </w:tr>
      <w:tr w:rsidR="00870393" w:rsidRPr="00A03164" w:rsidTr="00754E18">
        <w:tc>
          <w:tcPr>
            <w:tcW w:w="828" w:type="dxa"/>
            <w:tcBorders>
              <w:top w:val="single" w:sz="4" w:space="0" w:color="auto"/>
              <w:left w:val="single" w:sz="4" w:space="0" w:color="auto"/>
              <w:bottom w:val="single" w:sz="4" w:space="0" w:color="auto"/>
              <w:right w:val="single" w:sz="4" w:space="0" w:color="auto"/>
            </w:tcBorders>
          </w:tcPr>
          <w:p w:rsidR="00870393" w:rsidRPr="00AD5911" w:rsidRDefault="00870393" w:rsidP="0038436F">
            <w:pPr>
              <w:jc w:val="both"/>
              <w:rPr>
                <w:sz w:val="22"/>
                <w:szCs w:val="22"/>
              </w:rPr>
            </w:pPr>
            <w:r w:rsidRPr="00AD5911">
              <w:rPr>
                <w:sz w:val="22"/>
                <w:szCs w:val="22"/>
              </w:rPr>
              <w:t>1</w:t>
            </w:r>
            <w:r w:rsidR="009C745D">
              <w:rPr>
                <w:sz w:val="22"/>
                <w:szCs w:val="22"/>
              </w:rPr>
              <w:t>1</w:t>
            </w:r>
            <w:r w:rsidRPr="00AD5911">
              <w:rPr>
                <w:sz w:val="22"/>
                <w:szCs w:val="22"/>
              </w:rPr>
              <w:t>.3.</w:t>
            </w:r>
          </w:p>
        </w:tc>
        <w:tc>
          <w:tcPr>
            <w:tcW w:w="2541" w:type="dxa"/>
            <w:tcBorders>
              <w:top w:val="single" w:sz="4" w:space="0" w:color="auto"/>
              <w:left w:val="single" w:sz="4" w:space="0" w:color="auto"/>
              <w:bottom w:val="single" w:sz="4" w:space="0" w:color="auto"/>
              <w:right w:val="single" w:sz="4" w:space="0" w:color="auto"/>
            </w:tcBorders>
          </w:tcPr>
          <w:p w:rsidR="00870393" w:rsidRPr="00AD5911" w:rsidRDefault="00870393" w:rsidP="0038436F">
            <w:pPr>
              <w:rPr>
                <w:sz w:val="22"/>
                <w:szCs w:val="22"/>
              </w:rPr>
            </w:pPr>
            <w:r w:rsidRPr="00AD5911">
              <w:rPr>
                <w:sz w:val="22"/>
                <w:szCs w:val="22"/>
              </w:rPr>
              <w:t>projekt</w:t>
            </w:r>
            <w:r w:rsidR="00E63257">
              <w:rPr>
                <w:sz w:val="22"/>
                <w:szCs w:val="22"/>
              </w:rPr>
              <w:t>o</w:t>
            </w:r>
            <w:r w:rsidRPr="00AD5911">
              <w:rPr>
                <w:sz w:val="22"/>
                <w:szCs w:val="22"/>
              </w:rPr>
              <w:t xml:space="preserve"> vykdymo priežiūra</w:t>
            </w:r>
          </w:p>
        </w:tc>
        <w:tc>
          <w:tcPr>
            <w:tcW w:w="5982" w:type="dxa"/>
            <w:tcBorders>
              <w:top w:val="single" w:sz="4" w:space="0" w:color="auto"/>
              <w:left w:val="single" w:sz="4" w:space="0" w:color="auto"/>
              <w:bottom w:val="single" w:sz="4" w:space="0" w:color="auto"/>
              <w:right w:val="single" w:sz="4" w:space="0" w:color="auto"/>
            </w:tcBorders>
          </w:tcPr>
          <w:p w:rsidR="00870393" w:rsidRPr="00AD5911" w:rsidRDefault="00814D00" w:rsidP="0038436F">
            <w:pPr>
              <w:jc w:val="both"/>
              <w:rPr>
                <w:i/>
                <w:kern w:val="0"/>
                <w:sz w:val="22"/>
                <w:szCs w:val="22"/>
                <w:lang w:eastAsia="lt-LT"/>
              </w:rPr>
            </w:pPr>
            <w:r w:rsidRPr="00AD5911">
              <w:rPr>
                <w:i/>
                <w:kern w:val="0"/>
                <w:sz w:val="22"/>
                <w:szCs w:val="22"/>
                <w:lang w:eastAsia="lt-LT"/>
              </w:rPr>
              <w:t>Projekt</w:t>
            </w:r>
            <w:r w:rsidR="00E63257">
              <w:rPr>
                <w:i/>
                <w:kern w:val="0"/>
                <w:sz w:val="22"/>
                <w:szCs w:val="22"/>
                <w:lang w:eastAsia="lt-LT"/>
              </w:rPr>
              <w:t>o</w:t>
            </w:r>
            <w:r w:rsidR="00870393" w:rsidRPr="00AD5911">
              <w:rPr>
                <w:i/>
                <w:kern w:val="0"/>
                <w:sz w:val="22"/>
                <w:szCs w:val="22"/>
                <w:lang w:eastAsia="lt-LT"/>
              </w:rPr>
              <w:t xml:space="preserve"> vykdymo priežiūros paslaugos įsigyjamos kartu su projektavimu. </w:t>
            </w:r>
          </w:p>
          <w:p w:rsidR="00870393" w:rsidRPr="00AD5911" w:rsidRDefault="00870393" w:rsidP="0038436F">
            <w:pPr>
              <w:jc w:val="both"/>
              <w:rPr>
                <w:i/>
                <w:kern w:val="0"/>
                <w:sz w:val="22"/>
                <w:szCs w:val="22"/>
                <w:lang w:eastAsia="lt-LT"/>
              </w:rPr>
            </w:pPr>
            <w:r w:rsidRPr="00AD5911">
              <w:rPr>
                <w:i/>
                <w:kern w:val="0"/>
                <w:sz w:val="22"/>
                <w:szCs w:val="22"/>
                <w:lang w:eastAsia="lt-LT"/>
              </w:rPr>
              <w:t>Reikalavimai jos atlikimui:</w:t>
            </w:r>
          </w:p>
          <w:p w:rsidR="00870393" w:rsidRPr="00AD5911" w:rsidRDefault="00870393">
            <w:pPr>
              <w:numPr>
                <w:ilvl w:val="0"/>
                <w:numId w:val="10"/>
              </w:numPr>
              <w:ind w:left="325" w:hanging="283"/>
              <w:jc w:val="both"/>
              <w:rPr>
                <w:i/>
                <w:kern w:val="0"/>
                <w:sz w:val="22"/>
                <w:szCs w:val="22"/>
                <w:lang w:eastAsia="lt-LT"/>
              </w:rPr>
            </w:pPr>
            <w:r w:rsidRPr="00AD5911">
              <w:rPr>
                <w:i/>
                <w:kern w:val="0"/>
                <w:sz w:val="22"/>
                <w:szCs w:val="22"/>
                <w:lang w:eastAsia="lt-LT"/>
              </w:rPr>
              <w:t>atlikti vykdymo priežiūros paslaugas pagal STR 1</w:t>
            </w:r>
            <w:r w:rsidRPr="00AD5911">
              <w:rPr>
                <w:i/>
                <w:sz w:val="22"/>
                <w:szCs w:val="22"/>
              </w:rPr>
              <w:t>.06.01:2016</w:t>
            </w:r>
            <w:r w:rsidRPr="00AD5911">
              <w:rPr>
                <w:i/>
                <w:spacing w:val="23"/>
                <w:sz w:val="22"/>
                <w:szCs w:val="22"/>
              </w:rPr>
              <w:t xml:space="preserve"> </w:t>
            </w:r>
            <w:r w:rsidRPr="00AD5911">
              <w:rPr>
                <w:i/>
                <w:sz w:val="22"/>
                <w:szCs w:val="22"/>
              </w:rPr>
              <w:t>„Statybos</w:t>
            </w:r>
            <w:r w:rsidRPr="00AD5911">
              <w:rPr>
                <w:i/>
                <w:spacing w:val="23"/>
                <w:sz w:val="22"/>
                <w:szCs w:val="22"/>
              </w:rPr>
              <w:t xml:space="preserve"> </w:t>
            </w:r>
            <w:r w:rsidRPr="00AD5911">
              <w:rPr>
                <w:i/>
                <w:sz w:val="22"/>
                <w:szCs w:val="22"/>
              </w:rPr>
              <w:t>darbai.</w:t>
            </w:r>
            <w:r w:rsidRPr="00AD5911">
              <w:rPr>
                <w:i/>
                <w:spacing w:val="23"/>
                <w:sz w:val="22"/>
                <w:szCs w:val="22"/>
              </w:rPr>
              <w:t xml:space="preserve"> </w:t>
            </w:r>
            <w:r w:rsidRPr="00AD5911">
              <w:rPr>
                <w:i/>
                <w:sz w:val="22"/>
                <w:szCs w:val="22"/>
              </w:rPr>
              <w:t>Statinio</w:t>
            </w:r>
            <w:r w:rsidRPr="00AD5911">
              <w:rPr>
                <w:i/>
                <w:spacing w:val="-47"/>
                <w:sz w:val="22"/>
                <w:szCs w:val="22"/>
              </w:rPr>
              <w:t xml:space="preserve">  </w:t>
            </w:r>
            <w:r w:rsidRPr="00AD5911">
              <w:rPr>
                <w:i/>
                <w:sz w:val="22"/>
                <w:szCs w:val="22"/>
              </w:rPr>
              <w:t>statybos</w:t>
            </w:r>
            <w:r w:rsidRPr="00AD5911">
              <w:rPr>
                <w:i/>
                <w:spacing w:val="-2"/>
                <w:sz w:val="22"/>
                <w:szCs w:val="22"/>
              </w:rPr>
              <w:t xml:space="preserve"> </w:t>
            </w:r>
            <w:r w:rsidRPr="00AD5911">
              <w:rPr>
                <w:i/>
                <w:sz w:val="22"/>
                <w:szCs w:val="22"/>
              </w:rPr>
              <w:t>priežiūra“ reikalavimus;</w:t>
            </w:r>
          </w:p>
          <w:p w:rsidR="00870393" w:rsidRPr="00AD5911" w:rsidRDefault="009524AC">
            <w:pPr>
              <w:numPr>
                <w:ilvl w:val="0"/>
                <w:numId w:val="10"/>
              </w:numPr>
              <w:ind w:left="325" w:hanging="283"/>
              <w:jc w:val="both"/>
              <w:rPr>
                <w:i/>
                <w:kern w:val="0"/>
                <w:sz w:val="22"/>
                <w:szCs w:val="22"/>
                <w:lang w:eastAsia="lt-LT"/>
              </w:rPr>
            </w:pPr>
            <w:r>
              <w:rPr>
                <w:i/>
                <w:kern w:val="0"/>
                <w:sz w:val="22"/>
                <w:szCs w:val="22"/>
                <w:lang w:eastAsia="lt-LT"/>
              </w:rPr>
              <w:t xml:space="preserve">esant poreikiui, </w:t>
            </w:r>
            <w:r w:rsidR="00870393" w:rsidRPr="00AD5911">
              <w:rPr>
                <w:i/>
                <w:kern w:val="0"/>
                <w:sz w:val="22"/>
                <w:szCs w:val="22"/>
                <w:lang w:eastAsia="lt-LT"/>
              </w:rPr>
              <w:t>dalyvauti pasitarimuose  ir reguliariai lankytis statybvietėje</w:t>
            </w:r>
            <w:r w:rsidR="00AD5911" w:rsidRPr="00AD5911">
              <w:rPr>
                <w:i/>
                <w:kern w:val="0"/>
                <w:sz w:val="22"/>
                <w:szCs w:val="22"/>
                <w:lang w:eastAsia="lt-LT"/>
              </w:rPr>
              <w:t>;</w:t>
            </w:r>
          </w:p>
          <w:p w:rsidR="00870393" w:rsidRPr="00AD5911" w:rsidRDefault="00870393">
            <w:pPr>
              <w:numPr>
                <w:ilvl w:val="0"/>
                <w:numId w:val="10"/>
              </w:numPr>
              <w:ind w:left="325" w:hanging="283"/>
              <w:jc w:val="both"/>
              <w:rPr>
                <w:i/>
                <w:kern w:val="0"/>
                <w:sz w:val="22"/>
                <w:szCs w:val="22"/>
                <w:lang w:eastAsia="lt-LT"/>
              </w:rPr>
            </w:pPr>
            <w:r w:rsidRPr="00AD5911">
              <w:rPr>
                <w:i/>
                <w:kern w:val="0"/>
                <w:sz w:val="22"/>
                <w:szCs w:val="22"/>
                <w:lang w:eastAsia="lt-LT"/>
              </w:rPr>
              <w:t>spręsti su Projekt</w:t>
            </w:r>
            <w:r w:rsidR="00AD5911" w:rsidRPr="00AD5911">
              <w:rPr>
                <w:i/>
                <w:kern w:val="0"/>
                <w:sz w:val="22"/>
                <w:szCs w:val="22"/>
                <w:lang w:eastAsia="lt-LT"/>
              </w:rPr>
              <w:t>o</w:t>
            </w:r>
            <w:r w:rsidRPr="00AD5911">
              <w:rPr>
                <w:i/>
                <w:kern w:val="0"/>
                <w:sz w:val="22"/>
                <w:szCs w:val="22"/>
                <w:lang w:eastAsia="lt-LT"/>
              </w:rPr>
              <w:t xml:space="preserve"> sprendinių įgyvendinimu susijusius klausimus</w:t>
            </w:r>
            <w:r w:rsidR="00AD5911" w:rsidRPr="00AD5911">
              <w:rPr>
                <w:i/>
                <w:kern w:val="0"/>
                <w:sz w:val="22"/>
                <w:szCs w:val="22"/>
                <w:lang w:eastAsia="lt-LT"/>
              </w:rPr>
              <w:t>;</w:t>
            </w:r>
          </w:p>
          <w:p w:rsidR="00870393" w:rsidRPr="00AD5911" w:rsidRDefault="00870393">
            <w:pPr>
              <w:numPr>
                <w:ilvl w:val="0"/>
                <w:numId w:val="10"/>
              </w:numPr>
              <w:ind w:left="325" w:hanging="283"/>
              <w:jc w:val="both"/>
              <w:rPr>
                <w:i/>
                <w:kern w:val="0"/>
                <w:sz w:val="22"/>
                <w:szCs w:val="22"/>
                <w:lang w:eastAsia="lt-LT"/>
              </w:rPr>
            </w:pPr>
            <w:r w:rsidRPr="00AD5911">
              <w:rPr>
                <w:i/>
                <w:kern w:val="0"/>
                <w:sz w:val="22"/>
                <w:szCs w:val="22"/>
                <w:lang w:eastAsia="lt-LT"/>
              </w:rPr>
              <w:t>tikrinti, ar statinys statomas laikantis Projekt</w:t>
            </w:r>
            <w:r w:rsidR="00AD5911" w:rsidRPr="00AD5911">
              <w:rPr>
                <w:i/>
                <w:kern w:val="0"/>
                <w:sz w:val="22"/>
                <w:szCs w:val="22"/>
                <w:lang w:eastAsia="lt-LT"/>
              </w:rPr>
              <w:t>o</w:t>
            </w:r>
            <w:r w:rsidRPr="00AD5911">
              <w:rPr>
                <w:i/>
                <w:kern w:val="0"/>
                <w:sz w:val="22"/>
                <w:szCs w:val="22"/>
                <w:lang w:eastAsia="lt-LT"/>
              </w:rPr>
              <w:t xml:space="preserve"> sprendinių, ir apie tai įrašyti į statybos žurnalą;</w:t>
            </w:r>
          </w:p>
          <w:p w:rsidR="00870393" w:rsidRPr="00AD5911" w:rsidRDefault="00870393">
            <w:pPr>
              <w:numPr>
                <w:ilvl w:val="0"/>
                <w:numId w:val="10"/>
              </w:numPr>
              <w:ind w:left="325" w:hanging="283"/>
              <w:jc w:val="both"/>
              <w:rPr>
                <w:i/>
                <w:kern w:val="0"/>
                <w:sz w:val="22"/>
                <w:szCs w:val="22"/>
                <w:lang w:eastAsia="lt-LT"/>
              </w:rPr>
            </w:pPr>
            <w:r w:rsidRPr="00AD5911">
              <w:rPr>
                <w:i/>
                <w:kern w:val="0"/>
                <w:sz w:val="22"/>
                <w:szCs w:val="22"/>
                <w:lang w:eastAsia="lt-LT"/>
              </w:rPr>
              <w:t>organizuoti pastebėtų Projekt</w:t>
            </w:r>
            <w:r w:rsidR="00AD5911" w:rsidRPr="00AD5911">
              <w:rPr>
                <w:i/>
                <w:kern w:val="0"/>
                <w:sz w:val="22"/>
                <w:szCs w:val="22"/>
                <w:lang w:eastAsia="lt-LT"/>
              </w:rPr>
              <w:t>o</w:t>
            </w:r>
            <w:r w:rsidRPr="00AD5911">
              <w:rPr>
                <w:i/>
                <w:kern w:val="0"/>
                <w:sz w:val="22"/>
                <w:szCs w:val="22"/>
                <w:lang w:eastAsia="lt-LT"/>
              </w:rPr>
              <w:t xml:space="preserve"> klaidų taisymą; </w:t>
            </w:r>
          </w:p>
          <w:p w:rsidR="00870393" w:rsidRPr="00AD5911" w:rsidRDefault="00870393">
            <w:pPr>
              <w:numPr>
                <w:ilvl w:val="0"/>
                <w:numId w:val="10"/>
              </w:numPr>
              <w:ind w:left="325" w:hanging="283"/>
              <w:jc w:val="both"/>
              <w:rPr>
                <w:i/>
                <w:kern w:val="0"/>
                <w:sz w:val="22"/>
                <w:szCs w:val="22"/>
                <w:lang w:eastAsia="lt-LT"/>
              </w:rPr>
            </w:pPr>
            <w:r w:rsidRPr="00AD5911">
              <w:rPr>
                <w:i/>
                <w:kern w:val="0"/>
                <w:sz w:val="22"/>
                <w:szCs w:val="22"/>
                <w:lang w:eastAsia="lt-LT"/>
              </w:rPr>
              <w:t>atlikti Projekt</w:t>
            </w:r>
            <w:r w:rsidR="00AD5911" w:rsidRPr="00AD5911">
              <w:rPr>
                <w:i/>
                <w:kern w:val="0"/>
                <w:sz w:val="22"/>
                <w:szCs w:val="22"/>
                <w:lang w:eastAsia="lt-LT"/>
              </w:rPr>
              <w:t>o</w:t>
            </w:r>
            <w:r w:rsidRPr="00AD5911">
              <w:rPr>
                <w:i/>
                <w:kern w:val="0"/>
                <w:sz w:val="22"/>
                <w:szCs w:val="22"/>
                <w:lang w:eastAsia="lt-LT"/>
              </w:rPr>
              <w:t xml:space="preserve"> (jo dal</w:t>
            </w:r>
            <w:r w:rsidR="00754E18" w:rsidRPr="00AD5911">
              <w:rPr>
                <w:i/>
                <w:kern w:val="0"/>
                <w:sz w:val="22"/>
                <w:szCs w:val="22"/>
                <w:lang w:eastAsia="lt-LT"/>
              </w:rPr>
              <w:t>ių</w:t>
            </w:r>
            <w:r w:rsidRPr="00AD5911">
              <w:rPr>
                <w:i/>
                <w:kern w:val="0"/>
                <w:sz w:val="22"/>
                <w:szCs w:val="22"/>
                <w:lang w:eastAsia="lt-LT"/>
              </w:rPr>
              <w:t>) sprendinių pakeitimus. Užsakovo</w:t>
            </w:r>
            <w:r w:rsidR="00754E18" w:rsidRPr="00AD5911">
              <w:rPr>
                <w:i/>
                <w:kern w:val="0"/>
                <w:sz w:val="22"/>
                <w:szCs w:val="22"/>
                <w:lang w:eastAsia="lt-LT"/>
              </w:rPr>
              <w:t xml:space="preserve"> </w:t>
            </w:r>
            <w:r w:rsidRPr="00AD5911">
              <w:rPr>
                <w:i/>
                <w:kern w:val="0"/>
                <w:sz w:val="22"/>
                <w:szCs w:val="22"/>
                <w:lang w:eastAsia="lt-LT"/>
              </w:rPr>
              <w:t>iniciatyva atsiradę Projekt</w:t>
            </w:r>
            <w:r w:rsidR="00AD5911" w:rsidRPr="00AD5911">
              <w:rPr>
                <w:i/>
                <w:kern w:val="0"/>
                <w:sz w:val="22"/>
                <w:szCs w:val="22"/>
                <w:lang w:eastAsia="lt-LT"/>
              </w:rPr>
              <w:t>o</w:t>
            </w:r>
            <w:r w:rsidRPr="00AD5911">
              <w:rPr>
                <w:i/>
                <w:kern w:val="0"/>
                <w:sz w:val="22"/>
                <w:szCs w:val="22"/>
                <w:lang w:eastAsia="lt-LT"/>
              </w:rPr>
              <w:t xml:space="preserve"> (jo dal</w:t>
            </w:r>
            <w:r w:rsidR="00754E18" w:rsidRPr="00AD5911">
              <w:rPr>
                <w:i/>
                <w:kern w:val="0"/>
                <w:sz w:val="22"/>
                <w:szCs w:val="22"/>
                <w:lang w:eastAsia="lt-LT"/>
              </w:rPr>
              <w:t>ių</w:t>
            </w:r>
            <w:r w:rsidRPr="00AD5911">
              <w:rPr>
                <w:i/>
                <w:kern w:val="0"/>
                <w:sz w:val="22"/>
                <w:szCs w:val="22"/>
                <w:lang w:eastAsia="lt-LT"/>
              </w:rPr>
              <w:t>) sprendinių keitimai atliekami Užsakovo sąskaita;</w:t>
            </w:r>
          </w:p>
          <w:p w:rsidR="00870393" w:rsidRPr="00AD5911" w:rsidRDefault="00870393">
            <w:pPr>
              <w:numPr>
                <w:ilvl w:val="0"/>
                <w:numId w:val="10"/>
              </w:numPr>
              <w:ind w:left="325" w:hanging="283"/>
              <w:jc w:val="both"/>
              <w:rPr>
                <w:i/>
                <w:kern w:val="0"/>
                <w:sz w:val="22"/>
                <w:szCs w:val="22"/>
                <w:lang w:eastAsia="lt-LT"/>
              </w:rPr>
            </w:pPr>
            <w:r w:rsidRPr="00AD5911">
              <w:rPr>
                <w:i/>
                <w:kern w:val="0"/>
                <w:sz w:val="22"/>
                <w:szCs w:val="22"/>
                <w:lang w:eastAsia="lt-LT"/>
              </w:rPr>
              <w:t>naujos Projekt</w:t>
            </w:r>
            <w:r w:rsidR="00AD5911" w:rsidRPr="00AD5911">
              <w:rPr>
                <w:i/>
                <w:kern w:val="0"/>
                <w:sz w:val="22"/>
                <w:szCs w:val="22"/>
                <w:lang w:eastAsia="lt-LT"/>
              </w:rPr>
              <w:t>o</w:t>
            </w:r>
            <w:r w:rsidRPr="00AD5911">
              <w:rPr>
                <w:i/>
                <w:kern w:val="0"/>
                <w:sz w:val="22"/>
                <w:szCs w:val="22"/>
                <w:lang w:eastAsia="lt-LT"/>
              </w:rPr>
              <w:t xml:space="preserve"> laidos rengiamos atskir</w:t>
            </w:r>
            <w:r w:rsidR="00AD5911" w:rsidRPr="00AD5911">
              <w:rPr>
                <w:i/>
                <w:kern w:val="0"/>
                <w:sz w:val="22"/>
                <w:szCs w:val="22"/>
                <w:lang w:eastAsia="lt-LT"/>
              </w:rPr>
              <w:t>u</w:t>
            </w:r>
            <w:r w:rsidRPr="00AD5911">
              <w:rPr>
                <w:i/>
                <w:kern w:val="0"/>
                <w:sz w:val="22"/>
                <w:szCs w:val="22"/>
                <w:lang w:eastAsia="lt-LT"/>
              </w:rPr>
              <w:t xml:space="preserve"> su</w:t>
            </w:r>
            <w:r w:rsidR="00AD5911" w:rsidRPr="00AD5911">
              <w:rPr>
                <w:i/>
                <w:kern w:val="0"/>
                <w:sz w:val="22"/>
                <w:szCs w:val="22"/>
                <w:lang w:eastAsia="lt-LT"/>
              </w:rPr>
              <w:t>sitarimu</w:t>
            </w:r>
            <w:r w:rsidRPr="00AD5911">
              <w:rPr>
                <w:i/>
                <w:kern w:val="0"/>
                <w:sz w:val="22"/>
                <w:szCs w:val="22"/>
                <w:lang w:eastAsia="lt-LT"/>
              </w:rPr>
              <w:t xml:space="preserve"> su Užsakovu;</w:t>
            </w:r>
          </w:p>
          <w:p w:rsidR="00870393" w:rsidRPr="00AD5911" w:rsidRDefault="00870393">
            <w:pPr>
              <w:numPr>
                <w:ilvl w:val="0"/>
                <w:numId w:val="10"/>
              </w:numPr>
              <w:ind w:left="325" w:hanging="283"/>
              <w:jc w:val="both"/>
              <w:rPr>
                <w:i/>
                <w:kern w:val="0"/>
                <w:sz w:val="22"/>
                <w:szCs w:val="22"/>
                <w:lang w:eastAsia="lt-LT"/>
              </w:rPr>
            </w:pPr>
            <w:r w:rsidRPr="00AD5911">
              <w:rPr>
                <w:i/>
                <w:kern w:val="0"/>
                <w:sz w:val="22"/>
                <w:szCs w:val="22"/>
                <w:lang w:eastAsia="lt-LT"/>
              </w:rPr>
              <w:t>į statybos darbų žurnalą surašyti atliktus statybos darbus, neatitinkančius Projekt</w:t>
            </w:r>
            <w:r w:rsidR="00AD5911" w:rsidRPr="00AD5911">
              <w:rPr>
                <w:i/>
                <w:kern w:val="0"/>
                <w:sz w:val="22"/>
                <w:szCs w:val="22"/>
                <w:lang w:eastAsia="lt-LT"/>
              </w:rPr>
              <w:t>o</w:t>
            </w:r>
            <w:r w:rsidRPr="00AD5911">
              <w:rPr>
                <w:i/>
                <w:kern w:val="0"/>
                <w:sz w:val="22"/>
                <w:szCs w:val="22"/>
                <w:lang w:eastAsia="lt-LT"/>
              </w:rPr>
              <w:t xml:space="preserve"> sprendinių, taip pat nurodymus ir reikalavimus tiems neatitikimams ištaisyti;</w:t>
            </w:r>
          </w:p>
          <w:p w:rsidR="009524AC" w:rsidRPr="00AD5911" w:rsidRDefault="009524AC" w:rsidP="009524AC">
            <w:pPr>
              <w:numPr>
                <w:ilvl w:val="0"/>
                <w:numId w:val="10"/>
              </w:numPr>
              <w:ind w:left="325" w:hanging="283"/>
              <w:jc w:val="both"/>
              <w:rPr>
                <w:i/>
                <w:kern w:val="0"/>
                <w:sz w:val="22"/>
                <w:szCs w:val="22"/>
                <w:lang w:eastAsia="lt-LT"/>
              </w:rPr>
            </w:pPr>
            <w:r>
              <w:rPr>
                <w:i/>
                <w:kern w:val="0"/>
                <w:sz w:val="22"/>
                <w:szCs w:val="22"/>
                <w:lang w:eastAsia="lt-LT"/>
              </w:rPr>
              <w:t>kas mėnesį teikti Užsakovui Projekto vykdymo priežiūros paslaugų atlikimo ataskaitas;</w:t>
            </w:r>
          </w:p>
          <w:p w:rsidR="00870393" w:rsidRPr="00AD5911" w:rsidRDefault="009524AC" w:rsidP="009524AC">
            <w:pPr>
              <w:numPr>
                <w:ilvl w:val="0"/>
                <w:numId w:val="10"/>
              </w:numPr>
              <w:ind w:left="325" w:hanging="283"/>
              <w:jc w:val="both"/>
              <w:rPr>
                <w:i/>
                <w:kern w:val="0"/>
                <w:sz w:val="22"/>
                <w:szCs w:val="22"/>
                <w:lang w:eastAsia="lt-LT"/>
              </w:rPr>
            </w:pPr>
            <w:r>
              <w:rPr>
                <w:i/>
                <w:kern w:val="0"/>
                <w:sz w:val="22"/>
                <w:szCs w:val="22"/>
                <w:lang w:eastAsia="lt-LT"/>
              </w:rPr>
              <w:t>atlikti visus kitus veiksmus, numatytus galiojančiuose teisės aktuose, reglamentuojančiuose projekto vykdymo priežiūros atlikimą.</w:t>
            </w:r>
          </w:p>
        </w:tc>
      </w:tr>
      <w:tr w:rsidR="00870393" w:rsidRPr="00A03164" w:rsidTr="009524AC">
        <w:trPr>
          <w:trHeight w:val="691"/>
        </w:trPr>
        <w:tc>
          <w:tcPr>
            <w:tcW w:w="828" w:type="dxa"/>
            <w:tcBorders>
              <w:top w:val="single" w:sz="4" w:space="0" w:color="auto"/>
              <w:left w:val="single" w:sz="4" w:space="0" w:color="auto"/>
              <w:bottom w:val="single" w:sz="4" w:space="0" w:color="auto"/>
              <w:right w:val="single" w:sz="4" w:space="0" w:color="auto"/>
            </w:tcBorders>
            <w:hideMark/>
          </w:tcPr>
          <w:p w:rsidR="00870393" w:rsidRPr="00AD5911" w:rsidRDefault="00870393" w:rsidP="0038436F">
            <w:pPr>
              <w:jc w:val="both"/>
              <w:rPr>
                <w:sz w:val="22"/>
                <w:szCs w:val="22"/>
              </w:rPr>
            </w:pPr>
            <w:r w:rsidRPr="00AD5911">
              <w:rPr>
                <w:sz w:val="22"/>
                <w:szCs w:val="22"/>
              </w:rPr>
              <w:t>1</w:t>
            </w:r>
            <w:r w:rsidR="009C745D">
              <w:rPr>
                <w:sz w:val="22"/>
                <w:szCs w:val="22"/>
              </w:rPr>
              <w:t>2</w:t>
            </w:r>
            <w:r w:rsidRPr="00AD5911">
              <w:rPr>
                <w:sz w:val="22"/>
                <w:szCs w:val="22"/>
              </w:rPr>
              <w:t>.</w:t>
            </w:r>
          </w:p>
        </w:tc>
        <w:tc>
          <w:tcPr>
            <w:tcW w:w="2541" w:type="dxa"/>
            <w:tcBorders>
              <w:top w:val="single" w:sz="4" w:space="0" w:color="auto"/>
              <w:left w:val="single" w:sz="4" w:space="0" w:color="auto"/>
              <w:bottom w:val="single" w:sz="4" w:space="0" w:color="auto"/>
              <w:right w:val="single" w:sz="4" w:space="0" w:color="auto"/>
            </w:tcBorders>
            <w:hideMark/>
          </w:tcPr>
          <w:p w:rsidR="00870393" w:rsidRPr="00AD5911" w:rsidRDefault="00870393" w:rsidP="0038436F">
            <w:pPr>
              <w:jc w:val="both"/>
              <w:rPr>
                <w:sz w:val="22"/>
                <w:szCs w:val="22"/>
                <w:u w:val="single"/>
              </w:rPr>
            </w:pPr>
            <w:r w:rsidRPr="00AD5911">
              <w:rPr>
                <w:sz w:val="22"/>
                <w:szCs w:val="22"/>
              </w:rPr>
              <w:t>Paslaugų teikimo pradžia ir trukmė</w:t>
            </w:r>
          </w:p>
        </w:tc>
        <w:tc>
          <w:tcPr>
            <w:tcW w:w="5982" w:type="dxa"/>
            <w:tcBorders>
              <w:top w:val="single" w:sz="4" w:space="0" w:color="auto"/>
              <w:left w:val="single" w:sz="4" w:space="0" w:color="auto"/>
              <w:bottom w:val="single" w:sz="4" w:space="0" w:color="auto"/>
              <w:right w:val="single" w:sz="4" w:space="0" w:color="auto"/>
            </w:tcBorders>
            <w:vAlign w:val="center"/>
          </w:tcPr>
          <w:p w:rsidR="006272E1" w:rsidRPr="00E63257" w:rsidRDefault="009524AC" w:rsidP="009524AC">
            <w:pPr>
              <w:pStyle w:val="Sraopastraipa"/>
              <w:spacing w:after="0" w:line="240" w:lineRule="auto"/>
              <w:ind w:left="0"/>
              <w:rPr>
                <w:rFonts w:ascii="Times New Roman" w:hAnsi="Times New Roman"/>
                <w:i/>
                <w:iCs/>
                <w:noProof w:val="0"/>
              </w:rPr>
            </w:pPr>
            <w:r>
              <w:rPr>
                <w:rFonts w:ascii="Times New Roman" w:hAnsi="Times New Roman"/>
                <w:i/>
                <w:iCs/>
                <w:noProof w:val="0"/>
              </w:rPr>
              <w:t>Atlikti projektavimo paslaugas  Sutartyje numatytais terminais.</w:t>
            </w:r>
          </w:p>
        </w:tc>
      </w:tr>
      <w:tr w:rsidR="00754E18" w:rsidRPr="00A03164" w:rsidTr="000B34F6">
        <w:trPr>
          <w:trHeight w:val="3184"/>
        </w:trPr>
        <w:tc>
          <w:tcPr>
            <w:tcW w:w="828" w:type="dxa"/>
            <w:tcBorders>
              <w:top w:val="single" w:sz="4" w:space="0" w:color="auto"/>
              <w:left w:val="single" w:sz="4" w:space="0" w:color="auto"/>
              <w:bottom w:val="single" w:sz="4" w:space="0" w:color="auto"/>
              <w:right w:val="single" w:sz="4" w:space="0" w:color="auto"/>
            </w:tcBorders>
          </w:tcPr>
          <w:p w:rsidR="00754E18" w:rsidRPr="00704411" w:rsidRDefault="00B82E50" w:rsidP="0038436F">
            <w:pPr>
              <w:jc w:val="both"/>
              <w:rPr>
                <w:sz w:val="22"/>
                <w:szCs w:val="22"/>
              </w:rPr>
            </w:pPr>
            <w:r w:rsidRPr="00704411">
              <w:rPr>
                <w:sz w:val="22"/>
                <w:szCs w:val="22"/>
              </w:rPr>
              <w:t>1</w:t>
            </w:r>
            <w:r w:rsidR="009C745D">
              <w:rPr>
                <w:sz w:val="22"/>
                <w:szCs w:val="22"/>
              </w:rPr>
              <w:t>3</w:t>
            </w:r>
            <w:r w:rsidRPr="00704411">
              <w:rPr>
                <w:sz w:val="22"/>
                <w:szCs w:val="22"/>
              </w:rPr>
              <w:t>.</w:t>
            </w:r>
          </w:p>
        </w:tc>
        <w:tc>
          <w:tcPr>
            <w:tcW w:w="2541" w:type="dxa"/>
            <w:tcBorders>
              <w:top w:val="single" w:sz="4" w:space="0" w:color="auto"/>
              <w:left w:val="single" w:sz="4" w:space="0" w:color="auto"/>
              <w:bottom w:val="single" w:sz="4" w:space="0" w:color="auto"/>
              <w:right w:val="single" w:sz="4" w:space="0" w:color="auto"/>
            </w:tcBorders>
          </w:tcPr>
          <w:p w:rsidR="00754E18" w:rsidRPr="00704411" w:rsidRDefault="00754E18" w:rsidP="000B34F6">
            <w:pPr>
              <w:rPr>
                <w:sz w:val="22"/>
                <w:szCs w:val="22"/>
              </w:rPr>
            </w:pPr>
            <w:r w:rsidRPr="00704411">
              <w:rPr>
                <w:sz w:val="22"/>
                <w:szCs w:val="22"/>
              </w:rPr>
              <w:t>Paslaugų teikėjui pateikiamos dokumentų, reikalingų statinio (-ių) ar statinių grupės projekto dokumentams (toliau – projekto dokumentai) parengti, kopijos (šių dokumentų kiekis priklauso nuo statinio paskirties, statybos vietos, sudėtingumo, poveikio aplinkai ir visuomenės sveikatai ir kt.):</w:t>
            </w:r>
          </w:p>
        </w:tc>
        <w:tc>
          <w:tcPr>
            <w:tcW w:w="5982" w:type="dxa"/>
            <w:tcBorders>
              <w:top w:val="single" w:sz="4" w:space="0" w:color="auto"/>
              <w:left w:val="single" w:sz="4" w:space="0" w:color="auto"/>
              <w:bottom w:val="single" w:sz="4" w:space="0" w:color="auto"/>
              <w:right w:val="single" w:sz="4" w:space="0" w:color="auto"/>
            </w:tcBorders>
          </w:tcPr>
          <w:p w:rsidR="009524AC" w:rsidRDefault="009524AC" w:rsidP="009524AC">
            <w:pPr>
              <w:pStyle w:val="Sraopastraipa"/>
              <w:numPr>
                <w:ilvl w:val="0"/>
                <w:numId w:val="10"/>
              </w:numPr>
              <w:spacing w:after="0" w:line="240" w:lineRule="auto"/>
              <w:ind w:left="454" w:hanging="284"/>
              <w:jc w:val="both"/>
              <w:rPr>
                <w:rFonts w:ascii="Times New Roman" w:hAnsi="Times New Roman"/>
                <w:i/>
                <w:iCs/>
                <w:noProof w:val="0"/>
                <w:lang w:eastAsia="lt-LT"/>
              </w:rPr>
            </w:pPr>
            <w:r>
              <w:rPr>
                <w:rFonts w:ascii="Times New Roman" w:hAnsi="Times New Roman"/>
                <w:i/>
                <w:iCs/>
                <w:noProof w:val="0"/>
                <w:lang w:eastAsia="lt-LT"/>
              </w:rPr>
              <w:t>Inžinerinių tinklų: nuotekų šalinimo tinklų naujos statybos / rekonstravimo projektavimo techninė specifikacija;</w:t>
            </w:r>
          </w:p>
          <w:p w:rsidR="009524AC" w:rsidRPr="009012A8" w:rsidRDefault="009524AC" w:rsidP="009524AC">
            <w:pPr>
              <w:pStyle w:val="Sraopastraipa"/>
              <w:numPr>
                <w:ilvl w:val="0"/>
                <w:numId w:val="10"/>
              </w:numPr>
              <w:spacing w:after="0" w:line="240" w:lineRule="auto"/>
              <w:ind w:left="454" w:hanging="284"/>
              <w:jc w:val="both"/>
              <w:rPr>
                <w:rFonts w:ascii="Times New Roman" w:hAnsi="Times New Roman"/>
                <w:i/>
                <w:iCs/>
                <w:noProof w:val="0"/>
                <w:lang w:eastAsia="lt-LT"/>
              </w:rPr>
            </w:pPr>
            <w:r>
              <w:rPr>
                <w:rFonts w:ascii="Times New Roman" w:hAnsi="Times New Roman"/>
                <w:i/>
                <w:iCs/>
                <w:noProof w:val="0"/>
                <w:lang w:eastAsia="lt-LT"/>
              </w:rPr>
              <w:t>Žemės sklypo teisinės registracijos Lietuvos Respublikos nekilnojamojo turto registre dokumentai arba žemės sklypo nuomos (panaudos) dokumentais, arba kiti dokumentai, įrodantys Statytojo teisę;</w:t>
            </w:r>
          </w:p>
          <w:p w:rsidR="009524AC" w:rsidRPr="00666A54" w:rsidRDefault="009524AC" w:rsidP="009524AC">
            <w:pPr>
              <w:pStyle w:val="Sraopastraipa"/>
              <w:numPr>
                <w:ilvl w:val="0"/>
                <w:numId w:val="10"/>
              </w:numPr>
              <w:spacing w:after="0" w:line="240" w:lineRule="auto"/>
              <w:ind w:left="454" w:hanging="284"/>
              <w:jc w:val="both"/>
              <w:rPr>
                <w:rFonts w:ascii="Times New Roman" w:hAnsi="Times New Roman"/>
                <w:i/>
                <w:iCs/>
                <w:noProof w:val="0"/>
                <w:lang w:eastAsia="lt-LT"/>
              </w:rPr>
            </w:pPr>
            <w:r>
              <w:rPr>
                <w:rFonts w:ascii="Times New Roman" w:eastAsia="Lucida Sans Unicode" w:hAnsi="Times New Roman"/>
                <w:bCs/>
                <w:i/>
                <w:noProof w:val="0"/>
                <w:lang w:eastAsia="lt-LT"/>
              </w:rPr>
              <w:t>Statinio</w:t>
            </w:r>
            <w:r w:rsidRPr="00704411">
              <w:rPr>
                <w:rFonts w:ascii="Times New Roman" w:eastAsia="Lucida Sans Unicode" w:hAnsi="Times New Roman"/>
                <w:i/>
                <w:noProof w:val="0"/>
                <w:lang w:eastAsia="lt-LT"/>
              </w:rPr>
              <w:t xml:space="preserve"> kadastr</w:t>
            </w:r>
            <w:r>
              <w:rPr>
                <w:rFonts w:ascii="Times New Roman" w:eastAsia="Lucida Sans Unicode" w:hAnsi="Times New Roman"/>
                <w:i/>
                <w:noProof w:val="0"/>
                <w:lang w:eastAsia="lt-LT"/>
              </w:rPr>
              <w:t>inių matavimų dokumentas;</w:t>
            </w:r>
          </w:p>
          <w:p w:rsidR="009524AC" w:rsidRPr="009524AC" w:rsidRDefault="009524AC" w:rsidP="009524AC">
            <w:pPr>
              <w:pStyle w:val="Sraopastraipa"/>
              <w:numPr>
                <w:ilvl w:val="0"/>
                <w:numId w:val="10"/>
              </w:numPr>
              <w:spacing w:after="0" w:line="240" w:lineRule="auto"/>
              <w:ind w:left="454" w:hanging="284"/>
              <w:jc w:val="both"/>
              <w:rPr>
                <w:rFonts w:ascii="Times New Roman" w:hAnsi="Times New Roman"/>
                <w:i/>
                <w:iCs/>
                <w:noProof w:val="0"/>
                <w:lang w:eastAsia="lt-LT"/>
              </w:rPr>
            </w:pPr>
            <w:r>
              <w:rPr>
                <w:rFonts w:ascii="Times New Roman" w:eastAsia="Lucida Sans Unicode" w:hAnsi="Times New Roman"/>
                <w:i/>
                <w:noProof w:val="0"/>
                <w:lang w:eastAsia="lt-LT"/>
              </w:rPr>
              <w:t xml:space="preserve">Statinio teisinė registracijos </w:t>
            </w:r>
            <w:r w:rsidRPr="00704411">
              <w:rPr>
                <w:rFonts w:ascii="Times New Roman" w:eastAsia="Lucida Sans Unicode" w:hAnsi="Times New Roman"/>
                <w:i/>
                <w:noProof w:val="0"/>
                <w:lang w:eastAsia="lt-LT"/>
              </w:rPr>
              <w:t>Nekilnojamojo turto registr</w:t>
            </w:r>
            <w:r>
              <w:rPr>
                <w:rFonts w:ascii="Times New Roman" w:eastAsia="Lucida Sans Unicode" w:hAnsi="Times New Roman"/>
                <w:i/>
                <w:noProof w:val="0"/>
                <w:lang w:eastAsia="lt-LT"/>
              </w:rPr>
              <w:t>e</w:t>
            </w:r>
            <w:r w:rsidRPr="00704411">
              <w:rPr>
                <w:rFonts w:ascii="Times New Roman" w:eastAsia="Lucida Sans Unicode" w:hAnsi="Times New Roman"/>
                <w:i/>
                <w:noProof w:val="0"/>
                <w:lang w:eastAsia="lt-LT"/>
              </w:rPr>
              <w:t xml:space="preserve"> </w:t>
            </w:r>
            <w:r>
              <w:rPr>
                <w:rFonts w:ascii="Times New Roman" w:eastAsia="Lucida Sans Unicode" w:hAnsi="Times New Roman"/>
                <w:i/>
                <w:noProof w:val="0"/>
                <w:lang w:eastAsia="lt-LT"/>
              </w:rPr>
              <w:t>dokumentas</w:t>
            </w:r>
            <w:r w:rsidRPr="00704411">
              <w:rPr>
                <w:rFonts w:ascii="Times New Roman" w:eastAsia="Lucida Sans Unicode" w:hAnsi="Times New Roman"/>
                <w:i/>
                <w:noProof w:val="0"/>
                <w:lang w:eastAsia="lt-LT"/>
              </w:rPr>
              <w:t>;</w:t>
            </w:r>
          </w:p>
          <w:p w:rsidR="009524AC" w:rsidRPr="009012A8" w:rsidRDefault="00A7087A" w:rsidP="009524AC">
            <w:pPr>
              <w:pStyle w:val="Sraopastraipa"/>
              <w:numPr>
                <w:ilvl w:val="0"/>
                <w:numId w:val="10"/>
              </w:numPr>
              <w:spacing w:after="0" w:line="240" w:lineRule="auto"/>
              <w:ind w:left="454" w:hanging="284"/>
              <w:jc w:val="both"/>
              <w:rPr>
                <w:rFonts w:ascii="Times New Roman" w:hAnsi="Times New Roman"/>
                <w:i/>
                <w:iCs/>
                <w:noProof w:val="0"/>
                <w:lang w:eastAsia="lt-LT"/>
              </w:rPr>
            </w:pPr>
            <w:r>
              <w:rPr>
                <w:rFonts w:ascii="Times New Roman" w:eastAsia="Lucida Sans Unicode" w:hAnsi="Times New Roman"/>
                <w:i/>
                <w:noProof w:val="0"/>
                <w:lang w:eastAsia="lt-LT"/>
              </w:rPr>
              <w:t>Statytojo</w:t>
            </w:r>
            <w:r w:rsidR="009524AC" w:rsidRPr="009012A8">
              <w:rPr>
                <w:rFonts w:ascii="Times New Roman" w:eastAsia="Lucida Sans Unicode" w:hAnsi="Times New Roman"/>
                <w:i/>
                <w:noProof w:val="0"/>
                <w:lang w:eastAsia="lt-LT"/>
              </w:rPr>
              <w:t xml:space="preserve"> įgaliojim</w:t>
            </w:r>
            <w:r w:rsidR="009524AC">
              <w:rPr>
                <w:rFonts w:ascii="Times New Roman" w:eastAsia="Lucida Sans Unicode" w:hAnsi="Times New Roman"/>
                <w:i/>
                <w:noProof w:val="0"/>
                <w:lang w:eastAsia="lt-LT"/>
              </w:rPr>
              <w:t>a</w:t>
            </w:r>
            <w:r w:rsidR="009524AC" w:rsidRPr="009012A8">
              <w:rPr>
                <w:rFonts w:ascii="Times New Roman" w:eastAsia="Lucida Sans Unicode" w:hAnsi="Times New Roman"/>
                <w:i/>
                <w:noProof w:val="0"/>
                <w:lang w:eastAsia="lt-LT"/>
              </w:rPr>
              <w:t>s, kuris suteikia teis</w:t>
            </w:r>
            <w:r w:rsidR="009524AC">
              <w:rPr>
                <w:rFonts w:ascii="Times New Roman" w:eastAsia="Lucida Sans Unicode" w:hAnsi="Times New Roman"/>
                <w:i/>
                <w:noProof w:val="0"/>
                <w:lang w:eastAsia="lt-LT"/>
              </w:rPr>
              <w:t>ę</w:t>
            </w:r>
            <w:r w:rsidR="009524AC" w:rsidRPr="009012A8">
              <w:rPr>
                <w:rFonts w:ascii="Times New Roman" w:eastAsia="Lucida Sans Unicode" w:hAnsi="Times New Roman"/>
                <w:i/>
                <w:noProof w:val="0"/>
                <w:lang w:eastAsia="lt-LT"/>
              </w:rPr>
              <w:t xml:space="preserve"> Projekto </w:t>
            </w:r>
            <w:r w:rsidR="009524AC">
              <w:rPr>
                <w:rFonts w:ascii="Times New Roman" w:eastAsia="Lucida Sans Unicode" w:hAnsi="Times New Roman"/>
                <w:i/>
                <w:noProof w:val="0"/>
                <w:lang w:eastAsia="lt-LT"/>
              </w:rPr>
              <w:t>rengėjui</w:t>
            </w:r>
            <w:r w:rsidR="009524AC" w:rsidRPr="009012A8">
              <w:rPr>
                <w:rFonts w:ascii="Times New Roman" w:eastAsia="Lucida Sans Unicode" w:hAnsi="Times New Roman"/>
                <w:i/>
                <w:noProof w:val="0"/>
                <w:lang w:eastAsia="lt-LT"/>
              </w:rPr>
              <w:t xml:space="preserve"> atstovauti </w:t>
            </w:r>
            <w:r>
              <w:rPr>
                <w:rFonts w:ascii="Times New Roman" w:eastAsia="Lucida Sans Unicode" w:hAnsi="Times New Roman"/>
                <w:i/>
                <w:noProof w:val="0"/>
                <w:lang w:eastAsia="lt-LT"/>
              </w:rPr>
              <w:t>Statytoj1</w:t>
            </w:r>
            <w:r w:rsidR="009524AC" w:rsidRPr="009012A8">
              <w:rPr>
                <w:rFonts w:ascii="Times New Roman" w:eastAsia="Lucida Sans Unicode" w:hAnsi="Times New Roman"/>
                <w:i/>
                <w:noProof w:val="0"/>
                <w:lang w:eastAsia="lt-LT"/>
              </w:rPr>
              <w:t>: dalyvauti susitikimuose (posėdžiuose, derinimuose ir kituose susitikimuose), parengti visą reikalingą medžiagą reikiamu formatu dėl jų, parengti susitikimų protokolų projektus), dėl šio statinio projekto santykiuose su statybos dalyviais, viešojo administravimo subjektais, inžinerinių tinklų ir susisiekimo komunikacijų savininkais (ar naudotojais), taip pat kitais juridiniais ir fiziniais asmenimis, kurių veiklos principus statybos srityje nustato Lietuvos Respublikos statybos įstatymas</w:t>
            </w:r>
            <w:r w:rsidR="009524AC">
              <w:rPr>
                <w:rFonts w:ascii="Times New Roman" w:eastAsia="Lucida Sans Unicode" w:hAnsi="Times New Roman"/>
                <w:i/>
                <w:noProof w:val="0"/>
                <w:lang w:eastAsia="lt-LT"/>
              </w:rPr>
              <w:t>;</w:t>
            </w:r>
          </w:p>
          <w:p w:rsidR="00754E18" w:rsidRPr="009524AC" w:rsidRDefault="009524AC" w:rsidP="009524AC">
            <w:pPr>
              <w:pStyle w:val="Sraopastraipa"/>
              <w:numPr>
                <w:ilvl w:val="0"/>
                <w:numId w:val="10"/>
              </w:numPr>
              <w:spacing w:after="0" w:line="240" w:lineRule="auto"/>
              <w:ind w:left="454" w:hanging="284"/>
              <w:jc w:val="both"/>
              <w:rPr>
                <w:rFonts w:ascii="Times New Roman" w:hAnsi="Times New Roman"/>
                <w:i/>
                <w:iCs/>
                <w:noProof w:val="0"/>
                <w:lang w:eastAsia="lt-LT"/>
              </w:rPr>
            </w:pPr>
            <w:r>
              <w:rPr>
                <w:rFonts w:ascii="Times New Roman" w:hAnsi="Times New Roman"/>
                <w:i/>
                <w:iCs/>
                <w:noProof w:val="0"/>
                <w:lang w:eastAsia="lt-LT"/>
              </w:rPr>
              <w:t>Kiti dokumentai, kurie susiję su Projektu;</w:t>
            </w:r>
          </w:p>
        </w:tc>
      </w:tr>
      <w:tr w:rsidR="00870393" w:rsidRPr="00A03164" w:rsidTr="00C25CE8">
        <w:trPr>
          <w:trHeight w:val="70"/>
        </w:trPr>
        <w:tc>
          <w:tcPr>
            <w:tcW w:w="828" w:type="dxa"/>
            <w:tcBorders>
              <w:top w:val="single" w:sz="4" w:space="0" w:color="auto"/>
              <w:left w:val="single" w:sz="4" w:space="0" w:color="auto"/>
              <w:bottom w:val="single" w:sz="4" w:space="0" w:color="auto"/>
              <w:right w:val="single" w:sz="4" w:space="0" w:color="auto"/>
            </w:tcBorders>
          </w:tcPr>
          <w:p w:rsidR="00870393" w:rsidRPr="000E3CA3" w:rsidRDefault="00870393" w:rsidP="0038436F">
            <w:pPr>
              <w:jc w:val="both"/>
              <w:rPr>
                <w:sz w:val="22"/>
                <w:szCs w:val="22"/>
              </w:rPr>
            </w:pPr>
          </w:p>
        </w:tc>
        <w:tc>
          <w:tcPr>
            <w:tcW w:w="8523" w:type="dxa"/>
            <w:gridSpan w:val="2"/>
            <w:tcBorders>
              <w:top w:val="single" w:sz="4" w:space="0" w:color="auto"/>
              <w:left w:val="single" w:sz="4" w:space="0" w:color="auto"/>
              <w:bottom w:val="single" w:sz="4" w:space="0" w:color="auto"/>
              <w:right w:val="single" w:sz="4" w:space="0" w:color="auto"/>
            </w:tcBorders>
            <w:hideMark/>
          </w:tcPr>
          <w:p w:rsidR="00870393" w:rsidRPr="000E3CA3" w:rsidRDefault="00870393" w:rsidP="0038436F">
            <w:pPr>
              <w:ind w:left="360"/>
              <w:jc w:val="center"/>
              <w:rPr>
                <w:b/>
                <w:sz w:val="22"/>
                <w:szCs w:val="22"/>
              </w:rPr>
            </w:pPr>
            <w:r w:rsidRPr="000E3CA3">
              <w:rPr>
                <w:b/>
                <w:sz w:val="22"/>
                <w:szCs w:val="22"/>
              </w:rPr>
              <w:t>III. Reikalavimai projektavimo paslaugoms</w:t>
            </w:r>
          </w:p>
        </w:tc>
      </w:tr>
      <w:tr w:rsidR="00870393" w:rsidRPr="00A03164" w:rsidTr="00754E18">
        <w:trPr>
          <w:trHeight w:val="747"/>
        </w:trPr>
        <w:tc>
          <w:tcPr>
            <w:tcW w:w="828" w:type="dxa"/>
            <w:tcBorders>
              <w:top w:val="single" w:sz="4" w:space="0" w:color="auto"/>
              <w:left w:val="single" w:sz="4" w:space="0" w:color="auto"/>
              <w:bottom w:val="single" w:sz="4" w:space="0" w:color="auto"/>
              <w:right w:val="single" w:sz="4" w:space="0" w:color="auto"/>
            </w:tcBorders>
            <w:hideMark/>
          </w:tcPr>
          <w:p w:rsidR="00870393" w:rsidRPr="000E3CA3" w:rsidRDefault="000B34F6" w:rsidP="0038436F">
            <w:pPr>
              <w:jc w:val="both"/>
              <w:rPr>
                <w:sz w:val="22"/>
                <w:szCs w:val="22"/>
              </w:rPr>
            </w:pPr>
            <w:r>
              <w:rPr>
                <w:sz w:val="22"/>
                <w:szCs w:val="22"/>
              </w:rPr>
              <w:t>14</w:t>
            </w:r>
            <w:r w:rsidR="00870393" w:rsidRPr="000E3CA3">
              <w:rPr>
                <w:sz w:val="22"/>
                <w:szCs w:val="22"/>
              </w:rPr>
              <w:t>.</w:t>
            </w:r>
          </w:p>
        </w:tc>
        <w:tc>
          <w:tcPr>
            <w:tcW w:w="2541" w:type="dxa"/>
            <w:tcBorders>
              <w:top w:val="single" w:sz="4" w:space="0" w:color="auto"/>
              <w:left w:val="single" w:sz="4" w:space="0" w:color="auto"/>
              <w:bottom w:val="single" w:sz="4" w:space="0" w:color="auto"/>
              <w:right w:val="single" w:sz="4" w:space="0" w:color="auto"/>
            </w:tcBorders>
            <w:hideMark/>
          </w:tcPr>
          <w:p w:rsidR="00870393" w:rsidRPr="000E3CA3" w:rsidRDefault="00870393" w:rsidP="0038436F">
            <w:pPr>
              <w:rPr>
                <w:b/>
                <w:sz w:val="22"/>
                <w:szCs w:val="22"/>
                <w:u w:val="single"/>
              </w:rPr>
            </w:pPr>
            <w:r w:rsidRPr="000E3CA3">
              <w:rPr>
                <w:sz w:val="22"/>
                <w:szCs w:val="22"/>
              </w:rPr>
              <w:t>Projekto rengimo dokumentams taikomi</w:t>
            </w:r>
            <w:r w:rsidRPr="000E3CA3">
              <w:rPr>
                <w:b/>
                <w:sz w:val="22"/>
                <w:szCs w:val="22"/>
              </w:rPr>
              <w:t xml:space="preserve"> </w:t>
            </w:r>
            <w:r w:rsidRPr="000E3CA3">
              <w:rPr>
                <w:sz w:val="22"/>
                <w:szCs w:val="22"/>
              </w:rPr>
              <w:t xml:space="preserve">teisės aktai, normatyviniai statybos techniniai dokumentai bei normatyviniai statinio saugos ir paskirties dokumentai, teritorijų planavimo dokumentai. </w:t>
            </w:r>
          </w:p>
        </w:tc>
        <w:tc>
          <w:tcPr>
            <w:tcW w:w="5982" w:type="dxa"/>
            <w:tcBorders>
              <w:top w:val="single" w:sz="4" w:space="0" w:color="auto"/>
              <w:left w:val="single" w:sz="4" w:space="0" w:color="auto"/>
              <w:bottom w:val="single" w:sz="4" w:space="0" w:color="auto"/>
              <w:right w:val="single" w:sz="4" w:space="0" w:color="auto"/>
            </w:tcBorders>
          </w:tcPr>
          <w:p w:rsidR="00870393" w:rsidRPr="000E3CA3" w:rsidRDefault="00870393" w:rsidP="0038436F">
            <w:pPr>
              <w:ind w:right="175"/>
              <w:jc w:val="both"/>
              <w:rPr>
                <w:i/>
                <w:iCs/>
                <w:sz w:val="22"/>
                <w:szCs w:val="22"/>
              </w:rPr>
            </w:pPr>
            <w:r w:rsidRPr="000E3CA3">
              <w:rPr>
                <w:i/>
                <w:iCs/>
                <w:sz w:val="22"/>
                <w:szCs w:val="22"/>
              </w:rPr>
              <w:t>Projektavimo dokumentai turi atitikti norminių teisės aktų reikalavimus, o jais grindžiami sprendiniai suderinti su teritorijos infrastruktūros plėtra:</w:t>
            </w:r>
          </w:p>
          <w:p w:rsidR="00870393" w:rsidRPr="000E3CA3" w:rsidRDefault="00870393">
            <w:pPr>
              <w:widowControl/>
              <w:numPr>
                <w:ilvl w:val="0"/>
                <w:numId w:val="4"/>
              </w:numPr>
              <w:tabs>
                <w:tab w:val="clear" w:pos="644"/>
                <w:tab w:val="num" w:pos="315"/>
              </w:tabs>
              <w:suppressAutoHyphens w:val="0"/>
              <w:ind w:left="315" w:right="175" w:hanging="284"/>
              <w:jc w:val="both"/>
              <w:rPr>
                <w:i/>
                <w:iCs/>
                <w:sz w:val="22"/>
                <w:szCs w:val="22"/>
              </w:rPr>
            </w:pPr>
            <w:r w:rsidRPr="000E3CA3">
              <w:rPr>
                <w:i/>
                <w:iCs/>
                <w:sz w:val="22"/>
                <w:szCs w:val="22"/>
              </w:rPr>
              <w:t>LR planuojamos ūkinės veiklos poveikio aplinkai vertinimo įstatymu;</w:t>
            </w:r>
          </w:p>
          <w:p w:rsidR="001D661C" w:rsidRPr="000E3CA3" w:rsidRDefault="001D661C">
            <w:pPr>
              <w:widowControl/>
              <w:numPr>
                <w:ilvl w:val="0"/>
                <w:numId w:val="4"/>
              </w:numPr>
              <w:tabs>
                <w:tab w:val="clear" w:pos="644"/>
                <w:tab w:val="num" w:pos="315"/>
              </w:tabs>
              <w:suppressAutoHyphens w:val="0"/>
              <w:ind w:left="315" w:right="175" w:hanging="284"/>
              <w:jc w:val="both"/>
              <w:rPr>
                <w:i/>
                <w:iCs/>
                <w:sz w:val="22"/>
                <w:szCs w:val="22"/>
              </w:rPr>
            </w:pPr>
            <w:r w:rsidRPr="000E3CA3">
              <w:rPr>
                <w:i/>
                <w:iCs/>
                <w:sz w:val="22"/>
                <w:szCs w:val="22"/>
              </w:rPr>
              <w:t>LR specialiųjų žemės sąlygų naudojimo įstatymas;</w:t>
            </w:r>
          </w:p>
          <w:p w:rsidR="00870393" w:rsidRPr="000E3CA3" w:rsidRDefault="00870393">
            <w:pPr>
              <w:widowControl/>
              <w:numPr>
                <w:ilvl w:val="0"/>
                <w:numId w:val="4"/>
              </w:numPr>
              <w:tabs>
                <w:tab w:val="clear" w:pos="644"/>
                <w:tab w:val="num" w:pos="315"/>
              </w:tabs>
              <w:suppressAutoHyphens w:val="0"/>
              <w:ind w:left="315" w:right="175" w:hanging="284"/>
              <w:jc w:val="both"/>
              <w:rPr>
                <w:i/>
                <w:iCs/>
                <w:sz w:val="22"/>
                <w:szCs w:val="22"/>
              </w:rPr>
            </w:pPr>
            <w:r w:rsidRPr="000E3CA3">
              <w:rPr>
                <w:i/>
                <w:iCs/>
                <w:sz w:val="22"/>
                <w:szCs w:val="22"/>
              </w:rPr>
              <w:t>LR statybos įstatymas;</w:t>
            </w:r>
          </w:p>
          <w:p w:rsidR="00870393" w:rsidRPr="000E3CA3" w:rsidRDefault="00870393">
            <w:pPr>
              <w:widowControl/>
              <w:numPr>
                <w:ilvl w:val="0"/>
                <w:numId w:val="4"/>
              </w:numPr>
              <w:tabs>
                <w:tab w:val="clear" w:pos="644"/>
                <w:tab w:val="num" w:pos="315"/>
              </w:tabs>
              <w:suppressAutoHyphens w:val="0"/>
              <w:ind w:left="315" w:right="175" w:hanging="284"/>
              <w:rPr>
                <w:i/>
                <w:iCs/>
                <w:sz w:val="22"/>
                <w:szCs w:val="22"/>
              </w:rPr>
            </w:pPr>
            <w:r w:rsidRPr="000E3CA3">
              <w:rPr>
                <w:i/>
                <w:iCs/>
                <w:sz w:val="22"/>
                <w:szCs w:val="22"/>
              </w:rPr>
              <w:t xml:space="preserve">Statybos techninis reglamentas STR 1.01.08:2002 „Statinio statybos rūšys“; </w:t>
            </w:r>
          </w:p>
          <w:p w:rsidR="00870393" w:rsidRDefault="00870393">
            <w:pPr>
              <w:widowControl/>
              <w:numPr>
                <w:ilvl w:val="0"/>
                <w:numId w:val="4"/>
              </w:numPr>
              <w:tabs>
                <w:tab w:val="clear" w:pos="644"/>
                <w:tab w:val="num" w:pos="315"/>
              </w:tabs>
              <w:suppressAutoHyphens w:val="0"/>
              <w:ind w:left="315" w:right="175" w:hanging="284"/>
              <w:rPr>
                <w:i/>
                <w:iCs/>
                <w:sz w:val="22"/>
                <w:szCs w:val="22"/>
              </w:rPr>
            </w:pPr>
            <w:r w:rsidRPr="000E3CA3">
              <w:rPr>
                <w:rStyle w:val="Grietas"/>
                <w:b w:val="0"/>
                <w:bCs w:val="0"/>
                <w:i/>
                <w:iCs/>
                <w:sz w:val="22"/>
                <w:szCs w:val="22"/>
              </w:rPr>
              <w:t>S</w:t>
            </w:r>
            <w:r w:rsidRPr="000E3CA3">
              <w:rPr>
                <w:i/>
                <w:iCs/>
                <w:sz w:val="22"/>
                <w:szCs w:val="22"/>
              </w:rPr>
              <w:t>tatybos techninis reglamentas STR 1.01.03:2017„Statinių klasifikavimas“;</w:t>
            </w:r>
          </w:p>
          <w:p w:rsidR="00EA5C62" w:rsidRDefault="00EA5C62" w:rsidP="00EA5C62">
            <w:pPr>
              <w:widowControl/>
              <w:numPr>
                <w:ilvl w:val="0"/>
                <w:numId w:val="4"/>
              </w:numPr>
              <w:tabs>
                <w:tab w:val="clear" w:pos="644"/>
                <w:tab w:val="num" w:pos="315"/>
              </w:tabs>
              <w:suppressAutoHyphens w:val="0"/>
              <w:ind w:left="315" w:right="175" w:hanging="284"/>
              <w:rPr>
                <w:i/>
                <w:iCs/>
                <w:sz w:val="22"/>
                <w:szCs w:val="22"/>
              </w:rPr>
            </w:pPr>
            <w:r w:rsidRPr="000E3CA3">
              <w:rPr>
                <w:i/>
                <w:iCs/>
                <w:sz w:val="22"/>
                <w:szCs w:val="22"/>
              </w:rPr>
              <w:t>Statybos techninis reglamentas STR 1.</w:t>
            </w:r>
            <w:r>
              <w:rPr>
                <w:i/>
                <w:iCs/>
                <w:sz w:val="22"/>
                <w:szCs w:val="22"/>
              </w:rPr>
              <w:t>04.02:2011 „Geologiniai (geotechniniai) tyrimai“;</w:t>
            </w:r>
          </w:p>
          <w:p w:rsidR="00870393" w:rsidRPr="000E3CA3" w:rsidRDefault="00870393">
            <w:pPr>
              <w:widowControl/>
              <w:numPr>
                <w:ilvl w:val="0"/>
                <w:numId w:val="4"/>
              </w:numPr>
              <w:tabs>
                <w:tab w:val="clear" w:pos="644"/>
                <w:tab w:val="num" w:pos="315"/>
              </w:tabs>
              <w:suppressAutoHyphens w:val="0"/>
              <w:ind w:left="315" w:right="175" w:hanging="284"/>
              <w:rPr>
                <w:i/>
                <w:iCs/>
                <w:sz w:val="22"/>
                <w:szCs w:val="22"/>
              </w:rPr>
            </w:pPr>
            <w:r w:rsidRPr="000E3CA3">
              <w:rPr>
                <w:i/>
                <w:iCs/>
                <w:sz w:val="22"/>
                <w:szCs w:val="22"/>
              </w:rPr>
              <w:t>Statybos techninis reglamentas STR 1.04.04:2017 „Statinio projektavimas, projekto ekspertizė“;</w:t>
            </w:r>
          </w:p>
          <w:p w:rsidR="00870393" w:rsidRPr="000E3CA3" w:rsidRDefault="00870393">
            <w:pPr>
              <w:widowControl/>
              <w:numPr>
                <w:ilvl w:val="0"/>
                <w:numId w:val="4"/>
              </w:numPr>
              <w:tabs>
                <w:tab w:val="clear" w:pos="644"/>
                <w:tab w:val="num" w:pos="315"/>
              </w:tabs>
              <w:suppressAutoHyphens w:val="0"/>
              <w:ind w:left="315" w:right="175" w:hanging="284"/>
              <w:rPr>
                <w:i/>
                <w:iCs/>
                <w:sz w:val="22"/>
                <w:szCs w:val="22"/>
              </w:rPr>
            </w:pPr>
            <w:r w:rsidRPr="000E3CA3">
              <w:rPr>
                <w:i/>
                <w:iCs/>
                <w:sz w:val="22"/>
                <w:szCs w:val="22"/>
              </w:rPr>
              <w:t>Statybos techninis reglamentas STR 1.05.01:2017 „Statybą leidžiantys dokumentai, Statybos užbaigimas, Savavališkos statybos padarinių šalinimas, Statybos pagal neteisėtai išduotą statybą leidžiantį dokumentą padarinių šalinimas“;</w:t>
            </w:r>
          </w:p>
          <w:p w:rsidR="00870393" w:rsidRPr="000E3CA3" w:rsidRDefault="00870393">
            <w:pPr>
              <w:widowControl/>
              <w:numPr>
                <w:ilvl w:val="0"/>
                <w:numId w:val="4"/>
              </w:numPr>
              <w:tabs>
                <w:tab w:val="clear" w:pos="644"/>
                <w:tab w:val="num" w:pos="315"/>
              </w:tabs>
              <w:suppressAutoHyphens w:val="0"/>
              <w:ind w:left="315" w:right="175" w:hanging="284"/>
              <w:rPr>
                <w:i/>
                <w:iCs/>
                <w:sz w:val="22"/>
                <w:szCs w:val="22"/>
              </w:rPr>
            </w:pPr>
            <w:r w:rsidRPr="000E3CA3">
              <w:rPr>
                <w:i/>
                <w:iCs/>
                <w:sz w:val="22"/>
                <w:szCs w:val="22"/>
              </w:rPr>
              <w:t>Statybos techninis reglamentas STR 1.06.01:2016 „Statybos darbai, statinio statybos priežiūra“;</w:t>
            </w:r>
          </w:p>
          <w:p w:rsidR="00870393" w:rsidRDefault="00870393">
            <w:pPr>
              <w:widowControl/>
              <w:numPr>
                <w:ilvl w:val="0"/>
                <w:numId w:val="4"/>
              </w:numPr>
              <w:tabs>
                <w:tab w:val="clear" w:pos="644"/>
                <w:tab w:val="num" w:pos="315"/>
              </w:tabs>
              <w:suppressAutoHyphens w:val="0"/>
              <w:ind w:left="315" w:right="175" w:hanging="284"/>
              <w:rPr>
                <w:i/>
                <w:iCs/>
                <w:sz w:val="22"/>
                <w:szCs w:val="22"/>
              </w:rPr>
            </w:pPr>
            <w:r w:rsidRPr="000E3CA3">
              <w:rPr>
                <w:i/>
                <w:iCs/>
                <w:sz w:val="22"/>
                <w:szCs w:val="22"/>
              </w:rPr>
              <w:lastRenderedPageBreak/>
              <w:t>Statybos techninis reglamentas STR 2.06.04:2014 „Gatvės ir vietinės reikšmės keliai. Bendrieji reikalavimai“;</w:t>
            </w:r>
          </w:p>
          <w:p w:rsidR="00116222" w:rsidRDefault="00116222" w:rsidP="00116222">
            <w:pPr>
              <w:widowControl/>
              <w:numPr>
                <w:ilvl w:val="0"/>
                <w:numId w:val="4"/>
              </w:numPr>
              <w:tabs>
                <w:tab w:val="clear" w:pos="644"/>
                <w:tab w:val="num" w:pos="315"/>
              </w:tabs>
              <w:suppressAutoHyphens w:val="0"/>
              <w:ind w:left="315" w:right="175" w:hanging="284"/>
              <w:rPr>
                <w:i/>
                <w:iCs/>
                <w:sz w:val="22"/>
                <w:szCs w:val="22"/>
              </w:rPr>
            </w:pPr>
            <w:r w:rsidRPr="000E3CA3">
              <w:rPr>
                <w:i/>
                <w:iCs/>
                <w:sz w:val="22"/>
                <w:szCs w:val="22"/>
              </w:rPr>
              <w:t>Statybos techninis reglamentas STR 2.</w:t>
            </w:r>
            <w:r>
              <w:rPr>
                <w:i/>
                <w:iCs/>
                <w:sz w:val="22"/>
                <w:szCs w:val="22"/>
              </w:rPr>
              <w:t>07.01:2003 „Vandentiekis ir nuotekų šalintuvas. Pastato inžinerinės sistemos. Lauko inžineriniai tinklai</w:t>
            </w:r>
            <w:r w:rsidRPr="000E3CA3">
              <w:rPr>
                <w:i/>
                <w:iCs/>
                <w:sz w:val="22"/>
                <w:szCs w:val="22"/>
              </w:rPr>
              <w:t>“;</w:t>
            </w:r>
          </w:p>
          <w:p w:rsidR="00EA5C62" w:rsidRDefault="00EA5C62" w:rsidP="00EA5C62">
            <w:pPr>
              <w:widowControl/>
              <w:numPr>
                <w:ilvl w:val="0"/>
                <w:numId w:val="4"/>
              </w:numPr>
              <w:tabs>
                <w:tab w:val="clear" w:pos="644"/>
                <w:tab w:val="num" w:pos="315"/>
              </w:tabs>
              <w:suppressAutoHyphens w:val="0"/>
              <w:ind w:left="315" w:right="175" w:hanging="284"/>
              <w:rPr>
                <w:i/>
                <w:iCs/>
                <w:sz w:val="22"/>
                <w:szCs w:val="22"/>
              </w:rPr>
            </w:pPr>
            <w:r>
              <w:rPr>
                <w:i/>
                <w:iCs/>
                <w:sz w:val="22"/>
                <w:szCs w:val="22"/>
              </w:rPr>
              <w:t>Techninis reglamentas GKTR 2.08.01:2000 „Statybiniai inžineriniai geodeziniai tyrinėjimai“;</w:t>
            </w:r>
          </w:p>
          <w:p w:rsidR="00EA5C62" w:rsidRPr="000E3CA3" w:rsidRDefault="00EA5C62" w:rsidP="00EA5C62">
            <w:pPr>
              <w:widowControl/>
              <w:numPr>
                <w:ilvl w:val="0"/>
                <w:numId w:val="4"/>
              </w:numPr>
              <w:tabs>
                <w:tab w:val="clear" w:pos="644"/>
                <w:tab w:val="num" w:pos="315"/>
              </w:tabs>
              <w:suppressAutoHyphens w:val="0"/>
              <w:ind w:left="315" w:right="175" w:hanging="284"/>
              <w:rPr>
                <w:i/>
                <w:iCs/>
                <w:sz w:val="22"/>
                <w:szCs w:val="22"/>
              </w:rPr>
            </w:pPr>
            <w:r>
              <w:rPr>
                <w:i/>
                <w:iCs/>
                <w:sz w:val="22"/>
                <w:szCs w:val="22"/>
              </w:rPr>
              <w:t>R IGGT 15 „Automobilių kelių inžinerinių geologinių ir geotechninių bei statinio tyrimo rekomendacijos“;</w:t>
            </w:r>
          </w:p>
          <w:p w:rsidR="000B34F6" w:rsidRDefault="000B34F6" w:rsidP="00116222">
            <w:pPr>
              <w:widowControl/>
              <w:numPr>
                <w:ilvl w:val="0"/>
                <w:numId w:val="4"/>
              </w:numPr>
              <w:tabs>
                <w:tab w:val="clear" w:pos="644"/>
                <w:tab w:val="num" w:pos="315"/>
              </w:tabs>
              <w:suppressAutoHyphens w:val="0"/>
              <w:ind w:left="315" w:right="175" w:hanging="284"/>
              <w:rPr>
                <w:i/>
                <w:iCs/>
                <w:sz w:val="22"/>
                <w:szCs w:val="22"/>
              </w:rPr>
            </w:pPr>
            <w:r>
              <w:rPr>
                <w:i/>
                <w:iCs/>
                <w:sz w:val="22"/>
                <w:szCs w:val="22"/>
              </w:rPr>
              <w:t>KPT VNS 16 Automobilių kelių vandens nuleidimo sistemų projektavimo taisyklės;</w:t>
            </w:r>
          </w:p>
          <w:p w:rsidR="00870393" w:rsidRPr="000E3CA3" w:rsidRDefault="00870393" w:rsidP="0038436F">
            <w:pPr>
              <w:tabs>
                <w:tab w:val="left" w:pos="599"/>
              </w:tabs>
              <w:ind w:right="175"/>
              <w:jc w:val="both"/>
              <w:rPr>
                <w:i/>
                <w:iCs/>
                <w:sz w:val="22"/>
                <w:szCs w:val="22"/>
              </w:rPr>
            </w:pPr>
            <w:r w:rsidRPr="000E3CA3">
              <w:rPr>
                <w:i/>
                <w:iCs/>
                <w:sz w:val="22"/>
                <w:szCs w:val="22"/>
              </w:rPr>
              <w:t>Kitais teisės aktais, reglamentuojančiais inžinerinių tinklų projektavimo veiklą;</w:t>
            </w:r>
          </w:p>
          <w:p w:rsidR="00870393" w:rsidRPr="000E3CA3" w:rsidRDefault="00870393" w:rsidP="0038436F">
            <w:pPr>
              <w:jc w:val="both"/>
              <w:rPr>
                <w:b/>
                <w:bCs/>
                <w:i/>
                <w:iCs/>
                <w:sz w:val="22"/>
                <w:szCs w:val="22"/>
              </w:rPr>
            </w:pPr>
            <w:r w:rsidRPr="000E3CA3">
              <w:rPr>
                <w:rStyle w:val="Grietas"/>
                <w:b w:val="0"/>
                <w:bCs w:val="0"/>
                <w:i/>
                <w:iCs/>
                <w:sz w:val="22"/>
                <w:szCs w:val="22"/>
              </w:rPr>
              <w:t>Pasikeitus įstatymų ir kitų teisės aktų, reglamentuojančių perkamas paslaugas, nuostatoms ir reikalavimams, paslaugų teikėjas turi vykdyti sutartį pagal galiojančius teisės aktus, tačiau apie tai turi informuoti Užsakovą.</w:t>
            </w:r>
          </w:p>
        </w:tc>
      </w:tr>
      <w:tr w:rsidR="00870393" w:rsidRPr="00A03164" w:rsidTr="00754E18">
        <w:tc>
          <w:tcPr>
            <w:tcW w:w="828" w:type="dxa"/>
            <w:tcBorders>
              <w:top w:val="single" w:sz="4" w:space="0" w:color="auto"/>
              <w:left w:val="single" w:sz="4" w:space="0" w:color="auto"/>
              <w:bottom w:val="single" w:sz="4" w:space="0" w:color="auto"/>
              <w:right w:val="single" w:sz="4" w:space="0" w:color="auto"/>
            </w:tcBorders>
            <w:hideMark/>
          </w:tcPr>
          <w:p w:rsidR="00870393" w:rsidRPr="00666A54" w:rsidRDefault="000B34F6" w:rsidP="0038436F">
            <w:pPr>
              <w:jc w:val="both"/>
              <w:rPr>
                <w:sz w:val="22"/>
                <w:szCs w:val="22"/>
              </w:rPr>
            </w:pPr>
            <w:r>
              <w:rPr>
                <w:sz w:val="22"/>
                <w:szCs w:val="22"/>
              </w:rPr>
              <w:lastRenderedPageBreak/>
              <w:t>15</w:t>
            </w:r>
            <w:r w:rsidR="00E63257">
              <w:rPr>
                <w:sz w:val="22"/>
                <w:szCs w:val="22"/>
              </w:rPr>
              <w:t>.</w:t>
            </w:r>
            <w:r w:rsidR="00116222">
              <w:rPr>
                <w:sz w:val="22"/>
                <w:szCs w:val="22"/>
              </w:rPr>
              <w:t>1</w:t>
            </w:r>
            <w:r w:rsidR="00631C73" w:rsidRPr="00666A54">
              <w:rPr>
                <w:sz w:val="22"/>
                <w:szCs w:val="22"/>
              </w:rPr>
              <w:t>.</w:t>
            </w:r>
          </w:p>
        </w:tc>
        <w:tc>
          <w:tcPr>
            <w:tcW w:w="2541" w:type="dxa"/>
            <w:tcBorders>
              <w:top w:val="single" w:sz="4" w:space="0" w:color="auto"/>
              <w:left w:val="single" w:sz="4" w:space="0" w:color="auto"/>
              <w:bottom w:val="single" w:sz="4" w:space="0" w:color="auto"/>
              <w:right w:val="single" w:sz="4" w:space="0" w:color="auto"/>
            </w:tcBorders>
            <w:hideMark/>
          </w:tcPr>
          <w:p w:rsidR="00870393" w:rsidRPr="00666A54" w:rsidRDefault="000B34F6" w:rsidP="0038436F">
            <w:pPr>
              <w:jc w:val="both"/>
              <w:rPr>
                <w:kern w:val="24"/>
                <w:sz w:val="22"/>
                <w:szCs w:val="22"/>
                <w:u w:val="single"/>
              </w:rPr>
            </w:pPr>
            <w:r>
              <w:rPr>
                <w:sz w:val="22"/>
                <w:szCs w:val="22"/>
              </w:rPr>
              <w:t xml:space="preserve">Lietaus </w:t>
            </w:r>
            <w:r w:rsidR="00870393" w:rsidRPr="00666A54">
              <w:rPr>
                <w:sz w:val="22"/>
                <w:szCs w:val="22"/>
              </w:rPr>
              <w:t>nuotekų šalinimo daliai</w:t>
            </w:r>
          </w:p>
        </w:tc>
        <w:tc>
          <w:tcPr>
            <w:tcW w:w="5982" w:type="dxa"/>
            <w:tcBorders>
              <w:top w:val="single" w:sz="4" w:space="0" w:color="auto"/>
              <w:left w:val="single" w:sz="4" w:space="0" w:color="auto"/>
              <w:bottom w:val="single" w:sz="4" w:space="0" w:color="auto"/>
              <w:right w:val="single" w:sz="4" w:space="0" w:color="auto"/>
            </w:tcBorders>
          </w:tcPr>
          <w:p w:rsidR="00116222" w:rsidRDefault="00116222">
            <w:pPr>
              <w:numPr>
                <w:ilvl w:val="0"/>
                <w:numId w:val="4"/>
              </w:numPr>
              <w:tabs>
                <w:tab w:val="clear" w:pos="644"/>
                <w:tab w:val="num" w:pos="325"/>
              </w:tabs>
              <w:ind w:left="325" w:hanging="325"/>
              <w:jc w:val="both"/>
              <w:rPr>
                <w:rFonts w:eastAsia="Times New Roman"/>
                <w:i/>
                <w:iCs/>
                <w:sz w:val="22"/>
                <w:szCs w:val="22"/>
                <w:lang w:eastAsia="lt-LT"/>
              </w:rPr>
            </w:pPr>
            <w:r>
              <w:rPr>
                <w:rFonts w:eastAsia="Times New Roman"/>
                <w:i/>
                <w:iCs/>
                <w:sz w:val="22"/>
                <w:szCs w:val="22"/>
                <w:lang w:eastAsia="lt-LT"/>
              </w:rPr>
              <w:t>Numatyti esamų lietaus nuotekų tinklų atkarpų tvarkymą gatvės raudonųjų linijų ribose;</w:t>
            </w:r>
          </w:p>
          <w:p w:rsidR="00116222" w:rsidRDefault="000B34F6">
            <w:pPr>
              <w:numPr>
                <w:ilvl w:val="0"/>
                <w:numId w:val="4"/>
              </w:numPr>
              <w:tabs>
                <w:tab w:val="clear" w:pos="644"/>
                <w:tab w:val="num" w:pos="325"/>
              </w:tabs>
              <w:ind w:left="325" w:hanging="325"/>
              <w:jc w:val="both"/>
              <w:rPr>
                <w:rFonts w:eastAsia="Times New Roman"/>
                <w:i/>
                <w:iCs/>
                <w:sz w:val="22"/>
                <w:szCs w:val="22"/>
                <w:lang w:eastAsia="lt-LT"/>
              </w:rPr>
            </w:pPr>
            <w:r>
              <w:rPr>
                <w:rFonts w:eastAsia="Times New Roman"/>
                <w:i/>
                <w:iCs/>
                <w:sz w:val="22"/>
                <w:szCs w:val="22"/>
                <w:lang w:eastAsia="lt-LT"/>
              </w:rPr>
              <w:t>Esant poreikiui, n</w:t>
            </w:r>
            <w:r w:rsidR="00116222">
              <w:rPr>
                <w:rFonts w:eastAsia="Times New Roman"/>
                <w:i/>
                <w:iCs/>
                <w:sz w:val="22"/>
                <w:szCs w:val="22"/>
                <w:lang w:eastAsia="lt-LT"/>
              </w:rPr>
              <w:t>umatyti naujų lietaus nuotekų tinklų atkarpų įrengimą gatvės raudonųjų linijų ribose;</w:t>
            </w:r>
          </w:p>
          <w:p w:rsidR="00116222" w:rsidRDefault="00116222" w:rsidP="00116222">
            <w:pPr>
              <w:pStyle w:val="Sraopastraipa"/>
              <w:numPr>
                <w:ilvl w:val="0"/>
                <w:numId w:val="14"/>
              </w:numPr>
              <w:spacing w:after="0" w:line="240" w:lineRule="auto"/>
              <w:ind w:left="312" w:right="64" w:hanging="284"/>
              <w:jc w:val="both"/>
              <w:rPr>
                <w:rFonts w:ascii="Times New Roman" w:hAnsi="Times New Roman"/>
                <w:i/>
                <w:iCs/>
                <w:noProof w:val="0"/>
              </w:rPr>
            </w:pPr>
            <w:r w:rsidRPr="00EA7F94">
              <w:rPr>
                <w:rFonts w:ascii="Times New Roman" w:hAnsi="Times New Roman"/>
                <w:i/>
                <w:iCs/>
                <w:noProof w:val="0"/>
              </w:rPr>
              <w:t xml:space="preserve">Numatyti šulinių ir perdangų sureguliavimą iki </w:t>
            </w:r>
            <w:r w:rsidR="000B34F6">
              <w:rPr>
                <w:rFonts w:ascii="Times New Roman" w:hAnsi="Times New Roman"/>
                <w:i/>
                <w:iCs/>
                <w:noProof w:val="0"/>
              </w:rPr>
              <w:t xml:space="preserve">atskiru projektu projektuojamos gatvės ar jos elementų </w:t>
            </w:r>
            <w:r w:rsidRPr="00EA7F94">
              <w:rPr>
                <w:rFonts w:ascii="Times New Roman" w:hAnsi="Times New Roman"/>
                <w:i/>
                <w:iCs/>
                <w:noProof w:val="0"/>
              </w:rPr>
              <w:t>projektini</w:t>
            </w:r>
            <w:r w:rsidR="00FE4068">
              <w:rPr>
                <w:rFonts w:ascii="Times New Roman" w:hAnsi="Times New Roman"/>
                <w:i/>
                <w:iCs/>
                <w:noProof w:val="0"/>
              </w:rPr>
              <w:t>ų</w:t>
            </w:r>
            <w:r w:rsidRPr="00EA7F94">
              <w:rPr>
                <w:rFonts w:ascii="Times New Roman" w:hAnsi="Times New Roman"/>
                <w:i/>
                <w:iCs/>
                <w:noProof w:val="0"/>
              </w:rPr>
              <w:t xml:space="preserve"> aukšči</w:t>
            </w:r>
            <w:r w:rsidR="00FE4068">
              <w:rPr>
                <w:rFonts w:ascii="Times New Roman" w:hAnsi="Times New Roman"/>
                <w:i/>
                <w:iCs/>
                <w:noProof w:val="0"/>
              </w:rPr>
              <w:t>ų</w:t>
            </w:r>
            <w:r w:rsidRPr="00EA7F94">
              <w:rPr>
                <w:rFonts w:ascii="Times New Roman" w:hAnsi="Times New Roman"/>
                <w:i/>
                <w:iCs/>
                <w:noProof w:val="0"/>
              </w:rPr>
              <w:t>;</w:t>
            </w:r>
          </w:p>
          <w:p w:rsidR="00FE4068" w:rsidRPr="00EA7F94" w:rsidRDefault="00FE4068" w:rsidP="00116222">
            <w:pPr>
              <w:pStyle w:val="Sraopastraipa"/>
              <w:numPr>
                <w:ilvl w:val="0"/>
                <w:numId w:val="14"/>
              </w:numPr>
              <w:spacing w:after="0" w:line="240" w:lineRule="auto"/>
              <w:ind w:left="312" w:right="64" w:hanging="284"/>
              <w:jc w:val="both"/>
              <w:rPr>
                <w:rFonts w:ascii="Times New Roman" w:hAnsi="Times New Roman"/>
                <w:i/>
                <w:iCs/>
                <w:noProof w:val="0"/>
              </w:rPr>
            </w:pPr>
            <w:r>
              <w:rPr>
                <w:rFonts w:ascii="Times New Roman" w:hAnsi="Times New Roman"/>
                <w:i/>
                <w:iCs/>
                <w:noProof w:val="0"/>
              </w:rPr>
              <w:t xml:space="preserve">Paviršinių nuotekų surinkimą numatyti nuo kietų dangų (gatvės ir jos elementų) bei žaliųjų plotų gatvės raudonųjų linijų ribose; </w:t>
            </w:r>
          </w:p>
          <w:p w:rsidR="00DF0823" w:rsidRDefault="00116222" w:rsidP="00116222">
            <w:pPr>
              <w:numPr>
                <w:ilvl w:val="0"/>
                <w:numId w:val="4"/>
              </w:numPr>
              <w:tabs>
                <w:tab w:val="clear" w:pos="644"/>
                <w:tab w:val="num" w:pos="325"/>
              </w:tabs>
              <w:ind w:left="325" w:hanging="325"/>
              <w:jc w:val="both"/>
              <w:rPr>
                <w:rFonts w:eastAsia="Times New Roman"/>
                <w:i/>
                <w:iCs/>
                <w:sz w:val="22"/>
                <w:szCs w:val="22"/>
                <w:lang w:eastAsia="lt-LT"/>
              </w:rPr>
            </w:pPr>
            <w:r w:rsidRPr="00116222">
              <w:rPr>
                <w:rFonts w:eastAsia="Times New Roman"/>
                <w:i/>
                <w:iCs/>
                <w:sz w:val="22"/>
                <w:szCs w:val="22"/>
                <w:lang w:eastAsia="lt-LT"/>
              </w:rPr>
              <w:t>Inžinerinių tinklų ir jų elementų gabaritus, medžiagiškumą ir kitus sprendinius tikslinti projektavimo metu</w:t>
            </w:r>
            <w:r w:rsidR="00FE4068">
              <w:rPr>
                <w:rFonts w:eastAsia="Times New Roman"/>
                <w:i/>
                <w:iCs/>
                <w:sz w:val="22"/>
                <w:szCs w:val="22"/>
                <w:lang w:eastAsia="lt-LT"/>
              </w:rPr>
              <w:t>;</w:t>
            </w:r>
          </w:p>
          <w:p w:rsidR="00FE4068" w:rsidRPr="00DF0823" w:rsidRDefault="00FE4068" w:rsidP="00116222">
            <w:pPr>
              <w:numPr>
                <w:ilvl w:val="0"/>
                <w:numId w:val="4"/>
              </w:numPr>
              <w:tabs>
                <w:tab w:val="clear" w:pos="644"/>
                <w:tab w:val="num" w:pos="325"/>
              </w:tabs>
              <w:ind w:left="325" w:hanging="325"/>
              <w:jc w:val="both"/>
              <w:rPr>
                <w:rFonts w:eastAsia="Times New Roman"/>
                <w:i/>
                <w:iCs/>
                <w:sz w:val="22"/>
                <w:szCs w:val="22"/>
                <w:lang w:eastAsia="lt-LT"/>
              </w:rPr>
            </w:pPr>
            <w:r>
              <w:rPr>
                <w:rFonts w:eastAsia="Times New Roman"/>
                <w:i/>
                <w:iCs/>
                <w:sz w:val="22"/>
                <w:szCs w:val="22"/>
                <w:lang w:eastAsia="lt-LT"/>
              </w:rPr>
              <w:t>Projekto sprendiniai turi būti suderinti su lygiagrečiai vykdomo gatvės  kapitalinio remonto projekto sprendiniais.</w:t>
            </w:r>
          </w:p>
        </w:tc>
      </w:tr>
      <w:tr w:rsidR="004F10FC" w:rsidRPr="00A03164" w:rsidTr="001A571B">
        <w:trPr>
          <w:trHeight w:val="2389"/>
        </w:trPr>
        <w:tc>
          <w:tcPr>
            <w:tcW w:w="828" w:type="dxa"/>
            <w:tcBorders>
              <w:top w:val="single" w:sz="4" w:space="0" w:color="auto"/>
              <w:left w:val="single" w:sz="4" w:space="0" w:color="auto"/>
              <w:bottom w:val="single" w:sz="4" w:space="0" w:color="auto"/>
              <w:right w:val="single" w:sz="4" w:space="0" w:color="auto"/>
            </w:tcBorders>
          </w:tcPr>
          <w:p w:rsidR="004F10FC" w:rsidRPr="00666A54" w:rsidRDefault="009B33FF" w:rsidP="0038436F">
            <w:pPr>
              <w:jc w:val="both"/>
              <w:rPr>
                <w:sz w:val="22"/>
                <w:szCs w:val="22"/>
              </w:rPr>
            </w:pPr>
            <w:r>
              <w:rPr>
                <w:sz w:val="22"/>
                <w:szCs w:val="22"/>
              </w:rPr>
              <w:t>15</w:t>
            </w:r>
            <w:r w:rsidR="00631C73" w:rsidRPr="00666A54">
              <w:rPr>
                <w:sz w:val="22"/>
                <w:szCs w:val="22"/>
              </w:rPr>
              <w:t>.</w:t>
            </w:r>
            <w:r w:rsidR="00116222">
              <w:rPr>
                <w:sz w:val="22"/>
                <w:szCs w:val="22"/>
              </w:rPr>
              <w:t>2</w:t>
            </w:r>
            <w:r w:rsidR="00631C73" w:rsidRPr="00666A54">
              <w:rPr>
                <w:sz w:val="22"/>
                <w:szCs w:val="22"/>
              </w:rPr>
              <w:t>.</w:t>
            </w:r>
          </w:p>
        </w:tc>
        <w:tc>
          <w:tcPr>
            <w:tcW w:w="2541" w:type="dxa"/>
            <w:tcBorders>
              <w:top w:val="single" w:sz="4" w:space="0" w:color="auto"/>
              <w:left w:val="single" w:sz="4" w:space="0" w:color="auto"/>
              <w:bottom w:val="single" w:sz="4" w:space="0" w:color="auto"/>
              <w:right w:val="single" w:sz="4" w:space="0" w:color="auto"/>
            </w:tcBorders>
          </w:tcPr>
          <w:p w:rsidR="004F10FC" w:rsidRPr="001A571B" w:rsidRDefault="00937641" w:rsidP="0038436F">
            <w:pPr>
              <w:jc w:val="both"/>
              <w:rPr>
                <w:sz w:val="22"/>
                <w:szCs w:val="22"/>
              </w:rPr>
            </w:pPr>
            <w:r w:rsidRPr="001A571B">
              <w:rPr>
                <w:sz w:val="22"/>
                <w:szCs w:val="22"/>
              </w:rPr>
              <w:t>s</w:t>
            </w:r>
            <w:r w:rsidR="004F10FC" w:rsidRPr="001A571B">
              <w:rPr>
                <w:sz w:val="22"/>
                <w:szCs w:val="22"/>
              </w:rPr>
              <w:t>ąmatinei daliai</w:t>
            </w:r>
          </w:p>
        </w:tc>
        <w:tc>
          <w:tcPr>
            <w:tcW w:w="5982" w:type="dxa"/>
            <w:tcBorders>
              <w:top w:val="single" w:sz="4" w:space="0" w:color="auto"/>
              <w:left w:val="single" w:sz="4" w:space="0" w:color="auto"/>
              <w:bottom w:val="single" w:sz="4" w:space="0" w:color="auto"/>
              <w:right w:val="single" w:sz="4" w:space="0" w:color="auto"/>
            </w:tcBorders>
          </w:tcPr>
          <w:p w:rsidR="004F10FC" w:rsidRPr="001A571B" w:rsidRDefault="004F10FC">
            <w:pPr>
              <w:widowControl/>
              <w:numPr>
                <w:ilvl w:val="0"/>
                <w:numId w:val="15"/>
              </w:numPr>
              <w:tabs>
                <w:tab w:val="left" w:pos="312"/>
              </w:tabs>
              <w:ind w:left="312" w:hanging="312"/>
              <w:jc w:val="both"/>
              <w:rPr>
                <w:i/>
                <w:iCs/>
                <w:sz w:val="22"/>
                <w:szCs w:val="22"/>
              </w:rPr>
            </w:pPr>
            <w:r w:rsidRPr="001A571B">
              <w:rPr>
                <w:i/>
                <w:iCs/>
                <w:sz w:val="22"/>
                <w:szCs w:val="22"/>
              </w:rPr>
              <w:t>Statinio statybos skaičiuojamoji kaina turi būti nustatoma vadovaujantis šios kainos nustatymo principais, patvirtintais STR 1.04.04:2017 „Statinio projektavimas, projekto ekspertizė“;</w:t>
            </w:r>
          </w:p>
          <w:p w:rsidR="00937641" w:rsidRPr="001A571B" w:rsidRDefault="004F10FC" w:rsidP="006272E1">
            <w:pPr>
              <w:widowControl/>
              <w:numPr>
                <w:ilvl w:val="0"/>
                <w:numId w:val="15"/>
              </w:numPr>
              <w:tabs>
                <w:tab w:val="left" w:pos="312"/>
              </w:tabs>
              <w:ind w:left="312" w:hanging="312"/>
              <w:jc w:val="both"/>
              <w:rPr>
                <w:i/>
                <w:iCs/>
                <w:sz w:val="22"/>
                <w:szCs w:val="22"/>
              </w:rPr>
            </w:pPr>
            <w:r w:rsidRPr="001A571B">
              <w:rPr>
                <w:i/>
                <w:iCs/>
                <w:sz w:val="22"/>
                <w:szCs w:val="22"/>
              </w:rPr>
              <w:t>Sąmata turi būti suskaičiuota vadovaujantis parengt</w:t>
            </w:r>
            <w:r w:rsidR="00C22CA7">
              <w:rPr>
                <w:i/>
                <w:iCs/>
                <w:sz w:val="22"/>
                <w:szCs w:val="22"/>
              </w:rPr>
              <w:t>o</w:t>
            </w:r>
            <w:r w:rsidRPr="001A571B">
              <w:rPr>
                <w:i/>
                <w:iCs/>
                <w:sz w:val="22"/>
                <w:szCs w:val="22"/>
              </w:rPr>
              <w:t xml:space="preserve"> Projekt</w:t>
            </w:r>
            <w:r w:rsidR="00C22CA7">
              <w:rPr>
                <w:i/>
                <w:iCs/>
                <w:sz w:val="22"/>
                <w:szCs w:val="22"/>
              </w:rPr>
              <w:t>o</w:t>
            </w:r>
            <w:r w:rsidRPr="001A571B">
              <w:rPr>
                <w:i/>
                <w:iCs/>
                <w:sz w:val="22"/>
                <w:szCs w:val="22"/>
              </w:rPr>
              <w:t xml:space="preserve"> brėžiniais, darbų kiekių žiniaraščiais ir statybos resursų skaičiuojamųjų rinkos kainų bei ekonominių normatyvų, </w:t>
            </w:r>
            <w:r w:rsidR="00C22CA7">
              <w:rPr>
                <w:i/>
                <w:iCs/>
                <w:sz w:val="22"/>
                <w:szCs w:val="22"/>
              </w:rPr>
              <w:t>P</w:t>
            </w:r>
            <w:r w:rsidRPr="001A571B">
              <w:rPr>
                <w:i/>
                <w:iCs/>
                <w:sz w:val="22"/>
                <w:szCs w:val="22"/>
              </w:rPr>
              <w:t>rojekt</w:t>
            </w:r>
            <w:r w:rsidR="00C22CA7">
              <w:rPr>
                <w:i/>
                <w:iCs/>
                <w:sz w:val="22"/>
                <w:szCs w:val="22"/>
              </w:rPr>
              <w:t>o</w:t>
            </w:r>
            <w:r w:rsidRPr="001A571B">
              <w:rPr>
                <w:i/>
                <w:iCs/>
                <w:sz w:val="22"/>
                <w:szCs w:val="22"/>
              </w:rPr>
              <w:t xml:space="preserve"> įgyvendinimo metu galiojančiomis rekomendacijomis (įregistruotomis VĮ Statybos produkcijos sertifikavimo centro).</w:t>
            </w:r>
          </w:p>
        </w:tc>
      </w:tr>
      <w:tr w:rsidR="00870393" w:rsidRPr="00A03164" w:rsidTr="00B83585">
        <w:trPr>
          <w:trHeight w:val="747"/>
        </w:trPr>
        <w:tc>
          <w:tcPr>
            <w:tcW w:w="828" w:type="dxa"/>
            <w:tcBorders>
              <w:top w:val="single" w:sz="4" w:space="0" w:color="auto"/>
              <w:left w:val="single" w:sz="4" w:space="0" w:color="auto"/>
              <w:bottom w:val="single" w:sz="4" w:space="0" w:color="auto"/>
              <w:right w:val="single" w:sz="4" w:space="0" w:color="auto"/>
            </w:tcBorders>
            <w:hideMark/>
          </w:tcPr>
          <w:p w:rsidR="00870393" w:rsidRPr="00666A54" w:rsidRDefault="009B33FF" w:rsidP="0038436F">
            <w:pPr>
              <w:jc w:val="both"/>
              <w:rPr>
                <w:sz w:val="22"/>
                <w:szCs w:val="22"/>
              </w:rPr>
            </w:pPr>
            <w:r>
              <w:rPr>
                <w:sz w:val="22"/>
                <w:szCs w:val="22"/>
              </w:rPr>
              <w:t>15</w:t>
            </w:r>
            <w:r w:rsidR="00631C73" w:rsidRPr="00666A54">
              <w:rPr>
                <w:sz w:val="22"/>
                <w:szCs w:val="22"/>
              </w:rPr>
              <w:t>.</w:t>
            </w:r>
            <w:r w:rsidR="00116222">
              <w:rPr>
                <w:sz w:val="22"/>
                <w:szCs w:val="22"/>
              </w:rPr>
              <w:t>3</w:t>
            </w:r>
            <w:r w:rsidR="00631C73" w:rsidRPr="00666A54">
              <w:rPr>
                <w:sz w:val="22"/>
                <w:szCs w:val="22"/>
              </w:rPr>
              <w:t>.</w:t>
            </w:r>
          </w:p>
        </w:tc>
        <w:tc>
          <w:tcPr>
            <w:tcW w:w="2541" w:type="dxa"/>
            <w:tcBorders>
              <w:top w:val="single" w:sz="4" w:space="0" w:color="auto"/>
              <w:left w:val="single" w:sz="4" w:space="0" w:color="auto"/>
              <w:bottom w:val="single" w:sz="4" w:space="0" w:color="auto"/>
              <w:right w:val="single" w:sz="4" w:space="0" w:color="auto"/>
            </w:tcBorders>
            <w:hideMark/>
          </w:tcPr>
          <w:p w:rsidR="00870393" w:rsidRPr="001A571B" w:rsidRDefault="00870393" w:rsidP="0038436F">
            <w:pPr>
              <w:jc w:val="both"/>
              <w:rPr>
                <w:sz w:val="22"/>
                <w:szCs w:val="22"/>
              </w:rPr>
            </w:pPr>
            <w:r w:rsidRPr="001A571B">
              <w:rPr>
                <w:sz w:val="22"/>
                <w:szCs w:val="22"/>
              </w:rPr>
              <w:t>Kita</w:t>
            </w:r>
          </w:p>
        </w:tc>
        <w:tc>
          <w:tcPr>
            <w:tcW w:w="5982" w:type="dxa"/>
            <w:tcBorders>
              <w:top w:val="single" w:sz="4" w:space="0" w:color="auto"/>
              <w:left w:val="single" w:sz="4" w:space="0" w:color="auto"/>
              <w:bottom w:val="single" w:sz="4" w:space="0" w:color="auto"/>
              <w:right w:val="single" w:sz="4" w:space="0" w:color="auto"/>
            </w:tcBorders>
          </w:tcPr>
          <w:p w:rsidR="00EA7F94" w:rsidRPr="001A571B" w:rsidRDefault="001A571B">
            <w:pPr>
              <w:pStyle w:val="Sraopastraipa"/>
              <w:numPr>
                <w:ilvl w:val="0"/>
                <w:numId w:val="14"/>
              </w:numPr>
              <w:spacing w:after="0" w:line="240" w:lineRule="auto"/>
              <w:ind w:left="312" w:right="64" w:hanging="284"/>
              <w:jc w:val="both"/>
              <w:rPr>
                <w:rFonts w:ascii="Times New Roman" w:hAnsi="Times New Roman"/>
                <w:i/>
                <w:iCs/>
                <w:noProof w:val="0"/>
              </w:rPr>
            </w:pPr>
            <w:r w:rsidRPr="001A571B">
              <w:rPr>
                <w:rFonts w:ascii="Times New Roman" w:hAnsi="Times New Roman"/>
                <w:i/>
                <w:iCs/>
                <w:noProof w:val="0"/>
              </w:rPr>
              <w:t xml:space="preserve">Lietaus nuotekų tinklus projektuoti taip, kad būtų išsaugoti esami </w:t>
            </w:r>
            <w:r w:rsidR="00870393" w:rsidRPr="001A571B">
              <w:rPr>
                <w:rFonts w:ascii="Times New Roman" w:hAnsi="Times New Roman"/>
                <w:i/>
                <w:iCs/>
                <w:noProof w:val="0"/>
              </w:rPr>
              <w:t xml:space="preserve"> gatv</w:t>
            </w:r>
            <w:r w:rsidR="00666A54" w:rsidRPr="001A571B">
              <w:rPr>
                <w:rFonts w:ascii="Times New Roman" w:hAnsi="Times New Roman"/>
                <w:i/>
                <w:iCs/>
                <w:noProof w:val="0"/>
              </w:rPr>
              <w:t xml:space="preserve">ės </w:t>
            </w:r>
            <w:r w:rsidR="00870393" w:rsidRPr="001A571B">
              <w:rPr>
                <w:rFonts w:ascii="Times New Roman" w:hAnsi="Times New Roman"/>
                <w:i/>
                <w:iCs/>
                <w:noProof w:val="0"/>
              </w:rPr>
              <w:t>raudon</w:t>
            </w:r>
            <w:r w:rsidR="00666A54" w:rsidRPr="001A571B">
              <w:rPr>
                <w:rFonts w:ascii="Times New Roman" w:hAnsi="Times New Roman"/>
                <w:i/>
                <w:iCs/>
                <w:noProof w:val="0"/>
              </w:rPr>
              <w:t>ųjų</w:t>
            </w:r>
            <w:r w:rsidR="00870393" w:rsidRPr="001A571B">
              <w:rPr>
                <w:rFonts w:ascii="Times New Roman" w:hAnsi="Times New Roman"/>
                <w:i/>
                <w:iCs/>
                <w:noProof w:val="0"/>
              </w:rPr>
              <w:t xml:space="preserve"> linij</w:t>
            </w:r>
            <w:r w:rsidR="00666A54" w:rsidRPr="001A571B">
              <w:rPr>
                <w:rFonts w:ascii="Times New Roman" w:hAnsi="Times New Roman"/>
                <w:i/>
                <w:iCs/>
                <w:noProof w:val="0"/>
              </w:rPr>
              <w:t>ų ribose</w:t>
            </w:r>
            <w:r w:rsidR="00870393" w:rsidRPr="001A571B">
              <w:rPr>
                <w:rFonts w:ascii="Times New Roman" w:hAnsi="Times New Roman"/>
                <w:i/>
                <w:iCs/>
                <w:noProof w:val="0"/>
              </w:rPr>
              <w:t xml:space="preserve"> </w:t>
            </w:r>
            <w:r w:rsidRPr="001A571B">
              <w:rPr>
                <w:rFonts w:ascii="Times New Roman" w:hAnsi="Times New Roman"/>
                <w:i/>
                <w:iCs/>
                <w:noProof w:val="0"/>
              </w:rPr>
              <w:t xml:space="preserve">augantys </w:t>
            </w:r>
            <w:r w:rsidR="00870393" w:rsidRPr="001A571B">
              <w:rPr>
                <w:rFonts w:ascii="Times New Roman" w:hAnsi="Times New Roman"/>
                <w:i/>
                <w:iCs/>
                <w:noProof w:val="0"/>
              </w:rPr>
              <w:t>želdini</w:t>
            </w:r>
            <w:r w:rsidRPr="001A571B">
              <w:rPr>
                <w:rFonts w:ascii="Times New Roman" w:hAnsi="Times New Roman"/>
                <w:i/>
                <w:iCs/>
                <w:noProof w:val="0"/>
              </w:rPr>
              <w:t>ai</w:t>
            </w:r>
            <w:r w:rsidR="00DF0823" w:rsidRPr="001A571B">
              <w:rPr>
                <w:rFonts w:ascii="Times New Roman" w:hAnsi="Times New Roman"/>
                <w:i/>
                <w:iCs/>
                <w:noProof w:val="0"/>
              </w:rPr>
              <w:t xml:space="preserve">. Jei dėl priimamų </w:t>
            </w:r>
            <w:r w:rsidRPr="001A571B">
              <w:rPr>
                <w:rFonts w:ascii="Times New Roman" w:hAnsi="Times New Roman"/>
                <w:i/>
                <w:iCs/>
                <w:noProof w:val="0"/>
              </w:rPr>
              <w:t xml:space="preserve">projektinių </w:t>
            </w:r>
            <w:r w:rsidR="00DF0823" w:rsidRPr="001A571B">
              <w:rPr>
                <w:rFonts w:ascii="Times New Roman" w:hAnsi="Times New Roman"/>
                <w:i/>
                <w:iCs/>
                <w:noProof w:val="0"/>
              </w:rPr>
              <w:t>sprendinių esamų želdinių neįmano</w:t>
            </w:r>
            <w:r w:rsidR="00666A54" w:rsidRPr="001A571B">
              <w:rPr>
                <w:rFonts w:ascii="Times New Roman" w:hAnsi="Times New Roman"/>
                <w:i/>
                <w:iCs/>
                <w:noProof w:val="0"/>
              </w:rPr>
              <w:t>ma</w:t>
            </w:r>
            <w:r w:rsidR="00DF0823" w:rsidRPr="001A571B">
              <w:rPr>
                <w:rFonts w:ascii="Times New Roman" w:hAnsi="Times New Roman"/>
                <w:i/>
                <w:iCs/>
                <w:noProof w:val="0"/>
              </w:rPr>
              <w:t xml:space="preserve"> išsaugoti, numatyti jų</w:t>
            </w:r>
            <w:r w:rsidR="00870393" w:rsidRPr="001A571B">
              <w:rPr>
                <w:rFonts w:ascii="Times New Roman" w:hAnsi="Times New Roman"/>
                <w:i/>
                <w:iCs/>
                <w:noProof w:val="0"/>
              </w:rPr>
              <w:t xml:space="preserve"> šalinim</w:t>
            </w:r>
            <w:r w:rsidR="00DF0823" w:rsidRPr="001A571B">
              <w:rPr>
                <w:rFonts w:ascii="Times New Roman" w:hAnsi="Times New Roman"/>
                <w:i/>
                <w:iCs/>
                <w:noProof w:val="0"/>
              </w:rPr>
              <w:t>o sprendinius</w:t>
            </w:r>
            <w:r w:rsidR="00666A54" w:rsidRPr="001A571B">
              <w:rPr>
                <w:rFonts w:ascii="Times New Roman" w:hAnsi="Times New Roman"/>
                <w:i/>
                <w:iCs/>
                <w:noProof w:val="0"/>
              </w:rPr>
              <w:t>, susiderinus su Užsakovu</w:t>
            </w:r>
            <w:r w:rsidR="00870393" w:rsidRPr="001A571B">
              <w:rPr>
                <w:rFonts w:ascii="Times New Roman" w:hAnsi="Times New Roman"/>
                <w:i/>
                <w:iCs/>
                <w:noProof w:val="0"/>
              </w:rPr>
              <w:t>; Šalinamiems saugotiniems želdinimas nustatyti atkuriamąją vertę</w:t>
            </w:r>
            <w:r w:rsidR="00DF0823" w:rsidRPr="001A571B">
              <w:rPr>
                <w:rFonts w:ascii="Times New Roman" w:hAnsi="Times New Roman"/>
                <w:i/>
                <w:iCs/>
                <w:noProof w:val="0"/>
              </w:rPr>
              <w:t>;</w:t>
            </w:r>
            <w:r w:rsidR="00870393" w:rsidRPr="001A571B">
              <w:rPr>
                <w:rFonts w:ascii="Times New Roman" w:hAnsi="Times New Roman"/>
                <w:i/>
                <w:iCs/>
                <w:noProof w:val="0"/>
              </w:rPr>
              <w:t xml:space="preserve"> </w:t>
            </w:r>
          </w:p>
          <w:p w:rsidR="004F10FC" w:rsidRPr="001A571B" w:rsidRDefault="00E32633" w:rsidP="001F458D">
            <w:pPr>
              <w:pStyle w:val="Sraopastraipa"/>
              <w:numPr>
                <w:ilvl w:val="0"/>
                <w:numId w:val="14"/>
              </w:numPr>
              <w:spacing w:after="0" w:line="240" w:lineRule="auto"/>
              <w:ind w:left="312" w:hanging="284"/>
              <w:jc w:val="both"/>
              <w:rPr>
                <w:rFonts w:ascii="Times New Roman" w:hAnsi="Times New Roman"/>
                <w:i/>
                <w:iCs/>
                <w:noProof w:val="0"/>
              </w:rPr>
            </w:pPr>
            <w:r w:rsidRPr="001A571B">
              <w:rPr>
                <w:rFonts w:ascii="Times New Roman" w:hAnsi="Times New Roman"/>
                <w:i/>
                <w:iCs/>
                <w:noProof w:val="0"/>
              </w:rPr>
              <w:t>N</w:t>
            </w:r>
            <w:r w:rsidR="00870393" w:rsidRPr="001A571B">
              <w:rPr>
                <w:rFonts w:ascii="Times New Roman" w:hAnsi="Times New Roman"/>
                <w:i/>
                <w:iCs/>
                <w:noProof w:val="0"/>
              </w:rPr>
              <w:t>umatyti darbų vykdymo zonos sutvarkymą pagal privalomų normatyvinių dokumentų reikalavimus;</w:t>
            </w:r>
          </w:p>
          <w:p w:rsidR="001F458D" w:rsidRPr="001A571B" w:rsidRDefault="001F458D" w:rsidP="001F458D">
            <w:pPr>
              <w:pStyle w:val="Sraopastraipa"/>
              <w:numPr>
                <w:ilvl w:val="0"/>
                <w:numId w:val="14"/>
              </w:numPr>
              <w:spacing w:after="0" w:line="240" w:lineRule="auto"/>
              <w:ind w:left="312" w:hanging="284"/>
              <w:jc w:val="both"/>
              <w:rPr>
                <w:rFonts w:ascii="Times New Roman" w:hAnsi="Times New Roman"/>
                <w:i/>
                <w:iCs/>
                <w:noProof w:val="0"/>
              </w:rPr>
            </w:pPr>
            <w:r w:rsidRPr="001A571B">
              <w:rPr>
                <w:rFonts w:ascii="Times New Roman" w:hAnsi="Times New Roman"/>
                <w:i/>
                <w:iCs/>
                <w:noProof w:val="0"/>
              </w:rPr>
              <w:t>Projektiniai sprendiniai turi užtikrinti, kad lietaus nuotekų tinklas su įrenginiais ir elementais darniai prisijungs prie esamų lietaus nuotekų tinklų infrastruktūros ir ją papildys</w:t>
            </w:r>
            <w:r w:rsidR="001A571B" w:rsidRPr="001A571B">
              <w:rPr>
                <w:rFonts w:ascii="Times New Roman" w:hAnsi="Times New Roman"/>
                <w:i/>
                <w:iCs/>
                <w:noProof w:val="0"/>
              </w:rPr>
              <w:t>.</w:t>
            </w:r>
          </w:p>
        </w:tc>
      </w:tr>
      <w:tr w:rsidR="00870393" w:rsidRPr="00A03164" w:rsidTr="00754E18">
        <w:tc>
          <w:tcPr>
            <w:tcW w:w="828" w:type="dxa"/>
            <w:tcBorders>
              <w:top w:val="single" w:sz="4" w:space="0" w:color="auto"/>
              <w:left w:val="single" w:sz="4" w:space="0" w:color="auto"/>
              <w:bottom w:val="single" w:sz="4" w:space="0" w:color="auto"/>
              <w:right w:val="single" w:sz="4" w:space="0" w:color="auto"/>
            </w:tcBorders>
            <w:hideMark/>
          </w:tcPr>
          <w:p w:rsidR="00870393" w:rsidRPr="00223AEF" w:rsidRDefault="009B33FF" w:rsidP="0038436F">
            <w:pPr>
              <w:jc w:val="both"/>
              <w:rPr>
                <w:sz w:val="22"/>
                <w:szCs w:val="22"/>
              </w:rPr>
            </w:pPr>
            <w:r>
              <w:rPr>
                <w:sz w:val="22"/>
                <w:szCs w:val="22"/>
              </w:rPr>
              <w:t>16</w:t>
            </w:r>
            <w:r w:rsidR="00870393" w:rsidRPr="00223AEF">
              <w:rPr>
                <w:sz w:val="22"/>
                <w:szCs w:val="22"/>
              </w:rPr>
              <w:t>.</w:t>
            </w:r>
          </w:p>
        </w:tc>
        <w:tc>
          <w:tcPr>
            <w:tcW w:w="2541" w:type="dxa"/>
            <w:tcBorders>
              <w:top w:val="single" w:sz="4" w:space="0" w:color="auto"/>
              <w:left w:val="single" w:sz="4" w:space="0" w:color="auto"/>
              <w:bottom w:val="single" w:sz="4" w:space="0" w:color="auto"/>
              <w:right w:val="single" w:sz="4" w:space="0" w:color="auto"/>
            </w:tcBorders>
            <w:hideMark/>
          </w:tcPr>
          <w:p w:rsidR="00870393" w:rsidRPr="001B1FCB" w:rsidRDefault="00870393" w:rsidP="0038436F">
            <w:pPr>
              <w:jc w:val="both"/>
              <w:rPr>
                <w:sz w:val="22"/>
                <w:szCs w:val="22"/>
                <w:u w:val="single"/>
              </w:rPr>
            </w:pPr>
            <w:r w:rsidRPr="001B1FCB">
              <w:rPr>
                <w:sz w:val="22"/>
                <w:szCs w:val="22"/>
              </w:rPr>
              <w:t>Nurodymai sprendinių derinimui, jų pritarimui ir pan.</w:t>
            </w:r>
          </w:p>
        </w:tc>
        <w:tc>
          <w:tcPr>
            <w:tcW w:w="5982" w:type="dxa"/>
            <w:tcBorders>
              <w:top w:val="single" w:sz="4" w:space="0" w:color="auto"/>
              <w:left w:val="single" w:sz="4" w:space="0" w:color="auto"/>
              <w:bottom w:val="single" w:sz="4" w:space="0" w:color="auto"/>
              <w:right w:val="single" w:sz="4" w:space="0" w:color="auto"/>
            </w:tcBorders>
            <w:hideMark/>
          </w:tcPr>
          <w:p w:rsidR="00870393" w:rsidRPr="001B1FCB" w:rsidRDefault="0044490A">
            <w:pPr>
              <w:numPr>
                <w:ilvl w:val="0"/>
                <w:numId w:val="4"/>
              </w:numPr>
              <w:tabs>
                <w:tab w:val="clear" w:pos="644"/>
                <w:tab w:val="num" w:pos="325"/>
              </w:tabs>
              <w:ind w:left="325" w:hanging="283"/>
              <w:jc w:val="both"/>
              <w:rPr>
                <w:i/>
                <w:iCs/>
                <w:sz w:val="22"/>
                <w:szCs w:val="22"/>
              </w:rPr>
            </w:pPr>
            <w:r w:rsidRPr="001B1FCB">
              <w:rPr>
                <w:i/>
                <w:iCs/>
                <w:sz w:val="22"/>
                <w:szCs w:val="22"/>
              </w:rPr>
              <w:t>P</w:t>
            </w:r>
            <w:r w:rsidR="00870393" w:rsidRPr="001B1FCB">
              <w:rPr>
                <w:i/>
                <w:iCs/>
                <w:sz w:val="22"/>
                <w:szCs w:val="22"/>
              </w:rPr>
              <w:t>arengus ir suderinus su Užsakovu</w:t>
            </w:r>
            <w:r w:rsidR="00A7087A">
              <w:rPr>
                <w:i/>
                <w:iCs/>
                <w:sz w:val="22"/>
                <w:szCs w:val="22"/>
              </w:rPr>
              <w:t xml:space="preserve"> ir Statytoju</w:t>
            </w:r>
            <w:r w:rsidR="00E62B73" w:rsidRPr="001B1FCB">
              <w:rPr>
                <w:i/>
                <w:iCs/>
                <w:sz w:val="22"/>
                <w:szCs w:val="22"/>
              </w:rPr>
              <w:t xml:space="preserve"> </w:t>
            </w:r>
            <w:r w:rsidR="00870393" w:rsidRPr="001B1FCB">
              <w:rPr>
                <w:i/>
                <w:iCs/>
                <w:sz w:val="22"/>
                <w:szCs w:val="22"/>
              </w:rPr>
              <w:t>projektinius sprendinius, atlikti jų derinimą su prisijungimo sąlygas išdavusiomis institucijomis, inžinerinių tinklų, kurių apsaugos zonoje numatomi projektiniai sprendiniai, savininkais ar valdytojais, ir kitomis suinteresuotomis institucijomis, taip pat  gretimų žemės sklypų savininkais, jei projektiniai sprendiniai patenka į gretimų sklypų ribas</w:t>
            </w:r>
            <w:r w:rsidR="009B33FF">
              <w:rPr>
                <w:i/>
                <w:iCs/>
                <w:sz w:val="22"/>
                <w:szCs w:val="22"/>
              </w:rPr>
              <w:t xml:space="preserve">, vadovaujantis </w:t>
            </w:r>
            <w:r w:rsidR="009B33FF" w:rsidRPr="000E3CA3">
              <w:rPr>
                <w:i/>
                <w:iCs/>
                <w:sz w:val="22"/>
                <w:szCs w:val="22"/>
              </w:rPr>
              <w:t>STR 1.05.01:2017 „Statybą leidžiantys dokumentai</w:t>
            </w:r>
            <w:r w:rsidR="009B33FF">
              <w:rPr>
                <w:i/>
                <w:iCs/>
                <w:sz w:val="22"/>
                <w:szCs w:val="22"/>
              </w:rPr>
              <w:t>.</w:t>
            </w:r>
            <w:r w:rsidR="009B33FF" w:rsidRPr="000E3CA3">
              <w:rPr>
                <w:i/>
                <w:iCs/>
                <w:sz w:val="22"/>
                <w:szCs w:val="22"/>
              </w:rPr>
              <w:t xml:space="preserve"> Statybos užbaigimas</w:t>
            </w:r>
            <w:r w:rsidR="009B33FF">
              <w:rPr>
                <w:i/>
                <w:iCs/>
                <w:sz w:val="22"/>
                <w:szCs w:val="22"/>
              </w:rPr>
              <w:t>. Statybos sustabdymas.</w:t>
            </w:r>
            <w:r w:rsidR="009B33FF" w:rsidRPr="000E3CA3">
              <w:rPr>
                <w:i/>
                <w:iCs/>
                <w:sz w:val="22"/>
                <w:szCs w:val="22"/>
              </w:rPr>
              <w:t xml:space="preserve"> Savavališkos statybos padarinių šalinimas</w:t>
            </w:r>
            <w:r w:rsidR="009B33FF">
              <w:rPr>
                <w:i/>
                <w:iCs/>
                <w:sz w:val="22"/>
                <w:szCs w:val="22"/>
              </w:rPr>
              <w:t>.</w:t>
            </w:r>
            <w:r w:rsidR="009B33FF" w:rsidRPr="000E3CA3">
              <w:rPr>
                <w:i/>
                <w:iCs/>
                <w:sz w:val="22"/>
                <w:szCs w:val="22"/>
              </w:rPr>
              <w:t xml:space="preserve"> Statybos pagal neteisėtai išduotą statybą leidžiantį dokumentą padarinių šalinimas“</w:t>
            </w:r>
            <w:r w:rsidR="009B33FF">
              <w:rPr>
                <w:i/>
                <w:iCs/>
                <w:sz w:val="22"/>
                <w:szCs w:val="22"/>
              </w:rPr>
              <w:t xml:space="preserve"> reikalavimais;</w:t>
            </w:r>
          </w:p>
          <w:p w:rsidR="00870393" w:rsidRPr="001B1FCB" w:rsidRDefault="0044490A">
            <w:pPr>
              <w:numPr>
                <w:ilvl w:val="0"/>
                <w:numId w:val="4"/>
              </w:numPr>
              <w:tabs>
                <w:tab w:val="clear" w:pos="644"/>
                <w:tab w:val="num" w:pos="325"/>
              </w:tabs>
              <w:ind w:left="325" w:hanging="283"/>
              <w:jc w:val="both"/>
              <w:rPr>
                <w:i/>
                <w:iCs/>
                <w:sz w:val="22"/>
                <w:szCs w:val="22"/>
              </w:rPr>
            </w:pPr>
            <w:r w:rsidRPr="001B1FCB">
              <w:rPr>
                <w:i/>
                <w:iCs/>
                <w:sz w:val="22"/>
                <w:szCs w:val="22"/>
              </w:rPr>
              <w:t>D</w:t>
            </w:r>
            <w:r w:rsidR="00870393" w:rsidRPr="001B1FCB">
              <w:rPr>
                <w:i/>
                <w:iCs/>
                <w:sz w:val="22"/>
                <w:szCs w:val="22"/>
              </w:rPr>
              <w:t>erinimai turi būti įforminti raštu, pasirašant ant projektinių sprendinių pagrindinių brėžinių arba rašto forma;</w:t>
            </w:r>
          </w:p>
        </w:tc>
      </w:tr>
      <w:tr w:rsidR="00870393" w:rsidRPr="00A03164" w:rsidTr="00754E18">
        <w:tc>
          <w:tcPr>
            <w:tcW w:w="828" w:type="dxa"/>
            <w:tcBorders>
              <w:top w:val="single" w:sz="4" w:space="0" w:color="auto"/>
              <w:left w:val="single" w:sz="4" w:space="0" w:color="auto"/>
              <w:bottom w:val="single" w:sz="4" w:space="0" w:color="auto"/>
              <w:right w:val="single" w:sz="4" w:space="0" w:color="auto"/>
            </w:tcBorders>
            <w:hideMark/>
          </w:tcPr>
          <w:p w:rsidR="00870393" w:rsidRPr="00223AEF" w:rsidRDefault="009B33FF" w:rsidP="0038436F">
            <w:pPr>
              <w:jc w:val="both"/>
              <w:rPr>
                <w:sz w:val="22"/>
                <w:szCs w:val="22"/>
              </w:rPr>
            </w:pPr>
            <w:r>
              <w:rPr>
                <w:sz w:val="22"/>
                <w:szCs w:val="22"/>
              </w:rPr>
              <w:t>17</w:t>
            </w:r>
            <w:r w:rsidR="00870393" w:rsidRPr="00223AEF">
              <w:rPr>
                <w:sz w:val="22"/>
                <w:szCs w:val="22"/>
              </w:rPr>
              <w:t>.</w:t>
            </w:r>
          </w:p>
        </w:tc>
        <w:tc>
          <w:tcPr>
            <w:tcW w:w="2541" w:type="dxa"/>
            <w:tcBorders>
              <w:top w:val="single" w:sz="4" w:space="0" w:color="auto"/>
              <w:left w:val="single" w:sz="4" w:space="0" w:color="auto"/>
              <w:bottom w:val="single" w:sz="4" w:space="0" w:color="auto"/>
              <w:right w:val="single" w:sz="4" w:space="0" w:color="auto"/>
            </w:tcBorders>
            <w:hideMark/>
          </w:tcPr>
          <w:p w:rsidR="00870393" w:rsidRPr="001B1FCB" w:rsidRDefault="00870393" w:rsidP="0038436F">
            <w:pPr>
              <w:rPr>
                <w:sz w:val="22"/>
                <w:szCs w:val="22"/>
                <w:u w:val="single"/>
              </w:rPr>
            </w:pPr>
            <w:r w:rsidRPr="001B1FCB">
              <w:rPr>
                <w:sz w:val="22"/>
                <w:szCs w:val="22"/>
              </w:rPr>
              <w:t>Statinio ar statinių grupės projektavimo ir statybos eiliškumas</w:t>
            </w:r>
          </w:p>
        </w:tc>
        <w:tc>
          <w:tcPr>
            <w:tcW w:w="5982" w:type="dxa"/>
            <w:tcBorders>
              <w:top w:val="single" w:sz="4" w:space="0" w:color="auto"/>
              <w:left w:val="single" w:sz="4" w:space="0" w:color="auto"/>
              <w:bottom w:val="single" w:sz="4" w:space="0" w:color="auto"/>
              <w:right w:val="single" w:sz="4" w:space="0" w:color="auto"/>
            </w:tcBorders>
            <w:hideMark/>
          </w:tcPr>
          <w:p w:rsidR="00870393" w:rsidRPr="001B1FCB" w:rsidRDefault="00870393">
            <w:pPr>
              <w:widowControl/>
              <w:numPr>
                <w:ilvl w:val="0"/>
                <w:numId w:val="3"/>
              </w:numPr>
              <w:ind w:left="458" w:hanging="284"/>
              <w:jc w:val="both"/>
              <w:rPr>
                <w:i/>
                <w:iCs/>
                <w:kern w:val="2"/>
                <w:sz w:val="22"/>
                <w:szCs w:val="22"/>
              </w:rPr>
            </w:pPr>
            <w:r w:rsidRPr="001B1FCB">
              <w:rPr>
                <w:i/>
                <w:iCs/>
                <w:kern w:val="2"/>
                <w:sz w:val="22"/>
                <w:szCs w:val="22"/>
              </w:rPr>
              <w:t>Inžinerinių statybinių tyrinėjimų atlikimas</w:t>
            </w:r>
            <w:r w:rsidR="009B33FF">
              <w:rPr>
                <w:i/>
                <w:iCs/>
                <w:kern w:val="2"/>
                <w:sz w:val="22"/>
                <w:szCs w:val="22"/>
              </w:rPr>
              <w:t>;</w:t>
            </w:r>
          </w:p>
          <w:p w:rsidR="001B1FCB" w:rsidRPr="001B1FCB" w:rsidRDefault="00BD2330">
            <w:pPr>
              <w:widowControl/>
              <w:numPr>
                <w:ilvl w:val="0"/>
                <w:numId w:val="3"/>
              </w:numPr>
              <w:ind w:left="458" w:hanging="284"/>
              <w:jc w:val="both"/>
              <w:rPr>
                <w:i/>
                <w:iCs/>
                <w:kern w:val="2"/>
                <w:sz w:val="22"/>
                <w:szCs w:val="22"/>
              </w:rPr>
            </w:pPr>
            <w:r w:rsidRPr="001B1FCB">
              <w:rPr>
                <w:i/>
                <w:iCs/>
                <w:kern w:val="2"/>
                <w:sz w:val="22"/>
                <w:szCs w:val="22"/>
              </w:rPr>
              <w:t>Projekt</w:t>
            </w:r>
            <w:r w:rsidR="001B1FCB" w:rsidRPr="001B1FCB">
              <w:rPr>
                <w:i/>
                <w:iCs/>
                <w:kern w:val="2"/>
                <w:sz w:val="22"/>
                <w:szCs w:val="22"/>
              </w:rPr>
              <w:t>inių pasiūlymų rengimas</w:t>
            </w:r>
            <w:r w:rsidR="009B33FF">
              <w:rPr>
                <w:i/>
                <w:iCs/>
                <w:kern w:val="2"/>
                <w:sz w:val="22"/>
                <w:szCs w:val="22"/>
              </w:rPr>
              <w:t>;</w:t>
            </w:r>
          </w:p>
          <w:p w:rsidR="001B1FCB" w:rsidRPr="006272E1" w:rsidRDefault="001B1FCB">
            <w:pPr>
              <w:widowControl/>
              <w:numPr>
                <w:ilvl w:val="0"/>
                <w:numId w:val="3"/>
              </w:numPr>
              <w:ind w:left="458" w:hanging="284"/>
              <w:jc w:val="both"/>
              <w:rPr>
                <w:i/>
                <w:iCs/>
                <w:kern w:val="2"/>
                <w:sz w:val="22"/>
                <w:szCs w:val="22"/>
              </w:rPr>
            </w:pPr>
            <w:r w:rsidRPr="006272E1">
              <w:rPr>
                <w:i/>
                <w:iCs/>
                <w:kern w:val="2"/>
                <w:sz w:val="22"/>
                <w:szCs w:val="22"/>
              </w:rPr>
              <w:t>Visuomenės informavimas</w:t>
            </w:r>
            <w:r w:rsidR="006272E1">
              <w:rPr>
                <w:i/>
                <w:iCs/>
                <w:kern w:val="2"/>
                <w:sz w:val="22"/>
                <w:szCs w:val="22"/>
              </w:rPr>
              <w:t xml:space="preserve"> (</w:t>
            </w:r>
            <w:r w:rsidR="001A571B">
              <w:rPr>
                <w:i/>
                <w:iCs/>
                <w:kern w:val="2"/>
                <w:sz w:val="22"/>
                <w:szCs w:val="22"/>
              </w:rPr>
              <w:t>esant</w:t>
            </w:r>
            <w:r w:rsidR="006272E1">
              <w:rPr>
                <w:i/>
                <w:iCs/>
                <w:kern w:val="2"/>
                <w:sz w:val="22"/>
                <w:szCs w:val="22"/>
              </w:rPr>
              <w:t xml:space="preserve"> poreik</w:t>
            </w:r>
            <w:r w:rsidR="001A571B">
              <w:rPr>
                <w:i/>
                <w:iCs/>
                <w:kern w:val="2"/>
                <w:sz w:val="22"/>
                <w:szCs w:val="22"/>
              </w:rPr>
              <w:t>iui</w:t>
            </w:r>
            <w:r w:rsidR="006272E1">
              <w:rPr>
                <w:i/>
                <w:iCs/>
                <w:kern w:val="2"/>
                <w:sz w:val="22"/>
                <w:szCs w:val="22"/>
              </w:rPr>
              <w:t>)</w:t>
            </w:r>
            <w:r w:rsidRPr="006272E1">
              <w:rPr>
                <w:i/>
                <w:iCs/>
                <w:kern w:val="2"/>
                <w:sz w:val="22"/>
                <w:szCs w:val="22"/>
              </w:rPr>
              <w:t>;</w:t>
            </w:r>
          </w:p>
          <w:p w:rsidR="00870393" w:rsidRPr="001B1FCB" w:rsidRDefault="001B1FCB">
            <w:pPr>
              <w:widowControl/>
              <w:numPr>
                <w:ilvl w:val="0"/>
                <w:numId w:val="3"/>
              </w:numPr>
              <w:ind w:left="458" w:hanging="284"/>
              <w:jc w:val="both"/>
              <w:rPr>
                <w:i/>
                <w:iCs/>
                <w:kern w:val="2"/>
                <w:sz w:val="22"/>
                <w:szCs w:val="22"/>
              </w:rPr>
            </w:pPr>
            <w:r w:rsidRPr="001B1FCB">
              <w:rPr>
                <w:i/>
                <w:iCs/>
                <w:kern w:val="2"/>
                <w:sz w:val="22"/>
                <w:szCs w:val="22"/>
              </w:rPr>
              <w:t>Projekto</w:t>
            </w:r>
            <w:r w:rsidR="00BD2330" w:rsidRPr="001B1FCB">
              <w:rPr>
                <w:i/>
                <w:iCs/>
                <w:kern w:val="2"/>
                <w:sz w:val="22"/>
                <w:szCs w:val="22"/>
              </w:rPr>
              <w:t xml:space="preserve"> </w:t>
            </w:r>
            <w:r w:rsidR="00870393" w:rsidRPr="001B1FCB">
              <w:rPr>
                <w:i/>
                <w:iCs/>
                <w:kern w:val="2"/>
                <w:sz w:val="22"/>
                <w:szCs w:val="22"/>
              </w:rPr>
              <w:t>parengimas</w:t>
            </w:r>
            <w:r w:rsidR="009B33FF">
              <w:rPr>
                <w:i/>
                <w:iCs/>
                <w:kern w:val="2"/>
                <w:sz w:val="22"/>
                <w:szCs w:val="22"/>
              </w:rPr>
              <w:t xml:space="preserve"> pagal patvirtintus projektinius pasiūlymus;</w:t>
            </w:r>
          </w:p>
          <w:p w:rsidR="00870393" w:rsidRPr="001B1FCB" w:rsidRDefault="00BD2330">
            <w:pPr>
              <w:widowControl/>
              <w:numPr>
                <w:ilvl w:val="0"/>
                <w:numId w:val="3"/>
              </w:numPr>
              <w:ind w:left="458" w:hanging="284"/>
              <w:rPr>
                <w:i/>
                <w:iCs/>
                <w:kern w:val="2"/>
                <w:sz w:val="22"/>
                <w:szCs w:val="22"/>
              </w:rPr>
            </w:pPr>
            <w:r w:rsidRPr="001B1FCB">
              <w:rPr>
                <w:i/>
                <w:iCs/>
                <w:kern w:val="2"/>
                <w:sz w:val="22"/>
                <w:szCs w:val="22"/>
              </w:rPr>
              <w:t>Projekt</w:t>
            </w:r>
            <w:r w:rsidR="009B33FF">
              <w:rPr>
                <w:i/>
                <w:iCs/>
                <w:kern w:val="2"/>
                <w:sz w:val="22"/>
                <w:szCs w:val="22"/>
              </w:rPr>
              <w:t>o</w:t>
            </w:r>
            <w:r w:rsidRPr="001B1FCB">
              <w:rPr>
                <w:i/>
                <w:iCs/>
                <w:kern w:val="2"/>
                <w:sz w:val="22"/>
                <w:szCs w:val="22"/>
              </w:rPr>
              <w:t xml:space="preserve"> </w:t>
            </w:r>
            <w:r w:rsidR="00870393" w:rsidRPr="001B1FCB">
              <w:rPr>
                <w:i/>
                <w:iCs/>
                <w:kern w:val="2"/>
                <w:sz w:val="22"/>
                <w:szCs w:val="22"/>
              </w:rPr>
              <w:t>derinimas su prisijungimo sąlygas išdavusiomis ir kitomis suinteresuotomis institucijomis</w:t>
            </w:r>
            <w:r w:rsidR="009B33FF">
              <w:rPr>
                <w:i/>
                <w:iCs/>
                <w:kern w:val="2"/>
                <w:sz w:val="22"/>
                <w:szCs w:val="22"/>
              </w:rPr>
              <w:t>;</w:t>
            </w:r>
          </w:p>
          <w:p w:rsidR="00870393" w:rsidRPr="001B1FCB" w:rsidRDefault="00BD2330">
            <w:pPr>
              <w:widowControl/>
              <w:numPr>
                <w:ilvl w:val="0"/>
                <w:numId w:val="3"/>
              </w:numPr>
              <w:ind w:left="458" w:hanging="284"/>
              <w:rPr>
                <w:i/>
                <w:iCs/>
                <w:kern w:val="2"/>
                <w:sz w:val="22"/>
                <w:szCs w:val="22"/>
              </w:rPr>
            </w:pPr>
            <w:r w:rsidRPr="001B1FCB">
              <w:rPr>
                <w:i/>
                <w:iCs/>
                <w:kern w:val="2"/>
                <w:sz w:val="22"/>
                <w:szCs w:val="22"/>
              </w:rPr>
              <w:t>Projekt</w:t>
            </w:r>
            <w:r w:rsidR="009B33FF">
              <w:rPr>
                <w:i/>
                <w:iCs/>
                <w:kern w:val="2"/>
                <w:sz w:val="22"/>
                <w:szCs w:val="22"/>
              </w:rPr>
              <w:t>o</w:t>
            </w:r>
            <w:r w:rsidR="00870393" w:rsidRPr="001B1FCB">
              <w:rPr>
                <w:i/>
                <w:iCs/>
                <w:kern w:val="2"/>
                <w:sz w:val="22"/>
                <w:szCs w:val="22"/>
              </w:rPr>
              <w:t xml:space="preserve"> taisymas pagal statinio bendrosios projekto ekspertizės išvadas</w:t>
            </w:r>
            <w:r w:rsidR="009B33FF">
              <w:rPr>
                <w:i/>
                <w:iCs/>
                <w:kern w:val="2"/>
                <w:sz w:val="22"/>
                <w:szCs w:val="22"/>
              </w:rPr>
              <w:t>;</w:t>
            </w:r>
          </w:p>
          <w:p w:rsidR="00870393" w:rsidRPr="001B1FCB" w:rsidRDefault="00870393">
            <w:pPr>
              <w:widowControl/>
              <w:numPr>
                <w:ilvl w:val="0"/>
                <w:numId w:val="3"/>
              </w:numPr>
              <w:ind w:left="458" w:hanging="284"/>
              <w:rPr>
                <w:i/>
                <w:iCs/>
                <w:kern w:val="2"/>
                <w:sz w:val="22"/>
                <w:szCs w:val="22"/>
              </w:rPr>
            </w:pPr>
            <w:r w:rsidRPr="001B1FCB">
              <w:rPr>
                <w:i/>
                <w:iCs/>
                <w:kern w:val="2"/>
                <w:sz w:val="22"/>
                <w:szCs w:val="22"/>
              </w:rPr>
              <w:t>Statybą leidžianči</w:t>
            </w:r>
            <w:r w:rsidR="00BD2330" w:rsidRPr="001B1FCB">
              <w:rPr>
                <w:i/>
                <w:iCs/>
                <w:kern w:val="2"/>
                <w:sz w:val="22"/>
                <w:szCs w:val="22"/>
              </w:rPr>
              <w:t>ų</w:t>
            </w:r>
            <w:r w:rsidRPr="001B1FCB">
              <w:rPr>
                <w:i/>
                <w:iCs/>
                <w:kern w:val="2"/>
                <w:sz w:val="22"/>
                <w:szCs w:val="22"/>
              </w:rPr>
              <w:t xml:space="preserve"> dokument</w:t>
            </w:r>
            <w:r w:rsidR="00BD2330" w:rsidRPr="001B1FCB">
              <w:rPr>
                <w:i/>
                <w:iCs/>
                <w:kern w:val="2"/>
                <w:sz w:val="22"/>
                <w:szCs w:val="22"/>
              </w:rPr>
              <w:t>ų</w:t>
            </w:r>
            <w:r w:rsidRPr="001B1FCB">
              <w:rPr>
                <w:i/>
                <w:iCs/>
                <w:kern w:val="2"/>
                <w:sz w:val="22"/>
                <w:szCs w:val="22"/>
              </w:rPr>
              <w:t xml:space="preserve"> gavimas</w:t>
            </w:r>
            <w:r w:rsidR="006272E1">
              <w:rPr>
                <w:i/>
                <w:iCs/>
                <w:kern w:val="2"/>
                <w:sz w:val="22"/>
                <w:szCs w:val="22"/>
              </w:rPr>
              <w:t xml:space="preserve"> (pagal poreikį)</w:t>
            </w:r>
            <w:r w:rsidR="009B33FF">
              <w:rPr>
                <w:i/>
                <w:iCs/>
                <w:kern w:val="2"/>
                <w:sz w:val="22"/>
                <w:szCs w:val="22"/>
              </w:rPr>
              <w:t>;</w:t>
            </w:r>
          </w:p>
          <w:p w:rsidR="00BD2330" w:rsidRPr="001B1FCB" w:rsidRDefault="00BD2330">
            <w:pPr>
              <w:widowControl/>
              <w:numPr>
                <w:ilvl w:val="0"/>
                <w:numId w:val="3"/>
              </w:numPr>
              <w:ind w:left="458" w:hanging="284"/>
              <w:rPr>
                <w:i/>
                <w:iCs/>
                <w:kern w:val="2"/>
                <w:sz w:val="22"/>
                <w:szCs w:val="22"/>
              </w:rPr>
            </w:pPr>
            <w:r w:rsidRPr="001B1FCB">
              <w:rPr>
                <w:i/>
                <w:iCs/>
                <w:kern w:val="2"/>
                <w:sz w:val="22"/>
                <w:szCs w:val="22"/>
              </w:rPr>
              <w:t>Projekt</w:t>
            </w:r>
            <w:r w:rsidR="009B33FF">
              <w:rPr>
                <w:i/>
                <w:iCs/>
                <w:kern w:val="2"/>
                <w:sz w:val="22"/>
                <w:szCs w:val="22"/>
              </w:rPr>
              <w:t>o</w:t>
            </w:r>
            <w:r w:rsidRPr="001B1FCB">
              <w:rPr>
                <w:i/>
                <w:iCs/>
                <w:kern w:val="2"/>
                <w:sz w:val="22"/>
                <w:szCs w:val="22"/>
              </w:rPr>
              <w:t xml:space="preserve"> vykdymo priežiūros paslaug</w:t>
            </w:r>
            <w:r w:rsidR="009B33FF">
              <w:rPr>
                <w:i/>
                <w:iCs/>
                <w:kern w:val="2"/>
                <w:sz w:val="22"/>
                <w:szCs w:val="22"/>
              </w:rPr>
              <w:t>ų atlikimas</w:t>
            </w:r>
            <w:r w:rsidRPr="001B1FCB">
              <w:rPr>
                <w:i/>
                <w:iCs/>
                <w:kern w:val="2"/>
                <w:sz w:val="22"/>
                <w:szCs w:val="22"/>
              </w:rPr>
              <w:t>.</w:t>
            </w:r>
          </w:p>
        </w:tc>
      </w:tr>
      <w:tr w:rsidR="00870393" w:rsidRPr="00A03164" w:rsidTr="00754E18">
        <w:tc>
          <w:tcPr>
            <w:tcW w:w="828" w:type="dxa"/>
            <w:tcBorders>
              <w:top w:val="single" w:sz="4" w:space="0" w:color="auto"/>
              <w:left w:val="single" w:sz="4" w:space="0" w:color="auto"/>
              <w:bottom w:val="single" w:sz="4" w:space="0" w:color="auto"/>
              <w:right w:val="single" w:sz="4" w:space="0" w:color="auto"/>
            </w:tcBorders>
            <w:hideMark/>
          </w:tcPr>
          <w:p w:rsidR="00870393" w:rsidRPr="00223AEF" w:rsidRDefault="009B33FF" w:rsidP="0038436F">
            <w:pPr>
              <w:jc w:val="both"/>
              <w:rPr>
                <w:sz w:val="22"/>
                <w:szCs w:val="22"/>
              </w:rPr>
            </w:pPr>
            <w:r>
              <w:rPr>
                <w:sz w:val="22"/>
                <w:szCs w:val="22"/>
              </w:rPr>
              <w:t>18</w:t>
            </w:r>
            <w:r w:rsidR="00870393" w:rsidRPr="00223AEF">
              <w:rPr>
                <w:sz w:val="22"/>
                <w:szCs w:val="22"/>
              </w:rPr>
              <w:t>.</w:t>
            </w:r>
          </w:p>
        </w:tc>
        <w:tc>
          <w:tcPr>
            <w:tcW w:w="2541" w:type="dxa"/>
            <w:tcBorders>
              <w:top w:val="single" w:sz="4" w:space="0" w:color="auto"/>
              <w:left w:val="single" w:sz="4" w:space="0" w:color="auto"/>
              <w:bottom w:val="single" w:sz="4" w:space="0" w:color="auto"/>
              <w:right w:val="single" w:sz="4" w:space="0" w:color="auto"/>
            </w:tcBorders>
            <w:hideMark/>
          </w:tcPr>
          <w:p w:rsidR="00870393" w:rsidRPr="000E3CA3" w:rsidRDefault="00870393" w:rsidP="0038436F">
            <w:pPr>
              <w:rPr>
                <w:sz w:val="22"/>
                <w:szCs w:val="22"/>
              </w:rPr>
            </w:pPr>
            <w:r w:rsidRPr="000E3CA3">
              <w:rPr>
                <w:sz w:val="22"/>
                <w:szCs w:val="22"/>
              </w:rPr>
              <w:t>Reikalavimai projekto rengimo dokumentų kalbai</w:t>
            </w:r>
          </w:p>
        </w:tc>
        <w:tc>
          <w:tcPr>
            <w:tcW w:w="5982" w:type="dxa"/>
            <w:tcBorders>
              <w:top w:val="single" w:sz="4" w:space="0" w:color="auto"/>
              <w:left w:val="single" w:sz="4" w:space="0" w:color="auto"/>
              <w:bottom w:val="single" w:sz="4" w:space="0" w:color="auto"/>
              <w:right w:val="single" w:sz="4" w:space="0" w:color="auto"/>
            </w:tcBorders>
            <w:vAlign w:val="center"/>
            <w:hideMark/>
          </w:tcPr>
          <w:p w:rsidR="00870393" w:rsidRPr="000E3CA3" w:rsidRDefault="00BD2330" w:rsidP="0038436F">
            <w:pPr>
              <w:rPr>
                <w:i/>
                <w:iCs/>
                <w:kern w:val="0"/>
                <w:sz w:val="22"/>
                <w:szCs w:val="22"/>
                <w:lang w:eastAsia="lt-LT"/>
              </w:rPr>
            </w:pPr>
            <w:r w:rsidRPr="000E3CA3">
              <w:rPr>
                <w:i/>
                <w:iCs/>
                <w:kern w:val="0"/>
                <w:sz w:val="22"/>
                <w:szCs w:val="22"/>
                <w:lang w:eastAsia="lt-LT"/>
              </w:rPr>
              <w:t>Projekta</w:t>
            </w:r>
            <w:r w:rsidR="009B33FF">
              <w:rPr>
                <w:i/>
                <w:iCs/>
                <w:kern w:val="0"/>
                <w:sz w:val="22"/>
                <w:szCs w:val="22"/>
                <w:lang w:eastAsia="lt-LT"/>
              </w:rPr>
              <w:t>s</w:t>
            </w:r>
            <w:r w:rsidR="00870393" w:rsidRPr="000E3CA3">
              <w:rPr>
                <w:i/>
                <w:iCs/>
                <w:kern w:val="0"/>
                <w:sz w:val="22"/>
                <w:szCs w:val="22"/>
                <w:lang w:eastAsia="lt-LT"/>
              </w:rPr>
              <w:t xml:space="preserve"> rengiam</w:t>
            </w:r>
            <w:r w:rsidR="009B33FF">
              <w:rPr>
                <w:i/>
                <w:iCs/>
                <w:kern w:val="0"/>
                <w:sz w:val="22"/>
                <w:szCs w:val="22"/>
                <w:lang w:eastAsia="lt-LT"/>
              </w:rPr>
              <w:t>as</w:t>
            </w:r>
            <w:r w:rsidR="00870393" w:rsidRPr="000E3CA3">
              <w:rPr>
                <w:i/>
                <w:iCs/>
                <w:kern w:val="0"/>
                <w:sz w:val="22"/>
                <w:szCs w:val="22"/>
                <w:lang w:eastAsia="lt-LT"/>
              </w:rPr>
              <w:t xml:space="preserve"> lietuvių kalba.</w:t>
            </w:r>
          </w:p>
        </w:tc>
      </w:tr>
      <w:tr w:rsidR="00870393" w:rsidRPr="00A03164" w:rsidTr="00754E18">
        <w:tc>
          <w:tcPr>
            <w:tcW w:w="828" w:type="dxa"/>
            <w:tcBorders>
              <w:top w:val="single" w:sz="4" w:space="0" w:color="auto"/>
              <w:left w:val="single" w:sz="4" w:space="0" w:color="auto"/>
              <w:bottom w:val="single" w:sz="4" w:space="0" w:color="auto"/>
              <w:right w:val="single" w:sz="4" w:space="0" w:color="auto"/>
            </w:tcBorders>
            <w:hideMark/>
          </w:tcPr>
          <w:p w:rsidR="00870393" w:rsidRPr="00223AEF" w:rsidRDefault="009B33FF" w:rsidP="0038436F">
            <w:pPr>
              <w:jc w:val="both"/>
              <w:rPr>
                <w:kern w:val="2"/>
                <w:sz w:val="22"/>
                <w:szCs w:val="22"/>
              </w:rPr>
            </w:pPr>
            <w:r>
              <w:rPr>
                <w:sz w:val="22"/>
                <w:szCs w:val="22"/>
              </w:rPr>
              <w:t>19</w:t>
            </w:r>
            <w:r w:rsidR="00870393" w:rsidRPr="00223AEF">
              <w:rPr>
                <w:sz w:val="22"/>
                <w:szCs w:val="22"/>
              </w:rPr>
              <w:t>.</w:t>
            </w:r>
          </w:p>
        </w:tc>
        <w:tc>
          <w:tcPr>
            <w:tcW w:w="2541" w:type="dxa"/>
            <w:tcBorders>
              <w:top w:val="single" w:sz="4" w:space="0" w:color="auto"/>
              <w:left w:val="single" w:sz="4" w:space="0" w:color="auto"/>
              <w:bottom w:val="single" w:sz="4" w:space="0" w:color="auto"/>
              <w:right w:val="single" w:sz="4" w:space="0" w:color="auto"/>
            </w:tcBorders>
            <w:hideMark/>
          </w:tcPr>
          <w:p w:rsidR="00870393" w:rsidRPr="000E3CA3" w:rsidRDefault="00870393" w:rsidP="0038436F">
            <w:pPr>
              <w:rPr>
                <w:sz w:val="22"/>
                <w:szCs w:val="22"/>
              </w:rPr>
            </w:pPr>
            <w:r w:rsidRPr="000E3CA3">
              <w:rPr>
                <w:sz w:val="22"/>
                <w:szCs w:val="22"/>
              </w:rPr>
              <w:t>Nurodymai statinio projekto dokumentų komplektavimui, įforminimui ir pateikimui</w:t>
            </w:r>
          </w:p>
        </w:tc>
        <w:tc>
          <w:tcPr>
            <w:tcW w:w="5982" w:type="dxa"/>
            <w:tcBorders>
              <w:top w:val="single" w:sz="4" w:space="0" w:color="auto"/>
              <w:left w:val="single" w:sz="4" w:space="0" w:color="auto"/>
              <w:bottom w:val="single" w:sz="4" w:space="0" w:color="auto"/>
              <w:right w:val="single" w:sz="4" w:space="0" w:color="auto"/>
            </w:tcBorders>
            <w:hideMark/>
          </w:tcPr>
          <w:p w:rsidR="009B33FF" w:rsidRDefault="009B33FF" w:rsidP="009B33FF">
            <w:pPr>
              <w:numPr>
                <w:ilvl w:val="0"/>
                <w:numId w:val="4"/>
              </w:numPr>
              <w:tabs>
                <w:tab w:val="clear" w:pos="644"/>
                <w:tab w:val="num" w:pos="318"/>
              </w:tabs>
              <w:ind w:left="318" w:hanging="284"/>
              <w:jc w:val="both"/>
              <w:rPr>
                <w:rFonts w:eastAsia="Times New Roman"/>
                <w:i/>
                <w:iCs/>
                <w:sz w:val="22"/>
                <w:szCs w:val="22"/>
                <w:lang w:eastAsia="lt-LT"/>
              </w:rPr>
            </w:pPr>
            <w:r w:rsidRPr="00DD7A57">
              <w:rPr>
                <w:rFonts w:eastAsia="Times New Roman"/>
                <w:i/>
                <w:iCs/>
                <w:sz w:val="22"/>
                <w:szCs w:val="22"/>
                <w:lang w:eastAsia="lt-LT"/>
              </w:rPr>
              <w:t>Projektas įforminamas, komplektuojamas ir perduodamas Statytojui LST 1516 „Statinio projektas. Bendrieji įforminimo reikalavimai“, STR 1.04.04:2017 „Statinio projektavimas, projekto ekspertizė“, kitų reglamentų, standartų ir projektavimo paslaugų sutarties nustatyta tvarka</w:t>
            </w:r>
            <w:r>
              <w:rPr>
                <w:rFonts w:eastAsia="Times New Roman"/>
                <w:i/>
                <w:iCs/>
                <w:sz w:val="22"/>
                <w:szCs w:val="22"/>
                <w:lang w:eastAsia="lt-LT"/>
              </w:rPr>
              <w:t>;</w:t>
            </w:r>
          </w:p>
          <w:p w:rsidR="009B33FF" w:rsidRDefault="009B33FF" w:rsidP="009B33FF">
            <w:pPr>
              <w:numPr>
                <w:ilvl w:val="0"/>
                <w:numId w:val="4"/>
              </w:numPr>
              <w:tabs>
                <w:tab w:val="clear" w:pos="644"/>
                <w:tab w:val="num" w:pos="318"/>
              </w:tabs>
              <w:ind w:left="318" w:hanging="284"/>
              <w:jc w:val="both"/>
              <w:rPr>
                <w:rFonts w:eastAsia="Times New Roman"/>
                <w:i/>
                <w:iCs/>
                <w:sz w:val="22"/>
                <w:szCs w:val="22"/>
                <w:lang w:eastAsia="lt-LT"/>
              </w:rPr>
            </w:pPr>
            <w:r w:rsidRPr="00DD7A57">
              <w:rPr>
                <w:rFonts w:eastAsia="Times New Roman"/>
                <w:i/>
                <w:iCs/>
                <w:sz w:val="22"/>
                <w:szCs w:val="22"/>
                <w:lang w:eastAsia="lt-LT"/>
              </w:rPr>
              <w:lastRenderedPageBreak/>
              <w:t xml:space="preserve">Po statybą leidžiančio dokumento </w:t>
            </w:r>
            <w:r>
              <w:rPr>
                <w:rFonts w:eastAsia="Times New Roman"/>
                <w:i/>
                <w:iCs/>
                <w:sz w:val="22"/>
                <w:szCs w:val="22"/>
                <w:lang w:eastAsia="lt-LT"/>
              </w:rPr>
              <w:t>gavimo arba, jei leidimas neprivalomas, po teigiamo ekspertizės akto gavimo, pateikti Užsakovui Projekto:</w:t>
            </w:r>
          </w:p>
          <w:p w:rsidR="009B33FF" w:rsidRDefault="009B33FF" w:rsidP="009B33FF">
            <w:pPr>
              <w:numPr>
                <w:ilvl w:val="0"/>
                <w:numId w:val="19"/>
              </w:numPr>
              <w:jc w:val="both"/>
              <w:rPr>
                <w:rFonts w:eastAsia="Times New Roman"/>
                <w:i/>
                <w:iCs/>
                <w:sz w:val="22"/>
                <w:szCs w:val="22"/>
                <w:lang w:eastAsia="lt-LT"/>
              </w:rPr>
            </w:pPr>
            <w:r>
              <w:rPr>
                <w:rFonts w:eastAsia="Times New Roman"/>
                <w:i/>
                <w:iCs/>
                <w:sz w:val="22"/>
                <w:szCs w:val="22"/>
                <w:lang w:eastAsia="lt-LT"/>
              </w:rPr>
              <w:t xml:space="preserve">1 </w:t>
            </w:r>
            <w:r w:rsidRPr="00AE0EF7">
              <w:rPr>
                <w:rFonts w:eastAsia="Times New Roman"/>
                <w:i/>
                <w:iCs/>
                <w:sz w:val="22"/>
                <w:szCs w:val="22"/>
                <w:lang w:eastAsia="lt-LT"/>
              </w:rPr>
              <w:t>(</w:t>
            </w:r>
            <w:r>
              <w:rPr>
                <w:rFonts w:eastAsia="Times New Roman"/>
                <w:i/>
                <w:iCs/>
                <w:sz w:val="22"/>
                <w:szCs w:val="22"/>
                <w:lang w:eastAsia="lt-LT"/>
              </w:rPr>
              <w:t>vieną</w:t>
            </w:r>
            <w:r w:rsidRPr="00AE0EF7">
              <w:rPr>
                <w:rFonts w:eastAsia="Times New Roman"/>
                <w:i/>
                <w:iCs/>
                <w:sz w:val="22"/>
                <w:szCs w:val="22"/>
                <w:lang w:eastAsia="lt-LT"/>
              </w:rPr>
              <w:t xml:space="preserve">) egz. (be sąmatų) popierine forma; </w:t>
            </w:r>
          </w:p>
          <w:p w:rsidR="009B33FF" w:rsidRPr="00AE0EF7" w:rsidRDefault="009B33FF" w:rsidP="009B33FF">
            <w:pPr>
              <w:numPr>
                <w:ilvl w:val="0"/>
                <w:numId w:val="19"/>
              </w:numPr>
              <w:jc w:val="both"/>
              <w:rPr>
                <w:rFonts w:eastAsia="Times New Roman"/>
                <w:i/>
                <w:iCs/>
                <w:sz w:val="22"/>
                <w:szCs w:val="22"/>
                <w:lang w:eastAsia="lt-LT"/>
              </w:rPr>
            </w:pPr>
            <w:r w:rsidRPr="00AE0EF7">
              <w:rPr>
                <w:rFonts w:eastAsia="Times New Roman"/>
                <w:i/>
                <w:iCs/>
                <w:sz w:val="22"/>
                <w:szCs w:val="22"/>
                <w:lang w:eastAsia="lt-LT"/>
              </w:rPr>
              <w:t xml:space="preserve"> 2</w:t>
            </w:r>
            <w:r w:rsidR="00180991">
              <w:rPr>
                <w:rFonts w:eastAsia="Times New Roman"/>
                <w:i/>
                <w:iCs/>
                <w:sz w:val="22"/>
                <w:szCs w:val="22"/>
                <w:lang w:eastAsia="lt-LT"/>
              </w:rPr>
              <w:t xml:space="preserve"> </w:t>
            </w:r>
            <w:r w:rsidRPr="00AE0EF7">
              <w:rPr>
                <w:rFonts w:eastAsia="Times New Roman"/>
                <w:i/>
                <w:iCs/>
                <w:sz w:val="22"/>
                <w:szCs w:val="22"/>
                <w:lang w:eastAsia="lt-LT"/>
              </w:rPr>
              <w:t>(du) egz. (visų dalių), analogiškai suformuot</w:t>
            </w:r>
            <w:r>
              <w:rPr>
                <w:rFonts w:eastAsia="Times New Roman"/>
                <w:i/>
                <w:iCs/>
                <w:sz w:val="22"/>
                <w:szCs w:val="22"/>
                <w:lang w:eastAsia="lt-LT"/>
              </w:rPr>
              <w:t>ai</w:t>
            </w:r>
            <w:r w:rsidRPr="00AE0EF7">
              <w:rPr>
                <w:rFonts w:eastAsia="Times New Roman"/>
                <w:i/>
                <w:iCs/>
                <w:sz w:val="22"/>
                <w:szCs w:val="22"/>
                <w:lang w:eastAsia="lt-LT"/>
              </w:rPr>
              <w:t xml:space="preserve">  popierin</w:t>
            </w:r>
            <w:r>
              <w:rPr>
                <w:rFonts w:eastAsia="Times New Roman"/>
                <w:i/>
                <w:iCs/>
                <w:sz w:val="22"/>
                <w:szCs w:val="22"/>
                <w:lang w:eastAsia="lt-LT"/>
              </w:rPr>
              <w:t>ei</w:t>
            </w:r>
            <w:r w:rsidRPr="00AE0EF7">
              <w:rPr>
                <w:rFonts w:eastAsia="Times New Roman"/>
                <w:i/>
                <w:iCs/>
                <w:sz w:val="22"/>
                <w:szCs w:val="22"/>
                <w:lang w:eastAsia="lt-LT"/>
              </w:rPr>
              <w:t xml:space="preserve"> byl</w:t>
            </w:r>
            <w:r>
              <w:rPr>
                <w:rFonts w:eastAsia="Times New Roman"/>
                <w:i/>
                <w:iCs/>
                <w:sz w:val="22"/>
                <w:szCs w:val="22"/>
                <w:lang w:eastAsia="lt-LT"/>
              </w:rPr>
              <w:t>ai</w:t>
            </w:r>
            <w:r w:rsidRPr="00AE0EF7">
              <w:rPr>
                <w:rFonts w:eastAsia="Times New Roman"/>
                <w:i/>
                <w:iCs/>
                <w:sz w:val="22"/>
                <w:szCs w:val="22"/>
                <w:lang w:eastAsia="lt-LT"/>
              </w:rPr>
              <w:t xml:space="preserve"> su elektroniniais (skaitmeniniais) parašais, skaitmenine forma;</w:t>
            </w:r>
          </w:p>
          <w:p w:rsidR="009B33FF" w:rsidRDefault="009B33FF" w:rsidP="009B33FF">
            <w:pPr>
              <w:numPr>
                <w:ilvl w:val="0"/>
                <w:numId w:val="18"/>
              </w:numPr>
              <w:ind w:left="318" w:hanging="284"/>
              <w:jc w:val="both"/>
              <w:rPr>
                <w:rFonts w:eastAsia="Times New Roman"/>
                <w:i/>
                <w:iCs/>
                <w:sz w:val="22"/>
                <w:szCs w:val="22"/>
                <w:lang w:eastAsia="lt-LT"/>
              </w:rPr>
            </w:pPr>
            <w:r>
              <w:rPr>
                <w:rFonts w:eastAsia="Times New Roman"/>
                <w:i/>
                <w:iCs/>
                <w:sz w:val="22"/>
                <w:szCs w:val="22"/>
                <w:lang w:eastAsia="lt-LT"/>
              </w:rPr>
              <w:t>M</w:t>
            </w:r>
            <w:r w:rsidRPr="00DD7A57">
              <w:rPr>
                <w:rFonts w:eastAsia="Times New Roman"/>
                <w:i/>
                <w:iCs/>
                <w:sz w:val="22"/>
                <w:szCs w:val="22"/>
                <w:lang w:eastAsia="lt-LT"/>
              </w:rPr>
              <w:t>aksimalus kiekvienos el. parašu patvirtintos rinkmenos dydis – 30 MB, galimi el. parašu patvirtintų rinkmenų tekstinių ar grafinių dokumentų formatai – *.docx, *.xlsx, *.pdf, *.jpg</w:t>
            </w:r>
            <w:r>
              <w:rPr>
                <w:rFonts w:eastAsia="Times New Roman"/>
                <w:i/>
                <w:iCs/>
                <w:sz w:val="22"/>
                <w:szCs w:val="22"/>
                <w:lang w:eastAsia="lt-LT"/>
              </w:rPr>
              <w:t>;</w:t>
            </w:r>
          </w:p>
          <w:p w:rsidR="009B33FF" w:rsidRDefault="009B33FF" w:rsidP="009B33FF">
            <w:pPr>
              <w:numPr>
                <w:ilvl w:val="0"/>
                <w:numId w:val="18"/>
              </w:numPr>
              <w:ind w:left="318" w:hanging="284"/>
              <w:jc w:val="both"/>
              <w:rPr>
                <w:rFonts w:eastAsia="Times New Roman"/>
                <w:i/>
                <w:iCs/>
                <w:sz w:val="22"/>
                <w:szCs w:val="22"/>
                <w:lang w:eastAsia="lt-LT"/>
              </w:rPr>
            </w:pPr>
            <w:r w:rsidRPr="00DD7A57">
              <w:rPr>
                <w:rFonts w:eastAsia="Times New Roman"/>
                <w:i/>
                <w:iCs/>
                <w:sz w:val="22"/>
                <w:szCs w:val="22"/>
                <w:lang w:eastAsia="lt-LT"/>
              </w:rPr>
              <w:t xml:space="preserve">Kiekvienos statinio elektroninio Projekto rinkmenos nuskenuotų Projekto brėžinių spalva turi atitikti </w:t>
            </w:r>
            <w:r>
              <w:rPr>
                <w:rFonts w:eastAsia="Times New Roman"/>
                <w:i/>
                <w:iCs/>
                <w:sz w:val="22"/>
                <w:szCs w:val="22"/>
                <w:lang w:eastAsia="lt-LT"/>
              </w:rPr>
              <w:t>popierinio egzemplioriaus</w:t>
            </w:r>
            <w:r w:rsidRPr="00DD7A57">
              <w:rPr>
                <w:rFonts w:eastAsia="Times New Roman"/>
                <w:i/>
                <w:iCs/>
                <w:sz w:val="22"/>
                <w:szCs w:val="22"/>
                <w:lang w:eastAsia="lt-LT"/>
              </w:rPr>
              <w:t xml:space="preserve"> spalvą</w:t>
            </w:r>
            <w:r>
              <w:rPr>
                <w:rFonts w:eastAsia="Times New Roman"/>
                <w:i/>
                <w:iCs/>
                <w:sz w:val="22"/>
                <w:szCs w:val="22"/>
                <w:lang w:eastAsia="lt-LT"/>
              </w:rPr>
              <w:t>;</w:t>
            </w:r>
          </w:p>
          <w:p w:rsidR="00DD7A57" w:rsidRPr="00DD7A57" w:rsidRDefault="009B33FF" w:rsidP="009B33FF">
            <w:pPr>
              <w:numPr>
                <w:ilvl w:val="0"/>
                <w:numId w:val="18"/>
              </w:numPr>
              <w:ind w:left="318" w:hanging="284"/>
              <w:jc w:val="both"/>
              <w:rPr>
                <w:rFonts w:eastAsia="Times New Roman"/>
                <w:i/>
                <w:iCs/>
                <w:sz w:val="22"/>
                <w:szCs w:val="22"/>
                <w:lang w:eastAsia="lt-LT"/>
              </w:rPr>
            </w:pPr>
            <w:r>
              <w:rPr>
                <w:rFonts w:eastAsia="Times New Roman"/>
                <w:i/>
                <w:iCs/>
                <w:sz w:val="22"/>
                <w:szCs w:val="22"/>
                <w:lang w:eastAsia="lt-LT"/>
              </w:rPr>
              <w:t>Į</w:t>
            </w:r>
            <w:r w:rsidRPr="00DD7A57">
              <w:rPr>
                <w:rFonts w:eastAsia="Times New Roman"/>
                <w:i/>
                <w:iCs/>
                <w:sz w:val="22"/>
                <w:szCs w:val="22"/>
                <w:lang w:eastAsia="lt-LT"/>
              </w:rPr>
              <w:t xml:space="preserve"> laikmeną privalomai įrašomi formatai – projektavimo programų failai (*.dwg ar kitų programų failai)</w:t>
            </w:r>
            <w:r>
              <w:rPr>
                <w:rFonts w:eastAsia="Times New Roman"/>
                <w:i/>
                <w:iCs/>
                <w:sz w:val="22"/>
                <w:szCs w:val="22"/>
                <w:lang w:eastAsia="lt-LT"/>
              </w:rPr>
              <w:t>.</w:t>
            </w:r>
          </w:p>
        </w:tc>
      </w:tr>
    </w:tbl>
    <w:p w:rsidR="00F7373F" w:rsidRDefault="00F7373F" w:rsidP="0038436F">
      <w:pPr>
        <w:ind w:left="1440"/>
        <w:jc w:val="both"/>
        <w:rPr>
          <w:sz w:val="22"/>
          <w:szCs w:val="22"/>
        </w:rPr>
      </w:pPr>
    </w:p>
    <w:p w:rsidR="00B83585" w:rsidRDefault="00B83585" w:rsidP="00B83585">
      <w:pPr>
        <w:ind w:left="1440"/>
        <w:jc w:val="center"/>
        <w:rPr>
          <w:sz w:val="22"/>
          <w:szCs w:val="22"/>
        </w:rPr>
      </w:pPr>
      <w:r>
        <w:rPr>
          <w:sz w:val="22"/>
          <w:szCs w:val="22"/>
        </w:rPr>
        <w:t>___________________</w:t>
      </w:r>
    </w:p>
    <w:sectPr w:rsidR="00B83585">
      <w:footerReference w:type="default" r:id="rId8"/>
      <w:pgSz w:w="11905" w:h="16837"/>
      <w:pgMar w:top="1134" w:right="1130" w:bottom="1134"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B94" w:rsidRDefault="00E20B94">
      <w:r>
        <w:separator/>
      </w:r>
    </w:p>
  </w:endnote>
  <w:endnote w:type="continuationSeparator" w:id="0">
    <w:p w:rsidR="00E20B94" w:rsidRDefault="00E20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Serif">
    <w:altName w:val="Cambria"/>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Carlito">
    <w:altName w:val="Times New Roman"/>
    <w:panose1 w:val="00000000000000000000"/>
    <w:charset w:val="00"/>
    <w:family w:val="roman"/>
    <w:notTrueType/>
    <w:pitch w:val="default"/>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AEF" w:rsidRDefault="00223AEF">
    <w:pPr>
      <w:pStyle w:val="Porat"/>
      <w:jc w:val="right"/>
    </w:pPr>
    <w:r>
      <w:fldChar w:fldCharType="begin"/>
    </w:r>
    <w:r>
      <w:instrText>PAGE   \* MERGEFORMAT</w:instrText>
    </w:r>
    <w:r>
      <w:fldChar w:fldCharType="separate"/>
    </w:r>
    <w:r w:rsidR="00E862A4">
      <w:rPr>
        <w:noProof/>
      </w:rPr>
      <w:t>1</w:t>
    </w:r>
    <w:r>
      <w:fldChar w:fldCharType="end"/>
    </w:r>
  </w:p>
  <w:p w:rsidR="006C11A1" w:rsidRDefault="006C11A1">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B94" w:rsidRDefault="00E20B94">
      <w:r>
        <w:separator/>
      </w:r>
    </w:p>
  </w:footnote>
  <w:footnote w:type="continuationSeparator" w:id="0">
    <w:p w:rsidR="00E20B94" w:rsidRDefault="00E20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Antrat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142"/>
        </w:tabs>
        <w:ind w:left="142"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multilevel"/>
    <w:tmpl w:val="00000004"/>
    <w:name w:val="WW8Num4"/>
    <w:lvl w:ilvl="0">
      <w:start w:val="13"/>
      <w:numFmt w:val="decimal"/>
      <w:pStyle w:val="Antrat1"/>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name w:val="WW8Num6"/>
    <w:lvl w:ilvl="0">
      <w:start w:val="1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00000007"/>
    <w:name w:val="WW8Num7"/>
    <w:lvl w:ilvl="0">
      <w:start w:val="1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9"/>
    <w:multiLevelType w:val="multilevel"/>
    <w:tmpl w:val="00000009"/>
    <w:name w:val="WW8Num9"/>
    <w:lvl w:ilvl="0">
      <w:start w:val="2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4EA23A2"/>
    <w:multiLevelType w:val="hybridMultilevel"/>
    <w:tmpl w:val="52E23148"/>
    <w:lvl w:ilvl="0" w:tplc="9D5A156E">
      <w:start w:val="10"/>
      <w:numFmt w:val="bullet"/>
      <w:lvlText w:val="-"/>
      <w:lvlJc w:val="left"/>
      <w:pPr>
        <w:ind w:left="720" w:hanging="360"/>
      </w:pPr>
      <w:rPr>
        <w:rFonts w:ascii="Times New Roman" w:eastAsia="Lucida Sans Unicode"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08945657"/>
    <w:multiLevelType w:val="hybridMultilevel"/>
    <w:tmpl w:val="338E43E0"/>
    <w:lvl w:ilvl="0" w:tplc="FFFFFFFF">
      <w:start w:val="3"/>
      <w:numFmt w:val="bullet"/>
      <w:lvlText w:val="–"/>
      <w:lvlJc w:val="left"/>
      <w:pPr>
        <w:ind w:left="720" w:hanging="360"/>
      </w:pPr>
      <w:rPr>
        <w:rFonts w:ascii="Times New Roman" w:eastAsia="SimSun" w:hAnsi="Times New Roman" w:cs="Times New Roman" w:hint="default"/>
      </w:rPr>
    </w:lvl>
    <w:lvl w:ilvl="1" w:tplc="54C8FF1A">
      <w:start w:val="3"/>
      <w:numFmt w:val="bullet"/>
      <w:lvlText w:val="–"/>
      <w:lvlJc w:val="left"/>
      <w:pPr>
        <w:ind w:left="1440" w:hanging="360"/>
      </w:pPr>
      <w:rPr>
        <w:rFonts w:ascii="Times New Roman" w:eastAsia="SimSu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6E74322"/>
    <w:multiLevelType w:val="hybridMultilevel"/>
    <w:tmpl w:val="D6AE75FE"/>
    <w:lvl w:ilvl="0" w:tplc="214CA2CC">
      <w:start w:val="15"/>
      <w:numFmt w:val="bullet"/>
      <w:lvlText w:val=""/>
      <w:lvlJc w:val="left"/>
      <w:pPr>
        <w:ind w:left="903" w:hanging="360"/>
      </w:pPr>
      <w:rPr>
        <w:rFonts w:ascii="Symbol" w:eastAsia="Times New Roman" w:hAnsi="Symbol" w:cs="Times New Roman" w:hint="default"/>
      </w:rPr>
    </w:lvl>
    <w:lvl w:ilvl="1" w:tplc="04270003" w:tentative="1">
      <w:start w:val="1"/>
      <w:numFmt w:val="bullet"/>
      <w:lvlText w:val="o"/>
      <w:lvlJc w:val="left"/>
      <w:pPr>
        <w:ind w:left="1623" w:hanging="360"/>
      </w:pPr>
      <w:rPr>
        <w:rFonts w:ascii="Courier New" w:hAnsi="Courier New" w:cs="Courier New" w:hint="default"/>
      </w:rPr>
    </w:lvl>
    <w:lvl w:ilvl="2" w:tplc="04270005" w:tentative="1">
      <w:start w:val="1"/>
      <w:numFmt w:val="bullet"/>
      <w:lvlText w:val=""/>
      <w:lvlJc w:val="left"/>
      <w:pPr>
        <w:ind w:left="2343" w:hanging="360"/>
      </w:pPr>
      <w:rPr>
        <w:rFonts w:ascii="Wingdings" w:hAnsi="Wingdings" w:hint="default"/>
      </w:rPr>
    </w:lvl>
    <w:lvl w:ilvl="3" w:tplc="04270001" w:tentative="1">
      <w:start w:val="1"/>
      <w:numFmt w:val="bullet"/>
      <w:lvlText w:val=""/>
      <w:lvlJc w:val="left"/>
      <w:pPr>
        <w:ind w:left="3063" w:hanging="360"/>
      </w:pPr>
      <w:rPr>
        <w:rFonts w:ascii="Symbol" w:hAnsi="Symbol" w:hint="default"/>
      </w:rPr>
    </w:lvl>
    <w:lvl w:ilvl="4" w:tplc="04270003" w:tentative="1">
      <w:start w:val="1"/>
      <w:numFmt w:val="bullet"/>
      <w:lvlText w:val="o"/>
      <w:lvlJc w:val="left"/>
      <w:pPr>
        <w:ind w:left="3783" w:hanging="360"/>
      </w:pPr>
      <w:rPr>
        <w:rFonts w:ascii="Courier New" w:hAnsi="Courier New" w:cs="Courier New" w:hint="default"/>
      </w:rPr>
    </w:lvl>
    <w:lvl w:ilvl="5" w:tplc="04270005" w:tentative="1">
      <w:start w:val="1"/>
      <w:numFmt w:val="bullet"/>
      <w:lvlText w:val=""/>
      <w:lvlJc w:val="left"/>
      <w:pPr>
        <w:ind w:left="4503" w:hanging="360"/>
      </w:pPr>
      <w:rPr>
        <w:rFonts w:ascii="Wingdings" w:hAnsi="Wingdings" w:hint="default"/>
      </w:rPr>
    </w:lvl>
    <w:lvl w:ilvl="6" w:tplc="04270001" w:tentative="1">
      <w:start w:val="1"/>
      <w:numFmt w:val="bullet"/>
      <w:lvlText w:val=""/>
      <w:lvlJc w:val="left"/>
      <w:pPr>
        <w:ind w:left="5223" w:hanging="360"/>
      </w:pPr>
      <w:rPr>
        <w:rFonts w:ascii="Symbol" w:hAnsi="Symbol" w:hint="default"/>
      </w:rPr>
    </w:lvl>
    <w:lvl w:ilvl="7" w:tplc="04270003" w:tentative="1">
      <w:start w:val="1"/>
      <w:numFmt w:val="bullet"/>
      <w:lvlText w:val="o"/>
      <w:lvlJc w:val="left"/>
      <w:pPr>
        <w:ind w:left="5943" w:hanging="360"/>
      </w:pPr>
      <w:rPr>
        <w:rFonts w:ascii="Courier New" w:hAnsi="Courier New" w:cs="Courier New" w:hint="default"/>
      </w:rPr>
    </w:lvl>
    <w:lvl w:ilvl="8" w:tplc="04270005" w:tentative="1">
      <w:start w:val="1"/>
      <w:numFmt w:val="bullet"/>
      <w:lvlText w:val=""/>
      <w:lvlJc w:val="left"/>
      <w:pPr>
        <w:ind w:left="6663" w:hanging="360"/>
      </w:pPr>
      <w:rPr>
        <w:rFonts w:ascii="Wingdings" w:hAnsi="Wingdings" w:hint="default"/>
      </w:rPr>
    </w:lvl>
  </w:abstractNum>
  <w:abstractNum w:abstractNumId="9" w15:restartNumberingAfterBreak="0">
    <w:nsid w:val="21253C72"/>
    <w:multiLevelType w:val="hybridMultilevel"/>
    <w:tmpl w:val="A434DF64"/>
    <w:lvl w:ilvl="0" w:tplc="7DFEE04E">
      <w:start w:val="9"/>
      <w:numFmt w:val="bullet"/>
      <w:lvlText w:val="-"/>
      <w:lvlJc w:val="left"/>
      <w:pPr>
        <w:ind w:left="720" w:hanging="360"/>
      </w:pPr>
      <w:rPr>
        <w:rFonts w:ascii="Times New Roman" w:eastAsia="Lucida Sans Unicode"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84C2C1D"/>
    <w:multiLevelType w:val="hybridMultilevel"/>
    <w:tmpl w:val="9800A6BE"/>
    <w:lvl w:ilvl="0" w:tplc="54C8FF1A">
      <w:start w:val="3"/>
      <w:numFmt w:val="bullet"/>
      <w:lvlText w:val="–"/>
      <w:lvlJc w:val="left"/>
      <w:pPr>
        <w:ind w:left="720" w:hanging="360"/>
      </w:pPr>
      <w:rPr>
        <w:rFonts w:ascii="Times New Roman" w:eastAsia="SimSun" w:hAnsi="Times New Roman" w:cs="Times New Roman" w:hint="default"/>
      </w:rPr>
    </w:lvl>
    <w:lvl w:ilvl="1" w:tplc="54C8FF1A">
      <w:start w:val="3"/>
      <w:numFmt w:val="bullet"/>
      <w:lvlText w:val="–"/>
      <w:lvlJc w:val="left"/>
      <w:pPr>
        <w:ind w:left="1440" w:hanging="360"/>
      </w:pPr>
      <w:rPr>
        <w:rFonts w:ascii="Times New Roman" w:eastAsia="SimSun" w:hAnsi="Times New Roman" w:cs="Times New Roman"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A372C76"/>
    <w:multiLevelType w:val="hybridMultilevel"/>
    <w:tmpl w:val="A34E7B1A"/>
    <w:lvl w:ilvl="0" w:tplc="54C8FF1A">
      <w:start w:val="3"/>
      <w:numFmt w:val="bullet"/>
      <w:lvlText w:val="–"/>
      <w:lvlJc w:val="left"/>
      <w:pPr>
        <w:ind w:left="762" w:hanging="360"/>
      </w:pPr>
      <w:rPr>
        <w:rFonts w:ascii="Times New Roman" w:eastAsia="SimSun" w:hAnsi="Times New Roman" w:cs="Times New Roman" w:hint="default"/>
      </w:rPr>
    </w:lvl>
    <w:lvl w:ilvl="1" w:tplc="FFFFFFFF">
      <w:start w:val="1"/>
      <w:numFmt w:val="bullet"/>
      <w:lvlText w:val="o"/>
      <w:lvlJc w:val="left"/>
      <w:pPr>
        <w:ind w:left="1482" w:hanging="360"/>
      </w:pPr>
      <w:rPr>
        <w:rFonts w:ascii="Courier New" w:hAnsi="Courier New" w:cs="Courier New" w:hint="default"/>
      </w:rPr>
    </w:lvl>
    <w:lvl w:ilvl="2" w:tplc="FFFFFFFF" w:tentative="1">
      <w:start w:val="1"/>
      <w:numFmt w:val="bullet"/>
      <w:lvlText w:val=""/>
      <w:lvlJc w:val="left"/>
      <w:pPr>
        <w:ind w:left="2202" w:hanging="360"/>
      </w:pPr>
      <w:rPr>
        <w:rFonts w:ascii="Wingdings" w:hAnsi="Wingdings" w:hint="default"/>
      </w:rPr>
    </w:lvl>
    <w:lvl w:ilvl="3" w:tplc="FFFFFFFF" w:tentative="1">
      <w:start w:val="1"/>
      <w:numFmt w:val="bullet"/>
      <w:lvlText w:val=""/>
      <w:lvlJc w:val="left"/>
      <w:pPr>
        <w:ind w:left="2922" w:hanging="360"/>
      </w:pPr>
      <w:rPr>
        <w:rFonts w:ascii="Symbol" w:hAnsi="Symbol" w:hint="default"/>
      </w:rPr>
    </w:lvl>
    <w:lvl w:ilvl="4" w:tplc="FFFFFFFF" w:tentative="1">
      <w:start w:val="1"/>
      <w:numFmt w:val="bullet"/>
      <w:lvlText w:val="o"/>
      <w:lvlJc w:val="left"/>
      <w:pPr>
        <w:ind w:left="3642" w:hanging="360"/>
      </w:pPr>
      <w:rPr>
        <w:rFonts w:ascii="Courier New" w:hAnsi="Courier New" w:cs="Courier New" w:hint="default"/>
      </w:rPr>
    </w:lvl>
    <w:lvl w:ilvl="5" w:tplc="FFFFFFFF" w:tentative="1">
      <w:start w:val="1"/>
      <w:numFmt w:val="bullet"/>
      <w:lvlText w:val=""/>
      <w:lvlJc w:val="left"/>
      <w:pPr>
        <w:ind w:left="4362" w:hanging="360"/>
      </w:pPr>
      <w:rPr>
        <w:rFonts w:ascii="Wingdings" w:hAnsi="Wingdings" w:hint="default"/>
      </w:rPr>
    </w:lvl>
    <w:lvl w:ilvl="6" w:tplc="FFFFFFFF" w:tentative="1">
      <w:start w:val="1"/>
      <w:numFmt w:val="bullet"/>
      <w:lvlText w:val=""/>
      <w:lvlJc w:val="left"/>
      <w:pPr>
        <w:ind w:left="5082" w:hanging="360"/>
      </w:pPr>
      <w:rPr>
        <w:rFonts w:ascii="Symbol" w:hAnsi="Symbol" w:hint="default"/>
      </w:rPr>
    </w:lvl>
    <w:lvl w:ilvl="7" w:tplc="FFFFFFFF" w:tentative="1">
      <w:start w:val="1"/>
      <w:numFmt w:val="bullet"/>
      <w:lvlText w:val="o"/>
      <w:lvlJc w:val="left"/>
      <w:pPr>
        <w:ind w:left="5802" w:hanging="360"/>
      </w:pPr>
      <w:rPr>
        <w:rFonts w:ascii="Courier New" w:hAnsi="Courier New" w:cs="Courier New" w:hint="default"/>
      </w:rPr>
    </w:lvl>
    <w:lvl w:ilvl="8" w:tplc="FFFFFFFF" w:tentative="1">
      <w:start w:val="1"/>
      <w:numFmt w:val="bullet"/>
      <w:lvlText w:val=""/>
      <w:lvlJc w:val="left"/>
      <w:pPr>
        <w:ind w:left="6522" w:hanging="360"/>
      </w:pPr>
      <w:rPr>
        <w:rFonts w:ascii="Wingdings" w:hAnsi="Wingdings" w:hint="default"/>
      </w:rPr>
    </w:lvl>
  </w:abstractNum>
  <w:abstractNum w:abstractNumId="12" w15:restartNumberingAfterBreak="0">
    <w:nsid w:val="33015DB8"/>
    <w:multiLevelType w:val="hybridMultilevel"/>
    <w:tmpl w:val="5790AAD6"/>
    <w:lvl w:ilvl="0" w:tplc="04270003">
      <w:start w:val="1"/>
      <w:numFmt w:val="bullet"/>
      <w:lvlText w:val="o"/>
      <w:lvlJc w:val="left"/>
      <w:pPr>
        <w:ind w:left="1497" w:hanging="360"/>
      </w:pPr>
      <w:rPr>
        <w:rFonts w:ascii="Courier New" w:hAnsi="Courier New" w:cs="Courier New" w:hint="default"/>
        <w:color w:val="auto"/>
      </w:rPr>
    </w:lvl>
    <w:lvl w:ilvl="1" w:tplc="FFFFFFFF">
      <w:start w:val="1"/>
      <w:numFmt w:val="bullet"/>
      <w:lvlText w:val="o"/>
      <w:lvlJc w:val="left"/>
      <w:pPr>
        <w:ind w:left="2007" w:hanging="360"/>
      </w:pPr>
      <w:rPr>
        <w:rFonts w:ascii="Courier New" w:hAnsi="Courier New" w:cs="Courier New" w:hint="default"/>
      </w:rPr>
    </w:lvl>
    <w:lvl w:ilvl="2" w:tplc="FFFFFFFF">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15:restartNumberingAfterBreak="0">
    <w:nsid w:val="33D10AD1"/>
    <w:multiLevelType w:val="hybridMultilevel"/>
    <w:tmpl w:val="6F322948"/>
    <w:lvl w:ilvl="0" w:tplc="FFFFFFFF">
      <w:start w:val="1"/>
      <w:numFmt w:val="bullet"/>
      <w:lvlText w:val=""/>
      <w:lvlJc w:val="left"/>
      <w:pPr>
        <w:ind w:left="1110" w:hanging="360"/>
      </w:pPr>
      <w:rPr>
        <w:rFonts w:ascii="Symbol" w:hAnsi="Symbol" w:hint="default"/>
      </w:rPr>
    </w:lvl>
    <w:lvl w:ilvl="1" w:tplc="04270003" w:tentative="1">
      <w:start w:val="1"/>
      <w:numFmt w:val="bullet"/>
      <w:lvlText w:val="o"/>
      <w:lvlJc w:val="left"/>
      <w:pPr>
        <w:ind w:left="1830" w:hanging="360"/>
      </w:pPr>
      <w:rPr>
        <w:rFonts w:ascii="Courier New" w:hAnsi="Courier New" w:cs="Courier New" w:hint="default"/>
      </w:rPr>
    </w:lvl>
    <w:lvl w:ilvl="2" w:tplc="04270005" w:tentative="1">
      <w:start w:val="1"/>
      <w:numFmt w:val="bullet"/>
      <w:lvlText w:val=""/>
      <w:lvlJc w:val="left"/>
      <w:pPr>
        <w:ind w:left="2550" w:hanging="360"/>
      </w:pPr>
      <w:rPr>
        <w:rFonts w:ascii="Wingdings" w:hAnsi="Wingdings" w:hint="default"/>
      </w:rPr>
    </w:lvl>
    <w:lvl w:ilvl="3" w:tplc="04270001" w:tentative="1">
      <w:start w:val="1"/>
      <w:numFmt w:val="bullet"/>
      <w:lvlText w:val=""/>
      <w:lvlJc w:val="left"/>
      <w:pPr>
        <w:ind w:left="3270" w:hanging="360"/>
      </w:pPr>
      <w:rPr>
        <w:rFonts w:ascii="Symbol" w:hAnsi="Symbol" w:hint="default"/>
      </w:rPr>
    </w:lvl>
    <w:lvl w:ilvl="4" w:tplc="04270003" w:tentative="1">
      <w:start w:val="1"/>
      <w:numFmt w:val="bullet"/>
      <w:lvlText w:val="o"/>
      <w:lvlJc w:val="left"/>
      <w:pPr>
        <w:ind w:left="3990" w:hanging="360"/>
      </w:pPr>
      <w:rPr>
        <w:rFonts w:ascii="Courier New" w:hAnsi="Courier New" w:cs="Courier New" w:hint="default"/>
      </w:rPr>
    </w:lvl>
    <w:lvl w:ilvl="5" w:tplc="04270005" w:tentative="1">
      <w:start w:val="1"/>
      <w:numFmt w:val="bullet"/>
      <w:lvlText w:val=""/>
      <w:lvlJc w:val="left"/>
      <w:pPr>
        <w:ind w:left="4710" w:hanging="360"/>
      </w:pPr>
      <w:rPr>
        <w:rFonts w:ascii="Wingdings" w:hAnsi="Wingdings" w:hint="default"/>
      </w:rPr>
    </w:lvl>
    <w:lvl w:ilvl="6" w:tplc="04270001" w:tentative="1">
      <w:start w:val="1"/>
      <w:numFmt w:val="bullet"/>
      <w:lvlText w:val=""/>
      <w:lvlJc w:val="left"/>
      <w:pPr>
        <w:ind w:left="5430" w:hanging="360"/>
      </w:pPr>
      <w:rPr>
        <w:rFonts w:ascii="Symbol" w:hAnsi="Symbol" w:hint="default"/>
      </w:rPr>
    </w:lvl>
    <w:lvl w:ilvl="7" w:tplc="04270003" w:tentative="1">
      <w:start w:val="1"/>
      <w:numFmt w:val="bullet"/>
      <w:lvlText w:val="o"/>
      <w:lvlJc w:val="left"/>
      <w:pPr>
        <w:ind w:left="6150" w:hanging="360"/>
      </w:pPr>
      <w:rPr>
        <w:rFonts w:ascii="Courier New" w:hAnsi="Courier New" w:cs="Courier New" w:hint="default"/>
      </w:rPr>
    </w:lvl>
    <w:lvl w:ilvl="8" w:tplc="04270005" w:tentative="1">
      <w:start w:val="1"/>
      <w:numFmt w:val="bullet"/>
      <w:lvlText w:val=""/>
      <w:lvlJc w:val="left"/>
      <w:pPr>
        <w:ind w:left="6870" w:hanging="360"/>
      </w:pPr>
      <w:rPr>
        <w:rFonts w:ascii="Wingdings" w:hAnsi="Wingdings" w:hint="default"/>
      </w:rPr>
    </w:lvl>
  </w:abstractNum>
  <w:abstractNum w:abstractNumId="14" w15:restartNumberingAfterBreak="0">
    <w:nsid w:val="36FC1447"/>
    <w:multiLevelType w:val="hybridMultilevel"/>
    <w:tmpl w:val="12F6DD2E"/>
    <w:lvl w:ilvl="0" w:tplc="9D5A156E">
      <w:start w:val="10"/>
      <w:numFmt w:val="bullet"/>
      <w:lvlText w:val="-"/>
      <w:lvlJc w:val="left"/>
      <w:pPr>
        <w:ind w:left="720" w:hanging="360"/>
      </w:pPr>
      <w:rPr>
        <w:rFonts w:ascii="Times New Roman" w:eastAsia="Lucida Sans Unicode"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8B7149B"/>
    <w:multiLevelType w:val="hybridMultilevel"/>
    <w:tmpl w:val="415E0F68"/>
    <w:lvl w:ilvl="0" w:tplc="9D5A156E">
      <w:start w:val="10"/>
      <w:numFmt w:val="bullet"/>
      <w:lvlText w:val="-"/>
      <w:lvlJc w:val="left"/>
      <w:pPr>
        <w:tabs>
          <w:tab w:val="num" w:pos="644"/>
        </w:tabs>
        <w:ind w:left="644" w:hanging="360"/>
      </w:pPr>
      <w:rPr>
        <w:rFonts w:ascii="Times New Roman" w:eastAsia="Lucida Sans Unicode" w:hAnsi="Times New Roman" w:cs="Times New Roman" w:hint="default"/>
      </w:rPr>
    </w:lvl>
    <w:lvl w:ilvl="1" w:tplc="89C26720">
      <w:start w:val="1"/>
      <w:numFmt w:val="decimal"/>
      <w:lvlText w:val="%2."/>
      <w:lvlJc w:val="left"/>
      <w:pPr>
        <w:ind w:left="1423" w:hanging="420"/>
      </w:pPr>
      <w:rPr>
        <w:rFonts w:hint="default"/>
      </w:rPr>
    </w:lvl>
    <w:lvl w:ilvl="2" w:tplc="0427001B" w:tentative="1">
      <w:start w:val="1"/>
      <w:numFmt w:val="lowerRoman"/>
      <w:lvlText w:val="%3."/>
      <w:lvlJc w:val="right"/>
      <w:pPr>
        <w:tabs>
          <w:tab w:val="num" w:pos="2083"/>
        </w:tabs>
        <w:ind w:left="2083" w:hanging="180"/>
      </w:pPr>
    </w:lvl>
    <w:lvl w:ilvl="3" w:tplc="0427000F" w:tentative="1">
      <w:start w:val="1"/>
      <w:numFmt w:val="decimal"/>
      <w:lvlText w:val="%4."/>
      <w:lvlJc w:val="left"/>
      <w:pPr>
        <w:tabs>
          <w:tab w:val="num" w:pos="2803"/>
        </w:tabs>
        <w:ind w:left="2803" w:hanging="360"/>
      </w:pPr>
    </w:lvl>
    <w:lvl w:ilvl="4" w:tplc="04270019" w:tentative="1">
      <w:start w:val="1"/>
      <w:numFmt w:val="lowerLetter"/>
      <w:lvlText w:val="%5."/>
      <w:lvlJc w:val="left"/>
      <w:pPr>
        <w:tabs>
          <w:tab w:val="num" w:pos="3523"/>
        </w:tabs>
        <w:ind w:left="3523" w:hanging="360"/>
      </w:pPr>
    </w:lvl>
    <w:lvl w:ilvl="5" w:tplc="0427001B" w:tentative="1">
      <w:start w:val="1"/>
      <w:numFmt w:val="lowerRoman"/>
      <w:lvlText w:val="%6."/>
      <w:lvlJc w:val="right"/>
      <w:pPr>
        <w:tabs>
          <w:tab w:val="num" w:pos="4243"/>
        </w:tabs>
        <w:ind w:left="4243" w:hanging="180"/>
      </w:pPr>
    </w:lvl>
    <w:lvl w:ilvl="6" w:tplc="0427000F" w:tentative="1">
      <w:start w:val="1"/>
      <w:numFmt w:val="decimal"/>
      <w:lvlText w:val="%7."/>
      <w:lvlJc w:val="left"/>
      <w:pPr>
        <w:tabs>
          <w:tab w:val="num" w:pos="4963"/>
        </w:tabs>
        <w:ind w:left="4963" w:hanging="360"/>
      </w:pPr>
    </w:lvl>
    <w:lvl w:ilvl="7" w:tplc="04270019" w:tentative="1">
      <w:start w:val="1"/>
      <w:numFmt w:val="lowerLetter"/>
      <w:lvlText w:val="%8."/>
      <w:lvlJc w:val="left"/>
      <w:pPr>
        <w:tabs>
          <w:tab w:val="num" w:pos="5683"/>
        </w:tabs>
        <w:ind w:left="5683" w:hanging="360"/>
      </w:pPr>
    </w:lvl>
    <w:lvl w:ilvl="8" w:tplc="0427001B" w:tentative="1">
      <w:start w:val="1"/>
      <w:numFmt w:val="lowerRoman"/>
      <w:lvlText w:val="%9."/>
      <w:lvlJc w:val="right"/>
      <w:pPr>
        <w:tabs>
          <w:tab w:val="num" w:pos="6403"/>
        </w:tabs>
        <w:ind w:left="6403" w:hanging="180"/>
      </w:pPr>
    </w:lvl>
  </w:abstractNum>
  <w:abstractNum w:abstractNumId="16" w15:restartNumberingAfterBreak="0">
    <w:nsid w:val="4218600A"/>
    <w:multiLevelType w:val="hybridMultilevel"/>
    <w:tmpl w:val="568CCC64"/>
    <w:lvl w:ilvl="0" w:tplc="54C8FF1A">
      <w:start w:val="3"/>
      <w:numFmt w:val="bullet"/>
      <w:lvlText w:val="–"/>
      <w:lvlJc w:val="left"/>
      <w:pPr>
        <w:ind w:left="720" w:hanging="360"/>
      </w:pPr>
      <w:rPr>
        <w:rFonts w:ascii="Times New Roman" w:eastAsia="SimSu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43304D0C"/>
    <w:multiLevelType w:val="hybridMultilevel"/>
    <w:tmpl w:val="54DCE008"/>
    <w:lvl w:ilvl="0" w:tplc="0427000F">
      <w:start w:val="1"/>
      <w:numFmt w:val="decimal"/>
      <w:lvlText w:val="%1."/>
      <w:lvlJc w:val="left"/>
      <w:pPr>
        <w:ind w:left="720" w:hanging="360"/>
      </w:pPr>
      <w:rPr>
        <w:rFonts w:hint="default"/>
        <w:u w:val="none"/>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5EDD0E4F"/>
    <w:multiLevelType w:val="hybridMultilevel"/>
    <w:tmpl w:val="DB60AA4A"/>
    <w:lvl w:ilvl="0" w:tplc="874622AA">
      <w:start w:val="10"/>
      <w:numFmt w:val="bullet"/>
      <w:lvlText w:val="-"/>
      <w:lvlJc w:val="left"/>
      <w:pPr>
        <w:ind w:left="1497" w:hanging="360"/>
      </w:pPr>
      <w:rPr>
        <w:rFonts w:ascii="Times New Roman" w:eastAsia="Lucida Sans Unicode" w:hAnsi="Times New Roman" w:cs="Times New Roman" w:hint="default"/>
        <w:color w:val="auto"/>
      </w:rPr>
    </w:lvl>
    <w:lvl w:ilvl="1" w:tplc="04270003">
      <w:start w:val="1"/>
      <w:numFmt w:val="bullet"/>
      <w:lvlText w:val="o"/>
      <w:lvlJc w:val="left"/>
      <w:pPr>
        <w:ind w:left="2007" w:hanging="360"/>
      </w:pPr>
      <w:rPr>
        <w:rFonts w:ascii="Courier New" w:hAnsi="Courier New" w:cs="Courier New" w:hint="default"/>
      </w:rPr>
    </w:lvl>
    <w:lvl w:ilvl="2" w:tplc="04270005">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9" w15:restartNumberingAfterBreak="0">
    <w:nsid w:val="5FEE6CFC"/>
    <w:multiLevelType w:val="hybridMultilevel"/>
    <w:tmpl w:val="56A08EC8"/>
    <w:lvl w:ilvl="0" w:tplc="FFFFFFFF">
      <w:start w:val="1"/>
      <w:numFmt w:val="bullet"/>
      <w:lvlText w:val=""/>
      <w:lvlJc w:val="left"/>
      <w:pPr>
        <w:ind w:left="1110" w:hanging="360"/>
      </w:pPr>
      <w:rPr>
        <w:rFonts w:ascii="Symbol" w:hAnsi="Symbol" w:hint="default"/>
      </w:rPr>
    </w:lvl>
    <w:lvl w:ilvl="1" w:tplc="04270003" w:tentative="1">
      <w:start w:val="1"/>
      <w:numFmt w:val="bullet"/>
      <w:lvlText w:val="o"/>
      <w:lvlJc w:val="left"/>
      <w:pPr>
        <w:ind w:left="1830" w:hanging="360"/>
      </w:pPr>
      <w:rPr>
        <w:rFonts w:ascii="Courier New" w:hAnsi="Courier New" w:cs="Courier New" w:hint="default"/>
      </w:rPr>
    </w:lvl>
    <w:lvl w:ilvl="2" w:tplc="04270005" w:tentative="1">
      <w:start w:val="1"/>
      <w:numFmt w:val="bullet"/>
      <w:lvlText w:val=""/>
      <w:lvlJc w:val="left"/>
      <w:pPr>
        <w:ind w:left="2550" w:hanging="360"/>
      </w:pPr>
      <w:rPr>
        <w:rFonts w:ascii="Wingdings" w:hAnsi="Wingdings" w:hint="default"/>
      </w:rPr>
    </w:lvl>
    <w:lvl w:ilvl="3" w:tplc="04270001" w:tentative="1">
      <w:start w:val="1"/>
      <w:numFmt w:val="bullet"/>
      <w:lvlText w:val=""/>
      <w:lvlJc w:val="left"/>
      <w:pPr>
        <w:ind w:left="3270" w:hanging="360"/>
      </w:pPr>
      <w:rPr>
        <w:rFonts w:ascii="Symbol" w:hAnsi="Symbol" w:hint="default"/>
      </w:rPr>
    </w:lvl>
    <w:lvl w:ilvl="4" w:tplc="04270003" w:tentative="1">
      <w:start w:val="1"/>
      <w:numFmt w:val="bullet"/>
      <w:lvlText w:val="o"/>
      <w:lvlJc w:val="left"/>
      <w:pPr>
        <w:ind w:left="3990" w:hanging="360"/>
      </w:pPr>
      <w:rPr>
        <w:rFonts w:ascii="Courier New" w:hAnsi="Courier New" w:cs="Courier New" w:hint="default"/>
      </w:rPr>
    </w:lvl>
    <w:lvl w:ilvl="5" w:tplc="04270005" w:tentative="1">
      <w:start w:val="1"/>
      <w:numFmt w:val="bullet"/>
      <w:lvlText w:val=""/>
      <w:lvlJc w:val="left"/>
      <w:pPr>
        <w:ind w:left="4710" w:hanging="360"/>
      </w:pPr>
      <w:rPr>
        <w:rFonts w:ascii="Wingdings" w:hAnsi="Wingdings" w:hint="default"/>
      </w:rPr>
    </w:lvl>
    <w:lvl w:ilvl="6" w:tplc="04270001" w:tentative="1">
      <w:start w:val="1"/>
      <w:numFmt w:val="bullet"/>
      <w:lvlText w:val=""/>
      <w:lvlJc w:val="left"/>
      <w:pPr>
        <w:ind w:left="5430" w:hanging="360"/>
      </w:pPr>
      <w:rPr>
        <w:rFonts w:ascii="Symbol" w:hAnsi="Symbol" w:hint="default"/>
      </w:rPr>
    </w:lvl>
    <w:lvl w:ilvl="7" w:tplc="04270003" w:tentative="1">
      <w:start w:val="1"/>
      <w:numFmt w:val="bullet"/>
      <w:lvlText w:val="o"/>
      <w:lvlJc w:val="left"/>
      <w:pPr>
        <w:ind w:left="6150" w:hanging="360"/>
      </w:pPr>
      <w:rPr>
        <w:rFonts w:ascii="Courier New" w:hAnsi="Courier New" w:cs="Courier New" w:hint="default"/>
      </w:rPr>
    </w:lvl>
    <w:lvl w:ilvl="8" w:tplc="04270005" w:tentative="1">
      <w:start w:val="1"/>
      <w:numFmt w:val="bullet"/>
      <w:lvlText w:val=""/>
      <w:lvlJc w:val="left"/>
      <w:pPr>
        <w:ind w:left="6870" w:hanging="360"/>
      </w:pPr>
      <w:rPr>
        <w:rFonts w:ascii="Wingdings" w:hAnsi="Wingdings" w:hint="default"/>
      </w:rPr>
    </w:lvl>
  </w:abstractNum>
  <w:abstractNum w:abstractNumId="20" w15:restartNumberingAfterBreak="0">
    <w:nsid w:val="61C87B34"/>
    <w:multiLevelType w:val="hybridMultilevel"/>
    <w:tmpl w:val="6586566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23301C2"/>
    <w:multiLevelType w:val="multilevel"/>
    <w:tmpl w:val="8BFCE8EE"/>
    <w:lvl w:ilvl="0">
      <w:start w:val="2"/>
      <w:numFmt w:val="decimal"/>
      <w:lvlText w:val="%1."/>
      <w:lvlJc w:val="left"/>
      <w:pPr>
        <w:ind w:left="360" w:hanging="360"/>
      </w:pPr>
      <w:rPr>
        <w:rFonts w:hint="default"/>
      </w:rPr>
    </w:lvl>
    <w:lvl w:ilvl="1">
      <w:numFmt w:val="bullet"/>
      <w:lvlText w:val="-"/>
      <w:lvlJc w:val="left"/>
      <w:pPr>
        <w:ind w:left="720" w:hanging="360"/>
      </w:pPr>
      <w:rPr>
        <w:rFonts w:ascii="Times New Roman" w:eastAsia="Calibri" w:hAnsi="Times New Roman"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74B7527C"/>
    <w:multiLevelType w:val="multilevel"/>
    <w:tmpl w:val="BC083522"/>
    <w:name w:val="WW8Num82"/>
    <w:lvl w:ilvl="0">
      <w:start w:val="1"/>
      <w:numFmt w:val="decimal"/>
      <w:lvlText w:val="%1."/>
      <w:lvlJc w:val="left"/>
      <w:pPr>
        <w:tabs>
          <w:tab w:val="num" w:pos="720"/>
        </w:tabs>
        <w:ind w:left="72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3" w15:restartNumberingAfterBreak="0">
    <w:nsid w:val="778E447C"/>
    <w:multiLevelType w:val="hybridMultilevel"/>
    <w:tmpl w:val="24120804"/>
    <w:lvl w:ilvl="0" w:tplc="874622AA">
      <w:start w:val="10"/>
      <w:numFmt w:val="bullet"/>
      <w:lvlText w:val="-"/>
      <w:lvlJc w:val="left"/>
      <w:pPr>
        <w:ind w:left="786" w:hanging="360"/>
      </w:pPr>
      <w:rPr>
        <w:rFonts w:ascii="Times New Roman" w:eastAsia="Lucida Sans Unicode" w:hAnsi="Times New Roman" w:cs="Times New Roman"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7"/>
  </w:num>
  <w:num w:numId="4">
    <w:abstractNumId w:val="15"/>
  </w:num>
  <w:num w:numId="5">
    <w:abstractNumId w:val="20"/>
  </w:num>
  <w:num w:numId="6">
    <w:abstractNumId w:val="23"/>
  </w:num>
  <w:num w:numId="7">
    <w:abstractNumId w:val="9"/>
  </w:num>
  <w:num w:numId="8">
    <w:abstractNumId w:val="18"/>
  </w:num>
  <w:num w:numId="9">
    <w:abstractNumId w:val="12"/>
  </w:num>
  <w:num w:numId="10">
    <w:abstractNumId w:val="14"/>
  </w:num>
  <w:num w:numId="11">
    <w:abstractNumId w:val="21"/>
  </w:num>
  <w:num w:numId="12">
    <w:abstractNumId w:val="10"/>
  </w:num>
  <w:num w:numId="13">
    <w:abstractNumId w:val="7"/>
  </w:num>
  <w:num w:numId="14">
    <w:abstractNumId w:val="11"/>
  </w:num>
  <w:num w:numId="15">
    <w:abstractNumId w:val="16"/>
  </w:num>
  <w:num w:numId="16">
    <w:abstractNumId w:val="19"/>
  </w:num>
  <w:num w:numId="17">
    <w:abstractNumId w:val="13"/>
  </w:num>
  <w:num w:numId="18">
    <w:abstractNumId w:val="6"/>
  </w:num>
  <w:num w:numId="19">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defaultTabStop w:val="720"/>
  <w:hyphenationZone w:val="396"/>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463"/>
    <w:rsid w:val="00002160"/>
    <w:rsid w:val="000156EA"/>
    <w:rsid w:val="00015D53"/>
    <w:rsid w:val="000178E4"/>
    <w:rsid w:val="00035227"/>
    <w:rsid w:val="0004269A"/>
    <w:rsid w:val="000466E8"/>
    <w:rsid w:val="00046AA8"/>
    <w:rsid w:val="000510BE"/>
    <w:rsid w:val="00051AF3"/>
    <w:rsid w:val="000633E1"/>
    <w:rsid w:val="0006519D"/>
    <w:rsid w:val="00065351"/>
    <w:rsid w:val="00067370"/>
    <w:rsid w:val="00072DDB"/>
    <w:rsid w:val="00081CC0"/>
    <w:rsid w:val="00084491"/>
    <w:rsid w:val="00084A04"/>
    <w:rsid w:val="0008589F"/>
    <w:rsid w:val="0009092E"/>
    <w:rsid w:val="000947E8"/>
    <w:rsid w:val="000B0A4F"/>
    <w:rsid w:val="000B1D16"/>
    <w:rsid w:val="000B34F6"/>
    <w:rsid w:val="000C038A"/>
    <w:rsid w:val="000C2CE8"/>
    <w:rsid w:val="000C7637"/>
    <w:rsid w:val="000D770E"/>
    <w:rsid w:val="000E10D7"/>
    <w:rsid w:val="000E3CA3"/>
    <w:rsid w:val="000F5895"/>
    <w:rsid w:val="001100DE"/>
    <w:rsid w:val="00116222"/>
    <w:rsid w:val="00124BA8"/>
    <w:rsid w:val="00131BAA"/>
    <w:rsid w:val="00136A8A"/>
    <w:rsid w:val="001429E7"/>
    <w:rsid w:val="001516DF"/>
    <w:rsid w:val="0015216F"/>
    <w:rsid w:val="00160E3A"/>
    <w:rsid w:val="00163517"/>
    <w:rsid w:val="00170C54"/>
    <w:rsid w:val="00172AFC"/>
    <w:rsid w:val="00180991"/>
    <w:rsid w:val="00183E28"/>
    <w:rsid w:val="00186FC6"/>
    <w:rsid w:val="0019623C"/>
    <w:rsid w:val="001A117F"/>
    <w:rsid w:val="001A571B"/>
    <w:rsid w:val="001B1FCB"/>
    <w:rsid w:val="001C2792"/>
    <w:rsid w:val="001D661C"/>
    <w:rsid w:val="001E032D"/>
    <w:rsid w:val="001E3499"/>
    <w:rsid w:val="001F0DEC"/>
    <w:rsid w:val="001F458D"/>
    <w:rsid w:val="001F50B4"/>
    <w:rsid w:val="00202DB0"/>
    <w:rsid w:val="0020443F"/>
    <w:rsid w:val="00204EB3"/>
    <w:rsid w:val="002066E3"/>
    <w:rsid w:val="00206831"/>
    <w:rsid w:val="00223AEF"/>
    <w:rsid w:val="00233665"/>
    <w:rsid w:val="00234E35"/>
    <w:rsid w:val="0024363A"/>
    <w:rsid w:val="00251AA6"/>
    <w:rsid w:val="00254D92"/>
    <w:rsid w:val="00263390"/>
    <w:rsid w:val="00271B76"/>
    <w:rsid w:val="00275ABE"/>
    <w:rsid w:val="00277FC0"/>
    <w:rsid w:val="00283F7D"/>
    <w:rsid w:val="002866CA"/>
    <w:rsid w:val="002871A2"/>
    <w:rsid w:val="00290E19"/>
    <w:rsid w:val="002A0701"/>
    <w:rsid w:val="002A5311"/>
    <w:rsid w:val="002A5E73"/>
    <w:rsid w:val="002B4A40"/>
    <w:rsid w:val="002B67EA"/>
    <w:rsid w:val="002B6ABF"/>
    <w:rsid w:val="002C0047"/>
    <w:rsid w:val="002C351E"/>
    <w:rsid w:val="002C48E7"/>
    <w:rsid w:val="00306CBB"/>
    <w:rsid w:val="0031108B"/>
    <w:rsid w:val="00313F37"/>
    <w:rsid w:val="003226F7"/>
    <w:rsid w:val="003351E9"/>
    <w:rsid w:val="0034142A"/>
    <w:rsid w:val="003414D8"/>
    <w:rsid w:val="003548BC"/>
    <w:rsid w:val="003621D3"/>
    <w:rsid w:val="00376C83"/>
    <w:rsid w:val="0038436F"/>
    <w:rsid w:val="003851D3"/>
    <w:rsid w:val="003856A7"/>
    <w:rsid w:val="0039045A"/>
    <w:rsid w:val="003A1794"/>
    <w:rsid w:val="003A3265"/>
    <w:rsid w:val="003A7AB9"/>
    <w:rsid w:val="003B6BA0"/>
    <w:rsid w:val="003B7CE5"/>
    <w:rsid w:val="003C0CA7"/>
    <w:rsid w:val="003C11A2"/>
    <w:rsid w:val="003D108C"/>
    <w:rsid w:val="003D2520"/>
    <w:rsid w:val="003E705F"/>
    <w:rsid w:val="003F288D"/>
    <w:rsid w:val="003F345D"/>
    <w:rsid w:val="003F36F8"/>
    <w:rsid w:val="0040016F"/>
    <w:rsid w:val="004073E0"/>
    <w:rsid w:val="00410CDA"/>
    <w:rsid w:val="00414750"/>
    <w:rsid w:val="004177B0"/>
    <w:rsid w:val="00424EFC"/>
    <w:rsid w:val="00425E4A"/>
    <w:rsid w:val="00435200"/>
    <w:rsid w:val="0044490A"/>
    <w:rsid w:val="00444D45"/>
    <w:rsid w:val="0045087A"/>
    <w:rsid w:val="00451F88"/>
    <w:rsid w:val="004574F8"/>
    <w:rsid w:val="004620E4"/>
    <w:rsid w:val="004629A2"/>
    <w:rsid w:val="00482BA0"/>
    <w:rsid w:val="004832F7"/>
    <w:rsid w:val="004911A6"/>
    <w:rsid w:val="0049562B"/>
    <w:rsid w:val="004A6489"/>
    <w:rsid w:val="004B0333"/>
    <w:rsid w:val="004B04AE"/>
    <w:rsid w:val="004C493A"/>
    <w:rsid w:val="004D7879"/>
    <w:rsid w:val="004E22A2"/>
    <w:rsid w:val="004E2ADF"/>
    <w:rsid w:val="004E661A"/>
    <w:rsid w:val="004E6B23"/>
    <w:rsid w:val="004F086B"/>
    <w:rsid w:val="004F10FC"/>
    <w:rsid w:val="004F4A4B"/>
    <w:rsid w:val="00501667"/>
    <w:rsid w:val="00502289"/>
    <w:rsid w:val="00503868"/>
    <w:rsid w:val="00513514"/>
    <w:rsid w:val="00513C54"/>
    <w:rsid w:val="005178D0"/>
    <w:rsid w:val="0052316E"/>
    <w:rsid w:val="005268CF"/>
    <w:rsid w:val="005274C5"/>
    <w:rsid w:val="00552C3E"/>
    <w:rsid w:val="00560D0D"/>
    <w:rsid w:val="00564A26"/>
    <w:rsid w:val="00564A34"/>
    <w:rsid w:val="0057704D"/>
    <w:rsid w:val="00577E2D"/>
    <w:rsid w:val="00583FDF"/>
    <w:rsid w:val="00584B8B"/>
    <w:rsid w:val="00584D13"/>
    <w:rsid w:val="00585162"/>
    <w:rsid w:val="005916AD"/>
    <w:rsid w:val="00594FDB"/>
    <w:rsid w:val="005A65E6"/>
    <w:rsid w:val="005B10AF"/>
    <w:rsid w:val="005B73E5"/>
    <w:rsid w:val="005C05A0"/>
    <w:rsid w:val="005C19CD"/>
    <w:rsid w:val="005C62D9"/>
    <w:rsid w:val="005D66E1"/>
    <w:rsid w:val="005E0B65"/>
    <w:rsid w:val="005E1A65"/>
    <w:rsid w:val="005E549D"/>
    <w:rsid w:val="005F1581"/>
    <w:rsid w:val="005F47C5"/>
    <w:rsid w:val="00605EA1"/>
    <w:rsid w:val="00611EA6"/>
    <w:rsid w:val="006172BB"/>
    <w:rsid w:val="0062408B"/>
    <w:rsid w:val="006272E1"/>
    <w:rsid w:val="00627A91"/>
    <w:rsid w:val="00630169"/>
    <w:rsid w:val="00631C73"/>
    <w:rsid w:val="00637370"/>
    <w:rsid w:val="00637625"/>
    <w:rsid w:val="00640D85"/>
    <w:rsid w:val="00646284"/>
    <w:rsid w:val="00657D9F"/>
    <w:rsid w:val="006669D6"/>
    <w:rsid w:val="00666A54"/>
    <w:rsid w:val="00674468"/>
    <w:rsid w:val="006815D5"/>
    <w:rsid w:val="00690A2B"/>
    <w:rsid w:val="00697D57"/>
    <w:rsid w:val="006A6D44"/>
    <w:rsid w:val="006C11A1"/>
    <w:rsid w:val="006C33B2"/>
    <w:rsid w:val="006C54C4"/>
    <w:rsid w:val="006C6F1F"/>
    <w:rsid w:val="006D6EA7"/>
    <w:rsid w:val="00704411"/>
    <w:rsid w:val="007169BD"/>
    <w:rsid w:val="00717E2F"/>
    <w:rsid w:val="00722AC7"/>
    <w:rsid w:val="00731A1E"/>
    <w:rsid w:val="007347B7"/>
    <w:rsid w:val="00741A0E"/>
    <w:rsid w:val="007433E2"/>
    <w:rsid w:val="00744C3B"/>
    <w:rsid w:val="00754E18"/>
    <w:rsid w:val="007601EF"/>
    <w:rsid w:val="00760BB7"/>
    <w:rsid w:val="00762CC9"/>
    <w:rsid w:val="00774138"/>
    <w:rsid w:val="00777502"/>
    <w:rsid w:val="00783775"/>
    <w:rsid w:val="007847F3"/>
    <w:rsid w:val="007848E5"/>
    <w:rsid w:val="007A0A73"/>
    <w:rsid w:val="007B0C9A"/>
    <w:rsid w:val="007C372B"/>
    <w:rsid w:val="007C5712"/>
    <w:rsid w:val="007D0FDE"/>
    <w:rsid w:val="007D2836"/>
    <w:rsid w:val="007D4DF0"/>
    <w:rsid w:val="007E445C"/>
    <w:rsid w:val="007E78E4"/>
    <w:rsid w:val="007F1B34"/>
    <w:rsid w:val="00800B35"/>
    <w:rsid w:val="00813B53"/>
    <w:rsid w:val="00814D00"/>
    <w:rsid w:val="00816DD0"/>
    <w:rsid w:val="00817E92"/>
    <w:rsid w:val="0082444E"/>
    <w:rsid w:val="00824B98"/>
    <w:rsid w:val="00833C23"/>
    <w:rsid w:val="00840014"/>
    <w:rsid w:val="00844BDA"/>
    <w:rsid w:val="00856201"/>
    <w:rsid w:val="00857F57"/>
    <w:rsid w:val="008609D7"/>
    <w:rsid w:val="0086216E"/>
    <w:rsid w:val="0086470F"/>
    <w:rsid w:val="008656BF"/>
    <w:rsid w:val="00870393"/>
    <w:rsid w:val="00871F4D"/>
    <w:rsid w:val="0087557C"/>
    <w:rsid w:val="00876A32"/>
    <w:rsid w:val="00882B44"/>
    <w:rsid w:val="008871CC"/>
    <w:rsid w:val="008879C6"/>
    <w:rsid w:val="008942EA"/>
    <w:rsid w:val="008A017B"/>
    <w:rsid w:val="008A3892"/>
    <w:rsid w:val="008B7478"/>
    <w:rsid w:val="008B7E1D"/>
    <w:rsid w:val="008C09AA"/>
    <w:rsid w:val="008C2DFD"/>
    <w:rsid w:val="008D1DE9"/>
    <w:rsid w:val="008D1F63"/>
    <w:rsid w:val="008D637C"/>
    <w:rsid w:val="008D75B0"/>
    <w:rsid w:val="008E7E7A"/>
    <w:rsid w:val="008F75EA"/>
    <w:rsid w:val="00905C4D"/>
    <w:rsid w:val="009129A1"/>
    <w:rsid w:val="0092282D"/>
    <w:rsid w:val="00926858"/>
    <w:rsid w:val="00932313"/>
    <w:rsid w:val="00937641"/>
    <w:rsid w:val="00941F98"/>
    <w:rsid w:val="00943649"/>
    <w:rsid w:val="00943C13"/>
    <w:rsid w:val="00946D5A"/>
    <w:rsid w:val="009524AC"/>
    <w:rsid w:val="00956C0D"/>
    <w:rsid w:val="00961BEE"/>
    <w:rsid w:val="00964059"/>
    <w:rsid w:val="00967D71"/>
    <w:rsid w:val="00993034"/>
    <w:rsid w:val="0099366E"/>
    <w:rsid w:val="0099476B"/>
    <w:rsid w:val="00996151"/>
    <w:rsid w:val="009B0463"/>
    <w:rsid w:val="009B33FF"/>
    <w:rsid w:val="009C040B"/>
    <w:rsid w:val="009C40BC"/>
    <w:rsid w:val="009C49DA"/>
    <w:rsid w:val="009C7147"/>
    <w:rsid w:val="009C745D"/>
    <w:rsid w:val="009C7579"/>
    <w:rsid w:val="009D65A7"/>
    <w:rsid w:val="009D727A"/>
    <w:rsid w:val="009E3308"/>
    <w:rsid w:val="009F5314"/>
    <w:rsid w:val="00A03164"/>
    <w:rsid w:val="00A04F62"/>
    <w:rsid w:val="00A053CF"/>
    <w:rsid w:val="00A12BBF"/>
    <w:rsid w:val="00A15978"/>
    <w:rsid w:val="00A17742"/>
    <w:rsid w:val="00A23D47"/>
    <w:rsid w:val="00A241C3"/>
    <w:rsid w:val="00A40346"/>
    <w:rsid w:val="00A4255E"/>
    <w:rsid w:val="00A463FD"/>
    <w:rsid w:val="00A617BB"/>
    <w:rsid w:val="00A61BA0"/>
    <w:rsid w:val="00A63FE0"/>
    <w:rsid w:val="00A6717F"/>
    <w:rsid w:val="00A7087A"/>
    <w:rsid w:val="00A71054"/>
    <w:rsid w:val="00A83704"/>
    <w:rsid w:val="00A93158"/>
    <w:rsid w:val="00A93556"/>
    <w:rsid w:val="00A9373B"/>
    <w:rsid w:val="00A94E4E"/>
    <w:rsid w:val="00A962CE"/>
    <w:rsid w:val="00AA006F"/>
    <w:rsid w:val="00AA00B6"/>
    <w:rsid w:val="00AA44E5"/>
    <w:rsid w:val="00AA6BDF"/>
    <w:rsid w:val="00AB0475"/>
    <w:rsid w:val="00AB49B2"/>
    <w:rsid w:val="00AB7C91"/>
    <w:rsid w:val="00AC1337"/>
    <w:rsid w:val="00AC7C73"/>
    <w:rsid w:val="00AD5911"/>
    <w:rsid w:val="00AE2EB7"/>
    <w:rsid w:val="00AE4BC1"/>
    <w:rsid w:val="00B0545B"/>
    <w:rsid w:val="00B06136"/>
    <w:rsid w:val="00B1701A"/>
    <w:rsid w:val="00B17475"/>
    <w:rsid w:val="00B20C73"/>
    <w:rsid w:val="00B32B2D"/>
    <w:rsid w:val="00B54D61"/>
    <w:rsid w:val="00B6175D"/>
    <w:rsid w:val="00B764E2"/>
    <w:rsid w:val="00B81886"/>
    <w:rsid w:val="00B82E50"/>
    <w:rsid w:val="00B83585"/>
    <w:rsid w:val="00B8576F"/>
    <w:rsid w:val="00B85BB2"/>
    <w:rsid w:val="00B94E4B"/>
    <w:rsid w:val="00B951ED"/>
    <w:rsid w:val="00BA19EB"/>
    <w:rsid w:val="00BA5B91"/>
    <w:rsid w:val="00BB42DA"/>
    <w:rsid w:val="00BC03A2"/>
    <w:rsid w:val="00BC13B8"/>
    <w:rsid w:val="00BD2330"/>
    <w:rsid w:val="00BD3DFD"/>
    <w:rsid w:val="00BF3449"/>
    <w:rsid w:val="00BF3E0A"/>
    <w:rsid w:val="00C047C4"/>
    <w:rsid w:val="00C049F4"/>
    <w:rsid w:val="00C15908"/>
    <w:rsid w:val="00C17E47"/>
    <w:rsid w:val="00C22307"/>
    <w:rsid w:val="00C22CA7"/>
    <w:rsid w:val="00C2322D"/>
    <w:rsid w:val="00C25CE8"/>
    <w:rsid w:val="00C31601"/>
    <w:rsid w:val="00C540FC"/>
    <w:rsid w:val="00C56177"/>
    <w:rsid w:val="00C605CD"/>
    <w:rsid w:val="00C70E0D"/>
    <w:rsid w:val="00C725D8"/>
    <w:rsid w:val="00C7319D"/>
    <w:rsid w:val="00C73A96"/>
    <w:rsid w:val="00C74E33"/>
    <w:rsid w:val="00C75475"/>
    <w:rsid w:val="00C7665D"/>
    <w:rsid w:val="00C828DC"/>
    <w:rsid w:val="00C82E2D"/>
    <w:rsid w:val="00C9242B"/>
    <w:rsid w:val="00C96C06"/>
    <w:rsid w:val="00C97FD7"/>
    <w:rsid w:val="00CA08BA"/>
    <w:rsid w:val="00CA0F7D"/>
    <w:rsid w:val="00CA47E9"/>
    <w:rsid w:val="00CB0A9F"/>
    <w:rsid w:val="00CC2A02"/>
    <w:rsid w:val="00CC2CBE"/>
    <w:rsid w:val="00CC33D7"/>
    <w:rsid w:val="00CC38CE"/>
    <w:rsid w:val="00CC725F"/>
    <w:rsid w:val="00CD19DD"/>
    <w:rsid w:val="00CE1BC3"/>
    <w:rsid w:val="00CF2FB6"/>
    <w:rsid w:val="00CF3473"/>
    <w:rsid w:val="00CF37E8"/>
    <w:rsid w:val="00CF5868"/>
    <w:rsid w:val="00CF59B4"/>
    <w:rsid w:val="00D00F90"/>
    <w:rsid w:val="00D02BB4"/>
    <w:rsid w:val="00D16928"/>
    <w:rsid w:val="00D20A17"/>
    <w:rsid w:val="00D2572B"/>
    <w:rsid w:val="00D269B6"/>
    <w:rsid w:val="00D44CAE"/>
    <w:rsid w:val="00D646DA"/>
    <w:rsid w:val="00D6702F"/>
    <w:rsid w:val="00D70849"/>
    <w:rsid w:val="00D8209B"/>
    <w:rsid w:val="00D827FA"/>
    <w:rsid w:val="00D83F75"/>
    <w:rsid w:val="00D8492F"/>
    <w:rsid w:val="00D86411"/>
    <w:rsid w:val="00D924A1"/>
    <w:rsid w:val="00D9681B"/>
    <w:rsid w:val="00DA6990"/>
    <w:rsid w:val="00DB13CD"/>
    <w:rsid w:val="00DB3AE8"/>
    <w:rsid w:val="00DB4EFB"/>
    <w:rsid w:val="00DB7A73"/>
    <w:rsid w:val="00DC0F2A"/>
    <w:rsid w:val="00DC24B1"/>
    <w:rsid w:val="00DC3A7C"/>
    <w:rsid w:val="00DD712E"/>
    <w:rsid w:val="00DD7A57"/>
    <w:rsid w:val="00DE21F7"/>
    <w:rsid w:val="00DE4B56"/>
    <w:rsid w:val="00DE507E"/>
    <w:rsid w:val="00DE7629"/>
    <w:rsid w:val="00DF0823"/>
    <w:rsid w:val="00DF79B9"/>
    <w:rsid w:val="00E00BF2"/>
    <w:rsid w:val="00E15481"/>
    <w:rsid w:val="00E170C6"/>
    <w:rsid w:val="00E17CE2"/>
    <w:rsid w:val="00E20B94"/>
    <w:rsid w:val="00E32633"/>
    <w:rsid w:val="00E346E5"/>
    <w:rsid w:val="00E40288"/>
    <w:rsid w:val="00E536FE"/>
    <w:rsid w:val="00E60976"/>
    <w:rsid w:val="00E62B73"/>
    <w:rsid w:val="00E63257"/>
    <w:rsid w:val="00E65E43"/>
    <w:rsid w:val="00E7538D"/>
    <w:rsid w:val="00E75F96"/>
    <w:rsid w:val="00E77D5F"/>
    <w:rsid w:val="00E81BFE"/>
    <w:rsid w:val="00E8209B"/>
    <w:rsid w:val="00E8290B"/>
    <w:rsid w:val="00E862A4"/>
    <w:rsid w:val="00E911B9"/>
    <w:rsid w:val="00E9174B"/>
    <w:rsid w:val="00E91890"/>
    <w:rsid w:val="00EA5C62"/>
    <w:rsid w:val="00EA76AC"/>
    <w:rsid w:val="00EA7F94"/>
    <w:rsid w:val="00EB4591"/>
    <w:rsid w:val="00EC2D9F"/>
    <w:rsid w:val="00EC7D8B"/>
    <w:rsid w:val="00ED4F0F"/>
    <w:rsid w:val="00ED70C2"/>
    <w:rsid w:val="00ED7C07"/>
    <w:rsid w:val="00EF415D"/>
    <w:rsid w:val="00EF4CD5"/>
    <w:rsid w:val="00F03393"/>
    <w:rsid w:val="00F072E5"/>
    <w:rsid w:val="00F1669F"/>
    <w:rsid w:val="00F42A36"/>
    <w:rsid w:val="00F50159"/>
    <w:rsid w:val="00F627CE"/>
    <w:rsid w:val="00F66A18"/>
    <w:rsid w:val="00F67736"/>
    <w:rsid w:val="00F67FBB"/>
    <w:rsid w:val="00F70997"/>
    <w:rsid w:val="00F7373F"/>
    <w:rsid w:val="00F9110C"/>
    <w:rsid w:val="00F919CB"/>
    <w:rsid w:val="00F95620"/>
    <w:rsid w:val="00FA690F"/>
    <w:rsid w:val="00FB088A"/>
    <w:rsid w:val="00FB49D5"/>
    <w:rsid w:val="00FB5CF3"/>
    <w:rsid w:val="00FC3536"/>
    <w:rsid w:val="00FC3CA7"/>
    <w:rsid w:val="00FC6EFD"/>
    <w:rsid w:val="00FD6322"/>
    <w:rsid w:val="00FD6D11"/>
    <w:rsid w:val="00FE4068"/>
    <w:rsid w:val="00FE76F8"/>
    <w:rsid w:val="00FF41B8"/>
    <w:rsid w:val="00FF7232"/>
    <w:rsid w:val="00FF7D1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86411"/>
    <w:pPr>
      <w:widowControl w:val="0"/>
      <w:suppressAutoHyphens/>
    </w:pPr>
    <w:rPr>
      <w:rFonts w:ascii="Times New Roman" w:eastAsia="Lucida Sans Unicode" w:hAnsi="Times New Roman"/>
      <w:kern w:val="1"/>
      <w:sz w:val="24"/>
      <w:szCs w:val="24"/>
      <w:lang w:eastAsia="ar-SA"/>
    </w:rPr>
  </w:style>
  <w:style w:type="paragraph" w:styleId="Antrat1">
    <w:name w:val="heading 1"/>
    <w:basedOn w:val="prastasis"/>
    <w:next w:val="prastasis"/>
    <w:link w:val="Antrat1Diagrama"/>
    <w:qFormat/>
    <w:rsid w:val="009B0463"/>
    <w:pPr>
      <w:numPr>
        <w:numId w:val="2"/>
      </w:numPr>
      <w:ind w:left="0"/>
      <w:outlineLvl w:val="0"/>
    </w:pPr>
    <w:rPr>
      <w:b/>
      <w:bCs/>
      <w:sz w:val="28"/>
      <w:szCs w:val="28"/>
    </w:rPr>
  </w:style>
  <w:style w:type="paragraph" w:styleId="Antrat2">
    <w:name w:val="heading 2"/>
    <w:basedOn w:val="prastasis"/>
    <w:next w:val="Pagrindinistekstas"/>
    <w:link w:val="Antrat2Diagrama"/>
    <w:qFormat/>
    <w:rsid w:val="009B0463"/>
    <w:pPr>
      <w:numPr>
        <w:ilvl w:val="1"/>
        <w:numId w:val="1"/>
      </w:numPr>
      <w:spacing w:before="240"/>
      <w:jc w:val="both"/>
      <w:outlineLvl w:val="1"/>
    </w:pPr>
    <w:rPr>
      <w:b/>
      <w:szCs w:val="20"/>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9B0463"/>
    <w:rPr>
      <w:rFonts w:ascii="Times New Roman" w:eastAsia="Lucida Sans Unicode" w:hAnsi="Times New Roman"/>
      <w:b/>
      <w:bCs/>
      <w:kern w:val="1"/>
      <w:sz w:val="28"/>
      <w:szCs w:val="28"/>
      <w:lang w:eastAsia="ar-SA"/>
    </w:rPr>
  </w:style>
  <w:style w:type="character" w:customStyle="1" w:styleId="Antrat2Diagrama">
    <w:name w:val="Antraštė 2 Diagrama"/>
    <w:link w:val="Antrat2"/>
    <w:rsid w:val="009B0463"/>
    <w:rPr>
      <w:rFonts w:ascii="Times New Roman" w:eastAsia="Lucida Sans Unicode" w:hAnsi="Times New Roman"/>
      <w:b/>
      <w:kern w:val="1"/>
      <w:sz w:val="24"/>
      <w:lang w:eastAsia="ar-SA"/>
    </w:rPr>
  </w:style>
  <w:style w:type="paragraph" w:styleId="Pagrindinistekstas">
    <w:name w:val="Body Text"/>
    <w:basedOn w:val="prastasis"/>
    <w:link w:val="PagrindinistekstasDiagrama"/>
    <w:rsid w:val="009B0463"/>
    <w:pPr>
      <w:spacing w:after="120"/>
    </w:pPr>
  </w:style>
  <w:style w:type="character" w:customStyle="1" w:styleId="PagrindinistekstasDiagrama">
    <w:name w:val="Pagrindinis tekstas Diagrama"/>
    <w:link w:val="Pagrindinistekstas"/>
    <w:rsid w:val="009B0463"/>
    <w:rPr>
      <w:rFonts w:ascii="Times New Roman" w:eastAsia="Lucida Sans Unicode" w:hAnsi="Times New Roman" w:cs="Times New Roman"/>
      <w:kern w:val="1"/>
      <w:sz w:val="24"/>
      <w:szCs w:val="24"/>
      <w:lang w:val="lt-LT" w:eastAsia="ar-SA"/>
    </w:rPr>
  </w:style>
  <w:style w:type="paragraph" w:styleId="Pagrindinistekstas2">
    <w:name w:val="Body Text 2"/>
    <w:basedOn w:val="prastasis"/>
    <w:link w:val="Pagrindinistekstas2Diagrama"/>
    <w:rsid w:val="009B0463"/>
    <w:pPr>
      <w:widowControl/>
      <w:spacing w:after="120" w:line="480" w:lineRule="auto"/>
    </w:pPr>
    <w:rPr>
      <w:rFonts w:eastAsia="Arial"/>
      <w:sz w:val="20"/>
      <w:szCs w:val="20"/>
    </w:rPr>
  </w:style>
  <w:style w:type="character" w:customStyle="1" w:styleId="Pagrindinistekstas2Diagrama">
    <w:name w:val="Pagrindinis tekstas 2 Diagrama"/>
    <w:link w:val="Pagrindinistekstas2"/>
    <w:rsid w:val="009B0463"/>
    <w:rPr>
      <w:rFonts w:ascii="Times New Roman" w:eastAsia="Arial" w:hAnsi="Times New Roman" w:cs="Times New Roman"/>
      <w:kern w:val="1"/>
      <w:sz w:val="20"/>
      <w:szCs w:val="20"/>
      <w:lang w:val="lt-LT" w:eastAsia="ar-SA"/>
    </w:rPr>
  </w:style>
  <w:style w:type="table" w:styleId="Lentelstinklelis">
    <w:name w:val="Table Grid"/>
    <w:basedOn w:val="prastojilentel"/>
    <w:uiPriority w:val="59"/>
    <w:rsid w:val="00E75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aliases w:val="Numbering,ERP-List Paragraph,List Paragraph11,List Paragraph111,Bullet EY,Buletai,List Paragraph21,List Paragraph1,List Paragraph2,lp1,Bullet 1,Use Case List Paragraph,Paragraph,List Paragraph Red,Sąrašo pastraipa1,List Paragraph12"/>
    <w:basedOn w:val="prastasis"/>
    <w:link w:val="SraopastraipaDiagrama"/>
    <w:uiPriority w:val="34"/>
    <w:qFormat/>
    <w:rsid w:val="00C605CD"/>
    <w:pPr>
      <w:widowControl/>
      <w:suppressAutoHyphens w:val="0"/>
      <w:spacing w:after="200" w:line="276" w:lineRule="auto"/>
      <w:ind w:left="720"/>
      <w:contextualSpacing/>
    </w:pPr>
    <w:rPr>
      <w:rFonts w:ascii="Calibri" w:eastAsia="Calibri" w:hAnsi="Calibri"/>
      <w:noProof/>
      <w:kern w:val="0"/>
      <w:sz w:val="22"/>
      <w:szCs w:val="22"/>
      <w:lang w:eastAsia="en-US"/>
    </w:rPr>
  </w:style>
  <w:style w:type="paragraph" w:customStyle="1" w:styleId="Default">
    <w:name w:val="Default"/>
    <w:rsid w:val="00E536FE"/>
    <w:pPr>
      <w:autoSpaceDE w:val="0"/>
      <w:autoSpaceDN w:val="0"/>
      <w:adjustRightInd w:val="0"/>
    </w:pPr>
    <w:rPr>
      <w:rFonts w:ascii="Times New Roman" w:hAnsi="Times New Roman"/>
      <w:color w:val="000000"/>
      <w:sz w:val="24"/>
      <w:szCs w:val="24"/>
      <w:lang w:val="en-US" w:eastAsia="en-US"/>
    </w:rPr>
  </w:style>
  <w:style w:type="paragraph" w:styleId="Debesliotekstas">
    <w:name w:val="Balloon Text"/>
    <w:basedOn w:val="prastasis"/>
    <w:link w:val="DebesliotekstasDiagrama"/>
    <w:uiPriority w:val="99"/>
    <w:semiHidden/>
    <w:unhideWhenUsed/>
    <w:rsid w:val="00E536FE"/>
    <w:rPr>
      <w:rFonts w:ascii="Tahoma" w:hAnsi="Tahoma" w:cs="Tahoma"/>
      <w:sz w:val="16"/>
      <w:szCs w:val="16"/>
    </w:rPr>
  </w:style>
  <w:style w:type="character" w:customStyle="1" w:styleId="DebesliotekstasDiagrama">
    <w:name w:val="Debesėlio tekstas Diagrama"/>
    <w:link w:val="Debesliotekstas"/>
    <w:uiPriority w:val="99"/>
    <w:semiHidden/>
    <w:rsid w:val="00E536FE"/>
    <w:rPr>
      <w:rFonts w:ascii="Tahoma" w:eastAsia="Lucida Sans Unicode" w:hAnsi="Tahoma" w:cs="Tahoma"/>
      <w:kern w:val="1"/>
      <w:sz w:val="16"/>
      <w:szCs w:val="16"/>
      <w:lang w:val="lt-LT" w:eastAsia="ar-SA"/>
    </w:rPr>
  </w:style>
  <w:style w:type="character" w:styleId="Hipersaitas">
    <w:name w:val="Hyperlink"/>
    <w:uiPriority w:val="99"/>
    <w:semiHidden/>
    <w:unhideWhenUsed/>
    <w:rsid w:val="00A463FD"/>
    <w:rPr>
      <w:color w:val="0000FF"/>
      <w:u w:val="single"/>
    </w:rPr>
  </w:style>
  <w:style w:type="table" w:customStyle="1" w:styleId="PlainTable11">
    <w:name w:val="Plain Table 11"/>
    <w:basedOn w:val="prastojilentel"/>
    <w:uiPriority w:val="41"/>
    <w:rsid w:val="00136A8A"/>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Komentaronuoroda">
    <w:name w:val="annotation reference"/>
    <w:uiPriority w:val="99"/>
    <w:semiHidden/>
    <w:unhideWhenUsed/>
    <w:rsid w:val="0045087A"/>
    <w:rPr>
      <w:sz w:val="16"/>
      <w:szCs w:val="16"/>
    </w:rPr>
  </w:style>
  <w:style w:type="paragraph" w:styleId="Komentarotekstas">
    <w:name w:val="annotation text"/>
    <w:basedOn w:val="prastasis"/>
    <w:link w:val="KomentarotekstasDiagrama"/>
    <w:uiPriority w:val="99"/>
    <w:unhideWhenUsed/>
    <w:rsid w:val="0045087A"/>
    <w:rPr>
      <w:sz w:val="20"/>
      <w:szCs w:val="20"/>
    </w:rPr>
  </w:style>
  <w:style w:type="character" w:customStyle="1" w:styleId="KomentarotekstasDiagrama">
    <w:name w:val="Komentaro tekstas Diagrama"/>
    <w:link w:val="Komentarotekstas"/>
    <w:uiPriority w:val="99"/>
    <w:rsid w:val="0045087A"/>
    <w:rPr>
      <w:rFonts w:ascii="Times New Roman" w:eastAsia="Lucida Sans Unicode" w:hAnsi="Times New Roman" w:cs="Times New Roman"/>
      <w:kern w:val="1"/>
      <w:sz w:val="20"/>
      <w:szCs w:val="20"/>
      <w:lang w:val="lt-LT" w:eastAsia="ar-SA"/>
    </w:rPr>
  </w:style>
  <w:style w:type="paragraph" w:styleId="Komentarotema">
    <w:name w:val="annotation subject"/>
    <w:basedOn w:val="Komentarotekstas"/>
    <w:next w:val="Komentarotekstas"/>
    <w:link w:val="KomentarotemaDiagrama"/>
    <w:uiPriority w:val="99"/>
    <w:semiHidden/>
    <w:unhideWhenUsed/>
    <w:rsid w:val="0045087A"/>
    <w:rPr>
      <w:b/>
      <w:bCs/>
    </w:rPr>
  </w:style>
  <w:style w:type="character" w:customStyle="1" w:styleId="KomentarotemaDiagrama">
    <w:name w:val="Komentaro tema Diagrama"/>
    <w:link w:val="Komentarotema"/>
    <w:uiPriority w:val="99"/>
    <w:semiHidden/>
    <w:rsid w:val="0045087A"/>
    <w:rPr>
      <w:rFonts w:ascii="Times New Roman" w:eastAsia="Lucida Sans Unicode" w:hAnsi="Times New Roman" w:cs="Times New Roman"/>
      <w:b/>
      <w:bCs/>
      <w:kern w:val="1"/>
      <w:sz w:val="20"/>
      <w:szCs w:val="20"/>
      <w:lang w:val="lt-LT" w:eastAsia="ar-SA"/>
    </w:rPr>
  </w:style>
  <w:style w:type="paragraph" w:styleId="Antrats">
    <w:name w:val="header"/>
    <w:basedOn w:val="prastasis"/>
    <w:link w:val="AntratsDiagrama"/>
    <w:uiPriority w:val="99"/>
    <w:unhideWhenUsed/>
    <w:rsid w:val="006C11A1"/>
    <w:pPr>
      <w:tabs>
        <w:tab w:val="center" w:pos="4986"/>
        <w:tab w:val="right" w:pos="9972"/>
      </w:tabs>
    </w:pPr>
  </w:style>
  <w:style w:type="character" w:customStyle="1" w:styleId="AntratsDiagrama">
    <w:name w:val="Antraštės Diagrama"/>
    <w:link w:val="Antrats"/>
    <w:uiPriority w:val="99"/>
    <w:rsid w:val="006C11A1"/>
    <w:rPr>
      <w:rFonts w:ascii="Times New Roman" w:eastAsia="Lucida Sans Unicode" w:hAnsi="Times New Roman" w:cs="Times New Roman"/>
      <w:kern w:val="1"/>
      <w:sz w:val="24"/>
      <w:szCs w:val="24"/>
      <w:lang w:val="lt-LT" w:eastAsia="ar-SA"/>
    </w:rPr>
  </w:style>
  <w:style w:type="paragraph" w:styleId="Porat">
    <w:name w:val="footer"/>
    <w:basedOn w:val="prastasis"/>
    <w:link w:val="PoratDiagrama"/>
    <w:uiPriority w:val="99"/>
    <w:unhideWhenUsed/>
    <w:rsid w:val="006C11A1"/>
    <w:pPr>
      <w:tabs>
        <w:tab w:val="center" w:pos="4986"/>
        <w:tab w:val="right" w:pos="9972"/>
      </w:tabs>
    </w:pPr>
  </w:style>
  <w:style w:type="character" w:customStyle="1" w:styleId="PoratDiagrama">
    <w:name w:val="Poraštė Diagrama"/>
    <w:link w:val="Porat"/>
    <w:uiPriority w:val="99"/>
    <w:rsid w:val="006C11A1"/>
    <w:rPr>
      <w:rFonts w:ascii="Times New Roman" w:eastAsia="Lucida Sans Unicode" w:hAnsi="Times New Roman" w:cs="Times New Roman"/>
      <w:kern w:val="1"/>
      <w:sz w:val="24"/>
      <w:szCs w:val="24"/>
      <w:lang w:val="lt-LT" w:eastAsia="ar-SA"/>
    </w:rPr>
  </w:style>
  <w:style w:type="paragraph" w:customStyle="1" w:styleId="istatymas">
    <w:name w:val="istatymas"/>
    <w:basedOn w:val="prastasis"/>
    <w:rsid w:val="002A5E73"/>
    <w:pPr>
      <w:widowControl/>
      <w:suppressAutoHyphens w:val="0"/>
      <w:spacing w:before="100" w:beforeAutospacing="1" w:after="100" w:afterAutospacing="1"/>
    </w:pPr>
    <w:rPr>
      <w:rFonts w:eastAsia="Times New Roman"/>
      <w:kern w:val="0"/>
      <w:lang w:eastAsia="lt-LT"/>
    </w:rPr>
  </w:style>
  <w:style w:type="paragraph" w:customStyle="1" w:styleId="bodytext">
    <w:name w:val="bodytext"/>
    <w:basedOn w:val="prastasis"/>
    <w:rsid w:val="002A5E73"/>
    <w:pPr>
      <w:widowControl/>
      <w:suppressAutoHyphens w:val="0"/>
      <w:spacing w:before="100" w:beforeAutospacing="1" w:after="100" w:afterAutospacing="1"/>
    </w:pPr>
    <w:rPr>
      <w:rFonts w:eastAsia="Times New Roman"/>
      <w:kern w:val="0"/>
      <w:lang w:eastAsia="lt-LT"/>
    </w:rPr>
  </w:style>
  <w:style w:type="character" w:customStyle="1" w:styleId="st1">
    <w:name w:val="st1"/>
    <w:basedOn w:val="Numatytasispastraiposriftas"/>
    <w:rsid w:val="002A5E73"/>
  </w:style>
  <w:style w:type="paragraph" w:customStyle="1" w:styleId="Hipersaitas1">
    <w:name w:val="Hipersaitas1"/>
    <w:basedOn w:val="prastasis"/>
    <w:rsid w:val="003B6BA0"/>
    <w:pPr>
      <w:widowControl/>
      <w:spacing w:before="280" w:after="280"/>
      <w:ind w:firstLine="720"/>
    </w:pPr>
    <w:rPr>
      <w:rFonts w:eastAsia="Times New Roman"/>
      <w:kern w:val="2"/>
    </w:rPr>
  </w:style>
  <w:style w:type="paragraph" w:customStyle="1" w:styleId="SLONormal">
    <w:name w:val="SLO Normal"/>
    <w:rsid w:val="003B6BA0"/>
    <w:pPr>
      <w:suppressAutoHyphens/>
      <w:spacing w:before="120" w:after="120"/>
      <w:jc w:val="both"/>
    </w:pPr>
    <w:rPr>
      <w:rFonts w:ascii="Times New Roman" w:eastAsia="Lucida Sans Unicode" w:hAnsi="Times New Roman"/>
      <w:kern w:val="2"/>
      <w:sz w:val="24"/>
      <w:szCs w:val="24"/>
      <w:lang w:val="en-GB" w:eastAsia="ar-SA"/>
    </w:rPr>
  </w:style>
  <w:style w:type="character" w:styleId="Grietas">
    <w:name w:val="Strong"/>
    <w:uiPriority w:val="22"/>
    <w:qFormat/>
    <w:rsid w:val="00BC13B8"/>
    <w:rPr>
      <w:b/>
      <w:bCs/>
    </w:rPr>
  </w:style>
  <w:style w:type="character" w:customStyle="1" w:styleId="SraopastraipaDiagrama">
    <w:name w:val="Sąrašo pastraipa Diagrama"/>
    <w:aliases w:val="Numbering Diagrama,ERP-List Paragraph Diagrama,List Paragraph11 Diagrama,List Paragraph111 Diagrama,Bullet EY Diagrama,Buletai Diagrama,List Paragraph21 Diagrama,List Paragraph1 Diagrama,List Paragraph2 Diagrama,lp1 Diagrama"/>
    <w:link w:val="Sraopastraipa"/>
    <w:uiPriority w:val="34"/>
    <w:qFormat/>
    <w:locked/>
    <w:rsid w:val="001F50B4"/>
    <w:rPr>
      <w:noProof/>
      <w:sz w:val="22"/>
      <w:szCs w:val="22"/>
      <w:lang w:eastAsia="en-US"/>
    </w:rPr>
  </w:style>
  <w:style w:type="character" w:customStyle="1" w:styleId="fontstyle01">
    <w:name w:val="fontstyle01"/>
    <w:rsid w:val="00AD5911"/>
    <w:rPr>
      <w:rFonts w:ascii="LiberationSerif" w:hAnsi="LiberationSerif" w:hint="default"/>
      <w:b w:val="0"/>
      <w:bCs w:val="0"/>
      <w:i w:val="0"/>
      <w:iCs w:val="0"/>
      <w:color w:val="000000"/>
      <w:sz w:val="22"/>
      <w:szCs w:val="22"/>
    </w:rPr>
  </w:style>
  <w:style w:type="character" w:customStyle="1" w:styleId="fontstyle21">
    <w:name w:val="fontstyle21"/>
    <w:rsid w:val="00AD5911"/>
    <w:rPr>
      <w:rFonts w:ascii="LiberationSerif-Bold" w:hAnsi="LiberationSerif-Bold" w:hint="default"/>
      <w:b/>
      <w:bCs/>
      <w:i w:val="0"/>
      <w:iCs w:val="0"/>
      <w:color w:val="000000"/>
      <w:sz w:val="24"/>
      <w:szCs w:val="24"/>
    </w:rPr>
  </w:style>
  <w:style w:type="character" w:customStyle="1" w:styleId="fontstyle31">
    <w:name w:val="fontstyle31"/>
    <w:rsid w:val="009C745D"/>
    <w:rPr>
      <w:rFonts w:ascii="Carlito" w:hAnsi="Carlito" w:hint="default"/>
      <w:b w:val="0"/>
      <w:bCs w:val="0"/>
      <w:i w:val="0"/>
      <w:iCs w:val="0"/>
      <w:color w:val="000000"/>
      <w:sz w:val="24"/>
      <w:szCs w:val="24"/>
    </w:rPr>
  </w:style>
  <w:style w:type="character" w:customStyle="1" w:styleId="ui-provider">
    <w:name w:val="ui-provider"/>
    <w:basedOn w:val="Numatytasispastraiposriftas"/>
    <w:rsid w:val="00DE7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37066">
      <w:bodyDiv w:val="1"/>
      <w:marLeft w:val="0"/>
      <w:marRight w:val="0"/>
      <w:marTop w:val="0"/>
      <w:marBottom w:val="0"/>
      <w:divBdr>
        <w:top w:val="none" w:sz="0" w:space="0" w:color="auto"/>
        <w:left w:val="none" w:sz="0" w:space="0" w:color="auto"/>
        <w:bottom w:val="none" w:sz="0" w:space="0" w:color="auto"/>
        <w:right w:val="none" w:sz="0" w:space="0" w:color="auto"/>
      </w:divBdr>
    </w:div>
    <w:div w:id="168257509">
      <w:bodyDiv w:val="1"/>
      <w:marLeft w:val="0"/>
      <w:marRight w:val="0"/>
      <w:marTop w:val="0"/>
      <w:marBottom w:val="0"/>
      <w:divBdr>
        <w:top w:val="none" w:sz="0" w:space="0" w:color="auto"/>
        <w:left w:val="none" w:sz="0" w:space="0" w:color="auto"/>
        <w:bottom w:val="none" w:sz="0" w:space="0" w:color="auto"/>
        <w:right w:val="none" w:sz="0" w:space="0" w:color="auto"/>
      </w:divBdr>
    </w:div>
    <w:div w:id="266351841">
      <w:bodyDiv w:val="1"/>
      <w:marLeft w:val="0"/>
      <w:marRight w:val="0"/>
      <w:marTop w:val="0"/>
      <w:marBottom w:val="0"/>
      <w:divBdr>
        <w:top w:val="none" w:sz="0" w:space="0" w:color="auto"/>
        <w:left w:val="none" w:sz="0" w:space="0" w:color="auto"/>
        <w:bottom w:val="none" w:sz="0" w:space="0" w:color="auto"/>
        <w:right w:val="none" w:sz="0" w:space="0" w:color="auto"/>
      </w:divBdr>
      <w:divsChild>
        <w:div w:id="95223938">
          <w:marLeft w:val="0"/>
          <w:marRight w:val="0"/>
          <w:marTop w:val="0"/>
          <w:marBottom w:val="0"/>
          <w:divBdr>
            <w:top w:val="none" w:sz="0" w:space="0" w:color="auto"/>
            <w:left w:val="none" w:sz="0" w:space="0" w:color="auto"/>
            <w:bottom w:val="none" w:sz="0" w:space="0" w:color="auto"/>
            <w:right w:val="none" w:sz="0" w:space="0" w:color="auto"/>
          </w:divBdr>
        </w:div>
        <w:div w:id="224217483">
          <w:marLeft w:val="0"/>
          <w:marRight w:val="0"/>
          <w:marTop w:val="0"/>
          <w:marBottom w:val="0"/>
          <w:divBdr>
            <w:top w:val="none" w:sz="0" w:space="0" w:color="auto"/>
            <w:left w:val="none" w:sz="0" w:space="0" w:color="auto"/>
            <w:bottom w:val="none" w:sz="0" w:space="0" w:color="auto"/>
            <w:right w:val="none" w:sz="0" w:space="0" w:color="auto"/>
          </w:divBdr>
        </w:div>
        <w:div w:id="322783982">
          <w:marLeft w:val="0"/>
          <w:marRight w:val="0"/>
          <w:marTop w:val="0"/>
          <w:marBottom w:val="0"/>
          <w:divBdr>
            <w:top w:val="none" w:sz="0" w:space="0" w:color="auto"/>
            <w:left w:val="none" w:sz="0" w:space="0" w:color="auto"/>
            <w:bottom w:val="none" w:sz="0" w:space="0" w:color="auto"/>
            <w:right w:val="none" w:sz="0" w:space="0" w:color="auto"/>
          </w:divBdr>
        </w:div>
        <w:div w:id="323164683">
          <w:marLeft w:val="0"/>
          <w:marRight w:val="0"/>
          <w:marTop w:val="0"/>
          <w:marBottom w:val="0"/>
          <w:divBdr>
            <w:top w:val="none" w:sz="0" w:space="0" w:color="auto"/>
            <w:left w:val="none" w:sz="0" w:space="0" w:color="auto"/>
            <w:bottom w:val="none" w:sz="0" w:space="0" w:color="auto"/>
            <w:right w:val="none" w:sz="0" w:space="0" w:color="auto"/>
          </w:divBdr>
        </w:div>
        <w:div w:id="353309690">
          <w:marLeft w:val="0"/>
          <w:marRight w:val="0"/>
          <w:marTop w:val="0"/>
          <w:marBottom w:val="0"/>
          <w:divBdr>
            <w:top w:val="none" w:sz="0" w:space="0" w:color="auto"/>
            <w:left w:val="none" w:sz="0" w:space="0" w:color="auto"/>
            <w:bottom w:val="none" w:sz="0" w:space="0" w:color="auto"/>
            <w:right w:val="none" w:sz="0" w:space="0" w:color="auto"/>
          </w:divBdr>
          <w:divsChild>
            <w:div w:id="317081299">
              <w:marLeft w:val="0"/>
              <w:marRight w:val="0"/>
              <w:marTop w:val="0"/>
              <w:marBottom w:val="0"/>
              <w:divBdr>
                <w:top w:val="none" w:sz="0" w:space="0" w:color="auto"/>
                <w:left w:val="none" w:sz="0" w:space="0" w:color="auto"/>
                <w:bottom w:val="none" w:sz="0" w:space="0" w:color="auto"/>
                <w:right w:val="none" w:sz="0" w:space="0" w:color="auto"/>
              </w:divBdr>
            </w:div>
            <w:div w:id="474686389">
              <w:marLeft w:val="0"/>
              <w:marRight w:val="0"/>
              <w:marTop w:val="0"/>
              <w:marBottom w:val="0"/>
              <w:divBdr>
                <w:top w:val="none" w:sz="0" w:space="0" w:color="auto"/>
                <w:left w:val="none" w:sz="0" w:space="0" w:color="auto"/>
                <w:bottom w:val="none" w:sz="0" w:space="0" w:color="auto"/>
                <w:right w:val="none" w:sz="0" w:space="0" w:color="auto"/>
              </w:divBdr>
            </w:div>
            <w:div w:id="550967579">
              <w:marLeft w:val="0"/>
              <w:marRight w:val="0"/>
              <w:marTop w:val="0"/>
              <w:marBottom w:val="0"/>
              <w:divBdr>
                <w:top w:val="none" w:sz="0" w:space="0" w:color="auto"/>
                <w:left w:val="none" w:sz="0" w:space="0" w:color="auto"/>
                <w:bottom w:val="none" w:sz="0" w:space="0" w:color="auto"/>
                <w:right w:val="none" w:sz="0" w:space="0" w:color="auto"/>
              </w:divBdr>
            </w:div>
            <w:div w:id="664087710">
              <w:marLeft w:val="0"/>
              <w:marRight w:val="0"/>
              <w:marTop w:val="0"/>
              <w:marBottom w:val="0"/>
              <w:divBdr>
                <w:top w:val="none" w:sz="0" w:space="0" w:color="auto"/>
                <w:left w:val="none" w:sz="0" w:space="0" w:color="auto"/>
                <w:bottom w:val="none" w:sz="0" w:space="0" w:color="auto"/>
                <w:right w:val="none" w:sz="0" w:space="0" w:color="auto"/>
              </w:divBdr>
            </w:div>
            <w:div w:id="1180579174">
              <w:marLeft w:val="0"/>
              <w:marRight w:val="0"/>
              <w:marTop w:val="0"/>
              <w:marBottom w:val="0"/>
              <w:divBdr>
                <w:top w:val="none" w:sz="0" w:space="0" w:color="auto"/>
                <w:left w:val="none" w:sz="0" w:space="0" w:color="auto"/>
                <w:bottom w:val="none" w:sz="0" w:space="0" w:color="auto"/>
                <w:right w:val="none" w:sz="0" w:space="0" w:color="auto"/>
              </w:divBdr>
            </w:div>
            <w:div w:id="1551916880">
              <w:marLeft w:val="0"/>
              <w:marRight w:val="0"/>
              <w:marTop w:val="0"/>
              <w:marBottom w:val="0"/>
              <w:divBdr>
                <w:top w:val="none" w:sz="0" w:space="0" w:color="auto"/>
                <w:left w:val="none" w:sz="0" w:space="0" w:color="auto"/>
                <w:bottom w:val="none" w:sz="0" w:space="0" w:color="auto"/>
                <w:right w:val="none" w:sz="0" w:space="0" w:color="auto"/>
              </w:divBdr>
            </w:div>
            <w:div w:id="1720742577">
              <w:marLeft w:val="0"/>
              <w:marRight w:val="0"/>
              <w:marTop w:val="0"/>
              <w:marBottom w:val="0"/>
              <w:divBdr>
                <w:top w:val="none" w:sz="0" w:space="0" w:color="auto"/>
                <w:left w:val="none" w:sz="0" w:space="0" w:color="auto"/>
                <w:bottom w:val="none" w:sz="0" w:space="0" w:color="auto"/>
                <w:right w:val="none" w:sz="0" w:space="0" w:color="auto"/>
              </w:divBdr>
            </w:div>
          </w:divsChild>
        </w:div>
        <w:div w:id="432362084">
          <w:marLeft w:val="0"/>
          <w:marRight w:val="0"/>
          <w:marTop w:val="0"/>
          <w:marBottom w:val="0"/>
          <w:divBdr>
            <w:top w:val="none" w:sz="0" w:space="0" w:color="auto"/>
            <w:left w:val="none" w:sz="0" w:space="0" w:color="auto"/>
            <w:bottom w:val="none" w:sz="0" w:space="0" w:color="auto"/>
            <w:right w:val="none" w:sz="0" w:space="0" w:color="auto"/>
          </w:divBdr>
        </w:div>
        <w:div w:id="592127564">
          <w:marLeft w:val="0"/>
          <w:marRight w:val="0"/>
          <w:marTop w:val="0"/>
          <w:marBottom w:val="0"/>
          <w:divBdr>
            <w:top w:val="none" w:sz="0" w:space="0" w:color="auto"/>
            <w:left w:val="none" w:sz="0" w:space="0" w:color="auto"/>
            <w:bottom w:val="none" w:sz="0" w:space="0" w:color="auto"/>
            <w:right w:val="none" w:sz="0" w:space="0" w:color="auto"/>
          </w:divBdr>
        </w:div>
        <w:div w:id="794711166">
          <w:marLeft w:val="0"/>
          <w:marRight w:val="0"/>
          <w:marTop w:val="0"/>
          <w:marBottom w:val="0"/>
          <w:divBdr>
            <w:top w:val="none" w:sz="0" w:space="0" w:color="auto"/>
            <w:left w:val="none" w:sz="0" w:space="0" w:color="auto"/>
            <w:bottom w:val="none" w:sz="0" w:space="0" w:color="auto"/>
            <w:right w:val="none" w:sz="0" w:space="0" w:color="auto"/>
          </w:divBdr>
        </w:div>
        <w:div w:id="1077357744">
          <w:marLeft w:val="0"/>
          <w:marRight w:val="0"/>
          <w:marTop w:val="0"/>
          <w:marBottom w:val="0"/>
          <w:divBdr>
            <w:top w:val="none" w:sz="0" w:space="0" w:color="auto"/>
            <w:left w:val="none" w:sz="0" w:space="0" w:color="auto"/>
            <w:bottom w:val="none" w:sz="0" w:space="0" w:color="auto"/>
            <w:right w:val="none" w:sz="0" w:space="0" w:color="auto"/>
          </w:divBdr>
        </w:div>
        <w:div w:id="1231232606">
          <w:marLeft w:val="0"/>
          <w:marRight w:val="0"/>
          <w:marTop w:val="0"/>
          <w:marBottom w:val="0"/>
          <w:divBdr>
            <w:top w:val="none" w:sz="0" w:space="0" w:color="auto"/>
            <w:left w:val="none" w:sz="0" w:space="0" w:color="auto"/>
            <w:bottom w:val="none" w:sz="0" w:space="0" w:color="auto"/>
            <w:right w:val="none" w:sz="0" w:space="0" w:color="auto"/>
          </w:divBdr>
        </w:div>
        <w:div w:id="1367102750">
          <w:marLeft w:val="0"/>
          <w:marRight w:val="0"/>
          <w:marTop w:val="0"/>
          <w:marBottom w:val="0"/>
          <w:divBdr>
            <w:top w:val="none" w:sz="0" w:space="0" w:color="auto"/>
            <w:left w:val="none" w:sz="0" w:space="0" w:color="auto"/>
            <w:bottom w:val="none" w:sz="0" w:space="0" w:color="auto"/>
            <w:right w:val="none" w:sz="0" w:space="0" w:color="auto"/>
          </w:divBdr>
        </w:div>
        <w:div w:id="1593779972">
          <w:marLeft w:val="0"/>
          <w:marRight w:val="0"/>
          <w:marTop w:val="0"/>
          <w:marBottom w:val="0"/>
          <w:divBdr>
            <w:top w:val="none" w:sz="0" w:space="0" w:color="auto"/>
            <w:left w:val="none" w:sz="0" w:space="0" w:color="auto"/>
            <w:bottom w:val="none" w:sz="0" w:space="0" w:color="auto"/>
            <w:right w:val="none" w:sz="0" w:space="0" w:color="auto"/>
          </w:divBdr>
        </w:div>
        <w:div w:id="1628269364">
          <w:marLeft w:val="0"/>
          <w:marRight w:val="0"/>
          <w:marTop w:val="0"/>
          <w:marBottom w:val="0"/>
          <w:divBdr>
            <w:top w:val="none" w:sz="0" w:space="0" w:color="auto"/>
            <w:left w:val="none" w:sz="0" w:space="0" w:color="auto"/>
            <w:bottom w:val="none" w:sz="0" w:space="0" w:color="auto"/>
            <w:right w:val="none" w:sz="0" w:space="0" w:color="auto"/>
          </w:divBdr>
        </w:div>
        <w:div w:id="1709992801">
          <w:marLeft w:val="0"/>
          <w:marRight w:val="0"/>
          <w:marTop w:val="0"/>
          <w:marBottom w:val="0"/>
          <w:divBdr>
            <w:top w:val="none" w:sz="0" w:space="0" w:color="auto"/>
            <w:left w:val="none" w:sz="0" w:space="0" w:color="auto"/>
            <w:bottom w:val="none" w:sz="0" w:space="0" w:color="auto"/>
            <w:right w:val="none" w:sz="0" w:space="0" w:color="auto"/>
          </w:divBdr>
        </w:div>
        <w:div w:id="1851555369">
          <w:marLeft w:val="0"/>
          <w:marRight w:val="0"/>
          <w:marTop w:val="0"/>
          <w:marBottom w:val="0"/>
          <w:divBdr>
            <w:top w:val="none" w:sz="0" w:space="0" w:color="auto"/>
            <w:left w:val="none" w:sz="0" w:space="0" w:color="auto"/>
            <w:bottom w:val="none" w:sz="0" w:space="0" w:color="auto"/>
            <w:right w:val="none" w:sz="0" w:space="0" w:color="auto"/>
          </w:divBdr>
        </w:div>
        <w:div w:id="1871717782">
          <w:marLeft w:val="0"/>
          <w:marRight w:val="0"/>
          <w:marTop w:val="0"/>
          <w:marBottom w:val="0"/>
          <w:divBdr>
            <w:top w:val="none" w:sz="0" w:space="0" w:color="auto"/>
            <w:left w:val="none" w:sz="0" w:space="0" w:color="auto"/>
            <w:bottom w:val="none" w:sz="0" w:space="0" w:color="auto"/>
            <w:right w:val="none" w:sz="0" w:space="0" w:color="auto"/>
          </w:divBdr>
        </w:div>
        <w:div w:id="1891573715">
          <w:marLeft w:val="0"/>
          <w:marRight w:val="0"/>
          <w:marTop w:val="0"/>
          <w:marBottom w:val="0"/>
          <w:divBdr>
            <w:top w:val="none" w:sz="0" w:space="0" w:color="auto"/>
            <w:left w:val="none" w:sz="0" w:space="0" w:color="auto"/>
            <w:bottom w:val="none" w:sz="0" w:space="0" w:color="auto"/>
            <w:right w:val="none" w:sz="0" w:space="0" w:color="auto"/>
          </w:divBdr>
        </w:div>
        <w:div w:id="1892379105">
          <w:marLeft w:val="0"/>
          <w:marRight w:val="0"/>
          <w:marTop w:val="0"/>
          <w:marBottom w:val="0"/>
          <w:divBdr>
            <w:top w:val="none" w:sz="0" w:space="0" w:color="auto"/>
            <w:left w:val="none" w:sz="0" w:space="0" w:color="auto"/>
            <w:bottom w:val="none" w:sz="0" w:space="0" w:color="auto"/>
            <w:right w:val="none" w:sz="0" w:space="0" w:color="auto"/>
          </w:divBdr>
        </w:div>
        <w:div w:id="2057193836">
          <w:marLeft w:val="0"/>
          <w:marRight w:val="0"/>
          <w:marTop w:val="0"/>
          <w:marBottom w:val="0"/>
          <w:divBdr>
            <w:top w:val="none" w:sz="0" w:space="0" w:color="auto"/>
            <w:left w:val="none" w:sz="0" w:space="0" w:color="auto"/>
            <w:bottom w:val="none" w:sz="0" w:space="0" w:color="auto"/>
            <w:right w:val="none" w:sz="0" w:space="0" w:color="auto"/>
          </w:divBdr>
        </w:div>
        <w:div w:id="2059737620">
          <w:marLeft w:val="0"/>
          <w:marRight w:val="0"/>
          <w:marTop w:val="0"/>
          <w:marBottom w:val="0"/>
          <w:divBdr>
            <w:top w:val="none" w:sz="0" w:space="0" w:color="auto"/>
            <w:left w:val="none" w:sz="0" w:space="0" w:color="auto"/>
            <w:bottom w:val="none" w:sz="0" w:space="0" w:color="auto"/>
            <w:right w:val="none" w:sz="0" w:space="0" w:color="auto"/>
          </w:divBdr>
        </w:div>
      </w:divsChild>
    </w:div>
    <w:div w:id="566038730">
      <w:bodyDiv w:val="1"/>
      <w:marLeft w:val="0"/>
      <w:marRight w:val="0"/>
      <w:marTop w:val="0"/>
      <w:marBottom w:val="0"/>
      <w:divBdr>
        <w:top w:val="none" w:sz="0" w:space="0" w:color="auto"/>
        <w:left w:val="none" w:sz="0" w:space="0" w:color="auto"/>
        <w:bottom w:val="none" w:sz="0" w:space="0" w:color="auto"/>
        <w:right w:val="none" w:sz="0" w:space="0" w:color="auto"/>
      </w:divBdr>
    </w:div>
    <w:div w:id="586039894">
      <w:bodyDiv w:val="1"/>
      <w:marLeft w:val="0"/>
      <w:marRight w:val="0"/>
      <w:marTop w:val="0"/>
      <w:marBottom w:val="0"/>
      <w:divBdr>
        <w:top w:val="none" w:sz="0" w:space="0" w:color="auto"/>
        <w:left w:val="none" w:sz="0" w:space="0" w:color="auto"/>
        <w:bottom w:val="none" w:sz="0" w:space="0" w:color="auto"/>
        <w:right w:val="none" w:sz="0" w:space="0" w:color="auto"/>
      </w:divBdr>
    </w:div>
    <w:div w:id="940258338">
      <w:bodyDiv w:val="1"/>
      <w:marLeft w:val="0"/>
      <w:marRight w:val="0"/>
      <w:marTop w:val="0"/>
      <w:marBottom w:val="0"/>
      <w:divBdr>
        <w:top w:val="none" w:sz="0" w:space="0" w:color="auto"/>
        <w:left w:val="none" w:sz="0" w:space="0" w:color="auto"/>
        <w:bottom w:val="none" w:sz="0" w:space="0" w:color="auto"/>
        <w:right w:val="none" w:sz="0" w:space="0" w:color="auto"/>
      </w:divBdr>
    </w:div>
    <w:div w:id="1376537775">
      <w:bodyDiv w:val="1"/>
      <w:marLeft w:val="0"/>
      <w:marRight w:val="0"/>
      <w:marTop w:val="0"/>
      <w:marBottom w:val="0"/>
      <w:divBdr>
        <w:top w:val="none" w:sz="0" w:space="0" w:color="auto"/>
        <w:left w:val="none" w:sz="0" w:space="0" w:color="auto"/>
        <w:bottom w:val="none" w:sz="0" w:space="0" w:color="auto"/>
        <w:right w:val="none" w:sz="0" w:space="0" w:color="auto"/>
      </w:divBdr>
    </w:div>
    <w:div w:id="1385907838">
      <w:bodyDiv w:val="1"/>
      <w:marLeft w:val="0"/>
      <w:marRight w:val="0"/>
      <w:marTop w:val="0"/>
      <w:marBottom w:val="0"/>
      <w:divBdr>
        <w:top w:val="none" w:sz="0" w:space="0" w:color="auto"/>
        <w:left w:val="none" w:sz="0" w:space="0" w:color="auto"/>
        <w:bottom w:val="none" w:sz="0" w:space="0" w:color="auto"/>
        <w:right w:val="none" w:sz="0" w:space="0" w:color="auto"/>
      </w:divBdr>
    </w:div>
    <w:div w:id="1510440233">
      <w:bodyDiv w:val="1"/>
      <w:marLeft w:val="0"/>
      <w:marRight w:val="0"/>
      <w:marTop w:val="0"/>
      <w:marBottom w:val="0"/>
      <w:divBdr>
        <w:top w:val="none" w:sz="0" w:space="0" w:color="auto"/>
        <w:left w:val="none" w:sz="0" w:space="0" w:color="auto"/>
        <w:bottom w:val="none" w:sz="0" w:space="0" w:color="auto"/>
        <w:right w:val="none" w:sz="0" w:space="0" w:color="auto"/>
      </w:divBdr>
    </w:div>
    <w:div w:id="1715957317">
      <w:bodyDiv w:val="1"/>
      <w:marLeft w:val="0"/>
      <w:marRight w:val="0"/>
      <w:marTop w:val="0"/>
      <w:marBottom w:val="0"/>
      <w:divBdr>
        <w:top w:val="none" w:sz="0" w:space="0" w:color="auto"/>
        <w:left w:val="none" w:sz="0" w:space="0" w:color="auto"/>
        <w:bottom w:val="none" w:sz="0" w:space="0" w:color="auto"/>
        <w:right w:val="none" w:sz="0" w:space="0" w:color="auto"/>
      </w:divBdr>
    </w:div>
    <w:div w:id="2016494152">
      <w:bodyDiv w:val="1"/>
      <w:marLeft w:val="0"/>
      <w:marRight w:val="0"/>
      <w:marTop w:val="0"/>
      <w:marBottom w:val="0"/>
      <w:divBdr>
        <w:top w:val="none" w:sz="0" w:space="0" w:color="auto"/>
        <w:left w:val="none" w:sz="0" w:space="0" w:color="auto"/>
        <w:bottom w:val="none" w:sz="0" w:space="0" w:color="auto"/>
        <w:right w:val="none" w:sz="0" w:space="0" w:color="auto"/>
      </w:divBdr>
    </w:div>
    <w:div w:id="2067604876">
      <w:bodyDiv w:val="1"/>
      <w:marLeft w:val="0"/>
      <w:marRight w:val="0"/>
      <w:marTop w:val="0"/>
      <w:marBottom w:val="0"/>
      <w:divBdr>
        <w:top w:val="none" w:sz="0" w:space="0" w:color="auto"/>
        <w:left w:val="none" w:sz="0" w:space="0" w:color="auto"/>
        <w:bottom w:val="none" w:sz="0" w:space="0" w:color="auto"/>
        <w:right w:val="none" w:sz="0" w:space="0" w:color="auto"/>
      </w:divBdr>
    </w:div>
    <w:div w:id="209238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BA795-95BB-41D4-90DA-A86B7586F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8629</Words>
  <Characters>4920</Characters>
  <Application>Microsoft Office Word</Application>
  <DocSecurity>4</DocSecurity>
  <Lines>41</Lines>
  <Paragraphs>27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13522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2024-03-19T08:34:00Z</dcterms:created>
  <dcterms:modified xsi:type="dcterms:W3CDTF">2024-03-19T08:34:00Z</dcterms:modified>
</cp:coreProperties>
</file>