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90EA5" w14:textId="69DEDCCE" w:rsidR="00897737" w:rsidRPr="0098606A" w:rsidRDefault="008317A5" w:rsidP="001F4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</w:pPr>
      <w:bookmarkStart w:id="0" w:name="_Hlk64200576"/>
      <w:bookmarkStart w:id="1" w:name="_Hlk536433146"/>
      <w:r w:rsidRPr="009860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P</w:t>
      </w:r>
      <w:r w:rsidR="00112D22" w:rsidRPr="009860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riedas Nr.</w:t>
      </w:r>
      <w:r w:rsidR="00F1646A" w:rsidRPr="009860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="00B80170" w:rsidRPr="009860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3</w:t>
      </w:r>
    </w:p>
    <w:p w14:paraId="435EC321" w14:textId="77777777" w:rsidR="00F1646A" w:rsidRPr="0098606A" w:rsidRDefault="00F1646A" w:rsidP="001F4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</w:pPr>
    </w:p>
    <w:bookmarkEnd w:id="0"/>
    <w:p w14:paraId="40B9F650" w14:textId="0E1365AF" w:rsidR="00897737" w:rsidRPr="0098606A" w:rsidRDefault="00897CF2" w:rsidP="00897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</w:pPr>
      <w:r w:rsidRPr="007C5C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 xml:space="preserve">TG </w:t>
      </w:r>
      <w:r w:rsidR="00A5699F" w:rsidRPr="007C5C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 xml:space="preserve">TECHNINIO APTARNAVIMO </w:t>
      </w:r>
      <w:r w:rsidRPr="007C5C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 xml:space="preserve">IR REMONTO </w:t>
      </w:r>
      <w:r w:rsidR="005E5B43" w:rsidRPr="007C5C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PASLAUGŲ</w:t>
      </w:r>
      <w:r w:rsidRPr="007C5C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 xml:space="preserve"> PIRKIMO KIEKIAI</w:t>
      </w:r>
    </w:p>
    <w:p w14:paraId="25174AAC" w14:textId="67B1B1C1" w:rsidR="00897CF2" w:rsidRPr="0098606A" w:rsidRDefault="00897CF2" w:rsidP="00897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</w:pPr>
      <w:r w:rsidRPr="009860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Techninio aptarnavimo paslaugų sąrašas</w:t>
      </w:r>
    </w:p>
    <w:p w14:paraId="392B2CCF" w14:textId="01C3C3E4" w:rsidR="00897737" w:rsidRPr="0098606A" w:rsidRDefault="00767CFF" w:rsidP="00767C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lang w:eastAsia="lt-LT"/>
        </w:rPr>
      </w:pPr>
      <w:r w:rsidRPr="0098606A">
        <w:rPr>
          <w:rFonts w:ascii="Times New Roman" w:eastAsia="Times New Roman" w:hAnsi="Times New Roman"/>
          <w:bCs/>
          <w:color w:val="000000"/>
          <w:lang w:eastAsia="lt-LT"/>
        </w:rPr>
        <w:t>Lentelė Nr.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4461"/>
        <w:gridCol w:w="834"/>
        <w:gridCol w:w="815"/>
        <w:gridCol w:w="937"/>
        <w:gridCol w:w="791"/>
        <w:gridCol w:w="2363"/>
      </w:tblGrid>
      <w:tr w:rsidR="007C5C50" w:rsidRPr="007C5C50" w14:paraId="6CF7FF89" w14:textId="77777777" w:rsidTr="003D29A2">
        <w:tc>
          <w:tcPr>
            <w:tcW w:w="261" w:type="pct"/>
            <w:vAlign w:val="center"/>
          </w:tcPr>
          <w:p w14:paraId="4862E18F" w14:textId="77777777" w:rsidR="00100671" w:rsidRPr="007C5C50" w:rsidRDefault="00100671" w:rsidP="00DD4A93">
            <w:pPr>
              <w:spacing w:after="0" w:line="240" w:lineRule="auto"/>
              <w:ind w:left="-115" w:right="36"/>
              <w:jc w:val="center"/>
              <w:rPr>
                <w:rFonts w:ascii="Times New Roman" w:eastAsia="Times New Roman" w:hAnsi="Times New Roman"/>
                <w:b/>
                <w:spacing w:val="-4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b/>
                <w:spacing w:val="-4"/>
                <w:lang w:eastAsia="lt-LT"/>
              </w:rPr>
              <w:t>Eil.</w:t>
            </w:r>
          </w:p>
          <w:p w14:paraId="1473F50E" w14:textId="77777777" w:rsidR="00100671" w:rsidRPr="007C5C50" w:rsidRDefault="00100671" w:rsidP="00DD4A93">
            <w:pPr>
              <w:spacing w:after="0" w:line="240" w:lineRule="auto"/>
              <w:ind w:left="-115" w:right="36"/>
              <w:jc w:val="center"/>
              <w:rPr>
                <w:rFonts w:ascii="Times New Roman" w:eastAsia="Times New Roman" w:hAnsi="Times New Roman"/>
                <w:b/>
                <w:spacing w:val="-4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b/>
                <w:spacing w:val="-4"/>
                <w:lang w:eastAsia="lt-LT"/>
              </w:rPr>
              <w:t>Nr.</w:t>
            </w:r>
          </w:p>
        </w:tc>
        <w:tc>
          <w:tcPr>
            <w:tcW w:w="2073" w:type="pct"/>
            <w:vAlign w:val="center"/>
          </w:tcPr>
          <w:p w14:paraId="3F8CE637" w14:textId="76021BD4" w:rsidR="00100671" w:rsidRPr="007C5C50" w:rsidRDefault="00100671" w:rsidP="00DD4A93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b/>
                <w:spacing w:val="-4"/>
                <w:lang w:eastAsia="lt-LT"/>
              </w:rPr>
            </w:pPr>
            <w:r w:rsidRPr="007C5C50">
              <w:rPr>
                <w:rFonts w:ascii="Times New Roman" w:hAnsi="Times New Roman"/>
                <w:b/>
              </w:rPr>
              <w:t>Paslaugos pavadinimas</w:t>
            </w:r>
          </w:p>
        </w:tc>
        <w:tc>
          <w:tcPr>
            <w:tcW w:w="387" w:type="pct"/>
            <w:vAlign w:val="center"/>
          </w:tcPr>
          <w:p w14:paraId="1B689470" w14:textId="77777777" w:rsidR="00100671" w:rsidRPr="007C5C50" w:rsidRDefault="00100671" w:rsidP="00DD4A93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b/>
                <w:spacing w:val="-4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b/>
                <w:lang w:eastAsia="lt-LT"/>
              </w:rPr>
              <w:t>Mato vnt.</w:t>
            </w:r>
          </w:p>
        </w:tc>
        <w:tc>
          <w:tcPr>
            <w:tcW w:w="379" w:type="pct"/>
            <w:vAlign w:val="center"/>
          </w:tcPr>
          <w:p w14:paraId="161358F8" w14:textId="446F65F3" w:rsidR="00100671" w:rsidRPr="007C5C50" w:rsidRDefault="00100671" w:rsidP="00DD4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b/>
                <w:lang w:eastAsia="lt-LT"/>
              </w:rPr>
              <w:t>Kiekis</w:t>
            </w:r>
          </w:p>
        </w:tc>
        <w:tc>
          <w:tcPr>
            <w:tcW w:w="435" w:type="pct"/>
          </w:tcPr>
          <w:p w14:paraId="671C42D2" w14:textId="3BE65944" w:rsidR="00100671" w:rsidRPr="007C5C50" w:rsidRDefault="00100671" w:rsidP="00DD4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b/>
                <w:lang w:eastAsia="lt-LT"/>
              </w:rPr>
              <w:t>Vieneto kaina, Eur. (be PVM)</w:t>
            </w:r>
          </w:p>
        </w:tc>
        <w:tc>
          <w:tcPr>
            <w:tcW w:w="367" w:type="pct"/>
          </w:tcPr>
          <w:p w14:paraId="3CF47CC7" w14:textId="62AEC1C2" w:rsidR="00100671" w:rsidRPr="007C5C50" w:rsidRDefault="00100671" w:rsidP="00DD4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b/>
                <w:lang w:eastAsia="lt-LT"/>
              </w:rPr>
              <w:t xml:space="preserve">Kaina viso, Eur. (be PVM) </w:t>
            </w:r>
            <w:r w:rsidRPr="007C5C50">
              <w:rPr>
                <w:rFonts w:ascii="Times New Roman" w:eastAsia="Times New Roman" w:hAnsi="Times New Roman"/>
                <w:i/>
                <w:lang w:eastAsia="lt-LT"/>
              </w:rPr>
              <w:t>(4x5)</w:t>
            </w:r>
          </w:p>
        </w:tc>
        <w:tc>
          <w:tcPr>
            <w:tcW w:w="1098" w:type="pct"/>
            <w:vAlign w:val="center"/>
          </w:tcPr>
          <w:p w14:paraId="27B1D9A9" w14:textId="13B5B52F" w:rsidR="00100671" w:rsidRPr="007C5C50" w:rsidRDefault="00100671" w:rsidP="00DD4A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b/>
                <w:lang w:eastAsia="lt-LT"/>
              </w:rPr>
              <w:t>Pastabos</w:t>
            </w:r>
          </w:p>
        </w:tc>
      </w:tr>
      <w:tr w:rsidR="007C5C50" w:rsidRPr="007C5C50" w14:paraId="082D03F0" w14:textId="77777777" w:rsidTr="003D29A2">
        <w:tc>
          <w:tcPr>
            <w:tcW w:w="261" w:type="pct"/>
            <w:vAlign w:val="center"/>
          </w:tcPr>
          <w:p w14:paraId="01130E21" w14:textId="62862886" w:rsidR="00100671" w:rsidRPr="007C5C50" w:rsidRDefault="00100671" w:rsidP="00DD165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i/>
                <w:spacing w:val="-4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i/>
                <w:spacing w:val="-4"/>
                <w:lang w:eastAsia="lt-LT"/>
              </w:rPr>
              <w:t>1.</w:t>
            </w:r>
          </w:p>
        </w:tc>
        <w:tc>
          <w:tcPr>
            <w:tcW w:w="2073" w:type="pct"/>
            <w:vAlign w:val="center"/>
          </w:tcPr>
          <w:p w14:paraId="5311B611" w14:textId="1FFEEFE9" w:rsidR="00100671" w:rsidRPr="007C5C50" w:rsidRDefault="00100671" w:rsidP="00DD165F">
            <w:pPr>
              <w:pStyle w:val="Sraopastraip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i/>
                <w:lang w:eastAsia="lt-LT"/>
              </w:rPr>
            </w:pPr>
          </w:p>
        </w:tc>
        <w:tc>
          <w:tcPr>
            <w:tcW w:w="387" w:type="pct"/>
            <w:vAlign w:val="center"/>
          </w:tcPr>
          <w:p w14:paraId="69829F36" w14:textId="61088C65" w:rsidR="00100671" w:rsidRPr="007C5C50" w:rsidRDefault="00100671" w:rsidP="00DD165F">
            <w:pPr>
              <w:pStyle w:val="Sraopastraip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i/>
                <w:lang w:eastAsia="lt-LT"/>
              </w:rPr>
            </w:pPr>
          </w:p>
        </w:tc>
        <w:tc>
          <w:tcPr>
            <w:tcW w:w="379" w:type="pct"/>
            <w:vAlign w:val="center"/>
          </w:tcPr>
          <w:p w14:paraId="5322DBA5" w14:textId="6CA3BFF8" w:rsidR="00100671" w:rsidRPr="007C5C50" w:rsidRDefault="00100671" w:rsidP="00DD165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lt-LT"/>
              </w:rPr>
            </w:pPr>
          </w:p>
        </w:tc>
        <w:tc>
          <w:tcPr>
            <w:tcW w:w="435" w:type="pct"/>
          </w:tcPr>
          <w:p w14:paraId="2143BD01" w14:textId="77777777" w:rsidR="00100671" w:rsidRPr="007C5C50" w:rsidRDefault="00100671" w:rsidP="00DD165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lt-LT"/>
              </w:rPr>
            </w:pPr>
          </w:p>
        </w:tc>
        <w:tc>
          <w:tcPr>
            <w:tcW w:w="367" w:type="pct"/>
          </w:tcPr>
          <w:p w14:paraId="2EFD7DA1" w14:textId="77777777" w:rsidR="00100671" w:rsidRPr="007C5C50" w:rsidRDefault="00100671" w:rsidP="00DD165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lt-LT"/>
              </w:rPr>
            </w:pPr>
          </w:p>
        </w:tc>
        <w:tc>
          <w:tcPr>
            <w:tcW w:w="1098" w:type="pct"/>
            <w:vAlign w:val="center"/>
          </w:tcPr>
          <w:p w14:paraId="7173F28D" w14:textId="0A63BAAF" w:rsidR="00100671" w:rsidRPr="007C5C50" w:rsidRDefault="00100671" w:rsidP="00DD165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lt-LT"/>
              </w:rPr>
            </w:pPr>
          </w:p>
        </w:tc>
      </w:tr>
      <w:tr w:rsidR="007C5C50" w:rsidRPr="007C5C50" w14:paraId="7E83B084" w14:textId="48BF81DF" w:rsidTr="007C5C50">
        <w:tc>
          <w:tcPr>
            <w:tcW w:w="261" w:type="pct"/>
            <w:vAlign w:val="center"/>
          </w:tcPr>
          <w:p w14:paraId="09AAF4F2" w14:textId="2FAADE7B" w:rsidR="007C5C50" w:rsidRPr="007C5C50" w:rsidRDefault="007C5C50" w:rsidP="0056682B">
            <w:pPr>
              <w:pStyle w:val="S1lygis"/>
              <w:tabs>
                <w:tab w:val="clear" w:pos="709"/>
              </w:tabs>
              <w:ind w:left="357" w:hanging="357"/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4739" w:type="pct"/>
            <w:gridSpan w:val="6"/>
            <w:vAlign w:val="center"/>
          </w:tcPr>
          <w:p w14:paraId="75E62B5D" w14:textId="4DC949DA" w:rsidR="007C5C50" w:rsidRPr="007C5C50" w:rsidRDefault="007C5C50" w:rsidP="007C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b/>
                <w:lang w:eastAsia="lt-LT"/>
              </w:rPr>
              <w:t>Bendrieji priežiūros darbai</w:t>
            </w:r>
          </w:p>
        </w:tc>
      </w:tr>
      <w:tr w:rsidR="007C5C50" w:rsidRPr="007C5C50" w14:paraId="252A88EA" w14:textId="77777777" w:rsidTr="003D29A2">
        <w:tc>
          <w:tcPr>
            <w:tcW w:w="261" w:type="pct"/>
            <w:vAlign w:val="center"/>
          </w:tcPr>
          <w:p w14:paraId="0EA7008A" w14:textId="77777777" w:rsidR="00100671" w:rsidRPr="007C5C50" w:rsidRDefault="00100671" w:rsidP="00F2128D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vAlign w:val="center"/>
          </w:tcPr>
          <w:p w14:paraId="2B3FBDB4" w14:textId="77777777" w:rsidR="00100671" w:rsidRPr="007C5C50" w:rsidRDefault="00100671" w:rsidP="00DD165F">
            <w:pPr>
              <w:pStyle w:val="Sraopastraip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Užsakovo techninių ir eksploatavimo klausimų apžvalga.</w:t>
            </w:r>
          </w:p>
          <w:p w14:paraId="37CC5DF0" w14:textId="2131E022" w:rsidR="00100671" w:rsidRPr="007C5C50" w:rsidRDefault="00100671" w:rsidP="00DD165F">
            <w:pPr>
              <w:pStyle w:val="Sraopastraip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Turimų atsarginių detalių apžvalga.</w:t>
            </w:r>
          </w:p>
        </w:tc>
        <w:tc>
          <w:tcPr>
            <w:tcW w:w="387" w:type="pct"/>
            <w:vAlign w:val="center"/>
          </w:tcPr>
          <w:p w14:paraId="363C95AE" w14:textId="36DE61FC" w:rsidR="00100671" w:rsidRPr="007C5C50" w:rsidRDefault="00100671" w:rsidP="00F2128D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vAlign w:val="center"/>
          </w:tcPr>
          <w:p w14:paraId="4D4717B7" w14:textId="60BCDE76" w:rsidR="00100671" w:rsidRPr="007C5C50" w:rsidRDefault="00100671" w:rsidP="00F21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</w:tcPr>
          <w:p w14:paraId="6192B68E" w14:textId="77777777" w:rsidR="00100671" w:rsidRPr="007C5C50" w:rsidRDefault="00100671" w:rsidP="00F21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</w:tcPr>
          <w:p w14:paraId="1D97474D" w14:textId="77777777" w:rsidR="00100671" w:rsidRPr="007C5C50" w:rsidRDefault="00100671" w:rsidP="00F21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</w:tcPr>
          <w:p w14:paraId="35B61403" w14:textId="616FEB00" w:rsidR="00100671" w:rsidRPr="007C5C50" w:rsidRDefault="00100671" w:rsidP="00F21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7C5C50" w:rsidRPr="007C5C50" w14:paraId="335CB1EF" w14:textId="77777777" w:rsidTr="003D29A2">
        <w:tc>
          <w:tcPr>
            <w:tcW w:w="261" w:type="pct"/>
            <w:vAlign w:val="center"/>
          </w:tcPr>
          <w:p w14:paraId="458BB934" w14:textId="77777777" w:rsidR="00100671" w:rsidRPr="007C5C50" w:rsidRDefault="00100671" w:rsidP="00F2128D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vAlign w:val="center"/>
          </w:tcPr>
          <w:p w14:paraId="1C4CD516" w14:textId="6F7EDA19" w:rsidR="00100671" w:rsidRPr="007C5C50" w:rsidRDefault="00100671" w:rsidP="0054771C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Nuotolinės prieigos prisijungimo funkcinis bandymas.</w:t>
            </w:r>
          </w:p>
        </w:tc>
        <w:tc>
          <w:tcPr>
            <w:tcW w:w="387" w:type="pct"/>
            <w:vAlign w:val="center"/>
          </w:tcPr>
          <w:p w14:paraId="4A9774A0" w14:textId="7DD5A65E" w:rsidR="00100671" w:rsidRPr="007C5C50" w:rsidRDefault="00100671" w:rsidP="00F2128D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vAlign w:val="center"/>
          </w:tcPr>
          <w:p w14:paraId="2F61EA7A" w14:textId="31AAFECB" w:rsidR="00100671" w:rsidRPr="007C5C50" w:rsidRDefault="00100671" w:rsidP="00F21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</w:tcPr>
          <w:p w14:paraId="17CA7C5C" w14:textId="77777777" w:rsidR="00100671" w:rsidRPr="007C5C50" w:rsidRDefault="00100671" w:rsidP="00F21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</w:tcPr>
          <w:p w14:paraId="05345F01" w14:textId="77777777" w:rsidR="00100671" w:rsidRPr="007C5C50" w:rsidRDefault="00100671" w:rsidP="00F21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</w:tcPr>
          <w:p w14:paraId="6FBCA6EC" w14:textId="431E872B" w:rsidR="00100671" w:rsidRPr="007C5C50" w:rsidRDefault="00100671" w:rsidP="00F21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7C5C50" w:rsidRPr="007C5C50" w14:paraId="5B49B257" w14:textId="77777777" w:rsidTr="007B26D0">
        <w:trPr>
          <w:trHeight w:val="393"/>
        </w:trPr>
        <w:tc>
          <w:tcPr>
            <w:tcW w:w="261" w:type="pct"/>
            <w:shd w:val="clear" w:color="auto" w:fill="auto"/>
            <w:vAlign w:val="center"/>
          </w:tcPr>
          <w:p w14:paraId="41FCB347" w14:textId="6BD339F8" w:rsidR="00253586" w:rsidRPr="007C5C50" w:rsidRDefault="00253586" w:rsidP="00D93FD2">
            <w:pPr>
              <w:pStyle w:val="S1lygis"/>
              <w:tabs>
                <w:tab w:val="clear" w:pos="709"/>
              </w:tabs>
              <w:ind w:left="357" w:hanging="357"/>
              <w:jc w:val="center"/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4739" w:type="pct"/>
            <w:gridSpan w:val="6"/>
            <w:vAlign w:val="center"/>
          </w:tcPr>
          <w:p w14:paraId="16768143" w14:textId="6284AC0D" w:rsidR="00E45D05" w:rsidRPr="007C5C50" w:rsidRDefault="00253586" w:rsidP="007C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b/>
                <w:bCs/>
                <w:lang w:eastAsia="lt-LT"/>
              </w:rPr>
              <w:t>GARO TURBINA (</w:t>
            </w:r>
            <w:bookmarkStart w:id="2" w:name="bookmark2"/>
            <w:bookmarkStart w:id="3" w:name="bookmark3"/>
            <w:r w:rsidRPr="007C5C50">
              <w:rPr>
                <w:rFonts w:ascii="Times New Roman" w:eastAsia="Times New Roman" w:hAnsi="Times New Roman"/>
                <w:b/>
                <w:bCs/>
                <w:lang w:eastAsia="lt-LT" w:bidi="en-US"/>
              </w:rPr>
              <w:t>A1</w:t>
            </w:r>
            <w:r w:rsidRPr="007C5C50">
              <w:rPr>
                <w:rFonts w:ascii="Times New Roman" w:eastAsia="Times New Roman" w:hAnsi="Times New Roman"/>
                <w:b/>
                <w:bCs/>
                <w:lang w:eastAsia="lt-LT" w:bidi="lt-LT"/>
              </w:rPr>
              <w:t>1MAA10HA001</w:t>
            </w:r>
            <w:bookmarkEnd w:id="2"/>
            <w:bookmarkEnd w:id="3"/>
            <w:r w:rsidRPr="007C5C50">
              <w:rPr>
                <w:rFonts w:ascii="Times New Roman" w:eastAsia="Times New Roman" w:hAnsi="Times New Roman"/>
                <w:b/>
                <w:bCs/>
                <w:lang w:eastAsia="lt-LT"/>
              </w:rPr>
              <w:t>)</w:t>
            </w:r>
          </w:p>
        </w:tc>
      </w:tr>
      <w:tr w:rsidR="007C5C50" w:rsidRPr="007C5C50" w14:paraId="007A7969" w14:textId="77777777" w:rsidTr="003D29A2">
        <w:tc>
          <w:tcPr>
            <w:tcW w:w="261" w:type="pct"/>
            <w:vAlign w:val="center"/>
          </w:tcPr>
          <w:p w14:paraId="354BACFE" w14:textId="2163CB71" w:rsidR="00100671" w:rsidRPr="007C5C50" w:rsidRDefault="00100671" w:rsidP="0056682B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vAlign w:val="center"/>
          </w:tcPr>
          <w:p w14:paraId="333849A4" w14:textId="7EBC5CF8" w:rsidR="00100671" w:rsidRPr="007C5C50" w:rsidRDefault="00AE79F1" w:rsidP="0054771C">
            <w:pPr>
              <w:pStyle w:val="S1lygis"/>
              <w:numPr>
                <w:ilvl w:val="0"/>
                <w:numId w:val="0"/>
              </w:numPr>
              <w:rPr>
                <w:rFonts w:ascii="Times New Roman" w:eastAsia="Times New Roman" w:hAnsi="Times New Roman"/>
                <w:spacing w:val="-4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pacing w:val="-4"/>
                <w:lang w:eastAsia="lt-LT"/>
              </w:rPr>
              <w:t xml:space="preserve">Nuo turbinos šiluminės izoliacijos </w:t>
            </w:r>
            <w:r w:rsidR="00A30135">
              <w:rPr>
                <w:rFonts w:ascii="Times New Roman" w:eastAsia="Times New Roman" w:hAnsi="Times New Roman"/>
                <w:spacing w:val="-4"/>
                <w:lang w:eastAsia="lt-LT"/>
              </w:rPr>
              <w:t>demontavimas</w:t>
            </w:r>
            <w:r w:rsidR="00A30135" w:rsidRPr="007C5C50">
              <w:rPr>
                <w:rFonts w:ascii="Times New Roman" w:eastAsia="Times New Roman" w:hAnsi="Times New Roman"/>
                <w:spacing w:val="-4"/>
                <w:lang w:eastAsia="lt-LT"/>
              </w:rPr>
              <w:t xml:space="preserve"> </w:t>
            </w:r>
            <w:r w:rsidRPr="007C5C50">
              <w:rPr>
                <w:rFonts w:ascii="Times New Roman" w:eastAsia="Times New Roman" w:hAnsi="Times New Roman"/>
                <w:spacing w:val="-4"/>
                <w:lang w:eastAsia="lt-LT"/>
              </w:rPr>
              <w:t>ir po remonto sumontavimas</w:t>
            </w:r>
          </w:p>
        </w:tc>
        <w:tc>
          <w:tcPr>
            <w:tcW w:w="387" w:type="pct"/>
            <w:vAlign w:val="center"/>
          </w:tcPr>
          <w:p w14:paraId="116DE95B" w14:textId="77777777" w:rsidR="00100671" w:rsidRPr="007C5C50" w:rsidRDefault="00100671" w:rsidP="00B30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vAlign w:val="center"/>
          </w:tcPr>
          <w:p w14:paraId="409DF431" w14:textId="77777777" w:rsidR="00100671" w:rsidRPr="007C5C50" w:rsidRDefault="00100671" w:rsidP="00B30EEA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spacing w:val="-4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</w:tcPr>
          <w:p w14:paraId="19B5B61F" w14:textId="77777777" w:rsidR="00100671" w:rsidRPr="007C5C50" w:rsidRDefault="00100671" w:rsidP="00B30EEA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</w:tcPr>
          <w:p w14:paraId="7C38473F" w14:textId="77777777" w:rsidR="00100671" w:rsidRPr="007C5C50" w:rsidRDefault="00100671" w:rsidP="00B30EEA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</w:tcPr>
          <w:p w14:paraId="55D5A727" w14:textId="04A62D51" w:rsidR="00100671" w:rsidRPr="007C5C50" w:rsidRDefault="00AE79F1" w:rsidP="00B30EEA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Reikalinga įvertinti ir pagalbines priemones, kaip pvz. pastolių sumontavimas (jeigu reikalinga) ir kt.</w:t>
            </w:r>
          </w:p>
        </w:tc>
      </w:tr>
      <w:tr w:rsidR="007C5C50" w:rsidRPr="007C5C50" w14:paraId="16A3FD41" w14:textId="77777777" w:rsidTr="003D29A2">
        <w:tc>
          <w:tcPr>
            <w:tcW w:w="261" w:type="pct"/>
            <w:vAlign w:val="center"/>
          </w:tcPr>
          <w:p w14:paraId="75905662" w14:textId="0C807AB5" w:rsidR="00100671" w:rsidRPr="007C5C50" w:rsidRDefault="00100671" w:rsidP="0056682B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vAlign w:val="center"/>
          </w:tcPr>
          <w:p w14:paraId="3D4ED202" w14:textId="582043CA" w:rsidR="00100671" w:rsidRPr="007C5C50" w:rsidRDefault="00AE79F1" w:rsidP="0054771C">
            <w:pPr>
              <w:pStyle w:val="S1lygis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r w:rsidRPr="007C5C50">
              <w:rPr>
                <w:rFonts w:ascii="Times New Roman" w:hAnsi="Times New Roman"/>
              </w:rPr>
              <w:t xml:space="preserve">Garo turbinos išardymas, </w:t>
            </w:r>
            <w:r w:rsidR="004D4D6C" w:rsidRPr="007C5C50">
              <w:rPr>
                <w:rFonts w:ascii="Times New Roman" w:hAnsi="Times New Roman"/>
              </w:rPr>
              <w:t>rotoriaus paruošimas transportavimui, sumontavimas ant medinio rėmo, t</w:t>
            </w:r>
            <w:r w:rsidR="000928A4" w:rsidRPr="007C5C50">
              <w:rPr>
                <w:rFonts w:ascii="Times New Roman" w:hAnsi="Times New Roman"/>
              </w:rPr>
              <w:t>r</w:t>
            </w:r>
            <w:r w:rsidR="004D4D6C" w:rsidRPr="007C5C50">
              <w:rPr>
                <w:rFonts w:ascii="Times New Roman" w:hAnsi="Times New Roman"/>
              </w:rPr>
              <w:t xml:space="preserve">ansportavimas į MAN </w:t>
            </w:r>
            <w:proofErr w:type="spellStart"/>
            <w:r w:rsidR="004D4D6C" w:rsidRPr="007C5C50">
              <w:rPr>
                <w:rFonts w:ascii="Times New Roman" w:hAnsi="Times New Roman"/>
              </w:rPr>
              <w:t>Energy</w:t>
            </w:r>
            <w:proofErr w:type="spellEnd"/>
            <w:r w:rsidR="004D4D6C" w:rsidRPr="007C5C50">
              <w:rPr>
                <w:rFonts w:ascii="Times New Roman" w:hAnsi="Times New Roman"/>
              </w:rPr>
              <w:t xml:space="preserve"> </w:t>
            </w:r>
            <w:proofErr w:type="spellStart"/>
            <w:r w:rsidR="004D4D6C" w:rsidRPr="007C5C50">
              <w:rPr>
                <w:rFonts w:ascii="Times New Roman" w:hAnsi="Times New Roman"/>
              </w:rPr>
              <w:t>Solution</w:t>
            </w:r>
            <w:proofErr w:type="spellEnd"/>
            <w:r w:rsidR="000928A4" w:rsidRPr="007C5C50">
              <w:rPr>
                <w:rFonts w:ascii="Times New Roman" w:hAnsi="Times New Roman"/>
              </w:rPr>
              <w:t xml:space="preserve"> SE</w:t>
            </w:r>
            <w:r w:rsidR="004D4D6C" w:rsidRPr="007C5C50">
              <w:rPr>
                <w:rFonts w:ascii="Times New Roman" w:hAnsi="Times New Roman"/>
              </w:rPr>
              <w:t xml:space="preserve"> (toliau MAN) dirbtuves </w:t>
            </w:r>
            <w:r w:rsidR="003B514F" w:rsidRPr="007C5C50">
              <w:rPr>
                <w:rFonts w:ascii="Times New Roman" w:hAnsi="Times New Roman"/>
              </w:rPr>
              <w:t>Hamburge, Vokietijoje ir po remonto parvežimas atgal.</w:t>
            </w:r>
          </w:p>
        </w:tc>
        <w:tc>
          <w:tcPr>
            <w:tcW w:w="387" w:type="pct"/>
            <w:vAlign w:val="center"/>
          </w:tcPr>
          <w:p w14:paraId="13DB6508" w14:textId="77777777" w:rsidR="00100671" w:rsidRPr="007C5C50" w:rsidRDefault="00100671" w:rsidP="003A4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vAlign w:val="center"/>
          </w:tcPr>
          <w:p w14:paraId="62BF9043" w14:textId="77777777" w:rsidR="00100671" w:rsidRPr="007C5C50" w:rsidRDefault="00100671" w:rsidP="003A41E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</w:tcPr>
          <w:p w14:paraId="2924CD92" w14:textId="77777777" w:rsidR="00100671" w:rsidRPr="007C5C50" w:rsidRDefault="00100671" w:rsidP="003A41E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</w:tcPr>
          <w:p w14:paraId="5347BF4F" w14:textId="77777777" w:rsidR="00100671" w:rsidRPr="007C5C50" w:rsidRDefault="00100671" w:rsidP="003A41E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</w:tcPr>
          <w:p w14:paraId="41027735" w14:textId="7F8A2A1E" w:rsidR="00100671" w:rsidRPr="007C5C50" w:rsidRDefault="00AE0261" w:rsidP="003A41E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Tikslų krovinio pristatymo (dirbtuvių) adresą nurodys įrenginio gamintojas</w:t>
            </w:r>
          </w:p>
        </w:tc>
      </w:tr>
      <w:tr w:rsidR="007C5C50" w:rsidRPr="007C5C50" w14:paraId="1E0C6073" w14:textId="77777777" w:rsidTr="003D29A2">
        <w:trPr>
          <w:trHeight w:val="1875"/>
        </w:trPr>
        <w:tc>
          <w:tcPr>
            <w:tcW w:w="261" w:type="pct"/>
            <w:vMerge w:val="restart"/>
            <w:vAlign w:val="center"/>
          </w:tcPr>
          <w:p w14:paraId="2C3767A7" w14:textId="37F01E43" w:rsidR="00D779C5" w:rsidRPr="007C5C50" w:rsidRDefault="00D779C5" w:rsidP="00D779C5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</w:tcPr>
          <w:p w14:paraId="40BBD2BA" w14:textId="1B3BD792" w:rsidR="00D779C5" w:rsidRPr="007C5C50" w:rsidRDefault="00D779C5" w:rsidP="00D7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Garo turbinos rotoriaus remontas apima: </w:t>
            </w:r>
          </w:p>
          <w:p w14:paraId="61C9B91B" w14:textId="1C4CD5D5" w:rsidR="00D779C5" w:rsidRPr="007C5C50" w:rsidRDefault="00D779C5" w:rsidP="00DD165F">
            <w:pPr>
              <w:pStyle w:val="Sraopastraip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išsamus turbinos rotoriaus techninis įvertinimas;</w:t>
            </w:r>
          </w:p>
          <w:p w14:paraId="4AB41DD3" w14:textId="0882C9F8" w:rsidR="00D779C5" w:rsidRPr="007C5C50" w:rsidRDefault="00D779C5" w:rsidP="00DD165F">
            <w:pPr>
              <w:pStyle w:val="Sraopastraip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turbinos rotoriaus paruošimas </w:t>
            </w: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stikl</w:t>
            </w:r>
            <w:r w:rsidR="005155E3" w:rsidRPr="007C5C50">
              <w:rPr>
                <w:rFonts w:ascii="Times New Roman" w:eastAsia="Times New Roman" w:hAnsi="Times New Roman"/>
                <w:lang w:eastAsia="lt-LT"/>
              </w:rPr>
              <w:t>iavimui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;</w:t>
            </w:r>
          </w:p>
          <w:p w14:paraId="4EEAA23D" w14:textId="3D5B8AA0" w:rsidR="00D779C5" w:rsidRPr="007C5C50" w:rsidRDefault="005155E3" w:rsidP="00DD165F">
            <w:pPr>
              <w:pStyle w:val="Sraopastraip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turbinos rotoriaus </w:t>
            </w: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stikliavimas</w:t>
            </w:r>
            <w:proofErr w:type="spellEnd"/>
            <w:r w:rsidR="00D779C5" w:rsidRPr="007C5C50">
              <w:rPr>
                <w:rFonts w:ascii="Times New Roman" w:eastAsia="Times New Roman" w:hAnsi="Times New Roman"/>
                <w:lang w:eastAsia="lt-LT"/>
              </w:rPr>
              <w:t>;</w:t>
            </w:r>
          </w:p>
          <w:p w14:paraId="6E972885" w14:textId="65C865EB" w:rsidR="00D779C5" w:rsidRPr="007C5C50" w:rsidRDefault="00D779C5" w:rsidP="00DD165F">
            <w:pPr>
              <w:pStyle w:val="Sraopastraip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magnetinis įtrūkimų paieškos bandymas, siekiant nustatyti rotoriaus mentės (MT) paviršiaus įtrūkimus prieinamose vietose;</w:t>
            </w:r>
          </w:p>
          <w:p w14:paraId="53FAE26E" w14:textId="1DC67859" w:rsidR="00D779C5" w:rsidRPr="007C5C50" w:rsidRDefault="00D779C5" w:rsidP="00DD165F">
            <w:pPr>
              <w:pStyle w:val="Sraopastraip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sandarinimo </w:t>
            </w:r>
            <w:r w:rsidR="00263EC3" w:rsidRPr="007C5C50">
              <w:rPr>
                <w:rFonts w:ascii="Times New Roman" w:eastAsia="Times New Roman" w:hAnsi="Times New Roman"/>
                <w:lang w:eastAsia="lt-LT"/>
              </w:rPr>
              <w:t>žiedų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 skersmenų patikrinimas</w:t>
            </w:r>
          </w:p>
          <w:p w14:paraId="0D07DE3D" w14:textId="77777777" w:rsidR="00D779C5" w:rsidRPr="007C5C50" w:rsidRDefault="00D779C5" w:rsidP="00DD165F">
            <w:pPr>
              <w:pStyle w:val="Sraopastraip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rotoriaus paviršių būklės patikrinimas guolių vietose;</w:t>
            </w:r>
          </w:p>
          <w:p w14:paraId="24235875" w14:textId="5448CE27" w:rsidR="00D779C5" w:rsidRPr="007C5C50" w:rsidRDefault="00D779C5" w:rsidP="00DD165F">
            <w:pPr>
              <w:pStyle w:val="Sraopastraip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rotoriaus patikrinimas ar tinkamai veikia;</w:t>
            </w:r>
          </w:p>
          <w:p w14:paraId="436FE53C" w14:textId="5B0119D4" w:rsidR="005D00FF" w:rsidRPr="007C5C50" w:rsidRDefault="005D00FF" w:rsidP="00DD165F">
            <w:pPr>
              <w:pStyle w:val="Sraopastraip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rotoriaus balansavimas prie mažų ir didelių (vardinių) greičių;</w:t>
            </w:r>
          </w:p>
          <w:p w14:paraId="64903E9E" w14:textId="1801CDF8" w:rsidR="00D779C5" w:rsidRPr="007C5C50" w:rsidRDefault="00D779C5" w:rsidP="00DD165F">
            <w:pPr>
              <w:pStyle w:val="Sraopastraip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rotoriaus paruošimas transportavimui;</w:t>
            </w:r>
          </w:p>
        </w:tc>
        <w:tc>
          <w:tcPr>
            <w:tcW w:w="387" w:type="pct"/>
            <w:vAlign w:val="center"/>
          </w:tcPr>
          <w:p w14:paraId="0CBF2225" w14:textId="7F2303CC" w:rsidR="00D779C5" w:rsidRPr="007C5C50" w:rsidRDefault="00D779C5" w:rsidP="00D779C5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vAlign w:val="center"/>
          </w:tcPr>
          <w:p w14:paraId="1B8DAAC1" w14:textId="7D5597B3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i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</w:tcPr>
          <w:p w14:paraId="7764AFEA" w14:textId="7611A3DA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  <w:p w14:paraId="1DC7D0B8" w14:textId="159ED353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  <w:p w14:paraId="091DDEA3" w14:textId="59F2D1A1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  <w:p w14:paraId="5360F317" w14:textId="495A9EE2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  <w:p w14:paraId="348E22A9" w14:textId="4BD49013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  <w:p w14:paraId="34A80B36" w14:textId="2DC2D615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  <w:p w14:paraId="269BB7B3" w14:textId="3EE32039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  <w:p w14:paraId="05D7C7C4" w14:textId="57A1DB3E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i/>
                <w:lang w:eastAsia="lt-LT"/>
              </w:rPr>
            </w:pPr>
          </w:p>
        </w:tc>
        <w:tc>
          <w:tcPr>
            <w:tcW w:w="367" w:type="pct"/>
          </w:tcPr>
          <w:p w14:paraId="3F0D02EC" w14:textId="747A9D1D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  <w:p w14:paraId="1EEA5839" w14:textId="1F4751C2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  <w:p w14:paraId="0E184B28" w14:textId="5508028A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  <w:p w14:paraId="2F564D23" w14:textId="1CDA0BDD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  <w:p w14:paraId="7405D015" w14:textId="1E0CBBAE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  <w:p w14:paraId="6988B409" w14:textId="3C6FB574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  <w:p w14:paraId="24910A78" w14:textId="6B4B6393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  <w:p w14:paraId="791B8C1B" w14:textId="6CBD8E67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i/>
                <w:lang w:eastAsia="lt-LT"/>
              </w:rPr>
            </w:pPr>
          </w:p>
        </w:tc>
        <w:tc>
          <w:tcPr>
            <w:tcW w:w="1098" w:type="pct"/>
            <w:vMerge w:val="restart"/>
          </w:tcPr>
          <w:p w14:paraId="19107076" w14:textId="7CF904AE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Remonto darbai atliekami įrenginio gamintojo dirbtuvėse</w:t>
            </w:r>
            <w:r w:rsidR="00552DC7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⃰</w:t>
            </w: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.</w:t>
            </w:r>
          </w:p>
          <w:p w14:paraId="35B28E5D" w14:textId="32766E27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Rotoriaus sandarinimo žiedai keičiami pagal poreikį</w:t>
            </w:r>
          </w:p>
        </w:tc>
      </w:tr>
      <w:tr w:rsidR="007C5C50" w:rsidRPr="007C5C50" w14:paraId="16CE14E9" w14:textId="77777777" w:rsidTr="003D29A2">
        <w:trPr>
          <w:trHeight w:val="645"/>
        </w:trPr>
        <w:tc>
          <w:tcPr>
            <w:tcW w:w="261" w:type="pct"/>
            <w:vMerge/>
            <w:vAlign w:val="center"/>
          </w:tcPr>
          <w:p w14:paraId="185D36E1" w14:textId="77777777" w:rsidR="00D779C5" w:rsidRPr="007C5C50" w:rsidRDefault="00D779C5" w:rsidP="0056682B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</w:tcPr>
          <w:p w14:paraId="6A960670" w14:textId="63B29544" w:rsidR="00D779C5" w:rsidRPr="007C5C50" w:rsidRDefault="00D779C5" w:rsidP="00DD165F">
            <w:pPr>
              <w:pStyle w:val="Sraopastraip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rotoriaus sandarinimo žiedų keitimas:</w:t>
            </w:r>
          </w:p>
          <w:p w14:paraId="4B0F2383" w14:textId="1847688E" w:rsidR="00D779C5" w:rsidRPr="007C5C50" w:rsidRDefault="00D779C5" w:rsidP="00D779C5">
            <w:pPr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i/>
                <w:lang w:eastAsia="lt-LT"/>
              </w:rPr>
              <w:t>tame tarpe vieno sandarinimo žiedo pakeitimas</w:t>
            </w:r>
          </w:p>
        </w:tc>
        <w:tc>
          <w:tcPr>
            <w:tcW w:w="387" w:type="pct"/>
          </w:tcPr>
          <w:p w14:paraId="3DFCCFA5" w14:textId="77777777" w:rsidR="00D779C5" w:rsidRPr="007C5C50" w:rsidRDefault="00D779C5" w:rsidP="00D779C5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vnt.</w:t>
            </w:r>
          </w:p>
          <w:p w14:paraId="1ED24743" w14:textId="26B6C01D" w:rsidR="00D779C5" w:rsidRPr="007C5C50" w:rsidRDefault="00D779C5" w:rsidP="00D779C5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i/>
                <w:lang w:eastAsia="lt-LT"/>
              </w:rPr>
              <w:t>vnt.</w:t>
            </w:r>
          </w:p>
        </w:tc>
        <w:tc>
          <w:tcPr>
            <w:tcW w:w="379" w:type="pct"/>
          </w:tcPr>
          <w:p w14:paraId="5D200CF6" w14:textId="77777777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170</w:t>
            </w:r>
          </w:p>
          <w:p w14:paraId="040493AF" w14:textId="319E1681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i/>
                <w:lang w:eastAsia="lt-LT"/>
              </w:rPr>
              <w:t>1</w:t>
            </w:r>
          </w:p>
        </w:tc>
        <w:tc>
          <w:tcPr>
            <w:tcW w:w="435" w:type="pct"/>
          </w:tcPr>
          <w:p w14:paraId="4B0E0FDC" w14:textId="77777777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  <w:p w14:paraId="3EA258D9" w14:textId="77777777" w:rsidR="00D779C5" w:rsidRPr="007C5C50" w:rsidRDefault="00D779C5" w:rsidP="00D93FD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</w:tcPr>
          <w:p w14:paraId="1251F59E" w14:textId="77777777" w:rsidR="00D779C5" w:rsidRPr="007C5C50" w:rsidRDefault="00D779C5" w:rsidP="00D779C5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  <w:p w14:paraId="7537401D" w14:textId="77777777" w:rsidR="00D779C5" w:rsidRPr="007C5C50" w:rsidRDefault="00D779C5" w:rsidP="00D93FD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vMerge/>
          </w:tcPr>
          <w:p w14:paraId="63A39D15" w14:textId="77777777" w:rsidR="00D779C5" w:rsidRPr="007C5C50" w:rsidRDefault="00D779C5" w:rsidP="00D93FD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</w:tr>
      <w:tr w:rsidR="007C5C50" w:rsidRPr="007C5C50" w14:paraId="012F0B7C" w14:textId="77777777" w:rsidTr="003D29A2">
        <w:tc>
          <w:tcPr>
            <w:tcW w:w="261" w:type="pct"/>
            <w:vAlign w:val="center"/>
          </w:tcPr>
          <w:p w14:paraId="6F1FD636" w14:textId="6B4EDF5D" w:rsidR="00100671" w:rsidRPr="007C5C50" w:rsidRDefault="00100671" w:rsidP="0056682B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vAlign w:val="center"/>
          </w:tcPr>
          <w:p w14:paraId="3369B633" w14:textId="2E9795A8" w:rsidR="00100671" w:rsidRPr="007C5C50" w:rsidRDefault="00BE091C" w:rsidP="0054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</w:rPr>
              <w:t>Garo turbinos viršutinio korpuso paruošimas transportavimui,  transportavimas į MAN dirbtuves Vokietijoje ir po remonto parvežimas atgal.</w:t>
            </w:r>
          </w:p>
        </w:tc>
        <w:tc>
          <w:tcPr>
            <w:tcW w:w="387" w:type="pct"/>
            <w:vAlign w:val="center"/>
          </w:tcPr>
          <w:p w14:paraId="797FA19C" w14:textId="77777777" w:rsidR="00100671" w:rsidRPr="007C5C50" w:rsidRDefault="00100671" w:rsidP="003A4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14:paraId="3067CAC5" w14:textId="77777777" w:rsidR="00100671" w:rsidRPr="007C5C50" w:rsidRDefault="00100671" w:rsidP="003A41E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</w:tcPr>
          <w:p w14:paraId="04DE5C5A" w14:textId="77777777" w:rsidR="00100671" w:rsidRPr="007C5C50" w:rsidRDefault="00100671" w:rsidP="003A41E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</w:tcPr>
          <w:p w14:paraId="593112EC" w14:textId="77777777" w:rsidR="00100671" w:rsidRPr="007C5C50" w:rsidRDefault="00100671" w:rsidP="003A41E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</w:tcPr>
          <w:p w14:paraId="0427AD46" w14:textId="54494633" w:rsidR="00100671" w:rsidRPr="007C5C50" w:rsidRDefault="00BE091C" w:rsidP="003A41E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Tikslų krovinio pristatymo (dirbtuvių) adresą nurodys įrenginio gamintojas</w:t>
            </w:r>
          </w:p>
        </w:tc>
      </w:tr>
      <w:tr w:rsidR="007C5C50" w:rsidRPr="007C5C50" w14:paraId="7EC584A9" w14:textId="77777777" w:rsidTr="003D29A2">
        <w:tc>
          <w:tcPr>
            <w:tcW w:w="261" w:type="pct"/>
            <w:vAlign w:val="center"/>
          </w:tcPr>
          <w:p w14:paraId="04D8383E" w14:textId="4BDBEAE5" w:rsidR="00100671" w:rsidRPr="007C5C50" w:rsidRDefault="00100671" w:rsidP="0056682B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vAlign w:val="center"/>
          </w:tcPr>
          <w:p w14:paraId="12E9146C" w14:textId="4BFE388C" w:rsidR="00F61E39" w:rsidRPr="007C5C50" w:rsidRDefault="00F61E39" w:rsidP="00F61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Garo turbinos </w:t>
            </w:r>
            <w:r w:rsidRPr="007C5C50">
              <w:rPr>
                <w:rFonts w:ascii="Times New Roman" w:hAnsi="Times New Roman"/>
              </w:rPr>
              <w:t xml:space="preserve">viršutinio korpuso 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remontas apima: </w:t>
            </w:r>
          </w:p>
          <w:p w14:paraId="12C136BF" w14:textId="780A5112" w:rsidR="00F61E39" w:rsidRPr="007C5C50" w:rsidRDefault="00F61E39" w:rsidP="00DD165F">
            <w:pPr>
              <w:pStyle w:val="Sraopastraip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lastRenderedPageBreak/>
              <w:t xml:space="preserve">išsamus turbinos </w:t>
            </w:r>
            <w:r w:rsidRPr="007C5C50">
              <w:rPr>
                <w:rFonts w:ascii="Times New Roman" w:hAnsi="Times New Roman"/>
              </w:rPr>
              <w:t xml:space="preserve">viršutinio korpuso 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>techninis įvertinimas;</w:t>
            </w:r>
          </w:p>
          <w:p w14:paraId="75F24BBB" w14:textId="4122FD45" w:rsidR="00100671" w:rsidRPr="007C5C50" w:rsidRDefault="00E11513" w:rsidP="00DD165F">
            <w:pPr>
              <w:pStyle w:val="Sraopastraip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difuzorių keitimas.</w:t>
            </w:r>
          </w:p>
        </w:tc>
        <w:tc>
          <w:tcPr>
            <w:tcW w:w="387" w:type="pct"/>
            <w:vAlign w:val="center"/>
          </w:tcPr>
          <w:p w14:paraId="6B504CE2" w14:textId="77777777" w:rsidR="00100671" w:rsidRPr="007C5C50" w:rsidRDefault="00100671" w:rsidP="003A4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lastRenderedPageBreak/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14:paraId="02A2761D" w14:textId="77777777" w:rsidR="00100671" w:rsidRPr="007C5C50" w:rsidRDefault="00100671" w:rsidP="003A41E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</w:tcPr>
          <w:p w14:paraId="78DCC2C6" w14:textId="77777777" w:rsidR="00100671" w:rsidRPr="007C5C50" w:rsidRDefault="00100671" w:rsidP="003A41E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</w:tcPr>
          <w:p w14:paraId="54B8C987" w14:textId="77777777" w:rsidR="00100671" w:rsidRPr="007C5C50" w:rsidRDefault="00100671" w:rsidP="003A41E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</w:tcPr>
          <w:p w14:paraId="027FE01E" w14:textId="03EA22D5" w:rsidR="00100671" w:rsidRPr="007C5C50" w:rsidRDefault="00D42D95" w:rsidP="003A41E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Remonto darbai atliekami įrenginio gamintojo </w:t>
            </w: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lastRenderedPageBreak/>
              <w:t>dirbtuvėse⃰</w:t>
            </w:r>
          </w:p>
        </w:tc>
      </w:tr>
      <w:tr w:rsidR="007C5C50" w:rsidRPr="007C5C50" w14:paraId="6AF20017" w14:textId="77777777" w:rsidTr="003D29A2">
        <w:tc>
          <w:tcPr>
            <w:tcW w:w="261" w:type="pct"/>
            <w:vAlign w:val="center"/>
          </w:tcPr>
          <w:p w14:paraId="7A7F3636" w14:textId="4ECF33A0" w:rsidR="00100671" w:rsidRPr="007C5C50" w:rsidRDefault="00100671" w:rsidP="0056682B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vAlign w:val="center"/>
          </w:tcPr>
          <w:p w14:paraId="7D4FBF42" w14:textId="0E6AC81C" w:rsidR="00100671" w:rsidRPr="007C5C50" w:rsidRDefault="002C50BA" w:rsidP="0054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Garo turbinos rotoriaus kreipiančiųjų (GUIDE BLADE CARRIER) Nr.1, 2 ir 3 </w:t>
            </w:r>
            <w:r w:rsidRPr="007C5C50">
              <w:rPr>
                <w:rFonts w:ascii="Times New Roman" w:hAnsi="Times New Roman"/>
              </w:rPr>
              <w:t>paruošimas transportavimui,  transportavimas į MAN dirbtuves Vokietijoje ir po remonto parvežimas atgal.</w:t>
            </w:r>
          </w:p>
        </w:tc>
        <w:tc>
          <w:tcPr>
            <w:tcW w:w="387" w:type="pct"/>
            <w:vAlign w:val="center"/>
          </w:tcPr>
          <w:p w14:paraId="77693ABD" w14:textId="77777777" w:rsidR="00100671" w:rsidRPr="007C5C50" w:rsidRDefault="00100671" w:rsidP="003A4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14:paraId="1AFF56EE" w14:textId="77777777" w:rsidR="00100671" w:rsidRPr="007C5C50" w:rsidRDefault="00100671" w:rsidP="003A41E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</w:tcPr>
          <w:p w14:paraId="69A96623" w14:textId="77777777" w:rsidR="00100671" w:rsidRPr="007C5C50" w:rsidRDefault="00100671" w:rsidP="003A41E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</w:tcPr>
          <w:p w14:paraId="4AEA3F24" w14:textId="77777777" w:rsidR="00100671" w:rsidRPr="007C5C50" w:rsidRDefault="00100671" w:rsidP="003A41E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</w:tcPr>
          <w:p w14:paraId="088ED79B" w14:textId="72E25B24" w:rsidR="00100671" w:rsidRPr="007C5C50" w:rsidRDefault="006553FB" w:rsidP="003A41E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Tikslų krovinio pristatymo (dirbtuvių) adresą nurodys įrenginio gamintojas</w:t>
            </w:r>
          </w:p>
        </w:tc>
      </w:tr>
      <w:tr w:rsidR="007C5C50" w:rsidRPr="007C5C50" w14:paraId="12EBACD0" w14:textId="77777777" w:rsidTr="003D29A2">
        <w:trPr>
          <w:trHeight w:val="2235"/>
        </w:trPr>
        <w:tc>
          <w:tcPr>
            <w:tcW w:w="261" w:type="pct"/>
            <w:vMerge w:val="restart"/>
            <w:vAlign w:val="center"/>
          </w:tcPr>
          <w:p w14:paraId="60FA67B1" w14:textId="7DFC5232" w:rsidR="007511FB" w:rsidRPr="007C5C50" w:rsidRDefault="007511FB" w:rsidP="0056682B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vAlign w:val="center"/>
          </w:tcPr>
          <w:p w14:paraId="78878435" w14:textId="74B25409" w:rsidR="007511FB" w:rsidRPr="007C5C50" w:rsidRDefault="007511FB" w:rsidP="0054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bookmarkStart w:id="4" w:name="_Hlk159920395"/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Garo turbinos rotoriaus kreipiančiųjų (GUIDE BLADE CARRIER) </w:t>
            </w:r>
            <w:bookmarkEnd w:id="4"/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Nr.1, 2 ir 3 remontas apima: </w:t>
            </w:r>
          </w:p>
          <w:p w14:paraId="784EE5C9" w14:textId="6A7AC520" w:rsidR="007511FB" w:rsidRPr="007C5C50" w:rsidRDefault="007511FB" w:rsidP="00DD165F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išsamus rotoriaus kreipiančiųjų techninis įvertinimas;</w:t>
            </w:r>
          </w:p>
          <w:p w14:paraId="02E95736" w14:textId="3FCCE052" w:rsidR="007511FB" w:rsidRPr="007C5C50" w:rsidRDefault="007511FB" w:rsidP="00DD165F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patikrinti gaubtų juostų skersmenis;</w:t>
            </w:r>
          </w:p>
          <w:p w14:paraId="31C67F0F" w14:textId="1FFEC1AC" w:rsidR="007511FB" w:rsidRPr="007C5C50" w:rsidRDefault="007511FB" w:rsidP="00DD165F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patikrinti, ar tinkami kontaktiniai paviršiai;</w:t>
            </w:r>
          </w:p>
          <w:p w14:paraId="0B58B635" w14:textId="4D260047" w:rsidR="007511FB" w:rsidRPr="007C5C50" w:rsidRDefault="0098606A" w:rsidP="00DD165F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paviršių </w:t>
            </w: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stikliavimas</w:t>
            </w:r>
            <w:proofErr w:type="spellEnd"/>
            <w:r w:rsidR="007511FB" w:rsidRPr="007C5C50">
              <w:rPr>
                <w:rFonts w:ascii="Times New Roman" w:eastAsia="Times New Roman" w:hAnsi="Times New Roman"/>
                <w:lang w:eastAsia="lt-LT"/>
              </w:rPr>
              <w:t>;</w:t>
            </w:r>
          </w:p>
          <w:p w14:paraId="499970AF" w14:textId="0A9738DE" w:rsidR="007511FB" w:rsidRPr="007C5C50" w:rsidRDefault="007511FB" w:rsidP="00DD165F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sandarinimo paviršių išlyginimas;</w:t>
            </w:r>
          </w:p>
          <w:p w14:paraId="666D5478" w14:textId="6D3DF578" w:rsidR="00B376EC" w:rsidRPr="007C5C50" w:rsidRDefault="00B376EC" w:rsidP="00DD165F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sriegių išvalymas, persriegimas</w:t>
            </w:r>
          </w:p>
          <w:p w14:paraId="1EC9A00A" w14:textId="201CC13F" w:rsidR="007511FB" w:rsidRPr="007C5C50" w:rsidRDefault="007511FB" w:rsidP="00DD165F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rankinis sandariklių šlifavimas;</w:t>
            </w:r>
          </w:p>
          <w:p w14:paraId="0168DC87" w14:textId="29F14435" w:rsidR="007511FB" w:rsidRPr="007C5C50" w:rsidRDefault="007511FB" w:rsidP="00DD165F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rotoriaus kreipiančiųjų paruošimas transportavimui;</w:t>
            </w:r>
          </w:p>
        </w:tc>
        <w:tc>
          <w:tcPr>
            <w:tcW w:w="387" w:type="pct"/>
            <w:vAlign w:val="center"/>
          </w:tcPr>
          <w:p w14:paraId="2EE0D7BF" w14:textId="1A143660" w:rsidR="007511FB" w:rsidRPr="007C5C50" w:rsidRDefault="007511FB" w:rsidP="00751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14:paraId="02C196C7" w14:textId="236CA013" w:rsidR="007511FB" w:rsidRPr="007C5C50" w:rsidRDefault="007511FB" w:rsidP="007511F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vAlign w:val="center"/>
          </w:tcPr>
          <w:p w14:paraId="42F26BF8" w14:textId="77777777" w:rsidR="007511FB" w:rsidRPr="007C5C50" w:rsidRDefault="007511FB" w:rsidP="007511F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vAlign w:val="center"/>
          </w:tcPr>
          <w:p w14:paraId="67E37804" w14:textId="77777777" w:rsidR="007511FB" w:rsidRPr="007C5C50" w:rsidRDefault="007511FB" w:rsidP="007511F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vMerge w:val="restart"/>
          </w:tcPr>
          <w:p w14:paraId="4A9A0CD9" w14:textId="7B61BC63" w:rsidR="007511FB" w:rsidRPr="007C5C50" w:rsidRDefault="00552DC7" w:rsidP="00CC5CB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Remonto darbai atliekami įrenginio gamintojo dirbtuvėse⃰</w:t>
            </w:r>
            <w:r w:rsidR="00CC5CBB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7C5C50" w:rsidRPr="007C5C50" w14:paraId="1EE7CEE6" w14:textId="77777777" w:rsidTr="003D29A2">
        <w:trPr>
          <w:trHeight w:val="1095"/>
        </w:trPr>
        <w:tc>
          <w:tcPr>
            <w:tcW w:w="261" w:type="pct"/>
            <w:vMerge/>
            <w:vAlign w:val="center"/>
          </w:tcPr>
          <w:p w14:paraId="3081C15C" w14:textId="77777777" w:rsidR="007511FB" w:rsidRPr="007C5C50" w:rsidRDefault="007511FB" w:rsidP="0056682B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vAlign w:val="center"/>
          </w:tcPr>
          <w:p w14:paraId="047BC34C" w14:textId="77777777" w:rsidR="007511FB" w:rsidRPr="007C5C50" w:rsidRDefault="007511FB" w:rsidP="00DD165F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sandarinimo žiedų pakeitimas:</w:t>
            </w:r>
          </w:p>
          <w:p w14:paraId="1AFFDD27" w14:textId="77777777" w:rsidR="007511FB" w:rsidRPr="007C5C50" w:rsidRDefault="007511FB" w:rsidP="00DD165F">
            <w:pPr>
              <w:pStyle w:val="Sraopastraip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i/>
                <w:lang w:eastAsia="lt-LT"/>
              </w:rPr>
              <w:t xml:space="preserve">GUIDE BLADE CARRIER  </w:t>
            </w:r>
            <w:bookmarkStart w:id="5" w:name="_Hlk159936898"/>
            <w:r w:rsidRPr="007C5C50">
              <w:rPr>
                <w:rFonts w:ascii="Times New Roman" w:eastAsia="Times New Roman" w:hAnsi="Times New Roman"/>
                <w:i/>
                <w:lang w:eastAsia="lt-LT"/>
              </w:rPr>
              <w:t>Nr.1</w:t>
            </w:r>
            <w:bookmarkEnd w:id="5"/>
          </w:p>
          <w:p w14:paraId="64D3F0E4" w14:textId="77777777" w:rsidR="007511FB" w:rsidRPr="007C5C50" w:rsidRDefault="007511FB" w:rsidP="00DD165F">
            <w:pPr>
              <w:pStyle w:val="Sraopastraip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i/>
                <w:lang w:eastAsia="lt-LT"/>
              </w:rPr>
              <w:t>GUIDE BLADE CARRIER  Nr.2</w:t>
            </w:r>
          </w:p>
          <w:p w14:paraId="7CE3BCBC" w14:textId="31CD3EDC" w:rsidR="007511FB" w:rsidRPr="007C5C50" w:rsidRDefault="007511FB" w:rsidP="00DD165F">
            <w:pPr>
              <w:pStyle w:val="Sraopastraip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i/>
                <w:lang w:eastAsia="lt-LT"/>
              </w:rPr>
              <w:t>GUIDE BLADE CARRIER  Nr.3</w:t>
            </w:r>
          </w:p>
        </w:tc>
        <w:tc>
          <w:tcPr>
            <w:tcW w:w="387" w:type="pct"/>
          </w:tcPr>
          <w:p w14:paraId="39F434D4" w14:textId="77777777" w:rsidR="007511FB" w:rsidRPr="007C5C50" w:rsidRDefault="007511FB" w:rsidP="00751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  <w:p w14:paraId="689B7ECE" w14:textId="77777777" w:rsidR="007511FB" w:rsidRPr="007C5C50" w:rsidRDefault="007511FB" w:rsidP="00751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i/>
                <w:lang w:eastAsia="lt-LT"/>
              </w:rPr>
              <w:t>vnt.</w:t>
            </w:r>
          </w:p>
          <w:p w14:paraId="305CA437" w14:textId="77777777" w:rsidR="007511FB" w:rsidRPr="007C5C50" w:rsidRDefault="007511FB" w:rsidP="00751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i/>
                <w:lang w:eastAsia="lt-LT"/>
              </w:rPr>
              <w:t>vnt.</w:t>
            </w:r>
          </w:p>
          <w:p w14:paraId="47CC8217" w14:textId="6D14A3BA" w:rsidR="007511FB" w:rsidRPr="007C5C50" w:rsidRDefault="007511FB" w:rsidP="00751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i/>
                <w:lang w:eastAsia="lt-LT"/>
              </w:rPr>
              <w:t>vnt.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14:paraId="2E2600B8" w14:textId="77777777" w:rsidR="007511FB" w:rsidRPr="007C5C50" w:rsidRDefault="007511FB" w:rsidP="007511F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  <w:p w14:paraId="02F658E8" w14:textId="77777777" w:rsidR="007511FB" w:rsidRPr="007C5C50" w:rsidRDefault="007511FB" w:rsidP="00751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i/>
                <w:lang w:eastAsia="lt-LT"/>
              </w:rPr>
              <w:t>16</w:t>
            </w:r>
          </w:p>
          <w:p w14:paraId="3FBD6963" w14:textId="77777777" w:rsidR="007511FB" w:rsidRPr="007C5C50" w:rsidRDefault="007511FB" w:rsidP="00751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i/>
                <w:lang w:eastAsia="lt-LT"/>
              </w:rPr>
              <w:t>20</w:t>
            </w:r>
          </w:p>
          <w:p w14:paraId="0BA787B2" w14:textId="6080E224" w:rsidR="007511FB" w:rsidRPr="007C5C50" w:rsidRDefault="007511FB" w:rsidP="00751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i/>
                <w:lang w:eastAsia="lt-LT"/>
              </w:rPr>
              <w:t>10</w:t>
            </w:r>
          </w:p>
        </w:tc>
        <w:tc>
          <w:tcPr>
            <w:tcW w:w="435" w:type="pct"/>
          </w:tcPr>
          <w:p w14:paraId="350D7B40" w14:textId="77777777" w:rsidR="007511FB" w:rsidRPr="007C5C50" w:rsidRDefault="007511FB" w:rsidP="000D432F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</w:tcPr>
          <w:p w14:paraId="613E19F1" w14:textId="77777777" w:rsidR="007511FB" w:rsidRPr="007C5C50" w:rsidRDefault="007511FB" w:rsidP="000D432F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vMerge/>
          </w:tcPr>
          <w:p w14:paraId="26762EA2" w14:textId="77777777" w:rsidR="007511FB" w:rsidRPr="007C5C50" w:rsidRDefault="007511FB" w:rsidP="000D432F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A83662" w:rsidRPr="007C5C50" w14:paraId="69E8711C" w14:textId="77777777" w:rsidTr="009E7962">
        <w:trPr>
          <w:trHeight w:val="3120"/>
        </w:trPr>
        <w:tc>
          <w:tcPr>
            <w:tcW w:w="261" w:type="pct"/>
            <w:vMerge w:val="restart"/>
            <w:vAlign w:val="center"/>
          </w:tcPr>
          <w:p w14:paraId="0D94FB17" w14:textId="77777777" w:rsidR="00A83662" w:rsidRPr="007C5C50" w:rsidRDefault="00A83662" w:rsidP="007A7400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vAlign w:val="center"/>
          </w:tcPr>
          <w:p w14:paraId="1F0A9D1C" w14:textId="77777777" w:rsidR="00A83662" w:rsidRDefault="00A83662" w:rsidP="007A7400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>
              <w:rPr>
                <w:rFonts w:ascii="Times New Roman" w:eastAsia="Times New Roman" w:hAnsi="Times New Roman"/>
                <w:lang w:eastAsia="lt-LT"/>
              </w:rPr>
              <w:t xml:space="preserve">Guolių </w:t>
            </w:r>
            <w:proofErr w:type="spellStart"/>
            <w:r>
              <w:rPr>
                <w:rFonts w:ascii="Times New Roman" w:eastAsia="Times New Roman" w:hAnsi="Times New Roman"/>
                <w:lang w:eastAsia="lt-LT"/>
              </w:rPr>
              <w:t>guoliaviečių</w:t>
            </w:r>
            <w:proofErr w:type="spellEnd"/>
            <w:r>
              <w:rPr>
                <w:rFonts w:ascii="Times New Roman" w:eastAsia="Times New Roman" w:hAnsi="Times New Roman"/>
                <w:lang w:eastAsia="lt-LT"/>
              </w:rPr>
              <w:t xml:space="preserve"> atidengimas.</w:t>
            </w:r>
          </w:p>
          <w:p w14:paraId="517B0B2A" w14:textId="4406EB66" w:rsidR="00A83662" w:rsidRDefault="00A83662" w:rsidP="007A7400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>
              <w:rPr>
                <w:rFonts w:ascii="Times New Roman" w:eastAsia="Times New Roman" w:hAnsi="Times New Roman"/>
                <w:lang w:eastAsia="lt-LT"/>
              </w:rPr>
              <w:t>G</w:t>
            </w:r>
            <w:r w:rsidRPr="00D87E4A">
              <w:rPr>
                <w:rFonts w:ascii="Times New Roman" w:eastAsia="Times New Roman" w:hAnsi="Times New Roman"/>
                <w:lang w:eastAsia="lt-LT"/>
              </w:rPr>
              <w:t>uoli</w:t>
            </w:r>
            <w:r>
              <w:rPr>
                <w:rFonts w:ascii="Times New Roman" w:eastAsia="Times New Roman" w:hAnsi="Times New Roman"/>
                <w:lang w:eastAsia="lt-LT"/>
              </w:rPr>
              <w:t>ų</w:t>
            </w:r>
            <w:r w:rsidRPr="00D87E4A">
              <w:rPr>
                <w:rFonts w:ascii="Times New Roman" w:eastAsia="Times New Roman" w:hAnsi="Times New Roman"/>
                <w:lang w:eastAsia="lt-LT"/>
              </w:rPr>
              <w:t xml:space="preserve"> padėt</w:t>
            </w:r>
            <w:r>
              <w:rPr>
                <w:rFonts w:ascii="Times New Roman" w:eastAsia="Times New Roman" w:hAnsi="Times New Roman"/>
                <w:lang w:eastAsia="lt-LT"/>
              </w:rPr>
              <w:t>ies patikrinimas</w:t>
            </w:r>
            <w:r w:rsidRPr="00D87E4A">
              <w:rPr>
                <w:rFonts w:ascii="Times New Roman" w:eastAsia="Times New Roman" w:hAnsi="Times New Roman"/>
                <w:lang w:eastAsia="lt-LT"/>
              </w:rPr>
              <w:t xml:space="preserve"> guoli</w:t>
            </w:r>
            <w:r>
              <w:rPr>
                <w:rFonts w:ascii="Times New Roman" w:eastAsia="Times New Roman" w:hAnsi="Times New Roman"/>
                <w:lang w:eastAsia="lt-LT"/>
              </w:rPr>
              <w:t>ų</w:t>
            </w:r>
            <w:r w:rsidRPr="00D87E4A">
              <w:rPr>
                <w:rFonts w:ascii="Times New Roman" w:eastAsia="Times New Roman" w:hAnsi="Times New Roman"/>
                <w:lang w:eastAsia="lt-LT"/>
              </w:rPr>
              <w:t xml:space="preserve"> lizd</w:t>
            </w:r>
            <w:r>
              <w:rPr>
                <w:rFonts w:ascii="Times New Roman" w:eastAsia="Times New Roman" w:hAnsi="Times New Roman"/>
                <w:lang w:eastAsia="lt-LT"/>
              </w:rPr>
              <w:t>uose.</w:t>
            </w:r>
          </w:p>
          <w:p w14:paraId="737AD422" w14:textId="77777777" w:rsidR="00A83662" w:rsidRDefault="00A83662" w:rsidP="007A7400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D87E4A">
              <w:rPr>
                <w:rFonts w:ascii="Times New Roman" w:eastAsia="Times New Roman" w:hAnsi="Times New Roman"/>
                <w:lang w:eastAsia="lt-LT"/>
              </w:rPr>
              <w:t>Atraminio guolio tarpo matavimas ir registravimas.</w:t>
            </w:r>
          </w:p>
          <w:p w14:paraId="6ED41FB5" w14:textId="77777777" w:rsidR="00A83662" w:rsidRDefault="00A83662" w:rsidP="007A7400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D87E4A">
              <w:rPr>
                <w:rFonts w:ascii="Times New Roman" w:eastAsia="Times New Roman" w:hAnsi="Times New Roman"/>
                <w:lang w:eastAsia="lt-LT"/>
              </w:rPr>
              <w:t>Atraminio guolio išmontavimas.</w:t>
            </w:r>
          </w:p>
          <w:p w14:paraId="0565CB51" w14:textId="6AC71B28" w:rsidR="00A83662" w:rsidRDefault="00A83662" w:rsidP="007A7400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8F3AE9">
              <w:rPr>
                <w:rFonts w:ascii="Times New Roman" w:eastAsia="Times New Roman" w:hAnsi="Times New Roman"/>
                <w:lang w:eastAsia="lt-LT"/>
              </w:rPr>
              <w:t>Vizual</w:t>
            </w:r>
            <w:r>
              <w:rPr>
                <w:rFonts w:ascii="Times New Roman" w:eastAsia="Times New Roman" w:hAnsi="Times New Roman"/>
                <w:lang w:eastAsia="lt-LT"/>
              </w:rPr>
              <w:t>inis</w:t>
            </w:r>
            <w:r w:rsidRPr="008F3AE9">
              <w:rPr>
                <w:rFonts w:ascii="Times New Roman" w:eastAsia="Times New Roman" w:hAnsi="Times New Roman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t-LT"/>
              </w:rPr>
              <w:t>atraminių</w:t>
            </w:r>
            <w:r w:rsidRPr="008F3AE9">
              <w:rPr>
                <w:rFonts w:ascii="Times New Roman" w:eastAsia="Times New Roman" w:hAnsi="Times New Roman"/>
                <w:lang w:eastAsia="lt-LT"/>
              </w:rPr>
              <w:t xml:space="preserve"> guoli</w:t>
            </w:r>
            <w:r>
              <w:rPr>
                <w:rFonts w:ascii="Times New Roman" w:eastAsia="Times New Roman" w:hAnsi="Times New Roman"/>
                <w:lang w:eastAsia="lt-LT"/>
              </w:rPr>
              <w:t>ų</w:t>
            </w:r>
            <w:r w:rsidRPr="008F3AE9">
              <w:rPr>
                <w:rFonts w:ascii="Times New Roman" w:eastAsia="Times New Roman" w:hAnsi="Times New Roman"/>
                <w:lang w:eastAsia="lt-LT"/>
              </w:rPr>
              <w:t xml:space="preserve"> mechaninio susidėvėjimo ir paviršiaus struktūros patikrinimas.</w:t>
            </w:r>
          </w:p>
          <w:p w14:paraId="068E1D89" w14:textId="77777777" w:rsidR="00A83662" w:rsidRDefault="00A83662" w:rsidP="007A7400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>
              <w:rPr>
                <w:rFonts w:ascii="Times New Roman" w:eastAsia="Times New Roman" w:hAnsi="Times New Roman"/>
                <w:lang w:eastAsia="lt-LT"/>
              </w:rPr>
              <w:t>R</w:t>
            </w:r>
            <w:r w:rsidRPr="008F3AE9">
              <w:rPr>
                <w:rFonts w:ascii="Times New Roman" w:eastAsia="Times New Roman" w:hAnsi="Times New Roman"/>
                <w:lang w:eastAsia="lt-LT"/>
              </w:rPr>
              <w:t xml:space="preserve">otoriaus </w:t>
            </w:r>
            <w:r>
              <w:rPr>
                <w:rFonts w:ascii="Times New Roman" w:eastAsia="Times New Roman" w:hAnsi="Times New Roman"/>
                <w:lang w:eastAsia="lt-LT"/>
              </w:rPr>
              <w:t>a</w:t>
            </w:r>
            <w:r w:rsidRPr="008F3AE9">
              <w:rPr>
                <w:rFonts w:ascii="Times New Roman" w:eastAsia="Times New Roman" w:hAnsi="Times New Roman"/>
                <w:lang w:eastAsia="lt-LT"/>
              </w:rPr>
              <w:t>šinio judėjimo matavimas ir registravimas</w:t>
            </w:r>
            <w:r>
              <w:rPr>
                <w:rFonts w:ascii="Times New Roman" w:eastAsia="Times New Roman" w:hAnsi="Times New Roman"/>
                <w:lang w:eastAsia="lt-LT"/>
              </w:rPr>
              <w:t>.</w:t>
            </w:r>
          </w:p>
          <w:p w14:paraId="5241C6E4" w14:textId="64AB30C5" w:rsidR="00A83662" w:rsidRDefault="00A83662" w:rsidP="007A7400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8F3AE9">
              <w:rPr>
                <w:rFonts w:ascii="Times New Roman" w:eastAsia="Times New Roman" w:hAnsi="Times New Roman"/>
                <w:lang w:eastAsia="lt-LT"/>
              </w:rPr>
              <w:t xml:space="preserve">Movos korpuso turbinos - greičių dėžės ir pavarų dėžės - generatoriaus išmontavimas </w:t>
            </w:r>
            <w:r>
              <w:rPr>
                <w:rFonts w:ascii="Times New Roman" w:eastAsia="Times New Roman" w:hAnsi="Times New Roman"/>
                <w:lang w:eastAsia="lt-LT"/>
              </w:rPr>
              <w:t>patikrinimui</w:t>
            </w:r>
          </w:p>
          <w:p w14:paraId="3CC0F731" w14:textId="77777777" w:rsidR="00A83662" w:rsidRDefault="00A83662" w:rsidP="007A7400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8F3AE9">
              <w:rPr>
                <w:rFonts w:ascii="Times New Roman" w:eastAsia="Times New Roman" w:hAnsi="Times New Roman"/>
                <w:lang w:eastAsia="lt-LT"/>
              </w:rPr>
              <w:t>Radialinių guolių tarpo matavimas ir registravimas.</w:t>
            </w:r>
          </w:p>
          <w:p w14:paraId="5F0DE815" w14:textId="57A3557E" w:rsidR="00A83662" w:rsidRDefault="00A83662" w:rsidP="007A7400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>
              <w:rPr>
                <w:rFonts w:ascii="Times New Roman" w:eastAsia="Times New Roman" w:hAnsi="Times New Roman"/>
                <w:lang w:eastAsia="lt-LT"/>
              </w:rPr>
              <w:t>Atraminių guolių</w:t>
            </w:r>
            <w:r w:rsidRPr="008F3AE9">
              <w:rPr>
                <w:rFonts w:ascii="Times New Roman" w:eastAsia="Times New Roman" w:hAnsi="Times New Roman"/>
                <w:lang w:eastAsia="lt-LT"/>
              </w:rPr>
              <w:t xml:space="preserve"> demontavimas.</w:t>
            </w:r>
          </w:p>
          <w:p w14:paraId="027BCCF3" w14:textId="77777777" w:rsidR="00A83662" w:rsidRDefault="00A83662" w:rsidP="007A7400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A6A25">
              <w:rPr>
                <w:rFonts w:ascii="Times New Roman" w:eastAsia="Times New Roman" w:hAnsi="Times New Roman"/>
                <w:lang w:eastAsia="lt-LT"/>
              </w:rPr>
              <w:t>Sandarinimo žiedų tarpo matavimas ir registravimas</w:t>
            </w:r>
            <w:r>
              <w:rPr>
                <w:rFonts w:ascii="Times New Roman" w:eastAsia="Times New Roman" w:hAnsi="Times New Roman"/>
                <w:lang w:eastAsia="lt-LT"/>
              </w:rPr>
              <w:t>.</w:t>
            </w:r>
          </w:p>
          <w:p w14:paraId="1152FF12" w14:textId="77777777" w:rsidR="00A83662" w:rsidRDefault="00A83662" w:rsidP="007A7400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A6A25">
              <w:rPr>
                <w:rFonts w:ascii="Times New Roman" w:eastAsia="Times New Roman" w:hAnsi="Times New Roman"/>
                <w:lang w:eastAsia="lt-LT"/>
              </w:rPr>
              <w:t>Sandarinimo žiedų (viršuje ir apačioje) išmontavimas.</w:t>
            </w:r>
          </w:p>
          <w:p w14:paraId="68C93598" w14:textId="7F7404A9" w:rsidR="00A83662" w:rsidRDefault="00A83662" w:rsidP="007A7400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A6A25">
              <w:rPr>
                <w:rFonts w:ascii="Times New Roman" w:eastAsia="Times New Roman" w:hAnsi="Times New Roman"/>
                <w:lang w:eastAsia="lt-LT"/>
              </w:rPr>
              <w:t>Sandarinimo riebokšlių tarp</w:t>
            </w:r>
            <w:r>
              <w:rPr>
                <w:rFonts w:ascii="Times New Roman" w:eastAsia="Times New Roman" w:hAnsi="Times New Roman"/>
                <w:lang w:eastAsia="lt-LT"/>
              </w:rPr>
              <w:t>ų</w:t>
            </w:r>
            <w:r w:rsidRPr="007A6A25">
              <w:rPr>
                <w:rFonts w:ascii="Times New Roman" w:eastAsia="Times New Roman" w:hAnsi="Times New Roman"/>
                <w:lang w:eastAsia="lt-LT"/>
              </w:rPr>
              <w:t xml:space="preserve"> matavimas ir registravimas.</w:t>
            </w:r>
          </w:p>
          <w:p w14:paraId="242077BE" w14:textId="27D9D829" w:rsidR="00A83662" w:rsidRDefault="00A83662" w:rsidP="007A7400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BD7021">
              <w:rPr>
                <w:rFonts w:ascii="Times New Roman" w:eastAsia="Times New Roman" w:hAnsi="Times New Roman"/>
                <w:lang w:eastAsia="lt-LT"/>
              </w:rPr>
              <w:t>Atraminių guolių mechaninio nusidėvėjimo, paviršiaus struktūros vizualinis patikrinimas (priekyje, gale).</w:t>
            </w:r>
            <w:r w:rsidRPr="00236843">
              <w:rPr>
                <w:rFonts w:ascii="Times New Roman" w:eastAsia="Times New Roman" w:hAnsi="Times New Roman"/>
                <w:lang w:eastAsia="lt-LT"/>
              </w:rPr>
              <w:t>.</w:t>
            </w:r>
          </w:p>
          <w:p w14:paraId="38662984" w14:textId="625C379C" w:rsidR="00A83662" w:rsidRPr="00307BFF" w:rsidRDefault="00A83662" w:rsidP="007A7400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307BFF">
              <w:rPr>
                <w:rFonts w:ascii="Times New Roman" w:eastAsia="Times New Roman" w:hAnsi="Times New Roman"/>
                <w:lang w:eastAsia="lt-LT"/>
              </w:rPr>
              <w:t>Sankabos tarp turbinos ir pavarų dėžės vizualinis patikrinimas, ar nėra pažeidimų ir ašinio judėjimo. Alyvos įpurškimo jungties patikrinimas.</w:t>
            </w:r>
          </w:p>
          <w:p w14:paraId="77BD612A" w14:textId="605F25C6" w:rsidR="00A83662" w:rsidRPr="00307BFF" w:rsidRDefault="00A83662" w:rsidP="007A7400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307BFF">
              <w:rPr>
                <w:rFonts w:ascii="Times New Roman" w:eastAsia="Arial" w:hAnsi="Times New Roman"/>
              </w:rPr>
              <w:t xml:space="preserve">Turbinos ir pavarų dėžės, bei pavarų dėžės ir generatoriaus kryptinio </w:t>
            </w:r>
            <w:r w:rsidRPr="00307BFF">
              <w:rPr>
                <w:rFonts w:ascii="Times New Roman" w:eastAsia="Arial" w:hAnsi="Times New Roman"/>
              </w:rPr>
              <w:lastRenderedPageBreak/>
              <w:t>sutapdinimo matavimas ir registravimas.</w:t>
            </w:r>
          </w:p>
          <w:p w14:paraId="25F08C0D" w14:textId="77777777" w:rsidR="00A83662" w:rsidRPr="00307BFF" w:rsidRDefault="00A83662" w:rsidP="007A7400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307BFF">
              <w:rPr>
                <w:rFonts w:ascii="Times New Roman" w:eastAsia="Times New Roman" w:hAnsi="Times New Roman"/>
                <w:lang w:eastAsia="lt-LT"/>
              </w:rPr>
              <w:t>Tarpo tarp tarpiklio įvorės ir tvirtinimo varžtų prie atraminių stovų ir korpuso veržiklių tikrinimas.</w:t>
            </w:r>
          </w:p>
          <w:p w14:paraId="7231F2D4" w14:textId="77777777" w:rsidR="00A83662" w:rsidRPr="00307BFF" w:rsidRDefault="00A83662" w:rsidP="007A7400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307BFF">
              <w:rPr>
                <w:rFonts w:ascii="Times New Roman" w:eastAsia="Times New Roman" w:hAnsi="Times New Roman"/>
                <w:lang w:eastAsia="lt-LT"/>
              </w:rPr>
              <w:t>Guolių surinkimas, įskaitant atitinkamų tarpų matavimą.</w:t>
            </w:r>
          </w:p>
          <w:p w14:paraId="56062C35" w14:textId="25C67589" w:rsidR="00A83662" w:rsidRPr="000B1923" w:rsidRDefault="00A83662" w:rsidP="007A7400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307BFF">
              <w:rPr>
                <w:rFonts w:ascii="Times New Roman" w:eastAsia="Times New Roman" w:hAnsi="Times New Roman"/>
                <w:lang w:eastAsia="lt-LT"/>
              </w:rPr>
              <w:t>Rotoriaus padėties pasikeitimo matavimas.</w:t>
            </w:r>
          </w:p>
          <w:p w14:paraId="4997CF64" w14:textId="7E16384A" w:rsidR="00A83662" w:rsidRPr="000B1923" w:rsidRDefault="00A83662" w:rsidP="007A7400">
            <w:pPr>
              <w:pStyle w:val="Sraopastraip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A83662">
              <w:rPr>
                <w:rFonts w:ascii="Times New Roman" w:eastAsia="Times New Roman" w:hAnsi="Times New Roman"/>
                <w:lang w:eastAsia="lt-LT"/>
              </w:rPr>
              <w:t>Visų garo turbinos guolių paviršių valymas, poliravimas.</w:t>
            </w:r>
          </w:p>
          <w:p w14:paraId="27715CA0" w14:textId="24FC4A22" w:rsidR="00A83662" w:rsidRPr="007C5C50" w:rsidRDefault="00A83662" w:rsidP="000B1923">
            <w:pPr>
              <w:pStyle w:val="Sraopastraipa"/>
              <w:numPr>
                <w:ilvl w:val="0"/>
                <w:numId w:val="8"/>
              </w:numPr>
              <w:rPr>
                <w:rFonts w:ascii="Times New Roman" w:eastAsia="Times New Roman" w:hAnsi="Times New Roman"/>
                <w:lang w:eastAsia="lt-LT"/>
              </w:rPr>
            </w:pPr>
            <w:r w:rsidRPr="00666F4D">
              <w:rPr>
                <w:rFonts w:ascii="Times New Roman" w:eastAsia="Times New Roman" w:hAnsi="Times New Roman"/>
                <w:lang w:eastAsia="lt-LT"/>
              </w:rPr>
              <w:t>Turbinos ko</w:t>
            </w:r>
            <w:r>
              <w:rPr>
                <w:rFonts w:ascii="Times New Roman" w:eastAsia="Times New Roman" w:hAnsi="Times New Roman"/>
                <w:lang w:eastAsia="lt-LT"/>
              </w:rPr>
              <w:t>r</w:t>
            </w:r>
            <w:r w:rsidRPr="00666F4D">
              <w:rPr>
                <w:rFonts w:ascii="Times New Roman" w:eastAsia="Times New Roman" w:hAnsi="Times New Roman"/>
                <w:lang w:eastAsia="lt-LT"/>
              </w:rPr>
              <w:t>puso ir garo kontrolinio vožtuvo tvirtini</w:t>
            </w:r>
            <w:r>
              <w:rPr>
                <w:rFonts w:ascii="Times New Roman" w:eastAsia="Times New Roman" w:hAnsi="Times New Roman"/>
                <w:lang w:eastAsia="lt-LT"/>
              </w:rPr>
              <w:t>m</w:t>
            </w:r>
            <w:r w:rsidRPr="00666F4D">
              <w:rPr>
                <w:rFonts w:ascii="Times New Roman" w:eastAsia="Times New Roman" w:hAnsi="Times New Roman"/>
                <w:lang w:eastAsia="lt-LT"/>
              </w:rPr>
              <w:t>o smeigių pakeitimas naujomis</w:t>
            </w:r>
            <w:r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87" w:type="pct"/>
            <w:vAlign w:val="center"/>
          </w:tcPr>
          <w:p w14:paraId="42FB339A" w14:textId="4B7FFE04" w:rsidR="00A83662" w:rsidRPr="007C5C50" w:rsidRDefault="00A83662" w:rsidP="007A7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lastRenderedPageBreak/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14:paraId="39F76DBE" w14:textId="0840C669" w:rsidR="00A83662" w:rsidRPr="007C5C50" w:rsidRDefault="00A83662" w:rsidP="007A7400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</w:tcPr>
          <w:p w14:paraId="6439E0D9" w14:textId="77777777" w:rsidR="00A83662" w:rsidRPr="007C5C50" w:rsidRDefault="00A83662" w:rsidP="007A7400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</w:tcPr>
          <w:p w14:paraId="1B73C1F8" w14:textId="77777777" w:rsidR="00A83662" w:rsidRPr="007C5C50" w:rsidRDefault="00A83662" w:rsidP="007A7400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</w:tcPr>
          <w:p w14:paraId="42E51877" w14:textId="6D09E1AD" w:rsidR="00A83662" w:rsidRPr="007C5C50" w:rsidRDefault="00A83662" w:rsidP="000B1923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  <w:r>
              <w:rPr>
                <w:rFonts w:ascii="Times New Roman" w:eastAsia="Times New Roman" w:hAnsi="Times New Roman"/>
                <w:lang w:eastAsia="lt-LT"/>
              </w:rPr>
              <w:t>Remonto darbai atliekami įrenginių eksploatavimo vietoje</w:t>
            </w:r>
          </w:p>
        </w:tc>
      </w:tr>
      <w:tr w:rsidR="00A83662" w:rsidRPr="007C5C50" w14:paraId="02F91588" w14:textId="77777777" w:rsidTr="000B1923">
        <w:trPr>
          <w:trHeight w:val="557"/>
        </w:trPr>
        <w:tc>
          <w:tcPr>
            <w:tcW w:w="261" w:type="pct"/>
            <w:vMerge/>
            <w:vAlign w:val="center"/>
          </w:tcPr>
          <w:p w14:paraId="0CF9CDF1" w14:textId="77777777" w:rsidR="00A83662" w:rsidRPr="007C5C50" w:rsidRDefault="00A83662" w:rsidP="00A83662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vAlign w:val="center"/>
          </w:tcPr>
          <w:p w14:paraId="665E5ACF" w14:textId="342C625E" w:rsidR="00A83662" w:rsidRDefault="00A83662" w:rsidP="00A83662">
            <w:pPr>
              <w:pStyle w:val="Sraopastraipa"/>
              <w:numPr>
                <w:ilvl w:val="0"/>
                <w:numId w:val="8"/>
              </w:numPr>
              <w:rPr>
                <w:rFonts w:ascii="Times New Roman" w:eastAsia="Times New Roman" w:hAnsi="Times New Roman"/>
                <w:lang w:eastAsia="lt-LT"/>
              </w:rPr>
            </w:pPr>
            <w:r w:rsidRPr="00A83662">
              <w:rPr>
                <w:rFonts w:ascii="Times New Roman" w:eastAsia="Times New Roman" w:hAnsi="Times New Roman"/>
                <w:lang w:eastAsia="lt-LT"/>
              </w:rPr>
              <w:t>Garo turbinos guolio keitimas, jei reikės</w:t>
            </w:r>
          </w:p>
        </w:tc>
        <w:tc>
          <w:tcPr>
            <w:tcW w:w="387" w:type="pct"/>
            <w:vAlign w:val="center"/>
          </w:tcPr>
          <w:p w14:paraId="4CCEA33F" w14:textId="16B32FC8" w:rsidR="00A83662" w:rsidRPr="007C5C50" w:rsidRDefault="00A83662" w:rsidP="000B192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2D613F">
              <w:rPr>
                <w:rFonts w:ascii="Times New Roman" w:eastAsia="Times New Roman" w:hAnsi="Times New Roman"/>
                <w:lang w:eastAsia="lt-LT"/>
              </w:rPr>
              <w:t>vnt.</w:t>
            </w:r>
          </w:p>
        </w:tc>
        <w:tc>
          <w:tcPr>
            <w:tcW w:w="379" w:type="pct"/>
            <w:vAlign w:val="center"/>
          </w:tcPr>
          <w:p w14:paraId="2E597EE1" w14:textId="733CDC0D" w:rsidR="00A83662" w:rsidRPr="007C5C50" w:rsidRDefault="00A83662" w:rsidP="00A8366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2D613F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vAlign w:val="center"/>
          </w:tcPr>
          <w:p w14:paraId="3A655328" w14:textId="77777777" w:rsidR="00A83662" w:rsidRPr="007C5C50" w:rsidRDefault="00A83662" w:rsidP="000B1923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vAlign w:val="center"/>
          </w:tcPr>
          <w:p w14:paraId="5C340211" w14:textId="77777777" w:rsidR="00A83662" w:rsidRPr="007C5C50" w:rsidRDefault="00A83662" w:rsidP="000B1923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vAlign w:val="center"/>
          </w:tcPr>
          <w:p w14:paraId="52402C87" w14:textId="00D2DB1C" w:rsidR="00A83662" w:rsidRDefault="00A83662" w:rsidP="00A8366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  <w:r w:rsidRPr="002D613F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Keičiama pagal poreikį</w:t>
            </w:r>
          </w:p>
        </w:tc>
      </w:tr>
      <w:tr w:rsidR="007F15B4" w:rsidRPr="007C5C50" w14:paraId="4A87E566" w14:textId="77777777" w:rsidTr="007B26D0">
        <w:trPr>
          <w:trHeight w:val="46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2E88" w14:textId="4978FFA6" w:rsidR="007F15B4" w:rsidRPr="007C5C50" w:rsidRDefault="007F15B4" w:rsidP="0056682B">
            <w:pPr>
              <w:pStyle w:val="S1lygis"/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4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09AB" w14:textId="1DDBA99E" w:rsidR="007F15B4" w:rsidRPr="007C5C50" w:rsidRDefault="007F15B4" w:rsidP="007F1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b/>
                <w:bCs/>
                <w:lang w:eastAsia="lt-LT"/>
              </w:rPr>
              <w:t xml:space="preserve">AUKŠTO SLĖGIO KONTROLĖS VOŽTUVAS </w:t>
            </w:r>
            <w:r w:rsidRPr="007C5C50">
              <w:rPr>
                <w:rFonts w:ascii="Times New Roman" w:eastAsia="Times New Roman" w:hAnsi="Times New Roman"/>
                <w:bCs/>
                <w:lang w:eastAsia="lt-LT"/>
              </w:rPr>
              <w:t>(A11MAA10AA051)</w:t>
            </w:r>
          </w:p>
        </w:tc>
      </w:tr>
      <w:tr w:rsidR="007C5C50" w:rsidRPr="007C5C50" w14:paraId="266A4724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52B2" w14:textId="41F45B32" w:rsidR="005E0C9C" w:rsidRPr="007C5C50" w:rsidRDefault="005E0C9C" w:rsidP="005E0C9C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4BEE" w14:textId="1B47A3DC" w:rsidR="005E0C9C" w:rsidRPr="007C5C50" w:rsidRDefault="005E0C9C" w:rsidP="005E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pacing w:val="-4"/>
                <w:lang w:eastAsia="lt-LT"/>
              </w:rPr>
              <w:t xml:space="preserve">Nuo </w:t>
            </w:r>
            <w:r w:rsidR="00E364EA" w:rsidRPr="007C5C50">
              <w:rPr>
                <w:rFonts w:ascii="Times New Roman" w:eastAsia="Times New Roman" w:hAnsi="Times New Roman"/>
                <w:spacing w:val="-4"/>
                <w:lang w:eastAsia="lt-LT"/>
              </w:rPr>
              <w:t xml:space="preserve">aukšto slėgio vožtuvo </w:t>
            </w:r>
            <w:r w:rsidRPr="007C5C50">
              <w:rPr>
                <w:rFonts w:ascii="Times New Roman" w:eastAsia="Times New Roman" w:hAnsi="Times New Roman"/>
                <w:spacing w:val="-4"/>
                <w:lang w:eastAsia="lt-LT"/>
              </w:rPr>
              <w:t xml:space="preserve">šiluminės izoliacijos </w:t>
            </w:r>
            <w:r w:rsidR="005B5891">
              <w:rPr>
                <w:rFonts w:ascii="Times New Roman" w:eastAsia="Times New Roman" w:hAnsi="Times New Roman"/>
                <w:spacing w:val="-4"/>
                <w:lang w:eastAsia="lt-LT"/>
              </w:rPr>
              <w:t>demontavimas</w:t>
            </w:r>
            <w:r w:rsidR="005B5891" w:rsidRPr="007C5C50">
              <w:rPr>
                <w:rFonts w:ascii="Times New Roman" w:eastAsia="Times New Roman" w:hAnsi="Times New Roman"/>
                <w:spacing w:val="-4"/>
                <w:lang w:eastAsia="lt-LT"/>
              </w:rPr>
              <w:t xml:space="preserve"> </w:t>
            </w:r>
            <w:r w:rsidRPr="007C5C50">
              <w:rPr>
                <w:rFonts w:ascii="Times New Roman" w:eastAsia="Times New Roman" w:hAnsi="Times New Roman"/>
                <w:spacing w:val="-4"/>
                <w:lang w:eastAsia="lt-LT"/>
              </w:rPr>
              <w:t>ir po remonto sumontavimas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DE6C" w14:textId="44FE6D0A" w:rsidR="005E0C9C" w:rsidRPr="007C5C50" w:rsidRDefault="005E0C9C" w:rsidP="005E0C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C3D4" w14:textId="687C9E76" w:rsidR="005E0C9C" w:rsidRPr="007C5C50" w:rsidRDefault="005E0C9C" w:rsidP="005E0C9C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BB1D" w14:textId="77777777" w:rsidR="005E0C9C" w:rsidRPr="007C5C50" w:rsidRDefault="005E0C9C" w:rsidP="005E0C9C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9D73" w14:textId="77777777" w:rsidR="005E0C9C" w:rsidRPr="007C5C50" w:rsidRDefault="005E0C9C" w:rsidP="005E0C9C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D82" w14:textId="527CC160" w:rsidR="005E0C9C" w:rsidRPr="007C5C50" w:rsidRDefault="005E0C9C" w:rsidP="005E0C9C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Reikalinga į</w:t>
            </w:r>
            <w:r w:rsidR="00CC5CBB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si</w:t>
            </w: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vertinti ir pagalbines priemones, kaip pvz. pastolių sumontavimas (jeigu reikalinga) ir kt.</w:t>
            </w:r>
          </w:p>
        </w:tc>
      </w:tr>
      <w:tr w:rsidR="007C5C50" w:rsidRPr="007C5C50" w14:paraId="17CE7244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791D" w14:textId="77777777" w:rsidR="005E0C9C" w:rsidRPr="007C5C50" w:rsidRDefault="005E0C9C" w:rsidP="005E0C9C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1B9D" w14:textId="1340B845" w:rsidR="005E0C9C" w:rsidRPr="007C5C50" w:rsidRDefault="00E364EA" w:rsidP="005E0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pacing w:val="-4"/>
                <w:lang w:eastAsia="lt-LT"/>
              </w:rPr>
              <w:t>Aukšto slėgio</w:t>
            </w:r>
            <w:r w:rsidR="006E4BAD" w:rsidRPr="007C5C50">
              <w:rPr>
                <w:rFonts w:ascii="Times New Roman" w:eastAsia="Times New Roman" w:hAnsi="Times New Roman"/>
                <w:spacing w:val="-4"/>
                <w:lang w:eastAsia="lt-LT"/>
              </w:rPr>
              <w:t xml:space="preserve"> kontrolės</w:t>
            </w:r>
            <w:r w:rsidRPr="007C5C50">
              <w:rPr>
                <w:rFonts w:ascii="Times New Roman" w:eastAsia="Times New Roman" w:hAnsi="Times New Roman"/>
                <w:spacing w:val="-4"/>
                <w:lang w:eastAsia="lt-LT"/>
              </w:rPr>
              <w:t xml:space="preserve"> vožtuvo </w:t>
            </w:r>
            <w:r w:rsidRPr="007C5C50">
              <w:rPr>
                <w:rFonts w:ascii="Times New Roman" w:hAnsi="Times New Roman"/>
              </w:rPr>
              <w:t>demontavimas ARK katilinėje</w:t>
            </w:r>
            <w:r w:rsidR="005E0C9C" w:rsidRPr="007C5C50">
              <w:rPr>
                <w:rFonts w:ascii="Times New Roman" w:hAnsi="Times New Roman"/>
              </w:rPr>
              <w:t>, paruošimas transportavimui, sumontavimas ant medinio rėmo, transportavimas į MAN dirbtuves Vokietijoje ir po remonto parvežimas atgal.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13DB" w14:textId="045C75B6" w:rsidR="005E0C9C" w:rsidRPr="007C5C50" w:rsidRDefault="005E0C9C" w:rsidP="006E4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666A" w14:textId="60057CFF" w:rsidR="005E0C9C" w:rsidRPr="007C5C50" w:rsidRDefault="005E0C9C" w:rsidP="006E4BAD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348A" w14:textId="77777777" w:rsidR="005E0C9C" w:rsidRPr="007C5C50" w:rsidRDefault="005E0C9C" w:rsidP="005E0C9C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4914" w14:textId="77777777" w:rsidR="005E0C9C" w:rsidRPr="007C5C50" w:rsidRDefault="005E0C9C" w:rsidP="005E0C9C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C071" w14:textId="4D991D86" w:rsidR="005E0C9C" w:rsidRPr="007C5C50" w:rsidRDefault="005E0C9C" w:rsidP="005E0C9C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Tikslų krovinio pristatymo (dirbtuvių) adresą nurodys įrenginio gamintojas</w:t>
            </w:r>
          </w:p>
        </w:tc>
      </w:tr>
      <w:tr w:rsidR="007C5C50" w:rsidRPr="007C5C50" w14:paraId="00A62BC9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48DF" w14:textId="77777777" w:rsidR="00E364EA" w:rsidRPr="007C5C50" w:rsidRDefault="00E364EA" w:rsidP="00E364EA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B28" w14:textId="77777777" w:rsidR="007F15B4" w:rsidRPr="007C5C50" w:rsidRDefault="007F15B4" w:rsidP="00E36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pacing w:val="-4"/>
                <w:lang w:eastAsia="lt-LT"/>
              </w:rPr>
              <w:t xml:space="preserve">Aukšto slėgio kontrolės vožtuvo 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remontas apima: </w:t>
            </w:r>
          </w:p>
          <w:p w14:paraId="02EC6563" w14:textId="6DFFA62E" w:rsidR="007F15B4" w:rsidRPr="007C5C50" w:rsidRDefault="008B46ED" w:rsidP="00DD165F">
            <w:pPr>
              <w:pStyle w:val="Sraopastraip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v</w:t>
            </w:r>
            <w:r w:rsidR="00E364EA" w:rsidRPr="007C5C50">
              <w:rPr>
                <w:rFonts w:ascii="Times New Roman" w:eastAsia="Times New Roman" w:hAnsi="Times New Roman"/>
                <w:lang w:eastAsia="lt-LT"/>
              </w:rPr>
              <w:t>ožtuvo išmontavimas</w:t>
            </w:r>
            <w:r w:rsidR="007F15B4" w:rsidRPr="007C5C50">
              <w:rPr>
                <w:rFonts w:ascii="Times New Roman" w:eastAsia="Times New Roman" w:hAnsi="Times New Roman"/>
                <w:lang w:eastAsia="lt-LT"/>
              </w:rPr>
              <w:t>;</w:t>
            </w:r>
          </w:p>
          <w:p w14:paraId="24B3F059" w14:textId="5BD092CB" w:rsidR="007F15B4" w:rsidRPr="007C5C50" w:rsidRDefault="00E364EA" w:rsidP="00DD165F">
            <w:pPr>
              <w:pStyle w:val="Sraopastraip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išsamus komponentų būklės techninis įvertinimas</w:t>
            </w:r>
            <w:r w:rsidR="007F15B4" w:rsidRPr="007C5C50">
              <w:rPr>
                <w:rFonts w:ascii="Times New Roman" w:eastAsia="Times New Roman" w:hAnsi="Times New Roman"/>
                <w:lang w:eastAsia="lt-LT"/>
              </w:rPr>
              <w:t>;</w:t>
            </w:r>
          </w:p>
          <w:p w14:paraId="0AC4C7FF" w14:textId="1DD1364A" w:rsidR="007F15B4" w:rsidRPr="007C5C50" w:rsidRDefault="007F15B4" w:rsidP="00DD165F">
            <w:pPr>
              <w:pStyle w:val="Sraopastraip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plokšt</w:t>
            </w:r>
            <w:r w:rsidR="009015EA" w:rsidRPr="007C5C50">
              <w:rPr>
                <w:rFonts w:ascii="Times New Roman" w:eastAsia="Times New Roman" w:hAnsi="Times New Roman"/>
                <w:lang w:eastAsia="lt-LT"/>
              </w:rPr>
              <w:t>umų paviršių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 lygumo patikrinimas;</w:t>
            </w:r>
          </w:p>
          <w:p w14:paraId="387D95FB" w14:textId="3C76F2A4" w:rsidR="007F15B4" w:rsidRPr="007C5C50" w:rsidRDefault="008B46ED" w:rsidP="00DD165F">
            <w:pPr>
              <w:pStyle w:val="Sraopastraip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vožtuvų velenų kūgių įtrūkimų tikrinimas;</w:t>
            </w:r>
          </w:p>
          <w:p w14:paraId="3A475CD0" w14:textId="3E19A432" w:rsidR="008B46ED" w:rsidRPr="007C5C50" w:rsidRDefault="009015EA" w:rsidP="00DD165F">
            <w:pPr>
              <w:pStyle w:val="Sraopastraip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paviršių </w:t>
            </w: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stikliavimas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;</w:t>
            </w:r>
          </w:p>
          <w:p w14:paraId="33DA380F" w14:textId="78BCE9FA" w:rsidR="008B46ED" w:rsidRPr="007C5C50" w:rsidRDefault="00E364EA" w:rsidP="00DD165F">
            <w:pPr>
              <w:pStyle w:val="Sraopastraip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 remonto atlikimas naudojant naujas detales, sandariklius ir kitas medžiagas,</w:t>
            </w:r>
            <w:r w:rsidR="00686D0B" w:rsidRPr="007C5C50">
              <w:rPr>
                <w:rFonts w:ascii="Times New Roman" w:eastAsia="Times New Roman" w:hAnsi="Times New Roman"/>
                <w:lang w:eastAsia="lt-LT"/>
              </w:rPr>
              <w:t xml:space="preserve"> surinkimas</w:t>
            </w:r>
            <w:r w:rsidR="008B46ED" w:rsidRPr="007C5C50">
              <w:rPr>
                <w:rFonts w:ascii="Times New Roman" w:eastAsia="Times New Roman" w:hAnsi="Times New Roman"/>
                <w:lang w:eastAsia="lt-LT"/>
              </w:rPr>
              <w:t>;</w:t>
            </w:r>
          </w:p>
          <w:p w14:paraId="02691788" w14:textId="3A8958C0" w:rsidR="009015EA" w:rsidRPr="007C5C50" w:rsidRDefault="009015EA" w:rsidP="00DD165F">
            <w:pPr>
              <w:pStyle w:val="Sraopastraip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vožtuvo ir sverto paviršių antikorozinis padengimas</w:t>
            </w:r>
          </w:p>
          <w:p w14:paraId="0CB13F5F" w14:textId="279DCC23" w:rsidR="00E364EA" w:rsidRPr="007C5C50" w:rsidRDefault="008B46ED" w:rsidP="00DD165F">
            <w:pPr>
              <w:pStyle w:val="Sraopastraip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vožtuvo paruošimas išsiuntimui</w:t>
            </w:r>
            <w:r w:rsidR="0092349E"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E75F" w14:textId="0AE649B6" w:rsidR="00E364EA" w:rsidRPr="007C5C50" w:rsidRDefault="00E364EA" w:rsidP="006E4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E268" w14:textId="3800A531" w:rsidR="00E364EA" w:rsidRPr="007C5C50" w:rsidRDefault="00E364EA" w:rsidP="006E4BAD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9970" w14:textId="77777777" w:rsidR="00E364EA" w:rsidRPr="007C5C50" w:rsidRDefault="00E364EA" w:rsidP="00E364EA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8E67" w14:textId="77777777" w:rsidR="00E364EA" w:rsidRPr="007C5C50" w:rsidRDefault="00E364EA" w:rsidP="00E364EA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2E9E" w14:textId="54BCC579" w:rsidR="00E364EA" w:rsidRPr="007C5C50" w:rsidRDefault="00552DC7" w:rsidP="00E364EA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Remonto darbai atliekami įrenginio gamintojo dirbtuvėse⃰</w:t>
            </w:r>
            <w:r w:rsidR="00CC5CBB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7C5C50" w:rsidRPr="007C5C50" w14:paraId="52DEDE15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CB99" w14:textId="77777777" w:rsidR="00100671" w:rsidRPr="007C5C50" w:rsidRDefault="00100671" w:rsidP="007B1E06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A046" w14:textId="58DC9A2A" w:rsidR="00100671" w:rsidRPr="007C5C50" w:rsidRDefault="00A15541" w:rsidP="00547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pacing w:val="-4"/>
                <w:lang w:eastAsia="lt-LT"/>
              </w:rPr>
              <w:t xml:space="preserve">Turbinos garo </w:t>
            </w:r>
            <w:r w:rsidR="006723C8" w:rsidRPr="007C5C50">
              <w:rPr>
                <w:rFonts w:ascii="Times New Roman" w:eastAsia="Times New Roman" w:hAnsi="Times New Roman"/>
                <w:spacing w:val="-4"/>
                <w:lang w:eastAsia="lt-LT"/>
              </w:rPr>
              <w:t xml:space="preserve">reguliavimo </w:t>
            </w:r>
            <w:r w:rsidRPr="007C5C50">
              <w:rPr>
                <w:rFonts w:ascii="Times New Roman" w:eastAsia="Times New Roman" w:hAnsi="Times New Roman"/>
                <w:spacing w:val="-4"/>
                <w:lang w:eastAsia="lt-LT"/>
              </w:rPr>
              <w:t xml:space="preserve">vožtuvo hidraulinės VOITH pavaros </w:t>
            </w:r>
            <w:r w:rsidRPr="007C5C50">
              <w:rPr>
                <w:rFonts w:ascii="Times New Roman" w:hAnsi="Times New Roman"/>
              </w:rPr>
              <w:t>demontavimas ARK katilinėje, paruošimas transportavimui, transportavimas į MAN dirbtuves Vokietijoje ir po remonto parvežimas atgal.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624B" w14:textId="3FA6887C" w:rsidR="00100671" w:rsidRPr="007C5C50" w:rsidRDefault="00100671" w:rsidP="006E4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87F4" w14:textId="0BCE16A8" w:rsidR="00100671" w:rsidRPr="007C5C50" w:rsidRDefault="00100671" w:rsidP="006E4BAD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F96B" w14:textId="77777777" w:rsidR="00100671" w:rsidRPr="007C5C50" w:rsidRDefault="00100671" w:rsidP="007B1E06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522F" w14:textId="77777777" w:rsidR="00100671" w:rsidRPr="007C5C50" w:rsidRDefault="00100671" w:rsidP="007B1E06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E1B6" w14:textId="2EE02ABE" w:rsidR="00100671" w:rsidRPr="007C5C50" w:rsidRDefault="00802220" w:rsidP="007B1E06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Tikslų krovinio pristatymo (dirbtuvių) adresą nurodys įrenginio gamintojas</w:t>
            </w:r>
          </w:p>
        </w:tc>
      </w:tr>
      <w:tr w:rsidR="007C5C50" w:rsidRPr="007C5C50" w14:paraId="334386FA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8BD6" w14:textId="77777777" w:rsidR="006E4BAD" w:rsidRPr="007C5C50" w:rsidRDefault="006E4BAD" w:rsidP="006E4BAD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ED91" w14:textId="791D4806" w:rsidR="007511FB" w:rsidRPr="007C5C50" w:rsidRDefault="007511FB" w:rsidP="00751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Servo variklio (HP valdymo vožtuvo) SMR-A11014-S remontas apima: </w:t>
            </w:r>
          </w:p>
          <w:p w14:paraId="7360F667" w14:textId="2B9092A0" w:rsidR="007511FB" w:rsidRPr="007C5C50" w:rsidRDefault="00F40A77" w:rsidP="00DD165F">
            <w:pPr>
              <w:pStyle w:val="Sraopastraip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i</w:t>
            </w:r>
            <w:r w:rsidR="001C7685" w:rsidRPr="007C5C50">
              <w:rPr>
                <w:rFonts w:ascii="Times New Roman" w:eastAsia="Times New Roman" w:hAnsi="Times New Roman"/>
                <w:lang w:eastAsia="lt-LT"/>
              </w:rPr>
              <w:t>šmontavimas ir valymas;</w:t>
            </w:r>
          </w:p>
          <w:p w14:paraId="333DF17F" w14:textId="7880337D" w:rsidR="00F40A77" w:rsidRPr="007C5C50" w:rsidRDefault="00F40A77" w:rsidP="00DD165F">
            <w:pPr>
              <w:pStyle w:val="Sraopastraip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visų tarpiklių ir susidėvėjusių dalių keitimas;</w:t>
            </w:r>
          </w:p>
          <w:p w14:paraId="6A6651C0" w14:textId="1BE60055" w:rsidR="00F40A77" w:rsidRPr="007C5C50" w:rsidRDefault="00F40A77" w:rsidP="00DD165F">
            <w:pPr>
              <w:pStyle w:val="Sraopastraip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valdymo stūmoklio ir valdymo spyruoklės keitimas;</w:t>
            </w:r>
          </w:p>
          <w:p w14:paraId="725B30ED" w14:textId="6FB5827C" w:rsidR="00F40A77" w:rsidRPr="007C5C50" w:rsidRDefault="00F40A77" w:rsidP="00DD165F">
            <w:pPr>
              <w:pStyle w:val="Sraopastraip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stūmoklio koto keitimas (susidėvėjimo atveju);</w:t>
            </w:r>
          </w:p>
          <w:p w14:paraId="2F70EFCE" w14:textId="215BD35F" w:rsidR="00F40A77" w:rsidRPr="007C5C50" w:rsidRDefault="00F40A77" w:rsidP="00DD165F">
            <w:pPr>
              <w:pStyle w:val="Sraopastraip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slėgio spyruoklės keitimas (jei reikia);</w:t>
            </w:r>
          </w:p>
          <w:p w14:paraId="1AAC877B" w14:textId="5AC8B4F5" w:rsidR="00F40A77" w:rsidRPr="007C5C50" w:rsidRDefault="00F40A77" w:rsidP="00DD165F">
            <w:pPr>
              <w:pStyle w:val="Sraopastraip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lastRenderedPageBreak/>
              <w:t>elektrinio padėties indikatoriaus keitimas (jei reikia);</w:t>
            </w:r>
          </w:p>
          <w:p w14:paraId="493948DB" w14:textId="1A9456C9" w:rsidR="001C7685" w:rsidRPr="007C5C50" w:rsidRDefault="00F40A77" w:rsidP="00DD165F">
            <w:pPr>
              <w:pStyle w:val="Sraopastraip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išankstinis reguliavimas pagal MAN specifikaciją;</w:t>
            </w:r>
          </w:p>
          <w:p w14:paraId="47D227A6" w14:textId="719D4C8A" w:rsidR="00F40A77" w:rsidRPr="007C5C50" w:rsidRDefault="00F40A77" w:rsidP="00DD165F">
            <w:pPr>
              <w:pStyle w:val="Sraopastraip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bandomasis paleidimas pateikiant bandymo protokolą;</w:t>
            </w:r>
          </w:p>
          <w:p w14:paraId="3A8E38CD" w14:textId="2A8D9100" w:rsidR="004E0850" w:rsidRPr="007C5C50" w:rsidRDefault="004E0850" w:rsidP="00DD165F">
            <w:pPr>
              <w:pStyle w:val="Sraopastraip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pavaros paruošimas išsiuntimui;</w:t>
            </w:r>
          </w:p>
          <w:p w14:paraId="2DD96076" w14:textId="77777777" w:rsidR="006E4BAD" w:rsidRPr="007C5C50" w:rsidRDefault="00744AE2" w:rsidP="00DD165F">
            <w:pPr>
              <w:pStyle w:val="Sraopastraip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pavaros mechanizmą jos eksploatacijos vietoje montuoja MAN ES </w:t>
            </w:r>
            <w:r w:rsidR="00585C4B" w:rsidRPr="007C5C50">
              <w:rPr>
                <w:rFonts w:ascii="Times New Roman" w:eastAsia="Times New Roman" w:hAnsi="Times New Roman"/>
                <w:lang w:eastAsia="lt-LT"/>
              </w:rPr>
              <w:t>specialistas</w:t>
            </w:r>
            <w:r w:rsidR="004E0850"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  <w:p w14:paraId="38166D94" w14:textId="3D243D32" w:rsidR="00E61A09" w:rsidRPr="007C5C50" w:rsidRDefault="00675F26" w:rsidP="00DD165F">
            <w:pPr>
              <w:pStyle w:val="Sraopastraip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Elektroninio padėties jutiklio keitimas, parametrų nustatymas</w:t>
            </w:r>
            <w:r w:rsidR="005B5891">
              <w:rPr>
                <w:rFonts w:ascii="Times New Roman" w:eastAsia="Times New Roman" w:hAnsi="Times New Roman"/>
                <w:lang w:eastAsia="lt-LT"/>
              </w:rPr>
              <w:t xml:space="preserve">, </w:t>
            </w:r>
            <w:r w:rsidR="003D29A2">
              <w:rPr>
                <w:rFonts w:ascii="Times New Roman" w:eastAsia="Times New Roman" w:hAnsi="Times New Roman"/>
                <w:lang w:eastAsia="lt-LT"/>
              </w:rPr>
              <w:t>patikrinimas</w:t>
            </w:r>
            <w:r w:rsidR="005B5891">
              <w:rPr>
                <w:rFonts w:ascii="Times New Roman" w:eastAsia="Times New Roman" w:hAnsi="Times New Roman"/>
                <w:lang w:eastAsia="lt-LT"/>
              </w:rPr>
              <w:t xml:space="preserve"> SCADA sistemoje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 pa</w:t>
            </w:r>
            <w:r w:rsidR="00946ECB" w:rsidRPr="007C5C50">
              <w:rPr>
                <w:rFonts w:ascii="Times New Roman" w:eastAsia="Times New Roman" w:hAnsi="Times New Roman"/>
                <w:lang w:eastAsia="lt-LT"/>
              </w:rPr>
              <w:t xml:space="preserve">keitus </w:t>
            </w:r>
            <w:r w:rsidR="005B5891">
              <w:rPr>
                <w:rFonts w:ascii="Times New Roman" w:eastAsia="Times New Roman" w:hAnsi="Times New Roman"/>
                <w:lang w:eastAsia="lt-LT"/>
              </w:rPr>
              <w:t xml:space="preserve">ir 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>kontrolinį garo stūmoklį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A2A1" w14:textId="02BAC3CA" w:rsidR="006E4BAD" w:rsidRPr="007C5C50" w:rsidRDefault="006E4BAD" w:rsidP="00DE4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lastRenderedPageBreak/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C87E" w14:textId="6A9AA522" w:rsidR="006E4BAD" w:rsidRPr="007C5C50" w:rsidRDefault="006E4BAD" w:rsidP="00DE4CD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0E01" w14:textId="77777777" w:rsidR="006E4BAD" w:rsidRPr="007C5C50" w:rsidRDefault="006E4BAD" w:rsidP="00DE4CD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7E30" w14:textId="77777777" w:rsidR="006E4BAD" w:rsidRPr="007C5C50" w:rsidRDefault="006E4BAD" w:rsidP="00DE4CD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F31B" w14:textId="77777777" w:rsidR="006E4BAD" w:rsidRPr="007C5C50" w:rsidRDefault="00552DC7" w:rsidP="00CC5CB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Remonto darbai atliekami įrenginio gamintojo dirbtuvėse⃰</w:t>
            </w:r>
            <w:r w:rsidR="00CC5CBB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 </w:t>
            </w:r>
          </w:p>
          <w:p w14:paraId="56A28134" w14:textId="2DA2785D" w:rsidR="006723C8" w:rsidRPr="007C5C50" w:rsidRDefault="006723C8" w:rsidP="00CC5CB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Pavarą vietoje montuoja MAN techninis specialistas</w:t>
            </w:r>
          </w:p>
        </w:tc>
      </w:tr>
      <w:tr w:rsidR="000A3473" w:rsidRPr="007C5C50" w14:paraId="1381C0D3" w14:textId="77777777" w:rsidTr="007B26D0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93CF" w14:textId="77777777" w:rsidR="000A3473" w:rsidRPr="007C5C50" w:rsidRDefault="000A3473" w:rsidP="004A6DE8">
            <w:pPr>
              <w:pStyle w:val="S1lygis"/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4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8E10" w14:textId="540DBE40" w:rsidR="000A3473" w:rsidRPr="007C5C50" w:rsidRDefault="00E6652D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b/>
                <w:lang w:eastAsia="lt-LT"/>
              </w:rPr>
              <w:t xml:space="preserve">ŠVIEŽIO GARO GREITO UŽDARYMO VOŽTUVAS </w:t>
            </w:r>
            <w:r w:rsidRPr="007C5C50">
              <w:rPr>
                <w:rFonts w:ascii="Times New Roman" w:eastAsia="Times New Roman" w:hAnsi="Times New Roman"/>
                <w:b/>
                <w:bCs/>
                <w:lang w:eastAsia="lt-LT"/>
              </w:rPr>
              <w:t>(GUV)</w:t>
            </w:r>
            <w:r w:rsidRPr="007C5C50">
              <w:rPr>
                <w:rFonts w:ascii="Times New Roman" w:eastAsia="Times New Roman" w:hAnsi="Times New Roman"/>
                <w:b/>
                <w:lang w:eastAsia="lt-LT"/>
              </w:rPr>
              <w:t xml:space="preserve"> </w:t>
            </w:r>
            <w:r w:rsidRPr="007C5C50">
              <w:rPr>
                <w:rFonts w:ascii="Times New Roman" w:eastAsia="Times New Roman" w:hAnsi="Times New Roman"/>
                <w:b/>
                <w:i/>
                <w:iCs/>
                <w:lang w:eastAsia="lt-LT" w:bidi="en-US"/>
              </w:rPr>
              <w:t>(A1</w:t>
            </w:r>
            <w:r w:rsidRPr="007C5C50">
              <w:rPr>
                <w:rFonts w:ascii="Times New Roman" w:eastAsia="Times New Roman" w:hAnsi="Times New Roman"/>
                <w:b/>
                <w:i/>
                <w:iCs/>
                <w:lang w:eastAsia="lt-LT" w:bidi="lt-LT"/>
              </w:rPr>
              <w:t>1MAA10AA051)</w:t>
            </w:r>
            <w:r w:rsidRPr="007C5C50">
              <w:rPr>
                <w:rFonts w:ascii="Times New Roman" w:eastAsia="Times New Roman" w:hAnsi="Times New Roman"/>
                <w:b/>
                <w:lang w:eastAsia="lt-LT"/>
              </w:rPr>
              <w:t xml:space="preserve"> IR HIDRAULINIS CILINDRAS</w:t>
            </w:r>
            <w:r w:rsidRPr="007C5C50">
              <w:rPr>
                <w:rFonts w:ascii="Times New Roman" w:eastAsia="Times New Roman" w:hAnsi="Times New Roman"/>
                <w:b/>
                <w:bCs/>
                <w:lang w:eastAsia="lt-LT"/>
              </w:rPr>
              <w:t xml:space="preserve"> </w:t>
            </w:r>
          </w:p>
        </w:tc>
      </w:tr>
      <w:tr w:rsidR="007C5C50" w:rsidRPr="007C5C50" w14:paraId="0CE32609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7B02" w14:textId="77777777" w:rsidR="004A6DE8" w:rsidRPr="007C5C50" w:rsidRDefault="004A6DE8" w:rsidP="004A6DE8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006C" w14:textId="1ACFB070" w:rsidR="004A6DE8" w:rsidRPr="007C5C50" w:rsidRDefault="004A6DE8" w:rsidP="004A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Turbinos garo greito uždarymo vožtuvo HORA hidraulinės pavaros </w:t>
            </w: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Uniteq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 </w:t>
            </w:r>
            <w:r w:rsidRPr="007C5C50">
              <w:rPr>
                <w:rFonts w:ascii="Times New Roman" w:hAnsi="Times New Roman"/>
              </w:rPr>
              <w:t>demontavimas ARK katilinėje, paruošimas transportavimui, transportavimas į MAN dirbtuves Vokietijoje ir po remonto parvežimas atgal.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2373" w14:textId="0C5AC1FB" w:rsidR="004A6DE8" w:rsidRPr="007C5C50" w:rsidRDefault="004A6DE8" w:rsidP="009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C221" w14:textId="14A1E1C1" w:rsidR="004A6DE8" w:rsidRPr="007C5C50" w:rsidRDefault="004A6DE8" w:rsidP="009213C3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7381" w14:textId="77777777" w:rsidR="004A6DE8" w:rsidRPr="007C5C50" w:rsidRDefault="004A6DE8" w:rsidP="009213C3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1634" w14:textId="77777777" w:rsidR="004A6DE8" w:rsidRPr="007C5C50" w:rsidRDefault="004A6DE8" w:rsidP="009213C3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CE4D" w14:textId="72E479AE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Tikslų krovinio pristatymo (dirbtuvių) adresą nurodys įrenginio gamintojas</w:t>
            </w:r>
          </w:p>
        </w:tc>
      </w:tr>
      <w:tr w:rsidR="007C5C50" w:rsidRPr="007C5C50" w14:paraId="270E0305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2423" w14:textId="77777777" w:rsidR="004A6DE8" w:rsidRPr="007C5C50" w:rsidRDefault="004A6DE8" w:rsidP="004A6DE8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BAFD" w14:textId="1B37E52D" w:rsidR="001A6748" w:rsidRPr="007C5C50" w:rsidRDefault="00FA2A4D" w:rsidP="004A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Greito uždarymo vožtuvo </w:t>
            </w:r>
            <w:r w:rsidR="001A6748" w:rsidRPr="007C5C50">
              <w:rPr>
                <w:rFonts w:ascii="Times New Roman" w:eastAsia="Times New Roman" w:hAnsi="Times New Roman"/>
                <w:lang w:eastAsia="lt-LT"/>
              </w:rPr>
              <w:t xml:space="preserve">pavaros </w:t>
            </w:r>
            <w:r w:rsidR="00730FDB" w:rsidRPr="007C5C50">
              <w:rPr>
                <w:rFonts w:ascii="Times New Roman" w:eastAsia="Times New Roman" w:hAnsi="Times New Roman"/>
                <w:lang w:eastAsia="lt-LT"/>
              </w:rPr>
              <w:t xml:space="preserve">remontas apima: </w:t>
            </w:r>
          </w:p>
          <w:p w14:paraId="3A8FBA2F" w14:textId="7027C4F9" w:rsidR="001A6748" w:rsidRPr="007C5C50" w:rsidRDefault="001A6748" w:rsidP="00DD165F">
            <w:pPr>
              <w:pStyle w:val="Sraopastraip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išmontavimas ir visų pavaros komponentų valymas;</w:t>
            </w:r>
          </w:p>
          <w:p w14:paraId="27180924" w14:textId="4A38A632" w:rsidR="001A6748" w:rsidRPr="007C5C50" w:rsidRDefault="00FA2A4D" w:rsidP="00DD165F">
            <w:pPr>
              <w:pStyle w:val="Sraopastraip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</w:rPr>
            </w:pPr>
            <w:r w:rsidRPr="007C5C50">
              <w:rPr>
                <w:rFonts w:ascii="Times New Roman" w:eastAsia="Arial" w:hAnsi="Times New Roman"/>
              </w:rPr>
              <w:t>išsamus komponentų būklės techninis įvertinimas</w:t>
            </w:r>
            <w:r w:rsidR="001A6748" w:rsidRPr="007C5C50">
              <w:rPr>
                <w:rFonts w:ascii="Times New Roman" w:eastAsia="Arial" w:hAnsi="Times New Roman"/>
              </w:rPr>
              <w:t>;</w:t>
            </w:r>
          </w:p>
          <w:p w14:paraId="3115175E" w14:textId="40BC8376" w:rsidR="001A6748" w:rsidRPr="007C5C50" w:rsidRDefault="001A6748" w:rsidP="00DD165F">
            <w:pPr>
              <w:pStyle w:val="Sraopastraip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</w:rPr>
            </w:pPr>
            <w:r w:rsidRPr="007C5C50">
              <w:rPr>
                <w:rFonts w:ascii="Times New Roman" w:eastAsia="Arial" w:hAnsi="Times New Roman"/>
              </w:rPr>
              <w:t>susidėvėjusių komponentų pakeitimas;</w:t>
            </w:r>
          </w:p>
          <w:p w14:paraId="1B0C1B37" w14:textId="0EF88685" w:rsidR="001A6748" w:rsidRPr="007C5C50" w:rsidRDefault="0075350E" w:rsidP="00DD165F">
            <w:pPr>
              <w:pStyle w:val="Sraopastraip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</w:rPr>
            </w:pPr>
            <w:r w:rsidRPr="007C5C50">
              <w:rPr>
                <w:rFonts w:ascii="Times New Roman" w:eastAsia="Arial" w:hAnsi="Times New Roman"/>
              </w:rPr>
              <w:t xml:space="preserve">pavaros surinkimas, </w:t>
            </w:r>
          </w:p>
          <w:p w14:paraId="6F4D67C4" w14:textId="42257CFD" w:rsidR="00832CF3" w:rsidRPr="007C5C50" w:rsidRDefault="00832CF3" w:rsidP="00DD165F">
            <w:pPr>
              <w:pStyle w:val="Sraopastraip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</w:rPr>
            </w:pPr>
            <w:r w:rsidRPr="007C5C50">
              <w:rPr>
                <w:rFonts w:ascii="Times New Roman" w:eastAsia="Arial" w:hAnsi="Times New Roman"/>
              </w:rPr>
              <w:t>vizuali nuotėkio ir pažeidimų patikra;</w:t>
            </w:r>
          </w:p>
          <w:p w14:paraId="3338D1C6" w14:textId="2ACA5C1B" w:rsidR="00832CF3" w:rsidRPr="007C5C50" w:rsidRDefault="00294003" w:rsidP="00DD165F">
            <w:pPr>
              <w:pStyle w:val="Sraopastraip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</w:rPr>
            </w:pPr>
            <w:r w:rsidRPr="007C5C50">
              <w:rPr>
                <w:rFonts w:ascii="Times New Roman" w:eastAsia="Arial" w:hAnsi="Times New Roman"/>
              </w:rPr>
              <w:t xml:space="preserve">pavaros </w:t>
            </w:r>
            <w:r w:rsidR="00832CF3" w:rsidRPr="007C5C50">
              <w:rPr>
                <w:rFonts w:ascii="Times New Roman" w:eastAsia="Arial" w:hAnsi="Times New Roman"/>
              </w:rPr>
              <w:t>funkcijų testavimas;</w:t>
            </w:r>
          </w:p>
          <w:p w14:paraId="575B37B8" w14:textId="6FEC1114" w:rsidR="004A6DE8" w:rsidRPr="007C5C50" w:rsidRDefault="00832CF3" w:rsidP="00DD165F">
            <w:pPr>
              <w:pStyle w:val="Sraopastraip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pavaros paruošimas išsiuntimui.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61FD" w14:textId="53C33B03" w:rsidR="004A6DE8" w:rsidRPr="007C5C50" w:rsidRDefault="004A6DE8" w:rsidP="009213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0013" w14:textId="03BBB544" w:rsidR="004A6DE8" w:rsidRPr="007C5C50" w:rsidRDefault="004A6DE8" w:rsidP="009213C3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EF6D" w14:textId="77777777" w:rsidR="004A6DE8" w:rsidRPr="007C5C50" w:rsidRDefault="004A6DE8" w:rsidP="009213C3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0789" w14:textId="77777777" w:rsidR="004A6DE8" w:rsidRPr="007C5C50" w:rsidRDefault="004A6DE8" w:rsidP="009213C3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BF16" w14:textId="7A04FB7C" w:rsidR="00CC5CBB" w:rsidRPr="007C5C50" w:rsidRDefault="00552DC7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Remonto darbai atliekami įrenginio gamintojo dirbtuvėse⃰</w:t>
            </w:r>
            <w:r w:rsidR="00CC5CBB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 </w:t>
            </w:r>
          </w:p>
          <w:p w14:paraId="2B884D66" w14:textId="6A0572B3" w:rsidR="004A6DE8" w:rsidRPr="007C5C50" w:rsidRDefault="00040360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Pavarą vietoje montuoja</w:t>
            </w:r>
            <w:r w:rsidR="00451DB0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 HORA </w:t>
            </w:r>
            <w:proofErr w:type="spellStart"/>
            <w:r w:rsidR="00451DB0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Holter</w:t>
            </w:r>
            <w:proofErr w:type="spellEnd"/>
            <w:r w:rsidR="00451DB0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451DB0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Regelarmaturen</w:t>
            </w:r>
            <w:proofErr w:type="spellEnd"/>
            <w:r w:rsidR="00451DB0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451DB0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GmbH</w:t>
            </w:r>
            <w:proofErr w:type="spellEnd"/>
            <w:r w:rsidR="00451DB0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 &amp; </w:t>
            </w:r>
            <w:proofErr w:type="spellStart"/>
            <w:r w:rsidR="00451DB0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Co</w:t>
            </w:r>
            <w:proofErr w:type="spellEnd"/>
            <w:r w:rsidR="00451DB0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. KG</w:t>
            </w: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 </w:t>
            </w:r>
            <w:r w:rsidR="00451DB0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(toliau </w:t>
            </w: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HORA</w:t>
            </w:r>
            <w:r w:rsidR="00451DB0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)</w:t>
            </w: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 technikas</w:t>
            </w:r>
          </w:p>
        </w:tc>
      </w:tr>
      <w:tr w:rsidR="007C5C50" w:rsidRPr="007C5C50" w14:paraId="73B043A2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89ED" w14:textId="77777777" w:rsidR="004A6DE8" w:rsidRPr="007C5C50" w:rsidRDefault="004A6DE8" w:rsidP="004A6DE8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6B5C" w14:textId="6AAF8D59" w:rsidR="00C15FFB" w:rsidRPr="007C5C50" w:rsidRDefault="00C15FFB" w:rsidP="00C15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</w:rPr>
            </w:pPr>
            <w:r w:rsidRPr="007C5C50">
              <w:rPr>
                <w:rFonts w:ascii="Times New Roman" w:eastAsia="Arial" w:hAnsi="Times New Roman"/>
              </w:rPr>
              <w:t xml:space="preserve">Greito uždarymo vožtuvo gamintojo </w:t>
            </w:r>
            <w:proofErr w:type="spellStart"/>
            <w:r w:rsidRPr="007C5C50">
              <w:rPr>
                <w:rFonts w:ascii="Times New Roman" w:hAnsi="Times New Roman"/>
              </w:rPr>
              <w:t>Holter</w:t>
            </w:r>
            <w:proofErr w:type="spellEnd"/>
            <w:r w:rsidRPr="007C5C50">
              <w:rPr>
                <w:rFonts w:ascii="Times New Roman" w:hAnsi="Times New Roman"/>
              </w:rPr>
              <w:t xml:space="preserve"> </w:t>
            </w:r>
            <w:proofErr w:type="spellStart"/>
            <w:r w:rsidRPr="007C5C50">
              <w:rPr>
                <w:rFonts w:ascii="Times New Roman" w:hAnsi="Times New Roman"/>
              </w:rPr>
              <w:t>Regelarmaturen</w:t>
            </w:r>
            <w:proofErr w:type="spellEnd"/>
            <w:r w:rsidRPr="007C5C50">
              <w:rPr>
                <w:rFonts w:ascii="Times New Roman" w:hAnsi="Times New Roman"/>
              </w:rPr>
              <w:t xml:space="preserve"> </w:t>
            </w:r>
            <w:proofErr w:type="spellStart"/>
            <w:r w:rsidRPr="007C5C50">
              <w:rPr>
                <w:rFonts w:ascii="Times New Roman" w:hAnsi="Times New Roman"/>
              </w:rPr>
              <w:t>GmbH</w:t>
            </w:r>
            <w:proofErr w:type="spellEnd"/>
            <w:r w:rsidRPr="007C5C50">
              <w:rPr>
                <w:rFonts w:ascii="Times New Roman" w:hAnsi="Times New Roman"/>
              </w:rPr>
              <w:t xml:space="preserve"> &amp; </w:t>
            </w:r>
            <w:proofErr w:type="spellStart"/>
            <w:r w:rsidRPr="007C5C50">
              <w:rPr>
                <w:rFonts w:ascii="Times New Roman" w:hAnsi="Times New Roman"/>
              </w:rPr>
              <w:t>Co</w:t>
            </w:r>
            <w:proofErr w:type="spellEnd"/>
            <w:r w:rsidRPr="007C5C50">
              <w:rPr>
                <w:rFonts w:ascii="Times New Roman" w:eastAsia="Arial" w:hAnsi="Times New Roman"/>
              </w:rPr>
              <w:t xml:space="preserve"> (toliau </w:t>
            </w:r>
            <w:proofErr w:type="spellStart"/>
            <w:r w:rsidRPr="007C5C50">
              <w:rPr>
                <w:rFonts w:ascii="Times New Roman" w:hAnsi="Times New Roman"/>
              </w:rPr>
              <w:t>Holter</w:t>
            </w:r>
            <w:proofErr w:type="spellEnd"/>
            <w:r w:rsidRPr="007C5C50">
              <w:rPr>
                <w:rFonts w:ascii="Times New Roman" w:eastAsia="Arial" w:hAnsi="Times New Roman"/>
              </w:rPr>
              <w:t>) techninio specialisto atliekami darbai ARK įrenginių eksploatavimo vietoje:</w:t>
            </w:r>
          </w:p>
          <w:p w14:paraId="6BCE898A" w14:textId="6A274556" w:rsidR="00C15FFB" w:rsidRPr="007C5C50" w:rsidRDefault="00C15FFB" w:rsidP="00DD165F">
            <w:pPr>
              <w:pStyle w:val="Sraopastraip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</w:rPr>
            </w:pPr>
            <w:r w:rsidRPr="007C5C50">
              <w:rPr>
                <w:rFonts w:ascii="Times New Roman" w:eastAsia="Arial" w:hAnsi="Times New Roman"/>
              </w:rPr>
              <w:t>GUV garų dalies patikrinimas;</w:t>
            </w:r>
          </w:p>
          <w:p w14:paraId="7A9A3404" w14:textId="613B0416" w:rsidR="004A6DE8" w:rsidRPr="007C5C50" w:rsidRDefault="00C15FFB" w:rsidP="00BD5FF9">
            <w:pPr>
              <w:pStyle w:val="Sraopastraip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Arial" w:hAnsi="Times New Roman"/>
              </w:rPr>
              <w:t>GUV pavaros montavimas prie vožtuvo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8560" w14:textId="10D0759B" w:rsidR="004A6DE8" w:rsidRPr="007C5C50" w:rsidRDefault="004A6DE8" w:rsidP="004A6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7A88" w14:textId="215E6489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9F05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DCB4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444" w14:textId="1EA0E44B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093B25" w:rsidRPr="007C5C50" w14:paraId="77EC8238" w14:textId="77777777" w:rsidTr="007B26D0">
        <w:trPr>
          <w:trHeight w:val="51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03F8" w14:textId="3476D00D" w:rsidR="00093B25" w:rsidRPr="007C5C50" w:rsidRDefault="00093B25" w:rsidP="004A6DE8">
            <w:pPr>
              <w:pStyle w:val="S1lygis"/>
              <w:jc w:val="center"/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4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EDE6" w14:textId="5DABBA56" w:rsidR="00093B25" w:rsidRPr="007C5C50" w:rsidRDefault="00093B25" w:rsidP="00093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b/>
                <w:bCs/>
                <w:lang w:eastAsia="lt-LT"/>
              </w:rPr>
              <w:t>TEPIMO IR ALYVOS KONTROLĖS SISTEMA (</w:t>
            </w:r>
            <w:r w:rsidRPr="007C5C50">
              <w:rPr>
                <w:rFonts w:ascii="Times New Roman" w:eastAsia="Times New Roman" w:hAnsi="Times New Roman"/>
                <w:b/>
                <w:bCs/>
                <w:i/>
                <w:iCs/>
                <w:lang w:eastAsia="lt-LT" w:bidi="lt-LT"/>
              </w:rPr>
              <w:t>A11MA</w:t>
            </w:r>
            <w:r w:rsidRPr="007C5C50">
              <w:rPr>
                <w:rFonts w:ascii="Times New Roman" w:eastAsia="Times New Roman" w:hAnsi="Times New Roman"/>
                <w:b/>
                <w:bCs/>
                <w:lang w:eastAsia="lt-LT" w:bidi="lt-LT"/>
              </w:rPr>
              <w:t xml:space="preserve">V) IR HIDRAULINĖS ALYVOS SISTEMA </w:t>
            </w:r>
            <w:r w:rsidRPr="007C5C50">
              <w:rPr>
                <w:rFonts w:ascii="Times New Roman" w:eastAsia="Times New Roman" w:hAnsi="Times New Roman"/>
                <w:bCs/>
                <w:lang w:eastAsia="lt-LT" w:bidi="lt-LT"/>
              </w:rPr>
              <w:t>(A11MAX)</w:t>
            </w:r>
            <w:r w:rsidR="00937DB3" w:rsidRPr="007C5C50">
              <w:rPr>
                <w:rFonts w:ascii="Times New Roman" w:eastAsia="Times New Roman" w:hAnsi="Times New Roman"/>
                <w:bCs/>
                <w:lang w:eastAsia="lt-LT" w:bidi="lt-LT"/>
              </w:rPr>
              <w:t xml:space="preserve"> </w:t>
            </w:r>
          </w:p>
        </w:tc>
      </w:tr>
      <w:tr w:rsidR="007C5C50" w:rsidRPr="007C5C50" w14:paraId="059DE361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8D50" w14:textId="4D185D4F" w:rsidR="004A6DE8" w:rsidRPr="007C5C50" w:rsidRDefault="004A6DE8" w:rsidP="004A6DE8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1059" w14:textId="27D96B13" w:rsidR="004A6DE8" w:rsidRPr="007C5C50" w:rsidRDefault="004A6DE8" w:rsidP="004A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Arial" w:hAnsi="Times New Roman"/>
              </w:rPr>
              <w:t>Pa</w:t>
            </w:r>
            <w:r w:rsidR="00276306" w:rsidRPr="007C5C50">
              <w:rPr>
                <w:rFonts w:ascii="Times New Roman" w:eastAsia="Arial" w:hAnsi="Times New Roman"/>
              </w:rPr>
              <w:t>keisti</w:t>
            </w:r>
            <w:r w:rsidRPr="007C5C50">
              <w:rPr>
                <w:rFonts w:ascii="Times New Roman" w:eastAsia="Arial" w:hAnsi="Times New Roman"/>
              </w:rPr>
              <w:t xml:space="preserve"> alyvos filtr</w:t>
            </w:r>
            <w:r w:rsidR="00276306" w:rsidRPr="007C5C50">
              <w:rPr>
                <w:rFonts w:ascii="Times New Roman" w:eastAsia="Arial" w:hAnsi="Times New Roman"/>
              </w:rPr>
              <w:t>us.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21D0" w14:textId="77777777" w:rsidR="004A6DE8" w:rsidRPr="007C5C50" w:rsidRDefault="004A6DE8" w:rsidP="004A6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0F97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26E4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CAE2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4780" w14:textId="1E31C18C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7C5C50" w:rsidRPr="007C5C50" w14:paraId="7DBEAD7E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823D" w14:textId="77777777" w:rsidR="004A6DE8" w:rsidRPr="007C5C50" w:rsidRDefault="004A6DE8" w:rsidP="004A6DE8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4DE1" w14:textId="747DCA36" w:rsidR="004A6DE8" w:rsidRPr="007C5C50" w:rsidRDefault="004A6DE8" w:rsidP="004A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Arial" w:hAnsi="Times New Roman"/>
              </w:rPr>
              <w:t>Vizualiai patikrinti alyvos aušintuvą, ar nepažeistas (iš išorės).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83E9" w14:textId="79B38CB7" w:rsidR="004A6DE8" w:rsidRPr="007C5C50" w:rsidRDefault="004A6DE8" w:rsidP="004A6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4CF4" w14:textId="22C1E636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176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360E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DB0" w14:textId="65A634B0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7C5C50" w:rsidRPr="007C5C50" w14:paraId="15DEB310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9724" w14:textId="77777777" w:rsidR="004A6DE8" w:rsidRPr="007C5C50" w:rsidRDefault="004A6DE8" w:rsidP="004A6DE8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32B8" w14:textId="4A59DCF0" w:rsidR="004A6DE8" w:rsidRPr="007C5C50" w:rsidRDefault="004A6DE8" w:rsidP="004A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Arial" w:hAnsi="Times New Roman"/>
              </w:rPr>
              <w:t>Vizualiai patikrinti alyvos sistemas, ar nėra nešvarumų ir nuotėkių.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933D" w14:textId="782A49CE" w:rsidR="004A6DE8" w:rsidRPr="007C5C50" w:rsidRDefault="004A6DE8" w:rsidP="004A6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4F32" w14:textId="03A96B3B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CF2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DDB1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09C0" w14:textId="1E668311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7C5C50" w:rsidRPr="007C5C50" w14:paraId="003852E2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AF7D" w14:textId="77777777" w:rsidR="004A6DE8" w:rsidRPr="007C5C50" w:rsidRDefault="004A6DE8" w:rsidP="004A6DE8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38E1" w14:textId="3A0AC5FA" w:rsidR="004A6DE8" w:rsidRPr="007C5C50" w:rsidRDefault="004A6DE8" w:rsidP="004A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Arial" w:hAnsi="Times New Roman"/>
              </w:rPr>
              <w:t>Įvertinti Užsakovo pateiktą alyvos analizę.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1435" w14:textId="095E5176" w:rsidR="004A6DE8" w:rsidRPr="007C5C50" w:rsidRDefault="004A6DE8" w:rsidP="004A6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3AD9" w14:textId="15836019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EEEC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42B8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73F" w14:textId="7E4BCA2E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7C5C50" w:rsidRPr="007C5C50" w14:paraId="420519CA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9C0A" w14:textId="77777777" w:rsidR="00937DB3" w:rsidRPr="007C5C50" w:rsidRDefault="00937DB3" w:rsidP="00937DB3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FA16" w14:textId="1197D5F2" w:rsidR="00937DB3" w:rsidRPr="007C5C50" w:rsidRDefault="00937DB3" w:rsidP="00937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</w:rPr>
            </w:pPr>
            <w:r w:rsidRPr="007C5C50">
              <w:rPr>
                <w:rFonts w:ascii="Times New Roman" w:eastAsia="Arial" w:hAnsi="Times New Roman"/>
              </w:rPr>
              <w:t>Esamos alyvos filtravimas ir separavimas.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D848" w14:textId="322B2E61" w:rsidR="00937DB3" w:rsidRPr="007C5C50" w:rsidRDefault="00937DB3" w:rsidP="00937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4E7F" w14:textId="3D9EFBEE" w:rsidR="00937DB3" w:rsidRPr="007C5C50" w:rsidRDefault="00937DB3" w:rsidP="00937DB3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4038" w14:textId="77777777" w:rsidR="00937DB3" w:rsidRPr="007C5C50" w:rsidRDefault="00937DB3" w:rsidP="0093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7544" w14:textId="77777777" w:rsidR="00937DB3" w:rsidRPr="007C5C50" w:rsidRDefault="00937DB3" w:rsidP="0093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9222" w14:textId="77777777" w:rsidR="00937DB3" w:rsidRPr="007C5C50" w:rsidRDefault="00937DB3" w:rsidP="0093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7C5C50" w:rsidRPr="007C5C50" w14:paraId="58F6035F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472D" w14:textId="77777777" w:rsidR="004A6DE8" w:rsidRPr="007C5C50" w:rsidRDefault="004A6DE8" w:rsidP="004A6DE8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5F24" w14:textId="13297F71" w:rsidR="004A6DE8" w:rsidRPr="007C5C50" w:rsidRDefault="004A6DE8" w:rsidP="004A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Arial" w:hAnsi="Times New Roman"/>
              </w:rPr>
              <w:t xml:space="preserve">Patikrinti ir išvalyti aerozolio separatoriaus rūko </w:t>
            </w:r>
            <w:proofErr w:type="spellStart"/>
            <w:r w:rsidRPr="007C5C50">
              <w:rPr>
                <w:rFonts w:ascii="Times New Roman" w:eastAsia="Arial" w:hAnsi="Times New Roman"/>
              </w:rPr>
              <w:t>šalintuvą</w:t>
            </w:r>
            <w:proofErr w:type="spellEnd"/>
            <w:r w:rsidRPr="007C5C50">
              <w:rPr>
                <w:rFonts w:ascii="Times New Roman" w:eastAsia="Arial" w:hAnsi="Times New Roman"/>
              </w:rPr>
              <w:t>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118" w14:textId="0267C575" w:rsidR="004A6DE8" w:rsidRPr="007C5C50" w:rsidRDefault="004A6DE8" w:rsidP="004A6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8776" w14:textId="6C0A5241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9615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B298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AB3C" w14:textId="384457FF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7C5C50" w:rsidRPr="007C5C50" w14:paraId="57AFA661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F009" w14:textId="77777777" w:rsidR="004A6DE8" w:rsidRPr="007C5C50" w:rsidRDefault="004A6DE8" w:rsidP="004A6DE8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5B8A" w14:textId="4B55B198" w:rsidR="004A6DE8" w:rsidRPr="007C5C50" w:rsidRDefault="00276306" w:rsidP="004A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Arial" w:hAnsi="Times New Roman"/>
              </w:rPr>
              <w:t>Pakeisti</w:t>
            </w:r>
            <w:r w:rsidR="004A6DE8" w:rsidRPr="007C5C50">
              <w:rPr>
                <w:rFonts w:ascii="Times New Roman" w:eastAsia="Arial" w:hAnsi="Times New Roman"/>
              </w:rPr>
              <w:t xml:space="preserve"> aerozolio separatoriaus filtro elementus</w:t>
            </w:r>
            <w:r w:rsidRPr="007C5C50">
              <w:rPr>
                <w:rFonts w:ascii="Times New Roman" w:eastAsia="Arial" w:hAnsi="Times New Roman"/>
              </w:rPr>
              <w:t>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A7E9" w14:textId="620EC5B6" w:rsidR="004A6DE8" w:rsidRPr="007C5C50" w:rsidRDefault="004A6DE8" w:rsidP="004A6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42E7" w14:textId="63028A23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C130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8D47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E060" w14:textId="1D004CB5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7C5C50" w:rsidRPr="007C5C50" w14:paraId="4FDEF8D3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42D1" w14:textId="77777777" w:rsidR="004A6DE8" w:rsidRPr="007C5C50" w:rsidRDefault="004A6DE8" w:rsidP="004A6DE8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31D3" w14:textId="7349965D" w:rsidR="004A6DE8" w:rsidRPr="007C5C50" w:rsidRDefault="004A6DE8" w:rsidP="004A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Arial" w:hAnsi="Times New Roman"/>
              </w:rPr>
              <w:t xml:space="preserve">Patikrinti </w:t>
            </w:r>
            <w:proofErr w:type="spellStart"/>
            <w:r w:rsidRPr="007C5C50">
              <w:rPr>
                <w:rFonts w:ascii="Times New Roman" w:eastAsia="Arial" w:hAnsi="Times New Roman"/>
              </w:rPr>
              <w:t>apylankinio</w:t>
            </w:r>
            <w:proofErr w:type="spellEnd"/>
            <w:r w:rsidRPr="007C5C50">
              <w:rPr>
                <w:rFonts w:ascii="Times New Roman" w:eastAsia="Arial" w:hAnsi="Times New Roman"/>
              </w:rPr>
              <w:t xml:space="preserve"> alyvos filtro bloko veikimą, ar nėra nuotėkio</w:t>
            </w:r>
            <w:r w:rsidR="00475B60" w:rsidRPr="007C5C50">
              <w:rPr>
                <w:rFonts w:ascii="Times New Roman" w:eastAsia="Arial" w:hAnsi="Times New Roman"/>
              </w:rPr>
              <w:t>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6D0D" w14:textId="6BC3B766" w:rsidR="004A6DE8" w:rsidRPr="007C5C50" w:rsidRDefault="004A6DE8" w:rsidP="004A6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803C" w14:textId="737A4ABC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7FFF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4F5A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A97C" w14:textId="17B7A840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7C5C50" w:rsidRPr="007C5C50" w14:paraId="56C37893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42EE" w14:textId="77777777" w:rsidR="004A6DE8" w:rsidRPr="007C5C50" w:rsidRDefault="004A6DE8" w:rsidP="004A6DE8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838C" w14:textId="0BCEF50E" w:rsidR="004A6DE8" w:rsidRPr="007C5C50" w:rsidRDefault="004A6DE8" w:rsidP="004A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Arial" w:hAnsi="Times New Roman"/>
              </w:rPr>
              <w:t>Alyvos bako paviršiaus valymas nuo nešvarumų.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5898" w14:textId="4E5FC48E" w:rsidR="004A6DE8" w:rsidRPr="007C5C50" w:rsidRDefault="004A6DE8" w:rsidP="004A6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84AD" w14:textId="35920F53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D6D9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5E8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B9BE" w14:textId="4EF72110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7C5C50" w:rsidRPr="007C5C50" w14:paraId="3C8C71C9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3838" w14:textId="77777777" w:rsidR="007C5C50" w:rsidRPr="007C5C50" w:rsidRDefault="007C5C50" w:rsidP="007C5C50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C038" w14:textId="7F71925D" w:rsidR="007C5C50" w:rsidRPr="007C5C50" w:rsidRDefault="007C5C50" w:rsidP="007C5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</w:rPr>
            </w:pPr>
            <w:r w:rsidRPr="007C5C50">
              <w:rPr>
                <w:rFonts w:ascii="Times New Roman" w:eastAsia="Arial" w:hAnsi="Times New Roman"/>
              </w:rPr>
              <w:t>Hidraulinės alyvos išleidimas iš turbinos hidraulinės alyvos sistemos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F231" w14:textId="54775ED1" w:rsidR="007C5C50" w:rsidRPr="007C5C50" w:rsidRDefault="007C5C50" w:rsidP="007C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3771" w14:textId="027D6733" w:rsidR="007C5C50" w:rsidRPr="007C5C50" w:rsidRDefault="007C5C50" w:rsidP="007C5C50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445" w14:textId="77777777" w:rsidR="007C5C50" w:rsidRPr="007C5C50" w:rsidRDefault="007C5C50" w:rsidP="007C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CA15" w14:textId="77777777" w:rsidR="007C5C50" w:rsidRPr="007C5C50" w:rsidRDefault="007C5C50" w:rsidP="007C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3808" w14:textId="77777777" w:rsidR="007C5C50" w:rsidRPr="007C5C50" w:rsidRDefault="007C5C50" w:rsidP="007C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7C5C50" w:rsidRPr="007C5C50" w14:paraId="75C63AD4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751C" w14:textId="77777777" w:rsidR="007C5C50" w:rsidRPr="007C5C50" w:rsidRDefault="007C5C50" w:rsidP="007C5C50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A956" w14:textId="7EB4C64B" w:rsidR="007C5C50" w:rsidRPr="007C5C50" w:rsidRDefault="007C5C50" w:rsidP="007C5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</w:rPr>
            </w:pPr>
            <w:r w:rsidRPr="007C5C50">
              <w:rPr>
                <w:rFonts w:ascii="Times New Roman" w:eastAsia="Arial" w:hAnsi="Times New Roman"/>
              </w:rPr>
              <w:t>Hidraulinės alyvos bako valymas, senos alyvos utilizavimas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0CF3" w14:textId="1FECB8E4" w:rsidR="007C5C50" w:rsidRPr="007C5C50" w:rsidRDefault="007C5C50" w:rsidP="007C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B5C6" w14:textId="577DC07F" w:rsidR="007C5C50" w:rsidRPr="007C5C50" w:rsidRDefault="007C5C50" w:rsidP="007C5C50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B32" w14:textId="77777777" w:rsidR="007C5C50" w:rsidRPr="007C5C50" w:rsidRDefault="007C5C50" w:rsidP="007C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F4D5" w14:textId="77777777" w:rsidR="007C5C50" w:rsidRPr="007C5C50" w:rsidRDefault="007C5C50" w:rsidP="007C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6C9" w14:textId="77777777" w:rsidR="007C5C50" w:rsidRPr="007C5C50" w:rsidRDefault="007C5C50" w:rsidP="007C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7C5C50" w:rsidRPr="007C5C50" w14:paraId="39A12F56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02A5" w14:textId="77777777" w:rsidR="00622FAB" w:rsidRPr="007C5C50" w:rsidRDefault="00622FAB" w:rsidP="00622FAB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3788" w14:textId="65D3517F" w:rsidR="00622FAB" w:rsidRPr="007C5C50" w:rsidRDefault="00622FAB" w:rsidP="0062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</w:rPr>
            </w:pPr>
            <w:r w:rsidRPr="007C5C50">
              <w:rPr>
                <w:rFonts w:ascii="Times New Roman" w:eastAsia="Arial" w:hAnsi="Times New Roman"/>
              </w:rPr>
              <w:t xml:space="preserve">Hidraulinės alyvos bako užpildymas nauja alyva SHELL </w:t>
            </w:r>
            <w:proofErr w:type="spellStart"/>
            <w:r w:rsidRPr="007C5C50">
              <w:rPr>
                <w:rFonts w:ascii="Times New Roman" w:eastAsia="Arial" w:hAnsi="Times New Roman"/>
              </w:rPr>
              <w:t>Turbo</w:t>
            </w:r>
            <w:proofErr w:type="spellEnd"/>
            <w:r w:rsidRPr="007C5C50">
              <w:rPr>
                <w:rFonts w:ascii="Times New Roman" w:eastAsia="Arial" w:hAnsi="Times New Roman"/>
              </w:rPr>
              <w:t xml:space="preserve"> S4 GX 46 (arba lygiaverte) du vienetai po 209 </w:t>
            </w:r>
            <w:proofErr w:type="spellStart"/>
            <w:r w:rsidRPr="007C5C50">
              <w:rPr>
                <w:rFonts w:ascii="Times New Roman" w:eastAsia="Arial" w:hAnsi="Times New Roman"/>
              </w:rPr>
              <w:t>ltr</w:t>
            </w:r>
            <w:proofErr w:type="spellEnd"/>
            <w:r w:rsidRPr="007C5C50">
              <w:rPr>
                <w:rFonts w:ascii="Times New Roman" w:eastAsia="Arial" w:hAnsi="Times New Roman"/>
              </w:rPr>
              <w:t>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09BE" w14:textId="4CB88DAD" w:rsidR="00622FAB" w:rsidRPr="007C5C50" w:rsidRDefault="00622FAB" w:rsidP="00622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6D61" w14:textId="69A0D49B" w:rsidR="00622FAB" w:rsidRPr="007C5C50" w:rsidRDefault="00622FAB" w:rsidP="00622FA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F44A" w14:textId="77777777" w:rsidR="00622FAB" w:rsidRPr="007C5C50" w:rsidRDefault="00622FAB" w:rsidP="006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8163" w14:textId="77777777" w:rsidR="00622FAB" w:rsidRPr="007C5C50" w:rsidRDefault="00622FAB" w:rsidP="006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B03F" w14:textId="77777777" w:rsidR="00622FAB" w:rsidRPr="007C5C50" w:rsidRDefault="00622FAB" w:rsidP="0062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7C5C50" w:rsidRPr="007C5C50" w14:paraId="43646546" w14:textId="77777777" w:rsidTr="007C5C50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F2CD" w14:textId="77777777" w:rsidR="007C5C50" w:rsidRPr="007C5C50" w:rsidRDefault="007C5C50" w:rsidP="004A6DE8">
            <w:pPr>
              <w:pStyle w:val="S1lygis"/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4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53B1" w14:textId="0765C8E6" w:rsidR="007C5C50" w:rsidRPr="007C5C50" w:rsidRDefault="007C5C50" w:rsidP="007C5C50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b/>
                <w:lang w:eastAsia="lt-LT"/>
              </w:rPr>
              <w:t>DRENAVIMO SISTEMA (</w:t>
            </w:r>
            <w:r w:rsidRPr="007C5C50">
              <w:rPr>
                <w:rFonts w:ascii="Times New Roman" w:hAnsi="Times New Roman"/>
                <w:i/>
                <w:iCs/>
              </w:rPr>
              <w:t>A11MAL)</w:t>
            </w:r>
          </w:p>
        </w:tc>
      </w:tr>
      <w:tr w:rsidR="007C5C50" w:rsidRPr="007C5C50" w14:paraId="193256E3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B441" w14:textId="77777777" w:rsidR="004A6DE8" w:rsidRPr="007C5C50" w:rsidRDefault="004A6DE8" w:rsidP="004A6DE8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FB9A" w14:textId="4AD03B33" w:rsidR="004A6DE8" w:rsidRPr="007C5C50" w:rsidRDefault="004A6DE8" w:rsidP="004A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Garo gaudyklių mechaninio nusidėvėjimo ir pažeidimų patikrinimas, tarpinių keitimas.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228E" w14:textId="71BC65C7" w:rsidR="004A6DE8" w:rsidRPr="007C5C50" w:rsidRDefault="004A6DE8" w:rsidP="004A6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72BC" w14:textId="6399648C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ECB6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1463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7536" w14:textId="26BA5BDE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3D29A2" w:rsidRPr="007C5C50" w14:paraId="17EDFE4E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A8DE" w14:textId="77777777" w:rsidR="003D29A2" w:rsidRPr="007C5C50" w:rsidRDefault="003D29A2" w:rsidP="003D29A2">
            <w:pPr>
              <w:pStyle w:val="S1lygis"/>
              <w:rPr>
                <w:lang w:eastAsia="lt-LT"/>
              </w:rPr>
            </w:pPr>
          </w:p>
        </w:tc>
        <w:tc>
          <w:tcPr>
            <w:tcW w:w="4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1B1E" w14:textId="68F98C00" w:rsidR="003D29A2" w:rsidRPr="007C5C50" w:rsidRDefault="003D29A2" w:rsidP="000B1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/>
                <w:lang w:eastAsia="lt-LT"/>
              </w:rPr>
              <w:t>SAUGOS IR APSAUGINIAI ĮRENGINIAI</w:t>
            </w:r>
          </w:p>
        </w:tc>
      </w:tr>
      <w:tr w:rsidR="003D29A2" w:rsidRPr="007C5C50" w14:paraId="665FA3EC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139B" w14:textId="77777777" w:rsidR="003D29A2" w:rsidRPr="007C5C50" w:rsidRDefault="003D29A2" w:rsidP="003D29A2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C26D" w14:textId="0DFDDCA4" w:rsidR="003D29A2" w:rsidRPr="007C5C50" w:rsidRDefault="003D29A2" w:rsidP="003D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F148FA">
              <w:rPr>
                <w:rFonts w:ascii="Times New Roman" w:eastAsia="Arial" w:hAnsi="Times New Roman"/>
                <w:position w:val="-1"/>
              </w:rPr>
              <w:t>Alyvos siurblio vizualinis baterijų patikrinimas, ar nėra užteršimo, kontaktinės korozijos ir gelio nuotėkio iš baterijų.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B461" w14:textId="5F06359A" w:rsidR="003D29A2" w:rsidRPr="007C5C50" w:rsidRDefault="003D29A2" w:rsidP="003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98606A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98606A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AC7A" w14:textId="0C432D5D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9DA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C878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66E2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3D29A2" w:rsidRPr="007C5C50" w14:paraId="393F5DFC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C0B9" w14:textId="77777777" w:rsidR="003D29A2" w:rsidRPr="007C5C50" w:rsidRDefault="003D29A2" w:rsidP="003D29A2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6F38" w14:textId="08300927" w:rsidR="003D29A2" w:rsidRPr="007C5C50" w:rsidRDefault="003D29A2" w:rsidP="003D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F148FA">
              <w:rPr>
                <w:rFonts w:ascii="Times New Roman" w:eastAsia="Arial" w:hAnsi="Times New Roman"/>
              </w:rPr>
              <w:t>Patikrinti avarinio alyvos siurblio baterijas ir atlikti kontrolinį iškrovimo bandymą.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947C" w14:textId="35DBD1C5" w:rsidR="003D29A2" w:rsidRPr="007C5C50" w:rsidRDefault="003D29A2" w:rsidP="003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98606A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98606A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040E" w14:textId="4D0B39AC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70F8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A970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B9B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3D29A2" w:rsidRPr="007C5C50" w14:paraId="0EA1C312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A1ED" w14:textId="77777777" w:rsidR="003D29A2" w:rsidRPr="007C5C50" w:rsidRDefault="003D29A2" w:rsidP="003D29A2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C835" w14:textId="42B063C9" w:rsidR="003D29A2" w:rsidRPr="007C5C50" w:rsidRDefault="003D29A2" w:rsidP="003D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F148FA">
              <w:rPr>
                <w:rFonts w:ascii="Times New Roman" w:eastAsia="Arial" w:hAnsi="Times New Roman"/>
              </w:rPr>
              <w:t>Užsakovas pateikia vibracijų matavimo, turbinos rotoriaus padėties matavimo ir guolių temperatūros matavimo ilgalaikius skaitmeninės kontrolės sistemos (bent 3 mėnesių) duomenis, o Rangovas atlieka tendencijų analizę ir patikimumo vertinimą.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5B32" w14:textId="03F0E9DE" w:rsidR="003D29A2" w:rsidRPr="007C5C50" w:rsidRDefault="003D29A2" w:rsidP="003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98606A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98606A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3AA6" w14:textId="4C48A6F0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AF99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4A64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8E95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3D29A2" w:rsidRPr="007C5C50" w14:paraId="3FE8C08C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C029" w14:textId="77777777" w:rsidR="003D29A2" w:rsidRPr="007C5C50" w:rsidRDefault="003D29A2" w:rsidP="003D29A2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CA5A" w14:textId="1A39355C" w:rsidR="003D29A2" w:rsidRPr="007C5C50" w:rsidRDefault="003D29A2" w:rsidP="003D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F148FA">
              <w:rPr>
                <w:rFonts w:ascii="Times New Roman" w:eastAsia="Arial" w:hAnsi="Times New Roman"/>
              </w:rPr>
              <w:t>Apsaugos nuo greičio viršijimo funkcinis bandymas, simuliuojant greičio viršijimą.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8FEC" w14:textId="1FC0BAAE" w:rsidR="003D29A2" w:rsidRPr="007C5C50" w:rsidRDefault="003D29A2" w:rsidP="003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98606A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98606A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378A" w14:textId="3FC657CA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64B4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1060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B8D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3D29A2" w:rsidRPr="007C5C50" w14:paraId="33616DB4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7D9F" w14:textId="77777777" w:rsidR="003D29A2" w:rsidRPr="007C5C50" w:rsidRDefault="003D29A2" w:rsidP="003D29A2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3ACA" w14:textId="3722AB2A" w:rsidR="003D29A2" w:rsidRPr="007C5C50" w:rsidRDefault="003D29A2" w:rsidP="003D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F148FA">
              <w:rPr>
                <w:rFonts w:ascii="Times New Roman" w:eastAsia="Arial" w:hAnsi="Times New Roman"/>
              </w:rPr>
              <w:t>Patikrinimas ar signalizacijos sąraše nėra besikartojančių klaidų pranešimų.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454E" w14:textId="480D2860" w:rsidR="003D29A2" w:rsidRPr="007C5C50" w:rsidRDefault="003D29A2" w:rsidP="003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98606A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98606A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86B9" w14:textId="3BD2B49B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254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B00E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E421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3D29A2" w:rsidRPr="007C5C50" w14:paraId="1887D90F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CC47" w14:textId="77777777" w:rsidR="003D29A2" w:rsidRPr="007C5C50" w:rsidRDefault="003D29A2" w:rsidP="003D29A2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72D2" w14:textId="1D676DF6" w:rsidR="003D29A2" w:rsidRPr="007C5C50" w:rsidRDefault="003D29A2" w:rsidP="003D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F148FA">
              <w:rPr>
                <w:rFonts w:ascii="Times New Roman" w:eastAsia="Arial" w:hAnsi="Times New Roman"/>
              </w:rPr>
              <w:t>Sėkmingai išbandžius automatinį avarinio tepimo alyvos siurblio įjungimą: reikia išbandyti automatinį abiejų tepimo alyvos siurblių perjungimą atliekant reikiamą pasirinkimą programuojamame loginiame valdiklyje ir (arba) atjungiant elektros saugiklį.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B083" w14:textId="23F22D11" w:rsidR="003D29A2" w:rsidRPr="007C5C50" w:rsidRDefault="003D29A2" w:rsidP="003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98606A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98606A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83B5" w14:textId="1CB7AF95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2BC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20D2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C672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3D29A2" w:rsidRPr="007C5C50" w14:paraId="5DFE1D77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02FF" w14:textId="77777777" w:rsidR="003D29A2" w:rsidRPr="007C5C50" w:rsidRDefault="003D29A2" w:rsidP="003D29A2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FDA8" w14:textId="4DD7A8C4" w:rsidR="003D29A2" w:rsidRPr="007C5C50" w:rsidRDefault="003D29A2" w:rsidP="003D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F148FA">
              <w:rPr>
                <w:rFonts w:ascii="Times New Roman" w:eastAsia="Arial" w:hAnsi="Times New Roman"/>
              </w:rPr>
              <w:t>Jeigu įrengtas bandomasis vožtuvas, reikia išbandyti automatinį avarinio alyvos siurblio įjungimą.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C3CF" w14:textId="65724589" w:rsidR="003D29A2" w:rsidRPr="007C5C50" w:rsidRDefault="003D29A2" w:rsidP="003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98606A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98606A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DBBA" w14:textId="6BE28CE8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4E40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BBB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2FC9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3D29A2" w:rsidRPr="007C5C50" w14:paraId="33F6C758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23C0" w14:textId="77777777" w:rsidR="003D29A2" w:rsidRPr="007C5C50" w:rsidRDefault="003D29A2" w:rsidP="003D29A2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4CB2" w14:textId="6D448EF3" w:rsidR="003D29A2" w:rsidRPr="007C5C50" w:rsidRDefault="003D29A2" w:rsidP="003D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F148FA">
              <w:rPr>
                <w:rFonts w:ascii="Times New Roman" w:eastAsia="Arial" w:hAnsi="Times New Roman"/>
              </w:rPr>
              <w:t>Avarinio stabdymo jungiklių veikimo patikrinimas.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4199" w14:textId="7A2CE50D" w:rsidR="003D29A2" w:rsidRPr="007C5C50" w:rsidRDefault="003D29A2" w:rsidP="003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98606A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98606A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6B05" w14:textId="275C2FC4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4987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880C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38E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3D29A2" w:rsidRPr="007C5C50" w14:paraId="49CBE093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D416" w14:textId="77777777" w:rsidR="003D29A2" w:rsidRPr="007C5C50" w:rsidRDefault="003D29A2" w:rsidP="003D29A2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410F" w14:textId="16A1386A" w:rsidR="003D29A2" w:rsidRPr="007C5C50" w:rsidRDefault="003D29A2" w:rsidP="003D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F148FA">
              <w:rPr>
                <w:rFonts w:ascii="Times New Roman" w:eastAsia="Arial" w:hAnsi="Times New Roman"/>
              </w:rPr>
              <w:t xml:space="preserve">Aukšto slėgio hidraulikos azotu pripildytos slėginės kameros slėgio patikrinimas. Jeigu reikia, padidinti slėgį.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BA09" w14:textId="41FDF58D" w:rsidR="003D29A2" w:rsidRPr="007C5C50" w:rsidRDefault="003D29A2" w:rsidP="003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98606A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98606A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C017" w14:textId="46C20128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FD82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452F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F7B6" w14:textId="77777777" w:rsidR="003D29A2" w:rsidRPr="007C5C50" w:rsidRDefault="003D29A2" w:rsidP="003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7C5C50" w:rsidRPr="007C5C50" w14:paraId="4721A98B" w14:textId="77777777" w:rsidTr="007C5C50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FBC9" w14:textId="77777777" w:rsidR="004A6DE8" w:rsidRPr="007C5C50" w:rsidRDefault="004A6DE8" w:rsidP="004A6DE8">
            <w:pPr>
              <w:pStyle w:val="S1lygis"/>
              <w:rPr>
                <w:rFonts w:ascii="Times New Roman" w:hAnsi="Times New Roman"/>
                <w:lang w:eastAsia="lt-LT"/>
              </w:rPr>
            </w:pPr>
            <w:bookmarkStart w:id="6" w:name="_Hlk65075230"/>
          </w:p>
        </w:tc>
        <w:tc>
          <w:tcPr>
            <w:tcW w:w="4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D100" w14:textId="6D0A82A5" w:rsidR="004A6DE8" w:rsidRPr="007C5C50" w:rsidRDefault="004A6DE8" w:rsidP="007C5C50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b/>
                <w:lang w:eastAsia="lt-LT"/>
              </w:rPr>
              <w:t>ROTORIAUS SUKIMO ĮTAISAS (</w:t>
            </w:r>
            <w:r w:rsidRPr="007C5C50">
              <w:rPr>
                <w:rFonts w:ascii="Times New Roman" w:hAnsi="Times New Roman"/>
                <w:b/>
                <w:i/>
                <w:iCs/>
              </w:rPr>
              <w:t>A11MAK10AE001)</w:t>
            </w:r>
          </w:p>
        </w:tc>
      </w:tr>
      <w:tr w:rsidR="007C5C50" w:rsidRPr="007C5C50" w14:paraId="5DFB7556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F000" w14:textId="77777777" w:rsidR="004A6DE8" w:rsidRPr="007C5C50" w:rsidRDefault="004A6DE8" w:rsidP="004A6DE8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021F" w14:textId="6A055D59" w:rsidR="004A6DE8" w:rsidRPr="007C5C50" w:rsidRDefault="004A6DE8" w:rsidP="004A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pacing w:val="-4"/>
                <w:lang w:eastAsia="lt-LT"/>
              </w:rPr>
              <w:t xml:space="preserve">Turbinos rotoriaus pasukimo mechanizmo SEW </w:t>
            </w:r>
            <w:r w:rsidRPr="007C5C50">
              <w:rPr>
                <w:rFonts w:ascii="Times New Roman" w:hAnsi="Times New Roman"/>
              </w:rPr>
              <w:t>demontavimas ARK katilinėje, paruošimas transportavimui, transportavimas į MAN dirbtuves Vokietijoje ir po remonto parvežimas atgal.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C19" w14:textId="24B8F852" w:rsidR="004A6DE8" w:rsidRPr="007C5C50" w:rsidRDefault="004A6DE8" w:rsidP="004A6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66F3" w14:textId="1A7DC4A8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1C0D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ADA3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09AF" w14:textId="65EE103C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Tikslų krovinio pristatymo (dirbtuvių) adresą nurodys įrenginio gamintojas</w:t>
            </w:r>
          </w:p>
        </w:tc>
      </w:tr>
      <w:tr w:rsidR="007C5C50" w:rsidRPr="007C5C50" w14:paraId="427F0FCA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EBC5" w14:textId="77777777" w:rsidR="004A6DE8" w:rsidRPr="007C5C50" w:rsidRDefault="004A6DE8" w:rsidP="004A6DE8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A048" w14:textId="2FF442C1" w:rsidR="008F1CB6" w:rsidRPr="007C5C50" w:rsidRDefault="008F1CB6" w:rsidP="008F1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pacing w:val="-4"/>
                <w:lang w:eastAsia="lt-LT"/>
              </w:rPr>
              <w:t xml:space="preserve">Turbinos rotoriaus pasukimo mechanizmo 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remontas apima: </w:t>
            </w:r>
          </w:p>
          <w:p w14:paraId="48B1AD98" w14:textId="53547B83" w:rsidR="008F1CB6" w:rsidRPr="007C5C50" w:rsidRDefault="008F1CB6" w:rsidP="00DD165F">
            <w:pPr>
              <w:pStyle w:val="Sraopastraip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pasukimo pavaros išmontavimas;</w:t>
            </w:r>
          </w:p>
          <w:p w14:paraId="66D9BCD6" w14:textId="77777777" w:rsidR="008F1CB6" w:rsidRPr="007C5C50" w:rsidRDefault="008F1CB6" w:rsidP="00DD165F">
            <w:pPr>
              <w:pStyle w:val="Sraopastraip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išsamus komponentų būklės techninis įvertinimas;</w:t>
            </w:r>
          </w:p>
          <w:p w14:paraId="6FAF0DC2" w14:textId="148ACAE2" w:rsidR="008F1CB6" w:rsidRPr="007C5C50" w:rsidRDefault="008F1CB6" w:rsidP="00DD165F">
            <w:pPr>
              <w:pStyle w:val="Sraopastraip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panaudotos alyvos pakeitimas nauja;</w:t>
            </w:r>
          </w:p>
          <w:p w14:paraId="2B95F0E2" w14:textId="25D1CDFC" w:rsidR="008F1CB6" w:rsidRPr="007C5C50" w:rsidRDefault="002F7298" w:rsidP="00DD165F">
            <w:pPr>
              <w:pStyle w:val="Sraopastraip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susidėvėjusių dalių, kurios turi įtakos pavaros įrenginio eksploatavimo trukmei, keitimas;</w:t>
            </w:r>
          </w:p>
          <w:p w14:paraId="7CD7F351" w14:textId="370F2646" w:rsidR="002F7298" w:rsidRPr="007C5C50" w:rsidRDefault="00324DF5" w:rsidP="00DD165F">
            <w:pPr>
              <w:pStyle w:val="Sraopastraip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pasukimo pavaros surinkimas;</w:t>
            </w:r>
          </w:p>
          <w:p w14:paraId="46008DB4" w14:textId="2D20FD3B" w:rsidR="004A6DE8" w:rsidRPr="007C5C50" w:rsidRDefault="00A63A2F" w:rsidP="00DD165F">
            <w:pPr>
              <w:pStyle w:val="Sraopastraip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pasukimo pavaros paruošimas išsiuntimui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0184" w14:textId="162AF046" w:rsidR="004A6DE8" w:rsidRPr="007C5C50" w:rsidRDefault="004A6DE8" w:rsidP="004A6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F799" w14:textId="08506495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95B9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F484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A55E" w14:textId="77777777" w:rsidR="004A6DE8" w:rsidRPr="007C5C50" w:rsidRDefault="00A63A2F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Išmontavimą nuo pavarų dėžės prieš kapitalinį remontą ir montavimą ant pavarų dėžės po kapitalinio remonto turi atlikti </w:t>
            </w:r>
            <w:r w:rsidR="00BC4F44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RENK </w:t>
            </w:r>
            <w:proofErr w:type="spellStart"/>
            <w:r w:rsidR="00BC4F44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GmbH</w:t>
            </w:r>
            <w:proofErr w:type="spellEnd"/>
            <w:r w:rsidR="00BC4F44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 (toliau </w:t>
            </w: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RENK</w:t>
            </w:r>
            <w:r w:rsidR="00BC4F44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)</w:t>
            </w: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 arba MAN vietoje</w:t>
            </w:r>
          </w:p>
          <w:p w14:paraId="7272DFF0" w14:textId="77777777" w:rsidR="005952CE" w:rsidRPr="007C5C50" w:rsidRDefault="005952CE" w:rsidP="005952CE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Remonto darbai atliekami įrenginio gamintojo dirbtuvėse⃰ </w:t>
            </w:r>
          </w:p>
          <w:p w14:paraId="36F079D7" w14:textId="07EABBE3" w:rsidR="005952CE" w:rsidRPr="007C5C50" w:rsidRDefault="005952CE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</w:tr>
      <w:bookmarkEnd w:id="6"/>
      <w:tr w:rsidR="00982063" w:rsidRPr="007C5C50" w14:paraId="3593D849" w14:textId="77777777" w:rsidTr="007B26D0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3E07" w14:textId="77777777" w:rsidR="00982063" w:rsidRPr="007C5C50" w:rsidRDefault="00982063" w:rsidP="004A6DE8">
            <w:pPr>
              <w:pStyle w:val="S1lygis"/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4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C177" w14:textId="6A81FC46" w:rsidR="00982063" w:rsidRPr="007C5C50" w:rsidRDefault="00982063" w:rsidP="00982063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b/>
                <w:lang w:eastAsia="lt-LT"/>
              </w:rPr>
              <w:t>GENERATORIUS (</w:t>
            </w:r>
            <w:r w:rsidRPr="007C5C50">
              <w:rPr>
                <w:rFonts w:ascii="Times New Roman" w:eastAsia="Times New Roman" w:hAnsi="Times New Roman"/>
                <w:b/>
                <w:i/>
                <w:iCs/>
                <w:lang w:eastAsia="lt-LT" w:bidi="en-US"/>
              </w:rPr>
              <w:t>A1</w:t>
            </w:r>
            <w:r w:rsidRPr="007C5C50">
              <w:rPr>
                <w:rFonts w:ascii="Times New Roman" w:eastAsia="Times New Roman" w:hAnsi="Times New Roman"/>
                <w:b/>
                <w:i/>
                <w:iCs/>
                <w:lang w:eastAsia="lt-LT" w:bidi="lt-LT"/>
              </w:rPr>
              <w:t>1MKA10AG001)</w:t>
            </w:r>
          </w:p>
        </w:tc>
      </w:tr>
      <w:tr w:rsidR="007C5C50" w:rsidRPr="007C5C50" w14:paraId="11110655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A5FB" w14:textId="77777777" w:rsidR="001A765C" w:rsidRPr="007C5C50" w:rsidRDefault="001A765C" w:rsidP="001A765C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2DC0" w14:textId="1AF9A86B" w:rsidR="001A765C" w:rsidRPr="007C5C50" w:rsidRDefault="001A765C" w:rsidP="001A76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</w:rPr>
            </w:pPr>
            <w:r w:rsidRPr="007C5C50">
              <w:rPr>
                <w:rFonts w:ascii="Times New Roman" w:eastAsia="Arial" w:hAnsi="Times New Roman"/>
              </w:rPr>
              <w:t xml:space="preserve">Generatoriaus gamintojo ELIN </w:t>
            </w:r>
            <w:proofErr w:type="spellStart"/>
            <w:r w:rsidRPr="007C5C50">
              <w:rPr>
                <w:rFonts w:ascii="Times New Roman" w:eastAsia="Arial" w:hAnsi="Times New Roman"/>
              </w:rPr>
              <w:t>Motoren</w:t>
            </w:r>
            <w:proofErr w:type="spellEnd"/>
            <w:r w:rsidRPr="007C5C50">
              <w:rPr>
                <w:rFonts w:ascii="Times New Roman" w:eastAsia="Arial" w:hAnsi="Times New Roman"/>
              </w:rPr>
              <w:t xml:space="preserve"> </w:t>
            </w:r>
            <w:proofErr w:type="spellStart"/>
            <w:r w:rsidRPr="007C5C50">
              <w:rPr>
                <w:rFonts w:ascii="Times New Roman" w:eastAsia="Arial" w:hAnsi="Times New Roman"/>
              </w:rPr>
              <w:t>GmbH</w:t>
            </w:r>
            <w:proofErr w:type="spellEnd"/>
            <w:r w:rsidRPr="007C5C50">
              <w:rPr>
                <w:rFonts w:ascii="Times New Roman" w:eastAsia="Arial" w:hAnsi="Times New Roman"/>
              </w:rPr>
              <w:t xml:space="preserve"> </w:t>
            </w:r>
            <w:r w:rsidR="00BC4F44" w:rsidRPr="007C5C50">
              <w:rPr>
                <w:rFonts w:ascii="Times New Roman" w:eastAsia="Arial" w:hAnsi="Times New Roman"/>
              </w:rPr>
              <w:t xml:space="preserve">(toliau ELIN) </w:t>
            </w:r>
            <w:r w:rsidRPr="007C5C50">
              <w:rPr>
                <w:rFonts w:ascii="Times New Roman" w:eastAsia="Arial" w:hAnsi="Times New Roman"/>
              </w:rPr>
              <w:t>inžinieri</w:t>
            </w:r>
            <w:r w:rsidR="007359FC" w:rsidRPr="007C5C50">
              <w:rPr>
                <w:rFonts w:ascii="Times New Roman" w:eastAsia="Arial" w:hAnsi="Times New Roman"/>
              </w:rPr>
              <w:t>ai</w:t>
            </w:r>
            <w:r w:rsidRPr="007C5C50">
              <w:rPr>
                <w:rFonts w:ascii="Times New Roman" w:eastAsia="Arial" w:hAnsi="Times New Roman"/>
              </w:rPr>
              <w:t xml:space="preserve"> (įvairių sričių specialistų) atlik</w:t>
            </w:r>
            <w:r w:rsidR="007359FC" w:rsidRPr="007C5C50">
              <w:rPr>
                <w:rFonts w:ascii="Times New Roman" w:eastAsia="Arial" w:hAnsi="Times New Roman"/>
              </w:rPr>
              <w:t>s</w:t>
            </w:r>
            <w:r w:rsidRPr="007C5C50">
              <w:rPr>
                <w:rFonts w:ascii="Times New Roman" w:eastAsia="Arial" w:hAnsi="Times New Roman"/>
              </w:rPr>
              <w:t xml:space="preserve"> darb</w:t>
            </w:r>
            <w:r w:rsidR="007359FC" w:rsidRPr="007C5C50">
              <w:rPr>
                <w:rFonts w:ascii="Times New Roman" w:eastAsia="Arial" w:hAnsi="Times New Roman"/>
              </w:rPr>
              <w:t>us</w:t>
            </w:r>
            <w:r w:rsidRPr="007C5C50">
              <w:rPr>
                <w:rFonts w:ascii="Times New Roman" w:eastAsia="Arial" w:hAnsi="Times New Roman"/>
              </w:rPr>
              <w:t xml:space="preserve"> ARK įrenginių eksploatavimo vietoje:</w:t>
            </w:r>
          </w:p>
          <w:p w14:paraId="5A379D3D" w14:textId="77777777" w:rsidR="001A765C" w:rsidRPr="007C5C50" w:rsidRDefault="001A765C" w:rsidP="00DD165F">
            <w:pPr>
              <w:pStyle w:val="Sraopastraip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generatoriaus atjungimą nuo turbinos ir kitų komunikacijų;</w:t>
            </w:r>
          </w:p>
          <w:p w14:paraId="7B12773E" w14:textId="77777777" w:rsidR="001A765C" w:rsidRPr="007C5C50" w:rsidRDefault="001A765C" w:rsidP="00DD165F">
            <w:pPr>
              <w:pStyle w:val="Sraopastraip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pamatinės plokštės įtvirtinimą;</w:t>
            </w:r>
          </w:p>
          <w:p w14:paraId="3D6B72FD" w14:textId="0FE8A718" w:rsidR="001A765C" w:rsidRPr="007C5C50" w:rsidRDefault="001A765C" w:rsidP="00DD165F">
            <w:pPr>
              <w:pStyle w:val="Sraopastraip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parvežus iš remonto</w:t>
            </w:r>
            <w:r w:rsidR="003D218D" w:rsidRPr="007C5C50">
              <w:rPr>
                <w:rFonts w:ascii="Times New Roman" w:eastAsia="Times New Roman" w:hAnsi="Times New Roman"/>
                <w:lang w:eastAsia="lt-LT"/>
              </w:rPr>
              <w:t xml:space="preserve"> įrenginius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 sumontavimą ant pamatinės plokštės;</w:t>
            </w:r>
          </w:p>
          <w:p w14:paraId="44C081DD" w14:textId="77777777" w:rsidR="001A765C" w:rsidRPr="007C5C50" w:rsidRDefault="001A765C" w:rsidP="00DD165F">
            <w:pPr>
              <w:pStyle w:val="Sraopastraip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turbinos veleno tarpinės movos prijungimą;</w:t>
            </w:r>
          </w:p>
          <w:p w14:paraId="7CE71993" w14:textId="77777777" w:rsidR="001A765C" w:rsidRPr="007C5C50" w:rsidRDefault="001A765C" w:rsidP="00DD165F">
            <w:pPr>
              <w:pStyle w:val="Sraopastraip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centravimą, lygiavimą;</w:t>
            </w:r>
          </w:p>
          <w:p w14:paraId="775570B2" w14:textId="01DE0059" w:rsidR="001A765C" w:rsidRPr="007C5C50" w:rsidRDefault="001A765C" w:rsidP="00DD165F">
            <w:pPr>
              <w:pStyle w:val="Sraopastraip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dalyva</w:t>
            </w:r>
            <w:r w:rsidR="003D218D" w:rsidRPr="007C5C50">
              <w:rPr>
                <w:rFonts w:ascii="Times New Roman" w:eastAsia="Times New Roman" w:hAnsi="Times New Roman"/>
                <w:lang w:eastAsia="lt-LT"/>
              </w:rPr>
              <w:t>u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>s turbinos paleidime ir „salos“ bandyme;</w:t>
            </w:r>
          </w:p>
          <w:p w14:paraId="3A3462EE" w14:textId="5F3F4E71" w:rsidR="001A765C" w:rsidRPr="007C5C50" w:rsidRDefault="003D218D" w:rsidP="00DD165F">
            <w:pPr>
              <w:pStyle w:val="Sraopastraip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pateiks ataskaitas</w:t>
            </w:r>
            <w:r w:rsidR="001A765C" w:rsidRPr="007C5C50">
              <w:rPr>
                <w:rFonts w:ascii="Times New Roman" w:eastAsia="Times New Roman" w:hAnsi="Times New Roman"/>
                <w:lang w:eastAsia="lt-LT"/>
              </w:rPr>
              <w:t xml:space="preserve">.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08A6" w14:textId="32676068" w:rsidR="001A765C" w:rsidRPr="007C5C50" w:rsidRDefault="001A765C" w:rsidP="009F29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8705" w14:textId="42EA4BF3" w:rsidR="001A765C" w:rsidRPr="007C5C50" w:rsidRDefault="001A765C" w:rsidP="009F29A7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DB6" w14:textId="77777777" w:rsidR="001A765C" w:rsidRPr="007C5C50" w:rsidRDefault="001A765C" w:rsidP="009F29A7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2919" w14:textId="77777777" w:rsidR="001A765C" w:rsidRPr="007C5C50" w:rsidRDefault="001A765C" w:rsidP="009F29A7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4EC" w14:textId="0A8A1B33" w:rsidR="001A765C" w:rsidRPr="007C5C50" w:rsidRDefault="001A765C" w:rsidP="001A765C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7C5C50" w:rsidRPr="007C5C50" w14:paraId="66420503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18BE" w14:textId="77777777" w:rsidR="004A6DE8" w:rsidRPr="007C5C50" w:rsidRDefault="004A6DE8" w:rsidP="00DC1AC2">
            <w:pPr>
              <w:pStyle w:val="S2lygis"/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097A" w14:textId="45E582BA" w:rsidR="004A6DE8" w:rsidRPr="007C5C50" w:rsidRDefault="00DC1AC2" w:rsidP="004A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</w:rPr>
            </w:pPr>
            <w:r w:rsidRPr="007C5C50">
              <w:rPr>
                <w:rFonts w:ascii="Times New Roman" w:eastAsia="Arial" w:hAnsi="Times New Roman"/>
              </w:rPr>
              <w:t>Rangovo, kuris organizuos, koordinuos ir vykdys dar</w:t>
            </w:r>
            <w:r w:rsidR="0098606A" w:rsidRPr="007C5C50">
              <w:rPr>
                <w:rFonts w:ascii="Times New Roman" w:eastAsia="Arial" w:hAnsi="Times New Roman"/>
              </w:rPr>
              <w:t>b</w:t>
            </w:r>
            <w:r w:rsidRPr="007C5C50">
              <w:rPr>
                <w:rFonts w:ascii="Times New Roman" w:eastAsia="Arial" w:hAnsi="Times New Roman"/>
              </w:rPr>
              <w:t>us kartu su generatoriaus gamintoju atliekami darbai ARK įrenginių eksploatavimo vietoje:</w:t>
            </w:r>
          </w:p>
          <w:p w14:paraId="62FB7EA4" w14:textId="77777777" w:rsidR="00DC1AC2" w:rsidRPr="007C5C50" w:rsidRDefault="00DC1AC2" w:rsidP="00DD165F">
            <w:pPr>
              <w:pStyle w:val="Sraopastraip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asistavimo darbai dalyvaujant generatoriaus atjungime, iškėlime;</w:t>
            </w:r>
          </w:p>
          <w:p w14:paraId="657F80E2" w14:textId="77777777" w:rsidR="001E1173" w:rsidRPr="007C5C50" w:rsidRDefault="00DC1AC2" w:rsidP="00DD165F">
            <w:pPr>
              <w:pStyle w:val="Sraopastraip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kupolinio stogo atidarymas / uždarymas;</w:t>
            </w:r>
          </w:p>
          <w:p w14:paraId="42B2355B" w14:textId="77777777" w:rsidR="001E1173" w:rsidRPr="007C5C50" w:rsidRDefault="00DC1AC2" w:rsidP="00DD165F">
            <w:pPr>
              <w:pStyle w:val="Sraopastraip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 generatoriaus ir aušintuvo supakavimas </w:t>
            </w: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termo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 plėvele, pakrovimas į vilkiką, gabenimas į </w:t>
            </w:r>
            <w:r w:rsidR="001E1173" w:rsidRPr="007C5C50">
              <w:rPr>
                <w:rFonts w:ascii="Times New Roman" w:eastAsia="Times New Roman" w:hAnsi="Times New Roman"/>
                <w:lang w:eastAsia="lt-LT"/>
              </w:rPr>
              <w:t xml:space="preserve">dirbtuves 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>Austrij</w:t>
            </w:r>
            <w:r w:rsidR="001E1173" w:rsidRPr="007C5C50">
              <w:rPr>
                <w:rFonts w:ascii="Times New Roman" w:eastAsia="Times New Roman" w:hAnsi="Times New Roman"/>
                <w:lang w:eastAsia="lt-LT"/>
              </w:rPr>
              <w:t>oje;</w:t>
            </w:r>
          </w:p>
          <w:p w14:paraId="739E5013" w14:textId="77777777" w:rsidR="001E1173" w:rsidRPr="007C5C50" w:rsidRDefault="001E1173" w:rsidP="00DD165F">
            <w:pPr>
              <w:pStyle w:val="Sraopastraip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įrenginių</w:t>
            </w:r>
            <w:r w:rsidR="00DC1AC2" w:rsidRPr="007C5C50">
              <w:rPr>
                <w:rFonts w:ascii="Times New Roman" w:eastAsia="Times New Roman" w:hAnsi="Times New Roman"/>
                <w:lang w:eastAsia="lt-LT"/>
              </w:rPr>
              <w:t xml:space="preserve"> atgabenimas atgal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 į ARK;</w:t>
            </w:r>
          </w:p>
          <w:p w14:paraId="6B73E34C" w14:textId="400FFEFC" w:rsidR="00DC1AC2" w:rsidRPr="007C5C50" w:rsidRDefault="00DC1AC2" w:rsidP="00DD165F">
            <w:pPr>
              <w:pStyle w:val="Sraopastraip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iškrovimas iš vilkiko, įkėlim</w:t>
            </w:r>
            <w:r w:rsidR="001E1173" w:rsidRPr="007C5C50">
              <w:rPr>
                <w:rFonts w:ascii="Times New Roman" w:eastAsia="Times New Roman" w:hAnsi="Times New Roman"/>
                <w:lang w:eastAsia="lt-LT"/>
              </w:rPr>
              <w:t>as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 pro stogą, sumontavim</w:t>
            </w:r>
            <w:r w:rsidR="003D218D" w:rsidRPr="007C5C50">
              <w:rPr>
                <w:rFonts w:ascii="Times New Roman" w:eastAsia="Times New Roman" w:hAnsi="Times New Roman"/>
                <w:lang w:eastAsia="lt-LT"/>
              </w:rPr>
              <w:t>as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 ant pamatinės plokštės, pamatinės plokštės atlaisvinimas</w:t>
            </w:r>
            <w:r w:rsidR="001E1173"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D63D" w14:textId="70F0A59F" w:rsidR="004A6DE8" w:rsidRPr="007C5C50" w:rsidRDefault="004A6DE8" w:rsidP="004A6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D746" w14:textId="5B0EA7BE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7E25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EC0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F168" w14:textId="0209CE40" w:rsidR="004A6DE8" w:rsidRPr="007C5C50" w:rsidRDefault="00EA30D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Tikslų krovinio pristatymo (dirbtuvių) adresą nurodys įrenginio gamintojas</w:t>
            </w:r>
            <w:r w:rsidR="00BE0A16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 (ELIN)</w:t>
            </w:r>
          </w:p>
        </w:tc>
      </w:tr>
      <w:tr w:rsidR="007C5C50" w:rsidRPr="007C5C50" w14:paraId="048433AE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5D66" w14:textId="77777777" w:rsidR="004A6DE8" w:rsidRPr="007C5C50" w:rsidRDefault="004A6DE8" w:rsidP="00DC1AC2">
            <w:pPr>
              <w:pStyle w:val="S2lygis"/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B6CB" w14:textId="77777777" w:rsidR="004A6DE8" w:rsidRPr="007C5C50" w:rsidRDefault="006E5374" w:rsidP="004A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Generatoriaus remonto darbai generatoriaus gamintojo gamykloje Austrijoje apima:</w:t>
            </w:r>
          </w:p>
          <w:p w14:paraId="4D94F39F" w14:textId="39FEC3BB" w:rsidR="003B739F" w:rsidRPr="007C5C50" w:rsidRDefault="003B739F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e</w:t>
            </w:r>
            <w:r w:rsidR="006E5374" w:rsidRPr="007C5C50">
              <w:rPr>
                <w:rFonts w:ascii="Times New Roman" w:hAnsi="Times New Roman"/>
                <w:sz w:val="23"/>
                <w:szCs w:val="23"/>
              </w:rPr>
              <w:t>lektros priėmimo patikrinimas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70590AAA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Apvijų varžų tikrinimas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5EF9801F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Izoliacijos varžų patikrinimas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44335098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Generatoriaus išmontavimas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6114E90A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Visų smulkių detalių valymas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13BE59D1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Cheminis aktyvių dalių valymas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753CCDD7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Aktyvių dalių džiovinimas vakuume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604EF94E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Aušintuvo patikra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,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valymas ir slėgio bandymas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4BC8C214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Vizuali visų dalių patikra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4B805A47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Statoriaus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,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rotoriaus ir žadintuvo mašinos elektrinis bandymas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22318BF8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Apvijų varžų tikrinimas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090B2B3E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Izoliacijos varžos tikrinimas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249ACB28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Didelio potencialo bandymai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323BE4EF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Pagalbinių prietaisų patikra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7736AAC6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Diodų patikra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06A9EF9E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Statoriu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s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sklaidos koeficiento testas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2AAEB535" w14:textId="68E9D274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Statori</w:t>
            </w:r>
            <w:r w:rsidR="00FE358A">
              <w:rPr>
                <w:rFonts w:ascii="Times New Roman" w:hAnsi="Times New Roman"/>
                <w:sz w:val="23"/>
                <w:szCs w:val="23"/>
              </w:rPr>
              <w:t>a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>us dalinių iškrovų matavimas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60BB689F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Visų rotoriaus suvirinimo siūlių ir ventiliatorių patikrinimas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7295035E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C5C50">
              <w:rPr>
                <w:rFonts w:ascii="Times New Roman" w:hAnsi="Times New Roman"/>
                <w:sz w:val="23"/>
                <w:szCs w:val="23"/>
              </w:rPr>
              <w:t>Pleištinės</w:t>
            </w:r>
            <w:proofErr w:type="spellEnd"/>
            <w:r w:rsidRPr="007C5C50">
              <w:rPr>
                <w:rFonts w:ascii="Times New Roman" w:hAnsi="Times New Roman"/>
                <w:sz w:val="23"/>
                <w:szCs w:val="23"/>
              </w:rPr>
              <w:t xml:space="preserve"> juostos bandymas ant statoriaus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69F4F078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 Aktyvių dalių lakavimas specialiu izoliaciniu laku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0AB82D0A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Visų dangčių ir aušintuvo tarpiklių atnaujinimas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456E56BC" w14:textId="6D3BAAD8" w:rsidR="003B739F" w:rsidRPr="007C5C50" w:rsidRDefault="003B739F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veleno g</w:t>
            </w:r>
            <w:r w:rsidR="006E5374" w:rsidRPr="007C5C50">
              <w:rPr>
                <w:rFonts w:ascii="Times New Roman" w:hAnsi="Times New Roman"/>
                <w:sz w:val="23"/>
                <w:szCs w:val="23"/>
              </w:rPr>
              <w:t>uolių korpusų</w:t>
            </w:r>
            <w:r w:rsidR="00FE358A">
              <w:rPr>
                <w:rFonts w:ascii="Times New Roman" w:hAnsi="Times New Roman"/>
                <w:sz w:val="23"/>
                <w:szCs w:val="23"/>
              </w:rPr>
              <w:t>,</w:t>
            </w:r>
            <w:r w:rsidR="006E5374" w:rsidRPr="007C5C50">
              <w:rPr>
                <w:rFonts w:ascii="Times New Roman" w:hAnsi="Times New Roman"/>
                <w:sz w:val="23"/>
                <w:szCs w:val="23"/>
              </w:rPr>
              <w:t xml:space="preserve"> guolių kakliuko matmenų patikrinimas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>;</w:t>
            </w:r>
            <w:r w:rsidR="006E5374" w:rsidRPr="007C5C5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5D830711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Guolių korpusų įsiskverbimo bandymas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504883BD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Dinaminis rotoriaus balansavimas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36E116CD" w14:textId="77777777" w:rsidR="003B739F" w:rsidRPr="007C5C50" w:rsidRDefault="003B739F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įrenginio</w:t>
            </w:r>
            <w:r w:rsidR="006E5374" w:rsidRPr="007C5C50">
              <w:rPr>
                <w:rFonts w:ascii="Times New Roman" w:hAnsi="Times New Roman"/>
                <w:sz w:val="23"/>
                <w:szCs w:val="23"/>
              </w:rPr>
              <w:t xml:space="preserve"> surinkimas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>;</w:t>
            </w:r>
            <w:r w:rsidR="006E5374" w:rsidRPr="007C5C5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13E8003A" w14:textId="77777777" w:rsidR="003B739F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>Oro tarpo prie žadintuvo tikrinimas</w:t>
            </w:r>
            <w:r w:rsidR="003B739F" w:rsidRPr="007C5C50">
              <w:rPr>
                <w:rFonts w:ascii="Times New Roman" w:hAnsi="Times New Roman"/>
                <w:sz w:val="23"/>
                <w:szCs w:val="23"/>
              </w:rPr>
              <w:t>;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14:paraId="48D0F63D" w14:textId="77777777" w:rsidR="006E5374" w:rsidRPr="007C5C50" w:rsidRDefault="006E5374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hAnsi="Times New Roman"/>
                <w:sz w:val="23"/>
                <w:szCs w:val="23"/>
              </w:rPr>
              <w:t xml:space="preserve">Įprastas bandymas bandymo </w:t>
            </w:r>
            <w:r w:rsidR="00012540" w:rsidRPr="007C5C50">
              <w:rPr>
                <w:rFonts w:ascii="Times New Roman" w:hAnsi="Times New Roman"/>
                <w:sz w:val="23"/>
                <w:szCs w:val="23"/>
              </w:rPr>
              <w:t>srityje</w:t>
            </w:r>
            <w:r w:rsidRPr="007C5C50">
              <w:rPr>
                <w:rFonts w:ascii="Times New Roman" w:hAnsi="Times New Roman"/>
                <w:sz w:val="23"/>
                <w:szCs w:val="23"/>
              </w:rPr>
              <w:t xml:space="preserve"> (be apkrovos)</w:t>
            </w:r>
            <w:r w:rsidR="00012540" w:rsidRPr="007C5C50">
              <w:rPr>
                <w:rFonts w:ascii="Times New Roman" w:hAnsi="Times New Roman"/>
                <w:sz w:val="23"/>
                <w:szCs w:val="23"/>
              </w:rPr>
              <w:t>;</w:t>
            </w:r>
          </w:p>
          <w:p w14:paraId="75397265" w14:textId="77777777" w:rsidR="00012540" w:rsidRPr="007C5C50" w:rsidRDefault="00012540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Apvijų varžų tikrinimas; </w:t>
            </w:r>
          </w:p>
          <w:p w14:paraId="1FC6E0D3" w14:textId="77777777" w:rsidR="00012540" w:rsidRPr="007C5C50" w:rsidRDefault="00012540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Izoliacijos varžų tikrinimas; </w:t>
            </w:r>
          </w:p>
          <w:p w14:paraId="76AC38D6" w14:textId="77777777" w:rsidR="00012540" w:rsidRPr="007C5C50" w:rsidRDefault="00012540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Gnybtų žymėjimo ir sukimosi krypties patikrinimas; </w:t>
            </w:r>
          </w:p>
          <w:p w14:paraId="43E2EF0A" w14:textId="77777777" w:rsidR="00012540" w:rsidRPr="007C5C50" w:rsidRDefault="00012540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Pagalbinių prietaisų patikra; </w:t>
            </w:r>
          </w:p>
          <w:p w14:paraId="3A6B0146" w14:textId="77777777" w:rsidR="00012540" w:rsidRPr="007C5C50" w:rsidRDefault="00012540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Vibracijos tikrinimas be apkrovos; </w:t>
            </w:r>
          </w:p>
          <w:p w14:paraId="069E4858" w14:textId="77777777" w:rsidR="00012540" w:rsidRPr="007C5C50" w:rsidRDefault="00012540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Tuščiosios apkrovos taško įrašas; </w:t>
            </w:r>
          </w:p>
          <w:p w14:paraId="12944FD8" w14:textId="5E9182D0" w:rsidR="00012540" w:rsidRPr="007C5C50" w:rsidRDefault="00EA30D8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Bandymų pažymos</w:t>
            </w:r>
            <w:r w:rsidR="00012540" w:rsidRPr="007C5C50">
              <w:rPr>
                <w:rFonts w:ascii="Times New Roman" w:eastAsia="Times New Roman" w:hAnsi="Times New Roman"/>
                <w:lang w:eastAsia="lt-LT"/>
              </w:rPr>
              <w:t xml:space="preserve"> išdavimas; </w:t>
            </w:r>
          </w:p>
          <w:p w14:paraId="0810F497" w14:textId="193D699E" w:rsidR="00012540" w:rsidRPr="007C5C50" w:rsidRDefault="00012540" w:rsidP="00DD165F">
            <w:pPr>
              <w:pStyle w:val="Sraopastraip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Generatoriaus lakavimas</w:t>
            </w:r>
            <w:r w:rsidR="00EA30D8"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F2DD" w14:textId="5C45FBEA" w:rsidR="004A6DE8" w:rsidRPr="007C5C50" w:rsidRDefault="004A6DE8" w:rsidP="004A6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lastRenderedPageBreak/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CFFF" w14:textId="03DE1C53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6EE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EFA1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D529" w14:textId="5556EBA2" w:rsidR="004A6DE8" w:rsidRPr="007C5C50" w:rsidRDefault="0098606A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Remonto darbai atliekami įrenginio gamintojo dirbtuvėse⃰</w:t>
            </w:r>
          </w:p>
        </w:tc>
      </w:tr>
      <w:tr w:rsidR="00BC24DF" w:rsidRPr="007C5C50" w14:paraId="00AA32DB" w14:textId="77777777" w:rsidTr="007B26D0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3D16" w14:textId="77777777" w:rsidR="00BC24DF" w:rsidRPr="007C5C50" w:rsidRDefault="00BC24DF" w:rsidP="004A6DE8">
            <w:pPr>
              <w:pStyle w:val="S1lygis"/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4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209F" w14:textId="708B3211" w:rsidR="00BC24DF" w:rsidRPr="007C5C50" w:rsidRDefault="00BC24DF" w:rsidP="00E15FF6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RELINĖ APSAUGA</w:t>
            </w:r>
            <w:r w:rsidR="00E56BB9" w:rsidRPr="007C5C50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IR AUTOMATIKA</w:t>
            </w:r>
          </w:p>
        </w:tc>
      </w:tr>
      <w:tr w:rsidR="007C5C50" w:rsidRPr="007C5C50" w14:paraId="3C8B9BB8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0805" w14:textId="77777777" w:rsidR="004A6DE8" w:rsidRPr="007C5C50" w:rsidRDefault="004A6DE8" w:rsidP="004A6DE8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25C7" w14:textId="77777777" w:rsidR="004A6DE8" w:rsidRPr="007C5C50" w:rsidRDefault="004A6DE8" w:rsidP="004A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Generatoriaus apsaugos patikrinimas</w:t>
            </w:r>
            <w:r w:rsidR="00E15FF6" w:rsidRPr="007C5C50">
              <w:rPr>
                <w:rFonts w:ascii="Times New Roman" w:eastAsia="Times New Roman" w:hAnsi="Times New Roman"/>
                <w:lang w:eastAsia="lt-LT"/>
              </w:rPr>
              <w:t xml:space="preserve"> -relinės apsaugos ir automatikos (RAA) esančios generatoriaus apsaugų spintoje:</w:t>
            </w:r>
          </w:p>
          <w:p w14:paraId="765C81A1" w14:textId="77777777" w:rsidR="00E15FF6" w:rsidRPr="007C5C50" w:rsidRDefault="00E15FF6" w:rsidP="00DD165F">
            <w:pPr>
              <w:pStyle w:val="Sraopastraip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RAA įrenginio srovės matavimo patikrinimas; </w:t>
            </w:r>
          </w:p>
          <w:p w14:paraId="55E5FC1E" w14:textId="77777777" w:rsidR="00E15FF6" w:rsidRPr="007C5C50" w:rsidRDefault="00E15FF6" w:rsidP="00DD165F">
            <w:pPr>
              <w:pStyle w:val="Sraopastraip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-RAA įrenginio įtampos matavimo patikrinimas; </w:t>
            </w:r>
          </w:p>
          <w:p w14:paraId="7305E3D6" w14:textId="77777777" w:rsidR="00E15FF6" w:rsidRPr="007C5C50" w:rsidRDefault="00E15FF6" w:rsidP="00DD165F">
            <w:pPr>
              <w:pStyle w:val="Sraopastraip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-RAA įrenginio galios matavimo patikrinimas; </w:t>
            </w:r>
          </w:p>
          <w:p w14:paraId="440279E2" w14:textId="77777777" w:rsidR="00E15FF6" w:rsidRPr="007C5C50" w:rsidRDefault="00E15FF6" w:rsidP="00DD165F">
            <w:pPr>
              <w:pStyle w:val="Sraopastraip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-RAA įrenginio apsaugų veikimo patikrinimas; </w:t>
            </w:r>
          </w:p>
          <w:p w14:paraId="2E0AB7BB" w14:textId="38D91889" w:rsidR="00E15FF6" w:rsidRPr="007C5C50" w:rsidRDefault="00E15FF6" w:rsidP="00DD165F">
            <w:pPr>
              <w:pStyle w:val="Sraopastraip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-pirminių įrenginių valdymo iš RAA įrenginio ir jų padėties atvaizdavimo RAA įrenginio ekrane patikrinimas; </w:t>
            </w:r>
          </w:p>
          <w:p w14:paraId="6C375899" w14:textId="77777777" w:rsidR="00E15FF6" w:rsidRPr="007C5C50" w:rsidRDefault="00E15FF6" w:rsidP="00DD165F">
            <w:pPr>
              <w:pStyle w:val="Sraopastraip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-RAA įrenginio signalizacijos patikrinimas; </w:t>
            </w:r>
          </w:p>
          <w:p w14:paraId="224ED35B" w14:textId="77777777" w:rsidR="00E15FF6" w:rsidRPr="007C5C50" w:rsidRDefault="00E15FF6" w:rsidP="00DD165F">
            <w:pPr>
              <w:pStyle w:val="Sraopastraip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-RAA įrenginio raktų ir mygtukų patikrinimas; </w:t>
            </w:r>
          </w:p>
          <w:p w14:paraId="6EBE7703" w14:textId="7B8F224C" w:rsidR="00E15FF6" w:rsidRPr="007C5C50" w:rsidRDefault="00E15FF6" w:rsidP="00DD165F">
            <w:pPr>
              <w:pStyle w:val="Sraopastraip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-RAA įrenginio schemos veikimo patikrinimas.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AE12" w14:textId="5F77FDE0" w:rsidR="004A6DE8" w:rsidRPr="007C5C50" w:rsidRDefault="004A6DE8" w:rsidP="004A6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A54E" w14:textId="19537256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CCCC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3D8C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40D2" w14:textId="1D042474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7C5C50" w:rsidRPr="007C5C50" w14:paraId="0394BFE5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B571" w14:textId="77777777" w:rsidR="004A6DE8" w:rsidRPr="007C5C50" w:rsidRDefault="004A6DE8" w:rsidP="004A6DE8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A7B6" w14:textId="71BDB177" w:rsidR="004A6DE8" w:rsidRPr="007C5C50" w:rsidRDefault="004A6DE8" w:rsidP="004A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Šynų sinchronizacijos patikrinimas sinchronizavimo spintoje.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CE1A" w14:textId="31561FAA" w:rsidR="004A6DE8" w:rsidRPr="007C5C50" w:rsidRDefault="004A6DE8" w:rsidP="004A6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A53F" w14:textId="50098F1A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F4D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E6D9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E937" w14:textId="220101AC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7C5C50" w:rsidRPr="007C5C50" w14:paraId="1919E4EB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6ED1" w14:textId="77777777" w:rsidR="004A6DE8" w:rsidRPr="007C5C50" w:rsidRDefault="004A6DE8" w:rsidP="004A6DE8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29C8" w14:textId="0086D646" w:rsidR="004A6DE8" w:rsidRPr="007C5C50" w:rsidRDefault="004A6DE8" w:rsidP="004A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Žadinimo sistemos nuostatų patikrinimas su relinės apsaugos terminale suvestais nuostatais.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00A" w14:textId="19C3CA30" w:rsidR="004A6DE8" w:rsidRPr="007C5C50" w:rsidRDefault="004A6DE8" w:rsidP="004A6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0611" w14:textId="073062F1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FC15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A2D7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1E73" w14:textId="6009D19F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7C5C50" w:rsidRPr="007C5C50" w14:paraId="72805EC9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50AE" w14:textId="77777777" w:rsidR="004A6DE8" w:rsidRPr="007C5C50" w:rsidRDefault="004A6DE8" w:rsidP="004A6DE8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95EF" w14:textId="77777777" w:rsidR="004A6DE8" w:rsidRPr="007C5C50" w:rsidRDefault="00BE20E6" w:rsidP="004A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PP-101 avarinio alyvos siurblio baterijų patikrinimas ir jų kontrolinio iškrovimo bandymas:</w:t>
            </w:r>
          </w:p>
          <w:p w14:paraId="4BB1FF92" w14:textId="77777777" w:rsidR="00BE20E6" w:rsidRPr="007C5C50" w:rsidRDefault="00BE20E6" w:rsidP="00DD165F">
            <w:pPr>
              <w:pStyle w:val="Sraopastraip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talpos testavimas;</w:t>
            </w:r>
          </w:p>
          <w:p w14:paraId="44C07366" w14:textId="77777777" w:rsidR="00BE20E6" w:rsidRPr="007C5C50" w:rsidRDefault="00BE20E6" w:rsidP="00DD165F">
            <w:pPr>
              <w:pStyle w:val="Sraopastraip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vidinių varžų matavimai;</w:t>
            </w:r>
          </w:p>
          <w:p w14:paraId="440DE5E6" w14:textId="7DBFB002" w:rsidR="00BE20E6" w:rsidRPr="007C5C50" w:rsidRDefault="00BE20E6" w:rsidP="00DD165F">
            <w:pPr>
              <w:pStyle w:val="Sraopastraip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akumuliatorių sujungimų kontaktinių varžų matavimai.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755B" w14:textId="6650604F" w:rsidR="004A6DE8" w:rsidRPr="007C5C50" w:rsidRDefault="004A6DE8" w:rsidP="004A6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04DF" w14:textId="348BAFB6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BA28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21C2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03F4" w14:textId="00630965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7C5C50" w:rsidRPr="007C5C50" w14:paraId="30869D24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0D3B" w14:textId="77777777" w:rsidR="004A6DE8" w:rsidRPr="007C5C50" w:rsidRDefault="004A6DE8" w:rsidP="004A6DE8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122D" w14:textId="77777777" w:rsidR="00DD53DA" w:rsidRPr="007C5C50" w:rsidRDefault="00DD53DA" w:rsidP="004A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KTP-105 avarinio alyvos siurblio baterijų patikrinimas ir jų kontrolinio iškrovimo bandymas:</w:t>
            </w:r>
          </w:p>
          <w:p w14:paraId="4C8B1927" w14:textId="77777777" w:rsidR="00DD53DA" w:rsidRPr="007C5C50" w:rsidRDefault="00DD53DA" w:rsidP="00DD165F">
            <w:pPr>
              <w:pStyle w:val="Sraopastraip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talpos testavimas;</w:t>
            </w:r>
          </w:p>
          <w:p w14:paraId="127C9BB1" w14:textId="77777777" w:rsidR="00DD53DA" w:rsidRPr="007C5C50" w:rsidRDefault="00DD53DA" w:rsidP="00DD165F">
            <w:pPr>
              <w:pStyle w:val="Sraopastraip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lastRenderedPageBreak/>
              <w:t>vidinių varžų matavimai;</w:t>
            </w:r>
          </w:p>
          <w:p w14:paraId="1A437EBB" w14:textId="747AF110" w:rsidR="004A6DE8" w:rsidRPr="007C5C50" w:rsidRDefault="00DD53DA" w:rsidP="00DD165F">
            <w:pPr>
              <w:pStyle w:val="Sraopastraip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akumuliatorių sujungimų kontaktinių varžų matavimai.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8DCC" w14:textId="6DE09A01" w:rsidR="004A6DE8" w:rsidRPr="007C5C50" w:rsidRDefault="004A6DE8" w:rsidP="004A6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lastRenderedPageBreak/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97FC" w14:textId="5C80FDBD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9169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1568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F923" w14:textId="395806EA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7C5C50" w:rsidRPr="007C5C50" w14:paraId="2C2AD0BB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8F47" w14:textId="77777777" w:rsidR="004A6DE8" w:rsidRPr="007C5C50" w:rsidRDefault="004A6DE8" w:rsidP="004A6DE8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5D74" w14:textId="3D3F48F7" w:rsidR="004A6DE8" w:rsidRPr="007C5C50" w:rsidRDefault="004A6DE8" w:rsidP="004A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Generatoriaus „Salos“ režimo bandymas.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E9A1" w14:textId="1E0451AB" w:rsidR="004A6DE8" w:rsidRPr="007C5C50" w:rsidRDefault="004A6DE8" w:rsidP="004A6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B210" w14:textId="26BDC565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15D4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DD2" w14:textId="77777777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4D3" w14:textId="26399F21" w:rsidR="004A6DE8" w:rsidRPr="007C5C50" w:rsidRDefault="004A6DE8" w:rsidP="004A6DE8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</w:tr>
      <w:tr w:rsidR="00A5184B" w:rsidRPr="007C5C50" w14:paraId="40B68D58" w14:textId="77777777" w:rsidTr="007B26D0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D54D" w14:textId="77777777" w:rsidR="00A5184B" w:rsidRPr="007C5C50" w:rsidRDefault="00A5184B" w:rsidP="00A5184B">
            <w:pPr>
              <w:pStyle w:val="S1lygis"/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4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4576" w14:textId="0831F089" w:rsidR="00A5184B" w:rsidRPr="007C5C50" w:rsidRDefault="007C5561" w:rsidP="00A5184B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b/>
                <w:caps/>
                <w:lang w:eastAsia="lt-LT"/>
              </w:rPr>
              <w:t>Pavarų dėžė</w:t>
            </w:r>
            <w:r w:rsidR="006F7D63" w:rsidRPr="007C5C50">
              <w:rPr>
                <w:rFonts w:ascii="Times New Roman" w:eastAsia="Times New Roman" w:hAnsi="Times New Roman"/>
                <w:b/>
                <w:caps/>
                <w:lang w:eastAsia="lt-LT"/>
              </w:rPr>
              <w:t xml:space="preserve"> (transmisija</w:t>
            </w:r>
            <w:r w:rsidR="000D631C" w:rsidRPr="007C5C50">
              <w:rPr>
                <w:rFonts w:ascii="Times New Roman" w:eastAsia="Times New Roman" w:hAnsi="Times New Roman"/>
                <w:b/>
                <w:caps/>
                <w:lang w:eastAsia="lt-LT"/>
              </w:rPr>
              <w:t>/</w:t>
            </w:r>
            <w:r w:rsidR="005910B3" w:rsidRPr="007C5C50">
              <w:rPr>
                <w:rFonts w:ascii="Times New Roman" w:eastAsia="Times New Roman" w:hAnsi="Times New Roman"/>
                <w:b/>
                <w:caps/>
                <w:lang w:eastAsia="lt-LT"/>
              </w:rPr>
              <w:t>JUNGTIS</w:t>
            </w:r>
            <w:r w:rsidR="006F7D63" w:rsidRPr="007C5C50">
              <w:rPr>
                <w:rFonts w:ascii="Times New Roman" w:eastAsia="Times New Roman" w:hAnsi="Times New Roman"/>
                <w:b/>
                <w:caps/>
                <w:lang w:eastAsia="lt-LT"/>
              </w:rPr>
              <w:t>)</w:t>
            </w:r>
            <w:r w:rsidR="00741432" w:rsidRPr="007C5C50">
              <w:rPr>
                <w:rFonts w:ascii="Times New Roman" w:eastAsia="Times New Roman" w:hAnsi="Times New Roman"/>
                <w:b/>
                <w:caps/>
                <w:lang w:eastAsia="lt-LT"/>
              </w:rPr>
              <w:t xml:space="preserve"> (A11MAK10AU001)</w:t>
            </w:r>
          </w:p>
        </w:tc>
      </w:tr>
      <w:tr w:rsidR="007C5C50" w:rsidRPr="007C5C50" w14:paraId="3CC249DA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E837" w14:textId="77777777" w:rsidR="00CE7A52" w:rsidRPr="007C5C50" w:rsidRDefault="00CE7A52" w:rsidP="00CE7A52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F2D8" w14:textId="77777777" w:rsidR="00CE7A52" w:rsidRPr="007C5C50" w:rsidRDefault="00CE7A52" w:rsidP="00CE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Bendra pavarų dėžės patikra apima:</w:t>
            </w:r>
          </w:p>
          <w:p w14:paraId="74AD4184" w14:textId="72163BA5" w:rsidR="00CE7A52" w:rsidRPr="007C5C50" w:rsidRDefault="00CE7A52" w:rsidP="00DD165F">
            <w:pPr>
              <w:pStyle w:val="Sraopastraip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-pavarų dėžės korpuso atidarymas;</w:t>
            </w:r>
          </w:p>
          <w:p w14:paraId="35B75D97" w14:textId="14AFBE40" w:rsidR="00CE7A52" w:rsidRPr="007C5C50" w:rsidRDefault="00CE7A52" w:rsidP="00DD165F">
            <w:pPr>
              <w:pStyle w:val="Sraopastraip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vizuali guolių korpusų apžiūra;</w:t>
            </w:r>
          </w:p>
          <w:p w14:paraId="4AABD457" w14:textId="7EBE983C" w:rsidR="00CE7A52" w:rsidRPr="007C5C50" w:rsidRDefault="00CE7A52" w:rsidP="00DD165F">
            <w:pPr>
              <w:pStyle w:val="Sraopastraip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esamo krumpliaračio kontakto modelio patikrinimas;</w:t>
            </w:r>
          </w:p>
          <w:p w14:paraId="27977A11" w14:textId="1BA1E759" w:rsidR="00CE7A52" w:rsidRPr="007C5C50" w:rsidRDefault="00CE7A52" w:rsidP="00DD165F">
            <w:pPr>
              <w:pStyle w:val="Sraopastraip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krumpliaračio krumplių leistinų nuokrypių matavimas (pavaros tarpas: atbulinis; ašinis laisvumas);</w:t>
            </w:r>
          </w:p>
          <w:p w14:paraId="7932A4AE" w14:textId="67802E40" w:rsidR="00CE7A52" w:rsidRPr="007C5C50" w:rsidRDefault="00CE7A52" w:rsidP="00DD165F">
            <w:pPr>
              <w:pStyle w:val="Sraopastraip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vizuali posūkio įtaiso apžiūra (įskaitant </w:t>
            </w: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flanšinio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 veleno </w:t>
            </w: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radialinį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 nubėgimo patikrinimą; SSS movos veikimo patikrinimą + variklio krumpliaračio </w:t>
            </w: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radialinį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 nubėgimo patikrinimą);</w:t>
            </w:r>
          </w:p>
          <w:p w14:paraId="26E4A47E" w14:textId="03ECD19A" w:rsidR="00CE7A52" w:rsidRPr="007C5C50" w:rsidRDefault="00CE7A52" w:rsidP="00DD165F">
            <w:pPr>
              <w:pStyle w:val="Sraopastraip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bendra pavarų dėžės patikra (tepalų padavimas; pamatų varžtai ir kt.);</w:t>
            </w:r>
          </w:p>
          <w:p w14:paraId="2C87443A" w14:textId="55A79633" w:rsidR="00CE7A52" w:rsidRPr="007C5C50" w:rsidRDefault="00CE7A52" w:rsidP="00DD165F">
            <w:pPr>
              <w:pStyle w:val="Sraopastraip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vizuali sumontuotos HS movos ir LS movos apžiūra;</w:t>
            </w:r>
          </w:p>
          <w:p w14:paraId="320862BE" w14:textId="1F2AC13C" w:rsidR="00CE7A52" w:rsidRPr="007C5C50" w:rsidRDefault="00CE7A52" w:rsidP="00DD165F">
            <w:pPr>
              <w:pStyle w:val="Sraopastraip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pavarų dėžės surinkimas.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E7EC" w14:textId="71D20E25" w:rsidR="00CE7A52" w:rsidRPr="007C5C50" w:rsidRDefault="00CE7A52" w:rsidP="00CE7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F47E" w14:textId="227593B6" w:rsidR="00CE7A52" w:rsidRPr="007C5C50" w:rsidRDefault="00CE7A52" w:rsidP="00CE7A5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629C" w14:textId="77777777" w:rsidR="00CE7A52" w:rsidRPr="007C5C50" w:rsidRDefault="00CE7A52" w:rsidP="00CE7A5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D688" w14:textId="77777777" w:rsidR="00CE7A52" w:rsidRPr="007C5C50" w:rsidRDefault="00CE7A52" w:rsidP="00CE7A5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3C5" w14:textId="01E0E6C2" w:rsidR="00CE7A52" w:rsidRPr="007C5C50" w:rsidRDefault="003824D1" w:rsidP="00CE7A5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Darbai atliekami dalyvaujant</w:t>
            </w:r>
            <w:r w:rsidR="006B3CB3"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 </w:t>
            </w:r>
            <w:r w:rsidR="006B3CB3" w:rsidRPr="007C5C50">
              <w:rPr>
                <w:rFonts w:ascii="Times New Roman" w:hAnsi="Times New Roman"/>
                <w:sz w:val="18"/>
                <w:szCs w:val="18"/>
              </w:rPr>
              <w:t xml:space="preserve">RENK </w:t>
            </w:r>
            <w:proofErr w:type="spellStart"/>
            <w:r w:rsidR="006B3CB3" w:rsidRPr="007C5C50">
              <w:rPr>
                <w:rFonts w:ascii="Times New Roman" w:hAnsi="Times New Roman"/>
                <w:sz w:val="18"/>
                <w:szCs w:val="18"/>
              </w:rPr>
              <w:t>GmbH</w:t>
            </w:r>
            <w:proofErr w:type="spellEnd"/>
            <w:r w:rsidR="006B3CB3" w:rsidRPr="007C5C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C5C50">
              <w:rPr>
                <w:rFonts w:ascii="Times New Roman" w:hAnsi="Times New Roman"/>
                <w:sz w:val="18"/>
                <w:szCs w:val="18"/>
              </w:rPr>
              <w:t>techniniam</w:t>
            </w:r>
            <w:r w:rsidR="00CE18A6" w:rsidRPr="007C5C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C5C50">
              <w:rPr>
                <w:rFonts w:ascii="Times New Roman" w:hAnsi="Times New Roman"/>
                <w:sz w:val="18"/>
                <w:szCs w:val="18"/>
              </w:rPr>
              <w:t>(</w:t>
            </w:r>
            <w:r w:rsidR="00CE18A6" w:rsidRPr="007C5C50">
              <w:rPr>
                <w:rFonts w:ascii="Times New Roman" w:hAnsi="Times New Roman"/>
                <w:sz w:val="18"/>
                <w:szCs w:val="18"/>
              </w:rPr>
              <w:t>-</w:t>
            </w:r>
            <w:r w:rsidRPr="007C5C50">
              <w:rPr>
                <w:rFonts w:ascii="Times New Roman" w:hAnsi="Times New Roman"/>
                <w:sz w:val="18"/>
                <w:szCs w:val="18"/>
              </w:rPr>
              <w:t>s</w:t>
            </w:r>
            <w:r w:rsidR="005413FC" w:rsidRPr="007C5C50">
              <w:rPr>
                <w:rFonts w:ascii="Times New Roman" w:hAnsi="Times New Roman"/>
                <w:sz w:val="18"/>
                <w:szCs w:val="18"/>
              </w:rPr>
              <w:t>)</w:t>
            </w:r>
            <w:r w:rsidRPr="007C5C50">
              <w:rPr>
                <w:rFonts w:ascii="Times New Roman" w:hAnsi="Times New Roman"/>
                <w:sz w:val="18"/>
                <w:szCs w:val="18"/>
              </w:rPr>
              <w:t xml:space="preserve"> specialistui</w:t>
            </w:r>
            <w:r w:rsidR="00CD2C0A" w:rsidRPr="007C5C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C5C50">
              <w:rPr>
                <w:rFonts w:ascii="Times New Roman" w:hAnsi="Times New Roman"/>
                <w:sz w:val="18"/>
                <w:szCs w:val="18"/>
              </w:rPr>
              <w:t>(</w:t>
            </w:r>
            <w:r w:rsidR="00CD2C0A" w:rsidRPr="007C5C50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7C5C50">
              <w:rPr>
                <w:rFonts w:ascii="Times New Roman" w:hAnsi="Times New Roman"/>
                <w:sz w:val="18"/>
                <w:szCs w:val="18"/>
              </w:rPr>
              <w:t>ams</w:t>
            </w:r>
            <w:proofErr w:type="spellEnd"/>
            <w:r w:rsidRPr="007C5C5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7C5C50" w:rsidRPr="007C5C50" w14:paraId="6AE70440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00C3" w14:textId="77777777" w:rsidR="00CE7A52" w:rsidRPr="007C5C50" w:rsidRDefault="00CE7A52" w:rsidP="00CE7A52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8370" w14:textId="20ACC75E" w:rsidR="00CE7A52" w:rsidRPr="007C5C50" w:rsidRDefault="00CE7A52" w:rsidP="00CE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Atsarginių dalių; medžiagų skirtų pavarų dėžei patikra apima:</w:t>
            </w:r>
          </w:p>
          <w:p w14:paraId="7099DAAD" w14:textId="4DDBE087" w:rsidR="00CE7A52" w:rsidRPr="007C5C50" w:rsidRDefault="006B3CB3" w:rsidP="00DD165F">
            <w:pPr>
              <w:pStyle w:val="Sraopastraip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t</w:t>
            </w:r>
            <w:r w:rsidR="00052CF6" w:rsidRPr="007C5C50">
              <w:rPr>
                <w:rFonts w:ascii="Times New Roman" w:eastAsia="Times New Roman" w:hAnsi="Times New Roman"/>
                <w:lang w:eastAsia="lt-LT"/>
              </w:rPr>
              <w:t xml:space="preserve">estavimas </w:t>
            </w:r>
            <w:r w:rsidR="00CE7A52" w:rsidRPr="007C5C50">
              <w:rPr>
                <w:rFonts w:ascii="Times New Roman" w:eastAsia="Times New Roman" w:hAnsi="Times New Roman"/>
                <w:lang w:eastAsia="lt-LT"/>
              </w:rPr>
              <w:t>neardomosiomis bandymo kontrolės priemonėmis pagal DIN 473;</w:t>
            </w:r>
          </w:p>
          <w:p w14:paraId="5967093F" w14:textId="771BE564" w:rsidR="00CE7A52" w:rsidRPr="007C5C50" w:rsidRDefault="00CE7A52" w:rsidP="00DD165F">
            <w:pPr>
              <w:pStyle w:val="Sraopastraip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įtrūkimų krumplių paviršiuose tyrimas;</w:t>
            </w:r>
          </w:p>
          <w:p w14:paraId="60DA8D07" w14:textId="593BFE1E" w:rsidR="00CE7A52" w:rsidRPr="007C5C50" w:rsidRDefault="00CE7A52" w:rsidP="00DD165F">
            <w:pPr>
              <w:pStyle w:val="Sraopastraip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guolių dangos </w:t>
            </w:r>
            <w:r w:rsidR="006B3CB3" w:rsidRPr="007C5C50">
              <w:rPr>
                <w:rFonts w:ascii="Times New Roman" w:eastAsia="Times New Roman" w:hAnsi="Times New Roman"/>
                <w:lang w:eastAsia="lt-LT"/>
              </w:rPr>
              <w:t>testavimas,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 ar nėra sukibimo defektų;</w:t>
            </w:r>
          </w:p>
          <w:p w14:paraId="2269F802" w14:textId="3618672D" w:rsidR="00CE7A52" w:rsidRPr="007C5C50" w:rsidRDefault="00CE7A52" w:rsidP="00BD5FF9">
            <w:pPr>
              <w:pStyle w:val="Sraopastraip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testų ataskaitų pateikimas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1CEC" w14:textId="5674E166" w:rsidR="00CE7A52" w:rsidRPr="007C5C50" w:rsidRDefault="00CE7A52" w:rsidP="00CE7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6C6B" w14:textId="5CF7F16D" w:rsidR="00CE7A52" w:rsidRPr="007C5C50" w:rsidRDefault="00CE7A52" w:rsidP="00CE7A5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00D0" w14:textId="77777777" w:rsidR="00CE7A52" w:rsidRPr="007C5C50" w:rsidRDefault="00CE7A52" w:rsidP="00CE7A5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1164" w14:textId="77777777" w:rsidR="00CE7A52" w:rsidRPr="007C5C50" w:rsidRDefault="00CE7A52" w:rsidP="00CE7A5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FD66" w14:textId="58933777" w:rsidR="00CE7A52" w:rsidRPr="007C5C50" w:rsidRDefault="00CD2C0A" w:rsidP="00CE7A5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Darbai atliekami dalyvaujant </w:t>
            </w:r>
            <w:r w:rsidRPr="007C5C50">
              <w:rPr>
                <w:rFonts w:ascii="Times New Roman" w:hAnsi="Times New Roman"/>
                <w:sz w:val="18"/>
                <w:szCs w:val="18"/>
              </w:rPr>
              <w:t xml:space="preserve">RENK </w:t>
            </w:r>
            <w:proofErr w:type="spellStart"/>
            <w:r w:rsidRPr="007C5C50">
              <w:rPr>
                <w:rFonts w:ascii="Times New Roman" w:hAnsi="Times New Roman"/>
                <w:sz w:val="18"/>
                <w:szCs w:val="18"/>
              </w:rPr>
              <w:t>GmbH</w:t>
            </w:r>
            <w:proofErr w:type="spellEnd"/>
            <w:r w:rsidRPr="007C5C50">
              <w:rPr>
                <w:rFonts w:ascii="Times New Roman" w:hAnsi="Times New Roman"/>
                <w:sz w:val="18"/>
                <w:szCs w:val="18"/>
              </w:rPr>
              <w:t xml:space="preserve"> techniniam (-s) specialistui (-</w:t>
            </w:r>
            <w:proofErr w:type="spellStart"/>
            <w:r w:rsidRPr="007C5C50">
              <w:rPr>
                <w:rFonts w:ascii="Times New Roman" w:hAnsi="Times New Roman"/>
                <w:sz w:val="18"/>
                <w:szCs w:val="18"/>
              </w:rPr>
              <w:t>ams</w:t>
            </w:r>
            <w:proofErr w:type="spellEnd"/>
            <w:r w:rsidRPr="007C5C5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703C89" w:rsidRPr="007C5C50" w14:paraId="072779CE" w14:textId="77777777" w:rsidTr="007B26D0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EB05" w14:textId="77777777" w:rsidR="00703C89" w:rsidRPr="007C5C50" w:rsidRDefault="00703C89" w:rsidP="00E7334D">
            <w:pPr>
              <w:pStyle w:val="S1lygis"/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4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EBEB" w14:textId="1808D742" w:rsidR="00703C89" w:rsidRPr="007C5C50" w:rsidRDefault="005413FC" w:rsidP="00703C89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b/>
                <w:caps/>
                <w:lang w:eastAsia="lt-LT"/>
              </w:rPr>
              <w:t>TG apsaugų ir valdymo sistemos tikrinimas</w:t>
            </w:r>
            <w:r w:rsidR="00703C89" w:rsidRPr="007C5C50">
              <w:rPr>
                <w:rFonts w:ascii="Times New Roman" w:eastAsia="Times New Roman" w:hAnsi="Times New Roman"/>
                <w:b/>
                <w:caps/>
                <w:lang w:eastAsia="lt-LT"/>
              </w:rPr>
              <w:t xml:space="preserve"> </w:t>
            </w:r>
          </w:p>
        </w:tc>
      </w:tr>
      <w:tr w:rsidR="007C5C50" w:rsidRPr="007C5C50" w14:paraId="60C30423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18B4" w14:textId="77777777" w:rsidR="00CE7A52" w:rsidRPr="007C5C50" w:rsidRDefault="00CE7A52" w:rsidP="00CE7A52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36EF" w14:textId="24D0E5EC" w:rsidR="00CE7A52" w:rsidRPr="007C5C50" w:rsidRDefault="00CE7A52" w:rsidP="00CE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Turb</w:t>
            </w:r>
            <w:r w:rsidR="00B36E09" w:rsidRPr="007C5C50">
              <w:rPr>
                <w:rFonts w:ascii="Times New Roman" w:eastAsia="Times New Roman" w:hAnsi="Times New Roman"/>
                <w:lang w:eastAsia="lt-LT"/>
              </w:rPr>
              <w:t>o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>generatoriaus su sauga susijusių signalų patikrinimas apima:</w:t>
            </w:r>
          </w:p>
          <w:p w14:paraId="2B3ADBDB" w14:textId="2EAFB84B" w:rsidR="00CE7A52" w:rsidRPr="007C5C50" w:rsidRDefault="00CE7A52" w:rsidP="00DD165F">
            <w:pPr>
              <w:pStyle w:val="Sraopastraip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prietaisų patikrinimai: patikrinama su sauga susijusius signalus ant turb</w:t>
            </w:r>
            <w:r w:rsidR="00E03C8A" w:rsidRPr="007C5C50">
              <w:rPr>
                <w:rFonts w:ascii="Times New Roman" w:eastAsia="Times New Roman" w:hAnsi="Times New Roman"/>
                <w:lang w:eastAsia="lt-LT"/>
              </w:rPr>
              <w:t>ogeneratoriaus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 „Z“ (sujungimo įjungimo signalai). Bus patikrinta ar teisingas nustatymas</w:t>
            </w:r>
            <w:r w:rsidR="00931F5F">
              <w:rPr>
                <w:rFonts w:ascii="Times New Roman" w:eastAsia="Times New Roman" w:hAnsi="Times New Roman"/>
                <w:lang w:eastAsia="lt-LT"/>
              </w:rPr>
              <w:t>,</w:t>
            </w:r>
            <w:r w:rsidR="00931F5F" w:rsidRPr="007C5C50">
              <w:rPr>
                <w:rFonts w:ascii="Times New Roman" w:eastAsia="Times New Roman" w:hAnsi="Times New Roman"/>
                <w:lang w:eastAsia="lt-LT"/>
              </w:rPr>
              <w:t xml:space="preserve"> 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>patikimumas ir veikimas;</w:t>
            </w:r>
          </w:p>
          <w:p w14:paraId="516DDF6C" w14:textId="64599DFF" w:rsidR="00CE7A52" w:rsidRPr="007C5C50" w:rsidRDefault="00CE7A52" w:rsidP="00DD165F">
            <w:pPr>
              <w:pStyle w:val="Sraopastraip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antrinis generatoriaus apsaugos patikrinimas: apsaugos įrangos veikimo patikrinimas pagal suveikimo vertes ir suveikimo laiką;</w:t>
            </w:r>
          </w:p>
          <w:p w14:paraId="5D0F20F8" w14:textId="7A3AB071" w:rsidR="000F4869" w:rsidRPr="007C5C50" w:rsidRDefault="000F4869" w:rsidP="00DD165F">
            <w:pPr>
              <w:pStyle w:val="Sraopastraip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turbogeneratoriaus</w:t>
            </w:r>
            <w:r w:rsidR="005D71F6" w:rsidRPr="007C5C50">
              <w:rPr>
                <w:rFonts w:ascii="Times New Roman" w:eastAsia="Times New Roman" w:hAnsi="Times New Roman"/>
                <w:lang w:eastAsia="lt-LT"/>
              </w:rPr>
              <w:t xml:space="preserve"> valdiklio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 ir esamos valdymo sistemos ABB 800xA </w:t>
            </w:r>
            <w:r w:rsidR="005D71F6" w:rsidRPr="007C5C50">
              <w:rPr>
                <w:rFonts w:ascii="Times New Roman" w:eastAsia="Times New Roman" w:hAnsi="Times New Roman"/>
                <w:lang w:eastAsia="lt-LT"/>
              </w:rPr>
              <w:t>sistemos tikrinimas, testavimas, signalų</w:t>
            </w:r>
            <w:r w:rsidR="005413FC" w:rsidRPr="007C5C50">
              <w:rPr>
                <w:rFonts w:ascii="Times New Roman" w:eastAsia="Times New Roman" w:hAnsi="Times New Roman"/>
                <w:lang w:eastAsia="lt-LT"/>
              </w:rPr>
              <w:t xml:space="preserve"> simuliavimas, perduodamų duomenų tikrinimas FMS sistemoje; </w:t>
            </w:r>
          </w:p>
          <w:p w14:paraId="388FE061" w14:textId="0D5D4D99" w:rsidR="00C620D9" w:rsidRPr="007C5C50" w:rsidRDefault="008939FE" w:rsidP="00DD165F">
            <w:pPr>
              <w:pStyle w:val="Sraopastraip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turbogeneratoriaus valdiklio </w:t>
            </w:r>
            <w:r w:rsidR="00C620D9" w:rsidRPr="007C5C50">
              <w:rPr>
                <w:rFonts w:ascii="Times New Roman" w:eastAsia="Times New Roman" w:hAnsi="Times New Roman"/>
                <w:lang w:eastAsia="lt-LT"/>
              </w:rPr>
              <w:t xml:space="preserve">avarinių pranešimų testavimas ABB 800xA sistemoje. Signalų simuliavimas 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>turbogeneratoriaus</w:t>
            </w:r>
            <w:r w:rsidR="00C620D9" w:rsidRPr="007C5C50">
              <w:rPr>
                <w:rFonts w:ascii="Times New Roman" w:eastAsia="Times New Roman" w:hAnsi="Times New Roman"/>
                <w:lang w:eastAsia="lt-LT"/>
              </w:rPr>
              <w:t xml:space="preserve"> valdiklyje, avarinių pranešimų garsinio signalo testavimas ABB 800xA sistemoje;</w:t>
            </w:r>
          </w:p>
          <w:p w14:paraId="7C62CBE5" w14:textId="0768CA69" w:rsidR="00C620D9" w:rsidRPr="007C5C50" w:rsidRDefault="008939FE" w:rsidP="00DD165F">
            <w:pPr>
              <w:pStyle w:val="Sraopastraip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lastRenderedPageBreak/>
              <w:t xml:space="preserve">turbogeneratoriaus valdiklyje </w:t>
            </w:r>
            <w:r w:rsidR="00C620D9" w:rsidRPr="007C5C50">
              <w:rPr>
                <w:rFonts w:ascii="Times New Roman" w:eastAsia="Times New Roman" w:hAnsi="Times New Roman"/>
                <w:lang w:eastAsia="lt-LT"/>
              </w:rPr>
              <w:t>ir ABB 800xA sistemoje avarinių pranešimų istorijos patikrinimas;</w:t>
            </w:r>
          </w:p>
          <w:p w14:paraId="650C213F" w14:textId="1321BE01" w:rsidR="00C620D9" w:rsidRPr="007C5C50" w:rsidRDefault="00C620D9" w:rsidP="00DD165F">
            <w:pPr>
              <w:pStyle w:val="Sraopastraip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iš sistemos ABB 800xA perduodamų duomenų tikrinimas FMS sistemoje, kuri yra padaryta </w:t>
            </w: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Wonderware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-AVEVA sistemos pagrindu. Numatyti galimybę papildomai įtraukti į FMS sistemą papildomus tris signalus iš </w:t>
            </w:r>
            <w:r w:rsidR="008939FE" w:rsidRPr="007C5C50">
              <w:rPr>
                <w:rFonts w:ascii="Times New Roman" w:eastAsia="Times New Roman" w:hAnsi="Times New Roman"/>
                <w:lang w:eastAsia="lt-LT"/>
              </w:rPr>
              <w:t>turbogeneratoriaus valdiklio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>;</w:t>
            </w:r>
          </w:p>
          <w:p w14:paraId="7DF99B7C" w14:textId="355F265C" w:rsidR="000F4869" w:rsidRPr="007C5C50" w:rsidRDefault="00CE7A52" w:rsidP="00DD165F">
            <w:pPr>
              <w:pStyle w:val="Sraopastraip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patikrinimų įvertinimas</w:t>
            </w:r>
            <w:r w:rsidR="00E03C8A" w:rsidRPr="007C5C50">
              <w:rPr>
                <w:rFonts w:ascii="Times New Roman" w:eastAsia="Times New Roman" w:hAnsi="Times New Roman"/>
                <w:lang w:eastAsia="lt-LT"/>
              </w:rPr>
              <w:t>,</w:t>
            </w:r>
            <w:r w:rsidRPr="007C5C50">
              <w:rPr>
                <w:rFonts w:ascii="Times New Roman" w:eastAsia="Times New Roman" w:hAnsi="Times New Roman"/>
                <w:lang w:eastAsia="lt-LT"/>
              </w:rPr>
              <w:t xml:space="preserve"> įskaitant matavimo protokolų teikimą.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EC0A" w14:textId="7761901D" w:rsidR="00CE7A52" w:rsidRPr="007C5C50" w:rsidRDefault="00CE7A52" w:rsidP="00CE7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lastRenderedPageBreak/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2F8B" w14:textId="74E299C0" w:rsidR="00CE7A52" w:rsidRPr="007C5C50" w:rsidRDefault="00CE7A52" w:rsidP="00CE7A5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E7B4" w14:textId="77777777" w:rsidR="00CE7A52" w:rsidRPr="007C5C50" w:rsidRDefault="00CE7A52" w:rsidP="00CE7A5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8FC5" w14:textId="77777777" w:rsidR="00CE7A52" w:rsidRPr="007C5C50" w:rsidRDefault="00CE7A52" w:rsidP="00CE7A5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7F4A" w14:textId="7565BE64" w:rsidR="00CE7A52" w:rsidRPr="007C5C50" w:rsidRDefault="005413FC" w:rsidP="00CE7A52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Darbai atliekami dalyvaujant </w:t>
            </w:r>
            <w:r w:rsidRPr="007C5C50">
              <w:rPr>
                <w:rFonts w:ascii="Times New Roman" w:hAnsi="Times New Roman"/>
                <w:sz w:val="18"/>
                <w:szCs w:val="18"/>
              </w:rPr>
              <w:t>CM-</w:t>
            </w:r>
            <w:proofErr w:type="spellStart"/>
            <w:r w:rsidRPr="007C5C50">
              <w:rPr>
                <w:rFonts w:ascii="Times New Roman" w:hAnsi="Times New Roman"/>
                <w:sz w:val="18"/>
                <w:szCs w:val="18"/>
              </w:rPr>
              <w:t>Automation</w:t>
            </w:r>
            <w:proofErr w:type="spellEnd"/>
            <w:r w:rsidRPr="007C5C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C5C50">
              <w:rPr>
                <w:rFonts w:ascii="Times New Roman" w:hAnsi="Times New Roman"/>
                <w:sz w:val="18"/>
                <w:szCs w:val="18"/>
              </w:rPr>
              <w:t>GmbH</w:t>
            </w:r>
            <w:proofErr w:type="spellEnd"/>
            <w:r w:rsidRPr="007C5C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2C0A" w:rsidRPr="007C5C50">
              <w:rPr>
                <w:rFonts w:ascii="Times New Roman" w:hAnsi="Times New Roman"/>
                <w:sz w:val="18"/>
                <w:szCs w:val="18"/>
              </w:rPr>
              <w:t>techniniam (-s) specialistui (-</w:t>
            </w:r>
            <w:proofErr w:type="spellStart"/>
            <w:r w:rsidR="00CD2C0A" w:rsidRPr="007C5C50">
              <w:rPr>
                <w:rFonts w:ascii="Times New Roman" w:hAnsi="Times New Roman"/>
                <w:sz w:val="18"/>
                <w:szCs w:val="18"/>
              </w:rPr>
              <w:t>ams</w:t>
            </w:r>
            <w:proofErr w:type="spellEnd"/>
            <w:r w:rsidR="00CD2C0A" w:rsidRPr="007C5C5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7C5C50" w:rsidRPr="007C5C50" w14:paraId="57D55911" w14:textId="77777777" w:rsidTr="007C5C50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536A" w14:textId="77777777" w:rsidR="00E03C8A" w:rsidRPr="007C5C50" w:rsidRDefault="00E03C8A" w:rsidP="004A6DE8">
            <w:pPr>
              <w:pStyle w:val="S1lygis"/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4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0173" w14:textId="329AF850" w:rsidR="00E03C8A" w:rsidRPr="007C5C50" w:rsidRDefault="00E03C8A" w:rsidP="007C5C50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b/>
                <w:caps/>
                <w:lang w:eastAsia="lt-LT"/>
              </w:rPr>
              <w:t>įėjimo ir išėjimo garo vožtuvų remonto darbai</w:t>
            </w:r>
          </w:p>
        </w:tc>
      </w:tr>
      <w:tr w:rsidR="007C5C50" w:rsidRPr="007C5C50" w14:paraId="26A1C122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EECD" w14:textId="77777777" w:rsidR="00E03C8A" w:rsidRPr="007C5C50" w:rsidRDefault="00E03C8A" w:rsidP="00E03C8A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99C1" w14:textId="41115CD4" w:rsidR="00E03C8A" w:rsidRPr="007C5C50" w:rsidRDefault="00E03C8A" w:rsidP="00E03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</w:rPr>
            </w:pPr>
            <w:r w:rsidRPr="007C5C50">
              <w:rPr>
                <w:rFonts w:ascii="Times New Roman" w:eastAsia="Arial" w:hAnsi="Times New Roman"/>
              </w:rPr>
              <w:t>Įėjimo ir išėjimo garo vožtuvų remonto darbai atliekami ARK įrenginių eksploatavimo vietoje:</w:t>
            </w:r>
          </w:p>
          <w:p w14:paraId="7CEEF9AB" w14:textId="0029E4F9" w:rsidR="00E03C8A" w:rsidRPr="007C5C50" w:rsidRDefault="00E03C8A" w:rsidP="00DD165F">
            <w:pPr>
              <w:pStyle w:val="Sraopastraip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garo vožtuvų apžiūra;</w:t>
            </w:r>
          </w:p>
          <w:p w14:paraId="66771DF7" w14:textId="404C4587" w:rsidR="00E03C8A" w:rsidRPr="007C5C50" w:rsidRDefault="00E03C8A" w:rsidP="00DD165F">
            <w:pPr>
              <w:pStyle w:val="Sraopastraip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susidėvėjusių detalių pakeitimas naujomis.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715D" w14:textId="0CD142E1" w:rsidR="00E03C8A" w:rsidRPr="007C5C50" w:rsidRDefault="00E03C8A" w:rsidP="00E03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AE16" w14:textId="2A3F87A3" w:rsidR="00E03C8A" w:rsidRPr="007C5C50" w:rsidRDefault="00E03C8A" w:rsidP="00E03C8A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7CC4" w14:textId="4CB75A74" w:rsidR="00E03C8A" w:rsidRPr="007C5C50" w:rsidRDefault="00E03C8A" w:rsidP="00E03C8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B96" w14:textId="77777777" w:rsidR="00E03C8A" w:rsidRPr="007C5C50" w:rsidRDefault="00E03C8A" w:rsidP="00E03C8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753" w14:textId="278B70C7" w:rsidR="00E03C8A" w:rsidRPr="007C5C50" w:rsidRDefault="00E03C8A" w:rsidP="00E03C8A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Darbai atliekami dalyvaujant ARCA </w:t>
            </w:r>
            <w:proofErr w:type="spellStart"/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Regler</w:t>
            </w:r>
            <w:proofErr w:type="spellEnd"/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GmbH</w:t>
            </w:r>
            <w:proofErr w:type="spellEnd"/>
            <w:r w:rsidRPr="007C5C50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 xml:space="preserve"> (toliau ARCA) </w:t>
            </w:r>
            <w:r w:rsidR="00CD2C0A" w:rsidRPr="007C5C50">
              <w:rPr>
                <w:rFonts w:ascii="Times New Roman" w:hAnsi="Times New Roman"/>
                <w:sz w:val="18"/>
                <w:szCs w:val="18"/>
              </w:rPr>
              <w:t>techniniam (-s) specialistui (-</w:t>
            </w:r>
            <w:proofErr w:type="spellStart"/>
            <w:r w:rsidR="00CD2C0A" w:rsidRPr="007C5C50">
              <w:rPr>
                <w:rFonts w:ascii="Times New Roman" w:hAnsi="Times New Roman"/>
                <w:sz w:val="18"/>
                <w:szCs w:val="18"/>
              </w:rPr>
              <w:t>ams</w:t>
            </w:r>
            <w:proofErr w:type="spellEnd"/>
            <w:r w:rsidR="00CD2C0A" w:rsidRPr="007C5C5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963A0F" w:rsidRPr="007C5C50" w14:paraId="341D907F" w14:textId="77777777" w:rsidTr="00963A0F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D407" w14:textId="77777777" w:rsidR="00963A0F" w:rsidRPr="007C5C50" w:rsidRDefault="00963A0F" w:rsidP="00963A0F">
            <w:pPr>
              <w:pStyle w:val="S1lygis"/>
              <w:rPr>
                <w:lang w:eastAsia="lt-LT"/>
              </w:rPr>
            </w:pPr>
          </w:p>
        </w:tc>
        <w:tc>
          <w:tcPr>
            <w:tcW w:w="47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9A42" w14:textId="7B75688C" w:rsidR="00963A0F" w:rsidRPr="007C5C50" w:rsidRDefault="00963A0F" w:rsidP="00963A0F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b/>
                <w:caps/>
                <w:lang w:eastAsia="lt-LT"/>
              </w:rPr>
              <w:t>REGULIUOJANČIŲ VOŽTUVŲ PAKEITIMAS</w:t>
            </w:r>
          </w:p>
        </w:tc>
      </w:tr>
      <w:tr w:rsidR="007C5C50" w:rsidRPr="007C5C50" w14:paraId="7D47BE97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EE9B" w14:textId="77777777" w:rsidR="00C60A6D" w:rsidRPr="007C5C50" w:rsidRDefault="00C60A6D" w:rsidP="00C60A6D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7133" w14:textId="2AF74212" w:rsidR="00C60A6D" w:rsidRPr="007C5C50" w:rsidRDefault="00C60A6D" w:rsidP="00C60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</w:rPr>
            </w:pPr>
            <w:r w:rsidRPr="007C5C50">
              <w:rPr>
                <w:rFonts w:ascii="Times New Roman" w:eastAsia="Arial" w:hAnsi="Times New Roman"/>
              </w:rPr>
              <w:t xml:space="preserve">Maitinimo vandens įpurškimo į garą garo temperatūros reguliavimui reguliuojančio vožtuvo HORA Type 1312-89 DN25 </w:t>
            </w:r>
            <w:proofErr w:type="spellStart"/>
            <w:r w:rsidRPr="007C5C50">
              <w:rPr>
                <w:rFonts w:ascii="Times New Roman" w:eastAsia="Arial" w:hAnsi="Times New Roman"/>
              </w:rPr>
              <w:t>flanšinio</w:t>
            </w:r>
            <w:proofErr w:type="spellEnd"/>
            <w:r w:rsidRPr="007C5C50">
              <w:rPr>
                <w:rFonts w:ascii="Times New Roman" w:eastAsia="Arial" w:hAnsi="Times New Roman"/>
              </w:rPr>
              <w:t xml:space="preserve"> su </w:t>
            </w:r>
            <w:proofErr w:type="spellStart"/>
            <w:r w:rsidRPr="007C5C50">
              <w:rPr>
                <w:rFonts w:ascii="Times New Roman" w:eastAsia="Arial" w:hAnsi="Times New Roman"/>
              </w:rPr>
              <w:t>pneumo</w:t>
            </w:r>
            <w:proofErr w:type="spellEnd"/>
            <w:r w:rsidRPr="007C5C50">
              <w:rPr>
                <w:rFonts w:ascii="Times New Roman" w:eastAsia="Arial" w:hAnsi="Times New Roman"/>
              </w:rPr>
              <w:t xml:space="preserve"> pavara Type PA-N300 (arba lygiaverčio) pakeitimas nauju</w:t>
            </w:r>
            <w:r w:rsidR="002D6C5C" w:rsidRPr="007C5C50">
              <w:rPr>
                <w:rFonts w:ascii="Times New Roman" w:eastAsia="Arial" w:hAnsi="Times New Roman"/>
              </w:rPr>
              <w:t>, pavaros padėčių derinimo darbai ir parametrų suvedimas į SCAD</w:t>
            </w:r>
            <w:r w:rsidR="008939FE" w:rsidRPr="007C5C50">
              <w:rPr>
                <w:rFonts w:ascii="Times New Roman" w:eastAsia="Arial" w:hAnsi="Times New Roman"/>
              </w:rPr>
              <w:t>A sistemą</w:t>
            </w:r>
            <w:r w:rsidR="002D6C5C" w:rsidRPr="007C5C50">
              <w:rPr>
                <w:rFonts w:ascii="Times New Roman" w:eastAsia="Arial" w:hAnsi="Times New Roman"/>
              </w:rPr>
              <w:t>, funkcionalumo patikrinimas</w:t>
            </w:r>
            <w:r w:rsidRPr="007C5C50">
              <w:rPr>
                <w:rFonts w:ascii="Times New Roman" w:eastAsia="Arial" w:hAnsi="Times New Roman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708B" w14:textId="51E9C9E1" w:rsidR="00C60A6D" w:rsidRPr="007C5C50" w:rsidRDefault="00C60A6D" w:rsidP="00C60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551F" w14:textId="10F29322" w:rsidR="00C60A6D" w:rsidRPr="007C5C50" w:rsidRDefault="00C60A6D" w:rsidP="00C60A6D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5653" w14:textId="77777777" w:rsidR="00C60A6D" w:rsidRPr="007C5C50" w:rsidRDefault="00C60A6D" w:rsidP="00C60A6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809" w14:textId="77777777" w:rsidR="00C60A6D" w:rsidRPr="007C5C50" w:rsidRDefault="00C60A6D" w:rsidP="00C60A6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A87F" w14:textId="77777777" w:rsidR="00C60A6D" w:rsidRPr="007C5C50" w:rsidRDefault="00C60A6D" w:rsidP="00C60A6D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</w:tr>
      <w:tr w:rsidR="007C5C50" w:rsidRPr="007C5C50" w14:paraId="79D8A6F0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C42C" w14:textId="77777777" w:rsidR="00C60A6D" w:rsidRPr="007C5C50" w:rsidRDefault="00C60A6D" w:rsidP="00C60A6D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75A5" w14:textId="1C1FCD86" w:rsidR="00C60A6D" w:rsidRPr="007C5C50" w:rsidRDefault="00C60A6D" w:rsidP="00C60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</w:rPr>
            </w:pPr>
            <w:r w:rsidRPr="007C5C50">
              <w:rPr>
                <w:rFonts w:ascii="Times New Roman" w:eastAsia="Arial" w:hAnsi="Times New Roman"/>
              </w:rPr>
              <w:t xml:space="preserve">Maitinimo vandens įpurškimo į tarpinį turbinos garo nuėmimą reguliavimui reguliuojančio vožtuvo HORA Type 1312-05 DN25, PN160 </w:t>
            </w:r>
            <w:proofErr w:type="spellStart"/>
            <w:r w:rsidRPr="007C5C50">
              <w:rPr>
                <w:rFonts w:ascii="Times New Roman" w:eastAsia="Arial" w:hAnsi="Times New Roman"/>
              </w:rPr>
              <w:t>flanšinio</w:t>
            </w:r>
            <w:proofErr w:type="spellEnd"/>
            <w:r w:rsidRPr="007C5C50">
              <w:rPr>
                <w:rFonts w:ascii="Times New Roman" w:eastAsia="Arial" w:hAnsi="Times New Roman"/>
              </w:rPr>
              <w:t xml:space="preserve"> su elektros pavara SARV 07,2 (arba lygiaverčio) pakeitimas nauju</w:t>
            </w:r>
            <w:r w:rsidR="002D6C5C" w:rsidRPr="007C5C50">
              <w:rPr>
                <w:rFonts w:ascii="Times New Roman" w:eastAsia="Arial" w:hAnsi="Times New Roman"/>
              </w:rPr>
              <w:t xml:space="preserve">, </w:t>
            </w:r>
            <w:r w:rsidR="008939FE" w:rsidRPr="007C5C50">
              <w:rPr>
                <w:rFonts w:ascii="Times New Roman" w:eastAsia="Arial" w:hAnsi="Times New Roman"/>
              </w:rPr>
              <w:t>pavaros padėčių derinimo darbai ir parametrų suvedimas į SCADA sistemą, funkcionalumo patikrinimas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147A" w14:textId="45034363" w:rsidR="00C60A6D" w:rsidRPr="007C5C50" w:rsidRDefault="00C60A6D" w:rsidP="00C60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8ED8" w14:textId="293D041C" w:rsidR="00C60A6D" w:rsidRPr="007C5C50" w:rsidRDefault="00C60A6D" w:rsidP="00C60A6D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DE7F" w14:textId="77777777" w:rsidR="00C60A6D" w:rsidRPr="007C5C50" w:rsidRDefault="00C60A6D" w:rsidP="00C60A6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626F" w14:textId="77777777" w:rsidR="00C60A6D" w:rsidRPr="007C5C50" w:rsidRDefault="00C60A6D" w:rsidP="00C60A6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344A" w14:textId="77777777" w:rsidR="00C60A6D" w:rsidRPr="007C5C50" w:rsidRDefault="00C60A6D" w:rsidP="00C60A6D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</w:tr>
      <w:tr w:rsidR="007C5C50" w:rsidRPr="007C5C50" w14:paraId="2453A2E0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BBD0" w14:textId="77777777" w:rsidR="00C60A6D" w:rsidRPr="007C5C50" w:rsidRDefault="00C60A6D" w:rsidP="00C60A6D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DB73" w14:textId="592CC879" w:rsidR="00C60A6D" w:rsidRPr="007C5C50" w:rsidRDefault="00C60A6D" w:rsidP="00C60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</w:rPr>
            </w:pPr>
            <w:r w:rsidRPr="007C5C50">
              <w:rPr>
                <w:rFonts w:ascii="Times New Roman" w:eastAsia="Arial" w:hAnsi="Times New Roman"/>
              </w:rPr>
              <w:t>Garo į kondensatorių greito atidarymo vožtuvo apėjimui reguliuojančio vožtuvo REINEKE D300-1 DN40 (arba lygiaverčio) privirinamo pakeitimas nauju</w:t>
            </w:r>
            <w:r w:rsidR="002D6C5C" w:rsidRPr="007C5C50">
              <w:rPr>
                <w:rFonts w:ascii="Times New Roman" w:eastAsia="Arial" w:hAnsi="Times New Roman"/>
              </w:rPr>
              <w:t xml:space="preserve">, paliekant esamą pavarą, </w:t>
            </w:r>
            <w:r w:rsidR="008939FE" w:rsidRPr="007C5C50">
              <w:rPr>
                <w:rFonts w:ascii="Times New Roman" w:eastAsia="Arial" w:hAnsi="Times New Roman"/>
              </w:rPr>
              <w:t>pavaros padėčių derinimo darbai ir parametrų suvedimas į SCADA sistemą, funkcionalumo patikrinimas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B027" w14:textId="7D414F83" w:rsidR="00C60A6D" w:rsidRPr="007C5C50" w:rsidRDefault="00C60A6D" w:rsidP="00C60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Vnt.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BF28" w14:textId="5C90168D" w:rsidR="00C60A6D" w:rsidRPr="007C5C50" w:rsidRDefault="00C60A6D" w:rsidP="00C60A6D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617" w14:textId="77777777" w:rsidR="00C60A6D" w:rsidRPr="007C5C50" w:rsidRDefault="00C60A6D" w:rsidP="00C60A6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21EB" w14:textId="77777777" w:rsidR="00C60A6D" w:rsidRPr="007C5C50" w:rsidRDefault="00C60A6D" w:rsidP="00C60A6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D484" w14:textId="77777777" w:rsidR="00C60A6D" w:rsidRPr="007C5C50" w:rsidRDefault="00C60A6D" w:rsidP="00C60A6D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</w:tr>
      <w:tr w:rsidR="007C5C50" w:rsidRPr="007C5C50" w14:paraId="15CBE27E" w14:textId="77777777" w:rsidTr="003D29A2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82D5" w14:textId="77777777" w:rsidR="00C60A6D" w:rsidRPr="007C5C50" w:rsidRDefault="00C60A6D" w:rsidP="00C60A6D">
            <w:pPr>
              <w:pStyle w:val="S2lygis"/>
              <w:tabs>
                <w:tab w:val="clear" w:pos="709"/>
                <w:tab w:val="num" w:pos="454"/>
              </w:tabs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F661" w14:textId="5D42BAF7" w:rsidR="00C60A6D" w:rsidRPr="007C5C50" w:rsidRDefault="00C60A6D" w:rsidP="00C60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</w:rPr>
            </w:pPr>
            <w:r w:rsidRPr="007C5C50">
              <w:rPr>
                <w:rFonts w:ascii="Times New Roman" w:eastAsia="Arial" w:hAnsi="Times New Roman"/>
              </w:rPr>
              <w:t xml:space="preserve">Garo į </w:t>
            </w:r>
            <w:proofErr w:type="spellStart"/>
            <w:r w:rsidRPr="007C5C50">
              <w:rPr>
                <w:rFonts w:ascii="Times New Roman" w:eastAsia="Arial" w:hAnsi="Times New Roman"/>
              </w:rPr>
              <w:t>deaeratorių</w:t>
            </w:r>
            <w:proofErr w:type="spellEnd"/>
            <w:r w:rsidRPr="007C5C50">
              <w:rPr>
                <w:rFonts w:ascii="Times New Roman" w:eastAsia="Arial" w:hAnsi="Times New Roman"/>
              </w:rPr>
              <w:t xml:space="preserve"> reguliuojančio vožtuvo RTK MV5351 DN50, PN25 </w:t>
            </w:r>
            <w:proofErr w:type="spellStart"/>
            <w:r w:rsidRPr="007C5C50">
              <w:rPr>
                <w:rFonts w:ascii="Times New Roman" w:eastAsia="Arial" w:hAnsi="Times New Roman"/>
              </w:rPr>
              <w:t>flanšinio</w:t>
            </w:r>
            <w:proofErr w:type="spellEnd"/>
            <w:r w:rsidRPr="007C5C50">
              <w:rPr>
                <w:rFonts w:ascii="Times New Roman" w:eastAsia="Arial" w:hAnsi="Times New Roman"/>
              </w:rPr>
              <w:t xml:space="preserve"> su elektros pavara SAR 07.1 pakeitimas nauju</w:t>
            </w:r>
            <w:r w:rsidR="00946ECB" w:rsidRPr="007C5C50">
              <w:rPr>
                <w:rFonts w:ascii="Times New Roman" w:eastAsia="Arial" w:hAnsi="Times New Roman"/>
              </w:rPr>
              <w:t xml:space="preserve">, </w:t>
            </w:r>
            <w:r w:rsidR="008939FE" w:rsidRPr="007C5C50">
              <w:rPr>
                <w:rFonts w:ascii="Times New Roman" w:eastAsia="Arial" w:hAnsi="Times New Roman"/>
              </w:rPr>
              <w:t>pavaros padėčių derinimo darbai ir parametrų suvedimas į SCADA sistemą, funkcionalumo patikrinimas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A847" w14:textId="1EBE0654" w:rsidR="00C60A6D" w:rsidRPr="007C5C50" w:rsidRDefault="00C60A6D" w:rsidP="00C60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proofErr w:type="spellStart"/>
            <w:r w:rsidRPr="007C5C50">
              <w:rPr>
                <w:rFonts w:ascii="Times New Roman" w:eastAsia="Times New Roman" w:hAnsi="Times New Roman"/>
                <w:lang w:eastAsia="lt-LT"/>
              </w:rPr>
              <w:t>kompl</w:t>
            </w:r>
            <w:proofErr w:type="spellEnd"/>
            <w:r w:rsidRPr="007C5C50">
              <w:rPr>
                <w:rFonts w:ascii="Times New Roman" w:eastAsia="Times New Roman" w:hAnsi="Times New Roman"/>
                <w:lang w:eastAsia="lt-LT"/>
              </w:rPr>
              <w:t>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78BE" w14:textId="7B057597" w:rsidR="00C60A6D" w:rsidRPr="007C5C50" w:rsidRDefault="00C60A6D" w:rsidP="00C60A6D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7C5C50">
              <w:rPr>
                <w:rFonts w:ascii="Times New Roman" w:eastAsia="Times New Roman" w:hAnsi="Times New Roman"/>
                <w:lang w:eastAsia="lt-LT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FC5" w14:textId="77777777" w:rsidR="00C60A6D" w:rsidRPr="007C5C50" w:rsidRDefault="00C60A6D" w:rsidP="00C60A6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DE0" w14:textId="77777777" w:rsidR="00C60A6D" w:rsidRPr="007C5C50" w:rsidRDefault="00C60A6D" w:rsidP="00C60A6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4E3" w14:textId="77777777" w:rsidR="00C60A6D" w:rsidRPr="007C5C50" w:rsidRDefault="00C60A6D" w:rsidP="00C60A6D">
            <w:pPr>
              <w:widowControl w:val="0"/>
              <w:autoSpaceDE w:val="0"/>
              <w:autoSpaceDN w:val="0"/>
              <w:adjustRightInd w:val="0"/>
              <w:spacing w:after="0" w:line="254" w:lineRule="atLeast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</w:tr>
    </w:tbl>
    <w:p w14:paraId="031AD6C1" w14:textId="31224BCE" w:rsidR="007214A5" w:rsidRPr="0098606A" w:rsidRDefault="006C1959" w:rsidP="00767CFF">
      <w:pPr>
        <w:shd w:val="clear" w:color="auto" w:fill="FFFFFF"/>
        <w:tabs>
          <w:tab w:val="left" w:pos="142"/>
          <w:tab w:val="left" w:pos="993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lt-LT"/>
        </w:rPr>
      </w:pPr>
      <w:bookmarkStart w:id="7" w:name="_Hlk64201366"/>
      <w:r w:rsidRPr="0098606A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lt-LT"/>
        </w:rPr>
        <w:t>Pastabos</w:t>
      </w:r>
      <w:r w:rsidR="00C57A18" w:rsidRPr="0098606A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lt-LT"/>
        </w:rPr>
        <w:t>:</w:t>
      </w:r>
    </w:p>
    <w:bookmarkEnd w:id="1"/>
    <w:bookmarkEnd w:id="7"/>
    <w:p w14:paraId="78AA2D84" w14:textId="5F275CE8" w:rsidR="00767CFF" w:rsidRPr="00CD2C0A" w:rsidRDefault="00552DC7" w:rsidP="00F77FE3">
      <w:pPr>
        <w:pStyle w:val="Sraopastraipa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i/>
        </w:rPr>
      </w:pPr>
      <w:r w:rsidRPr="00CD2C0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⃰ Jeigu atliekant TG </w:t>
      </w:r>
      <w:r w:rsidR="003047E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priežiūros ir remonto </w:t>
      </w:r>
      <w:r w:rsidRPr="00CD2C0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darbus </w:t>
      </w:r>
      <w:r w:rsidRPr="00DF293A">
        <w:rPr>
          <w:rFonts w:ascii="Times New Roman" w:eastAsia="Times New Roman" w:hAnsi="Times New Roman"/>
          <w:b/>
          <w:bCs/>
          <w:i/>
          <w:color w:val="000000"/>
          <w:u w:val="single"/>
          <w:lang w:eastAsia="lt-LT"/>
        </w:rPr>
        <w:t>įrenginių gamintojų dirbtuvėse</w:t>
      </w:r>
      <w:r w:rsidRPr="00CD2C0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nustatomi papildomi defektai, kurie lentelėje Nr. 1 neaprašyti</w:t>
      </w:r>
      <w:r w:rsidR="00931F5F">
        <w:rPr>
          <w:rFonts w:ascii="Times New Roman" w:eastAsia="Times New Roman" w:hAnsi="Times New Roman"/>
          <w:bCs/>
          <w:i/>
          <w:color w:val="000000"/>
          <w:lang w:eastAsia="lt-LT"/>
        </w:rPr>
        <w:t>,</w:t>
      </w:r>
      <w:r w:rsidR="00931F5F" w:rsidRPr="00CD2C0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</w:t>
      </w:r>
      <w:r w:rsidRPr="00CD2C0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tuomet reikalinga atlikti </w:t>
      </w:r>
      <w:proofErr w:type="spellStart"/>
      <w:r w:rsidRPr="00CD2C0A">
        <w:rPr>
          <w:rFonts w:ascii="Times New Roman" w:eastAsia="Times New Roman" w:hAnsi="Times New Roman"/>
          <w:bCs/>
          <w:i/>
          <w:color w:val="000000"/>
          <w:lang w:eastAsia="lt-LT"/>
        </w:rPr>
        <w:t>defektavimą</w:t>
      </w:r>
      <w:proofErr w:type="spellEnd"/>
      <w:r w:rsidRPr="00CD2C0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surašant defektinį aktą ir sąmatą su reikalingų defektui(</w:t>
      </w:r>
      <w:proofErr w:type="spellStart"/>
      <w:r w:rsidRPr="00CD2C0A">
        <w:rPr>
          <w:rFonts w:ascii="Times New Roman" w:eastAsia="Times New Roman" w:hAnsi="Times New Roman"/>
          <w:bCs/>
          <w:i/>
          <w:color w:val="000000"/>
          <w:lang w:eastAsia="lt-LT"/>
        </w:rPr>
        <w:t>ams</w:t>
      </w:r>
      <w:proofErr w:type="spellEnd"/>
      <w:r w:rsidRPr="00CD2C0A">
        <w:rPr>
          <w:rFonts w:ascii="Times New Roman" w:eastAsia="Times New Roman" w:hAnsi="Times New Roman"/>
          <w:bCs/>
          <w:i/>
          <w:color w:val="000000"/>
          <w:lang w:eastAsia="lt-LT"/>
        </w:rPr>
        <w:t>) šalinti medžiagų ir darbų kiekiu bei kaina</w:t>
      </w:r>
      <w:r w:rsidR="00DC74C5" w:rsidRPr="00CD2C0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(defektinis</w:t>
      </w:r>
      <w:r w:rsidR="00A445C0" w:rsidRPr="00CD2C0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aktas</w:t>
      </w:r>
      <w:r w:rsidR="00DC74C5" w:rsidRPr="00CD2C0A">
        <w:rPr>
          <w:rFonts w:ascii="Times New Roman" w:eastAsia="Times New Roman" w:hAnsi="Times New Roman"/>
          <w:bCs/>
          <w:i/>
          <w:color w:val="000000"/>
          <w:lang w:eastAsia="lt-LT"/>
        </w:rPr>
        <w:t>, sąmata arba pasiūlymas turi būti parengtas įrangos gamintojo)</w:t>
      </w:r>
      <w:r w:rsidRPr="00CD2C0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ir pateikti Užsakovui derinti. Užsakovui patvirtinus pateiktą sąm</w:t>
      </w:r>
      <w:r w:rsidR="00DC74C5" w:rsidRPr="00CD2C0A">
        <w:rPr>
          <w:rFonts w:ascii="Times New Roman" w:eastAsia="Times New Roman" w:hAnsi="Times New Roman"/>
          <w:bCs/>
          <w:i/>
          <w:color w:val="000000"/>
          <w:lang w:eastAsia="lt-LT"/>
        </w:rPr>
        <w:t>a</w:t>
      </w:r>
      <w:r w:rsidRPr="00CD2C0A">
        <w:rPr>
          <w:rFonts w:ascii="Times New Roman" w:eastAsia="Times New Roman" w:hAnsi="Times New Roman"/>
          <w:bCs/>
          <w:i/>
          <w:color w:val="000000"/>
          <w:lang w:eastAsia="lt-LT"/>
        </w:rPr>
        <w:t>tą</w:t>
      </w:r>
      <w:r w:rsidR="00DC74C5" w:rsidRPr="00CD2C0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(pasiūlymą)</w:t>
      </w:r>
      <w:r w:rsidRPr="00CD2C0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pašalinti defektus. Už tokius papildomus darbus atsiskaitoma </w:t>
      </w:r>
      <w:r w:rsidR="005155E3" w:rsidRPr="00CD2C0A">
        <w:rPr>
          <w:rFonts w:ascii="Times New Roman" w:eastAsia="Times New Roman" w:hAnsi="Times New Roman"/>
          <w:bCs/>
          <w:i/>
          <w:color w:val="000000"/>
          <w:lang w:eastAsia="lt-LT"/>
        </w:rPr>
        <w:t>pagal sąmatoje (pasiūlyme) nurodytą kainą</w:t>
      </w:r>
      <w:r w:rsidR="00767CFF" w:rsidRPr="00CD2C0A">
        <w:rPr>
          <w:rFonts w:ascii="Times New Roman" w:hAnsi="Times New Roman"/>
          <w:i/>
        </w:rPr>
        <w:t>.</w:t>
      </w:r>
    </w:p>
    <w:p w14:paraId="33A11B63" w14:textId="2604524A" w:rsidR="00767CFF" w:rsidRPr="0098606A" w:rsidRDefault="00767CFF" w:rsidP="00DD165F">
      <w:pPr>
        <w:pStyle w:val="Sraopastraipa"/>
        <w:numPr>
          <w:ilvl w:val="0"/>
          <w:numId w:val="1"/>
        </w:numPr>
        <w:rPr>
          <w:rFonts w:ascii="Times New Roman" w:hAnsi="Times New Roman"/>
          <w:i/>
        </w:rPr>
      </w:pPr>
      <w:r w:rsidRPr="0098606A">
        <w:rPr>
          <w:rFonts w:ascii="Times New Roman" w:hAnsi="Times New Roman"/>
        </w:rPr>
        <w:t xml:space="preserve"> </w:t>
      </w:r>
      <w:r w:rsidRPr="003047EA">
        <w:rPr>
          <w:rFonts w:ascii="Times New Roman" w:hAnsi="Times New Roman"/>
          <w:i/>
        </w:rPr>
        <w:t>Atsiradus papildomų medžiagų poreikiui</w:t>
      </w:r>
      <w:r w:rsidR="003047EA" w:rsidRPr="003047EA">
        <w:rPr>
          <w:rFonts w:ascii="Times New Roman" w:hAnsi="Times New Roman"/>
          <w:i/>
        </w:rPr>
        <w:t xml:space="preserve"> (atliekant </w:t>
      </w:r>
      <w:r w:rsidR="003047EA" w:rsidRPr="003047EA">
        <w:rPr>
          <w:rFonts w:ascii="Times New Roman" w:eastAsia="Times New Roman" w:hAnsi="Times New Roman"/>
          <w:bCs/>
          <w:i/>
          <w:color w:val="000000"/>
          <w:lang w:eastAsia="lt-LT"/>
        </w:rPr>
        <w:t>priežiūros ir remonto darbus Užsakovo buveinėje)</w:t>
      </w:r>
      <w:r w:rsidRPr="003047EA">
        <w:rPr>
          <w:rFonts w:ascii="Times New Roman" w:hAnsi="Times New Roman"/>
          <w:i/>
        </w:rPr>
        <w:t xml:space="preserve"> Rangovas įsipareigoja</w:t>
      </w:r>
      <w:r w:rsidR="003B739F" w:rsidRPr="003047EA">
        <w:rPr>
          <w:rFonts w:ascii="Times New Roman" w:hAnsi="Times New Roman"/>
          <w:i/>
        </w:rPr>
        <w:t>;</w:t>
      </w:r>
      <w:r w:rsidRPr="003047EA">
        <w:rPr>
          <w:rFonts w:ascii="Times New Roman" w:hAnsi="Times New Roman"/>
          <w:i/>
        </w:rPr>
        <w:t xml:space="preserve"> kad su pirkimo objektu (lentelė Nr. 1) susijusias medžiagas parduos Užsakovui kainomis ne didesnėmis nei užsakymo dieną tiekėjo prekybos vietoje</w:t>
      </w:r>
      <w:r w:rsidR="003047EA" w:rsidRPr="003047EA">
        <w:rPr>
          <w:rFonts w:ascii="Times New Roman" w:hAnsi="Times New Roman"/>
          <w:i/>
        </w:rPr>
        <w:t>,</w:t>
      </w:r>
      <w:r w:rsidRPr="003047EA">
        <w:rPr>
          <w:rFonts w:ascii="Times New Roman" w:hAnsi="Times New Roman"/>
          <w:i/>
        </w:rPr>
        <w:t xml:space="preserve"> kataloge ar interneto svetainėje nurodytomis galiojančiomis prekių kainomis</w:t>
      </w:r>
      <w:r w:rsidR="003047EA" w:rsidRPr="003047EA">
        <w:rPr>
          <w:rFonts w:ascii="Times New Roman" w:hAnsi="Times New Roman"/>
          <w:i/>
        </w:rPr>
        <w:t>,</w:t>
      </w:r>
      <w:r w:rsidRPr="003047EA">
        <w:rPr>
          <w:rFonts w:ascii="Times New Roman" w:hAnsi="Times New Roman"/>
          <w:i/>
        </w:rPr>
        <w:t xml:space="preserve"> jei tokios kainos neskelbiamos</w:t>
      </w:r>
      <w:r w:rsidR="003047EA" w:rsidRPr="003047EA">
        <w:rPr>
          <w:rFonts w:ascii="Times New Roman" w:hAnsi="Times New Roman"/>
          <w:i/>
        </w:rPr>
        <w:t>,</w:t>
      </w:r>
      <w:r w:rsidRPr="003047EA">
        <w:rPr>
          <w:rFonts w:ascii="Times New Roman" w:hAnsi="Times New Roman"/>
          <w:i/>
        </w:rPr>
        <w:t xml:space="preserve"> tiekėjo pasiūlytomi</w:t>
      </w:r>
      <w:r w:rsidR="003047EA" w:rsidRPr="003047EA">
        <w:rPr>
          <w:rFonts w:ascii="Times New Roman" w:hAnsi="Times New Roman"/>
          <w:i/>
        </w:rPr>
        <w:t>s</w:t>
      </w:r>
      <w:r w:rsidRPr="003047EA">
        <w:rPr>
          <w:rFonts w:ascii="Times New Roman" w:hAnsi="Times New Roman"/>
          <w:i/>
        </w:rPr>
        <w:t xml:space="preserve"> konkurencingomis ir rinką </w:t>
      </w:r>
      <w:r w:rsidRPr="003047EA">
        <w:rPr>
          <w:rFonts w:ascii="Times New Roman" w:hAnsi="Times New Roman"/>
          <w:i/>
        </w:rPr>
        <w:lastRenderedPageBreak/>
        <w:t xml:space="preserve">atitinkančiomis kainomis. </w:t>
      </w:r>
      <w:r w:rsidR="00B528A5" w:rsidRPr="003047EA">
        <w:rPr>
          <w:rFonts w:ascii="Times New Roman" w:hAnsi="Times New Roman"/>
          <w:i/>
        </w:rPr>
        <w:t>Medžiagos turi būti ne prastesnės kokybės kaip nurodo įrenginio gamintojas</w:t>
      </w:r>
      <w:r w:rsidR="003047EA" w:rsidRPr="003047EA">
        <w:rPr>
          <w:rFonts w:ascii="Times New Roman" w:hAnsi="Times New Roman"/>
          <w:i/>
        </w:rPr>
        <w:t xml:space="preserve">. </w:t>
      </w:r>
      <w:r w:rsidRPr="003047EA">
        <w:rPr>
          <w:rFonts w:ascii="Times New Roman" w:hAnsi="Times New Roman"/>
          <w:i/>
        </w:rPr>
        <w:t>Šios medžiagos bus perkamos pagal poreikį.</w:t>
      </w:r>
    </w:p>
    <w:p w14:paraId="305A43A4" w14:textId="728B8547" w:rsidR="00206A49" w:rsidRPr="0098606A" w:rsidRDefault="00206A49">
      <w:pPr>
        <w:rPr>
          <w:rFonts w:ascii="Times New Roman" w:eastAsia="Times New Roman" w:hAnsi="Times New Roman"/>
          <w:b/>
          <w:bCs/>
          <w:color w:val="000000"/>
          <w:lang w:eastAsia="lt-LT"/>
        </w:rPr>
      </w:pPr>
      <w:r w:rsidRPr="0098606A">
        <w:rPr>
          <w:rFonts w:ascii="Times New Roman" w:eastAsia="Times New Roman" w:hAnsi="Times New Roman"/>
          <w:b/>
          <w:bCs/>
          <w:color w:val="000000"/>
          <w:lang w:eastAsia="lt-LT"/>
        </w:rPr>
        <w:br w:type="page"/>
      </w:r>
    </w:p>
    <w:p w14:paraId="5AFE7D9C" w14:textId="28F22F90" w:rsidR="00B528A5" w:rsidRPr="0098606A" w:rsidRDefault="00206A49" w:rsidP="00B528A5">
      <w:pPr>
        <w:pStyle w:val="Sraopastraipa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lt-LT"/>
        </w:rPr>
      </w:pPr>
      <w:r w:rsidRPr="0098606A">
        <w:rPr>
          <w:rFonts w:ascii="Times New Roman" w:eastAsia="Times New Roman" w:hAnsi="Times New Roman"/>
          <w:b/>
          <w:bCs/>
          <w:color w:val="000000"/>
          <w:lang w:eastAsia="lt-LT"/>
        </w:rPr>
        <w:lastRenderedPageBreak/>
        <w:t>Įmonių įrangos gamintojų s</w:t>
      </w:r>
      <w:r w:rsidR="00B528A5" w:rsidRPr="0098606A">
        <w:rPr>
          <w:rFonts w:ascii="Times New Roman" w:eastAsia="Times New Roman" w:hAnsi="Times New Roman"/>
          <w:b/>
          <w:bCs/>
          <w:color w:val="000000"/>
          <w:lang w:eastAsia="lt-LT"/>
        </w:rPr>
        <w:t xml:space="preserve">pecialistų paslaugų darbo valandos </w:t>
      </w:r>
      <w:bookmarkStart w:id="8" w:name="_Hlk159241448"/>
      <w:r w:rsidR="00B528A5" w:rsidRPr="0098606A">
        <w:rPr>
          <w:rFonts w:ascii="Times New Roman" w:eastAsia="Times New Roman" w:hAnsi="Times New Roman"/>
          <w:b/>
          <w:bCs/>
          <w:color w:val="000000"/>
          <w:lang w:eastAsia="lt-LT"/>
        </w:rPr>
        <w:t xml:space="preserve">nenumatytiems⃰ </w:t>
      </w:r>
      <w:r w:rsidR="006355FF" w:rsidRPr="0098606A">
        <w:rPr>
          <w:rFonts w:ascii="Times New Roman" w:eastAsia="Times New Roman" w:hAnsi="Times New Roman"/>
          <w:b/>
          <w:bCs/>
          <w:color w:val="000000"/>
          <w:lang w:eastAsia="lt-LT"/>
        </w:rPr>
        <w:t>TG</w:t>
      </w:r>
      <w:r w:rsidR="00B528A5" w:rsidRPr="0098606A">
        <w:rPr>
          <w:rFonts w:ascii="Times New Roman" w:eastAsia="Times New Roman" w:hAnsi="Times New Roman"/>
          <w:b/>
          <w:bCs/>
          <w:color w:val="000000"/>
          <w:lang w:eastAsia="lt-LT"/>
        </w:rPr>
        <w:t xml:space="preserve"> remonto darbams</w:t>
      </w:r>
      <w:r w:rsidRPr="0098606A">
        <w:rPr>
          <w:rFonts w:ascii="Times New Roman" w:eastAsia="Times New Roman" w:hAnsi="Times New Roman"/>
          <w:b/>
          <w:bCs/>
          <w:color w:val="000000"/>
          <w:lang w:eastAsia="lt-LT"/>
        </w:rPr>
        <w:t xml:space="preserve"> kurie atliekami </w:t>
      </w:r>
      <w:r w:rsidR="009E7962">
        <w:rPr>
          <w:rFonts w:ascii="Times New Roman" w:eastAsia="Times New Roman" w:hAnsi="Times New Roman"/>
          <w:b/>
          <w:bCs/>
          <w:color w:val="000000"/>
          <w:lang w:eastAsia="lt-LT"/>
        </w:rPr>
        <w:t xml:space="preserve">darbo dienomis </w:t>
      </w:r>
      <w:r w:rsidRPr="0098606A">
        <w:rPr>
          <w:rFonts w:ascii="Times New Roman" w:eastAsia="Times New Roman" w:hAnsi="Times New Roman"/>
          <w:b/>
          <w:bCs/>
          <w:color w:val="000000"/>
          <w:lang w:eastAsia="lt-LT"/>
        </w:rPr>
        <w:t>ARK katilinėje</w:t>
      </w:r>
      <w:bookmarkEnd w:id="8"/>
      <w:r w:rsidRPr="0098606A">
        <w:rPr>
          <w:rFonts w:ascii="Times New Roman" w:eastAsia="Times New Roman" w:hAnsi="Times New Roman"/>
          <w:b/>
          <w:bCs/>
          <w:color w:val="000000"/>
          <w:lang w:eastAsia="lt-LT"/>
        </w:rPr>
        <w:t xml:space="preserve"> kaina.</w:t>
      </w:r>
    </w:p>
    <w:p w14:paraId="7025B3EB" w14:textId="77777777" w:rsidR="00B528A5" w:rsidRPr="0098606A" w:rsidRDefault="00B528A5" w:rsidP="00B76466">
      <w:pPr>
        <w:pStyle w:val="Sraopastraipa"/>
        <w:shd w:val="clear" w:color="auto" w:fill="FFFFFF"/>
        <w:spacing w:line="240" w:lineRule="auto"/>
        <w:jc w:val="right"/>
        <w:rPr>
          <w:rFonts w:ascii="Times New Roman" w:eastAsia="Times New Roman" w:hAnsi="Times New Roman"/>
          <w:bCs/>
          <w:color w:val="000000"/>
          <w:lang w:eastAsia="lt-LT"/>
        </w:rPr>
      </w:pPr>
      <w:r w:rsidRPr="0098606A">
        <w:rPr>
          <w:rFonts w:ascii="Times New Roman" w:eastAsia="Times New Roman" w:hAnsi="Times New Roman"/>
          <w:bCs/>
          <w:color w:val="000000"/>
          <w:lang w:eastAsia="lt-LT"/>
        </w:rPr>
        <w:t>Lentelė Nr. 2</w:t>
      </w:r>
    </w:p>
    <w:tbl>
      <w:tblPr>
        <w:tblStyle w:val="Lentelstinklelis"/>
        <w:tblW w:w="10201" w:type="dxa"/>
        <w:jc w:val="center"/>
        <w:tblLook w:val="04A0" w:firstRow="1" w:lastRow="0" w:firstColumn="1" w:lastColumn="0" w:noHBand="0" w:noVBand="1"/>
      </w:tblPr>
      <w:tblGrid>
        <w:gridCol w:w="718"/>
        <w:gridCol w:w="3105"/>
        <w:gridCol w:w="3402"/>
        <w:gridCol w:w="1539"/>
        <w:gridCol w:w="1437"/>
      </w:tblGrid>
      <w:tr w:rsidR="00C67261" w:rsidRPr="0098606A" w14:paraId="6016F96F" w14:textId="431C7AA8" w:rsidTr="009965BA">
        <w:trPr>
          <w:trHeight w:val="915"/>
          <w:jc w:val="center"/>
        </w:trPr>
        <w:tc>
          <w:tcPr>
            <w:tcW w:w="718" w:type="dxa"/>
            <w:noWrap/>
            <w:vAlign w:val="center"/>
            <w:hideMark/>
          </w:tcPr>
          <w:p w14:paraId="71742DF0" w14:textId="77777777" w:rsidR="00C67261" w:rsidRPr="0098606A" w:rsidRDefault="00C67261" w:rsidP="00C67261">
            <w:pPr>
              <w:pStyle w:val="Sraopastraipa"/>
              <w:shd w:val="clear" w:color="auto" w:fill="FFFFFF"/>
              <w:ind w:left="1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>Eil. Nr.</w:t>
            </w:r>
          </w:p>
        </w:tc>
        <w:tc>
          <w:tcPr>
            <w:tcW w:w="3105" w:type="dxa"/>
            <w:vAlign w:val="center"/>
          </w:tcPr>
          <w:p w14:paraId="747D4E82" w14:textId="1630BA36" w:rsidR="00C67261" w:rsidRPr="0098606A" w:rsidRDefault="00C67261" w:rsidP="00C67261">
            <w:pPr>
              <w:pStyle w:val="Sraopastraipa"/>
              <w:shd w:val="clear" w:color="auto" w:fill="FFFFFF"/>
              <w:ind w:left="4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>Įmonės įrenginių gamintojos pavadinimas</w:t>
            </w:r>
          </w:p>
        </w:tc>
        <w:tc>
          <w:tcPr>
            <w:tcW w:w="3402" w:type="dxa"/>
            <w:noWrap/>
            <w:vAlign w:val="center"/>
            <w:hideMark/>
          </w:tcPr>
          <w:p w14:paraId="11133BDD" w14:textId="1165410D" w:rsidR="00C67261" w:rsidRPr="0098606A" w:rsidRDefault="00C67261" w:rsidP="00C67261">
            <w:pPr>
              <w:pStyle w:val="Sraopastraipa"/>
              <w:shd w:val="clear" w:color="auto" w:fill="FFFFFF"/>
              <w:ind w:left="4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>Specialistas</w:t>
            </w:r>
          </w:p>
        </w:tc>
        <w:tc>
          <w:tcPr>
            <w:tcW w:w="1539" w:type="dxa"/>
            <w:vAlign w:val="center"/>
            <w:hideMark/>
          </w:tcPr>
          <w:p w14:paraId="679A0937" w14:textId="59D4756B" w:rsidR="00C67261" w:rsidRPr="0098606A" w:rsidRDefault="00C67261" w:rsidP="00C67261">
            <w:pPr>
              <w:pStyle w:val="Sraopastraipa"/>
              <w:shd w:val="clear" w:color="auto" w:fill="FFFFFF"/>
              <w:ind w:left="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>Preliminariai planuojamas darbo valandų kiekis, val.</w:t>
            </w:r>
          </w:p>
        </w:tc>
        <w:tc>
          <w:tcPr>
            <w:tcW w:w="1437" w:type="dxa"/>
            <w:vAlign w:val="center"/>
          </w:tcPr>
          <w:p w14:paraId="369A5C51" w14:textId="385A3CC1" w:rsidR="00C67261" w:rsidRPr="0098606A" w:rsidRDefault="00C67261" w:rsidP="00C67261">
            <w:pPr>
              <w:pStyle w:val="Sraopastraipa"/>
              <w:shd w:val="clear" w:color="auto" w:fill="FFFFFF"/>
              <w:ind w:left="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>Vienos valandos kaina</w:t>
            </w:r>
            <w:r w:rsidR="00AF6372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 xml:space="preserve"> ⃰⃰⃰ ⃰</w:t>
            </w:r>
            <w:r w:rsidRPr="0098606A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>, Eur</w:t>
            </w:r>
            <w:r w:rsidR="00956694" w:rsidRPr="0098606A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 xml:space="preserve"> be PVM</w:t>
            </w:r>
          </w:p>
        </w:tc>
      </w:tr>
      <w:tr w:rsidR="00C67261" w:rsidRPr="0098606A" w14:paraId="1924B8A6" w14:textId="5AD46EBC" w:rsidTr="009965BA">
        <w:trPr>
          <w:trHeight w:val="315"/>
          <w:jc w:val="center"/>
        </w:trPr>
        <w:tc>
          <w:tcPr>
            <w:tcW w:w="718" w:type="dxa"/>
            <w:noWrap/>
          </w:tcPr>
          <w:p w14:paraId="6C6C0C96" w14:textId="3F59180F" w:rsidR="00C67261" w:rsidRPr="009965BA" w:rsidRDefault="00C67261" w:rsidP="009965BA">
            <w:pPr>
              <w:pStyle w:val="Sraopastraipa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3105" w:type="dxa"/>
          </w:tcPr>
          <w:p w14:paraId="74606C7B" w14:textId="77777777" w:rsidR="00C67261" w:rsidRPr="009965BA" w:rsidRDefault="00C67261" w:rsidP="009965BA">
            <w:pPr>
              <w:pStyle w:val="Sraopastraipa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3402" w:type="dxa"/>
            <w:noWrap/>
          </w:tcPr>
          <w:p w14:paraId="082BBA9A" w14:textId="601C78F4" w:rsidR="00C67261" w:rsidRPr="009965BA" w:rsidRDefault="00C67261" w:rsidP="009965BA">
            <w:pPr>
              <w:pStyle w:val="Sraopastraipa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1539" w:type="dxa"/>
          </w:tcPr>
          <w:p w14:paraId="3D6A6BA2" w14:textId="5BD6F25B" w:rsidR="00C67261" w:rsidRPr="009965BA" w:rsidRDefault="00C67261" w:rsidP="009965BA">
            <w:pPr>
              <w:pStyle w:val="Sraopastraipa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1437" w:type="dxa"/>
          </w:tcPr>
          <w:p w14:paraId="22A8FDF0" w14:textId="77777777" w:rsidR="00C67261" w:rsidRPr="009965BA" w:rsidRDefault="00C67261" w:rsidP="009965BA">
            <w:pPr>
              <w:pStyle w:val="Sraopastraipa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</w:tr>
      <w:tr w:rsidR="00C67261" w:rsidRPr="0098606A" w14:paraId="1EE1EE8B" w14:textId="48229948" w:rsidTr="009965BA">
        <w:trPr>
          <w:trHeight w:val="330"/>
          <w:jc w:val="center"/>
        </w:trPr>
        <w:tc>
          <w:tcPr>
            <w:tcW w:w="718" w:type="dxa"/>
            <w:noWrap/>
            <w:vAlign w:val="center"/>
          </w:tcPr>
          <w:p w14:paraId="30CC6DE1" w14:textId="1863B607" w:rsidR="00C67261" w:rsidRPr="0098606A" w:rsidRDefault="00C67261" w:rsidP="00DD165F">
            <w:pPr>
              <w:pStyle w:val="Sraopastraipa"/>
              <w:numPr>
                <w:ilvl w:val="0"/>
                <w:numId w:val="22"/>
              </w:numPr>
              <w:shd w:val="clear" w:color="auto" w:fill="FFFFFF"/>
              <w:tabs>
                <w:tab w:val="left" w:pos="49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3105" w:type="dxa"/>
          </w:tcPr>
          <w:p w14:paraId="3FA722F2" w14:textId="356AEC0F" w:rsidR="00C67261" w:rsidRPr="0098606A" w:rsidRDefault="00C67261" w:rsidP="000D4D36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MAN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Energy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Solutions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 SE</w:t>
            </w:r>
          </w:p>
        </w:tc>
        <w:tc>
          <w:tcPr>
            <w:tcW w:w="3402" w:type="dxa"/>
            <w:noWrap/>
            <w:hideMark/>
          </w:tcPr>
          <w:p w14:paraId="2DA025B5" w14:textId="3B4399AC" w:rsidR="00C67261" w:rsidRPr="0098606A" w:rsidRDefault="0034224C" w:rsidP="000D4D36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T</w:t>
            </w:r>
            <w:r w:rsidR="00C67261"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echninis </w:t>
            </w: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specialistas (inžinierius, technikas ir pan.)</w:t>
            </w:r>
          </w:p>
        </w:tc>
        <w:tc>
          <w:tcPr>
            <w:tcW w:w="1539" w:type="dxa"/>
            <w:hideMark/>
          </w:tcPr>
          <w:p w14:paraId="10905C30" w14:textId="761FB83A" w:rsidR="00C67261" w:rsidRPr="0098606A" w:rsidRDefault="008939FE" w:rsidP="00B528A5">
            <w:pPr>
              <w:pStyle w:val="Sraopastraipa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6</w:t>
            </w:r>
            <w:r w:rsidR="00C67261"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0</w:t>
            </w:r>
          </w:p>
        </w:tc>
        <w:tc>
          <w:tcPr>
            <w:tcW w:w="1437" w:type="dxa"/>
          </w:tcPr>
          <w:p w14:paraId="725F48BA" w14:textId="77777777" w:rsidR="00C67261" w:rsidRPr="0098606A" w:rsidRDefault="00C67261" w:rsidP="00B528A5">
            <w:pPr>
              <w:pStyle w:val="Sraopastraipa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</w:tr>
      <w:tr w:rsidR="0034224C" w:rsidRPr="0098606A" w14:paraId="3B9B63E2" w14:textId="4C760526" w:rsidTr="009965BA">
        <w:trPr>
          <w:trHeight w:val="330"/>
          <w:jc w:val="center"/>
        </w:trPr>
        <w:tc>
          <w:tcPr>
            <w:tcW w:w="718" w:type="dxa"/>
            <w:noWrap/>
            <w:vAlign w:val="center"/>
          </w:tcPr>
          <w:p w14:paraId="5C89131A" w14:textId="444ADE3E" w:rsidR="0034224C" w:rsidRPr="0098606A" w:rsidRDefault="0034224C" w:rsidP="00DD165F">
            <w:pPr>
              <w:pStyle w:val="Sraopastraipa"/>
              <w:numPr>
                <w:ilvl w:val="0"/>
                <w:numId w:val="22"/>
              </w:numPr>
              <w:shd w:val="clear" w:color="auto" w:fill="FFFFFF"/>
              <w:tabs>
                <w:tab w:val="left" w:pos="49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3105" w:type="dxa"/>
          </w:tcPr>
          <w:p w14:paraId="000536EC" w14:textId="7F29AE56" w:rsidR="0034224C" w:rsidRPr="0098606A" w:rsidRDefault="0034224C" w:rsidP="0034224C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ELIN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Motoren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GmbH</w:t>
            </w:r>
            <w:proofErr w:type="spellEnd"/>
          </w:p>
        </w:tc>
        <w:tc>
          <w:tcPr>
            <w:tcW w:w="3402" w:type="dxa"/>
            <w:noWrap/>
            <w:hideMark/>
          </w:tcPr>
          <w:p w14:paraId="11AEA6AA" w14:textId="3E761763" w:rsidR="0034224C" w:rsidRPr="0098606A" w:rsidRDefault="0034224C" w:rsidP="0034224C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Techninis specialistas (inžinierius, technikas ir pan.)</w:t>
            </w:r>
          </w:p>
        </w:tc>
        <w:tc>
          <w:tcPr>
            <w:tcW w:w="1539" w:type="dxa"/>
            <w:hideMark/>
          </w:tcPr>
          <w:p w14:paraId="4D9012A5" w14:textId="1BF294B2" w:rsidR="0034224C" w:rsidRPr="0098606A" w:rsidRDefault="008939FE" w:rsidP="0034224C">
            <w:pPr>
              <w:pStyle w:val="Sraopastraipa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4</w:t>
            </w:r>
            <w:r w:rsidR="0034224C"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0</w:t>
            </w:r>
          </w:p>
        </w:tc>
        <w:tc>
          <w:tcPr>
            <w:tcW w:w="1437" w:type="dxa"/>
          </w:tcPr>
          <w:p w14:paraId="66B06D20" w14:textId="77777777" w:rsidR="0034224C" w:rsidRPr="0098606A" w:rsidRDefault="0034224C" w:rsidP="0034224C">
            <w:pPr>
              <w:pStyle w:val="Sraopastraipa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</w:tr>
      <w:tr w:rsidR="008939FE" w:rsidRPr="0098606A" w14:paraId="78321DD6" w14:textId="77777777" w:rsidTr="009965BA">
        <w:trPr>
          <w:trHeight w:val="330"/>
          <w:jc w:val="center"/>
        </w:trPr>
        <w:tc>
          <w:tcPr>
            <w:tcW w:w="718" w:type="dxa"/>
            <w:noWrap/>
            <w:vAlign w:val="center"/>
          </w:tcPr>
          <w:p w14:paraId="22268969" w14:textId="77777777" w:rsidR="008939FE" w:rsidRPr="0098606A" w:rsidRDefault="008939FE" w:rsidP="008939FE">
            <w:pPr>
              <w:pStyle w:val="Sraopastraipa"/>
              <w:numPr>
                <w:ilvl w:val="0"/>
                <w:numId w:val="22"/>
              </w:numPr>
              <w:shd w:val="clear" w:color="auto" w:fill="FFFFFF"/>
              <w:tabs>
                <w:tab w:val="left" w:pos="49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3105" w:type="dxa"/>
          </w:tcPr>
          <w:p w14:paraId="3B7244BB" w14:textId="7C9A3ABF" w:rsidR="008939FE" w:rsidRPr="0098606A" w:rsidRDefault="008939FE" w:rsidP="008939FE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Holter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Regelarmaturen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GmbH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 &amp;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Co</w:t>
            </w:r>
            <w:proofErr w:type="spellEnd"/>
          </w:p>
        </w:tc>
        <w:tc>
          <w:tcPr>
            <w:tcW w:w="3402" w:type="dxa"/>
            <w:noWrap/>
          </w:tcPr>
          <w:p w14:paraId="29C38DA1" w14:textId="536C0A6E" w:rsidR="008939FE" w:rsidRPr="0098606A" w:rsidRDefault="008939FE" w:rsidP="008939FE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Techninis specialistas (inžinierius, technikas ir pan.)</w:t>
            </w:r>
          </w:p>
        </w:tc>
        <w:tc>
          <w:tcPr>
            <w:tcW w:w="1539" w:type="dxa"/>
          </w:tcPr>
          <w:p w14:paraId="4E1D2F35" w14:textId="39328836" w:rsidR="008939FE" w:rsidRPr="0098606A" w:rsidRDefault="008939FE" w:rsidP="008939FE">
            <w:pPr>
              <w:pStyle w:val="Sraopastraipa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CD7177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40</w:t>
            </w:r>
          </w:p>
        </w:tc>
        <w:tc>
          <w:tcPr>
            <w:tcW w:w="1437" w:type="dxa"/>
          </w:tcPr>
          <w:p w14:paraId="50A8D64D" w14:textId="77777777" w:rsidR="008939FE" w:rsidRPr="0098606A" w:rsidRDefault="008939FE" w:rsidP="008939FE">
            <w:pPr>
              <w:pStyle w:val="Sraopastraipa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</w:tr>
      <w:tr w:rsidR="008939FE" w:rsidRPr="0098606A" w14:paraId="21BAF0DB" w14:textId="77777777" w:rsidTr="009965BA">
        <w:trPr>
          <w:trHeight w:val="330"/>
          <w:jc w:val="center"/>
        </w:trPr>
        <w:tc>
          <w:tcPr>
            <w:tcW w:w="718" w:type="dxa"/>
            <w:noWrap/>
            <w:vAlign w:val="center"/>
          </w:tcPr>
          <w:p w14:paraId="3CF24029" w14:textId="77777777" w:rsidR="008939FE" w:rsidRPr="0098606A" w:rsidRDefault="008939FE" w:rsidP="008939FE">
            <w:pPr>
              <w:pStyle w:val="Sraopastraipa"/>
              <w:numPr>
                <w:ilvl w:val="0"/>
                <w:numId w:val="22"/>
              </w:numPr>
              <w:shd w:val="clear" w:color="auto" w:fill="FFFFFF"/>
              <w:tabs>
                <w:tab w:val="left" w:pos="49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3105" w:type="dxa"/>
          </w:tcPr>
          <w:p w14:paraId="34943658" w14:textId="76D54E27" w:rsidR="008939FE" w:rsidRPr="0098606A" w:rsidRDefault="008939FE" w:rsidP="008939FE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RENK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GmbH</w:t>
            </w:r>
            <w:proofErr w:type="spellEnd"/>
          </w:p>
        </w:tc>
        <w:tc>
          <w:tcPr>
            <w:tcW w:w="3402" w:type="dxa"/>
            <w:noWrap/>
          </w:tcPr>
          <w:p w14:paraId="34F59274" w14:textId="72D90A28" w:rsidR="008939FE" w:rsidRPr="0098606A" w:rsidRDefault="008939FE" w:rsidP="008939FE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Techninis specialistas (inžinierius, technikas ir pan.)</w:t>
            </w:r>
          </w:p>
        </w:tc>
        <w:tc>
          <w:tcPr>
            <w:tcW w:w="1539" w:type="dxa"/>
          </w:tcPr>
          <w:p w14:paraId="4C0046BB" w14:textId="3B331F15" w:rsidR="008939FE" w:rsidRPr="0098606A" w:rsidRDefault="008939FE" w:rsidP="008939FE">
            <w:pPr>
              <w:pStyle w:val="Sraopastraipa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CD7177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40</w:t>
            </w:r>
          </w:p>
        </w:tc>
        <w:tc>
          <w:tcPr>
            <w:tcW w:w="1437" w:type="dxa"/>
          </w:tcPr>
          <w:p w14:paraId="41A63E90" w14:textId="77777777" w:rsidR="008939FE" w:rsidRPr="0098606A" w:rsidRDefault="008939FE" w:rsidP="008939FE">
            <w:pPr>
              <w:pStyle w:val="Sraopastraipa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</w:tr>
      <w:tr w:rsidR="008939FE" w:rsidRPr="0098606A" w14:paraId="1E985F41" w14:textId="77777777" w:rsidTr="009965BA">
        <w:trPr>
          <w:trHeight w:val="330"/>
          <w:jc w:val="center"/>
        </w:trPr>
        <w:tc>
          <w:tcPr>
            <w:tcW w:w="718" w:type="dxa"/>
            <w:noWrap/>
            <w:vAlign w:val="center"/>
          </w:tcPr>
          <w:p w14:paraId="488B23C2" w14:textId="77777777" w:rsidR="008939FE" w:rsidRPr="0098606A" w:rsidRDefault="008939FE" w:rsidP="008939FE">
            <w:pPr>
              <w:pStyle w:val="Sraopastraipa"/>
              <w:numPr>
                <w:ilvl w:val="0"/>
                <w:numId w:val="22"/>
              </w:numPr>
              <w:shd w:val="clear" w:color="auto" w:fill="FFFFFF"/>
              <w:tabs>
                <w:tab w:val="left" w:pos="49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3105" w:type="dxa"/>
          </w:tcPr>
          <w:p w14:paraId="1CE79947" w14:textId="31E51AFC" w:rsidR="008939FE" w:rsidRPr="0098606A" w:rsidRDefault="008939FE" w:rsidP="008939FE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ARCA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Regler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GmbH</w:t>
            </w:r>
            <w:proofErr w:type="spellEnd"/>
          </w:p>
        </w:tc>
        <w:tc>
          <w:tcPr>
            <w:tcW w:w="3402" w:type="dxa"/>
            <w:noWrap/>
          </w:tcPr>
          <w:p w14:paraId="7BEFFD6D" w14:textId="0B678577" w:rsidR="008939FE" w:rsidRPr="0098606A" w:rsidRDefault="008939FE" w:rsidP="008939FE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Techninis specialistas (inžinierius, technikas ir pan.)</w:t>
            </w:r>
          </w:p>
        </w:tc>
        <w:tc>
          <w:tcPr>
            <w:tcW w:w="1539" w:type="dxa"/>
          </w:tcPr>
          <w:p w14:paraId="40DA271F" w14:textId="2AF6D9F2" w:rsidR="008939FE" w:rsidRPr="0098606A" w:rsidRDefault="008939FE" w:rsidP="008939FE">
            <w:pPr>
              <w:pStyle w:val="Sraopastraipa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CD7177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40</w:t>
            </w:r>
          </w:p>
        </w:tc>
        <w:tc>
          <w:tcPr>
            <w:tcW w:w="1437" w:type="dxa"/>
          </w:tcPr>
          <w:p w14:paraId="0C1BB917" w14:textId="77777777" w:rsidR="008939FE" w:rsidRPr="0098606A" w:rsidRDefault="008939FE" w:rsidP="008939FE">
            <w:pPr>
              <w:pStyle w:val="Sraopastraipa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</w:tr>
      <w:tr w:rsidR="008939FE" w:rsidRPr="0098606A" w14:paraId="3DBAACC8" w14:textId="77777777" w:rsidTr="009965BA">
        <w:trPr>
          <w:trHeight w:val="330"/>
          <w:jc w:val="center"/>
        </w:trPr>
        <w:tc>
          <w:tcPr>
            <w:tcW w:w="718" w:type="dxa"/>
            <w:noWrap/>
            <w:vAlign w:val="center"/>
          </w:tcPr>
          <w:p w14:paraId="027B6251" w14:textId="77777777" w:rsidR="008939FE" w:rsidRPr="0098606A" w:rsidRDefault="008939FE" w:rsidP="008939FE">
            <w:pPr>
              <w:pStyle w:val="Sraopastraipa"/>
              <w:numPr>
                <w:ilvl w:val="0"/>
                <w:numId w:val="22"/>
              </w:numPr>
              <w:shd w:val="clear" w:color="auto" w:fill="FFFFFF"/>
              <w:tabs>
                <w:tab w:val="left" w:pos="49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3105" w:type="dxa"/>
          </w:tcPr>
          <w:p w14:paraId="52775D6B" w14:textId="14DDB489" w:rsidR="008939FE" w:rsidRPr="0098606A" w:rsidRDefault="008939FE" w:rsidP="008939FE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CM-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Automation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GmbH</w:t>
            </w:r>
            <w:proofErr w:type="spellEnd"/>
          </w:p>
        </w:tc>
        <w:tc>
          <w:tcPr>
            <w:tcW w:w="3402" w:type="dxa"/>
            <w:noWrap/>
          </w:tcPr>
          <w:p w14:paraId="4847C137" w14:textId="1D77CD1F" w:rsidR="008939FE" w:rsidRPr="0098606A" w:rsidRDefault="008939FE" w:rsidP="008939FE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Techninis specialistas (inžinierius, technikas ir pan.)</w:t>
            </w:r>
          </w:p>
        </w:tc>
        <w:tc>
          <w:tcPr>
            <w:tcW w:w="1539" w:type="dxa"/>
          </w:tcPr>
          <w:p w14:paraId="03CC48AE" w14:textId="26E48CD5" w:rsidR="008939FE" w:rsidRPr="0098606A" w:rsidRDefault="008939FE" w:rsidP="008939FE">
            <w:pPr>
              <w:pStyle w:val="Sraopastraipa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CD7177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40</w:t>
            </w:r>
          </w:p>
        </w:tc>
        <w:tc>
          <w:tcPr>
            <w:tcW w:w="1437" w:type="dxa"/>
          </w:tcPr>
          <w:p w14:paraId="4F0CEBB0" w14:textId="77777777" w:rsidR="008939FE" w:rsidRPr="0098606A" w:rsidRDefault="008939FE" w:rsidP="008939FE">
            <w:pPr>
              <w:pStyle w:val="Sraopastraipa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</w:tr>
      <w:tr w:rsidR="008939FE" w:rsidRPr="0098606A" w14:paraId="0C652887" w14:textId="77777777" w:rsidTr="009965BA">
        <w:trPr>
          <w:trHeight w:val="330"/>
          <w:jc w:val="center"/>
        </w:trPr>
        <w:tc>
          <w:tcPr>
            <w:tcW w:w="718" w:type="dxa"/>
            <w:noWrap/>
            <w:vAlign w:val="center"/>
          </w:tcPr>
          <w:p w14:paraId="1EF61BE9" w14:textId="77777777" w:rsidR="008939FE" w:rsidRPr="0098606A" w:rsidRDefault="008939FE" w:rsidP="008939FE">
            <w:pPr>
              <w:pStyle w:val="Sraopastraipa"/>
              <w:numPr>
                <w:ilvl w:val="0"/>
                <w:numId w:val="22"/>
              </w:numPr>
              <w:shd w:val="clear" w:color="auto" w:fill="FFFFFF"/>
              <w:tabs>
                <w:tab w:val="left" w:pos="49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3105" w:type="dxa"/>
          </w:tcPr>
          <w:p w14:paraId="6299876B" w14:textId="5DE7DE6A" w:rsidR="008939FE" w:rsidRPr="0098606A" w:rsidRDefault="008939FE" w:rsidP="008939FE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Reineke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 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Mess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- und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Regeltechnik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GmbH</w:t>
            </w:r>
            <w:proofErr w:type="spellEnd"/>
          </w:p>
        </w:tc>
        <w:tc>
          <w:tcPr>
            <w:tcW w:w="3402" w:type="dxa"/>
            <w:noWrap/>
          </w:tcPr>
          <w:p w14:paraId="36ED028B" w14:textId="715033F0" w:rsidR="008939FE" w:rsidRPr="0098606A" w:rsidRDefault="008939FE" w:rsidP="008939FE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Techninis specialistas (inžinierius, technikas ir pan.)</w:t>
            </w:r>
          </w:p>
        </w:tc>
        <w:tc>
          <w:tcPr>
            <w:tcW w:w="1539" w:type="dxa"/>
          </w:tcPr>
          <w:p w14:paraId="3D874CD6" w14:textId="53AA8976" w:rsidR="008939FE" w:rsidRPr="0098606A" w:rsidRDefault="008939FE" w:rsidP="008939FE">
            <w:pPr>
              <w:pStyle w:val="Sraopastraipa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CD7177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40</w:t>
            </w:r>
          </w:p>
        </w:tc>
        <w:tc>
          <w:tcPr>
            <w:tcW w:w="1437" w:type="dxa"/>
          </w:tcPr>
          <w:p w14:paraId="0A9B8C61" w14:textId="77777777" w:rsidR="008939FE" w:rsidRPr="0098606A" w:rsidRDefault="008939FE" w:rsidP="008939FE">
            <w:pPr>
              <w:pStyle w:val="Sraopastraipa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</w:tr>
    </w:tbl>
    <w:p w14:paraId="611A6D7C" w14:textId="2EA7026A" w:rsidR="00B76466" w:rsidRPr="0098606A" w:rsidRDefault="00B76466" w:rsidP="00B76466">
      <w:pPr>
        <w:shd w:val="clear" w:color="auto" w:fill="FFFFFF"/>
        <w:tabs>
          <w:tab w:val="left" w:pos="142"/>
          <w:tab w:val="left" w:pos="993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lang w:eastAsia="lt-LT"/>
        </w:rPr>
      </w:pPr>
      <w:bookmarkStart w:id="9" w:name="_Hlk159241517"/>
      <w:r w:rsidRPr="0098606A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lt-LT"/>
        </w:rPr>
        <w:t>Pastabos:</w:t>
      </w:r>
    </w:p>
    <w:p w14:paraId="1A2CF324" w14:textId="71507153" w:rsidR="00B528A5" w:rsidRPr="0098606A" w:rsidRDefault="00B528A5" w:rsidP="00B76466">
      <w:pPr>
        <w:pStyle w:val="Sraopastraipa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bCs/>
          <w:i/>
          <w:color w:val="000000"/>
          <w:lang w:eastAsia="lt-LT"/>
        </w:rPr>
      </w:pPr>
      <w:r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⃰ Jeigu </w:t>
      </w:r>
      <w:r w:rsidR="00515919"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>TG</w:t>
      </w:r>
      <w:r w:rsidR="00B76466"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apžiūros</w:t>
      </w:r>
      <w:r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metu nustatomi </w:t>
      </w:r>
      <w:r w:rsidR="00B76466"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>papildomi defekta</w:t>
      </w:r>
      <w:r w:rsidR="00A87B32"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>i,</w:t>
      </w:r>
      <w:r w:rsidR="00B76466"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kurie lentelėje Nr. 1 neaprašyti</w:t>
      </w:r>
      <w:r w:rsidR="008939FE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(pvz. tokių defektų, kaip paviršių šlifavimas, virinimas ir pan., šalinimas apatiniame turbinos korpuse, kurie paaiškės tik atidengus turbinos viršutinį dangtį),</w:t>
      </w:r>
      <w:r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tuomet reikalinga atlikti </w:t>
      </w:r>
      <w:proofErr w:type="spellStart"/>
      <w:r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>defektavimą</w:t>
      </w:r>
      <w:proofErr w:type="spellEnd"/>
      <w:r w:rsidR="00685964"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surašant </w:t>
      </w:r>
      <w:r w:rsidR="00A87B32"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>defektinį aktą</w:t>
      </w:r>
      <w:r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</w:t>
      </w:r>
      <w:r w:rsidR="00B07B04"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ir sąmatą </w:t>
      </w:r>
      <w:r w:rsidR="00A87B32"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>su reikalingų defektui</w:t>
      </w:r>
      <w:r w:rsidR="00BD5FF9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</w:t>
      </w:r>
      <w:r w:rsidR="00A87B32"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>(</w:t>
      </w:r>
      <w:r w:rsidR="00BD5FF9">
        <w:rPr>
          <w:rFonts w:ascii="Times New Roman" w:eastAsia="Times New Roman" w:hAnsi="Times New Roman"/>
          <w:bCs/>
          <w:i/>
          <w:color w:val="000000"/>
          <w:lang w:eastAsia="lt-LT"/>
        </w:rPr>
        <w:t>-</w:t>
      </w:r>
      <w:proofErr w:type="spellStart"/>
      <w:r w:rsidR="00A87B32"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>ams</w:t>
      </w:r>
      <w:proofErr w:type="spellEnd"/>
      <w:r w:rsidR="00A87B32"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>) šalinti medžiagų ir darbų</w:t>
      </w:r>
      <w:r w:rsidR="00B07B04"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kiekiu bei kaina</w:t>
      </w:r>
      <w:r w:rsidR="00A87B32"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</w:t>
      </w:r>
      <w:r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>ir</w:t>
      </w:r>
      <w:r w:rsidR="00A87B32"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pateikti Užsakovui derinti. Užsakovui patvirtinus pateiktą sąmatą</w:t>
      </w:r>
      <w:r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pašalinti </w:t>
      </w:r>
      <w:r w:rsidR="00A87B32"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>defektus</w:t>
      </w:r>
      <w:r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>.</w:t>
      </w:r>
    </w:p>
    <w:p w14:paraId="14A8C220" w14:textId="77777777" w:rsidR="009965BA" w:rsidRPr="0098606A" w:rsidRDefault="009965BA" w:rsidP="009965BA">
      <w:pPr>
        <w:pStyle w:val="Sraopastraipa"/>
        <w:shd w:val="clear" w:color="auto" w:fill="FFFFFF"/>
        <w:spacing w:after="36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lt-LT"/>
        </w:rPr>
      </w:pPr>
      <w:r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>⃰</w:t>
      </w:r>
      <w:r>
        <w:rPr>
          <w:rFonts w:ascii="Times New Roman" w:eastAsia="Times New Roman" w:hAnsi="Times New Roman"/>
          <w:bCs/>
          <w:i/>
          <w:color w:val="000000"/>
          <w:lang w:eastAsia="lt-LT"/>
        </w:rPr>
        <w:t>⃰ ⃰</w:t>
      </w:r>
      <w:r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</w:t>
      </w:r>
      <w:r>
        <w:rPr>
          <w:rFonts w:ascii="Times New Roman" w:eastAsia="Times New Roman" w:hAnsi="Times New Roman"/>
          <w:bCs/>
          <w:i/>
          <w:color w:val="000000"/>
          <w:lang w:eastAsia="lt-LT"/>
        </w:rPr>
        <w:t>Į valandos kainą turi būti įskaičiuotos ir visos išlaidos susijusios su darbuotojo atvykimu / išvykimu į / iš darbo vietą ir kitos su tuo susijusios sąnaudos.</w:t>
      </w:r>
    </w:p>
    <w:p w14:paraId="49785D02" w14:textId="77777777" w:rsidR="00B528A5" w:rsidRPr="0098606A" w:rsidRDefault="00B528A5" w:rsidP="00B528A5">
      <w:pPr>
        <w:pStyle w:val="Sraopastraipa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lt-LT"/>
        </w:rPr>
      </w:pPr>
    </w:p>
    <w:bookmarkEnd w:id="9"/>
    <w:p w14:paraId="717D402C" w14:textId="5BF9B073" w:rsidR="00F87A16" w:rsidRPr="0098606A" w:rsidRDefault="00F87A16" w:rsidP="00345BD6">
      <w:pPr>
        <w:pStyle w:val="Sraopastraipa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lt-LT"/>
        </w:rPr>
      </w:pPr>
    </w:p>
    <w:p w14:paraId="7E55B710" w14:textId="3391919A" w:rsidR="00E60719" w:rsidRPr="0098606A" w:rsidRDefault="00E60719" w:rsidP="00E60719">
      <w:pPr>
        <w:pStyle w:val="Sraopastraipa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lt-LT"/>
        </w:rPr>
      </w:pPr>
      <w:r w:rsidRPr="0098606A">
        <w:rPr>
          <w:rFonts w:ascii="Times New Roman" w:eastAsia="Times New Roman" w:hAnsi="Times New Roman"/>
          <w:b/>
          <w:bCs/>
          <w:color w:val="000000"/>
          <w:lang w:eastAsia="lt-LT"/>
        </w:rPr>
        <w:t xml:space="preserve">Įmonių įrangos gamintojų specialistų paslaugų darbo valandos nenumatytiems⃰ TG remonto darbams kurie atliekami </w:t>
      </w:r>
      <w:r>
        <w:rPr>
          <w:rFonts w:ascii="Times New Roman" w:eastAsia="Times New Roman" w:hAnsi="Times New Roman"/>
          <w:b/>
          <w:bCs/>
          <w:color w:val="000000"/>
          <w:lang w:eastAsia="lt-LT"/>
        </w:rPr>
        <w:t xml:space="preserve">nedarbo ir švenčių dienomis </w:t>
      </w:r>
      <w:r w:rsidRPr="0098606A">
        <w:rPr>
          <w:rFonts w:ascii="Times New Roman" w:eastAsia="Times New Roman" w:hAnsi="Times New Roman"/>
          <w:b/>
          <w:bCs/>
          <w:color w:val="000000"/>
          <w:lang w:eastAsia="lt-LT"/>
        </w:rPr>
        <w:t>ARK katilinėje kaina.</w:t>
      </w:r>
    </w:p>
    <w:p w14:paraId="395CCF1C" w14:textId="76927CD2" w:rsidR="00E60719" w:rsidRPr="0098606A" w:rsidRDefault="00E60719" w:rsidP="00E60719">
      <w:pPr>
        <w:pStyle w:val="Sraopastraipa"/>
        <w:shd w:val="clear" w:color="auto" w:fill="FFFFFF"/>
        <w:spacing w:line="240" w:lineRule="auto"/>
        <w:jc w:val="right"/>
        <w:rPr>
          <w:rFonts w:ascii="Times New Roman" w:eastAsia="Times New Roman" w:hAnsi="Times New Roman"/>
          <w:bCs/>
          <w:color w:val="000000"/>
          <w:lang w:eastAsia="lt-LT"/>
        </w:rPr>
      </w:pPr>
      <w:r w:rsidRPr="0098606A">
        <w:rPr>
          <w:rFonts w:ascii="Times New Roman" w:eastAsia="Times New Roman" w:hAnsi="Times New Roman"/>
          <w:bCs/>
          <w:color w:val="000000"/>
          <w:lang w:eastAsia="lt-LT"/>
        </w:rPr>
        <w:t xml:space="preserve">Lentelė Nr. </w:t>
      </w:r>
      <w:r>
        <w:rPr>
          <w:rFonts w:ascii="Times New Roman" w:eastAsia="Times New Roman" w:hAnsi="Times New Roman"/>
          <w:bCs/>
          <w:color w:val="000000"/>
          <w:lang w:eastAsia="lt-LT"/>
        </w:rPr>
        <w:t>3</w:t>
      </w:r>
    </w:p>
    <w:tbl>
      <w:tblPr>
        <w:tblStyle w:val="Lentelstinklelis"/>
        <w:tblW w:w="9895" w:type="dxa"/>
        <w:jc w:val="center"/>
        <w:tblLook w:val="04A0" w:firstRow="1" w:lastRow="0" w:firstColumn="1" w:lastColumn="0" w:noHBand="0" w:noVBand="1"/>
      </w:tblPr>
      <w:tblGrid>
        <w:gridCol w:w="718"/>
        <w:gridCol w:w="3105"/>
        <w:gridCol w:w="3402"/>
        <w:gridCol w:w="1539"/>
        <w:gridCol w:w="1131"/>
      </w:tblGrid>
      <w:tr w:rsidR="00E60719" w:rsidRPr="0098606A" w14:paraId="59B3469C" w14:textId="77777777" w:rsidTr="00AF6372">
        <w:trPr>
          <w:trHeight w:val="915"/>
          <w:jc w:val="center"/>
        </w:trPr>
        <w:tc>
          <w:tcPr>
            <w:tcW w:w="718" w:type="dxa"/>
            <w:noWrap/>
            <w:vAlign w:val="center"/>
            <w:hideMark/>
          </w:tcPr>
          <w:p w14:paraId="38822709" w14:textId="77777777" w:rsidR="00E60719" w:rsidRPr="0098606A" w:rsidRDefault="00E60719" w:rsidP="00AF6372">
            <w:pPr>
              <w:pStyle w:val="Sraopastraipa"/>
              <w:shd w:val="clear" w:color="auto" w:fill="FFFFFF"/>
              <w:ind w:left="1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>Eil. Nr.</w:t>
            </w:r>
          </w:p>
        </w:tc>
        <w:tc>
          <w:tcPr>
            <w:tcW w:w="3105" w:type="dxa"/>
            <w:vAlign w:val="center"/>
          </w:tcPr>
          <w:p w14:paraId="74205125" w14:textId="77777777" w:rsidR="00E60719" w:rsidRPr="0098606A" w:rsidRDefault="00E60719" w:rsidP="00AF6372">
            <w:pPr>
              <w:pStyle w:val="Sraopastraipa"/>
              <w:shd w:val="clear" w:color="auto" w:fill="FFFFFF"/>
              <w:ind w:left="4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>Įmonės įrenginių gamintojos pavadinimas</w:t>
            </w:r>
          </w:p>
        </w:tc>
        <w:tc>
          <w:tcPr>
            <w:tcW w:w="3402" w:type="dxa"/>
            <w:noWrap/>
            <w:vAlign w:val="center"/>
            <w:hideMark/>
          </w:tcPr>
          <w:p w14:paraId="16D5E038" w14:textId="77777777" w:rsidR="00E60719" w:rsidRPr="0098606A" w:rsidRDefault="00E60719" w:rsidP="00AF6372">
            <w:pPr>
              <w:pStyle w:val="Sraopastraipa"/>
              <w:shd w:val="clear" w:color="auto" w:fill="FFFFFF"/>
              <w:ind w:left="4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>Specialistas</w:t>
            </w:r>
          </w:p>
        </w:tc>
        <w:tc>
          <w:tcPr>
            <w:tcW w:w="1539" w:type="dxa"/>
            <w:vAlign w:val="center"/>
            <w:hideMark/>
          </w:tcPr>
          <w:p w14:paraId="26078DDA" w14:textId="77777777" w:rsidR="00E60719" w:rsidRPr="0098606A" w:rsidRDefault="00E60719" w:rsidP="00AF6372">
            <w:pPr>
              <w:pStyle w:val="Sraopastraipa"/>
              <w:shd w:val="clear" w:color="auto" w:fill="FFFFFF"/>
              <w:ind w:left="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>Preliminariai planuojamas darbo valandų kiekis, val.</w:t>
            </w:r>
          </w:p>
        </w:tc>
        <w:tc>
          <w:tcPr>
            <w:tcW w:w="1131" w:type="dxa"/>
            <w:vAlign w:val="center"/>
          </w:tcPr>
          <w:p w14:paraId="0AD99EF1" w14:textId="71599D32" w:rsidR="00E60719" w:rsidRPr="0098606A" w:rsidRDefault="00E60719" w:rsidP="00AF6372">
            <w:pPr>
              <w:pStyle w:val="Sraopastraipa"/>
              <w:shd w:val="clear" w:color="auto" w:fill="FFFFFF"/>
              <w:ind w:left="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>Vienos valandos kain</w:t>
            </w:r>
            <w:r w:rsidR="00AF6372" w:rsidRPr="0098606A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>a</w:t>
            </w:r>
            <w:r w:rsidR="00AF6372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 xml:space="preserve"> ⃰⃰⃰ ⃰</w:t>
            </w:r>
            <w:r w:rsidRPr="0098606A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>, Eur be PVM</w:t>
            </w:r>
          </w:p>
        </w:tc>
      </w:tr>
      <w:tr w:rsidR="006B28E4" w:rsidRPr="0098606A" w14:paraId="368B17EE" w14:textId="77777777" w:rsidTr="006B28E4">
        <w:trPr>
          <w:trHeight w:val="315"/>
          <w:jc w:val="center"/>
        </w:trPr>
        <w:tc>
          <w:tcPr>
            <w:tcW w:w="718" w:type="dxa"/>
            <w:noWrap/>
          </w:tcPr>
          <w:p w14:paraId="4DA8BE51" w14:textId="5D65BA97" w:rsidR="006B28E4" w:rsidRPr="0098606A" w:rsidRDefault="006B28E4" w:rsidP="006B28E4">
            <w:pPr>
              <w:pStyle w:val="Sraopastraipa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3105" w:type="dxa"/>
          </w:tcPr>
          <w:p w14:paraId="5D99F5A0" w14:textId="77777777" w:rsidR="006B28E4" w:rsidRPr="0098606A" w:rsidRDefault="006B28E4" w:rsidP="006B28E4">
            <w:pPr>
              <w:pStyle w:val="Sraopastraipa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3402" w:type="dxa"/>
            <w:noWrap/>
          </w:tcPr>
          <w:p w14:paraId="7670F0E9" w14:textId="2D096B4A" w:rsidR="006B28E4" w:rsidRPr="0098606A" w:rsidRDefault="006B28E4" w:rsidP="006B28E4">
            <w:pPr>
              <w:pStyle w:val="Sraopastraipa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1539" w:type="dxa"/>
          </w:tcPr>
          <w:p w14:paraId="65D70929" w14:textId="4326BBEC" w:rsidR="006B28E4" w:rsidRPr="0098606A" w:rsidRDefault="006B28E4" w:rsidP="006B28E4">
            <w:pPr>
              <w:pStyle w:val="Sraopastraipa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1131" w:type="dxa"/>
          </w:tcPr>
          <w:p w14:paraId="0587671B" w14:textId="78D8B7A0" w:rsidR="006B28E4" w:rsidRPr="0098606A" w:rsidRDefault="006B28E4" w:rsidP="006B28E4">
            <w:pPr>
              <w:pStyle w:val="Sraopastraipa"/>
              <w:numPr>
                <w:ilvl w:val="0"/>
                <w:numId w:val="29"/>
              </w:num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</w:tr>
      <w:tr w:rsidR="009965BA" w:rsidRPr="0098606A" w14:paraId="6AD69388" w14:textId="77777777" w:rsidTr="00EC1441">
        <w:trPr>
          <w:trHeight w:val="330"/>
          <w:jc w:val="center"/>
        </w:trPr>
        <w:tc>
          <w:tcPr>
            <w:tcW w:w="718" w:type="dxa"/>
            <w:noWrap/>
            <w:vAlign w:val="center"/>
          </w:tcPr>
          <w:p w14:paraId="1121C3E1" w14:textId="77777777" w:rsidR="009965BA" w:rsidRPr="006B28E4" w:rsidRDefault="009965BA" w:rsidP="006B28E4">
            <w:pPr>
              <w:pStyle w:val="Sraopastraipa"/>
              <w:numPr>
                <w:ilvl w:val="0"/>
                <w:numId w:val="31"/>
              </w:numPr>
              <w:shd w:val="clear" w:color="auto" w:fill="FFFFFF"/>
              <w:tabs>
                <w:tab w:val="left" w:pos="49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3105" w:type="dxa"/>
          </w:tcPr>
          <w:p w14:paraId="57644DFA" w14:textId="77777777" w:rsidR="009965BA" w:rsidRPr="0098606A" w:rsidRDefault="009965BA" w:rsidP="009965BA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MAN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Energy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Solutions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 SE</w:t>
            </w:r>
          </w:p>
        </w:tc>
        <w:tc>
          <w:tcPr>
            <w:tcW w:w="3402" w:type="dxa"/>
            <w:noWrap/>
            <w:hideMark/>
          </w:tcPr>
          <w:p w14:paraId="3E105559" w14:textId="77777777" w:rsidR="009965BA" w:rsidRPr="0098606A" w:rsidRDefault="009965BA" w:rsidP="009965BA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Techninis specialistas (inžinierius, technikas ir pan.)</w:t>
            </w:r>
          </w:p>
        </w:tc>
        <w:tc>
          <w:tcPr>
            <w:tcW w:w="1539" w:type="dxa"/>
            <w:vAlign w:val="center"/>
            <w:hideMark/>
          </w:tcPr>
          <w:p w14:paraId="13A715E5" w14:textId="10AEC933" w:rsidR="009965BA" w:rsidRPr="0098606A" w:rsidRDefault="009965BA" w:rsidP="009965BA">
            <w:pPr>
              <w:pStyle w:val="Sraopastraipa"/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3</w:t>
            </w: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0</w:t>
            </w:r>
          </w:p>
        </w:tc>
        <w:tc>
          <w:tcPr>
            <w:tcW w:w="1131" w:type="dxa"/>
          </w:tcPr>
          <w:p w14:paraId="0BFFAE83" w14:textId="77777777" w:rsidR="009965BA" w:rsidRPr="0098606A" w:rsidRDefault="009965BA" w:rsidP="009965BA">
            <w:pPr>
              <w:pStyle w:val="Sraopastraipa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</w:tr>
      <w:tr w:rsidR="009965BA" w:rsidRPr="0098606A" w14:paraId="126315BB" w14:textId="77777777" w:rsidTr="00EC1441">
        <w:trPr>
          <w:trHeight w:val="330"/>
          <w:jc w:val="center"/>
        </w:trPr>
        <w:tc>
          <w:tcPr>
            <w:tcW w:w="718" w:type="dxa"/>
            <w:noWrap/>
            <w:vAlign w:val="center"/>
          </w:tcPr>
          <w:p w14:paraId="44E6AE3C" w14:textId="77777777" w:rsidR="009965BA" w:rsidRPr="006B28E4" w:rsidRDefault="009965BA" w:rsidP="006B28E4">
            <w:pPr>
              <w:pStyle w:val="Sraopastraipa"/>
              <w:numPr>
                <w:ilvl w:val="0"/>
                <w:numId w:val="31"/>
              </w:numPr>
              <w:shd w:val="clear" w:color="auto" w:fill="FFFFFF"/>
              <w:tabs>
                <w:tab w:val="left" w:pos="49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3105" w:type="dxa"/>
          </w:tcPr>
          <w:p w14:paraId="60B707F1" w14:textId="77777777" w:rsidR="009965BA" w:rsidRPr="0098606A" w:rsidRDefault="009965BA" w:rsidP="009965BA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ELIN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Motoren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GmbH</w:t>
            </w:r>
            <w:proofErr w:type="spellEnd"/>
          </w:p>
        </w:tc>
        <w:tc>
          <w:tcPr>
            <w:tcW w:w="3402" w:type="dxa"/>
            <w:noWrap/>
            <w:hideMark/>
          </w:tcPr>
          <w:p w14:paraId="68B881B7" w14:textId="77777777" w:rsidR="009965BA" w:rsidRPr="0098606A" w:rsidRDefault="009965BA" w:rsidP="009965BA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Techninis specialistas (inžinierius, technikas ir pan.)</w:t>
            </w:r>
          </w:p>
        </w:tc>
        <w:tc>
          <w:tcPr>
            <w:tcW w:w="1539" w:type="dxa"/>
            <w:vAlign w:val="center"/>
            <w:hideMark/>
          </w:tcPr>
          <w:p w14:paraId="0955292B" w14:textId="0FB4EB2C" w:rsidR="009965BA" w:rsidRPr="0098606A" w:rsidRDefault="009965BA" w:rsidP="009965BA">
            <w:pPr>
              <w:pStyle w:val="Sraopastraipa"/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2</w:t>
            </w: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0</w:t>
            </w:r>
          </w:p>
        </w:tc>
        <w:tc>
          <w:tcPr>
            <w:tcW w:w="1131" w:type="dxa"/>
          </w:tcPr>
          <w:p w14:paraId="23190860" w14:textId="77777777" w:rsidR="009965BA" w:rsidRPr="0098606A" w:rsidRDefault="009965BA" w:rsidP="009965BA">
            <w:pPr>
              <w:pStyle w:val="Sraopastraipa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</w:tr>
      <w:tr w:rsidR="009965BA" w:rsidRPr="0098606A" w14:paraId="477F7F81" w14:textId="77777777" w:rsidTr="00EC1441">
        <w:trPr>
          <w:trHeight w:val="330"/>
          <w:jc w:val="center"/>
        </w:trPr>
        <w:tc>
          <w:tcPr>
            <w:tcW w:w="718" w:type="dxa"/>
            <w:noWrap/>
            <w:vAlign w:val="center"/>
          </w:tcPr>
          <w:p w14:paraId="7E456C04" w14:textId="77777777" w:rsidR="009965BA" w:rsidRPr="006B28E4" w:rsidRDefault="009965BA" w:rsidP="006B28E4">
            <w:pPr>
              <w:pStyle w:val="Sraopastraipa"/>
              <w:numPr>
                <w:ilvl w:val="0"/>
                <w:numId w:val="31"/>
              </w:numPr>
              <w:shd w:val="clear" w:color="auto" w:fill="FFFFFF"/>
              <w:tabs>
                <w:tab w:val="left" w:pos="49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3105" w:type="dxa"/>
          </w:tcPr>
          <w:p w14:paraId="484DC16D" w14:textId="77777777" w:rsidR="009965BA" w:rsidRPr="0098606A" w:rsidRDefault="009965BA" w:rsidP="009965BA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Holter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Regelarmaturen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GmbH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 &amp;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Co</w:t>
            </w:r>
            <w:proofErr w:type="spellEnd"/>
          </w:p>
        </w:tc>
        <w:tc>
          <w:tcPr>
            <w:tcW w:w="3402" w:type="dxa"/>
            <w:noWrap/>
          </w:tcPr>
          <w:p w14:paraId="6A0242B2" w14:textId="77777777" w:rsidR="009965BA" w:rsidRPr="0098606A" w:rsidRDefault="009965BA" w:rsidP="009965BA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Techninis specialistas (inžinierius, technikas ir pan.)</w:t>
            </w:r>
            <w:bookmarkStart w:id="10" w:name="_GoBack"/>
            <w:bookmarkEnd w:id="10"/>
          </w:p>
        </w:tc>
        <w:tc>
          <w:tcPr>
            <w:tcW w:w="1539" w:type="dxa"/>
            <w:vAlign w:val="center"/>
          </w:tcPr>
          <w:p w14:paraId="73C5872B" w14:textId="66F01A97" w:rsidR="009965BA" w:rsidRPr="0098606A" w:rsidRDefault="009965BA" w:rsidP="009965BA">
            <w:pPr>
              <w:pStyle w:val="Sraopastraipa"/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6945D0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20</w:t>
            </w:r>
          </w:p>
        </w:tc>
        <w:tc>
          <w:tcPr>
            <w:tcW w:w="1131" w:type="dxa"/>
          </w:tcPr>
          <w:p w14:paraId="7BDF7B06" w14:textId="77777777" w:rsidR="009965BA" w:rsidRPr="0098606A" w:rsidRDefault="009965BA" w:rsidP="009965BA">
            <w:pPr>
              <w:pStyle w:val="Sraopastraipa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</w:tr>
      <w:tr w:rsidR="009965BA" w:rsidRPr="0098606A" w14:paraId="51629DE4" w14:textId="77777777" w:rsidTr="00EC1441">
        <w:trPr>
          <w:trHeight w:val="330"/>
          <w:jc w:val="center"/>
        </w:trPr>
        <w:tc>
          <w:tcPr>
            <w:tcW w:w="718" w:type="dxa"/>
            <w:noWrap/>
            <w:vAlign w:val="center"/>
          </w:tcPr>
          <w:p w14:paraId="014B481E" w14:textId="77777777" w:rsidR="009965BA" w:rsidRPr="006B28E4" w:rsidRDefault="009965BA" w:rsidP="006B28E4">
            <w:pPr>
              <w:pStyle w:val="Sraopastraipa"/>
              <w:numPr>
                <w:ilvl w:val="0"/>
                <w:numId w:val="31"/>
              </w:numPr>
              <w:shd w:val="clear" w:color="auto" w:fill="FFFFFF"/>
              <w:tabs>
                <w:tab w:val="left" w:pos="49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3105" w:type="dxa"/>
          </w:tcPr>
          <w:p w14:paraId="401A489E" w14:textId="77777777" w:rsidR="009965BA" w:rsidRPr="0098606A" w:rsidRDefault="009965BA" w:rsidP="009965BA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RENK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GmbH</w:t>
            </w:r>
            <w:proofErr w:type="spellEnd"/>
          </w:p>
        </w:tc>
        <w:tc>
          <w:tcPr>
            <w:tcW w:w="3402" w:type="dxa"/>
            <w:noWrap/>
          </w:tcPr>
          <w:p w14:paraId="4B60A533" w14:textId="77777777" w:rsidR="009965BA" w:rsidRPr="0098606A" w:rsidRDefault="009965BA" w:rsidP="009965BA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Techninis specialistas (inžinierius, technikas ir pan.)</w:t>
            </w:r>
          </w:p>
        </w:tc>
        <w:tc>
          <w:tcPr>
            <w:tcW w:w="1539" w:type="dxa"/>
            <w:vAlign w:val="center"/>
          </w:tcPr>
          <w:p w14:paraId="55AE65A0" w14:textId="3910A0FD" w:rsidR="009965BA" w:rsidRPr="0098606A" w:rsidRDefault="009965BA" w:rsidP="009965BA">
            <w:pPr>
              <w:pStyle w:val="Sraopastraipa"/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6945D0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20</w:t>
            </w:r>
          </w:p>
        </w:tc>
        <w:tc>
          <w:tcPr>
            <w:tcW w:w="1131" w:type="dxa"/>
          </w:tcPr>
          <w:p w14:paraId="1E7D8BA3" w14:textId="77777777" w:rsidR="009965BA" w:rsidRPr="0098606A" w:rsidRDefault="009965BA" w:rsidP="009965BA">
            <w:pPr>
              <w:pStyle w:val="Sraopastraipa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</w:tr>
      <w:tr w:rsidR="009965BA" w:rsidRPr="0098606A" w14:paraId="39376CD3" w14:textId="77777777" w:rsidTr="00EC1441">
        <w:trPr>
          <w:trHeight w:val="330"/>
          <w:jc w:val="center"/>
        </w:trPr>
        <w:tc>
          <w:tcPr>
            <w:tcW w:w="718" w:type="dxa"/>
            <w:noWrap/>
            <w:vAlign w:val="center"/>
          </w:tcPr>
          <w:p w14:paraId="4F501E13" w14:textId="77777777" w:rsidR="009965BA" w:rsidRPr="006B28E4" w:rsidRDefault="009965BA" w:rsidP="006B28E4">
            <w:pPr>
              <w:pStyle w:val="Sraopastraipa"/>
              <w:numPr>
                <w:ilvl w:val="0"/>
                <w:numId w:val="31"/>
              </w:numPr>
              <w:shd w:val="clear" w:color="auto" w:fill="FFFFFF"/>
              <w:tabs>
                <w:tab w:val="left" w:pos="49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3105" w:type="dxa"/>
          </w:tcPr>
          <w:p w14:paraId="4F9EAE78" w14:textId="77777777" w:rsidR="009965BA" w:rsidRPr="0098606A" w:rsidRDefault="009965BA" w:rsidP="009965BA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ARCA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Regler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GmbH</w:t>
            </w:r>
            <w:proofErr w:type="spellEnd"/>
          </w:p>
        </w:tc>
        <w:tc>
          <w:tcPr>
            <w:tcW w:w="3402" w:type="dxa"/>
            <w:noWrap/>
          </w:tcPr>
          <w:p w14:paraId="15981D32" w14:textId="77777777" w:rsidR="009965BA" w:rsidRPr="0098606A" w:rsidRDefault="009965BA" w:rsidP="009965BA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Techninis specialistas (inžinierius, technikas ir pan.)</w:t>
            </w:r>
          </w:p>
        </w:tc>
        <w:tc>
          <w:tcPr>
            <w:tcW w:w="1539" w:type="dxa"/>
            <w:vAlign w:val="center"/>
          </w:tcPr>
          <w:p w14:paraId="07A4B459" w14:textId="795852D1" w:rsidR="009965BA" w:rsidRPr="0098606A" w:rsidRDefault="009965BA" w:rsidP="009965BA">
            <w:pPr>
              <w:pStyle w:val="Sraopastraipa"/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6945D0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20</w:t>
            </w:r>
          </w:p>
        </w:tc>
        <w:tc>
          <w:tcPr>
            <w:tcW w:w="1131" w:type="dxa"/>
          </w:tcPr>
          <w:p w14:paraId="54A7821D" w14:textId="77777777" w:rsidR="009965BA" w:rsidRPr="0098606A" w:rsidRDefault="009965BA" w:rsidP="009965BA">
            <w:pPr>
              <w:pStyle w:val="Sraopastraipa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</w:tr>
      <w:tr w:rsidR="009965BA" w:rsidRPr="0098606A" w14:paraId="5733F254" w14:textId="77777777" w:rsidTr="00EC1441">
        <w:trPr>
          <w:trHeight w:val="330"/>
          <w:jc w:val="center"/>
        </w:trPr>
        <w:tc>
          <w:tcPr>
            <w:tcW w:w="718" w:type="dxa"/>
            <w:noWrap/>
            <w:vAlign w:val="center"/>
          </w:tcPr>
          <w:p w14:paraId="1E56AFC6" w14:textId="77777777" w:rsidR="009965BA" w:rsidRPr="006B28E4" w:rsidRDefault="009965BA" w:rsidP="006B28E4">
            <w:pPr>
              <w:pStyle w:val="Sraopastraipa"/>
              <w:numPr>
                <w:ilvl w:val="0"/>
                <w:numId w:val="31"/>
              </w:numPr>
              <w:shd w:val="clear" w:color="auto" w:fill="FFFFFF"/>
              <w:tabs>
                <w:tab w:val="left" w:pos="49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3105" w:type="dxa"/>
          </w:tcPr>
          <w:p w14:paraId="7EA1FF97" w14:textId="77777777" w:rsidR="009965BA" w:rsidRPr="0098606A" w:rsidRDefault="009965BA" w:rsidP="009965BA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CM-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Automation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GmbH</w:t>
            </w:r>
            <w:proofErr w:type="spellEnd"/>
          </w:p>
        </w:tc>
        <w:tc>
          <w:tcPr>
            <w:tcW w:w="3402" w:type="dxa"/>
            <w:noWrap/>
          </w:tcPr>
          <w:p w14:paraId="27D73AB2" w14:textId="77777777" w:rsidR="009965BA" w:rsidRPr="0098606A" w:rsidRDefault="009965BA" w:rsidP="009965BA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Techninis specialistas (inžinierius, technikas ir pan.)</w:t>
            </w:r>
          </w:p>
        </w:tc>
        <w:tc>
          <w:tcPr>
            <w:tcW w:w="1539" w:type="dxa"/>
            <w:vAlign w:val="center"/>
          </w:tcPr>
          <w:p w14:paraId="06F37571" w14:textId="35290788" w:rsidR="009965BA" w:rsidRPr="0098606A" w:rsidRDefault="009965BA" w:rsidP="009965BA">
            <w:pPr>
              <w:pStyle w:val="Sraopastraipa"/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6945D0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20</w:t>
            </w:r>
          </w:p>
        </w:tc>
        <w:tc>
          <w:tcPr>
            <w:tcW w:w="1131" w:type="dxa"/>
          </w:tcPr>
          <w:p w14:paraId="44ED1B0F" w14:textId="77777777" w:rsidR="009965BA" w:rsidRPr="0098606A" w:rsidRDefault="009965BA" w:rsidP="009965BA">
            <w:pPr>
              <w:pStyle w:val="Sraopastraipa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</w:tr>
      <w:tr w:rsidR="009965BA" w:rsidRPr="0098606A" w14:paraId="733BBC5F" w14:textId="77777777" w:rsidTr="00EC1441">
        <w:trPr>
          <w:trHeight w:val="330"/>
          <w:jc w:val="center"/>
        </w:trPr>
        <w:tc>
          <w:tcPr>
            <w:tcW w:w="718" w:type="dxa"/>
            <w:noWrap/>
            <w:vAlign w:val="center"/>
          </w:tcPr>
          <w:p w14:paraId="7EE45F39" w14:textId="77777777" w:rsidR="009965BA" w:rsidRPr="006B28E4" w:rsidRDefault="009965BA" w:rsidP="006B28E4">
            <w:pPr>
              <w:pStyle w:val="Sraopastraipa"/>
              <w:numPr>
                <w:ilvl w:val="0"/>
                <w:numId w:val="31"/>
              </w:numPr>
              <w:shd w:val="clear" w:color="auto" w:fill="FFFFFF"/>
              <w:tabs>
                <w:tab w:val="left" w:pos="495"/>
              </w:tabs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  <w:tc>
          <w:tcPr>
            <w:tcW w:w="3105" w:type="dxa"/>
          </w:tcPr>
          <w:p w14:paraId="1A25FE54" w14:textId="77777777" w:rsidR="009965BA" w:rsidRPr="0098606A" w:rsidRDefault="009965BA" w:rsidP="009965BA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Reineke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 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Mess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- und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Regeltechnik</w:t>
            </w:r>
            <w:proofErr w:type="spellEnd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 xml:space="preserve"> </w:t>
            </w:r>
            <w:proofErr w:type="spellStart"/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GmbH</w:t>
            </w:r>
            <w:proofErr w:type="spellEnd"/>
          </w:p>
        </w:tc>
        <w:tc>
          <w:tcPr>
            <w:tcW w:w="3402" w:type="dxa"/>
            <w:noWrap/>
          </w:tcPr>
          <w:p w14:paraId="3E9A904B" w14:textId="77777777" w:rsidR="009965BA" w:rsidRPr="0098606A" w:rsidRDefault="009965BA" w:rsidP="009965BA">
            <w:pPr>
              <w:pStyle w:val="Sraopastraipa"/>
              <w:shd w:val="clear" w:color="auto" w:fill="FFFFFF"/>
              <w:ind w:left="173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98606A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Techninis specialistas (inžinierius, technikas ir pan.)</w:t>
            </w:r>
          </w:p>
        </w:tc>
        <w:tc>
          <w:tcPr>
            <w:tcW w:w="1539" w:type="dxa"/>
            <w:vAlign w:val="center"/>
          </w:tcPr>
          <w:p w14:paraId="4A9E546D" w14:textId="24ED54D4" w:rsidR="009965BA" w:rsidRPr="0098606A" w:rsidRDefault="009965BA" w:rsidP="009965BA">
            <w:pPr>
              <w:pStyle w:val="Sraopastraipa"/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  <w:r w:rsidRPr="006945D0"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  <w:t>20</w:t>
            </w:r>
          </w:p>
        </w:tc>
        <w:tc>
          <w:tcPr>
            <w:tcW w:w="1131" w:type="dxa"/>
          </w:tcPr>
          <w:p w14:paraId="3719C8DE" w14:textId="77777777" w:rsidR="009965BA" w:rsidRPr="0098606A" w:rsidRDefault="009965BA" w:rsidP="009965BA">
            <w:pPr>
              <w:pStyle w:val="Sraopastraipa"/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lang w:eastAsia="lt-LT"/>
              </w:rPr>
            </w:pPr>
          </w:p>
        </w:tc>
      </w:tr>
    </w:tbl>
    <w:p w14:paraId="55B66C8A" w14:textId="77777777" w:rsidR="00E60719" w:rsidRPr="0098606A" w:rsidRDefault="00E60719" w:rsidP="00E60719">
      <w:pPr>
        <w:shd w:val="clear" w:color="auto" w:fill="FFFFFF"/>
        <w:tabs>
          <w:tab w:val="left" w:pos="142"/>
          <w:tab w:val="left" w:pos="993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lang w:eastAsia="lt-LT"/>
        </w:rPr>
      </w:pPr>
      <w:r w:rsidRPr="0098606A">
        <w:rPr>
          <w:rFonts w:ascii="Times New Roman" w:eastAsia="Times New Roman" w:hAnsi="Times New Roman"/>
          <w:bCs/>
          <w:i/>
          <w:color w:val="000000"/>
          <w:sz w:val="24"/>
          <w:szCs w:val="24"/>
          <w:u w:val="single"/>
          <w:lang w:eastAsia="lt-LT"/>
        </w:rPr>
        <w:t>Pastabos:</w:t>
      </w:r>
    </w:p>
    <w:p w14:paraId="526ED6DA" w14:textId="77777777" w:rsidR="00E60719" w:rsidRPr="0098606A" w:rsidRDefault="00E60719" w:rsidP="00AF6372">
      <w:pPr>
        <w:pStyle w:val="Sraopastraipa"/>
        <w:shd w:val="clear" w:color="auto" w:fill="FFFFFF"/>
        <w:spacing w:after="360" w:line="240" w:lineRule="auto"/>
        <w:jc w:val="both"/>
        <w:rPr>
          <w:rFonts w:ascii="Times New Roman" w:eastAsia="Times New Roman" w:hAnsi="Times New Roman"/>
          <w:bCs/>
          <w:i/>
          <w:color w:val="000000"/>
          <w:lang w:eastAsia="lt-LT"/>
        </w:rPr>
      </w:pPr>
      <w:r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lastRenderedPageBreak/>
        <w:t>⃰ Jeigu TG apžiūros metu nustatomi papildomi defektai, kurie lentelėje Nr. 1 neaprašyti</w:t>
      </w:r>
      <w:r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(pvz. tokių defektų, kaip paviršių šlifavimas, virinimas ir pan., šalinimas apatiniame turbinos korpuse, kurie paaiškės tik atidengus turbinos viršutinį dangtį),</w:t>
      </w:r>
      <w:r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tuomet reikalinga atlikti </w:t>
      </w:r>
      <w:proofErr w:type="spellStart"/>
      <w:r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>defektavimą</w:t>
      </w:r>
      <w:proofErr w:type="spellEnd"/>
      <w:r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surašant defektinį aktą ir sąmatą su reikalingų defektui</w:t>
      </w:r>
      <w:r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</w:t>
      </w:r>
      <w:r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>(</w:t>
      </w:r>
      <w:r>
        <w:rPr>
          <w:rFonts w:ascii="Times New Roman" w:eastAsia="Times New Roman" w:hAnsi="Times New Roman"/>
          <w:bCs/>
          <w:i/>
          <w:color w:val="000000"/>
          <w:lang w:eastAsia="lt-LT"/>
        </w:rPr>
        <w:t>-</w:t>
      </w:r>
      <w:proofErr w:type="spellStart"/>
      <w:r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>ams</w:t>
      </w:r>
      <w:proofErr w:type="spellEnd"/>
      <w:r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>) šalinti medžiagų ir darbų kiekiu bei kaina ir pateikti Užsakovui derinti. Užsakovui patvirtinus pateiktą sąmatą pašalinti defektus.</w:t>
      </w:r>
    </w:p>
    <w:p w14:paraId="14F31787" w14:textId="6E6F66A6" w:rsidR="007152AF" w:rsidRPr="0098606A" w:rsidRDefault="00AF6372" w:rsidP="00AF6372">
      <w:pPr>
        <w:pStyle w:val="Sraopastraipa"/>
        <w:shd w:val="clear" w:color="auto" w:fill="FFFFFF"/>
        <w:spacing w:after="36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lt-LT"/>
        </w:rPr>
      </w:pPr>
      <w:r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>⃰</w:t>
      </w:r>
      <w:r>
        <w:rPr>
          <w:rFonts w:ascii="Times New Roman" w:eastAsia="Times New Roman" w:hAnsi="Times New Roman"/>
          <w:bCs/>
          <w:i/>
          <w:color w:val="000000"/>
          <w:lang w:eastAsia="lt-LT"/>
        </w:rPr>
        <w:t>⃰ ⃰</w:t>
      </w:r>
      <w:r w:rsidRPr="0098606A">
        <w:rPr>
          <w:rFonts w:ascii="Times New Roman" w:eastAsia="Times New Roman" w:hAnsi="Times New Roman"/>
          <w:bCs/>
          <w:i/>
          <w:color w:val="000000"/>
          <w:lang w:eastAsia="lt-LT"/>
        </w:rPr>
        <w:t xml:space="preserve"> </w:t>
      </w:r>
      <w:r>
        <w:rPr>
          <w:rFonts w:ascii="Times New Roman" w:eastAsia="Times New Roman" w:hAnsi="Times New Roman"/>
          <w:bCs/>
          <w:i/>
          <w:color w:val="000000"/>
          <w:lang w:eastAsia="lt-LT"/>
        </w:rPr>
        <w:t>Į valandos kainą turi būti įskaičiuotos ir visos išlaidos susijusios su darbuotojo atvykimu / išvykimu į / iš darbo vietą ir kitos su tuo susijusios sąnaudos.</w:t>
      </w:r>
    </w:p>
    <w:p w14:paraId="6E6877CB" w14:textId="38C8A826" w:rsidR="007152AF" w:rsidRPr="0098606A" w:rsidRDefault="007152AF" w:rsidP="00345BD6">
      <w:pPr>
        <w:pStyle w:val="Sraopastraipa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lt-LT"/>
        </w:rPr>
      </w:pPr>
    </w:p>
    <w:p w14:paraId="04E787F5" w14:textId="415786CA" w:rsidR="007152AF" w:rsidRPr="0098606A" w:rsidRDefault="007152AF" w:rsidP="00345BD6">
      <w:pPr>
        <w:pStyle w:val="Sraopastraipa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lt-LT"/>
        </w:rPr>
      </w:pPr>
    </w:p>
    <w:p w14:paraId="55DAC37B" w14:textId="448A2631" w:rsidR="007152AF" w:rsidRPr="0098606A" w:rsidRDefault="007152AF" w:rsidP="00345BD6">
      <w:pPr>
        <w:pStyle w:val="Sraopastraipa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lt-LT"/>
        </w:rPr>
      </w:pPr>
    </w:p>
    <w:p w14:paraId="02E7FDD8" w14:textId="432DFCE1" w:rsidR="00206A49" w:rsidRPr="0098606A" w:rsidRDefault="00206A49">
      <w:pPr>
        <w:rPr>
          <w:rFonts w:ascii="Times New Roman" w:eastAsia="Times New Roman" w:hAnsi="Times New Roman"/>
          <w:b/>
          <w:bCs/>
          <w:color w:val="000000"/>
          <w:lang w:eastAsia="lt-LT"/>
        </w:rPr>
      </w:pPr>
      <w:r w:rsidRPr="0098606A">
        <w:rPr>
          <w:rFonts w:ascii="Times New Roman" w:eastAsia="Times New Roman" w:hAnsi="Times New Roman"/>
          <w:b/>
          <w:bCs/>
          <w:color w:val="000000"/>
          <w:lang w:eastAsia="lt-LT"/>
        </w:rPr>
        <w:br w:type="page"/>
      </w:r>
    </w:p>
    <w:p w14:paraId="564B15C9" w14:textId="77777777" w:rsidR="007152AF" w:rsidRPr="0098606A" w:rsidRDefault="007152AF" w:rsidP="00345BD6">
      <w:pPr>
        <w:pStyle w:val="Sraopastraipa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lt-LT"/>
        </w:rPr>
      </w:pPr>
    </w:p>
    <w:p w14:paraId="7BE66D7C" w14:textId="63562CCC" w:rsidR="007152AF" w:rsidRPr="0098606A" w:rsidRDefault="007152AF" w:rsidP="007152AF">
      <w:pPr>
        <w:jc w:val="center"/>
        <w:rPr>
          <w:rFonts w:ascii="Times New Roman" w:eastAsiaTheme="minorHAnsi" w:hAnsi="Times New Roman"/>
          <w:b/>
        </w:rPr>
      </w:pPr>
      <w:r w:rsidRPr="0098606A">
        <w:rPr>
          <w:rFonts w:ascii="Times New Roman" w:eastAsiaTheme="minorHAnsi" w:hAnsi="Times New Roman"/>
          <w:b/>
        </w:rPr>
        <w:t xml:space="preserve">Medžiagos/detalės kurias </w:t>
      </w:r>
      <w:r w:rsidR="00726E0B" w:rsidRPr="0098606A">
        <w:rPr>
          <w:rFonts w:ascii="Times New Roman" w:eastAsiaTheme="minorHAnsi" w:hAnsi="Times New Roman"/>
          <w:b/>
        </w:rPr>
        <w:t>pateikia Užsakovas</w:t>
      </w:r>
      <w:r w:rsidRPr="0098606A">
        <w:rPr>
          <w:rFonts w:ascii="Times New Roman" w:eastAsiaTheme="minorHAnsi" w:hAnsi="Times New Roman"/>
          <w:b/>
          <w:bCs/>
        </w:rPr>
        <w:t>.</w:t>
      </w:r>
    </w:p>
    <w:p w14:paraId="520331C5" w14:textId="77777777" w:rsidR="007152AF" w:rsidRPr="0098606A" w:rsidRDefault="007152AF" w:rsidP="00206A49">
      <w:pPr>
        <w:spacing w:after="120"/>
        <w:ind w:left="9072"/>
        <w:rPr>
          <w:rFonts w:ascii="Times New Roman" w:eastAsiaTheme="minorHAnsi" w:hAnsi="Times New Roman"/>
        </w:rPr>
      </w:pPr>
      <w:r w:rsidRPr="0098606A">
        <w:rPr>
          <w:rFonts w:ascii="Times New Roman" w:eastAsiaTheme="minorHAnsi" w:hAnsi="Times New Roman"/>
        </w:rPr>
        <w:t>Lentelė Nr. 3</w:t>
      </w:r>
    </w:p>
    <w:tbl>
      <w:tblPr>
        <w:tblStyle w:val="Lentelstinklelis1"/>
        <w:tblW w:w="4776" w:type="pct"/>
        <w:tblInd w:w="704" w:type="dxa"/>
        <w:tblLook w:val="04A0" w:firstRow="1" w:lastRow="0" w:firstColumn="1" w:lastColumn="0" w:noHBand="0" w:noVBand="1"/>
      </w:tblPr>
      <w:tblGrid>
        <w:gridCol w:w="655"/>
        <w:gridCol w:w="4404"/>
        <w:gridCol w:w="1304"/>
        <w:gridCol w:w="1304"/>
        <w:gridCol w:w="2613"/>
      </w:tblGrid>
      <w:tr w:rsidR="00F1646A" w:rsidRPr="0098606A" w14:paraId="30F542A5" w14:textId="77777777" w:rsidTr="00726E0B">
        <w:trPr>
          <w:trHeight w:val="945"/>
        </w:trPr>
        <w:tc>
          <w:tcPr>
            <w:tcW w:w="319" w:type="pct"/>
            <w:vAlign w:val="center"/>
            <w:hideMark/>
          </w:tcPr>
          <w:p w14:paraId="5F9938FE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b/>
                <w:bCs/>
              </w:rPr>
            </w:pPr>
            <w:bookmarkStart w:id="11" w:name="_Hlk65518378"/>
            <w:r w:rsidRPr="0098606A">
              <w:rPr>
                <w:rFonts w:ascii="Times New Roman" w:eastAsiaTheme="minorHAnsi" w:hAnsi="Times New Roman"/>
                <w:b/>
                <w:bCs/>
              </w:rPr>
              <w:t xml:space="preserve">Eil. Nr. / </w:t>
            </w:r>
            <w:proofErr w:type="spellStart"/>
            <w:r w:rsidRPr="0098606A">
              <w:rPr>
                <w:rFonts w:ascii="Times New Roman" w:eastAsiaTheme="minorHAnsi" w:hAnsi="Times New Roman"/>
                <w:b/>
                <w:bCs/>
              </w:rPr>
              <w:t>List</w:t>
            </w:r>
            <w:proofErr w:type="spellEnd"/>
            <w:r w:rsidRPr="0098606A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b/>
                <w:bCs/>
              </w:rPr>
              <w:t>No</w:t>
            </w:r>
            <w:proofErr w:type="spellEnd"/>
            <w:r w:rsidRPr="0098606A">
              <w:rPr>
                <w:rFonts w:ascii="Times New Roman" w:eastAsiaTheme="minorHAnsi" w:hAnsi="Times New Roman"/>
                <w:b/>
                <w:bCs/>
              </w:rPr>
              <w:t>.</w:t>
            </w:r>
          </w:p>
        </w:tc>
        <w:tc>
          <w:tcPr>
            <w:tcW w:w="2142" w:type="pct"/>
            <w:vAlign w:val="center"/>
            <w:hideMark/>
          </w:tcPr>
          <w:p w14:paraId="142C4DBB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98606A">
              <w:rPr>
                <w:rFonts w:ascii="Times New Roman" w:eastAsiaTheme="minorHAnsi" w:hAnsi="Times New Roman"/>
                <w:b/>
                <w:bCs/>
              </w:rPr>
              <w:t>Pavadinimas / Detalės Nr.</w:t>
            </w:r>
            <w:r w:rsidRPr="0098606A">
              <w:rPr>
                <w:rFonts w:ascii="Times New Roman" w:eastAsiaTheme="minorHAnsi" w:hAnsi="Times New Roman"/>
                <w:b/>
                <w:bCs/>
              </w:rPr>
              <w:br/>
            </w:r>
            <w:proofErr w:type="spellStart"/>
            <w:r w:rsidRPr="0098606A">
              <w:rPr>
                <w:rFonts w:ascii="Times New Roman" w:eastAsiaTheme="minorHAnsi" w:hAnsi="Times New Roman"/>
                <w:b/>
                <w:bCs/>
              </w:rPr>
              <w:t>Material</w:t>
            </w:r>
            <w:proofErr w:type="spellEnd"/>
            <w:r w:rsidRPr="0098606A">
              <w:rPr>
                <w:rFonts w:ascii="Times New Roman" w:eastAsiaTheme="minorHAnsi" w:hAnsi="Times New Roman"/>
                <w:b/>
                <w:bCs/>
              </w:rPr>
              <w:t xml:space="preserve"> name / </w:t>
            </w:r>
            <w:proofErr w:type="spellStart"/>
            <w:r w:rsidRPr="0098606A">
              <w:rPr>
                <w:rFonts w:ascii="Times New Roman" w:eastAsiaTheme="minorHAnsi" w:hAnsi="Times New Roman"/>
                <w:b/>
                <w:bCs/>
              </w:rPr>
              <w:t>Part</w:t>
            </w:r>
            <w:proofErr w:type="spellEnd"/>
            <w:r w:rsidRPr="0098606A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b/>
                <w:bCs/>
              </w:rPr>
              <w:t>no</w:t>
            </w:r>
            <w:proofErr w:type="spellEnd"/>
            <w:r w:rsidRPr="0098606A">
              <w:rPr>
                <w:rFonts w:ascii="Times New Roman" w:eastAsiaTheme="minorHAnsi" w:hAnsi="Times New Roman"/>
                <w:b/>
                <w:bCs/>
              </w:rPr>
              <w:t>.</w:t>
            </w:r>
          </w:p>
        </w:tc>
        <w:tc>
          <w:tcPr>
            <w:tcW w:w="634" w:type="pct"/>
            <w:vAlign w:val="center"/>
            <w:hideMark/>
          </w:tcPr>
          <w:p w14:paraId="02AEB02A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98606A">
              <w:rPr>
                <w:rFonts w:ascii="Times New Roman" w:eastAsiaTheme="minorHAnsi" w:hAnsi="Times New Roman"/>
                <w:b/>
                <w:bCs/>
              </w:rPr>
              <w:t xml:space="preserve">Mato vnt. / </w:t>
            </w:r>
            <w:proofErr w:type="spellStart"/>
            <w:r w:rsidRPr="0098606A">
              <w:rPr>
                <w:rFonts w:ascii="Times New Roman" w:eastAsiaTheme="minorHAnsi" w:hAnsi="Times New Roman"/>
                <w:b/>
                <w:bCs/>
              </w:rPr>
              <w:t>Unit</w:t>
            </w:r>
            <w:proofErr w:type="spellEnd"/>
            <w:r w:rsidRPr="0098606A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b/>
                <w:bCs/>
              </w:rPr>
              <w:t>of</w:t>
            </w:r>
            <w:proofErr w:type="spellEnd"/>
            <w:r w:rsidRPr="0098606A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b/>
                <w:bCs/>
              </w:rPr>
              <w:t>measure</w:t>
            </w:r>
            <w:proofErr w:type="spellEnd"/>
          </w:p>
        </w:tc>
        <w:tc>
          <w:tcPr>
            <w:tcW w:w="634" w:type="pct"/>
            <w:vAlign w:val="center"/>
            <w:hideMark/>
          </w:tcPr>
          <w:p w14:paraId="02A8FBB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98606A">
              <w:rPr>
                <w:rFonts w:ascii="Times New Roman" w:eastAsiaTheme="minorHAnsi" w:hAnsi="Times New Roman"/>
                <w:b/>
                <w:bCs/>
              </w:rPr>
              <w:t xml:space="preserve">Kiekis / </w:t>
            </w:r>
            <w:proofErr w:type="spellStart"/>
            <w:r w:rsidRPr="0098606A">
              <w:rPr>
                <w:rFonts w:ascii="Times New Roman" w:eastAsiaTheme="minorHAnsi" w:hAnsi="Times New Roman"/>
                <w:b/>
                <w:bCs/>
              </w:rPr>
              <w:t>Quantity</w:t>
            </w:r>
            <w:proofErr w:type="spellEnd"/>
          </w:p>
        </w:tc>
        <w:tc>
          <w:tcPr>
            <w:tcW w:w="1271" w:type="pct"/>
            <w:vAlign w:val="center"/>
            <w:hideMark/>
          </w:tcPr>
          <w:p w14:paraId="27CCBD99" w14:textId="32465D2E" w:rsidR="00F1646A" w:rsidRPr="0098606A" w:rsidRDefault="00F1646A" w:rsidP="007152AF">
            <w:pPr>
              <w:rPr>
                <w:rFonts w:ascii="Times New Roman" w:eastAsiaTheme="minorHAnsi" w:hAnsi="Times New Roman"/>
                <w:b/>
                <w:bCs/>
              </w:rPr>
            </w:pPr>
            <w:r w:rsidRPr="0098606A">
              <w:rPr>
                <w:rFonts w:ascii="Times New Roman" w:eastAsiaTheme="minorHAnsi" w:hAnsi="Times New Roman"/>
                <w:b/>
                <w:bCs/>
              </w:rPr>
              <w:t>Įrenginys</w:t>
            </w:r>
            <w:r w:rsidR="003B739F" w:rsidRPr="0098606A">
              <w:rPr>
                <w:rFonts w:ascii="Times New Roman" w:eastAsiaTheme="minorHAnsi" w:hAnsi="Times New Roman"/>
                <w:b/>
                <w:bCs/>
              </w:rPr>
              <w:t>;</w:t>
            </w:r>
            <w:r w:rsidRPr="0098606A">
              <w:rPr>
                <w:rFonts w:ascii="Times New Roman" w:eastAsiaTheme="minorHAnsi" w:hAnsi="Times New Roman"/>
                <w:b/>
                <w:bCs/>
              </w:rPr>
              <w:t xml:space="preserve"> kuriam skirta detalė</w:t>
            </w:r>
          </w:p>
        </w:tc>
      </w:tr>
      <w:tr w:rsidR="00F1646A" w:rsidRPr="0098606A" w14:paraId="1DBBCB78" w14:textId="77777777" w:rsidTr="00726E0B">
        <w:trPr>
          <w:trHeight w:val="316"/>
        </w:trPr>
        <w:tc>
          <w:tcPr>
            <w:tcW w:w="319" w:type="pct"/>
            <w:vAlign w:val="center"/>
          </w:tcPr>
          <w:p w14:paraId="4062FEFC" w14:textId="77777777" w:rsidR="00F1646A" w:rsidRPr="0098606A" w:rsidRDefault="00F1646A" w:rsidP="00DD165F">
            <w:pPr>
              <w:pStyle w:val="Sraopastraipa"/>
              <w:numPr>
                <w:ilvl w:val="0"/>
                <w:numId w:val="5"/>
              </w:numPr>
              <w:rPr>
                <w:rFonts w:ascii="Times New Roman" w:eastAsiaTheme="minorHAnsi" w:hAnsi="Times New Roman"/>
                <w:bCs/>
                <w:i/>
              </w:rPr>
            </w:pPr>
          </w:p>
        </w:tc>
        <w:tc>
          <w:tcPr>
            <w:tcW w:w="2142" w:type="pct"/>
            <w:vAlign w:val="center"/>
          </w:tcPr>
          <w:p w14:paraId="30DCF24C" w14:textId="77777777" w:rsidR="00F1646A" w:rsidRPr="0098606A" w:rsidRDefault="00F1646A" w:rsidP="00DD165F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eastAsiaTheme="minorHAnsi" w:hAnsi="Times New Roman"/>
                <w:bCs/>
                <w:i/>
              </w:rPr>
            </w:pPr>
          </w:p>
        </w:tc>
        <w:tc>
          <w:tcPr>
            <w:tcW w:w="634" w:type="pct"/>
            <w:vAlign w:val="center"/>
          </w:tcPr>
          <w:p w14:paraId="274824E7" w14:textId="77777777" w:rsidR="00F1646A" w:rsidRPr="0098606A" w:rsidRDefault="00F1646A" w:rsidP="00DD165F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eastAsiaTheme="minorHAnsi" w:hAnsi="Times New Roman"/>
                <w:bCs/>
                <w:i/>
              </w:rPr>
            </w:pPr>
          </w:p>
        </w:tc>
        <w:tc>
          <w:tcPr>
            <w:tcW w:w="634" w:type="pct"/>
            <w:vAlign w:val="center"/>
          </w:tcPr>
          <w:p w14:paraId="15BC7CD9" w14:textId="77777777" w:rsidR="00F1646A" w:rsidRPr="0098606A" w:rsidRDefault="00F1646A" w:rsidP="00DD165F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eastAsiaTheme="minorHAnsi" w:hAnsi="Times New Roman"/>
                <w:bCs/>
                <w:i/>
              </w:rPr>
            </w:pPr>
          </w:p>
        </w:tc>
        <w:tc>
          <w:tcPr>
            <w:tcW w:w="1271" w:type="pct"/>
            <w:vAlign w:val="center"/>
          </w:tcPr>
          <w:p w14:paraId="7B0E5CE2" w14:textId="77777777" w:rsidR="00F1646A" w:rsidRPr="0098606A" w:rsidRDefault="00F1646A" w:rsidP="00DD165F">
            <w:pPr>
              <w:pStyle w:val="Sraopastraipa"/>
              <w:numPr>
                <w:ilvl w:val="0"/>
                <w:numId w:val="5"/>
              </w:numPr>
              <w:rPr>
                <w:rFonts w:ascii="Times New Roman" w:eastAsiaTheme="minorHAnsi" w:hAnsi="Times New Roman"/>
                <w:bCs/>
                <w:i/>
              </w:rPr>
            </w:pPr>
          </w:p>
        </w:tc>
      </w:tr>
      <w:tr w:rsidR="00F1646A" w:rsidRPr="0098606A" w14:paraId="15D52578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4C0A710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bookmarkStart w:id="12" w:name="_Hlk65515779"/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142" w:type="pct"/>
            <w:hideMark/>
          </w:tcPr>
          <w:p w14:paraId="479E34FD" w14:textId="4024FD16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Sandarinimo žiedas HP aukšto slėgio kontrolės vožtuvui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1B63B0E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5A85F2A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5FBA7948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Aukšto slėgio kontrolės vožtuvas</w:t>
            </w:r>
          </w:p>
        </w:tc>
      </w:tr>
      <w:bookmarkEnd w:id="12"/>
      <w:tr w:rsidR="00F1646A" w:rsidRPr="0098606A" w14:paraId="04F092D0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2D0B2458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1F7DFCD7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EnerRing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sealing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for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HP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control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valve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</w:tc>
        <w:tc>
          <w:tcPr>
            <w:tcW w:w="634" w:type="pct"/>
            <w:vMerge/>
            <w:vAlign w:val="center"/>
            <w:hideMark/>
          </w:tcPr>
          <w:p w14:paraId="3F5998C6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6B46C782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1560AF6E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6AD4526F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1C3CDD80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660A4A38" w14:textId="41102F91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000040146140</w:t>
            </w:r>
          </w:p>
        </w:tc>
        <w:tc>
          <w:tcPr>
            <w:tcW w:w="634" w:type="pct"/>
            <w:vMerge/>
            <w:vAlign w:val="center"/>
            <w:hideMark/>
          </w:tcPr>
          <w:p w14:paraId="33CE3490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08C3599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4950070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442BCA9F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6E6B5B11" w14:textId="77777777" w:rsidR="00F1646A" w:rsidRPr="0098606A" w:rsidRDefault="00F1646A" w:rsidP="00764C1C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2142" w:type="pct"/>
            <w:hideMark/>
          </w:tcPr>
          <w:p w14:paraId="27918700" w14:textId="77777777" w:rsidR="00F1646A" w:rsidRPr="0098606A" w:rsidRDefault="00F1646A" w:rsidP="00764C1C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Sandariklis garo vožtuvui BK28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14F4CD2A" w14:textId="77777777" w:rsidR="00F1646A" w:rsidRPr="0098606A" w:rsidRDefault="00F1646A" w:rsidP="00764C1C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0E6F86A6" w14:textId="77777777" w:rsidR="00F1646A" w:rsidRPr="0098606A" w:rsidRDefault="00F1646A" w:rsidP="00764C1C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678D3F3B" w14:textId="77777777" w:rsidR="00F1646A" w:rsidRPr="0098606A" w:rsidRDefault="00F1646A" w:rsidP="00764C1C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Drenažo sistema</w:t>
            </w:r>
          </w:p>
        </w:tc>
      </w:tr>
      <w:tr w:rsidR="00F1646A" w:rsidRPr="0098606A" w14:paraId="0B8D0B2C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5F091D9C" w14:textId="77777777" w:rsidR="00F1646A" w:rsidRPr="0098606A" w:rsidRDefault="00F1646A" w:rsidP="00764C1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7BC1E06E" w14:textId="77777777" w:rsidR="00F1646A" w:rsidRPr="0098606A" w:rsidRDefault="00F1646A" w:rsidP="00764C1C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Sealing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for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steam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trap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BK28</w:t>
            </w:r>
          </w:p>
        </w:tc>
        <w:tc>
          <w:tcPr>
            <w:tcW w:w="634" w:type="pct"/>
            <w:vMerge/>
            <w:vAlign w:val="center"/>
            <w:hideMark/>
          </w:tcPr>
          <w:p w14:paraId="57CBD857" w14:textId="77777777" w:rsidR="00F1646A" w:rsidRPr="0098606A" w:rsidRDefault="00F1646A" w:rsidP="00764C1C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42376F87" w14:textId="77777777" w:rsidR="00F1646A" w:rsidRPr="0098606A" w:rsidRDefault="00F1646A" w:rsidP="00764C1C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63BE536D" w14:textId="77777777" w:rsidR="00F1646A" w:rsidRPr="0098606A" w:rsidRDefault="00F1646A" w:rsidP="00764C1C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6499101C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3CF24BA9" w14:textId="77777777" w:rsidR="00F1646A" w:rsidRPr="0098606A" w:rsidRDefault="00F1646A" w:rsidP="00764C1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364D6079" w14:textId="2FC01F44" w:rsidR="00F1646A" w:rsidRPr="0098606A" w:rsidRDefault="00F1646A" w:rsidP="00764C1C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000010756047</w:t>
            </w:r>
          </w:p>
        </w:tc>
        <w:tc>
          <w:tcPr>
            <w:tcW w:w="634" w:type="pct"/>
            <w:vMerge/>
            <w:vAlign w:val="center"/>
            <w:hideMark/>
          </w:tcPr>
          <w:p w14:paraId="517ABFC6" w14:textId="77777777" w:rsidR="00F1646A" w:rsidRPr="0098606A" w:rsidRDefault="00F1646A" w:rsidP="00764C1C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6D1BE326" w14:textId="77777777" w:rsidR="00F1646A" w:rsidRPr="0098606A" w:rsidRDefault="00F1646A" w:rsidP="00764C1C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61E608F0" w14:textId="77777777" w:rsidR="00F1646A" w:rsidRPr="0098606A" w:rsidRDefault="00F1646A" w:rsidP="00764C1C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3F5294FA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5F0BEBBF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bookmarkStart w:id="13" w:name="_Hlk65515912"/>
            <w:r w:rsidRPr="0098606A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2142" w:type="pct"/>
            <w:hideMark/>
          </w:tcPr>
          <w:p w14:paraId="675FD59A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Dangtelis (garo išleidimo sklendė BK45+46)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62925F44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245DAA3E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3858CDA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Drenažo sistema</w:t>
            </w:r>
          </w:p>
        </w:tc>
      </w:tr>
      <w:tr w:rsidR="00F1646A" w:rsidRPr="0098606A" w14:paraId="21B77334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5E2A0081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0C622BDC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Cover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seal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(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steam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traps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BK45+46)</w:t>
            </w:r>
          </w:p>
        </w:tc>
        <w:tc>
          <w:tcPr>
            <w:tcW w:w="634" w:type="pct"/>
            <w:vMerge/>
            <w:vAlign w:val="center"/>
            <w:hideMark/>
          </w:tcPr>
          <w:p w14:paraId="2D3945FA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093E645C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399CDD6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2C7D4860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15CB51F5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3413E318" w14:textId="54641768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000010755983</w:t>
            </w:r>
          </w:p>
        </w:tc>
        <w:tc>
          <w:tcPr>
            <w:tcW w:w="634" w:type="pct"/>
            <w:vMerge/>
            <w:vAlign w:val="center"/>
            <w:hideMark/>
          </w:tcPr>
          <w:p w14:paraId="79FBE74F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4FE5A880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387E186F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bookmarkEnd w:id="13"/>
      <w:tr w:rsidR="00F1646A" w:rsidRPr="0098606A" w14:paraId="005DA465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5D4E5B3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2142" w:type="pct"/>
            <w:hideMark/>
          </w:tcPr>
          <w:p w14:paraId="220D8294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Sandariklis  (garo išleidimo sklendė BK46)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7B573371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5B5D616C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286F5150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Drenažo sistema</w:t>
            </w:r>
          </w:p>
        </w:tc>
      </w:tr>
      <w:tr w:rsidR="00F1646A" w:rsidRPr="0098606A" w14:paraId="458B2A1D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2378706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5E7C5A8F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Cover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seal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(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steam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traps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BK45+46)</w:t>
            </w:r>
          </w:p>
        </w:tc>
        <w:tc>
          <w:tcPr>
            <w:tcW w:w="634" w:type="pct"/>
            <w:vMerge/>
            <w:vAlign w:val="center"/>
            <w:hideMark/>
          </w:tcPr>
          <w:p w14:paraId="63AB0AF2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33CFCE71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462F8770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24C82926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06DB6697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29FB7058" w14:textId="00A8E33A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000010756099</w:t>
            </w:r>
          </w:p>
        </w:tc>
        <w:tc>
          <w:tcPr>
            <w:tcW w:w="634" w:type="pct"/>
            <w:vMerge/>
            <w:vAlign w:val="center"/>
            <w:hideMark/>
          </w:tcPr>
          <w:p w14:paraId="2E11B05E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77A7DC2A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7DB6252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37852804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2DDF5931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2142" w:type="pct"/>
            <w:hideMark/>
          </w:tcPr>
          <w:p w14:paraId="6C6D8417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proofErr w:type="spellStart"/>
            <w:r w:rsidRPr="0098606A">
              <w:rPr>
                <w:rFonts w:ascii="Times New Roman" w:eastAsiaTheme="minorHAnsi" w:hAnsi="Times New Roman"/>
              </w:rPr>
              <w:t>Traversa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 xml:space="preserve"> garo reguliavimo vožtuvo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407157A6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573C475B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3E8A55E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Aukšto slėgio kontrolės vožtuvas</w:t>
            </w:r>
          </w:p>
        </w:tc>
      </w:tr>
      <w:tr w:rsidR="00F1646A" w:rsidRPr="0098606A" w14:paraId="3D445CE2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0A5CE90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2963DD7A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Traverse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compl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>.</w:t>
            </w:r>
          </w:p>
        </w:tc>
        <w:tc>
          <w:tcPr>
            <w:tcW w:w="634" w:type="pct"/>
            <w:vMerge/>
            <w:vAlign w:val="center"/>
            <w:hideMark/>
          </w:tcPr>
          <w:p w14:paraId="77344C70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2C654A97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44EB5DE5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697B3D72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02AC1E5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20140FED" w14:textId="2F6C217C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000010632422</w:t>
            </w:r>
          </w:p>
        </w:tc>
        <w:tc>
          <w:tcPr>
            <w:tcW w:w="634" w:type="pct"/>
            <w:vMerge/>
            <w:vAlign w:val="center"/>
            <w:hideMark/>
          </w:tcPr>
          <w:p w14:paraId="3CB3AC4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53E5CF1A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3246FD1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556A7435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37F11C3A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2142" w:type="pct"/>
            <w:hideMark/>
          </w:tcPr>
          <w:p w14:paraId="37D4A06F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Kotas su veržlėmis garo reguliavimo vožtuvui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731B811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0135179F" w14:textId="256DDDFD" w:rsidR="00F1646A" w:rsidRPr="0098606A" w:rsidRDefault="00A62838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6CD7D965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Aukšto slėgio kontrolės vožtuvas</w:t>
            </w:r>
          </w:p>
        </w:tc>
      </w:tr>
      <w:tr w:rsidR="00F1646A" w:rsidRPr="0098606A" w14:paraId="23F9A1E4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6FF902F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3EF2FB1F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Valve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spindle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with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hexagon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nut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0A989BD2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1B9E8CA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2C8783F8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3BEE41FE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3AC475E7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1DEC0319" w14:textId="4AC14838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000040144621</w:t>
            </w:r>
          </w:p>
        </w:tc>
        <w:tc>
          <w:tcPr>
            <w:tcW w:w="634" w:type="pct"/>
            <w:vMerge/>
            <w:vAlign w:val="center"/>
            <w:hideMark/>
          </w:tcPr>
          <w:p w14:paraId="023FAA4E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5F752C1B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2D29E360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6E55110F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3E6684F1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2142" w:type="pct"/>
            <w:hideMark/>
          </w:tcPr>
          <w:p w14:paraId="7E06D8F4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Varžtų komplektas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67BE0CD0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00FE714A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3C4CE2AC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Aukšto slėgio kontrolės vožtuvas</w:t>
            </w:r>
          </w:p>
        </w:tc>
      </w:tr>
      <w:tr w:rsidR="00F1646A" w:rsidRPr="0098606A" w14:paraId="363B7E93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507C6B4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502D56BE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Bolt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compl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>.</w:t>
            </w:r>
          </w:p>
        </w:tc>
        <w:tc>
          <w:tcPr>
            <w:tcW w:w="634" w:type="pct"/>
            <w:vMerge/>
            <w:vAlign w:val="center"/>
            <w:hideMark/>
          </w:tcPr>
          <w:p w14:paraId="766594D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320B991B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01FD5FA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0C22AC01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23739EDA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25A1D5AF" w14:textId="3752EEF1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000040157392</w:t>
            </w:r>
          </w:p>
        </w:tc>
        <w:tc>
          <w:tcPr>
            <w:tcW w:w="634" w:type="pct"/>
            <w:vMerge/>
            <w:vAlign w:val="center"/>
            <w:hideMark/>
          </w:tcPr>
          <w:p w14:paraId="4C8F4ECC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30CED91A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0A6B90FE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51CCEF67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292D601B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2142" w:type="pct"/>
            <w:hideMark/>
          </w:tcPr>
          <w:p w14:paraId="4CCCB90F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DEVA įvorės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64E458B4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272BCC9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565425C7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Aukšto slėgio kontrolės vožtuvas</w:t>
            </w:r>
          </w:p>
        </w:tc>
      </w:tr>
      <w:tr w:rsidR="00F1646A" w:rsidRPr="0098606A" w14:paraId="129CB9A9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3E091BA8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7E76E2AE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DEVA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bush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31E32792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7271D757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145F1381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0D8FC3E1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218B4CCE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780E4E74" w14:textId="7BC72DFB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000040121727</w:t>
            </w:r>
          </w:p>
        </w:tc>
        <w:tc>
          <w:tcPr>
            <w:tcW w:w="634" w:type="pct"/>
            <w:vMerge/>
            <w:vAlign w:val="center"/>
            <w:hideMark/>
          </w:tcPr>
          <w:p w14:paraId="57E4AD41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7AD76CDA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3577EA05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46B7A1B7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5F5A3B78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2142" w:type="pct"/>
            <w:hideMark/>
          </w:tcPr>
          <w:p w14:paraId="23A8554B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GUIDE įvorės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0BDCEAE7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352C4C6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7F7CC76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Aukšto slėgio kontrolės vožtuvas</w:t>
            </w:r>
          </w:p>
        </w:tc>
      </w:tr>
      <w:tr w:rsidR="00F1646A" w:rsidRPr="0098606A" w14:paraId="335FDFDA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0DC3C9EB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2B25E715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Guide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bush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681ED8A2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0269AE0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2B46CB1E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672D8B82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001B6AAB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36D7C5A3" w14:textId="4D3193AE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000040121691</w:t>
            </w:r>
          </w:p>
        </w:tc>
        <w:tc>
          <w:tcPr>
            <w:tcW w:w="634" w:type="pct"/>
            <w:vMerge/>
            <w:vAlign w:val="center"/>
            <w:hideMark/>
          </w:tcPr>
          <w:p w14:paraId="0EC5DBCE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578E2AA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04081B9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4B205A6B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594DDA2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2142" w:type="pct"/>
            <w:hideMark/>
          </w:tcPr>
          <w:p w14:paraId="1AB63760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proofErr w:type="spellStart"/>
            <w:r w:rsidRPr="0098606A">
              <w:rPr>
                <w:rFonts w:ascii="Times New Roman" w:eastAsiaTheme="minorHAnsi" w:hAnsi="Times New Roman"/>
              </w:rPr>
              <w:t>Grafitiniai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 xml:space="preserve"> ir keraminiai sandarikliai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5B771C5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0388085C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14B56C78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Aukšto slėgio kontrolės vožtuvas</w:t>
            </w:r>
          </w:p>
        </w:tc>
      </w:tr>
      <w:tr w:rsidR="00F1646A" w:rsidRPr="0098606A" w14:paraId="5CB2D4FF" w14:textId="77777777" w:rsidTr="00726E0B">
        <w:trPr>
          <w:trHeight w:val="510"/>
        </w:trPr>
        <w:tc>
          <w:tcPr>
            <w:tcW w:w="319" w:type="pct"/>
            <w:vMerge/>
            <w:vAlign w:val="center"/>
            <w:hideMark/>
          </w:tcPr>
          <w:p w14:paraId="3339889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413930BD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Set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carbon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and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ceramic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sealing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rings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for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valve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spindle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4A0FAB7C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5632924E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6D23A781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40AB794E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53A21CCB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0D376FA4" w14:textId="2083F78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000040121244</w:t>
            </w:r>
          </w:p>
        </w:tc>
        <w:tc>
          <w:tcPr>
            <w:tcW w:w="634" w:type="pct"/>
            <w:vMerge/>
            <w:vAlign w:val="center"/>
            <w:hideMark/>
          </w:tcPr>
          <w:p w14:paraId="22C29C87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1EFBB87E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39E17E4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77B4FCD7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0D597BE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2142" w:type="pct"/>
            <w:hideMark/>
          </w:tcPr>
          <w:p w14:paraId="3CF238B6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GUIDE įvorės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33766D0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6141168E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190B3934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Aukšto slėgio kontrolės vožtuvas</w:t>
            </w:r>
          </w:p>
        </w:tc>
      </w:tr>
      <w:tr w:rsidR="00F1646A" w:rsidRPr="0098606A" w14:paraId="699FFFCE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7554C67A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504F389F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Guide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bush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0A3C00CF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3AF7BEE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4D632BC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32FCDC75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3A2582A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4C118A45" w14:textId="1A967723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000040121693</w:t>
            </w:r>
          </w:p>
        </w:tc>
        <w:tc>
          <w:tcPr>
            <w:tcW w:w="634" w:type="pct"/>
            <w:vMerge/>
            <w:vAlign w:val="center"/>
            <w:hideMark/>
          </w:tcPr>
          <w:p w14:paraId="57F257D9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0721176C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1B8C39D1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0DFDBDFB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29A255B0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2142" w:type="pct"/>
            <w:hideMark/>
          </w:tcPr>
          <w:p w14:paraId="53BE0AF7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proofErr w:type="spellStart"/>
            <w:r w:rsidRPr="0098606A">
              <w:rPr>
                <w:rFonts w:ascii="Times New Roman" w:eastAsiaTheme="minorHAnsi" w:hAnsi="Times New Roman"/>
              </w:rPr>
              <w:t>Srieginės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 xml:space="preserve"> įvorės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3CB79141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694C3730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2BEE1EB4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Aukšto slėgio kontrolės vožtuvas</w:t>
            </w:r>
          </w:p>
        </w:tc>
      </w:tr>
      <w:tr w:rsidR="00F1646A" w:rsidRPr="0098606A" w14:paraId="684AB011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5A6DF516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476041F5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Threated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bush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52CF1C3C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6E7B0788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00DCCF2A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379FBAC5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14517A3F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14CB7AA3" w14:textId="5A4CD06C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000040121694</w:t>
            </w:r>
          </w:p>
        </w:tc>
        <w:tc>
          <w:tcPr>
            <w:tcW w:w="634" w:type="pct"/>
            <w:vMerge/>
            <w:vAlign w:val="center"/>
            <w:hideMark/>
          </w:tcPr>
          <w:p w14:paraId="5D2C781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0E07B8AA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59440EF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5FA258C7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05CCF02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13</w:t>
            </w:r>
          </w:p>
        </w:tc>
        <w:tc>
          <w:tcPr>
            <w:tcW w:w="2142" w:type="pct"/>
            <w:hideMark/>
          </w:tcPr>
          <w:p w14:paraId="222516A7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Cilindrinis kaištis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03E2D76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306DDF30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0217EF56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Aukšto slėgio kontrolės vožtuvas</w:t>
            </w:r>
          </w:p>
        </w:tc>
      </w:tr>
      <w:tr w:rsidR="00F1646A" w:rsidRPr="0098606A" w14:paraId="6644734F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7234AE5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6A106C6F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Ciulindrinis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kaištis</w:t>
            </w:r>
          </w:p>
        </w:tc>
        <w:tc>
          <w:tcPr>
            <w:tcW w:w="634" w:type="pct"/>
            <w:vMerge/>
            <w:vAlign w:val="center"/>
            <w:hideMark/>
          </w:tcPr>
          <w:p w14:paraId="131CC6DA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52055B9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32973A6C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60875426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6B08859F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40FB227E" w14:textId="11275030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000010517181</w:t>
            </w:r>
          </w:p>
        </w:tc>
        <w:tc>
          <w:tcPr>
            <w:tcW w:w="634" w:type="pct"/>
            <w:vMerge/>
            <w:vAlign w:val="center"/>
            <w:hideMark/>
          </w:tcPr>
          <w:p w14:paraId="7D670DD1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758A0727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4B4169AA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6C6A1393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42B41F61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lastRenderedPageBreak/>
              <w:t>14</w:t>
            </w:r>
          </w:p>
        </w:tc>
        <w:tc>
          <w:tcPr>
            <w:tcW w:w="2142" w:type="pct"/>
            <w:hideMark/>
          </w:tcPr>
          <w:p w14:paraId="1324A375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Cilindrinis kaištis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7F9F8376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25833C68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36B1230B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Aukšto slėgio kontrolės vožtuvas</w:t>
            </w:r>
          </w:p>
        </w:tc>
      </w:tr>
      <w:tr w:rsidR="00F1646A" w:rsidRPr="0098606A" w14:paraId="5A85DD60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3C7DDB3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434F037A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Ciulindrinis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kaištis</w:t>
            </w:r>
          </w:p>
        </w:tc>
        <w:tc>
          <w:tcPr>
            <w:tcW w:w="634" w:type="pct"/>
            <w:vMerge/>
            <w:vAlign w:val="center"/>
            <w:hideMark/>
          </w:tcPr>
          <w:p w14:paraId="494531E4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7E97D81C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224A93AC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2742556F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5C8AA20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4D771E44" w14:textId="145D591A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000010716279</w:t>
            </w:r>
          </w:p>
        </w:tc>
        <w:tc>
          <w:tcPr>
            <w:tcW w:w="634" w:type="pct"/>
            <w:vMerge/>
            <w:vAlign w:val="center"/>
            <w:hideMark/>
          </w:tcPr>
          <w:p w14:paraId="6DD0FF3A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05DC3CD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6D161BBA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59E5D750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36D45380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2142" w:type="pct"/>
            <w:hideMark/>
          </w:tcPr>
          <w:p w14:paraId="0A94169E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Vožtuvo kūgis DN38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6E3458F4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6945734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2863BD77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Aukšto slėgio kontrolės vožtuvas</w:t>
            </w:r>
          </w:p>
        </w:tc>
      </w:tr>
      <w:tr w:rsidR="00F1646A" w:rsidRPr="0098606A" w14:paraId="2BAE67FA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6181F4F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519FD749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Valve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cone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DN38</w:t>
            </w:r>
          </w:p>
        </w:tc>
        <w:tc>
          <w:tcPr>
            <w:tcW w:w="634" w:type="pct"/>
            <w:vMerge/>
            <w:vAlign w:val="center"/>
            <w:hideMark/>
          </w:tcPr>
          <w:p w14:paraId="7C12FBC2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7F51456C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6BE13B7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46EF26B5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5CD79A2A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56422DE0" w14:textId="39DAB976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000040122131</w:t>
            </w:r>
          </w:p>
        </w:tc>
        <w:tc>
          <w:tcPr>
            <w:tcW w:w="634" w:type="pct"/>
            <w:vMerge/>
            <w:vAlign w:val="center"/>
            <w:hideMark/>
          </w:tcPr>
          <w:p w14:paraId="43E6C470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070AE34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47BD74BB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1FAFFA14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5FACC8A4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16</w:t>
            </w:r>
          </w:p>
        </w:tc>
        <w:tc>
          <w:tcPr>
            <w:tcW w:w="2142" w:type="pct"/>
            <w:hideMark/>
          </w:tcPr>
          <w:p w14:paraId="029A2216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Vožtuvo kūgis DN32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6E1A45AF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00F0446A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1C7D480A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Aukšto slėgio kontrolės vožtuvas</w:t>
            </w:r>
          </w:p>
        </w:tc>
      </w:tr>
      <w:tr w:rsidR="00F1646A" w:rsidRPr="0098606A" w14:paraId="62F6AB7B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3D19A466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1BC4B80F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Valve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cone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DN32</w:t>
            </w:r>
          </w:p>
        </w:tc>
        <w:tc>
          <w:tcPr>
            <w:tcW w:w="634" w:type="pct"/>
            <w:vMerge/>
            <w:vAlign w:val="center"/>
            <w:hideMark/>
          </w:tcPr>
          <w:p w14:paraId="64D5CEE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796F10E9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34E8C62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0524D005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2C1D8C3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0499D1FC" w14:textId="6BB6FAD0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0000401211881</w:t>
            </w:r>
          </w:p>
        </w:tc>
        <w:tc>
          <w:tcPr>
            <w:tcW w:w="634" w:type="pct"/>
            <w:vMerge/>
            <w:vAlign w:val="center"/>
            <w:hideMark/>
          </w:tcPr>
          <w:p w14:paraId="1C19718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1724749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6C98F7E7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1DE95EB3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704D01B7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17</w:t>
            </w:r>
          </w:p>
        </w:tc>
        <w:tc>
          <w:tcPr>
            <w:tcW w:w="2142" w:type="pct"/>
            <w:hideMark/>
          </w:tcPr>
          <w:p w14:paraId="5547C8A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Vožtuvo kūgis DN25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3DE8D222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27D22FAE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457BEB1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Aukšto slėgio kontrolės vožtuvas</w:t>
            </w:r>
          </w:p>
        </w:tc>
      </w:tr>
      <w:tr w:rsidR="00F1646A" w:rsidRPr="0098606A" w14:paraId="72996DE8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1CE2AB15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3ECA04FE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Valve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cone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DN25</w:t>
            </w:r>
          </w:p>
        </w:tc>
        <w:tc>
          <w:tcPr>
            <w:tcW w:w="634" w:type="pct"/>
            <w:vMerge/>
            <w:vAlign w:val="center"/>
            <w:hideMark/>
          </w:tcPr>
          <w:p w14:paraId="672E5F3C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79086E44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537B0F01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2058B976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031A4D74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231A0B79" w14:textId="33DD67AE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000040139222</w:t>
            </w:r>
          </w:p>
        </w:tc>
        <w:tc>
          <w:tcPr>
            <w:tcW w:w="634" w:type="pct"/>
            <w:vMerge/>
            <w:vAlign w:val="center"/>
            <w:hideMark/>
          </w:tcPr>
          <w:p w14:paraId="3936DA81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08696487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4E424477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3CC18BFA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06CF957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18</w:t>
            </w:r>
          </w:p>
        </w:tc>
        <w:tc>
          <w:tcPr>
            <w:tcW w:w="2142" w:type="pct"/>
            <w:hideMark/>
          </w:tcPr>
          <w:p w14:paraId="64A5FFDF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Šarnyras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4F5601B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318C1B40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66FE3D51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Servo variklis</w:t>
            </w:r>
          </w:p>
        </w:tc>
      </w:tr>
      <w:tr w:rsidR="00F1646A" w:rsidRPr="0098606A" w14:paraId="30C9BA51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6823DC8B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42D0C1D3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Joint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head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5DA882C2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24AD34C7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23CE8A24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77D5163F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45FD8C0B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2AF25AF0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634" w:type="pct"/>
            <w:vMerge/>
            <w:vAlign w:val="center"/>
            <w:hideMark/>
          </w:tcPr>
          <w:p w14:paraId="2E9773F8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0348AF37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1676745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009D1EFD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44C35696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19</w:t>
            </w:r>
          </w:p>
        </w:tc>
        <w:tc>
          <w:tcPr>
            <w:tcW w:w="2142" w:type="pct"/>
            <w:hideMark/>
          </w:tcPr>
          <w:p w14:paraId="14DDA15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Virbalas 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15827EB0" w14:textId="569ED86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98606A">
              <w:rPr>
                <w:rFonts w:ascii="Times New Roman" w:eastAsiaTheme="minorHAnsi" w:hAnsi="Times New Roman"/>
              </w:rPr>
              <w:t>Kompl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 xml:space="preserve">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4A42ECBF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048127D1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Šviežiojo garo greito uždarymo vožtuvas ir hidraulinis cilindras</w:t>
            </w:r>
          </w:p>
        </w:tc>
      </w:tr>
      <w:tr w:rsidR="00F1646A" w:rsidRPr="0098606A" w14:paraId="60351423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26BA8171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5C048200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Stud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bolt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heat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resistant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(16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>.)</w:t>
            </w:r>
          </w:p>
        </w:tc>
        <w:tc>
          <w:tcPr>
            <w:tcW w:w="634" w:type="pct"/>
            <w:vMerge/>
            <w:vAlign w:val="center"/>
            <w:hideMark/>
          </w:tcPr>
          <w:p w14:paraId="33FC16F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69093B72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223A7615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54C8C8F6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6F527B5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4A52F01B" w14:textId="42118CA2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000000000022</w:t>
            </w:r>
          </w:p>
        </w:tc>
        <w:tc>
          <w:tcPr>
            <w:tcW w:w="634" w:type="pct"/>
            <w:vMerge/>
            <w:vAlign w:val="center"/>
            <w:hideMark/>
          </w:tcPr>
          <w:p w14:paraId="6AD20F80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17A99D96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610F2F2C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588C5A53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35D2795B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20</w:t>
            </w:r>
          </w:p>
        </w:tc>
        <w:tc>
          <w:tcPr>
            <w:tcW w:w="2142" w:type="pct"/>
            <w:hideMark/>
          </w:tcPr>
          <w:p w14:paraId="668678CA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Dangčio tarpinė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4FD4CA54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3162D667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37C7F7BF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Šviežiojo garo greito uždarymo vožtuvas ir hidraulinis cilindras</w:t>
            </w:r>
          </w:p>
        </w:tc>
      </w:tr>
      <w:tr w:rsidR="00F1646A" w:rsidRPr="0098606A" w14:paraId="5461947B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1B7215EB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02BFA434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Cover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gasket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0D0B0B7A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7BC3FDB8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28E967BC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30B90D90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3E8A02EF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4F9F52E8" w14:textId="42DA4039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000000000031</w:t>
            </w:r>
          </w:p>
        </w:tc>
        <w:tc>
          <w:tcPr>
            <w:tcW w:w="634" w:type="pct"/>
            <w:vMerge/>
            <w:vAlign w:val="center"/>
            <w:hideMark/>
          </w:tcPr>
          <w:p w14:paraId="2E3C5E1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5CF2104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4D66C2D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5EA3C040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464A1851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21</w:t>
            </w:r>
          </w:p>
        </w:tc>
        <w:tc>
          <w:tcPr>
            <w:tcW w:w="2142" w:type="pct"/>
            <w:hideMark/>
          </w:tcPr>
          <w:p w14:paraId="2393AE7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Ašies apsauga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73982F24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30556F37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589863A0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Šviežiojo garo greito uždarymo vožtuvas ir hidraulinis cilindras</w:t>
            </w:r>
          </w:p>
        </w:tc>
      </w:tr>
      <w:tr w:rsidR="00F1646A" w:rsidRPr="0098606A" w14:paraId="74107F93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4B134E3C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3EAD3EB8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Spindle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cover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174BFA67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58D207E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0C86E605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5E8C6E0B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37FB1061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35B03B52" w14:textId="7CA088EF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000000000040</w:t>
            </w:r>
          </w:p>
        </w:tc>
        <w:tc>
          <w:tcPr>
            <w:tcW w:w="634" w:type="pct"/>
            <w:vMerge/>
            <w:vAlign w:val="center"/>
            <w:hideMark/>
          </w:tcPr>
          <w:p w14:paraId="44E089B6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750FEB8C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7ECC514B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7D371F7D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4C6689EA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22</w:t>
            </w:r>
          </w:p>
        </w:tc>
        <w:tc>
          <w:tcPr>
            <w:tcW w:w="2142" w:type="pct"/>
            <w:hideMark/>
          </w:tcPr>
          <w:p w14:paraId="14C5C1C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Riebokšlis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01A6EA99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7B82AF1E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5F85134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Šviežiojo garo greito uždarymo vožtuvas ir hidraulinis cilindras</w:t>
            </w:r>
          </w:p>
        </w:tc>
      </w:tr>
      <w:tr w:rsidR="00F1646A" w:rsidRPr="0098606A" w14:paraId="2E1E3271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46C00668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4FC29155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Stuffing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box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sealing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764E43A4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3385DBA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31482687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3084001B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5781D3A5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2AA13C6E" w14:textId="11177528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000000000041</w:t>
            </w:r>
          </w:p>
        </w:tc>
        <w:tc>
          <w:tcPr>
            <w:tcW w:w="634" w:type="pct"/>
            <w:vMerge/>
            <w:vAlign w:val="center"/>
            <w:hideMark/>
          </w:tcPr>
          <w:p w14:paraId="0698197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14167581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3CA685F8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29A16AF8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5304C92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23</w:t>
            </w:r>
          </w:p>
        </w:tc>
        <w:tc>
          <w:tcPr>
            <w:tcW w:w="2142" w:type="pct"/>
            <w:hideMark/>
          </w:tcPr>
          <w:p w14:paraId="79A6941E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Spyruoklinės poveržlė 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068D3BC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733A5AD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20BCC4E0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Šviežiojo garo greito uždarymo vožtuvas ir hidraulinis cilindras</w:t>
            </w:r>
          </w:p>
        </w:tc>
      </w:tr>
      <w:tr w:rsidR="00F1646A" w:rsidRPr="0098606A" w14:paraId="14B15FCE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3091669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551A698E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Cup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springs (28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>.)</w:t>
            </w:r>
          </w:p>
        </w:tc>
        <w:tc>
          <w:tcPr>
            <w:tcW w:w="634" w:type="pct"/>
            <w:vMerge/>
            <w:vAlign w:val="center"/>
            <w:hideMark/>
          </w:tcPr>
          <w:p w14:paraId="7150423A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2F099C8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1EC627BB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3492EEA9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73B5318F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093B1EFB" w14:textId="42821DB2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000000000045</w:t>
            </w:r>
          </w:p>
        </w:tc>
        <w:tc>
          <w:tcPr>
            <w:tcW w:w="634" w:type="pct"/>
            <w:vMerge/>
            <w:vAlign w:val="center"/>
            <w:hideMark/>
          </w:tcPr>
          <w:p w14:paraId="3C20498B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3DB2227A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75E1790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55D63906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03DA87E4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24</w:t>
            </w:r>
          </w:p>
        </w:tc>
        <w:tc>
          <w:tcPr>
            <w:tcW w:w="2142" w:type="pct"/>
            <w:hideMark/>
          </w:tcPr>
          <w:p w14:paraId="719BD5AC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Sandarinimo rinkinys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026108E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5F9EF1C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6FADA500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Šviežiojo garo greito uždarymo vožtuvas ir hidraulinis cilindras</w:t>
            </w:r>
          </w:p>
        </w:tc>
      </w:tr>
      <w:tr w:rsidR="00F1646A" w:rsidRPr="0098606A" w14:paraId="4E20A67A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165684E8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10357713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Sealing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set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6E25CF9E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3B9AD7AF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3E51350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0AED3846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559F858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63D1E1B5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634" w:type="pct"/>
            <w:vMerge/>
            <w:vAlign w:val="center"/>
            <w:hideMark/>
          </w:tcPr>
          <w:p w14:paraId="05CCC4E8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1BAABE31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004F2357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5AC48892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4994993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25</w:t>
            </w:r>
          </w:p>
        </w:tc>
        <w:tc>
          <w:tcPr>
            <w:tcW w:w="2142" w:type="pct"/>
            <w:hideMark/>
          </w:tcPr>
          <w:p w14:paraId="64C7A1C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Stūmoklio rinkinys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59957F32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573D745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6BA4D28B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Šviežiojo garo greito uždarymo vožtuvas ir hidraulinis cilindras</w:t>
            </w:r>
          </w:p>
        </w:tc>
      </w:tr>
      <w:tr w:rsidR="00F1646A" w:rsidRPr="0098606A" w14:paraId="1F5ABFB4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40B841A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77BC4E41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Piston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set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0E130D9A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0BFD7556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158B140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31C86F0F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77791841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7BA47AD5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634" w:type="pct"/>
            <w:vMerge/>
            <w:vAlign w:val="center"/>
            <w:hideMark/>
          </w:tcPr>
          <w:p w14:paraId="70093C14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2D52D177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5D3A81FE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6911062C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7159516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26</w:t>
            </w:r>
          </w:p>
        </w:tc>
        <w:tc>
          <w:tcPr>
            <w:tcW w:w="2142" w:type="pct"/>
            <w:hideMark/>
          </w:tcPr>
          <w:p w14:paraId="0A9432FC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Cilindrinis kaištis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7274B64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02829021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65DFE1AE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Šviežiojo garo greito uždarymo vožtuvas ir hidraulinis cilindras</w:t>
            </w:r>
          </w:p>
        </w:tc>
      </w:tr>
      <w:tr w:rsidR="00F1646A" w:rsidRPr="0098606A" w14:paraId="13B9398A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4D26C1B1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62E178DE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Cylinder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rod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7EE6C71E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7671CE5E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0706F1C0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5C6194A6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43E121D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2EDC5CF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634" w:type="pct"/>
            <w:vMerge/>
            <w:vAlign w:val="center"/>
            <w:hideMark/>
          </w:tcPr>
          <w:p w14:paraId="56E684F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64878B0F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3EEEB968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3937AAF1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26907EAC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27</w:t>
            </w:r>
          </w:p>
        </w:tc>
        <w:tc>
          <w:tcPr>
            <w:tcW w:w="2142" w:type="pct"/>
            <w:hideMark/>
          </w:tcPr>
          <w:p w14:paraId="10584236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Diskinės spyruoklės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24F0CE29" w14:textId="7BBF9A20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98606A">
              <w:rPr>
                <w:rFonts w:ascii="Times New Roman" w:eastAsiaTheme="minorHAnsi" w:hAnsi="Times New Roman"/>
              </w:rPr>
              <w:t>Kompl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 xml:space="preserve">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4521CBBE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3C92117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Šviežiojo garo greito uždarymo vožtuvas ir hidraulinis cilindras</w:t>
            </w:r>
          </w:p>
        </w:tc>
      </w:tr>
      <w:tr w:rsidR="00F1646A" w:rsidRPr="0098606A" w14:paraId="28004736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27A5ABE8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19C09A48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Disc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spring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(24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>.)</w:t>
            </w:r>
          </w:p>
        </w:tc>
        <w:tc>
          <w:tcPr>
            <w:tcW w:w="634" w:type="pct"/>
            <w:vMerge/>
            <w:vAlign w:val="center"/>
            <w:hideMark/>
          </w:tcPr>
          <w:p w14:paraId="0CEB7C1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4103960E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41A076EB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706A6031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2DB8A874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202328B5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634" w:type="pct"/>
            <w:vMerge/>
            <w:vAlign w:val="center"/>
            <w:hideMark/>
          </w:tcPr>
          <w:p w14:paraId="7FDD74E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6DDBABBF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1F589DC6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750D5CE1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3BF91DA1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28</w:t>
            </w:r>
          </w:p>
        </w:tc>
        <w:tc>
          <w:tcPr>
            <w:tcW w:w="2142" w:type="pct"/>
            <w:hideMark/>
          </w:tcPr>
          <w:p w14:paraId="5EF27DA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Sandarinimo rinkinys bloko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17CA890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4FF73E2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5B179CD4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Šviežiojo garo greito uždarymo vožtuvas ir hidraulinis cilindras</w:t>
            </w:r>
          </w:p>
        </w:tc>
      </w:tr>
      <w:tr w:rsidR="00F1646A" w:rsidRPr="0098606A" w14:paraId="170BF3FD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1CB10FB6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4FB48937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Block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sealing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set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5C00E37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29240A74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66B1C806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4D3CB917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409BDE18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36A40680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634" w:type="pct"/>
            <w:vMerge/>
            <w:vAlign w:val="center"/>
            <w:hideMark/>
          </w:tcPr>
          <w:p w14:paraId="4D9A36CA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3034B881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7196ED86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3B3674AD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2D9578BB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29</w:t>
            </w:r>
          </w:p>
        </w:tc>
        <w:tc>
          <w:tcPr>
            <w:tcW w:w="2142" w:type="pct"/>
            <w:hideMark/>
          </w:tcPr>
          <w:p w14:paraId="5A455B7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Cilindro galvutė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31D2297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668E6AA9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009ED5D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Šviežiojo garo greito uždarymo vožtuvas ir hidraulinis cilindras</w:t>
            </w:r>
          </w:p>
        </w:tc>
      </w:tr>
      <w:tr w:rsidR="00F1646A" w:rsidRPr="0098606A" w14:paraId="3D6555D9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3326EBA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772B91ED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Cylinder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head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bore</w:t>
            </w:r>
          </w:p>
        </w:tc>
        <w:tc>
          <w:tcPr>
            <w:tcW w:w="634" w:type="pct"/>
            <w:vMerge/>
            <w:vAlign w:val="center"/>
            <w:hideMark/>
          </w:tcPr>
          <w:p w14:paraId="5D8A21A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173963D4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0FB767E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235697EC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739B3494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243D0E4C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634" w:type="pct"/>
            <w:vMerge/>
            <w:vAlign w:val="center"/>
            <w:hideMark/>
          </w:tcPr>
          <w:p w14:paraId="555A4F40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049F3BB2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6BC1CF4A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5A4ABC0A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4C0F07B5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lastRenderedPageBreak/>
              <w:t>30</w:t>
            </w:r>
          </w:p>
        </w:tc>
        <w:tc>
          <w:tcPr>
            <w:tcW w:w="2142" w:type="pct"/>
            <w:hideMark/>
          </w:tcPr>
          <w:p w14:paraId="77A795D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proofErr w:type="spellStart"/>
            <w:r w:rsidRPr="0098606A">
              <w:rPr>
                <w:rFonts w:ascii="Times New Roman" w:eastAsiaTheme="minorHAnsi" w:hAnsi="Times New Roman"/>
              </w:rPr>
              <w:t>Solenoidinis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 xml:space="preserve"> vožtuvas 4/2 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732BAF2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6DEB0311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6BE1A147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Šviežiojo garo greito uždarymo vožtuvas ir hidraulinis cilindras</w:t>
            </w:r>
          </w:p>
        </w:tc>
      </w:tr>
      <w:tr w:rsidR="00F1646A" w:rsidRPr="0098606A" w14:paraId="6BD60F61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001CB895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68E1E3A6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4/2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way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valve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DC24</w:t>
            </w:r>
          </w:p>
        </w:tc>
        <w:tc>
          <w:tcPr>
            <w:tcW w:w="634" w:type="pct"/>
            <w:vMerge/>
            <w:vAlign w:val="center"/>
            <w:hideMark/>
          </w:tcPr>
          <w:p w14:paraId="3CE74800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0FC1F10F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1E4983C0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33F48CD9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0E18DD9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6AF90214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634" w:type="pct"/>
            <w:vMerge/>
            <w:vAlign w:val="center"/>
            <w:hideMark/>
          </w:tcPr>
          <w:p w14:paraId="6DD1A38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1E7AC84F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676351F1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72F4BBFE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47CC3474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31</w:t>
            </w:r>
          </w:p>
        </w:tc>
        <w:tc>
          <w:tcPr>
            <w:tcW w:w="2142" w:type="pct"/>
            <w:hideMark/>
          </w:tcPr>
          <w:p w14:paraId="000514E5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proofErr w:type="spellStart"/>
            <w:r w:rsidRPr="0098606A">
              <w:rPr>
                <w:rFonts w:ascii="Times New Roman" w:eastAsiaTheme="minorHAnsi" w:hAnsi="Times New Roman"/>
              </w:rPr>
              <w:t>Solenoidinis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 xml:space="preserve"> vožtuvas 4/2 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5DFF44FF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2506C022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0F05A35C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Šviežiojo garo greito uždarymo vožtuvas ir hidraulinis cilindras</w:t>
            </w:r>
          </w:p>
        </w:tc>
      </w:tr>
      <w:tr w:rsidR="00F1646A" w:rsidRPr="0098606A" w14:paraId="705ACE48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31DCF66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04E5ECCB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4/2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way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valve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DC</w:t>
            </w:r>
          </w:p>
        </w:tc>
        <w:tc>
          <w:tcPr>
            <w:tcW w:w="634" w:type="pct"/>
            <w:vMerge/>
            <w:vAlign w:val="center"/>
            <w:hideMark/>
          </w:tcPr>
          <w:p w14:paraId="03B9E8A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0E1E743C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415DCC0F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11DE0C5D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66A88D06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6B371C88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634" w:type="pct"/>
            <w:vMerge/>
            <w:vAlign w:val="center"/>
            <w:hideMark/>
          </w:tcPr>
          <w:p w14:paraId="3C4E8930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2BF1D2FA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773780CE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24F54E1B" w14:textId="77777777" w:rsidTr="00726E0B">
        <w:trPr>
          <w:trHeight w:val="420"/>
        </w:trPr>
        <w:tc>
          <w:tcPr>
            <w:tcW w:w="319" w:type="pct"/>
            <w:vMerge w:val="restart"/>
            <w:vAlign w:val="center"/>
            <w:hideMark/>
          </w:tcPr>
          <w:p w14:paraId="0E8D12D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32</w:t>
            </w:r>
          </w:p>
        </w:tc>
        <w:tc>
          <w:tcPr>
            <w:tcW w:w="2142" w:type="pct"/>
            <w:hideMark/>
          </w:tcPr>
          <w:p w14:paraId="5517BD42" w14:textId="2D504A92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Slydimo guolio sandarinamasis žiedas</w:t>
            </w:r>
            <w:r w:rsidR="003B739F" w:rsidRPr="0098606A">
              <w:rPr>
                <w:rFonts w:ascii="Times New Roman" w:eastAsiaTheme="minorHAnsi" w:hAnsi="Times New Roman"/>
              </w:rPr>
              <w:t>;</w:t>
            </w:r>
            <w:r w:rsidRPr="0098606A">
              <w:rPr>
                <w:rFonts w:ascii="Times New Roman" w:eastAsiaTheme="minorHAnsi" w:hAnsi="Times New Roman"/>
              </w:rPr>
              <w:t xml:space="preserve"> D-250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0AC464F2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2B6154D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50003CB4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Generatorius</w:t>
            </w:r>
          </w:p>
        </w:tc>
      </w:tr>
      <w:tr w:rsidR="00F1646A" w:rsidRPr="0098606A" w14:paraId="0CC0F1A1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71C217D4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3E191ECB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Sealing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ring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AS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and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exiter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64BF3879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16E654EC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1D54A8D8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43C884AD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61026AC7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34C74476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634" w:type="pct"/>
            <w:vMerge/>
            <w:vAlign w:val="center"/>
            <w:hideMark/>
          </w:tcPr>
          <w:p w14:paraId="5B9A397C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469C22F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6EF70EB0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1B1B245E" w14:textId="77777777" w:rsidTr="00726E0B">
        <w:trPr>
          <w:trHeight w:val="540"/>
        </w:trPr>
        <w:tc>
          <w:tcPr>
            <w:tcW w:w="319" w:type="pct"/>
            <w:vMerge w:val="restart"/>
            <w:vAlign w:val="center"/>
            <w:hideMark/>
          </w:tcPr>
          <w:p w14:paraId="7E96B776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33</w:t>
            </w:r>
          </w:p>
        </w:tc>
        <w:tc>
          <w:tcPr>
            <w:tcW w:w="2142" w:type="pct"/>
            <w:hideMark/>
          </w:tcPr>
          <w:p w14:paraId="7709292B" w14:textId="2C4B557C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Slydimo guolio sandarinamasis žiedas</w:t>
            </w:r>
            <w:r w:rsidR="003B739F" w:rsidRPr="0098606A">
              <w:rPr>
                <w:rFonts w:ascii="Times New Roman" w:eastAsiaTheme="minorHAnsi" w:hAnsi="Times New Roman"/>
              </w:rPr>
              <w:t>;</w:t>
            </w:r>
            <w:r w:rsidRPr="0098606A">
              <w:rPr>
                <w:rFonts w:ascii="Times New Roman" w:eastAsiaTheme="minorHAnsi" w:hAnsi="Times New Roman"/>
              </w:rPr>
              <w:t xml:space="preserve"> D-280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357D47D7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2239C844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1DC4A548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Generatorius</w:t>
            </w:r>
          </w:p>
        </w:tc>
      </w:tr>
      <w:tr w:rsidR="00F1646A" w:rsidRPr="0098606A" w14:paraId="273B2D12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7B4EDC6C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1B6B16DE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Sealing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ring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 NS</w:t>
            </w:r>
          </w:p>
        </w:tc>
        <w:tc>
          <w:tcPr>
            <w:tcW w:w="634" w:type="pct"/>
            <w:vMerge/>
            <w:vAlign w:val="center"/>
            <w:hideMark/>
          </w:tcPr>
          <w:p w14:paraId="7659116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51FD4C39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7D61FC5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705A5841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243CD2B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4C6CCC1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634" w:type="pct"/>
            <w:vMerge/>
            <w:vAlign w:val="center"/>
            <w:hideMark/>
          </w:tcPr>
          <w:p w14:paraId="04DF444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044A7C0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38841F0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5FFAE84D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54F8BB8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34</w:t>
            </w:r>
          </w:p>
        </w:tc>
        <w:tc>
          <w:tcPr>
            <w:tcW w:w="2142" w:type="pct"/>
            <w:hideMark/>
          </w:tcPr>
          <w:p w14:paraId="653E5AD8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Filtravimo žvakės 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242FEA89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5D4549FB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4634159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Tepimo ir kontrolės alyvos sistema</w:t>
            </w:r>
          </w:p>
        </w:tc>
      </w:tr>
      <w:tr w:rsidR="00F1646A" w:rsidRPr="0098606A" w14:paraId="45B03197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37AEACD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432A5A6D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Filter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candles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for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oil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mist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absorber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4ADBCDA8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6D6D7980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1BDB0AAE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18A5C2BB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136B544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178D339D" w14:textId="40FFF8E4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000040129834</w:t>
            </w:r>
          </w:p>
        </w:tc>
        <w:tc>
          <w:tcPr>
            <w:tcW w:w="634" w:type="pct"/>
            <w:vMerge/>
            <w:vAlign w:val="center"/>
            <w:hideMark/>
          </w:tcPr>
          <w:p w14:paraId="1F01BF44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2113542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7D8FCB0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733EA69C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2A2C37D5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35</w:t>
            </w:r>
          </w:p>
        </w:tc>
        <w:tc>
          <w:tcPr>
            <w:tcW w:w="2142" w:type="pct"/>
            <w:hideMark/>
          </w:tcPr>
          <w:p w14:paraId="7D66AD2F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Oro filtras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670ED6D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3F55C09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57CB2931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Tepimo ir kontrolės alyvos sistema</w:t>
            </w:r>
          </w:p>
        </w:tc>
      </w:tr>
      <w:tr w:rsidR="00F1646A" w:rsidRPr="0098606A" w14:paraId="63055806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458AA67B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7321A79A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Air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filter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for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oil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mist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absorber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6D27C6D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2A04F94F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1BDD0A44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194ADC03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5F0EBD7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5388400C" w14:textId="7DBCE221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000040131082</w:t>
            </w:r>
          </w:p>
        </w:tc>
        <w:tc>
          <w:tcPr>
            <w:tcW w:w="634" w:type="pct"/>
            <w:vMerge/>
            <w:vAlign w:val="center"/>
            <w:hideMark/>
          </w:tcPr>
          <w:p w14:paraId="2D0DEBD2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0A1C9A81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065FF7B8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428F4484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67E7203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36</w:t>
            </w:r>
          </w:p>
        </w:tc>
        <w:tc>
          <w:tcPr>
            <w:tcW w:w="2142" w:type="pct"/>
            <w:hideMark/>
          </w:tcPr>
          <w:p w14:paraId="28CB3ED0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Sandariklis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183575D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55F5E556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556BEB3C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Tepimo ir kontrolės alyvos sistema</w:t>
            </w:r>
          </w:p>
        </w:tc>
      </w:tr>
      <w:tr w:rsidR="00F1646A" w:rsidRPr="0098606A" w14:paraId="1E34B2F1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0D44624F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137C28D3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Sealing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for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oil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mist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absorber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1D36DC01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5CA2D26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6D6F850C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0A9B9AFB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66C18A16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29DB5339" w14:textId="2CED212D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000010743677</w:t>
            </w:r>
          </w:p>
        </w:tc>
        <w:tc>
          <w:tcPr>
            <w:tcW w:w="634" w:type="pct"/>
            <w:vMerge/>
            <w:vAlign w:val="center"/>
            <w:hideMark/>
          </w:tcPr>
          <w:p w14:paraId="5E147464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51C2137E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1D72A995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0FBAC782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0E953387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37</w:t>
            </w:r>
          </w:p>
        </w:tc>
        <w:tc>
          <w:tcPr>
            <w:tcW w:w="2142" w:type="pct"/>
            <w:hideMark/>
          </w:tcPr>
          <w:p w14:paraId="0CE6793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Filtravimo elementas su sandarikliais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00C41AA8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7E3F47F0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5CB7C92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Tepimo ir kontrolės alyvos sistema</w:t>
            </w:r>
          </w:p>
        </w:tc>
      </w:tr>
      <w:tr w:rsidR="00F1646A" w:rsidRPr="0098606A" w14:paraId="5760F528" w14:textId="77777777" w:rsidTr="00726E0B">
        <w:trPr>
          <w:trHeight w:val="540"/>
        </w:trPr>
        <w:tc>
          <w:tcPr>
            <w:tcW w:w="319" w:type="pct"/>
            <w:vMerge/>
            <w:vAlign w:val="center"/>
            <w:hideMark/>
          </w:tcPr>
          <w:p w14:paraId="0B8476DC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73D084F9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Filter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element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with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sealing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kit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(1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set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 = 6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.) 150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for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lubrication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oil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filter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218A475C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50E0547C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4915FE80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41228334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3DA9E177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393B5538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634" w:type="pct"/>
            <w:vMerge/>
            <w:vAlign w:val="center"/>
            <w:hideMark/>
          </w:tcPr>
          <w:p w14:paraId="344107A8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3DCF885B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5DAEDA1B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512BA485" w14:textId="77777777" w:rsidTr="00726E0B">
        <w:trPr>
          <w:trHeight w:val="435"/>
        </w:trPr>
        <w:tc>
          <w:tcPr>
            <w:tcW w:w="319" w:type="pct"/>
            <w:vMerge w:val="restart"/>
            <w:vAlign w:val="center"/>
            <w:hideMark/>
          </w:tcPr>
          <w:p w14:paraId="641046E4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38</w:t>
            </w:r>
          </w:p>
        </w:tc>
        <w:tc>
          <w:tcPr>
            <w:tcW w:w="2142" w:type="pct"/>
            <w:hideMark/>
          </w:tcPr>
          <w:p w14:paraId="5F7C9356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Filtravimo elementas dvigubai alyvos sistemai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492D2368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63B42C76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121AA95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Tepimo ir kontrolės alyvos sistema</w:t>
            </w:r>
          </w:p>
        </w:tc>
      </w:tr>
      <w:tr w:rsidR="00F1646A" w:rsidRPr="0098606A" w14:paraId="4B3D2D88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12536E4B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25BADCE8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Filter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element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for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double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control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oil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1100</w:t>
            </w:r>
          </w:p>
        </w:tc>
        <w:tc>
          <w:tcPr>
            <w:tcW w:w="634" w:type="pct"/>
            <w:vMerge/>
            <w:vAlign w:val="center"/>
            <w:hideMark/>
          </w:tcPr>
          <w:p w14:paraId="0CB989D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44E9197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3D823AA7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74B9ADEC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05088C15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33F2B4A8" w14:textId="502BA5A9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Detalės⃰ Nr. 000040155642</w:t>
            </w:r>
          </w:p>
        </w:tc>
        <w:tc>
          <w:tcPr>
            <w:tcW w:w="634" w:type="pct"/>
            <w:vMerge/>
            <w:vAlign w:val="center"/>
            <w:hideMark/>
          </w:tcPr>
          <w:p w14:paraId="01095F4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5F9832BA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6CDEFBE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6E08BD89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12522FF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39</w:t>
            </w:r>
          </w:p>
        </w:tc>
        <w:tc>
          <w:tcPr>
            <w:tcW w:w="2142" w:type="pct"/>
            <w:hideMark/>
          </w:tcPr>
          <w:p w14:paraId="7607130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Remonto rinkinys dvigubai alyvos sistemai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0872273A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1E577F5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1DBDDB78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Tepimo ir kontrolės alyvos sistema</w:t>
            </w:r>
          </w:p>
        </w:tc>
      </w:tr>
      <w:tr w:rsidR="00F1646A" w:rsidRPr="0098606A" w14:paraId="700238D6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605C1C4A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48B635E6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Repair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kit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for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double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control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oil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113E8B6E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2777AA64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34D09758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4D5FA359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204B5A36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05D095D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634" w:type="pct"/>
            <w:vMerge/>
            <w:vAlign w:val="center"/>
            <w:hideMark/>
          </w:tcPr>
          <w:p w14:paraId="2E1068B7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468DFCA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5021CFFB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1FD8F306" w14:textId="77777777" w:rsidTr="00726E0B">
        <w:trPr>
          <w:trHeight w:val="510"/>
        </w:trPr>
        <w:tc>
          <w:tcPr>
            <w:tcW w:w="319" w:type="pct"/>
            <w:vMerge w:val="restart"/>
            <w:vAlign w:val="center"/>
            <w:hideMark/>
          </w:tcPr>
          <w:p w14:paraId="690A728F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2142" w:type="pct"/>
            <w:hideMark/>
          </w:tcPr>
          <w:p w14:paraId="50D9C0FF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Filtravimo elementas hidraulinės alyvos sistemai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4CCDE9C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128F3E48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1C551DB6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Hidraulinės alyvos sistema</w:t>
            </w:r>
          </w:p>
        </w:tc>
      </w:tr>
      <w:tr w:rsidR="00F1646A" w:rsidRPr="0098606A" w14:paraId="36A1E0A0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60EFE45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6E17385D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Filter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element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for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hydraulic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oil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system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0BDA3D6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4E7338F7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355D48A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59B4D922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7B333B27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77714FFC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634" w:type="pct"/>
            <w:vMerge/>
            <w:vAlign w:val="center"/>
            <w:hideMark/>
          </w:tcPr>
          <w:p w14:paraId="51166A76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63FF0AB4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4A4A936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2773382C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09FADF7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41</w:t>
            </w:r>
          </w:p>
        </w:tc>
        <w:tc>
          <w:tcPr>
            <w:tcW w:w="2142" w:type="pct"/>
            <w:hideMark/>
          </w:tcPr>
          <w:p w14:paraId="785BCA91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Sandarinimo rinkinys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747723EB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19A9E955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26691834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Hidraulinės alyvos sistema</w:t>
            </w:r>
          </w:p>
        </w:tc>
      </w:tr>
      <w:tr w:rsidR="00F1646A" w:rsidRPr="0098606A" w14:paraId="472B8E11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0A3EA616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20765304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Set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of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seals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for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filter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housing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765B7CB1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2ECB9401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52F9AE06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14D74080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6CF5F498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32B563EE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634" w:type="pct"/>
            <w:vMerge/>
            <w:vAlign w:val="center"/>
            <w:hideMark/>
          </w:tcPr>
          <w:p w14:paraId="73C76CE9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44AA237A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4E1FCA7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1CD62884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20D219A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42</w:t>
            </w:r>
          </w:p>
        </w:tc>
        <w:tc>
          <w:tcPr>
            <w:tcW w:w="2142" w:type="pct"/>
            <w:hideMark/>
          </w:tcPr>
          <w:p w14:paraId="372F33D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Oro filtras hidraulinės alyvos sistemai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28E4E24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6FCA6EF9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44103FD7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Hidraulinės alyvos sistema</w:t>
            </w:r>
          </w:p>
        </w:tc>
      </w:tr>
      <w:tr w:rsidR="00F1646A" w:rsidRPr="0098606A" w14:paraId="7DE67DEE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5EDD227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647F6F17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Air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filter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element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07D5B2FB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2C3FF0B2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2C01A845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0928B752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0E7A0D99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7B685D0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634" w:type="pct"/>
            <w:vMerge/>
            <w:vAlign w:val="center"/>
            <w:hideMark/>
          </w:tcPr>
          <w:p w14:paraId="6DC6BDF2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7C71E16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37E1FDD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26E6FAB5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7A0D72DE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43</w:t>
            </w:r>
          </w:p>
        </w:tc>
        <w:tc>
          <w:tcPr>
            <w:tcW w:w="2142" w:type="pct"/>
            <w:hideMark/>
          </w:tcPr>
          <w:p w14:paraId="70FCA3AF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Duslintuvo įdėklas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2720664A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2100E626" w14:textId="669C2E92" w:rsidR="00F1646A" w:rsidRPr="0098606A" w:rsidRDefault="00A62838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3A89FB4C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Hidraulinės alyvos sistema</w:t>
            </w:r>
          </w:p>
        </w:tc>
      </w:tr>
      <w:tr w:rsidR="00F1646A" w:rsidRPr="0098606A" w14:paraId="1E2FA5E8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062CC1B5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7E0FE8F5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Silencer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inlet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436905A6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2F0A9AE1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44E480F4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63217F4D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24FC7665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0456D49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634" w:type="pct"/>
            <w:vMerge/>
            <w:vAlign w:val="center"/>
            <w:hideMark/>
          </w:tcPr>
          <w:p w14:paraId="12274F4C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0919DC4C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4025003D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7FD78C6C" w14:textId="77777777" w:rsidTr="00726E0B">
        <w:trPr>
          <w:trHeight w:val="300"/>
        </w:trPr>
        <w:tc>
          <w:tcPr>
            <w:tcW w:w="319" w:type="pct"/>
            <w:vMerge w:val="restart"/>
            <w:vAlign w:val="center"/>
            <w:hideMark/>
          </w:tcPr>
          <w:p w14:paraId="171D9354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44</w:t>
            </w:r>
          </w:p>
        </w:tc>
        <w:tc>
          <w:tcPr>
            <w:tcW w:w="2142" w:type="pct"/>
            <w:hideMark/>
          </w:tcPr>
          <w:p w14:paraId="64A9B5A3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Hidraulinės pavaros sandariklių rinkinys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5DAA09ED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 xml:space="preserve">Vnt.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Pcs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634" w:type="pct"/>
            <w:vMerge w:val="restart"/>
            <w:vAlign w:val="center"/>
            <w:hideMark/>
          </w:tcPr>
          <w:p w14:paraId="5F4BAF86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1" w:type="pct"/>
            <w:vMerge w:val="restart"/>
            <w:vAlign w:val="center"/>
            <w:hideMark/>
          </w:tcPr>
          <w:p w14:paraId="75998D21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Hidraulinės alyvos sistema</w:t>
            </w:r>
          </w:p>
        </w:tc>
      </w:tr>
      <w:tr w:rsidR="00F1646A" w:rsidRPr="0098606A" w14:paraId="1195053B" w14:textId="77777777" w:rsidTr="00726E0B">
        <w:trPr>
          <w:trHeight w:val="300"/>
        </w:trPr>
        <w:tc>
          <w:tcPr>
            <w:tcW w:w="319" w:type="pct"/>
            <w:vMerge/>
            <w:vAlign w:val="center"/>
            <w:hideMark/>
          </w:tcPr>
          <w:p w14:paraId="0B331A80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428C5F5D" w14:textId="77777777" w:rsidR="00F1646A" w:rsidRPr="0098606A" w:rsidRDefault="00F1646A" w:rsidP="007152AF">
            <w:pPr>
              <w:rPr>
                <w:rFonts w:ascii="Times New Roman" w:eastAsiaTheme="minorHAnsi" w:hAnsi="Times New Roman"/>
                <w:i/>
                <w:iCs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Sealing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set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for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hidraulic</w:t>
            </w:r>
            <w:proofErr w:type="spellEnd"/>
            <w:r w:rsidRPr="0098606A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  <w:iCs/>
              </w:rPr>
              <w:t>actuator</w:t>
            </w:r>
            <w:proofErr w:type="spellEnd"/>
          </w:p>
        </w:tc>
        <w:tc>
          <w:tcPr>
            <w:tcW w:w="634" w:type="pct"/>
            <w:vMerge/>
            <w:vAlign w:val="center"/>
            <w:hideMark/>
          </w:tcPr>
          <w:p w14:paraId="1E335BD6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3356ED8B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28E3CE4E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21BD01E2" w14:textId="77777777" w:rsidTr="00726E0B">
        <w:trPr>
          <w:trHeight w:val="315"/>
        </w:trPr>
        <w:tc>
          <w:tcPr>
            <w:tcW w:w="319" w:type="pct"/>
            <w:vMerge/>
            <w:vAlign w:val="center"/>
            <w:hideMark/>
          </w:tcPr>
          <w:p w14:paraId="1CF67324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  <w:hideMark/>
          </w:tcPr>
          <w:p w14:paraId="35ABE33A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 </w:t>
            </w:r>
          </w:p>
        </w:tc>
        <w:tc>
          <w:tcPr>
            <w:tcW w:w="634" w:type="pct"/>
            <w:vMerge/>
            <w:vAlign w:val="center"/>
            <w:hideMark/>
          </w:tcPr>
          <w:p w14:paraId="1E38F5EC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14:paraId="0A3F2E0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  <w:hideMark/>
          </w:tcPr>
          <w:p w14:paraId="34D4E34F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2CDB22E4" w14:textId="77777777" w:rsidTr="00726E0B">
        <w:trPr>
          <w:trHeight w:val="315"/>
        </w:trPr>
        <w:tc>
          <w:tcPr>
            <w:tcW w:w="319" w:type="pct"/>
            <w:vMerge w:val="restart"/>
            <w:vAlign w:val="center"/>
          </w:tcPr>
          <w:p w14:paraId="1D696467" w14:textId="7B180673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lastRenderedPageBreak/>
              <w:t>45</w:t>
            </w:r>
          </w:p>
        </w:tc>
        <w:tc>
          <w:tcPr>
            <w:tcW w:w="2142" w:type="pct"/>
          </w:tcPr>
          <w:p w14:paraId="6F3D7FF5" w14:textId="05870FFF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Sintetinė alyva CLP HC 220 DIN51502 (arba lygiavertė)</w:t>
            </w:r>
          </w:p>
        </w:tc>
        <w:tc>
          <w:tcPr>
            <w:tcW w:w="634" w:type="pct"/>
            <w:vMerge w:val="restart"/>
            <w:vAlign w:val="center"/>
          </w:tcPr>
          <w:p w14:paraId="2562D137" w14:textId="40550743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98606A">
              <w:rPr>
                <w:rFonts w:ascii="Times New Roman" w:eastAsiaTheme="minorHAnsi" w:hAnsi="Times New Roman"/>
              </w:rPr>
              <w:t>Ltr</w:t>
            </w:r>
            <w:proofErr w:type="spellEnd"/>
            <w:r w:rsidRPr="0098606A">
              <w:rPr>
                <w:rFonts w:ascii="Times New Roman" w:eastAsiaTheme="minorHAnsi" w:hAnsi="Times New Roman"/>
              </w:rPr>
              <w:t xml:space="preserve">. / </w:t>
            </w:r>
            <w:proofErr w:type="spellStart"/>
            <w:r w:rsidRPr="0098606A">
              <w:rPr>
                <w:rFonts w:ascii="Times New Roman" w:eastAsiaTheme="minorHAnsi" w:hAnsi="Times New Roman"/>
              </w:rPr>
              <w:t>liters</w:t>
            </w:r>
            <w:proofErr w:type="spellEnd"/>
          </w:p>
        </w:tc>
        <w:tc>
          <w:tcPr>
            <w:tcW w:w="634" w:type="pct"/>
            <w:vMerge w:val="restart"/>
            <w:vAlign w:val="center"/>
          </w:tcPr>
          <w:p w14:paraId="5B010485" w14:textId="6DB82173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2</w:t>
            </w:r>
            <w:r w:rsidR="003B739F" w:rsidRPr="0098606A">
              <w:rPr>
                <w:rFonts w:ascii="Times New Roman" w:eastAsiaTheme="minorHAnsi" w:hAnsi="Times New Roman"/>
              </w:rPr>
              <w:t>;</w:t>
            </w:r>
            <w:r w:rsidRPr="0098606A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271" w:type="pct"/>
            <w:vMerge w:val="restart"/>
            <w:vAlign w:val="center"/>
          </w:tcPr>
          <w:p w14:paraId="51173E7A" w14:textId="6807B115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  <w:r w:rsidRPr="0098606A">
              <w:rPr>
                <w:rFonts w:ascii="Times New Roman" w:eastAsiaTheme="minorHAnsi" w:hAnsi="Times New Roman"/>
              </w:rPr>
              <w:t>Rotoriaus sukimo įtaisas</w:t>
            </w:r>
          </w:p>
        </w:tc>
      </w:tr>
      <w:tr w:rsidR="00F1646A" w:rsidRPr="0098606A" w14:paraId="15197E80" w14:textId="77777777" w:rsidTr="00726E0B">
        <w:trPr>
          <w:trHeight w:val="315"/>
        </w:trPr>
        <w:tc>
          <w:tcPr>
            <w:tcW w:w="319" w:type="pct"/>
            <w:vMerge/>
            <w:vAlign w:val="center"/>
          </w:tcPr>
          <w:p w14:paraId="5E1B772A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</w:tcPr>
          <w:p w14:paraId="5EB77A3F" w14:textId="17E13637" w:rsidR="00F1646A" w:rsidRPr="0098606A" w:rsidRDefault="00F1646A" w:rsidP="007152AF">
            <w:pPr>
              <w:rPr>
                <w:rFonts w:ascii="Times New Roman" w:eastAsiaTheme="minorHAnsi" w:hAnsi="Times New Roman"/>
                <w:i/>
              </w:rPr>
            </w:pPr>
            <w:proofErr w:type="spellStart"/>
            <w:r w:rsidRPr="0098606A">
              <w:rPr>
                <w:rFonts w:ascii="Times New Roman" w:eastAsiaTheme="minorHAnsi" w:hAnsi="Times New Roman"/>
                <w:i/>
              </w:rPr>
              <w:t>Synthetic</w:t>
            </w:r>
            <w:proofErr w:type="spellEnd"/>
            <w:r w:rsidRPr="0098606A">
              <w:rPr>
                <w:rFonts w:ascii="Times New Roman" w:eastAsiaTheme="minorHAnsi" w:hAnsi="Times New Roman"/>
                <w:i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</w:rPr>
              <w:t>oil</w:t>
            </w:r>
            <w:proofErr w:type="spellEnd"/>
            <w:r w:rsidRPr="0098606A">
              <w:rPr>
                <w:rFonts w:ascii="Times New Roman" w:eastAsiaTheme="minorHAnsi" w:hAnsi="Times New Roman"/>
                <w:i/>
              </w:rPr>
              <w:t xml:space="preserve"> CLP HC 220 DIN51502 (</w:t>
            </w:r>
            <w:proofErr w:type="spellStart"/>
            <w:r w:rsidRPr="0098606A">
              <w:rPr>
                <w:rFonts w:ascii="Times New Roman" w:eastAsiaTheme="minorHAnsi" w:hAnsi="Times New Roman"/>
                <w:i/>
              </w:rPr>
              <w:t>or</w:t>
            </w:r>
            <w:proofErr w:type="spellEnd"/>
            <w:r w:rsidRPr="0098606A">
              <w:rPr>
                <w:rFonts w:ascii="Times New Roman" w:eastAsiaTheme="minorHAnsi" w:hAnsi="Times New Roman"/>
                <w:i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</w:rPr>
              <w:t>equal</w:t>
            </w:r>
            <w:proofErr w:type="spellEnd"/>
            <w:r w:rsidRPr="0098606A">
              <w:rPr>
                <w:rFonts w:ascii="Times New Roman" w:eastAsiaTheme="minorHAnsi" w:hAnsi="Times New Roman"/>
                <w:i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i/>
              </w:rPr>
              <w:t>quality</w:t>
            </w:r>
            <w:proofErr w:type="spellEnd"/>
            <w:r w:rsidRPr="0098606A">
              <w:rPr>
                <w:rFonts w:ascii="Times New Roman" w:eastAsiaTheme="minorHAnsi" w:hAnsi="Times New Roman"/>
                <w:i/>
              </w:rPr>
              <w:t>)</w:t>
            </w:r>
          </w:p>
        </w:tc>
        <w:tc>
          <w:tcPr>
            <w:tcW w:w="634" w:type="pct"/>
            <w:vMerge/>
            <w:vAlign w:val="center"/>
          </w:tcPr>
          <w:p w14:paraId="3FD9A39F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</w:tcPr>
          <w:p w14:paraId="1B66D159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</w:tcPr>
          <w:p w14:paraId="5279FADA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  <w:tr w:rsidR="00F1646A" w:rsidRPr="0098606A" w14:paraId="633FC3FE" w14:textId="77777777" w:rsidTr="00726E0B">
        <w:trPr>
          <w:trHeight w:val="315"/>
        </w:trPr>
        <w:tc>
          <w:tcPr>
            <w:tcW w:w="319" w:type="pct"/>
            <w:vMerge/>
            <w:vAlign w:val="center"/>
          </w:tcPr>
          <w:p w14:paraId="12C5F412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142" w:type="pct"/>
          </w:tcPr>
          <w:p w14:paraId="4F31236A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</w:tcPr>
          <w:p w14:paraId="2B288149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634" w:type="pct"/>
            <w:vMerge/>
            <w:vAlign w:val="center"/>
          </w:tcPr>
          <w:p w14:paraId="4BF496F3" w14:textId="77777777" w:rsidR="00F1646A" w:rsidRPr="0098606A" w:rsidRDefault="00F1646A" w:rsidP="007152AF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1" w:type="pct"/>
            <w:vMerge/>
            <w:vAlign w:val="center"/>
          </w:tcPr>
          <w:p w14:paraId="014FC26C" w14:textId="77777777" w:rsidR="00F1646A" w:rsidRPr="0098606A" w:rsidRDefault="00F1646A" w:rsidP="007152AF">
            <w:pPr>
              <w:rPr>
                <w:rFonts w:ascii="Times New Roman" w:eastAsiaTheme="minorHAnsi" w:hAnsi="Times New Roman"/>
              </w:rPr>
            </w:pPr>
          </w:p>
        </w:tc>
      </w:tr>
    </w:tbl>
    <w:bookmarkEnd w:id="11"/>
    <w:p w14:paraId="4D3CD3B2" w14:textId="4E192496" w:rsidR="007152AF" w:rsidRPr="0098606A" w:rsidRDefault="00BF2DFB" w:rsidP="00DD180B">
      <w:pPr>
        <w:rPr>
          <w:rFonts w:ascii="Times New Roman" w:eastAsiaTheme="minorHAnsi" w:hAnsi="Times New Roman"/>
          <w:i/>
        </w:rPr>
      </w:pPr>
      <w:r w:rsidRPr="0098606A">
        <w:rPr>
          <w:rFonts w:ascii="Times New Roman" w:eastAsiaTheme="minorHAnsi" w:hAnsi="Times New Roman"/>
          <w:i/>
        </w:rPr>
        <w:t>* Detalės numeris</w:t>
      </w:r>
      <w:r w:rsidR="003B739F" w:rsidRPr="0098606A">
        <w:rPr>
          <w:rFonts w:ascii="Times New Roman" w:eastAsiaTheme="minorHAnsi" w:hAnsi="Times New Roman"/>
          <w:i/>
        </w:rPr>
        <w:t>;</w:t>
      </w:r>
      <w:r w:rsidRPr="0098606A">
        <w:rPr>
          <w:rFonts w:ascii="Times New Roman" w:eastAsiaTheme="minorHAnsi" w:hAnsi="Times New Roman"/>
          <w:i/>
        </w:rPr>
        <w:t xml:space="preserve"> kuris buvo gautas perkant detalę iš gamintojo</w:t>
      </w:r>
    </w:p>
    <w:p w14:paraId="359D6855" w14:textId="08331505" w:rsidR="00DD180B" w:rsidRPr="0098606A" w:rsidRDefault="00DD180B" w:rsidP="00DD180B">
      <w:pPr>
        <w:rPr>
          <w:rFonts w:ascii="Times New Roman" w:eastAsiaTheme="minorHAnsi" w:hAnsi="Times New Roman"/>
          <w:i/>
        </w:rPr>
      </w:pPr>
    </w:p>
    <w:p w14:paraId="40A6478A" w14:textId="2A49CE23" w:rsidR="00DD180B" w:rsidRPr="0098606A" w:rsidRDefault="00DD180B" w:rsidP="00DD180B">
      <w:pPr>
        <w:jc w:val="center"/>
        <w:rPr>
          <w:rFonts w:ascii="Times New Roman" w:eastAsiaTheme="minorHAnsi" w:hAnsi="Times New Roman"/>
          <w:b/>
        </w:rPr>
      </w:pPr>
      <w:r w:rsidRPr="0098606A">
        <w:rPr>
          <w:rFonts w:ascii="Times New Roman" w:eastAsiaTheme="minorHAnsi" w:hAnsi="Times New Roman"/>
          <w:b/>
        </w:rPr>
        <w:t>Medžiagos/detalės kurias pateikia Užsakovas</w:t>
      </w:r>
      <w:r w:rsidRPr="0098606A">
        <w:rPr>
          <w:rFonts w:ascii="Times New Roman" w:eastAsiaTheme="minorHAnsi" w:hAnsi="Times New Roman"/>
          <w:b/>
          <w:bCs/>
        </w:rPr>
        <w:t>.</w:t>
      </w:r>
    </w:p>
    <w:p w14:paraId="46134124" w14:textId="187E9E19" w:rsidR="00DD180B" w:rsidRPr="0098606A" w:rsidRDefault="00DD180B" w:rsidP="00DD180B">
      <w:pPr>
        <w:spacing w:after="120"/>
        <w:ind w:left="9072"/>
        <w:rPr>
          <w:rFonts w:ascii="Times New Roman" w:eastAsiaTheme="minorHAnsi" w:hAnsi="Times New Roman"/>
        </w:rPr>
      </w:pPr>
      <w:r w:rsidRPr="0098606A">
        <w:rPr>
          <w:rFonts w:ascii="Times New Roman" w:eastAsiaTheme="minorHAnsi" w:hAnsi="Times New Roman"/>
        </w:rPr>
        <w:t>Lentelė Nr. 4</w:t>
      </w:r>
    </w:p>
    <w:tbl>
      <w:tblPr>
        <w:tblStyle w:val="Lentelstinklelis1"/>
        <w:tblW w:w="4555" w:type="pct"/>
        <w:tblInd w:w="704" w:type="dxa"/>
        <w:tblLook w:val="04A0" w:firstRow="1" w:lastRow="0" w:firstColumn="1" w:lastColumn="0" w:noHBand="0" w:noVBand="1"/>
      </w:tblPr>
      <w:tblGrid>
        <w:gridCol w:w="659"/>
        <w:gridCol w:w="4586"/>
        <w:gridCol w:w="2265"/>
        <w:gridCol w:w="990"/>
        <w:gridCol w:w="1304"/>
      </w:tblGrid>
      <w:tr w:rsidR="00862B5C" w:rsidRPr="0098606A" w14:paraId="547F1E01" w14:textId="58BD9A5A" w:rsidTr="00B7269D">
        <w:trPr>
          <w:trHeight w:val="945"/>
        </w:trPr>
        <w:tc>
          <w:tcPr>
            <w:tcW w:w="336" w:type="pct"/>
            <w:vAlign w:val="center"/>
            <w:hideMark/>
          </w:tcPr>
          <w:p w14:paraId="6BB6CAE8" w14:textId="0BB1A2C6" w:rsidR="00862B5C" w:rsidRPr="0098606A" w:rsidRDefault="00862B5C" w:rsidP="008B7FD9">
            <w:pPr>
              <w:rPr>
                <w:rFonts w:ascii="Times New Roman" w:eastAsiaTheme="minorHAnsi" w:hAnsi="Times New Roman"/>
                <w:b/>
                <w:bCs/>
              </w:rPr>
            </w:pPr>
            <w:r w:rsidRPr="0098606A">
              <w:rPr>
                <w:rFonts w:ascii="Times New Roman" w:eastAsiaTheme="minorHAnsi" w:hAnsi="Times New Roman"/>
                <w:b/>
                <w:bCs/>
              </w:rPr>
              <w:t>Eil. Nr.</w:t>
            </w:r>
          </w:p>
        </w:tc>
        <w:tc>
          <w:tcPr>
            <w:tcW w:w="2339" w:type="pct"/>
            <w:vAlign w:val="center"/>
            <w:hideMark/>
          </w:tcPr>
          <w:p w14:paraId="5E931566" w14:textId="785FFB01" w:rsidR="00862B5C" w:rsidRPr="0098606A" w:rsidRDefault="00862B5C" w:rsidP="00B7269D">
            <w:pPr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98606A">
              <w:rPr>
                <w:rFonts w:ascii="Times New Roman" w:eastAsiaTheme="minorHAnsi" w:hAnsi="Times New Roman"/>
                <w:b/>
              </w:rPr>
              <w:t>Medžiagos/detalės</w:t>
            </w:r>
            <w:r w:rsidRPr="0098606A">
              <w:rPr>
                <w:rFonts w:ascii="Times New Roman" w:eastAsiaTheme="minorHAnsi" w:hAnsi="Times New Roman"/>
                <w:b/>
                <w:bCs/>
              </w:rPr>
              <w:t xml:space="preserve"> pavadinimas</w:t>
            </w:r>
          </w:p>
        </w:tc>
        <w:tc>
          <w:tcPr>
            <w:tcW w:w="1155" w:type="pct"/>
            <w:vAlign w:val="center"/>
          </w:tcPr>
          <w:p w14:paraId="58BA29C2" w14:textId="0B1116F3" w:rsidR="00862B5C" w:rsidRPr="0098606A" w:rsidRDefault="00862B5C" w:rsidP="00B7269D">
            <w:pPr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98606A">
              <w:rPr>
                <w:rFonts w:ascii="Times New Roman" w:eastAsiaTheme="minorHAnsi" w:hAnsi="Times New Roman"/>
                <w:b/>
                <w:bCs/>
              </w:rPr>
              <w:t>Pagrindinis brėžinys / gaminio Nr. /</w:t>
            </w:r>
            <w:r w:rsidR="00D50364" w:rsidRPr="0098606A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98606A">
              <w:rPr>
                <w:rFonts w:ascii="Times New Roman" w:eastAsiaTheme="minorHAnsi" w:hAnsi="Times New Roman"/>
                <w:b/>
                <w:bCs/>
              </w:rPr>
              <w:t>KKs</w:t>
            </w:r>
            <w:proofErr w:type="spellEnd"/>
            <w:r w:rsidRPr="0098606A">
              <w:rPr>
                <w:rFonts w:ascii="Times New Roman" w:eastAsiaTheme="minorHAnsi" w:hAnsi="Times New Roman"/>
                <w:b/>
                <w:bCs/>
              </w:rPr>
              <w:t xml:space="preserve"> kodas</w:t>
            </w:r>
          </w:p>
        </w:tc>
        <w:tc>
          <w:tcPr>
            <w:tcW w:w="505" w:type="pct"/>
            <w:vAlign w:val="center"/>
            <w:hideMark/>
          </w:tcPr>
          <w:p w14:paraId="4BA8D248" w14:textId="49FF0D9D" w:rsidR="00862B5C" w:rsidRPr="0098606A" w:rsidRDefault="00862B5C" w:rsidP="00B7269D">
            <w:pPr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98606A">
              <w:rPr>
                <w:rFonts w:ascii="Times New Roman" w:eastAsiaTheme="minorHAnsi" w:hAnsi="Times New Roman"/>
                <w:b/>
                <w:bCs/>
              </w:rPr>
              <w:t>Mato vnt.</w:t>
            </w:r>
          </w:p>
        </w:tc>
        <w:tc>
          <w:tcPr>
            <w:tcW w:w="665" w:type="pct"/>
            <w:vAlign w:val="center"/>
            <w:hideMark/>
          </w:tcPr>
          <w:p w14:paraId="2697E109" w14:textId="1386C5C0" w:rsidR="00862B5C" w:rsidRPr="0098606A" w:rsidRDefault="00862B5C" w:rsidP="00B7269D">
            <w:pPr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98606A">
              <w:rPr>
                <w:rFonts w:ascii="Times New Roman" w:eastAsiaTheme="minorHAnsi" w:hAnsi="Times New Roman"/>
                <w:b/>
                <w:bCs/>
              </w:rPr>
              <w:t>Kiekis</w:t>
            </w:r>
          </w:p>
        </w:tc>
      </w:tr>
      <w:tr w:rsidR="00862B5C" w:rsidRPr="0098606A" w14:paraId="7A8CB8A9" w14:textId="6D31286F" w:rsidTr="00B7269D">
        <w:trPr>
          <w:trHeight w:val="316"/>
        </w:trPr>
        <w:tc>
          <w:tcPr>
            <w:tcW w:w="336" w:type="pct"/>
            <w:vAlign w:val="center"/>
          </w:tcPr>
          <w:p w14:paraId="2BAEE681" w14:textId="77777777" w:rsidR="00862B5C" w:rsidRPr="0098606A" w:rsidRDefault="00862B5C" w:rsidP="00DD165F">
            <w:pPr>
              <w:pStyle w:val="Sraopastraipa"/>
              <w:numPr>
                <w:ilvl w:val="0"/>
                <w:numId w:val="23"/>
              </w:numPr>
              <w:rPr>
                <w:rFonts w:ascii="Times New Roman" w:eastAsiaTheme="minorHAnsi" w:hAnsi="Times New Roman"/>
                <w:bCs/>
                <w:i/>
              </w:rPr>
            </w:pPr>
          </w:p>
        </w:tc>
        <w:tc>
          <w:tcPr>
            <w:tcW w:w="2339" w:type="pct"/>
            <w:vAlign w:val="center"/>
          </w:tcPr>
          <w:p w14:paraId="6FCDAA0B" w14:textId="77777777" w:rsidR="00862B5C" w:rsidRPr="0098606A" w:rsidRDefault="00862B5C" w:rsidP="00DD165F">
            <w:pPr>
              <w:pStyle w:val="Sraopastraipa"/>
              <w:numPr>
                <w:ilvl w:val="0"/>
                <w:numId w:val="23"/>
              </w:numPr>
              <w:rPr>
                <w:rFonts w:ascii="Times New Roman" w:eastAsiaTheme="minorHAnsi" w:hAnsi="Times New Roman"/>
                <w:bCs/>
                <w:i/>
              </w:rPr>
            </w:pPr>
          </w:p>
        </w:tc>
        <w:tc>
          <w:tcPr>
            <w:tcW w:w="1155" w:type="pct"/>
            <w:vAlign w:val="center"/>
          </w:tcPr>
          <w:p w14:paraId="657CEE91" w14:textId="77777777" w:rsidR="00862B5C" w:rsidRPr="0098606A" w:rsidRDefault="00862B5C" w:rsidP="00DD165F">
            <w:pPr>
              <w:pStyle w:val="Sraopastraipa"/>
              <w:numPr>
                <w:ilvl w:val="0"/>
                <w:numId w:val="23"/>
              </w:numPr>
              <w:jc w:val="center"/>
              <w:rPr>
                <w:rFonts w:ascii="Times New Roman" w:eastAsiaTheme="minorHAnsi" w:hAnsi="Times New Roman"/>
                <w:bCs/>
                <w:i/>
              </w:rPr>
            </w:pPr>
          </w:p>
        </w:tc>
        <w:tc>
          <w:tcPr>
            <w:tcW w:w="505" w:type="pct"/>
            <w:vAlign w:val="center"/>
          </w:tcPr>
          <w:p w14:paraId="40015744" w14:textId="78E0DCA0" w:rsidR="00862B5C" w:rsidRPr="0098606A" w:rsidRDefault="00862B5C" w:rsidP="00DD165F">
            <w:pPr>
              <w:pStyle w:val="Sraopastraipa"/>
              <w:numPr>
                <w:ilvl w:val="0"/>
                <w:numId w:val="23"/>
              </w:numPr>
              <w:jc w:val="center"/>
              <w:rPr>
                <w:rFonts w:ascii="Times New Roman" w:eastAsiaTheme="minorHAnsi" w:hAnsi="Times New Roman"/>
                <w:bCs/>
                <w:i/>
              </w:rPr>
            </w:pPr>
          </w:p>
        </w:tc>
        <w:tc>
          <w:tcPr>
            <w:tcW w:w="665" w:type="pct"/>
            <w:vAlign w:val="center"/>
          </w:tcPr>
          <w:p w14:paraId="0E7D9B81" w14:textId="77777777" w:rsidR="00862B5C" w:rsidRPr="0098606A" w:rsidRDefault="00862B5C" w:rsidP="00DD165F">
            <w:pPr>
              <w:pStyle w:val="Sraopastraipa"/>
              <w:numPr>
                <w:ilvl w:val="0"/>
                <w:numId w:val="23"/>
              </w:numPr>
              <w:jc w:val="center"/>
              <w:rPr>
                <w:rFonts w:ascii="Times New Roman" w:eastAsiaTheme="minorHAnsi" w:hAnsi="Times New Roman"/>
                <w:bCs/>
                <w:i/>
              </w:rPr>
            </w:pPr>
          </w:p>
        </w:tc>
      </w:tr>
      <w:tr w:rsidR="00B7269D" w:rsidRPr="0098606A" w14:paraId="52B0C9A9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4081E214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F281" w14:textId="179A6B50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ENER žiedinis tarpiklis aukšto slėgio kontroliniam vožtuvui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2583" w14:textId="1A138AF8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T-0111-001885, gaminys Nr. 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0CF2" w14:textId="7AC71AB1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9196" w14:textId="4357E6E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442086C9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63352BA3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04DA" w14:textId="1E41BCEE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ENER žiedinis tarpiklis greito uždarymo vožtuvui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E39B" w14:textId="5AF9B2DA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T-0111-001886, gaminys Nr. 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84ED" w14:textId="384F3E78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6D36" w14:textId="531C634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5F4FD61A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2EDFA284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5F18" w14:textId="031A556C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Pailgas tarpiklis atliekų garo vamzdžiui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FDF4" w14:textId="244BB88C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T-0761-000887, gaminys Nr. 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3224" w14:textId="07F3A211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40E8" w14:textId="289D0A11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7269D" w:rsidRPr="0098606A" w14:paraId="078798C0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14D58AC6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93E9" w14:textId="2B98083E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Garų gaudyklės tarpiklis BK28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4483" w14:textId="2428ECFA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1A87" w14:textId="27ED09B0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64B7" w14:textId="4B99744A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7269D" w:rsidRPr="0098606A" w14:paraId="0159F717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77FBB02C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918E" w14:textId="590F1312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Garų gaudyklės gaubto  tarpiklis BK46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BAF2" w14:textId="5117EF5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9EE4" w14:textId="7DF24D88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8DE2" w14:textId="539546C0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7269D" w:rsidRPr="0098606A" w14:paraId="066E7BE1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7368D49D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9223" w14:textId="20C826C4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Garų gaudyklės žiedinis  tarpiklis BK46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F48D" w14:textId="1E4693A3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82AA" w14:textId="1803AEB3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8B80" w14:textId="6051BBA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7269D" w:rsidRPr="0098606A" w14:paraId="2F66D7DA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57931A10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C1E9" w14:textId="3A99D3F5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Tarpinis sujungimas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E946" w14:textId="3A653E5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1645" w14:textId="59163FE3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2803" w14:textId="459DD9F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7269D" w:rsidRPr="0098606A" w14:paraId="61AE7983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17739B18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937A" w14:textId="53BF5475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 xml:space="preserve">Skersinis, </w:t>
            </w:r>
            <w:proofErr w:type="spellStart"/>
            <w:r w:rsidRPr="00111339">
              <w:rPr>
                <w:rFonts w:ascii="Times New Roman" w:hAnsi="Times New Roman"/>
                <w:color w:val="000000"/>
              </w:rPr>
              <w:t>kompl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8C28" w14:textId="6E17FF2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B665" w14:textId="29A404D6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0EB0" w14:textId="145A49DB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643E60B1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7C5AA7E8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6020" w14:textId="66D00E4E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Cilindrinis varžtas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7462" w14:textId="56C1A592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9564" w14:textId="5DF9A6B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E33D" w14:textId="4D7D515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B7269D" w:rsidRPr="0098606A" w14:paraId="33050B64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481055B8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5181" w14:textId="5BA61314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Cilindrinis kaištis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9DA7" w14:textId="0D36C102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D6B3" w14:textId="08971BEF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725B" w14:textId="281747C3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7269D" w:rsidRPr="0098606A" w14:paraId="15AC85BE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6392B865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D5F5" w14:textId="2028D690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Vožtuvo velenas su šešiakampe veržle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D49E" w14:textId="59BC1A2B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11, 34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AF94" w14:textId="2044C4E1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961C" w14:textId="0941BCB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7269D" w:rsidRPr="0098606A" w14:paraId="29BF29BC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16938E23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8C76" w14:textId="39F25FB3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 xml:space="preserve">Varžtai, </w:t>
            </w:r>
            <w:proofErr w:type="spellStart"/>
            <w:r w:rsidRPr="00111339">
              <w:rPr>
                <w:rFonts w:ascii="Times New Roman" w:hAnsi="Times New Roman"/>
                <w:color w:val="000000"/>
              </w:rPr>
              <w:t>kompl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6A1A" w14:textId="224E22FB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14, 40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3C1D" w14:textId="2AA0BF91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081E" w14:textId="73E1E2FB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B7269D" w:rsidRPr="0098606A" w14:paraId="48687B49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25B0EC09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DD7" w14:textId="3BCDB810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proofErr w:type="spellStart"/>
            <w:r w:rsidRPr="00111339">
              <w:rPr>
                <w:rFonts w:ascii="Times New Roman" w:hAnsi="Times New Roman"/>
                <w:color w:val="000000"/>
              </w:rPr>
              <w:t>Kreipiklio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 xml:space="preserve"> įvorė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F90B" w14:textId="5E1B0179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EDB7" w14:textId="4D14599F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73B4" w14:textId="20BEFA5C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7269D" w:rsidRPr="0098606A" w14:paraId="4F870837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6B4E7084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5F5B" w14:textId="59976DD7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 xml:space="preserve">Vožtuvo </w:t>
            </w:r>
            <w:proofErr w:type="spellStart"/>
            <w:r w:rsidRPr="00111339">
              <w:rPr>
                <w:rFonts w:ascii="Times New Roman" w:hAnsi="Times New Roman"/>
                <w:color w:val="000000"/>
              </w:rPr>
              <w:t>suklio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 xml:space="preserve"> anglinių ir keraminių tarpiklių komplektas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F303" w14:textId="215DC9D1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8279" w14:textId="2614224E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2144" w14:textId="6D74D9D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7269D" w:rsidRPr="0098606A" w14:paraId="29157636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0A531002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D107" w14:textId="36D5B5DE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proofErr w:type="spellStart"/>
            <w:r w:rsidRPr="00111339">
              <w:rPr>
                <w:rFonts w:ascii="Times New Roman" w:hAnsi="Times New Roman"/>
                <w:color w:val="000000"/>
              </w:rPr>
              <w:t>Kreipiklio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 xml:space="preserve"> įvorė/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CB24" w14:textId="3FAED84B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27, 28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F67F" w14:textId="31AC9C80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5ED9" w14:textId="45FC998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7269D" w:rsidRPr="0098606A" w14:paraId="5D6FDF3B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3764C51E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DF06" w14:textId="069A2D94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Sriegiuota įvorė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BBD3" w14:textId="63D34B53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74E7" w14:textId="3BFD90B6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A74B" w14:textId="09A55CA1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7269D" w:rsidRPr="0098606A" w14:paraId="00DA30A6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27D3C55C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159F" w14:textId="27DF3D0B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Smeigtukas M36; gaubtinė veržlė M36; išsiplėtimo įvorė M36 HP valdymo vožtuvui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14E7" w14:textId="54336CEC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DF33" w14:textId="35E5FF13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8D0D" w14:textId="53773B8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B7269D" w:rsidRPr="0098606A" w14:paraId="0676A0F6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4D890CC5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D1D0" w14:textId="203318F6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 xml:space="preserve">Ašinis guolis, dešinysis elementas (7 </w:t>
            </w:r>
            <w:proofErr w:type="spellStart"/>
            <w:r w:rsidRPr="00111339">
              <w:rPr>
                <w:rFonts w:ascii="Times New Roman" w:hAnsi="Times New Roman"/>
                <w:color w:val="000000"/>
              </w:rPr>
              <w:t>vnt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>, pagal laikrodžio rodyklę)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DB40" w14:textId="53E67658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F30D" w14:textId="43C2B158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1A88" w14:textId="1F1A4DAB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169D0A12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1009B0C5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4045" w14:textId="4F2264A6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Varžos termometras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7494" w14:textId="4B56FB4A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1F9E" w14:textId="33C16CE8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BFAC" w14:textId="1E7BD3D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31C83286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51E29F3A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4344" w14:textId="0F7A33CD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Varžos termometras/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87AE" w14:textId="62F3203F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0157" w14:textId="5783652C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4C5C" w14:textId="66CD3002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7269D" w:rsidRPr="0098606A" w14:paraId="41CF0B88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684714FF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5E12" w14:textId="68B7B390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Jutiklis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8D70" w14:textId="6A70784C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A11MAD10CG001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E4AB" w14:textId="77C3E568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4BEF" w14:textId="3144B2E7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2D3D8292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3EFA360D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5BCE" w14:textId="339025F4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Siųstuvas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A177" w14:textId="3C0CD9E8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A11MAD10CG001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0B7A" w14:textId="54107212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1878" w14:textId="15F4FFBF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51AA31B0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2BC6DFC0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91E2" w14:textId="730408BE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Pagrindo turbinos daviklis, priekis ir galas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495E" w14:textId="149A8752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A11MAD10CY001; A11MAD20CY001;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72D0" w14:textId="5EA7FCF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8355" w14:textId="6DA163D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467AC77A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094116AA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368D" w14:textId="637FA7C3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Pagrindo turbinos siųstuvas, priekis ir galas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7AF0" w14:textId="0746039F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A11MAD10CY001; A11MAD20CY001;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4078" w14:textId="2FCB806F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4264" w14:textId="2D0AF51F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7F308ABA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6F43624B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C253" w14:textId="186A7517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Pavarų dėžės dantračio priekio, pavarų dėžės rato galo ir pagrindo generatoriaus priekio ir galo daviklis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8CFF" w14:textId="471AAA21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A11MAK10CY001; 11MAK20CY001, A11MKD10CY001; 11MKD20CY001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D7DF" w14:textId="64FD855C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598E" w14:textId="6CF1FE4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2C006A1E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0447023A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19E7" w14:textId="1AB5AEAF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Pavarų dėžės dantračio priekio, pavarų dėžės rato galo ir pagrindo generatoriaus priekio ir galo siųstuvas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7A8C" w14:textId="46FB39D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 xml:space="preserve">A11MAK10CY001; 11MAK20CY001, </w:t>
            </w:r>
            <w:r w:rsidRPr="00111339">
              <w:rPr>
                <w:rFonts w:ascii="Times New Roman" w:hAnsi="Times New Roman"/>
                <w:color w:val="000000"/>
              </w:rPr>
              <w:lastRenderedPageBreak/>
              <w:t>A11MKD10CY001; 11MKD20CY001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3F94" w14:textId="2EE6541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lastRenderedPageBreak/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C7C4" w14:textId="553469D7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4363DB88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26F3D86B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3A57" w14:textId="56CD507E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Greičio jutiklis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01A8" w14:textId="6E1B1D6A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7328" w14:textId="1ADE679A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9961" w14:textId="61393378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7269D" w:rsidRPr="0098606A" w14:paraId="1EA8876E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68E9BA35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803B" w14:textId="6A786918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Elektroninis padėties matavimo prietaisas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56BD" w14:textId="21444C6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5B70" w14:textId="38DFFA8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BC2B" w14:textId="039BB40A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7C76F8E2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42603737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11ED" w14:textId="07569BAF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 xml:space="preserve">Vožtuvo kūgis su </w:t>
            </w:r>
            <w:proofErr w:type="spellStart"/>
            <w:r w:rsidRPr="00111339">
              <w:rPr>
                <w:rFonts w:ascii="Times New Roman" w:hAnsi="Times New Roman"/>
                <w:color w:val="000000"/>
              </w:rPr>
              <w:t>suklio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1339">
              <w:rPr>
                <w:rFonts w:ascii="Times New Roman" w:hAnsi="Times New Roman"/>
                <w:color w:val="000000"/>
              </w:rPr>
              <w:t>kompl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>.. su linginėmis spyruoklėmis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5583" w14:textId="2405B26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10-16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6712" w14:textId="170C1931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F5A7" w14:textId="462F2B8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7ED0489B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7B36E19F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83C8" w14:textId="1AA54212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Guolių temperatūros matavimo komplektas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3C3E" w14:textId="0999990C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CCEC" w14:textId="638C5366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4EA0" w14:textId="19686B0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7269D" w:rsidRPr="0098606A" w14:paraId="2A6FF811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2B2EBE13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97EC" w14:textId="55DE2EB3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proofErr w:type="spellStart"/>
            <w:r w:rsidRPr="00111339">
              <w:rPr>
                <w:rFonts w:ascii="Times New Roman" w:hAnsi="Times New Roman"/>
                <w:color w:val="000000"/>
              </w:rPr>
              <w:t>Kreipiklio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 xml:space="preserve"> įvorė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1B56" w14:textId="47B27659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B3F2" w14:textId="24730EB3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0E94" w14:textId="6D079EC0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6EC48ED0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248C75C6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FF5A" w14:textId="58620EA7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Filtro komplektas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F20A" w14:textId="44D913E1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5B5F" w14:textId="56DC783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KOM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4186" w14:textId="62FC381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5B4C6DC4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05A7B94D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7CA4" w14:textId="01006BA1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proofErr w:type="spellStart"/>
            <w:r w:rsidRPr="00111339">
              <w:rPr>
                <w:rFonts w:ascii="Times New Roman" w:hAnsi="Times New Roman"/>
                <w:color w:val="000000"/>
              </w:rPr>
              <w:t>Sraigtavaržtis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 xml:space="preserve">, atsparus karščiui </w:t>
            </w:r>
            <w:proofErr w:type="spellStart"/>
            <w:r w:rsidRPr="00111339">
              <w:rPr>
                <w:rFonts w:ascii="Times New Roman" w:hAnsi="Times New Roman"/>
                <w:color w:val="000000"/>
              </w:rPr>
              <w:t>kompl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65DC" w14:textId="082DA57B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914C" w14:textId="5A3216AE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KOM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EB6C" w14:textId="4E9D02F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6AE38DB5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1E1BE8BF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BA7C" w14:textId="78888A1C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 xml:space="preserve">Šešiakampės veržlės, </w:t>
            </w:r>
            <w:proofErr w:type="spellStart"/>
            <w:r w:rsidRPr="00111339">
              <w:rPr>
                <w:rFonts w:ascii="Times New Roman" w:hAnsi="Times New Roman"/>
                <w:color w:val="000000"/>
              </w:rPr>
              <w:t>atspario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 xml:space="preserve"> karščiui </w:t>
            </w:r>
            <w:proofErr w:type="spellStart"/>
            <w:r w:rsidRPr="00111339">
              <w:rPr>
                <w:rFonts w:ascii="Times New Roman" w:hAnsi="Times New Roman"/>
                <w:color w:val="000000"/>
              </w:rPr>
              <w:t>kompl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EB61" w14:textId="29274B16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DB41" w14:textId="637848A8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KOM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1F90" w14:textId="188841AE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568BD35D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36C05403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C94A" w14:textId="3E4C7239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Gaubto tarpiklis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D954" w14:textId="15C6CF86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1CE6" w14:textId="071400DB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4B92" w14:textId="25717560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58C06FD3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4D3880E2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3FBD" w14:textId="0CB0B6F9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Veleno gaubta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DCC6" w14:textId="726832CA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6ABB" w14:textId="22716266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3065" w14:textId="72D8B5FF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19052853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698EE963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5ED9" w14:textId="7ECAFAC2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Riebokšlio tarpiklis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632D" w14:textId="4C02DFE2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A5F7" w14:textId="2553C13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CECC" w14:textId="1928F65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4E04EE3F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75E8C52D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450E" w14:textId="537FFFE9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Žiedas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3813" w14:textId="70897B56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43.1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12D5" w14:textId="654D8F72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5EBB" w14:textId="6B84F65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2F6BC815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2E34B736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61AB" w14:textId="66EB06A0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Dangtelio spyruoklės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A8CC" w14:textId="616A09C1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857B" w14:textId="3C0524F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A4B0" w14:textId="2C677770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B7269D" w:rsidRPr="0098606A" w14:paraId="56C8A4CF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54E7A6CB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996E" w14:textId="185DD284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Tarpiklio komplektas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E913" w14:textId="4E08565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6F1F" w14:textId="5C5E58F1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BD6B" w14:textId="2A86F96F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44A200C3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6A678B76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2E26" w14:textId="171BCFAC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 xml:space="preserve">Disko spyruoklė </w:t>
            </w:r>
            <w:proofErr w:type="spellStart"/>
            <w:r w:rsidRPr="00111339">
              <w:rPr>
                <w:rFonts w:ascii="Times New Roman" w:hAnsi="Times New Roman"/>
                <w:color w:val="000000"/>
              </w:rPr>
              <w:t>kompl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1A15" w14:textId="30E4BE6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6CE6" w14:textId="4F3403B9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KOM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8227" w14:textId="197FB6C9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58AF8326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3303742F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0EAF" w14:textId="53940A0C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Padėties jungiklis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20BA" w14:textId="5268CF0E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282F" w14:textId="7B16304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57C9" w14:textId="1D47FB60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7269D" w:rsidRPr="0098606A" w14:paraId="6753D65C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60472D6F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D2FE" w14:textId="6D836006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Stūmoklio komplektas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21AF" w14:textId="19DC25E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EE05" w14:textId="162AB3C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1F8B" w14:textId="7F3F2E48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4B9B420A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16537079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9EC3" w14:textId="35DF7652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proofErr w:type="spellStart"/>
            <w:r w:rsidRPr="00111339">
              <w:rPr>
                <w:rFonts w:ascii="Times New Roman" w:hAnsi="Times New Roman"/>
                <w:color w:val="000000"/>
              </w:rPr>
              <w:t>Trauklė</w:t>
            </w:r>
            <w:proofErr w:type="spellEnd"/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5949" w14:textId="2DA7C6C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1312" w14:textId="7BDFB3A0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734E" w14:textId="4FFB0C1E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29F3E671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1E415725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F44B" w14:textId="6D0CB2A3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Alyvos miglos sugėriklio filtro žvakės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B086" w14:textId="18814CF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BEE7" w14:textId="508D697B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5C90" w14:textId="5C14655B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B7269D" w:rsidRPr="0098606A" w14:paraId="29711F63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0CDC46A2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768F" w14:textId="15812D73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Alyvos miglos sugėriklio oro filtras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579D" w14:textId="3372213B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120E" w14:textId="3E17E91E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6BC4" w14:textId="3656EFE0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7E5C30A8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73CDE2FE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15CC" w14:textId="403D4542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Alyvos miglos sugėriklio tarpiklis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FFC4" w14:textId="3C71A030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AEB7" w14:textId="78BCE2C7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51EA" w14:textId="0154DDB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2D313307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31C39524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6683" w14:textId="2FCB4F70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Filtro elementas su tarpiklio komplektu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80A9" w14:textId="25B342DF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150 tepimo alyvos filtrui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C1C4" w14:textId="6919396B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KOM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4509" w14:textId="07BC9C3F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7269D" w:rsidRPr="0098606A" w14:paraId="310A4BC4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537F5554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63C9" w14:textId="69C2DAED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proofErr w:type="spellStart"/>
            <w:r w:rsidRPr="00111339">
              <w:rPr>
                <w:rFonts w:ascii="Times New Roman" w:hAnsi="Times New Roman"/>
                <w:color w:val="000000"/>
              </w:rPr>
              <w:t>Filtavimo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 xml:space="preserve"> elementas dvigubai alyvos kontrolei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01EB" w14:textId="73559F38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5D6E" w14:textId="36CA217A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FC42" w14:textId="03732229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7269D" w:rsidRPr="0098606A" w14:paraId="3ACAE1E0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7309653B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9021" w14:textId="72F23464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Varžos termometras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1A07" w14:textId="0D7F361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68CB" w14:textId="767C679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FCF3" w14:textId="1D9EC4CE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7269D" w:rsidRPr="0098606A" w14:paraId="2C859FC8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144821EC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2284" w14:textId="6EF0C81B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Varžos termometras/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FC3D" w14:textId="644A7561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ABA4" w14:textId="0F933F37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999B" w14:textId="1EECDFC6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7269D" w:rsidRPr="0098606A" w14:paraId="2DEB99A7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1D4F98A5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B561" w14:textId="00516AA7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proofErr w:type="spellStart"/>
            <w:r w:rsidRPr="00111339">
              <w:rPr>
                <w:rFonts w:ascii="Times New Roman" w:hAnsi="Times New Roman"/>
                <w:color w:val="000000"/>
              </w:rPr>
              <w:t>Hydac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 xml:space="preserve"> sandarinimo rinkinys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0FFF" w14:textId="1785FB7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8799" w14:textId="013B1882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C9E2" w14:textId="5327EC52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2FCC3932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7D786EED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8039" w14:textId="3DA1EF5D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Kabelio jungtis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C394" w14:textId="0A0C7C97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D96F" w14:textId="31A0A88A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5AE7" w14:textId="7B6E7598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B7269D" w:rsidRPr="0098606A" w14:paraId="55939EFD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48BAEE95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A58B" w14:textId="57A242A7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 xml:space="preserve">Vožtuvo kūgio su </w:t>
            </w:r>
            <w:proofErr w:type="spellStart"/>
            <w:r w:rsidRPr="00111339">
              <w:rPr>
                <w:rFonts w:ascii="Times New Roman" w:hAnsi="Times New Roman"/>
                <w:color w:val="000000"/>
              </w:rPr>
              <w:t>sukliu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1339">
              <w:rPr>
                <w:rFonts w:ascii="Times New Roman" w:hAnsi="Times New Roman"/>
                <w:color w:val="000000"/>
              </w:rPr>
              <w:t>kopl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900C" w14:textId="1C147277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124B" w14:textId="6D230BD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C3B3" w14:textId="7489B9E0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20790390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1B473E95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9879" w14:textId="62ACBBF0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Gaubto jungės tarpiklis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123A" w14:textId="57780F41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24B7" w14:textId="3F77DE79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852D" w14:textId="749EA996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3791044E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5D8A7A96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AD14" w14:textId="05DCD356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proofErr w:type="spellStart"/>
            <w:r w:rsidRPr="00111339">
              <w:rPr>
                <w:rFonts w:ascii="Times New Roman" w:hAnsi="Times New Roman"/>
                <w:color w:val="000000"/>
              </w:rPr>
              <w:t>Ribokšlio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 xml:space="preserve"> sandarinimas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90E9" w14:textId="33EE0A27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20C6" w14:textId="4DD8196A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1582" w14:textId="7653CC66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658AC028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515EE35A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C452" w14:textId="07D55D8B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Cilindro galvutės anga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425A" w14:textId="65CDEA8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31E4" w14:textId="000C2CF6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BE57" w14:textId="6E258100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7269D" w:rsidRPr="0098606A" w14:paraId="2AA0DF46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16FAB359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17A1" w14:textId="2FD2E094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Pagrindo žiedas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3B19" w14:textId="27AAA76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3674" w14:textId="01F123F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CA19" w14:textId="1AFE62A0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59504A37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3AD8C996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4062" w14:textId="2C1A5312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proofErr w:type="spellStart"/>
            <w:r w:rsidRPr="00111339">
              <w:rPr>
                <w:rFonts w:ascii="Times New Roman" w:hAnsi="Times New Roman"/>
                <w:color w:val="000000"/>
              </w:rPr>
              <w:t>Įvorinis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 xml:space="preserve"> guolis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AE9D" w14:textId="58E46E36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B406" w14:textId="36C1385B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0EBE" w14:textId="2D9BDD11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6B1A9862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72F08CCE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ADB4" w14:textId="4F7C9F21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 xml:space="preserve">Vožtuvo kūgio su </w:t>
            </w:r>
            <w:proofErr w:type="spellStart"/>
            <w:r w:rsidRPr="00111339">
              <w:rPr>
                <w:rFonts w:ascii="Times New Roman" w:hAnsi="Times New Roman"/>
                <w:color w:val="000000"/>
              </w:rPr>
              <w:t>sukliu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1339">
              <w:rPr>
                <w:rFonts w:ascii="Times New Roman" w:hAnsi="Times New Roman"/>
                <w:color w:val="000000"/>
              </w:rPr>
              <w:t>kopl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>./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9766" w14:textId="4E64E103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0910" w14:textId="219C3A32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5898" w14:textId="01715BC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7896ABF2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36B5E0C1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2593" w14:textId="74DA529B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Gaubto jungės tarpiklis/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73F6" w14:textId="0F19104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6C14" w14:textId="70649AB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E839" w14:textId="5E8FF46F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0F36FEC8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0F75D2DA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B329" w14:textId="53A128B4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proofErr w:type="spellStart"/>
            <w:r w:rsidRPr="00111339">
              <w:rPr>
                <w:rFonts w:ascii="Times New Roman" w:hAnsi="Times New Roman"/>
                <w:color w:val="000000"/>
              </w:rPr>
              <w:t>Ribokšlio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 xml:space="preserve"> sandarinimas/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0E0E" w14:textId="4F93162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E09D" w14:textId="60C6F762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C358" w14:textId="4C0D6389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1734AD27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4BD90337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3689" w14:textId="38B05F0E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Hidraulinės sistemos filtrai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12A5" w14:textId="58C53772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F47E" w14:textId="3DC0DDF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7A96" w14:textId="2B0FC816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7269D" w:rsidRPr="0098606A" w14:paraId="1DA5A49B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5AE370C8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8AA9" w14:textId="177BC3CB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Sandarikliai hidraulinės sistemos filtrams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65B7" w14:textId="20ECFE7C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DBAD" w14:textId="2F0EFCC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262E" w14:textId="6D03AD97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500EE400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76A88561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C77C" w14:textId="41276826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Oro filtras hidraulinei sistemai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B397" w14:textId="3EEBAE5E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9600" w14:textId="0B6499C9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584A" w14:textId="2D6C756F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245FC895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664DBB06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CC04" w14:textId="34E1ECC1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proofErr w:type="spellStart"/>
            <w:r w:rsidRPr="00111339">
              <w:rPr>
                <w:rFonts w:ascii="Times New Roman" w:hAnsi="Times New Roman"/>
                <w:color w:val="000000"/>
              </w:rPr>
              <w:t>Dislintuvo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 xml:space="preserve"> įdėklas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9271" w14:textId="728D2563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BC7D" w14:textId="1145BECC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CD2B" w14:textId="3BB5610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7269D" w:rsidRPr="0098606A" w14:paraId="13906044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099ECD6E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AB83" w14:textId="3857A62D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Pagrindo žiedas/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7D10" w14:textId="2BE02D9E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7255" w14:textId="27A87F86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DE19" w14:textId="0630F9B2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69FD5BEA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24C9DBDC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4183" w14:textId="1FE7D61E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proofErr w:type="spellStart"/>
            <w:r w:rsidRPr="00111339">
              <w:rPr>
                <w:rFonts w:ascii="Times New Roman" w:hAnsi="Times New Roman"/>
                <w:color w:val="000000"/>
              </w:rPr>
              <w:t>Įvorinis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 xml:space="preserve"> guolis/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4072" w14:textId="5242DA8B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00A6" w14:textId="5EA5DAB7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B2B9" w14:textId="1BC497F1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6C2F40F6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37BC11D3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A21F" w14:textId="6005BCE2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Valytuvo žiedas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4A43" w14:textId="69C6DFA9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E5BA" w14:textId="5265DAC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CDF1" w14:textId="28868D5C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6A403B86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6BDBFB5D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06DC" w14:textId="4CE9DB70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 xml:space="preserve">Dangtelio </w:t>
            </w:r>
            <w:proofErr w:type="spellStart"/>
            <w:r w:rsidRPr="00111339">
              <w:rPr>
                <w:rFonts w:ascii="Times New Roman" w:hAnsi="Times New Roman"/>
                <w:color w:val="000000"/>
              </w:rPr>
              <w:t>flanšo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 xml:space="preserve"> sandarinimas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0B4D" w14:textId="659BFB1A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59AC" w14:textId="490667AF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E703" w14:textId="15C46EAE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0416C5C7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3D3870ED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77E" w14:textId="2BD6D557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Siurblių variklių guoliai su sandarikliais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4CFA" w14:textId="2BFCF67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1BB7" w14:textId="3A8AB917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0FEC" w14:textId="76EB7DE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456C98AB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78AE0C20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279A" w14:textId="4349B287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 xml:space="preserve">Dangtelio </w:t>
            </w:r>
            <w:proofErr w:type="spellStart"/>
            <w:r w:rsidRPr="00111339">
              <w:rPr>
                <w:rFonts w:ascii="Times New Roman" w:hAnsi="Times New Roman"/>
                <w:color w:val="000000"/>
              </w:rPr>
              <w:t>flanšo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 xml:space="preserve"> sandarinimas/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2213" w14:textId="22878A19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18A7" w14:textId="68D3C86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B222" w14:textId="1FBBB637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519A31FE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7229BB8C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EB7C" w14:textId="7F4A288E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Turbinos korpuso pagrindiniai tvirtinimo elementai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D72D" w14:textId="44C99F46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BF19" w14:textId="13D3A230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KOM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15B3" w14:textId="3901C4AF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0557C979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237CBF6E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B6DB" w14:textId="13E33EB9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Hidraulinės pavaros HKS sandariklių rinkinys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A582" w14:textId="05F01122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3DAD" w14:textId="212EE5C9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KOM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DA55" w14:textId="1F321927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7269D" w:rsidRPr="0098606A" w14:paraId="176F778B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13D8CB3A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203F" w14:textId="5FFBAB6F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Šešiakampio lizdo nustatymo varžtas M48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0939" w14:textId="1B1CDC72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9EC2" w14:textId="13B60FAF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4428" w14:textId="4A84640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B7269D" w:rsidRPr="0098606A" w14:paraId="49969D85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2108CEDB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5B55" w14:textId="53FDFD8A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Kūgio kaiščio elementas 12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B96C" w14:textId="3D41CC91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5381" w14:textId="2B50DE9A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4B96" w14:textId="58788ADE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7269D" w:rsidRPr="0098606A" w14:paraId="5D6B908D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3225E3F7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3CBD" w14:textId="23744715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Poveržlė elementas 13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1FD7" w14:textId="2051B7A3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3446" w14:textId="762EDE6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51F9" w14:textId="7F16B7E2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7269D" w:rsidRPr="0098606A" w14:paraId="59E3FD33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02955BED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3963" w14:textId="25994839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Šešiakampė veržlė 14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5DD6" w14:textId="79FE9D56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C78B" w14:textId="02A8D1EB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C916" w14:textId="2189E5C9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7269D" w:rsidRPr="0098606A" w14:paraId="063428FC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1A756DD0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87B3" w14:textId="42411974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Smeigės varžtas M48, 5 elementas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AE46" w14:textId="37E6E421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A1E0" w14:textId="2B3FB8DA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DE2D" w14:textId="46A34CE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B7269D" w:rsidRPr="0098606A" w14:paraId="3873AF39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1A150DB6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C181" w14:textId="01CAEFC0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Dangtelio veržlė M48, 6 elementas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4928" w14:textId="2FCA9171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4E76" w14:textId="2D60B92F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D0EB" w14:textId="72AD18B6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B7269D" w:rsidRPr="0098606A" w14:paraId="53500367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4915EE1B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57D3" w14:textId="7599F9BF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Išsiplėtimo rankovė M48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2793" w14:textId="093A7286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F7C9" w14:textId="6EEC49B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BB81" w14:textId="79D5DA7B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B7269D" w:rsidRPr="0098606A" w14:paraId="03D8B89D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3F9F6175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9394" w14:textId="1C2BA695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Kūginio kaiščio elementas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78F1" w14:textId="22482352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B022" w14:textId="5F24C5AA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E87B" w14:textId="20BFF156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7269D" w:rsidRPr="0098606A" w14:paraId="282E1DC8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2C2F1150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FF55" w14:textId="7E9A3D44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Poveržlė 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2E7B" w14:textId="447FD3CF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ECEB" w14:textId="2B4C7D23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AABF" w14:textId="30696349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7269D" w:rsidRPr="0098606A" w14:paraId="32BCF436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0C394492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5063" w14:textId="5612AA81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Šešiakampė veržlė 10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940C" w14:textId="76ED8FE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5F09" w14:textId="710F217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AB78" w14:textId="6C83548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7269D" w:rsidRPr="0098606A" w14:paraId="15944084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15F17863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2D5A" w14:textId="054F9758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Smeigės varžtas M30, 11 elementas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C92A" w14:textId="12B76E3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004A" w14:textId="601F04E1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DAEC" w14:textId="210B2280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B7269D" w:rsidRPr="0098606A" w14:paraId="539F2D0D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737BC4F1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4C35" w14:textId="43375E85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Dangtelio veržlė M30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746F" w14:textId="220CC672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7E73" w14:textId="19CCE5C3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B720" w14:textId="649724F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B7269D" w:rsidRPr="0098606A" w14:paraId="182EFDD1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1C90312E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62F0" w14:textId="1571B0E9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Išsiplėtimo rankovė M39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77FD" w14:textId="5F25C44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06D8" w14:textId="22330ADE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4F74" w14:textId="1B34A478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B7269D" w:rsidRPr="0098606A" w14:paraId="3FB49A23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5DCC0B53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452B" w14:textId="4D963D73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Smeigtukas M39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708B" w14:textId="46E8A35A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49F4" w14:textId="46207A3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FE17" w14:textId="66FD1BBE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B7269D" w:rsidRPr="0098606A" w14:paraId="5DCF7F80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0E8A0C21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188A" w14:textId="171E35B9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Šešiakampė veržlė M39, 33 elementas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5C12" w14:textId="65CF8451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F4A2" w14:textId="7743E96B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B95F" w14:textId="035E92CE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32</w:t>
            </w:r>
          </w:p>
        </w:tc>
      </w:tr>
      <w:tr w:rsidR="00B7269D" w:rsidRPr="0098606A" w14:paraId="0D83661C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6ED0EE48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442E" w14:textId="5E328FB9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Smeigės varžtas M24, 6 elementas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74A6" w14:textId="65140259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D945" w14:textId="7A72DA0D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2B85" w14:textId="2324271A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B7269D" w:rsidRPr="0098606A" w14:paraId="7E20F8DB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04F0FD05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48D0" w14:textId="3CFCC605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 xml:space="preserve">Speciali poveržlė </w:t>
            </w:r>
            <w:proofErr w:type="spellStart"/>
            <w:r w:rsidRPr="00111339">
              <w:rPr>
                <w:rFonts w:ascii="Times New Roman" w:hAnsi="Times New Roman"/>
                <w:color w:val="000000"/>
              </w:rPr>
              <w:t>NordLock</w:t>
            </w:r>
            <w:proofErr w:type="spellEnd"/>
            <w:r w:rsidRPr="00111339">
              <w:rPr>
                <w:rFonts w:ascii="Times New Roman" w:hAnsi="Times New Roman"/>
                <w:color w:val="000000"/>
              </w:rPr>
              <w:t xml:space="preserve"> M24,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1C8A" w14:textId="4BAAF1E3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D730" w14:textId="2DB7321C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2C6C" w14:textId="680A34E3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B7269D" w:rsidRPr="0098606A" w14:paraId="4075754B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51F7F0A7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23B1" w14:textId="6A9BC4B3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Kūginis kaištis kreipiamojo peilio laikikliui I; II; III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FBCB" w14:textId="780E7E55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60F5" w14:textId="4F92EE9E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520D" w14:textId="52D8FDB0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B7269D" w:rsidRPr="0098606A" w14:paraId="05C2C7F0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75219D67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6C7C" w14:textId="69891E0E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Šešiakampė veržlė kreipiamojo peilio laikikliui I; II; III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9276" w14:textId="5F118028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824C" w14:textId="2352B703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77C0" w14:textId="3743A4B7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B7269D" w:rsidRPr="0098606A" w14:paraId="28FF946D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1C7CE4BB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A9A7" w14:textId="3912C3EB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Cilindrinis varžtas  kreipiamųjų ašmenų  laikikliui I; II; III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7610" w14:textId="3D6E7358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0A2C" w14:textId="41C0D3F3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02F7" w14:textId="1D8FE294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B7269D" w:rsidRPr="0098606A" w14:paraId="40AE3F38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6FEDD324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F91A" w14:textId="33F3FE51" w:rsidR="00B7269D" w:rsidRPr="00111339" w:rsidRDefault="00B7269D" w:rsidP="00B7269D">
            <w:pPr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Poveržlė  kreipiamųjų ašmenų  laikikliui I; II; III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1904" w14:textId="514BD7A0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5544" w14:textId="136A8C13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VNT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EEFE" w14:textId="798C6C1F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  <w:r w:rsidRPr="00111339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B7269D" w:rsidRPr="0098606A" w14:paraId="2C0617AE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77BC22FA" w14:textId="77777777" w:rsidR="00B7269D" w:rsidRPr="0098606A" w:rsidRDefault="00B7269D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vAlign w:val="center"/>
          </w:tcPr>
          <w:p w14:paraId="0796D6A5" w14:textId="46840F79" w:rsidR="00B7269D" w:rsidRPr="00111339" w:rsidRDefault="00111339" w:rsidP="00B7269D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Turbogeneratoriaus MARCH 2-H01 530265 izoliacinių demblių komplektas</w:t>
            </w:r>
          </w:p>
        </w:tc>
        <w:tc>
          <w:tcPr>
            <w:tcW w:w="1155" w:type="pct"/>
            <w:vAlign w:val="center"/>
          </w:tcPr>
          <w:p w14:paraId="40B53B4D" w14:textId="77777777" w:rsidR="00B7269D" w:rsidRPr="00111339" w:rsidRDefault="00B7269D" w:rsidP="00B7269D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vAlign w:val="center"/>
          </w:tcPr>
          <w:p w14:paraId="03B0DE21" w14:textId="5991F9B6" w:rsidR="00B7269D" w:rsidRPr="00111339" w:rsidRDefault="00111339" w:rsidP="00B7269D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KOM</w:t>
            </w:r>
          </w:p>
        </w:tc>
        <w:tc>
          <w:tcPr>
            <w:tcW w:w="665" w:type="pct"/>
            <w:vAlign w:val="center"/>
          </w:tcPr>
          <w:p w14:paraId="334653B5" w14:textId="50258F43" w:rsidR="00B7269D" w:rsidRPr="00111339" w:rsidRDefault="00111339" w:rsidP="00B7269D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5D71F6" w:rsidRPr="0098606A" w14:paraId="0FDF61A3" w14:textId="77777777" w:rsidTr="00B7269D">
        <w:trPr>
          <w:trHeight w:val="300"/>
        </w:trPr>
        <w:tc>
          <w:tcPr>
            <w:tcW w:w="336" w:type="pct"/>
            <w:vAlign w:val="center"/>
          </w:tcPr>
          <w:p w14:paraId="00C72849" w14:textId="77777777" w:rsidR="005D71F6" w:rsidRPr="0098606A" w:rsidRDefault="005D71F6" w:rsidP="00DD165F">
            <w:pPr>
              <w:pStyle w:val="Sraopastraipa"/>
              <w:numPr>
                <w:ilvl w:val="0"/>
                <w:numId w:val="24"/>
              </w:numPr>
              <w:rPr>
                <w:rFonts w:ascii="Times New Roman" w:eastAsiaTheme="minorHAnsi" w:hAnsi="Times New Roman"/>
              </w:rPr>
            </w:pPr>
          </w:p>
        </w:tc>
        <w:tc>
          <w:tcPr>
            <w:tcW w:w="2339" w:type="pct"/>
            <w:vAlign w:val="center"/>
          </w:tcPr>
          <w:p w14:paraId="7361233A" w14:textId="7772A6B3" w:rsidR="005D71F6" w:rsidRPr="00111339" w:rsidRDefault="005D71F6" w:rsidP="005D71F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Garo turbinos HP kontrolinio vožtuvo izoliacinių demblių komplektas</w:t>
            </w:r>
          </w:p>
        </w:tc>
        <w:tc>
          <w:tcPr>
            <w:tcW w:w="1155" w:type="pct"/>
            <w:vAlign w:val="center"/>
          </w:tcPr>
          <w:p w14:paraId="70915670" w14:textId="77777777" w:rsidR="005D71F6" w:rsidRPr="00111339" w:rsidRDefault="005D71F6" w:rsidP="005D71F6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505" w:type="pct"/>
            <w:vAlign w:val="center"/>
          </w:tcPr>
          <w:p w14:paraId="12AE0180" w14:textId="09C10913" w:rsidR="005D71F6" w:rsidRPr="00111339" w:rsidRDefault="005D71F6" w:rsidP="005D71F6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KOM</w:t>
            </w:r>
          </w:p>
        </w:tc>
        <w:tc>
          <w:tcPr>
            <w:tcW w:w="665" w:type="pct"/>
            <w:vAlign w:val="center"/>
          </w:tcPr>
          <w:p w14:paraId="387C33E3" w14:textId="4D85C3D1" w:rsidR="005D71F6" w:rsidRPr="00111339" w:rsidRDefault="005D71F6" w:rsidP="005D71F6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</w:tbl>
    <w:p w14:paraId="2ABA1AE3" w14:textId="77777777" w:rsidR="00DD180B" w:rsidRPr="0098606A" w:rsidRDefault="00DD180B" w:rsidP="00DD180B">
      <w:pPr>
        <w:rPr>
          <w:rFonts w:ascii="Times New Roman" w:eastAsiaTheme="minorHAnsi" w:hAnsi="Times New Roman"/>
          <w:i/>
        </w:rPr>
      </w:pPr>
    </w:p>
    <w:sectPr w:rsidR="00DD180B" w:rsidRPr="0098606A" w:rsidSect="00DD180B">
      <w:footerReference w:type="default" r:id="rId7"/>
      <w:pgSz w:w="11906" w:h="16838"/>
      <w:pgMar w:top="567" w:right="737" w:bottom="567" w:left="397" w:header="567" w:footer="567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EBEDB" w14:textId="77777777" w:rsidR="003A529F" w:rsidRDefault="003A529F" w:rsidP="00766EEC">
      <w:pPr>
        <w:spacing w:after="0" w:line="240" w:lineRule="auto"/>
      </w:pPr>
      <w:r>
        <w:separator/>
      </w:r>
    </w:p>
  </w:endnote>
  <w:endnote w:type="continuationSeparator" w:id="0">
    <w:p w14:paraId="3F7FF1BE" w14:textId="77777777" w:rsidR="003A529F" w:rsidRDefault="003A529F" w:rsidP="0076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3F699" w14:textId="77777777" w:rsidR="00AF6372" w:rsidRDefault="00AF6372" w:rsidP="004E619A">
    <w:pPr>
      <w:jc w:val="right"/>
    </w:pPr>
    <w:sdt>
      <w:sdtPr>
        <w:id w:val="-1100016005"/>
        <w:docPartObj>
          <w:docPartGallery w:val="Page Numbers (Bottom of Page)"/>
          <w:docPartUnique/>
        </w:docPartObj>
      </w:sdtPr>
      <w:sdtContent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B152F" w14:textId="77777777" w:rsidR="003A529F" w:rsidRDefault="003A529F" w:rsidP="00766EEC">
      <w:pPr>
        <w:spacing w:after="0" w:line="240" w:lineRule="auto"/>
      </w:pPr>
      <w:r>
        <w:separator/>
      </w:r>
    </w:p>
  </w:footnote>
  <w:footnote w:type="continuationSeparator" w:id="0">
    <w:p w14:paraId="1D6317D3" w14:textId="77777777" w:rsidR="003A529F" w:rsidRDefault="003A529F" w:rsidP="00766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3F5"/>
    <w:multiLevelType w:val="hybridMultilevel"/>
    <w:tmpl w:val="2AE4E248"/>
    <w:lvl w:ilvl="0" w:tplc="4C12C9C0">
      <w:start w:val="1"/>
      <w:numFmt w:val="decimal"/>
      <w:lvlText w:val="%1."/>
      <w:lvlJc w:val="right"/>
      <w:pPr>
        <w:ind w:left="89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035"/>
    <w:multiLevelType w:val="hybridMultilevel"/>
    <w:tmpl w:val="6C8CB9F2"/>
    <w:lvl w:ilvl="0" w:tplc="B8EA94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0F2D"/>
    <w:multiLevelType w:val="hybridMultilevel"/>
    <w:tmpl w:val="C2826D0A"/>
    <w:lvl w:ilvl="0" w:tplc="7F5A02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448C"/>
    <w:multiLevelType w:val="hybridMultilevel"/>
    <w:tmpl w:val="2F5ADD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6E3C"/>
    <w:multiLevelType w:val="hybridMultilevel"/>
    <w:tmpl w:val="63CE2E5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C29BE"/>
    <w:multiLevelType w:val="hybridMultilevel"/>
    <w:tmpl w:val="259C5CE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6769C"/>
    <w:multiLevelType w:val="hybridMultilevel"/>
    <w:tmpl w:val="46187AC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46371"/>
    <w:multiLevelType w:val="hybridMultilevel"/>
    <w:tmpl w:val="535EB094"/>
    <w:lvl w:ilvl="0" w:tplc="C3EA9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F17A8"/>
    <w:multiLevelType w:val="hybridMultilevel"/>
    <w:tmpl w:val="672ED4EC"/>
    <w:lvl w:ilvl="0" w:tplc="4C12C9C0">
      <w:start w:val="1"/>
      <w:numFmt w:val="decimal"/>
      <w:lvlText w:val="%1."/>
      <w:lvlJc w:val="right"/>
      <w:pPr>
        <w:ind w:left="8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11" w:hanging="360"/>
      </w:pPr>
    </w:lvl>
    <w:lvl w:ilvl="2" w:tplc="0427001B" w:tentative="1">
      <w:start w:val="1"/>
      <w:numFmt w:val="lowerRoman"/>
      <w:lvlText w:val="%3."/>
      <w:lvlJc w:val="right"/>
      <w:pPr>
        <w:ind w:left="2331" w:hanging="180"/>
      </w:pPr>
    </w:lvl>
    <w:lvl w:ilvl="3" w:tplc="0427000F" w:tentative="1">
      <w:start w:val="1"/>
      <w:numFmt w:val="decimal"/>
      <w:lvlText w:val="%4."/>
      <w:lvlJc w:val="left"/>
      <w:pPr>
        <w:ind w:left="3051" w:hanging="360"/>
      </w:pPr>
    </w:lvl>
    <w:lvl w:ilvl="4" w:tplc="04270019" w:tentative="1">
      <w:start w:val="1"/>
      <w:numFmt w:val="lowerLetter"/>
      <w:lvlText w:val="%5."/>
      <w:lvlJc w:val="left"/>
      <w:pPr>
        <w:ind w:left="3771" w:hanging="360"/>
      </w:pPr>
    </w:lvl>
    <w:lvl w:ilvl="5" w:tplc="0427001B" w:tentative="1">
      <w:start w:val="1"/>
      <w:numFmt w:val="lowerRoman"/>
      <w:lvlText w:val="%6."/>
      <w:lvlJc w:val="right"/>
      <w:pPr>
        <w:ind w:left="4491" w:hanging="180"/>
      </w:pPr>
    </w:lvl>
    <w:lvl w:ilvl="6" w:tplc="0427000F" w:tentative="1">
      <w:start w:val="1"/>
      <w:numFmt w:val="decimal"/>
      <w:lvlText w:val="%7."/>
      <w:lvlJc w:val="left"/>
      <w:pPr>
        <w:ind w:left="5211" w:hanging="360"/>
      </w:pPr>
    </w:lvl>
    <w:lvl w:ilvl="7" w:tplc="04270019" w:tentative="1">
      <w:start w:val="1"/>
      <w:numFmt w:val="lowerLetter"/>
      <w:lvlText w:val="%8."/>
      <w:lvlJc w:val="left"/>
      <w:pPr>
        <w:ind w:left="5931" w:hanging="360"/>
      </w:pPr>
    </w:lvl>
    <w:lvl w:ilvl="8" w:tplc="0427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9" w15:restartNumberingAfterBreak="0">
    <w:nsid w:val="210C70E5"/>
    <w:multiLevelType w:val="hybridMultilevel"/>
    <w:tmpl w:val="944A6D5A"/>
    <w:lvl w:ilvl="0" w:tplc="0427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0" w15:restartNumberingAfterBreak="0">
    <w:nsid w:val="21D5311F"/>
    <w:multiLevelType w:val="hybridMultilevel"/>
    <w:tmpl w:val="43BA90C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537A2"/>
    <w:multiLevelType w:val="hybridMultilevel"/>
    <w:tmpl w:val="FC947E4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E4D42"/>
    <w:multiLevelType w:val="hybridMultilevel"/>
    <w:tmpl w:val="2028F0F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E6ADF"/>
    <w:multiLevelType w:val="hybridMultilevel"/>
    <w:tmpl w:val="7BC82744"/>
    <w:lvl w:ilvl="0" w:tplc="4C12C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C76C1"/>
    <w:multiLevelType w:val="hybridMultilevel"/>
    <w:tmpl w:val="212037D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90139"/>
    <w:multiLevelType w:val="hybridMultilevel"/>
    <w:tmpl w:val="5148C2B0"/>
    <w:lvl w:ilvl="0" w:tplc="0427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0A005E9"/>
    <w:multiLevelType w:val="hybridMultilevel"/>
    <w:tmpl w:val="BF68A1A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00613"/>
    <w:multiLevelType w:val="hybridMultilevel"/>
    <w:tmpl w:val="88F48C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06D53"/>
    <w:multiLevelType w:val="hybridMultilevel"/>
    <w:tmpl w:val="D46A6F7E"/>
    <w:lvl w:ilvl="0" w:tplc="B8EA94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844E6"/>
    <w:multiLevelType w:val="hybridMultilevel"/>
    <w:tmpl w:val="EFD4592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D6010"/>
    <w:multiLevelType w:val="hybridMultilevel"/>
    <w:tmpl w:val="97983FD2"/>
    <w:lvl w:ilvl="0" w:tplc="0427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9794320"/>
    <w:multiLevelType w:val="hybridMultilevel"/>
    <w:tmpl w:val="B9C653E8"/>
    <w:lvl w:ilvl="0" w:tplc="4C12C9C0">
      <w:start w:val="1"/>
      <w:numFmt w:val="decimal"/>
      <w:lvlText w:val="%1."/>
      <w:lvlJc w:val="right"/>
      <w:pPr>
        <w:ind w:left="8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11" w:hanging="360"/>
      </w:pPr>
    </w:lvl>
    <w:lvl w:ilvl="2" w:tplc="0427001B" w:tentative="1">
      <w:start w:val="1"/>
      <w:numFmt w:val="lowerRoman"/>
      <w:lvlText w:val="%3."/>
      <w:lvlJc w:val="right"/>
      <w:pPr>
        <w:ind w:left="2331" w:hanging="180"/>
      </w:pPr>
    </w:lvl>
    <w:lvl w:ilvl="3" w:tplc="0427000F" w:tentative="1">
      <w:start w:val="1"/>
      <w:numFmt w:val="decimal"/>
      <w:lvlText w:val="%4."/>
      <w:lvlJc w:val="left"/>
      <w:pPr>
        <w:ind w:left="3051" w:hanging="360"/>
      </w:pPr>
    </w:lvl>
    <w:lvl w:ilvl="4" w:tplc="04270019" w:tentative="1">
      <w:start w:val="1"/>
      <w:numFmt w:val="lowerLetter"/>
      <w:lvlText w:val="%5."/>
      <w:lvlJc w:val="left"/>
      <w:pPr>
        <w:ind w:left="3771" w:hanging="360"/>
      </w:pPr>
    </w:lvl>
    <w:lvl w:ilvl="5" w:tplc="0427001B" w:tentative="1">
      <w:start w:val="1"/>
      <w:numFmt w:val="lowerRoman"/>
      <w:lvlText w:val="%6."/>
      <w:lvlJc w:val="right"/>
      <w:pPr>
        <w:ind w:left="4491" w:hanging="180"/>
      </w:pPr>
    </w:lvl>
    <w:lvl w:ilvl="6" w:tplc="0427000F" w:tentative="1">
      <w:start w:val="1"/>
      <w:numFmt w:val="decimal"/>
      <w:lvlText w:val="%7."/>
      <w:lvlJc w:val="left"/>
      <w:pPr>
        <w:ind w:left="5211" w:hanging="360"/>
      </w:pPr>
    </w:lvl>
    <w:lvl w:ilvl="7" w:tplc="04270019" w:tentative="1">
      <w:start w:val="1"/>
      <w:numFmt w:val="lowerLetter"/>
      <w:lvlText w:val="%8."/>
      <w:lvlJc w:val="left"/>
      <w:pPr>
        <w:ind w:left="5931" w:hanging="360"/>
      </w:pPr>
    </w:lvl>
    <w:lvl w:ilvl="8" w:tplc="0427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2" w15:restartNumberingAfterBreak="0">
    <w:nsid w:val="5BE947FD"/>
    <w:multiLevelType w:val="hybridMultilevel"/>
    <w:tmpl w:val="E1F2A6D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C463B"/>
    <w:multiLevelType w:val="hybridMultilevel"/>
    <w:tmpl w:val="B15A39E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C15C3"/>
    <w:multiLevelType w:val="hybridMultilevel"/>
    <w:tmpl w:val="3B5EFC7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E2EE6"/>
    <w:multiLevelType w:val="hybridMultilevel"/>
    <w:tmpl w:val="D8862E8A"/>
    <w:lvl w:ilvl="0" w:tplc="4C12C9C0">
      <w:start w:val="1"/>
      <w:numFmt w:val="decimal"/>
      <w:lvlText w:val="%1."/>
      <w:lvlJc w:val="right"/>
      <w:pPr>
        <w:ind w:left="125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71" w:hanging="360"/>
      </w:pPr>
    </w:lvl>
    <w:lvl w:ilvl="2" w:tplc="0427001B" w:tentative="1">
      <w:start w:val="1"/>
      <w:numFmt w:val="lowerRoman"/>
      <w:lvlText w:val="%3."/>
      <w:lvlJc w:val="right"/>
      <w:pPr>
        <w:ind w:left="2691" w:hanging="180"/>
      </w:pPr>
    </w:lvl>
    <w:lvl w:ilvl="3" w:tplc="0427000F" w:tentative="1">
      <w:start w:val="1"/>
      <w:numFmt w:val="decimal"/>
      <w:lvlText w:val="%4."/>
      <w:lvlJc w:val="left"/>
      <w:pPr>
        <w:ind w:left="3411" w:hanging="360"/>
      </w:pPr>
    </w:lvl>
    <w:lvl w:ilvl="4" w:tplc="04270019" w:tentative="1">
      <w:start w:val="1"/>
      <w:numFmt w:val="lowerLetter"/>
      <w:lvlText w:val="%5."/>
      <w:lvlJc w:val="left"/>
      <w:pPr>
        <w:ind w:left="4131" w:hanging="360"/>
      </w:pPr>
    </w:lvl>
    <w:lvl w:ilvl="5" w:tplc="0427001B" w:tentative="1">
      <w:start w:val="1"/>
      <w:numFmt w:val="lowerRoman"/>
      <w:lvlText w:val="%6."/>
      <w:lvlJc w:val="right"/>
      <w:pPr>
        <w:ind w:left="4851" w:hanging="180"/>
      </w:pPr>
    </w:lvl>
    <w:lvl w:ilvl="6" w:tplc="0427000F" w:tentative="1">
      <w:start w:val="1"/>
      <w:numFmt w:val="decimal"/>
      <w:lvlText w:val="%7."/>
      <w:lvlJc w:val="left"/>
      <w:pPr>
        <w:ind w:left="5571" w:hanging="360"/>
      </w:pPr>
    </w:lvl>
    <w:lvl w:ilvl="7" w:tplc="04270019" w:tentative="1">
      <w:start w:val="1"/>
      <w:numFmt w:val="lowerLetter"/>
      <w:lvlText w:val="%8."/>
      <w:lvlJc w:val="left"/>
      <w:pPr>
        <w:ind w:left="6291" w:hanging="360"/>
      </w:pPr>
    </w:lvl>
    <w:lvl w:ilvl="8" w:tplc="0427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26" w15:restartNumberingAfterBreak="0">
    <w:nsid w:val="6FAD08E1"/>
    <w:multiLevelType w:val="hybridMultilevel"/>
    <w:tmpl w:val="98E02FA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E7FF1"/>
    <w:multiLevelType w:val="multilevel"/>
    <w:tmpl w:val="9F980F5C"/>
    <w:lvl w:ilvl="0">
      <w:start w:val="1"/>
      <w:numFmt w:val="decimal"/>
      <w:pStyle w:val="S1lygis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>
      <w:start w:val="1"/>
      <w:numFmt w:val="decimal"/>
      <w:pStyle w:val="S2lygis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2">
      <w:start w:val="1"/>
      <w:numFmt w:val="decimal"/>
      <w:pStyle w:val="S3lygis"/>
      <w:isLgl/>
      <w:lvlText w:val="%1.%2.%3."/>
      <w:lvlJc w:val="left"/>
      <w:pPr>
        <w:tabs>
          <w:tab w:val="num" w:pos="992"/>
        </w:tabs>
        <w:ind w:left="992" w:hanging="992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 w15:restartNumberingAfterBreak="0">
    <w:nsid w:val="75980B45"/>
    <w:multiLevelType w:val="hybridMultilevel"/>
    <w:tmpl w:val="2F5ADD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B0564"/>
    <w:multiLevelType w:val="hybridMultilevel"/>
    <w:tmpl w:val="1DC432A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24DB6"/>
    <w:multiLevelType w:val="hybridMultilevel"/>
    <w:tmpl w:val="2D94CDC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7"/>
  </w:num>
  <w:num w:numId="4">
    <w:abstractNumId w:val="17"/>
  </w:num>
  <w:num w:numId="5">
    <w:abstractNumId w:val="28"/>
  </w:num>
  <w:num w:numId="6">
    <w:abstractNumId w:val="5"/>
  </w:num>
  <w:num w:numId="7">
    <w:abstractNumId w:val="20"/>
  </w:num>
  <w:num w:numId="8">
    <w:abstractNumId w:val="23"/>
  </w:num>
  <w:num w:numId="9">
    <w:abstractNumId w:val="9"/>
  </w:num>
  <w:num w:numId="10">
    <w:abstractNumId w:val="19"/>
  </w:num>
  <w:num w:numId="11">
    <w:abstractNumId w:val="24"/>
  </w:num>
  <w:num w:numId="12">
    <w:abstractNumId w:val="14"/>
  </w:num>
  <w:num w:numId="13">
    <w:abstractNumId w:val="26"/>
  </w:num>
  <w:num w:numId="14">
    <w:abstractNumId w:val="6"/>
  </w:num>
  <w:num w:numId="15">
    <w:abstractNumId w:val="15"/>
  </w:num>
  <w:num w:numId="16">
    <w:abstractNumId w:val="10"/>
  </w:num>
  <w:num w:numId="17">
    <w:abstractNumId w:val="12"/>
  </w:num>
  <w:num w:numId="18">
    <w:abstractNumId w:val="30"/>
  </w:num>
  <w:num w:numId="19">
    <w:abstractNumId w:val="4"/>
  </w:num>
  <w:num w:numId="20">
    <w:abstractNumId w:val="16"/>
  </w:num>
  <w:num w:numId="21">
    <w:abstractNumId w:val="29"/>
  </w:num>
  <w:num w:numId="22">
    <w:abstractNumId w:val="8"/>
  </w:num>
  <w:num w:numId="23">
    <w:abstractNumId w:val="3"/>
  </w:num>
  <w:num w:numId="24">
    <w:abstractNumId w:val="1"/>
  </w:num>
  <w:num w:numId="25">
    <w:abstractNumId w:val="11"/>
  </w:num>
  <w:num w:numId="26">
    <w:abstractNumId w:val="22"/>
  </w:num>
  <w:num w:numId="27">
    <w:abstractNumId w:val="2"/>
  </w:num>
  <w:num w:numId="28">
    <w:abstractNumId w:val="0"/>
  </w:num>
  <w:num w:numId="29">
    <w:abstractNumId w:val="13"/>
  </w:num>
  <w:num w:numId="30">
    <w:abstractNumId w:val="25"/>
  </w:num>
  <w:num w:numId="31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82A"/>
    <w:rsid w:val="00004818"/>
    <w:rsid w:val="000079A9"/>
    <w:rsid w:val="00012540"/>
    <w:rsid w:val="00015520"/>
    <w:rsid w:val="000213C7"/>
    <w:rsid w:val="00023B8E"/>
    <w:rsid w:val="00024A51"/>
    <w:rsid w:val="00024EA5"/>
    <w:rsid w:val="000257FA"/>
    <w:rsid w:val="00030374"/>
    <w:rsid w:val="000360CF"/>
    <w:rsid w:val="000361B1"/>
    <w:rsid w:val="00040360"/>
    <w:rsid w:val="00047665"/>
    <w:rsid w:val="00047967"/>
    <w:rsid w:val="00052CF6"/>
    <w:rsid w:val="00067805"/>
    <w:rsid w:val="00072CBC"/>
    <w:rsid w:val="0007743A"/>
    <w:rsid w:val="000805D5"/>
    <w:rsid w:val="00081A47"/>
    <w:rsid w:val="000833E0"/>
    <w:rsid w:val="00086BD6"/>
    <w:rsid w:val="00090157"/>
    <w:rsid w:val="000928A4"/>
    <w:rsid w:val="00093B25"/>
    <w:rsid w:val="000A2A3C"/>
    <w:rsid w:val="000A3473"/>
    <w:rsid w:val="000A485E"/>
    <w:rsid w:val="000B12C4"/>
    <w:rsid w:val="000B1923"/>
    <w:rsid w:val="000B285D"/>
    <w:rsid w:val="000C286F"/>
    <w:rsid w:val="000D2741"/>
    <w:rsid w:val="000D432F"/>
    <w:rsid w:val="000D4D36"/>
    <w:rsid w:val="000D631C"/>
    <w:rsid w:val="000E266C"/>
    <w:rsid w:val="000E712D"/>
    <w:rsid w:val="000F47A5"/>
    <w:rsid w:val="000F4869"/>
    <w:rsid w:val="000F78AB"/>
    <w:rsid w:val="000F7E75"/>
    <w:rsid w:val="00100671"/>
    <w:rsid w:val="0010703A"/>
    <w:rsid w:val="0010786E"/>
    <w:rsid w:val="00111339"/>
    <w:rsid w:val="00112D22"/>
    <w:rsid w:val="0011398A"/>
    <w:rsid w:val="0011537A"/>
    <w:rsid w:val="001200FA"/>
    <w:rsid w:val="0012464A"/>
    <w:rsid w:val="001271B7"/>
    <w:rsid w:val="00131D94"/>
    <w:rsid w:val="001332C3"/>
    <w:rsid w:val="0013607E"/>
    <w:rsid w:val="00143BB3"/>
    <w:rsid w:val="001445A7"/>
    <w:rsid w:val="00144BF1"/>
    <w:rsid w:val="001509C6"/>
    <w:rsid w:val="00152DBF"/>
    <w:rsid w:val="001542EE"/>
    <w:rsid w:val="00156FDB"/>
    <w:rsid w:val="00163C97"/>
    <w:rsid w:val="001703F7"/>
    <w:rsid w:val="00170AF1"/>
    <w:rsid w:val="001738D4"/>
    <w:rsid w:val="0019298D"/>
    <w:rsid w:val="001960E3"/>
    <w:rsid w:val="0019734E"/>
    <w:rsid w:val="001A007B"/>
    <w:rsid w:val="001A4C90"/>
    <w:rsid w:val="001A5B1E"/>
    <w:rsid w:val="001A6748"/>
    <w:rsid w:val="001A764C"/>
    <w:rsid w:val="001A765C"/>
    <w:rsid w:val="001B0F64"/>
    <w:rsid w:val="001B38A9"/>
    <w:rsid w:val="001C0B7F"/>
    <w:rsid w:val="001C7685"/>
    <w:rsid w:val="001D0CFC"/>
    <w:rsid w:val="001D3B6E"/>
    <w:rsid w:val="001E1173"/>
    <w:rsid w:val="001E4068"/>
    <w:rsid w:val="001F1025"/>
    <w:rsid w:val="001F25B1"/>
    <w:rsid w:val="001F351E"/>
    <w:rsid w:val="001F47B8"/>
    <w:rsid w:val="001F6726"/>
    <w:rsid w:val="002022A6"/>
    <w:rsid w:val="002033BE"/>
    <w:rsid w:val="00206A49"/>
    <w:rsid w:val="00213F18"/>
    <w:rsid w:val="00222A31"/>
    <w:rsid w:val="00227913"/>
    <w:rsid w:val="002304B6"/>
    <w:rsid w:val="00236843"/>
    <w:rsid w:val="00243C16"/>
    <w:rsid w:val="00253586"/>
    <w:rsid w:val="002541B8"/>
    <w:rsid w:val="002569F3"/>
    <w:rsid w:val="00257DEC"/>
    <w:rsid w:val="002615F0"/>
    <w:rsid w:val="00263EC3"/>
    <w:rsid w:val="0026738B"/>
    <w:rsid w:val="0026780F"/>
    <w:rsid w:val="00275B62"/>
    <w:rsid w:val="00276306"/>
    <w:rsid w:val="00294003"/>
    <w:rsid w:val="002A39CE"/>
    <w:rsid w:val="002B3759"/>
    <w:rsid w:val="002B6633"/>
    <w:rsid w:val="002C1371"/>
    <w:rsid w:val="002C50BA"/>
    <w:rsid w:val="002C6803"/>
    <w:rsid w:val="002D06AB"/>
    <w:rsid w:val="002D675C"/>
    <w:rsid w:val="002D6C5C"/>
    <w:rsid w:val="002D7459"/>
    <w:rsid w:val="002E2D46"/>
    <w:rsid w:val="002E43BA"/>
    <w:rsid w:val="002E4EC4"/>
    <w:rsid w:val="002F2B2C"/>
    <w:rsid w:val="002F7298"/>
    <w:rsid w:val="00300914"/>
    <w:rsid w:val="003026DE"/>
    <w:rsid w:val="003047EA"/>
    <w:rsid w:val="00307BFF"/>
    <w:rsid w:val="00314218"/>
    <w:rsid w:val="00321485"/>
    <w:rsid w:val="00321A1A"/>
    <w:rsid w:val="003224BD"/>
    <w:rsid w:val="00324B9D"/>
    <w:rsid w:val="00324DF5"/>
    <w:rsid w:val="00325690"/>
    <w:rsid w:val="00327189"/>
    <w:rsid w:val="00327995"/>
    <w:rsid w:val="00335645"/>
    <w:rsid w:val="00341C64"/>
    <w:rsid w:val="0034224C"/>
    <w:rsid w:val="00345BD6"/>
    <w:rsid w:val="00367CA0"/>
    <w:rsid w:val="003824D1"/>
    <w:rsid w:val="00395B82"/>
    <w:rsid w:val="00396CB5"/>
    <w:rsid w:val="003A3F4D"/>
    <w:rsid w:val="003A41EB"/>
    <w:rsid w:val="003A529F"/>
    <w:rsid w:val="003A54B1"/>
    <w:rsid w:val="003B44EE"/>
    <w:rsid w:val="003B514F"/>
    <w:rsid w:val="003B677E"/>
    <w:rsid w:val="003B739F"/>
    <w:rsid w:val="003B742C"/>
    <w:rsid w:val="003C143C"/>
    <w:rsid w:val="003D218D"/>
    <w:rsid w:val="003D29A2"/>
    <w:rsid w:val="003E734F"/>
    <w:rsid w:val="003F1533"/>
    <w:rsid w:val="003F2459"/>
    <w:rsid w:val="00407631"/>
    <w:rsid w:val="004139CC"/>
    <w:rsid w:val="00414135"/>
    <w:rsid w:val="0041444D"/>
    <w:rsid w:val="00430937"/>
    <w:rsid w:val="004356FC"/>
    <w:rsid w:val="00441ABC"/>
    <w:rsid w:val="004440B3"/>
    <w:rsid w:val="00451AEA"/>
    <w:rsid w:val="00451DB0"/>
    <w:rsid w:val="004554B8"/>
    <w:rsid w:val="0046019D"/>
    <w:rsid w:val="0046173E"/>
    <w:rsid w:val="00463BC6"/>
    <w:rsid w:val="0046644F"/>
    <w:rsid w:val="00471A36"/>
    <w:rsid w:val="00475B60"/>
    <w:rsid w:val="004833C5"/>
    <w:rsid w:val="0048348F"/>
    <w:rsid w:val="00485CB8"/>
    <w:rsid w:val="004A2C4D"/>
    <w:rsid w:val="004A3D59"/>
    <w:rsid w:val="004A6DE8"/>
    <w:rsid w:val="004B2D93"/>
    <w:rsid w:val="004C7072"/>
    <w:rsid w:val="004D4D6C"/>
    <w:rsid w:val="004D4D83"/>
    <w:rsid w:val="004D6A26"/>
    <w:rsid w:val="004E0850"/>
    <w:rsid w:val="004E1B50"/>
    <w:rsid w:val="004E4D24"/>
    <w:rsid w:val="004E53D7"/>
    <w:rsid w:val="004E619A"/>
    <w:rsid w:val="004E67B5"/>
    <w:rsid w:val="004F3F6D"/>
    <w:rsid w:val="00502529"/>
    <w:rsid w:val="00503B4A"/>
    <w:rsid w:val="005065A9"/>
    <w:rsid w:val="0051025D"/>
    <w:rsid w:val="00513D0F"/>
    <w:rsid w:val="0051425F"/>
    <w:rsid w:val="00514D62"/>
    <w:rsid w:val="005155E3"/>
    <w:rsid w:val="00515919"/>
    <w:rsid w:val="00522DDB"/>
    <w:rsid w:val="00523A20"/>
    <w:rsid w:val="005300D3"/>
    <w:rsid w:val="0053398F"/>
    <w:rsid w:val="005413FC"/>
    <w:rsid w:val="00544CE6"/>
    <w:rsid w:val="00545AAB"/>
    <w:rsid w:val="0054771C"/>
    <w:rsid w:val="005517A9"/>
    <w:rsid w:val="00551CBD"/>
    <w:rsid w:val="00551EE3"/>
    <w:rsid w:val="00552DBE"/>
    <w:rsid w:val="00552DC7"/>
    <w:rsid w:val="00553A48"/>
    <w:rsid w:val="00555F6B"/>
    <w:rsid w:val="00560F24"/>
    <w:rsid w:val="0056682B"/>
    <w:rsid w:val="005707A5"/>
    <w:rsid w:val="005712EF"/>
    <w:rsid w:val="00576AAB"/>
    <w:rsid w:val="00582757"/>
    <w:rsid w:val="00585C4B"/>
    <w:rsid w:val="005910B3"/>
    <w:rsid w:val="0059167B"/>
    <w:rsid w:val="005934DB"/>
    <w:rsid w:val="005952CE"/>
    <w:rsid w:val="00597091"/>
    <w:rsid w:val="00597769"/>
    <w:rsid w:val="005A2DF4"/>
    <w:rsid w:val="005A36BA"/>
    <w:rsid w:val="005A7C37"/>
    <w:rsid w:val="005B03DD"/>
    <w:rsid w:val="005B4C32"/>
    <w:rsid w:val="005B5891"/>
    <w:rsid w:val="005B69C3"/>
    <w:rsid w:val="005B7B9C"/>
    <w:rsid w:val="005C5461"/>
    <w:rsid w:val="005C6136"/>
    <w:rsid w:val="005C63AC"/>
    <w:rsid w:val="005D00FF"/>
    <w:rsid w:val="005D531A"/>
    <w:rsid w:val="005D5486"/>
    <w:rsid w:val="005D71F6"/>
    <w:rsid w:val="005E0C9C"/>
    <w:rsid w:val="005E5B43"/>
    <w:rsid w:val="005E7B74"/>
    <w:rsid w:val="005F71A4"/>
    <w:rsid w:val="006015EF"/>
    <w:rsid w:val="00603B33"/>
    <w:rsid w:val="00604253"/>
    <w:rsid w:val="00604373"/>
    <w:rsid w:val="00604879"/>
    <w:rsid w:val="0060547B"/>
    <w:rsid w:val="00612EE5"/>
    <w:rsid w:val="00622FAB"/>
    <w:rsid w:val="00624283"/>
    <w:rsid w:val="00631B93"/>
    <w:rsid w:val="006355FF"/>
    <w:rsid w:val="00636241"/>
    <w:rsid w:val="00647EF7"/>
    <w:rsid w:val="006501D5"/>
    <w:rsid w:val="0065382A"/>
    <w:rsid w:val="00654306"/>
    <w:rsid w:val="006553FB"/>
    <w:rsid w:val="006648B1"/>
    <w:rsid w:val="00666F4D"/>
    <w:rsid w:val="00670A3E"/>
    <w:rsid w:val="006723C8"/>
    <w:rsid w:val="00672C91"/>
    <w:rsid w:val="00674B8C"/>
    <w:rsid w:val="006755F2"/>
    <w:rsid w:val="00675F26"/>
    <w:rsid w:val="00677839"/>
    <w:rsid w:val="00681B1E"/>
    <w:rsid w:val="0068387B"/>
    <w:rsid w:val="00685072"/>
    <w:rsid w:val="00685964"/>
    <w:rsid w:val="00686D0B"/>
    <w:rsid w:val="0069503A"/>
    <w:rsid w:val="006A46DC"/>
    <w:rsid w:val="006A648A"/>
    <w:rsid w:val="006B28E4"/>
    <w:rsid w:val="006B3B16"/>
    <w:rsid w:val="006B3CB3"/>
    <w:rsid w:val="006B46E2"/>
    <w:rsid w:val="006C0FA8"/>
    <w:rsid w:val="006C1959"/>
    <w:rsid w:val="006D496C"/>
    <w:rsid w:val="006E0376"/>
    <w:rsid w:val="006E4BAD"/>
    <w:rsid w:val="006E5374"/>
    <w:rsid w:val="006F4C87"/>
    <w:rsid w:val="006F6367"/>
    <w:rsid w:val="006F7D63"/>
    <w:rsid w:val="00703C89"/>
    <w:rsid w:val="007057BC"/>
    <w:rsid w:val="00706EFA"/>
    <w:rsid w:val="007152AF"/>
    <w:rsid w:val="00720819"/>
    <w:rsid w:val="007214A5"/>
    <w:rsid w:val="0072644F"/>
    <w:rsid w:val="00726E0B"/>
    <w:rsid w:val="00730FDB"/>
    <w:rsid w:val="00733560"/>
    <w:rsid w:val="007359FC"/>
    <w:rsid w:val="00736F79"/>
    <w:rsid w:val="00741432"/>
    <w:rsid w:val="00742A35"/>
    <w:rsid w:val="00744AE2"/>
    <w:rsid w:val="007511FB"/>
    <w:rsid w:val="0075350E"/>
    <w:rsid w:val="0076010D"/>
    <w:rsid w:val="007603A6"/>
    <w:rsid w:val="007623DF"/>
    <w:rsid w:val="007641F2"/>
    <w:rsid w:val="00764C1C"/>
    <w:rsid w:val="00766EEC"/>
    <w:rsid w:val="00767CFF"/>
    <w:rsid w:val="00774038"/>
    <w:rsid w:val="00776FDA"/>
    <w:rsid w:val="007818F9"/>
    <w:rsid w:val="00783016"/>
    <w:rsid w:val="007839BA"/>
    <w:rsid w:val="00786536"/>
    <w:rsid w:val="007A52EE"/>
    <w:rsid w:val="007A6491"/>
    <w:rsid w:val="007A6A25"/>
    <w:rsid w:val="007A7400"/>
    <w:rsid w:val="007B1E06"/>
    <w:rsid w:val="007B26D0"/>
    <w:rsid w:val="007C1FDB"/>
    <w:rsid w:val="007C29E4"/>
    <w:rsid w:val="007C3836"/>
    <w:rsid w:val="007C5561"/>
    <w:rsid w:val="007C5C50"/>
    <w:rsid w:val="007D5760"/>
    <w:rsid w:val="007E185C"/>
    <w:rsid w:val="007E1873"/>
    <w:rsid w:val="007E3A80"/>
    <w:rsid w:val="007E3C18"/>
    <w:rsid w:val="007F10EA"/>
    <w:rsid w:val="007F15B4"/>
    <w:rsid w:val="007F39EE"/>
    <w:rsid w:val="007F40D0"/>
    <w:rsid w:val="007F4B12"/>
    <w:rsid w:val="007F5F4C"/>
    <w:rsid w:val="00800283"/>
    <w:rsid w:val="00802220"/>
    <w:rsid w:val="00803C63"/>
    <w:rsid w:val="00804D6B"/>
    <w:rsid w:val="0081077D"/>
    <w:rsid w:val="00813661"/>
    <w:rsid w:val="00826EB3"/>
    <w:rsid w:val="008317A5"/>
    <w:rsid w:val="00832CF3"/>
    <w:rsid w:val="00850CE7"/>
    <w:rsid w:val="008532CE"/>
    <w:rsid w:val="00853E4E"/>
    <w:rsid w:val="00862B5C"/>
    <w:rsid w:val="0087564F"/>
    <w:rsid w:val="00891452"/>
    <w:rsid w:val="008939FE"/>
    <w:rsid w:val="00897737"/>
    <w:rsid w:val="00897CF2"/>
    <w:rsid w:val="008A2974"/>
    <w:rsid w:val="008A5B0B"/>
    <w:rsid w:val="008B399C"/>
    <w:rsid w:val="008B46ED"/>
    <w:rsid w:val="008B7FD9"/>
    <w:rsid w:val="008C25FA"/>
    <w:rsid w:val="008C3923"/>
    <w:rsid w:val="008C3A03"/>
    <w:rsid w:val="008C7D64"/>
    <w:rsid w:val="008C7DB2"/>
    <w:rsid w:val="008D46DC"/>
    <w:rsid w:val="008D5486"/>
    <w:rsid w:val="008E3F38"/>
    <w:rsid w:val="008F12DD"/>
    <w:rsid w:val="008F1CB6"/>
    <w:rsid w:val="008F2EEA"/>
    <w:rsid w:val="008F2F8E"/>
    <w:rsid w:val="008F3AE9"/>
    <w:rsid w:val="0090007B"/>
    <w:rsid w:val="009015EA"/>
    <w:rsid w:val="00903B03"/>
    <w:rsid w:val="00903CB7"/>
    <w:rsid w:val="009078A2"/>
    <w:rsid w:val="00907F71"/>
    <w:rsid w:val="00910298"/>
    <w:rsid w:val="00910371"/>
    <w:rsid w:val="00917DCF"/>
    <w:rsid w:val="009213C3"/>
    <w:rsid w:val="0092349E"/>
    <w:rsid w:val="00924996"/>
    <w:rsid w:val="00926884"/>
    <w:rsid w:val="00931F5F"/>
    <w:rsid w:val="00937DB3"/>
    <w:rsid w:val="00940EA5"/>
    <w:rsid w:val="009412EB"/>
    <w:rsid w:val="009465BD"/>
    <w:rsid w:val="00946ECB"/>
    <w:rsid w:val="009500F3"/>
    <w:rsid w:val="00950CD9"/>
    <w:rsid w:val="00954102"/>
    <w:rsid w:val="00956694"/>
    <w:rsid w:val="0095681E"/>
    <w:rsid w:val="00963A0F"/>
    <w:rsid w:val="00965198"/>
    <w:rsid w:val="00982063"/>
    <w:rsid w:val="00984653"/>
    <w:rsid w:val="00984E38"/>
    <w:rsid w:val="0098520A"/>
    <w:rsid w:val="0098606A"/>
    <w:rsid w:val="00987340"/>
    <w:rsid w:val="00990FDD"/>
    <w:rsid w:val="009965BA"/>
    <w:rsid w:val="00996CE4"/>
    <w:rsid w:val="009A227D"/>
    <w:rsid w:val="009B2C13"/>
    <w:rsid w:val="009C03FB"/>
    <w:rsid w:val="009C0C37"/>
    <w:rsid w:val="009C3628"/>
    <w:rsid w:val="009D040D"/>
    <w:rsid w:val="009D4803"/>
    <w:rsid w:val="009D6089"/>
    <w:rsid w:val="009E14DE"/>
    <w:rsid w:val="009E7962"/>
    <w:rsid w:val="009F29A7"/>
    <w:rsid w:val="00A04121"/>
    <w:rsid w:val="00A153E5"/>
    <w:rsid w:val="00A15541"/>
    <w:rsid w:val="00A155CC"/>
    <w:rsid w:val="00A20A80"/>
    <w:rsid w:val="00A26E6F"/>
    <w:rsid w:val="00A30135"/>
    <w:rsid w:val="00A41666"/>
    <w:rsid w:val="00A445C0"/>
    <w:rsid w:val="00A449CA"/>
    <w:rsid w:val="00A47F25"/>
    <w:rsid w:val="00A5184B"/>
    <w:rsid w:val="00A51C24"/>
    <w:rsid w:val="00A5699F"/>
    <w:rsid w:val="00A62838"/>
    <w:rsid w:val="00A63A2F"/>
    <w:rsid w:val="00A70AA4"/>
    <w:rsid w:val="00A750D4"/>
    <w:rsid w:val="00A82C4D"/>
    <w:rsid w:val="00A83662"/>
    <w:rsid w:val="00A87B32"/>
    <w:rsid w:val="00A915E9"/>
    <w:rsid w:val="00A932ED"/>
    <w:rsid w:val="00A939DC"/>
    <w:rsid w:val="00AA192E"/>
    <w:rsid w:val="00AA38DF"/>
    <w:rsid w:val="00AA44E6"/>
    <w:rsid w:val="00AA527D"/>
    <w:rsid w:val="00AB3265"/>
    <w:rsid w:val="00AB7347"/>
    <w:rsid w:val="00AC172E"/>
    <w:rsid w:val="00AC3B4C"/>
    <w:rsid w:val="00AD6512"/>
    <w:rsid w:val="00AE01E2"/>
    <w:rsid w:val="00AE0261"/>
    <w:rsid w:val="00AE48F8"/>
    <w:rsid w:val="00AE5588"/>
    <w:rsid w:val="00AE79F1"/>
    <w:rsid w:val="00AE7CC1"/>
    <w:rsid w:val="00AF6372"/>
    <w:rsid w:val="00AF77EA"/>
    <w:rsid w:val="00B03296"/>
    <w:rsid w:val="00B07B04"/>
    <w:rsid w:val="00B169D5"/>
    <w:rsid w:val="00B16EAA"/>
    <w:rsid w:val="00B203CF"/>
    <w:rsid w:val="00B2442B"/>
    <w:rsid w:val="00B26D61"/>
    <w:rsid w:val="00B30EEA"/>
    <w:rsid w:val="00B3221B"/>
    <w:rsid w:val="00B36E09"/>
    <w:rsid w:val="00B376EC"/>
    <w:rsid w:val="00B40C51"/>
    <w:rsid w:val="00B413DA"/>
    <w:rsid w:val="00B42CB9"/>
    <w:rsid w:val="00B43708"/>
    <w:rsid w:val="00B47A8D"/>
    <w:rsid w:val="00B5099F"/>
    <w:rsid w:val="00B52196"/>
    <w:rsid w:val="00B528A5"/>
    <w:rsid w:val="00B60D76"/>
    <w:rsid w:val="00B7269D"/>
    <w:rsid w:val="00B73278"/>
    <w:rsid w:val="00B76466"/>
    <w:rsid w:val="00B80170"/>
    <w:rsid w:val="00B82526"/>
    <w:rsid w:val="00B84039"/>
    <w:rsid w:val="00BA703B"/>
    <w:rsid w:val="00BA7F6D"/>
    <w:rsid w:val="00BC1A4D"/>
    <w:rsid w:val="00BC1CFC"/>
    <w:rsid w:val="00BC24DF"/>
    <w:rsid w:val="00BC4F44"/>
    <w:rsid w:val="00BC51E6"/>
    <w:rsid w:val="00BD5FF9"/>
    <w:rsid w:val="00BD7021"/>
    <w:rsid w:val="00BE091C"/>
    <w:rsid w:val="00BE0A16"/>
    <w:rsid w:val="00BE20DE"/>
    <w:rsid w:val="00BE20E6"/>
    <w:rsid w:val="00BE2C66"/>
    <w:rsid w:val="00BF1AA4"/>
    <w:rsid w:val="00BF2DFB"/>
    <w:rsid w:val="00BF3560"/>
    <w:rsid w:val="00BF7020"/>
    <w:rsid w:val="00C048C7"/>
    <w:rsid w:val="00C052B2"/>
    <w:rsid w:val="00C05337"/>
    <w:rsid w:val="00C07752"/>
    <w:rsid w:val="00C15FFB"/>
    <w:rsid w:val="00C16A2A"/>
    <w:rsid w:val="00C31558"/>
    <w:rsid w:val="00C344FA"/>
    <w:rsid w:val="00C465FD"/>
    <w:rsid w:val="00C56463"/>
    <w:rsid w:val="00C57A18"/>
    <w:rsid w:val="00C6028D"/>
    <w:rsid w:val="00C60A6D"/>
    <w:rsid w:val="00C620D9"/>
    <w:rsid w:val="00C66D6A"/>
    <w:rsid w:val="00C67261"/>
    <w:rsid w:val="00C74CD9"/>
    <w:rsid w:val="00C76FEC"/>
    <w:rsid w:val="00C7738C"/>
    <w:rsid w:val="00C8615E"/>
    <w:rsid w:val="00C9442F"/>
    <w:rsid w:val="00CA4DC2"/>
    <w:rsid w:val="00CB374A"/>
    <w:rsid w:val="00CC00BB"/>
    <w:rsid w:val="00CC113E"/>
    <w:rsid w:val="00CC3145"/>
    <w:rsid w:val="00CC34A1"/>
    <w:rsid w:val="00CC5CBB"/>
    <w:rsid w:val="00CC7AFE"/>
    <w:rsid w:val="00CD0EA8"/>
    <w:rsid w:val="00CD2C0A"/>
    <w:rsid w:val="00CD7975"/>
    <w:rsid w:val="00CE18A6"/>
    <w:rsid w:val="00CE7A52"/>
    <w:rsid w:val="00D00D71"/>
    <w:rsid w:val="00D05AAC"/>
    <w:rsid w:val="00D06582"/>
    <w:rsid w:val="00D07342"/>
    <w:rsid w:val="00D13FC2"/>
    <w:rsid w:val="00D26D57"/>
    <w:rsid w:val="00D33299"/>
    <w:rsid w:val="00D34586"/>
    <w:rsid w:val="00D4219A"/>
    <w:rsid w:val="00D42D95"/>
    <w:rsid w:val="00D47885"/>
    <w:rsid w:val="00D50364"/>
    <w:rsid w:val="00D550EB"/>
    <w:rsid w:val="00D60BE1"/>
    <w:rsid w:val="00D6304E"/>
    <w:rsid w:val="00D65E1A"/>
    <w:rsid w:val="00D7512A"/>
    <w:rsid w:val="00D779C5"/>
    <w:rsid w:val="00D80CFE"/>
    <w:rsid w:val="00D82852"/>
    <w:rsid w:val="00D86098"/>
    <w:rsid w:val="00D87E4A"/>
    <w:rsid w:val="00D90BF8"/>
    <w:rsid w:val="00D92BEC"/>
    <w:rsid w:val="00D93FD2"/>
    <w:rsid w:val="00D94CBA"/>
    <w:rsid w:val="00DB1DED"/>
    <w:rsid w:val="00DB6159"/>
    <w:rsid w:val="00DC1AC2"/>
    <w:rsid w:val="00DC74C5"/>
    <w:rsid w:val="00DD165F"/>
    <w:rsid w:val="00DD180B"/>
    <w:rsid w:val="00DD1A5B"/>
    <w:rsid w:val="00DD4297"/>
    <w:rsid w:val="00DD4A93"/>
    <w:rsid w:val="00DD53DA"/>
    <w:rsid w:val="00DD7D51"/>
    <w:rsid w:val="00DE3863"/>
    <w:rsid w:val="00DE397F"/>
    <w:rsid w:val="00DE4CDB"/>
    <w:rsid w:val="00DF293A"/>
    <w:rsid w:val="00DF57E2"/>
    <w:rsid w:val="00E01636"/>
    <w:rsid w:val="00E03C8A"/>
    <w:rsid w:val="00E07E5F"/>
    <w:rsid w:val="00E11513"/>
    <w:rsid w:val="00E15FF6"/>
    <w:rsid w:val="00E305B7"/>
    <w:rsid w:val="00E34A29"/>
    <w:rsid w:val="00E364EA"/>
    <w:rsid w:val="00E36BB3"/>
    <w:rsid w:val="00E414C4"/>
    <w:rsid w:val="00E45D05"/>
    <w:rsid w:val="00E47320"/>
    <w:rsid w:val="00E50D34"/>
    <w:rsid w:val="00E546C7"/>
    <w:rsid w:val="00E56BB9"/>
    <w:rsid w:val="00E60719"/>
    <w:rsid w:val="00E61A09"/>
    <w:rsid w:val="00E6652D"/>
    <w:rsid w:val="00E72B81"/>
    <w:rsid w:val="00E7334D"/>
    <w:rsid w:val="00E762CA"/>
    <w:rsid w:val="00E77AA3"/>
    <w:rsid w:val="00E9292E"/>
    <w:rsid w:val="00E976EC"/>
    <w:rsid w:val="00EA30D8"/>
    <w:rsid w:val="00EA5633"/>
    <w:rsid w:val="00EA5D8A"/>
    <w:rsid w:val="00EB43C0"/>
    <w:rsid w:val="00EB49DE"/>
    <w:rsid w:val="00EB64A8"/>
    <w:rsid w:val="00EC0B80"/>
    <w:rsid w:val="00EC1441"/>
    <w:rsid w:val="00EC194F"/>
    <w:rsid w:val="00EC1BCE"/>
    <w:rsid w:val="00EC33ED"/>
    <w:rsid w:val="00EC48E6"/>
    <w:rsid w:val="00ED039A"/>
    <w:rsid w:val="00ED5755"/>
    <w:rsid w:val="00EE1CF2"/>
    <w:rsid w:val="00EE2B9F"/>
    <w:rsid w:val="00EF3054"/>
    <w:rsid w:val="00F043B9"/>
    <w:rsid w:val="00F127CA"/>
    <w:rsid w:val="00F15428"/>
    <w:rsid w:val="00F1646A"/>
    <w:rsid w:val="00F165F4"/>
    <w:rsid w:val="00F1716C"/>
    <w:rsid w:val="00F17ED8"/>
    <w:rsid w:val="00F2128D"/>
    <w:rsid w:val="00F40A77"/>
    <w:rsid w:val="00F431F6"/>
    <w:rsid w:val="00F43F51"/>
    <w:rsid w:val="00F456BA"/>
    <w:rsid w:val="00F5102E"/>
    <w:rsid w:val="00F51559"/>
    <w:rsid w:val="00F61E39"/>
    <w:rsid w:val="00F61E63"/>
    <w:rsid w:val="00F66599"/>
    <w:rsid w:val="00F701AE"/>
    <w:rsid w:val="00F70B71"/>
    <w:rsid w:val="00F77FE3"/>
    <w:rsid w:val="00F84365"/>
    <w:rsid w:val="00F84675"/>
    <w:rsid w:val="00F85D0F"/>
    <w:rsid w:val="00F87170"/>
    <w:rsid w:val="00F87A16"/>
    <w:rsid w:val="00F9013D"/>
    <w:rsid w:val="00F94138"/>
    <w:rsid w:val="00F94CCD"/>
    <w:rsid w:val="00FA0522"/>
    <w:rsid w:val="00FA19A2"/>
    <w:rsid w:val="00FA261E"/>
    <w:rsid w:val="00FA2A4D"/>
    <w:rsid w:val="00FA3478"/>
    <w:rsid w:val="00FA5F1F"/>
    <w:rsid w:val="00FB3C44"/>
    <w:rsid w:val="00FD7D23"/>
    <w:rsid w:val="00FE358A"/>
    <w:rsid w:val="00FE469B"/>
    <w:rsid w:val="00FE5901"/>
    <w:rsid w:val="00FE5C5E"/>
    <w:rsid w:val="00FE7BAE"/>
    <w:rsid w:val="00FF1CC7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5503F"/>
  <w15:docId w15:val="{381279D2-06F8-4553-B8F1-8D2B98D6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97737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02529"/>
    <w:pPr>
      <w:ind w:left="720"/>
      <w:contextualSpacing/>
    </w:pPr>
  </w:style>
  <w:style w:type="paragraph" w:customStyle="1" w:styleId="m-9196177147289341192msolistparagraph">
    <w:name w:val="m_-9196177147289341192msolistparagraph"/>
    <w:basedOn w:val="prastasis"/>
    <w:rsid w:val="00D05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766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66EEC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766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66EEC"/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699F"/>
    <w:rPr>
      <w:rFonts w:ascii="Segoe UI" w:eastAsia="Calibr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0163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0163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01636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0163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01636"/>
    <w:rPr>
      <w:rFonts w:ascii="Calibri" w:eastAsia="Calibri" w:hAnsi="Calibri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2C68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lygis">
    <w:name w:val="_S 1 lygis"/>
    <w:basedOn w:val="prastasis"/>
    <w:rsid w:val="0056682B"/>
    <w:pPr>
      <w:numPr>
        <w:numId w:val="3"/>
      </w:numPr>
    </w:pPr>
  </w:style>
  <w:style w:type="paragraph" w:customStyle="1" w:styleId="S2lygis">
    <w:name w:val="_S 2 lygis"/>
    <w:basedOn w:val="prastasis"/>
    <w:rsid w:val="0056682B"/>
    <w:pPr>
      <w:numPr>
        <w:ilvl w:val="1"/>
        <w:numId w:val="3"/>
      </w:numPr>
    </w:pPr>
  </w:style>
  <w:style w:type="paragraph" w:customStyle="1" w:styleId="S3lygis">
    <w:name w:val="_S 3 lygis"/>
    <w:basedOn w:val="prastasis"/>
    <w:rsid w:val="0056682B"/>
    <w:pPr>
      <w:numPr>
        <w:ilvl w:val="2"/>
        <w:numId w:val="3"/>
      </w:numPr>
    </w:pPr>
  </w:style>
  <w:style w:type="table" w:styleId="Lentelstinklelis">
    <w:name w:val="Table Grid"/>
    <w:basedOn w:val="prastojilentel"/>
    <w:uiPriority w:val="39"/>
    <w:rsid w:val="00B5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basedOn w:val="Numatytasispastraiposriftas"/>
    <w:link w:val="Tableofcontents0"/>
    <w:rsid w:val="00513D0F"/>
    <w:rPr>
      <w:rFonts w:ascii="Arial" w:eastAsia="Arial" w:hAnsi="Arial" w:cs="Arial"/>
      <w:b/>
      <w:bCs/>
      <w:shd w:val="clear" w:color="auto" w:fill="FFFFFF"/>
    </w:rPr>
  </w:style>
  <w:style w:type="paragraph" w:customStyle="1" w:styleId="Tableofcontents0">
    <w:name w:val="Table of contents"/>
    <w:basedOn w:val="prastasis"/>
    <w:link w:val="Tableofcontents"/>
    <w:rsid w:val="00513D0F"/>
    <w:pPr>
      <w:widowControl w:val="0"/>
      <w:shd w:val="clear" w:color="auto" w:fill="FFFFFF"/>
      <w:spacing w:after="140" w:line="240" w:lineRule="auto"/>
      <w:ind w:firstLine="960"/>
    </w:pPr>
    <w:rPr>
      <w:rFonts w:ascii="Arial" w:eastAsia="Arial" w:hAnsi="Arial" w:cs="Arial"/>
      <w:b/>
      <w:bCs/>
    </w:rPr>
  </w:style>
  <w:style w:type="table" w:customStyle="1" w:styleId="Lentelstinklelis1">
    <w:name w:val="Lentelės tinklelis1"/>
    <w:basedOn w:val="prastojilentel"/>
    <w:next w:val="Lentelstinklelis"/>
    <w:uiPriority w:val="39"/>
    <w:rsid w:val="0071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18</Pages>
  <Words>21528</Words>
  <Characters>12272</Characters>
  <Application>Microsoft Office Word</Application>
  <DocSecurity>0</DocSecurity>
  <Lines>102</Lines>
  <Paragraphs>67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Egidijus Pieškus</dc:creator>
  <cp:keywords/>
  <dc:description/>
  <cp:lastModifiedBy>Romas Marcinkevičius</cp:lastModifiedBy>
  <cp:revision>14</cp:revision>
  <cp:lastPrinted>2024-03-12T11:54:00Z</cp:lastPrinted>
  <dcterms:created xsi:type="dcterms:W3CDTF">2024-02-28T10:12:00Z</dcterms:created>
  <dcterms:modified xsi:type="dcterms:W3CDTF">2024-03-13T11:33:00Z</dcterms:modified>
</cp:coreProperties>
</file>