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F052" w14:textId="2B05172E" w:rsidR="008A022A" w:rsidRPr="00715B52" w:rsidRDefault="004A43A1" w:rsidP="00B5798B">
      <w:pPr>
        <w:spacing w:line="280" w:lineRule="exact"/>
        <w:jc w:val="center"/>
        <w:rPr>
          <w:rFonts w:cstheme="minorHAnsi"/>
          <w:b/>
          <w:sz w:val="28"/>
          <w:szCs w:val="28"/>
          <w:lang w:val="lt-LT"/>
        </w:rPr>
      </w:pPr>
      <w:r w:rsidRPr="00EA39EA">
        <w:rPr>
          <w:rFonts w:cstheme="minorHAnsi"/>
          <w:b/>
          <w:sz w:val="28"/>
          <w:szCs w:val="28"/>
          <w:lang w:val="lt-LT"/>
        </w:rPr>
        <w:t xml:space="preserve">SUTARTIS NR. </w:t>
      </w:r>
      <w:r w:rsidRPr="00715B52">
        <w:rPr>
          <w:rFonts w:cstheme="minorHAnsi"/>
          <w:b/>
          <w:sz w:val="28"/>
          <w:szCs w:val="28"/>
          <w:lang w:val="lt-LT"/>
        </w:rPr>
        <w:t>RIN_</w:t>
      </w:r>
      <w:r w:rsidR="006C58CB" w:rsidRPr="00715B52">
        <w:rPr>
          <w:rFonts w:cstheme="minorHAnsi"/>
          <w:b/>
          <w:sz w:val="28"/>
          <w:szCs w:val="28"/>
          <w:lang w:val="lt-LT"/>
        </w:rPr>
        <w:t>2</w:t>
      </w:r>
      <w:r w:rsidR="00162915" w:rsidRPr="00715B52">
        <w:rPr>
          <w:rFonts w:cstheme="minorHAnsi"/>
          <w:b/>
          <w:sz w:val="28"/>
          <w:szCs w:val="28"/>
          <w:lang w:val="lt-LT"/>
        </w:rPr>
        <w:t>4</w:t>
      </w:r>
      <w:r w:rsidR="000B1FA0" w:rsidRPr="00715B52">
        <w:rPr>
          <w:rFonts w:cstheme="minorHAnsi"/>
          <w:b/>
          <w:sz w:val="28"/>
          <w:szCs w:val="28"/>
          <w:lang w:val="lt-LT"/>
        </w:rPr>
        <w:t>/</w:t>
      </w:r>
      <w:r w:rsidR="00715B52" w:rsidRPr="00715B52">
        <w:rPr>
          <w:rFonts w:cstheme="minorHAnsi"/>
          <w:b/>
          <w:sz w:val="28"/>
          <w:szCs w:val="28"/>
          <w:lang w:val="lt-LT"/>
        </w:rPr>
        <w:t>02</w:t>
      </w:r>
      <w:r w:rsidR="000B1FA0" w:rsidRPr="00715B52">
        <w:rPr>
          <w:rFonts w:cstheme="minorHAnsi"/>
          <w:b/>
          <w:sz w:val="28"/>
          <w:szCs w:val="28"/>
          <w:lang w:val="lt-LT"/>
        </w:rPr>
        <w:t>/</w:t>
      </w:r>
      <w:r w:rsidR="00715B52" w:rsidRPr="00715B52">
        <w:rPr>
          <w:rFonts w:cstheme="minorHAnsi"/>
          <w:b/>
          <w:sz w:val="28"/>
          <w:szCs w:val="28"/>
          <w:lang w:val="lt-LT"/>
        </w:rPr>
        <w:t>12</w:t>
      </w:r>
      <w:r w:rsidR="007645DA" w:rsidRPr="00715B52">
        <w:rPr>
          <w:rFonts w:cstheme="minorHAnsi"/>
          <w:b/>
          <w:sz w:val="28"/>
          <w:szCs w:val="28"/>
          <w:lang w:val="lt-LT"/>
        </w:rPr>
        <w:t>-01</w:t>
      </w:r>
    </w:p>
    <w:p w14:paraId="3AD5D1E0" w14:textId="33B3563C" w:rsidR="00D75EF5" w:rsidRPr="00715B52" w:rsidRDefault="00FB40A9" w:rsidP="00B5798B">
      <w:pPr>
        <w:spacing w:line="280" w:lineRule="exact"/>
        <w:jc w:val="center"/>
        <w:rPr>
          <w:rFonts w:cstheme="minorHAnsi"/>
          <w:b/>
          <w:sz w:val="28"/>
          <w:szCs w:val="28"/>
          <w:lang w:val="lt-LT"/>
        </w:rPr>
      </w:pPr>
      <w:r w:rsidRPr="00715B52">
        <w:rPr>
          <w:rFonts w:cstheme="minorHAnsi"/>
          <w:b/>
          <w:sz w:val="28"/>
          <w:szCs w:val="28"/>
          <w:lang w:val="lt-LT"/>
        </w:rPr>
        <w:t>IT sprendimų sutartis</w:t>
      </w:r>
    </w:p>
    <w:sdt>
      <w:sdtPr>
        <w:rPr>
          <w:rFonts w:cstheme="minorHAnsi"/>
        </w:rPr>
        <w:id w:val="1858308344"/>
        <w:placeholder>
          <w:docPart w:val="0844E689CB53416BBF52B956950386FB"/>
        </w:placeholder>
        <w15:color w:val="FF0000"/>
        <w:date w:fullDate="2024-02-12T00:00:00Z">
          <w:dateFormat w:val="yyyy 'm'. MMMM d 'd'."/>
          <w:lid w:val="lt-LT"/>
          <w:storeMappedDataAs w:val="dateTime"/>
          <w:calendar w:val="gregorian"/>
        </w:date>
      </w:sdtPr>
      <w:sdtContent>
        <w:p w14:paraId="6ED09EEC" w14:textId="2BD62BFF" w:rsidR="0068356F" w:rsidRPr="00715B52" w:rsidRDefault="00715B52" w:rsidP="0068356F">
          <w:pPr>
            <w:pStyle w:val="NoSpacing"/>
            <w:spacing w:line="360" w:lineRule="exact"/>
            <w:jc w:val="center"/>
            <w:rPr>
              <w:rFonts w:cstheme="minorHAnsi"/>
            </w:rPr>
          </w:pPr>
          <w:r w:rsidRPr="00715B52">
            <w:rPr>
              <w:rFonts w:cstheme="minorHAnsi"/>
              <w:lang w:val="lt-LT"/>
            </w:rPr>
            <w:t>2024 m. vasario 12 d.</w:t>
          </w:r>
        </w:p>
      </w:sdtContent>
    </w:sdt>
    <w:p w14:paraId="6E425BAC" w14:textId="5613EADB" w:rsidR="004A43A1" w:rsidRPr="00EA39EA" w:rsidRDefault="0068356F" w:rsidP="0068356F">
      <w:pPr>
        <w:pStyle w:val="NoSpacing"/>
        <w:spacing w:line="320" w:lineRule="exact"/>
        <w:jc w:val="center"/>
        <w:rPr>
          <w:rFonts w:cstheme="minorHAnsi"/>
          <w:sz w:val="24"/>
          <w:szCs w:val="24"/>
          <w:lang w:val="lt-LT"/>
        </w:rPr>
      </w:pPr>
      <w:r w:rsidRPr="00715B52">
        <w:rPr>
          <w:rFonts w:cstheme="minorHAnsi"/>
          <w:sz w:val="24"/>
          <w:szCs w:val="24"/>
          <w:lang w:val="lt-LT"/>
        </w:rPr>
        <w:t xml:space="preserve"> </w:t>
      </w:r>
      <w:r w:rsidR="004A43A1" w:rsidRPr="00715B52">
        <w:rPr>
          <w:rFonts w:cstheme="minorHAnsi"/>
          <w:sz w:val="24"/>
          <w:szCs w:val="24"/>
          <w:lang w:val="lt-LT"/>
        </w:rPr>
        <w:t>Kaunas</w:t>
      </w:r>
    </w:p>
    <w:p w14:paraId="02C3BB51" w14:textId="77777777" w:rsidR="0065475A" w:rsidRPr="00EA39EA" w:rsidRDefault="0065475A" w:rsidP="00757C53">
      <w:pPr>
        <w:pStyle w:val="NoSpacing"/>
        <w:spacing w:line="320" w:lineRule="exact"/>
        <w:jc w:val="both"/>
        <w:rPr>
          <w:rFonts w:cstheme="minorHAnsi"/>
          <w:sz w:val="24"/>
          <w:szCs w:val="24"/>
          <w:lang w:val="lt-LT"/>
        </w:rPr>
      </w:pPr>
    </w:p>
    <w:p w14:paraId="29F5C035" w14:textId="77777777" w:rsidR="004A43A1" w:rsidRPr="00992005" w:rsidRDefault="00E3492F" w:rsidP="000105DF">
      <w:pPr>
        <w:pStyle w:val="NoSpacing"/>
        <w:spacing w:line="320" w:lineRule="exact"/>
        <w:rPr>
          <w:rFonts w:cstheme="minorHAnsi"/>
          <w:sz w:val="24"/>
          <w:szCs w:val="24"/>
          <w:lang w:val="lt-LT"/>
        </w:rPr>
      </w:pPr>
      <w:r w:rsidRPr="00EA39EA">
        <w:rPr>
          <w:rFonts w:cstheme="minorHAnsi"/>
          <w:b/>
          <w:sz w:val="24"/>
          <w:szCs w:val="24"/>
          <w:lang w:val="lt-LT"/>
        </w:rPr>
        <w:t>UAB</w:t>
      </w:r>
      <w:r w:rsidR="004A43A1" w:rsidRPr="00EA39EA">
        <w:rPr>
          <w:rFonts w:cstheme="minorHAnsi"/>
          <w:b/>
          <w:sz w:val="24"/>
          <w:szCs w:val="24"/>
          <w:lang w:val="lt-LT"/>
        </w:rPr>
        <w:t xml:space="preserve"> ,,Rinkodara“ </w:t>
      </w:r>
      <w:r w:rsidR="004A43A1" w:rsidRPr="00EA39EA">
        <w:rPr>
          <w:rFonts w:cstheme="minorHAnsi"/>
          <w:sz w:val="24"/>
          <w:szCs w:val="24"/>
          <w:lang w:val="lt-LT"/>
        </w:rPr>
        <w:t xml:space="preserve">(toliau vadinama – „Vykdytoju“), esanti adresu </w:t>
      </w:r>
      <w:r w:rsidRPr="00EA39EA">
        <w:rPr>
          <w:rFonts w:cstheme="minorHAnsi"/>
          <w:sz w:val="24"/>
          <w:szCs w:val="24"/>
          <w:lang w:val="lt-LT"/>
        </w:rPr>
        <w:t>Pramonės pr. 13</w:t>
      </w:r>
      <w:r w:rsidR="00060F24" w:rsidRPr="00EA39EA">
        <w:rPr>
          <w:rFonts w:cstheme="minorHAnsi"/>
          <w:sz w:val="24"/>
          <w:szCs w:val="24"/>
          <w:lang w:val="lt-LT"/>
        </w:rPr>
        <w:t>, LT-</w:t>
      </w:r>
      <w:r w:rsidRPr="00EA39EA">
        <w:rPr>
          <w:rFonts w:cstheme="minorHAnsi"/>
          <w:sz w:val="24"/>
          <w:szCs w:val="24"/>
          <w:shd w:val="clear" w:color="auto" w:fill="FFFFFF"/>
          <w:lang w:val="lt-LT"/>
        </w:rPr>
        <w:t>51327</w:t>
      </w:r>
      <w:r w:rsidR="004A43A1" w:rsidRPr="00EA39EA">
        <w:rPr>
          <w:rFonts w:cstheme="minorHAnsi"/>
          <w:sz w:val="24"/>
          <w:szCs w:val="24"/>
          <w:lang w:val="lt-LT"/>
        </w:rPr>
        <w:t xml:space="preserve"> </w:t>
      </w:r>
      <w:r w:rsidR="004A43A1" w:rsidRPr="00992005">
        <w:rPr>
          <w:rFonts w:cstheme="minorHAnsi"/>
          <w:sz w:val="24"/>
          <w:szCs w:val="24"/>
          <w:lang w:val="lt-LT"/>
        </w:rPr>
        <w:t>Kaun</w:t>
      </w:r>
      <w:r w:rsidR="00846002" w:rsidRPr="00992005">
        <w:rPr>
          <w:rFonts w:cstheme="minorHAnsi"/>
          <w:sz w:val="24"/>
          <w:szCs w:val="24"/>
          <w:lang w:val="lt-LT"/>
        </w:rPr>
        <w:t>as</w:t>
      </w:r>
      <w:r w:rsidR="004A43A1" w:rsidRPr="00992005">
        <w:rPr>
          <w:rFonts w:cstheme="minorHAnsi"/>
          <w:sz w:val="24"/>
          <w:szCs w:val="24"/>
          <w:lang w:val="lt-LT"/>
        </w:rPr>
        <w:t>, atstovaujama įmonės direktoriaus Žilvino Freigofo, iš vienos pusės, ir</w:t>
      </w:r>
    </w:p>
    <w:p w14:paraId="53DB8A6C" w14:textId="22E10A03" w:rsidR="00446F07" w:rsidRPr="00EA39EA" w:rsidRDefault="00DC3940" w:rsidP="00217A81">
      <w:pPr>
        <w:pStyle w:val="NoSpacing"/>
        <w:spacing w:line="320" w:lineRule="exact"/>
        <w:rPr>
          <w:rFonts w:cstheme="minorHAnsi"/>
          <w:sz w:val="24"/>
          <w:szCs w:val="24"/>
          <w:lang w:val="lt-LT"/>
        </w:rPr>
      </w:pPr>
      <w:r w:rsidRPr="00992005">
        <w:rPr>
          <w:rFonts w:cstheme="minorHAnsi"/>
          <w:b/>
          <w:sz w:val="24"/>
          <w:szCs w:val="24"/>
          <w:lang w:val="lt-LT"/>
        </w:rPr>
        <w:t xml:space="preserve">VšĮ Kupiškio rajono </w:t>
      </w:r>
      <w:r w:rsidR="00217A81" w:rsidRPr="00992005">
        <w:rPr>
          <w:rFonts w:cstheme="minorHAnsi"/>
          <w:b/>
          <w:sz w:val="24"/>
          <w:szCs w:val="24"/>
          <w:lang w:val="lt-LT"/>
        </w:rPr>
        <w:t xml:space="preserve">turizmo </w:t>
      </w:r>
      <w:r w:rsidRPr="00992005">
        <w:rPr>
          <w:rFonts w:cstheme="minorHAnsi"/>
          <w:b/>
          <w:sz w:val="24"/>
          <w:szCs w:val="24"/>
          <w:lang w:val="lt-LT"/>
        </w:rPr>
        <w:t xml:space="preserve">ir verslo </w:t>
      </w:r>
      <w:r w:rsidR="00217A81" w:rsidRPr="00992005">
        <w:rPr>
          <w:rFonts w:cstheme="minorHAnsi"/>
          <w:b/>
          <w:sz w:val="24"/>
          <w:szCs w:val="24"/>
          <w:lang w:val="lt-LT"/>
        </w:rPr>
        <w:t xml:space="preserve">informacijos centras </w:t>
      </w:r>
      <w:r w:rsidR="004A43A1" w:rsidRPr="00992005">
        <w:rPr>
          <w:rFonts w:cstheme="minorHAnsi"/>
          <w:sz w:val="24"/>
          <w:szCs w:val="24"/>
          <w:lang w:val="lt-LT"/>
        </w:rPr>
        <w:t>(toliau vadinama – ,,</w:t>
      </w:r>
      <w:r w:rsidR="00D56104" w:rsidRPr="00992005">
        <w:rPr>
          <w:rFonts w:cstheme="minorHAnsi"/>
          <w:sz w:val="24"/>
          <w:szCs w:val="24"/>
          <w:lang w:val="lt-LT"/>
        </w:rPr>
        <w:t>Klientu</w:t>
      </w:r>
      <w:r w:rsidR="004A43A1" w:rsidRPr="00992005">
        <w:rPr>
          <w:rFonts w:cstheme="minorHAnsi"/>
          <w:sz w:val="24"/>
          <w:szCs w:val="24"/>
          <w:lang w:val="lt-LT"/>
        </w:rPr>
        <w:t>“), esanti</w:t>
      </w:r>
      <w:r w:rsidR="00093C90">
        <w:rPr>
          <w:rFonts w:cstheme="minorHAnsi"/>
          <w:sz w:val="24"/>
          <w:szCs w:val="24"/>
          <w:lang w:val="lt-LT"/>
        </w:rPr>
        <w:t>s</w:t>
      </w:r>
      <w:r w:rsidR="004A43A1" w:rsidRPr="00992005">
        <w:rPr>
          <w:rFonts w:cstheme="minorHAnsi"/>
          <w:sz w:val="24"/>
          <w:szCs w:val="24"/>
          <w:lang w:val="lt-LT"/>
        </w:rPr>
        <w:t xml:space="preserve"> adresu</w:t>
      </w:r>
      <w:r w:rsidR="00992005" w:rsidRPr="00992005">
        <w:rPr>
          <w:rFonts w:cstheme="minorHAnsi"/>
          <w:sz w:val="24"/>
          <w:szCs w:val="24"/>
          <w:lang w:val="lt-LT"/>
        </w:rPr>
        <w:t xml:space="preserve"> Gedimino g. 96, LT-40128 Kupiškis</w:t>
      </w:r>
      <w:r w:rsidR="00AE323C" w:rsidRPr="00992005">
        <w:rPr>
          <w:rFonts w:cstheme="minorHAnsi"/>
          <w:sz w:val="24"/>
          <w:szCs w:val="24"/>
          <w:lang w:val="lt-LT"/>
        </w:rPr>
        <w:t xml:space="preserve"> </w:t>
      </w:r>
      <w:r w:rsidR="004A43A1" w:rsidRPr="00992005">
        <w:rPr>
          <w:rFonts w:cstheme="minorHAnsi"/>
          <w:sz w:val="24"/>
          <w:szCs w:val="24"/>
          <w:lang w:val="lt-LT"/>
        </w:rPr>
        <w:t>,</w:t>
      </w:r>
      <w:r w:rsidR="00446F07" w:rsidRPr="00992005">
        <w:rPr>
          <w:rFonts w:cstheme="minorHAnsi"/>
          <w:sz w:val="24"/>
          <w:szCs w:val="24"/>
          <w:lang w:val="lt-LT"/>
        </w:rPr>
        <w:t xml:space="preserve"> atstovaujama </w:t>
      </w:r>
      <w:r w:rsidR="00DC5371" w:rsidRPr="00DC5371">
        <w:rPr>
          <w:rFonts w:cstheme="minorHAnsi"/>
          <w:sz w:val="24"/>
          <w:szCs w:val="24"/>
          <w:lang w:val="lt-LT"/>
        </w:rPr>
        <w:t>turizmo vadybinink</w:t>
      </w:r>
      <w:r w:rsidR="00DC5371">
        <w:rPr>
          <w:rFonts w:cstheme="minorHAnsi"/>
          <w:sz w:val="24"/>
          <w:szCs w:val="24"/>
          <w:lang w:val="lt-LT"/>
        </w:rPr>
        <w:t>o</w:t>
      </w:r>
      <w:r w:rsidR="00DC5371" w:rsidRPr="00DC5371">
        <w:rPr>
          <w:rFonts w:cstheme="minorHAnsi"/>
          <w:sz w:val="24"/>
          <w:szCs w:val="24"/>
          <w:lang w:val="lt-LT"/>
        </w:rPr>
        <w:t xml:space="preserve"> vaduojan</w:t>
      </w:r>
      <w:r w:rsidR="00DC5371">
        <w:rPr>
          <w:rFonts w:cstheme="minorHAnsi"/>
          <w:sz w:val="24"/>
          <w:szCs w:val="24"/>
          <w:lang w:val="lt-LT"/>
        </w:rPr>
        <w:t>čio</w:t>
      </w:r>
      <w:r w:rsidR="00DC5371" w:rsidRPr="00DC5371">
        <w:rPr>
          <w:rFonts w:cstheme="minorHAnsi"/>
          <w:sz w:val="24"/>
          <w:szCs w:val="24"/>
          <w:lang w:val="lt-LT"/>
        </w:rPr>
        <w:t xml:space="preserve"> direktorių Pauli</w:t>
      </w:r>
      <w:r w:rsidR="00DC5371">
        <w:rPr>
          <w:rFonts w:cstheme="minorHAnsi"/>
          <w:sz w:val="24"/>
          <w:szCs w:val="24"/>
          <w:lang w:val="lt-LT"/>
        </w:rPr>
        <w:t>a</w:t>
      </w:r>
      <w:r w:rsidR="00DC5371" w:rsidRPr="00DC5371">
        <w:rPr>
          <w:rFonts w:cstheme="minorHAnsi"/>
          <w:sz w:val="24"/>
          <w:szCs w:val="24"/>
          <w:lang w:val="lt-LT"/>
        </w:rPr>
        <w:t>us Venck</w:t>
      </w:r>
      <w:r w:rsidR="00DC5371">
        <w:rPr>
          <w:rFonts w:cstheme="minorHAnsi"/>
          <w:sz w:val="24"/>
          <w:szCs w:val="24"/>
          <w:lang w:val="lt-LT"/>
        </w:rPr>
        <w:t>a</w:t>
      </w:r>
      <w:r w:rsidR="00DC5371" w:rsidRPr="00DC5371">
        <w:rPr>
          <w:rFonts w:cstheme="minorHAnsi"/>
          <w:sz w:val="24"/>
          <w:szCs w:val="24"/>
          <w:lang w:val="lt-LT"/>
        </w:rPr>
        <w:t>us</w:t>
      </w:r>
      <w:r w:rsidR="00446F07" w:rsidRPr="00992005">
        <w:rPr>
          <w:rFonts w:cstheme="minorHAnsi"/>
          <w:sz w:val="24"/>
          <w:szCs w:val="24"/>
          <w:lang w:val="lt-LT"/>
        </w:rPr>
        <w:t>,</w:t>
      </w:r>
      <w:r w:rsidR="004A43A1" w:rsidRPr="00992005">
        <w:rPr>
          <w:rFonts w:cstheme="minorHAnsi"/>
          <w:sz w:val="24"/>
          <w:szCs w:val="24"/>
          <w:lang w:val="lt-LT"/>
        </w:rPr>
        <w:t xml:space="preserve"> iš kitos pusės,</w:t>
      </w:r>
      <w:r w:rsidR="00A36252" w:rsidRPr="00EA39EA">
        <w:rPr>
          <w:rFonts w:cstheme="minorHAnsi"/>
          <w:sz w:val="24"/>
          <w:szCs w:val="24"/>
          <w:lang w:val="lt-LT"/>
        </w:rPr>
        <w:t xml:space="preserve"> </w:t>
      </w:r>
    </w:p>
    <w:p w14:paraId="285A218F" w14:textId="77777777" w:rsidR="004A43A1" w:rsidRPr="00EA39EA" w:rsidRDefault="00D56104" w:rsidP="000105DF">
      <w:pPr>
        <w:pStyle w:val="NoSpacing"/>
        <w:spacing w:line="320" w:lineRule="exact"/>
        <w:rPr>
          <w:rFonts w:cstheme="minorHAnsi"/>
          <w:sz w:val="24"/>
          <w:szCs w:val="24"/>
          <w:lang w:val="lt-LT"/>
        </w:rPr>
      </w:pPr>
      <w:r w:rsidRPr="00EA39EA">
        <w:rPr>
          <w:rFonts w:cstheme="minorHAnsi"/>
          <w:sz w:val="24"/>
          <w:szCs w:val="24"/>
          <w:lang w:val="lt-LT"/>
        </w:rPr>
        <w:t>Klientas</w:t>
      </w:r>
      <w:r w:rsidR="004A43A1" w:rsidRPr="00EA39EA">
        <w:rPr>
          <w:rFonts w:cstheme="minorHAnsi"/>
          <w:sz w:val="24"/>
          <w:szCs w:val="24"/>
          <w:lang w:val="lt-LT"/>
        </w:rPr>
        <w:t xml:space="preserve"> ir Vykdytojas kartu šioje sutartyje vadinami „Šalimis“, o atskirai – „Šalimi“, sudarė šią „Paslaugų teikimo sutartį“ (toliau vadinama – „Sutartimi”). </w:t>
      </w:r>
    </w:p>
    <w:p w14:paraId="24C63A00" w14:textId="77777777" w:rsidR="004A43A1" w:rsidRPr="00EA39EA" w:rsidRDefault="004A43A1" w:rsidP="00757C53">
      <w:pPr>
        <w:pStyle w:val="NoSpacing"/>
        <w:spacing w:line="320" w:lineRule="exact"/>
        <w:jc w:val="both"/>
        <w:rPr>
          <w:rFonts w:cstheme="minorHAnsi"/>
          <w:sz w:val="24"/>
          <w:szCs w:val="24"/>
          <w:lang w:val="lt-LT"/>
        </w:rPr>
      </w:pPr>
    </w:p>
    <w:p w14:paraId="63ABDDAD" w14:textId="77777777" w:rsidR="004A43A1" w:rsidRPr="00EA39EA" w:rsidRDefault="004A43A1" w:rsidP="00757C53">
      <w:pPr>
        <w:pStyle w:val="NoSpacing"/>
        <w:spacing w:line="320" w:lineRule="exact"/>
        <w:ind w:firstLine="567"/>
        <w:jc w:val="both"/>
        <w:rPr>
          <w:rFonts w:cstheme="minorHAnsi"/>
          <w:b/>
          <w:sz w:val="24"/>
          <w:szCs w:val="24"/>
          <w:lang w:val="lt-LT"/>
        </w:rPr>
      </w:pPr>
    </w:p>
    <w:p w14:paraId="53642138" w14:textId="77777777" w:rsidR="00125752" w:rsidRPr="00EA39EA" w:rsidRDefault="00125752" w:rsidP="00B3627D">
      <w:pPr>
        <w:pStyle w:val="List"/>
        <w:spacing w:after="0"/>
        <w:rPr>
          <w:b/>
          <w:caps/>
          <w:lang w:val="lt-LT"/>
        </w:rPr>
      </w:pPr>
      <w:r w:rsidRPr="00EA39EA">
        <w:rPr>
          <w:b/>
          <w:caps/>
          <w:lang w:val="lt-LT"/>
        </w:rPr>
        <w:t>Sutarties dalykas</w:t>
      </w:r>
    </w:p>
    <w:p w14:paraId="435B4659" w14:textId="55FAE862" w:rsidR="008A5651" w:rsidRPr="00651E79" w:rsidRDefault="007D757C" w:rsidP="00160088">
      <w:pPr>
        <w:pStyle w:val="NoSpacing"/>
        <w:numPr>
          <w:ilvl w:val="1"/>
          <w:numId w:val="9"/>
        </w:numPr>
        <w:spacing w:line="320" w:lineRule="exact"/>
        <w:jc w:val="both"/>
        <w:rPr>
          <w:rFonts w:cstheme="minorHAnsi"/>
          <w:lang w:val="lt-LT"/>
        </w:rPr>
      </w:pPr>
      <w:r w:rsidRPr="00EA39EA">
        <w:rPr>
          <w:lang w:val="lt-LT"/>
        </w:rPr>
        <w:t xml:space="preserve">Pagal šios Sutarties sąlygas, Vykdytojas įsipareigoja kokybiškai teikti </w:t>
      </w:r>
      <w:r w:rsidR="00D56104" w:rsidRPr="00EA39EA">
        <w:rPr>
          <w:lang w:val="lt-LT"/>
        </w:rPr>
        <w:t>Klientu</w:t>
      </w:r>
      <w:r w:rsidRPr="00EA39EA">
        <w:rPr>
          <w:lang w:val="lt-LT"/>
        </w:rPr>
        <w:t xml:space="preserve">i </w:t>
      </w:r>
      <w:r w:rsidR="000A282E">
        <w:rPr>
          <w:lang w:val="lt-LT"/>
        </w:rPr>
        <w:t xml:space="preserve">šioje </w:t>
      </w:r>
      <w:r w:rsidRPr="00EA39EA">
        <w:rPr>
          <w:lang w:val="lt-LT"/>
        </w:rPr>
        <w:t xml:space="preserve">Sutartyje nurodytas paslaugas pagal </w:t>
      </w:r>
      <w:r w:rsidR="009761A1">
        <w:rPr>
          <w:lang w:val="lt-LT"/>
        </w:rPr>
        <w:t>Sutarties prieduose esančias Paslaugų technines sąlygas</w:t>
      </w:r>
      <w:r w:rsidRPr="00EA39EA">
        <w:rPr>
          <w:lang w:val="lt-LT"/>
        </w:rPr>
        <w:t xml:space="preserve">, o </w:t>
      </w:r>
      <w:r w:rsidR="00D56104" w:rsidRPr="00EA39EA">
        <w:rPr>
          <w:lang w:val="lt-LT"/>
        </w:rPr>
        <w:t>Klientas</w:t>
      </w:r>
      <w:r w:rsidRPr="00EA39EA">
        <w:rPr>
          <w:lang w:val="lt-LT"/>
        </w:rPr>
        <w:t xml:space="preserve"> įsipareigoja</w:t>
      </w:r>
      <w:r w:rsidR="009761A1">
        <w:rPr>
          <w:lang w:val="lt-LT"/>
        </w:rPr>
        <w:t xml:space="preserve"> numatytais terminais</w:t>
      </w:r>
      <w:r w:rsidRPr="00EA39EA">
        <w:rPr>
          <w:lang w:val="lt-LT"/>
        </w:rPr>
        <w:t xml:space="preserve"> </w:t>
      </w:r>
      <w:r w:rsidR="000A282E">
        <w:rPr>
          <w:lang w:val="lt-LT"/>
        </w:rPr>
        <w:t xml:space="preserve">už </w:t>
      </w:r>
      <w:r w:rsidRPr="00EA39EA">
        <w:rPr>
          <w:lang w:val="lt-LT"/>
        </w:rPr>
        <w:t xml:space="preserve">suteiktas Paslaugas </w:t>
      </w:r>
      <w:r w:rsidR="000A282E">
        <w:rPr>
          <w:lang w:val="lt-LT"/>
        </w:rPr>
        <w:t>atsiskaityti</w:t>
      </w:r>
      <w:r w:rsidR="009761A1">
        <w:rPr>
          <w:lang w:val="lt-LT"/>
        </w:rPr>
        <w:t>, arba, jei Vykdytojo pateikiamas darbo rezultatas neatitinka techninių sąlygų, pateikti pastabas</w:t>
      </w:r>
      <w:r w:rsidR="009761A1">
        <w:rPr>
          <w:rFonts w:cstheme="minorHAnsi"/>
          <w:lang w:val="lt-LT"/>
        </w:rPr>
        <w:t>.</w:t>
      </w:r>
    </w:p>
    <w:p w14:paraId="1FA6987B" w14:textId="77777777" w:rsidR="00EA39EA" w:rsidRPr="00651E79" w:rsidRDefault="00EA39EA" w:rsidP="00EA39EA">
      <w:pPr>
        <w:pStyle w:val="ListParagraph"/>
        <w:rPr>
          <w:rFonts w:asciiTheme="minorHAnsi" w:hAnsiTheme="minorHAnsi" w:cstheme="minorHAnsi"/>
        </w:rPr>
      </w:pPr>
    </w:p>
    <w:p w14:paraId="5534597C" w14:textId="77777777" w:rsidR="00EA39EA" w:rsidRPr="00651E79" w:rsidRDefault="00651E79" w:rsidP="00EA39EA">
      <w:pPr>
        <w:pStyle w:val="List"/>
        <w:rPr>
          <w:rFonts w:cstheme="minorHAnsi"/>
          <w:b/>
          <w:lang w:val="lt-LT"/>
        </w:rPr>
      </w:pPr>
      <w:r w:rsidRPr="00651E79">
        <w:rPr>
          <w:rFonts w:cstheme="minorHAnsi"/>
          <w:b/>
          <w:lang w:val="lt-LT"/>
        </w:rPr>
        <w:t>ATSAKINGI ASMENYS</w:t>
      </w:r>
    </w:p>
    <w:p w14:paraId="5459C9BB" w14:textId="77777777" w:rsidR="00EA39EA" w:rsidRPr="00651E79" w:rsidRDefault="00EA39EA" w:rsidP="00EA39EA">
      <w:pPr>
        <w:pStyle w:val="List"/>
        <w:numPr>
          <w:ilvl w:val="1"/>
          <w:numId w:val="9"/>
        </w:numPr>
        <w:rPr>
          <w:rFonts w:cstheme="minorHAnsi"/>
          <w:lang w:val="lt-LT"/>
        </w:rPr>
      </w:pPr>
      <w:r w:rsidRPr="00651E79">
        <w:rPr>
          <w:rFonts w:cstheme="minorHAnsi"/>
          <w:lang w:val="lt-LT"/>
        </w:rPr>
        <w:t>Informacija apie Klientą</w:t>
      </w:r>
    </w:p>
    <w:p w14:paraId="139CE30D" w14:textId="77777777" w:rsidR="00EA39EA" w:rsidRPr="00651E79" w:rsidRDefault="00EA39EA" w:rsidP="004F44FE">
      <w:pPr>
        <w:pStyle w:val="List"/>
        <w:numPr>
          <w:ilvl w:val="1"/>
          <w:numId w:val="9"/>
        </w:numPr>
        <w:spacing w:line="360" w:lineRule="auto"/>
        <w:rPr>
          <w:rFonts w:cstheme="minorHAnsi"/>
          <w:lang w:val="lt-LT"/>
        </w:rPr>
      </w:pPr>
      <w:r w:rsidRPr="00651E79">
        <w:rPr>
          <w:rFonts w:cstheme="minorHAnsi"/>
          <w:lang w:val="lt-LT"/>
        </w:rPr>
        <w:t xml:space="preserve">Asmuo, iš Kliento pusės atsakingas už informacijos, reikalingos Paslaugoms atlikti, teikimą: </w:t>
      </w:r>
    </w:p>
    <w:p w14:paraId="04BF3494" w14:textId="364BC5C5" w:rsidR="00EA39EA" w:rsidRPr="00992005" w:rsidRDefault="00EA39EA" w:rsidP="004F44FE">
      <w:pPr>
        <w:pStyle w:val="List"/>
        <w:numPr>
          <w:ilvl w:val="2"/>
          <w:numId w:val="9"/>
        </w:numPr>
        <w:spacing w:line="360" w:lineRule="auto"/>
        <w:rPr>
          <w:rFonts w:cstheme="minorHAnsi"/>
          <w:lang w:val="lt-LT"/>
        </w:rPr>
      </w:pPr>
      <w:r w:rsidRPr="00992005">
        <w:rPr>
          <w:rFonts w:cstheme="minorHAnsi"/>
          <w:lang w:val="lt-LT"/>
        </w:rPr>
        <w:t>Vardas, pavardė:</w:t>
      </w:r>
      <w:r w:rsidR="00992005" w:rsidRPr="00992005">
        <w:rPr>
          <w:rFonts w:cstheme="minorHAnsi"/>
          <w:u w:val="single"/>
          <w:lang w:val="lt-LT"/>
        </w:rPr>
        <w:t xml:space="preserve"> Paulius Venckus</w:t>
      </w:r>
      <w:r w:rsidRPr="00992005">
        <w:rPr>
          <w:rFonts w:cstheme="minorHAnsi"/>
          <w:lang w:val="lt-LT"/>
        </w:rPr>
        <w:t xml:space="preserve">, </w:t>
      </w:r>
    </w:p>
    <w:p w14:paraId="3650D6DA" w14:textId="5068D199" w:rsidR="00EA39EA" w:rsidRPr="00992005" w:rsidRDefault="00EA39EA" w:rsidP="004F44FE">
      <w:pPr>
        <w:pStyle w:val="List"/>
        <w:numPr>
          <w:ilvl w:val="2"/>
          <w:numId w:val="9"/>
        </w:numPr>
        <w:spacing w:line="360" w:lineRule="auto"/>
        <w:rPr>
          <w:rFonts w:cstheme="minorHAnsi"/>
          <w:lang w:val="lt-LT"/>
        </w:rPr>
      </w:pPr>
      <w:r w:rsidRPr="00992005">
        <w:rPr>
          <w:rFonts w:cstheme="minorHAnsi"/>
          <w:lang w:val="lt-LT"/>
        </w:rPr>
        <w:t>El. pašto adresas</w:t>
      </w:r>
      <w:r w:rsidR="00992005" w:rsidRPr="00992005">
        <w:rPr>
          <w:rFonts w:cstheme="minorHAnsi"/>
          <w:lang w:val="lt-LT"/>
        </w:rPr>
        <w:t>: turizmas@infokupiskis.lt</w:t>
      </w:r>
      <w:r w:rsidRPr="00992005">
        <w:rPr>
          <w:rFonts w:cstheme="minorHAnsi"/>
          <w:lang w:val="lt-LT"/>
        </w:rPr>
        <w:t xml:space="preserve">, </w:t>
      </w:r>
    </w:p>
    <w:p w14:paraId="564F2ECD" w14:textId="26ACDAD9" w:rsidR="00EA39EA" w:rsidRPr="00992005" w:rsidRDefault="00EA39EA" w:rsidP="004F44FE">
      <w:pPr>
        <w:pStyle w:val="List"/>
        <w:numPr>
          <w:ilvl w:val="2"/>
          <w:numId w:val="9"/>
        </w:numPr>
        <w:spacing w:line="360" w:lineRule="auto"/>
        <w:rPr>
          <w:rFonts w:cstheme="minorHAnsi"/>
          <w:lang w:val="lt-LT"/>
        </w:rPr>
      </w:pPr>
      <w:r w:rsidRPr="00992005">
        <w:rPr>
          <w:rFonts w:cstheme="minorHAnsi"/>
          <w:lang w:val="lt-LT"/>
        </w:rPr>
        <w:t xml:space="preserve">Telefono </w:t>
      </w:r>
      <w:r w:rsidR="00992005" w:rsidRPr="00992005">
        <w:rPr>
          <w:rFonts w:cstheme="minorHAnsi"/>
          <w:lang w:val="lt-LT"/>
        </w:rPr>
        <w:t>N</w:t>
      </w:r>
      <w:r w:rsidRPr="00992005">
        <w:rPr>
          <w:rFonts w:cstheme="minorHAnsi"/>
          <w:lang w:val="lt-LT"/>
        </w:rPr>
        <w:t>r</w:t>
      </w:r>
      <w:r w:rsidR="00992005" w:rsidRPr="00992005">
        <w:rPr>
          <w:rFonts w:cstheme="minorHAnsi"/>
          <w:lang w:val="lt-LT"/>
        </w:rPr>
        <w:t>.:</w:t>
      </w:r>
      <w:r w:rsidR="00992005" w:rsidRPr="00992005">
        <w:t xml:space="preserve"> </w:t>
      </w:r>
      <w:r w:rsidR="00992005" w:rsidRPr="00992005">
        <w:rPr>
          <w:rFonts w:cstheme="minorHAnsi"/>
          <w:lang w:val="lt-LT"/>
        </w:rPr>
        <w:t>+370 672 02 034</w:t>
      </w:r>
      <w:r w:rsidRPr="00992005">
        <w:rPr>
          <w:rFonts w:cstheme="minorHAnsi"/>
          <w:lang w:val="lt-LT"/>
        </w:rPr>
        <w:t xml:space="preserve">, </w:t>
      </w:r>
      <w:r w:rsidRPr="00992005">
        <w:rPr>
          <w:rFonts w:cstheme="minorHAnsi"/>
          <w:u w:val="single"/>
          <w:lang w:val="lt-LT"/>
        </w:rPr>
        <w:t xml:space="preserve">                                                                                                     </w:t>
      </w:r>
    </w:p>
    <w:p w14:paraId="36C364DC" w14:textId="77777777" w:rsidR="00EA39EA" w:rsidRPr="00651E79" w:rsidRDefault="00EA39EA" w:rsidP="004F44FE">
      <w:pPr>
        <w:pStyle w:val="List"/>
        <w:numPr>
          <w:ilvl w:val="1"/>
          <w:numId w:val="9"/>
        </w:numPr>
        <w:spacing w:line="360" w:lineRule="auto"/>
        <w:rPr>
          <w:rFonts w:cstheme="minorHAnsi"/>
          <w:lang w:val="lt-LT"/>
        </w:rPr>
      </w:pPr>
      <w:bookmarkStart w:id="0" w:name="_Ref527926"/>
      <w:r w:rsidRPr="00651E79">
        <w:rPr>
          <w:rFonts w:cstheme="minorHAnsi"/>
          <w:lang w:val="lt-LT"/>
        </w:rPr>
        <w:t xml:space="preserve">Asmuo, iš </w:t>
      </w:r>
      <w:r w:rsidR="00651E79">
        <w:rPr>
          <w:rFonts w:cstheme="minorHAnsi"/>
          <w:lang w:val="lt-LT"/>
        </w:rPr>
        <w:t>Vykdytojo</w:t>
      </w:r>
      <w:r w:rsidRPr="00651E79">
        <w:rPr>
          <w:rFonts w:cstheme="minorHAnsi"/>
          <w:lang w:val="lt-LT"/>
        </w:rPr>
        <w:t xml:space="preserve"> pusės atsakingas už Paslaugų </w:t>
      </w:r>
      <w:r w:rsidR="00651E79">
        <w:rPr>
          <w:rFonts w:cstheme="minorHAnsi"/>
          <w:lang w:val="lt-LT"/>
        </w:rPr>
        <w:t>įgyvendinimą</w:t>
      </w:r>
      <w:r w:rsidR="004F44FE">
        <w:rPr>
          <w:rFonts w:cstheme="minorHAnsi"/>
          <w:lang w:val="lt-LT"/>
        </w:rPr>
        <w:t>:</w:t>
      </w:r>
      <w:bookmarkEnd w:id="0"/>
      <w:r w:rsidRPr="00651E79">
        <w:rPr>
          <w:rFonts w:cstheme="minorHAnsi"/>
          <w:lang w:val="lt-LT"/>
        </w:rPr>
        <w:t xml:space="preserve"> </w:t>
      </w:r>
    </w:p>
    <w:p w14:paraId="01012577" w14:textId="57E8C129" w:rsidR="00EA39EA" w:rsidRPr="00651E79" w:rsidRDefault="00EA39EA" w:rsidP="004F44FE">
      <w:pPr>
        <w:pStyle w:val="List"/>
        <w:numPr>
          <w:ilvl w:val="2"/>
          <w:numId w:val="9"/>
        </w:numPr>
        <w:spacing w:line="360" w:lineRule="auto"/>
        <w:rPr>
          <w:rFonts w:cstheme="minorHAnsi"/>
          <w:lang w:val="lt-LT"/>
        </w:rPr>
      </w:pPr>
      <w:r w:rsidRPr="00651E79">
        <w:rPr>
          <w:rFonts w:cstheme="minorHAnsi"/>
          <w:lang w:val="lt-LT"/>
        </w:rPr>
        <w:t xml:space="preserve">Vardas, pavardė: </w:t>
      </w:r>
      <w:r w:rsidRPr="00651E79">
        <w:rPr>
          <w:rFonts w:cstheme="minorHAnsi"/>
          <w:u w:val="single"/>
          <w:lang w:val="lt-LT"/>
        </w:rPr>
        <w:t xml:space="preserve"> </w:t>
      </w:r>
      <w:r w:rsidR="00217A81">
        <w:rPr>
          <w:rFonts w:cstheme="minorHAnsi"/>
          <w:u w:val="single"/>
          <w:lang w:val="lt-LT"/>
        </w:rPr>
        <w:t>Paulius Bakutis</w:t>
      </w:r>
      <w:r w:rsidR="00784EDA">
        <w:rPr>
          <w:rFonts w:cstheme="minorHAnsi"/>
          <w:u w:val="single"/>
          <w:lang w:val="lt-LT"/>
        </w:rPr>
        <w:t>,</w:t>
      </w:r>
    </w:p>
    <w:p w14:paraId="2406FC08" w14:textId="51EB82A9" w:rsidR="00EA39EA" w:rsidRPr="00651E79" w:rsidRDefault="00EA39EA" w:rsidP="004F44FE">
      <w:pPr>
        <w:pStyle w:val="List"/>
        <w:numPr>
          <w:ilvl w:val="2"/>
          <w:numId w:val="9"/>
        </w:numPr>
        <w:spacing w:line="360" w:lineRule="auto"/>
        <w:rPr>
          <w:rFonts w:cstheme="minorHAnsi"/>
          <w:lang w:val="lt-LT"/>
        </w:rPr>
      </w:pPr>
      <w:bookmarkStart w:id="1" w:name="_Ref528462"/>
      <w:r w:rsidRPr="00651E79">
        <w:rPr>
          <w:rFonts w:cstheme="minorHAnsi"/>
          <w:lang w:val="lt-LT"/>
        </w:rPr>
        <w:t xml:space="preserve">El. pašto adresas:  </w:t>
      </w:r>
      <w:r w:rsidR="00685B5D">
        <w:rPr>
          <w:rFonts w:cstheme="minorHAnsi"/>
          <w:u w:val="single"/>
          <w:lang w:val="lt-LT"/>
        </w:rPr>
        <w:t>prieziura</w:t>
      </w:r>
      <w:r w:rsidR="00685B5D">
        <w:rPr>
          <w:rFonts w:cstheme="minorHAnsi"/>
          <w:u w:val="single"/>
        </w:rPr>
        <w:t>@rinkodara.lt</w:t>
      </w:r>
      <w:bookmarkEnd w:id="1"/>
      <w:r w:rsidR="00784EDA">
        <w:rPr>
          <w:rFonts w:cstheme="minorHAnsi"/>
          <w:lang w:val="lt-LT"/>
        </w:rPr>
        <w:t>,</w:t>
      </w:r>
    </w:p>
    <w:p w14:paraId="3AFF826B" w14:textId="1ED5714B" w:rsidR="00EA39EA" w:rsidRPr="00651E79" w:rsidRDefault="00EA39EA" w:rsidP="004F44FE">
      <w:pPr>
        <w:pStyle w:val="List"/>
        <w:numPr>
          <w:ilvl w:val="2"/>
          <w:numId w:val="9"/>
        </w:numPr>
        <w:spacing w:line="360" w:lineRule="auto"/>
        <w:rPr>
          <w:rFonts w:cstheme="minorHAnsi"/>
          <w:lang w:val="lt-LT"/>
        </w:rPr>
      </w:pPr>
      <w:r w:rsidRPr="00651E79">
        <w:rPr>
          <w:rFonts w:cstheme="minorHAnsi"/>
          <w:lang w:val="lt-LT"/>
        </w:rPr>
        <w:t xml:space="preserve">Telefono nr.: </w:t>
      </w:r>
      <w:r w:rsidR="00217A81">
        <w:rPr>
          <w:rFonts w:cstheme="minorHAnsi"/>
          <w:lang w:val="lt-LT"/>
        </w:rPr>
        <w:t>+370-670-58220</w:t>
      </w:r>
      <w:r w:rsidRPr="00651E79">
        <w:rPr>
          <w:rFonts w:cstheme="minorHAnsi"/>
          <w:lang w:val="lt-LT"/>
        </w:rPr>
        <w:t xml:space="preserve">, </w:t>
      </w:r>
      <w:r w:rsidRPr="00651E79">
        <w:rPr>
          <w:rFonts w:cstheme="minorHAnsi"/>
          <w:u w:val="single"/>
          <w:lang w:val="lt-LT"/>
        </w:rPr>
        <w:t xml:space="preserve">                                                                                                     </w:t>
      </w:r>
    </w:p>
    <w:p w14:paraId="773B1B19" w14:textId="77777777" w:rsidR="008A5651" w:rsidRPr="00EA39EA" w:rsidRDefault="008A5651" w:rsidP="008A5651">
      <w:pPr>
        <w:pStyle w:val="List"/>
        <w:numPr>
          <w:ilvl w:val="0"/>
          <w:numId w:val="0"/>
        </w:numPr>
        <w:ind w:left="504" w:hanging="504"/>
        <w:rPr>
          <w:lang w:val="lt-LT"/>
        </w:rPr>
      </w:pPr>
    </w:p>
    <w:p w14:paraId="318B7689" w14:textId="77777777" w:rsidR="0065475A" w:rsidRPr="00EA39EA" w:rsidRDefault="0065475A" w:rsidP="00B3627D">
      <w:pPr>
        <w:pStyle w:val="List"/>
        <w:spacing w:after="0"/>
        <w:rPr>
          <w:b/>
          <w:caps/>
          <w:lang w:val="lt-LT"/>
        </w:rPr>
      </w:pPr>
      <w:r w:rsidRPr="00EA39EA">
        <w:rPr>
          <w:b/>
          <w:caps/>
          <w:lang w:val="lt-LT"/>
        </w:rPr>
        <w:t>Šalių įsipareigojimai</w:t>
      </w:r>
    </w:p>
    <w:p w14:paraId="4E4F2156" w14:textId="77777777" w:rsidR="007D757C" w:rsidRPr="00EA39EA" w:rsidRDefault="00ED5B9B" w:rsidP="00757C53">
      <w:pPr>
        <w:pStyle w:val="ListParagraph"/>
        <w:numPr>
          <w:ilvl w:val="1"/>
          <w:numId w:val="9"/>
        </w:numPr>
        <w:spacing w:after="0" w:line="320" w:lineRule="exact"/>
        <w:rPr>
          <w:b/>
        </w:rPr>
      </w:pPr>
      <w:r w:rsidRPr="00EA39EA">
        <w:rPr>
          <w:b/>
        </w:rPr>
        <w:t xml:space="preserve">Vykdytojo </w:t>
      </w:r>
      <w:r w:rsidR="00900F7B" w:rsidRPr="00EA39EA">
        <w:rPr>
          <w:b/>
        </w:rPr>
        <w:t>įsipareigojimai</w:t>
      </w:r>
    </w:p>
    <w:p w14:paraId="4CBEC997" w14:textId="2E2AEC59" w:rsidR="006B7C96" w:rsidRDefault="006B7C96" w:rsidP="00757C53">
      <w:pPr>
        <w:pStyle w:val="ListParagraph"/>
        <w:numPr>
          <w:ilvl w:val="1"/>
          <w:numId w:val="9"/>
        </w:numPr>
        <w:spacing w:after="0" w:line="320" w:lineRule="exact"/>
        <w:jc w:val="both"/>
      </w:pPr>
      <w:r w:rsidRPr="00EA39EA">
        <w:t xml:space="preserve">Teikti </w:t>
      </w:r>
      <w:r w:rsidR="00D56104" w:rsidRPr="00EA39EA">
        <w:t>Klientu</w:t>
      </w:r>
      <w:r w:rsidR="00900F7B" w:rsidRPr="00EA39EA">
        <w:t xml:space="preserve">i </w:t>
      </w:r>
      <w:r w:rsidRPr="00EA39EA">
        <w:t>paslaugas pagal šioje Sutartyje bei jos prieduose numatytas sąlygas ir terminus.</w:t>
      </w:r>
    </w:p>
    <w:p w14:paraId="3FB9ECFF" w14:textId="6107A230" w:rsidR="001D630A" w:rsidRPr="00EA39EA" w:rsidRDefault="001D630A" w:rsidP="00757C53">
      <w:pPr>
        <w:pStyle w:val="ListParagraph"/>
        <w:numPr>
          <w:ilvl w:val="1"/>
          <w:numId w:val="9"/>
        </w:numPr>
        <w:spacing w:after="0" w:line="320" w:lineRule="exact"/>
        <w:jc w:val="both"/>
      </w:pPr>
      <w:r>
        <w:t>Užtikrinti Paslaugų garantinį aptarnavimą pagal Paslaugos priede nurodytas sąlygas ir terminus.</w:t>
      </w:r>
    </w:p>
    <w:p w14:paraId="4E488E88" w14:textId="77777777" w:rsidR="00900F7B" w:rsidRPr="00EA39EA" w:rsidRDefault="00611786" w:rsidP="00757C53">
      <w:pPr>
        <w:pStyle w:val="ListParagraph"/>
        <w:numPr>
          <w:ilvl w:val="1"/>
          <w:numId w:val="9"/>
        </w:numPr>
        <w:spacing w:after="0" w:line="320" w:lineRule="exact"/>
        <w:jc w:val="both"/>
      </w:pPr>
      <w:r w:rsidRPr="00EA39EA">
        <w:t xml:space="preserve">Teikti </w:t>
      </w:r>
      <w:r w:rsidR="00D56104" w:rsidRPr="00EA39EA">
        <w:t>Klientu</w:t>
      </w:r>
      <w:r w:rsidRPr="00EA39EA">
        <w:t xml:space="preserve">i šioje Sutartyje numatytas </w:t>
      </w:r>
      <w:r w:rsidR="00900F7B" w:rsidRPr="00EA39EA">
        <w:t xml:space="preserve">Paslaugas vadovaudamasis galiojančiais Lietuvos Respublikos teisės aktų reikalavimais. </w:t>
      </w:r>
    </w:p>
    <w:p w14:paraId="5090C7BB" w14:textId="6A385FC7" w:rsidR="00A72BBE" w:rsidRPr="00EA39EA" w:rsidRDefault="00A72BBE" w:rsidP="00A72BBE">
      <w:pPr>
        <w:pStyle w:val="ListParagraph"/>
        <w:numPr>
          <w:ilvl w:val="1"/>
          <w:numId w:val="9"/>
        </w:numPr>
        <w:suppressAutoHyphens w:val="0"/>
        <w:autoSpaceDN/>
        <w:spacing w:after="0" w:line="360" w:lineRule="exact"/>
        <w:textAlignment w:val="auto"/>
      </w:pPr>
      <w:r w:rsidRPr="00EA39EA">
        <w:rPr>
          <w:lang w:eastAsia="ru-RU"/>
        </w:rPr>
        <w:lastRenderedPageBreak/>
        <w:t xml:space="preserve">Už kiekvieną pavėluotą darbų atlikimo dieną sumokėti 0,05 % baudą nuo </w:t>
      </w:r>
      <w:r w:rsidR="00AB23D6">
        <w:rPr>
          <w:lang w:eastAsia="ru-RU"/>
        </w:rPr>
        <w:t xml:space="preserve">vėluojamos atlikti </w:t>
      </w:r>
      <w:r w:rsidRPr="00EA39EA">
        <w:t>Paslaug</w:t>
      </w:r>
      <w:r w:rsidR="00AB23D6">
        <w:t>os sumos</w:t>
      </w:r>
      <w:r w:rsidRPr="00EA39EA">
        <w:t>;</w:t>
      </w:r>
    </w:p>
    <w:p w14:paraId="5D4B1FFB" w14:textId="77777777" w:rsidR="009D1B1D" w:rsidRPr="00EA39EA" w:rsidRDefault="009D1B1D" w:rsidP="00757C53">
      <w:pPr>
        <w:pStyle w:val="ListParagraph"/>
        <w:numPr>
          <w:ilvl w:val="1"/>
          <w:numId w:val="9"/>
        </w:numPr>
        <w:spacing w:after="0" w:line="320" w:lineRule="exact"/>
        <w:jc w:val="both"/>
      </w:pPr>
      <w:r w:rsidRPr="00EA39EA">
        <w:t xml:space="preserve">Saugoti </w:t>
      </w:r>
      <w:r w:rsidR="00D56104" w:rsidRPr="00EA39EA">
        <w:t>Kliento</w:t>
      </w:r>
      <w:r w:rsidRPr="00EA39EA">
        <w:t xml:space="preserve"> duomenis, susijusius su jam teikiamomis paslaugomis, ir neperduoti jų tretiesiems asmenims.</w:t>
      </w:r>
    </w:p>
    <w:p w14:paraId="2616D23A" w14:textId="77777777" w:rsidR="00636CD4" w:rsidRPr="00EA39EA" w:rsidRDefault="00900F7B" w:rsidP="00757C53">
      <w:pPr>
        <w:pStyle w:val="ListParagraph"/>
        <w:numPr>
          <w:ilvl w:val="1"/>
          <w:numId w:val="9"/>
        </w:numPr>
        <w:spacing w:after="0" w:line="320" w:lineRule="exact"/>
        <w:jc w:val="both"/>
      </w:pPr>
      <w:r w:rsidRPr="00EA39EA">
        <w:t>Vykdytojas neatsako už šioje Sutartyje numatytų įsipareigojimų nevykdymą</w:t>
      </w:r>
      <w:r w:rsidR="00636CD4" w:rsidRPr="00EA39EA">
        <w:t>, jeigu:</w:t>
      </w:r>
    </w:p>
    <w:p w14:paraId="548BC014" w14:textId="77777777" w:rsidR="00927629" w:rsidRPr="00EA39EA" w:rsidRDefault="00D56104" w:rsidP="00757C53">
      <w:pPr>
        <w:pStyle w:val="ListParagraph"/>
        <w:numPr>
          <w:ilvl w:val="2"/>
          <w:numId w:val="9"/>
        </w:numPr>
        <w:spacing w:after="0" w:line="320" w:lineRule="exact"/>
        <w:jc w:val="both"/>
      </w:pPr>
      <w:r w:rsidRPr="00EA39EA">
        <w:t>Klientas</w:t>
      </w:r>
      <w:r w:rsidR="00927629" w:rsidRPr="00EA39EA">
        <w:t xml:space="preserve"> vėluoja atsiskaityti už paslaugas daugiau nei 30 kalendorinių dienų nuo sąskaitos-faktūros  </w:t>
      </w:r>
      <w:r w:rsidR="00860CB0" w:rsidRPr="00EA39EA">
        <w:t xml:space="preserve">išrašymo ir, jeigu tai numatyta paslaugos teikimo taisyklėse, darbų priėmimo-perdavimo akto pasirašymo datos. </w:t>
      </w:r>
    </w:p>
    <w:p w14:paraId="1054A446" w14:textId="77777777" w:rsidR="00446F07" w:rsidRPr="00EA39EA" w:rsidRDefault="00D56104" w:rsidP="00757C53">
      <w:pPr>
        <w:pStyle w:val="ListParagraph"/>
        <w:numPr>
          <w:ilvl w:val="2"/>
          <w:numId w:val="9"/>
        </w:numPr>
        <w:spacing w:after="0" w:line="320" w:lineRule="exact"/>
        <w:jc w:val="both"/>
      </w:pPr>
      <w:r w:rsidRPr="00EA39EA">
        <w:t>Klientas</w:t>
      </w:r>
      <w:r w:rsidR="00900F7B" w:rsidRPr="00EA39EA">
        <w:t xml:space="preserve"> netinkamai vykdo savo įsipareigojimus, įskaitant tai, kad pateikta informacija ar užduotis nėra teisingi ar tikri, ar </w:t>
      </w:r>
      <w:r w:rsidRPr="00EA39EA">
        <w:t>Klientas</w:t>
      </w:r>
      <w:r w:rsidR="00900F7B" w:rsidRPr="00EA39EA">
        <w:t xml:space="preserve"> vėluoja pateikti Sutartyje numatytą informaciją ar dokumentus</w:t>
      </w:r>
      <w:r w:rsidR="002638FF" w:rsidRPr="00EA39EA">
        <w:t xml:space="preserve"> ilgiau nei 5 d.d</w:t>
      </w:r>
      <w:r w:rsidR="00275028" w:rsidRPr="00EA39EA">
        <w:t>.</w:t>
      </w:r>
    </w:p>
    <w:p w14:paraId="1A2EBF37" w14:textId="77777777" w:rsidR="00D826DE" w:rsidRPr="00EA39EA" w:rsidRDefault="00D826DE" w:rsidP="00D826DE">
      <w:pPr>
        <w:pStyle w:val="ListParagraph"/>
        <w:numPr>
          <w:ilvl w:val="1"/>
          <w:numId w:val="9"/>
        </w:numPr>
        <w:suppressAutoHyphens w:val="0"/>
        <w:autoSpaceDN/>
        <w:spacing w:after="0" w:line="360" w:lineRule="exact"/>
        <w:textAlignment w:val="auto"/>
      </w:pPr>
      <w:r w:rsidRPr="00EA39EA">
        <w:t>Vykdytojas turi teisę be išankstinio įspėjimo išjungti Kliento serverį, jei į serverį yra nukreipta DDoS ataka (angl. Distributed Denial of Service), arba serverio veikimas sukelia trikdžius Vykdytojo techninėje platformoje.</w:t>
      </w:r>
    </w:p>
    <w:p w14:paraId="0E6A53C9" w14:textId="77777777" w:rsidR="00446F07" w:rsidRPr="00EA39EA" w:rsidRDefault="00CE6BD4" w:rsidP="00757C53">
      <w:pPr>
        <w:pStyle w:val="ListParagraph"/>
        <w:numPr>
          <w:ilvl w:val="1"/>
          <w:numId w:val="9"/>
        </w:numPr>
        <w:spacing w:after="0" w:line="320" w:lineRule="exact"/>
        <w:rPr>
          <w:b/>
        </w:rPr>
      </w:pPr>
      <w:r w:rsidRPr="00EA39EA">
        <w:rPr>
          <w:b/>
        </w:rPr>
        <w:t>Kliento</w:t>
      </w:r>
      <w:r w:rsidR="00446F07" w:rsidRPr="00EA39EA">
        <w:rPr>
          <w:b/>
        </w:rPr>
        <w:t xml:space="preserve"> įsipareigojimai</w:t>
      </w:r>
    </w:p>
    <w:p w14:paraId="201CFF58" w14:textId="156F6A18" w:rsidR="00193ED7" w:rsidRPr="00EA39EA" w:rsidRDefault="00193ED7" w:rsidP="00757C53">
      <w:pPr>
        <w:pStyle w:val="ListParagraph"/>
        <w:numPr>
          <w:ilvl w:val="1"/>
          <w:numId w:val="9"/>
        </w:numPr>
        <w:spacing w:after="0" w:line="320" w:lineRule="exact"/>
        <w:jc w:val="both"/>
      </w:pPr>
      <w:r w:rsidRPr="00EA39EA">
        <w:t xml:space="preserve">Sumokėti avansą, jeigu toks yra numatytas </w:t>
      </w:r>
      <w:r w:rsidR="00AB23D6">
        <w:t xml:space="preserve">šios Sutarties </w:t>
      </w:r>
      <w:r w:rsidR="00AB23D6">
        <w:fldChar w:fldCharType="begin"/>
      </w:r>
      <w:r w:rsidR="00AB23D6">
        <w:instrText xml:space="preserve"> REF _Ref528173 \r \h </w:instrText>
      </w:r>
      <w:r w:rsidR="00AB23D6">
        <w:fldChar w:fldCharType="separate"/>
      </w:r>
      <w:r w:rsidR="00AB23D6">
        <w:t>4</w:t>
      </w:r>
      <w:r w:rsidR="00AB23D6">
        <w:fldChar w:fldCharType="end"/>
      </w:r>
      <w:r w:rsidR="00AB23D6">
        <w:t xml:space="preserve"> punkte</w:t>
      </w:r>
      <w:r w:rsidRPr="00EA39EA">
        <w:t>.</w:t>
      </w:r>
    </w:p>
    <w:p w14:paraId="137C84B9" w14:textId="77777777" w:rsidR="00C647D0" w:rsidRPr="00EA39EA" w:rsidRDefault="00C647D0" w:rsidP="00C647D0">
      <w:pPr>
        <w:pStyle w:val="ListParagraph"/>
        <w:numPr>
          <w:ilvl w:val="1"/>
          <w:numId w:val="9"/>
        </w:numPr>
        <w:suppressAutoHyphens w:val="0"/>
        <w:autoSpaceDN/>
        <w:spacing w:after="0" w:line="360" w:lineRule="exact"/>
        <w:textAlignment w:val="auto"/>
      </w:pPr>
      <w:r w:rsidRPr="00EA39EA">
        <w:rPr>
          <w:lang w:eastAsia="ru-RU"/>
        </w:rPr>
        <w:t xml:space="preserve">Paskirti </w:t>
      </w:r>
      <w:r w:rsidRPr="00EA39EA">
        <w:t xml:space="preserve">vieną </w:t>
      </w:r>
      <w:r w:rsidRPr="00EA39EA">
        <w:rPr>
          <w:lang w:eastAsia="ru-RU"/>
        </w:rPr>
        <w:t>atsakingą asmenį, kuris pateiktų visą reikalingą numatytiems darbams atlikti medžiag</w:t>
      </w:r>
      <w:r w:rsidRPr="00EA39EA">
        <w:t>ą (nuotraukas, tekstus ir pan.) ir pateiktų galutinę Kliento poziciją į klausimus, iškilusius Paslaugų vykdymo metu;</w:t>
      </w:r>
    </w:p>
    <w:p w14:paraId="2AFC7810" w14:textId="77777777" w:rsidR="00587106" w:rsidRPr="00EA39EA" w:rsidRDefault="00587106" w:rsidP="00587106">
      <w:pPr>
        <w:pStyle w:val="ListParagraph"/>
        <w:numPr>
          <w:ilvl w:val="1"/>
          <w:numId w:val="9"/>
        </w:numPr>
        <w:suppressAutoHyphens w:val="0"/>
        <w:autoSpaceDN/>
        <w:spacing w:after="0" w:line="360" w:lineRule="exact"/>
        <w:ind w:right="184"/>
        <w:textAlignment w:val="auto"/>
      </w:pPr>
      <w:r w:rsidRPr="00EA39EA">
        <w:rPr>
          <w:lang w:eastAsia="ru-RU"/>
        </w:rPr>
        <w:t>Saugoti Vykdytojo suteiktus prisijungimo duomenis;</w:t>
      </w:r>
    </w:p>
    <w:p w14:paraId="3296C2E6" w14:textId="77777777" w:rsidR="00275028" w:rsidRPr="00EA39EA" w:rsidRDefault="00D56104" w:rsidP="00757C53">
      <w:pPr>
        <w:pStyle w:val="ListParagraph"/>
        <w:numPr>
          <w:ilvl w:val="1"/>
          <w:numId w:val="9"/>
        </w:numPr>
        <w:spacing w:after="0" w:line="320" w:lineRule="exact"/>
        <w:jc w:val="both"/>
      </w:pPr>
      <w:r w:rsidRPr="00EA39EA">
        <w:t>Klientas</w:t>
      </w:r>
      <w:r w:rsidR="00275028" w:rsidRPr="00EA39EA">
        <w:t xml:space="preserve"> turi laiku pateikti Vykdytojui visus dokumentus ir informaciją, reikalingą savalaikiam Paslaugų teikimui, o taip pat laiku informuoti Vykdytoją apie visus kitus atvejus, galinčius turėti įtakos Paslaugų teikimui. </w:t>
      </w:r>
    </w:p>
    <w:p w14:paraId="5CBFB729" w14:textId="77777777" w:rsidR="001C461B" w:rsidRPr="00EA39EA" w:rsidRDefault="00D56104" w:rsidP="00757C53">
      <w:pPr>
        <w:pStyle w:val="ListParagraph"/>
        <w:numPr>
          <w:ilvl w:val="1"/>
          <w:numId w:val="9"/>
        </w:numPr>
        <w:spacing w:after="0" w:line="320" w:lineRule="exact"/>
        <w:jc w:val="both"/>
      </w:pPr>
      <w:r w:rsidRPr="00EA39EA">
        <w:t>Klientas</w:t>
      </w:r>
      <w:r w:rsidR="001C461B" w:rsidRPr="00EA39EA">
        <w:t xml:space="preserve"> suteikia Vykdytojui visą reikalingą informaciją ir dokumentus, kokybiškoms Paslaugoms teikti.</w:t>
      </w:r>
    </w:p>
    <w:p w14:paraId="41E29648" w14:textId="77777777" w:rsidR="00B56F28" w:rsidRPr="00EA39EA" w:rsidRDefault="00D56104" w:rsidP="00757C53">
      <w:pPr>
        <w:pStyle w:val="ListParagraph"/>
        <w:numPr>
          <w:ilvl w:val="1"/>
          <w:numId w:val="9"/>
        </w:numPr>
        <w:spacing w:after="0" w:line="320" w:lineRule="exact"/>
        <w:jc w:val="both"/>
      </w:pPr>
      <w:r w:rsidRPr="00EA39EA">
        <w:t>Klientas</w:t>
      </w:r>
      <w:r w:rsidR="00446F07" w:rsidRPr="00EA39EA">
        <w:t xml:space="preserve"> atsako už pateiktos informacijos teisingumą ir jos turinio bei formos neprieštaravimą Liet</w:t>
      </w:r>
      <w:r w:rsidR="00B56F28" w:rsidRPr="00EA39EA">
        <w:t>uvos Respublikos teisės aktams.</w:t>
      </w:r>
    </w:p>
    <w:p w14:paraId="2CAC21B2" w14:textId="77777777" w:rsidR="00B56F28" w:rsidRPr="00EA39EA" w:rsidRDefault="007421D5" w:rsidP="00757C53">
      <w:pPr>
        <w:pStyle w:val="ListParagraph"/>
        <w:numPr>
          <w:ilvl w:val="1"/>
          <w:numId w:val="9"/>
        </w:numPr>
        <w:spacing w:after="0" w:line="320" w:lineRule="exact"/>
        <w:jc w:val="both"/>
      </w:pPr>
      <w:r w:rsidRPr="00EA39EA">
        <w:t>Vykdytojo el. paštu arba registruotu laišku</w:t>
      </w:r>
      <w:r w:rsidR="00901242" w:rsidRPr="00EA39EA">
        <w:t xml:space="preserve"> siųstas</w:t>
      </w:r>
      <w:r w:rsidRPr="00EA39EA">
        <w:t xml:space="preserve"> ataskaitas</w:t>
      </w:r>
      <w:r w:rsidR="00B56F28" w:rsidRPr="00EA39EA">
        <w:t xml:space="preserve"> </w:t>
      </w:r>
      <w:r w:rsidR="003802C7" w:rsidRPr="00EA39EA">
        <w:t xml:space="preserve">apie suteiktas paslaugas </w:t>
      </w:r>
      <w:r w:rsidR="00D56104" w:rsidRPr="00EA39EA">
        <w:t>Klientas</w:t>
      </w:r>
      <w:r w:rsidR="003802C7" w:rsidRPr="00EA39EA">
        <w:t xml:space="preserve"> privalo patikrinti ir patvirtinti arba atsiųsti pastabas </w:t>
      </w:r>
      <w:r w:rsidR="001C461B" w:rsidRPr="00EA39EA">
        <w:t>ne vėliau kaip per 5 (penkias) darbo dienas. Jei po 5 (penkių</w:t>
      </w:r>
      <w:r w:rsidR="00446F07" w:rsidRPr="00EA39EA">
        <w:t xml:space="preserve">) darbo dienų </w:t>
      </w:r>
      <w:r w:rsidR="00D56104" w:rsidRPr="00EA39EA">
        <w:t>Klientas</w:t>
      </w:r>
      <w:r w:rsidR="00446F07" w:rsidRPr="00EA39EA">
        <w:t xml:space="preserve"> </w:t>
      </w:r>
      <w:r w:rsidR="003802C7" w:rsidRPr="00EA39EA">
        <w:t>nepateikia atsakymo dėl</w:t>
      </w:r>
      <w:r w:rsidR="00446F07" w:rsidRPr="00EA39EA">
        <w:t xml:space="preserve"> Paslaugų teikimo ataskaitos, traktuojama, kad ji yra teisinga.</w:t>
      </w:r>
    </w:p>
    <w:p w14:paraId="629585D3" w14:textId="77777777" w:rsidR="00B56F28" w:rsidRPr="00EA39EA" w:rsidRDefault="00D56104" w:rsidP="00757C53">
      <w:pPr>
        <w:pStyle w:val="ListParagraph"/>
        <w:numPr>
          <w:ilvl w:val="1"/>
          <w:numId w:val="9"/>
        </w:numPr>
        <w:spacing w:after="0" w:line="320" w:lineRule="exact"/>
        <w:jc w:val="both"/>
      </w:pPr>
      <w:r w:rsidRPr="00EA39EA">
        <w:t>Klientas</w:t>
      </w:r>
      <w:r w:rsidR="00B56F28" w:rsidRPr="00EA39EA">
        <w:t xml:space="preserve"> įsipareigoja priimti Vykdytojo suteiktas Paslaugas ir už jas apmokėti šioje Sutartyje numatytomis sąlygomis ir terminais. </w:t>
      </w:r>
    </w:p>
    <w:p w14:paraId="1D3BD987" w14:textId="77777777" w:rsidR="00125752" w:rsidRPr="00EA39EA" w:rsidRDefault="00446F07" w:rsidP="00757C53">
      <w:pPr>
        <w:pStyle w:val="ListParagraph"/>
        <w:numPr>
          <w:ilvl w:val="1"/>
          <w:numId w:val="9"/>
        </w:numPr>
        <w:spacing w:after="0" w:line="320" w:lineRule="exact"/>
        <w:jc w:val="both"/>
      </w:pPr>
      <w:r w:rsidRPr="00EA39EA">
        <w:t>Raštu informuoti Vykdytoją apie pageidavimą nutraukti sutarties ar jos priedų galiojimą ne vėliau kaip prieš 10 (dešimt) kalendorinių dienų.</w:t>
      </w:r>
    </w:p>
    <w:p w14:paraId="67664B67" w14:textId="3AA78DAC" w:rsidR="00AC3935" w:rsidRPr="00FA731A" w:rsidRDefault="00AC3935" w:rsidP="00FA731A">
      <w:pPr>
        <w:pStyle w:val="ListParagraph"/>
        <w:numPr>
          <w:ilvl w:val="1"/>
          <w:numId w:val="9"/>
        </w:numPr>
        <w:suppressAutoHyphens w:val="0"/>
        <w:autoSpaceDN/>
        <w:spacing w:after="0" w:line="360" w:lineRule="exact"/>
        <w:ind w:right="184"/>
        <w:textAlignment w:val="auto"/>
        <w:rPr>
          <w:lang w:eastAsia="ru-RU"/>
        </w:rPr>
      </w:pPr>
      <w:r w:rsidRPr="00EA39EA">
        <w:rPr>
          <w:lang w:eastAsia="ru-RU"/>
        </w:rPr>
        <w:t>Klientas sutinka, kad Klientui pareikalavus prieigos prie serverio valdymo pulto, o Vykdytojui ją suteikus, nors ir esant užsakytai techninės priežiūros paslaugai, Vykdytojas tampa nebeatsakingas už sklandų serverio veikimą</w:t>
      </w:r>
      <w:r w:rsidR="002B2055" w:rsidRPr="00EA39EA">
        <w:rPr>
          <w:lang w:eastAsia="ru-RU"/>
        </w:rPr>
        <w:t>.</w:t>
      </w:r>
    </w:p>
    <w:p w14:paraId="5A67A674" w14:textId="77777777" w:rsidR="00AC3935" w:rsidRPr="00EA39EA" w:rsidRDefault="00AC3935" w:rsidP="00AC3935">
      <w:pPr>
        <w:pStyle w:val="List"/>
        <w:numPr>
          <w:ilvl w:val="0"/>
          <w:numId w:val="0"/>
        </w:numPr>
        <w:ind w:left="504" w:hanging="504"/>
        <w:rPr>
          <w:lang w:val="lt-LT"/>
        </w:rPr>
      </w:pPr>
    </w:p>
    <w:p w14:paraId="55698987" w14:textId="4D9FEC42" w:rsidR="00125752" w:rsidRPr="00EA39EA" w:rsidRDefault="009F6A88" w:rsidP="00B3627D">
      <w:pPr>
        <w:pStyle w:val="List"/>
        <w:spacing w:after="0"/>
        <w:rPr>
          <w:b/>
          <w:caps/>
          <w:lang w:val="lt-LT"/>
        </w:rPr>
      </w:pPr>
      <w:bookmarkStart w:id="2" w:name="_Ref528173"/>
      <w:r w:rsidRPr="00EA39EA">
        <w:rPr>
          <w:b/>
          <w:caps/>
          <w:lang w:val="lt-LT"/>
        </w:rPr>
        <w:t xml:space="preserve">Paslaugų užsakymo </w:t>
      </w:r>
      <w:bookmarkEnd w:id="2"/>
      <w:r w:rsidR="001D630A">
        <w:rPr>
          <w:b/>
          <w:caps/>
          <w:lang w:val="lt-LT"/>
        </w:rPr>
        <w:t>TVARKA</w:t>
      </w:r>
    </w:p>
    <w:p w14:paraId="4CCDF4A2" w14:textId="5FF6D679" w:rsidR="00125752" w:rsidRPr="00EA39EA" w:rsidRDefault="001D630A" w:rsidP="00757C53">
      <w:pPr>
        <w:pStyle w:val="ListParagraph"/>
        <w:numPr>
          <w:ilvl w:val="1"/>
          <w:numId w:val="9"/>
        </w:numPr>
        <w:spacing w:after="0" w:line="320" w:lineRule="exact"/>
      </w:pPr>
      <w:r>
        <w:lastRenderedPageBreak/>
        <w:t>Užsakomos paslaugos, jų atlikimo techninės sąlygos, įgyvendinimo terminai, kaina ir atsiskaitymo terminai yra pateikiami prieduose. Priedai yra pasirašomi abejų Šalių ir tampa neatskiriama šios Sutarties dalimi.</w:t>
      </w:r>
    </w:p>
    <w:p w14:paraId="142EB69B" w14:textId="3B827CAA" w:rsidR="00125752" w:rsidRPr="00EA39EA" w:rsidRDefault="001D630A" w:rsidP="00757C53">
      <w:pPr>
        <w:pStyle w:val="ListParagraph"/>
        <w:numPr>
          <w:ilvl w:val="1"/>
          <w:numId w:val="9"/>
        </w:numPr>
        <w:spacing w:after="0" w:line="320" w:lineRule="exact"/>
      </w:pPr>
      <w:r>
        <w:t>Sutarties vykdymo metu gali būti užsakomos p</w:t>
      </w:r>
      <w:r w:rsidR="00D23D71" w:rsidRPr="00EA39EA">
        <w:t xml:space="preserve">apildomos </w:t>
      </w:r>
      <w:r>
        <w:t>paslaugos</w:t>
      </w:r>
      <w:r w:rsidR="00444452" w:rsidRPr="00EA39EA">
        <w:t xml:space="preserve"> </w:t>
      </w:r>
      <w:r w:rsidR="00D92B78" w:rsidRPr="00EA39EA">
        <w:t>tokia tvarka:</w:t>
      </w:r>
    </w:p>
    <w:p w14:paraId="5F202449" w14:textId="020397F6" w:rsidR="00125752" w:rsidRPr="00EA39EA" w:rsidRDefault="00D92B78" w:rsidP="00757C53">
      <w:pPr>
        <w:pStyle w:val="ListParagraph"/>
        <w:numPr>
          <w:ilvl w:val="2"/>
          <w:numId w:val="9"/>
        </w:numPr>
        <w:spacing w:after="0" w:line="320" w:lineRule="exact"/>
      </w:pPr>
      <w:r w:rsidRPr="00EA39EA">
        <w:t xml:space="preserve">Paslaugų, kurių vertė siekia iki 100 Eur, užsakymu laikomas </w:t>
      </w:r>
      <w:r w:rsidR="001D630A">
        <w:t xml:space="preserve">Kliento prašymas, pateikiamas el. paštu, nurodytu šios Sutarties </w:t>
      </w:r>
      <w:r w:rsidR="001D630A">
        <w:fldChar w:fldCharType="begin"/>
      </w:r>
      <w:r w:rsidR="001D630A">
        <w:instrText xml:space="preserve"> REF _Ref528462 \r \h </w:instrText>
      </w:r>
      <w:r w:rsidR="001D630A">
        <w:fldChar w:fldCharType="separate"/>
      </w:r>
      <w:r w:rsidR="001D630A">
        <w:t>2.3.2</w:t>
      </w:r>
      <w:r w:rsidR="001D630A">
        <w:fldChar w:fldCharType="end"/>
      </w:r>
      <w:r w:rsidR="001D630A">
        <w:t xml:space="preserve"> punkte.</w:t>
      </w:r>
    </w:p>
    <w:p w14:paraId="4E161FD5" w14:textId="77777777" w:rsidR="001D630A" w:rsidRDefault="00D23D71" w:rsidP="001D630A">
      <w:pPr>
        <w:pStyle w:val="ListParagraph"/>
        <w:numPr>
          <w:ilvl w:val="2"/>
          <w:numId w:val="9"/>
        </w:numPr>
        <w:spacing w:after="0" w:line="320" w:lineRule="exact"/>
      </w:pPr>
      <w:r w:rsidRPr="00EA39EA">
        <w:t>Paslaugų</w:t>
      </w:r>
      <w:r w:rsidR="00D92B78" w:rsidRPr="00EA39EA">
        <w:t xml:space="preserve">, kurių vertė yra didesnė nei 100 Eur, </w:t>
      </w:r>
      <w:r w:rsidRPr="00EA39EA">
        <w:t xml:space="preserve"> </w:t>
      </w:r>
      <w:r w:rsidR="00D92B78" w:rsidRPr="00EA39EA">
        <w:t>užsakymu laikomas</w:t>
      </w:r>
      <w:r w:rsidR="001D630A">
        <w:t xml:space="preserve"> paslaugos užsakymo priedas, pasirašomas abejų Sutarties Šalių.</w:t>
      </w:r>
    </w:p>
    <w:p w14:paraId="1427F0D5" w14:textId="42623EF5" w:rsidR="008A6E5C" w:rsidRPr="00EA39EA" w:rsidRDefault="001D630A" w:rsidP="001D630A">
      <w:pPr>
        <w:pStyle w:val="List"/>
        <w:numPr>
          <w:ilvl w:val="0"/>
          <w:numId w:val="0"/>
        </w:numPr>
        <w:ind w:left="504" w:hanging="504"/>
      </w:pPr>
      <w:r w:rsidRPr="00EA39EA">
        <w:t xml:space="preserve"> </w:t>
      </w:r>
    </w:p>
    <w:p w14:paraId="5B4EE675" w14:textId="77777777" w:rsidR="008A5651" w:rsidRPr="00EA39EA" w:rsidRDefault="00620010" w:rsidP="008A5651">
      <w:pPr>
        <w:pStyle w:val="List"/>
        <w:rPr>
          <w:b/>
          <w:caps/>
          <w:lang w:val="lt-LT"/>
        </w:rPr>
      </w:pPr>
      <w:r w:rsidRPr="00EA39EA">
        <w:rPr>
          <w:b/>
          <w:caps/>
          <w:lang w:val="lt-LT"/>
        </w:rPr>
        <w:t>Paslaugų kaina</w:t>
      </w:r>
      <w:r w:rsidR="00446F07" w:rsidRPr="00EA39EA">
        <w:rPr>
          <w:b/>
          <w:caps/>
          <w:lang w:val="lt-LT"/>
        </w:rPr>
        <w:t xml:space="preserve"> ir atsiskaitymo tvarka</w:t>
      </w:r>
    </w:p>
    <w:p w14:paraId="7DDE9C54" w14:textId="20968249" w:rsidR="00220341" w:rsidRDefault="00B93CDA" w:rsidP="00757C53">
      <w:pPr>
        <w:pStyle w:val="NoSpacing"/>
        <w:numPr>
          <w:ilvl w:val="1"/>
          <w:numId w:val="9"/>
        </w:numPr>
        <w:spacing w:line="320" w:lineRule="exact"/>
        <w:rPr>
          <w:lang w:val="lt-LT"/>
        </w:rPr>
      </w:pPr>
      <w:r>
        <w:rPr>
          <w:lang w:val="lt-LT"/>
        </w:rPr>
        <w:t>Paslaugų</w:t>
      </w:r>
      <w:r w:rsidR="00220341" w:rsidRPr="00220341">
        <w:rPr>
          <w:lang w:val="lt-LT"/>
        </w:rPr>
        <w:t xml:space="preserve"> kaina yra </w:t>
      </w:r>
      <w:r w:rsidR="00715B52" w:rsidRPr="00715B52">
        <w:rPr>
          <w:lang w:val="lt-LT"/>
        </w:rPr>
        <w:t>9500</w:t>
      </w:r>
      <w:r w:rsidR="00220341" w:rsidRPr="00715B52">
        <w:rPr>
          <w:lang w:val="lt-LT"/>
        </w:rPr>
        <w:t xml:space="preserve"> (</w:t>
      </w:r>
      <w:r w:rsidR="00715B52" w:rsidRPr="00715B52">
        <w:rPr>
          <w:lang w:val="lt-LT"/>
        </w:rPr>
        <w:t>devyni</w:t>
      </w:r>
      <w:r w:rsidR="00220341" w:rsidRPr="00715B52">
        <w:rPr>
          <w:lang w:val="lt-LT"/>
        </w:rPr>
        <w:t xml:space="preserve"> tūkstančia</w:t>
      </w:r>
      <w:r w:rsidR="00B17BC7" w:rsidRPr="00715B52">
        <w:rPr>
          <w:lang w:val="lt-LT"/>
        </w:rPr>
        <w:t>i</w:t>
      </w:r>
      <w:r w:rsidR="00715B52" w:rsidRPr="00715B52">
        <w:rPr>
          <w:lang w:val="lt-LT"/>
        </w:rPr>
        <w:t xml:space="preserve"> penki šimtai</w:t>
      </w:r>
      <w:r w:rsidR="00220341" w:rsidRPr="00715B52">
        <w:rPr>
          <w:lang w:val="lt-LT"/>
        </w:rPr>
        <w:t>) Eur su PVM</w:t>
      </w:r>
      <w:r w:rsidR="000E290C" w:rsidRPr="00715B52">
        <w:rPr>
          <w:lang w:val="lt-LT"/>
        </w:rPr>
        <w:t>.</w:t>
      </w:r>
    </w:p>
    <w:p w14:paraId="0275F163" w14:textId="43AA0440" w:rsidR="00A211AF" w:rsidRDefault="00220341" w:rsidP="00757C53">
      <w:pPr>
        <w:pStyle w:val="NoSpacing"/>
        <w:numPr>
          <w:ilvl w:val="1"/>
          <w:numId w:val="9"/>
        </w:numPr>
        <w:spacing w:line="320" w:lineRule="exact"/>
        <w:rPr>
          <w:lang w:val="lt-LT"/>
        </w:rPr>
      </w:pPr>
      <w:r>
        <w:rPr>
          <w:lang w:val="lt-LT"/>
        </w:rPr>
        <w:t xml:space="preserve">Atsiskaityti už paslaugas Klientas įsipareigoja per </w:t>
      </w:r>
      <w:r w:rsidR="00715B52">
        <w:rPr>
          <w:lang w:val="lt-LT"/>
        </w:rPr>
        <w:t xml:space="preserve">2024 metų </w:t>
      </w:r>
      <w:r w:rsidR="00E370F7">
        <w:rPr>
          <w:lang w:val="lt-LT"/>
        </w:rPr>
        <w:t>gegužę</w:t>
      </w:r>
      <w:r w:rsidR="00605687">
        <w:rPr>
          <w:lang w:val="lt-LT"/>
        </w:rPr>
        <w:t xml:space="preserve"> arba vykdytojui vėluojant - po darbų atlikimo, nepraėjus nustatytam apmokėjimo terminui.</w:t>
      </w:r>
    </w:p>
    <w:p w14:paraId="1076CB94" w14:textId="4CA3186C" w:rsidR="00605687" w:rsidRDefault="00605687" w:rsidP="00757C53">
      <w:pPr>
        <w:pStyle w:val="NoSpacing"/>
        <w:numPr>
          <w:ilvl w:val="1"/>
          <w:numId w:val="9"/>
        </w:numPr>
        <w:spacing w:line="320" w:lineRule="exact"/>
        <w:rPr>
          <w:lang w:val="lt-LT"/>
        </w:rPr>
      </w:pPr>
      <w:r>
        <w:rPr>
          <w:lang w:val="lt-LT"/>
        </w:rPr>
        <w:t xml:space="preserve">Sąskaita išrašoma ne anksčiau nei </w:t>
      </w:r>
      <w:r w:rsidR="00F80C25">
        <w:rPr>
          <w:lang w:val="lt-LT"/>
        </w:rPr>
        <w:t>gegužės</w:t>
      </w:r>
      <w:r>
        <w:rPr>
          <w:lang w:val="lt-LT"/>
        </w:rPr>
        <w:t xml:space="preserve"> 1 dieną, jeigu </w:t>
      </w:r>
      <w:r w:rsidR="00230432">
        <w:rPr>
          <w:lang w:val="lt-LT"/>
        </w:rPr>
        <w:t xml:space="preserve">sutarti </w:t>
      </w:r>
      <w:r>
        <w:rPr>
          <w:lang w:val="lt-LT"/>
        </w:rPr>
        <w:t xml:space="preserve">darbai </w:t>
      </w:r>
      <w:r w:rsidR="00230432">
        <w:rPr>
          <w:lang w:val="lt-LT"/>
        </w:rPr>
        <w:t xml:space="preserve">laiku </w:t>
      </w:r>
      <w:r>
        <w:rPr>
          <w:lang w:val="lt-LT"/>
        </w:rPr>
        <w:t xml:space="preserve">neatlikti – </w:t>
      </w:r>
      <w:r w:rsidR="00AE3777">
        <w:rPr>
          <w:lang w:val="lt-LT"/>
        </w:rPr>
        <w:t>po atlikimo</w:t>
      </w:r>
      <w:r>
        <w:rPr>
          <w:lang w:val="lt-LT"/>
        </w:rPr>
        <w:t>.</w:t>
      </w:r>
    </w:p>
    <w:p w14:paraId="01BA0DC1" w14:textId="3F61EB80" w:rsidR="0023530B" w:rsidRPr="00EA39EA" w:rsidRDefault="0023530B" w:rsidP="00757C53">
      <w:pPr>
        <w:pStyle w:val="NoSpacing"/>
        <w:numPr>
          <w:ilvl w:val="1"/>
          <w:numId w:val="9"/>
        </w:numPr>
        <w:spacing w:line="320" w:lineRule="exact"/>
        <w:rPr>
          <w:lang w:val="lt-LT"/>
        </w:rPr>
      </w:pPr>
      <w:r w:rsidRPr="00EA39EA">
        <w:rPr>
          <w:lang w:val="lt-LT"/>
        </w:rPr>
        <w:t xml:space="preserve">Šalys susitaria, kad už suteiktas paslaugas </w:t>
      </w:r>
      <w:r w:rsidR="00D56104" w:rsidRPr="00EA39EA">
        <w:rPr>
          <w:lang w:val="lt-LT"/>
        </w:rPr>
        <w:t>Klientas</w:t>
      </w:r>
      <w:r w:rsidRPr="00EA39EA">
        <w:rPr>
          <w:lang w:val="lt-LT"/>
        </w:rPr>
        <w:t xml:space="preserve"> įsipareigoja apmokėti ne vėliau kaip per </w:t>
      </w:r>
      <w:r w:rsidR="006F03A1">
        <w:rPr>
          <w:lang w:val="lt-LT"/>
        </w:rPr>
        <w:t>30</w:t>
      </w:r>
      <w:r w:rsidRPr="00EA39EA">
        <w:rPr>
          <w:lang w:val="lt-LT"/>
        </w:rPr>
        <w:t xml:space="preserve"> (</w:t>
      </w:r>
      <w:r w:rsidR="006F03A1">
        <w:rPr>
          <w:lang w:val="lt-LT"/>
        </w:rPr>
        <w:t>trisdešimt</w:t>
      </w:r>
      <w:r w:rsidRPr="00EA39EA">
        <w:rPr>
          <w:lang w:val="lt-LT"/>
        </w:rPr>
        <w:t xml:space="preserve">) kalendorinių dienų nuo PVM sąskaitos faktūros gavimo dienos. </w:t>
      </w:r>
    </w:p>
    <w:p w14:paraId="59AE4DBA" w14:textId="77777777" w:rsidR="00446F07" w:rsidRPr="00EA39EA" w:rsidRDefault="00D56104" w:rsidP="00757C53">
      <w:pPr>
        <w:pStyle w:val="NoSpacing"/>
        <w:numPr>
          <w:ilvl w:val="1"/>
          <w:numId w:val="9"/>
        </w:numPr>
        <w:spacing w:line="320" w:lineRule="exact"/>
        <w:rPr>
          <w:lang w:val="lt-LT"/>
        </w:rPr>
      </w:pPr>
      <w:r w:rsidRPr="00EA39EA">
        <w:rPr>
          <w:lang w:val="lt-LT"/>
        </w:rPr>
        <w:t>Klientu</w:t>
      </w:r>
      <w:r w:rsidR="00446F07" w:rsidRPr="00EA39EA">
        <w:rPr>
          <w:lang w:val="lt-LT"/>
        </w:rPr>
        <w:t xml:space="preserve">i pavėlavus apmokėti </w:t>
      </w:r>
      <w:r w:rsidR="007D757C" w:rsidRPr="00EA39EA">
        <w:rPr>
          <w:lang w:val="lt-LT"/>
        </w:rPr>
        <w:t xml:space="preserve">gautą PVM sąskaitą-faktūrą, </w:t>
      </w:r>
      <w:r w:rsidR="00446F07" w:rsidRPr="00EA39EA">
        <w:rPr>
          <w:lang w:val="lt-LT"/>
        </w:rPr>
        <w:t>už kiekvieną uždelstą sumokėti dieną privalo sumokėti delspinigius po 0,</w:t>
      </w:r>
      <w:r w:rsidR="00B0536A" w:rsidRPr="00EA39EA">
        <w:rPr>
          <w:lang w:val="lt-LT"/>
        </w:rPr>
        <w:t>0</w:t>
      </w:r>
      <w:r w:rsidR="00446F07" w:rsidRPr="00EA39EA">
        <w:rPr>
          <w:lang w:val="lt-LT"/>
        </w:rPr>
        <w:t xml:space="preserve">2% (dvi </w:t>
      </w:r>
      <w:r w:rsidR="00B0536A" w:rsidRPr="00EA39EA">
        <w:rPr>
          <w:lang w:val="lt-LT"/>
        </w:rPr>
        <w:t>šim</w:t>
      </w:r>
      <w:r w:rsidR="00446F07" w:rsidRPr="00EA39EA">
        <w:rPr>
          <w:lang w:val="lt-LT"/>
        </w:rPr>
        <w:t>tąsias procento), skaičiuojant nuo uždelstos apmokėti sumos. Vykdytojas savo nuožiūra turi teisę sustabdyti paslaugų teikimą ir pateikti reikalavimą apmokėti PVM sąskaitą-faktūrą už suteiktas paslaugas. Nesumokėjus per 10 (dešimt) kalendorinių dienų po reikalavimo pateikimo</w:t>
      </w:r>
      <w:r w:rsidR="00ED41B8" w:rsidRPr="00EA39EA">
        <w:rPr>
          <w:lang w:val="lt-LT"/>
        </w:rPr>
        <w:t xml:space="preserve"> raštu</w:t>
      </w:r>
      <w:r w:rsidR="00446F07" w:rsidRPr="00EA39EA">
        <w:rPr>
          <w:lang w:val="lt-LT"/>
        </w:rPr>
        <w:t xml:space="preserve">, Vykdytojas turi teisę vienašališkai nutraukti šią Sutartį ir išieškoti įsiskolinimą ir delspinigius Lietuvos Respublikos teisės aktuose nustatytais būdais, bei perduoti </w:t>
      </w:r>
      <w:r w:rsidRPr="00EA39EA">
        <w:rPr>
          <w:lang w:val="lt-LT"/>
        </w:rPr>
        <w:t>Kliento</w:t>
      </w:r>
      <w:r w:rsidR="00446F07" w:rsidRPr="00EA39EA">
        <w:rPr>
          <w:lang w:val="lt-LT"/>
        </w:rPr>
        <w:t xml:space="preserve"> duomenis kitiems analogiškų paslaugų teikėjams.</w:t>
      </w:r>
    </w:p>
    <w:p w14:paraId="0EE8B448" w14:textId="77777777" w:rsidR="008A5651" w:rsidRPr="00EA39EA" w:rsidRDefault="00A211AF" w:rsidP="00757C53">
      <w:pPr>
        <w:pStyle w:val="NoSpacing"/>
        <w:numPr>
          <w:ilvl w:val="1"/>
          <w:numId w:val="9"/>
        </w:numPr>
        <w:spacing w:line="320" w:lineRule="exact"/>
        <w:rPr>
          <w:lang w:val="lt-LT"/>
        </w:rPr>
      </w:pPr>
      <w:r w:rsidRPr="00EA39EA">
        <w:rPr>
          <w:lang w:val="lt-LT"/>
        </w:rPr>
        <w:t xml:space="preserve">Tuo atveju, jei Sutartis nutraukiama, nesant Vykdytojo kaltės, avansas </w:t>
      </w:r>
      <w:r w:rsidR="00D56104" w:rsidRPr="00EA39EA">
        <w:rPr>
          <w:lang w:val="lt-LT"/>
        </w:rPr>
        <w:t>Klientu</w:t>
      </w:r>
      <w:r w:rsidRPr="00EA39EA">
        <w:rPr>
          <w:lang w:val="lt-LT"/>
        </w:rPr>
        <w:t xml:space="preserve">i negrąžinamas, o jei jis dar nesumokėtas – turi būti sumokėtas. Vykdytojui atsisakius vykdyti sutartį, kai </w:t>
      </w:r>
      <w:r w:rsidR="00D56104" w:rsidRPr="00EA39EA">
        <w:rPr>
          <w:lang w:val="lt-LT"/>
        </w:rPr>
        <w:t>Klientas</w:t>
      </w:r>
      <w:r w:rsidRPr="00EA39EA">
        <w:rPr>
          <w:lang w:val="lt-LT"/>
        </w:rPr>
        <w:t xml:space="preserve"> nėra pažeidęs sutarties sąlygų, Vykdytojas </w:t>
      </w:r>
      <w:r w:rsidR="00D56104" w:rsidRPr="00EA39EA">
        <w:rPr>
          <w:lang w:val="lt-LT"/>
        </w:rPr>
        <w:t>Klientu</w:t>
      </w:r>
      <w:r w:rsidRPr="00EA39EA">
        <w:rPr>
          <w:lang w:val="lt-LT"/>
        </w:rPr>
        <w:t>i moka avanso dydžio baudą</w:t>
      </w:r>
      <w:r w:rsidR="00ED41B8" w:rsidRPr="00EA39EA">
        <w:rPr>
          <w:lang w:val="lt-LT"/>
        </w:rPr>
        <w:t xml:space="preserve"> ir grąžina </w:t>
      </w:r>
      <w:r w:rsidR="00D56104" w:rsidRPr="00EA39EA">
        <w:rPr>
          <w:lang w:val="lt-LT"/>
        </w:rPr>
        <w:t>Kliento</w:t>
      </w:r>
      <w:r w:rsidR="00ED41B8" w:rsidRPr="00EA39EA">
        <w:rPr>
          <w:lang w:val="lt-LT"/>
        </w:rPr>
        <w:t xml:space="preserve"> sumokėtą avansą</w:t>
      </w:r>
      <w:r w:rsidRPr="00EA39EA">
        <w:rPr>
          <w:lang w:val="lt-LT"/>
        </w:rPr>
        <w:t>.</w:t>
      </w:r>
    </w:p>
    <w:p w14:paraId="3A379BDB" w14:textId="0428CF2B" w:rsidR="00160088" w:rsidRDefault="003E7BE1" w:rsidP="00167241">
      <w:pPr>
        <w:pStyle w:val="ListParagraph"/>
        <w:numPr>
          <w:ilvl w:val="1"/>
          <w:numId w:val="9"/>
        </w:numPr>
        <w:tabs>
          <w:tab w:val="left" w:pos="720"/>
        </w:tabs>
        <w:autoSpaceDN/>
        <w:spacing w:after="0" w:line="360" w:lineRule="exact"/>
        <w:textAlignment w:val="auto"/>
        <w:rPr>
          <w:lang w:eastAsia="ru-RU"/>
        </w:rPr>
      </w:pPr>
      <w:r w:rsidRPr="00EA39EA">
        <w:t>Klientas sutinka gauti Vykdytojo siunčiamas sąskaitas elektroniniu formatu.</w:t>
      </w:r>
    </w:p>
    <w:p w14:paraId="2CA05840" w14:textId="77777777" w:rsidR="00167241" w:rsidRPr="00167241" w:rsidRDefault="00167241" w:rsidP="00167241">
      <w:pPr>
        <w:pStyle w:val="List"/>
        <w:numPr>
          <w:ilvl w:val="0"/>
          <w:numId w:val="0"/>
        </w:numPr>
        <w:ind w:left="504" w:hanging="504"/>
        <w:rPr>
          <w:lang w:eastAsia="ru-RU"/>
        </w:rPr>
      </w:pPr>
    </w:p>
    <w:p w14:paraId="0262E127" w14:textId="77777777" w:rsidR="008A5651" w:rsidRPr="00EA39EA" w:rsidRDefault="00A211AF" w:rsidP="00B3627D">
      <w:pPr>
        <w:pStyle w:val="List"/>
        <w:spacing w:after="0"/>
        <w:rPr>
          <w:b/>
          <w:caps/>
          <w:lang w:val="lt-LT"/>
        </w:rPr>
      </w:pPr>
      <w:r w:rsidRPr="00EA39EA">
        <w:rPr>
          <w:b/>
          <w:caps/>
          <w:lang w:val="lt-LT"/>
        </w:rPr>
        <w:t>Šalių atsakomybė</w:t>
      </w:r>
    </w:p>
    <w:p w14:paraId="26643850" w14:textId="77777777" w:rsidR="008A5651" w:rsidRPr="00EA39EA" w:rsidRDefault="0092577F" w:rsidP="0092577F">
      <w:pPr>
        <w:pStyle w:val="NoSpacing"/>
        <w:numPr>
          <w:ilvl w:val="1"/>
          <w:numId w:val="9"/>
        </w:numPr>
        <w:spacing w:line="320" w:lineRule="exact"/>
        <w:rPr>
          <w:lang w:val="lt-LT"/>
        </w:rPr>
      </w:pPr>
      <w:r w:rsidRPr="00EA39EA">
        <w:rPr>
          <w:lang w:val="lt-LT"/>
        </w:rPr>
        <w:t>Vykdytojas įsipareigoja kokybiškai ir laiku teikti šioje Sutartyje nurodytas Paslaugas.</w:t>
      </w:r>
      <w:r w:rsidR="00A211AF" w:rsidRPr="00EA39EA">
        <w:rPr>
          <w:lang w:val="lt-LT"/>
        </w:rPr>
        <w:t>.</w:t>
      </w:r>
    </w:p>
    <w:p w14:paraId="6DD10FCE" w14:textId="77777777" w:rsidR="008A5651" w:rsidRPr="00EA39EA" w:rsidRDefault="00E933E7" w:rsidP="00757C53">
      <w:pPr>
        <w:pStyle w:val="NoSpacing"/>
        <w:numPr>
          <w:ilvl w:val="1"/>
          <w:numId w:val="9"/>
        </w:numPr>
        <w:spacing w:line="320" w:lineRule="exact"/>
        <w:rPr>
          <w:lang w:val="lt-LT"/>
        </w:rPr>
      </w:pPr>
      <w:r w:rsidRPr="00EA39EA">
        <w:rPr>
          <w:lang w:val="lt-LT"/>
        </w:rPr>
        <w:t xml:space="preserve">Šalys </w:t>
      </w:r>
      <w:r w:rsidR="00446F07" w:rsidRPr="00EA39EA">
        <w:rPr>
          <w:lang w:val="lt-LT"/>
        </w:rPr>
        <w:t>neatsako už įsipareigojimų nevykdymą ar netinkamą vykdymą, jei to priežastis buvo įvykiai, kurie nepriklauso nuo j</w:t>
      </w:r>
      <w:r w:rsidRPr="00EA39EA">
        <w:rPr>
          <w:lang w:val="lt-LT"/>
        </w:rPr>
        <w:t>ų</w:t>
      </w:r>
      <w:r w:rsidR="00446F07" w:rsidRPr="00EA39EA">
        <w:rPr>
          <w:lang w:val="lt-LT"/>
        </w:rPr>
        <w:t xml:space="preserve"> valios ir pagal Lietuvos Respublikos Įstatymus yra traktuojami kaip nenugalima jėga. Bet kuri iš šalių, negalinti vykdyti savo pareigų dėl nenugalimos jėgos privalo nedelsiant apie tai raštu pranešti kitai šaliai.</w:t>
      </w:r>
    </w:p>
    <w:p w14:paraId="08585244" w14:textId="77777777" w:rsidR="008A5651" w:rsidRPr="00EA39EA" w:rsidRDefault="00A211AF" w:rsidP="00757C53">
      <w:pPr>
        <w:pStyle w:val="NoSpacing"/>
        <w:numPr>
          <w:ilvl w:val="1"/>
          <w:numId w:val="9"/>
        </w:numPr>
        <w:spacing w:line="320" w:lineRule="exact"/>
        <w:rPr>
          <w:lang w:val="lt-LT"/>
        </w:rPr>
      </w:pPr>
      <w:r w:rsidRPr="00EA39EA">
        <w:rPr>
          <w:lang w:val="lt-LT"/>
        </w:rPr>
        <w:t>Bet kuri iš šalių turi teisę laikinai sustabdyti savo įsipareigojimų vykdymą jei kita šalis nevykdo savo įsipareigojimų, ir pastarasis įsipareigojimų nevykdymas užkerta kelią kitai sutarties šaliai tinkamai vykdyti savo įsipareigojimus. Įsipareigojimų vykdymo sustabdymas gali tęstis tol, kol kita šalis neįvykdo savo įsipareigojimų.</w:t>
      </w:r>
    </w:p>
    <w:p w14:paraId="3F58BB11" w14:textId="77777777" w:rsidR="008A5651" w:rsidRPr="00EA39EA" w:rsidRDefault="008A5651" w:rsidP="00757C53">
      <w:pPr>
        <w:pStyle w:val="NoSpacing"/>
        <w:spacing w:line="320" w:lineRule="exact"/>
        <w:rPr>
          <w:lang w:val="lt-LT"/>
        </w:rPr>
      </w:pPr>
    </w:p>
    <w:p w14:paraId="4A0D5623" w14:textId="77777777" w:rsidR="008A5651" w:rsidRPr="00EA39EA" w:rsidRDefault="00446F07" w:rsidP="00B3627D">
      <w:pPr>
        <w:pStyle w:val="List"/>
        <w:spacing w:after="0"/>
        <w:rPr>
          <w:b/>
          <w:caps/>
          <w:lang w:val="lt-LT"/>
        </w:rPr>
      </w:pPr>
      <w:r w:rsidRPr="00EA39EA">
        <w:rPr>
          <w:b/>
          <w:caps/>
          <w:lang w:val="lt-LT"/>
        </w:rPr>
        <w:t>Kitos sąlygos</w:t>
      </w:r>
    </w:p>
    <w:p w14:paraId="7CAE6A2F" w14:textId="77777777" w:rsidR="008A5651" w:rsidRPr="00EA39EA" w:rsidRDefault="00446F07" w:rsidP="00757C53">
      <w:pPr>
        <w:pStyle w:val="NoSpacing"/>
        <w:numPr>
          <w:ilvl w:val="1"/>
          <w:numId w:val="9"/>
        </w:numPr>
        <w:spacing w:line="320" w:lineRule="exact"/>
        <w:rPr>
          <w:lang w:val="lt-LT"/>
        </w:rPr>
      </w:pPr>
      <w:r w:rsidRPr="00EA39EA">
        <w:rPr>
          <w:lang w:val="lt-LT"/>
        </w:rPr>
        <w:lastRenderedPageBreak/>
        <w:t>Ši Sutartis įsigalioja nuo jos pasirašymo momento ir galioja iki jos sąlygų galutinio įvykdymo.</w:t>
      </w:r>
    </w:p>
    <w:p w14:paraId="4A2C7560" w14:textId="77777777" w:rsidR="008A5651" w:rsidRPr="00EA39EA" w:rsidRDefault="00446F07" w:rsidP="00757C53">
      <w:pPr>
        <w:pStyle w:val="NoSpacing"/>
        <w:numPr>
          <w:ilvl w:val="1"/>
          <w:numId w:val="9"/>
        </w:numPr>
        <w:spacing w:line="320" w:lineRule="exact"/>
        <w:rPr>
          <w:lang w:val="lt-LT"/>
        </w:rPr>
      </w:pPr>
      <w:r w:rsidRPr="00EA39EA">
        <w:rPr>
          <w:lang w:val="lt-LT"/>
        </w:rPr>
        <w:t>Ši Sutartis gali būti pakeista, papildyta ar nutraukta raštu susitarus abiem Šalims. Bet kokie Sutarties papildymai ar pakeitimai kurie yra sudaryti raštu ir pasirašyti abiejų Šalių, yra laikomi neatskiriama šios Sutarties dalimi. Šios Sutarties priedai taip pat laikomi neatskiriama šios Sutarties dalimi.</w:t>
      </w:r>
    </w:p>
    <w:p w14:paraId="269FB7B9" w14:textId="77777777" w:rsidR="008A5651" w:rsidRPr="00EA39EA" w:rsidRDefault="00E933E7" w:rsidP="00757C53">
      <w:pPr>
        <w:pStyle w:val="NoSpacing"/>
        <w:numPr>
          <w:ilvl w:val="1"/>
          <w:numId w:val="9"/>
        </w:numPr>
        <w:spacing w:line="320" w:lineRule="exact"/>
        <w:rPr>
          <w:lang w:val="lt-LT"/>
        </w:rPr>
      </w:pPr>
      <w:r w:rsidRPr="00EA39EA">
        <w:rPr>
          <w:lang w:val="lt-LT"/>
        </w:rPr>
        <w:t>Ši Sutartis taip pat gali būti nutraukta ir vienos iš šalių vienašališkai raštu įspėjus kitą šalį prieš 30 kalendorinių dienų, prieš tai įvykdžius visus įsipareigojimus numatytus Sutartyje iki jos nutraukimo.</w:t>
      </w:r>
    </w:p>
    <w:p w14:paraId="5857F17F" w14:textId="77777777" w:rsidR="008A5651" w:rsidRPr="00EA39EA" w:rsidRDefault="00446F07" w:rsidP="00757C53">
      <w:pPr>
        <w:pStyle w:val="NoSpacing"/>
        <w:numPr>
          <w:ilvl w:val="1"/>
          <w:numId w:val="9"/>
        </w:numPr>
        <w:spacing w:line="320" w:lineRule="exact"/>
        <w:rPr>
          <w:lang w:val="lt-LT"/>
        </w:rPr>
      </w:pPr>
      <w:r w:rsidRPr="00EA39EA">
        <w:rPr>
          <w:lang w:val="lt-LT"/>
        </w:rPr>
        <w:t xml:space="preserve">Joks Vykdytojo ar </w:t>
      </w:r>
      <w:r w:rsidR="00D56104" w:rsidRPr="00EA39EA">
        <w:rPr>
          <w:lang w:val="lt-LT"/>
        </w:rPr>
        <w:t>Kliento</w:t>
      </w:r>
      <w:r w:rsidRPr="00EA39EA">
        <w:rPr>
          <w:lang w:val="lt-LT"/>
        </w:rPr>
        <w:t xml:space="preserve"> agentas, darbuotojas ar atstovas neturi įgaliojimų susieti Vykdytoją arba </w:t>
      </w:r>
      <w:r w:rsidR="00D56104" w:rsidRPr="00EA39EA">
        <w:rPr>
          <w:lang w:val="lt-LT"/>
        </w:rPr>
        <w:t>Klientą</w:t>
      </w:r>
      <w:r w:rsidRPr="00EA39EA">
        <w:rPr>
          <w:lang w:val="lt-LT"/>
        </w:rPr>
        <w:t xml:space="preserve"> su kokiu nors tvirtinimu, pareiškimu ar garantija, jei tai nėra raštu įtraukta į šią Sutartį, apibrėžta Sutarties priede arba papildomame protokole.</w:t>
      </w:r>
    </w:p>
    <w:p w14:paraId="40D8854E" w14:textId="77777777" w:rsidR="008A5651" w:rsidRPr="00EA39EA" w:rsidRDefault="00446F07" w:rsidP="00757C53">
      <w:pPr>
        <w:pStyle w:val="NoSpacing"/>
        <w:numPr>
          <w:ilvl w:val="1"/>
          <w:numId w:val="9"/>
        </w:numPr>
        <w:spacing w:line="320" w:lineRule="exact"/>
        <w:rPr>
          <w:lang w:val="lt-LT"/>
        </w:rPr>
      </w:pPr>
      <w:r w:rsidRPr="00EA39EA">
        <w:rPr>
          <w:lang w:val="lt-LT"/>
        </w:rPr>
        <w:t>Visi kiti, šioje Sutartyje neaptarti atvejai yra reguliuojami Lietuvos Respublikos teisės normų.</w:t>
      </w:r>
    </w:p>
    <w:p w14:paraId="4D7ED7F4" w14:textId="77777777" w:rsidR="008A5651" w:rsidRPr="00EA39EA" w:rsidRDefault="00446F07" w:rsidP="00757C53">
      <w:pPr>
        <w:pStyle w:val="NoSpacing"/>
        <w:numPr>
          <w:ilvl w:val="1"/>
          <w:numId w:val="9"/>
        </w:numPr>
        <w:spacing w:line="320" w:lineRule="exact"/>
        <w:rPr>
          <w:lang w:val="lt-LT"/>
        </w:rPr>
      </w:pPr>
      <w:r w:rsidRPr="00EA39EA">
        <w:rPr>
          <w:lang w:val="lt-LT"/>
        </w:rPr>
        <w:t>Šalys susitaria, kad ši Sutartis pakeičia visus ankstesniuosius žodinius ar rašytinius susitarimus ir įsipareigojimus tarp Šalių dėl to paties dalyko.</w:t>
      </w:r>
    </w:p>
    <w:p w14:paraId="162F8495" w14:textId="77777777" w:rsidR="008A5651" w:rsidRPr="00EA39EA" w:rsidRDefault="00446F07" w:rsidP="00757C53">
      <w:pPr>
        <w:pStyle w:val="NoSpacing"/>
        <w:numPr>
          <w:ilvl w:val="1"/>
          <w:numId w:val="9"/>
        </w:numPr>
        <w:spacing w:line="320" w:lineRule="exact"/>
        <w:rPr>
          <w:lang w:val="lt-LT"/>
        </w:rPr>
      </w:pPr>
      <w:r w:rsidRPr="00EA39EA">
        <w:rPr>
          <w:lang w:val="lt-LT"/>
        </w:rPr>
        <w:t xml:space="preserve">Šalys susitaria tarpusavio santykiuose naudoti telefoninį </w:t>
      </w:r>
      <w:r w:rsidR="00A211AF" w:rsidRPr="00EA39EA">
        <w:rPr>
          <w:lang w:val="lt-LT"/>
        </w:rPr>
        <w:t xml:space="preserve">ryšį </w:t>
      </w:r>
      <w:r w:rsidRPr="00EA39EA">
        <w:rPr>
          <w:lang w:val="lt-LT"/>
        </w:rPr>
        <w:t>bei elektroninį paštą, jeigu šios Sutarties konkrečiame punkte nenumatyta kitaip.</w:t>
      </w:r>
    </w:p>
    <w:p w14:paraId="37FE12E8" w14:textId="5F18D64E" w:rsidR="00446F07" w:rsidRDefault="00446F07" w:rsidP="00757C53">
      <w:pPr>
        <w:pStyle w:val="NoSpacing"/>
        <w:numPr>
          <w:ilvl w:val="1"/>
          <w:numId w:val="9"/>
        </w:numPr>
        <w:spacing w:line="320" w:lineRule="exact"/>
        <w:rPr>
          <w:lang w:val="lt-LT"/>
        </w:rPr>
      </w:pPr>
      <w:r w:rsidRPr="00EA39EA">
        <w:rPr>
          <w:lang w:val="lt-LT"/>
        </w:rPr>
        <w:t xml:space="preserve">Ši Sutartis sudaroma </w:t>
      </w:r>
      <w:r w:rsidR="00470B00">
        <w:rPr>
          <w:lang w:val="lt-LT"/>
        </w:rPr>
        <w:t>elektroniniu būdu</w:t>
      </w:r>
      <w:r w:rsidR="00AB3CE7">
        <w:rPr>
          <w:lang w:val="lt-LT"/>
        </w:rPr>
        <w:t>, pasirašant elektroniniais parašais</w:t>
      </w:r>
      <w:r w:rsidR="008B11DC">
        <w:rPr>
          <w:lang w:val="lt-LT"/>
        </w:rPr>
        <w:t xml:space="preserve"> ir siunčiant el. paštu.</w:t>
      </w:r>
    </w:p>
    <w:p w14:paraId="5435F19B" w14:textId="7ACE0FF2" w:rsidR="00D75EF5" w:rsidRDefault="00D75EF5" w:rsidP="00D75EF5">
      <w:pPr>
        <w:pStyle w:val="List"/>
        <w:numPr>
          <w:ilvl w:val="0"/>
          <w:numId w:val="0"/>
        </w:numPr>
        <w:rPr>
          <w:lang w:val="lt-LT"/>
        </w:rPr>
      </w:pPr>
    </w:p>
    <w:p w14:paraId="4E46B5D8" w14:textId="25357F2F" w:rsidR="00D75EF5" w:rsidRPr="00D75EF5" w:rsidRDefault="00D75EF5" w:rsidP="00D75EF5">
      <w:pPr>
        <w:pStyle w:val="List"/>
        <w:spacing w:after="0"/>
        <w:rPr>
          <w:lang w:val="lt-LT"/>
        </w:rPr>
      </w:pPr>
      <w:r w:rsidRPr="00D75EF5">
        <w:rPr>
          <w:b/>
          <w:caps/>
          <w:lang w:val="lt-LT"/>
        </w:rPr>
        <w:t>Priedai</w:t>
      </w:r>
    </w:p>
    <w:p w14:paraId="105CEC6B" w14:textId="340EC1C3" w:rsidR="00D75EF5" w:rsidRDefault="00D75EF5" w:rsidP="00D75EF5">
      <w:pPr>
        <w:pStyle w:val="NoSpacing"/>
        <w:numPr>
          <w:ilvl w:val="1"/>
          <w:numId w:val="9"/>
        </w:numPr>
        <w:spacing w:line="320" w:lineRule="exact"/>
        <w:rPr>
          <w:lang w:val="lt-LT"/>
        </w:rPr>
      </w:pPr>
      <w:r>
        <w:rPr>
          <w:lang w:val="lt-LT"/>
        </w:rPr>
        <w:t xml:space="preserve">Priedas Nr.1 – specifikacija. </w:t>
      </w:r>
    </w:p>
    <w:p w14:paraId="292832C3" w14:textId="77777777" w:rsidR="00446F07" w:rsidRPr="00EA39EA" w:rsidRDefault="00446F07" w:rsidP="00B5798B">
      <w:pPr>
        <w:spacing w:line="280" w:lineRule="exact"/>
        <w:rPr>
          <w:rFonts w:cstheme="minorHAnsi"/>
          <w:b/>
          <w:lang w:val="lt-LT"/>
        </w:rPr>
      </w:pPr>
    </w:p>
    <w:p w14:paraId="06302C93" w14:textId="77777777" w:rsidR="00D52D24" w:rsidRPr="00036CC3" w:rsidRDefault="00446F07" w:rsidP="00D52D24">
      <w:pPr>
        <w:spacing w:line="280" w:lineRule="exact"/>
        <w:jc w:val="center"/>
        <w:rPr>
          <w:rFonts w:cstheme="minorHAnsi"/>
          <w:b/>
          <w:caps/>
          <w:sz w:val="24"/>
          <w:szCs w:val="24"/>
          <w:lang w:val="lt-LT"/>
        </w:rPr>
      </w:pPr>
      <w:r w:rsidRPr="00EA39EA">
        <w:rPr>
          <w:rFonts w:cstheme="minorHAnsi"/>
          <w:b/>
          <w:caps/>
          <w:sz w:val="24"/>
          <w:szCs w:val="24"/>
          <w:lang w:val="lt-LT"/>
        </w:rPr>
        <w:t>Šalių rekvizitai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583"/>
      </w:tblGrid>
      <w:tr w:rsidR="00AC1BF5" w:rsidRPr="00FD225B" w14:paraId="779A6B86" w14:textId="77777777" w:rsidTr="0026039C">
        <w:trPr>
          <w:trHeight w:val="85"/>
        </w:trPr>
        <w:tc>
          <w:tcPr>
            <w:tcW w:w="4777" w:type="dxa"/>
          </w:tcPr>
          <w:p w14:paraId="53AD60D5" w14:textId="77777777" w:rsidR="00AC1BF5" w:rsidRPr="00715B52" w:rsidRDefault="00AC1BF5" w:rsidP="00C70DAF">
            <w:pPr>
              <w:pStyle w:val="NoSpacing"/>
              <w:spacing w:line="360" w:lineRule="exact"/>
              <w:rPr>
                <w:rFonts w:asciiTheme="majorHAnsi" w:hAnsiTheme="majorHAnsi" w:cstheme="majorHAnsi"/>
                <w:b/>
              </w:rPr>
            </w:pPr>
            <w:r w:rsidRPr="00715B52">
              <w:rPr>
                <w:rFonts w:asciiTheme="majorHAnsi" w:hAnsiTheme="majorHAnsi" w:cstheme="majorHAnsi"/>
                <w:b/>
              </w:rPr>
              <w:t>Vykdytojas</w:t>
            </w:r>
            <w:r w:rsidRPr="00715B52">
              <w:rPr>
                <w:rFonts w:asciiTheme="majorHAnsi" w:hAnsiTheme="majorHAnsi" w:cstheme="majorHAnsi"/>
                <w:b/>
              </w:rPr>
              <w:tab/>
            </w:r>
          </w:p>
          <w:p w14:paraId="3D68B507" w14:textId="77777777" w:rsidR="00AC1BF5" w:rsidRPr="00715B52" w:rsidRDefault="00AC1BF5" w:rsidP="00C70DAF">
            <w:pPr>
              <w:pStyle w:val="NoSpacing"/>
              <w:spacing w:line="360" w:lineRule="exact"/>
              <w:rPr>
                <w:rFonts w:asciiTheme="majorHAnsi" w:hAnsiTheme="majorHAnsi" w:cstheme="majorHAnsi"/>
                <w:shd w:val="clear" w:color="auto" w:fill="FFFFFF"/>
              </w:rPr>
            </w:pPr>
            <w:r w:rsidRPr="00715B52">
              <w:rPr>
                <w:rFonts w:asciiTheme="majorHAnsi" w:hAnsiTheme="majorHAnsi" w:cstheme="majorHAnsi"/>
                <w:shd w:val="clear" w:color="auto" w:fill="FFFFFF"/>
              </w:rPr>
              <w:t>UAB ,,Rinkodara”</w:t>
            </w:r>
          </w:p>
          <w:p w14:paraId="3F6F6CF3" w14:textId="77777777" w:rsidR="00E00113" w:rsidRPr="00715B52" w:rsidRDefault="00AC1BF5" w:rsidP="00C70DAF">
            <w:pPr>
              <w:pStyle w:val="NoSpacing"/>
              <w:spacing w:line="360" w:lineRule="exact"/>
              <w:rPr>
                <w:rFonts w:asciiTheme="majorHAnsi" w:hAnsiTheme="majorHAnsi" w:cstheme="majorHAnsi"/>
              </w:rPr>
            </w:pPr>
            <w:r w:rsidRPr="00715B52">
              <w:rPr>
                <w:rFonts w:asciiTheme="majorHAnsi" w:hAnsiTheme="majorHAnsi" w:cstheme="majorHAnsi"/>
              </w:rPr>
              <w:t xml:space="preserve">Adresas Pramonės pr. 13,  </w:t>
            </w:r>
            <w:r w:rsidR="00E00113" w:rsidRPr="00715B52">
              <w:rPr>
                <w:rFonts w:asciiTheme="majorHAnsi" w:hAnsiTheme="majorHAnsi" w:cstheme="majorHAnsi"/>
              </w:rPr>
              <w:t>Kaunas</w:t>
            </w:r>
          </w:p>
          <w:p w14:paraId="4F5A507A" w14:textId="12897C3A" w:rsidR="00AC1BF5" w:rsidRPr="00715B52" w:rsidRDefault="00AC1BF5" w:rsidP="00C70DAF">
            <w:pPr>
              <w:pStyle w:val="NoSpacing"/>
              <w:spacing w:line="360" w:lineRule="exact"/>
              <w:rPr>
                <w:rFonts w:asciiTheme="majorHAnsi" w:hAnsiTheme="majorHAnsi" w:cstheme="majorHAnsi"/>
              </w:rPr>
            </w:pPr>
            <w:r w:rsidRPr="00715B52">
              <w:rPr>
                <w:rFonts w:asciiTheme="majorHAnsi" w:hAnsiTheme="majorHAnsi" w:cstheme="majorHAnsi"/>
              </w:rPr>
              <w:t>Tel. +370 620 80222</w:t>
            </w:r>
          </w:p>
          <w:p w14:paraId="56CE3C46" w14:textId="77777777" w:rsidR="00AC1BF5" w:rsidRPr="00715B52" w:rsidRDefault="00AC1BF5" w:rsidP="00C70DAF">
            <w:pPr>
              <w:pStyle w:val="NoSpacing"/>
              <w:spacing w:line="360" w:lineRule="exact"/>
              <w:rPr>
                <w:rFonts w:asciiTheme="majorHAnsi" w:hAnsiTheme="majorHAnsi" w:cstheme="majorHAnsi"/>
              </w:rPr>
            </w:pPr>
            <w:r w:rsidRPr="00715B52">
              <w:rPr>
                <w:rFonts w:asciiTheme="majorHAnsi" w:hAnsiTheme="majorHAnsi" w:cstheme="majorHAnsi"/>
              </w:rPr>
              <w:t xml:space="preserve">A.s. </w:t>
            </w:r>
            <w:r w:rsidRPr="00715B52">
              <w:rPr>
                <w:rFonts w:asciiTheme="majorHAnsi" w:hAnsiTheme="majorHAnsi" w:cstheme="majorHAnsi"/>
                <w:shd w:val="clear" w:color="auto" w:fill="FEFEFE"/>
              </w:rPr>
              <w:t xml:space="preserve">LT684010051002148886 </w:t>
            </w:r>
          </w:p>
          <w:p w14:paraId="197B0B4F" w14:textId="733D3754" w:rsidR="00AC1BF5" w:rsidRPr="00715B52" w:rsidRDefault="00AC1BF5" w:rsidP="00C70DAF">
            <w:pPr>
              <w:pStyle w:val="NoSpacing"/>
              <w:spacing w:line="360" w:lineRule="exact"/>
              <w:rPr>
                <w:rFonts w:asciiTheme="majorHAnsi" w:hAnsiTheme="majorHAnsi" w:cstheme="majorHAnsi"/>
              </w:rPr>
            </w:pPr>
            <w:r w:rsidRPr="00715B52">
              <w:rPr>
                <w:rFonts w:asciiTheme="majorHAnsi" w:hAnsiTheme="majorHAnsi" w:cstheme="majorHAnsi"/>
              </w:rPr>
              <w:t xml:space="preserve">Įmonės kodas: 303143540 </w:t>
            </w:r>
          </w:p>
          <w:p w14:paraId="0E808A74" w14:textId="0EE292B8" w:rsidR="00D276DA" w:rsidRPr="00715B52" w:rsidRDefault="00D276DA" w:rsidP="00C70DAF">
            <w:pPr>
              <w:pStyle w:val="NoSpacing"/>
              <w:spacing w:line="360" w:lineRule="exact"/>
              <w:rPr>
                <w:rFonts w:asciiTheme="majorHAnsi" w:hAnsiTheme="majorHAnsi" w:cstheme="majorHAnsi"/>
              </w:rPr>
            </w:pPr>
            <w:r w:rsidRPr="00715B52">
              <w:rPr>
                <w:rFonts w:asciiTheme="majorHAnsi" w:hAnsiTheme="majorHAnsi" w:cstheme="majorHAnsi"/>
              </w:rPr>
              <w:t>PVM kodas: LT100008183510</w:t>
            </w:r>
          </w:p>
          <w:p w14:paraId="479CC55C" w14:textId="77777777" w:rsidR="00E00113" w:rsidRPr="00715B52" w:rsidRDefault="00E00113" w:rsidP="00E00113">
            <w:pPr>
              <w:pStyle w:val="NoSpacing"/>
            </w:pPr>
            <w:r w:rsidRPr="00715B52">
              <w:t>Adresas korespondencijai:</w:t>
            </w:r>
          </w:p>
          <w:p w14:paraId="55E1C955" w14:textId="0CFCC84B" w:rsidR="00AC1BF5" w:rsidRPr="00715B52" w:rsidRDefault="00F75F8A" w:rsidP="00F75F8A">
            <w:pPr>
              <w:pStyle w:val="NoSpacing"/>
              <w:spacing w:line="360" w:lineRule="exact"/>
              <w:rPr>
                <w:rFonts w:asciiTheme="majorHAnsi" w:hAnsiTheme="majorHAnsi" w:cstheme="majorHAnsi"/>
              </w:rPr>
            </w:pPr>
            <w:r w:rsidRPr="00715B52">
              <w:rPr>
                <w:rFonts w:asciiTheme="majorHAnsi" w:hAnsiTheme="majorHAnsi" w:cstheme="majorHAnsi"/>
              </w:rPr>
              <w:t xml:space="preserve">S. Daukanto g. 28, </w:t>
            </w:r>
            <w:r w:rsidR="0008649D" w:rsidRPr="00715B52">
              <w:rPr>
                <w:rFonts w:asciiTheme="majorHAnsi" w:hAnsiTheme="majorHAnsi" w:cstheme="majorHAnsi"/>
              </w:rPr>
              <w:t>LT</w:t>
            </w:r>
            <w:r w:rsidRPr="00715B52">
              <w:rPr>
                <w:rFonts w:asciiTheme="majorHAnsi" w:hAnsiTheme="majorHAnsi" w:cstheme="majorHAnsi"/>
              </w:rPr>
              <w:t>44246 Kaunas</w:t>
            </w:r>
            <w:r w:rsidR="00E315CE" w:rsidRPr="00715B52">
              <w:br/>
            </w:r>
          </w:p>
        </w:tc>
        <w:tc>
          <w:tcPr>
            <w:tcW w:w="4583" w:type="dxa"/>
          </w:tcPr>
          <w:p w14:paraId="51F5931A" w14:textId="77777777" w:rsidR="00AC1BF5" w:rsidRPr="00715B52" w:rsidRDefault="00AC1BF5" w:rsidP="00C70DAF">
            <w:pPr>
              <w:pStyle w:val="NoSpacing"/>
              <w:spacing w:line="360" w:lineRule="exact"/>
              <w:rPr>
                <w:rFonts w:asciiTheme="majorHAnsi" w:hAnsiTheme="majorHAnsi" w:cstheme="majorHAnsi"/>
                <w:b/>
              </w:rPr>
            </w:pPr>
            <w:r w:rsidRPr="00715B52">
              <w:rPr>
                <w:rFonts w:asciiTheme="majorHAnsi" w:hAnsiTheme="majorHAnsi" w:cstheme="majorHAnsi"/>
                <w:b/>
              </w:rPr>
              <w:t>Klientas</w:t>
            </w:r>
          </w:p>
          <w:p w14:paraId="55192263" w14:textId="0CC72DC6" w:rsidR="00AC1BF5" w:rsidRPr="00715B52" w:rsidRDefault="00715B52" w:rsidP="00C70DAF">
            <w:pPr>
              <w:pStyle w:val="NoSpacing"/>
              <w:spacing w:line="360" w:lineRule="exact"/>
              <w:rPr>
                <w:rFonts w:asciiTheme="majorHAnsi" w:hAnsiTheme="majorHAnsi" w:cstheme="majorHAnsi"/>
                <w:bCs/>
              </w:rPr>
            </w:pPr>
            <w:r w:rsidRPr="00715B52">
              <w:rPr>
                <w:rFonts w:asciiTheme="majorHAnsi" w:hAnsiTheme="majorHAnsi" w:cstheme="majorHAnsi"/>
                <w:bCs/>
              </w:rPr>
              <w:t xml:space="preserve">Kupiškio rajono </w:t>
            </w:r>
            <w:r w:rsidR="00AC1BF5" w:rsidRPr="00715B52">
              <w:rPr>
                <w:rFonts w:asciiTheme="majorHAnsi" w:hAnsiTheme="majorHAnsi" w:cstheme="majorHAnsi"/>
                <w:bCs/>
              </w:rPr>
              <w:t xml:space="preserve">turizmo </w:t>
            </w:r>
            <w:r w:rsidRPr="00715B52">
              <w:rPr>
                <w:rFonts w:asciiTheme="majorHAnsi" w:hAnsiTheme="majorHAnsi" w:cstheme="majorHAnsi"/>
                <w:bCs/>
              </w:rPr>
              <w:t xml:space="preserve">ir verslo </w:t>
            </w:r>
            <w:r w:rsidR="00AC1BF5" w:rsidRPr="00715B52">
              <w:rPr>
                <w:rFonts w:asciiTheme="majorHAnsi" w:hAnsiTheme="majorHAnsi" w:cstheme="majorHAnsi"/>
                <w:bCs/>
              </w:rPr>
              <w:t>informacijos centras</w:t>
            </w:r>
            <w:r w:rsidRPr="00715B52">
              <w:rPr>
                <w:rFonts w:asciiTheme="majorHAnsi" w:hAnsiTheme="majorHAnsi" w:cstheme="majorHAnsi"/>
                <w:bCs/>
              </w:rPr>
              <w:t>, VšĮ</w:t>
            </w:r>
          </w:p>
          <w:p w14:paraId="404916EB" w14:textId="75A5F96A" w:rsidR="00AC1BF5" w:rsidRPr="00715B52" w:rsidRDefault="00AC1BF5" w:rsidP="00C70DAF">
            <w:pPr>
              <w:pStyle w:val="NoSpacing"/>
              <w:spacing w:line="360" w:lineRule="exact"/>
            </w:pPr>
            <w:r w:rsidRPr="00715B52">
              <w:rPr>
                <w:rFonts w:asciiTheme="majorHAnsi" w:hAnsiTheme="majorHAnsi" w:cstheme="majorHAnsi"/>
                <w:bCs/>
              </w:rPr>
              <w:t>Įmonės kodas:</w:t>
            </w:r>
            <w:r w:rsidRPr="00715B52">
              <w:rPr>
                <w:rFonts w:asciiTheme="majorHAnsi" w:hAnsiTheme="majorHAnsi" w:cstheme="majorHAnsi"/>
                <w:b/>
              </w:rPr>
              <w:t xml:space="preserve"> </w:t>
            </w:r>
            <w:r w:rsidR="00715B52" w:rsidRPr="00715B52">
              <w:t>160331162</w:t>
            </w:r>
          </w:p>
          <w:p w14:paraId="7D25B7D2" w14:textId="4CD82D86" w:rsidR="005B1D86" w:rsidRPr="00715B52" w:rsidRDefault="005B1D86" w:rsidP="00C70DAF">
            <w:pPr>
              <w:pStyle w:val="NoSpacing"/>
              <w:spacing w:line="360" w:lineRule="exact"/>
              <w:rPr>
                <w:rFonts w:asciiTheme="majorHAnsi" w:hAnsiTheme="majorHAnsi" w:cstheme="majorHAnsi"/>
                <w:b/>
              </w:rPr>
            </w:pPr>
            <w:r w:rsidRPr="00715B52">
              <w:t xml:space="preserve">PVM kodas: </w:t>
            </w:r>
            <w:r w:rsidR="00074D4E" w:rsidRPr="00074D4E">
              <w:t>LT100015233912</w:t>
            </w:r>
          </w:p>
          <w:p w14:paraId="2958F4B6" w14:textId="01323318" w:rsidR="00181CA3" w:rsidRPr="00715B52" w:rsidRDefault="00AC1BF5" w:rsidP="00181CA3">
            <w:pPr>
              <w:pStyle w:val="NoSpacing"/>
              <w:spacing w:line="360" w:lineRule="exact"/>
              <w:rPr>
                <w:rFonts w:asciiTheme="majorHAnsi" w:hAnsiTheme="majorHAnsi" w:cstheme="majorHAnsi"/>
                <w:bCs/>
              </w:rPr>
            </w:pPr>
            <w:r w:rsidRPr="00715B52">
              <w:rPr>
                <w:rFonts w:asciiTheme="majorHAnsi" w:hAnsiTheme="majorHAnsi" w:cstheme="majorHAnsi"/>
                <w:bCs/>
              </w:rPr>
              <w:t xml:space="preserve">Adresas: </w:t>
            </w:r>
            <w:r w:rsidR="00715B52" w:rsidRPr="00715B52">
              <w:rPr>
                <w:rFonts w:asciiTheme="majorHAnsi" w:hAnsiTheme="majorHAnsi" w:cstheme="majorHAnsi"/>
                <w:bCs/>
              </w:rPr>
              <w:t>Gedimino g. 96, LT-40128 Kupiškis</w:t>
            </w:r>
          </w:p>
          <w:p w14:paraId="2538301C" w14:textId="45E1B3B2" w:rsidR="00AC1BF5" w:rsidRPr="00715B52" w:rsidRDefault="00AC1BF5" w:rsidP="00181CA3">
            <w:pPr>
              <w:pStyle w:val="NoSpacing"/>
              <w:spacing w:line="360" w:lineRule="exact"/>
              <w:rPr>
                <w:rFonts w:asciiTheme="majorHAnsi" w:hAnsiTheme="majorHAnsi" w:cstheme="majorHAnsi"/>
                <w:bCs/>
              </w:rPr>
            </w:pPr>
            <w:r w:rsidRPr="00715B52">
              <w:rPr>
                <w:rFonts w:asciiTheme="majorHAnsi" w:hAnsiTheme="majorHAnsi" w:cstheme="majorHAnsi"/>
                <w:bCs/>
              </w:rPr>
              <w:t>Tel.Nr. +3706</w:t>
            </w:r>
            <w:r w:rsidR="00715B52" w:rsidRPr="00715B52">
              <w:rPr>
                <w:rFonts w:asciiTheme="majorHAnsi" w:hAnsiTheme="majorHAnsi" w:cstheme="majorHAnsi"/>
                <w:bCs/>
              </w:rPr>
              <w:t>7202034</w:t>
            </w:r>
          </w:p>
        </w:tc>
      </w:tr>
      <w:tr w:rsidR="0026039C" w:rsidRPr="00FD225B" w14:paraId="7AF3717F" w14:textId="77777777" w:rsidTr="0026039C">
        <w:trPr>
          <w:trHeight w:val="73"/>
        </w:trPr>
        <w:tc>
          <w:tcPr>
            <w:tcW w:w="4777" w:type="dxa"/>
          </w:tcPr>
          <w:p w14:paraId="1C682270" w14:textId="06FE0793" w:rsidR="0026039C" w:rsidRPr="00715B52" w:rsidRDefault="0026039C" w:rsidP="0026039C">
            <w:pPr>
              <w:pStyle w:val="NoSpacing"/>
              <w:spacing w:line="360" w:lineRule="exact"/>
              <w:rPr>
                <w:rFonts w:asciiTheme="majorHAnsi" w:hAnsiTheme="majorHAnsi" w:cstheme="majorHAnsi"/>
                <w:b/>
              </w:rPr>
            </w:pPr>
            <w:r w:rsidRPr="00715B52">
              <w:rPr>
                <w:rFonts w:asciiTheme="majorHAnsi" w:hAnsiTheme="majorHAnsi" w:cstheme="majorHAnsi"/>
              </w:rPr>
              <w:t xml:space="preserve">Direktorius Žilvinas Freigofas </w:t>
            </w:r>
          </w:p>
        </w:tc>
        <w:tc>
          <w:tcPr>
            <w:tcW w:w="4583" w:type="dxa"/>
          </w:tcPr>
          <w:p w14:paraId="547A82A9" w14:textId="1EAA2F3C" w:rsidR="0026039C" w:rsidRPr="00715B52" w:rsidRDefault="0026039C" w:rsidP="0026039C">
            <w:pPr>
              <w:pStyle w:val="NoSpacing"/>
              <w:spacing w:line="360" w:lineRule="exact"/>
              <w:rPr>
                <w:rFonts w:asciiTheme="majorHAnsi" w:hAnsiTheme="majorHAnsi" w:cstheme="majorHAnsi"/>
              </w:rPr>
            </w:pPr>
            <w:r>
              <w:rPr>
                <w:rFonts w:asciiTheme="majorHAnsi" w:hAnsiTheme="majorHAnsi" w:cstheme="majorHAnsi"/>
              </w:rPr>
              <w:t>T</w:t>
            </w:r>
            <w:r w:rsidRPr="006146B0">
              <w:rPr>
                <w:rFonts w:asciiTheme="majorHAnsi" w:hAnsiTheme="majorHAnsi" w:cstheme="majorHAnsi"/>
              </w:rPr>
              <w:t>urizmo vadybininkas vaduojantis direktorių Paulius Venckus</w:t>
            </w:r>
          </w:p>
        </w:tc>
      </w:tr>
    </w:tbl>
    <w:p w14:paraId="44D651B1" w14:textId="77777777" w:rsidR="006C6986" w:rsidRPr="00EA39EA" w:rsidRDefault="006C6986" w:rsidP="008A5651">
      <w:pPr>
        <w:spacing w:line="280" w:lineRule="exact"/>
        <w:rPr>
          <w:rFonts w:eastAsia="Arial Unicode MS" w:cstheme="minorHAnsi"/>
          <w:b/>
          <w:kern w:val="3"/>
          <w:sz w:val="28"/>
          <w:lang w:val="lt-LT"/>
        </w:rPr>
      </w:pPr>
    </w:p>
    <w:sectPr w:rsidR="006C6986" w:rsidRPr="00EA39EA" w:rsidSect="00174DE6">
      <w:headerReference w:type="default" r:id="rId8"/>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A675" w14:textId="77777777" w:rsidR="00174DE6" w:rsidRDefault="00174DE6" w:rsidP="00B0536A">
      <w:pPr>
        <w:spacing w:after="0" w:line="240" w:lineRule="auto"/>
      </w:pPr>
      <w:r>
        <w:separator/>
      </w:r>
    </w:p>
  </w:endnote>
  <w:endnote w:type="continuationSeparator" w:id="0">
    <w:p w14:paraId="184D0021" w14:textId="77777777" w:rsidR="00174DE6" w:rsidRDefault="00174DE6" w:rsidP="00B0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23E4" w14:textId="77777777" w:rsidR="00174DE6" w:rsidRDefault="00174DE6" w:rsidP="00B0536A">
      <w:pPr>
        <w:spacing w:after="0" w:line="240" w:lineRule="auto"/>
      </w:pPr>
      <w:r>
        <w:separator/>
      </w:r>
    </w:p>
  </w:footnote>
  <w:footnote w:type="continuationSeparator" w:id="0">
    <w:p w14:paraId="1D201B5D" w14:textId="77777777" w:rsidR="00174DE6" w:rsidRDefault="00174DE6" w:rsidP="00B0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FBF" w14:textId="77777777" w:rsidR="00A44A30" w:rsidRDefault="00A44A30">
    <w:pPr>
      <w:pStyle w:val="Header"/>
    </w:pPr>
    <w:r>
      <w:rPr>
        <w:noProof/>
      </w:rPr>
      <w:drawing>
        <wp:anchor distT="0" distB="0" distL="0" distR="0" simplePos="0" relativeHeight="251658752" behindDoc="0" locked="0" layoutInCell="1" allowOverlap="1" wp14:anchorId="46CDFC77" wp14:editId="675B2B2F">
          <wp:simplePos x="0" y="0"/>
          <wp:positionH relativeFrom="column">
            <wp:posOffset>-35560</wp:posOffset>
          </wp:positionH>
          <wp:positionV relativeFrom="paragraph">
            <wp:posOffset>-248285</wp:posOffset>
          </wp:positionV>
          <wp:extent cx="2124710" cy="389890"/>
          <wp:effectExtent l="0" t="0" r="889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710" cy="389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405FD4"/>
    <w:multiLevelType w:val="multilevel"/>
    <w:tmpl w:val="0ADAA93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96359"/>
    <w:multiLevelType w:val="hybridMultilevel"/>
    <w:tmpl w:val="464E6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56ABB"/>
    <w:multiLevelType w:val="multilevel"/>
    <w:tmpl w:val="665C392A"/>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isLg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4" w15:restartNumberingAfterBreak="0">
    <w:nsid w:val="175E241A"/>
    <w:multiLevelType w:val="multilevel"/>
    <w:tmpl w:val="7406ADFE"/>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2133D"/>
    <w:multiLevelType w:val="multilevel"/>
    <w:tmpl w:val="665C392A"/>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isLg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6" w15:restartNumberingAfterBreak="0">
    <w:nsid w:val="1AA736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A6DD3"/>
    <w:multiLevelType w:val="multilevel"/>
    <w:tmpl w:val="7406ADFE"/>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BD5DD6"/>
    <w:multiLevelType w:val="hybridMultilevel"/>
    <w:tmpl w:val="C9AE9D88"/>
    <w:lvl w:ilvl="0" w:tplc="EC7ABF4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0571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E21F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C57091"/>
    <w:multiLevelType w:val="multilevel"/>
    <w:tmpl w:val="665C392A"/>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isLg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12" w15:restartNumberingAfterBreak="0">
    <w:nsid w:val="444545A6"/>
    <w:multiLevelType w:val="multilevel"/>
    <w:tmpl w:val="9496C3F0"/>
    <w:lvl w:ilvl="0">
      <w:start w:val="1"/>
      <w:numFmt w:val="decimal"/>
      <w:lvlText w:val="%1."/>
      <w:lvlJc w:val="left"/>
      <w:pPr>
        <w:ind w:left="504" w:hanging="50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4"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7C5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1D2CEA"/>
    <w:multiLevelType w:val="hybridMultilevel"/>
    <w:tmpl w:val="81D0A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1F16F8"/>
    <w:multiLevelType w:val="multilevel"/>
    <w:tmpl w:val="C958AB8E"/>
    <w:lvl w:ilvl="0">
      <w:start w:val="1"/>
      <w:numFmt w:val="decimal"/>
      <w:pStyle w:val="List"/>
      <w:lvlText w:val="%1."/>
      <w:lvlJc w:val="left"/>
      <w:pPr>
        <w:ind w:left="504" w:hanging="504"/>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864"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F306AA"/>
    <w:multiLevelType w:val="hybridMultilevel"/>
    <w:tmpl w:val="0D58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E25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D57856"/>
    <w:multiLevelType w:val="multilevel"/>
    <w:tmpl w:val="665C392A"/>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isLg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num w:numId="1" w16cid:durableId="530805199">
    <w:abstractNumId w:val="0"/>
  </w:num>
  <w:num w:numId="2" w16cid:durableId="2140951701">
    <w:abstractNumId w:val="8"/>
  </w:num>
  <w:num w:numId="3" w16cid:durableId="2019964435">
    <w:abstractNumId w:val="3"/>
  </w:num>
  <w:num w:numId="4" w16cid:durableId="600064860">
    <w:abstractNumId w:val="1"/>
  </w:num>
  <w:num w:numId="5" w16cid:durableId="1698119456">
    <w:abstractNumId w:val="16"/>
  </w:num>
  <w:num w:numId="6" w16cid:durableId="1649362745">
    <w:abstractNumId w:val="2"/>
  </w:num>
  <w:num w:numId="7" w16cid:durableId="931471704">
    <w:abstractNumId w:val="14"/>
  </w:num>
  <w:num w:numId="8" w16cid:durableId="881015553">
    <w:abstractNumId w:val="10"/>
  </w:num>
  <w:num w:numId="9" w16cid:durableId="1908609546">
    <w:abstractNumId w:val="15"/>
  </w:num>
  <w:num w:numId="10" w16cid:durableId="1076317947">
    <w:abstractNumId w:val="6"/>
  </w:num>
  <w:num w:numId="11" w16cid:durableId="591403531">
    <w:abstractNumId w:val="18"/>
  </w:num>
  <w:num w:numId="12" w16cid:durableId="2059166065">
    <w:abstractNumId w:val="12"/>
  </w:num>
  <w:num w:numId="13" w16cid:durableId="2033724345">
    <w:abstractNumId w:val="9"/>
  </w:num>
  <w:num w:numId="14" w16cid:durableId="1657341574">
    <w:abstractNumId w:val="13"/>
  </w:num>
  <w:num w:numId="15" w16cid:durableId="2099593488">
    <w:abstractNumId w:val="7"/>
  </w:num>
  <w:num w:numId="16" w16cid:durableId="487399308">
    <w:abstractNumId w:val="5"/>
  </w:num>
  <w:num w:numId="17" w16cid:durableId="1826046874">
    <w:abstractNumId w:val="17"/>
  </w:num>
  <w:num w:numId="18" w16cid:durableId="2108308015">
    <w:abstractNumId w:val="4"/>
  </w:num>
  <w:num w:numId="19" w16cid:durableId="460925705">
    <w:abstractNumId w:val="11"/>
  </w:num>
  <w:num w:numId="20" w16cid:durableId="55485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369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A1"/>
    <w:rsid w:val="00007CCA"/>
    <w:rsid w:val="000105DF"/>
    <w:rsid w:val="00012DB1"/>
    <w:rsid w:val="00036CC3"/>
    <w:rsid w:val="00060F24"/>
    <w:rsid w:val="00074C28"/>
    <w:rsid w:val="00074D4E"/>
    <w:rsid w:val="00083457"/>
    <w:rsid w:val="0008649D"/>
    <w:rsid w:val="00093C90"/>
    <w:rsid w:val="000948BB"/>
    <w:rsid w:val="000A282E"/>
    <w:rsid w:val="000B1879"/>
    <w:rsid w:val="000B1FA0"/>
    <w:rsid w:val="000E290C"/>
    <w:rsid w:val="0010406D"/>
    <w:rsid w:val="0011012E"/>
    <w:rsid w:val="001147AA"/>
    <w:rsid w:val="00115B56"/>
    <w:rsid w:val="00125752"/>
    <w:rsid w:val="001577C7"/>
    <w:rsid w:val="00160088"/>
    <w:rsid w:val="00162915"/>
    <w:rsid w:val="00167241"/>
    <w:rsid w:val="00174DE6"/>
    <w:rsid w:val="00181CA3"/>
    <w:rsid w:val="00184FA3"/>
    <w:rsid w:val="00193ED7"/>
    <w:rsid w:val="00194F62"/>
    <w:rsid w:val="001B5359"/>
    <w:rsid w:val="001C31A4"/>
    <w:rsid w:val="001C461B"/>
    <w:rsid w:val="001D4627"/>
    <w:rsid w:val="001D630A"/>
    <w:rsid w:val="001E6ED0"/>
    <w:rsid w:val="0020728E"/>
    <w:rsid w:val="00217A81"/>
    <w:rsid w:val="00220341"/>
    <w:rsid w:val="00225D01"/>
    <w:rsid w:val="00230432"/>
    <w:rsid w:val="0023530B"/>
    <w:rsid w:val="00255AE8"/>
    <w:rsid w:val="0026039C"/>
    <w:rsid w:val="002638FF"/>
    <w:rsid w:val="00265C10"/>
    <w:rsid w:val="00275028"/>
    <w:rsid w:val="002A128B"/>
    <w:rsid w:val="002A236B"/>
    <w:rsid w:val="002B0011"/>
    <w:rsid w:val="002B0596"/>
    <w:rsid w:val="002B2055"/>
    <w:rsid w:val="002C17A8"/>
    <w:rsid w:val="00311ED5"/>
    <w:rsid w:val="00334FDF"/>
    <w:rsid w:val="00352026"/>
    <w:rsid w:val="00362CC5"/>
    <w:rsid w:val="003802C7"/>
    <w:rsid w:val="00390F74"/>
    <w:rsid w:val="003A2DC6"/>
    <w:rsid w:val="003C37D3"/>
    <w:rsid w:val="003C580A"/>
    <w:rsid w:val="003E4CAD"/>
    <w:rsid w:val="003E7BE1"/>
    <w:rsid w:val="004001EE"/>
    <w:rsid w:val="00402E2F"/>
    <w:rsid w:val="00404F98"/>
    <w:rsid w:val="004065E0"/>
    <w:rsid w:val="00411857"/>
    <w:rsid w:val="004173E8"/>
    <w:rsid w:val="00444452"/>
    <w:rsid w:val="00446F07"/>
    <w:rsid w:val="00457722"/>
    <w:rsid w:val="00470B00"/>
    <w:rsid w:val="004A43A1"/>
    <w:rsid w:val="004B0E87"/>
    <w:rsid w:val="004B4365"/>
    <w:rsid w:val="004B456A"/>
    <w:rsid w:val="004C0FE1"/>
    <w:rsid w:val="004C5EE8"/>
    <w:rsid w:val="004D5A7E"/>
    <w:rsid w:val="004E2651"/>
    <w:rsid w:val="004F44FE"/>
    <w:rsid w:val="00500805"/>
    <w:rsid w:val="00500D71"/>
    <w:rsid w:val="00573AC2"/>
    <w:rsid w:val="00587106"/>
    <w:rsid w:val="005A0A1D"/>
    <w:rsid w:val="005B1D86"/>
    <w:rsid w:val="005E7560"/>
    <w:rsid w:val="006026A2"/>
    <w:rsid w:val="00605687"/>
    <w:rsid w:val="00611786"/>
    <w:rsid w:val="00620010"/>
    <w:rsid w:val="00636CD4"/>
    <w:rsid w:val="00651E79"/>
    <w:rsid w:val="0065475A"/>
    <w:rsid w:val="0066676B"/>
    <w:rsid w:val="0068356F"/>
    <w:rsid w:val="00685B5D"/>
    <w:rsid w:val="006B7C96"/>
    <w:rsid w:val="006C58CB"/>
    <w:rsid w:val="006C6986"/>
    <w:rsid w:val="006F03A1"/>
    <w:rsid w:val="00715B52"/>
    <w:rsid w:val="00721D35"/>
    <w:rsid w:val="0073067D"/>
    <w:rsid w:val="007408C5"/>
    <w:rsid w:val="007421D5"/>
    <w:rsid w:val="0074616B"/>
    <w:rsid w:val="00754CC7"/>
    <w:rsid w:val="00757C53"/>
    <w:rsid w:val="00757EE9"/>
    <w:rsid w:val="007645DA"/>
    <w:rsid w:val="007670CA"/>
    <w:rsid w:val="00776018"/>
    <w:rsid w:val="0077619E"/>
    <w:rsid w:val="00784EDA"/>
    <w:rsid w:val="007A3138"/>
    <w:rsid w:val="007D5C40"/>
    <w:rsid w:val="007D757C"/>
    <w:rsid w:val="007F359C"/>
    <w:rsid w:val="00801568"/>
    <w:rsid w:val="00803CF5"/>
    <w:rsid w:val="00805314"/>
    <w:rsid w:val="008438C2"/>
    <w:rsid w:val="00846002"/>
    <w:rsid w:val="00854F81"/>
    <w:rsid w:val="00860CB0"/>
    <w:rsid w:val="00861D26"/>
    <w:rsid w:val="0086719B"/>
    <w:rsid w:val="00890287"/>
    <w:rsid w:val="008A022A"/>
    <w:rsid w:val="008A5651"/>
    <w:rsid w:val="008A6E5C"/>
    <w:rsid w:val="008B11DC"/>
    <w:rsid w:val="008B5C32"/>
    <w:rsid w:val="008E0F92"/>
    <w:rsid w:val="00900F7B"/>
    <w:rsid w:val="00901242"/>
    <w:rsid w:val="00916547"/>
    <w:rsid w:val="0092577F"/>
    <w:rsid w:val="00927629"/>
    <w:rsid w:val="009761A1"/>
    <w:rsid w:val="009845A3"/>
    <w:rsid w:val="00992005"/>
    <w:rsid w:val="009972BD"/>
    <w:rsid w:val="009A256C"/>
    <w:rsid w:val="009D1B1D"/>
    <w:rsid w:val="009F6A88"/>
    <w:rsid w:val="00A0068F"/>
    <w:rsid w:val="00A211AF"/>
    <w:rsid w:val="00A27888"/>
    <w:rsid w:val="00A36252"/>
    <w:rsid w:val="00A44A30"/>
    <w:rsid w:val="00A7036A"/>
    <w:rsid w:val="00A71958"/>
    <w:rsid w:val="00A72BBE"/>
    <w:rsid w:val="00A95591"/>
    <w:rsid w:val="00AB23D6"/>
    <w:rsid w:val="00AB3CE7"/>
    <w:rsid w:val="00AC1BF5"/>
    <w:rsid w:val="00AC3935"/>
    <w:rsid w:val="00AE323C"/>
    <w:rsid w:val="00AE3777"/>
    <w:rsid w:val="00AF2882"/>
    <w:rsid w:val="00AF3820"/>
    <w:rsid w:val="00B0536A"/>
    <w:rsid w:val="00B17BC7"/>
    <w:rsid w:val="00B3627D"/>
    <w:rsid w:val="00B42B13"/>
    <w:rsid w:val="00B539A0"/>
    <w:rsid w:val="00B56F28"/>
    <w:rsid w:val="00B5798B"/>
    <w:rsid w:val="00B60C69"/>
    <w:rsid w:val="00B93CDA"/>
    <w:rsid w:val="00BA044C"/>
    <w:rsid w:val="00BB0AB5"/>
    <w:rsid w:val="00BC4860"/>
    <w:rsid w:val="00BD4FBF"/>
    <w:rsid w:val="00BF1D92"/>
    <w:rsid w:val="00C04B63"/>
    <w:rsid w:val="00C10909"/>
    <w:rsid w:val="00C41544"/>
    <w:rsid w:val="00C55F2B"/>
    <w:rsid w:val="00C64518"/>
    <w:rsid w:val="00C647D0"/>
    <w:rsid w:val="00C87C48"/>
    <w:rsid w:val="00CB2A3A"/>
    <w:rsid w:val="00CE4BEF"/>
    <w:rsid w:val="00CE6BD4"/>
    <w:rsid w:val="00D23D71"/>
    <w:rsid w:val="00D276DA"/>
    <w:rsid w:val="00D52D24"/>
    <w:rsid w:val="00D56104"/>
    <w:rsid w:val="00D75EF5"/>
    <w:rsid w:val="00D80E9C"/>
    <w:rsid w:val="00D826DE"/>
    <w:rsid w:val="00D92B78"/>
    <w:rsid w:val="00DC3940"/>
    <w:rsid w:val="00DC5371"/>
    <w:rsid w:val="00DC7D38"/>
    <w:rsid w:val="00DE0061"/>
    <w:rsid w:val="00E00113"/>
    <w:rsid w:val="00E315CE"/>
    <w:rsid w:val="00E3492F"/>
    <w:rsid w:val="00E370F7"/>
    <w:rsid w:val="00E440AF"/>
    <w:rsid w:val="00E933E7"/>
    <w:rsid w:val="00EA39EA"/>
    <w:rsid w:val="00ED012E"/>
    <w:rsid w:val="00ED41B8"/>
    <w:rsid w:val="00ED55E5"/>
    <w:rsid w:val="00ED5B9B"/>
    <w:rsid w:val="00EE3F74"/>
    <w:rsid w:val="00EE76B6"/>
    <w:rsid w:val="00F10978"/>
    <w:rsid w:val="00F30E3F"/>
    <w:rsid w:val="00F35A01"/>
    <w:rsid w:val="00F443DF"/>
    <w:rsid w:val="00F75A9D"/>
    <w:rsid w:val="00F75F8A"/>
    <w:rsid w:val="00F80C25"/>
    <w:rsid w:val="00F82BD6"/>
    <w:rsid w:val="00FA731A"/>
    <w:rsid w:val="00FB40A9"/>
    <w:rsid w:val="00FD5296"/>
    <w:rsid w:val="00FD5C08"/>
    <w:rsid w:val="00FE1E8D"/>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872F"/>
  <w15:docId w15:val="{A960C0C2-B173-4E7C-90C2-B9BFF9C8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43A1"/>
    <w:pPr>
      <w:keepNext/>
      <w:numPr>
        <w:numId w:val="1"/>
      </w:numPr>
      <w:suppressAutoHyphens/>
      <w:spacing w:after="0" w:line="240" w:lineRule="auto"/>
      <w:ind w:left="720" w:firstLine="0"/>
      <w:jc w:val="both"/>
      <w:outlineLvl w:val="0"/>
    </w:pPr>
    <w:rPr>
      <w:rFonts w:ascii="Times New Roman" w:eastAsia="Times New Roman" w:hAnsi="Times New Roman" w:cs="Calibri"/>
      <w:b/>
      <w:sz w:val="20"/>
      <w:szCs w:val="20"/>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3A1"/>
    <w:rPr>
      <w:rFonts w:ascii="Times New Roman" w:eastAsia="Times New Roman" w:hAnsi="Times New Roman" w:cs="Calibri"/>
      <w:b/>
      <w:sz w:val="20"/>
      <w:szCs w:val="20"/>
      <w:lang w:val="lt-LT" w:eastAsia="ar-SA"/>
    </w:rPr>
  </w:style>
  <w:style w:type="paragraph" w:styleId="NoSpacing">
    <w:name w:val="No Spacing"/>
    <w:uiPriority w:val="1"/>
    <w:qFormat/>
    <w:rsid w:val="008E0F92"/>
    <w:pPr>
      <w:spacing w:after="0" w:line="320" w:lineRule="atLeast"/>
    </w:pPr>
  </w:style>
  <w:style w:type="paragraph" w:styleId="ListParagraph">
    <w:name w:val="List Paragraph"/>
    <w:basedOn w:val="Normal"/>
    <w:qFormat/>
    <w:rsid w:val="00ED5B9B"/>
    <w:pPr>
      <w:suppressAutoHyphens/>
      <w:autoSpaceDN w:val="0"/>
      <w:ind w:left="720"/>
      <w:textAlignment w:val="baseline"/>
    </w:pPr>
    <w:rPr>
      <w:rFonts w:ascii="Calibri" w:eastAsia="Arial Unicode MS" w:hAnsi="Calibri" w:cs="Calibri"/>
      <w:kern w:val="3"/>
      <w:lang w:val="lt-LT"/>
    </w:rPr>
  </w:style>
  <w:style w:type="character" w:styleId="Hyperlink">
    <w:name w:val="Hyperlink"/>
    <w:basedOn w:val="DefaultParagraphFont"/>
    <w:uiPriority w:val="99"/>
    <w:unhideWhenUsed/>
    <w:rsid w:val="00446F07"/>
    <w:rPr>
      <w:color w:val="0000FF" w:themeColor="hyperlink"/>
      <w:u w:val="single"/>
    </w:rPr>
  </w:style>
  <w:style w:type="paragraph" w:customStyle="1" w:styleId="Default">
    <w:name w:val="Default"/>
    <w:rsid w:val="007D757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0536A"/>
    <w:pPr>
      <w:tabs>
        <w:tab w:val="center" w:pos="4986"/>
        <w:tab w:val="right" w:pos="9972"/>
      </w:tabs>
      <w:spacing w:after="0" w:line="240" w:lineRule="auto"/>
    </w:pPr>
  </w:style>
  <w:style w:type="character" w:customStyle="1" w:styleId="HeaderChar">
    <w:name w:val="Header Char"/>
    <w:basedOn w:val="DefaultParagraphFont"/>
    <w:link w:val="Header"/>
    <w:uiPriority w:val="99"/>
    <w:rsid w:val="00B0536A"/>
  </w:style>
  <w:style w:type="paragraph" w:styleId="Footer">
    <w:name w:val="footer"/>
    <w:basedOn w:val="Normal"/>
    <w:link w:val="FooterChar"/>
    <w:uiPriority w:val="99"/>
    <w:unhideWhenUsed/>
    <w:rsid w:val="00B0536A"/>
    <w:pPr>
      <w:tabs>
        <w:tab w:val="center" w:pos="4986"/>
        <w:tab w:val="right" w:pos="9972"/>
      </w:tabs>
      <w:spacing w:after="0" w:line="240" w:lineRule="auto"/>
    </w:pPr>
  </w:style>
  <w:style w:type="character" w:customStyle="1" w:styleId="FooterChar">
    <w:name w:val="Footer Char"/>
    <w:basedOn w:val="DefaultParagraphFont"/>
    <w:link w:val="Footer"/>
    <w:uiPriority w:val="99"/>
    <w:rsid w:val="00B0536A"/>
  </w:style>
  <w:style w:type="table" w:styleId="TableGrid">
    <w:name w:val="Table Grid"/>
    <w:basedOn w:val="TableNormal"/>
    <w:uiPriority w:val="39"/>
    <w:rsid w:val="00573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8A5651"/>
    <w:pPr>
      <w:numPr>
        <w:numId w:val="9"/>
      </w:numPr>
      <w:contextualSpacing/>
    </w:pPr>
  </w:style>
  <w:style w:type="character" w:customStyle="1" w:styleId="WW8Num1z1">
    <w:name w:val="WW8Num1z1"/>
    <w:rsid w:val="0068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29450">
      <w:bodyDiv w:val="1"/>
      <w:marLeft w:val="0"/>
      <w:marRight w:val="0"/>
      <w:marTop w:val="0"/>
      <w:marBottom w:val="0"/>
      <w:divBdr>
        <w:top w:val="none" w:sz="0" w:space="0" w:color="auto"/>
        <w:left w:val="none" w:sz="0" w:space="0" w:color="auto"/>
        <w:bottom w:val="none" w:sz="0" w:space="0" w:color="auto"/>
        <w:right w:val="none" w:sz="0" w:space="0" w:color="auto"/>
      </w:divBdr>
    </w:div>
    <w:div w:id="769663287">
      <w:bodyDiv w:val="1"/>
      <w:marLeft w:val="0"/>
      <w:marRight w:val="0"/>
      <w:marTop w:val="0"/>
      <w:marBottom w:val="0"/>
      <w:divBdr>
        <w:top w:val="none" w:sz="0" w:space="0" w:color="auto"/>
        <w:left w:val="none" w:sz="0" w:space="0" w:color="auto"/>
        <w:bottom w:val="none" w:sz="0" w:space="0" w:color="auto"/>
        <w:right w:val="none" w:sz="0" w:space="0" w:color="auto"/>
      </w:divBdr>
    </w:div>
    <w:div w:id="1669745268">
      <w:bodyDiv w:val="1"/>
      <w:marLeft w:val="0"/>
      <w:marRight w:val="0"/>
      <w:marTop w:val="0"/>
      <w:marBottom w:val="0"/>
      <w:divBdr>
        <w:top w:val="none" w:sz="0" w:space="0" w:color="auto"/>
        <w:left w:val="none" w:sz="0" w:space="0" w:color="auto"/>
        <w:bottom w:val="none" w:sz="0" w:space="0" w:color="auto"/>
        <w:right w:val="none" w:sz="0" w:space="0" w:color="auto"/>
      </w:divBdr>
    </w:div>
    <w:div w:id="18576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4E689CB53416BBF52B956950386FB"/>
        <w:category>
          <w:name w:val="General"/>
          <w:gallery w:val="placeholder"/>
        </w:category>
        <w:types>
          <w:type w:val="bbPlcHdr"/>
        </w:types>
        <w:behaviors>
          <w:behavior w:val="content"/>
        </w:behaviors>
        <w:guid w:val="{06680394-7A0C-4591-AB6B-9DA7A85F9AB2}"/>
      </w:docPartPr>
      <w:docPartBody>
        <w:p w:rsidR="003E7E30" w:rsidRDefault="002F12B8" w:rsidP="002F12B8">
          <w:pPr>
            <w:pStyle w:val="0844E689CB53416BBF52B956950386FB"/>
          </w:pPr>
          <w:r w:rsidRPr="00D464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B8"/>
    <w:rsid w:val="00027853"/>
    <w:rsid w:val="000B353F"/>
    <w:rsid w:val="00162A10"/>
    <w:rsid w:val="00200AB7"/>
    <w:rsid w:val="002F12B8"/>
    <w:rsid w:val="003E7E30"/>
    <w:rsid w:val="00402E69"/>
    <w:rsid w:val="00431A2E"/>
    <w:rsid w:val="004A6CCC"/>
    <w:rsid w:val="00864FCC"/>
    <w:rsid w:val="00890AE3"/>
    <w:rsid w:val="009654E1"/>
    <w:rsid w:val="00B27AE9"/>
    <w:rsid w:val="00BA2B06"/>
    <w:rsid w:val="00D07098"/>
    <w:rsid w:val="00D62FE9"/>
    <w:rsid w:val="00E85919"/>
    <w:rsid w:val="00FE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F12B8"/>
    <w:rPr>
      <w:color w:val="808080"/>
    </w:rPr>
  </w:style>
  <w:style w:type="paragraph" w:customStyle="1" w:styleId="0844E689CB53416BBF52B956950386FB">
    <w:name w:val="0844E689CB53416BBF52B956950386FB"/>
    <w:rsid w:val="002F1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C1E9-9856-45D5-A59E-25EDCE8E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1422</Words>
  <Characters>8109</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Krokoz™</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Rinkodara</dc:creator>
  <cp:lastModifiedBy>Paulius Bakutis</cp:lastModifiedBy>
  <cp:revision>25</cp:revision>
  <dcterms:created xsi:type="dcterms:W3CDTF">2024-02-12T13:11:00Z</dcterms:created>
  <dcterms:modified xsi:type="dcterms:W3CDTF">2024-02-13T13:03:00Z</dcterms:modified>
</cp:coreProperties>
</file>